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B9580D" w:rsidRDefault="00080512">
      <w:pPr>
        <w:pStyle w:val="ZA"/>
        <w:framePr w:wrap="notBeside"/>
      </w:pPr>
      <w:bookmarkStart w:id="0" w:name="page1"/>
      <w:r w:rsidRPr="00B9580D">
        <w:rPr>
          <w:sz w:val="64"/>
        </w:rPr>
        <w:t xml:space="preserve">3GPP TS </w:t>
      </w:r>
      <w:r w:rsidR="00677EAE" w:rsidRPr="00B9580D">
        <w:rPr>
          <w:sz w:val="64"/>
          <w:lang w:eastAsia="ko-KR"/>
        </w:rPr>
        <w:t>38</w:t>
      </w:r>
      <w:r w:rsidRPr="00B9580D">
        <w:rPr>
          <w:sz w:val="64"/>
        </w:rPr>
        <w:t>.</w:t>
      </w:r>
      <w:r w:rsidR="00677EAE" w:rsidRPr="00B9580D">
        <w:rPr>
          <w:sz w:val="64"/>
          <w:lang w:eastAsia="ko-KR"/>
        </w:rPr>
        <w:t>321</w:t>
      </w:r>
      <w:r w:rsidRPr="00B9580D">
        <w:rPr>
          <w:sz w:val="64"/>
        </w:rPr>
        <w:t xml:space="preserve"> </w:t>
      </w:r>
      <w:r w:rsidRPr="00B9580D">
        <w:t>V</w:t>
      </w:r>
      <w:r w:rsidR="00746A9F" w:rsidRPr="00B9580D">
        <w:rPr>
          <w:lang w:eastAsia="ko-KR"/>
        </w:rPr>
        <w:t>15</w:t>
      </w:r>
      <w:r w:rsidRPr="00B9580D">
        <w:t>.</w:t>
      </w:r>
      <w:r w:rsidR="003135EF" w:rsidRPr="00B9580D">
        <w:rPr>
          <w:lang w:eastAsia="ko-KR"/>
        </w:rPr>
        <w:t>6</w:t>
      </w:r>
      <w:r w:rsidRPr="00B9580D">
        <w:t>.</w:t>
      </w:r>
      <w:r w:rsidR="00B42E96" w:rsidRPr="00B9580D">
        <w:rPr>
          <w:lang w:eastAsia="ko-KR"/>
        </w:rPr>
        <w:t>0</w:t>
      </w:r>
      <w:r w:rsidR="00CF4ED4" w:rsidRPr="00B9580D">
        <w:t xml:space="preserve"> </w:t>
      </w:r>
      <w:r w:rsidRPr="00B9580D">
        <w:rPr>
          <w:sz w:val="32"/>
        </w:rPr>
        <w:t>(</w:t>
      </w:r>
      <w:r w:rsidR="00677EAE" w:rsidRPr="00B9580D">
        <w:rPr>
          <w:sz w:val="32"/>
          <w:lang w:eastAsia="ko-KR"/>
        </w:rPr>
        <w:t>201</w:t>
      </w:r>
      <w:r w:rsidR="00364D21" w:rsidRPr="00B9580D">
        <w:rPr>
          <w:sz w:val="32"/>
          <w:lang w:eastAsia="ko-KR"/>
        </w:rPr>
        <w:t>9</w:t>
      </w:r>
      <w:r w:rsidRPr="00B9580D">
        <w:rPr>
          <w:sz w:val="32"/>
        </w:rPr>
        <w:t>-</w:t>
      </w:r>
      <w:r w:rsidR="00364D21" w:rsidRPr="00B9580D">
        <w:rPr>
          <w:sz w:val="32"/>
          <w:lang w:eastAsia="ko-KR"/>
        </w:rPr>
        <w:t>0</w:t>
      </w:r>
      <w:r w:rsidR="003135EF" w:rsidRPr="00B9580D">
        <w:rPr>
          <w:sz w:val="32"/>
          <w:lang w:eastAsia="ko-KR"/>
        </w:rPr>
        <w:t>6</w:t>
      </w:r>
      <w:r w:rsidRPr="00B9580D">
        <w:rPr>
          <w:sz w:val="32"/>
        </w:rPr>
        <w:t>)</w:t>
      </w:r>
    </w:p>
    <w:p w:rsidR="00080512" w:rsidRPr="00B9580D" w:rsidRDefault="00080512">
      <w:pPr>
        <w:pStyle w:val="ZB"/>
        <w:framePr w:wrap="notBeside"/>
      </w:pPr>
      <w:r w:rsidRPr="00B9580D">
        <w:t>Technical Specification</w:t>
      </w:r>
    </w:p>
    <w:p w:rsidR="00080512" w:rsidRPr="00B9580D" w:rsidRDefault="00080512">
      <w:pPr>
        <w:pStyle w:val="ZT"/>
        <w:framePr w:wrap="notBeside"/>
      </w:pPr>
      <w:r w:rsidRPr="00B9580D">
        <w:t>3rd Generation Partnership Project;</w:t>
      </w:r>
    </w:p>
    <w:p w:rsidR="00080512" w:rsidRPr="00B9580D" w:rsidRDefault="00677EAE">
      <w:pPr>
        <w:pStyle w:val="ZT"/>
        <w:framePr w:wrap="notBeside"/>
      </w:pPr>
      <w:r w:rsidRPr="00B9580D">
        <w:t>Technical Specification Group Radio Access Network</w:t>
      </w:r>
      <w:r w:rsidR="00080512" w:rsidRPr="00B9580D">
        <w:t>;</w:t>
      </w:r>
    </w:p>
    <w:p w:rsidR="00080512" w:rsidRPr="00B9580D" w:rsidRDefault="00C616EC">
      <w:pPr>
        <w:pStyle w:val="ZT"/>
        <w:framePr w:wrap="notBeside"/>
      </w:pPr>
      <w:r w:rsidRPr="00B9580D">
        <w:rPr>
          <w:lang w:eastAsia="ko-KR"/>
        </w:rPr>
        <w:t>NR</w:t>
      </w:r>
      <w:r w:rsidR="00080512" w:rsidRPr="00B9580D">
        <w:t>;</w:t>
      </w:r>
    </w:p>
    <w:p w:rsidR="00080512" w:rsidRPr="00B9580D" w:rsidRDefault="001411F4">
      <w:pPr>
        <w:pStyle w:val="ZT"/>
        <w:framePr w:wrap="notBeside"/>
      </w:pPr>
      <w:r w:rsidRPr="00B9580D">
        <w:t>Medium Access Control (MAC) protocol specification</w:t>
      </w:r>
    </w:p>
    <w:p w:rsidR="00080512" w:rsidRPr="00B9580D" w:rsidRDefault="00FC1192">
      <w:pPr>
        <w:pStyle w:val="ZT"/>
        <w:framePr w:wrap="notBeside"/>
        <w:rPr>
          <w:i/>
          <w:sz w:val="28"/>
        </w:rPr>
      </w:pPr>
      <w:r w:rsidRPr="00B9580D">
        <w:t>(</w:t>
      </w:r>
      <w:r w:rsidRPr="00B9580D">
        <w:rPr>
          <w:rStyle w:val="ZGSM"/>
        </w:rPr>
        <w:t xml:space="preserve">Release </w:t>
      </w:r>
      <w:r w:rsidR="00054A22" w:rsidRPr="00B9580D">
        <w:rPr>
          <w:rStyle w:val="ZGSM"/>
        </w:rPr>
        <w:t>15</w:t>
      </w:r>
      <w:r w:rsidRPr="00B9580D">
        <w:t>)</w:t>
      </w:r>
    </w:p>
    <w:p w:rsidR="00054A22" w:rsidRPr="00B9580D" w:rsidRDefault="009259C6" w:rsidP="00B40FE9">
      <w:pPr>
        <w:pStyle w:val="ZU"/>
        <w:framePr w:wrap="notBeside"/>
        <w:tabs>
          <w:tab w:val="right" w:pos="10206"/>
        </w:tabs>
        <w:jc w:val="left"/>
      </w:pPr>
      <w:r w:rsidRPr="00B9580D">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5pt" o:ole="">
            <v:imagedata r:id="rId9" o:title=""/>
          </v:shape>
          <o:OLEObject Type="Embed" ProgID="Visio.Drawing.15" ShapeID="_x0000_i1025" DrawAspect="Content" ObjectID="_1623364911" r:id="rId10"/>
        </w:object>
      </w:r>
      <w:r w:rsidR="00054A22" w:rsidRPr="00B9580D">
        <w:tab/>
      </w:r>
      <w:r w:rsidRPr="00B9580D">
        <w:object w:dxaOrig="1771" w:dyaOrig="1051">
          <v:shape id="_x0000_i1026" type="#_x0000_t75" style="width:131.25pt;height:78pt" o:ole="">
            <v:imagedata r:id="rId11" o:title=""/>
          </v:shape>
          <o:OLEObject Type="Embed" ProgID="Visio.Drawing.15" ShapeID="_x0000_i1026" DrawAspect="Content" ObjectID="_1623364912" r:id="rId12"/>
        </w:object>
      </w:r>
      <w:r w:rsidRPr="00B9580D">
        <w:t xml:space="preserve"> </w:t>
      </w:r>
      <w:bookmarkStart w:id="1" w:name="_GoBack"/>
      <w:bookmarkEnd w:id="1"/>
    </w:p>
    <w:p w:rsidR="00080512" w:rsidRPr="00B9580D" w:rsidRDefault="00080512" w:rsidP="00B40FE9">
      <w:pPr>
        <w:pStyle w:val="ZU"/>
        <w:framePr w:wrap="notBeside"/>
        <w:tabs>
          <w:tab w:val="right" w:pos="10206"/>
        </w:tabs>
        <w:jc w:val="left"/>
      </w:pPr>
    </w:p>
    <w:p w:rsidR="00080512" w:rsidRPr="00B9580D" w:rsidRDefault="00080512" w:rsidP="00734A5B">
      <w:pPr>
        <w:framePr w:h="1377" w:hRule="exact" w:wrap="notBeside" w:vAnchor="page" w:hAnchor="margin" w:y="15305"/>
        <w:rPr>
          <w:sz w:val="16"/>
        </w:rPr>
      </w:pPr>
      <w:r w:rsidRPr="00B9580D">
        <w:rPr>
          <w:sz w:val="16"/>
        </w:rPr>
        <w:t>The present document has been developed within the 3</w:t>
      </w:r>
      <w:r w:rsidR="00F04712" w:rsidRPr="00B9580D">
        <w:rPr>
          <w:sz w:val="16"/>
        </w:rPr>
        <w:t>rd</w:t>
      </w:r>
      <w:r w:rsidRPr="00B9580D">
        <w:rPr>
          <w:sz w:val="16"/>
        </w:rPr>
        <w:t xml:space="preserve"> Generation Partnership Project (3GPP</w:t>
      </w:r>
      <w:r w:rsidRPr="00B9580D">
        <w:rPr>
          <w:sz w:val="16"/>
          <w:vertAlign w:val="superscript"/>
        </w:rPr>
        <w:t xml:space="preserve"> TM</w:t>
      </w:r>
      <w:r w:rsidRPr="00B9580D">
        <w:rPr>
          <w:sz w:val="16"/>
        </w:rPr>
        <w:t>) and may be further elaborated for the purposes of 3GPP.</w:t>
      </w:r>
      <w:r w:rsidRPr="00B9580D">
        <w:rPr>
          <w:sz w:val="16"/>
        </w:rPr>
        <w:br/>
        <w:t>The present document has not been subject to any approval process by the 3GPP</w:t>
      </w:r>
      <w:r w:rsidRPr="00B9580D">
        <w:rPr>
          <w:sz w:val="16"/>
          <w:vertAlign w:val="superscript"/>
        </w:rPr>
        <w:t xml:space="preserve"> </w:t>
      </w:r>
      <w:r w:rsidRPr="00B9580D">
        <w:rPr>
          <w:sz w:val="16"/>
        </w:rPr>
        <w:t>Organizational Partners and shall not be implemented.</w:t>
      </w:r>
      <w:r w:rsidRPr="00B9580D">
        <w:rPr>
          <w:sz w:val="16"/>
        </w:rPr>
        <w:br/>
        <w:t>This Specification is provided for future development work within 3GPP</w:t>
      </w:r>
      <w:r w:rsidRPr="00B9580D">
        <w:rPr>
          <w:sz w:val="16"/>
          <w:vertAlign w:val="superscript"/>
        </w:rPr>
        <w:t xml:space="preserve"> </w:t>
      </w:r>
      <w:r w:rsidRPr="00B9580D">
        <w:rPr>
          <w:sz w:val="16"/>
        </w:rPr>
        <w:t>only. The Organizational Partners accept no liability for any use of this Specification.</w:t>
      </w:r>
      <w:r w:rsidRPr="00B9580D">
        <w:rPr>
          <w:sz w:val="16"/>
        </w:rPr>
        <w:br/>
        <w:t xml:space="preserve">Specifications and </w:t>
      </w:r>
      <w:r w:rsidR="00F653B8" w:rsidRPr="00B9580D">
        <w:rPr>
          <w:sz w:val="16"/>
        </w:rPr>
        <w:t>Reports</w:t>
      </w:r>
      <w:r w:rsidRPr="00B9580D">
        <w:rPr>
          <w:sz w:val="16"/>
        </w:rPr>
        <w:t xml:space="preserve"> for implementation of the 3GPP</w:t>
      </w:r>
      <w:r w:rsidRPr="00B9580D">
        <w:rPr>
          <w:sz w:val="16"/>
          <w:vertAlign w:val="superscript"/>
        </w:rPr>
        <w:t xml:space="preserve"> TM</w:t>
      </w:r>
      <w:r w:rsidRPr="00B9580D">
        <w:rPr>
          <w:sz w:val="16"/>
        </w:rPr>
        <w:t xml:space="preserve"> system should be obtained via the 3GPP Organizational Partners' Publications Offices.</w:t>
      </w:r>
    </w:p>
    <w:p w:rsidR="00080512" w:rsidRPr="00B9580D" w:rsidRDefault="00080512">
      <w:pPr>
        <w:pStyle w:val="ZV"/>
        <w:framePr w:wrap="notBeside"/>
      </w:pPr>
    </w:p>
    <w:p w:rsidR="00080512" w:rsidRPr="00B9580D" w:rsidRDefault="00080512"/>
    <w:bookmarkEnd w:id="0"/>
    <w:p w:rsidR="00080512" w:rsidRPr="00B9580D" w:rsidRDefault="00080512">
      <w:pPr>
        <w:sectPr w:rsidR="00080512" w:rsidRPr="00B9580D">
          <w:footnotePr>
            <w:numRestart w:val="eachSect"/>
          </w:footnotePr>
          <w:pgSz w:w="11907" w:h="16840"/>
          <w:pgMar w:top="2268" w:right="851" w:bottom="10773" w:left="851" w:header="0" w:footer="0" w:gutter="0"/>
          <w:cols w:space="720"/>
        </w:sectPr>
      </w:pPr>
    </w:p>
    <w:p w:rsidR="00080512" w:rsidRPr="00B9580D" w:rsidRDefault="00080512">
      <w:bookmarkStart w:id="2" w:name="page2"/>
    </w:p>
    <w:p w:rsidR="00974D3D" w:rsidRPr="00B9580D" w:rsidRDefault="00974D3D"/>
    <w:p w:rsidR="00974D3D" w:rsidRPr="00B9580D" w:rsidRDefault="00974D3D"/>
    <w:p w:rsidR="00080512" w:rsidRPr="00B9580D" w:rsidRDefault="00080512">
      <w:pPr>
        <w:pStyle w:val="FP"/>
        <w:framePr w:wrap="notBeside" w:hAnchor="margin" w:yAlign="center"/>
        <w:spacing w:after="240"/>
        <w:ind w:left="2835" w:right="2835"/>
        <w:jc w:val="center"/>
        <w:rPr>
          <w:rFonts w:ascii="Arial" w:hAnsi="Arial"/>
          <w:b/>
          <w:i/>
        </w:rPr>
      </w:pPr>
      <w:r w:rsidRPr="00B9580D">
        <w:rPr>
          <w:rFonts w:ascii="Arial" w:hAnsi="Arial"/>
          <w:b/>
          <w:i/>
        </w:rPr>
        <w:t>3GPP</w:t>
      </w:r>
    </w:p>
    <w:p w:rsidR="00080512" w:rsidRPr="00B9580D" w:rsidRDefault="00080512">
      <w:pPr>
        <w:pStyle w:val="FP"/>
        <w:framePr w:wrap="notBeside" w:hAnchor="margin" w:yAlign="center"/>
        <w:pBdr>
          <w:bottom w:val="single" w:sz="6" w:space="1" w:color="auto"/>
        </w:pBdr>
        <w:ind w:left="2835" w:right="2835"/>
        <w:jc w:val="center"/>
      </w:pPr>
      <w:r w:rsidRPr="00B9580D">
        <w:t>Postal address</w:t>
      </w:r>
    </w:p>
    <w:p w:rsidR="00080512" w:rsidRPr="00B9580D" w:rsidRDefault="00080512">
      <w:pPr>
        <w:pStyle w:val="FP"/>
        <w:framePr w:wrap="notBeside" w:hAnchor="margin" w:yAlign="center"/>
        <w:ind w:left="2835" w:right="2835"/>
        <w:jc w:val="center"/>
        <w:rPr>
          <w:rFonts w:ascii="Arial" w:hAnsi="Arial"/>
          <w:sz w:val="18"/>
        </w:rPr>
      </w:pPr>
    </w:p>
    <w:p w:rsidR="00080512" w:rsidRPr="00B9580D" w:rsidRDefault="00080512">
      <w:pPr>
        <w:pStyle w:val="FP"/>
        <w:framePr w:wrap="notBeside" w:hAnchor="margin" w:yAlign="center"/>
        <w:pBdr>
          <w:bottom w:val="single" w:sz="6" w:space="1" w:color="auto"/>
        </w:pBdr>
        <w:spacing w:before="240"/>
        <w:ind w:left="2835" w:right="2835"/>
        <w:jc w:val="center"/>
      </w:pPr>
      <w:r w:rsidRPr="00B9580D">
        <w:t>3GPP support office address</w:t>
      </w:r>
    </w:p>
    <w:p w:rsidR="00080512" w:rsidRPr="00B9580D" w:rsidRDefault="00080512">
      <w:pPr>
        <w:pStyle w:val="FP"/>
        <w:framePr w:wrap="notBeside" w:hAnchor="margin" w:yAlign="center"/>
        <w:ind w:left="2835" w:right="2835"/>
        <w:jc w:val="center"/>
        <w:rPr>
          <w:rFonts w:ascii="Arial" w:hAnsi="Arial"/>
          <w:sz w:val="18"/>
        </w:rPr>
      </w:pPr>
      <w:r w:rsidRPr="00B9580D">
        <w:rPr>
          <w:rFonts w:ascii="Arial" w:hAnsi="Arial"/>
          <w:sz w:val="18"/>
        </w:rPr>
        <w:t>650 Route des Lucioles - Sophia Antipolis</w:t>
      </w:r>
    </w:p>
    <w:p w:rsidR="00080512" w:rsidRPr="00B9580D" w:rsidRDefault="00080512">
      <w:pPr>
        <w:pStyle w:val="FP"/>
        <w:framePr w:wrap="notBeside" w:hAnchor="margin" w:yAlign="center"/>
        <w:ind w:left="2835" w:right="2835"/>
        <w:jc w:val="center"/>
        <w:rPr>
          <w:rFonts w:ascii="Arial" w:hAnsi="Arial"/>
          <w:sz w:val="18"/>
        </w:rPr>
      </w:pPr>
      <w:r w:rsidRPr="00B9580D">
        <w:rPr>
          <w:rFonts w:ascii="Arial" w:hAnsi="Arial"/>
          <w:sz w:val="18"/>
        </w:rPr>
        <w:t>Valbonne - FRANCE</w:t>
      </w:r>
    </w:p>
    <w:p w:rsidR="00080512" w:rsidRPr="00B9580D" w:rsidRDefault="00080512">
      <w:pPr>
        <w:pStyle w:val="FP"/>
        <w:framePr w:wrap="notBeside" w:hAnchor="margin" w:yAlign="center"/>
        <w:spacing w:after="20"/>
        <w:ind w:left="2835" w:right="2835"/>
        <w:jc w:val="center"/>
        <w:rPr>
          <w:rFonts w:ascii="Arial" w:hAnsi="Arial"/>
          <w:sz w:val="18"/>
        </w:rPr>
      </w:pPr>
      <w:r w:rsidRPr="00B9580D">
        <w:rPr>
          <w:rFonts w:ascii="Arial" w:hAnsi="Arial"/>
          <w:sz w:val="18"/>
        </w:rPr>
        <w:t>Tel.: +33 4 92 94 42 00 Fax: +33 4 93 65 47 16</w:t>
      </w:r>
    </w:p>
    <w:p w:rsidR="00080512" w:rsidRPr="00B9580D" w:rsidRDefault="00080512">
      <w:pPr>
        <w:pStyle w:val="FP"/>
        <w:framePr w:wrap="notBeside" w:hAnchor="margin" w:yAlign="center"/>
        <w:pBdr>
          <w:bottom w:val="single" w:sz="6" w:space="1" w:color="auto"/>
        </w:pBdr>
        <w:spacing w:before="240"/>
        <w:ind w:left="2835" w:right="2835"/>
        <w:jc w:val="center"/>
      </w:pPr>
      <w:r w:rsidRPr="00B9580D">
        <w:t>Internet</w:t>
      </w:r>
    </w:p>
    <w:p w:rsidR="00080512" w:rsidRPr="00B9580D" w:rsidRDefault="00080512">
      <w:pPr>
        <w:pStyle w:val="FP"/>
        <w:framePr w:wrap="notBeside" w:hAnchor="margin" w:yAlign="center"/>
        <w:ind w:left="2835" w:right="2835"/>
        <w:jc w:val="center"/>
        <w:rPr>
          <w:rFonts w:ascii="Arial" w:hAnsi="Arial"/>
          <w:sz w:val="18"/>
        </w:rPr>
      </w:pPr>
      <w:r w:rsidRPr="00B9580D">
        <w:rPr>
          <w:rFonts w:ascii="Arial" w:hAnsi="Arial"/>
          <w:sz w:val="18"/>
        </w:rPr>
        <w:t>http://www.3gpp.org</w:t>
      </w:r>
    </w:p>
    <w:p w:rsidR="00080512" w:rsidRPr="00B9580D" w:rsidRDefault="00080512"/>
    <w:p w:rsidR="00080512" w:rsidRPr="00B9580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9580D">
        <w:rPr>
          <w:rFonts w:ascii="Arial" w:hAnsi="Arial"/>
          <w:b/>
          <w:i/>
          <w:noProof/>
        </w:rPr>
        <w:t>Copyright Notification</w:t>
      </w:r>
    </w:p>
    <w:p w:rsidR="00080512" w:rsidRPr="00B9580D" w:rsidRDefault="00080512" w:rsidP="00FA1266">
      <w:pPr>
        <w:pStyle w:val="FP"/>
        <w:framePr w:h="3057" w:hRule="exact" w:wrap="notBeside" w:vAnchor="page" w:hAnchor="margin" w:y="12605"/>
        <w:jc w:val="center"/>
        <w:rPr>
          <w:noProof/>
        </w:rPr>
      </w:pPr>
      <w:r w:rsidRPr="00B9580D">
        <w:rPr>
          <w:noProof/>
        </w:rPr>
        <w:t>No part may be reproduced except as authorized by written permission.</w:t>
      </w:r>
      <w:r w:rsidRPr="00B9580D">
        <w:rPr>
          <w:noProof/>
        </w:rPr>
        <w:br/>
        <w:t>The copyright and the foregoing restriction extend to reproduction in all media.</w:t>
      </w:r>
    </w:p>
    <w:p w:rsidR="00080512" w:rsidRPr="00B9580D" w:rsidRDefault="00080512" w:rsidP="00FA1266">
      <w:pPr>
        <w:pStyle w:val="FP"/>
        <w:framePr w:h="3057" w:hRule="exact" w:wrap="notBeside" w:vAnchor="page" w:hAnchor="margin" w:y="12605"/>
        <w:jc w:val="center"/>
        <w:rPr>
          <w:noProof/>
        </w:rPr>
      </w:pPr>
    </w:p>
    <w:p w:rsidR="00080512" w:rsidRPr="00B9580D" w:rsidRDefault="00DC309B" w:rsidP="00FA1266">
      <w:pPr>
        <w:pStyle w:val="FP"/>
        <w:framePr w:h="3057" w:hRule="exact" w:wrap="notBeside" w:vAnchor="page" w:hAnchor="margin" w:y="12605"/>
        <w:jc w:val="center"/>
        <w:rPr>
          <w:noProof/>
          <w:sz w:val="18"/>
        </w:rPr>
      </w:pPr>
      <w:r w:rsidRPr="00B9580D">
        <w:rPr>
          <w:noProof/>
          <w:sz w:val="18"/>
        </w:rPr>
        <w:t>© 20</w:t>
      </w:r>
      <w:r w:rsidR="00DB1818" w:rsidRPr="00B9580D">
        <w:rPr>
          <w:noProof/>
          <w:sz w:val="18"/>
        </w:rPr>
        <w:t>1</w:t>
      </w:r>
      <w:r w:rsidR="00364D21" w:rsidRPr="00B9580D">
        <w:rPr>
          <w:noProof/>
          <w:sz w:val="18"/>
        </w:rPr>
        <w:t>9</w:t>
      </w:r>
      <w:r w:rsidR="00080512" w:rsidRPr="00B9580D">
        <w:rPr>
          <w:noProof/>
          <w:sz w:val="18"/>
        </w:rPr>
        <w:t>, 3GPP Organizational Partners (ARIB, ATIS, CCSA, ETSI,</w:t>
      </w:r>
      <w:r w:rsidR="00F22EC7" w:rsidRPr="00B9580D">
        <w:rPr>
          <w:noProof/>
          <w:sz w:val="18"/>
        </w:rPr>
        <w:t xml:space="preserve"> TSDSI, </w:t>
      </w:r>
      <w:r w:rsidR="00080512" w:rsidRPr="00B9580D">
        <w:rPr>
          <w:noProof/>
          <w:sz w:val="18"/>
        </w:rPr>
        <w:t>TTA, TTC).</w:t>
      </w:r>
      <w:bookmarkStart w:id="3" w:name="copyrightaddon"/>
      <w:bookmarkEnd w:id="3"/>
    </w:p>
    <w:p w:rsidR="00734A5B" w:rsidRPr="00B9580D" w:rsidRDefault="00080512" w:rsidP="00FA1266">
      <w:pPr>
        <w:pStyle w:val="FP"/>
        <w:framePr w:h="3057" w:hRule="exact" w:wrap="notBeside" w:vAnchor="page" w:hAnchor="margin" w:y="12605"/>
        <w:jc w:val="center"/>
        <w:rPr>
          <w:noProof/>
          <w:sz w:val="18"/>
        </w:rPr>
      </w:pPr>
      <w:r w:rsidRPr="00B9580D">
        <w:rPr>
          <w:noProof/>
          <w:sz w:val="18"/>
        </w:rPr>
        <w:t>All rights reserved.</w:t>
      </w:r>
    </w:p>
    <w:p w:rsidR="00FC1192" w:rsidRPr="00B9580D" w:rsidRDefault="00FC1192" w:rsidP="00FA1266">
      <w:pPr>
        <w:pStyle w:val="FP"/>
        <w:framePr w:h="3057" w:hRule="exact" w:wrap="notBeside" w:vAnchor="page" w:hAnchor="margin" w:y="12605"/>
        <w:rPr>
          <w:noProof/>
          <w:sz w:val="18"/>
        </w:rPr>
      </w:pPr>
    </w:p>
    <w:p w:rsidR="00734A5B" w:rsidRPr="00B9580D" w:rsidRDefault="00734A5B" w:rsidP="00FA1266">
      <w:pPr>
        <w:pStyle w:val="FP"/>
        <w:framePr w:h="3057" w:hRule="exact" w:wrap="notBeside" w:vAnchor="page" w:hAnchor="margin" w:y="12605"/>
        <w:rPr>
          <w:noProof/>
          <w:sz w:val="18"/>
        </w:rPr>
      </w:pPr>
      <w:r w:rsidRPr="00B9580D">
        <w:rPr>
          <w:noProof/>
          <w:sz w:val="18"/>
        </w:rPr>
        <w:t>UMTS™ is a Trade Mark of ETSI registered for the benefit of its members</w:t>
      </w:r>
    </w:p>
    <w:p w:rsidR="00080512" w:rsidRPr="00B9580D" w:rsidRDefault="00734A5B" w:rsidP="00FA1266">
      <w:pPr>
        <w:pStyle w:val="FP"/>
        <w:framePr w:h="3057" w:hRule="exact" w:wrap="notBeside" w:vAnchor="page" w:hAnchor="margin" w:y="12605"/>
        <w:rPr>
          <w:noProof/>
          <w:sz w:val="18"/>
        </w:rPr>
      </w:pPr>
      <w:r w:rsidRPr="00B9580D">
        <w:rPr>
          <w:noProof/>
          <w:sz w:val="18"/>
        </w:rPr>
        <w:t>3GPP™ is a Trade Mark of ETSI registered for the benefit of its Members and of the 3GPP Organizational Partners</w:t>
      </w:r>
      <w:r w:rsidR="00080512" w:rsidRPr="00B9580D">
        <w:rPr>
          <w:noProof/>
          <w:sz w:val="18"/>
        </w:rPr>
        <w:br/>
      </w:r>
      <w:r w:rsidR="00FA1266" w:rsidRPr="00B9580D">
        <w:rPr>
          <w:noProof/>
          <w:sz w:val="18"/>
        </w:rPr>
        <w:t>LTE™ is a Trade Mark of ETSI registered for the benefit of its Members and of the 3GPP Organizational Partners</w:t>
      </w:r>
    </w:p>
    <w:p w:rsidR="00FA1266" w:rsidRPr="00B9580D" w:rsidRDefault="00FA1266" w:rsidP="00FA1266">
      <w:pPr>
        <w:pStyle w:val="FP"/>
        <w:framePr w:h="3057" w:hRule="exact" w:wrap="notBeside" w:vAnchor="page" w:hAnchor="margin" w:y="12605"/>
        <w:rPr>
          <w:noProof/>
          <w:sz w:val="18"/>
        </w:rPr>
      </w:pPr>
      <w:r w:rsidRPr="00B9580D">
        <w:rPr>
          <w:noProof/>
          <w:sz w:val="18"/>
        </w:rPr>
        <w:t>GSM® and the GSM logo are registered and owned by the GSM Association</w:t>
      </w:r>
    </w:p>
    <w:bookmarkEnd w:id="2"/>
    <w:p w:rsidR="00080512" w:rsidRPr="00B9580D" w:rsidRDefault="00080512">
      <w:pPr>
        <w:pStyle w:val="TT"/>
      </w:pPr>
      <w:r w:rsidRPr="00B9580D">
        <w:br w:type="page"/>
      </w:r>
      <w:r w:rsidRPr="00B9580D">
        <w:lastRenderedPageBreak/>
        <w:t>Contents</w:t>
      </w:r>
    </w:p>
    <w:p w:rsidR="00B9580D" w:rsidRPr="00B9580D" w:rsidRDefault="00B9580D">
      <w:pPr>
        <w:pStyle w:val="TOC1"/>
        <w:rPr>
          <w:rFonts w:asciiTheme="minorHAnsi" w:eastAsiaTheme="minorEastAsia" w:hAnsiTheme="minorHAnsi" w:cstheme="minorBidi"/>
          <w:szCs w:val="22"/>
          <w:lang w:eastAsia="ja-JP"/>
        </w:rPr>
      </w:pPr>
      <w:r w:rsidRPr="00B9580D">
        <w:fldChar w:fldCharType="begin" w:fldLock="1"/>
      </w:r>
      <w:r w:rsidRPr="00B9580D">
        <w:instrText xml:space="preserve"> TOC \o "1-9" </w:instrText>
      </w:r>
      <w:r w:rsidRPr="00B9580D">
        <w:fldChar w:fldCharType="separate"/>
      </w:r>
      <w:r w:rsidRPr="00B9580D">
        <w:t>Foreword</w:t>
      </w:r>
      <w:r w:rsidRPr="00B9580D">
        <w:tab/>
      </w:r>
      <w:r w:rsidRPr="00B9580D">
        <w:fldChar w:fldCharType="begin" w:fldLock="1"/>
      </w:r>
      <w:r w:rsidRPr="00B9580D">
        <w:instrText xml:space="preserve"> PAGEREF _Toc12751510 \h </w:instrText>
      </w:r>
      <w:r w:rsidRPr="00B9580D">
        <w:fldChar w:fldCharType="separate"/>
      </w:r>
      <w:r w:rsidRPr="00B9580D">
        <w:t>6</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1</w:t>
      </w:r>
      <w:r w:rsidRPr="00B9580D">
        <w:rPr>
          <w:rFonts w:asciiTheme="minorHAnsi" w:eastAsiaTheme="minorEastAsia" w:hAnsiTheme="minorHAnsi" w:cstheme="minorBidi"/>
          <w:szCs w:val="22"/>
          <w:lang w:eastAsia="ja-JP"/>
        </w:rPr>
        <w:tab/>
      </w:r>
      <w:r w:rsidRPr="00B9580D">
        <w:t>Scope</w:t>
      </w:r>
      <w:r w:rsidRPr="00B9580D">
        <w:tab/>
      </w:r>
      <w:r w:rsidRPr="00B9580D">
        <w:fldChar w:fldCharType="begin" w:fldLock="1"/>
      </w:r>
      <w:r w:rsidRPr="00B9580D">
        <w:instrText xml:space="preserve"> PAGEREF _Toc12751511 \h </w:instrText>
      </w:r>
      <w:r w:rsidRPr="00B9580D">
        <w:fldChar w:fldCharType="separate"/>
      </w:r>
      <w:r w:rsidRPr="00B9580D">
        <w:t>7</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2</w:t>
      </w:r>
      <w:r w:rsidRPr="00B9580D">
        <w:rPr>
          <w:rFonts w:asciiTheme="minorHAnsi" w:eastAsiaTheme="minorEastAsia" w:hAnsiTheme="minorHAnsi" w:cstheme="minorBidi"/>
          <w:szCs w:val="22"/>
          <w:lang w:eastAsia="ja-JP"/>
        </w:rPr>
        <w:tab/>
      </w:r>
      <w:r w:rsidRPr="00B9580D">
        <w:t>References</w:t>
      </w:r>
      <w:r w:rsidRPr="00B9580D">
        <w:tab/>
      </w:r>
      <w:r w:rsidRPr="00B9580D">
        <w:fldChar w:fldCharType="begin" w:fldLock="1"/>
      </w:r>
      <w:r w:rsidRPr="00B9580D">
        <w:instrText xml:space="preserve"> PAGEREF _Toc12751512 \h </w:instrText>
      </w:r>
      <w:r w:rsidRPr="00B9580D">
        <w:fldChar w:fldCharType="separate"/>
      </w:r>
      <w:r w:rsidRPr="00B9580D">
        <w:t>7</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3</w:t>
      </w:r>
      <w:r w:rsidRPr="00B9580D">
        <w:rPr>
          <w:rFonts w:asciiTheme="minorHAnsi" w:eastAsiaTheme="minorEastAsia" w:hAnsiTheme="minorHAnsi" w:cstheme="minorBidi"/>
          <w:szCs w:val="22"/>
          <w:lang w:eastAsia="ja-JP"/>
        </w:rPr>
        <w:tab/>
      </w:r>
      <w:r w:rsidRPr="00B9580D">
        <w:t>Definitions, symbols and abbreviations</w:t>
      </w:r>
      <w:r w:rsidRPr="00B9580D">
        <w:tab/>
      </w:r>
      <w:r w:rsidRPr="00B9580D">
        <w:fldChar w:fldCharType="begin" w:fldLock="1"/>
      </w:r>
      <w:r w:rsidRPr="00B9580D">
        <w:instrText xml:space="preserve"> PAGEREF _Toc12751513 \h </w:instrText>
      </w:r>
      <w:r w:rsidRPr="00B9580D">
        <w:fldChar w:fldCharType="separate"/>
      </w:r>
      <w:r w:rsidRPr="00B9580D">
        <w:t>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3.1</w:t>
      </w:r>
      <w:r w:rsidRPr="00B9580D">
        <w:rPr>
          <w:rFonts w:asciiTheme="minorHAnsi" w:eastAsiaTheme="minorEastAsia" w:hAnsiTheme="minorHAnsi" w:cstheme="minorBidi"/>
          <w:sz w:val="22"/>
          <w:szCs w:val="22"/>
          <w:lang w:eastAsia="ja-JP"/>
        </w:rPr>
        <w:tab/>
      </w:r>
      <w:r w:rsidRPr="00B9580D">
        <w:t>Definitions</w:t>
      </w:r>
      <w:r w:rsidRPr="00B9580D">
        <w:tab/>
      </w:r>
      <w:r w:rsidRPr="00B9580D">
        <w:fldChar w:fldCharType="begin" w:fldLock="1"/>
      </w:r>
      <w:r w:rsidRPr="00B9580D">
        <w:instrText xml:space="preserve"> PAGEREF _Toc12751514 \h </w:instrText>
      </w:r>
      <w:r w:rsidRPr="00B9580D">
        <w:fldChar w:fldCharType="separate"/>
      </w:r>
      <w:r w:rsidRPr="00B9580D">
        <w:t>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3.</w:t>
      </w:r>
      <w:r w:rsidRPr="00B9580D">
        <w:rPr>
          <w:lang w:eastAsia="ko-KR"/>
        </w:rPr>
        <w:t>2</w:t>
      </w:r>
      <w:r w:rsidRPr="00B9580D">
        <w:rPr>
          <w:rFonts w:asciiTheme="minorHAnsi" w:eastAsiaTheme="minorEastAsia" w:hAnsiTheme="minorHAnsi" w:cstheme="minorBidi"/>
          <w:sz w:val="22"/>
          <w:szCs w:val="22"/>
          <w:lang w:eastAsia="ja-JP"/>
        </w:rPr>
        <w:tab/>
      </w:r>
      <w:r w:rsidRPr="00B9580D">
        <w:t>Abbreviations</w:t>
      </w:r>
      <w:r w:rsidRPr="00B9580D">
        <w:tab/>
      </w:r>
      <w:r w:rsidRPr="00B9580D">
        <w:fldChar w:fldCharType="begin" w:fldLock="1"/>
      </w:r>
      <w:r w:rsidRPr="00B9580D">
        <w:instrText xml:space="preserve"> PAGEREF _Toc12751515 \h </w:instrText>
      </w:r>
      <w:r w:rsidRPr="00B9580D">
        <w:fldChar w:fldCharType="separate"/>
      </w:r>
      <w:r w:rsidRPr="00B9580D">
        <w:t>8</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4</w:t>
      </w:r>
      <w:r w:rsidRPr="00B9580D">
        <w:rPr>
          <w:rFonts w:asciiTheme="minorHAnsi" w:eastAsiaTheme="minorEastAsia" w:hAnsiTheme="minorHAnsi" w:cstheme="minorBidi"/>
          <w:szCs w:val="22"/>
          <w:lang w:eastAsia="ja-JP"/>
        </w:rPr>
        <w:tab/>
      </w:r>
      <w:r w:rsidRPr="00B9580D">
        <w:rPr>
          <w:lang w:eastAsia="ko-KR"/>
        </w:rPr>
        <w:t>General</w:t>
      </w:r>
      <w:r w:rsidRPr="00B9580D">
        <w:tab/>
      </w:r>
      <w:r w:rsidRPr="00B9580D">
        <w:fldChar w:fldCharType="begin" w:fldLock="1"/>
      </w:r>
      <w:r w:rsidRPr="00B9580D">
        <w:instrText xml:space="preserve"> PAGEREF _Toc12751516 \h </w:instrText>
      </w:r>
      <w:r w:rsidRPr="00B9580D">
        <w:fldChar w:fldCharType="separate"/>
      </w:r>
      <w:r w:rsidRPr="00B9580D">
        <w:t>9</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4.1</w:t>
      </w:r>
      <w:r w:rsidRPr="00B9580D">
        <w:rPr>
          <w:rFonts w:asciiTheme="minorHAnsi" w:eastAsiaTheme="minorEastAsia" w:hAnsiTheme="minorHAnsi" w:cstheme="minorBidi"/>
          <w:sz w:val="22"/>
          <w:szCs w:val="22"/>
          <w:lang w:eastAsia="ja-JP"/>
        </w:rPr>
        <w:tab/>
      </w:r>
      <w:r w:rsidRPr="00B9580D">
        <w:rPr>
          <w:lang w:eastAsia="ko-KR"/>
        </w:rPr>
        <w:t>Introduction</w:t>
      </w:r>
      <w:r w:rsidRPr="00B9580D">
        <w:tab/>
      </w:r>
      <w:r w:rsidRPr="00B9580D">
        <w:fldChar w:fldCharType="begin" w:fldLock="1"/>
      </w:r>
      <w:r w:rsidRPr="00B9580D">
        <w:instrText xml:space="preserve"> PAGEREF _Toc12751517 \h </w:instrText>
      </w:r>
      <w:r w:rsidRPr="00B9580D">
        <w:fldChar w:fldCharType="separate"/>
      </w:r>
      <w:r w:rsidRPr="00B9580D">
        <w:t>9</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4.2</w:t>
      </w:r>
      <w:r w:rsidRPr="00B9580D">
        <w:rPr>
          <w:rFonts w:asciiTheme="minorHAnsi" w:eastAsiaTheme="minorEastAsia" w:hAnsiTheme="minorHAnsi" w:cstheme="minorBidi"/>
          <w:sz w:val="22"/>
          <w:szCs w:val="22"/>
        </w:rPr>
        <w:tab/>
      </w:r>
      <w:r w:rsidRPr="00B9580D">
        <w:rPr>
          <w:lang w:eastAsia="ko-KR"/>
        </w:rPr>
        <w:t>MAC architecture</w:t>
      </w:r>
      <w:r w:rsidRPr="00B9580D">
        <w:tab/>
      </w:r>
      <w:r w:rsidRPr="00B9580D">
        <w:fldChar w:fldCharType="begin" w:fldLock="1"/>
      </w:r>
      <w:r w:rsidRPr="00B9580D">
        <w:instrText xml:space="preserve"> PAGEREF _Toc12751518 \h </w:instrText>
      </w:r>
      <w:r w:rsidRPr="00B9580D">
        <w:fldChar w:fldCharType="separate"/>
      </w:r>
      <w:r w:rsidRPr="00B9580D">
        <w:t>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4.2.1</w:t>
      </w:r>
      <w:r w:rsidRPr="00B9580D">
        <w:rPr>
          <w:rFonts w:asciiTheme="minorHAnsi" w:eastAsiaTheme="minorEastAsia" w:hAnsiTheme="minorHAnsi" w:cstheme="minorBidi"/>
          <w:sz w:val="22"/>
          <w:szCs w:val="22"/>
        </w:rPr>
        <w:tab/>
      </w:r>
      <w:r w:rsidRPr="00B9580D">
        <w:rPr>
          <w:lang w:eastAsia="ko-KR"/>
        </w:rPr>
        <w:t>General</w:t>
      </w:r>
      <w:r w:rsidRPr="00B9580D">
        <w:tab/>
      </w:r>
      <w:r w:rsidRPr="00B9580D">
        <w:fldChar w:fldCharType="begin" w:fldLock="1"/>
      </w:r>
      <w:r w:rsidRPr="00B9580D">
        <w:instrText xml:space="preserve"> PAGEREF _Toc12751519 \h </w:instrText>
      </w:r>
      <w:r w:rsidRPr="00B9580D">
        <w:fldChar w:fldCharType="separate"/>
      </w:r>
      <w:r w:rsidRPr="00B9580D">
        <w:t>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4.2.2</w:t>
      </w:r>
      <w:r w:rsidRPr="00B9580D">
        <w:rPr>
          <w:rFonts w:asciiTheme="minorHAnsi" w:eastAsiaTheme="minorEastAsia" w:hAnsiTheme="minorHAnsi" w:cstheme="minorBidi"/>
          <w:sz w:val="22"/>
          <w:szCs w:val="22"/>
        </w:rPr>
        <w:tab/>
      </w:r>
      <w:r w:rsidRPr="00B9580D">
        <w:rPr>
          <w:lang w:eastAsia="ko-KR"/>
        </w:rPr>
        <w:t>MAC Entities</w:t>
      </w:r>
      <w:r w:rsidRPr="00B9580D">
        <w:tab/>
      </w:r>
      <w:r w:rsidRPr="00B9580D">
        <w:fldChar w:fldCharType="begin" w:fldLock="1"/>
      </w:r>
      <w:r w:rsidRPr="00B9580D">
        <w:instrText xml:space="preserve"> PAGEREF _Toc12751520 \h </w:instrText>
      </w:r>
      <w:r w:rsidRPr="00B9580D">
        <w:fldChar w:fldCharType="separate"/>
      </w:r>
      <w:r w:rsidRPr="00B9580D">
        <w:t>9</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4.3</w:t>
      </w:r>
      <w:r w:rsidRPr="00B9580D">
        <w:rPr>
          <w:rFonts w:asciiTheme="minorHAnsi" w:eastAsiaTheme="minorEastAsia" w:hAnsiTheme="minorHAnsi" w:cstheme="minorBidi"/>
          <w:sz w:val="22"/>
          <w:szCs w:val="22"/>
        </w:rPr>
        <w:tab/>
      </w:r>
      <w:r w:rsidRPr="00B9580D">
        <w:rPr>
          <w:lang w:eastAsia="ko-KR"/>
        </w:rPr>
        <w:t>Services</w:t>
      </w:r>
      <w:r w:rsidRPr="00B9580D">
        <w:tab/>
      </w:r>
      <w:r w:rsidRPr="00B9580D">
        <w:fldChar w:fldCharType="begin" w:fldLock="1"/>
      </w:r>
      <w:r w:rsidRPr="00B9580D">
        <w:instrText xml:space="preserve"> PAGEREF _Toc12751521 \h </w:instrText>
      </w:r>
      <w:r w:rsidRPr="00B9580D">
        <w:fldChar w:fldCharType="separate"/>
      </w:r>
      <w:r w:rsidRPr="00B9580D">
        <w:t>10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4.3.1</w:t>
      </w:r>
      <w:r w:rsidRPr="00B9580D">
        <w:rPr>
          <w:rFonts w:asciiTheme="minorHAnsi" w:eastAsiaTheme="minorEastAsia" w:hAnsiTheme="minorHAnsi" w:cstheme="minorBidi"/>
          <w:sz w:val="22"/>
          <w:szCs w:val="22"/>
        </w:rPr>
        <w:tab/>
      </w:r>
      <w:r w:rsidRPr="00B9580D">
        <w:rPr>
          <w:lang w:eastAsia="ko-KR"/>
        </w:rPr>
        <w:t>Services provided to upper layers</w:t>
      </w:r>
      <w:r w:rsidRPr="00B9580D">
        <w:tab/>
      </w:r>
      <w:r w:rsidRPr="00B9580D">
        <w:fldChar w:fldCharType="begin" w:fldLock="1"/>
      </w:r>
      <w:r w:rsidRPr="00B9580D">
        <w:instrText xml:space="preserve"> PAGEREF _Toc12751522 \h </w:instrText>
      </w:r>
      <w:r w:rsidRPr="00B9580D">
        <w:fldChar w:fldCharType="separate"/>
      </w:r>
      <w:r w:rsidRPr="00B9580D">
        <w:t>10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4.3.2</w:t>
      </w:r>
      <w:r w:rsidRPr="00B9580D">
        <w:rPr>
          <w:rFonts w:asciiTheme="minorHAnsi" w:eastAsiaTheme="minorEastAsia" w:hAnsiTheme="minorHAnsi" w:cstheme="minorBidi"/>
          <w:sz w:val="22"/>
          <w:szCs w:val="22"/>
        </w:rPr>
        <w:tab/>
      </w:r>
      <w:r w:rsidRPr="00B9580D">
        <w:rPr>
          <w:lang w:eastAsia="ko-KR"/>
        </w:rPr>
        <w:t>Services expected from physical layer</w:t>
      </w:r>
      <w:r w:rsidRPr="00B9580D">
        <w:tab/>
      </w:r>
      <w:r w:rsidRPr="00B9580D">
        <w:fldChar w:fldCharType="begin" w:fldLock="1"/>
      </w:r>
      <w:r w:rsidRPr="00B9580D">
        <w:instrText xml:space="preserve"> PAGEREF _Toc12751523 \h </w:instrText>
      </w:r>
      <w:r w:rsidRPr="00B9580D">
        <w:fldChar w:fldCharType="separate"/>
      </w:r>
      <w:r w:rsidRPr="00B9580D">
        <w:t>11</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4.4</w:t>
      </w:r>
      <w:r w:rsidRPr="00B9580D">
        <w:rPr>
          <w:rFonts w:asciiTheme="minorHAnsi" w:eastAsiaTheme="minorEastAsia" w:hAnsiTheme="minorHAnsi" w:cstheme="minorBidi"/>
          <w:sz w:val="22"/>
          <w:szCs w:val="22"/>
        </w:rPr>
        <w:tab/>
      </w:r>
      <w:r w:rsidRPr="00B9580D">
        <w:rPr>
          <w:lang w:eastAsia="ko-KR"/>
        </w:rPr>
        <w:t>Functions</w:t>
      </w:r>
      <w:r w:rsidRPr="00B9580D">
        <w:tab/>
      </w:r>
      <w:r w:rsidRPr="00B9580D">
        <w:fldChar w:fldCharType="begin" w:fldLock="1"/>
      </w:r>
      <w:r w:rsidRPr="00B9580D">
        <w:instrText xml:space="preserve"> PAGEREF _Toc12751524 \h </w:instrText>
      </w:r>
      <w:r w:rsidRPr="00B9580D">
        <w:fldChar w:fldCharType="separate"/>
      </w:r>
      <w:r w:rsidRPr="00B9580D">
        <w:t>11</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4.5</w:t>
      </w:r>
      <w:r w:rsidRPr="00B9580D">
        <w:rPr>
          <w:rFonts w:asciiTheme="minorHAnsi" w:eastAsiaTheme="minorEastAsia" w:hAnsiTheme="minorHAnsi" w:cstheme="minorBidi"/>
          <w:sz w:val="22"/>
          <w:szCs w:val="22"/>
        </w:rPr>
        <w:tab/>
      </w:r>
      <w:r w:rsidRPr="00B9580D">
        <w:rPr>
          <w:lang w:eastAsia="ko-KR"/>
        </w:rPr>
        <w:t>Channel structure</w:t>
      </w:r>
      <w:r w:rsidRPr="00B9580D">
        <w:tab/>
      </w:r>
      <w:r w:rsidRPr="00B9580D">
        <w:fldChar w:fldCharType="begin" w:fldLock="1"/>
      </w:r>
      <w:r w:rsidRPr="00B9580D">
        <w:instrText xml:space="preserve"> PAGEREF _Toc12751525 \h </w:instrText>
      </w:r>
      <w:r w:rsidRPr="00B9580D">
        <w:fldChar w:fldCharType="separate"/>
      </w:r>
      <w:r w:rsidRPr="00B9580D">
        <w:t>11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4.5.1</w:t>
      </w:r>
      <w:r w:rsidRPr="00B9580D">
        <w:rPr>
          <w:rFonts w:asciiTheme="minorHAnsi" w:eastAsiaTheme="minorEastAsia" w:hAnsiTheme="minorHAnsi" w:cstheme="minorBidi"/>
          <w:sz w:val="22"/>
          <w:szCs w:val="22"/>
        </w:rPr>
        <w:tab/>
      </w:r>
      <w:r w:rsidRPr="00B9580D">
        <w:rPr>
          <w:lang w:eastAsia="ko-KR"/>
        </w:rPr>
        <w:t>General</w:t>
      </w:r>
      <w:r w:rsidRPr="00B9580D">
        <w:tab/>
      </w:r>
      <w:r w:rsidRPr="00B9580D">
        <w:fldChar w:fldCharType="begin" w:fldLock="1"/>
      </w:r>
      <w:r w:rsidRPr="00B9580D">
        <w:instrText xml:space="preserve"> PAGEREF _Toc12751526 \h </w:instrText>
      </w:r>
      <w:r w:rsidRPr="00B9580D">
        <w:fldChar w:fldCharType="separate"/>
      </w:r>
      <w:r w:rsidRPr="00B9580D">
        <w:t>11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4.5.2</w:t>
      </w:r>
      <w:r w:rsidRPr="00B9580D">
        <w:rPr>
          <w:rFonts w:asciiTheme="minorHAnsi" w:eastAsiaTheme="minorEastAsia" w:hAnsiTheme="minorHAnsi" w:cstheme="minorBidi"/>
          <w:sz w:val="22"/>
          <w:szCs w:val="22"/>
        </w:rPr>
        <w:tab/>
      </w:r>
      <w:r w:rsidRPr="00B9580D">
        <w:rPr>
          <w:lang w:eastAsia="ko-KR"/>
        </w:rPr>
        <w:t>Transport Channels</w:t>
      </w:r>
      <w:r w:rsidRPr="00B9580D">
        <w:tab/>
      </w:r>
      <w:r w:rsidRPr="00B9580D">
        <w:fldChar w:fldCharType="begin" w:fldLock="1"/>
      </w:r>
      <w:r w:rsidRPr="00B9580D">
        <w:instrText xml:space="preserve"> PAGEREF _Toc12751527 \h </w:instrText>
      </w:r>
      <w:r w:rsidRPr="00B9580D">
        <w:fldChar w:fldCharType="separate"/>
      </w:r>
      <w:r w:rsidRPr="00B9580D">
        <w:t>11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4.5.3</w:t>
      </w:r>
      <w:r w:rsidRPr="00B9580D">
        <w:rPr>
          <w:rFonts w:asciiTheme="minorHAnsi" w:eastAsiaTheme="minorEastAsia" w:hAnsiTheme="minorHAnsi" w:cstheme="minorBidi"/>
          <w:sz w:val="22"/>
          <w:szCs w:val="22"/>
        </w:rPr>
        <w:tab/>
      </w:r>
      <w:r w:rsidRPr="00B9580D">
        <w:rPr>
          <w:lang w:eastAsia="ko-KR"/>
        </w:rPr>
        <w:t>Logical Channels</w:t>
      </w:r>
      <w:r w:rsidRPr="00B9580D">
        <w:tab/>
      </w:r>
      <w:r w:rsidRPr="00B9580D">
        <w:fldChar w:fldCharType="begin" w:fldLock="1"/>
      </w:r>
      <w:r w:rsidRPr="00B9580D">
        <w:instrText xml:space="preserve"> PAGEREF _Toc12751528 \h </w:instrText>
      </w:r>
      <w:r w:rsidRPr="00B9580D">
        <w:fldChar w:fldCharType="separate"/>
      </w:r>
      <w:r w:rsidRPr="00B9580D">
        <w:t>12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4.5.4</w:t>
      </w:r>
      <w:r w:rsidRPr="00B9580D">
        <w:rPr>
          <w:rFonts w:asciiTheme="minorHAnsi" w:eastAsiaTheme="minorEastAsia" w:hAnsiTheme="minorHAnsi" w:cstheme="minorBidi"/>
          <w:sz w:val="22"/>
          <w:szCs w:val="22"/>
        </w:rPr>
        <w:tab/>
      </w:r>
      <w:r w:rsidRPr="00B9580D">
        <w:rPr>
          <w:lang w:eastAsia="ko-KR"/>
        </w:rPr>
        <w:t>Mapping of Transport Channels to Logical Channels</w:t>
      </w:r>
      <w:r w:rsidRPr="00B9580D">
        <w:tab/>
      </w:r>
      <w:r w:rsidRPr="00B9580D">
        <w:fldChar w:fldCharType="begin" w:fldLock="1"/>
      </w:r>
      <w:r w:rsidRPr="00B9580D">
        <w:instrText xml:space="preserve"> PAGEREF _Toc12751529 \h </w:instrText>
      </w:r>
      <w:r w:rsidRPr="00B9580D">
        <w:fldChar w:fldCharType="separate"/>
      </w:r>
      <w:r w:rsidRPr="00B9580D">
        <w:t>12</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4.5.4.1</w:t>
      </w:r>
      <w:r w:rsidRPr="00B9580D">
        <w:rPr>
          <w:rFonts w:asciiTheme="minorHAnsi" w:eastAsiaTheme="minorEastAsia" w:hAnsiTheme="minorHAnsi" w:cstheme="minorBidi"/>
          <w:sz w:val="22"/>
          <w:szCs w:val="22"/>
        </w:rPr>
        <w:tab/>
      </w:r>
      <w:r w:rsidRPr="00B9580D">
        <w:rPr>
          <w:lang w:eastAsia="ko-KR"/>
        </w:rPr>
        <w:t>General</w:t>
      </w:r>
      <w:r w:rsidRPr="00B9580D">
        <w:tab/>
      </w:r>
      <w:r w:rsidRPr="00B9580D">
        <w:fldChar w:fldCharType="begin" w:fldLock="1"/>
      </w:r>
      <w:r w:rsidRPr="00B9580D">
        <w:instrText xml:space="preserve"> PAGEREF _Toc12751530 \h </w:instrText>
      </w:r>
      <w:r w:rsidRPr="00B9580D">
        <w:fldChar w:fldCharType="separate"/>
      </w:r>
      <w:r w:rsidRPr="00B9580D">
        <w:t>12</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4.5.4.2</w:t>
      </w:r>
      <w:r w:rsidRPr="00B9580D">
        <w:rPr>
          <w:rFonts w:asciiTheme="minorHAnsi" w:eastAsiaTheme="minorEastAsia" w:hAnsiTheme="minorHAnsi" w:cstheme="minorBidi"/>
          <w:sz w:val="22"/>
          <w:szCs w:val="22"/>
        </w:rPr>
        <w:tab/>
      </w:r>
      <w:r w:rsidRPr="00B9580D">
        <w:rPr>
          <w:lang w:eastAsia="ko-KR"/>
        </w:rPr>
        <w:t>Uplink mapping</w:t>
      </w:r>
      <w:r w:rsidRPr="00B9580D">
        <w:tab/>
      </w:r>
      <w:r w:rsidRPr="00B9580D">
        <w:fldChar w:fldCharType="begin" w:fldLock="1"/>
      </w:r>
      <w:r w:rsidRPr="00B9580D">
        <w:instrText xml:space="preserve"> PAGEREF _Toc12751531 \h </w:instrText>
      </w:r>
      <w:r w:rsidRPr="00B9580D">
        <w:fldChar w:fldCharType="separate"/>
      </w:r>
      <w:r w:rsidRPr="00B9580D">
        <w:t>12</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4.5.4.3</w:t>
      </w:r>
      <w:r w:rsidRPr="00B9580D">
        <w:rPr>
          <w:rFonts w:asciiTheme="minorHAnsi" w:eastAsiaTheme="minorEastAsia" w:hAnsiTheme="minorHAnsi" w:cstheme="minorBidi"/>
          <w:sz w:val="22"/>
          <w:szCs w:val="22"/>
        </w:rPr>
        <w:tab/>
      </w:r>
      <w:r w:rsidRPr="00B9580D">
        <w:rPr>
          <w:lang w:eastAsia="ko-KR"/>
        </w:rPr>
        <w:t>Downlink mapping</w:t>
      </w:r>
      <w:r w:rsidRPr="00B9580D">
        <w:tab/>
      </w:r>
      <w:r w:rsidRPr="00B9580D">
        <w:fldChar w:fldCharType="begin" w:fldLock="1"/>
      </w:r>
      <w:r w:rsidRPr="00B9580D">
        <w:instrText xml:space="preserve"> PAGEREF _Toc12751532 \h </w:instrText>
      </w:r>
      <w:r w:rsidRPr="00B9580D">
        <w:fldChar w:fldCharType="separate"/>
      </w:r>
      <w:r w:rsidRPr="00B9580D">
        <w:t>12</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5</w:t>
      </w:r>
      <w:r w:rsidRPr="00B9580D">
        <w:rPr>
          <w:rFonts w:asciiTheme="minorHAnsi" w:eastAsiaTheme="minorEastAsia" w:hAnsiTheme="minorHAnsi" w:cstheme="minorBidi"/>
          <w:szCs w:val="22"/>
        </w:rPr>
        <w:tab/>
      </w:r>
      <w:r w:rsidRPr="00B9580D">
        <w:rPr>
          <w:lang w:eastAsia="ko-KR"/>
        </w:rPr>
        <w:t>MAC procedures</w:t>
      </w:r>
      <w:r w:rsidRPr="00B9580D">
        <w:tab/>
      </w:r>
      <w:r w:rsidRPr="00B9580D">
        <w:fldChar w:fldCharType="begin" w:fldLock="1"/>
      </w:r>
      <w:r w:rsidRPr="00B9580D">
        <w:instrText xml:space="preserve"> PAGEREF _Toc12751533 \h </w:instrText>
      </w:r>
      <w:r w:rsidRPr="00B9580D">
        <w:fldChar w:fldCharType="separate"/>
      </w:r>
      <w:r w:rsidRPr="00B9580D">
        <w:t>13</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w:t>
      </w:r>
      <w:r w:rsidRPr="00B9580D">
        <w:rPr>
          <w:rFonts w:asciiTheme="minorHAnsi" w:eastAsiaTheme="minorEastAsia" w:hAnsiTheme="minorHAnsi" w:cstheme="minorBidi"/>
          <w:sz w:val="22"/>
          <w:szCs w:val="22"/>
        </w:rPr>
        <w:tab/>
      </w:r>
      <w:r w:rsidRPr="00B9580D">
        <w:rPr>
          <w:lang w:eastAsia="ko-KR"/>
        </w:rPr>
        <w:t>Random Access procedure</w:t>
      </w:r>
      <w:r w:rsidRPr="00B9580D">
        <w:tab/>
      </w:r>
      <w:r w:rsidRPr="00B9580D">
        <w:fldChar w:fldCharType="begin" w:fldLock="1"/>
      </w:r>
      <w:r w:rsidRPr="00B9580D">
        <w:instrText xml:space="preserve"> PAGEREF _Toc12751534 \h </w:instrText>
      </w:r>
      <w:r w:rsidRPr="00B9580D">
        <w:fldChar w:fldCharType="separate"/>
      </w:r>
      <w:r w:rsidRPr="00B9580D">
        <w:t>13</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5.1.1</w:t>
      </w:r>
      <w:r w:rsidRPr="00B9580D">
        <w:rPr>
          <w:rFonts w:asciiTheme="minorHAnsi" w:eastAsiaTheme="minorEastAsia" w:hAnsiTheme="minorHAnsi" w:cstheme="minorBidi"/>
          <w:sz w:val="22"/>
          <w:szCs w:val="22"/>
        </w:rPr>
        <w:tab/>
      </w:r>
      <w:r w:rsidRPr="00B9580D">
        <w:rPr>
          <w:lang w:eastAsia="ko-KR"/>
        </w:rPr>
        <w:t>Random Access procedure initialization</w:t>
      </w:r>
      <w:r w:rsidRPr="00B9580D">
        <w:tab/>
      </w:r>
      <w:r w:rsidRPr="00B9580D">
        <w:fldChar w:fldCharType="begin" w:fldLock="1"/>
      </w:r>
      <w:r w:rsidRPr="00B9580D">
        <w:instrText xml:space="preserve"> PAGEREF _Toc12751535 \h </w:instrText>
      </w:r>
      <w:r w:rsidRPr="00B9580D">
        <w:fldChar w:fldCharType="separate"/>
      </w:r>
      <w:r w:rsidRPr="00B9580D">
        <w:t>13</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5.1.2</w:t>
      </w:r>
      <w:r w:rsidRPr="00B9580D">
        <w:rPr>
          <w:rFonts w:asciiTheme="minorHAnsi" w:eastAsiaTheme="minorEastAsia" w:hAnsiTheme="minorHAnsi" w:cstheme="minorBidi"/>
          <w:sz w:val="22"/>
          <w:szCs w:val="22"/>
        </w:rPr>
        <w:tab/>
      </w:r>
      <w:r w:rsidRPr="00B9580D">
        <w:rPr>
          <w:lang w:eastAsia="ko-KR"/>
        </w:rPr>
        <w:t>Random Access Resource selection</w:t>
      </w:r>
      <w:r w:rsidRPr="00B9580D">
        <w:tab/>
      </w:r>
      <w:r w:rsidRPr="00B9580D">
        <w:fldChar w:fldCharType="begin" w:fldLock="1"/>
      </w:r>
      <w:r w:rsidRPr="00B9580D">
        <w:instrText xml:space="preserve"> PAGEREF _Toc12751536 \h </w:instrText>
      </w:r>
      <w:r w:rsidRPr="00B9580D">
        <w:fldChar w:fldCharType="separate"/>
      </w:r>
      <w:r w:rsidRPr="00B9580D">
        <w:t>16</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5.1.3</w:t>
      </w:r>
      <w:r w:rsidRPr="00B9580D">
        <w:rPr>
          <w:rFonts w:asciiTheme="minorHAnsi" w:eastAsiaTheme="minorEastAsia" w:hAnsiTheme="minorHAnsi" w:cstheme="minorBidi"/>
          <w:sz w:val="22"/>
          <w:szCs w:val="22"/>
        </w:rPr>
        <w:tab/>
      </w:r>
      <w:r w:rsidRPr="00B9580D">
        <w:rPr>
          <w:lang w:eastAsia="ko-KR"/>
        </w:rPr>
        <w:t>Random Access Preamble transmission</w:t>
      </w:r>
      <w:r w:rsidRPr="00B9580D">
        <w:tab/>
      </w:r>
      <w:r w:rsidRPr="00B9580D">
        <w:fldChar w:fldCharType="begin" w:fldLock="1"/>
      </w:r>
      <w:r w:rsidRPr="00B9580D">
        <w:instrText xml:space="preserve"> PAGEREF _Toc12751537 \h </w:instrText>
      </w:r>
      <w:r w:rsidRPr="00B9580D">
        <w:fldChar w:fldCharType="separate"/>
      </w:r>
      <w:r w:rsidRPr="00B9580D">
        <w:t>18</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5.1.4</w:t>
      </w:r>
      <w:r w:rsidRPr="00B9580D">
        <w:rPr>
          <w:rFonts w:asciiTheme="minorHAnsi" w:eastAsiaTheme="minorEastAsia" w:hAnsiTheme="minorHAnsi" w:cstheme="minorBidi"/>
          <w:sz w:val="22"/>
          <w:szCs w:val="22"/>
        </w:rPr>
        <w:tab/>
      </w:r>
      <w:r w:rsidRPr="00B9580D">
        <w:rPr>
          <w:lang w:eastAsia="ko-KR"/>
        </w:rPr>
        <w:t>Random Access Response reception</w:t>
      </w:r>
      <w:r w:rsidRPr="00B9580D">
        <w:tab/>
      </w:r>
      <w:r w:rsidRPr="00B9580D">
        <w:fldChar w:fldCharType="begin" w:fldLock="1"/>
      </w:r>
      <w:r w:rsidRPr="00B9580D">
        <w:instrText xml:space="preserve"> PAGEREF _Toc12751538 \h </w:instrText>
      </w:r>
      <w:r w:rsidRPr="00B9580D">
        <w:fldChar w:fldCharType="separate"/>
      </w:r>
      <w:r w:rsidRPr="00B9580D">
        <w:t>19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5.1.5</w:t>
      </w:r>
      <w:r w:rsidRPr="00B9580D">
        <w:rPr>
          <w:rFonts w:asciiTheme="minorHAnsi" w:eastAsiaTheme="minorEastAsia" w:hAnsiTheme="minorHAnsi" w:cstheme="minorBidi"/>
          <w:sz w:val="22"/>
          <w:szCs w:val="22"/>
        </w:rPr>
        <w:tab/>
      </w:r>
      <w:r w:rsidRPr="00B9580D">
        <w:rPr>
          <w:lang w:eastAsia="ko-KR"/>
        </w:rPr>
        <w:t>Contention Resolution</w:t>
      </w:r>
      <w:r w:rsidRPr="00B9580D">
        <w:tab/>
      </w:r>
      <w:r w:rsidRPr="00B9580D">
        <w:fldChar w:fldCharType="begin" w:fldLock="1"/>
      </w:r>
      <w:r w:rsidRPr="00B9580D">
        <w:instrText xml:space="preserve"> PAGEREF _Toc12751539 \h </w:instrText>
      </w:r>
      <w:r w:rsidRPr="00B9580D">
        <w:fldChar w:fldCharType="separate"/>
      </w:r>
      <w:r w:rsidRPr="00B9580D">
        <w:t>21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5.1.6</w:t>
      </w:r>
      <w:r w:rsidRPr="00B9580D">
        <w:rPr>
          <w:rFonts w:asciiTheme="minorHAnsi" w:eastAsiaTheme="minorEastAsia" w:hAnsiTheme="minorHAnsi" w:cstheme="minorBidi"/>
          <w:sz w:val="22"/>
          <w:szCs w:val="22"/>
        </w:rPr>
        <w:tab/>
      </w:r>
      <w:r w:rsidRPr="00B9580D">
        <w:rPr>
          <w:lang w:eastAsia="ko-KR"/>
        </w:rPr>
        <w:t>Completion of the Random Access procedure</w:t>
      </w:r>
      <w:r w:rsidRPr="00B9580D">
        <w:tab/>
      </w:r>
      <w:r w:rsidRPr="00B9580D">
        <w:fldChar w:fldCharType="begin" w:fldLock="1"/>
      </w:r>
      <w:r w:rsidRPr="00B9580D">
        <w:instrText xml:space="preserve"> PAGEREF _Toc12751540 \h </w:instrText>
      </w:r>
      <w:r w:rsidRPr="00B9580D">
        <w:fldChar w:fldCharType="separate"/>
      </w:r>
      <w:r w:rsidRPr="00B9580D">
        <w:t>22</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5.2</w:t>
      </w:r>
      <w:r w:rsidRPr="00B9580D">
        <w:rPr>
          <w:rFonts w:asciiTheme="minorHAnsi" w:eastAsiaTheme="minorEastAsia" w:hAnsiTheme="minorHAnsi" w:cstheme="minorBidi"/>
          <w:sz w:val="22"/>
          <w:szCs w:val="22"/>
        </w:rPr>
        <w:tab/>
      </w:r>
      <w:r w:rsidRPr="00B9580D">
        <w:rPr>
          <w:lang w:eastAsia="ko-KR"/>
        </w:rPr>
        <w:t>Maintenance of Uplink Time Alignment</w:t>
      </w:r>
      <w:r w:rsidRPr="00B9580D">
        <w:tab/>
      </w:r>
      <w:r w:rsidRPr="00B9580D">
        <w:fldChar w:fldCharType="begin" w:fldLock="1"/>
      </w:r>
      <w:r w:rsidRPr="00B9580D">
        <w:instrText xml:space="preserve"> PAGEREF _Toc12751541 \h </w:instrText>
      </w:r>
      <w:r w:rsidRPr="00B9580D">
        <w:fldChar w:fldCharType="separate"/>
      </w:r>
      <w:r w:rsidRPr="00B9580D">
        <w:t>22</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5.3</w:t>
      </w:r>
      <w:r w:rsidRPr="00B9580D">
        <w:rPr>
          <w:rFonts w:asciiTheme="minorHAnsi" w:eastAsiaTheme="minorEastAsia" w:hAnsiTheme="minorHAnsi" w:cstheme="minorBidi"/>
          <w:sz w:val="22"/>
          <w:szCs w:val="22"/>
        </w:rPr>
        <w:tab/>
      </w:r>
      <w:r w:rsidRPr="00B9580D">
        <w:rPr>
          <w:lang w:eastAsia="ko-KR"/>
        </w:rPr>
        <w:t>DL-SCH data transfer</w:t>
      </w:r>
      <w:r w:rsidRPr="00B9580D">
        <w:tab/>
      </w:r>
      <w:r w:rsidRPr="00B9580D">
        <w:fldChar w:fldCharType="begin" w:fldLock="1"/>
      </w:r>
      <w:r w:rsidRPr="00B9580D">
        <w:instrText xml:space="preserve"> PAGEREF _Toc12751542 \h </w:instrText>
      </w:r>
      <w:r w:rsidRPr="00B9580D">
        <w:fldChar w:fldCharType="separate"/>
      </w:r>
      <w:r w:rsidRPr="00B9580D">
        <w:t>24</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5.3.1</w:t>
      </w:r>
      <w:r w:rsidRPr="00B9580D">
        <w:rPr>
          <w:rFonts w:asciiTheme="minorHAnsi" w:eastAsiaTheme="minorEastAsia" w:hAnsiTheme="minorHAnsi" w:cstheme="minorBidi"/>
          <w:sz w:val="22"/>
          <w:szCs w:val="22"/>
        </w:rPr>
        <w:tab/>
      </w:r>
      <w:r w:rsidRPr="00B9580D">
        <w:rPr>
          <w:lang w:eastAsia="ko-KR"/>
        </w:rPr>
        <w:t>DL Assignment reception</w:t>
      </w:r>
      <w:r w:rsidRPr="00B9580D">
        <w:tab/>
      </w:r>
      <w:r w:rsidRPr="00B9580D">
        <w:fldChar w:fldCharType="begin" w:fldLock="1"/>
      </w:r>
      <w:r w:rsidRPr="00B9580D">
        <w:instrText xml:space="preserve"> PAGEREF _Toc12751543 \h </w:instrText>
      </w:r>
      <w:r w:rsidRPr="00B9580D">
        <w:fldChar w:fldCharType="separate"/>
      </w:r>
      <w:r w:rsidRPr="00B9580D">
        <w:t>24</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5.3.2</w:t>
      </w:r>
      <w:r w:rsidRPr="00B9580D">
        <w:rPr>
          <w:rFonts w:asciiTheme="minorHAnsi" w:eastAsiaTheme="minorEastAsia" w:hAnsiTheme="minorHAnsi" w:cstheme="minorBidi"/>
          <w:sz w:val="22"/>
          <w:szCs w:val="22"/>
        </w:rPr>
        <w:tab/>
      </w:r>
      <w:r w:rsidRPr="00B9580D">
        <w:rPr>
          <w:lang w:eastAsia="ko-KR"/>
        </w:rPr>
        <w:t>HARQ operation</w:t>
      </w:r>
      <w:r w:rsidRPr="00B9580D">
        <w:tab/>
      </w:r>
      <w:r w:rsidRPr="00B9580D">
        <w:fldChar w:fldCharType="begin" w:fldLock="1"/>
      </w:r>
      <w:r w:rsidRPr="00B9580D">
        <w:instrText xml:space="preserve"> PAGEREF _Toc12751544 \h </w:instrText>
      </w:r>
      <w:r w:rsidRPr="00B9580D">
        <w:fldChar w:fldCharType="separate"/>
      </w:r>
      <w:r w:rsidRPr="00B9580D">
        <w:t>25</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5.3.2.1</w:t>
      </w:r>
      <w:r w:rsidRPr="00B9580D">
        <w:rPr>
          <w:rFonts w:asciiTheme="minorHAnsi" w:eastAsiaTheme="minorEastAsia" w:hAnsiTheme="minorHAnsi" w:cstheme="minorBidi"/>
          <w:sz w:val="22"/>
          <w:szCs w:val="22"/>
        </w:rPr>
        <w:tab/>
      </w:r>
      <w:r w:rsidRPr="00B9580D">
        <w:rPr>
          <w:lang w:eastAsia="ko-KR"/>
        </w:rPr>
        <w:t>HARQ Entity</w:t>
      </w:r>
      <w:r w:rsidRPr="00B9580D">
        <w:tab/>
      </w:r>
      <w:r w:rsidRPr="00B9580D">
        <w:fldChar w:fldCharType="begin" w:fldLock="1"/>
      </w:r>
      <w:r w:rsidRPr="00B9580D">
        <w:instrText xml:space="preserve"> PAGEREF _Toc12751545 \h </w:instrText>
      </w:r>
      <w:r w:rsidRPr="00B9580D">
        <w:fldChar w:fldCharType="separate"/>
      </w:r>
      <w:r w:rsidRPr="00B9580D">
        <w:t>25</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5.3.2.2</w:t>
      </w:r>
      <w:r w:rsidRPr="00B9580D">
        <w:rPr>
          <w:rFonts w:asciiTheme="minorHAnsi" w:eastAsiaTheme="minorEastAsia" w:hAnsiTheme="minorHAnsi" w:cstheme="minorBidi"/>
          <w:sz w:val="22"/>
          <w:szCs w:val="22"/>
        </w:rPr>
        <w:tab/>
      </w:r>
      <w:r w:rsidRPr="00B9580D">
        <w:rPr>
          <w:lang w:eastAsia="ko-KR"/>
        </w:rPr>
        <w:t>HARQ process</w:t>
      </w:r>
      <w:r w:rsidRPr="00B9580D">
        <w:tab/>
      </w:r>
      <w:r w:rsidRPr="00B9580D">
        <w:fldChar w:fldCharType="begin" w:fldLock="1"/>
      </w:r>
      <w:r w:rsidRPr="00B9580D">
        <w:instrText xml:space="preserve"> PAGEREF _Toc12751546 \h </w:instrText>
      </w:r>
      <w:r w:rsidRPr="00B9580D">
        <w:fldChar w:fldCharType="separate"/>
      </w:r>
      <w:r w:rsidRPr="00B9580D">
        <w:t>25</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5.3.3</w:t>
      </w:r>
      <w:r w:rsidRPr="00B9580D">
        <w:rPr>
          <w:rFonts w:asciiTheme="minorHAnsi" w:eastAsiaTheme="minorEastAsia" w:hAnsiTheme="minorHAnsi" w:cstheme="minorBidi"/>
          <w:sz w:val="22"/>
          <w:szCs w:val="22"/>
        </w:rPr>
        <w:tab/>
      </w:r>
      <w:r w:rsidRPr="00B9580D">
        <w:rPr>
          <w:lang w:eastAsia="ko-KR"/>
        </w:rPr>
        <w:t>Disassembly and demultiplexing</w:t>
      </w:r>
      <w:r w:rsidRPr="00B9580D">
        <w:tab/>
      </w:r>
      <w:r w:rsidRPr="00B9580D">
        <w:fldChar w:fldCharType="begin" w:fldLock="1"/>
      </w:r>
      <w:r w:rsidRPr="00B9580D">
        <w:instrText xml:space="preserve"> PAGEREF _Toc12751547 \h </w:instrText>
      </w:r>
      <w:r w:rsidRPr="00B9580D">
        <w:fldChar w:fldCharType="separate"/>
      </w:r>
      <w:r w:rsidRPr="00B9580D">
        <w:t>26</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5.4</w:t>
      </w:r>
      <w:r w:rsidRPr="00B9580D">
        <w:rPr>
          <w:rFonts w:asciiTheme="minorHAnsi" w:eastAsiaTheme="minorEastAsia" w:hAnsiTheme="minorHAnsi" w:cstheme="minorBidi"/>
          <w:sz w:val="22"/>
          <w:szCs w:val="22"/>
        </w:rPr>
        <w:tab/>
      </w:r>
      <w:r w:rsidRPr="00B9580D">
        <w:rPr>
          <w:lang w:eastAsia="ko-KR"/>
        </w:rPr>
        <w:t>UL-SCH data transfer</w:t>
      </w:r>
      <w:r w:rsidRPr="00B9580D">
        <w:tab/>
      </w:r>
      <w:r w:rsidRPr="00B9580D">
        <w:fldChar w:fldCharType="begin" w:fldLock="1"/>
      </w:r>
      <w:r w:rsidRPr="00B9580D">
        <w:instrText xml:space="preserve"> PAGEREF _Toc12751548 \h </w:instrText>
      </w:r>
      <w:r w:rsidRPr="00B9580D">
        <w:fldChar w:fldCharType="separate"/>
      </w:r>
      <w:r w:rsidRPr="00B9580D">
        <w:t>27</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5.4.1</w:t>
      </w:r>
      <w:r w:rsidRPr="00B9580D">
        <w:rPr>
          <w:rFonts w:asciiTheme="minorHAnsi" w:eastAsiaTheme="minorEastAsia" w:hAnsiTheme="minorHAnsi" w:cstheme="minorBidi"/>
          <w:sz w:val="22"/>
          <w:szCs w:val="22"/>
        </w:rPr>
        <w:tab/>
      </w:r>
      <w:r w:rsidRPr="00B9580D">
        <w:rPr>
          <w:lang w:eastAsia="ko-KR"/>
        </w:rPr>
        <w:t>UL Grant reception</w:t>
      </w:r>
      <w:r w:rsidRPr="00B9580D">
        <w:tab/>
      </w:r>
      <w:r w:rsidRPr="00B9580D">
        <w:fldChar w:fldCharType="begin" w:fldLock="1"/>
      </w:r>
      <w:r w:rsidRPr="00B9580D">
        <w:instrText xml:space="preserve"> PAGEREF _Toc12751549 \h </w:instrText>
      </w:r>
      <w:r w:rsidRPr="00B9580D">
        <w:fldChar w:fldCharType="separate"/>
      </w:r>
      <w:r w:rsidRPr="00B9580D">
        <w:t>27</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5.4.2</w:t>
      </w:r>
      <w:r w:rsidRPr="00B9580D">
        <w:rPr>
          <w:rFonts w:asciiTheme="minorHAnsi" w:eastAsiaTheme="minorEastAsia" w:hAnsiTheme="minorHAnsi" w:cstheme="minorBidi"/>
          <w:sz w:val="22"/>
          <w:szCs w:val="22"/>
        </w:rPr>
        <w:tab/>
      </w:r>
      <w:r w:rsidRPr="00B9580D">
        <w:rPr>
          <w:lang w:eastAsia="ko-KR"/>
        </w:rPr>
        <w:t>HARQ operation</w:t>
      </w:r>
      <w:r w:rsidRPr="00B9580D">
        <w:tab/>
      </w:r>
      <w:r w:rsidRPr="00B9580D">
        <w:fldChar w:fldCharType="begin" w:fldLock="1"/>
      </w:r>
      <w:r w:rsidRPr="00B9580D">
        <w:instrText xml:space="preserve"> PAGEREF _Toc12751550 \h </w:instrText>
      </w:r>
      <w:r w:rsidRPr="00B9580D">
        <w:fldChar w:fldCharType="separate"/>
      </w:r>
      <w:r w:rsidRPr="00B9580D">
        <w:t>28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5.4.2.1</w:t>
      </w:r>
      <w:r w:rsidRPr="00B9580D">
        <w:rPr>
          <w:rFonts w:asciiTheme="minorHAnsi" w:eastAsiaTheme="minorEastAsia" w:hAnsiTheme="minorHAnsi" w:cstheme="minorBidi"/>
          <w:sz w:val="22"/>
          <w:szCs w:val="22"/>
        </w:rPr>
        <w:tab/>
      </w:r>
      <w:r w:rsidRPr="00B9580D">
        <w:rPr>
          <w:lang w:eastAsia="ko-KR"/>
        </w:rPr>
        <w:t>HARQ Entity</w:t>
      </w:r>
      <w:r w:rsidRPr="00B9580D">
        <w:tab/>
      </w:r>
      <w:r w:rsidRPr="00B9580D">
        <w:fldChar w:fldCharType="begin" w:fldLock="1"/>
      </w:r>
      <w:r w:rsidRPr="00B9580D">
        <w:instrText xml:space="preserve"> PAGEREF _Toc12751551 \h </w:instrText>
      </w:r>
      <w:r w:rsidRPr="00B9580D">
        <w:fldChar w:fldCharType="separate"/>
      </w:r>
      <w:r w:rsidRPr="00B9580D">
        <w:t>28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5.4.2.2</w:t>
      </w:r>
      <w:r w:rsidRPr="00B9580D">
        <w:rPr>
          <w:rFonts w:asciiTheme="minorHAnsi" w:eastAsiaTheme="minorEastAsia" w:hAnsiTheme="minorHAnsi" w:cstheme="minorBidi"/>
          <w:sz w:val="22"/>
          <w:szCs w:val="22"/>
        </w:rPr>
        <w:tab/>
      </w:r>
      <w:r w:rsidRPr="00B9580D">
        <w:rPr>
          <w:lang w:eastAsia="ko-KR"/>
        </w:rPr>
        <w:t>HARQ process</w:t>
      </w:r>
      <w:r w:rsidRPr="00B9580D">
        <w:tab/>
      </w:r>
      <w:r w:rsidRPr="00B9580D">
        <w:fldChar w:fldCharType="begin" w:fldLock="1"/>
      </w:r>
      <w:r w:rsidRPr="00B9580D">
        <w:instrText xml:space="preserve"> PAGEREF _Toc12751552 \h </w:instrText>
      </w:r>
      <w:r w:rsidRPr="00B9580D">
        <w:fldChar w:fldCharType="separate"/>
      </w:r>
      <w:r w:rsidRPr="00B9580D">
        <w:t>30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5.4.3</w:t>
      </w:r>
      <w:r w:rsidRPr="00B9580D">
        <w:rPr>
          <w:rFonts w:asciiTheme="minorHAnsi" w:eastAsiaTheme="minorEastAsia" w:hAnsiTheme="minorHAnsi" w:cstheme="minorBidi"/>
          <w:sz w:val="22"/>
          <w:szCs w:val="22"/>
        </w:rPr>
        <w:tab/>
      </w:r>
      <w:r w:rsidRPr="00B9580D">
        <w:rPr>
          <w:lang w:eastAsia="ko-KR"/>
        </w:rPr>
        <w:t>Multiplexing and assembly</w:t>
      </w:r>
      <w:r w:rsidRPr="00B9580D">
        <w:tab/>
      </w:r>
      <w:r w:rsidRPr="00B9580D">
        <w:fldChar w:fldCharType="begin" w:fldLock="1"/>
      </w:r>
      <w:r w:rsidRPr="00B9580D">
        <w:instrText xml:space="preserve"> PAGEREF _Toc12751553 \h </w:instrText>
      </w:r>
      <w:r w:rsidRPr="00B9580D">
        <w:fldChar w:fldCharType="separate"/>
      </w:r>
      <w:r w:rsidRPr="00B9580D">
        <w:t>30</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5.4.3.1</w:t>
      </w:r>
      <w:r w:rsidRPr="00B9580D">
        <w:rPr>
          <w:rFonts w:asciiTheme="minorHAnsi" w:eastAsiaTheme="minorEastAsia" w:hAnsiTheme="minorHAnsi" w:cstheme="minorBidi"/>
          <w:sz w:val="22"/>
          <w:szCs w:val="22"/>
        </w:rPr>
        <w:tab/>
      </w:r>
      <w:r w:rsidRPr="00B9580D">
        <w:rPr>
          <w:lang w:eastAsia="ko-KR"/>
        </w:rPr>
        <w:t>Logical Channel Prioritization</w:t>
      </w:r>
      <w:r w:rsidRPr="00B9580D">
        <w:tab/>
      </w:r>
      <w:r w:rsidRPr="00B9580D">
        <w:fldChar w:fldCharType="begin" w:fldLock="1"/>
      </w:r>
      <w:r w:rsidRPr="00B9580D">
        <w:instrText xml:space="preserve"> PAGEREF _Toc12751554 \h </w:instrText>
      </w:r>
      <w:r w:rsidRPr="00B9580D">
        <w:fldChar w:fldCharType="separate"/>
      </w:r>
      <w:r w:rsidRPr="00B9580D">
        <w:t>30</w:t>
      </w:r>
      <w:r w:rsidRPr="00B9580D">
        <w:fldChar w:fldCharType="end"/>
      </w:r>
    </w:p>
    <w:p w:rsidR="00B9580D" w:rsidRPr="00B9580D" w:rsidRDefault="00B9580D">
      <w:pPr>
        <w:pStyle w:val="TOC5"/>
        <w:rPr>
          <w:rFonts w:asciiTheme="minorHAnsi" w:eastAsiaTheme="minorEastAsia" w:hAnsiTheme="minorHAnsi" w:cstheme="minorBidi"/>
          <w:sz w:val="22"/>
          <w:szCs w:val="22"/>
          <w:lang w:eastAsia="ja-JP"/>
        </w:rPr>
      </w:pPr>
      <w:r w:rsidRPr="00B9580D">
        <w:t>5.4.3.1.1</w:t>
      </w:r>
      <w:r w:rsidRPr="00B9580D">
        <w:rPr>
          <w:rFonts w:asciiTheme="minorHAnsi" w:eastAsiaTheme="minorEastAsia" w:hAnsiTheme="minorHAnsi" w:cstheme="minorBidi"/>
          <w:sz w:val="22"/>
          <w:szCs w:val="22"/>
        </w:rPr>
        <w:tab/>
      </w:r>
      <w:r w:rsidRPr="00B9580D">
        <w:rPr>
          <w:lang w:eastAsia="ko-KR"/>
        </w:rPr>
        <w:t>General</w:t>
      </w:r>
      <w:r w:rsidRPr="00B9580D">
        <w:tab/>
      </w:r>
      <w:r w:rsidRPr="00B9580D">
        <w:fldChar w:fldCharType="begin" w:fldLock="1"/>
      </w:r>
      <w:r w:rsidRPr="00B9580D">
        <w:instrText xml:space="preserve"> PAGEREF _Toc12751555 \h </w:instrText>
      </w:r>
      <w:r w:rsidRPr="00B9580D">
        <w:fldChar w:fldCharType="separate"/>
      </w:r>
      <w:r w:rsidRPr="00B9580D">
        <w:t>30</w:t>
      </w:r>
      <w:r w:rsidRPr="00B9580D">
        <w:fldChar w:fldCharType="end"/>
      </w:r>
    </w:p>
    <w:p w:rsidR="00B9580D" w:rsidRPr="00B9580D" w:rsidRDefault="00B9580D">
      <w:pPr>
        <w:pStyle w:val="TOC5"/>
        <w:rPr>
          <w:rFonts w:asciiTheme="minorHAnsi" w:eastAsiaTheme="minorEastAsia" w:hAnsiTheme="minorHAnsi" w:cstheme="minorBidi"/>
          <w:sz w:val="22"/>
          <w:szCs w:val="22"/>
          <w:lang w:eastAsia="ja-JP"/>
        </w:rPr>
      </w:pPr>
      <w:r w:rsidRPr="00B9580D">
        <w:t>5.4.3.1.2</w:t>
      </w:r>
      <w:r w:rsidRPr="00B9580D">
        <w:rPr>
          <w:rFonts w:asciiTheme="minorHAnsi" w:eastAsiaTheme="minorEastAsia" w:hAnsiTheme="minorHAnsi" w:cstheme="minorBidi"/>
          <w:sz w:val="22"/>
          <w:szCs w:val="22"/>
        </w:rPr>
        <w:tab/>
      </w:r>
      <w:r w:rsidRPr="00B9580D">
        <w:rPr>
          <w:lang w:eastAsia="ko-KR"/>
        </w:rPr>
        <w:t>Selection of logical channels</w:t>
      </w:r>
      <w:r w:rsidRPr="00B9580D">
        <w:tab/>
      </w:r>
      <w:r w:rsidRPr="00B9580D">
        <w:fldChar w:fldCharType="begin" w:fldLock="1"/>
      </w:r>
      <w:r w:rsidRPr="00B9580D">
        <w:instrText xml:space="preserve"> PAGEREF _Toc12751556 \h </w:instrText>
      </w:r>
      <w:r w:rsidRPr="00B9580D">
        <w:fldChar w:fldCharType="separate"/>
      </w:r>
      <w:r w:rsidRPr="00B9580D">
        <w:t>31</w:t>
      </w:r>
      <w:r w:rsidRPr="00B9580D">
        <w:fldChar w:fldCharType="end"/>
      </w:r>
    </w:p>
    <w:p w:rsidR="00B9580D" w:rsidRPr="00B9580D" w:rsidRDefault="00B9580D">
      <w:pPr>
        <w:pStyle w:val="TOC5"/>
        <w:rPr>
          <w:rFonts w:asciiTheme="minorHAnsi" w:eastAsiaTheme="minorEastAsia" w:hAnsiTheme="minorHAnsi" w:cstheme="minorBidi"/>
          <w:sz w:val="22"/>
          <w:szCs w:val="22"/>
          <w:lang w:eastAsia="ja-JP"/>
        </w:rPr>
      </w:pPr>
      <w:r w:rsidRPr="00B9580D">
        <w:t>5.4.3.1.3</w:t>
      </w:r>
      <w:r w:rsidRPr="00B9580D">
        <w:rPr>
          <w:rFonts w:asciiTheme="minorHAnsi" w:eastAsiaTheme="minorEastAsia" w:hAnsiTheme="minorHAnsi" w:cstheme="minorBidi"/>
          <w:sz w:val="22"/>
          <w:szCs w:val="22"/>
        </w:rPr>
        <w:tab/>
      </w:r>
      <w:r w:rsidRPr="00B9580D">
        <w:rPr>
          <w:lang w:eastAsia="ko-KR"/>
        </w:rPr>
        <w:t>Allocation of resources</w:t>
      </w:r>
      <w:r w:rsidRPr="00B9580D">
        <w:tab/>
      </w:r>
      <w:r w:rsidRPr="00B9580D">
        <w:fldChar w:fldCharType="begin" w:fldLock="1"/>
      </w:r>
      <w:r w:rsidRPr="00B9580D">
        <w:instrText xml:space="preserve"> PAGEREF _Toc12751557 \h </w:instrText>
      </w:r>
      <w:r w:rsidRPr="00B9580D">
        <w:fldChar w:fldCharType="separate"/>
      </w:r>
      <w:r w:rsidRPr="00B9580D">
        <w:t>31</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5.4.3.2</w:t>
      </w:r>
      <w:r w:rsidRPr="00B9580D">
        <w:rPr>
          <w:rFonts w:asciiTheme="minorHAnsi" w:eastAsiaTheme="minorEastAsia" w:hAnsiTheme="minorHAnsi" w:cstheme="minorBidi"/>
          <w:sz w:val="22"/>
          <w:szCs w:val="22"/>
        </w:rPr>
        <w:tab/>
      </w:r>
      <w:r w:rsidRPr="00B9580D">
        <w:rPr>
          <w:lang w:eastAsia="ko-KR"/>
        </w:rPr>
        <w:t>Multiplexing of MAC Control Elements and MAC SDUs</w:t>
      </w:r>
      <w:r w:rsidRPr="00B9580D">
        <w:tab/>
      </w:r>
      <w:r w:rsidRPr="00B9580D">
        <w:fldChar w:fldCharType="begin" w:fldLock="1"/>
      </w:r>
      <w:r w:rsidRPr="00B9580D">
        <w:instrText xml:space="preserve"> PAGEREF _Toc12751558 \h </w:instrText>
      </w:r>
      <w:r w:rsidRPr="00B9580D">
        <w:fldChar w:fldCharType="separate"/>
      </w:r>
      <w:r w:rsidRPr="00B9580D">
        <w:t>32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5.4.4</w:t>
      </w:r>
      <w:r w:rsidRPr="00B9580D">
        <w:rPr>
          <w:rFonts w:asciiTheme="minorHAnsi" w:eastAsiaTheme="minorEastAsia" w:hAnsiTheme="minorHAnsi" w:cstheme="minorBidi"/>
          <w:sz w:val="22"/>
          <w:szCs w:val="22"/>
        </w:rPr>
        <w:tab/>
      </w:r>
      <w:r w:rsidRPr="00B9580D">
        <w:rPr>
          <w:lang w:eastAsia="ko-KR"/>
        </w:rPr>
        <w:t>Scheduling Request</w:t>
      </w:r>
      <w:r w:rsidRPr="00B9580D">
        <w:tab/>
      </w:r>
      <w:r w:rsidRPr="00B9580D">
        <w:fldChar w:fldCharType="begin" w:fldLock="1"/>
      </w:r>
      <w:r w:rsidRPr="00B9580D">
        <w:instrText xml:space="preserve"> PAGEREF _Toc12751559 \h </w:instrText>
      </w:r>
      <w:r w:rsidRPr="00B9580D">
        <w:fldChar w:fldCharType="separate"/>
      </w:r>
      <w:r w:rsidRPr="00B9580D">
        <w:t>32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5.4.5</w:t>
      </w:r>
      <w:r w:rsidRPr="00B9580D">
        <w:rPr>
          <w:rFonts w:asciiTheme="minorHAnsi" w:eastAsiaTheme="minorEastAsia" w:hAnsiTheme="minorHAnsi" w:cstheme="minorBidi"/>
          <w:sz w:val="22"/>
          <w:szCs w:val="22"/>
        </w:rPr>
        <w:tab/>
      </w:r>
      <w:r w:rsidRPr="00B9580D">
        <w:rPr>
          <w:lang w:eastAsia="ko-KR"/>
        </w:rPr>
        <w:t>Buffer Status Reporting</w:t>
      </w:r>
      <w:r w:rsidRPr="00B9580D">
        <w:tab/>
      </w:r>
      <w:r w:rsidRPr="00B9580D">
        <w:fldChar w:fldCharType="begin" w:fldLock="1"/>
      </w:r>
      <w:r w:rsidRPr="00B9580D">
        <w:instrText xml:space="preserve"> PAGEREF _Toc12751560 \h </w:instrText>
      </w:r>
      <w:r w:rsidRPr="00B9580D">
        <w:fldChar w:fldCharType="separate"/>
      </w:r>
      <w:r w:rsidRPr="00B9580D">
        <w:t>34</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5.4.6</w:t>
      </w:r>
      <w:r w:rsidRPr="00B9580D">
        <w:rPr>
          <w:rFonts w:asciiTheme="minorHAnsi" w:eastAsiaTheme="minorEastAsia" w:hAnsiTheme="minorHAnsi" w:cstheme="minorBidi"/>
          <w:sz w:val="22"/>
          <w:szCs w:val="22"/>
        </w:rPr>
        <w:tab/>
      </w:r>
      <w:r w:rsidRPr="00B9580D">
        <w:rPr>
          <w:lang w:eastAsia="ko-KR"/>
        </w:rPr>
        <w:t>Power Headroom Reporting</w:t>
      </w:r>
      <w:r w:rsidRPr="00B9580D">
        <w:tab/>
      </w:r>
      <w:r w:rsidRPr="00B9580D">
        <w:fldChar w:fldCharType="begin" w:fldLock="1"/>
      </w:r>
      <w:r w:rsidRPr="00B9580D">
        <w:instrText xml:space="preserve"> PAGEREF _Toc12751561 \h </w:instrText>
      </w:r>
      <w:r w:rsidRPr="00B9580D">
        <w:fldChar w:fldCharType="separate"/>
      </w:r>
      <w:r w:rsidRPr="00B9580D">
        <w:t>36</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5.5</w:t>
      </w:r>
      <w:r w:rsidRPr="00B9580D">
        <w:rPr>
          <w:rFonts w:asciiTheme="minorHAnsi" w:eastAsiaTheme="minorEastAsia" w:hAnsiTheme="minorHAnsi" w:cstheme="minorBidi"/>
          <w:sz w:val="22"/>
          <w:szCs w:val="22"/>
        </w:rPr>
        <w:tab/>
      </w:r>
      <w:r w:rsidRPr="00B9580D">
        <w:rPr>
          <w:lang w:eastAsia="ko-KR"/>
        </w:rPr>
        <w:t>PCH reception</w:t>
      </w:r>
      <w:r w:rsidRPr="00B9580D">
        <w:tab/>
      </w:r>
      <w:r w:rsidRPr="00B9580D">
        <w:fldChar w:fldCharType="begin" w:fldLock="1"/>
      </w:r>
      <w:r w:rsidRPr="00B9580D">
        <w:instrText xml:space="preserve"> PAGEREF _Toc12751562 \h </w:instrText>
      </w:r>
      <w:r w:rsidRPr="00B9580D">
        <w:fldChar w:fldCharType="separate"/>
      </w:r>
      <w:r w:rsidRPr="00B9580D">
        <w:t>38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5.6</w:t>
      </w:r>
      <w:r w:rsidRPr="00B9580D">
        <w:rPr>
          <w:rFonts w:asciiTheme="minorHAnsi" w:eastAsiaTheme="minorEastAsia" w:hAnsiTheme="minorHAnsi" w:cstheme="minorBidi"/>
          <w:sz w:val="22"/>
          <w:szCs w:val="22"/>
        </w:rPr>
        <w:tab/>
      </w:r>
      <w:r w:rsidRPr="00B9580D">
        <w:rPr>
          <w:lang w:eastAsia="ko-KR"/>
        </w:rPr>
        <w:t>BCH reception</w:t>
      </w:r>
      <w:r w:rsidRPr="00B9580D">
        <w:tab/>
      </w:r>
      <w:r w:rsidRPr="00B9580D">
        <w:fldChar w:fldCharType="begin" w:fldLock="1"/>
      </w:r>
      <w:r w:rsidRPr="00B9580D">
        <w:instrText xml:space="preserve"> PAGEREF _Toc12751563 \h </w:instrText>
      </w:r>
      <w:r w:rsidRPr="00B9580D">
        <w:fldChar w:fldCharType="separate"/>
      </w:r>
      <w:r w:rsidRPr="00B9580D">
        <w:t>38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5.7</w:t>
      </w:r>
      <w:r w:rsidRPr="00B9580D">
        <w:rPr>
          <w:rFonts w:asciiTheme="minorHAnsi" w:eastAsiaTheme="minorEastAsia" w:hAnsiTheme="minorHAnsi" w:cstheme="minorBidi"/>
          <w:sz w:val="22"/>
          <w:szCs w:val="22"/>
        </w:rPr>
        <w:tab/>
      </w:r>
      <w:r w:rsidRPr="00B9580D">
        <w:rPr>
          <w:lang w:eastAsia="ko-KR"/>
        </w:rPr>
        <w:t>Discontinuous Reception (DRX)</w:t>
      </w:r>
      <w:r w:rsidRPr="00B9580D">
        <w:tab/>
      </w:r>
      <w:r w:rsidRPr="00B9580D">
        <w:fldChar w:fldCharType="begin" w:fldLock="1"/>
      </w:r>
      <w:r w:rsidRPr="00B9580D">
        <w:instrText xml:space="preserve"> PAGEREF _Toc12751564 \h </w:instrText>
      </w:r>
      <w:r w:rsidRPr="00B9580D">
        <w:fldChar w:fldCharType="separate"/>
      </w:r>
      <w:r w:rsidRPr="00B9580D">
        <w:t>38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lastRenderedPageBreak/>
        <w:t>5.8</w:t>
      </w:r>
      <w:r w:rsidRPr="00B9580D">
        <w:rPr>
          <w:rFonts w:asciiTheme="minorHAnsi" w:eastAsiaTheme="minorEastAsia" w:hAnsiTheme="minorHAnsi" w:cstheme="minorBidi"/>
          <w:sz w:val="22"/>
          <w:szCs w:val="22"/>
        </w:rPr>
        <w:tab/>
      </w:r>
      <w:r w:rsidRPr="00B9580D">
        <w:rPr>
          <w:lang w:eastAsia="ko-KR"/>
        </w:rPr>
        <w:t>Transmission and reception without dynamic scheduling</w:t>
      </w:r>
      <w:r w:rsidRPr="00B9580D">
        <w:tab/>
      </w:r>
      <w:r w:rsidRPr="00B9580D">
        <w:fldChar w:fldCharType="begin" w:fldLock="1"/>
      </w:r>
      <w:r w:rsidRPr="00B9580D">
        <w:instrText xml:space="preserve"> PAGEREF _Toc12751565 \h </w:instrText>
      </w:r>
      <w:r w:rsidRPr="00B9580D">
        <w:fldChar w:fldCharType="separate"/>
      </w:r>
      <w:r w:rsidRPr="00B9580D">
        <w:t>40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5.8.1</w:t>
      </w:r>
      <w:r w:rsidRPr="00B9580D">
        <w:rPr>
          <w:rFonts w:asciiTheme="minorHAnsi" w:eastAsiaTheme="minorEastAsia" w:hAnsiTheme="minorHAnsi" w:cstheme="minorBidi"/>
          <w:sz w:val="22"/>
          <w:szCs w:val="22"/>
        </w:rPr>
        <w:tab/>
      </w:r>
      <w:r w:rsidRPr="00B9580D">
        <w:rPr>
          <w:lang w:eastAsia="ko-KR"/>
        </w:rPr>
        <w:t>Downlink</w:t>
      </w:r>
      <w:r w:rsidRPr="00B9580D">
        <w:tab/>
      </w:r>
      <w:r w:rsidRPr="00B9580D">
        <w:fldChar w:fldCharType="begin" w:fldLock="1"/>
      </w:r>
      <w:r w:rsidRPr="00B9580D">
        <w:instrText xml:space="preserve"> PAGEREF _Toc12751566 \h </w:instrText>
      </w:r>
      <w:r w:rsidRPr="00B9580D">
        <w:fldChar w:fldCharType="separate"/>
      </w:r>
      <w:r w:rsidRPr="00B9580D">
        <w:t>40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5.8.2</w:t>
      </w:r>
      <w:r w:rsidRPr="00B9580D">
        <w:rPr>
          <w:rFonts w:asciiTheme="minorHAnsi" w:eastAsiaTheme="minorEastAsia" w:hAnsiTheme="minorHAnsi" w:cstheme="minorBidi"/>
          <w:sz w:val="22"/>
          <w:szCs w:val="22"/>
        </w:rPr>
        <w:tab/>
      </w:r>
      <w:r w:rsidRPr="00B9580D">
        <w:rPr>
          <w:lang w:eastAsia="ko-KR"/>
        </w:rPr>
        <w:t>Uplink</w:t>
      </w:r>
      <w:r w:rsidRPr="00B9580D">
        <w:tab/>
      </w:r>
      <w:r w:rsidRPr="00B9580D">
        <w:fldChar w:fldCharType="begin" w:fldLock="1"/>
      </w:r>
      <w:r w:rsidRPr="00B9580D">
        <w:instrText xml:space="preserve"> PAGEREF _Toc12751567 \h </w:instrText>
      </w:r>
      <w:r w:rsidRPr="00B9580D">
        <w:fldChar w:fldCharType="separate"/>
      </w:r>
      <w:r w:rsidRPr="00B9580D">
        <w:t>41</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5.9</w:t>
      </w:r>
      <w:r w:rsidRPr="00B9580D">
        <w:rPr>
          <w:rFonts w:asciiTheme="minorHAnsi" w:eastAsiaTheme="minorEastAsia" w:hAnsiTheme="minorHAnsi" w:cstheme="minorBidi"/>
          <w:sz w:val="22"/>
          <w:szCs w:val="22"/>
        </w:rPr>
        <w:tab/>
      </w:r>
      <w:r w:rsidRPr="00B9580D">
        <w:rPr>
          <w:lang w:eastAsia="ko-KR"/>
        </w:rPr>
        <w:t>Activation/Deactivation of SCells</w:t>
      </w:r>
      <w:r w:rsidRPr="00B9580D">
        <w:tab/>
      </w:r>
      <w:r w:rsidRPr="00B9580D">
        <w:fldChar w:fldCharType="begin" w:fldLock="1"/>
      </w:r>
      <w:r w:rsidRPr="00B9580D">
        <w:instrText xml:space="preserve"> PAGEREF _Toc12751568 \h </w:instrText>
      </w:r>
      <w:r w:rsidRPr="00B9580D">
        <w:fldChar w:fldCharType="separate"/>
      </w:r>
      <w:r w:rsidRPr="00B9580D">
        <w:t>42</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5.10</w:t>
      </w:r>
      <w:r w:rsidRPr="00B9580D">
        <w:rPr>
          <w:rFonts w:asciiTheme="minorHAnsi" w:eastAsiaTheme="minorEastAsia" w:hAnsiTheme="minorHAnsi" w:cstheme="minorBidi"/>
          <w:sz w:val="22"/>
          <w:szCs w:val="22"/>
        </w:rPr>
        <w:tab/>
      </w:r>
      <w:r w:rsidRPr="00B9580D">
        <w:rPr>
          <w:lang w:eastAsia="ko-KR"/>
        </w:rPr>
        <w:t>Activation/Deactivation of PDCP duplication</w:t>
      </w:r>
      <w:r w:rsidRPr="00B9580D">
        <w:tab/>
      </w:r>
      <w:r w:rsidRPr="00B9580D">
        <w:fldChar w:fldCharType="begin" w:fldLock="1"/>
      </w:r>
      <w:r w:rsidRPr="00B9580D">
        <w:instrText xml:space="preserve"> PAGEREF _Toc12751569 \h </w:instrText>
      </w:r>
      <w:r w:rsidRPr="00B9580D">
        <w:fldChar w:fldCharType="separate"/>
      </w:r>
      <w:r w:rsidRPr="00B9580D">
        <w:t>43</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5.11</w:t>
      </w:r>
      <w:r w:rsidRPr="00B9580D">
        <w:rPr>
          <w:rFonts w:asciiTheme="minorHAnsi" w:eastAsiaTheme="minorEastAsia" w:hAnsiTheme="minorHAnsi" w:cstheme="minorBidi"/>
          <w:sz w:val="22"/>
          <w:szCs w:val="22"/>
        </w:rPr>
        <w:tab/>
      </w:r>
      <w:r w:rsidRPr="00B9580D">
        <w:rPr>
          <w:lang w:eastAsia="ko-KR"/>
        </w:rPr>
        <w:t>MAC reconfiguration</w:t>
      </w:r>
      <w:r w:rsidRPr="00B9580D">
        <w:tab/>
      </w:r>
      <w:r w:rsidRPr="00B9580D">
        <w:fldChar w:fldCharType="begin" w:fldLock="1"/>
      </w:r>
      <w:r w:rsidRPr="00B9580D">
        <w:instrText xml:space="preserve"> PAGEREF _Toc12751570 \h </w:instrText>
      </w:r>
      <w:r w:rsidRPr="00B9580D">
        <w:fldChar w:fldCharType="separate"/>
      </w:r>
      <w:r w:rsidRPr="00B9580D">
        <w:t>44</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5.12</w:t>
      </w:r>
      <w:r w:rsidRPr="00B9580D">
        <w:rPr>
          <w:rFonts w:asciiTheme="minorHAnsi" w:eastAsiaTheme="minorEastAsia" w:hAnsiTheme="minorHAnsi" w:cstheme="minorBidi"/>
          <w:sz w:val="22"/>
          <w:szCs w:val="22"/>
        </w:rPr>
        <w:tab/>
      </w:r>
      <w:r w:rsidRPr="00B9580D">
        <w:rPr>
          <w:lang w:eastAsia="ko-KR"/>
        </w:rPr>
        <w:t>MAC Reset</w:t>
      </w:r>
      <w:r w:rsidRPr="00B9580D">
        <w:tab/>
      </w:r>
      <w:r w:rsidRPr="00B9580D">
        <w:fldChar w:fldCharType="begin" w:fldLock="1"/>
      </w:r>
      <w:r w:rsidRPr="00B9580D">
        <w:instrText xml:space="preserve"> PAGEREF _Toc12751571 \h </w:instrText>
      </w:r>
      <w:r w:rsidRPr="00B9580D">
        <w:fldChar w:fldCharType="separate"/>
      </w:r>
      <w:r w:rsidRPr="00B9580D">
        <w:t>44</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5.13</w:t>
      </w:r>
      <w:r w:rsidRPr="00B9580D">
        <w:rPr>
          <w:rFonts w:asciiTheme="minorHAnsi" w:eastAsiaTheme="minorEastAsia" w:hAnsiTheme="minorHAnsi" w:cstheme="minorBidi"/>
          <w:sz w:val="22"/>
          <w:szCs w:val="22"/>
        </w:rPr>
        <w:tab/>
      </w:r>
      <w:r w:rsidRPr="00B9580D">
        <w:rPr>
          <w:lang w:eastAsia="ko-KR"/>
        </w:rPr>
        <w:t>Handling of unknown, unforeseen and erroneous protocol data</w:t>
      </w:r>
      <w:r w:rsidRPr="00B9580D">
        <w:tab/>
      </w:r>
      <w:r w:rsidRPr="00B9580D">
        <w:fldChar w:fldCharType="begin" w:fldLock="1"/>
      </w:r>
      <w:r w:rsidRPr="00B9580D">
        <w:instrText xml:space="preserve"> PAGEREF _Toc12751572 \h </w:instrText>
      </w:r>
      <w:r w:rsidRPr="00B9580D">
        <w:fldChar w:fldCharType="separate"/>
      </w:r>
      <w:r w:rsidRPr="00B9580D">
        <w:t>45</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5.14</w:t>
      </w:r>
      <w:r w:rsidRPr="00B9580D">
        <w:rPr>
          <w:rFonts w:asciiTheme="minorHAnsi" w:eastAsiaTheme="minorEastAsia" w:hAnsiTheme="minorHAnsi" w:cstheme="minorBidi"/>
          <w:sz w:val="22"/>
          <w:szCs w:val="22"/>
        </w:rPr>
        <w:tab/>
      </w:r>
      <w:r w:rsidRPr="00B9580D">
        <w:rPr>
          <w:lang w:eastAsia="ko-KR"/>
        </w:rPr>
        <w:t>Handling of measurement gaps</w:t>
      </w:r>
      <w:r w:rsidRPr="00B9580D">
        <w:tab/>
      </w:r>
      <w:r w:rsidRPr="00B9580D">
        <w:fldChar w:fldCharType="begin" w:fldLock="1"/>
      </w:r>
      <w:r w:rsidRPr="00B9580D">
        <w:instrText xml:space="preserve"> PAGEREF _Toc12751573 \h </w:instrText>
      </w:r>
      <w:r w:rsidRPr="00B9580D">
        <w:fldChar w:fldCharType="separate"/>
      </w:r>
      <w:r w:rsidRPr="00B9580D">
        <w:t>45</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5.15</w:t>
      </w:r>
      <w:r w:rsidRPr="00B9580D">
        <w:rPr>
          <w:rFonts w:asciiTheme="minorHAnsi" w:eastAsiaTheme="minorEastAsia" w:hAnsiTheme="minorHAnsi" w:cstheme="minorBidi"/>
          <w:sz w:val="22"/>
          <w:szCs w:val="22"/>
        </w:rPr>
        <w:tab/>
      </w:r>
      <w:r w:rsidRPr="00B9580D">
        <w:rPr>
          <w:lang w:eastAsia="ko-KR"/>
        </w:rPr>
        <w:t>Bandwidth Part (BWP) operation</w:t>
      </w:r>
      <w:r w:rsidRPr="00B9580D">
        <w:tab/>
      </w:r>
      <w:r w:rsidRPr="00B9580D">
        <w:fldChar w:fldCharType="begin" w:fldLock="1"/>
      </w:r>
      <w:r w:rsidRPr="00B9580D">
        <w:instrText xml:space="preserve"> PAGEREF _Toc12751574 \h </w:instrText>
      </w:r>
      <w:r w:rsidRPr="00B9580D">
        <w:fldChar w:fldCharType="separate"/>
      </w:r>
      <w:r w:rsidRPr="00B9580D">
        <w:t>45</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5.16</w:t>
      </w:r>
      <w:r w:rsidRPr="00B9580D">
        <w:rPr>
          <w:rFonts w:asciiTheme="minorHAnsi" w:eastAsiaTheme="minorEastAsia" w:hAnsiTheme="minorHAnsi" w:cstheme="minorBidi"/>
          <w:sz w:val="22"/>
          <w:szCs w:val="22"/>
        </w:rPr>
        <w:tab/>
      </w:r>
      <w:r w:rsidRPr="00B9580D">
        <w:rPr>
          <w:lang w:eastAsia="ko-KR"/>
        </w:rPr>
        <w:t>SUL operation</w:t>
      </w:r>
      <w:r w:rsidRPr="00B9580D">
        <w:tab/>
      </w:r>
      <w:r w:rsidRPr="00B9580D">
        <w:fldChar w:fldCharType="begin" w:fldLock="1"/>
      </w:r>
      <w:r w:rsidRPr="00B9580D">
        <w:instrText xml:space="preserve"> PAGEREF _Toc12751575 \h </w:instrText>
      </w:r>
      <w:r w:rsidRPr="00B9580D">
        <w:fldChar w:fldCharType="separate"/>
      </w:r>
      <w:r w:rsidRPr="00B9580D">
        <w:t>47</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5.17</w:t>
      </w:r>
      <w:r w:rsidRPr="00B9580D">
        <w:rPr>
          <w:rFonts w:asciiTheme="minorHAnsi" w:eastAsiaTheme="minorEastAsia" w:hAnsiTheme="minorHAnsi" w:cstheme="minorBidi"/>
          <w:sz w:val="22"/>
          <w:szCs w:val="22"/>
        </w:rPr>
        <w:tab/>
      </w:r>
      <w:r w:rsidRPr="00B9580D">
        <w:rPr>
          <w:lang w:eastAsia="ko-KR"/>
        </w:rPr>
        <w:t>Beam Failure Detection and Recovery procedure</w:t>
      </w:r>
      <w:r w:rsidRPr="00B9580D">
        <w:tab/>
      </w:r>
      <w:r w:rsidRPr="00B9580D">
        <w:fldChar w:fldCharType="begin" w:fldLock="1"/>
      </w:r>
      <w:r w:rsidRPr="00B9580D">
        <w:instrText xml:space="preserve"> PAGEREF _Toc12751576 \h </w:instrText>
      </w:r>
      <w:r w:rsidRPr="00B9580D">
        <w:fldChar w:fldCharType="separate"/>
      </w:r>
      <w:r w:rsidRPr="00B9580D">
        <w:t>48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5.18</w:t>
      </w:r>
      <w:r w:rsidRPr="00B9580D">
        <w:rPr>
          <w:rFonts w:asciiTheme="minorHAnsi" w:eastAsiaTheme="minorEastAsia" w:hAnsiTheme="minorHAnsi" w:cstheme="minorBidi"/>
          <w:sz w:val="22"/>
          <w:szCs w:val="22"/>
        </w:rPr>
        <w:tab/>
      </w:r>
      <w:r w:rsidRPr="00B9580D">
        <w:t>Handling</w:t>
      </w:r>
      <w:r w:rsidRPr="00B9580D">
        <w:rPr>
          <w:lang w:eastAsia="ko-KR"/>
        </w:rPr>
        <w:t xml:space="preserve"> of MAC CEs</w:t>
      </w:r>
      <w:r w:rsidRPr="00B9580D">
        <w:tab/>
      </w:r>
      <w:r w:rsidRPr="00B9580D">
        <w:fldChar w:fldCharType="begin" w:fldLock="1"/>
      </w:r>
      <w:r w:rsidRPr="00B9580D">
        <w:instrText xml:space="preserve"> PAGEREF _Toc12751577 \h </w:instrText>
      </w:r>
      <w:r w:rsidRPr="00B9580D">
        <w:fldChar w:fldCharType="separate"/>
      </w:r>
      <w:r w:rsidRPr="00B9580D">
        <w:t>49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5.18.1</w:t>
      </w:r>
      <w:r w:rsidRPr="00B9580D">
        <w:rPr>
          <w:rFonts w:asciiTheme="minorHAnsi" w:eastAsiaTheme="minorEastAsia" w:hAnsiTheme="minorHAnsi" w:cstheme="minorBidi"/>
          <w:sz w:val="22"/>
          <w:szCs w:val="22"/>
        </w:rPr>
        <w:tab/>
      </w:r>
      <w:r w:rsidRPr="00B9580D">
        <w:t>General</w:t>
      </w:r>
      <w:r w:rsidRPr="00B9580D">
        <w:tab/>
      </w:r>
      <w:r w:rsidRPr="00B9580D">
        <w:fldChar w:fldCharType="begin" w:fldLock="1"/>
      </w:r>
      <w:r w:rsidRPr="00B9580D">
        <w:instrText xml:space="preserve"> PAGEREF _Toc12751578 \h </w:instrText>
      </w:r>
      <w:r w:rsidRPr="00B9580D">
        <w:fldChar w:fldCharType="separate"/>
      </w:r>
      <w:r w:rsidRPr="00B9580D">
        <w:t>49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w:t>
      </w:r>
      <w:r w:rsidRPr="00B9580D">
        <w:rPr>
          <w:rFonts w:eastAsia="SimSun"/>
        </w:rPr>
        <w:t>18.2</w:t>
      </w:r>
      <w:r w:rsidRPr="00B9580D">
        <w:rPr>
          <w:rFonts w:asciiTheme="minorHAnsi" w:eastAsiaTheme="minorEastAsia" w:hAnsiTheme="minorHAnsi" w:cstheme="minorBidi"/>
          <w:sz w:val="22"/>
          <w:szCs w:val="22"/>
        </w:rPr>
        <w:tab/>
      </w:r>
      <w:r w:rsidRPr="00B9580D">
        <w:t>Activation</w:t>
      </w:r>
      <w:r w:rsidRPr="00B9580D">
        <w:rPr>
          <w:lang w:eastAsia="ko-KR"/>
        </w:rPr>
        <w:t>/Deactivation of Semi-persistent CSI-RS/CSI-IM resource set</w:t>
      </w:r>
      <w:r w:rsidRPr="00B9580D">
        <w:tab/>
      </w:r>
      <w:r w:rsidRPr="00B9580D">
        <w:fldChar w:fldCharType="begin" w:fldLock="1"/>
      </w:r>
      <w:r w:rsidRPr="00B9580D">
        <w:instrText xml:space="preserve"> PAGEREF _Toc12751579 \h </w:instrText>
      </w:r>
      <w:r w:rsidRPr="00B9580D">
        <w:fldChar w:fldCharType="separate"/>
      </w:r>
      <w:r w:rsidRPr="00B9580D">
        <w:t>49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5.18.3</w:t>
      </w:r>
      <w:r w:rsidRPr="00B9580D">
        <w:rPr>
          <w:rFonts w:asciiTheme="minorHAnsi" w:eastAsiaTheme="minorEastAsia" w:hAnsiTheme="minorHAnsi" w:cstheme="minorBidi"/>
          <w:sz w:val="22"/>
          <w:szCs w:val="22"/>
        </w:rPr>
        <w:tab/>
      </w:r>
      <w:r w:rsidRPr="00B9580D">
        <w:rPr>
          <w:lang w:eastAsia="ko-KR"/>
        </w:rPr>
        <w:t>Aperiodic CSI Trigger State subselection</w:t>
      </w:r>
      <w:r w:rsidRPr="00B9580D">
        <w:tab/>
      </w:r>
      <w:r w:rsidRPr="00B9580D">
        <w:fldChar w:fldCharType="begin" w:fldLock="1"/>
      </w:r>
      <w:r w:rsidRPr="00B9580D">
        <w:instrText xml:space="preserve"> PAGEREF _Toc12751580 \h </w:instrText>
      </w:r>
      <w:r w:rsidRPr="00B9580D">
        <w:fldChar w:fldCharType="separate"/>
      </w:r>
      <w:r w:rsidRPr="00B9580D">
        <w:t>49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5.18.4</w:t>
      </w:r>
      <w:r w:rsidRPr="00B9580D">
        <w:rPr>
          <w:rFonts w:asciiTheme="minorHAnsi" w:eastAsiaTheme="minorEastAsia" w:hAnsiTheme="minorHAnsi" w:cstheme="minorBidi"/>
          <w:sz w:val="22"/>
          <w:szCs w:val="22"/>
        </w:rPr>
        <w:tab/>
      </w:r>
      <w:r w:rsidRPr="00B9580D">
        <w:rPr>
          <w:lang w:eastAsia="ko-KR"/>
        </w:rPr>
        <w:t>Activation/Deactivation of UE-specific PDSCH TCI state</w:t>
      </w:r>
      <w:r w:rsidRPr="00B9580D">
        <w:tab/>
      </w:r>
      <w:r w:rsidRPr="00B9580D">
        <w:fldChar w:fldCharType="begin" w:fldLock="1"/>
      </w:r>
      <w:r w:rsidRPr="00B9580D">
        <w:instrText xml:space="preserve"> PAGEREF _Toc12751581 \h </w:instrText>
      </w:r>
      <w:r w:rsidRPr="00B9580D">
        <w:fldChar w:fldCharType="separate"/>
      </w:r>
      <w:r w:rsidRPr="00B9580D">
        <w:t>50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5.18.5</w:t>
      </w:r>
      <w:r w:rsidRPr="00B9580D">
        <w:rPr>
          <w:rFonts w:asciiTheme="minorHAnsi" w:eastAsiaTheme="minorEastAsia" w:hAnsiTheme="minorHAnsi" w:cstheme="minorBidi"/>
          <w:sz w:val="22"/>
          <w:szCs w:val="22"/>
        </w:rPr>
        <w:tab/>
      </w:r>
      <w:r w:rsidRPr="00B9580D">
        <w:rPr>
          <w:lang w:eastAsia="ko-KR"/>
        </w:rPr>
        <w:t>Indication of TCI state for UE-specific PDCCH</w:t>
      </w:r>
      <w:r w:rsidRPr="00B9580D">
        <w:tab/>
      </w:r>
      <w:r w:rsidRPr="00B9580D">
        <w:fldChar w:fldCharType="begin" w:fldLock="1"/>
      </w:r>
      <w:r w:rsidRPr="00B9580D">
        <w:instrText xml:space="preserve"> PAGEREF _Toc12751582 \h </w:instrText>
      </w:r>
      <w:r w:rsidRPr="00B9580D">
        <w:fldChar w:fldCharType="separate"/>
      </w:r>
      <w:r w:rsidRPr="00B9580D">
        <w:t>50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5.18.6</w:t>
      </w:r>
      <w:r w:rsidRPr="00B9580D">
        <w:rPr>
          <w:rFonts w:asciiTheme="minorHAnsi" w:eastAsiaTheme="minorEastAsia" w:hAnsiTheme="minorHAnsi" w:cstheme="minorBidi"/>
          <w:sz w:val="22"/>
          <w:szCs w:val="22"/>
        </w:rPr>
        <w:tab/>
      </w:r>
      <w:r w:rsidRPr="00B9580D">
        <w:rPr>
          <w:lang w:eastAsia="ko-KR"/>
        </w:rPr>
        <w:t>Activation/Deactivation of Semi-persistent CSI reporting on PUCCH</w:t>
      </w:r>
      <w:r w:rsidRPr="00B9580D">
        <w:tab/>
      </w:r>
      <w:r w:rsidRPr="00B9580D">
        <w:fldChar w:fldCharType="begin" w:fldLock="1"/>
      </w:r>
      <w:r w:rsidRPr="00B9580D">
        <w:instrText xml:space="preserve"> PAGEREF _Toc12751583 \h </w:instrText>
      </w:r>
      <w:r w:rsidRPr="00B9580D">
        <w:fldChar w:fldCharType="separate"/>
      </w:r>
      <w:r w:rsidRPr="00B9580D">
        <w:t>50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5.18.7</w:t>
      </w:r>
      <w:r w:rsidRPr="00B9580D">
        <w:rPr>
          <w:rFonts w:asciiTheme="minorHAnsi" w:eastAsiaTheme="minorEastAsia" w:hAnsiTheme="minorHAnsi" w:cstheme="minorBidi"/>
          <w:sz w:val="22"/>
          <w:szCs w:val="22"/>
        </w:rPr>
        <w:tab/>
      </w:r>
      <w:r w:rsidRPr="00B9580D">
        <w:rPr>
          <w:lang w:eastAsia="ko-KR"/>
        </w:rPr>
        <w:t>Activation/Deactivation of Semi-persistent SRS</w:t>
      </w:r>
      <w:r w:rsidRPr="00B9580D">
        <w:tab/>
      </w:r>
      <w:r w:rsidRPr="00B9580D">
        <w:fldChar w:fldCharType="begin" w:fldLock="1"/>
      </w:r>
      <w:r w:rsidRPr="00B9580D">
        <w:instrText xml:space="preserve"> PAGEREF _Toc12751584 \h </w:instrText>
      </w:r>
      <w:r w:rsidRPr="00B9580D">
        <w:fldChar w:fldCharType="separate"/>
      </w:r>
      <w:r w:rsidRPr="00B9580D">
        <w:t>50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5.18.8</w:t>
      </w:r>
      <w:r w:rsidRPr="00B9580D">
        <w:rPr>
          <w:rFonts w:asciiTheme="minorHAnsi" w:eastAsiaTheme="minorEastAsia" w:hAnsiTheme="minorHAnsi" w:cstheme="minorBidi"/>
          <w:sz w:val="22"/>
          <w:szCs w:val="22"/>
        </w:rPr>
        <w:tab/>
      </w:r>
      <w:r w:rsidRPr="00B9580D">
        <w:rPr>
          <w:lang w:eastAsia="ko-KR"/>
        </w:rPr>
        <w:t xml:space="preserve">Activation/Deactivation </w:t>
      </w:r>
      <w:r w:rsidRPr="00B9580D">
        <w:rPr>
          <w:rFonts w:eastAsia="SimSun"/>
          <w:lang w:eastAsia="zh-CN"/>
        </w:rPr>
        <w:t xml:space="preserve">of </w:t>
      </w:r>
      <w:r w:rsidRPr="00B9580D">
        <w:rPr>
          <w:lang w:eastAsia="ko-KR"/>
        </w:rPr>
        <w:t>spatial relation of PUCCH resource</w:t>
      </w:r>
      <w:r w:rsidRPr="00B9580D">
        <w:tab/>
      </w:r>
      <w:r w:rsidRPr="00B9580D">
        <w:fldChar w:fldCharType="begin" w:fldLock="1"/>
      </w:r>
      <w:r w:rsidRPr="00B9580D">
        <w:instrText xml:space="preserve"> PAGEREF _Toc12751585 \h </w:instrText>
      </w:r>
      <w:r w:rsidRPr="00B9580D">
        <w:fldChar w:fldCharType="separate"/>
      </w:r>
      <w:r w:rsidRPr="00B9580D">
        <w:t>50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w:t>
      </w:r>
      <w:r w:rsidRPr="00B9580D">
        <w:rPr>
          <w:rFonts w:eastAsia="SimSun"/>
        </w:rPr>
        <w:t>18.9</w:t>
      </w:r>
      <w:r w:rsidRPr="00B9580D">
        <w:rPr>
          <w:rFonts w:asciiTheme="minorHAnsi" w:eastAsiaTheme="minorEastAsia" w:hAnsiTheme="minorHAnsi" w:cstheme="minorBidi"/>
          <w:sz w:val="22"/>
          <w:szCs w:val="22"/>
        </w:rPr>
        <w:tab/>
      </w:r>
      <w:r w:rsidRPr="00B9580D">
        <w:rPr>
          <w:lang w:eastAsia="ko-KR"/>
        </w:rPr>
        <w:t xml:space="preserve">Activation/Deactivation of semi-persistent </w:t>
      </w:r>
      <w:r w:rsidRPr="00B9580D">
        <w:rPr>
          <w:rFonts w:eastAsia="SimSun"/>
          <w:lang w:eastAsia="zh-CN"/>
        </w:rPr>
        <w:t xml:space="preserve">ZP </w:t>
      </w:r>
      <w:r w:rsidRPr="00B9580D">
        <w:rPr>
          <w:lang w:eastAsia="ko-KR"/>
        </w:rPr>
        <w:t>CSI-RS resource set</w:t>
      </w:r>
      <w:r w:rsidRPr="00B9580D">
        <w:tab/>
      </w:r>
      <w:r w:rsidRPr="00B9580D">
        <w:fldChar w:fldCharType="begin" w:fldLock="1"/>
      </w:r>
      <w:r w:rsidRPr="00B9580D">
        <w:instrText xml:space="preserve"> PAGEREF _Toc12751586 \h </w:instrText>
      </w:r>
      <w:r w:rsidRPr="00B9580D">
        <w:fldChar w:fldCharType="separate"/>
      </w:r>
      <w:r w:rsidRPr="00B9580D">
        <w:t>51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5.18.10</w:t>
      </w:r>
      <w:r w:rsidRPr="00B9580D">
        <w:rPr>
          <w:rFonts w:asciiTheme="minorHAnsi" w:eastAsiaTheme="minorEastAsia" w:hAnsiTheme="minorHAnsi" w:cstheme="minorBidi"/>
          <w:sz w:val="22"/>
          <w:szCs w:val="22"/>
          <w:lang w:eastAsia="ja-JP"/>
        </w:rPr>
        <w:tab/>
      </w:r>
      <w:r w:rsidRPr="00B9580D">
        <w:t>Recommended Bit Rate</w:t>
      </w:r>
      <w:r w:rsidRPr="00B9580D">
        <w:tab/>
      </w:r>
      <w:r w:rsidRPr="00B9580D">
        <w:fldChar w:fldCharType="begin" w:fldLock="1"/>
      </w:r>
      <w:r w:rsidRPr="00B9580D">
        <w:instrText xml:space="preserve"> PAGEREF _Toc12751587 \h </w:instrText>
      </w:r>
      <w:r w:rsidRPr="00B9580D">
        <w:fldChar w:fldCharType="separate"/>
      </w:r>
      <w:r w:rsidRPr="00B9580D">
        <w:t>51</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5.19</w:t>
      </w:r>
      <w:r w:rsidRPr="00B9580D">
        <w:rPr>
          <w:rFonts w:asciiTheme="minorHAnsi" w:eastAsiaTheme="minorEastAsia" w:hAnsiTheme="minorHAnsi" w:cstheme="minorBidi"/>
          <w:sz w:val="22"/>
          <w:szCs w:val="22"/>
          <w:lang w:eastAsia="ja-JP"/>
        </w:rPr>
        <w:tab/>
      </w:r>
      <w:r w:rsidRPr="00B9580D">
        <w:t>Data inactivity monitoring</w:t>
      </w:r>
      <w:r w:rsidRPr="00B9580D">
        <w:tab/>
      </w:r>
      <w:r w:rsidRPr="00B9580D">
        <w:fldChar w:fldCharType="begin" w:fldLock="1"/>
      </w:r>
      <w:r w:rsidRPr="00B9580D">
        <w:instrText xml:space="preserve"> PAGEREF _Toc12751588 \h </w:instrText>
      </w:r>
      <w:r w:rsidRPr="00B9580D">
        <w:fldChar w:fldCharType="separate"/>
      </w:r>
      <w:r w:rsidRPr="00B9580D">
        <w:t>51</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6</w:t>
      </w:r>
      <w:r w:rsidRPr="00B9580D">
        <w:rPr>
          <w:rFonts w:asciiTheme="minorHAnsi" w:eastAsiaTheme="minorEastAsia" w:hAnsiTheme="minorHAnsi" w:cstheme="minorBidi"/>
          <w:szCs w:val="22"/>
        </w:rPr>
        <w:tab/>
      </w:r>
      <w:r w:rsidRPr="00B9580D">
        <w:rPr>
          <w:lang w:eastAsia="ko-KR"/>
        </w:rPr>
        <w:t>Protocol Data Units, formats and parameters</w:t>
      </w:r>
      <w:r w:rsidRPr="00B9580D">
        <w:tab/>
      </w:r>
      <w:r w:rsidRPr="00B9580D">
        <w:fldChar w:fldCharType="begin" w:fldLock="1"/>
      </w:r>
      <w:r w:rsidRPr="00B9580D">
        <w:instrText xml:space="preserve"> PAGEREF _Toc12751589 \h </w:instrText>
      </w:r>
      <w:r w:rsidRPr="00B9580D">
        <w:fldChar w:fldCharType="separate"/>
      </w:r>
      <w:r w:rsidRPr="00B9580D">
        <w:t>52</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6.1</w:t>
      </w:r>
      <w:r w:rsidRPr="00B9580D">
        <w:rPr>
          <w:rFonts w:asciiTheme="minorHAnsi" w:eastAsiaTheme="minorEastAsia" w:hAnsiTheme="minorHAnsi" w:cstheme="minorBidi"/>
          <w:sz w:val="22"/>
          <w:szCs w:val="22"/>
        </w:rPr>
        <w:tab/>
      </w:r>
      <w:r w:rsidRPr="00B9580D">
        <w:rPr>
          <w:lang w:eastAsia="ko-KR"/>
        </w:rPr>
        <w:t>Protocol Data Units</w:t>
      </w:r>
      <w:r w:rsidRPr="00B9580D">
        <w:tab/>
      </w:r>
      <w:r w:rsidRPr="00B9580D">
        <w:fldChar w:fldCharType="begin" w:fldLock="1"/>
      </w:r>
      <w:r w:rsidRPr="00B9580D">
        <w:instrText xml:space="preserve"> PAGEREF _Toc12751590 \h </w:instrText>
      </w:r>
      <w:r w:rsidRPr="00B9580D">
        <w:fldChar w:fldCharType="separate"/>
      </w:r>
      <w:r w:rsidRPr="00B9580D">
        <w:t>52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6.1.1</w:t>
      </w:r>
      <w:r w:rsidRPr="00B9580D">
        <w:rPr>
          <w:rFonts w:asciiTheme="minorHAnsi" w:eastAsiaTheme="minorEastAsia" w:hAnsiTheme="minorHAnsi" w:cstheme="minorBidi"/>
          <w:sz w:val="22"/>
          <w:szCs w:val="22"/>
        </w:rPr>
        <w:tab/>
      </w:r>
      <w:r w:rsidRPr="00B9580D">
        <w:rPr>
          <w:lang w:eastAsia="ko-KR"/>
        </w:rPr>
        <w:t>General</w:t>
      </w:r>
      <w:r w:rsidRPr="00B9580D">
        <w:tab/>
      </w:r>
      <w:r w:rsidRPr="00B9580D">
        <w:fldChar w:fldCharType="begin" w:fldLock="1"/>
      </w:r>
      <w:r w:rsidRPr="00B9580D">
        <w:instrText xml:space="preserve"> PAGEREF _Toc12751591 \h </w:instrText>
      </w:r>
      <w:r w:rsidRPr="00B9580D">
        <w:fldChar w:fldCharType="separate"/>
      </w:r>
      <w:r w:rsidRPr="00B9580D">
        <w:t>52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6.1.2</w:t>
      </w:r>
      <w:r w:rsidRPr="00B9580D">
        <w:rPr>
          <w:rFonts w:asciiTheme="minorHAnsi" w:eastAsiaTheme="minorEastAsia" w:hAnsiTheme="minorHAnsi" w:cstheme="minorBidi"/>
          <w:sz w:val="22"/>
          <w:szCs w:val="22"/>
        </w:rPr>
        <w:tab/>
      </w:r>
      <w:r w:rsidRPr="00B9580D">
        <w:rPr>
          <w:lang w:eastAsia="ko-KR"/>
        </w:rPr>
        <w:t>MAC PDU (DL-SCH and UL-SCH except transparent MAC and Random Access Response)</w:t>
      </w:r>
      <w:r w:rsidRPr="00B9580D">
        <w:tab/>
      </w:r>
      <w:r w:rsidRPr="00B9580D">
        <w:fldChar w:fldCharType="begin" w:fldLock="1"/>
      </w:r>
      <w:r w:rsidRPr="00B9580D">
        <w:instrText xml:space="preserve"> PAGEREF _Toc12751592 \h </w:instrText>
      </w:r>
      <w:r w:rsidRPr="00B9580D">
        <w:fldChar w:fldCharType="separate"/>
      </w:r>
      <w:r w:rsidRPr="00B9580D">
        <w:t>52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6.1.3</w:t>
      </w:r>
      <w:r w:rsidRPr="00B9580D">
        <w:rPr>
          <w:rFonts w:asciiTheme="minorHAnsi" w:eastAsiaTheme="minorEastAsia" w:hAnsiTheme="minorHAnsi" w:cstheme="minorBidi"/>
          <w:sz w:val="22"/>
          <w:szCs w:val="22"/>
        </w:rPr>
        <w:tab/>
      </w:r>
      <w:r w:rsidRPr="00B9580D">
        <w:rPr>
          <w:lang w:eastAsia="ko-KR"/>
        </w:rPr>
        <w:t>MAC Control Elements (CEs)</w:t>
      </w:r>
      <w:r w:rsidRPr="00B9580D">
        <w:tab/>
      </w:r>
      <w:r w:rsidRPr="00B9580D">
        <w:fldChar w:fldCharType="begin" w:fldLock="1"/>
      </w:r>
      <w:r w:rsidRPr="00B9580D">
        <w:instrText xml:space="preserve"> PAGEREF _Toc12751593 \h </w:instrText>
      </w:r>
      <w:r w:rsidRPr="00B9580D">
        <w:fldChar w:fldCharType="separate"/>
      </w:r>
      <w:r w:rsidRPr="00B9580D">
        <w:t>53</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w:t>
      </w:r>
      <w:r w:rsidRPr="00B9580D">
        <w:rPr>
          <w:rFonts w:asciiTheme="minorHAnsi" w:eastAsiaTheme="minorEastAsia" w:hAnsiTheme="minorHAnsi" w:cstheme="minorBidi"/>
          <w:sz w:val="22"/>
          <w:szCs w:val="22"/>
        </w:rPr>
        <w:tab/>
      </w:r>
      <w:r w:rsidRPr="00B9580D">
        <w:rPr>
          <w:lang w:eastAsia="ko-KR"/>
        </w:rPr>
        <w:t>Buffer Status Report MAC CEs</w:t>
      </w:r>
      <w:r w:rsidRPr="00B9580D">
        <w:tab/>
      </w:r>
      <w:r w:rsidRPr="00B9580D">
        <w:fldChar w:fldCharType="begin" w:fldLock="1"/>
      </w:r>
      <w:r w:rsidRPr="00B9580D">
        <w:instrText xml:space="preserve"> PAGEREF _Toc12751594 \h </w:instrText>
      </w:r>
      <w:r w:rsidRPr="00B9580D">
        <w:fldChar w:fldCharType="separate"/>
      </w:r>
      <w:r w:rsidRPr="00B9580D">
        <w:t>53</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6.1.3.2</w:t>
      </w:r>
      <w:r w:rsidRPr="00B9580D">
        <w:rPr>
          <w:rFonts w:asciiTheme="minorHAnsi" w:eastAsiaTheme="minorEastAsia" w:hAnsiTheme="minorHAnsi" w:cstheme="minorBidi"/>
          <w:sz w:val="22"/>
          <w:szCs w:val="22"/>
          <w:lang w:eastAsia="ja-JP"/>
        </w:rPr>
        <w:tab/>
      </w:r>
      <w:r w:rsidRPr="00B9580D">
        <w:t xml:space="preserve">C-RNTI MAC </w:t>
      </w:r>
      <w:r w:rsidRPr="00B9580D">
        <w:rPr>
          <w:lang w:eastAsia="ko-KR"/>
        </w:rPr>
        <w:t>CE</w:t>
      </w:r>
      <w:r w:rsidRPr="00B9580D">
        <w:tab/>
      </w:r>
      <w:r w:rsidRPr="00B9580D">
        <w:fldChar w:fldCharType="begin" w:fldLock="1"/>
      </w:r>
      <w:r w:rsidRPr="00B9580D">
        <w:instrText xml:space="preserve"> PAGEREF _Toc12751595 \h </w:instrText>
      </w:r>
      <w:r w:rsidRPr="00B9580D">
        <w:fldChar w:fldCharType="separate"/>
      </w:r>
      <w:r w:rsidRPr="00B9580D">
        <w:t>58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3</w:t>
      </w:r>
      <w:r w:rsidRPr="00B9580D">
        <w:rPr>
          <w:rFonts w:asciiTheme="minorHAnsi" w:eastAsiaTheme="minorEastAsia" w:hAnsiTheme="minorHAnsi" w:cstheme="minorBidi"/>
          <w:sz w:val="22"/>
          <w:szCs w:val="22"/>
          <w:lang w:eastAsia="ja-JP"/>
        </w:rPr>
        <w:tab/>
      </w:r>
      <w:r w:rsidRPr="00B9580D">
        <w:t xml:space="preserve">UE Contention Resolution Identity MAC </w:t>
      </w:r>
      <w:r w:rsidRPr="00B9580D">
        <w:rPr>
          <w:lang w:eastAsia="ko-KR"/>
        </w:rPr>
        <w:t>CE</w:t>
      </w:r>
      <w:r w:rsidRPr="00B9580D">
        <w:tab/>
      </w:r>
      <w:r w:rsidRPr="00B9580D">
        <w:fldChar w:fldCharType="begin" w:fldLock="1"/>
      </w:r>
      <w:r w:rsidRPr="00B9580D">
        <w:instrText xml:space="preserve"> PAGEREF _Toc12751596 \h </w:instrText>
      </w:r>
      <w:r w:rsidRPr="00B9580D">
        <w:fldChar w:fldCharType="separate"/>
      </w:r>
      <w:r w:rsidRPr="00B9580D">
        <w:t>58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4</w:t>
      </w:r>
      <w:r w:rsidRPr="00B9580D">
        <w:rPr>
          <w:rFonts w:asciiTheme="minorHAnsi" w:eastAsiaTheme="minorEastAsia" w:hAnsiTheme="minorHAnsi" w:cstheme="minorBidi"/>
          <w:sz w:val="22"/>
          <w:szCs w:val="22"/>
          <w:lang w:eastAsia="ja-JP"/>
        </w:rPr>
        <w:tab/>
      </w:r>
      <w:r w:rsidRPr="00B9580D">
        <w:t>Timing Advance Command MAC CE</w:t>
      </w:r>
      <w:r w:rsidRPr="00B9580D">
        <w:tab/>
      </w:r>
      <w:r w:rsidRPr="00B9580D">
        <w:fldChar w:fldCharType="begin" w:fldLock="1"/>
      </w:r>
      <w:r w:rsidRPr="00B9580D">
        <w:instrText xml:space="preserve"> PAGEREF _Toc12751597 \h </w:instrText>
      </w:r>
      <w:r w:rsidRPr="00B9580D">
        <w:fldChar w:fldCharType="separate"/>
      </w:r>
      <w:r w:rsidRPr="00B9580D">
        <w:t>58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5</w:t>
      </w:r>
      <w:r w:rsidRPr="00B9580D">
        <w:rPr>
          <w:rFonts w:asciiTheme="minorHAnsi" w:eastAsiaTheme="minorEastAsia" w:hAnsiTheme="minorHAnsi" w:cstheme="minorBidi"/>
          <w:sz w:val="22"/>
          <w:szCs w:val="22"/>
          <w:lang w:eastAsia="ja-JP"/>
        </w:rPr>
        <w:tab/>
      </w:r>
      <w:r w:rsidRPr="00B9580D">
        <w:t xml:space="preserve">DRX Command MAC </w:t>
      </w:r>
      <w:r w:rsidRPr="00B9580D">
        <w:rPr>
          <w:lang w:eastAsia="ko-KR"/>
        </w:rPr>
        <w:t>CE</w:t>
      </w:r>
      <w:r w:rsidRPr="00B9580D">
        <w:tab/>
      </w:r>
      <w:r w:rsidRPr="00B9580D">
        <w:fldChar w:fldCharType="begin" w:fldLock="1"/>
      </w:r>
      <w:r w:rsidRPr="00B9580D">
        <w:instrText xml:space="preserve"> PAGEREF _Toc12751598 \h </w:instrText>
      </w:r>
      <w:r w:rsidRPr="00B9580D">
        <w:fldChar w:fldCharType="separate"/>
      </w:r>
      <w:r w:rsidRPr="00B9580D">
        <w:t>59</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6</w:t>
      </w:r>
      <w:r w:rsidRPr="00B9580D">
        <w:rPr>
          <w:rFonts w:asciiTheme="minorHAnsi" w:eastAsiaTheme="minorEastAsia" w:hAnsiTheme="minorHAnsi" w:cstheme="minorBidi"/>
          <w:sz w:val="22"/>
          <w:szCs w:val="22"/>
          <w:lang w:eastAsia="ja-JP"/>
        </w:rPr>
        <w:tab/>
      </w:r>
      <w:r w:rsidRPr="00B9580D">
        <w:t xml:space="preserve">Long DRX Command MAC </w:t>
      </w:r>
      <w:r w:rsidRPr="00B9580D">
        <w:rPr>
          <w:lang w:eastAsia="ko-KR"/>
        </w:rPr>
        <w:t>CE</w:t>
      </w:r>
      <w:r w:rsidRPr="00B9580D">
        <w:tab/>
      </w:r>
      <w:r w:rsidRPr="00B9580D">
        <w:fldChar w:fldCharType="begin" w:fldLock="1"/>
      </w:r>
      <w:r w:rsidRPr="00B9580D">
        <w:instrText xml:space="preserve"> PAGEREF _Toc12751599 \h </w:instrText>
      </w:r>
      <w:r w:rsidRPr="00B9580D">
        <w:fldChar w:fldCharType="separate"/>
      </w:r>
      <w:r w:rsidRPr="00B9580D">
        <w:t>59</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7</w:t>
      </w:r>
      <w:r w:rsidRPr="00B9580D">
        <w:rPr>
          <w:rFonts w:asciiTheme="minorHAnsi" w:eastAsiaTheme="minorEastAsia" w:hAnsiTheme="minorHAnsi" w:cstheme="minorBidi"/>
          <w:sz w:val="22"/>
          <w:szCs w:val="22"/>
          <w:lang w:eastAsia="ja-JP"/>
        </w:rPr>
        <w:tab/>
      </w:r>
      <w:r w:rsidRPr="00B9580D">
        <w:t xml:space="preserve">Configured </w:t>
      </w:r>
      <w:r w:rsidRPr="00B9580D">
        <w:rPr>
          <w:lang w:eastAsia="ko-KR"/>
        </w:rPr>
        <w:t>G</w:t>
      </w:r>
      <w:r w:rsidRPr="00B9580D">
        <w:t xml:space="preserve">rant </w:t>
      </w:r>
      <w:r w:rsidRPr="00B9580D">
        <w:rPr>
          <w:lang w:eastAsia="ko-KR"/>
        </w:rPr>
        <w:t>C</w:t>
      </w:r>
      <w:r w:rsidRPr="00B9580D">
        <w:t xml:space="preserve">onfirmation MAC </w:t>
      </w:r>
      <w:r w:rsidRPr="00B9580D">
        <w:rPr>
          <w:lang w:eastAsia="ko-KR"/>
        </w:rPr>
        <w:t>CE</w:t>
      </w:r>
      <w:r w:rsidRPr="00B9580D">
        <w:tab/>
      </w:r>
      <w:r w:rsidRPr="00B9580D">
        <w:fldChar w:fldCharType="begin" w:fldLock="1"/>
      </w:r>
      <w:r w:rsidRPr="00B9580D">
        <w:instrText xml:space="preserve"> PAGEREF _Toc12751600 \h </w:instrText>
      </w:r>
      <w:r w:rsidRPr="00B9580D">
        <w:fldChar w:fldCharType="separate"/>
      </w:r>
      <w:r w:rsidRPr="00B9580D">
        <w:t>59</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8</w:t>
      </w:r>
      <w:r w:rsidRPr="00B9580D">
        <w:rPr>
          <w:rFonts w:asciiTheme="minorHAnsi" w:eastAsiaTheme="minorEastAsia" w:hAnsiTheme="minorHAnsi" w:cstheme="minorBidi"/>
          <w:sz w:val="22"/>
          <w:szCs w:val="22"/>
          <w:lang w:eastAsia="ja-JP"/>
        </w:rPr>
        <w:tab/>
      </w:r>
      <w:r w:rsidRPr="00B9580D">
        <w:rPr>
          <w:lang w:eastAsia="ko-KR"/>
        </w:rPr>
        <w:t>Single Entry PHR</w:t>
      </w:r>
      <w:r w:rsidRPr="00B9580D">
        <w:t xml:space="preserve"> MAC CE</w:t>
      </w:r>
      <w:r w:rsidRPr="00B9580D">
        <w:tab/>
      </w:r>
      <w:r w:rsidRPr="00B9580D">
        <w:fldChar w:fldCharType="begin" w:fldLock="1"/>
      </w:r>
      <w:r w:rsidRPr="00B9580D">
        <w:instrText xml:space="preserve"> PAGEREF _Toc12751601 \h </w:instrText>
      </w:r>
      <w:r w:rsidRPr="00B9580D">
        <w:fldChar w:fldCharType="separate"/>
      </w:r>
      <w:r w:rsidRPr="00B9580D">
        <w:t>59</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6.1.3.9</w:t>
      </w:r>
      <w:r w:rsidRPr="00B9580D">
        <w:rPr>
          <w:rFonts w:asciiTheme="minorHAnsi" w:eastAsiaTheme="minorEastAsia" w:hAnsiTheme="minorHAnsi" w:cstheme="minorBidi"/>
          <w:sz w:val="22"/>
          <w:szCs w:val="22"/>
        </w:rPr>
        <w:tab/>
      </w:r>
      <w:r w:rsidRPr="00B9580D">
        <w:rPr>
          <w:lang w:eastAsia="ko-KR"/>
        </w:rPr>
        <w:t>Multiple Entry PHR MAC CE</w:t>
      </w:r>
      <w:r w:rsidRPr="00B9580D">
        <w:tab/>
      </w:r>
      <w:r w:rsidRPr="00B9580D">
        <w:fldChar w:fldCharType="begin" w:fldLock="1"/>
      </w:r>
      <w:r w:rsidRPr="00B9580D">
        <w:instrText xml:space="preserve"> PAGEREF _Toc12751602 \h </w:instrText>
      </w:r>
      <w:r w:rsidRPr="00B9580D">
        <w:fldChar w:fldCharType="separate"/>
      </w:r>
      <w:r w:rsidRPr="00B9580D">
        <w:t>60</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10</w:t>
      </w:r>
      <w:r w:rsidRPr="00B9580D">
        <w:rPr>
          <w:rFonts w:asciiTheme="minorHAnsi" w:eastAsiaTheme="minorEastAsia" w:hAnsiTheme="minorHAnsi" w:cstheme="minorBidi"/>
          <w:sz w:val="22"/>
          <w:szCs w:val="22"/>
          <w:lang w:eastAsia="ja-JP"/>
        </w:rPr>
        <w:tab/>
      </w:r>
      <w:r w:rsidRPr="00B9580D">
        <w:rPr>
          <w:lang w:eastAsia="ko-KR"/>
        </w:rPr>
        <w:t xml:space="preserve">SCell </w:t>
      </w:r>
      <w:r w:rsidRPr="00B9580D">
        <w:t xml:space="preserve">Activation/Deactivation MAC </w:t>
      </w:r>
      <w:r w:rsidRPr="00B9580D">
        <w:rPr>
          <w:lang w:eastAsia="ko-KR"/>
        </w:rPr>
        <w:t>CEs</w:t>
      </w:r>
      <w:r w:rsidRPr="00B9580D">
        <w:tab/>
      </w:r>
      <w:r w:rsidRPr="00B9580D">
        <w:fldChar w:fldCharType="begin" w:fldLock="1"/>
      </w:r>
      <w:r w:rsidRPr="00B9580D">
        <w:instrText xml:space="preserve"> PAGEREF _Toc12751603 \h </w:instrText>
      </w:r>
      <w:r w:rsidRPr="00B9580D">
        <w:fldChar w:fldCharType="separate"/>
      </w:r>
      <w:r w:rsidRPr="00B9580D">
        <w:t>62</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11</w:t>
      </w:r>
      <w:r w:rsidRPr="00B9580D">
        <w:rPr>
          <w:rFonts w:asciiTheme="minorHAnsi" w:eastAsiaTheme="minorEastAsia" w:hAnsiTheme="minorHAnsi" w:cstheme="minorBidi"/>
          <w:sz w:val="22"/>
          <w:szCs w:val="22"/>
          <w:lang w:eastAsia="ja-JP"/>
        </w:rPr>
        <w:tab/>
      </w:r>
      <w:r w:rsidRPr="00B9580D">
        <w:rPr>
          <w:lang w:eastAsia="ko-KR"/>
        </w:rPr>
        <w:t xml:space="preserve">Duplication </w:t>
      </w:r>
      <w:r w:rsidRPr="00B9580D">
        <w:t xml:space="preserve">Activation/Deactivation MAC </w:t>
      </w:r>
      <w:r w:rsidRPr="00B9580D">
        <w:rPr>
          <w:lang w:eastAsia="ko-KR"/>
        </w:rPr>
        <w:t>CE</w:t>
      </w:r>
      <w:r w:rsidRPr="00B9580D">
        <w:tab/>
      </w:r>
      <w:r w:rsidRPr="00B9580D">
        <w:fldChar w:fldCharType="begin" w:fldLock="1"/>
      </w:r>
      <w:r w:rsidRPr="00B9580D">
        <w:instrText xml:space="preserve"> PAGEREF _Toc12751604 \h </w:instrText>
      </w:r>
      <w:r w:rsidRPr="00B9580D">
        <w:fldChar w:fldCharType="separate"/>
      </w:r>
      <w:r w:rsidRPr="00B9580D">
        <w:t>63</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6.1.3.12</w:t>
      </w:r>
      <w:r w:rsidRPr="00B9580D">
        <w:rPr>
          <w:rFonts w:asciiTheme="minorHAnsi" w:eastAsiaTheme="minorEastAsia" w:hAnsiTheme="minorHAnsi" w:cstheme="minorBidi"/>
          <w:sz w:val="22"/>
          <w:szCs w:val="22"/>
        </w:rPr>
        <w:tab/>
      </w:r>
      <w:r w:rsidRPr="00B9580D">
        <w:rPr>
          <w:lang w:eastAsia="ko-KR"/>
        </w:rPr>
        <w:t>SP CSI-RS/CSI-IM Resource Set Activation/Deactivation MAC CE</w:t>
      </w:r>
      <w:r w:rsidRPr="00B9580D">
        <w:tab/>
      </w:r>
      <w:r w:rsidRPr="00B9580D">
        <w:fldChar w:fldCharType="begin" w:fldLock="1"/>
      </w:r>
      <w:r w:rsidRPr="00B9580D">
        <w:instrText xml:space="preserve"> PAGEREF _Toc12751605 \h </w:instrText>
      </w:r>
      <w:r w:rsidRPr="00B9580D">
        <w:fldChar w:fldCharType="separate"/>
      </w:r>
      <w:r w:rsidRPr="00B9580D">
        <w:t>63</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6.1.3.13</w:t>
      </w:r>
      <w:r w:rsidRPr="00B9580D">
        <w:rPr>
          <w:rFonts w:asciiTheme="minorHAnsi" w:eastAsiaTheme="minorEastAsia" w:hAnsiTheme="minorHAnsi" w:cstheme="minorBidi"/>
          <w:sz w:val="22"/>
          <w:szCs w:val="22"/>
        </w:rPr>
        <w:tab/>
      </w:r>
      <w:r w:rsidRPr="00B9580D">
        <w:rPr>
          <w:lang w:eastAsia="ko-KR"/>
        </w:rPr>
        <w:t>Aperiodic CSI Trigger State Subselection MAC CE</w:t>
      </w:r>
      <w:r w:rsidRPr="00B9580D">
        <w:tab/>
      </w:r>
      <w:r w:rsidRPr="00B9580D">
        <w:fldChar w:fldCharType="begin" w:fldLock="1"/>
      </w:r>
      <w:r w:rsidRPr="00B9580D">
        <w:instrText xml:space="preserve"> PAGEREF _Toc12751606 \h </w:instrText>
      </w:r>
      <w:r w:rsidRPr="00B9580D">
        <w:fldChar w:fldCharType="separate"/>
      </w:r>
      <w:r w:rsidRPr="00B9580D">
        <w:t>64</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6.1.3.14</w:t>
      </w:r>
      <w:r w:rsidRPr="00B9580D">
        <w:rPr>
          <w:rFonts w:asciiTheme="minorHAnsi" w:eastAsiaTheme="minorEastAsia" w:hAnsiTheme="minorHAnsi" w:cstheme="minorBidi"/>
          <w:sz w:val="22"/>
          <w:szCs w:val="22"/>
        </w:rPr>
        <w:tab/>
      </w:r>
      <w:r w:rsidRPr="00B9580D">
        <w:rPr>
          <w:lang w:eastAsia="ko-KR"/>
        </w:rPr>
        <w:t>TCI States Activation/Deactivation for UE-specific PDSCH MAC CE</w:t>
      </w:r>
      <w:r w:rsidRPr="00B9580D">
        <w:tab/>
      </w:r>
      <w:r w:rsidRPr="00B9580D">
        <w:fldChar w:fldCharType="begin" w:fldLock="1"/>
      </w:r>
      <w:r w:rsidRPr="00B9580D">
        <w:instrText xml:space="preserve"> PAGEREF _Toc12751607 \h </w:instrText>
      </w:r>
      <w:r w:rsidRPr="00B9580D">
        <w:fldChar w:fldCharType="separate"/>
      </w:r>
      <w:r w:rsidRPr="00B9580D">
        <w:t>65</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6.1.3.15</w:t>
      </w:r>
      <w:r w:rsidRPr="00B9580D">
        <w:rPr>
          <w:rFonts w:asciiTheme="minorHAnsi" w:eastAsiaTheme="minorEastAsia" w:hAnsiTheme="minorHAnsi" w:cstheme="minorBidi"/>
          <w:sz w:val="22"/>
          <w:szCs w:val="22"/>
        </w:rPr>
        <w:tab/>
      </w:r>
      <w:r w:rsidRPr="00B9580D">
        <w:rPr>
          <w:lang w:eastAsia="ko-KR"/>
        </w:rPr>
        <w:t>TCI State Indication for UE-specific PDCCH MAC CE</w:t>
      </w:r>
      <w:r w:rsidRPr="00B9580D">
        <w:tab/>
      </w:r>
      <w:r w:rsidRPr="00B9580D">
        <w:fldChar w:fldCharType="begin" w:fldLock="1"/>
      </w:r>
      <w:r w:rsidRPr="00B9580D">
        <w:instrText xml:space="preserve"> PAGEREF _Toc12751608 \h </w:instrText>
      </w:r>
      <w:r w:rsidRPr="00B9580D">
        <w:fldChar w:fldCharType="separate"/>
      </w:r>
      <w:r w:rsidRPr="00B9580D">
        <w:t>65</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6.1.3.16</w:t>
      </w:r>
      <w:r w:rsidRPr="00B9580D">
        <w:rPr>
          <w:rFonts w:asciiTheme="minorHAnsi" w:eastAsiaTheme="minorEastAsia" w:hAnsiTheme="minorHAnsi" w:cstheme="minorBidi"/>
          <w:sz w:val="22"/>
          <w:szCs w:val="22"/>
        </w:rPr>
        <w:tab/>
      </w:r>
      <w:r w:rsidRPr="00B9580D">
        <w:rPr>
          <w:lang w:eastAsia="ko-KR"/>
        </w:rPr>
        <w:t>SP CSI reporting on PUCCH Activation/Deactivation MAC CE</w:t>
      </w:r>
      <w:r w:rsidRPr="00B9580D">
        <w:tab/>
      </w:r>
      <w:r w:rsidRPr="00B9580D">
        <w:fldChar w:fldCharType="begin" w:fldLock="1"/>
      </w:r>
      <w:r w:rsidRPr="00B9580D">
        <w:instrText xml:space="preserve"> PAGEREF _Toc12751609 \h </w:instrText>
      </w:r>
      <w:r w:rsidRPr="00B9580D">
        <w:fldChar w:fldCharType="separate"/>
      </w:r>
      <w:r w:rsidRPr="00B9580D">
        <w:t>66</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6.1.3.17</w:t>
      </w:r>
      <w:r w:rsidRPr="00B9580D">
        <w:rPr>
          <w:rFonts w:asciiTheme="minorHAnsi" w:eastAsiaTheme="minorEastAsia" w:hAnsiTheme="minorHAnsi" w:cstheme="minorBidi"/>
          <w:sz w:val="22"/>
          <w:szCs w:val="22"/>
        </w:rPr>
        <w:tab/>
      </w:r>
      <w:r w:rsidRPr="00B9580D">
        <w:rPr>
          <w:lang w:eastAsia="ko-KR"/>
        </w:rPr>
        <w:t>SP SRS Activation/Deactivation MAC CE</w:t>
      </w:r>
      <w:r w:rsidRPr="00B9580D">
        <w:tab/>
      </w:r>
      <w:r w:rsidRPr="00B9580D">
        <w:fldChar w:fldCharType="begin" w:fldLock="1"/>
      </w:r>
      <w:r w:rsidRPr="00B9580D">
        <w:instrText xml:space="preserve"> PAGEREF _Toc12751610 \h </w:instrText>
      </w:r>
      <w:r w:rsidRPr="00B9580D">
        <w:fldChar w:fldCharType="separate"/>
      </w:r>
      <w:r w:rsidRPr="00B9580D">
        <w:t>67</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6.1.3.18</w:t>
      </w:r>
      <w:r w:rsidRPr="00B9580D">
        <w:rPr>
          <w:rFonts w:asciiTheme="minorHAnsi" w:eastAsiaTheme="minorEastAsia" w:hAnsiTheme="minorHAnsi" w:cstheme="minorBidi"/>
          <w:sz w:val="22"/>
          <w:szCs w:val="22"/>
        </w:rPr>
        <w:tab/>
      </w:r>
      <w:r w:rsidRPr="00B9580D">
        <w:rPr>
          <w:lang w:eastAsia="ko-KR"/>
        </w:rPr>
        <w:t>PUCCH spatial relation Activation/Deactivation MAC CE</w:t>
      </w:r>
      <w:r w:rsidRPr="00B9580D">
        <w:tab/>
      </w:r>
      <w:r w:rsidRPr="00B9580D">
        <w:fldChar w:fldCharType="begin" w:fldLock="1"/>
      </w:r>
      <w:r w:rsidRPr="00B9580D">
        <w:instrText xml:space="preserve"> PAGEREF _Toc12751611 \h </w:instrText>
      </w:r>
      <w:r w:rsidRPr="00B9580D">
        <w:fldChar w:fldCharType="separate"/>
      </w:r>
      <w:r w:rsidRPr="00B9580D">
        <w:t>68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6.1.3.19</w:t>
      </w:r>
      <w:r w:rsidRPr="00B9580D">
        <w:rPr>
          <w:rFonts w:asciiTheme="minorHAnsi" w:eastAsiaTheme="minorEastAsia" w:hAnsiTheme="minorHAnsi" w:cstheme="minorBidi"/>
          <w:sz w:val="22"/>
          <w:szCs w:val="22"/>
        </w:rPr>
        <w:tab/>
      </w:r>
      <w:r w:rsidRPr="00B9580D">
        <w:t>SP ZP CSI-RS Resource Set</w:t>
      </w:r>
      <w:r w:rsidRPr="00B9580D">
        <w:rPr>
          <w:lang w:eastAsia="ko-KR"/>
        </w:rPr>
        <w:t xml:space="preserve"> Activation/Deactivation MAC CE</w:t>
      </w:r>
      <w:r w:rsidRPr="00B9580D">
        <w:tab/>
      </w:r>
      <w:r w:rsidRPr="00B9580D">
        <w:fldChar w:fldCharType="begin" w:fldLock="1"/>
      </w:r>
      <w:r w:rsidRPr="00B9580D">
        <w:instrText xml:space="preserve"> PAGEREF _Toc12751612 \h </w:instrText>
      </w:r>
      <w:r w:rsidRPr="00B9580D">
        <w:fldChar w:fldCharType="separate"/>
      </w:r>
      <w:r w:rsidRPr="00B9580D">
        <w:t>69</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zh-CN"/>
        </w:rPr>
        <w:t>20</w:t>
      </w:r>
      <w:r w:rsidRPr="00B9580D">
        <w:rPr>
          <w:rFonts w:asciiTheme="minorHAnsi" w:eastAsiaTheme="minorEastAsia" w:hAnsiTheme="minorHAnsi" w:cstheme="minorBidi"/>
          <w:sz w:val="22"/>
          <w:szCs w:val="22"/>
          <w:lang w:eastAsia="ja-JP"/>
        </w:rPr>
        <w:tab/>
      </w:r>
      <w:r w:rsidRPr="00B9580D">
        <w:t>Recommended bit rate MAC CE</w:t>
      </w:r>
      <w:r w:rsidRPr="00B9580D">
        <w:tab/>
      </w:r>
      <w:r w:rsidRPr="00B9580D">
        <w:fldChar w:fldCharType="begin" w:fldLock="1"/>
      </w:r>
      <w:r w:rsidRPr="00B9580D">
        <w:instrText xml:space="preserve"> PAGEREF _Toc12751613 \h </w:instrText>
      </w:r>
      <w:r w:rsidRPr="00B9580D">
        <w:fldChar w:fldCharType="separate"/>
      </w:r>
      <w:r w:rsidRPr="00B9580D">
        <w:t>69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6.1.4</w:t>
      </w:r>
      <w:r w:rsidRPr="00B9580D">
        <w:rPr>
          <w:rFonts w:asciiTheme="minorHAnsi" w:eastAsiaTheme="minorEastAsia" w:hAnsiTheme="minorHAnsi" w:cstheme="minorBidi"/>
          <w:sz w:val="22"/>
          <w:szCs w:val="22"/>
        </w:rPr>
        <w:tab/>
      </w:r>
      <w:r w:rsidRPr="00B9580D">
        <w:rPr>
          <w:lang w:eastAsia="ko-KR"/>
        </w:rPr>
        <w:t>MAC PDU (transparent MAC)</w:t>
      </w:r>
      <w:r w:rsidRPr="00B9580D">
        <w:tab/>
      </w:r>
      <w:r w:rsidRPr="00B9580D">
        <w:fldChar w:fldCharType="begin" w:fldLock="1"/>
      </w:r>
      <w:r w:rsidRPr="00B9580D">
        <w:instrText xml:space="preserve"> PAGEREF _Toc12751614 \h </w:instrText>
      </w:r>
      <w:r w:rsidRPr="00B9580D">
        <w:fldChar w:fldCharType="separate"/>
      </w:r>
      <w:r w:rsidRPr="00B9580D">
        <w:t>70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6.1.5</w:t>
      </w:r>
      <w:r w:rsidRPr="00B9580D">
        <w:rPr>
          <w:rFonts w:asciiTheme="minorHAnsi" w:eastAsiaTheme="minorEastAsia" w:hAnsiTheme="minorHAnsi" w:cstheme="minorBidi"/>
          <w:sz w:val="22"/>
          <w:szCs w:val="22"/>
        </w:rPr>
        <w:tab/>
      </w:r>
      <w:r w:rsidRPr="00B9580D">
        <w:rPr>
          <w:lang w:eastAsia="ko-KR"/>
        </w:rPr>
        <w:t>MAC PDU (Random Access Response)</w:t>
      </w:r>
      <w:r w:rsidRPr="00B9580D">
        <w:tab/>
      </w:r>
      <w:r w:rsidRPr="00B9580D">
        <w:fldChar w:fldCharType="begin" w:fldLock="1"/>
      </w:r>
      <w:r w:rsidRPr="00B9580D">
        <w:instrText xml:space="preserve"> PAGEREF _Toc12751615 \h </w:instrText>
      </w:r>
      <w:r w:rsidRPr="00B9580D">
        <w:fldChar w:fldCharType="separate"/>
      </w:r>
      <w:r w:rsidRPr="00B9580D">
        <w:t>70</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6.2</w:t>
      </w:r>
      <w:r w:rsidRPr="00B9580D">
        <w:rPr>
          <w:rFonts w:asciiTheme="minorHAnsi" w:eastAsiaTheme="minorEastAsia" w:hAnsiTheme="minorHAnsi" w:cstheme="minorBidi"/>
          <w:sz w:val="22"/>
          <w:szCs w:val="22"/>
        </w:rPr>
        <w:tab/>
      </w:r>
      <w:r w:rsidRPr="00B9580D">
        <w:rPr>
          <w:lang w:eastAsia="ko-KR"/>
        </w:rPr>
        <w:t>Formats and parameters</w:t>
      </w:r>
      <w:r w:rsidRPr="00B9580D">
        <w:tab/>
      </w:r>
      <w:r w:rsidRPr="00B9580D">
        <w:fldChar w:fldCharType="begin" w:fldLock="1"/>
      </w:r>
      <w:r w:rsidRPr="00B9580D">
        <w:instrText xml:space="preserve"> PAGEREF _Toc12751616 \h </w:instrText>
      </w:r>
      <w:r w:rsidRPr="00B9580D">
        <w:fldChar w:fldCharType="separate"/>
      </w:r>
      <w:r w:rsidRPr="00B9580D">
        <w:t>71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6.2.1</w:t>
      </w:r>
      <w:r w:rsidRPr="00B9580D">
        <w:rPr>
          <w:rFonts w:asciiTheme="minorHAnsi" w:eastAsiaTheme="minorEastAsia" w:hAnsiTheme="minorHAnsi" w:cstheme="minorBidi"/>
          <w:sz w:val="22"/>
          <w:szCs w:val="22"/>
        </w:rPr>
        <w:tab/>
      </w:r>
      <w:r w:rsidRPr="00B9580D">
        <w:rPr>
          <w:lang w:eastAsia="ko-KR"/>
        </w:rPr>
        <w:t>MAC subheader for DL-SCH and UL-SCH</w:t>
      </w:r>
      <w:r w:rsidRPr="00B9580D">
        <w:tab/>
      </w:r>
      <w:r w:rsidRPr="00B9580D">
        <w:fldChar w:fldCharType="begin" w:fldLock="1"/>
      </w:r>
      <w:r w:rsidRPr="00B9580D">
        <w:instrText xml:space="preserve"> PAGEREF _Toc12751617 \h </w:instrText>
      </w:r>
      <w:r w:rsidRPr="00B9580D">
        <w:fldChar w:fldCharType="separate"/>
      </w:r>
      <w:r w:rsidRPr="00B9580D">
        <w:t>71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6.2.2</w:t>
      </w:r>
      <w:r w:rsidRPr="00B9580D">
        <w:rPr>
          <w:rFonts w:asciiTheme="minorHAnsi" w:eastAsiaTheme="minorEastAsia" w:hAnsiTheme="minorHAnsi" w:cstheme="minorBidi"/>
          <w:sz w:val="22"/>
          <w:szCs w:val="22"/>
        </w:rPr>
        <w:tab/>
      </w:r>
      <w:r w:rsidRPr="00B9580D">
        <w:rPr>
          <w:lang w:eastAsia="ko-KR"/>
        </w:rPr>
        <w:t>MAC subheader for Random Access Response</w:t>
      </w:r>
      <w:r w:rsidRPr="00B9580D">
        <w:tab/>
      </w:r>
      <w:r w:rsidRPr="00B9580D">
        <w:fldChar w:fldCharType="begin" w:fldLock="1"/>
      </w:r>
      <w:r w:rsidRPr="00B9580D">
        <w:instrText xml:space="preserve"> PAGEREF _Toc12751618 \h </w:instrText>
      </w:r>
      <w:r w:rsidRPr="00B9580D">
        <w:fldChar w:fldCharType="separate"/>
      </w:r>
      <w:r w:rsidRPr="00B9580D">
        <w:t>72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6.2.3</w:t>
      </w:r>
      <w:r w:rsidRPr="00B9580D">
        <w:rPr>
          <w:rFonts w:asciiTheme="minorHAnsi" w:eastAsiaTheme="minorEastAsia" w:hAnsiTheme="minorHAnsi" w:cstheme="minorBidi"/>
          <w:sz w:val="22"/>
          <w:szCs w:val="22"/>
        </w:rPr>
        <w:tab/>
      </w:r>
      <w:r w:rsidRPr="00B9580D">
        <w:rPr>
          <w:lang w:eastAsia="ko-KR"/>
        </w:rPr>
        <w:t>MAC payload for Random Access Response</w:t>
      </w:r>
      <w:r w:rsidRPr="00B9580D">
        <w:tab/>
      </w:r>
      <w:r w:rsidRPr="00B9580D">
        <w:fldChar w:fldCharType="begin" w:fldLock="1"/>
      </w:r>
      <w:r w:rsidRPr="00B9580D">
        <w:instrText xml:space="preserve"> PAGEREF _Toc12751619 \h </w:instrText>
      </w:r>
      <w:r w:rsidRPr="00B9580D">
        <w:fldChar w:fldCharType="separate"/>
      </w:r>
      <w:r w:rsidRPr="00B9580D">
        <w:t>73</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7</w:t>
      </w:r>
      <w:r w:rsidRPr="00B9580D">
        <w:rPr>
          <w:rFonts w:asciiTheme="minorHAnsi" w:eastAsiaTheme="minorEastAsia" w:hAnsiTheme="minorHAnsi" w:cstheme="minorBidi"/>
          <w:szCs w:val="22"/>
        </w:rPr>
        <w:tab/>
      </w:r>
      <w:r w:rsidRPr="00B9580D">
        <w:rPr>
          <w:lang w:eastAsia="ko-KR"/>
        </w:rPr>
        <w:t>Variables and constants</w:t>
      </w:r>
      <w:r w:rsidRPr="00B9580D">
        <w:tab/>
      </w:r>
      <w:r w:rsidRPr="00B9580D">
        <w:fldChar w:fldCharType="begin" w:fldLock="1"/>
      </w:r>
      <w:r w:rsidRPr="00B9580D">
        <w:instrText xml:space="preserve"> PAGEREF _Toc12751620 \h </w:instrText>
      </w:r>
      <w:r w:rsidRPr="00B9580D">
        <w:fldChar w:fldCharType="separate"/>
      </w:r>
      <w:r w:rsidRPr="00B9580D">
        <w:t>73</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7.1</w:t>
      </w:r>
      <w:r w:rsidRPr="00B9580D">
        <w:rPr>
          <w:rFonts w:asciiTheme="minorHAnsi" w:eastAsiaTheme="minorEastAsia" w:hAnsiTheme="minorHAnsi" w:cstheme="minorBidi"/>
          <w:sz w:val="22"/>
          <w:szCs w:val="22"/>
        </w:rPr>
        <w:tab/>
      </w:r>
      <w:r w:rsidRPr="00B9580D">
        <w:rPr>
          <w:lang w:eastAsia="ko-KR"/>
        </w:rPr>
        <w:t>RNTI values</w:t>
      </w:r>
      <w:r w:rsidRPr="00B9580D">
        <w:tab/>
      </w:r>
      <w:r w:rsidRPr="00B9580D">
        <w:fldChar w:fldCharType="begin" w:fldLock="1"/>
      </w:r>
      <w:r w:rsidRPr="00B9580D">
        <w:instrText xml:space="preserve"> PAGEREF _Toc12751621 \h </w:instrText>
      </w:r>
      <w:r w:rsidRPr="00B9580D">
        <w:fldChar w:fldCharType="separate"/>
      </w:r>
      <w:r w:rsidRPr="00B9580D">
        <w:t>73</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7.2</w:t>
      </w:r>
      <w:r w:rsidRPr="00B9580D">
        <w:rPr>
          <w:rFonts w:asciiTheme="minorHAnsi" w:eastAsiaTheme="minorEastAsia" w:hAnsiTheme="minorHAnsi" w:cstheme="minorBidi"/>
          <w:sz w:val="22"/>
          <w:szCs w:val="22"/>
        </w:rPr>
        <w:tab/>
      </w:r>
      <w:r w:rsidRPr="00B9580D">
        <w:rPr>
          <w:lang w:eastAsia="ko-KR"/>
        </w:rPr>
        <w:t>Backoff Parameter values</w:t>
      </w:r>
      <w:r w:rsidRPr="00B9580D">
        <w:tab/>
      </w:r>
      <w:r w:rsidRPr="00B9580D">
        <w:fldChar w:fldCharType="begin" w:fldLock="1"/>
      </w:r>
      <w:r w:rsidRPr="00B9580D">
        <w:instrText xml:space="preserve"> PAGEREF _Toc12751622 \h </w:instrText>
      </w:r>
      <w:r w:rsidRPr="00B9580D">
        <w:fldChar w:fldCharType="separate"/>
      </w:r>
      <w:r w:rsidRPr="00B9580D">
        <w:t>74</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7.3</w:t>
      </w:r>
      <w:r w:rsidRPr="00B9580D">
        <w:rPr>
          <w:rFonts w:asciiTheme="minorHAnsi" w:eastAsiaTheme="minorEastAsia" w:hAnsiTheme="minorHAnsi" w:cstheme="minorBidi"/>
          <w:sz w:val="22"/>
          <w:szCs w:val="22"/>
        </w:rPr>
        <w:tab/>
      </w:r>
      <w:r w:rsidRPr="00B9580D">
        <w:rPr>
          <w:lang w:eastAsia="ko-KR"/>
        </w:rPr>
        <w:t>DELTA_PREAMBLE values</w:t>
      </w:r>
      <w:r w:rsidRPr="00B9580D">
        <w:tab/>
      </w:r>
      <w:r w:rsidRPr="00B9580D">
        <w:fldChar w:fldCharType="begin" w:fldLock="1"/>
      </w:r>
      <w:r w:rsidRPr="00B9580D">
        <w:instrText xml:space="preserve"> PAGEREF _Toc12751623 \h </w:instrText>
      </w:r>
      <w:r w:rsidRPr="00B9580D">
        <w:fldChar w:fldCharType="separate"/>
      </w:r>
      <w:r w:rsidRPr="00B9580D">
        <w:t>75</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7.4</w:t>
      </w:r>
      <w:r w:rsidRPr="00B9580D">
        <w:rPr>
          <w:rFonts w:asciiTheme="minorHAnsi" w:eastAsiaTheme="minorEastAsia" w:hAnsiTheme="minorHAnsi" w:cstheme="minorBidi"/>
          <w:sz w:val="22"/>
          <w:szCs w:val="22"/>
        </w:rPr>
        <w:tab/>
      </w:r>
      <w:r w:rsidRPr="00B9580D">
        <w:rPr>
          <w:lang w:eastAsia="ko-KR"/>
        </w:rPr>
        <w:t>PRACH Mask Index values</w:t>
      </w:r>
      <w:r w:rsidRPr="00B9580D">
        <w:tab/>
      </w:r>
      <w:r w:rsidRPr="00B9580D">
        <w:fldChar w:fldCharType="begin" w:fldLock="1"/>
      </w:r>
      <w:r w:rsidRPr="00B9580D">
        <w:instrText xml:space="preserve"> PAGEREF _Toc12751624 \h </w:instrText>
      </w:r>
      <w:r w:rsidRPr="00B9580D">
        <w:fldChar w:fldCharType="separate"/>
      </w:r>
      <w:r w:rsidRPr="00B9580D">
        <w:t>76</w:t>
      </w:r>
      <w:r w:rsidRPr="00B9580D">
        <w:fldChar w:fldCharType="end"/>
      </w:r>
    </w:p>
    <w:p w:rsidR="00B9580D" w:rsidRPr="00B9580D" w:rsidRDefault="00B9580D" w:rsidP="00B9580D">
      <w:pPr>
        <w:pStyle w:val="TOC8"/>
        <w:rPr>
          <w:rFonts w:asciiTheme="minorHAnsi" w:eastAsiaTheme="minorEastAsia" w:hAnsiTheme="minorHAnsi" w:cstheme="minorBidi"/>
          <w:b w:val="0"/>
          <w:szCs w:val="22"/>
          <w:lang w:eastAsia="ja-JP"/>
        </w:rPr>
      </w:pPr>
      <w:r w:rsidRPr="00B9580D">
        <w:lastRenderedPageBreak/>
        <w:t xml:space="preserve">Annex </w:t>
      </w:r>
      <w:r w:rsidRPr="00B9580D">
        <w:rPr>
          <w:lang w:eastAsia="ko-KR"/>
        </w:rPr>
        <w:t>A</w:t>
      </w:r>
      <w:r w:rsidRPr="00B9580D">
        <w:t xml:space="preserve"> (informative):</w:t>
      </w:r>
      <w:r w:rsidRPr="00B9580D">
        <w:tab/>
        <w:t>Change history</w:t>
      </w:r>
      <w:r w:rsidRPr="00B9580D">
        <w:tab/>
      </w:r>
      <w:r w:rsidRPr="00B9580D">
        <w:fldChar w:fldCharType="begin" w:fldLock="1"/>
      </w:r>
      <w:r w:rsidRPr="00B9580D">
        <w:instrText xml:space="preserve"> PAGEREF _Toc12751625 \h </w:instrText>
      </w:r>
      <w:r w:rsidRPr="00B9580D">
        <w:fldChar w:fldCharType="separate"/>
      </w:r>
      <w:r w:rsidRPr="00B9580D">
        <w:t>77</w:t>
      </w:r>
      <w:r w:rsidRPr="00B9580D">
        <w:fldChar w:fldCharType="end"/>
      </w:r>
    </w:p>
    <w:p w:rsidR="00080512" w:rsidRPr="00B9580D" w:rsidRDefault="00B9580D">
      <w:r w:rsidRPr="00B9580D">
        <w:rPr>
          <w:noProof/>
          <w:sz w:val="22"/>
        </w:rPr>
        <w:fldChar w:fldCharType="end"/>
      </w:r>
    </w:p>
    <w:p w:rsidR="00080512" w:rsidRPr="00B9580D" w:rsidRDefault="00080512">
      <w:pPr>
        <w:pStyle w:val="Heading1"/>
      </w:pPr>
      <w:r w:rsidRPr="00B9580D">
        <w:br w:type="page"/>
      </w:r>
      <w:bookmarkStart w:id="4" w:name="_Toc12751510"/>
      <w:r w:rsidRPr="00B9580D">
        <w:lastRenderedPageBreak/>
        <w:t>Foreword</w:t>
      </w:r>
      <w:bookmarkEnd w:id="4"/>
    </w:p>
    <w:p w:rsidR="00080512" w:rsidRPr="00B9580D" w:rsidRDefault="00080512">
      <w:r w:rsidRPr="00B9580D">
        <w:t>This Technical Specification has been produced by the 3</w:t>
      </w:r>
      <w:r w:rsidR="00F04712" w:rsidRPr="00B9580D">
        <w:t>rd</w:t>
      </w:r>
      <w:r w:rsidRPr="00B9580D">
        <w:t xml:space="preserve"> Generation Partnership Project (3GPP).</w:t>
      </w:r>
    </w:p>
    <w:p w:rsidR="00080512" w:rsidRPr="00B9580D" w:rsidRDefault="00080512">
      <w:r w:rsidRPr="00B9580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B9580D" w:rsidRDefault="00080512">
      <w:pPr>
        <w:pStyle w:val="B1"/>
      </w:pPr>
      <w:r w:rsidRPr="00B9580D">
        <w:t>Version x.y.z</w:t>
      </w:r>
    </w:p>
    <w:p w:rsidR="00080512" w:rsidRPr="00B9580D" w:rsidRDefault="00080512">
      <w:pPr>
        <w:pStyle w:val="B1"/>
      </w:pPr>
      <w:r w:rsidRPr="00B9580D">
        <w:t>where:</w:t>
      </w:r>
    </w:p>
    <w:p w:rsidR="00080512" w:rsidRPr="00B9580D" w:rsidRDefault="00080512">
      <w:pPr>
        <w:pStyle w:val="B2"/>
      </w:pPr>
      <w:r w:rsidRPr="00B9580D">
        <w:t>x</w:t>
      </w:r>
      <w:r w:rsidRPr="00B9580D">
        <w:tab/>
        <w:t>the first digit:</w:t>
      </w:r>
    </w:p>
    <w:p w:rsidR="00080512" w:rsidRPr="00B9580D" w:rsidRDefault="00080512">
      <w:pPr>
        <w:pStyle w:val="B3"/>
      </w:pPr>
      <w:r w:rsidRPr="00B9580D">
        <w:t>1</w:t>
      </w:r>
      <w:r w:rsidRPr="00B9580D">
        <w:tab/>
        <w:t>presented to TSG for information;</w:t>
      </w:r>
    </w:p>
    <w:p w:rsidR="00080512" w:rsidRPr="00B9580D" w:rsidRDefault="00080512">
      <w:pPr>
        <w:pStyle w:val="B3"/>
      </w:pPr>
      <w:r w:rsidRPr="00B9580D">
        <w:t>2</w:t>
      </w:r>
      <w:r w:rsidRPr="00B9580D">
        <w:tab/>
        <w:t>presented to TSG for approval;</w:t>
      </w:r>
    </w:p>
    <w:p w:rsidR="00080512" w:rsidRPr="00B9580D" w:rsidRDefault="00080512">
      <w:pPr>
        <w:pStyle w:val="B3"/>
      </w:pPr>
      <w:r w:rsidRPr="00B9580D">
        <w:t>3</w:t>
      </w:r>
      <w:r w:rsidRPr="00B9580D">
        <w:tab/>
        <w:t>or greater indicates TSG approved document under change control.</w:t>
      </w:r>
    </w:p>
    <w:p w:rsidR="00080512" w:rsidRPr="00B9580D" w:rsidRDefault="00080512">
      <w:pPr>
        <w:pStyle w:val="B2"/>
      </w:pPr>
      <w:r w:rsidRPr="00B9580D">
        <w:t>y</w:t>
      </w:r>
      <w:r w:rsidRPr="00B9580D">
        <w:tab/>
        <w:t>the second digit is incremented for all changes of substance, i.e. technical enhancements, corrections, updates, etc.</w:t>
      </w:r>
    </w:p>
    <w:p w:rsidR="00080512" w:rsidRPr="00B9580D" w:rsidRDefault="00080512">
      <w:pPr>
        <w:pStyle w:val="B2"/>
      </w:pPr>
      <w:r w:rsidRPr="00B9580D">
        <w:t>z</w:t>
      </w:r>
      <w:r w:rsidRPr="00B9580D">
        <w:tab/>
        <w:t>the third digit is incremented when editorial only changes have been incorporated in the document.</w:t>
      </w:r>
    </w:p>
    <w:p w:rsidR="00411627" w:rsidRPr="00B9580D" w:rsidRDefault="00080512" w:rsidP="00411627">
      <w:pPr>
        <w:pStyle w:val="Heading1"/>
      </w:pPr>
      <w:r w:rsidRPr="00B9580D">
        <w:br w:type="page"/>
      </w:r>
      <w:bookmarkStart w:id="5" w:name="_Toc12751511"/>
      <w:r w:rsidR="00411627" w:rsidRPr="00B9580D">
        <w:lastRenderedPageBreak/>
        <w:t>1</w:t>
      </w:r>
      <w:r w:rsidR="00411627" w:rsidRPr="00B9580D">
        <w:tab/>
        <w:t>Scope</w:t>
      </w:r>
      <w:bookmarkEnd w:id="5"/>
    </w:p>
    <w:p w:rsidR="00411627" w:rsidRPr="00B9580D" w:rsidRDefault="00411627" w:rsidP="00411627">
      <w:r w:rsidRPr="00B9580D">
        <w:t xml:space="preserve">The present document specifies the </w:t>
      </w:r>
      <w:r w:rsidRPr="00B9580D">
        <w:rPr>
          <w:lang w:eastAsia="ko-KR"/>
        </w:rPr>
        <w:t>NR</w:t>
      </w:r>
      <w:r w:rsidRPr="00B9580D">
        <w:t xml:space="preserve"> MAC protocol.</w:t>
      </w:r>
    </w:p>
    <w:p w:rsidR="00411627" w:rsidRPr="00B9580D" w:rsidRDefault="00411627" w:rsidP="00411627">
      <w:pPr>
        <w:pStyle w:val="Heading1"/>
      </w:pPr>
      <w:bookmarkStart w:id="6" w:name="_Toc12751512"/>
      <w:r w:rsidRPr="00B9580D">
        <w:t>2</w:t>
      </w:r>
      <w:r w:rsidRPr="00B9580D">
        <w:tab/>
        <w:t>References</w:t>
      </w:r>
      <w:bookmarkEnd w:id="6"/>
    </w:p>
    <w:p w:rsidR="00411627" w:rsidRPr="00B9580D" w:rsidRDefault="00411627" w:rsidP="00411627">
      <w:r w:rsidRPr="00B9580D">
        <w:t>The following documents contain provisions which, through reference in this text, constitute provisions of the present document.</w:t>
      </w:r>
    </w:p>
    <w:p w:rsidR="00411627" w:rsidRPr="00B9580D" w:rsidRDefault="00411627" w:rsidP="00411627">
      <w:pPr>
        <w:pStyle w:val="B1"/>
      </w:pPr>
      <w:bookmarkStart w:id="7" w:name="OLE_LINK2"/>
      <w:bookmarkStart w:id="8" w:name="OLE_LINK3"/>
      <w:bookmarkStart w:id="9" w:name="OLE_LINK4"/>
      <w:r w:rsidRPr="00B9580D">
        <w:t>-</w:t>
      </w:r>
      <w:r w:rsidRPr="00B9580D">
        <w:tab/>
        <w:t>References are either specific (identified by date of publication, edition number, version number, etc.) or non</w:t>
      </w:r>
      <w:r w:rsidRPr="00B9580D">
        <w:noBreakHyphen/>
        <w:t>specific.</w:t>
      </w:r>
    </w:p>
    <w:p w:rsidR="00411627" w:rsidRPr="00B9580D" w:rsidRDefault="00411627" w:rsidP="00411627">
      <w:pPr>
        <w:pStyle w:val="B1"/>
      </w:pPr>
      <w:r w:rsidRPr="00B9580D">
        <w:t>-</w:t>
      </w:r>
      <w:r w:rsidRPr="00B9580D">
        <w:tab/>
        <w:t>For a specific reference, subsequent revisions do not apply.</w:t>
      </w:r>
    </w:p>
    <w:p w:rsidR="00411627" w:rsidRPr="00B9580D" w:rsidRDefault="00411627" w:rsidP="00411627">
      <w:pPr>
        <w:pStyle w:val="B1"/>
      </w:pPr>
      <w:r w:rsidRPr="00B9580D">
        <w:t>-</w:t>
      </w:r>
      <w:r w:rsidRPr="00B9580D">
        <w:tab/>
        <w:t>For a non-specific reference, the latest version applies. In the case of a reference to a 3GPP document (including a GSM document), a non-specific reference implicitly refers to the latest version of that document</w:t>
      </w:r>
      <w:r w:rsidRPr="00B9580D">
        <w:rPr>
          <w:i/>
        </w:rPr>
        <w:t xml:space="preserve"> in the same Release as the present document</w:t>
      </w:r>
      <w:r w:rsidRPr="00B9580D">
        <w:t>.</w:t>
      </w:r>
    </w:p>
    <w:bookmarkEnd w:id="7"/>
    <w:bookmarkEnd w:id="8"/>
    <w:bookmarkEnd w:id="9"/>
    <w:p w:rsidR="00411627" w:rsidRPr="00B9580D" w:rsidRDefault="00411627" w:rsidP="00411627">
      <w:pPr>
        <w:pStyle w:val="EX"/>
        <w:rPr>
          <w:lang w:eastAsia="ko-KR"/>
        </w:rPr>
      </w:pPr>
      <w:r w:rsidRPr="00B9580D">
        <w:t>[1]</w:t>
      </w:r>
      <w:r w:rsidRPr="00B9580D">
        <w:tab/>
        <w:t>3GPP</w:t>
      </w:r>
      <w:r w:rsidR="008218E9" w:rsidRPr="00B9580D">
        <w:t xml:space="preserve"> </w:t>
      </w:r>
      <w:r w:rsidRPr="00B9580D">
        <w:t>TR</w:t>
      </w:r>
      <w:r w:rsidR="008218E9" w:rsidRPr="00B9580D">
        <w:t xml:space="preserve"> </w:t>
      </w:r>
      <w:r w:rsidRPr="00B9580D">
        <w:t>21.905: "Vocabulary for 3GPP Specifications".</w:t>
      </w:r>
    </w:p>
    <w:p w:rsidR="00411627" w:rsidRPr="00B9580D" w:rsidRDefault="00411627" w:rsidP="00411627">
      <w:pPr>
        <w:pStyle w:val="EX"/>
        <w:rPr>
          <w:lang w:eastAsia="ko-KR"/>
        </w:rPr>
      </w:pPr>
      <w:r w:rsidRPr="00B9580D">
        <w:rPr>
          <w:lang w:eastAsia="ko-KR"/>
        </w:rPr>
        <w:t>[2]</w:t>
      </w:r>
      <w:r w:rsidRPr="00B9580D">
        <w:rPr>
          <w:lang w:eastAsia="ko-KR"/>
        </w:rPr>
        <w:tab/>
        <w:t>3GPP TS 38.300: "NR; Overall description; Stage 2".</w:t>
      </w:r>
    </w:p>
    <w:p w:rsidR="00411627" w:rsidRPr="00B9580D" w:rsidRDefault="00411627" w:rsidP="00411627">
      <w:pPr>
        <w:pStyle w:val="EX"/>
        <w:rPr>
          <w:lang w:eastAsia="ko-KR"/>
        </w:rPr>
      </w:pPr>
      <w:r w:rsidRPr="00B9580D">
        <w:rPr>
          <w:lang w:eastAsia="ko-KR"/>
        </w:rPr>
        <w:t>[3]</w:t>
      </w:r>
      <w:r w:rsidRPr="00B9580D">
        <w:rPr>
          <w:lang w:eastAsia="ko-KR"/>
        </w:rPr>
        <w:tab/>
        <w:t>3GPP TS 38.322: "NR; Radio Link Control (RLC) protocol specification".</w:t>
      </w:r>
    </w:p>
    <w:p w:rsidR="00411627" w:rsidRPr="00B9580D" w:rsidRDefault="00411627" w:rsidP="00411627">
      <w:pPr>
        <w:pStyle w:val="EX"/>
        <w:rPr>
          <w:lang w:eastAsia="ko-KR"/>
        </w:rPr>
      </w:pPr>
      <w:r w:rsidRPr="00B9580D">
        <w:rPr>
          <w:lang w:eastAsia="ko-KR"/>
        </w:rPr>
        <w:t>[4]</w:t>
      </w:r>
      <w:r w:rsidRPr="00B9580D">
        <w:rPr>
          <w:lang w:eastAsia="ko-KR"/>
        </w:rPr>
        <w:tab/>
        <w:t>3GPP TS 38.323: "NR; Packet Data Convergence Protocol (PDCP) protocol specification".</w:t>
      </w:r>
    </w:p>
    <w:p w:rsidR="00411627" w:rsidRPr="00B9580D" w:rsidRDefault="00411627" w:rsidP="00411627">
      <w:pPr>
        <w:pStyle w:val="EX"/>
        <w:rPr>
          <w:lang w:eastAsia="ko-KR"/>
        </w:rPr>
      </w:pPr>
      <w:r w:rsidRPr="00B9580D">
        <w:rPr>
          <w:lang w:eastAsia="ko-KR"/>
        </w:rPr>
        <w:t>[5]</w:t>
      </w:r>
      <w:r w:rsidRPr="00B9580D">
        <w:rPr>
          <w:lang w:eastAsia="ko-KR"/>
        </w:rPr>
        <w:tab/>
        <w:t>3GPP TS 38.331: "NR; Radio Resource Control (RRC); Protocol specification".</w:t>
      </w:r>
    </w:p>
    <w:p w:rsidR="00411627" w:rsidRPr="00B9580D" w:rsidRDefault="00411627" w:rsidP="00411627">
      <w:pPr>
        <w:pStyle w:val="EX"/>
        <w:rPr>
          <w:lang w:eastAsia="ko-KR"/>
        </w:rPr>
      </w:pPr>
      <w:r w:rsidRPr="00B9580D">
        <w:rPr>
          <w:lang w:eastAsia="ko-KR"/>
        </w:rPr>
        <w:t>[6]</w:t>
      </w:r>
      <w:r w:rsidRPr="00B9580D">
        <w:rPr>
          <w:lang w:eastAsia="ko-KR"/>
        </w:rPr>
        <w:tab/>
        <w:t>3GPP TS 38.213: "NR; Physical Layer Procedures for control".</w:t>
      </w:r>
    </w:p>
    <w:p w:rsidR="00411627" w:rsidRPr="00B9580D" w:rsidRDefault="00411627" w:rsidP="00411627">
      <w:pPr>
        <w:pStyle w:val="EX"/>
        <w:rPr>
          <w:lang w:eastAsia="ko-KR"/>
        </w:rPr>
      </w:pPr>
      <w:r w:rsidRPr="00B9580D">
        <w:rPr>
          <w:lang w:eastAsia="ko-KR"/>
        </w:rPr>
        <w:t>[7]</w:t>
      </w:r>
      <w:r w:rsidRPr="00B9580D">
        <w:rPr>
          <w:lang w:eastAsia="ko-KR"/>
        </w:rPr>
        <w:tab/>
        <w:t>3GPP TS 38.214: "NR; Physical Layer Procedures for data".</w:t>
      </w:r>
    </w:p>
    <w:p w:rsidR="00411627" w:rsidRPr="00B9580D" w:rsidRDefault="00411627" w:rsidP="00411627">
      <w:pPr>
        <w:pStyle w:val="EX"/>
        <w:rPr>
          <w:lang w:eastAsia="ko-KR"/>
        </w:rPr>
      </w:pPr>
      <w:r w:rsidRPr="00B9580D">
        <w:rPr>
          <w:lang w:eastAsia="ko-KR"/>
        </w:rPr>
        <w:t>[8]</w:t>
      </w:r>
      <w:r w:rsidRPr="00B9580D">
        <w:rPr>
          <w:lang w:eastAsia="ko-KR"/>
        </w:rPr>
        <w:tab/>
        <w:t>3GPP TS 38.211: "NR; Physical channels and modulation".</w:t>
      </w:r>
    </w:p>
    <w:p w:rsidR="00411627" w:rsidRPr="00B9580D" w:rsidRDefault="00411627" w:rsidP="00411627">
      <w:pPr>
        <w:pStyle w:val="EX"/>
        <w:rPr>
          <w:lang w:eastAsia="ko-KR"/>
        </w:rPr>
      </w:pPr>
      <w:r w:rsidRPr="00B9580D">
        <w:rPr>
          <w:lang w:eastAsia="ko-KR"/>
        </w:rPr>
        <w:t>[9]</w:t>
      </w:r>
      <w:r w:rsidRPr="00B9580D">
        <w:rPr>
          <w:lang w:eastAsia="ko-KR"/>
        </w:rPr>
        <w:tab/>
        <w:t>3GPP TS 38.212: "NR; Multiplexing and channel coding".</w:t>
      </w:r>
    </w:p>
    <w:p w:rsidR="00411627" w:rsidRPr="00B9580D" w:rsidRDefault="00411627" w:rsidP="00411627">
      <w:pPr>
        <w:pStyle w:val="EX"/>
        <w:rPr>
          <w:lang w:eastAsia="ko-KR"/>
        </w:rPr>
      </w:pPr>
      <w:r w:rsidRPr="00B9580D">
        <w:rPr>
          <w:lang w:eastAsia="ko-KR"/>
        </w:rPr>
        <w:t>[10]</w:t>
      </w:r>
      <w:r w:rsidRPr="00B9580D">
        <w:rPr>
          <w:lang w:eastAsia="ko-KR"/>
        </w:rPr>
        <w:tab/>
      </w:r>
      <w:r w:rsidR="003C3233" w:rsidRPr="00B9580D">
        <w:rPr>
          <w:lang w:eastAsia="ko-KR"/>
        </w:rPr>
        <w:t>Void</w:t>
      </w:r>
      <w:r w:rsidRPr="00B9580D">
        <w:rPr>
          <w:lang w:eastAsia="ko-KR"/>
        </w:rPr>
        <w:t>.</w:t>
      </w:r>
    </w:p>
    <w:p w:rsidR="00411627" w:rsidRPr="00B9580D" w:rsidRDefault="00411627" w:rsidP="00411627">
      <w:pPr>
        <w:pStyle w:val="EX"/>
        <w:rPr>
          <w:lang w:eastAsia="ko-KR"/>
        </w:rPr>
      </w:pPr>
      <w:r w:rsidRPr="00B9580D">
        <w:rPr>
          <w:lang w:eastAsia="ko-KR"/>
        </w:rPr>
        <w:t>[11]</w:t>
      </w:r>
      <w:r w:rsidRPr="00B9580D">
        <w:rPr>
          <w:lang w:eastAsia="ko-KR"/>
        </w:rPr>
        <w:tab/>
        <w:t>3GPP TS 38.133: "NR; Requirements for support of radio resource management".</w:t>
      </w:r>
    </w:p>
    <w:p w:rsidR="00411627" w:rsidRPr="00B9580D" w:rsidRDefault="00411627" w:rsidP="00411627">
      <w:pPr>
        <w:pStyle w:val="EX"/>
        <w:rPr>
          <w:lang w:eastAsia="ko-KR"/>
        </w:rPr>
      </w:pPr>
      <w:r w:rsidRPr="00B9580D">
        <w:rPr>
          <w:lang w:eastAsia="ko-KR"/>
        </w:rPr>
        <w:t>[12]</w:t>
      </w:r>
      <w:r w:rsidRPr="00B9580D">
        <w:rPr>
          <w:lang w:eastAsia="ko-KR"/>
        </w:rPr>
        <w:tab/>
        <w:t>3GPP TS 36.133: "Evolved Universal Terrestrial Radio Access (E-UTRA); Requirements for support of radio resource management".</w:t>
      </w:r>
    </w:p>
    <w:p w:rsidR="003C3233" w:rsidRPr="00B9580D" w:rsidRDefault="0026647C" w:rsidP="003C3233">
      <w:pPr>
        <w:pStyle w:val="EX"/>
        <w:rPr>
          <w:lang w:eastAsia="ko-KR"/>
        </w:rPr>
      </w:pPr>
      <w:r w:rsidRPr="00B9580D">
        <w:rPr>
          <w:lang w:eastAsia="ko-KR"/>
        </w:rPr>
        <w:t>[13]</w:t>
      </w:r>
      <w:r w:rsidRPr="00B9580D">
        <w:rPr>
          <w:lang w:eastAsia="ko-KR"/>
        </w:rPr>
        <w:tab/>
        <w:t>3GPP TS 26.114: "Technical Specification Group Services and System Aspects; IP Multimedia Subsystem (IMS); Multimedia Telephony; Media handling and interaction"</w:t>
      </w:r>
      <w:r w:rsidR="00D7424B" w:rsidRPr="00B9580D">
        <w:rPr>
          <w:lang w:eastAsia="ko-KR"/>
        </w:rPr>
        <w:t>.</w:t>
      </w:r>
    </w:p>
    <w:p w:rsidR="003C3233" w:rsidRPr="00B9580D" w:rsidRDefault="003C3233" w:rsidP="003C3233">
      <w:pPr>
        <w:pStyle w:val="EX"/>
        <w:rPr>
          <w:lang w:eastAsia="ko-KR"/>
        </w:rPr>
      </w:pPr>
      <w:r w:rsidRPr="00B9580D">
        <w:rPr>
          <w:lang w:eastAsia="ko-KR"/>
        </w:rPr>
        <w:t>[14]</w:t>
      </w:r>
      <w:r w:rsidRPr="00B9580D">
        <w:rPr>
          <w:lang w:eastAsia="ko-KR"/>
        </w:rPr>
        <w:tab/>
        <w:t>3GPP TS 38.101-1: "NR; User Equipment (UE) radio transmission and reception; Part 1: Range 1 Standalone"</w:t>
      </w:r>
      <w:r w:rsidR="00D7424B" w:rsidRPr="00B9580D">
        <w:rPr>
          <w:lang w:eastAsia="ko-KR"/>
        </w:rPr>
        <w:t>.</w:t>
      </w:r>
    </w:p>
    <w:p w:rsidR="003C3233" w:rsidRPr="00B9580D" w:rsidRDefault="003C3233" w:rsidP="003C3233">
      <w:pPr>
        <w:pStyle w:val="EX"/>
        <w:rPr>
          <w:lang w:eastAsia="ko-KR"/>
        </w:rPr>
      </w:pPr>
      <w:r w:rsidRPr="00B9580D">
        <w:rPr>
          <w:lang w:eastAsia="ko-KR"/>
        </w:rPr>
        <w:t>[15]</w:t>
      </w:r>
      <w:r w:rsidRPr="00B9580D">
        <w:rPr>
          <w:lang w:eastAsia="ko-KR"/>
        </w:rPr>
        <w:tab/>
        <w:t>3GPP TS 38.101-2: "NR; User Equipment (UE) radio transmission and reception; Part 2: Range 2 Standalone"</w:t>
      </w:r>
      <w:r w:rsidR="00D7424B" w:rsidRPr="00B9580D">
        <w:rPr>
          <w:lang w:eastAsia="ko-KR"/>
        </w:rPr>
        <w:t>.</w:t>
      </w:r>
    </w:p>
    <w:p w:rsidR="003C3233" w:rsidRPr="00B9580D" w:rsidRDefault="003C3233" w:rsidP="003C3233">
      <w:pPr>
        <w:pStyle w:val="EX"/>
        <w:rPr>
          <w:lang w:eastAsia="ko-KR"/>
        </w:rPr>
      </w:pPr>
      <w:r w:rsidRPr="00B9580D">
        <w:rPr>
          <w:lang w:eastAsia="ko-KR"/>
        </w:rPr>
        <w:t>[16]</w:t>
      </w:r>
      <w:r w:rsidRPr="00B9580D">
        <w:rPr>
          <w:lang w:eastAsia="ko-KR"/>
        </w:rPr>
        <w:tab/>
        <w:t>3GPP TS 38.101-3: "NR; User Equipment (UE) radio transmission and reception; Part 3: Range 1 and Range 2 Interworking operation with other radios".</w:t>
      </w:r>
    </w:p>
    <w:p w:rsidR="0026647C" w:rsidRPr="00B9580D" w:rsidRDefault="003C3233" w:rsidP="003C3233">
      <w:pPr>
        <w:pStyle w:val="EX"/>
        <w:rPr>
          <w:lang w:eastAsia="ko-KR"/>
        </w:rPr>
      </w:pPr>
      <w:r w:rsidRPr="00B9580D">
        <w:rPr>
          <w:lang w:eastAsia="ko-KR"/>
        </w:rPr>
        <w:t>[17]</w:t>
      </w:r>
      <w:r w:rsidRPr="00B9580D">
        <w:rPr>
          <w:lang w:eastAsia="ko-KR"/>
        </w:rPr>
        <w:tab/>
        <w:t>3GPP TS 36.213: "Evolved Universal Terrestrial Radio Access (E-UTRA); Physical Layer Procedures".</w:t>
      </w:r>
    </w:p>
    <w:p w:rsidR="00411627" w:rsidRPr="00B9580D" w:rsidRDefault="00411627" w:rsidP="00411627">
      <w:pPr>
        <w:pStyle w:val="Heading1"/>
      </w:pPr>
      <w:bookmarkStart w:id="10" w:name="_Toc12751513"/>
      <w:r w:rsidRPr="00B9580D">
        <w:lastRenderedPageBreak/>
        <w:t>3</w:t>
      </w:r>
      <w:r w:rsidRPr="00B9580D">
        <w:tab/>
        <w:t>Definitions, symbols and abbreviations</w:t>
      </w:r>
      <w:bookmarkEnd w:id="10"/>
    </w:p>
    <w:p w:rsidR="00411627" w:rsidRPr="00B9580D" w:rsidRDefault="00411627" w:rsidP="00411627">
      <w:pPr>
        <w:pStyle w:val="Heading2"/>
      </w:pPr>
      <w:bookmarkStart w:id="11" w:name="_Toc12751514"/>
      <w:r w:rsidRPr="00B9580D">
        <w:t>3.1</w:t>
      </w:r>
      <w:r w:rsidRPr="00B9580D">
        <w:tab/>
        <w:t>Definitions</w:t>
      </w:r>
      <w:bookmarkEnd w:id="11"/>
    </w:p>
    <w:p w:rsidR="00411627" w:rsidRPr="00B9580D" w:rsidRDefault="00411627" w:rsidP="00411627">
      <w:r w:rsidRPr="00B9580D">
        <w:t>For the purposes of the present document, the terms and definitions given in TR 21.905 [1] and the following apply. A term defined in the present document takes precedence over the definition of the same term, if any, in TR 21.905 [1].</w:t>
      </w:r>
    </w:p>
    <w:p w:rsidR="00411627" w:rsidRPr="00B9580D" w:rsidRDefault="00411627" w:rsidP="00411627">
      <w:pPr>
        <w:rPr>
          <w:lang w:eastAsia="ko-KR"/>
        </w:rPr>
      </w:pPr>
      <w:r w:rsidRPr="00B9580D">
        <w:rPr>
          <w:b/>
          <w:lang w:eastAsia="ko-KR"/>
        </w:rPr>
        <w:t>HARQ information:</w:t>
      </w:r>
      <w:r w:rsidRPr="00B9580D">
        <w:rPr>
          <w:lang w:eastAsia="ko-KR"/>
        </w:rPr>
        <w:t xml:space="preserve"> HARQ information for DL-SCH or for UL-SCH transmissions consists of New Data Indicator (NDI), Transport Block size (TBS), Redundancy Version (RV), and HARQ process ID.</w:t>
      </w:r>
    </w:p>
    <w:p w:rsidR="00411627" w:rsidRPr="00B9580D" w:rsidRDefault="00411627" w:rsidP="00411627">
      <w:pPr>
        <w:rPr>
          <w:lang w:eastAsia="ko-KR"/>
        </w:rPr>
      </w:pPr>
      <w:r w:rsidRPr="00B9580D">
        <w:rPr>
          <w:b/>
          <w:lang w:eastAsia="ko-KR"/>
        </w:rPr>
        <w:t>Msg3</w:t>
      </w:r>
      <w:r w:rsidRPr="00B9580D">
        <w:rPr>
          <w:lang w:eastAsia="ko-KR"/>
        </w:rPr>
        <w:t xml:space="preserve">: Message transmitted on UL-SCH containing a C-RNTI MAC CE or CCCH SDU, submitted from upper layer and associated with the UE Contention Resolution Identity, as part of a </w:t>
      </w:r>
      <w:r w:rsidR="00FC4221" w:rsidRPr="00B9580D">
        <w:rPr>
          <w:lang w:eastAsia="ko-KR"/>
        </w:rPr>
        <w:t>R</w:t>
      </w:r>
      <w:r w:rsidRPr="00B9580D">
        <w:rPr>
          <w:lang w:eastAsia="ko-KR"/>
        </w:rPr>
        <w:t xml:space="preserve">andom </w:t>
      </w:r>
      <w:r w:rsidR="00FC4221" w:rsidRPr="00B9580D">
        <w:rPr>
          <w:lang w:eastAsia="ko-KR"/>
        </w:rPr>
        <w:t>A</w:t>
      </w:r>
      <w:r w:rsidRPr="00B9580D">
        <w:rPr>
          <w:lang w:eastAsia="ko-KR"/>
        </w:rPr>
        <w:t>ccess procedure.</w:t>
      </w:r>
    </w:p>
    <w:p w:rsidR="00411627" w:rsidRPr="00B9580D" w:rsidRDefault="00411627" w:rsidP="00411627">
      <w:pPr>
        <w:rPr>
          <w:lang w:eastAsia="ko-KR"/>
        </w:rPr>
      </w:pPr>
      <w:r w:rsidRPr="00B9580D">
        <w:rPr>
          <w:b/>
          <w:lang w:eastAsia="ko-KR"/>
        </w:rPr>
        <w:t>PDCCH occasion</w:t>
      </w:r>
      <w:r w:rsidRPr="00B9580D">
        <w:rPr>
          <w:lang w:eastAsia="ko-KR"/>
        </w:rPr>
        <w:t>: A time duration (i.e. one or a consecutive number of symbols) during which the MAC entity is configured to monitor the PDCCH.</w:t>
      </w:r>
    </w:p>
    <w:p w:rsidR="00411627" w:rsidRPr="00B9580D" w:rsidRDefault="00411627" w:rsidP="00411627">
      <w:pPr>
        <w:rPr>
          <w:lang w:eastAsia="ko-KR"/>
        </w:rPr>
      </w:pPr>
      <w:r w:rsidRPr="00B9580D">
        <w:rPr>
          <w:b/>
          <w:lang w:eastAsia="ko-KR"/>
        </w:rPr>
        <w:t>Serving Cell:</w:t>
      </w:r>
      <w:r w:rsidRPr="00B9580D">
        <w:rPr>
          <w:lang w:eastAsia="ko-KR"/>
        </w:rPr>
        <w:t xml:space="preserve"> A PCell, a PSCell, or an SCell in TS 38.331 [5].</w:t>
      </w:r>
    </w:p>
    <w:p w:rsidR="00411627" w:rsidRPr="00B9580D" w:rsidRDefault="00411627" w:rsidP="00411627">
      <w:pPr>
        <w:rPr>
          <w:lang w:eastAsia="ko-KR"/>
        </w:rPr>
      </w:pPr>
      <w:r w:rsidRPr="00B9580D">
        <w:rPr>
          <w:b/>
        </w:rPr>
        <w:t>Special Cell:</w:t>
      </w:r>
      <w:r w:rsidRPr="00B9580D">
        <w:t xml:space="preserve"> For Dual Connectivity operation the term Special Cell refers to the PCell of the MCG or the PSCell of the SCG</w:t>
      </w:r>
      <w:r w:rsidRPr="00B9580D">
        <w:rPr>
          <w:lang w:eastAsia="ko-KR"/>
        </w:rPr>
        <w:t xml:space="preserve"> depending on if the MAC entity is associated to the MCG or the SCG, respectively.</w:t>
      </w:r>
      <w:r w:rsidRPr="00B9580D">
        <w:t xml:space="preserve"> </w:t>
      </w:r>
      <w:r w:rsidRPr="00B9580D">
        <w:rPr>
          <w:lang w:eastAsia="ko-KR"/>
        </w:rPr>
        <w:t>O</w:t>
      </w:r>
      <w:r w:rsidRPr="00B9580D">
        <w:t>therwise the term Special Cell refers to the PCell.</w:t>
      </w:r>
      <w:r w:rsidRPr="00B9580D">
        <w:rPr>
          <w:lang w:eastAsia="ko-KR"/>
        </w:rPr>
        <w:t xml:space="preserve"> A Special Cell supports PUCCH transmission and contention-based Random Access, and is always activated.</w:t>
      </w:r>
    </w:p>
    <w:p w:rsidR="00411627" w:rsidRPr="00B9580D" w:rsidRDefault="00411627" w:rsidP="00411627">
      <w:pPr>
        <w:rPr>
          <w:lang w:eastAsia="ko-KR"/>
        </w:rPr>
      </w:pPr>
      <w:r w:rsidRPr="00B9580D">
        <w:rPr>
          <w:b/>
          <w:lang w:eastAsia="ko-KR"/>
        </w:rPr>
        <w:t>Timing Advance Group:</w:t>
      </w:r>
      <w:r w:rsidRPr="00B9580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rsidR="00411627" w:rsidRPr="00B9580D" w:rsidRDefault="00411627" w:rsidP="00411627">
      <w:pPr>
        <w:pStyle w:val="NO"/>
        <w:rPr>
          <w:lang w:eastAsia="ko-KR"/>
        </w:rPr>
      </w:pPr>
      <w:r w:rsidRPr="00B9580D">
        <w:rPr>
          <w:lang w:eastAsia="ko-KR"/>
        </w:rPr>
        <w:t>NOTE:</w:t>
      </w:r>
      <w:r w:rsidRPr="00B9580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B9580D">
        <w:rPr>
          <w:lang w:eastAsia="ko-KR"/>
        </w:rPr>
        <w:t xml:space="preserve"> The duration of a timer is not updated until they are stopped or expires (e.g. due to BWP switching).</w:t>
      </w:r>
    </w:p>
    <w:p w:rsidR="00411627" w:rsidRPr="00B9580D" w:rsidRDefault="00411627" w:rsidP="00411627">
      <w:pPr>
        <w:pStyle w:val="Heading2"/>
      </w:pPr>
      <w:bookmarkStart w:id="12" w:name="_Toc12751515"/>
      <w:r w:rsidRPr="00B9580D">
        <w:t>3.</w:t>
      </w:r>
      <w:r w:rsidRPr="00B9580D">
        <w:rPr>
          <w:lang w:eastAsia="ko-KR"/>
        </w:rPr>
        <w:t>2</w:t>
      </w:r>
      <w:r w:rsidRPr="00B9580D">
        <w:tab/>
        <w:t>Abbreviations</w:t>
      </w:r>
      <w:bookmarkEnd w:id="12"/>
    </w:p>
    <w:p w:rsidR="00411627" w:rsidRPr="00B9580D" w:rsidRDefault="00411627" w:rsidP="00411627">
      <w:pPr>
        <w:keepNext/>
      </w:pPr>
      <w:r w:rsidRPr="00B9580D">
        <w:t>For the purposes of the present document, the abbreviations given in TR 21.905 [1] and the following apply. An abbreviation defined in the present document takes precedence over the definition of the same abbreviation, if any, in TR 21.905 [1].</w:t>
      </w:r>
    </w:p>
    <w:p w:rsidR="00411627" w:rsidRPr="00B9580D" w:rsidRDefault="00411627" w:rsidP="00411627">
      <w:pPr>
        <w:pStyle w:val="EW"/>
        <w:ind w:left="2268" w:hanging="1984"/>
        <w:rPr>
          <w:lang w:eastAsia="ko-KR"/>
        </w:rPr>
      </w:pPr>
      <w:r w:rsidRPr="00B9580D">
        <w:rPr>
          <w:lang w:eastAsia="ko-KR"/>
        </w:rPr>
        <w:t>BSR</w:t>
      </w:r>
      <w:r w:rsidRPr="00B9580D">
        <w:rPr>
          <w:lang w:eastAsia="ko-KR"/>
        </w:rPr>
        <w:tab/>
        <w:t>Buffer Status Report</w:t>
      </w:r>
    </w:p>
    <w:p w:rsidR="00411627" w:rsidRPr="00B9580D" w:rsidRDefault="00411627" w:rsidP="00411627">
      <w:pPr>
        <w:pStyle w:val="EW"/>
        <w:ind w:left="2268" w:hanging="1984"/>
        <w:rPr>
          <w:lang w:eastAsia="ko-KR"/>
        </w:rPr>
      </w:pPr>
      <w:r w:rsidRPr="00B9580D">
        <w:rPr>
          <w:lang w:eastAsia="ko-KR"/>
        </w:rPr>
        <w:t>BWP</w:t>
      </w:r>
      <w:r w:rsidRPr="00B9580D">
        <w:rPr>
          <w:lang w:eastAsia="ko-KR"/>
        </w:rPr>
        <w:tab/>
        <w:t>Bandwidth Part</w:t>
      </w:r>
    </w:p>
    <w:p w:rsidR="00411627" w:rsidRPr="00B9580D" w:rsidRDefault="00411627" w:rsidP="00411627">
      <w:pPr>
        <w:pStyle w:val="EW"/>
        <w:ind w:left="2268" w:hanging="1984"/>
        <w:rPr>
          <w:lang w:eastAsia="ko-KR"/>
        </w:rPr>
      </w:pPr>
      <w:r w:rsidRPr="00B9580D">
        <w:rPr>
          <w:lang w:eastAsia="ko-KR"/>
        </w:rPr>
        <w:t>CE</w:t>
      </w:r>
      <w:r w:rsidRPr="00B9580D">
        <w:rPr>
          <w:lang w:eastAsia="ko-KR"/>
        </w:rPr>
        <w:tab/>
        <w:t>Control Element</w:t>
      </w:r>
    </w:p>
    <w:p w:rsidR="00411627" w:rsidRPr="00B9580D" w:rsidRDefault="00411627" w:rsidP="00411627">
      <w:pPr>
        <w:pStyle w:val="EW"/>
        <w:ind w:left="2268" w:hanging="1984"/>
        <w:rPr>
          <w:lang w:eastAsia="ko-KR"/>
        </w:rPr>
      </w:pPr>
      <w:r w:rsidRPr="00B9580D">
        <w:rPr>
          <w:lang w:eastAsia="ko-KR"/>
        </w:rPr>
        <w:t>CSI</w:t>
      </w:r>
      <w:r w:rsidRPr="00B9580D">
        <w:rPr>
          <w:lang w:eastAsia="ko-KR"/>
        </w:rPr>
        <w:tab/>
        <w:t>Channel State Information</w:t>
      </w:r>
    </w:p>
    <w:p w:rsidR="00411627" w:rsidRPr="00B9580D" w:rsidRDefault="00411627" w:rsidP="00411627">
      <w:pPr>
        <w:pStyle w:val="EW"/>
        <w:ind w:left="2268" w:hanging="1984"/>
        <w:rPr>
          <w:lang w:eastAsia="ko-KR"/>
        </w:rPr>
      </w:pPr>
      <w:r w:rsidRPr="00B9580D">
        <w:rPr>
          <w:lang w:eastAsia="ko-KR"/>
        </w:rPr>
        <w:t>CSI-IM</w:t>
      </w:r>
      <w:r w:rsidRPr="00B9580D">
        <w:rPr>
          <w:lang w:eastAsia="ko-KR"/>
        </w:rPr>
        <w:tab/>
        <w:t>CSI Intereference Measurement</w:t>
      </w:r>
    </w:p>
    <w:p w:rsidR="00411627" w:rsidRPr="00B9580D" w:rsidRDefault="00411627" w:rsidP="00411627">
      <w:pPr>
        <w:pStyle w:val="EW"/>
        <w:ind w:left="2268" w:hanging="1984"/>
        <w:rPr>
          <w:lang w:eastAsia="ko-KR"/>
        </w:rPr>
      </w:pPr>
      <w:r w:rsidRPr="00B9580D">
        <w:rPr>
          <w:lang w:eastAsia="ko-KR"/>
        </w:rPr>
        <w:t>CSI-RS</w:t>
      </w:r>
      <w:r w:rsidRPr="00B9580D">
        <w:rPr>
          <w:lang w:eastAsia="ko-KR"/>
        </w:rPr>
        <w:tab/>
        <w:t>CSI Reference Signal</w:t>
      </w:r>
    </w:p>
    <w:p w:rsidR="00411627" w:rsidRPr="00B9580D" w:rsidRDefault="00411627" w:rsidP="00411627">
      <w:pPr>
        <w:pStyle w:val="EW"/>
        <w:ind w:left="2268" w:hanging="1984"/>
        <w:rPr>
          <w:lang w:eastAsia="ko-KR"/>
        </w:rPr>
      </w:pPr>
      <w:r w:rsidRPr="00B9580D">
        <w:rPr>
          <w:lang w:eastAsia="ko-KR"/>
        </w:rPr>
        <w:t>CS-RNTI</w:t>
      </w:r>
      <w:r w:rsidRPr="00B9580D">
        <w:rPr>
          <w:lang w:eastAsia="ko-KR"/>
        </w:rPr>
        <w:tab/>
        <w:t>Configured Scheduling RNTI</w:t>
      </w:r>
    </w:p>
    <w:p w:rsidR="00411627" w:rsidRPr="00B9580D" w:rsidRDefault="00411627" w:rsidP="00411627">
      <w:pPr>
        <w:pStyle w:val="EW"/>
        <w:ind w:left="2268" w:hanging="1984"/>
        <w:rPr>
          <w:lang w:eastAsia="ko-KR"/>
        </w:rPr>
      </w:pPr>
      <w:r w:rsidRPr="00B9580D">
        <w:rPr>
          <w:lang w:eastAsia="ko-KR"/>
        </w:rPr>
        <w:t>INT-RNTI</w:t>
      </w:r>
      <w:r w:rsidRPr="00B9580D">
        <w:rPr>
          <w:lang w:eastAsia="ko-KR"/>
        </w:rPr>
        <w:tab/>
        <w:t>Interruption RNTI</w:t>
      </w:r>
    </w:p>
    <w:p w:rsidR="008A08A5" w:rsidRPr="00B9580D" w:rsidRDefault="00411627" w:rsidP="008A08A5">
      <w:pPr>
        <w:pStyle w:val="EW"/>
        <w:ind w:left="2268" w:hanging="1984"/>
        <w:rPr>
          <w:lang w:eastAsia="ko-KR"/>
        </w:rPr>
      </w:pPr>
      <w:r w:rsidRPr="00B9580D">
        <w:rPr>
          <w:lang w:eastAsia="ko-KR"/>
        </w:rPr>
        <w:t>LCG</w:t>
      </w:r>
      <w:r w:rsidRPr="00B9580D">
        <w:rPr>
          <w:lang w:eastAsia="ko-KR"/>
        </w:rPr>
        <w:tab/>
        <w:t>Logical Channel Group</w:t>
      </w:r>
    </w:p>
    <w:p w:rsidR="00411627" w:rsidRPr="00B9580D" w:rsidRDefault="008A08A5" w:rsidP="008A08A5">
      <w:pPr>
        <w:pStyle w:val="EW"/>
        <w:ind w:left="2268" w:hanging="1984"/>
        <w:rPr>
          <w:lang w:eastAsia="ko-KR"/>
        </w:rPr>
      </w:pPr>
      <w:r w:rsidRPr="00B9580D">
        <w:rPr>
          <w:lang w:eastAsia="ko-KR"/>
        </w:rPr>
        <w:t>LCP</w:t>
      </w:r>
      <w:r w:rsidRPr="00B9580D">
        <w:rPr>
          <w:lang w:eastAsia="ko-KR"/>
        </w:rPr>
        <w:tab/>
        <w:t>Logical Channel Prioritization</w:t>
      </w:r>
    </w:p>
    <w:p w:rsidR="00411627" w:rsidRPr="00B9580D" w:rsidRDefault="00411627" w:rsidP="00411627">
      <w:pPr>
        <w:pStyle w:val="EW"/>
        <w:ind w:left="2268" w:hanging="1984"/>
        <w:rPr>
          <w:lang w:eastAsia="ko-KR"/>
        </w:rPr>
      </w:pPr>
      <w:r w:rsidRPr="00B9580D">
        <w:rPr>
          <w:lang w:eastAsia="ko-KR"/>
        </w:rPr>
        <w:t>MCG</w:t>
      </w:r>
      <w:r w:rsidRPr="00B9580D">
        <w:rPr>
          <w:lang w:eastAsia="ko-KR"/>
        </w:rPr>
        <w:tab/>
        <w:t>Master Cell Group</w:t>
      </w:r>
    </w:p>
    <w:p w:rsidR="00411627" w:rsidRPr="00B9580D" w:rsidRDefault="00411627" w:rsidP="00411627">
      <w:pPr>
        <w:pStyle w:val="EW"/>
        <w:ind w:left="2268" w:hanging="1984"/>
        <w:rPr>
          <w:lang w:eastAsia="ko-KR"/>
        </w:rPr>
      </w:pPr>
      <w:r w:rsidRPr="00B9580D">
        <w:rPr>
          <w:lang w:eastAsia="ko-KR"/>
        </w:rPr>
        <w:t>NUL</w:t>
      </w:r>
      <w:r w:rsidRPr="00B9580D">
        <w:rPr>
          <w:lang w:eastAsia="ko-KR"/>
        </w:rPr>
        <w:tab/>
        <w:t>Normal Uplink</w:t>
      </w:r>
    </w:p>
    <w:p w:rsidR="00411627" w:rsidRPr="00B9580D" w:rsidRDefault="00411627" w:rsidP="00411627">
      <w:pPr>
        <w:pStyle w:val="EW"/>
        <w:ind w:left="2268" w:hanging="1984"/>
        <w:rPr>
          <w:lang w:eastAsia="ko-KR"/>
        </w:rPr>
      </w:pPr>
      <w:r w:rsidRPr="00B9580D">
        <w:rPr>
          <w:lang w:eastAsia="ko-KR"/>
        </w:rPr>
        <w:t>NZP CSI-RS</w:t>
      </w:r>
      <w:r w:rsidRPr="00B9580D">
        <w:rPr>
          <w:lang w:eastAsia="ko-KR"/>
        </w:rPr>
        <w:tab/>
        <w:t>Non-Zero Power CSI-RS</w:t>
      </w:r>
    </w:p>
    <w:p w:rsidR="00411627" w:rsidRPr="00B9580D" w:rsidRDefault="00411627" w:rsidP="00411627">
      <w:pPr>
        <w:pStyle w:val="EW"/>
        <w:ind w:left="2268" w:hanging="1984"/>
        <w:rPr>
          <w:lang w:eastAsia="ko-KR"/>
        </w:rPr>
      </w:pPr>
      <w:r w:rsidRPr="00B9580D">
        <w:rPr>
          <w:lang w:eastAsia="ko-KR"/>
        </w:rPr>
        <w:t>PHR</w:t>
      </w:r>
      <w:r w:rsidRPr="00B9580D">
        <w:rPr>
          <w:lang w:eastAsia="ko-KR"/>
        </w:rPr>
        <w:tab/>
        <w:t>Power Headroom Report</w:t>
      </w:r>
    </w:p>
    <w:p w:rsidR="00411627" w:rsidRPr="00B9580D" w:rsidRDefault="00411627" w:rsidP="00411627">
      <w:pPr>
        <w:pStyle w:val="EW"/>
        <w:ind w:left="2268" w:hanging="1984"/>
        <w:rPr>
          <w:lang w:eastAsia="ko-KR"/>
        </w:rPr>
      </w:pPr>
      <w:r w:rsidRPr="00B9580D">
        <w:rPr>
          <w:lang w:eastAsia="ko-KR"/>
        </w:rPr>
        <w:t>PTAG</w:t>
      </w:r>
      <w:r w:rsidRPr="00B9580D">
        <w:rPr>
          <w:lang w:eastAsia="ko-KR"/>
        </w:rPr>
        <w:tab/>
        <w:t>Primary Timing Advance Group</w:t>
      </w:r>
    </w:p>
    <w:p w:rsidR="00411627" w:rsidRPr="00B9580D" w:rsidRDefault="00411627" w:rsidP="00411627">
      <w:pPr>
        <w:pStyle w:val="EW"/>
        <w:ind w:left="2268" w:hanging="1984"/>
        <w:rPr>
          <w:lang w:eastAsia="ko-KR"/>
        </w:rPr>
      </w:pPr>
      <w:r w:rsidRPr="00B9580D">
        <w:rPr>
          <w:lang w:eastAsia="ko-KR"/>
        </w:rPr>
        <w:t>QCL</w:t>
      </w:r>
      <w:r w:rsidRPr="00B9580D">
        <w:rPr>
          <w:lang w:eastAsia="ko-KR"/>
        </w:rPr>
        <w:tab/>
        <w:t>Quasi</w:t>
      </w:r>
      <w:r w:rsidR="00FC4221" w:rsidRPr="00B9580D">
        <w:rPr>
          <w:lang w:eastAsia="ko-KR"/>
        </w:rPr>
        <w:t>-</w:t>
      </w:r>
      <w:r w:rsidRPr="00B9580D">
        <w:rPr>
          <w:lang w:eastAsia="ko-KR"/>
        </w:rPr>
        <w:t>colocation</w:t>
      </w:r>
    </w:p>
    <w:p w:rsidR="00411627" w:rsidRPr="00B9580D" w:rsidRDefault="00411627" w:rsidP="00411627">
      <w:pPr>
        <w:pStyle w:val="EW"/>
        <w:ind w:left="2268" w:hanging="1984"/>
        <w:rPr>
          <w:lang w:eastAsia="ko-KR"/>
        </w:rPr>
      </w:pPr>
      <w:r w:rsidRPr="00B9580D">
        <w:rPr>
          <w:lang w:eastAsia="ko-KR"/>
        </w:rPr>
        <w:t>RS</w:t>
      </w:r>
      <w:r w:rsidRPr="00B9580D">
        <w:rPr>
          <w:lang w:eastAsia="ko-KR"/>
        </w:rPr>
        <w:tab/>
        <w:t>Reference Signal</w:t>
      </w:r>
    </w:p>
    <w:p w:rsidR="00411627" w:rsidRPr="00B9580D" w:rsidRDefault="00411627" w:rsidP="00411627">
      <w:pPr>
        <w:pStyle w:val="EW"/>
        <w:ind w:left="2268" w:hanging="1984"/>
        <w:rPr>
          <w:lang w:eastAsia="ko-KR"/>
        </w:rPr>
      </w:pPr>
      <w:r w:rsidRPr="00B9580D">
        <w:rPr>
          <w:lang w:eastAsia="ko-KR"/>
        </w:rPr>
        <w:t>SCG</w:t>
      </w:r>
      <w:r w:rsidRPr="00B9580D">
        <w:rPr>
          <w:lang w:eastAsia="ko-KR"/>
        </w:rPr>
        <w:tab/>
        <w:t>Secondary Cell Group</w:t>
      </w:r>
    </w:p>
    <w:p w:rsidR="00411627" w:rsidRPr="00B9580D" w:rsidRDefault="00411627" w:rsidP="00411627">
      <w:pPr>
        <w:pStyle w:val="EW"/>
        <w:ind w:left="2268" w:hanging="1984"/>
        <w:rPr>
          <w:lang w:eastAsia="ko-KR"/>
        </w:rPr>
      </w:pPr>
      <w:r w:rsidRPr="00B9580D">
        <w:rPr>
          <w:lang w:eastAsia="ko-KR"/>
        </w:rPr>
        <w:t>SFI-RNTI</w:t>
      </w:r>
      <w:r w:rsidRPr="00B9580D">
        <w:rPr>
          <w:lang w:eastAsia="ko-KR"/>
        </w:rPr>
        <w:tab/>
        <w:t>Slot Format Indication RNTI</w:t>
      </w:r>
    </w:p>
    <w:p w:rsidR="00411627" w:rsidRPr="00B9580D" w:rsidRDefault="00411627" w:rsidP="00411627">
      <w:pPr>
        <w:pStyle w:val="EW"/>
        <w:ind w:left="2268" w:hanging="1984"/>
        <w:rPr>
          <w:lang w:eastAsia="ko-KR"/>
        </w:rPr>
      </w:pPr>
      <w:r w:rsidRPr="00B9580D">
        <w:rPr>
          <w:lang w:eastAsia="ko-KR"/>
        </w:rPr>
        <w:t>SI</w:t>
      </w:r>
      <w:r w:rsidRPr="00B9580D">
        <w:rPr>
          <w:lang w:eastAsia="ko-KR"/>
        </w:rPr>
        <w:tab/>
        <w:t>System Information</w:t>
      </w:r>
    </w:p>
    <w:p w:rsidR="00411627" w:rsidRPr="00B9580D" w:rsidRDefault="00411627" w:rsidP="00411627">
      <w:pPr>
        <w:pStyle w:val="EW"/>
        <w:ind w:left="2268" w:hanging="1984"/>
        <w:rPr>
          <w:lang w:eastAsia="ko-KR"/>
        </w:rPr>
      </w:pPr>
      <w:r w:rsidRPr="00B9580D">
        <w:rPr>
          <w:lang w:eastAsia="ko-KR"/>
        </w:rPr>
        <w:t>SpCell</w:t>
      </w:r>
      <w:r w:rsidRPr="00B9580D">
        <w:rPr>
          <w:lang w:eastAsia="ko-KR"/>
        </w:rPr>
        <w:tab/>
        <w:t>Special Cell</w:t>
      </w:r>
    </w:p>
    <w:p w:rsidR="00411627" w:rsidRPr="00B9580D" w:rsidRDefault="00411627" w:rsidP="00411627">
      <w:pPr>
        <w:pStyle w:val="EW"/>
        <w:ind w:left="2268" w:hanging="1984"/>
        <w:rPr>
          <w:lang w:eastAsia="ko-KR"/>
        </w:rPr>
      </w:pPr>
      <w:r w:rsidRPr="00B9580D">
        <w:rPr>
          <w:lang w:eastAsia="ko-KR"/>
        </w:rPr>
        <w:lastRenderedPageBreak/>
        <w:t>SP</w:t>
      </w:r>
      <w:r w:rsidRPr="00B9580D">
        <w:rPr>
          <w:lang w:eastAsia="ko-KR"/>
        </w:rPr>
        <w:tab/>
        <w:t>Semi-Persistent</w:t>
      </w:r>
    </w:p>
    <w:p w:rsidR="00411627" w:rsidRPr="00B9580D" w:rsidRDefault="00411627" w:rsidP="00411627">
      <w:pPr>
        <w:pStyle w:val="EW"/>
        <w:ind w:left="2268" w:hanging="1984"/>
        <w:rPr>
          <w:lang w:eastAsia="ko-KR"/>
        </w:rPr>
      </w:pPr>
      <w:r w:rsidRPr="00B9580D">
        <w:rPr>
          <w:lang w:eastAsia="ko-KR"/>
        </w:rPr>
        <w:t>SP-CSI-RNTI</w:t>
      </w:r>
      <w:r w:rsidRPr="00B9580D">
        <w:rPr>
          <w:lang w:eastAsia="ko-KR"/>
        </w:rPr>
        <w:tab/>
        <w:t>Semi-Persistent CSI RNTI</w:t>
      </w:r>
    </w:p>
    <w:p w:rsidR="00411627" w:rsidRPr="00B9580D" w:rsidRDefault="00411627" w:rsidP="00411627">
      <w:pPr>
        <w:pStyle w:val="EW"/>
        <w:ind w:left="2268" w:hanging="1984"/>
        <w:rPr>
          <w:lang w:eastAsia="ko-KR"/>
        </w:rPr>
      </w:pPr>
      <w:r w:rsidRPr="00B9580D">
        <w:rPr>
          <w:lang w:eastAsia="ko-KR"/>
        </w:rPr>
        <w:t>SPS</w:t>
      </w:r>
      <w:r w:rsidRPr="00B9580D">
        <w:rPr>
          <w:lang w:eastAsia="ko-KR"/>
        </w:rPr>
        <w:tab/>
        <w:t>Semi-Persistent Scheduling</w:t>
      </w:r>
    </w:p>
    <w:p w:rsidR="00411627" w:rsidRPr="00B9580D" w:rsidRDefault="00411627" w:rsidP="00411627">
      <w:pPr>
        <w:pStyle w:val="EW"/>
        <w:ind w:left="2268" w:hanging="1984"/>
        <w:rPr>
          <w:lang w:eastAsia="ko-KR"/>
        </w:rPr>
      </w:pPr>
      <w:r w:rsidRPr="00B9580D">
        <w:rPr>
          <w:lang w:eastAsia="ko-KR"/>
        </w:rPr>
        <w:t>SR</w:t>
      </w:r>
      <w:r w:rsidRPr="00B9580D">
        <w:rPr>
          <w:lang w:eastAsia="ko-KR"/>
        </w:rPr>
        <w:tab/>
        <w:t>Scheduling Request</w:t>
      </w:r>
    </w:p>
    <w:p w:rsidR="00411627" w:rsidRPr="00B9580D" w:rsidRDefault="00411627" w:rsidP="00411627">
      <w:pPr>
        <w:pStyle w:val="EW"/>
        <w:ind w:left="2268" w:hanging="1984"/>
        <w:rPr>
          <w:lang w:eastAsia="ko-KR"/>
        </w:rPr>
      </w:pPr>
      <w:r w:rsidRPr="00B9580D">
        <w:rPr>
          <w:lang w:eastAsia="ko-KR"/>
        </w:rPr>
        <w:t>SS</w:t>
      </w:r>
      <w:r w:rsidRPr="00B9580D">
        <w:rPr>
          <w:lang w:eastAsia="ko-KR"/>
        </w:rPr>
        <w:tab/>
        <w:t>Synchronization Signals</w:t>
      </w:r>
    </w:p>
    <w:p w:rsidR="00411627" w:rsidRPr="00B9580D" w:rsidRDefault="00411627" w:rsidP="00411627">
      <w:pPr>
        <w:pStyle w:val="EW"/>
        <w:ind w:left="2268" w:hanging="1984"/>
        <w:rPr>
          <w:lang w:eastAsia="ko-KR"/>
        </w:rPr>
      </w:pPr>
      <w:r w:rsidRPr="00B9580D">
        <w:rPr>
          <w:lang w:eastAsia="ko-KR"/>
        </w:rPr>
        <w:t>SSB</w:t>
      </w:r>
      <w:r w:rsidRPr="00B9580D">
        <w:rPr>
          <w:lang w:eastAsia="ko-KR"/>
        </w:rPr>
        <w:tab/>
        <w:t>Synchronization Signal Block</w:t>
      </w:r>
    </w:p>
    <w:p w:rsidR="00411627" w:rsidRPr="00B9580D" w:rsidRDefault="00411627" w:rsidP="00411627">
      <w:pPr>
        <w:pStyle w:val="EW"/>
        <w:ind w:left="2268" w:hanging="1984"/>
        <w:rPr>
          <w:lang w:eastAsia="ko-KR"/>
        </w:rPr>
      </w:pPr>
      <w:r w:rsidRPr="00B9580D">
        <w:rPr>
          <w:lang w:eastAsia="ko-KR"/>
        </w:rPr>
        <w:t>STAG</w:t>
      </w:r>
      <w:r w:rsidRPr="00B9580D">
        <w:rPr>
          <w:lang w:eastAsia="ko-KR"/>
        </w:rPr>
        <w:tab/>
        <w:t>Secondary Timing Advance Group</w:t>
      </w:r>
    </w:p>
    <w:p w:rsidR="00411627" w:rsidRPr="00B9580D" w:rsidRDefault="00411627" w:rsidP="00411627">
      <w:pPr>
        <w:pStyle w:val="EW"/>
        <w:ind w:left="2268" w:hanging="1984"/>
      </w:pPr>
      <w:r w:rsidRPr="00B9580D">
        <w:t>SUL</w:t>
      </w:r>
      <w:r w:rsidRPr="00B9580D">
        <w:tab/>
        <w:t>Supplementary Uplink</w:t>
      </w:r>
    </w:p>
    <w:p w:rsidR="00411627" w:rsidRPr="00B9580D" w:rsidRDefault="00411627" w:rsidP="00411627">
      <w:pPr>
        <w:pStyle w:val="EW"/>
        <w:ind w:left="2268" w:hanging="1984"/>
        <w:rPr>
          <w:lang w:eastAsia="ko-KR"/>
        </w:rPr>
      </w:pPr>
      <w:r w:rsidRPr="00B9580D">
        <w:rPr>
          <w:lang w:eastAsia="ko-KR"/>
        </w:rPr>
        <w:t>TAG</w:t>
      </w:r>
      <w:r w:rsidRPr="00B9580D">
        <w:rPr>
          <w:lang w:eastAsia="ko-KR"/>
        </w:rPr>
        <w:tab/>
        <w:t>Timing Advance Group</w:t>
      </w:r>
    </w:p>
    <w:p w:rsidR="00411627" w:rsidRPr="00B9580D" w:rsidRDefault="00411627" w:rsidP="00411627">
      <w:pPr>
        <w:pStyle w:val="EW"/>
        <w:ind w:left="2268" w:hanging="1984"/>
        <w:rPr>
          <w:lang w:eastAsia="ko-KR"/>
        </w:rPr>
      </w:pPr>
      <w:r w:rsidRPr="00B9580D">
        <w:rPr>
          <w:lang w:eastAsia="ko-KR"/>
        </w:rPr>
        <w:t>TCI</w:t>
      </w:r>
      <w:r w:rsidRPr="00B9580D">
        <w:rPr>
          <w:lang w:eastAsia="ko-KR"/>
        </w:rPr>
        <w:tab/>
        <w:t>Transmission Configuration Indicator</w:t>
      </w:r>
    </w:p>
    <w:p w:rsidR="00411627" w:rsidRPr="00B9580D" w:rsidRDefault="00411627" w:rsidP="00411627">
      <w:pPr>
        <w:pStyle w:val="EW"/>
        <w:ind w:left="2268" w:hanging="1984"/>
        <w:rPr>
          <w:lang w:eastAsia="ko-KR"/>
        </w:rPr>
      </w:pPr>
      <w:r w:rsidRPr="00B9580D">
        <w:rPr>
          <w:lang w:eastAsia="ko-KR"/>
        </w:rPr>
        <w:t>TPC-SRS-RNTI</w:t>
      </w:r>
      <w:r w:rsidRPr="00B9580D">
        <w:rPr>
          <w:lang w:eastAsia="ko-KR"/>
        </w:rPr>
        <w:tab/>
        <w:t>Transmit Power Control-Sounding Reference Symbols-RNTI</w:t>
      </w:r>
    </w:p>
    <w:p w:rsidR="00411627" w:rsidRPr="00B9580D" w:rsidRDefault="00411627" w:rsidP="00411627">
      <w:pPr>
        <w:pStyle w:val="EX"/>
        <w:ind w:left="2268" w:hanging="1984"/>
        <w:rPr>
          <w:lang w:eastAsia="ko-KR"/>
        </w:rPr>
      </w:pPr>
      <w:r w:rsidRPr="00B9580D">
        <w:rPr>
          <w:lang w:eastAsia="ko-KR"/>
        </w:rPr>
        <w:t>ZP CSI-RS</w:t>
      </w:r>
      <w:r w:rsidRPr="00B9580D">
        <w:rPr>
          <w:lang w:eastAsia="ko-KR"/>
        </w:rPr>
        <w:tab/>
        <w:t>Zero Power CSI-RS</w:t>
      </w:r>
    </w:p>
    <w:p w:rsidR="00411627" w:rsidRPr="00B9580D" w:rsidRDefault="00411627" w:rsidP="00411627">
      <w:pPr>
        <w:pStyle w:val="Heading1"/>
        <w:rPr>
          <w:lang w:eastAsia="ko-KR"/>
        </w:rPr>
      </w:pPr>
      <w:bookmarkStart w:id="13" w:name="_Toc12751516"/>
      <w:r w:rsidRPr="00B9580D">
        <w:t>4</w:t>
      </w:r>
      <w:r w:rsidRPr="00B9580D">
        <w:tab/>
      </w:r>
      <w:r w:rsidRPr="00B9580D">
        <w:rPr>
          <w:lang w:eastAsia="ko-KR"/>
        </w:rPr>
        <w:t>General</w:t>
      </w:r>
      <w:bookmarkEnd w:id="13"/>
    </w:p>
    <w:p w:rsidR="00411627" w:rsidRPr="00B9580D" w:rsidRDefault="00411627" w:rsidP="00411627">
      <w:pPr>
        <w:pStyle w:val="Heading2"/>
        <w:rPr>
          <w:lang w:eastAsia="ko-KR"/>
        </w:rPr>
      </w:pPr>
      <w:bookmarkStart w:id="14" w:name="_Toc12751517"/>
      <w:r w:rsidRPr="00B9580D">
        <w:t>4.1</w:t>
      </w:r>
      <w:r w:rsidRPr="00B9580D">
        <w:tab/>
      </w:r>
      <w:r w:rsidRPr="00B9580D">
        <w:rPr>
          <w:lang w:eastAsia="ko-KR"/>
        </w:rPr>
        <w:t>Introduction</w:t>
      </w:r>
      <w:bookmarkEnd w:id="14"/>
    </w:p>
    <w:p w:rsidR="00411627" w:rsidRPr="00B9580D" w:rsidRDefault="00411627" w:rsidP="00411627">
      <w:pPr>
        <w:rPr>
          <w:lang w:eastAsia="ko-KR"/>
        </w:rPr>
      </w:pPr>
      <w:r w:rsidRPr="00B9580D">
        <w:rPr>
          <w:lang w:eastAsia="ko-KR"/>
        </w:rPr>
        <w:t xml:space="preserve">The objective of this </w:t>
      </w:r>
      <w:r w:rsidR="00962841" w:rsidRPr="00B9580D">
        <w:rPr>
          <w:lang w:eastAsia="ko-KR"/>
        </w:rPr>
        <w:t>clause</w:t>
      </w:r>
      <w:r w:rsidRPr="00B9580D">
        <w:rPr>
          <w:lang w:eastAsia="ko-KR"/>
        </w:rPr>
        <w:t xml:space="preserve"> is to describe the MAC architecture and the MAC entity of the UE from a functional point of view.</w:t>
      </w:r>
    </w:p>
    <w:p w:rsidR="00411627" w:rsidRPr="00B9580D" w:rsidRDefault="00411627" w:rsidP="00411627">
      <w:pPr>
        <w:pStyle w:val="Heading2"/>
        <w:rPr>
          <w:lang w:eastAsia="ko-KR"/>
        </w:rPr>
      </w:pPr>
      <w:bookmarkStart w:id="15" w:name="_Toc12751518"/>
      <w:r w:rsidRPr="00B9580D">
        <w:rPr>
          <w:lang w:eastAsia="ko-KR"/>
        </w:rPr>
        <w:t>4.2</w:t>
      </w:r>
      <w:r w:rsidRPr="00B9580D">
        <w:rPr>
          <w:lang w:eastAsia="ko-KR"/>
        </w:rPr>
        <w:tab/>
        <w:t>MAC architecture</w:t>
      </w:r>
      <w:bookmarkEnd w:id="15"/>
    </w:p>
    <w:p w:rsidR="00411627" w:rsidRPr="00B9580D" w:rsidRDefault="00411627" w:rsidP="00411627">
      <w:pPr>
        <w:pStyle w:val="Heading3"/>
        <w:rPr>
          <w:lang w:eastAsia="ko-KR"/>
        </w:rPr>
      </w:pPr>
      <w:bookmarkStart w:id="16" w:name="_Toc12751519"/>
      <w:r w:rsidRPr="00B9580D">
        <w:rPr>
          <w:lang w:eastAsia="ko-KR"/>
        </w:rPr>
        <w:t>4.2.1</w:t>
      </w:r>
      <w:r w:rsidRPr="00B9580D">
        <w:rPr>
          <w:lang w:eastAsia="ko-KR"/>
        </w:rPr>
        <w:tab/>
        <w:t>General</w:t>
      </w:r>
      <w:bookmarkEnd w:id="16"/>
    </w:p>
    <w:p w:rsidR="00411627" w:rsidRPr="00B9580D" w:rsidRDefault="00411627" w:rsidP="00411627">
      <w:pPr>
        <w:rPr>
          <w:lang w:eastAsia="ko-KR"/>
        </w:rPr>
      </w:pPr>
      <w:r w:rsidRPr="00B9580D">
        <w:rPr>
          <w:lang w:eastAsia="ko-KR"/>
        </w:rPr>
        <w:t>This clause describes a model of the MAC i.e. it does not specify or restrict implementations.</w:t>
      </w:r>
    </w:p>
    <w:p w:rsidR="00411627" w:rsidRPr="00B9580D" w:rsidRDefault="00411627" w:rsidP="00411627">
      <w:pPr>
        <w:rPr>
          <w:lang w:eastAsia="ko-KR"/>
        </w:rPr>
      </w:pPr>
      <w:r w:rsidRPr="00B9580D">
        <w:rPr>
          <w:lang w:eastAsia="ko-KR"/>
        </w:rPr>
        <w:t>RRC is in control of the MAC configuration.</w:t>
      </w:r>
    </w:p>
    <w:p w:rsidR="00411627" w:rsidRPr="00B9580D" w:rsidRDefault="00411627" w:rsidP="00411627">
      <w:pPr>
        <w:pStyle w:val="Heading3"/>
        <w:rPr>
          <w:lang w:eastAsia="ko-KR"/>
        </w:rPr>
      </w:pPr>
      <w:bookmarkStart w:id="17" w:name="_Toc12751520"/>
      <w:r w:rsidRPr="00B9580D">
        <w:rPr>
          <w:lang w:eastAsia="ko-KR"/>
        </w:rPr>
        <w:t>4.2.2</w:t>
      </w:r>
      <w:r w:rsidRPr="00B9580D">
        <w:rPr>
          <w:lang w:eastAsia="ko-KR"/>
        </w:rPr>
        <w:tab/>
        <w:t>MAC Entities</w:t>
      </w:r>
      <w:bookmarkEnd w:id="17"/>
    </w:p>
    <w:p w:rsidR="00411627" w:rsidRPr="00B9580D" w:rsidRDefault="00411627" w:rsidP="00411627">
      <w:pPr>
        <w:rPr>
          <w:lang w:eastAsia="ko-KR"/>
        </w:rPr>
      </w:pPr>
      <w:r w:rsidRPr="00B9580D">
        <w:rPr>
          <w:lang w:eastAsia="ko-KR"/>
        </w:rPr>
        <w:t>The MAC entity of the UE handles the following transport channels:</w:t>
      </w:r>
    </w:p>
    <w:p w:rsidR="00411627" w:rsidRPr="00B9580D" w:rsidRDefault="00411627" w:rsidP="00411627">
      <w:pPr>
        <w:pStyle w:val="B1"/>
        <w:rPr>
          <w:lang w:eastAsia="ko-KR"/>
        </w:rPr>
      </w:pPr>
      <w:r w:rsidRPr="00B9580D">
        <w:rPr>
          <w:lang w:eastAsia="ko-KR"/>
        </w:rPr>
        <w:t>-</w:t>
      </w:r>
      <w:r w:rsidRPr="00B9580D">
        <w:rPr>
          <w:lang w:eastAsia="ko-KR"/>
        </w:rPr>
        <w:tab/>
        <w:t>Broadcast Channel (BCH);</w:t>
      </w:r>
    </w:p>
    <w:p w:rsidR="00411627" w:rsidRPr="00B9580D" w:rsidRDefault="00411627" w:rsidP="00411627">
      <w:pPr>
        <w:pStyle w:val="B1"/>
        <w:rPr>
          <w:lang w:eastAsia="ko-KR"/>
        </w:rPr>
      </w:pPr>
      <w:r w:rsidRPr="00B9580D">
        <w:rPr>
          <w:lang w:eastAsia="ko-KR"/>
        </w:rPr>
        <w:t>-</w:t>
      </w:r>
      <w:r w:rsidRPr="00B9580D">
        <w:rPr>
          <w:lang w:eastAsia="ko-KR"/>
        </w:rPr>
        <w:tab/>
        <w:t>Downlink Shared Channel(s) (DL-SCH);</w:t>
      </w:r>
    </w:p>
    <w:p w:rsidR="00411627" w:rsidRPr="00B9580D" w:rsidRDefault="00411627" w:rsidP="00411627">
      <w:pPr>
        <w:pStyle w:val="B1"/>
        <w:rPr>
          <w:lang w:eastAsia="ko-KR"/>
        </w:rPr>
      </w:pPr>
      <w:r w:rsidRPr="00B9580D">
        <w:rPr>
          <w:lang w:eastAsia="ko-KR"/>
        </w:rPr>
        <w:t>-</w:t>
      </w:r>
      <w:r w:rsidRPr="00B9580D">
        <w:rPr>
          <w:lang w:eastAsia="ko-KR"/>
        </w:rPr>
        <w:tab/>
        <w:t>Paging Channel (PCH);</w:t>
      </w:r>
    </w:p>
    <w:p w:rsidR="00411627" w:rsidRPr="00B9580D" w:rsidRDefault="00411627" w:rsidP="00411627">
      <w:pPr>
        <w:pStyle w:val="B1"/>
        <w:rPr>
          <w:lang w:eastAsia="ko-KR"/>
        </w:rPr>
      </w:pPr>
      <w:r w:rsidRPr="00B9580D">
        <w:rPr>
          <w:lang w:eastAsia="ko-KR"/>
        </w:rPr>
        <w:t>-</w:t>
      </w:r>
      <w:r w:rsidRPr="00B9580D">
        <w:rPr>
          <w:lang w:eastAsia="ko-KR"/>
        </w:rPr>
        <w:tab/>
        <w:t>Uplink Shared Channel(s) (UL-SCH);</w:t>
      </w:r>
    </w:p>
    <w:p w:rsidR="00411627" w:rsidRPr="00B9580D" w:rsidRDefault="00411627" w:rsidP="00411627">
      <w:pPr>
        <w:pStyle w:val="B1"/>
        <w:rPr>
          <w:lang w:eastAsia="ko-KR"/>
        </w:rPr>
      </w:pPr>
      <w:r w:rsidRPr="00B9580D">
        <w:rPr>
          <w:lang w:eastAsia="ko-KR"/>
        </w:rPr>
        <w:t>-</w:t>
      </w:r>
      <w:r w:rsidRPr="00B9580D">
        <w:rPr>
          <w:lang w:eastAsia="ko-KR"/>
        </w:rPr>
        <w:tab/>
        <w:t>Random Access Channel(s) (RACH).</w:t>
      </w:r>
    </w:p>
    <w:p w:rsidR="00411627" w:rsidRPr="00B9580D" w:rsidRDefault="00411627" w:rsidP="00411627">
      <w:pPr>
        <w:rPr>
          <w:lang w:eastAsia="ko-KR"/>
        </w:rPr>
      </w:pPr>
      <w:r w:rsidRPr="00B9580D">
        <w:rPr>
          <w:lang w:eastAsia="ko-KR"/>
        </w:rPr>
        <w:t>When the UE is configured with SCG, two MAC entities are configured to the UE: one for the MCG and one for the SCG.</w:t>
      </w:r>
    </w:p>
    <w:p w:rsidR="00411627" w:rsidRPr="00B9580D" w:rsidRDefault="00411627" w:rsidP="00411627">
      <w:pPr>
        <w:rPr>
          <w:lang w:eastAsia="ko-KR"/>
        </w:rPr>
      </w:pPr>
      <w:r w:rsidRPr="00B9580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rsidR="00411627" w:rsidRPr="00B9580D" w:rsidRDefault="00411627" w:rsidP="00411627">
      <w:pPr>
        <w:rPr>
          <w:noProof/>
        </w:rPr>
      </w:pPr>
      <w:r w:rsidRPr="00B9580D">
        <w:rPr>
          <w:noProof/>
        </w:rPr>
        <w:t>If the MAC entity is configured with one or more SCells, there are multiple DL-SCH and there may be multiple UL-SCH a</w:t>
      </w:r>
      <w:r w:rsidRPr="00B9580D">
        <w:rPr>
          <w:noProof/>
          <w:lang w:eastAsia="ko-KR"/>
        </w:rPr>
        <w:t>s well as</w:t>
      </w:r>
      <w:r w:rsidRPr="00B9580D">
        <w:rPr>
          <w:noProof/>
        </w:rPr>
        <w:t xml:space="preserve"> </w:t>
      </w:r>
      <w:r w:rsidRPr="00B9580D">
        <w:rPr>
          <w:noProof/>
          <w:lang w:eastAsia="ko-KR"/>
        </w:rPr>
        <w:t xml:space="preserve">multiple </w:t>
      </w:r>
      <w:r w:rsidRPr="00B9580D">
        <w:rPr>
          <w:noProof/>
        </w:rPr>
        <w:t>RACH per MAC entity; one DL-SCH, one</w:t>
      </w:r>
      <w:r w:rsidRPr="00B9580D" w:rsidDel="009A1E4B">
        <w:rPr>
          <w:noProof/>
        </w:rPr>
        <w:t xml:space="preserve"> </w:t>
      </w:r>
      <w:r w:rsidRPr="00B9580D">
        <w:rPr>
          <w:noProof/>
        </w:rPr>
        <w:t>UL-SCH, and one RACH on the SpCell, one DL-SCH, zero or one UL-SCH and zero or one RACH for each SCell.</w:t>
      </w:r>
    </w:p>
    <w:p w:rsidR="00411627" w:rsidRPr="00B9580D" w:rsidRDefault="00411627" w:rsidP="00411627">
      <w:pPr>
        <w:rPr>
          <w:noProof/>
          <w:lang w:eastAsia="ko-KR"/>
        </w:rPr>
      </w:pPr>
      <w:r w:rsidRPr="00B9580D">
        <w:rPr>
          <w:noProof/>
        </w:rPr>
        <w:t>If the MAC entity is not configured with any SCell, there is one DL-SCH, one UL-SCH, and one RACH per MAC entity.</w:t>
      </w:r>
    </w:p>
    <w:p w:rsidR="00411627" w:rsidRPr="00B9580D" w:rsidRDefault="00411627" w:rsidP="00411627">
      <w:pPr>
        <w:rPr>
          <w:lang w:eastAsia="ko-KR"/>
        </w:rPr>
      </w:pPr>
      <w:r w:rsidRPr="00B9580D">
        <w:rPr>
          <w:lang w:eastAsia="ko-KR"/>
        </w:rPr>
        <w:t>Figure 4.2.2-1 illustrates one possible structure of the MAC entity when SCG is not configured.</w:t>
      </w:r>
    </w:p>
    <w:p w:rsidR="00411627" w:rsidRPr="00B9580D" w:rsidRDefault="00411627" w:rsidP="00411627">
      <w:pPr>
        <w:pStyle w:val="TH"/>
        <w:rPr>
          <w:lang w:eastAsia="ko-KR"/>
        </w:rPr>
      </w:pPr>
      <w:r w:rsidRPr="00B9580D">
        <w:object w:dxaOrig="11971" w:dyaOrig="7425">
          <v:shape id="_x0000_i1027" type="#_x0000_t75" style="width:481.5pt;height:298.5pt" o:ole="">
            <v:imagedata r:id="rId13" o:title=""/>
          </v:shape>
          <o:OLEObject Type="Embed" ProgID="Visio.Drawing.11" ShapeID="_x0000_i1027" DrawAspect="Content" ObjectID="_1623364913" r:id="rId14"/>
        </w:object>
      </w:r>
    </w:p>
    <w:p w:rsidR="00411627" w:rsidRPr="00B9580D" w:rsidRDefault="00411627" w:rsidP="00411627">
      <w:pPr>
        <w:pStyle w:val="TF"/>
        <w:rPr>
          <w:lang w:eastAsia="ko-KR"/>
        </w:rPr>
      </w:pPr>
      <w:r w:rsidRPr="00B9580D">
        <w:rPr>
          <w:lang w:eastAsia="ko-KR"/>
        </w:rPr>
        <w:t>Figure 4.2.2-1: MAC structure overview</w:t>
      </w:r>
    </w:p>
    <w:p w:rsidR="00411627" w:rsidRPr="00B9580D" w:rsidRDefault="00411627" w:rsidP="00411627">
      <w:pPr>
        <w:rPr>
          <w:noProof/>
          <w:lang w:eastAsia="ko-KR"/>
        </w:rPr>
      </w:pPr>
      <w:r w:rsidRPr="00B9580D">
        <w:rPr>
          <w:lang w:eastAsia="ko-KR"/>
        </w:rPr>
        <w:t xml:space="preserve">Figure 4.2.2-2 illustrates one possible structure </w:t>
      </w:r>
      <w:r w:rsidRPr="00B9580D">
        <w:t>for the MAC entities when MCG and SCG are configured</w:t>
      </w:r>
      <w:r w:rsidRPr="00B9580D">
        <w:rPr>
          <w:lang w:eastAsia="ko-KR"/>
        </w:rPr>
        <w:t>.</w:t>
      </w:r>
    </w:p>
    <w:p w:rsidR="00411627" w:rsidRPr="00B9580D" w:rsidRDefault="00411627" w:rsidP="00411627">
      <w:pPr>
        <w:pStyle w:val="TH"/>
        <w:rPr>
          <w:lang w:eastAsia="ko-KR"/>
        </w:rPr>
      </w:pPr>
      <w:r w:rsidRPr="00B9580D">
        <w:object w:dxaOrig="21042" w:dyaOrig="7992">
          <v:shape id="_x0000_i1028" type="#_x0000_t75" style="width:481.5pt;height:183pt" o:ole="">
            <v:imagedata r:id="rId15" o:title=""/>
          </v:shape>
          <o:OLEObject Type="Embed" ProgID="Visio.Drawing.11" ShapeID="_x0000_i1028" DrawAspect="Content" ObjectID="_1623364914" r:id="rId16"/>
        </w:object>
      </w:r>
    </w:p>
    <w:p w:rsidR="00411627" w:rsidRPr="00B9580D" w:rsidRDefault="00411627" w:rsidP="00411627">
      <w:pPr>
        <w:pStyle w:val="TF"/>
        <w:rPr>
          <w:lang w:eastAsia="ko-KR"/>
        </w:rPr>
      </w:pPr>
      <w:r w:rsidRPr="00B9580D">
        <w:rPr>
          <w:lang w:eastAsia="ko-KR"/>
        </w:rPr>
        <w:t>Figure 4.2.2-2: MAC structure overview with two MAC entities</w:t>
      </w:r>
    </w:p>
    <w:p w:rsidR="00411627" w:rsidRPr="00B9580D" w:rsidRDefault="00411627" w:rsidP="00411627">
      <w:pPr>
        <w:pStyle w:val="Heading2"/>
        <w:rPr>
          <w:lang w:eastAsia="ko-KR"/>
        </w:rPr>
      </w:pPr>
      <w:bookmarkStart w:id="18" w:name="_Toc12751521"/>
      <w:r w:rsidRPr="00B9580D">
        <w:rPr>
          <w:lang w:eastAsia="ko-KR"/>
        </w:rPr>
        <w:t>4.3</w:t>
      </w:r>
      <w:r w:rsidRPr="00B9580D">
        <w:rPr>
          <w:lang w:eastAsia="ko-KR"/>
        </w:rPr>
        <w:tab/>
        <w:t>Services</w:t>
      </w:r>
      <w:bookmarkEnd w:id="18"/>
    </w:p>
    <w:p w:rsidR="00411627" w:rsidRPr="00B9580D" w:rsidRDefault="00411627" w:rsidP="00411627">
      <w:pPr>
        <w:pStyle w:val="Heading3"/>
        <w:rPr>
          <w:lang w:eastAsia="ko-KR"/>
        </w:rPr>
      </w:pPr>
      <w:bookmarkStart w:id="19" w:name="_Toc12751522"/>
      <w:r w:rsidRPr="00B9580D">
        <w:rPr>
          <w:lang w:eastAsia="ko-KR"/>
        </w:rPr>
        <w:t>4.3.1</w:t>
      </w:r>
      <w:r w:rsidRPr="00B9580D">
        <w:rPr>
          <w:lang w:eastAsia="ko-KR"/>
        </w:rPr>
        <w:tab/>
        <w:t>Services provided to upper layers</w:t>
      </w:r>
      <w:bookmarkEnd w:id="19"/>
    </w:p>
    <w:p w:rsidR="00411627" w:rsidRPr="00B9580D" w:rsidRDefault="00411627" w:rsidP="00411627">
      <w:pPr>
        <w:rPr>
          <w:lang w:eastAsia="ko-KR"/>
        </w:rPr>
      </w:pPr>
      <w:r w:rsidRPr="00B9580D">
        <w:rPr>
          <w:lang w:eastAsia="ko-KR"/>
        </w:rPr>
        <w:t>The MAC sublayer provides the following services to upper layers:</w:t>
      </w:r>
    </w:p>
    <w:p w:rsidR="00411627" w:rsidRPr="00B9580D" w:rsidRDefault="00411627" w:rsidP="00411627">
      <w:pPr>
        <w:pStyle w:val="B1"/>
        <w:rPr>
          <w:lang w:eastAsia="ko-KR"/>
        </w:rPr>
      </w:pPr>
      <w:r w:rsidRPr="00B9580D">
        <w:rPr>
          <w:lang w:eastAsia="ko-KR"/>
        </w:rPr>
        <w:t>-</w:t>
      </w:r>
      <w:r w:rsidRPr="00B9580D">
        <w:rPr>
          <w:lang w:eastAsia="ko-KR"/>
        </w:rPr>
        <w:tab/>
        <w:t>data transfer;</w:t>
      </w:r>
    </w:p>
    <w:p w:rsidR="00411627" w:rsidRPr="00B9580D" w:rsidRDefault="00411627" w:rsidP="00411627">
      <w:pPr>
        <w:pStyle w:val="B1"/>
        <w:rPr>
          <w:lang w:eastAsia="ko-KR"/>
        </w:rPr>
      </w:pPr>
      <w:r w:rsidRPr="00B9580D">
        <w:rPr>
          <w:lang w:eastAsia="ko-KR"/>
        </w:rPr>
        <w:t>-</w:t>
      </w:r>
      <w:r w:rsidRPr="00B9580D">
        <w:rPr>
          <w:lang w:eastAsia="ko-KR"/>
        </w:rPr>
        <w:tab/>
        <w:t>radio resource allocation.</w:t>
      </w:r>
    </w:p>
    <w:p w:rsidR="00411627" w:rsidRPr="00B9580D" w:rsidRDefault="00411627" w:rsidP="00411627">
      <w:pPr>
        <w:pStyle w:val="Heading3"/>
        <w:rPr>
          <w:lang w:eastAsia="ko-KR"/>
        </w:rPr>
      </w:pPr>
      <w:bookmarkStart w:id="20" w:name="_Toc12751523"/>
      <w:r w:rsidRPr="00B9580D">
        <w:rPr>
          <w:lang w:eastAsia="ko-KR"/>
        </w:rPr>
        <w:lastRenderedPageBreak/>
        <w:t>4.3.2</w:t>
      </w:r>
      <w:r w:rsidRPr="00B9580D">
        <w:rPr>
          <w:lang w:eastAsia="ko-KR"/>
        </w:rPr>
        <w:tab/>
        <w:t>Services expected from physical layer</w:t>
      </w:r>
      <w:bookmarkEnd w:id="20"/>
    </w:p>
    <w:p w:rsidR="00411627" w:rsidRPr="00B9580D" w:rsidRDefault="00411627" w:rsidP="00411627">
      <w:pPr>
        <w:rPr>
          <w:lang w:eastAsia="ko-KR"/>
        </w:rPr>
      </w:pPr>
      <w:r w:rsidRPr="00B9580D">
        <w:rPr>
          <w:lang w:eastAsia="ko-KR"/>
        </w:rPr>
        <w:t>The MAC sublayer expects the following services from the physical layer:</w:t>
      </w:r>
    </w:p>
    <w:p w:rsidR="00411627" w:rsidRPr="00B9580D" w:rsidRDefault="00411627" w:rsidP="00411627">
      <w:pPr>
        <w:pStyle w:val="B1"/>
        <w:rPr>
          <w:lang w:eastAsia="ko-KR"/>
        </w:rPr>
      </w:pPr>
      <w:r w:rsidRPr="00B9580D">
        <w:rPr>
          <w:lang w:eastAsia="ko-KR"/>
        </w:rPr>
        <w:t>-</w:t>
      </w:r>
      <w:r w:rsidRPr="00B9580D">
        <w:rPr>
          <w:lang w:eastAsia="ko-KR"/>
        </w:rPr>
        <w:tab/>
        <w:t>data transfer services;</w:t>
      </w:r>
    </w:p>
    <w:p w:rsidR="00411627" w:rsidRPr="00B9580D" w:rsidRDefault="00411627" w:rsidP="00411627">
      <w:pPr>
        <w:pStyle w:val="B1"/>
        <w:rPr>
          <w:lang w:eastAsia="ko-KR"/>
        </w:rPr>
      </w:pPr>
      <w:r w:rsidRPr="00B9580D">
        <w:rPr>
          <w:lang w:eastAsia="ko-KR"/>
        </w:rPr>
        <w:t>-</w:t>
      </w:r>
      <w:r w:rsidRPr="00B9580D">
        <w:rPr>
          <w:lang w:eastAsia="ko-KR"/>
        </w:rPr>
        <w:tab/>
        <w:t>signalling of HARQ feedback;</w:t>
      </w:r>
    </w:p>
    <w:p w:rsidR="00411627" w:rsidRPr="00B9580D" w:rsidRDefault="00411627" w:rsidP="00411627">
      <w:pPr>
        <w:pStyle w:val="B1"/>
        <w:rPr>
          <w:lang w:eastAsia="ko-KR"/>
        </w:rPr>
      </w:pPr>
      <w:r w:rsidRPr="00B9580D">
        <w:rPr>
          <w:lang w:eastAsia="ko-KR"/>
        </w:rPr>
        <w:t>-</w:t>
      </w:r>
      <w:r w:rsidRPr="00B9580D">
        <w:rPr>
          <w:lang w:eastAsia="ko-KR"/>
        </w:rPr>
        <w:tab/>
        <w:t>signalling of Scheduling Request;</w:t>
      </w:r>
    </w:p>
    <w:p w:rsidR="00411627" w:rsidRPr="00B9580D" w:rsidRDefault="00411627" w:rsidP="00411627">
      <w:pPr>
        <w:pStyle w:val="B1"/>
        <w:rPr>
          <w:lang w:eastAsia="ko-KR"/>
        </w:rPr>
      </w:pPr>
      <w:r w:rsidRPr="00B9580D">
        <w:rPr>
          <w:lang w:eastAsia="ko-KR"/>
        </w:rPr>
        <w:t>-</w:t>
      </w:r>
      <w:r w:rsidRPr="00B9580D">
        <w:rPr>
          <w:lang w:eastAsia="ko-KR"/>
        </w:rPr>
        <w:tab/>
        <w:t>measurements (e.g. Channel Quality Indication (CQI)).</w:t>
      </w:r>
    </w:p>
    <w:p w:rsidR="00411627" w:rsidRPr="00B9580D" w:rsidRDefault="00411627" w:rsidP="00411627">
      <w:pPr>
        <w:pStyle w:val="Heading2"/>
        <w:rPr>
          <w:lang w:eastAsia="ko-KR"/>
        </w:rPr>
      </w:pPr>
      <w:bookmarkStart w:id="21" w:name="_Toc12751524"/>
      <w:r w:rsidRPr="00B9580D">
        <w:rPr>
          <w:lang w:eastAsia="ko-KR"/>
        </w:rPr>
        <w:t>4.4</w:t>
      </w:r>
      <w:r w:rsidRPr="00B9580D">
        <w:rPr>
          <w:lang w:eastAsia="ko-KR"/>
        </w:rPr>
        <w:tab/>
        <w:t>Functions</w:t>
      </w:r>
      <w:bookmarkEnd w:id="21"/>
    </w:p>
    <w:p w:rsidR="00411627" w:rsidRPr="00B9580D" w:rsidRDefault="00411627" w:rsidP="00411627">
      <w:pPr>
        <w:rPr>
          <w:lang w:eastAsia="ko-KR"/>
        </w:rPr>
      </w:pPr>
      <w:r w:rsidRPr="00B9580D">
        <w:rPr>
          <w:lang w:eastAsia="ko-KR"/>
        </w:rPr>
        <w:t>The MAC sublayer supports the following functions:</w:t>
      </w:r>
    </w:p>
    <w:p w:rsidR="00411627" w:rsidRPr="00B9580D" w:rsidRDefault="00411627" w:rsidP="00411627">
      <w:pPr>
        <w:pStyle w:val="B1"/>
        <w:rPr>
          <w:lang w:eastAsia="ko-KR"/>
        </w:rPr>
      </w:pPr>
      <w:r w:rsidRPr="00B9580D">
        <w:rPr>
          <w:lang w:eastAsia="ko-KR"/>
        </w:rPr>
        <w:t>-</w:t>
      </w:r>
      <w:r w:rsidRPr="00B9580D">
        <w:rPr>
          <w:lang w:eastAsia="ko-KR"/>
        </w:rPr>
        <w:tab/>
        <w:t>mapping between logical channels and transport channels;</w:t>
      </w:r>
    </w:p>
    <w:p w:rsidR="00411627" w:rsidRPr="00B9580D" w:rsidRDefault="00411627" w:rsidP="00411627">
      <w:pPr>
        <w:pStyle w:val="B1"/>
        <w:rPr>
          <w:lang w:eastAsia="ko-KR"/>
        </w:rPr>
      </w:pPr>
      <w:r w:rsidRPr="00B9580D">
        <w:rPr>
          <w:lang w:eastAsia="ko-KR"/>
        </w:rPr>
        <w:t>-</w:t>
      </w:r>
      <w:r w:rsidRPr="00B9580D">
        <w:rPr>
          <w:lang w:eastAsia="ko-KR"/>
        </w:rPr>
        <w:tab/>
        <w:t>multiplexing of MAC SDUs from one or different logical channels onto transport blocks (TB) to be delivered to the physical layer on transport channels;</w:t>
      </w:r>
    </w:p>
    <w:p w:rsidR="00411627" w:rsidRPr="00B9580D" w:rsidRDefault="00411627" w:rsidP="00411627">
      <w:pPr>
        <w:pStyle w:val="B1"/>
        <w:rPr>
          <w:lang w:eastAsia="ko-KR"/>
        </w:rPr>
      </w:pPr>
      <w:r w:rsidRPr="00B9580D">
        <w:rPr>
          <w:lang w:eastAsia="ko-KR"/>
        </w:rPr>
        <w:t>-</w:t>
      </w:r>
      <w:r w:rsidRPr="00B9580D">
        <w:rPr>
          <w:lang w:eastAsia="ko-KR"/>
        </w:rPr>
        <w:tab/>
        <w:t>demultiplexing of MAC SDUs to one or different logical channels from transport blocks (TB) delivered from the physical layer on transport channels;</w:t>
      </w:r>
    </w:p>
    <w:p w:rsidR="00411627" w:rsidRPr="00B9580D" w:rsidRDefault="00411627" w:rsidP="00411627">
      <w:pPr>
        <w:pStyle w:val="B1"/>
        <w:rPr>
          <w:lang w:eastAsia="ko-KR"/>
        </w:rPr>
      </w:pPr>
      <w:r w:rsidRPr="00B9580D">
        <w:rPr>
          <w:lang w:eastAsia="ko-KR"/>
        </w:rPr>
        <w:t>-</w:t>
      </w:r>
      <w:r w:rsidRPr="00B9580D">
        <w:rPr>
          <w:lang w:eastAsia="ko-KR"/>
        </w:rPr>
        <w:tab/>
        <w:t>scheduling information reporting;</w:t>
      </w:r>
    </w:p>
    <w:p w:rsidR="00411627" w:rsidRPr="00B9580D" w:rsidRDefault="00411627" w:rsidP="00411627">
      <w:pPr>
        <w:pStyle w:val="B1"/>
        <w:rPr>
          <w:lang w:eastAsia="ko-KR"/>
        </w:rPr>
      </w:pPr>
      <w:r w:rsidRPr="00B9580D">
        <w:rPr>
          <w:lang w:eastAsia="ko-KR"/>
        </w:rPr>
        <w:t>-</w:t>
      </w:r>
      <w:r w:rsidRPr="00B9580D">
        <w:rPr>
          <w:lang w:eastAsia="ko-KR"/>
        </w:rPr>
        <w:tab/>
        <w:t>error correction through HARQ;</w:t>
      </w:r>
    </w:p>
    <w:p w:rsidR="00411627" w:rsidRPr="00B9580D" w:rsidRDefault="00411627" w:rsidP="00411627">
      <w:pPr>
        <w:pStyle w:val="B1"/>
        <w:rPr>
          <w:lang w:eastAsia="ko-KR"/>
        </w:rPr>
      </w:pPr>
      <w:r w:rsidRPr="00B9580D">
        <w:rPr>
          <w:lang w:eastAsia="ko-KR"/>
        </w:rPr>
        <w:t>-</w:t>
      </w:r>
      <w:r w:rsidRPr="00B9580D">
        <w:rPr>
          <w:lang w:eastAsia="ko-KR"/>
        </w:rPr>
        <w:tab/>
        <w:t>logical channel prioritisation.</w:t>
      </w:r>
    </w:p>
    <w:p w:rsidR="00411627" w:rsidRPr="00B9580D" w:rsidRDefault="00411627" w:rsidP="00411627">
      <w:pPr>
        <w:rPr>
          <w:lang w:eastAsia="ko-KR"/>
        </w:rPr>
      </w:pPr>
      <w:r w:rsidRPr="00B9580D">
        <w:rPr>
          <w:lang w:eastAsia="ko-KR"/>
        </w:rPr>
        <w:t>The relevance of MAC functions for uplink and downlink is indicated in Table 4.4-1.</w:t>
      </w:r>
    </w:p>
    <w:p w:rsidR="00411627" w:rsidRPr="00B9580D" w:rsidRDefault="00411627" w:rsidP="00411627">
      <w:pPr>
        <w:pStyle w:val="TH"/>
        <w:rPr>
          <w:lang w:eastAsia="ko-KR"/>
        </w:rPr>
      </w:pPr>
      <w:r w:rsidRPr="00B9580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B9580D" w:rsidRPr="00B9580D" w:rsidTr="00D157C9">
        <w:trPr>
          <w:jc w:val="center"/>
        </w:trPr>
        <w:tc>
          <w:tcPr>
            <w:tcW w:w="5091" w:type="dxa"/>
            <w:shd w:val="clear" w:color="auto" w:fill="D9D9D9"/>
          </w:tcPr>
          <w:p w:rsidR="00411627" w:rsidRPr="00B9580D" w:rsidRDefault="00411627" w:rsidP="00D157C9">
            <w:pPr>
              <w:pStyle w:val="TAH"/>
              <w:rPr>
                <w:noProof/>
                <w:lang w:eastAsia="ko-KR"/>
              </w:rPr>
            </w:pPr>
            <w:r w:rsidRPr="00B9580D">
              <w:rPr>
                <w:noProof/>
                <w:lang w:eastAsia="ko-KR"/>
              </w:rPr>
              <w:t>MAC function</w:t>
            </w:r>
          </w:p>
        </w:tc>
        <w:tc>
          <w:tcPr>
            <w:tcW w:w="1058" w:type="dxa"/>
            <w:shd w:val="clear" w:color="auto" w:fill="D9D9D9"/>
          </w:tcPr>
          <w:p w:rsidR="00411627" w:rsidRPr="00B9580D" w:rsidRDefault="00411627" w:rsidP="00D157C9">
            <w:pPr>
              <w:pStyle w:val="TAH"/>
              <w:rPr>
                <w:noProof/>
                <w:lang w:eastAsia="ko-KR"/>
              </w:rPr>
            </w:pPr>
            <w:r w:rsidRPr="00B9580D">
              <w:rPr>
                <w:noProof/>
                <w:lang w:eastAsia="ko-KR"/>
              </w:rPr>
              <w:t>Downlink</w:t>
            </w:r>
          </w:p>
        </w:tc>
        <w:tc>
          <w:tcPr>
            <w:tcW w:w="1058" w:type="dxa"/>
            <w:shd w:val="clear" w:color="auto" w:fill="D9D9D9"/>
          </w:tcPr>
          <w:p w:rsidR="00411627" w:rsidRPr="00B9580D" w:rsidRDefault="00411627" w:rsidP="00D157C9">
            <w:pPr>
              <w:pStyle w:val="TAH"/>
              <w:rPr>
                <w:noProof/>
                <w:lang w:eastAsia="ko-KR"/>
              </w:rPr>
            </w:pPr>
            <w:r w:rsidRPr="00B9580D">
              <w:rPr>
                <w:noProof/>
                <w:lang w:eastAsia="ko-KR"/>
              </w:rPr>
              <w:t>Uplink</w:t>
            </w:r>
          </w:p>
        </w:tc>
      </w:tr>
      <w:tr w:rsidR="00B9580D"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Mapping between logical channels and transport channels</w:t>
            </w: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B9580D"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Multiplexing</w:t>
            </w:r>
          </w:p>
        </w:tc>
        <w:tc>
          <w:tcPr>
            <w:tcW w:w="1058" w:type="dxa"/>
            <w:shd w:val="clear" w:color="auto" w:fill="auto"/>
          </w:tcPr>
          <w:p w:rsidR="00411627" w:rsidRPr="00B9580D" w:rsidRDefault="00411627" w:rsidP="00D157C9">
            <w:pPr>
              <w:pStyle w:val="TAC"/>
              <w:rPr>
                <w:noProof/>
                <w:lang w:eastAsia="ko-KR"/>
              </w:rPr>
            </w:pP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B9580D"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Demultiplexing</w:t>
            </w: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058" w:type="dxa"/>
            <w:shd w:val="clear" w:color="auto" w:fill="auto"/>
          </w:tcPr>
          <w:p w:rsidR="00411627" w:rsidRPr="00B9580D" w:rsidRDefault="00411627" w:rsidP="00D157C9">
            <w:pPr>
              <w:pStyle w:val="TAC"/>
              <w:rPr>
                <w:noProof/>
                <w:lang w:eastAsia="ko-KR"/>
              </w:rPr>
            </w:pPr>
          </w:p>
        </w:tc>
      </w:tr>
      <w:tr w:rsidR="00B9580D"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Scheduling information reporting</w:t>
            </w:r>
          </w:p>
        </w:tc>
        <w:tc>
          <w:tcPr>
            <w:tcW w:w="1058" w:type="dxa"/>
            <w:shd w:val="clear" w:color="auto" w:fill="auto"/>
          </w:tcPr>
          <w:p w:rsidR="00411627" w:rsidRPr="00B9580D" w:rsidRDefault="00411627" w:rsidP="00D157C9">
            <w:pPr>
              <w:pStyle w:val="TAC"/>
              <w:rPr>
                <w:noProof/>
                <w:lang w:eastAsia="ko-KR"/>
              </w:rPr>
            </w:pP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B9580D"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Error correction through HARQ</w:t>
            </w: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411627"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Logical Channel prioritisation</w:t>
            </w:r>
          </w:p>
        </w:tc>
        <w:tc>
          <w:tcPr>
            <w:tcW w:w="1058" w:type="dxa"/>
            <w:shd w:val="clear" w:color="auto" w:fill="auto"/>
          </w:tcPr>
          <w:p w:rsidR="00411627" w:rsidRPr="00B9580D" w:rsidRDefault="00411627" w:rsidP="00D157C9">
            <w:pPr>
              <w:pStyle w:val="TAC"/>
              <w:rPr>
                <w:noProof/>
                <w:lang w:eastAsia="ko-KR"/>
              </w:rPr>
            </w:pP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r>
    </w:tbl>
    <w:p w:rsidR="00411627" w:rsidRPr="00B9580D" w:rsidRDefault="00411627" w:rsidP="00411627">
      <w:pPr>
        <w:rPr>
          <w:lang w:eastAsia="ko-KR"/>
        </w:rPr>
      </w:pPr>
    </w:p>
    <w:p w:rsidR="00411627" w:rsidRPr="00B9580D" w:rsidRDefault="00411627" w:rsidP="00411627">
      <w:pPr>
        <w:pStyle w:val="Heading2"/>
        <w:rPr>
          <w:lang w:eastAsia="ko-KR"/>
        </w:rPr>
      </w:pPr>
      <w:bookmarkStart w:id="22" w:name="_Toc12751525"/>
      <w:r w:rsidRPr="00B9580D">
        <w:rPr>
          <w:lang w:eastAsia="ko-KR"/>
        </w:rPr>
        <w:t>4.5</w:t>
      </w:r>
      <w:r w:rsidRPr="00B9580D">
        <w:rPr>
          <w:lang w:eastAsia="ko-KR"/>
        </w:rPr>
        <w:tab/>
        <w:t>Channel structure</w:t>
      </w:r>
      <w:bookmarkEnd w:id="22"/>
    </w:p>
    <w:p w:rsidR="00411627" w:rsidRPr="00B9580D" w:rsidRDefault="00411627" w:rsidP="00411627">
      <w:pPr>
        <w:pStyle w:val="Heading3"/>
        <w:rPr>
          <w:lang w:eastAsia="ko-KR"/>
        </w:rPr>
      </w:pPr>
      <w:bookmarkStart w:id="23" w:name="_Toc12751526"/>
      <w:r w:rsidRPr="00B9580D">
        <w:rPr>
          <w:lang w:eastAsia="ko-KR"/>
        </w:rPr>
        <w:t>4.5.1</w:t>
      </w:r>
      <w:r w:rsidRPr="00B9580D">
        <w:rPr>
          <w:lang w:eastAsia="ko-KR"/>
        </w:rPr>
        <w:tab/>
        <w:t>General</w:t>
      </w:r>
      <w:bookmarkEnd w:id="23"/>
    </w:p>
    <w:p w:rsidR="00411627" w:rsidRPr="00B9580D" w:rsidRDefault="00411627" w:rsidP="00411627">
      <w:pPr>
        <w:rPr>
          <w:lang w:eastAsia="ko-KR"/>
        </w:rPr>
      </w:pPr>
      <w:r w:rsidRPr="00B9580D">
        <w:rPr>
          <w:lang w:eastAsia="ko-KR"/>
        </w:rPr>
        <w:t>The MAC sublayer operates on the channels defined below; transport channels are SAPs between MAC and Layer 1, logical channels are SAPs between MAC and RLC.</w:t>
      </w:r>
    </w:p>
    <w:p w:rsidR="00411627" w:rsidRPr="00B9580D" w:rsidRDefault="00411627" w:rsidP="00411627">
      <w:pPr>
        <w:pStyle w:val="Heading3"/>
        <w:rPr>
          <w:lang w:eastAsia="ko-KR"/>
        </w:rPr>
      </w:pPr>
      <w:bookmarkStart w:id="24" w:name="_Toc12751527"/>
      <w:r w:rsidRPr="00B9580D">
        <w:rPr>
          <w:lang w:eastAsia="ko-KR"/>
        </w:rPr>
        <w:t>4.5.2</w:t>
      </w:r>
      <w:r w:rsidRPr="00B9580D">
        <w:rPr>
          <w:lang w:eastAsia="ko-KR"/>
        </w:rPr>
        <w:tab/>
        <w:t>Transport Channels</w:t>
      </w:r>
      <w:bookmarkEnd w:id="24"/>
    </w:p>
    <w:p w:rsidR="00411627" w:rsidRPr="00B9580D" w:rsidRDefault="00411627" w:rsidP="00411627">
      <w:pPr>
        <w:rPr>
          <w:lang w:eastAsia="ko-KR"/>
        </w:rPr>
      </w:pPr>
      <w:r w:rsidRPr="00B9580D">
        <w:rPr>
          <w:lang w:eastAsia="ko-KR"/>
        </w:rPr>
        <w:t>The MAC sublayer uses the transport channels listed in Table 4.5.2-1 below.</w:t>
      </w:r>
    </w:p>
    <w:p w:rsidR="00411627" w:rsidRPr="00B9580D" w:rsidRDefault="00411627" w:rsidP="00411627">
      <w:pPr>
        <w:pStyle w:val="TH"/>
        <w:rPr>
          <w:lang w:eastAsia="ko-KR"/>
        </w:rPr>
      </w:pPr>
      <w:r w:rsidRPr="00B9580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B9580D" w:rsidRPr="00B9580D" w:rsidTr="00D157C9">
        <w:trPr>
          <w:jc w:val="center"/>
        </w:trPr>
        <w:tc>
          <w:tcPr>
            <w:tcW w:w="2410" w:type="dxa"/>
            <w:shd w:val="clear" w:color="auto" w:fill="D9D9D9"/>
          </w:tcPr>
          <w:p w:rsidR="00411627" w:rsidRPr="00B9580D" w:rsidRDefault="00411627" w:rsidP="00D157C9">
            <w:pPr>
              <w:pStyle w:val="TAH"/>
            </w:pPr>
            <w:r w:rsidRPr="00B9580D">
              <w:t>Transport channel name</w:t>
            </w:r>
          </w:p>
        </w:tc>
        <w:tc>
          <w:tcPr>
            <w:tcW w:w="1134" w:type="dxa"/>
            <w:shd w:val="clear" w:color="auto" w:fill="D9D9D9"/>
          </w:tcPr>
          <w:p w:rsidR="00411627" w:rsidRPr="00B9580D" w:rsidRDefault="00411627" w:rsidP="00D157C9">
            <w:pPr>
              <w:pStyle w:val="TAH"/>
            </w:pPr>
            <w:r w:rsidRPr="00B9580D">
              <w:t>Acronym</w:t>
            </w:r>
          </w:p>
        </w:tc>
        <w:tc>
          <w:tcPr>
            <w:tcW w:w="1134" w:type="dxa"/>
            <w:shd w:val="clear" w:color="auto" w:fill="D9D9D9"/>
          </w:tcPr>
          <w:p w:rsidR="00411627" w:rsidRPr="00B9580D" w:rsidRDefault="00411627" w:rsidP="00D157C9">
            <w:pPr>
              <w:pStyle w:val="TAH"/>
            </w:pPr>
            <w:r w:rsidRPr="00B9580D">
              <w:t>Downlink</w:t>
            </w:r>
          </w:p>
        </w:tc>
        <w:tc>
          <w:tcPr>
            <w:tcW w:w="1134" w:type="dxa"/>
            <w:shd w:val="clear" w:color="auto" w:fill="D9D9D9"/>
          </w:tcPr>
          <w:p w:rsidR="00411627" w:rsidRPr="00B9580D" w:rsidRDefault="00411627" w:rsidP="00D157C9">
            <w:pPr>
              <w:pStyle w:val="TAH"/>
            </w:pPr>
            <w:r w:rsidRPr="00B9580D">
              <w:t>Uplink</w:t>
            </w:r>
          </w:p>
        </w:tc>
      </w:tr>
      <w:tr w:rsidR="00B9580D" w:rsidRPr="00B9580D" w:rsidTr="00D157C9">
        <w:trPr>
          <w:jc w:val="center"/>
        </w:trPr>
        <w:tc>
          <w:tcPr>
            <w:tcW w:w="2410" w:type="dxa"/>
            <w:shd w:val="clear" w:color="auto" w:fill="auto"/>
          </w:tcPr>
          <w:p w:rsidR="00411627" w:rsidRPr="00B9580D" w:rsidRDefault="00411627" w:rsidP="00D157C9">
            <w:pPr>
              <w:pStyle w:val="TAL"/>
              <w:rPr>
                <w:noProof/>
                <w:lang w:val="en-GB"/>
              </w:rPr>
            </w:pPr>
            <w:r w:rsidRPr="00B9580D">
              <w:rPr>
                <w:noProof/>
                <w:lang w:val="en-GB"/>
              </w:rPr>
              <w:t>Broadcast Channel</w:t>
            </w:r>
          </w:p>
        </w:tc>
        <w:tc>
          <w:tcPr>
            <w:tcW w:w="1134" w:type="dxa"/>
            <w:shd w:val="clear" w:color="auto" w:fill="auto"/>
          </w:tcPr>
          <w:p w:rsidR="00411627" w:rsidRPr="00B9580D" w:rsidRDefault="00411627" w:rsidP="00D157C9">
            <w:pPr>
              <w:pStyle w:val="TAC"/>
              <w:rPr>
                <w:noProof/>
              </w:rPr>
            </w:pPr>
            <w:r w:rsidRPr="00B9580D">
              <w:rPr>
                <w:noProof/>
              </w:rPr>
              <w:t>BCH</w:t>
            </w:r>
          </w:p>
        </w:tc>
        <w:tc>
          <w:tcPr>
            <w:tcW w:w="1134" w:type="dxa"/>
            <w:shd w:val="clear" w:color="auto" w:fill="auto"/>
          </w:tcPr>
          <w:p w:rsidR="00411627" w:rsidRPr="00B9580D" w:rsidRDefault="00411627" w:rsidP="00D157C9">
            <w:pPr>
              <w:pStyle w:val="TAC"/>
              <w:rPr>
                <w:noProof/>
              </w:rPr>
            </w:pPr>
            <w:r w:rsidRPr="00B9580D">
              <w:rPr>
                <w:noProof/>
              </w:rPr>
              <w:t>X</w:t>
            </w:r>
          </w:p>
        </w:tc>
        <w:tc>
          <w:tcPr>
            <w:tcW w:w="1134" w:type="dxa"/>
            <w:shd w:val="clear" w:color="auto" w:fill="auto"/>
          </w:tcPr>
          <w:p w:rsidR="00411627" w:rsidRPr="00B9580D" w:rsidRDefault="00411627" w:rsidP="00D157C9">
            <w:pPr>
              <w:pStyle w:val="TAC"/>
              <w:rPr>
                <w:noProof/>
              </w:rPr>
            </w:pPr>
          </w:p>
        </w:tc>
      </w:tr>
      <w:tr w:rsidR="00B9580D" w:rsidRPr="00B9580D" w:rsidTr="00D157C9">
        <w:trPr>
          <w:jc w:val="center"/>
        </w:trPr>
        <w:tc>
          <w:tcPr>
            <w:tcW w:w="2410" w:type="dxa"/>
            <w:shd w:val="clear" w:color="auto" w:fill="auto"/>
          </w:tcPr>
          <w:p w:rsidR="00411627" w:rsidRPr="00B9580D" w:rsidRDefault="00411627" w:rsidP="00D157C9">
            <w:pPr>
              <w:pStyle w:val="TAL"/>
              <w:rPr>
                <w:noProof/>
                <w:lang w:val="en-GB"/>
              </w:rPr>
            </w:pPr>
            <w:r w:rsidRPr="00B9580D">
              <w:rPr>
                <w:noProof/>
                <w:lang w:val="en-GB"/>
              </w:rPr>
              <w:t>Downlink Shared Channel</w:t>
            </w:r>
          </w:p>
        </w:tc>
        <w:tc>
          <w:tcPr>
            <w:tcW w:w="1134" w:type="dxa"/>
            <w:shd w:val="clear" w:color="auto" w:fill="auto"/>
          </w:tcPr>
          <w:p w:rsidR="00411627" w:rsidRPr="00B9580D" w:rsidRDefault="00411627" w:rsidP="00D157C9">
            <w:pPr>
              <w:pStyle w:val="TAC"/>
              <w:rPr>
                <w:noProof/>
              </w:rPr>
            </w:pPr>
            <w:r w:rsidRPr="00B9580D">
              <w:rPr>
                <w:noProof/>
              </w:rPr>
              <w:t>DL-SCH</w:t>
            </w:r>
          </w:p>
        </w:tc>
        <w:tc>
          <w:tcPr>
            <w:tcW w:w="1134" w:type="dxa"/>
            <w:shd w:val="clear" w:color="auto" w:fill="auto"/>
          </w:tcPr>
          <w:p w:rsidR="00411627" w:rsidRPr="00B9580D" w:rsidRDefault="00411627" w:rsidP="00D157C9">
            <w:pPr>
              <w:pStyle w:val="TAC"/>
              <w:rPr>
                <w:noProof/>
              </w:rPr>
            </w:pPr>
            <w:r w:rsidRPr="00B9580D">
              <w:rPr>
                <w:noProof/>
              </w:rPr>
              <w:t>X</w:t>
            </w:r>
          </w:p>
        </w:tc>
        <w:tc>
          <w:tcPr>
            <w:tcW w:w="1134" w:type="dxa"/>
            <w:shd w:val="clear" w:color="auto" w:fill="auto"/>
          </w:tcPr>
          <w:p w:rsidR="00411627" w:rsidRPr="00B9580D" w:rsidRDefault="00411627" w:rsidP="00D157C9">
            <w:pPr>
              <w:pStyle w:val="TAC"/>
              <w:rPr>
                <w:noProof/>
              </w:rPr>
            </w:pPr>
          </w:p>
        </w:tc>
      </w:tr>
      <w:tr w:rsidR="00B9580D" w:rsidRPr="00B9580D" w:rsidTr="00D157C9">
        <w:trPr>
          <w:jc w:val="center"/>
        </w:trPr>
        <w:tc>
          <w:tcPr>
            <w:tcW w:w="2410" w:type="dxa"/>
            <w:shd w:val="clear" w:color="auto" w:fill="auto"/>
          </w:tcPr>
          <w:p w:rsidR="00411627" w:rsidRPr="00B9580D" w:rsidRDefault="00411627" w:rsidP="00D157C9">
            <w:pPr>
              <w:pStyle w:val="TAL"/>
              <w:rPr>
                <w:noProof/>
                <w:lang w:val="en-GB"/>
              </w:rPr>
            </w:pPr>
            <w:r w:rsidRPr="00B9580D">
              <w:rPr>
                <w:noProof/>
                <w:lang w:val="en-GB"/>
              </w:rPr>
              <w:t>Paging Channel</w:t>
            </w:r>
          </w:p>
        </w:tc>
        <w:tc>
          <w:tcPr>
            <w:tcW w:w="1134" w:type="dxa"/>
            <w:shd w:val="clear" w:color="auto" w:fill="auto"/>
          </w:tcPr>
          <w:p w:rsidR="00411627" w:rsidRPr="00B9580D" w:rsidRDefault="00411627" w:rsidP="00D157C9">
            <w:pPr>
              <w:pStyle w:val="TAC"/>
              <w:rPr>
                <w:noProof/>
              </w:rPr>
            </w:pPr>
            <w:r w:rsidRPr="00B9580D">
              <w:rPr>
                <w:noProof/>
              </w:rPr>
              <w:t>PCH</w:t>
            </w:r>
          </w:p>
        </w:tc>
        <w:tc>
          <w:tcPr>
            <w:tcW w:w="1134" w:type="dxa"/>
            <w:shd w:val="clear" w:color="auto" w:fill="auto"/>
          </w:tcPr>
          <w:p w:rsidR="00411627" w:rsidRPr="00B9580D" w:rsidRDefault="00411627" w:rsidP="00D157C9">
            <w:pPr>
              <w:pStyle w:val="TAC"/>
              <w:rPr>
                <w:noProof/>
              </w:rPr>
            </w:pPr>
            <w:r w:rsidRPr="00B9580D">
              <w:rPr>
                <w:noProof/>
              </w:rPr>
              <w:t>X</w:t>
            </w:r>
          </w:p>
        </w:tc>
        <w:tc>
          <w:tcPr>
            <w:tcW w:w="1134" w:type="dxa"/>
            <w:shd w:val="clear" w:color="auto" w:fill="auto"/>
          </w:tcPr>
          <w:p w:rsidR="00411627" w:rsidRPr="00B9580D" w:rsidRDefault="00411627" w:rsidP="00D157C9">
            <w:pPr>
              <w:pStyle w:val="TAC"/>
              <w:rPr>
                <w:noProof/>
              </w:rPr>
            </w:pPr>
          </w:p>
        </w:tc>
      </w:tr>
      <w:tr w:rsidR="00B9580D" w:rsidRPr="00B9580D" w:rsidTr="00D157C9">
        <w:trPr>
          <w:jc w:val="center"/>
        </w:trPr>
        <w:tc>
          <w:tcPr>
            <w:tcW w:w="2410" w:type="dxa"/>
            <w:shd w:val="clear" w:color="auto" w:fill="auto"/>
          </w:tcPr>
          <w:p w:rsidR="00411627" w:rsidRPr="00B9580D" w:rsidRDefault="00411627" w:rsidP="00D157C9">
            <w:pPr>
              <w:pStyle w:val="TAL"/>
              <w:rPr>
                <w:noProof/>
                <w:lang w:val="en-GB"/>
              </w:rPr>
            </w:pPr>
            <w:r w:rsidRPr="00B9580D">
              <w:rPr>
                <w:noProof/>
                <w:lang w:val="en-GB"/>
              </w:rPr>
              <w:t>Uplink Shared Channel</w:t>
            </w:r>
          </w:p>
        </w:tc>
        <w:tc>
          <w:tcPr>
            <w:tcW w:w="1134" w:type="dxa"/>
            <w:shd w:val="clear" w:color="auto" w:fill="auto"/>
          </w:tcPr>
          <w:p w:rsidR="00411627" w:rsidRPr="00B9580D" w:rsidRDefault="00411627" w:rsidP="00D157C9">
            <w:pPr>
              <w:pStyle w:val="TAC"/>
              <w:rPr>
                <w:noProof/>
              </w:rPr>
            </w:pPr>
            <w:r w:rsidRPr="00B9580D">
              <w:rPr>
                <w:noProof/>
              </w:rPr>
              <w:t>UL-SCH</w:t>
            </w:r>
          </w:p>
        </w:tc>
        <w:tc>
          <w:tcPr>
            <w:tcW w:w="1134" w:type="dxa"/>
            <w:shd w:val="clear" w:color="auto" w:fill="auto"/>
          </w:tcPr>
          <w:p w:rsidR="00411627" w:rsidRPr="00B9580D" w:rsidRDefault="00411627" w:rsidP="00D157C9">
            <w:pPr>
              <w:pStyle w:val="TAC"/>
              <w:rPr>
                <w:noProof/>
              </w:rPr>
            </w:pPr>
          </w:p>
        </w:tc>
        <w:tc>
          <w:tcPr>
            <w:tcW w:w="1134" w:type="dxa"/>
            <w:shd w:val="clear" w:color="auto" w:fill="auto"/>
          </w:tcPr>
          <w:p w:rsidR="00411627" w:rsidRPr="00B9580D" w:rsidRDefault="00411627" w:rsidP="00D157C9">
            <w:pPr>
              <w:pStyle w:val="TAC"/>
              <w:rPr>
                <w:noProof/>
              </w:rPr>
            </w:pPr>
            <w:r w:rsidRPr="00B9580D">
              <w:rPr>
                <w:noProof/>
              </w:rPr>
              <w:t>X</w:t>
            </w:r>
          </w:p>
        </w:tc>
      </w:tr>
      <w:tr w:rsidR="00411627" w:rsidRPr="00B9580D" w:rsidTr="00D157C9">
        <w:trPr>
          <w:jc w:val="center"/>
        </w:trPr>
        <w:tc>
          <w:tcPr>
            <w:tcW w:w="2410" w:type="dxa"/>
            <w:shd w:val="clear" w:color="auto" w:fill="auto"/>
          </w:tcPr>
          <w:p w:rsidR="00411627" w:rsidRPr="00B9580D" w:rsidRDefault="00411627" w:rsidP="00D157C9">
            <w:pPr>
              <w:pStyle w:val="TAL"/>
              <w:rPr>
                <w:noProof/>
                <w:lang w:val="en-GB"/>
              </w:rPr>
            </w:pPr>
            <w:r w:rsidRPr="00B9580D">
              <w:rPr>
                <w:noProof/>
                <w:lang w:val="en-GB"/>
              </w:rPr>
              <w:t>Random Access Channel</w:t>
            </w:r>
          </w:p>
        </w:tc>
        <w:tc>
          <w:tcPr>
            <w:tcW w:w="1134" w:type="dxa"/>
            <w:shd w:val="clear" w:color="auto" w:fill="auto"/>
          </w:tcPr>
          <w:p w:rsidR="00411627" w:rsidRPr="00B9580D" w:rsidRDefault="00411627" w:rsidP="00D157C9">
            <w:pPr>
              <w:pStyle w:val="TAC"/>
              <w:rPr>
                <w:noProof/>
              </w:rPr>
            </w:pPr>
            <w:r w:rsidRPr="00B9580D">
              <w:rPr>
                <w:noProof/>
              </w:rPr>
              <w:t>RACH</w:t>
            </w:r>
          </w:p>
        </w:tc>
        <w:tc>
          <w:tcPr>
            <w:tcW w:w="1134" w:type="dxa"/>
            <w:shd w:val="clear" w:color="auto" w:fill="auto"/>
          </w:tcPr>
          <w:p w:rsidR="00411627" w:rsidRPr="00B9580D" w:rsidRDefault="00411627" w:rsidP="00D157C9">
            <w:pPr>
              <w:pStyle w:val="TAC"/>
              <w:rPr>
                <w:noProof/>
              </w:rPr>
            </w:pPr>
          </w:p>
        </w:tc>
        <w:tc>
          <w:tcPr>
            <w:tcW w:w="1134" w:type="dxa"/>
            <w:shd w:val="clear" w:color="auto" w:fill="auto"/>
          </w:tcPr>
          <w:p w:rsidR="00411627" w:rsidRPr="00B9580D" w:rsidRDefault="00411627" w:rsidP="00D157C9">
            <w:pPr>
              <w:pStyle w:val="TAC"/>
              <w:rPr>
                <w:noProof/>
              </w:rPr>
            </w:pPr>
            <w:r w:rsidRPr="00B9580D">
              <w:rPr>
                <w:noProof/>
              </w:rPr>
              <w:t>X</w:t>
            </w:r>
          </w:p>
        </w:tc>
      </w:tr>
    </w:tbl>
    <w:p w:rsidR="00411627" w:rsidRPr="00B9580D" w:rsidRDefault="00411627" w:rsidP="00411627">
      <w:pPr>
        <w:rPr>
          <w:lang w:eastAsia="ko-KR"/>
        </w:rPr>
      </w:pPr>
    </w:p>
    <w:p w:rsidR="00411627" w:rsidRPr="00B9580D" w:rsidRDefault="00411627" w:rsidP="00411627">
      <w:pPr>
        <w:pStyle w:val="Heading3"/>
        <w:rPr>
          <w:lang w:eastAsia="ko-KR"/>
        </w:rPr>
      </w:pPr>
      <w:bookmarkStart w:id="25" w:name="_Toc12751528"/>
      <w:r w:rsidRPr="00B9580D">
        <w:rPr>
          <w:lang w:eastAsia="ko-KR"/>
        </w:rPr>
        <w:t>4.5.3</w:t>
      </w:r>
      <w:r w:rsidRPr="00B9580D">
        <w:rPr>
          <w:lang w:eastAsia="ko-KR"/>
        </w:rPr>
        <w:tab/>
        <w:t>Logical Channels</w:t>
      </w:r>
      <w:bookmarkEnd w:id="25"/>
    </w:p>
    <w:p w:rsidR="00411627" w:rsidRPr="00B9580D" w:rsidRDefault="00411627" w:rsidP="00411627">
      <w:pPr>
        <w:rPr>
          <w:lang w:eastAsia="ko-KR"/>
        </w:rPr>
      </w:pPr>
      <w:r w:rsidRPr="00B9580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rsidR="00411627" w:rsidRPr="00B9580D" w:rsidRDefault="00411627" w:rsidP="00411627">
      <w:pPr>
        <w:rPr>
          <w:lang w:eastAsia="ko-KR"/>
        </w:rPr>
      </w:pPr>
      <w:r w:rsidRPr="00B9580D">
        <w:rPr>
          <w:lang w:eastAsia="ko-KR"/>
        </w:rPr>
        <w:t>Each logical channel type is defined by what type of information is transferred.</w:t>
      </w:r>
    </w:p>
    <w:p w:rsidR="00411627" w:rsidRPr="00B9580D" w:rsidRDefault="00411627" w:rsidP="00411627">
      <w:pPr>
        <w:rPr>
          <w:lang w:eastAsia="ko-KR"/>
        </w:rPr>
      </w:pPr>
      <w:r w:rsidRPr="00B9580D">
        <w:rPr>
          <w:lang w:eastAsia="ko-KR"/>
        </w:rPr>
        <w:t>The MAC sublayer provides the control and traffic channels listed in Table 4.5.3-1 below.</w:t>
      </w:r>
    </w:p>
    <w:p w:rsidR="00411627" w:rsidRPr="00B9580D" w:rsidRDefault="00411627" w:rsidP="00411627">
      <w:pPr>
        <w:pStyle w:val="TH"/>
        <w:rPr>
          <w:lang w:eastAsia="ko-KR"/>
        </w:rPr>
      </w:pPr>
      <w:r w:rsidRPr="00B9580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B9580D" w:rsidRPr="00B9580D" w:rsidTr="00D157C9">
        <w:trPr>
          <w:jc w:val="center"/>
        </w:trPr>
        <w:tc>
          <w:tcPr>
            <w:tcW w:w="2515" w:type="dxa"/>
            <w:shd w:val="clear" w:color="auto" w:fill="D9D9D9"/>
          </w:tcPr>
          <w:p w:rsidR="00411627" w:rsidRPr="00B9580D" w:rsidRDefault="00411627" w:rsidP="00D157C9">
            <w:pPr>
              <w:pStyle w:val="TAH"/>
              <w:rPr>
                <w:noProof/>
              </w:rPr>
            </w:pPr>
            <w:r w:rsidRPr="00B9580D">
              <w:rPr>
                <w:noProof/>
              </w:rPr>
              <w:t>Logical channel name</w:t>
            </w:r>
          </w:p>
        </w:tc>
        <w:tc>
          <w:tcPr>
            <w:tcW w:w="1170" w:type="dxa"/>
            <w:shd w:val="clear" w:color="auto" w:fill="D9D9D9"/>
          </w:tcPr>
          <w:p w:rsidR="00411627" w:rsidRPr="00B9580D" w:rsidRDefault="00411627" w:rsidP="00D157C9">
            <w:pPr>
              <w:pStyle w:val="TAH"/>
              <w:rPr>
                <w:noProof/>
              </w:rPr>
            </w:pPr>
            <w:r w:rsidRPr="00B9580D">
              <w:rPr>
                <w:noProof/>
              </w:rPr>
              <w:t>Acronym</w:t>
            </w:r>
          </w:p>
        </w:tc>
        <w:tc>
          <w:tcPr>
            <w:tcW w:w="1751" w:type="dxa"/>
            <w:shd w:val="clear" w:color="auto" w:fill="D9D9D9"/>
          </w:tcPr>
          <w:p w:rsidR="00411627" w:rsidRPr="00B9580D" w:rsidRDefault="00411627" w:rsidP="00D157C9">
            <w:pPr>
              <w:pStyle w:val="TAH"/>
              <w:rPr>
                <w:noProof/>
              </w:rPr>
            </w:pPr>
            <w:r w:rsidRPr="00B9580D">
              <w:rPr>
                <w:noProof/>
              </w:rPr>
              <w:t>Control channel</w:t>
            </w:r>
          </w:p>
        </w:tc>
        <w:tc>
          <w:tcPr>
            <w:tcW w:w="1701" w:type="dxa"/>
            <w:shd w:val="clear" w:color="auto" w:fill="D9D9D9"/>
          </w:tcPr>
          <w:p w:rsidR="00411627" w:rsidRPr="00B9580D" w:rsidRDefault="00411627" w:rsidP="00D157C9">
            <w:pPr>
              <w:pStyle w:val="TAH"/>
              <w:rPr>
                <w:noProof/>
              </w:rPr>
            </w:pPr>
            <w:r w:rsidRPr="00B9580D">
              <w:rPr>
                <w:noProof/>
              </w:rPr>
              <w:t>Traffic channel</w:t>
            </w:r>
          </w:p>
        </w:tc>
      </w:tr>
      <w:tr w:rsidR="00B9580D" w:rsidRPr="00B9580D" w:rsidTr="00D157C9">
        <w:trPr>
          <w:jc w:val="center"/>
        </w:trPr>
        <w:tc>
          <w:tcPr>
            <w:tcW w:w="2515" w:type="dxa"/>
            <w:shd w:val="clear" w:color="auto" w:fill="auto"/>
          </w:tcPr>
          <w:p w:rsidR="00411627" w:rsidRPr="00B9580D" w:rsidRDefault="00411627" w:rsidP="00D157C9">
            <w:pPr>
              <w:pStyle w:val="TAL"/>
              <w:rPr>
                <w:noProof/>
                <w:lang w:val="en-GB"/>
              </w:rPr>
            </w:pPr>
            <w:r w:rsidRPr="00B9580D">
              <w:rPr>
                <w:noProof/>
                <w:lang w:val="en-GB"/>
              </w:rPr>
              <w:t>Broadcast Control Channel</w:t>
            </w:r>
          </w:p>
        </w:tc>
        <w:tc>
          <w:tcPr>
            <w:tcW w:w="1170" w:type="dxa"/>
            <w:shd w:val="clear" w:color="auto" w:fill="auto"/>
          </w:tcPr>
          <w:p w:rsidR="00411627" w:rsidRPr="00B9580D" w:rsidRDefault="00411627" w:rsidP="00D157C9">
            <w:pPr>
              <w:pStyle w:val="TAC"/>
              <w:rPr>
                <w:noProof/>
              </w:rPr>
            </w:pPr>
            <w:r w:rsidRPr="00B9580D">
              <w:rPr>
                <w:noProof/>
              </w:rPr>
              <w:t>BCCH</w:t>
            </w:r>
          </w:p>
        </w:tc>
        <w:tc>
          <w:tcPr>
            <w:tcW w:w="1751" w:type="dxa"/>
            <w:shd w:val="clear" w:color="auto" w:fill="auto"/>
          </w:tcPr>
          <w:p w:rsidR="00411627" w:rsidRPr="00B9580D" w:rsidRDefault="00411627" w:rsidP="00D157C9">
            <w:pPr>
              <w:pStyle w:val="TAC"/>
              <w:rPr>
                <w:noProof/>
              </w:rPr>
            </w:pPr>
            <w:r w:rsidRPr="00B9580D">
              <w:rPr>
                <w:noProof/>
              </w:rPr>
              <w:t>X</w:t>
            </w:r>
          </w:p>
        </w:tc>
        <w:tc>
          <w:tcPr>
            <w:tcW w:w="1701" w:type="dxa"/>
            <w:shd w:val="clear" w:color="auto" w:fill="auto"/>
          </w:tcPr>
          <w:p w:rsidR="00411627" w:rsidRPr="00B9580D" w:rsidRDefault="00411627" w:rsidP="00D157C9">
            <w:pPr>
              <w:pStyle w:val="TAC"/>
              <w:rPr>
                <w:noProof/>
              </w:rPr>
            </w:pPr>
          </w:p>
        </w:tc>
      </w:tr>
      <w:tr w:rsidR="00B9580D" w:rsidRPr="00B9580D" w:rsidTr="00D157C9">
        <w:trPr>
          <w:jc w:val="center"/>
        </w:trPr>
        <w:tc>
          <w:tcPr>
            <w:tcW w:w="2515" w:type="dxa"/>
            <w:shd w:val="clear" w:color="auto" w:fill="auto"/>
          </w:tcPr>
          <w:p w:rsidR="00411627" w:rsidRPr="00B9580D" w:rsidRDefault="00411627" w:rsidP="00D157C9">
            <w:pPr>
              <w:pStyle w:val="TAL"/>
              <w:rPr>
                <w:noProof/>
                <w:lang w:val="en-GB"/>
              </w:rPr>
            </w:pPr>
            <w:r w:rsidRPr="00B9580D">
              <w:rPr>
                <w:noProof/>
                <w:lang w:val="en-GB"/>
              </w:rPr>
              <w:t>Paging Control Channel</w:t>
            </w:r>
          </w:p>
        </w:tc>
        <w:tc>
          <w:tcPr>
            <w:tcW w:w="1170" w:type="dxa"/>
            <w:shd w:val="clear" w:color="auto" w:fill="auto"/>
          </w:tcPr>
          <w:p w:rsidR="00411627" w:rsidRPr="00B9580D" w:rsidRDefault="00411627" w:rsidP="00D157C9">
            <w:pPr>
              <w:pStyle w:val="TAC"/>
              <w:rPr>
                <w:noProof/>
              </w:rPr>
            </w:pPr>
            <w:r w:rsidRPr="00B9580D">
              <w:rPr>
                <w:noProof/>
              </w:rPr>
              <w:t>PCCH</w:t>
            </w:r>
          </w:p>
        </w:tc>
        <w:tc>
          <w:tcPr>
            <w:tcW w:w="1751" w:type="dxa"/>
            <w:shd w:val="clear" w:color="auto" w:fill="auto"/>
          </w:tcPr>
          <w:p w:rsidR="00411627" w:rsidRPr="00B9580D" w:rsidRDefault="00411627" w:rsidP="00D157C9">
            <w:pPr>
              <w:pStyle w:val="TAC"/>
              <w:rPr>
                <w:noProof/>
              </w:rPr>
            </w:pPr>
            <w:r w:rsidRPr="00B9580D">
              <w:rPr>
                <w:noProof/>
              </w:rPr>
              <w:t>X</w:t>
            </w:r>
          </w:p>
        </w:tc>
        <w:tc>
          <w:tcPr>
            <w:tcW w:w="1701" w:type="dxa"/>
            <w:shd w:val="clear" w:color="auto" w:fill="auto"/>
          </w:tcPr>
          <w:p w:rsidR="00411627" w:rsidRPr="00B9580D" w:rsidRDefault="00411627" w:rsidP="00D157C9">
            <w:pPr>
              <w:pStyle w:val="TAC"/>
              <w:rPr>
                <w:noProof/>
              </w:rPr>
            </w:pPr>
          </w:p>
        </w:tc>
      </w:tr>
      <w:tr w:rsidR="00B9580D" w:rsidRPr="00B9580D" w:rsidTr="00D157C9">
        <w:trPr>
          <w:jc w:val="center"/>
        </w:trPr>
        <w:tc>
          <w:tcPr>
            <w:tcW w:w="2515" w:type="dxa"/>
            <w:shd w:val="clear" w:color="auto" w:fill="auto"/>
          </w:tcPr>
          <w:p w:rsidR="00411627" w:rsidRPr="00B9580D" w:rsidRDefault="00411627" w:rsidP="00D157C9">
            <w:pPr>
              <w:pStyle w:val="TAL"/>
              <w:rPr>
                <w:noProof/>
                <w:lang w:val="en-GB"/>
              </w:rPr>
            </w:pPr>
            <w:r w:rsidRPr="00B9580D">
              <w:rPr>
                <w:noProof/>
                <w:lang w:val="en-GB"/>
              </w:rPr>
              <w:t>Common Control Channel</w:t>
            </w:r>
          </w:p>
        </w:tc>
        <w:tc>
          <w:tcPr>
            <w:tcW w:w="1170" w:type="dxa"/>
            <w:shd w:val="clear" w:color="auto" w:fill="auto"/>
          </w:tcPr>
          <w:p w:rsidR="00411627" w:rsidRPr="00B9580D" w:rsidRDefault="00411627" w:rsidP="00D157C9">
            <w:pPr>
              <w:pStyle w:val="TAC"/>
              <w:rPr>
                <w:noProof/>
              </w:rPr>
            </w:pPr>
            <w:r w:rsidRPr="00B9580D">
              <w:rPr>
                <w:noProof/>
              </w:rPr>
              <w:t>CCCH</w:t>
            </w:r>
          </w:p>
        </w:tc>
        <w:tc>
          <w:tcPr>
            <w:tcW w:w="1751" w:type="dxa"/>
            <w:shd w:val="clear" w:color="auto" w:fill="auto"/>
          </w:tcPr>
          <w:p w:rsidR="00411627" w:rsidRPr="00B9580D" w:rsidRDefault="00411627" w:rsidP="00D157C9">
            <w:pPr>
              <w:pStyle w:val="TAC"/>
              <w:rPr>
                <w:noProof/>
              </w:rPr>
            </w:pPr>
            <w:r w:rsidRPr="00B9580D">
              <w:rPr>
                <w:noProof/>
              </w:rPr>
              <w:t>X</w:t>
            </w:r>
          </w:p>
        </w:tc>
        <w:tc>
          <w:tcPr>
            <w:tcW w:w="1701" w:type="dxa"/>
            <w:shd w:val="clear" w:color="auto" w:fill="auto"/>
          </w:tcPr>
          <w:p w:rsidR="00411627" w:rsidRPr="00B9580D" w:rsidRDefault="00411627" w:rsidP="00D157C9">
            <w:pPr>
              <w:pStyle w:val="TAC"/>
              <w:rPr>
                <w:noProof/>
              </w:rPr>
            </w:pPr>
          </w:p>
        </w:tc>
      </w:tr>
      <w:tr w:rsidR="00B9580D" w:rsidRPr="00B9580D" w:rsidTr="00D157C9">
        <w:trPr>
          <w:jc w:val="center"/>
        </w:trPr>
        <w:tc>
          <w:tcPr>
            <w:tcW w:w="2515" w:type="dxa"/>
            <w:shd w:val="clear" w:color="auto" w:fill="auto"/>
          </w:tcPr>
          <w:p w:rsidR="00411627" w:rsidRPr="00B9580D" w:rsidRDefault="00411627" w:rsidP="00D157C9">
            <w:pPr>
              <w:pStyle w:val="TAL"/>
              <w:rPr>
                <w:noProof/>
                <w:lang w:val="en-GB"/>
              </w:rPr>
            </w:pPr>
            <w:r w:rsidRPr="00B9580D">
              <w:rPr>
                <w:noProof/>
                <w:lang w:val="en-GB"/>
              </w:rPr>
              <w:t>Dedicated Control Channel</w:t>
            </w:r>
          </w:p>
        </w:tc>
        <w:tc>
          <w:tcPr>
            <w:tcW w:w="1170" w:type="dxa"/>
            <w:shd w:val="clear" w:color="auto" w:fill="auto"/>
          </w:tcPr>
          <w:p w:rsidR="00411627" w:rsidRPr="00B9580D" w:rsidRDefault="00411627" w:rsidP="00D157C9">
            <w:pPr>
              <w:pStyle w:val="TAC"/>
              <w:rPr>
                <w:noProof/>
              </w:rPr>
            </w:pPr>
            <w:r w:rsidRPr="00B9580D">
              <w:rPr>
                <w:noProof/>
              </w:rPr>
              <w:t>DCCH</w:t>
            </w:r>
          </w:p>
        </w:tc>
        <w:tc>
          <w:tcPr>
            <w:tcW w:w="1751" w:type="dxa"/>
            <w:shd w:val="clear" w:color="auto" w:fill="auto"/>
          </w:tcPr>
          <w:p w:rsidR="00411627" w:rsidRPr="00B9580D" w:rsidRDefault="00411627" w:rsidP="00D157C9">
            <w:pPr>
              <w:pStyle w:val="TAC"/>
              <w:rPr>
                <w:noProof/>
              </w:rPr>
            </w:pPr>
            <w:r w:rsidRPr="00B9580D">
              <w:rPr>
                <w:noProof/>
              </w:rPr>
              <w:t>X</w:t>
            </w:r>
          </w:p>
        </w:tc>
        <w:tc>
          <w:tcPr>
            <w:tcW w:w="1701" w:type="dxa"/>
            <w:shd w:val="clear" w:color="auto" w:fill="auto"/>
          </w:tcPr>
          <w:p w:rsidR="00411627" w:rsidRPr="00B9580D" w:rsidRDefault="00411627" w:rsidP="00D157C9">
            <w:pPr>
              <w:pStyle w:val="TAC"/>
              <w:rPr>
                <w:noProof/>
              </w:rPr>
            </w:pPr>
          </w:p>
        </w:tc>
      </w:tr>
      <w:tr w:rsidR="00411627" w:rsidRPr="00B9580D" w:rsidTr="00D157C9">
        <w:trPr>
          <w:jc w:val="center"/>
        </w:trPr>
        <w:tc>
          <w:tcPr>
            <w:tcW w:w="2515" w:type="dxa"/>
            <w:shd w:val="clear" w:color="auto" w:fill="auto"/>
          </w:tcPr>
          <w:p w:rsidR="00411627" w:rsidRPr="00B9580D" w:rsidRDefault="00411627" w:rsidP="00D157C9">
            <w:pPr>
              <w:pStyle w:val="TAL"/>
              <w:rPr>
                <w:noProof/>
                <w:lang w:val="en-GB"/>
              </w:rPr>
            </w:pPr>
            <w:r w:rsidRPr="00B9580D">
              <w:rPr>
                <w:noProof/>
                <w:lang w:val="en-GB"/>
              </w:rPr>
              <w:t>Dedicated Traffic Channel</w:t>
            </w:r>
          </w:p>
        </w:tc>
        <w:tc>
          <w:tcPr>
            <w:tcW w:w="1170" w:type="dxa"/>
            <w:shd w:val="clear" w:color="auto" w:fill="auto"/>
          </w:tcPr>
          <w:p w:rsidR="00411627" w:rsidRPr="00B9580D" w:rsidRDefault="00411627" w:rsidP="00D157C9">
            <w:pPr>
              <w:pStyle w:val="TAC"/>
              <w:rPr>
                <w:noProof/>
              </w:rPr>
            </w:pPr>
            <w:r w:rsidRPr="00B9580D">
              <w:rPr>
                <w:noProof/>
              </w:rPr>
              <w:t>DTCH</w:t>
            </w:r>
          </w:p>
        </w:tc>
        <w:tc>
          <w:tcPr>
            <w:tcW w:w="1751" w:type="dxa"/>
            <w:shd w:val="clear" w:color="auto" w:fill="auto"/>
          </w:tcPr>
          <w:p w:rsidR="00411627" w:rsidRPr="00B9580D" w:rsidRDefault="00411627" w:rsidP="00D157C9">
            <w:pPr>
              <w:pStyle w:val="TAC"/>
              <w:rPr>
                <w:noProof/>
              </w:rPr>
            </w:pPr>
          </w:p>
        </w:tc>
        <w:tc>
          <w:tcPr>
            <w:tcW w:w="1701" w:type="dxa"/>
            <w:shd w:val="clear" w:color="auto" w:fill="auto"/>
          </w:tcPr>
          <w:p w:rsidR="00411627" w:rsidRPr="00B9580D" w:rsidRDefault="00411627" w:rsidP="00D157C9">
            <w:pPr>
              <w:pStyle w:val="TAC"/>
              <w:rPr>
                <w:noProof/>
              </w:rPr>
            </w:pPr>
            <w:r w:rsidRPr="00B9580D">
              <w:rPr>
                <w:noProof/>
              </w:rPr>
              <w:t>X</w:t>
            </w:r>
          </w:p>
        </w:tc>
      </w:tr>
    </w:tbl>
    <w:p w:rsidR="00411627" w:rsidRPr="00B9580D" w:rsidRDefault="00411627" w:rsidP="00411627">
      <w:pPr>
        <w:rPr>
          <w:lang w:eastAsia="ko-KR"/>
        </w:rPr>
      </w:pPr>
    </w:p>
    <w:p w:rsidR="00411627" w:rsidRPr="00B9580D" w:rsidRDefault="00411627" w:rsidP="00411627">
      <w:pPr>
        <w:pStyle w:val="Heading3"/>
        <w:rPr>
          <w:lang w:eastAsia="ko-KR"/>
        </w:rPr>
      </w:pPr>
      <w:bookmarkStart w:id="26" w:name="_Toc12751529"/>
      <w:r w:rsidRPr="00B9580D">
        <w:rPr>
          <w:lang w:eastAsia="ko-KR"/>
        </w:rPr>
        <w:t>4.5.4</w:t>
      </w:r>
      <w:r w:rsidRPr="00B9580D">
        <w:rPr>
          <w:lang w:eastAsia="ko-KR"/>
        </w:rPr>
        <w:tab/>
        <w:t>Mapping of Transport Channels to Logical Channels</w:t>
      </w:r>
      <w:bookmarkEnd w:id="26"/>
    </w:p>
    <w:p w:rsidR="00411627" w:rsidRPr="00B9580D" w:rsidRDefault="00411627" w:rsidP="00411627">
      <w:pPr>
        <w:pStyle w:val="Heading4"/>
        <w:rPr>
          <w:lang w:eastAsia="ko-KR"/>
        </w:rPr>
      </w:pPr>
      <w:bookmarkStart w:id="27" w:name="_Toc12751530"/>
      <w:r w:rsidRPr="00B9580D">
        <w:rPr>
          <w:lang w:eastAsia="ko-KR"/>
        </w:rPr>
        <w:t>4.5.4.1</w:t>
      </w:r>
      <w:r w:rsidRPr="00B9580D">
        <w:rPr>
          <w:lang w:eastAsia="ko-KR"/>
        </w:rPr>
        <w:tab/>
        <w:t>General</w:t>
      </w:r>
      <w:bookmarkEnd w:id="27"/>
    </w:p>
    <w:p w:rsidR="00411627" w:rsidRPr="00B9580D" w:rsidRDefault="00411627" w:rsidP="00411627">
      <w:pPr>
        <w:rPr>
          <w:lang w:eastAsia="ko-KR"/>
        </w:rPr>
      </w:pPr>
      <w:r w:rsidRPr="00B9580D">
        <w:rPr>
          <w:lang w:eastAsia="ko-KR"/>
        </w:rPr>
        <w:t>Both for uplink and downlink, the MAC entity is responsible for mapping logical channels onto transport channels. This mapping depends on the multiplexing that is configured by RRC.</w:t>
      </w:r>
    </w:p>
    <w:p w:rsidR="00411627" w:rsidRPr="00B9580D" w:rsidRDefault="00411627" w:rsidP="00411627">
      <w:pPr>
        <w:pStyle w:val="Heading4"/>
        <w:rPr>
          <w:lang w:eastAsia="ko-KR"/>
        </w:rPr>
      </w:pPr>
      <w:bookmarkStart w:id="28" w:name="_Toc12751531"/>
      <w:r w:rsidRPr="00B9580D">
        <w:rPr>
          <w:lang w:eastAsia="ko-KR"/>
        </w:rPr>
        <w:t>4.5.4.2</w:t>
      </w:r>
      <w:r w:rsidRPr="00B9580D">
        <w:rPr>
          <w:lang w:eastAsia="ko-KR"/>
        </w:rPr>
        <w:tab/>
        <w:t>Uplink mapping</w:t>
      </w:r>
      <w:bookmarkEnd w:id="28"/>
    </w:p>
    <w:p w:rsidR="00411627" w:rsidRPr="00B9580D" w:rsidRDefault="00411627" w:rsidP="00411627">
      <w:pPr>
        <w:rPr>
          <w:lang w:eastAsia="ko-KR"/>
        </w:rPr>
      </w:pPr>
      <w:r w:rsidRPr="00B9580D">
        <w:rPr>
          <w:lang w:eastAsia="ko-KR"/>
        </w:rPr>
        <w:t>The uplink logical channels can be mapped as described in Table 4.5.4.2-1.</w:t>
      </w:r>
    </w:p>
    <w:p w:rsidR="00411627" w:rsidRPr="00B9580D" w:rsidRDefault="00411627" w:rsidP="00411627">
      <w:pPr>
        <w:pStyle w:val="TH"/>
        <w:rPr>
          <w:noProof/>
        </w:rPr>
      </w:pPr>
      <w:r w:rsidRPr="00B9580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B9580D" w:rsidRPr="00B9580D" w:rsidTr="00D157C9">
        <w:trPr>
          <w:jc w:val="center"/>
        </w:trPr>
        <w:tc>
          <w:tcPr>
            <w:tcW w:w="3081" w:type="dxa"/>
            <w:tcBorders>
              <w:tl2br w:val="single" w:sz="4" w:space="0" w:color="auto"/>
            </w:tcBorders>
            <w:shd w:val="clear" w:color="auto" w:fill="D9D9D9"/>
          </w:tcPr>
          <w:p w:rsidR="00411627" w:rsidRPr="00B9580D" w:rsidRDefault="00411627" w:rsidP="00D157C9">
            <w:pPr>
              <w:pStyle w:val="TAH"/>
              <w:jc w:val="right"/>
              <w:rPr>
                <w:noProof/>
                <w:lang w:eastAsia="ko-KR"/>
              </w:rPr>
            </w:pPr>
            <w:r w:rsidRPr="00B9580D">
              <w:rPr>
                <w:noProof/>
                <w:lang w:eastAsia="ko-KR"/>
              </w:rPr>
              <w:t>Transport channel</w:t>
            </w:r>
          </w:p>
          <w:p w:rsidR="00411627" w:rsidRPr="00B9580D" w:rsidRDefault="00411627" w:rsidP="00D157C9">
            <w:pPr>
              <w:pStyle w:val="TAH"/>
              <w:jc w:val="left"/>
              <w:rPr>
                <w:noProof/>
                <w:lang w:eastAsia="ko-KR"/>
              </w:rPr>
            </w:pPr>
            <w:r w:rsidRPr="00B9580D">
              <w:rPr>
                <w:noProof/>
                <w:lang w:eastAsia="ko-KR"/>
              </w:rPr>
              <w:t>Logical channel</w:t>
            </w:r>
          </w:p>
        </w:tc>
        <w:tc>
          <w:tcPr>
            <w:tcW w:w="1418" w:type="dxa"/>
            <w:shd w:val="clear" w:color="auto" w:fill="D9D9D9"/>
          </w:tcPr>
          <w:p w:rsidR="00411627" w:rsidRPr="00B9580D" w:rsidRDefault="00411627" w:rsidP="00D157C9">
            <w:pPr>
              <w:pStyle w:val="TAH"/>
              <w:rPr>
                <w:noProof/>
                <w:lang w:eastAsia="ko-KR"/>
              </w:rPr>
            </w:pPr>
            <w:r w:rsidRPr="00B9580D">
              <w:rPr>
                <w:noProof/>
                <w:lang w:eastAsia="ko-KR"/>
              </w:rPr>
              <w:t>UL-SCH</w:t>
            </w:r>
          </w:p>
        </w:tc>
        <w:tc>
          <w:tcPr>
            <w:tcW w:w="1418" w:type="dxa"/>
            <w:shd w:val="clear" w:color="auto" w:fill="D9D9D9"/>
          </w:tcPr>
          <w:p w:rsidR="00411627" w:rsidRPr="00B9580D" w:rsidRDefault="00411627" w:rsidP="00D157C9">
            <w:pPr>
              <w:pStyle w:val="TAH"/>
              <w:rPr>
                <w:noProof/>
                <w:lang w:eastAsia="ko-KR"/>
              </w:rPr>
            </w:pPr>
            <w:r w:rsidRPr="00B9580D">
              <w:rPr>
                <w:noProof/>
                <w:lang w:eastAsia="ko-KR"/>
              </w:rPr>
              <w:t>RACH</w:t>
            </w: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CCCH</w:t>
            </w: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418" w:type="dxa"/>
            <w:shd w:val="clear" w:color="auto" w:fill="auto"/>
          </w:tcPr>
          <w:p w:rsidR="00411627" w:rsidRPr="00B9580D" w:rsidRDefault="00411627" w:rsidP="00D157C9">
            <w:pPr>
              <w:pStyle w:val="TAC"/>
              <w:rPr>
                <w:noProof/>
                <w:lang w:eastAsia="ko-KR"/>
              </w:rPr>
            </w:pP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DCCH</w:t>
            </w: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418" w:type="dxa"/>
            <w:shd w:val="clear" w:color="auto" w:fill="auto"/>
          </w:tcPr>
          <w:p w:rsidR="00411627" w:rsidRPr="00B9580D" w:rsidRDefault="00411627" w:rsidP="00D157C9">
            <w:pPr>
              <w:pStyle w:val="TAC"/>
              <w:rPr>
                <w:noProof/>
                <w:lang w:eastAsia="ko-KR"/>
              </w:rPr>
            </w:pPr>
          </w:p>
        </w:tc>
      </w:tr>
      <w:tr w:rsidR="00411627"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DTCH</w:t>
            </w: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418" w:type="dxa"/>
            <w:shd w:val="clear" w:color="auto" w:fill="auto"/>
          </w:tcPr>
          <w:p w:rsidR="00411627" w:rsidRPr="00B9580D" w:rsidRDefault="00411627" w:rsidP="00D157C9">
            <w:pPr>
              <w:pStyle w:val="TAC"/>
              <w:rPr>
                <w:noProof/>
                <w:lang w:eastAsia="ko-KR"/>
              </w:rPr>
            </w:pPr>
          </w:p>
        </w:tc>
      </w:tr>
    </w:tbl>
    <w:p w:rsidR="00411627" w:rsidRPr="00B9580D" w:rsidRDefault="00411627" w:rsidP="00411627">
      <w:pPr>
        <w:rPr>
          <w:lang w:eastAsia="ko-KR"/>
        </w:rPr>
      </w:pPr>
    </w:p>
    <w:p w:rsidR="00411627" w:rsidRPr="00B9580D" w:rsidRDefault="00411627" w:rsidP="00411627">
      <w:pPr>
        <w:pStyle w:val="Heading4"/>
        <w:rPr>
          <w:lang w:eastAsia="ko-KR"/>
        </w:rPr>
      </w:pPr>
      <w:bookmarkStart w:id="29" w:name="_Toc12751532"/>
      <w:r w:rsidRPr="00B9580D">
        <w:rPr>
          <w:lang w:eastAsia="ko-KR"/>
        </w:rPr>
        <w:t>4.5.4.3</w:t>
      </w:r>
      <w:r w:rsidRPr="00B9580D">
        <w:rPr>
          <w:lang w:eastAsia="ko-KR"/>
        </w:rPr>
        <w:tab/>
        <w:t>Downlink mapping</w:t>
      </w:r>
      <w:bookmarkEnd w:id="29"/>
    </w:p>
    <w:p w:rsidR="00411627" w:rsidRPr="00B9580D" w:rsidRDefault="00411627" w:rsidP="00411627">
      <w:pPr>
        <w:rPr>
          <w:lang w:eastAsia="ko-KR"/>
        </w:rPr>
      </w:pPr>
      <w:r w:rsidRPr="00B9580D">
        <w:rPr>
          <w:lang w:eastAsia="ko-KR"/>
        </w:rPr>
        <w:t>The downlink logical channels can be mapped as described in Table 4.5.4.3-1.</w:t>
      </w:r>
    </w:p>
    <w:p w:rsidR="00411627" w:rsidRPr="00B9580D" w:rsidRDefault="00411627" w:rsidP="00411627">
      <w:pPr>
        <w:pStyle w:val="TH"/>
        <w:rPr>
          <w:noProof/>
        </w:rPr>
      </w:pPr>
      <w:r w:rsidRPr="00B9580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B9580D" w:rsidRPr="00B9580D" w:rsidTr="00D157C9">
        <w:trPr>
          <w:jc w:val="center"/>
        </w:trPr>
        <w:tc>
          <w:tcPr>
            <w:tcW w:w="3081" w:type="dxa"/>
            <w:tcBorders>
              <w:tl2br w:val="single" w:sz="4" w:space="0" w:color="auto"/>
            </w:tcBorders>
            <w:shd w:val="clear" w:color="auto" w:fill="D9D9D9"/>
          </w:tcPr>
          <w:p w:rsidR="00411627" w:rsidRPr="00B9580D" w:rsidRDefault="00411627" w:rsidP="00D157C9">
            <w:pPr>
              <w:pStyle w:val="TAH"/>
              <w:jc w:val="right"/>
              <w:rPr>
                <w:noProof/>
                <w:lang w:eastAsia="ko-KR"/>
              </w:rPr>
            </w:pPr>
            <w:r w:rsidRPr="00B9580D">
              <w:rPr>
                <w:noProof/>
                <w:lang w:eastAsia="ko-KR"/>
              </w:rPr>
              <w:t>Transport channel</w:t>
            </w:r>
          </w:p>
          <w:p w:rsidR="00411627" w:rsidRPr="00B9580D" w:rsidRDefault="00411627" w:rsidP="00D157C9">
            <w:pPr>
              <w:pStyle w:val="TAH"/>
              <w:jc w:val="left"/>
              <w:rPr>
                <w:noProof/>
                <w:lang w:eastAsia="ko-KR"/>
              </w:rPr>
            </w:pPr>
            <w:r w:rsidRPr="00B9580D">
              <w:rPr>
                <w:noProof/>
                <w:lang w:eastAsia="ko-KR"/>
              </w:rPr>
              <w:t>Logical channel</w:t>
            </w:r>
          </w:p>
        </w:tc>
        <w:tc>
          <w:tcPr>
            <w:tcW w:w="1418" w:type="dxa"/>
            <w:shd w:val="clear" w:color="auto" w:fill="D9D9D9"/>
          </w:tcPr>
          <w:p w:rsidR="00411627" w:rsidRPr="00B9580D" w:rsidRDefault="00411627" w:rsidP="00D157C9">
            <w:pPr>
              <w:pStyle w:val="TAH"/>
              <w:rPr>
                <w:noProof/>
                <w:lang w:eastAsia="ko-KR"/>
              </w:rPr>
            </w:pPr>
            <w:r w:rsidRPr="00B9580D">
              <w:rPr>
                <w:noProof/>
                <w:lang w:eastAsia="ko-KR"/>
              </w:rPr>
              <w:t>BCH</w:t>
            </w:r>
          </w:p>
        </w:tc>
        <w:tc>
          <w:tcPr>
            <w:tcW w:w="1418" w:type="dxa"/>
            <w:shd w:val="clear" w:color="auto" w:fill="D9D9D9"/>
          </w:tcPr>
          <w:p w:rsidR="00411627" w:rsidRPr="00B9580D" w:rsidRDefault="00411627" w:rsidP="00D157C9">
            <w:pPr>
              <w:pStyle w:val="TAH"/>
              <w:rPr>
                <w:noProof/>
                <w:lang w:eastAsia="ko-KR"/>
              </w:rPr>
            </w:pPr>
            <w:r w:rsidRPr="00B9580D">
              <w:rPr>
                <w:noProof/>
                <w:lang w:eastAsia="ko-KR"/>
              </w:rPr>
              <w:t>PCH</w:t>
            </w:r>
          </w:p>
        </w:tc>
        <w:tc>
          <w:tcPr>
            <w:tcW w:w="1418" w:type="dxa"/>
            <w:shd w:val="clear" w:color="auto" w:fill="D9D9D9"/>
          </w:tcPr>
          <w:p w:rsidR="00411627" w:rsidRPr="00B9580D" w:rsidRDefault="00411627" w:rsidP="00D157C9">
            <w:pPr>
              <w:pStyle w:val="TAH"/>
              <w:rPr>
                <w:noProof/>
                <w:lang w:eastAsia="ko-KR"/>
              </w:rPr>
            </w:pPr>
            <w:r w:rsidRPr="00B9580D">
              <w:rPr>
                <w:noProof/>
                <w:lang w:eastAsia="ko-KR"/>
              </w:rPr>
              <w:t>DL-SCH</w:t>
            </w: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BCCH</w:t>
            </w: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PCCH</w:t>
            </w: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418" w:type="dxa"/>
            <w:shd w:val="clear" w:color="auto" w:fill="auto"/>
          </w:tcPr>
          <w:p w:rsidR="00411627" w:rsidRPr="00B9580D" w:rsidRDefault="00411627" w:rsidP="00D157C9">
            <w:pPr>
              <w:pStyle w:val="TAC"/>
              <w:rPr>
                <w:noProof/>
                <w:lang w:eastAsia="ko-KR"/>
              </w:rPr>
            </w:pP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CCCH</w:t>
            </w: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DCCH</w:t>
            </w: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411627"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DTCH</w:t>
            </w: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r>
    </w:tbl>
    <w:p w:rsidR="00411627" w:rsidRPr="00B9580D" w:rsidRDefault="00411627" w:rsidP="00411627">
      <w:pPr>
        <w:rPr>
          <w:lang w:eastAsia="ko-KR"/>
        </w:rPr>
      </w:pPr>
    </w:p>
    <w:p w:rsidR="00411627" w:rsidRPr="00B9580D" w:rsidRDefault="00411627" w:rsidP="00411627">
      <w:pPr>
        <w:pStyle w:val="Heading1"/>
        <w:rPr>
          <w:lang w:eastAsia="ko-KR"/>
        </w:rPr>
      </w:pPr>
      <w:bookmarkStart w:id="30" w:name="_Toc12751533"/>
      <w:r w:rsidRPr="00B9580D">
        <w:rPr>
          <w:lang w:eastAsia="ko-KR"/>
        </w:rPr>
        <w:t>5</w:t>
      </w:r>
      <w:r w:rsidRPr="00B9580D">
        <w:rPr>
          <w:lang w:eastAsia="ko-KR"/>
        </w:rPr>
        <w:tab/>
        <w:t>MAC procedures</w:t>
      </w:r>
      <w:bookmarkEnd w:id="30"/>
    </w:p>
    <w:p w:rsidR="00411627" w:rsidRPr="00B9580D" w:rsidRDefault="00411627" w:rsidP="00411627">
      <w:pPr>
        <w:pStyle w:val="Heading2"/>
        <w:rPr>
          <w:lang w:eastAsia="ko-KR"/>
        </w:rPr>
      </w:pPr>
      <w:bookmarkStart w:id="31" w:name="_Toc12751534"/>
      <w:r w:rsidRPr="00B9580D">
        <w:rPr>
          <w:lang w:eastAsia="ko-KR"/>
        </w:rPr>
        <w:t>5.1</w:t>
      </w:r>
      <w:r w:rsidRPr="00B9580D">
        <w:rPr>
          <w:lang w:eastAsia="ko-KR"/>
        </w:rPr>
        <w:tab/>
        <w:t>Random Access procedure</w:t>
      </w:r>
      <w:bookmarkEnd w:id="31"/>
    </w:p>
    <w:p w:rsidR="00411627" w:rsidRPr="00B9580D" w:rsidRDefault="00411627" w:rsidP="00411627">
      <w:pPr>
        <w:pStyle w:val="Heading3"/>
        <w:rPr>
          <w:lang w:eastAsia="ko-KR"/>
        </w:rPr>
      </w:pPr>
      <w:bookmarkStart w:id="32" w:name="_Toc12751535"/>
      <w:r w:rsidRPr="00B9580D">
        <w:rPr>
          <w:lang w:eastAsia="ko-KR"/>
        </w:rPr>
        <w:t>5.1.1</w:t>
      </w:r>
      <w:r w:rsidRPr="00B9580D">
        <w:rPr>
          <w:lang w:eastAsia="ko-KR"/>
        </w:rPr>
        <w:tab/>
        <w:t>Random Access procedure initialization</w:t>
      </w:r>
      <w:bookmarkEnd w:id="32"/>
    </w:p>
    <w:p w:rsidR="00411627" w:rsidRPr="00B9580D" w:rsidRDefault="00411627" w:rsidP="00411627">
      <w:pPr>
        <w:rPr>
          <w:lang w:eastAsia="ko-KR"/>
        </w:rPr>
      </w:pPr>
      <w:r w:rsidRPr="00B9580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9580D">
        <w:rPr>
          <w:i/>
          <w:lang w:eastAsia="ko-KR"/>
        </w:rPr>
        <w:t>ra-PreambleIndex</w:t>
      </w:r>
      <w:r w:rsidRPr="00B9580D">
        <w:rPr>
          <w:lang w:eastAsia="ko-KR"/>
        </w:rPr>
        <w:t xml:space="preserve"> different from 0b000000.</w:t>
      </w:r>
    </w:p>
    <w:p w:rsidR="00411627" w:rsidRPr="00B9580D" w:rsidRDefault="00411627" w:rsidP="00411627">
      <w:pPr>
        <w:pStyle w:val="NO"/>
        <w:rPr>
          <w:lang w:eastAsia="ko-KR"/>
        </w:rPr>
      </w:pPr>
      <w:r w:rsidRPr="00B9580D">
        <w:rPr>
          <w:lang w:eastAsia="ko-KR"/>
        </w:rPr>
        <w:t>NOTE 1:</w:t>
      </w:r>
      <w:r w:rsidRPr="00B9580D">
        <w:rPr>
          <w:lang w:eastAsia="ko-KR"/>
        </w:rPr>
        <w:tab/>
        <w:t xml:space="preserve">If a new Random Access procedure </w:t>
      </w:r>
      <w:r w:rsidR="00FC4221" w:rsidRPr="00B9580D">
        <w:rPr>
          <w:lang w:eastAsia="ko-KR"/>
        </w:rPr>
        <w:t xml:space="preserve">is triggered </w:t>
      </w:r>
      <w:r w:rsidRPr="00B9580D">
        <w:rPr>
          <w:lang w:eastAsia="ko-KR"/>
        </w:rPr>
        <w:t>while another is already ongoing in the MAC entity, it is up to UE implementation whether to continue with the ongoing procedure or start with the new procedure (e.g. for SI request).</w:t>
      </w:r>
    </w:p>
    <w:p w:rsidR="00411627" w:rsidRPr="00B9580D" w:rsidRDefault="00411627" w:rsidP="00411627">
      <w:pPr>
        <w:rPr>
          <w:lang w:eastAsia="ko-KR"/>
        </w:rPr>
      </w:pPr>
      <w:r w:rsidRPr="00B9580D">
        <w:rPr>
          <w:lang w:eastAsia="ko-KR"/>
        </w:rPr>
        <w:t>RRC configures the following parameters for the Random Access procedure:</w:t>
      </w:r>
    </w:p>
    <w:p w:rsidR="00411627" w:rsidRPr="00B9580D" w:rsidRDefault="00411627" w:rsidP="00411627">
      <w:pPr>
        <w:pStyle w:val="B1"/>
        <w:rPr>
          <w:lang w:eastAsia="ko-KR"/>
        </w:rPr>
      </w:pPr>
      <w:r w:rsidRPr="00B9580D">
        <w:rPr>
          <w:lang w:eastAsia="ko-KR"/>
        </w:rPr>
        <w:t>-</w:t>
      </w:r>
      <w:r w:rsidRPr="00B9580D">
        <w:rPr>
          <w:lang w:eastAsia="ko-KR"/>
        </w:rPr>
        <w:tab/>
      </w:r>
      <w:r w:rsidR="000B354E" w:rsidRPr="00B9580D">
        <w:rPr>
          <w:i/>
          <w:lang w:eastAsia="ko-KR"/>
        </w:rPr>
        <w:t>prach-ConfigurationIndex</w:t>
      </w:r>
      <w:r w:rsidRPr="00B9580D">
        <w:rPr>
          <w:lang w:eastAsia="ko-KR"/>
        </w:rPr>
        <w:t>: the available set of PRACH occasions for the transmission of the Random Access Preamble;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preambleReceivedTargetPower</w:t>
      </w:r>
      <w:r w:rsidRPr="00B9580D">
        <w:rPr>
          <w:lang w:eastAsia="ko-KR"/>
        </w:rPr>
        <w:t>: initial Random Access Preamble power;</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rsrp-ThresholdSSB</w:t>
      </w:r>
      <w:r w:rsidRPr="00B9580D">
        <w:rPr>
          <w:lang w:eastAsia="ko-KR"/>
        </w:rPr>
        <w:t xml:space="preserve">: an RSRP threshold for the selection of the SSB. If the Random Access procedure is initiated for beam failure recovery, </w:t>
      </w:r>
      <w:r w:rsidRPr="00B9580D">
        <w:rPr>
          <w:i/>
          <w:lang w:eastAsia="ko-KR"/>
        </w:rPr>
        <w:t>rsrp-ThresholdSSB</w:t>
      </w:r>
      <w:r w:rsidRPr="00B9580D">
        <w:rPr>
          <w:lang w:eastAsia="ko-KR"/>
        </w:rPr>
        <w:t xml:space="preserve"> </w:t>
      </w:r>
      <w:r w:rsidR="00864332" w:rsidRPr="00B9580D">
        <w:rPr>
          <w:lang w:eastAsia="zh-CN"/>
        </w:rPr>
        <w:t xml:space="preserve">used for the selection of the </w:t>
      </w:r>
      <w:r w:rsidR="00864332" w:rsidRPr="00B9580D">
        <w:rPr>
          <w:lang w:eastAsia="ko-KR"/>
        </w:rPr>
        <w:t xml:space="preserve">SSB within </w:t>
      </w:r>
      <w:r w:rsidR="00864332" w:rsidRPr="00B9580D">
        <w:rPr>
          <w:i/>
          <w:lang w:eastAsia="ko-KR"/>
        </w:rPr>
        <w:t>candidateBeamRSList</w:t>
      </w:r>
      <w:r w:rsidR="00864332" w:rsidRPr="00B9580D">
        <w:rPr>
          <w:lang w:eastAsia="ko-KR"/>
        </w:rPr>
        <w:t xml:space="preserve"> </w:t>
      </w:r>
      <w:r w:rsidRPr="00B9580D">
        <w:rPr>
          <w:lang w:eastAsia="ko-KR"/>
        </w:rPr>
        <w:t xml:space="preserve">refers to </w:t>
      </w:r>
      <w:r w:rsidRPr="00B9580D">
        <w:rPr>
          <w:i/>
          <w:lang w:eastAsia="ko-KR"/>
        </w:rPr>
        <w:t>rsrp-ThresholdSSB</w:t>
      </w:r>
      <w:r w:rsidRPr="00B9580D">
        <w:rPr>
          <w:lang w:eastAsia="ko-KR"/>
        </w:rPr>
        <w:t xml:space="preserve"> in </w:t>
      </w:r>
      <w:r w:rsidRPr="00B9580D">
        <w:rPr>
          <w:i/>
          <w:lang w:eastAsia="ko-KR"/>
        </w:rPr>
        <w:t>BeamFailureRecoveryConfig</w:t>
      </w:r>
      <w:r w:rsidRPr="00B9580D">
        <w:rPr>
          <w:lang w:eastAsia="ko-KR"/>
        </w:rPr>
        <w:t xml:space="preserve"> IE;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rsrp-ThresholdCSI-RS</w:t>
      </w:r>
      <w:r w:rsidRPr="00B9580D">
        <w:rPr>
          <w:lang w:eastAsia="ko-KR"/>
        </w:rPr>
        <w:t xml:space="preserve">: an RSRP threshold for the selection of CSI-RS. If the Random Access procedure is initiated for beam failure recovery, </w:t>
      </w:r>
      <w:r w:rsidRPr="00B9580D">
        <w:rPr>
          <w:i/>
          <w:lang w:eastAsia="ko-KR"/>
        </w:rPr>
        <w:t>rsrp-ThresholdCSI-RS</w:t>
      </w:r>
      <w:r w:rsidRPr="00B9580D">
        <w:rPr>
          <w:lang w:eastAsia="ko-KR"/>
        </w:rPr>
        <w:t xml:space="preserve"> </w:t>
      </w:r>
      <w:r w:rsidR="008C4C7C" w:rsidRPr="00B9580D">
        <w:rPr>
          <w:lang w:eastAsia="ko-KR"/>
        </w:rPr>
        <w:t>is equal to</w:t>
      </w:r>
      <w:r w:rsidRPr="00B9580D">
        <w:rPr>
          <w:lang w:eastAsia="ko-KR"/>
        </w:rPr>
        <w:t xml:space="preserve"> </w:t>
      </w:r>
      <w:r w:rsidRPr="00B9580D">
        <w:rPr>
          <w:i/>
          <w:lang w:eastAsia="ko-KR"/>
        </w:rPr>
        <w:t>rsrp-ThresholdSSB</w:t>
      </w:r>
      <w:r w:rsidRPr="00B9580D">
        <w:rPr>
          <w:lang w:eastAsia="ko-KR"/>
        </w:rPr>
        <w:t xml:space="preserve"> in </w:t>
      </w:r>
      <w:r w:rsidRPr="00B9580D">
        <w:rPr>
          <w:i/>
          <w:lang w:eastAsia="ko-KR"/>
        </w:rPr>
        <w:t>BeamFailureRecoveryConfig</w:t>
      </w:r>
      <w:r w:rsidRPr="00B9580D">
        <w:rPr>
          <w:lang w:eastAsia="ko-KR"/>
        </w:rPr>
        <w:t xml:space="preserve"> IE;</w:t>
      </w:r>
    </w:p>
    <w:p w:rsidR="000B354E" w:rsidRPr="00B9580D" w:rsidRDefault="00411627" w:rsidP="000B354E">
      <w:pPr>
        <w:pStyle w:val="B1"/>
        <w:rPr>
          <w:lang w:eastAsia="ko-KR"/>
        </w:rPr>
      </w:pPr>
      <w:r w:rsidRPr="00B9580D">
        <w:rPr>
          <w:lang w:eastAsia="ko-KR"/>
        </w:rPr>
        <w:t>-</w:t>
      </w:r>
      <w:r w:rsidRPr="00B9580D">
        <w:rPr>
          <w:lang w:eastAsia="ko-KR"/>
        </w:rPr>
        <w:tab/>
      </w:r>
      <w:r w:rsidRPr="00B9580D">
        <w:rPr>
          <w:i/>
          <w:lang w:eastAsia="ko-KR"/>
        </w:rPr>
        <w:t>rsrp-ThresholdSSB-SUL</w:t>
      </w:r>
      <w:r w:rsidRPr="00B9580D">
        <w:rPr>
          <w:lang w:eastAsia="ko-KR"/>
        </w:rPr>
        <w:t>: an RSRP threshold for the selection between the NUL carrier and the SUL carrier;</w:t>
      </w:r>
    </w:p>
    <w:p w:rsidR="00411627" w:rsidRPr="00B9580D" w:rsidRDefault="000B354E" w:rsidP="000B354E">
      <w:pPr>
        <w:pStyle w:val="B1"/>
        <w:rPr>
          <w:lang w:eastAsia="ko-KR"/>
        </w:rPr>
      </w:pPr>
      <w:r w:rsidRPr="00B9580D">
        <w:rPr>
          <w:lang w:eastAsia="ko-KR"/>
        </w:rPr>
        <w:t>-</w:t>
      </w:r>
      <w:r w:rsidRPr="00B9580D">
        <w:rPr>
          <w:lang w:eastAsia="ko-KR"/>
        </w:rPr>
        <w:tab/>
      </w:r>
      <w:r w:rsidRPr="00B9580D">
        <w:rPr>
          <w:i/>
          <w:lang w:eastAsia="ko-KR"/>
        </w:rPr>
        <w:t>candidateBeamRSList</w:t>
      </w:r>
      <w:r w:rsidRPr="00B9580D">
        <w:rPr>
          <w:lang w:eastAsia="ko-KR"/>
        </w:rPr>
        <w:t>: a list of reference signals (CSI-RS and/or SSB) identifying the candidate beams for recovery and the associated Random Access parameters</w:t>
      </w:r>
      <w:r w:rsidR="004E1F8E" w:rsidRPr="00B9580D">
        <w:rPr>
          <w:lang w:eastAsia="ko-KR"/>
        </w:rPr>
        <w:t>;</w:t>
      </w:r>
    </w:p>
    <w:p w:rsidR="00F22B79" w:rsidRPr="00B9580D" w:rsidRDefault="00F22B79" w:rsidP="00411627">
      <w:pPr>
        <w:pStyle w:val="B1"/>
        <w:rPr>
          <w:lang w:eastAsia="ko-KR"/>
        </w:rPr>
      </w:pPr>
      <w:r w:rsidRPr="00B9580D">
        <w:rPr>
          <w:lang w:eastAsia="ko-KR"/>
        </w:rPr>
        <w:t>-</w:t>
      </w:r>
      <w:r w:rsidRPr="00B9580D">
        <w:rPr>
          <w:lang w:eastAsia="ko-KR"/>
        </w:rPr>
        <w:tab/>
      </w:r>
      <w:r w:rsidRPr="00B9580D">
        <w:rPr>
          <w:i/>
          <w:lang w:eastAsia="ko-KR"/>
        </w:rPr>
        <w:t>recoverySearchSpaceId</w:t>
      </w:r>
      <w:r w:rsidRPr="00B9580D">
        <w:rPr>
          <w:lang w:eastAsia="ko-KR"/>
        </w:rPr>
        <w:t>: the search space identity for monitoring the response of the beam failure recovery request;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powerRampingStep</w:t>
      </w:r>
      <w:r w:rsidRPr="00B9580D">
        <w:rPr>
          <w:lang w:eastAsia="ko-KR"/>
        </w:rPr>
        <w:t>: the power-ramping factor;</w:t>
      </w:r>
    </w:p>
    <w:p w:rsidR="00865E9A" w:rsidRPr="00B9580D" w:rsidRDefault="00865E9A" w:rsidP="00865E9A">
      <w:pPr>
        <w:pStyle w:val="B1"/>
        <w:rPr>
          <w:lang w:eastAsia="ko-KR"/>
        </w:rPr>
      </w:pPr>
      <w:r w:rsidRPr="00B9580D">
        <w:rPr>
          <w:lang w:eastAsia="ko-KR"/>
        </w:rPr>
        <w:t>-</w:t>
      </w:r>
      <w:r w:rsidRPr="00B9580D">
        <w:rPr>
          <w:lang w:eastAsia="ko-KR"/>
        </w:rPr>
        <w:tab/>
      </w:r>
      <w:r w:rsidRPr="00B9580D">
        <w:rPr>
          <w:i/>
          <w:lang w:eastAsia="ko-KR"/>
        </w:rPr>
        <w:t>powerRampingStepHighPriority</w:t>
      </w:r>
      <w:r w:rsidRPr="00B9580D">
        <w:rPr>
          <w:lang w:eastAsia="ko-KR"/>
        </w:rPr>
        <w:t xml:space="preserve">: the power-ramping factor in case of </w:t>
      </w:r>
      <w:r w:rsidR="00FC4221" w:rsidRPr="00B9580D">
        <w:rPr>
          <w:lang w:eastAsia="ko-KR"/>
        </w:rPr>
        <w:t xml:space="preserve">prioritized </w:t>
      </w:r>
      <w:r w:rsidRPr="00B9580D">
        <w:rPr>
          <w:lang w:eastAsia="ko-KR"/>
        </w:rPr>
        <w:t>Random Access procedure;</w:t>
      </w:r>
    </w:p>
    <w:p w:rsidR="00865E9A" w:rsidRPr="00B9580D" w:rsidRDefault="00865E9A" w:rsidP="00865E9A">
      <w:pPr>
        <w:pStyle w:val="B1"/>
        <w:rPr>
          <w:lang w:eastAsia="ko-KR"/>
        </w:rPr>
      </w:pPr>
      <w:r w:rsidRPr="00B9580D">
        <w:rPr>
          <w:lang w:eastAsia="ko-KR"/>
        </w:rPr>
        <w:t>-</w:t>
      </w:r>
      <w:r w:rsidRPr="00B9580D">
        <w:rPr>
          <w:lang w:eastAsia="ko-KR"/>
        </w:rPr>
        <w:tab/>
      </w:r>
      <w:r w:rsidRPr="00B9580D">
        <w:rPr>
          <w:i/>
          <w:lang w:eastAsia="ko-KR"/>
        </w:rPr>
        <w:t>scalingFactorBI</w:t>
      </w:r>
      <w:r w:rsidRPr="00B9580D">
        <w:rPr>
          <w:lang w:eastAsia="ko-KR"/>
        </w:rPr>
        <w:t xml:space="preserve">: a scaling factor for </w:t>
      </w:r>
      <w:r w:rsidR="00FC4221" w:rsidRPr="00B9580D">
        <w:rPr>
          <w:lang w:eastAsia="ko-KR"/>
        </w:rPr>
        <w:t xml:space="preserve">prioritized </w:t>
      </w:r>
      <w:r w:rsidRPr="00B9580D">
        <w:rPr>
          <w:lang w:eastAsia="ko-KR"/>
        </w:rPr>
        <w:t>Random Access procedure;</w:t>
      </w:r>
    </w:p>
    <w:p w:rsidR="00411627" w:rsidRPr="00B9580D" w:rsidRDefault="00411627" w:rsidP="00865E9A">
      <w:pPr>
        <w:pStyle w:val="B1"/>
        <w:rPr>
          <w:lang w:eastAsia="ko-KR"/>
        </w:rPr>
      </w:pPr>
      <w:r w:rsidRPr="00B9580D">
        <w:rPr>
          <w:lang w:eastAsia="ko-KR"/>
        </w:rPr>
        <w:t>-</w:t>
      </w:r>
      <w:r w:rsidRPr="00B9580D">
        <w:rPr>
          <w:lang w:eastAsia="ko-KR"/>
        </w:rPr>
        <w:tab/>
      </w:r>
      <w:r w:rsidRPr="00B9580D">
        <w:rPr>
          <w:i/>
          <w:lang w:eastAsia="ko-KR"/>
        </w:rPr>
        <w:t>ra-PreambleIndex</w:t>
      </w:r>
      <w:r w:rsidRPr="00B9580D">
        <w:rPr>
          <w:lang w:eastAsia="ko-KR"/>
        </w:rPr>
        <w:t>: Random Access Preamble;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ra-ssb-OccasionMaskIndex</w:t>
      </w:r>
      <w:r w:rsidRPr="00B9580D">
        <w:rPr>
          <w:lang w:eastAsia="ko-KR"/>
        </w:rPr>
        <w:t xml:space="preserve">: defines PRACH occasion(s) associated with an SSB in which the MAC entity may transmit a Random Access Preamble (see </w:t>
      </w:r>
      <w:r w:rsidR="00B9580D" w:rsidRPr="00B9580D">
        <w:rPr>
          <w:lang w:eastAsia="ko-KR"/>
        </w:rPr>
        <w:t>clause</w:t>
      </w:r>
      <w:r w:rsidRPr="00B9580D">
        <w:rPr>
          <w:lang w:eastAsia="ko-KR"/>
        </w:rPr>
        <w:t xml:space="preserve"> 7.4);</w:t>
      </w:r>
    </w:p>
    <w:p w:rsidR="000B354E" w:rsidRPr="00B9580D" w:rsidRDefault="00411627" w:rsidP="000B354E">
      <w:pPr>
        <w:pStyle w:val="B1"/>
        <w:rPr>
          <w:lang w:eastAsia="ko-KR"/>
        </w:rPr>
      </w:pPr>
      <w:r w:rsidRPr="00B9580D">
        <w:rPr>
          <w:lang w:eastAsia="ko-KR"/>
        </w:rPr>
        <w:t>-</w:t>
      </w:r>
      <w:r w:rsidRPr="00B9580D">
        <w:rPr>
          <w:lang w:eastAsia="ko-KR"/>
        </w:rPr>
        <w:tab/>
      </w:r>
      <w:r w:rsidRPr="00B9580D">
        <w:rPr>
          <w:i/>
          <w:lang w:eastAsia="ko-KR"/>
        </w:rPr>
        <w:t>ra-OccasionList</w:t>
      </w:r>
      <w:r w:rsidRPr="00B9580D">
        <w:rPr>
          <w:lang w:eastAsia="ko-KR"/>
        </w:rPr>
        <w:t>: defines PRACH occasion(s) associated with a CSI-RS in which the MAC entity may transmit a Random Access Preamble;</w:t>
      </w:r>
    </w:p>
    <w:p w:rsidR="00411627" w:rsidRPr="00B9580D" w:rsidRDefault="000B354E" w:rsidP="000B354E">
      <w:pPr>
        <w:pStyle w:val="B1"/>
        <w:rPr>
          <w:lang w:eastAsia="ko-KR"/>
        </w:rPr>
      </w:pPr>
      <w:r w:rsidRPr="00B9580D">
        <w:rPr>
          <w:lang w:eastAsia="ko-KR"/>
        </w:rPr>
        <w:lastRenderedPageBreak/>
        <w:t>-</w:t>
      </w:r>
      <w:r w:rsidRPr="00B9580D">
        <w:rPr>
          <w:lang w:eastAsia="ko-KR"/>
        </w:rPr>
        <w:tab/>
      </w:r>
      <w:r w:rsidRPr="00B9580D">
        <w:rPr>
          <w:i/>
          <w:lang w:eastAsia="ko-KR"/>
        </w:rPr>
        <w:t>ra-PreambleStartIndex</w:t>
      </w:r>
      <w:r w:rsidRPr="00B9580D">
        <w:rPr>
          <w:lang w:eastAsia="ko-KR"/>
        </w:rPr>
        <w:t>: the starting index of Random Access Preamble(s) for on-demand SI request;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preambleTransMax</w:t>
      </w:r>
      <w:r w:rsidRPr="00B9580D">
        <w:rPr>
          <w:lang w:eastAsia="ko-KR"/>
        </w:rPr>
        <w:t>: the maximum number of Random Access Preamble transmission;</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ssb-perRACH-OccasionAndCB-PreamblesPerSSB</w:t>
      </w:r>
      <w:r w:rsidRPr="00B9580D">
        <w:rPr>
          <w:lang w:eastAsia="ko-KR"/>
        </w:rPr>
        <w:t xml:space="preserve">: defines the number of SSBs mapped to each PRACH occasion and the number of </w:t>
      </w:r>
      <w:r w:rsidR="00FC4221" w:rsidRPr="00B9580D">
        <w:rPr>
          <w:lang w:eastAsia="ko-KR"/>
        </w:rPr>
        <w:t xml:space="preserve">contention-based </w:t>
      </w:r>
      <w:r w:rsidRPr="00B9580D">
        <w:rPr>
          <w:lang w:eastAsia="ko-KR"/>
        </w:rPr>
        <w:t>Random Access Preambles mapped to each SSB;</w:t>
      </w:r>
    </w:p>
    <w:p w:rsidR="00411627" w:rsidRPr="00B9580D" w:rsidRDefault="00411627" w:rsidP="00411627">
      <w:pPr>
        <w:pStyle w:val="B1"/>
        <w:rPr>
          <w:lang w:eastAsia="ko-KR"/>
        </w:rPr>
      </w:pPr>
      <w:r w:rsidRPr="00B9580D">
        <w:rPr>
          <w:lang w:eastAsia="ko-KR"/>
        </w:rPr>
        <w:t>-</w:t>
      </w:r>
      <w:r w:rsidRPr="00B9580D">
        <w:rPr>
          <w:lang w:eastAsia="ko-KR"/>
        </w:rPr>
        <w:tab/>
        <w:t xml:space="preserve">if </w:t>
      </w:r>
      <w:r w:rsidRPr="00B9580D">
        <w:rPr>
          <w:i/>
          <w:lang w:eastAsia="ko-KR"/>
        </w:rPr>
        <w:t>groupBconfigured</w:t>
      </w:r>
      <w:r w:rsidRPr="00B9580D">
        <w:rPr>
          <w:lang w:eastAsia="ko-KR"/>
        </w:rPr>
        <w:t xml:space="preserve"> is configured, then Random Access Preambles group B is configured.</w:t>
      </w:r>
    </w:p>
    <w:p w:rsidR="00411627" w:rsidRPr="00B9580D" w:rsidRDefault="00411627" w:rsidP="00411627">
      <w:pPr>
        <w:pStyle w:val="B2"/>
        <w:rPr>
          <w:lang w:eastAsia="ko-KR"/>
        </w:rPr>
      </w:pPr>
      <w:r w:rsidRPr="00B9580D">
        <w:rPr>
          <w:lang w:eastAsia="ko-KR"/>
        </w:rPr>
        <w:t>-</w:t>
      </w:r>
      <w:r w:rsidRPr="00B9580D">
        <w:rPr>
          <w:lang w:eastAsia="ko-KR"/>
        </w:rPr>
        <w:tab/>
      </w:r>
      <w:r w:rsidR="00534765" w:rsidRPr="00B9580D">
        <w:rPr>
          <w:rFonts w:eastAsia="SimSun"/>
          <w:lang w:eastAsia="zh-CN"/>
        </w:rPr>
        <w:t xml:space="preserve">Amongst the contention-based Random Access Preambles associated with an SSB (as defined in </w:t>
      </w:r>
      <w:r w:rsidR="004E1F8E" w:rsidRPr="00B9580D">
        <w:rPr>
          <w:rFonts w:eastAsia="SimSun"/>
          <w:lang w:eastAsia="zh-CN"/>
        </w:rPr>
        <w:t xml:space="preserve">TS </w:t>
      </w:r>
      <w:r w:rsidR="00534765" w:rsidRPr="00B9580D">
        <w:rPr>
          <w:rFonts w:eastAsia="SimSun"/>
          <w:lang w:eastAsia="zh-CN"/>
        </w:rPr>
        <w:t>38.213</w:t>
      </w:r>
      <w:r w:rsidR="004E1F8E" w:rsidRPr="00B9580D">
        <w:rPr>
          <w:rFonts w:eastAsia="SimSun"/>
          <w:lang w:eastAsia="zh-CN"/>
        </w:rPr>
        <w:t xml:space="preserve"> </w:t>
      </w:r>
      <w:r w:rsidR="00534765" w:rsidRPr="00B9580D">
        <w:rPr>
          <w:rFonts w:eastAsia="SimSun"/>
          <w:lang w:eastAsia="zh-CN"/>
        </w:rPr>
        <w:t xml:space="preserve">[6]), the first </w:t>
      </w:r>
      <w:r w:rsidR="00534765" w:rsidRPr="00B9580D">
        <w:rPr>
          <w:rFonts w:eastAsia="SimSun"/>
          <w:i/>
          <w:iCs/>
          <w:lang w:eastAsia="zh-CN"/>
        </w:rPr>
        <w:t>numberOfRA-PreamblesGroupA</w:t>
      </w:r>
      <w:r w:rsidR="00534765" w:rsidRPr="00B9580D">
        <w:rPr>
          <w:rFonts w:eastAsia="SimSun"/>
          <w:iCs/>
          <w:lang w:eastAsia="zh-CN"/>
        </w:rPr>
        <w:t xml:space="preserve"> </w:t>
      </w:r>
      <w:r w:rsidR="00534765" w:rsidRPr="00B9580D">
        <w:rPr>
          <w:rFonts w:eastAsia="SimSun"/>
          <w:lang w:eastAsia="zh-CN"/>
        </w:rPr>
        <w:t>Random Access Preambles</w:t>
      </w:r>
      <w:r w:rsidR="00534765" w:rsidRPr="00B9580D">
        <w:rPr>
          <w:rFonts w:eastAsia="SimSun"/>
          <w:iCs/>
          <w:lang w:eastAsia="zh-CN"/>
        </w:rPr>
        <w:t xml:space="preserve"> </w:t>
      </w:r>
      <w:r w:rsidR="00534765" w:rsidRPr="00B9580D">
        <w:rPr>
          <w:rFonts w:eastAsia="SimSun"/>
          <w:lang w:eastAsia="zh-CN"/>
        </w:rPr>
        <w:t>belong to Random Access Preambles group A. The remaining Random Access Preambles associated with the SSB belong to Random Access Preambles group B (if configured).</w:t>
      </w:r>
    </w:p>
    <w:p w:rsidR="00411627" w:rsidRPr="00B9580D" w:rsidRDefault="00411627" w:rsidP="00411627">
      <w:pPr>
        <w:pStyle w:val="NO"/>
        <w:rPr>
          <w:lang w:eastAsia="ko-KR"/>
        </w:rPr>
      </w:pPr>
      <w:r w:rsidRPr="00B9580D">
        <w:rPr>
          <w:lang w:eastAsia="ko-KR"/>
        </w:rPr>
        <w:t>NOTE 2:</w:t>
      </w:r>
      <w:r w:rsidRPr="00B9580D">
        <w:rPr>
          <w:lang w:eastAsia="ko-KR"/>
        </w:rPr>
        <w:tab/>
        <w:t xml:space="preserve">If Random Access Preambles group B is supported by the cell Random Access Preambles group B is included </w:t>
      </w:r>
      <w:r w:rsidR="00776DE9" w:rsidRPr="00B9580D">
        <w:rPr>
          <w:lang w:eastAsia="ko-KR"/>
        </w:rPr>
        <w:t xml:space="preserve">for </w:t>
      </w:r>
      <w:r w:rsidRPr="00B9580D">
        <w:rPr>
          <w:lang w:eastAsia="ko-KR"/>
        </w:rPr>
        <w:t>each SSB.</w:t>
      </w:r>
    </w:p>
    <w:p w:rsidR="00411627" w:rsidRPr="00B9580D" w:rsidRDefault="00411627" w:rsidP="00411627">
      <w:pPr>
        <w:pStyle w:val="B1"/>
        <w:rPr>
          <w:lang w:eastAsia="ko-KR"/>
        </w:rPr>
      </w:pPr>
      <w:r w:rsidRPr="00B9580D">
        <w:rPr>
          <w:lang w:eastAsia="ko-KR"/>
        </w:rPr>
        <w:t>-</w:t>
      </w:r>
      <w:r w:rsidRPr="00B9580D">
        <w:rPr>
          <w:lang w:eastAsia="ko-KR"/>
        </w:rPr>
        <w:tab/>
        <w:t>if Random Access Preambles group B is configured:</w:t>
      </w:r>
    </w:p>
    <w:p w:rsidR="00411627" w:rsidRPr="00B9580D" w:rsidRDefault="00411627" w:rsidP="00411627">
      <w:pPr>
        <w:pStyle w:val="B2"/>
        <w:rPr>
          <w:lang w:eastAsia="ko-KR"/>
        </w:rPr>
      </w:pPr>
      <w:r w:rsidRPr="00B9580D">
        <w:rPr>
          <w:lang w:eastAsia="ko-KR"/>
        </w:rPr>
        <w:t>-</w:t>
      </w:r>
      <w:r w:rsidRPr="00B9580D">
        <w:rPr>
          <w:lang w:eastAsia="ko-KR"/>
        </w:rPr>
        <w:tab/>
      </w:r>
      <w:r w:rsidRPr="00B9580D">
        <w:rPr>
          <w:i/>
          <w:lang w:eastAsia="ko-KR"/>
        </w:rPr>
        <w:t>ra-Msg3SizeGroupA</w:t>
      </w:r>
      <w:r w:rsidRPr="00B9580D">
        <w:rPr>
          <w:lang w:eastAsia="ko-KR"/>
        </w:rPr>
        <w:t>: the threshold to determine the groups of Random Access Preambles;</w:t>
      </w:r>
    </w:p>
    <w:p w:rsidR="00411627" w:rsidRPr="00B9580D" w:rsidRDefault="00411627" w:rsidP="00411627">
      <w:pPr>
        <w:pStyle w:val="B2"/>
        <w:rPr>
          <w:lang w:eastAsia="ko-KR"/>
        </w:rPr>
      </w:pPr>
      <w:r w:rsidRPr="00B9580D">
        <w:rPr>
          <w:lang w:eastAsia="ko-KR"/>
        </w:rPr>
        <w:t>-</w:t>
      </w:r>
      <w:r w:rsidRPr="00B9580D">
        <w:rPr>
          <w:lang w:eastAsia="ko-KR"/>
        </w:rPr>
        <w:tab/>
      </w:r>
      <w:r w:rsidRPr="00B9580D">
        <w:rPr>
          <w:i/>
          <w:lang w:eastAsia="ko-KR"/>
        </w:rPr>
        <w:t>msg3-DeltaPreamble</w:t>
      </w:r>
      <w:r w:rsidRPr="00B9580D">
        <w:rPr>
          <w:lang w:eastAsia="ko-KR"/>
        </w:rPr>
        <w:t>: ∆</w:t>
      </w:r>
      <w:r w:rsidRPr="00B9580D">
        <w:rPr>
          <w:i/>
          <w:vertAlign w:val="subscript"/>
          <w:lang w:eastAsia="ko-KR"/>
        </w:rPr>
        <w:t>PREAMBLE_Msg3</w:t>
      </w:r>
      <w:r w:rsidRPr="00B9580D">
        <w:rPr>
          <w:lang w:eastAsia="ko-KR"/>
        </w:rPr>
        <w:t xml:space="preserve"> in TS 38.213 [6];</w:t>
      </w:r>
    </w:p>
    <w:p w:rsidR="00411627" w:rsidRPr="00B9580D" w:rsidRDefault="00411627" w:rsidP="00411627">
      <w:pPr>
        <w:pStyle w:val="B2"/>
        <w:rPr>
          <w:lang w:eastAsia="ko-KR"/>
        </w:rPr>
      </w:pPr>
      <w:r w:rsidRPr="00B9580D">
        <w:rPr>
          <w:lang w:eastAsia="ko-KR"/>
        </w:rPr>
        <w:t>-</w:t>
      </w:r>
      <w:r w:rsidRPr="00B9580D">
        <w:rPr>
          <w:lang w:eastAsia="ko-KR"/>
        </w:rPr>
        <w:tab/>
      </w:r>
      <w:r w:rsidRPr="00B9580D">
        <w:rPr>
          <w:i/>
          <w:lang w:eastAsia="ko-KR"/>
        </w:rPr>
        <w:t>messagePowerOffsetGroupB</w:t>
      </w:r>
      <w:r w:rsidRPr="00B9580D">
        <w:rPr>
          <w:lang w:eastAsia="ko-KR"/>
        </w:rPr>
        <w:t>: the power offset for preamble selection;</w:t>
      </w:r>
    </w:p>
    <w:p w:rsidR="00411627" w:rsidRPr="00B9580D" w:rsidRDefault="00411627" w:rsidP="00411627">
      <w:pPr>
        <w:pStyle w:val="B2"/>
        <w:rPr>
          <w:lang w:eastAsia="ko-KR"/>
        </w:rPr>
      </w:pPr>
      <w:r w:rsidRPr="00B9580D">
        <w:rPr>
          <w:lang w:eastAsia="ko-KR"/>
        </w:rPr>
        <w:t>-</w:t>
      </w:r>
      <w:r w:rsidRPr="00B9580D">
        <w:rPr>
          <w:lang w:eastAsia="ko-KR"/>
        </w:rPr>
        <w:tab/>
      </w:r>
      <w:r w:rsidRPr="00B9580D">
        <w:rPr>
          <w:i/>
          <w:lang w:eastAsia="ko-KR"/>
        </w:rPr>
        <w:t>numberOfRA-PreamblesGroupA</w:t>
      </w:r>
      <w:r w:rsidRPr="00B9580D">
        <w:rPr>
          <w:lang w:eastAsia="ko-KR"/>
        </w:rPr>
        <w:t>: defines the number of Random Access Preambles in Random Access Preamble group A for each SSB.</w:t>
      </w:r>
    </w:p>
    <w:p w:rsidR="00411627" w:rsidRPr="00B9580D" w:rsidRDefault="00411627" w:rsidP="00411627">
      <w:pPr>
        <w:pStyle w:val="B1"/>
        <w:rPr>
          <w:lang w:eastAsia="ko-KR"/>
        </w:rPr>
      </w:pPr>
      <w:r w:rsidRPr="00B9580D">
        <w:rPr>
          <w:lang w:eastAsia="ko-KR"/>
        </w:rPr>
        <w:t>-</w:t>
      </w:r>
      <w:r w:rsidRPr="00B9580D">
        <w:rPr>
          <w:lang w:eastAsia="ko-KR"/>
        </w:rPr>
        <w:tab/>
        <w:t>the set of Random Access Preambles and/or PRACH occasions for SI request, if any;</w:t>
      </w:r>
    </w:p>
    <w:p w:rsidR="00FC4221" w:rsidRPr="00B9580D" w:rsidRDefault="00411627" w:rsidP="00FC4221">
      <w:pPr>
        <w:pStyle w:val="B1"/>
        <w:rPr>
          <w:lang w:eastAsia="ko-KR"/>
        </w:rPr>
      </w:pPr>
      <w:r w:rsidRPr="00B9580D">
        <w:rPr>
          <w:lang w:eastAsia="ko-KR"/>
        </w:rPr>
        <w:t>-</w:t>
      </w:r>
      <w:r w:rsidRPr="00B9580D">
        <w:rPr>
          <w:lang w:eastAsia="ko-KR"/>
        </w:rPr>
        <w:tab/>
        <w:t>the set of Random Access Preambles and/or PRACH occasions for beam failure recovery request, if any;</w:t>
      </w:r>
    </w:p>
    <w:p w:rsidR="00411627" w:rsidRPr="00B9580D" w:rsidRDefault="00FC4221" w:rsidP="00FC4221">
      <w:pPr>
        <w:pStyle w:val="B1"/>
        <w:rPr>
          <w:lang w:eastAsia="ko-KR"/>
        </w:rPr>
      </w:pPr>
      <w:r w:rsidRPr="00B9580D">
        <w:rPr>
          <w:lang w:eastAsia="ko-KR"/>
        </w:rPr>
        <w:t>-</w:t>
      </w:r>
      <w:r w:rsidRPr="00B9580D">
        <w:rPr>
          <w:lang w:eastAsia="ko-KR"/>
        </w:rPr>
        <w:tab/>
        <w:t>the set of Random Access Preambles and/or PRACH occasions for reconfiguration with sync, if any;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ra-ResponseWindow</w:t>
      </w:r>
      <w:r w:rsidRPr="00B9580D">
        <w:rPr>
          <w:lang w:eastAsia="ko-KR"/>
        </w:rPr>
        <w:t>: the time window to monitor RA response(s) (SpCell only);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ra-ContentionResolutionTimer</w:t>
      </w:r>
      <w:r w:rsidRPr="00B9580D">
        <w:rPr>
          <w:lang w:eastAsia="ko-KR"/>
        </w:rPr>
        <w:t>: the Contention Resolution Timer (SpCell only).</w:t>
      </w:r>
    </w:p>
    <w:p w:rsidR="00411627" w:rsidRPr="00B9580D" w:rsidRDefault="00411627" w:rsidP="00411627">
      <w:pPr>
        <w:rPr>
          <w:lang w:eastAsia="ko-KR"/>
        </w:rPr>
      </w:pPr>
      <w:r w:rsidRPr="00B9580D">
        <w:rPr>
          <w:lang w:eastAsia="ko-KR"/>
        </w:rPr>
        <w:t>In addition, the following information for related Serving Cell is assumed to be available for UEs:</w:t>
      </w:r>
    </w:p>
    <w:p w:rsidR="00411627" w:rsidRPr="00B9580D" w:rsidRDefault="00411627" w:rsidP="00411627">
      <w:pPr>
        <w:pStyle w:val="B1"/>
        <w:rPr>
          <w:lang w:eastAsia="ko-KR"/>
        </w:rPr>
      </w:pPr>
      <w:r w:rsidRPr="00B9580D">
        <w:rPr>
          <w:lang w:eastAsia="ko-KR"/>
        </w:rPr>
        <w:t>-</w:t>
      </w:r>
      <w:r w:rsidRPr="00B9580D">
        <w:rPr>
          <w:lang w:eastAsia="ko-KR"/>
        </w:rPr>
        <w:tab/>
        <w:t>if Random Access Preambles group B is configured:</w:t>
      </w:r>
    </w:p>
    <w:p w:rsidR="00411627" w:rsidRPr="00B9580D" w:rsidRDefault="00411627" w:rsidP="00411627">
      <w:pPr>
        <w:pStyle w:val="B2"/>
        <w:rPr>
          <w:lang w:eastAsia="ko-KR"/>
        </w:rPr>
      </w:pPr>
      <w:r w:rsidRPr="00B9580D">
        <w:rPr>
          <w:lang w:eastAsia="ko-KR"/>
        </w:rPr>
        <w:t>-</w:t>
      </w:r>
      <w:r w:rsidRPr="00B9580D">
        <w:rPr>
          <w:lang w:eastAsia="ko-KR"/>
        </w:rPr>
        <w:tab/>
        <w:t xml:space="preserve">if the Serving Cell for the Random Access procedure is configured with </w:t>
      </w:r>
      <w:r w:rsidR="004B3D68" w:rsidRPr="00B9580D">
        <w:rPr>
          <w:lang w:eastAsia="ko-KR"/>
        </w:rPr>
        <w:t>supplementary uplink as specified in TS 38.331 [5]</w:t>
      </w:r>
      <w:r w:rsidRPr="00B9580D">
        <w:rPr>
          <w:lang w:eastAsia="ko-KR"/>
        </w:rPr>
        <w:t>, and SUL carrier is selected for performing Random Access Procedure:</w:t>
      </w:r>
    </w:p>
    <w:p w:rsidR="00411627" w:rsidRPr="00B9580D" w:rsidRDefault="00411627" w:rsidP="00411627">
      <w:pPr>
        <w:pStyle w:val="B3"/>
        <w:rPr>
          <w:lang w:eastAsia="ko-KR"/>
        </w:rPr>
      </w:pPr>
      <w:r w:rsidRPr="00B9580D">
        <w:rPr>
          <w:lang w:eastAsia="ko-KR"/>
        </w:rPr>
        <w:t>-</w:t>
      </w:r>
      <w:r w:rsidRPr="00B9580D">
        <w:rPr>
          <w:lang w:eastAsia="ko-KR"/>
        </w:rPr>
        <w:tab/>
        <w:t>P</w:t>
      </w:r>
      <w:r w:rsidRPr="00B9580D">
        <w:rPr>
          <w:vertAlign w:val="subscript"/>
          <w:lang w:eastAsia="ko-KR"/>
        </w:rPr>
        <w:t>CMAX,f,c</w:t>
      </w:r>
      <w:r w:rsidRPr="00B9580D">
        <w:rPr>
          <w:lang w:eastAsia="ko-KR"/>
        </w:rPr>
        <w:t xml:space="preserve"> of the SUL carrier as specified in TS 38.101</w:t>
      </w:r>
      <w:r w:rsidR="003C3233" w:rsidRPr="00B9580D">
        <w:rPr>
          <w:lang w:eastAsia="ko-KR"/>
        </w:rPr>
        <w:t>-1</w:t>
      </w:r>
      <w:r w:rsidRPr="00B9580D">
        <w:rPr>
          <w:lang w:eastAsia="ko-KR"/>
        </w:rPr>
        <w:t xml:space="preserve"> [</w:t>
      </w:r>
      <w:r w:rsidR="003C3233" w:rsidRPr="00B9580D">
        <w:rPr>
          <w:lang w:eastAsia="ko-KR"/>
        </w:rPr>
        <w:t>14</w:t>
      </w:r>
      <w:r w:rsidRPr="00B9580D">
        <w:rPr>
          <w:lang w:eastAsia="ko-KR"/>
        </w:rPr>
        <w:t>]</w:t>
      </w:r>
      <w:r w:rsidR="003C3233" w:rsidRPr="00B9580D">
        <w:rPr>
          <w:lang w:eastAsia="ko-KR"/>
        </w:rPr>
        <w:t>, TS 38.101-2 [15]</w:t>
      </w:r>
      <w:r w:rsidR="00D7424B" w:rsidRPr="00B9580D">
        <w:rPr>
          <w:lang w:eastAsia="ko-KR"/>
        </w:rPr>
        <w:t>,</w:t>
      </w:r>
      <w:r w:rsidR="003C3233" w:rsidRPr="00B9580D">
        <w:rPr>
          <w:lang w:eastAsia="ko-KR"/>
        </w:rPr>
        <w:t xml:space="preserve"> and TS 38.101-3 [16]</w:t>
      </w:r>
      <w:r w:rsidRPr="00B9580D">
        <w:rPr>
          <w:lang w:eastAsia="ko-KR"/>
        </w:rPr>
        <w:t>.</w:t>
      </w:r>
    </w:p>
    <w:p w:rsidR="00411627" w:rsidRPr="00B9580D" w:rsidRDefault="00411627" w:rsidP="00411627">
      <w:pPr>
        <w:pStyle w:val="B2"/>
        <w:rPr>
          <w:lang w:eastAsia="ko-KR"/>
        </w:rPr>
      </w:pPr>
      <w:r w:rsidRPr="00B9580D">
        <w:rPr>
          <w:lang w:eastAsia="ko-KR"/>
        </w:rPr>
        <w:t>-</w:t>
      </w:r>
      <w:r w:rsidRPr="00B9580D">
        <w:rPr>
          <w:lang w:eastAsia="ko-KR"/>
        </w:rPr>
        <w:tab/>
        <w:t>else:</w:t>
      </w:r>
    </w:p>
    <w:p w:rsidR="00411627" w:rsidRPr="00B9580D" w:rsidRDefault="00411627" w:rsidP="00411627">
      <w:pPr>
        <w:pStyle w:val="B3"/>
        <w:rPr>
          <w:lang w:eastAsia="ko-KR"/>
        </w:rPr>
      </w:pPr>
      <w:r w:rsidRPr="00B9580D">
        <w:rPr>
          <w:lang w:eastAsia="ko-KR"/>
        </w:rPr>
        <w:t>-</w:t>
      </w:r>
      <w:r w:rsidRPr="00B9580D">
        <w:rPr>
          <w:lang w:eastAsia="ko-KR"/>
        </w:rPr>
        <w:tab/>
        <w:t>P</w:t>
      </w:r>
      <w:r w:rsidRPr="00B9580D">
        <w:rPr>
          <w:vertAlign w:val="subscript"/>
          <w:lang w:eastAsia="ko-KR"/>
        </w:rPr>
        <w:t>CMAX,f,c</w:t>
      </w:r>
      <w:r w:rsidRPr="00B9580D">
        <w:rPr>
          <w:lang w:eastAsia="ko-KR"/>
        </w:rPr>
        <w:t xml:space="preserve"> of the NUL carrier as specified in TS 38.101</w:t>
      </w:r>
      <w:r w:rsidR="003C3233" w:rsidRPr="00B9580D">
        <w:rPr>
          <w:lang w:eastAsia="ko-KR"/>
        </w:rPr>
        <w:t>-1</w:t>
      </w:r>
      <w:r w:rsidRPr="00B9580D">
        <w:rPr>
          <w:lang w:eastAsia="ko-KR"/>
        </w:rPr>
        <w:t xml:space="preserve"> [</w:t>
      </w:r>
      <w:r w:rsidR="003C3233" w:rsidRPr="00B9580D">
        <w:rPr>
          <w:lang w:eastAsia="ko-KR"/>
        </w:rPr>
        <w:t>14</w:t>
      </w:r>
      <w:r w:rsidRPr="00B9580D">
        <w:rPr>
          <w:lang w:eastAsia="ko-KR"/>
        </w:rPr>
        <w:t>]</w:t>
      </w:r>
      <w:r w:rsidR="003C3233" w:rsidRPr="00B9580D">
        <w:rPr>
          <w:lang w:eastAsia="ko-KR"/>
        </w:rPr>
        <w:t>, TS 38.101-2 [15]</w:t>
      </w:r>
      <w:r w:rsidR="00D7424B" w:rsidRPr="00B9580D">
        <w:rPr>
          <w:lang w:eastAsia="ko-KR"/>
        </w:rPr>
        <w:t>,</w:t>
      </w:r>
      <w:r w:rsidR="003C3233" w:rsidRPr="00B9580D">
        <w:rPr>
          <w:lang w:eastAsia="ko-KR"/>
        </w:rPr>
        <w:t xml:space="preserve"> and TS 38.101-3 [16]</w:t>
      </w:r>
      <w:r w:rsidRPr="00B9580D">
        <w:rPr>
          <w:lang w:eastAsia="ko-KR"/>
        </w:rPr>
        <w:t>.</w:t>
      </w:r>
    </w:p>
    <w:p w:rsidR="00411627" w:rsidRPr="00B9580D" w:rsidRDefault="00411627" w:rsidP="00411627">
      <w:pPr>
        <w:rPr>
          <w:lang w:eastAsia="ko-KR"/>
        </w:rPr>
      </w:pPr>
      <w:r w:rsidRPr="00B9580D">
        <w:rPr>
          <w:lang w:eastAsia="ko-KR"/>
        </w:rPr>
        <w:t>The following UE variables are used for the Random Access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PREAMBLE_INDEX</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PREAMBLE_TRANSMISSION_COUNTER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PREAMBLE_POWER_RAMPING_COUNTER</w:t>
      </w:r>
      <w:r w:rsidRPr="00B9580D">
        <w:rPr>
          <w:lang w:eastAsia="ko-KR"/>
        </w:rPr>
        <w:t>;</w:t>
      </w:r>
    </w:p>
    <w:p w:rsidR="00865E9A" w:rsidRPr="00B9580D" w:rsidRDefault="00865E9A" w:rsidP="00411627">
      <w:pPr>
        <w:pStyle w:val="B1"/>
        <w:rPr>
          <w:lang w:eastAsia="ko-KR"/>
        </w:rPr>
      </w:pPr>
      <w:r w:rsidRPr="00B9580D">
        <w:rPr>
          <w:lang w:eastAsia="ko-KR"/>
        </w:rPr>
        <w:t>-</w:t>
      </w:r>
      <w:r w:rsidRPr="00B9580D">
        <w:rPr>
          <w:lang w:eastAsia="ko-KR"/>
        </w:rPr>
        <w:tab/>
      </w:r>
      <w:r w:rsidRPr="00B9580D">
        <w:rPr>
          <w:i/>
          <w:lang w:eastAsia="ko-KR"/>
        </w:rPr>
        <w:t>PREAMBLE_POWER_RAMPING_STEP</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PREAMBLE_RECEIVED_TARGET_POWER</w:t>
      </w:r>
      <w:r w:rsidRPr="00B9580D">
        <w:rPr>
          <w:lang w:eastAsia="ko-KR"/>
        </w:rPr>
        <w:t>;</w:t>
      </w:r>
    </w:p>
    <w:p w:rsidR="00411627" w:rsidRPr="00B9580D" w:rsidRDefault="00411627" w:rsidP="00411627">
      <w:pPr>
        <w:pStyle w:val="B1"/>
        <w:rPr>
          <w:i/>
          <w:lang w:eastAsia="ko-KR"/>
        </w:rPr>
      </w:pPr>
      <w:r w:rsidRPr="00B9580D">
        <w:rPr>
          <w:lang w:eastAsia="ko-KR"/>
        </w:rPr>
        <w:t>-</w:t>
      </w:r>
      <w:r w:rsidRPr="00B9580D">
        <w:rPr>
          <w:lang w:eastAsia="ko-KR"/>
        </w:rPr>
        <w:tab/>
      </w:r>
      <w:r w:rsidRPr="00B9580D">
        <w:rPr>
          <w:i/>
          <w:lang w:eastAsia="ko-KR"/>
        </w:rPr>
        <w:t>PREAMBLE_BACKOFF</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PCMAX</w:t>
      </w:r>
      <w:r w:rsidRPr="00B9580D">
        <w:rPr>
          <w:lang w:eastAsia="ko-KR"/>
        </w:rPr>
        <w:t>;</w:t>
      </w:r>
    </w:p>
    <w:p w:rsidR="00865E9A" w:rsidRPr="00B9580D" w:rsidRDefault="00865E9A" w:rsidP="00411627">
      <w:pPr>
        <w:pStyle w:val="B1"/>
        <w:rPr>
          <w:lang w:eastAsia="ko-KR"/>
        </w:rPr>
      </w:pPr>
      <w:r w:rsidRPr="00B9580D">
        <w:rPr>
          <w:lang w:eastAsia="ko-KR"/>
        </w:rPr>
        <w:t>-</w:t>
      </w:r>
      <w:r w:rsidRPr="00B9580D">
        <w:rPr>
          <w:lang w:eastAsia="ko-KR"/>
        </w:rPr>
        <w:tab/>
      </w:r>
      <w:r w:rsidRPr="00B9580D">
        <w:rPr>
          <w:i/>
          <w:lang w:eastAsia="ko-KR"/>
        </w:rPr>
        <w:t>SCALING_FACTOR_BI</w:t>
      </w:r>
      <w:r w:rsidRPr="00B9580D">
        <w:rPr>
          <w:lang w:eastAsia="ko-KR"/>
        </w:rPr>
        <w:t>;</w:t>
      </w:r>
    </w:p>
    <w:p w:rsidR="00411627" w:rsidRPr="00B9580D" w:rsidRDefault="00411627" w:rsidP="00411627">
      <w:pPr>
        <w:pStyle w:val="B1"/>
        <w:rPr>
          <w:lang w:eastAsia="ko-KR"/>
        </w:rPr>
      </w:pPr>
      <w:r w:rsidRPr="00B9580D">
        <w:rPr>
          <w:lang w:eastAsia="ko-KR"/>
        </w:rPr>
        <w:lastRenderedPageBreak/>
        <w:t>-</w:t>
      </w:r>
      <w:r w:rsidRPr="00B9580D">
        <w:rPr>
          <w:lang w:eastAsia="ko-KR"/>
        </w:rPr>
        <w:tab/>
      </w:r>
      <w:r w:rsidRPr="00B9580D">
        <w:rPr>
          <w:i/>
          <w:lang w:eastAsia="ko-KR"/>
        </w:rPr>
        <w:t>TEMPORARY_C-RNTI</w:t>
      </w:r>
      <w:r w:rsidRPr="00B9580D">
        <w:t>.</w:t>
      </w:r>
    </w:p>
    <w:p w:rsidR="00411627" w:rsidRPr="00B9580D" w:rsidRDefault="00411627" w:rsidP="00411627">
      <w:pPr>
        <w:rPr>
          <w:lang w:eastAsia="ko-KR"/>
        </w:rPr>
      </w:pPr>
      <w:r w:rsidRPr="00B9580D">
        <w:rPr>
          <w:lang w:eastAsia="ko-KR"/>
        </w:rPr>
        <w:t>When the Random Access procedure is initiated on a Serving Cell, the MAC entity shall:</w:t>
      </w:r>
    </w:p>
    <w:p w:rsidR="00411627" w:rsidRPr="00B9580D" w:rsidRDefault="00411627" w:rsidP="00411627">
      <w:pPr>
        <w:pStyle w:val="B1"/>
        <w:rPr>
          <w:lang w:eastAsia="ko-KR"/>
        </w:rPr>
      </w:pPr>
      <w:r w:rsidRPr="00B9580D">
        <w:rPr>
          <w:lang w:eastAsia="ko-KR"/>
        </w:rPr>
        <w:t>1&gt;</w:t>
      </w:r>
      <w:r w:rsidRPr="00B9580D">
        <w:rPr>
          <w:lang w:eastAsia="ko-KR"/>
        </w:rPr>
        <w:tab/>
        <w:t>flush the Msg3 buffer;</w:t>
      </w:r>
    </w:p>
    <w:p w:rsidR="00411627" w:rsidRPr="00B9580D" w:rsidRDefault="00411627" w:rsidP="00411627">
      <w:pPr>
        <w:pStyle w:val="B1"/>
        <w:rPr>
          <w:lang w:eastAsia="ko-KR"/>
        </w:rPr>
      </w:pPr>
      <w:r w:rsidRPr="00B9580D">
        <w:rPr>
          <w:lang w:eastAsia="ko-KR"/>
        </w:rPr>
        <w:t>1&gt;</w:t>
      </w:r>
      <w:r w:rsidRPr="00B9580D">
        <w:rPr>
          <w:lang w:eastAsia="ko-KR"/>
        </w:rPr>
        <w:tab/>
        <w:t xml:space="preserve">set the </w:t>
      </w:r>
      <w:r w:rsidRPr="00B9580D">
        <w:rPr>
          <w:i/>
          <w:lang w:eastAsia="ko-KR"/>
        </w:rPr>
        <w:t>PREAMBLE_TRANSMISSION_COUNTER</w:t>
      </w:r>
      <w:r w:rsidRPr="00B9580D">
        <w:rPr>
          <w:lang w:eastAsia="ko-KR"/>
        </w:rPr>
        <w:t xml:space="preserve"> to 1;</w:t>
      </w:r>
    </w:p>
    <w:p w:rsidR="00411627" w:rsidRPr="00B9580D" w:rsidRDefault="00411627" w:rsidP="00411627">
      <w:pPr>
        <w:pStyle w:val="B1"/>
        <w:rPr>
          <w:lang w:eastAsia="ko-KR"/>
        </w:rPr>
      </w:pPr>
      <w:r w:rsidRPr="00B9580D">
        <w:rPr>
          <w:lang w:eastAsia="ko-KR"/>
        </w:rPr>
        <w:t>1&gt;</w:t>
      </w:r>
      <w:r w:rsidRPr="00B9580D">
        <w:rPr>
          <w:lang w:eastAsia="ko-KR"/>
        </w:rPr>
        <w:tab/>
        <w:t xml:space="preserve">set the </w:t>
      </w:r>
      <w:r w:rsidRPr="00B9580D">
        <w:rPr>
          <w:i/>
          <w:lang w:eastAsia="ko-KR"/>
        </w:rPr>
        <w:t>PREAMBLE_POWER_RAMPING_COUNTER</w:t>
      </w:r>
      <w:r w:rsidRPr="00B9580D">
        <w:rPr>
          <w:lang w:eastAsia="ko-KR"/>
        </w:rPr>
        <w:t xml:space="preserve"> to 1;</w:t>
      </w:r>
    </w:p>
    <w:p w:rsidR="00411627" w:rsidRPr="00B9580D" w:rsidRDefault="00411627" w:rsidP="00411627">
      <w:pPr>
        <w:pStyle w:val="B1"/>
        <w:rPr>
          <w:lang w:eastAsia="ko-KR"/>
        </w:rPr>
      </w:pPr>
      <w:r w:rsidRPr="00B9580D">
        <w:rPr>
          <w:lang w:eastAsia="ko-KR"/>
        </w:rPr>
        <w:t>1&gt;</w:t>
      </w:r>
      <w:r w:rsidRPr="00B9580D">
        <w:rPr>
          <w:lang w:eastAsia="ko-KR"/>
        </w:rPr>
        <w:tab/>
        <w:t xml:space="preserve">set the </w:t>
      </w:r>
      <w:r w:rsidRPr="00B9580D">
        <w:rPr>
          <w:i/>
          <w:lang w:eastAsia="ko-KR"/>
        </w:rPr>
        <w:t>PREAMBLE_BACKOFF</w:t>
      </w:r>
      <w:r w:rsidRPr="00B9580D">
        <w:rPr>
          <w:lang w:eastAsia="ko-KR"/>
        </w:rPr>
        <w:t xml:space="preserve"> to 0 ms;</w:t>
      </w:r>
    </w:p>
    <w:p w:rsidR="00411627" w:rsidRPr="00B9580D" w:rsidRDefault="00411627" w:rsidP="00411627">
      <w:pPr>
        <w:pStyle w:val="B1"/>
        <w:rPr>
          <w:lang w:eastAsia="ko-KR"/>
        </w:rPr>
      </w:pPr>
      <w:r w:rsidRPr="00B9580D">
        <w:rPr>
          <w:lang w:eastAsia="ko-KR"/>
        </w:rPr>
        <w:t>1&gt;</w:t>
      </w:r>
      <w:r w:rsidRPr="00B9580D">
        <w:rPr>
          <w:lang w:eastAsia="ko-KR"/>
        </w:rPr>
        <w:tab/>
        <w:t>if the carrier to use for the Random Access procedure is explicitly signalled:</w:t>
      </w:r>
    </w:p>
    <w:p w:rsidR="00411627" w:rsidRPr="00B9580D" w:rsidRDefault="00411627" w:rsidP="00411627">
      <w:pPr>
        <w:pStyle w:val="B2"/>
        <w:rPr>
          <w:lang w:eastAsia="ko-KR"/>
        </w:rPr>
      </w:pPr>
      <w:r w:rsidRPr="00B9580D">
        <w:rPr>
          <w:lang w:eastAsia="ko-KR"/>
        </w:rPr>
        <w:t>2&gt;</w:t>
      </w:r>
      <w:r w:rsidRPr="00B9580D">
        <w:rPr>
          <w:lang w:eastAsia="ko-KR"/>
        </w:rPr>
        <w:tab/>
        <w:t>select the signalled carrier for performing Random Access procedure;</w:t>
      </w:r>
    </w:p>
    <w:p w:rsidR="00411627" w:rsidRPr="00B9580D" w:rsidRDefault="00411627" w:rsidP="00411627">
      <w:pPr>
        <w:pStyle w:val="B2"/>
        <w:rPr>
          <w:lang w:eastAsia="ko-KR"/>
        </w:rPr>
      </w:pPr>
      <w:r w:rsidRPr="00B9580D">
        <w:rPr>
          <w:lang w:eastAsia="ko-KR"/>
        </w:rPr>
        <w:t>2&gt;</w:t>
      </w:r>
      <w:r w:rsidRPr="00B9580D">
        <w:rPr>
          <w:lang w:eastAsia="ko-KR"/>
        </w:rPr>
        <w:tab/>
        <w:t xml:space="preserve">set the </w:t>
      </w:r>
      <w:r w:rsidRPr="00B9580D">
        <w:rPr>
          <w:i/>
          <w:lang w:eastAsia="ko-KR"/>
        </w:rPr>
        <w:t>PCMAX</w:t>
      </w:r>
      <w:r w:rsidRPr="00B9580D">
        <w:rPr>
          <w:lang w:eastAsia="ko-KR"/>
        </w:rPr>
        <w:t xml:space="preserve"> to P</w:t>
      </w:r>
      <w:r w:rsidRPr="00B9580D">
        <w:rPr>
          <w:vertAlign w:val="subscript"/>
          <w:lang w:eastAsia="ko-KR"/>
        </w:rPr>
        <w:t>CMAX,f,c</w:t>
      </w:r>
      <w:r w:rsidRPr="00B9580D">
        <w:rPr>
          <w:lang w:eastAsia="ko-KR"/>
        </w:rPr>
        <w:t xml:space="preserve"> of the signalled carrier.</w:t>
      </w:r>
    </w:p>
    <w:p w:rsidR="00411627" w:rsidRPr="00B9580D" w:rsidRDefault="00411627" w:rsidP="00411627">
      <w:pPr>
        <w:pStyle w:val="B1"/>
        <w:rPr>
          <w:lang w:eastAsia="ko-KR"/>
        </w:rPr>
      </w:pPr>
      <w:r w:rsidRPr="00B9580D">
        <w:rPr>
          <w:lang w:eastAsia="ko-KR"/>
        </w:rPr>
        <w:t>1&gt;</w:t>
      </w:r>
      <w:r w:rsidRPr="00B9580D">
        <w:rPr>
          <w:lang w:eastAsia="ko-KR"/>
        </w:rPr>
        <w:tab/>
        <w:t>else if the carrier to use for the Random Access procedure is not explicitly signalled; and</w:t>
      </w:r>
    </w:p>
    <w:p w:rsidR="00411627" w:rsidRPr="00B9580D" w:rsidRDefault="00411627" w:rsidP="00411627">
      <w:pPr>
        <w:pStyle w:val="B1"/>
        <w:rPr>
          <w:lang w:eastAsia="ko-KR"/>
        </w:rPr>
      </w:pPr>
      <w:r w:rsidRPr="00B9580D">
        <w:rPr>
          <w:lang w:eastAsia="ko-KR"/>
        </w:rPr>
        <w:t>1&gt;</w:t>
      </w:r>
      <w:r w:rsidRPr="00B9580D">
        <w:rPr>
          <w:lang w:eastAsia="ko-KR"/>
        </w:rPr>
        <w:tab/>
        <w:t xml:space="preserve">if the Serving Cell for the Random Access procedure is configured with </w:t>
      </w:r>
      <w:r w:rsidR="004B3D68" w:rsidRPr="00B9580D">
        <w:rPr>
          <w:lang w:eastAsia="ko-KR"/>
        </w:rPr>
        <w:t>supplementary uplink as specified in TS 38.331 [5]</w:t>
      </w:r>
      <w:r w:rsidRPr="00B9580D">
        <w:rPr>
          <w:lang w:eastAsia="ko-KR"/>
        </w:rPr>
        <w:t>; and</w:t>
      </w:r>
    </w:p>
    <w:p w:rsidR="00411627" w:rsidRPr="00B9580D" w:rsidRDefault="00411627" w:rsidP="00411627">
      <w:pPr>
        <w:pStyle w:val="B1"/>
        <w:rPr>
          <w:lang w:eastAsia="ko-KR"/>
        </w:rPr>
      </w:pPr>
      <w:r w:rsidRPr="00B9580D">
        <w:rPr>
          <w:lang w:eastAsia="ko-KR"/>
        </w:rPr>
        <w:t>1&gt;</w:t>
      </w:r>
      <w:r w:rsidRPr="00B9580D">
        <w:rPr>
          <w:lang w:eastAsia="ko-KR"/>
        </w:rPr>
        <w:tab/>
        <w:t xml:space="preserve">if the RSRP of the downlink pathloss reference is less than </w:t>
      </w:r>
      <w:r w:rsidRPr="00B9580D">
        <w:rPr>
          <w:i/>
          <w:lang w:eastAsia="ko-KR"/>
        </w:rPr>
        <w:t>rsrp-ThresholdSSB-SUL</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select the SUL carrier for performing Random Access procedure;</w:t>
      </w:r>
    </w:p>
    <w:p w:rsidR="00411627" w:rsidRPr="00B9580D" w:rsidRDefault="00411627" w:rsidP="00411627">
      <w:pPr>
        <w:pStyle w:val="B2"/>
        <w:rPr>
          <w:lang w:eastAsia="ko-KR"/>
        </w:rPr>
      </w:pPr>
      <w:r w:rsidRPr="00B9580D">
        <w:rPr>
          <w:lang w:eastAsia="ko-KR"/>
        </w:rPr>
        <w:t>2&gt;</w:t>
      </w:r>
      <w:r w:rsidRPr="00B9580D">
        <w:rPr>
          <w:lang w:eastAsia="ko-KR"/>
        </w:rPr>
        <w:tab/>
        <w:t xml:space="preserve">set the </w:t>
      </w:r>
      <w:r w:rsidRPr="00B9580D">
        <w:rPr>
          <w:i/>
          <w:lang w:eastAsia="ko-KR"/>
        </w:rPr>
        <w:t>PCMAX</w:t>
      </w:r>
      <w:r w:rsidRPr="00B9580D">
        <w:rPr>
          <w:lang w:eastAsia="ko-KR"/>
        </w:rPr>
        <w:t xml:space="preserve"> to P</w:t>
      </w:r>
      <w:r w:rsidRPr="00B9580D">
        <w:rPr>
          <w:vertAlign w:val="subscript"/>
          <w:lang w:eastAsia="ko-KR"/>
        </w:rPr>
        <w:t>CMAX,f,c</w:t>
      </w:r>
      <w:r w:rsidRPr="00B9580D">
        <w:rPr>
          <w:lang w:eastAsia="ko-KR"/>
        </w:rPr>
        <w:t xml:space="preserve"> of the SUL carrier.</w:t>
      </w:r>
    </w:p>
    <w:p w:rsidR="00411627" w:rsidRPr="00B9580D" w:rsidRDefault="00411627" w:rsidP="00411627">
      <w:pPr>
        <w:pStyle w:val="B1"/>
        <w:rPr>
          <w:lang w:eastAsia="ko-KR"/>
        </w:rPr>
      </w:pPr>
      <w:r w:rsidRPr="00B9580D">
        <w:rPr>
          <w:lang w:eastAsia="ko-KR"/>
        </w:rPr>
        <w:t>1&gt;</w:t>
      </w:r>
      <w:r w:rsidRPr="00B9580D">
        <w:rPr>
          <w:lang w:eastAsia="ko-KR"/>
        </w:rPr>
        <w:tab/>
        <w:t>else:</w:t>
      </w:r>
    </w:p>
    <w:p w:rsidR="00411627" w:rsidRPr="00B9580D" w:rsidRDefault="00411627" w:rsidP="00411627">
      <w:pPr>
        <w:pStyle w:val="B2"/>
        <w:rPr>
          <w:lang w:eastAsia="ko-KR"/>
        </w:rPr>
      </w:pPr>
      <w:r w:rsidRPr="00B9580D">
        <w:rPr>
          <w:lang w:eastAsia="ko-KR"/>
        </w:rPr>
        <w:t>2&gt;</w:t>
      </w:r>
      <w:r w:rsidRPr="00B9580D">
        <w:rPr>
          <w:lang w:eastAsia="ko-KR"/>
        </w:rPr>
        <w:tab/>
        <w:t>select the NUL carrier for performing Random Access procedure;</w:t>
      </w:r>
    </w:p>
    <w:p w:rsidR="00411627" w:rsidRPr="00B9580D" w:rsidRDefault="00411627" w:rsidP="00411627">
      <w:pPr>
        <w:pStyle w:val="B2"/>
        <w:rPr>
          <w:lang w:eastAsia="ko-KR"/>
        </w:rPr>
      </w:pPr>
      <w:r w:rsidRPr="00B9580D">
        <w:rPr>
          <w:lang w:eastAsia="ko-KR"/>
        </w:rPr>
        <w:t>2&gt;</w:t>
      </w:r>
      <w:r w:rsidRPr="00B9580D">
        <w:rPr>
          <w:lang w:eastAsia="ko-KR"/>
        </w:rPr>
        <w:tab/>
        <w:t xml:space="preserve">set the </w:t>
      </w:r>
      <w:r w:rsidRPr="00B9580D">
        <w:rPr>
          <w:i/>
          <w:lang w:eastAsia="ko-KR"/>
        </w:rPr>
        <w:t>PCMAX</w:t>
      </w:r>
      <w:r w:rsidRPr="00B9580D">
        <w:rPr>
          <w:lang w:eastAsia="ko-KR"/>
        </w:rPr>
        <w:t xml:space="preserve"> to P</w:t>
      </w:r>
      <w:r w:rsidRPr="00B9580D">
        <w:rPr>
          <w:vertAlign w:val="subscript"/>
          <w:lang w:eastAsia="ko-KR"/>
        </w:rPr>
        <w:t>CMAX,f,c</w:t>
      </w:r>
      <w:r w:rsidRPr="00B9580D">
        <w:rPr>
          <w:lang w:eastAsia="ko-KR"/>
        </w:rPr>
        <w:t xml:space="preserve"> of the NUL carrier.</w:t>
      </w:r>
    </w:p>
    <w:p w:rsidR="00ED744C" w:rsidRPr="00B9580D" w:rsidRDefault="00ED744C" w:rsidP="00ED744C">
      <w:pPr>
        <w:pStyle w:val="B1"/>
        <w:rPr>
          <w:lang w:eastAsia="ko-KR"/>
        </w:rPr>
      </w:pPr>
      <w:r w:rsidRPr="00B9580D">
        <w:rPr>
          <w:lang w:eastAsia="ko-KR"/>
        </w:rPr>
        <w:t>1&gt;</w:t>
      </w:r>
      <w:r w:rsidRPr="00B9580D">
        <w:rPr>
          <w:lang w:eastAsia="ko-KR"/>
        </w:rPr>
        <w:tab/>
        <w:t xml:space="preserve">perform the BWP operation as specified in </w:t>
      </w:r>
      <w:r w:rsidR="00B9580D" w:rsidRPr="00B9580D">
        <w:rPr>
          <w:lang w:eastAsia="ko-KR"/>
        </w:rPr>
        <w:t>clause</w:t>
      </w:r>
      <w:r w:rsidRPr="00B9580D">
        <w:rPr>
          <w:lang w:eastAsia="ko-KR"/>
        </w:rPr>
        <w:t xml:space="preserve"> 5.15;</w:t>
      </w:r>
    </w:p>
    <w:p w:rsidR="00865E9A" w:rsidRPr="00B9580D" w:rsidRDefault="00865E9A" w:rsidP="00733475">
      <w:pPr>
        <w:pStyle w:val="B1"/>
        <w:rPr>
          <w:lang w:eastAsia="ko-KR"/>
        </w:rPr>
      </w:pPr>
      <w:r w:rsidRPr="00B9580D">
        <w:rPr>
          <w:lang w:eastAsia="ko-KR"/>
        </w:rPr>
        <w:t>1&gt;</w:t>
      </w:r>
      <w:r w:rsidRPr="00B9580D">
        <w:rPr>
          <w:lang w:eastAsia="ko-KR"/>
        </w:rPr>
        <w:tab/>
        <w:t xml:space="preserve">set </w:t>
      </w:r>
      <w:r w:rsidRPr="00B9580D">
        <w:rPr>
          <w:i/>
          <w:lang w:eastAsia="ko-KR"/>
        </w:rPr>
        <w:t>PREAMBLE_POWER_RAMPING_STEP</w:t>
      </w:r>
      <w:r w:rsidRPr="00B9580D">
        <w:rPr>
          <w:lang w:eastAsia="ko-KR"/>
        </w:rPr>
        <w:t xml:space="preserve"> to </w:t>
      </w:r>
      <w:r w:rsidRPr="00B9580D">
        <w:rPr>
          <w:i/>
          <w:lang w:eastAsia="ko-KR"/>
        </w:rPr>
        <w:t>powerRampingStep</w:t>
      </w:r>
      <w:r w:rsidRPr="00B9580D">
        <w:rPr>
          <w:lang w:eastAsia="ko-KR"/>
        </w:rPr>
        <w:t>;</w:t>
      </w:r>
    </w:p>
    <w:p w:rsidR="00733475" w:rsidRPr="00B9580D" w:rsidRDefault="00733475" w:rsidP="00865E9A">
      <w:pPr>
        <w:pStyle w:val="B1"/>
        <w:rPr>
          <w:lang w:eastAsia="ko-KR"/>
        </w:rPr>
      </w:pPr>
      <w:r w:rsidRPr="00B9580D">
        <w:rPr>
          <w:lang w:eastAsia="ko-KR"/>
        </w:rPr>
        <w:t>1&gt;</w:t>
      </w:r>
      <w:r w:rsidRPr="00B9580D">
        <w:rPr>
          <w:lang w:eastAsia="ko-KR"/>
        </w:rPr>
        <w:tab/>
        <w:t xml:space="preserve">set </w:t>
      </w:r>
      <w:r w:rsidRPr="00B9580D">
        <w:rPr>
          <w:i/>
          <w:lang w:eastAsia="ko-KR"/>
        </w:rPr>
        <w:t>SCALING_FACTOR_BI</w:t>
      </w:r>
      <w:r w:rsidRPr="00B9580D">
        <w:rPr>
          <w:lang w:eastAsia="ko-KR"/>
        </w:rPr>
        <w:t xml:space="preserve"> to 1;</w:t>
      </w:r>
    </w:p>
    <w:p w:rsidR="00733475" w:rsidRPr="00B9580D" w:rsidRDefault="00733475" w:rsidP="00733475">
      <w:pPr>
        <w:pStyle w:val="B1"/>
        <w:rPr>
          <w:lang w:eastAsia="ko-KR"/>
        </w:rPr>
      </w:pPr>
      <w:r w:rsidRPr="00B9580D">
        <w:rPr>
          <w:lang w:eastAsia="ko-KR"/>
        </w:rPr>
        <w:t>1</w:t>
      </w:r>
      <w:r w:rsidR="00865E9A" w:rsidRPr="00B9580D">
        <w:rPr>
          <w:lang w:eastAsia="ko-KR"/>
        </w:rPr>
        <w:t>&gt;</w:t>
      </w:r>
      <w:r w:rsidR="00865E9A" w:rsidRPr="00B9580D">
        <w:rPr>
          <w:lang w:eastAsia="ko-KR"/>
        </w:rPr>
        <w:tab/>
        <w:t xml:space="preserve">if the Random Access procedure was initiated for beam failure recovery (as specified in </w:t>
      </w:r>
      <w:r w:rsidR="00B9580D" w:rsidRPr="00B9580D">
        <w:rPr>
          <w:lang w:eastAsia="ko-KR"/>
        </w:rPr>
        <w:t>clause</w:t>
      </w:r>
      <w:r w:rsidR="00865E9A" w:rsidRPr="00B9580D">
        <w:rPr>
          <w:lang w:eastAsia="ko-KR"/>
        </w:rPr>
        <w:t xml:space="preserve"> 5.17); </w:t>
      </w:r>
      <w:r w:rsidRPr="00B9580D">
        <w:rPr>
          <w:lang w:eastAsia="ko-KR"/>
        </w:rPr>
        <w:t>and</w:t>
      </w:r>
    </w:p>
    <w:p w:rsidR="00733475" w:rsidRPr="00B9580D" w:rsidRDefault="00733475" w:rsidP="00733475">
      <w:pPr>
        <w:pStyle w:val="B1"/>
        <w:rPr>
          <w:lang w:eastAsia="ko-KR"/>
        </w:rPr>
      </w:pPr>
      <w:r w:rsidRPr="00B9580D">
        <w:rPr>
          <w:lang w:eastAsia="ko-KR"/>
        </w:rPr>
        <w:t>1&gt;</w:t>
      </w:r>
      <w:r w:rsidRPr="00B9580D">
        <w:rPr>
          <w:lang w:eastAsia="ko-KR"/>
        </w:rPr>
        <w:tab/>
        <w:t xml:space="preserve">if </w:t>
      </w:r>
      <w:r w:rsidRPr="00B9580D">
        <w:rPr>
          <w:i/>
          <w:lang w:eastAsia="ko-KR"/>
        </w:rPr>
        <w:t>beamFailureRecoveryConfig</w:t>
      </w:r>
      <w:r w:rsidRPr="00B9580D">
        <w:rPr>
          <w:lang w:eastAsia="ko-KR"/>
        </w:rPr>
        <w:t xml:space="preserve"> is configured for the active UL BWP of the selected carrier:</w:t>
      </w:r>
    </w:p>
    <w:p w:rsidR="00733475" w:rsidRPr="00B9580D" w:rsidRDefault="00733475" w:rsidP="00733475">
      <w:pPr>
        <w:pStyle w:val="B2"/>
        <w:rPr>
          <w:lang w:eastAsia="ko-KR"/>
        </w:rPr>
      </w:pPr>
      <w:r w:rsidRPr="00B9580D">
        <w:rPr>
          <w:lang w:eastAsia="ko-KR"/>
        </w:rPr>
        <w:t>2&gt;</w:t>
      </w:r>
      <w:r w:rsidRPr="00B9580D">
        <w:rPr>
          <w:lang w:eastAsia="ko-KR"/>
        </w:rPr>
        <w:tab/>
        <w:t xml:space="preserve">start the </w:t>
      </w:r>
      <w:r w:rsidRPr="00B9580D">
        <w:rPr>
          <w:i/>
          <w:lang w:eastAsia="ko-KR"/>
        </w:rPr>
        <w:t>beamFailureRecoveryTimer</w:t>
      </w:r>
      <w:r w:rsidRPr="00B9580D">
        <w:rPr>
          <w:lang w:eastAsia="ko-KR"/>
        </w:rPr>
        <w:t>, if configured;</w:t>
      </w:r>
    </w:p>
    <w:p w:rsidR="00733475" w:rsidRPr="00B9580D" w:rsidRDefault="00733475" w:rsidP="00733475">
      <w:pPr>
        <w:pStyle w:val="B2"/>
        <w:rPr>
          <w:lang w:eastAsia="ko-KR"/>
        </w:rPr>
      </w:pPr>
      <w:r w:rsidRPr="00B9580D">
        <w:rPr>
          <w:lang w:eastAsia="ko-KR"/>
        </w:rPr>
        <w:t>2&gt;</w:t>
      </w:r>
      <w:r w:rsidRPr="00B9580D">
        <w:rPr>
          <w:lang w:eastAsia="ko-KR"/>
        </w:rPr>
        <w:tab/>
        <w:t>apply the parameters</w:t>
      </w:r>
      <w:r w:rsidRPr="00B9580D">
        <w:rPr>
          <w:i/>
          <w:lang w:eastAsia="ko-KR"/>
        </w:rPr>
        <w:t xml:space="preserve"> powerRampingStep</w:t>
      </w:r>
      <w:r w:rsidRPr="00B9580D">
        <w:rPr>
          <w:lang w:eastAsia="ko-KR"/>
        </w:rPr>
        <w:t xml:space="preserve">, </w:t>
      </w:r>
      <w:r w:rsidRPr="00B9580D">
        <w:rPr>
          <w:i/>
          <w:lang w:eastAsia="ko-KR"/>
        </w:rPr>
        <w:t>preambleReceivedTargetPower</w:t>
      </w:r>
      <w:r w:rsidRPr="00B9580D">
        <w:rPr>
          <w:lang w:eastAsia="ko-KR"/>
        </w:rPr>
        <w:t xml:space="preserve">, and </w:t>
      </w:r>
      <w:r w:rsidRPr="00B9580D">
        <w:rPr>
          <w:i/>
          <w:lang w:eastAsia="ko-KR"/>
        </w:rPr>
        <w:t>preambleTransMax</w:t>
      </w:r>
      <w:r w:rsidRPr="00B9580D">
        <w:rPr>
          <w:lang w:eastAsia="ko-KR"/>
        </w:rPr>
        <w:t xml:space="preserve"> configured in the </w:t>
      </w:r>
      <w:r w:rsidRPr="00B9580D">
        <w:rPr>
          <w:i/>
          <w:lang w:eastAsia="ko-KR"/>
        </w:rPr>
        <w:t>beamFailureRecoveryConfig</w:t>
      </w:r>
      <w:r w:rsidRPr="00B9580D">
        <w:rPr>
          <w:lang w:eastAsia="ko-KR"/>
        </w:rPr>
        <w:t>;</w:t>
      </w:r>
    </w:p>
    <w:p w:rsidR="00733475" w:rsidRPr="00B9580D" w:rsidRDefault="00733475" w:rsidP="00733475">
      <w:pPr>
        <w:pStyle w:val="B2"/>
        <w:rPr>
          <w:lang w:eastAsia="ko-KR"/>
        </w:rPr>
      </w:pPr>
      <w:r w:rsidRPr="00B9580D">
        <w:rPr>
          <w:lang w:eastAsia="ko-KR"/>
        </w:rPr>
        <w:t>2&gt;</w:t>
      </w:r>
      <w:r w:rsidRPr="00B9580D">
        <w:rPr>
          <w:lang w:eastAsia="ko-KR"/>
        </w:rPr>
        <w:tab/>
        <w:t xml:space="preserve">if </w:t>
      </w:r>
      <w:r w:rsidRPr="00B9580D">
        <w:rPr>
          <w:i/>
          <w:lang w:eastAsia="ko-KR"/>
        </w:rPr>
        <w:t>powerRampingStepHighPriority</w:t>
      </w:r>
      <w:r w:rsidRPr="00B9580D">
        <w:rPr>
          <w:lang w:eastAsia="ko-KR"/>
        </w:rPr>
        <w:t xml:space="preserve"> is configured in the </w:t>
      </w:r>
      <w:r w:rsidRPr="00B9580D">
        <w:rPr>
          <w:i/>
          <w:lang w:eastAsia="ko-KR"/>
        </w:rPr>
        <w:t>beamFailureRecoveryConfig</w:t>
      </w:r>
      <w:r w:rsidRPr="00B9580D">
        <w:rPr>
          <w:lang w:eastAsia="ko-KR"/>
        </w:rPr>
        <w:t>:</w:t>
      </w:r>
    </w:p>
    <w:p w:rsidR="00733475" w:rsidRPr="00B9580D" w:rsidRDefault="00733475" w:rsidP="00733475">
      <w:pPr>
        <w:pStyle w:val="B3"/>
        <w:rPr>
          <w:lang w:eastAsia="ko-KR"/>
        </w:rPr>
      </w:pPr>
      <w:r w:rsidRPr="00B9580D">
        <w:rPr>
          <w:lang w:eastAsia="ko-KR"/>
        </w:rPr>
        <w:t>3&gt;</w:t>
      </w:r>
      <w:r w:rsidRPr="00B9580D">
        <w:rPr>
          <w:lang w:eastAsia="ko-KR"/>
        </w:rPr>
        <w:tab/>
        <w:t xml:space="preserve">set </w:t>
      </w:r>
      <w:r w:rsidRPr="00B9580D">
        <w:rPr>
          <w:i/>
          <w:lang w:eastAsia="ko-KR"/>
        </w:rPr>
        <w:t>PREAMBLE_POWER_RAMPING_STEP</w:t>
      </w:r>
      <w:r w:rsidRPr="00B9580D">
        <w:rPr>
          <w:lang w:eastAsia="ko-KR"/>
        </w:rPr>
        <w:t xml:space="preserve"> to the </w:t>
      </w:r>
      <w:r w:rsidRPr="00B9580D">
        <w:rPr>
          <w:i/>
          <w:lang w:eastAsia="ko-KR"/>
        </w:rPr>
        <w:t>powerRampingStepHighPriority</w:t>
      </w:r>
      <w:r w:rsidRPr="00B9580D">
        <w:rPr>
          <w:lang w:eastAsia="ko-KR"/>
        </w:rPr>
        <w:t>.</w:t>
      </w:r>
    </w:p>
    <w:p w:rsidR="00733475" w:rsidRPr="00B9580D" w:rsidRDefault="00733475" w:rsidP="00733475">
      <w:pPr>
        <w:pStyle w:val="B2"/>
        <w:rPr>
          <w:lang w:eastAsia="ko-KR"/>
        </w:rPr>
      </w:pPr>
      <w:r w:rsidRPr="00B9580D">
        <w:rPr>
          <w:lang w:eastAsia="ko-KR"/>
        </w:rPr>
        <w:t>2&gt;</w:t>
      </w:r>
      <w:r w:rsidRPr="00B9580D">
        <w:rPr>
          <w:lang w:eastAsia="ko-KR"/>
        </w:rPr>
        <w:tab/>
        <w:t>else:</w:t>
      </w:r>
    </w:p>
    <w:p w:rsidR="00733475" w:rsidRPr="00B9580D" w:rsidRDefault="00733475" w:rsidP="00733475">
      <w:pPr>
        <w:pStyle w:val="B3"/>
        <w:rPr>
          <w:lang w:eastAsia="ko-KR"/>
        </w:rPr>
      </w:pPr>
      <w:r w:rsidRPr="00B9580D">
        <w:rPr>
          <w:lang w:eastAsia="ko-KR"/>
        </w:rPr>
        <w:t>3&gt;</w:t>
      </w:r>
      <w:r w:rsidRPr="00B9580D">
        <w:rPr>
          <w:lang w:eastAsia="ko-KR"/>
        </w:rPr>
        <w:tab/>
        <w:t xml:space="preserve">set </w:t>
      </w:r>
      <w:r w:rsidRPr="00B9580D">
        <w:rPr>
          <w:i/>
          <w:lang w:eastAsia="ko-KR"/>
        </w:rPr>
        <w:t>PREAMBLE_POWER_RAMPING_STEP</w:t>
      </w:r>
      <w:r w:rsidRPr="00B9580D">
        <w:rPr>
          <w:lang w:eastAsia="ko-KR"/>
        </w:rPr>
        <w:t xml:space="preserve"> to </w:t>
      </w:r>
      <w:r w:rsidRPr="00B9580D">
        <w:rPr>
          <w:i/>
          <w:lang w:eastAsia="ko-KR"/>
        </w:rPr>
        <w:t>powerRampingStep</w:t>
      </w:r>
      <w:r w:rsidRPr="00B9580D">
        <w:rPr>
          <w:lang w:eastAsia="ko-KR"/>
        </w:rPr>
        <w:t>.</w:t>
      </w:r>
    </w:p>
    <w:p w:rsidR="00733475" w:rsidRPr="00B9580D" w:rsidRDefault="00733475" w:rsidP="00733475">
      <w:pPr>
        <w:pStyle w:val="B2"/>
        <w:rPr>
          <w:lang w:eastAsia="ko-KR"/>
        </w:rPr>
      </w:pPr>
      <w:r w:rsidRPr="00B9580D">
        <w:rPr>
          <w:lang w:eastAsia="ko-KR"/>
        </w:rPr>
        <w:t>2&gt;</w:t>
      </w:r>
      <w:r w:rsidRPr="00B9580D">
        <w:rPr>
          <w:lang w:eastAsia="ko-KR"/>
        </w:rPr>
        <w:tab/>
        <w:t xml:space="preserve">if </w:t>
      </w:r>
      <w:r w:rsidRPr="00B9580D">
        <w:rPr>
          <w:i/>
          <w:lang w:eastAsia="ko-KR"/>
        </w:rPr>
        <w:t>scalingFactorBI</w:t>
      </w:r>
      <w:r w:rsidRPr="00B9580D">
        <w:rPr>
          <w:lang w:eastAsia="ko-KR"/>
        </w:rPr>
        <w:t xml:space="preserve"> is configured in the </w:t>
      </w:r>
      <w:r w:rsidRPr="00B9580D">
        <w:rPr>
          <w:i/>
          <w:lang w:eastAsia="ko-KR"/>
        </w:rPr>
        <w:t>beamFailureRecoveryConfig</w:t>
      </w:r>
      <w:r w:rsidRPr="00B9580D">
        <w:rPr>
          <w:lang w:eastAsia="ko-KR"/>
        </w:rPr>
        <w:t>:</w:t>
      </w:r>
    </w:p>
    <w:p w:rsidR="00733475" w:rsidRPr="00B9580D" w:rsidRDefault="00733475" w:rsidP="00733475">
      <w:pPr>
        <w:pStyle w:val="B3"/>
        <w:rPr>
          <w:lang w:eastAsia="ko-KR"/>
        </w:rPr>
      </w:pPr>
      <w:r w:rsidRPr="00B9580D">
        <w:rPr>
          <w:lang w:eastAsia="ko-KR"/>
        </w:rPr>
        <w:t>3&gt;</w:t>
      </w:r>
      <w:r w:rsidRPr="00B9580D">
        <w:rPr>
          <w:lang w:eastAsia="ko-KR"/>
        </w:rPr>
        <w:tab/>
        <w:t xml:space="preserve">set </w:t>
      </w:r>
      <w:r w:rsidRPr="00B9580D">
        <w:rPr>
          <w:i/>
          <w:lang w:eastAsia="ko-KR"/>
        </w:rPr>
        <w:t>SCALING_FACTOR_BI</w:t>
      </w:r>
      <w:r w:rsidRPr="00B9580D">
        <w:rPr>
          <w:lang w:eastAsia="ko-KR"/>
        </w:rPr>
        <w:t xml:space="preserve"> to the </w:t>
      </w:r>
      <w:r w:rsidRPr="00B9580D">
        <w:rPr>
          <w:i/>
          <w:lang w:eastAsia="ko-KR"/>
        </w:rPr>
        <w:t>scalingFactorBI</w:t>
      </w:r>
      <w:r w:rsidRPr="00B9580D">
        <w:rPr>
          <w:lang w:eastAsia="ko-KR"/>
        </w:rPr>
        <w:t>.</w:t>
      </w:r>
    </w:p>
    <w:p w:rsidR="00733475" w:rsidRPr="00B9580D" w:rsidRDefault="00733475" w:rsidP="00733475">
      <w:pPr>
        <w:pStyle w:val="B1"/>
        <w:rPr>
          <w:lang w:eastAsia="ko-KR"/>
        </w:rPr>
      </w:pPr>
      <w:r w:rsidRPr="00B9580D">
        <w:rPr>
          <w:lang w:eastAsia="ko-KR"/>
        </w:rPr>
        <w:t>1&gt;</w:t>
      </w:r>
      <w:r w:rsidRPr="00B9580D">
        <w:rPr>
          <w:lang w:eastAsia="ko-KR"/>
        </w:rPr>
        <w:tab/>
        <w:t xml:space="preserve">else </w:t>
      </w:r>
      <w:r w:rsidR="00865E9A" w:rsidRPr="00B9580D">
        <w:rPr>
          <w:lang w:eastAsia="ko-KR"/>
        </w:rPr>
        <w:t>if the Random Access procedure was initiated for handover</w:t>
      </w:r>
      <w:r w:rsidRPr="00B9580D">
        <w:rPr>
          <w:lang w:eastAsia="ko-KR"/>
        </w:rPr>
        <w:t>; and</w:t>
      </w:r>
    </w:p>
    <w:p w:rsidR="00733475" w:rsidRPr="00B9580D" w:rsidRDefault="00733475" w:rsidP="00733475">
      <w:pPr>
        <w:pStyle w:val="B1"/>
        <w:rPr>
          <w:lang w:eastAsia="ko-KR"/>
        </w:rPr>
      </w:pPr>
      <w:r w:rsidRPr="00B9580D">
        <w:rPr>
          <w:lang w:eastAsia="ko-KR"/>
        </w:rPr>
        <w:t>1&gt;</w:t>
      </w:r>
      <w:r w:rsidRPr="00B9580D">
        <w:rPr>
          <w:lang w:eastAsia="ko-KR"/>
        </w:rPr>
        <w:tab/>
        <w:t xml:space="preserve">if </w:t>
      </w:r>
      <w:r w:rsidRPr="00B9580D">
        <w:rPr>
          <w:i/>
          <w:lang w:eastAsia="ko-KR"/>
        </w:rPr>
        <w:t>rach-ConfigDedicated</w:t>
      </w:r>
      <w:r w:rsidRPr="00B9580D">
        <w:rPr>
          <w:lang w:eastAsia="ko-KR"/>
        </w:rPr>
        <w:t xml:space="preserve"> is configured for the selected carrier:</w:t>
      </w:r>
    </w:p>
    <w:p w:rsidR="00865E9A" w:rsidRPr="00B9580D" w:rsidRDefault="00733475" w:rsidP="00733475">
      <w:pPr>
        <w:pStyle w:val="B2"/>
        <w:rPr>
          <w:lang w:eastAsia="ko-KR"/>
        </w:rPr>
      </w:pPr>
      <w:r w:rsidRPr="00B9580D">
        <w:rPr>
          <w:lang w:eastAsia="ko-KR"/>
        </w:rPr>
        <w:t>2&gt;</w:t>
      </w:r>
      <w:r w:rsidRPr="00B9580D">
        <w:rPr>
          <w:lang w:eastAsia="ko-KR"/>
        </w:rPr>
        <w:tab/>
        <w:t xml:space="preserve">if </w:t>
      </w:r>
      <w:r w:rsidRPr="00B9580D">
        <w:rPr>
          <w:i/>
          <w:lang w:eastAsia="ko-KR"/>
        </w:rPr>
        <w:t>powerRampingStepHighPriority</w:t>
      </w:r>
      <w:r w:rsidRPr="00B9580D">
        <w:rPr>
          <w:lang w:eastAsia="ko-KR"/>
        </w:rPr>
        <w:t xml:space="preserve"> is configured in the </w:t>
      </w:r>
      <w:r w:rsidRPr="00B9580D">
        <w:rPr>
          <w:i/>
          <w:lang w:eastAsia="ko-KR"/>
        </w:rPr>
        <w:t>rach-ConfigDedicated</w:t>
      </w:r>
      <w:r w:rsidR="00865E9A" w:rsidRPr="00B9580D">
        <w:rPr>
          <w:lang w:eastAsia="ko-KR"/>
        </w:rPr>
        <w:t>:</w:t>
      </w:r>
    </w:p>
    <w:p w:rsidR="00865E9A" w:rsidRPr="00B9580D" w:rsidRDefault="00865E9A" w:rsidP="00865E9A">
      <w:pPr>
        <w:pStyle w:val="B3"/>
        <w:rPr>
          <w:lang w:eastAsia="ko-KR"/>
        </w:rPr>
      </w:pPr>
      <w:r w:rsidRPr="00B9580D">
        <w:rPr>
          <w:lang w:eastAsia="ko-KR"/>
        </w:rPr>
        <w:t>3&gt;</w:t>
      </w:r>
      <w:r w:rsidRPr="00B9580D">
        <w:rPr>
          <w:lang w:eastAsia="ko-KR"/>
        </w:rPr>
        <w:tab/>
        <w:t xml:space="preserve">set </w:t>
      </w:r>
      <w:r w:rsidRPr="00B9580D">
        <w:rPr>
          <w:i/>
          <w:lang w:eastAsia="ko-KR"/>
        </w:rPr>
        <w:t>PREAMBLE_POWER_RAMPING_STEP</w:t>
      </w:r>
      <w:r w:rsidRPr="00B9580D">
        <w:rPr>
          <w:lang w:eastAsia="ko-KR"/>
        </w:rPr>
        <w:t xml:space="preserve"> to</w:t>
      </w:r>
      <w:r w:rsidR="00733475" w:rsidRPr="00B9580D">
        <w:rPr>
          <w:lang w:eastAsia="ko-KR"/>
        </w:rPr>
        <w:t xml:space="preserve"> the</w:t>
      </w:r>
      <w:r w:rsidRPr="00B9580D">
        <w:rPr>
          <w:lang w:eastAsia="ko-KR"/>
        </w:rPr>
        <w:t xml:space="preserve"> </w:t>
      </w:r>
      <w:r w:rsidRPr="00B9580D">
        <w:rPr>
          <w:i/>
          <w:lang w:eastAsia="ko-KR"/>
        </w:rPr>
        <w:t>powerRampingStepHighPriority</w:t>
      </w:r>
      <w:r w:rsidR="00733475" w:rsidRPr="00B9580D">
        <w:rPr>
          <w:lang w:eastAsia="ko-KR"/>
        </w:rPr>
        <w:t>.</w:t>
      </w:r>
    </w:p>
    <w:p w:rsidR="00733475" w:rsidRPr="00B9580D" w:rsidRDefault="00733475" w:rsidP="00865E9A">
      <w:pPr>
        <w:pStyle w:val="B2"/>
        <w:rPr>
          <w:lang w:eastAsia="ko-KR"/>
        </w:rPr>
      </w:pPr>
      <w:r w:rsidRPr="00B9580D">
        <w:rPr>
          <w:lang w:eastAsia="ko-KR"/>
        </w:rPr>
        <w:lastRenderedPageBreak/>
        <w:t>2&gt;</w:t>
      </w:r>
      <w:r w:rsidRPr="00B9580D">
        <w:rPr>
          <w:lang w:eastAsia="ko-KR"/>
        </w:rPr>
        <w:tab/>
        <w:t xml:space="preserve">if </w:t>
      </w:r>
      <w:r w:rsidRPr="00B9580D">
        <w:rPr>
          <w:i/>
        </w:rPr>
        <w:t>scalingFactorBI</w:t>
      </w:r>
      <w:r w:rsidRPr="00B9580D">
        <w:rPr>
          <w:lang w:eastAsia="ko-KR"/>
        </w:rPr>
        <w:t xml:space="preserve"> is configured in the </w:t>
      </w:r>
      <w:r w:rsidRPr="00B9580D">
        <w:rPr>
          <w:i/>
          <w:lang w:eastAsia="ko-KR"/>
        </w:rPr>
        <w:t>rach-ConfigDedicated</w:t>
      </w:r>
      <w:r w:rsidRPr="00B9580D">
        <w:rPr>
          <w:lang w:eastAsia="ko-KR"/>
        </w:rPr>
        <w:t>:</w:t>
      </w:r>
    </w:p>
    <w:p w:rsidR="00865E9A" w:rsidRPr="00B9580D" w:rsidRDefault="00865E9A" w:rsidP="00865E9A">
      <w:pPr>
        <w:pStyle w:val="B3"/>
        <w:rPr>
          <w:lang w:eastAsia="ko-KR"/>
        </w:rPr>
      </w:pPr>
      <w:r w:rsidRPr="00B9580D">
        <w:rPr>
          <w:lang w:eastAsia="ko-KR"/>
        </w:rPr>
        <w:t>3&gt;</w:t>
      </w:r>
      <w:r w:rsidRPr="00B9580D">
        <w:rPr>
          <w:lang w:eastAsia="ko-KR"/>
        </w:rPr>
        <w:tab/>
        <w:t xml:space="preserve">set </w:t>
      </w:r>
      <w:r w:rsidRPr="00B9580D">
        <w:rPr>
          <w:i/>
          <w:lang w:eastAsia="ko-KR"/>
        </w:rPr>
        <w:t>SCALING_FACTOR_BI</w:t>
      </w:r>
      <w:r w:rsidRPr="00B9580D">
        <w:rPr>
          <w:lang w:eastAsia="ko-KR"/>
        </w:rPr>
        <w:t xml:space="preserve"> to</w:t>
      </w:r>
      <w:r w:rsidR="00733475" w:rsidRPr="00B9580D">
        <w:rPr>
          <w:lang w:eastAsia="ko-KR"/>
        </w:rPr>
        <w:t xml:space="preserve"> the</w:t>
      </w:r>
      <w:r w:rsidRPr="00B9580D">
        <w:rPr>
          <w:lang w:eastAsia="ko-KR"/>
        </w:rPr>
        <w:t xml:space="preserve"> </w:t>
      </w:r>
      <w:r w:rsidRPr="00B9580D">
        <w:rPr>
          <w:i/>
          <w:lang w:eastAsia="ko-KR"/>
        </w:rPr>
        <w:t>scalingFactorBI</w:t>
      </w:r>
      <w:r w:rsidR="00733475" w:rsidRPr="00B9580D">
        <w:rPr>
          <w:lang w:eastAsia="ko-KR"/>
        </w:rPr>
        <w:t>.</w:t>
      </w:r>
    </w:p>
    <w:p w:rsidR="00411627" w:rsidRPr="00B9580D" w:rsidRDefault="00411627" w:rsidP="00865E9A">
      <w:pPr>
        <w:pStyle w:val="B1"/>
        <w:rPr>
          <w:lang w:eastAsia="ko-KR"/>
        </w:rPr>
      </w:pPr>
      <w:r w:rsidRPr="00B9580D">
        <w:rPr>
          <w:lang w:eastAsia="ko-KR"/>
        </w:rPr>
        <w:t>1&gt;</w:t>
      </w:r>
      <w:r w:rsidRPr="00B9580D">
        <w:rPr>
          <w:lang w:eastAsia="ko-KR"/>
        </w:rPr>
        <w:tab/>
        <w:t xml:space="preserve">perform the Random Access Resource selection procedure (see </w:t>
      </w:r>
      <w:r w:rsidR="00B9580D" w:rsidRPr="00B9580D">
        <w:rPr>
          <w:lang w:eastAsia="ko-KR"/>
        </w:rPr>
        <w:t>clause</w:t>
      </w:r>
      <w:r w:rsidRPr="00B9580D">
        <w:rPr>
          <w:lang w:eastAsia="ko-KR"/>
        </w:rPr>
        <w:t xml:space="preserve"> 5.1.2).</w:t>
      </w:r>
    </w:p>
    <w:p w:rsidR="00411627" w:rsidRPr="00B9580D" w:rsidRDefault="00411627" w:rsidP="00411627">
      <w:pPr>
        <w:pStyle w:val="Heading3"/>
        <w:rPr>
          <w:lang w:eastAsia="ko-KR"/>
        </w:rPr>
      </w:pPr>
      <w:bookmarkStart w:id="33" w:name="_Toc12751536"/>
      <w:r w:rsidRPr="00B9580D">
        <w:rPr>
          <w:lang w:eastAsia="ko-KR"/>
        </w:rPr>
        <w:t>5.1.2</w:t>
      </w:r>
      <w:r w:rsidRPr="00B9580D">
        <w:rPr>
          <w:lang w:eastAsia="ko-KR"/>
        </w:rPr>
        <w:tab/>
        <w:t>Random Access Resource selection</w:t>
      </w:r>
      <w:bookmarkEnd w:id="33"/>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rPr>
          <w:lang w:eastAsia="ko-KR"/>
        </w:rPr>
      </w:pPr>
      <w:r w:rsidRPr="00B9580D">
        <w:rPr>
          <w:lang w:eastAsia="ko-KR"/>
        </w:rPr>
        <w:t>1&gt;</w:t>
      </w:r>
      <w:r w:rsidRPr="00B9580D">
        <w:rPr>
          <w:lang w:eastAsia="ko-KR"/>
        </w:rPr>
        <w:tab/>
        <w:t>if the Random Access procedure was initiated for beam failure</w:t>
      </w:r>
      <w:r w:rsidRPr="00B9580D">
        <w:t xml:space="preserve"> </w:t>
      </w:r>
      <w:r w:rsidRPr="00B9580D">
        <w:rPr>
          <w:lang w:eastAsia="ko-KR"/>
        </w:rPr>
        <w:t xml:space="preserve">recovery (as specified in </w:t>
      </w:r>
      <w:r w:rsidR="00B9580D" w:rsidRPr="00B9580D">
        <w:rPr>
          <w:lang w:eastAsia="ko-KR"/>
        </w:rPr>
        <w:t>clause</w:t>
      </w:r>
      <w:r w:rsidRPr="00B9580D">
        <w:rPr>
          <w:lang w:eastAsia="ko-KR"/>
        </w:rPr>
        <w:t xml:space="preserve"> 5.17); and</w:t>
      </w:r>
    </w:p>
    <w:p w:rsidR="00D338F2" w:rsidRPr="00B9580D" w:rsidRDefault="00D338F2" w:rsidP="00411627">
      <w:pPr>
        <w:pStyle w:val="B1"/>
        <w:rPr>
          <w:lang w:eastAsia="ko-KR"/>
        </w:rPr>
      </w:pPr>
      <w:r w:rsidRPr="00B9580D">
        <w:rPr>
          <w:lang w:eastAsia="ko-KR"/>
        </w:rPr>
        <w:t>1&gt;</w:t>
      </w:r>
      <w:r w:rsidRPr="00B9580D">
        <w:rPr>
          <w:lang w:eastAsia="ko-KR"/>
        </w:rPr>
        <w:tab/>
        <w:t xml:space="preserve">if the </w:t>
      </w:r>
      <w:r w:rsidRPr="00B9580D">
        <w:rPr>
          <w:i/>
          <w:lang w:eastAsia="ko-KR"/>
        </w:rPr>
        <w:t>beamFailureRecoveryTimer</w:t>
      </w:r>
      <w:r w:rsidRPr="00B9580D">
        <w:rPr>
          <w:lang w:eastAsia="ko-KR"/>
        </w:rPr>
        <w:t xml:space="preserve"> (in </w:t>
      </w:r>
      <w:r w:rsidR="00B9580D" w:rsidRPr="00B9580D">
        <w:rPr>
          <w:lang w:eastAsia="ko-KR"/>
        </w:rPr>
        <w:t>clause</w:t>
      </w:r>
      <w:r w:rsidRPr="00B9580D">
        <w:rPr>
          <w:lang w:eastAsia="ko-KR"/>
        </w:rPr>
        <w:t xml:space="preserve"> 5.17) is either running or not configured; and</w:t>
      </w:r>
    </w:p>
    <w:p w:rsidR="00411627" w:rsidRPr="00B9580D" w:rsidRDefault="00411627" w:rsidP="00411627">
      <w:pPr>
        <w:pStyle w:val="B1"/>
        <w:rPr>
          <w:lang w:eastAsia="ko-KR"/>
        </w:rPr>
      </w:pPr>
      <w:r w:rsidRPr="00B9580D">
        <w:rPr>
          <w:lang w:eastAsia="ko-KR"/>
        </w:rPr>
        <w:t>1&gt;</w:t>
      </w:r>
      <w:r w:rsidRPr="00B9580D">
        <w:rPr>
          <w:lang w:eastAsia="ko-KR"/>
        </w:rPr>
        <w:tab/>
        <w:t>if the contention-free Random Access Resources for beam failure recovery request associated with any of the SSBs and/or CSI-RSs have been explicitly provided by RRC; and</w:t>
      </w:r>
    </w:p>
    <w:p w:rsidR="00411627" w:rsidRPr="00B9580D" w:rsidRDefault="00411627" w:rsidP="00411627">
      <w:pPr>
        <w:pStyle w:val="B1"/>
        <w:rPr>
          <w:lang w:eastAsia="ko-KR"/>
        </w:rPr>
      </w:pPr>
      <w:r w:rsidRPr="00B9580D">
        <w:rPr>
          <w:lang w:eastAsia="ko-KR"/>
        </w:rPr>
        <w:t>1&gt;</w:t>
      </w:r>
      <w:r w:rsidRPr="00B9580D">
        <w:rPr>
          <w:lang w:eastAsia="ko-KR"/>
        </w:rPr>
        <w:tab/>
        <w:t xml:space="preserve">if at least one of the SSBs with SS-RSRP above </w:t>
      </w:r>
      <w:r w:rsidRPr="00B9580D">
        <w:rPr>
          <w:i/>
          <w:lang w:eastAsia="ko-KR"/>
        </w:rPr>
        <w:t>rsrp-ThresholdSSB</w:t>
      </w:r>
      <w:r w:rsidRPr="00B9580D">
        <w:rPr>
          <w:lang w:eastAsia="ko-KR"/>
        </w:rPr>
        <w:t xml:space="preserve"> amongst the SSBs in </w:t>
      </w:r>
      <w:r w:rsidRPr="00B9580D">
        <w:rPr>
          <w:i/>
          <w:lang w:eastAsia="ko-KR"/>
        </w:rPr>
        <w:t>candidateBeamRSList</w:t>
      </w:r>
      <w:r w:rsidRPr="00B9580D">
        <w:rPr>
          <w:lang w:eastAsia="ko-KR"/>
        </w:rPr>
        <w:t xml:space="preserve"> or the CSI-RSs with CSI-RSRP above </w:t>
      </w:r>
      <w:r w:rsidRPr="00B9580D">
        <w:rPr>
          <w:i/>
          <w:lang w:eastAsia="ko-KR"/>
        </w:rPr>
        <w:t>rsrp-ThresholdCSI-RS</w:t>
      </w:r>
      <w:r w:rsidRPr="00B9580D">
        <w:rPr>
          <w:lang w:eastAsia="ko-KR"/>
        </w:rPr>
        <w:t xml:space="preserve"> amongst the CSI-RSs in </w:t>
      </w:r>
      <w:r w:rsidRPr="00B9580D">
        <w:rPr>
          <w:i/>
          <w:lang w:eastAsia="ko-KR"/>
        </w:rPr>
        <w:t>candidateBeamRSList</w:t>
      </w:r>
      <w:r w:rsidRPr="00B9580D">
        <w:rPr>
          <w:lang w:eastAsia="ko-KR"/>
        </w:rPr>
        <w:t xml:space="preserve"> is available:</w:t>
      </w:r>
    </w:p>
    <w:p w:rsidR="00411627" w:rsidRPr="00B9580D" w:rsidRDefault="00411627" w:rsidP="00411627">
      <w:pPr>
        <w:pStyle w:val="B2"/>
        <w:rPr>
          <w:lang w:eastAsia="ko-KR"/>
        </w:rPr>
      </w:pPr>
      <w:r w:rsidRPr="00B9580D">
        <w:rPr>
          <w:lang w:eastAsia="ko-KR"/>
        </w:rPr>
        <w:t>2&gt;</w:t>
      </w:r>
      <w:r w:rsidRPr="00B9580D">
        <w:rPr>
          <w:lang w:eastAsia="ko-KR"/>
        </w:rPr>
        <w:tab/>
        <w:t xml:space="preserve">select an SSB with SS-RSRP above </w:t>
      </w:r>
      <w:r w:rsidRPr="00B9580D">
        <w:rPr>
          <w:i/>
          <w:lang w:eastAsia="ko-KR"/>
        </w:rPr>
        <w:t>rsrp-ThresholdSSB</w:t>
      </w:r>
      <w:r w:rsidRPr="00B9580D">
        <w:rPr>
          <w:lang w:eastAsia="ko-KR"/>
        </w:rPr>
        <w:t xml:space="preserve"> amongst the SSBs in </w:t>
      </w:r>
      <w:r w:rsidRPr="00B9580D">
        <w:rPr>
          <w:i/>
          <w:lang w:eastAsia="ko-KR"/>
        </w:rPr>
        <w:t>candidateBeamRSList</w:t>
      </w:r>
      <w:r w:rsidRPr="00B9580D">
        <w:rPr>
          <w:lang w:eastAsia="ko-KR"/>
        </w:rPr>
        <w:t xml:space="preserve"> or a CSI-RS with CSI-RSRP above </w:t>
      </w:r>
      <w:r w:rsidRPr="00B9580D">
        <w:rPr>
          <w:i/>
          <w:lang w:eastAsia="ko-KR"/>
        </w:rPr>
        <w:t>rsrp-ThresholdCSI-RS</w:t>
      </w:r>
      <w:r w:rsidRPr="00B9580D">
        <w:rPr>
          <w:lang w:eastAsia="ko-KR"/>
        </w:rPr>
        <w:t xml:space="preserve"> amongst the CSI-RSs in </w:t>
      </w:r>
      <w:r w:rsidRPr="00B9580D">
        <w:rPr>
          <w:i/>
          <w:lang w:eastAsia="ko-KR"/>
        </w:rPr>
        <w:t>candidateBeamRSList</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 xml:space="preserve">if CSI-RS is selected, and there is no </w:t>
      </w:r>
      <w:r w:rsidRPr="00B9580D">
        <w:rPr>
          <w:i/>
          <w:lang w:eastAsia="ko-KR"/>
        </w:rPr>
        <w:t>ra-PreambleIndex</w:t>
      </w:r>
      <w:r w:rsidRPr="00B9580D">
        <w:rPr>
          <w:lang w:eastAsia="ko-KR"/>
        </w:rPr>
        <w:t xml:space="preserve"> associated with the selected CSI-RS:</w:t>
      </w:r>
    </w:p>
    <w:p w:rsidR="00411627" w:rsidRPr="00B9580D" w:rsidRDefault="00411627" w:rsidP="00411627">
      <w:pPr>
        <w:pStyle w:val="B3"/>
        <w:rPr>
          <w:lang w:eastAsia="ko-KR"/>
        </w:rPr>
      </w:pPr>
      <w:r w:rsidRPr="00B9580D">
        <w:rPr>
          <w:lang w:eastAsia="ko-KR"/>
        </w:rPr>
        <w:t>3&gt;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SSB in </w:t>
      </w:r>
      <w:r w:rsidRPr="00B9580D">
        <w:rPr>
          <w:i/>
          <w:lang w:eastAsia="ko-KR"/>
        </w:rPr>
        <w:t>candidateBeamRSList</w:t>
      </w:r>
      <w:r w:rsidRPr="00B9580D">
        <w:rPr>
          <w:lang w:eastAsia="ko-KR"/>
        </w:rPr>
        <w:t xml:space="preserve"> which is quasi-colocated with the selected CSI-RS as specified in TS 38.214 [7].</w:t>
      </w:r>
    </w:p>
    <w:p w:rsidR="00411627" w:rsidRPr="00B9580D" w:rsidRDefault="00411627" w:rsidP="00411627">
      <w:pPr>
        <w:pStyle w:val="B2"/>
        <w:rPr>
          <w:lang w:eastAsia="ko-KR"/>
        </w:rPr>
      </w:pPr>
      <w:r w:rsidRPr="00B9580D">
        <w:rPr>
          <w:lang w:eastAsia="ko-KR"/>
        </w:rPr>
        <w:t>2&gt;</w:t>
      </w:r>
      <w:r w:rsidRPr="00B9580D">
        <w:rPr>
          <w:lang w:eastAsia="ko-KR"/>
        </w:rPr>
        <w:tab/>
        <w:t>else:</w:t>
      </w:r>
    </w:p>
    <w:p w:rsidR="00411627" w:rsidRPr="00B9580D" w:rsidRDefault="00411627" w:rsidP="00411627">
      <w:pPr>
        <w:pStyle w:val="B3"/>
        <w:rPr>
          <w:lang w:eastAsia="ko-KR"/>
        </w:rPr>
      </w:pPr>
      <w:r w:rsidRPr="00B9580D">
        <w:rPr>
          <w:lang w:eastAsia="ko-KR"/>
        </w:rPr>
        <w:t>3&gt;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selected SSB or CSI-RS from the set of Random Access Preambles for beam failure recovery request.</w:t>
      </w:r>
    </w:p>
    <w:p w:rsidR="00411627" w:rsidRPr="00B9580D" w:rsidRDefault="00411627" w:rsidP="00411627">
      <w:pPr>
        <w:pStyle w:val="B1"/>
        <w:rPr>
          <w:lang w:eastAsia="ko-KR"/>
        </w:rPr>
      </w:pPr>
      <w:r w:rsidRPr="00B9580D">
        <w:rPr>
          <w:lang w:eastAsia="ko-KR"/>
        </w:rPr>
        <w:t>1&gt;</w:t>
      </w:r>
      <w:r w:rsidRPr="00B9580D">
        <w:rPr>
          <w:lang w:eastAsia="ko-KR"/>
        </w:rPr>
        <w:tab/>
        <w:t xml:space="preserve">else if the </w:t>
      </w:r>
      <w:r w:rsidRPr="00B9580D">
        <w:rPr>
          <w:i/>
          <w:lang w:eastAsia="ko-KR"/>
        </w:rPr>
        <w:t>ra-PreambleIndex</w:t>
      </w:r>
      <w:r w:rsidRPr="00B9580D">
        <w:rPr>
          <w:lang w:eastAsia="ko-KR"/>
        </w:rPr>
        <w:t xml:space="preserve"> has been explicitly provided by PDCCH; and</w:t>
      </w:r>
    </w:p>
    <w:p w:rsidR="00411627" w:rsidRPr="00B9580D" w:rsidRDefault="00411627" w:rsidP="00411627">
      <w:pPr>
        <w:pStyle w:val="B1"/>
        <w:rPr>
          <w:lang w:eastAsia="ko-KR"/>
        </w:rPr>
      </w:pPr>
      <w:r w:rsidRPr="00B9580D">
        <w:rPr>
          <w:lang w:eastAsia="ko-KR"/>
        </w:rPr>
        <w:t>1&gt;</w:t>
      </w:r>
      <w:r w:rsidRPr="00B9580D">
        <w:rPr>
          <w:lang w:eastAsia="ko-KR"/>
        </w:rPr>
        <w:tab/>
        <w:t xml:space="preserve">if the </w:t>
      </w:r>
      <w:r w:rsidRPr="00B9580D">
        <w:rPr>
          <w:i/>
          <w:lang w:eastAsia="ko-KR"/>
        </w:rPr>
        <w:t>ra-PreambleIndex</w:t>
      </w:r>
      <w:r w:rsidRPr="00B9580D">
        <w:rPr>
          <w:lang w:eastAsia="ko-KR"/>
        </w:rPr>
        <w:t xml:space="preserve"> is not 0b000000</w:t>
      </w:r>
      <w:r w:rsidR="00B31A65" w:rsidRPr="00B9580D">
        <w:rPr>
          <w:lang w:eastAsia="ko-KR"/>
        </w:rPr>
        <w:t>:</w:t>
      </w:r>
    </w:p>
    <w:p w:rsidR="00B40884" w:rsidRPr="00B9580D" w:rsidRDefault="00411627" w:rsidP="00B40884">
      <w:pPr>
        <w:pStyle w:val="B2"/>
        <w:rPr>
          <w:lang w:eastAsia="ko-KR"/>
        </w:rPr>
      </w:pPr>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the signalled </w:t>
      </w:r>
      <w:r w:rsidRPr="00B9580D">
        <w:rPr>
          <w:i/>
          <w:lang w:eastAsia="ko-KR"/>
        </w:rPr>
        <w:t>ra-PreambleIndex</w:t>
      </w:r>
      <w:r w:rsidR="004E1F8E" w:rsidRPr="00B9580D">
        <w:rPr>
          <w:lang w:eastAsia="ko-KR"/>
        </w:rPr>
        <w:t>;</w:t>
      </w:r>
    </w:p>
    <w:p w:rsidR="00411627" w:rsidRPr="00B9580D" w:rsidRDefault="00B40884" w:rsidP="00B40884">
      <w:pPr>
        <w:pStyle w:val="B2"/>
        <w:rPr>
          <w:lang w:eastAsia="ko-KR"/>
        </w:rPr>
      </w:pPr>
      <w:r w:rsidRPr="00B9580D">
        <w:rPr>
          <w:lang w:eastAsia="ko-KR"/>
        </w:rPr>
        <w:t>2&gt;</w:t>
      </w:r>
      <w:r w:rsidRPr="00B9580D">
        <w:rPr>
          <w:lang w:eastAsia="ko-KR"/>
        </w:rPr>
        <w:tab/>
        <w:t>select the SSB signalled by PDCCH.</w:t>
      </w:r>
    </w:p>
    <w:p w:rsidR="00411627" w:rsidRPr="00B9580D" w:rsidRDefault="00411627" w:rsidP="00411627">
      <w:pPr>
        <w:pStyle w:val="B1"/>
        <w:rPr>
          <w:lang w:eastAsia="ko-KR"/>
        </w:rPr>
      </w:pPr>
      <w:r w:rsidRPr="00B9580D">
        <w:rPr>
          <w:lang w:eastAsia="ko-KR"/>
        </w:rPr>
        <w:t>1&gt;</w:t>
      </w:r>
      <w:r w:rsidRPr="00B9580D">
        <w:rPr>
          <w:lang w:eastAsia="ko-KR"/>
        </w:rPr>
        <w:tab/>
        <w:t xml:space="preserve">else if the contention-free Random Access Resources associated with SSBs have been explicitly provided </w:t>
      </w:r>
      <w:r w:rsidR="000D76D9" w:rsidRPr="00B9580D">
        <w:rPr>
          <w:lang w:eastAsia="ko-KR"/>
        </w:rPr>
        <w:t xml:space="preserve">in </w:t>
      </w:r>
      <w:r w:rsidR="000D76D9" w:rsidRPr="00B9580D">
        <w:rPr>
          <w:i/>
          <w:lang w:eastAsia="ko-KR"/>
        </w:rPr>
        <w:t>rach-ConfigDedicated</w:t>
      </w:r>
      <w:r w:rsidRPr="00B9580D">
        <w:rPr>
          <w:lang w:eastAsia="ko-KR"/>
        </w:rPr>
        <w:t xml:space="preserve"> and at least one SSB with SS-RSRP above </w:t>
      </w:r>
      <w:r w:rsidRPr="00B9580D">
        <w:rPr>
          <w:i/>
          <w:lang w:eastAsia="ko-KR"/>
        </w:rPr>
        <w:t>rsrp-ThresholdSSB</w:t>
      </w:r>
      <w:r w:rsidRPr="00B9580D">
        <w:rPr>
          <w:lang w:eastAsia="ko-KR"/>
        </w:rPr>
        <w:t xml:space="preserve"> amongst the associated SSBs is available:</w:t>
      </w:r>
    </w:p>
    <w:p w:rsidR="00411627" w:rsidRPr="00B9580D" w:rsidRDefault="00411627" w:rsidP="00411627">
      <w:pPr>
        <w:pStyle w:val="B2"/>
        <w:rPr>
          <w:lang w:eastAsia="ko-KR"/>
        </w:rPr>
      </w:pPr>
      <w:r w:rsidRPr="00B9580D">
        <w:rPr>
          <w:lang w:eastAsia="ko-KR"/>
        </w:rPr>
        <w:t>2&gt;</w:t>
      </w:r>
      <w:r w:rsidRPr="00B9580D">
        <w:rPr>
          <w:lang w:eastAsia="ko-KR"/>
        </w:rPr>
        <w:tab/>
        <w:t xml:space="preserve">select an SSB with SS-RSRP above </w:t>
      </w:r>
      <w:r w:rsidRPr="00B9580D">
        <w:rPr>
          <w:i/>
          <w:lang w:eastAsia="ko-KR"/>
        </w:rPr>
        <w:t>rsrp-ThresholdSSB</w:t>
      </w:r>
      <w:r w:rsidRPr="00B9580D">
        <w:rPr>
          <w:lang w:eastAsia="ko-KR"/>
        </w:rPr>
        <w:t xml:space="preserve"> amongst the associated SSBs;</w:t>
      </w:r>
    </w:p>
    <w:p w:rsidR="00411627" w:rsidRPr="00B9580D" w:rsidRDefault="00411627" w:rsidP="00411627">
      <w:pPr>
        <w:pStyle w:val="B2"/>
        <w:rPr>
          <w:lang w:eastAsia="ko-KR"/>
        </w:rPr>
      </w:pPr>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selected SSB.</w:t>
      </w:r>
    </w:p>
    <w:p w:rsidR="00411627" w:rsidRPr="00B9580D" w:rsidRDefault="00411627" w:rsidP="00411627">
      <w:pPr>
        <w:pStyle w:val="B1"/>
        <w:rPr>
          <w:lang w:eastAsia="ko-KR"/>
        </w:rPr>
      </w:pPr>
      <w:r w:rsidRPr="00B9580D">
        <w:rPr>
          <w:lang w:eastAsia="ko-KR"/>
        </w:rPr>
        <w:t>1&gt;</w:t>
      </w:r>
      <w:r w:rsidRPr="00B9580D">
        <w:rPr>
          <w:lang w:eastAsia="ko-KR"/>
        </w:rPr>
        <w:tab/>
        <w:t xml:space="preserve">else if the contention-free Random Access Resources associated with CSI-RSs have been explicitly provided </w:t>
      </w:r>
      <w:r w:rsidR="000D76D9" w:rsidRPr="00B9580D">
        <w:rPr>
          <w:lang w:eastAsia="ko-KR"/>
        </w:rPr>
        <w:t xml:space="preserve">in </w:t>
      </w:r>
      <w:r w:rsidR="000D76D9" w:rsidRPr="00B9580D">
        <w:rPr>
          <w:i/>
          <w:lang w:eastAsia="ko-KR"/>
        </w:rPr>
        <w:t>rach-ConfigDedicated</w:t>
      </w:r>
      <w:r w:rsidRPr="00B9580D">
        <w:rPr>
          <w:lang w:eastAsia="ko-KR"/>
        </w:rPr>
        <w:t xml:space="preserve"> and at least one CSI-RS with CSI-RSRP above </w:t>
      </w:r>
      <w:r w:rsidRPr="00B9580D">
        <w:rPr>
          <w:i/>
          <w:lang w:eastAsia="ko-KR"/>
        </w:rPr>
        <w:t>rsrp-ThresholdCSI-RS</w:t>
      </w:r>
      <w:r w:rsidRPr="00B9580D">
        <w:rPr>
          <w:lang w:eastAsia="ko-KR"/>
        </w:rPr>
        <w:t xml:space="preserve"> amongst the associated CSI-RSs is available:</w:t>
      </w:r>
    </w:p>
    <w:p w:rsidR="00411627" w:rsidRPr="00B9580D" w:rsidRDefault="00411627" w:rsidP="00411627">
      <w:pPr>
        <w:pStyle w:val="B2"/>
        <w:rPr>
          <w:lang w:eastAsia="ko-KR"/>
        </w:rPr>
      </w:pPr>
      <w:r w:rsidRPr="00B9580D">
        <w:rPr>
          <w:lang w:eastAsia="ko-KR"/>
        </w:rPr>
        <w:t>2&gt;</w:t>
      </w:r>
      <w:r w:rsidRPr="00B9580D">
        <w:rPr>
          <w:lang w:eastAsia="ko-KR"/>
        </w:rPr>
        <w:tab/>
        <w:t xml:space="preserve">select a CSI-RS with CSI-RSRP above </w:t>
      </w:r>
      <w:r w:rsidRPr="00B9580D">
        <w:rPr>
          <w:i/>
          <w:lang w:eastAsia="ko-KR"/>
        </w:rPr>
        <w:t>rsrp-ThresholdCSI-RS</w:t>
      </w:r>
      <w:r w:rsidRPr="00B9580D">
        <w:rPr>
          <w:lang w:eastAsia="ko-KR"/>
        </w:rPr>
        <w:t xml:space="preserve"> amongst the associated CSI-RSs;</w:t>
      </w:r>
    </w:p>
    <w:p w:rsidR="00B31A65" w:rsidRPr="00B9580D" w:rsidRDefault="00411627" w:rsidP="00B31A65">
      <w:pPr>
        <w:pStyle w:val="B2"/>
        <w:rPr>
          <w:lang w:eastAsia="ko-KR"/>
        </w:rPr>
      </w:pPr>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selected CSI-RS.</w:t>
      </w:r>
    </w:p>
    <w:p w:rsidR="00B31A65" w:rsidRPr="00B9580D" w:rsidRDefault="00B31A65" w:rsidP="00B31A65">
      <w:pPr>
        <w:pStyle w:val="B1"/>
        <w:rPr>
          <w:lang w:eastAsia="ko-KR"/>
        </w:rPr>
      </w:pPr>
      <w:r w:rsidRPr="00B9580D">
        <w:rPr>
          <w:lang w:eastAsia="ko-KR"/>
        </w:rPr>
        <w:t>1&gt;</w:t>
      </w:r>
      <w:r w:rsidRPr="00B9580D">
        <w:rPr>
          <w:lang w:eastAsia="ko-KR"/>
        </w:rPr>
        <w:tab/>
        <w:t>else if the Random Access procedure was initiated for SI request (as specified in TS 38.331 [5]); and</w:t>
      </w:r>
    </w:p>
    <w:p w:rsidR="00B31A65" w:rsidRPr="00B9580D" w:rsidRDefault="00B31A65" w:rsidP="00B31A65">
      <w:pPr>
        <w:pStyle w:val="B1"/>
        <w:rPr>
          <w:lang w:eastAsia="ko-KR"/>
        </w:rPr>
      </w:pPr>
      <w:r w:rsidRPr="00B9580D">
        <w:rPr>
          <w:lang w:eastAsia="ko-KR"/>
        </w:rPr>
        <w:t>1&gt;</w:t>
      </w:r>
      <w:r w:rsidRPr="00B9580D">
        <w:rPr>
          <w:lang w:eastAsia="ko-KR"/>
        </w:rPr>
        <w:tab/>
        <w:t>if the Random Access Resources for SI request have been explicitly provided by RRC:</w:t>
      </w:r>
    </w:p>
    <w:p w:rsidR="00B31A65" w:rsidRPr="00B9580D" w:rsidRDefault="00B31A65" w:rsidP="00B31A65">
      <w:pPr>
        <w:pStyle w:val="B2"/>
        <w:rPr>
          <w:lang w:eastAsia="ko-KR"/>
        </w:rPr>
      </w:pPr>
      <w:r w:rsidRPr="00B9580D">
        <w:rPr>
          <w:lang w:eastAsia="ko-KR"/>
        </w:rPr>
        <w:t>2&gt;</w:t>
      </w:r>
      <w:r w:rsidRPr="00B9580D">
        <w:rPr>
          <w:lang w:eastAsia="ko-KR"/>
        </w:rPr>
        <w:tab/>
        <w:t xml:space="preserve">if at least one of the SSBs with SS-RSRP above </w:t>
      </w:r>
      <w:r w:rsidRPr="00B9580D">
        <w:rPr>
          <w:i/>
          <w:lang w:eastAsia="ko-KR"/>
        </w:rPr>
        <w:t>rsrp-ThresholdSSB</w:t>
      </w:r>
      <w:r w:rsidRPr="00B9580D">
        <w:rPr>
          <w:lang w:eastAsia="ko-KR"/>
        </w:rPr>
        <w:t xml:space="preserve"> is available:</w:t>
      </w:r>
    </w:p>
    <w:p w:rsidR="00B31A65" w:rsidRPr="00B9580D" w:rsidRDefault="00B31A65" w:rsidP="00B31A65">
      <w:pPr>
        <w:pStyle w:val="B3"/>
        <w:rPr>
          <w:lang w:eastAsia="ko-KR"/>
        </w:rPr>
      </w:pPr>
      <w:r w:rsidRPr="00B9580D">
        <w:rPr>
          <w:lang w:eastAsia="ko-KR"/>
        </w:rPr>
        <w:t>3&gt;</w:t>
      </w:r>
      <w:r w:rsidRPr="00B9580D">
        <w:rPr>
          <w:lang w:eastAsia="ko-KR"/>
        </w:rPr>
        <w:tab/>
        <w:t xml:space="preserve">select an SSB with SS-RSRP above </w:t>
      </w:r>
      <w:r w:rsidRPr="00B9580D">
        <w:rPr>
          <w:i/>
          <w:lang w:eastAsia="ko-KR"/>
        </w:rPr>
        <w:t>rsrp-ThresholdSSB</w:t>
      </w:r>
      <w:r w:rsidRPr="00B9580D">
        <w:rPr>
          <w:lang w:eastAsia="ko-KR"/>
        </w:rPr>
        <w:t>.</w:t>
      </w:r>
    </w:p>
    <w:p w:rsidR="00B31A65" w:rsidRPr="00B9580D" w:rsidRDefault="00B31A65" w:rsidP="00B31A65">
      <w:pPr>
        <w:pStyle w:val="B2"/>
        <w:rPr>
          <w:lang w:eastAsia="ko-KR"/>
        </w:rPr>
      </w:pPr>
      <w:r w:rsidRPr="00B9580D">
        <w:rPr>
          <w:lang w:eastAsia="ko-KR"/>
        </w:rPr>
        <w:t>2&gt;</w:t>
      </w:r>
      <w:r w:rsidRPr="00B9580D">
        <w:rPr>
          <w:lang w:eastAsia="ko-KR"/>
        </w:rPr>
        <w:tab/>
        <w:t>else:</w:t>
      </w:r>
    </w:p>
    <w:p w:rsidR="00B31A65" w:rsidRPr="00B9580D" w:rsidRDefault="00B31A65" w:rsidP="00B31A65">
      <w:pPr>
        <w:pStyle w:val="B3"/>
        <w:rPr>
          <w:lang w:eastAsia="ko-KR"/>
        </w:rPr>
      </w:pPr>
      <w:r w:rsidRPr="00B9580D">
        <w:rPr>
          <w:lang w:eastAsia="ko-KR"/>
        </w:rPr>
        <w:lastRenderedPageBreak/>
        <w:t>3&gt;</w:t>
      </w:r>
      <w:r w:rsidRPr="00B9580D">
        <w:rPr>
          <w:lang w:eastAsia="ko-KR"/>
        </w:rPr>
        <w:tab/>
        <w:t>select any SSB.</w:t>
      </w:r>
    </w:p>
    <w:p w:rsidR="00B31A65" w:rsidRPr="00B9580D" w:rsidRDefault="00B31A65" w:rsidP="00B31A65">
      <w:pPr>
        <w:pStyle w:val="B2"/>
        <w:rPr>
          <w:lang w:eastAsia="ko-KR"/>
        </w:rPr>
      </w:pPr>
      <w:r w:rsidRPr="00B9580D">
        <w:rPr>
          <w:lang w:eastAsia="ko-KR"/>
        </w:rPr>
        <w:t>2&gt;</w:t>
      </w:r>
      <w:r w:rsidRPr="00B9580D">
        <w:rPr>
          <w:lang w:eastAsia="ko-KR"/>
        </w:rPr>
        <w:tab/>
        <w:t xml:space="preserve">select a Random Access Preamble corresponding to the selected SSB, from the Random Access Preamble(s) determined according to </w:t>
      </w:r>
      <w:r w:rsidRPr="00B9580D">
        <w:rPr>
          <w:i/>
          <w:lang w:eastAsia="ko-KR"/>
        </w:rPr>
        <w:t>ra-PreambleStartIndex</w:t>
      </w:r>
      <w:r w:rsidRPr="00B9580D">
        <w:rPr>
          <w:lang w:eastAsia="ko-KR"/>
        </w:rPr>
        <w:t xml:space="preserve"> as specified in TS 38.331 [5];</w:t>
      </w:r>
    </w:p>
    <w:p w:rsidR="00411627" w:rsidRPr="00B9580D" w:rsidRDefault="00B31A65" w:rsidP="00B31A65">
      <w:pPr>
        <w:pStyle w:val="B2"/>
        <w:rPr>
          <w:lang w:eastAsia="ko-KR"/>
        </w:rPr>
      </w:pPr>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selected Random Access Preamble.</w:t>
      </w:r>
    </w:p>
    <w:p w:rsidR="00411627" w:rsidRPr="00B9580D" w:rsidRDefault="00411627" w:rsidP="00411627">
      <w:pPr>
        <w:pStyle w:val="B1"/>
        <w:rPr>
          <w:lang w:eastAsia="ko-KR"/>
        </w:rPr>
      </w:pPr>
      <w:r w:rsidRPr="00B9580D">
        <w:rPr>
          <w:lang w:eastAsia="ko-KR"/>
        </w:rPr>
        <w:t>1&gt;</w:t>
      </w:r>
      <w:r w:rsidRPr="00B9580D">
        <w:rPr>
          <w:lang w:eastAsia="ko-KR"/>
        </w:rPr>
        <w:tab/>
        <w:t>else</w:t>
      </w:r>
      <w:r w:rsidR="000B354E" w:rsidRPr="00B9580D">
        <w:rPr>
          <w:lang w:eastAsia="ko-KR"/>
        </w:rPr>
        <w:t xml:space="preserve"> (i.e. for the contention-based Random Access preamble selection)</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 xml:space="preserve">if at least one of the SSBs with SS-RSRP above </w:t>
      </w:r>
      <w:r w:rsidRPr="00B9580D">
        <w:rPr>
          <w:i/>
          <w:lang w:eastAsia="ko-KR"/>
        </w:rPr>
        <w:t>rsrp-ThresholdSSB</w:t>
      </w:r>
      <w:r w:rsidRPr="00B9580D">
        <w:rPr>
          <w:lang w:eastAsia="ko-KR"/>
        </w:rPr>
        <w:t xml:space="preserve"> is available:</w:t>
      </w:r>
    </w:p>
    <w:p w:rsidR="00411627" w:rsidRPr="00B9580D" w:rsidRDefault="00411627" w:rsidP="00411627">
      <w:pPr>
        <w:pStyle w:val="B3"/>
        <w:rPr>
          <w:lang w:eastAsia="ko-KR"/>
        </w:rPr>
      </w:pPr>
      <w:r w:rsidRPr="00B9580D">
        <w:rPr>
          <w:lang w:eastAsia="ko-KR"/>
        </w:rPr>
        <w:t>3&gt;</w:t>
      </w:r>
      <w:r w:rsidRPr="00B9580D">
        <w:rPr>
          <w:lang w:eastAsia="ko-KR"/>
        </w:rPr>
        <w:tab/>
        <w:t xml:space="preserve">select an SSB with SS-RSRP above </w:t>
      </w:r>
      <w:r w:rsidRPr="00B9580D">
        <w:rPr>
          <w:i/>
          <w:lang w:eastAsia="ko-KR"/>
        </w:rPr>
        <w:t>rsrp-ThresholdSSB</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else:</w:t>
      </w:r>
    </w:p>
    <w:p w:rsidR="00411627" w:rsidRPr="00B9580D" w:rsidRDefault="00411627" w:rsidP="00411627">
      <w:pPr>
        <w:pStyle w:val="B3"/>
        <w:rPr>
          <w:lang w:eastAsia="ko-KR"/>
        </w:rPr>
      </w:pPr>
      <w:r w:rsidRPr="00B9580D">
        <w:rPr>
          <w:lang w:eastAsia="ko-KR"/>
        </w:rPr>
        <w:t>3&gt;</w:t>
      </w:r>
      <w:r w:rsidRPr="00B9580D">
        <w:rPr>
          <w:lang w:eastAsia="ko-KR"/>
        </w:rPr>
        <w:tab/>
        <w:t>select any SSB.</w:t>
      </w:r>
    </w:p>
    <w:p w:rsidR="00411627" w:rsidRPr="00B9580D" w:rsidRDefault="00411627" w:rsidP="00411627">
      <w:pPr>
        <w:pStyle w:val="B2"/>
        <w:rPr>
          <w:lang w:eastAsia="ko-KR"/>
        </w:rPr>
      </w:pPr>
      <w:r w:rsidRPr="00B9580D">
        <w:rPr>
          <w:lang w:eastAsia="ko-KR"/>
        </w:rPr>
        <w:t>2&gt;</w:t>
      </w:r>
      <w:r w:rsidRPr="00B9580D">
        <w:rPr>
          <w:lang w:eastAsia="ko-KR"/>
        </w:rPr>
        <w:tab/>
        <w:t>if Msg3 has not yet been transmitted:</w:t>
      </w:r>
    </w:p>
    <w:p w:rsidR="00411627" w:rsidRPr="00B9580D" w:rsidRDefault="00411627" w:rsidP="00411627">
      <w:pPr>
        <w:pStyle w:val="B3"/>
        <w:rPr>
          <w:lang w:eastAsia="ko-KR"/>
        </w:rPr>
      </w:pPr>
      <w:r w:rsidRPr="00B9580D">
        <w:rPr>
          <w:lang w:eastAsia="ko-KR"/>
        </w:rPr>
        <w:t>3&gt;</w:t>
      </w:r>
      <w:r w:rsidRPr="00B9580D">
        <w:rPr>
          <w:lang w:eastAsia="ko-KR"/>
        </w:rPr>
        <w:tab/>
        <w:t>if Random Access Preambles group B is configured:</w:t>
      </w:r>
    </w:p>
    <w:p w:rsidR="00411627" w:rsidRPr="00B9580D" w:rsidRDefault="00411627" w:rsidP="00411627">
      <w:pPr>
        <w:pStyle w:val="B4"/>
        <w:rPr>
          <w:lang w:eastAsia="ko-KR"/>
        </w:rPr>
      </w:pPr>
      <w:r w:rsidRPr="00B9580D">
        <w:rPr>
          <w:lang w:eastAsia="ko-KR"/>
        </w:rPr>
        <w:t>4&gt;</w:t>
      </w:r>
      <w:r w:rsidRPr="00B9580D">
        <w:rPr>
          <w:lang w:eastAsia="ko-KR"/>
        </w:rPr>
        <w:tab/>
        <w:t xml:space="preserve">if the potential Msg3 size (UL data available for transmission plus MAC header and, where required, MAC CEs) is greater than </w:t>
      </w:r>
      <w:r w:rsidRPr="00B9580D">
        <w:rPr>
          <w:i/>
          <w:lang w:eastAsia="ko-KR"/>
        </w:rPr>
        <w:t>ra-Msg3SizeGroupA</w:t>
      </w:r>
      <w:r w:rsidRPr="00B9580D">
        <w:rPr>
          <w:lang w:eastAsia="ko-KR"/>
        </w:rPr>
        <w:t xml:space="preserve"> and the pathloss is less than </w:t>
      </w:r>
      <w:r w:rsidRPr="00B9580D">
        <w:rPr>
          <w:i/>
          <w:lang w:eastAsia="ko-KR"/>
        </w:rPr>
        <w:t>PCMAX</w:t>
      </w:r>
      <w:r w:rsidRPr="00B9580D">
        <w:rPr>
          <w:lang w:eastAsia="ko-KR"/>
        </w:rPr>
        <w:t xml:space="preserve"> (of the Serving Cell performing the Random Access Procedure) – </w:t>
      </w:r>
      <w:r w:rsidRPr="00B9580D">
        <w:rPr>
          <w:i/>
          <w:lang w:eastAsia="ko-KR"/>
        </w:rPr>
        <w:t>preambleReceivedTargetPower</w:t>
      </w:r>
      <w:r w:rsidRPr="00B9580D">
        <w:t xml:space="preserve"> </w:t>
      </w:r>
      <w:r w:rsidRPr="00B9580D">
        <w:rPr>
          <w:lang w:eastAsia="ko-KR"/>
        </w:rPr>
        <w:t>–</w:t>
      </w:r>
      <w:r w:rsidRPr="00B9580D">
        <w:t xml:space="preserve"> </w:t>
      </w:r>
      <w:r w:rsidRPr="00B9580D">
        <w:rPr>
          <w:i/>
          <w:lang w:eastAsia="ko-KR"/>
        </w:rPr>
        <w:t>msg3-DeltaPreamble</w:t>
      </w:r>
      <w:r w:rsidRPr="00B9580D">
        <w:t xml:space="preserve"> </w:t>
      </w:r>
      <w:r w:rsidRPr="00B9580D">
        <w:rPr>
          <w:lang w:eastAsia="ko-KR"/>
        </w:rPr>
        <w:t>–</w:t>
      </w:r>
      <w:r w:rsidRPr="00B9580D">
        <w:t xml:space="preserve"> </w:t>
      </w:r>
      <w:r w:rsidRPr="00B9580D">
        <w:rPr>
          <w:i/>
          <w:lang w:eastAsia="ko-KR"/>
        </w:rPr>
        <w:t>messagePowerOffsetGroupB</w:t>
      </w:r>
      <w:r w:rsidRPr="00B9580D">
        <w:rPr>
          <w:lang w:eastAsia="ko-KR"/>
        </w:rPr>
        <w:t>; or</w:t>
      </w:r>
    </w:p>
    <w:p w:rsidR="00411627" w:rsidRPr="00B9580D" w:rsidRDefault="00411627" w:rsidP="00411627">
      <w:pPr>
        <w:pStyle w:val="B4"/>
        <w:rPr>
          <w:lang w:eastAsia="ko-KR"/>
        </w:rPr>
      </w:pPr>
      <w:r w:rsidRPr="00B9580D">
        <w:rPr>
          <w:lang w:eastAsia="ko-KR"/>
        </w:rPr>
        <w:t>4&gt;</w:t>
      </w:r>
      <w:r w:rsidRPr="00B9580D">
        <w:rPr>
          <w:lang w:eastAsia="ko-KR"/>
        </w:rPr>
        <w:tab/>
        <w:t xml:space="preserve">if the Random Access procedure was initiated for the CCCH logical channel and the CCCH SDU size plus MAC subheader is greater than </w:t>
      </w:r>
      <w:r w:rsidRPr="00B9580D">
        <w:rPr>
          <w:i/>
          <w:lang w:eastAsia="ko-KR"/>
        </w:rPr>
        <w:t>ra-Msg3SizeGroupA</w:t>
      </w:r>
      <w:r w:rsidRPr="00B9580D">
        <w:rPr>
          <w:lang w:eastAsia="ko-KR"/>
        </w:rPr>
        <w:t>:</w:t>
      </w:r>
    </w:p>
    <w:p w:rsidR="00411627" w:rsidRPr="00B9580D" w:rsidRDefault="00411627" w:rsidP="00411627">
      <w:pPr>
        <w:pStyle w:val="B5"/>
        <w:rPr>
          <w:lang w:eastAsia="ko-KR"/>
        </w:rPr>
      </w:pPr>
      <w:r w:rsidRPr="00B9580D">
        <w:rPr>
          <w:lang w:eastAsia="ko-KR"/>
        </w:rPr>
        <w:t>5&gt;</w:t>
      </w:r>
      <w:r w:rsidRPr="00B9580D">
        <w:rPr>
          <w:lang w:eastAsia="ko-KR"/>
        </w:rPr>
        <w:tab/>
        <w:t>select the Random Access Preambles group B.</w:t>
      </w:r>
    </w:p>
    <w:p w:rsidR="00411627" w:rsidRPr="00B9580D" w:rsidRDefault="00411627" w:rsidP="00411627">
      <w:pPr>
        <w:pStyle w:val="B4"/>
        <w:rPr>
          <w:lang w:eastAsia="ko-KR"/>
        </w:rPr>
      </w:pPr>
      <w:r w:rsidRPr="00B9580D">
        <w:rPr>
          <w:lang w:eastAsia="ko-KR"/>
        </w:rPr>
        <w:t>4&gt;</w:t>
      </w:r>
      <w:r w:rsidRPr="00B9580D">
        <w:rPr>
          <w:lang w:eastAsia="ko-KR"/>
        </w:rPr>
        <w:tab/>
        <w:t>else:</w:t>
      </w:r>
    </w:p>
    <w:p w:rsidR="00411627" w:rsidRPr="00B9580D" w:rsidRDefault="00411627" w:rsidP="00411627">
      <w:pPr>
        <w:pStyle w:val="B5"/>
        <w:rPr>
          <w:lang w:eastAsia="ko-KR"/>
        </w:rPr>
      </w:pPr>
      <w:r w:rsidRPr="00B9580D">
        <w:rPr>
          <w:lang w:eastAsia="ko-KR"/>
        </w:rPr>
        <w:t>5&gt;</w:t>
      </w:r>
      <w:r w:rsidRPr="00B9580D">
        <w:rPr>
          <w:lang w:eastAsia="ko-KR"/>
        </w:rPr>
        <w:tab/>
        <w:t>select the Random Access Preambles group A.</w:t>
      </w:r>
    </w:p>
    <w:p w:rsidR="00411627" w:rsidRPr="00B9580D" w:rsidRDefault="00411627" w:rsidP="00411627">
      <w:pPr>
        <w:pStyle w:val="B3"/>
        <w:rPr>
          <w:lang w:eastAsia="ko-KR"/>
        </w:rPr>
      </w:pPr>
      <w:r w:rsidRPr="00B9580D">
        <w:rPr>
          <w:lang w:eastAsia="ko-KR"/>
        </w:rPr>
        <w:t>3&gt;</w:t>
      </w:r>
      <w:r w:rsidRPr="00B9580D">
        <w:rPr>
          <w:lang w:eastAsia="ko-KR"/>
        </w:rPr>
        <w:tab/>
        <w:t>else:</w:t>
      </w:r>
    </w:p>
    <w:p w:rsidR="00411627" w:rsidRPr="00B9580D" w:rsidRDefault="00411627" w:rsidP="00411627">
      <w:pPr>
        <w:pStyle w:val="B4"/>
        <w:rPr>
          <w:lang w:eastAsia="ko-KR"/>
        </w:rPr>
      </w:pPr>
      <w:r w:rsidRPr="00B9580D">
        <w:rPr>
          <w:lang w:eastAsia="ko-KR"/>
        </w:rPr>
        <w:t>4&gt;</w:t>
      </w:r>
      <w:r w:rsidRPr="00B9580D">
        <w:rPr>
          <w:lang w:eastAsia="ko-KR"/>
        </w:rPr>
        <w:tab/>
        <w:t>select the Random Access Preambles group A.</w:t>
      </w:r>
    </w:p>
    <w:p w:rsidR="00411627" w:rsidRPr="00B9580D" w:rsidRDefault="00411627" w:rsidP="00411627">
      <w:pPr>
        <w:pStyle w:val="B2"/>
        <w:rPr>
          <w:lang w:eastAsia="ko-KR"/>
        </w:rPr>
      </w:pPr>
      <w:r w:rsidRPr="00B9580D">
        <w:rPr>
          <w:lang w:eastAsia="ko-KR"/>
        </w:rPr>
        <w:t>2&gt;</w:t>
      </w:r>
      <w:r w:rsidRPr="00B9580D">
        <w:rPr>
          <w:lang w:eastAsia="ko-KR"/>
        </w:rPr>
        <w:tab/>
        <w:t>else (i.e. Msg3 is being retransmitted):</w:t>
      </w:r>
    </w:p>
    <w:p w:rsidR="00411627" w:rsidRPr="00B9580D" w:rsidRDefault="00411627" w:rsidP="00411627">
      <w:pPr>
        <w:pStyle w:val="B3"/>
        <w:rPr>
          <w:lang w:eastAsia="ko-KR"/>
        </w:rPr>
      </w:pPr>
      <w:r w:rsidRPr="00B9580D">
        <w:rPr>
          <w:lang w:eastAsia="ko-KR"/>
        </w:rPr>
        <w:t>3&gt;</w:t>
      </w:r>
      <w:r w:rsidRPr="00B9580D">
        <w:rPr>
          <w:lang w:eastAsia="ko-KR"/>
        </w:rPr>
        <w:tab/>
        <w:t>select the same group of Random Access Preambles as was used for the Random Access Preamble transmission attempt corresponding to the first transmission of Msg3.</w:t>
      </w:r>
    </w:p>
    <w:p w:rsidR="00411627" w:rsidRPr="00B9580D" w:rsidRDefault="00411627" w:rsidP="00776DE9">
      <w:pPr>
        <w:pStyle w:val="B2"/>
        <w:rPr>
          <w:lang w:eastAsia="ko-KR"/>
        </w:rPr>
      </w:pPr>
      <w:r w:rsidRPr="00B9580D">
        <w:rPr>
          <w:lang w:eastAsia="ko-KR"/>
        </w:rPr>
        <w:t>2&gt;</w:t>
      </w:r>
      <w:r w:rsidRPr="00B9580D">
        <w:rPr>
          <w:lang w:eastAsia="ko-KR"/>
        </w:rPr>
        <w:tab/>
        <w:t xml:space="preserve">select a </w:t>
      </w:r>
      <w:r w:rsidR="000B354E" w:rsidRPr="00B9580D">
        <w:rPr>
          <w:lang w:eastAsia="ko-KR"/>
        </w:rPr>
        <w:t>Random Access Preamble</w:t>
      </w:r>
      <w:r w:rsidRPr="00B9580D">
        <w:rPr>
          <w:lang w:eastAsia="ko-KR"/>
        </w:rPr>
        <w:t xml:space="preserve"> randomly with equal probability from the Random Access Preambles associated with the selected SSB and the selected Random Access Preambles group.</w:t>
      </w:r>
    </w:p>
    <w:p w:rsidR="00411627" w:rsidRPr="00B9580D" w:rsidRDefault="00411627" w:rsidP="00411627">
      <w:pPr>
        <w:pStyle w:val="B2"/>
        <w:rPr>
          <w:lang w:eastAsia="ko-KR"/>
        </w:rPr>
      </w:pPr>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the selected </w:t>
      </w:r>
      <w:r w:rsidR="000B354E" w:rsidRPr="00B9580D">
        <w:rPr>
          <w:lang w:eastAsia="ko-KR"/>
        </w:rPr>
        <w:t>Random Access Preamble</w:t>
      </w:r>
      <w:r w:rsidRPr="00B9580D">
        <w:rPr>
          <w:lang w:eastAsia="ko-KR"/>
        </w:rPr>
        <w:t>.</w:t>
      </w:r>
    </w:p>
    <w:p w:rsidR="00BB1163" w:rsidRPr="00B9580D" w:rsidRDefault="00BB1163" w:rsidP="00BB1163">
      <w:pPr>
        <w:pStyle w:val="B1"/>
        <w:rPr>
          <w:lang w:eastAsia="ko-KR"/>
        </w:rPr>
      </w:pPr>
      <w:r w:rsidRPr="00B9580D">
        <w:rPr>
          <w:lang w:eastAsia="ko-KR"/>
        </w:rPr>
        <w:t>1&gt;</w:t>
      </w:r>
      <w:r w:rsidRPr="00B9580D">
        <w:rPr>
          <w:lang w:eastAsia="ko-KR"/>
        </w:rPr>
        <w:tab/>
        <w:t>if the Random Access procedure was initiated for SI request (as specified in TS 38.331 [5]); and</w:t>
      </w:r>
    </w:p>
    <w:p w:rsidR="00BB1163" w:rsidRPr="00B9580D" w:rsidRDefault="00805866" w:rsidP="00805866">
      <w:pPr>
        <w:pStyle w:val="B1"/>
        <w:rPr>
          <w:lang w:eastAsia="ko-KR"/>
        </w:rPr>
      </w:pPr>
      <w:r w:rsidRPr="00B9580D">
        <w:rPr>
          <w:lang w:eastAsia="ko-KR"/>
        </w:rPr>
        <w:t>1&gt;</w:t>
      </w:r>
      <w:r w:rsidRPr="00B9580D">
        <w:rPr>
          <w:lang w:eastAsia="ko-KR"/>
        </w:rPr>
        <w:tab/>
      </w:r>
      <w:r w:rsidR="00BB1163" w:rsidRPr="00B9580D">
        <w:rPr>
          <w:lang w:eastAsia="ko-KR"/>
        </w:rPr>
        <w:t xml:space="preserve">if </w:t>
      </w:r>
      <w:r w:rsidR="00BB1163" w:rsidRPr="00B9580D">
        <w:rPr>
          <w:i/>
        </w:rPr>
        <w:t>ra-AssociationPeriodIndex</w:t>
      </w:r>
      <w:r w:rsidR="00BB1163" w:rsidRPr="00B9580D">
        <w:t xml:space="preserve"> and </w:t>
      </w:r>
      <w:r w:rsidR="00BB1163" w:rsidRPr="00B9580D">
        <w:rPr>
          <w:i/>
        </w:rPr>
        <w:t>si-RequestPeriod</w:t>
      </w:r>
      <w:r w:rsidR="00BB1163" w:rsidRPr="00B9580D">
        <w:t xml:space="preserve"> are configured:</w:t>
      </w:r>
    </w:p>
    <w:p w:rsidR="00BB1163" w:rsidRPr="00B9580D" w:rsidRDefault="00BB1163" w:rsidP="00BB1163">
      <w:pPr>
        <w:pStyle w:val="B2"/>
        <w:rPr>
          <w:lang w:eastAsia="ko-KR"/>
        </w:rPr>
      </w:pPr>
      <w:r w:rsidRPr="00B9580D">
        <w:rPr>
          <w:lang w:eastAsia="ko-KR"/>
        </w:rPr>
        <w:t>2&gt;</w:t>
      </w:r>
      <w:r w:rsidRPr="00B9580D">
        <w:rPr>
          <w:lang w:eastAsia="ko-KR"/>
        </w:rPr>
        <w:tab/>
        <w:t xml:space="preserve">determine the next available PRACH occasion from the PRACH occasions corresponding to the selected SSB in the association period given by </w:t>
      </w:r>
      <w:r w:rsidRPr="00B9580D">
        <w:rPr>
          <w:i/>
        </w:rPr>
        <w:t>ra-AssociationPeriodIndex</w:t>
      </w:r>
      <w:r w:rsidRPr="00B9580D">
        <w:t xml:space="preserve"> in the </w:t>
      </w:r>
      <w:r w:rsidRPr="00B9580D">
        <w:rPr>
          <w:i/>
        </w:rPr>
        <w:t>si-RequestPeriod</w:t>
      </w:r>
      <w:r w:rsidRPr="00B9580D">
        <w:rPr>
          <w:rFonts w:ascii="Arial" w:eastAsia="Times New Roman" w:hAnsi="Arial"/>
          <w:b/>
          <w:sz w:val="18"/>
          <w:szCs w:val="22"/>
          <w:lang w:eastAsia="ja-JP"/>
        </w:rPr>
        <w:t xml:space="preserve"> </w:t>
      </w:r>
      <w:r w:rsidRPr="00B9580D">
        <w:rPr>
          <w:lang w:eastAsia="ko-KR"/>
        </w:rPr>
        <w:t xml:space="preserve">permitted by the restrictions given by the </w:t>
      </w:r>
      <w:r w:rsidRPr="00B9580D">
        <w:rPr>
          <w:i/>
          <w:lang w:eastAsia="ko-KR"/>
        </w:rPr>
        <w:t>ra-ssb-OccasionMaskIndex</w:t>
      </w:r>
      <w:r w:rsidRPr="00B9580D">
        <w:rPr>
          <w:lang w:eastAsia="ko-KR"/>
        </w:rPr>
        <w:t xml:space="preserve"> </w:t>
      </w:r>
      <w:r w:rsidR="000D76D9" w:rsidRPr="00B9580D">
        <w:rPr>
          <w:lang w:eastAsia="ko-KR"/>
        </w:rPr>
        <w:t xml:space="preserve">if configured </w:t>
      </w:r>
      <w:r w:rsidRPr="00B9580D">
        <w:rPr>
          <w:lang w:eastAsia="ko-KR"/>
        </w:rPr>
        <w:t>(the MAC entity shall select a PRACH occasion randomly with equal probability amongst the consecutive PRACH occasions</w:t>
      </w:r>
      <w:r w:rsidRPr="00B9580D">
        <w:t xml:space="preserve"> </w:t>
      </w:r>
      <w:r w:rsidRPr="00B9580D">
        <w:rPr>
          <w:lang w:eastAsia="ko-KR"/>
        </w:rPr>
        <w:t xml:space="preserve">according to </w:t>
      </w:r>
      <w:r w:rsidR="00B9580D" w:rsidRPr="00B9580D">
        <w:rPr>
          <w:lang w:eastAsia="ko-KR"/>
        </w:rPr>
        <w:t>clause</w:t>
      </w:r>
      <w:r w:rsidRPr="00B9580D">
        <w:rPr>
          <w:lang w:eastAsia="ko-KR"/>
        </w:rPr>
        <w:t xml:space="preserve"> 8.1 of TS 38.213 [6] corresponding to the selected SSB).</w:t>
      </w:r>
    </w:p>
    <w:p w:rsidR="00411627" w:rsidRPr="00B9580D" w:rsidRDefault="00411627" w:rsidP="00BB1163">
      <w:pPr>
        <w:pStyle w:val="B1"/>
        <w:rPr>
          <w:lang w:eastAsia="ko-KR"/>
        </w:rPr>
      </w:pPr>
      <w:r w:rsidRPr="00B9580D">
        <w:rPr>
          <w:lang w:eastAsia="ko-KR"/>
        </w:rPr>
        <w:t>1&gt;</w:t>
      </w:r>
      <w:r w:rsidRPr="00B9580D">
        <w:rPr>
          <w:lang w:eastAsia="ko-KR"/>
        </w:rPr>
        <w:tab/>
      </w:r>
      <w:r w:rsidR="00BB1163" w:rsidRPr="00B9580D">
        <w:rPr>
          <w:lang w:eastAsia="ko-KR"/>
        </w:rPr>
        <w:t xml:space="preserve">else </w:t>
      </w:r>
      <w:r w:rsidRPr="00B9580D">
        <w:rPr>
          <w:lang w:eastAsia="ko-KR"/>
        </w:rPr>
        <w:t>if an SSB is selected above:</w:t>
      </w:r>
    </w:p>
    <w:p w:rsidR="00411627" w:rsidRPr="00B9580D" w:rsidRDefault="00411627" w:rsidP="00411627">
      <w:pPr>
        <w:pStyle w:val="B2"/>
        <w:rPr>
          <w:lang w:eastAsia="ko-KR"/>
        </w:rPr>
      </w:pPr>
      <w:r w:rsidRPr="00B9580D">
        <w:rPr>
          <w:lang w:eastAsia="ko-KR"/>
        </w:rPr>
        <w:t>2&gt;</w:t>
      </w:r>
      <w:r w:rsidRPr="00B9580D">
        <w:rPr>
          <w:lang w:eastAsia="ko-KR"/>
        </w:rPr>
        <w:tab/>
        <w:t xml:space="preserve">determine the next available PRACH occasion from the PRACH occasions corresponding to the selected SSB permitted by the restrictions given by the </w:t>
      </w:r>
      <w:r w:rsidRPr="00B9580D">
        <w:rPr>
          <w:i/>
          <w:lang w:eastAsia="ko-KR"/>
        </w:rPr>
        <w:t>ra-ssb-OccasionMaskIndex</w:t>
      </w:r>
      <w:r w:rsidRPr="00B9580D">
        <w:rPr>
          <w:lang w:eastAsia="ko-KR"/>
        </w:rPr>
        <w:t xml:space="preserve"> if configured</w:t>
      </w:r>
      <w:r w:rsidR="00472DD6" w:rsidRPr="00B9580D">
        <w:rPr>
          <w:lang w:eastAsia="ko-KR"/>
        </w:rPr>
        <w:t xml:space="preserve"> or indicated by PDCCH</w:t>
      </w:r>
      <w:r w:rsidRPr="00B9580D">
        <w:rPr>
          <w:lang w:eastAsia="ko-KR"/>
        </w:rPr>
        <w:t xml:space="preserve"> (the MAC entity shall select a PRACH occasion randomly with equal probability amongst the </w:t>
      </w:r>
      <w:r w:rsidR="001F61AD" w:rsidRPr="00B9580D">
        <w:rPr>
          <w:lang w:eastAsia="ko-KR"/>
        </w:rPr>
        <w:t xml:space="preserve">consecutive </w:t>
      </w:r>
      <w:r w:rsidRPr="00B9580D">
        <w:rPr>
          <w:lang w:eastAsia="ko-KR"/>
        </w:rPr>
        <w:t xml:space="preserve">PRACH occasions </w:t>
      </w:r>
      <w:r w:rsidR="001F61AD" w:rsidRPr="00B9580D">
        <w:rPr>
          <w:lang w:eastAsia="ko-KR"/>
        </w:rPr>
        <w:t xml:space="preserve">according to </w:t>
      </w:r>
      <w:r w:rsidR="00B9580D" w:rsidRPr="00B9580D">
        <w:rPr>
          <w:lang w:eastAsia="ko-KR"/>
        </w:rPr>
        <w:t>clause</w:t>
      </w:r>
      <w:r w:rsidR="001F61AD" w:rsidRPr="00B9580D">
        <w:rPr>
          <w:lang w:eastAsia="ko-KR"/>
        </w:rPr>
        <w:t xml:space="preserve"> 8.1 of TS 38.213 [6]</w:t>
      </w:r>
      <w:r w:rsidRPr="00B9580D">
        <w:rPr>
          <w:lang w:eastAsia="ko-KR"/>
        </w:rPr>
        <w:t>, corresponding to the selected SSB; the MAC entity may take into account the possible occurrence of measurement gaps when determining the next available PRACH occasion corresponding to the selected SSB).</w:t>
      </w:r>
    </w:p>
    <w:p w:rsidR="00411627" w:rsidRPr="00B9580D" w:rsidRDefault="00411627" w:rsidP="00411627">
      <w:pPr>
        <w:pStyle w:val="B1"/>
        <w:rPr>
          <w:lang w:eastAsia="ko-KR"/>
        </w:rPr>
      </w:pPr>
      <w:r w:rsidRPr="00B9580D">
        <w:rPr>
          <w:lang w:eastAsia="ko-KR"/>
        </w:rPr>
        <w:lastRenderedPageBreak/>
        <w:t>1&gt;</w:t>
      </w:r>
      <w:r w:rsidRPr="00B9580D">
        <w:rPr>
          <w:lang w:eastAsia="ko-KR"/>
        </w:rPr>
        <w:tab/>
        <w:t>else if a CSI-RS is selected above:</w:t>
      </w:r>
    </w:p>
    <w:p w:rsidR="000B354E" w:rsidRPr="00B9580D" w:rsidRDefault="000B354E" w:rsidP="000B354E">
      <w:pPr>
        <w:pStyle w:val="B2"/>
        <w:rPr>
          <w:lang w:eastAsia="ko-KR"/>
        </w:rPr>
      </w:pPr>
      <w:r w:rsidRPr="00B9580D">
        <w:rPr>
          <w:lang w:eastAsia="ko-KR"/>
        </w:rPr>
        <w:t>2&gt;</w:t>
      </w:r>
      <w:r w:rsidRPr="00B9580D">
        <w:rPr>
          <w:lang w:eastAsia="ko-KR"/>
        </w:rPr>
        <w:tab/>
        <w:t>if there is no contention-free Random Access Resource associated with the selected CSI-RS:</w:t>
      </w:r>
    </w:p>
    <w:p w:rsidR="000B354E" w:rsidRPr="00B9580D" w:rsidRDefault="000B354E" w:rsidP="000B354E">
      <w:pPr>
        <w:pStyle w:val="B3"/>
        <w:rPr>
          <w:lang w:eastAsia="ko-KR"/>
        </w:rPr>
      </w:pPr>
      <w:r w:rsidRPr="00B9580D">
        <w:rPr>
          <w:lang w:eastAsia="ko-KR"/>
        </w:rPr>
        <w:t>3&gt;</w:t>
      </w:r>
      <w:r w:rsidRPr="00B9580D">
        <w:rPr>
          <w:lang w:eastAsia="ko-KR"/>
        </w:rPr>
        <w:tab/>
        <w:t xml:space="preserve">determine the next available PRACH occasion from the PRACH occasions, permitted by the restrictions given by the </w:t>
      </w:r>
      <w:r w:rsidRPr="00B9580D">
        <w:rPr>
          <w:i/>
          <w:lang w:eastAsia="ko-KR"/>
        </w:rPr>
        <w:t>ra-ssb-OccasionMaskIndex</w:t>
      </w:r>
      <w:r w:rsidRPr="00B9580D">
        <w:rPr>
          <w:lang w:eastAsia="ko-KR"/>
        </w:rPr>
        <w:t xml:space="preserve"> if configured, corresponding to the SSB in </w:t>
      </w:r>
      <w:r w:rsidRPr="00B9580D">
        <w:rPr>
          <w:i/>
          <w:lang w:eastAsia="ko-KR"/>
        </w:rPr>
        <w:t>candidateBeamRSList</w:t>
      </w:r>
      <w:r w:rsidRPr="00B9580D">
        <w:rPr>
          <w:lang w:eastAsia="ko-KR"/>
        </w:rPr>
        <w:t xml:space="preserve"> which is quasi-colocated with the selected CSI-RS as specified in TS 38.214 [7] (</w:t>
      </w:r>
      <w:r w:rsidR="00095585" w:rsidRPr="00B9580D">
        <w:rPr>
          <w:lang w:eastAsia="ko-KR"/>
        </w:rPr>
        <w:t xml:space="preserve">the MAC entity shall select a PRACH occasion randomly with equal probability amongst the consecutive PRACH occasions according to </w:t>
      </w:r>
      <w:r w:rsidR="00B9580D" w:rsidRPr="00B9580D">
        <w:rPr>
          <w:lang w:eastAsia="ko-KR"/>
        </w:rPr>
        <w:t>clause</w:t>
      </w:r>
      <w:r w:rsidR="00095585" w:rsidRPr="00B9580D">
        <w:rPr>
          <w:lang w:eastAsia="ko-KR"/>
        </w:rPr>
        <w:t xml:space="preserve"> 8.1 of TS 38.213 [6], corresponding to the SSB which is quasi-colocated with the selected CSI-RS; </w:t>
      </w:r>
      <w:r w:rsidRPr="00B9580D">
        <w:rPr>
          <w:lang w:eastAsia="ko-KR"/>
        </w:rPr>
        <w:t>the MAC entity may take into account the possible occurrence of measurement gaps when determining the next available PRACH occasion corresponding to the SSB which is quasi-col</w:t>
      </w:r>
      <w:r w:rsidR="000D76D9" w:rsidRPr="00B9580D">
        <w:rPr>
          <w:lang w:eastAsia="ko-KR"/>
        </w:rPr>
        <w:t>o</w:t>
      </w:r>
      <w:r w:rsidRPr="00B9580D">
        <w:rPr>
          <w:lang w:eastAsia="ko-KR"/>
        </w:rPr>
        <w:t>c</w:t>
      </w:r>
      <w:r w:rsidR="000D76D9" w:rsidRPr="00B9580D">
        <w:rPr>
          <w:lang w:eastAsia="ko-KR"/>
        </w:rPr>
        <w:t>a</w:t>
      </w:r>
      <w:r w:rsidRPr="00B9580D">
        <w:rPr>
          <w:lang w:eastAsia="ko-KR"/>
        </w:rPr>
        <w:t>ted with the selected CSI-RS).</w:t>
      </w:r>
    </w:p>
    <w:p w:rsidR="000B354E" w:rsidRPr="00B9580D" w:rsidRDefault="000B354E" w:rsidP="000B354E">
      <w:pPr>
        <w:pStyle w:val="B2"/>
        <w:rPr>
          <w:lang w:eastAsia="ko-KR"/>
        </w:rPr>
      </w:pPr>
      <w:r w:rsidRPr="00B9580D">
        <w:rPr>
          <w:lang w:eastAsia="ko-KR"/>
        </w:rPr>
        <w:t>2&gt;</w:t>
      </w:r>
      <w:r w:rsidRPr="00B9580D">
        <w:rPr>
          <w:lang w:eastAsia="ko-KR"/>
        </w:rPr>
        <w:tab/>
        <w:t>else:</w:t>
      </w:r>
    </w:p>
    <w:p w:rsidR="00411627" w:rsidRPr="00B9580D" w:rsidRDefault="000B354E" w:rsidP="000B354E">
      <w:pPr>
        <w:pStyle w:val="B3"/>
        <w:rPr>
          <w:lang w:eastAsia="ko-KR"/>
        </w:rPr>
      </w:pPr>
      <w:r w:rsidRPr="00B9580D">
        <w:rPr>
          <w:lang w:eastAsia="ko-KR"/>
        </w:rPr>
        <w:t>3</w:t>
      </w:r>
      <w:r w:rsidR="00411627" w:rsidRPr="00B9580D">
        <w:rPr>
          <w:lang w:eastAsia="ko-KR"/>
        </w:rPr>
        <w:t>&gt;</w:t>
      </w:r>
      <w:r w:rsidR="00411627" w:rsidRPr="00B9580D">
        <w:rPr>
          <w:lang w:eastAsia="ko-KR"/>
        </w:rPr>
        <w:tab/>
        <w:t xml:space="preserve">determine the next available PRACH occasion from the PRACH occasions in </w:t>
      </w:r>
      <w:r w:rsidR="00411627" w:rsidRPr="00B9580D">
        <w:rPr>
          <w:i/>
          <w:lang w:eastAsia="ko-KR"/>
        </w:rPr>
        <w:t>ra-OccasionList</w:t>
      </w:r>
      <w:r w:rsidR="00411627" w:rsidRPr="00B9580D">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rsidR="00411627" w:rsidRPr="00B9580D" w:rsidRDefault="00411627" w:rsidP="00411627">
      <w:pPr>
        <w:pStyle w:val="B1"/>
        <w:rPr>
          <w:lang w:eastAsia="ko-KR"/>
        </w:rPr>
      </w:pPr>
      <w:r w:rsidRPr="00B9580D">
        <w:rPr>
          <w:lang w:eastAsia="ko-KR"/>
        </w:rPr>
        <w:t>1&gt;</w:t>
      </w:r>
      <w:r w:rsidRPr="00B9580D">
        <w:rPr>
          <w:lang w:eastAsia="ko-KR"/>
        </w:rPr>
        <w:tab/>
        <w:t xml:space="preserve">perform the Random Access Preamble transmission procedure (see </w:t>
      </w:r>
      <w:r w:rsidR="00B9580D" w:rsidRPr="00B9580D">
        <w:rPr>
          <w:lang w:eastAsia="ko-KR"/>
        </w:rPr>
        <w:t>clause</w:t>
      </w:r>
      <w:r w:rsidRPr="00B9580D">
        <w:rPr>
          <w:lang w:eastAsia="ko-KR"/>
        </w:rPr>
        <w:t xml:space="preserve"> 5.1.3).</w:t>
      </w:r>
    </w:p>
    <w:p w:rsidR="00832A97" w:rsidRPr="00B9580D" w:rsidRDefault="00832A97" w:rsidP="00832A97">
      <w:pPr>
        <w:pStyle w:val="NO"/>
        <w:rPr>
          <w:lang w:eastAsia="ko-KR"/>
        </w:rPr>
      </w:pPr>
      <w:r w:rsidRPr="00B9580D">
        <w:rPr>
          <w:lang w:eastAsia="ko-KR"/>
        </w:rPr>
        <w:t>NOTE:</w:t>
      </w:r>
      <w:r w:rsidRPr="00B9580D">
        <w:rPr>
          <w:lang w:eastAsia="ko-KR"/>
        </w:rPr>
        <w:tab/>
        <w:t xml:space="preserve">When the UE determines if there is an SSB with SS-RSRP above </w:t>
      </w:r>
      <w:r w:rsidRPr="00B9580D">
        <w:rPr>
          <w:i/>
          <w:lang w:eastAsia="ko-KR"/>
        </w:rPr>
        <w:t>rsrp-ThresholdSSB</w:t>
      </w:r>
      <w:r w:rsidRPr="00B9580D">
        <w:rPr>
          <w:lang w:eastAsia="ko-KR"/>
        </w:rPr>
        <w:t xml:space="preserve"> or a CSI-RS with CSI-RSRP above </w:t>
      </w:r>
      <w:r w:rsidRPr="00B9580D">
        <w:rPr>
          <w:i/>
          <w:lang w:eastAsia="ko-KR"/>
        </w:rPr>
        <w:t>rsrp-ThresholdCSI-RS</w:t>
      </w:r>
      <w:r w:rsidRPr="00B9580D">
        <w:rPr>
          <w:lang w:eastAsia="ko-KR"/>
        </w:rPr>
        <w:t>, the UE uses the latest unfiltered L1-RSRP measurement.</w:t>
      </w:r>
    </w:p>
    <w:p w:rsidR="00411627" w:rsidRPr="00B9580D" w:rsidRDefault="00411627" w:rsidP="00411627">
      <w:pPr>
        <w:pStyle w:val="Heading3"/>
        <w:rPr>
          <w:lang w:eastAsia="ko-KR"/>
        </w:rPr>
      </w:pPr>
      <w:bookmarkStart w:id="34" w:name="_Toc12751537"/>
      <w:r w:rsidRPr="00B9580D">
        <w:rPr>
          <w:lang w:eastAsia="ko-KR"/>
        </w:rPr>
        <w:t>5.1.3</w:t>
      </w:r>
      <w:r w:rsidRPr="00B9580D">
        <w:rPr>
          <w:lang w:eastAsia="ko-KR"/>
        </w:rPr>
        <w:tab/>
        <w:t>Random Access Preamble transmission</w:t>
      </w:r>
      <w:bookmarkEnd w:id="34"/>
    </w:p>
    <w:p w:rsidR="00411627" w:rsidRPr="00B9580D" w:rsidRDefault="00411627" w:rsidP="00411627">
      <w:pPr>
        <w:rPr>
          <w:lang w:eastAsia="ko-KR"/>
        </w:rPr>
      </w:pPr>
      <w:r w:rsidRPr="00B9580D">
        <w:rPr>
          <w:lang w:eastAsia="ko-KR"/>
        </w:rPr>
        <w:t>The MAC entity shall, for each Random Access Preamble:</w:t>
      </w:r>
    </w:p>
    <w:p w:rsidR="00411627" w:rsidRPr="00B9580D" w:rsidRDefault="00411627" w:rsidP="00411627">
      <w:pPr>
        <w:pStyle w:val="B1"/>
        <w:rPr>
          <w:lang w:eastAsia="ko-KR"/>
        </w:rPr>
      </w:pPr>
      <w:r w:rsidRPr="00B9580D">
        <w:rPr>
          <w:lang w:eastAsia="ko-KR"/>
        </w:rPr>
        <w:t>1&gt;</w:t>
      </w:r>
      <w:r w:rsidRPr="00B9580D">
        <w:rPr>
          <w:lang w:eastAsia="ko-KR"/>
        </w:rPr>
        <w:tab/>
        <w:t xml:space="preserve">if </w:t>
      </w:r>
      <w:r w:rsidRPr="00B9580D">
        <w:rPr>
          <w:i/>
          <w:lang w:eastAsia="ko-KR"/>
        </w:rPr>
        <w:t>PREAMBLE_TRANSMISSION_COUNTER</w:t>
      </w:r>
      <w:r w:rsidRPr="00B9580D">
        <w:rPr>
          <w:lang w:eastAsia="ko-KR"/>
        </w:rPr>
        <w:t xml:space="preserve"> is greater than one; and</w:t>
      </w:r>
    </w:p>
    <w:p w:rsidR="00411627" w:rsidRPr="00B9580D" w:rsidRDefault="00411627" w:rsidP="00411627">
      <w:pPr>
        <w:pStyle w:val="B1"/>
        <w:rPr>
          <w:lang w:eastAsia="ko-KR"/>
        </w:rPr>
      </w:pPr>
      <w:r w:rsidRPr="00B9580D">
        <w:rPr>
          <w:lang w:eastAsia="ko-KR"/>
        </w:rPr>
        <w:t>1&gt;</w:t>
      </w:r>
      <w:r w:rsidRPr="00B9580D">
        <w:rPr>
          <w:lang w:eastAsia="ko-KR"/>
        </w:rPr>
        <w:tab/>
        <w:t>if the notification of suspending power ramping counter has not been received from lower layers; and</w:t>
      </w:r>
    </w:p>
    <w:p w:rsidR="00411627" w:rsidRPr="00B9580D" w:rsidRDefault="00411627" w:rsidP="00411627">
      <w:pPr>
        <w:pStyle w:val="B1"/>
        <w:rPr>
          <w:lang w:eastAsia="ko-KR"/>
        </w:rPr>
      </w:pPr>
      <w:r w:rsidRPr="00B9580D">
        <w:rPr>
          <w:lang w:eastAsia="ko-KR"/>
        </w:rPr>
        <w:t>1&gt;</w:t>
      </w:r>
      <w:r w:rsidRPr="00B9580D">
        <w:rPr>
          <w:lang w:eastAsia="ko-KR"/>
        </w:rPr>
        <w:tab/>
        <w:t xml:space="preserve">if SSB </w:t>
      </w:r>
      <w:r w:rsidR="00E61B3A" w:rsidRPr="00B9580D">
        <w:rPr>
          <w:lang w:eastAsia="ko-KR"/>
        </w:rPr>
        <w:t xml:space="preserve">or CSI-RS </w:t>
      </w:r>
      <w:r w:rsidRPr="00B9580D">
        <w:rPr>
          <w:lang w:eastAsia="ko-KR"/>
        </w:rPr>
        <w:t xml:space="preserve">selected is not changed </w:t>
      </w:r>
      <w:r w:rsidR="00E61B3A" w:rsidRPr="00B9580D">
        <w:rPr>
          <w:lang w:eastAsia="ko-KR"/>
        </w:rPr>
        <w:t>from the selection in</w:t>
      </w:r>
      <w:r w:rsidRPr="00B9580D">
        <w:rPr>
          <w:lang w:eastAsia="ko-KR"/>
        </w:rPr>
        <w:t xml:space="preserve"> the </w:t>
      </w:r>
      <w:r w:rsidR="00E61B3A" w:rsidRPr="00B9580D">
        <w:rPr>
          <w:lang w:eastAsia="ko-KR"/>
        </w:rPr>
        <w:t>last</w:t>
      </w:r>
      <w:r w:rsidRPr="00B9580D">
        <w:rPr>
          <w:lang w:eastAsia="ko-KR"/>
        </w:rPr>
        <w:t xml:space="preserve"> Random Access Preamble transmission:</w:t>
      </w:r>
    </w:p>
    <w:p w:rsidR="00411627" w:rsidRPr="00B9580D" w:rsidRDefault="00411627" w:rsidP="00411627">
      <w:pPr>
        <w:pStyle w:val="B2"/>
        <w:rPr>
          <w:lang w:eastAsia="ko-KR"/>
        </w:rPr>
      </w:pPr>
      <w:r w:rsidRPr="00B9580D">
        <w:rPr>
          <w:lang w:eastAsia="ko-KR"/>
        </w:rPr>
        <w:t>2&gt;</w:t>
      </w:r>
      <w:r w:rsidRPr="00B9580D">
        <w:rPr>
          <w:lang w:eastAsia="ko-KR"/>
        </w:rPr>
        <w:tab/>
        <w:t xml:space="preserve">increment </w:t>
      </w:r>
      <w:r w:rsidRPr="00B9580D">
        <w:rPr>
          <w:i/>
          <w:lang w:eastAsia="ko-KR"/>
        </w:rPr>
        <w:t>PREAMBLE_POWER_RAMPING_COUNTER</w:t>
      </w:r>
      <w:r w:rsidRPr="00B9580D">
        <w:rPr>
          <w:lang w:eastAsia="ko-KR"/>
        </w:rPr>
        <w:t xml:space="preserve"> by 1.</w:t>
      </w:r>
    </w:p>
    <w:p w:rsidR="00411627" w:rsidRPr="00B9580D" w:rsidRDefault="00411627" w:rsidP="00411627">
      <w:pPr>
        <w:pStyle w:val="B1"/>
        <w:rPr>
          <w:lang w:eastAsia="ko-KR"/>
        </w:rPr>
      </w:pPr>
      <w:r w:rsidRPr="00B9580D">
        <w:rPr>
          <w:lang w:eastAsia="ko-KR"/>
        </w:rPr>
        <w:t>1&gt;</w:t>
      </w:r>
      <w:r w:rsidRPr="00B9580D">
        <w:rPr>
          <w:lang w:eastAsia="ko-KR"/>
        </w:rPr>
        <w:tab/>
        <w:t xml:space="preserve">select the value of </w:t>
      </w:r>
      <w:r w:rsidRPr="00B9580D">
        <w:rPr>
          <w:i/>
          <w:lang w:eastAsia="ko-KR"/>
        </w:rPr>
        <w:t>DELTA_PREAMBLE</w:t>
      </w:r>
      <w:r w:rsidRPr="00B9580D">
        <w:rPr>
          <w:lang w:eastAsia="ko-KR"/>
        </w:rPr>
        <w:t xml:space="preserve"> according to </w:t>
      </w:r>
      <w:r w:rsidR="00B9580D" w:rsidRPr="00B9580D">
        <w:rPr>
          <w:lang w:eastAsia="ko-KR"/>
        </w:rPr>
        <w:t>clause</w:t>
      </w:r>
      <w:r w:rsidRPr="00B9580D">
        <w:rPr>
          <w:lang w:eastAsia="ko-KR"/>
        </w:rPr>
        <w:t xml:space="preserve"> 7.3;</w:t>
      </w:r>
    </w:p>
    <w:p w:rsidR="00411627" w:rsidRPr="00B9580D" w:rsidRDefault="00411627" w:rsidP="00411627">
      <w:pPr>
        <w:pStyle w:val="B1"/>
        <w:rPr>
          <w:lang w:eastAsia="ko-KR"/>
        </w:rPr>
      </w:pPr>
      <w:r w:rsidRPr="00B9580D">
        <w:rPr>
          <w:lang w:eastAsia="ko-KR"/>
        </w:rPr>
        <w:t>1&gt;</w:t>
      </w:r>
      <w:r w:rsidRPr="00B9580D">
        <w:rPr>
          <w:lang w:eastAsia="ko-KR"/>
        </w:rPr>
        <w:tab/>
        <w:t xml:space="preserve">set </w:t>
      </w:r>
      <w:r w:rsidRPr="00B9580D">
        <w:rPr>
          <w:i/>
          <w:lang w:eastAsia="ko-KR"/>
        </w:rPr>
        <w:t>PREAMBLE_RECEIVED_TARGET_POWER</w:t>
      </w:r>
      <w:r w:rsidRPr="00B9580D">
        <w:rPr>
          <w:lang w:eastAsia="ko-KR"/>
        </w:rPr>
        <w:t xml:space="preserve"> to </w:t>
      </w:r>
      <w:r w:rsidRPr="00B9580D">
        <w:rPr>
          <w:i/>
          <w:lang w:eastAsia="ko-KR"/>
        </w:rPr>
        <w:t>preambleReceivedTargetPower</w:t>
      </w:r>
      <w:r w:rsidRPr="00B9580D">
        <w:rPr>
          <w:lang w:eastAsia="ko-KR"/>
        </w:rPr>
        <w:t xml:space="preserve"> + </w:t>
      </w:r>
      <w:r w:rsidRPr="00B9580D">
        <w:rPr>
          <w:i/>
          <w:lang w:eastAsia="ko-KR"/>
        </w:rPr>
        <w:t>DELTA_PREAMBLE</w:t>
      </w:r>
      <w:r w:rsidRPr="00B9580D">
        <w:rPr>
          <w:lang w:eastAsia="ko-KR"/>
        </w:rPr>
        <w:t xml:space="preserve"> + (</w:t>
      </w:r>
      <w:r w:rsidRPr="00B9580D">
        <w:rPr>
          <w:i/>
          <w:lang w:eastAsia="ko-KR"/>
        </w:rPr>
        <w:t>PREAMBLE_POWER_RAMPING_COUNTER</w:t>
      </w:r>
      <w:r w:rsidRPr="00B9580D">
        <w:rPr>
          <w:lang w:eastAsia="ko-KR"/>
        </w:rPr>
        <w:t xml:space="preserve"> – 1) × </w:t>
      </w:r>
      <w:r w:rsidR="00865E9A" w:rsidRPr="00B9580D">
        <w:rPr>
          <w:i/>
          <w:lang w:eastAsia="ko-KR"/>
        </w:rPr>
        <w:t>PREAMBLE_POWER_RAMPING_STEP</w:t>
      </w:r>
      <w:r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except for contention-free Random Access Preamble for beam failure recovery request, compute the RA-RNTI associated with the PRACH occasion in which the Random Access Preamble is transmitted;</w:t>
      </w:r>
    </w:p>
    <w:p w:rsidR="00411627" w:rsidRPr="00B9580D" w:rsidRDefault="00411627" w:rsidP="00411627">
      <w:pPr>
        <w:pStyle w:val="B1"/>
        <w:rPr>
          <w:lang w:eastAsia="ko-KR"/>
        </w:rPr>
      </w:pPr>
      <w:r w:rsidRPr="00B9580D">
        <w:rPr>
          <w:lang w:eastAsia="ko-KR"/>
        </w:rPr>
        <w:t>1&gt;</w:t>
      </w:r>
      <w:r w:rsidRPr="00B9580D">
        <w:rPr>
          <w:lang w:eastAsia="ko-KR"/>
        </w:rPr>
        <w:tab/>
        <w:t>instruct the physical layer to transmit the Random Access Preamble using the selected PRACH</w:t>
      </w:r>
      <w:r w:rsidR="000D76D9" w:rsidRPr="00B9580D">
        <w:rPr>
          <w:lang w:eastAsia="ko-KR"/>
        </w:rPr>
        <w:t xml:space="preserve"> occasion</w:t>
      </w:r>
      <w:r w:rsidRPr="00B9580D">
        <w:rPr>
          <w:lang w:eastAsia="ko-KR"/>
        </w:rPr>
        <w:t xml:space="preserve">, corresponding RA-RNTI (if available), </w:t>
      </w:r>
      <w:r w:rsidRPr="00B9580D">
        <w:rPr>
          <w:i/>
          <w:lang w:eastAsia="ko-KR"/>
        </w:rPr>
        <w:t>PREAMBLE_INDEX</w:t>
      </w:r>
      <w:r w:rsidRPr="00B9580D">
        <w:rPr>
          <w:lang w:eastAsia="ko-KR"/>
        </w:rPr>
        <w:t xml:space="preserve"> and </w:t>
      </w:r>
      <w:r w:rsidRPr="00B9580D">
        <w:rPr>
          <w:i/>
          <w:lang w:eastAsia="ko-KR"/>
        </w:rPr>
        <w:t>PREAMBLE_RECEIVED_TARGET_POWER</w:t>
      </w:r>
      <w:r w:rsidRPr="00B9580D">
        <w:rPr>
          <w:lang w:eastAsia="ko-KR"/>
        </w:rPr>
        <w:t>.</w:t>
      </w:r>
    </w:p>
    <w:p w:rsidR="00411627" w:rsidRPr="00B9580D" w:rsidRDefault="00411627" w:rsidP="00411627">
      <w:pPr>
        <w:rPr>
          <w:lang w:eastAsia="ko-KR"/>
        </w:rPr>
      </w:pPr>
      <w:r w:rsidRPr="00B9580D">
        <w:rPr>
          <w:lang w:eastAsia="ko-KR"/>
        </w:rPr>
        <w:t>The RA-RNTI associated with the PRACH</w:t>
      </w:r>
      <w:r w:rsidR="000D76D9" w:rsidRPr="00B9580D">
        <w:rPr>
          <w:lang w:eastAsia="ko-KR"/>
        </w:rPr>
        <w:t xml:space="preserve"> occasion</w:t>
      </w:r>
      <w:r w:rsidRPr="00B9580D">
        <w:rPr>
          <w:lang w:eastAsia="ko-KR"/>
        </w:rPr>
        <w:t xml:space="preserve"> in which the Random Access Preamble is transmitted, is computed as:</w:t>
      </w:r>
    </w:p>
    <w:p w:rsidR="00411627" w:rsidRPr="00B9580D" w:rsidRDefault="00411627" w:rsidP="00411627">
      <w:pPr>
        <w:pStyle w:val="EQ"/>
        <w:jc w:val="center"/>
        <w:rPr>
          <w:lang w:eastAsia="ko-KR"/>
        </w:rPr>
      </w:pPr>
      <w:r w:rsidRPr="00B9580D">
        <w:rPr>
          <w:lang w:eastAsia="ko-KR"/>
        </w:rPr>
        <w:t>RA-RNTI</w:t>
      </w:r>
      <w:r w:rsidR="00364D21" w:rsidRPr="00B9580D">
        <w:rPr>
          <w:lang w:eastAsia="ko-KR"/>
        </w:rPr>
        <w:t xml:space="preserve"> </w:t>
      </w:r>
      <w:r w:rsidRPr="00B9580D">
        <w:rPr>
          <w:lang w:eastAsia="ko-KR"/>
        </w:rPr>
        <w:t>= 1 + s_id + 14 × t_id + 14 × 80 × f_id + 14 × 80 × 8 × ul_carrier_id</w:t>
      </w:r>
    </w:p>
    <w:p w:rsidR="00411627" w:rsidRPr="00B9580D" w:rsidRDefault="00411627" w:rsidP="00411627">
      <w:pPr>
        <w:rPr>
          <w:lang w:eastAsia="ko-KR"/>
        </w:rPr>
      </w:pPr>
      <w:r w:rsidRPr="00B9580D">
        <w:rPr>
          <w:lang w:eastAsia="ko-KR"/>
        </w:rPr>
        <w:t xml:space="preserve">where s_id is the index of the first OFDM symbol of the PRACH </w:t>
      </w:r>
      <w:r w:rsidR="000D76D9" w:rsidRPr="00B9580D">
        <w:rPr>
          <w:lang w:eastAsia="ko-KR"/>
        </w:rPr>
        <w:t xml:space="preserve">occasion </w:t>
      </w:r>
      <w:r w:rsidRPr="00B9580D">
        <w:rPr>
          <w:lang w:eastAsia="ko-KR"/>
        </w:rPr>
        <w:t xml:space="preserve">(0 </w:t>
      </w:r>
      <w:r w:rsidRPr="00B9580D">
        <w:rPr>
          <w:noProof/>
        </w:rPr>
        <w:t>≤</w:t>
      </w:r>
      <w:r w:rsidRPr="00B9580D">
        <w:rPr>
          <w:noProof/>
          <w:lang w:eastAsia="ko-KR"/>
        </w:rPr>
        <w:t xml:space="preserve"> </w:t>
      </w:r>
      <w:r w:rsidRPr="00B9580D">
        <w:rPr>
          <w:lang w:eastAsia="ko-KR"/>
        </w:rPr>
        <w:t xml:space="preserve">s_id &lt; 14), t_id is the index of the first slot of the PRACH </w:t>
      </w:r>
      <w:r w:rsidR="000D76D9" w:rsidRPr="00B9580D">
        <w:rPr>
          <w:lang w:eastAsia="ko-KR"/>
        </w:rPr>
        <w:t xml:space="preserve">occasion </w:t>
      </w:r>
      <w:r w:rsidRPr="00B9580D">
        <w:rPr>
          <w:lang w:eastAsia="ko-KR"/>
        </w:rPr>
        <w:t xml:space="preserve">in a system frame (0 </w:t>
      </w:r>
      <w:r w:rsidRPr="00B9580D">
        <w:rPr>
          <w:noProof/>
        </w:rPr>
        <w:t>≤</w:t>
      </w:r>
      <w:r w:rsidRPr="00B9580D">
        <w:rPr>
          <w:lang w:eastAsia="ko-KR"/>
        </w:rPr>
        <w:t xml:space="preserve"> t_id &lt; 80)</w:t>
      </w:r>
      <w:r w:rsidR="004B3D68" w:rsidRPr="00B9580D">
        <w:rPr>
          <w:lang w:eastAsia="ko-KR"/>
        </w:rPr>
        <w:t xml:space="preserve">, where the subcarrier spacing to determine t_id is based on the value of μ specified in </w:t>
      </w:r>
      <w:r w:rsidR="00B9580D" w:rsidRPr="00B9580D">
        <w:rPr>
          <w:lang w:eastAsia="ko-KR"/>
        </w:rPr>
        <w:t>clause</w:t>
      </w:r>
      <w:r w:rsidR="004B3D68" w:rsidRPr="00B9580D">
        <w:rPr>
          <w:lang w:eastAsia="ko-KR"/>
        </w:rPr>
        <w:t xml:space="preserve"> 5.3.2 in TS 38.211 [8]</w:t>
      </w:r>
      <w:r w:rsidRPr="00B9580D">
        <w:rPr>
          <w:lang w:eastAsia="ko-KR"/>
        </w:rPr>
        <w:t xml:space="preserve">, f_id is the index of the PRACH </w:t>
      </w:r>
      <w:r w:rsidR="000D76D9" w:rsidRPr="00B9580D">
        <w:rPr>
          <w:lang w:eastAsia="ko-KR"/>
        </w:rPr>
        <w:t xml:space="preserve">occasion </w:t>
      </w:r>
      <w:r w:rsidRPr="00B9580D">
        <w:rPr>
          <w:lang w:eastAsia="ko-KR"/>
        </w:rPr>
        <w:t xml:space="preserve">in the frequency domain (0 </w:t>
      </w:r>
      <w:r w:rsidRPr="00B9580D">
        <w:rPr>
          <w:noProof/>
        </w:rPr>
        <w:t>≤</w:t>
      </w:r>
      <w:r w:rsidRPr="00B9580D">
        <w:rPr>
          <w:lang w:eastAsia="ko-KR"/>
        </w:rPr>
        <w:t xml:space="preserve"> f_id &lt; 8), and ul_carrier_id is the UL carrier used for </w:t>
      </w:r>
      <w:r w:rsidR="000D76D9" w:rsidRPr="00B9580D">
        <w:rPr>
          <w:lang w:eastAsia="ko-KR"/>
        </w:rPr>
        <w:t xml:space="preserve">Random Access Preamble </w:t>
      </w:r>
      <w:r w:rsidRPr="00B9580D">
        <w:rPr>
          <w:lang w:eastAsia="ko-KR"/>
        </w:rPr>
        <w:t>transmission (0 for NUL carrier, and 1 for SUL carrier).</w:t>
      </w:r>
    </w:p>
    <w:p w:rsidR="00411627" w:rsidRPr="00B9580D" w:rsidRDefault="00411627" w:rsidP="00411627">
      <w:pPr>
        <w:pStyle w:val="Heading3"/>
        <w:rPr>
          <w:lang w:eastAsia="ko-KR"/>
        </w:rPr>
      </w:pPr>
      <w:bookmarkStart w:id="35" w:name="_Toc12751538"/>
      <w:r w:rsidRPr="00B9580D">
        <w:rPr>
          <w:lang w:eastAsia="ko-KR"/>
        </w:rPr>
        <w:lastRenderedPageBreak/>
        <w:t>5.1.4</w:t>
      </w:r>
      <w:r w:rsidRPr="00B9580D">
        <w:rPr>
          <w:lang w:eastAsia="ko-KR"/>
        </w:rPr>
        <w:tab/>
        <w:t>Random Access Response reception</w:t>
      </w:r>
      <w:bookmarkEnd w:id="35"/>
    </w:p>
    <w:p w:rsidR="00411627" w:rsidRPr="00B9580D" w:rsidRDefault="00411627" w:rsidP="00411627">
      <w:pPr>
        <w:rPr>
          <w:lang w:eastAsia="ko-KR"/>
        </w:rPr>
      </w:pPr>
      <w:r w:rsidRPr="00B9580D">
        <w:rPr>
          <w:lang w:eastAsia="ko-KR"/>
        </w:rPr>
        <w:t>Once the Random Access Preamble is transmitted and regardless of the possible occurrence of a measurement gap, the MAC entity shall:</w:t>
      </w:r>
    </w:p>
    <w:p w:rsidR="00411627" w:rsidRPr="00B9580D" w:rsidRDefault="00411627" w:rsidP="00411627">
      <w:pPr>
        <w:pStyle w:val="B1"/>
        <w:rPr>
          <w:lang w:eastAsia="ko-KR"/>
        </w:rPr>
      </w:pPr>
      <w:r w:rsidRPr="00B9580D">
        <w:rPr>
          <w:lang w:eastAsia="ko-KR"/>
        </w:rPr>
        <w:t>1&gt;</w:t>
      </w:r>
      <w:r w:rsidRPr="00B9580D">
        <w:rPr>
          <w:lang w:eastAsia="ko-KR"/>
        </w:rPr>
        <w:tab/>
        <w:t>if the contention-free Random Access Preamble for beam failure recovery request was transmitted by the MAC entity:</w:t>
      </w:r>
    </w:p>
    <w:p w:rsidR="00411627" w:rsidRPr="00B9580D" w:rsidRDefault="00411627" w:rsidP="00411627">
      <w:pPr>
        <w:pStyle w:val="B2"/>
        <w:rPr>
          <w:lang w:eastAsia="ko-KR"/>
        </w:rPr>
      </w:pPr>
      <w:r w:rsidRPr="00B9580D">
        <w:rPr>
          <w:lang w:eastAsia="ko-KR"/>
        </w:rPr>
        <w:t>2&gt;</w:t>
      </w:r>
      <w:r w:rsidRPr="00B9580D">
        <w:rPr>
          <w:lang w:eastAsia="ko-KR"/>
        </w:rPr>
        <w:tab/>
        <w:t xml:space="preserve">start the </w:t>
      </w:r>
      <w:r w:rsidRPr="00B9580D">
        <w:rPr>
          <w:i/>
          <w:lang w:eastAsia="ko-KR"/>
        </w:rPr>
        <w:t>ra-ResponseWindow</w:t>
      </w:r>
      <w:r w:rsidRPr="00B9580D">
        <w:rPr>
          <w:lang w:eastAsia="ko-KR"/>
        </w:rPr>
        <w:t xml:space="preserve"> configured in </w:t>
      </w:r>
      <w:r w:rsidRPr="00B9580D">
        <w:rPr>
          <w:i/>
          <w:lang w:eastAsia="ko-KR"/>
        </w:rPr>
        <w:t>BeamFailureRecoveryConfig</w:t>
      </w:r>
      <w:r w:rsidRPr="00B9580D">
        <w:rPr>
          <w:lang w:eastAsia="ko-KR"/>
        </w:rPr>
        <w:t xml:space="preserve"> at the first PDCCH occasion as specified in TS 38.213 [6] from the end of the Random Access Preamble transmission;</w:t>
      </w:r>
    </w:p>
    <w:p w:rsidR="00411627" w:rsidRPr="00B9580D" w:rsidRDefault="00411627" w:rsidP="00411627">
      <w:pPr>
        <w:pStyle w:val="B2"/>
        <w:rPr>
          <w:lang w:eastAsia="ko-KR"/>
        </w:rPr>
      </w:pPr>
      <w:r w:rsidRPr="00B9580D">
        <w:rPr>
          <w:lang w:eastAsia="ko-KR"/>
        </w:rPr>
        <w:t>2&gt;</w:t>
      </w:r>
      <w:r w:rsidRPr="00B9580D">
        <w:rPr>
          <w:lang w:eastAsia="ko-KR"/>
        </w:rPr>
        <w:tab/>
        <w:t xml:space="preserve">monitor </w:t>
      </w:r>
      <w:r w:rsidR="00F22B79" w:rsidRPr="00B9580D">
        <w:rPr>
          <w:lang w:eastAsia="ko-KR"/>
        </w:rPr>
        <w:t xml:space="preserve">for a </w:t>
      </w:r>
      <w:r w:rsidRPr="00B9580D">
        <w:rPr>
          <w:lang w:eastAsia="ko-KR"/>
        </w:rPr>
        <w:t xml:space="preserve">PDCCH </w:t>
      </w:r>
      <w:r w:rsidR="00F22B79" w:rsidRPr="00B9580D">
        <w:rPr>
          <w:lang w:eastAsia="ko-KR"/>
        </w:rPr>
        <w:t xml:space="preserve">transmission on the search space indicated by </w:t>
      </w:r>
      <w:r w:rsidR="00F22B79" w:rsidRPr="00B9580D">
        <w:rPr>
          <w:i/>
          <w:lang w:eastAsia="ko-KR"/>
        </w:rPr>
        <w:t>recoverySearchSpaceId</w:t>
      </w:r>
      <w:r w:rsidR="00F22B79" w:rsidRPr="00B9580D">
        <w:rPr>
          <w:lang w:eastAsia="ko-KR"/>
        </w:rPr>
        <w:t xml:space="preserve"> </w:t>
      </w:r>
      <w:r w:rsidRPr="00B9580D">
        <w:rPr>
          <w:lang w:eastAsia="ko-KR"/>
        </w:rPr>
        <w:t xml:space="preserve">of the SpCell identified by the C-RNTI while </w:t>
      </w:r>
      <w:r w:rsidRPr="00B9580D">
        <w:rPr>
          <w:i/>
          <w:lang w:eastAsia="ko-KR"/>
        </w:rPr>
        <w:t>ra-ResponseWindow</w:t>
      </w:r>
      <w:r w:rsidRPr="00B9580D">
        <w:rPr>
          <w:lang w:eastAsia="ko-KR"/>
        </w:rPr>
        <w:t xml:space="preserve"> is running.</w:t>
      </w:r>
    </w:p>
    <w:p w:rsidR="00411627" w:rsidRPr="00B9580D" w:rsidRDefault="00411627" w:rsidP="00411627">
      <w:pPr>
        <w:pStyle w:val="B1"/>
        <w:rPr>
          <w:lang w:eastAsia="ko-KR"/>
        </w:rPr>
      </w:pPr>
      <w:r w:rsidRPr="00B9580D">
        <w:rPr>
          <w:lang w:eastAsia="ko-KR"/>
        </w:rPr>
        <w:t>1&gt;</w:t>
      </w:r>
      <w:r w:rsidRPr="00B9580D">
        <w:rPr>
          <w:lang w:eastAsia="ko-KR"/>
        </w:rPr>
        <w:tab/>
        <w:t>else:</w:t>
      </w:r>
    </w:p>
    <w:p w:rsidR="00411627" w:rsidRPr="00B9580D" w:rsidRDefault="00411627" w:rsidP="00411627">
      <w:pPr>
        <w:pStyle w:val="B2"/>
        <w:rPr>
          <w:lang w:eastAsia="ko-KR"/>
        </w:rPr>
      </w:pPr>
      <w:r w:rsidRPr="00B9580D">
        <w:rPr>
          <w:lang w:eastAsia="ko-KR"/>
        </w:rPr>
        <w:t>2&gt;</w:t>
      </w:r>
      <w:r w:rsidRPr="00B9580D">
        <w:rPr>
          <w:lang w:eastAsia="ko-KR"/>
        </w:rPr>
        <w:tab/>
        <w:t xml:space="preserve">start the </w:t>
      </w:r>
      <w:r w:rsidRPr="00B9580D">
        <w:rPr>
          <w:i/>
          <w:lang w:eastAsia="ko-KR"/>
        </w:rPr>
        <w:t>ra-ResponseWindow</w:t>
      </w:r>
      <w:r w:rsidRPr="00B9580D">
        <w:rPr>
          <w:lang w:eastAsia="ko-KR"/>
        </w:rPr>
        <w:t xml:space="preserve"> configured in </w:t>
      </w:r>
      <w:r w:rsidRPr="00B9580D">
        <w:rPr>
          <w:i/>
          <w:lang w:eastAsia="ko-KR"/>
        </w:rPr>
        <w:t>RACH-ConfigCommon</w:t>
      </w:r>
      <w:r w:rsidRPr="00B9580D">
        <w:rPr>
          <w:lang w:eastAsia="ko-KR"/>
        </w:rPr>
        <w:t xml:space="preserve"> at the first PDCCH occasion as specified in TS 38.213 [6] from the end of the Random Access Preamble transmission;</w:t>
      </w:r>
    </w:p>
    <w:p w:rsidR="00411627" w:rsidRPr="00B9580D" w:rsidRDefault="00411627" w:rsidP="00411627">
      <w:pPr>
        <w:pStyle w:val="B2"/>
        <w:rPr>
          <w:lang w:eastAsia="ko-KR"/>
        </w:rPr>
      </w:pPr>
      <w:r w:rsidRPr="00B9580D">
        <w:rPr>
          <w:lang w:eastAsia="ko-KR"/>
        </w:rPr>
        <w:t>2&gt;</w:t>
      </w:r>
      <w:r w:rsidRPr="00B9580D">
        <w:rPr>
          <w:lang w:eastAsia="ko-KR"/>
        </w:rPr>
        <w:tab/>
        <w:t xml:space="preserve">monitor the PDCCH of the SpCell for Random Access Response(s) identified by the RA-RNTI while the </w:t>
      </w:r>
      <w:r w:rsidRPr="00B9580D">
        <w:rPr>
          <w:i/>
          <w:lang w:eastAsia="ko-KR"/>
        </w:rPr>
        <w:t>ra-ResponseWindow</w:t>
      </w:r>
      <w:r w:rsidRPr="00B9580D">
        <w:rPr>
          <w:lang w:eastAsia="ko-KR"/>
        </w:rPr>
        <w:t xml:space="preserve"> is running.</w:t>
      </w:r>
    </w:p>
    <w:p w:rsidR="00411627" w:rsidRPr="00B9580D" w:rsidRDefault="00411627" w:rsidP="00411627">
      <w:pPr>
        <w:pStyle w:val="B1"/>
        <w:rPr>
          <w:lang w:eastAsia="ko-KR"/>
        </w:rPr>
      </w:pPr>
      <w:r w:rsidRPr="00B9580D">
        <w:rPr>
          <w:lang w:eastAsia="ko-KR"/>
        </w:rPr>
        <w:t>1&gt;</w:t>
      </w:r>
      <w:r w:rsidRPr="00B9580D">
        <w:rPr>
          <w:lang w:eastAsia="ko-KR"/>
        </w:rPr>
        <w:tab/>
        <w:t xml:space="preserve">if notification of a reception of a PDCCH transmission </w:t>
      </w:r>
      <w:r w:rsidR="00F22B79" w:rsidRPr="00B9580D">
        <w:rPr>
          <w:lang w:eastAsia="ko-KR"/>
        </w:rPr>
        <w:t xml:space="preserve">on the search space indicated by </w:t>
      </w:r>
      <w:r w:rsidR="00F22B79" w:rsidRPr="00B9580D">
        <w:rPr>
          <w:i/>
          <w:lang w:eastAsia="ko-KR"/>
        </w:rPr>
        <w:t>recoverySearchSpaceId</w:t>
      </w:r>
      <w:r w:rsidR="00F22B79" w:rsidRPr="00B9580D">
        <w:rPr>
          <w:lang w:eastAsia="ko-KR"/>
        </w:rPr>
        <w:t xml:space="preserve"> </w:t>
      </w:r>
      <w:r w:rsidRPr="00B9580D">
        <w:rPr>
          <w:lang w:eastAsia="ko-KR"/>
        </w:rPr>
        <w:t>is received from lower layers</w:t>
      </w:r>
      <w:r w:rsidR="0065759A" w:rsidRPr="00B9580D">
        <w:rPr>
          <w:lang w:eastAsia="ko-KR"/>
        </w:rPr>
        <w:t xml:space="preserve"> on the Serving Cell where the preamble was transmitted</w:t>
      </w:r>
      <w:r w:rsidRPr="00B9580D">
        <w:rPr>
          <w:lang w:eastAsia="ko-KR"/>
        </w:rPr>
        <w:t>; and</w:t>
      </w:r>
    </w:p>
    <w:p w:rsidR="00411627" w:rsidRPr="00B9580D" w:rsidRDefault="00411627" w:rsidP="00411627">
      <w:pPr>
        <w:pStyle w:val="B1"/>
        <w:rPr>
          <w:lang w:eastAsia="ko-KR"/>
        </w:rPr>
      </w:pPr>
      <w:r w:rsidRPr="00B9580D">
        <w:rPr>
          <w:lang w:eastAsia="ko-KR"/>
        </w:rPr>
        <w:t>1&gt;</w:t>
      </w:r>
      <w:r w:rsidRPr="00B9580D">
        <w:rPr>
          <w:lang w:eastAsia="ko-KR"/>
        </w:rPr>
        <w:tab/>
        <w:t>if PDCCH transmission is addressed to the C-RNTI; and</w:t>
      </w:r>
    </w:p>
    <w:p w:rsidR="00411627" w:rsidRPr="00B9580D" w:rsidRDefault="00411627" w:rsidP="00411627">
      <w:pPr>
        <w:pStyle w:val="B1"/>
        <w:rPr>
          <w:lang w:eastAsia="ko-KR"/>
        </w:rPr>
      </w:pPr>
      <w:r w:rsidRPr="00B9580D">
        <w:rPr>
          <w:lang w:eastAsia="ko-KR"/>
        </w:rPr>
        <w:t>1&gt;</w:t>
      </w:r>
      <w:r w:rsidRPr="00B9580D">
        <w:rPr>
          <w:lang w:eastAsia="ko-KR"/>
        </w:rPr>
        <w:tab/>
        <w:t>if the contention-free Random Access Preamble for beam failure recovery request was transmitted by the MAC entity:</w:t>
      </w:r>
    </w:p>
    <w:p w:rsidR="00411627" w:rsidRPr="00B9580D" w:rsidRDefault="00411627" w:rsidP="00411627">
      <w:pPr>
        <w:pStyle w:val="B2"/>
        <w:rPr>
          <w:lang w:eastAsia="ko-KR"/>
        </w:rPr>
      </w:pPr>
      <w:r w:rsidRPr="00B9580D">
        <w:rPr>
          <w:lang w:eastAsia="ko-KR"/>
        </w:rPr>
        <w:t>2&gt;</w:t>
      </w:r>
      <w:r w:rsidRPr="00B9580D">
        <w:rPr>
          <w:lang w:eastAsia="ko-KR"/>
        </w:rPr>
        <w:tab/>
        <w:t>consider the Random Access procedure successfully completed.</w:t>
      </w:r>
    </w:p>
    <w:p w:rsidR="00411627" w:rsidRPr="00B9580D" w:rsidRDefault="00411627" w:rsidP="00411627">
      <w:pPr>
        <w:pStyle w:val="B1"/>
        <w:rPr>
          <w:lang w:eastAsia="ko-KR"/>
        </w:rPr>
      </w:pPr>
      <w:r w:rsidRPr="00B9580D">
        <w:rPr>
          <w:lang w:eastAsia="ko-KR"/>
        </w:rPr>
        <w:t>1&gt;</w:t>
      </w:r>
      <w:r w:rsidRPr="00B9580D">
        <w:rPr>
          <w:lang w:eastAsia="ko-KR"/>
        </w:rPr>
        <w:tab/>
        <w:t>else if a downlink assignment has been received on the PDCCH for the RA-RNTI and the received TB is successfully decoded:</w:t>
      </w:r>
    </w:p>
    <w:p w:rsidR="00411627" w:rsidRPr="00B9580D" w:rsidRDefault="00411627" w:rsidP="00411627">
      <w:pPr>
        <w:pStyle w:val="B2"/>
        <w:rPr>
          <w:lang w:eastAsia="ko-KR"/>
        </w:rPr>
      </w:pPr>
      <w:r w:rsidRPr="00B9580D">
        <w:rPr>
          <w:lang w:eastAsia="ko-KR"/>
        </w:rPr>
        <w:t>2&gt;</w:t>
      </w:r>
      <w:r w:rsidRPr="00B9580D">
        <w:rPr>
          <w:lang w:eastAsia="ko-KR"/>
        </w:rPr>
        <w:tab/>
        <w:t>if the Random Access Response contains a MAC subPDU with Backoff Indicator:</w:t>
      </w:r>
    </w:p>
    <w:p w:rsidR="00411627" w:rsidRPr="00B9580D" w:rsidRDefault="00411627" w:rsidP="00411627">
      <w:pPr>
        <w:pStyle w:val="B3"/>
        <w:rPr>
          <w:lang w:eastAsia="ko-KR"/>
        </w:rPr>
      </w:pPr>
      <w:r w:rsidRPr="00B9580D">
        <w:rPr>
          <w:lang w:eastAsia="ko-KR"/>
        </w:rPr>
        <w:t>3&gt;</w:t>
      </w:r>
      <w:r w:rsidRPr="00B9580D">
        <w:rPr>
          <w:lang w:eastAsia="ko-KR"/>
        </w:rPr>
        <w:tab/>
        <w:t xml:space="preserve">set the </w:t>
      </w:r>
      <w:r w:rsidRPr="00B9580D">
        <w:rPr>
          <w:i/>
          <w:lang w:eastAsia="ko-KR"/>
        </w:rPr>
        <w:t>PREAMBLE_BACKOFF</w:t>
      </w:r>
      <w:r w:rsidRPr="00B9580D">
        <w:rPr>
          <w:lang w:eastAsia="ko-KR"/>
        </w:rPr>
        <w:t xml:space="preserve"> to value of the BI field of the MAC subPDU using Table 7.2-1</w:t>
      </w:r>
      <w:r w:rsidR="00865E9A" w:rsidRPr="00B9580D">
        <w:rPr>
          <w:lang w:eastAsia="ko-KR"/>
        </w:rPr>
        <w:t xml:space="preserve">, multiplied with </w:t>
      </w:r>
      <w:r w:rsidR="00865E9A" w:rsidRPr="00B9580D">
        <w:rPr>
          <w:i/>
          <w:lang w:eastAsia="ko-KR"/>
        </w:rPr>
        <w:t>SCALING_FACTOR_BI</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else:</w:t>
      </w:r>
    </w:p>
    <w:p w:rsidR="00411627" w:rsidRPr="00B9580D" w:rsidRDefault="00411627" w:rsidP="00411627">
      <w:pPr>
        <w:pStyle w:val="B3"/>
        <w:rPr>
          <w:lang w:eastAsia="ko-KR"/>
        </w:rPr>
      </w:pPr>
      <w:r w:rsidRPr="00B9580D">
        <w:rPr>
          <w:lang w:eastAsia="ko-KR"/>
        </w:rPr>
        <w:t>3&gt;</w:t>
      </w:r>
      <w:r w:rsidRPr="00B9580D">
        <w:rPr>
          <w:lang w:eastAsia="ko-KR"/>
        </w:rPr>
        <w:tab/>
        <w:t xml:space="preserve">set the </w:t>
      </w:r>
      <w:r w:rsidRPr="00B9580D">
        <w:rPr>
          <w:i/>
          <w:lang w:eastAsia="ko-KR"/>
        </w:rPr>
        <w:t>PREAMBLE_BACKOFF</w:t>
      </w:r>
      <w:r w:rsidRPr="00B9580D">
        <w:rPr>
          <w:lang w:eastAsia="ko-KR"/>
        </w:rPr>
        <w:t xml:space="preserve"> to 0 ms.</w:t>
      </w:r>
    </w:p>
    <w:p w:rsidR="00411627" w:rsidRPr="00B9580D" w:rsidRDefault="00411627" w:rsidP="00411627">
      <w:pPr>
        <w:pStyle w:val="B2"/>
        <w:rPr>
          <w:lang w:eastAsia="ko-KR"/>
        </w:rPr>
      </w:pPr>
      <w:r w:rsidRPr="00B9580D">
        <w:rPr>
          <w:lang w:eastAsia="ko-KR"/>
        </w:rPr>
        <w:t>2&gt;</w:t>
      </w:r>
      <w:r w:rsidRPr="00B9580D">
        <w:rPr>
          <w:lang w:eastAsia="ko-KR"/>
        </w:rPr>
        <w:tab/>
        <w:t xml:space="preserve">if the Random Access Response contains a MAC subPDU with Random Access Preamble identifier corresponding to the transmitted </w:t>
      </w:r>
      <w:r w:rsidRPr="00B9580D">
        <w:rPr>
          <w:i/>
          <w:lang w:eastAsia="ko-KR"/>
        </w:rPr>
        <w:t>PREAMBLE_INDEX</w:t>
      </w:r>
      <w:r w:rsidRPr="00B9580D">
        <w:rPr>
          <w:lang w:eastAsia="ko-KR"/>
        </w:rPr>
        <w:t xml:space="preserve"> (see </w:t>
      </w:r>
      <w:r w:rsidR="00B9580D" w:rsidRPr="00B9580D">
        <w:rPr>
          <w:lang w:eastAsia="ko-KR"/>
        </w:rPr>
        <w:t>clause</w:t>
      </w:r>
      <w:r w:rsidRPr="00B9580D">
        <w:rPr>
          <w:lang w:eastAsia="ko-KR"/>
        </w:rPr>
        <w:t xml:space="preserve"> 5.1.3):</w:t>
      </w:r>
    </w:p>
    <w:p w:rsidR="00411627" w:rsidRPr="00B9580D" w:rsidRDefault="00411627" w:rsidP="00411627">
      <w:pPr>
        <w:pStyle w:val="B3"/>
        <w:rPr>
          <w:lang w:eastAsia="ko-KR"/>
        </w:rPr>
      </w:pPr>
      <w:r w:rsidRPr="00B9580D">
        <w:rPr>
          <w:lang w:eastAsia="ko-KR"/>
        </w:rPr>
        <w:t>3&gt;</w:t>
      </w:r>
      <w:r w:rsidRPr="00B9580D">
        <w:rPr>
          <w:lang w:eastAsia="ko-KR"/>
        </w:rPr>
        <w:tab/>
        <w:t>consider this Random Access Response reception successful.</w:t>
      </w:r>
    </w:p>
    <w:p w:rsidR="00411627" w:rsidRPr="00B9580D" w:rsidRDefault="00411627" w:rsidP="00411627">
      <w:pPr>
        <w:pStyle w:val="B2"/>
        <w:rPr>
          <w:lang w:eastAsia="ko-KR"/>
        </w:rPr>
      </w:pPr>
      <w:r w:rsidRPr="00B9580D">
        <w:rPr>
          <w:lang w:eastAsia="ko-KR"/>
        </w:rPr>
        <w:t>2&gt;</w:t>
      </w:r>
      <w:r w:rsidRPr="00B9580D">
        <w:rPr>
          <w:lang w:eastAsia="ko-KR"/>
        </w:rPr>
        <w:tab/>
        <w:t>if the Random Access Response reception is considered successful:</w:t>
      </w:r>
    </w:p>
    <w:p w:rsidR="00411627" w:rsidRPr="00B9580D" w:rsidRDefault="00411627" w:rsidP="00411627">
      <w:pPr>
        <w:pStyle w:val="B3"/>
        <w:rPr>
          <w:lang w:eastAsia="ko-KR"/>
        </w:rPr>
      </w:pPr>
      <w:r w:rsidRPr="00B9580D">
        <w:rPr>
          <w:lang w:eastAsia="ko-KR"/>
        </w:rPr>
        <w:t>3&gt;</w:t>
      </w:r>
      <w:r w:rsidRPr="00B9580D">
        <w:rPr>
          <w:lang w:eastAsia="ko-KR"/>
        </w:rPr>
        <w:tab/>
        <w:t>if the Random Access Response includes a MAC subPDU with RAPID only:</w:t>
      </w:r>
    </w:p>
    <w:p w:rsidR="00411627" w:rsidRPr="00B9580D" w:rsidRDefault="00411627" w:rsidP="00411627">
      <w:pPr>
        <w:pStyle w:val="B4"/>
        <w:rPr>
          <w:lang w:eastAsia="ko-KR"/>
        </w:rPr>
      </w:pPr>
      <w:r w:rsidRPr="00B9580D">
        <w:rPr>
          <w:lang w:eastAsia="ko-KR"/>
        </w:rPr>
        <w:t>4&gt;</w:t>
      </w:r>
      <w:r w:rsidRPr="00B9580D">
        <w:rPr>
          <w:lang w:eastAsia="ko-KR"/>
        </w:rPr>
        <w:tab/>
        <w:t>consider this Random Access procedure successfully completed;</w:t>
      </w:r>
    </w:p>
    <w:p w:rsidR="00411627" w:rsidRPr="00B9580D" w:rsidRDefault="00411627" w:rsidP="00411627">
      <w:pPr>
        <w:pStyle w:val="B4"/>
        <w:rPr>
          <w:lang w:eastAsia="ko-KR"/>
        </w:rPr>
      </w:pPr>
      <w:r w:rsidRPr="00B9580D">
        <w:rPr>
          <w:lang w:eastAsia="ko-KR"/>
        </w:rPr>
        <w:t>4&gt;</w:t>
      </w:r>
      <w:r w:rsidRPr="00B9580D">
        <w:rPr>
          <w:lang w:eastAsia="ko-KR"/>
        </w:rPr>
        <w:tab/>
        <w:t>indicate the reception of an acknowledgement for SI request to upper layers.</w:t>
      </w:r>
    </w:p>
    <w:p w:rsidR="00411627" w:rsidRPr="00B9580D" w:rsidRDefault="00411627" w:rsidP="00411627">
      <w:pPr>
        <w:pStyle w:val="B3"/>
        <w:rPr>
          <w:lang w:eastAsia="ko-KR"/>
        </w:rPr>
      </w:pPr>
      <w:r w:rsidRPr="00B9580D">
        <w:rPr>
          <w:lang w:eastAsia="ko-KR"/>
        </w:rPr>
        <w:t>3&gt;</w:t>
      </w:r>
      <w:r w:rsidRPr="00B9580D">
        <w:rPr>
          <w:lang w:eastAsia="ko-KR"/>
        </w:rPr>
        <w:tab/>
        <w:t>else:</w:t>
      </w:r>
    </w:p>
    <w:p w:rsidR="00411627" w:rsidRPr="00B9580D" w:rsidRDefault="00411627" w:rsidP="00411627">
      <w:pPr>
        <w:pStyle w:val="B4"/>
        <w:rPr>
          <w:lang w:eastAsia="ko-KR"/>
        </w:rPr>
      </w:pPr>
      <w:r w:rsidRPr="00B9580D">
        <w:rPr>
          <w:lang w:eastAsia="ko-KR"/>
        </w:rPr>
        <w:t>4&gt;</w:t>
      </w:r>
      <w:r w:rsidRPr="00B9580D">
        <w:rPr>
          <w:lang w:eastAsia="ko-KR"/>
        </w:rPr>
        <w:tab/>
        <w:t>apply the following actions for the Serving Cell where the Random Access Preamble was transmitted:</w:t>
      </w:r>
    </w:p>
    <w:p w:rsidR="00411627" w:rsidRPr="00B9580D" w:rsidRDefault="00411627" w:rsidP="00411627">
      <w:pPr>
        <w:pStyle w:val="B5"/>
        <w:rPr>
          <w:lang w:eastAsia="ko-KR"/>
        </w:rPr>
      </w:pPr>
      <w:r w:rsidRPr="00B9580D">
        <w:rPr>
          <w:lang w:eastAsia="ko-KR"/>
        </w:rPr>
        <w:t>5&gt;</w:t>
      </w:r>
      <w:r w:rsidRPr="00B9580D">
        <w:rPr>
          <w:lang w:eastAsia="ko-KR"/>
        </w:rPr>
        <w:tab/>
        <w:t xml:space="preserve">process the received Timing Advance Command (see </w:t>
      </w:r>
      <w:r w:rsidR="00B9580D" w:rsidRPr="00B9580D">
        <w:rPr>
          <w:lang w:eastAsia="ko-KR"/>
        </w:rPr>
        <w:t>clause</w:t>
      </w:r>
      <w:r w:rsidRPr="00B9580D">
        <w:rPr>
          <w:lang w:eastAsia="ko-KR"/>
        </w:rPr>
        <w:t xml:space="preserve"> 5.2);</w:t>
      </w:r>
    </w:p>
    <w:p w:rsidR="00411627" w:rsidRPr="00B9580D" w:rsidRDefault="00411627" w:rsidP="00411627">
      <w:pPr>
        <w:pStyle w:val="B5"/>
        <w:rPr>
          <w:lang w:eastAsia="ko-KR"/>
        </w:rPr>
      </w:pPr>
      <w:r w:rsidRPr="00B9580D">
        <w:rPr>
          <w:lang w:eastAsia="ko-KR"/>
        </w:rPr>
        <w:t>5&gt;</w:t>
      </w:r>
      <w:r w:rsidRPr="00B9580D">
        <w:rPr>
          <w:lang w:eastAsia="ko-KR"/>
        </w:rPr>
        <w:tab/>
        <w:t xml:space="preserve">indicate the </w:t>
      </w:r>
      <w:r w:rsidRPr="00B9580D">
        <w:rPr>
          <w:i/>
          <w:lang w:eastAsia="ko-KR"/>
        </w:rPr>
        <w:t>preambleReceivedTargetPower</w:t>
      </w:r>
      <w:r w:rsidRPr="00B9580D">
        <w:rPr>
          <w:lang w:eastAsia="ko-KR"/>
        </w:rPr>
        <w:t xml:space="preserve"> and the amount of power ramping applied to the latest Random Access Preamble transmission to lower layers (i.e. (</w:t>
      </w:r>
      <w:r w:rsidRPr="00B9580D">
        <w:rPr>
          <w:i/>
          <w:lang w:eastAsia="ko-KR"/>
        </w:rPr>
        <w:t>PREAMBLE_POWER_RAMPING_COUNTER</w:t>
      </w:r>
      <w:r w:rsidRPr="00B9580D">
        <w:rPr>
          <w:lang w:eastAsia="ko-KR"/>
        </w:rPr>
        <w:t xml:space="preserve"> – 1) × </w:t>
      </w:r>
      <w:r w:rsidR="00865E9A" w:rsidRPr="00B9580D">
        <w:rPr>
          <w:i/>
          <w:lang w:eastAsia="ko-KR"/>
        </w:rPr>
        <w:t>PREAMBLE_POWER_RAMPING_STEP</w:t>
      </w:r>
      <w:r w:rsidRPr="00B9580D">
        <w:rPr>
          <w:lang w:eastAsia="ko-KR"/>
        </w:rPr>
        <w:t>);</w:t>
      </w:r>
    </w:p>
    <w:p w:rsidR="00411627" w:rsidRPr="00B9580D" w:rsidRDefault="00411627" w:rsidP="00411627">
      <w:pPr>
        <w:pStyle w:val="B5"/>
        <w:rPr>
          <w:lang w:eastAsia="ko-KR"/>
        </w:rPr>
      </w:pPr>
      <w:r w:rsidRPr="00B9580D">
        <w:rPr>
          <w:lang w:eastAsia="ko-KR"/>
        </w:rPr>
        <w:lastRenderedPageBreak/>
        <w:t>5&gt;</w:t>
      </w:r>
      <w:r w:rsidRPr="00B9580D">
        <w:rPr>
          <w:lang w:eastAsia="ko-KR"/>
        </w:rPr>
        <w:tab/>
        <w:t>if the Serving Cell for the Random Access procedure is SRS-only SCell:</w:t>
      </w:r>
    </w:p>
    <w:p w:rsidR="00411627" w:rsidRPr="00B9580D" w:rsidRDefault="00411627" w:rsidP="00411627">
      <w:pPr>
        <w:pStyle w:val="B6"/>
        <w:rPr>
          <w:lang w:eastAsia="ko-KR"/>
        </w:rPr>
      </w:pPr>
      <w:r w:rsidRPr="00B9580D">
        <w:rPr>
          <w:lang w:eastAsia="ko-KR"/>
        </w:rPr>
        <w:t>6&gt;</w:t>
      </w:r>
      <w:r w:rsidRPr="00B9580D">
        <w:rPr>
          <w:lang w:eastAsia="ko-KR"/>
        </w:rPr>
        <w:tab/>
        <w:t>ignore the received UL grant.</w:t>
      </w:r>
    </w:p>
    <w:p w:rsidR="00411627" w:rsidRPr="00B9580D" w:rsidRDefault="00411627" w:rsidP="00411627">
      <w:pPr>
        <w:pStyle w:val="B5"/>
        <w:rPr>
          <w:lang w:eastAsia="ko-KR"/>
        </w:rPr>
      </w:pPr>
      <w:r w:rsidRPr="00B9580D">
        <w:rPr>
          <w:lang w:eastAsia="ko-KR"/>
        </w:rPr>
        <w:t>5&gt;</w:t>
      </w:r>
      <w:r w:rsidRPr="00B9580D">
        <w:rPr>
          <w:lang w:eastAsia="ko-KR"/>
        </w:rPr>
        <w:tab/>
        <w:t>else:</w:t>
      </w:r>
    </w:p>
    <w:p w:rsidR="00411627" w:rsidRPr="00B9580D" w:rsidRDefault="00411627" w:rsidP="00411627">
      <w:pPr>
        <w:pStyle w:val="B6"/>
        <w:rPr>
          <w:lang w:eastAsia="ko-KR"/>
        </w:rPr>
      </w:pPr>
      <w:r w:rsidRPr="00B9580D">
        <w:rPr>
          <w:lang w:eastAsia="ko-KR"/>
        </w:rPr>
        <w:t>6&gt;</w:t>
      </w:r>
      <w:r w:rsidRPr="00B9580D">
        <w:rPr>
          <w:lang w:eastAsia="ko-KR"/>
        </w:rPr>
        <w:tab/>
        <w:t>process the received UL grant value and indicate it to the lower layers.</w:t>
      </w:r>
    </w:p>
    <w:p w:rsidR="00411627" w:rsidRPr="00B9580D" w:rsidRDefault="00411627" w:rsidP="00411627">
      <w:pPr>
        <w:pStyle w:val="B4"/>
        <w:rPr>
          <w:lang w:eastAsia="ko-KR"/>
        </w:rPr>
      </w:pPr>
      <w:r w:rsidRPr="00B9580D">
        <w:rPr>
          <w:lang w:eastAsia="ko-KR"/>
        </w:rPr>
        <w:t>4&gt;</w:t>
      </w:r>
      <w:r w:rsidRPr="00B9580D">
        <w:rPr>
          <w:lang w:eastAsia="ko-KR"/>
        </w:rPr>
        <w:tab/>
        <w:t>if the Random Access Preamble was not selected by the MAC entity among the contention-based Random Access Preamble(s):</w:t>
      </w:r>
    </w:p>
    <w:p w:rsidR="00411627" w:rsidRPr="00B9580D" w:rsidRDefault="00411627" w:rsidP="00411627">
      <w:pPr>
        <w:pStyle w:val="B5"/>
        <w:rPr>
          <w:lang w:eastAsia="ko-KR"/>
        </w:rPr>
      </w:pPr>
      <w:r w:rsidRPr="00B9580D">
        <w:rPr>
          <w:lang w:eastAsia="ko-KR"/>
        </w:rPr>
        <w:t>5&gt;</w:t>
      </w:r>
      <w:r w:rsidRPr="00B9580D">
        <w:rPr>
          <w:lang w:eastAsia="ko-KR"/>
        </w:rPr>
        <w:tab/>
        <w:t>consider the Random Access procedure successfully completed.</w:t>
      </w:r>
    </w:p>
    <w:p w:rsidR="00411627" w:rsidRPr="00B9580D" w:rsidRDefault="00411627" w:rsidP="00411627">
      <w:pPr>
        <w:pStyle w:val="B4"/>
        <w:rPr>
          <w:lang w:eastAsia="ko-KR"/>
        </w:rPr>
      </w:pPr>
      <w:r w:rsidRPr="00B9580D">
        <w:rPr>
          <w:lang w:eastAsia="ko-KR"/>
        </w:rPr>
        <w:t>4&gt;</w:t>
      </w:r>
      <w:r w:rsidRPr="00B9580D">
        <w:rPr>
          <w:lang w:eastAsia="ko-KR"/>
        </w:rPr>
        <w:tab/>
        <w:t>else:</w:t>
      </w:r>
    </w:p>
    <w:p w:rsidR="00411627" w:rsidRPr="00B9580D" w:rsidRDefault="00411627" w:rsidP="00411627">
      <w:pPr>
        <w:pStyle w:val="B5"/>
        <w:rPr>
          <w:lang w:eastAsia="ko-KR"/>
        </w:rPr>
      </w:pPr>
      <w:r w:rsidRPr="00B9580D">
        <w:rPr>
          <w:lang w:eastAsia="ko-KR"/>
        </w:rPr>
        <w:t>5&gt;</w:t>
      </w:r>
      <w:r w:rsidRPr="00B9580D">
        <w:rPr>
          <w:lang w:eastAsia="ko-KR"/>
        </w:rPr>
        <w:tab/>
        <w:t xml:space="preserve">set the </w:t>
      </w:r>
      <w:r w:rsidRPr="00B9580D">
        <w:rPr>
          <w:i/>
          <w:lang w:eastAsia="ko-KR"/>
        </w:rPr>
        <w:t>TEMPORARY_C-RNTI</w:t>
      </w:r>
      <w:r w:rsidRPr="00B9580D">
        <w:rPr>
          <w:lang w:eastAsia="ko-KR"/>
        </w:rPr>
        <w:t xml:space="preserve"> to the value received in the Random Access Response;</w:t>
      </w:r>
    </w:p>
    <w:p w:rsidR="00411627" w:rsidRPr="00B9580D" w:rsidRDefault="00411627" w:rsidP="00411627">
      <w:pPr>
        <w:pStyle w:val="B5"/>
        <w:rPr>
          <w:lang w:eastAsia="ko-KR"/>
        </w:rPr>
      </w:pPr>
      <w:r w:rsidRPr="00B9580D">
        <w:rPr>
          <w:lang w:eastAsia="ko-KR"/>
        </w:rPr>
        <w:t>5&gt;</w:t>
      </w:r>
      <w:r w:rsidRPr="00B9580D">
        <w:rPr>
          <w:lang w:eastAsia="ko-KR"/>
        </w:rPr>
        <w:tab/>
        <w:t>if this is the first successfully received Random Access Response within this Random Access procedure:</w:t>
      </w:r>
    </w:p>
    <w:p w:rsidR="00411627" w:rsidRPr="00B9580D" w:rsidRDefault="00411627" w:rsidP="00411627">
      <w:pPr>
        <w:pStyle w:val="B6"/>
        <w:rPr>
          <w:lang w:eastAsia="ko-KR"/>
        </w:rPr>
      </w:pPr>
      <w:r w:rsidRPr="00B9580D">
        <w:rPr>
          <w:lang w:eastAsia="ko-KR"/>
        </w:rPr>
        <w:t>6&gt;</w:t>
      </w:r>
      <w:r w:rsidRPr="00B9580D">
        <w:rPr>
          <w:lang w:eastAsia="ko-KR"/>
        </w:rPr>
        <w:tab/>
        <w:t>if the transmission is not being made for the CCCH logical channel:</w:t>
      </w:r>
    </w:p>
    <w:p w:rsidR="00411627" w:rsidRPr="00B9580D" w:rsidRDefault="00411627" w:rsidP="00411627">
      <w:pPr>
        <w:pStyle w:val="B7"/>
        <w:ind w:left="2268" w:hanging="283"/>
      </w:pPr>
      <w:r w:rsidRPr="00B9580D">
        <w:rPr>
          <w:lang w:eastAsia="ko-KR"/>
        </w:rPr>
        <w:t>7</w:t>
      </w:r>
      <w:r w:rsidRPr="00B9580D">
        <w:t>&gt;</w:t>
      </w:r>
      <w:r w:rsidRPr="00B9580D">
        <w:rPr>
          <w:lang w:eastAsia="ko-KR"/>
        </w:rPr>
        <w:tab/>
      </w:r>
      <w:r w:rsidRPr="00B9580D">
        <w:t xml:space="preserve">indicate to the Multiplexing and assembly entity to include a C-RNTI MAC </w:t>
      </w:r>
      <w:r w:rsidRPr="00B9580D">
        <w:rPr>
          <w:lang w:eastAsia="ko-KR"/>
        </w:rPr>
        <w:t>CE</w:t>
      </w:r>
      <w:r w:rsidRPr="00B9580D">
        <w:t xml:space="preserve"> in the subsequent uplink transmission.</w:t>
      </w:r>
    </w:p>
    <w:p w:rsidR="00411627" w:rsidRPr="00B9580D" w:rsidRDefault="00411627" w:rsidP="00411627">
      <w:pPr>
        <w:pStyle w:val="B6"/>
        <w:rPr>
          <w:lang w:eastAsia="ko-KR"/>
        </w:rPr>
      </w:pPr>
      <w:r w:rsidRPr="00B9580D">
        <w:rPr>
          <w:lang w:eastAsia="ko-KR"/>
        </w:rPr>
        <w:t>6&gt;</w:t>
      </w:r>
      <w:r w:rsidRPr="00B9580D">
        <w:rPr>
          <w:lang w:eastAsia="ko-KR"/>
        </w:rPr>
        <w:tab/>
        <w:t>obtain the MAC PDU to transmit from the Multiplexing and assembly entity and store it in the Msg3 buffer.</w:t>
      </w:r>
    </w:p>
    <w:p w:rsidR="001D187E" w:rsidRPr="00B9580D" w:rsidRDefault="001D187E" w:rsidP="001D187E">
      <w:pPr>
        <w:pStyle w:val="NO"/>
        <w:rPr>
          <w:lang w:eastAsia="ko-KR"/>
        </w:rPr>
      </w:pPr>
      <w:r w:rsidRPr="00B9580D">
        <w:rPr>
          <w:lang w:eastAsia="ko-KR"/>
        </w:rPr>
        <w:t>NOTE:</w:t>
      </w:r>
      <w:r w:rsidRPr="00B9580D">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rsidR="000D76D9" w:rsidRPr="00B9580D" w:rsidRDefault="000D76D9" w:rsidP="00411627">
      <w:pPr>
        <w:pStyle w:val="B1"/>
        <w:rPr>
          <w:lang w:eastAsia="ko-KR"/>
        </w:rPr>
      </w:pPr>
      <w:r w:rsidRPr="00B9580D">
        <w:rPr>
          <w:lang w:eastAsia="ko-KR"/>
        </w:rPr>
        <w:t>1&gt;</w:t>
      </w:r>
      <w:r w:rsidRPr="00B9580D">
        <w:rPr>
          <w:lang w:eastAsia="ko-KR"/>
        </w:rPr>
        <w:tab/>
        <w:t xml:space="preserve">if </w:t>
      </w:r>
      <w:r w:rsidRPr="00B9580D">
        <w:rPr>
          <w:i/>
          <w:lang w:eastAsia="ko-KR"/>
        </w:rPr>
        <w:t>ra-ResponseWindow</w:t>
      </w:r>
      <w:r w:rsidRPr="00B9580D">
        <w:rPr>
          <w:lang w:eastAsia="ko-KR"/>
        </w:rPr>
        <w:t xml:space="preserve"> configured in </w:t>
      </w:r>
      <w:r w:rsidRPr="00B9580D">
        <w:rPr>
          <w:i/>
          <w:lang w:eastAsia="ko-KR"/>
        </w:rPr>
        <w:t>BeamFailureRecoveryConfig</w:t>
      </w:r>
      <w:r w:rsidRPr="00B9580D">
        <w:rPr>
          <w:lang w:eastAsia="ko-KR"/>
        </w:rPr>
        <w:t xml:space="preserve"> expires and if </w:t>
      </w:r>
      <w:r w:rsidR="00F22B79" w:rsidRPr="00B9580D">
        <w:rPr>
          <w:lang w:eastAsia="ko-KR"/>
        </w:rPr>
        <w:t>a</w:t>
      </w:r>
      <w:r w:rsidRPr="00B9580D">
        <w:rPr>
          <w:lang w:eastAsia="ko-KR"/>
        </w:rPr>
        <w:t xml:space="preserve"> PDCCH </w:t>
      </w:r>
      <w:r w:rsidR="00F22B79" w:rsidRPr="00B9580D">
        <w:rPr>
          <w:lang w:eastAsia="ko-KR"/>
        </w:rPr>
        <w:t xml:space="preserve">transmission on the search space indicated by </w:t>
      </w:r>
      <w:r w:rsidR="00F22B79" w:rsidRPr="00B9580D">
        <w:rPr>
          <w:i/>
          <w:lang w:eastAsia="ko-KR"/>
        </w:rPr>
        <w:t>recoverySearchSpaceId</w:t>
      </w:r>
      <w:r w:rsidR="00F22B79" w:rsidRPr="00B9580D">
        <w:rPr>
          <w:lang w:eastAsia="ko-KR"/>
        </w:rPr>
        <w:t xml:space="preserve"> </w:t>
      </w:r>
      <w:r w:rsidRPr="00B9580D">
        <w:rPr>
          <w:lang w:eastAsia="ko-KR"/>
        </w:rPr>
        <w:t>addressed to the C-RNTI has not been received on the Serving Cell where the preamble was transmitted; or</w:t>
      </w:r>
    </w:p>
    <w:p w:rsidR="00411627" w:rsidRPr="00B9580D" w:rsidRDefault="00411627" w:rsidP="00411627">
      <w:pPr>
        <w:pStyle w:val="B1"/>
        <w:rPr>
          <w:lang w:eastAsia="ko-KR"/>
        </w:rPr>
      </w:pPr>
      <w:r w:rsidRPr="00B9580D">
        <w:rPr>
          <w:lang w:eastAsia="ko-KR"/>
        </w:rPr>
        <w:t>1&gt;</w:t>
      </w:r>
      <w:r w:rsidRPr="00B9580D">
        <w:rPr>
          <w:lang w:eastAsia="ko-KR"/>
        </w:rPr>
        <w:tab/>
        <w:t xml:space="preserve">if </w:t>
      </w:r>
      <w:r w:rsidRPr="00B9580D">
        <w:rPr>
          <w:i/>
          <w:lang w:eastAsia="ko-KR"/>
        </w:rPr>
        <w:t>ra-ResponseWindow</w:t>
      </w:r>
      <w:r w:rsidRPr="00B9580D">
        <w:rPr>
          <w:lang w:eastAsia="ko-KR"/>
        </w:rPr>
        <w:t xml:space="preserve"> configured in </w:t>
      </w:r>
      <w:r w:rsidRPr="00B9580D">
        <w:rPr>
          <w:i/>
          <w:lang w:eastAsia="ko-KR"/>
        </w:rPr>
        <w:t>RACH-ConfigCommon</w:t>
      </w:r>
      <w:r w:rsidRPr="00B9580D">
        <w:rPr>
          <w:lang w:eastAsia="ko-KR"/>
        </w:rPr>
        <w:t xml:space="preserve"> expires, and if the Random Access Response containing Random Access Preamble identifiers that matches the transmitted </w:t>
      </w:r>
      <w:r w:rsidRPr="00B9580D">
        <w:rPr>
          <w:i/>
          <w:lang w:eastAsia="ko-KR"/>
        </w:rPr>
        <w:t>PREAMBLE_INDEX</w:t>
      </w:r>
      <w:r w:rsidRPr="00B9580D">
        <w:rPr>
          <w:lang w:eastAsia="ko-KR"/>
        </w:rPr>
        <w:t xml:space="preserve"> has not been received</w:t>
      </w:r>
      <w:r w:rsidR="000D76D9"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consider the Random Access Response reception not successful;</w:t>
      </w:r>
    </w:p>
    <w:p w:rsidR="00411627" w:rsidRPr="00B9580D" w:rsidRDefault="00411627" w:rsidP="00411627">
      <w:pPr>
        <w:pStyle w:val="B2"/>
        <w:rPr>
          <w:noProof/>
        </w:rPr>
      </w:pPr>
      <w:r w:rsidRPr="00B9580D">
        <w:rPr>
          <w:noProof/>
          <w:lang w:eastAsia="ko-KR"/>
        </w:rPr>
        <w:t>2&gt;</w:t>
      </w:r>
      <w:r w:rsidRPr="00B9580D">
        <w:rPr>
          <w:noProof/>
        </w:rPr>
        <w:tab/>
        <w:t xml:space="preserve">increment </w:t>
      </w:r>
      <w:r w:rsidRPr="00B9580D">
        <w:rPr>
          <w:i/>
          <w:noProof/>
        </w:rPr>
        <w:t>PREAMBLE_TRANSMISSION_COUNTER</w:t>
      </w:r>
      <w:r w:rsidRPr="00B9580D">
        <w:rPr>
          <w:noProof/>
        </w:rPr>
        <w:t xml:space="preserve"> by 1;</w:t>
      </w:r>
    </w:p>
    <w:p w:rsidR="00411627" w:rsidRPr="00B9580D" w:rsidRDefault="00411627" w:rsidP="00411627">
      <w:pPr>
        <w:pStyle w:val="B2"/>
        <w:rPr>
          <w:lang w:eastAsia="ko-KR"/>
        </w:rPr>
      </w:pPr>
      <w:r w:rsidRPr="00B9580D">
        <w:rPr>
          <w:lang w:eastAsia="ko-KR"/>
        </w:rPr>
        <w:t>2&gt;</w:t>
      </w:r>
      <w:r w:rsidRPr="00B9580D">
        <w:rPr>
          <w:lang w:eastAsia="ko-KR"/>
        </w:rPr>
        <w:tab/>
        <w:t xml:space="preserve">if </w:t>
      </w:r>
      <w:r w:rsidRPr="00B9580D">
        <w:rPr>
          <w:i/>
          <w:lang w:eastAsia="ko-KR"/>
        </w:rPr>
        <w:t>PREAMBLE_TRANSMISSION_COUNTER</w:t>
      </w:r>
      <w:r w:rsidRPr="00B9580D">
        <w:rPr>
          <w:lang w:eastAsia="ko-KR"/>
        </w:rPr>
        <w:t xml:space="preserve"> = </w:t>
      </w:r>
      <w:r w:rsidRPr="00B9580D">
        <w:rPr>
          <w:i/>
          <w:lang w:eastAsia="ko-KR"/>
        </w:rPr>
        <w:t>preambleTransMax</w:t>
      </w:r>
      <w:r w:rsidRPr="00B9580D">
        <w:rPr>
          <w:lang w:eastAsia="ko-KR"/>
        </w:rPr>
        <w:t xml:space="preserve"> + 1:</w:t>
      </w:r>
    </w:p>
    <w:p w:rsidR="00411627" w:rsidRPr="00B9580D" w:rsidRDefault="00411627" w:rsidP="00411627">
      <w:pPr>
        <w:pStyle w:val="B3"/>
        <w:rPr>
          <w:lang w:eastAsia="ko-KR"/>
        </w:rPr>
      </w:pPr>
      <w:r w:rsidRPr="00B9580D">
        <w:rPr>
          <w:lang w:eastAsia="ko-KR"/>
        </w:rPr>
        <w:t>3&gt;</w:t>
      </w:r>
      <w:r w:rsidRPr="00B9580D">
        <w:rPr>
          <w:lang w:eastAsia="ko-KR"/>
        </w:rPr>
        <w:tab/>
        <w:t>if the Random Access Preamble is transmitted on the SpCell:</w:t>
      </w:r>
    </w:p>
    <w:p w:rsidR="00411627" w:rsidRPr="00B9580D" w:rsidRDefault="00411627" w:rsidP="00411627">
      <w:pPr>
        <w:pStyle w:val="B4"/>
        <w:rPr>
          <w:lang w:eastAsia="ko-KR"/>
        </w:rPr>
      </w:pPr>
      <w:r w:rsidRPr="00B9580D">
        <w:rPr>
          <w:lang w:eastAsia="ko-KR"/>
        </w:rPr>
        <w:t>4&gt;</w:t>
      </w:r>
      <w:r w:rsidRPr="00B9580D">
        <w:rPr>
          <w:lang w:eastAsia="ko-KR"/>
        </w:rPr>
        <w:tab/>
        <w:t>indicate a Random Access problem to upper layers;</w:t>
      </w:r>
    </w:p>
    <w:p w:rsidR="00411627" w:rsidRPr="00B9580D" w:rsidRDefault="00411627" w:rsidP="00411627">
      <w:pPr>
        <w:pStyle w:val="B4"/>
        <w:rPr>
          <w:lang w:eastAsia="ko-KR"/>
        </w:rPr>
      </w:pPr>
      <w:r w:rsidRPr="00B9580D">
        <w:rPr>
          <w:lang w:eastAsia="ko-KR"/>
        </w:rPr>
        <w:t>4&gt;</w:t>
      </w:r>
      <w:r w:rsidRPr="00B9580D">
        <w:rPr>
          <w:lang w:eastAsia="ko-KR"/>
        </w:rPr>
        <w:tab/>
        <w:t>if this Random Access procedure was triggered for SI request:</w:t>
      </w:r>
    </w:p>
    <w:p w:rsidR="00411627" w:rsidRPr="00B9580D" w:rsidRDefault="00411627" w:rsidP="00411627">
      <w:pPr>
        <w:pStyle w:val="B5"/>
        <w:rPr>
          <w:lang w:eastAsia="ko-KR"/>
        </w:rPr>
      </w:pPr>
      <w:r w:rsidRPr="00B9580D">
        <w:rPr>
          <w:lang w:eastAsia="ko-KR"/>
        </w:rPr>
        <w:t>5&gt;</w:t>
      </w:r>
      <w:r w:rsidRPr="00B9580D">
        <w:rPr>
          <w:lang w:eastAsia="ko-KR"/>
        </w:rPr>
        <w:tab/>
        <w:t>consider the Random Access procedure unsuccessfully completed.</w:t>
      </w:r>
    </w:p>
    <w:p w:rsidR="00411627" w:rsidRPr="00B9580D" w:rsidRDefault="00411627" w:rsidP="00411627">
      <w:pPr>
        <w:pStyle w:val="B3"/>
        <w:rPr>
          <w:lang w:eastAsia="ko-KR"/>
        </w:rPr>
      </w:pPr>
      <w:r w:rsidRPr="00B9580D">
        <w:rPr>
          <w:lang w:eastAsia="ko-KR"/>
        </w:rPr>
        <w:t>3&gt;</w:t>
      </w:r>
      <w:r w:rsidRPr="00B9580D">
        <w:rPr>
          <w:lang w:eastAsia="ko-KR"/>
        </w:rPr>
        <w:tab/>
        <w:t>else if the Random Access Preamble is transmitted on a SCell:</w:t>
      </w:r>
    </w:p>
    <w:p w:rsidR="00411627" w:rsidRPr="00B9580D" w:rsidRDefault="00411627" w:rsidP="00411627">
      <w:pPr>
        <w:pStyle w:val="B4"/>
        <w:rPr>
          <w:lang w:eastAsia="ko-KR"/>
        </w:rPr>
      </w:pPr>
      <w:r w:rsidRPr="00B9580D">
        <w:rPr>
          <w:lang w:eastAsia="ko-KR"/>
        </w:rPr>
        <w:t>4&gt;</w:t>
      </w:r>
      <w:r w:rsidRPr="00B9580D">
        <w:rPr>
          <w:lang w:eastAsia="ko-KR"/>
        </w:rPr>
        <w:tab/>
        <w:t>consider the Random Access procedure unsuccessfully completed.</w:t>
      </w:r>
    </w:p>
    <w:p w:rsidR="00411627" w:rsidRPr="00B9580D" w:rsidRDefault="00411627" w:rsidP="00411627">
      <w:pPr>
        <w:pStyle w:val="B2"/>
        <w:rPr>
          <w:lang w:eastAsia="ko-KR"/>
        </w:rPr>
      </w:pPr>
      <w:r w:rsidRPr="00B9580D">
        <w:rPr>
          <w:lang w:eastAsia="ko-KR"/>
        </w:rPr>
        <w:t>2&gt;</w:t>
      </w:r>
      <w:r w:rsidRPr="00B9580D">
        <w:rPr>
          <w:lang w:eastAsia="ko-KR"/>
        </w:rPr>
        <w:tab/>
        <w:t>if the Random Access procedure is not completed:</w:t>
      </w:r>
    </w:p>
    <w:p w:rsidR="00411627" w:rsidRPr="00B9580D" w:rsidRDefault="007C2885" w:rsidP="007C2885">
      <w:pPr>
        <w:pStyle w:val="B3"/>
        <w:rPr>
          <w:lang w:eastAsia="ko-KR"/>
        </w:rPr>
      </w:pPr>
      <w:r w:rsidRPr="00B9580D">
        <w:rPr>
          <w:lang w:eastAsia="ko-KR"/>
        </w:rPr>
        <w:t>3</w:t>
      </w:r>
      <w:r w:rsidR="00411627" w:rsidRPr="00B9580D">
        <w:rPr>
          <w:lang w:eastAsia="ko-KR"/>
        </w:rPr>
        <w:t>&gt;</w:t>
      </w:r>
      <w:r w:rsidR="00411627" w:rsidRPr="00B9580D">
        <w:rPr>
          <w:lang w:eastAsia="ko-KR"/>
        </w:rPr>
        <w:tab/>
        <w:t xml:space="preserve">select a random backoff time according to a uniform distribution between 0 and the </w:t>
      </w:r>
      <w:r w:rsidR="00411627" w:rsidRPr="00B9580D">
        <w:rPr>
          <w:i/>
          <w:lang w:eastAsia="ko-KR"/>
        </w:rPr>
        <w:t>PREAMBLE_BACKOFF</w:t>
      </w:r>
      <w:r w:rsidR="00411627" w:rsidRPr="00B9580D">
        <w:rPr>
          <w:lang w:eastAsia="ko-KR"/>
        </w:rPr>
        <w:t>;</w:t>
      </w:r>
    </w:p>
    <w:p w:rsidR="007C2885" w:rsidRPr="00B9580D" w:rsidRDefault="007C2885" w:rsidP="007C2885">
      <w:pPr>
        <w:pStyle w:val="B3"/>
        <w:rPr>
          <w:lang w:eastAsia="ko-KR"/>
        </w:rPr>
      </w:pPr>
      <w:r w:rsidRPr="00B9580D">
        <w:rPr>
          <w:lang w:eastAsia="ko-KR"/>
        </w:rPr>
        <w:t>3&gt;</w:t>
      </w:r>
      <w:r w:rsidRPr="00B9580D">
        <w:rPr>
          <w:lang w:eastAsia="ko-KR"/>
        </w:rPr>
        <w:tab/>
        <w:t xml:space="preserve">if the criteria (as defined in </w:t>
      </w:r>
      <w:r w:rsidR="00B9580D" w:rsidRPr="00B9580D">
        <w:rPr>
          <w:lang w:eastAsia="ko-KR"/>
        </w:rPr>
        <w:t>clause</w:t>
      </w:r>
      <w:r w:rsidRPr="00B9580D">
        <w:rPr>
          <w:lang w:eastAsia="ko-KR"/>
        </w:rPr>
        <w:t xml:space="preserve"> 5.1.2) to select contention-free Random Access Resources is met during the backoff time:</w:t>
      </w:r>
    </w:p>
    <w:p w:rsidR="007C2885" w:rsidRPr="00B9580D" w:rsidRDefault="007C2885" w:rsidP="007C2885">
      <w:pPr>
        <w:pStyle w:val="B4"/>
        <w:rPr>
          <w:lang w:eastAsia="ko-KR"/>
        </w:rPr>
      </w:pPr>
      <w:r w:rsidRPr="00B9580D">
        <w:t>4&gt;</w:t>
      </w:r>
      <w:r w:rsidRPr="00B9580D">
        <w:tab/>
      </w:r>
      <w:r w:rsidRPr="00B9580D">
        <w:rPr>
          <w:lang w:eastAsia="ko-KR"/>
        </w:rPr>
        <w:t xml:space="preserve">perform the Random Access Resource selection procedure (see </w:t>
      </w:r>
      <w:r w:rsidR="00B9580D" w:rsidRPr="00B9580D">
        <w:rPr>
          <w:lang w:eastAsia="ko-KR"/>
        </w:rPr>
        <w:t>clause</w:t>
      </w:r>
      <w:r w:rsidRPr="00B9580D">
        <w:rPr>
          <w:lang w:eastAsia="ko-KR"/>
        </w:rPr>
        <w:t xml:space="preserve"> 5.1.2);</w:t>
      </w:r>
    </w:p>
    <w:p w:rsidR="007C2885" w:rsidRPr="00B9580D" w:rsidRDefault="007C2885" w:rsidP="007C2885">
      <w:pPr>
        <w:pStyle w:val="B3"/>
        <w:rPr>
          <w:lang w:eastAsia="ko-KR"/>
        </w:rPr>
      </w:pPr>
      <w:r w:rsidRPr="00B9580D">
        <w:rPr>
          <w:lang w:eastAsia="ko-KR"/>
        </w:rPr>
        <w:lastRenderedPageBreak/>
        <w:t>3&gt;</w:t>
      </w:r>
      <w:r w:rsidRPr="00B9580D">
        <w:rPr>
          <w:lang w:eastAsia="ko-KR"/>
        </w:rPr>
        <w:tab/>
        <w:t>else:</w:t>
      </w:r>
    </w:p>
    <w:p w:rsidR="00411627" w:rsidRPr="00B9580D" w:rsidRDefault="00411627" w:rsidP="007C2885">
      <w:pPr>
        <w:pStyle w:val="B4"/>
        <w:rPr>
          <w:lang w:eastAsia="ko-KR"/>
        </w:rPr>
      </w:pPr>
      <w:r w:rsidRPr="00B9580D">
        <w:rPr>
          <w:lang w:eastAsia="ko-KR"/>
        </w:rPr>
        <w:t>4&gt;</w:t>
      </w:r>
      <w:r w:rsidRPr="00B9580D">
        <w:rPr>
          <w:lang w:eastAsia="ko-KR"/>
        </w:rPr>
        <w:tab/>
        <w:t xml:space="preserve">perform the Random Access Resource selection procedure (see </w:t>
      </w:r>
      <w:r w:rsidR="00B9580D" w:rsidRPr="00B9580D">
        <w:rPr>
          <w:lang w:eastAsia="ko-KR"/>
        </w:rPr>
        <w:t>clause</w:t>
      </w:r>
      <w:r w:rsidRPr="00B9580D">
        <w:rPr>
          <w:lang w:eastAsia="ko-KR"/>
        </w:rPr>
        <w:t xml:space="preserve"> 5.1.2)</w:t>
      </w:r>
      <w:r w:rsidR="007C2885" w:rsidRPr="00B9580D">
        <w:rPr>
          <w:lang w:eastAsia="ko-KR"/>
        </w:rPr>
        <w:t xml:space="preserve"> after the backoff time</w:t>
      </w:r>
      <w:r w:rsidRPr="00B9580D">
        <w:rPr>
          <w:lang w:eastAsia="ko-KR"/>
        </w:rPr>
        <w:t>.</w:t>
      </w:r>
    </w:p>
    <w:p w:rsidR="00411627" w:rsidRPr="00B9580D" w:rsidRDefault="00411627" w:rsidP="00411627">
      <w:pPr>
        <w:rPr>
          <w:lang w:eastAsia="ko-KR"/>
        </w:rPr>
      </w:pPr>
      <w:r w:rsidRPr="00B9580D">
        <w:rPr>
          <w:lang w:eastAsia="ko-KR"/>
        </w:rPr>
        <w:t xml:space="preserve">The MAC entity may stop </w:t>
      </w:r>
      <w:r w:rsidRPr="00B9580D">
        <w:rPr>
          <w:i/>
          <w:lang w:eastAsia="ko-KR"/>
        </w:rPr>
        <w:t>ra-ResponseWindow</w:t>
      </w:r>
      <w:r w:rsidRPr="00B9580D">
        <w:rPr>
          <w:lang w:eastAsia="ko-KR"/>
        </w:rPr>
        <w:t xml:space="preserve"> (and hence monitoring for Random Access Response(s)) after successful reception of a Random Access Response containing Random Access Preamble identifiers that matches the transmitted </w:t>
      </w:r>
      <w:r w:rsidRPr="00B9580D">
        <w:rPr>
          <w:i/>
          <w:lang w:eastAsia="ko-KR"/>
        </w:rPr>
        <w:t>PREAMBLE_INDEX</w:t>
      </w:r>
      <w:r w:rsidRPr="00B9580D">
        <w:rPr>
          <w:lang w:eastAsia="ko-KR"/>
        </w:rPr>
        <w:t>.</w:t>
      </w:r>
    </w:p>
    <w:p w:rsidR="00411627" w:rsidRPr="00B9580D" w:rsidRDefault="00411627" w:rsidP="00411627">
      <w:pPr>
        <w:rPr>
          <w:lang w:eastAsia="ko-KR"/>
        </w:rPr>
      </w:pPr>
      <w:r w:rsidRPr="00B9580D">
        <w:rPr>
          <w:lang w:eastAsia="ko-KR"/>
        </w:rPr>
        <w:t xml:space="preserve">HARQ operation is not applicable to the Random Access Response </w:t>
      </w:r>
      <w:r w:rsidR="000D76D9" w:rsidRPr="00B9580D">
        <w:rPr>
          <w:lang w:eastAsia="ko-KR"/>
        </w:rPr>
        <w:t>reception</w:t>
      </w:r>
      <w:r w:rsidRPr="00B9580D">
        <w:rPr>
          <w:lang w:eastAsia="ko-KR"/>
        </w:rPr>
        <w:t>.</w:t>
      </w:r>
    </w:p>
    <w:p w:rsidR="00411627" w:rsidRPr="00B9580D" w:rsidRDefault="00411627" w:rsidP="00411627">
      <w:pPr>
        <w:pStyle w:val="Heading3"/>
        <w:rPr>
          <w:lang w:eastAsia="ko-KR"/>
        </w:rPr>
      </w:pPr>
      <w:bookmarkStart w:id="36" w:name="_Toc12751539"/>
      <w:r w:rsidRPr="00B9580D">
        <w:rPr>
          <w:lang w:eastAsia="ko-KR"/>
        </w:rPr>
        <w:t>5.1.5</w:t>
      </w:r>
      <w:r w:rsidRPr="00B9580D">
        <w:rPr>
          <w:lang w:eastAsia="ko-KR"/>
        </w:rPr>
        <w:tab/>
        <w:t>Contention Resolution</w:t>
      </w:r>
      <w:bookmarkEnd w:id="36"/>
    </w:p>
    <w:p w:rsidR="00411627" w:rsidRPr="00B9580D" w:rsidRDefault="00411627" w:rsidP="00411627">
      <w:pPr>
        <w:rPr>
          <w:lang w:eastAsia="ko-KR"/>
        </w:rPr>
      </w:pPr>
      <w:r w:rsidRPr="00B9580D">
        <w:rPr>
          <w:lang w:eastAsia="ko-KR"/>
        </w:rPr>
        <w:t>Once Msg3 is transmitted, the MAC entity shall:</w:t>
      </w:r>
    </w:p>
    <w:p w:rsidR="00411627" w:rsidRPr="00B9580D" w:rsidRDefault="00411627" w:rsidP="00411627">
      <w:pPr>
        <w:pStyle w:val="B1"/>
        <w:rPr>
          <w:lang w:eastAsia="ko-KR"/>
        </w:rPr>
      </w:pPr>
      <w:r w:rsidRPr="00B9580D">
        <w:rPr>
          <w:lang w:eastAsia="ko-KR"/>
        </w:rPr>
        <w:t>1&gt;</w:t>
      </w:r>
      <w:r w:rsidRPr="00B9580D">
        <w:rPr>
          <w:lang w:eastAsia="ko-KR"/>
        </w:rPr>
        <w:tab/>
        <w:t xml:space="preserve">start the </w:t>
      </w:r>
      <w:r w:rsidRPr="00B9580D">
        <w:rPr>
          <w:i/>
          <w:lang w:eastAsia="ko-KR"/>
        </w:rPr>
        <w:t>ra-ContentionResolutionTimer</w:t>
      </w:r>
      <w:r w:rsidRPr="00B9580D">
        <w:rPr>
          <w:lang w:eastAsia="ko-KR"/>
        </w:rPr>
        <w:t xml:space="preserve"> and restart the </w:t>
      </w:r>
      <w:r w:rsidRPr="00B9580D">
        <w:rPr>
          <w:i/>
          <w:lang w:eastAsia="ko-KR"/>
        </w:rPr>
        <w:t>ra-ContentionResolutionTimer</w:t>
      </w:r>
      <w:r w:rsidRPr="00B9580D">
        <w:rPr>
          <w:lang w:eastAsia="ko-KR"/>
        </w:rPr>
        <w:t xml:space="preserve"> at each HARQ retransmission</w:t>
      </w:r>
      <w:r w:rsidR="004B4A94" w:rsidRPr="00B9580D">
        <w:rPr>
          <w:lang w:eastAsia="ko-KR"/>
        </w:rPr>
        <w:t xml:space="preserve"> in the first symbol after the end of the Msg3 transmission</w:t>
      </w:r>
      <w:r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 xml:space="preserve">monitor the PDCCH while the </w:t>
      </w:r>
      <w:r w:rsidRPr="00B9580D">
        <w:rPr>
          <w:i/>
          <w:lang w:eastAsia="ko-KR"/>
        </w:rPr>
        <w:t>ra-ContentionResolutionTimer</w:t>
      </w:r>
      <w:r w:rsidRPr="00B9580D">
        <w:rPr>
          <w:lang w:eastAsia="ko-KR"/>
        </w:rPr>
        <w:t xml:space="preserve"> is running regardless of the possible occurrence of a measurement gap;</w:t>
      </w:r>
    </w:p>
    <w:p w:rsidR="00411627" w:rsidRPr="00B9580D" w:rsidRDefault="00411627" w:rsidP="00411627">
      <w:pPr>
        <w:pStyle w:val="B1"/>
        <w:rPr>
          <w:lang w:eastAsia="ko-KR"/>
        </w:rPr>
      </w:pPr>
      <w:r w:rsidRPr="00B9580D">
        <w:rPr>
          <w:lang w:eastAsia="ko-KR"/>
        </w:rPr>
        <w:t>1&gt;</w:t>
      </w:r>
      <w:r w:rsidRPr="00B9580D">
        <w:rPr>
          <w:lang w:eastAsia="ko-KR"/>
        </w:rPr>
        <w:tab/>
        <w:t>if notification of a reception of a PDCCH transmission</w:t>
      </w:r>
      <w:r w:rsidR="000B354E" w:rsidRPr="00B9580D">
        <w:t xml:space="preserve"> </w:t>
      </w:r>
      <w:r w:rsidR="000B354E" w:rsidRPr="00B9580D">
        <w:rPr>
          <w:lang w:eastAsia="ko-KR"/>
        </w:rPr>
        <w:t>of the SpCell</w:t>
      </w:r>
      <w:r w:rsidRPr="00B9580D">
        <w:rPr>
          <w:lang w:eastAsia="ko-KR"/>
        </w:rPr>
        <w:t xml:space="preserve"> is received from lower layers:</w:t>
      </w:r>
    </w:p>
    <w:p w:rsidR="00411627" w:rsidRPr="00B9580D" w:rsidRDefault="00411627" w:rsidP="00411627">
      <w:pPr>
        <w:pStyle w:val="B2"/>
        <w:rPr>
          <w:lang w:eastAsia="ko-KR"/>
        </w:rPr>
      </w:pPr>
      <w:r w:rsidRPr="00B9580D">
        <w:rPr>
          <w:lang w:eastAsia="ko-KR"/>
        </w:rPr>
        <w:t>2&gt;</w:t>
      </w:r>
      <w:r w:rsidRPr="00B9580D">
        <w:rPr>
          <w:lang w:eastAsia="ko-KR"/>
        </w:rPr>
        <w:tab/>
        <w:t>if the C-RNTI MAC CE was included in Msg3:</w:t>
      </w:r>
    </w:p>
    <w:p w:rsidR="000D76D9" w:rsidRPr="00B9580D" w:rsidRDefault="000D76D9" w:rsidP="00411627">
      <w:pPr>
        <w:pStyle w:val="B3"/>
        <w:rPr>
          <w:lang w:eastAsia="ko-KR"/>
        </w:rPr>
      </w:pPr>
      <w:r w:rsidRPr="00B9580D">
        <w:rPr>
          <w:lang w:eastAsia="ko-KR"/>
        </w:rPr>
        <w:t>3&gt;</w:t>
      </w:r>
      <w:r w:rsidRPr="00B9580D">
        <w:rPr>
          <w:lang w:eastAsia="ko-KR"/>
        </w:rPr>
        <w:tab/>
        <w:t xml:space="preserve">if the Random Access procedure was initiated for beam failure recovery (as specified in </w:t>
      </w:r>
      <w:r w:rsidR="00B9580D" w:rsidRPr="00B9580D">
        <w:rPr>
          <w:lang w:eastAsia="ko-KR"/>
        </w:rPr>
        <w:t>clause</w:t>
      </w:r>
      <w:r w:rsidRPr="00B9580D">
        <w:rPr>
          <w:lang w:eastAsia="ko-KR"/>
        </w:rPr>
        <w:t xml:space="preserve"> 5.17) and the PDCCH transmission is addressed to the C-RNTI; or</w:t>
      </w:r>
    </w:p>
    <w:p w:rsidR="00411627" w:rsidRPr="00B9580D" w:rsidRDefault="00411627" w:rsidP="00411627">
      <w:pPr>
        <w:pStyle w:val="B3"/>
        <w:rPr>
          <w:lang w:eastAsia="ko-KR"/>
        </w:rPr>
      </w:pPr>
      <w:r w:rsidRPr="00B9580D">
        <w:rPr>
          <w:lang w:eastAsia="ko-KR"/>
        </w:rPr>
        <w:t>3&gt;</w:t>
      </w:r>
      <w:r w:rsidRPr="00B9580D">
        <w:rPr>
          <w:lang w:eastAsia="ko-KR"/>
        </w:rPr>
        <w:tab/>
        <w:t>if the Random Access procedure was initiated by a PDCCH order and the PDCCH transmission is addressed to the C-RNTI; or</w:t>
      </w:r>
    </w:p>
    <w:p w:rsidR="000D76D9" w:rsidRPr="00B9580D" w:rsidRDefault="000D76D9" w:rsidP="00411627">
      <w:pPr>
        <w:pStyle w:val="B3"/>
        <w:rPr>
          <w:lang w:eastAsia="ko-KR"/>
        </w:rPr>
      </w:pPr>
      <w:r w:rsidRPr="00B9580D">
        <w:rPr>
          <w:lang w:eastAsia="ko-KR"/>
        </w:rPr>
        <w:t>3&gt;</w:t>
      </w:r>
      <w:r w:rsidRPr="00B9580D">
        <w:rPr>
          <w:lang w:eastAsia="ko-KR"/>
        </w:rPr>
        <w:tab/>
        <w:t>if the Random Access procedure was initiated by the MAC sublayer itself or by the RRC sublayer and the PDCCH transmission is addressed to the C-RNTI and contains a UL grant for a new transmission:</w:t>
      </w:r>
    </w:p>
    <w:p w:rsidR="00411627" w:rsidRPr="00B9580D" w:rsidRDefault="00411627" w:rsidP="00411627">
      <w:pPr>
        <w:pStyle w:val="B4"/>
        <w:rPr>
          <w:lang w:eastAsia="ko-KR"/>
        </w:rPr>
      </w:pPr>
      <w:r w:rsidRPr="00B9580D">
        <w:rPr>
          <w:lang w:eastAsia="ko-KR"/>
        </w:rPr>
        <w:t>4&gt;</w:t>
      </w:r>
      <w:r w:rsidRPr="00B9580D">
        <w:rPr>
          <w:lang w:eastAsia="ko-KR"/>
        </w:rPr>
        <w:tab/>
        <w:t>consider this Contention Resolution successful;</w:t>
      </w:r>
    </w:p>
    <w:p w:rsidR="00411627" w:rsidRPr="00B9580D" w:rsidRDefault="00411627" w:rsidP="00411627">
      <w:pPr>
        <w:pStyle w:val="B4"/>
        <w:rPr>
          <w:lang w:eastAsia="ko-KR"/>
        </w:rPr>
      </w:pPr>
      <w:r w:rsidRPr="00B9580D">
        <w:rPr>
          <w:lang w:eastAsia="ko-KR"/>
        </w:rPr>
        <w:t>4&gt;</w:t>
      </w:r>
      <w:r w:rsidRPr="00B9580D">
        <w:rPr>
          <w:lang w:eastAsia="ko-KR"/>
        </w:rPr>
        <w:tab/>
        <w:t xml:space="preserve">stop </w:t>
      </w:r>
      <w:r w:rsidRPr="00B9580D">
        <w:rPr>
          <w:i/>
          <w:lang w:eastAsia="ko-KR"/>
        </w:rPr>
        <w:t>ra-ContentionResolutionTimer</w:t>
      </w:r>
      <w:r w:rsidRPr="00B9580D">
        <w:rPr>
          <w:lang w:eastAsia="ko-KR"/>
        </w:rPr>
        <w:t>;</w:t>
      </w:r>
    </w:p>
    <w:p w:rsidR="00411627" w:rsidRPr="00B9580D" w:rsidRDefault="00411627" w:rsidP="00411627">
      <w:pPr>
        <w:pStyle w:val="B4"/>
        <w:rPr>
          <w:lang w:eastAsia="ko-KR"/>
        </w:rPr>
      </w:pPr>
      <w:r w:rsidRPr="00B9580D">
        <w:rPr>
          <w:lang w:eastAsia="ko-KR"/>
        </w:rPr>
        <w:t>4&gt;</w:t>
      </w:r>
      <w:r w:rsidRPr="00B9580D">
        <w:rPr>
          <w:lang w:eastAsia="ko-KR"/>
        </w:rPr>
        <w:tab/>
        <w:t xml:space="preserve">discard the </w:t>
      </w:r>
      <w:r w:rsidRPr="00B9580D">
        <w:rPr>
          <w:i/>
          <w:lang w:eastAsia="ko-KR"/>
        </w:rPr>
        <w:t>TEMPORARY_C-RNTI</w:t>
      </w:r>
      <w:r w:rsidRPr="00B9580D">
        <w:rPr>
          <w:lang w:eastAsia="ko-KR"/>
        </w:rPr>
        <w:t>;</w:t>
      </w:r>
    </w:p>
    <w:p w:rsidR="00411627" w:rsidRPr="00B9580D" w:rsidRDefault="00411627" w:rsidP="00411627">
      <w:pPr>
        <w:pStyle w:val="B4"/>
        <w:rPr>
          <w:lang w:eastAsia="ko-KR"/>
        </w:rPr>
      </w:pPr>
      <w:r w:rsidRPr="00B9580D">
        <w:rPr>
          <w:lang w:eastAsia="ko-KR"/>
        </w:rPr>
        <w:t>4&gt;</w:t>
      </w:r>
      <w:r w:rsidRPr="00B9580D">
        <w:rPr>
          <w:lang w:eastAsia="ko-KR"/>
        </w:rPr>
        <w:tab/>
        <w:t>consider this Random Access procedure successfully completed.</w:t>
      </w:r>
    </w:p>
    <w:p w:rsidR="00411627" w:rsidRPr="00B9580D" w:rsidRDefault="00411627" w:rsidP="00411627">
      <w:pPr>
        <w:pStyle w:val="B2"/>
        <w:rPr>
          <w:lang w:eastAsia="ko-KR"/>
        </w:rPr>
      </w:pPr>
      <w:r w:rsidRPr="00B9580D">
        <w:rPr>
          <w:lang w:eastAsia="ko-KR"/>
        </w:rPr>
        <w:t>2&gt;</w:t>
      </w:r>
      <w:r w:rsidRPr="00B9580D">
        <w:rPr>
          <w:lang w:eastAsia="ko-KR"/>
        </w:rPr>
        <w:tab/>
        <w:t xml:space="preserve">else if the CCCH SDU was included in Msg3 and the PDCCH transmission is addressed to its </w:t>
      </w:r>
      <w:r w:rsidRPr="00B9580D">
        <w:rPr>
          <w:i/>
          <w:lang w:eastAsia="ko-KR"/>
        </w:rPr>
        <w:t>TEMPORARY_C-RNTI</w:t>
      </w:r>
      <w:r w:rsidRPr="00B9580D">
        <w:rPr>
          <w:lang w:eastAsia="ko-KR"/>
        </w:rPr>
        <w:t>:</w:t>
      </w:r>
    </w:p>
    <w:p w:rsidR="00411627" w:rsidRPr="00B9580D" w:rsidRDefault="00411627" w:rsidP="00411627">
      <w:pPr>
        <w:pStyle w:val="B3"/>
        <w:rPr>
          <w:lang w:eastAsia="ko-KR"/>
        </w:rPr>
      </w:pPr>
      <w:r w:rsidRPr="00B9580D">
        <w:rPr>
          <w:lang w:eastAsia="ko-KR"/>
        </w:rPr>
        <w:t>3&gt;</w:t>
      </w:r>
      <w:r w:rsidRPr="00B9580D">
        <w:rPr>
          <w:lang w:eastAsia="ko-KR"/>
        </w:rPr>
        <w:tab/>
        <w:t>if the MAC PDU is successfully decoded:</w:t>
      </w:r>
    </w:p>
    <w:p w:rsidR="00411627" w:rsidRPr="00B9580D" w:rsidRDefault="00411627" w:rsidP="00411627">
      <w:pPr>
        <w:pStyle w:val="B4"/>
        <w:rPr>
          <w:lang w:eastAsia="ko-KR"/>
        </w:rPr>
      </w:pPr>
      <w:r w:rsidRPr="00B9580D">
        <w:rPr>
          <w:lang w:eastAsia="ko-KR"/>
        </w:rPr>
        <w:t>4&gt;</w:t>
      </w:r>
      <w:r w:rsidRPr="00B9580D">
        <w:rPr>
          <w:lang w:eastAsia="ko-KR"/>
        </w:rPr>
        <w:tab/>
        <w:t xml:space="preserve">stop </w:t>
      </w:r>
      <w:r w:rsidRPr="00B9580D">
        <w:rPr>
          <w:i/>
          <w:lang w:eastAsia="ko-KR"/>
        </w:rPr>
        <w:t>ra-ContentionResolutionTimer</w:t>
      </w:r>
      <w:r w:rsidRPr="00B9580D">
        <w:rPr>
          <w:lang w:eastAsia="ko-KR"/>
        </w:rPr>
        <w:t>;</w:t>
      </w:r>
    </w:p>
    <w:p w:rsidR="00411627" w:rsidRPr="00B9580D" w:rsidRDefault="00411627" w:rsidP="00411627">
      <w:pPr>
        <w:pStyle w:val="B4"/>
        <w:rPr>
          <w:lang w:eastAsia="ko-KR"/>
        </w:rPr>
      </w:pPr>
      <w:r w:rsidRPr="00B9580D">
        <w:rPr>
          <w:lang w:eastAsia="ko-KR"/>
        </w:rPr>
        <w:t>4&gt;</w:t>
      </w:r>
      <w:r w:rsidRPr="00B9580D">
        <w:rPr>
          <w:lang w:eastAsia="ko-KR"/>
        </w:rPr>
        <w:tab/>
        <w:t>if the MAC PDU contains a UE Contention Resolution Identity MAC CE; and</w:t>
      </w:r>
    </w:p>
    <w:p w:rsidR="00411627" w:rsidRPr="00B9580D" w:rsidRDefault="00411627" w:rsidP="00411627">
      <w:pPr>
        <w:pStyle w:val="B4"/>
        <w:rPr>
          <w:lang w:eastAsia="ko-KR"/>
        </w:rPr>
      </w:pPr>
      <w:r w:rsidRPr="00B9580D">
        <w:rPr>
          <w:lang w:eastAsia="ko-KR"/>
        </w:rPr>
        <w:t>4&gt;</w:t>
      </w:r>
      <w:r w:rsidRPr="00B9580D">
        <w:rPr>
          <w:lang w:eastAsia="ko-KR"/>
        </w:rPr>
        <w:tab/>
        <w:t>if the UE Contention Resolution Identity in the MAC CE matches the CCCH SDU transmitted in Msg3:</w:t>
      </w:r>
    </w:p>
    <w:p w:rsidR="00411627" w:rsidRPr="00B9580D" w:rsidRDefault="00411627" w:rsidP="00411627">
      <w:pPr>
        <w:pStyle w:val="B5"/>
        <w:rPr>
          <w:lang w:eastAsia="ko-KR"/>
        </w:rPr>
      </w:pPr>
      <w:r w:rsidRPr="00B9580D">
        <w:rPr>
          <w:lang w:eastAsia="ko-KR"/>
        </w:rPr>
        <w:t>5&gt;</w:t>
      </w:r>
      <w:r w:rsidRPr="00B9580D">
        <w:rPr>
          <w:lang w:eastAsia="ko-KR"/>
        </w:rPr>
        <w:tab/>
        <w:t>consider this Contention Resolution successful and finish the disassembly and demultiplexing of the MAC PDU;</w:t>
      </w:r>
    </w:p>
    <w:p w:rsidR="00411627" w:rsidRPr="00B9580D" w:rsidRDefault="00411627" w:rsidP="00411627">
      <w:pPr>
        <w:pStyle w:val="B5"/>
        <w:rPr>
          <w:lang w:eastAsia="ko-KR"/>
        </w:rPr>
      </w:pPr>
      <w:r w:rsidRPr="00B9580D">
        <w:rPr>
          <w:lang w:eastAsia="ko-KR"/>
        </w:rPr>
        <w:t>5&gt;</w:t>
      </w:r>
      <w:r w:rsidRPr="00B9580D">
        <w:rPr>
          <w:lang w:eastAsia="ko-KR"/>
        </w:rPr>
        <w:tab/>
        <w:t>if this Random Access procedure was initiated for SI request:</w:t>
      </w:r>
    </w:p>
    <w:p w:rsidR="00411627" w:rsidRPr="00B9580D" w:rsidRDefault="00411627" w:rsidP="00411627">
      <w:pPr>
        <w:pStyle w:val="B6"/>
        <w:rPr>
          <w:lang w:eastAsia="ko-KR"/>
        </w:rPr>
      </w:pPr>
      <w:r w:rsidRPr="00B9580D">
        <w:rPr>
          <w:lang w:eastAsia="ko-KR"/>
        </w:rPr>
        <w:t>6&gt;</w:t>
      </w:r>
      <w:r w:rsidRPr="00B9580D">
        <w:rPr>
          <w:lang w:eastAsia="ko-KR"/>
        </w:rPr>
        <w:tab/>
        <w:t>indicate the reception of an acknowledgement for SI request to upper layers.</w:t>
      </w:r>
    </w:p>
    <w:p w:rsidR="00411627" w:rsidRPr="00B9580D" w:rsidRDefault="00411627" w:rsidP="00411627">
      <w:pPr>
        <w:pStyle w:val="B5"/>
        <w:rPr>
          <w:lang w:eastAsia="ko-KR"/>
        </w:rPr>
      </w:pPr>
      <w:r w:rsidRPr="00B9580D">
        <w:rPr>
          <w:lang w:eastAsia="ko-KR"/>
        </w:rPr>
        <w:t>5&gt;</w:t>
      </w:r>
      <w:r w:rsidRPr="00B9580D">
        <w:rPr>
          <w:lang w:eastAsia="ko-KR"/>
        </w:rPr>
        <w:tab/>
        <w:t>else:</w:t>
      </w:r>
    </w:p>
    <w:p w:rsidR="00411627" w:rsidRPr="00B9580D" w:rsidRDefault="00411627" w:rsidP="00411627">
      <w:pPr>
        <w:pStyle w:val="B6"/>
        <w:rPr>
          <w:lang w:eastAsia="ko-KR"/>
        </w:rPr>
      </w:pPr>
      <w:r w:rsidRPr="00B9580D">
        <w:rPr>
          <w:lang w:eastAsia="ko-KR"/>
        </w:rPr>
        <w:t>6&gt;</w:t>
      </w:r>
      <w:r w:rsidRPr="00B9580D">
        <w:rPr>
          <w:lang w:eastAsia="ko-KR"/>
        </w:rPr>
        <w:tab/>
        <w:t xml:space="preserve">set the C-RNTI to the value of the </w:t>
      </w:r>
      <w:r w:rsidRPr="00B9580D">
        <w:rPr>
          <w:i/>
          <w:lang w:eastAsia="ko-KR"/>
        </w:rPr>
        <w:t>TEMPORARY_C-RNTI</w:t>
      </w:r>
      <w:r w:rsidRPr="00B9580D">
        <w:rPr>
          <w:lang w:eastAsia="ko-KR"/>
        </w:rPr>
        <w:t>;</w:t>
      </w:r>
    </w:p>
    <w:p w:rsidR="00411627" w:rsidRPr="00B9580D" w:rsidRDefault="00411627" w:rsidP="00411627">
      <w:pPr>
        <w:pStyle w:val="B5"/>
        <w:rPr>
          <w:lang w:eastAsia="ko-KR"/>
        </w:rPr>
      </w:pPr>
      <w:r w:rsidRPr="00B9580D">
        <w:rPr>
          <w:lang w:eastAsia="ko-KR"/>
        </w:rPr>
        <w:t>5&gt;</w:t>
      </w:r>
      <w:r w:rsidRPr="00B9580D">
        <w:rPr>
          <w:lang w:eastAsia="ko-KR"/>
        </w:rPr>
        <w:tab/>
        <w:t xml:space="preserve">discard the </w:t>
      </w:r>
      <w:r w:rsidRPr="00B9580D">
        <w:rPr>
          <w:i/>
          <w:lang w:eastAsia="ko-KR"/>
        </w:rPr>
        <w:t>TEMPORARY_C-RNTI</w:t>
      </w:r>
      <w:r w:rsidRPr="00B9580D">
        <w:rPr>
          <w:lang w:eastAsia="ko-KR"/>
        </w:rPr>
        <w:t>;</w:t>
      </w:r>
    </w:p>
    <w:p w:rsidR="00411627" w:rsidRPr="00B9580D" w:rsidRDefault="00411627" w:rsidP="00411627">
      <w:pPr>
        <w:pStyle w:val="B5"/>
        <w:rPr>
          <w:lang w:eastAsia="ko-KR"/>
        </w:rPr>
      </w:pPr>
      <w:r w:rsidRPr="00B9580D">
        <w:rPr>
          <w:lang w:eastAsia="ko-KR"/>
        </w:rPr>
        <w:t>5&gt;</w:t>
      </w:r>
      <w:r w:rsidRPr="00B9580D">
        <w:rPr>
          <w:lang w:eastAsia="ko-KR"/>
        </w:rPr>
        <w:tab/>
        <w:t>consider this Random Access procedure successfully completed.</w:t>
      </w:r>
    </w:p>
    <w:p w:rsidR="00411627" w:rsidRPr="00B9580D" w:rsidRDefault="00411627" w:rsidP="00411627">
      <w:pPr>
        <w:pStyle w:val="B4"/>
        <w:rPr>
          <w:lang w:eastAsia="ko-KR"/>
        </w:rPr>
      </w:pPr>
      <w:r w:rsidRPr="00B9580D">
        <w:rPr>
          <w:lang w:eastAsia="ko-KR"/>
        </w:rPr>
        <w:lastRenderedPageBreak/>
        <w:t>4&gt;</w:t>
      </w:r>
      <w:r w:rsidRPr="00B9580D">
        <w:rPr>
          <w:lang w:eastAsia="ko-KR"/>
        </w:rPr>
        <w:tab/>
        <w:t>else</w:t>
      </w:r>
      <w:r w:rsidR="000B354E" w:rsidRPr="00B9580D">
        <w:rPr>
          <w:lang w:eastAsia="ko-KR"/>
        </w:rPr>
        <w:t>:</w:t>
      </w:r>
    </w:p>
    <w:p w:rsidR="00411627" w:rsidRPr="00B9580D" w:rsidRDefault="00411627" w:rsidP="00411627">
      <w:pPr>
        <w:pStyle w:val="B5"/>
        <w:rPr>
          <w:lang w:eastAsia="ko-KR"/>
        </w:rPr>
      </w:pPr>
      <w:r w:rsidRPr="00B9580D">
        <w:rPr>
          <w:lang w:eastAsia="ko-KR"/>
        </w:rPr>
        <w:t>5&gt;</w:t>
      </w:r>
      <w:r w:rsidRPr="00B9580D">
        <w:rPr>
          <w:lang w:eastAsia="ko-KR"/>
        </w:rPr>
        <w:tab/>
        <w:t xml:space="preserve">discard the </w:t>
      </w:r>
      <w:r w:rsidRPr="00B9580D">
        <w:rPr>
          <w:i/>
          <w:lang w:eastAsia="ko-KR"/>
        </w:rPr>
        <w:t>TEMPORARY_C-RNTI</w:t>
      </w:r>
      <w:r w:rsidRPr="00B9580D">
        <w:rPr>
          <w:lang w:eastAsia="ko-KR"/>
        </w:rPr>
        <w:t>;</w:t>
      </w:r>
    </w:p>
    <w:p w:rsidR="00411627" w:rsidRPr="00B9580D" w:rsidRDefault="00411627" w:rsidP="00411627">
      <w:pPr>
        <w:pStyle w:val="B5"/>
        <w:rPr>
          <w:lang w:eastAsia="ko-KR"/>
        </w:rPr>
      </w:pPr>
      <w:r w:rsidRPr="00B9580D">
        <w:rPr>
          <w:lang w:eastAsia="ko-KR"/>
        </w:rPr>
        <w:t>5&gt;</w:t>
      </w:r>
      <w:r w:rsidRPr="00B9580D">
        <w:rPr>
          <w:lang w:eastAsia="ko-KR"/>
        </w:rPr>
        <w:tab/>
        <w:t>consider this Contention Resolution not successful and discard the successfully decoded MAC PDU.</w:t>
      </w:r>
    </w:p>
    <w:p w:rsidR="00411627" w:rsidRPr="00B9580D" w:rsidRDefault="00411627" w:rsidP="00411627">
      <w:pPr>
        <w:pStyle w:val="B1"/>
        <w:rPr>
          <w:lang w:eastAsia="ko-KR"/>
        </w:rPr>
      </w:pPr>
      <w:r w:rsidRPr="00B9580D">
        <w:rPr>
          <w:lang w:eastAsia="ko-KR"/>
        </w:rPr>
        <w:t>1&gt;</w:t>
      </w:r>
      <w:r w:rsidRPr="00B9580D">
        <w:rPr>
          <w:lang w:eastAsia="ko-KR"/>
        </w:rPr>
        <w:tab/>
        <w:t xml:space="preserve">if </w:t>
      </w:r>
      <w:r w:rsidRPr="00B9580D">
        <w:rPr>
          <w:i/>
          <w:lang w:eastAsia="ko-KR"/>
        </w:rPr>
        <w:t>ra-ContentionResolutionTimer</w:t>
      </w:r>
      <w:r w:rsidRPr="00B9580D">
        <w:rPr>
          <w:lang w:eastAsia="ko-KR"/>
        </w:rPr>
        <w:t xml:space="preserve"> expires:</w:t>
      </w:r>
    </w:p>
    <w:p w:rsidR="00411627" w:rsidRPr="00B9580D" w:rsidRDefault="00411627" w:rsidP="00411627">
      <w:pPr>
        <w:pStyle w:val="B2"/>
        <w:rPr>
          <w:lang w:eastAsia="ko-KR"/>
        </w:rPr>
      </w:pPr>
      <w:r w:rsidRPr="00B9580D">
        <w:rPr>
          <w:lang w:eastAsia="ko-KR"/>
        </w:rPr>
        <w:t>2&gt;</w:t>
      </w:r>
      <w:r w:rsidRPr="00B9580D">
        <w:rPr>
          <w:lang w:eastAsia="ko-KR"/>
        </w:rPr>
        <w:tab/>
        <w:t xml:space="preserve">discard the </w:t>
      </w:r>
      <w:r w:rsidRPr="00B9580D">
        <w:rPr>
          <w:i/>
          <w:lang w:eastAsia="ko-KR"/>
        </w:rPr>
        <w:t>TEMPORARY_C-RNTI</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consider the Contention Resolution not successful.</w:t>
      </w:r>
    </w:p>
    <w:p w:rsidR="00411627" w:rsidRPr="00B9580D" w:rsidRDefault="00411627" w:rsidP="00411627">
      <w:pPr>
        <w:pStyle w:val="B1"/>
        <w:rPr>
          <w:lang w:eastAsia="ko-KR"/>
        </w:rPr>
      </w:pPr>
      <w:r w:rsidRPr="00B9580D">
        <w:rPr>
          <w:lang w:eastAsia="ko-KR"/>
        </w:rPr>
        <w:t>1&gt;</w:t>
      </w:r>
      <w:r w:rsidRPr="00B9580D">
        <w:rPr>
          <w:lang w:eastAsia="ko-KR"/>
        </w:rPr>
        <w:tab/>
        <w:t>if the Contention Resolution is considered not successful:</w:t>
      </w:r>
    </w:p>
    <w:p w:rsidR="00411627" w:rsidRPr="00B9580D" w:rsidRDefault="00411627" w:rsidP="00411627">
      <w:pPr>
        <w:pStyle w:val="B2"/>
        <w:rPr>
          <w:lang w:eastAsia="ko-KR"/>
        </w:rPr>
      </w:pPr>
      <w:r w:rsidRPr="00B9580D">
        <w:rPr>
          <w:lang w:eastAsia="ko-KR"/>
        </w:rPr>
        <w:t>2&gt;</w:t>
      </w:r>
      <w:r w:rsidRPr="00B9580D">
        <w:rPr>
          <w:lang w:eastAsia="ko-KR"/>
        </w:rPr>
        <w:tab/>
        <w:t>flush the HARQ buffer used for transmission of the MAC PDU in the Msg3 buffer;</w:t>
      </w:r>
    </w:p>
    <w:p w:rsidR="00411627" w:rsidRPr="00B9580D" w:rsidRDefault="00411627" w:rsidP="00411627">
      <w:pPr>
        <w:pStyle w:val="B2"/>
        <w:rPr>
          <w:lang w:eastAsia="ko-KR"/>
        </w:rPr>
      </w:pPr>
      <w:r w:rsidRPr="00B9580D">
        <w:rPr>
          <w:lang w:eastAsia="ko-KR"/>
        </w:rPr>
        <w:t>2&gt;</w:t>
      </w:r>
      <w:r w:rsidRPr="00B9580D">
        <w:rPr>
          <w:lang w:eastAsia="ko-KR"/>
        </w:rPr>
        <w:tab/>
        <w:t xml:space="preserve">increment </w:t>
      </w:r>
      <w:r w:rsidRPr="00B9580D">
        <w:rPr>
          <w:i/>
          <w:lang w:eastAsia="ko-KR"/>
        </w:rPr>
        <w:t>PREAMBLE_TRANSMISSION_COUNTER</w:t>
      </w:r>
      <w:r w:rsidRPr="00B9580D">
        <w:rPr>
          <w:lang w:eastAsia="ko-KR"/>
        </w:rPr>
        <w:t xml:space="preserve"> by 1;</w:t>
      </w:r>
    </w:p>
    <w:p w:rsidR="00411627" w:rsidRPr="00B9580D" w:rsidRDefault="00411627" w:rsidP="00411627">
      <w:pPr>
        <w:pStyle w:val="B2"/>
        <w:rPr>
          <w:lang w:eastAsia="ko-KR"/>
        </w:rPr>
      </w:pPr>
      <w:r w:rsidRPr="00B9580D">
        <w:rPr>
          <w:lang w:eastAsia="ko-KR"/>
        </w:rPr>
        <w:t>2&gt;</w:t>
      </w:r>
      <w:r w:rsidRPr="00B9580D">
        <w:rPr>
          <w:lang w:eastAsia="ko-KR"/>
        </w:rPr>
        <w:tab/>
        <w:t xml:space="preserve">if </w:t>
      </w:r>
      <w:r w:rsidRPr="00B9580D">
        <w:rPr>
          <w:i/>
          <w:lang w:eastAsia="ko-KR"/>
        </w:rPr>
        <w:t>PREAMBLE_TRANSMISSION_COUNTER</w:t>
      </w:r>
      <w:r w:rsidRPr="00B9580D">
        <w:rPr>
          <w:lang w:eastAsia="ko-KR"/>
        </w:rPr>
        <w:t xml:space="preserve"> = </w:t>
      </w:r>
      <w:r w:rsidRPr="00B9580D">
        <w:rPr>
          <w:i/>
          <w:lang w:eastAsia="ko-KR"/>
        </w:rPr>
        <w:t>preambleTransMax</w:t>
      </w:r>
      <w:r w:rsidRPr="00B9580D">
        <w:rPr>
          <w:lang w:eastAsia="ko-KR"/>
        </w:rPr>
        <w:t xml:space="preserve"> + 1:</w:t>
      </w:r>
    </w:p>
    <w:p w:rsidR="00411627" w:rsidRPr="00B9580D" w:rsidRDefault="00411627" w:rsidP="00411627">
      <w:pPr>
        <w:pStyle w:val="B3"/>
        <w:rPr>
          <w:lang w:eastAsia="ko-KR"/>
        </w:rPr>
      </w:pPr>
      <w:r w:rsidRPr="00B9580D">
        <w:rPr>
          <w:lang w:eastAsia="ko-KR"/>
        </w:rPr>
        <w:t>3&gt;</w:t>
      </w:r>
      <w:r w:rsidRPr="00B9580D">
        <w:rPr>
          <w:lang w:eastAsia="ko-KR"/>
        </w:rPr>
        <w:tab/>
        <w:t>indicate a Random Access problem to upper layers.</w:t>
      </w:r>
    </w:p>
    <w:p w:rsidR="00411627" w:rsidRPr="00B9580D" w:rsidRDefault="00411627" w:rsidP="00411627">
      <w:pPr>
        <w:pStyle w:val="B3"/>
        <w:rPr>
          <w:lang w:eastAsia="ko-KR"/>
        </w:rPr>
      </w:pPr>
      <w:r w:rsidRPr="00B9580D">
        <w:rPr>
          <w:lang w:eastAsia="ko-KR"/>
        </w:rPr>
        <w:t>3&gt;</w:t>
      </w:r>
      <w:r w:rsidRPr="00B9580D">
        <w:rPr>
          <w:lang w:eastAsia="ko-KR"/>
        </w:rPr>
        <w:tab/>
        <w:t>if this Random Access procedure was triggered for SI request:</w:t>
      </w:r>
    </w:p>
    <w:p w:rsidR="00411627" w:rsidRPr="00B9580D" w:rsidRDefault="00411627" w:rsidP="00411627">
      <w:pPr>
        <w:pStyle w:val="B4"/>
        <w:rPr>
          <w:lang w:eastAsia="ko-KR"/>
        </w:rPr>
      </w:pPr>
      <w:r w:rsidRPr="00B9580D">
        <w:rPr>
          <w:lang w:eastAsia="ko-KR"/>
        </w:rPr>
        <w:t>4&gt;</w:t>
      </w:r>
      <w:r w:rsidRPr="00B9580D">
        <w:rPr>
          <w:lang w:eastAsia="ko-KR"/>
        </w:rPr>
        <w:tab/>
        <w:t>consider the Random Access procedure unsuccessfully completed.</w:t>
      </w:r>
    </w:p>
    <w:p w:rsidR="00411627" w:rsidRPr="00B9580D" w:rsidRDefault="00411627" w:rsidP="00411627">
      <w:pPr>
        <w:pStyle w:val="B2"/>
        <w:rPr>
          <w:lang w:eastAsia="ko-KR"/>
        </w:rPr>
      </w:pPr>
      <w:r w:rsidRPr="00B9580D">
        <w:rPr>
          <w:lang w:eastAsia="ko-KR"/>
        </w:rPr>
        <w:t>2&gt;</w:t>
      </w:r>
      <w:r w:rsidRPr="00B9580D">
        <w:rPr>
          <w:lang w:eastAsia="ko-KR"/>
        </w:rPr>
        <w:tab/>
        <w:t>if the Random Access procedure is not completed:</w:t>
      </w:r>
    </w:p>
    <w:p w:rsidR="00411627" w:rsidRPr="00B9580D" w:rsidRDefault="00411627" w:rsidP="00411627">
      <w:pPr>
        <w:pStyle w:val="B3"/>
        <w:rPr>
          <w:lang w:eastAsia="ko-KR"/>
        </w:rPr>
      </w:pPr>
      <w:r w:rsidRPr="00B9580D">
        <w:rPr>
          <w:lang w:eastAsia="ko-KR"/>
        </w:rPr>
        <w:t>3&gt;</w:t>
      </w:r>
      <w:r w:rsidRPr="00B9580D">
        <w:rPr>
          <w:lang w:eastAsia="ko-KR"/>
        </w:rPr>
        <w:tab/>
        <w:t xml:space="preserve">select a random backoff time according to a uniform distribution between 0 and the </w:t>
      </w:r>
      <w:r w:rsidRPr="00B9580D">
        <w:rPr>
          <w:i/>
          <w:lang w:eastAsia="ko-KR"/>
        </w:rPr>
        <w:t>PREAMBLE_BACKOFF</w:t>
      </w:r>
      <w:r w:rsidRPr="00B9580D">
        <w:rPr>
          <w:lang w:eastAsia="ko-KR"/>
        </w:rPr>
        <w:t>;</w:t>
      </w:r>
    </w:p>
    <w:p w:rsidR="007C2885" w:rsidRPr="00B9580D" w:rsidRDefault="007C2885" w:rsidP="007C2885">
      <w:pPr>
        <w:pStyle w:val="B3"/>
        <w:rPr>
          <w:lang w:eastAsia="ko-KR"/>
        </w:rPr>
      </w:pPr>
      <w:r w:rsidRPr="00B9580D">
        <w:rPr>
          <w:lang w:eastAsia="ko-KR"/>
        </w:rPr>
        <w:t>3&gt;</w:t>
      </w:r>
      <w:r w:rsidRPr="00B9580D">
        <w:rPr>
          <w:lang w:eastAsia="ko-KR"/>
        </w:rPr>
        <w:tab/>
        <w:t xml:space="preserve">if the criteria (as defined in </w:t>
      </w:r>
      <w:r w:rsidR="00B9580D" w:rsidRPr="00B9580D">
        <w:rPr>
          <w:lang w:eastAsia="ko-KR"/>
        </w:rPr>
        <w:t>clause</w:t>
      </w:r>
      <w:r w:rsidRPr="00B9580D">
        <w:rPr>
          <w:lang w:eastAsia="ko-KR"/>
        </w:rPr>
        <w:t xml:space="preserve"> 5.1.2) to select contention-free Random Access Resources is met during the backoff time:</w:t>
      </w:r>
    </w:p>
    <w:p w:rsidR="007C2885" w:rsidRPr="00B9580D" w:rsidRDefault="007C2885" w:rsidP="007C2885">
      <w:pPr>
        <w:pStyle w:val="B4"/>
        <w:rPr>
          <w:lang w:eastAsia="ko-KR"/>
        </w:rPr>
      </w:pPr>
      <w:r w:rsidRPr="00B9580D">
        <w:t>4&gt;</w:t>
      </w:r>
      <w:r w:rsidRPr="00B9580D">
        <w:tab/>
      </w:r>
      <w:r w:rsidRPr="00B9580D">
        <w:rPr>
          <w:lang w:eastAsia="ko-KR"/>
        </w:rPr>
        <w:t xml:space="preserve">perform the Random Access Resource selection procedure (see </w:t>
      </w:r>
      <w:r w:rsidR="00B9580D" w:rsidRPr="00B9580D">
        <w:rPr>
          <w:lang w:eastAsia="ko-KR"/>
        </w:rPr>
        <w:t>clause</w:t>
      </w:r>
      <w:r w:rsidRPr="00B9580D">
        <w:rPr>
          <w:lang w:eastAsia="ko-KR"/>
        </w:rPr>
        <w:t xml:space="preserve"> 5.1.2);</w:t>
      </w:r>
    </w:p>
    <w:p w:rsidR="007C2885" w:rsidRPr="00B9580D" w:rsidRDefault="007C2885" w:rsidP="007C2885">
      <w:pPr>
        <w:pStyle w:val="B3"/>
        <w:rPr>
          <w:lang w:eastAsia="ko-KR"/>
        </w:rPr>
      </w:pPr>
      <w:r w:rsidRPr="00B9580D">
        <w:rPr>
          <w:lang w:eastAsia="ko-KR"/>
        </w:rPr>
        <w:t>3&gt;</w:t>
      </w:r>
      <w:r w:rsidRPr="00B9580D">
        <w:rPr>
          <w:lang w:eastAsia="ko-KR"/>
        </w:rPr>
        <w:tab/>
        <w:t>else:</w:t>
      </w:r>
    </w:p>
    <w:p w:rsidR="00411627" w:rsidRPr="00B9580D" w:rsidRDefault="007C2885" w:rsidP="007C2885">
      <w:pPr>
        <w:pStyle w:val="B4"/>
        <w:rPr>
          <w:lang w:eastAsia="ko-KR"/>
        </w:rPr>
      </w:pPr>
      <w:r w:rsidRPr="00B9580D">
        <w:rPr>
          <w:lang w:eastAsia="ko-KR"/>
        </w:rPr>
        <w:t>4</w:t>
      </w:r>
      <w:r w:rsidR="00411627" w:rsidRPr="00B9580D">
        <w:rPr>
          <w:lang w:eastAsia="ko-KR"/>
        </w:rPr>
        <w:t>&gt;</w:t>
      </w:r>
      <w:r w:rsidR="00411627" w:rsidRPr="00B9580D">
        <w:rPr>
          <w:lang w:eastAsia="ko-KR"/>
        </w:rPr>
        <w:tab/>
        <w:t xml:space="preserve">perform the Random Access Resource selection procedure (see </w:t>
      </w:r>
      <w:r w:rsidR="00B9580D" w:rsidRPr="00B9580D">
        <w:rPr>
          <w:lang w:eastAsia="ko-KR"/>
        </w:rPr>
        <w:t>clause</w:t>
      </w:r>
      <w:r w:rsidR="00411627" w:rsidRPr="00B9580D">
        <w:rPr>
          <w:lang w:eastAsia="ko-KR"/>
        </w:rPr>
        <w:t xml:space="preserve"> 5.1.2)</w:t>
      </w:r>
      <w:r w:rsidRPr="00B9580D">
        <w:rPr>
          <w:lang w:eastAsia="ko-KR"/>
        </w:rPr>
        <w:t xml:space="preserve"> after the backoff time</w:t>
      </w:r>
      <w:r w:rsidR="00411627" w:rsidRPr="00B9580D">
        <w:rPr>
          <w:lang w:eastAsia="ko-KR"/>
        </w:rPr>
        <w:t>.</w:t>
      </w:r>
    </w:p>
    <w:p w:rsidR="00411627" w:rsidRPr="00B9580D" w:rsidRDefault="00411627" w:rsidP="00411627">
      <w:pPr>
        <w:pStyle w:val="Heading3"/>
        <w:rPr>
          <w:lang w:eastAsia="ko-KR"/>
        </w:rPr>
      </w:pPr>
      <w:bookmarkStart w:id="37" w:name="_Toc12751540"/>
      <w:r w:rsidRPr="00B9580D">
        <w:rPr>
          <w:lang w:eastAsia="ko-KR"/>
        </w:rPr>
        <w:t>5.1.6</w:t>
      </w:r>
      <w:r w:rsidRPr="00B9580D">
        <w:rPr>
          <w:lang w:eastAsia="ko-KR"/>
        </w:rPr>
        <w:tab/>
        <w:t>Completion of the Random Access procedure</w:t>
      </w:r>
      <w:bookmarkEnd w:id="37"/>
    </w:p>
    <w:p w:rsidR="00411627" w:rsidRPr="00B9580D" w:rsidRDefault="00411627" w:rsidP="00411627">
      <w:pPr>
        <w:rPr>
          <w:lang w:eastAsia="ko-KR"/>
        </w:rPr>
      </w:pPr>
      <w:r w:rsidRPr="00B9580D">
        <w:rPr>
          <w:lang w:eastAsia="ko-KR"/>
        </w:rPr>
        <w:t>Upon completion of the Random Access procedure, the MAC entity shall:</w:t>
      </w:r>
    </w:p>
    <w:p w:rsidR="00411627" w:rsidRPr="00B9580D" w:rsidRDefault="00411627" w:rsidP="00411627">
      <w:pPr>
        <w:pStyle w:val="B1"/>
        <w:rPr>
          <w:lang w:eastAsia="ko-KR"/>
        </w:rPr>
      </w:pPr>
      <w:r w:rsidRPr="00B9580D">
        <w:rPr>
          <w:lang w:eastAsia="ko-KR"/>
        </w:rPr>
        <w:t>1&gt;</w:t>
      </w:r>
      <w:r w:rsidRPr="00B9580D">
        <w:rPr>
          <w:lang w:eastAsia="ko-KR"/>
        </w:rPr>
        <w:tab/>
        <w:t>discard explicitly signalled contention-free</w:t>
      </w:r>
      <w:r w:rsidRPr="00B9580D">
        <w:t xml:space="preserve"> </w:t>
      </w:r>
      <w:r w:rsidRPr="00B9580D">
        <w:rPr>
          <w:lang w:eastAsia="ko-KR"/>
        </w:rPr>
        <w:t>Random Access Resources</w:t>
      </w:r>
      <w:r w:rsidRPr="00B9580D">
        <w:t xml:space="preserve"> </w:t>
      </w:r>
      <w:r w:rsidRPr="00B9580D">
        <w:rPr>
          <w:lang w:eastAsia="ko-KR"/>
        </w:rPr>
        <w:t>except contention-free Random Access Resources for beam failure recovery request, if any;</w:t>
      </w:r>
    </w:p>
    <w:p w:rsidR="00411627" w:rsidRPr="00B9580D" w:rsidRDefault="00411627" w:rsidP="00411627">
      <w:pPr>
        <w:pStyle w:val="B1"/>
        <w:rPr>
          <w:lang w:eastAsia="ko-KR"/>
        </w:rPr>
      </w:pPr>
      <w:r w:rsidRPr="00B9580D">
        <w:rPr>
          <w:lang w:eastAsia="ko-KR"/>
        </w:rPr>
        <w:t>1&gt;</w:t>
      </w:r>
      <w:r w:rsidRPr="00B9580D">
        <w:rPr>
          <w:lang w:eastAsia="ko-KR"/>
        </w:rPr>
        <w:tab/>
        <w:t>flush the HARQ buffer used for transmission of the MAC PDU in the Msg3 buffer.</w:t>
      </w:r>
    </w:p>
    <w:p w:rsidR="00411627" w:rsidRPr="00B9580D" w:rsidRDefault="00411627" w:rsidP="00411627">
      <w:pPr>
        <w:pStyle w:val="Heading2"/>
        <w:rPr>
          <w:lang w:eastAsia="ko-KR"/>
        </w:rPr>
      </w:pPr>
      <w:bookmarkStart w:id="38" w:name="_Toc12751541"/>
      <w:r w:rsidRPr="00B9580D">
        <w:rPr>
          <w:lang w:eastAsia="ko-KR"/>
        </w:rPr>
        <w:t>5.2</w:t>
      </w:r>
      <w:r w:rsidRPr="00B9580D">
        <w:rPr>
          <w:lang w:eastAsia="ko-KR"/>
        </w:rPr>
        <w:tab/>
        <w:t>Maintenance of Uplink Time Alignment</w:t>
      </w:r>
      <w:bookmarkEnd w:id="38"/>
    </w:p>
    <w:p w:rsidR="00411627" w:rsidRPr="00B9580D" w:rsidRDefault="00411627" w:rsidP="00411627">
      <w:pPr>
        <w:rPr>
          <w:noProof/>
          <w:lang w:eastAsia="ko-KR"/>
        </w:rPr>
      </w:pPr>
      <w:r w:rsidRPr="00B9580D">
        <w:rPr>
          <w:noProof/>
          <w:lang w:eastAsia="ko-KR"/>
        </w:rPr>
        <w:t>RRC configures the following parameters for the maintenance of UL time alignment:</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timeAlignmentTimer</w:t>
      </w:r>
      <w:r w:rsidRPr="00B9580D">
        <w:rPr>
          <w:noProof/>
          <w:lang w:eastAsia="ko-KR"/>
        </w:rPr>
        <w:t xml:space="preserve"> (per TAG) which controls how long the MAC entity considers the Serving Cells belonging to the associated TAG to be uplink time aligned.</w:t>
      </w:r>
    </w:p>
    <w:p w:rsidR="00411627" w:rsidRPr="00B9580D" w:rsidRDefault="00411627" w:rsidP="00411627">
      <w:pPr>
        <w:rPr>
          <w:noProof/>
        </w:rPr>
      </w:pPr>
      <w:r w:rsidRPr="00B9580D">
        <w:rPr>
          <w:noProof/>
        </w:rPr>
        <w:t>The MAC entity shall:</w:t>
      </w:r>
    </w:p>
    <w:p w:rsidR="00411627" w:rsidRPr="00B9580D" w:rsidRDefault="00411627" w:rsidP="00411627">
      <w:pPr>
        <w:pStyle w:val="B1"/>
        <w:rPr>
          <w:noProof/>
        </w:rPr>
      </w:pPr>
      <w:r w:rsidRPr="00B9580D">
        <w:rPr>
          <w:noProof/>
          <w:lang w:eastAsia="ko-KR"/>
        </w:rPr>
        <w:t>1&gt;</w:t>
      </w:r>
      <w:r w:rsidRPr="00B9580D">
        <w:rPr>
          <w:noProof/>
        </w:rPr>
        <w:tab/>
        <w:t xml:space="preserve">when a Timing Advance </w:t>
      </w:r>
      <w:r w:rsidRPr="00B9580D">
        <w:t xml:space="preserve">Command </w:t>
      </w:r>
      <w:r w:rsidRPr="00B9580D">
        <w:rPr>
          <w:noProof/>
        </w:rPr>
        <w:t xml:space="preserve">MAC </w:t>
      </w:r>
      <w:r w:rsidRPr="00B9580D">
        <w:rPr>
          <w:noProof/>
          <w:lang w:eastAsia="ko-KR"/>
        </w:rPr>
        <w:t>CE</w:t>
      </w:r>
      <w:r w:rsidRPr="00B9580D">
        <w:rPr>
          <w:noProof/>
        </w:rPr>
        <w:t xml:space="preserve"> is received</w:t>
      </w:r>
      <w:r w:rsidRPr="00B9580D">
        <w:rPr>
          <w:noProof/>
          <w:lang w:eastAsia="ko-KR"/>
        </w:rPr>
        <w:t>, and if an N</w:t>
      </w:r>
      <w:r w:rsidRPr="00B9580D">
        <w:rPr>
          <w:noProof/>
          <w:vertAlign w:val="subscript"/>
          <w:lang w:eastAsia="ko-KR"/>
        </w:rPr>
        <w:t>TA</w:t>
      </w:r>
      <w:r w:rsidRPr="00B9580D">
        <w:rPr>
          <w:noProof/>
          <w:lang w:eastAsia="ko-KR"/>
        </w:rPr>
        <w:t xml:space="preserve"> (as defined in TS 38.211 [8]) has been maintained with the indicated TAG</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apply the Timing Advance Command for the indicated TAG;</w:t>
      </w:r>
    </w:p>
    <w:p w:rsidR="00411627" w:rsidRPr="00B9580D" w:rsidRDefault="00411627" w:rsidP="00411627">
      <w:pPr>
        <w:pStyle w:val="B2"/>
        <w:rPr>
          <w:noProof/>
          <w:lang w:eastAsia="ko-KR"/>
        </w:rPr>
      </w:pPr>
      <w:r w:rsidRPr="00B9580D">
        <w:rPr>
          <w:noProof/>
          <w:lang w:eastAsia="ko-KR"/>
        </w:rPr>
        <w:t>2&gt;</w:t>
      </w:r>
      <w:r w:rsidRPr="00B9580D">
        <w:rPr>
          <w:noProof/>
        </w:rPr>
        <w:tab/>
        <w:t xml:space="preserve">start or restart the </w:t>
      </w:r>
      <w:r w:rsidRPr="00B9580D">
        <w:rPr>
          <w:i/>
          <w:noProof/>
        </w:rPr>
        <w:t>timeAlignmentTimer</w:t>
      </w:r>
      <w:r w:rsidRPr="00B9580D">
        <w:rPr>
          <w:noProof/>
        </w:rPr>
        <w:t xml:space="preserve"> associated with the indicated TAG</w:t>
      </w:r>
      <w:r w:rsidRPr="00B9580D">
        <w:rPr>
          <w:noProof/>
          <w:lang w:eastAsia="ko-KR"/>
        </w:rPr>
        <w:t>.</w:t>
      </w:r>
    </w:p>
    <w:p w:rsidR="00411627" w:rsidRPr="00B9580D" w:rsidRDefault="00411627" w:rsidP="00411627">
      <w:pPr>
        <w:pStyle w:val="B1"/>
        <w:rPr>
          <w:noProof/>
        </w:rPr>
      </w:pPr>
      <w:r w:rsidRPr="00B9580D">
        <w:rPr>
          <w:noProof/>
          <w:lang w:eastAsia="ko-KR"/>
        </w:rPr>
        <w:lastRenderedPageBreak/>
        <w:t>1&gt;</w:t>
      </w:r>
      <w:r w:rsidRPr="00B9580D">
        <w:rPr>
          <w:noProof/>
        </w:rPr>
        <w:tab/>
        <w:t xml:space="preserve">when a </w:t>
      </w:r>
      <w:r w:rsidRPr="00B9580D">
        <w:t>Timing Advance</w:t>
      </w:r>
      <w:r w:rsidRPr="00B9580D">
        <w:rPr>
          <w:noProof/>
        </w:rPr>
        <w:t xml:space="preserve"> Command is received in a Random Access Response message for a Serving Cell belonging to a TAG:</w:t>
      </w:r>
    </w:p>
    <w:p w:rsidR="00411627" w:rsidRPr="00B9580D" w:rsidRDefault="00411627" w:rsidP="00411627">
      <w:pPr>
        <w:pStyle w:val="B2"/>
        <w:rPr>
          <w:noProof/>
        </w:rPr>
      </w:pPr>
      <w:r w:rsidRPr="00B9580D">
        <w:rPr>
          <w:noProof/>
          <w:lang w:eastAsia="ko-KR"/>
        </w:rPr>
        <w:t>2&gt;</w:t>
      </w:r>
      <w:r w:rsidRPr="00B9580D">
        <w:rPr>
          <w:noProof/>
        </w:rPr>
        <w:tab/>
        <w:t xml:space="preserve">if the Random Access Preamble </w:t>
      </w:r>
      <w:r w:rsidRPr="00B9580D">
        <w:t>was not selected by the MAC entity among the contention-based Random Access Preamble</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 xml:space="preserve">apply the </w:t>
      </w:r>
      <w:r w:rsidRPr="00B9580D">
        <w:t>Timing Advance</w:t>
      </w:r>
      <w:r w:rsidRPr="00B9580D">
        <w:rPr>
          <w:noProof/>
        </w:rPr>
        <w:t xml:space="preserve"> Command for this TAG;</w:t>
      </w:r>
    </w:p>
    <w:p w:rsidR="00411627" w:rsidRPr="00B9580D" w:rsidRDefault="00411627" w:rsidP="00411627">
      <w:pPr>
        <w:pStyle w:val="B3"/>
        <w:rPr>
          <w:noProof/>
          <w:lang w:eastAsia="ko-KR"/>
        </w:rPr>
      </w:pPr>
      <w:r w:rsidRPr="00B9580D">
        <w:rPr>
          <w:noProof/>
          <w:lang w:eastAsia="ko-KR"/>
        </w:rPr>
        <w:t>3&gt;</w:t>
      </w:r>
      <w:r w:rsidRPr="00B9580D">
        <w:rPr>
          <w:noProof/>
        </w:rPr>
        <w:tab/>
        <w:t xml:space="preserve">start or restart the </w:t>
      </w:r>
      <w:r w:rsidRPr="00B9580D">
        <w:rPr>
          <w:i/>
          <w:noProof/>
        </w:rPr>
        <w:t>timeAlignmentTimer</w:t>
      </w:r>
      <w:r w:rsidRPr="00B9580D">
        <w:t xml:space="preserve"> </w:t>
      </w:r>
      <w:r w:rsidRPr="00B9580D">
        <w:rPr>
          <w:noProof/>
        </w:rPr>
        <w:t>associated with this TAG</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lang w:eastAsia="ko-KR"/>
        </w:rPr>
        <w:tab/>
      </w:r>
      <w:r w:rsidRPr="00B9580D">
        <w:rPr>
          <w:noProof/>
        </w:rPr>
        <w:t xml:space="preserve">else if the </w:t>
      </w:r>
      <w:r w:rsidRPr="00B9580D">
        <w:rPr>
          <w:i/>
          <w:noProof/>
        </w:rPr>
        <w:t>timeAlignmentTimer</w:t>
      </w:r>
      <w:r w:rsidRPr="00B9580D">
        <w:rPr>
          <w:noProof/>
        </w:rPr>
        <w:t xml:space="preserve"> associated with this TAG is not running:</w:t>
      </w:r>
    </w:p>
    <w:p w:rsidR="00411627" w:rsidRPr="00B9580D" w:rsidRDefault="00411627" w:rsidP="00411627">
      <w:pPr>
        <w:pStyle w:val="B3"/>
        <w:rPr>
          <w:noProof/>
        </w:rPr>
      </w:pPr>
      <w:r w:rsidRPr="00B9580D">
        <w:rPr>
          <w:noProof/>
          <w:lang w:eastAsia="ko-KR"/>
        </w:rPr>
        <w:t>3&gt;</w:t>
      </w:r>
      <w:r w:rsidRPr="00B9580D">
        <w:rPr>
          <w:noProof/>
        </w:rPr>
        <w:tab/>
        <w:t xml:space="preserve">apply the </w:t>
      </w:r>
      <w:r w:rsidRPr="00B9580D">
        <w:t>Timing Advance</w:t>
      </w:r>
      <w:r w:rsidRPr="00B9580D">
        <w:rPr>
          <w:noProof/>
        </w:rPr>
        <w:t xml:space="preserve"> Command for this TAG;</w:t>
      </w:r>
    </w:p>
    <w:p w:rsidR="00411627" w:rsidRPr="00B9580D" w:rsidRDefault="00411627" w:rsidP="00411627">
      <w:pPr>
        <w:pStyle w:val="B3"/>
        <w:rPr>
          <w:noProof/>
        </w:rPr>
      </w:pPr>
      <w:r w:rsidRPr="00B9580D">
        <w:rPr>
          <w:noProof/>
          <w:lang w:eastAsia="ko-KR"/>
        </w:rPr>
        <w:t>3&gt;</w:t>
      </w:r>
      <w:r w:rsidRPr="00B9580D">
        <w:rPr>
          <w:noProof/>
        </w:rPr>
        <w:tab/>
        <w:t xml:space="preserve">start the </w:t>
      </w:r>
      <w:r w:rsidRPr="00B9580D">
        <w:rPr>
          <w:i/>
          <w:noProof/>
        </w:rPr>
        <w:t>timeAlignmentTimer</w:t>
      </w:r>
      <w:r w:rsidRPr="00B9580D">
        <w:t xml:space="preserve"> </w:t>
      </w:r>
      <w:r w:rsidRPr="00B9580D">
        <w:rPr>
          <w:noProof/>
        </w:rPr>
        <w:t>associated with this TAG;</w:t>
      </w:r>
    </w:p>
    <w:p w:rsidR="00411627" w:rsidRPr="00B9580D" w:rsidRDefault="00411627" w:rsidP="00411627">
      <w:pPr>
        <w:pStyle w:val="B3"/>
        <w:rPr>
          <w:noProof/>
          <w:lang w:eastAsia="ko-KR"/>
        </w:rPr>
      </w:pPr>
      <w:r w:rsidRPr="00B9580D">
        <w:rPr>
          <w:noProof/>
          <w:lang w:eastAsia="ko-KR"/>
        </w:rPr>
        <w:t>3&gt;</w:t>
      </w:r>
      <w:r w:rsidRPr="00B9580D">
        <w:rPr>
          <w:noProof/>
        </w:rPr>
        <w:tab/>
        <w:t xml:space="preserve">when the Contention Resolution is considered not successful as described in </w:t>
      </w:r>
      <w:r w:rsidR="00B9580D" w:rsidRPr="00B9580D">
        <w:rPr>
          <w:noProof/>
        </w:rPr>
        <w:t>clause</w:t>
      </w:r>
      <w:r w:rsidRPr="00B9580D">
        <w:rPr>
          <w:noProof/>
        </w:rPr>
        <w:t xml:space="preserve"> 5.1.5</w:t>
      </w:r>
      <w:r w:rsidRPr="00B9580D">
        <w:rPr>
          <w:noProof/>
          <w:lang w:eastAsia="ko-KR"/>
        </w:rPr>
        <w:t>; or</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when the Contention Resolution is considered successful for SI request as described in </w:t>
      </w:r>
      <w:r w:rsidR="00B9580D" w:rsidRPr="00B9580D">
        <w:rPr>
          <w:noProof/>
          <w:lang w:eastAsia="ko-KR"/>
        </w:rPr>
        <w:t>clause</w:t>
      </w:r>
      <w:r w:rsidRPr="00B9580D">
        <w:rPr>
          <w:noProof/>
          <w:lang w:eastAsia="ko-KR"/>
        </w:rPr>
        <w:t xml:space="preserve"> 5.1.5</w:t>
      </w:r>
      <w:r w:rsidRPr="00B9580D">
        <w:rPr>
          <w:noProof/>
        </w:rPr>
        <w:t xml:space="preserve">, </w:t>
      </w:r>
      <w:r w:rsidRPr="00B9580D">
        <w:rPr>
          <w:noProof/>
          <w:lang w:eastAsia="ko-KR"/>
        </w:rPr>
        <w:t>after transmitting HARQ feedback for MAC PDU including UE Contention Resolution Identity MAC CE:</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r>
      <w:r w:rsidRPr="00B9580D">
        <w:rPr>
          <w:noProof/>
        </w:rPr>
        <w:t xml:space="preserve">stop </w:t>
      </w:r>
      <w:r w:rsidRPr="00B9580D">
        <w:rPr>
          <w:i/>
          <w:noProof/>
        </w:rPr>
        <w:t>timeAlignmentTimer</w:t>
      </w:r>
      <w:r w:rsidRPr="00B9580D">
        <w:t xml:space="preserve"> </w:t>
      </w:r>
      <w:r w:rsidRPr="00B9580D">
        <w:rPr>
          <w:noProof/>
        </w:rPr>
        <w:t>associated with this TAG</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rPr>
        <w:tab/>
        <w:t>else:</w:t>
      </w:r>
    </w:p>
    <w:p w:rsidR="00411627" w:rsidRPr="00B9580D" w:rsidRDefault="00411627" w:rsidP="00411627">
      <w:pPr>
        <w:pStyle w:val="B3"/>
        <w:rPr>
          <w:noProof/>
          <w:lang w:eastAsia="ko-KR"/>
        </w:rPr>
      </w:pPr>
      <w:r w:rsidRPr="00B9580D">
        <w:rPr>
          <w:noProof/>
          <w:lang w:eastAsia="ko-KR"/>
        </w:rPr>
        <w:t>3&gt;</w:t>
      </w:r>
      <w:r w:rsidRPr="00B9580D">
        <w:rPr>
          <w:noProof/>
        </w:rPr>
        <w:tab/>
        <w:t xml:space="preserve">ignore the received </w:t>
      </w:r>
      <w:r w:rsidRPr="00B9580D">
        <w:t>Timing Advance</w:t>
      </w:r>
      <w:r w:rsidRPr="00B9580D">
        <w:rPr>
          <w:noProof/>
        </w:rPr>
        <w:t xml:space="preserve"> Command</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 xml:space="preserve">when a </w:t>
      </w:r>
      <w:r w:rsidRPr="00B9580D">
        <w:rPr>
          <w:i/>
          <w:noProof/>
        </w:rPr>
        <w:t>timeAlignmentTimer</w:t>
      </w:r>
      <w:r w:rsidRPr="00B9580D">
        <w:rPr>
          <w:noProof/>
        </w:rPr>
        <w:t xml:space="preserve"> expires:</w:t>
      </w:r>
    </w:p>
    <w:p w:rsidR="00411627" w:rsidRPr="00B9580D" w:rsidRDefault="00411627" w:rsidP="00411627">
      <w:pPr>
        <w:pStyle w:val="B2"/>
        <w:rPr>
          <w:noProof/>
        </w:rPr>
      </w:pPr>
      <w:r w:rsidRPr="00B9580D">
        <w:rPr>
          <w:lang w:eastAsia="ko-KR"/>
        </w:rPr>
        <w:t>2&gt;</w:t>
      </w:r>
      <w:r w:rsidRPr="00B9580D">
        <w:tab/>
        <w:t xml:space="preserve">if the </w:t>
      </w:r>
      <w:r w:rsidRPr="00B9580D">
        <w:rPr>
          <w:i/>
          <w:iCs/>
        </w:rPr>
        <w:t>timeAlignmentTimer</w:t>
      </w:r>
      <w:r w:rsidRPr="00B9580D">
        <w:t xml:space="preserve"> is associated with the </w:t>
      </w:r>
      <w:r w:rsidRPr="00B9580D">
        <w:rPr>
          <w:lang w:eastAsia="ko-KR"/>
        </w:rPr>
        <w:t>P</w:t>
      </w:r>
      <w:r w:rsidRPr="00B9580D">
        <w:t>TAG:</w:t>
      </w:r>
    </w:p>
    <w:p w:rsidR="00411627" w:rsidRPr="00B9580D" w:rsidRDefault="00411627" w:rsidP="00411627">
      <w:pPr>
        <w:pStyle w:val="B3"/>
        <w:rPr>
          <w:noProof/>
        </w:rPr>
      </w:pPr>
      <w:r w:rsidRPr="00B9580D">
        <w:rPr>
          <w:noProof/>
          <w:lang w:eastAsia="ko-KR"/>
        </w:rPr>
        <w:t>3&gt;</w:t>
      </w:r>
      <w:r w:rsidRPr="00B9580D">
        <w:rPr>
          <w:noProof/>
        </w:rPr>
        <w:tab/>
        <w:t>flush all HARQ buffers for all Serving Cells;</w:t>
      </w:r>
    </w:p>
    <w:p w:rsidR="00411627" w:rsidRPr="00B9580D" w:rsidRDefault="00411627" w:rsidP="00411627">
      <w:pPr>
        <w:pStyle w:val="B3"/>
        <w:rPr>
          <w:noProof/>
        </w:rPr>
      </w:pPr>
      <w:r w:rsidRPr="00B9580D">
        <w:rPr>
          <w:noProof/>
          <w:lang w:eastAsia="ko-KR"/>
        </w:rPr>
        <w:t>3&gt;</w:t>
      </w:r>
      <w:r w:rsidRPr="00B9580D">
        <w:rPr>
          <w:noProof/>
        </w:rPr>
        <w:tab/>
        <w:t>notify RRC to release PUCCH for all Serving Cells, if configured;</w:t>
      </w:r>
    </w:p>
    <w:p w:rsidR="00411627" w:rsidRPr="00B9580D" w:rsidRDefault="00411627" w:rsidP="00411627">
      <w:pPr>
        <w:pStyle w:val="B3"/>
        <w:rPr>
          <w:noProof/>
        </w:rPr>
      </w:pPr>
      <w:r w:rsidRPr="00B9580D">
        <w:rPr>
          <w:noProof/>
          <w:lang w:eastAsia="ko-KR"/>
        </w:rPr>
        <w:t>3&gt;</w:t>
      </w:r>
      <w:r w:rsidRPr="00B9580D">
        <w:rPr>
          <w:noProof/>
        </w:rPr>
        <w:tab/>
        <w:t>notify RRC to release SRS for all Serving Cells, if configured;</w:t>
      </w:r>
    </w:p>
    <w:p w:rsidR="004C1629" w:rsidRPr="00B9580D" w:rsidRDefault="00411627" w:rsidP="004C1629">
      <w:pPr>
        <w:pStyle w:val="B3"/>
      </w:pPr>
      <w:r w:rsidRPr="00B9580D">
        <w:rPr>
          <w:lang w:eastAsia="ko-KR"/>
        </w:rPr>
        <w:t>3&gt;</w:t>
      </w:r>
      <w:r w:rsidRPr="00B9580D">
        <w:tab/>
      </w:r>
      <w:r w:rsidRPr="00B9580D">
        <w:rPr>
          <w:lang w:eastAsia="ko-KR"/>
        </w:rPr>
        <w:t>clear</w:t>
      </w:r>
      <w:r w:rsidRPr="00B9580D">
        <w:t xml:space="preserve"> any configured downlink assignments and </w:t>
      </w:r>
      <w:r w:rsidRPr="00B9580D">
        <w:rPr>
          <w:lang w:eastAsia="ko-KR"/>
        </w:rPr>
        <w:t xml:space="preserve">configured </w:t>
      </w:r>
      <w:r w:rsidRPr="00B9580D">
        <w:t>uplink grants;</w:t>
      </w:r>
    </w:p>
    <w:p w:rsidR="00411627" w:rsidRPr="00B9580D" w:rsidRDefault="004C1629" w:rsidP="004C1629">
      <w:pPr>
        <w:pStyle w:val="B3"/>
      </w:pPr>
      <w:r w:rsidRPr="00B9580D">
        <w:t>3&gt;</w:t>
      </w:r>
      <w:r w:rsidRPr="00B9580D">
        <w:tab/>
        <w:t>clear any PUSCH resource for semi-persistent CSI reporting;</w:t>
      </w:r>
    </w:p>
    <w:p w:rsidR="00411627" w:rsidRPr="00B9580D" w:rsidRDefault="00411627" w:rsidP="00411627">
      <w:pPr>
        <w:pStyle w:val="B3"/>
        <w:rPr>
          <w:lang w:eastAsia="ko-KR"/>
        </w:rPr>
      </w:pPr>
      <w:r w:rsidRPr="00B9580D">
        <w:rPr>
          <w:lang w:eastAsia="ko-KR"/>
        </w:rPr>
        <w:t>3&gt;</w:t>
      </w:r>
      <w:r w:rsidRPr="00B9580D">
        <w:tab/>
        <w:t xml:space="preserve">consider all running </w:t>
      </w:r>
      <w:r w:rsidRPr="00B9580D">
        <w:rPr>
          <w:i/>
        </w:rPr>
        <w:t>timeAlignmentTimer</w:t>
      </w:r>
      <w:r w:rsidRPr="00B9580D">
        <w:t>s as expired;</w:t>
      </w:r>
    </w:p>
    <w:p w:rsidR="00411627" w:rsidRPr="00B9580D" w:rsidRDefault="00411627" w:rsidP="00411627">
      <w:pPr>
        <w:pStyle w:val="B3"/>
        <w:rPr>
          <w:lang w:eastAsia="ko-KR"/>
        </w:rPr>
      </w:pPr>
      <w:r w:rsidRPr="00B9580D">
        <w:rPr>
          <w:lang w:eastAsia="ko-KR"/>
        </w:rPr>
        <w:t>3&gt;</w:t>
      </w:r>
      <w:r w:rsidRPr="00B9580D">
        <w:rPr>
          <w:lang w:eastAsia="ko-KR"/>
        </w:rPr>
        <w:tab/>
        <w:t>maintain N</w:t>
      </w:r>
      <w:r w:rsidRPr="00B9580D">
        <w:rPr>
          <w:vertAlign w:val="subscript"/>
          <w:lang w:eastAsia="ko-KR"/>
        </w:rPr>
        <w:t>TA</w:t>
      </w:r>
      <w:r w:rsidRPr="00B9580D">
        <w:rPr>
          <w:lang w:eastAsia="ko-KR"/>
        </w:rPr>
        <w:t xml:space="preserve"> (defined in TS 38.211 [8]) of all TAGs.</w:t>
      </w:r>
    </w:p>
    <w:p w:rsidR="00411627" w:rsidRPr="00B9580D" w:rsidRDefault="00411627" w:rsidP="00411627">
      <w:pPr>
        <w:pStyle w:val="B2"/>
        <w:rPr>
          <w:noProof/>
        </w:rPr>
      </w:pPr>
      <w:r w:rsidRPr="00B9580D">
        <w:rPr>
          <w:noProof/>
          <w:lang w:eastAsia="ko-KR"/>
        </w:rPr>
        <w:t>2&gt;</w:t>
      </w:r>
      <w:r w:rsidRPr="00B9580D">
        <w:rPr>
          <w:noProof/>
        </w:rPr>
        <w:tab/>
        <w:t xml:space="preserve">else if the </w:t>
      </w:r>
      <w:r w:rsidRPr="00B9580D">
        <w:rPr>
          <w:i/>
          <w:noProof/>
        </w:rPr>
        <w:t>timeAlignmentTimer</w:t>
      </w:r>
      <w:r w:rsidRPr="00B9580D">
        <w:t xml:space="preserve"> </w:t>
      </w:r>
      <w:r w:rsidRPr="00B9580D">
        <w:rPr>
          <w:noProof/>
        </w:rPr>
        <w:t>is</w:t>
      </w:r>
      <w:r w:rsidRPr="00B9580D">
        <w:t xml:space="preserve"> </w:t>
      </w:r>
      <w:r w:rsidRPr="00B9580D">
        <w:rPr>
          <w:noProof/>
        </w:rPr>
        <w:t xml:space="preserve">associated with an </w:t>
      </w:r>
      <w:r w:rsidRPr="00B9580D">
        <w:rPr>
          <w:noProof/>
          <w:lang w:eastAsia="ko-KR"/>
        </w:rPr>
        <w:t>S</w:t>
      </w:r>
      <w:r w:rsidRPr="00B9580D">
        <w:rPr>
          <w:noProof/>
        </w:rPr>
        <w:t>TAG, then for all Serving Cells belonging to this TAG</w:t>
      </w:r>
      <w:r w:rsidRPr="00B9580D">
        <w:t>:</w:t>
      </w:r>
    </w:p>
    <w:p w:rsidR="00411627" w:rsidRPr="00B9580D" w:rsidRDefault="00411627" w:rsidP="00411627">
      <w:pPr>
        <w:pStyle w:val="B3"/>
        <w:rPr>
          <w:noProof/>
        </w:rPr>
      </w:pPr>
      <w:r w:rsidRPr="00B9580D">
        <w:rPr>
          <w:noProof/>
          <w:lang w:eastAsia="ko-KR"/>
        </w:rPr>
        <w:t>3&gt;</w:t>
      </w:r>
      <w:r w:rsidRPr="00B9580D">
        <w:rPr>
          <w:noProof/>
        </w:rPr>
        <w:tab/>
        <w:t>flush all HARQ buffers;</w:t>
      </w:r>
    </w:p>
    <w:p w:rsidR="00411627" w:rsidRPr="00B9580D" w:rsidRDefault="00411627" w:rsidP="00411627">
      <w:pPr>
        <w:pStyle w:val="B3"/>
        <w:rPr>
          <w:noProof/>
          <w:lang w:eastAsia="ko-KR"/>
        </w:rPr>
      </w:pPr>
      <w:r w:rsidRPr="00B9580D">
        <w:rPr>
          <w:noProof/>
          <w:lang w:eastAsia="ko-KR"/>
        </w:rPr>
        <w:t>3&gt;</w:t>
      </w:r>
      <w:r w:rsidRPr="00B9580D">
        <w:rPr>
          <w:noProof/>
        </w:rPr>
        <w:tab/>
        <w:t>notify RRC to release PUCCH, if configured</w:t>
      </w:r>
      <w:r w:rsidRPr="00B9580D">
        <w:rPr>
          <w:noProof/>
          <w:lang w:eastAsia="ko-KR"/>
        </w:rPr>
        <w:t>;</w:t>
      </w:r>
    </w:p>
    <w:p w:rsidR="00411627" w:rsidRPr="00B9580D" w:rsidRDefault="00411627" w:rsidP="00411627">
      <w:pPr>
        <w:pStyle w:val="B3"/>
        <w:rPr>
          <w:noProof/>
        </w:rPr>
      </w:pPr>
      <w:r w:rsidRPr="00B9580D">
        <w:rPr>
          <w:noProof/>
          <w:lang w:eastAsia="ko-KR"/>
        </w:rPr>
        <w:t>3&gt;</w:t>
      </w:r>
      <w:r w:rsidRPr="00B9580D">
        <w:rPr>
          <w:noProof/>
        </w:rPr>
        <w:tab/>
        <w:t>notify RRC to release SRS</w:t>
      </w:r>
      <w:r w:rsidRPr="00B9580D">
        <w:rPr>
          <w:noProof/>
          <w:lang w:eastAsia="ko-KR"/>
        </w:rPr>
        <w:t>, if configured</w:t>
      </w:r>
      <w:r w:rsidRPr="00B9580D">
        <w:rPr>
          <w:noProof/>
        </w:rPr>
        <w:t>;</w:t>
      </w:r>
    </w:p>
    <w:p w:rsidR="004C1629" w:rsidRPr="00B9580D" w:rsidRDefault="00411627" w:rsidP="004C1629">
      <w:pPr>
        <w:pStyle w:val="B3"/>
        <w:rPr>
          <w:noProof/>
          <w:lang w:eastAsia="ko-KR"/>
        </w:rPr>
      </w:pPr>
      <w:r w:rsidRPr="00B9580D">
        <w:rPr>
          <w:noProof/>
          <w:lang w:eastAsia="ko-KR"/>
        </w:rPr>
        <w:t>3&gt;</w:t>
      </w:r>
      <w:r w:rsidRPr="00B9580D">
        <w:rPr>
          <w:noProof/>
          <w:lang w:eastAsia="ko-KR"/>
        </w:rPr>
        <w:tab/>
        <w:t>clear any configured downlink assignments and configured uplink grants;</w:t>
      </w:r>
    </w:p>
    <w:p w:rsidR="00411627" w:rsidRPr="00B9580D" w:rsidRDefault="004C1629" w:rsidP="004C1629">
      <w:pPr>
        <w:pStyle w:val="B3"/>
        <w:rPr>
          <w:noProof/>
          <w:lang w:eastAsia="ko-KR"/>
        </w:rPr>
      </w:pPr>
      <w:r w:rsidRPr="00B9580D">
        <w:rPr>
          <w:noProof/>
          <w:lang w:eastAsia="ko-KR"/>
        </w:rPr>
        <w:t>3&gt;</w:t>
      </w:r>
      <w:r w:rsidRPr="00B9580D">
        <w:rPr>
          <w:noProof/>
          <w:lang w:eastAsia="ko-KR"/>
        </w:rPr>
        <w:tab/>
        <w:t>clear any PUSCH resource for semi-persistent CSI reporting;</w:t>
      </w:r>
    </w:p>
    <w:p w:rsidR="00411627" w:rsidRPr="00B9580D" w:rsidRDefault="00411627" w:rsidP="00411627">
      <w:pPr>
        <w:pStyle w:val="B3"/>
        <w:rPr>
          <w:lang w:eastAsia="ko-KR"/>
        </w:rPr>
      </w:pPr>
      <w:r w:rsidRPr="00B9580D">
        <w:rPr>
          <w:lang w:eastAsia="ko-KR"/>
        </w:rPr>
        <w:t>3&gt;</w:t>
      </w:r>
      <w:r w:rsidRPr="00B9580D">
        <w:rPr>
          <w:lang w:eastAsia="ko-KR"/>
        </w:rPr>
        <w:tab/>
        <w:t>maintain N</w:t>
      </w:r>
      <w:r w:rsidRPr="00B9580D">
        <w:rPr>
          <w:vertAlign w:val="subscript"/>
          <w:lang w:eastAsia="ko-KR"/>
        </w:rPr>
        <w:t>TA</w:t>
      </w:r>
      <w:r w:rsidRPr="00B9580D">
        <w:rPr>
          <w:lang w:eastAsia="ko-KR"/>
        </w:rPr>
        <w:t xml:space="preserve"> (defined in TS 38.211 [8]) of this TAG.</w:t>
      </w:r>
    </w:p>
    <w:p w:rsidR="00411627" w:rsidRPr="00B9580D" w:rsidRDefault="00411627" w:rsidP="00411627">
      <w:r w:rsidRPr="00B9580D">
        <w:t xml:space="preserve">When the MAC entity </w:t>
      </w:r>
      <w:r w:rsidRPr="00B9580D">
        <w:rPr>
          <w:lang w:eastAsia="zh-CN"/>
        </w:rPr>
        <w:t>stops</w:t>
      </w:r>
      <w:r w:rsidRPr="00B9580D">
        <w:t xml:space="preserve"> uplink transmissions for an SCell </w:t>
      </w:r>
      <w:r w:rsidRPr="00B9580D">
        <w:rPr>
          <w:lang w:eastAsia="zh-CN"/>
        </w:rPr>
        <w:t>due to the fact that</w:t>
      </w:r>
      <w:r w:rsidRPr="00B9580D">
        <w:t xml:space="preserve"> the maximum uplink transmission timing difference between TAGs of the MAC entity or the maximum uplink transmission timing difference between TAGs of </w:t>
      </w:r>
      <w:r w:rsidRPr="00B9580D">
        <w:rPr>
          <w:lang w:eastAsia="zh-CN"/>
        </w:rPr>
        <w:t xml:space="preserve">any </w:t>
      </w:r>
      <w:r w:rsidRPr="00B9580D">
        <w:t xml:space="preserve">MAC entity </w:t>
      </w:r>
      <w:r w:rsidRPr="00B9580D">
        <w:rPr>
          <w:lang w:eastAsia="zh-CN"/>
        </w:rPr>
        <w:t xml:space="preserve">of the UE </w:t>
      </w:r>
      <w:r w:rsidRPr="00B9580D">
        <w:t xml:space="preserve">is exceeded, the MAC entity considers the </w:t>
      </w:r>
      <w:r w:rsidRPr="00B9580D">
        <w:rPr>
          <w:i/>
          <w:iCs/>
        </w:rPr>
        <w:t>timeAlignmentTimer</w:t>
      </w:r>
      <w:r w:rsidRPr="00B9580D">
        <w:t xml:space="preserve"> associated with the SCell as expired.</w:t>
      </w:r>
    </w:p>
    <w:p w:rsidR="00411627" w:rsidRPr="00B9580D" w:rsidRDefault="00411627" w:rsidP="00411627">
      <w:pPr>
        <w:rPr>
          <w:noProof/>
          <w:lang w:eastAsia="zh-TW"/>
        </w:rPr>
      </w:pPr>
      <w:r w:rsidRPr="00B9580D">
        <w:rPr>
          <w:noProof/>
          <w:lang w:eastAsia="zh-CN"/>
        </w:rPr>
        <w:t xml:space="preserve">The MAC entity shall not perform any uplink transmission on a Serving Cell except the Random Access Preamble transmission when the </w:t>
      </w:r>
      <w:r w:rsidRPr="00B9580D">
        <w:rPr>
          <w:i/>
          <w:noProof/>
        </w:rPr>
        <w:t>timeAlignmentTimer</w:t>
      </w:r>
      <w:r w:rsidRPr="00B9580D">
        <w:rPr>
          <w:noProof/>
        </w:rPr>
        <w:t xml:space="preserve"> associated with the TAG to which this Serving Cell belongs</w:t>
      </w:r>
      <w:r w:rsidRPr="00B9580D">
        <w:rPr>
          <w:noProof/>
          <w:lang w:eastAsia="zh-CN"/>
        </w:rPr>
        <w:t xml:space="preserve"> is not running. </w:t>
      </w:r>
      <w:r w:rsidRPr="00B9580D">
        <w:rPr>
          <w:noProof/>
          <w:lang w:eastAsia="zh-TW"/>
        </w:rPr>
        <w:t xml:space="preserve">Furthermore, when the </w:t>
      </w:r>
      <w:r w:rsidRPr="00B9580D">
        <w:rPr>
          <w:i/>
          <w:noProof/>
          <w:lang w:eastAsia="zh-TW"/>
        </w:rPr>
        <w:t>timeAlignmentTimer</w:t>
      </w:r>
      <w:r w:rsidRPr="00B9580D">
        <w:rPr>
          <w:noProof/>
          <w:lang w:eastAsia="zh-TW"/>
        </w:rPr>
        <w:t xml:space="preserve"> associated with the </w:t>
      </w:r>
      <w:r w:rsidRPr="00B9580D">
        <w:rPr>
          <w:noProof/>
          <w:lang w:eastAsia="ko-KR"/>
        </w:rPr>
        <w:t>P</w:t>
      </w:r>
      <w:r w:rsidRPr="00B9580D">
        <w:rPr>
          <w:noProof/>
          <w:lang w:eastAsia="zh-TW"/>
        </w:rPr>
        <w:t>TAG is not running, the MAC entity shall not perform any uplink transmission on any Serving Cell except the Random Access Preamble transmission on the SpCell.</w:t>
      </w:r>
    </w:p>
    <w:p w:rsidR="00411627" w:rsidRPr="00B9580D" w:rsidRDefault="00411627" w:rsidP="00411627">
      <w:pPr>
        <w:pStyle w:val="Heading2"/>
        <w:rPr>
          <w:lang w:eastAsia="ko-KR"/>
        </w:rPr>
      </w:pPr>
      <w:bookmarkStart w:id="39" w:name="_Toc12751542"/>
      <w:r w:rsidRPr="00B9580D">
        <w:rPr>
          <w:lang w:eastAsia="ko-KR"/>
        </w:rPr>
        <w:lastRenderedPageBreak/>
        <w:t>5.3</w:t>
      </w:r>
      <w:r w:rsidRPr="00B9580D">
        <w:rPr>
          <w:lang w:eastAsia="ko-KR"/>
        </w:rPr>
        <w:tab/>
        <w:t>DL-SCH data transfer</w:t>
      </w:r>
      <w:bookmarkEnd w:id="39"/>
    </w:p>
    <w:p w:rsidR="00411627" w:rsidRPr="00B9580D" w:rsidRDefault="00411627" w:rsidP="00411627">
      <w:pPr>
        <w:pStyle w:val="Heading3"/>
        <w:rPr>
          <w:lang w:eastAsia="ko-KR"/>
        </w:rPr>
      </w:pPr>
      <w:bookmarkStart w:id="40" w:name="_Toc12751543"/>
      <w:r w:rsidRPr="00B9580D">
        <w:rPr>
          <w:lang w:eastAsia="ko-KR"/>
        </w:rPr>
        <w:t>5.3.1</w:t>
      </w:r>
      <w:r w:rsidRPr="00B9580D">
        <w:rPr>
          <w:lang w:eastAsia="ko-KR"/>
        </w:rPr>
        <w:tab/>
        <w:t>DL Assignment reception</w:t>
      </w:r>
      <w:bookmarkEnd w:id="40"/>
    </w:p>
    <w:p w:rsidR="00411627" w:rsidRPr="00B9580D" w:rsidRDefault="00411627" w:rsidP="00411627">
      <w:pPr>
        <w:rPr>
          <w:lang w:eastAsia="ko-KR"/>
        </w:rPr>
      </w:pPr>
      <w:r w:rsidRPr="00B9580D">
        <w:rPr>
          <w:lang w:eastAsia="ko-KR"/>
        </w:rPr>
        <w:t>Downlink assignments received on the PDCCH both indicate that there is a transmission on a DL-SCH for a particular MAC entity and provide the relevant HARQ information.</w:t>
      </w:r>
    </w:p>
    <w:p w:rsidR="00411627" w:rsidRPr="00B9580D" w:rsidRDefault="00411627" w:rsidP="00411627">
      <w:pPr>
        <w:rPr>
          <w:noProof/>
        </w:rPr>
      </w:pPr>
      <w:r w:rsidRPr="00B9580D">
        <w:rPr>
          <w:noProof/>
        </w:rPr>
        <w:t>When the MAC entity has a C-RNTI</w:t>
      </w:r>
      <w:r w:rsidRPr="00B9580D">
        <w:rPr>
          <w:noProof/>
          <w:lang w:eastAsia="ko-KR"/>
        </w:rPr>
        <w:t>,</w:t>
      </w:r>
      <w:r w:rsidRPr="00B9580D">
        <w:rPr>
          <w:noProof/>
        </w:rPr>
        <w:t xml:space="preserve"> Temporary C-RNTI,</w:t>
      </w:r>
      <w:r w:rsidRPr="00B9580D">
        <w:rPr>
          <w:noProof/>
          <w:lang w:eastAsia="ko-KR"/>
        </w:rPr>
        <w:t xml:space="preserve"> or CS-RNTI,</w:t>
      </w:r>
      <w:r w:rsidRPr="00B9580D">
        <w:rPr>
          <w:noProof/>
        </w:rPr>
        <w:t xml:space="preserve"> the MAC entity shall for each </w:t>
      </w:r>
      <w:r w:rsidRPr="00B9580D">
        <w:rPr>
          <w:noProof/>
          <w:lang w:eastAsia="ko-KR"/>
        </w:rPr>
        <w:t>PDCCH occasion</w:t>
      </w:r>
      <w:r w:rsidRPr="00B9580D">
        <w:rPr>
          <w:noProof/>
        </w:rPr>
        <w:t xml:space="preserve"> during which it monitors PDCCH and for each Serving Cell:</w:t>
      </w:r>
    </w:p>
    <w:p w:rsidR="00411627" w:rsidRPr="00B9580D" w:rsidRDefault="00411627" w:rsidP="00411627">
      <w:pPr>
        <w:pStyle w:val="B1"/>
        <w:rPr>
          <w:noProof/>
        </w:rPr>
      </w:pPr>
      <w:r w:rsidRPr="00B9580D">
        <w:rPr>
          <w:noProof/>
          <w:lang w:eastAsia="ko-KR"/>
        </w:rPr>
        <w:t>1&gt;</w:t>
      </w:r>
      <w:r w:rsidRPr="00B9580D">
        <w:rPr>
          <w:noProof/>
        </w:rPr>
        <w:tab/>
        <w:t xml:space="preserve">if a downlink assignment for this </w:t>
      </w:r>
      <w:r w:rsidRPr="00B9580D">
        <w:rPr>
          <w:noProof/>
          <w:lang w:eastAsia="ko-KR"/>
        </w:rPr>
        <w:t>PDCCH occasion</w:t>
      </w:r>
      <w:r w:rsidRPr="00B9580D">
        <w:rPr>
          <w:noProof/>
        </w:rPr>
        <w:t xml:space="preserve"> and this Serving Cell has been received on the PDCCH for the MAC entity's C-RNTI, or Temporary C</w:t>
      </w:r>
      <w:r w:rsidRPr="00B9580D">
        <w:rPr>
          <w:noProof/>
        </w:rPr>
        <w:noBreakHyphen/>
        <w:t>RNTI:</w:t>
      </w:r>
    </w:p>
    <w:p w:rsidR="00411627" w:rsidRPr="00B9580D" w:rsidRDefault="00411627" w:rsidP="00411627">
      <w:pPr>
        <w:pStyle w:val="B2"/>
        <w:rPr>
          <w:noProof/>
        </w:rPr>
      </w:pPr>
      <w:r w:rsidRPr="00B9580D">
        <w:rPr>
          <w:noProof/>
          <w:lang w:eastAsia="ko-KR"/>
        </w:rPr>
        <w:t>2&gt;</w:t>
      </w:r>
      <w:r w:rsidRPr="00B9580D">
        <w:rPr>
          <w:noProof/>
        </w:rPr>
        <w:tab/>
        <w:t>if this is the first downlink assignment for this Temporary C-RNTI:</w:t>
      </w:r>
    </w:p>
    <w:p w:rsidR="00411627" w:rsidRPr="00B9580D" w:rsidRDefault="00411627" w:rsidP="00411627">
      <w:pPr>
        <w:pStyle w:val="B3"/>
        <w:rPr>
          <w:noProof/>
          <w:lang w:eastAsia="ko-KR"/>
        </w:rPr>
      </w:pPr>
      <w:r w:rsidRPr="00B9580D">
        <w:rPr>
          <w:noProof/>
          <w:lang w:eastAsia="ko-KR"/>
        </w:rPr>
        <w:t>3&gt;</w:t>
      </w:r>
      <w:r w:rsidRPr="00B9580D">
        <w:rPr>
          <w:noProof/>
        </w:rPr>
        <w:tab/>
        <w:t>consider the NDI to have been toggled</w:t>
      </w:r>
      <w:r w:rsidRPr="00B9580D">
        <w:rPr>
          <w:noProof/>
          <w:lang w:eastAsia="ko-KR"/>
        </w:rPr>
        <w:t>.</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consider the NDI to have been toggled regardless of the value of the NDI.</w:t>
      </w:r>
    </w:p>
    <w:p w:rsidR="00411627" w:rsidRPr="00B9580D" w:rsidRDefault="00411627" w:rsidP="00411627">
      <w:pPr>
        <w:pStyle w:val="B2"/>
        <w:rPr>
          <w:noProof/>
          <w:lang w:eastAsia="ko-KR"/>
        </w:rPr>
      </w:pPr>
      <w:r w:rsidRPr="00B9580D">
        <w:rPr>
          <w:noProof/>
          <w:lang w:eastAsia="ko-KR"/>
        </w:rPr>
        <w:t>2&gt;</w:t>
      </w:r>
      <w:r w:rsidRPr="00B9580D">
        <w:rPr>
          <w:noProof/>
        </w:rPr>
        <w:tab/>
        <w:t>indicate the presence of a downlink assignment and deliver the associated HARQ information to the HARQ entity</w:t>
      </w:r>
      <w:r w:rsidRPr="00B9580D">
        <w:rPr>
          <w:noProof/>
          <w:lang w:eastAsia="ko-KR"/>
        </w:rPr>
        <w:t>.</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else if a downlink assignment for this PDCCH occasion has been received for this Serving Cell on the PDCCH for the MAC entity's CS-RNTI:</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NDI in the received HARQ information is 1:</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consider the NDI for the corresponding HARQ process not to have been toggled;</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indicate the presence of a downlink assignment for this Serving Cell and deliver the associated HARQ information to the HARQ entity.</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NDI in the received HARQ information is 0:</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if PDCCH contents indicate SPS deactivation: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clear the configured downlink assignment for this Serving Cell (if any);</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 xml:space="preserve">if the </w:t>
      </w:r>
      <w:r w:rsidR="00864332" w:rsidRPr="00B9580D">
        <w:rPr>
          <w:i/>
          <w:noProof/>
          <w:lang w:eastAsia="ko-KR"/>
        </w:rPr>
        <w:t>timeAlignmentTimer</w:t>
      </w:r>
      <w:r w:rsidR="00864332" w:rsidRPr="00B9580D">
        <w:rPr>
          <w:noProof/>
          <w:lang w:eastAsia="ko-KR"/>
        </w:rPr>
        <w:t xml:space="preserve">, associated with the TAG containing the Serving Cell on which the HARQ feedback is to be transmitted, </w:t>
      </w:r>
      <w:r w:rsidRPr="00B9580D">
        <w:rPr>
          <w:noProof/>
          <w:lang w:eastAsia="ko-KR"/>
        </w:rPr>
        <w:t>is running:</w:t>
      </w:r>
    </w:p>
    <w:p w:rsidR="00411627" w:rsidRPr="00B9580D" w:rsidRDefault="00411627" w:rsidP="00411627">
      <w:pPr>
        <w:pStyle w:val="B5"/>
        <w:rPr>
          <w:noProof/>
          <w:lang w:eastAsia="ko-KR"/>
        </w:rPr>
      </w:pPr>
      <w:r w:rsidRPr="00B9580D">
        <w:rPr>
          <w:noProof/>
          <w:lang w:eastAsia="ko-KR"/>
        </w:rPr>
        <w:t>5&gt;</w:t>
      </w:r>
      <w:r w:rsidRPr="00B9580D">
        <w:rPr>
          <w:noProof/>
          <w:lang w:eastAsia="ko-KR"/>
        </w:rPr>
        <w:tab/>
        <w:t>indicate a positive acknowledgement for the SPS deactivation to the physical layer.</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else if PDCCH content indicates SPS activation: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store the downlink assignment for this Serving Cell and the associated HARQ information as configured downlink assignment;</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 xml:space="preserve">initialise or re-initialise the configured downlink assignment for this Serving Cell to start in the associated PDSCH duration and to recur according to rules in </w:t>
      </w:r>
      <w:r w:rsidR="00B9580D" w:rsidRPr="00B9580D">
        <w:rPr>
          <w:noProof/>
          <w:lang w:eastAsia="ko-KR"/>
        </w:rPr>
        <w:t>clause</w:t>
      </w:r>
      <w:r w:rsidRPr="00B9580D">
        <w:rPr>
          <w:noProof/>
          <w:lang w:eastAsia="ko-KR"/>
        </w:rPr>
        <w:t xml:space="preserve"> 5.8.1;</w:t>
      </w:r>
    </w:p>
    <w:p w:rsidR="00411627" w:rsidRPr="00B9580D" w:rsidRDefault="00411627" w:rsidP="00411627">
      <w:pPr>
        <w:rPr>
          <w:noProof/>
          <w:lang w:eastAsia="ko-KR"/>
        </w:rPr>
      </w:pPr>
      <w:r w:rsidRPr="00B9580D">
        <w:rPr>
          <w:noProof/>
          <w:lang w:eastAsia="ko-KR"/>
        </w:rPr>
        <w:t>For each Serving Cell and each configured downlink assignment, if configured and activated, the MAC entity shall:</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if the PDSCH duration of the configured downlink assignment does not overlap with the PDSCH duration of a downlink assignment received on the PDCCH for this Serving Cell:</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instruct the physical layer to receive, in this PDSCH duration, transport block on the DL-SCH according to the configured downlink assignment and to deliver it to the HARQ entity;</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set the HARQ Process ID to the HARQ Process ID associated with this PDSCH duration;</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 xml:space="preserve">consider the NDI bit </w:t>
      </w:r>
      <w:r w:rsidR="000D76D9" w:rsidRPr="00B9580D">
        <w:rPr>
          <w:noProof/>
          <w:lang w:eastAsia="ko-KR"/>
        </w:rPr>
        <w:t xml:space="preserve">for the corresponding HARQ process </w:t>
      </w:r>
      <w:r w:rsidRPr="00B9580D">
        <w:rPr>
          <w:noProof/>
          <w:lang w:eastAsia="ko-KR"/>
        </w:rPr>
        <w:t>to have been toggled;</w:t>
      </w:r>
    </w:p>
    <w:p w:rsidR="00411627" w:rsidRPr="00B9580D" w:rsidRDefault="00411627" w:rsidP="00411627">
      <w:pPr>
        <w:pStyle w:val="B2"/>
        <w:rPr>
          <w:noProof/>
          <w:lang w:eastAsia="ko-KR"/>
        </w:rPr>
      </w:pPr>
      <w:r w:rsidRPr="00B9580D">
        <w:rPr>
          <w:noProof/>
          <w:lang w:eastAsia="ko-KR"/>
        </w:rPr>
        <w:lastRenderedPageBreak/>
        <w:t>2&gt;</w:t>
      </w:r>
      <w:r w:rsidRPr="00B9580D">
        <w:rPr>
          <w:noProof/>
          <w:lang w:eastAsia="ko-KR"/>
        </w:rPr>
        <w:tab/>
        <w:t>indicate the presence of a configured downlink assignment and deliver the stored HARQ information to the HARQ entity.</w:t>
      </w:r>
    </w:p>
    <w:p w:rsidR="00411627" w:rsidRPr="00B9580D" w:rsidRDefault="00411627" w:rsidP="00411627">
      <w:pPr>
        <w:rPr>
          <w:lang w:eastAsia="ko-KR"/>
        </w:rPr>
      </w:pPr>
      <w:r w:rsidRPr="00B9580D">
        <w:rPr>
          <w:lang w:eastAsia="ko-KR"/>
        </w:rPr>
        <w:t>For configured downlink assignments, the HARQ Process ID associated with the slot where the DL transmission starts is derived from the following equation:</w:t>
      </w:r>
    </w:p>
    <w:p w:rsidR="00411627" w:rsidRPr="00B9580D" w:rsidRDefault="00411627" w:rsidP="00411627">
      <w:pPr>
        <w:jc w:val="center"/>
        <w:rPr>
          <w:lang w:eastAsia="ko-KR"/>
        </w:rPr>
      </w:pPr>
      <w:r w:rsidRPr="00B9580D">
        <w:rPr>
          <w:lang w:eastAsia="ko-KR"/>
        </w:rPr>
        <w:t>HARQ Process ID = [floor (CURRENT_slot × 10 / (</w:t>
      </w:r>
      <w:r w:rsidRPr="00B9580D">
        <w:rPr>
          <w:i/>
          <w:lang w:eastAsia="ko-KR"/>
        </w:rPr>
        <w:t>numberOfSlotsPerFrame</w:t>
      </w:r>
      <w:r w:rsidRPr="00B9580D">
        <w:rPr>
          <w:lang w:eastAsia="ko-KR"/>
        </w:rPr>
        <w:t xml:space="preserve"> × </w:t>
      </w:r>
      <w:r w:rsidRPr="00B9580D">
        <w:rPr>
          <w:i/>
          <w:lang w:eastAsia="ko-KR"/>
        </w:rPr>
        <w:t>periodicity</w:t>
      </w:r>
      <w:r w:rsidRPr="00B9580D">
        <w:rPr>
          <w:lang w:eastAsia="ko-KR"/>
        </w:rPr>
        <w:t xml:space="preserve">))] modulo </w:t>
      </w:r>
      <w:r w:rsidRPr="00B9580D">
        <w:rPr>
          <w:i/>
          <w:lang w:eastAsia="ko-KR"/>
        </w:rPr>
        <w:t>nrofHARQ-Processes</w:t>
      </w:r>
    </w:p>
    <w:p w:rsidR="00411627" w:rsidRPr="00B9580D" w:rsidRDefault="00411627" w:rsidP="00411627">
      <w:pPr>
        <w:rPr>
          <w:lang w:eastAsia="ko-KR"/>
        </w:rPr>
      </w:pPr>
      <w:r w:rsidRPr="00B9580D">
        <w:rPr>
          <w:lang w:eastAsia="ko-KR"/>
        </w:rPr>
        <w:t xml:space="preserve">where CURRENT_slot = [(SFN × </w:t>
      </w:r>
      <w:r w:rsidRPr="00B9580D">
        <w:rPr>
          <w:i/>
          <w:lang w:eastAsia="ko-KR"/>
        </w:rPr>
        <w:t>numberOfSlotsPerFrame</w:t>
      </w:r>
      <w:r w:rsidRPr="00B9580D">
        <w:rPr>
          <w:lang w:eastAsia="ko-KR"/>
        </w:rPr>
        <w:t xml:space="preserve">) + slot number in the frame] and </w:t>
      </w:r>
      <w:r w:rsidRPr="00B9580D">
        <w:rPr>
          <w:i/>
          <w:lang w:eastAsia="ko-KR"/>
        </w:rPr>
        <w:t>numberOfSlotsPerFrame</w:t>
      </w:r>
      <w:r w:rsidRPr="00B9580D">
        <w:rPr>
          <w:lang w:eastAsia="ko-KR"/>
        </w:rPr>
        <w:t xml:space="preserve"> refers to the number of consecutive slots per frame as specified in TS 38.211 [8].</w:t>
      </w:r>
    </w:p>
    <w:p w:rsidR="00411627" w:rsidRPr="00B9580D" w:rsidRDefault="00411627" w:rsidP="00411627">
      <w:pPr>
        <w:rPr>
          <w:noProof/>
        </w:rPr>
      </w:pPr>
      <w:r w:rsidRPr="00B9580D">
        <w:rPr>
          <w:noProof/>
        </w:rPr>
        <w:t>When the MAC entity needs to read BCCH, the MAC entity may, based on the scheduling information from RRC:</w:t>
      </w:r>
    </w:p>
    <w:p w:rsidR="00411627" w:rsidRPr="00B9580D" w:rsidRDefault="00411627" w:rsidP="00411627">
      <w:pPr>
        <w:pStyle w:val="B1"/>
        <w:rPr>
          <w:noProof/>
        </w:rPr>
      </w:pPr>
      <w:r w:rsidRPr="00B9580D">
        <w:rPr>
          <w:noProof/>
          <w:lang w:eastAsia="ko-KR"/>
        </w:rPr>
        <w:t>1&gt;</w:t>
      </w:r>
      <w:r w:rsidRPr="00B9580D">
        <w:rPr>
          <w:noProof/>
        </w:rPr>
        <w:tab/>
        <w:t xml:space="preserve">if a downlink assignment for this </w:t>
      </w:r>
      <w:r w:rsidRPr="00B9580D">
        <w:rPr>
          <w:noProof/>
          <w:lang w:eastAsia="ko-KR"/>
        </w:rPr>
        <w:t>PDCCH occasion</w:t>
      </w:r>
      <w:r w:rsidRPr="00B9580D">
        <w:rPr>
          <w:noProof/>
        </w:rPr>
        <w:t xml:space="preserve"> has been received on the PDCCH for the SI-RNTI;</w:t>
      </w:r>
    </w:p>
    <w:p w:rsidR="00411627" w:rsidRPr="00B9580D" w:rsidRDefault="00411627" w:rsidP="00411627">
      <w:pPr>
        <w:pStyle w:val="B2"/>
        <w:rPr>
          <w:noProof/>
          <w:lang w:eastAsia="zh-CN"/>
        </w:rPr>
      </w:pPr>
      <w:r w:rsidRPr="00B9580D">
        <w:rPr>
          <w:noProof/>
          <w:lang w:eastAsia="ko-KR"/>
        </w:rPr>
        <w:t>2&gt;</w:t>
      </w:r>
      <w:r w:rsidRPr="00B9580D">
        <w:rPr>
          <w:noProof/>
        </w:rPr>
        <w:tab/>
        <w:t xml:space="preserve">indicate a downlink assignment </w:t>
      </w:r>
      <w:r w:rsidRPr="00B9580D">
        <w:rPr>
          <w:rFonts w:eastAsia="SimSun"/>
          <w:noProof/>
          <w:lang w:eastAsia="zh-CN"/>
        </w:rPr>
        <w:t xml:space="preserve">and redundancy version </w:t>
      </w:r>
      <w:r w:rsidRPr="00B9580D">
        <w:rPr>
          <w:noProof/>
        </w:rPr>
        <w:t>for the dedicated broadcast HARQ process to the HARQ entity.</w:t>
      </w:r>
    </w:p>
    <w:p w:rsidR="00411627" w:rsidRPr="00B9580D" w:rsidRDefault="00411627" w:rsidP="00411627">
      <w:pPr>
        <w:pStyle w:val="Heading3"/>
        <w:rPr>
          <w:lang w:eastAsia="ko-KR"/>
        </w:rPr>
      </w:pPr>
      <w:bookmarkStart w:id="41" w:name="_Toc12751544"/>
      <w:r w:rsidRPr="00B9580D">
        <w:rPr>
          <w:lang w:eastAsia="ko-KR"/>
        </w:rPr>
        <w:t>5.3.2</w:t>
      </w:r>
      <w:r w:rsidRPr="00B9580D">
        <w:rPr>
          <w:lang w:eastAsia="ko-KR"/>
        </w:rPr>
        <w:tab/>
        <w:t>HARQ operation</w:t>
      </w:r>
      <w:bookmarkEnd w:id="41"/>
    </w:p>
    <w:p w:rsidR="00411627" w:rsidRPr="00B9580D" w:rsidRDefault="00411627" w:rsidP="00411627">
      <w:pPr>
        <w:pStyle w:val="Heading4"/>
        <w:rPr>
          <w:lang w:eastAsia="ko-KR"/>
        </w:rPr>
      </w:pPr>
      <w:bookmarkStart w:id="42" w:name="_Toc12751545"/>
      <w:r w:rsidRPr="00B9580D">
        <w:rPr>
          <w:lang w:eastAsia="ko-KR"/>
        </w:rPr>
        <w:t>5.3.2.1</w:t>
      </w:r>
      <w:r w:rsidRPr="00B9580D">
        <w:rPr>
          <w:lang w:eastAsia="ko-KR"/>
        </w:rPr>
        <w:tab/>
        <w:t>HARQ Entity</w:t>
      </w:r>
      <w:bookmarkEnd w:id="42"/>
    </w:p>
    <w:p w:rsidR="00411627" w:rsidRPr="00B9580D" w:rsidRDefault="00411627" w:rsidP="00411627">
      <w:pPr>
        <w:rPr>
          <w:lang w:eastAsia="ko-KR"/>
        </w:rPr>
      </w:pPr>
      <w:r w:rsidRPr="00B9580D">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B9580D">
        <w:rPr>
          <w:lang w:eastAsia="ko-KR"/>
        </w:rPr>
        <w:t>clause</w:t>
      </w:r>
      <w:r w:rsidRPr="00B9580D">
        <w:rPr>
          <w:lang w:eastAsia="ko-KR"/>
        </w:rPr>
        <w:t xml:space="preserve"> 5.3.2.2).</w:t>
      </w:r>
    </w:p>
    <w:p w:rsidR="00411627" w:rsidRPr="00B9580D" w:rsidRDefault="00411627" w:rsidP="00411627">
      <w:pPr>
        <w:rPr>
          <w:lang w:eastAsia="ko-KR"/>
        </w:rPr>
      </w:pPr>
      <w:r w:rsidRPr="00B9580D">
        <w:rPr>
          <w:lang w:eastAsia="ko-KR"/>
        </w:rPr>
        <w:t>The number of parallel DL HARQ processes per HARQ entity is specified in TS 38.214 [7]. The dedicated broadcast HARQ process is used for BCCH.</w:t>
      </w:r>
    </w:p>
    <w:p w:rsidR="00411627" w:rsidRPr="00B9580D" w:rsidRDefault="00411627" w:rsidP="00411627">
      <w:pPr>
        <w:rPr>
          <w:lang w:eastAsia="ko-KR"/>
        </w:rPr>
      </w:pPr>
      <w:r w:rsidRPr="00B9580D">
        <w:rPr>
          <w:lang w:eastAsia="ko-KR"/>
        </w:rPr>
        <w:t>The HARQ process supports one TB when the physical layer is not configured for downlink spatial multiplexing. The HARQ process supports one or two TBs when the physical layer is configured for downlink spatial multiplexing.</w:t>
      </w:r>
    </w:p>
    <w:p w:rsidR="00411627" w:rsidRPr="00B9580D" w:rsidRDefault="00411627" w:rsidP="00411627">
      <w:pPr>
        <w:rPr>
          <w:lang w:eastAsia="ko-KR"/>
        </w:rPr>
      </w:pPr>
      <w:r w:rsidRPr="00B9580D">
        <w:rPr>
          <w:lang w:eastAsia="ko-KR"/>
        </w:rPr>
        <w:t xml:space="preserve">When the MAC entity is configured with </w:t>
      </w:r>
      <w:r w:rsidRPr="00B9580D">
        <w:rPr>
          <w:i/>
          <w:lang w:eastAsia="ko-KR"/>
        </w:rPr>
        <w:t>pdsch-AggregationFactor</w:t>
      </w:r>
      <w:r w:rsidRPr="00B9580D">
        <w:rPr>
          <w:lang w:eastAsia="ko-KR"/>
        </w:rPr>
        <w:t xml:space="preserve"> &gt; 1, the parameter </w:t>
      </w:r>
      <w:r w:rsidRPr="00B9580D">
        <w:rPr>
          <w:i/>
          <w:lang w:eastAsia="ko-KR"/>
        </w:rPr>
        <w:t>pdsch-AggregationFactor</w:t>
      </w:r>
      <w:r w:rsidRPr="00B9580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B9580D">
        <w:rPr>
          <w:i/>
          <w:lang w:eastAsia="ko-KR"/>
        </w:rPr>
        <w:t>pdsch-AggregationFactor</w:t>
      </w:r>
      <w:r w:rsidRPr="00B9580D">
        <w:rPr>
          <w:lang w:eastAsia="ko-KR"/>
        </w:rPr>
        <w:t xml:space="preserve"> – 1 HARQ retransmissions follow within a bundle.</w:t>
      </w:r>
    </w:p>
    <w:p w:rsidR="00411627" w:rsidRPr="00B9580D" w:rsidRDefault="00411627" w:rsidP="00411627">
      <w:pPr>
        <w:rPr>
          <w:noProof/>
        </w:rPr>
      </w:pPr>
      <w:r w:rsidRPr="00B9580D">
        <w:rPr>
          <w:noProof/>
        </w:rPr>
        <w:t>The MAC entity shall:</w:t>
      </w:r>
    </w:p>
    <w:p w:rsidR="00411627" w:rsidRPr="00B9580D" w:rsidRDefault="00411627" w:rsidP="00411627">
      <w:pPr>
        <w:pStyle w:val="B1"/>
        <w:rPr>
          <w:noProof/>
        </w:rPr>
      </w:pPr>
      <w:r w:rsidRPr="00B9580D">
        <w:rPr>
          <w:noProof/>
          <w:lang w:eastAsia="ko-KR"/>
        </w:rPr>
        <w:t>1&gt;</w:t>
      </w:r>
      <w:r w:rsidRPr="00B9580D">
        <w:rPr>
          <w:noProof/>
        </w:rPr>
        <w:tab/>
      </w:r>
      <w:r w:rsidRPr="00B9580D">
        <w:rPr>
          <w:noProof/>
          <w:lang w:eastAsia="ko-KR"/>
        </w:rPr>
        <w:t>i</w:t>
      </w:r>
      <w:r w:rsidRPr="00B9580D">
        <w:rPr>
          <w:noProof/>
        </w:rPr>
        <w:t>f a downlink assignment has been indicated:</w:t>
      </w:r>
    </w:p>
    <w:p w:rsidR="00411627" w:rsidRPr="00B9580D" w:rsidRDefault="00411627" w:rsidP="00411627">
      <w:pPr>
        <w:pStyle w:val="B2"/>
        <w:rPr>
          <w:noProof/>
        </w:rPr>
      </w:pPr>
      <w:r w:rsidRPr="00B9580D">
        <w:rPr>
          <w:noProof/>
          <w:lang w:eastAsia="ko-KR"/>
        </w:rPr>
        <w:t>2&gt;</w:t>
      </w:r>
      <w:r w:rsidRPr="00B9580D">
        <w:rPr>
          <w:noProof/>
        </w:rPr>
        <w:tab/>
        <w:t>allocate the TB(s) received from the physical layer and the associated HARQ information to the HARQ process indicated by the associated HARQ information.</w:t>
      </w:r>
    </w:p>
    <w:p w:rsidR="00411627" w:rsidRPr="00B9580D" w:rsidRDefault="00411627" w:rsidP="00411627">
      <w:pPr>
        <w:pStyle w:val="B1"/>
        <w:rPr>
          <w:noProof/>
        </w:rPr>
      </w:pPr>
      <w:r w:rsidRPr="00B9580D">
        <w:rPr>
          <w:noProof/>
          <w:lang w:eastAsia="ko-KR"/>
        </w:rPr>
        <w:t>1&gt;</w:t>
      </w:r>
      <w:r w:rsidRPr="00B9580D">
        <w:rPr>
          <w:noProof/>
        </w:rPr>
        <w:tab/>
      </w:r>
      <w:r w:rsidRPr="00B9580D">
        <w:rPr>
          <w:noProof/>
          <w:lang w:eastAsia="ko-KR"/>
        </w:rPr>
        <w:t>i</w:t>
      </w:r>
      <w:r w:rsidRPr="00B9580D">
        <w:rPr>
          <w:noProof/>
        </w:rPr>
        <w:t>f a downlink assignment has been indicated for the broadcast HARQ process:</w:t>
      </w:r>
    </w:p>
    <w:p w:rsidR="00411627" w:rsidRPr="00B9580D" w:rsidRDefault="00411627" w:rsidP="00411627">
      <w:pPr>
        <w:pStyle w:val="B2"/>
        <w:rPr>
          <w:noProof/>
        </w:rPr>
      </w:pPr>
      <w:r w:rsidRPr="00B9580D">
        <w:rPr>
          <w:noProof/>
          <w:lang w:eastAsia="ko-KR"/>
        </w:rPr>
        <w:t>2&gt;</w:t>
      </w:r>
      <w:r w:rsidRPr="00B9580D">
        <w:rPr>
          <w:noProof/>
        </w:rPr>
        <w:tab/>
        <w:t>allocate the received TB to the broadcast HARQ process.</w:t>
      </w:r>
    </w:p>
    <w:p w:rsidR="00411627" w:rsidRPr="00B9580D" w:rsidRDefault="00411627" w:rsidP="00411627">
      <w:pPr>
        <w:pStyle w:val="Heading4"/>
        <w:rPr>
          <w:lang w:eastAsia="ko-KR"/>
        </w:rPr>
      </w:pPr>
      <w:bookmarkStart w:id="43" w:name="_Toc12751546"/>
      <w:r w:rsidRPr="00B9580D">
        <w:rPr>
          <w:lang w:eastAsia="ko-KR"/>
        </w:rPr>
        <w:t>5.3.2.2</w:t>
      </w:r>
      <w:r w:rsidRPr="00B9580D">
        <w:rPr>
          <w:lang w:eastAsia="ko-KR"/>
        </w:rPr>
        <w:tab/>
        <w:t>HARQ process</w:t>
      </w:r>
      <w:bookmarkEnd w:id="43"/>
    </w:p>
    <w:p w:rsidR="00411627" w:rsidRPr="00B9580D" w:rsidRDefault="00411627" w:rsidP="00411627">
      <w:pPr>
        <w:rPr>
          <w:noProof/>
        </w:rPr>
      </w:pPr>
      <w:r w:rsidRPr="00B9580D">
        <w:rPr>
          <w:noProof/>
          <w:lang w:eastAsia="ko-KR"/>
        </w:rPr>
        <w:t>When</w:t>
      </w:r>
      <w:r w:rsidRPr="00B9580D">
        <w:rPr>
          <w:noProof/>
        </w:rPr>
        <w:t xml:space="preserve"> a transmission takes place for the HARQ process, one or </w:t>
      </w:r>
      <w:r w:rsidRPr="00B9580D">
        <w:rPr>
          <w:noProof/>
          <w:lang w:eastAsia="ko-KR"/>
        </w:rPr>
        <w:t>two</w:t>
      </w:r>
      <w:r w:rsidRPr="00B9580D">
        <w:rPr>
          <w:noProof/>
        </w:rPr>
        <w:t xml:space="preserve"> (in case of downlink spatial multiplexing) TBs and the associated HARQ information are received from the HARQ entity.</w:t>
      </w:r>
    </w:p>
    <w:p w:rsidR="00411627" w:rsidRPr="00B9580D" w:rsidRDefault="00411627" w:rsidP="00411627">
      <w:pPr>
        <w:rPr>
          <w:noProof/>
        </w:rPr>
      </w:pPr>
      <w:r w:rsidRPr="00B9580D">
        <w:rPr>
          <w:noProof/>
        </w:rPr>
        <w:t>For each received TB and associated HARQ information, the HARQ process shall:</w:t>
      </w:r>
    </w:p>
    <w:p w:rsidR="00411627" w:rsidRPr="00B9580D" w:rsidRDefault="00411627" w:rsidP="00411627">
      <w:pPr>
        <w:pStyle w:val="B1"/>
        <w:rPr>
          <w:noProof/>
        </w:rPr>
      </w:pPr>
      <w:r w:rsidRPr="00B9580D">
        <w:rPr>
          <w:noProof/>
          <w:lang w:eastAsia="ko-KR"/>
        </w:rPr>
        <w:t>1&gt;</w:t>
      </w:r>
      <w:r w:rsidRPr="00B9580D">
        <w:rPr>
          <w:noProof/>
        </w:rPr>
        <w:tab/>
        <w:t>if the NDI, when provided, has been toggled compared to the value of the previous received transmission corresponding to this TB; or</w:t>
      </w:r>
    </w:p>
    <w:p w:rsidR="00411627" w:rsidRPr="00B9580D" w:rsidRDefault="00411627" w:rsidP="00411627">
      <w:pPr>
        <w:pStyle w:val="B1"/>
        <w:rPr>
          <w:noProof/>
        </w:rPr>
      </w:pPr>
      <w:r w:rsidRPr="00B9580D">
        <w:rPr>
          <w:noProof/>
          <w:lang w:eastAsia="ko-KR"/>
        </w:rPr>
        <w:t>1&gt;</w:t>
      </w:r>
      <w:r w:rsidRPr="00B9580D">
        <w:rPr>
          <w:noProof/>
        </w:rPr>
        <w:tab/>
        <w:t>if the HARQ process is equal to the broadcast process</w:t>
      </w:r>
      <w:r w:rsidRPr="00B9580D">
        <w:rPr>
          <w:noProof/>
          <w:lang w:eastAsia="ko-KR"/>
        </w:rPr>
        <w:t>,</w:t>
      </w:r>
      <w:r w:rsidRPr="00B9580D">
        <w:rPr>
          <w:noProof/>
        </w:rPr>
        <w:t xml:space="preserve"> and this is the first received transmission for the TB according to the system information schedule indicated by RRC; or</w:t>
      </w:r>
    </w:p>
    <w:p w:rsidR="00411627" w:rsidRPr="00B9580D" w:rsidRDefault="00411627" w:rsidP="00411627">
      <w:pPr>
        <w:pStyle w:val="B1"/>
        <w:rPr>
          <w:noProof/>
        </w:rPr>
      </w:pPr>
      <w:r w:rsidRPr="00B9580D">
        <w:rPr>
          <w:noProof/>
          <w:lang w:eastAsia="ko-KR"/>
        </w:rPr>
        <w:t>1&gt;</w:t>
      </w:r>
      <w:r w:rsidRPr="00B9580D">
        <w:rPr>
          <w:noProof/>
        </w:rPr>
        <w:tab/>
        <w:t>if this is the very first received transmission for this TB (i.e. there is no previous NDI for this TB):</w:t>
      </w:r>
    </w:p>
    <w:p w:rsidR="00411627" w:rsidRPr="00B9580D" w:rsidRDefault="00411627" w:rsidP="00411627">
      <w:pPr>
        <w:pStyle w:val="B2"/>
        <w:rPr>
          <w:rFonts w:eastAsia="SimSun"/>
          <w:lang w:eastAsia="ko-KR"/>
        </w:rPr>
      </w:pPr>
      <w:r w:rsidRPr="00B9580D">
        <w:rPr>
          <w:noProof/>
          <w:lang w:eastAsia="ko-KR"/>
        </w:rPr>
        <w:lastRenderedPageBreak/>
        <w:t>2&gt;</w:t>
      </w:r>
      <w:r w:rsidRPr="00B9580D">
        <w:rPr>
          <w:rFonts w:eastAsia="SimSun"/>
          <w:noProof/>
          <w:lang w:eastAsia="zh-CN"/>
        </w:rPr>
        <w:tab/>
      </w:r>
      <w:r w:rsidRPr="00B9580D">
        <w:rPr>
          <w:rFonts w:eastAsia="SimSun"/>
          <w:lang w:eastAsia="zh-CN"/>
        </w:rPr>
        <w:t xml:space="preserve">consider this transmission to be </w:t>
      </w:r>
      <w:r w:rsidRPr="00B9580D">
        <w:t>a new transmission</w:t>
      </w:r>
      <w:r w:rsidRPr="00B9580D">
        <w:rPr>
          <w:lang w:eastAsia="ko-KR"/>
        </w:rPr>
        <w:t>.</w:t>
      </w:r>
    </w:p>
    <w:p w:rsidR="00411627" w:rsidRPr="00B9580D" w:rsidRDefault="00411627" w:rsidP="00411627">
      <w:pPr>
        <w:pStyle w:val="B1"/>
        <w:rPr>
          <w:rFonts w:eastAsia="SimSun"/>
          <w:lang w:eastAsia="zh-CN"/>
        </w:rPr>
      </w:pPr>
      <w:r w:rsidRPr="00B9580D">
        <w:rPr>
          <w:lang w:eastAsia="ko-KR"/>
        </w:rPr>
        <w:t>1&gt;</w:t>
      </w:r>
      <w:r w:rsidRPr="00B9580D">
        <w:tab/>
        <w:t>else</w:t>
      </w:r>
      <w:r w:rsidRPr="00B9580D">
        <w:rPr>
          <w:rFonts w:eastAsia="SimSun"/>
          <w:lang w:eastAsia="zh-CN"/>
        </w:rPr>
        <w:t>:</w:t>
      </w:r>
    </w:p>
    <w:p w:rsidR="00411627" w:rsidRPr="00B9580D" w:rsidRDefault="00411627" w:rsidP="00411627">
      <w:pPr>
        <w:pStyle w:val="B2"/>
        <w:rPr>
          <w:noProof/>
        </w:rPr>
      </w:pPr>
      <w:r w:rsidRPr="00B9580D">
        <w:rPr>
          <w:lang w:eastAsia="ko-KR"/>
        </w:rPr>
        <w:t>2&gt;</w:t>
      </w:r>
      <w:r w:rsidRPr="00B9580D">
        <w:rPr>
          <w:rFonts w:eastAsia="SimSun"/>
          <w:lang w:eastAsia="zh-CN"/>
        </w:rPr>
        <w:tab/>
        <w:t>consider this transmission to be</w:t>
      </w:r>
      <w:r w:rsidRPr="00B9580D">
        <w:t xml:space="preserve"> a retransmission.</w:t>
      </w:r>
    </w:p>
    <w:p w:rsidR="00411627" w:rsidRPr="00B9580D" w:rsidRDefault="00411627" w:rsidP="00411627">
      <w:r w:rsidRPr="00B9580D">
        <w:t>The MAC entity then shall:</w:t>
      </w:r>
    </w:p>
    <w:p w:rsidR="00411627" w:rsidRPr="00B9580D" w:rsidRDefault="00411627" w:rsidP="00411627">
      <w:pPr>
        <w:pStyle w:val="B1"/>
      </w:pPr>
      <w:r w:rsidRPr="00B9580D">
        <w:rPr>
          <w:lang w:eastAsia="ko-KR"/>
        </w:rPr>
        <w:t>1&gt;</w:t>
      </w:r>
      <w:r w:rsidRPr="00B9580D">
        <w:tab/>
        <w:t xml:space="preserve">if </w:t>
      </w:r>
      <w:r w:rsidRPr="00B9580D">
        <w:rPr>
          <w:rFonts w:eastAsia="SimSun"/>
          <w:lang w:eastAsia="zh-CN"/>
        </w:rPr>
        <w:t xml:space="preserve">this is </w:t>
      </w:r>
      <w:r w:rsidRPr="00B9580D">
        <w:t>a new transmission:</w:t>
      </w:r>
    </w:p>
    <w:p w:rsidR="00411627" w:rsidRPr="00B9580D" w:rsidRDefault="00411627" w:rsidP="00411627">
      <w:pPr>
        <w:pStyle w:val="B2"/>
        <w:rPr>
          <w:noProof/>
          <w:lang w:eastAsia="ko-KR"/>
        </w:rPr>
      </w:pPr>
      <w:r w:rsidRPr="00B9580D">
        <w:rPr>
          <w:noProof/>
          <w:lang w:eastAsia="ko-KR"/>
        </w:rPr>
        <w:t>2&gt;</w:t>
      </w:r>
      <w:r w:rsidRPr="00B9580D">
        <w:rPr>
          <w:noProof/>
        </w:rPr>
        <w:tab/>
        <w:t>attempt to decode the received data</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 xml:space="preserve">else </w:t>
      </w:r>
      <w:r w:rsidRPr="00B9580D">
        <w:t xml:space="preserve">if </w:t>
      </w:r>
      <w:r w:rsidRPr="00B9580D">
        <w:rPr>
          <w:rFonts w:eastAsia="SimSun"/>
          <w:lang w:eastAsia="zh-CN"/>
        </w:rPr>
        <w:t>this is</w:t>
      </w:r>
      <w:r w:rsidRPr="00B9580D">
        <w:t xml:space="preserve"> a retransmission</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if the data for this TB has not yet been successfully decoded:</w:t>
      </w:r>
    </w:p>
    <w:p w:rsidR="00411627" w:rsidRPr="00B9580D" w:rsidRDefault="00411627" w:rsidP="00411627">
      <w:pPr>
        <w:pStyle w:val="B3"/>
        <w:rPr>
          <w:noProof/>
          <w:lang w:eastAsia="ko-KR"/>
        </w:rPr>
      </w:pPr>
      <w:r w:rsidRPr="00B9580D">
        <w:rPr>
          <w:noProof/>
          <w:lang w:eastAsia="ko-KR"/>
        </w:rPr>
        <w:t>3&gt;</w:t>
      </w:r>
      <w:r w:rsidRPr="00B9580D">
        <w:rPr>
          <w:noProof/>
        </w:rPr>
        <w:tab/>
        <w:t>instruct the physical layer to combine the received data with the data currently in the soft buffer for this TB and attempt to decode the combined data</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if the data which the MAC entity attempted to decode was successfully decoded for this TB; or</w:t>
      </w:r>
    </w:p>
    <w:p w:rsidR="00411627" w:rsidRPr="00B9580D" w:rsidRDefault="00411627" w:rsidP="00411627">
      <w:pPr>
        <w:pStyle w:val="B1"/>
        <w:rPr>
          <w:noProof/>
        </w:rPr>
      </w:pPr>
      <w:r w:rsidRPr="00B9580D">
        <w:rPr>
          <w:noProof/>
          <w:lang w:eastAsia="ko-KR"/>
        </w:rPr>
        <w:t>1&gt;</w:t>
      </w:r>
      <w:r w:rsidRPr="00B9580D">
        <w:rPr>
          <w:noProof/>
        </w:rPr>
        <w:tab/>
        <w:t>if the data for this TB was successfully decoded before:</w:t>
      </w:r>
    </w:p>
    <w:p w:rsidR="00411627" w:rsidRPr="00B9580D" w:rsidRDefault="00411627" w:rsidP="00411627">
      <w:pPr>
        <w:pStyle w:val="B2"/>
        <w:rPr>
          <w:noProof/>
        </w:rPr>
      </w:pPr>
      <w:r w:rsidRPr="00B9580D">
        <w:rPr>
          <w:noProof/>
          <w:lang w:eastAsia="ko-KR"/>
        </w:rPr>
        <w:t>2&gt;</w:t>
      </w:r>
      <w:r w:rsidRPr="00B9580D">
        <w:rPr>
          <w:noProof/>
        </w:rPr>
        <w:tab/>
        <w:t>if the HARQ process is equal to the broadcast process:</w:t>
      </w:r>
    </w:p>
    <w:p w:rsidR="00411627" w:rsidRPr="00B9580D" w:rsidRDefault="00411627" w:rsidP="00411627">
      <w:pPr>
        <w:pStyle w:val="B3"/>
        <w:rPr>
          <w:noProof/>
          <w:lang w:eastAsia="ko-KR"/>
        </w:rPr>
      </w:pPr>
      <w:r w:rsidRPr="00B9580D">
        <w:rPr>
          <w:noProof/>
          <w:lang w:eastAsia="ko-KR"/>
        </w:rPr>
        <w:t>3&gt;</w:t>
      </w:r>
      <w:r w:rsidRPr="00B9580D">
        <w:rPr>
          <w:noProof/>
        </w:rPr>
        <w:tab/>
        <w:t>deliver the decoded MAC PDU to upper layers</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rPr>
        <w:tab/>
        <w:t>else if this is the first successful decoding of the data for this TB:</w:t>
      </w:r>
    </w:p>
    <w:p w:rsidR="00411627" w:rsidRPr="00B9580D" w:rsidRDefault="00411627" w:rsidP="00411627">
      <w:pPr>
        <w:pStyle w:val="B3"/>
        <w:rPr>
          <w:noProof/>
          <w:lang w:eastAsia="ko-KR"/>
        </w:rPr>
      </w:pPr>
      <w:r w:rsidRPr="00B9580D">
        <w:rPr>
          <w:noProof/>
          <w:lang w:eastAsia="ko-KR"/>
        </w:rPr>
        <w:t>3&gt;</w:t>
      </w:r>
      <w:r w:rsidRPr="00B9580D">
        <w:rPr>
          <w:noProof/>
        </w:rPr>
        <w:tab/>
        <w:t>deliver the decoded MAC PDU to the disassembly and demultiplexing entity</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else:</w:t>
      </w:r>
    </w:p>
    <w:p w:rsidR="00411627" w:rsidRPr="00B9580D" w:rsidRDefault="00411627" w:rsidP="00411627">
      <w:pPr>
        <w:pStyle w:val="B2"/>
        <w:rPr>
          <w:noProof/>
          <w:lang w:eastAsia="ko-KR"/>
        </w:rPr>
      </w:pPr>
      <w:r w:rsidRPr="00B9580D">
        <w:rPr>
          <w:noProof/>
          <w:lang w:eastAsia="ko-KR"/>
        </w:rPr>
        <w:t>2&gt;</w:t>
      </w:r>
      <w:r w:rsidRPr="00B9580D">
        <w:rPr>
          <w:noProof/>
        </w:rPr>
        <w:tab/>
        <w:t>instruct the physical layer to replace the data in the soft buffer for this TB with the data which the MAC entity attempted to decode</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 xml:space="preserve">if the HARQ process is associated with a transmission indicated with a Temporary C-RNTI and the Contention Resolution is not yet successful (see </w:t>
      </w:r>
      <w:r w:rsidR="00B9580D" w:rsidRPr="00B9580D">
        <w:rPr>
          <w:noProof/>
        </w:rPr>
        <w:t>clause</w:t>
      </w:r>
      <w:r w:rsidRPr="00B9580D">
        <w:rPr>
          <w:noProof/>
        </w:rPr>
        <w:t xml:space="preserve"> 5.1.5); or</w:t>
      </w:r>
    </w:p>
    <w:p w:rsidR="00411627" w:rsidRPr="00B9580D" w:rsidRDefault="00411627" w:rsidP="00411627">
      <w:pPr>
        <w:pStyle w:val="B1"/>
        <w:rPr>
          <w:noProof/>
        </w:rPr>
      </w:pPr>
      <w:r w:rsidRPr="00B9580D">
        <w:rPr>
          <w:noProof/>
          <w:lang w:eastAsia="ko-KR"/>
        </w:rPr>
        <w:t>1&gt;</w:t>
      </w:r>
      <w:r w:rsidRPr="00B9580D">
        <w:rPr>
          <w:noProof/>
        </w:rPr>
        <w:tab/>
        <w:t>if the HARQ process is equal to the broadcast process; or</w:t>
      </w:r>
    </w:p>
    <w:p w:rsidR="00411627" w:rsidRPr="00B9580D" w:rsidRDefault="00411627" w:rsidP="00411627">
      <w:pPr>
        <w:pStyle w:val="B1"/>
        <w:rPr>
          <w:noProof/>
        </w:rPr>
      </w:pPr>
      <w:r w:rsidRPr="00B9580D">
        <w:rPr>
          <w:noProof/>
          <w:lang w:eastAsia="ko-KR"/>
        </w:rPr>
        <w:t>1&gt;</w:t>
      </w:r>
      <w:r w:rsidRPr="00B9580D">
        <w:rPr>
          <w:noProof/>
        </w:rPr>
        <w:tab/>
        <w:t xml:space="preserve">if the </w:t>
      </w:r>
      <w:r w:rsidRPr="00B9580D">
        <w:rPr>
          <w:i/>
          <w:noProof/>
        </w:rPr>
        <w:t>timeAlignmentTimer</w:t>
      </w:r>
      <w:r w:rsidRPr="00B9580D">
        <w:rPr>
          <w:noProof/>
        </w:rPr>
        <w:t>, associated with the TAG containing the Serving Cell on which the HARQ feedback is to be transmitted, is stopped or expired:</w:t>
      </w:r>
    </w:p>
    <w:p w:rsidR="00411627" w:rsidRPr="00B9580D" w:rsidRDefault="00411627" w:rsidP="00411627">
      <w:pPr>
        <w:pStyle w:val="B2"/>
        <w:rPr>
          <w:noProof/>
          <w:lang w:eastAsia="ko-KR"/>
        </w:rPr>
      </w:pPr>
      <w:r w:rsidRPr="00B9580D">
        <w:rPr>
          <w:noProof/>
          <w:lang w:eastAsia="ko-KR"/>
        </w:rPr>
        <w:t>2&gt;</w:t>
      </w:r>
      <w:r w:rsidRPr="00B9580D">
        <w:rPr>
          <w:noProof/>
        </w:rPr>
        <w:tab/>
        <w:t>not instruct the physical layer to generate acknowledgement(s) of the data in this TB</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else:</w:t>
      </w:r>
    </w:p>
    <w:p w:rsidR="00411627" w:rsidRPr="00B9580D" w:rsidRDefault="00411627" w:rsidP="00411627">
      <w:pPr>
        <w:pStyle w:val="B2"/>
        <w:rPr>
          <w:noProof/>
        </w:rPr>
      </w:pPr>
      <w:r w:rsidRPr="00B9580D">
        <w:rPr>
          <w:noProof/>
          <w:lang w:eastAsia="ko-KR"/>
        </w:rPr>
        <w:t>2&gt;</w:t>
      </w:r>
      <w:r w:rsidRPr="00B9580D">
        <w:rPr>
          <w:noProof/>
        </w:rPr>
        <w:tab/>
        <w:t>instruct the physical layer to generate acknowledgement(s) of the data in this TB.</w:t>
      </w:r>
    </w:p>
    <w:p w:rsidR="0004520C" w:rsidRPr="00B9580D" w:rsidRDefault="00411627" w:rsidP="0004520C">
      <w:pPr>
        <w:rPr>
          <w:noProof/>
        </w:rPr>
      </w:pPr>
      <w:r w:rsidRPr="00B9580D">
        <w:rPr>
          <w:noProof/>
        </w:rPr>
        <w:t>The MAC entity shall ignore NDI received in all downlink assignments on PDCCH for its Temporary C-RNTI when determining if NDI on PDCCH for its C-RNTI has been toggled compared to the value in the previous transmission.</w:t>
      </w:r>
    </w:p>
    <w:p w:rsidR="00411627" w:rsidRPr="00B9580D" w:rsidRDefault="0004520C" w:rsidP="0004520C">
      <w:pPr>
        <w:pStyle w:val="NO"/>
        <w:rPr>
          <w:lang w:eastAsia="ko-KR"/>
        </w:rPr>
      </w:pPr>
      <w:r w:rsidRPr="00B9580D">
        <w:rPr>
          <w:noProof/>
        </w:rPr>
        <w:t>NOTE:</w:t>
      </w:r>
      <w:r w:rsidRPr="00B9580D">
        <w:rPr>
          <w:noProof/>
        </w:rPr>
        <w:tab/>
        <w:t>If the MAC entity receives a retransmission with a TB size different from the last TB size signalled for this TB, the UE behavior is left up to UE implementation.</w:t>
      </w:r>
    </w:p>
    <w:p w:rsidR="00411627" w:rsidRPr="00B9580D" w:rsidRDefault="00411627" w:rsidP="00411627">
      <w:pPr>
        <w:pStyle w:val="Heading3"/>
        <w:rPr>
          <w:lang w:eastAsia="ko-KR"/>
        </w:rPr>
      </w:pPr>
      <w:bookmarkStart w:id="44" w:name="_Toc12751547"/>
      <w:r w:rsidRPr="00B9580D">
        <w:rPr>
          <w:lang w:eastAsia="ko-KR"/>
        </w:rPr>
        <w:t>5.3.3</w:t>
      </w:r>
      <w:r w:rsidRPr="00B9580D">
        <w:rPr>
          <w:lang w:eastAsia="ko-KR"/>
        </w:rPr>
        <w:tab/>
        <w:t>Disassembly and demultiplexing</w:t>
      </w:r>
      <w:bookmarkEnd w:id="44"/>
    </w:p>
    <w:p w:rsidR="00411627" w:rsidRPr="00B9580D" w:rsidRDefault="00411627" w:rsidP="00411627">
      <w:pPr>
        <w:rPr>
          <w:lang w:eastAsia="ko-KR"/>
        </w:rPr>
      </w:pPr>
      <w:r w:rsidRPr="00B9580D">
        <w:rPr>
          <w:lang w:eastAsia="ko-KR"/>
        </w:rPr>
        <w:t xml:space="preserve">The MAC entity shall disassemble and demultiplex a MAC PDU as defined in </w:t>
      </w:r>
      <w:r w:rsidR="00B9580D" w:rsidRPr="00B9580D">
        <w:rPr>
          <w:lang w:eastAsia="ko-KR"/>
        </w:rPr>
        <w:t>clause</w:t>
      </w:r>
      <w:r w:rsidRPr="00B9580D">
        <w:rPr>
          <w:lang w:eastAsia="ko-KR"/>
        </w:rPr>
        <w:t xml:space="preserve"> 6.1.2.</w:t>
      </w:r>
    </w:p>
    <w:p w:rsidR="00411627" w:rsidRPr="00B9580D" w:rsidRDefault="00411627" w:rsidP="00411627">
      <w:pPr>
        <w:pStyle w:val="Heading2"/>
        <w:rPr>
          <w:lang w:eastAsia="ko-KR"/>
        </w:rPr>
      </w:pPr>
      <w:bookmarkStart w:id="45" w:name="_Toc12751548"/>
      <w:r w:rsidRPr="00B9580D">
        <w:rPr>
          <w:lang w:eastAsia="ko-KR"/>
        </w:rPr>
        <w:lastRenderedPageBreak/>
        <w:t>5.4</w:t>
      </w:r>
      <w:r w:rsidRPr="00B9580D">
        <w:rPr>
          <w:lang w:eastAsia="ko-KR"/>
        </w:rPr>
        <w:tab/>
        <w:t>UL-SCH data transfer</w:t>
      </w:r>
      <w:bookmarkEnd w:id="45"/>
    </w:p>
    <w:p w:rsidR="00411627" w:rsidRPr="00B9580D" w:rsidRDefault="00411627" w:rsidP="00411627">
      <w:pPr>
        <w:pStyle w:val="Heading3"/>
        <w:rPr>
          <w:lang w:eastAsia="ko-KR"/>
        </w:rPr>
      </w:pPr>
      <w:bookmarkStart w:id="46" w:name="_Toc12751549"/>
      <w:r w:rsidRPr="00B9580D">
        <w:rPr>
          <w:lang w:eastAsia="ko-KR"/>
        </w:rPr>
        <w:t>5.4.1</w:t>
      </w:r>
      <w:r w:rsidRPr="00B9580D">
        <w:rPr>
          <w:lang w:eastAsia="ko-KR"/>
        </w:rPr>
        <w:tab/>
        <w:t>UL Grant reception</w:t>
      </w:r>
      <w:bookmarkEnd w:id="46"/>
    </w:p>
    <w:p w:rsidR="00411627" w:rsidRPr="00B9580D" w:rsidRDefault="00411627" w:rsidP="00411627">
      <w:pPr>
        <w:rPr>
          <w:lang w:eastAsia="ko-KR"/>
        </w:rPr>
      </w:pPr>
      <w:r w:rsidRPr="00B9580D">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rsidR="00411627" w:rsidRPr="00B9580D" w:rsidRDefault="00411627" w:rsidP="00411627">
      <w:pPr>
        <w:rPr>
          <w:noProof/>
        </w:rPr>
      </w:pPr>
      <w:r w:rsidRPr="00B9580D">
        <w:rPr>
          <w:noProof/>
        </w:rPr>
        <w:t>If the MAC entity has a C-RNTI</w:t>
      </w:r>
      <w:r w:rsidRPr="00B9580D">
        <w:rPr>
          <w:noProof/>
          <w:lang w:eastAsia="ko-KR"/>
        </w:rPr>
        <w:t>,</w:t>
      </w:r>
      <w:r w:rsidRPr="00B9580D">
        <w:rPr>
          <w:noProof/>
        </w:rPr>
        <w:t xml:space="preserve"> a Temporary C-RNTI</w:t>
      </w:r>
      <w:r w:rsidRPr="00B9580D">
        <w:rPr>
          <w:noProof/>
          <w:lang w:eastAsia="ko-KR"/>
        </w:rPr>
        <w:t>, or CS-RNTI</w:t>
      </w:r>
      <w:r w:rsidRPr="00B9580D">
        <w:rPr>
          <w:noProof/>
        </w:rPr>
        <w:t xml:space="preserve">, the MAC entity shall for each </w:t>
      </w:r>
      <w:r w:rsidRPr="00B9580D">
        <w:rPr>
          <w:noProof/>
          <w:lang w:eastAsia="ko-KR"/>
        </w:rPr>
        <w:t>PDCCH occasion</w:t>
      </w:r>
      <w:r w:rsidRPr="00B9580D">
        <w:rPr>
          <w:noProof/>
        </w:rPr>
        <w:t xml:space="preserve"> and for each Serving Cell belonging to a TAG that has a running </w:t>
      </w:r>
      <w:r w:rsidRPr="00B9580D">
        <w:rPr>
          <w:i/>
          <w:noProof/>
        </w:rPr>
        <w:t>timeAlignmentTimer</w:t>
      </w:r>
      <w:r w:rsidRPr="00B9580D">
        <w:rPr>
          <w:noProof/>
        </w:rPr>
        <w:t xml:space="preserve"> and for each grant received for this </w:t>
      </w:r>
      <w:r w:rsidRPr="00B9580D">
        <w:rPr>
          <w:noProof/>
          <w:lang w:eastAsia="ko-KR"/>
        </w:rPr>
        <w:t>PDCCH occasion</w:t>
      </w:r>
      <w:r w:rsidRPr="00B9580D">
        <w:rPr>
          <w:noProof/>
        </w:rPr>
        <w:t>:</w:t>
      </w:r>
    </w:p>
    <w:p w:rsidR="00411627" w:rsidRPr="00B9580D" w:rsidRDefault="00411627" w:rsidP="00411627">
      <w:pPr>
        <w:pStyle w:val="B1"/>
        <w:rPr>
          <w:noProof/>
        </w:rPr>
      </w:pPr>
      <w:r w:rsidRPr="00B9580D">
        <w:rPr>
          <w:noProof/>
          <w:lang w:eastAsia="ko-KR"/>
        </w:rPr>
        <w:t>1&gt;</w:t>
      </w:r>
      <w:r w:rsidRPr="00B9580D">
        <w:rPr>
          <w:noProof/>
        </w:rPr>
        <w:tab/>
        <w:t>if an uplink grant for this Serving Cell has been received on the PDCCH for the MAC entity's C-RNTI or Temporary C-RNTI; or</w:t>
      </w:r>
    </w:p>
    <w:p w:rsidR="00411627" w:rsidRPr="00B9580D" w:rsidRDefault="00411627" w:rsidP="00411627">
      <w:pPr>
        <w:pStyle w:val="B1"/>
        <w:rPr>
          <w:noProof/>
        </w:rPr>
      </w:pPr>
      <w:r w:rsidRPr="00B9580D">
        <w:rPr>
          <w:noProof/>
          <w:lang w:eastAsia="ko-KR"/>
        </w:rPr>
        <w:t>1&gt;</w:t>
      </w:r>
      <w:r w:rsidRPr="00B9580D">
        <w:rPr>
          <w:noProof/>
        </w:rPr>
        <w:tab/>
        <w:t>if an uplink grant has been received in a Random Access Response:</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consider the NDI to have been toggled for the corresponding HARQ process regardless of the value of the NDI.</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uplink grant is for MAC entity's C-RNTI, and the identified HARQ process is configured for a configured uplink grant: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start or restart the </w:t>
      </w:r>
      <w:r w:rsidRPr="00B9580D">
        <w:rPr>
          <w:i/>
          <w:noProof/>
          <w:lang w:eastAsia="ko-KR"/>
        </w:rPr>
        <w:t>configuredGrantTimer</w:t>
      </w:r>
      <w:r w:rsidRPr="00B9580D">
        <w:rPr>
          <w:noProof/>
          <w:lang w:eastAsia="ko-KR"/>
        </w:rPr>
        <w:t xml:space="preserve"> for the correponding HARQ process, if configured.</w:t>
      </w:r>
    </w:p>
    <w:p w:rsidR="00411627" w:rsidRPr="00B9580D" w:rsidRDefault="00411627" w:rsidP="00411627">
      <w:pPr>
        <w:pStyle w:val="B2"/>
        <w:rPr>
          <w:noProof/>
        </w:rPr>
      </w:pPr>
      <w:r w:rsidRPr="00B9580D">
        <w:rPr>
          <w:noProof/>
          <w:lang w:eastAsia="ko-KR"/>
        </w:rPr>
        <w:t>2&gt;</w:t>
      </w:r>
      <w:r w:rsidRPr="00B9580D">
        <w:rPr>
          <w:noProof/>
        </w:rPr>
        <w:tab/>
        <w:t>deliver the uplink grant and the associated HARQ information to the HARQ entity.</w:t>
      </w:r>
    </w:p>
    <w:p w:rsidR="00411627" w:rsidRPr="00B9580D" w:rsidRDefault="00411627" w:rsidP="00411627">
      <w:pPr>
        <w:pStyle w:val="B1"/>
        <w:rPr>
          <w:noProof/>
          <w:lang w:eastAsia="ko-KR"/>
        </w:rPr>
      </w:pPr>
      <w:r w:rsidRPr="00B9580D">
        <w:rPr>
          <w:noProof/>
          <w:lang w:eastAsia="ko-KR"/>
        </w:rPr>
        <w:t>1&gt;</w:t>
      </w:r>
      <w:r w:rsidRPr="00B9580D">
        <w:rPr>
          <w:noProof/>
        </w:rPr>
        <w:tab/>
        <w:t>else if an uplink grant for this PDCCH occasion has been received for this Serving Cell on the PDCCH for the MAC entity's CS-RNTI:</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NDI in the received HARQ information is 1:</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consider the NDI for the corresponding HARQ process not to have been toggled;</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start or restart the </w:t>
      </w:r>
      <w:r w:rsidRPr="00B9580D">
        <w:rPr>
          <w:i/>
          <w:noProof/>
          <w:lang w:eastAsia="ko-KR"/>
        </w:rPr>
        <w:t>configuredGrantTimer</w:t>
      </w:r>
      <w:r w:rsidRPr="00B9580D">
        <w:rPr>
          <w:noProof/>
          <w:lang w:eastAsia="ko-KR"/>
        </w:rPr>
        <w:t xml:space="preserve"> for the corresponding HARQ process, if configured;</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deliver the uplink grant and the associated HARQ information to the HARQ entity.</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else if the NDI in the received HARQ information is 0:</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if PDCCH contents indicate configured grant Type 2 deactivation: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trigger configured uplink grant confirmation.</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else if PDCCH contents indicate configured grant Type 2 activation: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trigger configured uplink grant confirmation;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store the uplink grant for this Serving Cell and the associated HARQ information as configured uplink grant;</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 xml:space="preserve">initialise or re-initialise the configured uplink grant for this Serving Cell to start in the associated PUSCH duration and to recur according to rules in </w:t>
      </w:r>
      <w:r w:rsidR="00B9580D" w:rsidRPr="00B9580D">
        <w:rPr>
          <w:noProof/>
          <w:lang w:eastAsia="ko-KR"/>
        </w:rPr>
        <w:t>clause</w:t>
      </w:r>
      <w:r w:rsidRPr="00B9580D">
        <w:rPr>
          <w:noProof/>
          <w:lang w:eastAsia="ko-KR"/>
        </w:rPr>
        <w:t xml:space="preserve"> 5.8.2;</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 xml:space="preserve">stop the </w:t>
      </w:r>
      <w:r w:rsidRPr="00B9580D">
        <w:rPr>
          <w:i/>
          <w:noProof/>
          <w:lang w:eastAsia="ko-KR"/>
        </w:rPr>
        <w:t>configuredGrantTimer</w:t>
      </w:r>
      <w:r w:rsidRPr="00B9580D">
        <w:rPr>
          <w:noProof/>
          <w:lang w:eastAsia="ko-KR"/>
        </w:rPr>
        <w:t xml:space="preserve"> for the corresponding HARQ process, if running;</w:t>
      </w:r>
    </w:p>
    <w:p w:rsidR="00411627" w:rsidRPr="00B9580D" w:rsidRDefault="00411627" w:rsidP="00411627">
      <w:pPr>
        <w:rPr>
          <w:noProof/>
          <w:lang w:eastAsia="ko-KR"/>
        </w:rPr>
      </w:pPr>
      <w:r w:rsidRPr="00B9580D">
        <w:rPr>
          <w:noProof/>
          <w:lang w:eastAsia="ko-KR"/>
        </w:rPr>
        <w:t>For each Serving Cell and each configured uplink grant, if configured and activated, the MAC entity shall:</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 xml:space="preserve">if the PUSCH duration of the configured uplink grant does not overlap with the PUSCH duration of an uplink grant received on the PDCCH </w:t>
      </w:r>
      <w:r w:rsidR="007D042C" w:rsidRPr="00B9580D">
        <w:rPr>
          <w:noProof/>
          <w:lang w:eastAsia="ko-KR"/>
        </w:rPr>
        <w:t xml:space="preserve">or in a Random Access Response </w:t>
      </w:r>
      <w:r w:rsidRPr="00B9580D">
        <w:rPr>
          <w:noProof/>
          <w:lang w:eastAsia="ko-KR"/>
        </w:rPr>
        <w:t>for this Serving Cell:</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set the HARQ Process ID to the HARQ Process ID associated with this PUSCH duration;</w:t>
      </w:r>
    </w:p>
    <w:p w:rsidR="00411627" w:rsidRPr="00B9580D" w:rsidRDefault="00411627" w:rsidP="00411627">
      <w:pPr>
        <w:pStyle w:val="B2"/>
        <w:rPr>
          <w:noProof/>
          <w:lang w:eastAsia="ko-KR"/>
        </w:rPr>
      </w:pPr>
      <w:r w:rsidRPr="00B9580D">
        <w:rPr>
          <w:noProof/>
          <w:lang w:eastAsia="ko-KR"/>
        </w:rPr>
        <w:lastRenderedPageBreak/>
        <w:t>2&gt;</w:t>
      </w:r>
      <w:r w:rsidRPr="00B9580D">
        <w:rPr>
          <w:noProof/>
          <w:lang w:eastAsia="ko-KR"/>
        </w:rPr>
        <w:tab/>
        <w:t xml:space="preserve">if the </w:t>
      </w:r>
      <w:r w:rsidRPr="00B9580D">
        <w:rPr>
          <w:i/>
          <w:noProof/>
          <w:lang w:eastAsia="ko-KR"/>
        </w:rPr>
        <w:t>configuredGrantTimer</w:t>
      </w:r>
      <w:r w:rsidRPr="00B9580D">
        <w:rPr>
          <w:noProof/>
          <w:lang w:eastAsia="ko-KR"/>
        </w:rPr>
        <w:t xml:space="preserve"> for the corresponding HARQ process is not running:</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consider the NDI bit for the corresponding HARQ process to have been toggled;</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deliver the configured uplink grant and the associated HARQ information to the HARQ entity.</w:t>
      </w:r>
    </w:p>
    <w:p w:rsidR="00411627" w:rsidRPr="00B9580D" w:rsidRDefault="00411627" w:rsidP="00411627">
      <w:pPr>
        <w:rPr>
          <w:noProof/>
          <w:lang w:eastAsia="ko-KR"/>
        </w:rPr>
      </w:pPr>
      <w:r w:rsidRPr="00B9580D">
        <w:rPr>
          <w:noProof/>
          <w:lang w:eastAsia="ko-KR"/>
        </w:rPr>
        <w:t>For configured uplink grants, the HARQ Process ID associated with the first symbol of a UL transmission is derived from the following equation:</w:t>
      </w:r>
    </w:p>
    <w:p w:rsidR="00411627" w:rsidRPr="00B9580D" w:rsidRDefault="00411627" w:rsidP="00411627">
      <w:pPr>
        <w:jc w:val="center"/>
        <w:rPr>
          <w:noProof/>
          <w:lang w:eastAsia="ko-KR"/>
        </w:rPr>
      </w:pPr>
      <w:r w:rsidRPr="00B9580D">
        <w:rPr>
          <w:noProof/>
          <w:lang w:eastAsia="ko-KR"/>
        </w:rPr>
        <w:t>HARQ Process ID = [floor(CURRENT_symbol/</w:t>
      </w:r>
      <w:r w:rsidRPr="00B9580D">
        <w:rPr>
          <w:i/>
          <w:noProof/>
          <w:lang w:eastAsia="ko-KR"/>
        </w:rPr>
        <w:t>periodicity</w:t>
      </w:r>
      <w:r w:rsidRPr="00B9580D">
        <w:rPr>
          <w:noProof/>
          <w:lang w:eastAsia="ko-KR"/>
        </w:rPr>
        <w:t xml:space="preserve">)] modulo </w:t>
      </w:r>
      <w:r w:rsidRPr="00B9580D">
        <w:rPr>
          <w:i/>
          <w:noProof/>
          <w:lang w:eastAsia="ko-KR"/>
        </w:rPr>
        <w:t>nrofHARQ-Processes</w:t>
      </w:r>
    </w:p>
    <w:p w:rsidR="00411627" w:rsidRPr="00B9580D" w:rsidRDefault="00411627" w:rsidP="00411627">
      <w:pPr>
        <w:rPr>
          <w:noProof/>
          <w:lang w:eastAsia="ko-KR"/>
        </w:rPr>
      </w:pPr>
      <w:r w:rsidRPr="00B9580D">
        <w:rPr>
          <w:noProof/>
          <w:lang w:eastAsia="ko-KR"/>
        </w:rPr>
        <w:t>where CURRENT_symbol</w:t>
      </w:r>
      <w:r w:rsidR="00364D21" w:rsidRPr="00B9580D">
        <w:rPr>
          <w:noProof/>
          <w:lang w:eastAsia="ko-KR"/>
        </w:rPr>
        <w:t xml:space="preserve"> </w:t>
      </w:r>
      <w:r w:rsidRPr="00B9580D">
        <w:rPr>
          <w:noProof/>
          <w:lang w:eastAsia="ko-KR"/>
        </w:rPr>
        <w:t>=</w:t>
      </w:r>
      <w:r w:rsidR="00364D21" w:rsidRPr="00B9580D">
        <w:rPr>
          <w:noProof/>
          <w:lang w:eastAsia="ko-KR"/>
        </w:rPr>
        <w:t xml:space="preserve"> </w:t>
      </w:r>
      <w:r w:rsidRPr="00B9580D">
        <w:rPr>
          <w:noProof/>
          <w:lang w:eastAsia="ko-KR"/>
        </w:rPr>
        <w:t xml:space="preserve">(SFN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 xml:space="preserve"> + slot number in the frame × </w:t>
      </w:r>
      <w:r w:rsidRPr="00B9580D">
        <w:rPr>
          <w:i/>
          <w:noProof/>
          <w:lang w:eastAsia="ko-KR"/>
        </w:rPr>
        <w:t>numberOfSymbolsPerSlot</w:t>
      </w:r>
      <w:r w:rsidRPr="00B9580D">
        <w:rPr>
          <w:noProof/>
          <w:lang w:eastAsia="ko-KR"/>
        </w:rPr>
        <w:t xml:space="preserve"> + symbol number in the slot), and </w:t>
      </w:r>
      <w:r w:rsidRPr="00B9580D">
        <w:rPr>
          <w:i/>
          <w:noProof/>
          <w:lang w:eastAsia="ko-KR"/>
        </w:rPr>
        <w:t>numberOfSlotsPerFrame</w:t>
      </w:r>
      <w:r w:rsidRPr="00B9580D">
        <w:rPr>
          <w:noProof/>
          <w:lang w:eastAsia="ko-KR"/>
        </w:rPr>
        <w:t xml:space="preserve"> and </w:t>
      </w:r>
      <w:r w:rsidRPr="00B9580D">
        <w:rPr>
          <w:i/>
          <w:noProof/>
          <w:lang w:eastAsia="ko-KR"/>
        </w:rPr>
        <w:t>numberOfSymbolsPerSlot</w:t>
      </w:r>
      <w:r w:rsidRPr="00B9580D">
        <w:rPr>
          <w:noProof/>
          <w:lang w:eastAsia="ko-KR"/>
        </w:rPr>
        <w:t xml:space="preserve"> refer to the number of consecutive slots per frame and the number of consecutive symbols per slot, respectively as specified in TS 38.211 [8].</w:t>
      </w:r>
    </w:p>
    <w:p w:rsidR="00411627" w:rsidRPr="00B9580D" w:rsidRDefault="00411627" w:rsidP="00411627">
      <w:pPr>
        <w:pStyle w:val="NO"/>
        <w:rPr>
          <w:noProof/>
          <w:lang w:eastAsia="ko-KR"/>
        </w:rPr>
      </w:pPr>
      <w:r w:rsidRPr="00B9580D">
        <w:rPr>
          <w:noProof/>
          <w:lang w:eastAsia="ko-KR"/>
        </w:rPr>
        <w:t>NOTE 1:</w:t>
      </w:r>
      <w:r w:rsidRPr="00B9580D">
        <w:rPr>
          <w:noProof/>
          <w:lang w:eastAsia="ko-KR"/>
        </w:rPr>
        <w:tab/>
        <w:t>CURRENT_symbol refers to the symbol index of the first transmission occasion of a repetition bundle that takes place.</w:t>
      </w:r>
    </w:p>
    <w:p w:rsidR="0052198E" w:rsidRPr="00B9580D" w:rsidRDefault="00411627" w:rsidP="0052198E">
      <w:pPr>
        <w:pStyle w:val="NO"/>
        <w:rPr>
          <w:noProof/>
          <w:lang w:eastAsia="ko-KR"/>
        </w:rPr>
      </w:pPr>
      <w:r w:rsidRPr="00B9580D">
        <w:rPr>
          <w:noProof/>
          <w:lang w:eastAsia="ko-KR"/>
        </w:rPr>
        <w:t>NOTE 2:</w:t>
      </w:r>
      <w:r w:rsidRPr="00B9580D">
        <w:rPr>
          <w:noProof/>
          <w:lang w:eastAsia="ko-KR"/>
        </w:rPr>
        <w:tab/>
        <w:t xml:space="preserve">A HARQ process is configured for a configured uplink grant if the configured uplink grant is activated and the associated HARQ process ID is less than </w:t>
      </w:r>
      <w:r w:rsidRPr="00B9580D">
        <w:rPr>
          <w:i/>
          <w:noProof/>
          <w:lang w:eastAsia="ko-KR"/>
        </w:rPr>
        <w:t>nrofHARQ-Processes</w:t>
      </w:r>
      <w:r w:rsidRPr="00B9580D">
        <w:rPr>
          <w:noProof/>
          <w:lang w:eastAsia="ko-KR"/>
        </w:rPr>
        <w:t>.</w:t>
      </w:r>
    </w:p>
    <w:p w:rsidR="00411627" w:rsidRPr="00B9580D" w:rsidRDefault="0052198E" w:rsidP="0052198E">
      <w:pPr>
        <w:pStyle w:val="NO"/>
        <w:rPr>
          <w:noProof/>
          <w:lang w:eastAsia="ko-KR"/>
        </w:rPr>
      </w:pPr>
      <w:r w:rsidRPr="00B9580D">
        <w:rPr>
          <w:noProof/>
          <w:lang w:eastAsia="ko-KR"/>
        </w:rPr>
        <w:t>NOTE 3:</w:t>
      </w:r>
      <w:r w:rsidRPr="00B9580D">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411627" w:rsidRPr="00B9580D" w:rsidRDefault="00411627" w:rsidP="00411627">
      <w:pPr>
        <w:pStyle w:val="Heading3"/>
        <w:rPr>
          <w:lang w:eastAsia="ko-KR"/>
        </w:rPr>
      </w:pPr>
      <w:bookmarkStart w:id="47" w:name="_Toc12751550"/>
      <w:r w:rsidRPr="00B9580D">
        <w:rPr>
          <w:lang w:eastAsia="ko-KR"/>
        </w:rPr>
        <w:t>5.4.2</w:t>
      </w:r>
      <w:r w:rsidRPr="00B9580D">
        <w:rPr>
          <w:lang w:eastAsia="ko-KR"/>
        </w:rPr>
        <w:tab/>
        <w:t>HARQ operation</w:t>
      </w:r>
      <w:bookmarkEnd w:id="47"/>
    </w:p>
    <w:p w:rsidR="00411627" w:rsidRPr="00B9580D" w:rsidRDefault="00411627" w:rsidP="00411627">
      <w:pPr>
        <w:pStyle w:val="Heading4"/>
        <w:rPr>
          <w:lang w:eastAsia="ko-KR"/>
        </w:rPr>
      </w:pPr>
      <w:bookmarkStart w:id="48" w:name="_Toc12751551"/>
      <w:r w:rsidRPr="00B9580D">
        <w:rPr>
          <w:lang w:eastAsia="ko-KR"/>
        </w:rPr>
        <w:t>5.4.2.1</w:t>
      </w:r>
      <w:r w:rsidRPr="00B9580D">
        <w:rPr>
          <w:lang w:eastAsia="ko-KR"/>
        </w:rPr>
        <w:tab/>
        <w:t>HARQ Entity</w:t>
      </w:r>
      <w:bookmarkEnd w:id="48"/>
    </w:p>
    <w:p w:rsidR="00411627" w:rsidRPr="00B9580D" w:rsidRDefault="00411627" w:rsidP="00411627">
      <w:pPr>
        <w:rPr>
          <w:lang w:eastAsia="ko-KR"/>
        </w:rPr>
      </w:pPr>
      <w:r w:rsidRPr="00B9580D">
        <w:rPr>
          <w:lang w:eastAsia="ko-KR"/>
        </w:rPr>
        <w:t xml:space="preserve">The MAC entity includes a HARQ entity for each Serving Cell with configured uplink (including the case when it is configured with </w:t>
      </w:r>
      <w:r w:rsidRPr="00B9580D">
        <w:rPr>
          <w:i/>
          <w:lang w:eastAsia="ko-KR"/>
        </w:rPr>
        <w:t>supplementaryUplink</w:t>
      </w:r>
      <w:r w:rsidRPr="00B9580D">
        <w:rPr>
          <w:lang w:eastAsia="ko-KR"/>
        </w:rPr>
        <w:t>), which maintains a number of parallel HARQ processes.</w:t>
      </w:r>
    </w:p>
    <w:p w:rsidR="00411627" w:rsidRPr="00B9580D" w:rsidRDefault="00411627" w:rsidP="00411627">
      <w:pPr>
        <w:rPr>
          <w:lang w:eastAsia="ko-KR"/>
        </w:rPr>
      </w:pPr>
      <w:r w:rsidRPr="00B9580D">
        <w:rPr>
          <w:lang w:eastAsia="ko-KR"/>
        </w:rPr>
        <w:t>The number of parallel UL HARQ processes per HARQ entity is specified in TS 38.214 [7].</w:t>
      </w:r>
    </w:p>
    <w:p w:rsidR="00411627" w:rsidRPr="00B9580D" w:rsidRDefault="00411627" w:rsidP="00411627">
      <w:pPr>
        <w:rPr>
          <w:lang w:eastAsia="ko-KR"/>
        </w:rPr>
      </w:pPr>
      <w:r w:rsidRPr="00B9580D">
        <w:rPr>
          <w:lang w:eastAsia="ko-KR"/>
        </w:rPr>
        <w:t>Each HARQ process supports one TB.</w:t>
      </w:r>
    </w:p>
    <w:p w:rsidR="00411627" w:rsidRPr="00B9580D" w:rsidRDefault="00411627" w:rsidP="00411627">
      <w:pPr>
        <w:rPr>
          <w:noProof/>
          <w:lang w:eastAsia="ko-KR"/>
        </w:rPr>
      </w:pPr>
      <w:r w:rsidRPr="00B9580D">
        <w:rPr>
          <w:lang w:eastAsia="ko-KR"/>
        </w:rPr>
        <w:t>E</w:t>
      </w:r>
      <w:r w:rsidRPr="00B9580D">
        <w:rPr>
          <w:noProof/>
        </w:rPr>
        <w:t>ach HARQ process is associated with a HARQ process identifier.</w:t>
      </w:r>
      <w:r w:rsidRPr="00B9580D">
        <w:rPr>
          <w:noProof/>
          <w:lang w:eastAsia="ko-KR"/>
        </w:rPr>
        <w:t xml:space="preserve"> For UL transmission with UL grant in RA Response, HARQ process identifier 0 is used.</w:t>
      </w:r>
    </w:p>
    <w:p w:rsidR="00411627" w:rsidRPr="00B9580D" w:rsidRDefault="00411627" w:rsidP="00411627">
      <w:pPr>
        <w:rPr>
          <w:noProof/>
          <w:lang w:eastAsia="ko-KR"/>
        </w:rPr>
      </w:pPr>
      <w:r w:rsidRPr="00B9580D">
        <w:rPr>
          <w:noProof/>
          <w:lang w:eastAsia="ko-KR"/>
        </w:rPr>
        <w:t xml:space="preserve">When the MAC entity is configured with </w:t>
      </w:r>
      <w:r w:rsidRPr="00B9580D">
        <w:rPr>
          <w:i/>
          <w:noProof/>
          <w:lang w:eastAsia="ko-KR"/>
        </w:rPr>
        <w:t>pusch-AggregationFactor</w:t>
      </w:r>
      <w:r w:rsidRPr="00B9580D">
        <w:rPr>
          <w:noProof/>
          <w:lang w:eastAsia="ko-KR"/>
        </w:rPr>
        <w:t xml:space="preserve"> &gt; 1, the parameter </w:t>
      </w:r>
      <w:r w:rsidRPr="00B9580D">
        <w:rPr>
          <w:i/>
          <w:noProof/>
          <w:lang w:eastAsia="ko-KR"/>
        </w:rPr>
        <w:t>pusch-AggregationFactor</w:t>
      </w:r>
      <w:r w:rsidRPr="00B9580D">
        <w:rPr>
          <w:noProof/>
          <w:lang w:eastAsia="ko-KR"/>
        </w:rPr>
        <w:t xml:space="preserve"> provides the number of transmissions of a TB within a bundle of the dynamic grant. After the initial transmission, </w:t>
      </w:r>
      <w:r w:rsidRPr="00B9580D">
        <w:rPr>
          <w:i/>
          <w:noProof/>
          <w:lang w:eastAsia="ko-KR"/>
        </w:rPr>
        <w:t>pusch-AggregationFactor</w:t>
      </w:r>
      <w:r w:rsidRPr="00B9580D">
        <w:rPr>
          <w:noProof/>
          <w:lang w:eastAsia="ko-KR"/>
        </w:rPr>
        <w:t xml:space="preserve"> – 1 HARQ retransmissions follow within a bundle. When the MAC entity is configured with </w:t>
      </w:r>
      <w:r w:rsidRPr="00B9580D">
        <w:rPr>
          <w:i/>
          <w:noProof/>
          <w:lang w:eastAsia="ko-KR"/>
        </w:rPr>
        <w:t>repK</w:t>
      </w:r>
      <w:r w:rsidRPr="00B9580D">
        <w:rPr>
          <w:noProof/>
          <w:lang w:eastAsia="ko-KR"/>
        </w:rPr>
        <w:t xml:space="preserve"> &gt; 1, the parameter </w:t>
      </w:r>
      <w:r w:rsidRPr="00B9580D">
        <w:rPr>
          <w:i/>
          <w:noProof/>
          <w:lang w:eastAsia="ko-KR"/>
        </w:rPr>
        <w:t>repK</w:t>
      </w:r>
      <w:r w:rsidRPr="00B9580D">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B9580D">
        <w:rPr>
          <w:i/>
          <w:noProof/>
          <w:lang w:eastAsia="ko-KR"/>
        </w:rPr>
        <w:t>pusch-AggregationFactor</w:t>
      </w:r>
      <w:r w:rsidRPr="00B9580D">
        <w:rPr>
          <w:noProof/>
          <w:lang w:eastAsia="ko-KR"/>
        </w:rPr>
        <w:t xml:space="preserve"> for a dynamic grant and </w:t>
      </w:r>
      <w:r w:rsidRPr="00B9580D">
        <w:rPr>
          <w:i/>
          <w:noProof/>
          <w:lang w:eastAsia="ko-KR"/>
        </w:rPr>
        <w:t>repK</w:t>
      </w:r>
      <w:r w:rsidRPr="00B9580D">
        <w:rPr>
          <w:noProof/>
          <w:lang w:eastAsia="ko-KR"/>
        </w:rPr>
        <w:t xml:space="preserve"> for a configured uplink grant, respectively. Each transmission within a bundle is a separate uplink grant after the initial uplink grant within a bundle is delivered to the HARQ entity.</w:t>
      </w:r>
    </w:p>
    <w:p w:rsidR="00411627" w:rsidRPr="00B9580D" w:rsidRDefault="00411627" w:rsidP="00411627">
      <w:pPr>
        <w:rPr>
          <w:noProof/>
          <w:lang w:eastAsia="ko-KR"/>
        </w:rPr>
      </w:pPr>
      <w:r w:rsidRPr="00B9580D">
        <w:rPr>
          <w:noProof/>
          <w:lang w:eastAsia="ko-KR"/>
        </w:rPr>
        <w:t xml:space="preserve">For each transmission within a bundle of the dynamic grant, the sequence of redundancy versions is determined according to </w:t>
      </w:r>
      <w:r w:rsidR="00B9580D" w:rsidRPr="00B9580D">
        <w:rPr>
          <w:noProof/>
          <w:lang w:eastAsia="ko-KR"/>
        </w:rPr>
        <w:t>clause</w:t>
      </w:r>
      <w:r w:rsidRPr="00B9580D">
        <w:rPr>
          <w:noProof/>
          <w:lang w:eastAsia="ko-KR"/>
        </w:rPr>
        <w:t xml:space="preserve"> 6.1.</w:t>
      </w:r>
      <w:r w:rsidR="00364D21" w:rsidRPr="00B9580D">
        <w:rPr>
          <w:noProof/>
          <w:lang w:eastAsia="ko-KR"/>
        </w:rPr>
        <w:t>2.1</w:t>
      </w:r>
      <w:r w:rsidRPr="00B9580D">
        <w:rPr>
          <w:noProof/>
          <w:lang w:eastAsia="ko-KR"/>
        </w:rPr>
        <w:t xml:space="preserve"> of TS 38.214 [7]. For each transmission within a bundle of the configured uplink grant, the sequence of redundancy versions is determined according to </w:t>
      </w:r>
      <w:r w:rsidR="00B9580D" w:rsidRPr="00B9580D">
        <w:rPr>
          <w:noProof/>
          <w:lang w:eastAsia="ko-KR"/>
        </w:rPr>
        <w:t>clause</w:t>
      </w:r>
      <w:r w:rsidRPr="00B9580D">
        <w:rPr>
          <w:noProof/>
          <w:lang w:eastAsia="ko-KR"/>
        </w:rPr>
        <w:t xml:space="preserve"> 6.1.2.3 of TS 38.214 [7].</w:t>
      </w:r>
    </w:p>
    <w:p w:rsidR="00411627" w:rsidRPr="00B9580D" w:rsidRDefault="00411627" w:rsidP="00411627">
      <w:pPr>
        <w:rPr>
          <w:noProof/>
        </w:rPr>
      </w:pPr>
      <w:r w:rsidRPr="00B9580D">
        <w:rPr>
          <w:noProof/>
        </w:rPr>
        <w:t xml:space="preserve">For each </w:t>
      </w:r>
      <w:r w:rsidRPr="00B9580D">
        <w:rPr>
          <w:noProof/>
          <w:lang w:eastAsia="ko-KR"/>
        </w:rPr>
        <w:t>uplink grant</w:t>
      </w:r>
      <w:r w:rsidRPr="00B9580D">
        <w:rPr>
          <w:noProof/>
        </w:rPr>
        <w:t>, the HARQ entity shall:</w:t>
      </w:r>
    </w:p>
    <w:p w:rsidR="00411627" w:rsidRPr="00B9580D" w:rsidRDefault="00411627" w:rsidP="00411627">
      <w:pPr>
        <w:pStyle w:val="B1"/>
        <w:rPr>
          <w:noProof/>
        </w:rPr>
      </w:pPr>
      <w:r w:rsidRPr="00B9580D">
        <w:rPr>
          <w:noProof/>
          <w:lang w:eastAsia="ko-KR"/>
        </w:rPr>
        <w:t>1&gt;</w:t>
      </w:r>
      <w:r w:rsidRPr="00B9580D">
        <w:rPr>
          <w:noProof/>
        </w:rPr>
        <w:tab/>
        <w:t xml:space="preserve">identify the HARQ process associated with this </w:t>
      </w:r>
      <w:r w:rsidRPr="00B9580D">
        <w:rPr>
          <w:noProof/>
          <w:lang w:eastAsia="ko-KR"/>
        </w:rPr>
        <w:t>grant</w:t>
      </w:r>
      <w:r w:rsidRPr="00B9580D">
        <w:rPr>
          <w:noProof/>
        </w:rPr>
        <w:t>, and for each identified HARQ process:</w:t>
      </w:r>
    </w:p>
    <w:p w:rsidR="00411627" w:rsidRPr="00B9580D" w:rsidRDefault="00411627" w:rsidP="00411627">
      <w:pPr>
        <w:pStyle w:val="B2"/>
        <w:rPr>
          <w:noProof/>
          <w:lang w:eastAsia="ko-KR"/>
        </w:rPr>
      </w:pPr>
      <w:r w:rsidRPr="00B9580D">
        <w:rPr>
          <w:noProof/>
          <w:lang w:eastAsia="ko-KR"/>
        </w:rPr>
        <w:t>2&gt;</w:t>
      </w:r>
      <w:r w:rsidRPr="00B9580D">
        <w:rPr>
          <w:noProof/>
        </w:rPr>
        <w:tab/>
        <w:t>if the received grant was not addressed to a Temporary C-RNTI on PDCCH</w:t>
      </w:r>
      <w:r w:rsidRPr="00B9580D">
        <w:rPr>
          <w:noProof/>
          <w:lang w:eastAsia="ko-KR"/>
        </w:rPr>
        <w:t>,</w:t>
      </w:r>
      <w:r w:rsidRPr="00B9580D">
        <w:rPr>
          <w:noProof/>
        </w:rPr>
        <w:t xml:space="preserve"> and the NDI provided in the associated HARQ information has been toggled compared to the value in the previous transmission of this TB of this HARQ process; or</w:t>
      </w:r>
    </w:p>
    <w:p w:rsidR="00411627" w:rsidRPr="00B9580D" w:rsidRDefault="00411627" w:rsidP="00411627">
      <w:pPr>
        <w:pStyle w:val="B2"/>
        <w:rPr>
          <w:noProof/>
          <w:lang w:eastAsia="ko-KR"/>
        </w:rPr>
      </w:pPr>
      <w:r w:rsidRPr="00B9580D">
        <w:rPr>
          <w:noProof/>
          <w:lang w:eastAsia="ko-KR"/>
        </w:rPr>
        <w:lastRenderedPageBreak/>
        <w:t>2&gt;</w:t>
      </w:r>
      <w:r w:rsidRPr="00B9580D">
        <w:rPr>
          <w:noProof/>
          <w:lang w:eastAsia="ko-KR"/>
        </w:rPr>
        <w:tab/>
        <w:t>if the uplink grant was received on PDCCH for the C-RNTI and the HARQ buffer of the identified process is empty; or</w:t>
      </w:r>
    </w:p>
    <w:p w:rsidR="00A11972" w:rsidRPr="00B9580D" w:rsidRDefault="00411627" w:rsidP="00A11972">
      <w:pPr>
        <w:pStyle w:val="B2"/>
        <w:rPr>
          <w:noProof/>
        </w:rPr>
      </w:pPr>
      <w:r w:rsidRPr="00B9580D">
        <w:rPr>
          <w:noProof/>
          <w:lang w:eastAsia="ko-KR"/>
        </w:rPr>
        <w:t>2&gt;</w:t>
      </w:r>
      <w:r w:rsidRPr="00B9580D">
        <w:rPr>
          <w:noProof/>
        </w:rPr>
        <w:tab/>
        <w:t>if the uplink grant was received in a Random Access Response; or</w:t>
      </w:r>
    </w:p>
    <w:p w:rsidR="00411627" w:rsidRPr="00B9580D" w:rsidRDefault="00A11972" w:rsidP="00A11972">
      <w:pPr>
        <w:pStyle w:val="B2"/>
        <w:rPr>
          <w:noProof/>
        </w:rPr>
      </w:pPr>
      <w:r w:rsidRPr="00B9580D">
        <w:rPr>
          <w:noProof/>
        </w:rPr>
        <w:t>2&gt;</w:t>
      </w:r>
      <w:r w:rsidRPr="00B9580D">
        <w:rPr>
          <w:noProof/>
        </w:rPr>
        <w:tab/>
        <w:t xml:space="preserve">if the uplink grant was received on PDCCH for the C-RNTI in </w:t>
      </w:r>
      <w:r w:rsidRPr="00B9580D">
        <w:rPr>
          <w:i/>
          <w:noProof/>
        </w:rPr>
        <w:t>ra-ResponseWindow</w:t>
      </w:r>
      <w:r w:rsidRPr="00B9580D">
        <w:rPr>
          <w:noProof/>
        </w:rPr>
        <w:t xml:space="preserve"> and this PDCCH successfully completed the Random Access procedure initiated for beam failure recovery; or</w:t>
      </w:r>
    </w:p>
    <w:p w:rsidR="00411627" w:rsidRPr="00B9580D" w:rsidRDefault="00411627" w:rsidP="00411627">
      <w:pPr>
        <w:pStyle w:val="B2"/>
        <w:rPr>
          <w:noProof/>
        </w:rPr>
      </w:pPr>
      <w:r w:rsidRPr="00B9580D">
        <w:rPr>
          <w:noProof/>
        </w:rPr>
        <w:t>2&gt;</w:t>
      </w:r>
      <w:r w:rsidRPr="00B9580D">
        <w:rPr>
          <w:noProof/>
        </w:rPr>
        <w:tab/>
        <w:t xml:space="preserve">if the uplink grant is part of a bundle of the configured uplink grant, and may be used for initial transmission according to </w:t>
      </w:r>
      <w:r w:rsidR="00B9580D" w:rsidRPr="00B9580D">
        <w:rPr>
          <w:noProof/>
        </w:rPr>
        <w:t>clause</w:t>
      </w:r>
      <w:r w:rsidRPr="00B9580D">
        <w:rPr>
          <w:noProof/>
        </w:rPr>
        <w:t xml:space="preserve"> 6.1.2.3 of TS 38.214 [7], and if no MAC PDU has been obtained for this bundle:</w:t>
      </w:r>
    </w:p>
    <w:p w:rsidR="00A11972" w:rsidRPr="00B9580D" w:rsidRDefault="00411627" w:rsidP="00A11972">
      <w:pPr>
        <w:pStyle w:val="B3"/>
        <w:rPr>
          <w:noProof/>
        </w:rPr>
      </w:pPr>
      <w:r w:rsidRPr="00B9580D">
        <w:rPr>
          <w:noProof/>
          <w:lang w:eastAsia="ko-KR"/>
        </w:rPr>
        <w:t>3&gt;</w:t>
      </w:r>
      <w:r w:rsidRPr="00B9580D">
        <w:rPr>
          <w:noProof/>
        </w:rPr>
        <w:tab/>
        <w:t xml:space="preserve">if there is a MAC PDU in the </w:t>
      </w:r>
      <w:r w:rsidRPr="00B9580D">
        <w:t>Msg3</w:t>
      </w:r>
      <w:r w:rsidRPr="00B9580D">
        <w:rPr>
          <w:noProof/>
        </w:rPr>
        <w:t xml:space="preserve"> buffer</w:t>
      </w:r>
      <w:r w:rsidRPr="00B9580D">
        <w:rPr>
          <w:noProof/>
          <w:lang w:eastAsia="zh-CN"/>
        </w:rPr>
        <w:t xml:space="preserve"> and the uplink grant was received in a Random Access Response</w:t>
      </w:r>
      <w:r w:rsidR="00A11972" w:rsidRPr="00B9580D">
        <w:rPr>
          <w:noProof/>
          <w:lang w:eastAsia="zh-CN"/>
        </w:rPr>
        <w:t>; or</w:t>
      </w:r>
      <w:r w:rsidRPr="00B9580D">
        <w:rPr>
          <w:noProof/>
        </w:rPr>
        <w:t>:</w:t>
      </w:r>
    </w:p>
    <w:p w:rsidR="00411627" w:rsidRPr="00B9580D" w:rsidRDefault="00A11972" w:rsidP="00A11972">
      <w:pPr>
        <w:pStyle w:val="B3"/>
        <w:rPr>
          <w:noProof/>
        </w:rPr>
      </w:pPr>
      <w:r w:rsidRPr="00B9580D">
        <w:rPr>
          <w:noProof/>
        </w:rPr>
        <w:t>3&gt;</w:t>
      </w:r>
      <w:r w:rsidRPr="00B9580D">
        <w:rPr>
          <w:noProof/>
        </w:rPr>
        <w:tab/>
        <w:t xml:space="preserve">if there is a MAC PDU in the Msg3 buffer and the uplink grant was received on PDCCH for the C-RNTI in </w:t>
      </w:r>
      <w:r w:rsidRPr="00B9580D">
        <w:rPr>
          <w:i/>
          <w:noProof/>
        </w:rPr>
        <w:t>ra-ResponseWindow</w:t>
      </w:r>
      <w:r w:rsidRPr="00B9580D">
        <w:rPr>
          <w:noProof/>
        </w:rPr>
        <w:t xml:space="preserve"> and this PDCCH successfully completed the Random Access procedure initiated for beam failure recovery:</w:t>
      </w:r>
    </w:p>
    <w:p w:rsidR="00411627" w:rsidRPr="00B9580D" w:rsidRDefault="00411627" w:rsidP="00411627">
      <w:pPr>
        <w:pStyle w:val="B4"/>
        <w:rPr>
          <w:noProof/>
        </w:rPr>
      </w:pPr>
      <w:r w:rsidRPr="00B9580D">
        <w:rPr>
          <w:noProof/>
          <w:lang w:eastAsia="ko-KR"/>
        </w:rPr>
        <w:t>4&gt;</w:t>
      </w:r>
      <w:r w:rsidRPr="00B9580D">
        <w:rPr>
          <w:noProof/>
        </w:rPr>
        <w:tab/>
        <w:t xml:space="preserve">obtain the MAC PDU to transmit from the </w:t>
      </w:r>
      <w:r w:rsidRPr="00B9580D">
        <w:t>Msg3</w:t>
      </w:r>
      <w:r w:rsidRPr="00B9580D">
        <w:rPr>
          <w:noProof/>
        </w:rPr>
        <w:t xml:space="preserve"> buffer.</w:t>
      </w:r>
    </w:p>
    <w:p w:rsidR="00A11972" w:rsidRPr="00B9580D" w:rsidRDefault="00A11972" w:rsidP="00A11972">
      <w:pPr>
        <w:pStyle w:val="B4"/>
        <w:rPr>
          <w:noProof/>
        </w:rPr>
      </w:pPr>
      <w:r w:rsidRPr="00B9580D">
        <w:rPr>
          <w:noProof/>
        </w:rPr>
        <w:t>4&gt;</w:t>
      </w:r>
      <w:r w:rsidRPr="00B9580D">
        <w:rPr>
          <w:noProof/>
        </w:rPr>
        <w:tab/>
        <w:t>if the uplink grant size does not match with size of the obtained MAC PDU; and</w:t>
      </w:r>
    </w:p>
    <w:p w:rsidR="00A11972" w:rsidRPr="00B9580D" w:rsidRDefault="00A11972" w:rsidP="00A11972">
      <w:pPr>
        <w:pStyle w:val="B4"/>
        <w:rPr>
          <w:noProof/>
        </w:rPr>
      </w:pPr>
      <w:r w:rsidRPr="00B9580D">
        <w:rPr>
          <w:noProof/>
        </w:rPr>
        <w:t>4&gt;</w:t>
      </w:r>
      <w:r w:rsidRPr="00B9580D">
        <w:rPr>
          <w:noProof/>
        </w:rPr>
        <w:tab/>
        <w:t>if the Random Access procedure was successfully completed upon receiving the uplink grant:</w:t>
      </w:r>
    </w:p>
    <w:p w:rsidR="00A11972" w:rsidRPr="00B9580D" w:rsidRDefault="00A11972" w:rsidP="00A11972">
      <w:pPr>
        <w:pStyle w:val="B5"/>
        <w:rPr>
          <w:noProof/>
        </w:rPr>
      </w:pPr>
      <w:r w:rsidRPr="00B9580D">
        <w:rPr>
          <w:noProof/>
        </w:rPr>
        <w:t>5&gt;</w:t>
      </w:r>
      <w:r w:rsidRPr="00B9580D">
        <w:rPr>
          <w:noProof/>
        </w:rPr>
        <w:tab/>
        <w:t>indicate to the Multiplexing and assembly entity to include MAC subPDU(s) carrying MAC SDU from the obtained MAC PDU in the subsequent uplink transmission;</w:t>
      </w:r>
    </w:p>
    <w:p w:rsidR="00A11972" w:rsidRPr="00B9580D" w:rsidRDefault="00A11972" w:rsidP="00A11972">
      <w:pPr>
        <w:pStyle w:val="B5"/>
        <w:rPr>
          <w:noProof/>
        </w:rPr>
      </w:pPr>
      <w:r w:rsidRPr="00B9580D">
        <w:rPr>
          <w:noProof/>
        </w:rPr>
        <w:t>5&gt;</w:t>
      </w:r>
      <w:r w:rsidRPr="00B9580D">
        <w:rPr>
          <w:noProof/>
        </w:rPr>
        <w:tab/>
        <w:t>obtain the MAC PDU to transmit from the Multiplexing and assembly entity.</w:t>
      </w:r>
    </w:p>
    <w:p w:rsidR="00411627" w:rsidRPr="00B9580D" w:rsidRDefault="00411627" w:rsidP="00411627">
      <w:pPr>
        <w:pStyle w:val="B3"/>
        <w:rPr>
          <w:noProof/>
        </w:rPr>
      </w:pPr>
      <w:r w:rsidRPr="00B9580D">
        <w:rPr>
          <w:noProof/>
          <w:lang w:eastAsia="ko-KR"/>
        </w:rPr>
        <w:t>3&gt;</w:t>
      </w:r>
      <w:r w:rsidRPr="00B9580D">
        <w:rPr>
          <w:noProof/>
        </w:rPr>
        <w:tab/>
        <w:t>else:</w:t>
      </w:r>
    </w:p>
    <w:p w:rsidR="00411627" w:rsidRPr="00B9580D" w:rsidRDefault="00411627" w:rsidP="00411627">
      <w:pPr>
        <w:pStyle w:val="B4"/>
        <w:rPr>
          <w:noProof/>
        </w:rPr>
      </w:pPr>
      <w:r w:rsidRPr="00B9580D">
        <w:rPr>
          <w:noProof/>
          <w:lang w:eastAsia="ko-KR"/>
        </w:rPr>
        <w:t>4&gt;</w:t>
      </w:r>
      <w:r w:rsidRPr="00B9580D">
        <w:rPr>
          <w:noProof/>
        </w:rPr>
        <w:tab/>
        <w:t>obtain the MAC PDU to transmit from the Multiplexing and assembly entity, if any;</w:t>
      </w:r>
    </w:p>
    <w:p w:rsidR="00411627" w:rsidRPr="00B9580D" w:rsidRDefault="00411627" w:rsidP="00411627">
      <w:pPr>
        <w:pStyle w:val="B3"/>
        <w:rPr>
          <w:noProof/>
        </w:rPr>
      </w:pPr>
      <w:r w:rsidRPr="00B9580D">
        <w:rPr>
          <w:noProof/>
          <w:lang w:eastAsia="ko-KR"/>
        </w:rPr>
        <w:t>3&gt;</w:t>
      </w:r>
      <w:r w:rsidRPr="00B9580D">
        <w:rPr>
          <w:noProof/>
          <w:lang w:eastAsia="zh-CN"/>
        </w:rPr>
        <w:tab/>
        <w:t>if a MAC PDU to transmit has been obtained:</w:t>
      </w:r>
    </w:p>
    <w:p w:rsidR="00411627" w:rsidRPr="00B9580D" w:rsidRDefault="00411627" w:rsidP="00411627">
      <w:pPr>
        <w:pStyle w:val="B4"/>
      </w:pPr>
      <w:r w:rsidRPr="00B9580D">
        <w:rPr>
          <w:lang w:eastAsia="ko-KR"/>
        </w:rPr>
        <w:t>4&gt;</w:t>
      </w:r>
      <w:r w:rsidRPr="00B9580D">
        <w:tab/>
        <w:t>deliver the MAC PDU and the uplink grant and the HARQ information of the TB</w:t>
      </w:r>
      <w:r w:rsidRPr="00B9580D">
        <w:rPr>
          <w:lang w:eastAsia="ko-KR"/>
        </w:rPr>
        <w:t xml:space="preserve"> </w:t>
      </w:r>
      <w:r w:rsidRPr="00B9580D">
        <w:t>to the identified HARQ process;</w:t>
      </w:r>
    </w:p>
    <w:p w:rsidR="00411627" w:rsidRPr="00B9580D" w:rsidRDefault="00411627" w:rsidP="00411627">
      <w:pPr>
        <w:pStyle w:val="B4"/>
        <w:rPr>
          <w:lang w:eastAsia="ko-KR"/>
        </w:rPr>
      </w:pPr>
      <w:r w:rsidRPr="00B9580D">
        <w:rPr>
          <w:lang w:eastAsia="ko-KR"/>
        </w:rPr>
        <w:t>4&gt;</w:t>
      </w:r>
      <w:r w:rsidRPr="00B9580D">
        <w:tab/>
        <w:t>instruct the identified HARQ process to trigger a new transmission;</w:t>
      </w:r>
    </w:p>
    <w:p w:rsidR="00411627" w:rsidRPr="00B9580D" w:rsidRDefault="00411627" w:rsidP="00411627">
      <w:pPr>
        <w:pStyle w:val="B4"/>
        <w:rPr>
          <w:lang w:eastAsia="ko-KR"/>
        </w:rPr>
      </w:pPr>
      <w:r w:rsidRPr="00B9580D">
        <w:rPr>
          <w:lang w:eastAsia="ko-KR"/>
        </w:rPr>
        <w:t>4&gt;</w:t>
      </w:r>
      <w:r w:rsidRPr="00B9580D">
        <w:rPr>
          <w:lang w:eastAsia="ko-KR"/>
        </w:rPr>
        <w:tab/>
        <w:t>if the uplink grant is addressed to CS-RNTI; or</w:t>
      </w:r>
    </w:p>
    <w:p w:rsidR="00411627" w:rsidRPr="00B9580D" w:rsidRDefault="00411627" w:rsidP="00411627">
      <w:pPr>
        <w:pStyle w:val="B4"/>
        <w:rPr>
          <w:lang w:eastAsia="ko-KR"/>
        </w:rPr>
      </w:pPr>
      <w:r w:rsidRPr="00B9580D">
        <w:rPr>
          <w:lang w:eastAsia="ko-KR"/>
        </w:rPr>
        <w:t>4&gt;</w:t>
      </w:r>
      <w:r w:rsidRPr="00B9580D">
        <w:rPr>
          <w:lang w:eastAsia="ko-KR"/>
        </w:rPr>
        <w:tab/>
        <w:t>if the uplink grant is a configured uplink grant; or</w:t>
      </w:r>
    </w:p>
    <w:p w:rsidR="00411627" w:rsidRPr="00B9580D" w:rsidRDefault="00411627" w:rsidP="00411627">
      <w:pPr>
        <w:pStyle w:val="B4"/>
        <w:rPr>
          <w:lang w:eastAsia="ko-KR"/>
        </w:rPr>
      </w:pPr>
      <w:r w:rsidRPr="00B9580D">
        <w:rPr>
          <w:lang w:eastAsia="ko-KR"/>
        </w:rPr>
        <w:t>4&gt;</w:t>
      </w:r>
      <w:r w:rsidRPr="00B9580D">
        <w:rPr>
          <w:lang w:eastAsia="ko-KR"/>
        </w:rPr>
        <w:tab/>
        <w:t>if the uplink grant is addressed to C-RNTI, and the identified HARQ process is configured for a configured uplink grant:</w:t>
      </w:r>
    </w:p>
    <w:p w:rsidR="00411627" w:rsidRPr="00B9580D" w:rsidRDefault="00411627" w:rsidP="00411627">
      <w:pPr>
        <w:pStyle w:val="B5"/>
        <w:rPr>
          <w:lang w:eastAsia="ko-KR"/>
        </w:rPr>
      </w:pPr>
      <w:r w:rsidRPr="00B9580D">
        <w:rPr>
          <w:lang w:eastAsia="ko-KR"/>
        </w:rPr>
        <w:t>5&gt;</w:t>
      </w:r>
      <w:r w:rsidRPr="00B9580D">
        <w:rPr>
          <w:lang w:eastAsia="ko-KR"/>
        </w:rPr>
        <w:tab/>
        <w:t xml:space="preserve">start or restart the </w:t>
      </w:r>
      <w:r w:rsidRPr="00B9580D">
        <w:rPr>
          <w:i/>
          <w:lang w:eastAsia="ko-KR"/>
        </w:rPr>
        <w:t>configuredGrantTimer</w:t>
      </w:r>
      <w:r w:rsidRPr="00B9580D">
        <w:rPr>
          <w:lang w:eastAsia="ko-KR"/>
        </w:rPr>
        <w:t>, if configured, for the corresponding HARQ process when the transmission is performed.</w:t>
      </w:r>
    </w:p>
    <w:p w:rsidR="00B75647" w:rsidRPr="00B9580D" w:rsidRDefault="00B75647" w:rsidP="00B75647">
      <w:pPr>
        <w:pStyle w:val="B3"/>
        <w:rPr>
          <w:noProof/>
          <w:lang w:eastAsia="ko-KR"/>
        </w:rPr>
      </w:pPr>
      <w:r w:rsidRPr="00B9580D">
        <w:rPr>
          <w:noProof/>
          <w:lang w:eastAsia="ko-KR"/>
        </w:rPr>
        <w:t>3&gt;</w:t>
      </w:r>
      <w:r w:rsidR="000B354E" w:rsidRPr="00B9580D">
        <w:rPr>
          <w:noProof/>
          <w:lang w:eastAsia="ko-KR"/>
        </w:rPr>
        <w:tab/>
      </w:r>
      <w:r w:rsidRPr="00B9580D">
        <w:rPr>
          <w:noProof/>
          <w:lang w:eastAsia="ko-KR"/>
        </w:rPr>
        <w:t>else:</w:t>
      </w:r>
    </w:p>
    <w:p w:rsidR="00B75647" w:rsidRPr="00B9580D" w:rsidRDefault="00B75647" w:rsidP="00B75647">
      <w:pPr>
        <w:pStyle w:val="B4"/>
        <w:rPr>
          <w:noProof/>
          <w:lang w:eastAsia="ko-KR"/>
        </w:rPr>
      </w:pPr>
      <w:r w:rsidRPr="00B9580D">
        <w:rPr>
          <w:noProof/>
          <w:lang w:eastAsia="ko-KR"/>
        </w:rPr>
        <w:t>4&gt;</w:t>
      </w:r>
      <w:r w:rsidR="000B354E" w:rsidRPr="00B9580D">
        <w:rPr>
          <w:noProof/>
          <w:lang w:eastAsia="ko-KR"/>
        </w:rPr>
        <w:tab/>
      </w:r>
      <w:r w:rsidRPr="00B9580D">
        <w:rPr>
          <w:noProof/>
          <w:lang w:eastAsia="ko-KR"/>
        </w:rPr>
        <w:t>flush the HARQ buffer of the identified HARQ process.</w:t>
      </w:r>
    </w:p>
    <w:p w:rsidR="00411627" w:rsidRPr="00B9580D" w:rsidRDefault="00411627" w:rsidP="00B75647">
      <w:pPr>
        <w:pStyle w:val="B2"/>
        <w:rPr>
          <w:noProof/>
        </w:rPr>
      </w:pPr>
      <w:r w:rsidRPr="00B9580D">
        <w:rPr>
          <w:noProof/>
          <w:lang w:eastAsia="ko-KR"/>
        </w:rPr>
        <w:t>2&gt;</w:t>
      </w:r>
      <w:r w:rsidRPr="00B9580D">
        <w:rPr>
          <w:noProof/>
        </w:rPr>
        <w:tab/>
        <w:t>else (i.e. retransmission):</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if the uplink grant received on PDCCH was addressed to CS-RNTI and if the HARQ buffer of the identified process is empty; or</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if the uplink grant is part of a bundle and if no MAC PDU has been obtained for this bundle; or</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if the uplink grant is part of a bundle of the configured uplink grant, and the PUSCH </w:t>
      </w:r>
      <w:r w:rsidR="00466A2C" w:rsidRPr="00B9580D">
        <w:rPr>
          <w:noProof/>
          <w:lang w:eastAsia="ko-KR"/>
        </w:rPr>
        <w:t xml:space="preserve">duration </w:t>
      </w:r>
      <w:r w:rsidRPr="00B9580D">
        <w:rPr>
          <w:noProof/>
          <w:lang w:eastAsia="ko-KR"/>
        </w:rPr>
        <w:t xml:space="preserve">of the uplink grant overlaps with a PUSCH </w:t>
      </w:r>
      <w:r w:rsidR="00466A2C" w:rsidRPr="00B9580D">
        <w:rPr>
          <w:noProof/>
          <w:lang w:eastAsia="ko-KR"/>
        </w:rPr>
        <w:t xml:space="preserve">duration </w:t>
      </w:r>
      <w:r w:rsidRPr="00B9580D">
        <w:rPr>
          <w:noProof/>
          <w:lang w:eastAsia="ko-KR"/>
        </w:rPr>
        <w:t xml:space="preserve">of another uplink grant received on the PDCCH </w:t>
      </w:r>
      <w:r w:rsidR="007D042C" w:rsidRPr="00B9580D">
        <w:rPr>
          <w:noProof/>
          <w:lang w:eastAsia="ko-KR"/>
        </w:rPr>
        <w:t xml:space="preserve">or in a Random Access Response </w:t>
      </w:r>
      <w:r w:rsidRPr="00B9580D">
        <w:rPr>
          <w:noProof/>
          <w:lang w:eastAsia="ko-KR"/>
        </w:rPr>
        <w:t>for this Serving Cell:</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ignore the uplink grant.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else:</w:t>
      </w:r>
    </w:p>
    <w:p w:rsidR="00411627" w:rsidRPr="00B9580D" w:rsidRDefault="00411627" w:rsidP="00411627">
      <w:pPr>
        <w:pStyle w:val="B4"/>
        <w:rPr>
          <w:noProof/>
        </w:rPr>
      </w:pPr>
      <w:r w:rsidRPr="00B9580D">
        <w:rPr>
          <w:noProof/>
          <w:lang w:eastAsia="ko-KR"/>
        </w:rPr>
        <w:lastRenderedPageBreak/>
        <w:t>4&gt;</w:t>
      </w:r>
      <w:r w:rsidRPr="00B9580D">
        <w:rPr>
          <w:noProof/>
        </w:rPr>
        <w:tab/>
        <w:t>deliver the uplink grant and the HARQ information (redundancy version) of the TB to the identified HARQ process;</w:t>
      </w:r>
    </w:p>
    <w:p w:rsidR="00411627" w:rsidRPr="00B9580D" w:rsidRDefault="00411627" w:rsidP="00411627">
      <w:pPr>
        <w:pStyle w:val="B4"/>
        <w:rPr>
          <w:noProof/>
          <w:lang w:eastAsia="ko-KR"/>
        </w:rPr>
      </w:pPr>
      <w:r w:rsidRPr="00B9580D">
        <w:rPr>
          <w:noProof/>
          <w:lang w:eastAsia="ko-KR"/>
        </w:rPr>
        <w:t>4&gt;</w:t>
      </w:r>
      <w:r w:rsidRPr="00B9580D">
        <w:rPr>
          <w:noProof/>
        </w:rPr>
        <w:tab/>
        <w:t xml:space="preserve">instruct the identified HARQ process to </w:t>
      </w:r>
      <w:r w:rsidRPr="00B9580D">
        <w:rPr>
          <w:noProof/>
          <w:lang w:eastAsia="ko-KR"/>
        </w:rPr>
        <w:t>trigger a</w:t>
      </w:r>
      <w:r w:rsidRPr="00B9580D">
        <w:rPr>
          <w:noProof/>
        </w:rPr>
        <w:t xml:space="preserve"> retransmission;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if the uplink grant is addressed to CS-RNTI; or</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if the uplink grant is addressed to C-RNTI, and the identified HARQ process is configured for a configured uplink grant:</w:t>
      </w:r>
    </w:p>
    <w:p w:rsidR="00411627" w:rsidRPr="00B9580D" w:rsidRDefault="00411627" w:rsidP="00411627">
      <w:pPr>
        <w:pStyle w:val="B5"/>
        <w:rPr>
          <w:noProof/>
          <w:lang w:eastAsia="ko-KR"/>
        </w:rPr>
      </w:pPr>
      <w:r w:rsidRPr="00B9580D">
        <w:rPr>
          <w:noProof/>
          <w:lang w:eastAsia="ko-KR"/>
        </w:rPr>
        <w:t>5&gt;</w:t>
      </w:r>
      <w:r w:rsidRPr="00B9580D">
        <w:rPr>
          <w:noProof/>
          <w:lang w:eastAsia="ko-KR"/>
        </w:rPr>
        <w:tab/>
        <w:t xml:space="preserve">start or restart the </w:t>
      </w:r>
      <w:r w:rsidRPr="00B9580D">
        <w:rPr>
          <w:i/>
          <w:noProof/>
          <w:lang w:eastAsia="ko-KR"/>
        </w:rPr>
        <w:t>configuredGrantTimer</w:t>
      </w:r>
      <w:r w:rsidRPr="00B9580D">
        <w:rPr>
          <w:noProof/>
          <w:lang w:eastAsia="ko-KR"/>
        </w:rPr>
        <w:t>, if configured, for the corresponding HARQ process when the transmission is performed.</w:t>
      </w:r>
    </w:p>
    <w:p w:rsidR="00411627" w:rsidRPr="00B9580D" w:rsidRDefault="00411627" w:rsidP="00411627">
      <w:pPr>
        <w:rPr>
          <w:noProof/>
        </w:rPr>
      </w:pPr>
      <w:r w:rsidRPr="00B9580D">
        <w:rPr>
          <w:noProof/>
        </w:rPr>
        <w:t>When determining if NDI has been toggled compared to the value in the previous transmission the MAC entity shall ignore NDI received in all uplink grants on PDCCH for its Temporary C-RNTI.</w:t>
      </w:r>
    </w:p>
    <w:p w:rsidR="00411627" w:rsidRPr="00B9580D" w:rsidRDefault="00411627" w:rsidP="00411627">
      <w:pPr>
        <w:pStyle w:val="Heading4"/>
        <w:rPr>
          <w:lang w:eastAsia="ko-KR"/>
        </w:rPr>
      </w:pPr>
      <w:bookmarkStart w:id="49" w:name="_Toc12751552"/>
      <w:r w:rsidRPr="00B9580D">
        <w:rPr>
          <w:lang w:eastAsia="ko-KR"/>
        </w:rPr>
        <w:t>5.4.2.2</w:t>
      </w:r>
      <w:r w:rsidRPr="00B9580D">
        <w:rPr>
          <w:lang w:eastAsia="ko-KR"/>
        </w:rPr>
        <w:tab/>
        <w:t>HARQ process</w:t>
      </w:r>
      <w:bookmarkEnd w:id="49"/>
    </w:p>
    <w:p w:rsidR="00411627" w:rsidRPr="00B9580D" w:rsidRDefault="00411627" w:rsidP="00411627">
      <w:pPr>
        <w:rPr>
          <w:noProof/>
        </w:rPr>
      </w:pPr>
      <w:r w:rsidRPr="00B9580D">
        <w:rPr>
          <w:noProof/>
        </w:rPr>
        <w:t>Each HARQ process is associated with a HARQ buffer.</w:t>
      </w:r>
    </w:p>
    <w:p w:rsidR="00411627" w:rsidRPr="00B9580D" w:rsidRDefault="00411627" w:rsidP="00411627">
      <w:pPr>
        <w:rPr>
          <w:noProof/>
          <w:lang w:eastAsia="ko-KR"/>
        </w:rPr>
      </w:pPr>
      <w:r w:rsidRPr="00B9580D">
        <w:rPr>
          <w:noProof/>
        </w:rPr>
        <w:t xml:space="preserve">New transmissions are performed on the resource and with the MCS indicated on </w:t>
      </w:r>
      <w:r w:rsidRPr="00B9580D">
        <w:rPr>
          <w:noProof/>
          <w:lang w:eastAsia="ko-KR"/>
        </w:rPr>
        <w:t xml:space="preserve">either </w:t>
      </w:r>
      <w:r w:rsidRPr="00B9580D">
        <w:rPr>
          <w:noProof/>
        </w:rPr>
        <w:t>PDCCH</w:t>
      </w:r>
      <w:r w:rsidRPr="00B9580D">
        <w:rPr>
          <w:noProof/>
          <w:lang w:eastAsia="ko-KR"/>
        </w:rPr>
        <w:t>,</w:t>
      </w:r>
      <w:r w:rsidRPr="00B9580D">
        <w:rPr>
          <w:noProof/>
        </w:rPr>
        <w:t xml:space="preserve"> Random Access Response</w:t>
      </w:r>
      <w:r w:rsidRPr="00B9580D">
        <w:rPr>
          <w:noProof/>
          <w:lang w:eastAsia="ko-KR"/>
        </w:rPr>
        <w:t>, or RRC</w:t>
      </w:r>
      <w:r w:rsidRPr="00B9580D">
        <w:rPr>
          <w:noProof/>
        </w:rPr>
        <w:t xml:space="preserve">. </w:t>
      </w:r>
      <w:r w:rsidRPr="00B9580D">
        <w:rPr>
          <w:lang w:eastAsia="ko-KR"/>
        </w:rPr>
        <w:t>R</w:t>
      </w:r>
      <w:r w:rsidRPr="00B9580D">
        <w:rPr>
          <w:noProof/>
        </w:rPr>
        <w:t>etransmissions are performed on the resource and, if provided, with the MCS indicated on PDCCH, or on the same resource and with the same MCS as was used for last made transmission attempt within a bundle.</w:t>
      </w:r>
    </w:p>
    <w:p w:rsidR="00411627" w:rsidRPr="00B9580D" w:rsidRDefault="00411627" w:rsidP="00411627">
      <w:pPr>
        <w:rPr>
          <w:noProof/>
        </w:rPr>
      </w:pPr>
      <w:r w:rsidRPr="00B9580D">
        <w:rPr>
          <w:noProof/>
        </w:rPr>
        <w:t>If the HARQ entity requests a new transmission</w:t>
      </w:r>
      <w:r w:rsidRPr="00B9580D">
        <w:rPr>
          <w:noProof/>
          <w:lang w:eastAsia="ko-KR"/>
        </w:rPr>
        <w:t xml:space="preserve"> for a TB</w:t>
      </w:r>
      <w:r w:rsidRPr="00B9580D">
        <w:rPr>
          <w:noProof/>
        </w:rPr>
        <w:t>, the HARQ process shall:</w:t>
      </w:r>
    </w:p>
    <w:p w:rsidR="00411627" w:rsidRPr="00B9580D" w:rsidRDefault="00411627" w:rsidP="00411627">
      <w:pPr>
        <w:pStyle w:val="B1"/>
        <w:rPr>
          <w:noProof/>
        </w:rPr>
      </w:pPr>
      <w:r w:rsidRPr="00B9580D">
        <w:rPr>
          <w:noProof/>
          <w:lang w:eastAsia="ko-KR"/>
        </w:rPr>
        <w:t>1&gt;</w:t>
      </w:r>
      <w:r w:rsidRPr="00B9580D">
        <w:rPr>
          <w:noProof/>
        </w:rPr>
        <w:tab/>
        <w:t>store the MAC PDU in the associated HARQ buffer;</w:t>
      </w:r>
    </w:p>
    <w:p w:rsidR="00411627" w:rsidRPr="00B9580D" w:rsidRDefault="00411627" w:rsidP="00411627">
      <w:pPr>
        <w:pStyle w:val="B1"/>
      </w:pPr>
      <w:r w:rsidRPr="00B9580D">
        <w:rPr>
          <w:noProof/>
          <w:lang w:eastAsia="ko-KR"/>
        </w:rPr>
        <w:t>1&gt;</w:t>
      </w:r>
      <w:r w:rsidRPr="00B9580D">
        <w:rPr>
          <w:noProof/>
        </w:rPr>
        <w:tab/>
        <w:t>store the uplink grant received from the HARQ entity;</w:t>
      </w:r>
    </w:p>
    <w:p w:rsidR="00411627" w:rsidRPr="00B9580D" w:rsidRDefault="00411627" w:rsidP="00411627">
      <w:pPr>
        <w:pStyle w:val="B1"/>
        <w:rPr>
          <w:noProof/>
        </w:rPr>
      </w:pPr>
      <w:r w:rsidRPr="00B9580D">
        <w:rPr>
          <w:noProof/>
          <w:lang w:eastAsia="ko-KR"/>
        </w:rPr>
        <w:t>1&gt;</w:t>
      </w:r>
      <w:r w:rsidRPr="00B9580D">
        <w:rPr>
          <w:noProof/>
        </w:rPr>
        <w:tab/>
        <w:t>generate a transmission as described below.</w:t>
      </w:r>
    </w:p>
    <w:p w:rsidR="00411627" w:rsidRPr="00B9580D" w:rsidRDefault="00411627" w:rsidP="00411627">
      <w:pPr>
        <w:rPr>
          <w:noProof/>
        </w:rPr>
      </w:pPr>
      <w:r w:rsidRPr="00B9580D">
        <w:rPr>
          <w:noProof/>
        </w:rPr>
        <w:t>If the HARQ entity requests a retransmission</w:t>
      </w:r>
      <w:r w:rsidRPr="00B9580D">
        <w:rPr>
          <w:noProof/>
          <w:lang w:eastAsia="ko-KR"/>
        </w:rPr>
        <w:t xml:space="preserve"> for a TB</w:t>
      </w:r>
      <w:r w:rsidRPr="00B9580D">
        <w:rPr>
          <w:noProof/>
        </w:rPr>
        <w:t>, the HARQ process shall:</w:t>
      </w:r>
    </w:p>
    <w:p w:rsidR="00411627" w:rsidRPr="00B9580D" w:rsidRDefault="00411627" w:rsidP="00411627">
      <w:pPr>
        <w:pStyle w:val="B1"/>
        <w:rPr>
          <w:noProof/>
        </w:rPr>
      </w:pPr>
      <w:r w:rsidRPr="00B9580D">
        <w:rPr>
          <w:noProof/>
          <w:lang w:eastAsia="ko-KR"/>
        </w:rPr>
        <w:t>1&gt;</w:t>
      </w:r>
      <w:r w:rsidRPr="00B9580D">
        <w:rPr>
          <w:noProof/>
        </w:rPr>
        <w:tab/>
        <w:t>store the uplink grant received from the HARQ entity;</w:t>
      </w:r>
    </w:p>
    <w:p w:rsidR="00411627" w:rsidRPr="00B9580D" w:rsidRDefault="00411627" w:rsidP="00411627">
      <w:pPr>
        <w:pStyle w:val="B1"/>
        <w:rPr>
          <w:noProof/>
        </w:rPr>
      </w:pPr>
      <w:r w:rsidRPr="00B9580D">
        <w:rPr>
          <w:noProof/>
          <w:lang w:eastAsia="ko-KR"/>
        </w:rPr>
        <w:t>1&gt;</w:t>
      </w:r>
      <w:r w:rsidRPr="00B9580D">
        <w:rPr>
          <w:noProof/>
        </w:rPr>
        <w:tab/>
        <w:t>generate a transmission as described below.</w:t>
      </w:r>
    </w:p>
    <w:p w:rsidR="00411627" w:rsidRPr="00B9580D" w:rsidRDefault="00411627" w:rsidP="00411627">
      <w:pPr>
        <w:rPr>
          <w:noProof/>
        </w:rPr>
      </w:pPr>
      <w:r w:rsidRPr="00B9580D">
        <w:rPr>
          <w:noProof/>
        </w:rPr>
        <w:t>To generate a transmission</w:t>
      </w:r>
      <w:r w:rsidRPr="00B9580D">
        <w:rPr>
          <w:noProof/>
          <w:lang w:eastAsia="ko-KR"/>
        </w:rPr>
        <w:t xml:space="preserve"> for a TB</w:t>
      </w:r>
      <w:r w:rsidRPr="00B9580D">
        <w:rPr>
          <w:noProof/>
        </w:rPr>
        <w:t>, the HARQ process shall:</w:t>
      </w:r>
    </w:p>
    <w:p w:rsidR="00411627" w:rsidRPr="00B9580D" w:rsidRDefault="00411627" w:rsidP="00411627">
      <w:pPr>
        <w:pStyle w:val="B1"/>
        <w:rPr>
          <w:noProof/>
        </w:rPr>
      </w:pPr>
      <w:r w:rsidRPr="00B9580D">
        <w:rPr>
          <w:noProof/>
          <w:lang w:eastAsia="ko-KR"/>
        </w:rPr>
        <w:t>1&gt;</w:t>
      </w:r>
      <w:r w:rsidRPr="00B9580D">
        <w:rPr>
          <w:noProof/>
        </w:rPr>
        <w:tab/>
        <w:t>if the MAC PDU was obtained from the Msg3 buffer; or</w:t>
      </w:r>
    </w:p>
    <w:p w:rsidR="00411627" w:rsidRPr="00B9580D" w:rsidRDefault="00411627" w:rsidP="00411627">
      <w:pPr>
        <w:pStyle w:val="B1"/>
        <w:rPr>
          <w:noProof/>
          <w:lang w:eastAsia="ko-KR"/>
        </w:rPr>
      </w:pPr>
      <w:r w:rsidRPr="00B9580D">
        <w:rPr>
          <w:noProof/>
          <w:lang w:eastAsia="ko-KR"/>
        </w:rPr>
        <w:t>1&gt;</w:t>
      </w:r>
      <w:r w:rsidRPr="00B9580D">
        <w:rPr>
          <w:rFonts w:eastAsia="PMingLiU"/>
          <w:noProof/>
          <w:lang w:eastAsia="zh-TW"/>
        </w:rPr>
        <w:tab/>
        <w:t xml:space="preserve">if </w:t>
      </w:r>
      <w:r w:rsidRPr="00B9580D">
        <w:rPr>
          <w:noProof/>
        </w:rPr>
        <w:t>there is no measurement gap at the time of the transmission</w:t>
      </w:r>
      <w:r w:rsidRPr="00B9580D">
        <w:rPr>
          <w:noProof/>
          <w:lang w:eastAsia="zh-TW"/>
        </w:rPr>
        <w:t xml:space="preserve"> and, in case of retransmission, </w:t>
      </w:r>
      <w:r w:rsidRPr="00B9580D">
        <w:rPr>
          <w:noProof/>
        </w:rPr>
        <w:t xml:space="preserve">the </w:t>
      </w:r>
      <w:r w:rsidRPr="00B9580D">
        <w:rPr>
          <w:rFonts w:eastAsia="PMingLiU"/>
          <w:noProof/>
          <w:lang w:eastAsia="zh-TW"/>
        </w:rPr>
        <w:t>re</w:t>
      </w:r>
      <w:r w:rsidRPr="00B9580D">
        <w:rPr>
          <w:noProof/>
        </w:rPr>
        <w:t>transmission</w:t>
      </w:r>
      <w:r w:rsidRPr="00B9580D">
        <w:rPr>
          <w:noProof/>
          <w:lang w:eastAsia="zh-TW"/>
        </w:rPr>
        <w:t xml:space="preserve"> does not collide with a transmission for a MAC PDU obtained from the Msg3 buffer</w:t>
      </w:r>
      <w:r w:rsidRPr="00B9580D">
        <w:rPr>
          <w:noProof/>
          <w:lang w:eastAsia="ko-KR"/>
        </w:rPr>
        <w:t>:</w:t>
      </w:r>
    </w:p>
    <w:p w:rsidR="00411627" w:rsidRPr="00B9580D" w:rsidRDefault="00411627" w:rsidP="00411627">
      <w:pPr>
        <w:pStyle w:val="B2"/>
        <w:rPr>
          <w:lang w:eastAsia="ko-KR"/>
        </w:rPr>
      </w:pPr>
      <w:r w:rsidRPr="00B9580D">
        <w:rPr>
          <w:noProof/>
          <w:lang w:eastAsia="ko-KR"/>
        </w:rPr>
        <w:t>2&gt;</w:t>
      </w:r>
      <w:r w:rsidRPr="00B9580D">
        <w:rPr>
          <w:noProof/>
        </w:rPr>
        <w:tab/>
        <w:t>instruct the physical layer to generate a transmission according to the stored uplink grant</w:t>
      </w:r>
      <w:r w:rsidRPr="00B9580D">
        <w:rPr>
          <w:noProof/>
          <w:lang w:eastAsia="ko-KR"/>
        </w:rPr>
        <w:t>.</w:t>
      </w:r>
    </w:p>
    <w:p w:rsidR="00411627" w:rsidRPr="00B9580D" w:rsidRDefault="00411627" w:rsidP="00411627">
      <w:pPr>
        <w:pStyle w:val="Heading3"/>
        <w:rPr>
          <w:lang w:eastAsia="ko-KR"/>
        </w:rPr>
      </w:pPr>
      <w:bookmarkStart w:id="50" w:name="_Toc12751553"/>
      <w:r w:rsidRPr="00B9580D">
        <w:rPr>
          <w:lang w:eastAsia="ko-KR"/>
        </w:rPr>
        <w:t>5.4.3</w:t>
      </w:r>
      <w:r w:rsidRPr="00B9580D">
        <w:rPr>
          <w:lang w:eastAsia="ko-KR"/>
        </w:rPr>
        <w:tab/>
        <w:t>Multiplexing and assembly</w:t>
      </w:r>
      <w:bookmarkEnd w:id="50"/>
    </w:p>
    <w:p w:rsidR="00411627" w:rsidRPr="00B9580D" w:rsidRDefault="00411627" w:rsidP="00411627">
      <w:pPr>
        <w:pStyle w:val="Heading4"/>
        <w:rPr>
          <w:lang w:eastAsia="ko-KR"/>
        </w:rPr>
      </w:pPr>
      <w:bookmarkStart w:id="51" w:name="_Toc12751554"/>
      <w:r w:rsidRPr="00B9580D">
        <w:rPr>
          <w:lang w:eastAsia="ko-KR"/>
        </w:rPr>
        <w:t>5.4.3.1</w:t>
      </w:r>
      <w:r w:rsidRPr="00B9580D">
        <w:rPr>
          <w:lang w:eastAsia="ko-KR"/>
        </w:rPr>
        <w:tab/>
        <w:t xml:space="preserve">Logical </w:t>
      </w:r>
      <w:r w:rsidR="000B354E" w:rsidRPr="00B9580D">
        <w:rPr>
          <w:lang w:eastAsia="ko-KR"/>
        </w:rPr>
        <w:t>C</w:t>
      </w:r>
      <w:r w:rsidRPr="00B9580D">
        <w:rPr>
          <w:lang w:eastAsia="ko-KR"/>
        </w:rPr>
        <w:t xml:space="preserve">hannel </w:t>
      </w:r>
      <w:r w:rsidR="000B354E" w:rsidRPr="00B9580D">
        <w:rPr>
          <w:lang w:eastAsia="ko-KR"/>
        </w:rPr>
        <w:t>P</w:t>
      </w:r>
      <w:r w:rsidRPr="00B9580D">
        <w:rPr>
          <w:lang w:eastAsia="ko-KR"/>
        </w:rPr>
        <w:t>rioritization</w:t>
      </w:r>
      <w:bookmarkEnd w:id="51"/>
    </w:p>
    <w:p w:rsidR="00411627" w:rsidRPr="00B9580D" w:rsidRDefault="00411627" w:rsidP="00411627">
      <w:pPr>
        <w:pStyle w:val="Heading5"/>
        <w:rPr>
          <w:lang w:eastAsia="ko-KR"/>
        </w:rPr>
      </w:pPr>
      <w:bookmarkStart w:id="52" w:name="_Toc12751555"/>
      <w:r w:rsidRPr="00B9580D">
        <w:rPr>
          <w:lang w:eastAsia="ko-KR"/>
        </w:rPr>
        <w:t>5.4.3.1.1</w:t>
      </w:r>
      <w:r w:rsidRPr="00B9580D">
        <w:rPr>
          <w:lang w:eastAsia="ko-KR"/>
        </w:rPr>
        <w:tab/>
        <w:t>General</w:t>
      </w:r>
      <w:bookmarkEnd w:id="52"/>
    </w:p>
    <w:p w:rsidR="00411627" w:rsidRPr="00B9580D" w:rsidRDefault="00411627" w:rsidP="00411627">
      <w:pPr>
        <w:rPr>
          <w:lang w:eastAsia="ko-KR"/>
        </w:rPr>
      </w:pPr>
      <w:r w:rsidRPr="00B9580D">
        <w:rPr>
          <w:lang w:eastAsia="ko-KR"/>
        </w:rPr>
        <w:t>The Logical Channel Prioritization</w:t>
      </w:r>
      <w:r w:rsidR="000B354E" w:rsidRPr="00B9580D">
        <w:rPr>
          <w:lang w:eastAsia="ko-KR"/>
        </w:rPr>
        <w:t xml:space="preserve"> (LCP)</w:t>
      </w:r>
      <w:r w:rsidRPr="00B9580D">
        <w:rPr>
          <w:lang w:eastAsia="ko-KR"/>
        </w:rPr>
        <w:t xml:space="preserve"> procedure is applied whenever a new transmission is performed.</w:t>
      </w:r>
    </w:p>
    <w:p w:rsidR="00411627" w:rsidRPr="00B9580D" w:rsidRDefault="00411627" w:rsidP="00411627">
      <w:pPr>
        <w:rPr>
          <w:lang w:eastAsia="ko-KR"/>
        </w:rPr>
      </w:pPr>
      <w:r w:rsidRPr="00B9580D">
        <w:rPr>
          <w:lang w:eastAsia="ko-KR"/>
        </w:rPr>
        <w:t>RRC controls the scheduling of uplink data by signalling for each logical channel per MAC entity: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priority</w:t>
      </w:r>
      <w:r w:rsidRPr="00B9580D">
        <w:rPr>
          <w:lang w:eastAsia="ko-KR"/>
        </w:rPr>
        <w:t xml:space="preserve"> where an increasing priority value indicates a lower priority level;</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prioritisedBitRate</w:t>
      </w:r>
      <w:r w:rsidRPr="00B9580D">
        <w:rPr>
          <w:lang w:eastAsia="ko-KR"/>
        </w:rPr>
        <w:t xml:space="preserve"> which sets the Prioritized Bit Rate (PBR);</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bucketSizeDuration</w:t>
      </w:r>
      <w:r w:rsidRPr="00B9580D">
        <w:rPr>
          <w:lang w:eastAsia="ko-KR"/>
        </w:rPr>
        <w:t xml:space="preserve"> which sets the Bucket Size Duration (BSD).</w:t>
      </w:r>
    </w:p>
    <w:p w:rsidR="00411627" w:rsidRPr="00B9580D" w:rsidRDefault="00411627" w:rsidP="00411627">
      <w:pPr>
        <w:rPr>
          <w:lang w:eastAsia="ko-KR"/>
        </w:rPr>
      </w:pPr>
      <w:r w:rsidRPr="00B9580D">
        <w:rPr>
          <w:lang w:eastAsia="ko-KR"/>
        </w:rPr>
        <w:t>RRC additionally controls the LCP procedure by configuring mapping restrictions for each logical channel:</w:t>
      </w:r>
    </w:p>
    <w:p w:rsidR="00411627" w:rsidRPr="00B9580D" w:rsidRDefault="00411627" w:rsidP="00411627">
      <w:pPr>
        <w:pStyle w:val="B1"/>
        <w:rPr>
          <w:lang w:eastAsia="ko-KR"/>
        </w:rPr>
      </w:pPr>
      <w:r w:rsidRPr="00B9580D">
        <w:rPr>
          <w:lang w:eastAsia="ko-KR"/>
        </w:rPr>
        <w:lastRenderedPageBreak/>
        <w:t>-</w:t>
      </w:r>
      <w:r w:rsidRPr="00B9580D">
        <w:rPr>
          <w:lang w:eastAsia="ko-KR"/>
        </w:rPr>
        <w:tab/>
      </w:r>
      <w:r w:rsidRPr="00B9580D">
        <w:rPr>
          <w:i/>
          <w:lang w:eastAsia="ko-KR"/>
        </w:rPr>
        <w:t>allowedSCS-List</w:t>
      </w:r>
      <w:r w:rsidRPr="00B9580D">
        <w:rPr>
          <w:lang w:eastAsia="ko-KR"/>
        </w:rPr>
        <w:t xml:space="preserve"> which sets the allowed Subcarrier Spacing(s) for transmission;</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maxPUSCH-Duration</w:t>
      </w:r>
      <w:r w:rsidRPr="00B9580D">
        <w:rPr>
          <w:lang w:eastAsia="ko-KR"/>
        </w:rPr>
        <w:t xml:space="preserve"> which sets the maximum PUSCH duration allowed for transmission;</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configuredGrantType1Allowed</w:t>
      </w:r>
      <w:r w:rsidRPr="00B9580D">
        <w:rPr>
          <w:lang w:eastAsia="ko-KR"/>
        </w:rPr>
        <w:t xml:space="preserve"> which sets whether a configured grant Type 1 can be used for transmission;</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allowedServingCells</w:t>
      </w:r>
      <w:r w:rsidRPr="00B9580D">
        <w:rPr>
          <w:lang w:eastAsia="ko-KR"/>
        </w:rPr>
        <w:t xml:space="preserve"> which sets the allowed cell(s) for transmission.</w:t>
      </w:r>
    </w:p>
    <w:p w:rsidR="00411627" w:rsidRPr="00B9580D" w:rsidRDefault="00411627" w:rsidP="00411627">
      <w:pPr>
        <w:rPr>
          <w:lang w:eastAsia="ko-KR"/>
        </w:rPr>
      </w:pPr>
      <w:r w:rsidRPr="00B9580D">
        <w:rPr>
          <w:lang w:eastAsia="ko-KR"/>
        </w:rPr>
        <w:t>The following UE variable is used for the Logical channel prioritization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Bj</w:t>
      </w:r>
      <w:r w:rsidRPr="00B9580D">
        <w:rPr>
          <w:lang w:eastAsia="ko-KR"/>
        </w:rPr>
        <w:t xml:space="preserve"> which is maintained for each logical channel </w:t>
      </w:r>
      <w:r w:rsidRPr="00B9580D">
        <w:rPr>
          <w:i/>
        </w:rPr>
        <w:t>j</w:t>
      </w:r>
      <w:r w:rsidRPr="00B9580D">
        <w:rPr>
          <w:lang w:eastAsia="ko-KR"/>
        </w:rPr>
        <w:t>.</w:t>
      </w:r>
    </w:p>
    <w:p w:rsidR="00411627" w:rsidRPr="00B9580D" w:rsidRDefault="00411627" w:rsidP="00411627">
      <w:pPr>
        <w:rPr>
          <w:lang w:eastAsia="ko-KR"/>
        </w:rPr>
      </w:pPr>
      <w:r w:rsidRPr="00B9580D">
        <w:rPr>
          <w:lang w:eastAsia="ko-KR"/>
        </w:rPr>
        <w:t xml:space="preserve">The MAC entity shall initialize </w:t>
      </w:r>
      <w:r w:rsidRPr="00B9580D">
        <w:rPr>
          <w:i/>
        </w:rPr>
        <w:t>Bj</w:t>
      </w:r>
      <w:r w:rsidRPr="00B9580D">
        <w:rPr>
          <w:lang w:eastAsia="ko-KR"/>
        </w:rPr>
        <w:t xml:space="preserve"> of the logical channel to zero when the logical channel is established.</w:t>
      </w:r>
    </w:p>
    <w:p w:rsidR="00411627" w:rsidRPr="00B9580D" w:rsidRDefault="00411627" w:rsidP="00411627">
      <w:pPr>
        <w:rPr>
          <w:lang w:eastAsia="ko-KR"/>
        </w:rPr>
      </w:pPr>
      <w:r w:rsidRPr="00B9580D">
        <w:rPr>
          <w:lang w:eastAsia="ko-KR"/>
        </w:rPr>
        <w:t xml:space="preserve">For each logical channel </w:t>
      </w:r>
      <w:r w:rsidRPr="00B9580D">
        <w:rPr>
          <w:i/>
        </w:rPr>
        <w:t>j</w:t>
      </w:r>
      <w:r w:rsidRPr="00B9580D">
        <w:rPr>
          <w:lang w:eastAsia="ko-KR"/>
        </w:rPr>
        <w:t>, the MAC entity shall:</w:t>
      </w:r>
    </w:p>
    <w:p w:rsidR="00411627" w:rsidRPr="00B9580D" w:rsidRDefault="00411627" w:rsidP="00411627">
      <w:pPr>
        <w:pStyle w:val="B1"/>
        <w:rPr>
          <w:lang w:eastAsia="ko-KR"/>
        </w:rPr>
      </w:pPr>
      <w:r w:rsidRPr="00B9580D">
        <w:rPr>
          <w:lang w:eastAsia="ko-KR"/>
        </w:rPr>
        <w:t>1&gt;</w:t>
      </w:r>
      <w:r w:rsidRPr="00B9580D">
        <w:rPr>
          <w:lang w:eastAsia="ko-KR"/>
        </w:rPr>
        <w:tab/>
        <w:t xml:space="preserve">increment </w:t>
      </w:r>
      <w:r w:rsidRPr="00B9580D">
        <w:rPr>
          <w:i/>
          <w:lang w:eastAsia="ko-KR"/>
        </w:rPr>
        <w:t>Bj</w:t>
      </w:r>
      <w:r w:rsidRPr="00B9580D">
        <w:rPr>
          <w:lang w:eastAsia="ko-KR"/>
        </w:rPr>
        <w:t xml:space="preserve"> by the product PBR × T before every instance of the LCP procedure, where T is the time elapsed since </w:t>
      </w:r>
      <w:r w:rsidRPr="00B9580D">
        <w:rPr>
          <w:i/>
          <w:lang w:eastAsia="ko-KR"/>
        </w:rPr>
        <w:t>Bj</w:t>
      </w:r>
      <w:r w:rsidRPr="00B9580D">
        <w:rPr>
          <w:lang w:eastAsia="ko-KR"/>
        </w:rPr>
        <w:t xml:space="preserve"> was last incremented;</w:t>
      </w:r>
    </w:p>
    <w:p w:rsidR="00411627" w:rsidRPr="00B9580D" w:rsidRDefault="00411627" w:rsidP="00411627">
      <w:pPr>
        <w:pStyle w:val="B1"/>
        <w:rPr>
          <w:lang w:eastAsia="ko-KR"/>
        </w:rPr>
      </w:pPr>
      <w:r w:rsidRPr="00B9580D">
        <w:rPr>
          <w:lang w:eastAsia="ko-KR"/>
        </w:rPr>
        <w:t>1&gt;</w:t>
      </w:r>
      <w:r w:rsidRPr="00B9580D">
        <w:rPr>
          <w:lang w:eastAsia="ko-KR"/>
        </w:rPr>
        <w:tab/>
        <w:t xml:space="preserve">if the value of </w:t>
      </w:r>
      <w:r w:rsidRPr="00B9580D">
        <w:rPr>
          <w:i/>
          <w:lang w:eastAsia="ko-KR"/>
        </w:rPr>
        <w:t>Bj</w:t>
      </w:r>
      <w:r w:rsidRPr="00B9580D">
        <w:rPr>
          <w:lang w:eastAsia="ko-KR"/>
        </w:rPr>
        <w:t xml:space="preserve"> is greater than the bucket size (i.e. PBR × BSD):</w:t>
      </w:r>
    </w:p>
    <w:p w:rsidR="00411627" w:rsidRPr="00B9580D" w:rsidRDefault="00411627" w:rsidP="00411627">
      <w:pPr>
        <w:pStyle w:val="B2"/>
        <w:rPr>
          <w:lang w:eastAsia="ko-KR"/>
        </w:rPr>
      </w:pPr>
      <w:r w:rsidRPr="00B9580D">
        <w:rPr>
          <w:lang w:eastAsia="ko-KR"/>
        </w:rPr>
        <w:t>2&gt;</w:t>
      </w:r>
      <w:r w:rsidRPr="00B9580D">
        <w:rPr>
          <w:lang w:eastAsia="ko-KR"/>
        </w:rPr>
        <w:tab/>
        <w:t xml:space="preserve">set </w:t>
      </w:r>
      <w:r w:rsidRPr="00B9580D">
        <w:rPr>
          <w:i/>
          <w:lang w:eastAsia="ko-KR"/>
        </w:rPr>
        <w:t>Bj</w:t>
      </w:r>
      <w:r w:rsidRPr="00B9580D">
        <w:rPr>
          <w:lang w:eastAsia="ko-KR"/>
        </w:rPr>
        <w:t xml:space="preserve"> to the bucket size.</w:t>
      </w:r>
    </w:p>
    <w:p w:rsidR="00411627" w:rsidRPr="00B9580D" w:rsidRDefault="00411627" w:rsidP="00411627">
      <w:pPr>
        <w:pStyle w:val="NO"/>
        <w:rPr>
          <w:lang w:eastAsia="ko-KR"/>
        </w:rPr>
      </w:pPr>
      <w:r w:rsidRPr="00B9580D">
        <w:rPr>
          <w:lang w:eastAsia="ko-KR"/>
        </w:rPr>
        <w:t>NOTE:</w:t>
      </w:r>
      <w:r w:rsidRPr="00B9580D">
        <w:rPr>
          <w:lang w:eastAsia="ko-KR"/>
        </w:rPr>
        <w:tab/>
        <w:t xml:space="preserve">The exact moment(s) when the UE updates </w:t>
      </w:r>
      <w:r w:rsidRPr="00B9580D">
        <w:rPr>
          <w:i/>
          <w:lang w:eastAsia="ko-KR"/>
        </w:rPr>
        <w:t>Bj</w:t>
      </w:r>
      <w:r w:rsidRPr="00B9580D">
        <w:rPr>
          <w:lang w:eastAsia="ko-KR"/>
        </w:rPr>
        <w:t xml:space="preserve"> between LCP procedures is up to UE implementation, as long as </w:t>
      </w:r>
      <w:r w:rsidRPr="00B9580D">
        <w:rPr>
          <w:i/>
          <w:lang w:eastAsia="ko-KR"/>
        </w:rPr>
        <w:t>Bj</w:t>
      </w:r>
      <w:r w:rsidRPr="00B9580D">
        <w:rPr>
          <w:lang w:eastAsia="ko-KR"/>
        </w:rPr>
        <w:t xml:space="preserve"> is up to date at the time when a grant is processed by LCP.</w:t>
      </w:r>
    </w:p>
    <w:p w:rsidR="00411627" w:rsidRPr="00B9580D" w:rsidRDefault="00411627" w:rsidP="00411627">
      <w:pPr>
        <w:pStyle w:val="Heading5"/>
        <w:rPr>
          <w:lang w:eastAsia="ko-KR"/>
        </w:rPr>
      </w:pPr>
      <w:bookmarkStart w:id="53" w:name="_Toc12751556"/>
      <w:r w:rsidRPr="00B9580D">
        <w:rPr>
          <w:lang w:eastAsia="ko-KR"/>
        </w:rPr>
        <w:t>5.4.3.1.2</w:t>
      </w:r>
      <w:r w:rsidRPr="00B9580D">
        <w:rPr>
          <w:lang w:eastAsia="ko-KR"/>
        </w:rPr>
        <w:tab/>
        <w:t>Selection of logical channels</w:t>
      </w:r>
      <w:bookmarkEnd w:id="53"/>
    </w:p>
    <w:p w:rsidR="00411627" w:rsidRPr="00B9580D" w:rsidRDefault="00411627" w:rsidP="00411627">
      <w:pPr>
        <w:rPr>
          <w:lang w:eastAsia="ko-KR"/>
        </w:rPr>
      </w:pPr>
      <w:r w:rsidRPr="00B9580D">
        <w:rPr>
          <w:lang w:eastAsia="ko-KR"/>
        </w:rPr>
        <w:t>The MAC entity shall, when a new transmission is performed:</w:t>
      </w:r>
    </w:p>
    <w:p w:rsidR="00411627" w:rsidRPr="00B9580D" w:rsidRDefault="00411627" w:rsidP="00411627">
      <w:pPr>
        <w:pStyle w:val="B1"/>
        <w:rPr>
          <w:lang w:eastAsia="ko-KR"/>
        </w:rPr>
      </w:pPr>
      <w:r w:rsidRPr="00B9580D">
        <w:rPr>
          <w:lang w:eastAsia="ko-KR"/>
        </w:rPr>
        <w:t>1&gt;</w:t>
      </w:r>
      <w:r w:rsidRPr="00B9580D">
        <w:rPr>
          <w:lang w:eastAsia="ko-KR"/>
        </w:rPr>
        <w:tab/>
        <w:t>select the logical channels for each UL grant that satisfy all the following conditions:</w:t>
      </w:r>
    </w:p>
    <w:p w:rsidR="00411627" w:rsidRPr="00B9580D" w:rsidRDefault="00411627" w:rsidP="00411627">
      <w:pPr>
        <w:pStyle w:val="B2"/>
        <w:rPr>
          <w:lang w:eastAsia="ko-KR"/>
        </w:rPr>
      </w:pPr>
      <w:r w:rsidRPr="00B9580D">
        <w:rPr>
          <w:lang w:eastAsia="ko-KR"/>
        </w:rPr>
        <w:t>2&gt;</w:t>
      </w:r>
      <w:r w:rsidRPr="00B9580D">
        <w:rPr>
          <w:lang w:eastAsia="ko-KR"/>
        </w:rPr>
        <w:tab/>
        <w:t xml:space="preserve">the set of allowed Subcarrier Spacing index values in </w:t>
      </w:r>
      <w:r w:rsidRPr="00B9580D">
        <w:rPr>
          <w:i/>
          <w:lang w:eastAsia="ko-KR"/>
        </w:rPr>
        <w:t>allowedSCS-List</w:t>
      </w:r>
      <w:r w:rsidRPr="00B9580D">
        <w:rPr>
          <w:lang w:eastAsia="ko-KR"/>
        </w:rPr>
        <w:t>, if configured, includes the Subcarrier Spacing index associated to the UL grant; and</w:t>
      </w:r>
    </w:p>
    <w:p w:rsidR="00411627" w:rsidRPr="00B9580D" w:rsidRDefault="00411627" w:rsidP="00411627">
      <w:pPr>
        <w:pStyle w:val="B2"/>
        <w:rPr>
          <w:lang w:eastAsia="ko-KR"/>
        </w:rPr>
      </w:pPr>
      <w:r w:rsidRPr="00B9580D">
        <w:rPr>
          <w:lang w:eastAsia="ko-KR"/>
        </w:rPr>
        <w:t>2&gt;</w:t>
      </w:r>
      <w:r w:rsidRPr="00B9580D">
        <w:rPr>
          <w:lang w:eastAsia="ko-KR"/>
        </w:rPr>
        <w:tab/>
      </w:r>
      <w:r w:rsidRPr="00B9580D">
        <w:rPr>
          <w:i/>
          <w:lang w:eastAsia="ko-KR"/>
        </w:rPr>
        <w:t>maxPUSCH-Duration</w:t>
      </w:r>
      <w:r w:rsidRPr="00B9580D">
        <w:rPr>
          <w:lang w:eastAsia="ko-KR"/>
        </w:rPr>
        <w:t>, if configured, is larger than or equal to the PUSCH transmission duration associated to the UL grant; and</w:t>
      </w:r>
    </w:p>
    <w:p w:rsidR="00411627" w:rsidRPr="00B9580D" w:rsidRDefault="00411627" w:rsidP="00411627">
      <w:pPr>
        <w:pStyle w:val="B2"/>
        <w:rPr>
          <w:lang w:eastAsia="ko-KR"/>
        </w:rPr>
      </w:pPr>
      <w:r w:rsidRPr="00B9580D">
        <w:rPr>
          <w:lang w:eastAsia="ko-KR"/>
        </w:rPr>
        <w:t>2&gt;</w:t>
      </w:r>
      <w:r w:rsidRPr="00B9580D">
        <w:rPr>
          <w:lang w:eastAsia="ko-KR"/>
        </w:rPr>
        <w:tab/>
      </w:r>
      <w:r w:rsidRPr="00B9580D">
        <w:rPr>
          <w:i/>
          <w:lang w:eastAsia="ko-KR"/>
        </w:rPr>
        <w:t>configuredGrantType1Allowed</w:t>
      </w:r>
      <w:r w:rsidRPr="00B9580D">
        <w:rPr>
          <w:lang w:eastAsia="ko-KR"/>
        </w:rPr>
        <w:t xml:space="preserve">, if configured, is set to </w:t>
      </w:r>
      <w:r w:rsidR="000D76D9" w:rsidRPr="00B9580D">
        <w:rPr>
          <w:i/>
          <w:lang w:eastAsia="ko-KR"/>
        </w:rPr>
        <w:t>true</w:t>
      </w:r>
      <w:r w:rsidR="000D76D9" w:rsidRPr="00B9580D">
        <w:rPr>
          <w:lang w:eastAsia="ko-KR"/>
        </w:rPr>
        <w:t xml:space="preserve"> </w:t>
      </w:r>
      <w:r w:rsidRPr="00B9580D">
        <w:rPr>
          <w:lang w:eastAsia="ko-KR"/>
        </w:rPr>
        <w:t>in case the UL grant is a Configured Grant Type 1; and</w:t>
      </w:r>
    </w:p>
    <w:p w:rsidR="00411627" w:rsidRPr="00B9580D" w:rsidRDefault="00411627" w:rsidP="00411627">
      <w:pPr>
        <w:pStyle w:val="B2"/>
        <w:rPr>
          <w:lang w:eastAsia="ko-KR"/>
        </w:rPr>
      </w:pPr>
      <w:r w:rsidRPr="00B9580D">
        <w:rPr>
          <w:lang w:eastAsia="ko-KR"/>
        </w:rPr>
        <w:t>2&gt;</w:t>
      </w:r>
      <w:r w:rsidRPr="00B9580D">
        <w:rPr>
          <w:lang w:eastAsia="ko-KR"/>
        </w:rPr>
        <w:tab/>
      </w:r>
      <w:r w:rsidRPr="00B9580D">
        <w:rPr>
          <w:i/>
          <w:lang w:eastAsia="ko-KR"/>
        </w:rPr>
        <w:t>allowedServingCells</w:t>
      </w:r>
      <w:r w:rsidRPr="00B9580D">
        <w:rPr>
          <w:lang w:eastAsia="ko-KR"/>
        </w:rPr>
        <w:t>, if configured, includes the Cell information associated to the UL grant.</w:t>
      </w:r>
      <w:r w:rsidR="00407694" w:rsidRPr="00B9580D">
        <w:rPr>
          <w:lang w:eastAsia="ko-KR"/>
        </w:rPr>
        <w:t xml:space="preserve"> Does not apply to logical channels associated with a DRB configured with PDCP duplication </w:t>
      </w:r>
      <w:r w:rsidR="00D0631E" w:rsidRPr="00B9580D">
        <w:rPr>
          <w:lang w:eastAsia="ko-KR"/>
        </w:rPr>
        <w:t xml:space="preserve">within the same MAC entity (i.e. CA duplication) </w:t>
      </w:r>
      <w:r w:rsidR="00407694" w:rsidRPr="00B9580D">
        <w:rPr>
          <w:lang w:eastAsia="ko-KR"/>
        </w:rPr>
        <w:t>for which PDCP duplication is deactivated.</w:t>
      </w:r>
    </w:p>
    <w:p w:rsidR="00411627" w:rsidRPr="00B9580D" w:rsidRDefault="00411627" w:rsidP="00411627">
      <w:pPr>
        <w:pStyle w:val="NO"/>
        <w:rPr>
          <w:lang w:eastAsia="ko-KR"/>
        </w:rPr>
      </w:pPr>
      <w:r w:rsidRPr="00B9580D">
        <w:rPr>
          <w:lang w:eastAsia="ko-KR"/>
        </w:rPr>
        <w:t>NOTE:</w:t>
      </w:r>
      <w:r w:rsidRPr="00B9580D">
        <w:rPr>
          <w:lang w:eastAsia="ko-KR"/>
        </w:rPr>
        <w:tab/>
        <w:t>The Subcarrier Spacing index, PUSCH transmission duration and Cell information are included in Uplink transmission information received from lower layers for the corresponding scheduled uplink transmission.</w:t>
      </w:r>
    </w:p>
    <w:p w:rsidR="00411627" w:rsidRPr="00B9580D" w:rsidRDefault="00411627" w:rsidP="00411627">
      <w:pPr>
        <w:pStyle w:val="Heading5"/>
        <w:rPr>
          <w:lang w:eastAsia="ko-KR"/>
        </w:rPr>
      </w:pPr>
      <w:bookmarkStart w:id="54" w:name="_Toc12751557"/>
      <w:r w:rsidRPr="00B9580D">
        <w:rPr>
          <w:lang w:eastAsia="ko-KR"/>
        </w:rPr>
        <w:t>5.4.3.1.3</w:t>
      </w:r>
      <w:r w:rsidRPr="00B9580D">
        <w:rPr>
          <w:lang w:eastAsia="ko-KR"/>
        </w:rPr>
        <w:tab/>
        <w:t>Allocation of resources</w:t>
      </w:r>
      <w:bookmarkEnd w:id="54"/>
    </w:p>
    <w:p w:rsidR="00411627" w:rsidRPr="00B9580D" w:rsidRDefault="00411627" w:rsidP="00411627">
      <w:pPr>
        <w:rPr>
          <w:lang w:eastAsia="ko-KR"/>
        </w:rPr>
      </w:pPr>
      <w:r w:rsidRPr="00B9580D">
        <w:rPr>
          <w:lang w:eastAsia="ko-KR"/>
        </w:rPr>
        <w:t>The MAC entity shall, when a new transmission is performed:</w:t>
      </w:r>
    </w:p>
    <w:p w:rsidR="00411627" w:rsidRPr="00B9580D" w:rsidRDefault="00411627" w:rsidP="00411627">
      <w:pPr>
        <w:pStyle w:val="B1"/>
        <w:rPr>
          <w:lang w:eastAsia="ko-KR"/>
        </w:rPr>
      </w:pPr>
      <w:r w:rsidRPr="00B9580D">
        <w:rPr>
          <w:lang w:eastAsia="ko-KR"/>
        </w:rPr>
        <w:t>1&gt;</w:t>
      </w:r>
      <w:r w:rsidRPr="00B9580D">
        <w:rPr>
          <w:lang w:eastAsia="ko-KR"/>
        </w:rPr>
        <w:tab/>
        <w:t>allocate resources to the logical channels as follows:</w:t>
      </w:r>
    </w:p>
    <w:p w:rsidR="00411627" w:rsidRPr="00B9580D" w:rsidRDefault="00411627" w:rsidP="00411627">
      <w:pPr>
        <w:pStyle w:val="B2"/>
        <w:rPr>
          <w:noProof/>
        </w:rPr>
      </w:pPr>
      <w:r w:rsidRPr="00B9580D">
        <w:rPr>
          <w:noProof/>
          <w:lang w:eastAsia="ko-KR"/>
        </w:rPr>
        <w:t>2&gt;</w:t>
      </w:r>
      <w:r w:rsidRPr="00B9580D">
        <w:rPr>
          <w:noProof/>
        </w:rPr>
        <w:tab/>
        <w:t xml:space="preserve">logical channels selected in </w:t>
      </w:r>
      <w:r w:rsidR="00B9580D" w:rsidRPr="00B9580D">
        <w:rPr>
          <w:noProof/>
          <w:lang w:eastAsia="ko-KR"/>
        </w:rPr>
        <w:t>clause</w:t>
      </w:r>
      <w:r w:rsidRPr="00B9580D">
        <w:rPr>
          <w:noProof/>
        </w:rPr>
        <w:t xml:space="preserve"> 5.4.3.1.2</w:t>
      </w:r>
      <w:r w:rsidRPr="00B9580D">
        <w:rPr>
          <w:noProof/>
          <w:lang w:eastAsia="ko-KR"/>
        </w:rPr>
        <w:t xml:space="preserve"> for the UL grant </w:t>
      </w:r>
      <w:r w:rsidRPr="00B9580D">
        <w:rPr>
          <w:noProof/>
        </w:rPr>
        <w:t xml:space="preserve">with </w:t>
      </w:r>
      <w:r w:rsidRPr="00B9580D">
        <w:rPr>
          <w:i/>
          <w:noProof/>
        </w:rPr>
        <w:t>Bj</w:t>
      </w:r>
      <w:r w:rsidRPr="00B9580D">
        <w:rPr>
          <w:noProof/>
        </w:rPr>
        <w:t xml:space="preserve"> &gt; 0 are allocated resources in a decreasing priority order. If the PBR of a logical channel is set to </w:t>
      </w:r>
      <w:r w:rsidRPr="00B9580D">
        <w:rPr>
          <w:i/>
          <w:noProof/>
        </w:rPr>
        <w:t>infinity</w:t>
      </w:r>
      <w:r w:rsidRPr="00B9580D">
        <w:rPr>
          <w:noProof/>
        </w:rPr>
        <w:t>, the MAC entity shall allocate resources for all the data that is available for transmission on the logical channel before meeting the PBR of the lower priority logical channel(s);</w:t>
      </w:r>
    </w:p>
    <w:p w:rsidR="00411627" w:rsidRPr="00B9580D" w:rsidRDefault="00411627" w:rsidP="00411627">
      <w:pPr>
        <w:pStyle w:val="B2"/>
        <w:rPr>
          <w:noProof/>
        </w:rPr>
      </w:pPr>
      <w:r w:rsidRPr="00B9580D">
        <w:rPr>
          <w:noProof/>
          <w:lang w:eastAsia="ko-KR"/>
        </w:rPr>
        <w:t>2&gt;</w:t>
      </w:r>
      <w:r w:rsidRPr="00B9580D">
        <w:rPr>
          <w:noProof/>
        </w:rPr>
        <w:tab/>
        <w:t xml:space="preserve">decrement </w:t>
      </w:r>
      <w:r w:rsidRPr="00B9580D">
        <w:rPr>
          <w:i/>
          <w:noProof/>
        </w:rPr>
        <w:t>Bj</w:t>
      </w:r>
      <w:r w:rsidRPr="00B9580D">
        <w:rPr>
          <w:noProof/>
        </w:rPr>
        <w:t xml:space="preserve"> by the total size of MAC SDUs served to logical channel </w:t>
      </w:r>
      <w:r w:rsidRPr="00B9580D">
        <w:rPr>
          <w:i/>
        </w:rPr>
        <w:t>j</w:t>
      </w:r>
      <w:r w:rsidRPr="00B9580D">
        <w:rPr>
          <w:noProof/>
        </w:rPr>
        <w:t xml:space="preserve"> </w:t>
      </w:r>
      <w:r w:rsidRPr="00B9580D">
        <w:rPr>
          <w:noProof/>
          <w:lang w:eastAsia="ko-KR"/>
        </w:rPr>
        <w:t>above</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 xml:space="preserve">if any resources remain, all the logical channels selected in </w:t>
      </w:r>
      <w:r w:rsidR="00B9580D" w:rsidRPr="00B9580D">
        <w:rPr>
          <w:noProof/>
        </w:rPr>
        <w:t>clause</w:t>
      </w:r>
      <w:r w:rsidRPr="00B9580D">
        <w:rPr>
          <w:noProof/>
        </w:rPr>
        <w:t xml:space="preserve"> 5.4.3.1.2 are served in a strict decreasing priority order (regardless of the value of </w:t>
      </w:r>
      <w:r w:rsidRPr="00B9580D">
        <w:rPr>
          <w:i/>
          <w:noProof/>
        </w:rPr>
        <w:t>Bj</w:t>
      </w:r>
      <w:r w:rsidRPr="00B9580D">
        <w:rPr>
          <w:noProof/>
        </w:rPr>
        <w:t>) until either the data for that logical channel or the UL grant is exhausted, whichever comes first. Logical channels configured with equal priority should be served equally.</w:t>
      </w:r>
    </w:p>
    <w:p w:rsidR="00411627" w:rsidRPr="00B9580D" w:rsidRDefault="00411627" w:rsidP="00411627">
      <w:pPr>
        <w:pStyle w:val="NO"/>
        <w:rPr>
          <w:lang w:eastAsia="ko-KR"/>
        </w:rPr>
      </w:pPr>
      <w:r w:rsidRPr="00B9580D">
        <w:rPr>
          <w:lang w:eastAsia="ko-KR"/>
        </w:rPr>
        <w:t>NOTE:</w:t>
      </w:r>
      <w:r w:rsidRPr="00B9580D">
        <w:rPr>
          <w:lang w:eastAsia="ko-KR"/>
        </w:rPr>
        <w:tab/>
        <w:t xml:space="preserve">The value of </w:t>
      </w:r>
      <w:r w:rsidRPr="00B9580D">
        <w:rPr>
          <w:i/>
          <w:lang w:eastAsia="ko-KR"/>
        </w:rPr>
        <w:t>Bj</w:t>
      </w:r>
      <w:r w:rsidRPr="00B9580D">
        <w:t xml:space="preserve"> </w:t>
      </w:r>
      <w:r w:rsidRPr="00B9580D">
        <w:rPr>
          <w:lang w:eastAsia="ko-KR"/>
        </w:rPr>
        <w:t>can be negative.</w:t>
      </w:r>
    </w:p>
    <w:p w:rsidR="00411627" w:rsidRPr="00B9580D" w:rsidRDefault="00411627" w:rsidP="00411627">
      <w:pPr>
        <w:rPr>
          <w:lang w:eastAsia="ko-KR"/>
        </w:rPr>
      </w:pPr>
      <w:r w:rsidRPr="00B9580D">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rsidR="00411627" w:rsidRPr="00B9580D" w:rsidRDefault="00411627" w:rsidP="00411627">
      <w:pPr>
        <w:rPr>
          <w:lang w:eastAsia="ko-KR"/>
        </w:rPr>
      </w:pPr>
      <w:r w:rsidRPr="00B9580D">
        <w:rPr>
          <w:lang w:eastAsia="ko-KR"/>
        </w:rPr>
        <w:t>The UE shall also follow the rules below during the scheduling procedures above:</w:t>
      </w:r>
    </w:p>
    <w:p w:rsidR="00411627" w:rsidRPr="00B9580D" w:rsidRDefault="00411627" w:rsidP="00411627">
      <w:pPr>
        <w:pStyle w:val="B1"/>
        <w:rPr>
          <w:lang w:eastAsia="ko-KR"/>
        </w:rPr>
      </w:pPr>
      <w:r w:rsidRPr="00B9580D">
        <w:rPr>
          <w:lang w:eastAsia="ko-KR"/>
        </w:rPr>
        <w:t>-</w:t>
      </w:r>
      <w:r w:rsidRPr="00B9580D">
        <w:rPr>
          <w:lang w:eastAsia="ko-KR"/>
        </w:rPr>
        <w:tab/>
        <w:t>the UE should not segment an RLC SDU (or partially transmitted SDU or retransmitted RLC PDU) if the whole SDU (or partially transmitted SDU or retransmitted RLC PDU) fits into the remaining resources of the associated MAC entity;</w:t>
      </w:r>
    </w:p>
    <w:p w:rsidR="00411627" w:rsidRPr="00B9580D" w:rsidRDefault="00411627" w:rsidP="00411627">
      <w:pPr>
        <w:pStyle w:val="B1"/>
        <w:rPr>
          <w:lang w:eastAsia="ko-KR"/>
        </w:rPr>
      </w:pPr>
      <w:r w:rsidRPr="00B9580D">
        <w:rPr>
          <w:lang w:eastAsia="ko-KR"/>
        </w:rPr>
        <w:t>-</w:t>
      </w:r>
      <w:r w:rsidRPr="00B9580D">
        <w:rPr>
          <w:lang w:eastAsia="ko-KR"/>
        </w:rPr>
        <w:tab/>
        <w:t>if the UE segments an RLC SDU from the logical channel, it shall maximize the size of the segment to fill the grant of the associated MAC entity as much as possible;</w:t>
      </w:r>
    </w:p>
    <w:p w:rsidR="00411627" w:rsidRPr="00B9580D" w:rsidRDefault="00411627" w:rsidP="00411627">
      <w:pPr>
        <w:pStyle w:val="B1"/>
        <w:rPr>
          <w:lang w:eastAsia="ko-KR"/>
        </w:rPr>
      </w:pPr>
      <w:r w:rsidRPr="00B9580D">
        <w:rPr>
          <w:lang w:eastAsia="ko-KR"/>
        </w:rPr>
        <w:t>-</w:t>
      </w:r>
      <w:r w:rsidRPr="00B9580D">
        <w:rPr>
          <w:lang w:eastAsia="ko-KR"/>
        </w:rPr>
        <w:tab/>
        <w:t>the UE should maximise the transmission of data;</w:t>
      </w:r>
    </w:p>
    <w:p w:rsidR="00411627" w:rsidRPr="00B9580D" w:rsidRDefault="00411627" w:rsidP="00411627">
      <w:pPr>
        <w:pStyle w:val="B1"/>
        <w:rPr>
          <w:lang w:eastAsia="ko-KR"/>
        </w:rPr>
      </w:pPr>
      <w:r w:rsidRPr="00B9580D">
        <w:rPr>
          <w:lang w:eastAsia="ko-KR"/>
        </w:rPr>
        <w:t>-</w:t>
      </w:r>
      <w:r w:rsidRPr="00B9580D">
        <w:rPr>
          <w:lang w:eastAsia="ko-KR"/>
        </w:rPr>
        <w:tab/>
        <w:t xml:space="preserve">if the MAC entity is given a UL grant size that is equal to or larger than 8 bytes while having data available </w:t>
      </w:r>
      <w:r w:rsidR="00003244" w:rsidRPr="00B9580D">
        <w:rPr>
          <w:lang w:eastAsia="ko-KR"/>
        </w:rPr>
        <w:t xml:space="preserve">and allowed (according to </w:t>
      </w:r>
      <w:r w:rsidR="00B9580D" w:rsidRPr="00B9580D">
        <w:rPr>
          <w:lang w:eastAsia="ko-KR"/>
        </w:rPr>
        <w:t>clause</w:t>
      </w:r>
      <w:r w:rsidR="00003244" w:rsidRPr="00B9580D">
        <w:rPr>
          <w:lang w:eastAsia="ko-KR"/>
        </w:rPr>
        <w:t xml:space="preserve"> 5.4.3.1) </w:t>
      </w:r>
      <w:r w:rsidRPr="00B9580D">
        <w:rPr>
          <w:lang w:eastAsia="ko-KR"/>
        </w:rPr>
        <w:t>for transmission, the MAC entity shall not transmit only padding BSR and/or padding.</w:t>
      </w:r>
    </w:p>
    <w:p w:rsidR="00411627" w:rsidRPr="00B9580D" w:rsidRDefault="00411627" w:rsidP="00411627">
      <w:pPr>
        <w:rPr>
          <w:lang w:eastAsia="ko-KR"/>
        </w:rPr>
      </w:pPr>
      <w:r w:rsidRPr="00B9580D">
        <w:rPr>
          <w:lang w:eastAsia="ko-KR"/>
        </w:rPr>
        <w:t>The MAC entity shall not generate a MAC PDU for the HARQ entity if the following conditions are satisfied:</w:t>
      </w:r>
    </w:p>
    <w:p w:rsidR="00411627" w:rsidRPr="00B9580D" w:rsidRDefault="00411627" w:rsidP="00411627">
      <w:pPr>
        <w:pStyle w:val="B1"/>
        <w:rPr>
          <w:lang w:eastAsia="ko-KR"/>
        </w:rPr>
      </w:pPr>
      <w:r w:rsidRPr="00B9580D">
        <w:rPr>
          <w:lang w:eastAsia="ko-KR"/>
        </w:rPr>
        <w:t>-</w:t>
      </w:r>
      <w:r w:rsidRPr="00B9580D">
        <w:rPr>
          <w:lang w:eastAsia="ko-KR"/>
        </w:rPr>
        <w:tab/>
        <w:t xml:space="preserve">the MAC entity is configured with </w:t>
      </w:r>
      <w:r w:rsidRPr="00B9580D">
        <w:rPr>
          <w:i/>
          <w:lang w:eastAsia="ko-KR"/>
        </w:rPr>
        <w:t>skipUplinkTxDynamic</w:t>
      </w:r>
      <w:r w:rsidRPr="00B9580D">
        <w:rPr>
          <w:lang w:eastAsia="ko-KR"/>
        </w:rPr>
        <w:t xml:space="preserve"> </w:t>
      </w:r>
      <w:r w:rsidR="00D272FB" w:rsidRPr="00B9580D">
        <w:rPr>
          <w:lang w:eastAsia="ko-KR"/>
        </w:rPr>
        <w:t xml:space="preserve">with value </w:t>
      </w:r>
      <w:r w:rsidR="00D272FB" w:rsidRPr="00B9580D">
        <w:rPr>
          <w:i/>
          <w:lang w:eastAsia="ko-KR"/>
        </w:rPr>
        <w:t>true</w:t>
      </w:r>
      <w:r w:rsidR="00D272FB" w:rsidRPr="00B9580D">
        <w:rPr>
          <w:lang w:eastAsia="ko-KR"/>
        </w:rPr>
        <w:t xml:space="preserve"> </w:t>
      </w:r>
      <w:r w:rsidRPr="00B9580D">
        <w:rPr>
          <w:lang w:eastAsia="ko-KR"/>
        </w:rPr>
        <w:t>and the grant indicated to the HARQ entity was addressed to a C-RNTI, or the grant indicated to the HARQ entity is a configured uplink grant; and</w:t>
      </w:r>
    </w:p>
    <w:p w:rsidR="00411627" w:rsidRPr="00B9580D" w:rsidRDefault="00411627" w:rsidP="00411627">
      <w:pPr>
        <w:pStyle w:val="B1"/>
        <w:rPr>
          <w:lang w:eastAsia="ko-KR"/>
        </w:rPr>
      </w:pPr>
      <w:r w:rsidRPr="00B9580D">
        <w:rPr>
          <w:lang w:eastAsia="ko-KR"/>
        </w:rPr>
        <w:t>-</w:t>
      </w:r>
      <w:r w:rsidRPr="00B9580D">
        <w:rPr>
          <w:lang w:eastAsia="ko-KR"/>
        </w:rPr>
        <w:tab/>
        <w:t>there is no aperiodic CSI requested for this PUSCH transmission as specified in TS 38.212 [9]; and</w:t>
      </w:r>
    </w:p>
    <w:p w:rsidR="00411627" w:rsidRPr="00B9580D" w:rsidRDefault="00411627" w:rsidP="00411627">
      <w:pPr>
        <w:pStyle w:val="B1"/>
        <w:rPr>
          <w:lang w:eastAsia="ko-KR"/>
        </w:rPr>
      </w:pPr>
      <w:r w:rsidRPr="00B9580D">
        <w:rPr>
          <w:lang w:eastAsia="ko-KR"/>
        </w:rPr>
        <w:t>-</w:t>
      </w:r>
      <w:r w:rsidRPr="00B9580D">
        <w:rPr>
          <w:lang w:eastAsia="ko-KR"/>
        </w:rPr>
        <w:tab/>
        <w:t>the MAC PDU includes zero MAC SDUs; and</w:t>
      </w:r>
    </w:p>
    <w:p w:rsidR="00411627" w:rsidRPr="00B9580D" w:rsidRDefault="00411627" w:rsidP="00411627">
      <w:pPr>
        <w:pStyle w:val="B1"/>
        <w:rPr>
          <w:lang w:eastAsia="ko-KR"/>
        </w:rPr>
      </w:pPr>
      <w:r w:rsidRPr="00B9580D">
        <w:rPr>
          <w:lang w:eastAsia="ko-KR"/>
        </w:rPr>
        <w:t>-</w:t>
      </w:r>
      <w:r w:rsidRPr="00B9580D">
        <w:rPr>
          <w:lang w:eastAsia="ko-KR"/>
        </w:rPr>
        <w:tab/>
        <w:t>the MAC PDU includes only the periodic BSR and there is no data available for any LCG, or the MAC PDU includes only the padding BSR.</w:t>
      </w:r>
    </w:p>
    <w:p w:rsidR="00411627" w:rsidRPr="00B9580D" w:rsidRDefault="00411627" w:rsidP="00411627">
      <w:pPr>
        <w:rPr>
          <w:lang w:eastAsia="ko-KR"/>
        </w:rPr>
      </w:pPr>
      <w:r w:rsidRPr="00B9580D">
        <w:rPr>
          <w:lang w:eastAsia="ko-KR"/>
        </w:rPr>
        <w:t>Logical channels shall be prioritised in accordance with the following order (highest priority listed first):</w:t>
      </w:r>
    </w:p>
    <w:p w:rsidR="00411627" w:rsidRPr="00B9580D" w:rsidRDefault="00411627" w:rsidP="00411627">
      <w:pPr>
        <w:pStyle w:val="B1"/>
        <w:rPr>
          <w:lang w:eastAsia="ko-KR"/>
        </w:rPr>
      </w:pPr>
      <w:r w:rsidRPr="00B9580D">
        <w:rPr>
          <w:lang w:eastAsia="ko-KR"/>
        </w:rPr>
        <w:t>-</w:t>
      </w:r>
      <w:r w:rsidRPr="00B9580D">
        <w:rPr>
          <w:lang w:eastAsia="ko-KR"/>
        </w:rPr>
        <w:tab/>
        <w:t>C-RNTI MAC CE or data from UL-CCCH;</w:t>
      </w:r>
    </w:p>
    <w:p w:rsidR="00411627" w:rsidRPr="00B9580D" w:rsidRDefault="00411627" w:rsidP="00411627">
      <w:pPr>
        <w:pStyle w:val="B1"/>
        <w:rPr>
          <w:lang w:eastAsia="ko-KR"/>
        </w:rPr>
      </w:pPr>
      <w:r w:rsidRPr="00B9580D">
        <w:rPr>
          <w:lang w:eastAsia="ko-KR"/>
        </w:rPr>
        <w:t>-</w:t>
      </w:r>
      <w:r w:rsidRPr="00B9580D">
        <w:rPr>
          <w:lang w:eastAsia="ko-KR"/>
        </w:rPr>
        <w:tab/>
        <w:t>Configured Grant Confirmation MAC CE;</w:t>
      </w:r>
    </w:p>
    <w:p w:rsidR="00411627" w:rsidRPr="00B9580D" w:rsidRDefault="00411627" w:rsidP="00411627">
      <w:pPr>
        <w:pStyle w:val="B1"/>
        <w:rPr>
          <w:lang w:eastAsia="ko-KR"/>
        </w:rPr>
      </w:pPr>
      <w:r w:rsidRPr="00B9580D">
        <w:rPr>
          <w:lang w:eastAsia="ko-KR"/>
        </w:rPr>
        <w:t>-</w:t>
      </w:r>
      <w:r w:rsidRPr="00B9580D">
        <w:rPr>
          <w:lang w:eastAsia="ko-KR"/>
        </w:rPr>
        <w:tab/>
        <w:t>MAC CE for BSR, with exception of BSR included for padding;</w:t>
      </w:r>
    </w:p>
    <w:p w:rsidR="00411627" w:rsidRPr="00B9580D" w:rsidRDefault="00411627" w:rsidP="00411627">
      <w:pPr>
        <w:pStyle w:val="B1"/>
        <w:rPr>
          <w:lang w:eastAsia="ko-KR"/>
        </w:rPr>
      </w:pPr>
      <w:r w:rsidRPr="00B9580D">
        <w:rPr>
          <w:lang w:eastAsia="ko-KR"/>
        </w:rPr>
        <w:t>-</w:t>
      </w:r>
      <w:r w:rsidRPr="00B9580D">
        <w:rPr>
          <w:lang w:eastAsia="ko-KR"/>
        </w:rPr>
        <w:tab/>
        <w:t>Single Entry PHR MAC CE or Multiple Entry PHR MAC CE;</w:t>
      </w:r>
    </w:p>
    <w:p w:rsidR="00411627" w:rsidRPr="00B9580D" w:rsidRDefault="00411627" w:rsidP="00411627">
      <w:pPr>
        <w:pStyle w:val="B1"/>
        <w:rPr>
          <w:lang w:eastAsia="ko-KR"/>
        </w:rPr>
      </w:pPr>
      <w:r w:rsidRPr="00B9580D">
        <w:rPr>
          <w:lang w:eastAsia="ko-KR"/>
        </w:rPr>
        <w:t>-</w:t>
      </w:r>
      <w:r w:rsidRPr="00B9580D">
        <w:rPr>
          <w:lang w:eastAsia="ko-KR"/>
        </w:rPr>
        <w:tab/>
        <w:t>data from any Logical Channel, except data from UL-CCCH;</w:t>
      </w:r>
    </w:p>
    <w:p w:rsidR="0026647C" w:rsidRPr="00B9580D" w:rsidRDefault="0026647C" w:rsidP="00411627">
      <w:pPr>
        <w:pStyle w:val="B1"/>
        <w:rPr>
          <w:lang w:eastAsia="ko-KR"/>
        </w:rPr>
      </w:pPr>
      <w:r w:rsidRPr="00B9580D">
        <w:rPr>
          <w:lang w:eastAsia="ko-KR"/>
        </w:rPr>
        <w:t>-</w:t>
      </w:r>
      <w:r w:rsidRPr="00B9580D">
        <w:rPr>
          <w:lang w:eastAsia="ko-KR"/>
        </w:rPr>
        <w:tab/>
        <w:t xml:space="preserve">MAC </w:t>
      </w:r>
      <w:r w:rsidR="00475EB5" w:rsidRPr="00B9580D">
        <w:rPr>
          <w:lang w:eastAsia="ko-KR"/>
        </w:rPr>
        <w:t>CE</w:t>
      </w:r>
      <w:r w:rsidRPr="00B9580D">
        <w:rPr>
          <w:lang w:eastAsia="ko-KR"/>
        </w:rPr>
        <w:t xml:space="preserve"> for Recommended bit rate query;</w:t>
      </w:r>
    </w:p>
    <w:p w:rsidR="00411627" w:rsidRPr="00B9580D" w:rsidRDefault="00411627" w:rsidP="00411627">
      <w:pPr>
        <w:pStyle w:val="B1"/>
        <w:rPr>
          <w:lang w:eastAsia="ko-KR"/>
        </w:rPr>
      </w:pPr>
      <w:r w:rsidRPr="00B9580D">
        <w:rPr>
          <w:lang w:eastAsia="ko-KR"/>
        </w:rPr>
        <w:t>-</w:t>
      </w:r>
      <w:r w:rsidRPr="00B9580D">
        <w:rPr>
          <w:lang w:eastAsia="ko-KR"/>
        </w:rPr>
        <w:tab/>
        <w:t>MAC CE for BSR included for padding.</w:t>
      </w:r>
    </w:p>
    <w:p w:rsidR="00411627" w:rsidRPr="00B9580D" w:rsidRDefault="00411627" w:rsidP="00411627">
      <w:pPr>
        <w:pStyle w:val="Heading4"/>
        <w:rPr>
          <w:lang w:eastAsia="ko-KR"/>
        </w:rPr>
      </w:pPr>
      <w:bookmarkStart w:id="55" w:name="_Toc12751558"/>
      <w:r w:rsidRPr="00B9580D">
        <w:rPr>
          <w:lang w:eastAsia="ko-KR"/>
        </w:rPr>
        <w:t>5.4.3.2</w:t>
      </w:r>
      <w:r w:rsidRPr="00B9580D">
        <w:rPr>
          <w:lang w:eastAsia="ko-KR"/>
        </w:rPr>
        <w:tab/>
        <w:t>Multiplexing of MAC Control Elements and MAC SDUs</w:t>
      </w:r>
      <w:bookmarkEnd w:id="55"/>
    </w:p>
    <w:p w:rsidR="00411627" w:rsidRPr="00B9580D" w:rsidRDefault="00411627" w:rsidP="00411627">
      <w:pPr>
        <w:rPr>
          <w:lang w:eastAsia="ko-KR"/>
        </w:rPr>
      </w:pPr>
      <w:r w:rsidRPr="00B9580D">
        <w:rPr>
          <w:lang w:eastAsia="ko-KR"/>
        </w:rPr>
        <w:t xml:space="preserve">The MAC entity shall multiplex MAC CEs and MAC SDUs in a MAC PDU according to </w:t>
      </w:r>
      <w:r w:rsidR="00B9580D" w:rsidRPr="00B9580D">
        <w:rPr>
          <w:lang w:eastAsia="ko-KR"/>
        </w:rPr>
        <w:t>clause</w:t>
      </w:r>
      <w:r w:rsidRPr="00B9580D">
        <w:rPr>
          <w:lang w:eastAsia="ko-KR"/>
        </w:rPr>
        <w:t>s 5.4.3.1 and 6.1.2.</w:t>
      </w:r>
    </w:p>
    <w:p w:rsidR="00411627" w:rsidRPr="00B9580D" w:rsidRDefault="00411627" w:rsidP="00411627">
      <w:pPr>
        <w:pStyle w:val="Heading3"/>
        <w:rPr>
          <w:lang w:eastAsia="ko-KR"/>
        </w:rPr>
      </w:pPr>
      <w:bookmarkStart w:id="56" w:name="_Toc12751559"/>
      <w:r w:rsidRPr="00B9580D">
        <w:rPr>
          <w:lang w:eastAsia="ko-KR"/>
        </w:rPr>
        <w:t>5.4.4</w:t>
      </w:r>
      <w:r w:rsidRPr="00B9580D">
        <w:rPr>
          <w:lang w:eastAsia="ko-KR"/>
        </w:rPr>
        <w:tab/>
        <w:t>Scheduling Request</w:t>
      </w:r>
      <w:bookmarkEnd w:id="56"/>
    </w:p>
    <w:p w:rsidR="00411627" w:rsidRPr="00B9580D" w:rsidRDefault="00411627" w:rsidP="00411627">
      <w:pPr>
        <w:rPr>
          <w:lang w:eastAsia="ko-KR"/>
        </w:rPr>
      </w:pPr>
      <w:r w:rsidRPr="00B9580D">
        <w:rPr>
          <w:lang w:eastAsia="ko-KR"/>
        </w:rPr>
        <w:t>The Scheduling Request (SR) is used for requesting UL-SCH resources for new transmission.</w:t>
      </w:r>
    </w:p>
    <w:p w:rsidR="00411627" w:rsidRPr="00B9580D" w:rsidRDefault="00411627" w:rsidP="00411627">
      <w:pPr>
        <w:rPr>
          <w:lang w:eastAsia="ko-KR"/>
        </w:rPr>
      </w:pPr>
      <w:r w:rsidRPr="00B9580D">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rsidR="00411627" w:rsidRPr="00B9580D" w:rsidRDefault="00411627" w:rsidP="00411627">
      <w:pPr>
        <w:rPr>
          <w:lang w:eastAsia="ko-KR"/>
        </w:rPr>
      </w:pPr>
      <w:r w:rsidRPr="00B9580D">
        <w:rPr>
          <w:lang w:eastAsia="ko-KR"/>
        </w:rPr>
        <w:t>Each SR configuration corresponds to one or more logical channels. Each logical channel may be mapped to zero or one SR configuration, which is configured by RRC. The SR configuration of the logical channel that triggered the BSR (</w:t>
      </w:r>
      <w:r w:rsidR="00B9580D" w:rsidRPr="00B9580D">
        <w:rPr>
          <w:lang w:eastAsia="ko-KR"/>
        </w:rPr>
        <w:t>clause</w:t>
      </w:r>
      <w:r w:rsidRPr="00B9580D">
        <w:rPr>
          <w:lang w:eastAsia="ko-KR"/>
        </w:rPr>
        <w:t xml:space="preserve"> 5.4.5) (if such a configuration exists) is considered as corresponding SR configuration for the triggered SR.</w:t>
      </w:r>
    </w:p>
    <w:p w:rsidR="00411627" w:rsidRPr="00B9580D" w:rsidRDefault="00411627" w:rsidP="00411627">
      <w:pPr>
        <w:rPr>
          <w:lang w:eastAsia="ko-KR"/>
        </w:rPr>
      </w:pPr>
      <w:r w:rsidRPr="00B9580D">
        <w:rPr>
          <w:lang w:eastAsia="ko-KR"/>
        </w:rPr>
        <w:t>RRC configures the following parameters for the scheduling request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sr-ProhibitTimer</w:t>
      </w:r>
      <w:r w:rsidRPr="00B9580D">
        <w:rPr>
          <w:lang w:eastAsia="ko-KR"/>
        </w:rPr>
        <w:t xml:space="preserve"> (per SR configuration);</w:t>
      </w:r>
    </w:p>
    <w:p w:rsidR="00411627" w:rsidRPr="00B9580D" w:rsidRDefault="00411627" w:rsidP="00AB6258">
      <w:pPr>
        <w:pStyle w:val="B1"/>
        <w:rPr>
          <w:lang w:eastAsia="ko-KR"/>
        </w:rPr>
      </w:pPr>
      <w:r w:rsidRPr="00B9580D">
        <w:rPr>
          <w:lang w:eastAsia="ko-KR"/>
        </w:rPr>
        <w:lastRenderedPageBreak/>
        <w:t>-</w:t>
      </w:r>
      <w:r w:rsidRPr="00B9580D">
        <w:rPr>
          <w:lang w:eastAsia="ko-KR"/>
        </w:rPr>
        <w:tab/>
      </w:r>
      <w:r w:rsidRPr="00B9580D">
        <w:rPr>
          <w:i/>
          <w:lang w:eastAsia="ko-KR"/>
        </w:rPr>
        <w:t>sr-TransMax</w:t>
      </w:r>
      <w:r w:rsidRPr="00B9580D">
        <w:rPr>
          <w:lang w:eastAsia="ko-KR"/>
        </w:rPr>
        <w:t xml:space="preserve"> (per SR configuration)</w:t>
      </w:r>
      <w:r w:rsidR="00C45146" w:rsidRPr="00B9580D">
        <w:rPr>
          <w:lang w:eastAsia="ko-KR"/>
        </w:rPr>
        <w:t>.</w:t>
      </w:r>
    </w:p>
    <w:p w:rsidR="00411627" w:rsidRPr="00B9580D" w:rsidRDefault="00411627" w:rsidP="00411627">
      <w:pPr>
        <w:rPr>
          <w:lang w:eastAsia="ko-KR"/>
        </w:rPr>
      </w:pPr>
      <w:r w:rsidRPr="00B9580D">
        <w:rPr>
          <w:lang w:eastAsia="ko-KR"/>
        </w:rPr>
        <w:t>The following UE variables are used for the scheduling request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SR_COUNTER</w:t>
      </w:r>
      <w:r w:rsidRPr="00B9580D">
        <w:rPr>
          <w:lang w:eastAsia="ko-KR"/>
        </w:rPr>
        <w:t xml:space="preserve"> (per SR configuration).</w:t>
      </w:r>
    </w:p>
    <w:p w:rsidR="00411627" w:rsidRPr="00B9580D" w:rsidRDefault="00411627" w:rsidP="00411627">
      <w:pPr>
        <w:rPr>
          <w:noProof/>
          <w:lang w:eastAsia="ko-KR"/>
        </w:rPr>
      </w:pPr>
      <w:r w:rsidRPr="00B9580D">
        <w:rPr>
          <w:noProof/>
        </w:rPr>
        <w:t xml:space="preserve">If an SR is triggered and there </w:t>
      </w:r>
      <w:r w:rsidRPr="00B9580D">
        <w:rPr>
          <w:noProof/>
          <w:lang w:eastAsia="ko-KR"/>
        </w:rPr>
        <w:t>are</w:t>
      </w:r>
      <w:r w:rsidRPr="00B9580D">
        <w:rPr>
          <w:noProof/>
        </w:rPr>
        <w:t xml:space="preserve"> no other SR</w:t>
      </w:r>
      <w:r w:rsidRPr="00B9580D">
        <w:rPr>
          <w:noProof/>
          <w:lang w:eastAsia="ko-KR"/>
        </w:rPr>
        <w:t>s</w:t>
      </w:r>
      <w:r w:rsidRPr="00B9580D">
        <w:rPr>
          <w:noProof/>
        </w:rPr>
        <w:t xml:space="preserve"> pending</w:t>
      </w:r>
      <w:r w:rsidRPr="00B9580D">
        <w:rPr>
          <w:noProof/>
          <w:lang w:eastAsia="ko-KR"/>
        </w:rPr>
        <w:t xml:space="preserve"> corresponding to the same SR configuration</w:t>
      </w:r>
      <w:r w:rsidRPr="00B9580D">
        <w:rPr>
          <w:noProof/>
        </w:rPr>
        <w:t xml:space="preserve">, the MAC entity shall set the </w:t>
      </w:r>
      <w:r w:rsidRPr="00B9580D">
        <w:rPr>
          <w:i/>
          <w:noProof/>
        </w:rPr>
        <w:t>SR_COUNTER</w:t>
      </w:r>
      <w:r w:rsidRPr="00B9580D">
        <w:rPr>
          <w:noProof/>
        </w:rPr>
        <w:t xml:space="preserve"> </w:t>
      </w:r>
      <w:r w:rsidRPr="00B9580D">
        <w:rPr>
          <w:noProof/>
          <w:lang w:eastAsia="ko-KR"/>
        </w:rPr>
        <w:t xml:space="preserve">of the corresponding SR configuration </w:t>
      </w:r>
      <w:r w:rsidRPr="00B9580D">
        <w:rPr>
          <w:noProof/>
        </w:rPr>
        <w:t>to 0.</w:t>
      </w:r>
    </w:p>
    <w:p w:rsidR="00411627" w:rsidRPr="00B9580D" w:rsidRDefault="00411627" w:rsidP="00411627">
      <w:pPr>
        <w:rPr>
          <w:noProof/>
          <w:lang w:eastAsia="ko-KR"/>
        </w:rPr>
      </w:pPr>
      <w:r w:rsidRPr="00B9580D">
        <w:rPr>
          <w:noProof/>
        </w:rPr>
        <w:t>When an SR is triggered, it shall be considered as pending until it is cancelled.</w:t>
      </w:r>
      <w:r w:rsidRPr="00B9580D">
        <w:rPr>
          <w:noProof/>
          <w:lang w:eastAsia="ko-KR"/>
        </w:rPr>
        <w:t xml:space="preserve"> </w:t>
      </w:r>
      <w:r w:rsidRPr="00B9580D">
        <w:rPr>
          <w:lang w:eastAsia="ko-KR"/>
        </w:rPr>
        <w:t xml:space="preserve">All pending SR(s) triggered prior to the MAC PDU assembly shall be cancelled and each respective </w:t>
      </w:r>
      <w:r w:rsidRPr="00B9580D">
        <w:rPr>
          <w:i/>
          <w:lang w:eastAsia="ko-KR"/>
        </w:rPr>
        <w:t>sr-ProhibitTimer</w:t>
      </w:r>
      <w:r w:rsidRPr="00B9580D">
        <w:rPr>
          <w:lang w:eastAsia="ko-KR"/>
        </w:rPr>
        <w:t xml:space="preserve"> shall be stopped when the MAC PDU is transmitted and this PDU includes a </w:t>
      </w:r>
      <w:r w:rsidR="000D76D9" w:rsidRPr="00B9580D">
        <w:rPr>
          <w:lang w:eastAsia="ko-KR"/>
        </w:rPr>
        <w:t xml:space="preserve">Long or Short </w:t>
      </w:r>
      <w:r w:rsidRPr="00B9580D">
        <w:rPr>
          <w:lang w:eastAsia="ko-KR"/>
        </w:rPr>
        <w:t xml:space="preserve">BSR MAC CE which contains buffer status up to (and including) the last event that triggered a BSR (see </w:t>
      </w:r>
      <w:r w:rsidR="00B9580D" w:rsidRPr="00B9580D">
        <w:rPr>
          <w:lang w:eastAsia="ko-KR"/>
        </w:rPr>
        <w:t>clause</w:t>
      </w:r>
      <w:r w:rsidRPr="00B9580D">
        <w:rPr>
          <w:lang w:eastAsia="ko-KR"/>
        </w:rPr>
        <w:t xml:space="preserve"> 5.4.5) prior to the MAC PDU assembly. All pending SR(s) shall be cancelled </w:t>
      </w:r>
      <w:r w:rsidR="002874E6" w:rsidRPr="00B9580D">
        <w:rPr>
          <w:lang w:eastAsia="ko-KR"/>
        </w:rPr>
        <w:t xml:space="preserve">and each respective </w:t>
      </w:r>
      <w:r w:rsidR="002874E6" w:rsidRPr="00B9580D">
        <w:rPr>
          <w:i/>
          <w:lang w:eastAsia="ko-KR"/>
        </w:rPr>
        <w:t>sr-ProhibitTimer</w:t>
      </w:r>
      <w:r w:rsidR="002874E6" w:rsidRPr="00B9580D">
        <w:rPr>
          <w:lang w:eastAsia="ko-KR"/>
        </w:rPr>
        <w:t xml:space="preserve"> shall be stopped </w:t>
      </w:r>
      <w:r w:rsidRPr="00B9580D">
        <w:rPr>
          <w:lang w:eastAsia="ko-KR"/>
        </w:rPr>
        <w:t>when the UL grant(s) can accommodate all pending data available for transmission.</w:t>
      </w:r>
    </w:p>
    <w:p w:rsidR="00411627" w:rsidRPr="00B9580D" w:rsidRDefault="00411627" w:rsidP="00411627">
      <w:pPr>
        <w:rPr>
          <w:noProof/>
          <w:lang w:eastAsia="ko-KR"/>
        </w:rPr>
      </w:pPr>
      <w:r w:rsidRPr="00B9580D">
        <w:rPr>
          <w:noProof/>
          <w:lang w:eastAsia="ko-KR"/>
        </w:rPr>
        <w:t>Only PUCCH resources on a BWP which is active at the time of SR transmission occasion are considered valid.</w:t>
      </w:r>
    </w:p>
    <w:p w:rsidR="00411627" w:rsidRPr="00B9580D" w:rsidRDefault="00411627" w:rsidP="00411627">
      <w:pPr>
        <w:rPr>
          <w:noProof/>
        </w:rPr>
      </w:pPr>
      <w:r w:rsidRPr="00B9580D">
        <w:rPr>
          <w:noProof/>
          <w:lang w:eastAsia="ko-KR"/>
        </w:rPr>
        <w:t>A</w:t>
      </w:r>
      <w:r w:rsidRPr="00B9580D">
        <w:rPr>
          <w:noProof/>
        </w:rPr>
        <w:t xml:space="preserve">s long as </w:t>
      </w:r>
      <w:r w:rsidRPr="00B9580D">
        <w:rPr>
          <w:noProof/>
          <w:lang w:eastAsia="ko-KR"/>
        </w:rPr>
        <w:t xml:space="preserve">at least </w:t>
      </w:r>
      <w:r w:rsidRPr="00B9580D">
        <w:rPr>
          <w:noProof/>
        </w:rPr>
        <w:t>one SR is pending, the MAC entity shall for each pending SR:</w:t>
      </w:r>
    </w:p>
    <w:p w:rsidR="00411627" w:rsidRPr="00B9580D" w:rsidRDefault="00411627" w:rsidP="00411627">
      <w:pPr>
        <w:pStyle w:val="B1"/>
        <w:rPr>
          <w:noProof/>
          <w:lang w:eastAsia="ko-KR"/>
        </w:rPr>
      </w:pPr>
      <w:r w:rsidRPr="00B9580D">
        <w:rPr>
          <w:noProof/>
          <w:lang w:eastAsia="ko-KR"/>
        </w:rPr>
        <w:t>1&gt;</w:t>
      </w:r>
      <w:r w:rsidRPr="00B9580D">
        <w:rPr>
          <w:noProof/>
        </w:rPr>
        <w:tab/>
        <w:t xml:space="preserve">if the MAC entity has no valid PUCCH resource </w:t>
      </w:r>
      <w:r w:rsidRPr="00B9580D">
        <w:rPr>
          <w:noProof/>
          <w:lang w:eastAsia="ko-KR"/>
        </w:rPr>
        <w:t xml:space="preserve">configured </w:t>
      </w:r>
      <w:r w:rsidRPr="00B9580D">
        <w:rPr>
          <w:noProof/>
        </w:rPr>
        <w:t>for the pending SR</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lang w:eastAsia="ko-KR"/>
        </w:rPr>
        <w:tab/>
      </w:r>
      <w:r w:rsidRPr="00B9580D">
        <w:rPr>
          <w:noProof/>
        </w:rPr>
        <w:t xml:space="preserve">initiate a Random Access procedure (see </w:t>
      </w:r>
      <w:r w:rsidR="00B9580D" w:rsidRPr="00B9580D">
        <w:rPr>
          <w:noProof/>
        </w:rPr>
        <w:t>clause</w:t>
      </w:r>
      <w:r w:rsidRPr="00B9580D">
        <w:rPr>
          <w:noProof/>
        </w:rPr>
        <w:t xml:space="preserve"> 5.1) on the SpCell and cancel </w:t>
      </w:r>
      <w:r w:rsidRPr="00B9580D">
        <w:rPr>
          <w:noProof/>
          <w:lang w:eastAsia="ko-KR"/>
        </w:rPr>
        <w:t xml:space="preserve">the </w:t>
      </w:r>
      <w:r w:rsidRPr="00B9580D">
        <w:rPr>
          <w:noProof/>
        </w:rPr>
        <w:t>pending SR.</w:t>
      </w:r>
    </w:p>
    <w:p w:rsidR="00411627" w:rsidRPr="00B9580D" w:rsidRDefault="00411627" w:rsidP="00411627">
      <w:pPr>
        <w:pStyle w:val="B1"/>
        <w:rPr>
          <w:noProof/>
          <w:lang w:eastAsia="ko-KR"/>
        </w:rPr>
      </w:pPr>
      <w:r w:rsidRPr="00B9580D">
        <w:rPr>
          <w:noProof/>
          <w:lang w:eastAsia="ko-KR"/>
        </w:rPr>
        <w:t>1&gt;</w:t>
      </w:r>
      <w:r w:rsidRPr="00B9580D">
        <w:rPr>
          <w:noProof/>
        </w:rPr>
        <w:tab/>
        <w:t>else</w:t>
      </w:r>
      <w:r w:rsidRPr="00B9580D">
        <w:rPr>
          <w:noProof/>
          <w:lang w:eastAsia="ko-KR"/>
        </w:rPr>
        <w:t>,</w:t>
      </w:r>
      <w:r w:rsidRPr="00B9580D">
        <w:rPr>
          <w:noProof/>
        </w:rPr>
        <w:t xml:space="preserve"> </w:t>
      </w:r>
      <w:r w:rsidRPr="00B9580D">
        <w:rPr>
          <w:noProof/>
          <w:lang w:eastAsia="ko-KR"/>
        </w:rPr>
        <w:t>for the SR configuration corresponding to the pending SR:</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when</w:t>
      </w:r>
      <w:r w:rsidRPr="00B9580D">
        <w:rPr>
          <w:noProof/>
        </w:rPr>
        <w:t xml:space="preserve"> the MAC entity has </w:t>
      </w:r>
      <w:r w:rsidRPr="00B9580D">
        <w:rPr>
          <w:noProof/>
          <w:lang w:eastAsia="ko-KR"/>
        </w:rPr>
        <w:t>an SR transmission occasion on the</w:t>
      </w:r>
      <w:r w:rsidRPr="00B9580D">
        <w:rPr>
          <w:noProof/>
        </w:rPr>
        <w:t xml:space="preserve"> valid PUCCH resource for SR configured</w:t>
      </w:r>
      <w:r w:rsidRPr="00B9580D">
        <w:rPr>
          <w:noProof/>
          <w:lang w:eastAsia="ko-KR"/>
        </w:rPr>
        <w:t>;</w:t>
      </w:r>
      <w:r w:rsidRPr="00B9580D">
        <w:rPr>
          <w:noProof/>
        </w:rPr>
        <w:t xml:space="preserve"> and</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r>
      <w:r w:rsidRPr="00B9580D">
        <w:rPr>
          <w:noProof/>
        </w:rPr>
        <w:t xml:space="preserve">if </w:t>
      </w:r>
      <w:r w:rsidRPr="00B9580D">
        <w:rPr>
          <w:i/>
          <w:noProof/>
        </w:rPr>
        <w:t>sr-ProhibitTimer</w:t>
      </w:r>
      <w:r w:rsidRPr="00B9580D">
        <w:rPr>
          <w:noProof/>
        </w:rPr>
        <w:t xml:space="preserve"> is not running</w:t>
      </w:r>
      <w:r w:rsidRPr="00B9580D">
        <w:rPr>
          <w:noProof/>
          <w:lang w:eastAsia="ko-KR"/>
        </w:rPr>
        <w:t xml:space="preserve"> at the time of the SR transmission occasion; and</w:t>
      </w:r>
    </w:p>
    <w:p w:rsidR="00411627" w:rsidRPr="00B9580D" w:rsidRDefault="00411627" w:rsidP="00411627">
      <w:pPr>
        <w:pStyle w:val="B2"/>
        <w:rPr>
          <w:noProof/>
        </w:rPr>
      </w:pPr>
      <w:r w:rsidRPr="00B9580D">
        <w:rPr>
          <w:noProof/>
        </w:rPr>
        <w:t>2&gt;</w:t>
      </w:r>
      <w:r w:rsidRPr="00B9580D">
        <w:rPr>
          <w:noProof/>
          <w:lang w:eastAsia="ko-KR"/>
        </w:rPr>
        <w:tab/>
      </w:r>
      <w:r w:rsidRPr="00B9580D">
        <w:rPr>
          <w:noProof/>
        </w:rPr>
        <w:t>if the PUCCH resource for the SR transmission occasion does not overlap with a measurement gap; and</w:t>
      </w:r>
    </w:p>
    <w:p w:rsidR="00411627" w:rsidRPr="00B9580D" w:rsidRDefault="00411627" w:rsidP="00411627">
      <w:pPr>
        <w:pStyle w:val="B2"/>
        <w:rPr>
          <w:noProof/>
        </w:rPr>
      </w:pPr>
      <w:r w:rsidRPr="00B9580D">
        <w:rPr>
          <w:noProof/>
        </w:rPr>
        <w:t>2&gt;</w:t>
      </w:r>
      <w:r w:rsidRPr="00B9580D">
        <w:rPr>
          <w:noProof/>
          <w:lang w:eastAsia="ko-KR"/>
        </w:rPr>
        <w:tab/>
      </w:r>
      <w:r w:rsidRPr="00B9580D">
        <w:rPr>
          <w:noProof/>
        </w:rPr>
        <w:t>if the PUCCH resource for the SR transmission occasion does not overlap with a UL-SCH resource:</w:t>
      </w:r>
    </w:p>
    <w:p w:rsidR="00411627" w:rsidRPr="00B9580D" w:rsidRDefault="00411627" w:rsidP="00411627">
      <w:pPr>
        <w:pStyle w:val="B3"/>
        <w:rPr>
          <w:noProof/>
        </w:rPr>
      </w:pPr>
      <w:r w:rsidRPr="00B9580D">
        <w:rPr>
          <w:noProof/>
          <w:lang w:eastAsia="ko-KR"/>
        </w:rPr>
        <w:t>3&gt;</w:t>
      </w:r>
      <w:r w:rsidRPr="00B9580D">
        <w:rPr>
          <w:noProof/>
        </w:rPr>
        <w:tab/>
        <w:t xml:space="preserve">if </w:t>
      </w:r>
      <w:r w:rsidRPr="00B9580D">
        <w:rPr>
          <w:i/>
          <w:noProof/>
        </w:rPr>
        <w:t>SR_COUNTER</w:t>
      </w:r>
      <w:r w:rsidRPr="00B9580D">
        <w:rPr>
          <w:noProof/>
        </w:rPr>
        <w:t xml:space="preserve"> &lt; </w:t>
      </w:r>
      <w:r w:rsidRPr="00B9580D">
        <w:rPr>
          <w:i/>
          <w:lang w:eastAsia="ko-KR"/>
        </w:rPr>
        <w:t>sr-TransMax</w:t>
      </w:r>
      <w:r w:rsidRPr="00B9580D">
        <w:rPr>
          <w:noProof/>
        </w:rPr>
        <w:t>:</w:t>
      </w:r>
    </w:p>
    <w:p w:rsidR="00411627" w:rsidRPr="00B9580D" w:rsidRDefault="00411627" w:rsidP="00411627">
      <w:pPr>
        <w:pStyle w:val="B4"/>
        <w:rPr>
          <w:noProof/>
        </w:rPr>
      </w:pPr>
      <w:r w:rsidRPr="00B9580D">
        <w:rPr>
          <w:noProof/>
          <w:lang w:eastAsia="ko-KR"/>
        </w:rPr>
        <w:t>4&gt;</w:t>
      </w:r>
      <w:r w:rsidRPr="00B9580D">
        <w:rPr>
          <w:noProof/>
        </w:rPr>
        <w:tab/>
        <w:t xml:space="preserve">increment </w:t>
      </w:r>
      <w:r w:rsidRPr="00B9580D">
        <w:rPr>
          <w:i/>
          <w:noProof/>
        </w:rPr>
        <w:t>SR_COUNTER</w:t>
      </w:r>
      <w:r w:rsidRPr="00B9580D">
        <w:rPr>
          <w:noProof/>
        </w:rPr>
        <w:t xml:space="preserve"> by 1;</w:t>
      </w:r>
    </w:p>
    <w:p w:rsidR="00411627" w:rsidRPr="00B9580D" w:rsidRDefault="00411627" w:rsidP="00411627">
      <w:pPr>
        <w:pStyle w:val="B4"/>
        <w:rPr>
          <w:noProof/>
        </w:rPr>
      </w:pPr>
      <w:r w:rsidRPr="00B9580D">
        <w:rPr>
          <w:noProof/>
          <w:lang w:eastAsia="ko-KR"/>
        </w:rPr>
        <w:t>4&gt;</w:t>
      </w:r>
      <w:r w:rsidRPr="00B9580D">
        <w:rPr>
          <w:noProof/>
        </w:rPr>
        <w:tab/>
        <w:t>instruct the physical layer to signal the SR on one valid PUCCH resource for SR;</w:t>
      </w:r>
    </w:p>
    <w:p w:rsidR="00411627" w:rsidRPr="00B9580D" w:rsidRDefault="00411627" w:rsidP="00411627">
      <w:pPr>
        <w:pStyle w:val="B4"/>
        <w:rPr>
          <w:noProof/>
        </w:rPr>
      </w:pPr>
      <w:r w:rsidRPr="00B9580D">
        <w:rPr>
          <w:noProof/>
          <w:lang w:eastAsia="ko-KR"/>
        </w:rPr>
        <w:t>4&gt;</w:t>
      </w:r>
      <w:r w:rsidRPr="00B9580D">
        <w:rPr>
          <w:noProof/>
        </w:rPr>
        <w:tab/>
        <w:t xml:space="preserve">start the </w:t>
      </w:r>
      <w:r w:rsidRPr="00B9580D">
        <w:rPr>
          <w:i/>
          <w:noProof/>
        </w:rPr>
        <w:t>sr-ProhibitTimer</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else:</w:t>
      </w:r>
    </w:p>
    <w:p w:rsidR="00411627" w:rsidRPr="00B9580D" w:rsidRDefault="00411627" w:rsidP="00411627">
      <w:pPr>
        <w:pStyle w:val="B4"/>
        <w:rPr>
          <w:noProof/>
        </w:rPr>
      </w:pPr>
      <w:r w:rsidRPr="00B9580D">
        <w:rPr>
          <w:noProof/>
          <w:lang w:eastAsia="ko-KR"/>
        </w:rPr>
        <w:t>4&gt;</w:t>
      </w:r>
      <w:r w:rsidRPr="00B9580D">
        <w:rPr>
          <w:noProof/>
        </w:rPr>
        <w:tab/>
        <w:t>notify RRC to release PUCCH for all Serving Cells;</w:t>
      </w:r>
    </w:p>
    <w:p w:rsidR="00411627" w:rsidRPr="00B9580D" w:rsidRDefault="00411627" w:rsidP="00411627">
      <w:pPr>
        <w:pStyle w:val="B4"/>
        <w:rPr>
          <w:noProof/>
        </w:rPr>
      </w:pPr>
      <w:r w:rsidRPr="00B9580D">
        <w:rPr>
          <w:noProof/>
          <w:lang w:eastAsia="ko-KR"/>
        </w:rPr>
        <w:t>4&gt;</w:t>
      </w:r>
      <w:r w:rsidRPr="00B9580D">
        <w:rPr>
          <w:noProof/>
        </w:rPr>
        <w:tab/>
        <w:t>notify RRC to release SRS for all Serving Cells;</w:t>
      </w:r>
    </w:p>
    <w:p w:rsidR="00411627" w:rsidRPr="00B9580D" w:rsidRDefault="00411627" w:rsidP="00411627">
      <w:pPr>
        <w:pStyle w:val="B4"/>
        <w:rPr>
          <w:noProof/>
        </w:rPr>
      </w:pPr>
      <w:r w:rsidRPr="00B9580D">
        <w:rPr>
          <w:noProof/>
          <w:lang w:eastAsia="ko-KR"/>
        </w:rPr>
        <w:t>4&gt;</w:t>
      </w:r>
      <w:r w:rsidRPr="00B9580D">
        <w:rPr>
          <w:noProof/>
        </w:rPr>
        <w:tab/>
      </w:r>
      <w:r w:rsidRPr="00B9580D">
        <w:rPr>
          <w:noProof/>
          <w:lang w:eastAsia="ko-KR"/>
        </w:rPr>
        <w:t>clear</w:t>
      </w:r>
      <w:r w:rsidRPr="00B9580D">
        <w:rPr>
          <w:noProof/>
        </w:rPr>
        <w:t xml:space="preserve"> any configured downlink assignments and uplink grants;</w:t>
      </w:r>
    </w:p>
    <w:p w:rsidR="007529C9" w:rsidRPr="00B9580D" w:rsidRDefault="007529C9" w:rsidP="007529C9">
      <w:pPr>
        <w:pStyle w:val="B4"/>
        <w:rPr>
          <w:noProof/>
        </w:rPr>
      </w:pPr>
      <w:r w:rsidRPr="00B9580D">
        <w:rPr>
          <w:noProof/>
          <w:lang w:eastAsia="ko-KR"/>
        </w:rPr>
        <w:t>4&gt;</w:t>
      </w:r>
      <w:r w:rsidRPr="00B9580D">
        <w:rPr>
          <w:noProof/>
        </w:rPr>
        <w:tab/>
      </w:r>
      <w:r w:rsidRPr="00B9580D">
        <w:rPr>
          <w:noProof/>
          <w:lang w:eastAsia="ko-KR"/>
        </w:rPr>
        <w:t>clear</w:t>
      </w:r>
      <w:r w:rsidRPr="00B9580D">
        <w:rPr>
          <w:noProof/>
        </w:rPr>
        <w:t xml:space="preserve"> any </w:t>
      </w:r>
      <w:r w:rsidRPr="00B9580D">
        <w:rPr>
          <w:lang w:eastAsia="ja-JP"/>
        </w:rPr>
        <w:t>PUSCH resources for semi-persistent CSI reporting</w:t>
      </w:r>
      <w:r w:rsidRPr="00B9580D">
        <w:rPr>
          <w:noProof/>
        </w:rPr>
        <w:t>;</w:t>
      </w:r>
    </w:p>
    <w:p w:rsidR="00411627" w:rsidRPr="00B9580D" w:rsidRDefault="00411627" w:rsidP="007529C9">
      <w:pPr>
        <w:pStyle w:val="B4"/>
        <w:rPr>
          <w:noProof/>
        </w:rPr>
      </w:pPr>
      <w:r w:rsidRPr="00B9580D">
        <w:rPr>
          <w:noProof/>
          <w:lang w:eastAsia="ko-KR"/>
        </w:rPr>
        <w:t>4&gt;</w:t>
      </w:r>
      <w:r w:rsidRPr="00B9580D">
        <w:rPr>
          <w:noProof/>
        </w:rPr>
        <w:tab/>
        <w:t xml:space="preserve">initiate a Random Access procedure (see </w:t>
      </w:r>
      <w:r w:rsidR="00B9580D" w:rsidRPr="00B9580D">
        <w:rPr>
          <w:noProof/>
        </w:rPr>
        <w:t>clause</w:t>
      </w:r>
      <w:r w:rsidRPr="00B9580D">
        <w:rPr>
          <w:noProof/>
        </w:rPr>
        <w:t xml:space="preserve"> 5.1) on the SpCell and cancel all pending SRs.</w:t>
      </w:r>
    </w:p>
    <w:p w:rsidR="002643FB" w:rsidRPr="00B9580D" w:rsidRDefault="00411627" w:rsidP="002643FB">
      <w:pPr>
        <w:pStyle w:val="NO"/>
        <w:rPr>
          <w:noProof/>
        </w:rPr>
      </w:pPr>
      <w:r w:rsidRPr="00B9580D">
        <w:rPr>
          <w:noProof/>
        </w:rPr>
        <w:t>NOTE</w:t>
      </w:r>
      <w:r w:rsidR="002643FB" w:rsidRPr="00B9580D">
        <w:rPr>
          <w:noProof/>
        </w:rPr>
        <w:t xml:space="preserve"> 1</w:t>
      </w:r>
      <w:r w:rsidRPr="00B9580D">
        <w:rPr>
          <w:noProof/>
        </w:rPr>
        <w:t>:</w:t>
      </w:r>
      <w:r w:rsidRPr="00B9580D">
        <w:rPr>
          <w:noProof/>
        </w:rPr>
        <w:tab/>
        <w:t xml:space="preserve">The selection of which valid PUCCH resource for SR to signal SR on when the MAC entity has more than one </w:t>
      </w:r>
      <w:r w:rsidRPr="00B9580D">
        <w:rPr>
          <w:noProof/>
          <w:lang w:eastAsia="ko-KR"/>
        </w:rPr>
        <w:t xml:space="preserve">overlapping </w:t>
      </w:r>
      <w:r w:rsidRPr="00B9580D">
        <w:rPr>
          <w:noProof/>
        </w:rPr>
        <w:t xml:space="preserve">valid PUCCH resource for </w:t>
      </w:r>
      <w:r w:rsidRPr="00B9580D">
        <w:rPr>
          <w:noProof/>
          <w:lang w:eastAsia="ko-KR"/>
        </w:rPr>
        <w:t xml:space="preserve">the </w:t>
      </w:r>
      <w:r w:rsidRPr="00B9580D">
        <w:rPr>
          <w:noProof/>
        </w:rPr>
        <w:t xml:space="preserve">SR </w:t>
      </w:r>
      <w:r w:rsidRPr="00B9580D">
        <w:rPr>
          <w:noProof/>
          <w:lang w:eastAsia="ko-KR"/>
        </w:rPr>
        <w:t xml:space="preserve">transmission occasion </w:t>
      </w:r>
      <w:r w:rsidRPr="00B9580D">
        <w:rPr>
          <w:noProof/>
        </w:rPr>
        <w:t>is left to UE implementation.</w:t>
      </w:r>
    </w:p>
    <w:p w:rsidR="00411627" w:rsidRPr="00B9580D" w:rsidRDefault="002643FB" w:rsidP="002643FB">
      <w:pPr>
        <w:pStyle w:val="NO"/>
        <w:rPr>
          <w:noProof/>
        </w:rPr>
      </w:pPr>
      <w:r w:rsidRPr="00B9580D">
        <w:rPr>
          <w:noProof/>
        </w:rPr>
        <w:t>NOTE 2:</w:t>
      </w:r>
      <w:r w:rsidRPr="00B9580D">
        <w:rPr>
          <w:noProof/>
        </w:rPr>
        <w:tab/>
        <w:t>If more than one individual SR triggers an instruction from the MAC entity to the PHY layer to signal the SR on the same valid PUCCH resource, the SR_COUNTER for the relevant SR configuration is incremented only once.</w:t>
      </w:r>
    </w:p>
    <w:p w:rsidR="00411627" w:rsidRPr="00B9580D" w:rsidRDefault="00411627" w:rsidP="00411627">
      <w:pPr>
        <w:rPr>
          <w:noProof/>
        </w:rPr>
      </w:pPr>
      <w:r w:rsidRPr="00B9580D">
        <w:rPr>
          <w:noProof/>
        </w:rPr>
        <w:t>The MAC entity may stop, if any, ongoing Random Access procedure due to a pending SR which has no valid PUCCH resources configured, which was initiated by MAC entity prior to the MAC PDU assembly. Such a Random Access procedure may be stop</w:t>
      </w:r>
      <w:r w:rsidRPr="00B9580D">
        <w:rPr>
          <w:noProof/>
          <w:lang w:eastAsia="ko-KR"/>
        </w:rPr>
        <w:t>p</w:t>
      </w:r>
      <w:r w:rsidRPr="00B9580D">
        <w:rPr>
          <w:noProof/>
        </w:rPr>
        <w:t>ed when the MAC PDU is transmitted using a UL grant other than a UL grant provided by Random Access Response</w:t>
      </w:r>
      <w:r w:rsidRPr="00B9580D">
        <w:rPr>
          <w:noProof/>
          <w:lang w:eastAsia="ko-KR"/>
        </w:rPr>
        <w:t>,</w:t>
      </w:r>
      <w:r w:rsidRPr="00B9580D">
        <w:rPr>
          <w:noProof/>
        </w:rPr>
        <w:t xml:space="preserve"> and this PDU includes a BSR MAC CE which contains buffer status up to (and including) </w:t>
      </w:r>
      <w:r w:rsidRPr="00B9580D">
        <w:rPr>
          <w:noProof/>
        </w:rPr>
        <w:lastRenderedPageBreak/>
        <w:t xml:space="preserve">the last event that triggered a BSR (see </w:t>
      </w:r>
      <w:r w:rsidR="00B9580D" w:rsidRPr="00B9580D">
        <w:rPr>
          <w:noProof/>
        </w:rPr>
        <w:t>clause</w:t>
      </w:r>
      <w:r w:rsidRPr="00B9580D">
        <w:rPr>
          <w:noProof/>
        </w:rPr>
        <w:t xml:space="preserve"> 5.4.5) prior to the MAC PDU assembly, or when the UL grant(s) can accommodate all pending data available for transmission.</w:t>
      </w:r>
    </w:p>
    <w:p w:rsidR="00411627" w:rsidRPr="00B9580D" w:rsidRDefault="00411627" w:rsidP="00411627">
      <w:pPr>
        <w:pStyle w:val="Heading3"/>
        <w:rPr>
          <w:lang w:eastAsia="ko-KR"/>
        </w:rPr>
      </w:pPr>
      <w:bookmarkStart w:id="57" w:name="_Toc12751560"/>
      <w:r w:rsidRPr="00B9580D">
        <w:rPr>
          <w:lang w:eastAsia="ko-KR"/>
        </w:rPr>
        <w:t>5.4.5</w:t>
      </w:r>
      <w:r w:rsidRPr="00B9580D">
        <w:rPr>
          <w:lang w:eastAsia="ko-KR"/>
        </w:rPr>
        <w:tab/>
        <w:t>Buffer Status Reporting</w:t>
      </w:r>
      <w:bookmarkEnd w:id="57"/>
    </w:p>
    <w:p w:rsidR="00411627" w:rsidRPr="00B9580D" w:rsidRDefault="00411627" w:rsidP="00411627">
      <w:pPr>
        <w:rPr>
          <w:lang w:eastAsia="ko-KR"/>
        </w:rPr>
      </w:pPr>
      <w:r w:rsidRPr="00B9580D">
        <w:rPr>
          <w:lang w:eastAsia="ko-KR"/>
        </w:rPr>
        <w:t>The Buffer Status reporting (BSR) procedure is used to provide the serving gNB with information about UL data volume in the MAC entity.</w:t>
      </w:r>
    </w:p>
    <w:p w:rsidR="00411627" w:rsidRPr="00B9580D" w:rsidRDefault="00411627" w:rsidP="00411627">
      <w:pPr>
        <w:rPr>
          <w:lang w:eastAsia="ko-KR"/>
        </w:rPr>
      </w:pPr>
      <w:r w:rsidRPr="00B9580D">
        <w:rPr>
          <w:lang w:eastAsia="ko-KR"/>
        </w:rPr>
        <w:t>RRC configures the following parameters to control the BSR:</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periodicBSR-Timer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retxBSR-Timer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logicalChannelSR-DelayTimerApplied</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logicalChannelSR-DelayTimer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logicalChannelSR-Mask</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logicalChannelGroup</w:t>
      </w:r>
      <w:r w:rsidRPr="00B9580D">
        <w:rPr>
          <w:lang w:eastAsia="ko-KR"/>
        </w:rPr>
        <w:t>.</w:t>
      </w:r>
    </w:p>
    <w:p w:rsidR="00411627" w:rsidRPr="00B9580D" w:rsidRDefault="00411627" w:rsidP="00411627">
      <w:pPr>
        <w:rPr>
          <w:lang w:eastAsia="ko-KR"/>
        </w:rPr>
      </w:pPr>
      <w:r w:rsidRPr="00B9580D">
        <w:rPr>
          <w:lang w:eastAsia="ko-KR"/>
        </w:rPr>
        <w:t xml:space="preserve">Each logical channel may be allocated to an LCG using the </w:t>
      </w:r>
      <w:r w:rsidRPr="00B9580D">
        <w:rPr>
          <w:i/>
          <w:lang w:eastAsia="ko-KR"/>
        </w:rPr>
        <w:t>logicalChannelGroup</w:t>
      </w:r>
      <w:r w:rsidRPr="00B9580D">
        <w:rPr>
          <w:lang w:eastAsia="ko-KR"/>
        </w:rPr>
        <w:t>. The maximum number of LCGs is eight.</w:t>
      </w:r>
    </w:p>
    <w:p w:rsidR="00411627" w:rsidRPr="00B9580D" w:rsidRDefault="00411627" w:rsidP="00411627">
      <w:pPr>
        <w:rPr>
          <w:lang w:eastAsia="ko-KR"/>
        </w:rPr>
      </w:pPr>
      <w:r w:rsidRPr="00B9580D">
        <w:rPr>
          <w:lang w:eastAsia="ko-KR"/>
        </w:rPr>
        <w:t xml:space="preserve">The MAC entity determines the amount of UL data available for a logical channel according to the data volume calculation procedure in TSs 38.322 </w:t>
      </w:r>
      <w:r w:rsidR="00F83284" w:rsidRPr="00B9580D">
        <w:rPr>
          <w:lang w:eastAsia="ko-KR"/>
        </w:rPr>
        <w:t xml:space="preserve">[3] </w:t>
      </w:r>
      <w:r w:rsidRPr="00B9580D">
        <w:rPr>
          <w:lang w:eastAsia="ko-KR"/>
        </w:rPr>
        <w:t>and 38.323 [4].</w:t>
      </w:r>
    </w:p>
    <w:p w:rsidR="00411627" w:rsidRPr="00B9580D" w:rsidRDefault="00411627" w:rsidP="00411627">
      <w:pPr>
        <w:rPr>
          <w:lang w:eastAsia="ko-KR"/>
        </w:rPr>
      </w:pPr>
      <w:r w:rsidRPr="00B9580D">
        <w:rPr>
          <w:lang w:eastAsia="ko-KR"/>
        </w:rPr>
        <w:t>A BSR shall be triggered if any of the following events occur:</w:t>
      </w:r>
    </w:p>
    <w:p w:rsidR="00411627" w:rsidRPr="00B9580D" w:rsidRDefault="00411627" w:rsidP="00411627">
      <w:pPr>
        <w:pStyle w:val="B1"/>
        <w:rPr>
          <w:lang w:eastAsia="ko-KR"/>
        </w:rPr>
      </w:pPr>
      <w:r w:rsidRPr="00B9580D">
        <w:rPr>
          <w:lang w:eastAsia="ko-KR"/>
        </w:rPr>
        <w:t>-</w:t>
      </w:r>
      <w:r w:rsidRPr="00B9580D">
        <w:rPr>
          <w:lang w:eastAsia="ko-KR"/>
        </w:rPr>
        <w:tab/>
        <w:t>UL data</w:t>
      </w:r>
      <w:r w:rsidR="000D76D9" w:rsidRPr="00B9580D">
        <w:rPr>
          <w:lang w:eastAsia="ko-KR"/>
        </w:rPr>
        <w:t>,</w:t>
      </w:r>
      <w:r w:rsidRPr="00B9580D">
        <w:rPr>
          <w:lang w:eastAsia="ko-KR"/>
        </w:rPr>
        <w:t xml:space="preserve"> for a logical channel which belongs to an LCG</w:t>
      </w:r>
      <w:r w:rsidR="000D76D9" w:rsidRPr="00B9580D">
        <w:rPr>
          <w:lang w:eastAsia="ko-KR"/>
        </w:rPr>
        <w:t>, becomes available to the MAC entity</w:t>
      </w:r>
      <w:r w:rsidRPr="00B9580D">
        <w:rPr>
          <w:lang w:eastAsia="ko-KR"/>
        </w:rPr>
        <w:t>; and either</w:t>
      </w:r>
    </w:p>
    <w:p w:rsidR="00411627" w:rsidRPr="00B9580D" w:rsidRDefault="00411627" w:rsidP="00411627">
      <w:pPr>
        <w:pStyle w:val="B2"/>
        <w:rPr>
          <w:lang w:eastAsia="ko-KR"/>
        </w:rPr>
      </w:pPr>
      <w:r w:rsidRPr="00B9580D">
        <w:rPr>
          <w:lang w:eastAsia="ko-KR"/>
        </w:rPr>
        <w:t>-</w:t>
      </w:r>
      <w:r w:rsidRPr="00B9580D">
        <w:rPr>
          <w:lang w:eastAsia="ko-KR"/>
        </w:rPr>
        <w:tab/>
      </w:r>
      <w:r w:rsidR="000D76D9" w:rsidRPr="00B9580D">
        <w:rPr>
          <w:lang w:eastAsia="ko-KR"/>
        </w:rPr>
        <w:t>this</w:t>
      </w:r>
      <w:r w:rsidRPr="00B9580D">
        <w:rPr>
          <w:lang w:eastAsia="ko-KR"/>
        </w:rPr>
        <w:t xml:space="preserve"> UL data belongs to a logical channel with higher priority than the priority of any logical channel containing available UL data which belong to any LCG; or</w:t>
      </w:r>
    </w:p>
    <w:p w:rsidR="00411627" w:rsidRPr="00B9580D" w:rsidRDefault="00411627" w:rsidP="00411627">
      <w:pPr>
        <w:pStyle w:val="B2"/>
        <w:rPr>
          <w:lang w:eastAsia="ko-KR"/>
        </w:rPr>
      </w:pPr>
      <w:r w:rsidRPr="00B9580D">
        <w:rPr>
          <w:lang w:eastAsia="ko-KR"/>
        </w:rPr>
        <w:t>-</w:t>
      </w:r>
      <w:r w:rsidRPr="00B9580D">
        <w:rPr>
          <w:lang w:eastAsia="ko-KR"/>
        </w:rPr>
        <w:tab/>
        <w:t>none of the logical channels which belong to an LCG contains any available UL data.</w:t>
      </w:r>
    </w:p>
    <w:p w:rsidR="00411627" w:rsidRPr="00B9580D" w:rsidRDefault="00411627" w:rsidP="00411627">
      <w:pPr>
        <w:pStyle w:val="B1"/>
        <w:rPr>
          <w:lang w:eastAsia="ko-KR"/>
        </w:rPr>
      </w:pPr>
      <w:r w:rsidRPr="00B9580D">
        <w:rPr>
          <w:lang w:eastAsia="ko-KR"/>
        </w:rPr>
        <w:tab/>
        <w:t>in which case the BSR is referred below to as 'Regular BSR';</w:t>
      </w:r>
    </w:p>
    <w:p w:rsidR="00411627" w:rsidRPr="00B9580D" w:rsidRDefault="00411627" w:rsidP="00411627">
      <w:pPr>
        <w:pStyle w:val="B1"/>
        <w:rPr>
          <w:lang w:eastAsia="ko-KR"/>
        </w:rPr>
      </w:pPr>
      <w:r w:rsidRPr="00B9580D">
        <w:rPr>
          <w:lang w:eastAsia="ko-KR"/>
        </w:rPr>
        <w:t>-</w:t>
      </w:r>
      <w:r w:rsidRPr="00B9580D">
        <w:rPr>
          <w:lang w:eastAsia="ko-KR"/>
        </w:rPr>
        <w:tab/>
        <w:t>UL resources are allocated and number of padding bits is equal to or larger than the size of the Buffer Status Report MAC CE plus its subheader, in which case the BSR is referred below to as 'Padding BSR';</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retxBSR-Timer</w:t>
      </w:r>
      <w:r w:rsidRPr="00B9580D">
        <w:rPr>
          <w:lang w:eastAsia="ko-KR"/>
        </w:rPr>
        <w:t xml:space="preserve"> expires, and at least one of the logical channels which belong to an LCG contains UL data, in which case the BSR is referred below to as 'Regular BSR';</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periodicBSR-Timer</w:t>
      </w:r>
      <w:r w:rsidRPr="00B9580D">
        <w:rPr>
          <w:lang w:eastAsia="ko-KR"/>
        </w:rPr>
        <w:t xml:space="preserve"> expires, in which case the BSR is referred below to as 'Periodic BSR'.</w:t>
      </w:r>
    </w:p>
    <w:p w:rsidR="00294F34" w:rsidRPr="00B9580D" w:rsidRDefault="00294F34" w:rsidP="00294F34">
      <w:pPr>
        <w:pStyle w:val="NO"/>
        <w:rPr>
          <w:noProof/>
        </w:rPr>
      </w:pPr>
      <w:r w:rsidRPr="00B9580D">
        <w:rPr>
          <w:noProof/>
        </w:rPr>
        <w:t>NOTE:</w:t>
      </w:r>
      <w:r w:rsidRPr="00B9580D">
        <w:rPr>
          <w:noProof/>
        </w:rPr>
        <w:tab/>
        <w:t>When Regular BSR triggering events occur for multiple logical channels simultaneously, each logical channel triggers one separate Regular BSR.</w:t>
      </w:r>
    </w:p>
    <w:p w:rsidR="00411627" w:rsidRPr="00B9580D" w:rsidRDefault="00411627" w:rsidP="00411627">
      <w:pPr>
        <w:rPr>
          <w:noProof/>
        </w:rPr>
      </w:pPr>
      <w:r w:rsidRPr="00B9580D">
        <w:rPr>
          <w:noProof/>
        </w:rPr>
        <w:t>For Regular BSR</w:t>
      </w:r>
      <w:r w:rsidRPr="00B9580D">
        <w:rPr>
          <w:noProof/>
          <w:lang w:eastAsia="ko-KR"/>
        </w:rPr>
        <w:t>, the MAC entity shall</w:t>
      </w:r>
      <w:r w:rsidRPr="00B9580D">
        <w:rPr>
          <w:noProof/>
        </w:rPr>
        <w:t>:</w:t>
      </w:r>
    </w:p>
    <w:p w:rsidR="00411627" w:rsidRPr="00B9580D" w:rsidRDefault="00411627" w:rsidP="00411627">
      <w:pPr>
        <w:pStyle w:val="B1"/>
        <w:rPr>
          <w:noProof/>
        </w:rPr>
      </w:pPr>
      <w:r w:rsidRPr="00B9580D">
        <w:rPr>
          <w:noProof/>
          <w:lang w:eastAsia="ko-KR"/>
        </w:rPr>
        <w:t>1&gt;</w:t>
      </w:r>
      <w:r w:rsidRPr="00B9580D">
        <w:rPr>
          <w:noProof/>
        </w:rPr>
        <w:tab/>
        <w:t xml:space="preserve">if the BSR is triggered for a logical channel for which </w:t>
      </w:r>
      <w:r w:rsidRPr="00B9580D">
        <w:rPr>
          <w:i/>
          <w:noProof/>
        </w:rPr>
        <w:t>logicalChannelSR-DelayTimerApplied</w:t>
      </w:r>
      <w:r w:rsidRPr="00B9580D">
        <w:rPr>
          <w:noProof/>
        </w:rPr>
        <w:t xml:space="preserve"> </w:t>
      </w:r>
      <w:r w:rsidR="00D272FB" w:rsidRPr="00B9580D">
        <w:rPr>
          <w:noProof/>
        </w:rPr>
        <w:t xml:space="preserve">with value </w:t>
      </w:r>
      <w:r w:rsidR="00D272FB" w:rsidRPr="00B9580D">
        <w:rPr>
          <w:i/>
          <w:noProof/>
        </w:rPr>
        <w:t>true</w:t>
      </w:r>
      <w:r w:rsidR="00D272FB" w:rsidRPr="00B9580D">
        <w:rPr>
          <w:noProof/>
        </w:rPr>
        <w:t xml:space="preserve"> </w:t>
      </w:r>
      <w:r w:rsidRPr="00B9580D">
        <w:rPr>
          <w:noProof/>
        </w:rPr>
        <w:t>is configured by upper layers:</w:t>
      </w:r>
    </w:p>
    <w:p w:rsidR="00411627" w:rsidRPr="00B9580D" w:rsidRDefault="00411627" w:rsidP="00411627">
      <w:pPr>
        <w:pStyle w:val="B2"/>
        <w:rPr>
          <w:noProof/>
        </w:rPr>
      </w:pPr>
      <w:r w:rsidRPr="00B9580D">
        <w:rPr>
          <w:noProof/>
          <w:lang w:eastAsia="ko-KR"/>
        </w:rPr>
        <w:t>2&gt;</w:t>
      </w:r>
      <w:r w:rsidRPr="00B9580D">
        <w:rPr>
          <w:noProof/>
        </w:rPr>
        <w:tab/>
        <w:t xml:space="preserve">start or restart the </w:t>
      </w:r>
      <w:r w:rsidRPr="00B9580D">
        <w:rPr>
          <w:i/>
          <w:noProof/>
        </w:rPr>
        <w:t>logicalChannelSR-DelayTimer</w:t>
      </w:r>
      <w:r w:rsidRPr="00B9580D">
        <w:rPr>
          <w:noProof/>
        </w:rPr>
        <w:t>.</w:t>
      </w:r>
    </w:p>
    <w:p w:rsidR="00411627" w:rsidRPr="00B9580D" w:rsidRDefault="00411627" w:rsidP="00411627">
      <w:pPr>
        <w:pStyle w:val="B1"/>
        <w:rPr>
          <w:noProof/>
        </w:rPr>
      </w:pPr>
      <w:r w:rsidRPr="00B9580D">
        <w:rPr>
          <w:noProof/>
          <w:lang w:eastAsia="ko-KR"/>
        </w:rPr>
        <w:t>1&gt;</w:t>
      </w:r>
      <w:r w:rsidRPr="00B9580D">
        <w:rPr>
          <w:noProof/>
        </w:rPr>
        <w:tab/>
        <w:t>else:</w:t>
      </w:r>
    </w:p>
    <w:p w:rsidR="00411627" w:rsidRPr="00B9580D" w:rsidRDefault="00411627" w:rsidP="00411627">
      <w:pPr>
        <w:pStyle w:val="B2"/>
        <w:rPr>
          <w:noProof/>
        </w:rPr>
      </w:pPr>
      <w:r w:rsidRPr="00B9580D">
        <w:rPr>
          <w:noProof/>
          <w:lang w:eastAsia="ko-KR"/>
        </w:rPr>
        <w:t>2&gt;</w:t>
      </w:r>
      <w:r w:rsidRPr="00B9580D">
        <w:rPr>
          <w:noProof/>
        </w:rPr>
        <w:tab/>
        <w:t xml:space="preserve">if running, stop the </w:t>
      </w:r>
      <w:r w:rsidRPr="00B9580D">
        <w:rPr>
          <w:i/>
          <w:noProof/>
        </w:rPr>
        <w:t>logicalChannelSR-DelayTimer</w:t>
      </w:r>
      <w:r w:rsidRPr="00B9580D">
        <w:rPr>
          <w:noProof/>
        </w:rPr>
        <w:t>.</w:t>
      </w:r>
    </w:p>
    <w:p w:rsidR="00411627" w:rsidRPr="00B9580D" w:rsidRDefault="00411627" w:rsidP="00411627">
      <w:pPr>
        <w:rPr>
          <w:noProof/>
          <w:lang w:eastAsia="ko-KR"/>
        </w:rPr>
      </w:pPr>
      <w:r w:rsidRPr="00B9580D">
        <w:rPr>
          <w:noProof/>
        </w:rPr>
        <w:t>For Regular and Periodic BSR, the MAC entity shall</w:t>
      </w:r>
      <w:r w:rsidRPr="00B9580D">
        <w:rPr>
          <w:noProof/>
          <w:lang w:eastAsia="ko-KR"/>
        </w:rPr>
        <w:t>:</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if more than one LCG has data available for transmission when the MAC PDU containing the BSR is to be built:</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report Long BSR for all LCGs which have data available for transmission.</w:t>
      </w:r>
    </w:p>
    <w:p w:rsidR="00411627" w:rsidRPr="00B9580D" w:rsidRDefault="00411627" w:rsidP="00411627">
      <w:pPr>
        <w:pStyle w:val="B1"/>
        <w:rPr>
          <w:noProof/>
          <w:lang w:eastAsia="ko-KR"/>
        </w:rPr>
      </w:pPr>
      <w:r w:rsidRPr="00B9580D">
        <w:rPr>
          <w:noProof/>
          <w:lang w:eastAsia="ko-KR"/>
        </w:rPr>
        <w:lastRenderedPageBreak/>
        <w:t>1&gt;</w:t>
      </w:r>
      <w:r w:rsidRPr="00B9580D">
        <w:rPr>
          <w:noProof/>
          <w:lang w:eastAsia="ko-KR"/>
        </w:rPr>
        <w:tab/>
        <w:t>else:</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report Short BSR.</w:t>
      </w:r>
    </w:p>
    <w:p w:rsidR="00411627" w:rsidRPr="00B9580D" w:rsidRDefault="00411627" w:rsidP="00411627">
      <w:pPr>
        <w:rPr>
          <w:noProof/>
        </w:rPr>
      </w:pPr>
      <w:r w:rsidRPr="00B9580D">
        <w:rPr>
          <w:noProof/>
        </w:rPr>
        <w:t>For Padding BSR:</w:t>
      </w:r>
    </w:p>
    <w:p w:rsidR="00411627" w:rsidRPr="00B9580D" w:rsidRDefault="00411627" w:rsidP="00411627">
      <w:pPr>
        <w:pStyle w:val="B1"/>
        <w:rPr>
          <w:noProof/>
        </w:rPr>
      </w:pPr>
      <w:r w:rsidRPr="00B9580D">
        <w:rPr>
          <w:noProof/>
          <w:lang w:eastAsia="ko-KR"/>
        </w:rPr>
        <w:t>1&gt;</w:t>
      </w:r>
      <w:r w:rsidRPr="00B9580D">
        <w:rPr>
          <w:noProof/>
        </w:rPr>
        <w:tab/>
        <w:t>if the number of padding bits is equal to or larger than the size of the Short BSR plus its subheader but smaller than the size of the Long BSR plus its subheader:</w:t>
      </w:r>
    </w:p>
    <w:p w:rsidR="00411627" w:rsidRPr="00B9580D" w:rsidRDefault="00411627" w:rsidP="00411627">
      <w:pPr>
        <w:pStyle w:val="B2"/>
        <w:rPr>
          <w:noProof/>
          <w:lang w:eastAsia="ko-KR"/>
        </w:rPr>
      </w:pPr>
      <w:r w:rsidRPr="00B9580D">
        <w:rPr>
          <w:noProof/>
          <w:lang w:eastAsia="ko-KR"/>
        </w:rPr>
        <w:t>2&gt;</w:t>
      </w:r>
      <w:r w:rsidRPr="00B9580D">
        <w:rPr>
          <w:noProof/>
        </w:rPr>
        <w:tab/>
        <w:t xml:space="preserve">if more than one LCG has data </w:t>
      </w:r>
      <w:r w:rsidRPr="00B9580D">
        <w:rPr>
          <w:noProof/>
          <w:lang w:eastAsia="zh-TW"/>
        </w:rPr>
        <w:t xml:space="preserve">available for transmission </w:t>
      </w:r>
      <w:r w:rsidRPr="00B9580D">
        <w:rPr>
          <w:noProof/>
          <w:lang w:eastAsia="ko-KR"/>
        </w:rPr>
        <w:t>when</w:t>
      </w:r>
      <w:r w:rsidRPr="00B9580D">
        <w:rPr>
          <w:noProof/>
        </w:rPr>
        <w:t xml:space="preserve"> the BSR is </w:t>
      </w:r>
      <w:r w:rsidRPr="00B9580D">
        <w:rPr>
          <w:noProof/>
          <w:lang w:eastAsia="ko-KR"/>
        </w:rPr>
        <w:t xml:space="preserve">to be </w:t>
      </w:r>
      <w:r w:rsidRPr="00B9580D">
        <w:rPr>
          <w:noProof/>
        </w:rPr>
        <w:t>built: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if the number of padding bits is equal to the size of the Short BSR plus its subheader:</w:t>
      </w:r>
    </w:p>
    <w:p w:rsidR="00411627" w:rsidRPr="00B9580D" w:rsidRDefault="00411627" w:rsidP="00411627">
      <w:pPr>
        <w:pStyle w:val="B4"/>
        <w:rPr>
          <w:noProof/>
        </w:rPr>
      </w:pPr>
      <w:r w:rsidRPr="00B9580D">
        <w:rPr>
          <w:noProof/>
          <w:lang w:eastAsia="ko-KR"/>
        </w:rPr>
        <w:t>4&gt;</w:t>
      </w:r>
      <w:r w:rsidRPr="00B9580D">
        <w:rPr>
          <w:noProof/>
          <w:lang w:eastAsia="ko-KR"/>
        </w:rPr>
        <w:tab/>
      </w:r>
      <w:r w:rsidRPr="00B9580D">
        <w:rPr>
          <w:noProof/>
        </w:rPr>
        <w:t xml:space="preserve">report </w:t>
      </w:r>
      <w:r w:rsidRPr="00B9580D">
        <w:rPr>
          <w:noProof/>
          <w:lang w:eastAsia="ko-KR"/>
        </w:rPr>
        <w:t xml:space="preserve">Short </w:t>
      </w:r>
      <w:r w:rsidRPr="00B9580D">
        <w:rPr>
          <w:noProof/>
        </w:rPr>
        <w:t>Truncated BSR of the LCG with the highest priority logical channel with data available for transmission.</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else:</w:t>
      </w:r>
    </w:p>
    <w:p w:rsidR="00411627" w:rsidRPr="00B9580D" w:rsidRDefault="00411627" w:rsidP="00411627">
      <w:pPr>
        <w:pStyle w:val="B4"/>
        <w:rPr>
          <w:noProof/>
        </w:rPr>
      </w:pPr>
      <w:r w:rsidRPr="00B9580D">
        <w:rPr>
          <w:noProof/>
          <w:lang w:eastAsia="ko-KR"/>
        </w:rPr>
        <w:t>4&gt;</w:t>
      </w:r>
      <w:r w:rsidRPr="00B9580D">
        <w:rPr>
          <w:noProof/>
          <w:lang w:eastAsia="ko-KR"/>
        </w:rPr>
        <w:tab/>
      </w:r>
      <w:r w:rsidRPr="00B9580D">
        <w:rPr>
          <w:noProof/>
        </w:rPr>
        <w:t xml:space="preserve">report </w:t>
      </w:r>
      <w:r w:rsidRPr="00B9580D">
        <w:rPr>
          <w:noProof/>
          <w:lang w:eastAsia="ko-KR"/>
        </w:rPr>
        <w:t xml:space="preserve">Long </w:t>
      </w:r>
      <w:r w:rsidRPr="00B9580D">
        <w:rPr>
          <w:noProof/>
        </w:rPr>
        <w:t>Truncated BSR of the LCG</w:t>
      </w:r>
      <w:r w:rsidRPr="00B9580D">
        <w:rPr>
          <w:noProof/>
          <w:lang w:eastAsia="ko-KR"/>
        </w:rPr>
        <w:t>(s)</w:t>
      </w:r>
      <w:r w:rsidRPr="00B9580D">
        <w:rPr>
          <w:noProof/>
        </w:rPr>
        <w:t xml:space="preserve"> with the logical channels having data available for transmission following a decreasing order of </w:t>
      </w:r>
      <w:r w:rsidR="007529C9" w:rsidRPr="00B9580D">
        <w:rPr>
          <w:noProof/>
        </w:rPr>
        <w:t xml:space="preserve">the highest </w:t>
      </w:r>
      <w:r w:rsidRPr="00B9580D">
        <w:rPr>
          <w:noProof/>
        </w:rPr>
        <w:t>priority</w:t>
      </w:r>
      <w:r w:rsidR="007529C9" w:rsidRPr="00B9580D">
        <w:t xml:space="preserve"> </w:t>
      </w:r>
      <w:r w:rsidR="007529C9" w:rsidRPr="00B9580D">
        <w:rPr>
          <w:noProof/>
        </w:rPr>
        <w:t>logical channel (with or without data available for transmission) in each of these LCG(s)</w:t>
      </w:r>
      <w:r w:rsidRPr="00B9580D">
        <w:rPr>
          <w:noProof/>
          <w:lang w:eastAsia="ko-KR"/>
        </w:rPr>
        <w:t>, and in case of equal priority, in increasing order of LCGID</w:t>
      </w:r>
      <w:r w:rsidRPr="00B9580D">
        <w:rPr>
          <w:noProof/>
        </w:rPr>
        <w:t>.</w:t>
      </w:r>
    </w:p>
    <w:p w:rsidR="00411627" w:rsidRPr="00B9580D" w:rsidRDefault="00411627" w:rsidP="00411627">
      <w:pPr>
        <w:pStyle w:val="B2"/>
        <w:rPr>
          <w:noProof/>
          <w:lang w:eastAsia="ko-KR"/>
        </w:rPr>
      </w:pPr>
      <w:r w:rsidRPr="00B9580D">
        <w:rPr>
          <w:noProof/>
          <w:lang w:eastAsia="ko-KR"/>
        </w:rPr>
        <w:t>2&gt;</w:t>
      </w:r>
      <w:r w:rsidRPr="00B9580D">
        <w:rPr>
          <w:noProof/>
        </w:rPr>
        <w:tab/>
        <w:t>else</w:t>
      </w:r>
      <w:r w:rsidRPr="00B9580D">
        <w:rPr>
          <w:noProof/>
          <w:lang w:eastAsia="ko-KR"/>
        </w:rPr>
        <w: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r>
      <w:r w:rsidRPr="00B9580D">
        <w:rPr>
          <w:noProof/>
        </w:rPr>
        <w:t>report Short BSR</w:t>
      </w:r>
      <w:r w:rsidRPr="00B9580D">
        <w:rPr>
          <w:noProof/>
          <w:lang w:eastAsia="ko-KR"/>
        </w:rPr>
        <w:t>.</w:t>
      </w:r>
    </w:p>
    <w:p w:rsidR="00411627" w:rsidRPr="00B9580D" w:rsidRDefault="00411627" w:rsidP="00411627">
      <w:pPr>
        <w:pStyle w:val="B1"/>
        <w:rPr>
          <w:noProof/>
          <w:lang w:eastAsia="ko-KR"/>
        </w:rPr>
      </w:pPr>
      <w:r w:rsidRPr="00B9580D">
        <w:rPr>
          <w:noProof/>
          <w:lang w:eastAsia="ko-KR"/>
        </w:rPr>
        <w:t>1&gt;</w:t>
      </w:r>
      <w:r w:rsidRPr="00B9580D">
        <w:rPr>
          <w:noProof/>
        </w:rPr>
        <w:tab/>
        <w:t>else if the number of padding bits is equal to or larger than the size of the Long BSR plus its subheader</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lang w:eastAsia="ko-KR"/>
        </w:rPr>
        <w:tab/>
      </w:r>
      <w:r w:rsidRPr="00B9580D">
        <w:rPr>
          <w:noProof/>
        </w:rPr>
        <w:t>report Long BSR</w:t>
      </w:r>
      <w:r w:rsidRPr="00B9580D">
        <w:rPr>
          <w:noProof/>
          <w:lang w:eastAsia="ko-KR"/>
        </w:rPr>
        <w:t xml:space="preserve"> for all LCGs which have data available for transmission</w:t>
      </w:r>
      <w:r w:rsidRPr="00B9580D">
        <w:rPr>
          <w:noProof/>
        </w:rPr>
        <w:t>.</w:t>
      </w:r>
    </w:p>
    <w:p w:rsidR="00411627" w:rsidRPr="00B9580D" w:rsidRDefault="00411627" w:rsidP="00411627">
      <w:pPr>
        <w:rPr>
          <w:noProof/>
          <w:lang w:eastAsia="ko-KR"/>
        </w:rPr>
      </w:pPr>
      <w:r w:rsidRPr="00B9580D">
        <w:rPr>
          <w:noProof/>
          <w:lang w:eastAsia="ko-KR"/>
        </w:rPr>
        <w:t xml:space="preserve">For BSR triggered by </w:t>
      </w:r>
      <w:r w:rsidRPr="00B9580D">
        <w:rPr>
          <w:i/>
          <w:noProof/>
          <w:lang w:eastAsia="ko-KR"/>
        </w:rPr>
        <w:t>retxBSR-Timer</w:t>
      </w:r>
      <w:r w:rsidRPr="00B9580D">
        <w:rPr>
          <w:noProof/>
          <w:lang w:eastAsia="ko-KR"/>
        </w:rPr>
        <w:t xml:space="preserve"> expiry, the MAC entity considers that the logical channel that triggered the BSR is the highest priority logical channel that has data available for transmission at the time the BSR is triggered.</w:t>
      </w:r>
    </w:p>
    <w:p w:rsidR="00411627" w:rsidRPr="00B9580D" w:rsidRDefault="00411627" w:rsidP="00411627">
      <w:pPr>
        <w:rPr>
          <w:noProof/>
          <w:lang w:eastAsia="ko-KR"/>
        </w:rPr>
      </w:pPr>
      <w:r w:rsidRPr="00B9580D">
        <w:rPr>
          <w:noProof/>
          <w:lang w:eastAsia="ko-KR"/>
        </w:rPr>
        <w:t>The MAC entity shall:</w:t>
      </w:r>
    </w:p>
    <w:p w:rsidR="00411627" w:rsidRPr="00B9580D" w:rsidRDefault="00411627" w:rsidP="00411627">
      <w:pPr>
        <w:pStyle w:val="B1"/>
        <w:rPr>
          <w:noProof/>
        </w:rPr>
      </w:pPr>
      <w:r w:rsidRPr="00B9580D">
        <w:rPr>
          <w:noProof/>
          <w:lang w:eastAsia="ko-KR"/>
        </w:rPr>
        <w:t>1&gt;</w:t>
      </w:r>
      <w:r w:rsidRPr="00B9580D">
        <w:rPr>
          <w:noProof/>
          <w:lang w:eastAsia="ko-KR"/>
        </w:rPr>
        <w:tab/>
        <w:t>i</w:t>
      </w:r>
      <w:r w:rsidRPr="00B9580D">
        <w:rPr>
          <w:noProof/>
        </w:rPr>
        <w:t>f the Buffer Status reporting procedure determines that at least one BSR has been triggered and not cancelled:</w:t>
      </w:r>
    </w:p>
    <w:p w:rsidR="00411627" w:rsidRPr="00B9580D" w:rsidRDefault="00411627" w:rsidP="00411627">
      <w:pPr>
        <w:pStyle w:val="B2"/>
        <w:rPr>
          <w:noProof/>
        </w:rPr>
      </w:pPr>
      <w:r w:rsidRPr="00B9580D">
        <w:rPr>
          <w:noProof/>
          <w:lang w:eastAsia="ko-KR"/>
        </w:rPr>
        <w:t>2&gt;</w:t>
      </w:r>
      <w:r w:rsidRPr="00B9580D">
        <w:rPr>
          <w:noProof/>
        </w:rPr>
        <w:tab/>
        <w:t xml:space="preserve">if UL-SCH resources are available for a </w:t>
      </w:r>
      <w:r w:rsidRPr="00B9580D">
        <w:rPr>
          <w:noProof/>
          <w:lang w:eastAsia="ko-KR"/>
        </w:rPr>
        <w:t xml:space="preserve">new </w:t>
      </w:r>
      <w:r w:rsidRPr="00B9580D">
        <w:rPr>
          <w:noProof/>
        </w:rPr>
        <w:t>transmission</w:t>
      </w:r>
      <w:r w:rsidR="00D10A60" w:rsidRPr="00B9580D">
        <w:rPr>
          <w:noProof/>
        </w:rPr>
        <w:t xml:space="preserve"> and the UL-SCH resources can accommodate the BSR MAC CE plus its subheader as a result of logical channel prioritization</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 xml:space="preserve">instruct the Multiplexing and Assembly procedure to generate the BSR MAC </w:t>
      </w:r>
      <w:r w:rsidRPr="00B9580D">
        <w:rPr>
          <w:noProof/>
          <w:lang w:eastAsia="ko-KR"/>
        </w:rPr>
        <w:t>CE(s)</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 xml:space="preserve">start or restart </w:t>
      </w:r>
      <w:r w:rsidRPr="00B9580D">
        <w:rPr>
          <w:i/>
          <w:noProof/>
        </w:rPr>
        <w:t>periodicBSR-Timer</w:t>
      </w:r>
      <w:r w:rsidRPr="00B9580D">
        <w:rPr>
          <w:noProof/>
          <w:lang w:eastAsia="ko-KR"/>
        </w:rPr>
        <w:t xml:space="preserve"> except when all the generated BSRs are long or short Truncated BSRs</w:t>
      </w:r>
      <w:r w:rsidRPr="00B9580D">
        <w:rPr>
          <w:noProof/>
        </w:rPr>
        <w:t>;</w:t>
      </w:r>
    </w:p>
    <w:p w:rsidR="00411627" w:rsidRPr="00B9580D" w:rsidRDefault="00411627" w:rsidP="00411627">
      <w:pPr>
        <w:pStyle w:val="B3"/>
        <w:rPr>
          <w:noProof/>
        </w:rPr>
      </w:pPr>
      <w:r w:rsidRPr="00B9580D">
        <w:rPr>
          <w:lang w:eastAsia="ko-KR"/>
        </w:rPr>
        <w:t>3&gt;</w:t>
      </w:r>
      <w:r w:rsidRPr="00B9580D">
        <w:tab/>
        <w:t xml:space="preserve">start or restart </w:t>
      </w:r>
      <w:r w:rsidRPr="00B9580D">
        <w:rPr>
          <w:i/>
          <w:noProof/>
        </w:rPr>
        <w:t>retxBSR-Timer</w:t>
      </w:r>
      <w:r w:rsidRPr="00B9580D">
        <w:rPr>
          <w:noProof/>
        </w:rPr>
        <w:t>.</w:t>
      </w:r>
    </w:p>
    <w:p w:rsidR="001C555C" w:rsidRPr="00B9580D" w:rsidRDefault="001C555C" w:rsidP="001C555C">
      <w:pPr>
        <w:pStyle w:val="B2"/>
        <w:rPr>
          <w:noProof/>
        </w:rPr>
      </w:pPr>
      <w:r w:rsidRPr="00B9580D">
        <w:rPr>
          <w:noProof/>
        </w:rPr>
        <w:t>2&gt;</w:t>
      </w:r>
      <w:r w:rsidRPr="00B9580D">
        <w:rPr>
          <w:noProof/>
        </w:rPr>
        <w:tab/>
        <w:t xml:space="preserve">if a Regular BSR has been triggered and </w:t>
      </w:r>
      <w:r w:rsidRPr="00B9580D">
        <w:rPr>
          <w:i/>
          <w:noProof/>
        </w:rPr>
        <w:t>logicalChannelSR-DelayTimer</w:t>
      </w:r>
      <w:r w:rsidRPr="00B9580D">
        <w:rPr>
          <w:noProof/>
        </w:rPr>
        <w:t xml:space="preserve"> is not running:</w:t>
      </w:r>
    </w:p>
    <w:p w:rsidR="001C555C" w:rsidRPr="00B9580D" w:rsidRDefault="001C555C" w:rsidP="001C555C">
      <w:pPr>
        <w:pStyle w:val="B3"/>
        <w:rPr>
          <w:noProof/>
        </w:rPr>
      </w:pPr>
      <w:r w:rsidRPr="00B9580D">
        <w:rPr>
          <w:noProof/>
        </w:rPr>
        <w:t>3</w:t>
      </w:r>
      <w:r w:rsidR="00411627" w:rsidRPr="00B9580D">
        <w:rPr>
          <w:noProof/>
        </w:rPr>
        <w:t>&gt;</w:t>
      </w:r>
      <w:r w:rsidR="00411627" w:rsidRPr="00B9580D">
        <w:rPr>
          <w:noProof/>
        </w:rPr>
        <w:tab/>
        <w:t>if there is no UL-SCH resource available for a new transmission; or</w:t>
      </w:r>
    </w:p>
    <w:p w:rsidR="00411627" w:rsidRPr="00B9580D" w:rsidRDefault="001C555C" w:rsidP="001C555C">
      <w:pPr>
        <w:pStyle w:val="B3"/>
        <w:rPr>
          <w:noProof/>
        </w:rPr>
      </w:pPr>
      <w:r w:rsidRPr="00B9580D">
        <w:rPr>
          <w:noProof/>
        </w:rPr>
        <w:t>3&gt;</w:t>
      </w:r>
      <w:r w:rsidRPr="00B9580D">
        <w:rPr>
          <w:noProof/>
        </w:rPr>
        <w:tab/>
        <w:t xml:space="preserve">if the MAC entity is configured with configured uplink grant(s) and the Regular BSR was triggered for a logical channel for which </w:t>
      </w:r>
      <w:r w:rsidRPr="00B9580D">
        <w:rPr>
          <w:i/>
          <w:noProof/>
        </w:rPr>
        <w:t>logicalChannelSR-Mask</w:t>
      </w:r>
      <w:r w:rsidR="000D76D9" w:rsidRPr="00B9580D">
        <w:rPr>
          <w:noProof/>
        </w:rPr>
        <w:t xml:space="preserve"> is set to </w:t>
      </w:r>
      <w:r w:rsidR="000D76D9" w:rsidRPr="00B9580D">
        <w:rPr>
          <w:i/>
          <w:noProof/>
        </w:rPr>
        <w:t>false</w:t>
      </w:r>
      <w:r w:rsidRPr="00B9580D">
        <w:rPr>
          <w:noProof/>
        </w:rPr>
        <w:t>; or</w:t>
      </w:r>
    </w:p>
    <w:p w:rsidR="00411627" w:rsidRPr="00B9580D" w:rsidRDefault="001C555C" w:rsidP="001C555C">
      <w:pPr>
        <w:pStyle w:val="B3"/>
        <w:rPr>
          <w:noProof/>
        </w:rPr>
      </w:pPr>
      <w:r w:rsidRPr="00B9580D">
        <w:rPr>
          <w:noProof/>
        </w:rPr>
        <w:t>3</w:t>
      </w:r>
      <w:r w:rsidR="00411627" w:rsidRPr="00B9580D">
        <w:rPr>
          <w:noProof/>
        </w:rPr>
        <w:t>&gt;</w:t>
      </w:r>
      <w:r w:rsidR="00411627" w:rsidRPr="00B9580D">
        <w:rPr>
          <w:noProof/>
        </w:rPr>
        <w:tab/>
        <w:t xml:space="preserve">if the UL-SCH resources available for a new transmission do not meet the LCP mapping restrictions (see </w:t>
      </w:r>
      <w:r w:rsidR="00B9580D" w:rsidRPr="00B9580D">
        <w:rPr>
          <w:noProof/>
        </w:rPr>
        <w:t>clause</w:t>
      </w:r>
      <w:r w:rsidR="00411627" w:rsidRPr="00B9580D">
        <w:rPr>
          <w:noProof/>
        </w:rPr>
        <w:t xml:space="preserve"> 5.4.3.1) configured for the </w:t>
      </w:r>
      <w:r w:rsidR="00411627" w:rsidRPr="00B9580D">
        <w:rPr>
          <w:noProof/>
          <w:lang w:eastAsia="ko-KR"/>
        </w:rPr>
        <w:t>logical channel</w:t>
      </w:r>
      <w:r w:rsidR="00411627" w:rsidRPr="00B9580D">
        <w:rPr>
          <w:noProof/>
        </w:rPr>
        <w:t xml:space="preserve"> that triggered the BSR:</w:t>
      </w:r>
    </w:p>
    <w:p w:rsidR="00411627" w:rsidRPr="00B9580D" w:rsidRDefault="001C555C" w:rsidP="001C555C">
      <w:pPr>
        <w:pStyle w:val="B4"/>
        <w:rPr>
          <w:noProof/>
        </w:rPr>
      </w:pPr>
      <w:r w:rsidRPr="00B9580D">
        <w:rPr>
          <w:noProof/>
          <w:lang w:eastAsia="ko-KR"/>
        </w:rPr>
        <w:t>4</w:t>
      </w:r>
      <w:r w:rsidR="00411627" w:rsidRPr="00B9580D">
        <w:rPr>
          <w:noProof/>
          <w:lang w:eastAsia="ko-KR"/>
        </w:rPr>
        <w:t>&gt;</w:t>
      </w:r>
      <w:r w:rsidR="00411627" w:rsidRPr="00B9580D">
        <w:rPr>
          <w:noProof/>
        </w:rPr>
        <w:tab/>
      </w:r>
      <w:r w:rsidR="00411627" w:rsidRPr="00B9580D">
        <w:rPr>
          <w:noProof/>
          <w:lang w:eastAsia="ko-KR"/>
        </w:rPr>
        <w:t xml:space="preserve">trigger </w:t>
      </w:r>
      <w:r w:rsidR="00411627" w:rsidRPr="00B9580D">
        <w:rPr>
          <w:noProof/>
        </w:rPr>
        <w:t>a Scheduling Request.</w:t>
      </w:r>
    </w:p>
    <w:p w:rsidR="009C2E93" w:rsidRPr="00B9580D" w:rsidRDefault="009C2E93" w:rsidP="009C2E93">
      <w:pPr>
        <w:pStyle w:val="NO"/>
        <w:rPr>
          <w:noProof/>
        </w:rPr>
      </w:pPr>
      <w:r w:rsidRPr="00B9580D">
        <w:rPr>
          <w:noProof/>
        </w:rPr>
        <w:t>NOTE:</w:t>
      </w:r>
      <w:r w:rsidRPr="00B9580D">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rsidR="00411627" w:rsidRPr="00B9580D" w:rsidRDefault="00411627" w:rsidP="00411627">
      <w:pPr>
        <w:rPr>
          <w:lang w:eastAsia="ko-KR"/>
        </w:rPr>
      </w:pPr>
      <w:r w:rsidRPr="00B9580D">
        <w:rPr>
          <w:lang w:eastAsia="ko-KR"/>
        </w:rPr>
        <w:t>A MAC PDU shall contain at most one BSR MAC CE, even when multiple events have triggered a BSR. The Regular BSR and the Periodic BSR shall have precedence over the padding BSR.</w:t>
      </w:r>
    </w:p>
    <w:p w:rsidR="00411627" w:rsidRPr="00B9580D" w:rsidRDefault="00411627" w:rsidP="00411627">
      <w:pPr>
        <w:rPr>
          <w:lang w:eastAsia="ko-KR"/>
        </w:rPr>
      </w:pPr>
      <w:r w:rsidRPr="00B9580D">
        <w:rPr>
          <w:lang w:eastAsia="ko-KR"/>
        </w:rPr>
        <w:t xml:space="preserve">The MAC entity shall restart </w:t>
      </w:r>
      <w:r w:rsidRPr="00B9580D">
        <w:rPr>
          <w:i/>
          <w:lang w:eastAsia="ko-KR"/>
        </w:rPr>
        <w:t>retxBSR-Timer</w:t>
      </w:r>
      <w:r w:rsidRPr="00B9580D">
        <w:rPr>
          <w:lang w:eastAsia="ko-KR"/>
        </w:rPr>
        <w:t xml:space="preserve"> upon reception of a grant for transmission of new data on any UL-SCH.</w:t>
      </w:r>
    </w:p>
    <w:p w:rsidR="00411627" w:rsidRPr="00B9580D" w:rsidRDefault="00411627" w:rsidP="00411627">
      <w:pPr>
        <w:rPr>
          <w:lang w:eastAsia="ko-KR"/>
        </w:rPr>
      </w:pPr>
      <w:r w:rsidRPr="00B9580D">
        <w:rPr>
          <w:lang w:eastAsia="ko-KR"/>
        </w:rPr>
        <w:lastRenderedPageBreak/>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B9580D">
        <w:rPr>
          <w:lang w:eastAsia="ko-KR"/>
        </w:rPr>
        <w:t>is transmitted and this PDU</w:t>
      </w:r>
      <w:r w:rsidRPr="00B9580D">
        <w:rPr>
          <w:lang w:eastAsia="ko-KR"/>
        </w:rPr>
        <w:t xml:space="preserve"> includes a </w:t>
      </w:r>
      <w:r w:rsidR="00F0479E" w:rsidRPr="00B9580D">
        <w:rPr>
          <w:lang w:eastAsia="ko-KR"/>
        </w:rPr>
        <w:t xml:space="preserve">Long or Short </w:t>
      </w:r>
      <w:r w:rsidRPr="00B9580D">
        <w:rPr>
          <w:lang w:eastAsia="ko-KR"/>
        </w:rPr>
        <w:t>BSR</w:t>
      </w:r>
      <w:r w:rsidRPr="00B9580D">
        <w:t xml:space="preserve"> </w:t>
      </w:r>
      <w:r w:rsidRPr="00B9580D">
        <w:rPr>
          <w:lang w:eastAsia="ko-KR"/>
        </w:rPr>
        <w:t xml:space="preserve">MAC CE </w:t>
      </w:r>
      <w:r w:rsidR="00F0479E" w:rsidRPr="00B9580D">
        <w:rPr>
          <w:lang w:eastAsia="ko-KR"/>
        </w:rPr>
        <w:t>which contains buffer status up to (and including) the last event that triggered a BSR prior to the MAC PDU assembly</w:t>
      </w:r>
      <w:r w:rsidRPr="00B9580D">
        <w:rPr>
          <w:lang w:eastAsia="ko-KR"/>
        </w:rPr>
        <w:t>.</w:t>
      </w:r>
    </w:p>
    <w:p w:rsidR="00F0479E" w:rsidRPr="00B9580D" w:rsidRDefault="00F0479E" w:rsidP="00F0479E">
      <w:pPr>
        <w:pStyle w:val="NO"/>
        <w:rPr>
          <w:noProof/>
        </w:rPr>
      </w:pPr>
      <w:r w:rsidRPr="00B9580D">
        <w:rPr>
          <w:noProof/>
        </w:rPr>
        <w:t>NOTE:</w:t>
      </w:r>
      <w:r w:rsidRPr="00B9580D">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rsidR="00411627" w:rsidRPr="00B9580D" w:rsidRDefault="00411627" w:rsidP="00411627">
      <w:pPr>
        <w:pStyle w:val="Heading3"/>
        <w:rPr>
          <w:lang w:eastAsia="ko-KR"/>
        </w:rPr>
      </w:pPr>
      <w:bookmarkStart w:id="58" w:name="_Toc12751561"/>
      <w:r w:rsidRPr="00B9580D">
        <w:rPr>
          <w:lang w:eastAsia="ko-KR"/>
        </w:rPr>
        <w:t>5.4.6</w:t>
      </w:r>
      <w:r w:rsidRPr="00B9580D">
        <w:rPr>
          <w:lang w:eastAsia="ko-KR"/>
        </w:rPr>
        <w:tab/>
        <w:t>Power Headroom Reporting</w:t>
      </w:r>
      <w:bookmarkEnd w:id="58"/>
    </w:p>
    <w:p w:rsidR="00411627" w:rsidRPr="00B9580D" w:rsidRDefault="00411627" w:rsidP="00411627">
      <w:pPr>
        <w:rPr>
          <w:noProof/>
          <w:lang w:eastAsia="ko-KR"/>
        </w:rPr>
      </w:pPr>
      <w:r w:rsidRPr="00B9580D">
        <w:rPr>
          <w:noProof/>
        </w:rPr>
        <w:t xml:space="preserve">The Power Headroom reporting procedure is used to provide the serving </w:t>
      </w:r>
      <w:r w:rsidRPr="00B9580D">
        <w:rPr>
          <w:noProof/>
          <w:lang w:eastAsia="ko-KR"/>
        </w:rPr>
        <w:t>g</w:t>
      </w:r>
      <w:r w:rsidRPr="00B9580D">
        <w:rPr>
          <w:noProof/>
        </w:rPr>
        <w:t>NB with</w:t>
      </w:r>
      <w:r w:rsidR="00EB5286" w:rsidRPr="00B9580D">
        <w:t xml:space="preserve"> </w:t>
      </w:r>
      <w:r w:rsidR="00EB5286" w:rsidRPr="00B9580D">
        <w:rPr>
          <w:noProof/>
        </w:rPr>
        <w:t>the following</w:t>
      </w:r>
      <w:r w:rsidRPr="00B9580D">
        <w:rPr>
          <w:noProof/>
        </w:rPr>
        <w:t xml:space="preserve"> information</w:t>
      </w:r>
      <w:r w:rsidR="00EB5286" w:rsidRPr="00B9580D">
        <w:rPr>
          <w:noProof/>
        </w:rPr>
        <w:t>:</w:t>
      </w:r>
    </w:p>
    <w:p w:rsidR="00EB5286" w:rsidRPr="00B9580D" w:rsidRDefault="00EB5286" w:rsidP="00EB5286">
      <w:pPr>
        <w:pStyle w:val="B1"/>
        <w:rPr>
          <w:noProof/>
          <w:lang w:eastAsia="ko-KR"/>
        </w:rPr>
      </w:pPr>
      <w:r w:rsidRPr="00B9580D">
        <w:rPr>
          <w:noProof/>
          <w:lang w:eastAsia="ko-KR"/>
        </w:rPr>
        <w:t>-</w:t>
      </w:r>
      <w:r w:rsidRPr="00B9580D">
        <w:rPr>
          <w:noProof/>
          <w:lang w:eastAsia="ko-KR"/>
        </w:rPr>
        <w:tab/>
        <w:t>Type 1 power headroom: the difference between the nominal UE maximum transmit power and the estimated power for UL-SCH transmission per activated Serving Cell;</w:t>
      </w:r>
    </w:p>
    <w:p w:rsidR="00EB5286" w:rsidRPr="00B9580D" w:rsidRDefault="00EB5286" w:rsidP="00EB5286">
      <w:pPr>
        <w:pStyle w:val="B1"/>
        <w:rPr>
          <w:noProof/>
          <w:lang w:eastAsia="ko-KR"/>
        </w:rPr>
      </w:pPr>
      <w:r w:rsidRPr="00B9580D">
        <w:rPr>
          <w:noProof/>
          <w:lang w:eastAsia="ko-KR"/>
        </w:rPr>
        <w:t>-</w:t>
      </w:r>
      <w:r w:rsidRPr="00B9580D">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B9580D">
        <w:rPr>
          <w:noProof/>
          <w:lang w:eastAsia="ko-KR"/>
        </w:rPr>
        <w:t>, NE-DC, and NGEN-DC</w:t>
      </w:r>
      <w:r w:rsidRPr="00B9580D">
        <w:rPr>
          <w:noProof/>
          <w:lang w:eastAsia="ko-KR"/>
        </w:rPr>
        <w:t xml:space="preserve"> case</w:t>
      </w:r>
      <w:r w:rsidR="00C02BCD" w:rsidRPr="00B9580D">
        <w:rPr>
          <w:noProof/>
          <w:lang w:eastAsia="ko-KR"/>
        </w:rPr>
        <w:t>s</w:t>
      </w:r>
      <w:r w:rsidRPr="00B9580D">
        <w:rPr>
          <w:noProof/>
          <w:lang w:eastAsia="ko-KR"/>
        </w:rPr>
        <w:t>);</w:t>
      </w:r>
    </w:p>
    <w:p w:rsidR="00EB5286" w:rsidRPr="00B9580D" w:rsidRDefault="00EB5286" w:rsidP="00EB5286">
      <w:pPr>
        <w:pStyle w:val="B1"/>
        <w:rPr>
          <w:noProof/>
          <w:lang w:eastAsia="ko-KR"/>
        </w:rPr>
      </w:pPr>
      <w:r w:rsidRPr="00B9580D">
        <w:rPr>
          <w:noProof/>
          <w:lang w:eastAsia="ko-KR"/>
        </w:rPr>
        <w:t>-</w:t>
      </w:r>
      <w:r w:rsidRPr="00B9580D">
        <w:rPr>
          <w:noProof/>
          <w:lang w:eastAsia="ko-KR"/>
        </w:rPr>
        <w:tab/>
        <w:t>Type 3 power headroom: the difference between the nominal UE maximum transmit power and the estimated power for SRS transmission per activated Serving Cell.</w:t>
      </w:r>
    </w:p>
    <w:p w:rsidR="00411627" w:rsidRPr="00B9580D" w:rsidRDefault="00411627" w:rsidP="00411627">
      <w:pPr>
        <w:rPr>
          <w:lang w:eastAsia="ko-KR"/>
        </w:rPr>
      </w:pPr>
      <w:r w:rsidRPr="00B9580D">
        <w:rPr>
          <w:lang w:eastAsia="ko-KR"/>
        </w:rPr>
        <w:t>RRC controls Power Headroom reporting by configuring the following parameters:</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phr-PeriodicTimer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phr-ProhibitTimer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phr-Tx-PowerFactorChange</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phr-Type2OtherCell</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phr-ModeOtherCG</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multiplePHR</w:t>
      </w:r>
      <w:r w:rsidRPr="00B9580D">
        <w:rPr>
          <w:lang w:eastAsia="ko-KR"/>
        </w:rPr>
        <w:t>.</w:t>
      </w:r>
    </w:p>
    <w:p w:rsidR="00411627" w:rsidRPr="00B9580D" w:rsidRDefault="00411627" w:rsidP="00411627">
      <w:pPr>
        <w:rPr>
          <w:noProof/>
        </w:rPr>
      </w:pPr>
      <w:r w:rsidRPr="00B9580D">
        <w:rPr>
          <w:noProof/>
        </w:rPr>
        <w:t>A Power Headroom Report (PHR) shall be triggered if any of the following events occur:</w:t>
      </w:r>
    </w:p>
    <w:p w:rsidR="00411627" w:rsidRPr="00B9580D" w:rsidRDefault="00411627" w:rsidP="00411627">
      <w:pPr>
        <w:pStyle w:val="B1"/>
        <w:rPr>
          <w:noProof/>
          <w:lang w:eastAsia="ko-KR"/>
        </w:rPr>
      </w:pPr>
      <w:r w:rsidRPr="00B9580D">
        <w:rPr>
          <w:noProof/>
        </w:rPr>
        <w:t>-</w:t>
      </w:r>
      <w:r w:rsidRPr="00B9580D">
        <w:rPr>
          <w:noProof/>
        </w:rPr>
        <w:tab/>
      </w:r>
      <w:r w:rsidRPr="00B9580D">
        <w:rPr>
          <w:i/>
          <w:noProof/>
        </w:rPr>
        <w:t>p</w:t>
      </w:r>
      <w:r w:rsidRPr="00B9580D">
        <w:rPr>
          <w:i/>
          <w:noProof/>
          <w:lang w:eastAsia="ko-KR"/>
        </w:rPr>
        <w:t>hr-P</w:t>
      </w:r>
      <w:r w:rsidRPr="00B9580D">
        <w:rPr>
          <w:i/>
          <w:noProof/>
        </w:rPr>
        <w:t>rohibitTimer</w:t>
      </w:r>
      <w:r w:rsidRPr="00B9580D">
        <w:rPr>
          <w:noProof/>
        </w:rPr>
        <w:t xml:space="preserve"> expires or has expired and the path loss has changed more than </w:t>
      </w:r>
      <w:r w:rsidRPr="00B9580D">
        <w:rPr>
          <w:i/>
        </w:rPr>
        <w:t>phr-Tx-PowerFactorChange</w:t>
      </w:r>
      <w:r w:rsidRPr="00B9580D">
        <w:rPr>
          <w:noProof/>
        </w:rPr>
        <w:t xml:space="preserve"> dB for at least one activated Serving Cell of any MAC entity which is used as a pathloss reference since the last transmission of a PHR in this MAC entity when the MAC entity has UL resources for new transmission;</w:t>
      </w:r>
    </w:p>
    <w:p w:rsidR="00411627" w:rsidRPr="00B9580D" w:rsidRDefault="00411627" w:rsidP="00411627">
      <w:pPr>
        <w:pStyle w:val="NO"/>
        <w:rPr>
          <w:noProof/>
          <w:lang w:eastAsia="ko-KR"/>
        </w:rPr>
      </w:pPr>
      <w:r w:rsidRPr="00B9580D">
        <w:rPr>
          <w:noProof/>
          <w:lang w:eastAsia="ko-KR"/>
        </w:rPr>
        <w:t>NOTE 1:</w:t>
      </w:r>
      <w:r w:rsidRPr="00B9580D">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rsidR="00411627" w:rsidRPr="00B9580D" w:rsidRDefault="00411627" w:rsidP="00411627">
      <w:pPr>
        <w:pStyle w:val="B1"/>
        <w:rPr>
          <w:noProof/>
        </w:rPr>
      </w:pPr>
      <w:r w:rsidRPr="00B9580D">
        <w:rPr>
          <w:noProof/>
        </w:rPr>
        <w:t>-</w:t>
      </w:r>
      <w:r w:rsidRPr="00B9580D">
        <w:rPr>
          <w:noProof/>
        </w:rPr>
        <w:tab/>
      </w:r>
      <w:r w:rsidRPr="00B9580D">
        <w:rPr>
          <w:i/>
          <w:noProof/>
        </w:rPr>
        <w:t>p</w:t>
      </w:r>
      <w:r w:rsidRPr="00B9580D">
        <w:rPr>
          <w:i/>
          <w:noProof/>
          <w:lang w:eastAsia="ko-KR"/>
        </w:rPr>
        <w:t>hr-P</w:t>
      </w:r>
      <w:r w:rsidRPr="00B9580D">
        <w:rPr>
          <w:i/>
          <w:noProof/>
        </w:rPr>
        <w:t>eriodicTimer</w:t>
      </w:r>
      <w:r w:rsidRPr="00B9580D">
        <w:rPr>
          <w:noProof/>
        </w:rPr>
        <w:t xml:space="preserve"> expires;</w:t>
      </w:r>
    </w:p>
    <w:p w:rsidR="00411627" w:rsidRPr="00B9580D" w:rsidRDefault="00411627" w:rsidP="00411627">
      <w:pPr>
        <w:pStyle w:val="B1"/>
        <w:rPr>
          <w:noProof/>
        </w:rPr>
      </w:pPr>
      <w:r w:rsidRPr="00B9580D">
        <w:rPr>
          <w:noProof/>
        </w:rPr>
        <w:t>-</w:t>
      </w:r>
      <w:r w:rsidRPr="00B9580D">
        <w:rPr>
          <w:noProof/>
        </w:rPr>
        <w:tab/>
        <w:t>upon configuration or reconfiguration of the power headroom reporting functionality by upper layers, which is not used to disable the function;</w:t>
      </w:r>
    </w:p>
    <w:p w:rsidR="00411627" w:rsidRPr="00B9580D" w:rsidRDefault="00411627" w:rsidP="00411627">
      <w:pPr>
        <w:pStyle w:val="B1"/>
        <w:rPr>
          <w:noProof/>
        </w:rPr>
      </w:pPr>
      <w:r w:rsidRPr="00B9580D">
        <w:rPr>
          <w:noProof/>
        </w:rPr>
        <w:t>-</w:t>
      </w:r>
      <w:r w:rsidRPr="00B9580D">
        <w:rPr>
          <w:noProof/>
        </w:rPr>
        <w:tab/>
        <w:t>activation of an SCell of any MAC entity with configured uplink</w:t>
      </w:r>
      <w:r w:rsidRPr="00B9580D">
        <w:rPr>
          <w:noProof/>
          <w:lang w:eastAsia="zh-TW"/>
        </w:rPr>
        <w:t>;</w:t>
      </w:r>
    </w:p>
    <w:p w:rsidR="00411627" w:rsidRPr="00B9580D" w:rsidRDefault="00411627" w:rsidP="00411627">
      <w:pPr>
        <w:pStyle w:val="B1"/>
        <w:rPr>
          <w:noProof/>
        </w:rPr>
      </w:pPr>
      <w:r w:rsidRPr="00B9580D">
        <w:rPr>
          <w:noProof/>
        </w:rPr>
        <w:t>-</w:t>
      </w:r>
      <w:r w:rsidRPr="00B9580D">
        <w:rPr>
          <w:noProof/>
        </w:rPr>
        <w:tab/>
        <w:t>addition of the PSCell (i.e. PSCell is newly added or changed)</w:t>
      </w:r>
      <w:r w:rsidRPr="00B9580D">
        <w:rPr>
          <w:noProof/>
          <w:lang w:eastAsia="zh-TW"/>
        </w:rPr>
        <w:t>;</w:t>
      </w:r>
    </w:p>
    <w:p w:rsidR="00411627" w:rsidRPr="00B9580D" w:rsidRDefault="00411627" w:rsidP="00411627">
      <w:pPr>
        <w:pStyle w:val="B1"/>
        <w:rPr>
          <w:noProof/>
        </w:rPr>
      </w:pPr>
      <w:r w:rsidRPr="00B9580D">
        <w:rPr>
          <w:noProof/>
        </w:rPr>
        <w:t>-</w:t>
      </w:r>
      <w:r w:rsidRPr="00B9580D">
        <w:rPr>
          <w:noProof/>
        </w:rPr>
        <w:tab/>
      </w:r>
      <w:r w:rsidRPr="00B9580D">
        <w:rPr>
          <w:i/>
          <w:noProof/>
        </w:rPr>
        <w:t>p</w:t>
      </w:r>
      <w:r w:rsidRPr="00B9580D">
        <w:rPr>
          <w:i/>
          <w:noProof/>
          <w:lang w:eastAsia="ko-KR"/>
        </w:rPr>
        <w:t>hr-P</w:t>
      </w:r>
      <w:r w:rsidRPr="00B9580D">
        <w:rPr>
          <w:i/>
          <w:noProof/>
        </w:rPr>
        <w:t>rohibitTimer</w:t>
      </w:r>
      <w:r w:rsidRPr="00B9580D">
        <w:rPr>
          <w:noProof/>
        </w:rPr>
        <w:t xml:space="preserve"> expires or has expired, when the MAC entity has UL resources for new transmission, and the following is true for any of the activated Serving Cells of any MAC entity with configured uplink:</w:t>
      </w:r>
    </w:p>
    <w:p w:rsidR="00411627" w:rsidRPr="00B9580D" w:rsidRDefault="00411627" w:rsidP="00411627">
      <w:pPr>
        <w:pStyle w:val="B2"/>
        <w:rPr>
          <w:noProof/>
        </w:rPr>
      </w:pPr>
      <w:r w:rsidRPr="00B9580D">
        <w:rPr>
          <w:noProof/>
        </w:rPr>
        <w:t>-</w:t>
      </w:r>
      <w:r w:rsidRPr="00B9580D">
        <w:rPr>
          <w:noProof/>
        </w:rPr>
        <w:tab/>
        <w:t>there are UL resources allocated for transmission or there is a PUCCH transmission on this cell, and the required power backoff due to power management (as allowed by P-MPR</w:t>
      </w:r>
      <w:r w:rsidRPr="00B9580D">
        <w:rPr>
          <w:noProof/>
          <w:vertAlign w:val="subscript"/>
        </w:rPr>
        <w:t>c</w:t>
      </w:r>
      <w:r w:rsidRPr="00B9580D">
        <w:rPr>
          <w:noProof/>
        </w:rPr>
        <w:t xml:space="preserve"> </w:t>
      </w:r>
      <w:r w:rsidRPr="00B9580D">
        <w:rPr>
          <w:noProof/>
          <w:lang w:eastAsia="ko-KR"/>
        </w:rPr>
        <w:t>as specified in TS 38.101</w:t>
      </w:r>
      <w:r w:rsidR="003C3233" w:rsidRPr="00B9580D">
        <w:rPr>
          <w:noProof/>
          <w:lang w:eastAsia="ko-KR"/>
        </w:rPr>
        <w:t>-1</w:t>
      </w:r>
      <w:r w:rsidRPr="00B9580D">
        <w:rPr>
          <w:noProof/>
          <w:lang w:eastAsia="ko-KR"/>
        </w:rPr>
        <w:t xml:space="preserve"> </w:t>
      </w:r>
      <w:r w:rsidRPr="00B9580D">
        <w:rPr>
          <w:noProof/>
        </w:rPr>
        <w:t>[</w:t>
      </w:r>
      <w:r w:rsidR="003C3233" w:rsidRPr="00B9580D">
        <w:rPr>
          <w:noProof/>
          <w:lang w:eastAsia="ko-KR"/>
        </w:rPr>
        <w:t>14</w:t>
      </w:r>
      <w:r w:rsidRPr="00B9580D">
        <w:rPr>
          <w:noProof/>
        </w:rPr>
        <w:t>]</w:t>
      </w:r>
      <w:r w:rsidR="003C3233" w:rsidRPr="00B9580D">
        <w:rPr>
          <w:noProof/>
        </w:rPr>
        <w:t>, TS 38.101-2 [15]</w:t>
      </w:r>
      <w:r w:rsidR="00D7424B" w:rsidRPr="00B9580D">
        <w:rPr>
          <w:noProof/>
        </w:rPr>
        <w:t>,</w:t>
      </w:r>
      <w:r w:rsidR="003C3233" w:rsidRPr="00B9580D">
        <w:rPr>
          <w:noProof/>
        </w:rPr>
        <w:t xml:space="preserve"> and TS 38.101-3 [16]</w:t>
      </w:r>
      <w:r w:rsidRPr="00B9580D">
        <w:rPr>
          <w:noProof/>
        </w:rPr>
        <w:t xml:space="preserve">) for this cell has changed more than </w:t>
      </w:r>
      <w:r w:rsidRPr="00B9580D">
        <w:rPr>
          <w:i/>
          <w:noProof/>
        </w:rPr>
        <w:t>phr-Tx-PowerFactorChange</w:t>
      </w:r>
      <w:r w:rsidRPr="00B9580D">
        <w:rPr>
          <w:noProof/>
        </w:rPr>
        <w:t xml:space="preserve"> dB </w:t>
      </w:r>
      <w:r w:rsidRPr="00B9580D">
        <w:rPr>
          <w:noProof/>
        </w:rPr>
        <w:lastRenderedPageBreak/>
        <w:t>since the last transmission of a PHR when the MAC entity had UL resources allocated for transmission or PUCCH transmission on this cell.</w:t>
      </w:r>
    </w:p>
    <w:p w:rsidR="00411627" w:rsidRPr="00B9580D" w:rsidRDefault="00411627" w:rsidP="00411627">
      <w:pPr>
        <w:pStyle w:val="NO"/>
        <w:rPr>
          <w:noProof/>
        </w:rPr>
      </w:pPr>
      <w:r w:rsidRPr="00B9580D">
        <w:rPr>
          <w:noProof/>
        </w:rPr>
        <w:t>NOTE</w:t>
      </w:r>
      <w:r w:rsidRPr="00B9580D">
        <w:rPr>
          <w:noProof/>
          <w:lang w:eastAsia="ko-KR"/>
        </w:rPr>
        <w:t xml:space="preserve"> 2</w:t>
      </w:r>
      <w:r w:rsidRPr="00B9580D">
        <w:rPr>
          <w:noProof/>
        </w:rPr>
        <w:t>:</w:t>
      </w:r>
      <w:r w:rsidRPr="00B9580D">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9580D">
        <w:rPr>
          <w:noProof/>
          <w:vertAlign w:val="subscript"/>
        </w:rPr>
        <w:t>CMAX,</w:t>
      </w:r>
      <w:r w:rsidRPr="00B9580D">
        <w:rPr>
          <w:noProof/>
          <w:vertAlign w:val="subscript"/>
          <w:lang w:eastAsia="ko-KR"/>
        </w:rPr>
        <w:t>f,</w:t>
      </w:r>
      <w:r w:rsidRPr="00B9580D">
        <w:rPr>
          <w:noProof/>
          <w:vertAlign w:val="subscript"/>
        </w:rPr>
        <w:t>c</w:t>
      </w:r>
      <w:r w:rsidRPr="00B9580D">
        <w:rPr>
          <w:noProof/>
        </w:rPr>
        <w:t>/PH when a PHR is triggered by other triggering conditions.</w:t>
      </w:r>
    </w:p>
    <w:p w:rsidR="00411627" w:rsidRPr="00B9580D" w:rsidRDefault="00411627" w:rsidP="00411627">
      <w:pPr>
        <w:rPr>
          <w:noProof/>
        </w:rPr>
      </w:pPr>
      <w:r w:rsidRPr="00B9580D">
        <w:rPr>
          <w:noProof/>
        </w:rPr>
        <w:t xml:space="preserve">If the MAC entity has UL resources allocated for </w:t>
      </w:r>
      <w:r w:rsidRPr="00B9580D">
        <w:rPr>
          <w:noProof/>
          <w:lang w:eastAsia="ko-KR"/>
        </w:rPr>
        <w:t xml:space="preserve">a </w:t>
      </w:r>
      <w:r w:rsidRPr="00B9580D">
        <w:rPr>
          <w:noProof/>
        </w:rPr>
        <w:t>new transmission the MAC entity shall:</w:t>
      </w:r>
    </w:p>
    <w:p w:rsidR="00411627" w:rsidRPr="00B9580D" w:rsidRDefault="00411627" w:rsidP="00411627">
      <w:pPr>
        <w:pStyle w:val="B1"/>
        <w:rPr>
          <w:noProof/>
          <w:lang w:eastAsia="ko-KR"/>
        </w:rPr>
      </w:pPr>
      <w:r w:rsidRPr="00B9580D">
        <w:rPr>
          <w:noProof/>
          <w:lang w:eastAsia="ko-KR"/>
        </w:rPr>
        <w:t>1&gt;</w:t>
      </w:r>
      <w:r w:rsidRPr="00B9580D">
        <w:rPr>
          <w:noProof/>
        </w:rPr>
        <w:tab/>
        <w:t>if it is the first UL resource allocated for a new transmission since the last MAC reset</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lang w:eastAsia="ko-KR"/>
        </w:rPr>
        <w:tab/>
      </w:r>
      <w:r w:rsidRPr="00B9580D">
        <w:rPr>
          <w:noProof/>
        </w:rPr>
        <w:t xml:space="preserve">start </w:t>
      </w:r>
      <w:r w:rsidRPr="00B9580D">
        <w:rPr>
          <w:i/>
          <w:noProof/>
        </w:rPr>
        <w:t>phr-PeriodicTimer</w:t>
      </w:r>
      <w:r w:rsidRPr="00B9580D">
        <w:rPr>
          <w:noProof/>
        </w:rPr>
        <w:t>;</w:t>
      </w:r>
    </w:p>
    <w:p w:rsidR="00411627" w:rsidRPr="00B9580D" w:rsidRDefault="00411627" w:rsidP="00411627">
      <w:pPr>
        <w:pStyle w:val="B1"/>
        <w:rPr>
          <w:noProof/>
        </w:rPr>
      </w:pPr>
      <w:r w:rsidRPr="00B9580D">
        <w:rPr>
          <w:noProof/>
          <w:lang w:eastAsia="ko-KR"/>
        </w:rPr>
        <w:t>1&gt;</w:t>
      </w:r>
      <w:r w:rsidRPr="00B9580D">
        <w:rPr>
          <w:noProof/>
        </w:rPr>
        <w:tab/>
        <w:t>if the Power Headroom reporting procedure determines that at least one PHR has been triggered and not cancelled</w:t>
      </w:r>
      <w:r w:rsidR="00EB5286" w:rsidRPr="00B9580D">
        <w:rPr>
          <w:noProof/>
        </w:rPr>
        <w:t>;</w:t>
      </w:r>
      <w:r w:rsidRPr="00B9580D">
        <w:rPr>
          <w:noProof/>
        </w:rPr>
        <w:t xml:space="preserve"> and</w:t>
      </w:r>
    </w:p>
    <w:p w:rsidR="00411627" w:rsidRPr="00B9580D" w:rsidRDefault="00411627" w:rsidP="00411627">
      <w:pPr>
        <w:pStyle w:val="B1"/>
        <w:rPr>
          <w:noProof/>
        </w:rPr>
      </w:pPr>
      <w:r w:rsidRPr="00B9580D">
        <w:rPr>
          <w:noProof/>
          <w:lang w:eastAsia="ko-KR"/>
        </w:rPr>
        <w:t>1&gt;</w:t>
      </w:r>
      <w:r w:rsidRPr="00B9580D">
        <w:rPr>
          <w:noProof/>
        </w:rPr>
        <w:tab/>
        <w:t xml:space="preserve">if the allocated UL resources can accommodate </w:t>
      </w:r>
      <w:r w:rsidRPr="00B9580D">
        <w:rPr>
          <w:noProof/>
          <w:lang w:eastAsia="zh-CN"/>
        </w:rPr>
        <w:t xml:space="preserve">the </w:t>
      </w:r>
      <w:r w:rsidRPr="00B9580D">
        <w:rPr>
          <w:noProof/>
        </w:rPr>
        <w:t xml:space="preserve">MAC </w:t>
      </w:r>
      <w:r w:rsidRPr="00B9580D">
        <w:rPr>
          <w:noProof/>
          <w:lang w:eastAsia="ko-KR"/>
        </w:rPr>
        <w:t>CE</w:t>
      </w:r>
      <w:r w:rsidRPr="00B9580D">
        <w:rPr>
          <w:noProof/>
        </w:rPr>
        <w:t xml:space="preserve"> for PHR which the MAC entity is configured to transmit</w:t>
      </w:r>
      <w:r w:rsidRPr="00B9580D">
        <w:rPr>
          <w:noProof/>
          <w:lang w:eastAsia="zh-CN"/>
        </w:rPr>
        <w:t>,</w:t>
      </w:r>
      <w:r w:rsidRPr="00B9580D">
        <w:t xml:space="preserve"> plus its subheader</w:t>
      </w:r>
      <w:r w:rsidRPr="00B9580D">
        <w:rPr>
          <w:lang w:eastAsia="zh-CN"/>
        </w:rPr>
        <w:t>,</w:t>
      </w:r>
      <w:r w:rsidRPr="00B9580D">
        <w:rPr>
          <w:noProof/>
        </w:rPr>
        <w:t xml:space="preserve"> as a result of</w:t>
      </w:r>
      <w:r w:rsidR="00EB5286" w:rsidRPr="00B9580D">
        <w:t xml:space="preserve"> </w:t>
      </w:r>
      <w:r w:rsidR="00EB5286" w:rsidRPr="00B9580D">
        <w:rPr>
          <w:noProof/>
        </w:rPr>
        <w:t xml:space="preserve">LCP as defined in </w:t>
      </w:r>
      <w:r w:rsidR="00B9580D" w:rsidRPr="00B9580D">
        <w:rPr>
          <w:noProof/>
        </w:rPr>
        <w:t>clause</w:t>
      </w:r>
      <w:r w:rsidR="00EB5286" w:rsidRPr="00B9580D">
        <w:rPr>
          <w:noProof/>
        </w:rPr>
        <w:t xml:space="preserve"> 5.4.3.1</w:t>
      </w:r>
      <w:r w:rsidRPr="00B9580D">
        <w:rPr>
          <w:noProof/>
        </w:rPr>
        <w:t>:</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 xml:space="preserve">if </w:t>
      </w:r>
      <w:r w:rsidRPr="00B9580D">
        <w:rPr>
          <w:i/>
          <w:noProof/>
          <w:lang w:eastAsia="ko-KR"/>
        </w:rPr>
        <w:t>multiplePHR</w:t>
      </w:r>
      <w:r w:rsidRPr="00B9580D">
        <w:rPr>
          <w:noProof/>
          <w:lang w:eastAsia="ko-KR"/>
        </w:rPr>
        <w:t xml:space="preserve"> </w:t>
      </w:r>
      <w:r w:rsidR="00D272FB" w:rsidRPr="00B9580D">
        <w:rPr>
          <w:noProof/>
          <w:lang w:eastAsia="ko-KR"/>
        </w:rPr>
        <w:t xml:space="preserve">with value </w:t>
      </w:r>
      <w:r w:rsidR="00D272FB" w:rsidRPr="00B9580D">
        <w:rPr>
          <w:i/>
          <w:noProof/>
          <w:lang w:eastAsia="ko-KR"/>
        </w:rPr>
        <w:t>true</w:t>
      </w:r>
      <w:r w:rsidR="00D272FB" w:rsidRPr="00B9580D">
        <w:rPr>
          <w:noProof/>
          <w:lang w:eastAsia="ko-KR"/>
        </w:rPr>
        <w:t xml:space="preserve"> </w:t>
      </w:r>
      <w:r w:rsidRPr="00B9580D">
        <w:rPr>
          <w:noProof/>
          <w:lang w:eastAsia="ko-KR"/>
        </w:rPr>
        <w:t>is configured:</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for each activated Serving Cell with configured uplink associated with any MAC entity:</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obtain the value of the Type 1 or Type 3 power headroom for the corresponding uplink carrier</w:t>
      </w:r>
      <w:r w:rsidR="000D76D9" w:rsidRPr="00B9580D">
        <w:rPr>
          <w:noProof/>
          <w:lang w:eastAsia="ko-KR"/>
        </w:rPr>
        <w:t xml:space="preserve"> as specified in </w:t>
      </w:r>
      <w:r w:rsidR="00B9580D" w:rsidRPr="00B9580D">
        <w:rPr>
          <w:noProof/>
          <w:lang w:eastAsia="ko-KR"/>
        </w:rPr>
        <w:t>clause</w:t>
      </w:r>
      <w:r w:rsidR="000D76D9" w:rsidRPr="00B9580D">
        <w:rPr>
          <w:noProof/>
          <w:lang w:eastAsia="ko-KR"/>
        </w:rPr>
        <w:t xml:space="preserve"> 7.7 of TS 38.213 [6]</w:t>
      </w:r>
      <w:r w:rsidRPr="00B9580D">
        <w:rPr>
          <w:noProof/>
          <w:lang w:eastAsia="ko-KR"/>
        </w:rPr>
        <w:t>;</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if this MAC entity has UL resources allocated for transmission on this Serving Cell; or</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 xml:space="preserve">if the other MAC entity, if configured, has UL resources allocated for transmission on this Serving Cell and </w:t>
      </w:r>
      <w:r w:rsidRPr="00B9580D">
        <w:rPr>
          <w:i/>
          <w:noProof/>
          <w:lang w:eastAsia="ko-KR"/>
        </w:rPr>
        <w:t>phr-ModeOtherCG</w:t>
      </w:r>
      <w:r w:rsidRPr="00B9580D">
        <w:rPr>
          <w:noProof/>
          <w:lang w:eastAsia="ko-KR"/>
        </w:rPr>
        <w:t xml:space="preserve"> is set to </w:t>
      </w:r>
      <w:r w:rsidRPr="00B9580D">
        <w:rPr>
          <w:i/>
          <w:noProof/>
          <w:lang w:eastAsia="ko-KR"/>
        </w:rPr>
        <w:t>real</w:t>
      </w:r>
      <w:r w:rsidRPr="00B9580D">
        <w:rPr>
          <w:noProof/>
          <w:lang w:eastAsia="ko-KR"/>
        </w:rPr>
        <w:t xml:space="preserve"> by upper layers:</w:t>
      </w:r>
    </w:p>
    <w:p w:rsidR="00411627" w:rsidRPr="00B9580D" w:rsidRDefault="00411627" w:rsidP="00411627">
      <w:pPr>
        <w:pStyle w:val="B5"/>
        <w:rPr>
          <w:noProof/>
          <w:lang w:eastAsia="ko-KR"/>
        </w:rPr>
      </w:pPr>
      <w:r w:rsidRPr="00B9580D">
        <w:rPr>
          <w:noProof/>
          <w:lang w:eastAsia="ko-KR"/>
        </w:rPr>
        <w:t>5&gt;</w:t>
      </w:r>
      <w:r w:rsidRPr="00B9580D">
        <w:rPr>
          <w:noProof/>
          <w:lang w:eastAsia="ko-KR"/>
        </w:rPr>
        <w:tab/>
        <w:t>obtain the value for the corresponding P</w:t>
      </w:r>
      <w:r w:rsidRPr="00B9580D">
        <w:rPr>
          <w:noProof/>
          <w:vertAlign w:val="subscript"/>
          <w:lang w:eastAsia="ko-KR"/>
        </w:rPr>
        <w:t>CMAX,f,c</w:t>
      </w:r>
      <w:r w:rsidRPr="00B9580D">
        <w:rPr>
          <w:noProof/>
          <w:lang w:eastAsia="ko-KR"/>
        </w:rPr>
        <w:t xml:space="preserve"> field from the physical layer.</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if </w:t>
      </w:r>
      <w:r w:rsidRPr="00B9580D">
        <w:rPr>
          <w:i/>
          <w:noProof/>
          <w:lang w:eastAsia="ko-KR"/>
        </w:rPr>
        <w:t>phr-Type2OtherCell</w:t>
      </w:r>
      <w:r w:rsidRPr="00B9580D">
        <w:rPr>
          <w:noProof/>
          <w:lang w:eastAsia="ko-KR"/>
        </w:rPr>
        <w:t xml:space="preserve"> </w:t>
      </w:r>
      <w:r w:rsidR="00D272FB" w:rsidRPr="00B9580D">
        <w:rPr>
          <w:noProof/>
          <w:lang w:eastAsia="ko-KR"/>
        </w:rPr>
        <w:t xml:space="preserve">with value </w:t>
      </w:r>
      <w:r w:rsidR="00D272FB" w:rsidRPr="00B9580D">
        <w:rPr>
          <w:i/>
          <w:noProof/>
          <w:lang w:eastAsia="ko-KR"/>
        </w:rPr>
        <w:t>true</w:t>
      </w:r>
      <w:r w:rsidR="00D272FB" w:rsidRPr="00B9580D">
        <w:rPr>
          <w:noProof/>
          <w:lang w:eastAsia="ko-KR"/>
        </w:rPr>
        <w:t xml:space="preserve"> </w:t>
      </w:r>
      <w:r w:rsidRPr="00B9580D">
        <w:rPr>
          <w:noProof/>
          <w:lang w:eastAsia="ko-KR"/>
        </w:rPr>
        <w:t>is configured:</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r>
      <w:r w:rsidR="004E1F8E" w:rsidRPr="00B9580D">
        <w:rPr>
          <w:noProof/>
          <w:lang w:eastAsia="ko-KR"/>
        </w:rPr>
        <w:t xml:space="preserve">if </w:t>
      </w:r>
      <w:r w:rsidR="00EB5286" w:rsidRPr="00B9580D">
        <w:rPr>
          <w:noProof/>
          <w:lang w:eastAsia="ko-KR"/>
        </w:rPr>
        <w:t>the other MAC entity is E-UTRA MAC entity</w:t>
      </w:r>
      <w:r w:rsidRPr="00B9580D">
        <w:rPr>
          <w:noProof/>
          <w:lang w:eastAsia="ko-KR"/>
        </w:rPr>
        <w:t>:</w:t>
      </w:r>
    </w:p>
    <w:p w:rsidR="00411627" w:rsidRPr="00B9580D" w:rsidRDefault="00411627" w:rsidP="00411627">
      <w:pPr>
        <w:pStyle w:val="B5"/>
        <w:rPr>
          <w:noProof/>
          <w:lang w:eastAsia="ko-KR"/>
        </w:rPr>
      </w:pPr>
      <w:r w:rsidRPr="00B9580D">
        <w:rPr>
          <w:noProof/>
          <w:lang w:eastAsia="ko-KR"/>
        </w:rPr>
        <w:t>5&gt;</w:t>
      </w:r>
      <w:r w:rsidRPr="00B9580D">
        <w:rPr>
          <w:noProof/>
          <w:lang w:eastAsia="ko-KR"/>
        </w:rPr>
        <w:tab/>
        <w:t>obtain the value of the Type 2 power headroom for the SpCell of the other MAC entity</w:t>
      </w:r>
      <w:r w:rsidR="00EB5286" w:rsidRPr="00B9580D">
        <w:rPr>
          <w:noProof/>
          <w:lang w:eastAsia="ko-KR"/>
        </w:rPr>
        <w:t xml:space="preserve"> (i.e. E-UTRA MAC entity)</w:t>
      </w:r>
      <w:r w:rsidRPr="00B9580D">
        <w:rPr>
          <w:noProof/>
          <w:lang w:eastAsia="ko-KR"/>
        </w:rPr>
        <w:t>;</w:t>
      </w:r>
    </w:p>
    <w:p w:rsidR="00411627" w:rsidRPr="00B9580D" w:rsidRDefault="00411627" w:rsidP="00411627">
      <w:pPr>
        <w:pStyle w:val="B5"/>
        <w:rPr>
          <w:noProof/>
          <w:lang w:eastAsia="ko-KR"/>
        </w:rPr>
      </w:pPr>
      <w:r w:rsidRPr="00B9580D">
        <w:rPr>
          <w:noProof/>
          <w:lang w:eastAsia="ko-KR"/>
        </w:rPr>
        <w:t>5&gt;</w:t>
      </w:r>
      <w:r w:rsidRPr="00B9580D">
        <w:rPr>
          <w:noProof/>
          <w:lang w:eastAsia="ko-KR"/>
        </w:rPr>
        <w:tab/>
        <w:t xml:space="preserve">if </w:t>
      </w:r>
      <w:r w:rsidRPr="00B9580D">
        <w:rPr>
          <w:i/>
          <w:noProof/>
          <w:lang w:eastAsia="ko-KR"/>
        </w:rPr>
        <w:t>phr-ModeOtherCG</w:t>
      </w:r>
      <w:r w:rsidRPr="00B9580D">
        <w:rPr>
          <w:noProof/>
          <w:lang w:eastAsia="ko-KR"/>
        </w:rPr>
        <w:t xml:space="preserve"> is set to </w:t>
      </w:r>
      <w:r w:rsidRPr="00B9580D">
        <w:rPr>
          <w:i/>
          <w:noProof/>
          <w:lang w:eastAsia="ko-KR"/>
        </w:rPr>
        <w:t>real</w:t>
      </w:r>
      <w:r w:rsidRPr="00B9580D">
        <w:rPr>
          <w:noProof/>
          <w:lang w:eastAsia="ko-KR"/>
        </w:rPr>
        <w:t xml:space="preserve"> by upper layers:</w:t>
      </w:r>
    </w:p>
    <w:p w:rsidR="00411627" w:rsidRPr="00B9580D" w:rsidRDefault="00411627" w:rsidP="00411627">
      <w:pPr>
        <w:pStyle w:val="B6"/>
        <w:rPr>
          <w:noProof/>
          <w:lang w:eastAsia="ko-KR"/>
        </w:rPr>
      </w:pPr>
      <w:r w:rsidRPr="00B9580D">
        <w:rPr>
          <w:noProof/>
          <w:lang w:eastAsia="ko-KR"/>
        </w:rPr>
        <w:t>6&gt;</w:t>
      </w:r>
      <w:r w:rsidRPr="00B9580D">
        <w:rPr>
          <w:noProof/>
          <w:lang w:eastAsia="ko-KR"/>
        </w:rPr>
        <w:tab/>
        <w:t>obtain the value for the corresponding P</w:t>
      </w:r>
      <w:r w:rsidRPr="00B9580D">
        <w:rPr>
          <w:noProof/>
          <w:vertAlign w:val="subscript"/>
          <w:lang w:eastAsia="ko-KR"/>
        </w:rPr>
        <w:t>CMAX,f,c</w:t>
      </w:r>
      <w:r w:rsidRPr="00B9580D">
        <w:rPr>
          <w:noProof/>
          <w:lang w:eastAsia="ko-KR"/>
        </w:rPr>
        <w:t xml:space="preserve"> field for the SpCell of the other MAC entity </w:t>
      </w:r>
      <w:r w:rsidR="00EB5286" w:rsidRPr="00B9580D">
        <w:rPr>
          <w:noProof/>
          <w:lang w:eastAsia="ko-KR"/>
        </w:rPr>
        <w:t xml:space="preserve">(i.e. E-UTRA MAC entity) </w:t>
      </w:r>
      <w:r w:rsidRPr="00B9580D">
        <w:rPr>
          <w:noProof/>
          <w:lang w:eastAsia="ko-KR"/>
        </w:rPr>
        <w:t>from the physical layer.</w:t>
      </w:r>
    </w:p>
    <w:p w:rsidR="00411627" w:rsidRPr="00B9580D" w:rsidRDefault="00411627" w:rsidP="00411627">
      <w:pPr>
        <w:pStyle w:val="B3"/>
        <w:rPr>
          <w:noProof/>
        </w:rPr>
      </w:pPr>
      <w:r w:rsidRPr="00B9580D">
        <w:rPr>
          <w:noProof/>
          <w:lang w:eastAsia="ko-KR"/>
        </w:rPr>
        <w:t>3&gt;</w:t>
      </w:r>
      <w:r w:rsidRPr="00B9580D">
        <w:rPr>
          <w:noProof/>
        </w:rPr>
        <w:tab/>
        <w:t xml:space="preserve">instruct the Multiplexing and Assembly procedure to generate and transmit </w:t>
      </w:r>
      <w:r w:rsidR="00EB5286" w:rsidRPr="00B9580D">
        <w:rPr>
          <w:noProof/>
        </w:rPr>
        <w:t>the Multiple Entry</w:t>
      </w:r>
      <w:r w:rsidRPr="00B9580D">
        <w:rPr>
          <w:noProof/>
        </w:rPr>
        <w:t xml:space="preserve"> PHR MAC </w:t>
      </w:r>
      <w:r w:rsidRPr="00B9580D">
        <w:rPr>
          <w:noProof/>
          <w:lang w:eastAsia="ko-KR"/>
        </w:rPr>
        <w:t>CE</w:t>
      </w:r>
      <w:r w:rsidRPr="00B9580D">
        <w:rPr>
          <w:noProof/>
        </w:rPr>
        <w:t xml:space="preserve"> as defined in </w:t>
      </w:r>
      <w:r w:rsidR="00B9580D" w:rsidRPr="00B9580D">
        <w:rPr>
          <w:noProof/>
        </w:rPr>
        <w:t>clause</w:t>
      </w:r>
      <w:r w:rsidRPr="00B9580D">
        <w:rPr>
          <w:noProof/>
        </w:rPr>
        <w:t xml:space="preserve"> 6.1.3.</w:t>
      </w:r>
      <w:r w:rsidRPr="00B9580D">
        <w:rPr>
          <w:noProof/>
          <w:lang w:eastAsia="ko-KR"/>
        </w:rPr>
        <w:t>9</w:t>
      </w:r>
      <w:r w:rsidRPr="00B9580D">
        <w:rPr>
          <w:noProof/>
        </w:rPr>
        <w:t xml:space="preserve"> based on the values reported by the physical layer.</w:t>
      </w:r>
    </w:p>
    <w:p w:rsidR="00411627" w:rsidRPr="00B9580D" w:rsidRDefault="00411627" w:rsidP="00411627">
      <w:pPr>
        <w:pStyle w:val="B2"/>
        <w:rPr>
          <w:noProof/>
        </w:rPr>
      </w:pPr>
      <w:r w:rsidRPr="00B9580D">
        <w:rPr>
          <w:noProof/>
          <w:lang w:eastAsia="ko-KR"/>
        </w:rPr>
        <w:t>2&gt;</w:t>
      </w:r>
      <w:r w:rsidRPr="00B9580D">
        <w:rPr>
          <w:noProof/>
        </w:rPr>
        <w:tab/>
        <w:t>else</w:t>
      </w:r>
      <w:r w:rsidRPr="00B9580D">
        <w:rPr>
          <w:noProof/>
          <w:lang w:eastAsia="ko-KR"/>
        </w:rPr>
        <w:t xml:space="preserve"> (i.e. Single Entry PHR format is used)</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obtain the value of the Type 1 power headroom from the physical layer</w:t>
      </w:r>
      <w:r w:rsidRPr="00B9580D">
        <w:rPr>
          <w:noProof/>
          <w:lang w:eastAsia="ko-KR"/>
        </w:rPr>
        <w:t xml:space="preserve"> for the corresponding uplink carrier of the PCell</w:t>
      </w:r>
      <w:r w:rsidRPr="00B9580D">
        <w:rPr>
          <w:noProof/>
        </w:rPr>
        <w:t>;</w:t>
      </w:r>
    </w:p>
    <w:p w:rsidR="00411627" w:rsidRPr="00B9580D" w:rsidRDefault="00411627" w:rsidP="00411627">
      <w:pPr>
        <w:pStyle w:val="B3"/>
        <w:rPr>
          <w:noProof/>
        </w:rPr>
      </w:pPr>
      <w:r w:rsidRPr="00B9580D">
        <w:rPr>
          <w:noProof/>
        </w:rPr>
        <w:t>3&gt;</w:t>
      </w:r>
      <w:r w:rsidRPr="00B9580D">
        <w:rPr>
          <w:noProof/>
        </w:rPr>
        <w:tab/>
        <w:t>obtain the value for the corresponding P</w:t>
      </w:r>
      <w:r w:rsidRPr="00B9580D">
        <w:rPr>
          <w:noProof/>
          <w:vertAlign w:val="subscript"/>
        </w:rPr>
        <w:t>CMAX,</w:t>
      </w:r>
      <w:r w:rsidRPr="00B9580D">
        <w:rPr>
          <w:noProof/>
          <w:vertAlign w:val="subscript"/>
          <w:lang w:eastAsia="ko-KR"/>
        </w:rPr>
        <w:t>f,</w:t>
      </w:r>
      <w:r w:rsidRPr="00B9580D">
        <w:rPr>
          <w:noProof/>
          <w:vertAlign w:val="subscript"/>
        </w:rPr>
        <w:t>c</w:t>
      </w:r>
      <w:r w:rsidRPr="00B9580D">
        <w:rPr>
          <w:noProof/>
        </w:rPr>
        <w:t xml:space="preserve"> field from the physical layer;</w:t>
      </w:r>
    </w:p>
    <w:p w:rsidR="00411627" w:rsidRPr="00B9580D" w:rsidRDefault="00411627" w:rsidP="00411627">
      <w:pPr>
        <w:pStyle w:val="B3"/>
        <w:rPr>
          <w:noProof/>
        </w:rPr>
      </w:pPr>
      <w:r w:rsidRPr="00B9580D">
        <w:rPr>
          <w:noProof/>
          <w:lang w:eastAsia="ko-KR"/>
        </w:rPr>
        <w:t>3&gt;</w:t>
      </w:r>
      <w:r w:rsidRPr="00B9580D">
        <w:rPr>
          <w:noProof/>
        </w:rPr>
        <w:tab/>
        <w:t xml:space="preserve">instruct the Multiplexing and Assembly procedure to generate and transmit </w:t>
      </w:r>
      <w:r w:rsidR="00EB5286" w:rsidRPr="00B9580D">
        <w:rPr>
          <w:noProof/>
        </w:rPr>
        <w:t>the Single Entry</w:t>
      </w:r>
      <w:r w:rsidRPr="00B9580D">
        <w:rPr>
          <w:noProof/>
        </w:rPr>
        <w:t xml:space="preserve"> PHR MAC </w:t>
      </w:r>
      <w:r w:rsidRPr="00B9580D">
        <w:rPr>
          <w:noProof/>
          <w:lang w:eastAsia="ko-KR"/>
        </w:rPr>
        <w:t>CE</w:t>
      </w:r>
      <w:r w:rsidRPr="00B9580D">
        <w:rPr>
          <w:noProof/>
        </w:rPr>
        <w:t xml:space="preserve"> as defined in </w:t>
      </w:r>
      <w:r w:rsidR="00B9580D" w:rsidRPr="00B9580D">
        <w:rPr>
          <w:noProof/>
        </w:rPr>
        <w:t>clause</w:t>
      </w:r>
      <w:r w:rsidRPr="00B9580D">
        <w:rPr>
          <w:noProof/>
        </w:rPr>
        <w:t xml:space="preserve"> 6.1.3.</w:t>
      </w:r>
      <w:r w:rsidRPr="00B9580D">
        <w:rPr>
          <w:noProof/>
          <w:lang w:eastAsia="ko-KR"/>
        </w:rPr>
        <w:t>8</w:t>
      </w:r>
      <w:r w:rsidRPr="00B9580D">
        <w:rPr>
          <w:noProof/>
        </w:rPr>
        <w:t xml:space="preserve"> based on the value</w:t>
      </w:r>
      <w:r w:rsidR="00EB5286" w:rsidRPr="00B9580D">
        <w:rPr>
          <w:noProof/>
        </w:rPr>
        <w:t>s</w:t>
      </w:r>
      <w:r w:rsidRPr="00B9580D">
        <w:rPr>
          <w:noProof/>
        </w:rPr>
        <w:t xml:space="preserve"> reported by the physical layer.</w:t>
      </w:r>
    </w:p>
    <w:p w:rsidR="00411627" w:rsidRPr="00B9580D" w:rsidRDefault="00411627" w:rsidP="00411627">
      <w:pPr>
        <w:pStyle w:val="B2"/>
        <w:rPr>
          <w:noProof/>
        </w:rPr>
      </w:pPr>
      <w:r w:rsidRPr="00B9580D">
        <w:rPr>
          <w:noProof/>
          <w:lang w:eastAsia="ko-KR"/>
        </w:rPr>
        <w:t>2&gt;</w:t>
      </w:r>
      <w:r w:rsidRPr="00B9580D">
        <w:rPr>
          <w:noProof/>
        </w:rPr>
        <w:tab/>
        <w:t xml:space="preserve">start or restart </w:t>
      </w:r>
      <w:r w:rsidRPr="00B9580D">
        <w:rPr>
          <w:i/>
          <w:noProof/>
        </w:rPr>
        <w:t>phr-PeriodicTimer</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 xml:space="preserve">start or restart </w:t>
      </w:r>
      <w:r w:rsidRPr="00B9580D">
        <w:rPr>
          <w:i/>
          <w:noProof/>
        </w:rPr>
        <w:t>phr-</w:t>
      </w:r>
      <w:r w:rsidRPr="00B9580D">
        <w:rPr>
          <w:i/>
          <w:noProof/>
          <w:lang w:eastAsia="ko-KR"/>
        </w:rPr>
        <w:t>Prohibit</w:t>
      </w:r>
      <w:r w:rsidRPr="00B9580D">
        <w:rPr>
          <w:i/>
          <w:noProof/>
        </w:rPr>
        <w:t>Timer</w:t>
      </w:r>
      <w:r w:rsidRPr="00B9580D">
        <w:rPr>
          <w:noProof/>
        </w:rPr>
        <w:t>;</w:t>
      </w:r>
    </w:p>
    <w:p w:rsidR="004032B8" w:rsidRPr="00B9580D" w:rsidRDefault="00411627" w:rsidP="004032B8">
      <w:pPr>
        <w:pStyle w:val="B2"/>
        <w:rPr>
          <w:noProof/>
        </w:rPr>
      </w:pPr>
      <w:r w:rsidRPr="00B9580D">
        <w:rPr>
          <w:noProof/>
          <w:lang w:eastAsia="ko-KR"/>
        </w:rPr>
        <w:t>2&gt;</w:t>
      </w:r>
      <w:r w:rsidRPr="00B9580D">
        <w:rPr>
          <w:noProof/>
        </w:rPr>
        <w:tab/>
        <w:t>cancel all triggered PHR(s).</w:t>
      </w:r>
    </w:p>
    <w:p w:rsidR="00411627" w:rsidRPr="00B9580D" w:rsidRDefault="00411627" w:rsidP="00411627">
      <w:pPr>
        <w:pStyle w:val="Heading2"/>
        <w:rPr>
          <w:lang w:eastAsia="ko-KR"/>
        </w:rPr>
      </w:pPr>
      <w:bookmarkStart w:id="59" w:name="_Toc12751562"/>
      <w:r w:rsidRPr="00B9580D">
        <w:rPr>
          <w:lang w:eastAsia="ko-KR"/>
        </w:rPr>
        <w:lastRenderedPageBreak/>
        <w:t>5.5</w:t>
      </w:r>
      <w:r w:rsidRPr="00B9580D">
        <w:rPr>
          <w:lang w:eastAsia="ko-KR"/>
        </w:rPr>
        <w:tab/>
        <w:t>PCH reception</w:t>
      </w:r>
      <w:bookmarkEnd w:id="59"/>
    </w:p>
    <w:p w:rsidR="00411627" w:rsidRPr="00B9580D" w:rsidRDefault="00411627" w:rsidP="00411627">
      <w:pPr>
        <w:rPr>
          <w:noProof/>
        </w:rPr>
      </w:pPr>
      <w:r w:rsidRPr="00B9580D">
        <w:rPr>
          <w:noProof/>
        </w:rPr>
        <w:t xml:space="preserve">When </w:t>
      </w:r>
      <w:r w:rsidRPr="00B9580D">
        <w:t>the MAC entity needs to receive PCH</w:t>
      </w:r>
      <w:r w:rsidRPr="00B9580D">
        <w:rPr>
          <w:noProof/>
        </w:rPr>
        <w:t xml:space="preserve">, the </w:t>
      </w:r>
      <w:r w:rsidRPr="00B9580D">
        <w:t>MAC entity</w:t>
      </w:r>
      <w:r w:rsidRPr="00B9580D">
        <w:rPr>
          <w:noProof/>
        </w:rPr>
        <w:t xml:space="preserve"> shall:</w:t>
      </w:r>
    </w:p>
    <w:p w:rsidR="00411627" w:rsidRPr="00B9580D" w:rsidRDefault="00411627" w:rsidP="00411627">
      <w:pPr>
        <w:pStyle w:val="B1"/>
        <w:rPr>
          <w:noProof/>
        </w:rPr>
      </w:pPr>
      <w:r w:rsidRPr="00B9580D">
        <w:rPr>
          <w:noProof/>
          <w:lang w:eastAsia="ko-KR"/>
        </w:rPr>
        <w:t>1&gt;</w:t>
      </w:r>
      <w:r w:rsidRPr="00B9580D">
        <w:rPr>
          <w:noProof/>
        </w:rPr>
        <w:tab/>
        <w:t>if a PCH assignment has been received on the PDCCH for the P-RNTI:</w:t>
      </w:r>
    </w:p>
    <w:p w:rsidR="00411627" w:rsidRPr="00B9580D" w:rsidRDefault="00411627" w:rsidP="00411627">
      <w:pPr>
        <w:pStyle w:val="B2"/>
        <w:rPr>
          <w:noProof/>
          <w:lang w:eastAsia="ko-KR"/>
        </w:rPr>
      </w:pPr>
      <w:r w:rsidRPr="00B9580D">
        <w:rPr>
          <w:noProof/>
          <w:lang w:eastAsia="ko-KR"/>
        </w:rPr>
        <w:t>2&gt;</w:t>
      </w:r>
      <w:r w:rsidRPr="00B9580D">
        <w:rPr>
          <w:noProof/>
        </w:rPr>
        <w:tab/>
        <w:t>attempt to decode the TB on the PCH as indicated by the PDCCH information</w:t>
      </w:r>
      <w:r w:rsidRPr="00B9580D">
        <w:rPr>
          <w:noProof/>
          <w:lang w:eastAsia="ko-KR"/>
        </w:rPr>
        <w:t>;</w:t>
      </w:r>
    </w:p>
    <w:p w:rsidR="00411627" w:rsidRPr="00B9580D" w:rsidRDefault="00411627" w:rsidP="00411627">
      <w:pPr>
        <w:pStyle w:val="B2"/>
        <w:rPr>
          <w:noProof/>
          <w:lang w:eastAsia="ko-KR"/>
        </w:rPr>
      </w:pPr>
      <w:r w:rsidRPr="00B9580D">
        <w:rPr>
          <w:noProof/>
          <w:lang w:eastAsia="ko-KR"/>
        </w:rPr>
        <w:t>2&gt;</w:t>
      </w:r>
      <w:r w:rsidRPr="00B9580D">
        <w:rPr>
          <w:noProof/>
        </w:rPr>
        <w:tab/>
        <w:t xml:space="preserve">if </w:t>
      </w:r>
      <w:r w:rsidRPr="00B9580D">
        <w:rPr>
          <w:noProof/>
          <w:lang w:eastAsia="ko-KR"/>
        </w:rPr>
        <w:t>the</w:t>
      </w:r>
      <w:r w:rsidRPr="00B9580D">
        <w:rPr>
          <w:noProof/>
        </w:rPr>
        <w:t xml:space="preserve"> TB on the PCH has been successfully decoded:</w:t>
      </w:r>
    </w:p>
    <w:p w:rsidR="00411627" w:rsidRPr="00B9580D" w:rsidRDefault="00411627" w:rsidP="00411627">
      <w:pPr>
        <w:pStyle w:val="B3"/>
        <w:rPr>
          <w:noProof/>
        </w:rPr>
      </w:pPr>
      <w:r w:rsidRPr="00B9580D">
        <w:rPr>
          <w:noProof/>
          <w:lang w:eastAsia="ko-KR"/>
        </w:rPr>
        <w:t>3&gt;</w:t>
      </w:r>
      <w:r w:rsidRPr="00B9580D">
        <w:rPr>
          <w:noProof/>
        </w:rPr>
        <w:tab/>
        <w:t>deliver the decoded MAC PDU to upper layers.</w:t>
      </w:r>
    </w:p>
    <w:p w:rsidR="00411627" w:rsidRPr="00B9580D" w:rsidRDefault="00411627" w:rsidP="00411627">
      <w:pPr>
        <w:pStyle w:val="Heading2"/>
        <w:rPr>
          <w:lang w:eastAsia="ko-KR"/>
        </w:rPr>
      </w:pPr>
      <w:bookmarkStart w:id="60" w:name="_Toc12751563"/>
      <w:r w:rsidRPr="00B9580D">
        <w:rPr>
          <w:lang w:eastAsia="ko-KR"/>
        </w:rPr>
        <w:t>5.6</w:t>
      </w:r>
      <w:r w:rsidRPr="00B9580D">
        <w:rPr>
          <w:lang w:eastAsia="ko-KR"/>
        </w:rPr>
        <w:tab/>
        <w:t>BCH reception</w:t>
      </w:r>
      <w:bookmarkEnd w:id="60"/>
    </w:p>
    <w:p w:rsidR="00411627" w:rsidRPr="00B9580D" w:rsidRDefault="00411627" w:rsidP="00411627">
      <w:pPr>
        <w:rPr>
          <w:noProof/>
        </w:rPr>
      </w:pPr>
      <w:r w:rsidRPr="00B9580D">
        <w:rPr>
          <w:noProof/>
        </w:rPr>
        <w:t xml:space="preserve">When the </w:t>
      </w:r>
      <w:r w:rsidRPr="00B9580D">
        <w:t>MAC entity</w:t>
      </w:r>
      <w:r w:rsidRPr="00B9580D">
        <w:rPr>
          <w:noProof/>
        </w:rPr>
        <w:t xml:space="preserve"> needs to receive BCH, the </w:t>
      </w:r>
      <w:r w:rsidRPr="00B9580D">
        <w:t>MAC entity</w:t>
      </w:r>
      <w:r w:rsidRPr="00B9580D">
        <w:rPr>
          <w:noProof/>
        </w:rPr>
        <w:t xml:space="preserve"> shall:</w:t>
      </w:r>
    </w:p>
    <w:p w:rsidR="00411627" w:rsidRPr="00B9580D" w:rsidRDefault="00411627" w:rsidP="00411627">
      <w:pPr>
        <w:pStyle w:val="B1"/>
        <w:rPr>
          <w:noProof/>
        </w:rPr>
      </w:pPr>
      <w:r w:rsidRPr="00B9580D">
        <w:rPr>
          <w:noProof/>
          <w:lang w:eastAsia="ko-KR"/>
        </w:rPr>
        <w:t>1&gt;</w:t>
      </w:r>
      <w:r w:rsidRPr="00B9580D">
        <w:rPr>
          <w:noProof/>
        </w:rPr>
        <w:tab/>
        <w:t>receive and attempt to decode the BCH;</w:t>
      </w:r>
    </w:p>
    <w:p w:rsidR="00411627" w:rsidRPr="00B9580D" w:rsidRDefault="00411627" w:rsidP="00411627">
      <w:pPr>
        <w:pStyle w:val="B1"/>
        <w:rPr>
          <w:noProof/>
        </w:rPr>
      </w:pPr>
      <w:r w:rsidRPr="00B9580D">
        <w:rPr>
          <w:noProof/>
          <w:lang w:eastAsia="ko-KR"/>
        </w:rPr>
        <w:t>1&gt;</w:t>
      </w:r>
      <w:r w:rsidRPr="00B9580D">
        <w:rPr>
          <w:noProof/>
        </w:rPr>
        <w:tab/>
        <w:t>if a TB on the BCH has been successfully decoded:</w:t>
      </w:r>
    </w:p>
    <w:p w:rsidR="00411627" w:rsidRPr="00B9580D" w:rsidRDefault="00411627" w:rsidP="00411627">
      <w:pPr>
        <w:pStyle w:val="B2"/>
        <w:rPr>
          <w:noProof/>
        </w:rPr>
      </w:pPr>
      <w:r w:rsidRPr="00B9580D">
        <w:rPr>
          <w:noProof/>
          <w:lang w:eastAsia="ko-KR"/>
        </w:rPr>
        <w:t>2&gt;</w:t>
      </w:r>
      <w:r w:rsidRPr="00B9580D">
        <w:rPr>
          <w:noProof/>
        </w:rPr>
        <w:tab/>
        <w:t>deliver the decoded MAC PDU to upper layers.</w:t>
      </w:r>
    </w:p>
    <w:p w:rsidR="00411627" w:rsidRPr="00B9580D" w:rsidRDefault="00411627" w:rsidP="00411627">
      <w:pPr>
        <w:pStyle w:val="Heading2"/>
        <w:rPr>
          <w:lang w:eastAsia="ko-KR"/>
        </w:rPr>
      </w:pPr>
      <w:bookmarkStart w:id="61" w:name="_Toc12751564"/>
      <w:r w:rsidRPr="00B9580D">
        <w:rPr>
          <w:lang w:eastAsia="ko-KR"/>
        </w:rPr>
        <w:t>5.7</w:t>
      </w:r>
      <w:r w:rsidRPr="00B9580D">
        <w:rPr>
          <w:lang w:eastAsia="ko-KR"/>
        </w:rPr>
        <w:tab/>
        <w:t>Discontinuous Reception (DRX)</w:t>
      </w:r>
      <w:bookmarkEnd w:id="61"/>
    </w:p>
    <w:p w:rsidR="00411627" w:rsidRPr="00B9580D" w:rsidRDefault="00411627" w:rsidP="00411627">
      <w:pPr>
        <w:rPr>
          <w:lang w:eastAsia="ko-KR"/>
        </w:rPr>
      </w:pPr>
      <w:r w:rsidRPr="00B9580D">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B9580D">
        <w:rPr>
          <w:lang w:eastAsia="ko-KR"/>
        </w:rPr>
        <w:t>clause</w:t>
      </w:r>
      <w:r w:rsidRPr="00B9580D">
        <w:rPr>
          <w:lang w:eastAsia="ko-KR"/>
        </w:rPr>
        <w:t xml:space="preserve">s of this specification. When in RRC_CONNECTED, if DRX is configured, </w:t>
      </w:r>
      <w:r w:rsidR="000D76D9" w:rsidRPr="00B9580D">
        <w:rPr>
          <w:lang w:eastAsia="ko-KR"/>
        </w:rPr>
        <w:t xml:space="preserve">for all the activated Serving Cells, </w:t>
      </w:r>
      <w:r w:rsidRPr="00B9580D">
        <w:rPr>
          <w:lang w:eastAsia="ko-KR"/>
        </w:rPr>
        <w:t xml:space="preserve">the MAC entity may monitor the PDCCH discontinuously using the DRX operation specified in this </w:t>
      </w:r>
      <w:r w:rsidR="00B9580D" w:rsidRPr="00B9580D">
        <w:rPr>
          <w:lang w:eastAsia="ko-KR"/>
        </w:rPr>
        <w:t>clause</w:t>
      </w:r>
      <w:r w:rsidRPr="00B9580D">
        <w:rPr>
          <w:lang w:eastAsia="ko-KR"/>
        </w:rPr>
        <w:t xml:space="preserve">; otherwise the MAC entity shall monitor the PDCCH </w:t>
      </w:r>
      <w:r w:rsidR="00D272FB" w:rsidRPr="00B9580D">
        <w:rPr>
          <w:lang w:eastAsia="ko-KR"/>
        </w:rPr>
        <w:t>as specified in TS 38.213 [6]</w:t>
      </w:r>
      <w:r w:rsidRPr="00B9580D">
        <w:rPr>
          <w:lang w:eastAsia="ko-KR"/>
        </w:rPr>
        <w:t>.</w:t>
      </w:r>
    </w:p>
    <w:p w:rsidR="00411627" w:rsidRPr="00B9580D" w:rsidRDefault="00411627" w:rsidP="00411627">
      <w:pPr>
        <w:rPr>
          <w:lang w:eastAsia="ko-KR"/>
        </w:rPr>
      </w:pPr>
      <w:r w:rsidRPr="00B9580D">
        <w:rPr>
          <w:lang w:eastAsia="ko-KR"/>
        </w:rPr>
        <w:t>RRC controls DRX operation by configuring the following parameters:</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drx-onDurationTimer</w:t>
      </w:r>
      <w:r w:rsidRPr="00B9580D">
        <w:rPr>
          <w:lang w:eastAsia="ko-KR"/>
        </w:rPr>
        <w:t>: the duration at the beginning of a DRX Cycle;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drx-SlotOffset</w:t>
      </w:r>
      <w:r w:rsidRPr="00B9580D">
        <w:rPr>
          <w:lang w:eastAsia="ko-KR"/>
        </w:rPr>
        <w:t xml:space="preserve">: the delay before starting the </w:t>
      </w:r>
      <w:r w:rsidRPr="00B9580D">
        <w:rPr>
          <w:i/>
          <w:lang w:eastAsia="ko-KR"/>
        </w:rPr>
        <w:t>drx-onDurationTimer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drx-InactivityTimer</w:t>
      </w:r>
      <w:r w:rsidRPr="00B9580D">
        <w:rPr>
          <w:lang w:eastAsia="ko-KR"/>
        </w:rPr>
        <w:t>: the duration after the PDCCH occasion in which a PDCCH indicates a new UL or DL transmission for the MAC entity;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drx-RetransmissionTimerDL</w:t>
      </w:r>
      <w:r w:rsidRPr="00B9580D">
        <w:rPr>
          <w:lang w:eastAsia="ko-KR"/>
        </w:rPr>
        <w:t xml:space="preserve"> (per DL HARQ process</w:t>
      </w:r>
      <w:r w:rsidR="000D76D9" w:rsidRPr="00B9580D">
        <w:rPr>
          <w:lang w:eastAsia="ko-KR"/>
        </w:rPr>
        <w:t xml:space="preserve"> except for the broadcast process</w:t>
      </w:r>
      <w:r w:rsidRPr="00B9580D">
        <w:rPr>
          <w:lang w:eastAsia="ko-KR"/>
        </w:rPr>
        <w:t>): the maximum duration until a DL retransmission is received;</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drx-RetransmissionTimerUL</w:t>
      </w:r>
      <w:r w:rsidRPr="00B9580D">
        <w:rPr>
          <w:lang w:eastAsia="ko-KR"/>
        </w:rPr>
        <w:t xml:space="preserve"> (per UL HARQ process): the maximum duration until a grant for UL retransmission is received;</w:t>
      </w:r>
    </w:p>
    <w:p w:rsidR="00411627" w:rsidRPr="00B9580D" w:rsidRDefault="00411627" w:rsidP="00411627">
      <w:pPr>
        <w:pStyle w:val="B1"/>
        <w:rPr>
          <w:lang w:eastAsia="ko-KR"/>
        </w:rPr>
      </w:pPr>
      <w:r w:rsidRPr="00B9580D">
        <w:rPr>
          <w:lang w:eastAsia="ko-KR"/>
        </w:rPr>
        <w:t>-</w:t>
      </w:r>
      <w:r w:rsidRPr="00B9580D">
        <w:rPr>
          <w:lang w:eastAsia="ko-KR"/>
        </w:rPr>
        <w:tab/>
      </w:r>
      <w:r w:rsidR="00AB6258" w:rsidRPr="00B9580D">
        <w:rPr>
          <w:i/>
          <w:lang w:eastAsia="ko-KR"/>
        </w:rPr>
        <w:t>drx-LongCycleStartOffset</w:t>
      </w:r>
      <w:r w:rsidRPr="00B9580D">
        <w:rPr>
          <w:lang w:eastAsia="ko-KR"/>
        </w:rPr>
        <w:t>: the Long DRX cycle</w:t>
      </w:r>
      <w:r w:rsidR="00AB6258" w:rsidRPr="00B9580D">
        <w:rPr>
          <w:lang w:eastAsia="ko-KR"/>
        </w:rPr>
        <w:t xml:space="preserve"> and </w:t>
      </w:r>
      <w:r w:rsidR="00AB6258" w:rsidRPr="00B9580D">
        <w:rPr>
          <w:i/>
          <w:lang w:eastAsia="ko-KR"/>
        </w:rPr>
        <w:t>drx-StartOffset</w:t>
      </w:r>
      <w:r w:rsidR="00AB6258" w:rsidRPr="00B9580D">
        <w:rPr>
          <w:lang w:eastAsia="ko-KR"/>
        </w:rPr>
        <w:t xml:space="preserve"> which defines the subframe where the Long and Short DRX Cycle starts</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drx-ShortCycle</w:t>
      </w:r>
      <w:r w:rsidRPr="00B9580D">
        <w:rPr>
          <w:lang w:eastAsia="ko-KR"/>
        </w:rPr>
        <w:t xml:space="preserve"> (optional): the Short DRX cycle;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drx-ShortCycleTimer</w:t>
      </w:r>
      <w:r w:rsidRPr="00B9580D">
        <w:rPr>
          <w:lang w:eastAsia="ko-KR"/>
        </w:rPr>
        <w:t xml:space="preserve"> (optional): the duration the UE shall follow the Short DRX cycle;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drx-HARQ-RTT-TimerDL</w:t>
      </w:r>
      <w:r w:rsidRPr="00B9580D">
        <w:rPr>
          <w:lang w:eastAsia="ko-KR"/>
        </w:rPr>
        <w:t xml:space="preserve"> (per DL HARQ process</w:t>
      </w:r>
      <w:r w:rsidR="000D76D9" w:rsidRPr="00B9580D">
        <w:rPr>
          <w:lang w:eastAsia="ko-KR"/>
        </w:rPr>
        <w:t xml:space="preserve"> except for the broadcast process</w:t>
      </w:r>
      <w:r w:rsidRPr="00B9580D">
        <w:rPr>
          <w:lang w:eastAsia="ko-KR"/>
        </w:rPr>
        <w:t>): the minimum duration before a DL assignment for HARQ retransmission is expected by the MAC entity;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drx-HARQ-RTT-TimerUL</w:t>
      </w:r>
      <w:r w:rsidRPr="00B9580D">
        <w:rPr>
          <w:lang w:eastAsia="ko-KR"/>
        </w:rPr>
        <w:t xml:space="preserve"> (per UL HARQ process): the minimum duration before a UL HARQ retransmission grant is expected by the MAC entity.</w:t>
      </w:r>
    </w:p>
    <w:p w:rsidR="00411627" w:rsidRPr="00B9580D" w:rsidRDefault="00411627" w:rsidP="00411627">
      <w:pPr>
        <w:rPr>
          <w:noProof/>
        </w:rPr>
      </w:pPr>
      <w:r w:rsidRPr="00B9580D">
        <w:rPr>
          <w:noProof/>
        </w:rPr>
        <w:t>When a DRX cycle is configured, the Active Time includes the time while:</w:t>
      </w:r>
    </w:p>
    <w:p w:rsidR="00411627" w:rsidRPr="00B9580D" w:rsidRDefault="00411627" w:rsidP="00411627">
      <w:pPr>
        <w:pStyle w:val="B1"/>
        <w:rPr>
          <w:noProof/>
        </w:rPr>
      </w:pPr>
      <w:r w:rsidRPr="00B9580D">
        <w:rPr>
          <w:noProof/>
        </w:rPr>
        <w:t>-</w:t>
      </w:r>
      <w:r w:rsidRPr="00B9580D">
        <w:rPr>
          <w:noProof/>
        </w:rPr>
        <w:tab/>
      </w:r>
      <w:r w:rsidRPr="00B9580D">
        <w:rPr>
          <w:i/>
          <w:noProof/>
        </w:rPr>
        <w:t>drx-onDurationTimer</w:t>
      </w:r>
      <w:r w:rsidRPr="00B9580D">
        <w:rPr>
          <w:noProof/>
        </w:rPr>
        <w:t xml:space="preserve"> or </w:t>
      </w:r>
      <w:r w:rsidRPr="00B9580D">
        <w:rPr>
          <w:i/>
          <w:noProof/>
        </w:rPr>
        <w:t>drx-InactivityTimer</w:t>
      </w:r>
      <w:r w:rsidRPr="00B9580D">
        <w:rPr>
          <w:noProof/>
        </w:rPr>
        <w:t xml:space="preserve"> or </w:t>
      </w:r>
      <w:r w:rsidRPr="00B9580D">
        <w:rPr>
          <w:i/>
        </w:rPr>
        <w:t>drx-RetransmissionTimerDL</w:t>
      </w:r>
      <w:r w:rsidRPr="00B9580D">
        <w:rPr>
          <w:noProof/>
        </w:rPr>
        <w:t xml:space="preserve"> or </w:t>
      </w:r>
      <w:r w:rsidRPr="00B9580D">
        <w:rPr>
          <w:i/>
        </w:rPr>
        <w:t>drx-RetransmissionTimerUL</w:t>
      </w:r>
      <w:r w:rsidRPr="00B9580D">
        <w:rPr>
          <w:noProof/>
        </w:rPr>
        <w:t xml:space="preserve"> or </w:t>
      </w:r>
      <w:r w:rsidRPr="00B9580D">
        <w:rPr>
          <w:i/>
          <w:noProof/>
        </w:rPr>
        <w:t>ra-ContentionResolutionTimer</w:t>
      </w:r>
      <w:r w:rsidRPr="00B9580D">
        <w:rPr>
          <w:noProof/>
        </w:rPr>
        <w:t xml:space="preserve"> (as described in </w:t>
      </w:r>
      <w:r w:rsidR="00B9580D" w:rsidRPr="00B9580D">
        <w:rPr>
          <w:noProof/>
        </w:rPr>
        <w:t>clause</w:t>
      </w:r>
      <w:r w:rsidRPr="00B9580D">
        <w:rPr>
          <w:noProof/>
        </w:rPr>
        <w:t xml:space="preserve"> 5.1.5) is running; or</w:t>
      </w:r>
    </w:p>
    <w:p w:rsidR="00411627" w:rsidRPr="00B9580D" w:rsidRDefault="00411627" w:rsidP="00411627">
      <w:pPr>
        <w:pStyle w:val="B1"/>
        <w:rPr>
          <w:noProof/>
        </w:rPr>
      </w:pPr>
      <w:r w:rsidRPr="00B9580D">
        <w:rPr>
          <w:noProof/>
        </w:rPr>
        <w:lastRenderedPageBreak/>
        <w:t>-</w:t>
      </w:r>
      <w:r w:rsidRPr="00B9580D">
        <w:rPr>
          <w:noProof/>
        </w:rPr>
        <w:tab/>
        <w:t xml:space="preserve">a Scheduling Request is sent on PUCCH and is pending (as described in </w:t>
      </w:r>
      <w:r w:rsidR="00B9580D" w:rsidRPr="00B9580D">
        <w:rPr>
          <w:noProof/>
        </w:rPr>
        <w:t>clause</w:t>
      </w:r>
      <w:r w:rsidRPr="00B9580D">
        <w:rPr>
          <w:noProof/>
        </w:rPr>
        <w:t xml:space="preserve"> 5.4.4); or</w:t>
      </w:r>
    </w:p>
    <w:p w:rsidR="00411627" w:rsidRPr="00B9580D" w:rsidRDefault="00411627" w:rsidP="00411627">
      <w:pPr>
        <w:pStyle w:val="B1"/>
        <w:rPr>
          <w:noProof/>
        </w:rPr>
      </w:pPr>
      <w:r w:rsidRPr="00B9580D">
        <w:rPr>
          <w:noProof/>
        </w:rPr>
        <w:t>-</w:t>
      </w:r>
      <w:r w:rsidRPr="00B9580D">
        <w:rPr>
          <w:noProof/>
        </w:rPr>
        <w:tab/>
        <w:t xml:space="preserve">a PDCCH indicating a new transmission addressed to the C-RNTI of the MAC entity has not been received after successful reception of a Random Access Response for the Random Access Preamble not selected by the </w:t>
      </w:r>
      <w:r w:rsidRPr="00B9580D">
        <w:rPr>
          <w:noProof/>
          <w:lang w:eastAsia="ko-KR"/>
        </w:rPr>
        <w:t>MAC entity</w:t>
      </w:r>
      <w:r w:rsidRPr="00B9580D">
        <w:rPr>
          <w:noProof/>
        </w:rPr>
        <w:t xml:space="preserve"> among the contention-based Random Access Preamble (as described in </w:t>
      </w:r>
      <w:r w:rsidR="00B9580D" w:rsidRPr="00B9580D">
        <w:rPr>
          <w:noProof/>
        </w:rPr>
        <w:t>clause</w:t>
      </w:r>
      <w:r w:rsidRPr="00B9580D">
        <w:rPr>
          <w:noProof/>
        </w:rPr>
        <w:t xml:space="preserve"> 5.1.4).</w:t>
      </w:r>
    </w:p>
    <w:p w:rsidR="00411627" w:rsidRPr="00B9580D" w:rsidRDefault="00411627" w:rsidP="00411627">
      <w:pPr>
        <w:rPr>
          <w:lang w:eastAsia="ko-KR"/>
        </w:rPr>
      </w:pPr>
      <w:r w:rsidRPr="00B9580D">
        <w:rPr>
          <w:lang w:eastAsia="ko-KR"/>
        </w:rPr>
        <w:t>When DRX is configured, the MAC entity shall:</w:t>
      </w:r>
    </w:p>
    <w:p w:rsidR="000652D0" w:rsidRPr="00B9580D" w:rsidRDefault="000652D0" w:rsidP="000652D0">
      <w:pPr>
        <w:pStyle w:val="B1"/>
        <w:rPr>
          <w:noProof/>
          <w:lang w:eastAsia="ko-KR"/>
        </w:rPr>
      </w:pPr>
      <w:r w:rsidRPr="00B9580D">
        <w:rPr>
          <w:noProof/>
          <w:lang w:eastAsia="ko-KR"/>
        </w:rPr>
        <w:t>1&gt;</w:t>
      </w:r>
      <w:r w:rsidRPr="00B9580D">
        <w:rPr>
          <w:noProof/>
          <w:lang w:eastAsia="ko-KR"/>
        </w:rPr>
        <w:tab/>
        <w:t>if a MAC PDU is received in a configured downlink assignment:</w:t>
      </w:r>
    </w:p>
    <w:p w:rsidR="000652D0" w:rsidRPr="00B9580D" w:rsidRDefault="000652D0" w:rsidP="000652D0">
      <w:pPr>
        <w:pStyle w:val="B2"/>
        <w:rPr>
          <w:noProof/>
          <w:lang w:eastAsia="ko-KR"/>
        </w:rPr>
      </w:pPr>
      <w:r w:rsidRPr="00B9580D">
        <w:rPr>
          <w:noProof/>
          <w:lang w:eastAsia="ko-KR"/>
        </w:rPr>
        <w:t>2&gt;</w:t>
      </w:r>
      <w:r w:rsidRPr="00B9580D">
        <w:rPr>
          <w:noProof/>
          <w:lang w:eastAsia="ko-KR"/>
        </w:rPr>
        <w:tab/>
        <w:t xml:space="preserve">start the </w:t>
      </w:r>
      <w:r w:rsidRPr="00B9580D">
        <w:rPr>
          <w:i/>
          <w:noProof/>
          <w:lang w:eastAsia="ko-KR"/>
        </w:rPr>
        <w:t>drx-HARQ-RTT-TimerDL</w:t>
      </w:r>
      <w:r w:rsidRPr="00B9580D">
        <w:rPr>
          <w:noProof/>
          <w:lang w:eastAsia="ko-KR"/>
        </w:rPr>
        <w:t xml:space="preserve"> for the corresponding HARQ process in the first symbol after the end of the corresponding transmission carrying the DL HARQ feedback;</w:t>
      </w:r>
    </w:p>
    <w:p w:rsidR="000652D0" w:rsidRPr="00B9580D" w:rsidRDefault="000652D0" w:rsidP="000652D0">
      <w:pPr>
        <w:pStyle w:val="B2"/>
        <w:rPr>
          <w:noProof/>
          <w:lang w:eastAsia="ko-KR"/>
        </w:rPr>
      </w:pPr>
      <w:r w:rsidRPr="00B9580D">
        <w:rPr>
          <w:noProof/>
          <w:lang w:eastAsia="ko-KR"/>
        </w:rPr>
        <w:t>2&gt;</w:t>
      </w:r>
      <w:r w:rsidRPr="00B9580D">
        <w:rPr>
          <w:noProof/>
          <w:lang w:eastAsia="ko-KR"/>
        </w:rPr>
        <w:tab/>
        <w:t xml:space="preserve">stop the </w:t>
      </w:r>
      <w:r w:rsidRPr="00B9580D">
        <w:rPr>
          <w:i/>
          <w:noProof/>
          <w:lang w:eastAsia="ko-KR"/>
        </w:rPr>
        <w:t>drx-RetransmissionTimerDL</w:t>
      </w:r>
      <w:r w:rsidRPr="00B9580D">
        <w:rPr>
          <w:noProof/>
          <w:lang w:eastAsia="ko-KR"/>
        </w:rPr>
        <w:t xml:space="preserve"> for the corresponding HARQ process.</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if a MAC PDU is transmitted in a configured uplink grant:</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 xml:space="preserve">start the </w:t>
      </w:r>
      <w:r w:rsidRPr="00B9580D">
        <w:rPr>
          <w:i/>
          <w:noProof/>
          <w:lang w:eastAsia="ko-KR"/>
        </w:rPr>
        <w:t>drx-HARQ-RTT-TimerUL</w:t>
      </w:r>
      <w:r w:rsidRPr="00B9580D">
        <w:rPr>
          <w:noProof/>
          <w:lang w:eastAsia="ko-KR"/>
        </w:rPr>
        <w:t xml:space="preserve"> for the corresponding HARQ process </w:t>
      </w:r>
      <w:r w:rsidR="004B4A94" w:rsidRPr="00B9580D">
        <w:rPr>
          <w:noProof/>
          <w:lang w:eastAsia="ko-KR"/>
        </w:rPr>
        <w:t xml:space="preserve">in the first symbol </w:t>
      </w:r>
      <w:r w:rsidRPr="00B9580D">
        <w:rPr>
          <w:noProof/>
          <w:lang w:eastAsia="ko-KR"/>
        </w:rPr>
        <w:t xml:space="preserve">after </w:t>
      </w:r>
      <w:r w:rsidR="004B4A94" w:rsidRPr="00B9580D">
        <w:rPr>
          <w:noProof/>
          <w:lang w:eastAsia="ko-KR"/>
        </w:rPr>
        <w:t xml:space="preserve">the end of </w:t>
      </w:r>
      <w:r w:rsidRPr="00B9580D">
        <w:rPr>
          <w:noProof/>
          <w:lang w:eastAsia="ko-KR"/>
        </w:rPr>
        <w:t>the first repetition of the corresponding PUSCH transmission;</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 xml:space="preserve">stop the </w:t>
      </w:r>
      <w:r w:rsidRPr="00B9580D">
        <w:rPr>
          <w:i/>
          <w:noProof/>
          <w:lang w:eastAsia="ko-KR"/>
        </w:rPr>
        <w:t>drx-RetransmissionTimerUL</w:t>
      </w:r>
      <w:r w:rsidRPr="00B9580D">
        <w:rPr>
          <w:noProof/>
          <w:lang w:eastAsia="ko-KR"/>
        </w:rPr>
        <w:t xml:space="preserve"> for the corresponding HARQ process.</w:t>
      </w:r>
    </w:p>
    <w:p w:rsidR="00411627" w:rsidRPr="00B9580D" w:rsidRDefault="00411627" w:rsidP="00411627">
      <w:pPr>
        <w:pStyle w:val="B1"/>
        <w:rPr>
          <w:lang w:eastAsia="ja-JP"/>
        </w:rPr>
      </w:pPr>
      <w:r w:rsidRPr="00B9580D">
        <w:rPr>
          <w:noProof/>
          <w:lang w:eastAsia="ko-KR"/>
        </w:rPr>
        <w:t>1&gt;</w:t>
      </w:r>
      <w:r w:rsidRPr="00B9580D">
        <w:rPr>
          <w:noProof/>
        </w:rPr>
        <w:tab/>
        <w:t xml:space="preserve">if a </w:t>
      </w:r>
      <w:r w:rsidRPr="00B9580D">
        <w:rPr>
          <w:i/>
          <w:lang w:eastAsia="ko-KR"/>
        </w:rPr>
        <w:t>drx-HARQ-RTT-TimerDL</w:t>
      </w:r>
      <w:r w:rsidRPr="00B9580D">
        <w:rPr>
          <w:noProof/>
        </w:rPr>
        <w:t xml:space="preserve"> expires</w:t>
      </w:r>
      <w:r w:rsidRPr="00B9580D">
        <w:rPr>
          <w:lang w:eastAsia="ja-JP"/>
        </w:rPr>
        <w:t>:</w:t>
      </w:r>
    </w:p>
    <w:p w:rsidR="00411627" w:rsidRPr="00B9580D" w:rsidRDefault="00411627" w:rsidP="00411627">
      <w:pPr>
        <w:pStyle w:val="B2"/>
        <w:rPr>
          <w:noProof/>
        </w:rPr>
      </w:pPr>
      <w:r w:rsidRPr="00B9580D">
        <w:rPr>
          <w:noProof/>
          <w:lang w:eastAsia="ko-KR"/>
        </w:rPr>
        <w:t>2&gt;</w:t>
      </w:r>
      <w:r w:rsidRPr="00B9580D">
        <w:rPr>
          <w:noProof/>
        </w:rPr>
        <w:tab/>
        <w:t>if the data of the corresponding HARQ process was not successfully decoded:</w:t>
      </w:r>
    </w:p>
    <w:p w:rsidR="00411627" w:rsidRPr="00B9580D" w:rsidRDefault="00411627" w:rsidP="00411627">
      <w:pPr>
        <w:pStyle w:val="B3"/>
        <w:rPr>
          <w:noProof/>
          <w:lang w:eastAsia="ko-KR"/>
        </w:rPr>
      </w:pPr>
      <w:r w:rsidRPr="00B9580D">
        <w:rPr>
          <w:noProof/>
          <w:lang w:eastAsia="ko-KR"/>
        </w:rPr>
        <w:t>3&gt;</w:t>
      </w:r>
      <w:r w:rsidRPr="00B9580D">
        <w:rPr>
          <w:noProof/>
        </w:rPr>
        <w:tab/>
        <w:t xml:space="preserve">start the </w:t>
      </w:r>
      <w:r w:rsidRPr="00B9580D">
        <w:rPr>
          <w:i/>
        </w:rPr>
        <w:t>drx-RetransmissionTimer</w:t>
      </w:r>
      <w:r w:rsidRPr="00B9580D">
        <w:rPr>
          <w:i/>
          <w:lang w:eastAsia="ko-KR"/>
        </w:rPr>
        <w:t>DL</w:t>
      </w:r>
      <w:r w:rsidRPr="00B9580D">
        <w:rPr>
          <w:noProof/>
        </w:rPr>
        <w:t xml:space="preserve"> for the corresponding HARQ process</w:t>
      </w:r>
      <w:r w:rsidR="004B4A94" w:rsidRPr="00B9580D">
        <w:rPr>
          <w:noProof/>
        </w:rPr>
        <w:t xml:space="preserve"> in the first symbol after the expiry of </w:t>
      </w:r>
      <w:r w:rsidR="004B4A94" w:rsidRPr="00B9580D">
        <w:rPr>
          <w:i/>
          <w:noProof/>
        </w:rPr>
        <w:t>drx-HARQ-RTT-TimerDL</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 xml:space="preserve">if a </w:t>
      </w:r>
      <w:r w:rsidRPr="00B9580D">
        <w:rPr>
          <w:i/>
          <w:lang w:eastAsia="ko-KR"/>
        </w:rPr>
        <w:t>drx-HARQ-RTT-TimerUL</w:t>
      </w:r>
      <w:r w:rsidRPr="00B9580D">
        <w:rPr>
          <w:noProof/>
        </w:rPr>
        <w:t xml:space="preserve"> expires:</w:t>
      </w:r>
    </w:p>
    <w:p w:rsidR="00411627" w:rsidRPr="00B9580D" w:rsidRDefault="00411627" w:rsidP="00411627">
      <w:pPr>
        <w:pStyle w:val="B2"/>
        <w:rPr>
          <w:noProof/>
        </w:rPr>
      </w:pPr>
      <w:r w:rsidRPr="00B9580D">
        <w:rPr>
          <w:noProof/>
          <w:lang w:eastAsia="ko-KR"/>
        </w:rPr>
        <w:t>2&gt;</w:t>
      </w:r>
      <w:r w:rsidRPr="00B9580D">
        <w:rPr>
          <w:noProof/>
        </w:rPr>
        <w:tab/>
        <w:t xml:space="preserve">start the </w:t>
      </w:r>
      <w:r w:rsidRPr="00B9580D">
        <w:rPr>
          <w:i/>
          <w:noProof/>
        </w:rPr>
        <w:t>drx-RetransmissionTimer</w:t>
      </w:r>
      <w:r w:rsidRPr="00B9580D">
        <w:rPr>
          <w:i/>
          <w:noProof/>
          <w:lang w:eastAsia="ko-KR"/>
        </w:rPr>
        <w:t>UL</w:t>
      </w:r>
      <w:r w:rsidRPr="00B9580D">
        <w:t xml:space="preserve"> </w:t>
      </w:r>
      <w:r w:rsidRPr="00B9580D">
        <w:rPr>
          <w:noProof/>
        </w:rPr>
        <w:t>for the corresponding HARQ process</w:t>
      </w:r>
      <w:r w:rsidR="004B4A94" w:rsidRPr="00B9580D">
        <w:rPr>
          <w:noProof/>
        </w:rPr>
        <w:t xml:space="preserve"> in the first symbol after the expiry of </w:t>
      </w:r>
      <w:r w:rsidR="004B4A94" w:rsidRPr="00B9580D">
        <w:rPr>
          <w:i/>
          <w:noProof/>
        </w:rPr>
        <w:t>drx-HARQ-RTT-TimerUL</w:t>
      </w:r>
      <w:r w:rsidRPr="00B9580D">
        <w:rPr>
          <w:noProof/>
        </w:rPr>
        <w:t>.</w:t>
      </w:r>
    </w:p>
    <w:p w:rsidR="00411627" w:rsidRPr="00B9580D" w:rsidRDefault="00411627" w:rsidP="00411627">
      <w:pPr>
        <w:pStyle w:val="B1"/>
        <w:rPr>
          <w:noProof/>
        </w:rPr>
      </w:pPr>
      <w:r w:rsidRPr="00B9580D">
        <w:rPr>
          <w:noProof/>
          <w:lang w:eastAsia="ko-KR"/>
        </w:rPr>
        <w:t>1&gt;</w:t>
      </w:r>
      <w:r w:rsidRPr="00B9580D">
        <w:rPr>
          <w:noProof/>
        </w:rPr>
        <w:tab/>
        <w:t xml:space="preserve">if a DRX Command MAC </w:t>
      </w:r>
      <w:r w:rsidRPr="00B9580D">
        <w:rPr>
          <w:noProof/>
          <w:lang w:eastAsia="ko-KR"/>
        </w:rPr>
        <w:t>CE</w:t>
      </w:r>
      <w:r w:rsidRPr="00B9580D">
        <w:rPr>
          <w:noProof/>
        </w:rPr>
        <w:t xml:space="preserve"> or a Long DRX Command MAC </w:t>
      </w:r>
      <w:r w:rsidRPr="00B9580D">
        <w:rPr>
          <w:noProof/>
          <w:lang w:eastAsia="ko-KR"/>
        </w:rPr>
        <w:t>CE</w:t>
      </w:r>
      <w:r w:rsidRPr="00B9580D">
        <w:rPr>
          <w:noProof/>
        </w:rPr>
        <w:t xml:space="preserve"> is received:</w:t>
      </w:r>
    </w:p>
    <w:p w:rsidR="00411627" w:rsidRPr="00B9580D" w:rsidRDefault="00411627" w:rsidP="00411627">
      <w:pPr>
        <w:pStyle w:val="B2"/>
        <w:rPr>
          <w:noProof/>
        </w:rPr>
      </w:pPr>
      <w:r w:rsidRPr="00B9580D">
        <w:rPr>
          <w:noProof/>
          <w:lang w:eastAsia="ko-KR"/>
        </w:rPr>
        <w:t>2&gt;</w:t>
      </w:r>
      <w:r w:rsidRPr="00B9580D">
        <w:rPr>
          <w:noProof/>
        </w:rPr>
        <w:tab/>
        <w:t xml:space="preserve">stop </w:t>
      </w:r>
      <w:r w:rsidRPr="00B9580D">
        <w:rPr>
          <w:i/>
          <w:noProof/>
        </w:rPr>
        <w:t>drx-onDurationTimer</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 xml:space="preserve">stop </w:t>
      </w:r>
      <w:r w:rsidRPr="00B9580D">
        <w:rPr>
          <w:i/>
          <w:noProof/>
        </w:rPr>
        <w:t>drx-InactivityTimer</w:t>
      </w:r>
      <w:r w:rsidRPr="00B9580D">
        <w:rPr>
          <w:noProof/>
        </w:rPr>
        <w:t>.</w:t>
      </w:r>
    </w:p>
    <w:p w:rsidR="00411627" w:rsidRPr="00B9580D" w:rsidRDefault="00411627" w:rsidP="00411627">
      <w:pPr>
        <w:pStyle w:val="B1"/>
        <w:rPr>
          <w:lang w:eastAsia="ko-KR"/>
        </w:rPr>
      </w:pPr>
      <w:r w:rsidRPr="00B9580D">
        <w:rPr>
          <w:lang w:eastAsia="ko-KR"/>
        </w:rPr>
        <w:t>1&gt;</w:t>
      </w:r>
      <w:r w:rsidRPr="00B9580D">
        <w:rPr>
          <w:lang w:eastAsia="ko-KR"/>
        </w:rPr>
        <w:tab/>
        <w:t xml:space="preserve">if </w:t>
      </w:r>
      <w:r w:rsidRPr="00B9580D">
        <w:rPr>
          <w:i/>
          <w:lang w:eastAsia="ko-KR"/>
        </w:rPr>
        <w:t>drx-InactivityTimer</w:t>
      </w:r>
      <w:r w:rsidRPr="00B9580D">
        <w:rPr>
          <w:lang w:eastAsia="ko-KR"/>
        </w:rPr>
        <w:t xml:space="preserve"> expires or a DRX Command MAC CE is received:</w:t>
      </w:r>
    </w:p>
    <w:p w:rsidR="00411627" w:rsidRPr="00B9580D" w:rsidRDefault="00411627" w:rsidP="00411627">
      <w:pPr>
        <w:pStyle w:val="B2"/>
        <w:rPr>
          <w:noProof/>
        </w:rPr>
      </w:pPr>
      <w:r w:rsidRPr="00B9580D">
        <w:rPr>
          <w:lang w:eastAsia="ko-KR"/>
        </w:rPr>
        <w:t>2&gt;</w:t>
      </w:r>
      <w:r w:rsidRPr="00B9580D">
        <w:rPr>
          <w:lang w:eastAsia="ko-KR"/>
        </w:rPr>
        <w:tab/>
      </w:r>
      <w:r w:rsidRPr="00B9580D">
        <w:rPr>
          <w:noProof/>
        </w:rPr>
        <w:t>if the Short DRX cycle is configured:</w:t>
      </w:r>
    </w:p>
    <w:p w:rsidR="00411627" w:rsidRPr="00B9580D" w:rsidRDefault="00411627" w:rsidP="00411627">
      <w:pPr>
        <w:pStyle w:val="B3"/>
        <w:rPr>
          <w:noProof/>
        </w:rPr>
      </w:pPr>
      <w:r w:rsidRPr="00B9580D">
        <w:rPr>
          <w:noProof/>
        </w:rPr>
        <w:t>3&gt;</w:t>
      </w:r>
      <w:r w:rsidRPr="00B9580D">
        <w:rPr>
          <w:noProof/>
        </w:rPr>
        <w:tab/>
        <w:t xml:space="preserve">start or restart </w:t>
      </w:r>
      <w:r w:rsidRPr="00B9580D">
        <w:rPr>
          <w:i/>
          <w:noProof/>
        </w:rPr>
        <w:t>drx-ShortCycle</w:t>
      </w:r>
      <w:r w:rsidRPr="00B9580D">
        <w:rPr>
          <w:i/>
          <w:noProof/>
          <w:lang w:eastAsia="ko-KR"/>
        </w:rPr>
        <w:t>Timer</w:t>
      </w:r>
      <w:r w:rsidR="004B4A94" w:rsidRPr="00B9580D">
        <w:rPr>
          <w:noProof/>
          <w:lang w:eastAsia="ko-KR"/>
        </w:rPr>
        <w:t xml:space="preserve"> in the first symbol after the expiry of </w:t>
      </w:r>
      <w:r w:rsidR="004B4A94" w:rsidRPr="00B9580D">
        <w:rPr>
          <w:i/>
          <w:noProof/>
          <w:lang w:eastAsia="ko-KR"/>
        </w:rPr>
        <w:t>drx-InactivityTimer</w:t>
      </w:r>
      <w:r w:rsidR="004B4A94" w:rsidRPr="00B9580D">
        <w:rPr>
          <w:noProof/>
          <w:lang w:eastAsia="ko-KR"/>
        </w:rPr>
        <w:t xml:space="preserve"> or in the first symbol after the end of DRX Command MAC CE reception</w:t>
      </w:r>
      <w:r w:rsidRPr="00B9580D">
        <w:rPr>
          <w:noProof/>
        </w:rPr>
        <w:t>;</w:t>
      </w:r>
    </w:p>
    <w:p w:rsidR="00411627" w:rsidRPr="00B9580D" w:rsidRDefault="00411627" w:rsidP="00411627">
      <w:pPr>
        <w:pStyle w:val="B3"/>
        <w:rPr>
          <w:noProof/>
        </w:rPr>
      </w:pPr>
      <w:r w:rsidRPr="00B9580D">
        <w:rPr>
          <w:noProof/>
        </w:rPr>
        <w:t>3&gt;</w:t>
      </w:r>
      <w:r w:rsidRPr="00B9580D">
        <w:rPr>
          <w:noProof/>
        </w:rPr>
        <w:tab/>
        <w:t>use the Short DRX Cycle.</w:t>
      </w:r>
    </w:p>
    <w:p w:rsidR="00411627" w:rsidRPr="00B9580D" w:rsidRDefault="00411627" w:rsidP="00411627">
      <w:pPr>
        <w:pStyle w:val="B2"/>
        <w:rPr>
          <w:noProof/>
        </w:rPr>
      </w:pPr>
      <w:r w:rsidRPr="00B9580D">
        <w:rPr>
          <w:noProof/>
        </w:rPr>
        <w:t>2&gt;</w:t>
      </w:r>
      <w:r w:rsidRPr="00B9580D">
        <w:rPr>
          <w:noProof/>
        </w:rPr>
        <w:tab/>
        <w:t>else:</w:t>
      </w:r>
    </w:p>
    <w:p w:rsidR="00411627" w:rsidRPr="00B9580D" w:rsidRDefault="00411627" w:rsidP="00411627">
      <w:pPr>
        <w:pStyle w:val="B3"/>
        <w:rPr>
          <w:noProof/>
        </w:rPr>
      </w:pPr>
      <w:r w:rsidRPr="00B9580D">
        <w:rPr>
          <w:noProof/>
        </w:rPr>
        <w:t>3&gt;</w:t>
      </w:r>
      <w:r w:rsidRPr="00B9580D">
        <w:rPr>
          <w:noProof/>
        </w:rPr>
        <w:tab/>
        <w:t>use the Long DRX cycle.</w:t>
      </w:r>
    </w:p>
    <w:p w:rsidR="00411627" w:rsidRPr="00B9580D" w:rsidRDefault="00411627" w:rsidP="00411627">
      <w:pPr>
        <w:pStyle w:val="B1"/>
        <w:rPr>
          <w:noProof/>
        </w:rPr>
      </w:pPr>
      <w:r w:rsidRPr="00B9580D">
        <w:rPr>
          <w:noProof/>
        </w:rPr>
        <w:t>1&gt;</w:t>
      </w:r>
      <w:r w:rsidRPr="00B9580D">
        <w:rPr>
          <w:noProof/>
        </w:rPr>
        <w:tab/>
        <w:t xml:space="preserve">if </w:t>
      </w:r>
      <w:r w:rsidRPr="00B9580D">
        <w:rPr>
          <w:i/>
          <w:noProof/>
        </w:rPr>
        <w:t>drx-ShortCycle</w:t>
      </w:r>
      <w:r w:rsidRPr="00B9580D">
        <w:rPr>
          <w:i/>
          <w:noProof/>
          <w:lang w:eastAsia="ko-KR"/>
        </w:rPr>
        <w:t>Timer</w:t>
      </w:r>
      <w:r w:rsidRPr="00B9580D">
        <w:rPr>
          <w:noProof/>
        </w:rPr>
        <w:t xml:space="preserve"> expires:</w:t>
      </w:r>
    </w:p>
    <w:p w:rsidR="00411627" w:rsidRPr="00B9580D" w:rsidRDefault="00411627" w:rsidP="00411627">
      <w:pPr>
        <w:pStyle w:val="B2"/>
        <w:rPr>
          <w:noProof/>
        </w:rPr>
      </w:pPr>
      <w:r w:rsidRPr="00B9580D">
        <w:rPr>
          <w:noProof/>
        </w:rPr>
        <w:t>2&gt;</w:t>
      </w:r>
      <w:r w:rsidRPr="00B9580D">
        <w:rPr>
          <w:noProof/>
        </w:rPr>
        <w:tab/>
        <w:t>use the Long DRX cycle.</w:t>
      </w:r>
    </w:p>
    <w:p w:rsidR="00411627" w:rsidRPr="00B9580D" w:rsidRDefault="00411627" w:rsidP="00411627">
      <w:pPr>
        <w:pStyle w:val="B1"/>
      </w:pPr>
      <w:r w:rsidRPr="00B9580D">
        <w:rPr>
          <w:lang w:eastAsia="ko-KR"/>
        </w:rPr>
        <w:t>1&gt;</w:t>
      </w:r>
      <w:r w:rsidRPr="00B9580D">
        <w:tab/>
        <w:t xml:space="preserve">if a Long DRX Command MAC </w:t>
      </w:r>
      <w:r w:rsidRPr="00B9580D">
        <w:rPr>
          <w:lang w:eastAsia="ko-KR"/>
        </w:rPr>
        <w:t>CE</w:t>
      </w:r>
      <w:r w:rsidRPr="00B9580D">
        <w:t xml:space="preserve"> is received:</w:t>
      </w:r>
    </w:p>
    <w:p w:rsidR="00411627" w:rsidRPr="00B9580D" w:rsidRDefault="00411627" w:rsidP="00411627">
      <w:pPr>
        <w:pStyle w:val="B2"/>
        <w:rPr>
          <w:noProof/>
        </w:rPr>
      </w:pPr>
      <w:r w:rsidRPr="00B9580D">
        <w:rPr>
          <w:noProof/>
          <w:lang w:eastAsia="ko-KR"/>
        </w:rPr>
        <w:t>2&gt;</w:t>
      </w:r>
      <w:r w:rsidRPr="00B9580D">
        <w:rPr>
          <w:noProof/>
        </w:rPr>
        <w:tab/>
        <w:t xml:space="preserve">stop </w:t>
      </w:r>
      <w:r w:rsidRPr="00B9580D">
        <w:rPr>
          <w:i/>
          <w:noProof/>
        </w:rPr>
        <w:t>drx-ShortCycleTimer</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use the Long DRX cycle.</w:t>
      </w:r>
    </w:p>
    <w:p w:rsidR="00411627" w:rsidRPr="00B9580D" w:rsidRDefault="00411627" w:rsidP="00411627">
      <w:pPr>
        <w:pStyle w:val="B1"/>
        <w:rPr>
          <w:noProof/>
        </w:rPr>
      </w:pPr>
      <w:r w:rsidRPr="00B9580D">
        <w:rPr>
          <w:noProof/>
        </w:rPr>
        <w:t>1&gt;</w:t>
      </w:r>
      <w:r w:rsidRPr="00B9580D">
        <w:rPr>
          <w:noProof/>
        </w:rPr>
        <w:tab/>
        <w:t>if the Short DRX Cycle is used, and</w:t>
      </w:r>
      <w:r w:rsidRPr="00B9580D">
        <w:rPr>
          <w:noProof/>
          <w:lang w:eastAsia="ko-KR"/>
        </w:rPr>
        <w:t xml:space="preserve"> </w:t>
      </w:r>
      <w:r w:rsidRPr="00B9580D">
        <w:rPr>
          <w:noProof/>
        </w:rPr>
        <w:t>[(SFN × 10) + subframe number] modulo (</w:t>
      </w:r>
      <w:r w:rsidRPr="00B9580D">
        <w:rPr>
          <w:i/>
          <w:noProof/>
        </w:rPr>
        <w:t>drx-ShortCycle</w:t>
      </w:r>
      <w:r w:rsidRPr="00B9580D">
        <w:rPr>
          <w:noProof/>
        </w:rPr>
        <w:t>) = (</w:t>
      </w:r>
      <w:r w:rsidRPr="00B9580D">
        <w:rPr>
          <w:i/>
          <w:noProof/>
        </w:rPr>
        <w:t>drx-StartOffset</w:t>
      </w:r>
      <w:r w:rsidRPr="00B9580D">
        <w:rPr>
          <w:noProof/>
        </w:rPr>
        <w:t>) modulo (</w:t>
      </w:r>
      <w:r w:rsidRPr="00B9580D">
        <w:rPr>
          <w:i/>
          <w:noProof/>
        </w:rPr>
        <w:t>drx-ShortCycle</w:t>
      </w:r>
      <w:r w:rsidRPr="00B9580D">
        <w:rPr>
          <w:noProof/>
        </w:rPr>
        <w:t>); or</w:t>
      </w:r>
    </w:p>
    <w:p w:rsidR="00411627" w:rsidRPr="00B9580D" w:rsidRDefault="00411627" w:rsidP="00411627">
      <w:pPr>
        <w:pStyle w:val="B1"/>
        <w:rPr>
          <w:noProof/>
          <w:lang w:eastAsia="ko-KR"/>
        </w:rPr>
      </w:pPr>
      <w:r w:rsidRPr="00B9580D">
        <w:rPr>
          <w:noProof/>
        </w:rPr>
        <w:t>1&gt;</w:t>
      </w:r>
      <w:r w:rsidRPr="00B9580D">
        <w:rPr>
          <w:noProof/>
        </w:rPr>
        <w:tab/>
        <w:t>if the Long DRX Cycle is used, and</w:t>
      </w:r>
      <w:r w:rsidRPr="00B9580D">
        <w:rPr>
          <w:noProof/>
          <w:lang w:eastAsia="ko-KR"/>
        </w:rPr>
        <w:t xml:space="preserve"> [(SFN × 10) + subframe number] modulo (</w:t>
      </w:r>
      <w:r w:rsidRPr="00B9580D">
        <w:rPr>
          <w:i/>
          <w:noProof/>
          <w:lang w:eastAsia="ko-KR"/>
        </w:rPr>
        <w:t>drx-LongCycle</w:t>
      </w:r>
      <w:r w:rsidRPr="00B9580D">
        <w:rPr>
          <w:noProof/>
          <w:lang w:eastAsia="ko-KR"/>
        </w:rPr>
        <w:t xml:space="preserve">) = </w:t>
      </w:r>
      <w:r w:rsidRPr="00B9580D">
        <w:rPr>
          <w:i/>
          <w:noProof/>
          <w:lang w:eastAsia="ko-KR"/>
        </w:rPr>
        <w:t>drx-StartOffset</w:t>
      </w:r>
      <w:r w:rsidRPr="00B9580D">
        <w:rPr>
          <w:noProof/>
          <w:lang w:eastAsia="ko-KR"/>
        </w:rPr>
        <w:t>:</w:t>
      </w:r>
    </w:p>
    <w:p w:rsidR="00411627" w:rsidRPr="00B9580D" w:rsidRDefault="004B4A94" w:rsidP="004B4A94">
      <w:pPr>
        <w:pStyle w:val="B2"/>
        <w:rPr>
          <w:noProof/>
          <w:lang w:eastAsia="ko-KR"/>
        </w:rPr>
      </w:pPr>
      <w:r w:rsidRPr="00B9580D">
        <w:rPr>
          <w:noProof/>
          <w:lang w:eastAsia="ko-KR"/>
        </w:rPr>
        <w:lastRenderedPageBreak/>
        <w:t>2</w:t>
      </w:r>
      <w:r w:rsidR="00411627" w:rsidRPr="00B9580D">
        <w:rPr>
          <w:noProof/>
          <w:lang w:eastAsia="ko-KR"/>
        </w:rPr>
        <w:t>&gt;</w:t>
      </w:r>
      <w:r w:rsidR="00411627" w:rsidRPr="00B9580D">
        <w:rPr>
          <w:noProof/>
        </w:rPr>
        <w:tab/>
        <w:t xml:space="preserve">start </w:t>
      </w:r>
      <w:r w:rsidR="00411627" w:rsidRPr="00B9580D">
        <w:rPr>
          <w:i/>
          <w:noProof/>
        </w:rPr>
        <w:t>drx-onDurationTimer</w:t>
      </w:r>
      <w:r w:rsidR="00411627" w:rsidRPr="00B9580D">
        <w:rPr>
          <w:noProof/>
          <w:lang w:eastAsia="ko-KR"/>
        </w:rPr>
        <w:t xml:space="preserve"> after </w:t>
      </w:r>
      <w:r w:rsidR="00411627" w:rsidRPr="00B9580D">
        <w:rPr>
          <w:i/>
          <w:noProof/>
          <w:lang w:eastAsia="ko-KR"/>
        </w:rPr>
        <w:t>drx-SlotOffset</w:t>
      </w:r>
      <w:r w:rsidRPr="00B9580D">
        <w:rPr>
          <w:noProof/>
          <w:lang w:eastAsia="ko-KR"/>
        </w:rPr>
        <w:t xml:space="preserve"> from the beginning of the subframe</w:t>
      </w:r>
      <w:r w:rsidR="00411627" w:rsidRPr="00B9580D">
        <w:rPr>
          <w:noProof/>
          <w:lang w:eastAsia="ko-KR"/>
        </w:rPr>
        <w:t>.</w:t>
      </w:r>
    </w:p>
    <w:p w:rsidR="00411627" w:rsidRPr="00B9580D" w:rsidRDefault="00411627" w:rsidP="00411627">
      <w:pPr>
        <w:pStyle w:val="B1"/>
        <w:rPr>
          <w:noProof/>
        </w:rPr>
      </w:pPr>
      <w:r w:rsidRPr="00B9580D">
        <w:rPr>
          <w:noProof/>
        </w:rPr>
        <w:t>1&gt;</w:t>
      </w:r>
      <w:r w:rsidRPr="00B9580D">
        <w:rPr>
          <w:noProof/>
        </w:rPr>
        <w:tab/>
        <w:t xml:space="preserve">if </w:t>
      </w:r>
      <w:r w:rsidRPr="00B9580D">
        <w:rPr>
          <w:noProof/>
          <w:lang w:eastAsia="ko-KR"/>
        </w:rPr>
        <w:t>the MAC entity is in</w:t>
      </w:r>
      <w:r w:rsidRPr="00B9580D">
        <w:rPr>
          <w:noProof/>
        </w:rPr>
        <w:t xml:space="preserve"> Active Time:</w:t>
      </w:r>
    </w:p>
    <w:p w:rsidR="00411627" w:rsidRPr="00B9580D" w:rsidRDefault="00411627" w:rsidP="00411627">
      <w:pPr>
        <w:pStyle w:val="B2"/>
        <w:rPr>
          <w:noProof/>
        </w:rPr>
      </w:pPr>
      <w:r w:rsidRPr="00B9580D">
        <w:rPr>
          <w:noProof/>
        </w:rPr>
        <w:t>2&gt;</w:t>
      </w:r>
      <w:r w:rsidRPr="00B9580D">
        <w:rPr>
          <w:noProof/>
        </w:rPr>
        <w:tab/>
        <w:t>monitor the PDCCH</w:t>
      </w:r>
      <w:r w:rsidR="00D272FB" w:rsidRPr="00B9580D">
        <w:rPr>
          <w:noProof/>
        </w:rPr>
        <w:t xml:space="preserve"> as specified in TS 38.213 [6]</w:t>
      </w:r>
      <w:r w:rsidRPr="00B9580D">
        <w:rPr>
          <w:noProof/>
        </w:rPr>
        <w:t>;</w:t>
      </w:r>
    </w:p>
    <w:p w:rsidR="00411627" w:rsidRPr="00B9580D" w:rsidRDefault="00411627" w:rsidP="00411627">
      <w:pPr>
        <w:pStyle w:val="B2"/>
        <w:rPr>
          <w:noProof/>
          <w:lang w:eastAsia="ko-KR"/>
        </w:rPr>
      </w:pPr>
      <w:r w:rsidRPr="00B9580D">
        <w:rPr>
          <w:noProof/>
          <w:lang w:eastAsia="ko-KR"/>
        </w:rPr>
        <w:t>2&gt;</w:t>
      </w:r>
      <w:r w:rsidRPr="00B9580D">
        <w:rPr>
          <w:noProof/>
        </w:rPr>
        <w:tab/>
        <w:t>if the PDCCH indicates a DL transmission:</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r>
      <w:r w:rsidRPr="00B9580D">
        <w:rPr>
          <w:noProof/>
        </w:rPr>
        <w:t xml:space="preserve">start the </w:t>
      </w:r>
      <w:r w:rsidRPr="00B9580D">
        <w:rPr>
          <w:i/>
          <w:lang w:eastAsia="ko-KR"/>
        </w:rPr>
        <w:t>drx-HARQ-RTT-TimerDL</w:t>
      </w:r>
      <w:r w:rsidRPr="00B9580D">
        <w:rPr>
          <w:noProof/>
        </w:rPr>
        <w:t xml:space="preserve"> for the corresponding HARQ process</w:t>
      </w:r>
      <w:r w:rsidRPr="00B9580D">
        <w:rPr>
          <w:noProof/>
          <w:lang w:eastAsia="ko-KR"/>
        </w:rPr>
        <w:t xml:space="preserve"> </w:t>
      </w:r>
      <w:r w:rsidR="004B4A94" w:rsidRPr="00B9580D">
        <w:rPr>
          <w:noProof/>
          <w:lang w:eastAsia="ko-KR"/>
        </w:rPr>
        <w:t xml:space="preserve">in the first symbol </w:t>
      </w:r>
      <w:r w:rsidRPr="00B9580D">
        <w:rPr>
          <w:noProof/>
          <w:lang w:eastAsia="ko-KR"/>
        </w:rPr>
        <w:t>after</w:t>
      </w:r>
      <w:r w:rsidR="004B4A94" w:rsidRPr="00B9580D">
        <w:t xml:space="preserve"> </w:t>
      </w:r>
      <w:r w:rsidR="004B4A94" w:rsidRPr="00B9580D">
        <w:rPr>
          <w:noProof/>
          <w:lang w:eastAsia="ko-KR"/>
        </w:rPr>
        <w:t>the end of</w:t>
      </w:r>
      <w:r w:rsidRPr="00B9580D">
        <w:rPr>
          <w:noProof/>
          <w:lang w:eastAsia="ko-KR"/>
        </w:rPr>
        <w:t xml:space="preserve"> the corresponding </w:t>
      </w:r>
      <w:r w:rsidR="000652D0" w:rsidRPr="00B9580D">
        <w:rPr>
          <w:noProof/>
          <w:lang w:eastAsia="ko-KR"/>
        </w:rPr>
        <w:t>transmission carrying the DL HARQ feedback</w:t>
      </w:r>
      <w:r w:rsidRPr="00B9580D">
        <w:rPr>
          <w:noProof/>
          <w:lang w:eastAsia="ko-KR"/>
        </w:rPr>
        <w: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stop the </w:t>
      </w:r>
      <w:r w:rsidRPr="00B9580D">
        <w:rPr>
          <w:i/>
          <w:noProof/>
          <w:lang w:eastAsia="ko-KR"/>
        </w:rPr>
        <w:t>drx-RetransmissionTimerDL</w:t>
      </w:r>
      <w:r w:rsidRPr="00B9580D">
        <w:rPr>
          <w:noProof/>
          <w:lang w:eastAsia="ko-KR"/>
        </w:rPr>
        <w:t xml:space="preserve"> for the corresponding HARQ process.</w:t>
      </w:r>
    </w:p>
    <w:p w:rsidR="00411627" w:rsidRPr="00B9580D" w:rsidRDefault="00411627" w:rsidP="00411627">
      <w:pPr>
        <w:pStyle w:val="B2"/>
        <w:rPr>
          <w:noProof/>
        </w:rPr>
      </w:pPr>
      <w:r w:rsidRPr="00B9580D">
        <w:rPr>
          <w:noProof/>
          <w:lang w:eastAsia="ko-KR"/>
        </w:rPr>
        <w:t>2&gt;</w:t>
      </w:r>
      <w:r w:rsidRPr="00B9580D">
        <w:rPr>
          <w:noProof/>
        </w:rPr>
        <w:tab/>
        <w:t xml:space="preserve">if the PDCCH </w:t>
      </w:r>
      <w:r w:rsidRPr="00B9580D">
        <w:rPr>
          <w:rFonts w:eastAsia="SimSun"/>
          <w:noProof/>
        </w:rPr>
        <w:t>indicates</w:t>
      </w:r>
      <w:r w:rsidRPr="00B9580D">
        <w:rPr>
          <w:noProof/>
        </w:rPr>
        <w:t xml:space="preserve"> a UL transmission:</w:t>
      </w:r>
    </w:p>
    <w:p w:rsidR="00411627" w:rsidRPr="00B9580D" w:rsidRDefault="00411627" w:rsidP="00411627">
      <w:pPr>
        <w:pStyle w:val="B3"/>
        <w:rPr>
          <w:noProof/>
        </w:rPr>
      </w:pPr>
      <w:r w:rsidRPr="00B9580D">
        <w:rPr>
          <w:noProof/>
          <w:lang w:eastAsia="ko-KR"/>
        </w:rPr>
        <w:t>3&gt;</w:t>
      </w:r>
      <w:r w:rsidRPr="00B9580D">
        <w:rPr>
          <w:noProof/>
        </w:rPr>
        <w:tab/>
        <w:t xml:space="preserve">start the </w:t>
      </w:r>
      <w:r w:rsidRPr="00B9580D">
        <w:rPr>
          <w:i/>
          <w:lang w:eastAsia="ko-KR"/>
        </w:rPr>
        <w:t>drx-HARQ-RTT-TimerUL</w:t>
      </w:r>
      <w:r w:rsidRPr="00B9580D">
        <w:rPr>
          <w:noProof/>
        </w:rPr>
        <w:t xml:space="preserve"> for the corresponding HARQ process</w:t>
      </w:r>
      <w:r w:rsidRPr="00B9580D">
        <w:rPr>
          <w:noProof/>
          <w:lang w:eastAsia="ko-KR"/>
        </w:rPr>
        <w:t xml:space="preserve"> </w:t>
      </w:r>
      <w:r w:rsidR="004B4A94" w:rsidRPr="00B9580D">
        <w:rPr>
          <w:noProof/>
          <w:lang w:eastAsia="ko-KR"/>
        </w:rPr>
        <w:t xml:space="preserve">in the first symbol </w:t>
      </w:r>
      <w:r w:rsidRPr="00B9580D">
        <w:rPr>
          <w:noProof/>
          <w:lang w:eastAsia="ko-KR"/>
        </w:rPr>
        <w:t>after</w:t>
      </w:r>
      <w:r w:rsidR="004B4A94" w:rsidRPr="00B9580D">
        <w:rPr>
          <w:noProof/>
          <w:lang w:eastAsia="ko-KR"/>
        </w:rPr>
        <w:t xml:space="preserve"> the end of</w:t>
      </w:r>
      <w:r w:rsidRPr="00B9580D">
        <w:rPr>
          <w:noProof/>
          <w:lang w:eastAsia="ko-KR"/>
        </w:rPr>
        <w:t xml:space="preserve"> the first repetition of the corresponding PUSCH transmission</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 xml:space="preserve">stop the </w:t>
      </w:r>
      <w:r w:rsidRPr="00B9580D">
        <w:rPr>
          <w:i/>
        </w:rPr>
        <w:t>drx-RetransmissionTimer</w:t>
      </w:r>
      <w:r w:rsidRPr="00B9580D">
        <w:rPr>
          <w:i/>
          <w:lang w:eastAsia="ko-KR"/>
        </w:rPr>
        <w:t>UL</w:t>
      </w:r>
      <w:r w:rsidRPr="00B9580D">
        <w:rPr>
          <w:noProof/>
        </w:rPr>
        <w:t xml:space="preserve"> for the corresponding HARQ process.</w:t>
      </w:r>
    </w:p>
    <w:p w:rsidR="00411627" w:rsidRPr="00B9580D" w:rsidRDefault="00411627" w:rsidP="00411627">
      <w:pPr>
        <w:pStyle w:val="B2"/>
        <w:tabs>
          <w:tab w:val="left" w:pos="7383"/>
        </w:tabs>
        <w:rPr>
          <w:noProof/>
        </w:rPr>
      </w:pPr>
      <w:r w:rsidRPr="00B9580D">
        <w:rPr>
          <w:noProof/>
        </w:rPr>
        <w:t>2&gt;</w:t>
      </w:r>
      <w:r w:rsidRPr="00B9580D">
        <w:rPr>
          <w:noProof/>
        </w:rPr>
        <w:tab/>
        <w:t>if the PDCCH indicates a new transmission (DL or UL):</w:t>
      </w:r>
    </w:p>
    <w:p w:rsidR="00411627" w:rsidRPr="00B9580D" w:rsidRDefault="00411627" w:rsidP="00411627">
      <w:pPr>
        <w:pStyle w:val="B3"/>
        <w:rPr>
          <w:noProof/>
        </w:rPr>
      </w:pPr>
      <w:r w:rsidRPr="00B9580D">
        <w:rPr>
          <w:noProof/>
        </w:rPr>
        <w:t>3&gt;</w:t>
      </w:r>
      <w:r w:rsidRPr="00B9580D">
        <w:rPr>
          <w:noProof/>
        </w:rPr>
        <w:tab/>
        <w:t xml:space="preserve">start or restart </w:t>
      </w:r>
      <w:r w:rsidRPr="00B9580D">
        <w:rPr>
          <w:i/>
          <w:noProof/>
        </w:rPr>
        <w:t>drx-InactivityTimer</w:t>
      </w:r>
      <w:r w:rsidR="004B4A94" w:rsidRPr="00B9580D">
        <w:rPr>
          <w:noProof/>
        </w:rPr>
        <w:t xml:space="preserve"> in the first symbol after the end of the PDCCH reception</w:t>
      </w:r>
      <w:r w:rsidRPr="00B9580D">
        <w:rPr>
          <w:noProof/>
        </w:rPr>
        <w:t>.</w:t>
      </w:r>
    </w:p>
    <w:p w:rsidR="00411627" w:rsidRPr="00B9580D" w:rsidRDefault="00411627" w:rsidP="00411627">
      <w:pPr>
        <w:pStyle w:val="B1"/>
        <w:rPr>
          <w:noProof/>
        </w:rPr>
      </w:pPr>
      <w:r w:rsidRPr="00B9580D">
        <w:rPr>
          <w:noProof/>
        </w:rPr>
        <w:t>1&gt;</w:t>
      </w:r>
      <w:r w:rsidRPr="00B9580D">
        <w:rPr>
          <w:noProof/>
        </w:rPr>
        <w:tab/>
      </w:r>
      <w:r w:rsidR="000220E9" w:rsidRPr="00B9580D">
        <w:rPr>
          <w:noProof/>
        </w:rPr>
        <w:t xml:space="preserve">in current symbol n, if the MAC entity would not be in Active Time considering grants/assignments/DRX Command MAC CE/Long DRX Command MAC CE received and Scheduling Request sent </w:t>
      </w:r>
      <w:r w:rsidR="00D272FB" w:rsidRPr="00B9580D">
        <w:rPr>
          <w:noProof/>
        </w:rPr>
        <w:t xml:space="preserve">until </w:t>
      </w:r>
      <w:r w:rsidR="000220E9" w:rsidRPr="00B9580D">
        <w:rPr>
          <w:noProof/>
        </w:rPr>
        <w:t xml:space="preserve">4 ms prior to symbol n when evaluating all DRX Active Time conditions as specified in this </w:t>
      </w:r>
      <w:r w:rsidR="00B9580D" w:rsidRPr="00B9580D">
        <w:rPr>
          <w:noProof/>
        </w:rPr>
        <w:t>clause</w:t>
      </w:r>
      <w:r w:rsidRPr="00B9580D">
        <w:rPr>
          <w:noProof/>
        </w:rPr>
        <w:t>:</w:t>
      </w:r>
    </w:p>
    <w:p w:rsidR="00411627" w:rsidRPr="00B9580D" w:rsidRDefault="00411627" w:rsidP="00411627">
      <w:pPr>
        <w:pStyle w:val="B2"/>
        <w:rPr>
          <w:noProof/>
        </w:rPr>
      </w:pPr>
      <w:r w:rsidRPr="00B9580D">
        <w:rPr>
          <w:noProof/>
        </w:rPr>
        <w:t>2&gt;</w:t>
      </w:r>
      <w:r w:rsidRPr="00B9580D">
        <w:rPr>
          <w:noProof/>
        </w:rPr>
        <w:tab/>
        <w:t xml:space="preserve">not transmit </w:t>
      </w:r>
      <w:r w:rsidR="000A0288" w:rsidRPr="00B9580D">
        <w:rPr>
          <w:noProof/>
        </w:rPr>
        <w:t>periodic</w:t>
      </w:r>
      <w:r w:rsidRPr="00B9580D">
        <w:rPr>
          <w:noProof/>
        </w:rPr>
        <w:t xml:space="preserve"> SRS </w:t>
      </w:r>
      <w:r w:rsidR="000A0288" w:rsidRPr="00B9580D">
        <w:rPr>
          <w:noProof/>
        </w:rPr>
        <w:t xml:space="preserve">and semi-persistent SRS </w:t>
      </w:r>
      <w:r w:rsidRPr="00B9580D">
        <w:rPr>
          <w:noProof/>
        </w:rPr>
        <w:t>defined in TS 38.214 [7].</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if C</w:t>
      </w:r>
      <w:r w:rsidR="00AB6258" w:rsidRPr="00B9580D">
        <w:rPr>
          <w:noProof/>
          <w:lang w:eastAsia="ko-KR"/>
        </w:rPr>
        <w:t>S</w:t>
      </w:r>
      <w:r w:rsidRPr="00B9580D">
        <w:rPr>
          <w:noProof/>
          <w:lang w:eastAsia="ko-KR"/>
        </w:rPr>
        <w:t>I masking (</w:t>
      </w:r>
      <w:r w:rsidRPr="00B9580D">
        <w:rPr>
          <w:i/>
          <w:noProof/>
          <w:lang w:eastAsia="ko-KR"/>
        </w:rPr>
        <w:t>c</w:t>
      </w:r>
      <w:r w:rsidR="00AB6258" w:rsidRPr="00B9580D">
        <w:rPr>
          <w:i/>
          <w:noProof/>
          <w:lang w:eastAsia="ko-KR"/>
        </w:rPr>
        <w:t>s</w:t>
      </w:r>
      <w:r w:rsidRPr="00B9580D">
        <w:rPr>
          <w:i/>
          <w:noProof/>
          <w:lang w:eastAsia="ko-KR"/>
        </w:rPr>
        <w:t>i-Mask</w:t>
      </w:r>
      <w:r w:rsidRPr="00B9580D">
        <w:rPr>
          <w:noProof/>
          <w:lang w:eastAsia="ko-KR"/>
        </w:rPr>
        <w:t>) is setup by upper layers:</w:t>
      </w:r>
    </w:p>
    <w:p w:rsidR="00411627" w:rsidRPr="00B9580D" w:rsidRDefault="00411627" w:rsidP="00411627">
      <w:pPr>
        <w:pStyle w:val="B2"/>
        <w:rPr>
          <w:noProof/>
          <w:lang w:eastAsia="ko-KR"/>
        </w:rPr>
      </w:pPr>
      <w:r w:rsidRPr="00B9580D">
        <w:rPr>
          <w:noProof/>
          <w:lang w:eastAsia="ko-KR"/>
        </w:rPr>
        <w:t>2</w:t>
      </w:r>
      <w:r w:rsidRPr="00B9580D">
        <w:rPr>
          <w:noProof/>
        </w:rPr>
        <w:t>&gt;</w:t>
      </w:r>
      <w:r w:rsidRPr="00B9580D">
        <w:rPr>
          <w:noProof/>
        </w:rPr>
        <w:tab/>
      </w:r>
      <w:r w:rsidR="004C1629" w:rsidRPr="00B9580D">
        <w:rPr>
          <w:noProof/>
        </w:rPr>
        <w:t xml:space="preserve">in current symbol n, if </w:t>
      </w:r>
      <w:r w:rsidR="00466A2C" w:rsidRPr="00B9580D">
        <w:rPr>
          <w:i/>
          <w:noProof/>
          <w:lang w:eastAsia="ko-KR"/>
        </w:rPr>
        <w:t>drx-</w:t>
      </w:r>
      <w:r w:rsidR="004C1629" w:rsidRPr="00B9580D">
        <w:rPr>
          <w:i/>
          <w:noProof/>
        </w:rPr>
        <w:t>onDurationTimer</w:t>
      </w:r>
      <w:r w:rsidR="004C1629" w:rsidRPr="00B9580D">
        <w:rPr>
          <w:noProof/>
        </w:rPr>
        <w:t xml:space="preserve"> would not be running considering grants/assignments/DRX Command MAC CE/Long DRX Command MAC CE received </w:t>
      </w:r>
      <w:r w:rsidR="00D272FB" w:rsidRPr="00B9580D">
        <w:rPr>
          <w:noProof/>
        </w:rPr>
        <w:t xml:space="preserve">until </w:t>
      </w:r>
      <w:r w:rsidR="004C1629" w:rsidRPr="00B9580D">
        <w:rPr>
          <w:noProof/>
          <w:lang w:eastAsia="ko-KR"/>
        </w:rPr>
        <w:t>4 ms prior to</w:t>
      </w:r>
      <w:r w:rsidR="004C1629" w:rsidRPr="00B9580D">
        <w:rPr>
          <w:noProof/>
        </w:rPr>
        <w:t xml:space="preserve"> symbol n when evaluating all DRX Active Time conditions as specified in this </w:t>
      </w:r>
      <w:r w:rsidR="00B9580D" w:rsidRPr="00B9580D">
        <w:rPr>
          <w:noProof/>
        </w:rPr>
        <w:t>clause</w:t>
      </w:r>
      <w:r w:rsidRPr="00B9580D">
        <w:rPr>
          <w:noProof/>
          <w:lang w:eastAsia="ko-KR"/>
        </w:rPr>
        <w: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r>
      <w:r w:rsidRPr="00B9580D">
        <w:rPr>
          <w:noProof/>
        </w:rPr>
        <w:t xml:space="preserve">not report </w:t>
      </w:r>
      <w:r w:rsidRPr="00B9580D">
        <w:rPr>
          <w:noProof/>
          <w:lang w:eastAsia="ko-KR"/>
        </w:rPr>
        <w:t>CSI</w:t>
      </w:r>
      <w:r w:rsidRPr="00B9580D">
        <w:rPr>
          <w:noProof/>
        </w:rPr>
        <w:t xml:space="preserve"> on PUCCH.</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else:</w:t>
      </w:r>
    </w:p>
    <w:p w:rsidR="00411627" w:rsidRPr="00B9580D" w:rsidRDefault="00411627" w:rsidP="00411627">
      <w:pPr>
        <w:pStyle w:val="B2"/>
        <w:rPr>
          <w:noProof/>
          <w:lang w:eastAsia="ko-KR"/>
        </w:rPr>
      </w:pPr>
      <w:r w:rsidRPr="00B9580D">
        <w:rPr>
          <w:noProof/>
          <w:lang w:eastAsia="ko-KR"/>
        </w:rPr>
        <w:t>2</w:t>
      </w:r>
      <w:r w:rsidRPr="00B9580D">
        <w:rPr>
          <w:noProof/>
        </w:rPr>
        <w:t>&gt;</w:t>
      </w:r>
      <w:r w:rsidRPr="00B9580D">
        <w:rPr>
          <w:noProof/>
        </w:rPr>
        <w:tab/>
      </w:r>
      <w:r w:rsidR="004C1629" w:rsidRPr="00B9580D">
        <w:rPr>
          <w:noProof/>
          <w:lang w:eastAsia="ko-KR"/>
        </w:rPr>
        <w:t>in current symbol n, if the MAC entity would not be in Active Time considering grants/assignments</w:t>
      </w:r>
      <w:r w:rsidR="004C1629" w:rsidRPr="00B9580D">
        <w:rPr>
          <w:noProof/>
        </w:rPr>
        <w:t>/DRX Command MAC CE/Long DRX Command MAC CE</w:t>
      </w:r>
      <w:r w:rsidR="004C1629" w:rsidRPr="00B9580D">
        <w:rPr>
          <w:noProof/>
          <w:lang w:eastAsia="ko-KR"/>
        </w:rPr>
        <w:t xml:space="preserve"> received and Scheduling Request sent </w:t>
      </w:r>
      <w:r w:rsidR="00D272FB" w:rsidRPr="00B9580D">
        <w:rPr>
          <w:noProof/>
        </w:rPr>
        <w:t xml:space="preserve">until </w:t>
      </w:r>
      <w:r w:rsidR="004C1629" w:rsidRPr="00B9580D">
        <w:rPr>
          <w:noProof/>
          <w:lang w:eastAsia="ko-KR"/>
        </w:rPr>
        <w:t xml:space="preserve">4 ms prior to symbol n when evaluating all DRX Active Time conditions as specified in this </w:t>
      </w:r>
      <w:r w:rsidR="00B9580D" w:rsidRPr="00B9580D">
        <w:rPr>
          <w:noProof/>
          <w:lang w:eastAsia="ko-KR"/>
        </w:rPr>
        <w:t>clause</w:t>
      </w:r>
      <w:r w:rsidRPr="00B9580D">
        <w:rPr>
          <w:noProof/>
          <w:lang w:eastAsia="ko-KR"/>
        </w:rPr>
        <w: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r>
      <w:r w:rsidRPr="00B9580D">
        <w:rPr>
          <w:noProof/>
        </w:rPr>
        <w:t xml:space="preserve">not report </w:t>
      </w:r>
      <w:r w:rsidRPr="00B9580D">
        <w:rPr>
          <w:noProof/>
          <w:lang w:eastAsia="ko-KR"/>
        </w:rPr>
        <w:t>CSI</w:t>
      </w:r>
      <w:r w:rsidRPr="00B9580D">
        <w:rPr>
          <w:noProof/>
        </w:rPr>
        <w:t xml:space="preserve"> on PUCCH</w:t>
      </w:r>
      <w:r w:rsidR="0024490C" w:rsidRPr="00B9580D">
        <w:rPr>
          <w:noProof/>
        </w:rPr>
        <w:t xml:space="preserve"> and semi-persistent CSI on PUSCH</w:t>
      </w:r>
      <w:r w:rsidRPr="00B9580D">
        <w:rPr>
          <w:noProof/>
        </w:rPr>
        <w:t>.</w:t>
      </w:r>
    </w:p>
    <w:p w:rsidR="00411627" w:rsidRPr="00B9580D" w:rsidRDefault="00411627" w:rsidP="00411627">
      <w:pPr>
        <w:rPr>
          <w:noProof/>
          <w:lang w:eastAsia="ko-KR"/>
        </w:rPr>
      </w:pPr>
      <w:r w:rsidRPr="00B9580D">
        <w:rPr>
          <w:noProof/>
        </w:rPr>
        <w:t>Regardless of whether the MAC entity is monitoring PDCCH or not, the MAC entity transmits HARQ feedback</w:t>
      </w:r>
      <w:r w:rsidR="000D76D9" w:rsidRPr="00B9580D">
        <w:rPr>
          <w:noProof/>
        </w:rPr>
        <w:t>, aperiodic CSI on PUSCH,</w:t>
      </w:r>
      <w:r w:rsidRPr="00B9580D">
        <w:rPr>
          <w:noProof/>
        </w:rPr>
        <w:t xml:space="preserve"> and </w:t>
      </w:r>
      <w:r w:rsidR="000A0288" w:rsidRPr="00B9580D">
        <w:rPr>
          <w:noProof/>
        </w:rPr>
        <w:t>aperiodic</w:t>
      </w:r>
      <w:r w:rsidRPr="00B9580D">
        <w:rPr>
          <w:noProof/>
        </w:rPr>
        <w:t xml:space="preserve"> SRS </w:t>
      </w:r>
      <w:r w:rsidRPr="00B9580D">
        <w:rPr>
          <w:noProof/>
          <w:lang w:eastAsia="ko-KR"/>
        </w:rPr>
        <w:t xml:space="preserve">defined in TS 38.214 </w:t>
      </w:r>
      <w:r w:rsidRPr="00B9580D">
        <w:rPr>
          <w:noProof/>
        </w:rPr>
        <w:t>[7] when such is expected.</w:t>
      </w:r>
    </w:p>
    <w:p w:rsidR="00411627" w:rsidRPr="00B9580D" w:rsidRDefault="00411627" w:rsidP="00411627">
      <w:pPr>
        <w:rPr>
          <w:noProof/>
        </w:rPr>
      </w:pPr>
      <w:r w:rsidRPr="00B9580D">
        <w:rPr>
          <w:noProof/>
          <w:lang w:eastAsia="ko-KR"/>
        </w:rPr>
        <w:t xml:space="preserve">The MAC entity needs not to monitor the PDCCH if it is not a complete PDCCH occasion (e.g. the Active Time starts or </w:t>
      </w:r>
      <w:r w:rsidR="000652D0" w:rsidRPr="00B9580D">
        <w:rPr>
          <w:noProof/>
          <w:lang w:eastAsia="ko-KR"/>
        </w:rPr>
        <w:t xml:space="preserve">ends </w:t>
      </w:r>
      <w:r w:rsidRPr="00B9580D">
        <w:rPr>
          <w:noProof/>
          <w:lang w:eastAsia="ko-KR"/>
        </w:rPr>
        <w:t>in the middle of a PDCCH occasion).</w:t>
      </w:r>
    </w:p>
    <w:p w:rsidR="00411627" w:rsidRPr="00B9580D" w:rsidRDefault="00411627" w:rsidP="00411627">
      <w:pPr>
        <w:pStyle w:val="Heading2"/>
        <w:rPr>
          <w:lang w:eastAsia="ko-KR"/>
        </w:rPr>
      </w:pPr>
      <w:bookmarkStart w:id="62" w:name="_Toc12751565"/>
      <w:r w:rsidRPr="00B9580D">
        <w:rPr>
          <w:lang w:eastAsia="ko-KR"/>
        </w:rPr>
        <w:t>5.8</w:t>
      </w:r>
      <w:r w:rsidRPr="00B9580D">
        <w:rPr>
          <w:lang w:eastAsia="ko-KR"/>
        </w:rPr>
        <w:tab/>
        <w:t>Transmission and reception without dynamic scheduling</w:t>
      </w:r>
      <w:bookmarkEnd w:id="62"/>
    </w:p>
    <w:p w:rsidR="00411627" w:rsidRPr="00B9580D" w:rsidRDefault="00411627" w:rsidP="00411627">
      <w:pPr>
        <w:pStyle w:val="Heading3"/>
        <w:rPr>
          <w:lang w:eastAsia="ko-KR"/>
        </w:rPr>
      </w:pPr>
      <w:bookmarkStart w:id="63" w:name="_Toc12751566"/>
      <w:r w:rsidRPr="00B9580D">
        <w:rPr>
          <w:lang w:eastAsia="ko-KR"/>
        </w:rPr>
        <w:t>5.8.1</w:t>
      </w:r>
      <w:r w:rsidRPr="00B9580D">
        <w:rPr>
          <w:lang w:eastAsia="ko-KR"/>
        </w:rPr>
        <w:tab/>
        <w:t>Downlink</w:t>
      </w:r>
      <w:bookmarkEnd w:id="63"/>
    </w:p>
    <w:p w:rsidR="00411627" w:rsidRPr="00B9580D" w:rsidRDefault="00411627" w:rsidP="00411627">
      <w:pPr>
        <w:rPr>
          <w:lang w:eastAsia="ko-KR"/>
        </w:rPr>
      </w:pPr>
      <w:r w:rsidRPr="00B9580D">
        <w:rPr>
          <w:lang w:eastAsia="ko-KR"/>
        </w:rPr>
        <w:t>Semi-Persistent Scheduling (SPS) is configured by RRC per Serving Cell and per BWP. Activation and deactivation of the DL SPS are independent among the Serving Cells.</w:t>
      </w:r>
    </w:p>
    <w:p w:rsidR="00411627" w:rsidRPr="00B9580D" w:rsidRDefault="00411627" w:rsidP="00411627">
      <w:pPr>
        <w:rPr>
          <w:lang w:eastAsia="ko-KR"/>
        </w:rPr>
      </w:pPr>
      <w:r w:rsidRPr="00B9580D">
        <w:rPr>
          <w:lang w:eastAsia="ko-KR"/>
        </w:rPr>
        <w:t>For the DL SPS, a DL assignment is provided by PDCCH, and stored or cleared based on L1 signalling indicating SPS activation or deactivation.</w:t>
      </w:r>
    </w:p>
    <w:p w:rsidR="00411627" w:rsidRPr="00B9580D" w:rsidRDefault="00411627" w:rsidP="00411627">
      <w:pPr>
        <w:rPr>
          <w:lang w:eastAsia="ko-KR"/>
        </w:rPr>
      </w:pPr>
      <w:r w:rsidRPr="00B9580D">
        <w:rPr>
          <w:lang w:eastAsia="ko-KR"/>
        </w:rPr>
        <w:t>RRC configures the following parameters when SPS is configured:</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cs-RNTI</w:t>
      </w:r>
      <w:r w:rsidRPr="00B9580D">
        <w:rPr>
          <w:lang w:eastAsia="ko-KR"/>
        </w:rPr>
        <w:t>: CS-RNTI for activation, deactivation, and retransmission;</w:t>
      </w:r>
    </w:p>
    <w:p w:rsidR="00411627" w:rsidRPr="00B9580D" w:rsidRDefault="00411627" w:rsidP="00411627">
      <w:pPr>
        <w:pStyle w:val="B1"/>
        <w:rPr>
          <w:lang w:eastAsia="ko-KR"/>
        </w:rPr>
      </w:pPr>
      <w:r w:rsidRPr="00B9580D">
        <w:rPr>
          <w:lang w:eastAsia="ko-KR"/>
        </w:rPr>
        <w:lastRenderedPageBreak/>
        <w:t>-</w:t>
      </w:r>
      <w:r w:rsidRPr="00B9580D">
        <w:rPr>
          <w:lang w:eastAsia="ko-KR"/>
        </w:rPr>
        <w:tab/>
      </w:r>
      <w:r w:rsidRPr="00B9580D">
        <w:rPr>
          <w:i/>
          <w:lang w:eastAsia="ko-KR"/>
        </w:rPr>
        <w:t>nrofHARQ-Processes</w:t>
      </w:r>
      <w:r w:rsidRPr="00B9580D">
        <w:rPr>
          <w:lang w:eastAsia="ko-KR"/>
        </w:rPr>
        <w:t>: the number of configured HARQ processes for SPS;</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periodicity</w:t>
      </w:r>
      <w:r w:rsidRPr="00B9580D">
        <w:rPr>
          <w:lang w:eastAsia="ko-KR"/>
        </w:rPr>
        <w:t xml:space="preserve">: </w:t>
      </w:r>
      <w:r w:rsidR="00D10A60" w:rsidRPr="00B9580D">
        <w:rPr>
          <w:lang w:eastAsia="ko-KR"/>
        </w:rPr>
        <w:t>periodicity of configured downlink assignment for SPS</w:t>
      </w:r>
      <w:r w:rsidRPr="00B9580D">
        <w:rPr>
          <w:lang w:eastAsia="ko-KR"/>
        </w:rPr>
        <w:t>.</w:t>
      </w:r>
    </w:p>
    <w:p w:rsidR="00411627" w:rsidRPr="00B9580D" w:rsidRDefault="00411627" w:rsidP="00411627">
      <w:pPr>
        <w:rPr>
          <w:lang w:eastAsia="ko-KR"/>
        </w:rPr>
      </w:pPr>
      <w:r w:rsidRPr="00B9580D">
        <w:rPr>
          <w:lang w:eastAsia="ko-KR"/>
        </w:rPr>
        <w:t>When SPS is released by upper layers, all the corresponding configurations shall be released.</w:t>
      </w:r>
    </w:p>
    <w:p w:rsidR="00411627" w:rsidRPr="00B9580D" w:rsidRDefault="00411627" w:rsidP="00411627">
      <w:pPr>
        <w:rPr>
          <w:lang w:eastAsia="ko-KR"/>
        </w:rPr>
      </w:pPr>
      <w:r w:rsidRPr="00B9580D">
        <w:rPr>
          <w:lang w:eastAsia="ko-KR"/>
        </w:rPr>
        <w:t>After a downlink assignment is configured for SPS, the MAC entity shall consider sequentially that the N</w:t>
      </w:r>
      <w:r w:rsidRPr="00B9580D">
        <w:rPr>
          <w:vertAlign w:val="superscript"/>
          <w:lang w:eastAsia="ko-KR"/>
        </w:rPr>
        <w:t>th</w:t>
      </w:r>
      <w:r w:rsidRPr="00B9580D">
        <w:rPr>
          <w:lang w:eastAsia="ko-KR"/>
        </w:rPr>
        <w:t xml:space="preserve"> downlink assignment occurs in the slot for which:</w:t>
      </w:r>
    </w:p>
    <w:p w:rsidR="00411627" w:rsidRPr="00B9580D" w:rsidRDefault="00411627" w:rsidP="00411627">
      <w:pPr>
        <w:jc w:val="center"/>
        <w:rPr>
          <w:lang w:eastAsia="ko-KR"/>
        </w:rPr>
      </w:pPr>
      <w:r w:rsidRPr="00B9580D">
        <w:rPr>
          <w:lang w:eastAsia="ko-KR"/>
        </w:rPr>
        <w:t>(</w:t>
      </w:r>
      <w:r w:rsidRPr="00B9580D">
        <w:rPr>
          <w:i/>
          <w:lang w:eastAsia="ko-KR"/>
        </w:rPr>
        <w:t>numberOfSlotsPerFrame</w:t>
      </w:r>
      <w:r w:rsidRPr="00B9580D">
        <w:rPr>
          <w:lang w:eastAsia="ko-KR"/>
        </w:rPr>
        <w:t xml:space="preserve"> × SFN + slot number in the frame) =</w:t>
      </w:r>
      <w:r w:rsidRPr="00B9580D">
        <w:rPr>
          <w:lang w:eastAsia="ko-KR"/>
        </w:rPr>
        <w:br/>
        <w:t>[(</w:t>
      </w:r>
      <w:r w:rsidRPr="00B9580D">
        <w:rPr>
          <w:i/>
          <w:lang w:eastAsia="ko-KR"/>
        </w:rPr>
        <w:t>numberOfSlotsPerFrame</w:t>
      </w:r>
      <w:r w:rsidRPr="00B9580D">
        <w:rPr>
          <w:lang w:eastAsia="ko-KR"/>
        </w:rPr>
        <w:t xml:space="preserve"> × SFN</w:t>
      </w:r>
      <w:r w:rsidRPr="00B9580D">
        <w:rPr>
          <w:vertAlign w:val="subscript"/>
          <w:lang w:eastAsia="ko-KR"/>
        </w:rPr>
        <w:t>start time</w:t>
      </w:r>
      <w:r w:rsidRPr="00B9580D">
        <w:rPr>
          <w:lang w:eastAsia="ko-KR"/>
        </w:rPr>
        <w:t xml:space="preserve"> + slot</w:t>
      </w:r>
      <w:r w:rsidRPr="00B9580D">
        <w:rPr>
          <w:vertAlign w:val="subscript"/>
          <w:lang w:eastAsia="ko-KR"/>
        </w:rPr>
        <w:t>start time</w:t>
      </w:r>
      <w:r w:rsidRPr="00B9580D">
        <w:rPr>
          <w:lang w:eastAsia="ko-KR"/>
        </w:rPr>
        <w:t xml:space="preserve">) + N × </w:t>
      </w:r>
      <w:r w:rsidRPr="00B9580D">
        <w:rPr>
          <w:i/>
          <w:lang w:eastAsia="ko-KR"/>
        </w:rPr>
        <w:t>periodicity</w:t>
      </w:r>
      <w:r w:rsidRPr="00B9580D">
        <w:rPr>
          <w:lang w:eastAsia="ko-KR"/>
        </w:rPr>
        <w:t xml:space="preserve"> × </w:t>
      </w:r>
      <w:r w:rsidRPr="00B9580D">
        <w:rPr>
          <w:i/>
          <w:lang w:eastAsia="ko-KR"/>
        </w:rPr>
        <w:t>numberOfSlotsPerFrame</w:t>
      </w:r>
      <w:r w:rsidRPr="00B9580D">
        <w:rPr>
          <w:lang w:eastAsia="ko-KR"/>
        </w:rPr>
        <w:t xml:space="preserve"> / 10] modulo (1024 × </w:t>
      </w:r>
      <w:r w:rsidRPr="00B9580D">
        <w:rPr>
          <w:i/>
          <w:lang w:eastAsia="ko-KR"/>
        </w:rPr>
        <w:t>numberOfSlotsPerFrame</w:t>
      </w:r>
      <w:r w:rsidRPr="00B9580D">
        <w:rPr>
          <w:lang w:eastAsia="ko-KR"/>
        </w:rPr>
        <w:t>)</w:t>
      </w:r>
    </w:p>
    <w:p w:rsidR="00411627" w:rsidRPr="00B9580D" w:rsidRDefault="00411627" w:rsidP="00411627">
      <w:pPr>
        <w:rPr>
          <w:lang w:eastAsia="ko-KR"/>
        </w:rPr>
      </w:pPr>
      <w:r w:rsidRPr="00B9580D">
        <w:rPr>
          <w:lang w:eastAsia="ko-KR"/>
        </w:rPr>
        <w:t>where SFN</w:t>
      </w:r>
      <w:r w:rsidRPr="00B9580D">
        <w:rPr>
          <w:vertAlign w:val="subscript"/>
          <w:lang w:eastAsia="ko-KR"/>
        </w:rPr>
        <w:t>start time</w:t>
      </w:r>
      <w:r w:rsidRPr="00B9580D">
        <w:rPr>
          <w:lang w:eastAsia="ko-KR"/>
        </w:rPr>
        <w:t xml:space="preserve"> and slot</w:t>
      </w:r>
      <w:r w:rsidRPr="00B9580D">
        <w:rPr>
          <w:vertAlign w:val="subscript"/>
          <w:lang w:eastAsia="ko-KR"/>
        </w:rPr>
        <w:t>start time</w:t>
      </w:r>
      <w:r w:rsidRPr="00B9580D">
        <w:rPr>
          <w:lang w:eastAsia="ko-KR"/>
        </w:rPr>
        <w:t xml:space="preserve"> are the SFN and slot, respectively,</w:t>
      </w:r>
      <w:r w:rsidRPr="00B9580D">
        <w:t xml:space="preserve"> </w:t>
      </w:r>
      <w:r w:rsidRPr="00B9580D">
        <w:rPr>
          <w:lang w:eastAsia="ko-KR"/>
        </w:rPr>
        <w:t>of the first transmission of PDSCH where the configured downlink assignment was (re-)initialised.</w:t>
      </w:r>
    </w:p>
    <w:p w:rsidR="00411627" w:rsidRPr="00B9580D" w:rsidRDefault="00411627" w:rsidP="00411627">
      <w:pPr>
        <w:pStyle w:val="Heading3"/>
        <w:rPr>
          <w:lang w:eastAsia="ko-KR"/>
        </w:rPr>
      </w:pPr>
      <w:bookmarkStart w:id="64" w:name="_Toc12751567"/>
      <w:r w:rsidRPr="00B9580D">
        <w:rPr>
          <w:lang w:eastAsia="ko-KR"/>
        </w:rPr>
        <w:t>5.8.2</w:t>
      </w:r>
      <w:r w:rsidRPr="00B9580D">
        <w:rPr>
          <w:lang w:eastAsia="ko-KR"/>
        </w:rPr>
        <w:tab/>
        <w:t>Uplink</w:t>
      </w:r>
      <w:bookmarkEnd w:id="64"/>
    </w:p>
    <w:p w:rsidR="00411627" w:rsidRPr="00B9580D" w:rsidRDefault="00411627" w:rsidP="00411627">
      <w:pPr>
        <w:rPr>
          <w:noProof/>
          <w:lang w:eastAsia="ko-KR"/>
        </w:rPr>
      </w:pPr>
      <w:r w:rsidRPr="00B9580D">
        <w:rPr>
          <w:noProof/>
          <w:lang w:eastAsia="ko-KR"/>
        </w:rPr>
        <w:t>There are two types of transmission without dynamic grant:</w:t>
      </w:r>
    </w:p>
    <w:p w:rsidR="00411627" w:rsidRPr="00B9580D" w:rsidRDefault="00411627" w:rsidP="00411627">
      <w:pPr>
        <w:pStyle w:val="B1"/>
        <w:rPr>
          <w:noProof/>
          <w:lang w:eastAsia="ko-KR"/>
        </w:rPr>
      </w:pPr>
      <w:r w:rsidRPr="00B9580D">
        <w:rPr>
          <w:noProof/>
          <w:lang w:eastAsia="ko-KR"/>
        </w:rPr>
        <w:t>-</w:t>
      </w:r>
      <w:r w:rsidRPr="00B9580D">
        <w:rPr>
          <w:noProof/>
          <w:lang w:eastAsia="ko-KR"/>
        </w:rPr>
        <w:tab/>
        <w:t>configured grant Type 1 where an uplink grant is provided by RRC, and stored as configured uplink grant;</w:t>
      </w:r>
    </w:p>
    <w:p w:rsidR="00411627" w:rsidRPr="00B9580D" w:rsidRDefault="00411627" w:rsidP="00411627">
      <w:pPr>
        <w:pStyle w:val="B1"/>
        <w:rPr>
          <w:noProof/>
          <w:lang w:eastAsia="ko-KR"/>
        </w:rPr>
      </w:pPr>
      <w:r w:rsidRPr="00B9580D">
        <w:rPr>
          <w:noProof/>
          <w:lang w:eastAsia="ko-KR"/>
        </w:rPr>
        <w:t>-</w:t>
      </w:r>
      <w:r w:rsidRPr="00B9580D">
        <w:rPr>
          <w:noProof/>
          <w:lang w:eastAsia="ko-KR"/>
        </w:rPr>
        <w:tab/>
        <w:t>configured grant Type 2 where an uplink grant is provided by PDCCH, and stored or cleared as configured uplink grant based on L1 signalling indicating configured uplink grant activation or deactivation.</w:t>
      </w:r>
    </w:p>
    <w:p w:rsidR="00411627" w:rsidRPr="00B9580D" w:rsidRDefault="00411627" w:rsidP="00411627">
      <w:pPr>
        <w:rPr>
          <w:noProof/>
          <w:lang w:eastAsia="ko-KR"/>
        </w:rPr>
      </w:pPr>
      <w:r w:rsidRPr="00B9580D">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rsidR="00411627" w:rsidRPr="00B9580D" w:rsidRDefault="00411627" w:rsidP="00411627">
      <w:pPr>
        <w:rPr>
          <w:noProof/>
          <w:lang w:eastAsia="ko-KR"/>
        </w:rPr>
      </w:pPr>
      <w:r w:rsidRPr="00B9580D">
        <w:rPr>
          <w:noProof/>
          <w:lang w:eastAsia="ko-KR"/>
        </w:rPr>
        <w:t>RRC configures the following parameters when the configured grant Type 1 is configured:</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cs-RNTI</w:t>
      </w:r>
      <w:r w:rsidRPr="00B9580D">
        <w:rPr>
          <w:noProof/>
          <w:lang w:eastAsia="ko-KR"/>
        </w:rPr>
        <w:t>: CS-RNTI for retransmission;</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periodicity</w:t>
      </w:r>
      <w:r w:rsidRPr="00B9580D">
        <w:rPr>
          <w:noProof/>
          <w:lang w:eastAsia="ko-KR"/>
        </w:rPr>
        <w:t>: periodicity of the configured grant Type 1;</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timeDomainOffset</w:t>
      </w:r>
      <w:r w:rsidRPr="00B9580D">
        <w:rPr>
          <w:noProof/>
          <w:lang w:eastAsia="ko-KR"/>
        </w:rPr>
        <w:t>: Offset of a resource with respect to SFN</w:t>
      </w:r>
      <w:r w:rsidR="00D272FB" w:rsidRPr="00B9580D">
        <w:rPr>
          <w:noProof/>
          <w:lang w:eastAsia="ko-KR"/>
        </w:rPr>
        <w:t xml:space="preserve"> </w:t>
      </w:r>
      <w:r w:rsidRPr="00B9580D">
        <w:rPr>
          <w:noProof/>
          <w:lang w:eastAsia="ko-KR"/>
        </w:rPr>
        <w:t>=</w:t>
      </w:r>
      <w:r w:rsidR="00D272FB" w:rsidRPr="00B9580D">
        <w:rPr>
          <w:noProof/>
          <w:lang w:eastAsia="ko-KR"/>
        </w:rPr>
        <w:t xml:space="preserve"> </w:t>
      </w:r>
      <w:r w:rsidRPr="00B9580D">
        <w:rPr>
          <w:noProof/>
          <w:lang w:eastAsia="ko-KR"/>
        </w:rPr>
        <w:t>0 in time domain;</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timeDomainAllocation</w:t>
      </w:r>
      <w:r w:rsidRPr="00B9580D">
        <w:rPr>
          <w:noProof/>
          <w:lang w:eastAsia="ko-KR"/>
        </w:rPr>
        <w:t xml:space="preserve">: Allocation of configured uplink grant in time domain which contains </w:t>
      </w:r>
      <w:r w:rsidRPr="00B9580D">
        <w:rPr>
          <w:i/>
          <w:noProof/>
          <w:lang w:eastAsia="ko-KR"/>
        </w:rPr>
        <w:t>startSymbolAndLength</w:t>
      </w:r>
      <w:r w:rsidRPr="00B9580D">
        <w:rPr>
          <w:noProof/>
          <w:lang w:eastAsia="ko-KR"/>
        </w:rPr>
        <w:t xml:space="preserve"> (i.e. </w:t>
      </w:r>
      <w:r w:rsidRPr="00B9580D">
        <w:rPr>
          <w:i/>
          <w:noProof/>
          <w:lang w:eastAsia="ko-KR"/>
        </w:rPr>
        <w:t>SLIV</w:t>
      </w:r>
      <w:r w:rsidRPr="00B9580D">
        <w:rPr>
          <w:noProof/>
          <w:lang w:eastAsia="ko-KR"/>
        </w:rPr>
        <w:t xml:space="preserve"> in TS 38.214 [7]);</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nrofHARQ-Processes</w:t>
      </w:r>
      <w:r w:rsidRPr="00B9580D">
        <w:rPr>
          <w:noProof/>
          <w:lang w:eastAsia="ko-KR"/>
        </w:rPr>
        <w:t>: the number of HARQ processes</w:t>
      </w:r>
      <w:r w:rsidR="00D10A60" w:rsidRPr="00B9580D">
        <w:rPr>
          <w:noProof/>
          <w:lang w:eastAsia="ko-KR"/>
        </w:rPr>
        <w:t xml:space="preserve"> for configured grant</w:t>
      </w:r>
      <w:r w:rsidRPr="00B9580D">
        <w:rPr>
          <w:noProof/>
          <w:lang w:eastAsia="ko-KR"/>
        </w:rPr>
        <w:t>.</w:t>
      </w:r>
    </w:p>
    <w:p w:rsidR="00411627" w:rsidRPr="00B9580D" w:rsidRDefault="00411627" w:rsidP="00411627">
      <w:pPr>
        <w:rPr>
          <w:noProof/>
          <w:lang w:eastAsia="ko-KR"/>
        </w:rPr>
      </w:pPr>
      <w:r w:rsidRPr="00B9580D">
        <w:rPr>
          <w:noProof/>
          <w:lang w:eastAsia="ko-KR"/>
        </w:rPr>
        <w:t>RRC configures the following parameters when the configured grant Type 2 is configured:</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cs-RNTI</w:t>
      </w:r>
      <w:r w:rsidRPr="00B9580D">
        <w:rPr>
          <w:noProof/>
          <w:lang w:eastAsia="ko-KR"/>
        </w:rPr>
        <w:t>: CS-RNTI for activation, deactivation, and retransmission;</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periodicity</w:t>
      </w:r>
      <w:r w:rsidRPr="00B9580D">
        <w:rPr>
          <w:noProof/>
          <w:lang w:eastAsia="ko-KR"/>
        </w:rPr>
        <w:t>: periodicity of the configured grant Type 2;</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nrofHARQ-Processes</w:t>
      </w:r>
      <w:r w:rsidRPr="00B9580D">
        <w:rPr>
          <w:noProof/>
          <w:lang w:eastAsia="ko-KR"/>
        </w:rPr>
        <w:t>: the number of HARQ processes</w:t>
      </w:r>
      <w:r w:rsidR="00D10A60" w:rsidRPr="00B9580D">
        <w:rPr>
          <w:noProof/>
          <w:lang w:eastAsia="ko-KR"/>
        </w:rPr>
        <w:t xml:space="preserve"> for configured grant</w:t>
      </w:r>
      <w:r w:rsidRPr="00B9580D">
        <w:rPr>
          <w:noProof/>
          <w:lang w:eastAsia="ko-KR"/>
        </w:rPr>
        <w:t>.</w:t>
      </w:r>
    </w:p>
    <w:p w:rsidR="00411627" w:rsidRPr="00B9580D" w:rsidRDefault="00411627" w:rsidP="00411627">
      <w:pPr>
        <w:rPr>
          <w:noProof/>
          <w:lang w:eastAsia="ko-KR"/>
        </w:rPr>
      </w:pPr>
      <w:r w:rsidRPr="00B9580D">
        <w:rPr>
          <w:noProof/>
          <w:lang w:eastAsia="ko-KR"/>
        </w:rPr>
        <w:t>Upon configuration of a configured grant Type 1 for a Serving Cell by upper layers, the MAC entity shall:</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store the uplink grant provided by upper layers as a configured uplink grant for the indicated Serving Cell;</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 xml:space="preserve">initialise or re-initialise the configured uplink grant to start in the symbol according to </w:t>
      </w:r>
      <w:r w:rsidRPr="00B9580D">
        <w:rPr>
          <w:i/>
          <w:noProof/>
          <w:lang w:eastAsia="ko-KR"/>
        </w:rPr>
        <w:t>timeDomainOffset</w:t>
      </w:r>
      <w:r w:rsidRPr="00B9580D">
        <w:rPr>
          <w:noProof/>
          <w:lang w:eastAsia="ko-KR"/>
        </w:rPr>
        <w:t xml:space="preserve"> and </w:t>
      </w:r>
      <w:r w:rsidRPr="00B9580D">
        <w:rPr>
          <w:i/>
          <w:noProof/>
          <w:lang w:eastAsia="ko-KR"/>
        </w:rPr>
        <w:t>S</w:t>
      </w:r>
      <w:r w:rsidRPr="00B9580D">
        <w:rPr>
          <w:noProof/>
          <w:lang w:eastAsia="ko-KR"/>
        </w:rPr>
        <w:t xml:space="preserve"> (derived from </w:t>
      </w:r>
      <w:r w:rsidRPr="00B9580D">
        <w:rPr>
          <w:i/>
          <w:noProof/>
          <w:lang w:eastAsia="ko-KR"/>
        </w:rPr>
        <w:t>SLIV</w:t>
      </w:r>
      <w:r w:rsidRPr="00B9580D">
        <w:rPr>
          <w:noProof/>
          <w:lang w:eastAsia="ko-KR"/>
        </w:rPr>
        <w:t xml:space="preserve"> as specified in TS 38.214 [7]), and to reoccur with </w:t>
      </w:r>
      <w:r w:rsidRPr="00B9580D">
        <w:rPr>
          <w:i/>
          <w:noProof/>
          <w:lang w:eastAsia="ko-KR"/>
        </w:rPr>
        <w:t>periodicity</w:t>
      </w:r>
      <w:r w:rsidRPr="00B9580D">
        <w:rPr>
          <w:noProof/>
          <w:lang w:eastAsia="ko-KR"/>
        </w:rPr>
        <w:t>.</w:t>
      </w:r>
    </w:p>
    <w:p w:rsidR="00411627" w:rsidRPr="00B9580D" w:rsidRDefault="00411627" w:rsidP="00411627">
      <w:pPr>
        <w:rPr>
          <w:noProof/>
          <w:lang w:eastAsia="ko-KR"/>
        </w:rPr>
      </w:pPr>
      <w:r w:rsidRPr="00B9580D">
        <w:rPr>
          <w:noProof/>
          <w:lang w:eastAsia="ko-KR"/>
        </w:rPr>
        <w:t xml:space="preserve">After an uplink grant is configured for a configured grant Type 1, the MAC entity shall consider that the uplink grant </w:t>
      </w:r>
      <w:r w:rsidR="000220E9" w:rsidRPr="00B9580D">
        <w:rPr>
          <w:noProof/>
          <w:lang w:eastAsia="ko-KR"/>
        </w:rPr>
        <w:t xml:space="preserve">recurs </w:t>
      </w:r>
      <w:r w:rsidRPr="00B9580D">
        <w:rPr>
          <w:noProof/>
          <w:lang w:eastAsia="ko-KR"/>
        </w:rPr>
        <w:t xml:space="preserve">associated with </w:t>
      </w:r>
      <w:r w:rsidR="000220E9" w:rsidRPr="00B9580D">
        <w:rPr>
          <w:noProof/>
          <w:lang w:eastAsia="ko-KR"/>
        </w:rPr>
        <w:t xml:space="preserve">each </w:t>
      </w:r>
      <w:r w:rsidRPr="00B9580D">
        <w:rPr>
          <w:noProof/>
          <w:lang w:eastAsia="ko-KR"/>
        </w:rPr>
        <w:t>symbol for which:</w:t>
      </w:r>
    </w:p>
    <w:p w:rsidR="00411627" w:rsidRPr="00B9580D" w:rsidRDefault="00411627" w:rsidP="00411627">
      <w:pPr>
        <w:jc w:val="center"/>
        <w:rPr>
          <w:noProof/>
          <w:lang w:eastAsia="ko-KR"/>
        </w:rPr>
      </w:pPr>
      <w:r w:rsidRPr="00B9580D">
        <w:rPr>
          <w:noProof/>
          <w:lang w:eastAsia="ko-KR"/>
        </w:rPr>
        <w:t xml:space="preserve">[(SFN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 xml:space="preserve">) + (slot number in the frame × </w:t>
      </w:r>
      <w:r w:rsidRPr="00B9580D">
        <w:rPr>
          <w:i/>
          <w:noProof/>
          <w:lang w:eastAsia="ko-KR"/>
        </w:rPr>
        <w:t>numberOfSymbolsPerSlot</w:t>
      </w:r>
      <w:r w:rsidRPr="00B9580D">
        <w:rPr>
          <w:noProof/>
          <w:lang w:eastAsia="ko-KR"/>
        </w:rPr>
        <w:t>) + symbol number in the slot] =</w:t>
      </w:r>
      <w:r w:rsidRPr="00B9580D">
        <w:rPr>
          <w:noProof/>
          <w:lang w:eastAsia="ko-KR"/>
        </w:rPr>
        <w:br/>
        <w:t xml:space="preserve"> (</w:t>
      </w:r>
      <w:r w:rsidRPr="00B9580D">
        <w:rPr>
          <w:i/>
          <w:noProof/>
          <w:lang w:eastAsia="ko-KR"/>
        </w:rPr>
        <w:t>timeDomainOffset</w:t>
      </w:r>
      <w:r w:rsidRPr="00B9580D">
        <w:rPr>
          <w:noProof/>
          <w:lang w:eastAsia="ko-KR"/>
        </w:rPr>
        <w:t xml:space="preserve"> × </w:t>
      </w:r>
      <w:r w:rsidRPr="00B9580D">
        <w:rPr>
          <w:i/>
          <w:noProof/>
          <w:lang w:eastAsia="ko-KR"/>
        </w:rPr>
        <w:t>numberOfSymbolsPerSlot</w:t>
      </w:r>
      <w:r w:rsidRPr="00B9580D">
        <w:rPr>
          <w:noProof/>
          <w:lang w:eastAsia="ko-KR"/>
        </w:rPr>
        <w:t xml:space="preserve"> + </w:t>
      </w:r>
      <w:r w:rsidRPr="00B9580D">
        <w:rPr>
          <w:i/>
          <w:noProof/>
          <w:lang w:eastAsia="ko-KR"/>
        </w:rPr>
        <w:t>S</w:t>
      </w:r>
      <w:r w:rsidRPr="00B9580D">
        <w:rPr>
          <w:noProof/>
          <w:lang w:eastAsia="ko-KR"/>
        </w:rPr>
        <w:t xml:space="preserve"> + N × </w:t>
      </w:r>
      <w:r w:rsidRPr="00B9580D">
        <w:rPr>
          <w:i/>
          <w:noProof/>
          <w:lang w:eastAsia="ko-KR"/>
        </w:rPr>
        <w:t>periodicity</w:t>
      </w:r>
      <w:r w:rsidRPr="00B9580D">
        <w:rPr>
          <w:noProof/>
          <w:lang w:eastAsia="ko-KR"/>
        </w:rPr>
        <w:t xml:space="preserve">) modulo (1024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w:t>
      </w:r>
      <w:r w:rsidR="000220E9" w:rsidRPr="00B9580D">
        <w:rPr>
          <w:noProof/>
          <w:lang w:eastAsia="ko-KR"/>
        </w:rPr>
        <w:t>, for all N</w:t>
      </w:r>
      <w:r w:rsidR="004E1F8E" w:rsidRPr="00B9580D">
        <w:rPr>
          <w:noProof/>
          <w:lang w:eastAsia="ko-KR"/>
        </w:rPr>
        <w:t xml:space="preserve"> </w:t>
      </w:r>
      <w:r w:rsidR="000220E9" w:rsidRPr="00B9580D">
        <w:rPr>
          <w:noProof/>
          <w:lang w:eastAsia="ko-KR"/>
        </w:rPr>
        <w:t>&gt;=</w:t>
      </w:r>
      <w:r w:rsidR="004E1F8E" w:rsidRPr="00B9580D">
        <w:rPr>
          <w:noProof/>
          <w:lang w:eastAsia="ko-KR"/>
        </w:rPr>
        <w:t xml:space="preserve"> </w:t>
      </w:r>
      <w:r w:rsidR="000220E9" w:rsidRPr="00B9580D">
        <w:rPr>
          <w:noProof/>
          <w:lang w:eastAsia="ko-KR"/>
        </w:rPr>
        <w:t>0.</w:t>
      </w:r>
    </w:p>
    <w:p w:rsidR="00411627" w:rsidRPr="00B9580D" w:rsidRDefault="00411627" w:rsidP="00411627">
      <w:pPr>
        <w:rPr>
          <w:noProof/>
          <w:lang w:eastAsia="ko-KR"/>
        </w:rPr>
      </w:pPr>
      <w:r w:rsidRPr="00B9580D">
        <w:rPr>
          <w:noProof/>
          <w:lang w:eastAsia="ko-KR"/>
        </w:rPr>
        <w:lastRenderedPageBreak/>
        <w:t xml:space="preserve">After an uplink grant is configured for a configured grant Type 2, the MAC entity shall consider that the uplink grant </w:t>
      </w:r>
      <w:r w:rsidR="000220E9" w:rsidRPr="00B9580D">
        <w:rPr>
          <w:noProof/>
          <w:lang w:eastAsia="ko-KR"/>
        </w:rPr>
        <w:t xml:space="preserve">recurs </w:t>
      </w:r>
      <w:r w:rsidRPr="00B9580D">
        <w:rPr>
          <w:noProof/>
          <w:lang w:eastAsia="ko-KR"/>
        </w:rPr>
        <w:t xml:space="preserve">associated with </w:t>
      </w:r>
      <w:r w:rsidR="000220E9" w:rsidRPr="00B9580D">
        <w:rPr>
          <w:noProof/>
          <w:lang w:eastAsia="ko-KR"/>
        </w:rPr>
        <w:t xml:space="preserve">each </w:t>
      </w:r>
      <w:r w:rsidRPr="00B9580D">
        <w:rPr>
          <w:noProof/>
          <w:lang w:eastAsia="ko-KR"/>
        </w:rPr>
        <w:t>symbol for which:</w:t>
      </w:r>
    </w:p>
    <w:p w:rsidR="00411627" w:rsidRPr="00B9580D" w:rsidRDefault="00411627" w:rsidP="00411627">
      <w:pPr>
        <w:jc w:val="center"/>
        <w:rPr>
          <w:noProof/>
          <w:lang w:eastAsia="ko-KR"/>
        </w:rPr>
      </w:pPr>
      <w:r w:rsidRPr="00B9580D">
        <w:rPr>
          <w:noProof/>
          <w:lang w:eastAsia="ko-KR"/>
        </w:rPr>
        <w:t xml:space="preserve">[(SFN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 xml:space="preserve">) + (slot number in the frame × </w:t>
      </w:r>
      <w:r w:rsidRPr="00B9580D">
        <w:rPr>
          <w:i/>
          <w:noProof/>
          <w:lang w:eastAsia="ko-KR"/>
        </w:rPr>
        <w:t>numberOfSymbolsPerSlot</w:t>
      </w:r>
      <w:r w:rsidRPr="00B9580D">
        <w:rPr>
          <w:noProof/>
          <w:lang w:eastAsia="ko-KR"/>
        </w:rPr>
        <w:t>) + symbol number in the slot] =</w:t>
      </w:r>
      <w:r w:rsidRPr="00B9580D">
        <w:rPr>
          <w:noProof/>
          <w:lang w:eastAsia="ko-KR"/>
        </w:rPr>
        <w:br/>
        <w:t>[(SFN</w:t>
      </w:r>
      <w:r w:rsidRPr="00B9580D">
        <w:rPr>
          <w:noProof/>
          <w:vertAlign w:val="subscript"/>
          <w:lang w:eastAsia="ko-KR"/>
        </w:rPr>
        <w:t>start time</w:t>
      </w:r>
      <w:r w:rsidRPr="00B9580D">
        <w:rPr>
          <w:noProof/>
          <w:lang w:eastAsia="ko-KR"/>
        </w:rPr>
        <w:t xml:space="preserve">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 xml:space="preserve"> + slot</w:t>
      </w:r>
      <w:r w:rsidRPr="00B9580D">
        <w:rPr>
          <w:noProof/>
          <w:vertAlign w:val="subscript"/>
          <w:lang w:eastAsia="ko-KR"/>
        </w:rPr>
        <w:t>start time</w:t>
      </w:r>
      <w:r w:rsidRPr="00B9580D">
        <w:rPr>
          <w:noProof/>
          <w:lang w:eastAsia="ko-KR"/>
        </w:rPr>
        <w:t xml:space="preserve"> × </w:t>
      </w:r>
      <w:r w:rsidRPr="00B9580D">
        <w:rPr>
          <w:i/>
          <w:noProof/>
          <w:lang w:eastAsia="ko-KR"/>
        </w:rPr>
        <w:t>numberOfSymbolsPerSlot</w:t>
      </w:r>
      <w:r w:rsidRPr="00B9580D">
        <w:rPr>
          <w:noProof/>
          <w:lang w:eastAsia="ko-KR"/>
        </w:rPr>
        <w:t xml:space="preserve"> + symbol</w:t>
      </w:r>
      <w:r w:rsidRPr="00B9580D">
        <w:rPr>
          <w:noProof/>
          <w:vertAlign w:val="subscript"/>
          <w:lang w:eastAsia="ko-KR"/>
        </w:rPr>
        <w:t>start time</w:t>
      </w:r>
      <w:r w:rsidRPr="00B9580D">
        <w:rPr>
          <w:noProof/>
          <w:lang w:eastAsia="ko-KR"/>
        </w:rPr>
        <w:t xml:space="preserve">) + N × </w:t>
      </w:r>
      <w:r w:rsidRPr="00B9580D">
        <w:rPr>
          <w:i/>
          <w:noProof/>
          <w:lang w:eastAsia="ko-KR"/>
        </w:rPr>
        <w:t>periodicity</w:t>
      </w:r>
      <w:r w:rsidRPr="00B9580D">
        <w:rPr>
          <w:noProof/>
          <w:lang w:eastAsia="ko-KR"/>
        </w:rPr>
        <w:t xml:space="preserve">] modulo (1024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w:t>
      </w:r>
      <w:r w:rsidR="000220E9" w:rsidRPr="00B9580D">
        <w:rPr>
          <w:noProof/>
          <w:lang w:eastAsia="ko-KR"/>
        </w:rPr>
        <w:t>, for all N</w:t>
      </w:r>
      <w:r w:rsidR="004E1F8E" w:rsidRPr="00B9580D">
        <w:rPr>
          <w:noProof/>
          <w:lang w:eastAsia="ko-KR"/>
        </w:rPr>
        <w:t xml:space="preserve"> </w:t>
      </w:r>
      <w:r w:rsidR="000220E9" w:rsidRPr="00B9580D">
        <w:rPr>
          <w:noProof/>
          <w:lang w:eastAsia="ko-KR"/>
        </w:rPr>
        <w:t>&gt;=</w:t>
      </w:r>
      <w:r w:rsidR="004E1F8E" w:rsidRPr="00B9580D">
        <w:rPr>
          <w:noProof/>
          <w:lang w:eastAsia="ko-KR"/>
        </w:rPr>
        <w:t xml:space="preserve"> </w:t>
      </w:r>
      <w:r w:rsidR="000220E9" w:rsidRPr="00B9580D">
        <w:rPr>
          <w:noProof/>
          <w:lang w:eastAsia="ko-KR"/>
        </w:rPr>
        <w:t>0.</w:t>
      </w:r>
    </w:p>
    <w:p w:rsidR="00411627" w:rsidRPr="00B9580D" w:rsidRDefault="00411627" w:rsidP="00411627">
      <w:pPr>
        <w:rPr>
          <w:noProof/>
          <w:lang w:eastAsia="ko-KR"/>
        </w:rPr>
      </w:pPr>
      <w:r w:rsidRPr="00B9580D">
        <w:rPr>
          <w:noProof/>
          <w:lang w:eastAsia="ko-KR"/>
        </w:rPr>
        <w:t>where SFN</w:t>
      </w:r>
      <w:r w:rsidRPr="00B9580D">
        <w:rPr>
          <w:noProof/>
          <w:vertAlign w:val="subscript"/>
          <w:lang w:eastAsia="ko-KR"/>
        </w:rPr>
        <w:t>start time</w:t>
      </w:r>
      <w:r w:rsidRPr="00B9580D">
        <w:rPr>
          <w:noProof/>
          <w:lang w:eastAsia="ko-KR"/>
        </w:rPr>
        <w:t>, slot</w:t>
      </w:r>
      <w:r w:rsidRPr="00B9580D">
        <w:rPr>
          <w:noProof/>
          <w:vertAlign w:val="subscript"/>
          <w:lang w:eastAsia="ko-KR"/>
        </w:rPr>
        <w:t>start time</w:t>
      </w:r>
      <w:r w:rsidRPr="00B9580D">
        <w:rPr>
          <w:noProof/>
          <w:lang w:eastAsia="ko-KR"/>
        </w:rPr>
        <w:t>, and symbol</w:t>
      </w:r>
      <w:r w:rsidRPr="00B9580D">
        <w:rPr>
          <w:noProof/>
          <w:vertAlign w:val="subscript"/>
          <w:lang w:eastAsia="ko-KR"/>
        </w:rPr>
        <w:t>start time</w:t>
      </w:r>
      <w:r w:rsidRPr="00B9580D">
        <w:rPr>
          <w:noProof/>
          <w:lang w:eastAsia="ko-KR"/>
        </w:rPr>
        <w:t xml:space="preserve"> are the SFN, slot, and symbol, respectively, of the first transmission </w:t>
      </w:r>
      <w:r w:rsidR="00D10A60" w:rsidRPr="00B9580D">
        <w:rPr>
          <w:noProof/>
          <w:lang w:eastAsia="ko-KR"/>
        </w:rPr>
        <w:t xml:space="preserve">opportunity </w:t>
      </w:r>
      <w:r w:rsidRPr="00B9580D">
        <w:rPr>
          <w:noProof/>
          <w:lang w:eastAsia="ko-KR"/>
        </w:rPr>
        <w:t>of PUSCH where the configured uplink grant was (re-)initialised.</w:t>
      </w:r>
    </w:p>
    <w:p w:rsidR="00411627" w:rsidRPr="00B9580D" w:rsidRDefault="00411627" w:rsidP="00411627">
      <w:pPr>
        <w:rPr>
          <w:noProof/>
          <w:lang w:eastAsia="ko-KR"/>
        </w:rPr>
      </w:pPr>
      <w:r w:rsidRPr="00B9580D">
        <w:rPr>
          <w:noProof/>
          <w:lang w:eastAsia="ko-KR"/>
        </w:rPr>
        <w:t>When a configured uplink grant is released by upper layers, all the corresponding configurations shall be released and all corresponding uplink grants shall be cleared.</w:t>
      </w:r>
    </w:p>
    <w:p w:rsidR="00411627" w:rsidRPr="00B9580D" w:rsidRDefault="00411627" w:rsidP="00411627">
      <w:pPr>
        <w:rPr>
          <w:noProof/>
          <w:lang w:eastAsia="ko-KR"/>
        </w:rPr>
      </w:pPr>
      <w:r w:rsidRPr="00B9580D">
        <w:rPr>
          <w:noProof/>
          <w:lang w:eastAsia="ko-KR"/>
        </w:rPr>
        <w:t>The MAC entity shall:</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 xml:space="preserve">if the </w:t>
      </w:r>
      <w:r w:rsidRPr="00B9580D">
        <w:rPr>
          <w:noProof/>
        </w:rPr>
        <w:t>configured uplink grant confirmation has been triggered and not cancelled</w:t>
      </w:r>
      <w:r w:rsidRPr="00B9580D">
        <w:rPr>
          <w:noProof/>
          <w:lang w:eastAsia="ko-KR"/>
        </w:rPr>
        <w:t>; and</w:t>
      </w:r>
    </w:p>
    <w:p w:rsidR="00411627" w:rsidRPr="00B9580D" w:rsidRDefault="00411627" w:rsidP="00411627">
      <w:pPr>
        <w:pStyle w:val="B1"/>
        <w:rPr>
          <w:noProof/>
        </w:rPr>
      </w:pPr>
      <w:r w:rsidRPr="00B9580D">
        <w:rPr>
          <w:noProof/>
          <w:lang w:eastAsia="ko-KR"/>
        </w:rPr>
        <w:t>1&gt;</w:t>
      </w:r>
      <w:r w:rsidRPr="00B9580D">
        <w:rPr>
          <w:noProof/>
        </w:rPr>
        <w:tab/>
        <w:t>if the MAC entity has UL resources allocated for new transmission:</w:t>
      </w:r>
    </w:p>
    <w:p w:rsidR="00411627" w:rsidRPr="00B9580D" w:rsidRDefault="00411627" w:rsidP="00411627">
      <w:pPr>
        <w:pStyle w:val="B2"/>
        <w:rPr>
          <w:noProof/>
          <w:lang w:eastAsia="zh-CN"/>
        </w:rPr>
      </w:pPr>
      <w:r w:rsidRPr="00B9580D">
        <w:rPr>
          <w:noProof/>
          <w:lang w:eastAsia="ko-KR"/>
        </w:rPr>
        <w:t>2&gt;</w:t>
      </w:r>
      <w:r w:rsidRPr="00B9580D">
        <w:rPr>
          <w:noProof/>
          <w:lang w:eastAsia="zh-CN"/>
        </w:rPr>
        <w:tab/>
        <w:t xml:space="preserve">instruct the Multiplexing and Assembly procedure to generate an </w:t>
      </w:r>
      <w:r w:rsidRPr="00B9580D">
        <w:rPr>
          <w:noProof/>
          <w:lang w:eastAsia="ko-KR"/>
        </w:rPr>
        <w:t>Configured Grant</w:t>
      </w:r>
      <w:r w:rsidRPr="00B9580D">
        <w:rPr>
          <w:noProof/>
          <w:lang w:eastAsia="zh-CN"/>
        </w:rPr>
        <w:t xml:space="preserve"> </w:t>
      </w:r>
      <w:r w:rsidRPr="00B9580D">
        <w:rPr>
          <w:noProof/>
          <w:lang w:eastAsia="ko-KR"/>
        </w:rPr>
        <w:t>C</w:t>
      </w:r>
      <w:r w:rsidRPr="00B9580D">
        <w:rPr>
          <w:noProof/>
          <w:lang w:eastAsia="zh-CN"/>
        </w:rPr>
        <w:t xml:space="preserve">onfirmation MAC </w:t>
      </w:r>
      <w:r w:rsidRPr="00B9580D">
        <w:rPr>
          <w:noProof/>
          <w:lang w:eastAsia="ko-KR"/>
        </w:rPr>
        <w:t>CE</w:t>
      </w:r>
      <w:r w:rsidRPr="00B9580D">
        <w:rPr>
          <w:noProof/>
          <w:lang w:eastAsia="zh-CN"/>
        </w:rPr>
        <w:t xml:space="preserve"> as defined in </w:t>
      </w:r>
      <w:r w:rsidR="00B9580D" w:rsidRPr="00B9580D">
        <w:rPr>
          <w:noProof/>
          <w:lang w:eastAsia="zh-CN"/>
        </w:rPr>
        <w:t>clause</w:t>
      </w:r>
      <w:r w:rsidRPr="00B9580D">
        <w:rPr>
          <w:noProof/>
          <w:lang w:eastAsia="zh-CN"/>
        </w:rPr>
        <w:t xml:space="preserve"> 6.1.3.</w:t>
      </w:r>
      <w:r w:rsidRPr="00B9580D">
        <w:rPr>
          <w:noProof/>
          <w:lang w:eastAsia="ko-KR"/>
        </w:rPr>
        <w:t>7</w:t>
      </w:r>
      <w:r w:rsidRPr="00B9580D">
        <w:rPr>
          <w:noProof/>
          <w:lang w:eastAsia="zh-CN"/>
        </w:rPr>
        <w:t>;</w:t>
      </w:r>
    </w:p>
    <w:p w:rsidR="00411627" w:rsidRPr="00B9580D" w:rsidRDefault="00411627" w:rsidP="00411627">
      <w:pPr>
        <w:pStyle w:val="B2"/>
        <w:rPr>
          <w:noProof/>
          <w:lang w:eastAsia="zh-CN"/>
        </w:rPr>
      </w:pPr>
      <w:r w:rsidRPr="00B9580D">
        <w:rPr>
          <w:noProof/>
          <w:lang w:eastAsia="ko-KR"/>
        </w:rPr>
        <w:t>2&gt;</w:t>
      </w:r>
      <w:r w:rsidRPr="00B9580D">
        <w:rPr>
          <w:noProof/>
          <w:lang w:eastAsia="zh-CN"/>
        </w:rPr>
        <w:tab/>
        <w:t xml:space="preserve">cancel the triggered </w:t>
      </w:r>
      <w:r w:rsidRPr="00B9580D">
        <w:rPr>
          <w:noProof/>
          <w:lang w:eastAsia="ko-KR"/>
        </w:rPr>
        <w:t>configured uplink grant</w:t>
      </w:r>
      <w:r w:rsidRPr="00B9580D">
        <w:rPr>
          <w:noProof/>
          <w:lang w:eastAsia="zh-CN"/>
        </w:rPr>
        <w:t xml:space="preserve"> confirmation.</w:t>
      </w:r>
    </w:p>
    <w:p w:rsidR="00411627" w:rsidRPr="00B9580D" w:rsidRDefault="00411627" w:rsidP="00411627">
      <w:pPr>
        <w:rPr>
          <w:noProof/>
          <w:lang w:eastAsia="ko-KR"/>
        </w:rPr>
      </w:pPr>
      <w:r w:rsidRPr="00B9580D">
        <w:rPr>
          <w:noProof/>
          <w:lang w:eastAsia="zh-CN"/>
        </w:rPr>
        <w:t xml:space="preserve">For a configured grant Type 2, </w:t>
      </w:r>
      <w:r w:rsidRPr="00B9580D">
        <w:rPr>
          <w:noProof/>
          <w:lang w:eastAsia="ko-KR"/>
        </w:rPr>
        <w:t>t</w:t>
      </w:r>
      <w:r w:rsidRPr="00B9580D">
        <w:rPr>
          <w:noProof/>
        </w:rPr>
        <w:t xml:space="preserve">he MAC entity shall </w:t>
      </w:r>
      <w:r w:rsidRPr="00B9580D">
        <w:rPr>
          <w:noProof/>
          <w:lang w:eastAsia="ko-KR"/>
        </w:rPr>
        <w:t>clear</w:t>
      </w:r>
      <w:r w:rsidRPr="00B9580D">
        <w:rPr>
          <w:noProof/>
        </w:rPr>
        <w:t xml:space="preserve"> the configured uplink grant</w:t>
      </w:r>
      <w:r w:rsidRPr="00B9580D">
        <w:rPr>
          <w:noProof/>
          <w:lang w:eastAsia="zh-CN"/>
        </w:rPr>
        <w:t xml:space="preserve"> </w:t>
      </w:r>
      <w:r w:rsidRPr="00B9580D">
        <w:rPr>
          <w:noProof/>
        </w:rPr>
        <w:t>immediately after</w:t>
      </w:r>
      <w:r w:rsidRPr="00B9580D">
        <w:rPr>
          <w:noProof/>
          <w:lang w:eastAsia="zh-CN"/>
        </w:rPr>
        <w:t xml:space="preserve"> </w:t>
      </w:r>
      <w:r w:rsidRPr="00B9580D">
        <w:t xml:space="preserve">first transmission of </w:t>
      </w:r>
      <w:r w:rsidRPr="00B9580D">
        <w:rPr>
          <w:noProof/>
          <w:lang w:eastAsia="ko-KR"/>
        </w:rPr>
        <w:t>Configured Grant C</w:t>
      </w:r>
      <w:r w:rsidRPr="00B9580D">
        <w:rPr>
          <w:noProof/>
        </w:rPr>
        <w:t>onfirmation MAC C</w:t>
      </w:r>
      <w:r w:rsidRPr="00B9580D">
        <w:rPr>
          <w:noProof/>
          <w:lang w:eastAsia="ko-KR"/>
        </w:rPr>
        <w:t>E</w:t>
      </w:r>
      <w:r w:rsidRPr="00B9580D">
        <w:rPr>
          <w:noProof/>
        </w:rPr>
        <w:t xml:space="preserve"> </w:t>
      </w:r>
      <w:r w:rsidRPr="00B9580D">
        <w:rPr>
          <w:noProof/>
          <w:lang w:eastAsia="zh-CN"/>
        </w:rPr>
        <w:t>triggered by</w:t>
      </w:r>
      <w:r w:rsidRPr="00B9580D">
        <w:rPr>
          <w:noProof/>
        </w:rPr>
        <w:t xml:space="preserve"> the </w:t>
      </w:r>
      <w:r w:rsidRPr="00B9580D">
        <w:rPr>
          <w:noProof/>
          <w:lang w:eastAsia="ko-KR"/>
        </w:rPr>
        <w:t>configured uplink grant deactivation</w:t>
      </w:r>
      <w:r w:rsidRPr="00B9580D">
        <w:rPr>
          <w:noProof/>
        </w:rPr>
        <w:t>.</w:t>
      </w:r>
    </w:p>
    <w:p w:rsidR="00411627" w:rsidRPr="00B9580D" w:rsidRDefault="00411627" w:rsidP="00411627">
      <w:pPr>
        <w:rPr>
          <w:noProof/>
          <w:lang w:eastAsia="ko-KR"/>
        </w:rPr>
      </w:pPr>
      <w:r w:rsidRPr="00B9580D">
        <w:rPr>
          <w:noProof/>
          <w:lang w:eastAsia="ko-KR"/>
        </w:rPr>
        <w:t>Retransmissions except for repetition of configured uplink grants use uplink grants addressed to CS-RNTI.</w:t>
      </w:r>
    </w:p>
    <w:p w:rsidR="00411627" w:rsidRPr="00B9580D" w:rsidRDefault="00411627" w:rsidP="00411627">
      <w:pPr>
        <w:pStyle w:val="Heading2"/>
        <w:rPr>
          <w:lang w:eastAsia="ko-KR"/>
        </w:rPr>
      </w:pPr>
      <w:bookmarkStart w:id="65" w:name="_Toc12751568"/>
      <w:r w:rsidRPr="00B9580D">
        <w:rPr>
          <w:lang w:eastAsia="ko-KR"/>
        </w:rPr>
        <w:t>5.9</w:t>
      </w:r>
      <w:r w:rsidRPr="00B9580D">
        <w:rPr>
          <w:lang w:eastAsia="ko-KR"/>
        </w:rPr>
        <w:tab/>
        <w:t>Activation/Deactivation of SCells</w:t>
      </w:r>
      <w:bookmarkEnd w:id="65"/>
    </w:p>
    <w:p w:rsidR="00411627" w:rsidRPr="00B9580D" w:rsidRDefault="00411627" w:rsidP="00411627">
      <w:pPr>
        <w:rPr>
          <w:lang w:eastAsia="ko-KR"/>
        </w:rPr>
      </w:pPr>
      <w:r w:rsidRPr="00B9580D">
        <w:rPr>
          <w:lang w:eastAsia="ko-KR"/>
        </w:rPr>
        <w:t>If the MAC entity is configured with one or more SCells, the network may activate and deactivate the configured SCells. Upon configuration of an SCell, the SCell is deactivated.</w:t>
      </w:r>
    </w:p>
    <w:p w:rsidR="00411627" w:rsidRPr="00B9580D" w:rsidRDefault="00411627" w:rsidP="00411627">
      <w:pPr>
        <w:rPr>
          <w:lang w:eastAsia="ko-KR"/>
        </w:rPr>
      </w:pPr>
      <w:r w:rsidRPr="00B9580D">
        <w:rPr>
          <w:lang w:eastAsia="ko-KR"/>
        </w:rPr>
        <w:t>The configured SCell(s) is activated and deactivated by:</w:t>
      </w:r>
    </w:p>
    <w:p w:rsidR="00411627" w:rsidRPr="00B9580D" w:rsidRDefault="00411627" w:rsidP="00411627">
      <w:pPr>
        <w:pStyle w:val="B1"/>
        <w:rPr>
          <w:lang w:eastAsia="ko-KR"/>
        </w:rPr>
      </w:pPr>
      <w:r w:rsidRPr="00B9580D">
        <w:rPr>
          <w:lang w:eastAsia="ko-KR"/>
        </w:rPr>
        <w:t>-</w:t>
      </w:r>
      <w:r w:rsidRPr="00B9580D">
        <w:rPr>
          <w:lang w:eastAsia="ko-KR"/>
        </w:rPr>
        <w:tab/>
        <w:t xml:space="preserve">receiving the SCell Activation/Deactivation MAC CE described in </w:t>
      </w:r>
      <w:r w:rsidR="00B9580D" w:rsidRPr="00B9580D">
        <w:rPr>
          <w:lang w:eastAsia="ko-KR"/>
        </w:rPr>
        <w:t>clause</w:t>
      </w:r>
      <w:r w:rsidRPr="00B9580D">
        <w:rPr>
          <w:lang w:eastAsia="ko-KR"/>
        </w:rPr>
        <w:t xml:space="preserve"> 6.1.3.10;</w:t>
      </w:r>
    </w:p>
    <w:p w:rsidR="00411627" w:rsidRPr="00B9580D" w:rsidRDefault="00411627" w:rsidP="00411627">
      <w:pPr>
        <w:pStyle w:val="B1"/>
        <w:rPr>
          <w:lang w:eastAsia="ko-KR"/>
        </w:rPr>
      </w:pPr>
      <w:r w:rsidRPr="00B9580D">
        <w:rPr>
          <w:lang w:eastAsia="ko-KR"/>
        </w:rPr>
        <w:t>-</w:t>
      </w:r>
      <w:r w:rsidRPr="00B9580D">
        <w:rPr>
          <w:lang w:eastAsia="ko-KR"/>
        </w:rPr>
        <w:tab/>
        <w:t xml:space="preserve">configuring </w:t>
      </w:r>
      <w:r w:rsidRPr="00B9580D">
        <w:rPr>
          <w:i/>
          <w:lang w:eastAsia="ko-KR"/>
        </w:rPr>
        <w:t>sCellDeactivationTimer</w:t>
      </w:r>
      <w:r w:rsidRPr="00B9580D">
        <w:rPr>
          <w:lang w:eastAsia="ko-KR"/>
        </w:rPr>
        <w:t xml:space="preserve"> timer per configured SCell (except the SCell configured with PUCCH, if any): the associated SCell is deactivated upon its expiry.</w:t>
      </w:r>
    </w:p>
    <w:p w:rsidR="00411627" w:rsidRPr="00B9580D" w:rsidRDefault="00411627" w:rsidP="00411627">
      <w:pPr>
        <w:rPr>
          <w:lang w:eastAsia="ko-KR"/>
        </w:rPr>
      </w:pPr>
      <w:r w:rsidRPr="00B9580D">
        <w:t xml:space="preserve">The </w:t>
      </w:r>
      <w:r w:rsidRPr="00B9580D">
        <w:rPr>
          <w:noProof/>
          <w:lang w:eastAsia="zh-CN"/>
        </w:rPr>
        <w:t>MAC entity</w:t>
      </w:r>
      <w:r w:rsidRPr="00B9580D">
        <w:t xml:space="preserve"> shall for each configured SCell:</w:t>
      </w:r>
    </w:p>
    <w:p w:rsidR="00411627" w:rsidRPr="00B9580D" w:rsidRDefault="00411627" w:rsidP="00411627">
      <w:pPr>
        <w:pStyle w:val="B1"/>
      </w:pPr>
      <w:r w:rsidRPr="00B9580D">
        <w:rPr>
          <w:lang w:eastAsia="ko-KR"/>
        </w:rPr>
        <w:t>1&gt;</w:t>
      </w:r>
      <w:r w:rsidRPr="00B9580D">
        <w:tab/>
        <w:t xml:space="preserve">if an </w:t>
      </w:r>
      <w:r w:rsidRPr="00B9580D">
        <w:rPr>
          <w:lang w:eastAsia="ko-KR"/>
        </w:rPr>
        <w:t xml:space="preserve">SCell </w:t>
      </w:r>
      <w:r w:rsidRPr="00B9580D">
        <w:t xml:space="preserve">Activation/Deactivation MAC </w:t>
      </w:r>
      <w:r w:rsidRPr="00B9580D">
        <w:rPr>
          <w:lang w:eastAsia="ko-KR"/>
        </w:rPr>
        <w:t>CE</w:t>
      </w:r>
      <w:r w:rsidRPr="00B9580D">
        <w:t xml:space="preserve"> </w:t>
      </w:r>
      <w:r w:rsidRPr="00B9580D">
        <w:rPr>
          <w:lang w:eastAsia="ko-KR"/>
        </w:rPr>
        <w:t xml:space="preserve">is received </w:t>
      </w:r>
      <w:r w:rsidRPr="00B9580D">
        <w:t>activating the SCell:</w:t>
      </w:r>
    </w:p>
    <w:p w:rsidR="00411627" w:rsidRPr="00B9580D" w:rsidRDefault="00411627" w:rsidP="00411627">
      <w:pPr>
        <w:pStyle w:val="B2"/>
      </w:pPr>
      <w:r w:rsidRPr="00B9580D">
        <w:rPr>
          <w:lang w:eastAsia="ko-KR"/>
        </w:rPr>
        <w:t>2&gt;</w:t>
      </w:r>
      <w:r w:rsidRPr="00B9580D">
        <w:tab/>
        <w:t>activate the SCell according to the timing defined in TS 38.213 [6]; i.e. apply normal SCell operation including:</w:t>
      </w:r>
    </w:p>
    <w:p w:rsidR="00411627" w:rsidRPr="00B9580D" w:rsidRDefault="00411627" w:rsidP="00411627">
      <w:pPr>
        <w:pStyle w:val="B3"/>
        <w:rPr>
          <w:lang w:eastAsia="ko-KR"/>
        </w:rPr>
      </w:pPr>
      <w:r w:rsidRPr="00B9580D">
        <w:rPr>
          <w:lang w:eastAsia="ko-KR"/>
        </w:rPr>
        <w:t>3&gt;</w:t>
      </w:r>
      <w:r w:rsidRPr="00B9580D">
        <w:rPr>
          <w:lang w:eastAsia="ko-KR"/>
        </w:rPr>
        <w:tab/>
        <w:t>SRS transmissions on the SCell;</w:t>
      </w:r>
    </w:p>
    <w:p w:rsidR="00411627" w:rsidRPr="00B9580D" w:rsidRDefault="00411627" w:rsidP="00411627">
      <w:pPr>
        <w:pStyle w:val="B3"/>
        <w:rPr>
          <w:lang w:eastAsia="ko-KR"/>
        </w:rPr>
      </w:pPr>
      <w:r w:rsidRPr="00B9580D">
        <w:rPr>
          <w:lang w:eastAsia="ko-KR"/>
        </w:rPr>
        <w:t>3&gt;</w:t>
      </w:r>
      <w:r w:rsidRPr="00B9580D">
        <w:rPr>
          <w:lang w:eastAsia="ko-KR"/>
        </w:rPr>
        <w:tab/>
        <w:t>CSI reporting for the SCell;</w:t>
      </w:r>
    </w:p>
    <w:p w:rsidR="00411627" w:rsidRPr="00B9580D" w:rsidRDefault="00411627" w:rsidP="00411627">
      <w:pPr>
        <w:pStyle w:val="B3"/>
        <w:rPr>
          <w:lang w:eastAsia="ko-KR"/>
        </w:rPr>
      </w:pPr>
      <w:r w:rsidRPr="00B9580D">
        <w:rPr>
          <w:lang w:eastAsia="ko-KR"/>
        </w:rPr>
        <w:t>3&gt;</w:t>
      </w:r>
      <w:r w:rsidRPr="00B9580D">
        <w:rPr>
          <w:lang w:eastAsia="ko-KR"/>
        </w:rPr>
        <w:tab/>
        <w:t>PDCCH monitoring on the SCell;</w:t>
      </w:r>
    </w:p>
    <w:p w:rsidR="00411627" w:rsidRPr="00B9580D" w:rsidRDefault="00411627" w:rsidP="00411627">
      <w:pPr>
        <w:pStyle w:val="B3"/>
        <w:rPr>
          <w:lang w:eastAsia="ko-KR"/>
        </w:rPr>
      </w:pPr>
      <w:r w:rsidRPr="00B9580D">
        <w:rPr>
          <w:lang w:eastAsia="ko-KR"/>
        </w:rPr>
        <w:t>3&gt;</w:t>
      </w:r>
      <w:r w:rsidRPr="00B9580D">
        <w:rPr>
          <w:lang w:eastAsia="ko-KR"/>
        </w:rPr>
        <w:tab/>
        <w:t>PDCCH monitoring for the SCell;</w:t>
      </w:r>
    </w:p>
    <w:p w:rsidR="00411627" w:rsidRPr="00B9580D" w:rsidRDefault="00411627" w:rsidP="00411627">
      <w:pPr>
        <w:pStyle w:val="B3"/>
        <w:rPr>
          <w:lang w:eastAsia="ko-KR"/>
        </w:rPr>
      </w:pPr>
      <w:r w:rsidRPr="00B9580D">
        <w:rPr>
          <w:lang w:eastAsia="ko-KR"/>
        </w:rPr>
        <w:t>3&gt;</w:t>
      </w:r>
      <w:r w:rsidRPr="00B9580D">
        <w:rPr>
          <w:lang w:eastAsia="ko-KR"/>
        </w:rPr>
        <w:tab/>
        <w:t>PUCCH transmissions on the SCell, if configured.</w:t>
      </w:r>
    </w:p>
    <w:p w:rsidR="000C2689" w:rsidRPr="00B9580D" w:rsidRDefault="000C2689" w:rsidP="000C2689">
      <w:pPr>
        <w:pStyle w:val="B2"/>
        <w:rPr>
          <w:lang w:eastAsia="zh-CN"/>
        </w:rPr>
      </w:pPr>
      <w:r w:rsidRPr="00B9580D">
        <w:rPr>
          <w:lang w:eastAsia="zh-CN"/>
        </w:rPr>
        <w:t>2&gt;</w:t>
      </w:r>
      <w:r w:rsidR="000D76D9" w:rsidRPr="00B9580D">
        <w:rPr>
          <w:lang w:eastAsia="zh-CN"/>
        </w:rPr>
        <w:tab/>
      </w:r>
      <w:r w:rsidRPr="00B9580D">
        <w:rPr>
          <w:lang w:eastAsia="zh-CN"/>
        </w:rPr>
        <w:t>if the SCell was deactivated prior to receiving this SCell Activation/Deactivation MAC CE:</w:t>
      </w:r>
    </w:p>
    <w:p w:rsidR="000C2689" w:rsidRPr="00B9580D" w:rsidRDefault="000C2689" w:rsidP="000C2689">
      <w:pPr>
        <w:pStyle w:val="B3"/>
        <w:rPr>
          <w:lang w:eastAsia="ko-KR"/>
        </w:rPr>
      </w:pPr>
      <w:r w:rsidRPr="00B9580D">
        <w:rPr>
          <w:lang w:eastAsia="ko-KR"/>
        </w:rPr>
        <w:t>3&gt;</w:t>
      </w:r>
      <w:r w:rsidRPr="00B9580D">
        <w:rPr>
          <w:lang w:eastAsia="ko-KR"/>
        </w:rPr>
        <w:tab/>
        <w:t xml:space="preserve">activate the DL BWP and UL BWP indicated by </w:t>
      </w:r>
      <w:r w:rsidRPr="00B9580D">
        <w:rPr>
          <w:i/>
          <w:lang w:eastAsia="zh-CN"/>
        </w:rPr>
        <w:t>firstActiveDownlinkBWP-Id</w:t>
      </w:r>
      <w:r w:rsidRPr="00B9580D">
        <w:rPr>
          <w:lang w:eastAsia="zh-CN"/>
        </w:rPr>
        <w:t xml:space="preserve"> </w:t>
      </w:r>
      <w:r w:rsidRPr="00B9580D">
        <w:rPr>
          <w:lang w:eastAsia="ko-KR"/>
        </w:rPr>
        <w:t xml:space="preserve">and </w:t>
      </w:r>
      <w:r w:rsidRPr="00B9580D">
        <w:rPr>
          <w:i/>
          <w:lang w:eastAsia="zh-CN"/>
        </w:rPr>
        <w:t>firstActiveUplinkBWP-Id</w:t>
      </w:r>
      <w:r w:rsidRPr="00B9580D">
        <w:rPr>
          <w:lang w:eastAsia="zh-CN"/>
        </w:rPr>
        <w:t xml:space="preserve"> </w:t>
      </w:r>
      <w:r w:rsidRPr="00B9580D">
        <w:rPr>
          <w:lang w:eastAsia="ko-KR"/>
        </w:rPr>
        <w:t>respectively;</w:t>
      </w:r>
    </w:p>
    <w:p w:rsidR="00411627" w:rsidRPr="00B9580D" w:rsidRDefault="00411627" w:rsidP="00411627">
      <w:pPr>
        <w:pStyle w:val="B2"/>
        <w:rPr>
          <w:lang w:eastAsia="ko-KR"/>
        </w:rPr>
      </w:pPr>
      <w:r w:rsidRPr="00B9580D">
        <w:rPr>
          <w:lang w:eastAsia="ko-KR"/>
        </w:rPr>
        <w:lastRenderedPageBreak/>
        <w:t>2&gt;</w:t>
      </w:r>
      <w:r w:rsidRPr="00B9580D">
        <w:tab/>
        <w:t xml:space="preserve">start or restart the </w:t>
      </w:r>
      <w:r w:rsidRPr="00B9580D">
        <w:rPr>
          <w:i/>
        </w:rPr>
        <w:t>sCellDeactivationTimer</w:t>
      </w:r>
      <w:r w:rsidRPr="00B9580D">
        <w:t xml:space="preserve"> associated with the SCell</w:t>
      </w:r>
      <w:r w:rsidR="004C1629" w:rsidRPr="00B9580D">
        <w:t xml:space="preserve"> </w:t>
      </w:r>
      <w:r w:rsidR="004C1629" w:rsidRPr="00B9580D">
        <w:rPr>
          <w:lang w:eastAsia="ko-KR"/>
        </w:rPr>
        <w:t>according to the timing defined in TS 38.213 [6]</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B9580D">
        <w:rPr>
          <w:lang w:eastAsia="ko-KR"/>
        </w:rPr>
        <w:t>clause</w:t>
      </w:r>
      <w:r w:rsidRPr="00B9580D">
        <w:rPr>
          <w:lang w:eastAsia="ko-KR"/>
        </w:rPr>
        <w:t xml:space="preserve"> 5.8.2;</w:t>
      </w:r>
    </w:p>
    <w:p w:rsidR="00411627" w:rsidRPr="00B9580D" w:rsidRDefault="00411627" w:rsidP="00411627">
      <w:pPr>
        <w:pStyle w:val="B2"/>
        <w:rPr>
          <w:lang w:eastAsia="ko-KR"/>
        </w:rPr>
      </w:pPr>
      <w:r w:rsidRPr="00B9580D">
        <w:rPr>
          <w:lang w:eastAsia="ko-KR"/>
        </w:rPr>
        <w:t>2&gt;</w:t>
      </w:r>
      <w:r w:rsidRPr="00B9580D">
        <w:rPr>
          <w:lang w:eastAsia="ko-KR"/>
        </w:rPr>
        <w:tab/>
        <w:t xml:space="preserve">trigger PHR according to </w:t>
      </w:r>
      <w:r w:rsidR="00B9580D" w:rsidRPr="00B9580D">
        <w:rPr>
          <w:lang w:eastAsia="ko-KR"/>
        </w:rPr>
        <w:t>clause</w:t>
      </w:r>
      <w:r w:rsidRPr="00B9580D">
        <w:rPr>
          <w:lang w:eastAsia="ko-KR"/>
        </w:rPr>
        <w:t xml:space="preserve"> 5.4.6.</w:t>
      </w:r>
    </w:p>
    <w:p w:rsidR="00411627" w:rsidRPr="00B9580D" w:rsidRDefault="00411627" w:rsidP="00411627">
      <w:pPr>
        <w:pStyle w:val="B1"/>
      </w:pPr>
      <w:r w:rsidRPr="00B9580D">
        <w:rPr>
          <w:lang w:eastAsia="ko-KR"/>
        </w:rPr>
        <w:t>1&gt;</w:t>
      </w:r>
      <w:r w:rsidRPr="00B9580D">
        <w:tab/>
        <w:t xml:space="preserve">else if an </w:t>
      </w:r>
      <w:r w:rsidRPr="00B9580D">
        <w:rPr>
          <w:lang w:eastAsia="ko-KR"/>
        </w:rPr>
        <w:t xml:space="preserve">SCell </w:t>
      </w:r>
      <w:r w:rsidRPr="00B9580D">
        <w:t xml:space="preserve">Activation/Deactivation MAC </w:t>
      </w:r>
      <w:r w:rsidRPr="00B9580D">
        <w:rPr>
          <w:lang w:eastAsia="ko-KR"/>
        </w:rPr>
        <w:t xml:space="preserve">CE is received </w:t>
      </w:r>
      <w:r w:rsidRPr="00B9580D">
        <w:t>deactivating the SCell; or</w:t>
      </w:r>
    </w:p>
    <w:p w:rsidR="00411627" w:rsidRPr="00B9580D" w:rsidRDefault="00411627" w:rsidP="00411627">
      <w:pPr>
        <w:pStyle w:val="B1"/>
      </w:pPr>
      <w:r w:rsidRPr="00B9580D">
        <w:rPr>
          <w:lang w:eastAsia="ko-KR"/>
        </w:rPr>
        <w:t>1&gt;</w:t>
      </w:r>
      <w:r w:rsidRPr="00B9580D">
        <w:tab/>
        <w:t xml:space="preserve">if the </w:t>
      </w:r>
      <w:r w:rsidRPr="00B9580D">
        <w:rPr>
          <w:i/>
        </w:rPr>
        <w:t>sCellDeactivationTimer</w:t>
      </w:r>
      <w:r w:rsidRPr="00B9580D">
        <w:t xml:space="preserve"> associated with the activated SCell expires:</w:t>
      </w:r>
    </w:p>
    <w:p w:rsidR="00411627" w:rsidRPr="00B9580D" w:rsidRDefault="00411627" w:rsidP="00411627">
      <w:pPr>
        <w:pStyle w:val="B2"/>
      </w:pPr>
      <w:r w:rsidRPr="00B9580D">
        <w:rPr>
          <w:lang w:eastAsia="ko-KR"/>
        </w:rPr>
        <w:t>2&gt;</w:t>
      </w:r>
      <w:r w:rsidRPr="00B9580D">
        <w:tab/>
        <w:t>deactivate the SCell according to the timing defined in TS 38.213 [6];</w:t>
      </w:r>
    </w:p>
    <w:p w:rsidR="00411627" w:rsidRPr="00B9580D" w:rsidRDefault="00411627" w:rsidP="00411627">
      <w:pPr>
        <w:pStyle w:val="B2"/>
      </w:pPr>
      <w:r w:rsidRPr="00B9580D">
        <w:rPr>
          <w:lang w:eastAsia="ko-KR"/>
        </w:rPr>
        <w:t>2&gt;</w:t>
      </w:r>
      <w:r w:rsidRPr="00B9580D">
        <w:tab/>
        <w:t xml:space="preserve">stop the </w:t>
      </w:r>
      <w:r w:rsidRPr="00B9580D">
        <w:rPr>
          <w:i/>
        </w:rPr>
        <w:t>sCellDeactivationTimer</w:t>
      </w:r>
      <w:r w:rsidRPr="00B9580D">
        <w:t xml:space="preserve"> associated with the SCell;</w:t>
      </w:r>
    </w:p>
    <w:p w:rsidR="00086838" w:rsidRPr="00B9580D" w:rsidRDefault="00411627" w:rsidP="00086838">
      <w:pPr>
        <w:pStyle w:val="B2"/>
      </w:pPr>
      <w:r w:rsidRPr="00B9580D">
        <w:t>2&gt;</w:t>
      </w:r>
      <w:r w:rsidRPr="00B9580D">
        <w:tab/>
        <w:t xml:space="preserve">stop the </w:t>
      </w:r>
      <w:r w:rsidRPr="00B9580D">
        <w:rPr>
          <w:i/>
        </w:rPr>
        <w:t>bwp-InactivityTimer</w:t>
      </w:r>
      <w:r w:rsidRPr="00B9580D">
        <w:t xml:space="preserve"> associated with the SCell;</w:t>
      </w:r>
    </w:p>
    <w:p w:rsidR="00411627" w:rsidRPr="00B9580D" w:rsidRDefault="00086838" w:rsidP="00086838">
      <w:pPr>
        <w:pStyle w:val="B2"/>
        <w:rPr>
          <w:lang w:eastAsia="ko-KR"/>
        </w:rPr>
      </w:pPr>
      <w:r w:rsidRPr="00B9580D">
        <w:t>2&gt;</w:t>
      </w:r>
      <w:r w:rsidR="000D76D9" w:rsidRPr="00B9580D">
        <w:tab/>
      </w:r>
      <w:r w:rsidRPr="00B9580D">
        <w:t>deactivate any active BWP associated with the SCell;</w:t>
      </w:r>
    </w:p>
    <w:p w:rsidR="004C1629" w:rsidRPr="00B9580D" w:rsidRDefault="00411627" w:rsidP="004C1629">
      <w:pPr>
        <w:pStyle w:val="B2"/>
        <w:rPr>
          <w:lang w:eastAsia="ko-KR"/>
        </w:rPr>
      </w:pPr>
      <w:r w:rsidRPr="00B9580D">
        <w:rPr>
          <w:lang w:eastAsia="ko-KR"/>
        </w:rPr>
        <w:t>2&gt;</w:t>
      </w:r>
      <w:r w:rsidRPr="00B9580D">
        <w:rPr>
          <w:lang w:eastAsia="ko-KR"/>
        </w:rPr>
        <w:tab/>
        <w:t>clear any configured downlink assignment and any configured uplink grant Type 2 associated with the SCell respectively;</w:t>
      </w:r>
    </w:p>
    <w:p w:rsidR="00411627" w:rsidRPr="00B9580D" w:rsidRDefault="004C1629" w:rsidP="004C1629">
      <w:pPr>
        <w:pStyle w:val="B2"/>
        <w:rPr>
          <w:lang w:eastAsia="ko-KR"/>
        </w:rPr>
      </w:pPr>
      <w:r w:rsidRPr="00B9580D">
        <w:rPr>
          <w:lang w:eastAsia="ko-KR"/>
        </w:rPr>
        <w:t>2&gt;</w:t>
      </w:r>
      <w:r w:rsidRPr="00B9580D">
        <w:rPr>
          <w:lang w:eastAsia="ko-KR"/>
        </w:rPr>
        <w:tab/>
        <w:t>clear any PUSCH resource for semi-persistent CSI reporting associated with the SCell;</w:t>
      </w:r>
    </w:p>
    <w:p w:rsidR="00411627" w:rsidRPr="00B9580D" w:rsidRDefault="00411627" w:rsidP="00411627">
      <w:pPr>
        <w:pStyle w:val="B2"/>
        <w:rPr>
          <w:lang w:eastAsia="ko-KR"/>
        </w:rPr>
      </w:pPr>
      <w:r w:rsidRPr="00B9580D">
        <w:rPr>
          <w:lang w:eastAsia="ko-KR"/>
        </w:rPr>
        <w:t>2&gt;</w:t>
      </w:r>
      <w:r w:rsidRPr="00B9580D">
        <w:rPr>
          <w:lang w:eastAsia="ko-KR"/>
        </w:rPr>
        <w:tab/>
        <w:t>suspend any configured uplink grant Type 1 associated with the SCell;</w:t>
      </w:r>
    </w:p>
    <w:p w:rsidR="00411627" w:rsidRPr="00B9580D" w:rsidRDefault="00411627" w:rsidP="00411627">
      <w:pPr>
        <w:pStyle w:val="B2"/>
      </w:pPr>
      <w:r w:rsidRPr="00B9580D">
        <w:rPr>
          <w:lang w:eastAsia="ko-KR"/>
        </w:rPr>
        <w:t>2&gt;</w:t>
      </w:r>
      <w:r w:rsidRPr="00B9580D">
        <w:tab/>
        <w:t>flush all HARQ buffers associated with the SCell.</w:t>
      </w:r>
    </w:p>
    <w:p w:rsidR="00411627" w:rsidRPr="00B9580D" w:rsidRDefault="00411627" w:rsidP="00411627">
      <w:pPr>
        <w:pStyle w:val="B1"/>
      </w:pPr>
      <w:r w:rsidRPr="00B9580D">
        <w:rPr>
          <w:lang w:eastAsia="ko-KR"/>
        </w:rPr>
        <w:t>1&gt;</w:t>
      </w:r>
      <w:r w:rsidRPr="00B9580D">
        <w:tab/>
        <w:t>if PDCCH on the activated SCell indicates an uplink grant or downlink assignment; or</w:t>
      </w:r>
    </w:p>
    <w:p w:rsidR="00411627" w:rsidRPr="00B9580D" w:rsidRDefault="00411627" w:rsidP="00411627">
      <w:pPr>
        <w:pStyle w:val="B1"/>
      </w:pPr>
      <w:r w:rsidRPr="00B9580D">
        <w:rPr>
          <w:lang w:eastAsia="ko-KR"/>
        </w:rPr>
        <w:t>1&gt;</w:t>
      </w:r>
      <w:r w:rsidRPr="00B9580D">
        <w:tab/>
        <w:t>if PDCCH on the Serving Cell scheduling the activated SCell indicates an uplink grant or a downlink assignment for the activated SCell; or</w:t>
      </w:r>
    </w:p>
    <w:p w:rsidR="00411627" w:rsidRPr="00B9580D" w:rsidRDefault="00411627" w:rsidP="00411627">
      <w:pPr>
        <w:pStyle w:val="B1"/>
      </w:pPr>
      <w:r w:rsidRPr="00B9580D">
        <w:t>1&gt;</w:t>
      </w:r>
      <w:r w:rsidRPr="00B9580D">
        <w:tab/>
        <w:t>if a MAC PDU is transmitted in a configured uplink grant or received in a configured downlink assignment:</w:t>
      </w:r>
    </w:p>
    <w:p w:rsidR="00411627" w:rsidRPr="00B9580D" w:rsidRDefault="00411627" w:rsidP="00411627">
      <w:pPr>
        <w:pStyle w:val="B2"/>
      </w:pPr>
      <w:r w:rsidRPr="00B9580D">
        <w:rPr>
          <w:lang w:eastAsia="ko-KR"/>
        </w:rPr>
        <w:t>2&gt;</w:t>
      </w:r>
      <w:r w:rsidRPr="00B9580D">
        <w:tab/>
        <w:t xml:space="preserve">restart the </w:t>
      </w:r>
      <w:r w:rsidRPr="00B9580D">
        <w:rPr>
          <w:i/>
        </w:rPr>
        <w:t>sCellDeactivationTimer</w:t>
      </w:r>
      <w:r w:rsidRPr="00B9580D">
        <w:t xml:space="preserve"> associated with the SCell.</w:t>
      </w:r>
    </w:p>
    <w:p w:rsidR="00411627" w:rsidRPr="00B9580D" w:rsidRDefault="00411627" w:rsidP="00411627">
      <w:pPr>
        <w:pStyle w:val="B1"/>
      </w:pPr>
      <w:r w:rsidRPr="00B9580D">
        <w:rPr>
          <w:lang w:eastAsia="ko-KR"/>
        </w:rPr>
        <w:t>1&gt;</w:t>
      </w:r>
      <w:r w:rsidRPr="00B9580D">
        <w:tab/>
        <w:t>if the SCell is deactivated:</w:t>
      </w:r>
    </w:p>
    <w:p w:rsidR="00411627" w:rsidRPr="00B9580D" w:rsidRDefault="00411627" w:rsidP="00411627">
      <w:pPr>
        <w:pStyle w:val="B2"/>
      </w:pPr>
      <w:r w:rsidRPr="00B9580D">
        <w:rPr>
          <w:lang w:eastAsia="ko-KR"/>
        </w:rPr>
        <w:t>2&gt;</w:t>
      </w:r>
      <w:r w:rsidRPr="00B9580D">
        <w:tab/>
        <w:t>not transmit SRS on the SCell;</w:t>
      </w:r>
    </w:p>
    <w:p w:rsidR="00411627" w:rsidRPr="00B9580D" w:rsidRDefault="00411627" w:rsidP="00411627">
      <w:pPr>
        <w:pStyle w:val="B2"/>
      </w:pPr>
      <w:r w:rsidRPr="00B9580D">
        <w:rPr>
          <w:lang w:eastAsia="ko-KR"/>
        </w:rPr>
        <w:t>2&gt;</w:t>
      </w:r>
      <w:r w:rsidRPr="00B9580D">
        <w:tab/>
        <w:t>not report CSI for the SCell;</w:t>
      </w:r>
    </w:p>
    <w:p w:rsidR="00411627" w:rsidRPr="00B9580D" w:rsidRDefault="00411627" w:rsidP="00411627">
      <w:pPr>
        <w:pStyle w:val="B2"/>
      </w:pPr>
      <w:r w:rsidRPr="00B9580D">
        <w:rPr>
          <w:lang w:eastAsia="ko-KR"/>
        </w:rPr>
        <w:t>2&gt;</w:t>
      </w:r>
      <w:r w:rsidRPr="00B9580D">
        <w:tab/>
        <w:t>not transmit on UL-SCH on the SCell;</w:t>
      </w:r>
    </w:p>
    <w:p w:rsidR="00411627" w:rsidRPr="00B9580D" w:rsidRDefault="00411627" w:rsidP="00411627">
      <w:pPr>
        <w:pStyle w:val="B2"/>
      </w:pPr>
      <w:r w:rsidRPr="00B9580D">
        <w:rPr>
          <w:lang w:eastAsia="ko-KR"/>
        </w:rPr>
        <w:t>2&gt;</w:t>
      </w:r>
      <w:r w:rsidRPr="00B9580D">
        <w:tab/>
        <w:t>not transmit on RACH on the SCell;</w:t>
      </w:r>
    </w:p>
    <w:p w:rsidR="00411627" w:rsidRPr="00B9580D" w:rsidRDefault="00411627" w:rsidP="00411627">
      <w:pPr>
        <w:pStyle w:val="B2"/>
      </w:pPr>
      <w:r w:rsidRPr="00B9580D">
        <w:rPr>
          <w:lang w:eastAsia="ko-KR"/>
        </w:rPr>
        <w:t>2&gt;</w:t>
      </w:r>
      <w:r w:rsidRPr="00B9580D">
        <w:tab/>
        <w:t>not monitor the PDCCH on the SCell;</w:t>
      </w:r>
    </w:p>
    <w:p w:rsidR="00411627" w:rsidRPr="00B9580D" w:rsidRDefault="00411627" w:rsidP="00411627">
      <w:pPr>
        <w:pStyle w:val="B2"/>
      </w:pPr>
      <w:r w:rsidRPr="00B9580D">
        <w:rPr>
          <w:lang w:eastAsia="ko-KR"/>
        </w:rPr>
        <w:t>2&gt;</w:t>
      </w:r>
      <w:r w:rsidRPr="00B9580D">
        <w:tab/>
        <w:t>not monitor the PDCCH for the SCell;</w:t>
      </w:r>
    </w:p>
    <w:p w:rsidR="00411627" w:rsidRPr="00B9580D" w:rsidRDefault="00411627" w:rsidP="00411627">
      <w:pPr>
        <w:pStyle w:val="B2"/>
      </w:pPr>
      <w:r w:rsidRPr="00B9580D">
        <w:rPr>
          <w:lang w:eastAsia="ko-KR"/>
        </w:rPr>
        <w:t>2&gt;</w:t>
      </w:r>
      <w:r w:rsidRPr="00B9580D">
        <w:tab/>
        <w:t>not transmit PUCCH on the SCell.</w:t>
      </w:r>
    </w:p>
    <w:p w:rsidR="00411627" w:rsidRPr="00B9580D" w:rsidRDefault="00411627" w:rsidP="00411627">
      <w:r w:rsidRPr="00B9580D">
        <w:t xml:space="preserve">HARQ feedback for the MAC PDU containing </w:t>
      </w:r>
      <w:r w:rsidRPr="00B9580D">
        <w:rPr>
          <w:lang w:eastAsia="ko-KR"/>
        </w:rPr>
        <w:t xml:space="preserve">SCell </w:t>
      </w:r>
      <w:r w:rsidRPr="00B9580D">
        <w:t xml:space="preserve">Activation/Deactivation MAC </w:t>
      </w:r>
      <w:r w:rsidRPr="00B9580D">
        <w:rPr>
          <w:lang w:eastAsia="ko-KR"/>
        </w:rPr>
        <w:t>CE</w:t>
      </w:r>
      <w:r w:rsidRPr="00B9580D">
        <w:t xml:space="preserve"> shall not be impacted by PCell</w:t>
      </w:r>
      <w:r w:rsidRPr="00B9580D">
        <w:rPr>
          <w:lang w:eastAsia="zh-TW"/>
        </w:rPr>
        <w:t>, PSCell</w:t>
      </w:r>
      <w:r w:rsidRPr="00B9580D">
        <w:t xml:space="preserve"> </w:t>
      </w:r>
      <w:r w:rsidRPr="00B9580D">
        <w:rPr>
          <w:lang w:eastAsia="zh-TW"/>
        </w:rPr>
        <w:t xml:space="preserve">and PUCCH SCell </w:t>
      </w:r>
      <w:r w:rsidRPr="00B9580D">
        <w:t>interruption</w:t>
      </w:r>
      <w:r w:rsidRPr="00B9580D">
        <w:rPr>
          <w:lang w:eastAsia="zh-TW"/>
        </w:rPr>
        <w:t>s</w:t>
      </w:r>
      <w:r w:rsidRPr="00B9580D">
        <w:t xml:space="preserve"> due to SCell activation/deactivation </w:t>
      </w:r>
      <w:r w:rsidRPr="00B9580D">
        <w:rPr>
          <w:lang w:eastAsia="ko-KR"/>
        </w:rPr>
        <w:t xml:space="preserve">in TS 38.133 </w:t>
      </w:r>
      <w:r w:rsidRPr="00B9580D">
        <w:t>[</w:t>
      </w:r>
      <w:r w:rsidRPr="00B9580D">
        <w:rPr>
          <w:lang w:eastAsia="ko-KR"/>
        </w:rPr>
        <w:t>11</w:t>
      </w:r>
      <w:r w:rsidRPr="00B9580D">
        <w:t>].</w:t>
      </w:r>
    </w:p>
    <w:p w:rsidR="00411627" w:rsidRPr="00B9580D" w:rsidRDefault="00411627" w:rsidP="00411627">
      <w:pPr>
        <w:rPr>
          <w:lang w:eastAsia="ko-KR"/>
        </w:rPr>
      </w:pPr>
      <w:r w:rsidRPr="00B9580D">
        <w:t>When SCell is deactivated, the ongoing Random Access procedure on the SCell, if any, is aborted</w:t>
      </w:r>
      <w:r w:rsidRPr="00B9580D">
        <w:rPr>
          <w:noProof/>
        </w:rPr>
        <w:t>.</w:t>
      </w:r>
    </w:p>
    <w:p w:rsidR="00411627" w:rsidRPr="00B9580D" w:rsidRDefault="00411627" w:rsidP="00411627">
      <w:pPr>
        <w:pStyle w:val="Heading2"/>
        <w:rPr>
          <w:lang w:eastAsia="ko-KR"/>
        </w:rPr>
      </w:pPr>
      <w:bookmarkStart w:id="66" w:name="_Toc12751569"/>
      <w:r w:rsidRPr="00B9580D">
        <w:rPr>
          <w:lang w:eastAsia="ko-KR"/>
        </w:rPr>
        <w:t>5.10</w:t>
      </w:r>
      <w:r w:rsidRPr="00B9580D">
        <w:rPr>
          <w:lang w:eastAsia="ko-KR"/>
        </w:rPr>
        <w:tab/>
        <w:t>Activation/Deactivation of PDCP duplication</w:t>
      </w:r>
      <w:bookmarkEnd w:id="66"/>
    </w:p>
    <w:p w:rsidR="00411627" w:rsidRPr="00B9580D" w:rsidRDefault="00411627" w:rsidP="00411627">
      <w:pPr>
        <w:rPr>
          <w:lang w:eastAsia="ko-KR"/>
        </w:rPr>
      </w:pPr>
      <w:r w:rsidRPr="00B9580D">
        <w:rPr>
          <w:lang w:eastAsia="ko-KR"/>
        </w:rPr>
        <w:t>If one or more DRBs are configured with PDCP duplication, the network may activate and deactivate the PDCP duplication for the configured DRB(s).</w:t>
      </w:r>
    </w:p>
    <w:p w:rsidR="00411627" w:rsidRPr="00B9580D" w:rsidRDefault="00411627" w:rsidP="00411627">
      <w:pPr>
        <w:rPr>
          <w:lang w:eastAsia="ko-KR"/>
        </w:rPr>
      </w:pPr>
      <w:r w:rsidRPr="00B9580D">
        <w:rPr>
          <w:lang w:eastAsia="ko-KR"/>
        </w:rPr>
        <w:t>The PDCP duplication for the configured DRB(s) is activated and deactivated by:</w:t>
      </w:r>
    </w:p>
    <w:p w:rsidR="00407694" w:rsidRPr="00B9580D" w:rsidRDefault="00411627" w:rsidP="00407694">
      <w:pPr>
        <w:pStyle w:val="B1"/>
        <w:rPr>
          <w:lang w:eastAsia="ko-KR"/>
        </w:rPr>
      </w:pPr>
      <w:r w:rsidRPr="00B9580D">
        <w:rPr>
          <w:lang w:eastAsia="ko-KR"/>
        </w:rPr>
        <w:t>-</w:t>
      </w:r>
      <w:r w:rsidRPr="00B9580D">
        <w:rPr>
          <w:lang w:eastAsia="ko-KR"/>
        </w:rPr>
        <w:tab/>
        <w:t xml:space="preserve">receiving the Duplication Activation/Deactivation MAC CE described in </w:t>
      </w:r>
      <w:r w:rsidR="00B9580D" w:rsidRPr="00B9580D">
        <w:rPr>
          <w:lang w:eastAsia="ko-KR"/>
        </w:rPr>
        <w:t>clause</w:t>
      </w:r>
      <w:r w:rsidRPr="00B9580D">
        <w:rPr>
          <w:lang w:eastAsia="ko-KR"/>
        </w:rPr>
        <w:t xml:space="preserve"> 6.1.3.11</w:t>
      </w:r>
      <w:r w:rsidR="004E1F8E" w:rsidRPr="00B9580D">
        <w:rPr>
          <w:lang w:eastAsia="ko-KR"/>
        </w:rPr>
        <w:t>;</w:t>
      </w:r>
    </w:p>
    <w:p w:rsidR="00411627" w:rsidRPr="00B9580D" w:rsidRDefault="00407694" w:rsidP="00407694">
      <w:pPr>
        <w:pStyle w:val="B1"/>
        <w:rPr>
          <w:lang w:eastAsia="ko-KR"/>
        </w:rPr>
      </w:pPr>
      <w:r w:rsidRPr="00B9580D">
        <w:rPr>
          <w:lang w:eastAsia="ko-KR"/>
        </w:rPr>
        <w:lastRenderedPageBreak/>
        <w:t>-</w:t>
      </w:r>
      <w:r w:rsidRPr="00B9580D">
        <w:rPr>
          <w:lang w:eastAsia="ko-KR"/>
        </w:rPr>
        <w:tab/>
        <w:t>indication by RRC.</w:t>
      </w:r>
    </w:p>
    <w:p w:rsidR="00411627" w:rsidRPr="00B9580D" w:rsidRDefault="00411627" w:rsidP="00411627">
      <w:pPr>
        <w:rPr>
          <w:lang w:eastAsia="ko-KR"/>
        </w:rPr>
      </w:pPr>
      <w:r w:rsidRPr="00B9580D">
        <w:t xml:space="preserve">The </w:t>
      </w:r>
      <w:r w:rsidRPr="00B9580D">
        <w:rPr>
          <w:noProof/>
          <w:lang w:eastAsia="zh-CN"/>
        </w:rPr>
        <w:t>MAC entity</w:t>
      </w:r>
      <w:r w:rsidRPr="00B9580D">
        <w:t xml:space="preserve"> shall </w:t>
      </w:r>
      <w:r w:rsidRPr="00B9580D">
        <w:rPr>
          <w:lang w:eastAsia="ko-KR"/>
        </w:rPr>
        <w:t xml:space="preserve">for each DRB configured with </w:t>
      </w:r>
      <w:r w:rsidR="00481EF6" w:rsidRPr="00B9580D">
        <w:rPr>
          <w:lang w:eastAsia="ko-KR"/>
        </w:rPr>
        <w:t xml:space="preserve">PDCP </w:t>
      </w:r>
      <w:r w:rsidRPr="00B9580D">
        <w:rPr>
          <w:lang w:eastAsia="ko-KR"/>
        </w:rPr>
        <w:t>duplication</w:t>
      </w:r>
      <w:r w:rsidRPr="00B9580D">
        <w:t>:</w:t>
      </w:r>
    </w:p>
    <w:p w:rsidR="00411627" w:rsidRPr="00B9580D" w:rsidRDefault="00411627" w:rsidP="00411627">
      <w:pPr>
        <w:pStyle w:val="B1"/>
      </w:pPr>
      <w:r w:rsidRPr="00B9580D">
        <w:rPr>
          <w:lang w:eastAsia="ko-KR"/>
        </w:rPr>
        <w:t>1&gt;</w:t>
      </w:r>
      <w:r w:rsidRPr="00B9580D">
        <w:tab/>
        <w:t xml:space="preserve">if a Duplication Activation/Deactivation MAC </w:t>
      </w:r>
      <w:r w:rsidRPr="00B9580D">
        <w:rPr>
          <w:lang w:eastAsia="ko-KR"/>
        </w:rPr>
        <w:t>CE</w:t>
      </w:r>
      <w:r w:rsidRPr="00B9580D">
        <w:t xml:space="preserve"> </w:t>
      </w:r>
      <w:r w:rsidRPr="00B9580D">
        <w:rPr>
          <w:lang w:eastAsia="ko-KR"/>
        </w:rPr>
        <w:t xml:space="preserve">is received </w:t>
      </w:r>
      <w:r w:rsidRPr="00B9580D">
        <w:t>activating the PDCP duplication of the DRB:</w:t>
      </w:r>
    </w:p>
    <w:p w:rsidR="00411627" w:rsidRPr="00B9580D" w:rsidRDefault="00411627" w:rsidP="00411627">
      <w:pPr>
        <w:pStyle w:val="B2"/>
      </w:pPr>
      <w:r w:rsidRPr="00B9580D">
        <w:rPr>
          <w:lang w:eastAsia="ko-KR"/>
        </w:rPr>
        <w:t>2&gt;</w:t>
      </w:r>
      <w:r w:rsidRPr="00B9580D">
        <w:tab/>
        <w:t>indicate the activation of PDCP duplication of the DRB to upper layers</w:t>
      </w:r>
      <w:r w:rsidR="00407694" w:rsidRPr="00B9580D">
        <w:t>.</w:t>
      </w:r>
    </w:p>
    <w:p w:rsidR="00411627" w:rsidRPr="00B9580D" w:rsidRDefault="00411627" w:rsidP="00411627">
      <w:pPr>
        <w:pStyle w:val="B1"/>
      </w:pPr>
      <w:r w:rsidRPr="00B9580D">
        <w:rPr>
          <w:lang w:eastAsia="ko-KR"/>
        </w:rPr>
        <w:t>1&gt;</w:t>
      </w:r>
      <w:r w:rsidRPr="00B9580D">
        <w:tab/>
        <w:t xml:space="preserve">if a Duplication Activation/Deactivation MAC </w:t>
      </w:r>
      <w:r w:rsidRPr="00B9580D">
        <w:rPr>
          <w:lang w:eastAsia="ko-KR"/>
        </w:rPr>
        <w:t>CE</w:t>
      </w:r>
      <w:r w:rsidRPr="00B9580D">
        <w:t xml:space="preserve"> </w:t>
      </w:r>
      <w:r w:rsidRPr="00B9580D">
        <w:rPr>
          <w:lang w:eastAsia="ko-KR"/>
        </w:rPr>
        <w:t xml:space="preserve">is received </w:t>
      </w:r>
      <w:r w:rsidRPr="00B9580D">
        <w:t>deactivating the PDCP duplication of the DRB:</w:t>
      </w:r>
    </w:p>
    <w:p w:rsidR="00411627" w:rsidRPr="00B9580D" w:rsidRDefault="00411627" w:rsidP="00411627">
      <w:pPr>
        <w:pStyle w:val="B2"/>
      </w:pPr>
      <w:r w:rsidRPr="00B9580D">
        <w:rPr>
          <w:lang w:eastAsia="ko-KR"/>
        </w:rPr>
        <w:t>2&gt;</w:t>
      </w:r>
      <w:r w:rsidRPr="00B9580D">
        <w:tab/>
        <w:t>indicate the deactivation of PDCP duplication of the DRB to upper layers</w:t>
      </w:r>
      <w:r w:rsidR="00407694" w:rsidRPr="00B9580D">
        <w:t>.</w:t>
      </w:r>
    </w:p>
    <w:p w:rsidR="00411627" w:rsidRPr="00B9580D" w:rsidRDefault="00411627" w:rsidP="00411627">
      <w:pPr>
        <w:pStyle w:val="Heading2"/>
        <w:rPr>
          <w:lang w:eastAsia="ko-KR"/>
        </w:rPr>
      </w:pPr>
      <w:bookmarkStart w:id="67" w:name="_Toc12751570"/>
      <w:r w:rsidRPr="00B9580D">
        <w:rPr>
          <w:lang w:eastAsia="ko-KR"/>
        </w:rPr>
        <w:t>5.11</w:t>
      </w:r>
      <w:r w:rsidRPr="00B9580D">
        <w:rPr>
          <w:lang w:eastAsia="ko-KR"/>
        </w:rPr>
        <w:tab/>
        <w:t>MAC reconfiguration</w:t>
      </w:r>
      <w:bookmarkEnd w:id="67"/>
    </w:p>
    <w:p w:rsidR="00411627" w:rsidRPr="00B9580D" w:rsidRDefault="00411627" w:rsidP="00411627">
      <w:pPr>
        <w:rPr>
          <w:lang w:eastAsia="ko-KR"/>
        </w:rPr>
      </w:pPr>
      <w:r w:rsidRPr="00B9580D">
        <w:rPr>
          <w:lang w:eastAsia="ko-KR"/>
        </w:rPr>
        <w:t>When a reconfiguration of the MAC entity is requested by upper layers, the MAC entity shall:</w:t>
      </w:r>
    </w:p>
    <w:p w:rsidR="00411627" w:rsidRPr="00B9580D" w:rsidRDefault="00411627" w:rsidP="00411627">
      <w:pPr>
        <w:pStyle w:val="B1"/>
        <w:rPr>
          <w:lang w:eastAsia="ko-KR"/>
        </w:rPr>
      </w:pPr>
      <w:r w:rsidRPr="00B9580D">
        <w:rPr>
          <w:lang w:eastAsia="ko-KR"/>
        </w:rPr>
        <w:t>1&gt;</w:t>
      </w:r>
      <w:r w:rsidRPr="00B9580D">
        <w:rPr>
          <w:lang w:eastAsia="ko-KR"/>
        </w:rPr>
        <w:tab/>
        <w:t>initialize the corresponding HARQ entity upon addition of an SCell;</w:t>
      </w:r>
    </w:p>
    <w:p w:rsidR="00411627" w:rsidRPr="00B9580D" w:rsidRDefault="00411627" w:rsidP="00411627">
      <w:pPr>
        <w:pStyle w:val="B1"/>
        <w:rPr>
          <w:lang w:eastAsia="ko-KR"/>
        </w:rPr>
      </w:pPr>
      <w:r w:rsidRPr="00B9580D">
        <w:rPr>
          <w:lang w:eastAsia="ko-KR"/>
        </w:rPr>
        <w:t>1&gt;</w:t>
      </w:r>
      <w:r w:rsidRPr="00B9580D">
        <w:rPr>
          <w:lang w:eastAsia="ko-KR"/>
        </w:rPr>
        <w:tab/>
        <w:t>remove the corresponding HARQ entity upon removal of an SCell;</w:t>
      </w:r>
    </w:p>
    <w:p w:rsidR="00411627" w:rsidRPr="00B9580D" w:rsidRDefault="00411627" w:rsidP="00411627">
      <w:pPr>
        <w:pStyle w:val="B1"/>
        <w:rPr>
          <w:lang w:eastAsia="ko-KR"/>
        </w:rPr>
      </w:pPr>
      <w:r w:rsidRPr="00B9580D">
        <w:rPr>
          <w:lang w:eastAsia="ko-KR"/>
        </w:rPr>
        <w:t>1&gt;</w:t>
      </w:r>
      <w:r w:rsidRPr="00B9580D">
        <w:rPr>
          <w:lang w:eastAsia="ko-KR"/>
        </w:rPr>
        <w:tab/>
        <w:t>apply the new value for timers when the timer is (re)started;</w:t>
      </w:r>
    </w:p>
    <w:p w:rsidR="00411627" w:rsidRPr="00B9580D" w:rsidRDefault="00411627" w:rsidP="00411627">
      <w:pPr>
        <w:pStyle w:val="B1"/>
        <w:rPr>
          <w:lang w:eastAsia="ko-KR"/>
        </w:rPr>
      </w:pPr>
      <w:r w:rsidRPr="00B9580D">
        <w:rPr>
          <w:lang w:eastAsia="ko-KR"/>
        </w:rPr>
        <w:t>1&gt;</w:t>
      </w:r>
      <w:r w:rsidRPr="00B9580D">
        <w:rPr>
          <w:lang w:eastAsia="ko-KR"/>
        </w:rPr>
        <w:tab/>
        <w:t>apply the new maximum parameter value when counters are initialized;</w:t>
      </w:r>
    </w:p>
    <w:p w:rsidR="00411627" w:rsidRPr="00B9580D" w:rsidRDefault="00411627" w:rsidP="00411627">
      <w:pPr>
        <w:pStyle w:val="B1"/>
        <w:rPr>
          <w:lang w:eastAsia="ko-KR"/>
        </w:rPr>
      </w:pPr>
      <w:r w:rsidRPr="00B9580D">
        <w:rPr>
          <w:lang w:eastAsia="ko-KR"/>
        </w:rPr>
        <w:t>1&gt;</w:t>
      </w:r>
      <w:r w:rsidRPr="00B9580D">
        <w:rPr>
          <w:lang w:eastAsia="ko-KR"/>
        </w:rPr>
        <w:tab/>
        <w:t>apply immediately the configurations received from upper layers for other parameters.</w:t>
      </w:r>
    </w:p>
    <w:p w:rsidR="00411627" w:rsidRPr="00B9580D" w:rsidRDefault="00411627" w:rsidP="00411627">
      <w:pPr>
        <w:pStyle w:val="Heading2"/>
        <w:rPr>
          <w:lang w:eastAsia="ko-KR"/>
        </w:rPr>
      </w:pPr>
      <w:bookmarkStart w:id="68" w:name="_Toc12751571"/>
      <w:r w:rsidRPr="00B9580D">
        <w:rPr>
          <w:lang w:eastAsia="ko-KR"/>
        </w:rPr>
        <w:t>5.12</w:t>
      </w:r>
      <w:r w:rsidRPr="00B9580D">
        <w:rPr>
          <w:lang w:eastAsia="ko-KR"/>
        </w:rPr>
        <w:tab/>
        <w:t>MAC Reset</w:t>
      </w:r>
      <w:bookmarkEnd w:id="68"/>
    </w:p>
    <w:p w:rsidR="00411627" w:rsidRPr="00B9580D" w:rsidRDefault="00411627" w:rsidP="00411627">
      <w:r w:rsidRPr="00B9580D">
        <w:t xml:space="preserve">If a reset of the MAC entity is requested by upper layers, the </w:t>
      </w:r>
      <w:r w:rsidRPr="00B9580D">
        <w:rPr>
          <w:noProof/>
        </w:rPr>
        <w:t>MAC entity</w:t>
      </w:r>
      <w:r w:rsidRPr="00B9580D">
        <w:t xml:space="preserve"> shall:</w:t>
      </w:r>
    </w:p>
    <w:p w:rsidR="00411627" w:rsidRPr="00B9580D" w:rsidRDefault="00411627" w:rsidP="00411627">
      <w:pPr>
        <w:pStyle w:val="B1"/>
      </w:pPr>
      <w:r w:rsidRPr="00B9580D">
        <w:rPr>
          <w:lang w:eastAsia="ko-KR"/>
        </w:rPr>
        <w:t>1&gt;</w:t>
      </w:r>
      <w:r w:rsidRPr="00B9580D">
        <w:tab/>
        <w:t xml:space="preserve">initialize </w:t>
      </w:r>
      <w:r w:rsidRPr="00B9580D">
        <w:rPr>
          <w:i/>
        </w:rPr>
        <w:t>Bj</w:t>
      </w:r>
      <w:r w:rsidRPr="00B9580D">
        <w:t xml:space="preserve"> for each logical channel to zero;</w:t>
      </w:r>
    </w:p>
    <w:p w:rsidR="00411627" w:rsidRPr="00B9580D" w:rsidRDefault="00411627" w:rsidP="00411627">
      <w:pPr>
        <w:pStyle w:val="B1"/>
      </w:pPr>
      <w:r w:rsidRPr="00B9580D">
        <w:t>1&gt;</w:t>
      </w:r>
      <w:r w:rsidRPr="00B9580D">
        <w:tab/>
        <w:t>stop (if running) all timers;</w:t>
      </w:r>
    </w:p>
    <w:p w:rsidR="00411627" w:rsidRPr="00B9580D" w:rsidRDefault="00411627" w:rsidP="00411627">
      <w:pPr>
        <w:pStyle w:val="B1"/>
      </w:pPr>
      <w:r w:rsidRPr="00B9580D">
        <w:t>1&gt;</w:t>
      </w:r>
      <w:r w:rsidRPr="00B9580D">
        <w:tab/>
        <w:t xml:space="preserve">consider all </w:t>
      </w:r>
      <w:r w:rsidRPr="00B9580D">
        <w:rPr>
          <w:i/>
          <w:noProof/>
        </w:rPr>
        <w:t>timeAlignmentTimer</w:t>
      </w:r>
      <w:r w:rsidRPr="00B9580D">
        <w:rPr>
          <w:iCs/>
          <w:noProof/>
        </w:rPr>
        <w:t>s</w:t>
      </w:r>
      <w:r w:rsidRPr="00B9580D">
        <w:t xml:space="preserve"> as expired and perform the corresponding actions in </w:t>
      </w:r>
      <w:r w:rsidR="00B9580D" w:rsidRPr="00B9580D">
        <w:t>clause</w:t>
      </w:r>
      <w:r w:rsidRPr="00B9580D">
        <w:t xml:space="preserve"> 5.2;</w:t>
      </w:r>
    </w:p>
    <w:p w:rsidR="00411627" w:rsidRPr="00B9580D" w:rsidRDefault="00411627" w:rsidP="00411627">
      <w:pPr>
        <w:pStyle w:val="B1"/>
      </w:pPr>
      <w:r w:rsidRPr="00B9580D">
        <w:t>1&gt;</w:t>
      </w:r>
      <w:r w:rsidRPr="00B9580D">
        <w:tab/>
        <w:t>set the NDIs for all uplink HARQ processes to the value 0;</w:t>
      </w:r>
    </w:p>
    <w:p w:rsidR="00411627" w:rsidRPr="00B9580D" w:rsidRDefault="00411627" w:rsidP="00411627">
      <w:pPr>
        <w:pStyle w:val="B1"/>
      </w:pPr>
      <w:r w:rsidRPr="00B9580D">
        <w:t>1&gt;</w:t>
      </w:r>
      <w:r w:rsidRPr="00B9580D">
        <w:tab/>
        <w:t>stop, if any, ongoing RACH procedure;</w:t>
      </w:r>
    </w:p>
    <w:p w:rsidR="00411627" w:rsidRPr="00B9580D" w:rsidRDefault="00411627" w:rsidP="00411627">
      <w:pPr>
        <w:pStyle w:val="B1"/>
      </w:pPr>
      <w:r w:rsidRPr="00B9580D">
        <w:t>1&gt;</w:t>
      </w:r>
      <w:r w:rsidRPr="00B9580D">
        <w:tab/>
      </w:r>
      <w:r w:rsidRPr="00B9580D">
        <w:rPr>
          <w:rFonts w:eastAsia="PMingLiU"/>
          <w:noProof/>
          <w:lang w:eastAsia="zh-TW"/>
        </w:rPr>
        <w:t xml:space="preserve">discard explicitly signalled </w:t>
      </w:r>
      <w:r w:rsidRPr="00B9580D">
        <w:rPr>
          <w:rFonts w:eastAsia="PMingLiU"/>
          <w:iCs/>
          <w:noProof/>
          <w:lang w:eastAsia="zh-TW"/>
        </w:rPr>
        <w:t>contention-free Random Access Resources</w:t>
      </w:r>
      <w:r w:rsidRPr="00B9580D">
        <w:rPr>
          <w:rFonts w:eastAsia="PMingLiU"/>
          <w:noProof/>
          <w:lang w:eastAsia="zh-TW"/>
        </w:rPr>
        <w:t>, if any;</w:t>
      </w:r>
    </w:p>
    <w:p w:rsidR="00411627" w:rsidRPr="00B9580D" w:rsidRDefault="00411627" w:rsidP="00411627">
      <w:pPr>
        <w:pStyle w:val="B1"/>
      </w:pPr>
      <w:r w:rsidRPr="00B9580D">
        <w:t>1&gt;</w:t>
      </w:r>
      <w:r w:rsidRPr="00B9580D">
        <w:tab/>
        <w:t>flush Msg3 buffer;</w:t>
      </w:r>
    </w:p>
    <w:p w:rsidR="00411627" w:rsidRPr="00B9580D" w:rsidRDefault="00411627" w:rsidP="00411627">
      <w:pPr>
        <w:pStyle w:val="B1"/>
      </w:pPr>
      <w:r w:rsidRPr="00B9580D">
        <w:t>1&gt;</w:t>
      </w:r>
      <w:r w:rsidRPr="00B9580D">
        <w:tab/>
        <w:t>cancel, if any, triggered Scheduling Request procedure;</w:t>
      </w:r>
    </w:p>
    <w:p w:rsidR="00411627" w:rsidRPr="00B9580D" w:rsidRDefault="00411627" w:rsidP="00411627">
      <w:pPr>
        <w:pStyle w:val="B1"/>
      </w:pPr>
      <w:r w:rsidRPr="00B9580D">
        <w:t>1&gt;</w:t>
      </w:r>
      <w:r w:rsidRPr="00B9580D">
        <w:tab/>
        <w:t>cancel, if any, triggered Buffer Status Reporting procedure;</w:t>
      </w:r>
    </w:p>
    <w:p w:rsidR="00411627" w:rsidRPr="00B9580D" w:rsidRDefault="00411627" w:rsidP="00411627">
      <w:pPr>
        <w:pStyle w:val="B1"/>
      </w:pPr>
      <w:r w:rsidRPr="00B9580D">
        <w:t>1&gt;</w:t>
      </w:r>
      <w:r w:rsidRPr="00B9580D">
        <w:tab/>
        <w:t>cancel, if any, triggered Power Headroom Reporting procedure;</w:t>
      </w:r>
    </w:p>
    <w:p w:rsidR="00411627" w:rsidRPr="00B9580D" w:rsidRDefault="00411627" w:rsidP="00411627">
      <w:pPr>
        <w:pStyle w:val="B1"/>
      </w:pPr>
      <w:r w:rsidRPr="00B9580D">
        <w:t>1&gt;</w:t>
      </w:r>
      <w:r w:rsidRPr="00B9580D">
        <w:tab/>
        <w:t>flush the soft buffers for all DL HARQ processes;</w:t>
      </w:r>
    </w:p>
    <w:p w:rsidR="00411627" w:rsidRPr="00B9580D" w:rsidRDefault="00411627" w:rsidP="00411627">
      <w:pPr>
        <w:pStyle w:val="B1"/>
      </w:pPr>
      <w:r w:rsidRPr="00B9580D">
        <w:t>1&gt;</w:t>
      </w:r>
      <w:r w:rsidRPr="00B9580D">
        <w:tab/>
        <w:t>for each DL HARQ process, consider the next received transmission for a TB as the very first transmission;</w:t>
      </w:r>
    </w:p>
    <w:p w:rsidR="00411627" w:rsidRPr="00B9580D" w:rsidRDefault="00411627" w:rsidP="00411627">
      <w:pPr>
        <w:pStyle w:val="B1"/>
        <w:rPr>
          <w:lang w:eastAsia="ko-KR"/>
        </w:rPr>
      </w:pPr>
      <w:r w:rsidRPr="00B9580D">
        <w:t>1&gt;</w:t>
      </w:r>
      <w:r w:rsidRPr="00B9580D">
        <w:tab/>
        <w:t>release, if any, Temporary C-RNTI</w:t>
      </w:r>
      <w:r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 xml:space="preserve">reset </w:t>
      </w:r>
      <w:r w:rsidRPr="00B9580D">
        <w:rPr>
          <w:i/>
          <w:lang w:eastAsia="ko-KR"/>
        </w:rPr>
        <w:t>BFI_COUNTER</w:t>
      </w:r>
      <w:r w:rsidRPr="00B9580D">
        <w:rPr>
          <w:lang w:eastAsia="ko-KR"/>
        </w:rPr>
        <w:t>.</w:t>
      </w:r>
    </w:p>
    <w:p w:rsidR="00411627" w:rsidRPr="00B9580D" w:rsidRDefault="00411627" w:rsidP="00411627">
      <w:pPr>
        <w:pStyle w:val="Heading2"/>
        <w:rPr>
          <w:lang w:eastAsia="ko-KR"/>
        </w:rPr>
      </w:pPr>
      <w:bookmarkStart w:id="69" w:name="_Toc12751572"/>
      <w:r w:rsidRPr="00B9580D">
        <w:rPr>
          <w:lang w:eastAsia="ko-KR"/>
        </w:rPr>
        <w:lastRenderedPageBreak/>
        <w:t>5.13</w:t>
      </w:r>
      <w:r w:rsidRPr="00B9580D">
        <w:rPr>
          <w:lang w:eastAsia="ko-KR"/>
        </w:rPr>
        <w:tab/>
        <w:t>Handling of unknown, unforeseen and erroneous protocol data</w:t>
      </w:r>
      <w:bookmarkEnd w:id="69"/>
    </w:p>
    <w:p w:rsidR="00411627" w:rsidRPr="00B9580D" w:rsidRDefault="00411627" w:rsidP="00411627">
      <w:pPr>
        <w:rPr>
          <w:lang w:eastAsia="ko-KR"/>
        </w:rPr>
      </w:pPr>
      <w:r w:rsidRPr="00B9580D">
        <w:rPr>
          <w:lang w:eastAsia="ko-KR"/>
        </w:rPr>
        <w:t>When a MAC entity receives a MAC PDU for the MAC entity's C-RNTI or CS-RNTI, or by the configured downlink assignment, containing a Reserved LCID value, or an LCID value the MAC Entity does not support, the MAC entity shall at least:</w:t>
      </w:r>
    </w:p>
    <w:p w:rsidR="00411627" w:rsidRPr="00B9580D" w:rsidRDefault="00411627" w:rsidP="00411627">
      <w:pPr>
        <w:pStyle w:val="B1"/>
        <w:rPr>
          <w:lang w:eastAsia="ko-KR"/>
        </w:rPr>
      </w:pPr>
      <w:r w:rsidRPr="00B9580D">
        <w:rPr>
          <w:lang w:eastAsia="ko-KR"/>
        </w:rPr>
        <w:t>1&gt;</w:t>
      </w:r>
      <w:r w:rsidRPr="00B9580D">
        <w:rPr>
          <w:lang w:eastAsia="ko-KR"/>
        </w:rPr>
        <w:tab/>
        <w:t>discard the received subPDU and any remaining subPDUs in the MAC PDU.</w:t>
      </w:r>
    </w:p>
    <w:p w:rsidR="00411627" w:rsidRPr="00B9580D" w:rsidRDefault="00411627" w:rsidP="00411627">
      <w:pPr>
        <w:rPr>
          <w:lang w:eastAsia="ko-KR"/>
        </w:rPr>
      </w:pPr>
      <w:r w:rsidRPr="00B9580D">
        <w:rPr>
          <w:lang w:eastAsia="ko-KR"/>
        </w:rPr>
        <w:t>When a MAC entity receives a MAC PDU for the MAC entity's C-RNTI or CS-RNTI, or by the configured downlink assignment, containing an LCID value which is not configured, the MAC entity shall at least:</w:t>
      </w:r>
    </w:p>
    <w:p w:rsidR="00411627" w:rsidRPr="00B9580D" w:rsidRDefault="00411627" w:rsidP="00411627">
      <w:pPr>
        <w:pStyle w:val="B1"/>
        <w:rPr>
          <w:lang w:eastAsia="ko-KR"/>
        </w:rPr>
      </w:pPr>
      <w:r w:rsidRPr="00B9580D">
        <w:rPr>
          <w:lang w:eastAsia="ko-KR"/>
        </w:rPr>
        <w:t>1&gt;</w:t>
      </w:r>
      <w:r w:rsidRPr="00B9580D">
        <w:rPr>
          <w:lang w:eastAsia="ko-KR"/>
        </w:rPr>
        <w:tab/>
        <w:t>discard the received subPDU.</w:t>
      </w:r>
    </w:p>
    <w:p w:rsidR="00411627" w:rsidRPr="00B9580D" w:rsidRDefault="00411627" w:rsidP="00411627">
      <w:pPr>
        <w:pStyle w:val="Heading2"/>
        <w:rPr>
          <w:lang w:eastAsia="ko-KR"/>
        </w:rPr>
      </w:pPr>
      <w:bookmarkStart w:id="70" w:name="_Toc12751573"/>
      <w:r w:rsidRPr="00B9580D">
        <w:rPr>
          <w:lang w:eastAsia="ko-KR"/>
        </w:rPr>
        <w:t>5.14</w:t>
      </w:r>
      <w:r w:rsidRPr="00B9580D">
        <w:rPr>
          <w:lang w:eastAsia="ko-KR"/>
        </w:rPr>
        <w:tab/>
        <w:t>Handling of measurement gaps</w:t>
      </w:r>
      <w:bookmarkEnd w:id="70"/>
    </w:p>
    <w:p w:rsidR="00411627" w:rsidRPr="00B9580D" w:rsidRDefault="00411627" w:rsidP="00411627">
      <w:pPr>
        <w:rPr>
          <w:lang w:eastAsia="ko-KR"/>
        </w:rPr>
      </w:pPr>
      <w:r w:rsidRPr="00B9580D">
        <w:rPr>
          <w:lang w:eastAsia="ko-KR"/>
        </w:rPr>
        <w:t>During a measurement gap, the MAC entity shall</w:t>
      </w:r>
      <w:r w:rsidR="00086838" w:rsidRPr="00B9580D">
        <w:rPr>
          <w:lang w:eastAsia="ko-KR"/>
        </w:rPr>
        <w:t xml:space="preserve">, on the Serving Cell(s) in the corresponding frequency range of the measurement gap configured by </w:t>
      </w:r>
      <w:r w:rsidR="00086838" w:rsidRPr="00B9580D">
        <w:rPr>
          <w:i/>
        </w:rPr>
        <w:t>measGapConfig</w:t>
      </w:r>
      <w:r w:rsidR="00086838" w:rsidRPr="00B9580D">
        <w:t xml:space="preserve"> </w:t>
      </w:r>
      <w:r w:rsidR="00086838" w:rsidRPr="00B9580D">
        <w:rPr>
          <w:lang w:eastAsia="ko-KR"/>
        </w:rPr>
        <w:t>as specified in TS 38.331 [5]</w:t>
      </w:r>
      <w:r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not perform the transmission of HARQ feedback, SR, and CSI;</w:t>
      </w:r>
    </w:p>
    <w:p w:rsidR="00411627" w:rsidRPr="00B9580D" w:rsidRDefault="00411627" w:rsidP="00411627">
      <w:pPr>
        <w:pStyle w:val="B1"/>
        <w:rPr>
          <w:lang w:eastAsia="ko-KR"/>
        </w:rPr>
      </w:pPr>
      <w:r w:rsidRPr="00B9580D">
        <w:rPr>
          <w:lang w:eastAsia="ko-KR"/>
        </w:rPr>
        <w:t>1&gt;</w:t>
      </w:r>
      <w:r w:rsidRPr="00B9580D">
        <w:rPr>
          <w:lang w:eastAsia="ko-KR"/>
        </w:rPr>
        <w:tab/>
        <w:t>not report SRS;</w:t>
      </w:r>
    </w:p>
    <w:p w:rsidR="00411627" w:rsidRPr="00B9580D" w:rsidRDefault="00411627" w:rsidP="00411627">
      <w:pPr>
        <w:pStyle w:val="B1"/>
        <w:rPr>
          <w:lang w:eastAsia="ko-KR"/>
        </w:rPr>
      </w:pPr>
      <w:r w:rsidRPr="00B9580D">
        <w:rPr>
          <w:lang w:eastAsia="ko-KR"/>
        </w:rPr>
        <w:t>1&gt;</w:t>
      </w:r>
      <w:r w:rsidRPr="00B9580D">
        <w:rPr>
          <w:lang w:eastAsia="ko-KR"/>
        </w:rPr>
        <w:tab/>
        <w:t xml:space="preserve">not transmit on UL-SCH except for Msg3 as specified in </w:t>
      </w:r>
      <w:r w:rsidR="00B9580D" w:rsidRPr="00B9580D">
        <w:rPr>
          <w:lang w:eastAsia="ko-KR"/>
        </w:rPr>
        <w:t>clause</w:t>
      </w:r>
      <w:r w:rsidRPr="00B9580D">
        <w:rPr>
          <w:lang w:eastAsia="ko-KR"/>
        </w:rPr>
        <w:t xml:space="preserve"> 5.4.2.2;</w:t>
      </w:r>
    </w:p>
    <w:p w:rsidR="00411627" w:rsidRPr="00B9580D" w:rsidRDefault="00411627" w:rsidP="00411627">
      <w:pPr>
        <w:pStyle w:val="B1"/>
        <w:rPr>
          <w:lang w:eastAsia="ko-KR"/>
        </w:rPr>
      </w:pPr>
      <w:r w:rsidRPr="00B9580D">
        <w:rPr>
          <w:lang w:eastAsia="ko-KR"/>
        </w:rPr>
        <w:t>1&gt;</w:t>
      </w:r>
      <w:r w:rsidRPr="00B9580D">
        <w:rPr>
          <w:lang w:eastAsia="ko-KR"/>
        </w:rPr>
        <w:tab/>
        <w:t xml:space="preserve">if the </w:t>
      </w:r>
      <w:r w:rsidRPr="00B9580D">
        <w:rPr>
          <w:i/>
          <w:lang w:eastAsia="ko-KR"/>
        </w:rPr>
        <w:t>ra-ResponseWindow</w:t>
      </w:r>
      <w:r w:rsidRPr="00B9580D">
        <w:rPr>
          <w:lang w:eastAsia="ko-KR"/>
        </w:rPr>
        <w:t xml:space="preserve"> or the </w:t>
      </w:r>
      <w:r w:rsidRPr="00B9580D">
        <w:rPr>
          <w:i/>
          <w:lang w:eastAsia="ko-KR"/>
        </w:rPr>
        <w:t>ra-ContentionResolutionTimer</w:t>
      </w:r>
      <w:r w:rsidRPr="00B9580D">
        <w:rPr>
          <w:lang w:eastAsia="ko-KR"/>
        </w:rPr>
        <w:t xml:space="preserve"> is running:</w:t>
      </w:r>
    </w:p>
    <w:p w:rsidR="00411627" w:rsidRPr="00B9580D" w:rsidRDefault="00411627" w:rsidP="00411627">
      <w:pPr>
        <w:pStyle w:val="B2"/>
        <w:rPr>
          <w:lang w:eastAsia="ko-KR"/>
        </w:rPr>
      </w:pPr>
      <w:r w:rsidRPr="00B9580D">
        <w:rPr>
          <w:lang w:eastAsia="ko-KR"/>
        </w:rPr>
        <w:t>2&gt;</w:t>
      </w:r>
      <w:r w:rsidRPr="00B9580D">
        <w:rPr>
          <w:lang w:eastAsia="ko-KR"/>
        </w:rPr>
        <w:tab/>
        <w:t xml:space="preserve">monitor the PDCCH as specified in </w:t>
      </w:r>
      <w:r w:rsidR="00B9580D" w:rsidRPr="00B9580D">
        <w:rPr>
          <w:lang w:eastAsia="ko-KR"/>
        </w:rPr>
        <w:t>clause</w:t>
      </w:r>
      <w:r w:rsidRPr="00B9580D">
        <w:rPr>
          <w:lang w:eastAsia="ko-KR"/>
        </w:rPr>
        <w:t>s 5.1.4 and 5.1.5.</w:t>
      </w:r>
    </w:p>
    <w:p w:rsidR="00411627" w:rsidRPr="00B9580D" w:rsidRDefault="00411627" w:rsidP="00411627">
      <w:pPr>
        <w:pStyle w:val="B1"/>
        <w:rPr>
          <w:lang w:eastAsia="ko-KR"/>
        </w:rPr>
      </w:pPr>
      <w:r w:rsidRPr="00B9580D">
        <w:rPr>
          <w:lang w:eastAsia="ko-KR"/>
        </w:rPr>
        <w:t>1&gt;</w:t>
      </w:r>
      <w:r w:rsidRPr="00B9580D">
        <w:rPr>
          <w:lang w:eastAsia="ko-KR"/>
        </w:rPr>
        <w:tab/>
        <w:t>else:</w:t>
      </w:r>
    </w:p>
    <w:p w:rsidR="000D76D9" w:rsidRPr="00B9580D" w:rsidRDefault="00411627" w:rsidP="000D76D9">
      <w:pPr>
        <w:pStyle w:val="B2"/>
        <w:rPr>
          <w:lang w:eastAsia="ko-KR"/>
        </w:rPr>
      </w:pPr>
      <w:r w:rsidRPr="00B9580D">
        <w:rPr>
          <w:lang w:eastAsia="ko-KR"/>
        </w:rPr>
        <w:t>2&gt;</w:t>
      </w:r>
      <w:r w:rsidRPr="00B9580D">
        <w:rPr>
          <w:lang w:eastAsia="ko-KR"/>
        </w:rPr>
        <w:tab/>
        <w:t>not monitor the PDCCH</w:t>
      </w:r>
      <w:r w:rsidR="000D76D9" w:rsidRPr="00B9580D">
        <w:rPr>
          <w:lang w:eastAsia="ko-KR"/>
        </w:rPr>
        <w:t>;</w:t>
      </w:r>
    </w:p>
    <w:p w:rsidR="00411627" w:rsidRPr="00B9580D" w:rsidRDefault="000D76D9" w:rsidP="000D76D9">
      <w:pPr>
        <w:pStyle w:val="B2"/>
        <w:rPr>
          <w:lang w:eastAsia="ko-KR"/>
        </w:rPr>
      </w:pPr>
      <w:r w:rsidRPr="00B9580D">
        <w:rPr>
          <w:lang w:eastAsia="ko-KR"/>
        </w:rPr>
        <w:t>2&gt;</w:t>
      </w:r>
      <w:r w:rsidRPr="00B9580D">
        <w:rPr>
          <w:lang w:eastAsia="ko-KR"/>
        </w:rPr>
        <w:tab/>
        <w:t>not receive on DL-SCH</w:t>
      </w:r>
      <w:r w:rsidR="00411627" w:rsidRPr="00B9580D">
        <w:rPr>
          <w:lang w:eastAsia="ko-KR"/>
        </w:rPr>
        <w:t>.</w:t>
      </w:r>
    </w:p>
    <w:p w:rsidR="00411627" w:rsidRPr="00B9580D" w:rsidRDefault="00411627" w:rsidP="00411627">
      <w:pPr>
        <w:pStyle w:val="Heading2"/>
        <w:rPr>
          <w:lang w:eastAsia="ko-KR"/>
        </w:rPr>
      </w:pPr>
      <w:bookmarkStart w:id="71" w:name="_Toc12751574"/>
      <w:r w:rsidRPr="00B9580D">
        <w:rPr>
          <w:lang w:eastAsia="ko-KR"/>
        </w:rPr>
        <w:t>5.15</w:t>
      </w:r>
      <w:r w:rsidRPr="00B9580D">
        <w:rPr>
          <w:lang w:eastAsia="ko-KR"/>
        </w:rPr>
        <w:tab/>
        <w:t>Bandwidth Part (BWP) operation</w:t>
      </w:r>
      <w:bookmarkEnd w:id="71"/>
    </w:p>
    <w:p w:rsidR="00411627" w:rsidRPr="00B9580D" w:rsidRDefault="00411627" w:rsidP="00411627">
      <w:pPr>
        <w:rPr>
          <w:lang w:eastAsia="ko-KR"/>
        </w:rPr>
      </w:pPr>
      <w:r w:rsidRPr="00B9580D">
        <w:rPr>
          <w:lang w:eastAsia="ko-KR"/>
        </w:rPr>
        <w:t xml:space="preserve">In addition to clause 12 of TS 38.213 [6], this </w:t>
      </w:r>
      <w:r w:rsidR="00B9580D" w:rsidRPr="00B9580D">
        <w:rPr>
          <w:lang w:eastAsia="ko-KR"/>
        </w:rPr>
        <w:t>clause</w:t>
      </w:r>
      <w:r w:rsidRPr="00B9580D">
        <w:rPr>
          <w:lang w:eastAsia="ko-KR"/>
        </w:rPr>
        <w:t xml:space="preserve"> specifies requirements on BWP operation.</w:t>
      </w:r>
    </w:p>
    <w:p w:rsidR="00411627" w:rsidRPr="00B9580D" w:rsidRDefault="00411627" w:rsidP="00411627">
      <w:pPr>
        <w:rPr>
          <w:lang w:eastAsia="ko-KR"/>
        </w:rPr>
      </w:pPr>
      <w:r w:rsidRPr="00B9580D">
        <w:rPr>
          <w:lang w:eastAsia="ko-KR"/>
        </w:rPr>
        <w:t>A Serving Cell may be configured with one or multiple BWPs, and the maximum number of BWP per Serving Cell is specified in TS 38.213 [6].</w:t>
      </w:r>
    </w:p>
    <w:p w:rsidR="00411627" w:rsidRPr="00B9580D" w:rsidRDefault="00411627" w:rsidP="00411627">
      <w:pPr>
        <w:rPr>
          <w:lang w:eastAsia="ko-KR"/>
        </w:rPr>
      </w:pPr>
      <w:r w:rsidRPr="00B9580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9580D">
        <w:rPr>
          <w:i/>
          <w:lang w:eastAsia="ko-KR"/>
        </w:rPr>
        <w:t>bwp-InactivityTimer</w:t>
      </w:r>
      <w:r w:rsidRPr="00B9580D">
        <w:rPr>
          <w:lang w:eastAsia="ko-KR"/>
        </w:rPr>
        <w:t xml:space="preserve">, by RRC signalling, or by the MAC entity itself upon initiation of Random Access procedure. Upon </w:t>
      </w:r>
      <w:r w:rsidR="000C2689" w:rsidRPr="00B9580D">
        <w:rPr>
          <w:lang w:eastAsia="ko-KR"/>
        </w:rPr>
        <w:t xml:space="preserve">RRC (re-)configuration of </w:t>
      </w:r>
      <w:r w:rsidR="000C2689" w:rsidRPr="00B9580D">
        <w:rPr>
          <w:i/>
          <w:lang w:eastAsia="ko-KR"/>
        </w:rPr>
        <w:t>firstActiveDownlinkBWP-Id</w:t>
      </w:r>
      <w:r w:rsidR="000C2689" w:rsidRPr="00B9580D">
        <w:rPr>
          <w:lang w:eastAsia="ko-KR"/>
        </w:rPr>
        <w:t xml:space="preserve"> </w:t>
      </w:r>
      <w:r w:rsidR="000C2689" w:rsidRPr="00B9580D">
        <w:rPr>
          <w:lang w:eastAsia="zh-CN"/>
        </w:rPr>
        <w:t>and/or</w:t>
      </w:r>
      <w:r w:rsidR="000C2689" w:rsidRPr="00B9580D">
        <w:rPr>
          <w:lang w:eastAsia="ko-KR"/>
        </w:rPr>
        <w:t xml:space="preserve"> </w:t>
      </w:r>
      <w:r w:rsidR="000C2689" w:rsidRPr="00B9580D">
        <w:rPr>
          <w:i/>
          <w:lang w:eastAsia="ko-KR"/>
        </w:rPr>
        <w:t>firstActiveUplinkBWP-Id</w:t>
      </w:r>
      <w:r w:rsidR="000C2689" w:rsidRPr="00B9580D">
        <w:rPr>
          <w:lang w:eastAsia="ko-KR"/>
        </w:rPr>
        <w:t xml:space="preserve"> for SpCell </w:t>
      </w:r>
      <w:r w:rsidRPr="00B9580D">
        <w:rPr>
          <w:lang w:eastAsia="ko-KR"/>
        </w:rPr>
        <w:t>or activation of an SCell, the DL BWP and</w:t>
      </w:r>
      <w:r w:rsidR="000C2689" w:rsidRPr="00B9580D">
        <w:rPr>
          <w:lang w:eastAsia="ko-KR"/>
        </w:rPr>
        <w:t>/or</w:t>
      </w:r>
      <w:r w:rsidRPr="00B9580D">
        <w:rPr>
          <w:lang w:eastAsia="ko-KR"/>
        </w:rPr>
        <w:t xml:space="preserve"> UL BWP indicated by </w:t>
      </w:r>
      <w:r w:rsidRPr="00B9580D">
        <w:rPr>
          <w:i/>
          <w:lang w:eastAsia="ko-KR"/>
        </w:rPr>
        <w:t>firstActiveDownlinkBWP-Id</w:t>
      </w:r>
      <w:r w:rsidRPr="00B9580D">
        <w:rPr>
          <w:lang w:eastAsia="ko-KR"/>
        </w:rPr>
        <w:t xml:space="preserve"> and</w:t>
      </w:r>
      <w:r w:rsidR="000C2689" w:rsidRPr="00B9580D">
        <w:rPr>
          <w:lang w:eastAsia="ko-KR"/>
        </w:rPr>
        <w:t>/or</w:t>
      </w:r>
      <w:r w:rsidRPr="00B9580D">
        <w:rPr>
          <w:lang w:eastAsia="ko-KR"/>
        </w:rPr>
        <w:t xml:space="preserve"> </w:t>
      </w:r>
      <w:r w:rsidRPr="00B9580D">
        <w:rPr>
          <w:i/>
          <w:lang w:eastAsia="ko-KR"/>
        </w:rPr>
        <w:t>firstActiveUplinkBWP-Id</w:t>
      </w:r>
      <w:r w:rsidRPr="00B9580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411627" w:rsidRPr="00B9580D" w:rsidRDefault="00411627" w:rsidP="00411627">
      <w:pPr>
        <w:rPr>
          <w:lang w:eastAsia="ko-KR"/>
        </w:rPr>
      </w:pPr>
      <w:r w:rsidRPr="00B9580D">
        <w:rPr>
          <w:lang w:eastAsia="ko-KR"/>
        </w:rPr>
        <w:t>For each activated Serving Cell configured with a BWP, the MAC entity shall:</w:t>
      </w:r>
    </w:p>
    <w:p w:rsidR="00411627" w:rsidRPr="00B9580D" w:rsidRDefault="00411627" w:rsidP="00411627">
      <w:pPr>
        <w:pStyle w:val="B1"/>
        <w:rPr>
          <w:lang w:eastAsia="ko-KR"/>
        </w:rPr>
      </w:pPr>
      <w:r w:rsidRPr="00B9580D">
        <w:rPr>
          <w:lang w:eastAsia="ko-KR"/>
        </w:rPr>
        <w:t>1&gt;</w:t>
      </w:r>
      <w:r w:rsidRPr="00B9580D">
        <w:rPr>
          <w:lang w:eastAsia="ko-KR"/>
        </w:rPr>
        <w:tab/>
        <w:t>if a BWP is activated:</w:t>
      </w:r>
    </w:p>
    <w:p w:rsidR="00411627" w:rsidRPr="00B9580D" w:rsidRDefault="00411627" w:rsidP="00411627">
      <w:pPr>
        <w:pStyle w:val="B2"/>
        <w:rPr>
          <w:lang w:eastAsia="ko-KR"/>
        </w:rPr>
      </w:pPr>
      <w:r w:rsidRPr="00B9580D">
        <w:rPr>
          <w:lang w:eastAsia="ko-KR"/>
        </w:rPr>
        <w:t>2&gt;</w:t>
      </w:r>
      <w:r w:rsidRPr="00B9580D">
        <w:rPr>
          <w:lang w:eastAsia="ko-KR"/>
        </w:rPr>
        <w:tab/>
        <w:t>transmit on UL-SCH on the BWP;</w:t>
      </w:r>
    </w:p>
    <w:p w:rsidR="00411627" w:rsidRPr="00B9580D" w:rsidRDefault="00411627" w:rsidP="00411627">
      <w:pPr>
        <w:pStyle w:val="B2"/>
        <w:rPr>
          <w:lang w:eastAsia="ko-KR"/>
        </w:rPr>
      </w:pPr>
      <w:r w:rsidRPr="00B9580D">
        <w:rPr>
          <w:lang w:eastAsia="ko-KR"/>
        </w:rPr>
        <w:t>2&gt;</w:t>
      </w:r>
      <w:r w:rsidRPr="00B9580D">
        <w:rPr>
          <w:lang w:eastAsia="ko-KR"/>
        </w:rPr>
        <w:tab/>
        <w:t>transmit on RACH on the BWP</w:t>
      </w:r>
      <w:r w:rsidR="00FB5F8F" w:rsidRPr="00B9580D">
        <w:rPr>
          <w:lang w:eastAsia="ko-KR"/>
        </w:rPr>
        <w:t>, if PRACH occasions are configured</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monitor the PDCCH on the BWP;</w:t>
      </w:r>
    </w:p>
    <w:p w:rsidR="00FB5F8F" w:rsidRPr="00B9580D" w:rsidRDefault="00411627" w:rsidP="00FB5F8F">
      <w:pPr>
        <w:pStyle w:val="B2"/>
        <w:rPr>
          <w:lang w:eastAsia="ko-KR"/>
        </w:rPr>
      </w:pPr>
      <w:r w:rsidRPr="00B9580D">
        <w:rPr>
          <w:lang w:eastAsia="ko-KR"/>
        </w:rPr>
        <w:t>2&gt;</w:t>
      </w:r>
      <w:r w:rsidRPr="00B9580D">
        <w:rPr>
          <w:lang w:eastAsia="ko-KR"/>
        </w:rPr>
        <w:tab/>
        <w:t>transmit PUCCH on the BWP</w:t>
      </w:r>
      <w:r w:rsidR="00FB5F8F" w:rsidRPr="00B9580D">
        <w:rPr>
          <w:lang w:eastAsia="ko-KR"/>
        </w:rPr>
        <w:t>, if configured</w:t>
      </w:r>
      <w:r w:rsidRPr="00B9580D">
        <w:rPr>
          <w:lang w:eastAsia="ko-KR"/>
        </w:rPr>
        <w:t>;</w:t>
      </w:r>
    </w:p>
    <w:p w:rsidR="00411627" w:rsidRPr="00B9580D" w:rsidRDefault="00FB5F8F" w:rsidP="00FB5F8F">
      <w:pPr>
        <w:pStyle w:val="B2"/>
        <w:rPr>
          <w:lang w:eastAsia="ko-KR"/>
        </w:rPr>
      </w:pPr>
      <w:r w:rsidRPr="00B9580D">
        <w:rPr>
          <w:lang w:eastAsia="ko-KR"/>
        </w:rPr>
        <w:lastRenderedPageBreak/>
        <w:t>2&gt;</w:t>
      </w:r>
      <w:r w:rsidRPr="00B9580D">
        <w:rPr>
          <w:lang w:eastAsia="ko-KR"/>
        </w:rPr>
        <w:tab/>
        <w:t>report CSI for the BWP;</w:t>
      </w:r>
    </w:p>
    <w:p w:rsidR="00411627" w:rsidRPr="00B9580D" w:rsidRDefault="00411627" w:rsidP="00411627">
      <w:pPr>
        <w:pStyle w:val="B2"/>
        <w:rPr>
          <w:lang w:eastAsia="ko-KR"/>
        </w:rPr>
      </w:pPr>
      <w:r w:rsidRPr="00B9580D">
        <w:rPr>
          <w:lang w:eastAsia="ko-KR"/>
        </w:rPr>
        <w:t>2&gt;</w:t>
      </w:r>
      <w:r w:rsidRPr="00B9580D">
        <w:rPr>
          <w:lang w:eastAsia="ko-KR"/>
        </w:rPr>
        <w:tab/>
        <w:t>transmit SRS on the BWP</w:t>
      </w:r>
      <w:r w:rsidR="00FB5F8F" w:rsidRPr="00B9580D">
        <w:rPr>
          <w:lang w:eastAsia="ko-KR"/>
        </w:rPr>
        <w:t>, if configured</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receive DL-SCH on the BWP;</w:t>
      </w:r>
    </w:p>
    <w:p w:rsidR="00411627" w:rsidRPr="00B9580D" w:rsidRDefault="00411627" w:rsidP="00411627">
      <w:pPr>
        <w:pStyle w:val="B2"/>
        <w:rPr>
          <w:lang w:eastAsia="ko-KR"/>
        </w:rPr>
      </w:pPr>
      <w:r w:rsidRPr="00B9580D">
        <w:rPr>
          <w:lang w:eastAsia="ko-KR"/>
        </w:rPr>
        <w:t>2&gt;</w:t>
      </w:r>
      <w:r w:rsidRPr="00B9580D">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B9580D">
        <w:rPr>
          <w:lang w:eastAsia="ko-KR"/>
        </w:rPr>
        <w:t>clause</w:t>
      </w:r>
      <w:r w:rsidRPr="00B9580D">
        <w:rPr>
          <w:lang w:eastAsia="ko-KR"/>
        </w:rPr>
        <w:t xml:space="preserve"> 5.8.2.</w:t>
      </w:r>
    </w:p>
    <w:p w:rsidR="00411627" w:rsidRPr="00B9580D" w:rsidRDefault="00411627" w:rsidP="00411627">
      <w:pPr>
        <w:pStyle w:val="B1"/>
        <w:rPr>
          <w:lang w:eastAsia="ko-KR"/>
        </w:rPr>
      </w:pPr>
      <w:r w:rsidRPr="00B9580D">
        <w:rPr>
          <w:lang w:eastAsia="ko-KR"/>
        </w:rPr>
        <w:t>1&gt;</w:t>
      </w:r>
      <w:r w:rsidRPr="00B9580D">
        <w:rPr>
          <w:lang w:eastAsia="ko-KR"/>
        </w:rPr>
        <w:tab/>
        <w:t>if a BWP is deactivated:</w:t>
      </w:r>
    </w:p>
    <w:p w:rsidR="00411627" w:rsidRPr="00B9580D" w:rsidRDefault="00411627" w:rsidP="00411627">
      <w:pPr>
        <w:pStyle w:val="B2"/>
        <w:rPr>
          <w:lang w:eastAsia="ko-KR"/>
        </w:rPr>
      </w:pPr>
      <w:r w:rsidRPr="00B9580D">
        <w:rPr>
          <w:lang w:eastAsia="ko-KR"/>
        </w:rPr>
        <w:t>2&gt;</w:t>
      </w:r>
      <w:r w:rsidRPr="00B9580D">
        <w:rPr>
          <w:lang w:eastAsia="ko-KR"/>
        </w:rPr>
        <w:tab/>
        <w:t>not transmit on UL-SCH on the BWP;</w:t>
      </w:r>
    </w:p>
    <w:p w:rsidR="00411627" w:rsidRPr="00B9580D" w:rsidRDefault="00411627" w:rsidP="00411627">
      <w:pPr>
        <w:pStyle w:val="B2"/>
        <w:rPr>
          <w:lang w:eastAsia="ko-KR"/>
        </w:rPr>
      </w:pPr>
      <w:r w:rsidRPr="00B9580D">
        <w:rPr>
          <w:lang w:eastAsia="ko-KR"/>
        </w:rPr>
        <w:t>2&gt;</w:t>
      </w:r>
      <w:r w:rsidRPr="00B9580D">
        <w:rPr>
          <w:lang w:eastAsia="ko-KR"/>
        </w:rPr>
        <w:tab/>
        <w:t>not transmit on RACH on the BWP;</w:t>
      </w:r>
    </w:p>
    <w:p w:rsidR="00411627" w:rsidRPr="00B9580D" w:rsidRDefault="00411627" w:rsidP="00411627">
      <w:pPr>
        <w:pStyle w:val="B2"/>
        <w:rPr>
          <w:lang w:eastAsia="ko-KR"/>
        </w:rPr>
      </w:pPr>
      <w:r w:rsidRPr="00B9580D">
        <w:rPr>
          <w:lang w:eastAsia="ko-KR"/>
        </w:rPr>
        <w:t>2&gt;</w:t>
      </w:r>
      <w:r w:rsidRPr="00B9580D">
        <w:rPr>
          <w:lang w:eastAsia="ko-KR"/>
        </w:rPr>
        <w:tab/>
        <w:t>not monitor the PDCCH on the BWP;</w:t>
      </w:r>
    </w:p>
    <w:p w:rsidR="00411627" w:rsidRPr="00B9580D" w:rsidRDefault="00411627" w:rsidP="00411627">
      <w:pPr>
        <w:pStyle w:val="B2"/>
        <w:rPr>
          <w:lang w:eastAsia="ko-KR"/>
        </w:rPr>
      </w:pPr>
      <w:r w:rsidRPr="00B9580D">
        <w:rPr>
          <w:lang w:eastAsia="ko-KR"/>
        </w:rPr>
        <w:t>2&gt;</w:t>
      </w:r>
      <w:r w:rsidRPr="00B9580D">
        <w:rPr>
          <w:lang w:eastAsia="ko-KR"/>
        </w:rPr>
        <w:tab/>
        <w:t>not transmit PUCCH on the BWP;</w:t>
      </w:r>
    </w:p>
    <w:p w:rsidR="00411627" w:rsidRPr="00B9580D" w:rsidRDefault="00411627" w:rsidP="00411627">
      <w:pPr>
        <w:pStyle w:val="B2"/>
        <w:rPr>
          <w:lang w:eastAsia="ko-KR"/>
        </w:rPr>
      </w:pPr>
      <w:r w:rsidRPr="00B9580D">
        <w:rPr>
          <w:lang w:eastAsia="ko-KR"/>
        </w:rPr>
        <w:t>2&gt;</w:t>
      </w:r>
      <w:r w:rsidRPr="00B9580D">
        <w:rPr>
          <w:lang w:eastAsia="ko-KR"/>
        </w:rPr>
        <w:tab/>
        <w:t>not report CSI for the BWP;</w:t>
      </w:r>
    </w:p>
    <w:p w:rsidR="00411627" w:rsidRPr="00B9580D" w:rsidRDefault="00411627" w:rsidP="00411627">
      <w:pPr>
        <w:pStyle w:val="B2"/>
        <w:rPr>
          <w:lang w:eastAsia="ko-KR"/>
        </w:rPr>
      </w:pPr>
      <w:r w:rsidRPr="00B9580D">
        <w:rPr>
          <w:lang w:eastAsia="ko-KR"/>
        </w:rPr>
        <w:t>2&gt;</w:t>
      </w:r>
      <w:r w:rsidRPr="00B9580D">
        <w:rPr>
          <w:lang w:eastAsia="ko-KR"/>
        </w:rPr>
        <w:tab/>
        <w:t>not transmit SRS on the BWP;</w:t>
      </w:r>
    </w:p>
    <w:p w:rsidR="00411627" w:rsidRPr="00B9580D" w:rsidRDefault="00411627" w:rsidP="00411627">
      <w:pPr>
        <w:pStyle w:val="B2"/>
        <w:rPr>
          <w:lang w:eastAsia="ko-KR"/>
        </w:rPr>
      </w:pPr>
      <w:r w:rsidRPr="00B9580D">
        <w:rPr>
          <w:lang w:eastAsia="ko-KR"/>
        </w:rPr>
        <w:t>2&gt;</w:t>
      </w:r>
      <w:r w:rsidRPr="00B9580D">
        <w:rPr>
          <w:lang w:eastAsia="ko-KR"/>
        </w:rPr>
        <w:tab/>
        <w:t>not receive DL-SCH on the BWP;</w:t>
      </w:r>
    </w:p>
    <w:p w:rsidR="00411627" w:rsidRPr="00B9580D" w:rsidRDefault="00411627" w:rsidP="00411627">
      <w:pPr>
        <w:pStyle w:val="B2"/>
        <w:rPr>
          <w:lang w:eastAsia="ko-KR"/>
        </w:rPr>
      </w:pPr>
      <w:r w:rsidRPr="00B9580D">
        <w:rPr>
          <w:lang w:eastAsia="ko-KR"/>
        </w:rPr>
        <w:t>2&gt;</w:t>
      </w:r>
      <w:r w:rsidRPr="00B9580D">
        <w:rPr>
          <w:lang w:eastAsia="ko-KR"/>
        </w:rPr>
        <w:tab/>
        <w:t>clear any configured downlink assignment and configured uplink grant of configured grant Type 2 on the BWP;</w:t>
      </w:r>
    </w:p>
    <w:p w:rsidR="00411627" w:rsidRPr="00B9580D" w:rsidRDefault="00411627" w:rsidP="00411627">
      <w:pPr>
        <w:pStyle w:val="B2"/>
        <w:rPr>
          <w:lang w:eastAsia="ko-KR"/>
        </w:rPr>
      </w:pPr>
      <w:r w:rsidRPr="00B9580D">
        <w:rPr>
          <w:lang w:eastAsia="ko-KR"/>
        </w:rPr>
        <w:t>2&gt;</w:t>
      </w:r>
      <w:r w:rsidRPr="00B9580D">
        <w:rPr>
          <w:lang w:eastAsia="ko-KR"/>
        </w:rPr>
        <w:tab/>
        <w:t>suspend any configured uplink grant of configured grant Type 1 on the inactive BWP.</w:t>
      </w:r>
    </w:p>
    <w:p w:rsidR="00411627" w:rsidRPr="00B9580D" w:rsidRDefault="00411627" w:rsidP="00411627">
      <w:pPr>
        <w:rPr>
          <w:lang w:eastAsia="ko-KR"/>
        </w:rPr>
      </w:pPr>
      <w:r w:rsidRPr="00B9580D">
        <w:rPr>
          <w:lang w:eastAsia="ko-KR"/>
        </w:rPr>
        <w:t xml:space="preserve">Upon initiation of the Random Access procedure on a Serving Cell, </w:t>
      </w:r>
      <w:r w:rsidR="00ED744C" w:rsidRPr="00B9580D">
        <w:rPr>
          <w:lang w:eastAsia="ko-KR"/>
        </w:rPr>
        <w:t xml:space="preserve">after the selection of carrier for performing Random Access procedure as specified in </w:t>
      </w:r>
      <w:r w:rsidR="00B9580D" w:rsidRPr="00B9580D">
        <w:rPr>
          <w:lang w:eastAsia="ko-KR"/>
        </w:rPr>
        <w:t>clause</w:t>
      </w:r>
      <w:r w:rsidR="00ED744C" w:rsidRPr="00B9580D">
        <w:rPr>
          <w:lang w:eastAsia="ko-KR"/>
        </w:rPr>
        <w:t xml:space="preserve"> 5.1.1, </w:t>
      </w:r>
      <w:r w:rsidRPr="00B9580D">
        <w:rPr>
          <w:lang w:eastAsia="ko-KR"/>
        </w:rPr>
        <w:t xml:space="preserve">the MAC entity shall for </w:t>
      </w:r>
      <w:r w:rsidR="00ED744C" w:rsidRPr="00B9580D">
        <w:rPr>
          <w:lang w:eastAsia="ko-KR"/>
        </w:rPr>
        <w:t xml:space="preserve">the selected carrier of </w:t>
      </w:r>
      <w:r w:rsidRPr="00B9580D">
        <w:rPr>
          <w:lang w:eastAsia="ko-KR"/>
        </w:rPr>
        <w:t>this Serving Cell:</w:t>
      </w:r>
    </w:p>
    <w:p w:rsidR="00411627" w:rsidRPr="00B9580D" w:rsidRDefault="00411627" w:rsidP="00411627">
      <w:pPr>
        <w:pStyle w:val="B1"/>
        <w:rPr>
          <w:lang w:eastAsia="ko-KR"/>
        </w:rPr>
      </w:pPr>
      <w:r w:rsidRPr="00B9580D">
        <w:rPr>
          <w:lang w:eastAsia="ko-KR"/>
        </w:rPr>
        <w:t>1&gt;</w:t>
      </w:r>
      <w:r w:rsidRPr="00B9580D">
        <w:rPr>
          <w:lang w:eastAsia="ko-KR"/>
        </w:rPr>
        <w:tab/>
        <w:t>if PRACH occasions are not configured for the active UL BWP:</w:t>
      </w:r>
    </w:p>
    <w:p w:rsidR="00411627" w:rsidRPr="00B9580D" w:rsidRDefault="00411627" w:rsidP="00411627">
      <w:pPr>
        <w:pStyle w:val="B2"/>
        <w:rPr>
          <w:lang w:eastAsia="ko-KR"/>
        </w:rPr>
      </w:pPr>
      <w:r w:rsidRPr="00B9580D">
        <w:rPr>
          <w:lang w:eastAsia="ko-KR"/>
        </w:rPr>
        <w:t>2&gt;</w:t>
      </w:r>
      <w:r w:rsidRPr="00B9580D">
        <w:rPr>
          <w:lang w:eastAsia="ko-KR"/>
        </w:rPr>
        <w:tab/>
        <w:t xml:space="preserve">switch the active UL BWP to BWP indicated by </w:t>
      </w:r>
      <w:r w:rsidRPr="00B9580D">
        <w:rPr>
          <w:i/>
          <w:lang w:eastAsia="ko-KR"/>
        </w:rPr>
        <w:t>initialUplinkBWP</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if the Serving Cell is a SpCell:</w:t>
      </w:r>
    </w:p>
    <w:p w:rsidR="00411627" w:rsidRPr="00B9580D" w:rsidRDefault="00411627" w:rsidP="00411627">
      <w:pPr>
        <w:pStyle w:val="B3"/>
        <w:rPr>
          <w:lang w:eastAsia="ko-KR"/>
        </w:rPr>
      </w:pPr>
      <w:r w:rsidRPr="00B9580D">
        <w:rPr>
          <w:lang w:eastAsia="ko-KR"/>
        </w:rPr>
        <w:t>3&gt;</w:t>
      </w:r>
      <w:r w:rsidRPr="00B9580D">
        <w:rPr>
          <w:lang w:eastAsia="ko-KR"/>
        </w:rPr>
        <w:tab/>
        <w:t xml:space="preserve">switch the active DL BWP to BWP indicated by </w:t>
      </w:r>
      <w:r w:rsidRPr="00B9580D">
        <w:rPr>
          <w:i/>
          <w:lang w:eastAsia="ko-KR"/>
        </w:rPr>
        <w:t>initialDownlinkBWP</w:t>
      </w:r>
      <w:r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else:</w:t>
      </w:r>
    </w:p>
    <w:p w:rsidR="00411627" w:rsidRPr="00B9580D" w:rsidRDefault="00411627" w:rsidP="00411627">
      <w:pPr>
        <w:pStyle w:val="B2"/>
        <w:rPr>
          <w:lang w:eastAsia="ko-KR"/>
        </w:rPr>
      </w:pPr>
      <w:r w:rsidRPr="00B9580D">
        <w:rPr>
          <w:lang w:eastAsia="ko-KR"/>
        </w:rPr>
        <w:t>2&gt;</w:t>
      </w:r>
      <w:r w:rsidRPr="00B9580D">
        <w:rPr>
          <w:lang w:eastAsia="ko-KR"/>
        </w:rPr>
        <w:tab/>
        <w:t>if the Serving Cell is a SpCell:</w:t>
      </w:r>
    </w:p>
    <w:p w:rsidR="00411627" w:rsidRPr="00B9580D" w:rsidRDefault="00411627" w:rsidP="00411627">
      <w:pPr>
        <w:pStyle w:val="B3"/>
        <w:rPr>
          <w:lang w:eastAsia="ko-KR"/>
        </w:rPr>
      </w:pPr>
      <w:r w:rsidRPr="00B9580D">
        <w:rPr>
          <w:lang w:eastAsia="ko-KR"/>
        </w:rPr>
        <w:t>3&gt;</w:t>
      </w:r>
      <w:r w:rsidRPr="00B9580D">
        <w:rPr>
          <w:lang w:eastAsia="ko-KR"/>
        </w:rPr>
        <w:tab/>
        <w:t xml:space="preserve">if the active DL BWP does not have the same </w:t>
      </w:r>
      <w:r w:rsidRPr="00B9580D">
        <w:rPr>
          <w:i/>
          <w:lang w:eastAsia="ko-KR"/>
        </w:rPr>
        <w:t>bwp-Id</w:t>
      </w:r>
      <w:r w:rsidRPr="00B9580D">
        <w:rPr>
          <w:lang w:eastAsia="ko-KR"/>
        </w:rPr>
        <w:t xml:space="preserve"> as the active UL BWP:</w:t>
      </w:r>
    </w:p>
    <w:p w:rsidR="00411627" w:rsidRPr="00B9580D" w:rsidRDefault="00411627" w:rsidP="00411627">
      <w:pPr>
        <w:pStyle w:val="B4"/>
        <w:rPr>
          <w:lang w:eastAsia="ko-KR"/>
        </w:rPr>
      </w:pPr>
      <w:r w:rsidRPr="00B9580D">
        <w:rPr>
          <w:lang w:eastAsia="ko-KR"/>
        </w:rPr>
        <w:t>4&gt;</w:t>
      </w:r>
      <w:r w:rsidRPr="00B9580D">
        <w:rPr>
          <w:lang w:eastAsia="ko-KR"/>
        </w:rPr>
        <w:tab/>
        <w:t xml:space="preserve">switch the active DL BWP to the DL BWP with the same </w:t>
      </w:r>
      <w:r w:rsidRPr="00B9580D">
        <w:rPr>
          <w:i/>
          <w:lang w:eastAsia="ko-KR"/>
        </w:rPr>
        <w:t>bwp-Id</w:t>
      </w:r>
      <w:r w:rsidRPr="00B9580D">
        <w:rPr>
          <w:lang w:eastAsia="ko-KR"/>
        </w:rPr>
        <w:t xml:space="preserve"> as the active UL BWP.</w:t>
      </w:r>
    </w:p>
    <w:p w:rsidR="00037748" w:rsidRPr="00B9580D" w:rsidRDefault="00037748" w:rsidP="00037748">
      <w:pPr>
        <w:pStyle w:val="B1"/>
        <w:rPr>
          <w:lang w:eastAsia="ko-KR"/>
        </w:rPr>
      </w:pPr>
      <w:r w:rsidRPr="00B9580D">
        <w:rPr>
          <w:lang w:eastAsia="zh-CN"/>
        </w:rPr>
        <w:t>1</w:t>
      </w:r>
      <w:r w:rsidRPr="00B9580D">
        <w:rPr>
          <w:lang w:eastAsia="ko-KR"/>
        </w:rPr>
        <w:t>&gt;</w:t>
      </w:r>
      <w:r w:rsidRPr="00B9580D">
        <w:rPr>
          <w:lang w:eastAsia="ko-KR"/>
        </w:rPr>
        <w:tab/>
        <w:t xml:space="preserve">stop the </w:t>
      </w:r>
      <w:r w:rsidRPr="00B9580D">
        <w:rPr>
          <w:i/>
          <w:lang w:eastAsia="ko-KR"/>
        </w:rPr>
        <w:t>bwp-InactivityTimer</w:t>
      </w:r>
      <w:r w:rsidRPr="00B9580D">
        <w:rPr>
          <w:lang w:eastAsia="ko-KR"/>
        </w:rPr>
        <w:t xml:space="preserve"> associated with the active DL BWP of this Serving Cell, if running.</w:t>
      </w:r>
    </w:p>
    <w:p w:rsidR="00037748" w:rsidRPr="00B9580D" w:rsidRDefault="00037748" w:rsidP="00037748">
      <w:pPr>
        <w:pStyle w:val="B1"/>
        <w:rPr>
          <w:lang w:eastAsia="ko-KR"/>
        </w:rPr>
      </w:pPr>
      <w:r w:rsidRPr="00B9580D">
        <w:rPr>
          <w:lang w:eastAsia="zh-CN"/>
        </w:rPr>
        <w:t>1</w:t>
      </w:r>
      <w:r w:rsidRPr="00B9580D">
        <w:rPr>
          <w:lang w:eastAsia="ko-KR"/>
        </w:rPr>
        <w:t>&gt;</w:t>
      </w:r>
      <w:r w:rsidRPr="00B9580D">
        <w:rPr>
          <w:lang w:eastAsia="ko-KR"/>
        </w:rPr>
        <w:tab/>
        <w:t>if the Serving Cell is SCell:</w:t>
      </w:r>
    </w:p>
    <w:p w:rsidR="00037748" w:rsidRPr="00B9580D" w:rsidRDefault="00037748" w:rsidP="00037748">
      <w:pPr>
        <w:pStyle w:val="B2"/>
        <w:rPr>
          <w:lang w:eastAsia="zh-CN"/>
        </w:rPr>
      </w:pPr>
      <w:r w:rsidRPr="00B9580D">
        <w:rPr>
          <w:lang w:eastAsia="zh-CN"/>
        </w:rPr>
        <w:t>2</w:t>
      </w:r>
      <w:r w:rsidRPr="00B9580D">
        <w:rPr>
          <w:lang w:eastAsia="ko-KR"/>
        </w:rPr>
        <w:t>&gt;</w:t>
      </w:r>
      <w:r w:rsidRPr="00B9580D">
        <w:rPr>
          <w:lang w:eastAsia="ko-KR"/>
        </w:rPr>
        <w:tab/>
        <w:t xml:space="preserve">stop the </w:t>
      </w:r>
      <w:r w:rsidRPr="00B9580D">
        <w:rPr>
          <w:i/>
          <w:lang w:eastAsia="ko-KR"/>
        </w:rPr>
        <w:t>bwp-InactivityTimer</w:t>
      </w:r>
      <w:r w:rsidRPr="00B9580D">
        <w:rPr>
          <w:lang w:eastAsia="ko-KR"/>
        </w:rPr>
        <w:t xml:space="preserve"> associated with the active DL BWP of SpCell, if running.</w:t>
      </w:r>
    </w:p>
    <w:p w:rsidR="00411627" w:rsidRPr="00B9580D" w:rsidRDefault="00411627" w:rsidP="00411627">
      <w:pPr>
        <w:pStyle w:val="B1"/>
        <w:rPr>
          <w:lang w:eastAsia="ko-KR"/>
        </w:rPr>
      </w:pPr>
      <w:r w:rsidRPr="00B9580D">
        <w:rPr>
          <w:lang w:eastAsia="ko-KR"/>
        </w:rPr>
        <w:t>1&gt;</w:t>
      </w:r>
      <w:r w:rsidRPr="00B9580D">
        <w:rPr>
          <w:lang w:eastAsia="ko-KR"/>
        </w:rPr>
        <w:tab/>
        <w:t>perform the Random Access procedure on the active DL BWP of SpCell and active UL BWP of this Serving Cell.</w:t>
      </w:r>
    </w:p>
    <w:p w:rsidR="00411627" w:rsidRPr="00B9580D" w:rsidRDefault="00411627" w:rsidP="00411627">
      <w:pPr>
        <w:rPr>
          <w:lang w:eastAsia="ko-KR"/>
        </w:rPr>
      </w:pPr>
      <w:r w:rsidRPr="00B9580D">
        <w:rPr>
          <w:lang w:eastAsia="ko-KR"/>
        </w:rPr>
        <w:t xml:space="preserve">If the MAC entity receives a PDCCH for BWP switching of a </w:t>
      </w:r>
      <w:r w:rsidR="00AB6258" w:rsidRPr="00B9580D">
        <w:rPr>
          <w:lang w:eastAsia="ko-KR"/>
        </w:rPr>
        <w:t>S</w:t>
      </w:r>
      <w:r w:rsidRPr="00B9580D">
        <w:rPr>
          <w:lang w:eastAsia="ko-KR"/>
        </w:rPr>
        <w:t xml:space="preserve">erving </w:t>
      </w:r>
      <w:r w:rsidR="00AB6258" w:rsidRPr="00B9580D">
        <w:rPr>
          <w:lang w:eastAsia="ko-KR"/>
        </w:rPr>
        <w:t>C</w:t>
      </w:r>
      <w:r w:rsidRPr="00B9580D">
        <w:rPr>
          <w:lang w:eastAsia="ko-KR"/>
        </w:rPr>
        <w:t>ell, the MAC entity shall:</w:t>
      </w:r>
    </w:p>
    <w:p w:rsidR="00411627" w:rsidRPr="00B9580D" w:rsidRDefault="00411627" w:rsidP="00411627">
      <w:pPr>
        <w:pStyle w:val="B1"/>
        <w:rPr>
          <w:lang w:eastAsia="ko-KR"/>
        </w:rPr>
      </w:pPr>
      <w:r w:rsidRPr="00B9580D">
        <w:rPr>
          <w:lang w:eastAsia="ko-KR"/>
        </w:rPr>
        <w:t>1&gt;</w:t>
      </w:r>
      <w:r w:rsidRPr="00B9580D">
        <w:rPr>
          <w:lang w:eastAsia="ko-KR"/>
        </w:rPr>
        <w:tab/>
        <w:t>if there is no ongoing Random Access procedure associated with this Serving Cell; or</w:t>
      </w:r>
    </w:p>
    <w:p w:rsidR="00411627" w:rsidRPr="00B9580D" w:rsidRDefault="00411627" w:rsidP="00411627">
      <w:pPr>
        <w:pStyle w:val="B1"/>
        <w:rPr>
          <w:lang w:eastAsia="ko-KR"/>
        </w:rPr>
      </w:pPr>
      <w:r w:rsidRPr="00B9580D">
        <w:rPr>
          <w:lang w:eastAsia="ko-KR"/>
        </w:rPr>
        <w:t>1&gt;</w:t>
      </w:r>
      <w:r w:rsidRPr="00B9580D">
        <w:rPr>
          <w:lang w:eastAsia="ko-KR"/>
        </w:rPr>
        <w:tab/>
        <w:t xml:space="preserve">if the ongoing Random Access procedure associated with this Serving Cell is successfully completed upon reception of this PDCCH addressed to C-RNTI (as specified in </w:t>
      </w:r>
      <w:r w:rsidR="00B9580D" w:rsidRPr="00B9580D">
        <w:rPr>
          <w:lang w:eastAsia="ko-KR"/>
        </w:rPr>
        <w:t>clause</w:t>
      </w:r>
      <w:r w:rsidRPr="00B9580D">
        <w:rPr>
          <w:lang w:eastAsia="ko-KR"/>
        </w:rPr>
        <w:t>s 5.1.4 and 5.1.5):</w:t>
      </w:r>
    </w:p>
    <w:p w:rsidR="00411627" w:rsidRPr="00B9580D" w:rsidRDefault="00411627" w:rsidP="00411627">
      <w:pPr>
        <w:pStyle w:val="B2"/>
        <w:rPr>
          <w:lang w:eastAsia="ko-KR"/>
        </w:rPr>
      </w:pPr>
      <w:r w:rsidRPr="00B9580D">
        <w:rPr>
          <w:lang w:eastAsia="ko-KR"/>
        </w:rPr>
        <w:t>2&gt;</w:t>
      </w:r>
      <w:r w:rsidRPr="00B9580D">
        <w:rPr>
          <w:lang w:eastAsia="ko-KR"/>
        </w:rPr>
        <w:tab/>
        <w:t>perform BWP switching to a BWP indicated by the PDCCH.</w:t>
      </w:r>
    </w:p>
    <w:p w:rsidR="00F32C10" w:rsidRPr="00B9580D" w:rsidRDefault="00411627" w:rsidP="00F32C10">
      <w:pPr>
        <w:rPr>
          <w:lang w:eastAsia="ko-KR"/>
        </w:rPr>
      </w:pPr>
      <w:r w:rsidRPr="00B9580D">
        <w:rPr>
          <w:lang w:eastAsia="ko-KR"/>
        </w:rPr>
        <w:lastRenderedPageBreak/>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B9580D">
        <w:rPr>
          <w:lang w:eastAsia="ko-KR"/>
        </w:rPr>
        <w:t>clause</w:t>
      </w:r>
      <w:r w:rsidRPr="00B9580D">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B9580D">
        <w:rPr>
          <w:lang w:eastAsia="ko-KR"/>
        </w:rPr>
        <w:t>after performing the BWP switching</w:t>
      </w:r>
      <w:r w:rsidRPr="00B9580D">
        <w:rPr>
          <w:lang w:eastAsia="ko-KR"/>
        </w:rPr>
        <w:t xml:space="preserve">; if the MAC decides to ignore the PDCCH for BWP switching, the MAC entity shall continue with the ongoing Random Access procedure on the </w:t>
      </w:r>
      <w:r w:rsidR="0063248E" w:rsidRPr="00B9580D">
        <w:rPr>
          <w:lang w:eastAsia="ko-KR"/>
        </w:rPr>
        <w:t>Serving Cell</w:t>
      </w:r>
      <w:r w:rsidRPr="00B9580D">
        <w:rPr>
          <w:lang w:eastAsia="ko-KR"/>
        </w:rPr>
        <w:t>.</w:t>
      </w:r>
    </w:p>
    <w:p w:rsidR="00411627" w:rsidRPr="00B9580D" w:rsidRDefault="00F32C10" w:rsidP="00F32C10">
      <w:pPr>
        <w:rPr>
          <w:lang w:eastAsia="ko-KR"/>
        </w:rPr>
      </w:pPr>
      <w:r w:rsidRPr="00B9580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rsidR="00411627" w:rsidRPr="00B9580D" w:rsidRDefault="007A2F81" w:rsidP="00411627">
      <w:pPr>
        <w:rPr>
          <w:lang w:eastAsia="ko-KR"/>
        </w:rPr>
      </w:pPr>
      <w:r w:rsidRPr="00B9580D">
        <w:rPr>
          <w:lang w:eastAsia="ko-KR"/>
        </w:rPr>
        <w:t>T</w:t>
      </w:r>
      <w:r w:rsidR="00411627" w:rsidRPr="00B9580D">
        <w:rPr>
          <w:lang w:eastAsia="ko-KR"/>
        </w:rPr>
        <w:t>he MAC entity shall for each activated Serving Cell</w:t>
      </w:r>
      <w:r w:rsidRPr="00B9580D">
        <w:rPr>
          <w:lang w:eastAsia="ko-KR"/>
        </w:rPr>
        <w:t xml:space="preserve"> configured with </w:t>
      </w:r>
      <w:r w:rsidRPr="00B9580D">
        <w:rPr>
          <w:i/>
          <w:lang w:eastAsia="ko-KR"/>
        </w:rPr>
        <w:t>bwp-InactivityTimer</w:t>
      </w:r>
      <w:r w:rsidR="00411627"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 xml:space="preserve">if the </w:t>
      </w:r>
      <w:r w:rsidRPr="00B9580D">
        <w:rPr>
          <w:i/>
          <w:lang w:eastAsia="ko-KR"/>
        </w:rPr>
        <w:t>defaultDownlinkBWP</w:t>
      </w:r>
      <w:r w:rsidR="00806F68" w:rsidRPr="00B9580D">
        <w:rPr>
          <w:i/>
          <w:lang w:eastAsia="ko-KR"/>
        </w:rPr>
        <w:t>-Id</w:t>
      </w:r>
      <w:r w:rsidRPr="00B9580D">
        <w:rPr>
          <w:lang w:eastAsia="ko-KR"/>
        </w:rPr>
        <w:t xml:space="preserve"> is configured, and the active DL BWP is not the BWP indicated by the </w:t>
      </w:r>
      <w:r w:rsidRPr="00B9580D">
        <w:rPr>
          <w:i/>
          <w:lang w:eastAsia="ko-KR"/>
        </w:rPr>
        <w:t>defaultDownlinkBWP</w:t>
      </w:r>
      <w:r w:rsidR="00806F68" w:rsidRPr="00B9580D">
        <w:rPr>
          <w:i/>
          <w:lang w:eastAsia="ko-KR"/>
        </w:rPr>
        <w:t>-Id</w:t>
      </w:r>
      <w:r w:rsidRPr="00B9580D">
        <w:rPr>
          <w:lang w:eastAsia="ko-KR"/>
        </w:rPr>
        <w:t>; or</w:t>
      </w:r>
    </w:p>
    <w:p w:rsidR="00411627" w:rsidRPr="00B9580D" w:rsidRDefault="00411627" w:rsidP="00411627">
      <w:pPr>
        <w:pStyle w:val="B1"/>
        <w:rPr>
          <w:lang w:eastAsia="ko-KR"/>
        </w:rPr>
      </w:pPr>
      <w:r w:rsidRPr="00B9580D">
        <w:rPr>
          <w:lang w:eastAsia="ko-KR"/>
        </w:rPr>
        <w:t>1&gt;</w:t>
      </w:r>
      <w:r w:rsidRPr="00B9580D">
        <w:rPr>
          <w:lang w:eastAsia="ko-KR"/>
        </w:rPr>
        <w:tab/>
        <w:t xml:space="preserve">if the </w:t>
      </w:r>
      <w:r w:rsidRPr="00B9580D">
        <w:rPr>
          <w:i/>
          <w:lang w:eastAsia="ko-KR"/>
        </w:rPr>
        <w:t>defaultDownlinkBWP</w:t>
      </w:r>
      <w:r w:rsidR="00806F68" w:rsidRPr="00B9580D">
        <w:rPr>
          <w:i/>
          <w:lang w:eastAsia="ko-KR"/>
        </w:rPr>
        <w:t>-Id</w:t>
      </w:r>
      <w:r w:rsidRPr="00B9580D">
        <w:rPr>
          <w:lang w:eastAsia="ko-KR"/>
        </w:rPr>
        <w:t xml:space="preserve"> is not configured, and the active DL BWP is not the </w:t>
      </w:r>
      <w:r w:rsidRPr="00B9580D">
        <w:rPr>
          <w:i/>
          <w:lang w:eastAsia="ko-KR"/>
        </w:rPr>
        <w:t>initialDownlinkBWP</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if a PDCCH addressed to C-RNTI or CS-RNTI indicating downlink assignment or uplink grant is received on the active BWP; or</w:t>
      </w:r>
    </w:p>
    <w:p w:rsidR="00411627" w:rsidRPr="00B9580D" w:rsidRDefault="00411627" w:rsidP="00411627">
      <w:pPr>
        <w:pStyle w:val="B2"/>
        <w:rPr>
          <w:lang w:eastAsia="ko-KR"/>
        </w:rPr>
      </w:pPr>
      <w:r w:rsidRPr="00B9580D">
        <w:rPr>
          <w:lang w:eastAsia="ko-KR"/>
        </w:rPr>
        <w:t>2&gt;</w:t>
      </w:r>
      <w:r w:rsidRPr="00B9580D">
        <w:rPr>
          <w:lang w:eastAsia="ko-KR"/>
        </w:rPr>
        <w:tab/>
        <w:t>if a PDCCH addressed to C-RNTI or CS-RNTI indicating downlink assignment or uplink grant is received for the active BWP; or</w:t>
      </w:r>
    </w:p>
    <w:p w:rsidR="00411627" w:rsidRPr="00B9580D" w:rsidRDefault="00411627" w:rsidP="00411627">
      <w:pPr>
        <w:pStyle w:val="B2"/>
        <w:rPr>
          <w:lang w:eastAsia="ko-KR"/>
        </w:rPr>
      </w:pPr>
      <w:r w:rsidRPr="00B9580D">
        <w:rPr>
          <w:lang w:eastAsia="ko-KR"/>
        </w:rPr>
        <w:t>2&gt;</w:t>
      </w:r>
      <w:r w:rsidRPr="00B9580D">
        <w:rPr>
          <w:lang w:eastAsia="ko-KR"/>
        </w:rPr>
        <w:tab/>
        <w:t>if a MAC PDU is transmitted in a configured uplink grant or received in a configured downlink assignment:</w:t>
      </w:r>
    </w:p>
    <w:p w:rsidR="00411627" w:rsidRPr="00B9580D" w:rsidRDefault="00411627" w:rsidP="00411627">
      <w:pPr>
        <w:pStyle w:val="B3"/>
        <w:rPr>
          <w:lang w:eastAsia="ko-KR"/>
        </w:rPr>
      </w:pPr>
      <w:r w:rsidRPr="00B9580D">
        <w:rPr>
          <w:lang w:eastAsia="ko-KR"/>
        </w:rPr>
        <w:t>3&gt;</w:t>
      </w:r>
      <w:r w:rsidRPr="00B9580D">
        <w:rPr>
          <w:lang w:eastAsia="ko-KR"/>
        </w:rPr>
        <w:tab/>
        <w:t xml:space="preserve">if there is no ongoing </w:t>
      </w:r>
      <w:r w:rsidR="000D76D9" w:rsidRPr="00B9580D">
        <w:rPr>
          <w:lang w:eastAsia="ko-KR"/>
        </w:rPr>
        <w:t>R</w:t>
      </w:r>
      <w:r w:rsidRPr="00B9580D">
        <w:rPr>
          <w:lang w:eastAsia="ko-KR"/>
        </w:rPr>
        <w:t xml:space="preserve">andom </w:t>
      </w:r>
      <w:r w:rsidR="000D76D9" w:rsidRPr="00B9580D">
        <w:rPr>
          <w:lang w:eastAsia="ko-KR"/>
        </w:rPr>
        <w:t>A</w:t>
      </w:r>
      <w:r w:rsidRPr="00B9580D">
        <w:rPr>
          <w:lang w:eastAsia="ko-KR"/>
        </w:rPr>
        <w:t>ccess procedure associated with this Serving Cell; or</w:t>
      </w:r>
    </w:p>
    <w:p w:rsidR="00411627" w:rsidRPr="00B9580D" w:rsidRDefault="00411627" w:rsidP="00411627">
      <w:pPr>
        <w:pStyle w:val="B3"/>
        <w:rPr>
          <w:lang w:eastAsia="ko-KR"/>
        </w:rPr>
      </w:pPr>
      <w:r w:rsidRPr="00B9580D">
        <w:rPr>
          <w:lang w:eastAsia="ko-KR"/>
        </w:rPr>
        <w:t>3&gt;</w:t>
      </w:r>
      <w:r w:rsidRPr="00B9580D">
        <w:rPr>
          <w:lang w:eastAsia="ko-KR"/>
        </w:rPr>
        <w:tab/>
        <w:t xml:space="preserve">if the ongoing Random Access procedure associated with this Serving Cell is successfully completed upon reception of this PDCCH addressed to C-RNTI (as specified in </w:t>
      </w:r>
      <w:r w:rsidR="00B9580D" w:rsidRPr="00B9580D">
        <w:rPr>
          <w:lang w:eastAsia="ko-KR"/>
        </w:rPr>
        <w:t>clause</w:t>
      </w:r>
      <w:r w:rsidRPr="00B9580D">
        <w:rPr>
          <w:lang w:eastAsia="ko-KR"/>
        </w:rPr>
        <w:t>s 5.1.4 and 5.1.5):</w:t>
      </w:r>
    </w:p>
    <w:p w:rsidR="00411627" w:rsidRPr="00B9580D" w:rsidRDefault="00411627" w:rsidP="00411627">
      <w:pPr>
        <w:pStyle w:val="B4"/>
        <w:rPr>
          <w:lang w:eastAsia="ko-KR"/>
        </w:rPr>
      </w:pPr>
      <w:r w:rsidRPr="00B9580D">
        <w:rPr>
          <w:lang w:eastAsia="ko-KR"/>
        </w:rPr>
        <w:t>4&gt;</w:t>
      </w:r>
      <w:r w:rsidRPr="00B9580D">
        <w:rPr>
          <w:lang w:eastAsia="ko-KR"/>
        </w:rPr>
        <w:tab/>
        <w:t xml:space="preserve">start or restart the </w:t>
      </w:r>
      <w:r w:rsidRPr="00B9580D">
        <w:rPr>
          <w:i/>
          <w:lang w:eastAsia="ko-KR"/>
        </w:rPr>
        <w:t>bwp-InactivityTimer</w:t>
      </w:r>
      <w:r w:rsidRPr="00B9580D">
        <w:rPr>
          <w:lang w:eastAsia="ko-KR"/>
        </w:rPr>
        <w:t xml:space="preserve"> associated with the active DL BWP.</w:t>
      </w:r>
    </w:p>
    <w:p w:rsidR="00411627" w:rsidRPr="00B9580D" w:rsidRDefault="00411627" w:rsidP="00411627">
      <w:pPr>
        <w:pStyle w:val="B2"/>
        <w:rPr>
          <w:lang w:eastAsia="ko-KR"/>
        </w:rPr>
      </w:pPr>
      <w:r w:rsidRPr="00B9580D">
        <w:rPr>
          <w:lang w:eastAsia="ko-KR"/>
        </w:rPr>
        <w:t>2&gt;</w:t>
      </w:r>
      <w:r w:rsidRPr="00B9580D">
        <w:rPr>
          <w:lang w:eastAsia="ko-KR"/>
        </w:rPr>
        <w:tab/>
        <w:t xml:space="preserve">if the </w:t>
      </w:r>
      <w:r w:rsidRPr="00B9580D">
        <w:rPr>
          <w:i/>
          <w:lang w:eastAsia="ko-KR"/>
        </w:rPr>
        <w:t>bwp-InactivityTimer</w:t>
      </w:r>
      <w:r w:rsidRPr="00B9580D" w:rsidDel="005E501B">
        <w:rPr>
          <w:lang w:eastAsia="ko-KR"/>
        </w:rPr>
        <w:t xml:space="preserve"> </w:t>
      </w:r>
      <w:r w:rsidRPr="00B9580D">
        <w:rPr>
          <w:lang w:eastAsia="ko-KR"/>
        </w:rPr>
        <w:t>associated with the active DL BWP expires:</w:t>
      </w:r>
    </w:p>
    <w:p w:rsidR="00411627" w:rsidRPr="00B9580D" w:rsidRDefault="00411627" w:rsidP="00411627">
      <w:pPr>
        <w:pStyle w:val="B3"/>
        <w:rPr>
          <w:lang w:eastAsia="ko-KR"/>
        </w:rPr>
      </w:pPr>
      <w:r w:rsidRPr="00B9580D">
        <w:rPr>
          <w:lang w:eastAsia="ko-KR"/>
        </w:rPr>
        <w:t>3&gt;</w:t>
      </w:r>
      <w:r w:rsidRPr="00B9580D">
        <w:rPr>
          <w:lang w:eastAsia="ko-KR"/>
        </w:rPr>
        <w:tab/>
        <w:t xml:space="preserve">if the </w:t>
      </w:r>
      <w:r w:rsidRPr="00B9580D">
        <w:rPr>
          <w:i/>
          <w:lang w:eastAsia="ko-KR"/>
        </w:rPr>
        <w:t>defaultDownlinkBWP</w:t>
      </w:r>
      <w:r w:rsidR="00806F68" w:rsidRPr="00B9580D">
        <w:rPr>
          <w:i/>
          <w:lang w:eastAsia="ko-KR"/>
        </w:rPr>
        <w:t>-Id</w:t>
      </w:r>
      <w:r w:rsidRPr="00B9580D">
        <w:rPr>
          <w:lang w:eastAsia="ko-KR"/>
        </w:rPr>
        <w:t xml:space="preserve"> is configured:</w:t>
      </w:r>
    </w:p>
    <w:p w:rsidR="00411627" w:rsidRPr="00B9580D" w:rsidRDefault="00411627" w:rsidP="00411627">
      <w:pPr>
        <w:pStyle w:val="B4"/>
        <w:rPr>
          <w:lang w:eastAsia="ko-KR"/>
        </w:rPr>
      </w:pPr>
      <w:r w:rsidRPr="00B9580D">
        <w:rPr>
          <w:lang w:eastAsia="ko-KR"/>
        </w:rPr>
        <w:t>4&gt;</w:t>
      </w:r>
      <w:r w:rsidRPr="00B9580D">
        <w:rPr>
          <w:lang w:eastAsia="ko-KR"/>
        </w:rPr>
        <w:tab/>
        <w:t xml:space="preserve">perform BWP switching to a BWP indicated by the </w:t>
      </w:r>
      <w:r w:rsidRPr="00B9580D">
        <w:rPr>
          <w:i/>
          <w:lang w:eastAsia="ko-KR"/>
        </w:rPr>
        <w:t>defaultDownlinkBWP</w:t>
      </w:r>
      <w:r w:rsidR="00806F68" w:rsidRPr="00B9580D">
        <w:rPr>
          <w:i/>
          <w:lang w:eastAsia="ko-KR"/>
        </w:rPr>
        <w:t>-Id</w:t>
      </w:r>
      <w:r w:rsidRPr="00B9580D">
        <w:rPr>
          <w:lang w:eastAsia="ko-KR"/>
        </w:rPr>
        <w:t>.</w:t>
      </w:r>
    </w:p>
    <w:p w:rsidR="00411627" w:rsidRPr="00B9580D" w:rsidRDefault="00411627" w:rsidP="00411627">
      <w:pPr>
        <w:pStyle w:val="B3"/>
        <w:rPr>
          <w:lang w:eastAsia="ko-KR"/>
        </w:rPr>
      </w:pPr>
      <w:r w:rsidRPr="00B9580D">
        <w:rPr>
          <w:lang w:eastAsia="ko-KR"/>
        </w:rPr>
        <w:t>3&gt;</w:t>
      </w:r>
      <w:r w:rsidRPr="00B9580D">
        <w:rPr>
          <w:lang w:eastAsia="ko-KR"/>
        </w:rPr>
        <w:tab/>
        <w:t>else:</w:t>
      </w:r>
    </w:p>
    <w:p w:rsidR="00411627" w:rsidRPr="00B9580D" w:rsidRDefault="00411627" w:rsidP="00411627">
      <w:pPr>
        <w:pStyle w:val="B4"/>
        <w:rPr>
          <w:lang w:eastAsia="ko-KR"/>
        </w:rPr>
      </w:pPr>
      <w:r w:rsidRPr="00B9580D">
        <w:rPr>
          <w:lang w:eastAsia="ko-KR"/>
        </w:rPr>
        <w:t>4&gt;</w:t>
      </w:r>
      <w:r w:rsidRPr="00B9580D">
        <w:rPr>
          <w:lang w:eastAsia="ko-KR"/>
        </w:rPr>
        <w:tab/>
      </w:r>
      <w:r w:rsidRPr="00B9580D">
        <w:t xml:space="preserve">perform BWP switching to </w:t>
      </w:r>
      <w:r w:rsidRPr="00B9580D">
        <w:rPr>
          <w:lang w:eastAsia="ko-KR"/>
        </w:rPr>
        <w:t xml:space="preserve">the </w:t>
      </w:r>
      <w:r w:rsidRPr="00B9580D">
        <w:rPr>
          <w:i/>
        </w:rPr>
        <w:t>initialDownlinkBWP</w:t>
      </w:r>
      <w:r w:rsidRPr="00B9580D">
        <w:rPr>
          <w:lang w:eastAsia="ko-KR"/>
        </w:rPr>
        <w:t>.</w:t>
      </w:r>
    </w:p>
    <w:p w:rsidR="00AF79B1" w:rsidRPr="00B9580D" w:rsidRDefault="00AF79B1" w:rsidP="00AF79B1">
      <w:pPr>
        <w:pStyle w:val="NO"/>
        <w:rPr>
          <w:lang w:eastAsia="ko-KR"/>
        </w:rPr>
      </w:pPr>
      <w:r w:rsidRPr="00B9580D">
        <w:rPr>
          <w:lang w:eastAsia="ko-KR"/>
        </w:rPr>
        <w:t>NOTE:</w:t>
      </w:r>
      <w:r w:rsidRPr="00B9580D">
        <w:rPr>
          <w:lang w:eastAsia="ko-KR"/>
        </w:rPr>
        <w:tab/>
      </w:r>
      <w:r w:rsidRPr="00B9580D">
        <w:rPr>
          <w:lang w:eastAsia="zh-CN"/>
        </w:rPr>
        <w:t>If a R</w:t>
      </w:r>
      <w:r w:rsidRPr="00B9580D">
        <w:rPr>
          <w:lang w:eastAsia="ko-KR"/>
        </w:rPr>
        <w:t xml:space="preserve">andom </w:t>
      </w:r>
      <w:r w:rsidRPr="00B9580D">
        <w:rPr>
          <w:lang w:eastAsia="zh-CN"/>
        </w:rPr>
        <w:t>A</w:t>
      </w:r>
      <w:r w:rsidRPr="00B9580D">
        <w:rPr>
          <w:lang w:eastAsia="ko-KR"/>
        </w:rPr>
        <w:t>ccess procedure</w:t>
      </w:r>
      <w:r w:rsidRPr="00B9580D">
        <w:rPr>
          <w:lang w:eastAsia="zh-CN"/>
        </w:rPr>
        <w:t xml:space="preserve"> is </w:t>
      </w:r>
      <w:r w:rsidRPr="00B9580D">
        <w:rPr>
          <w:lang w:eastAsia="ko-KR"/>
        </w:rPr>
        <w:t>initiated on an SCell</w:t>
      </w:r>
      <w:r w:rsidRPr="00B9580D">
        <w:rPr>
          <w:lang w:eastAsia="zh-CN"/>
        </w:rPr>
        <w:t xml:space="preserve">, both this SCell and the SpCell are </w:t>
      </w:r>
      <w:r w:rsidRPr="00B9580D">
        <w:rPr>
          <w:lang w:eastAsia="ko-KR"/>
        </w:rPr>
        <w:t>associated with</w:t>
      </w:r>
      <w:r w:rsidRPr="00B9580D">
        <w:rPr>
          <w:lang w:eastAsia="zh-CN"/>
        </w:rPr>
        <w:t xml:space="preserve"> this R</w:t>
      </w:r>
      <w:r w:rsidRPr="00B9580D">
        <w:rPr>
          <w:lang w:eastAsia="ko-KR"/>
        </w:rPr>
        <w:t xml:space="preserve">andom </w:t>
      </w:r>
      <w:r w:rsidRPr="00B9580D">
        <w:rPr>
          <w:lang w:eastAsia="zh-CN"/>
        </w:rPr>
        <w:t>A</w:t>
      </w:r>
      <w:r w:rsidRPr="00B9580D">
        <w:rPr>
          <w:lang w:eastAsia="ko-KR"/>
        </w:rPr>
        <w:t>ccess procedure.</w:t>
      </w:r>
    </w:p>
    <w:p w:rsidR="00806F68" w:rsidRPr="00B9580D" w:rsidRDefault="00806F68" w:rsidP="00806F68">
      <w:pPr>
        <w:pStyle w:val="B1"/>
        <w:rPr>
          <w:lang w:eastAsia="zh-CN"/>
        </w:rPr>
      </w:pPr>
      <w:r w:rsidRPr="00B9580D">
        <w:rPr>
          <w:lang w:eastAsia="ko-KR"/>
        </w:rPr>
        <w:t>1&gt;</w:t>
      </w:r>
      <w:r w:rsidRPr="00B9580D">
        <w:rPr>
          <w:lang w:eastAsia="ko-KR"/>
        </w:rPr>
        <w:tab/>
        <w:t xml:space="preserve">if a PDCCH for BWP switching is received, and the MAC entity switches the active </w:t>
      </w:r>
      <w:r w:rsidR="003F588D" w:rsidRPr="00B9580D">
        <w:rPr>
          <w:lang w:eastAsia="ko-KR"/>
        </w:rPr>
        <w:t xml:space="preserve">DL </w:t>
      </w:r>
      <w:r w:rsidRPr="00B9580D">
        <w:rPr>
          <w:lang w:eastAsia="ko-KR"/>
        </w:rPr>
        <w:t>BWP</w:t>
      </w:r>
      <w:r w:rsidRPr="00B9580D">
        <w:rPr>
          <w:lang w:eastAsia="zh-CN"/>
        </w:rPr>
        <w:t>:</w:t>
      </w:r>
    </w:p>
    <w:p w:rsidR="00806F68" w:rsidRPr="00B9580D" w:rsidRDefault="00806F68" w:rsidP="00806F68">
      <w:pPr>
        <w:pStyle w:val="B2"/>
        <w:rPr>
          <w:lang w:eastAsia="ko-KR"/>
        </w:rPr>
      </w:pPr>
      <w:r w:rsidRPr="00B9580D">
        <w:rPr>
          <w:lang w:eastAsia="ko-KR"/>
        </w:rPr>
        <w:t>2&gt;</w:t>
      </w:r>
      <w:r w:rsidRPr="00B9580D">
        <w:rPr>
          <w:lang w:eastAsia="ko-KR"/>
        </w:rPr>
        <w:tab/>
        <w:t xml:space="preserve">if the </w:t>
      </w:r>
      <w:r w:rsidRPr="00B9580D">
        <w:rPr>
          <w:i/>
          <w:lang w:eastAsia="ko-KR"/>
        </w:rPr>
        <w:t>defaultDownlinkBWP-Id</w:t>
      </w:r>
      <w:r w:rsidRPr="00B9580D">
        <w:rPr>
          <w:lang w:eastAsia="ko-KR"/>
        </w:rPr>
        <w:t xml:space="preserve"> is configured, and the MAC entity switches to the </w:t>
      </w:r>
      <w:r w:rsidR="003F588D" w:rsidRPr="00B9580D">
        <w:rPr>
          <w:lang w:eastAsia="ko-KR"/>
        </w:rPr>
        <w:t xml:space="preserve">DL </w:t>
      </w:r>
      <w:r w:rsidRPr="00B9580D">
        <w:rPr>
          <w:lang w:eastAsia="ko-KR"/>
        </w:rPr>
        <w:t xml:space="preserve">BWP which is not indicated by the </w:t>
      </w:r>
      <w:r w:rsidRPr="00B9580D">
        <w:rPr>
          <w:i/>
          <w:lang w:eastAsia="ko-KR"/>
        </w:rPr>
        <w:t>defaultDownlinkBWP-Id</w:t>
      </w:r>
      <w:r w:rsidRPr="00B9580D">
        <w:rPr>
          <w:lang w:eastAsia="ko-KR"/>
        </w:rPr>
        <w:t>; or</w:t>
      </w:r>
    </w:p>
    <w:p w:rsidR="00806F68" w:rsidRPr="00B9580D" w:rsidRDefault="00806F68" w:rsidP="00806F68">
      <w:pPr>
        <w:pStyle w:val="B2"/>
        <w:rPr>
          <w:lang w:eastAsia="ko-KR"/>
        </w:rPr>
      </w:pPr>
      <w:r w:rsidRPr="00B9580D">
        <w:rPr>
          <w:lang w:eastAsia="ko-KR"/>
        </w:rPr>
        <w:t>2&gt;</w:t>
      </w:r>
      <w:r w:rsidRPr="00B9580D">
        <w:rPr>
          <w:lang w:eastAsia="ko-KR"/>
        </w:rPr>
        <w:tab/>
        <w:t xml:space="preserve">if the </w:t>
      </w:r>
      <w:r w:rsidRPr="00B9580D">
        <w:rPr>
          <w:i/>
          <w:lang w:eastAsia="ko-KR"/>
        </w:rPr>
        <w:t>defaultDownlinkBWP-Id</w:t>
      </w:r>
      <w:r w:rsidRPr="00B9580D">
        <w:rPr>
          <w:lang w:eastAsia="ko-KR"/>
        </w:rPr>
        <w:t xml:space="preserve"> is not configured, and the MAC entity switches to the </w:t>
      </w:r>
      <w:r w:rsidR="003F588D" w:rsidRPr="00B9580D">
        <w:rPr>
          <w:lang w:eastAsia="ko-KR"/>
        </w:rPr>
        <w:t xml:space="preserve">DL </w:t>
      </w:r>
      <w:r w:rsidRPr="00B9580D">
        <w:rPr>
          <w:lang w:eastAsia="ko-KR"/>
        </w:rPr>
        <w:t xml:space="preserve">BWP which is not the </w:t>
      </w:r>
      <w:r w:rsidRPr="00B9580D">
        <w:rPr>
          <w:i/>
          <w:lang w:eastAsia="ko-KR"/>
        </w:rPr>
        <w:t>initialDownlinkBWP</w:t>
      </w:r>
      <w:r w:rsidRPr="00B9580D">
        <w:rPr>
          <w:lang w:eastAsia="ko-KR"/>
        </w:rPr>
        <w:t>:</w:t>
      </w:r>
    </w:p>
    <w:p w:rsidR="00806F68" w:rsidRPr="00B9580D" w:rsidRDefault="00806F68" w:rsidP="00806F68">
      <w:pPr>
        <w:pStyle w:val="B3"/>
        <w:rPr>
          <w:lang w:eastAsia="ko-KR"/>
        </w:rPr>
      </w:pPr>
      <w:r w:rsidRPr="00B9580D">
        <w:rPr>
          <w:lang w:eastAsia="ko-KR"/>
        </w:rPr>
        <w:t>3&gt;</w:t>
      </w:r>
      <w:r w:rsidRPr="00B9580D">
        <w:rPr>
          <w:lang w:eastAsia="ko-KR"/>
        </w:rPr>
        <w:tab/>
        <w:t xml:space="preserve">start or restart the </w:t>
      </w:r>
      <w:r w:rsidRPr="00B9580D">
        <w:rPr>
          <w:i/>
          <w:lang w:eastAsia="ko-KR"/>
        </w:rPr>
        <w:t>bwp-InactivityTimer</w:t>
      </w:r>
      <w:r w:rsidRPr="00B9580D">
        <w:rPr>
          <w:lang w:eastAsia="ko-KR"/>
        </w:rPr>
        <w:t xml:space="preserve"> associated with the active DL BWP.</w:t>
      </w:r>
    </w:p>
    <w:p w:rsidR="00411627" w:rsidRPr="00B9580D" w:rsidRDefault="00411627" w:rsidP="00411627">
      <w:pPr>
        <w:pStyle w:val="Heading2"/>
        <w:rPr>
          <w:lang w:eastAsia="ko-KR"/>
        </w:rPr>
      </w:pPr>
      <w:bookmarkStart w:id="72" w:name="_Toc12751575"/>
      <w:r w:rsidRPr="00B9580D">
        <w:rPr>
          <w:lang w:eastAsia="ko-KR"/>
        </w:rPr>
        <w:t>5.16</w:t>
      </w:r>
      <w:r w:rsidRPr="00B9580D">
        <w:rPr>
          <w:lang w:eastAsia="ko-KR"/>
        </w:rPr>
        <w:tab/>
        <w:t>SUL operation</w:t>
      </w:r>
      <w:bookmarkEnd w:id="72"/>
    </w:p>
    <w:p w:rsidR="000D76D9" w:rsidRPr="00B9580D" w:rsidRDefault="00411627" w:rsidP="000D76D9">
      <w:pPr>
        <w:rPr>
          <w:lang w:eastAsia="ko-KR"/>
        </w:rPr>
      </w:pPr>
      <w:r w:rsidRPr="00B9580D">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B9580D">
        <w:rPr>
          <w:lang w:eastAsia="ko-KR"/>
        </w:rPr>
        <w:t>, which</w:t>
      </w:r>
      <w:r w:rsidRPr="00B9580D">
        <w:rPr>
          <w:lang w:eastAsia="ko-KR"/>
        </w:rPr>
        <w:t xml:space="preserve"> is done </w:t>
      </w:r>
      <w:r w:rsidR="000D76D9" w:rsidRPr="00B9580D">
        <w:rPr>
          <w:lang w:eastAsia="ko-KR"/>
        </w:rPr>
        <w:t>by:</w:t>
      </w:r>
    </w:p>
    <w:p w:rsidR="000D76D9" w:rsidRPr="00B9580D" w:rsidRDefault="000D76D9" w:rsidP="000D76D9">
      <w:pPr>
        <w:pStyle w:val="B1"/>
        <w:rPr>
          <w:lang w:eastAsia="ko-KR"/>
        </w:rPr>
      </w:pPr>
      <w:r w:rsidRPr="00B9580D">
        <w:rPr>
          <w:lang w:eastAsia="ko-KR"/>
        </w:rPr>
        <w:lastRenderedPageBreak/>
        <w:t>-</w:t>
      </w:r>
      <w:r w:rsidRPr="00B9580D">
        <w:rPr>
          <w:lang w:eastAsia="ko-KR"/>
        </w:rPr>
        <w:tab/>
      </w:r>
      <w:r w:rsidR="00411627" w:rsidRPr="00B9580D">
        <w:rPr>
          <w:lang w:eastAsia="ko-KR"/>
        </w:rPr>
        <w:t>an indication in DCI</w:t>
      </w:r>
      <w:r w:rsidRPr="00B9580D">
        <w:rPr>
          <w:lang w:eastAsia="ko-KR"/>
        </w:rPr>
        <w:t>;</w:t>
      </w:r>
    </w:p>
    <w:p w:rsidR="000D76D9" w:rsidRPr="00B9580D" w:rsidRDefault="000D76D9" w:rsidP="000D76D9">
      <w:pPr>
        <w:pStyle w:val="B1"/>
        <w:rPr>
          <w:lang w:eastAsia="ko-KR"/>
        </w:rPr>
      </w:pPr>
      <w:r w:rsidRPr="00B9580D">
        <w:rPr>
          <w:lang w:eastAsia="ko-KR"/>
        </w:rPr>
        <w:t>-</w:t>
      </w:r>
      <w:r w:rsidRPr="00B9580D">
        <w:rPr>
          <w:lang w:eastAsia="ko-KR"/>
        </w:rPr>
        <w:tab/>
        <w:t xml:space="preserve">the Random Access procedure as specified in </w:t>
      </w:r>
      <w:r w:rsidR="00B9580D" w:rsidRPr="00B9580D">
        <w:rPr>
          <w:lang w:eastAsia="ko-KR"/>
        </w:rPr>
        <w:t>clause</w:t>
      </w:r>
      <w:r w:rsidRPr="00B9580D">
        <w:rPr>
          <w:lang w:eastAsia="ko-KR"/>
        </w:rPr>
        <w:t xml:space="preserve"> 5.1.1</w:t>
      </w:r>
      <w:r w:rsidR="00411627" w:rsidRPr="00B9580D">
        <w:rPr>
          <w:lang w:eastAsia="ko-KR"/>
        </w:rPr>
        <w:t>.</w:t>
      </w:r>
    </w:p>
    <w:p w:rsidR="00411627" w:rsidRPr="00B9580D" w:rsidRDefault="00411627" w:rsidP="000D76D9">
      <w:pPr>
        <w:rPr>
          <w:lang w:eastAsia="ko-KR"/>
        </w:rPr>
      </w:pPr>
      <w:r w:rsidRPr="00B9580D">
        <w:rPr>
          <w:lang w:eastAsia="ko-KR"/>
        </w:rPr>
        <w:t>If the MAC entity receives a UL grant indicating a SUL switch while a Random Access procedure is ongoing, the MAC entity shall ignore the UL grant.</w:t>
      </w:r>
    </w:p>
    <w:p w:rsidR="00411627" w:rsidRPr="00B9580D" w:rsidRDefault="00411627" w:rsidP="00411627">
      <w:pPr>
        <w:rPr>
          <w:lang w:eastAsia="ko-KR"/>
        </w:rPr>
      </w:pPr>
      <w:r w:rsidRPr="00B9580D">
        <w:rPr>
          <w:lang w:eastAsia="ko-KR"/>
        </w:rPr>
        <w:t xml:space="preserve">The Serving Cell configured with </w:t>
      </w:r>
      <w:r w:rsidRPr="00B9580D">
        <w:rPr>
          <w:i/>
          <w:lang w:eastAsia="ko-KR"/>
        </w:rPr>
        <w:t>supplementaryUplink</w:t>
      </w:r>
      <w:r w:rsidRPr="00B9580D">
        <w:rPr>
          <w:lang w:eastAsia="ko-KR"/>
        </w:rPr>
        <w:t xml:space="preserve"> belongs to a single TAG.</w:t>
      </w:r>
    </w:p>
    <w:p w:rsidR="00411627" w:rsidRPr="00B9580D" w:rsidRDefault="00411627" w:rsidP="00411627">
      <w:pPr>
        <w:pStyle w:val="Heading2"/>
        <w:rPr>
          <w:lang w:eastAsia="ko-KR"/>
        </w:rPr>
      </w:pPr>
      <w:bookmarkStart w:id="73" w:name="_Toc12751576"/>
      <w:r w:rsidRPr="00B9580D">
        <w:rPr>
          <w:lang w:eastAsia="ko-KR"/>
        </w:rPr>
        <w:t>5.17</w:t>
      </w:r>
      <w:r w:rsidRPr="00B9580D">
        <w:rPr>
          <w:lang w:eastAsia="ko-KR"/>
        </w:rPr>
        <w:tab/>
        <w:t>Beam Failure Detection and Recovery procedure</w:t>
      </w:r>
      <w:bookmarkEnd w:id="73"/>
    </w:p>
    <w:p w:rsidR="00411627" w:rsidRPr="00B9580D" w:rsidRDefault="00411627" w:rsidP="00411627">
      <w:pPr>
        <w:rPr>
          <w:lang w:eastAsia="ko-KR"/>
        </w:rPr>
      </w:pPr>
      <w:r w:rsidRPr="00B9580D">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B9580D">
        <w:rPr>
          <w:lang w:eastAsia="ko-KR"/>
        </w:rPr>
        <w:t xml:space="preserve"> If </w:t>
      </w:r>
      <w:r w:rsidR="00F94FE7" w:rsidRPr="00B9580D">
        <w:rPr>
          <w:i/>
          <w:lang w:eastAsia="ko-KR"/>
        </w:rPr>
        <w:t>beamFailureRecoveryConfig</w:t>
      </w:r>
      <w:r w:rsidR="00F94FE7" w:rsidRPr="00B9580D">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rsidR="00411627" w:rsidRPr="00B9580D" w:rsidRDefault="00411627" w:rsidP="00411627">
      <w:pPr>
        <w:rPr>
          <w:lang w:eastAsia="ko-KR"/>
        </w:rPr>
      </w:pPr>
      <w:r w:rsidRPr="00B9580D">
        <w:rPr>
          <w:lang w:eastAsia="ko-KR"/>
        </w:rPr>
        <w:t xml:space="preserve">RRC configures the following parameters in the </w:t>
      </w:r>
      <w:r w:rsidRPr="00B9580D">
        <w:rPr>
          <w:i/>
          <w:lang w:eastAsia="ko-KR"/>
        </w:rPr>
        <w:t>BeamFailureRecoveryConfig</w:t>
      </w:r>
      <w:r w:rsidRPr="00B9580D">
        <w:rPr>
          <w:lang w:eastAsia="ko-KR"/>
        </w:rPr>
        <w:t xml:space="preserve"> </w:t>
      </w:r>
      <w:r w:rsidR="00AB6258" w:rsidRPr="00B9580D">
        <w:rPr>
          <w:lang w:eastAsia="ko-KR"/>
        </w:rPr>
        <w:t xml:space="preserve">and the </w:t>
      </w:r>
      <w:r w:rsidR="00AB6258" w:rsidRPr="00B9580D">
        <w:rPr>
          <w:i/>
          <w:lang w:eastAsia="ko-KR"/>
        </w:rPr>
        <w:t>RadioLinkMonitoringConfig</w:t>
      </w:r>
      <w:r w:rsidR="00AB6258" w:rsidRPr="00B9580D">
        <w:rPr>
          <w:lang w:eastAsia="ko-KR"/>
        </w:rPr>
        <w:t xml:space="preserve"> </w:t>
      </w:r>
      <w:r w:rsidRPr="00B9580D">
        <w:rPr>
          <w:lang w:eastAsia="ko-KR"/>
        </w:rPr>
        <w:t>for the Beam Failure Detection and Recovery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beamFailureInstanceMaxCount</w:t>
      </w:r>
      <w:r w:rsidRPr="00B9580D">
        <w:rPr>
          <w:lang w:eastAsia="ko-KR"/>
        </w:rPr>
        <w:t xml:space="preserve"> for the beam failure detection;</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beamFailureDetectionTimer</w:t>
      </w:r>
      <w:r w:rsidRPr="00B9580D">
        <w:rPr>
          <w:lang w:eastAsia="ko-KR"/>
        </w:rPr>
        <w:t xml:space="preserve"> for the beam failure detection;</w:t>
      </w:r>
    </w:p>
    <w:p w:rsidR="00D338F2" w:rsidRPr="00B9580D" w:rsidRDefault="00D338F2" w:rsidP="00411627">
      <w:pPr>
        <w:pStyle w:val="B1"/>
        <w:rPr>
          <w:lang w:eastAsia="ko-KR"/>
        </w:rPr>
      </w:pPr>
      <w:r w:rsidRPr="00B9580D">
        <w:rPr>
          <w:lang w:eastAsia="ko-KR"/>
        </w:rPr>
        <w:t>-</w:t>
      </w:r>
      <w:r w:rsidRPr="00B9580D">
        <w:rPr>
          <w:lang w:eastAsia="ko-KR"/>
        </w:rPr>
        <w:tab/>
      </w:r>
      <w:r w:rsidRPr="00B9580D">
        <w:rPr>
          <w:i/>
          <w:lang w:eastAsia="ko-KR"/>
        </w:rPr>
        <w:t>beamFailureRecoveryTimer</w:t>
      </w:r>
      <w:r w:rsidRPr="00B9580D">
        <w:rPr>
          <w:lang w:eastAsia="ko-KR"/>
        </w:rPr>
        <w:t xml:space="preserve"> for the beam failure recovery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rsrp-ThresholdSSB</w:t>
      </w:r>
      <w:r w:rsidRPr="00B9580D">
        <w:rPr>
          <w:lang w:eastAsia="ko-KR"/>
        </w:rPr>
        <w:t>: an RSRP threshold for the beam failure recovery;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powerRampingStep</w:t>
      </w:r>
      <w:r w:rsidRPr="00B9580D">
        <w:rPr>
          <w:lang w:eastAsia="ko-KR"/>
        </w:rPr>
        <w:t xml:space="preserve">: </w:t>
      </w:r>
      <w:r w:rsidRPr="00B9580D">
        <w:rPr>
          <w:i/>
          <w:lang w:eastAsia="ko-KR"/>
        </w:rPr>
        <w:t>powerRampingStep</w:t>
      </w:r>
      <w:r w:rsidRPr="00B9580D">
        <w:rPr>
          <w:lang w:eastAsia="ko-KR"/>
        </w:rPr>
        <w:t xml:space="preserve"> for the beam failure recovery;</w:t>
      </w:r>
    </w:p>
    <w:p w:rsidR="00AB6258" w:rsidRPr="00B9580D" w:rsidRDefault="00AB6258" w:rsidP="00AB6258">
      <w:pPr>
        <w:pStyle w:val="B1"/>
        <w:rPr>
          <w:lang w:eastAsia="ko-KR"/>
        </w:rPr>
      </w:pPr>
      <w:r w:rsidRPr="00B9580D">
        <w:rPr>
          <w:lang w:eastAsia="ko-KR"/>
        </w:rPr>
        <w:t>-</w:t>
      </w:r>
      <w:r w:rsidRPr="00B9580D">
        <w:rPr>
          <w:lang w:eastAsia="ko-KR"/>
        </w:rPr>
        <w:tab/>
      </w:r>
      <w:r w:rsidRPr="00B9580D">
        <w:rPr>
          <w:i/>
          <w:lang w:eastAsia="ko-KR"/>
        </w:rPr>
        <w:t>powerRampingStepHighPriority</w:t>
      </w:r>
      <w:r w:rsidRPr="00B9580D">
        <w:rPr>
          <w:lang w:eastAsia="ko-KR"/>
        </w:rPr>
        <w:t xml:space="preserve">: </w:t>
      </w:r>
      <w:r w:rsidRPr="00B9580D">
        <w:rPr>
          <w:i/>
          <w:lang w:eastAsia="ko-KR"/>
        </w:rPr>
        <w:t>powerRampingStepHighPriority</w:t>
      </w:r>
      <w:r w:rsidRPr="00B9580D">
        <w:rPr>
          <w:lang w:eastAsia="ko-KR"/>
        </w:rPr>
        <w:t xml:space="preserve"> for the beam failure recovery;</w:t>
      </w:r>
    </w:p>
    <w:p w:rsidR="00411627" w:rsidRPr="00B9580D" w:rsidRDefault="00411627" w:rsidP="00AB6258">
      <w:pPr>
        <w:pStyle w:val="B1"/>
        <w:rPr>
          <w:lang w:eastAsia="ko-KR"/>
        </w:rPr>
      </w:pPr>
      <w:r w:rsidRPr="00B9580D">
        <w:rPr>
          <w:lang w:eastAsia="ko-KR"/>
        </w:rPr>
        <w:t>-</w:t>
      </w:r>
      <w:r w:rsidRPr="00B9580D">
        <w:rPr>
          <w:lang w:eastAsia="ko-KR"/>
        </w:rPr>
        <w:tab/>
      </w:r>
      <w:r w:rsidRPr="00B9580D">
        <w:rPr>
          <w:i/>
          <w:lang w:eastAsia="ko-KR"/>
        </w:rPr>
        <w:t>preambleReceivedTargetPower</w:t>
      </w:r>
      <w:r w:rsidRPr="00B9580D">
        <w:rPr>
          <w:lang w:eastAsia="ko-KR"/>
        </w:rPr>
        <w:t xml:space="preserve">: </w:t>
      </w:r>
      <w:r w:rsidRPr="00B9580D">
        <w:rPr>
          <w:i/>
          <w:lang w:eastAsia="ko-KR"/>
        </w:rPr>
        <w:t>preambleReceivedTargetPower</w:t>
      </w:r>
      <w:r w:rsidRPr="00B9580D">
        <w:rPr>
          <w:lang w:eastAsia="ko-KR"/>
        </w:rPr>
        <w:t xml:space="preserve"> for the beam failure recovery;</w:t>
      </w:r>
    </w:p>
    <w:p w:rsidR="00AB6258" w:rsidRPr="00B9580D" w:rsidRDefault="00411627" w:rsidP="00AB6258">
      <w:pPr>
        <w:pStyle w:val="B1"/>
        <w:rPr>
          <w:lang w:eastAsia="ko-KR"/>
        </w:rPr>
      </w:pPr>
      <w:r w:rsidRPr="00B9580D">
        <w:rPr>
          <w:lang w:eastAsia="ko-KR"/>
        </w:rPr>
        <w:t>-</w:t>
      </w:r>
      <w:r w:rsidRPr="00B9580D">
        <w:rPr>
          <w:lang w:eastAsia="ko-KR"/>
        </w:rPr>
        <w:tab/>
      </w:r>
      <w:r w:rsidRPr="00B9580D">
        <w:rPr>
          <w:i/>
          <w:lang w:eastAsia="ko-KR"/>
        </w:rPr>
        <w:t>preambleTransMax</w:t>
      </w:r>
      <w:r w:rsidRPr="00B9580D">
        <w:rPr>
          <w:lang w:eastAsia="ko-KR"/>
        </w:rPr>
        <w:t xml:space="preserve">: </w:t>
      </w:r>
      <w:r w:rsidRPr="00B9580D">
        <w:rPr>
          <w:i/>
          <w:lang w:eastAsia="ko-KR"/>
        </w:rPr>
        <w:t>preambleTransMax</w:t>
      </w:r>
      <w:r w:rsidRPr="00B9580D">
        <w:rPr>
          <w:lang w:eastAsia="ko-KR"/>
        </w:rPr>
        <w:t xml:space="preserve"> for the beam failure recovery;</w:t>
      </w:r>
    </w:p>
    <w:p w:rsidR="00AB6258" w:rsidRPr="00B9580D" w:rsidRDefault="00AB6258" w:rsidP="00AB6258">
      <w:pPr>
        <w:pStyle w:val="B1"/>
        <w:rPr>
          <w:lang w:eastAsia="ko-KR"/>
        </w:rPr>
      </w:pPr>
      <w:r w:rsidRPr="00B9580D">
        <w:rPr>
          <w:lang w:eastAsia="ko-KR"/>
        </w:rPr>
        <w:t>-</w:t>
      </w:r>
      <w:r w:rsidRPr="00B9580D">
        <w:rPr>
          <w:lang w:eastAsia="ko-KR"/>
        </w:rPr>
        <w:tab/>
      </w:r>
      <w:r w:rsidRPr="00B9580D">
        <w:rPr>
          <w:i/>
          <w:lang w:eastAsia="ko-KR"/>
        </w:rPr>
        <w:t>scalingFactorBI</w:t>
      </w:r>
      <w:r w:rsidRPr="00B9580D">
        <w:rPr>
          <w:lang w:eastAsia="ko-KR"/>
        </w:rPr>
        <w:t xml:space="preserve">: </w:t>
      </w:r>
      <w:r w:rsidRPr="00B9580D">
        <w:rPr>
          <w:i/>
          <w:lang w:eastAsia="ko-KR"/>
        </w:rPr>
        <w:t>scalingFactorBI</w:t>
      </w:r>
      <w:r w:rsidRPr="00B9580D">
        <w:rPr>
          <w:lang w:eastAsia="ko-KR"/>
        </w:rPr>
        <w:t xml:space="preserve"> for the beam failure recovery;</w:t>
      </w:r>
    </w:p>
    <w:p w:rsidR="00411627" w:rsidRPr="00B9580D" w:rsidRDefault="00AB6258" w:rsidP="00AB6258">
      <w:pPr>
        <w:pStyle w:val="B1"/>
        <w:rPr>
          <w:lang w:eastAsia="ko-KR"/>
        </w:rPr>
      </w:pPr>
      <w:r w:rsidRPr="00B9580D">
        <w:rPr>
          <w:lang w:eastAsia="ko-KR"/>
        </w:rPr>
        <w:t>-</w:t>
      </w:r>
      <w:r w:rsidRPr="00B9580D">
        <w:rPr>
          <w:lang w:eastAsia="ko-KR"/>
        </w:rPr>
        <w:tab/>
      </w:r>
      <w:r w:rsidRPr="00B9580D">
        <w:rPr>
          <w:i/>
          <w:lang w:eastAsia="ko-KR"/>
        </w:rPr>
        <w:t>ssb-perRACH-Occasion</w:t>
      </w:r>
      <w:r w:rsidRPr="00B9580D">
        <w:rPr>
          <w:lang w:eastAsia="ko-KR"/>
        </w:rPr>
        <w:t xml:space="preserve">: </w:t>
      </w:r>
      <w:r w:rsidRPr="00B9580D">
        <w:rPr>
          <w:i/>
          <w:lang w:eastAsia="ko-KR"/>
        </w:rPr>
        <w:t>ssb-perRACH-Occasion</w:t>
      </w:r>
      <w:r w:rsidRPr="00B9580D">
        <w:rPr>
          <w:lang w:eastAsia="ko-KR"/>
        </w:rPr>
        <w:t xml:space="preserve"> for the beam failure recovery;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ra-ResponseWindow</w:t>
      </w:r>
      <w:r w:rsidRPr="00B9580D">
        <w:rPr>
          <w:lang w:eastAsia="ko-KR"/>
        </w:rPr>
        <w:t>: the time window to monitor response(s) for the beam failure recovery using contention-free Random Access Preamble;</w:t>
      </w:r>
    </w:p>
    <w:p w:rsidR="00411627" w:rsidRPr="00B9580D" w:rsidRDefault="00411627" w:rsidP="00411627">
      <w:pPr>
        <w:pStyle w:val="B1"/>
        <w:rPr>
          <w:lang w:eastAsia="ko-KR"/>
        </w:rPr>
      </w:pPr>
      <w:r w:rsidRPr="00B9580D">
        <w:rPr>
          <w:lang w:eastAsia="ko-KR"/>
        </w:rPr>
        <w:t>-</w:t>
      </w:r>
      <w:r w:rsidRPr="00B9580D">
        <w:rPr>
          <w:lang w:eastAsia="ko-KR"/>
        </w:rPr>
        <w:tab/>
      </w:r>
      <w:r w:rsidR="00AB6258" w:rsidRPr="00B9580D">
        <w:rPr>
          <w:i/>
          <w:lang w:eastAsia="ko-KR"/>
        </w:rPr>
        <w:t>prach-ConfigurationIndex</w:t>
      </w:r>
      <w:r w:rsidRPr="00B9580D">
        <w:rPr>
          <w:lang w:eastAsia="ko-KR"/>
        </w:rPr>
        <w:t xml:space="preserve">: </w:t>
      </w:r>
      <w:r w:rsidR="00AB6258" w:rsidRPr="00B9580D">
        <w:rPr>
          <w:i/>
          <w:lang w:eastAsia="ko-KR"/>
        </w:rPr>
        <w:t>prach-ConfigurationIndex</w:t>
      </w:r>
      <w:r w:rsidRPr="00B9580D">
        <w:rPr>
          <w:lang w:eastAsia="ko-KR"/>
        </w:rPr>
        <w:t xml:space="preserve"> for the beam failure recovery;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ra-ssb-OccasionMaskIndex</w:t>
      </w:r>
      <w:r w:rsidRPr="00B9580D">
        <w:rPr>
          <w:lang w:eastAsia="ko-KR"/>
        </w:rPr>
        <w:t xml:space="preserve">: </w:t>
      </w:r>
      <w:r w:rsidRPr="00B9580D">
        <w:rPr>
          <w:i/>
          <w:lang w:eastAsia="ko-KR"/>
        </w:rPr>
        <w:t>ra-ssb-OccasionMaskIndex</w:t>
      </w:r>
      <w:r w:rsidRPr="00B9580D">
        <w:rPr>
          <w:lang w:eastAsia="ko-KR"/>
        </w:rPr>
        <w:t xml:space="preserve"> for the beam failure recovery;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ra-OccasionList</w:t>
      </w:r>
      <w:r w:rsidRPr="00B9580D">
        <w:rPr>
          <w:lang w:eastAsia="ko-KR"/>
        </w:rPr>
        <w:t xml:space="preserve">: </w:t>
      </w:r>
      <w:r w:rsidRPr="00B9580D">
        <w:rPr>
          <w:i/>
          <w:lang w:eastAsia="ko-KR"/>
        </w:rPr>
        <w:t>ra-OccasionList</w:t>
      </w:r>
      <w:r w:rsidRPr="00B9580D">
        <w:rPr>
          <w:lang w:eastAsia="ko-KR"/>
        </w:rPr>
        <w:t xml:space="preserve"> for the beam failure recovery.</w:t>
      </w:r>
    </w:p>
    <w:p w:rsidR="00411627" w:rsidRPr="00B9580D" w:rsidRDefault="00411627" w:rsidP="00411627">
      <w:pPr>
        <w:rPr>
          <w:lang w:eastAsia="ko-KR"/>
        </w:rPr>
      </w:pPr>
      <w:r w:rsidRPr="00B9580D">
        <w:rPr>
          <w:lang w:eastAsia="ko-KR"/>
        </w:rPr>
        <w:t>The following UE variables are used for the beam failure detection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BFI_COUNTER</w:t>
      </w:r>
      <w:r w:rsidRPr="00B9580D">
        <w:rPr>
          <w:lang w:eastAsia="ko-KR"/>
        </w:rPr>
        <w:t>: counter for beam failure instance indication which is initially set to 0.</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rPr>
          <w:lang w:eastAsia="ko-KR"/>
        </w:rPr>
      </w:pPr>
      <w:r w:rsidRPr="00B9580D">
        <w:rPr>
          <w:lang w:eastAsia="ko-KR"/>
        </w:rPr>
        <w:t>1&gt;</w:t>
      </w:r>
      <w:r w:rsidRPr="00B9580D">
        <w:rPr>
          <w:lang w:eastAsia="ko-KR"/>
        </w:rPr>
        <w:tab/>
        <w:t>if beam failure instance indication has been received from lower layers:</w:t>
      </w:r>
    </w:p>
    <w:p w:rsidR="00411627" w:rsidRPr="00B9580D" w:rsidRDefault="00411627" w:rsidP="00411627">
      <w:pPr>
        <w:pStyle w:val="B2"/>
        <w:rPr>
          <w:lang w:eastAsia="ko-KR"/>
        </w:rPr>
      </w:pPr>
      <w:r w:rsidRPr="00B9580D">
        <w:rPr>
          <w:lang w:eastAsia="ko-KR"/>
        </w:rPr>
        <w:t>2&gt;</w:t>
      </w:r>
      <w:r w:rsidRPr="00B9580D">
        <w:rPr>
          <w:lang w:eastAsia="ko-KR"/>
        </w:rPr>
        <w:tab/>
        <w:t xml:space="preserve">start or restart the </w:t>
      </w:r>
      <w:r w:rsidRPr="00B9580D">
        <w:rPr>
          <w:i/>
          <w:lang w:eastAsia="ko-KR"/>
        </w:rPr>
        <w:t>beamFailureDetectionTimer</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 xml:space="preserve">increment </w:t>
      </w:r>
      <w:r w:rsidRPr="00B9580D">
        <w:rPr>
          <w:i/>
          <w:lang w:eastAsia="ko-KR"/>
        </w:rPr>
        <w:t>BFI_COUNTER</w:t>
      </w:r>
      <w:r w:rsidRPr="00B9580D">
        <w:rPr>
          <w:lang w:eastAsia="ko-KR"/>
        </w:rPr>
        <w:t xml:space="preserve"> by 1;</w:t>
      </w:r>
    </w:p>
    <w:p w:rsidR="00411627" w:rsidRPr="00B9580D" w:rsidRDefault="00411627" w:rsidP="00411627">
      <w:pPr>
        <w:pStyle w:val="B2"/>
        <w:rPr>
          <w:lang w:eastAsia="ko-KR"/>
        </w:rPr>
      </w:pPr>
      <w:r w:rsidRPr="00B9580D">
        <w:rPr>
          <w:lang w:eastAsia="ko-KR"/>
        </w:rPr>
        <w:t>2&gt;</w:t>
      </w:r>
      <w:r w:rsidRPr="00B9580D">
        <w:rPr>
          <w:lang w:eastAsia="ko-KR"/>
        </w:rPr>
        <w:tab/>
        <w:t xml:space="preserve">if </w:t>
      </w:r>
      <w:r w:rsidRPr="00B9580D">
        <w:rPr>
          <w:i/>
          <w:lang w:eastAsia="ko-KR"/>
        </w:rPr>
        <w:t>BFI_COUNTER</w:t>
      </w:r>
      <w:r w:rsidRPr="00B9580D">
        <w:rPr>
          <w:lang w:eastAsia="ko-KR"/>
        </w:rPr>
        <w:t xml:space="preserve"> &gt;= </w:t>
      </w:r>
      <w:r w:rsidRPr="00B9580D">
        <w:rPr>
          <w:i/>
          <w:lang w:eastAsia="ko-KR"/>
        </w:rPr>
        <w:t>beamFailureInstanceMaxCount</w:t>
      </w:r>
      <w:r w:rsidRPr="00B9580D">
        <w:rPr>
          <w:lang w:eastAsia="ko-KR"/>
        </w:rPr>
        <w:t>:</w:t>
      </w:r>
    </w:p>
    <w:p w:rsidR="00411627" w:rsidRPr="00B9580D" w:rsidRDefault="00733475" w:rsidP="00733475">
      <w:pPr>
        <w:pStyle w:val="B3"/>
        <w:rPr>
          <w:lang w:eastAsia="ko-KR"/>
        </w:rPr>
      </w:pPr>
      <w:r w:rsidRPr="00B9580D">
        <w:rPr>
          <w:lang w:eastAsia="ko-KR"/>
        </w:rPr>
        <w:t>3</w:t>
      </w:r>
      <w:r w:rsidR="00411627" w:rsidRPr="00B9580D">
        <w:rPr>
          <w:lang w:eastAsia="ko-KR"/>
        </w:rPr>
        <w:t>&gt;</w:t>
      </w:r>
      <w:r w:rsidR="00411627" w:rsidRPr="00B9580D">
        <w:rPr>
          <w:lang w:eastAsia="ko-KR"/>
        </w:rPr>
        <w:tab/>
        <w:t xml:space="preserve">initiate a Random Access procedure (see </w:t>
      </w:r>
      <w:r w:rsidR="00B9580D" w:rsidRPr="00B9580D">
        <w:rPr>
          <w:lang w:eastAsia="ko-KR"/>
        </w:rPr>
        <w:t>clause</w:t>
      </w:r>
      <w:r w:rsidR="00411627" w:rsidRPr="00B9580D">
        <w:rPr>
          <w:lang w:eastAsia="ko-KR"/>
        </w:rPr>
        <w:t xml:space="preserve"> 5.1) on the SpCell.</w:t>
      </w:r>
    </w:p>
    <w:p w:rsidR="00104030" w:rsidRPr="00B9580D" w:rsidRDefault="00411627" w:rsidP="00104030">
      <w:pPr>
        <w:pStyle w:val="B1"/>
        <w:rPr>
          <w:lang w:eastAsia="ko-KR"/>
        </w:rPr>
      </w:pPr>
      <w:r w:rsidRPr="00B9580D">
        <w:rPr>
          <w:lang w:eastAsia="ko-KR"/>
        </w:rPr>
        <w:t>1&gt;</w:t>
      </w:r>
      <w:r w:rsidRPr="00B9580D">
        <w:rPr>
          <w:lang w:eastAsia="ko-KR"/>
        </w:rPr>
        <w:tab/>
        <w:t xml:space="preserve">if the </w:t>
      </w:r>
      <w:r w:rsidRPr="00B9580D">
        <w:rPr>
          <w:i/>
          <w:lang w:eastAsia="ko-KR"/>
        </w:rPr>
        <w:t>beamFailureDetectionTimer</w:t>
      </w:r>
      <w:r w:rsidRPr="00B9580D">
        <w:rPr>
          <w:lang w:eastAsia="ko-KR"/>
        </w:rPr>
        <w:t xml:space="preserve"> expires</w:t>
      </w:r>
      <w:r w:rsidR="00104030" w:rsidRPr="00B9580D">
        <w:rPr>
          <w:lang w:eastAsia="ko-KR"/>
        </w:rPr>
        <w:t>; or</w:t>
      </w:r>
    </w:p>
    <w:p w:rsidR="00411627" w:rsidRPr="00B9580D" w:rsidRDefault="00104030" w:rsidP="00104030">
      <w:pPr>
        <w:pStyle w:val="B1"/>
        <w:rPr>
          <w:lang w:eastAsia="ko-KR"/>
        </w:rPr>
      </w:pPr>
      <w:r w:rsidRPr="00B9580D">
        <w:rPr>
          <w:lang w:eastAsia="ko-KR"/>
        </w:rPr>
        <w:lastRenderedPageBreak/>
        <w:t>1&gt;</w:t>
      </w:r>
      <w:r w:rsidRPr="00B9580D">
        <w:rPr>
          <w:lang w:eastAsia="ko-KR"/>
        </w:rPr>
        <w:tab/>
        <w:t xml:space="preserve">if </w:t>
      </w:r>
      <w:r w:rsidRPr="00B9580D">
        <w:rPr>
          <w:i/>
          <w:lang w:eastAsia="ko-KR"/>
        </w:rPr>
        <w:t>beamFailureDetectionTimer</w:t>
      </w:r>
      <w:r w:rsidRPr="00B9580D">
        <w:rPr>
          <w:lang w:eastAsia="ko-KR"/>
        </w:rPr>
        <w:t xml:space="preserve">, </w:t>
      </w:r>
      <w:r w:rsidRPr="00B9580D">
        <w:rPr>
          <w:i/>
          <w:lang w:eastAsia="ko-KR"/>
        </w:rPr>
        <w:t>beamFailureInstanceMaxCount</w:t>
      </w:r>
      <w:r w:rsidRPr="00B9580D">
        <w:rPr>
          <w:lang w:eastAsia="ko-KR"/>
        </w:rPr>
        <w:t>, or any of the reference signals used for beam failure detection is reconfigured by upper layers</w:t>
      </w:r>
      <w:r w:rsidR="00411627"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 xml:space="preserve">set </w:t>
      </w:r>
      <w:r w:rsidRPr="00B9580D">
        <w:rPr>
          <w:i/>
          <w:lang w:eastAsia="ko-KR"/>
        </w:rPr>
        <w:t>BFI_COUNTER</w:t>
      </w:r>
      <w:r w:rsidRPr="00B9580D">
        <w:rPr>
          <w:lang w:eastAsia="ko-KR"/>
        </w:rPr>
        <w:t xml:space="preserve"> to 0.</w:t>
      </w:r>
    </w:p>
    <w:p w:rsidR="00411627" w:rsidRPr="00B9580D" w:rsidRDefault="00411627" w:rsidP="00411627">
      <w:pPr>
        <w:pStyle w:val="B1"/>
        <w:rPr>
          <w:lang w:eastAsia="ko-KR"/>
        </w:rPr>
      </w:pPr>
      <w:r w:rsidRPr="00B9580D">
        <w:rPr>
          <w:lang w:eastAsia="ko-KR"/>
        </w:rPr>
        <w:t>1&gt;</w:t>
      </w:r>
      <w:r w:rsidRPr="00B9580D">
        <w:rPr>
          <w:lang w:eastAsia="ko-KR"/>
        </w:rPr>
        <w:tab/>
        <w:t xml:space="preserve">if the Random Access procedure is successfully completed (see </w:t>
      </w:r>
      <w:r w:rsidR="00B9580D" w:rsidRPr="00B9580D">
        <w:rPr>
          <w:lang w:eastAsia="ko-KR"/>
        </w:rPr>
        <w:t>clause</w:t>
      </w:r>
      <w:r w:rsidRPr="00B9580D">
        <w:rPr>
          <w:lang w:eastAsia="ko-KR"/>
        </w:rPr>
        <w:t xml:space="preserve"> 5.1):</w:t>
      </w:r>
    </w:p>
    <w:p w:rsidR="00104030" w:rsidRPr="00B9580D" w:rsidRDefault="00104030" w:rsidP="00104030">
      <w:pPr>
        <w:pStyle w:val="B2"/>
        <w:rPr>
          <w:lang w:eastAsia="ko-KR"/>
        </w:rPr>
      </w:pPr>
      <w:r w:rsidRPr="00B9580D">
        <w:rPr>
          <w:lang w:eastAsia="ko-KR"/>
        </w:rPr>
        <w:t>2&gt;</w:t>
      </w:r>
      <w:r w:rsidRPr="00B9580D">
        <w:rPr>
          <w:lang w:eastAsia="ko-KR"/>
        </w:rPr>
        <w:tab/>
        <w:t xml:space="preserve">set </w:t>
      </w:r>
      <w:r w:rsidRPr="00B9580D">
        <w:rPr>
          <w:i/>
          <w:lang w:eastAsia="ko-KR"/>
        </w:rPr>
        <w:t>BFI_COUNTER</w:t>
      </w:r>
      <w:r w:rsidRPr="00B9580D">
        <w:rPr>
          <w:lang w:eastAsia="ko-KR"/>
        </w:rPr>
        <w:t xml:space="preserve"> to 0;</w:t>
      </w:r>
    </w:p>
    <w:p w:rsidR="00D338F2" w:rsidRPr="00B9580D" w:rsidRDefault="00D338F2" w:rsidP="00411627">
      <w:pPr>
        <w:pStyle w:val="B2"/>
        <w:rPr>
          <w:lang w:eastAsia="ko-KR"/>
        </w:rPr>
      </w:pPr>
      <w:r w:rsidRPr="00B9580D">
        <w:rPr>
          <w:lang w:eastAsia="ko-KR"/>
        </w:rPr>
        <w:t>2&gt;</w:t>
      </w:r>
      <w:r w:rsidRPr="00B9580D">
        <w:rPr>
          <w:lang w:eastAsia="ko-KR"/>
        </w:rPr>
        <w:tab/>
        <w:t xml:space="preserve">stop the </w:t>
      </w:r>
      <w:r w:rsidRPr="00B9580D">
        <w:rPr>
          <w:i/>
          <w:lang w:eastAsia="ko-KR"/>
        </w:rPr>
        <w:t>beamFailureRecoveryTimer</w:t>
      </w:r>
      <w:r w:rsidRPr="00B9580D">
        <w:rPr>
          <w:lang w:eastAsia="ko-KR"/>
        </w:rPr>
        <w:t>, if configured;</w:t>
      </w:r>
    </w:p>
    <w:p w:rsidR="00411627" w:rsidRPr="00B9580D" w:rsidRDefault="00411627" w:rsidP="00411627">
      <w:pPr>
        <w:pStyle w:val="B2"/>
        <w:rPr>
          <w:lang w:eastAsia="ko-KR"/>
        </w:rPr>
      </w:pPr>
      <w:r w:rsidRPr="00B9580D">
        <w:rPr>
          <w:lang w:eastAsia="ko-KR"/>
        </w:rPr>
        <w:t>2&gt;</w:t>
      </w:r>
      <w:r w:rsidRPr="00B9580D">
        <w:rPr>
          <w:lang w:eastAsia="ko-KR"/>
        </w:rPr>
        <w:tab/>
        <w:t>consider the Beam Failure Recovery procedure successfully completed.</w:t>
      </w:r>
    </w:p>
    <w:p w:rsidR="00411627" w:rsidRPr="00B9580D" w:rsidRDefault="00411627" w:rsidP="00411627">
      <w:pPr>
        <w:pStyle w:val="Heading2"/>
        <w:rPr>
          <w:lang w:eastAsia="ko-KR"/>
        </w:rPr>
      </w:pPr>
      <w:bookmarkStart w:id="74" w:name="_Toc12751577"/>
      <w:r w:rsidRPr="00B9580D">
        <w:rPr>
          <w:lang w:eastAsia="ko-KR"/>
        </w:rPr>
        <w:t>5.18</w:t>
      </w:r>
      <w:r w:rsidRPr="00B9580D">
        <w:rPr>
          <w:lang w:eastAsia="ko-KR"/>
        </w:rPr>
        <w:tab/>
      </w:r>
      <w:r w:rsidRPr="00B9580D">
        <w:t>Handling</w:t>
      </w:r>
      <w:r w:rsidRPr="00B9580D">
        <w:rPr>
          <w:lang w:eastAsia="ko-KR"/>
        </w:rPr>
        <w:t xml:space="preserve"> of MAC CEs</w:t>
      </w:r>
      <w:bookmarkEnd w:id="74"/>
    </w:p>
    <w:p w:rsidR="00411627" w:rsidRPr="00B9580D" w:rsidRDefault="00411627" w:rsidP="00411627">
      <w:pPr>
        <w:pStyle w:val="Heading3"/>
        <w:rPr>
          <w:lang w:eastAsia="ko-KR"/>
        </w:rPr>
      </w:pPr>
      <w:bookmarkStart w:id="75" w:name="_Toc12751578"/>
      <w:r w:rsidRPr="00B9580D">
        <w:rPr>
          <w:lang w:eastAsia="ko-KR"/>
        </w:rPr>
        <w:t>5.18.1</w:t>
      </w:r>
      <w:r w:rsidRPr="00B9580D">
        <w:rPr>
          <w:lang w:eastAsia="ko-KR"/>
        </w:rPr>
        <w:tab/>
      </w:r>
      <w:r w:rsidRPr="00B9580D">
        <w:t>General</w:t>
      </w:r>
      <w:bookmarkEnd w:id="75"/>
    </w:p>
    <w:p w:rsidR="00411627" w:rsidRPr="00B9580D" w:rsidRDefault="00411627" w:rsidP="00411627">
      <w:pPr>
        <w:rPr>
          <w:lang w:eastAsia="ko-KR"/>
        </w:rPr>
      </w:pPr>
      <w:r w:rsidRPr="00B9580D">
        <w:rPr>
          <w:lang w:eastAsia="ko-KR"/>
        </w:rPr>
        <w:t xml:space="preserve">This </w:t>
      </w:r>
      <w:r w:rsidR="00B9580D" w:rsidRPr="00B9580D">
        <w:rPr>
          <w:lang w:eastAsia="ko-KR"/>
        </w:rPr>
        <w:t>clause</w:t>
      </w:r>
      <w:r w:rsidRPr="00B9580D">
        <w:rPr>
          <w:lang w:eastAsia="ko-KR"/>
        </w:rPr>
        <w:t xml:space="preserve"> specifies the requirements upon reception of the following MAC CEs:</w:t>
      </w:r>
    </w:p>
    <w:p w:rsidR="00411627" w:rsidRPr="00B9580D" w:rsidRDefault="00411627" w:rsidP="00411627">
      <w:pPr>
        <w:pStyle w:val="B1"/>
        <w:rPr>
          <w:lang w:eastAsia="ko-KR"/>
        </w:rPr>
      </w:pPr>
      <w:r w:rsidRPr="00B9580D">
        <w:rPr>
          <w:lang w:eastAsia="ko-KR"/>
        </w:rPr>
        <w:t>-</w:t>
      </w:r>
      <w:r w:rsidRPr="00B9580D">
        <w:rPr>
          <w:lang w:eastAsia="ko-KR"/>
        </w:rPr>
        <w:tab/>
        <w:t>SP CSI-RS/CSI-IM Resource Set Activation/Deactivation MAC CE;</w:t>
      </w:r>
    </w:p>
    <w:p w:rsidR="00411627" w:rsidRPr="00B9580D" w:rsidRDefault="00411627" w:rsidP="00411627">
      <w:pPr>
        <w:pStyle w:val="B1"/>
        <w:rPr>
          <w:lang w:eastAsia="ko-KR"/>
        </w:rPr>
      </w:pPr>
      <w:r w:rsidRPr="00B9580D">
        <w:rPr>
          <w:lang w:eastAsia="ko-KR"/>
        </w:rPr>
        <w:t>-</w:t>
      </w:r>
      <w:r w:rsidRPr="00B9580D">
        <w:rPr>
          <w:lang w:eastAsia="ko-KR"/>
        </w:rPr>
        <w:tab/>
        <w:t>Aperiodic CSI Trigger State Subselection MAC CE;</w:t>
      </w:r>
    </w:p>
    <w:p w:rsidR="00411627" w:rsidRPr="00B9580D" w:rsidRDefault="00411627" w:rsidP="00411627">
      <w:pPr>
        <w:pStyle w:val="B1"/>
        <w:rPr>
          <w:lang w:eastAsia="ko-KR"/>
        </w:rPr>
      </w:pPr>
      <w:r w:rsidRPr="00B9580D">
        <w:rPr>
          <w:lang w:eastAsia="ko-KR"/>
        </w:rPr>
        <w:t>-</w:t>
      </w:r>
      <w:r w:rsidRPr="00B9580D">
        <w:rPr>
          <w:lang w:eastAsia="ko-KR"/>
        </w:rPr>
        <w:tab/>
        <w:t>TCI States Activation/Deactivation for UE-specific PDSCH MAC CE;</w:t>
      </w:r>
    </w:p>
    <w:p w:rsidR="00411627" w:rsidRPr="00B9580D" w:rsidRDefault="00411627" w:rsidP="00411627">
      <w:pPr>
        <w:pStyle w:val="B1"/>
        <w:rPr>
          <w:lang w:eastAsia="ko-KR"/>
        </w:rPr>
      </w:pPr>
      <w:r w:rsidRPr="00B9580D">
        <w:rPr>
          <w:lang w:eastAsia="ko-KR"/>
        </w:rPr>
        <w:t>-</w:t>
      </w:r>
      <w:r w:rsidRPr="00B9580D">
        <w:rPr>
          <w:lang w:eastAsia="ko-KR"/>
        </w:rPr>
        <w:tab/>
        <w:t>TCI State Indication for UE-specific PDCCH MAC CE;</w:t>
      </w:r>
    </w:p>
    <w:p w:rsidR="00411627" w:rsidRPr="00B9580D" w:rsidRDefault="00411627" w:rsidP="00411627">
      <w:pPr>
        <w:pStyle w:val="B1"/>
        <w:rPr>
          <w:lang w:eastAsia="ko-KR"/>
        </w:rPr>
      </w:pPr>
      <w:r w:rsidRPr="00B9580D">
        <w:rPr>
          <w:lang w:eastAsia="ko-KR"/>
        </w:rPr>
        <w:t>-</w:t>
      </w:r>
      <w:r w:rsidRPr="00B9580D">
        <w:rPr>
          <w:lang w:eastAsia="ko-KR"/>
        </w:rPr>
        <w:tab/>
        <w:t>SP CSI reporting on PUCCH Activation/Deactivation MAC CE;</w:t>
      </w:r>
    </w:p>
    <w:p w:rsidR="00411627" w:rsidRPr="00B9580D" w:rsidRDefault="00411627" w:rsidP="00411627">
      <w:pPr>
        <w:pStyle w:val="B1"/>
        <w:rPr>
          <w:lang w:eastAsia="ko-KR"/>
        </w:rPr>
      </w:pPr>
      <w:r w:rsidRPr="00B9580D">
        <w:rPr>
          <w:lang w:eastAsia="ko-KR"/>
        </w:rPr>
        <w:t>-</w:t>
      </w:r>
      <w:r w:rsidRPr="00B9580D">
        <w:rPr>
          <w:lang w:eastAsia="ko-KR"/>
        </w:rPr>
        <w:tab/>
        <w:t>SP SRS Activation/Deactivation MAC CE;</w:t>
      </w:r>
    </w:p>
    <w:p w:rsidR="00411627" w:rsidRPr="00B9580D" w:rsidRDefault="00411627" w:rsidP="00411627">
      <w:pPr>
        <w:pStyle w:val="B1"/>
        <w:rPr>
          <w:lang w:eastAsia="ko-KR"/>
        </w:rPr>
      </w:pPr>
      <w:r w:rsidRPr="00B9580D">
        <w:rPr>
          <w:lang w:eastAsia="ko-KR"/>
        </w:rPr>
        <w:t>-</w:t>
      </w:r>
      <w:r w:rsidRPr="00B9580D">
        <w:rPr>
          <w:lang w:eastAsia="ko-KR"/>
        </w:rPr>
        <w:tab/>
        <w:t>PUCCH spatial relation Activation/Deactivation MAC CE;</w:t>
      </w:r>
    </w:p>
    <w:p w:rsidR="00411627" w:rsidRPr="00B9580D" w:rsidRDefault="00411627" w:rsidP="00411627">
      <w:pPr>
        <w:pStyle w:val="B1"/>
        <w:rPr>
          <w:lang w:eastAsia="ko-KR"/>
        </w:rPr>
      </w:pPr>
      <w:r w:rsidRPr="00B9580D">
        <w:rPr>
          <w:lang w:eastAsia="ko-KR"/>
        </w:rPr>
        <w:t>-</w:t>
      </w:r>
      <w:r w:rsidRPr="00B9580D">
        <w:rPr>
          <w:lang w:eastAsia="ko-KR"/>
        </w:rPr>
        <w:tab/>
        <w:t>SP ZP CSI-RS Resource Set Activation/Deactivation MAC CE</w:t>
      </w:r>
      <w:r w:rsidR="00A75B60" w:rsidRPr="00B9580D">
        <w:rPr>
          <w:lang w:eastAsia="ko-KR"/>
        </w:rPr>
        <w:t>;</w:t>
      </w:r>
    </w:p>
    <w:p w:rsidR="00A75B60" w:rsidRPr="00B9580D" w:rsidRDefault="00A75B60" w:rsidP="00411627">
      <w:pPr>
        <w:pStyle w:val="B1"/>
        <w:rPr>
          <w:lang w:eastAsia="ko-KR"/>
        </w:rPr>
      </w:pPr>
      <w:r w:rsidRPr="00B9580D">
        <w:rPr>
          <w:lang w:eastAsia="ko-KR"/>
        </w:rPr>
        <w:t>-</w:t>
      </w:r>
      <w:r w:rsidRPr="00B9580D">
        <w:rPr>
          <w:lang w:eastAsia="ko-KR"/>
        </w:rPr>
        <w:tab/>
        <w:t>Recommended Bit Rate MAC CE.</w:t>
      </w:r>
    </w:p>
    <w:p w:rsidR="00411627" w:rsidRPr="00B9580D" w:rsidRDefault="00411627" w:rsidP="00411627">
      <w:pPr>
        <w:pStyle w:val="Heading3"/>
        <w:rPr>
          <w:lang w:eastAsia="ko-KR"/>
        </w:rPr>
      </w:pPr>
      <w:bookmarkStart w:id="76" w:name="_Toc12751579"/>
      <w:r w:rsidRPr="00B9580D">
        <w:rPr>
          <w:lang w:eastAsia="ko-KR"/>
        </w:rPr>
        <w:t>5.</w:t>
      </w:r>
      <w:r w:rsidRPr="00B9580D">
        <w:rPr>
          <w:rFonts w:eastAsia="SimSun"/>
          <w:lang w:eastAsia="zh-CN"/>
        </w:rPr>
        <w:t>18.2</w:t>
      </w:r>
      <w:r w:rsidRPr="00B9580D">
        <w:rPr>
          <w:lang w:eastAsia="ko-KR"/>
        </w:rPr>
        <w:tab/>
      </w:r>
      <w:r w:rsidRPr="00B9580D">
        <w:t>Activation</w:t>
      </w:r>
      <w:r w:rsidRPr="00B9580D">
        <w:rPr>
          <w:lang w:eastAsia="ko-KR"/>
        </w:rPr>
        <w:t>/Deactivation of Semi-persistent CSI-RS/CSI-IM resource set</w:t>
      </w:r>
      <w:bookmarkEnd w:id="76"/>
    </w:p>
    <w:p w:rsidR="00411627" w:rsidRPr="00B9580D" w:rsidRDefault="00411627" w:rsidP="00411627">
      <w:pPr>
        <w:rPr>
          <w:lang w:eastAsia="ko-KR"/>
        </w:rPr>
      </w:pPr>
      <w:r w:rsidRPr="00B9580D">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B9580D">
        <w:rPr>
          <w:lang w:eastAsia="ko-KR"/>
        </w:rPr>
        <w:t>clause</w:t>
      </w:r>
      <w:r w:rsidRPr="00B9580D">
        <w:rPr>
          <w:lang w:eastAsia="ko-KR"/>
        </w:rPr>
        <w:t xml:space="preserve"> 6.1.3.12. The configured Semi-persistent CSI-RS/CSI-IM resource sets are initially deactivated upon configuration and after a handover.</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rPr>
          <w:lang w:eastAsia="ko-KR"/>
        </w:rPr>
      </w:pPr>
      <w:r w:rsidRPr="00B9580D">
        <w:t>1&gt;</w:t>
      </w:r>
      <w:r w:rsidRPr="00B9580D">
        <w:tab/>
        <w:t xml:space="preserve">if the </w:t>
      </w:r>
      <w:r w:rsidRPr="00B9580D">
        <w:rPr>
          <w:noProof/>
          <w:lang w:eastAsia="zh-CN"/>
        </w:rPr>
        <w:t>MAC entity</w:t>
      </w:r>
      <w:r w:rsidRPr="00B9580D">
        <w:t xml:space="preserve"> receives an </w:t>
      </w:r>
      <w:r w:rsidRPr="00B9580D">
        <w:rPr>
          <w:lang w:eastAsia="ko-KR"/>
        </w:rPr>
        <w:t>SP CSI-RS/CSI-IM Resource Set Activation/Deactivation MAC CE</w:t>
      </w:r>
      <w:r w:rsidRPr="00B9580D">
        <w:t xml:space="preserve"> </w:t>
      </w:r>
      <w:r w:rsidRPr="00B9580D">
        <w:rPr>
          <w:lang w:eastAsia="ko-KR"/>
        </w:rPr>
        <w:t>on a Serving Cell:</w:t>
      </w:r>
    </w:p>
    <w:p w:rsidR="00411627" w:rsidRPr="00B9580D" w:rsidRDefault="00411627" w:rsidP="00411627">
      <w:pPr>
        <w:pStyle w:val="B2"/>
        <w:rPr>
          <w:rFonts w:eastAsia="SimSun"/>
          <w:lang w:eastAsia="zh-CN"/>
        </w:rPr>
      </w:pPr>
      <w:r w:rsidRPr="00B9580D">
        <w:t>2&gt;</w:t>
      </w:r>
      <w:r w:rsidRPr="00B9580D">
        <w:tab/>
      </w:r>
      <w:r w:rsidRPr="00B9580D">
        <w:rPr>
          <w:lang w:eastAsia="ko-KR"/>
        </w:rPr>
        <w:t>indicate to lower layers the information regarding the SP CSI-RS/CSI-IM Resource Set Activation/Deactivation MAC CE</w:t>
      </w:r>
      <w:r w:rsidRPr="00B9580D">
        <w:rPr>
          <w:lang w:eastAsia="zh-CN"/>
        </w:rPr>
        <w:t>.</w:t>
      </w:r>
    </w:p>
    <w:p w:rsidR="00411627" w:rsidRPr="00B9580D" w:rsidRDefault="00411627" w:rsidP="00411627">
      <w:pPr>
        <w:pStyle w:val="Heading3"/>
        <w:rPr>
          <w:lang w:eastAsia="ko-KR"/>
        </w:rPr>
      </w:pPr>
      <w:bookmarkStart w:id="77" w:name="_Toc12751580"/>
      <w:r w:rsidRPr="00B9580D">
        <w:rPr>
          <w:lang w:eastAsia="ko-KR"/>
        </w:rPr>
        <w:t>5.18.3</w:t>
      </w:r>
      <w:r w:rsidRPr="00B9580D">
        <w:rPr>
          <w:lang w:eastAsia="ko-KR"/>
        </w:rPr>
        <w:tab/>
        <w:t>Aperiodic CSI Trigger State subselection</w:t>
      </w:r>
      <w:bookmarkEnd w:id="77"/>
    </w:p>
    <w:p w:rsidR="00411627" w:rsidRPr="00B9580D" w:rsidRDefault="00411627" w:rsidP="00411627">
      <w:pPr>
        <w:rPr>
          <w:lang w:eastAsia="ko-KR"/>
        </w:rPr>
      </w:pPr>
      <w:r w:rsidRPr="00B9580D">
        <w:rPr>
          <w:lang w:eastAsia="ko-KR"/>
        </w:rPr>
        <w:t xml:space="preserve">The network may select </w:t>
      </w:r>
      <w:r w:rsidRPr="00B9580D">
        <w:rPr>
          <w:lang w:eastAsia="zh-CN"/>
        </w:rPr>
        <w:t xml:space="preserve">among </w:t>
      </w:r>
      <w:r w:rsidRPr="00B9580D">
        <w:rPr>
          <w:lang w:eastAsia="ko-KR"/>
        </w:rPr>
        <w:t xml:space="preserve">the configured aperiodic CSI trigger states of a Serving Cell by sending the Aperiodic CSI Trigger State Subselection MAC CE described in </w:t>
      </w:r>
      <w:r w:rsidR="00B9580D" w:rsidRPr="00B9580D">
        <w:rPr>
          <w:lang w:eastAsia="ko-KR"/>
        </w:rPr>
        <w:t>clause</w:t>
      </w:r>
      <w:r w:rsidRPr="00B9580D">
        <w:rPr>
          <w:lang w:eastAsia="ko-KR"/>
        </w:rPr>
        <w:t xml:space="preserve"> 6.1.3.13.</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ind w:left="569" w:hanging="285"/>
        <w:rPr>
          <w:lang w:eastAsia="ko-KR"/>
        </w:rPr>
      </w:pPr>
      <w:r w:rsidRPr="00B9580D">
        <w:t>1&gt;</w:t>
      </w:r>
      <w:r w:rsidRPr="00B9580D">
        <w:tab/>
        <w:t xml:space="preserve">if the </w:t>
      </w:r>
      <w:r w:rsidRPr="00B9580D">
        <w:rPr>
          <w:noProof/>
          <w:lang w:eastAsia="zh-CN"/>
        </w:rPr>
        <w:t>MAC entity</w:t>
      </w:r>
      <w:r w:rsidRPr="00B9580D">
        <w:t xml:space="preserve"> receives an </w:t>
      </w:r>
      <w:r w:rsidRPr="00B9580D">
        <w:rPr>
          <w:lang w:eastAsia="ko-KR"/>
        </w:rPr>
        <w:t>Aperiodic CSI trigger State Subselection</w:t>
      </w:r>
      <w:r w:rsidRPr="00B9580D">
        <w:t xml:space="preserve"> MAC CE </w:t>
      </w:r>
      <w:r w:rsidRPr="00B9580D">
        <w:rPr>
          <w:lang w:eastAsia="ko-KR"/>
        </w:rPr>
        <w:t>on a Serving Cell:</w:t>
      </w:r>
    </w:p>
    <w:p w:rsidR="00411627" w:rsidRPr="00B9580D" w:rsidRDefault="00411627" w:rsidP="00411627">
      <w:pPr>
        <w:pStyle w:val="B2"/>
        <w:rPr>
          <w:lang w:eastAsia="ko-KR"/>
        </w:rPr>
      </w:pPr>
      <w:r w:rsidRPr="00B9580D">
        <w:t>2&gt;</w:t>
      </w:r>
      <w:r w:rsidRPr="00B9580D">
        <w:tab/>
        <w:t>indicate to lower layers the information regarding Aperiodic CSI trigger State Subselection MAC CE.</w:t>
      </w:r>
    </w:p>
    <w:p w:rsidR="00411627" w:rsidRPr="00B9580D" w:rsidRDefault="00411627" w:rsidP="00411627">
      <w:pPr>
        <w:pStyle w:val="Heading3"/>
        <w:rPr>
          <w:lang w:eastAsia="ko-KR"/>
        </w:rPr>
      </w:pPr>
      <w:bookmarkStart w:id="78" w:name="_Toc12751581"/>
      <w:r w:rsidRPr="00B9580D">
        <w:rPr>
          <w:lang w:eastAsia="ko-KR"/>
        </w:rPr>
        <w:lastRenderedPageBreak/>
        <w:t>5.18.4</w:t>
      </w:r>
      <w:r w:rsidRPr="00B9580D">
        <w:rPr>
          <w:lang w:eastAsia="ko-KR"/>
        </w:rPr>
        <w:tab/>
        <w:t>Activation/Deactivation of UE-specific PDSCH TCI state</w:t>
      </w:r>
      <w:bookmarkEnd w:id="78"/>
    </w:p>
    <w:p w:rsidR="00411627" w:rsidRPr="00B9580D" w:rsidRDefault="00411627" w:rsidP="00411627">
      <w:pPr>
        <w:rPr>
          <w:lang w:eastAsia="ko-KR"/>
        </w:rPr>
      </w:pPr>
      <w:r w:rsidRPr="00B9580D">
        <w:rPr>
          <w:lang w:eastAsia="ko-KR"/>
        </w:rPr>
        <w:t>The network may activate and deactivate the config</w:t>
      </w:r>
      <w:r w:rsidRPr="00B9580D">
        <w:rPr>
          <w:rFonts w:eastAsia="SimSun"/>
          <w:lang w:eastAsia="zh-CN"/>
        </w:rPr>
        <w:t>u</w:t>
      </w:r>
      <w:r w:rsidRPr="00B9580D">
        <w:rPr>
          <w:lang w:eastAsia="ko-KR"/>
        </w:rPr>
        <w:t xml:space="preserve">red TCI states for PDSCH of a Serving Cell by sending the TCI States Activation/Deactivation for UE-specific PDSCH MAC CE described in </w:t>
      </w:r>
      <w:r w:rsidR="00B9580D" w:rsidRPr="00B9580D">
        <w:rPr>
          <w:lang w:eastAsia="ko-KR"/>
        </w:rPr>
        <w:t>clause</w:t>
      </w:r>
      <w:r w:rsidRPr="00B9580D">
        <w:rPr>
          <w:lang w:eastAsia="ko-KR"/>
        </w:rPr>
        <w:t xml:space="preserve"> 6.1.3.14. The configured TCI states for PDSCH are initially deactivated upon configuration and after a handover.</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rPr>
          <w:lang w:eastAsia="ko-KR"/>
        </w:rPr>
      </w:pPr>
      <w:r w:rsidRPr="00B9580D">
        <w:t>1&gt;</w:t>
      </w:r>
      <w:r w:rsidRPr="00B9580D">
        <w:tab/>
        <w:t xml:space="preserve">if the </w:t>
      </w:r>
      <w:r w:rsidRPr="00B9580D">
        <w:rPr>
          <w:noProof/>
          <w:lang w:eastAsia="zh-CN"/>
        </w:rPr>
        <w:t>MAC entity</w:t>
      </w:r>
      <w:r w:rsidRPr="00B9580D">
        <w:t xml:space="preserve"> receives an </w:t>
      </w:r>
      <w:r w:rsidRPr="00B9580D">
        <w:rPr>
          <w:lang w:eastAsia="ko-KR"/>
        </w:rPr>
        <w:t xml:space="preserve">TCI States Activation/Deactivation for UE-specific PDSCH </w:t>
      </w:r>
      <w:r w:rsidRPr="00B9580D">
        <w:t xml:space="preserve">MAC CE </w:t>
      </w:r>
      <w:r w:rsidRPr="00B9580D">
        <w:rPr>
          <w:lang w:eastAsia="ko-KR"/>
        </w:rPr>
        <w:t>on a Serving Cell:</w:t>
      </w:r>
    </w:p>
    <w:p w:rsidR="00411627" w:rsidRPr="00B9580D" w:rsidRDefault="00411627" w:rsidP="00411627">
      <w:pPr>
        <w:pStyle w:val="B2"/>
      </w:pPr>
      <w:r w:rsidRPr="00B9580D">
        <w:t>2&gt;</w:t>
      </w:r>
      <w:r w:rsidRPr="00B9580D">
        <w:tab/>
        <w:t>indicate to lower layers the information regarding the TCI States Activation/Deactivation for UE-specific PDSCH MAC CE.</w:t>
      </w:r>
    </w:p>
    <w:p w:rsidR="00411627" w:rsidRPr="00B9580D" w:rsidRDefault="00411627" w:rsidP="00411627">
      <w:pPr>
        <w:pStyle w:val="Heading3"/>
        <w:rPr>
          <w:lang w:eastAsia="ko-KR"/>
        </w:rPr>
      </w:pPr>
      <w:bookmarkStart w:id="79" w:name="_Toc12751582"/>
      <w:r w:rsidRPr="00B9580D">
        <w:rPr>
          <w:lang w:eastAsia="ko-KR"/>
        </w:rPr>
        <w:t>5.18.5</w:t>
      </w:r>
      <w:r w:rsidRPr="00B9580D">
        <w:rPr>
          <w:lang w:eastAsia="ko-KR"/>
        </w:rPr>
        <w:tab/>
        <w:t>Indication of TCI state for UE-specific PDCCH</w:t>
      </w:r>
      <w:bookmarkEnd w:id="79"/>
    </w:p>
    <w:p w:rsidR="00411627" w:rsidRPr="00B9580D" w:rsidRDefault="00411627" w:rsidP="00411627">
      <w:pPr>
        <w:rPr>
          <w:lang w:eastAsia="ko-KR"/>
        </w:rPr>
      </w:pPr>
      <w:r w:rsidRPr="00B9580D">
        <w:rPr>
          <w:lang w:eastAsia="ko-KR"/>
        </w:rPr>
        <w:t xml:space="preserve">The network may indicate a TCI state for PDCCH reception for a CORESET of a Serving Cell by sending the TCI State Indication for UE-specific PDCCH MAC CE described in </w:t>
      </w:r>
      <w:r w:rsidR="00B9580D" w:rsidRPr="00B9580D">
        <w:rPr>
          <w:lang w:eastAsia="ko-KR"/>
        </w:rPr>
        <w:t>clause</w:t>
      </w:r>
      <w:r w:rsidRPr="00B9580D">
        <w:rPr>
          <w:lang w:eastAsia="ko-KR"/>
        </w:rPr>
        <w:t xml:space="preserve"> 6.1.3.15.</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pPr>
      <w:r w:rsidRPr="00B9580D">
        <w:t>1&gt;</w:t>
      </w:r>
      <w:r w:rsidRPr="00B9580D">
        <w:tab/>
        <w:t xml:space="preserve">if the </w:t>
      </w:r>
      <w:r w:rsidRPr="00B9580D">
        <w:rPr>
          <w:noProof/>
          <w:lang w:eastAsia="zh-CN"/>
        </w:rPr>
        <w:t>MAC entity</w:t>
      </w:r>
      <w:r w:rsidRPr="00B9580D">
        <w:t xml:space="preserve"> receives a </w:t>
      </w:r>
      <w:r w:rsidRPr="00B9580D">
        <w:rPr>
          <w:lang w:eastAsia="ko-KR"/>
        </w:rPr>
        <w:t>TCI State Indication for UE-specific PDCCH</w:t>
      </w:r>
      <w:r w:rsidRPr="00B9580D">
        <w:t xml:space="preserve"> MAC CE </w:t>
      </w:r>
      <w:r w:rsidRPr="00B9580D">
        <w:rPr>
          <w:lang w:eastAsia="ko-KR"/>
        </w:rPr>
        <w:t>on a Serving Cell</w:t>
      </w:r>
      <w:r w:rsidRPr="00B9580D">
        <w:t>:</w:t>
      </w:r>
    </w:p>
    <w:p w:rsidR="00411627" w:rsidRPr="00B9580D" w:rsidRDefault="00411627" w:rsidP="00411627">
      <w:pPr>
        <w:pStyle w:val="B2"/>
      </w:pPr>
      <w:r w:rsidRPr="00B9580D">
        <w:t>2&gt;</w:t>
      </w:r>
      <w:r w:rsidRPr="00B9580D">
        <w:tab/>
        <w:t>indicate to lower layers the information regarding the TCI State Indication for UE-specific PDCCH MAC CE.</w:t>
      </w:r>
    </w:p>
    <w:p w:rsidR="00411627" w:rsidRPr="00B9580D" w:rsidRDefault="00411627" w:rsidP="00411627">
      <w:pPr>
        <w:pStyle w:val="Heading3"/>
        <w:rPr>
          <w:lang w:eastAsia="ko-KR"/>
        </w:rPr>
      </w:pPr>
      <w:bookmarkStart w:id="80" w:name="_Toc12751583"/>
      <w:r w:rsidRPr="00B9580D">
        <w:rPr>
          <w:lang w:eastAsia="ko-KR"/>
        </w:rPr>
        <w:t>5.18.6</w:t>
      </w:r>
      <w:r w:rsidRPr="00B9580D">
        <w:rPr>
          <w:lang w:eastAsia="ko-KR"/>
        </w:rPr>
        <w:tab/>
        <w:t>Activation/Deactivation of Semi-persistent CSI reporting on PUCCH</w:t>
      </w:r>
      <w:bookmarkEnd w:id="80"/>
    </w:p>
    <w:p w:rsidR="00411627" w:rsidRPr="00B9580D" w:rsidRDefault="00411627" w:rsidP="00411627">
      <w:pPr>
        <w:rPr>
          <w:lang w:eastAsia="ko-KR"/>
        </w:rPr>
      </w:pPr>
      <w:r w:rsidRPr="00B9580D">
        <w:rPr>
          <w:lang w:eastAsia="ko-KR"/>
        </w:rPr>
        <w:t xml:space="preserve">The network may activate and deactivate the configured Semi-persistent CSI reporting on PUCCH of a Serving Cell by sending the SP CSI reporting on PUCCH Activation/Deactivation MAC CE described in </w:t>
      </w:r>
      <w:r w:rsidR="00B9580D" w:rsidRPr="00B9580D">
        <w:rPr>
          <w:lang w:eastAsia="ko-KR"/>
        </w:rPr>
        <w:t>clause</w:t>
      </w:r>
      <w:r w:rsidRPr="00B9580D">
        <w:rPr>
          <w:lang w:eastAsia="ko-KR"/>
        </w:rPr>
        <w:t xml:space="preserve"> 6.1.3.16. The configured Semi-persistent CSI reporting on PUCCH is initially deactivated upon configuration and after a handover.</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pPr>
      <w:r w:rsidRPr="00B9580D">
        <w:t>1&gt;</w:t>
      </w:r>
      <w:r w:rsidRPr="00B9580D">
        <w:tab/>
        <w:t xml:space="preserve">if the </w:t>
      </w:r>
      <w:r w:rsidRPr="00B9580D">
        <w:rPr>
          <w:noProof/>
          <w:lang w:eastAsia="zh-CN"/>
        </w:rPr>
        <w:t>MAC entity</w:t>
      </w:r>
      <w:r w:rsidRPr="00B9580D">
        <w:t xml:space="preserve"> receives an </w:t>
      </w:r>
      <w:r w:rsidRPr="00B9580D">
        <w:rPr>
          <w:lang w:eastAsia="ko-KR"/>
        </w:rPr>
        <w:t xml:space="preserve">SP CSI reporting on PUCCH Activation/Deactivation </w:t>
      </w:r>
      <w:r w:rsidRPr="00B9580D">
        <w:t xml:space="preserve">MAC CE </w:t>
      </w:r>
      <w:r w:rsidRPr="00B9580D">
        <w:rPr>
          <w:lang w:eastAsia="ko-KR"/>
        </w:rPr>
        <w:t>on a Serving Cell</w:t>
      </w:r>
      <w:r w:rsidRPr="00B9580D">
        <w:t>:</w:t>
      </w:r>
    </w:p>
    <w:p w:rsidR="00411627" w:rsidRPr="00B9580D" w:rsidRDefault="00411627" w:rsidP="00411627">
      <w:pPr>
        <w:pStyle w:val="B2"/>
      </w:pPr>
      <w:r w:rsidRPr="00B9580D">
        <w:t>2&gt;</w:t>
      </w:r>
      <w:r w:rsidRPr="00B9580D">
        <w:tab/>
        <w:t>indicate to lower layers the information regarding the SP CSI reporting on PUCCH Activation/Deactivation MAC CE.</w:t>
      </w:r>
    </w:p>
    <w:p w:rsidR="00411627" w:rsidRPr="00B9580D" w:rsidRDefault="00411627" w:rsidP="00411627">
      <w:pPr>
        <w:pStyle w:val="Heading3"/>
        <w:rPr>
          <w:lang w:eastAsia="ko-KR"/>
        </w:rPr>
      </w:pPr>
      <w:bookmarkStart w:id="81" w:name="_Toc12751584"/>
      <w:r w:rsidRPr="00B9580D">
        <w:rPr>
          <w:lang w:eastAsia="ko-KR"/>
        </w:rPr>
        <w:t>5.18.7</w:t>
      </w:r>
      <w:r w:rsidRPr="00B9580D">
        <w:rPr>
          <w:lang w:eastAsia="ko-KR"/>
        </w:rPr>
        <w:tab/>
        <w:t>Activation/Deactivation of Semi-persistent SRS</w:t>
      </w:r>
      <w:bookmarkEnd w:id="81"/>
    </w:p>
    <w:p w:rsidR="00411627" w:rsidRPr="00B9580D" w:rsidRDefault="00411627" w:rsidP="00411627">
      <w:pPr>
        <w:rPr>
          <w:lang w:eastAsia="ko-KR"/>
        </w:rPr>
      </w:pPr>
      <w:r w:rsidRPr="00B9580D">
        <w:rPr>
          <w:lang w:eastAsia="ko-KR"/>
        </w:rPr>
        <w:t>The network may activate and deactivate the configured Semi-persistent SRS</w:t>
      </w:r>
      <w:r w:rsidRPr="00B9580D">
        <w:rPr>
          <w:rFonts w:eastAsia="SimSun"/>
          <w:lang w:eastAsia="zh-CN"/>
        </w:rPr>
        <w:t xml:space="preserve"> resource sets</w:t>
      </w:r>
      <w:r w:rsidRPr="00B9580D">
        <w:rPr>
          <w:lang w:eastAsia="ko-KR"/>
        </w:rPr>
        <w:t xml:space="preserve"> of a Serving Cell by sending the SP SRS Activation/Deactivation MAC CE described in </w:t>
      </w:r>
      <w:r w:rsidR="00B9580D" w:rsidRPr="00B9580D">
        <w:rPr>
          <w:lang w:eastAsia="ko-KR"/>
        </w:rPr>
        <w:t>clause</w:t>
      </w:r>
      <w:r w:rsidRPr="00B9580D">
        <w:rPr>
          <w:lang w:eastAsia="ko-KR"/>
        </w:rPr>
        <w:t xml:space="preserve"> 6.1.3.17. The configured Semi-persistent SRS</w:t>
      </w:r>
      <w:r w:rsidRPr="00B9580D">
        <w:rPr>
          <w:rFonts w:eastAsia="SimSun"/>
          <w:lang w:eastAsia="zh-CN"/>
        </w:rPr>
        <w:t xml:space="preserve"> resource sets</w:t>
      </w:r>
      <w:r w:rsidRPr="00B9580D">
        <w:rPr>
          <w:lang w:eastAsia="ko-KR"/>
        </w:rPr>
        <w:t xml:space="preserve"> are initially deactivated upon configuration and after a handover.</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rPr>
          <w:lang w:eastAsia="ko-KR"/>
        </w:rPr>
      </w:pPr>
      <w:r w:rsidRPr="00B9580D">
        <w:t>1&gt;</w:t>
      </w:r>
      <w:r w:rsidRPr="00B9580D">
        <w:tab/>
        <w:t xml:space="preserve">if the </w:t>
      </w:r>
      <w:r w:rsidRPr="00B9580D">
        <w:rPr>
          <w:noProof/>
          <w:lang w:eastAsia="zh-CN"/>
        </w:rPr>
        <w:t>MAC entity</w:t>
      </w:r>
      <w:r w:rsidRPr="00B9580D">
        <w:t xml:space="preserve"> receives an </w:t>
      </w:r>
      <w:r w:rsidRPr="00B9580D">
        <w:rPr>
          <w:lang w:eastAsia="ko-KR"/>
        </w:rPr>
        <w:t>SP SRS Activation/Deactivation</w:t>
      </w:r>
      <w:r w:rsidRPr="00B9580D">
        <w:t xml:space="preserve"> MAC CE </w:t>
      </w:r>
      <w:r w:rsidRPr="00B9580D">
        <w:rPr>
          <w:lang w:eastAsia="ko-KR"/>
        </w:rPr>
        <w:t>on a Serving Cell:</w:t>
      </w:r>
    </w:p>
    <w:p w:rsidR="00411627" w:rsidRPr="00B9580D" w:rsidRDefault="00411627" w:rsidP="00411627">
      <w:pPr>
        <w:pStyle w:val="B2"/>
      </w:pPr>
      <w:r w:rsidRPr="00B9580D">
        <w:t>2&gt;</w:t>
      </w:r>
      <w:r w:rsidRPr="00B9580D">
        <w:tab/>
        <w:t>indicate to lower layers the information regarding the SP SRS Activation/Deactivation MAC CE.</w:t>
      </w:r>
    </w:p>
    <w:p w:rsidR="00411627" w:rsidRPr="00B9580D" w:rsidRDefault="00411627" w:rsidP="00411627">
      <w:pPr>
        <w:pStyle w:val="Heading3"/>
        <w:rPr>
          <w:lang w:eastAsia="ko-KR"/>
        </w:rPr>
      </w:pPr>
      <w:bookmarkStart w:id="82" w:name="_Toc12751585"/>
      <w:r w:rsidRPr="00B9580D">
        <w:rPr>
          <w:lang w:eastAsia="ko-KR"/>
        </w:rPr>
        <w:t>5.18.8</w:t>
      </w:r>
      <w:r w:rsidRPr="00B9580D">
        <w:rPr>
          <w:lang w:eastAsia="ko-KR"/>
        </w:rPr>
        <w:tab/>
        <w:t xml:space="preserve">Activation/Deactivation </w:t>
      </w:r>
      <w:r w:rsidRPr="00B9580D">
        <w:rPr>
          <w:rFonts w:eastAsia="SimSun"/>
          <w:lang w:eastAsia="zh-CN"/>
        </w:rPr>
        <w:t xml:space="preserve">of </w:t>
      </w:r>
      <w:r w:rsidRPr="00B9580D">
        <w:rPr>
          <w:lang w:eastAsia="ko-KR"/>
        </w:rPr>
        <w:t>spatial relation of PUCCH resource</w:t>
      </w:r>
      <w:bookmarkEnd w:id="82"/>
    </w:p>
    <w:p w:rsidR="00411627" w:rsidRPr="00B9580D" w:rsidRDefault="00411627" w:rsidP="00411627">
      <w:pPr>
        <w:rPr>
          <w:lang w:eastAsia="ko-KR"/>
        </w:rPr>
      </w:pPr>
      <w:r w:rsidRPr="00B9580D">
        <w:rPr>
          <w:lang w:eastAsia="ko-KR"/>
        </w:rPr>
        <w:t>The network may activate and deactivate</w:t>
      </w:r>
      <w:r w:rsidRPr="00B9580D">
        <w:rPr>
          <w:lang w:eastAsia="zh-CN"/>
        </w:rPr>
        <w:t xml:space="preserve"> a s</w:t>
      </w:r>
      <w:r w:rsidRPr="00B9580D">
        <w:rPr>
          <w:lang w:eastAsia="ko-KR"/>
        </w:rPr>
        <w:t xml:space="preserve">patial </w:t>
      </w:r>
      <w:r w:rsidRPr="00B9580D">
        <w:rPr>
          <w:lang w:eastAsia="zh-CN"/>
        </w:rPr>
        <w:t>r</w:t>
      </w:r>
      <w:r w:rsidRPr="00B9580D">
        <w:rPr>
          <w:lang w:eastAsia="ko-KR"/>
        </w:rPr>
        <w:t>elation for a PUCCH resource of a Serving Cell by sending the</w:t>
      </w:r>
      <w:r w:rsidRPr="00B9580D">
        <w:rPr>
          <w:lang w:eastAsia="zh-CN"/>
        </w:rPr>
        <w:t xml:space="preserve"> </w:t>
      </w:r>
      <w:r w:rsidRPr="00B9580D">
        <w:rPr>
          <w:noProof/>
          <w:lang w:eastAsia="ko-KR"/>
        </w:rPr>
        <w:t>PUCCH spatial relation Activation/Deactivation</w:t>
      </w:r>
      <w:r w:rsidRPr="00B9580D">
        <w:rPr>
          <w:lang w:eastAsia="ko-KR"/>
        </w:rPr>
        <w:t xml:space="preserve"> MAC CE described in </w:t>
      </w:r>
      <w:r w:rsidR="00B9580D" w:rsidRPr="00B9580D">
        <w:rPr>
          <w:lang w:eastAsia="ko-KR"/>
        </w:rPr>
        <w:t>clause</w:t>
      </w:r>
      <w:r w:rsidRPr="00B9580D">
        <w:rPr>
          <w:lang w:eastAsia="ko-KR"/>
        </w:rPr>
        <w:t xml:space="preserve"> 6.1.3.18.</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pPr>
      <w:r w:rsidRPr="00B9580D">
        <w:t>1&gt;</w:t>
      </w:r>
      <w:r w:rsidRPr="00B9580D">
        <w:tab/>
        <w:t xml:space="preserve">if the MAC entity receives a </w:t>
      </w:r>
      <w:r w:rsidRPr="00B9580D">
        <w:rPr>
          <w:noProof/>
          <w:lang w:eastAsia="ko-KR"/>
        </w:rPr>
        <w:t>PUCCH spatial relation Activation/Deactivation</w:t>
      </w:r>
      <w:r w:rsidRPr="00B9580D">
        <w:rPr>
          <w:lang w:eastAsia="ko-KR"/>
        </w:rPr>
        <w:t xml:space="preserve"> </w:t>
      </w:r>
      <w:r w:rsidRPr="00B9580D">
        <w:t>MAC CE on a Serving Cell:</w:t>
      </w:r>
    </w:p>
    <w:p w:rsidR="00411627" w:rsidRPr="00B9580D" w:rsidRDefault="00411627" w:rsidP="00411627">
      <w:pPr>
        <w:pStyle w:val="B2"/>
      </w:pPr>
      <w:r w:rsidRPr="00B9580D">
        <w:t>2&gt;</w:t>
      </w:r>
      <w:r w:rsidRPr="00B9580D">
        <w:tab/>
        <w:t>indicate to lower layers the information regarding the PUCCH spatial relation Activation/Deactivation MAC CE.</w:t>
      </w:r>
    </w:p>
    <w:p w:rsidR="00411627" w:rsidRPr="00B9580D" w:rsidRDefault="00411627" w:rsidP="00411627">
      <w:pPr>
        <w:pStyle w:val="Heading3"/>
        <w:rPr>
          <w:lang w:eastAsia="ko-KR"/>
        </w:rPr>
      </w:pPr>
      <w:bookmarkStart w:id="83" w:name="_Toc12751586"/>
      <w:r w:rsidRPr="00B9580D">
        <w:rPr>
          <w:lang w:eastAsia="ko-KR"/>
        </w:rPr>
        <w:lastRenderedPageBreak/>
        <w:t>5.</w:t>
      </w:r>
      <w:r w:rsidRPr="00B9580D">
        <w:rPr>
          <w:rFonts w:eastAsia="SimSun"/>
          <w:lang w:eastAsia="zh-CN"/>
        </w:rPr>
        <w:t>18.9</w:t>
      </w:r>
      <w:r w:rsidRPr="00B9580D">
        <w:rPr>
          <w:lang w:eastAsia="ko-KR"/>
        </w:rPr>
        <w:tab/>
        <w:t xml:space="preserve">Activation/Deactivation of semi-persistent </w:t>
      </w:r>
      <w:r w:rsidRPr="00B9580D">
        <w:rPr>
          <w:rFonts w:eastAsia="SimSun"/>
          <w:lang w:eastAsia="zh-CN"/>
        </w:rPr>
        <w:t xml:space="preserve">ZP </w:t>
      </w:r>
      <w:r w:rsidRPr="00B9580D">
        <w:rPr>
          <w:lang w:eastAsia="ko-KR"/>
        </w:rPr>
        <w:t>CSI-RS resource set</w:t>
      </w:r>
      <w:bookmarkEnd w:id="83"/>
    </w:p>
    <w:p w:rsidR="00411627" w:rsidRPr="00B9580D" w:rsidRDefault="00411627" w:rsidP="00411627">
      <w:pPr>
        <w:rPr>
          <w:lang w:eastAsia="ko-KR"/>
        </w:rPr>
      </w:pPr>
      <w:r w:rsidRPr="00B9580D">
        <w:rPr>
          <w:lang w:eastAsia="ko-KR"/>
        </w:rPr>
        <w:t xml:space="preserve">The network may activate and deactivate the configured Semi-persistent </w:t>
      </w:r>
      <w:r w:rsidRPr="00B9580D">
        <w:rPr>
          <w:rFonts w:eastAsia="SimSun"/>
          <w:lang w:eastAsia="zh-CN"/>
        </w:rPr>
        <w:t xml:space="preserve">ZP </w:t>
      </w:r>
      <w:r w:rsidRPr="00B9580D">
        <w:rPr>
          <w:lang w:eastAsia="ko-KR"/>
        </w:rPr>
        <w:t xml:space="preserve">CSI-RS resource set of a Serving Cell by sending the </w:t>
      </w:r>
      <w:r w:rsidRPr="00B9580D">
        <w:t>SP ZP CSI-RS Resource Set</w:t>
      </w:r>
      <w:r w:rsidRPr="00B9580D">
        <w:rPr>
          <w:noProof/>
          <w:lang w:eastAsia="ko-KR"/>
        </w:rPr>
        <w:t xml:space="preserve"> Activation/Deactivation</w:t>
      </w:r>
      <w:r w:rsidRPr="00B9580D">
        <w:rPr>
          <w:lang w:eastAsia="ko-KR"/>
        </w:rPr>
        <w:t xml:space="preserve"> MAC CE described in </w:t>
      </w:r>
      <w:r w:rsidR="00B9580D" w:rsidRPr="00B9580D">
        <w:rPr>
          <w:lang w:eastAsia="ko-KR"/>
        </w:rPr>
        <w:t>clause</w:t>
      </w:r>
      <w:r w:rsidRPr="00B9580D">
        <w:rPr>
          <w:lang w:eastAsia="ko-KR"/>
        </w:rPr>
        <w:t xml:space="preserve"> 6.1.3.19. The configured Semi-persistent </w:t>
      </w:r>
      <w:r w:rsidRPr="00B9580D">
        <w:rPr>
          <w:rFonts w:eastAsia="SimSun"/>
          <w:lang w:eastAsia="zh-CN"/>
        </w:rPr>
        <w:t xml:space="preserve">ZP </w:t>
      </w:r>
      <w:r w:rsidRPr="00B9580D">
        <w:rPr>
          <w:lang w:eastAsia="ko-KR"/>
        </w:rPr>
        <w:t>CSI-RS</w:t>
      </w:r>
      <w:r w:rsidRPr="00B9580D">
        <w:rPr>
          <w:rFonts w:eastAsia="SimSun"/>
          <w:lang w:eastAsia="zh-CN"/>
        </w:rPr>
        <w:t xml:space="preserve"> </w:t>
      </w:r>
      <w:r w:rsidRPr="00B9580D">
        <w:rPr>
          <w:lang w:eastAsia="ko-KR"/>
        </w:rPr>
        <w:t xml:space="preserve">resource sets </w:t>
      </w:r>
      <w:r w:rsidRPr="00B9580D">
        <w:rPr>
          <w:rFonts w:eastAsia="SimSun"/>
          <w:lang w:eastAsia="zh-CN"/>
        </w:rPr>
        <w:t>are</w:t>
      </w:r>
      <w:r w:rsidRPr="00B9580D">
        <w:rPr>
          <w:lang w:eastAsia="ko-KR"/>
        </w:rPr>
        <w:t xml:space="preserve"> initially deactivated upon configuration and after a handover.</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pPr>
      <w:r w:rsidRPr="00B9580D">
        <w:t>1&gt;</w:t>
      </w:r>
      <w:r w:rsidRPr="00B9580D">
        <w:tab/>
        <w:t>if the MAC entity receives an SP ZP CSI-RS Resource Set</w:t>
      </w:r>
      <w:r w:rsidRPr="00B9580D">
        <w:rPr>
          <w:noProof/>
          <w:lang w:eastAsia="ko-KR"/>
        </w:rPr>
        <w:t xml:space="preserve"> Activation/Deactivation</w:t>
      </w:r>
      <w:r w:rsidRPr="00B9580D">
        <w:t xml:space="preserve"> MAC CE on a Serving Cell:</w:t>
      </w:r>
    </w:p>
    <w:p w:rsidR="00411627" w:rsidRPr="00B9580D" w:rsidRDefault="00411627" w:rsidP="00411627">
      <w:pPr>
        <w:pStyle w:val="B2"/>
      </w:pPr>
      <w:r w:rsidRPr="00B9580D">
        <w:t>2&gt;</w:t>
      </w:r>
      <w:r w:rsidRPr="00B9580D">
        <w:tab/>
        <w:t>indicate to lower layers the information regarding the SP ZP CSI-RS Resource Set Activation/Deactivation MAC CE.</w:t>
      </w:r>
    </w:p>
    <w:p w:rsidR="0026647C" w:rsidRPr="00B9580D" w:rsidRDefault="0026647C" w:rsidP="0026647C">
      <w:pPr>
        <w:pStyle w:val="Heading3"/>
      </w:pPr>
      <w:bookmarkStart w:id="84" w:name="_Toc12751587"/>
      <w:r w:rsidRPr="00B9580D">
        <w:t>5.18.10</w:t>
      </w:r>
      <w:r w:rsidRPr="00B9580D">
        <w:tab/>
        <w:t>Recommended Bit Rate</w:t>
      </w:r>
      <w:bookmarkEnd w:id="84"/>
    </w:p>
    <w:p w:rsidR="0026647C" w:rsidRPr="00B9580D" w:rsidRDefault="0026647C" w:rsidP="0026647C">
      <w:r w:rsidRPr="00B9580D">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B9580D">
        <w:t xml:space="preserve">as specified in </w:t>
      </w:r>
      <w:r w:rsidRPr="00B9580D">
        <w:t>TS 26.114 [13].</w:t>
      </w:r>
    </w:p>
    <w:p w:rsidR="0026647C" w:rsidRPr="00B9580D" w:rsidRDefault="0026647C" w:rsidP="0026647C">
      <w:r w:rsidRPr="00B9580D">
        <w:t xml:space="preserve">The gNB may transmit the Recommended bit rate MAC </w:t>
      </w:r>
      <w:r w:rsidR="00AB6258" w:rsidRPr="00B9580D">
        <w:t>CE</w:t>
      </w:r>
      <w:r w:rsidRPr="00B9580D">
        <w:t xml:space="preserve"> to the MAC entity to indicate the recommended bit rate for the UE for a specific logical channel and a specific direction (either uplink or downlink). Upon reception of a Recommended bit rate MAC </w:t>
      </w:r>
      <w:r w:rsidR="00AB6258" w:rsidRPr="00B9580D">
        <w:t>CE</w:t>
      </w:r>
      <w:r w:rsidRPr="00B9580D">
        <w:t xml:space="preserve"> the MAC entity shall:</w:t>
      </w:r>
    </w:p>
    <w:p w:rsidR="0026647C" w:rsidRPr="00B9580D" w:rsidRDefault="0026647C" w:rsidP="0026647C">
      <w:pPr>
        <w:pStyle w:val="B1"/>
      </w:pPr>
      <w:r w:rsidRPr="00B9580D">
        <w:t>-</w:t>
      </w:r>
      <w:r w:rsidRPr="00B9580D">
        <w:tab/>
        <w:t>indicate to upper layers the recommended bit rate for the indicated logical channel and direction</w:t>
      </w:r>
      <w:r w:rsidR="00AB6258" w:rsidRPr="00B9580D">
        <w:t>.</w:t>
      </w:r>
    </w:p>
    <w:p w:rsidR="0026647C" w:rsidRPr="00B9580D" w:rsidRDefault="0026647C" w:rsidP="0026647C">
      <w:r w:rsidRPr="00B9580D">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rsidR="0026647C" w:rsidRPr="00B9580D" w:rsidRDefault="0026647C" w:rsidP="0026647C">
      <w:pPr>
        <w:pStyle w:val="B1"/>
      </w:pPr>
      <w:r w:rsidRPr="00B9580D">
        <w:t>1&gt;</w:t>
      </w:r>
      <w:r w:rsidRPr="00B9580D">
        <w:tab/>
        <w:t>if a Recommended bit rate query for this logical channel and this direction has not been triggered:</w:t>
      </w:r>
    </w:p>
    <w:p w:rsidR="0026647C" w:rsidRPr="00B9580D" w:rsidRDefault="0026647C" w:rsidP="0026647C">
      <w:pPr>
        <w:pStyle w:val="B2"/>
      </w:pPr>
      <w:r w:rsidRPr="00B9580D">
        <w:t>2&gt;</w:t>
      </w:r>
      <w:r w:rsidRPr="00B9580D">
        <w:tab/>
        <w:t>trigger a Recommended bit rate query for this logical channel, direction, and desired bit rate.</w:t>
      </w:r>
    </w:p>
    <w:p w:rsidR="0026647C" w:rsidRPr="00B9580D" w:rsidRDefault="0026647C" w:rsidP="0026647C">
      <w:r w:rsidRPr="00B9580D">
        <w:t>If the MAC entity has UL resources allocated for new transmission the MAC entity shall:</w:t>
      </w:r>
    </w:p>
    <w:p w:rsidR="0026647C" w:rsidRPr="00B9580D" w:rsidRDefault="0026647C" w:rsidP="0026647C">
      <w:pPr>
        <w:pStyle w:val="B1"/>
      </w:pPr>
      <w:r w:rsidRPr="00B9580D">
        <w:t>1&gt;</w:t>
      </w:r>
      <w:r w:rsidRPr="00B9580D">
        <w:tab/>
        <w:t>for each Recommended bit rate query that the Recommended Bit Rate procedure determines has been triggered and not cancelled:</w:t>
      </w:r>
    </w:p>
    <w:p w:rsidR="0026647C" w:rsidRPr="00B9580D" w:rsidRDefault="0026647C" w:rsidP="0026647C">
      <w:pPr>
        <w:pStyle w:val="B2"/>
      </w:pPr>
      <w:r w:rsidRPr="00B9580D">
        <w:t>2&gt;</w:t>
      </w:r>
      <w:r w:rsidRPr="00B9580D">
        <w:tab/>
        <w:t xml:space="preserve">if </w:t>
      </w:r>
      <w:r w:rsidRPr="00B9580D">
        <w:rPr>
          <w:i/>
        </w:rPr>
        <w:t>bitRateQueryProhibitTimer</w:t>
      </w:r>
      <w:r w:rsidRPr="00B9580D">
        <w:t xml:space="preserve"> for the logical channel and the direction of this Recommended bit rate query is configured, and it is not running; and</w:t>
      </w:r>
    </w:p>
    <w:p w:rsidR="0026647C" w:rsidRPr="00B9580D" w:rsidRDefault="0026647C" w:rsidP="0026647C">
      <w:pPr>
        <w:pStyle w:val="B2"/>
      </w:pPr>
      <w:r w:rsidRPr="00B9580D">
        <w:t>2&gt;</w:t>
      </w:r>
      <w:r w:rsidRPr="00B9580D">
        <w:tab/>
        <w:t xml:space="preserve">if the MAC entity has UL resources allocated for new transmission and the allocated UL resources can accommodate a Recommended bit rate MAC </w:t>
      </w:r>
      <w:r w:rsidR="00AB6258" w:rsidRPr="00B9580D">
        <w:t>CE</w:t>
      </w:r>
      <w:r w:rsidRPr="00B9580D">
        <w:t xml:space="preserve"> plus its subheader as a result of </w:t>
      </w:r>
      <w:r w:rsidR="00AB6258" w:rsidRPr="00B9580D">
        <w:t xml:space="preserve">LCP as defined in </w:t>
      </w:r>
      <w:r w:rsidR="00B9580D" w:rsidRPr="00B9580D">
        <w:t>clause</w:t>
      </w:r>
      <w:r w:rsidR="00AB6258" w:rsidRPr="00B9580D">
        <w:t xml:space="preserve"> 5.4.3.1</w:t>
      </w:r>
      <w:r w:rsidRPr="00B9580D">
        <w:t>:</w:t>
      </w:r>
    </w:p>
    <w:p w:rsidR="0026647C" w:rsidRPr="00B9580D" w:rsidRDefault="0026647C" w:rsidP="0026647C">
      <w:pPr>
        <w:pStyle w:val="B3"/>
      </w:pPr>
      <w:r w:rsidRPr="00B9580D">
        <w:t>3&gt;</w:t>
      </w:r>
      <w:r w:rsidRPr="00B9580D">
        <w:tab/>
        <w:t xml:space="preserve">instruct the Multiplexing and Assembly procedure to generate the Recommended bit rate MAC </w:t>
      </w:r>
      <w:r w:rsidR="00AB6258" w:rsidRPr="00B9580D">
        <w:t>CE</w:t>
      </w:r>
      <w:r w:rsidRPr="00B9580D">
        <w:t xml:space="preserve"> for the logical channel and the direction of this Recommended bit rate query;</w:t>
      </w:r>
    </w:p>
    <w:p w:rsidR="0026647C" w:rsidRPr="00B9580D" w:rsidRDefault="0026647C" w:rsidP="0026647C">
      <w:pPr>
        <w:pStyle w:val="B3"/>
      </w:pPr>
      <w:r w:rsidRPr="00B9580D">
        <w:t>3&gt;</w:t>
      </w:r>
      <w:r w:rsidRPr="00B9580D">
        <w:tab/>
        <w:t xml:space="preserve">start the </w:t>
      </w:r>
      <w:r w:rsidRPr="00B9580D">
        <w:rPr>
          <w:i/>
        </w:rPr>
        <w:t>bitRateQueryProhibitTimer</w:t>
      </w:r>
      <w:r w:rsidRPr="00B9580D">
        <w:t xml:space="preserve"> for the logical channel and the direction of this Recommended bit rate query</w:t>
      </w:r>
      <w:r w:rsidR="00AB6258" w:rsidRPr="00B9580D">
        <w:t>;</w:t>
      </w:r>
    </w:p>
    <w:p w:rsidR="0026647C" w:rsidRPr="00B9580D" w:rsidRDefault="0026647C" w:rsidP="0026647C">
      <w:pPr>
        <w:pStyle w:val="B3"/>
      </w:pPr>
      <w:r w:rsidRPr="00B9580D">
        <w:t>3&gt;</w:t>
      </w:r>
      <w:r w:rsidRPr="00B9580D">
        <w:tab/>
        <w:t>cancel this Recommended bit rate query.</w:t>
      </w:r>
    </w:p>
    <w:p w:rsidR="009E75BF" w:rsidRPr="00B9580D" w:rsidRDefault="009E75BF" w:rsidP="009E75BF">
      <w:pPr>
        <w:pStyle w:val="Heading2"/>
      </w:pPr>
      <w:bookmarkStart w:id="85" w:name="_Toc12751588"/>
      <w:r w:rsidRPr="00B9580D">
        <w:t>5.19</w:t>
      </w:r>
      <w:r w:rsidRPr="00B9580D">
        <w:tab/>
        <w:t>Data inactivity monitoring</w:t>
      </w:r>
      <w:bookmarkEnd w:id="85"/>
    </w:p>
    <w:p w:rsidR="009E75BF" w:rsidRPr="00B9580D" w:rsidRDefault="009E75BF" w:rsidP="009E75BF">
      <w:r w:rsidRPr="00B9580D">
        <w:t xml:space="preserve">The UE may be configured by RRC with a Data inactivity monitoring functionality, when in RRC_CONNECTED. RRC controls Data inactivity operation by configuring the timer </w:t>
      </w:r>
      <w:r w:rsidRPr="00B9580D">
        <w:rPr>
          <w:i/>
        </w:rPr>
        <w:t>dataInactivityTimer</w:t>
      </w:r>
      <w:r w:rsidRPr="00B9580D">
        <w:t>.</w:t>
      </w:r>
    </w:p>
    <w:p w:rsidR="009E75BF" w:rsidRPr="00B9580D" w:rsidRDefault="009E75BF" w:rsidP="009E75BF">
      <w:r w:rsidRPr="00B9580D">
        <w:t xml:space="preserve">When </w:t>
      </w:r>
      <w:r w:rsidRPr="00B9580D">
        <w:rPr>
          <w:i/>
        </w:rPr>
        <w:t>dataInactivityTimer</w:t>
      </w:r>
      <w:r w:rsidRPr="00B9580D">
        <w:t xml:space="preserve"> is configured, the UE shall:</w:t>
      </w:r>
    </w:p>
    <w:p w:rsidR="009E75BF" w:rsidRPr="00B9580D" w:rsidRDefault="009E75BF" w:rsidP="009E75BF">
      <w:pPr>
        <w:pStyle w:val="B1"/>
      </w:pPr>
      <w:r w:rsidRPr="00B9580D">
        <w:t>1&gt;</w:t>
      </w:r>
      <w:r w:rsidRPr="00B9580D">
        <w:tab/>
        <w:t>if any MAC entity receives a MAC SDU for DTCH logical channel, DCCH logical channel, or CCCH logical channel; or</w:t>
      </w:r>
    </w:p>
    <w:p w:rsidR="009E75BF" w:rsidRPr="00B9580D" w:rsidRDefault="009E75BF" w:rsidP="009E75BF">
      <w:pPr>
        <w:pStyle w:val="B1"/>
      </w:pPr>
      <w:r w:rsidRPr="00B9580D">
        <w:t>1&gt;</w:t>
      </w:r>
      <w:r w:rsidRPr="00B9580D">
        <w:tab/>
        <w:t>if any MAC entity transmits a MAC SDU for DTCH logical channel, or DCCH logical channel:</w:t>
      </w:r>
    </w:p>
    <w:p w:rsidR="009E75BF" w:rsidRPr="00B9580D" w:rsidRDefault="009E75BF" w:rsidP="009E75BF">
      <w:pPr>
        <w:pStyle w:val="B2"/>
      </w:pPr>
      <w:r w:rsidRPr="00B9580D">
        <w:lastRenderedPageBreak/>
        <w:t>2&gt;</w:t>
      </w:r>
      <w:r w:rsidRPr="00B9580D">
        <w:tab/>
        <w:t xml:space="preserve">start or restart </w:t>
      </w:r>
      <w:r w:rsidRPr="00B9580D">
        <w:rPr>
          <w:i/>
        </w:rPr>
        <w:t>dataInactivityTimer</w:t>
      </w:r>
      <w:r w:rsidRPr="00B9580D">
        <w:t>.</w:t>
      </w:r>
    </w:p>
    <w:p w:rsidR="009E75BF" w:rsidRPr="00B9580D" w:rsidRDefault="009E75BF" w:rsidP="009E75BF">
      <w:pPr>
        <w:pStyle w:val="B1"/>
      </w:pPr>
      <w:r w:rsidRPr="00B9580D">
        <w:t>1&gt;</w:t>
      </w:r>
      <w:r w:rsidRPr="00B9580D">
        <w:tab/>
        <w:t xml:space="preserve">if the </w:t>
      </w:r>
      <w:r w:rsidRPr="00B9580D">
        <w:rPr>
          <w:i/>
        </w:rPr>
        <w:t>dataInactivityTimer</w:t>
      </w:r>
      <w:r w:rsidRPr="00B9580D">
        <w:t xml:space="preserve"> expires:</w:t>
      </w:r>
    </w:p>
    <w:p w:rsidR="009E75BF" w:rsidRPr="00B9580D" w:rsidRDefault="009E75BF" w:rsidP="009E75BF">
      <w:pPr>
        <w:pStyle w:val="B2"/>
      </w:pPr>
      <w:r w:rsidRPr="00B9580D">
        <w:t>2&gt;</w:t>
      </w:r>
      <w:r w:rsidRPr="00B9580D">
        <w:tab/>
        <w:t xml:space="preserve">indicate the expiry of the </w:t>
      </w:r>
      <w:r w:rsidRPr="00B9580D">
        <w:rPr>
          <w:i/>
        </w:rPr>
        <w:t>dataInactivityTimer</w:t>
      </w:r>
      <w:r w:rsidRPr="00B9580D">
        <w:t xml:space="preserve"> to upper layers.</w:t>
      </w:r>
    </w:p>
    <w:p w:rsidR="00411627" w:rsidRPr="00B9580D" w:rsidRDefault="00411627" w:rsidP="00411627">
      <w:pPr>
        <w:pStyle w:val="Heading1"/>
        <w:rPr>
          <w:lang w:eastAsia="ko-KR"/>
        </w:rPr>
      </w:pPr>
      <w:bookmarkStart w:id="86" w:name="_Toc12751589"/>
      <w:r w:rsidRPr="00B9580D">
        <w:rPr>
          <w:lang w:eastAsia="ko-KR"/>
        </w:rPr>
        <w:t>6</w:t>
      </w:r>
      <w:r w:rsidRPr="00B9580D">
        <w:rPr>
          <w:lang w:eastAsia="ko-KR"/>
        </w:rPr>
        <w:tab/>
        <w:t>Protocol Data Units, formats and parameters</w:t>
      </w:r>
      <w:bookmarkEnd w:id="86"/>
    </w:p>
    <w:p w:rsidR="00411627" w:rsidRPr="00B9580D" w:rsidRDefault="00411627" w:rsidP="00411627">
      <w:pPr>
        <w:pStyle w:val="Heading2"/>
        <w:rPr>
          <w:lang w:eastAsia="ko-KR"/>
        </w:rPr>
      </w:pPr>
      <w:bookmarkStart w:id="87" w:name="_Toc12751590"/>
      <w:r w:rsidRPr="00B9580D">
        <w:rPr>
          <w:lang w:eastAsia="ko-KR"/>
        </w:rPr>
        <w:t>6.1</w:t>
      </w:r>
      <w:r w:rsidRPr="00B9580D">
        <w:rPr>
          <w:lang w:eastAsia="ko-KR"/>
        </w:rPr>
        <w:tab/>
        <w:t>Protocol Data Units</w:t>
      </w:r>
      <w:bookmarkEnd w:id="87"/>
    </w:p>
    <w:p w:rsidR="00411627" w:rsidRPr="00B9580D" w:rsidRDefault="00411627" w:rsidP="00411627">
      <w:pPr>
        <w:pStyle w:val="Heading3"/>
        <w:rPr>
          <w:lang w:eastAsia="ko-KR"/>
        </w:rPr>
      </w:pPr>
      <w:bookmarkStart w:id="88" w:name="_Toc12751591"/>
      <w:r w:rsidRPr="00B9580D">
        <w:rPr>
          <w:lang w:eastAsia="ko-KR"/>
        </w:rPr>
        <w:t>6.1.1</w:t>
      </w:r>
      <w:r w:rsidRPr="00B9580D">
        <w:rPr>
          <w:lang w:eastAsia="ko-KR"/>
        </w:rPr>
        <w:tab/>
        <w:t>General</w:t>
      </w:r>
      <w:bookmarkEnd w:id="88"/>
    </w:p>
    <w:p w:rsidR="00411627" w:rsidRPr="00B9580D" w:rsidRDefault="00411627" w:rsidP="00411627">
      <w:pPr>
        <w:rPr>
          <w:lang w:eastAsia="ko-KR"/>
        </w:rPr>
      </w:pPr>
      <w:r w:rsidRPr="00B9580D">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rsidR="00411627" w:rsidRPr="00B9580D" w:rsidRDefault="00411627" w:rsidP="00411627">
      <w:pPr>
        <w:rPr>
          <w:lang w:eastAsia="ko-KR"/>
        </w:rPr>
      </w:pPr>
      <w:r w:rsidRPr="00B9580D">
        <w:rPr>
          <w:lang w:eastAsia="ko-KR"/>
        </w:rPr>
        <w:t>A MAC SDU is a bit string that is byte aligned (i.e. multiple of 8 bits) in length. A MAC SDU is included into a MAC PDU from the first bit onward.</w:t>
      </w:r>
    </w:p>
    <w:p w:rsidR="00411627" w:rsidRPr="00B9580D" w:rsidRDefault="00411627" w:rsidP="00411627">
      <w:pPr>
        <w:rPr>
          <w:lang w:eastAsia="ko-KR"/>
        </w:rPr>
      </w:pPr>
      <w:r w:rsidRPr="00B9580D">
        <w:rPr>
          <w:lang w:eastAsia="ko-KR"/>
        </w:rPr>
        <w:t>A MAC CE is a bit string that is byte aligned (i.e. multiple of 8 bits) in length.</w:t>
      </w:r>
    </w:p>
    <w:p w:rsidR="00411627" w:rsidRPr="00B9580D" w:rsidRDefault="00411627" w:rsidP="00411627">
      <w:pPr>
        <w:rPr>
          <w:lang w:eastAsia="ko-KR"/>
        </w:rPr>
      </w:pPr>
      <w:r w:rsidRPr="00B9580D">
        <w:rPr>
          <w:lang w:eastAsia="ko-KR"/>
        </w:rPr>
        <w:t>A MAC subheader is a bit string that is byte aligned (i.e. multiple of 8 bits) in length. Each MAC subheader is placed immediately in front of the corresponding MAC SDU, MAC CE, or padding.</w:t>
      </w:r>
    </w:p>
    <w:p w:rsidR="00411627" w:rsidRPr="00B9580D" w:rsidRDefault="00411627" w:rsidP="00411627">
      <w:pPr>
        <w:rPr>
          <w:lang w:eastAsia="ko-KR"/>
        </w:rPr>
      </w:pPr>
      <w:r w:rsidRPr="00B9580D">
        <w:rPr>
          <w:lang w:eastAsia="ko-KR"/>
        </w:rPr>
        <w:t>The MAC entity shall ignore the value of the Reserved bits in downlink MAC PDUs.</w:t>
      </w:r>
    </w:p>
    <w:p w:rsidR="00411627" w:rsidRPr="00B9580D" w:rsidRDefault="00411627" w:rsidP="00411627">
      <w:pPr>
        <w:pStyle w:val="Heading3"/>
        <w:rPr>
          <w:lang w:eastAsia="ko-KR"/>
        </w:rPr>
      </w:pPr>
      <w:bookmarkStart w:id="89" w:name="_Toc12751592"/>
      <w:r w:rsidRPr="00B9580D">
        <w:rPr>
          <w:lang w:eastAsia="ko-KR"/>
        </w:rPr>
        <w:t>6.1.2</w:t>
      </w:r>
      <w:r w:rsidRPr="00B9580D">
        <w:rPr>
          <w:lang w:eastAsia="ko-KR"/>
        </w:rPr>
        <w:tab/>
        <w:t>MAC PDU (DL-SCH and UL-SCH except transparent MAC and Random Access Response)</w:t>
      </w:r>
      <w:bookmarkEnd w:id="89"/>
    </w:p>
    <w:p w:rsidR="00411627" w:rsidRPr="00B9580D" w:rsidRDefault="00411627" w:rsidP="00411627">
      <w:pPr>
        <w:rPr>
          <w:lang w:eastAsia="ko-KR"/>
        </w:rPr>
      </w:pPr>
      <w:r w:rsidRPr="00B9580D">
        <w:rPr>
          <w:lang w:eastAsia="ko-KR"/>
        </w:rPr>
        <w:t>A MAC PDU consists of one or more MAC subPDUs. Each MAC subPDU consists of one of the following:</w:t>
      </w:r>
    </w:p>
    <w:p w:rsidR="00411627" w:rsidRPr="00B9580D" w:rsidRDefault="00411627" w:rsidP="00411627">
      <w:pPr>
        <w:pStyle w:val="B1"/>
        <w:rPr>
          <w:lang w:eastAsia="ko-KR"/>
        </w:rPr>
      </w:pPr>
      <w:r w:rsidRPr="00B9580D">
        <w:rPr>
          <w:lang w:eastAsia="ko-KR"/>
        </w:rPr>
        <w:t>-</w:t>
      </w:r>
      <w:r w:rsidRPr="00B9580D">
        <w:rPr>
          <w:lang w:eastAsia="ko-KR"/>
        </w:rPr>
        <w:tab/>
        <w:t>A MAC subheader only (including padding);</w:t>
      </w:r>
    </w:p>
    <w:p w:rsidR="00411627" w:rsidRPr="00B9580D" w:rsidRDefault="00411627" w:rsidP="00411627">
      <w:pPr>
        <w:pStyle w:val="B1"/>
        <w:rPr>
          <w:lang w:eastAsia="ko-KR"/>
        </w:rPr>
      </w:pPr>
      <w:r w:rsidRPr="00B9580D">
        <w:rPr>
          <w:lang w:eastAsia="ko-KR"/>
        </w:rPr>
        <w:t>-</w:t>
      </w:r>
      <w:r w:rsidRPr="00B9580D">
        <w:rPr>
          <w:lang w:eastAsia="ko-KR"/>
        </w:rPr>
        <w:tab/>
        <w:t>A MAC subheader and a MAC SDU;</w:t>
      </w:r>
    </w:p>
    <w:p w:rsidR="00411627" w:rsidRPr="00B9580D" w:rsidRDefault="00411627" w:rsidP="00411627">
      <w:pPr>
        <w:pStyle w:val="B1"/>
        <w:rPr>
          <w:lang w:eastAsia="ko-KR"/>
        </w:rPr>
      </w:pPr>
      <w:r w:rsidRPr="00B9580D">
        <w:rPr>
          <w:lang w:eastAsia="ko-KR"/>
        </w:rPr>
        <w:t>-</w:t>
      </w:r>
      <w:r w:rsidRPr="00B9580D">
        <w:rPr>
          <w:lang w:eastAsia="ko-KR"/>
        </w:rPr>
        <w:tab/>
        <w:t>A MAC subheader and a MAC CE;</w:t>
      </w:r>
    </w:p>
    <w:p w:rsidR="00411627" w:rsidRPr="00B9580D" w:rsidRDefault="00411627" w:rsidP="00411627">
      <w:pPr>
        <w:pStyle w:val="B1"/>
        <w:rPr>
          <w:lang w:eastAsia="ko-KR"/>
        </w:rPr>
      </w:pPr>
      <w:r w:rsidRPr="00B9580D">
        <w:rPr>
          <w:lang w:eastAsia="ko-KR"/>
        </w:rPr>
        <w:t>-</w:t>
      </w:r>
      <w:r w:rsidRPr="00B9580D">
        <w:rPr>
          <w:lang w:eastAsia="ko-KR"/>
        </w:rPr>
        <w:tab/>
        <w:t>A MAC subheader and padding.</w:t>
      </w:r>
    </w:p>
    <w:p w:rsidR="00411627" w:rsidRPr="00B9580D" w:rsidRDefault="00411627" w:rsidP="00411627">
      <w:pPr>
        <w:rPr>
          <w:lang w:eastAsia="ko-KR"/>
        </w:rPr>
      </w:pPr>
      <w:r w:rsidRPr="00B9580D">
        <w:rPr>
          <w:lang w:eastAsia="ko-KR"/>
        </w:rPr>
        <w:t>The MAC SDUs are of variable sizes.</w:t>
      </w:r>
    </w:p>
    <w:p w:rsidR="00411627" w:rsidRPr="00B9580D" w:rsidRDefault="00411627" w:rsidP="00411627">
      <w:pPr>
        <w:rPr>
          <w:lang w:eastAsia="ko-KR"/>
        </w:rPr>
      </w:pPr>
      <w:r w:rsidRPr="00B9580D">
        <w:rPr>
          <w:lang w:eastAsia="ko-KR"/>
        </w:rPr>
        <w:t>Each MAC subheader corresponds to either a MAC SDU, a MAC CE, or padding.</w:t>
      </w:r>
    </w:p>
    <w:p w:rsidR="00411627" w:rsidRPr="00B9580D" w:rsidRDefault="00411627" w:rsidP="00411627">
      <w:pPr>
        <w:rPr>
          <w:lang w:eastAsia="ko-KR"/>
        </w:rPr>
      </w:pPr>
      <w:r w:rsidRPr="00B9580D">
        <w:rPr>
          <w:lang w:eastAsia="ko-KR"/>
        </w:rPr>
        <w:t xml:space="preserve">A MAC subheader except for fixed sized MAC CE, padding, and a MAC SDU </w:t>
      </w:r>
      <w:r w:rsidR="00C77ADE" w:rsidRPr="00B9580D">
        <w:rPr>
          <w:lang w:eastAsia="ko-KR"/>
        </w:rPr>
        <w:t xml:space="preserve">containing UL </w:t>
      </w:r>
      <w:r w:rsidRPr="00B9580D">
        <w:rPr>
          <w:lang w:eastAsia="ko-KR"/>
        </w:rPr>
        <w:t xml:space="preserve">CCCH consists of the four header fields R/F/LCID/L. A MAC subheader for fixed sized MAC CE, padding, and a MAC SDU </w:t>
      </w:r>
      <w:r w:rsidR="00C77ADE" w:rsidRPr="00B9580D">
        <w:rPr>
          <w:lang w:eastAsia="ko-KR"/>
        </w:rPr>
        <w:t xml:space="preserve">containing UL </w:t>
      </w:r>
      <w:r w:rsidRPr="00B9580D">
        <w:rPr>
          <w:lang w:eastAsia="ko-KR"/>
        </w:rPr>
        <w:t>CCCH consists of the two header fields R/LCID.</w:t>
      </w:r>
    </w:p>
    <w:p w:rsidR="00411627" w:rsidRPr="00B9580D" w:rsidRDefault="00411627" w:rsidP="00411627">
      <w:pPr>
        <w:pStyle w:val="TH"/>
        <w:rPr>
          <w:lang w:eastAsia="ko-KR"/>
        </w:rPr>
      </w:pPr>
      <w:r w:rsidRPr="00B9580D">
        <w:object w:dxaOrig="5700" w:dyaOrig="1590">
          <v:shape id="_x0000_i1029" type="#_x0000_t75" style="width:285pt;height:79.5pt" o:ole="">
            <v:imagedata r:id="rId17" o:title=""/>
          </v:shape>
          <o:OLEObject Type="Embed" ProgID="Visio.Drawing.15" ShapeID="_x0000_i1029" DrawAspect="Content" ObjectID="_1623364915" r:id="rId18"/>
        </w:object>
      </w:r>
    </w:p>
    <w:p w:rsidR="00411627" w:rsidRPr="00B9580D" w:rsidRDefault="00411627" w:rsidP="00411627">
      <w:pPr>
        <w:pStyle w:val="TF"/>
        <w:rPr>
          <w:lang w:eastAsia="ko-KR"/>
        </w:rPr>
      </w:pPr>
      <w:r w:rsidRPr="00B9580D">
        <w:rPr>
          <w:lang w:eastAsia="ko-KR"/>
        </w:rPr>
        <w:t>Figure 6.1.2-1: R/F/LCID/L MAC subheader with 8-bit L field</w:t>
      </w:r>
    </w:p>
    <w:p w:rsidR="00411627" w:rsidRPr="00B9580D" w:rsidRDefault="00411627" w:rsidP="00411627">
      <w:pPr>
        <w:pStyle w:val="TH"/>
        <w:rPr>
          <w:lang w:eastAsia="ko-KR"/>
        </w:rPr>
      </w:pPr>
      <w:r w:rsidRPr="00B9580D">
        <w:object w:dxaOrig="5700" w:dyaOrig="2161">
          <v:shape id="_x0000_i1030" type="#_x0000_t75" style="width:285pt;height:108pt" o:ole="">
            <v:imagedata r:id="rId19" o:title=""/>
          </v:shape>
          <o:OLEObject Type="Embed" ProgID="Visio.Drawing.15" ShapeID="_x0000_i1030" DrawAspect="Content" ObjectID="_1623364916" r:id="rId20"/>
        </w:object>
      </w:r>
    </w:p>
    <w:p w:rsidR="00411627" w:rsidRPr="00B9580D" w:rsidRDefault="00411627" w:rsidP="00411627">
      <w:pPr>
        <w:pStyle w:val="TF"/>
        <w:rPr>
          <w:lang w:eastAsia="ko-KR"/>
        </w:rPr>
      </w:pPr>
      <w:r w:rsidRPr="00B9580D">
        <w:rPr>
          <w:lang w:eastAsia="ko-KR"/>
        </w:rPr>
        <w:t>Figure 6.1.2-2: R/F/LCID/L MAC subheader with 16-bit L field</w:t>
      </w:r>
    </w:p>
    <w:p w:rsidR="00411627" w:rsidRPr="00B9580D" w:rsidRDefault="00411627" w:rsidP="00411627">
      <w:pPr>
        <w:pStyle w:val="TH"/>
        <w:rPr>
          <w:lang w:eastAsia="ko-KR"/>
        </w:rPr>
      </w:pPr>
      <w:r w:rsidRPr="00B9580D">
        <w:object w:dxaOrig="5700" w:dyaOrig="1020">
          <v:shape id="_x0000_i1031" type="#_x0000_t75" style="width:285pt;height:51pt" o:ole="">
            <v:imagedata r:id="rId21" o:title=""/>
          </v:shape>
          <o:OLEObject Type="Embed" ProgID="Visio.Drawing.15" ShapeID="_x0000_i1031" DrawAspect="Content" ObjectID="_1623364917" r:id="rId22"/>
        </w:object>
      </w:r>
    </w:p>
    <w:p w:rsidR="00411627" w:rsidRPr="00B9580D" w:rsidRDefault="00411627" w:rsidP="00411627">
      <w:pPr>
        <w:pStyle w:val="TF"/>
        <w:rPr>
          <w:lang w:eastAsia="ko-KR"/>
        </w:rPr>
      </w:pPr>
      <w:r w:rsidRPr="00B9580D">
        <w:rPr>
          <w:lang w:eastAsia="ko-KR"/>
        </w:rPr>
        <w:t>Figure 6.1.2-3: R/LCID MAC subheader</w:t>
      </w:r>
    </w:p>
    <w:p w:rsidR="00411627" w:rsidRPr="00B9580D" w:rsidRDefault="00411627" w:rsidP="00411627">
      <w:pPr>
        <w:rPr>
          <w:lang w:eastAsia="ko-KR"/>
        </w:rPr>
      </w:pPr>
      <w:r w:rsidRPr="00B9580D">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rsidR="00411627" w:rsidRPr="00B9580D" w:rsidRDefault="00411627" w:rsidP="00411627">
      <w:pPr>
        <w:pStyle w:val="TH"/>
        <w:rPr>
          <w:lang w:eastAsia="ko-KR"/>
        </w:rPr>
      </w:pPr>
      <w:r w:rsidRPr="00B9580D">
        <w:object w:dxaOrig="11655" w:dyaOrig="2865">
          <v:shape id="_x0000_i1032" type="#_x0000_t75" style="width:482.25pt;height:118.5pt" o:ole="">
            <v:imagedata r:id="rId23" o:title=""/>
          </v:shape>
          <o:OLEObject Type="Embed" ProgID="Visio.Drawing.15" ShapeID="_x0000_i1032" DrawAspect="Content" ObjectID="_1623364918" r:id="rId24"/>
        </w:object>
      </w:r>
    </w:p>
    <w:p w:rsidR="00411627" w:rsidRPr="00B9580D" w:rsidRDefault="00411627" w:rsidP="00411627">
      <w:pPr>
        <w:pStyle w:val="TF"/>
        <w:rPr>
          <w:lang w:eastAsia="ko-KR"/>
        </w:rPr>
      </w:pPr>
      <w:r w:rsidRPr="00B9580D">
        <w:rPr>
          <w:lang w:eastAsia="ko-KR"/>
        </w:rPr>
        <w:t>Figure 6.1.2-4: Example of a DL MAC PDU</w:t>
      </w:r>
    </w:p>
    <w:p w:rsidR="00411627" w:rsidRPr="00B9580D" w:rsidRDefault="00411627" w:rsidP="00411627">
      <w:pPr>
        <w:pStyle w:val="TH"/>
        <w:rPr>
          <w:noProof/>
          <w:lang w:eastAsia="ko-KR"/>
        </w:rPr>
      </w:pPr>
      <w:r w:rsidRPr="00B9580D">
        <w:object w:dxaOrig="11655" w:dyaOrig="2865">
          <v:shape id="_x0000_i1033" type="#_x0000_t75" style="width:482.25pt;height:118.5pt" o:ole="">
            <v:imagedata r:id="rId25" o:title=""/>
          </v:shape>
          <o:OLEObject Type="Embed" ProgID="Visio.Drawing.15" ShapeID="_x0000_i1033" DrawAspect="Content" ObjectID="_1623364919" r:id="rId26"/>
        </w:object>
      </w:r>
    </w:p>
    <w:p w:rsidR="00411627" w:rsidRPr="00B9580D" w:rsidRDefault="00411627" w:rsidP="00411627">
      <w:pPr>
        <w:pStyle w:val="TF"/>
        <w:rPr>
          <w:lang w:eastAsia="ko-KR"/>
        </w:rPr>
      </w:pPr>
      <w:r w:rsidRPr="00B9580D">
        <w:rPr>
          <w:lang w:eastAsia="ko-KR"/>
        </w:rPr>
        <w:t>Figure 6.1.2-5: Example of a UL MAC PDU</w:t>
      </w:r>
    </w:p>
    <w:p w:rsidR="00411627" w:rsidRPr="00B9580D" w:rsidRDefault="00411627" w:rsidP="00411627">
      <w:pPr>
        <w:rPr>
          <w:lang w:eastAsia="ko-KR"/>
        </w:rPr>
      </w:pPr>
      <w:r w:rsidRPr="00B9580D">
        <w:rPr>
          <w:noProof/>
        </w:rPr>
        <w:t xml:space="preserve">A maximum of one MAC PDU can be transmitted per TB per </w:t>
      </w:r>
      <w:r w:rsidRPr="00B9580D">
        <w:rPr>
          <w:noProof/>
          <w:lang w:eastAsia="zh-CN"/>
        </w:rPr>
        <w:t>MAC entity</w:t>
      </w:r>
      <w:r w:rsidRPr="00B9580D">
        <w:rPr>
          <w:noProof/>
        </w:rPr>
        <w:t>.</w:t>
      </w:r>
    </w:p>
    <w:p w:rsidR="00411627" w:rsidRPr="00B9580D" w:rsidRDefault="00411627" w:rsidP="00411627">
      <w:pPr>
        <w:pStyle w:val="Heading3"/>
        <w:rPr>
          <w:lang w:eastAsia="ko-KR"/>
        </w:rPr>
      </w:pPr>
      <w:bookmarkStart w:id="90" w:name="_Toc12751593"/>
      <w:r w:rsidRPr="00B9580D">
        <w:rPr>
          <w:lang w:eastAsia="ko-KR"/>
        </w:rPr>
        <w:t>6.1.3</w:t>
      </w:r>
      <w:r w:rsidRPr="00B9580D">
        <w:rPr>
          <w:lang w:eastAsia="ko-KR"/>
        </w:rPr>
        <w:tab/>
        <w:t>MAC Control Elements (CEs)</w:t>
      </w:r>
      <w:bookmarkEnd w:id="90"/>
    </w:p>
    <w:p w:rsidR="00411627" w:rsidRPr="00B9580D" w:rsidRDefault="00411627" w:rsidP="00411627">
      <w:pPr>
        <w:pStyle w:val="Heading4"/>
        <w:rPr>
          <w:lang w:eastAsia="ko-KR"/>
        </w:rPr>
      </w:pPr>
      <w:bookmarkStart w:id="91" w:name="_Toc12751594"/>
      <w:r w:rsidRPr="00B9580D">
        <w:rPr>
          <w:lang w:eastAsia="ko-KR"/>
        </w:rPr>
        <w:t>6.1.3.1</w:t>
      </w:r>
      <w:r w:rsidRPr="00B9580D">
        <w:rPr>
          <w:lang w:eastAsia="ko-KR"/>
        </w:rPr>
        <w:tab/>
        <w:t>Buffer Status Report MAC CEs</w:t>
      </w:r>
      <w:bookmarkEnd w:id="91"/>
    </w:p>
    <w:p w:rsidR="00411627" w:rsidRPr="00B9580D" w:rsidRDefault="00411627" w:rsidP="00411627">
      <w:pPr>
        <w:rPr>
          <w:lang w:eastAsia="ko-KR"/>
        </w:rPr>
      </w:pPr>
      <w:r w:rsidRPr="00B9580D">
        <w:rPr>
          <w:lang w:eastAsia="ko-KR"/>
        </w:rPr>
        <w:t>Buffer Status Report (BSR) MAC CEs consist of either:</w:t>
      </w:r>
    </w:p>
    <w:p w:rsidR="00411627" w:rsidRPr="00B9580D" w:rsidRDefault="00411627" w:rsidP="00411627">
      <w:pPr>
        <w:pStyle w:val="B1"/>
        <w:rPr>
          <w:lang w:eastAsia="ko-KR"/>
        </w:rPr>
      </w:pPr>
      <w:r w:rsidRPr="00B9580D">
        <w:rPr>
          <w:lang w:eastAsia="ko-KR"/>
        </w:rPr>
        <w:t>-</w:t>
      </w:r>
      <w:r w:rsidRPr="00B9580D">
        <w:rPr>
          <w:lang w:eastAsia="ko-KR"/>
        </w:rPr>
        <w:tab/>
        <w:t>Short BSR format (fixed size); or</w:t>
      </w:r>
    </w:p>
    <w:p w:rsidR="00411627" w:rsidRPr="00B9580D" w:rsidRDefault="00411627" w:rsidP="00411627">
      <w:pPr>
        <w:pStyle w:val="B1"/>
        <w:rPr>
          <w:lang w:eastAsia="ko-KR"/>
        </w:rPr>
      </w:pPr>
      <w:r w:rsidRPr="00B9580D">
        <w:rPr>
          <w:lang w:eastAsia="ko-KR"/>
        </w:rPr>
        <w:lastRenderedPageBreak/>
        <w:t>-</w:t>
      </w:r>
      <w:r w:rsidRPr="00B9580D">
        <w:rPr>
          <w:lang w:eastAsia="ko-KR"/>
        </w:rPr>
        <w:tab/>
        <w:t>Long BSR format (variable size); or</w:t>
      </w:r>
    </w:p>
    <w:p w:rsidR="00411627" w:rsidRPr="00B9580D" w:rsidRDefault="00411627" w:rsidP="00411627">
      <w:pPr>
        <w:pStyle w:val="B1"/>
        <w:rPr>
          <w:lang w:eastAsia="ko-KR"/>
        </w:rPr>
      </w:pPr>
      <w:r w:rsidRPr="00B9580D">
        <w:rPr>
          <w:lang w:eastAsia="ko-KR"/>
        </w:rPr>
        <w:t>-</w:t>
      </w:r>
      <w:r w:rsidRPr="00B9580D">
        <w:rPr>
          <w:lang w:eastAsia="ko-KR"/>
        </w:rPr>
        <w:tab/>
        <w:t>Short Truncated BSR format (fixed size); or</w:t>
      </w:r>
    </w:p>
    <w:p w:rsidR="00411627" w:rsidRPr="00B9580D" w:rsidRDefault="00411627" w:rsidP="00411627">
      <w:pPr>
        <w:pStyle w:val="B1"/>
        <w:rPr>
          <w:lang w:eastAsia="ko-KR"/>
        </w:rPr>
      </w:pPr>
      <w:r w:rsidRPr="00B9580D">
        <w:rPr>
          <w:lang w:eastAsia="ko-KR"/>
        </w:rPr>
        <w:t>-</w:t>
      </w:r>
      <w:r w:rsidRPr="00B9580D">
        <w:rPr>
          <w:lang w:eastAsia="ko-KR"/>
        </w:rPr>
        <w:tab/>
        <w:t>Long Truncated BSR format (variable size).</w:t>
      </w:r>
    </w:p>
    <w:p w:rsidR="00411627" w:rsidRPr="00B9580D" w:rsidRDefault="00411627" w:rsidP="00411627">
      <w:pPr>
        <w:rPr>
          <w:lang w:eastAsia="ko-KR"/>
        </w:rPr>
      </w:pPr>
      <w:r w:rsidRPr="00B9580D">
        <w:rPr>
          <w:lang w:eastAsia="ko-KR"/>
        </w:rPr>
        <w:t>The BSR formats are identified by MAC subheaders with LCIDs as specified in Table 6.2.1-2.</w:t>
      </w:r>
    </w:p>
    <w:p w:rsidR="00411627" w:rsidRPr="00B9580D" w:rsidRDefault="00411627" w:rsidP="00411627">
      <w:pPr>
        <w:rPr>
          <w:lang w:eastAsia="ko-KR"/>
        </w:rPr>
      </w:pPr>
      <w:r w:rsidRPr="00B9580D">
        <w:rPr>
          <w:lang w:eastAsia="ko-KR"/>
        </w:rPr>
        <w:t>The fields in the BSR MAC CE are defined as follows:</w:t>
      </w:r>
    </w:p>
    <w:p w:rsidR="00411627" w:rsidRPr="00B9580D" w:rsidRDefault="00411627" w:rsidP="00411627">
      <w:pPr>
        <w:pStyle w:val="B1"/>
        <w:rPr>
          <w:lang w:eastAsia="ko-KR"/>
        </w:rPr>
      </w:pPr>
      <w:r w:rsidRPr="00B9580D">
        <w:rPr>
          <w:lang w:eastAsia="ko-KR"/>
        </w:rPr>
        <w:t>-</w:t>
      </w:r>
      <w:r w:rsidRPr="00B9580D">
        <w:rPr>
          <w:lang w:eastAsia="ko-KR"/>
        </w:rPr>
        <w:tab/>
        <w:t>LCG ID: The Logical Channel Group ID field identifies the group of logical channel(s) whose buffer status is being reported. The length of the field is 3 bits;</w:t>
      </w:r>
    </w:p>
    <w:p w:rsidR="00411627" w:rsidRPr="00B9580D" w:rsidRDefault="00411627" w:rsidP="00411627">
      <w:pPr>
        <w:pStyle w:val="B1"/>
        <w:rPr>
          <w:lang w:eastAsia="ko-KR"/>
        </w:rPr>
      </w:pPr>
      <w:r w:rsidRPr="00B9580D">
        <w:rPr>
          <w:lang w:eastAsia="ko-KR"/>
        </w:rPr>
        <w:t>-</w:t>
      </w:r>
      <w:r w:rsidRPr="00B9580D">
        <w:rPr>
          <w:lang w:eastAsia="ko-KR"/>
        </w:rPr>
        <w:tab/>
        <w:t>LCG</w:t>
      </w:r>
      <w:r w:rsidRPr="00B9580D">
        <w:rPr>
          <w:vertAlign w:val="subscript"/>
          <w:lang w:eastAsia="ko-KR"/>
        </w:rPr>
        <w:t>i</w:t>
      </w:r>
      <w:r w:rsidRPr="00B9580D">
        <w:rPr>
          <w:lang w:eastAsia="ko-KR"/>
        </w:rPr>
        <w:t>: For the Long BSR format, this field indicates the presence of the Buffer Size field for the logical channel group i. The LCG</w:t>
      </w:r>
      <w:r w:rsidRPr="00B9580D">
        <w:rPr>
          <w:vertAlign w:val="subscript"/>
          <w:lang w:eastAsia="ko-KR"/>
        </w:rPr>
        <w:t>i</w:t>
      </w:r>
      <w:r w:rsidRPr="00B9580D">
        <w:rPr>
          <w:lang w:eastAsia="ko-KR"/>
        </w:rPr>
        <w:t xml:space="preserve"> field set to 1 indicates that the Buffer Size field for the logical channel group i is reported. The LCG</w:t>
      </w:r>
      <w:r w:rsidRPr="00B9580D">
        <w:rPr>
          <w:vertAlign w:val="subscript"/>
          <w:lang w:eastAsia="ko-KR"/>
        </w:rPr>
        <w:t>i</w:t>
      </w:r>
      <w:r w:rsidRPr="00B9580D">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B9580D">
        <w:rPr>
          <w:vertAlign w:val="subscript"/>
          <w:lang w:eastAsia="ko-KR"/>
        </w:rPr>
        <w:t>i</w:t>
      </w:r>
      <w:r w:rsidRPr="00B9580D">
        <w:rPr>
          <w:lang w:eastAsia="ko-KR"/>
        </w:rPr>
        <w:t xml:space="preserve"> field set to 1 indicates that logical channel group i has data available. The LCG</w:t>
      </w:r>
      <w:r w:rsidRPr="00B9580D">
        <w:rPr>
          <w:vertAlign w:val="subscript"/>
          <w:lang w:eastAsia="ko-KR"/>
        </w:rPr>
        <w:t>i</w:t>
      </w:r>
      <w:r w:rsidRPr="00B9580D">
        <w:rPr>
          <w:lang w:eastAsia="ko-KR"/>
        </w:rPr>
        <w:t xml:space="preserve"> field set to 0 indicates that logical channel group i does not have data available;</w:t>
      </w:r>
    </w:p>
    <w:p w:rsidR="00411627" w:rsidRPr="00B9580D" w:rsidRDefault="00411627" w:rsidP="00411627">
      <w:pPr>
        <w:pStyle w:val="B1"/>
        <w:rPr>
          <w:lang w:eastAsia="ko-KR"/>
        </w:rPr>
      </w:pPr>
      <w:r w:rsidRPr="00B9580D">
        <w:rPr>
          <w:lang w:eastAsia="ko-KR"/>
        </w:rPr>
        <w:t>-</w:t>
      </w:r>
      <w:r w:rsidRPr="00B9580D">
        <w:rPr>
          <w:lang w:eastAsia="ko-KR"/>
        </w:rPr>
        <w:tab/>
        <w:t xml:space="preserve">Buffer Size: The Buffer Size field identifies the total amount of data available according to the data volume calculation procedure in TSs 38.322 </w:t>
      </w:r>
      <w:r w:rsidR="00F83284" w:rsidRPr="00B9580D">
        <w:rPr>
          <w:lang w:eastAsia="ko-KR"/>
        </w:rPr>
        <w:t xml:space="preserve">[3] </w:t>
      </w:r>
      <w:r w:rsidRPr="00B9580D">
        <w:rPr>
          <w:lang w:eastAsia="ko-KR"/>
        </w:rPr>
        <w:t>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B9580D">
        <w:rPr>
          <w:vertAlign w:val="subscript"/>
          <w:lang w:eastAsia="ko-KR"/>
        </w:rPr>
        <w:t>i</w:t>
      </w:r>
      <w:r w:rsidRPr="00B9580D">
        <w:rPr>
          <w:lang w:eastAsia="ko-KR"/>
        </w:rPr>
        <w:t>. For the Long Truncated BSR format the number of Buffer Size fields included is maximised, while not exceeding the number of padding bits.</w:t>
      </w:r>
    </w:p>
    <w:p w:rsidR="00411627" w:rsidRPr="00B9580D" w:rsidRDefault="00411627" w:rsidP="00411627">
      <w:pPr>
        <w:pStyle w:val="NO"/>
        <w:rPr>
          <w:lang w:eastAsia="ko-KR"/>
        </w:rPr>
      </w:pPr>
      <w:r w:rsidRPr="00B9580D">
        <w:rPr>
          <w:lang w:eastAsia="ko-KR"/>
        </w:rPr>
        <w:t>NOTE:</w:t>
      </w:r>
      <w:r w:rsidRPr="00B9580D">
        <w:rPr>
          <w:lang w:eastAsia="ko-KR"/>
        </w:rPr>
        <w:tab/>
        <w:t>The number of the Buffer Size fields in the Long BSR and Long Truncated BSR format can be zero.</w:t>
      </w:r>
    </w:p>
    <w:p w:rsidR="00411627" w:rsidRPr="00B9580D" w:rsidRDefault="00411627" w:rsidP="00411627">
      <w:pPr>
        <w:pStyle w:val="TH"/>
        <w:rPr>
          <w:lang w:eastAsia="ko-KR"/>
        </w:rPr>
      </w:pPr>
      <w:r w:rsidRPr="00B9580D">
        <w:object w:dxaOrig="5700" w:dyaOrig="1020">
          <v:shape id="_x0000_i1034" type="#_x0000_t75" style="width:285pt;height:51pt" o:ole="">
            <v:imagedata r:id="rId27" o:title=""/>
          </v:shape>
          <o:OLEObject Type="Embed" ProgID="Visio.Drawing.15" ShapeID="_x0000_i1034" DrawAspect="Content" ObjectID="_1623364920" r:id="rId28"/>
        </w:object>
      </w:r>
    </w:p>
    <w:p w:rsidR="00411627" w:rsidRPr="00B9580D" w:rsidRDefault="00411627" w:rsidP="00411627">
      <w:pPr>
        <w:pStyle w:val="TF"/>
        <w:rPr>
          <w:noProof/>
          <w:lang w:eastAsia="ko-KR"/>
        </w:rPr>
      </w:pPr>
      <w:r w:rsidRPr="00B9580D">
        <w:rPr>
          <w:noProof/>
        </w:rPr>
        <w:t xml:space="preserve">Figure 6.1.3.1-1: Short BSR and </w:t>
      </w:r>
      <w:r w:rsidRPr="00B9580D">
        <w:rPr>
          <w:noProof/>
          <w:lang w:eastAsia="ko-KR"/>
        </w:rPr>
        <w:t xml:space="preserve">Short </w:t>
      </w:r>
      <w:r w:rsidRPr="00B9580D">
        <w:rPr>
          <w:noProof/>
        </w:rPr>
        <w:t xml:space="preserve">Truncated BSR MAC </w:t>
      </w:r>
      <w:r w:rsidRPr="00B9580D">
        <w:rPr>
          <w:noProof/>
          <w:lang w:eastAsia="ko-KR"/>
        </w:rPr>
        <w:t>CE</w:t>
      </w:r>
    </w:p>
    <w:p w:rsidR="00411627" w:rsidRPr="00B9580D" w:rsidRDefault="00411627" w:rsidP="00411627">
      <w:pPr>
        <w:pStyle w:val="TH"/>
        <w:rPr>
          <w:noProof/>
          <w:lang w:eastAsia="ko-KR"/>
        </w:rPr>
      </w:pPr>
      <w:r w:rsidRPr="00B9580D">
        <w:object w:dxaOrig="5700" w:dyaOrig="3285">
          <v:shape id="_x0000_i1035" type="#_x0000_t75" style="width:285pt;height:164.25pt" o:ole="">
            <v:imagedata r:id="rId29" o:title=""/>
          </v:shape>
          <o:OLEObject Type="Embed" ProgID="Visio.Drawing.15" ShapeID="_x0000_i1035" DrawAspect="Content" ObjectID="_1623364921" r:id="rId30"/>
        </w:object>
      </w:r>
    </w:p>
    <w:p w:rsidR="00411627" w:rsidRPr="00B9580D" w:rsidRDefault="00411627" w:rsidP="00411627">
      <w:pPr>
        <w:pStyle w:val="TF"/>
        <w:rPr>
          <w:noProof/>
          <w:lang w:eastAsia="ko-KR"/>
        </w:rPr>
      </w:pPr>
      <w:r w:rsidRPr="00B9580D">
        <w:rPr>
          <w:noProof/>
          <w:lang w:eastAsia="ko-KR"/>
        </w:rPr>
        <w:t>Figure 6.1.3.1-2: Long BSR and Long Truncated BSR MAC CE</w:t>
      </w:r>
    </w:p>
    <w:p w:rsidR="00411627" w:rsidRPr="00B9580D" w:rsidRDefault="00411627" w:rsidP="00411627">
      <w:pPr>
        <w:pStyle w:val="TH"/>
        <w:rPr>
          <w:noProof/>
          <w:lang w:eastAsia="ko-KR"/>
        </w:rPr>
      </w:pPr>
      <w:bookmarkStart w:id="92" w:name="_Ref199746086"/>
      <w:r w:rsidRPr="00B9580D">
        <w:rPr>
          <w:noProof/>
        </w:rPr>
        <w:lastRenderedPageBreak/>
        <w:t>Table 6.1.3.1-1: Buffer size levels</w:t>
      </w:r>
      <w:r w:rsidRPr="00B9580D">
        <w:rPr>
          <w:noProof/>
          <w:lang w:eastAsia="ko-KR"/>
        </w:rPr>
        <w:t xml:space="preserve"> (in bytes)</w:t>
      </w:r>
      <w:r w:rsidRPr="00B9580D">
        <w:rPr>
          <w:noProof/>
        </w:rPr>
        <w:t xml:space="preserve"> for </w:t>
      </w:r>
      <w:r w:rsidRPr="00B9580D">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9580D" w:rsidRPr="00B9580D" w:rsidTr="00D157C9">
        <w:trPr>
          <w:jc w:val="center"/>
        </w:trPr>
        <w:tc>
          <w:tcPr>
            <w:tcW w:w="864" w:type="dxa"/>
            <w:shd w:val="clear" w:color="auto" w:fill="auto"/>
          </w:tcPr>
          <w:p w:rsidR="00411627" w:rsidRPr="00B9580D" w:rsidRDefault="00411627" w:rsidP="00D157C9">
            <w:pPr>
              <w:pStyle w:val="TAH"/>
            </w:pPr>
            <w:r w:rsidRPr="00B9580D">
              <w:t>Index</w:t>
            </w:r>
          </w:p>
        </w:tc>
        <w:tc>
          <w:tcPr>
            <w:tcW w:w="1140" w:type="dxa"/>
            <w:shd w:val="clear" w:color="auto" w:fill="auto"/>
          </w:tcPr>
          <w:p w:rsidR="00411627" w:rsidRPr="00B9580D" w:rsidRDefault="00411627" w:rsidP="00D157C9">
            <w:pPr>
              <w:pStyle w:val="TAH"/>
            </w:pPr>
            <w:r w:rsidRPr="00B9580D">
              <w:t>BS value</w:t>
            </w:r>
          </w:p>
        </w:tc>
        <w:tc>
          <w:tcPr>
            <w:tcW w:w="864" w:type="dxa"/>
            <w:shd w:val="clear" w:color="auto" w:fill="auto"/>
          </w:tcPr>
          <w:p w:rsidR="00411627" w:rsidRPr="00B9580D" w:rsidRDefault="00411627" w:rsidP="00D157C9">
            <w:pPr>
              <w:pStyle w:val="TAH"/>
            </w:pPr>
            <w:r w:rsidRPr="00B9580D">
              <w:t>Index</w:t>
            </w:r>
          </w:p>
        </w:tc>
        <w:tc>
          <w:tcPr>
            <w:tcW w:w="1140" w:type="dxa"/>
            <w:shd w:val="clear" w:color="auto" w:fill="auto"/>
          </w:tcPr>
          <w:p w:rsidR="00411627" w:rsidRPr="00B9580D" w:rsidRDefault="00411627" w:rsidP="00D157C9">
            <w:pPr>
              <w:pStyle w:val="TAH"/>
            </w:pPr>
            <w:r w:rsidRPr="00B9580D">
              <w:t>BS value</w:t>
            </w:r>
          </w:p>
        </w:tc>
        <w:tc>
          <w:tcPr>
            <w:tcW w:w="864" w:type="dxa"/>
          </w:tcPr>
          <w:p w:rsidR="00411627" w:rsidRPr="00B9580D" w:rsidRDefault="00411627" w:rsidP="00D157C9">
            <w:pPr>
              <w:pStyle w:val="TAH"/>
            </w:pPr>
            <w:r w:rsidRPr="00B9580D">
              <w:t>Index</w:t>
            </w:r>
          </w:p>
        </w:tc>
        <w:tc>
          <w:tcPr>
            <w:tcW w:w="1140" w:type="dxa"/>
          </w:tcPr>
          <w:p w:rsidR="00411627" w:rsidRPr="00B9580D" w:rsidRDefault="00411627" w:rsidP="00D157C9">
            <w:pPr>
              <w:pStyle w:val="TAH"/>
            </w:pPr>
            <w:r w:rsidRPr="00B9580D">
              <w:t>BS value</w:t>
            </w:r>
          </w:p>
        </w:tc>
        <w:tc>
          <w:tcPr>
            <w:tcW w:w="864" w:type="dxa"/>
          </w:tcPr>
          <w:p w:rsidR="00411627" w:rsidRPr="00B9580D" w:rsidRDefault="00411627" w:rsidP="00D157C9">
            <w:pPr>
              <w:pStyle w:val="TAH"/>
            </w:pPr>
            <w:r w:rsidRPr="00B9580D">
              <w:t>Index</w:t>
            </w:r>
          </w:p>
        </w:tc>
        <w:tc>
          <w:tcPr>
            <w:tcW w:w="1140" w:type="dxa"/>
          </w:tcPr>
          <w:p w:rsidR="00411627" w:rsidRPr="00B9580D" w:rsidRDefault="00411627" w:rsidP="00D157C9">
            <w:pPr>
              <w:pStyle w:val="TAH"/>
            </w:pPr>
            <w:r w:rsidRPr="00B9580D">
              <w:t>BS value</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0</w:t>
            </w:r>
          </w:p>
        </w:tc>
        <w:tc>
          <w:tcPr>
            <w:tcW w:w="1140" w:type="dxa"/>
            <w:shd w:val="clear" w:color="auto" w:fill="auto"/>
          </w:tcPr>
          <w:p w:rsidR="00411627" w:rsidRPr="00B9580D" w:rsidRDefault="00411627" w:rsidP="00D157C9">
            <w:pPr>
              <w:pStyle w:val="TAC"/>
            </w:pPr>
            <w:r w:rsidRPr="00B9580D">
              <w:t>0</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8</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102</w:t>
            </w:r>
          </w:p>
        </w:tc>
        <w:tc>
          <w:tcPr>
            <w:tcW w:w="864" w:type="dxa"/>
            <w:vAlign w:val="bottom"/>
          </w:tcPr>
          <w:p w:rsidR="00411627" w:rsidRPr="00B9580D" w:rsidRDefault="00411627" w:rsidP="00D157C9">
            <w:pPr>
              <w:pStyle w:val="TAC"/>
              <w:rPr>
                <w:lang w:eastAsia="ko-KR"/>
              </w:rPr>
            </w:pPr>
            <w:r w:rsidRPr="00B9580D">
              <w:rPr>
                <w:lang w:eastAsia="ko-KR"/>
              </w:rPr>
              <w:t>16</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1446</w:t>
            </w:r>
          </w:p>
        </w:tc>
        <w:tc>
          <w:tcPr>
            <w:tcW w:w="864" w:type="dxa"/>
            <w:vAlign w:val="bottom"/>
          </w:tcPr>
          <w:p w:rsidR="00411627" w:rsidRPr="00B9580D" w:rsidRDefault="00411627" w:rsidP="00D157C9">
            <w:pPr>
              <w:pStyle w:val="TAC"/>
              <w:rPr>
                <w:lang w:eastAsia="ko-KR"/>
              </w:rPr>
            </w:pPr>
            <w:r w:rsidRPr="00B9580D">
              <w:rPr>
                <w:lang w:eastAsia="ko-KR"/>
              </w:rPr>
              <w:t>24</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20516</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1</w:t>
            </w:r>
          </w:p>
        </w:tc>
        <w:tc>
          <w:tcPr>
            <w:tcW w:w="1140" w:type="dxa"/>
            <w:shd w:val="clear" w:color="auto" w:fill="auto"/>
          </w:tcPr>
          <w:p w:rsidR="00411627" w:rsidRPr="00B9580D" w:rsidRDefault="00411627" w:rsidP="00D157C9">
            <w:pPr>
              <w:pStyle w:val="TAC"/>
              <w:rPr>
                <w:lang w:eastAsia="ko-KR"/>
              </w:rPr>
            </w:pPr>
            <w:r w:rsidRPr="00B9580D">
              <w:rPr>
                <w:rFonts w:cs="Arial"/>
                <w:lang w:eastAsia="ko-KR"/>
              </w:rPr>
              <w:t>≤</w:t>
            </w:r>
            <w:r w:rsidRPr="00B9580D">
              <w:rPr>
                <w:lang w:eastAsia="ko-KR"/>
              </w:rPr>
              <w:t xml:space="preserve"> 10</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9</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142</w:t>
            </w:r>
          </w:p>
        </w:tc>
        <w:tc>
          <w:tcPr>
            <w:tcW w:w="864" w:type="dxa"/>
            <w:vAlign w:val="bottom"/>
          </w:tcPr>
          <w:p w:rsidR="00411627" w:rsidRPr="00B9580D" w:rsidRDefault="00411627" w:rsidP="00D157C9">
            <w:pPr>
              <w:pStyle w:val="TAC"/>
              <w:rPr>
                <w:lang w:eastAsia="ko-KR"/>
              </w:rPr>
            </w:pPr>
            <w:r w:rsidRPr="00B9580D">
              <w:rPr>
                <w:lang w:eastAsia="ko-KR"/>
              </w:rPr>
              <w:t>17</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2014</w:t>
            </w:r>
          </w:p>
        </w:tc>
        <w:tc>
          <w:tcPr>
            <w:tcW w:w="864" w:type="dxa"/>
            <w:vAlign w:val="bottom"/>
          </w:tcPr>
          <w:p w:rsidR="00411627" w:rsidRPr="00B9580D" w:rsidRDefault="00411627" w:rsidP="00D157C9">
            <w:pPr>
              <w:pStyle w:val="TAC"/>
              <w:rPr>
                <w:lang w:eastAsia="ko-KR"/>
              </w:rPr>
            </w:pPr>
            <w:r w:rsidRPr="00B9580D">
              <w:rPr>
                <w:lang w:eastAsia="ko-KR"/>
              </w:rPr>
              <w:t>25</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28581</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2</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14</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10</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198</w:t>
            </w:r>
          </w:p>
        </w:tc>
        <w:tc>
          <w:tcPr>
            <w:tcW w:w="864" w:type="dxa"/>
            <w:vAlign w:val="bottom"/>
          </w:tcPr>
          <w:p w:rsidR="00411627" w:rsidRPr="00B9580D" w:rsidRDefault="00411627" w:rsidP="00D157C9">
            <w:pPr>
              <w:pStyle w:val="TAC"/>
              <w:rPr>
                <w:lang w:eastAsia="ko-KR"/>
              </w:rPr>
            </w:pPr>
            <w:r w:rsidRPr="00B9580D">
              <w:rPr>
                <w:lang w:eastAsia="ko-KR"/>
              </w:rPr>
              <w:t>18</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2806</w:t>
            </w:r>
          </w:p>
        </w:tc>
        <w:tc>
          <w:tcPr>
            <w:tcW w:w="864" w:type="dxa"/>
            <w:vAlign w:val="bottom"/>
          </w:tcPr>
          <w:p w:rsidR="00411627" w:rsidRPr="00B9580D" w:rsidRDefault="00411627" w:rsidP="00D157C9">
            <w:pPr>
              <w:pStyle w:val="TAC"/>
              <w:rPr>
                <w:lang w:eastAsia="ko-KR"/>
              </w:rPr>
            </w:pPr>
            <w:r w:rsidRPr="00B9580D">
              <w:rPr>
                <w:lang w:eastAsia="ko-KR"/>
              </w:rPr>
              <w:t>26</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39818</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3</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20</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11</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276</w:t>
            </w:r>
          </w:p>
        </w:tc>
        <w:tc>
          <w:tcPr>
            <w:tcW w:w="864" w:type="dxa"/>
            <w:vAlign w:val="bottom"/>
          </w:tcPr>
          <w:p w:rsidR="00411627" w:rsidRPr="00B9580D" w:rsidRDefault="00411627" w:rsidP="00D157C9">
            <w:pPr>
              <w:pStyle w:val="TAC"/>
              <w:rPr>
                <w:lang w:eastAsia="ko-KR"/>
              </w:rPr>
            </w:pPr>
            <w:r w:rsidRPr="00B9580D">
              <w:rPr>
                <w:lang w:eastAsia="ko-KR"/>
              </w:rPr>
              <w:t>19</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3909</w:t>
            </w:r>
          </w:p>
        </w:tc>
        <w:tc>
          <w:tcPr>
            <w:tcW w:w="864" w:type="dxa"/>
            <w:vAlign w:val="bottom"/>
          </w:tcPr>
          <w:p w:rsidR="00411627" w:rsidRPr="00B9580D" w:rsidRDefault="00411627" w:rsidP="00D157C9">
            <w:pPr>
              <w:pStyle w:val="TAC"/>
              <w:rPr>
                <w:lang w:eastAsia="ko-KR"/>
              </w:rPr>
            </w:pPr>
            <w:r w:rsidRPr="00B9580D">
              <w:rPr>
                <w:lang w:eastAsia="ko-KR"/>
              </w:rPr>
              <w:t>27</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55474</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4</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28</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12</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384</w:t>
            </w:r>
          </w:p>
        </w:tc>
        <w:tc>
          <w:tcPr>
            <w:tcW w:w="864" w:type="dxa"/>
            <w:vAlign w:val="bottom"/>
          </w:tcPr>
          <w:p w:rsidR="00411627" w:rsidRPr="00B9580D" w:rsidRDefault="00411627" w:rsidP="00D157C9">
            <w:pPr>
              <w:pStyle w:val="TAC"/>
              <w:rPr>
                <w:lang w:eastAsia="ko-KR"/>
              </w:rPr>
            </w:pPr>
            <w:r w:rsidRPr="00B9580D">
              <w:rPr>
                <w:lang w:eastAsia="ko-KR"/>
              </w:rPr>
              <w:t>20</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5446</w:t>
            </w:r>
          </w:p>
        </w:tc>
        <w:tc>
          <w:tcPr>
            <w:tcW w:w="864" w:type="dxa"/>
            <w:vAlign w:val="bottom"/>
          </w:tcPr>
          <w:p w:rsidR="00411627" w:rsidRPr="00B9580D" w:rsidRDefault="00411627" w:rsidP="00D157C9">
            <w:pPr>
              <w:pStyle w:val="TAC"/>
              <w:rPr>
                <w:lang w:eastAsia="ko-KR"/>
              </w:rPr>
            </w:pPr>
            <w:r w:rsidRPr="00B9580D">
              <w:rPr>
                <w:lang w:eastAsia="ko-KR"/>
              </w:rPr>
              <w:t>28</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77284</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5</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38</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13</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535</w:t>
            </w:r>
          </w:p>
        </w:tc>
        <w:tc>
          <w:tcPr>
            <w:tcW w:w="864" w:type="dxa"/>
            <w:vAlign w:val="bottom"/>
          </w:tcPr>
          <w:p w:rsidR="00411627" w:rsidRPr="00B9580D" w:rsidRDefault="00411627" w:rsidP="00D157C9">
            <w:pPr>
              <w:pStyle w:val="TAC"/>
              <w:rPr>
                <w:lang w:eastAsia="ko-KR"/>
              </w:rPr>
            </w:pPr>
            <w:r w:rsidRPr="00B9580D">
              <w:rPr>
                <w:lang w:eastAsia="ko-KR"/>
              </w:rPr>
              <w:t>21</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7587</w:t>
            </w:r>
          </w:p>
        </w:tc>
        <w:tc>
          <w:tcPr>
            <w:tcW w:w="864" w:type="dxa"/>
            <w:vAlign w:val="bottom"/>
          </w:tcPr>
          <w:p w:rsidR="00411627" w:rsidRPr="00B9580D" w:rsidRDefault="00411627" w:rsidP="00D157C9">
            <w:pPr>
              <w:pStyle w:val="TAC"/>
              <w:rPr>
                <w:lang w:eastAsia="ko-KR"/>
              </w:rPr>
            </w:pPr>
            <w:r w:rsidRPr="00B9580D">
              <w:rPr>
                <w:lang w:eastAsia="ko-KR"/>
              </w:rPr>
              <w:t>29</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107669</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6</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53</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14</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745</w:t>
            </w:r>
          </w:p>
        </w:tc>
        <w:tc>
          <w:tcPr>
            <w:tcW w:w="864" w:type="dxa"/>
            <w:vAlign w:val="bottom"/>
          </w:tcPr>
          <w:p w:rsidR="00411627" w:rsidRPr="00B9580D" w:rsidRDefault="00411627" w:rsidP="00D157C9">
            <w:pPr>
              <w:pStyle w:val="TAC"/>
              <w:rPr>
                <w:lang w:eastAsia="ko-KR"/>
              </w:rPr>
            </w:pPr>
            <w:r w:rsidRPr="00B9580D">
              <w:rPr>
                <w:lang w:eastAsia="ko-KR"/>
              </w:rPr>
              <w:t>22</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10570</w:t>
            </w:r>
          </w:p>
        </w:tc>
        <w:tc>
          <w:tcPr>
            <w:tcW w:w="864" w:type="dxa"/>
            <w:vAlign w:val="bottom"/>
          </w:tcPr>
          <w:p w:rsidR="00411627" w:rsidRPr="00B9580D" w:rsidRDefault="00411627" w:rsidP="00D157C9">
            <w:pPr>
              <w:pStyle w:val="TAC"/>
              <w:rPr>
                <w:lang w:eastAsia="ko-KR"/>
              </w:rPr>
            </w:pPr>
            <w:r w:rsidRPr="00B9580D">
              <w:rPr>
                <w:lang w:eastAsia="ko-KR"/>
              </w:rPr>
              <w:t>30</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150000</w:t>
            </w:r>
          </w:p>
        </w:tc>
      </w:tr>
      <w:tr w:rsidR="00411627" w:rsidRPr="00B9580D" w:rsidTr="00D157C9">
        <w:trPr>
          <w:trHeight w:val="170"/>
          <w:jc w:val="center"/>
        </w:trPr>
        <w:tc>
          <w:tcPr>
            <w:tcW w:w="864" w:type="dxa"/>
            <w:shd w:val="clear" w:color="auto" w:fill="auto"/>
          </w:tcPr>
          <w:p w:rsidR="00411627" w:rsidRPr="00B9580D" w:rsidRDefault="00411627" w:rsidP="00D157C9">
            <w:pPr>
              <w:pStyle w:val="TAC"/>
            </w:pPr>
            <w:r w:rsidRPr="00B9580D">
              <w:t>7</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74</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15</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1038</w:t>
            </w:r>
          </w:p>
        </w:tc>
        <w:tc>
          <w:tcPr>
            <w:tcW w:w="864" w:type="dxa"/>
            <w:vAlign w:val="bottom"/>
          </w:tcPr>
          <w:p w:rsidR="00411627" w:rsidRPr="00B9580D" w:rsidRDefault="00411627" w:rsidP="00D157C9">
            <w:pPr>
              <w:pStyle w:val="TAC"/>
              <w:rPr>
                <w:lang w:eastAsia="ko-KR"/>
              </w:rPr>
            </w:pPr>
            <w:r w:rsidRPr="00B9580D">
              <w:rPr>
                <w:lang w:eastAsia="ko-KR"/>
              </w:rPr>
              <w:t>23</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14726</w:t>
            </w:r>
          </w:p>
        </w:tc>
        <w:tc>
          <w:tcPr>
            <w:tcW w:w="864" w:type="dxa"/>
            <w:vAlign w:val="bottom"/>
          </w:tcPr>
          <w:p w:rsidR="00411627" w:rsidRPr="00B9580D" w:rsidRDefault="00411627" w:rsidP="00D157C9">
            <w:pPr>
              <w:pStyle w:val="TAC"/>
              <w:rPr>
                <w:lang w:eastAsia="ko-KR"/>
              </w:rPr>
            </w:pPr>
            <w:r w:rsidRPr="00B9580D">
              <w:rPr>
                <w:lang w:eastAsia="ko-KR"/>
              </w:rPr>
              <w:t>31</w:t>
            </w:r>
          </w:p>
        </w:tc>
        <w:tc>
          <w:tcPr>
            <w:tcW w:w="1140" w:type="dxa"/>
          </w:tcPr>
          <w:p w:rsidR="00411627" w:rsidRPr="00B9580D" w:rsidRDefault="00411627" w:rsidP="00D157C9">
            <w:pPr>
              <w:pStyle w:val="TAC"/>
            </w:pPr>
            <w:r w:rsidRPr="00B9580D">
              <w:rPr>
                <w:lang w:eastAsia="ko-KR"/>
              </w:rPr>
              <w:t xml:space="preserve">&gt; </w:t>
            </w:r>
            <w:r w:rsidRPr="00B9580D">
              <w:t>150000</w:t>
            </w:r>
          </w:p>
        </w:tc>
      </w:tr>
    </w:tbl>
    <w:p w:rsidR="00411627" w:rsidRPr="00B9580D" w:rsidRDefault="00411627" w:rsidP="00411627">
      <w:pPr>
        <w:rPr>
          <w:noProof/>
          <w:lang w:eastAsia="ko-KR"/>
        </w:rPr>
      </w:pPr>
    </w:p>
    <w:p w:rsidR="00411627" w:rsidRPr="00B9580D" w:rsidRDefault="00411627" w:rsidP="00411627">
      <w:pPr>
        <w:pStyle w:val="TH"/>
        <w:rPr>
          <w:noProof/>
          <w:lang w:eastAsia="ko-KR"/>
        </w:rPr>
      </w:pPr>
      <w:r w:rsidRPr="00B9580D">
        <w:rPr>
          <w:noProof/>
        </w:rPr>
        <w:lastRenderedPageBreak/>
        <w:t>Table</w:t>
      </w:r>
      <w:bookmarkEnd w:id="92"/>
      <w:r w:rsidRPr="00B9580D">
        <w:rPr>
          <w:noProof/>
        </w:rPr>
        <w:t xml:space="preserve"> 6.1.3.1-</w:t>
      </w:r>
      <w:r w:rsidRPr="00B9580D">
        <w:rPr>
          <w:noProof/>
          <w:lang w:eastAsia="ko-KR"/>
        </w:rPr>
        <w:t>2</w:t>
      </w:r>
      <w:r w:rsidRPr="00B9580D">
        <w:rPr>
          <w:noProof/>
        </w:rPr>
        <w:t>: Buffer size levels</w:t>
      </w:r>
      <w:r w:rsidRPr="00B9580D">
        <w:rPr>
          <w:noProof/>
          <w:lang w:eastAsia="ko-KR"/>
        </w:rPr>
        <w:t xml:space="preserve"> (in bytes)</w:t>
      </w:r>
      <w:r w:rsidRPr="00B9580D">
        <w:rPr>
          <w:noProof/>
        </w:rPr>
        <w:t xml:space="preserve"> for </w:t>
      </w:r>
      <w:r w:rsidRPr="00B9580D">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9580D" w:rsidRPr="00B9580D"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B9580D" w:rsidRDefault="00411627" w:rsidP="00D157C9">
            <w:pPr>
              <w:pStyle w:val="TAC"/>
              <w:rPr>
                <w:rFonts w:cs="Arial"/>
                <w:szCs w:val="18"/>
              </w:rPr>
            </w:pPr>
            <w:r w:rsidRPr="00B9580D">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B9580D" w:rsidRDefault="00411627" w:rsidP="00D157C9">
            <w:pPr>
              <w:pStyle w:val="TAC"/>
              <w:rPr>
                <w:rFonts w:cs="Arial"/>
                <w:szCs w:val="18"/>
              </w:rPr>
            </w:pPr>
            <w:r w:rsidRPr="00B9580D">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B9580D" w:rsidRDefault="00411627" w:rsidP="00D157C9">
            <w:pPr>
              <w:pStyle w:val="TAC"/>
              <w:rPr>
                <w:rFonts w:cs="Arial"/>
                <w:szCs w:val="18"/>
              </w:rPr>
            </w:pPr>
            <w:r w:rsidRPr="00B9580D">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B9580D" w:rsidRDefault="00411627" w:rsidP="00D157C9">
            <w:pPr>
              <w:pStyle w:val="TAC"/>
              <w:rPr>
                <w:rFonts w:cs="Arial"/>
                <w:szCs w:val="18"/>
              </w:rPr>
            </w:pPr>
            <w:r w:rsidRPr="00B9580D">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B9580D" w:rsidRDefault="00411627" w:rsidP="00D157C9">
            <w:pPr>
              <w:pStyle w:val="TAC"/>
              <w:rPr>
                <w:rFonts w:cs="Arial"/>
                <w:szCs w:val="18"/>
              </w:rPr>
            </w:pPr>
            <w:r w:rsidRPr="00B9580D">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rsidR="00411627" w:rsidRPr="00B9580D" w:rsidRDefault="00411627" w:rsidP="00D157C9">
            <w:pPr>
              <w:pStyle w:val="TAC"/>
              <w:rPr>
                <w:rFonts w:cs="Arial"/>
                <w:szCs w:val="18"/>
              </w:rPr>
            </w:pPr>
            <w:r w:rsidRPr="00B9580D">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B9580D" w:rsidRDefault="00411627" w:rsidP="00D157C9">
            <w:pPr>
              <w:pStyle w:val="TAC"/>
              <w:rPr>
                <w:rFonts w:cs="Arial"/>
                <w:szCs w:val="18"/>
              </w:rPr>
            </w:pPr>
            <w:r w:rsidRPr="00B9580D">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rsidR="00411627" w:rsidRPr="00B9580D" w:rsidRDefault="00411627" w:rsidP="00D157C9">
            <w:pPr>
              <w:pStyle w:val="TAC"/>
              <w:rPr>
                <w:rFonts w:cs="Arial"/>
                <w:szCs w:val="18"/>
              </w:rPr>
            </w:pPr>
            <w:r w:rsidRPr="00B9580D">
              <w:rPr>
                <w:rFonts w:cs="Arial"/>
                <w:szCs w:val="18"/>
              </w:rPr>
              <w:t>BS value</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560</w:t>
            </w:r>
          </w:p>
        </w:tc>
        <w:tc>
          <w:tcPr>
            <w:tcW w:w="771" w:type="dxa"/>
            <w:vAlign w:val="center"/>
          </w:tcPr>
          <w:p w:rsidR="00411627" w:rsidRPr="00B9580D" w:rsidRDefault="00411627" w:rsidP="00D157C9">
            <w:pPr>
              <w:pStyle w:val="TAC"/>
              <w:rPr>
                <w:rFonts w:cs="Arial"/>
                <w:szCs w:val="18"/>
              </w:rPr>
            </w:pPr>
            <w:r w:rsidRPr="00B9580D">
              <w:rPr>
                <w:rFonts w:cs="Arial"/>
                <w:szCs w:val="18"/>
              </w:rPr>
              <w:t>128</w:t>
            </w:r>
          </w:p>
        </w:tc>
        <w:tc>
          <w:tcPr>
            <w:tcW w:w="1261" w:type="dxa"/>
            <w:vAlign w:val="center"/>
          </w:tcPr>
          <w:p w:rsidR="00411627" w:rsidRPr="00B9580D" w:rsidRDefault="00411627" w:rsidP="00D157C9">
            <w:pPr>
              <w:pStyle w:val="TAC"/>
              <w:rPr>
                <w:rFonts w:cs="Arial"/>
                <w:szCs w:val="18"/>
              </w:rPr>
            </w:pPr>
            <w:r w:rsidRPr="00B9580D">
              <w:rPr>
                <w:rFonts w:cs="Arial"/>
                <w:szCs w:val="18"/>
              </w:rPr>
              <w:t>≤ 31342</w:t>
            </w:r>
          </w:p>
        </w:tc>
        <w:tc>
          <w:tcPr>
            <w:tcW w:w="771" w:type="dxa"/>
            <w:vAlign w:val="center"/>
          </w:tcPr>
          <w:p w:rsidR="00411627" w:rsidRPr="00B9580D" w:rsidRDefault="00411627" w:rsidP="00D157C9">
            <w:pPr>
              <w:pStyle w:val="TAC"/>
              <w:rPr>
                <w:rFonts w:cs="Arial"/>
                <w:szCs w:val="18"/>
              </w:rPr>
            </w:pPr>
            <w:r w:rsidRPr="00B9580D">
              <w:rPr>
                <w:rFonts w:cs="Arial"/>
                <w:szCs w:val="18"/>
              </w:rPr>
              <w:t>192</w:t>
            </w:r>
          </w:p>
        </w:tc>
        <w:tc>
          <w:tcPr>
            <w:tcW w:w="1507" w:type="dxa"/>
            <w:vAlign w:val="center"/>
          </w:tcPr>
          <w:p w:rsidR="00411627" w:rsidRPr="00B9580D" w:rsidRDefault="00411627" w:rsidP="00D157C9">
            <w:pPr>
              <w:pStyle w:val="TAC"/>
              <w:rPr>
                <w:rFonts w:cs="Arial"/>
                <w:szCs w:val="18"/>
              </w:rPr>
            </w:pPr>
            <w:r w:rsidRPr="00B9580D">
              <w:rPr>
                <w:rFonts w:cs="Arial"/>
                <w:szCs w:val="18"/>
              </w:rPr>
              <w:t>≤ 1754595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w:t>
            </w:r>
          </w:p>
        </w:tc>
        <w:tc>
          <w:tcPr>
            <w:tcW w:w="1016" w:type="dxa"/>
            <w:shd w:val="clear" w:color="auto" w:fill="auto"/>
            <w:vAlign w:val="center"/>
          </w:tcPr>
          <w:p w:rsidR="00411627" w:rsidRPr="00B9580D" w:rsidRDefault="00411627" w:rsidP="00D157C9">
            <w:pPr>
              <w:pStyle w:val="TAC"/>
              <w:rPr>
                <w:rFonts w:cs="Arial"/>
                <w:szCs w:val="18"/>
                <w:lang w:eastAsia="ko-KR"/>
              </w:rPr>
            </w:pPr>
            <w:r w:rsidRPr="00B9580D">
              <w:rPr>
                <w:rFonts w:cs="Arial"/>
                <w:szCs w:val="18"/>
                <w:lang w:eastAsia="ko-KR"/>
              </w:rPr>
              <w:t xml:space="preserve">≤ </w:t>
            </w:r>
            <w:r w:rsidRPr="00B9580D">
              <w:rPr>
                <w:rFonts w:cs="Arial"/>
                <w:szCs w:val="18"/>
              </w:rPr>
              <w:t>10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597</w:t>
            </w:r>
          </w:p>
        </w:tc>
        <w:tc>
          <w:tcPr>
            <w:tcW w:w="771" w:type="dxa"/>
            <w:vAlign w:val="center"/>
          </w:tcPr>
          <w:p w:rsidR="00411627" w:rsidRPr="00B9580D" w:rsidRDefault="00411627" w:rsidP="00D157C9">
            <w:pPr>
              <w:pStyle w:val="TAC"/>
              <w:rPr>
                <w:rFonts w:cs="Arial"/>
                <w:szCs w:val="18"/>
              </w:rPr>
            </w:pPr>
            <w:r w:rsidRPr="00B9580D">
              <w:rPr>
                <w:rFonts w:cs="Arial"/>
                <w:szCs w:val="18"/>
              </w:rPr>
              <w:t>129</w:t>
            </w:r>
          </w:p>
        </w:tc>
        <w:tc>
          <w:tcPr>
            <w:tcW w:w="1261" w:type="dxa"/>
            <w:vAlign w:val="center"/>
          </w:tcPr>
          <w:p w:rsidR="00411627" w:rsidRPr="00B9580D" w:rsidRDefault="00411627" w:rsidP="00D157C9">
            <w:pPr>
              <w:pStyle w:val="TAC"/>
              <w:rPr>
                <w:rFonts w:cs="Arial"/>
                <w:szCs w:val="18"/>
              </w:rPr>
            </w:pPr>
            <w:r w:rsidRPr="00B9580D">
              <w:rPr>
                <w:rFonts w:cs="Arial"/>
                <w:szCs w:val="18"/>
              </w:rPr>
              <w:t>≤ 33376</w:t>
            </w:r>
          </w:p>
        </w:tc>
        <w:tc>
          <w:tcPr>
            <w:tcW w:w="771" w:type="dxa"/>
            <w:vAlign w:val="center"/>
          </w:tcPr>
          <w:p w:rsidR="00411627" w:rsidRPr="00B9580D" w:rsidRDefault="00411627" w:rsidP="00D157C9">
            <w:pPr>
              <w:pStyle w:val="TAC"/>
              <w:rPr>
                <w:rFonts w:cs="Arial"/>
                <w:szCs w:val="18"/>
              </w:rPr>
            </w:pPr>
            <w:r w:rsidRPr="00B9580D">
              <w:rPr>
                <w:rFonts w:cs="Arial"/>
                <w:szCs w:val="18"/>
              </w:rPr>
              <w:t>193</w:t>
            </w:r>
          </w:p>
        </w:tc>
        <w:tc>
          <w:tcPr>
            <w:tcW w:w="1507" w:type="dxa"/>
            <w:vAlign w:val="center"/>
          </w:tcPr>
          <w:p w:rsidR="00411627" w:rsidRPr="00B9580D" w:rsidRDefault="00411627" w:rsidP="00D157C9">
            <w:pPr>
              <w:pStyle w:val="TAC"/>
              <w:rPr>
                <w:rFonts w:cs="Arial"/>
                <w:szCs w:val="18"/>
              </w:rPr>
            </w:pPr>
            <w:r w:rsidRPr="00B9580D">
              <w:rPr>
                <w:rFonts w:cs="Arial"/>
                <w:szCs w:val="18"/>
              </w:rPr>
              <w:t>≤ 1868488</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635</w:t>
            </w:r>
          </w:p>
        </w:tc>
        <w:tc>
          <w:tcPr>
            <w:tcW w:w="771" w:type="dxa"/>
            <w:vAlign w:val="center"/>
          </w:tcPr>
          <w:p w:rsidR="00411627" w:rsidRPr="00B9580D" w:rsidRDefault="00411627" w:rsidP="00D157C9">
            <w:pPr>
              <w:pStyle w:val="TAC"/>
              <w:rPr>
                <w:rFonts w:cs="Arial"/>
                <w:szCs w:val="18"/>
              </w:rPr>
            </w:pPr>
            <w:r w:rsidRPr="00B9580D">
              <w:rPr>
                <w:rFonts w:cs="Arial"/>
                <w:szCs w:val="18"/>
              </w:rPr>
              <w:t>130</w:t>
            </w:r>
          </w:p>
        </w:tc>
        <w:tc>
          <w:tcPr>
            <w:tcW w:w="1261" w:type="dxa"/>
            <w:vAlign w:val="center"/>
          </w:tcPr>
          <w:p w:rsidR="00411627" w:rsidRPr="00B9580D" w:rsidRDefault="00411627" w:rsidP="00D157C9">
            <w:pPr>
              <w:pStyle w:val="TAC"/>
              <w:rPr>
                <w:rFonts w:cs="Arial"/>
                <w:szCs w:val="18"/>
              </w:rPr>
            </w:pPr>
            <w:r w:rsidRPr="00B9580D">
              <w:rPr>
                <w:rFonts w:cs="Arial"/>
                <w:szCs w:val="18"/>
              </w:rPr>
              <w:t>≤ 35543</w:t>
            </w:r>
          </w:p>
        </w:tc>
        <w:tc>
          <w:tcPr>
            <w:tcW w:w="771" w:type="dxa"/>
            <w:vAlign w:val="center"/>
          </w:tcPr>
          <w:p w:rsidR="00411627" w:rsidRPr="00B9580D" w:rsidRDefault="00411627" w:rsidP="00D157C9">
            <w:pPr>
              <w:pStyle w:val="TAC"/>
              <w:rPr>
                <w:rFonts w:cs="Arial"/>
                <w:szCs w:val="18"/>
              </w:rPr>
            </w:pPr>
            <w:r w:rsidRPr="00B9580D">
              <w:rPr>
                <w:rFonts w:cs="Arial"/>
                <w:szCs w:val="18"/>
              </w:rPr>
              <w:t>194</w:t>
            </w:r>
          </w:p>
        </w:tc>
        <w:tc>
          <w:tcPr>
            <w:tcW w:w="1507" w:type="dxa"/>
            <w:vAlign w:val="center"/>
          </w:tcPr>
          <w:p w:rsidR="00411627" w:rsidRPr="00B9580D" w:rsidRDefault="00411627" w:rsidP="00D157C9">
            <w:pPr>
              <w:pStyle w:val="TAC"/>
              <w:rPr>
                <w:rFonts w:cs="Arial"/>
                <w:szCs w:val="18"/>
              </w:rPr>
            </w:pPr>
            <w:r w:rsidRPr="00B9580D">
              <w:rPr>
                <w:rFonts w:cs="Arial"/>
                <w:szCs w:val="18"/>
              </w:rPr>
              <w:t>≤ 1989774</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677</w:t>
            </w:r>
          </w:p>
        </w:tc>
        <w:tc>
          <w:tcPr>
            <w:tcW w:w="771" w:type="dxa"/>
            <w:vAlign w:val="center"/>
          </w:tcPr>
          <w:p w:rsidR="00411627" w:rsidRPr="00B9580D" w:rsidRDefault="00411627" w:rsidP="00D157C9">
            <w:pPr>
              <w:pStyle w:val="TAC"/>
              <w:rPr>
                <w:rFonts w:cs="Arial"/>
                <w:szCs w:val="18"/>
              </w:rPr>
            </w:pPr>
            <w:r w:rsidRPr="00B9580D">
              <w:rPr>
                <w:rFonts w:cs="Arial"/>
                <w:szCs w:val="18"/>
              </w:rPr>
              <w:t>131</w:t>
            </w:r>
          </w:p>
        </w:tc>
        <w:tc>
          <w:tcPr>
            <w:tcW w:w="1261" w:type="dxa"/>
            <w:vAlign w:val="center"/>
          </w:tcPr>
          <w:p w:rsidR="00411627" w:rsidRPr="00B9580D" w:rsidRDefault="00411627" w:rsidP="00D157C9">
            <w:pPr>
              <w:pStyle w:val="TAC"/>
              <w:rPr>
                <w:rFonts w:cs="Arial"/>
                <w:szCs w:val="18"/>
              </w:rPr>
            </w:pPr>
            <w:r w:rsidRPr="00B9580D">
              <w:rPr>
                <w:rFonts w:cs="Arial"/>
                <w:szCs w:val="18"/>
              </w:rPr>
              <w:t>≤ 37850</w:t>
            </w:r>
          </w:p>
        </w:tc>
        <w:tc>
          <w:tcPr>
            <w:tcW w:w="771" w:type="dxa"/>
            <w:vAlign w:val="center"/>
          </w:tcPr>
          <w:p w:rsidR="00411627" w:rsidRPr="00B9580D" w:rsidRDefault="00411627" w:rsidP="00D157C9">
            <w:pPr>
              <w:pStyle w:val="TAC"/>
              <w:rPr>
                <w:rFonts w:cs="Arial"/>
                <w:szCs w:val="18"/>
              </w:rPr>
            </w:pPr>
            <w:r w:rsidRPr="00B9580D">
              <w:rPr>
                <w:rFonts w:cs="Arial"/>
                <w:szCs w:val="18"/>
              </w:rPr>
              <w:t>195</w:t>
            </w:r>
          </w:p>
        </w:tc>
        <w:tc>
          <w:tcPr>
            <w:tcW w:w="1507" w:type="dxa"/>
            <w:vAlign w:val="center"/>
          </w:tcPr>
          <w:p w:rsidR="00411627" w:rsidRPr="00B9580D" w:rsidRDefault="00411627" w:rsidP="00D157C9">
            <w:pPr>
              <w:pStyle w:val="TAC"/>
              <w:rPr>
                <w:rFonts w:cs="Arial"/>
                <w:szCs w:val="18"/>
              </w:rPr>
            </w:pPr>
            <w:r w:rsidRPr="00B9580D">
              <w:rPr>
                <w:rFonts w:cs="Arial"/>
                <w:szCs w:val="18"/>
              </w:rPr>
              <w:t>≤ 2118933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720</w:t>
            </w:r>
          </w:p>
        </w:tc>
        <w:tc>
          <w:tcPr>
            <w:tcW w:w="771" w:type="dxa"/>
            <w:vAlign w:val="center"/>
          </w:tcPr>
          <w:p w:rsidR="00411627" w:rsidRPr="00B9580D" w:rsidRDefault="00411627" w:rsidP="00D157C9">
            <w:pPr>
              <w:pStyle w:val="TAC"/>
              <w:rPr>
                <w:rFonts w:cs="Arial"/>
                <w:szCs w:val="18"/>
              </w:rPr>
            </w:pPr>
            <w:r w:rsidRPr="00B9580D">
              <w:rPr>
                <w:rFonts w:cs="Arial"/>
                <w:szCs w:val="18"/>
              </w:rPr>
              <w:t>132</w:t>
            </w:r>
          </w:p>
        </w:tc>
        <w:tc>
          <w:tcPr>
            <w:tcW w:w="1261" w:type="dxa"/>
            <w:vAlign w:val="center"/>
          </w:tcPr>
          <w:p w:rsidR="00411627" w:rsidRPr="00B9580D" w:rsidRDefault="00411627" w:rsidP="00D157C9">
            <w:pPr>
              <w:pStyle w:val="TAC"/>
              <w:rPr>
                <w:rFonts w:cs="Arial"/>
                <w:szCs w:val="18"/>
              </w:rPr>
            </w:pPr>
            <w:r w:rsidRPr="00B9580D">
              <w:rPr>
                <w:rFonts w:cs="Arial"/>
                <w:szCs w:val="18"/>
              </w:rPr>
              <w:t>≤ 40307</w:t>
            </w:r>
          </w:p>
        </w:tc>
        <w:tc>
          <w:tcPr>
            <w:tcW w:w="771" w:type="dxa"/>
            <w:vAlign w:val="center"/>
          </w:tcPr>
          <w:p w:rsidR="00411627" w:rsidRPr="00B9580D" w:rsidRDefault="00411627" w:rsidP="00D157C9">
            <w:pPr>
              <w:pStyle w:val="TAC"/>
              <w:rPr>
                <w:rFonts w:cs="Arial"/>
                <w:szCs w:val="18"/>
              </w:rPr>
            </w:pPr>
            <w:r w:rsidRPr="00B9580D">
              <w:rPr>
                <w:rFonts w:cs="Arial"/>
                <w:szCs w:val="18"/>
              </w:rPr>
              <w:t>196</w:t>
            </w:r>
          </w:p>
        </w:tc>
        <w:tc>
          <w:tcPr>
            <w:tcW w:w="1507" w:type="dxa"/>
            <w:vAlign w:val="center"/>
          </w:tcPr>
          <w:p w:rsidR="00411627" w:rsidRPr="00B9580D" w:rsidRDefault="00411627" w:rsidP="00D157C9">
            <w:pPr>
              <w:pStyle w:val="TAC"/>
              <w:rPr>
                <w:rFonts w:cs="Arial"/>
                <w:szCs w:val="18"/>
              </w:rPr>
            </w:pPr>
            <w:r w:rsidRPr="00B9580D">
              <w:rPr>
                <w:rFonts w:cs="Arial"/>
                <w:szCs w:val="18"/>
              </w:rPr>
              <w:t>≤ 2256475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767</w:t>
            </w:r>
          </w:p>
        </w:tc>
        <w:tc>
          <w:tcPr>
            <w:tcW w:w="771" w:type="dxa"/>
            <w:vAlign w:val="center"/>
          </w:tcPr>
          <w:p w:rsidR="00411627" w:rsidRPr="00B9580D" w:rsidRDefault="00411627" w:rsidP="00D157C9">
            <w:pPr>
              <w:pStyle w:val="TAC"/>
              <w:rPr>
                <w:rFonts w:cs="Arial"/>
                <w:szCs w:val="18"/>
              </w:rPr>
            </w:pPr>
            <w:r w:rsidRPr="00B9580D">
              <w:rPr>
                <w:rFonts w:cs="Arial"/>
                <w:szCs w:val="18"/>
              </w:rPr>
              <w:t>133</w:t>
            </w:r>
          </w:p>
        </w:tc>
        <w:tc>
          <w:tcPr>
            <w:tcW w:w="1261" w:type="dxa"/>
            <w:vAlign w:val="center"/>
          </w:tcPr>
          <w:p w:rsidR="00411627" w:rsidRPr="00B9580D" w:rsidRDefault="00411627" w:rsidP="00D157C9">
            <w:pPr>
              <w:pStyle w:val="TAC"/>
              <w:rPr>
                <w:rFonts w:cs="Arial"/>
                <w:szCs w:val="18"/>
              </w:rPr>
            </w:pPr>
            <w:r w:rsidRPr="00B9580D">
              <w:rPr>
                <w:rFonts w:cs="Arial"/>
                <w:szCs w:val="18"/>
              </w:rPr>
              <w:t>≤ 42923</w:t>
            </w:r>
          </w:p>
        </w:tc>
        <w:tc>
          <w:tcPr>
            <w:tcW w:w="771" w:type="dxa"/>
            <w:vAlign w:val="center"/>
          </w:tcPr>
          <w:p w:rsidR="00411627" w:rsidRPr="00B9580D" w:rsidRDefault="00411627" w:rsidP="00D157C9">
            <w:pPr>
              <w:pStyle w:val="TAC"/>
              <w:rPr>
                <w:rFonts w:cs="Arial"/>
                <w:szCs w:val="18"/>
              </w:rPr>
            </w:pPr>
            <w:r w:rsidRPr="00B9580D">
              <w:rPr>
                <w:rFonts w:cs="Arial"/>
                <w:szCs w:val="18"/>
              </w:rPr>
              <w:t>197</w:t>
            </w:r>
          </w:p>
        </w:tc>
        <w:tc>
          <w:tcPr>
            <w:tcW w:w="1507" w:type="dxa"/>
            <w:vAlign w:val="center"/>
          </w:tcPr>
          <w:p w:rsidR="00411627" w:rsidRPr="00B9580D" w:rsidRDefault="00411627" w:rsidP="00D157C9">
            <w:pPr>
              <w:pStyle w:val="TAC"/>
              <w:rPr>
                <w:rFonts w:cs="Arial"/>
                <w:szCs w:val="18"/>
              </w:rPr>
            </w:pPr>
            <w:r w:rsidRPr="00B9580D">
              <w:rPr>
                <w:rFonts w:cs="Arial"/>
                <w:szCs w:val="18"/>
              </w:rPr>
              <w:t>≤ 2402946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817</w:t>
            </w:r>
          </w:p>
        </w:tc>
        <w:tc>
          <w:tcPr>
            <w:tcW w:w="771" w:type="dxa"/>
            <w:vAlign w:val="center"/>
          </w:tcPr>
          <w:p w:rsidR="00411627" w:rsidRPr="00B9580D" w:rsidRDefault="00411627" w:rsidP="00D157C9">
            <w:pPr>
              <w:pStyle w:val="TAC"/>
              <w:rPr>
                <w:rFonts w:cs="Arial"/>
                <w:szCs w:val="18"/>
              </w:rPr>
            </w:pPr>
            <w:r w:rsidRPr="00B9580D">
              <w:rPr>
                <w:rFonts w:cs="Arial"/>
                <w:szCs w:val="18"/>
              </w:rPr>
              <w:t>134</w:t>
            </w:r>
          </w:p>
        </w:tc>
        <w:tc>
          <w:tcPr>
            <w:tcW w:w="1261" w:type="dxa"/>
            <w:vAlign w:val="center"/>
          </w:tcPr>
          <w:p w:rsidR="00411627" w:rsidRPr="00B9580D" w:rsidRDefault="00411627" w:rsidP="00D157C9">
            <w:pPr>
              <w:pStyle w:val="TAC"/>
              <w:rPr>
                <w:rFonts w:cs="Arial"/>
                <w:szCs w:val="18"/>
              </w:rPr>
            </w:pPr>
            <w:r w:rsidRPr="00B9580D">
              <w:rPr>
                <w:rFonts w:cs="Arial"/>
                <w:szCs w:val="18"/>
              </w:rPr>
              <w:t>≤ 45709</w:t>
            </w:r>
          </w:p>
        </w:tc>
        <w:tc>
          <w:tcPr>
            <w:tcW w:w="771" w:type="dxa"/>
            <w:vAlign w:val="center"/>
          </w:tcPr>
          <w:p w:rsidR="00411627" w:rsidRPr="00B9580D" w:rsidRDefault="00411627" w:rsidP="00D157C9">
            <w:pPr>
              <w:pStyle w:val="TAC"/>
              <w:rPr>
                <w:rFonts w:cs="Arial"/>
                <w:szCs w:val="18"/>
              </w:rPr>
            </w:pPr>
            <w:r w:rsidRPr="00B9580D">
              <w:rPr>
                <w:rFonts w:cs="Arial"/>
                <w:szCs w:val="18"/>
              </w:rPr>
              <w:t>198</w:t>
            </w:r>
          </w:p>
        </w:tc>
        <w:tc>
          <w:tcPr>
            <w:tcW w:w="1507" w:type="dxa"/>
            <w:vAlign w:val="center"/>
          </w:tcPr>
          <w:p w:rsidR="00411627" w:rsidRPr="00B9580D" w:rsidRDefault="00411627" w:rsidP="00D157C9">
            <w:pPr>
              <w:pStyle w:val="TAC"/>
              <w:rPr>
                <w:rFonts w:cs="Arial"/>
                <w:szCs w:val="18"/>
              </w:rPr>
            </w:pPr>
            <w:r w:rsidRPr="00B9580D">
              <w:rPr>
                <w:rFonts w:cs="Arial"/>
                <w:szCs w:val="18"/>
              </w:rPr>
              <w:t>≤ 2558924</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870</w:t>
            </w:r>
          </w:p>
        </w:tc>
        <w:tc>
          <w:tcPr>
            <w:tcW w:w="771" w:type="dxa"/>
            <w:vAlign w:val="center"/>
          </w:tcPr>
          <w:p w:rsidR="00411627" w:rsidRPr="00B9580D" w:rsidRDefault="00411627" w:rsidP="00D157C9">
            <w:pPr>
              <w:pStyle w:val="TAC"/>
              <w:rPr>
                <w:rFonts w:cs="Arial"/>
                <w:szCs w:val="18"/>
              </w:rPr>
            </w:pPr>
            <w:r w:rsidRPr="00B9580D">
              <w:rPr>
                <w:rFonts w:cs="Arial"/>
                <w:szCs w:val="18"/>
              </w:rPr>
              <w:t>135</w:t>
            </w:r>
          </w:p>
        </w:tc>
        <w:tc>
          <w:tcPr>
            <w:tcW w:w="1261" w:type="dxa"/>
            <w:vAlign w:val="center"/>
          </w:tcPr>
          <w:p w:rsidR="00411627" w:rsidRPr="00B9580D" w:rsidRDefault="00411627" w:rsidP="00D157C9">
            <w:pPr>
              <w:pStyle w:val="TAC"/>
              <w:rPr>
                <w:rFonts w:cs="Arial"/>
                <w:szCs w:val="18"/>
              </w:rPr>
            </w:pPr>
            <w:r w:rsidRPr="00B9580D">
              <w:rPr>
                <w:rFonts w:cs="Arial"/>
                <w:szCs w:val="18"/>
              </w:rPr>
              <w:t>≤ 48676</w:t>
            </w:r>
          </w:p>
        </w:tc>
        <w:tc>
          <w:tcPr>
            <w:tcW w:w="771" w:type="dxa"/>
            <w:vAlign w:val="center"/>
          </w:tcPr>
          <w:p w:rsidR="00411627" w:rsidRPr="00B9580D" w:rsidRDefault="00411627" w:rsidP="00D157C9">
            <w:pPr>
              <w:pStyle w:val="TAC"/>
              <w:rPr>
                <w:rFonts w:cs="Arial"/>
                <w:szCs w:val="18"/>
              </w:rPr>
            </w:pPr>
            <w:r w:rsidRPr="00B9580D">
              <w:rPr>
                <w:rFonts w:cs="Arial"/>
                <w:szCs w:val="18"/>
              </w:rPr>
              <w:t>199</w:t>
            </w:r>
          </w:p>
        </w:tc>
        <w:tc>
          <w:tcPr>
            <w:tcW w:w="1507" w:type="dxa"/>
            <w:vAlign w:val="center"/>
          </w:tcPr>
          <w:p w:rsidR="00411627" w:rsidRPr="00B9580D" w:rsidRDefault="00411627" w:rsidP="00D157C9">
            <w:pPr>
              <w:pStyle w:val="TAC"/>
              <w:rPr>
                <w:rFonts w:cs="Arial"/>
                <w:szCs w:val="18"/>
              </w:rPr>
            </w:pPr>
            <w:r w:rsidRPr="00B9580D">
              <w:rPr>
                <w:rFonts w:cs="Arial"/>
                <w:szCs w:val="18"/>
              </w:rPr>
              <w:t>≤ 2725027</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17</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926</w:t>
            </w:r>
          </w:p>
        </w:tc>
        <w:tc>
          <w:tcPr>
            <w:tcW w:w="771" w:type="dxa"/>
            <w:vAlign w:val="center"/>
          </w:tcPr>
          <w:p w:rsidR="00411627" w:rsidRPr="00B9580D" w:rsidRDefault="00411627" w:rsidP="00D157C9">
            <w:pPr>
              <w:pStyle w:val="TAC"/>
              <w:rPr>
                <w:rFonts w:cs="Arial"/>
                <w:szCs w:val="18"/>
              </w:rPr>
            </w:pPr>
            <w:r w:rsidRPr="00B9580D">
              <w:rPr>
                <w:rFonts w:cs="Arial"/>
                <w:szCs w:val="18"/>
              </w:rPr>
              <w:t>136</w:t>
            </w:r>
          </w:p>
        </w:tc>
        <w:tc>
          <w:tcPr>
            <w:tcW w:w="1261" w:type="dxa"/>
            <w:vAlign w:val="center"/>
          </w:tcPr>
          <w:p w:rsidR="00411627" w:rsidRPr="00B9580D" w:rsidRDefault="00411627" w:rsidP="00D157C9">
            <w:pPr>
              <w:pStyle w:val="TAC"/>
              <w:rPr>
                <w:rFonts w:cs="Arial"/>
                <w:szCs w:val="18"/>
              </w:rPr>
            </w:pPr>
            <w:r w:rsidRPr="00B9580D">
              <w:rPr>
                <w:rFonts w:cs="Arial"/>
                <w:szCs w:val="18"/>
              </w:rPr>
              <w:t>≤ 51836</w:t>
            </w:r>
          </w:p>
        </w:tc>
        <w:tc>
          <w:tcPr>
            <w:tcW w:w="771" w:type="dxa"/>
            <w:vAlign w:val="center"/>
          </w:tcPr>
          <w:p w:rsidR="00411627" w:rsidRPr="00B9580D" w:rsidRDefault="00411627" w:rsidP="00D157C9">
            <w:pPr>
              <w:pStyle w:val="TAC"/>
              <w:rPr>
                <w:rFonts w:cs="Arial"/>
                <w:szCs w:val="18"/>
              </w:rPr>
            </w:pPr>
            <w:r w:rsidRPr="00B9580D">
              <w:rPr>
                <w:rFonts w:cs="Arial"/>
                <w:szCs w:val="18"/>
              </w:rPr>
              <w:t>200</w:t>
            </w:r>
          </w:p>
        </w:tc>
        <w:tc>
          <w:tcPr>
            <w:tcW w:w="1507" w:type="dxa"/>
            <w:vAlign w:val="center"/>
          </w:tcPr>
          <w:p w:rsidR="00411627" w:rsidRPr="00B9580D" w:rsidRDefault="00411627" w:rsidP="00D157C9">
            <w:pPr>
              <w:pStyle w:val="TAC"/>
              <w:rPr>
                <w:rFonts w:cs="Arial"/>
                <w:szCs w:val="18"/>
              </w:rPr>
            </w:pPr>
            <w:r w:rsidRPr="00B9580D">
              <w:rPr>
                <w:rFonts w:cs="Arial"/>
                <w:szCs w:val="18"/>
              </w:rPr>
              <w:t>≤ 2901912</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987</w:t>
            </w:r>
          </w:p>
        </w:tc>
        <w:tc>
          <w:tcPr>
            <w:tcW w:w="771" w:type="dxa"/>
            <w:vAlign w:val="center"/>
          </w:tcPr>
          <w:p w:rsidR="00411627" w:rsidRPr="00B9580D" w:rsidRDefault="00411627" w:rsidP="00D157C9">
            <w:pPr>
              <w:pStyle w:val="TAC"/>
              <w:rPr>
                <w:rFonts w:cs="Arial"/>
                <w:szCs w:val="18"/>
              </w:rPr>
            </w:pPr>
            <w:r w:rsidRPr="00B9580D">
              <w:rPr>
                <w:rFonts w:cs="Arial"/>
                <w:szCs w:val="18"/>
              </w:rPr>
              <w:t>137</w:t>
            </w:r>
          </w:p>
        </w:tc>
        <w:tc>
          <w:tcPr>
            <w:tcW w:w="1261" w:type="dxa"/>
            <w:vAlign w:val="center"/>
          </w:tcPr>
          <w:p w:rsidR="00411627" w:rsidRPr="00B9580D" w:rsidRDefault="00411627" w:rsidP="00D157C9">
            <w:pPr>
              <w:pStyle w:val="TAC"/>
              <w:rPr>
                <w:rFonts w:cs="Arial"/>
                <w:szCs w:val="18"/>
              </w:rPr>
            </w:pPr>
            <w:r w:rsidRPr="00B9580D">
              <w:rPr>
                <w:rFonts w:cs="Arial"/>
                <w:szCs w:val="18"/>
              </w:rPr>
              <w:t>≤ 55200</w:t>
            </w:r>
          </w:p>
        </w:tc>
        <w:tc>
          <w:tcPr>
            <w:tcW w:w="771" w:type="dxa"/>
            <w:vAlign w:val="center"/>
          </w:tcPr>
          <w:p w:rsidR="00411627" w:rsidRPr="00B9580D" w:rsidRDefault="00411627" w:rsidP="00D157C9">
            <w:pPr>
              <w:pStyle w:val="TAC"/>
              <w:rPr>
                <w:rFonts w:cs="Arial"/>
                <w:szCs w:val="18"/>
              </w:rPr>
            </w:pPr>
            <w:r w:rsidRPr="00B9580D">
              <w:rPr>
                <w:rFonts w:cs="Arial"/>
                <w:szCs w:val="18"/>
              </w:rPr>
              <w:t>201</w:t>
            </w:r>
          </w:p>
        </w:tc>
        <w:tc>
          <w:tcPr>
            <w:tcW w:w="1507" w:type="dxa"/>
            <w:vAlign w:val="center"/>
          </w:tcPr>
          <w:p w:rsidR="00411627" w:rsidRPr="00B9580D" w:rsidRDefault="00411627" w:rsidP="00D157C9">
            <w:pPr>
              <w:pStyle w:val="TAC"/>
              <w:rPr>
                <w:rFonts w:cs="Arial"/>
                <w:szCs w:val="18"/>
              </w:rPr>
            </w:pPr>
            <w:r w:rsidRPr="00B9580D">
              <w:rPr>
                <w:rFonts w:cs="Arial"/>
                <w:szCs w:val="18"/>
              </w:rPr>
              <w:t>≤ 3090279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1051</w:t>
            </w:r>
          </w:p>
        </w:tc>
        <w:tc>
          <w:tcPr>
            <w:tcW w:w="771" w:type="dxa"/>
            <w:vAlign w:val="center"/>
          </w:tcPr>
          <w:p w:rsidR="00411627" w:rsidRPr="00B9580D" w:rsidRDefault="00411627" w:rsidP="00D157C9">
            <w:pPr>
              <w:pStyle w:val="TAC"/>
              <w:rPr>
                <w:rFonts w:cs="Arial"/>
                <w:szCs w:val="18"/>
              </w:rPr>
            </w:pPr>
            <w:r w:rsidRPr="00B9580D">
              <w:rPr>
                <w:rFonts w:cs="Arial"/>
                <w:szCs w:val="18"/>
              </w:rPr>
              <w:t>138</w:t>
            </w:r>
          </w:p>
        </w:tc>
        <w:tc>
          <w:tcPr>
            <w:tcW w:w="1261" w:type="dxa"/>
            <w:vAlign w:val="center"/>
          </w:tcPr>
          <w:p w:rsidR="00411627" w:rsidRPr="00B9580D" w:rsidRDefault="00411627" w:rsidP="00D157C9">
            <w:pPr>
              <w:pStyle w:val="TAC"/>
              <w:rPr>
                <w:rFonts w:cs="Arial"/>
                <w:szCs w:val="18"/>
              </w:rPr>
            </w:pPr>
            <w:r w:rsidRPr="00B9580D">
              <w:rPr>
                <w:rFonts w:cs="Arial"/>
                <w:szCs w:val="18"/>
              </w:rPr>
              <w:t>≤ 58784</w:t>
            </w:r>
          </w:p>
        </w:tc>
        <w:tc>
          <w:tcPr>
            <w:tcW w:w="771" w:type="dxa"/>
            <w:vAlign w:val="center"/>
          </w:tcPr>
          <w:p w:rsidR="00411627" w:rsidRPr="00B9580D" w:rsidRDefault="00411627" w:rsidP="00D157C9">
            <w:pPr>
              <w:pStyle w:val="TAC"/>
              <w:rPr>
                <w:rFonts w:cs="Arial"/>
                <w:szCs w:val="18"/>
              </w:rPr>
            </w:pPr>
            <w:r w:rsidRPr="00B9580D">
              <w:rPr>
                <w:rFonts w:cs="Arial"/>
                <w:szCs w:val="18"/>
              </w:rPr>
              <w:t>202</w:t>
            </w:r>
          </w:p>
        </w:tc>
        <w:tc>
          <w:tcPr>
            <w:tcW w:w="1507" w:type="dxa"/>
            <w:vAlign w:val="center"/>
          </w:tcPr>
          <w:p w:rsidR="00411627" w:rsidRPr="00B9580D" w:rsidRDefault="00411627" w:rsidP="00D157C9">
            <w:pPr>
              <w:pStyle w:val="TAC"/>
              <w:rPr>
                <w:rFonts w:cs="Arial"/>
                <w:szCs w:val="18"/>
              </w:rPr>
            </w:pPr>
            <w:r w:rsidRPr="00B9580D">
              <w:rPr>
                <w:rFonts w:cs="Arial"/>
                <w:szCs w:val="18"/>
              </w:rPr>
              <w:t>≤ 3290873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1119</w:t>
            </w:r>
          </w:p>
        </w:tc>
        <w:tc>
          <w:tcPr>
            <w:tcW w:w="771" w:type="dxa"/>
            <w:vAlign w:val="center"/>
          </w:tcPr>
          <w:p w:rsidR="00411627" w:rsidRPr="00B9580D" w:rsidRDefault="00411627" w:rsidP="00D157C9">
            <w:pPr>
              <w:pStyle w:val="TAC"/>
              <w:rPr>
                <w:rFonts w:cs="Arial"/>
                <w:szCs w:val="18"/>
              </w:rPr>
            </w:pPr>
            <w:r w:rsidRPr="00B9580D">
              <w:rPr>
                <w:rFonts w:cs="Arial"/>
                <w:szCs w:val="18"/>
              </w:rPr>
              <w:t>139</w:t>
            </w:r>
          </w:p>
        </w:tc>
        <w:tc>
          <w:tcPr>
            <w:tcW w:w="1261" w:type="dxa"/>
            <w:vAlign w:val="center"/>
          </w:tcPr>
          <w:p w:rsidR="00411627" w:rsidRPr="00B9580D" w:rsidRDefault="00411627" w:rsidP="00D157C9">
            <w:pPr>
              <w:pStyle w:val="TAC"/>
              <w:rPr>
                <w:rFonts w:cs="Arial"/>
                <w:szCs w:val="18"/>
              </w:rPr>
            </w:pPr>
            <w:r w:rsidRPr="00B9580D">
              <w:rPr>
                <w:rFonts w:cs="Arial"/>
                <w:szCs w:val="18"/>
              </w:rPr>
              <w:t>≤ 62599</w:t>
            </w:r>
          </w:p>
        </w:tc>
        <w:tc>
          <w:tcPr>
            <w:tcW w:w="771" w:type="dxa"/>
            <w:vAlign w:val="center"/>
          </w:tcPr>
          <w:p w:rsidR="00411627" w:rsidRPr="00B9580D" w:rsidRDefault="00411627" w:rsidP="00D157C9">
            <w:pPr>
              <w:pStyle w:val="TAC"/>
              <w:rPr>
                <w:rFonts w:cs="Arial"/>
                <w:szCs w:val="18"/>
              </w:rPr>
            </w:pPr>
            <w:r w:rsidRPr="00B9580D">
              <w:rPr>
                <w:rFonts w:cs="Arial"/>
                <w:szCs w:val="18"/>
              </w:rPr>
              <w:t>203</w:t>
            </w:r>
          </w:p>
        </w:tc>
        <w:tc>
          <w:tcPr>
            <w:tcW w:w="1507" w:type="dxa"/>
            <w:vAlign w:val="center"/>
          </w:tcPr>
          <w:p w:rsidR="00411627" w:rsidRPr="00B9580D" w:rsidRDefault="00411627" w:rsidP="00D157C9">
            <w:pPr>
              <w:pStyle w:val="TAC"/>
              <w:rPr>
                <w:rFonts w:cs="Arial"/>
                <w:szCs w:val="18"/>
              </w:rPr>
            </w:pPr>
            <w:r w:rsidRPr="00B9580D">
              <w:rPr>
                <w:rFonts w:cs="Arial"/>
                <w:szCs w:val="18"/>
              </w:rPr>
              <w:t>≤ 3504487</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1191</w:t>
            </w:r>
          </w:p>
        </w:tc>
        <w:tc>
          <w:tcPr>
            <w:tcW w:w="771" w:type="dxa"/>
            <w:vAlign w:val="center"/>
          </w:tcPr>
          <w:p w:rsidR="00411627" w:rsidRPr="00B9580D" w:rsidRDefault="00411627" w:rsidP="00D157C9">
            <w:pPr>
              <w:pStyle w:val="TAC"/>
              <w:rPr>
                <w:rFonts w:cs="Arial"/>
                <w:szCs w:val="18"/>
              </w:rPr>
            </w:pPr>
            <w:r w:rsidRPr="00B9580D">
              <w:rPr>
                <w:rFonts w:cs="Arial"/>
                <w:szCs w:val="18"/>
              </w:rPr>
              <w:t>140</w:t>
            </w:r>
          </w:p>
        </w:tc>
        <w:tc>
          <w:tcPr>
            <w:tcW w:w="1261" w:type="dxa"/>
            <w:vAlign w:val="center"/>
          </w:tcPr>
          <w:p w:rsidR="00411627" w:rsidRPr="00B9580D" w:rsidRDefault="00411627" w:rsidP="00D157C9">
            <w:pPr>
              <w:pStyle w:val="TAC"/>
              <w:rPr>
                <w:rFonts w:cs="Arial"/>
                <w:szCs w:val="18"/>
              </w:rPr>
            </w:pPr>
            <w:r w:rsidRPr="00B9580D">
              <w:rPr>
                <w:rFonts w:cs="Arial"/>
                <w:szCs w:val="18"/>
              </w:rPr>
              <w:t>≤ 66663</w:t>
            </w:r>
          </w:p>
        </w:tc>
        <w:tc>
          <w:tcPr>
            <w:tcW w:w="771" w:type="dxa"/>
            <w:vAlign w:val="center"/>
          </w:tcPr>
          <w:p w:rsidR="00411627" w:rsidRPr="00B9580D" w:rsidRDefault="00411627" w:rsidP="00D157C9">
            <w:pPr>
              <w:pStyle w:val="TAC"/>
              <w:rPr>
                <w:rFonts w:cs="Arial"/>
                <w:szCs w:val="18"/>
              </w:rPr>
            </w:pPr>
            <w:r w:rsidRPr="00B9580D">
              <w:rPr>
                <w:rFonts w:cs="Arial"/>
                <w:szCs w:val="18"/>
              </w:rPr>
              <w:t>204</w:t>
            </w:r>
          </w:p>
        </w:tc>
        <w:tc>
          <w:tcPr>
            <w:tcW w:w="1507" w:type="dxa"/>
            <w:vAlign w:val="center"/>
          </w:tcPr>
          <w:p w:rsidR="00411627" w:rsidRPr="00B9580D" w:rsidRDefault="00411627" w:rsidP="00D157C9">
            <w:pPr>
              <w:pStyle w:val="TAC"/>
              <w:rPr>
                <w:rFonts w:cs="Arial"/>
                <w:szCs w:val="18"/>
              </w:rPr>
            </w:pPr>
            <w:r w:rsidRPr="00B9580D">
              <w:rPr>
                <w:rFonts w:cs="Arial"/>
                <w:szCs w:val="18"/>
              </w:rPr>
              <w:t>≤ 3731968</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1269</w:t>
            </w:r>
          </w:p>
        </w:tc>
        <w:tc>
          <w:tcPr>
            <w:tcW w:w="771" w:type="dxa"/>
            <w:vAlign w:val="center"/>
          </w:tcPr>
          <w:p w:rsidR="00411627" w:rsidRPr="00B9580D" w:rsidRDefault="00411627" w:rsidP="00D157C9">
            <w:pPr>
              <w:pStyle w:val="TAC"/>
              <w:rPr>
                <w:rFonts w:cs="Arial"/>
                <w:szCs w:val="18"/>
              </w:rPr>
            </w:pPr>
            <w:r w:rsidRPr="00B9580D">
              <w:rPr>
                <w:rFonts w:cs="Arial"/>
                <w:szCs w:val="18"/>
              </w:rPr>
              <w:t>141</w:t>
            </w:r>
          </w:p>
        </w:tc>
        <w:tc>
          <w:tcPr>
            <w:tcW w:w="1261" w:type="dxa"/>
            <w:vAlign w:val="center"/>
          </w:tcPr>
          <w:p w:rsidR="00411627" w:rsidRPr="00B9580D" w:rsidRDefault="00411627" w:rsidP="00D157C9">
            <w:pPr>
              <w:pStyle w:val="TAC"/>
              <w:rPr>
                <w:rFonts w:cs="Arial"/>
                <w:szCs w:val="18"/>
              </w:rPr>
            </w:pPr>
            <w:r w:rsidRPr="00B9580D">
              <w:rPr>
                <w:rFonts w:cs="Arial"/>
                <w:szCs w:val="18"/>
              </w:rPr>
              <w:t>≤ 70990</w:t>
            </w:r>
          </w:p>
        </w:tc>
        <w:tc>
          <w:tcPr>
            <w:tcW w:w="771" w:type="dxa"/>
            <w:vAlign w:val="center"/>
          </w:tcPr>
          <w:p w:rsidR="00411627" w:rsidRPr="00B9580D" w:rsidRDefault="00411627" w:rsidP="00D157C9">
            <w:pPr>
              <w:pStyle w:val="TAC"/>
              <w:rPr>
                <w:rFonts w:cs="Arial"/>
                <w:szCs w:val="18"/>
              </w:rPr>
            </w:pPr>
            <w:r w:rsidRPr="00B9580D">
              <w:rPr>
                <w:rFonts w:cs="Arial"/>
                <w:szCs w:val="18"/>
              </w:rPr>
              <w:t>205</w:t>
            </w:r>
          </w:p>
        </w:tc>
        <w:tc>
          <w:tcPr>
            <w:tcW w:w="1507" w:type="dxa"/>
            <w:vAlign w:val="center"/>
          </w:tcPr>
          <w:p w:rsidR="00411627" w:rsidRPr="00B9580D" w:rsidRDefault="00411627" w:rsidP="00D157C9">
            <w:pPr>
              <w:pStyle w:val="TAC"/>
              <w:rPr>
                <w:rFonts w:cs="Arial"/>
                <w:szCs w:val="18"/>
              </w:rPr>
            </w:pPr>
            <w:r w:rsidRPr="00B9580D">
              <w:rPr>
                <w:rFonts w:cs="Arial"/>
                <w:szCs w:val="18"/>
              </w:rPr>
              <w:t>≤ 3974215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1351</w:t>
            </w:r>
          </w:p>
        </w:tc>
        <w:tc>
          <w:tcPr>
            <w:tcW w:w="771" w:type="dxa"/>
            <w:vAlign w:val="center"/>
          </w:tcPr>
          <w:p w:rsidR="00411627" w:rsidRPr="00B9580D" w:rsidRDefault="00411627" w:rsidP="00D157C9">
            <w:pPr>
              <w:pStyle w:val="TAC"/>
              <w:rPr>
                <w:rFonts w:cs="Arial"/>
                <w:szCs w:val="18"/>
              </w:rPr>
            </w:pPr>
            <w:r w:rsidRPr="00B9580D">
              <w:rPr>
                <w:rFonts w:cs="Arial"/>
                <w:szCs w:val="18"/>
              </w:rPr>
              <w:t>142</w:t>
            </w:r>
          </w:p>
        </w:tc>
        <w:tc>
          <w:tcPr>
            <w:tcW w:w="1261" w:type="dxa"/>
            <w:vAlign w:val="center"/>
          </w:tcPr>
          <w:p w:rsidR="00411627" w:rsidRPr="00B9580D" w:rsidRDefault="00411627" w:rsidP="00D157C9">
            <w:pPr>
              <w:pStyle w:val="TAC"/>
              <w:rPr>
                <w:rFonts w:cs="Arial"/>
                <w:szCs w:val="18"/>
              </w:rPr>
            </w:pPr>
            <w:r w:rsidRPr="00B9580D">
              <w:rPr>
                <w:rFonts w:cs="Arial"/>
                <w:szCs w:val="18"/>
              </w:rPr>
              <w:t>≤ 75598</w:t>
            </w:r>
          </w:p>
        </w:tc>
        <w:tc>
          <w:tcPr>
            <w:tcW w:w="771" w:type="dxa"/>
            <w:vAlign w:val="center"/>
          </w:tcPr>
          <w:p w:rsidR="00411627" w:rsidRPr="00B9580D" w:rsidRDefault="00411627" w:rsidP="00D157C9">
            <w:pPr>
              <w:pStyle w:val="TAC"/>
              <w:rPr>
                <w:rFonts w:cs="Arial"/>
                <w:szCs w:val="18"/>
              </w:rPr>
            </w:pPr>
            <w:r w:rsidRPr="00B9580D">
              <w:rPr>
                <w:rFonts w:cs="Arial"/>
                <w:szCs w:val="18"/>
              </w:rPr>
              <w:t>206</w:t>
            </w:r>
          </w:p>
        </w:tc>
        <w:tc>
          <w:tcPr>
            <w:tcW w:w="1507" w:type="dxa"/>
            <w:vAlign w:val="center"/>
          </w:tcPr>
          <w:p w:rsidR="00411627" w:rsidRPr="00B9580D" w:rsidRDefault="00411627" w:rsidP="00D157C9">
            <w:pPr>
              <w:pStyle w:val="TAC"/>
              <w:rPr>
                <w:rFonts w:cs="Arial"/>
                <w:szCs w:val="18"/>
              </w:rPr>
            </w:pPr>
            <w:r w:rsidRPr="00B9580D">
              <w:rPr>
                <w:rFonts w:cs="Arial"/>
                <w:szCs w:val="18"/>
              </w:rPr>
              <w:t>≤ 4232186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1439</w:t>
            </w:r>
          </w:p>
        </w:tc>
        <w:tc>
          <w:tcPr>
            <w:tcW w:w="771" w:type="dxa"/>
            <w:vAlign w:val="center"/>
          </w:tcPr>
          <w:p w:rsidR="00411627" w:rsidRPr="00B9580D" w:rsidRDefault="00411627" w:rsidP="00D157C9">
            <w:pPr>
              <w:pStyle w:val="TAC"/>
              <w:rPr>
                <w:rFonts w:cs="Arial"/>
                <w:szCs w:val="18"/>
              </w:rPr>
            </w:pPr>
            <w:r w:rsidRPr="00B9580D">
              <w:rPr>
                <w:rFonts w:cs="Arial"/>
                <w:szCs w:val="18"/>
              </w:rPr>
              <w:t>143</w:t>
            </w:r>
          </w:p>
        </w:tc>
        <w:tc>
          <w:tcPr>
            <w:tcW w:w="1261" w:type="dxa"/>
            <w:vAlign w:val="center"/>
          </w:tcPr>
          <w:p w:rsidR="00411627" w:rsidRPr="00B9580D" w:rsidRDefault="00411627" w:rsidP="00D157C9">
            <w:pPr>
              <w:pStyle w:val="TAC"/>
              <w:rPr>
                <w:rFonts w:cs="Arial"/>
                <w:szCs w:val="18"/>
              </w:rPr>
            </w:pPr>
            <w:r w:rsidRPr="00B9580D">
              <w:rPr>
                <w:rFonts w:cs="Arial"/>
                <w:szCs w:val="18"/>
              </w:rPr>
              <w:t>≤ 80505</w:t>
            </w:r>
          </w:p>
        </w:tc>
        <w:tc>
          <w:tcPr>
            <w:tcW w:w="771" w:type="dxa"/>
            <w:vAlign w:val="center"/>
          </w:tcPr>
          <w:p w:rsidR="00411627" w:rsidRPr="00B9580D" w:rsidRDefault="00411627" w:rsidP="00D157C9">
            <w:pPr>
              <w:pStyle w:val="TAC"/>
              <w:rPr>
                <w:rFonts w:cs="Arial"/>
                <w:szCs w:val="18"/>
              </w:rPr>
            </w:pPr>
            <w:r w:rsidRPr="00B9580D">
              <w:rPr>
                <w:rFonts w:cs="Arial"/>
                <w:szCs w:val="18"/>
              </w:rPr>
              <w:t>207</w:t>
            </w:r>
          </w:p>
        </w:tc>
        <w:tc>
          <w:tcPr>
            <w:tcW w:w="1507" w:type="dxa"/>
            <w:vAlign w:val="center"/>
          </w:tcPr>
          <w:p w:rsidR="00411627" w:rsidRPr="00B9580D" w:rsidRDefault="00411627" w:rsidP="00D157C9">
            <w:pPr>
              <w:pStyle w:val="TAC"/>
              <w:rPr>
                <w:rFonts w:cs="Arial"/>
                <w:szCs w:val="18"/>
              </w:rPr>
            </w:pPr>
            <w:r w:rsidRPr="00B9580D">
              <w:rPr>
                <w:rFonts w:cs="Arial"/>
                <w:szCs w:val="18"/>
              </w:rPr>
              <w:t>≤ 4506902</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1532</w:t>
            </w:r>
          </w:p>
        </w:tc>
        <w:tc>
          <w:tcPr>
            <w:tcW w:w="771" w:type="dxa"/>
            <w:vAlign w:val="center"/>
          </w:tcPr>
          <w:p w:rsidR="00411627" w:rsidRPr="00B9580D" w:rsidRDefault="00411627" w:rsidP="00D157C9">
            <w:pPr>
              <w:pStyle w:val="TAC"/>
              <w:rPr>
                <w:rFonts w:cs="Arial"/>
                <w:szCs w:val="18"/>
              </w:rPr>
            </w:pPr>
            <w:r w:rsidRPr="00B9580D">
              <w:rPr>
                <w:rFonts w:cs="Arial"/>
                <w:szCs w:val="18"/>
              </w:rPr>
              <w:t>144</w:t>
            </w:r>
          </w:p>
        </w:tc>
        <w:tc>
          <w:tcPr>
            <w:tcW w:w="1261" w:type="dxa"/>
            <w:vAlign w:val="center"/>
          </w:tcPr>
          <w:p w:rsidR="00411627" w:rsidRPr="00B9580D" w:rsidRDefault="00411627" w:rsidP="00D157C9">
            <w:pPr>
              <w:pStyle w:val="TAC"/>
              <w:rPr>
                <w:rFonts w:cs="Arial"/>
                <w:szCs w:val="18"/>
              </w:rPr>
            </w:pPr>
            <w:r w:rsidRPr="00B9580D">
              <w:rPr>
                <w:rFonts w:cs="Arial"/>
                <w:szCs w:val="18"/>
              </w:rPr>
              <w:t>≤ 85730</w:t>
            </w:r>
          </w:p>
        </w:tc>
        <w:tc>
          <w:tcPr>
            <w:tcW w:w="771" w:type="dxa"/>
            <w:vAlign w:val="center"/>
          </w:tcPr>
          <w:p w:rsidR="00411627" w:rsidRPr="00B9580D" w:rsidRDefault="00411627" w:rsidP="00D157C9">
            <w:pPr>
              <w:pStyle w:val="TAC"/>
              <w:rPr>
                <w:rFonts w:cs="Arial"/>
                <w:szCs w:val="18"/>
              </w:rPr>
            </w:pPr>
            <w:r w:rsidRPr="00B9580D">
              <w:rPr>
                <w:rFonts w:cs="Arial"/>
                <w:szCs w:val="18"/>
              </w:rPr>
              <w:t>208</w:t>
            </w:r>
          </w:p>
        </w:tc>
        <w:tc>
          <w:tcPr>
            <w:tcW w:w="1507" w:type="dxa"/>
            <w:vAlign w:val="center"/>
          </w:tcPr>
          <w:p w:rsidR="00411627" w:rsidRPr="00B9580D" w:rsidRDefault="00411627" w:rsidP="00D157C9">
            <w:pPr>
              <w:pStyle w:val="TAC"/>
              <w:rPr>
                <w:rFonts w:cs="Arial"/>
                <w:szCs w:val="18"/>
              </w:rPr>
            </w:pPr>
            <w:r w:rsidRPr="00B9580D">
              <w:rPr>
                <w:rFonts w:cs="Arial"/>
                <w:szCs w:val="18"/>
              </w:rPr>
              <w:t>≤ 4799451</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1631</w:t>
            </w:r>
          </w:p>
        </w:tc>
        <w:tc>
          <w:tcPr>
            <w:tcW w:w="771" w:type="dxa"/>
            <w:vAlign w:val="center"/>
          </w:tcPr>
          <w:p w:rsidR="00411627" w:rsidRPr="00B9580D" w:rsidRDefault="00411627" w:rsidP="00D157C9">
            <w:pPr>
              <w:pStyle w:val="TAC"/>
              <w:rPr>
                <w:rFonts w:cs="Arial"/>
                <w:szCs w:val="18"/>
              </w:rPr>
            </w:pPr>
            <w:r w:rsidRPr="00B9580D">
              <w:rPr>
                <w:rFonts w:cs="Arial"/>
                <w:szCs w:val="18"/>
              </w:rPr>
              <w:t>145</w:t>
            </w:r>
          </w:p>
        </w:tc>
        <w:tc>
          <w:tcPr>
            <w:tcW w:w="1261" w:type="dxa"/>
            <w:vAlign w:val="center"/>
          </w:tcPr>
          <w:p w:rsidR="00411627" w:rsidRPr="00B9580D" w:rsidRDefault="00411627" w:rsidP="00D157C9">
            <w:pPr>
              <w:pStyle w:val="TAC"/>
              <w:rPr>
                <w:rFonts w:cs="Arial"/>
                <w:szCs w:val="18"/>
              </w:rPr>
            </w:pPr>
            <w:r w:rsidRPr="00B9580D">
              <w:rPr>
                <w:rFonts w:cs="Arial"/>
                <w:szCs w:val="18"/>
              </w:rPr>
              <w:t>≤ 91295</w:t>
            </w:r>
          </w:p>
        </w:tc>
        <w:tc>
          <w:tcPr>
            <w:tcW w:w="771" w:type="dxa"/>
            <w:vAlign w:val="center"/>
          </w:tcPr>
          <w:p w:rsidR="00411627" w:rsidRPr="00B9580D" w:rsidRDefault="00411627" w:rsidP="00D157C9">
            <w:pPr>
              <w:pStyle w:val="TAC"/>
              <w:rPr>
                <w:rFonts w:cs="Arial"/>
                <w:szCs w:val="18"/>
              </w:rPr>
            </w:pPr>
            <w:r w:rsidRPr="00B9580D">
              <w:rPr>
                <w:rFonts w:cs="Arial"/>
                <w:szCs w:val="18"/>
              </w:rPr>
              <w:t>209</w:t>
            </w:r>
          </w:p>
        </w:tc>
        <w:tc>
          <w:tcPr>
            <w:tcW w:w="1507" w:type="dxa"/>
            <w:vAlign w:val="center"/>
          </w:tcPr>
          <w:p w:rsidR="00411627" w:rsidRPr="00B9580D" w:rsidRDefault="00411627" w:rsidP="00D157C9">
            <w:pPr>
              <w:pStyle w:val="TAC"/>
              <w:rPr>
                <w:rFonts w:cs="Arial"/>
                <w:szCs w:val="18"/>
              </w:rPr>
            </w:pPr>
            <w:r w:rsidRPr="00B9580D">
              <w:rPr>
                <w:rFonts w:cs="Arial"/>
                <w:szCs w:val="18"/>
              </w:rPr>
              <w:t>≤ 5110989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1737</w:t>
            </w:r>
          </w:p>
        </w:tc>
        <w:tc>
          <w:tcPr>
            <w:tcW w:w="771" w:type="dxa"/>
            <w:vAlign w:val="center"/>
          </w:tcPr>
          <w:p w:rsidR="00411627" w:rsidRPr="00B9580D" w:rsidRDefault="00411627" w:rsidP="00D157C9">
            <w:pPr>
              <w:pStyle w:val="TAC"/>
              <w:rPr>
                <w:rFonts w:cs="Arial"/>
                <w:szCs w:val="18"/>
              </w:rPr>
            </w:pPr>
            <w:r w:rsidRPr="00B9580D">
              <w:rPr>
                <w:rFonts w:cs="Arial"/>
                <w:szCs w:val="18"/>
              </w:rPr>
              <w:t>146</w:t>
            </w:r>
          </w:p>
        </w:tc>
        <w:tc>
          <w:tcPr>
            <w:tcW w:w="1261" w:type="dxa"/>
            <w:vAlign w:val="center"/>
          </w:tcPr>
          <w:p w:rsidR="00411627" w:rsidRPr="00B9580D" w:rsidRDefault="00411627" w:rsidP="00D157C9">
            <w:pPr>
              <w:pStyle w:val="TAC"/>
              <w:rPr>
                <w:rFonts w:cs="Arial"/>
                <w:szCs w:val="18"/>
              </w:rPr>
            </w:pPr>
            <w:r w:rsidRPr="00B9580D">
              <w:rPr>
                <w:rFonts w:cs="Arial"/>
                <w:szCs w:val="18"/>
              </w:rPr>
              <w:t>≤ 97221</w:t>
            </w:r>
          </w:p>
        </w:tc>
        <w:tc>
          <w:tcPr>
            <w:tcW w:w="771" w:type="dxa"/>
            <w:vAlign w:val="center"/>
          </w:tcPr>
          <w:p w:rsidR="00411627" w:rsidRPr="00B9580D" w:rsidRDefault="00411627" w:rsidP="00D157C9">
            <w:pPr>
              <w:pStyle w:val="TAC"/>
              <w:rPr>
                <w:rFonts w:cs="Arial"/>
                <w:szCs w:val="18"/>
              </w:rPr>
            </w:pPr>
            <w:r w:rsidRPr="00B9580D">
              <w:rPr>
                <w:rFonts w:cs="Arial"/>
                <w:szCs w:val="18"/>
              </w:rPr>
              <w:t>210</w:t>
            </w:r>
          </w:p>
        </w:tc>
        <w:tc>
          <w:tcPr>
            <w:tcW w:w="1507" w:type="dxa"/>
            <w:vAlign w:val="center"/>
          </w:tcPr>
          <w:p w:rsidR="00411627" w:rsidRPr="00B9580D" w:rsidRDefault="00411627" w:rsidP="00D157C9">
            <w:pPr>
              <w:pStyle w:val="TAC"/>
              <w:rPr>
                <w:rFonts w:cs="Arial"/>
                <w:szCs w:val="18"/>
              </w:rPr>
            </w:pPr>
            <w:r w:rsidRPr="00B9580D">
              <w:rPr>
                <w:rFonts w:cs="Arial"/>
                <w:szCs w:val="18"/>
              </w:rPr>
              <w:t>≤ 5442750</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1850</w:t>
            </w:r>
          </w:p>
        </w:tc>
        <w:tc>
          <w:tcPr>
            <w:tcW w:w="771" w:type="dxa"/>
            <w:vAlign w:val="center"/>
          </w:tcPr>
          <w:p w:rsidR="00411627" w:rsidRPr="00B9580D" w:rsidRDefault="00411627" w:rsidP="00D157C9">
            <w:pPr>
              <w:pStyle w:val="TAC"/>
              <w:rPr>
                <w:rFonts w:cs="Arial"/>
                <w:szCs w:val="18"/>
              </w:rPr>
            </w:pPr>
            <w:r w:rsidRPr="00B9580D">
              <w:rPr>
                <w:rFonts w:cs="Arial"/>
                <w:szCs w:val="18"/>
              </w:rPr>
              <w:t>147</w:t>
            </w:r>
          </w:p>
        </w:tc>
        <w:tc>
          <w:tcPr>
            <w:tcW w:w="1261" w:type="dxa"/>
            <w:vAlign w:val="center"/>
          </w:tcPr>
          <w:p w:rsidR="00411627" w:rsidRPr="00B9580D" w:rsidRDefault="00411627" w:rsidP="00D157C9">
            <w:pPr>
              <w:pStyle w:val="TAC"/>
              <w:rPr>
                <w:rFonts w:cs="Arial"/>
                <w:szCs w:val="18"/>
              </w:rPr>
            </w:pPr>
            <w:r w:rsidRPr="00B9580D">
              <w:rPr>
                <w:rFonts w:cs="Arial"/>
                <w:szCs w:val="18"/>
              </w:rPr>
              <w:t>≤ 103532</w:t>
            </w:r>
          </w:p>
        </w:tc>
        <w:tc>
          <w:tcPr>
            <w:tcW w:w="771" w:type="dxa"/>
            <w:vAlign w:val="center"/>
          </w:tcPr>
          <w:p w:rsidR="00411627" w:rsidRPr="00B9580D" w:rsidRDefault="00411627" w:rsidP="00D157C9">
            <w:pPr>
              <w:pStyle w:val="TAC"/>
              <w:rPr>
                <w:rFonts w:cs="Arial"/>
                <w:szCs w:val="18"/>
              </w:rPr>
            </w:pPr>
            <w:r w:rsidRPr="00B9580D">
              <w:rPr>
                <w:rFonts w:cs="Arial"/>
                <w:szCs w:val="18"/>
              </w:rPr>
              <w:t>211</w:t>
            </w:r>
          </w:p>
        </w:tc>
        <w:tc>
          <w:tcPr>
            <w:tcW w:w="1507" w:type="dxa"/>
            <w:vAlign w:val="center"/>
          </w:tcPr>
          <w:p w:rsidR="00411627" w:rsidRPr="00B9580D" w:rsidRDefault="00411627" w:rsidP="00D157C9">
            <w:pPr>
              <w:pStyle w:val="TAC"/>
              <w:rPr>
                <w:rFonts w:cs="Arial"/>
                <w:szCs w:val="18"/>
              </w:rPr>
            </w:pPr>
            <w:r w:rsidRPr="00B9580D">
              <w:rPr>
                <w:rFonts w:cs="Arial"/>
                <w:szCs w:val="18"/>
              </w:rPr>
              <w:t>≤ 5796046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1970</w:t>
            </w:r>
          </w:p>
        </w:tc>
        <w:tc>
          <w:tcPr>
            <w:tcW w:w="771" w:type="dxa"/>
            <w:vAlign w:val="center"/>
          </w:tcPr>
          <w:p w:rsidR="00411627" w:rsidRPr="00B9580D" w:rsidRDefault="00411627" w:rsidP="00D157C9">
            <w:pPr>
              <w:pStyle w:val="TAC"/>
              <w:rPr>
                <w:rFonts w:cs="Arial"/>
                <w:szCs w:val="18"/>
              </w:rPr>
            </w:pPr>
            <w:r w:rsidRPr="00B9580D">
              <w:rPr>
                <w:rFonts w:cs="Arial"/>
                <w:szCs w:val="18"/>
              </w:rPr>
              <w:t>148</w:t>
            </w:r>
          </w:p>
        </w:tc>
        <w:tc>
          <w:tcPr>
            <w:tcW w:w="1261" w:type="dxa"/>
            <w:vAlign w:val="center"/>
          </w:tcPr>
          <w:p w:rsidR="00411627" w:rsidRPr="00B9580D" w:rsidRDefault="00411627" w:rsidP="00D157C9">
            <w:pPr>
              <w:pStyle w:val="TAC"/>
              <w:rPr>
                <w:rFonts w:cs="Arial"/>
                <w:szCs w:val="18"/>
              </w:rPr>
            </w:pPr>
            <w:r w:rsidRPr="00B9580D">
              <w:rPr>
                <w:rFonts w:cs="Arial"/>
                <w:szCs w:val="18"/>
              </w:rPr>
              <w:t>≤ 110252</w:t>
            </w:r>
          </w:p>
        </w:tc>
        <w:tc>
          <w:tcPr>
            <w:tcW w:w="771" w:type="dxa"/>
            <w:vAlign w:val="center"/>
          </w:tcPr>
          <w:p w:rsidR="00411627" w:rsidRPr="00B9580D" w:rsidRDefault="00411627" w:rsidP="00D157C9">
            <w:pPr>
              <w:pStyle w:val="TAC"/>
              <w:rPr>
                <w:rFonts w:cs="Arial"/>
                <w:szCs w:val="18"/>
              </w:rPr>
            </w:pPr>
            <w:r w:rsidRPr="00B9580D">
              <w:rPr>
                <w:rFonts w:cs="Arial"/>
                <w:szCs w:val="18"/>
              </w:rPr>
              <w:t>212</w:t>
            </w:r>
          </w:p>
        </w:tc>
        <w:tc>
          <w:tcPr>
            <w:tcW w:w="1507" w:type="dxa"/>
            <w:vAlign w:val="center"/>
          </w:tcPr>
          <w:p w:rsidR="00411627" w:rsidRPr="00B9580D" w:rsidRDefault="00411627" w:rsidP="00D157C9">
            <w:pPr>
              <w:pStyle w:val="TAC"/>
              <w:rPr>
                <w:rFonts w:cs="Arial"/>
                <w:szCs w:val="18"/>
              </w:rPr>
            </w:pPr>
            <w:r w:rsidRPr="00B9580D">
              <w:rPr>
                <w:rFonts w:cs="Arial"/>
                <w:szCs w:val="18"/>
              </w:rPr>
              <w:t>≤ 6172275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2098</w:t>
            </w:r>
          </w:p>
        </w:tc>
        <w:tc>
          <w:tcPr>
            <w:tcW w:w="771" w:type="dxa"/>
            <w:vAlign w:val="center"/>
          </w:tcPr>
          <w:p w:rsidR="00411627" w:rsidRPr="00B9580D" w:rsidRDefault="00411627" w:rsidP="00D157C9">
            <w:pPr>
              <w:pStyle w:val="TAC"/>
              <w:rPr>
                <w:rFonts w:cs="Arial"/>
                <w:szCs w:val="18"/>
              </w:rPr>
            </w:pPr>
            <w:r w:rsidRPr="00B9580D">
              <w:rPr>
                <w:rFonts w:cs="Arial"/>
                <w:szCs w:val="18"/>
              </w:rPr>
              <w:t>149</w:t>
            </w:r>
          </w:p>
        </w:tc>
        <w:tc>
          <w:tcPr>
            <w:tcW w:w="1261" w:type="dxa"/>
            <w:vAlign w:val="center"/>
          </w:tcPr>
          <w:p w:rsidR="00411627" w:rsidRPr="00B9580D" w:rsidRDefault="00411627" w:rsidP="00D157C9">
            <w:pPr>
              <w:pStyle w:val="TAC"/>
              <w:rPr>
                <w:rFonts w:cs="Arial"/>
                <w:szCs w:val="18"/>
              </w:rPr>
            </w:pPr>
            <w:r w:rsidRPr="00B9580D">
              <w:rPr>
                <w:rFonts w:cs="Arial"/>
                <w:szCs w:val="18"/>
              </w:rPr>
              <w:t>≤ 117409</w:t>
            </w:r>
          </w:p>
        </w:tc>
        <w:tc>
          <w:tcPr>
            <w:tcW w:w="771" w:type="dxa"/>
            <w:vAlign w:val="center"/>
          </w:tcPr>
          <w:p w:rsidR="00411627" w:rsidRPr="00B9580D" w:rsidRDefault="00411627" w:rsidP="00D157C9">
            <w:pPr>
              <w:pStyle w:val="TAC"/>
              <w:rPr>
                <w:rFonts w:cs="Arial"/>
                <w:szCs w:val="18"/>
              </w:rPr>
            </w:pPr>
            <w:r w:rsidRPr="00B9580D">
              <w:rPr>
                <w:rFonts w:cs="Arial"/>
                <w:szCs w:val="18"/>
              </w:rPr>
              <w:t>213</w:t>
            </w:r>
          </w:p>
        </w:tc>
        <w:tc>
          <w:tcPr>
            <w:tcW w:w="1507" w:type="dxa"/>
            <w:vAlign w:val="center"/>
          </w:tcPr>
          <w:p w:rsidR="00411627" w:rsidRPr="00B9580D" w:rsidRDefault="00411627" w:rsidP="00D157C9">
            <w:pPr>
              <w:pStyle w:val="TAC"/>
              <w:rPr>
                <w:rFonts w:cs="Arial"/>
                <w:szCs w:val="18"/>
              </w:rPr>
            </w:pPr>
            <w:r w:rsidRPr="00B9580D">
              <w:rPr>
                <w:rFonts w:cs="Arial"/>
                <w:szCs w:val="18"/>
              </w:rPr>
              <w:t>≤ 6572925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2234</w:t>
            </w:r>
          </w:p>
        </w:tc>
        <w:tc>
          <w:tcPr>
            <w:tcW w:w="771" w:type="dxa"/>
            <w:vAlign w:val="center"/>
          </w:tcPr>
          <w:p w:rsidR="00411627" w:rsidRPr="00B9580D" w:rsidRDefault="00411627" w:rsidP="00D157C9">
            <w:pPr>
              <w:pStyle w:val="TAC"/>
              <w:rPr>
                <w:rFonts w:cs="Arial"/>
                <w:szCs w:val="18"/>
              </w:rPr>
            </w:pPr>
            <w:r w:rsidRPr="00B9580D">
              <w:rPr>
                <w:rFonts w:cs="Arial"/>
                <w:szCs w:val="18"/>
              </w:rPr>
              <w:t>150</w:t>
            </w:r>
          </w:p>
        </w:tc>
        <w:tc>
          <w:tcPr>
            <w:tcW w:w="1261" w:type="dxa"/>
            <w:vAlign w:val="center"/>
          </w:tcPr>
          <w:p w:rsidR="00411627" w:rsidRPr="00B9580D" w:rsidRDefault="00411627" w:rsidP="00D157C9">
            <w:pPr>
              <w:pStyle w:val="TAC"/>
              <w:rPr>
                <w:rFonts w:cs="Arial"/>
                <w:szCs w:val="18"/>
              </w:rPr>
            </w:pPr>
            <w:r w:rsidRPr="00B9580D">
              <w:rPr>
                <w:rFonts w:cs="Arial"/>
                <w:szCs w:val="18"/>
              </w:rPr>
              <w:t>≤ 125030</w:t>
            </w:r>
          </w:p>
        </w:tc>
        <w:tc>
          <w:tcPr>
            <w:tcW w:w="771" w:type="dxa"/>
            <w:vAlign w:val="center"/>
          </w:tcPr>
          <w:p w:rsidR="00411627" w:rsidRPr="00B9580D" w:rsidRDefault="00411627" w:rsidP="00D157C9">
            <w:pPr>
              <w:pStyle w:val="TAC"/>
              <w:rPr>
                <w:rFonts w:cs="Arial"/>
                <w:szCs w:val="18"/>
              </w:rPr>
            </w:pPr>
            <w:r w:rsidRPr="00B9580D">
              <w:rPr>
                <w:rFonts w:cs="Arial"/>
                <w:szCs w:val="18"/>
              </w:rPr>
              <w:t>214</w:t>
            </w:r>
          </w:p>
        </w:tc>
        <w:tc>
          <w:tcPr>
            <w:tcW w:w="1507" w:type="dxa"/>
            <w:vAlign w:val="center"/>
          </w:tcPr>
          <w:p w:rsidR="00411627" w:rsidRPr="00B9580D" w:rsidRDefault="00411627" w:rsidP="00D157C9">
            <w:pPr>
              <w:pStyle w:val="TAC"/>
              <w:rPr>
                <w:rFonts w:cs="Arial"/>
                <w:szCs w:val="18"/>
              </w:rPr>
            </w:pPr>
            <w:r w:rsidRPr="00B9580D">
              <w:rPr>
                <w:rFonts w:cs="Arial"/>
                <w:szCs w:val="18"/>
              </w:rPr>
              <w:t>≤ 6999582</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2379</w:t>
            </w:r>
          </w:p>
        </w:tc>
        <w:tc>
          <w:tcPr>
            <w:tcW w:w="771" w:type="dxa"/>
            <w:vAlign w:val="center"/>
          </w:tcPr>
          <w:p w:rsidR="00411627" w:rsidRPr="00B9580D" w:rsidRDefault="00411627" w:rsidP="00D157C9">
            <w:pPr>
              <w:pStyle w:val="TAC"/>
              <w:rPr>
                <w:rFonts w:cs="Arial"/>
                <w:szCs w:val="18"/>
              </w:rPr>
            </w:pPr>
            <w:r w:rsidRPr="00B9580D">
              <w:rPr>
                <w:rFonts w:cs="Arial"/>
                <w:szCs w:val="18"/>
              </w:rPr>
              <w:t>151</w:t>
            </w:r>
          </w:p>
        </w:tc>
        <w:tc>
          <w:tcPr>
            <w:tcW w:w="1261" w:type="dxa"/>
            <w:vAlign w:val="center"/>
          </w:tcPr>
          <w:p w:rsidR="00411627" w:rsidRPr="00B9580D" w:rsidRDefault="00411627" w:rsidP="00D157C9">
            <w:pPr>
              <w:pStyle w:val="TAC"/>
              <w:rPr>
                <w:rFonts w:cs="Arial"/>
                <w:szCs w:val="18"/>
              </w:rPr>
            </w:pPr>
            <w:r w:rsidRPr="00B9580D">
              <w:rPr>
                <w:rFonts w:cs="Arial"/>
                <w:szCs w:val="18"/>
              </w:rPr>
              <w:t>≤ 133146</w:t>
            </w:r>
          </w:p>
        </w:tc>
        <w:tc>
          <w:tcPr>
            <w:tcW w:w="771" w:type="dxa"/>
            <w:vAlign w:val="center"/>
          </w:tcPr>
          <w:p w:rsidR="00411627" w:rsidRPr="00B9580D" w:rsidRDefault="00411627" w:rsidP="00D157C9">
            <w:pPr>
              <w:pStyle w:val="TAC"/>
              <w:rPr>
                <w:rFonts w:cs="Arial"/>
                <w:szCs w:val="18"/>
              </w:rPr>
            </w:pPr>
            <w:r w:rsidRPr="00B9580D">
              <w:rPr>
                <w:rFonts w:cs="Arial"/>
                <w:szCs w:val="18"/>
              </w:rPr>
              <w:t>215</w:t>
            </w:r>
          </w:p>
        </w:tc>
        <w:tc>
          <w:tcPr>
            <w:tcW w:w="1507" w:type="dxa"/>
            <w:vAlign w:val="center"/>
          </w:tcPr>
          <w:p w:rsidR="00411627" w:rsidRPr="00B9580D" w:rsidRDefault="00411627" w:rsidP="00D157C9">
            <w:pPr>
              <w:pStyle w:val="TAC"/>
              <w:rPr>
                <w:rFonts w:cs="Arial"/>
                <w:szCs w:val="18"/>
              </w:rPr>
            </w:pPr>
            <w:r w:rsidRPr="00B9580D">
              <w:rPr>
                <w:rFonts w:cs="Arial"/>
                <w:szCs w:val="18"/>
              </w:rPr>
              <w:t>≤ 7453933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2533</w:t>
            </w:r>
          </w:p>
        </w:tc>
        <w:tc>
          <w:tcPr>
            <w:tcW w:w="771" w:type="dxa"/>
            <w:vAlign w:val="center"/>
          </w:tcPr>
          <w:p w:rsidR="00411627" w:rsidRPr="00B9580D" w:rsidRDefault="00411627" w:rsidP="00D157C9">
            <w:pPr>
              <w:pStyle w:val="TAC"/>
              <w:rPr>
                <w:rFonts w:cs="Arial"/>
                <w:szCs w:val="18"/>
              </w:rPr>
            </w:pPr>
            <w:r w:rsidRPr="00B9580D">
              <w:rPr>
                <w:rFonts w:cs="Arial"/>
                <w:szCs w:val="18"/>
              </w:rPr>
              <w:t>152</w:t>
            </w:r>
          </w:p>
        </w:tc>
        <w:tc>
          <w:tcPr>
            <w:tcW w:w="1261" w:type="dxa"/>
            <w:vAlign w:val="center"/>
          </w:tcPr>
          <w:p w:rsidR="00411627" w:rsidRPr="00B9580D" w:rsidRDefault="00411627" w:rsidP="00D157C9">
            <w:pPr>
              <w:pStyle w:val="TAC"/>
              <w:rPr>
                <w:rFonts w:cs="Arial"/>
                <w:szCs w:val="18"/>
              </w:rPr>
            </w:pPr>
            <w:r w:rsidRPr="00B9580D">
              <w:rPr>
                <w:rFonts w:cs="Arial"/>
                <w:szCs w:val="18"/>
              </w:rPr>
              <w:t>≤ 141789</w:t>
            </w:r>
          </w:p>
        </w:tc>
        <w:tc>
          <w:tcPr>
            <w:tcW w:w="771" w:type="dxa"/>
            <w:vAlign w:val="center"/>
          </w:tcPr>
          <w:p w:rsidR="00411627" w:rsidRPr="00B9580D" w:rsidRDefault="00411627" w:rsidP="00D157C9">
            <w:pPr>
              <w:pStyle w:val="TAC"/>
              <w:rPr>
                <w:rFonts w:cs="Arial"/>
                <w:szCs w:val="18"/>
              </w:rPr>
            </w:pPr>
            <w:r w:rsidRPr="00B9580D">
              <w:rPr>
                <w:rFonts w:cs="Arial"/>
                <w:szCs w:val="18"/>
              </w:rPr>
              <w:t>216</w:t>
            </w:r>
          </w:p>
        </w:tc>
        <w:tc>
          <w:tcPr>
            <w:tcW w:w="1507" w:type="dxa"/>
            <w:vAlign w:val="center"/>
          </w:tcPr>
          <w:p w:rsidR="00411627" w:rsidRPr="00B9580D" w:rsidRDefault="00411627" w:rsidP="00D157C9">
            <w:pPr>
              <w:pStyle w:val="TAC"/>
              <w:rPr>
                <w:rFonts w:cs="Arial"/>
                <w:szCs w:val="18"/>
              </w:rPr>
            </w:pPr>
            <w:r w:rsidRPr="00B9580D">
              <w:rPr>
                <w:rFonts w:cs="Arial"/>
                <w:szCs w:val="18"/>
              </w:rPr>
              <w:t>≤ 7937777</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2698</w:t>
            </w:r>
          </w:p>
        </w:tc>
        <w:tc>
          <w:tcPr>
            <w:tcW w:w="771" w:type="dxa"/>
            <w:vAlign w:val="center"/>
          </w:tcPr>
          <w:p w:rsidR="00411627" w:rsidRPr="00B9580D" w:rsidRDefault="00411627" w:rsidP="00D157C9">
            <w:pPr>
              <w:pStyle w:val="TAC"/>
              <w:rPr>
                <w:rFonts w:cs="Arial"/>
                <w:szCs w:val="18"/>
              </w:rPr>
            </w:pPr>
            <w:r w:rsidRPr="00B9580D">
              <w:rPr>
                <w:rFonts w:cs="Arial"/>
                <w:szCs w:val="18"/>
              </w:rPr>
              <w:t>153</w:t>
            </w:r>
          </w:p>
        </w:tc>
        <w:tc>
          <w:tcPr>
            <w:tcW w:w="1261" w:type="dxa"/>
            <w:vAlign w:val="center"/>
          </w:tcPr>
          <w:p w:rsidR="00411627" w:rsidRPr="00B9580D" w:rsidRDefault="00411627" w:rsidP="00D157C9">
            <w:pPr>
              <w:pStyle w:val="TAC"/>
              <w:rPr>
                <w:rFonts w:cs="Arial"/>
                <w:szCs w:val="18"/>
              </w:rPr>
            </w:pPr>
            <w:r w:rsidRPr="00B9580D">
              <w:rPr>
                <w:rFonts w:cs="Arial"/>
                <w:szCs w:val="18"/>
              </w:rPr>
              <w:t>≤ 150992</w:t>
            </w:r>
          </w:p>
        </w:tc>
        <w:tc>
          <w:tcPr>
            <w:tcW w:w="771" w:type="dxa"/>
            <w:vAlign w:val="center"/>
          </w:tcPr>
          <w:p w:rsidR="00411627" w:rsidRPr="00B9580D" w:rsidRDefault="00411627" w:rsidP="00D157C9">
            <w:pPr>
              <w:pStyle w:val="TAC"/>
              <w:rPr>
                <w:rFonts w:cs="Arial"/>
                <w:szCs w:val="18"/>
              </w:rPr>
            </w:pPr>
            <w:r w:rsidRPr="00B9580D">
              <w:rPr>
                <w:rFonts w:cs="Arial"/>
                <w:szCs w:val="18"/>
              </w:rPr>
              <w:t>217</w:t>
            </w:r>
          </w:p>
        </w:tc>
        <w:tc>
          <w:tcPr>
            <w:tcW w:w="1507" w:type="dxa"/>
            <w:vAlign w:val="center"/>
          </w:tcPr>
          <w:p w:rsidR="00411627" w:rsidRPr="00B9580D" w:rsidRDefault="00411627" w:rsidP="00D157C9">
            <w:pPr>
              <w:pStyle w:val="TAC"/>
              <w:rPr>
                <w:rFonts w:cs="Arial"/>
                <w:szCs w:val="18"/>
              </w:rPr>
            </w:pPr>
            <w:r w:rsidRPr="00B9580D">
              <w:rPr>
                <w:rFonts w:cs="Arial"/>
                <w:szCs w:val="18"/>
              </w:rPr>
              <w:t>≤ 8453028</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2873</w:t>
            </w:r>
          </w:p>
        </w:tc>
        <w:tc>
          <w:tcPr>
            <w:tcW w:w="771" w:type="dxa"/>
            <w:vAlign w:val="center"/>
          </w:tcPr>
          <w:p w:rsidR="00411627" w:rsidRPr="00B9580D" w:rsidRDefault="00411627" w:rsidP="00D157C9">
            <w:pPr>
              <w:pStyle w:val="TAC"/>
              <w:rPr>
                <w:rFonts w:cs="Arial"/>
                <w:szCs w:val="18"/>
              </w:rPr>
            </w:pPr>
            <w:r w:rsidRPr="00B9580D">
              <w:rPr>
                <w:rFonts w:cs="Arial"/>
                <w:szCs w:val="18"/>
              </w:rPr>
              <w:t>154</w:t>
            </w:r>
          </w:p>
        </w:tc>
        <w:tc>
          <w:tcPr>
            <w:tcW w:w="1261" w:type="dxa"/>
            <w:vAlign w:val="center"/>
          </w:tcPr>
          <w:p w:rsidR="00411627" w:rsidRPr="00B9580D" w:rsidRDefault="00411627" w:rsidP="00D157C9">
            <w:pPr>
              <w:pStyle w:val="TAC"/>
              <w:rPr>
                <w:rFonts w:cs="Arial"/>
                <w:szCs w:val="18"/>
              </w:rPr>
            </w:pPr>
            <w:r w:rsidRPr="00B9580D">
              <w:rPr>
                <w:rFonts w:cs="Arial"/>
                <w:szCs w:val="18"/>
              </w:rPr>
              <w:t>≤ 160793</w:t>
            </w:r>
          </w:p>
        </w:tc>
        <w:tc>
          <w:tcPr>
            <w:tcW w:w="771" w:type="dxa"/>
            <w:vAlign w:val="center"/>
          </w:tcPr>
          <w:p w:rsidR="00411627" w:rsidRPr="00B9580D" w:rsidRDefault="00411627" w:rsidP="00D157C9">
            <w:pPr>
              <w:pStyle w:val="TAC"/>
              <w:rPr>
                <w:rFonts w:cs="Arial"/>
                <w:szCs w:val="18"/>
              </w:rPr>
            </w:pPr>
            <w:r w:rsidRPr="00B9580D">
              <w:rPr>
                <w:rFonts w:cs="Arial"/>
                <w:szCs w:val="18"/>
              </w:rPr>
              <w:t>218</w:t>
            </w:r>
          </w:p>
        </w:tc>
        <w:tc>
          <w:tcPr>
            <w:tcW w:w="1507" w:type="dxa"/>
            <w:vAlign w:val="center"/>
          </w:tcPr>
          <w:p w:rsidR="00411627" w:rsidRPr="00B9580D" w:rsidRDefault="00411627" w:rsidP="00D157C9">
            <w:pPr>
              <w:pStyle w:val="TAC"/>
              <w:rPr>
                <w:rFonts w:cs="Arial"/>
                <w:szCs w:val="18"/>
              </w:rPr>
            </w:pPr>
            <w:r w:rsidRPr="00B9580D">
              <w:rPr>
                <w:rFonts w:cs="Arial"/>
                <w:szCs w:val="18"/>
              </w:rPr>
              <w:t>≤ 9001725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3059</w:t>
            </w:r>
          </w:p>
        </w:tc>
        <w:tc>
          <w:tcPr>
            <w:tcW w:w="771" w:type="dxa"/>
            <w:vAlign w:val="center"/>
          </w:tcPr>
          <w:p w:rsidR="00411627" w:rsidRPr="00B9580D" w:rsidRDefault="00411627" w:rsidP="00D157C9">
            <w:pPr>
              <w:pStyle w:val="TAC"/>
              <w:rPr>
                <w:rFonts w:cs="Arial"/>
                <w:szCs w:val="18"/>
              </w:rPr>
            </w:pPr>
            <w:r w:rsidRPr="00B9580D">
              <w:rPr>
                <w:rFonts w:cs="Arial"/>
                <w:szCs w:val="18"/>
              </w:rPr>
              <w:t>155</w:t>
            </w:r>
          </w:p>
        </w:tc>
        <w:tc>
          <w:tcPr>
            <w:tcW w:w="1261" w:type="dxa"/>
            <w:vAlign w:val="center"/>
          </w:tcPr>
          <w:p w:rsidR="00411627" w:rsidRPr="00B9580D" w:rsidRDefault="00411627" w:rsidP="00D157C9">
            <w:pPr>
              <w:pStyle w:val="TAC"/>
              <w:rPr>
                <w:rFonts w:cs="Arial"/>
                <w:szCs w:val="18"/>
              </w:rPr>
            </w:pPr>
            <w:r w:rsidRPr="00B9580D">
              <w:rPr>
                <w:rFonts w:cs="Arial"/>
                <w:szCs w:val="18"/>
              </w:rPr>
              <w:t>≤ 171231</w:t>
            </w:r>
          </w:p>
        </w:tc>
        <w:tc>
          <w:tcPr>
            <w:tcW w:w="771" w:type="dxa"/>
            <w:vAlign w:val="center"/>
          </w:tcPr>
          <w:p w:rsidR="00411627" w:rsidRPr="00B9580D" w:rsidRDefault="00411627" w:rsidP="00D157C9">
            <w:pPr>
              <w:pStyle w:val="TAC"/>
              <w:rPr>
                <w:rFonts w:cs="Arial"/>
                <w:szCs w:val="18"/>
              </w:rPr>
            </w:pPr>
            <w:r w:rsidRPr="00B9580D">
              <w:rPr>
                <w:rFonts w:cs="Arial"/>
                <w:szCs w:val="18"/>
              </w:rPr>
              <w:t>219</w:t>
            </w:r>
          </w:p>
        </w:tc>
        <w:tc>
          <w:tcPr>
            <w:tcW w:w="1507" w:type="dxa"/>
            <w:vAlign w:val="center"/>
          </w:tcPr>
          <w:p w:rsidR="00411627" w:rsidRPr="00B9580D" w:rsidRDefault="00411627" w:rsidP="00D157C9">
            <w:pPr>
              <w:pStyle w:val="TAC"/>
              <w:rPr>
                <w:rFonts w:cs="Arial"/>
                <w:szCs w:val="18"/>
              </w:rPr>
            </w:pPr>
            <w:r w:rsidRPr="00B9580D">
              <w:rPr>
                <w:rFonts w:cs="Arial"/>
                <w:szCs w:val="18"/>
              </w:rPr>
              <w:t>≤ 9586039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3258</w:t>
            </w:r>
          </w:p>
        </w:tc>
        <w:tc>
          <w:tcPr>
            <w:tcW w:w="771" w:type="dxa"/>
            <w:vAlign w:val="center"/>
          </w:tcPr>
          <w:p w:rsidR="00411627" w:rsidRPr="00B9580D" w:rsidRDefault="00411627" w:rsidP="00D157C9">
            <w:pPr>
              <w:pStyle w:val="TAC"/>
              <w:rPr>
                <w:rFonts w:cs="Arial"/>
                <w:szCs w:val="18"/>
              </w:rPr>
            </w:pPr>
            <w:r w:rsidRPr="00B9580D">
              <w:rPr>
                <w:rFonts w:cs="Arial"/>
                <w:szCs w:val="18"/>
              </w:rPr>
              <w:t>156</w:t>
            </w:r>
          </w:p>
        </w:tc>
        <w:tc>
          <w:tcPr>
            <w:tcW w:w="1261" w:type="dxa"/>
            <w:vAlign w:val="center"/>
          </w:tcPr>
          <w:p w:rsidR="00411627" w:rsidRPr="00B9580D" w:rsidRDefault="00411627" w:rsidP="00D157C9">
            <w:pPr>
              <w:pStyle w:val="TAC"/>
              <w:rPr>
                <w:rFonts w:cs="Arial"/>
                <w:szCs w:val="18"/>
              </w:rPr>
            </w:pPr>
            <w:r w:rsidRPr="00B9580D">
              <w:rPr>
                <w:rFonts w:cs="Arial"/>
                <w:szCs w:val="18"/>
              </w:rPr>
              <w:t>≤ 182345</w:t>
            </w:r>
          </w:p>
        </w:tc>
        <w:tc>
          <w:tcPr>
            <w:tcW w:w="771" w:type="dxa"/>
            <w:vAlign w:val="center"/>
          </w:tcPr>
          <w:p w:rsidR="00411627" w:rsidRPr="00B9580D" w:rsidRDefault="00411627" w:rsidP="00D157C9">
            <w:pPr>
              <w:pStyle w:val="TAC"/>
              <w:rPr>
                <w:rFonts w:cs="Arial"/>
                <w:szCs w:val="18"/>
              </w:rPr>
            </w:pPr>
            <w:r w:rsidRPr="00B9580D">
              <w:rPr>
                <w:rFonts w:cs="Arial"/>
                <w:szCs w:val="18"/>
              </w:rPr>
              <w:t>220</w:t>
            </w:r>
          </w:p>
        </w:tc>
        <w:tc>
          <w:tcPr>
            <w:tcW w:w="1507" w:type="dxa"/>
            <w:vAlign w:val="center"/>
          </w:tcPr>
          <w:p w:rsidR="00411627" w:rsidRPr="00B9580D" w:rsidRDefault="00411627" w:rsidP="00D157C9">
            <w:pPr>
              <w:pStyle w:val="TAC"/>
              <w:rPr>
                <w:rFonts w:cs="Arial"/>
                <w:szCs w:val="18"/>
              </w:rPr>
            </w:pPr>
            <w:r w:rsidRPr="00B9580D">
              <w:rPr>
                <w:rFonts w:cs="Arial"/>
                <w:szCs w:val="18"/>
              </w:rPr>
              <w:t>≤ 10208280</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3469</w:t>
            </w:r>
          </w:p>
        </w:tc>
        <w:tc>
          <w:tcPr>
            <w:tcW w:w="771" w:type="dxa"/>
            <w:vAlign w:val="center"/>
          </w:tcPr>
          <w:p w:rsidR="00411627" w:rsidRPr="00B9580D" w:rsidRDefault="00411627" w:rsidP="00D157C9">
            <w:pPr>
              <w:pStyle w:val="TAC"/>
              <w:rPr>
                <w:rFonts w:cs="Arial"/>
                <w:szCs w:val="18"/>
              </w:rPr>
            </w:pPr>
            <w:r w:rsidRPr="00B9580D">
              <w:rPr>
                <w:rFonts w:cs="Arial"/>
                <w:szCs w:val="18"/>
              </w:rPr>
              <w:t>157</w:t>
            </w:r>
          </w:p>
        </w:tc>
        <w:tc>
          <w:tcPr>
            <w:tcW w:w="1261" w:type="dxa"/>
            <w:vAlign w:val="center"/>
          </w:tcPr>
          <w:p w:rsidR="00411627" w:rsidRPr="00B9580D" w:rsidRDefault="00411627" w:rsidP="00D157C9">
            <w:pPr>
              <w:pStyle w:val="TAC"/>
              <w:rPr>
                <w:rFonts w:cs="Arial"/>
                <w:szCs w:val="18"/>
              </w:rPr>
            </w:pPr>
            <w:r w:rsidRPr="00B9580D">
              <w:rPr>
                <w:rFonts w:cs="Arial"/>
                <w:szCs w:val="18"/>
              </w:rPr>
              <w:t>≤ 194182</w:t>
            </w:r>
          </w:p>
        </w:tc>
        <w:tc>
          <w:tcPr>
            <w:tcW w:w="771" w:type="dxa"/>
            <w:vAlign w:val="center"/>
          </w:tcPr>
          <w:p w:rsidR="00411627" w:rsidRPr="00B9580D" w:rsidRDefault="00411627" w:rsidP="00D157C9">
            <w:pPr>
              <w:pStyle w:val="TAC"/>
              <w:rPr>
                <w:rFonts w:cs="Arial"/>
                <w:szCs w:val="18"/>
              </w:rPr>
            </w:pPr>
            <w:r w:rsidRPr="00B9580D">
              <w:rPr>
                <w:rFonts w:cs="Arial"/>
                <w:szCs w:val="18"/>
              </w:rPr>
              <w:t>221</w:t>
            </w:r>
          </w:p>
        </w:tc>
        <w:tc>
          <w:tcPr>
            <w:tcW w:w="1507" w:type="dxa"/>
            <w:vAlign w:val="center"/>
          </w:tcPr>
          <w:p w:rsidR="00411627" w:rsidRPr="00B9580D" w:rsidRDefault="00411627" w:rsidP="00D157C9">
            <w:pPr>
              <w:pStyle w:val="TAC"/>
              <w:rPr>
                <w:rFonts w:cs="Arial"/>
                <w:szCs w:val="18"/>
              </w:rPr>
            </w:pPr>
            <w:r w:rsidRPr="00B9580D">
              <w:rPr>
                <w:rFonts w:cs="Arial"/>
                <w:szCs w:val="18"/>
              </w:rPr>
              <w:t>≤ 10870913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3694</w:t>
            </w:r>
          </w:p>
        </w:tc>
        <w:tc>
          <w:tcPr>
            <w:tcW w:w="771" w:type="dxa"/>
            <w:vAlign w:val="center"/>
          </w:tcPr>
          <w:p w:rsidR="00411627" w:rsidRPr="00B9580D" w:rsidRDefault="00411627" w:rsidP="00D157C9">
            <w:pPr>
              <w:pStyle w:val="TAC"/>
              <w:rPr>
                <w:rFonts w:cs="Arial"/>
                <w:szCs w:val="18"/>
              </w:rPr>
            </w:pPr>
            <w:r w:rsidRPr="00B9580D">
              <w:rPr>
                <w:rFonts w:cs="Arial"/>
                <w:szCs w:val="18"/>
              </w:rPr>
              <w:t>158</w:t>
            </w:r>
          </w:p>
        </w:tc>
        <w:tc>
          <w:tcPr>
            <w:tcW w:w="1261" w:type="dxa"/>
            <w:vAlign w:val="center"/>
          </w:tcPr>
          <w:p w:rsidR="00411627" w:rsidRPr="00B9580D" w:rsidRDefault="00411627" w:rsidP="00D157C9">
            <w:pPr>
              <w:pStyle w:val="TAC"/>
              <w:rPr>
                <w:rFonts w:cs="Arial"/>
                <w:szCs w:val="18"/>
              </w:rPr>
            </w:pPr>
            <w:r w:rsidRPr="00B9580D">
              <w:rPr>
                <w:rFonts w:cs="Arial"/>
                <w:szCs w:val="18"/>
              </w:rPr>
              <w:t>≤ 206786</w:t>
            </w:r>
          </w:p>
        </w:tc>
        <w:tc>
          <w:tcPr>
            <w:tcW w:w="771" w:type="dxa"/>
            <w:vAlign w:val="center"/>
          </w:tcPr>
          <w:p w:rsidR="00411627" w:rsidRPr="00B9580D" w:rsidRDefault="00411627" w:rsidP="00D157C9">
            <w:pPr>
              <w:pStyle w:val="TAC"/>
              <w:rPr>
                <w:rFonts w:cs="Arial"/>
                <w:szCs w:val="18"/>
              </w:rPr>
            </w:pPr>
            <w:r w:rsidRPr="00B9580D">
              <w:rPr>
                <w:rFonts w:cs="Arial"/>
                <w:szCs w:val="18"/>
              </w:rPr>
              <w:t>222</w:t>
            </w:r>
          </w:p>
        </w:tc>
        <w:tc>
          <w:tcPr>
            <w:tcW w:w="1507" w:type="dxa"/>
            <w:vAlign w:val="center"/>
          </w:tcPr>
          <w:p w:rsidR="00411627" w:rsidRPr="00B9580D" w:rsidRDefault="00411627" w:rsidP="00D157C9">
            <w:pPr>
              <w:pStyle w:val="TAC"/>
              <w:rPr>
                <w:rFonts w:cs="Arial"/>
                <w:szCs w:val="18"/>
              </w:rPr>
            </w:pPr>
            <w:r w:rsidRPr="00B9580D">
              <w:rPr>
                <w:rFonts w:cs="Arial"/>
                <w:szCs w:val="18"/>
              </w:rPr>
              <w:t>≤ 11576557</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3934</w:t>
            </w:r>
          </w:p>
        </w:tc>
        <w:tc>
          <w:tcPr>
            <w:tcW w:w="771" w:type="dxa"/>
            <w:vAlign w:val="center"/>
          </w:tcPr>
          <w:p w:rsidR="00411627" w:rsidRPr="00B9580D" w:rsidRDefault="00411627" w:rsidP="00D157C9">
            <w:pPr>
              <w:pStyle w:val="TAC"/>
              <w:rPr>
                <w:rFonts w:cs="Arial"/>
                <w:szCs w:val="18"/>
              </w:rPr>
            </w:pPr>
            <w:r w:rsidRPr="00B9580D">
              <w:rPr>
                <w:rFonts w:cs="Arial"/>
                <w:szCs w:val="18"/>
              </w:rPr>
              <w:t>159</w:t>
            </w:r>
          </w:p>
        </w:tc>
        <w:tc>
          <w:tcPr>
            <w:tcW w:w="1261" w:type="dxa"/>
            <w:vAlign w:val="center"/>
          </w:tcPr>
          <w:p w:rsidR="00411627" w:rsidRPr="00B9580D" w:rsidRDefault="00411627" w:rsidP="00D157C9">
            <w:pPr>
              <w:pStyle w:val="TAC"/>
              <w:rPr>
                <w:rFonts w:cs="Arial"/>
                <w:szCs w:val="18"/>
              </w:rPr>
            </w:pPr>
            <w:r w:rsidRPr="00B9580D">
              <w:rPr>
                <w:rFonts w:cs="Arial"/>
                <w:szCs w:val="18"/>
              </w:rPr>
              <w:t>≤ 220209</w:t>
            </w:r>
          </w:p>
        </w:tc>
        <w:tc>
          <w:tcPr>
            <w:tcW w:w="771" w:type="dxa"/>
            <w:vAlign w:val="center"/>
          </w:tcPr>
          <w:p w:rsidR="00411627" w:rsidRPr="00B9580D" w:rsidRDefault="00411627" w:rsidP="00D157C9">
            <w:pPr>
              <w:pStyle w:val="TAC"/>
              <w:rPr>
                <w:rFonts w:cs="Arial"/>
                <w:szCs w:val="18"/>
              </w:rPr>
            </w:pPr>
            <w:r w:rsidRPr="00B9580D">
              <w:rPr>
                <w:rFonts w:cs="Arial"/>
                <w:szCs w:val="18"/>
              </w:rPr>
              <w:t>223</w:t>
            </w:r>
          </w:p>
        </w:tc>
        <w:tc>
          <w:tcPr>
            <w:tcW w:w="1507" w:type="dxa"/>
            <w:vAlign w:val="center"/>
          </w:tcPr>
          <w:p w:rsidR="00411627" w:rsidRPr="00B9580D" w:rsidRDefault="00411627" w:rsidP="00D157C9">
            <w:pPr>
              <w:pStyle w:val="TAC"/>
              <w:rPr>
                <w:rFonts w:cs="Arial"/>
                <w:szCs w:val="18"/>
              </w:rPr>
            </w:pPr>
            <w:r w:rsidRPr="00B9580D">
              <w:rPr>
                <w:rFonts w:cs="Arial"/>
                <w:szCs w:val="18"/>
              </w:rPr>
              <w:t>≤ 12328006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lang w:eastAsia="ko-KR"/>
              </w:rPr>
            </w:pPr>
            <w:r w:rsidRPr="00B9580D">
              <w:rPr>
                <w:rFonts w:cs="Arial"/>
                <w:szCs w:val="18"/>
              </w:rPr>
              <w:t>32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4189</w:t>
            </w:r>
          </w:p>
        </w:tc>
        <w:tc>
          <w:tcPr>
            <w:tcW w:w="771" w:type="dxa"/>
            <w:vAlign w:val="center"/>
          </w:tcPr>
          <w:p w:rsidR="00411627" w:rsidRPr="00B9580D" w:rsidRDefault="00411627" w:rsidP="00D157C9">
            <w:pPr>
              <w:pStyle w:val="TAC"/>
              <w:rPr>
                <w:rFonts w:cs="Arial"/>
                <w:szCs w:val="18"/>
              </w:rPr>
            </w:pPr>
            <w:r w:rsidRPr="00B9580D">
              <w:rPr>
                <w:rFonts w:cs="Arial"/>
                <w:szCs w:val="18"/>
              </w:rPr>
              <w:t>160</w:t>
            </w:r>
          </w:p>
        </w:tc>
        <w:tc>
          <w:tcPr>
            <w:tcW w:w="1261" w:type="dxa"/>
            <w:vAlign w:val="center"/>
          </w:tcPr>
          <w:p w:rsidR="00411627" w:rsidRPr="00B9580D" w:rsidRDefault="00411627" w:rsidP="00D157C9">
            <w:pPr>
              <w:pStyle w:val="TAC"/>
              <w:rPr>
                <w:rFonts w:cs="Arial"/>
                <w:szCs w:val="18"/>
              </w:rPr>
            </w:pPr>
            <w:r w:rsidRPr="00B9580D">
              <w:rPr>
                <w:rFonts w:cs="Arial"/>
                <w:szCs w:val="18"/>
              </w:rPr>
              <w:t>≤ 234503</w:t>
            </w:r>
          </w:p>
        </w:tc>
        <w:tc>
          <w:tcPr>
            <w:tcW w:w="771" w:type="dxa"/>
            <w:vAlign w:val="center"/>
          </w:tcPr>
          <w:p w:rsidR="00411627" w:rsidRPr="00B9580D" w:rsidRDefault="00411627" w:rsidP="00D157C9">
            <w:pPr>
              <w:pStyle w:val="TAC"/>
              <w:rPr>
                <w:rFonts w:cs="Arial"/>
                <w:szCs w:val="18"/>
              </w:rPr>
            </w:pPr>
            <w:r w:rsidRPr="00B9580D">
              <w:rPr>
                <w:rFonts w:cs="Arial"/>
                <w:szCs w:val="18"/>
              </w:rPr>
              <w:t>224</w:t>
            </w:r>
          </w:p>
        </w:tc>
        <w:tc>
          <w:tcPr>
            <w:tcW w:w="1507" w:type="dxa"/>
            <w:vAlign w:val="center"/>
          </w:tcPr>
          <w:p w:rsidR="00411627" w:rsidRPr="00B9580D" w:rsidRDefault="00411627" w:rsidP="00D157C9">
            <w:pPr>
              <w:pStyle w:val="TAC"/>
              <w:rPr>
                <w:rFonts w:cs="Arial"/>
                <w:szCs w:val="18"/>
              </w:rPr>
            </w:pPr>
            <w:r w:rsidRPr="00B9580D">
              <w:rPr>
                <w:rFonts w:cs="Arial"/>
                <w:szCs w:val="18"/>
              </w:rPr>
              <w:t>≤ 13128233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4461</w:t>
            </w:r>
          </w:p>
        </w:tc>
        <w:tc>
          <w:tcPr>
            <w:tcW w:w="771" w:type="dxa"/>
            <w:vAlign w:val="center"/>
          </w:tcPr>
          <w:p w:rsidR="00411627" w:rsidRPr="00B9580D" w:rsidRDefault="00411627" w:rsidP="00D157C9">
            <w:pPr>
              <w:pStyle w:val="TAC"/>
              <w:rPr>
                <w:rFonts w:cs="Arial"/>
                <w:szCs w:val="18"/>
              </w:rPr>
            </w:pPr>
            <w:r w:rsidRPr="00B9580D">
              <w:rPr>
                <w:rFonts w:cs="Arial"/>
                <w:szCs w:val="18"/>
              </w:rPr>
              <w:t>161</w:t>
            </w:r>
          </w:p>
        </w:tc>
        <w:tc>
          <w:tcPr>
            <w:tcW w:w="1261" w:type="dxa"/>
            <w:vAlign w:val="center"/>
          </w:tcPr>
          <w:p w:rsidR="00411627" w:rsidRPr="00B9580D" w:rsidRDefault="00411627" w:rsidP="00D157C9">
            <w:pPr>
              <w:pStyle w:val="TAC"/>
              <w:rPr>
                <w:rFonts w:cs="Arial"/>
                <w:szCs w:val="18"/>
              </w:rPr>
            </w:pPr>
            <w:r w:rsidRPr="00B9580D">
              <w:rPr>
                <w:rFonts w:cs="Arial"/>
                <w:szCs w:val="18"/>
              </w:rPr>
              <w:t>≤ 249725</w:t>
            </w:r>
          </w:p>
        </w:tc>
        <w:tc>
          <w:tcPr>
            <w:tcW w:w="771" w:type="dxa"/>
            <w:vAlign w:val="center"/>
          </w:tcPr>
          <w:p w:rsidR="00411627" w:rsidRPr="00B9580D" w:rsidRDefault="00411627" w:rsidP="00D157C9">
            <w:pPr>
              <w:pStyle w:val="TAC"/>
              <w:rPr>
                <w:rFonts w:cs="Arial"/>
                <w:szCs w:val="18"/>
              </w:rPr>
            </w:pPr>
            <w:r w:rsidRPr="00B9580D">
              <w:rPr>
                <w:rFonts w:cs="Arial"/>
                <w:szCs w:val="18"/>
              </w:rPr>
              <w:t>225</w:t>
            </w:r>
          </w:p>
        </w:tc>
        <w:tc>
          <w:tcPr>
            <w:tcW w:w="1507" w:type="dxa"/>
            <w:vAlign w:val="center"/>
          </w:tcPr>
          <w:p w:rsidR="00411627" w:rsidRPr="00B9580D" w:rsidRDefault="00411627" w:rsidP="00D157C9">
            <w:pPr>
              <w:pStyle w:val="TAC"/>
              <w:rPr>
                <w:rFonts w:cs="Arial"/>
                <w:szCs w:val="18"/>
              </w:rPr>
            </w:pPr>
            <w:r w:rsidRPr="00B9580D">
              <w:rPr>
                <w:rFonts w:cs="Arial"/>
                <w:szCs w:val="18"/>
              </w:rPr>
              <w:t>≤ 13980403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4751</w:t>
            </w:r>
          </w:p>
        </w:tc>
        <w:tc>
          <w:tcPr>
            <w:tcW w:w="771" w:type="dxa"/>
            <w:vAlign w:val="center"/>
          </w:tcPr>
          <w:p w:rsidR="00411627" w:rsidRPr="00B9580D" w:rsidRDefault="00411627" w:rsidP="00D157C9">
            <w:pPr>
              <w:pStyle w:val="TAC"/>
              <w:rPr>
                <w:rFonts w:cs="Arial"/>
                <w:szCs w:val="18"/>
              </w:rPr>
            </w:pPr>
            <w:r w:rsidRPr="00B9580D">
              <w:rPr>
                <w:rFonts w:cs="Arial"/>
                <w:szCs w:val="18"/>
              </w:rPr>
              <w:t>162</w:t>
            </w:r>
          </w:p>
        </w:tc>
        <w:tc>
          <w:tcPr>
            <w:tcW w:w="1261" w:type="dxa"/>
            <w:vAlign w:val="center"/>
          </w:tcPr>
          <w:p w:rsidR="00411627" w:rsidRPr="00B9580D" w:rsidRDefault="00411627" w:rsidP="00D157C9">
            <w:pPr>
              <w:pStyle w:val="TAC"/>
              <w:rPr>
                <w:rFonts w:cs="Arial"/>
                <w:szCs w:val="18"/>
              </w:rPr>
            </w:pPr>
            <w:r w:rsidRPr="00B9580D">
              <w:rPr>
                <w:rFonts w:cs="Arial"/>
                <w:szCs w:val="18"/>
              </w:rPr>
              <w:t>≤ 265935</w:t>
            </w:r>
          </w:p>
        </w:tc>
        <w:tc>
          <w:tcPr>
            <w:tcW w:w="771" w:type="dxa"/>
            <w:vAlign w:val="center"/>
          </w:tcPr>
          <w:p w:rsidR="00411627" w:rsidRPr="00B9580D" w:rsidRDefault="00411627" w:rsidP="00D157C9">
            <w:pPr>
              <w:pStyle w:val="TAC"/>
              <w:rPr>
                <w:rFonts w:cs="Arial"/>
                <w:szCs w:val="18"/>
              </w:rPr>
            </w:pPr>
            <w:r w:rsidRPr="00B9580D">
              <w:rPr>
                <w:rFonts w:cs="Arial"/>
                <w:szCs w:val="18"/>
              </w:rPr>
              <w:t>226</w:t>
            </w:r>
          </w:p>
        </w:tc>
        <w:tc>
          <w:tcPr>
            <w:tcW w:w="1507" w:type="dxa"/>
            <w:vAlign w:val="center"/>
          </w:tcPr>
          <w:p w:rsidR="00411627" w:rsidRPr="00B9580D" w:rsidRDefault="00411627" w:rsidP="00D157C9">
            <w:pPr>
              <w:pStyle w:val="TAC"/>
              <w:rPr>
                <w:rFonts w:cs="Arial"/>
                <w:szCs w:val="18"/>
              </w:rPr>
            </w:pPr>
            <w:r w:rsidRPr="00B9580D">
              <w:rPr>
                <w:rFonts w:cs="Arial"/>
                <w:szCs w:val="18"/>
              </w:rPr>
              <w:t>≤ 14887889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91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5059</w:t>
            </w:r>
          </w:p>
        </w:tc>
        <w:tc>
          <w:tcPr>
            <w:tcW w:w="771" w:type="dxa"/>
            <w:vAlign w:val="center"/>
          </w:tcPr>
          <w:p w:rsidR="00411627" w:rsidRPr="00B9580D" w:rsidRDefault="00411627" w:rsidP="00D157C9">
            <w:pPr>
              <w:pStyle w:val="TAC"/>
              <w:rPr>
                <w:rFonts w:cs="Arial"/>
                <w:szCs w:val="18"/>
              </w:rPr>
            </w:pPr>
            <w:r w:rsidRPr="00B9580D">
              <w:rPr>
                <w:rFonts w:cs="Arial"/>
                <w:szCs w:val="18"/>
              </w:rPr>
              <w:t>163</w:t>
            </w:r>
          </w:p>
        </w:tc>
        <w:tc>
          <w:tcPr>
            <w:tcW w:w="1261" w:type="dxa"/>
            <w:vAlign w:val="center"/>
          </w:tcPr>
          <w:p w:rsidR="00411627" w:rsidRPr="00B9580D" w:rsidRDefault="00411627" w:rsidP="00D157C9">
            <w:pPr>
              <w:pStyle w:val="TAC"/>
              <w:rPr>
                <w:rFonts w:cs="Arial"/>
                <w:szCs w:val="18"/>
              </w:rPr>
            </w:pPr>
            <w:r w:rsidRPr="00B9580D">
              <w:rPr>
                <w:rFonts w:cs="Arial"/>
                <w:szCs w:val="18"/>
              </w:rPr>
              <w:t>≤ 283197</w:t>
            </w:r>
          </w:p>
        </w:tc>
        <w:tc>
          <w:tcPr>
            <w:tcW w:w="771" w:type="dxa"/>
            <w:vAlign w:val="center"/>
          </w:tcPr>
          <w:p w:rsidR="00411627" w:rsidRPr="00B9580D" w:rsidRDefault="00411627" w:rsidP="00D157C9">
            <w:pPr>
              <w:pStyle w:val="TAC"/>
              <w:rPr>
                <w:rFonts w:cs="Arial"/>
                <w:szCs w:val="18"/>
              </w:rPr>
            </w:pPr>
            <w:r w:rsidRPr="00B9580D">
              <w:rPr>
                <w:rFonts w:cs="Arial"/>
                <w:szCs w:val="18"/>
              </w:rPr>
              <w:t>227</w:t>
            </w:r>
          </w:p>
        </w:tc>
        <w:tc>
          <w:tcPr>
            <w:tcW w:w="1507" w:type="dxa"/>
            <w:vAlign w:val="center"/>
          </w:tcPr>
          <w:p w:rsidR="00411627" w:rsidRPr="00B9580D" w:rsidRDefault="00411627" w:rsidP="00D157C9">
            <w:pPr>
              <w:pStyle w:val="TAC"/>
              <w:rPr>
                <w:rFonts w:cs="Arial"/>
                <w:szCs w:val="18"/>
              </w:rPr>
            </w:pPr>
            <w:r w:rsidRPr="00B9580D">
              <w:rPr>
                <w:rFonts w:cs="Arial"/>
                <w:szCs w:val="18"/>
              </w:rPr>
              <w:t>≤ 15854280</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97</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5387</w:t>
            </w:r>
          </w:p>
        </w:tc>
        <w:tc>
          <w:tcPr>
            <w:tcW w:w="771" w:type="dxa"/>
            <w:vAlign w:val="center"/>
          </w:tcPr>
          <w:p w:rsidR="00411627" w:rsidRPr="00B9580D" w:rsidRDefault="00411627" w:rsidP="00D157C9">
            <w:pPr>
              <w:pStyle w:val="TAC"/>
              <w:rPr>
                <w:rFonts w:cs="Arial"/>
                <w:szCs w:val="18"/>
              </w:rPr>
            </w:pPr>
            <w:r w:rsidRPr="00B9580D">
              <w:rPr>
                <w:rFonts w:cs="Arial"/>
                <w:szCs w:val="18"/>
              </w:rPr>
              <w:t>164</w:t>
            </w:r>
          </w:p>
        </w:tc>
        <w:tc>
          <w:tcPr>
            <w:tcW w:w="1261" w:type="dxa"/>
            <w:vAlign w:val="center"/>
          </w:tcPr>
          <w:p w:rsidR="00411627" w:rsidRPr="00B9580D" w:rsidRDefault="00411627" w:rsidP="00D157C9">
            <w:pPr>
              <w:pStyle w:val="TAC"/>
              <w:rPr>
                <w:rFonts w:cs="Arial"/>
                <w:szCs w:val="18"/>
              </w:rPr>
            </w:pPr>
            <w:r w:rsidRPr="00B9580D">
              <w:rPr>
                <w:rFonts w:cs="Arial"/>
                <w:szCs w:val="18"/>
              </w:rPr>
              <w:t>≤ 301579</w:t>
            </w:r>
          </w:p>
        </w:tc>
        <w:tc>
          <w:tcPr>
            <w:tcW w:w="771" w:type="dxa"/>
            <w:vAlign w:val="center"/>
          </w:tcPr>
          <w:p w:rsidR="00411627" w:rsidRPr="00B9580D" w:rsidRDefault="00411627" w:rsidP="00D157C9">
            <w:pPr>
              <w:pStyle w:val="TAC"/>
              <w:rPr>
                <w:rFonts w:cs="Arial"/>
                <w:szCs w:val="18"/>
              </w:rPr>
            </w:pPr>
            <w:r w:rsidRPr="00B9580D">
              <w:rPr>
                <w:rFonts w:cs="Arial"/>
                <w:szCs w:val="18"/>
              </w:rPr>
              <w:t>228</w:t>
            </w:r>
          </w:p>
        </w:tc>
        <w:tc>
          <w:tcPr>
            <w:tcW w:w="1507" w:type="dxa"/>
            <w:vAlign w:val="center"/>
          </w:tcPr>
          <w:p w:rsidR="00411627" w:rsidRPr="00B9580D" w:rsidRDefault="00411627" w:rsidP="00D157C9">
            <w:pPr>
              <w:pStyle w:val="TAC"/>
              <w:rPr>
                <w:rFonts w:cs="Arial"/>
                <w:szCs w:val="18"/>
              </w:rPr>
            </w:pPr>
            <w:r w:rsidRPr="00B9580D">
              <w:rPr>
                <w:rFonts w:cs="Arial"/>
                <w:szCs w:val="18"/>
              </w:rPr>
              <w:t>≤ 16883401</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103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5737</w:t>
            </w:r>
          </w:p>
        </w:tc>
        <w:tc>
          <w:tcPr>
            <w:tcW w:w="771" w:type="dxa"/>
            <w:vAlign w:val="center"/>
          </w:tcPr>
          <w:p w:rsidR="00411627" w:rsidRPr="00B9580D" w:rsidRDefault="00411627" w:rsidP="00D157C9">
            <w:pPr>
              <w:pStyle w:val="TAC"/>
              <w:rPr>
                <w:rFonts w:cs="Arial"/>
                <w:szCs w:val="18"/>
              </w:rPr>
            </w:pPr>
            <w:r w:rsidRPr="00B9580D">
              <w:rPr>
                <w:rFonts w:cs="Arial"/>
                <w:szCs w:val="18"/>
              </w:rPr>
              <w:t>165</w:t>
            </w:r>
          </w:p>
        </w:tc>
        <w:tc>
          <w:tcPr>
            <w:tcW w:w="1261" w:type="dxa"/>
            <w:vAlign w:val="center"/>
          </w:tcPr>
          <w:p w:rsidR="00411627" w:rsidRPr="00B9580D" w:rsidRDefault="00411627" w:rsidP="00D157C9">
            <w:pPr>
              <w:pStyle w:val="TAC"/>
              <w:rPr>
                <w:rFonts w:cs="Arial"/>
                <w:szCs w:val="18"/>
              </w:rPr>
            </w:pPr>
            <w:r w:rsidRPr="00B9580D">
              <w:rPr>
                <w:rFonts w:cs="Arial"/>
                <w:szCs w:val="18"/>
              </w:rPr>
              <w:t>≤ 321155</w:t>
            </w:r>
          </w:p>
        </w:tc>
        <w:tc>
          <w:tcPr>
            <w:tcW w:w="771" w:type="dxa"/>
            <w:vAlign w:val="center"/>
          </w:tcPr>
          <w:p w:rsidR="00411627" w:rsidRPr="00B9580D" w:rsidRDefault="00411627" w:rsidP="00D157C9">
            <w:pPr>
              <w:pStyle w:val="TAC"/>
              <w:rPr>
                <w:rFonts w:cs="Arial"/>
                <w:szCs w:val="18"/>
              </w:rPr>
            </w:pPr>
            <w:r w:rsidRPr="00B9580D">
              <w:rPr>
                <w:rFonts w:cs="Arial"/>
                <w:szCs w:val="18"/>
              </w:rPr>
              <w:t>229</w:t>
            </w:r>
          </w:p>
        </w:tc>
        <w:tc>
          <w:tcPr>
            <w:tcW w:w="1507" w:type="dxa"/>
            <w:vAlign w:val="center"/>
          </w:tcPr>
          <w:p w:rsidR="00411627" w:rsidRPr="00B9580D" w:rsidRDefault="00411627" w:rsidP="00D157C9">
            <w:pPr>
              <w:pStyle w:val="TAC"/>
              <w:rPr>
                <w:rFonts w:cs="Arial"/>
                <w:szCs w:val="18"/>
              </w:rPr>
            </w:pPr>
            <w:r w:rsidRPr="00B9580D">
              <w:rPr>
                <w:rFonts w:cs="Arial"/>
                <w:szCs w:val="18"/>
              </w:rPr>
              <w:t>≤ 17979324</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6109</w:t>
            </w:r>
          </w:p>
        </w:tc>
        <w:tc>
          <w:tcPr>
            <w:tcW w:w="771" w:type="dxa"/>
            <w:vAlign w:val="center"/>
          </w:tcPr>
          <w:p w:rsidR="00411627" w:rsidRPr="00B9580D" w:rsidRDefault="00411627" w:rsidP="00D157C9">
            <w:pPr>
              <w:pStyle w:val="TAC"/>
              <w:rPr>
                <w:rFonts w:cs="Arial"/>
                <w:szCs w:val="18"/>
              </w:rPr>
            </w:pPr>
            <w:r w:rsidRPr="00B9580D">
              <w:rPr>
                <w:rFonts w:cs="Arial"/>
                <w:szCs w:val="18"/>
              </w:rPr>
              <w:t>166</w:t>
            </w:r>
          </w:p>
        </w:tc>
        <w:tc>
          <w:tcPr>
            <w:tcW w:w="1261" w:type="dxa"/>
            <w:vAlign w:val="center"/>
          </w:tcPr>
          <w:p w:rsidR="00411627" w:rsidRPr="00B9580D" w:rsidRDefault="00411627" w:rsidP="00D157C9">
            <w:pPr>
              <w:pStyle w:val="TAC"/>
              <w:rPr>
                <w:rFonts w:cs="Arial"/>
                <w:szCs w:val="18"/>
              </w:rPr>
            </w:pPr>
            <w:r w:rsidRPr="00B9580D">
              <w:rPr>
                <w:rFonts w:cs="Arial"/>
                <w:szCs w:val="18"/>
              </w:rPr>
              <w:t>≤ 342002</w:t>
            </w:r>
          </w:p>
        </w:tc>
        <w:tc>
          <w:tcPr>
            <w:tcW w:w="771" w:type="dxa"/>
            <w:vAlign w:val="center"/>
          </w:tcPr>
          <w:p w:rsidR="00411627" w:rsidRPr="00B9580D" w:rsidRDefault="00411627" w:rsidP="00D157C9">
            <w:pPr>
              <w:pStyle w:val="TAC"/>
              <w:rPr>
                <w:rFonts w:cs="Arial"/>
                <w:szCs w:val="18"/>
              </w:rPr>
            </w:pPr>
            <w:r w:rsidRPr="00B9580D">
              <w:rPr>
                <w:rFonts w:cs="Arial"/>
                <w:szCs w:val="18"/>
              </w:rPr>
              <w:t>230</w:t>
            </w:r>
          </w:p>
        </w:tc>
        <w:tc>
          <w:tcPr>
            <w:tcW w:w="1507" w:type="dxa"/>
            <w:vAlign w:val="center"/>
          </w:tcPr>
          <w:p w:rsidR="00411627" w:rsidRPr="00B9580D" w:rsidRDefault="00411627" w:rsidP="00D157C9">
            <w:pPr>
              <w:pStyle w:val="TAC"/>
              <w:rPr>
                <w:rFonts w:cs="Arial"/>
                <w:szCs w:val="18"/>
              </w:rPr>
            </w:pPr>
            <w:r w:rsidRPr="00B9580D">
              <w:rPr>
                <w:rFonts w:cs="Arial"/>
                <w:szCs w:val="18"/>
              </w:rPr>
              <w:t>≤ 19146385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117</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6506</w:t>
            </w:r>
          </w:p>
        </w:tc>
        <w:tc>
          <w:tcPr>
            <w:tcW w:w="771" w:type="dxa"/>
            <w:vAlign w:val="center"/>
          </w:tcPr>
          <w:p w:rsidR="00411627" w:rsidRPr="00B9580D" w:rsidRDefault="00411627" w:rsidP="00D157C9">
            <w:pPr>
              <w:pStyle w:val="TAC"/>
              <w:rPr>
                <w:rFonts w:cs="Arial"/>
                <w:szCs w:val="18"/>
              </w:rPr>
            </w:pPr>
            <w:r w:rsidRPr="00B9580D">
              <w:rPr>
                <w:rFonts w:cs="Arial"/>
                <w:szCs w:val="18"/>
              </w:rPr>
              <w:t>167</w:t>
            </w:r>
          </w:p>
        </w:tc>
        <w:tc>
          <w:tcPr>
            <w:tcW w:w="1261" w:type="dxa"/>
            <w:vAlign w:val="center"/>
          </w:tcPr>
          <w:p w:rsidR="00411627" w:rsidRPr="00B9580D" w:rsidRDefault="00411627" w:rsidP="00D157C9">
            <w:pPr>
              <w:pStyle w:val="TAC"/>
              <w:rPr>
                <w:rFonts w:cs="Arial"/>
                <w:szCs w:val="18"/>
              </w:rPr>
            </w:pPr>
            <w:r w:rsidRPr="00B9580D">
              <w:rPr>
                <w:rFonts w:cs="Arial"/>
                <w:szCs w:val="18"/>
              </w:rPr>
              <w:t>≤ 364202</w:t>
            </w:r>
          </w:p>
        </w:tc>
        <w:tc>
          <w:tcPr>
            <w:tcW w:w="771" w:type="dxa"/>
            <w:vAlign w:val="center"/>
          </w:tcPr>
          <w:p w:rsidR="00411627" w:rsidRPr="00B9580D" w:rsidRDefault="00411627" w:rsidP="00D157C9">
            <w:pPr>
              <w:pStyle w:val="TAC"/>
              <w:rPr>
                <w:rFonts w:cs="Arial"/>
                <w:szCs w:val="18"/>
              </w:rPr>
            </w:pPr>
            <w:r w:rsidRPr="00B9580D">
              <w:rPr>
                <w:rFonts w:cs="Arial"/>
                <w:szCs w:val="18"/>
              </w:rPr>
              <w:t>231</w:t>
            </w:r>
          </w:p>
        </w:tc>
        <w:tc>
          <w:tcPr>
            <w:tcW w:w="1507" w:type="dxa"/>
            <w:vAlign w:val="center"/>
          </w:tcPr>
          <w:p w:rsidR="00411627" w:rsidRPr="00B9580D" w:rsidRDefault="00411627" w:rsidP="00D157C9">
            <w:pPr>
              <w:pStyle w:val="TAC"/>
              <w:rPr>
                <w:rFonts w:cs="Arial"/>
                <w:szCs w:val="18"/>
              </w:rPr>
            </w:pPr>
            <w:r w:rsidRPr="00B9580D">
              <w:rPr>
                <w:rFonts w:cs="Arial"/>
                <w:szCs w:val="18"/>
              </w:rPr>
              <w:t>≤ 20389201</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124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6928</w:t>
            </w:r>
          </w:p>
        </w:tc>
        <w:tc>
          <w:tcPr>
            <w:tcW w:w="771" w:type="dxa"/>
            <w:vAlign w:val="center"/>
          </w:tcPr>
          <w:p w:rsidR="00411627" w:rsidRPr="00B9580D" w:rsidRDefault="00411627" w:rsidP="00D157C9">
            <w:pPr>
              <w:pStyle w:val="TAC"/>
              <w:rPr>
                <w:rFonts w:cs="Arial"/>
                <w:szCs w:val="18"/>
              </w:rPr>
            </w:pPr>
            <w:r w:rsidRPr="00B9580D">
              <w:rPr>
                <w:rFonts w:cs="Arial"/>
                <w:szCs w:val="18"/>
              </w:rPr>
              <w:t>168</w:t>
            </w:r>
          </w:p>
        </w:tc>
        <w:tc>
          <w:tcPr>
            <w:tcW w:w="1261" w:type="dxa"/>
            <w:vAlign w:val="center"/>
          </w:tcPr>
          <w:p w:rsidR="00411627" w:rsidRPr="00B9580D" w:rsidRDefault="00411627" w:rsidP="00D157C9">
            <w:pPr>
              <w:pStyle w:val="TAC"/>
              <w:rPr>
                <w:rFonts w:cs="Arial"/>
                <w:szCs w:val="18"/>
              </w:rPr>
            </w:pPr>
            <w:r w:rsidRPr="00B9580D">
              <w:rPr>
                <w:rFonts w:cs="Arial"/>
                <w:szCs w:val="18"/>
              </w:rPr>
              <w:t>≤ 387842</w:t>
            </w:r>
          </w:p>
        </w:tc>
        <w:tc>
          <w:tcPr>
            <w:tcW w:w="771" w:type="dxa"/>
            <w:vAlign w:val="center"/>
          </w:tcPr>
          <w:p w:rsidR="00411627" w:rsidRPr="00B9580D" w:rsidRDefault="00411627" w:rsidP="00D157C9">
            <w:pPr>
              <w:pStyle w:val="TAC"/>
              <w:rPr>
                <w:rFonts w:cs="Arial"/>
                <w:szCs w:val="18"/>
              </w:rPr>
            </w:pPr>
            <w:r w:rsidRPr="00B9580D">
              <w:rPr>
                <w:rFonts w:cs="Arial"/>
                <w:szCs w:val="18"/>
              </w:rPr>
              <w:t>232</w:t>
            </w:r>
          </w:p>
        </w:tc>
        <w:tc>
          <w:tcPr>
            <w:tcW w:w="1507" w:type="dxa"/>
            <w:vAlign w:val="center"/>
          </w:tcPr>
          <w:p w:rsidR="00411627" w:rsidRPr="00B9580D" w:rsidRDefault="00411627" w:rsidP="00D157C9">
            <w:pPr>
              <w:pStyle w:val="TAC"/>
              <w:rPr>
                <w:rFonts w:cs="Arial"/>
                <w:szCs w:val="18"/>
              </w:rPr>
            </w:pPr>
            <w:r w:rsidRPr="00B9580D">
              <w:rPr>
                <w:rFonts w:cs="Arial"/>
                <w:szCs w:val="18"/>
              </w:rPr>
              <w:t>≤ 21712690</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132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7378</w:t>
            </w:r>
          </w:p>
        </w:tc>
        <w:tc>
          <w:tcPr>
            <w:tcW w:w="771" w:type="dxa"/>
            <w:vAlign w:val="center"/>
          </w:tcPr>
          <w:p w:rsidR="00411627" w:rsidRPr="00B9580D" w:rsidRDefault="00411627" w:rsidP="00D157C9">
            <w:pPr>
              <w:pStyle w:val="TAC"/>
              <w:rPr>
                <w:rFonts w:cs="Arial"/>
                <w:szCs w:val="18"/>
              </w:rPr>
            </w:pPr>
            <w:r w:rsidRPr="00B9580D">
              <w:rPr>
                <w:rFonts w:cs="Arial"/>
                <w:szCs w:val="18"/>
              </w:rPr>
              <w:t>169</w:t>
            </w:r>
          </w:p>
        </w:tc>
        <w:tc>
          <w:tcPr>
            <w:tcW w:w="1261" w:type="dxa"/>
            <w:vAlign w:val="center"/>
          </w:tcPr>
          <w:p w:rsidR="00411627" w:rsidRPr="00B9580D" w:rsidRDefault="00411627" w:rsidP="00D157C9">
            <w:pPr>
              <w:pStyle w:val="TAC"/>
              <w:rPr>
                <w:rFonts w:cs="Arial"/>
                <w:szCs w:val="18"/>
              </w:rPr>
            </w:pPr>
            <w:r w:rsidRPr="00B9580D">
              <w:rPr>
                <w:rFonts w:cs="Arial"/>
                <w:szCs w:val="18"/>
              </w:rPr>
              <w:t>≤ 413018</w:t>
            </w:r>
          </w:p>
        </w:tc>
        <w:tc>
          <w:tcPr>
            <w:tcW w:w="771" w:type="dxa"/>
            <w:vAlign w:val="center"/>
          </w:tcPr>
          <w:p w:rsidR="00411627" w:rsidRPr="00B9580D" w:rsidRDefault="00411627" w:rsidP="00D157C9">
            <w:pPr>
              <w:pStyle w:val="TAC"/>
              <w:rPr>
                <w:rFonts w:cs="Arial"/>
                <w:szCs w:val="18"/>
              </w:rPr>
            </w:pPr>
            <w:r w:rsidRPr="00B9580D">
              <w:rPr>
                <w:rFonts w:cs="Arial"/>
                <w:szCs w:val="18"/>
              </w:rPr>
              <w:t>233</w:t>
            </w:r>
          </w:p>
        </w:tc>
        <w:tc>
          <w:tcPr>
            <w:tcW w:w="1507" w:type="dxa"/>
            <w:vAlign w:val="center"/>
          </w:tcPr>
          <w:p w:rsidR="00411627" w:rsidRPr="00B9580D" w:rsidRDefault="00411627" w:rsidP="00D157C9">
            <w:pPr>
              <w:pStyle w:val="TAC"/>
              <w:rPr>
                <w:rFonts w:cs="Arial"/>
                <w:szCs w:val="18"/>
              </w:rPr>
            </w:pPr>
            <w:r w:rsidRPr="00B9580D">
              <w:rPr>
                <w:rFonts w:cs="Arial"/>
                <w:szCs w:val="18"/>
              </w:rPr>
              <w:t>≤ 23122088</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141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7857</w:t>
            </w:r>
          </w:p>
        </w:tc>
        <w:tc>
          <w:tcPr>
            <w:tcW w:w="771" w:type="dxa"/>
            <w:vAlign w:val="center"/>
          </w:tcPr>
          <w:p w:rsidR="00411627" w:rsidRPr="00B9580D" w:rsidRDefault="00411627" w:rsidP="00D157C9">
            <w:pPr>
              <w:pStyle w:val="TAC"/>
              <w:rPr>
                <w:rFonts w:cs="Arial"/>
                <w:szCs w:val="18"/>
              </w:rPr>
            </w:pPr>
            <w:r w:rsidRPr="00B9580D">
              <w:rPr>
                <w:rFonts w:cs="Arial"/>
                <w:szCs w:val="18"/>
              </w:rPr>
              <w:t>170</w:t>
            </w:r>
          </w:p>
        </w:tc>
        <w:tc>
          <w:tcPr>
            <w:tcW w:w="1261" w:type="dxa"/>
            <w:vAlign w:val="center"/>
          </w:tcPr>
          <w:p w:rsidR="00411627" w:rsidRPr="00B9580D" w:rsidRDefault="00411627" w:rsidP="00D157C9">
            <w:pPr>
              <w:pStyle w:val="TAC"/>
              <w:rPr>
                <w:rFonts w:cs="Arial"/>
                <w:szCs w:val="18"/>
              </w:rPr>
            </w:pPr>
            <w:r w:rsidRPr="00B9580D">
              <w:rPr>
                <w:rFonts w:cs="Arial"/>
                <w:szCs w:val="18"/>
              </w:rPr>
              <w:t>≤ 439827</w:t>
            </w:r>
          </w:p>
        </w:tc>
        <w:tc>
          <w:tcPr>
            <w:tcW w:w="771" w:type="dxa"/>
            <w:vAlign w:val="center"/>
          </w:tcPr>
          <w:p w:rsidR="00411627" w:rsidRPr="00B9580D" w:rsidRDefault="00411627" w:rsidP="00D157C9">
            <w:pPr>
              <w:pStyle w:val="TAC"/>
              <w:rPr>
                <w:rFonts w:cs="Arial"/>
                <w:szCs w:val="18"/>
              </w:rPr>
            </w:pPr>
            <w:r w:rsidRPr="00B9580D">
              <w:rPr>
                <w:rFonts w:cs="Arial"/>
                <w:szCs w:val="18"/>
              </w:rPr>
              <w:t>234</w:t>
            </w:r>
          </w:p>
        </w:tc>
        <w:tc>
          <w:tcPr>
            <w:tcW w:w="1507" w:type="dxa"/>
            <w:vAlign w:val="center"/>
          </w:tcPr>
          <w:p w:rsidR="00411627" w:rsidRPr="00B9580D" w:rsidRDefault="00411627" w:rsidP="00D157C9">
            <w:pPr>
              <w:pStyle w:val="TAC"/>
              <w:rPr>
                <w:rFonts w:cs="Arial"/>
                <w:szCs w:val="18"/>
              </w:rPr>
            </w:pPr>
            <w:r w:rsidRPr="00B9580D">
              <w:rPr>
                <w:rFonts w:cs="Arial"/>
                <w:szCs w:val="18"/>
              </w:rPr>
              <w:t>≤ 24622972</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150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8367</w:t>
            </w:r>
          </w:p>
        </w:tc>
        <w:tc>
          <w:tcPr>
            <w:tcW w:w="771" w:type="dxa"/>
            <w:vAlign w:val="center"/>
          </w:tcPr>
          <w:p w:rsidR="00411627" w:rsidRPr="00B9580D" w:rsidRDefault="00411627" w:rsidP="00D157C9">
            <w:pPr>
              <w:pStyle w:val="TAC"/>
              <w:rPr>
                <w:rFonts w:cs="Arial"/>
                <w:szCs w:val="18"/>
              </w:rPr>
            </w:pPr>
            <w:r w:rsidRPr="00B9580D">
              <w:rPr>
                <w:rFonts w:cs="Arial"/>
                <w:szCs w:val="18"/>
              </w:rPr>
              <w:t>171</w:t>
            </w:r>
          </w:p>
        </w:tc>
        <w:tc>
          <w:tcPr>
            <w:tcW w:w="1261" w:type="dxa"/>
            <w:vAlign w:val="center"/>
          </w:tcPr>
          <w:p w:rsidR="00411627" w:rsidRPr="00B9580D" w:rsidRDefault="00411627" w:rsidP="00D157C9">
            <w:pPr>
              <w:pStyle w:val="TAC"/>
              <w:rPr>
                <w:rFonts w:cs="Arial"/>
                <w:szCs w:val="18"/>
              </w:rPr>
            </w:pPr>
            <w:r w:rsidRPr="00B9580D">
              <w:rPr>
                <w:rFonts w:cs="Arial"/>
                <w:szCs w:val="18"/>
              </w:rPr>
              <w:t>≤ 468377</w:t>
            </w:r>
          </w:p>
        </w:tc>
        <w:tc>
          <w:tcPr>
            <w:tcW w:w="771" w:type="dxa"/>
            <w:vAlign w:val="center"/>
          </w:tcPr>
          <w:p w:rsidR="00411627" w:rsidRPr="00B9580D" w:rsidRDefault="00411627" w:rsidP="00D157C9">
            <w:pPr>
              <w:pStyle w:val="TAC"/>
              <w:rPr>
                <w:rFonts w:cs="Arial"/>
                <w:szCs w:val="18"/>
              </w:rPr>
            </w:pPr>
            <w:r w:rsidRPr="00B9580D">
              <w:rPr>
                <w:rFonts w:cs="Arial"/>
                <w:szCs w:val="18"/>
              </w:rPr>
              <w:t>235</w:t>
            </w:r>
          </w:p>
        </w:tc>
        <w:tc>
          <w:tcPr>
            <w:tcW w:w="1507" w:type="dxa"/>
            <w:vAlign w:val="center"/>
          </w:tcPr>
          <w:p w:rsidR="00411627" w:rsidRPr="00B9580D" w:rsidRDefault="00411627" w:rsidP="00D157C9">
            <w:pPr>
              <w:pStyle w:val="TAC"/>
              <w:rPr>
                <w:rFonts w:cs="Arial"/>
                <w:szCs w:val="18"/>
              </w:rPr>
            </w:pPr>
            <w:r w:rsidRPr="00B9580D">
              <w:rPr>
                <w:rFonts w:cs="Arial"/>
                <w:szCs w:val="18"/>
              </w:rPr>
              <w:t>≤ 26221280</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160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8910</w:t>
            </w:r>
          </w:p>
        </w:tc>
        <w:tc>
          <w:tcPr>
            <w:tcW w:w="771" w:type="dxa"/>
            <w:vAlign w:val="center"/>
          </w:tcPr>
          <w:p w:rsidR="00411627" w:rsidRPr="00B9580D" w:rsidRDefault="00411627" w:rsidP="00D157C9">
            <w:pPr>
              <w:pStyle w:val="TAC"/>
              <w:rPr>
                <w:rFonts w:cs="Arial"/>
                <w:szCs w:val="18"/>
              </w:rPr>
            </w:pPr>
            <w:r w:rsidRPr="00B9580D">
              <w:rPr>
                <w:rFonts w:cs="Arial"/>
                <w:szCs w:val="18"/>
              </w:rPr>
              <w:t>172</w:t>
            </w:r>
          </w:p>
        </w:tc>
        <w:tc>
          <w:tcPr>
            <w:tcW w:w="1261" w:type="dxa"/>
            <w:vAlign w:val="center"/>
          </w:tcPr>
          <w:p w:rsidR="00411627" w:rsidRPr="00B9580D" w:rsidRDefault="00411627" w:rsidP="00D157C9">
            <w:pPr>
              <w:pStyle w:val="TAC"/>
              <w:rPr>
                <w:rFonts w:cs="Arial"/>
                <w:szCs w:val="18"/>
              </w:rPr>
            </w:pPr>
            <w:r w:rsidRPr="00B9580D">
              <w:rPr>
                <w:rFonts w:cs="Arial"/>
                <w:szCs w:val="18"/>
              </w:rPr>
              <w:t>≤ 498780</w:t>
            </w:r>
          </w:p>
        </w:tc>
        <w:tc>
          <w:tcPr>
            <w:tcW w:w="771" w:type="dxa"/>
            <w:vAlign w:val="center"/>
          </w:tcPr>
          <w:p w:rsidR="00411627" w:rsidRPr="00B9580D" w:rsidRDefault="00411627" w:rsidP="00D157C9">
            <w:pPr>
              <w:pStyle w:val="TAC"/>
              <w:rPr>
                <w:rFonts w:cs="Arial"/>
                <w:szCs w:val="18"/>
              </w:rPr>
            </w:pPr>
            <w:r w:rsidRPr="00B9580D">
              <w:rPr>
                <w:rFonts w:cs="Arial"/>
                <w:szCs w:val="18"/>
              </w:rPr>
              <w:t>236</w:t>
            </w:r>
          </w:p>
        </w:tc>
        <w:tc>
          <w:tcPr>
            <w:tcW w:w="1507" w:type="dxa"/>
            <w:vAlign w:val="center"/>
          </w:tcPr>
          <w:p w:rsidR="00411627" w:rsidRPr="00B9580D" w:rsidRDefault="00411627" w:rsidP="00D157C9">
            <w:pPr>
              <w:pStyle w:val="TAC"/>
              <w:rPr>
                <w:rFonts w:cs="Arial"/>
                <w:szCs w:val="18"/>
              </w:rPr>
            </w:pPr>
            <w:r w:rsidRPr="00B9580D">
              <w:rPr>
                <w:rFonts w:cs="Arial"/>
                <w:szCs w:val="18"/>
              </w:rPr>
              <w:t>≤ 27923336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170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9488</w:t>
            </w:r>
          </w:p>
        </w:tc>
        <w:tc>
          <w:tcPr>
            <w:tcW w:w="771" w:type="dxa"/>
            <w:vAlign w:val="center"/>
          </w:tcPr>
          <w:p w:rsidR="00411627" w:rsidRPr="00B9580D" w:rsidRDefault="00411627" w:rsidP="00D157C9">
            <w:pPr>
              <w:pStyle w:val="TAC"/>
              <w:rPr>
                <w:rFonts w:cs="Arial"/>
                <w:szCs w:val="18"/>
              </w:rPr>
            </w:pPr>
            <w:r w:rsidRPr="00B9580D">
              <w:rPr>
                <w:rFonts w:cs="Arial"/>
                <w:szCs w:val="18"/>
              </w:rPr>
              <w:t>173</w:t>
            </w:r>
          </w:p>
        </w:tc>
        <w:tc>
          <w:tcPr>
            <w:tcW w:w="1261" w:type="dxa"/>
            <w:vAlign w:val="center"/>
          </w:tcPr>
          <w:p w:rsidR="00411627" w:rsidRPr="00B9580D" w:rsidRDefault="00411627" w:rsidP="00D157C9">
            <w:pPr>
              <w:pStyle w:val="TAC"/>
              <w:rPr>
                <w:rFonts w:cs="Arial"/>
                <w:szCs w:val="18"/>
              </w:rPr>
            </w:pPr>
            <w:r w:rsidRPr="00B9580D">
              <w:rPr>
                <w:rFonts w:cs="Arial"/>
                <w:szCs w:val="18"/>
              </w:rPr>
              <w:t>≤ 531156</w:t>
            </w:r>
          </w:p>
        </w:tc>
        <w:tc>
          <w:tcPr>
            <w:tcW w:w="771" w:type="dxa"/>
            <w:vAlign w:val="center"/>
          </w:tcPr>
          <w:p w:rsidR="00411627" w:rsidRPr="00B9580D" w:rsidRDefault="00411627" w:rsidP="00D157C9">
            <w:pPr>
              <w:pStyle w:val="TAC"/>
              <w:rPr>
                <w:rFonts w:cs="Arial"/>
                <w:szCs w:val="18"/>
              </w:rPr>
            </w:pPr>
            <w:r w:rsidRPr="00B9580D">
              <w:rPr>
                <w:rFonts w:cs="Arial"/>
                <w:szCs w:val="18"/>
              </w:rPr>
              <w:t>237</w:t>
            </w:r>
          </w:p>
        </w:tc>
        <w:tc>
          <w:tcPr>
            <w:tcW w:w="1507" w:type="dxa"/>
            <w:vAlign w:val="center"/>
          </w:tcPr>
          <w:p w:rsidR="00411627" w:rsidRPr="00B9580D" w:rsidRDefault="00411627" w:rsidP="00D157C9">
            <w:pPr>
              <w:pStyle w:val="TAC"/>
              <w:rPr>
                <w:rFonts w:cs="Arial"/>
                <w:szCs w:val="18"/>
              </w:rPr>
            </w:pPr>
            <w:r w:rsidRPr="00B9580D">
              <w:rPr>
                <w:rFonts w:cs="Arial"/>
                <w:szCs w:val="18"/>
              </w:rPr>
              <w:t>≤ 29735875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181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10104</w:t>
            </w:r>
          </w:p>
        </w:tc>
        <w:tc>
          <w:tcPr>
            <w:tcW w:w="771" w:type="dxa"/>
            <w:vAlign w:val="center"/>
          </w:tcPr>
          <w:p w:rsidR="00411627" w:rsidRPr="00B9580D" w:rsidRDefault="00411627" w:rsidP="00D157C9">
            <w:pPr>
              <w:pStyle w:val="TAC"/>
              <w:rPr>
                <w:rFonts w:cs="Arial"/>
                <w:szCs w:val="18"/>
              </w:rPr>
            </w:pPr>
            <w:r w:rsidRPr="00B9580D">
              <w:rPr>
                <w:rFonts w:cs="Arial"/>
                <w:szCs w:val="18"/>
              </w:rPr>
              <w:t>174</w:t>
            </w:r>
          </w:p>
        </w:tc>
        <w:tc>
          <w:tcPr>
            <w:tcW w:w="1261" w:type="dxa"/>
            <w:vAlign w:val="center"/>
          </w:tcPr>
          <w:p w:rsidR="00411627" w:rsidRPr="00B9580D" w:rsidRDefault="00411627" w:rsidP="00D157C9">
            <w:pPr>
              <w:pStyle w:val="TAC"/>
              <w:rPr>
                <w:rFonts w:cs="Arial"/>
                <w:szCs w:val="18"/>
              </w:rPr>
            </w:pPr>
            <w:r w:rsidRPr="00B9580D">
              <w:rPr>
                <w:rFonts w:cs="Arial"/>
                <w:szCs w:val="18"/>
              </w:rPr>
              <w:t>≤ 565634</w:t>
            </w:r>
          </w:p>
        </w:tc>
        <w:tc>
          <w:tcPr>
            <w:tcW w:w="771" w:type="dxa"/>
            <w:vAlign w:val="center"/>
          </w:tcPr>
          <w:p w:rsidR="00411627" w:rsidRPr="00B9580D" w:rsidRDefault="00411627" w:rsidP="00D157C9">
            <w:pPr>
              <w:pStyle w:val="TAC"/>
              <w:rPr>
                <w:rFonts w:cs="Arial"/>
                <w:szCs w:val="18"/>
              </w:rPr>
            </w:pPr>
            <w:r w:rsidRPr="00B9580D">
              <w:rPr>
                <w:rFonts w:cs="Arial"/>
                <w:szCs w:val="18"/>
              </w:rPr>
              <w:t>238</w:t>
            </w:r>
          </w:p>
        </w:tc>
        <w:tc>
          <w:tcPr>
            <w:tcW w:w="1507" w:type="dxa"/>
            <w:vAlign w:val="center"/>
          </w:tcPr>
          <w:p w:rsidR="00411627" w:rsidRPr="00B9580D" w:rsidRDefault="00411627" w:rsidP="00D157C9">
            <w:pPr>
              <w:pStyle w:val="TAC"/>
              <w:rPr>
                <w:rFonts w:cs="Arial"/>
                <w:szCs w:val="18"/>
              </w:rPr>
            </w:pPr>
            <w:r w:rsidRPr="00B9580D">
              <w:rPr>
                <w:rFonts w:cs="Arial"/>
                <w:szCs w:val="18"/>
              </w:rPr>
              <w:t>≤ 31666069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193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10760</w:t>
            </w:r>
          </w:p>
        </w:tc>
        <w:tc>
          <w:tcPr>
            <w:tcW w:w="771" w:type="dxa"/>
            <w:vAlign w:val="center"/>
          </w:tcPr>
          <w:p w:rsidR="00411627" w:rsidRPr="00B9580D" w:rsidRDefault="00411627" w:rsidP="00D157C9">
            <w:pPr>
              <w:pStyle w:val="TAC"/>
              <w:rPr>
                <w:rFonts w:cs="Arial"/>
                <w:szCs w:val="18"/>
              </w:rPr>
            </w:pPr>
            <w:r w:rsidRPr="00B9580D">
              <w:rPr>
                <w:rFonts w:cs="Arial"/>
                <w:szCs w:val="18"/>
              </w:rPr>
              <w:t>175</w:t>
            </w:r>
          </w:p>
        </w:tc>
        <w:tc>
          <w:tcPr>
            <w:tcW w:w="1261" w:type="dxa"/>
            <w:vAlign w:val="center"/>
          </w:tcPr>
          <w:p w:rsidR="00411627" w:rsidRPr="00B9580D" w:rsidRDefault="00411627" w:rsidP="00D157C9">
            <w:pPr>
              <w:pStyle w:val="TAC"/>
              <w:rPr>
                <w:rFonts w:cs="Arial"/>
                <w:szCs w:val="18"/>
              </w:rPr>
            </w:pPr>
            <w:r w:rsidRPr="00B9580D">
              <w:rPr>
                <w:rFonts w:cs="Arial"/>
                <w:szCs w:val="18"/>
              </w:rPr>
              <w:t>≤ 602350</w:t>
            </w:r>
          </w:p>
        </w:tc>
        <w:tc>
          <w:tcPr>
            <w:tcW w:w="771" w:type="dxa"/>
            <w:vAlign w:val="center"/>
          </w:tcPr>
          <w:p w:rsidR="00411627" w:rsidRPr="00B9580D" w:rsidRDefault="00411627" w:rsidP="00D157C9">
            <w:pPr>
              <w:pStyle w:val="TAC"/>
              <w:rPr>
                <w:rFonts w:cs="Arial"/>
                <w:szCs w:val="18"/>
              </w:rPr>
            </w:pPr>
            <w:r w:rsidRPr="00B9580D">
              <w:rPr>
                <w:rFonts w:cs="Arial"/>
                <w:szCs w:val="18"/>
              </w:rPr>
              <w:t>239</w:t>
            </w:r>
          </w:p>
        </w:tc>
        <w:tc>
          <w:tcPr>
            <w:tcW w:w="1507" w:type="dxa"/>
            <w:vAlign w:val="center"/>
          </w:tcPr>
          <w:p w:rsidR="00411627" w:rsidRPr="00B9580D" w:rsidRDefault="00411627" w:rsidP="00D157C9">
            <w:pPr>
              <w:pStyle w:val="TAC"/>
              <w:rPr>
                <w:rFonts w:cs="Arial"/>
                <w:szCs w:val="18"/>
              </w:rPr>
            </w:pPr>
            <w:r w:rsidRPr="00B9580D">
              <w:rPr>
                <w:rFonts w:cs="Arial"/>
                <w:szCs w:val="18"/>
              </w:rPr>
              <w:t>≤ 33721553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205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11458</w:t>
            </w:r>
          </w:p>
        </w:tc>
        <w:tc>
          <w:tcPr>
            <w:tcW w:w="771" w:type="dxa"/>
            <w:vAlign w:val="center"/>
          </w:tcPr>
          <w:p w:rsidR="00411627" w:rsidRPr="00B9580D" w:rsidRDefault="00411627" w:rsidP="00D157C9">
            <w:pPr>
              <w:pStyle w:val="TAC"/>
              <w:rPr>
                <w:rFonts w:cs="Arial"/>
                <w:szCs w:val="18"/>
              </w:rPr>
            </w:pPr>
            <w:r w:rsidRPr="00B9580D">
              <w:rPr>
                <w:rFonts w:cs="Arial"/>
                <w:szCs w:val="18"/>
              </w:rPr>
              <w:t>176</w:t>
            </w:r>
          </w:p>
        </w:tc>
        <w:tc>
          <w:tcPr>
            <w:tcW w:w="1261" w:type="dxa"/>
            <w:vAlign w:val="center"/>
          </w:tcPr>
          <w:p w:rsidR="00411627" w:rsidRPr="00B9580D" w:rsidRDefault="00411627" w:rsidP="00D157C9">
            <w:pPr>
              <w:pStyle w:val="TAC"/>
              <w:rPr>
                <w:rFonts w:cs="Arial"/>
                <w:szCs w:val="18"/>
              </w:rPr>
            </w:pPr>
            <w:r w:rsidRPr="00B9580D">
              <w:rPr>
                <w:rFonts w:cs="Arial"/>
                <w:szCs w:val="18"/>
              </w:rPr>
              <w:t>≤ 641449</w:t>
            </w:r>
          </w:p>
        </w:tc>
        <w:tc>
          <w:tcPr>
            <w:tcW w:w="771" w:type="dxa"/>
            <w:vAlign w:val="center"/>
          </w:tcPr>
          <w:p w:rsidR="00411627" w:rsidRPr="00B9580D" w:rsidRDefault="00411627" w:rsidP="00D157C9">
            <w:pPr>
              <w:pStyle w:val="TAC"/>
              <w:rPr>
                <w:rFonts w:cs="Arial"/>
                <w:szCs w:val="18"/>
              </w:rPr>
            </w:pPr>
            <w:r w:rsidRPr="00B9580D">
              <w:rPr>
                <w:rFonts w:cs="Arial"/>
                <w:szCs w:val="18"/>
              </w:rPr>
              <w:t>240</w:t>
            </w:r>
          </w:p>
        </w:tc>
        <w:tc>
          <w:tcPr>
            <w:tcW w:w="1507" w:type="dxa"/>
            <w:vAlign w:val="center"/>
          </w:tcPr>
          <w:p w:rsidR="00411627" w:rsidRPr="00B9580D" w:rsidRDefault="00411627" w:rsidP="00D157C9">
            <w:pPr>
              <w:pStyle w:val="TAC"/>
              <w:rPr>
                <w:rFonts w:cs="Arial"/>
                <w:szCs w:val="18"/>
              </w:rPr>
            </w:pPr>
            <w:r w:rsidRPr="00B9580D">
              <w:rPr>
                <w:rFonts w:cs="Arial"/>
                <w:szCs w:val="18"/>
              </w:rPr>
              <w:t>≤ 35910462</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218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12202</w:t>
            </w:r>
          </w:p>
        </w:tc>
        <w:tc>
          <w:tcPr>
            <w:tcW w:w="771" w:type="dxa"/>
            <w:vAlign w:val="center"/>
          </w:tcPr>
          <w:p w:rsidR="00411627" w:rsidRPr="00B9580D" w:rsidRDefault="00411627" w:rsidP="00D157C9">
            <w:pPr>
              <w:pStyle w:val="TAC"/>
              <w:rPr>
                <w:rFonts w:cs="Arial"/>
                <w:szCs w:val="18"/>
              </w:rPr>
            </w:pPr>
            <w:r w:rsidRPr="00B9580D">
              <w:rPr>
                <w:rFonts w:cs="Arial"/>
                <w:szCs w:val="18"/>
              </w:rPr>
              <w:t>177</w:t>
            </w:r>
          </w:p>
        </w:tc>
        <w:tc>
          <w:tcPr>
            <w:tcW w:w="1261" w:type="dxa"/>
            <w:vAlign w:val="center"/>
          </w:tcPr>
          <w:p w:rsidR="00411627" w:rsidRPr="00B9580D" w:rsidRDefault="00411627" w:rsidP="00D157C9">
            <w:pPr>
              <w:pStyle w:val="TAC"/>
              <w:rPr>
                <w:rFonts w:cs="Arial"/>
                <w:szCs w:val="18"/>
              </w:rPr>
            </w:pPr>
            <w:r w:rsidRPr="00B9580D">
              <w:rPr>
                <w:rFonts w:cs="Arial"/>
                <w:szCs w:val="18"/>
              </w:rPr>
              <w:t>≤ 683087</w:t>
            </w:r>
          </w:p>
        </w:tc>
        <w:tc>
          <w:tcPr>
            <w:tcW w:w="771" w:type="dxa"/>
            <w:vAlign w:val="center"/>
          </w:tcPr>
          <w:p w:rsidR="00411627" w:rsidRPr="00B9580D" w:rsidRDefault="00411627" w:rsidP="00D157C9">
            <w:pPr>
              <w:pStyle w:val="TAC"/>
              <w:rPr>
                <w:rFonts w:cs="Arial"/>
                <w:szCs w:val="18"/>
              </w:rPr>
            </w:pPr>
            <w:r w:rsidRPr="00B9580D">
              <w:rPr>
                <w:rFonts w:cs="Arial"/>
                <w:szCs w:val="18"/>
              </w:rPr>
              <w:t>241</w:t>
            </w:r>
          </w:p>
        </w:tc>
        <w:tc>
          <w:tcPr>
            <w:tcW w:w="1507" w:type="dxa"/>
            <w:vAlign w:val="center"/>
          </w:tcPr>
          <w:p w:rsidR="00411627" w:rsidRPr="00B9580D" w:rsidRDefault="00411627" w:rsidP="00D157C9">
            <w:pPr>
              <w:pStyle w:val="TAC"/>
              <w:rPr>
                <w:rFonts w:cs="Arial"/>
                <w:szCs w:val="18"/>
              </w:rPr>
            </w:pPr>
            <w:r w:rsidRPr="00B9580D">
              <w:rPr>
                <w:rFonts w:cs="Arial"/>
                <w:szCs w:val="18"/>
              </w:rPr>
              <w:t>≤ 38241455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233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12994</w:t>
            </w:r>
          </w:p>
        </w:tc>
        <w:tc>
          <w:tcPr>
            <w:tcW w:w="771" w:type="dxa"/>
            <w:vAlign w:val="center"/>
          </w:tcPr>
          <w:p w:rsidR="00411627" w:rsidRPr="00B9580D" w:rsidRDefault="00411627" w:rsidP="00D157C9">
            <w:pPr>
              <w:pStyle w:val="TAC"/>
              <w:rPr>
                <w:rFonts w:cs="Arial"/>
                <w:szCs w:val="18"/>
              </w:rPr>
            </w:pPr>
            <w:r w:rsidRPr="00B9580D">
              <w:rPr>
                <w:rFonts w:cs="Arial"/>
                <w:szCs w:val="18"/>
              </w:rPr>
              <w:t>178</w:t>
            </w:r>
          </w:p>
        </w:tc>
        <w:tc>
          <w:tcPr>
            <w:tcW w:w="1261" w:type="dxa"/>
            <w:vAlign w:val="center"/>
          </w:tcPr>
          <w:p w:rsidR="00411627" w:rsidRPr="00B9580D" w:rsidRDefault="00411627" w:rsidP="00D157C9">
            <w:pPr>
              <w:pStyle w:val="TAC"/>
              <w:rPr>
                <w:rFonts w:cs="Arial"/>
                <w:szCs w:val="18"/>
              </w:rPr>
            </w:pPr>
            <w:r w:rsidRPr="00B9580D">
              <w:rPr>
                <w:rFonts w:cs="Arial"/>
                <w:szCs w:val="18"/>
              </w:rPr>
              <w:t>≤ 727427</w:t>
            </w:r>
          </w:p>
        </w:tc>
        <w:tc>
          <w:tcPr>
            <w:tcW w:w="771" w:type="dxa"/>
            <w:vAlign w:val="center"/>
          </w:tcPr>
          <w:p w:rsidR="00411627" w:rsidRPr="00B9580D" w:rsidRDefault="00411627" w:rsidP="00D157C9">
            <w:pPr>
              <w:pStyle w:val="TAC"/>
              <w:rPr>
                <w:rFonts w:cs="Arial"/>
                <w:szCs w:val="18"/>
              </w:rPr>
            </w:pPr>
            <w:r w:rsidRPr="00B9580D">
              <w:rPr>
                <w:rFonts w:cs="Arial"/>
                <w:szCs w:val="18"/>
              </w:rPr>
              <w:t>242</w:t>
            </w:r>
          </w:p>
        </w:tc>
        <w:tc>
          <w:tcPr>
            <w:tcW w:w="1507" w:type="dxa"/>
            <w:vAlign w:val="center"/>
          </w:tcPr>
          <w:p w:rsidR="00411627" w:rsidRPr="00B9580D" w:rsidRDefault="00411627" w:rsidP="00D157C9">
            <w:pPr>
              <w:pStyle w:val="TAC"/>
              <w:rPr>
                <w:rFonts w:cs="Arial"/>
                <w:szCs w:val="18"/>
              </w:rPr>
            </w:pPr>
            <w:r w:rsidRPr="00B9580D">
              <w:rPr>
                <w:rFonts w:cs="Arial"/>
                <w:szCs w:val="18"/>
              </w:rPr>
              <w:t>≤ 40723756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248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13838</w:t>
            </w:r>
          </w:p>
        </w:tc>
        <w:tc>
          <w:tcPr>
            <w:tcW w:w="771" w:type="dxa"/>
            <w:vAlign w:val="center"/>
          </w:tcPr>
          <w:p w:rsidR="00411627" w:rsidRPr="00B9580D" w:rsidRDefault="00411627" w:rsidP="00D157C9">
            <w:pPr>
              <w:pStyle w:val="TAC"/>
              <w:rPr>
                <w:rFonts w:cs="Arial"/>
                <w:szCs w:val="18"/>
              </w:rPr>
            </w:pPr>
            <w:r w:rsidRPr="00B9580D">
              <w:rPr>
                <w:rFonts w:cs="Arial"/>
                <w:szCs w:val="18"/>
              </w:rPr>
              <w:t>179</w:t>
            </w:r>
          </w:p>
        </w:tc>
        <w:tc>
          <w:tcPr>
            <w:tcW w:w="1261" w:type="dxa"/>
            <w:vAlign w:val="center"/>
          </w:tcPr>
          <w:p w:rsidR="00411627" w:rsidRPr="00B9580D" w:rsidRDefault="00411627" w:rsidP="00D157C9">
            <w:pPr>
              <w:pStyle w:val="TAC"/>
              <w:rPr>
                <w:rFonts w:cs="Arial"/>
                <w:szCs w:val="18"/>
              </w:rPr>
            </w:pPr>
            <w:r w:rsidRPr="00B9580D">
              <w:rPr>
                <w:rFonts w:cs="Arial"/>
                <w:szCs w:val="18"/>
              </w:rPr>
              <w:t>≤ 774645</w:t>
            </w:r>
          </w:p>
        </w:tc>
        <w:tc>
          <w:tcPr>
            <w:tcW w:w="771" w:type="dxa"/>
            <w:vAlign w:val="center"/>
          </w:tcPr>
          <w:p w:rsidR="00411627" w:rsidRPr="00B9580D" w:rsidRDefault="00411627" w:rsidP="00D157C9">
            <w:pPr>
              <w:pStyle w:val="TAC"/>
              <w:rPr>
                <w:rFonts w:cs="Arial"/>
                <w:szCs w:val="18"/>
              </w:rPr>
            </w:pPr>
            <w:r w:rsidRPr="00B9580D">
              <w:rPr>
                <w:rFonts w:cs="Arial"/>
                <w:szCs w:val="18"/>
              </w:rPr>
              <w:t>243</w:t>
            </w:r>
          </w:p>
        </w:tc>
        <w:tc>
          <w:tcPr>
            <w:tcW w:w="1507" w:type="dxa"/>
            <w:vAlign w:val="center"/>
          </w:tcPr>
          <w:p w:rsidR="00411627" w:rsidRPr="00B9580D" w:rsidRDefault="00411627" w:rsidP="00D157C9">
            <w:pPr>
              <w:pStyle w:val="TAC"/>
              <w:rPr>
                <w:rFonts w:cs="Arial"/>
                <w:szCs w:val="18"/>
              </w:rPr>
            </w:pPr>
            <w:r w:rsidRPr="00B9580D">
              <w:rPr>
                <w:rFonts w:cs="Arial"/>
                <w:szCs w:val="18"/>
              </w:rPr>
              <w:t>≤ 43367187</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264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14736</w:t>
            </w:r>
          </w:p>
        </w:tc>
        <w:tc>
          <w:tcPr>
            <w:tcW w:w="771" w:type="dxa"/>
            <w:vAlign w:val="center"/>
          </w:tcPr>
          <w:p w:rsidR="00411627" w:rsidRPr="00B9580D" w:rsidRDefault="00411627" w:rsidP="00D157C9">
            <w:pPr>
              <w:pStyle w:val="TAC"/>
              <w:rPr>
                <w:rFonts w:cs="Arial"/>
                <w:szCs w:val="18"/>
              </w:rPr>
            </w:pPr>
            <w:r w:rsidRPr="00B9580D">
              <w:rPr>
                <w:rFonts w:cs="Arial"/>
                <w:szCs w:val="18"/>
              </w:rPr>
              <w:t>180</w:t>
            </w:r>
          </w:p>
        </w:tc>
        <w:tc>
          <w:tcPr>
            <w:tcW w:w="1261" w:type="dxa"/>
            <w:vAlign w:val="center"/>
          </w:tcPr>
          <w:p w:rsidR="00411627" w:rsidRPr="00B9580D" w:rsidRDefault="00411627" w:rsidP="00D157C9">
            <w:pPr>
              <w:pStyle w:val="TAC"/>
              <w:rPr>
                <w:rFonts w:cs="Arial"/>
                <w:szCs w:val="18"/>
              </w:rPr>
            </w:pPr>
            <w:r w:rsidRPr="00B9580D">
              <w:rPr>
                <w:rFonts w:cs="Arial"/>
                <w:szCs w:val="18"/>
              </w:rPr>
              <w:t>≤ 824928</w:t>
            </w:r>
          </w:p>
        </w:tc>
        <w:tc>
          <w:tcPr>
            <w:tcW w:w="771" w:type="dxa"/>
            <w:vAlign w:val="center"/>
          </w:tcPr>
          <w:p w:rsidR="00411627" w:rsidRPr="00B9580D" w:rsidRDefault="00411627" w:rsidP="00D157C9">
            <w:pPr>
              <w:pStyle w:val="TAC"/>
              <w:rPr>
                <w:rFonts w:cs="Arial"/>
                <w:szCs w:val="18"/>
              </w:rPr>
            </w:pPr>
            <w:r w:rsidRPr="00B9580D">
              <w:rPr>
                <w:rFonts w:cs="Arial"/>
                <w:szCs w:val="18"/>
              </w:rPr>
              <w:t>244</w:t>
            </w:r>
          </w:p>
        </w:tc>
        <w:tc>
          <w:tcPr>
            <w:tcW w:w="1507" w:type="dxa"/>
            <w:vAlign w:val="center"/>
          </w:tcPr>
          <w:p w:rsidR="00411627" w:rsidRPr="00B9580D" w:rsidRDefault="00411627" w:rsidP="00D157C9">
            <w:pPr>
              <w:pStyle w:val="TAC"/>
              <w:rPr>
                <w:rFonts w:cs="Arial"/>
                <w:szCs w:val="18"/>
              </w:rPr>
            </w:pPr>
            <w:r w:rsidRPr="00B9580D">
              <w:rPr>
                <w:rFonts w:cs="Arial"/>
                <w:szCs w:val="18"/>
              </w:rPr>
              <w:t>≤ 46182206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281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15692</w:t>
            </w:r>
          </w:p>
        </w:tc>
        <w:tc>
          <w:tcPr>
            <w:tcW w:w="771" w:type="dxa"/>
            <w:vAlign w:val="center"/>
          </w:tcPr>
          <w:p w:rsidR="00411627" w:rsidRPr="00B9580D" w:rsidRDefault="00411627" w:rsidP="00D157C9">
            <w:pPr>
              <w:pStyle w:val="TAC"/>
              <w:rPr>
                <w:rFonts w:cs="Arial"/>
                <w:szCs w:val="18"/>
              </w:rPr>
            </w:pPr>
            <w:r w:rsidRPr="00B9580D">
              <w:rPr>
                <w:rFonts w:cs="Arial"/>
                <w:szCs w:val="18"/>
              </w:rPr>
              <w:t>181</w:t>
            </w:r>
          </w:p>
        </w:tc>
        <w:tc>
          <w:tcPr>
            <w:tcW w:w="1261" w:type="dxa"/>
            <w:vAlign w:val="center"/>
          </w:tcPr>
          <w:p w:rsidR="00411627" w:rsidRPr="00B9580D" w:rsidRDefault="00411627" w:rsidP="00D157C9">
            <w:pPr>
              <w:pStyle w:val="TAC"/>
              <w:rPr>
                <w:rFonts w:cs="Arial"/>
                <w:szCs w:val="18"/>
              </w:rPr>
            </w:pPr>
            <w:r w:rsidRPr="00B9580D">
              <w:rPr>
                <w:rFonts w:cs="Arial"/>
                <w:szCs w:val="18"/>
              </w:rPr>
              <w:t>≤ 878475</w:t>
            </w:r>
          </w:p>
        </w:tc>
        <w:tc>
          <w:tcPr>
            <w:tcW w:w="771" w:type="dxa"/>
            <w:vAlign w:val="center"/>
          </w:tcPr>
          <w:p w:rsidR="00411627" w:rsidRPr="00B9580D" w:rsidRDefault="00411627" w:rsidP="00D157C9">
            <w:pPr>
              <w:pStyle w:val="TAC"/>
              <w:rPr>
                <w:rFonts w:cs="Arial"/>
                <w:szCs w:val="18"/>
              </w:rPr>
            </w:pPr>
            <w:r w:rsidRPr="00B9580D">
              <w:rPr>
                <w:rFonts w:cs="Arial"/>
                <w:szCs w:val="18"/>
              </w:rPr>
              <w:t>245</w:t>
            </w:r>
          </w:p>
        </w:tc>
        <w:tc>
          <w:tcPr>
            <w:tcW w:w="1507" w:type="dxa"/>
            <w:vAlign w:val="center"/>
          </w:tcPr>
          <w:p w:rsidR="00411627" w:rsidRPr="00B9580D" w:rsidRDefault="00411627" w:rsidP="00D157C9">
            <w:pPr>
              <w:pStyle w:val="TAC"/>
              <w:rPr>
                <w:rFonts w:cs="Arial"/>
                <w:szCs w:val="18"/>
              </w:rPr>
            </w:pPr>
            <w:r w:rsidRPr="00B9580D">
              <w:rPr>
                <w:rFonts w:cs="Arial"/>
                <w:szCs w:val="18"/>
              </w:rPr>
              <w:t>≤ 49179951</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299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16711</w:t>
            </w:r>
          </w:p>
        </w:tc>
        <w:tc>
          <w:tcPr>
            <w:tcW w:w="771" w:type="dxa"/>
            <w:vAlign w:val="center"/>
          </w:tcPr>
          <w:p w:rsidR="00411627" w:rsidRPr="00B9580D" w:rsidRDefault="00411627" w:rsidP="00D157C9">
            <w:pPr>
              <w:pStyle w:val="TAC"/>
              <w:rPr>
                <w:rFonts w:cs="Arial"/>
                <w:szCs w:val="18"/>
              </w:rPr>
            </w:pPr>
            <w:r w:rsidRPr="00B9580D">
              <w:rPr>
                <w:rFonts w:cs="Arial"/>
                <w:szCs w:val="18"/>
              </w:rPr>
              <w:t>182</w:t>
            </w:r>
          </w:p>
        </w:tc>
        <w:tc>
          <w:tcPr>
            <w:tcW w:w="1261" w:type="dxa"/>
            <w:vAlign w:val="center"/>
          </w:tcPr>
          <w:p w:rsidR="00411627" w:rsidRPr="00B9580D" w:rsidRDefault="00411627" w:rsidP="00D157C9">
            <w:pPr>
              <w:pStyle w:val="TAC"/>
              <w:rPr>
                <w:rFonts w:cs="Arial"/>
                <w:szCs w:val="18"/>
              </w:rPr>
            </w:pPr>
            <w:r w:rsidRPr="00B9580D">
              <w:rPr>
                <w:rFonts w:cs="Arial"/>
                <w:szCs w:val="18"/>
              </w:rPr>
              <w:t>≤ 935498</w:t>
            </w:r>
          </w:p>
        </w:tc>
        <w:tc>
          <w:tcPr>
            <w:tcW w:w="771" w:type="dxa"/>
            <w:vAlign w:val="center"/>
          </w:tcPr>
          <w:p w:rsidR="00411627" w:rsidRPr="00B9580D" w:rsidRDefault="00411627" w:rsidP="00D157C9">
            <w:pPr>
              <w:pStyle w:val="TAC"/>
              <w:rPr>
                <w:rFonts w:cs="Arial"/>
                <w:szCs w:val="18"/>
              </w:rPr>
            </w:pPr>
            <w:r w:rsidRPr="00B9580D">
              <w:rPr>
                <w:rFonts w:cs="Arial"/>
                <w:szCs w:val="18"/>
              </w:rPr>
              <w:t>246</w:t>
            </w:r>
          </w:p>
        </w:tc>
        <w:tc>
          <w:tcPr>
            <w:tcW w:w="1507" w:type="dxa"/>
            <w:vAlign w:val="center"/>
          </w:tcPr>
          <w:p w:rsidR="00411627" w:rsidRPr="00B9580D" w:rsidRDefault="00411627" w:rsidP="00D157C9">
            <w:pPr>
              <w:pStyle w:val="TAC"/>
              <w:rPr>
                <w:rFonts w:cs="Arial"/>
                <w:szCs w:val="18"/>
              </w:rPr>
            </w:pPr>
            <w:r w:rsidRPr="00B9580D">
              <w:rPr>
                <w:rFonts w:cs="Arial"/>
                <w:szCs w:val="18"/>
              </w:rPr>
              <w:t>≤ 52372284</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318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17795</w:t>
            </w:r>
          </w:p>
        </w:tc>
        <w:tc>
          <w:tcPr>
            <w:tcW w:w="771" w:type="dxa"/>
            <w:vAlign w:val="center"/>
          </w:tcPr>
          <w:p w:rsidR="00411627" w:rsidRPr="00B9580D" w:rsidRDefault="00411627" w:rsidP="00D157C9">
            <w:pPr>
              <w:pStyle w:val="TAC"/>
              <w:rPr>
                <w:rFonts w:cs="Arial"/>
                <w:szCs w:val="18"/>
              </w:rPr>
            </w:pPr>
            <w:r w:rsidRPr="00B9580D">
              <w:rPr>
                <w:rFonts w:cs="Arial"/>
                <w:szCs w:val="18"/>
              </w:rPr>
              <w:t>183</w:t>
            </w:r>
          </w:p>
        </w:tc>
        <w:tc>
          <w:tcPr>
            <w:tcW w:w="1261" w:type="dxa"/>
            <w:vAlign w:val="center"/>
          </w:tcPr>
          <w:p w:rsidR="00411627" w:rsidRPr="00B9580D" w:rsidRDefault="00411627" w:rsidP="00D157C9">
            <w:pPr>
              <w:pStyle w:val="TAC"/>
              <w:rPr>
                <w:rFonts w:cs="Arial"/>
                <w:szCs w:val="18"/>
              </w:rPr>
            </w:pPr>
            <w:r w:rsidRPr="00B9580D">
              <w:rPr>
                <w:rFonts w:cs="Arial"/>
                <w:szCs w:val="18"/>
              </w:rPr>
              <w:t>≤ 996222</w:t>
            </w:r>
          </w:p>
        </w:tc>
        <w:tc>
          <w:tcPr>
            <w:tcW w:w="771" w:type="dxa"/>
            <w:vAlign w:val="center"/>
          </w:tcPr>
          <w:p w:rsidR="00411627" w:rsidRPr="00B9580D" w:rsidRDefault="00411627" w:rsidP="00D157C9">
            <w:pPr>
              <w:pStyle w:val="TAC"/>
              <w:rPr>
                <w:rFonts w:cs="Arial"/>
                <w:szCs w:val="18"/>
              </w:rPr>
            </w:pPr>
            <w:r w:rsidRPr="00B9580D">
              <w:rPr>
                <w:rFonts w:cs="Arial"/>
                <w:szCs w:val="18"/>
              </w:rPr>
              <w:t>247</w:t>
            </w:r>
          </w:p>
        </w:tc>
        <w:tc>
          <w:tcPr>
            <w:tcW w:w="1507" w:type="dxa"/>
            <w:vAlign w:val="center"/>
          </w:tcPr>
          <w:p w:rsidR="00411627" w:rsidRPr="00B9580D" w:rsidRDefault="00411627" w:rsidP="00D157C9">
            <w:pPr>
              <w:pStyle w:val="TAC"/>
              <w:rPr>
                <w:rFonts w:cs="Arial"/>
                <w:szCs w:val="18"/>
              </w:rPr>
            </w:pPr>
            <w:r w:rsidRPr="00B9580D">
              <w:rPr>
                <w:rFonts w:cs="Arial"/>
                <w:szCs w:val="18"/>
              </w:rPr>
              <w:t>≤ 55771835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339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18951</w:t>
            </w:r>
          </w:p>
        </w:tc>
        <w:tc>
          <w:tcPr>
            <w:tcW w:w="771" w:type="dxa"/>
            <w:vAlign w:val="center"/>
          </w:tcPr>
          <w:p w:rsidR="00411627" w:rsidRPr="00B9580D" w:rsidRDefault="00411627" w:rsidP="00D157C9">
            <w:pPr>
              <w:pStyle w:val="TAC"/>
              <w:rPr>
                <w:rFonts w:cs="Arial"/>
                <w:szCs w:val="18"/>
              </w:rPr>
            </w:pPr>
            <w:r w:rsidRPr="00B9580D">
              <w:rPr>
                <w:rFonts w:cs="Arial"/>
                <w:szCs w:val="18"/>
              </w:rPr>
              <w:t>184</w:t>
            </w:r>
          </w:p>
        </w:tc>
        <w:tc>
          <w:tcPr>
            <w:tcW w:w="1261" w:type="dxa"/>
            <w:vAlign w:val="center"/>
          </w:tcPr>
          <w:p w:rsidR="00411627" w:rsidRPr="00B9580D" w:rsidRDefault="00411627" w:rsidP="00D157C9">
            <w:pPr>
              <w:pStyle w:val="TAC"/>
              <w:rPr>
                <w:rFonts w:cs="Arial"/>
                <w:szCs w:val="18"/>
              </w:rPr>
            </w:pPr>
            <w:r w:rsidRPr="00B9580D">
              <w:rPr>
                <w:rFonts w:cs="Arial"/>
                <w:szCs w:val="18"/>
              </w:rPr>
              <w:t>≤ 1060888</w:t>
            </w:r>
          </w:p>
        </w:tc>
        <w:tc>
          <w:tcPr>
            <w:tcW w:w="771" w:type="dxa"/>
            <w:vAlign w:val="center"/>
          </w:tcPr>
          <w:p w:rsidR="00411627" w:rsidRPr="00B9580D" w:rsidRDefault="00411627" w:rsidP="00D157C9">
            <w:pPr>
              <w:pStyle w:val="TAC"/>
              <w:rPr>
                <w:rFonts w:cs="Arial"/>
                <w:szCs w:val="18"/>
              </w:rPr>
            </w:pPr>
            <w:r w:rsidRPr="00B9580D">
              <w:rPr>
                <w:rFonts w:cs="Arial"/>
                <w:szCs w:val="18"/>
              </w:rPr>
              <w:t>248</w:t>
            </w:r>
          </w:p>
        </w:tc>
        <w:tc>
          <w:tcPr>
            <w:tcW w:w="1507" w:type="dxa"/>
            <w:vAlign w:val="center"/>
          </w:tcPr>
          <w:p w:rsidR="00411627" w:rsidRPr="00B9580D" w:rsidRDefault="00411627" w:rsidP="00D157C9">
            <w:pPr>
              <w:pStyle w:val="TAC"/>
              <w:rPr>
                <w:rFonts w:cs="Arial"/>
                <w:szCs w:val="18"/>
              </w:rPr>
            </w:pPr>
            <w:r w:rsidRPr="00B9580D">
              <w:rPr>
                <w:rFonts w:cs="Arial"/>
                <w:szCs w:val="18"/>
              </w:rPr>
              <w:t>≤ 59392055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361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20181</w:t>
            </w:r>
          </w:p>
        </w:tc>
        <w:tc>
          <w:tcPr>
            <w:tcW w:w="771" w:type="dxa"/>
            <w:vAlign w:val="center"/>
          </w:tcPr>
          <w:p w:rsidR="00411627" w:rsidRPr="00B9580D" w:rsidRDefault="00411627" w:rsidP="00D157C9">
            <w:pPr>
              <w:pStyle w:val="TAC"/>
              <w:rPr>
                <w:rFonts w:cs="Arial"/>
                <w:szCs w:val="18"/>
              </w:rPr>
            </w:pPr>
            <w:r w:rsidRPr="00B9580D">
              <w:rPr>
                <w:rFonts w:cs="Arial"/>
                <w:szCs w:val="18"/>
              </w:rPr>
              <w:t>185</w:t>
            </w:r>
          </w:p>
        </w:tc>
        <w:tc>
          <w:tcPr>
            <w:tcW w:w="1261" w:type="dxa"/>
            <w:vAlign w:val="center"/>
          </w:tcPr>
          <w:p w:rsidR="00411627" w:rsidRPr="00B9580D" w:rsidRDefault="00411627" w:rsidP="00D157C9">
            <w:pPr>
              <w:pStyle w:val="TAC"/>
              <w:rPr>
                <w:rFonts w:cs="Arial"/>
                <w:szCs w:val="18"/>
              </w:rPr>
            </w:pPr>
            <w:r w:rsidRPr="00B9580D">
              <w:rPr>
                <w:rFonts w:cs="Arial"/>
                <w:szCs w:val="18"/>
              </w:rPr>
              <w:t>≤ 1129752</w:t>
            </w:r>
          </w:p>
        </w:tc>
        <w:tc>
          <w:tcPr>
            <w:tcW w:w="771" w:type="dxa"/>
            <w:vAlign w:val="center"/>
          </w:tcPr>
          <w:p w:rsidR="00411627" w:rsidRPr="00B9580D" w:rsidRDefault="00411627" w:rsidP="00D157C9">
            <w:pPr>
              <w:pStyle w:val="TAC"/>
              <w:rPr>
                <w:rFonts w:cs="Arial"/>
                <w:szCs w:val="18"/>
              </w:rPr>
            </w:pPr>
            <w:r w:rsidRPr="00B9580D">
              <w:rPr>
                <w:rFonts w:cs="Arial"/>
                <w:szCs w:val="18"/>
              </w:rPr>
              <w:t>249</w:t>
            </w:r>
          </w:p>
        </w:tc>
        <w:tc>
          <w:tcPr>
            <w:tcW w:w="1507" w:type="dxa"/>
            <w:vAlign w:val="center"/>
          </w:tcPr>
          <w:p w:rsidR="00411627" w:rsidRPr="00B9580D" w:rsidRDefault="00411627" w:rsidP="00D157C9">
            <w:pPr>
              <w:pStyle w:val="TAC"/>
              <w:rPr>
                <w:rFonts w:cs="Arial"/>
                <w:szCs w:val="18"/>
              </w:rPr>
            </w:pPr>
            <w:r w:rsidRPr="00B9580D">
              <w:rPr>
                <w:rFonts w:cs="Arial"/>
                <w:szCs w:val="18"/>
              </w:rPr>
              <w:t>≤ 63247269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384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21491</w:t>
            </w:r>
          </w:p>
        </w:tc>
        <w:tc>
          <w:tcPr>
            <w:tcW w:w="771" w:type="dxa"/>
            <w:vAlign w:val="center"/>
          </w:tcPr>
          <w:p w:rsidR="00411627" w:rsidRPr="00B9580D" w:rsidRDefault="00411627" w:rsidP="00D157C9">
            <w:pPr>
              <w:pStyle w:val="TAC"/>
              <w:rPr>
                <w:rFonts w:cs="Arial"/>
                <w:szCs w:val="18"/>
              </w:rPr>
            </w:pPr>
            <w:r w:rsidRPr="00B9580D">
              <w:rPr>
                <w:rFonts w:cs="Arial"/>
                <w:szCs w:val="18"/>
              </w:rPr>
              <w:t>186</w:t>
            </w:r>
          </w:p>
        </w:tc>
        <w:tc>
          <w:tcPr>
            <w:tcW w:w="1261" w:type="dxa"/>
            <w:vAlign w:val="center"/>
          </w:tcPr>
          <w:p w:rsidR="00411627" w:rsidRPr="00B9580D" w:rsidRDefault="00411627" w:rsidP="00D157C9">
            <w:pPr>
              <w:pStyle w:val="TAC"/>
              <w:rPr>
                <w:rFonts w:cs="Arial"/>
                <w:szCs w:val="18"/>
              </w:rPr>
            </w:pPr>
            <w:r w:rsidRPr="00B9580D">
              <w:rPr>
                <w:rFonts w:cs="Arial"/>
                <w:szCs w:val="18"/>
              </w:rPr>
              <w:t>≤ 1203085</w:t>
            </w:r>
          </w:p>
        </w:tc>
        <w:tc>
          <w:tcPr>
            <w:tcW w:w="771" w:type="dxa"/>
            <w:vAlign w:val="center"/>
          </w:tcPr>
          <w:p w:rsidR="00411627" w:rsidRPr="00B9580D" w:rsidRDefault="00411627" w:rsidP="00D157C9">
            <w:pPr>
              <w:pStyle w:val="TAC"/>
              <w:rPr>
                <w:rFonts w:cs="Arial"/>
                <w:szCs w:val="18"/>
              </w:rPr>
            </w:pPr>
            <w:r w:rsidRPr="00B9580D">
              <w:rPr>
                <w:rFonts w:cs="Arial"/>
                <w:szCs w:val="18"/>
              </w:rPr>
              <w:t>250</w:t>
            </w:r>
          </w:p>
        </w:tc>
        <w:tc>
          <w:tcPr>
            <w:tcW w:w="1507" w:type="dxa"/>
            <w:vAlign w:val="center"/>
          </w:tcPr>
          <w:p w:rsidR="00411627" w:rsidRPr="00B9580D" w:rsidRDefault="00411627" w:rsidP="00D157C9">
            <w:pPr>
              <w:pStyle w:val="TAC"/>
              <w:rPr>
                <w:rFonts w:cs="Arial"/>
                <w:szCs w:val="18"/>
              </w:rPr>
            </w:pPr>
            <w:r w:rsidRPr="00B9580D">
              <w:rPr>
                <w:rFonts w:cs="Arial"/>
                <w:szCs w:val="18"/>
              </w:rPr>
              <w:t>≤ 67352729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409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22885</w:t>
            </w:r>
          </w:p>
        </w:tc>
        <w:tc>
          <w:tcPr>
            <w:tcW w:w="771" w:type="dxa"/>
            <w:vAlign w:val="center"/>
          </w:tcPr>
          <w:p w:rsidR="00411627" w:rsidRPr="00B9580D" w:rsidRDefault="00411627" w:rsidP="00D157C9">
            <w:pPr>
              <w:pStyle w:val="TAC"/>
              <w:rPr>
                <w:rFonts w:cs="Arial"/>
                <w:szCs w:val="18"/>
              </w:rPr>
            </w:pPr>
            <w:r w:rsidRPr="00B9580D">
              <w:rPr>
                <w:rFonts w:cs="Arial"/>
                <w:szCs w:val="18"/>
              </w:rPr>
              <w:t>187</w:t>
            </w:r>
          </w:p>
        </w:tc>
        <w:tc>
          <w:tcPr>
            <w:tcW w:w="1261" w:type="dxa"/>
            <w:vAlign w:val="center"/>
          </w:tcPr>
          <w:p w:rsidR="00411627" w:rsidRPr="00B9580D" w:rsidRDefault="00411627" w:rsidP="00D157C9">
            <w:pPr>
              <w:pStyle w:val="TAC"/>
              <w:rPr>
                <w:rFonts w:cs="Arial"/>
                <w:szCs w:val="18"/>
              </w:rPr>
            </w:pPr>
            <w:r w:rsidRPr="00B9580D">
              <w:rPr>
                <w:rFonts w:cs="Arial"/>
                <w:szCs w:val="18"/>
              </w:rPr>
              <w:t>≤ 1281179</w:t>
            </w:r>
          </w:p>
        </w:tc>
        <w:tc>
          <w:tcPr>
            <w:tcW w:w="771" w:type="dxa"/>
            <w:vAlign w:val="center"/>
          </w:tcPr>
          <w:p w:rsidR="00411627" w:rsidRPr="00B9580D" w:rsidRDefault="00411627" w:rsidP="00D157C9">
            <w:pPr>
              <w:pStyle w:val="TAC"/>
              <w:rPr>
                <w:rFonts w:cs="Arial"/>
                <w:szCs w:val="18"/>
              </w:rPr>
            </w:pPr>
            <w:r w:rsidRPr="00B9580D">
              <w:rPr>
                <w:rFonts w:cs="Arial"/>
                <w:szCs w:val="18"/>
              </w:rPr>
              <w:t>251</w:t>
            </w:r>
          </w:p>
        </w:tc>
        <w:tc>
          <w:tcPr>
            <w:tcW w:w="1507" w:type="dxa"/>
            <w:vAlign w:val="center"/>
          </w:tcPr>
          <w:p w:rsidR="00411627" w:rsidRPr="00B9580D" w:rsidRDefault="00411627" w:rsidP="00D157C9">
            <w:pPr>
              <w:pStyle w:val="TAC"/>
              <w:rPr>
                <w:rFonts w:cs="Arial"/>
                <w:szCs w:val="18"/>
              </w:rPr>
            </w:pPr>
            <w:r w:rsidRPr="00B9580D">
              <w:rPr>
                <w:rFonts w:cs="Arial"/>
                <w:szCs w:val="18"/>
              </w:rPr>
              <w:t>≤ 71724679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60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436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24371</w:t>
            </w:r>
          </w:p>
        </w:tc>
        <w:tc>
          <w:tcPr>
            <w:tcW w:w="771" w:type="dxa"/>
            <w:vAlign w:val="center"/>
          </w:tcPr>
          <w:p w:rsidR="00411627" w:rsidRPr="00B9580D" w:rsidRDefault="00411627" w:rsidP="00D157C9">
            <w:pPr>
              <w:pStyle w:val="TAC"/>
              <w:rPr>
                <w:rFonts w:cs="Arial"/>
                <w:szCs w:val="18"/>
              </w:rPr>
            </w:pPr>
            <w:r w:rsidRPr="00B9580D">
              <w:rPr>
                <w:rFonts w:cs="Arial"/>
                <w:szCs w:val="18"/>
              </w:rPr>
              <w:t>188</w:t>
            </w:r>
          </w:p>
        </w:tc>
        <w:tc>
          <w:tcPr>
            <w:tcW w:w="1261" w:type="dxa"/>
            <w:vAlign w:val="center"/>
          </w:tcPr>
          <w:p w:rsidR="00411627" w:rsidRPr="00B9580D" w:rsidRDefault="00411627" w:rsidP="00D157C9">
            <w:pPr>
              <w:pStyle w:val="TAC"/>
              <w:rPr>
                <w:rFonts w:cs="Arial"/>
                <w:szCs w:val="18"/>
              </w:rPr>
            </w:pPr>
            <w:r w:rsidRPr="00B9580D">
              <w:rPr>
                <w:rFonts w:cs="Arial"/>
                <w:szCs w:val="18"/>
              </w:rPr>
              <w:t>≤ 1364342</w:t>
            </w:r>
          </w:p>
        </w:tc>
        <w:tc>
          <w:tcPr>
            <w:tcW w:w="771" w:type="dxa"/>
            <w:vAlign w:val="center"/>
          </w:tcPr>
          <w:p w:rsidR="00411627" w:rsidRPr="00B9580D" w:rsidRDefault="00411627" w:rsidP="00D157C9">
            <w:pPr>
              <w:pStyle w:val="TAC"/>
              <w:rPr>
                <w:rFonts w:cs="Arial"/>
                <w:szCs w:val="18"/>
              </w:rPr>
            </w:pPr>
            <w:r w:rsidRPr="00B9580D">
              <w:rPr>
                <w:rFonts w:cs="Arial"/>
                <w:szCs w:val="18"/>
              </w:rPr>
              <w:t>252</w:t>
            </w:r>
          </w:p>
        </w:tc>
        <w:tc>
          <w:tcPr>
            <w:tcW w:w="1507" w:type="dxa"/>
            <w:vAlign w:val="center"/>
          </w:tcPr>
          <w:p w:rsidR="00411627" w:rsidRPr="00B9580D" w:rsidRDefault="00411627" w:rsidP="00D157C9">
            <w:pPr>
              <w:pStyle w:val="TAC"/>
              <w:rPr>
                <w:rFonts w:cs="Arial"/>
                <w:szCs w:val="18"/>
              </w:rPr>
            </w:pPr>
            <w:r w:rsidRPr="00B9580D">
              <w:rPr>
                <w:rFonts w:cs="Arial"/>
                <w:szCs w:val="18"/>
              </w:rPr>
              <w:t>≤ 76380419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61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464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25953</w:t>
            </w:r>
          </w:p>
        </w:tc>
        <w:tc>
          <w:tcPr>
            <w:tcW w:w="771" w:type="dxa"/>
            <w:vAlign w:val="center"/>
          </w:tcPr>
          <w:p w:rsidR="00411627" w:rsidRPr="00B9580D" w:rsidRDefault="00411627" w:rsidP="00D157C9">
            <w:pPr>
              <w:pStyle w:val="TAC"/>
              <w:rPr>
                <w:rFonts w:cs="Arial"/>
                <w:szCs w:val="18"/>
              </w:rPr>
            </w:pPr>
            <w:r w:rsidRPr="00B9580D">
              <w:rPr>
                <w:rFonts w:cs="Arial"/>
                <w:szCs w:val="18"/>
              </w:rPr>
              <w:t>189</w:t>
            </w:r>
          </w:p>
        </w:tc>
        <w:tc>
          <w:tcPr>
            <w:tcW w:w="1261" w:type="dxa"/>
            <w:vAlign w:val="center"/>
          </w:tcPr>
          <w:p w:rsidR="00411627" w:rsidRPr="00B9580D" w:rsidRDefault="00411627" w:rsidP="00D157C9">
            <w:pPr>
              <w:pStyle w:val="TAC"/>
              <w:rPr>
                <w:rFonts w:cs="Arial"/>
                <w:szCs w:val="18"/>
              </w:rPr>
            </w:pPr>
            <w:r w:rsidRPr="00B9580D">
              <w:rPr>
                <w:rFonts w:cs="Arial"/>
                <w:szCs w:val="18"/>
              </w:rPr>
              <w:t>≤ 1452903</w:t>
            </w:r>
          </w:p>
        </w:tc>
        <w:tc>
          <w:tcPr>
            <w:tcW w:w="771" w:type="dxa"/>
            <w:vAlign w:val="center"/>
          </w:tcPr>
          <w:p w:rsidR="00411627" w:rsidRPr="00B9580D" w:rsidRDefault="00411627" w:rsidP="00D157C9">
            <w:pPr>
              <w:pStyle w:val="TAC"/>
              <w:rPr>
                <w:rFonts w:cs="Arial"/>
                <w:szCs w:val="18"/>
              </w:rPr>
            </w:pPr>
            <w:r w:rsidRPr="00B9580D">
              <w:rPr>
                <w:rFonts w:cs="Arial"/>
                <w:szCs w:val="18"/>
              </w:rPr>
              <w:t>253</w:t>
            </w:r>
          </w:p>
        </w:tc>
        <w:tc>
          <w:tcPr>
            <w:tcW w:w="1507" w:type="dxa"/>
            <w:vAlign w:val="center"/>
          </w:tcPr>
          <w:p w:rsidR="00411627" w:rsidRPr="00B9580D" w:rsidRDefault="00411627" w:rsidP="00D157C9">
            <w:pPr>
              <w:pStyle w:val="TAC"/>
              <w:rPr>
                <w:rFonts w:cs="Arial"/>
                <w:szCs w:val="18"/>
              </w:rPr>
            </w:pPr>
            <w:r w:rsidRPr="00B9580D">
              <w:rPr>
                <w:rFonts w:cs="Arial"/>
                <w:szCs w:val="18"/>
              </w:rPr>
              <w:t>≤ 81338368</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62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494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27638</w:t>
            </w:r>
          </w:p>
        </w:tc>
        <w:tc>
          <w:tcPr>
            <w:tcW w:w="771" w:type="dxa"/>
            <w:vAlign w:val="center"/>
          </w:tcPr>
          <w:p w:rsidR="00411627" w:rsidRPr="00B9580D" w:rsidRDefault="00411627" w:rsidP="00D157C9">
            <w:pPr>
              <w:pStyle w:val="TAC"/>
              <w:rPr>
                <w:rFonts w:cs="Arial"/>
                <w:szCs w:val="18"/>
              </w:rPr>
            </w:pPr>
            <w:r w:rsidRPr="00B9580D">
              <w:rPr>
                <w:rFonts w:cs="Arial"/>
                <w:szCs w:val="18"/>
              </w:rPr>
              <w:t>190</w:t>
            </w:r>
          </w:p>
        </w:tc>
        <w:tc>
          <w:tcPr>
            <w:tcW w:w="1261" w:type="dxa"/>
            <w:vAlign w:val="center"/>
          </w:tcPr>
          <w:p w:rsidR="00411627" w:rsidRPr="00B9580D" w:rsidRDefault="00411627" w:rsidP="00D157C9">
            <w:pPr>
              <w:pStyle w:val="TAC"/>
              <w:rPr>
                <w:rFonts w:cs="Arial"/>
                <w:szCs w:val="18"/>
              </w:rPr>
            </w:pPr>
            <w:r w:rsidRPr="00B9580D">
              <w:rPr>
                <w:rFonts w:cs="Arial"/>
                <w:szCs w:val="18"/>
              </w:rPr>
              <w:t>≤ 1547213</w:t>
            </w:r>
          </w:p>
        </w:tc>
        <w:tc>
          <w:tcPr>
            <w:tcW w:w="771" w:type="dxa"/>
            <w:vAlign w:val="center"/>
          </w:tcPr>
          <w:p w:rsidR="00411627" w:rsidRPr="00B9580D" w:rsidRDefault="00411627" w:rsidP="00D157C9">
            <w:pPr>
              <w:pStyle w:val="TAC"/>
              <w:rPr>
                <w:rFonts w:cs="Arial"/>
                <w:szCs w:val="18"/>
              </w:rPr>
            </w:pPr>
            <w:r w:rsidRPr="00B9580D">
              <w:rPr>
                <w:rFonts w:cs="Arial"/>
                <w:szCs w:val="18"/>
              </w:rPr>
              <w:t>254</w:t>
            </w:r>
          </w:p>
        </w:tc>
        <w:tc>
          <w:tcPr>
            <w:tcW w:w="1507" w:type="dxa"/>
            <w:vAlign w:val="center"/>
          </w:tcPr>
          <w:p w:rsidR="00411627" w:rsidRPr="00B9580D" w:rsidRDefault="00411627" w:rsidP="00D157C9">
            <w:pPr>
              <w:pStyle w:val="TAC"/>
              <w:rPr>
                <w:rFonts w:cs="Arial"/>
                <w:szCs w:val="18"/>
              </w:rPr>
            </w:pPr>
            <w:r w:rsidRPr="00B9580D">
              <w:rPr>
                <w:rFonts w:cs="Arial"/>
                <w:szCs w:val="18"/>
                <w:lang w:eastAsia="ko-KR"/>
              </w:rPr>
              <w:t xml:space="preserve">&gt; </w:t>
            </w:r>
            <w:r w:rsidRPr="00B9580D">
              <w:rPr>
                <w:rFonts w:cs="Arial"/>
                <w:szCs w:val="18"/>
              </w:rPr>
              <w:t>81338368</w:t>
            </w:r>
          </w:p>
        </w:tc>
      </w:tr>
      <w:tr w:rsidR="00411627"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63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526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127</w:t>
            </w:r>
          </w:p>
        </w:tc>
        <w:tc>
          <w:tcPr>
            <w:tcW w:w="1016" w:type="dxa"/>
            <w:shd w:val="clear" w:color="auto" w:fill="auto"/>
            <w:vAlign w:val="center"/>
          </w:tcPr>
          <w:p w:rsidR="00411627" w:rsidRPr="00B9580D" w:rsidRDefault="00411627" w:rsidP="00D157C9">
            <w:pPr>
              <w:pStyle w:val="TAC"/>
              <w:rPr>
                <w:rFonts w:cs="Arial"/>
                <w:szCs w:val="18"/>
              </w:rPr>
            </w:pPr>
            <w:r w:rsidRPr="00B9580D">
              <w:t xml:space="preserve">≤ </w:t>
            </w:r>
            <w:r w:rsidRPr="00B9580D">
              <w:rPr>
                <w:rFonts w:cs="Arial"/>
                <w:szCs w:val="18"/>
              </w:rPr>
              <w:t>29431</w:t>
            </w:r>
          </w:p>
        </w:tc>
        <w:tc>
          <w:tcPr>
            <w:tcW w:w="771" w:type="dxa"/>
            <w:vAlign w:val="center"/>
          </w:tcPr>
          <w:p w:rsidR="00411627" w:rsidRPr="00B9580D" w:rsidRDefault="00411627" w:rsidP="00D157C9">
            <w:pPr>
              <w:pStyle w:val="TAC"/>
              <w:rPr>
                <w:rFonts w:cs="Arial"/>
                <w:szCs w:val="18"/>
              </w:rPr>
            </w:pPr>
            <w:r w:rsidRPr="00B9580D">
              <w:rPr>
                <w:rFonts w:cs="Arial"/>
                <w:szCs w:val="18"/>
              </w:rPr>
              <w:t>191</w:t>
            </w:r>
          </w:p>
        </w:tc>
        <w:tc>
          <w:tcPr>
            <w:tcW w:w="1261" w:type="dxa"/>
            <w:vAlign w:val="center"/>
          </w:tcPr>
          <w:p w:rsidR="00411627" w:rsidRPr="00B9580D" w:rsidRDefault="00411627" w:rsidP="00D157C9">
            <w:pPr>
              <w:pStyle w:val="TAC"/>
              <w:rPr>
                <w:rFonts w:cs="Arial"/>
                <w:szCs w:val="18"/>
              </w:rPr>
            </w:pPr>
            <w:r w:rsidRPr="00B9580D">
              <w:t xml:space="preserve">≤ </w:t>
            </w:r>
            <w:r w:rsidRPr="00B9580D">
              <w:rPr>
                <w:rFonts w:cs="Arial"/>
                <w:szCs w:val="18"/>
              </w:rPr>
              <w:t>1647644</w:t>
            </w:r>
          </w:p>
        </w:tc>
        <w:tc>
          <w:tcPr>
            <w:tcW w:w="771" w:type="dxa"/>
            <w:vAlign w:val="center"/>
          </w:tcPr>
          <w:p w:rsidR="00411627" w:rsidRPr="00B9580D" w:rsidRDefault="00411627" w:rsidP="00D157C9">
            <w:pPr>
              <w:pStyle w:val="TAC"/>
              <w:rPr>
                <w:rFonts w:cs="Arial"/>
                <w:szCs w:val="18"/>
              </w:rPr>
            </w:pPr>
            <w:r w:rsidRPr="00B9580D">
              <w:rPr>
                <w:rFonts w:cs="Arial"/>
                <w:szCs w:val="18"/>
              </w:rPr>
              <w:t>255</w:t>
            </w:r>
          </w:p>
        </w:tc>
        <w:tc>
          <w:tcPr>
            <w:tcW w:w="1507" w:type="dxa"/>
            <w:vAlign w:val="center"/>
          </w:tcPr>
          <w:p w:rsidR="00411627" w:rsidRPr="00B9580D" w:rsidRDefault="00411627" w:rsidP="00D157C9">
            <w:pPr>
              <w:pStyle w:val="TAC"/>
              <w:rPr>
                <w:rFonts w:cs="Arial"/>
                <w:szCs w:val="18"/>
                <w:lang w:eastAsia="ko-KR"/>
              </w:rPr>
            </w:pPr>
            <w:r w:rsidRPr="00B9580D">
              <w:rPr>
                <w:rFonts w:cs="Arial"/>
                <w:szCs w:val="18"/>
                <w:lang w:eastAsia="ko-KR"/>
              </w:rPr>
              <w:t>Reserved</w:t>
            </w:r>
          </w:p>
        </w:tc>
      </w:tr>
    </w:tbl>
    <w:p w:rsidR="00411627" w:rsidRPr="00B9580D" w:rsidRDefault="00411627" w:rsidP="00411627">
      <w:pPr>
        <w:rPr>
          <w:noProof/>
          <w:lang w:eastAsia="ko-KR"/>
        </w:rPr>
      </w:pPr>
    </w:p>
    <w:p w:rsidR="00411627" w:rsidRPr="00B9580D" w:rsidRDefault="00411627" w:rsidP="00411627">
      <w:pPr>
        <w:pStyle w:val="Heading4"/>
        <w:rPr>
          <w:noProof/>
          <w:lang w:eastAsia="ko-KR"/>
        </w:rPr>
      </w:pPr>
      <w:bookmarkStart w:id="93" w:name="_Toc12751595"/>
      <w:r w:rsidRPr="00B9580D">
        <w:rPr>
          <w:noProof/>
        </w:rPr>
        <w:t>6.1.3.2</w:t>
      </w:r>
      <w:r w:rsidRPr="00B9580D">
        <w:rPr>
          <w:noProof/>
        </w:rPr>
        <w:tab/>
        <w:t xml:space="preserve">C-RNTI MAC </w:t>
      </w:r>
      <w:r w:rsidRPr="00B9580D">
        <w:rPr>
          <w:noProof/>
          <w:lang w:eastAsia="ko-KR"/>
        </w:rPr>
        <w:t>CE</w:t>
      </w:r>
      <w:bookmarkEnd w:id="93"/>
    </w:p>
    <w:p w:rsidR="00411627" w:rsidRPr="00B9580D" w:rsidRDefault="00411627" w:rsidP="00411627">
      <w:pPr>
        <w:rPr>
          <w:noProof/>
        </w:rPr>
      </w:pPr>
      <w:r w:rsidRPr="00B9580D">
        <w:rPr>
          <w:noProof/>
        </w:rPr>
        <w:t xml:space="preserve">The C-RNTI MAC </w:t>
      </w:r>
      <w:r w:rsidRPr="00B9580D">
        <w:rPr>
          <w:noProof/>
          <w:lang w:eastAsia="ko-KR"/>
        </w:rPr>
        <w:t xml:space="preserve">CE </w:t>
      </w:r>
      <w:r w:rsidRPr="00B9580D">
        <w:rPr>
          <w:noProof/>
        </w:rPr>
        <w:t xml:space="preserve">is identified by MAC subheader with LCID as specified in </w:t>
      </w:r>
      <w:r w:rsidRPr="00B9580D">
        <w:rPr>
          <w:noProof/>
          <w:lang w:eastAsia="ko-KR"/>
        </w:rPr>
        <w:t>T</w:t>
      </w:r>
      <w:r w:rsidRPr="00B9580D">
        <w:rPr>
          <w:noProof/>
        </w:rPr>
        <w:t>able 6.2.1-2.</w:t>
      </w:r>
    </w:p>
    <w:p w:rsidR="00411627" w:rsidRPr="00B9580D" w:rsidRDefault="00411627" w:rsidP="00411627">
      <w:pPr>
        <w:rPr>
          <w:noProof/>
        </w:rPr>
      </w:pPr>
      <w:r w:rsidRPr="00B9580D">
        <w:rPr>
          <w:noProof/>
        </w:rPr>
        <w:t>It has a fixed size and consists of a single field defined as follows (</w:t>
      </w:r>
      <w:r w:rsidRPr="00B9580D">
        <w:rPr>
          <w:noProof/>
          <w:lang w:eastAsia="ko-KR"/>
        </w:rPr>
        <w:t>F</w:t>
      </w:r>
      <w:r w:rsidRPr="00B9580D">
        <w:rPr>
          <w:noProof/>
        </w:rPr>
        <w:t>igure 6.1.3.2-1):</w:t>
      </w:r>
    </w:p>
    <w:p w:rsidR="00411627" w:rsidRPr="00B9580D" w:rsidRDefault="00411627" w:rsidP="00411627">
      <w:pPr>
        <w:pStyle w:val="B1"/>
        <w:rPr>
          <w:noProof/>
        </w:rPr>
      </w:pPr>
      <w:r w:rsidRPr="00B9580D">
        <w:rPr>
          <w:noProof/>
        </w:rPr>
        <w:t>-</w:t>
      </w:r>
      <w:r w:rsidRPr="00B9580D">
        <w:rPr>
          <w:noProof/>
        </w:rPr>
        <w:tab/>
        <w:t xml:space="preserve">C-RNTI: This field contains the C-RNTI of the MAC entity. The length of the field is </w:t>
      </w:r>
      <w:r w:rsidRPr="00B9580D">
        <w:rPr>
          <w:noProof/>
          <w:lang w:eastAsia="ko-KR"/>
        </w:rPr>
        <w:t>16</w:t>
      </w:r>
      <w:r w:rsidRPr="00B9580D">
        <w:rPr>
          <w:noProof/>
        </w:rPr>
        <w:t xml:space="preserve"> bits.</w:t>
      </w:r>
    </w:p>
    <w:p w:rsidR="00411627" w:rsidRPr="00B9580D" w:rsidRDefault="00411627" w:rsidP="00411627">
      <w:pPr>
        <w:pStyle w:val="TH"/>
        <w:rPr>
          <w:lang w:eastAsia="ko-KR"/>
        </w:rPr>
      </w:pPr>
      <w:r w:rsidRPr="00B9580D">
        <w:object w:dxaOrig="5700" w:dyaOrig="1590">
          <v:shape id="_x0000_i1036" type="#_x0000_t75" style="width:286.5pt;height:79.5pt" o:ole="">
            <v:imagedata r:id="rId31" o:title=""/>
          </v:shape>
          <o:OLEObject Type="Embed" ProgID="Visio.Drawing.15" ShapeID="_x0000_i1036" DrawAspect="Content" ObjectID="_1623364922" r:id="rId32"/>
        </w:object>
      </w:r>
    </w:p>
    <w:p w:rsidR="00411627" w:rsidRPr="00B9580D" w:rsidRDefault="00411627" w:rsidP="00411627">
      <w:pPr>
        <w:pStyle w:val="TF"/>
        <w:rPr>
          <w:noProof/>
          <w:lang w:eastAsia="ko-KR"/>
        </w:rPr>
      </w:pPr>
      <w:r w:rsidRPr="00B9580D">
        <w:rPr>
          <w:noProof/>
          <w:lang w:eastAsia="ko-KR"/>
        </w:rPr>
        <w:t>Figure 6.1.3.2-1: C-RNTI MAC CE</w:t>
      </w:r>
    </w:p>
    <w:p w:rsidR="00411627" w:rsidRPr="00B9580D" w:rsidRDefault="00411627" w:rsidP="00411627">
      <w:pPr>
        <w:pStyle w:val="Heading4"/>
        <w:rPr>
          <w:noProof/>
          <w:lang w:eastAsia="ko-KR"/>
        </w:rPr>
      </w:pPr>
      <w:bookmarkStart w:id="94" w:name="_Toc12751596"/>
      <w:r w:rsidRPr="00B9580D">
        <w:rPr>
          <w:noProof/>
        </w:rPr>
        <w:t>6.1.3.</w:t>
      </w:r>
      <w:r w:rsidRPr="00B9580D">
        <w:rPr>
          <w:noProof/>
          <w:lang w:eastAsia="ko-KR"/>
        </w:rPr>
        <w:t>3</w:t>
      </w:r>
      <w:r w:rsidRPr="00B9580D">
        <w:rPr>
          <w:noProof/>
        </w:rPr>
        <w:tab/>
        <w:t xml:space="preserve">UE Contention Resolution Identity MAC </w:t>
      </w:r>
      <w:r w:rsidRPr="00B9580D">
        <w:rPr>
          <w:noProof/>
          <w:lang w:eastAsia="ko-KR"/>
        </w:rPr>
        <w:t>CE</w:t>
      </w:r>
      <w:bookmarkEnd w:id="94"/>
    </w:p>
    <w:p w:rsidR="00411627" w:rsidRPr="00B9580D" w:rsidRDefault="00411627" w:rsidP="00411627">
      <w:pPr>
        <w:rPr>
          <w:noProof/>
          <w:lang w:eastAsia="ko-KR"/>
        </w:rPr>
      </w:pPr>
      <w:r w:rsidRPr="00B9580D">
        <w:rPr>
          <w:noProof/>
        </w:rPr>
        <w:t xml:space="preserve">The UE Contention Resolution Identity MAC </w:t>
      </w:r>
      <w:r w:rsidRPr="00B9580D">
        <w:rPr>
          <w:noProof/>
          <w:lang w:eastAsia="ko-KR"/>
        </w:rPr>
        <w:t>CE</w:t>
      </w:r>
      <w:r w:rsidRPr="00B9580D">
        <w:rPr>
          <w:noProof/>
        </w:rPr>
        <w:t xml:space="preserve"> is identified by MAC subheader with LCID as specified in </w:t>
      </w:r>
      <w:r w:rsidRPr="00B9580D">
        <w:rPr>
          <w:noProof/>
          <w:lang w:eastAsia="ko-KR"/>
        </w:rPr>
        <w:t>T</w:t>
      </w:r>
      <w:r w:rsidRPr="00B9580D">
        <w:rPr>
          <w:noProof/>
        </w:rPr>
        <w:t>able 6.2.1-1.</w:t>
      </w:r>
    </w:p>
    <w:p w:rsidR="00411627" w:rsidRPr="00B9580D" w:rsidRDefault="00411627" w:rsidP="00411627">
      <w:pPr>
        <w:rPr>
          <w:noProof/>
          <w:lang w:eastAsia="ko-KR"/>
        </w:rPr>
      </w:pPr>
      <w:r w:rsidRPr="00B9580D">
        <w:rPr>
          <w:noProof/>
          <w:lang w:eastAsia="ko-KR"/>
        </w:rPr>
        <w:t>It</w:t>
      </w:r>
      <w:r w:rsidRPr="00B9580D">
        <w:rPr>
          <w:noProof/>
        </w:rPr>
        <w:t xml:space="preserve"> has a fixed </w:t>
      </w:r>
      <w:r w:rsidRPr="00B9580D">
        <w:rPr>
          <w:noProof/>
          <w:lang w:eastAsia="ko-KR"/>
        </w:rPr>
        <w:t>48</w:t>
      </w:r>
      <w:r w:rsidRPr="00B9580D">
        <w:rPr>
          <w:noProof/>
        </w:rPr>
        <w:t>-bit size and consists of a single field defined as follows (</w:t>
      </w:r>
      <w:r w:rsidRPr="00B9580D">
        <w:rPr>
          <w:noProof/>
          <w:lang w:eastAsia="ko-KR"/>
        </w:rPr>
        <w:t>F</w:t>
      </w:r>
      <w:r w:rsidRPr="00B9580D">
        <w:rPr>
          <w:noProof/>
        </w:rPr>
        <w:t>igure 6.1.3.</w:t>
      </w:r>
      <w:r w:rsidRPr="00B9580D">
        <w:rPr>
          <w:noProof/>
          <w:lang w:eastAsia="ko-KR"/>
        </w:rPr>
        <w:t>3</w:t>
      </w:r>
      <w:r w:rsidRPr="00B9580D">
        <w:rPr>
          <w:noProof/>
        </w:rPr>
        <w:t>-1)</w:t>
      </w:r>
      <w:r w:rsidRPr="00B9580D">
        <w:rPr>
          <w:noProof/>
          <w:lang w:eastAsia="ko-KR"/>
        </w:rPr>
        <w:t>:</w:t>
      </w:r>
    </w:p>
    <w:p w:rsidR="00411627" w:rsidRPr="00B9580D" w:rsidRDefault="00411627" w:rsidP="00411627">
      <w:pPr>
        <w:pStyle w:val="B1"/>
        <w:rPr>
          <w:noProof/>
          <w:lang w:eastAsia="ko-KR"/>
        </w:rPr>
      </w:pPr>
      <w:r w:rsidRPr="00B9580D">
        <w:rPr>
          <w:noProof/>
        </w:rPr>
        <w:t>-</w:t>
      </w:r>
      <w:r w:rsidRPr="00B9580D">
        <w:rPr>
          <w:noProof/>
        </w:rPr>
        <w:tab/>
        <w:t xml:space="preserve">UE Contention Resolution Identity: This field contains the </w:t>
      </w:r>
      <w:r w:rsidRPr="00B9580D">
        <w:rPr>
          <w:noProof/>
          <w:lang w:eastAsia="ko-KR"/>
        </w:rPr>
        <w:t>UL</w:t>
      </w:r>
      <w:r w:rsidRPr="00B9580D">
        <w:rPr>
          <w:noProof/>
        </w:rPr>
        <w:t xml:space="preserve"> CCCH SDU.</w:t>
      </w:r>
      <w:r w:rsidRPr="00B9580D">
        <w:rPr>
          <w:noProof/>
          <w:lang w:eastAsia="ko-KR"/>
        </w:rPr>
        <w:t xml:space="preserve"> If the UL CCCH SDU is longer than 48 bits, this field contains the first 48 bits of the UL CCCH SDU.</w:t>
      </w:r>
    </w:p>
    <w:p w:rsidR="00411627" w:rsidRPr="00B9580D" w:rsidRDefault="00411627" w:rsidP="00411627">
      <w:pPr>
        <w:pStyle w:val="TH"/>
        <w:rPr>
          <w:noProof/>
          <w:lang w:eastAsia="ko-KR"/>
        </w:rPr>
      </w:pPr>
      <w:r w:rsidRPr="00B9580D">
        <w:object w:dxaOrig="5700" w:dyaOrig="3855">
          <v:shape id="_x0000_i1037" type="#_x0000_t75" style="width:285.75pt;height:193.5pt" o:ole="">
            <v:imagedata r:id="rId33" o:title=""/>
          </v:shape>
          <o:OLEObject Type="Embed" ProgID="Visio.Drawing.15" ShapeID="_x0000_i1037" DrawAspect="Content" ObjectID="_1623364923" r:id="rId34"/>
        </w:object>
      </w:r>
    </w:p>
    <w:p w:rsidR="00411627" w:rsidRPr="00B9580D" w:rsidRDefault="00411627" w:rsidP="00411627">
      <w:pPr>
        <w:pStyle w:val="TF"/>
        <w:rPr>
          <w:noProof/>
          <w:lang w:eastAsia="ko-KR"/>
        </w:rPr>
      </w:pPr>
      <w:r w:rsidRPr="00B9580D">
        <w:rPr>
          <w:noProof/>
          <w:lang w:eastAsia="ko-KR"/>
        </w:rPr>
        <w:t>Figure 6.1.3.3-1: UE Contention Resolution Identity MAC CE</w:t>
      </w:r>
    </w:p>
    <w:p w:rsidR="00411627" w:rsidRPr="00B9580D" w:rsidRDefault="00411627" w:rsidP="00411627">
      <w:pPr>
        <w:pStyle w:val="Heading4"/>
        <w:rPr>
          <w:noProof/>
        </w:rPr>
      </w:pPr>
      <w:bookmarkStart w:id="95" w:name="_Toc12751597"/>
      <w:r w:rsidRPr="00B9580D">
        <w:rPr>
          <w:noProof/>
        </w:rPr>
        <w:t>6.1.3.</w:t>
      </w:r>
      <w:r w:rsidRPr="00B9580D">
        <w:rPr>
          <w:noProof/>
          <w:lang w:eastAsia="ko-KR"/>
        </w:rPr>
        <w:t>4</w:t>
      </w:r>
      <w:r w:rsidRPr="00B9580D">
        <w:rPr>
          <w:noProof/>
        </w:rPr>
        <w:tab/>
        <w:t>Timing Advance Command MAC CE</w:t>
      </w:r>
      <w:bookmarkEnd w:id="95"/>
    </w:p>
    <w:p w:rsidR="00411627" w:rsidRPr="00B9580D" w:rsidRDefault="00411627" w:rsidP="00411627">
      <w:pPr>
        <w:rPr>
          <w:noProof/>
        </w:rPr>
      </w:pPr>
      <w:r w:rsidRPr="00B9580D">
        <w:rPr>
          <w:noProof/>
        </w:rPr>
        <w:t xml:space="preserve">The Timing Advance Command MAC </w:t>
      </w:r>
      <w:r w:rsidRPr="00B9580D">
        <w:rPr>
          <w:noProof/>
          <w:lang w:eastAsia="ko-KR"/>
        </w:rPr>
        <w:t>CE</w:t>
      </w:r>
      <w:r w:rsidRPr="00B9580D">
        <w:rPr>
          <w:noProof/>
        </w:rPr>
        <w:t xml:space="preserve"> is identified by MAC subheader with LCID as specified in </w:t>
      </w:r>
      <w:r w:rsidRPr="00B9580D">
        <w:rPr>
          <w:noProof/>
          <w:lang w:eastAsia="ko-KR"/>
        </w:rPr>
        <w:t>T</w:t>
      </w:r>
      <w:r w:rsidRPr="00B9580D">
        <w:rPr>
          <w:noProof/>
        </w:rPr>
        <w:t>able 6.2.1-1.</w:t>
      </w:r>
    </w:p>
    <w:p w:rsidR="00411627" w:rsidRPr="00B9580D" w:rsidRDefault="00411627" w:rsidP="00411627">
      <w:pPr>
        <w:rPr>
          <w:noProof/>
          <w:lang w:eastAsia="ko-KR"/>
        </w:rPr>
      </w:pPr>
      <w:r w:rsidRPr="00B9580D">
        <w:rPr>
          <w:noProof/>
        </w:rPr>
        <w:t>It has a fixed size and consists of a single octet defined as follows (</w:t>
      </w:r>
      <w:r w:rsidRPr="00B9580D">
        <w:rPr>
          <w:noProof/>
          <w:lang w:eastAsia="ko-KR"/>
        </w:rPr>
        <w:t>F</w:t>
      </w:r>
      <w:r w:rsidRPr="00B9580D">
        <w:rPr>
          <w:noProof/>
        </w:rPr>
        <w:t>igure 6.1.3.</w:t>
      </w:r>
      <w:r w:rsidRPr="00B9580D">
        <w:rPr>
          <w:noProof/>
          <w:lang w:eastAsia="ko-KR"/>
        </w:rPr>
        <w:t>4</w:t>
      </w:r>
      <w:r w:rsidRPr="00B9580D">
        <w:rPr>
          <w:noProof/>
        </w:rPr>
        <w:t>-1):</w:t>
      </w:r>
    </w:p>
    <w:p w:rsidR="00411627" w:rsidRPr="00B9580D" w:rsidRDefault="00411627" w:rsidP="00411627">
      <w:pPr>
        <w:pStyle w:val="B1"/>
        <w:rPr>
          <w:lang w:eastAsia="ko-KR"/>
        </w:rPr>
      </w:pPr>
      <w:r w:rsidRPr="00B9580D">
        <w:rPr>
          <w:lang w:eastAsia="ko-KR"/>
        </w:rPr>
        <w:t>-</w:t>
      </w:r>
      <w:r w:rsidRPr="00B9580D">
        <w:rPr>
          <w:lang w:eastAsia="ko-KR"/>
        </w:rPr>
        <w:tab/>
        <w:t>TAG Identity (TAG ID): This field indicates the TAG Identity of the addressed TAG. The TAG containing the SpCell has the TAG Identity 0. The length of the field is 2 bits;</w:t>
      </w:r>
    </w:p>
    <w:p w:rsidR="00411627" w:rsidRPr="00B9580D" w:rsidRDefault="00411627" w:rsidP="00411627">
      <w:pPr>
        <w:pStyle w:val="B1"/>
        <w:rPr>
          <w:lang w:eastAsia="ko-KR"/>
        </w:rPr>
      </w:pPr>
      <w:r w:rsidRPr="00B9580D">
        <w:rPr>
          <w:lang w:eastAsia="ko-KR"/>
        </w:rPr>
        <w:t>-</w:t>
      </w:r>
      <w:r w:rsidRPr="00B9580D">
        <w:rPr>
          <w:lang w:eastAsia="ko-KR"/>
        </w:rPr>
        <w:tab/>
        <w:t>Timing Advance Command</w:t>
      </w:r>
      <w:r w:rsidRPr="00B9580D">
        <w:t xml:space="preserve">: This field </w:t>
      </w:r>
      <w:r w:rsidRPr="00B9580D">
        <w:rPr>
          <w:lang w:eastAsia="ko-KR"/>
        </w:rPr>
        <w:t xml:space="preserve">indicates the index value </w:t>
      </w:r>
      <w:r w:rsidRPr="00B9580D">
        <w:rPr>
          <w:i/>
          <w:lang w:eastAsia="ko-KR"/>
        </w:rPr>
        <w:t>T</w:t>
      </w:r>
      <w:r w:rsidRPr="00B9580D">
        <w:rPr>
          <w:i/>
          <w:vertAlign w:val="subscript"/>
          <w:lang w:eastAsia="ko-KR"/>
        </w:rPr>
        <w:t>A</w:t>
      </w:r>
      <w:r w:rsidRPr="00B9580D">
        <w:rPr>
          <w:lang w:eastAsia="ko-KR"/>
        </w:rPr>
        <w:t xml:space="preserve"> (0, 1, 2… 63) used to control the amount of timing adjustment that MAC entity has to apply (as specified in TS 38.213 [6]). </w:t>
      </w:r>
      <w:r w:rsidRPr="00B9580D">
        <w:t xml:space="preserve">The length of the field is </w:t>
      </w:r>
      <w:r w:rsidRPr="00B9580D">
        <w:rPr>
          <w:lang w:eastAsia="ko-KR"/>
        </w:rPr>
        <w:t xml:space="preserve">6 </w:t>
      </w:r>
      <w:r w:rsidRPr="00B9580D">
        <w:t>bits.</w:t>
      </w:r>
    </w:p>
    <w:p w:rsidR="00411627" w:rsidRPr="00B9580D" w:rsidRDefault="00411627" w:rsidP="00411627">
      <w:pPr>
        <w:pStyle w:val="TH"/>
        <w:rPr>
          <w:noProof/>
          <w:lang w:eastAsia="ko-KR"/>
        </w:rPr>
      </w:pPr>
      <w:r w:rsidRPr="00B9580D">
        <w:object w:dxaOrig="5700" w:dyaOrig="1020">
          <v:shape id="_x0000_i1038" type="#_x0000_t75" style="width:285pt;height:51pt" o:ole="">
            <v:imagedata r:id="rId35" o:title=""/>
          </v:shape>
          <o:OLEObject Type="Embed" ProgID="Visio.Drawing.15" ShapeID="_x0000_i1038" DrawAspect="Content" ObjectID="_1623364924" r:id="rId36"/>
        </w:object>
      </w:r>
    </w:p>
    <w:p w:rsidR="00411627" w:rsidRPr="00B9580D" w:rsidRDefault="00411627" w:rsidP="00411627">
      <w:pPr>
        <w:pStyle w:val="TF"/>
        <w:rPr>
          <w:noProof/>
          <w:lang w:eastAsia="ko-KR"/>
        </w:rPr>
      </w:pPr>
      <w:r w:rsidRPr="00B9580D">
        <w:rPr>
          <w:noProof/>
          <w:lang w:eastAsia="ko-KR"/>
        </w:rPr>
        <w:t>Figure 6.1.3.4-1: Timing Advance Command MAC CE</w:t>
      </w:r>
    </w:p>
    <w:p w:rsidR="00411627" w:rsidRPr="00B9580D" w:rsidRDefault="00411627" w:rsidP="00411627">
      <w:pPr>
        <w:pStyle w:val="Heading4"/>
        <w:rPr>
          <w:noProof/>
          <w:lang w:eastAsia="ko-KR"/>
        </w:rPr>
      </w:pPr>
      <w:bookmarkStart w:id="96" w:name="_Toc12751598"/>
      <w:r w:rsidRPr="00B9580D">
        <w:rPr>
          <w:noProof/>
        </w:rPr>
        <w:t>6.1.3.</w:t>
      </w:r>
      <w:r w:rsidRPr="00B9580D">
        <w:rPr>
          <w:noProof/>
          <w:lang w:eastAsia="ko-KR"/>
        </w:rPr>
        <w:t>5</w:t>
      </w:r>
      <w:r w:rsidRPr="00B9580D">
        <w:rPr>
          <w:noProof/>
        </w:rPr>
        <w:tab/>
        <w:t xml:space="preserve">DRX Command MAC </w:t>
      </w:r>
      <w:r w:rsidRPr="00B9580D">
        <w:rPr>
          <w:noProof/>
          <w:lang w:eastAsia="ko-KR"/>
        </w:rPr>
        <w:t>CE</w:t>
      </w:r>
      <w:bookmarkEnd w:id="96"/>
    </w:p>
    <w:p w:rsidR="00411627" w:rsidRPr="00B9580D" w:rsidRDefault="00411627" w:rsidP="00411627">
      <w:pPr>
        <w:rPr>
          <w:noProof/>
        </w:rPr>
      </w:pPr>
      <w:r w:rsidRPr="00B9580D">
        <w:rPr>
          <w:noProof/>
        </w:rPr>
        <w:t xml:space="preserve">The DRX Command MAC </w:t>
      </w:r>
      <w:r w:rsidRPr="00B9580D">
        <w:rPr>
          <w:noProof/>
          <w:lang w:eastAsia="ko-KR"/>
        </w:rPr>
        <w:t>CE</w:t>
      </w:r>
      <w:r w:rsidRPr="00B9580D">
        <w:rPr>
          <w:noProof/>
        </w:rPr>
        <w:t xml:space="preserve"> is identified by a MAC subheader with LCID as specified in </w:t>
      </w:r>
      <w:r w:rsidRPr="00B9580D">
        <w:rPr>
          <w:noProof/>
          <w:lang w:eastAsia="ko-KR"/>
        </w:rPr>
        <w:t>T</w:t>
      </w:r>
      <w:r w:rsidRPr="00B9580D">
        <w:rPr>
          <w:noProof/>
        </w:rPr>
        <w:t>able 6.2.1-1.</w:t>
      </w:r>
    </w:p>
    <w:p w:rsidR="00411627" w:rsidRPr="00B9580D" w:rsidRDefault="00411627" w:rsidP="00411627">
      <w:pPr>
        <w:rPr>
          <w:noProof/>
        </w:rPr>
      </w:pPr>
      <w:r w:rsidRPr="00B9580D">
        <w:rPr>
          <w:noProof/>
        </w:rPr>
        <w:t>It has a fixed size of zero bits.</w:t>
      </w:r>
    </w:p>
    <w:p w:rsidR="00411627" w:rsidRPr="00B9580D" w:rsidRDefault="00411627" w:rsidP="00411627">
      <w:pPr>
        <w:pStyle w:val="Heading4"/>
        <w:rPr>
          <w:noProof/>
          <w:lang w:eastAsia="ko-KR"/>
        </w:rPr>
      </w:pPr>
      <w:bookmarkStart w:id="97" w:name="_Toc12751599"/>
      <w:r w:rsidRPr="00B9580D">
        <w:rPr>
          <w:noProof/>
        </w:rPr>
        <w:t>6.1.3.</w:t>
      </w:r>
      <w:r w:rsidRPr="00B9580D">
        <w:rPr>
          <w:noProof/>
          <w:lang w:eastAsia="ko-KR"/>
        </w:rPr>
        <w:t>6</w:t>
      </w:r>
      <w:r w:rsidRPr="00B9580D">
        <w:rPr>
          <w:noProof/>
        </w:rPr>
        <w:tab/>
        <w:t xml:space="preserve">Long DRX Command MAC </w:t>
      </w:r>
      <w:r w:rsidRPr="00B9580D">
        <w:rPr>
          <w:noProof/>
          <w:lang w:eastAsia="ko-KR"/>
        </w:rPr>
        <w:t>CE</w:t>
      </w:r>
      <w:bookmarkEnd w:id="97"/>
    </w:p>
    <w:p w:rsidR="00411627" w:rsidRPr="00B9580D" w:rsidRDefault="00411627" w:rsidP="00411627">
      <w:pPr>
        <w:rPr>
          <w:noProof/>
        </w:rPr>
      </w:pPr>
      <w:r w:rsidRPr="00B9580D">
        <w:rPr>
          <w:noProof/>
        </w:rPr>
        <w:t xml:space="preserve">The Long DRX Command MAC </w:t>
      </w:r>
      <w:r w:rsidRPr="00B9580D">
        <w:rPr>
          <w:noProof/>
          <w:lang w:eastAsia="ko-KR"/>
        </w:rPr>
        <w:t>CE</w:t>
      </w:r>
      <w:r w:rsidRPr="00B9580D">
        <w:rPr>
          <w:noProof/>
        </w:rPr>
        <w:t xml:space="preserve"> is identified by a MAC subheader with LCID as specified in </w:t>
      </w:r>
      <w:r w:rsidRPr="00B9580D">
        <w:rPr>
          <w:noProof/>
          <w:lang w:eastAsia="ko-KR"/>
        </w:rPr>
        <w:t>T</w:t>
      </w:r>
      <w:r w:rsidRPr="00B9580D">
        <w:rPr>
          <w:noProof/>
        </w:rPr>
        <w:t>able 6.2.1-1.</w:t>
      </w:r>
    </w:p>
    <w:p w:rsidR="00411627" w:rsidRPr="00B9580D" w:rsidRDefault="00411627" w:rsidP="00411627">
      <w:pPr>
        <w:rPr>
          <w:noProof/>
        </w:rPr>
      </w:pPr>
      <w:r w:rsidRPr="00B9580D">
        <w:rPr>
          <w:noProof/>
        </w:rPr>
        <w:t>It has a fixed size of zero bits.</w:t>
      </w:r>
    </w:p>
    <w:p w:rsidR="00411627" w:rsidRPr="00B9580D" w:rsidRDefault="00411627" w:rsidP="00411627">
      <w:pPr>
        <w:pStyle w:val="Heading4"/>
        <w:rPr>
          <w:noProof/>
          <w:lang w:eastAsia="ko-KR"/>
        </w:rPr>
      </w:pPr>
      <w:bookmarkStart w:id="98" w:name="_Toc12751600"/>
      <w:r w:rsidRPr="00B9580D">
        <w:rPr>
          <w:noProof/>
        </w:rPr>
        <w:t>6.1.3.</w:t>
      </w:r>
      <w:r w:rsidRPr="00B9580D">
        <w:rPr>
          <w:noProof/>
          <w:lang w:eastAsia="ko-KR"/>
        </w:rPr>
        <w:t>7</w:t>
      </w:r>
      <w:r w:rsidRPr="00B9580D">
        <w:rPr>
          <w:noProof/>
        </w:rPr>
        <w:tab/>
        <w:t xml:space="preserve">Configured </w:t>
      </w:r>
      <w:r w:rsidRPr="00B9580D">
        <w:rPr>
          <w:noProof/>
          <w:lang w:eastAsia="ko-KR"/>
        </w:rPr>
        <w:t>G</w:t>
      </w:r>
      <w:r w:rsidRPr="00B9580D">
        <w:rPr>
          <w:noProof/>
        </w:rPr>
        <w:t xml:space="preserve">rant </w:t>
      </w:r>
      <w:r w:rsidRPr="00B9580D">
        <w:rPr>
          <w:noProof/>
          <w:lang w:eastAsia="ko-KR"/>
        </w:rPr>
        <w:t>C</w:t>
      </w:r>
      <w:r w:rsidRPr="00B9580D">
        <w:rPr>
          <w:noProof/>
        </w:rPr>
        <w:t xml:space="preserve">onfirmation MAC </w:t>
      </w:r>
      <w:r w:rsidRPr="00B9580D">
        <w:rPr>
          <w:noProof/>
          <w:lang w:eastAsia="ko-KR"/>
        </w:rPr>
        <w:t>CE</w:t>
      </w:r>
      <w:bookmarkEnd w:id="98"/>
    </w:p>
    <w:p w:rsidR="00411627" w:rsidRPr="00B9580D" w:rsidRDefault="00411627" w:rsidP="00411627">
      <w:pPr>
        <w:keepLines/>
      </w:pPr>
      <w:r w:rsidRPr="00B9580D">
        <w:t xml:space="preserve">The Configured </w:t>
      </w:r>
      <w:r w:rsidRPr="00B9580D">
        <w:rPr>
          <w:lang w:eastAsia="ko-KR"/>
        </w:rPr>
        <w:t>G</w:t>
      </w:r>
      <w:r w:rsidRPr="00B9580D">
        <w:t xml:space="preserve">rant </w:t>
      </w:r>
      <w:r w:rsidRPr="00B9580D">
        <w:rPr>
          <w:lang w:eastAsia="ko-KR"/>
        </w:rPr>
        <w:t>C</w:t>
      </w:r>
      <w:r w:rsidRPr="00B9580D">
        <w:t xml:space="preserve">onfirmation MAC </w:t>
      </w:r>
      <w:r w:rsidRPr="00B9580D">
        <w:rPr>
          <w:lang w:eastAsia="ko-KR"/>
        </w:rPr>
        <w:t>CE</w:t>
      </w:r>
      <w:r w:rsidRPr="00B9580D">
        <w:t xml:space="preserve"> is identified by a MAC subheader with LCID as specified in </w:t>
      </w:r>
      <w:r w:rsidRPr="00B9580D">
        <w:rPr>
          <w:lang w:eastAsia="ko-KR"/>
        </w:rPr>
        <w:t>T</w:t>
      </w:r>
      <w:r w:rsidRPr="00B9580D">
        <w:t>able 6.2.1-</w:t>
      </w:r>
      <w:r w:rsidRPr="00B9580D">
        <w:rPr>
          <w:lang w:eastAsia="zh-CN"/>
        </w:rPr>
        <w:t>2</w:t>
      </w:r>
      <w:r w:rsidRPr="00B9580D">
        <w:t>.</w:t>
      </w:r>
    </w:p>
    <w:p w:rsidR="00411627" w:rsidRPr="00B9580D" w:rsidRDefault="00411627" w:rsidP="00411627">
      <w:pPr>
        <w:keepLines/>
      </w:pPr>
      <w:r w:rsidRPr="00B9580D">
        <w:t>It has a fixed size of zero bits.</w:t>
      </w:r>
    </w:p>
    <w:p w:rsidR="00411627" w:rsidRPr="00B9580D" w:rsidRDefault="00411627" w:rsidP="00411627">
      <w:pPr>
        <w:pStyle w:val="Heading4"/>
        <w:rPr>
          <w:noProof/>
          <w:lang w:eastAsia="ko-KR"/>
        </w:rPr>
      </w:pPr>
      <w:bookmarkStart w:id="99" w:name="_Toc12751601"/>
      <w:r w:rsidRPr="00B9580D">
        <w:rPr>
          <w:noProof/>
        </w:rPr>
        <w:t>6.1.3.</w:t>
      </w:r>
      <w:r w:rsidRPr="00B9580D">
        <w:rPr>
          <w:noProof/>
          <w:lang w:eastAsia="ko-KR"/>
        </w:rPr>
        <w:t>8</w:t>
      </w:r>
      <w:r w:rsidRPr="00B9580D">
        <w:rPr>
          <w:noProof/>
        </w:rPr>
        <w:tab/>
      </w:r>
      <w:r w:rsidRPr="00B9580D">
        <w:rPr>
          <w:noProof/>
          <w:lang w:eastAsia="ko-KR"/>
        </w:rPr>
        <w:t>Single Entry PHR</w:t>
      </w:r>
      <w:r w:rsidRPr="00B9580D">
        <w:rPr>
          <w:noProof/>
        </w:rPr>
        <w:t xml:space="preserve"> MAC CE</w:t>
      </w:r>
      <w:bookmarkEnd w:id="99"/>
    </w:p>
    <w:p w:rsidR="00411627" w:rsidRPr="00B9580D" w:rsidRDefault="00411627" w:rsidP="00411627">
      <w:pPr>
        <w:keepLines/>
        <w:rPr>
          <w:lang w:eastAsia="ko-KR"/>
        </w:rPr>
      </w:pPr>
      <w:r w:rsidRPr="00B9580D">
        <w:t xml:space="preserve">The </w:t>
      </w:r>
      <w:r w:rsidRPr="00B9580D">
        <w:rPr>
          <w:lang w:eastAsia="ko-KR"/>
        </w:rPr>
        <w:t xml:space="preserve">Single Entry PHR MAC CE </w:t>
      </w:r>
      <w:r w:rsidRPr="00B9580D">
        <w:t xml:space="preserve">is identified by a MAC subheader with LCID as specified in </w:t>
      </w:r>
      <w:r w:rsidRPr="00B9580D">
        <w:rPr>
          <w:lang w:eastAsia="ko-KR"/>
        </w:rPr>
        <w:t>T</w:t>
      </w:r>
      <w:r w:rsidRPr="00B9580D">
        <w:t>able 6.2.1-</w:t>
      </w:r>
      <w:r w:rsidRPr="00B9580D">
        <w:rPr>
          <w:lang w:eastAsia="zh-CN"/>
        </w:rPr>
        <w:t>2</w:t>
      </w:r>
      <w:r w:rsidRPr="00B9580D">
        <w:t>.</w:t>
      </w:r>
    </w:p>
    <w:p w:rsidR="00411627" w:rsidRPr="00B9580D" w:rsidRDefault="00411627" w:rsidP="00411627">
      <w:pPr>
        <w:keepLines/>
        <w:rPr>
          <w:lang w:eastAsia="ko-KR"/>
        </w:rPr>
      </w:pPr>
      <w:r w:rsidRPr="00B9580D">
        <w:rPr>
          <w:lang w:eastAsia="ko-KR"/>
        </w:rPr>
        <w:t>It has a fixed size and consists of two octet</w:t>
      </w:r>
      <w:r w:rsidR="00E03F1B" w:rsidRPr="00B9580D">
        <w:rPr>
          <w:lang w:eastAsia="ko-KR"/>
        </w:rPr>
        <w:t>s</w:t>
      </w:r>
      <w:r w:rsidRPr="00B9580D">
        <w:rPr>
          <w:lang w:eastAsia="ko-KR"/>
        </w:rPr>
        <w:t xml:space="preserve"> defined as follows (figure 6.1.3.8-1):</w:t>
      </w:r>
    </w:p>
    <w:p w:rsidR="00411627" w:rsidRPr="00B9580D" w:rsidRDefault="00411627" w:rsidP="00411627">
      <w:pPr>
        <w:pStyle w:val="B1"/>
        <w:rPr>
          <w:noProof/>
        </w:rPr>
      </w:pPr>
      <w:r w:rsidRPr="00B9580D">
        <w:rPr>
          <w:noProof/>
        </w:rPr>
        <w:t>-</w:t>
      </w:r>
      <w:r w:rsidRPr="00B9580D">
        <w:rPr>
          <w:noProof/>
        </w:rPr>
        <w:tab/>
        <w:t xml:space="preserve">R: </w:t>
      </w:r>
      <w:r w:rsidRPr="00B9580D">
        <w:rPr>
          <w:noProof/>
          <w:lang w:eastAsia="ko-KR"/>
        </w:rPr>
        <w:t>R</w:t>
      </w:r>
      <w:r w:rsidRPr="00B9580D">
        <w:rPr>
          <w:noProof/>
        </w:rPr>
        <w:t>eserved bit, set to 0;</w:t>
      </w:r>
    </w:p>
    <w:p w:rsidR="00411627" w:rsidRPr="00B9580D" w:rsidRDefault="00411627" w:rsidP="00411627">
      <w:pPr>
        <w:pStyle w:val="B1"/>
        <w:rPr>
          <w:noProof/>
          <w:lang w:eastAsia="ko-KR"/>
        </w:rPr>
      </w:pPr>
      <w:r w:rsidRPr="00B9580D">
        <w:rPr>
          <w:noProof/>
        </w:rPr>
        <w:t>-</w:t>
      </w:r>
      <w:r w:rsidRPr="00B9580D">
        <w:rPr>
          <w:noProof/>
        </w:rPr>
        <w:tab/>
        <w:t xml:space="preserve">Power Headroom (PH): </w:t>
      </w:r>
      <w:r w:rsidRPr="00B9580D">
        <w:rPr>
          <w:noProof/>
          <w:lang w:eastAsia="ko-KR"/>
        </w:rPr>
        <w:t>T</w:t>
      </w:r>
      <w:r w:rsidRPr="00B9580D">
        <w:rPr>
          <w:noProof/>
        </w:rPr>
        <w:t>his field indicates the power headroom level. The length of the field is 6 bits. The reported PH and the corresponding power headroom levels are shown in Table 6.1.3.</w:t>
      </w:r>
      <w:r w:rsidRPr="00B9580D">
        <w:rPr>
          <w:noProof/>
          <w:lang w:eastAsia="ko-KR"/>
        </w:rPr>
        <w:t>8</w:t>
      </w:r>
      <w:r w:rsidRPr="00B9580D">
        <w:rPr>
          <w:noProof/>
        </w:rPr>
        <w:t>-1 below (the corresponding measured values in dB are specified in TS 38.133 [11])</w:t>
      </w:r>
      <w:r w:rsidRPr="00B9580D">
        <w:rPr>
          <w:noProof/>
          <w:lang w:eastAsia="ko-KR"/>
        </w:rPr>
        <w:t>;</w:t>
      </w:r>
    </w:p>
    <w:p w:rsidR="00411627" w:rsidRPr="00B9580D" w:rsidRDefault="00411627" w:rsidP="00411627">
      <w:pPr>
        <w:pStyle w:val="B1"/>
        <w:rPr>
          <w:lang w:eastAsia="ko-KR"/>
        </w:rPr>
      </w:pPr>
      <w:r w:rsidRPr="00B9580D">
        <w:rPr>
          <w:lang w:eastAsia="ko-KR"/>
        </w:rPr>
        <w:t>-</w:t>
      </w:r>
      <w:r w:rsidRPr="00B9580D">
        <w:rPr>
          <w:lang w:eastAsia="ko-KR"/>
        </w:rPr>
        <w:tab/>
        <w:t>P</w:t>
      </w:r>
      <w:r w:rsidRPr="00B9580D">
        <w:rPr>
          <w:vertAlign w:val="subscript"/>
          <w:lang w:eastAsia="ko-KR"/>
        </w:rPr>
        <w:t>CMAX,f,c</w:t>
      </w:r>
      <w:r w:rsidRPr="00B9580D">
        <w:rPr>
          <w:lang w:eastAsia="ko-KR"/>
        </w:rPr>
        <w:t>: This field indicates the P</w:t>
      </w:r>
      <w:r w:rsidRPr="00B9580D">
        <w:rPr>
          <w:vertAlign w:val="subscript"/>
          <w:lang w:eastAsia="ko-KR"/>
        </w:rPr>
        <w:t>CMAX,f,c</w:t>
      </w:r>
      <w:r w:rsidRPr="00B9580D">
        <w:rPr>
          <w:lang w:eastAsia="ko-KR"/>
        </w:rPr>
        <w:t xml:space="preserve"> (as specified in TS 38.213 [6]) used for calculation of the preceding PH field. The reported P</w:t>
      </w:r>
      <w:r w:rsidRPr="00B9580D">
        <w:rPr>
          <w:vertAlign w:val="subscript"/>
          <w:lang w:eastAsia="ko-KR"/>
        </w:rPr>
        <w:t>CMAX,f,c</w:t>
      </w:r>
      <w:r w:rsidRPr="00B9580D">
        <w:rPr>
          <w:lang w:eastAsia="ko-KR"/>
        </w:rPr>
        <w:t xml:space="preserve"> and the corresponding nominal UE transmit power levels are shown in Table 6.1.3.8-2 (the corresponding measured values in dBm are specified in TS 38.133 [11]).</w:t>
      </w:r>
    </w:p>
    <w:p w:rsidR="00411627" w:rsidRPr="00B9580D" w:rsidRDefault="00411627" w:rsidP="00411627">
      <w:pPr>
        <w:pStyle w:val="TH"/>
        <w:rPr>
          <w:lang w:eastAsia="ko-KR"/>
        </w:rPr>
      </w:pPr>
      <w:r w:rsidRPr="00B9580D">
        <w:object w:dxaOrig="4575" w:dyaOrig="1590">
          <v:shape id="_x0000_i1039" type="#_x0000_t75" style="width:228.75pt;height:79.5pt" o:ole="">
            <v:imagedata r:id="rId37" o:title=""/>
          </v:shape>
          <o:OLEObject Type="Embed" ProgID="Visio.Drawing.15" ShapeID="_x0000_i1039" DrawAspect="Content" ObjectID="_1623364925" r:id="rId38"/>
        </w:object>
      </w:r>
    </w:p>
    <w:p w:rsidR="00411627" w:rsidRPr="00B9580D" w:rsidRDefault="00411627" w:rsidP="00411627">
      <w:pPr>
        <w:pStyle w:val="TF"/>
        <w:rPr>
          <w:noProof/>
          <w:lang w:eastAsia="ko-KR"/>
        </w:rPr>
      </w:pPr>
      <w:r w:rsidRPr="00B9580D">
        <w:rPr>
          <w:noProof/>
          <w:lang w:eastAsia="ko-KR"/>
        </w:rPr>
        <w:t>Figure 6.1.3.8-1: Single Entry PHR MAC CE</w:t>
      </w:r>
    </w:p>
    <w:p w:rsidR="00411627" w:rsidRPr="00B9580D" w:rsidRDefault="00411627" w:rsidP="00411627">
      <w:pPr>
        <w:pStyle w:val="TH"/>
      </w:pPr>
      <w:r w:rsidRPr="00B9580D">
        <w:lastRenderedPageBreak/>
        <w:t>Table 6.1.3.</w:t>
      </w:r>
      <w:r w:rsidRPr="00B9580D">
        <w:rPr>
          <w:lang w:eastAsia="ko-KR"/>
        </w:rPr>
        <w:t>8</w:t>
      </w:r>
      <w:r w:rsidRPr="00B9580D">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B9580D" w:rsidRPr="00B9580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H"/>
            </w:pPr>
            <w:r w:rsidRPr="00B9580D">
              <w:t>PH</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B9580D" w:rsidRDefault="00411627" w:rsidP="00D157C9">
            <w:pPr>
              <w:pStyle w:val="TAH"/>
            </w:pPr>
            <w:r w:rsidRPr="00B9580D">
              <w:t>Power Headroom Level</w:t>
            </w:r>
          </w:p>
        </w:tc>
      </w:tr>
      <w:tr w:rsidR="00B9580D" w:rsidRPr="00B9580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0</w:t>
            </w:r>
          </w:p>
        </w:tc>
        <w:tc>
          <w:tcPr>
            <w:tcW w:w="2522" w:type="dxa"/>
            <w:tcBorders>
              <w:top w:val="single" w:sz="4" w:space="0" w:color="auto"/>
              <w:left w:val="single" w:sz="4" w:space="0" w:color="auto"/>
              <w:bottom w:val="single" w:sz="4" w:space="0" w:color="auto"/>
              <w:right w:val="single" w:sz="4" w:space="0" w:color="auto"/>
            </w:tcBorders>
          </w:tcPr>
          <w:p w:rsidR="00411627" w:rsidRPr="00B9580D" w:rsidRDefault="00411627" w:rsidP="00D157C9">
            <w:pPr>
              <w:pStyle w:val="TAC"/>
              <w:rPr>
                <w:lang w:eastAsia="ko-KR"/>
              </w:rPr>
            </w:pPr>
            <w:r w:rsidRPr="00B9580D">
              <w:rPr>
                <w:lang w:eastAsia="ko-KR"/>
              </w:rPr>
              <w:t>POWER_HEADROOM_0</w:t>
            </w:r>
          </w:p>
        </w:tc>
      </w:tr>
      <w:tr w:rsidR="00B9580D" w:rsidRPr="00B9580D" w:rsidTr="00D157C9">
        <w:trPr>
          <w:trHeight w:val="240"/>
          <w:jc w:val="center"/>
        </w:trPr>
        <w:tc>
          <w:tcPr>
            <w:tcW w:w="919" w:type="dxa"/>
            <w:tcBorders>
              <w:top w:val="single" w:sz="4" w:space="0" w:color="auto"/>
            </w:tcBorders>
            <w:noWrap/>
            <w:vAlign w:val="bottom"/>
          </w:tcPr>
          <w:p w:rsidR="00411627" w:rsidRPr="00B9580D" w:rsidRDefault="00411627" w:rsidP="00D157C9">
            <w:pPr>
              <w:pStyle w:val="TAC"/>
              <w:rPr>
                <w:lang w:eastAsia="ko-KR"/>
              </w:rPr>
            </w:pPr>
            <w:r w:rsidRPr="00B9580D">
              <w:rPr>
                <w:lang w:eastAsia="ko-KR"/>
              </w:rPr>
              <w:t>1</w:t>
            </w:r>
          </w:p>
        </w:tc>
        <w:tc>
          <w:tcPr>
            <w:tcW w:w="2522" w:type="dxa"/>
            <w:tcBorders>
              <w:top w:val="single" w:sz="4" w:space="0" w:color="auto"/>
            </w:tcBorders>
          </w:tcPr>
          <w:p w:rsidR="00411627" w:rsidRPr="00B9580D" w:rsidRDefault="00411627" w:rsidP="00D157C9">
            <w:pPr>
              <w:pStyle w:val="TAC"/>
              <w:rPr>
                <w:lang w:eastAsia="ko-KR"/>
              </w:rPr>
            </w:pPr>
            <w:r w:rsidRPr="00B9580D">
              <w:rPr>
                <w:lang w:eastAsia="ko-KR"/>
              </w:rPr>
              <w:t>POWER_HEADROOM_1</w:t>
            </w:r>
          </w:p>
        </w:tc>
      </w:tr>
      <w:tr w:rsidR="00B9580D" w:rsidRPr="00B9580D" w:rsidTr="00D157C9">
        <w:trPr>
          <w:trHeight w:val="240"/>
          <w:jc w:val="center"/>
        </w:trPr>
        <w:tc>
          <w:tcPr>
            <w:tcW w:w="919" w:type="dxa"/>
            <w:noWrap/>
            <w:vAlign w:val="bottom"/>
          </w:tcPr>
          <w:p w:rsidR="00411627" w:rsidRPr="00B9580D" w:rsidRDefault="00411627" w:rsidP="00D157C9">
            <w:pPr>
              <w:pStyle w:val="TAC"/>
              <w:rPr>
                <w:lang w:eastAsia="ko-KR"/>
              </w:rPr>
            </w:pPr>
            <w:r w:rsidRPr="00B9580D">
              <w:rPr>
                <w:lang w:eastAsia="ko-KR"/>
              </w:rPr>
              <w:t>2</w:t>
            </w:r>
          </w:p>
        </w:tc>
        <w:tc>
          <w:tcPr>
            <w:tcW w:w="2522" w:type="dxa"/>
            <w:vAlign w:val="bottom"/>
          </w:tcPr>
          <w:p w:rsidR="00411627" w:rsidRPr="00B9580D" w:rsidRDefault="00411627" w:rsidP="00D157C9">
            <w:pPr>
              <w:pStyle w:val="TAC"/>
              <w:rPr>
                <w:lang w:eastAsia="ko-KR"/>
              </w:rPr>
            </w:pPr>
            <w:r w:rsidRPr="00B9580D">
              <w:rPr>
                <w:lang w:eastAsia="ko-KR"/>
              </w:rPr>
              <w:t>POWER_HEADROOM_2</w:t>
            </w:r>
          </w:p>
        </w:tc>
      </w:tr>
      <w:tr w:rsidR="00B9580D" w:rsidRPr="00B9580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B9580D" w:rsidRDefault="00411627" w:rsidP="00D157C9">
            <w:pPr>
              <w:pStyle w:val="TAC"/>
              <w:rPr>
                <w:lang w:eastAsia="ko-KR"/>
              </w:rPr>
            </w:pPr>
            <w:r w:rsidRPr="00B9580D">
              <w:rPr>
                <w:lang w:eastAsia="ko-KR"/>
              </w:rPr>
              <w:t>POWER_HEADROOM_3</w:t>
            </w:r>
          </w:p>
        </w:tc>
      </w:tr>
      <w:tr w:rsidR="00B9580D" w:rsidRPr="00B9580D" w:rsidTr="00D157C9">
        <w:trPr>
          <w:trHeight w:val="240"/>
          <w:jc w:val="center"/>
        </w:trPr>
        <w:tc>
          <w:tcPr>
            <w:tcW w:w="919" w:type="dxa"/>
            <w:tcBorders>
              <w:top w:val="single" w:sz="4" w:space="0" w:color="auto"/>
            </w:tcBorders>
            <w:noWrap/>
            <w:vAlign w:val="bottom"/>
          </w:tcPr>
          <w:p w:rsidR="00411627" w:rsidRPr="00B9580D" w:rsidRDefault="00411627" w:rsidP="00D157C9">
            <w:pPr>
              <w:pStyle w:val="TAC"/>
              <w:rPr>
                <w:lang w:eastAsia="ko-KR"/>
              </w:rPr>
            </w:pPr>
            <w:r w:rsidRPr="00B9580D">
              <w:rPr>
                <w:lang w:eastAsia="ko-KR"/>
              </w:rPr>
              <w:t>…</w:t>
            </w:r>
          </w:p>
        </w:tc>
        <w:tc>
          <w:tcPr>
            <w:tcW w:w="2522" w:type="dxa"/>
            <w:tcBorders>
              <w:top w:val="single" w:sz="4" w:space="0" w:color="auto"/>
            </w:tcBorders>
            <w:vAlign w:val="bottom"/>
          </w:tcPr>
          <w:p w:rsidR="00411627" w:rsidRPr="00B9580D" w:rsidRDefault="00411627" w:rsidP="00D157C9">
            <w:pPr>
              <w:pStyle w:val="TAC"/>
              <w:rPr>
                <w:lang w:eastAsia="ko-KR"/>
              </w:rPr>
            </w:pPr>
            <w:r w:rsidRPr="00B9580D">
              <w:rPr>
                <w:lang w:eastAsia="ko-KR"/>
              </w:rPr>
              <w:t>…</w:t>
            </w:r>
          </w:p>
        </w:tc>
      </w:tr>
      <w:tr w:rsidR="00B9580D" w:rsidRPr="00B9580D" w:rsidTr="00D157C9">
        <w:trPr>
          <w:trHeight w:val="240"/>
          <w:jc w:val="center"/>
        </w:trPr>
        <w:tc>
          <w:tcPr>
            <w:tcW w:w="919" w:type="dxa"/>
            <w:noWrap/>
            <w:vAlign w:val="bottom"/>
          </w:tcPr>
          <w:p w:rsidR="00411627" w:rsidRPr="00B9580D" w:rsidRDefault="00411627" w:rsidP="00D157C9">
            <w:pPr>
              <w:pStyle w:val="TAC"/>
              <w:rPr>
                <w:lang w:eastAsia="ko-KR"/>
              </w:rPr>
            </w:pPr>
            <w:r w:rsidRPr="00B9580D">
              <w:rPr>
                <w:lang w:eastAsia="ko-KR"/>
              </w:rPr>
              <w:t>60</w:t>
            </w:r>
          </w:p>
        </w:tc>
        <w:tc>
          <w:tcPr>
            <w:tcW w:w="2522" w:type="dxa"/>
            <w:vAlign w:val="bottom"/>
          </w:tcPr>
          <w:p w:rsidR="00411627" w:rsidRPr="00B9580D" w:rsidRDefault="00411627" w:rsidP="00D157C9">
            <w:pPr>
              <w:pStyle w:val="TAC"/>
              <w:rPr>
                <w:lang w:eastAsia="ko-KR"/>
              </w:rPr>
            </w:pPr>
            <w:r w:rsidRPr="00B9580D">
              <w:rPr>
                <w:lang w:eastAsia="ko-KR"/>
              </w:rPr>
              <w:t>POWER_HEADROOM_60</w:t>
            </w:r>
          </w:p>
        </w:tc>
      </w:tr>
      <w:tr w:rsidR="00B9580D" w:rsidRPr="00B9580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B9580D" w:rsidRDefault="00411627" w:rsidP="00D157C9">
            <w:pPr>
              <w:pStyle w:val="TAC"/>
              <w:rPr>
                <w:lang w:eastAsia="ko-KR"/>
              </w:rPr>
            </w:pPr>
            <w:r w:rsidRPr="00B9580D">
              <w:rPr>
                <w:lang w:eastAsia="ko-KR"/>
              </w:rPr>
              <w:t>POWER_HEADROOM_61</w:t>
            </w:r>
          </w:p>
        </w:tc>
      </w:tr>
      <w:tr w:rsidR="00B9580D" w:rsidRPr="00B9580D" w:rsidTr="00D157C9">
        <w:trPr>
          <w:trHeight w:val="240"/>
          <w:jc w:val="center"/>
        </w:trPr>
        <w:tc>
          <w:tcPr>
            <w:tcW w:w="919" w:type="dxa"/>
            <w:tcBorders>
              <w:top w:val="single" w:sz="4" w:space="0" w:color="auto"/>
            </w:tcBorders>
            <w:noWrap/>
            <w:vAlign w:val="bottom"/>
          </w:tcPr>
          <w:p w:rsidR="00411627" w:rsidRPr="00B9580D" w:rsidRDefault="00411627" w:rsidP="00D157C9">
            <w:pPr>
              <w:pStyle w:val="TAC"/>
              <w:rPr>
                <w:lang w:eastAsia="ko-KR"/>
              </w:rPr>
            </w:pPr>
            <w:r w:rsidRPr="00B9580D">
              <w:rPr>
                <w:lang w:eastAsia="ko-KR"/>
              </w:rPr>
              <w:t>62</w:t>
            </w:r>
          </w:p>
        </w:tc>
        <w:tc>
          <w:tcPr>
            <w:tcW w:w="2522" w:type="dxa"/>
            <w:tcBorders>
              <w:top w:val="single" w:sz="4" w:space="0" w:color="auto"/>
            </w:tcBorders>
            <w:vAlign w:val="bottom"/>
          </w:tcPr>
          <w:p w:rsidR="00411627" w:rsidRPr="00B9580D" w:rsidRDefault="00411627" w:rsidP="00D157C9">
            <w:pPr>
              <w:pStyle w:val="TAC"/>
              <w:rPr>
                <w:lang w:eastAsia="ko-KR"/>
              </w:rPr>
            </w:pPr>
            <w:r w:rsidRPr="00B9580D">
              <w:rPr>
                <w:lang w:eastAsia="ko-KR"/>
              </w:rPr>
              <w:t>POWER_HEADROOM_62</w:t>
            </w:r>
          </w:p>
        </w:tc>
      </w:tr>
      <w:tr w:rsidR="00411627" w:rsidRPr="00B9580D" w:rsidTr="00D157C9">
        <w:trPr>
          <w:trHeight w:val="240"/>
          <w:jc w:val="center"/>
        </w:trPr>
        <w:tc>
          <w:tcPr>
            <w:tcW w:w="919" w:type="dxa"/>
            <w:noWrap/>
            <w:vAlign w:val="bottom"/>
          </w:tcPr>
          <w:p w:rsidR="00411627" w:rsidRPr="00B9580D" w:rsidRDefault="00411627" w:rsidP="00D157C9">
            <w:pPr>
              <w:pStyle w:val="TAC"/>
              <w:rPr>
                <w:lang w:eastAsia="ko-KR"/>
              </w:rPr>
            </w:pPr>
            <w:r w:rsidRPr="00B9580D">
              <w:rPr>
                <w:lang w:eastAsia="ko-KR"/>
              </w:rPr>
              <w:t>63</w:t>
            </w:r>
          </w:p>
        </w:tc>
        <w:tc>
          <w:tcPr>
            <w:tcW w:w="2522" w:type="dxa"/>
            <w:vAlign w:val="bottom"/>
          </w:tcPr>
          <w:p w:rsidR="00411627" w:rsidRPr="00B9580D" w:rsidRDefault="00411627" w:rsidP="00D157C9">
            <w:pPr>
              <w:pStyle w:val="TAC"/>
              <w:rPr>
                <w:lang w:eastAsia="ko-KR"/>
              </w:rPr>
            </w:pPr>
            <w:r w:rsidRPr="00B9580D">
              <w:rPr>
                <w:lang w:eastAsia="ko-KR"/>
              </w:rPr>
              <w:t>POWER_HEADROOM_63</w:t>
            </w:r>
          </w:p>
        </w:tc>
      </w:tr>
    </w:tbl>
    <w:p w:rsidR="00411627" w:rsidRPr="00B9580D" w:rsidRDefault="00411627" w:rsidP="00411627">
      <w:pPr>
        <w:rPr>
          <w:lang w:eastAsia="ko-KR"/>
        </w:rPr>
      </w:pPr>
    </w:p>
    <w:p w:rsidR="00411627" w:rsidRPr="00B9580D" w:rsidRDefault="00411627" w:rsidP="00411627">
      <w:pPr>
        <w:pStyle w:val="TH"/>
      </w:pPr>
      <w:r w:rsidRPr="00B9580D">
        <w:t>Table 6.1.3.</w:t>
      </w:r>
      <w:r w:rsidRPr="00B9580D">
        <w:rPr>
          <w:lang w:eastAsia="ko-KR"/>
        </w:rPr>
        <w:t>8</w:t>
      </w:r>
      <w:r w:rsidRPr="00B9580D">
        <w:t>-</w:t>
      </w:r>
      <w:r w:rsidRPr="00B9580D">
        <w:rPr>
          <w:lang w:eastAsia="ko-KR"/>
        </w:rPr>
        <w:t>2</w:t>
      </w:r>
      <w:r w:rsidRPr="00B9580D">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B9580D" w:rsidRPr="00B9580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H"/>
              <w:rPr>
                <w:lang w:eastAsia="ko-KR"/>
              </w:rPr>
            </w:pPr>
            <w:r w:rsidRPr="00B9580D">
              <w:rPr>
                <w:lang w:eastAsia="ko-KR"/>
              </w:rPr>
              <w:t>P</w:t>
            </w:r>
            <w:r w:rsidRPr="00B9580D">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rsidR="00411627" w:rsidRPr="00B9580D" w:rsidRDefault="00411627" w:rsidP="00D157C9">
            <w:pPr>
              <w:pStyle w:val="TAH"/>
              <w:rPr>
                <w:lang w:eastAsia="ko-KR"/>
              </w:rPr>
            </w:pPr>
            <w:r w:rsidRPr="00B9580D">
              <w:rPr>
                <w:lang w:eastAsia="ko-KR"/>
              </w:rPr>
              <w:t>Nominal UE transmit power level</w:t>
            </w:r>
          </w:p>
        </w:tc>
      </w:tr>
      <w:tr w:rsidR="00B9580D" w:rsidRPr="00B9580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0</w:t>
            </w:r>
          </w:p>
        </w:tc>
        <w:tc>
          <w:tcPr>
            <w:tcW w:w="3840" w:type="dxa"/>
            <w:tcBorders>
              <w:top w:val="single" w:sz="4" w:space="0" w:color="auto"/>
              <w:left w:val="single" w:sz="4" w:space="0" w:color="auto"/>
              <w:bottom w:val="single" w:sz="4" w:space="0" w:color="auto"/>
              <w:right w:val="single" w:sz="4" w:space="0" w:color="auto"/>
            </w:tcBorders>
          </w:tcPr>
          <w:p w:rsidR="00411627" w:rsidRPr="00B9580D" w:rsidRDefault="00411627" w:rsidP="00D157C9">
            <w:pPr>
              <w:pStyle w:val="TAC"/>
              <w:ind w:left="284"/>
              <w:rPr>
                <w:lang w:eastAsia="ko-KR"/>
              </w:rPr>
            </w:pPr>
            <w:r w:rsidRPr="00B9580D">
              <w:rPr>
                <w:lang w:eastAsia="zh-CN"/>
              </w:rPr>
              <w:t>PCMAX_C_</w:t>
            </w:r>
            <w:r w:rsidRPr="00B9580D">
              <w:rPr>
                <w:lang w:eastAsia="ko-KR"/>
              </w:rPr>
              <w:t>0</w:t>
            </w:r>
            <w:r w:rsidRPr="00B9580D">
              <w:rPr>
                <w:lang w:eastAsia="zh-CN"/>
              </w:rPr>
              <w:t>0</w:t>
            </w:r>
          </w:p>
        </w:tc>
      </w:tr>
      <w:tr w:rsidR="00B9580D" w:rsidRPr="00B9580D" w:rsidTr="00D157C9">
        <w:trPr>
          <w:trHeight w:val="254"/>
          <w:jc w:val="center"/>
        </w:trPr>
        <w:tc>
          <w:tcPr>
            <w:tcW w:w="1399" w:type="dxa"/>
            <w:tcBorders>
              <w:top w:val="single" w:sz="4" w:space="0" w:color="auto"/>
            </w:tcBorders>
            <w:noWrap/>
            <w:vAlign w:val="bottom"/>
          </w:tcPr>
          <w:p w:rsidR="00411627" w:rsidRPr="00B9580D" w:rsidRDefault="00411627" w:rsidP="00D157C9">
            <w:pPr>
              <w:pStyle w:val="TAC"/>
              <w:rPr>
                <w:lang w:eastAsia="ko-KR"/>
              </w:rPr>
            </w:pPr>
            <w:r w:rsidRPr="00B9580D">
              <w:rPr>
                <w:lang w:eastAsia="ko-KR"/>
              </w:rPr>
              <w:t>1</w:t>
            </w:r>
          </w:p>
        </w:tc>
        <w:tc>
          <w:tcPr>
            <w:tcW w:w="3840" w:type="dxa"/>
            <w:tcBorders>
              <w:top w:val="single" w:sz="4" w:space="0" w:color="auto"/>
            </w:tcBorders>
          </w:tcPr>
          <w:p w:rsidR="00411627" w:rsidRPr="00B9580D" w:rsidRDefault="00411627" w:rsidP="00D157C9">
            <w:pPr>
              <w:pStyle w:val="TAC"/>
              <w:ind w:left="284"/>
              <w:rPr>
                <w:lang w:eastAsia="ko-KR"/>
              </w:rPr>
            </w:pPr>
            <w:r w:rsidRPr="00B9580D">
              <w:rPr>
                <w:lang w:eastAsia="zh-CN"/>
              </w:rPr>
              <w:t>PCMAX_C_</w:t>
            </w:r>
            <w:r w:rsidRPr="00B9580D">
              <w:rPr>
                <w:lang w:eastAsia="ko-KR"/>
              </w:rPr>
              <w:t>0</w:t>
            </w:r>
            <w:r w:rsidRPr="00B9580D">
              <w:rPr>
                <w:lang w:eastAsia="zh-CN"/>
              </w:rPr>
              <w:t>1</w:t>
            </w:r>
          </w:p>
        </w:tc>
      </w:tr>
      <w:tr w:rsidR="00B9580D" w:rsidRPr="00B9580D" w:rsidTr="00D157C9">
        <w:trPr>
          <w:trHeight w:val="254"/>
          <w:jc w:val="center"/>
        </w:trPr>
        <w:tc>
          <w:tcPr>
            <w:tcW w:w="1399" w:type="dxa"/>
            <w:noWrap/>
            <w:vAlign w:val="bottom"/>
          </w:tcPr>
          <w:p w:rsidR="00411627" w:rsidRPr="00B9580D" w:rsidRDefault="00411627" w:rsidP="00D157C9">
            <w:pPr>
              <w:pStyle w:val="TAC"/>
              <w:rPr>
                <w:lang w:eastAsia="ko-KR"/>
              </w:rPr>
            </w:pPr>
            <w:r w:rsidRPr="00B9580D">
              <w:rPr>
                <w:lang w:eastAsia="ko-KR"/>
              </w:rPr>
              <w:t>2</w:t>
            </w:r>
          </w:p>
        </w:tc>
        <w:tc>
          <w:tcPr>
            <w:tcW w:w="3840" w:type="dxa"/>
          </w:tcPr>
          <w:p w:rsidR="00411627" w:rsidRPr="00B9580D" w:rsidRDefault="00411627" w:rsidP="00D157C9">
            <w:pPr>
              <w:pStyle w:val="TAC"/>
              <w:ind w:left="284"/>
              <w:rPr>
                <w:lang w:eastAsia="ko-KR"/>
              </w:rPr>
            </w:pPr>
            <w:r w:rsidRPr="00B9580D">
              <w:rPr>
                <w:lang w:eastAsia="zh-CN"/>
              </w:rPr>
              <w:t>PCMAX_C_</w:t>
            </w:r>
            <w:r w:rsidRPr="00B9580D">
              <w:rPr>
                <w:lang w:eastAsia="ko-KR"/>
              </w:rPr>
              <w:t>02</w:t>
            </w:r>
          </w:p>
        </w:tc>
      </w:tr>
      <w:tr w:rsidR="00B9580D" w:rsidRPr="00B9580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w:t>
            </w:r>
          </w:p>
        </w:tc>
        <w:tc>
          <w:tcPr>
            <w:tcW w:w="3840" w:type="dxa"/>
            <w:tcBorders>
              <w:top w:val="single" w:sz="4" w:space="0" w:color="auto"/>
              <w:left w:val="single" w:sz="4" w:space="0" w:color="auto"/>
              <w:bottom w:val="single" w:sz="4" w:space="0" w:color="auto"/>
              <w:right w:val="single" w:sz="4" w:space="0" w:color="auto"/>
            </w:tcBorders>
          </w:tcPr>
          <w:p w:rsidR="00411627" w:rsidRPr="00B9580D" w:rsidRDefault="00411627" w:rsidP="00D157C9">
            <w:pPr>
              <w:pStyle w:val="TAC"/>
              <w:rPr>
                <w:lang w:eastAsia="ko-KR"/>
              </w:rPr>
            </w:pPr>
            <w:r w:rsidRPr="00B9580D">
              <w:rPr>
                <w:lang w:eastAsia="ko-KR"/>
              </w:rPr>
              <w:t>…</w:t>
            </w:r>
          </w:p>
        </w:tc>
      </w:tr>
      <w:tr w:rsidR="00B9580D" w:rsidRPr="00B9580D" w:rsidTr="00D157C9">
        <w:trPr>
          <w:trHeight w:val="254"/>
          <w:jc w:val="center"/>
        </w:trPr>
        <w:tc>
          <w:tcPr>
            <w:tcW w:w="1399" w:type="dxa"/>
            <w:tcBorders>
              <w:top w:val="single" w:sz="4" w:space="0" w:color="auto"/>
            </w:tcBorders>
            <w:noWrap/>
            <w:vAlign w:val="bottom"/>
          </w:tcPr>
          <w:p w:rsidR="00411627" w:rsidRPr="00B9580D" w:rsidRDefault="00411627" w:rsidP="00D157C9">
            <w:pPr>
              <w:pStyle w:val="TAC"/>
              <w:rPr>
                <w:lang w:eastAsia="ko-KR"/>
              </w:rPr>
            </w:pPr>
            <w:r w:rsidRPr="00B9580D">
              <w:rPr>
                <w:lang w:eastAsia="ko-KR"/>
              </w:rPr>
              <w:t>61</w:t>
            </w:r>
          </w:p>
        </w:tc>
        <w:tc>
          <w:tcPr>
            <w:tcW w:w="3840" w:type="dxa"/>
            <w:tcBorders>
              <w:top w:val="single" w:sz="4" w:space="0" w:color="auto"/>
            </w:tcBorders>
          </w:tcPr>
          <w:p w:rsidR="00411627" w:rsidRPr="00B9580D" w:rsidRDefault="00411627" w:rsidP="00D157C9">
            <w:pPr>
              <w:pStyle w:val="TAC"/>
              <w:ind w:left="284"/>
              <w:rPr>
                <w:lang w:eastAsia="ko-KR"/>
              </w:rPr>
            </w:pPr>
            <w:r w:rsidRPr="00B9580D">
              <w:rPr>
                <w:lang w:eastAsia="zh-CN"/>
              </w:rPr>
              <w:t>PCMAX_C_61</w:t>
            </w:r>
          </w:p>
        </w:tc>
      </w:tr>
      <w:tr w:rsidR="00B9580D" w:rsidRPr="00B9580D" w:rsidTr="00D157C9">
        <w:trPr>
          <w:trHeight w:val="254"/>
          <w:jc w:val="center"/>
        </w:trPr>
        <w:tc>
          <w:tcPr>
            <w:tcW w:w="1399" w:type="dxa"/>
            <w:noWrap/>
            <w:vAlign w:val="bottom"/>
          </w:tcPr>
          <w:p w:rsidR="00411627" w:rsidRPr="00B9580D" w:rsidRDefault="00411627" w:rsidP="00D157C9">
            <w:pPr>
              <w:pStyle w:val="TAC"/>
              <w:rPr>
                <w:lang w:eastAsia="ko-KR"/>
              </w:rPr>
            </w:pPr>
            <w:r w:rsidRPr="00B9580D">
              <w:rPr>
                <w:lang w:eastAsia="ko-KR"/>
              </w:rPr>
              <w:t>62</w:t>
            </w:r>
          </w:p>
        </w:tc>
        <w:tc>
          <w:tcPr>
            <w:tcW w:w="3840" w:type="dxa"/>
          </w:tcPr>
          <w:p w:rsidR="00411627" w:rsidRPr="00B9580D" w:rsidRDefault="00411627" w:rsidP="00D157C9">
            <w:pPr>
              <w:pStyle w:val="TAC"/>
              <w:ind w:left="284"/>
              <w:rPr>
                <w:lang w:eastAsia="ko-KR"/>
              </w:rPr>
            </w:pPr>
            <w:r w:rsidRPr="00B9580D">
              <w:rPr>
                <w:lang w:eastAsia="zh-CN"/>
              </w:rPr>
              <w:t>PCMAX_C_62</w:t>
            </w:r>
          </w:p>
        </w:tc>
      </w:tr>
      <w:tr w:rsidR="00411627" w:rsidRPr="00B9580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63</w:t>
            </w:r>
          </w:p>
        </w:tc>
        <w:tc>
          <w:tcPr>
            <w:tcW w:w="3840" w:type="dxa"/>
            <w:tcBorders>
              <w:top w:val="single" w:sz="4" w:space="0" w:color="auto"/>
              <w:left w:val="single" w:sz="4" w:space="0" w:color="auto"/>
              <w:bottom w:val="single" w:sz="4" w:space="0" w:color="auto"/>
              <w:right w:val="single" w:sz="4" w:space="0" w:color="auto"/>
            </w:tcBorders>
          </w:tcPr>
          <w:p w:rsidR="00411627" w:rsidRPr="00B9580D" w:rsidRDefault="00411627" w:rsidP="00D157C9">
            <w:pPr>
              <w:pStyle w:val="TAC"/>
              <w:ind w:left="284"/>
              <w:rPr>
                <w:lang w:eastAsia="ko-KR"/>
              </w:rPr>
            </w:pPr>
            <w:r w:rsidRPr="00B9580D">
              <w:rPr>
                <w:lang w:eastAsia="zh-CN"/>
              </w:rPr>
              <w:t>PCMAX_C_63</w:t>
            </w:r>
          </w:p>
        </w:tc>
      </w:tr>
    </w:tbl>
    <w:p w:rsidR="00411627" w:rsidRPr="00B9580D" w:rsidRDefault="00411627" w:rsidP="00411627">
      <w:pPr>
        <w:keepLines/>
        <w:rPr>
          <w:lang w:eastAsia="ko-KR"/>
        </w:rPr>
      </w:pPr>
    </w:p>
    <w:p w:rsidR="00411627" w:rsidRPr="00B9580D" w:rsidRDefault="00411627" w:rsidP="00411627">
      <w:pPr>
        <w:pStyle w:val="Heading4"/>
        <w:rPr>
          <w:lang w:eastAsia="ko-KR"/>
        </w:rPr>
      </w:pPr>
      <w:bookmarkStart w:id="100" w:name="_Toc12751602"/>
      <w:r w:rsidRPr="00B9580D">
        <w:rPr>
          <w:lang w:eastAsia="ko-KR"/>
        </w:rPr>
        <w:t>6.1.3.9</w:t>
      </w:r>
      <w:r w:rsidRPr="00B9580D">
        <w:rPr>
          <w:lang w:eastAsia="ko-KR"/>
        </w:rPr>
        <w:tab/>
        <w:t>Multiple Entry PHR MAC CE</w:t>
      </w:r>
      <w:bookmarkEnd w:id="100"/>
    </w:p>
    <w:p w:rsidR="00411627" w:rsidRPr="00B9580D" w:rsidRDefault="00411627" w:rsidP="00411627">
      <w:pPr>
        <w:rPr>
          <w:lang w:eastAsia="ko-KR"/>
        </w:rPr>
      </w:pPr>
      <w:r w:rsidRPr="00B9580D">
        <w:rPr>
          <w:lang w:eastAsia="ko-KR"/>
        </w:rPr>
        <w:t>The Multiple Entry PHR MAC CE is identified by a MAC subheader with LCID as specified in Table 6.2.1-2.</w:t>
      </w:r>
    </w:p>
    <w:p w:rsidR="00411627" w:rsidRPr="00B9580D" w:rsidRDefault="00411627" w:rsidP="00411627">
      <w:pPr>
        <w:rPr>
          <w:lang w:eastAsia="ko-KR"/>
        </w:rPr>
      </w:pPr>
      <w:r w:rsidRPr="00B9580D">
        <w:rPr>
          <w:lang w:eastAsia="ko-KR"/>
        </w:rPr>
        <w:t>It has a variable size, and includes the bitmap, a Type 2 PH field and an octet containing the associated P</w:t>
      </w:r>
      <w:r w:rsidRPr="00B9580D">
        <w:rPr>
          <w:vertAlign w:val="subscript"/>
          <w:lang w:eastAsia="ko-KR"/>
        </w:rPr>
        <w:t>CMAX,f,c</w:t>
      </w:r>
      <w:r w:rsidRPr="00B9580D">
        <w:rPr>
          <w:lang w:eastAsia="ko-KR"/>
        </w:rPr>
        <w:t xml:space="preserve"> field (if reported) for SpCell of the other MAC entity, a Type 1 PH field and an octet containing the associated P</w:t>
      </w:r>
      <w:r w:rsidRPr="00B9580D">
        <w:rPr>
          <w:vertAlign w:val="subscript"/>
          <w:lang w:eastAsia="ko-KR"/>
        </w:rPr>
        <w:t>CMAX,f,c</w:t>
      </w:r>
      <w:r w:rsidRPr="00B9580D">
        <w:rPr>
          <w:lang w:eastAsia="ko-KR"/>
        </w:rPr>
        <w:t xml:space="preserve"> field (if reported) for the PCell. It further includes, in ascending order based on the </w:t>
      </w:r>
      <w:r w:rsidRPr="00B9580D">
        <w:rPr>
          <w:i/>
          <w:lang w:eastAsia="ko-KR"/>
        </w:rPr>
        <w:t>ServCellIndex</w:t>
      </w:r>
      <w:r w:rsidRPr="00B9580D">
        <w:rPr>
          <w:lang w:eastAsia="ko-KR"/>
        </w:rPr>
        <w:t>, one or multiple of Type X PH fields and octets containing the associated P</w:t>
      </w:r>
      <w:r w:rsidRPr="00B9580D">
        <w:rPr>
          <w:vertAlign w:val="subscript"/>
          <w:lang w:eastAsia="ko-KR"/>
        </w:rPr>
        <w:t>CMAX,f,c</w:t>
      </w:r>
      <w:r w:rsidRPr="00B9580D">
        <w:rPr>
          <w:lang w:eastAsia="ko-KR"/>
        </w:rPr>
        <w:t xml:space="preserve"> fields (if reported) for Serving Cells other than PCell indicated in the bitmap. X is either 1 or 3 according to TS 38.213 [6]</w:t>
      </w:r>
      <w:r w:rsidR="003C3233" w:rsidRPr="00B9580D">
        <w:rPr>
          <w:lang w:eastAsia="ko-KR"/>
        </w:rPr>
        <w:t xml:space="preserve"> and TS 36.213 [17]</w:t>
      </w:r>
      <w:r w:rsidRPr="00B9580D">
        <w:rPr>
          <w:lang w:eastAsia="ko-KR"/>
        </w:rPr>
        <w:t>.</w:t>
      </w:r>
    </w:p>
    <w:p w:rsidR="00411627" w:rsidRPr="00B9580D" w:rsidRDefault="00411627" w:rsidP="00411627">
      <w:pPr>
        <w:rPr>
          <w:lang w:eastAsia="ko-KR"/>
        </w:rPr>
      </w:pPr>
      <w:r w:rsidRPr="00B9580D">
        <w:rPr>
          <w:lang w:eastAsia="ko-KR"/>
        </w:rPr>
        <w:t xml:space="preserve">The presence of Type 2 PH field for SpCell of the other MAC entity is configured by </w:t>
      </w:r>
      <w:r w:rsidRPr="00B9580D">
        <w:rPr>
          <w:i/>
          <w:lang w:eastAsia="ko-KR"/>
        </w:rPr>
        <w:t>phr-Type2OtherCell</w:t>
      </w:r>
      <w:r w:rsidR="00EB5286" w:rsidRPr="00B9580D">
        <w:rPr>
          <w:lang w:eastAsia="ko-KR"/>
        </w:rPr>
        <w:t xml:space="preserve"> with value </w:t>
      </w:r>
      <w:r w:rsidR="000D76D9" w:rsidRPr="00B9580D">
        <w:rPr>
          <w:i/>
          <w:lang w:eastAsia="ko-KR"/>
        </w:rPr>
        <w:t>true</w:t>
      </w:r>
      <w:r w:rsidRPr="00B9580D">
        <w:rPr>
          <w:lang w:eastAsia="ko-KR"/>
        </w:rPr>
        <w:t>.</w:t>
      </w:r>
    </w:p>
    <w:p w:rsidR="00411627" w:rsidRPr="00B9580D" w:rsidRDefault="00411627" w:rsidP="00411627">
      <w:pPr>
        <w:rPr>
          <w:lang w:eastAsia="ko-KR"/>
        </w:rPr>
      </w:pPr>
      <w:r w:rsidRPr="00B9580D">
        <w:rPr>
          <w:lang w:eastAsia="ko-KR"/>
        </w:rPr>
        <w:t xml:space="preserve">A single octet bitmap is used for indicating the presence of PH per Serving Cell when the highest </w:t>
      </w:r>
      <w:r w:rsidRPr="00B9580D">
        <w:rPr>
          <w:i/>
          <w:lang w:eastAsia="ko-KR"/>
        </w:rPr>
        <w:t>ServCellIndex</w:t>
      </w:r>
      <w:r w:rsidRPr="00B9580D">
        <w:rPr>
          <w:lang w:eastAsia="ko-KR"/>
        </w:rPr>
        <w:t xml:space="preserve"> of Serving Cell with configured uplink is less than 8, otherwise four octets are used.</w:t>
      </w:r>
    </w:p>
    <w:p w:rsidR="005D2036" w:rsidRPr="00B9580D" w:rsidRDefault="00EB5286" w:rsidP="005D2036">
      <w:pPr>
        <w:rPr>
          <w:lang w:eastAsia="ja-JP"/>
        </w:rPr>
      </w:pPr>
      <w:r w:rsidRPr="00B9580D">
        <w:rPr>
          <w:lang w:eastAsia="ko-KR"/>
        </w:rPr>
        <w:t xml:space="preserve">The MAC entity </w:t>
      </w:r>
      <w:r w:rsidR="00411627" w:rsidRPr="00B9580D">
        <w:rPr>
          <w:lang w:eastAsia="ko-KR"/>
        </w:rPr>
        <w:t xml:space="preserve">determines whether PH value for an activated Serving Cell is based on real transmission or a reference format by considering the </w:t>
      </w:r>
      <w:r w:rsidR="00A11972" w:rsidRPr="00B9580D">
        <w:rPr>
          <w:lang w:eastAsia="ko-KR"/>
        </w:rPr>
        <w:t xml:space="preserve">configured grant(s) and </w:t>
      </w:r>
      <w:r w:rsidR="00411627" w:rsidRPr="00B9580D">
        <w:rPr>
          <w:lang w:eastAsia="ko-KR"/>
        </w:rPr>
        <w:t xml:space="preserve">downlink control information which has been received until and including the PDCCH occasion in which the first UL grant for a new transmission </w:t>
      </w:r>
      <w:r w:rsidR="00FE7172" w:rsidRPr="00B9580D">
        <w:rPr>
          <w:rFonts w:eastAsia="SimSun"/>
          <w:lang w:eastAsia="ko-KR"/>
        </w:rPr>
        <w:t xml:space="preserve">that can accommodate the MAC CE for PHR as a result of LCP as defined in </w:t>
      </w:r>
      <w:r w:rsidR="00B9580D" w:rsidRPr="00B9580D">
        <w:rPr>
          <w:rFonts w:eastAsia="SimSun"/>
          <w:lang w:eastAsia="ko-KR"/>
        </w:rPr>
        <w:t>clause</w:t>
      </w:r>
      <w:r w:rsidR="00FE7172" w:rsidRPr="00B9580D">
        <w:rPr>
          <w:rFonts w:eastAsia="SimSun"/>
          <w:lang w:eastAsia="ko-KR"/>
        </w:rPr>
        <w:t xml:space="preserve"> 5.4.3.1 </w:t>
      </w:r>
      <w:r w:rsidR="00411627" w:rsidRPr="00B9580D">
        <w:rPr>
          <w:lang w:eastAsia="ko-KR"/>
        </w:rPr>
        <w:t>is received since a PHR has been triggered</w:t>
      </w:r>
      <w:r w:rsidR="00A11972" w:rsidRPr="00B9580D">
        <w:rPr>
          <w:lang w:eastAsia="ko-KR"/>
        </w:rPr>
        <w:t xml:space="preserve"> if the PHR MAC CE is reported on an uplink grant received on the PDCCH or until the first uplink symbol of PUSCH transmission minus PUSCH preparation time as defined in </w:t>
      </w:r>
      <w:r w:rsidR="00B9580D" w:rsidRPr="00B9580D">
        <w:rPr>
          <w:lang w:eastAsia="ko-KR"/>
        </w:rPr>
        <w:t>clause</w:t>
      </w:r>
      <w:r w:rsidR="00A11972" w:rsidRPr="00B9580D">
        <w:rPr>
          <w:lang w:eastAsia="ko-KR"/>
        </w:rPr>
        <w:t xml:space="preserve"> </w:t>
      </w:r>
      <w:r w:rsidR="00FE7172" w:rsidRPr="00B9580D">
        <w:rPr>
          <w:rFonts w:eastAsia="SimSun"/>
          <w:lang w:eastAsia="ko-KR"/>
        </w:rPr>
        <w:t>7.7</w:t>
      </w:r>
      <w:r w:rsidR="00A11972" w:rsidRPr="00B9580D">
        <w:rPr>
          <w:lang w:eastAsia="ko-KR"/>
        </w:rPr>
        <w:t xml:space="preserve"> of TS 38.21</w:t>
      </w:r>
      <w:r w:rsidR="00FE7172" w:rsidRPr="00B9580D">
        <w:rPr>
          <w:lang w:eastAsia="ko-KR"/>
        </w:rPr>
        <w:t>3</w:t>
      </w:r>
      <w:r w:rsidR="00A11972" w:rsidRPr="00B9580D">
        <w:rPr>
          <w:lang w:eastAsia="ko-KR"/>
        </w:rPr>
        <w:t xml:space="preserve"> [</w:t>
      </w:r>
      <w:r w:rsidR="00FE7172" w:rsidRPr="00B9580D">
        <w:rPr>
          <w:lang w:eastAsia="ko-KR"/>
        </w:rPr>
        <w:t>6</w:t>
      </w:r>
      <w:r w:rsidR="00A11972" w:rsidRPr="00B9580D">
        <w:rPr>
          <w:lang w:eastAsia="ko-KR"/>
        </w:rPr>
        <w:t>] if the PHR MAC CE is reported on a configured grant</w:t>
      </w:r>
      <w:r w:rsidR="00411627" w:rsidRPr="00B9580D">
        <w:rPr>
          <w:lang w:eastAsia="ko-KR"/>
        </w:rPr>
        <w:t>.</w:t>
      </w:r>
    </w:p>
    <w:p w:rsidR="00411627" w:rsidRPr="00B9580D" w:rsidRDefault="005D2036" w:rsidP="005D2036">
      <w:pPr>
        <w:rPr>
          <w:lang w:eastAsia="ko-KR"/>
        </w:rPr>
      </w:pPr>
      <w:r w:rsidRPr="00B9580D">
        <w:rPr>
          <w:noProof/>
        </w:rPr>
        <w:t xml:space="preserve">For a band combination in which the UE does not support dynamic power sharing, the UE may omit </w:t>
      </w:r>
      <w:r w:rsidRPr="00B9580D">
        <w:rPr>
          <w:noProof/>
          <w:lang w:eastAsia="ja-JP"/>
        </w:rPr>
        <w:t xml:space="preserve">the octets containing </w:t>
      </w:r>
      <w:r w:rsidRPr="00B9580D">
        <w:rPr>
          <w:lang w:eastAsia="ko-KR"/>
        </w:rPr>
        <w:t>Power Headroom</w:t>
      </w:r>
      <w:r w:rsidRPr="00B9580D">
        <w:rPr>
          <w:noProof/>
        </w:rPr>
        <w:t xml:space="preserve"> </w:t>
      </w:r>
      <w:r w:rsidRPr="00B9580D">
        <w:rPr>
          <w:noProof/>
          <w:lang w:eastAsia="ja-JP"/>
        </w:rPr>
        <w:t xml:space="preserve">field and </w:t>
      </w:r>
      <w:r w:rsidRPr="00B9580D">
        <w:rPr>
          <w:lang w:eastAsia="ko-KR"/>
        </w:rPr>
        <w:t>P</w:t>
      </w:r>
      <w:r w:rsidRPr="00B9580D">
        <w:rPr>
          <w:vertAlign w:val="subscript"/>
          <w:lang w:eastAsia="ko-KR"/>
        </w:rPr>
        <w:t>CMAX,f,c</w:t>
      </w:r>
      <w:r w:rsidRPr="00B9580D">
        <w:rPr>
          <w:noProof/>
          <w:lang w:eastAsia="ja-JP"/>
        </w:rPr>
        <w:t xml:space="preserve"> field </w:t>
      </w:r>
      <w:r w:rsidRPr="00B9580D">
        <w:rPr>
          <w:noProof/>
        </w:rPr>
        <w:t xml:space="preserve">for </w:t>
      </w:r>
      <w:r w:rsidR="0008527C" w:rsidRPr="00B9580D">
        <w:rPr>
          <w:noProof/>
        </w:rPr>
        <w:t>S</w:t>
      </w:r>
      <w:r w:rsidRPr="00B9580D">
        <w:rPr>
          <w:noProof/>
        </w:rPr>
        <w:t xml:space="preserve">erving </w:t>
      </w:r>
      <w:r w:rsidR="0008527C" w:rsidRPr="00B9580D">
        <w:rPr>
          <w:noProof/>
        </w:rPr>
        <w:t>C</w:t>
      </w:r>
      <w:r w:rsidRPr="00B9580D">
        <w:rPr>
          <w:noProof/>
        </w:rPr>
        <w:t>ells in the other MAC entity</w:t>
      </w:r>
      <w:r w:rsidRPr="00B9580D">
        <w:rPr>
          <w:noProof/>
          <w:lang w:eastAsia="ja-JP"/>
        </w:rPr>
        <w:t xml:space="preserve"> except for the PCell in the other MAC entity and the reported values of </w:t>
      </w:r>
      <w:r w:rsidRPr="00B9580D">
        <w:rPr>
          <w:lang w:eastAsia="ko-KR"/>
        </w:rPr>
        <w:t>Power Headroom</w:t>
      </w:r>
      <w:r w:rsidRPr="00B9580D">
        <w:rPr>
          <w:noProof/>
          <w:lang w:eastAsia="ja-JP"/>
        </w:rPr>
        <w:t xml:space="preserve"> and </w:t>
      </w:r>
      <w:r w:rsidRPr="00B9580D">
        <w:rPr>
          <w:lang w:eastAsia="ko-KR"/>
        </w:rPr>
        <w:t>P</w:t>
      </w:r>
      <w:r w:rsidRPr="00B9580D">
        <w:rPr>
          <w:vertAlign w:val="subscript"/>
          <w:lang w:eastAsia="ko-KR"/>
        </w:rPr>
        <w:t>CMAX,f,c</w:t>
      </w:r>
      <w:r w:rsidRPr="00B9580D">
        <w:rPr>
          <w:noProof/>
          <w:lang w:eastAsia="ja-JP"/>
        </w:rPr>
        <w:t xml:space="preserve"> for the PCell are up to UE implementation</w:t>
      </w:r>
      <w:r w:rsidRPr="00B9580D">
        <w:rPr>
          <w:noProof/>
        </w:rPr>
        <w:t>.</w:t>
      </w:r>
    </w:p>
    <w:p w:rsidR="00411627" w:rsidRPr="00B9580D" w:rsidRDefault="00411627" w:rsidP="00411627">
      <w:pPr>
        <w:rPr>
          <w:lang w:eastAsia="ko-KR"/>
        </w:rPr>
      </w:pPr>
      <w:r w:rsidRPr="00B9580D">
        <w:rPr>
          <w:lang w:eastAsia="ko-KR"/>
        </w:rPr>
        <w:t>The PHR MAC CEs are defined as follows:</w:t>
      </w:r>
    </w:p>
    <w:p w:rsidR="00411627" w:rsidRPr="00B9580D" w:rsidRDefault="00411627" w:rsidP="00411627">
      <w:pPr>
        <w:pStyle w:val="B1"/>
        <w:rPr>
          <w:lang w:eastAsia="ko-KR"/>
        </w:rPr>
      </w:pPr>
      <w:r w:rsidRPr="00B9580D">
        <w:rPr>
          <w:lang w:eastAsia="ko-KR"/>
        </w:rPr>
        <w:t>-</w:t>
      </w:r>
      <w:r w:rsidRPr="00B9580D">
        <w:rPr>
          <w:lang w:eastAsia="ko-KR"/>
        </w:rPr>
        <w:tab/>
        <w:t>C</w:t>
      </w:r>
      <w:r w:rsidRPr="00B9580D">
        <w:rPr>
          <w:vertAlign w:val="subscript"/>
          <w:lang w:eastAsia="ko-KR"/>
        </w:rPr>
        <w:t>i</w:t>
      </w:r>
      <w:r w:rsidRPr="00B9580D">
        <w:rPr>
          <w:lang w:eastAsia="ko-KR"/>
        </w:rPr>
        <w:t xml:space="preserve">: This field indicates the presence of a PH field for the Serving Cell with </w:t>
      </w:r>
      <w:r w:rsidRPr="00B9580D">
        <w:rPr>
          <w:i/>
          <w:lang w:eastAsia="ko-KR"/>
        </w:rPr>
        <w:t>ServCellIndex</w:t>
      </w:r>
      <w:r w:rsidRPr="00B9580D">
        <w:rPr>
          <w:lang w:eastAsia="ko-KR"/>
        </w:rPr>
        <w:t xml:space="preserve"> i as specified in TS 38.331 [5]. The C</w:t>
      </w:r>
      <w:r w:rsidRPr="00B9580D">
        <w:rPr>
          <w:vertAlign w:val="subscript"/>
          <w:lang w:eastAsia="ko-KR"/>
        </w:rPr>
        <w:t>i</w:t>
      </w:r>
      <w:r w:rsidRPr="00B9580D">
        <w:rPr>
          <w:lang w:eastAsia="ko-KR"/>
        </w:rPr>
        <w:t xml:space="preserve"> field set to 1 indicates that a PH field for the Serving Cell with </w:t>
      </w:r>
      <w:r w:rsidRPr="00B9580D">
        <w:rPr>
          <w:i/>
          <w:lang w:eastAsia="ko-KR"/>
        </w:rPr>
        <w:t>ServCellIndex</w:t>
      </w:r>
      <w:r w:rsidRPr="00B9580D">
        <w:rPr>
          <w:lang w:eastAsia="ko-KR"/>
        </w:rPr>
        <w:t xml:space="preserve"> i is reported. The C</w:t>
      </w:r>
      <w:r w:rsidRPr="00B9580D">
        <w:rPr>
          <w:vertAlign w:val="subscript"/>
          <w:lang w:eastAsia="ko-KR"/>
        </w:rPr>
        <w:t>i</w:t>
      </w:r>
      <w:r w:rsidRPr="00B9580D">
        <w:rPr>
          <w:lang w:eastAsia="ko-KR"/>
        </w:rPr>
        <w:t xml:space="preserve"> field set to 0 indicates that a PH field for the Serving Cell with </w:t>
      </w:r>
      <w:r w:rsidRPr="00B9580D">
        <w:rPr>
          <w:i/>
          <w:lang w:eastAsia="ko-KR"/>
        </w:rPr>
        <w:t>ServCellIndex</w:t>
      </w:r>
      <w:r w:rsidRPr="00B9580D">
        <w:rPr>
          <w:lang w:eastAsia="ko-KR"/>
        </w:rPr>
        <w:t xml:space="preserve"> i is not reported;</w:t>
      </w:r>
    </w:p>
    <w:p w:rsidR="00411627" w:rsidRPr="00B9580D" w:rsidRDefault="00411627" w:rsidP="00411627">
      <w:pPr>
        <w:pStyle w:val="B1"/>
        <w:rPr>
          <w:lang w:eastAsia="ko-KR"/>
        </w:rPr>
      </w:pPr>
      <w:r w:rsidRPr="00B9580D">
        <w:rPr>
          <w:lang w:eastAsia="ko-KR"/>
        </w:rPr>
        <w:lastRenderedPageBreak/>
        <w:t>-</w:t>
      </w:r>
      <w:r w:rsidRPr="00B9580D">
        <w:rPr>
          <w:lang w:eastAsia="ko-KR"/>
        </w:rPr>
        <w:tab/>
        <w:t>R: Reserved bit, set to 0;</w:t>
      </w:r>
    </w:p>
    <w:p w:rsidR="00411627" w:rsidRPr="00B9580D" w:rsidRDefault="00411627" w:rsidP="00411627">
      <w:pPr>
        <w:pStyle w:val="B1"/>
        <w:rPr>
          <w:lang w:eastAsia="ko-KR"/>
        </w:rPr>
      </w:pPr>
      <w:r w:rsidRPr="00B9580D">
        <w:rPr>
          <w:lang w:eastAsia="ko-KR"/>
        </w:rPr>
        <w:t>-</w:t>
      </w:r>
      <w:r w:rsidRPr="00B9580D">
        <w:rPr>
          <w:lang w:eastAsia="ko-KR"/>
        </w:rPr>
        <w:tab/>
        <w:t xml:space="preserve">V: This field indicates if the PH value is based on a real transmission or a reference format. For Type 1 PH,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0 indicates real transmission on PUSCH and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1 indicates that a PUSCH reference format is used. For Type 2 PH,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0 indicates real transmission on PUCCH and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1 indicates that a PUCCH reference format is used. For Type 3 PH,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0 indicates real transmission on SRS and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1 indicates that an SRS reference format is used. Furthermore, for Type 1, Type 2, and Type 3 PH,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0 indicates the presence of the octet containing the associated P</w:t>
      </w:r>
      <w:r w:rsidRPr="00B9580D">
        <w:rPr>
          <w:vertAlign w:val="subscript"/>
          <w:lang w:eastAsia="ko-KR"/>
        </w:rPr>
        <w:t>CMAX,f,c</w:t>
      </w:r>
      <w:r w:rsidRPr="00B9580D">
        <w:rPr>
          <w:lang w:eastAsia="ko-KR"/>
        </w:rPr>
        <w:t xml:space="preserve"> field, and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1 indicates that the octet containing the associated P</w:t>
      </w:r>
      <w:r w:rsidRPr="00B9580D">
        <w:rPr>
          <w:vertAlign w:val="subscript"/>
          <w:lang w:eastAsia="ko-KR"/>
        </w:rPr>
        <w:t>CMAX,f,c</w:t>
      </w:r>
      <w:r w:rsidRPr="00B9580D">
        <w:rPr>
          <w:lang w:eastAsia="ko-KR"/>
        </w:rPr>
        <w:t xml:space="preserve"> field is omitted;</w:t>
      </w:r>
    </w:p>
    <w:p w:rsidR="00411627" w:rsidRPr="00B9580D" w:rsidRDefault="00411627" w:rsidP="00411627">
      <w:pPr>
        <w:pStyle w:val="B1"/>
        <w:rPr>
          <w:lang w:eastAsia="ko-KR"/>
        </w:rPr>
      </w:pPr>
      <w:r w:rsidRPr="00B9580D">
        <w:rPr>
          <w:lang w:eastAsia="ko-KR"/>
        </w:rPr>
        <w:t>-</w:t>
      </w:r>
      <w:r w:rsidRPr="00B9580D">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rsidR="00411627" w:rsidRPr="00B9580D" w:rsidRDefault="00411627" w:rsidP="00411627">
      <w:pPr>
        <w:pStyle w:val="B1"/>
        <w:rPr>
          <w:lang w:eastAsia="ko-KR"/>
        </w:rPr>
      </w:pPr>
      <w:r w:rsidRPr="00B9580D">
        <w:rPr>
          <w:lang w:eastAsia="ko-KR"/>
        </w:rPr>
        <w:t>-</w:t>
      </w:r>
      <w:r w:rsidRPr="00B9580D">
        <w:rPr>
          <w:lang w:eastAsia="ko-KR"/>
        </w:rPr>
        <w:tab/>
        <w:t>P: This field indicates whether the MAC entity applies power backoff due to power management</w:t>
      </w:r>
      <w:r w:rsidR="003C3233" w:rsidRPr="00B9580D">
        <w:rPr>
          <w:lang w:eastAsia="ko-KR"/>
        </w:rPr>
        <w:t xml:space="preserve"> (as allowed by P-MPR</w:t>
      </w:r>
      <w:r w:rsidR="003C3233" w:rsidRPr="00B9580D">
        <w:rPr>
          <w:vertAlign w:val="subscript"/>
          <w:lang w:eastAsia="ko-KR"/>
        </w:rPr>
        <w:t>c</w:t>
      </w:r>
      <w:r w:rsidR="003C3233" w:rsidRPr="00B9580D">
        <w:rPr>
          <w:lang w:eastAsia="ko-KR"/>
        </w:rPr>
        <w:t xml:space="preserve"> as specified in TS 38.101-1 [14], TS 38.101-2 [15]</w:t>
      </w:r>
      <w:r w:rsidR="00D7424B" w:rsidRPr="00B9580D">
        <w:rPr>
          <w:lang w:eastAsia="ko-KR"/>
        </w:rPr>
        <w:t>,</w:t>
      </w:r>
      <w:r w:rsidR="003C3233" w:rsidRPr="00B9580D">
        <w:rPr>
          <w:lang w:eastAsia="ko-KR"/>
        </w:rPr>
        <w:t xml:space="preserve"> and TS 38.101-3 [16])</w:t>
      </w:r>
      <w:r w:rsidRPr="00B9580D">
        <w:rPr>
          <w:lang w:eastAsia="ko-KR"/>
        </w:rPr>
        <w:t xml:space="preserve">. The MAC entity shall set </w:t>
      </w:r>
      <w:r w:rsidR="00E03F1B" w:rsidRPr="00B9580D">
        <w:rPr>
          <w:lang w:eastAsia="ko-KR"/>
        </w:rPr>
        <w:t xml:space="preserve">the </w:t>
      </w:r>
      <w:r w:rsidRPr="00B9580D">
        <w:rPr>
          <w:lang w:eastAsia="ko-KR"/>
        </w:rPr>
        <w:t>P</w:t>
      </w:r>
      <w:r w:rsidR="00E03F1B" w:rsidRPr="00B9580D">
        <w:rPr>
          <w:lang w:eastAsia="ko-KR"/>
        </w:rPr>
        <w:t xml:space="preserve"> field to </w:t>
      </w:r>
      <w:r w:rsidRPr="00B9580D">
        <w:rPr>
          <w:lang w:eastAsia="ko-KR"/>
        </w:rPr>
        <w:t>1 if the corresponding P</w:t>
      </w:r>
      <w:r w:rsidRPr="00B9580D">
        <w:rPr>
          <w:vertAlign w:val="subscript"/>
          <w:lang w:eastAsia="ko-KR"/>
        </w:rPr>
        <w:t>CMAX,f,c</w:t>
      </w:r>
      <w:r w:rsidRPr="00B9580D">
        <w:rPr>
          <w:lang w:eastAsia="ko-KR"/>
        </w:rPr>
        <w:t xml:space="preserve"> field would have had a different value if no power backoff due to power management had been applied;</w:t>
      </w:r>
    </w:p>
    <w:p w:rsidR="00411627" w:rsidRPr="00B9580D" w:rsidRDefault="00411627" w:rsidP="00411627">
      <w:pPr>
        <w:pStyle w:val="B1"/>
        <w:rPr>
          <w:lang w:eastAsia="ko-KR"/>
        </w:rPr>
      </w:pPr>
      <w:r w:rsidRPr="00B9580D">
        <w:rPr>
          <w:lang w:eastAsia="ko-KR"/>
        </w:rPr>
        <w:t>-</w:t>
      </w:r>
      <w:r w:rsidRPr="00B9580D">
        <w:rPr>
          <w:lang w:eastAsia="ko-KR"/>
        </w:rPr>
        <w:tab/>
        <w:t>P</w:t>
      </w:r>
      <w:r w:rsidRPr="00B9580D">
        <w:rPr>
          <w:vertAlign w:val="subscript"/>
          <w:lang w:eastAsia="ko-KR"/>
        </w:rPr>
        <w:t>CMAX,f,c</w:t>
      </w:r>
      <w:r w:rsidRPr="00B9580D">
        <w:rPr>
          <w:lang w:eastAsia="ko-KR"/>
        </w:rPr>
        <w:t>: If present, this field indicates the P</w:t>
      </w:r>
      <w:r w:rsidRPr="00B9580D">
        <w:rPr>
          <w:vertAlign w:val="subscript"/>
          <w:lang w:eastAsia="ko-KR"/>
        </w:rPr>
        <w:t>CMAX,f,c</w:t>
      </w:r>
      <w:r w:rsidRPr="00B9580D">
        <w:rPr>
          <w:lang w:eastAsia="ko-KR"/>
        </w:rPr>
        <w:t xml:space="preserve"> (as specified in TS 38.213 [6]) </w:t>
      </w:r>
      <w:r w:rsidR="003C3233" w:rsidRPr="00B9580D">
        <w:rPr>
          <w:lang w:eastAsia="ko-KR"/>
        </w:rPr>
        <w:t>for the NR Serving Cell and the P</w:t>
      </w:r>
      <w:r w:rsidR="003C3233" w:rsidRPr="00B9580D">
        <w:rPr>
          <w:vertAlign w:val="subscript"/>
          <w:lang w:eastAsia="ko-KR"/>
        </w:rPr>
        <w:t>CMAX,c</w:t>
      </w:r>
      <w:r w:rsidR="003C3233" w:rsidRPr="00B9580D">
        <w:rPr>
          <w:lang w:eastAsia="ko-KR"/>
        </w:rPr>
        <w:t xml:space="preserve"> or </w:t>
      </w:r>
      <w:r w:rsidR="00345B7E" w:rsidRPr="00B9580D">
        <w:rPr>
          <w:lang w:eastAsia="ko-KR"/>
        </w:rPr>
        <w:t>P̃</w:t>
      </w:r>
      <w:r w:rsidR="00345B7E" w:rsidRPr="00B9580D">
        <w:rPr>
          <w:vertAlign w:val="subscript"/>
          <w:lang w:eastAsia="ko-KR"/>
        </w:rPr>
        <w:t>CMAX,c</w:t>
      </w:r>
      <w:r w:rsidR="003C3233" w:rsidRPr="00B9580D">
        <w:rPr>
          <w:lang w:eastAsia="ko-KR"/>
        </w:rPr>
        <w:t xml:space="preserve"> (as specified in TS 36.213 [17]) for the E-UTRA Serving Cell </w:t>
      </w:r>
      <w:r w:rsidRPr="00B9580D">
        <w:rPr>
          <w:lang w:eastAsia="ko-KR"/>
        </w:rPr>
        <w:t>used for calculation of the preceding PH field. The reported P</w:t>
      </w:r>
      <w:r w:rsidRPr="00B9580D">
        <w:rPr>
          <w:vertAlign w:val="subscript"/>
          <w:lang w:eastAsia="ko-KR"/>
        </w:rPr>
        <w:t>CMAX,f,c</w:t>
      </w:r>
      <w:r w:rsidRPr="00B9580D">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rsidR="00411627" w:rsidRPr="00B9580D" w:rsidRDefault="00EB5286" w:rsidP="00411627">
      <w:pPr>
        <w:pStyle w:val="TH"/>
        <w:rPr>
          <w:lang w:eastAsia="ko-KR"/>
        </w:rPr>
      </w:pPr>
      <w:r w:rsidRPr="00B9580D">
        <w:object w:dxaOrig="4575" w:dyaOrig="6136">
          <v:shape id="_x0000_i1040" type="#_x0000_t75" style="width:228.75pt;height:306.75pt" o:ole="">
            <v:imagedata r:id="rId39" o:title=""/>
          </v:shape>
          <o:OLEObject Type="Embed" ProgID="Visio.Drawing.15" ShapeID="_x0000_i1040" DrawAspect="Content" ObjectID="_1623364926" r:id="rId40"/>
        </w:object>
      </w:r>
    </w:p>
    <w:p w:rsidR="00411627" w:rsidRPr="00B9580D" w:rsidRDefault="00411627" w:rsidP="00411627">
      <w:pPr>
        <w:pStyle w:val="TF"/>
        <w:rPr>
          <w:noProof/>
        </w:rPr>
      </w:pPr>
      <w:r w:rsidRPr="00B9580D">
        <w:rPr>
          <w:noProof/>
        </w:rPr>
        <w:t>Figure 6.1.3.</w:t>
      </w:r>
      <w:r w:rsidRPr="00B9580D">
        <w:rPr>
          <w:noProof/>
          <w:lang w:eastAsia="ko-KR"/>
        </w:rPr>
        <w:t>9</w:t>
      </w:r>
      <w:r w:rsidRPr="00B9580D">
        <w:rPr>
          <w:noProof/>
        </w:rPr>
        <w:t xml:space="preserve">-1: </w:t>
      </w:r>
      <w:r w:rsidRPr="00B9580D">
        <w:rPr>
          <w:noProof/>
          <w:lang w:eastAsia="ko-KR"/>
        </w:rPr>
        <w:t>Multiple</w:t>
      </w:r>
      <w:r w:rsidRPr="00B9580D">
        <w:rPr>
          <w:noProof/>
        </w:rPr>
        <w:t xml:space="preserve"> </w:t>
      </w:r>
      <w:r w:rsidRPr="00B9580D">
        <w:rPr>
          <w:noProof/>
          <w:lang w:eastAsia="ko-KR"/>
        </w:rPr>
        <w:t xml:space="preserve">Entry </w:t>
      </w:r>
      <w:r w:rsidRPr="00B9580D">
        <w:rPr>
          <w:noProof/>
        </w:rPr>
        <w:t xml:space="preserve">PHR MAC </w:t>
      </w:r>
      <w:r w:rsidRPr="00B9580D">
        <w:rPr>
          <w:noProof/>
          <w:lang w:eastAsia="ko-KR"/>
        </w:rPr>
        <w:t>CE</w:t>
      </w:r>
      <w:r w:rsidRPr="00B9580D">
        <w:rPr>
          <w:noProof/>
        </w:rPr>
        <w:t xml:space="preserve"> with the hig</w:t>
      </w:r>
      <w:r w:rsidRPr="00B9580D">
        <w:rPr>
          <w:noProof/>
          <w:lang w:eastAsia="ko-KR"/>
        </w:rPr>
        <w:t>h</w:t>
      </w:r>
      <w:r w:rsidRPr="00B9580D">
        <w:rPr>
          <w:noProof/>
        </w:rPr>
        <w:t xml:space="preserve">est </w:t>
      </w:r>
      <w:r w:rsidRPr="00B9580D">
        <w:rPr>
          <w:i/>
          <w:noProof/>
        </w:rPr>
        <w:t>S</w:t>
      </w:r>
      <w:r w:rsidRPr="00B9580D">
        <w:rPr>
          <w:i/>
          <w:noProof/>
          <w:lang w:eastAsia="ko-KR"/>
        </w:rPr>
        <w:t>erv</w:t>
      </w:r>
      <w:r w:rsidRPr="00B9580D">
        <w:rPr>
          <w:i/>
          <w:noProof/>
        </w:rPr>
        <w:t>CellIndex</w:t>
      </w:r>
      <w:r w:rsidRPr="00B9580D">
        <w:rPr>
          <w:noProof/>
        </w:rPr>
        <w:t xml:space="preserve"> of Serving Cell with configured uplink is less than 8</w:t>
      </w:r>
    </w:p>
    <w:p w:rsidR="00411627" w:rsidRPr="00B9580D" w:rsidRDefault="00EB5286" w:rsidP="00411627">
      <w:pPr>
        <w:pStyle w:val="TH"/>
        <w:rPr>
          <w:lang w:eastAsia="ko-KR"/>
        </w:rPr>
      </w:pPr>
      <w:r w:rsidRPr="00B9580D">
        <w:object w:dxaOrig="4575" w:dyaOrig="7830">
          <v:shape id="_x0000_i1041" type="#_x0000_t75" style="width:228.75pt;height:391.5pt" o:ole="">
            <v:imagedata r:id="rId41" o:title=""/>
          </v:shape>
          <o:OLEObject Type="Embed" ProgID="Visio.Drawing.15" ShapeID="_x0000_i1041" DrawAspect="Content" ObjectID="_1623364927" r:id="rId42"/>
        </w:object>
      </w:r>
    </w:p>
    <w:p w:rsidR="00411627" w:rsidRPr="00B9580D" w:rsidRDefault="00411627" w:rsidP="00411627">
      <w:pPr>
        <w:pStyle w:val="TF"/>
        <w:rPr>
          <w:noProof/>
        </w:rPr>
      </w:pPr>
      <w:r w:rsidRPr="00B9580D">
        <w:rPr>
          <w:noProof/>
        </w:rPr>
        <w:t>Figure 6.1.3.</w:t>
      </w:r>
      <w:r w:rsidRPr="00B9580D">
        <w:rPr>
          <w:noProof/>
          <w:lang w:eastAsia="ko-KR"/>
        </w:rPr>
        <w:t>9</w:t>
      </w:r>
      <w:r w:rsidRPr="00B9580D">
        <w:rPr>
          <w:noProof/>
        </w:rPr>
        <w:t>-</w:t>
      </w:r>
      <w:r w:rsidRPr="00B9580D">
        <w:rPr>
          <w:noProof/>
          <w:lang w:eastAsia="ko-KR"/>
        </w:rPr>
        <w:t>2</w:t>
      </w:r>
      <w:r w:rsidRPr="00B9580D">
        <w:rPr>
          <w:noProof/>
        </w:rPr>
        <w:t xml:space="preserve">: </w:t>
      </w:r>
      <w:r w:rsidRPr="00B9580D">
        <w:rPr>
          <w:noProof/>
          <w:lang w:eastAsia="ko-KR"/>
        </w:rPr>
        <w:t xml:space="preserve">Multiple Entry </w:t>
      </w:r>
      <w:r w:rsidRPr="00B9580D">
        <w:rPr>
          <w:noProof/>
        </w:rPr>
        <w:t xml:space="preserve">PHR MAC </w:t>
      </w:r>
      <w:r w:rsidRPr="00B9580D">
        <w:rPr>
          <w:noProof/>
          <w:lang w:eastAsia="ko-KR"/>
        </w:rPr>
        <w:t>CE</w:t>
      </w:r>
      <w:r w:rsidRPr="00B9580D">
        <w:rPr>
          <w:noProof/>
        </w:rPr>
        <w:t xml:space="preserve"> with the hig</w:t>
      </w:r>
      <w:r w:rsidRPr="00B9580D">
        <w:rPr>
          <w:noProof/>
          <w:lang w:eastAsia="ko-KR"/>
        </w:rPr>
        <w:t>h</w:t>
      </w:r>
      <w:r w:rsidRPr="00B9580D">
        <w:rPr>
          <w:noProof/>
        </w:rPr>
        <w:t>est S</w:t>
      </w:r>
      <w:r w:rsidRPr="00B9580D">
        <w:rPr>
          <w:noProof/>
          <w:lang w:eastAsia="ko-KR"/>
        </w:rPr>
        <w:t>erv</w:t>
      </w:r>
      <w:r w:rsidRPr="00B9580D">
        <w:rPr>
          <w:noProof/>
        </w:rPr>
        <w:t>CellIndex of Serving Cell with configured uplink is equal to or higher than 8</w:t>
      </w:r>
    </w:p>
    <w:p w:rsidR="00411627" w:rsidRPr="00B9580D" w:rsidRDefault="00411627" w:rsidP="00411627">
      <w:pPr>
        <w:pStyle w:val="Heading4"/>
        <w:rPr>
          <w:noProof/>
          <w:lang w:eastAsia="ko-KR"/>
        </w:rPr>
      </w:pPr>
      <w:bookmarkStart w:id="101" w:name="_Toc12751603"/>
      <w:r w:rsidRPr="00B9580D">
        <w:rPr>
          <w:noProof/>
        </w:rPr>
        <w:t>6.1.3.</w:t>
      </w:r>
      <w:r w:rsidRPr="00B9580D">
        <w:rPr>
          <w:noProof/>
          <w:lang w:eastAsia="ko-KR"/>
        </w:rPr>
        <w:t>10</w:t>
      </w:r>
      <w:r w:rsidRPr="00B9580D">
        <w:rPr>
          <w:noProof/>
        </w:rPr>
        <w:tab/>
      </w:r>
      <w:r w:rsidRPr="00B9580D">
        <w:rPr>
          <w:noProof/>
          <w:lang w:eastAsia="ko-KR"/>
        </w:rPr>
        <w:t xml:space="preserve">SCell </w:t>
      </w:r>
      <w:r w:rsidRPr="00B9580D">
        <w:rPr>
          <w:noProof/>
        </w:rPr>
        <w:t xml:space="preserve">Activation/Deactivation MAC </w:t>
      </w:r>
      <w:r w:rsidRPr="00B9580D">
        <w:rPr>
          <w:noProof/>
          <w:lang w:eastAsia="ko-KR"/>
        </w:rPr>
        <w:t>CEs</w:t>
      </w:r>
      <w:bookmarkEnd w:id="101"/>
    </w:p>
    <w:p w:rsidR="00411627" w:rsidRPr="00B9580D" w:rsidRDefault="00411627" w:rsidP="00411627">
      <w:pPr>
        <w:rPr>
          <w:lang w:eastAsia="ko-KR"/>
        </w:rPr>
      </w:pPr>
      <w:r w:rsidRPr="00B9580D">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rsidR="00411627" w:rsidRPr="00B9580D" w:rsidRDefault="00411627" w:rsidP="00411627">
      <w:pPr>
        <w:rPr>
          <w:lang w:eastAsia="ko-KR"/>
        </w:rPr>
      </w:pPr>
      <w:r w:rsidRPr="00B9580D">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rsidR="00411627" w:rsidRPr="00B9580D" w:rsidRDefault="00411627" w:rsidP="00411627">
      <w:pPr>
        <w:pStyle w:val="B1"/>
        <w:rPr>
          <w:lang w:eastAsia="ko-KR"/>
        </w:rPr>
      </w:pPr>
      <w:r w:rsidRPr="00B9580D">
        <w:rPr>
          <w:lang w:eastAsia="ko-KR"/>
        </w:rPr>
        <w:t>-</w:t>
      </w:r>
      <w:r w:rsidRPr="00B9580D">
        <w:rPr>
          <w:lang w:eastAsia="ko-KR"/>
        </w:rPr>
        <w:tab/>
        <w:t>C</w:t>
      </w:r>
      <w:r w:rsidRPr="00B9580D">
        <w:rPr>
          <w:vertAlign w:val="subscript"/>
          <w:lang w:eastAsia="ko-KR"/>
        </w:rPr>
        <w:t>i</w:t>
      </w:r>
      <w:r w:rsidRPr="00B9580D">
        <w:rPr>
          <w:lang w:eastAsia="ko-KR"/>
        </w:rPr>
        <w:t xml:space="preserve">: If there is an SCell configured for the MAC entity with </w:t>
      </w:r>
      <w:r w:rsidRPr="00B9580D">
        <w:rPr>
          <w:i/>
          <w:lang w:eastAsia="ko-KR"/>
        </w:rPr>
        <w:t>SCellIndex</w:t>
      </w:r>
      <w:r w:rsidRPr="00B9580D">
        <w:rPr>
          <w:lang w:eastAsia="ko-KR"/>
        </w:rPr>
        <w:t xml:space="preserve"> i as specified in TS 38.331 [</w:t>
      </w:r>
      <w:r w:rsidR="00AB6258" w:rsidRPr="00B9580D">
        <w:rPr>
          <w:lang w:eastAsia="ko-KR"/>
        </w:rPr>
        <w:t>5</w:t>
      </w:r>
      <w:r w:rsidRPr="00B9580D">
        <w:rPr>
          <w:lang w:eastAsia="ko-KR"/>
        </w:rPr>
        <w:t xml:space="preserve">], this field indicates the activation/deactivation status of the SCell with </w:t>
      </w:r>
      <w:r w:rsidRPr="00B9580D">
        <w:rPr>
          <w:i/>
          <w:lang w:eastAsia="ko-KR"/>
        </w:rPr>
        <w:t>SCellIndex</w:t>
      </w:r>
      <w:r w:rsidRPr="00B9580D">
        <w:rPr>
          <w:lang w:eastAsia="ko-KR"/>
        </w:rPr>
        <w:t xml:space="preserve"> i, else the MAC entity shall ignore the C</w:t>
      </w:r>
      <w:r w:rsidRPr="00B9580D">
        <w:rPr>
          <w:vertAlign w:val="subscript"/>
          <w:lang w:eastAsia="ko-KR"/>
        </w:rPr>
        <w:t>i</w:t>
      </w:r>
      <w:r w:rsidRPr="00B9580D">
        <w:rPr>
          <w:lang w:eastAsia="ko-KR"/>
        </w:rPr>
        <w:t xml:space="preserve"> field. The C</w:t>
      </w:r>
      <w:r w:rsidRPr="00B9580D">
        <w:rPr>
          <w:vertAlign w:val="subscript"/>
          <w:lang w:eastAsia="ko-KR"/>
        </w:rPr>
        <w:t>i</w:t>
      </w:r>
      <w:r w:rsidRPr="00B9580D">
        <w:rPr>
          <w:lang w:eastAsia="ko-KR"/>
        </w:rPr>
        <w:t xml:space="preserve"> field is set to 1 to indicate that the SCell with </w:t>
      </w:r>
      <w:r w:rsidRPr="00B9580D">
        <w:rPr>
          <w:i/>
          <w:lang w:eastAsia="ko-KR"/>
        </w:rPr>
        <w:t>SCellIndex</w:t>
      </w:r>
      <w:r w:rsidRPr="00B9580D">
        <w:rPr>
          <w:lang w:eastAsia="ko-KR"/>
        </w:rPr>
        <w:t xml:space="preserve"> i shall be activated. The C</w:t>
      </w:r>
      <w:r w:rsidRPr="00B9580D">
        <w:rPr>
          <w:vertAlign w:val="subscript"/>
          <w:lang w:eastAsia="ko-KR"/>
        </w:rPr>
        <w:t>i</w:t>
      </w:r>
      <w:r w:rsidRPr="00B9580D">
        <w:rPr>
          <w:lang w:eastAsia="ko-KR"/>
        </w:rPr>
        <w:t xml:space="preserve"> field is set to 0 to indicate that the SCell with </w:t>
      </w:r>
      <w:r w:rsidRPr="00B9580D">
        <w:rPr>
          <w:i/>
          <w:lang w:eastAsia="ko-KR"/>
        </w:rPr>
        <w:t>SCellIndex</w:t>
      </w:r>
      <w:r w:rsidRPr="00B9580D">
        <w:rPr>
          <w:lang w:eastAsia="ko-KR"/>
        </w:rPr>
        <w:t xml:space="preserve"> i shall be deactivated;</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411627" w:rsidP="00411627">
      <w:pPr>
        <w:pStyle w:val="TH"/>
        <w:rPr>
          <w:lang w:eastAsia="ko-KR"/>
        </w:rPr>
      </w:pPr>
      <w:r w:rsidRPr="00B9580D">
        <w:object w:dxaOrig="5700" w:dyaOrig="1020">
          <v:shape id="_x0000_i1042" type="#_x0000_t75" style="width:285pt;height:51pt" o:ole="">
            <v:imagedata r:id="rId43" o:title=""/>
          </v:shape>
          <o:OLEObject Type="Embed" ProgID="Visio.Drawing.15" ShapeID="_x0000_i1042" DrawAspect="Content" ObjectID="_1623364928" r:id="rId44"/>
        </w:object>
      </w:r>
    </w:p>
    <w:p w:rsidR="00411627" w:rsidRPr="00B9580D" w:rsidRDefault="00411627" w:rsidP="00411627">
      <w:pPr>
        <w:pStyle w:val="TF"/>
        <w:rPr>
          <w:noProof/>
          <w:lang w:eastAsia="ko-KR"/>
        </w:rPr>
      </w:pPr>
      <w:r w:rsidRPr="00B9580D">
        <w:rPr>
          <w:noProof/>
          <w:lang w:eastAsia="ko-KR"/>
        </w:rPr>
        <w:t>Figure 6.1.3.10-1: SCell Activation/Deactivation MAC CE of one octet</w:t>
      </w:r>
    </w:p>
    <w:p w:rsidR="00411627" w:rsidRPr="00B9580D" w:rsidRDefault="00411627" w:rsidP="00411627">
      <w:pPr>
        <w:pStyle w:val="TH"/>
        <w:rPr>
          <w:lang w:eastAsia="ko-KR"/>
        </w:rPr>
      </w:pPr>
      <w:r w:rsidRPr="00B9580D">
        <w:object w:dxaOrig="5700" w:dyaOrig="2731">
          <v:shape id="_x0000_i1043" type="#_x0000_t75" style="width:285pt;height:136.5pt" o:ole="">
            <v:imagedata r:id="rId45" o:title=""/>
          </v:shape>
          <o:OLEObject Type="Embed" ProgID="Visio.Drawing.15" ShapeID="_x0000_i1043" DrawAspect="Content" ObjectID="_1623364929" r:id="rId46"/>
        </w:object>
      </w:r>
    </w:p>
    <w:p w:rsidR="00411627" w:rsidRPr="00B9580D" w:rsidRDefault="00411627" w:rsidP="00411627">
      <w:pPr>
        <w:pStyle w:val="TF"/>
        <w:rPr>
          <w:noProof/>
          <w:lang w:eastAsia="ko-KR"/>
        </w:rPr>
      </w:pPr>
      <w:r w:rsidRPr="00B9580D">
        <w:rPr>
          <w:noProof/>
          <w:lang w:eastAsia="ko-KR"/>
        </w:rPr>
        <w:t>Figure 6.1.3.10-2: SCell Activation/Deactivation MAC CE of four octets</w:t>
      </w:r>
    </w:p>
    <w:p w:rsidR="00411627" w:rsidRPr="00B9580D" w:rsidRDefault="00411627" w:rsidP="00411627">
      <w:pPr>
        <w:pStyle w:val="Heading4"/>
        <w:rPr>
          <w:noProof/>
          <w:lang w:eastAsia="ko-KR"/>
        </w:rPr>
      </w:pPr>
      <w:bookmarkStart w:id="102" w:name="_Toc12751604"/>
      <w:r w:rsidRPr="00B9580D">
        <w:rPr>
          <w:noProof/>
        </w:rPr>
        <w:t>6.1.3.</w:t>
      </w:r>
      <w:r w:rsidRPr="00B9580D">
        <w:rPr>
          <w:noProof/>
          <w:lang w:eastAsia="ko-KR"/>
        </w:rPr>
        <w:t>11</w:t>
      </w:r>
      <w:r w:rsidRPr="00B9580D">
        <w:rPr>
          <w:noProof/>
        </w:rPr>
        <w:tab/>
      </w:r>
      <w:r w:rsidRPr="00B9580D">
        <w:rPr>
          <w:noProof/>
          <w:lang w:eastAsia="ko-KR"/>
        </w:rPr>
        <w:t xml:space="preserve">Duplication </w:t>
      </w:r>
      <w:r w:rsidRPr="00B9580D">
        <w:rPr>
          <w:noProof/>
        </w:rPr>
        <w:t xml:space="preserve">Activation/Deactivation MAC </w:t>
      </w:r>
      <w:r w:rsidRPr="00B9580D">
        <w:rPr>
          <w:noProof/>
          <w:lang w:eastAsia="ko-KR"/>
        </w:rPr>
        <w:t>CE</w:t>
      </w:r>
      <w:bookmarkEnd w:id="102"/>
    </w:p>
    <w:p w:rsidR="00411627" w:rsidRPr="00B9580D" w:rsidRDefault="00411627" w:rsidP="00411627">
      <w:pPr>
        <w:rPr>
          <w:noProof/>
        </w:rPr>
      </w:pPr>
      <w:r w:rsidRPr="00B9580D">
        <w:rPr>
          <w:noProof/>
        </w:rPr>
        <w:t xml:space="preserve">The Duplication Activation/Deactivation MAC </w:t>
      </w:r>
      <w:r w:rsidRPr="00B9580D">
        <w:rPr>
          <w:noProof/>
          <w:lang w:eastAsia="ko-KR"/>
        </w:rPr>
        <w:t>CE</w:t>
      </w:r>
      <w:r w:rsidRPr="00B9580D">
        <w:rPr>
          <w:noProof/>
        </w:rPr>
        <w:t xml:space="preserve"> of one octet is identified by a MAC subheader with LCID as specified in </w:t>
      </w:r>
      <w:r w:rsidRPr="00B9580D">
        <w:rPr>
          <w:noProof/>
          <w:lang w:eastAsia="ko-KR"/>
        </w:rPr>
        <w:t>T</w:t>
      </w:r>
      <w:r w:rsidRPr="00B9580D">
        <w:rPr>
          <w:noProof/>
        </w:rPr>
        <w:t xml:space="preserve">able 6.2.1-1. It has a fixed size and consists of a single octet containing </w:t>
      </w:r>
      <w:r w:rsidRPr="00B9580D">
        <w:rPr>
          <w:noProof/>
          <w:lang w:eastAsia="ko-KR"/>
        </w:rPr>
        <w:t>eight D-fields</w:t>
      </w:r>
      <w:r w:rsidRPr="00B9580D">
        <w:rPr>
          <w:noProof/>
        </w:rPr>
        <w:t xml:space="preserve">. The Duplication Activation/Deactivation MAC </w:t>
      </w:r>
      <w:r w:rsidRPr="00B9580D">
        <w:rPr>
          <w:noProof/>
          <w:lang w:eastAsia="ko-KR"/>
        </w:rPr>
        <w:t>CE</w:t>
      </w:r>
      <w:r w:rsidRPr="00B9580D">
        <w:rPr>
          <w:noProof/>
        </w:rPr>
        <w:t xml:space="preserve"> is defined</w:t>
      </w:r>
      <w:r w:rsidR="00481EF6" w:rsidRPr="00B9580D">
        <w:rPr>
          <w:noProof/>
        </w:rPr>
        <w:t>, for a MAC entity,</w:t>
      </w:r>
      <w:r w:rsidRPr="00B9580D">
        <w:rPr>
          <w:noProof/>
        </w:rPr>
        <w:t xml:space="preserve"> as follows (</w:t>
      </w:r>
      <w:r w:rsidRPr="00B9580D">
        <w:rPr>
          <w:noProof/>
          <w:lang w:eastAsia="ko-KR"/>
        </w:rPr>
        <w:t>F</w:t>
      </w:r>
      <w:r w:rsidRPr="00B9580D">
        <w:rPr>
          <w:noProof/>
        </w:rPr>
        <w:t>igure 6.1.3.</w:t>
      </w:r>
      <w:r w:rsidRPr="00B9580D">
        <w:rPr>
          <w:noProof/>
          <w:lang w:eastAsia="ko-KR"/>
        </w:rPr>
        <w:t>11</w:t>
      </w:r>
      <w:r w:rsidRPr="00B9580D">
        <w:rPr>
          <w:noProof/>
        </w:rPr>
        <w:t>-1).</w:t>
      </w:r>
    </w:p>
    <w:p w:rsidR="00411627" w:rsidRPr="00B9580D" w:rsidRDefault="00411627" w:rsidP="00411627">
      <w:pPr>
        <w:pStyle w:val="B1"/>
        <w:rPr>
          <w:noProof/>
        </w:rPr>
      </w:pPr>
      <w:r w:rsidRPr="00B9580D">
        <w:rPr>
          <w:noProof/>
        </w:rPr>
        <w:t>-</w:t>
      </w:r>
      <w:r w:rsidRPr="00B9580D">
        <w:rPr>
          <w:noProof/>
        </w:rPr>
        <w:tab/>
      </w:r>
      <w:r w:rsidRPr="00B9580D">
        <w:rPr>
          <w:noProof/>
          <w:lang w:eastAsia="ko-KR"/>
        </w:rPr>
        <w:t>D</w:t>
      </w:r>
      <w:r w:rsidRPr="00B9580D">
        <w:rPr>
          <w:noProof/>
          <w:vertAlign w:val="subscript"/>
        </w:rPr>
        <w:t>i</w:t>
      </w:r>
      <w:r w:rsidRPr="00B9580D">
        <w:rPr>
          <w:noProof/>
        </w:rPr>
        <w:t xml:space="preserve">: </w:t>
      </w:r>
      <w:r w:rsidRPr="00B9580D">
        <w:rPr>
          <w:noProof/>
          <w:lang w:eastAsia="ko-KR"/>
        </w:rPr>
        <w:t>T</w:t>
      </w:r>
      <w:r w:rsidRPr="00B9580D">
        <w:rPr>
          <w:noProof/>
        </w:rPr>
        <w:t xml:space="preserve">his field indicates the activation/deactivation status of the </w:t>
      </w:r>
      <w:r w:rsidRPr="00B9580D">
        <w:rPr>
          <w:noProof/>
          <w:lang w:eastAsia="ko-KR"/>
        </w:rPr>
        <w:t xml:space="preserve">PDCP duplication of DRB i where i is the ascending order of </w:t>
      </w:r>
      <w:r w:rsidR="00481EF6" w:rsidRPr="00B9580D">
        <w:rPr>
          <w:noProof/>
          <w:lang w:eastAsia="ko-KR"/>
        </w:rPr>
        <w:t xml:space="preserve">the </w:t>
      </w:r>
      <w:r w:rsidRPr="00B9580D">
        <w:rPr>
          <w:noProof/>
          <w:lang w:eastAsia="ko-KR"/>
        </w:rPr>
        <w:t xml:space="preserve">DRB ID </w:t>
      </w:r>
      <w:r w:rsidR="00481EF6" w:rsidRPr="00B9580D">
        <w:rPr>
          <w:noProof/>
          <w:lang w:eastAsia="ko-KR"/>
        </w:rPr>
        <w:t xml:space="preserve">among the DRBs </w:t>
      </w:r>
      <w:r w:rsidRPr="00B9580D">
        <w:rPr>
          <w:noProof/>
          <w:lang w:eastAsia="ko-KR"/>
        </w:rPr>
        <w:t xml:space="preserve">configured with </w:t>
      </w:r>
      <w:r w:rsidR="00481EF6" w:rsidRPr="00B9580D">
        <w:rPr>
          <w:noProof/>
          <w:lang w:eastAsia="ko-KR"/>
        </w:rPr>
        <w:t xml:space="preserve">PDCP </w:t>
      </w:r>
      <w:r w:rsidRPr="00B9580D">
        <w:rPr>
          <w:noProof/>
          <w:lang w:eastAsia="ko-KR"/>
        </w:rPr>
        <w:t>duplication</w:t>
      </w:r>
      <w:r w:rsidR="00481EF6" w:rsidRPr="00B9580D">
        <w:rPr>
          <w:noProof/>
          <w:lang w:eastAsia="ko-KR"/>
        </w:rPr>
        <w:t xml:space="preserve"> and with RLC entity(ies) associated with this MAC entity</w:t>
      </w:r>
      <w:r w:rsidRPr="00B9580D">
        <w:rPr>
          <w:noProof/>
          <w:lang w:eastAsia="ko-KR"/>
        </w:rPr>
        <w:t xml:space="preserve">. </w:t>
      </w:r>
      <w:r w:rsidRPr="00B9580D">
        <w:rPr>
          <w:noProof/>
        </w:rPr>
        <w:t xml:space="preserve">The </w:t>
      </w:r>
      <w:r w:rsidRPr="00B9580D">
        <w:rPr>
          <w:noProof/>
          <w:lang w:eastAsia="ko-KR"/>
        </w:rPr>
        <w:t>D</w:t>
      </w:r>
      <w:r w:rsidRPr="00B9580D">
        <w:rPr>
          <w:noProof/>
          <w:vertAlign w:val="subscript"/>
        </w:rPr>
        <w:t>i</w:t>
      </w:r>
      <w:r w:rsidRPr="00B9580D">
        <w:rPr>
          <w:noProof/>
        </w:rPr>
        <w:t xml:space="preserve"> field is set to </w:t>
      </w:r>
      <w:r w:rsidR="000D76D9" w:rsidRPr="00B9580D">
        <w:rPr>
          <w:noProof/>
          <w:lang w:eastAsia="ko-KR"/>
        </w:rPr>
        <w:t xml:space="preserve">1 </w:t>
      </w:r>
      <w:r w:rsidRPr="00B9580D">
        <w:rPr>
          <w:noProof/>
          <w:lang w:eastAsia="ko-KR"/>
        </w:rPr>
        <w:t xml:space="preserve">to indicate </w:t>
      </w:r>
      <w:r w:rsidRPr="00B9580D">
        <w:rPr>
          <w:noProof/>
        </w:rPr>
        <w:t xml:space="preserve">that the </w:t>
      </w:r>
      <w:r w:rsidRPr="00B9580D">
        <w:rPr>
          <w:noProof/>
          <w:lang w:eastAsia="ko-KR"/>
        </w:rPr>
        <w:t xml:space="preserve">PDCP duplication of DRB i </w:t>
      </w:r>
      <w:r w:rsidRPr="00B9580D">
        <w:rPr>
          <w:noProof/>
        </w:rPr>
        <w:t xml:space="preserve">shall be activated. The </w:t>
      </w:r>
      <w:r w:rsidRPr="00B9580D">
        <w:rPr>
          <w:noProof/>
          <w:lang w:eastAsia="ko-KR"/>
        </w:rPr>
        <w:t>D</w:t>
      </w:r>
      <w:r w:rsidRPr="00B9580D">
        <w:rPr>
          <w:noProof/>
          <w:vertAlign w:val="subscript"/>
        </w:rPr>
        <w:t>i</w:t>
      </w:r>
      <w:r w:rsidRPr="00B9580D">
        <w:rPr>
          <w:noProof/>
        </w:rPr>
        <w:t xml:space="preserve"> field is set to </w:t>
      </w:r>
      <w:r w:rsidR="000D76D9" w:rsidRPr="00B9580D">
        <w:rPr>
          <w:noProof/>
          <w:lang w:eastAsia="ko-KR"/>
        </w:rPr>
        <w:t xml:space="preserve">0 </w:t>
      </w:r>
      <w:r w:rsidRPr="00B9580D">
        <w:rPr>
          <w:noProof/>
          <w:lang w:eastAsia="ko-KR"/>
        </w:rPr>
        <w:t xml:space="preserve">to indicate </w:t>
      </w:r>
      <w:r w:rsidRPr="00B9580D">
        <w:rPr>
          <w:noProof/>
        </w:rPr>
        <w:t xml:space="preserve">that the </w:t>
      </w:r>
      <w:r w:rsidRPr="00B9580D">
        <w:rPr>
          <w:noProof/>
          <w:lang w:eastAsia="ko-KR"/>
        </w:rPr>
        <w:t xml:space="preserve">PDCP duplication of DRB i </w:t>
      </w:r>
      <w:r w:rsidRPr="00B9580D">
        <w:rPr>
          <w:noProof/>
        </w:rPr>
        <w:t xml:space="preserve">shall be </w:t>
      </w:r>
      <w:r w:rsidRPr="00B9580D">
        <w:rPr>
          <w:noProof/>
          <w:lang w:eastAsia="ko-KR"/>
        </w:rPr>
        <w:t>de</w:t>
      </w:r>
      <w:r w:rsidRPr="00B9580D">
        <w:rPr>
          <w:noProof/>
        </w:rPr>
        <w:t>activated</w:t>
      </w:r>
      <w:r w:rsidRPr="00B9580D">
        <w:rPr>
          <w:noProof/>
          <w:lang w:eastAsia="ko-KR"/>
        </w:rPr>
        <w:t>.</w:t>
      </w:r>
    </w:p>
    <w:p w:rsidR="00411627" w:rsidRPr="00B9580D" w:rsidRDefault="00411627" w:rsidP="00411627">
      <w:pPr>
        <w:pStyle w:val="TH"/>
        <w:rPr>
          <w:noProof/>
        </w:rPr>
      </w:pPr>
      <w:r w:rsidRPr="00B9580D">
        <w:object w:dxaOrig="5700" w:dyaOrig="1020">
          <v:shape id="_x0000_i1044" type="#_x0000_t75" style="width:285pt;height:51pt" o:ole="">
            <v:imagedata r:id="rId47" o:title=""/>
          </v:shape>
          <o:OLEObject Type="Embed" ProgID="Visio.Drawing.15" ShapeID="_x0000_i1044" DrawAspect="Content" ObjectID="_1623364930" r:id="rId48"/>
        </w:object>
      </w:r>
    </w:p>
    <w:p w:rsidR="00411627" w:rsidRPr="00B9580D" w:rsidRDefault="00411627" w:rsidP="00411627">
      <w:pPr>
        <w:pStyle w:val="TF"/>
        <w:rPr>
          <w:noProof/>
          <w:lang w:eastAsia="ko-KR"/>
        </w:rPr>
      </w:pPr>
      <w:r w:rsidRPr="00B9580D">
        <w:rPr>
          <w:noProof/>
          <w:lang w:eastAsia="ko-KR"/>
        </w:rPr>
        <w:t>Figure 6.1.3.11-1: Duplication Activation/Deactivation MAC CE</w:t>
      </w:r>
    </w:p>
    <w:p w:rsidR="00411627" w:rsidRPr="00B9580D" w:rsidRDefault="00411627" w:rsidP="00411627">
      <w:pPr>
        <w:pStyle w:val="Heading4"/>
        <w:rPr>
          <w:lang w:eastAsia="ko-KR"/>
        </w:rPr>
      </w:pPr>
      <w:bookmarkStart w:id="103" w:name="_Toc12751605"/>
      <w:r w:rsidRPr="00B9580D">
        <w:rPr>
          <w:lang w:eastAsia="ko-KR"/>
        </w:rPr>
        <w:t>6.1.3.12</w:t>
      </w:r>
      <w:r w:rsidRPr="00B9580D">
        <w:rPr>
          <w:lang w:eastAsia="ko-KR"/>
        </w:rPr>
        <w:tab/>
        <w:t>SP CSI-RS/CSI-IM Resource Set Activation/Deactivation MAC CE</w:t>
      </w:r>
      <w:bookmarkEnd w:id="103"/>
    </w:p>
    <w:p w:rsidR="00411627" w:rsidRPr="00B9580D" w:rsidRDefault="00411627" w:rsidP="00411627">
      <w:pPr>
        <w:rPr>
          <w:lang w:eastAsia="ko-KR"/>
        </w:rPr>
      </w:pPr>
      <w:r w:rsidRPr="00B9580D">
        <w:rPr>
          <w:lang w:eastAsia="ko-KR"/>
        </w:rPr>
        <w:t>The SP CSI-RS/CSI-IM Resource Set Activation/Deactivation MAC CE is identified by a MAC subheader with LCID as specified in Table 6.2.1-1. It has a variable size and consists of the following fields:</w:t>
      </w:r>
    </w:p>
    <w:p w:rsidR="00411627" w:rsidRPr="00B9580D" w:rsidRDefault="00411627" w:rsidP="00411627">
      <w:pPr>
        <w:pStyle w:val="B1"/>
        <w:rPr>
          <w:noProof/>
        </w:rPr>
      </w:pPr>
      <w:r w:rsidRPr="00B9580D">
        <w:rPr>
          <w:noProof/>
        </w:rPr>
        <w:t>-</w:t>
      </w:r>
      <w:r w:rsidRPr="00B9580D">
        <w:rPr>
          <w:noProof/>
        </w:rPr>
        <w:tab/>
      </w:r>
      <w:r w:rsidRPr="00B9580D">
        <w:rPr>
          <w:noProof/>
          <w:lang w:eastAsia="ko-KR"/>
        </w:rPr>
        <w:t>A/D</w:t>
      </w:r>
      <w:r w:rsidRPr="00B9580D">
        <w:rPr>
          <w:noProof/>
        </w:rPr>
        <w:t>: This field indicates whether to activate or deactivate indicated SP CSI-RS and CSI-IM resource set(s). The field is set to 1 to indicate activation, otherwise it indicates deactivation;</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E439CD" w:rsidRPr="00B9580D">
        <w:rPr>
          <w:noProof/>
        </w:rPr>
        <w:t>indicates a DL BWP</w:t>
      </w:r>
      <w:r w:rsidRPr="00B9580D">
        <w:rPr>
          <w:noProof/>
        </w:rPr>
        <w:t xml:space="preserve"> </w:t>
      </w:r>
      <w:r w:rsidRPr="00B9580D">
        <w:rPr>
          <w:rFonts w:eastAsia="SimSun"/>
          <w:noProof/>
          <w:lang w:eastAsia="zh-CN"/>
        </w:rPr>
        <w:t>for which the MAC CE applies</w:t>
      </w:r>
      <w:r w:rsidR="00E439CD" w:rsidRPr="00B9580D">
        <w:rPr>
          <w:rFonts w:eastAsia="SimSun"/>
          <w:noProof/>
          <w:lang w:eastAsia="zh-CN"/>
        </w:rPr>
        <w:t xml:space="preserve"> as the codepoint of the DCI </w:t>
      </w:r>
      <w:r w:rsidR="00E439CD" w:rsidRPr="00B9580D">
        <w:rPr>
          <w:rFonts w:eastAsia="SimSun"/>
          <w:i/>
          <w:noProof/>
          <w:lang w:eastAsia="zh-CN"/>
        </w:rPr>
        <w:t>bandwidth part indicator</w:t>
      </w:r>
      <w:r w:rsidR="00E439CD"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noProof/>
        </w:rPr>
      </w:pPr>
      <w:r w:rsidRPr="00B9580D">
        <w:rPr>
          <w:noProof/>
        </w:rPr>
        <w:t>-</w:t>
      </w:r>
      <w:r w:rsidRPr="00B9580D">
        <w:rPr>
          <w:noProof/>
        </w:rPr>
        <w:tab/>
        <w:t xml:space="preserve">SP CSI-RS resource set ID: This field contains an index of </w:t>
      </w:r>
      <w:r w:rsidRPr="00B9580D">
        <w:rPr>
          <w:i/>
        </w:rPr>
        <w:t>NZP-CSI-RS-ResourceSet</w:t>
      </w:r>
      <w:r w:rsidRPr="00B9580D">
        <w:t xml:space="preserve"> containing </w:t>
      </w:r>
      <w:r w:rsidRPr="00B9580D">
        <w:rPr>
          <w:lang w:eastAsia="ko-KR"/>
        </w:rPr>
        <w:t xml:space="preserve">Semi Persistent </w:t>
      </w:r>
      <w:r w:rsidRPr="00B9580D">
        <w:rPr>
          <w:noProof/>
        </w:rPr>
        <w:t>NZP CSI-RS resource</w:t>
      </w:r>
      <w:r w:rsidRPr="00B9580D">
        <w:rPr>
          <w:noProof/>
          <w:lang w:eastAsia="ko-KR"/>
        </w:rPr>
        <w:t>s</w:t>
      </w:r>
      <w:r w:rsidRPr="00B9580D">
        <w:t>, as specified in TS 38.331 [</w:t>
      </w:r>
      <w:r w:rsidR="00AB6258" w:rsidRPr="00B9580D">
        <w:t>5</w:t>
      </w:r>
      <w:r w:rsidRPr="00B9580D">
        <w:t xml:space="preserve">], indicating the </w:t>
      </w:r>
      <w:r w:rsidRPr="00B9580D">
        <w:rPr>
          <w:lang w:eastAsia="ko-KR"/>
        </w:rPr>
        <w:t xml:space="preserve">Semi Persistent </w:t>
      </w:r>
      <w:r w:rsidRPr="00B9580D">
        <w:rPr>
          <w:noProof/>
        </w:rPr>
        <w:t xml:space="preserve">NZP CSI-RS resource set, which </w:t>
      </w:r>
      <w:r w:rsidR="00E03F1B" w:rsidRPr="00B9580D">
        <w:rPr>
          <w:noProof/>
          <w:lang w:eastAsia="ko-KR"/>
        </w:rPr>
        <w:t>shall</w:t>
      </w:r>
      <w:r w:rsidR="00E03F1B" w:rsidRPr="00B9580D">
        <w:rPr>
          <w:noProof/>
        </w:rPr>
        <w:t xml:space="preserve"> </w:t>
      </w:r>
      <w:r w:rsidRPr="00B9580D">
        <w:rPr>
          <w:noProof/>
        </w:rPr>
        <w:t xml:space="preserve">be activated or deactivated. The length of the field is </w:t>
      </w:r>
      <w:r w:rsidRPr="00B9580D">
        <w:rPr>
          <w:noProof/>
          <w:lang w:eastAsia="ko-KR"/>
        </w:rPr>
        <w:t>6</w:t>
      </w:r>
      <w:r w:rsidRPr="00B9580D">
        <w:rPr>
          <w:noProof/>
        </w:rPr>
        <w:t xml:space="preserve"> bits;</w:t>
      </w:r>
    </w:p>
    <w:p w:rsidR="00411627" w:rsidRPr="00B9580D" w:rsidRDefault="00411627" w:rsidP="00411627">
      <w:pPr>
        <w:pStyle w:val="B1"/>
        <w:rPr>
          <w:noProof/>
        </w:rPr>
      </w:pPr>
      <w:r w:rsidRPr="00B9580D">
        <w:rPr>
          <w:noProof/>
        </w:rPr>
        <w:t>-</w:t>
      </w:r>
      <w:r w:rsidRPr="00B9580D">
        <w:rPr>
          <w:noProof/>
        </w:rPr>
        <w:tab/>
        <w:t xml:space="preserve">IM: This field indicates </w:t>
      </w:r>
      <w:r w:rsidR="00E03F1B" w:rsidRPr="00B9580D">
        <w:rPr>
          <w:noProof/>
          <w:lang w:eastAsia="ko-KR"/>
        </w:rPr>
        <w:t>the presence of the octet containing SP CSI-IM resource set ID field</w:t>
      </w:r>
      <w:r w:rsidRPr="00B9580D">
        <w:rPr>
          <w:noProof/>
        </w:rPr>
        <w:t xml:space="preserve">. If </w:t>
      </w:r>
      <w:r w:rsidR="00E03F1B" w:rsidRPr="00B9580D">
        <w:rPr>
          <w:noProof/>
          <w:lang w:eastAsia="ko-KR"/>
        </w:rPr>
        <w:t xml:space="preserve">the </w:t>
      </w:r>
      <w:r w:rsidRPr="00B9580D">
        <w:rPr>
          <w:noProof/>
        </w:rPr>
        <w:t xml:space="preserve">IM field is set to 1, </w:t>
      </w:r>
      <w:r w:rsidR="00E03F1B" w:rsidRPr="00B9580D">
        <w:rPr>
          <w:noProof/>
        </w:rPr>
        <w:t xml:space="preserve">the octet containing </w:t>
      </w:r>
      <w:r w:rsidRPr="00B9580D">
        <w:rPr>
          <w:noProof/>
        </w:rPr>
        <w:t xml:space="preserve">SP CSI-IM resource set </w:t>
      </w:r>
      <w:r w:rsidR="002115C7" w:rsidRPr="00B9580D">
        <w:rPr>
          <w:noProof/>
          <w:lang w:eastAsia="ko-KR"/>
        </w:rPr>
        <w:t>ID field is present</w:t>
      </w:r>
      <w:r w:rsidRPr="00B9580D">
        <w:rPr>
          <w:noProof/>
        </w:rPr>
        <w:t>. If IM field is set to 0, the octet containing SP CSI-IM resource set ID field is not present;</w:t>
      </w:r>
    </w:p>
    <w:p w:rsidR="00411627" w:rsidRPr="00B9580D" w:rsidRDefault="00411627" w:rsidP="00411627">
      <w:pPr>
        <w:pStyle w:val="B1"/>
        <w:rPr>
          <w:noProof/>
          <w:lang w:eastAsia="ko-KR"/>
        </w:rPr>
      </w:pPr>
      <w:r w:rsidRPr="00B9580D">
        <w:rPr>
          <w:noProof/>
        </w:rPr>
        <w:t>-</w:t>
      </w:r>
      <w:r w:rsidRPr="00B9580D">
        <w:rPr>
          <w:noProof/>
        </w:rPr>
        <w:tab/>
        <w:t xml:space="preserve">SP CSI-IM resource set ID: This field contains an index of </w:t>
      </w:r>
      <w:r w:rsidRPr="00B9580D">
        <w:rPr>
          <w:i/>
        </w:rPr>
        <w:t>CSI-IM-ResourceSet</w:t>
      </w:r>
      <w:r w:rsidRPr="00B9580D">
        <w:t xml:space="preserve"> containing </w:t>
      </w:r>
      <w:r w:rsidRPr="00B9580D">
        <w:rPr>
          <w:lang w:eastAsia="ko-KR"/>
        </w:rPr>
        <w:t>Semi Persistent</w:t>
      </w:r>
      <w:r w:rsidRPr="00B9580D">
        <w:rPr>
          <w:noProof/>
        </w:rPr>
        <w:t xml:space="preserve"> CSI-IM resource</w:t>
      </w:r>
      <w:r w:rsidRPr="00B9580D">
        <w:rPr>
          <w:noProof/>
          <w:lang w:eastAsia="ko-KR"/>
        </w:rPr>
        <w:t>s</w:t>
      </w:r>
      <w:r w:rsidRPr="00B9580D">
        <w:t>, as specified in TS 38.331 [</w:t>
      </w:r>
      <w:r w:rsidR="00AB6258" w:rsidRPr="00B9580D">
        <w:t>5</w:t>
      </w:r>
      <w:r w:rsidRPr="00B9580D">
        <w:t xml:space="preserve">], indicating the </w:t>
      </w:r>
      <w:r w:rsidRPr="00B9580D">
        <w:rPr>
          <w:lang w:eastAsia="ko-KR"/>
        </w:rPr>
        <w:t>Semi Persistent</w:t>
      </w:r>
      <w:r w:rsidRPr="00B9580D">
        <w:rPr>
          <w:noProof/>
        </w:rPr>
        <w:t xml:space="preserve"> CSI-IM resource set, which </w:t>
      </w:r>
      <w:r w:rsidR="002115C7" w:rsidRPr="00B9580D">
        <w:rPr>
          <w:noProof/>
          <w:lang w:eastAsia="ko-KR"/>
        </w:rPr>
        <w:t>shall</w:t>
      </w:r>
      <w:r w:rsidR="002115C7" w:rsidRPr="00B9580D">
        <w:rPr>
          <w:noProof/>
        </w:rPr>
        <w:t xml:space="preserve"> </w:t>
      </w:r>
      <w:r w:rsidRPr="00B9580D">
        <w:rPr>
          <w:noProof/>
        </w:rPr>
        <w:t xml:space="preserve">be activated or deactivated. The length of the field is </w:t>
      </w:r>
      <w:r w:rsidRPr="00B9580D">
        <w:rPr>
          <w:noProof/>
          <w:lang w:eastAsia="ko-KR"/>
        </w:rPr>
        <w:t>6</w:t>
      </w:r>
      <w:r w:rsidRPr="00B9580D">
        <w:rPr>
          <w:noProof/>
        </w:rPr>
        <w:t xml:space="preserve"> bits;</w:t>
      </w:r>
    </w:p>
    <w:p w:rsidR="00411627" w:rsidRPr="00B9580D" w:rsidRDefault="00411627" w:rsidP="00411627">
      <w:pPr>
        <w:pStyle w:val="B1"/>
        <w:rPr>
          <w:noProof/>
        </w:rPr>
      </w:pPr>
      <w:r w:rsidRPr="00B9580D">
        <w:rPr>
          <w:noProof/>
        </w:rPr>
        <w:t>-</w:t>
      </w:r>
      <w:r w:rsidRPr="00B9580D">
        <w:rPr>
          <w:noProof/>
        </w:rPr>
        <w:tab/>
      </w:r>
      <w:r w:rsidRPr="00B9580D">
        <w:rPr>
          <w:noProof/>
          <w:lang w:eastAsia="ko-KR"/>
        </w:rPr>
        <w:t>T</w:t>
      </w:r>
      <w:r w:rsidRPr="00B9580D">
        <w:rPr>
          <w:noProof/>
        </w:rPr>
        <w:t>CI State ID</w:t>
      </w:r>
      <w:r w:rsidRPr="00B9580D">
        <w:rPr>
          <w:noProof/>
          <w:vertAlign w:val="subscript"/>
        </w:rPr>
        <w:t>i</w:t>
      </w:r>
      <w:r w:rsidRPr="00B9580D">
        <w:rPr>
          <w:noProof/>
        </w:rPr>
        <w:t xml:space="preserve">: This field </w:t>
      </w:r>
      <w:r w:rsidRPr="00B9580D">
        <w:t xml:space="preserve">contains </w:t>
      </w:r>
      <w:r w:rsidRPr="00B9580D">
        <w:rPr>
          <w:i/>
        </w:rPr>
        <w:t>TCI-StateId</w:t>
      </w:r>
      <w:r w:rsidRPr="00B9580D">
        <w:t>, as specified in TS 38.331 [</w:t>
      </w:r>
      <w:r w:rsidR="00AB6258" w:rsidRPr="00B9580D">
        <w:t>5</w:t>
      </w:r>
      <w:r w:rsidRPr="00B9580D">
        <w:t xml:space="preserve">], of a TCI State, which is used as QCL source for the resource within the </w:t>
      </w:r>
      <w:r w:rsidRPr="00B9580D">
        <w:rPr>
          <w:lang w:eastAsia="ko-KR"/>
        </w:rPr>
        <w:t xml:space="preserve">Semi Persistent </w:t>
      </w:r>
      <w:r w:rsidRPr="00B9580D">
        <w:rPr>
          <w:noProof/>
        </w:rPr>
        <w:t>NZP CSI-RS resource set</w:t>
      </w:r>
      <w:r w:rsidRPr="00B9580D">
        <w:t xml:space="preserve"> indicated by </w:t>
      </w:r>
      <w:r w:rsidRPr="00B9580D">
        <w:rPr>
          <w:noProof/>
        </w:rPr>
        <w:t>SP CSI-RS resource set ID</w:t>
      </w:r>
      <w:r w:rsidRPr="00B9580D">
        <w:t xml:space="preserve"> field. </w:t>
      </w:r>
      <w:r w:rsidRPr="00B9580D">
        <w:rPr>
          <w:noProof/>
          <w:lang w:eastAsia="ko-KR"/>
        </w:rPr>
        <w:t>T</w:t>
      </w:r>
      <w:r w:rsidRPr="00B9580D">
        <w:rPr>
          <w:noProof/>
        </w:rPr>
        <w:t>CI State ID</w:t>
      </w:r>
      <w:r w:rsidRPr="00B9580D">
        <w:rPr>
          <w:noProof/>
          <w:vertAlign w:val="subscript"/>
        </w:rPr>
        <w:t>0</w:t>
      </w:r>
      <w:r w:rsidRPr="00B9580D">
        <w:t xml:space="preserve"> indicates TCI State for the first resource within the set, </w:t>
      </w:r>
      <w:r w:rsidRPr="00B9580D">
        <w:rPr>
          <w:noProof/>
          <w:lang w:eastAsia="ko-KR"/>
        </w:rPr>
        <w:t>T</w:t>
      </w:r>
      <w:r w:rsidRPr="00B9580D">
        <w:rPr>
          <w:noProof/>
        </w:rPr>
        <w:t>CI State ID</w:t>
      </w:r>
      <w:r w:rsidRPr="00B9580D">
        <w:rPr>
          <w:noProof/>
          <w:vertAlign w:val="subscript"/>
        </w:rPr>
        <w:t>1</w:t>
      </w:r>
      <w:r w:rsidRPr="00B9580D">
        <w:t xml:space="preserve"> for the </w:t>
      </w:r>
      <w:r w:rsidRPr="00B9580D">
        <w:lastRenderedPageBreak/>
        <w:t xml:space="preserve">second one and so on. </w:t>
      </w:r>
      <w:r w:rsidRPr="00B9580D">
        <w:rPr>
          <w:noProof/>
        </w:rPr>
        <w:t xml:space="preserve">The length of the field is </w:t>
      </w:r>
      <w:r w:rsidR="00DF627F" w:rsidRPr="00B9580D">
        <w:rPr>
          <w:noProof/>
        </w:rPr>
        <w:t>7</w:t>
      </w:r>
      <w:r w:rsidRPr="00B9580D">
        <w:rPr>
          <w:noProof/>
        </w:rPr>
        <w:t xml:space="preserve"> bits. If </w:t>
      </w:r>
      <w:r w:rsidR="002115C7" w:rsidRPr="00B9580D">
        <w:rPr>
          <w:noProof/>
          <w:lang w:eastAsia="ko-KR"/>
        </w:rPr>
        <w:t xml:space="preserve">the </w:t>
      </w:r>
      <w:r w:rsidRPr="00B9580D">
        <w:rPr>
          <w:noProof/>
        </w:rPr>
        <w:t>A/D field is set to 0</w:t>
      </w:r>
      <w:r w:rsidR="002115C7" w:rsidRPr="00B9580D">
        <w:rPr>
          <w:noProof/>
        </w:rPr>
        <w:t>,</w:t>
      </w:r>
      <w:r w:rsidRPr="00B9580D">
        <w:rPr>
          <w:noProof/>
        </w:rPr>
        <w:t xml:space="preserve"> the octet</w:t>
      </w:r>
      <w:r w:rsidR="002115C7" w:rsidRPr="00B9580D">
        <w:rPr>
          <w:noProof/>
        </w:rPr>
        <w:t>s</w:t>
      </w:r>
      <w:r w:rsidRPr="00B9580D">
        <w:rPr>
          <w:noProof/>
        </w:rPr>
        <w:t xml:space="preserve"> containing </w:t>
      </w:r>
      <w:r w:rsidR="002115C7" w:rsidRPr="00B9580D">
        <w:rPr>
          <w:noProof/>
          <w:lang w:eastAsia="ko-KR"/>
        </w:rPr>
        <w:t>TCI State ID</w:t>
      </w:r>
      <w:r w:rsidR="002115C7" w:rsidRPr="00B9580D">
        <w:rPr>
          <w:noProof/>
        </w:rPr>
        <w:t xml:space="preserve"> </w:t>
      </w:r>
      <w:r w:rsidRPr="00B9580D">
        <w:rPr>
          <w:noProof/>
        </w:rPr>
        <w:t>field</w:t>
      </w:r>
      <w:r w:rsidR="002115C7" w:rsidRPr="00B9580D">
        <w:rPr>
          <w:noProof/>
          <w:lang w:eastAsia="ko-KR"/>
        </w:rPr>
        <w:t>(s)</w:t>
      </w:r>
      <w:r w:rsidRPr="00B9580D">
        <w:rPr>
          <w:noProof/>
        </w:rPr>
        <w:t xml:space="preserve"> </w:t>
      </w:r>
      <w:r w:rsidR="002115C7" w:rsidRPr="00B9580D">
        <w:rPr>
          <w:noProof/>
          <w:lang w:eastAsia="ko-KR"/>
        </w:rPr>
        <w:t>are</w:t>
      </w:r>
      <w:r w:rsidR="002115C7" w:rsidRPr="00B9580D">
        <w:rPr>
          <w:noProof/>
        </w:rPr>
        <w:t xml:space="preserve"> </w:t>
      </w:r>
      <w:r w:rsidRPr="00B9580D">
        <w:rPr>
          <w:noProof/>
        </w:rPr>
        <w:t>not present;</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DF627F" w:rsidP="00411627">
      <w:pPr>
        <w:pStyle w:val="TH"/>
      </w:pPr>
      <w:r w:rsidRPr="00B9580D">
        <w:object w:dxaOrig="5700" w:dyaOrig="3855">
          <v:shape id="_x0000_i1045" type="#_x0000_t75" style="width:285pt;height:192.75pt" o:ole="">
            <v:imagedata r:id="rId49" o:title=""/>
          </v:shape>
          <o:OLEObject Type="Embed" ProgID="Visio.Drawing.15" ShapeID="_x0000_i1045" DrawAspect="Content" ObjectID="_1623364931" r:id="rId50"/>
        </w:object>
      </w:r>
    </w:p>
    <w:p w:rsidR="00411627" w:rsidRPr="00B9580D" w:rsidRDefault="00411627" w:rsidP="00411627">
      <w:pPr>
        <w:pStyle w:val="TF"/>
        <w:rPr>
          <w:noProof/>
          <w:lang w:eastAsia="ko-KR"/>
        </w:rPr>
      </w:pPr>
      <w:r w:rsidRPr="00B9580D">
        <w:rPr>
          <w:noProof/>
          <w:lang w:eastAsia="ko-KR"/>
        </w:rPr>
        <w:t xml:space="preserve">Figure 6.1.3.12-1: </w:t>
      </w:r>
      <w:r w:rsidRPr="00B9580D">
        <w:rPr>
          <w:lang w:eastAsia="ko-KR"/>
        </w:rPr>
        <w:t>SP CSI-RS/CSI-IM Resource Set Activation/Deactivation MAC CE</w:t>
      </w:r>
    </w:p>
    <w:p w:rsidR="00411627" w:rsidRPr="00B9580D" w:rsidRDefault="00411627" w:rsidP="00411627">
      <w:pPr>
        <w:pStyle w:val="Heading4"/>
        <w:rPr>
          <w:lang w:eastAsia="ko-KR"/>
        </w:rPr>
      </w:pPr>
      <w:bookmarkStart w:id="104" w:name="_Toc12751606"/>
      <w:r w:rsidRPr="00B9580D">
        <w:rPr>
          <w:lang w:eastAsia="ko-KR"/>
        </w:rPr>
        <w:t>6.1.3.13</w:t>
      </w:r>
      <w:r w:rsidRPr="00B9580D">
        <w:rPr>
          <w:lang w:eastAsia="ko-KR"/>
        </w:rPr>
        <w:tab/>
        <w:t>Aperiodic CSI Trigger State Subselection MAC CE</w:t>
      </w:r>
      <w:bookmarkEnd w:id="104"/>
    </w:p>
    <w:p w:rsidR="00411627" w:rsidRPr="00B9580D" w:rsidRDefault="00411627" w:rsidP="00411627">
      <w:pPr>
        <w:rPr>
          <w:lang w:eastAsia="ko-KR"/>
        </w:rPr>
      </w:pPr>
      <w:r w:rsidRPr="00B9580D">
        <w:rPr>
          <w:lang w:eastAsia="ko-KR"/>
        </w:rPr>
        <w:t>The Aperiodic CSI Trigger State Subselection MAC CE is identified by a MAC subheader with LCID as specified in Table 6.2.1-1. It has a variable size consisting of following fields:</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E439CD" w:rsidRPr="00B9580D">
        <w:rPr>
          <w:noProof/>
        </w:rPr>
        <w:t>indicates a DL BWP</w:t>
      </w:r>
      <w:r w:rsidRPr="00B9580D">
        <w:rPr>
          <w:noProof/>
        </w:rPr>
        <w:t xml:space="preserve"> </w:t>
      </w:r>
      <w:r w:rsidRPr="00B9580D">
        <w:rPr>
          <w:rFonts w:eastAsia="SimSun"/>
          <w:noProof/>
          <w:lang w:eastAsia="zh-CN"/>
        </w:rPr>
        <w:t>for which the MAC CE applies</w:t>
      </w:r>
      <w:r w:rsidR="00E439CD" w:rsidRPr="00B9580D">
        <w:rPr>
          <w:rFonts w:eastAsia="SimSun"/>
          <w:noProof/>
          <w:lang w:eastAsia="zh-CN"/>
        </w:rPr>
        <w:t xml:space="preserve"> as the codepoint of the DCI </w:t>
      </w:r>
      <w:r w:rsidR="00E439CD" w:rsidRPr="00B9580D">
        <w:rPr>
          <w:rFonts w:eastAsia="SimSun"/>
          <w:i/>
          <w:noProof/>
          <w:lang w:eastAsia="zh-CN"/>
        </w:rPr>
        <w:t>bandwidth part indicator</w:t>
      </w:r>
      <w:r w:rsidR="00E439CD"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lang w:eastAsia="ko-KR"/>
        </w:rPr>
      </w:pPr>
      <w:r w:rsidRPr="00B9580D">
        <w:rPr>
          <w:noProof/>
          <w:lang w:eastAsia="ko-KR"/>
        </w:rPr>
        <w:t>-</w:t>
      </w:r>
      <w:r w:rsidRPr="00B9580D">
        <w:rPr>
          <w:noProof/>
          <w:lang w:eastAsia="ko-KR"/>
        </w:rPr>
        <w:tab/>
        <w:t>T</w:t>
      </w:r>
      <w:r w:rsidRPr="00B9580D">
        <w:rPr>
          <w:noProof/>
          <w:vertAlign w:val="subscript"/>
        </w:rPr>
        <w:t>i</w:t>
      </w:r>
      <w:r w:rsidRPr="00B9580D">
        <w:rPr>
          <w:noProof/>
        </w:rPr>
        <w:t xml:space="preserve">: This field indicates the selection status of the Aperiodic Trigger States configured within </w:t>
      </w:r>
      <w:r w:rsidRPr="00B9580D">
        <w:rPr>
          <w:i/>
        </w:rPr>
        <w:t>CSI-aperiodicTriggerStateList</w:t>
      </w:r>
      <w:r w:rsidRPr="00B9580D">
        <w:t>, as specified in TS 38.331 [</w:t>
      </w:r>
      <w:r w:rsidR="00AB6258" w:rsidRPr="00B9580D">
        <w:t>5</w:t>
      </w:r>
      <w:r w:rsidRPr="00B9580D">
        <w:t xml:space="preserve">]. </w:t>
      </w:r>
      <w:r w:rsidRPr="00B9580D">
        <w:rPr>
          <w:noProof/>
        </w:rPr>
        <w:t>T</w:t>
      </w:r>
      <w:r w:rsidRPr="00B9580D">
        <w:rPr>
          <w:noProof/>
          <w:vertAlign w:val="subscript"/>
        </w:rPr>
        <w:t>0</w:t>
      </w:r>
      <w:r w:rsidRPr="00B9580D">
        <w:t xml:space="preserve"> refers to the first trigger state within the list, </w:t>
      </w:r>
      <w:r w:rsidRPr="00B9580D">
        <w:rPr>
          <w:noProof/>
        </w:rPr>
        <w:t>T</w:t>
      </w:r>
      <w:r w:rsidRPr="00B9580D">
        <w:rPr>
          <w:noProof/>
          <w:vertAlign w:val="subscript"/>
        </w:rPr>
        <w:t>1</w:t>
      </w:r>
      <w:r w:rsidRPr="00B9580D">
        <w:t xml:space="preserve"> to the second one and so on.</w:t>
      </w:r>
      <w:r w:rsidRPr="00B9580D">
        <w:rPr>
          <w:noProof/>
        </w:rPr>
        <w:t xml:space="preserve"> If the list does not contain entry with index </w:t>
      </w:r>
      <w:r w:rsidRPr="00B9580D">
        <w:rPr>
          <w:noProof/>
          <w:lang w:eastAsia="ko-KR"/>
        </w:rPr>
        <w:t>i</w:t>
      </w:r>
      <w:r w:rsidRPr="00B9580D">
        <w:rPr>
          <w:noProof/>
        </w:rPr>
        <w:t xml:space="preserve">, </w:t>
      </w:r>
      <w:r w:rsidRPr="00B9580D">
        <w:rPr>
          <w:noProof/>
          <w:lang w:eastAsia="ko-KR"/>
        </w:rPr>
        <w:t>MAC entity shall ignore the T</w:t>
      </w:r>
      <w:r w:rsidRPr="00B9580D">
        <w:rPr>
          <w:noProof/>
          <w:vertAlign w:val="subscript"/>
        </w:rPr>
        <w:t>i</w:t>
      </w:r>
      <w:r w:rsidRPr="00B9580D">
        <w:rPr>
          <w:noProof/>
          <w:lang w:eastAsia="ko-KR"/>
        </w:rPr>
        <w:t xml:space="preserve"> field. </w:t>
      </w:r>
      <w:r w:rsidRPr="00B9580D">
        <w:rPr>
          <w:lang w:eastAsia="ko-KR"/>
        </w:rPr>
        <w:t>The T</w:t>
      </w:r>
      <w:r w:rsidRPr="00B9580D">
        <w:rPr>
          <w:vertAlign w:val="subscript"/>
          <w:lang w:eastAsia="ko-KR"/>
        </w:rPr>
        <w:t>i</w:t>
      </w:r>
      <w:r w:rsidRPr="00B9580D">
        <w:rPr>
          <w:lang w:eastAsia="ko-KR"/>
        </w:rPr>
        <w:t xml:space="preserve"> field is set to </w:t>
      </w:r>
      <w:r w:rsidRPr="00B9580D">
        <w:rPr>
          <w:noProof/>
        </w:rPr>
        <w:t>1</w:t>
      </w:r>
      <w:r w:rsidRPr="00B9580D">
        <w:rPr>
          <w:lang w:eastAsia="ko-KR"/>
        </w:rPr>
        <w:t xml:space="preserve"> to indicate that the </w:t>
      </w:r>
      <w:r w:rsidRPr="00B9580D">
        <w:rPr>
          <w:noProof/>
        </w:rPr>
        <w:t xml:space="preserve">Aperiodic Trigger State </w:t>
      </w:r>
      <w:r w:rsidRPr="00B9580D">
        <w:t>i</w:t>
      </w:r>
      <w:r w:rsidRPr="00B9580D">
        <w:rPr>
          <w:lang w:eastAsia="ko-KR"/>
        </w:rPr>
        <w:t xml:space="preserve"> shall be mapped to </w:t>
      </w:r>
      <w:r w:rsidRPr="00B9580D">
        <w:t xml:space="preserve">the codepoint of the DCI </w:t>
      </w:r>
      <w:r w:rsidRPr="00B9580D">
        <w:rPr>
          <w:i/>
        </w:rPr>
        <w:t>CSI request</w:t>
      </w:r>
      <w:r w:rsidRPr="00B9580D">
        <w:t xml:space="preserve"> field, as specified in TS 38.214 [7]</w:t>
      </w:r>
      <w:r w:rsidRPr="00B9580D">
        <w:rPr>
          <w:lang w:eastAsia="ko-KR"/>
        </w:rPr>
        <w:t xml:space="preserve">. The codepoint to which the </w:t>
      </w:r>
      <w:r w:rsidRPr="00B9580D">
        <w:rPr>
          <w:noProof/>
        </w:rPr>
        <w:t xml:space="preserve">Aperiodic Trigger State </w:t>
      </w:r>
      <w:r w:rsidRPr="00B9580D">
        <w:rPr>
          <w:lang w:eastAsia="ko-KR"/>
        </w:rPr>
        <w:t xml:space="preserve">is mapped is determined by its ordinal position among all the </w:t>
      </w:r>
      <w:r w:rsidRPr="00B9580D">
        <w:rPr>
          <w:noProof/>
        </w:rPr>
        <w:t>Aperiodic Trigger States with</w:t>
      </w:r>
      <w:r w:rsidRPr="00B9580D">
        <w:rPr>
          <w:lang w:eastAsia="ko-KR"/>
        </w:rPr>
        <w:t xml:space="preserve">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i.e. the first </w:t>
      </w:r>
      <w:r w:rsidRPr="00B9580D">
        <w:rPr>
          <w:noProof/>
        </w:rPr>
        <w:t xml:space="preserve">Aperiodic Trigger State </w:t>
      </w:r>
      <w:r w:rsidRPr="00B9580D">
        <w:rPr>
          <w:lang w:eastAsia="ko-KR"/>
        </w:rPr>
        <w:t>with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shall be mapped to the codepoint value 1, second </w:t>
      </w:r>
      <w:r w:rsidRPr="00B9580D">
        <w:rPr>
          <w:noProof/>
        </w:rPr>
        <w:t xml:space="preserve">Aperiodic Trigger State </w:t>
      </w:r>
      <w:r w:rsidRPr="00B9580D">
        <w:rPr>
          <w:lang w:eastAsia="ko-KR"/>
        </w:rPr>
        <w:t>with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shall be mapped to the codepoint value 2 and so on. The maximum number of mapped </w:t>
      </w:r>
      <w:r w:rsidRPr="00B9580D">
        <w:rPr>
          <w:noProof/>
        </w:rPr>
        <w:t xml:space="preserve">Aperiodic Trigger States </w:t>
      </w:r>
      <w:r w:rsidRPr="00B9580D">
        <w:rPr>
          <w:lang w:eastAsia="ko-KR"/>
        </w:rPr>
        <w:t>is 63;</w:t>
      </w:r>
    </w:p>
    <w:p w:rsidR="00411627" w:rsidRPr="00B9580D" w:rsidRDefault="00411627" w:rsidP="00411627">
      <w:pPr>
        <w:pStyle w:val="B1"/>
        <w:ind w:left="0" w:firstLine="284"/>
        <w:rPr>
          <w:lang w:eastAsia="ko-KR"/>
        </w:rPr>
      </w:pPr>
      <w:r w:rsidRPr="00B9580D">
        <w:rPr>
          <w:lang w:eastAsia="ko-KR"/>
        </w:rPr>
        <w:t>-</w:t>
      </w:r>
      <w:r w:rsidRPr="00B9580D">
        <w:rPr>
          <w:lang w:eastAsia="ko-KR"/>
        </w:rPr>
        <w:tab/>
        <w:t>R: Reserved bit, set to 0.</w:t>
      </w:r>
    </w:p>
    <w:p w:rsidR="00411627" w:rsidRPr="00B9580D" w:rsidRDefault="00411627" w:rsidP="00411627">
      <w:pPr>
        <w:pStyle w:val="TH"/>
      </w:pPr>
      <w:r w:rsidRPr="00B9580D">
        <w:object w:dxaOrig="5712" w:dyaOrig="3300">
          <v:shape id="_x0000_i1046" type="#_x0000_t75" style="width:285.75pt;height:165pt" o:ole="">
            <v:imagedata r:id="rId51" o:title=""/>
          </v:shape>
          <o:OLEObject Type="Embed" ProgID="Visio.Drawing.15" ShapeID="_x0000_i1046" DrawAspect="Content" ObjectID="_1623364932" r:id="rId52"/>
        </w:object>
      </w:r>
    </w:p>
    <w:p w:rsidR="00411627" w:rsidRPr="00B9580D" w:rsidRDefault="00411627" w:rsidP="00411627">
      <w:pPr>
        <w:pStyle w:val="TF"/>
        <w:rPr>
          <w:noProof/>
          <w:lang w:eastAsia="ko-KR"/>
        </w:rPr>
      </w:pPr>
      <w:r w:rsidRPr="00B9580D">
        <w:rPr>
          <w:noProof/>
          <w:lang w:eastAsia="ko-KR"/>
        </w:rPr>
        <w:t xml:space="preserve">Figure 6.1.3.13-1: </w:t>
      </w:r>
      <w:r w:rsidRPr="00B9580D">
        <w:rPr>
          <w:lang w:eastAsia="ko-KR"/>
        </w:rPr>
        <w:t>Aperiodic CSI Trigger State Subselection MAC CE</w:t>
      </w:r>
    </w:p>
    <w:p w:rsidR="00411627" w:rsidRPr="00B9580D" w:rsidRDefault="00411627" w:rsidP="00411627">
      <w:pPr>
        <w:pStyle w:val="Heading4"/>
        <w:rPr>
          <w:lang w:eastAsia="ko-KR"/>
        </w:rPr>
      </w:pPr>
      <w:bookmarkStart w:id="105" w:name="_Toc12751607"/>
      <w:r w:rsidRPr="00B9580D">
        <w:rPr>
          <w:lang w:eastAsia="ko-KR"/>
        </w:rPr>
        <w:t>6.1.3.14</w:t>
      </w:r>
      <w:r w:rsidRPr="00B9580D">
        <w:rPr>
          <w:lang w:eastAsia="ko-KR"/>
        </w:rPr>
        <w:tab/>
        <w:t>TCI States Activation/Deactivation for UE-specific PDSCH MAC CE</w:t>
      </w:r>
      <w:bookmarkEnd w:id="105"/>
    </w:p>
    <w:p w:rsidR="00411627" w:rsidRPr="00B9580D" w:rsidRDefault="00411627" w:rsidP="00411627">
      <w:pPr>
        <w:rPr>
          <w:lang w:eastAsia="ko-KR"/>
        </w:rPr>
      </w:pPr>
      <w:r w:rsidRPr="00B9580D">
        <w:rPr>
          <w:lang w:eastAsia="ko-KR"/>
        </w:rPr>
        <w:t>The TCI States Activation/Deactivation for UE-specific PDSCH MAC CE is identified by a MAC subheader with LCID as specified in Table 6.2.1-1. It has a variable size consisting of following fields:</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E439CD" w:rsidRPr="00B9580D">
        <w:rPr>
          <w:noProof/>
        </w:rPr>
        <w:t>indicates a DL BWP</w:t>
      </w:r>
      <w:r w:rsidRPr="00B9580D">
        <w:rPr>
          <w:noProof/>
        </w:rPr>
        <w:t xml:space="preserve"> </w:t>
      </w:r>
      <w:r w:rsidRPr="00B9580D">
        <w:rPr>
          <w:rFonts w:eastAsia="SimSun"/>
          <w:noProof/>
          <w:lang w:eastAsia="zh-CN"/>
        </w:rPr>
        <w:t>for which the MAC CE applies</w:t>
      </w:r>
      <w:r w:rsidR="00E439CD" w:rsidRPr="00B9580D">
        <w:rPr>
          <w:rFonts w:eastAsia="SimSun"/>
          <w:noProof/>
          <w:lang w:eastAsia="zh-CN"/>
        </w:rPr>
        <w:t xml:space="preserve"> as the codepoint of the DCI </w:t>
      </w:r>
      <w:r w:rsidR="00E439CD" w:rsidRPr="00B9580D">
        <w:rPr>
          <w:rFonts w:eastAsia="SimSun"/>
          <w:i/>
          <w:noProof/>
          <w:lang w:eastAsia="zh-CN"/>
        </w:rPr>
        <w:t>bandwidth part indicator</w:t>
      </w:r>
      <w:r w:rsidR="00E439CD"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lang w:eastAsia="ko-KR"/>
        </w:rPr>
      </w:pPr>
      <w:r w:rsidRPr="00B9580D">
        <w:rPr>
          <w:noProof/>
          <w:lang w:eastAsia="ko-KR"/>
        </w:rPr>
        <w:t>-</w:t>
      </w:r>
      <w:r w:rsidRPr="00B9580D">
        <w:rPr>
          <w:noProof/>
          <w:lang w:eastAsia="ko-KR"/>
        </w:rPr>
        <w:tab/>
        <w:t>T</w:t>
      </w:r>
      <w:r w:rsidRPr="00B9580D">
        <w:rPr>
          <w:noProof/>
          <w:vertAlign w:val="subscript"/>
        </w:rPr>
        <w:t>i</w:t>
      </w:r>
      <w:r w:rsidRPr="00B9580D">
        <w:rPr>
          <w:noProof/>
        </w:rPr>
        <w:t xml:space="preserve">: If there is a TCI state with </w:t>
      </w:r>
      <w:r w:rsidRPr="00B9580D">
        <w:rPr>
          <w:i/>
        </w:rPr>
        <w:t>TCI-StateId</w:t>
      </w:r>
      <w:r w:rsidRPr="00B9580D">
        <w:t xml:space="preserve"> i</w:t>
      </w:r>
      <w:r w:rsidRPr="00B9580D">
        <w:rPr>
          <w:noProof/>
        </w:rPr>
        <w:t xml:space="preserve"> as specified in </w:t>
      </w:r>
      <w:r w:rsidRPr="00B9580D">
        <w:rPr>
          <w:lang w:eastAsia="ko-KR"/>
        </w:rPr>
        <w:t>TS 38.331 [</w:t>
      </w:r>
      <w:r w:rsidR="00AB6258" w:rsidRPr="00B9580D">
        <w:rPr>
          <w:lang w:eastAsia="ko-KR"/>
        </w:rPr>
        <w:t>5</w:t>
      </w:r>
      <w:r w:rsidRPr="00B9580D">
        <w:rPr>
          <w:lang w:eastAsia="ko-KR"/>
        </w:rPr>
        <w:t>]</w:t>
      </w:r>
      <w:r w:rsidRPr="00B9580D">
        <w:t>,</w:t>
      </w:r>
      <w:r w:rsidRPr="00B9580D">
        <w:rPr>
          <w:noProof/>
        </w:rPr>
        <w:t xml:space="preserve"> this field indicates the activation/deactivation status of the </w:t>
      </w:r>
      <w:r w:rsidRPr="00B9580D">
        <w:rPr>
          <w:noProof/>
          <w:lang w:eastAsia="ko-KR"/>
        </w:rPr>
        <w:t xml:space="preserve">TCI state with </w:t>
      </w:r>
      <w:r w:rsidRPr="00B9580D">
        <w:rPr>
          <w:i/>
        </w:rPr>
        <w:t>TCI-StateId</w:t>
      </w:r>
      <w:r w:rsidRPr="00B9580D">
        <w:t xml:space="preserve"> i</w:t>
      </w:r>
      <w:r w:rsidRPr="00B9580D">
        <w:rPr>
          <w:noProof/>
          <w:lang w:eastAsia="ko-KR"/>
        </w:rPr>
        <w:t>, otherwise</w:t>
      </w:r>
      <w:r w:rsidRPr="00B9580D">
        <w:rPr>
          <w:rStyle w:val="CommentReference"/>
        </w:rPr>
        <w:t xml:space="preserve"> </w:t>
      </w:r>
      <w:r w:rsidRPr="00B9580D">
        <w:rPr>
          <w:noProof/>
          <w:lang w:eastAsia="ko-KR"/>
        </w:rPr>
        <w:t>MAC entity shall ignore the T</w:t>
      </w:r>
      <w:r w:rsidRPr="00B9580D">
        <w:rPr>
          <w:noProof/>
          <w:vertAlign w:val="subscript"/>
        </w:rPr>
        <w:t>i</w:t>
      </w:r>
      <w:r w:rsidRPr="00B9580D">
        <w:rPr>
          <w:noProof/>
          <w:lang w:eastAsia="ko-KR"/>
        </w:rPr>
        <w:t xml:space="preserve"> field. </w:t>
      </w:r>
      <w:r w:rsidRPr="00B9580D">
        <w:rPr>
          <w:lang w:eastAsia="ko-KR"/>
        </w:rPr>
        <w:t>The T</w:t>
      </w:r>
      <w:r w:rsidRPr="00B9580D">
        <w:rPr>
          <w:vertAlign w:val="subscript"/>
          <w:lang w:eastAsia="ko-KR"/>
        </w:rPr>
        <w:t>i</w:t>
      </w:r>
      <w:r w:rsidRPr="00B9580D">
        <w:rPr>
          <w:lang w:eastAsia="ko-KR"/>
        </w:rPr>
        <w:t xml:space="preserve"> field is set to </w:t>
      </w:r>
      <w:r w:rsidRPr="00B9580D">
        <w:rPr>
          <w:noProof/>
        </w:rPr>
        <w:t>1</w:t>
      </w:r>
      <w:r w:rsidRPr="00B9580D">
        <w:rPr>
          <w:lang w:eastAsia="ko-KR"/>
        </w:rPr>
        <w:t xml:space="preserve"> to indicate that the </w:t>
      </w:r>
      <w:r w:rsidRPr="00B9580D">
        <w:rPr>
          <w:noProof/>
          <w:lang w:eastAsia="ko-KR"/>
        </w:rPr>
        <w:t xml:space="preserve">TCI state with </w:t>
      </w:r>
      <w:r w:rsidRPr="00B9580D">
        <w:rPr>
          <w:i/>
        </w:rPr>
        <w:t>TCI-StateId</w:t>
      </w:r>
      <w:r w:rsidRPr="00B9580D">
        <w:t xml:space="preserve"> i</w:t>
      </w:r>
      <w:r w:rsidRPr="00B9580D">
        <w:rPr>
          <w:lang w:eastAsia="ko-KR"/>
        </w:rPr>
        <w:t xml:space="preserve"> shall be activated and mapped </w:t>
      </w:r>
      <w:r w:rsidRPr="00B9580D">
        <w:t xml:space="preserve">to the codepoint of the DCI </w:t>
      </w:r>
      <w:r w:rsidRPr="00B9580D">
        <w:rPr>
          <w:i/>
        </w:rPr>
        <w:t>Transmission Configuration Indication</w:t>
      </w:r>
      <w:r w:rsidRPr="00B9580D">
        <w:t xml:space="preserve"> field, as specified in TS 38.214 [7]</w:t>
      </w:r>
      <w:r w:rsidRPr="00B9580D">
        <w:rPr>
          <w:lang w:eastAsia="ko-KR"/>
        </w:rPr>
        <w:t>. The T</w:t>
      </w:r>
      <w:r w:rsidRPr="00B9580D">
        <w:rPr>
          <w:vertAlign w:val="subscript"/>
          <w:lang w:eastAsia="ko-KR"/>
        </w:rPr>
        <w:t>i</w:t>
      </w:r>
      <w:r w:rsidRPr="00B9580D">
        <w:rPr>
          <w:lang w:eastAsia="ko-KR"/>
        </w:rPr>
        <w:t xml:space="preserve"> field is set to 0 to indicate that the </w:t>
      </w:r>
      <w:r w:rsidRPr="00B9580D">
        <w:rPr>
          <w:noProof/>
          <w:lang w:eastAsia="ko-KR"/>
        </w:rPr>
        <w:t xml:space="preserve">TCI state with </w:t>
      </w:r>
      <w:r w:rsidRPr="00B9580D">
        <w:rPr>
          <w:i/>
        </w:rPr>
        <w:t>TCI-StateId</w:t>
      </w:r>
      <w:r w:rsidRPr="00B9580D">
        <w:t xml:space="preserve"> i</w:t>
      </w:r>
      <w:r w:rsidRPr="00B9580D">
        <w:rPr>
          <w:lang w:eastAsia="ko-KR"/>
        </w:rPr>
        <w:t xml:space="preserve"> shall be deactivated and is not mapped </w:t>
      </w:r>
      <w:r w:rsidRPr="00B9580D">
        <w:t xml:space="preserve">to the codepoint of the DCI </w:t>
      </w:r>
      <w:r w:rsidRPr="00B9580D">
        <w:rPr>
          <w:i/>
        </w:rPr>
        <w:t>Transmission Configuration Indication</w:t>
      </w:r>
      <w:r w:rsidRPr="00B9580D">
        <w:t xml:space="preserve"> field</w:t>
      </w:r>
      <w:r w:rsidRPr="00B9580D">
        <w:rPr>
          <w:lang w:eastAsia="ko-KR"/>
        </w:rPr>
        <w:t xml:space="preserve">. The codepoint to which the </w:t>
      </w:r>
      <w:r w:rsidRPr="00B9580D">
        <w:rPr>
          <w:noProof/>
        </w:rPr>
        <w:t xml:space="preserve">TCI State </w:t>
      </w:r>
      <w:r w:rsidRPr="00B9580D">
        <w:rPr>
          <w:lang w:eastAsia="ko-KR"/>
        </w:rPr>
        <w:t xml:space="preserve">is mapped is determined by its ordinal position among all the </w:t>
      </w:r>
      <w:r w:rsidRPr="00B9580D">
        <w:rPr>
          <w:noProof/>
        </w:rPr>
        <w:t>TCI States with</w:t>
      </w:r>
      <w:r w:rsidRPr="00B9580D">
        <w:rPr>
          <w:lang w:eastAsia="ko-KR"/>
        </w:rPr>
        <w:t xml:space="preserve">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i.e. the first </w:t>
      </w:r>
      <w:r w:rsidRPr="00B9580D">
        <w:rPr>
          <w:noProof/>
        </w:rPr>
        <w:t xml:space="preserve">TCI State </w:t>
      </w:r>
      <w:r w:rsidRPr="00B9580D">
        <w:rPr>
          <w:lang w:eastAsia="ko-KR"/>
        </w:rPr>
        <w:t>with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shall be mapped to the codepoint value 0, second </w:t>
      </w:r>
      <w:r w:rsidRPr="00B9580D">
        <w:rPr>
          <w:noProof/>
        </w:rPr>
        <w:t xml:space="preserve">TCI State </w:t>
      </w:r>
      <w:r w:rsidRPr="00B9580D">
        <w:rPr>
          <w:lang w:eastAsia="ko-KR"/>
        </w:rPr>
        <w:t>with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shall be mapped to the codepoint value 1 and so on. The maximum number of activated TCI states is 8;</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411627" w:rsidP="00411627">
      <w:pPr>
        <w:pStyle w:val="TH"/>
      </w:pPr>
      <w:r w:rsidRPr="00B9580D">
        <w:object w:dxaOrig="5712" w:dyaOrig="3300">
          <v:shape id="_x0000_i1047" type="#_x0000_t75" style="width:285.75pt;height:165pt" o:ole="">
            <v:imagedata r:id="rId53" o:title=""/>
          </v:shape>
          <o:OLEObject Type="Embed" ProgID="Visio.Drawing.15" ShapeID="_x0000_i1047" DrawAspect="Content" ObjectID="_1623364933" r:id="rId54"/>
        </w:object>
      </w:r>
    </w:p>
    <w:p w:rsidR="00411627" w:rsidRPr="00B9580D" w:rsidRDefault="00411627" w:rsidP="00411627">
      <w:pPr>
        <w:pStyle w:val="TF"/>
        <w:rPr>
          <w:noProof/>
          <w:lang w:eastAsia="ko-KR"/>
        </w:rPr>
      </w:pPr>
      <w:r w:rsidRPr="00B9580D">
        <w:rPr>
          <w:noProof/>
          <w:lang w:eastAsia="ko-KR"/>
        </w:rPr>
        <w:t xml:space="preserve">Figure 6.1.3.14-1: </w:t>
      </w:r>
      <w:r w:rsidRPr="00B9580D">
        <w:rPr>
          <w:lang w:eastAsia="ko-KR"/>
        </w:rPr>
        <w:t>TCI States Activation/Deactivation for UE-specific PDSCH MAC CE</w:t>
      </w:r>
    </w:p>
    <w:p w:rsidR="00411627" w:rsidRPr="00B9580D" w:rsidRDefault="00411627" w:rsidP="00411627">
      <w:pPr>
        <w:pStyle w:val="Heading4"/>
        <w:rPr>
          <w:lang w:eastAsia="ko-KR"/>
        </w:rPr>
      </w:pPr>
      <w:bookmarkStart w:id="106" w:name="_Toc12751608"/>
      <w:r w:rsidRPr="00B9580D">
        <w:rPr>
          <w:lang w:eastAsia="ko-KR"/>
        </w:rPr>
        <w:t>6.1.3.15</w:t>
      </w:r>
      <w:r w:rsidRPr="00B9580D">
        <w:rPr>
          <w:lang w:eastAsia="ko-KR"/>
        </w:rPr>
        <w:tab/>
        <w:t>TCI State Indication for UE-specific PDCCH MAC CE</w:t>
      </w:r>
      <w:bookmarkEnd w:id="106"/>
    </w:p>
    <w:p w:rsidR="00411627" w:rsidRPr="00B9580D" w:rsidRDefault="00411627" w:rsidP="00411627">
      <w:pPr>
        <w:rPr>
          <w:lang w:eastAsia="ko-KR"/>
        </w:rPr>
      </w:pPr>
      <w:r w:rsidRPr="00B9580D">
        <w:rPr>
          <w:lang w:eastAsia="ko-KR"/>
        </w:rPr>
        <w:t>The TCI State Indication for UE-specific PDCCH MAC CE is identified by a MAC subheader with LCID as specified in Table 6.2.1-1. It has a fixed size of 16 bits with following fields:</w:t>
      </w:r>
    </w:p>
    <w:p w:rsidR="00411627" w:rsidRPr="00B9580D" w:rsidRDefault="00411627" w:rsidP="00411627">
      <w:pPr>
        <w:pStyle w:val="B1"/>
        <w:rPr>
          <w:rFonts w:eastAsia="SimSun"/>
          <w:noProof/>
          <w:lang w:eastAsia="zh-CN"/>
        </w:rPr>
      </w:pPr>
      <w:r w:rsidRPr="00B9580D">
        <w:rPr>
          <w:noProof/>
        </w:rPr>
        <w:lastRenderedPageBreak/>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lang w:eastAsia="ko-KR"/>
        </w:rPr>
      </w:pPr>
      <w:r w:rsidRPr="00B9580D">
        <w:rPr>
          <w:noProof/>
        </w:rPr>
        <w:t>-</w:t>
      </w:r>
      <w:r w:rsidRPr="00B9580D">
        <w:rPr>
          <w:noProof/>
        </w:rPr>
        <w:tab/>
      </w:r>
      <w:r w:rsidRPr="00B9580D">
        <w:rPr>
          <w:noProof/>
          <w:lang w:eastAsia="ko-KR"/>
        </w:rPr>
        <w:t>CORESET ID</w:t>
      </w:r>
      <w:r w:rsidRPr="00B9580D">
        <w:rPr>
          <w:noProof/>
        </w:rPr>
        <w:t xml:space="preserve">: This field indicates a Control Resource Set identified with </w:t>
      </w:r>
      <w:r w:rsidRPr="00B9580D">
        <w:rPr>
          <w:i/>
        </w:rPr>
        <w:t>ControlResourceSetId</w:t>
      </w:r>
      <w:r w:rsidRPr="00B9580D">
        <w:t xml:space="preserve"> as specified in TS 38.331 [</w:t>
      </w:r>
      <w:r w:rsidR="00AB6258" w:rsidRPr="00B9580D">
        <w:t>5</w:t>
      </w:r>
      <w:r w:rsidRPr="00B9580D">
        <w:t xml:space="preserve">], for which the TCI State is being indicated. </w:t>
      </w:r>
      <w:r w:rsidR="004523BE" w:rsidRPr="00B9580D">
        <w:t xml:space="preserve">In case the value of the field is 0, the field refers to the Control Resource Set configured by </w:t>
      </w:r>
      <w:r w:rsidR="004523BE" w:rsidRPr="00B9580D">
        <w:rPr>
          <w:i/>
        </w:rPr>
        <w:t>controlResourceSetZero</w:t>
      </w:r>
      <w:r w:rsidR="004523BE" w:rsidRPr="00B9580D">
        <w:t xml:space="preserve"> as specified in TS 38.331 [5]. </w:t>
      </w:r>
      <w:r w:rsidRPr="00B9580D">
        <w:rPr>
          <w:noProof/>
        </w:rPr>
        <w:t xml:space="preserve">The length of the field is </w:t>
      </w:r>
      <w:r w:rsidR="00774C6E" w:rsidRPr="00B9580D">
        <w:rPr>
          <w:noProof/>
        </w:rPr>
        <w:t>4</w:t>
      </w:r>
      <w:r w:rsidRPr="00B9580D">
        <w:rPr>
          <w:noProof/>
        </w:rPr>
        <w:t xml:space="preserve"> bits;</w:t>
      </w:r>
    </w:p>
    <w:p w:rsidR="00411627" w:rsidRPr="00B9580D" w:rsidRDefault="00411627" w:rsidP="00411627">
      <w:pPr>
        <w:pStyle w:val="B1"/>
        <w:rPr>
          <w:noProof/>
        </w:rPr>
      </w:pPr>
      <w:r w:rsidRPr="00B9580D">
        <w:rPr>
          <w:noProof/>
        </w:rPr>
        <w:t>-</w:t>
      </w:r>
      <w:r w:rsidRPr="00B9580D">
        <w:rPr>
          <w:noProof/>
        </w:rPr>
        <w:tab/>
      </w:r>
      <w:r w:rsidRPr="00B9580D">
        <w:rPr>
          <w:noProof/>
          <w:lang w:eastAsia="ko-KR"/>
        </w:rPr>
        <w:t>T</w:t>
      </w:r>
      <w:r w:rsidRPr="00B9580D">
        <w:rPr>
          <w:noProof/>
        </w:rPr>
        <w:t xml:space="preserve">CI State ID: This field indicates the TCI state identified by </w:t>
      </w:r>
      <w:r w:rsidRPr="00B9580D">
        <w:rPr>
          <w:i/>
        </w:rPr>
        <w:t>TCI-StateId</w:t>
      </w:r>
      <w:r w:rsidRPr="00B9580D">
        <w:t xml:space="preserve"> </w:t>
      </w:r>
      <w:r w:rsidRPr="00B9580D">
        <w:rPr>
          <w:noProof/>
        </w:rPr>
        <w:t xml:space="preserve">as specified in </w:t>
      </w:r>
      <w:r w:rsidRPr="00B9580D">
        <w:rPr>
          <w:lang w:eastAsia="ko-KR"/>
        </w:rPr>
        <w:t>TS 38.331 [</w:t>
      </w:r>
      <w:r w:rsidR="00AB6258" w:rsidRPr="00B9580D">
        <w:rPr>
          <w:lang w:eastAsia="ko-KR"/>
        </w:rPr>
        <w:t>5</w:t>
      </w:r>
      <w:r w:rsidRPr="00B9580D">
        <w:rPr>
          <w:lang w:eastAsia="ko-KR"/>
        </w:rPr>
        <w:t>] applicable to the Control Resource Set identified by CORESET ID field</w:t>
      </w:r>
      <w:r w:rsidRPr="00B9580D">
        <w:rPr>
          <w:noProof/>
        </w:rPr>
        <w:t xml:space="preserve">. </w:t>
      </w:r>
      <w:r w:rsidR="004523BE" w:rsidRPr="00B9580D">
        <w:rPr>
          <w:noProof/>
        </w:rPr>
        <w:t xml:space="preserve">If the field of CORESET ID is set to 0, this field indicates a </w:t>
      </w:r>
      <w:r w:rsidR="004523BE" w:rsidRPr="00B9580D">
        <w:rPr>
          <w:i/>
          <w:noProof/>
        </w:rPr>
        <w:t>TCI-StateId</w:t>
      </w:r>
      <w:r w:rsidR="004523BE" w:rsidRPr="00B9580D">
        <w:rPr>
          <w:noProof/>
        </w:rPr>
        <w:t xml:space="preserve"> for a TCI state of the first 64 TCI-states configured by </w:t>
      </w:r>
      <w:r w:rsidR="004523BE" w:rsidRPr="00B9580D">
        <w:rPr>
          <w:i/>
          <w:noProof/>
        </w:rPr>
        <w:t>tci-States-ToAddModList</w:t>
      </w:r>
      <w:r w:rsidR="004523BE" w:rsidRPr="00B9580D">
        <w:rPr>
          <w:noProof/>
        </w:rPr>
        <w:t xml:space="preserve"> and </w:t>
      </w:r>
      <w:r w:rsidR="004523BE" w:rsidRPr="00B9580D">
        <w:rPr>
          <w:i/>
          <w:noProof/>
        </w:rPr>
        <w:t>tci-States-ToReleaseList</w:t>
      </w:r>
      <w:r w:rsidR="004523BE" w:rsidRPr="00B9580D">
        <w:rPr>
          <w:noProof/>
        </w:rPr>
        <w:t xml:space="preserve"> in the </w:t>
      </w:r>
      <w:r w:rsidR="004523BE" w:rsidRPr="00B9580D">
        <w:rPr>
          <w:i/>
          <w:noProof/>
        </w:rPr>
        <w:t>PDSCH-Config</w:t>
      </w:r>
      <w:r w:rsidR="004523BE" w:rsidRPr="00B9580D">
        <w:rPr>
          <w:noProof/>
        </w:rPr>
        <w:t xml:space="preserve"> in the active BWP. If the field of CORESET ID is set to the other value than 0, this field indicates a </w:t>
      </w:r>
      <w:r w:rsidR="004523BE" w:rsidRPr="00B9580D">
        <w:rPr>
          <w:i/>
          <w:noProof/>
        </w:rPr>
        <w:t>TCI-StateId</w:t>
      </w:r>
      <w:r w:rsidR="004523BE" w:rsidRPr="00B9580D">
        <w:rPr>
          <w:noProof/>
        </w:rPr>
        <w:t xml:space="preserve"> configured by </w:t>
      </w:r>
      <w:r w:rsidR="004523BE" w:rsidRPr="00B9580D">
        <w:rPr>
          <w:i/>
          <w:noProof/>
        </w:rPr>
        <w:t>tci-StatesPDCCH-ToAddList</w:t>
      </w:r>
      <w:r w:rsidR="004523BE" w:rsidRPr="00B9580D">
        <w:rPr>
          <w:noProof/>
        </w:rPr>
        <w:t xml:space="preserve"> and </w:t>
      </w:r>
      <w:r w:rsidR="004523BE" w:rsidRPr="00B9580D">
        <w:rPr>
          <w:i/>
          <w:noProof/>
        </w:rPr>
        <w:t>tci-StatesPDCCH-ToReleaseList</w:t>
      </w:r>
      <w:r w:rsidR="004523BE" w:rsidRPr="00B9580D">
        <w:rPr>
          <w:noProof/>
        </w:rPr>
        <w:t xml:space="preserve"> in the </w:t>
      </w:r>
      <w:r w:rsidR="004523BE" w:rsidRPr="00B9580D">
        <w:rPr>
          <w:i/>
          <w:noProof/>
        </w:rPr>
        <w:t>controlResourceSet</w:t>
      </w:r>
      <w:r w:rsidR="004523BE" w:rsidRPr="00B9580D">
        <w:rPr>
          <w:noProof/>
        </w:rPr>
        <w:t xml:space="preserve"> identified by the indicated CORESET ID. </w:t>
      </w:r>
      <w:r w:rsidRPr="00B9580D">
        <w:rPr>
          <w:noProof/>
        </w:rPr>
        <w:t xml:space="preserve">The length of the field is </w:t>
      </w:r>
      <w:r w:rsidR="00DF627F" w:rsidRPr="00B9580D">
        <w:rPr>
          <w:noProof/>
        </w:rPr>
        <w:t>7</w:t>
      </w:r>
      <w:r w:rsidRPr="00B9580D">
        <w:rPr>
          <w:noProof/>
        </w:rPr>
        <w:t xml:space="preserve"> bits</w:t>
      </w:r>
      <w:r w:rsidR="004E1F8E" w:rsidRPr="00B9580D">
        <w:rPr>
          <w:noProof/>
        </w:rPr>
        <w:t>.</w:t>
      </w:r>
    </w:p>
    <w:p w:rsidR="00411627" w:rsidRPr="00B9580D" w:rsidRDefault="000D76D9" w:rsidP="00411627">
      <w:pPr>
        <w:pStyle w:val="TH"/>
      </w:pPr>
      <w:r w:rsidRPr="00B9580D">
        <w:object w:dxaOrig="5700" w:dyaOrig="1590">
          <v:shape id="_x0000_i1048" type="#_x0000_t75" style="width:285pt;height:79.5pt" o:ole="">
            <v:imagedata r:id="rId55" o:title=""/>
          </v:shape>
          <o:OLEObject Type="Embed" ProgID="Visio.Drawing.15" ShapeID="_x0000_i1048" DrawAspect="Content" ObjectID="_1623364934" r:id="rId56"/>
        </w:object>
      </w:r>
    </w:p>
    <w:p w:rsidR="00411627" w:rsidRPr="00B9580D" w:rsidRDefault="00411627" w:rsidP="00411627">
      <w:pPr>
        <w:pStyle w:val="TF"/>
        <w:rPr>
          <w:noProof/>
          <w:lang w:eastAsia="ko-KR"/>
        </w:rPr>
      </w:pPr>
      <w:r w:rsidRPr="00B9580D">
        <w:rPr>
          <w:noProof/>
          <w:lang w:eastAsia="ko-KR"/>
        </w:rPr>
        <w:t xml:space="preserve">Figure 6.1.3.15-1: </w:t>
      </w:r>
      <w:r w:rsidRPr="00B9580D">
        <w:rPr>
          <w:lang w:eastAsia="ko-KR"/>
        </w:rPr>
        <w:t>TCI State Indication for UE-specific PDCCH MAC CE</w:t>
      </w:r>
    </w:p>
    <w:p w:rsidR="00411627" w:rsidRPr="00B9580D" w:rsidRDefault="00411627" w:rsidP="00411627">
      <w:pPr>
        <w:pStyle w:val="Heading4"/>
        <w:rPr>
          <w:lang w:eastAsia="ko-KR"/>
        </w:rPr>
      </w:pPr>
      <w:bookmarkStart w:id="107" w:name="_Toc12751609"/>
      <w:r w:rsidRPr="00B9580D">
        <w:rPr>
          <w:lang w:eastAsia="ko-KR"/>
        </w:rPr>
        <w:t>6.1.3.16</w:t>
      </w:r>
      <w:r w:rsidRPr="00B9580D">
        <w:rPr>
          <w:lang w:eastAsia="ko-KR"/>
        </w:rPr>
        <w:tab/>
        <w:t>SP CSI reporting on PUCCH Activation/Deactivation MAC CE</w:t>
      </w:r>
      <w:bookmarkEnd w:id="107"/>
    </w:p>
    <w:p w:rsidR="00411627" w:rsidRPr="00B9580D" w:rsidRDefault="00411627" w:rsidP="00411627">
      <w:pPr>
        <w:rPr>
          <w:lang w:eastAsia="ko-KR"/>
        </w:rPr>
      </w:pPr>
      <w:r w:rsidRPr="00B9580D">
        <w:rPr>
          <w:lang w:eastAsia="ko-KR"/>
        </w:rPr>
        <w:t>The SP CSI reporting on PUCCH Activation/Deactivation MAC CE is identified by a MAC subheader with LCID as specified in Table 6.2.1-1. It has a fixed size of 16 bits with following fields:</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0A41A7" w:rsidRPr="00B9580D">
        <w:rPr>
          <w:noProof/>
        </w:rPr>
        <w:t>indicates a UL BWP</w:t>
      </w:r>
      <w:r w:rsidRPr="00B9580D">
        <w:rPr>
          <w:noProof/>
        </w:rPr>
        <w:t xml:space="preserve"> </w:t>
      </w:r>
      <w:r w:rsidRPr="00B9580D">
        <w:rPr>
          <w:rFonts w:eastAsia="SimSun"/>
          <w:noProof/>
          <w:lang w:eastAsia="zh-CN"/>
        </w:rPr>
        <w:t>for which the MAC CE applies</w:t>
      </w:r>
      <w:r w:rsidR="000A41A7" w:rsidRPr="00B9580D">
        <w:rPr>
          <w:rFonts w:eastAsia="SimSun"/>
          <w:noProof/>
          <w:lang w:eastAsia="zh-CN"/>
        </w:rPr>
        <w:t xml:space="preserve"> as the codepoint of the DCI </w:t>
      </w:r>
      <w:r w:rsidR="000A41A7" w:rsidRPr="00B9580D">
        <w:rPr>
          <w:rFonts w:eastAsia="SimSun"/>
          <w:i/>
          <w:noProof/>
          <w:lang w:eastAsia="zh-CN"/>
        </w:rPr>
        <w:t>bandwidth part indicator</w:t>
      </w:r>
      <w:r w:rsidR="000A41A7"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lang w:eastAsia="ko-KR"/>
        </w:rPr>
      </w:pPr>
      <w:r w:rsidRPr="00B9580D">
        <w:rPr>
          <w:noProof/>
          <w:lang w:eastAsia="ko-KR"/>
        </w:rPr>
        <w:t>-</w:t>
      </w:r>
      <w:r w:rsidRPr="00B9580D">
        <w:rPr>
          <w:noProof/>
          <w:lang w:eastAsia="ko-KR"/>
        </w:rPr>
        <w:tab/>
        <w:t>S</w:t>
      </w:r>
      <w:r w:rsidRPr="00B9580D">
        <w:rPr>
          <w:noProof/>
          <w:vertAlign w:val="subscript"/>
        </w:rPr>
        <w:t>i</w:t>
      </w:r>
      <w:r w:rsidRPr="00B9580D">
        <w:rPr>
          <w:noProof/>
        </w:rPr>
        <w:t>: This field indicates the activation/deactivation status of the Semi-Persistent CSI report configuration</w:t>
      </w:r>
      <w:r w:rsidRPr="00B9580D">
        <w:rPr>
          <w:noProof/>
          <w:lang w:eastAsia="ko-KR"/>
        </w:rPr>
        <w:t xml:space="preserve"> within </w:t>
      </w:r>
      <w:r w:rsidRPr="00B9580D">
        <w:rPr>
          <w:i/>
        </w:rPr>
        <w:t>csi-ReportConfigToAddModList</w:t>
      </w:r>
      <w:r w:rsidRPr="00B9580D">
        <w:rPr>
          <w:noProof/>
        </w:rPr>
        <w:t>, as specified in TS 38.331 [</w:t>
      </w:r>
      <w:r w:rsidR="00AB6258" w:rsidRPr="00B9580D">
        <w:rPr>
          <w:noProof/>
        </w:rPr>
        <w:t>5</w:t>
      </w:r>
      <w:r w:rsidRPr="00B9580D">
        <w:rPr>
          <w:noProof/>
        </w:rPr>
        <w:t>]. S</w:t>
      </w:r>
      <w:r w:rsidRPr="00B9580D">
        <w:rPr>
          <w:noProof/>
          <w:vertAlign w:val="subscript"/>
        </w:rPr>
        <w:t>0</w:t>
      </w:r>
      <w:r w:rsidRPr="00B9580D">
        <w:t xml:space="preserve"> refers to the </w:t>
      </w:r>
      <w:r w:rsidRPr="00B9580D">
        <w:rPr>
          <w:noProof/>
        </w:rPr>
        <w:t xml:space="preserve">report configuration </w:t>
      </w:r>
      <w:r w:rsidR="00E91877" w:rsidRPr="00B9580D">
        <w:rPr>
          <w:noProof/>
        </w:rPr>
        <w:t xml:space="preserve">which includes PUCCH resources for SP CSI reporting in the indicated BWP and has the lowest </w:t>
      </w:r>
      <w:r w:rsidR="00E91877" w:rsidRPr="00B9580D">
        <w:rPr>
          <w:i/>
          <w:noProof/>
        </w:rPr>
        <w:t>CSI-ReportConfigId</w:t>
      </w:r>
      <w:r w:rsidR="00E91877" w:rsidRPr="00B9580D">
        <w:rPr>
          <w:noProof/>
        </w:rPr>
        <w:t xml:space="preserve"> </w:t>
      </w:r>
      <w:r w:rsidRPr="00B9580D">
        <w:t xml:space="preserve">within the list with type set to </w:t>
      </w:r>
      <w:r w:rsidRPr="00B9580D">
        <w:rPr>
          <w:i/>
        </w:rPr>
        <w:t>semiPersistentOnPUCCH</w:t>
      </w:r>
      <w:r w:rsidRPr="00B9580D">
        <w:t xml:space="preserve">, </w:t>
      </w:r>
      <w:r w:rsidRPr="00B9580D">
        <w:rPr>
          <w:noProof/>
        </w:rPr>
        <w:t>S</w:t>
      </w:r>
      <w:r w:rsidRPr="00B9580D">
        <w:rPr>
          <w:noProof/>
          <w:vertAlign w:val="subscript"/>
        </w:rPr>
        <w:t>1</w:t>
      </w:r>
      <w:r w:rsidRPr="00B9580D">
        <w:t xml:space="preserve"> to the </w:t>
      </w:r>
      <w:r w:rsidRPr="00B9580D">
        <w:rPr>
          <w:noProof/>
        </w:rPr>
        <w:t>report configuration</w:t>
      </w:r>
      <w:r w:rsidRPr="00B9580D">
        <w:t xml:space="preserve"> </w:t>
      </w:r>
      <w:r w:rsidR="00E91877" w:rsidRPr="00B9580D">
        <w:rPr>
          <w:noProof/>
        </w:rPr>
        <w:t>which includes PUCCH resources for SP CSI reporting in the indicated BWP</w:t>
      </w:r>
      <w:r w:rsidR="00E91877" w:rsidRPr="00B9580D">
        <w:rPr>
          <w:noProof/>
          <w:lang w:eastAsia="zh-CN"/>
        </w:rPr>
        <w:t xml:space="preserve"> and has the second lowest </w:t>
      </w:r>
      <w:r w:rsidR="00E91877" w:rsidRPr="00B9580D">
        <w:rPr>
          <w:i/>
        </w:rPr>
        <w:t>CSI-ReportConfigId</w:t>
      </w:r>
      <w:r w:rsidR="00E91877" w:rsidRPr="00B9580D">
        <w:t xml:space="preserve"> </w:t>
      </w:r>
      <w:r w:rsidRPr="00B9580D">
        <w:t xml:space="preserve">and so on. </w:t>
      </w:r>
      <w:r w:rsidR="00E91877" w:rsidRPr="00B9580D">
        <w:rPr>
          <w:lang w:eastAsia="zh-CN"/>
        </w:rPr>
        <w:t xml:space="preserve">If the number of report configurations within the list with type set to </w:t>
      </w:r>
      <w:r w:rsidR="00E91877" w:rsidRPr="00B9580D">
        <w:rPr>
          <w:i/>
        </w:rPr>
        <w:t>semiPersistentOnPUCCH</w:t>
      </w:r>
      <w:r w:rsidR="00E91877" w:rsidRPr="00B9580D">
        <w:rPr>
          <w:lang w:eastAsia="zh-CN"/>
        </w:rPr>
        <w:t xml:space="preserve"> in the indicated BWP is less than i</w:t>
      </w:r>
      <w:r w:rsidR="00CC01DC" w:rsidRPr="00B9580D">
        <w:rPr>
          <w:lang w:eastAsia="zh-CN"/>
        </w:rPr>
        <w:t xml:space="preserve"> </w:t>
      </w:r>
      <w:r w:rsidR="00E91877" w:rsidRPr="00B9580D">
        <w:rPr>
          <w:lang w:eastAsia="zh-CN"/>
        </w:rPr>
        <w:t>+</w:t>
      </w:r>
      <w:r w:rsidR="00CC01DC" w:rsidRPr="00B9580D">
        <w:rPr>
          <w:lang w:eastAsia="zh-CN"/>
        </w:rPr>
        <w:t xml:space="preserve"> </w:t>
      </w:r>
      <w:r w:rsidR="00E91877" w:rsidRPr="00B9580D">
        <w:rPr>
          <w:lang w:eastAsia="zh-CN"/>
        </w:rPr>
        <w:t>1, MAC entity shall ignore the S</w:t>
      </w:r>
      <w:r w:rsidR="00E91877" w:rsidRPr="00B9580D">
        <w:rPr>
          <w:vertAlign w:val="subscript"/>
          <w:lang w:eastAsia="zh-CN"/>
        </w:rPr>
        <w:t>i</w:t>
      </w:r>
      <w:r w:rsidR="00E91877" w:rsidRPr="00B9580D">
        <w:rPr>
          <w:lang w:eastAsia="zh-CN"/>
        </w:rPr>
        <w:t xml:space="preserve"> field. </w:t>
      </w:r>
      <w:r w:rsidRPr="00B9580D">
        <w:rPr>
          <w:lang w:eastAsia="ko-KR"/>
        </w:rPr>
        <w:t>The S</w:t>
      </w:r>
      <w:r w:rsidRPr="00B9580D">
        <w:rPr>
          <w:vertAlign w:val="subscript"/>
          <w:lang w:eastAsia="ko-KR"/>
        </w:rPr>
        <w:t>i</w:t>
      </w:r>
      <w:r w:rsidRPr="00B9580D">
        <w:rPr>
          <w:lang w:eastAsia="ko-KR"/>
        </w:rPr>
        <w:t xml:space="preserve"> field is set to </w:t>
      </w:r>
      <w:r w:rsidRPr="00B9580D">
        <w:rPr>
          <w:noProof/>
        </w:rPr>
        <w:t>1</w:t>
      </w:r>
      <w:r w:rsidRPr="00B9580D">
        <w:rPr>
          <w:lang w:eastAsia="ko-KR"/>
        </w:rPr>
        <w:t xml:space="preserve"> to indicate that the </w:t>
      </w:r>
      <w:r w:rsidR="00E91877" w:rsidRPr="00B9580D">
        <w:rPr>
          <w:lang w:eastAsia="ko-KR"/>
        </w:rPr>
        <w:t xml:space="preserve">corresponding </w:t>
      </w:r>
      <w:r w:rsidRPr="00B9580D">
        <w:rPr>
          <w:noProof/>
        </w:rPr>
        <w:t xml:space="preserve">Semi-Persistent CSI report configuration </w:t>
      </w:r>
      <w:r w:rsidRPr="00B9580D">
        <w:rPr>
          <w:lang w:eastAsia="ko-KR"/>
        </w:rPr>
        <w:t>shall be activated. The S</w:t>
      </w:r>
      <w:r w:rsidRPr="00B9580D">
        <w:rPr>
          <w:vertAlign w:val="subscript"/>
          <w:lang w:eastAsia="ko-KR"/>
        </w:rPr>
        <w:t>i</w:t>
      </w:r>
      <w:r w:rsidRPr="00B9580D">
        <w:rPr>
          <w:lang w:eastAsia="ko-KR"/>
        </w:rPr>
        <w:t xml:space="preserve"> field is set to 0 to indicate that the </w:t>
      </w:r>
      <w:r w:rsidR="00E91877" w:rsidRPr="00B9580D">
        <w:rPr>
          <w:lang w:eastAsia="ko-KR"/>
        </w:rPr>
        <w:t xml:space="preserve">corresponding </w:t>
      </w:r>
      <w:r w:rsidRPr="00B9580D">
        <w:rPr>
          <w:noProof/>
        </w:rPr>
        <w:t xml:space="preserve">Semi-Persistent CSI report configuration </w:t>
      </w:r>
      <w:r w:rsidRPr="00B9580D">
        <w:t>i</w:t>
      </w:r>
      <w:r w:rsidRPr="00B9580D">
        <w:rPr>
          <w:lang w:eastAsia="ko-KR"/>
        </w:rPr>
        <w:t xml:space="preserve"> shall be deactivated</w:t>
      </w:r>
      <w:r w:rsidRPr="00B9580D">
        <w:rPr>
          <w:noProof/>
        </w:rPr>
        <w:t>;</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0D76D9" w:rsidP="00411627">
      <w:pPr>
        <w:pStyle w:val="TH"/>
      </w:pPr>
      <w:r w:rsidRPr="00B9580D">
        <w:object w:dxaOrig="5700" w:dyaOrig="1590">
          <v:shape id="_x0000_i1049" type="#_x0000_t75" style="width:285pt;height:79.5pt" o:ole="">
            <v:imagedata r:id="rId57" o:title=""/>
          </v:shape>
          <o:OLEObject Type="Embed" ProgID="Visio.Drawing.15" ShapeID="_x0000_i1049" DrawAspect="Content" ObjectID="_1623364935" r:id="rId58"/>
        </w:object>
      </w:r>
    </w:p>
    <w:p w:rsidR="00411627" w:rsidRPr="00B9580D" w:rsidRDefault="00411627" w:rsidP="00411627">
      <w:pPr>
        <w:pStyle w:val="TF"/>
        <w:rPr>
          <w:noProof/>
          <w:lang w:eastAsia="ko-KR"/>
        </w:rPr>
      </w:pPr>
      <w:r w:rsidRPr="00B9580D">
        <w:rPr>
          <w:noProof/>
          <w:lang w:eastAsia="ko-KR"/>
        </w:rPr>
        <w:t xml:space="preserve">Figure 6.1.3.16-1: </w:t>
      </w:r>
      <w:r w:rsidRPr="00B9580D">
        <w:rPr>
          <w:lang w:eastAsia="ko-KR"/>
        </w:rPr>
        <w:t>SP CSI reporting on PUCCH Activation/Deactivation MAC CE</w:t>
      </w:r>
    </w:p>
    <w:p w:rsidR="00411627" w:rsidRPr="00B9580D" w:rsidRDefault="00411627" w:rsidP="00411627">
      <w:pPr>
        <w:pStyle w:val="Heading4"/>
        <w:rPr>
          <w:lang w:eastAsia="ko-KR"/>
        </w:rPr>
      </w:pPr>
      <w:bookmarkStart w:id="108" w:name="_Toc12751610"/>
      <w:r w:rsidRPr="00B9580D">
        <w:rPr>
          <w:lang w:eastAsia="ko-KR"/>
        </w:rPr>
        <w:lastRenderedPageBreak/>
        <w:t>6.1.3.17</w:t>
      </w:r>
      <w:r w:rsidRPr="00B9580D">
        <w:rPr>
          <w:lang w:eastAsia="ko-KR"/>
        </w:rPr>
        <w:tab/>
        <w:t>SP SRS Activation/Deactivation MAC CE</w:t>
      </w:r>
      <w:bookmarkEnd w:id="108"/>
    </w:p>
    <w:p w:rsidR="00411627" w:rsidRPr="00B9580D" w:rsidRDefault="00411627" w:rsidP="00411627">
      <w:pPr>
        <w:rPr>
          <w:lang w:eastAsia="ko-KR"/>
        </w:rPr>
      </w:pPr>
      <w:r w:rsidRPr="00B9580D">
        <w:rPr>
          <w:lang w:eastAsia="ko-KR"/>
        </w:rPr>
        <w:t>The SP SRS Activation/Deactivation MAC CE is identified by a MAC subheader with LCID as specified in Table 6.2.1-1. It has a variable size with following fields:</w:t>
      </w:r>
    </w:p>
    <w:p w:rsidR="00411627" w:rsidRPr="00B9580D" w:rsidRDefault="00411627" w:rsidP="00411627">
      <w:pPr>
        <w:pStyle w:val="B1"/>
        <w:rPr>
          <w:noProof/>
        </w:rPr>
      </w:pPr>
      <w:r w:rsidRPr="00B9580D">
        <w:rPr>
          <w:noProof/>
        </w:rPr>
        <w:t>-</w:t>
      </w:r>
      <w:r w:rsidRPr="00B9580D">
        <w:rPr>
          <w:noProof/>
        </w:rPr>
        <w:tab/>
      </w:r>
      <w:r w:rsidRPr="00B9580D">
        <w:rPr>
          <w:noProof/>
          <w:lang w:eastAsia="ko-KR"/>
        </w:rPr>
        <w:t>A/D</w:t>
      </w:r>
      <w:r w:rsidRPr="00B9580D">
        <w:rPr>
          <w:noProof/>
        </w:rPr>
        <w:t>: This field indicates whether to activate or deactivate indicated SP SRS resource set. The field is set to 1 to indicate activation, otherwise it indicates deactivation;</w:t>
      </w:r>
    </w:p>
    <w:p w:rsidR="00411627" w:rsidRPr="00B9580D" w:rsidRDefault="00411627" w:rsidP="00411627">
      <w:pPr>
        <w:pStyle w:val="B1"/>
        <w:rPr>
          <w:noProof/>
        </w:rPr>
      </w:pPr>
      <w:r w:rsidRPr="00B9580D">
        <w:rPr>
          <w:noProof/>
        </w:rPr>
        <w:t>-</w:t>
      </w:r>
      <w:r w:rsidRPr="00B9580D">
        <w:rPr>
          <w:noProof/>
        </w:rPr>
        <w:tab/>
      </w:r>
      <w:r w:rsidR="00147906" w:rsidRPr="00B9580D">
        <w:rPr>
          <w:noProof/>
        </w:rPr>
        <w:t>SRS Resource Set'</w:t>
      </w:r>
      <w:r w:rsidR="00B75647" w:rsidRPr="00B9580D">
        <w:rPr>
          <w:noProof/>
        </w:rPr>
        <w:t xml:space="preserve">s </w:t>
      </w:r>
      <w:r w:rsidRPr="00B9580D">
        <w:rPr>
          <w:noProof/>
        </w:rPr>
        <w:t xml:space="preserve">Cell ID: </w:t>
      </w:r>
      <w:r w:rsidRPr="00B9580D">
        <w:rPr>
          <w:rFonts w:eastAsia="SimSun"/>
          <w:noProof/>
          <w:lang w:eastAsia="zh-CN"/>
        </w:rPr>
        <w:t>This field indicates the identity of the Serving Cell</w:t>
      </w:r>
      <w:r w:rsidR="00B75647" w:rsidRPr="00B9580D">
        <w:rPr>
          <w:rFonts w:eastAsia="SimSun"/>
          <w:noProof/>
          <w:lang w:eastAsia="zh-CN"/>
        </w:rPr>
        <w:t>, which contains activated/deactivated SP SRS Resource Set</w:t>
      </w:r>
      <w:r w:rsidRPr="00B9580D">
        <w:rPr>
          <w:rFonts w:eastAsia="SimSun"/>
          <w:noProof/>
          <w:lang w:eastAsia="zh-CN"/>
        </w:rPr>
        <w:t xml:space="preserve">. </w:t>
      </w:r>
      <w:r w:rsidR="002115C7" w:rsidRPr="00B9580D">
        <w:rPr>
          <w:noProof/>
        </w:rPr>
        <w:t xml:space="preserve">If </w:t>
      </w:r>
      <w:r w:rsidR="002115C7" w:rsidRPr="00B9580D">
        <w:rPr>
          <w:noProof/>
          <w:lang w:eastAsia="ko-KR"/>
        </w:rPr>
        <w:t xml:space="preserve">the C </w:t>
      </w:r>
      <w:r w:rsidR="002115C7" w:rsidRPr="00B9580D">
        <w:rPr>
          <w:noProof/>
        </w:rPr>
        <w:t>field is set to 0, t</w:t>
      </w:r>
      <w:r w:rsidR="002115C7" w:rsidRPr="00B9580D">
        <w:rPr>
          <w:noProof/>
          <w:lang w:eastAsia="ko-KR"/>
        </w:rPr>
        <w:t>his field also indicates t</w:t>
      </w:r>
      <w:r w:rsidR="002115C7" w:rsidRPr="00B9580D">
        <w:rPr>
          <w:noProof/>
        </w:rPr>
        <w:t xml:space="preserve">he </w:t>
      </w:r>
      <w:r w:rsidR="002115C7" w:rsidRPr="00B9580D">
        <w:rPr>
          <w:noProof/>
          <w:lang w:eastAsia="ko-KR"/>
        </w:rPr>
        <w:t xml:space="preserve">identity of the Serving Cell which contains </w:t>
      </w:r>
      <w:r w:rsidR="002115C7" w:rsidRPr="00B9580D">
        <w:rPr>
          <w:noProof/>
        </w:rPr>
        <w:t>all resources indicated by the Resource ID</w:t>
      </w:r>
      <w:r w:rsidR="002115C7" w:rsidRPr="00B9580D">
        <w:rPr>
          <w:noProof/>
          <w:vertAlign w:val="subscript"/>
        </w:rPr>
        <w:t>i</w:t>
      </w:r>
      <w:r w:rsidR="002115C7" w:rsidRPr="00B9580D">
        <w:rPr>
          <w:noProof/>
        </w:rPr>
        <w:t xml:space="preserve"> fields</w:t>
      </w:r>
      <w:r w:rsidR="002115C7" w:rsidRPr="00B9580D">
        <w:rPr>
          <w:noProof/>
          <w:lang w:eastAsia="ko-KR"/>
        </w:rPr>
        <w:t>.</w:t>
      </w:r>
      <w:r w:rsidR="002115C7" w:rsidRPr="00B9580D">
        <w:rPr>
          <w:noProof/>
        </w:rPr>
        <w:t xml:space="preserve"> </w:t>
      </w:r>
      <w:r w:rsidRPr="00B9580D">
        <w:rPr>
          <w:rFonts w:eastAsia="SimSun"/>
          <w:noProof/>
          <w:lang w:eastAsia="zh-CN"/>
        </w:rPr>
        <w:t>The length of the field is 5 bits;</w:t>
      </w:r>
    </w:p>
    <w:p w:rsidR="00B75647" w:rsidRPr="00B9580D" w:rsidRDefault="00411627" w:rsidP="00B75647">
      <w:pPr>
        <w:pStyle w:val="B1"/>
        <w:rPr>
          <w:noProof/>
        </w:rPr>
      </w:pPr>
      <w:r w:rsidRPr="00B9580D">
        <w:rPr>
          <w:noProof/>
        </w:rPr>
        <w:t>-</w:t>
      </w:r>
      <w:r w:rsidRPr="00B9580D">
        <w:rPr>
          <w:noProof/>
        </w:rPr>
        <w:tab/>
      </w:r>
      <w:r w:rsidR="0087455C" w:rsidRPr="00B9580D">
        <w:rPr>
          <w:noProof/>
        </w:rPr>
        <w:t>SRS Resource Set'</w:t>
      </w:r>
      <w:r w:rsidR="00B75647" w:rsidRPr="00B9580D">
        <w:rPr>
          <w:noProof/>
        </w:rPr>
        <w:t xml:space="preserve">s </w:t>
      </w:r>
      <w:r w:rsidRPr="00B9580D">
        <w:rPr>
          <w:noProof/>
        </w:rPr>
        <w:t xml:space="preserve">BWP ID: This field </w:t>
      </w:r>
      <w:r w:rsidR="000A41A7" w:rsidRPr="00B9580D">
        <w:rPr>
          <w:noProof/>
        </w:rPr>
        <w:t xml:space="preserve">indicates a UL BWP as the codepoint of the DCI </w:t>
      </w:r>
      <w:r w:rsidR="000A41A7" w:rsidRPr="00B9580D">
        <w:rPr>
          <w:i/>
          <w:noProof/>
        </w:rPr>
        <w:t>bandwidth part indicator</w:t>
      </w:r>
      <w:r w:rsidR="000A41A7" w:rsidRPr="00B9580D">
        <w:rPr>
          <w:noProof/>
        </w:rPr>
        <w:t xml:space="preserve"> field as specified in TS 38.212 [9]</w:t>
      </w:r>
      <w:r w:rsidR="00B75647" w:rsidRPr="00B9580D">
        <w:rPr>
          <w:noProof/>
        </w:rPr>
        <w:t>, which contains activated/deactivated SP SRS Resource Set</w:t>
      </w:r>
      <w:r w:rsidRPr="00B9580D">
        <w:rPr>
          <w:noProof/>
        </w:rPr>
        <w:t xml:space="preserve">. </w:t>
      </w:r>
      <w:r w:rsidR="002115C7" w:rsidRPr="00B9580D">
        <w:rPr>
          <w:noProof/>
        </w:rPr>
        <w:t xml:space="preserve">If </w:t>
      </w:r>
      <w:r w:rsidR="002115C7" w:rsidRPr="00B9580D">
        <w:rPr>
          <w:noProof/>
          <w:lang w:eastAsia="ko-KR"/>
        </w:rPr>
        <w:t xml:space="preserve">the C </w:t>
      </w:r>
      <w:r w:rsidR="002115C7" w:rsidRPr="00B9580D">
        <w:rPr>
          <w:noProof/>
        </w:rPr>
        <w:t>field is set to 0, t</w:t>
      </w:r>
      <w:r w:rsidR="002115C7" w:rsidRPr="00B9580D">
        <w:rPr>
          <w:noProof/>
          <w:lang w:eastAsia="ko-KR"/>
        </w:rPr>
        <w:t>his field also indicates t</w:t>
      </w:r>
      <w:r w:rsidR="002115C7" w:rsidRPr="00B9580D">
        <w:rPr>
          <w:noProof/>
        </w:rPr>
        <w:t xml:space="preserve">he </w:t>
      </w:r>
      <w:r w:rsidR="002115C7" w:rsidRPr="00B9580D">
        <w:rPr>
          <w:noProof/>
          <w:lang w:eastAsia="ko-KR"/>
        </w:rPr>
        <w:t xml:space="preserve">identity of the BWP which contains </w:t>
      </w:r>
      <w:r w:rsidR="002115C7" w:rsidRPr="00B9580D">
        <w:rPr>
          <w:noProof/>
        </w:rPr>
        <w:t>all resources indicated by the Resource ID</w:t>
      </w:r>
      <w:r w:rsidR="002115C7" w:rsidRPr="00B9580D">
        <w:rPr>
          <w:noProof/>
          <w:vertAlign w:val="subscript"/>
        </w:rPr>
        <w:t>i</w:t>
      </w:r>
      <w:r w:rsidR="002115C7" w:rsidRPr="00B9580D">
        <w:rPr>
          <w:noProof/>
        </w:rPr>
        <w:t xml:space="preserve"> fields</w:t>
      </w:r>
      <w:r w:rsidR="002115C7" w:rsidRPr="00B9580D">
        <w:rPr>
          <w:noProof/>
          <w:lang w:eastAsia="ko-KR"/>
        </w:rPr>
        <w:t>.</w:t>
      </w:r>
      <w:r w:rsidR="002115C7" w:rsidRPr="00B9580D">
        <w:rPr>
          <w:noProof/>
        </w:rPr>
        <w:t xml:space="preserve"> </w:t>
      </w:r>
      <w:r w:rsidRPr="00B9580D">
        <w:rPr>
          <w:noProof/>
        </w:rPr>
        <w:t>The length of the field is 2 bits;</w:t>
      </w:r>
    </w:p>
    <w:p w:rsidR="00411627" w:rsidRPr="00B9580D" w:rsidRDefault="00147906" w:rsidP="00B75647">
      <w:pPr>
        <w:pStyle w:val="B1"/>
        <w:rPr>
          <w:noProof/>
        </w:rPr>
      </w:pPr>
      <w:r w:rsidRPr="00B9580D">
        <w:rPr>
          <w:noProof/>
        </w:rPr>
        <w:t>-</w:t>
      </w:r>
      <w:r w:rsidR="00B75647" w:rsidRPr="00B9580D">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B9580D">
        <w:rPr>
          <w:noProof/>
          <w:lang w:eastAsia="ko-KR"/>
        </w:rPr>
        <w:t>, otherwise they are not present</w:t>
      </w:r>
      <w:r w:rsidR="00B75647" w:rsidRPr="00B9580D">
        <w:rPr>
          <w:noProof/>
        </w:rPr>
        <w:t>;</w:t>
      </w:r>
    </w:p>
    <w:p w:rsidR="00411627" w:rsidRPr="00B9580D" w:rsidRDefault="00411627" w:rsidP="00411627">
      <w:pPr>
        <w:pStyle w:val="B1"/>
        <w:rPr>
          <w:noProof/>
        </w:rPr>
      </w:pPr>
      <w:r w:rsidRPr="00B9580D">
        <w:rPr>
          <w:noProof/>
        </w:rPr>
        <w:t>-</w:t>
      </w:r>
      <w:r w:rsidRPr="00B9580D">
        <w:rPr>
          <w:noProof/>
        </w:rPr>
        <w:tab/>
        <w:t>SUL: This field indicates whether the MAC CE a</w:t>
      </w:r>
      <w:r w:rsidR="00B75647" w:rsidRPr="00B9580D">
        <w:rPr>
          <w:noProof/>
        </w:rPr>
        <w:t>p</w:t>
      </w:r>
      <w:r w:rsidRPr="00B9580D">
        <w:rPr>
          <w:noProof/>
        </w:rPr>
        <w:t xml:space="preserve">plies to the NUL carrier or SUL carrier configuration. This field is set to 1 to indicate </w:t>
      </w:r>
      <w:r w:rsidR="002115C7" w:rsidRPr="00B9580D">
        <w:rPr>
          <w:noProof/>
          <w:lang w:eastAsia="ko-KR"/>
        </w:rPr>
        <w:t xml:space="preserve">that </w:t>
      </w:r>
      <w:r w:rsidRPr="00B9580D">
        <w:rPr>
          <w:noProof/>
        </w:rPr>
        <w:t xml:space="preserve">it applies to the SUL carrier configuration, </w:t>
      </w:r>
      <w:r w:rsidR="002115C7" w:rsidRPr="00B9580D">
        <w:rPr>
          <w:noProof/>
          <w:lang w:eastAsia="ko-KR"/>
        </w:rPr>
        <w:t xml:space="preserve">and </w:t>
      </w:r>
      <w:r w:rsidRPr="00B9580D">
        <w:rPr>
          <w:noProof/>
        </w:rPr>
        <w:t xml:space="preserve">it is set to 0 to indicate </w:t>
      </w:r>
      <w:r w:rsidR="002115C7" w:rsidRPr="00B9580D">
        <w:rPr>
          <w:noProof/>
          <w:lang w:eastAsia="ko-KR"/>
        </w:rPr>
        <w:t xml:space="preserve">that </w:t>
      </w:r>
      <w:r w:rsidRPr="00B9580D">
        <w:rPr>
          <w:noProof/>
        </w:rPr>
        <w:t>it applies to the NUL carrier configuration;</w:t>
      </w:r>
    </w:p>
    <w:p w:rsidR="00411627" w:rsidRPr="00B9580D" w:rsidRDefault="00411627" w:rsidP="00411627">
      <w:pPr>
        <w:pStyle w:val="B1"/>
        <w:rPr>
          <w:noProof/>
        </w:rPr>
      </w:pPr>
      <w:r w:rsidRPr="00B9580D">
        <w:rPr>
          <w:noProof/>
          <w:lang w:eastAsia="ko-KR"/>
        </w:rPr>
        <w:t>-</w:t>
      </w:r>
      <w:r w:rsidRPr="00B9580D">
        <w:rPr>
          <w:noProof/>
          <w:lang w:eastAsia="ko-KR"/>
        </w:rPr>
        <w:tab/>
        <w:t>SP SRS Resource Set ID</w:t>
      </w:r>
      <w:r w:rsidRPr="00B9580D">
        <w:rPr>
          <w:noProof/>
        </w:rPr>
        <w:t xml:space="preserve">: This field indicates the SP SRS Resource Set ID identified by </w:t>
      </w:r>
      <w:r w:rsidRPr="00B9580D">
        <w:rPr>
          <w:i/>
        </w:rPr>
        <w:t>SRS-ResourceSetId</w:t>
      </w:r>
      <w:r w:rsidRPr="00B9580D">
        <w:t xml:space="preserve"> as specified in TS 38.331 [</w:t>
      </w:r>
      <w:r w:rsidR="007A2F81" w:rsidRPr="00B9580D">
        <w:t>5</w:t>
      </w:r>
      <w:r w:rsidRPr="00B9580D">
        <w:t>]</w:t>
      </w:r>
      <w:r w:rsidRPr="00B9580D">
        <w:rPr>
          <w:noProof/>
          <w:lang w:eastAsia="ko-KR"/>
        </w:rPr>
        <w:t xml:space="preserve">, which is to be activated or deactivated. </w:t>
      </w:r>
      <w:r w:rsidRPr="00B9580D">
        <w:rPr>
          <w:noProof/>
        </w:rPr>
        <w:t>The length of the field is 4 bits;</w:t>
      </w:r>
    </w:p>
    <w:p w:rsidR="00411627" w:rsidRPr="00B9580D" w:rsidRDefault="00411627" w:rsidP="00411627">
      <w:pPr>
        <w:pStyle w:val="B1"/>
        <w:rPr>
          <w:noProof/>
        </w:rPr>
      </w:pPr>
      <w:r w:rsidRPr="00B9580D">
        <w:rPr>
          <w:noProof/>
        </w:rPr>
        <w:t>-</w:t>
      </w:r>
      <w:r w:rsidRPr="00B9580D">
        <w:rPr>
          <w:noProof/>
        </w:rPr>
        <w:tab/>
        <w:t>F</w:t>
      </w:r>
      <w:r w:rsidRPr="00B9580D">
        <w:rPr>
          <w:noProof/>
          <w:vertAlign w:val="subscript"/>
        </w:rPr>
        <w:t>i</w:t>
      </w:r>
      <w:r w:rsidRPr="00B9580D">
        <w:rPr>
          <w:noProof/>
        </w:rPr>
        <w:t xml:space="preserve">: This field </w:t>
      </w:r>
      <w:r w:rsidRPr="00B9580D">
        <w:t xml:space="preserve">indicates the type of a resource used as a spatial relationship for </w:t>
      </w:r>
      <w:r w:rsidRPr="00B9580D">
        <w:rPr>
          <w:noProof/>
        </w:rPr>
        <w:t xml:space="preserve">SRS resource within SP SRS Resource Set indicated with </w:t>
      </w:r>
      <w:r w:rsidRPr="00B9580D">
        <w:rPr>
          <w:noProof/>
          <w:lang w:eastAsia="ko-KR"/>
        </w:rPr>
        <w:t xml:space="preserve">SP SRS Resource Set ID field. </w:t>
      </w:r>
      <w:r w:rsidRPr="00B9580D">
        <w:rPr>
          <w:noProof/>
        </w:rPr>
        <w:t>F</w:t>
      </w:r>
      <w:r w:rsidRPr="00B9580D">
        <w:rPr>
          <w:noProof/>
          <w:vertAlign w:val="subscript"/>
        </w:rPr>
        <w:t>0</w:t>
      </w:r>
      <w:r w:rsidRPr="00B9580D">
        <w:t xml:space="preserve"> refers to the first </w:t>
      </w:r>
      <w:r w:rsidRPr="00B9580D">
        <w:rPr>
          <w:noProof/>
        </w:rPr>
        <w:t xml:space="preserve">SRS resource </w:t>
      </w:r>
      <w:r w:rsidRPr="00B9580D">
        <w:t xml:space="preserve">within the resource set, </w:t>
      </w:r>
      <w:r w:rsidRPr="00B9580D">
        <w:rPr>
          <w:noProof/>
        </w:rPr>
        <w:t>F</w:t>
      </w:r>
      <w:r w:rsidRPr="00B9580D">
        <w:rPr>
          <w:noProof/>
          <w:vertAlign w:val="subscript"/>
        </w:rPr>
        <w:t>1</w:t>
      </w:r>
      <w:r w:rsidRPr="00B9580D">
        <w:t xml:space="preserve"> to the second one and so on. The field is set to </w:t>
      </w:r>
      <w:r w:rsidRPr="00B9580D">
        <w:rPr>
          <w:noProof/>
        </w:rPr>
        <w:t xml:space="preserve">1 to indicate NZP CSI-RS resource index is used, </w:t>
      </w:r>
      <w:r w:rsidR="005D2036" w:rsidRPr="00B9580D">
        <w:rPr>
          <w:noProof/>
          <w:lang w:eastAsia="ko-KR"/>
        </w:rPr>
        <w:t xml:space="preserve">and </w:t>
      </w:r>
      <w:r w:rsidRPr="00B9580D">
        <w:rPr>
          <w:noProof/>
        </w:rPr>
        <w:t xml:space="preserve">it is set to 0 to indicate either SSB index or SRS resource index is used. The length of the field is 1 bit. This field is only present if MAC CE is used for activation, i.e. </w:t>
      </w:r>
      <w:r w:rsidR="005D2036" w:rsidRPr="00B9580D">
        <w:rPr>
          <w:noProof/>
          <w:lang w:eastAsia="ko-KR"/>
        </w:rPr>
        <w:t xml:space="preserve">the </w:t>
      </w:r>
      <w:r w:rsidRPr="00B9580D">
        <w:rPr>
          <w:noProof/>
        </w:rPr>
        <w:t>A/D field is set to 1;</w:t>
      </w:r>
    </w:p>
    <w:p w:rsidR="00B75647" w:rsidRPr="00B9580D" w:rsidRDefault="00411627" w:rsidP="00B75647">
      <w:pPr>
        <w:pStyle w:val="B1"/>
        <w:rPr>
          <w:noProof/>
        </w:rPr>
      </w:pPr>
      <w:r w:rsidRPr="00B9580D">
        <w:rPr>
          <w:noProof/>
        </w:rPr>
        <w:t>-</w:t>
      </w:r>
      <w:r w:rsidRPr="00B9580D">
        <w:rPr>
          <w:noProof/>
        </w:rPr>
        <w:tab/>
        <w:t>Resource ID</w:t>
      </w:r>
      <w:r w:rsidRPr="00B9580D">
        <w:rPr>
          <w:noProof/>
          <w:vertAlign w:val="subscript"/>
        </w:rPr>
        <w:t>i</w:t>
      </w:r>
      <w:r w:rsidRPr="00B9580D">
        <w:rPr>
          <w:noProof/>
        </w:rPr>
        <w:t xml:space="preserve">: This field contains an identifier of the resource used for spatial relationship derivation for SRS resource </w:t>
      </w:r>
      <w:r w:rsidRPr="00B9580D">
        <w:t xml:space="preserve">i. </w:t>
      </w:r>
      <w:r w:rsidRPr="00B9580D">
        <w:rPr>
          <w:noProof/>
        </w:rPr>
        <w:t>Resource ID</w:t>
      </w:r>
      <w:r w:rsidRPr="00B9580D">
        <w:rPr>
          <w:noProof/>
          <w:vertAlign w:val="subscript"/>
        </w:rPr>
        <w:t>0</w:t>
      </w:r>
      <w:r w:rsidRPr="00B9580D">
        <w:t xml:space="preserve"> refers to the first </w:t>
      </w:r>
      <w:r w:rsidRPr="00B9580D">
        <w:rPr>
          <w:noProof/>
        </w:rPr>
        <w:t xml:space="preserve">SRS resource </w:t>
      </w:r>
      <w:r w:rsidRPr="00B9580D">
        <w:t xml:space="preserve">within the resource set, </w:t>
      </w:r>
      <w:r w:rsidRPr="00B9580D">
        <w:rPr>
          <w:noProof/>
        </w:rPr>
        <w:t>Resource ID</w:t>
      </w:r>
      <w:r w:rsidRPr="00B9580D">
        <w:rPr>
          <w:noProof/>
          <w:vertAlign w:val="subscript"/>
        </w:rPr>
        <w:t>1</w:t>
      </w:r>
      <w:r w:rsidRPr="00B9580D">
        <w:t xml:space="preserve"> to the second one and so on. If </w:t>
      </w:r>
      <w:r w:rsidRPr="00B9580D">
        <w:rPr>
          <w:noProof/>
        </w:rPr>
        <w:t>F</w:t>
      </w:r>
      <w:r w:rsidRPr="00B9580D">
        <w:rPr>
          <w:noProof/>
          <w:vertAlign w:val="subscript"/>
        </w:rPr>
        <w:t>i</w:t>
      </w:r>
      <w:r w:rsidRPr="00B9580D">
        <w:rPr>
          <w:noProof/>
        </w:rPr>
        <w:t xml:space="preserve"> is set to 0</w:t>
      </w:r>
      <w:r w:rsidR="005D2036" w:rsidRPr="00B9580D">
        <w:rPr>
          <w:noProof/>
        </w:rPr>
        <w:t>,</w:t>
      </w:r>
      <w:r w:rsidRPr="00B9580D">
        <w:rPr>
          <w:noProof/>
        </w:rPr>
        <w:t xml:space="preserve"> and the first bit of this field is set to 1, the remainder of this field contains </w:t>
      </w:r>
      <w:r w:rsidRPr="00B9580D">
        <w:rPr>
          <w:i/>
        </w:rPr>
        <w:t>SSB-Index</w:t>
      </w:r>
      <w:r w:rsidRPr="00B9580D">
        <w:t xml:space="preserve"> as specified in TS 38.331 [</w:t>
      </w:r>
      <w:r w:rsidR="007A2F81" w:rsidRPr="00B9580D">
        <w:t>5</w:t>
      </w:r>
      <w:r w:rsidRPr="00B9580D">
        <w:t>]</w:t>
      </w:r>
      <w:r w:rsidR="005D2036" w:rsidRPr="00B9580D">
        <w:t>.</w:t>
      </w:r>
      <w:r w:rsidRPr="00B9580D">
        <w:t xml:space="preserve"> </w:t>
      </w:r>
      <w:r w:rsidR="005D2036" w:rsidRPr="00B9580D">
        <w:t>I</w:t>
      </w:r>
      <w:r w:rsidRPr="00B9580D">
        <w:t xml:space="preserve">f </w:t>
      </w:r>
      <w:r w:rsidRPr="00B9580D">
        <w:rPr>
          <w:noProof/>
        </w:rPr>
        <w:t>F</w:t>
      </w:r>
      <w:r w:rsidRPr="00B9580D">
        <w:rPr>
          <w:noProof/>
          <w:vertAlign w:val="subscript"/>
        </w:rPr>
        <w:t>i</w:t>
      </w:r>
      <w:r w:rsidRPr="00B9580D">
        <w:rPr>
          <w:noProof/>
        </w:rPr>
        <w:t xml:space="preserve"> is set to 0</w:t>
      </w:r>
      <w:r w:rsidR="005D2036" w:rsidRPr="00B9580D">
        <w:rPr>
          <w:noProof/>
        </w:rPr>
        <w:t>,</w:t>
      </w:r>
      <w:r w:rsidRPr="00B9580D">
        <w:rPr>
          <w:noProof/>
        </w:rPr>
        <w:t xml:space="preserve"> and the first bit of this field is set to 0</w:t>
      </w:r>
      <w:r w:rsidR="005D2036" w:rsidRPr="00B9580D">
        <w:rPr>
          <w:noProof/>
        </w:rPr>
        <w:t>,</w:t>
      </w:r>
      <w:r w:rsidRPr="00B9580D">
        <w:rPr>
          <w:noProof/>
        </w:rPr>
        <w:t xml:space="preserve"> the remainder </w:t>
      </w:r>
      <w:r w:rsidR="005D2036" w:rsidRPr="00B9580D">
        <w:rPr>
          <w:noProof/>
          <w:lang w:eastAsia="ko-KR"/>
        </w:rPr>
        <w:t xml:space="preserve">of </w:t>
      </w:r>
      <w:r w:rsidRPr="00B9580D">
        <w:rPr>
          <w:noProof/>
        </w:rPr>
        <w:t xml:space="preserve">this field contains </w:t>
      </w:r>
      <w:r w:rsidRPr="00B9580D">
        <w:rPr>
          <w:i/>
        </w:rPr>
        <w:t>SRS-ResourceId</w:t>
      </w:r>
      <w:r w:rsidRPr="00B9580D">
        <w:t xml:space="preserve"> as specified in TS 38.331 [</w:t>
      </w:r>
      <w:r w:rsidR="007A2F81" w:rsidRPr="00B9580D">
        <w:t>5</w:t>
      </w:r>
      <w:r w:rsidRPr="00B9580D">
        <w:t xml:space="preserve">]. The length of the field is 7 bits. </w:t>
      </w:r>
      <w:r w:rsidRPr="00B9580D">
        <w:rPr>
          <w:noProof/>
        </w:rPr>
        <w:t xml:space="preserve">This field is only present if MAC CE is used for activation, i.e. </w:t>
      </w:r>
      <w:r w:rsidR="005D2036" w:rsidRPr="00B9580D">
        <w:rPr>
          <w:noProof/>
          <w:lang w:eastAsia="ko-KR"/>
        </w:rPr>
        <w:t xml:space="preserve">the </w:t>
      </w:r>
      <w:r w:rsidRPr="00B9580D">
        <w:rPr>
          <w:noProof/>
        </w:rPr>
        <w:t>A/D field is set to 1;</w:t>
      </w:r>
    </w:p>
    <w:p w:rsidR="00B75647" w:rsidRPr="00B9580D" w:rsidRDefault="00B75647" w:rsidP="00B75647">
      <w:pPr>
        <w:pStyle w:val="B1"/>
        <w:rPr>
          <w:noProof/>
        </w:rPr>
      </w:pPr>
      <w:r w:rsidRPr="00B9580D">
        <w:rPr>
          <w:noProof/>
        </w:rPr>
        <w:t>-</w:t>
      </w:r>
      <w:r w:rsidRPr="00B9580D">
        <w:rPr>
          <w:noProof/>
        </w:rPr>
        <w:tab/>
        <w:t>Resource Serving Cell ID</w:t>
      </w:r>
      <w:r w:rsidRPr="00B9580D">
        <w:rPr>
          <w:noProof/>
          <w:vertAlign w:val="subscript"/>
        </w:rPr>
        <w:t>i</w:t>
      </w:r>
      <w:r w:rsidRPr="00B9580D">
        <w:rPr>
          <w:noProof/>
        </w:rPr>
        <w:t>: This field indicates the identity of the Serving Cell on which the resource used for spatial relationship derivation for SRS resource i is located. The length of the field is 5 bits;</w:t>
      </w:r>
    </w:p>
    <w:p w:rsidR="00411627" w:rsidRPr="00B9580D" w:rsidRDefault="00B75647" w:rsidP="00B75647">
      <w:pPr>
        <w:pStyle w:val="B1"/>
        <w:rPr>
          <w:noProof/>
        </w:rPr>
      </w:pPr>
      <w:r w:rsidRPr="00B9580D">
        <w:rPr>
          <w:noProof/>
        </w:rPr>
        <w:t>-</w:t>
      </w:r>
      <w:r w:rsidRPr="00B9580D">
        <w:rPr>
          <w:noProof/>
        </w:rPr>
        <w:tab/>
        <w:t>Resource BWP ID</w:t>
      </w:r>
      <w:r w:rsidRPr="00B9580D">
        <w:rPr>
          <w:noProof/>
          <w:vertAlign w:val="subscript"/>
        </w:rPr>
        <w:t>i</w:t>
      </w:r>
      <w:r w:rsidRPr="00B9580D">
        <w:rPr>
          <w:noProof/>
        </w:rPr>
        <w:t xml:space="preserve">: This field </w:t>
      </w:r>
      <w:r w:rsidR="000A41A7" w:rsidRPr="00B9580D">
        <w:rPr>
          <w:noProof/>
        </w:rPr>
        <w:t xml:space="preserve">indicates a UL BWP as the codepoint of the DCI </w:t>
      </w:r>
      <w:r w:rsidR="000A41A7" w:rsidRPr="00B9580D">
        <w:rPr>
          <w:i/>
          <w:noProof/>
        </w:rPr>
        <w:t>bandwidth part indicator</w:t>
      </w:r>
      <w:r w:rsidR="000A41A7" w:rsidRPr="00B9580D">
        <w:rPr>
          <w:noProof/>
        </w:rPr>
        <w:t xml:space="preserve"> field as specified in TS 38.212 [9],</w:t>
      </w:r>
      <w:r w:rsidRPr="00B9580D">
        <w:rPr>
          <w:noProof/>
        </w:rPr>
        <w:t xml:space="preserve"> on which the resource used for spatial relationship derivation for SRS resource i is located. The length of the field is 2 bits;</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0D76D9" w:rsidP="00411627">
      <w:pPr>
        <w:pStyle w:val="TH"/>
      </w:pPr>
      <w:r w:rsidRPr="00B9580D">
        <w:object w:dxaOrig="5700" w:dyaOrig="4995">
          <v:shape id="_x0000_i1050" type="#_x0000_t75" style="width:285pt;height:249.75pt" o:ole="">
            <v:imagedata r:id="rId59" o:title=""/>
          </v:shape>
          <o:OLEObject Type="Embed" ProgID="Visio.Drawing.15" ShapeID="_x0000_i1050" DrawAspect="Content" ObjectID="_1623364936" r:id="rId60"/>
        </w:object>
      </w:r>
    </w:p>
    <w:p w:rsidR="00411627" w:rsidRPr="00B9580D" w:rsidRDefault="00411627" w:rsidP="00411627">
      <w:pPr>
        <w:pStyle w:val="TF"/>
        <w:rPr>
          <w:lang w:eastAsia="ko-KR"/>
        </w:rPr>
      </w:pPr>
      <w:r w:rsidRPr="00B9580D">
        <w:rPr>
          <w:noProof/>
          <w:lang w:eastAsia="ko-KR"/>
        </w:rPr>
        <w:t xml:space="preserve">Figure 6.1.3.17-1: </w:t>
      </w:r>
      <w:r w:rsidRPr="00B9580D">
        <w:rPr>
          <w:lang w:eastAsia="ko-KR"/>
        </w:rPr>
        <w:t>SP SRS Activation/Deactivation MAC CE</w:t>
      </w:r>
    </w:p>
    <w:p w:rsidR="00411627" w:rsidRPr="00B9580D" w:rsidRDefault="00411627" w:rsidP="00411627">
      <w:pPr>
        <w:pStyle w:val="Heading4"/>
        <w:rPr>
          <w:noProof/>
          <w:lang w:eastAsia="ko-KR"/>
        </w:rPr>
      </w:pPr>
      <w:bookmarkStart w:id="109" w:name="_Toc12751611"/>
      <w:r w:rsidRPr="00B9580D">
        <w:rPr>
          <w:noProof/>
          <w:lang w:eastAsia="ko-KR"/>
        </w:rPr>
        <w:t>6.1.3.18</w:t>
      </w:r>
      <w:r w:rsidRPr="00B9580D">
        <w:rPr>
          <w:noProof/>
          <w:lang w:eastAsia="ko-KR"/>
        </w:rPr>
        <w:tab/>
        <w:t>PUCCH spatial relation Activation/Deactivation MAC CE</w:t>
      </w:r>
      <w:bookmarkEnd w:id="109"/>
    </w:p>
    <w:p w:rsidR="00411627" w:rsidRPr="00B9580D" w:rsidRDefault="00411627" w:rsidP="00411627">
      <w:pPr>
        <w:rPr>
          <w:lang w:eastAsia="ko-KR"/>
        </w:rPr>
      </w:pPr>
      <w:r w:rsidRPr="00B9580D">
        <w:rPr>
          <w:lang w:eastAsia="ko-KR"/>
        </w:rPr>
        <w:t xml:space="preserve">The </w:t>
      </w:r>
      <w:r w:rsidRPr="00B9580D">
        <w:rPr>
          <w:noProof/>
          <w:lang w:eastAsia="ko-KR"/>
        </w:rPr>
        <w:t>PUCCH spatial relation Activation/Deactivation</w:t>
      </w:r>
      <w:r w:rsidRPr="00B9580D">
        <w:rPr>
          <w:lang w:eastAsia="ko-KR"/>
        </w:rPr>
        <w:t xml:space="preserve"> MAC CE is identified by a MAC subheader with LCID as specified in Table 6.2.1-1. It has a fixed size of 24 bits with following fields:</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0A41A7" w:rsidRPr="00B9580D">
        <w:rPr>
          <w:noProof/>
        </w:rPr>
        <w:t>indicates a UL BWP</w:t>
      </w:r>
      <w:r w:rsidRPr="00B9580D">
        <w:rPr>
          <w:noProof/>
        </w:rPr>
        <w:t xml:space="preserve"> </w:t>
      </w:r>
      <w:r w:rsidRPr="00B9580D">
        <w:rPr>
          <w:rFonts w:eastAsia="SimSun"/>
          <w:noProof/>
          <w:lang w:eastAsia="zh-CN"/>
        </w:rPr>
        <w:t>for which the MAC CE applies</w:t>
      </w:r>
      <w:r w:rsidR="000A41A7" w:rsidRPr="00B9580D">
        <w:rPr>
          <w:rFonts w:eastAsia="SimSun"/>
          <w:noProof/>
          <w:lang w:eastAsia="zh-CN"/>
        </w:rPr>
        <w:t xml:space="preserve"> as the codepoint of the DCI </w:t>
      </w:r>
      <w:r w:rsidR="000A41A7" w:rsidRPr="00B9580D">
        <w:rPr>
          <w:rFonts w:eastAsia="SimSun"/>
          <w:i/>
          <w:noProof/>
          <w:lang w:eastAsia="zh-CN"/>
        </w:rPr>
        <w:t>bandwidth part indicator</w:t>
      </w:r>
      <w:r w:rsidR="000A41A7"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noProof/>
        </w:rPr>
      </w:pPr>
      <w:r w:rsidRPr="00B9580D">
        <w:rPr>
          <w:noProof/>
          <w:lang w:eastAsia="ko-KR"/>
        </w:rPr>
        <w:t>-</w:t>
      </w:r>
      <w:r w:rsidRPr="00B9580D">
        <w:rPr>
          <w:noProof/>
          <w:lang w:eastAsia="ko-KR"/>
        </w:rPr>
        <w:tab/>
        <w:t>PUCCH Resource ID</w:t>
      </w:r>
      <w:r w:rsidRPr="00B9580D">
        <w:rPr>
          <w:noProof/>
        </w:rPr>
        <w:t xml:space="preserve">: This field contains an identifier of the PUCCH resource ID identified by </w:t>
      </w:r>
      <w:r w:rsidRPr="00B9580D">
        <w:rPr>
          <w:i/>
        </w:rPr>
        <w:t>PUCCH-ResourceId</w:t>
      </w:r>
      <w:r w:rsidRPr="00B9580D">
        <w:t xml:space="preserve"> as specified in TS 38.331 [</w:t>
      </w:r>
      <w:r w:rsidR="007A2F81" w:rsidRPr="00B9580D">
        <w:t>5</w:t>
      </w:r>
      <w:r w:rsidRPr="00B9580D">
        <w:t>]</w:t>
      </w:r>
      <w:r w:rsidRPr="00B9580D">
        <w:rPr>
          <w:noProof/>
          <w:lang w:eastAsia="ko-KR"/>
        </w:rPr>
        <w:t xml:space="preserve">. </w:t>
      </w:r>
      <w:r w:rsidRPr="00B9580D">
        <w:rPr>
          <w:noProof/>
        </w:rPr>
        <w:t>The length of the field is 7 bits;</w:t>
      </w:r>
    </w:p>
    <w:p w:rsidR="00411627" w:rsidRPr="00B9580D" w:rsidRDefault="00411627" w:rsidP="00411627">
      <w:pPr>
        <w:pStyle w:val="B1"/>
      </w:pPr>
      <w:r w:rsidRPr="00B9580D">
        <w:rPr>
          <w:noProof/>
        </w:rPr>
        <w:t>-</w:t>
      </w:r>
      <w:r w:rsidRPr="00B9580D">
        <w:rPr>
          <w:noProof/>
        </w:rPr>
        <w:tab/>
        <w:t>S</w:t>
      </w:r>
      <w:r w:rsidRPr="00B9580D">
        <w:rPr>
          <w:noProof/>
          <w:vertAlign w:val="subscript"/>
        </w:rPr>
        <w:t>i</w:t>
      </w:r>
      <w:r w:rsidRPr="00B9580D">
        <w:rPr>
          <w:noProof/>
        </w:rPr>
        <w:t xml:space="preserve">: If there is a PUCCH Spatial Relation Info with </w:t>
      </w:r>
      <w:r w:rsidRPr="00B9580D">
        <w:rPr>
          <w:i/>
        </w:rPr>
        <w:t>PUCCH-SpatialRelationInfoId</w:t>
      </w:r>
      <w:r w:rsidRPr="00B9580D">
        <w:t xml:space="preserve"> as specified in TS 38.331 [</w:t>
      </w:r>
      <w:r w:rsidR="007A2F81" w:rsidRPr="00B9580D">
        <w:t>5</w:t>
      </w:r>
      <w:r w:rsidRPr="00B9580D">
        <w:t xml:space="preserve">], configured for the uplink </w:t>
      </w:r>
      <w:r w:rsidRPr="00B9580D">
        <w:rPr>
          <w:lang w:eastAsia="ko-KR"/>
        </w:rPr>
        <w:t xml:space="preserve">bandwidth part </w:t>
      </w:r>
      <w:r w:rsidRPr="00B9580D">
        <w:t xml:space="preserve">indicated by </w:t>
      </w:r>
      <w:r w:rsidRPr="00B9580D">
        <w:rPr>
          <w:noProof/>
        </w:rPr>
        <w:t>BWP ID</w:t>
      </w:r>
      <w:r w:rsidRPr="00B9580D">
        <w:t xml:space="preserve"> field, </w:t>
      </w:r>
      <w:r w:rsidRPr="00B9580D">
        <w:rPr>
          <w:noProof/>
          <w:lang w:eastAsia="ko-KR"/>
        </w:rPr>
        <w:t>S</w:t>
      </w:r>
      <w:r w:rsidRPr="00B9580D">
        <w:rPr>
          <w:noProof/>
          <w:vertAlign w:val="subscript"/>
        </w:rPr>
        <w:t>i</w:t>
      </w:r>
      <w:r w:rsidRPr="00B9580D">
        <w:t xml:space="preserve"> indicates the activation status of </w:t>
      </w:r>
      <w:r w:rsidRPr="00B9580D">
        <w:rPr>
          <w:noProof/>
        </w:rPr>
        <w:t xml:space="preserve">PUCCH Spatial Relation Info with </w:t>
      </w:r>
      <w:r w:rsidRPr="00B9580D">
        <w:rPr>
          <w:i/>
        </w:rPr>
        <w:t>PUCCH-SpatialRelationInfoId</w:t>
      </w:r>
      <w:r w:rsidRPr="00B9580D">
        <w:t xml:space="preserve"> </w:t>
      </w:r>
      <w:r w:rsidR="00BC73A2" w:rsidRPr="00B9580D">
        <w:t xml:space="preserve">equal to </w:t>
      </w:r>
      <w:r w:rsidRPr="00B9580D">
        <w:t>i</w:t>
      </w:r>
      <w:r w:rsidR="00BC73A2" w:rsidRPr="00B9580D">
        <w:t>+1</w:t>
      </w:r>
      <w:r w:rsidRPr="00B9580D">
        <w:t xml:space="preserve">, otherwise MAC entity shall ignore this field. The </w:t>
      </w:r>
      <w:r w:rsidRPr="00B9580D">
        <w:rPr>
          <w:noProof/>
        </w:rPr>
        <w:t>S</w:t>
      </w:r>
      <w:r w:rsidRPr="00B9580D">
        <w:rPr>
          <w:noProof/>
          <w:vertAlign w:val="subscript"/>
        </w:rPr>
        <w:t>i</w:t>
      </w:r>
      <w:r w:rsidRPr="00B9580D">
        <w:t xml:space="preserve"> field is set to 1 to indicate </w:t>
      </w:r>
      <w:r w:rsidRPr="00B9580D">
        <w:rPr>
          <w:noProof/>
        </w:rPr>
        <w:t xml:space="preserve">PUCCH Spatial Relation Info with </w:t>
      </w:r>
      <w:r w:rsidRPr="00B9580D">
        <w:rPr>
          <w:i/>
        </w:rPr>
        <w:t>PUCCH-SpatialRelationInfoId</w:t>
      </w:r>
      <w:r w:rsidRPr="00B9580D">
        <w:t xml:space="preserve"> </w:t>
      </w:r>
      <w:r w:rsidR="00BC73A2" w:rsidRPr="00B9580D">
        <w:t xml:space="preserve">equal to </w:t>
      </w:r>
      <w:r w:rsidRPr="00B9580D">
        <w:t>i</w:t>
      </w:r>
      <w:r w:rsidR="00BC73A2" w:rsidRPr="00B9580D">
        <w:t>+1</w:t>
      </w:r>
      <w:r w:rsidRPr="00B9580D">
        <w:t xml:space="preserve"> </w:t>
      </w:r>
      <w:r w:rsidR="005D2036" w:rsidRPr="00B9580D">
        <w:rPr>
          <w:lang w:eastAsia="ko-KR"/>
        </w:rPr>
        <w:t>shall</w:t>
      </w:r>
      <w:r w:rsidR="005D2036" w:rsidRPr="00B9580D">
        <w:t xml:space="preserve"> </w:t>
      </w:r>
      <w:r w:rsidRPr="00B9580D">
        <w:t xml:space="preserve">be activated. The </w:t>
      </w:r>
      <w:r w:rsidRPr="00B9580D">
        <w:rPr>
          <w:noProof/>
        </w:rPr>
        <w:t>S</w:t>
      </w:r>
      <w:r w:rsidRPr="00B9580D">
        <w:rPr>
          <w:noProof/>
          <w:vertAlign w:val="subscript"/>
        </w:rPr>
        <w:t>i</w:t>
      </w:r>
      <w:r w:rsidRPr="00B9580D">
        <w:t xml:space="preserve"> field is set to 0 to indicate </w:t>
      </w:r>
      <w:r w:rsidRPr="00B9580D">
        <w:rPr>
          <w:noProof/>
        </w:rPr>
        <w:t xml:space="preserve">PUCCH Spatial Relation Info with </w:t>
      </w:r>
      <w:r w:rsidRPr="00B9580D">
        <w:rPr>
          <w:i/>
        </w:rPr>
        <w:t>PUCCH-SpatialRelationInfoId</w:t>
      </w:r>
      <w:r w:rsidRPr="00B9580D">
        <w:t xml:space="preserve"> </w:t>
      </w:r>
      <w:r w:rsidR="00BC73A2" w:rsidRPr="00B9580D">
        <w:t xml:space="preserve">equal to </w:t>
      </w:r>
      <w:r w:rsidRPr="00B9580D">
        <w:t>i</w:t>
      </w:r>
      <w:r w:rsidR="00BC73A2" w:rsidRPr="00B9580D">
        <w:t>+1</w:t>
      </w:r>
      <w:r w:rsidRPr="00B9580D">
        <w:t xml:space="preserve"> </w:t>
      </w:r>
      <w:r w:rsidR="005D2036" w:rsidRPr="00B9580D">
        <w:rPr>
          <w:lang w:eastAsia="ko-KR"/>
        </w:rPr>
        <w:t>shall</w:t>
      </w:r>
      <w:r w:rsidR="005D2036" w:rsidRPr="00B9580D">
        <w:t xml:space="preserve"> </w:t>
      </w:r>
      <w:r w:rsidRPr="00B9580D">
        <w:t>be deactivated. Only a single PUCCH Spatial Relation Info can be active for a PUCCH Resource at a time;</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411627" w:rsidP="00411627">
      <w:pPr>
        <w:pStyle w:val="TH"/>
        <w:rPr>
          <w:lang w:eastAsia="ko-KR"/>
        </w:rPr>
      </w:pPr>
      <w:r w:rsidRPr="00B9580D">
        <w:object w:dxaOrig="5712" w:dyaOrig="2161">
          <v:shape id="_x0000_i1051" type="#_x0000_t75" style="width:285.75pt;height:108pt" o:ole="">
            <v:imagedata r:id="rId61" o:title=""/>
          </v:shape>
          <o:OLEObject Type="Embed" ProgID="Visio.Drawing.15" ShapeID="_x0000_i1051" DrawAspect="Content" ObjectID="_1623364937" r:id="rId62"/>
        </w:object>
      </w:r>
    </w:p>
    <w:p w:rsidR="00411627" w:rsidRPr="00B9580D" w:rsidRDefault="00411627" w:rsidP="00411627">
      <w:pPr>
        <w:pStyle w:val="TF"/>
        <w:rPr>
          <w:lang w:eastAsia="ko-KR"/>
        </w:rPr>
      </w:pPr>
      <w:r w:rsidRPr="00B9580D">
        <w:rPr>
          <w:noProof/>
          <w:lang w:eastAsia="ko-KR"/>
        </w:rPr>
        <w:t xml:space="preserve">Figure 6.1.3.18-1: PUCCH spatial relation Activation/Deactivation </w:t>
      </w:r>
      <w:r w:rsidRPr="00B9580D">
        <w:rPr>
          <w:lang w:eastAsia="ko-KR"/>
        </w:rPr>
        <w:t>MAC CE</w:t>
      </w:r>
    </w:p>
    <w:p w:rsidR="00411627" w:rsidRPr="00B9580D" w:rsidRDefault="00411627" w:rsidP="00411627">
      <w:pPr>
        <w:pStyle w:val="Heading4"/>
        <w:rPr>
          <w:noProof/>
          <w:lang w:eastAsia="ko-KR"/>
        </w:rPr>
      </w:pPr>
      <w:bookmarkStart w:id="110" w:name="_Toc12751612"/>
      <w:r w:rsidRPr="00B9580D">
        <w:rPr>
          <w:noProof/>
          <w:lang w:eastAsia="ko-KR"/>
        </w:rPr>
        <w:lastRenderedPageBreak/>
        <w:t>6.1.3.19</w:t>
      </w:r>
      <w:r w:rsidRPr="00B9580D">
        <w:rPr>
          <w:noProof/>
          <w:lang w:eastAsia="ko-KR"/>
        </w:rPr>
        <w:tab/>
      </w:r>
      <w:bookmarkStart w:id="111" w:name="_Hlk508797655"/>
      <w:r w:rsidRPr="00B9580D">
        <w:t>SP ZP CSI-RS Resource Set</w:t>
      </w:r>
      <w:r w:rsidRPr="00B9580D">
        <w:rPr>
          <w:noProof/>
          <w:lang w:eastAsia="ko-KR"/>
        </w:rPr>
        <w:t xml:space="preserve"> Activation/Deactivation MAC CE</w:t>
      </w:r>
      <w:bookmarkEnd w:id="110"/>
      <w:bookmarkEnd w:id="111"/>
    </w:p>
    <w:p w:rsidR="00411627" w:rsidRPr="00B9580D" w:rsidRDefault="00411627" w:rsidP="00411627">
      <w:pPr>
        <w:rPr>
          <w:lang w:eastAsia="ko-KR"/>
        </w:rPr>
      </w:pPr>
      <w:r w:rsidRPr="00B9580D">
        <w:rPr>
          <w:lang w:eastAsia="ko-KR"/>
        </w:rPr>
        <w:t xml:space="preserve">The </w:t>
      </w:r>
      <w:r w:rsidRPr="00B9580D">
        <w:t>SP ZP CSI-RS Resource Set</w:t>
      </w:r>
      <w:r w:rsidRPr="00B9580D">
        <w:rPr>
          <w:noProof/>
          <w:lang w:eastAsia="ko-KR"/>
        </w:rPr>
        <w:t xml:space="preserve"> Activation/Deactivation</w:t>
      </w:r>
      <w:r w:rsidRPr="00B9580D">
        <w:rPr>
          <w:lang w:eastAsia="ko-KR"/>
        </w:rPr>
        <w:t xml:space="preserve"> MAC CE is identified by a MAC subheader with LCID as specified in Table 6.2.1-1. It has a fixed size of 16 bits with following fields:</w:t>
      </w:r>
    </w:p>
    <w:p w:rsidR="00411627" w:rsidRPr="00B9580D" w:rsidRDefault="00411627" w:rsidP="00411627">
      <w:pPr>
        <w:pStyle w:val="B1"/>
        <w:rPr>
          <w:noProof/>
          <w:lang w:eastAsia="ko-KR"/>
        </w:rPr>
      </w:pPr>
      <w:r w:rsidRPr="00B9580D">
        <w:rPr>
          <w:noProof/>
          <w:lang w:eastAsia="ko-KR"/>
        </w:rPr>
        <w:t>-</w:t>
      </w:r>
      <w:r w:rsidRPr="00B9580D">
        <w:rPr>
          <w:noProof/>
          <w:lang w:eastAsia="ko-KR"/>
        </w:rPr>
        <w:tab/>
        <w:t>A/D: This field indicates whether to activate or deactivate indicated SP ZP CSI-RS resource set. The field is set to 1 to indicate activation, otherwise it indicates deactivation;</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0A41A7" w:rsidRPr="00B9580D">
        <w:rPr>
          <w:noProof/>
        </w:rPr>
        <w:t>indicates a DL BWP</w:t>
      </w:r>
      <w:r w:rsidRPr="00B9580D">
        <w:rPr>
          <w:noProof/>
        </w:rPr>
        <w:t xml:space="preserve"> </w:t>
      </w:r>
      <w:r w:rsidRPr="00B9580D">
        <w:rPr>
          <w:rFonts w:eastAsia="SimSun"/>
          <w:noProof/>
          <w:lang w:eastAsia="zh-CN"/>
        </w:rPr>
        <w:t>for which the MAC CE applies</w:t>
      </w:r>
      <w:r w:rsidR="000A41A7" w:rsidRPr="00B9580D">
        <w:rPr>
          <w:rFonts w:eastAsia="SimSun"/>
          <w:noProof/>
          <w:lang w:eastAsia="zh-CN"/>
        </w:rPr>
        <w:t xml:space="preserve"> as the codepoint value of the DCI </w:t>
      </w:r>
      <w:r w:rsidR="000A41A7" w:rsidRPr="00B9580D">
        <w:rPr>
          <w:rFonts w:eastAsia="SimSun"/>
          <w:i/>
          <w:noProof/>
          <w:lang w:eastAsia="zh-CN"/>
        </w:rPr>
        <w:t>bandwidth part indicator</w:t>
      </w:r>
      <w:r w:rsidR="000A41A7"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noProof/>
        </w:rPr>
      </w:pPr>
      <w:r w:rsidRPr="00B9580D">
        <w:rPr>
          <w:noProof/>
          <w:lang w:eastAsia="ko-KR"/>
        </w:rPr>
        <w:t>-</w:t>
      </w:r>
      <w:r w:rsidRPr="00B9580D">
        <w:rPr>
          <w:noProof/>
          <w:lang w:eastAsia="ko-KR"/>
        </w:rPr>
        <w:tab/>
      </w:r>
      <w:bookmarkStart w:id="112" w:name="_Hlk508797672"/>
      <w:r w:rsidRPr="00B9580D">
        <w:rPr>
          <w:noProof/>
          <w:lang w:eastAsia="ko-KR"/>
        </w:rPr>
        <w:t>SP ZP CSI-RS resource set ID</w:t>
      </w:r>
      <w:r w:rsidRPr="00B9580D">
        <w:rPr>
          <w:noProof/>
        </w:rPr>
        <w:t xml:space="preserve">: This field contains an index of </w:t>
      </w:r>
      <w:r w:rsidRPr="00B9580D">
        <w:rPr>
          <w:i/>
        </w:rPr>
        <w:t>sp-ZP-CSI-RS-ResourceSetsToAddModList</w:t>
      </w:r>
      <w:r w:rsidRPr="00B9580D">
        <w:t>, as specified in TS 38.331 [</w:t>
      </w:r>
      <w:r w:rsidR="007A2F81" w:rsidRPr="00B9580D">
        <w:t>5</w:t>
      </w:r>
      <w:r w:rsidRPr="00B9580D">
        <w:t xml:space="preserve">], indicating the </w:t>
      </w:r>
      <w:r w:rsidRPr="00B9580D">
        <w:rPr>
          <w:lang w:eastAsia="ko-KR"/>
        </w:rPr>
        <w:t xml:space="preserve">Semi Persistent </w:t>
      </w:r>
      <w:r w:rsidRPr="00B9580D">
        <w:rPr>
          <w:noProof/>
        </w:rPr>
        <w:t xml:space="preserve">ZP CSI-RS resource set, which </w:t>
      </w:r>
      <w:r w:rsidR="005D2036" w:rsidRPr="00B9580D">
        <w:rPr>
          <w:noProof/>
          <w:lang w:eastAsia="ko-KR"/>
        </w:rPr>
        <w:t>shall</w:t>
      </w:r>
      <w:r w:rsidR="005D2036" w:rsidRPr="00B9580D">
        <w:rPr>
          <w:noProof/>
        </w:rPr>
        <w:t xml:space="preserve"> </w:t>
      </w:r>
      <w:r w:rsidRPr="00B9580D">
        <w:rPr>
          <w:noProof/>
        </w:rPr>
        <w:t>be activated or deactivated. The length of the field is 4 bits;</w:t>
      </w:r>
      <w:bookmarkEnd w:id="112"/>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411627" w:rsidP="00411627">
      <w:pPr>
        <w:pStyle w:val="TH"/>
        <w:rPr>
          <w:lang w:eastAsia="ko-KR"/>
        </w:rPr>
      </w:pPr>
      <w:r w:rsidRPr="00B9580D">
        <w:object w:dxaOrig="5712" w:dyaOrig="1596">
          <v:shape id="_x0000_i1052" type="#_x0000_t75" style="width:285.75pt;height:79.5pt" o:ole="">
            <v:imagedata r:id="rId63" o:title=""/>
          </v:shape>
          <o:OLEObject Type="Embed" ProgID="Visio.Drawing.15" ShapeID="_x0000_i1052" DrawAspect="Content" ObjectID="_1623364938" r:id="rId64"/>
        </w:object>
      </w:r>
    </w:p>
    <w:p w:rsidR="00411627" w:rsidRPr="00B9580D" w:rsidRDefault="00411627" w:rsidP="00411627">
      <w:pPr>
        <w:pStyle w:val="TF"/>
        <w:rPr>
          <w:lang w:eastAsia="ko-KR"/>
        </w:rPr>
      </w:pPr>
      <w:r w:rsidRPr="00B9580D">
        <w:rPr>
          <w:noProof/>
          <w:lang w:eastAsia="ko-KR"/>
        </w:rPr>
        <w:t xml:space="preserve">Figure 6.1.3.19-1: </w:t>
      </w:r>
      <w:r w:rsidRPr="00B9580D">
        <w:t xml:space="preserve">SP ZP CSI-RS Resource Set </w:t>
      </w:r>
      <w:r w:rsidRPr="00B9580D">
        <w:rPr>
          <w:noProof/>
          <w:lang w:eastAsia="ko-KR"/>
        </w:rPr>
        <w:t xml:space="preserve">Activation/Deactivation </w:t>
      </w:r>
      <w:r w:rsidRPr="00B9580D">
        <w:rPr>
          <w:lang w:eastAsia="ko-KR"/>
        </w:rPr>
        <w:t>MAC CE</w:t>
      </w:r>
    </w:p>
    <w:p w:rsidR="0026647C" w:rsidRPr="00B9580D" w:rsidRDefault="0026647C" w:rsidP="0026647C">
      <w:pPr>
        <w:pStyle w:val="Heading4"/>
        <w:rPr>
          <w:noProof/>
          <w:lang w:eastAsia="zh-CN"/>
        </w:rPr>
      </w:pPr>
      <w:bookmarkStart w:id="113" w:name="_Toc12751613"/>
      <w:r w:rsidRPr="00B9580D">
        <w:rPr>
          <w:noProof/>
        </w:rPr>
        <w:t>6.1.3.</w:t>
      </w:r>
      <w:r w:rsidRPr="00B9580D">
        <w:rPr>
          <w:noProof/>
          <w:lang w:eastAsia="zh-CN"/>
        </w:rPr>
        <w:t>20</w:t>
      </w:r>
      <w:r w:rsidRPr="00B9580D">
        <w:rPr>
          <w:noProof/>
        </w:rPr>
        <w:tab/>
        <w:t xml:space="preserve">Recommended bit rate MAC </w:t>
      </w:r>
      <w:r w:rsidR="00A75B60" w:rsidRPr="00B9580D">
        <w:rPr>
          <w:noProof/>
        </w:rPr>
        <w:t>CE</w:t>
      </w:r>
      <w:bookmarkEnd w:id="113"/>
    </w:p>
    <w:p w:rsidR="0026647C" w:rsidRPr="00B9580D" w:rsidRDefault="0026647C" w:rsidP="0026647C">
      <w:pPr>
        <w:rPr>
          <w:noProof/>
        </w:rPr>
      </w:pPr>
      <w:r w:rsidRPr="00B9580D">
        <w:rPr>
          <w:noProof/>
        </w:rPr>
        <w:t xml:space="preserve">The </w:t>
      </w:r>
      <w:r w:rsidR="007A2F81" w:rsidRPr="00B9580D">
        <w:rPr>
          <w:noProof/>
        </w:rPr>
        <w:t>R</w:t>
      </w:r>
      <w:r w:rsidRPr="00B9580D">
        <w:rPr>
          <w:noProof/>
        </w:rPr>
        <w:t xml:space="preserve">ecommended bit rate MAC </w:t>
      </w:r>
      <w:r w:rsidR="00A75B60" w:rsidRPr="00B9580D">
        <w:rPr>
          <w:noProof/>
        </w:rPr>
        <w:t>CE</w:t>
      </w:r>
      <w:r w:rsidRPr="00B9580D">
        <w:rPr>
          <w:noProof/>
        </w:rPr>
        <w:t xml:space="preserve"> is identified by a MAC subheader with LCID as specified in </w:t>
      </w:r>
      <w:r w:rsidR="00A75B60" w:rsidRPr="00B9580D">
        <w:rPr>
          <w:noProof/>
        </w:rPr>
        <w:t>T</w:t>
      </w:r>
      <w:r w:rsidRPr="00B9580D">
        <w:rPr>
          <w:noProof/>
        </w:rPr>
        <w:t>ables 6.2.1-1 and 6.2.1-2 for bit rate recommendation message from the gNB to the UE and bit rate recommendation query message from the UE to the gNB, respectively. It</w:t>
      </w:r>
      <w:r w:rsidRPr="00B9580D">
        <w:rPr>
          <w:lang w:eastAsia="ja-JP"/>
        </w:rPr>
        <w:t xml:space="preserve"> has a fixed size and consists of two octets defined as follows (</w:t>
      </w:r>
      <w:r w:rsidR="00A75B60" w:rsidRPr="00B9580D">
        <w:rPr>
          <w:lang w:eastAsia="ja-JP"/>
        </w:rPr>
        <w:t>F</w:t>
      </w:r>
      <w:r w:rsidRPr="00B9580D">
        <w:rPr>
          <w:lang w:eastAsia="ja-JP"/>
        </w:rPr>
        <w:t>igure 6.1.3.20-1):</w:t>
      </w:r>
    </w:p>
    <w:p w:rsidR="0026647C" w:rsidRPr="00B9580D" w:rsidRDefault="0026647C" w:rsidP="0026647C">
      <w:pPr>
        <w:pStyle w:val="B1"/>
        <w:rPr>
          <w:lang w:eastAsia="ja-JP"/>
        </w:rPr>
      </w:pPr>
      <w:r w:rsidRPr="00B9580D">
        <w:t>-</w:t>
      </w:r>
      <w:r w:rsidRPr="00B9580D">
        <w:tab/>
      </w:r>
      <w:r w:rsidRPr="00B9580D">
        <w:rPr>
          <w:noProof/>
          <w:lang w:eastAsia="zh-CN"/>
        </w:rPr>
        <w:t>LCID: This field indicates the identity of the logical channel for which the recommended bit rate or the recommended bit rate query is applicable. The length of the field is 6 bits;</w:t>
      </w:r>
    </w:p>
    <w:p w:rsidR="0026647C" w:rsidRPr="00B9580D" w:rsidRDefault="0026647C" w:rsidP="0026647C">
      <w:pPr>
        <w:pStyle w:val="B1"/>
      </w:pPr>
      <w:r w:rsidRPr="00B9580D">
        <w:rPr>
          <w:lang w:eastAsia="ja-JP"/>
        </w:rPr>
        <w:t>-</w:t>
      </w:r>
      <w:r w:rsidRPr="00B9580D">
        <w:rPr>
          <w:lang w:eastAsia="ja-JP"/>
        </w:rPr>
        <w:tab/>
        <w:t xml:space="preserve">Uplink/Downlink (UL/DL): This field indicates whether the recommended bit rate </w:t>
      </w:r>
      <w:r w:rsidRPr="00B9580D">
        <w:rPr>
          <w:noProof/>
          <w:lang w:eastAsia="zh-CN"/>
        </w:rPr>
        <w:t xml:space="preserve">or the recommended bit rate query </w:t>
      </w:r>
      <w:r w:rsidRPr="00B9580D">
        <w:rPr>
          <w:lang w:eastAsia="ja-JP"/>
        </w:rPr>
        <w:t xml:space="preserve">applies to uplink or downlink. The length of the field is 1 bit. </w:t>
      </w:r>
      <w:r w:rsidRPr="00B9580D">
        <w:rPr>
          <w:noProof/>
        </w:rPr>
        <w:t>The UL/DL field set to 0 indicates downlink. The UL/DL field set to 1 indicates uplink;</w:t>
      </w:r>
    </w:p>
    <w:p w:rsidR="0026647C" w:rsidRPr="00B9580D" w:rsidRDefault="0026647C" w:rsidP="0026647C">
      <w:pPr>
        <w:pStyle w:val="B1"/>
        <w:rPr>
          <w:noProof/>
          <w:lang w:eastAsia="zh-CN"/>
        </w:rPr>
      </w:pPr>
      <w:r w:rsidRPr="00B9580D">
        <w:rPr>
          <w:lang w:eastAsia="ja-JP"/>
        </w:rPr>
        <w:t>-</w:t>
      </w:r>
      <w:r w:rsidRPr="00B9580D">
        <w:rPr>
          <w:lang w:eastAsia="ja-JP"/>
        </w:rPr>
        <w:tab/>
        <w:t>Bit Rate: This field indicates an index to Table 6.1.3.</w:t>
      </w:r>
      <w:r w:rsidR="00A75B60" w:rsidRPr="00B9580D">
        <w:rPr>
          <w:lang w:eastAsia="zh-CN"/>
        </w:rPr>
        <w:t>20</w:t>
      </w:r>
      <w:r w:rsidRPr="00B9580D">
        <w:rPr>
          <w:lang w:eastAsia="ja-JP"/>
        </w:rPr>
        <w:t xml:space="preserve">-1. The length of the field is 6 bits. </w:t>
      </w:r>
      <w:r w:rsidRPr="00B9580D">
        <w:t xml:space="preserve">For bit </w:t>
      </w:r>
      <w:r w:rsidRPr="00B9580D">
        <w:rPr>
          <w:noProof/>
        </w:rPr>
        <w:t>rate recommendation the value indicates the recommended bit rate. For bit rate recommendation query the value indicates the desired bit rate;</w:t>
      </w:r>
    </w:p>
    <w:p w:rsidR="0026647C" w:rsidRPr="00B9580D" w:rsidRDefault="0026647C" w:rsidP="0026647C">
      <w:pPr>
        <w:pStyle w:val="B1"/>
      </w:pPr>
      <w:r w:rsidRPr="00B9580D">
        <w:rPr>
          <w:lang w:eastAsia="ja-JP"/>
        </w:rPr>
        <w:t>-</w:t>
      </w:r>
      <w:r w:rsidRPr="00B9580D">
        <w:rPr>
          <w:lang w:eastAsia="ja-JP"/>
        </w:rPr>
        <w:tab/>
        <w:t>R: reserved bit, set to 0.</w:t>
      </w:r>
    </w:p>
    <w:p w:rsidR="0026647C" w:rsidRPr="00B9580D" w:rsidRDefault="00475EB5" w:rsidP="0026647C">
      <w:pPr>
        <w:pStyle w:val="TH"/>
        <w:rPr>
          <w:lang w:eastAsia="zh-CN"/>
        </w:rPr>
      </w:pPr>
      <w:r w:rsidRPr="00B9580D">
        <w:object w:dxaOrig="5700" w:dyaOrig="1590">
          <v:shape id="_x0000_i1053" type="#_x0000_t75" style="width:285pt;height:79.5pt" o:ole="">
            <v:imagedata r:id="rId65" o:title=""/>
          </v:shape>
          <o:OLEObject Type="Embed" ProgID="Visio.Drawing.15" ShapeID="_x0000_i1053" DrawAspect="Content" ObjectID="_1623364939" r:id="rId66"/>
        </w:object>
      </w:r>
    </w:p>
    <w:p w:rsidR="0026647C" w:rsidRPr="00B9580D" w:rsidRDefault="0026647C" w:rsidP="00475EB5">
      <w:pPr>
        <w:pStyle w:val="TF"/>
        <w:rPr>
          <w:lang w:eastAsia="ja-JP"/>
        </w:rPr>
      </w:pPr>
      <w:r w:rsidRPr="00B9580D">
        <w:rPr>
          <w:lang w:eastAsia="ja-JP"/>
        </w:rPr>
        <w:t>Figure 6.1.3.</w:t>
      </w:r>
      <w:r w:rsidRPr="00B9580D">
        <w:rPr>
          <w:lang w:eastAsia="zh-CN"/>
        </w:rPr>
        <w:t>20</w:t>
      </w:r>
      <w:r w:rsidRPr="00B9580D">
        <w:rPr>
          <w:lang w:eastAsia="ja-JP"/>
        </w:rPr>
        <w:t xml:space="preserve">-1: Recommended bit rate MAC </w:t>
      </w:r>
      <w:r w:rsidR="00475EB5" w:rsidRPr="00B9580D">
        <w:rPr>
          <w:lang w:eastAsia="ja-JP"/>
        </w:rPr>
        <w:t>CE</w:t>
      </w:r>
    </w:p>
    <w:p w:rsidR="0026647C" w:rsidRPr="00B9580D" w:rsidRDefault="0026647C" w:rsidP="0026647C">
      <w:pPr>
        <w:pStyle w:val="TH"/>
        <w:rPr>
          <w:lang w:eastAsia="zh-CN"/>
        </w:rPr>
      </w:pPr>
      <w:r w:rsidRPr="00B9580D">
        <w:rPr>
          <w:lang w:eastAsia="ja-JP"/>
        </w:rPr>
        <w:lastRenderedPageBreak/>
        <w:t>Table 6.1.3.</w:t>
      </w:r>
      <w:r w:rsidRPr="00B9580D">
        <w:rPr>
          <w:lang w:eastAsia="zh-CN"/>
        </w:rPr>
        <w:t>20</w:t>
      </w:r>
      <w:r w:rsidRPr="00B9580D">
        <w:rPr>
          <w:lang w:eastAsia="ja-JP"/>
        </w:rP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B9580D" w:rsidRPr="00B9580D" w:rsidTr="00A94A4B">
        <w:trPr>
          <w:jc w:val="center"/>
        </w:trPr>
        <w:tc>
          <w:tcPr>
            <w:tcW w:w="781" w:type="dxa"/>
            <w:shd w:val="clear" w:color="auto" w:fill="auto"/>
          </w:tcPr>
          <w:p w:rsidR="0026647C" w:rsidRPr="00B9580D" w:rsidRDefault="0026647C" w:rsidP="004025A2">
            <w:pPr>
              <w:pStyle w:val="TAH"/>
              <w:rPr>
                <w:noProof/>
                <w:lang w:eastAsia="zh-CN"/>
              </w:rPr>
            </w:pPr>
            <w:r w:rsidRPr="00B9580D">
              <w:rPr>
                <w:noProof/>
                <w:lang w:eastAsia="zh-CN"/>
              </w:rPr>
              <w:t>Index</w:t>
            </w:r>
          </w:p>
        </w:tc>
        <w:tc>
          <w:tcPr>
            <w:tcW w:w="1607" w:type="dxa"/>
          </w:tcPr>
          <w:p w:rsidR="0026647C" w:rsidRPr="00B9580D" w:rsidRDefault="0026647C" w:rsidP="004025A2">
            <w:pPr>
              <w:pStyle w:val="TAH"/>
              <w:rPr>
                <w:noProof/>
                <w:lang w:eastAsia="zh-CN"/>
              </w:rPr>
            </w:pPr>
            <w:r w:rsidRPr="00B9580D">
              <w:rPr>
                <w:noProof/>
                <w:lang w:eastAsia="zh-CN"/>
              </w:rPr>
              <w:t>NR</w:t>
            </w:r>
            <w:r w:rsidRPr="00B9580D">
              <w:rPr>
                <w:rFonts w:cs="Arial"/>
                <w:lang w:eastAsia="zh-CN"/>
              </w:rPr>
              <w:t xml:space="preserve"> Recommended Bit Rate value [kbit/s]</w:t>
            </w:r>
          </w:p>
        </w:tc>
        <w:tc>
          <w:tcPr>
            <w:tcW w:w="850" w:type="dxa"/>
            <w:shd w:val="clear" w:color="auto" w:fill="auto"/>
          </w:tcPr>
          <w:p w:rsidR="0026647C" w:rsidRPr="00B9580D" w:rsidRDefault="0026647C" w:rsidP="004025A2">
            <w:pPr>
              <w:pStyle w:val="TAH"/>
              <w:rPr>
                <w:noProof/>
                <w:lang w:eastAsia="zh-CN"/>
              </w:rPr>
            </w:pPr>
            <w:r w:rsidRPr="00B9580D">
              <w:rPr>
                <w:noProof/>
                <w:lang w:eastAsia="zh-CN"/>
              </w:rPr>
              <w:t>Index</w:t>
            </w:r>
          </w:p>
        </w:tc>
        <w:tc>
          <w:tcPr>
            <w:tcW w:w="1538" w:type="dxa"/>
          </w:tcPr>
          <w:p w:rsidR="0026647C" w:rsidRPr="00B9580D" w:rsidRDefault="0026647C" w:rsidP="004025A2">
            <w:pPr>
              <w:pStyle w:val="TAH"/>
              <w:rPr>
                <w:rFonts w:cs="Arial"/>
                <w:lang w:eastAsia="zh-CN"/>
              </w:rPr>
            </w:pPr>
            <w:r w:rsidRPr="00B9580D">
              <w:rPr>
                <w:noProof/>
                <w:lang w:eastAsia="zh-CN"/>
              </w:rPr>
              <w:t>NR</w:t>
            </w:r>
            <w:r w:rsidRPr="00B9580D">
              <w:rPr>
                <w:rFonts w:cs="Arial"/>
                <w:lang w:eastAsia="zh-CN"/>
              </w:rPr>
              <w:t xml:space="preserve"> Recommended Bit Rate value [kbit/s]</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zh-CN"/>
              </w:rPr>
            </w:pPr>
            <w:r w:rsidRPr="00B9580D">
              <w:rPr>
                <w:noProof/>
                <w:lang w:eastAsia="zh-CN"/>
              </w:rPr>
              <w:t>0</w:t>
            </w:r>
          </w:p>
        </w:tc>
        <w:tc>
          <w:tcPr>
            <w:tcW w:w="1607" w:type="dxa"/>
          </w:tcPr>
          <w:p w:rsidR="0026647C" w:rsidRPr="00B9580D" w:rsidRDefault="00A94A4B" w:rsidP="004025A2">
            <w:pPr>
              <w:pStyle w:val="TAC"/>
              <w:rPr>
                <w:rFonts w:cs="Arial"/>
                <w:noProof/>
                <w:lang w:eastAsia="zh-CN"/>
              </w:rPr>
            </w:pPr>
            <w:r w:rsidRPr="00B9580D">
              <w:rPr>
                <w:rFonts w:cs="Arial"/>
                <w:noProof/>
                <w:lang w:eastAsia="zh-CN"/>
              </w:rPr>
              <w:t>Note 1</w:t>
            </w:r>
          </w:p>
        </w:tc>
        <w:tc>
          <w:tcPr>
            <w:tcW w:w="850" w:type="dxa"/>
            <w:shd w:val="clear" w:color="auto" w:fill="auto"/>
          </w:tcPr>
          <w:p w:rsidR="0026647C" w:rsidRPr="00B9580D" w:rsidRDefault="0026647C" w:rsidP="004025A2">
            <w:pPr>
              <w:pStyle w:val="TAC"/>
              <w:rPr>
                <w:noProof/>
                <w:lang w:eastAsia="zh-CN"/>
              </w:rPr>
            </w:pPr>
            <w:r w:rsidRPr="00B9580D">
              <w:rPr>
                <w:noProof/>
                <w:lang w:eastAsia="zh-CN"/>
              </w:rPr>
              <w:t>32</w:t>
            </w:r>
          </w:p>
        </w:tc>
        <w:tc>
          <w:tcPr>
            <w:tcW w:w="1538" w:type="dxa"/>
            <w:vAlign w:val="bottom"/>
          </w:tcPr>
          <w:p w:rsidR="0026647C" w:rsidRPr="00B9580D" w:rsidRDefault="0026647C" w:rsidP="004025A2">
            <w:pPr>
              <w:pStyle w:val="TAC"/>
              <w:rPr>
                <w:noProof/>
                <w:lang w:eastAsia="zh-CN"/>
              </w:rPr>
            </w:pPr>
            <w:r w:rsidRPr="00B9580D">
              <w:rPr>
                <w:rFonts w:cs="Arial"/>
                <w:szCs w:val="18"/>
              </w:rPr>
              <w:t>700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zh-CN"/>
              </w:rPr>
            </w:pPr>
            <w:r w:rsidRPr="00B9580D">
              <w:rPr>
                <w:noProof/>
                <w:lang w:eastAsia="zh-CN"/>
              </w:rPr>
              <w:t>1</w:t>
            </w:r>
          </w:p>
        </w:tc>
        <w:tc>
          <w:tcPr>
            <w:tcW w:w="1607" w:type="dxa"/>
            <w:vAlign w:val="bottom"/>
          </w:tcPr>
          <w:p w:rsidR="0026647C" w:rsidRPr="00B9580D" w:rsidRDefault="0026647C" w:rsidP="004025A2">
            <w:pPr>
              <w:pStyle w:val="TAC"/>
              <w:rPr>
                <w:noProof/>
                <w:lang w:eastAsia="zh-CN"/>
              </w:rPr>
            </w:pPr>
            <w:r w:rsidRPr="00B9580D">
              <w:rPr>
                <w:rFonts w:cs="Arial"/>
                <w:szCs w:val="18"/>
                <w:lang w:eastAsia="zh-CN"/>
              </w:rPr>
              <w:t>0</w:t>
            </w:r>
          </w:p>
        </w:tc>
        <w:tc>
          <w:tcPr>
            <w:tcW w:w="850" w:type="dxa"/>
            <w:shd w:val="clear" w:color="auto" w:fill="auto"/>
          </w:tcPr>
          <w:p w:rsidR="0026647C" w:rsidRPr="00B9580D" w:rsidRDefault="0026647C" w:rsidP="004025A2">
            <w:pPr>
              <w:pStyle w:val="TAC"/>
              <w:rPr>
                <w:noProof/>
                <w:lang w:eastAsia="zh-CN"/>
              </w:rPr>
            </w:pPr>
            <w:r w:rsidRPr="00B9580D">
              <w:rPr>
                <w:noProof/>
                <w:lang w:eastAsia="zh-CN"/>
              </w:rPr>
              <w:t>33</w:t>
            </w:r>
          </w:p>
        </w:tc>
        <w:tc>
          <w:tcPr>
            <w:tcW w:w="1538" w:type="dxa"/>
            <w:vAlign w:val="bottom"/>
          </w:tcPr>
          <w:p w:rsidR="0026647C" w:rsidRPr="00B9580D" w:rsidRDefault="0026647C" w:rsidP="004025A2">
            <w:pPr>
              <w:pStyle w:val="TAC"/>
              <w:rPr>
                <w:noProof/>
                <w:lang w:eastAsia="zh-CN"/>
              </w:rPr>
            </w:pPr>
            <w:r w:rsidRPr="00B9580D">
              <w:rPr>
                <w:rFonts w:cs="Arial"/>
                <w:szCs w:val="18"/>
              </w:rPr>
              <w:t>800</w:t>
            </w:r>
          </w:p>
        </w:tc>
      </w:tr>
      <w:tr w:rsidR="00B9580D" w:rsidRPr="00B9580D" w:rsidTr="00A94A4B">
        <w:trPr>
          <w:trHeight w:val="170"/>
          <w:jc w:val="center"/>
        </w:trPr>
        <w:tc>
          <w:tcPr>
            <w:tcW w:w="781" w:type="dxa"/>
          </w:tcPr>
          <w:p w:rsidR="0026647C" w:rsidRPr="00B9580D" w:rsidRDefault="0026647C" w:rsidP="004025A2">
            <w:pPr>
              <w:pStyle w:val="TAC"/>
              <w:rPr>
                <w:noProof/>
                <w:lang w:eastAsia="zh-CN"/>
              </w:rPr>
            </w:pPr>
            <w:r w:rsidRPr="00B9580D">
              <w:rPr>
                <w:noProof/>
                <w:lang w:eastAsia="zh-CN"/>
              </w:rPr>
              <w:t>2</w:t>
            </w:r>
          </w:p>
        </w:tc>
        <w:tc>
          <w:tcPr>
            <w:tcW w:w="1607" w:type="dxa"/>
            <w:vAlign w:val="bottom"/>
          </w:tcPr>
          <w:p w:rsidR="0026647C" w:rsidRPr="00B9580D" w:rsidRDefault="0026647C" w:rsidP="004025A2">
            <w:pPr>
              <w:pStyle w:val="TAC"/>
              <w:rPr>
                <w:noProof/>
                <w:lang w:eastAsia="ja-JP"/>
              </w:rPr>
            </w:pPr>
            <w:r w:rsidRPr="00B9580D">
              <w:rPr>
                <w:rFonts w:cs="Arial"/>
                <w:szCs w:val="18"/>
              </w:rPr>
              <w:t>9</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34</w:t>
            </w:r>
          </w:p>
        </w:tc>
        <w:tc>
          <w:tcPr>
            <w:tcW w:w="1538" w:type="dxa"/>
            <w:vAlign w:val="bottom"/>
          </w:tcPr>
          <w:p w:rsidR="0026647C" w:rsidRPr="00B9580D" w:rsidRDefault="0026647C" w:rsidP="004025A2">
            <w:pPr>
              <w:pStyle w:val="TAC"/>
              <w:rPr>
                <w:noProof/>
                <w:lang w:eastAsia="ja-JP"/>
              </w:rPr>
            </w:pPr>
            <w:r w:rsidRPr="00B9580D">
              <w:rPr>
                <w:rFonts w:cs="Arial"/>
                <w:szCs w:val="18"/>
              </w:rPr>
              <w:t>900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3</w:t>
            </w:r>
          </w:p>
        </w:tc>
        <w:tc>
          <w:tcPr>
            <w:tcW w:w="1607" w:type="dxa"/>
            <w:vAlign w:val="bottom"/>
          </w:tcPr>
          <w:p w:rsidR="0026647C" w:rsidRPr="00B9580D" w:rsidRDefault="0026647C" w:rsidP="004025A2">
            <w:pPr>
              <w:pStyle w:val="TAC"/>
              <w:rPr>
                <w:noProof/>
                <w:lang w:eastAsia="ja-JP"/>
              </w:rPr>
            </w:pPr>
            <w:r w:rsidRPr="00B9580D">
              <w:rPr>
                <w:rFonts w:cs="Arial"/>
                <w:szCs w:val="18"/>
              </w:rPr>
              <w:t>11</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35</w:t>
            </w:r>
          </w:p>
        </w:tc>
        <w:tc>
          <w:tcPr>
            <w:tcW w:w="1538" w:type="dxa"/>
            <w:vAlign w:val="bottom"/>
          </w:tcPr>
          <w:p w:rsidR="0026647C" w:rsidRPr="00B9580D" w:rsidRDefault="0026647C" w:rsidP="004025A2">
            <w:pPr>
              <w:pStyle w:val="TAC"/>
              <w:rPr>
                <w:noProof/>
                <w:lang w:eastAsia="ja-JP"/>
              </w:rPr>
            </w:pPr>
            <w:r w:rsidRPr="00B9580D">
              <w:rPr>
                <w:rFonts w:cs="Arial"/>
                <w:szCs w:val="18"/>
              </w:rPr>
              <w:t>1000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4</w:t>
            </w:r>
          </w:p>
        </w:tc>
        <w:tc>
          <w:tcPr>
            <w:tcW w:w="1607" w:type="dxa"/>
            <w:vAlign w:val="bottom"/>
          </w:tcPr>
          <w:p w:rsidR="0026647C" w:rsidRPr="00B9580D" w:rsidRDefault="0026647C" w:rsidP="004025A2">
            <w:pPr>
              <w:pStyle w:val="TAC"/>
              <w:rPr>
                <w:noProof/>
                <w:lang w:eastAsia="ja-JP"/>
              </w:rPr>
            </w:pPr>
            <w:r w:rsidRPr="00B9580D">
              <w:rPr>
                <w:rFonts w:cs="Arial"/>
                <w:szCs w:val="18"/>
              </w:rPr>
              <w:t>13</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36</w:t>
            </w:r>
          </w:p>
        </w:tc>
        <w:tc>
          <w:tcPr>
            <w:tcW w:w="1538" w:type="dxa"/>
            <w:vAlign w:val="bottom"/>
          </w:tcPr>
          <w:p w:rsidR="0026647C" w:rsidRPr="00B9580D" w:rsidRDefault="0026647C" w:rsidP="004025A2">
            <w:pPr>
              <w:pStyle w:val="TAC"/>
              <w:rPr>
                <w:noProof/>
                <w:lang w:eastAsia="ja-JP"/>
              </w:rPr>
            </w:pPr>
            <w:r w:rsidRPr="00B9580D">
              <w:rPr>
                <w:rFonts w:cs="Arial"/>
                <w:szCs w:val="18"/>
              </w:rPr>
              <w:t>1100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5</w:t>
            </w:r>
          </w:p>
        </w:tc>
        <w:tc>
          <w:tcPr>
            <w:tcW w:w="1607" w:type="dxa"/>
            <w:vAlign w:val="bottom"/>
          </w:tcPr>
          <w:p w:rsidR="0026647C" w:rsidRPr="00B9580D" w:rsidRDefault="0026647C" w:rsidP="004025A2">
            <w:pPr>
              <w:pStyle w:val="TAC"/>
              <w:rPr>
                <w:noProof/>
                <w:lang w:eastAsia="ja-JP"/>
              </w:rPr>
            </w:pPr>
            <w:r w:rsidRPr="00B9580D">
              <w:rPr>
                <w:rFonts w:cs="Arial"/>
                <w:szCs w:val="18"/>
              </w:rPr>
              <w:t>17</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37</w:t>
            </w:r>
          </w:p>
        </w:tc>
        <w:tc>
          <w:tcPr>
            <w:tcW w:w="1538" w:type="dxa"/>
            <w:vAlign w:val="bottom"/>
          </w:tcPr>
          <w:p w:rsidR="0026647C" w:rsidRPr="00B9580D" w:rsidRDefault="0026647C" w:rsidP="004025A2">
            <w:pPr>
              <w:pStyle w:val="TAC"/>
              <w:rPr>
                <w:noProof/>
                <w:lang w:eastAsia="ja-JP"/>
              </w:rPr>
            </w:pPr>
            <w:r w:rsidRPr="00B9580D">
              <w:rPr>
                <w:rFonts w:cs="Arial"/>
                <w:szCs w:val="18"/>
              </w:rPr>
              <w:t>1200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6</w:t>
            </w:r>
          </w:p>
        </w:tc>
        <w:tc>
          <w:tcPr>
            <w:tcW w:w="1607" w:type="dxa"/>
            <w:vAlign w:val="bottom"/>
          </w:tcPr>
          <w:p w:rsidR="0026647C" w:rsidRPr="00B9580D" w:rsidRDefault="0026647C" w:rsidP="004025A2">
            <w:pPr>
              <w:pStyle w:val="TAC"/>
              <w:rPr>
                <w:noProof/>
                <w:lang w:eastAsia="ja-JP"/>
              </w:rPr>
            </w:pPr>
            <w:r w:rsidRPr="00B9580D">
              <w:rPr>
                <w:rFonts w:cs="Arial"/>
                <w:szCs w:val="18"/>
              </w:rPr>
              <w:t>21</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38</w:t>
            </w:r>
          </w:p>
        </w:tc>
        <w:tc>
          <w:tcPr>
            <w:tcW w:w="1538" w:type="dxa"/>
            <w:vAlign w:val="bottom"/>
          </w:tcPr>
          <w:p w:rsidR="0026647C" w:rsidRPr="00B9580D" w:rsidRDefault="0026647C" w:rsidP="004025A2">
            <w:pPr>
              <w:pStyle w:val="TAC"/>
              <w:rPr>
                <w:noProof/>
                <w:lang w:eastAsia="ja-JP"/>
              </w:rPr>
            </w:pPr>
            <w:r w:rsidRPr="00B9580D">
              <w:rPr>
                <w:rFonts w:cs="Arial"/>
                <w:szCs w:val="18"/>
              </w:rPr>
              <w:t>1300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7</w:t>
            </w:r>
          </w:p>
        </w:tc>
        <w:tc>
          <w:tcPr>
            <w:tcW w:w="1607" w:type="dxa"/>
            <w:vAlign w:val="bottom"/>
          </w:tcPr>
          <w:p w:rsidR="0026647C" w:rsidRPr="00B9580D" w:rsidRDefault="0026647C" w:rsidP="004025A2">
            <w:pPr>
              <w:pStyle w:val="TAC"/>
              <w:rPr>
                <w:noProof/>
                <w:lang w:eastAsia="ja-JP"/>
              </w:rPr>
            </w:pPr>
            <w:r w:rsidRPr="00B9580D">
              <w:rPr>
                <w:rFonts w:cs="Arial"/>
                <w:szCs w:val="18"/>
              </w:rPr>
              <w:t>25</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39</w:t>
            </w:r>
          </w:p>
        </w:tc>
        <w:tc>
          <w:tcPr>
            <w:tcW w:w="1538" w:type="dxa"/>
            <w:vAlign w:val="bottom"/>
          </w:tcPr>
          <w:p w:rsidR="0026647C" w:rsidRPr="00B9580D" w:rsidRDefault="0026647C" w:rsidP="004025A2">
            <w:pPr>
              <w:pStyle w:val="TAC"/>
              <w:rPr>
                <w:noProof/>
                <w:lang w:eastAsia="ja-JP"/>
              </w:rPr>
            </w:pPr>
            <w:r w:rsidRPr="00B9580D">
              <w:rPr>
                <w:rFonts w:cs="Arial"/>
                <w:szCs w:val="18"/>
              </w:rPr>
              <w:t>1400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8</w:t>
            </w:r>
          </w:p>
        </w:tc>
        <w:tc>
          <w:tcPr>
            <w:tcW w:w="1607" w:type="dxa"/>
            <w:vAlign w:val="bottom"/>
          </w:tcPr>
          <w:p w:rsidR="0026647C" w:rsidRPr="00B9580D" w:rsidRDefault="0026647C" w:rsidP="004025A2">
            <w:pPr>
              <w:pStyle w:val="TAC"/>
              <w:rPr>
                <w:noProof/>
                <w:lang w:eastAsia="ja-JP"/>
              </w:rPr>
            </w:pPr>
            <w:r w:rsidRPr="00B9580D">
              <w:rPr>
                <w:rFonts w:cs="Arial"/>
                <w:szCs w:val="18"/>
              </w:rPr>
              <w:t>29</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40</w:t>
            </w:r>
          </w:p>
        </w:tc>
        <w:tc>
          <w:tcPr>
            <w:tcW w:w="1538" w:type="dxa"/>
            <w:vAlign w:val="bottom"/>
          </w:tcPr>
          <w:p w:rsidR="0026647C" w:rsidRPr="00B9580D" w:rsidRDefault="0026647C" w:rsidP="004025A2">
            <w:pPr>
              <w:pStyle w:val="TAC"/>
              <w:rPr>
                <w:noProof/>
                <w:lang w:eastAsia="ja-JP"/>
              </w:rPr>
            </w:pPr>
            <w:r w:rsidRPr="00B9580D">
              <w:rPr>
                <w:rFonts w:cs="Arial"/>
                <w:szCs w:val="18"/>
              </w:rPr>
              <w:t>1500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9</w:t>
            </w:r>
          </w:p>
        </w:tc>
        <w:tc>
          <w:tcPr>
            <w:tcW w:w="1607" w:type="dxa"/>
            <w:vAlign w:val="bottom"/>
          </w:tcPr>
          <w:p w:rsidR="0026647C" w:rsidRPr="00B9580D" w:rsidRDefault="0026647C" w:rsidP="004025A2">
            <w:pPr>
              <w:pStyle w:val="TAC"/>
              <w:rPr>
                <w:noProof/>
                <w:lang w:eastAsia="ja-JP"/>
              </w:rPr>
            </w:pPr>
            <w:r w:rsidRPr="00B9580D">
              <w:rPr>
                <w:rFonts w:cs="Arial"/>
                <w:szCs w:val="18"/>
              </w:rPr>
              <w:t>32</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41</w:t>
            </w:r>
          </w:p>
        </w:tc>
        <w:tc>
          <w:tcPr>
            <w:tcW w:w="1538" w:type="dxa"/>
            <w:vAlign w:val="bottom"/>
          </w:tcPr>
          <w:p w:rsidR="0026647C" w:rsidRPr="00B9580D" w:rsidRDefault="0026647C" w:rsidP="004025A2">
            <w:pPr>
              <w:pStyle w:val="TAC"/>
              <w:rPr>
                <w:noProof/>
                <w:lang w:eastAsia="ja-JP"/>
              </w:rPr>
            </w:pPr>
            <w:r w:rsidRPr="00B9580D">
              <w:rPr>
                <w:rFonts w:cs="Arial"/>
                <w:szCs w:val="18"/>
              </w:rPr>
              <w:t>1750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10</w:t>
            </w:r>
          </w:p>
        </w:tc>
        <w:tc>
          <w:tcPr>
            <w:tcW w:w="1607" w:type="dxa"/>
            <w:vAlign w:val="bottom"/>
          </w:tcPr>
          <w:p w:rsidR="0026647C" w:rsidRPr="00B9580D" w:rsidRDefault="0026647C" w:rsidP="004025A2">
            <w:pPr>
              <w:pStyle w:val="TAC"/>
              <w:rPr>
                <w:noProof/>
                <w:lang w:eastAsia="ja-JP"/>
              </w:rPr>
            </w:pPr>
            <w:r w:rsidRPr="00B9580D">
              <w:rPr>
                <w:rFonts w:cs="Arial"/>
                <w:szCs w:val="18"/>
              </w:rPr>
              <w:t>36</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42</w:t>
            </w:r>
          </w:p>
        </w:tc>
        <w:tc>
          <w:tcPr>
            <w:tcW w:w="1538" w:type="dxa"/>
            <w:vAlign w:val="bottom"/>
          </w:tcPr>
          <w:p w:rsidR="0026647C" w:rsidRPr="00B9580D" w:rsidRDefault="0026647C" w:rsidP="004025A2">
            <w:pPr>
              <w:pStyle w:val="TAC"/>
              <w:rPr>
                <w:noProof/>
                <w:lang w:eastAsia="ja-JP"/>
              </w:rPr>
            </w:pPr>
            <w:r w:rsidRPr="00B9580D">
              <w:rPr>
                <w:rFonts w:cs="Arial"/>
                <w:szCs w:val="18"/>
              </w:rPr>
              <w:t>2000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11</w:t>
            </w:r>
          </w:p>
        </w:tc>
        <w:tc>
          <w:tcPr>
            <w:tcW w:w="1607" w:type="dxa"/>
            <w:vAlign w:val="bottom"/>
          </w:tcPr>
          <w:p w:rsidR="0026647C" w:rsidRPr="00B9580D" w:rsidRDefault="0026647C" w:rsidP="004025A2">
            <w:pPr>
              <w:pStyle w:val="TAC"/>
              <w:rPr>
                <w:noProof/>
                <w:lang w:eastAsia="ja-JP"/>
              </w:rPr>
            </w:pPr>
            <w:r w:rsidRPr="00B9580D">
              <w:rPr>
                <w:rFonts w:cs="Arial"/>
                <w:szCs w:val="18"/>
              </w:rPr>
              <w:t>40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43</w:t>
            </w:r>
          </w:p>
        </w:tc>
        <w:tc>
          <w:tcPr>
            <w:tcW w:w="1538" w:type="dxa"/>
            <w:vAlign w:val="bottom"/>
          </w:tcPr>
          <w:p w:rsidR="0026647C" w:rsidRPr="00B9580D" w:rsidRDefault="0026647C" w:rsidP="004025A2">
            <w:pPr>
              <w:pStyle w:val="TAC"/>
              <w:rPr>
                <w:noProof/>
                <w:lang w:eastAsia="ja-JP"/>
              </w:rPr>
            </w:pPr>
            <w:r w:rsidRPr="00B9580D">
              <w:rPr>
                <w:rFonts w:cs="Arial"/>
                <w:szCs w:val="18"/>
              </w:rPr>
              <w:t>2250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12</w:t>
            </w:r>
          </w:p>
        </w:tc>
        <w:tc>
          <w:tcPr>
            <w:tcW w:w="1607" w:type="dxa"/>
            <w:vAlign w:val="bottom"/>
          </w:tcPr>
          <w:p w:rsidR="0026647C" w:rsidRPr="00B9580D" w:rsidRDefault="0026647C" w:rsidP="004025A2">
            <w:pPr>
              <w:pStyle w:val="TAC"/>
              <w:rPr>
                <w:noProof/>
                <w:lang w:eastAsia="ja-JP"/>
              </w:rPr>
            </w:pPr>
            <w:r w:rsidRPr="00B9580D">
              <w:rPr>
                <w:rFonts w:cs="Arial"/>
                <w:szCs w:val="18"/>
              </w:rPr>
              <w:t>48</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44</w:t>
            </w:r>
          </w:p>
        </w:tc>
        <w:tc>
          <w:tcPr>
            <w:tcW w:w="1538" w:type="dxa"/>
            <w:vAlign w:val="bottom"/>
          </w:tcPr>
          <w:p w:rsidR="0026647C" w:rsidRPr="00B9580D" w:rsidRDefault="0026647C" w:rsidP="004025A2">
            <w:pPr>
              <w:pStyle w:val="TAC"/>
              <w:rPr>
                <w:noProof/>
                <w:lang w:eastAsia="ja-JP"/>
              </w:rPr>
            </w:pPr>
            <w:r w:rsidRPr="00B9580D">
              <w:rPr>
                <w:rFonts w:cs="Arial"/>
                <w:szCs w:val="18"/>
              </w:rPr>
              <w:t>2500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13</w:t>
            </w:r>
          </w:p>
        </w:tc>
        <w:tc>
          <w:tcPr>
            <w:tcW w:w="1607" w:type="dxa"/>
            <w:vAlign w:val="bottom"/>
          </w:tcPr>
          <w:p w:rsidR="0026647C" w:rsidRPr="00B9580D" w:rsidRDefault="0026647C" w:rsidP="004025A2">
            <w:pPr>
              <w:pStyle w:val="TAC"/>
              <w:rPr>
                <w:noProof/>
                <w:lang w:eastAsia="ja-JP"/>
              </w:rPr>
            </w:pPr>
            <w:r w:rsidRPr="00B9580D">
              <w:rPr>
                <w:rFonts w:cs="Arial"/>
                <w:szCs w:val="18"/>
              </w:rPr>
              <w:t>56</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45</w:t>
            </w:r>
          </w:p>
        </w:tc>
        <w:tc>
          <w:tcPr>
            <w:tcW w:w="1538" w:type="dxa"/>
            <w:vAlign w:val="bottom"/>
          </w:tcPr>
          <w:p w:rsidR="0026647C" w:rsidRPr="00B9580D" w:rsidRDefault="0026647C" w:rsidP="004025A2">
            <w:pPr>
              <w:pStyle w:val="TAC"/>
              <w:rPr>
                <w:noProof/>
                <w:lang w:eastAsia="ja-JP"/>
              </w:rPr>
            </w:pPr>
            <w:r w:rsidRPr="00B9580D">
              <w:rPr>
                <w:rFonts w:cs="Arial"/>
                <w:szCs w:val="18"/>
              </w:rPr>
              <w:t>2750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14</w:t>
            </w:r>
          </w:p>
        </w:tc>
        <w:tc>
          <w:tcPr>
            <w:tcW w:w="1607" w:type="dxa"/>
            <w:vAlign w:val="bottom"/>
          </w:tcPr>
          <w:p w:rsidR="0026647C" w:rsidRPr="00B9580D" w:rsidRDefault="0026647C" w:rsidP="004025A2">
            <w:pPr>
              <w:pStyle w:val="TAC"/>
              <w:rPr>
                <w:noProof/>
                <w:lang w:eastAsia="ja-JP"/>
              </w:rPr>
            </w:pPr>
            <w:r w:rsidRPr="00B9580D">
              <w:rPr>
                <w:rFonts w:cs="Arial"/>
                <w:szCs w:val="18"/>
              </w:rPr>
              <w:t>72</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46</w:t>
            </w:r>
          </w:p>
        </w:tc>
        <w:tc>
          <w:tcPr>
            <w:tcW w:w="1538" w:type="dxa"/>
            <w:vAlign w:val="bottom"/>
          </w:tcPr>
          <w:p w:rsidR="0026647C" w:rsidRPr="00B9580D" w:rsidRDefault="0026647C" w:rsidP="004025A2">
            <w:pPr>
              <w:pStyle w:val="TAC"/>
              <w:rPr>
                <w:noProof/>
                <w:lang w:eastAsia="ja-JP"/>
              </w:rPr>
            </w:pPr>
            <w:r w:rsidRPr="00B9580D">
              <w:rPr>
                <w:rFonts w:cs="Arial"/>
                <w:szCs w:val="18"/>
              </w:rPr>
              <w:t>3000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15</w:t>
            </w:r>
          </w:p>
        </w:tc>
        <w:tc>
          <w:tcPr>
            <w:tcW w:w="1607" w:type="dxa"/>
            <w:vAlign w:val="bottom"/>
          </w:tcPr>
          <w:p w:rsidR="0026647C" w:rsidRPr="00B9580D" w:rsidRDefault="0026647C" w:rsidP="004025A2">
            <w:pPr>
              <w:pStyle w:val="TAC"/>
              <w:rPr>
                <w:noProof/>
                <w:lang w:eastAsia="ja-JP"/>
              </w:rPr>
            </w:pPr>
            <w:r w:rsidRPr="00B9580D">
              <w:rPr>
                <w:rFonts w:cs="Arial"/>
                <w:szCs w:val="18"/>
              </w:rPr>
              <w:t>88</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47</w:t>
            </w:r>
          </w:p>
        </w:tc>
        <w:tc>
          <w:tcPr>
            <w:tcW w:w="1538" w:type="dxa"/>
            <w:vAlign w:val="bottom"/>
          </w:tcPr>
          <w:p w:rsidR="0026647C" w:rsidRPr="00B9580D" w:rsidRDefault="0026647C" w:rsidP="004025A2">
            <w:pPr>
              <w:pStyle w:val="TAC"/>
              <w:rPr>
                <w:noProof/>
                <w:lang w:eastAsia="ja-JP"/>
              </w:rPr>
            </w:pPr>
            <w:r w:rsidRPr="00B9580D">
              <w:rPr>
                <w:rFonts w:cs="Arial"/>
                <w:szCs w:val="18"/>
              </w:rPr>
              <w:t>3500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16</w:t>
            </w:r>
          </w:p>
        </w:tc>
        <w:tc>
          <w:tcPr>
            <w:tcW w:w="1607" w:type="dxa"/>
            <w:vAlign w:val="bottom"/>
          </w:tcPr>
          <w:p w:rsidR="0026647C" w:rsidRPr="00B9580D" w:rsidRDefault="0026647C" w:rsidP="004025A2">
            <w:pPr>
              <w:pStyle w:val="TAC"/>
              <w:rPr>
                <w:noProof/>
                <w:lang w:eastAsia="ja-JP"/>
              </w:rPr>
            </w:pPr>
            <w:r w:rsidRPr="00B9580D">
              <w:rPr>
                <w:rFonts w:cs="Arial"/>
                <w:szCs w:val="18"/>
              </w:rPr>
              <w:t>104</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48</w:t>
            </w:r>
          </w:p>
        </w:tc>
        <w:tc>
          <w:tcPr>
            <w:tcW w:w="1538" w:type="dxa"/>
            <w:vAlign w:val="bottom"/>
          </w:tcPr>
          <w:p w:rsidR="0026647C" w:rsidRPr="00B9580D" w:rsidRDefault="0026647C" w:rsidP="004025A2">
            <w:pPr>
              <w:pStyle w:val="TAC"/>
              <w:rPr>
                <w:noProof/>
                <w:lang w:eastAsia="ja-JP"/>
              </w:rPr>
            </w:pPr>
            <w:r w:rsidRPr="00B9580D">
              <w:rPr>
                <w:rFonts w:cs="Arial"/>
                <w:szCs w:val="18"/>
              </w:rPr>
              <w:t>4000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17</w:t>
            </w:r>
          </w:p>
        </w:tc>
        <w:tc>
          <w:tcPr>
            <w:tcW w:w="1607" w:type="dxa"/>
            <w:vAlign w:val="bottom"/>
          </w:tcPr>
          <w:p w:rsidR="0026647C" w:rsidRPr="00B9580D" w:rsidRDefault="0026647C" w:rsidP="004025A2">
            <w:pPr>
              <w:pStyle w:val="TAC"/>
              <w:rPr>
                <w:noProof/>
                <w:lang w:eastAsia="ja-JP"/>
              </w:rPr>
            </w:pPr>
            <w:r w:rsidRPr="00B9580D">
              <w:rPr>
                <w:rFonts w:cs="Arial"/>
                <w:szCs w:val="18"/>
              </w:rPr>
              <w:t>120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49</w:t>
            </w:r>
          </w:p>
        </w:tc>
        <w:tc>
          <w:tcPr>
            <w:tcW w:w="1538" w:type="dxa"/>
            <w:vAlign w:val="bottom"/>
          </w:tcPr>
          <w:p w:rsidR="0026647C" w:rsidRPr="00B9580D" w:rsidRDefault="0026647C" w:rsidP="004025A2">
            <w:pPr>
              <w:pStyle w:val="TAC"/>
              <w:rPr>
                <w:noProof/>
                <w:lang w:eastAsia="ja-JP"/>
              </w:rPr>
            </w:pPr>
            <w:r w:rsidRPr="00B9580D">
              <w:rPr>
                <w:rFonts w:cs="Arial"/>
                <w:szCs w:val="18"/>
              </w:rPr>
              <w:t>4500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18</w:t>
            </w:r>
          </w:p>
        </w:tc>
        <w:tc>
          <w:tcPr>
            <w:tcW w:w="1607" w:type="dxa"/>
            <w:vAlign w:val="bottom"/>
          </w:tcPr>
          <w:p w:rsidR="0026647C" w:rsidRPr="00B9580D" w:rsidRDefault="0026647C" w:rsidP="004025A2">
            <w:pPr>
              <w:pStyle w:val="TAC"/>
              <w:rPr>
                <w:noProof/>
                <w:lang w:eastAsia="ja-JP"/>
              </w:rPr>
            </w:pPr>
            <w:r w:rsidRPr="00B9580D">
              <w:rPr>
                <w:rFonts w:cs="Arial"/>
                <w:szCs w:val="18"/>
              </w:rPr>
              <w:t>140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50</w:t>
            </w:r>
          </w:p>
        </w:tc>
        <w:tc>
          <w:tcPr>
            <w:tcW w:w="1538" w:type="dxa"/>
            <w:vAlign w:val="bottom"/>
          </w:tcPr>
          <w:p w:rsidR="0026647C" w:rsidRPr="00B9580D" w:rsidRDefault="0026647C" w:rsidP="004025A2">
            <w:pPr>
              <w:pStyle w:val="TAC"/>
              <w:rPr>
                <w:noProof/>
                <w:lang w:eastAsia="ja-JP"/>
              </w:rPr>
            </w:pPr>
            <w:r w:rsidRPr="00B9580D">
              <w:rPr>
                <w:rFonts w:cs="Arial"/>
                <w:szCs w:val="18"/>
              </w:rPr>
              <w:t>5000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19</w:t>
            </w:r>
          </w:p>
        </w:tc>
        <w:tc>
          <w:tcPr>
            <w:tcW w:w="1607" w:type="dxa"/>
            <w:vAlign w:val="bottom"/>
          </w:tcPr>
          <w:p w:rsidR="0026647C" w:rsidRPr="00B9580D" w:rsidRDefault="0026647C" w:rsidP="004025A2">
            <w:pPr>
              <w:pStyle w:val="TAC"/>
              <w:rPr>
                <w:noProof/>
                <w:lang w:eastAsia="ja-JP"/>
              </w:rPr>
            </w:pPr>
            <w:r w:rsidRPr="00B9580D">
              <w:rPr>
                <w:rFonts w:cs="Arial"/>
                <w:szCs w:val="18"/>
              </w:rPr>
              <w:t>160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51</w:t>
            </w:r>
          </w:p>
        </w:tc>
        <w:tc>
          <w:tcPr>
            <w:tcW w:w="1538" w:type="dxa"/>
            <w:vAlign w:val="bottom"/>
          </w:tcPr>
          <w:p w:rsidR="0026647C" w:rsidRPr="00B9580D" w:rsidRDefault="0026647C" w:rsidP="004025A2">
            <w:pPr>
              <w:pStyle w:val="TAC"/>
              <w:rPr>
                <w:noProof/>
                <w:lang w:eastAsia="ja-JP"/>
              </w:rPr>
            </w:pPr>
            <w:r w:rsidRPr="00B9580D">
              <w:rPr>
                <w:rFonts w:cs="Arial"/>
                <w:szCs w:val="18"/>
              </w:rPr>
              <w:t>5500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20</w:t>
            </w:r>
          </w:p>
        </w:tc>
        <w:tc>
          <w:tcPr>
            <w:tcW w:w="1607" w:type="dxa"/>
            <w:vAlign w:val="bottom"/>
          </w:tcPr>
          <w:p w:rsidR="0026647C" w:rsidRPr="00B9580D" w:rsidRDefault="0026647C" w:rsidP="004025A2">
            <w:pPr>
              <w:pStyle w:val="TAC"/>
              <w:rPr>
                <w:noProof/>
                <w:lang w:eastAsia="ja-JP"/>
              </w:rPr>
            </w:pPr>
            <w:r w:rsidRPr="00B9580D">
              <w:rPr>
                <w:rFonts w:cs="Arial"/>
                <w:szCs w:val="18"/>
              </w:rPr>
              <w:t>180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52</w:t>
            </w:r>
          </w:p>
        </w:tc>
        <w:tc>
          <w:tcPr>
            <w:tcW w:w="1538" w:type="dxa"/>
            <w:vAlign w:val="bottom"/>
          </w:tcPr>
          <w:p w:rsidR="0026647C" w:rsidRPr="00B9580D" w:rsidRDefault="0026647C" w:rsidP="004025A2">
            <w:pPr>
              <w:pStyle w:val="TAC"/>
              <w:rPr>
                <w:noProof/>
                <w:lang w:eastAsia="ja-JP"/>
              </w:rPr>
            </w:pPr>
            <w:r w:rsidRPr="00B9580D">
              <w:rPr>
                <w:rFonts w:cs="Arial"/>
                <w:szCs w:val="18"/>
              </w:rPr>
              <w:t>6000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21</w:t>
            </w:r>
          </w:p>
        </w:tc>
        <w:tc>
          <w:tcPr>
            <w:tcW w:w="1607" w:type="dxa"/>
            <w:vAlign w:val="bottom"/>
          </w:tcPr>
          <w:p w:rsidR="0026647C" w:rsidRPr="00B9580D" w:rsidRDefault="0026647C" w:rsidP="004025A2">
            <w:pPr>
              <w:pStyle w:val="TAC"/>
              <w:rPr>
                <w:noProof/>
                <w:lang w:eastAsia="ja-JP"/>
              </w:rPr>
            </w:pPr>
            <w:r w:rsidRPr="00B9580D">
              <w:rPr>
                <w:rFonts w:cs="Arial"/>
                <w:szCs w:val="18"/>
              </w:rPr>
              <w:t>200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53</w:t>
            </w:r>
          </w:p>
        </w:tc>
        <w:tc>
          <w:tcPr>
            <w:tcW w:w="1538" w:type="dxa"/>
            <w:vAlign w:val="bottom"/>
          </w:tcPr>
          <w:p w:rsidR="0026647C" w:rsidRPr="00B9580D" w:rsidRDefault="0026647C" w:rsidP="004025A2">
            <w:pPr>
              <w:pStyle w:val="TAC"/>
              <w:rPr>
                <w:noProof/>
                <w:lang w:eastAsia="ja-JP"/>
              </w:rPr>
            </w:pPr>
            <w:r w:rsidRPr="00B9580D">
              <w:rPr>
                <w:rFonts w:cs="Arial"/>
                <w:szCs w:val="18"/>
              </w:rPr>
              <w:t>6500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22</w:t>
            </w:r>
          </w:p>
        </w:tc>
        <w:tc>
          <w:tcPr>
            <w:tcW w:w="1607" w:type="dxa"/>
            <w:vAlign w:val="bottom"/>
          </w:tcPr>
          <w:p w:rsidR="0026647C" w:rsidRPr="00B9580D" w:rsidRDefault="0026647C" w:rsidP="004025A2">
            <w:pPr>
              <w:pStyle w:val="TAC"/>
              <w:rPr>
                <w:noProof/>
                <w:lang w:eastAsia="ja-JP"/>
              </w:rPr>
            </w:pPr>
            <w:r w:rsidRPr="00B9580D">
              <w:rPr>
                <w:rFonts w:cs="Arial"/>
                <w:szCs w:val="18"/>
              </w:rPr>
              <w:t>220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54</w:t>
            </w:r>
          </w:p>
        </w:tc>
        <w:tc>
          <w:tcPr>
            <w:tcW w:w="1538" w:type="dxa"/>
            <w:vAlign w:val="bottom"/>
          </w:tcPr>
          <w:p w:rsidR="0026647C" w:rsidRPr="00B9580D" w:rsidRDefault="0026647C" w:rsidP="004025A2">
            <w:pPr>
              <w:pStyle w:val="TAC"/>
              <w:rPr>
                <w:noProof/>
                <w:lang w:eastAsia="ja-JP"/>
              </w:rPr>
            </w:pPr>
            <w:r w:rsidRPr="00B9580D">
              <w:rPr>
                <w:rFonts w:cs="Arial"/>
                <w:szCs w:val="18"/>
              </w:rPr>
              <w:t>7000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23</w:t>
            </w:r>
          </w:p>
        </w:tc>
        <w:tc>
          <w:tcPr>
            <w:tcW w:w="1607" w:type="dxa"/>
            <w:vAlign w:val="bottom"/>
          </w:tcPr>
          <w:p w:rsidR="0026647C" w:rsidRPr="00B9580D" w:rsidRDefault="0026647C" w:rsidP="004025A2">
            <w:pPr>
              <w:pStyle w:val="TAC"/>
              <w:rPr>
                <w:noProof/>
                <w:lang w:eastAsia="ja-JP"/>
              </w:rPr>
            </w:pPr>
            <w:r w:rsidRPr="00B9580D">
              <w:rPr>
                <w:rFonts w:cs="Arial"/>
                <w:szCs w:val="18"/>
              </w:rPr>
              <w:t>240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55</w:t>
            </w:r>
          </w:p>
        </w:tc>
        <w:tc>
          <w:tcPr>
            <w:tcW w:w="1538" w:type="dxa"/>
            <w:vAlign w:val="bottom"/>
          </w:tcPr>
          <w:p w:rsidR="0026647C" w:rsidRPr="00B9580D" w:rsidRDefault="0026647C" w:rsidP="004025A2">
            <w:pPr>
              <w:pStyle w:val="TAC"/>
              <w:rPr>
                <w:noProof/>
                <w:lang w:eastAsia="ja-JP"/>
              </w:rPr>
            </w:pPr>
            <w:r w:rsidRPr="00B9580D">
              <w:rPr>
                <w:rFonts w:cs="Arial"/>
                <w:szCs w:val="18"/>
              </w:rPr>
              <w:t>7500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24</w:t>
            </w:r>
          </w:p>
        </w:tc>
        <w:tc>
          <w:tcPr>
            <w:tcW w:w="1607" w:type="dxa"/>
            <w:vAlign w:val="bottom"/>
          </w:tcPr>
          <w:p w:rsidR="0026647C" w:rsidRPr="00B9580D" w:rsidRDefault="0026647C" w:rsidP="004025A2">
            <w:pPr>
              <w:pStyle w:val="TAC"/>
              <w:rPr>
                <w:noProof/>
                <w:lang w:eastAsia="ja-JP"/>
              </w:rPr>
            </w:pPr>
            <w:r w:rsidRPr="00B9580D">
              <w:rPr>
                <w:rFonts w:cs="Arial"/>
                <w:szCs w:val="18"/>
              </w:rPr>
              <w:t>260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56</w:t>
            </w:r>
          </w:p>
        </w:tc>
        <w:tc>
          <w:tcPr>
            <w:tcW w:w="1538" w:type="dxa"/>
            <w:vAlign w:val="bottom"/>
          </w:tcPr>
          <w:p w:rsidR="0026647C" w:rsidRPr="00B9580D" w:rsidRDefault="0026647C" w:rsidP="004025A2">
            <w:pPr>
              <w:pStyle w:val="TAC"/>
              <w:rPr>
                <w:noProof/>
                <w:lang w:eastAsia="ja-JP"/>
              </w:rPr>
            </w:pPr>
            <w:r w:rsidRPr="00B9580D">
              <w:rPr>
                <w:rFonts w:cs="Arial"/>
                <w:szCs w:val="18"/>
              </w:rPr>
              <w:t>8000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25</w:t>
            </w:r>
          </w:p>
        </w:tc>
        <w:tc>
          <w:tcPr>
            <w:tcW w:w="1607" w:type="dxa"/>
            <w:vAlign w:val="bottom"/>
          </w:tcPr>
          <w:p w:rsidR="0026647C" w:rsidRPr="00B9580D" w:rsidRDefault="0026647C" w:rsidP="004025A2">
            <w:pPr>
              <w:pStyle w:val="TAC"/>
              <w:rPr>
                <w:noProof/>
                <w:lang w:eastAsia="ja-JP"/>
              </w:rPr>
            </w:pPr>
            <w:r w:rsidRPr="00B9580D">
              <w:rPr>
                <w:rFonts w:cs="Arial"/>
                <w:szCs w:val="18"/>
              </w:rPr>
              <w:t>280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57</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26</w:t>
            </w:r>
          </w:p>
        </w:tc>
        <w:tc>
          <w:tcPr>
            <w:tcW w:w="1607" w:type="dxa"/>
            <w:vAlign w:val="bottom"/>
          </w:tcPr>
          <w:p w:rsidR="0026647C" w:rsidRPr="00B9580D" w:rsidRDefault="0026647C" w:rsidP="004025A2">
            <w:pPr>
              <w:pStyle w:val="TAC"/>
              <w:rPr>
                <w:noProof/>
                <w:lang w:eastAsia="ja-JP"/>
              </w:rPr>
            </w:pPr>
            <w:r w:rsidRPr="00B9580D">
              <w:rPr>
                <w:rFonts w:cs="Arial"/>
                <w:szCs w:val="18"/>
              </w:rPr>
              <w:t>300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58</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27</w:t>
            </w:r>
          </w:p>
        </w:tc>
        <w:tc>
          <w:tcPr>
            <w:tcW w:w="1607" w:type="dxa"/>
            <w:vAlign w:val="bottom"/>
          </w:tcPr>
          <w:p w:rsidR="0026647C" w:rsidRPr="00B9580D" w:rsidRDefault="0026647C" w:rsidP="004025A2">
            <w:pPr>
              <w:pStyle w:val="TAC"/>
              <w:rPr>
                <w:noProof/>
                <w:lang w:eastAsia="ja-JP"/>
              </w:rPr>
            </w:pPr>
            <w:r w:rsidRPr="00B9580D">
              <w:rPr>
                <w:rFonts w:cs="Arial"/>
                <w:szCs w:val="18"/>
              </w:rPr>
              <w:t>350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59</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28</w:t>
            </w:r>
          </w:p>
        </w:tc>
        <w:tc>
          <w:tcPr>
            <w:tcW w:w="1607" w:type="dxa"/>
            <w:vAlign w:val="bottom"/>
          </w:tcPr>
          <w:p w:rsidR="0026647C" w:rsidRPr="00B9580D" w:rsidRDefault="0026647C" w:rsidP="004025A2">
            <w:pPr>
              <w:pStyle w:val="TAC"/>
              <w:rPr>
                <w:noProof/>
                <w:lang w:eastAsia="ja-JP"/>
              </w:rPr>
            </w:pPr>
            <w:r w:rsidRPr="00B9580D">
              <w:rPr>
                <w:rFonts w:cs="Arial"/>
                <w:szCs w:val="18"/>
              </w:rPr>
              <w:t>400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60</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29</w:t>
            </w:r>
          </w:p>
        </w:tc>
        <w:tc>
          <w:tcPr>
            <w:tcW w:w="1607" w:type="dxa"/>
            <w:vAlign w:val="bottom"/>
          </w:tcPr>
          <w:p w:rsidR="0026647C" w:rsidRPr="00B9580D" w:rsidRDefault="0026647C" w:rsidP="004025A2">
            <w:pPr>
              <w:pStyle w:val="TAC"/>
              <w:rPr>
                <w:noProof/>
                <w:lang w:eastAsia="ja-JP"/>
              </w:rPr>
            </w:pPr>
            <w:r w:rsidRPr="00B9580D">
              <w:rPr>
                <w:rFonts w:cs="Arial"/>
                <w:szCs w:val="18"/>
              </w:rPr>
              <w:t>450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61</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30</w:t>
            </w:r>
          </w:p>
        </w:tc>
        <w:tc>
          <w:tcPr>
            <w:tcW w:w="1607" w:type="dxa"/>
            <w:vAlign w:val="bottom"/>
          </w:tcPr>
          <w:p w:rsidR="0026647C" w:rsidRPr="00B9580D" w:rsidRDefault="0026647C" w:rsidP="004025A2">
            <w:pPr>
              <w:pStyle w:val="TAC"/>
              <w:rPr>
                <w:noProof/>
                <w:lang w:eastAsia="ja-JP"/>
              </w:rPr>
            </w:pPr>
            <w:r w:rsidRPr="00B9580D">
              <w:rPr>
                <w:rFonts w:cs="Arial"/>
                <w:szCs w:val="18"/>
              </w:rPr>
              <w:t>500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62</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31</w:t>
            </w:r>
          </w:p>
        </w:tc>
        <w:tc>
          <w:tcPr>
            <w:tcW w:w="1607" w:type="dxa"/>
            <w:vAlign w:val="bottom"/>
          </w:tcPr>
          <w:p w:rsidR="0026647C" w:rsidRPr="00B9580D" w:rsidRDefault="0026647C" w:rsidP="004025A2">
            <w:pPr>
              <w:pStyle w:val="TAC"/>
              <w:rPr>
                <w:noProof/>
                <w:lang w:eastAsia="ja-JP"/>
              </w:rPr>
            </w:pPr>
            <w:r w:rsidRPr="00B9580D">
              <w:rPr>
                <w:rFonts w:cs="Arial"/>
                <w:szCs w:val="18"/>
              </w:rPr>
              <w:t>600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63</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A94A4B" w:rsidRPr="00B9580D" w:rsidTr="00EC1D98">
        <w:trPr>
          <w:trHeight w:val="170"/>
          <w:jc w:val="center"/>
        </w:trPr>
        <w:tc>
          <w:tcPr>
            <w:tcW w:w="4776" w:type="dxa"/>
            <w:gridSpan w:val="4"/>
            <w:shd w:val="clear" w:color="auto" w:fill="auto"/>
          </w:tcPr>
          <w:p w:rsidR="00A94A4B" w:rsidRPr="00B9580D" w:rsidRDefault="00A94A4B" w:rsidP="00A94A4B">
            <w:pPr>
              <w:pStyle w:val="TAN"/>
              <w:rPr>
                <w:noProof/>
                <w:lang w:val="en-GB" w:eastAsia="ja-JP"/>
              </w:rPr>
            </w:pPr>
            <w:r w:rsidRPr="00B9580D">
              <w:rPr>
                <w:noProof/>
                <w:lang w:val="en-GB" w:eastAsia="ja-JP"/>
              </w:rPr>
              <w:t>Note 1:</w:t>
            </w:r>
            <w:r w:rsidRPr="00B9580D">
              <w:rPr>
                <w:noProof/>
                <w:lang w:val="en-GB" w:eastAsia="ja-JP"/>
              </w:rPr>
              <w:tab/>
              <w:t>For bit rate recommendation message this index is used for indicating that no new recommendation on bit rate is given.</w:t>
            </w:r>
          </w:p>
        </w:tc>
      </w:tr>
    </w:tbl>
    <w:p w:rsidR="0026647C" w:rsidRPr="00B9580D" w:rsidRDefault="0026647C" w:rsidP="0026647C">
      <w:pPr>
        <w:rPr>
          <w:lang w:eastAsia="ko-KR"/>
        </w:rPr>
      </w:pPr>
    </w:p>
    <w:p w:rsidR="00411627" w:rsidRPr="00B9580D" w:rsidRDefault="00411627" w:rsidP="00411627">
      <w:pPr>
        <w:pStyle w:val="Heading3"/>
        <w:rPr>
          <w:lang w:eastAsia="ko-KR"/>
        </w:rPr>
      </w:pPr>
      <w:bookmarkStart w:id="114" w:name="_Toc12751614"/>
      <w:r w:rsidRPr="00B9580D">
        <w:rPr>
          <w:lang w:eastAsia="ko-KR"/>
        </w:rPr>
        <w:t>6.1.4</w:t>
      </w:r>
      <w:r w:rsidRPr="00B9580D">
        <w:rPr>
          <w:lang w:eastAsia="ko-KR"/>
        </w:rPr>
        <w:tab/>
        <w:t>MAC PDU (transparent MAC)</w:t>
      </w:r>
      <w:bookmarkEnd w:id="114"/>
    </w:p>
    <w:p w:rsidR="00411627" w:rsidRPr="00B9580D" w:rsidRDefault="00411627" w:rsidP="00411627">
      <w:pPr>
        <w:rPr>
          <w:lang w:eastAsia="ko-KR"/>
        </w:rPr>
      </w:pPr>
      <w:r w:rsidRPr="00B9580D">
        <w:rPr>
          <w:lang w:eastAsia="ko-KR"/>
        </w:rPr>
        <w:t>A MAC PDU consists solely of a MAC SDU whose size is aligned to a TB; as described in Figure 6.1.4-1. This MAC PDU is used for transmissions on PCH, BCH, and DL-SCH including BCCH.</w:t>
      </w:r>
    </w:p>
    <w:p w:rsidR="00411627" w:rsidRPr="00B9580D" w:rsidRDefault="00411627" w:rsidP="00411627">
      <w:pPr>
        <w:pStyle w:val="TH"/>
        <w:rPr>
          <w:lang w:eastAsia="ko-KR"/>
        </w:rPr>
      </w:pPr>
      <w:r w:rsidRPr="00B9580D">
        <w:object w:dxaOrig="4906" w:dyaOrig="1051">
          <v:shape id="_x0000_i1054" type="#_x0000_t75" style="width:245.25pt;height:52.5pt" o:ole="">
            <v:imagedata r:id="rId67" o:title=""/>
          </v:shape>
          <o:OLEObject Type="Embed" ProgID="Visio.Drawing.15" ShapeID="_x0000_i1054" DrawAspect="Content" ObjectID="_1623364940" r:id="rId68"/>
        </w:object>
      </w:r>
    </w:p>
    <w:p w:rsidR="00411627" w:rsidRPr="00B9580D" w:rsidRDefault="00411627" w:rsidP="00411627">
      <w:pPr>
        <w:pStyle w:val="TF"/>
        <w:rPr>
          <w:lang w:eastAsia="ko-KR"/>
        </w:rPr>
      </w:pPr>
      <w:r w:rsidRPr="00B9580D">
        <w:rPr>
          <w:lang w:eastAsia="ko-KR"/>
        </w:rPr>
        <w:t>Figure 6.1.4-1: Example of MAC PDU (transparent MAC)</w:t>
      </w:r>
    </w:p>
    <w:p w:rsidR="00411627" w:rsidRPr="00B9580D" w:rsidRDefault="00411627" w:rsidP="00411627">
      <w:pPr>
        <w:pStyle w:val="Heading3"/>
        <w:rPr>
          <w:lang w:eastAsia="ko-KR"/>
        </w:rPr>
      </w:pPr>
      <w:bookmarkStart w:id="115" w:name="_Toc12751615"/>
      <w:r w:rsidRPr="00B9580D">
        <w:rPr>
          <w:lang w:eastAsia="ko-KR"/>
        </w:rPr>
        <w:t>6.1.5</w:t>
      </w:r>
      <w:r w:rsidRPr="00B9580D">
        <w:rPr>
          <w:lang w:eastAsia="ko-KR"/>
        </w:rPr>
        <w:tab/>
        <w:t>MAC PDU (Random Access Response)</w:t>
      </w:r>
      <w:bookmarkEnd w:id="115"/>
    </w:p>
    <w:p w:rsidR="00411627" w:rsidRPr="00B9580D" w:rsidRDefault="00411627" w:rsidP="00411627">
      <w:pPr>
        <w:rPr>
          <w:lang w:eastAsia="ko-KR"/>
        </w:rPr>
      </w:pPr>
      <w:r w:rsidRPr="00B9580D">
        <w:rPr>
          <w:lang w:eastAsia="ko-KR"/>
        </w:rPr>
        <w:t>A MAC PDU consists of one or more MAC subPDUs and optionally padding. Each MAC subPDU consists one of the following:</w:t>
      </w:r>
    </w:p>
    <w:p w:rsidR="00411627" w:rsidRPr="00B9580D" w:rsidRDefault="00411627" w:rsidP="00411627">
      <w:pPr>
        <w:pStyle w:val="B1"/>
        <w:rPr>
          <w:lang w:eastAsia="ko-KR"/>
        </w:rPr>
      </w:pPr>
      <w:r w:rsidRPr="00B9580D">
        <w:rPr>
          <w:lang w:eastAsia="ko-KR"/>
        </w:rPr>
        <w:t>-</w:t>
      </w:r>
      <w:r w:rsidRPr="00B9580D">
        <w:rPr>
          <w:lang w:eastAsia="ko-KR"/>
        </w:rPr>
        <w:tab/>
        <w:t>a MAC subheader with Backoff Indicator only;</w:t>
      </w:r>
    </w:p>
    <w:p w:rsidR="00411627" w:rsidRPr="00B9580D" w:rsidRDefault="00411627" w:rsidP="00411627">
      <w:pPr>
        <w:pStyle w:val="B1"/>
        <w:rPr>
          <w:lang w:eastAsia="ko-KR"/>
        </w:rPr>
      </w:pPr>
      <w:r w:rsidRPr="00B9580D">
        <w:rPr>
          <w:lang w:eastAsia="ko-KR"/>
        </w:rPr>
        <w:t>-</w:t>
      </w:r>
      <w:r w:rsidRPr="00B9580D">
        <w:rPr>
          <w:lang w:eastAsia="ko-KR"/>
        </w:rPr>
        <w:tab/>
        <w:t>a MAC subheader with RAPID only (i.e. acknowledgment for SI request);</w:t>
      </w:r>
    </w:p>
    <w:p w:rsidR="00411627" w:rsidRPr="00B9580D" w:rsidRDefault="00411627" w:rsidP="00411627">
      <w:pPr>
        <w:pStyle w:val="B1"/>
        <w:rPr>
          <w:lang w:eastAsia="ko-KR"/>
        </w:rPr>
      </w:pPr>
      <w:r w:rsidRPr="00B9580D">
        <w:rPr>
          <w:lang w:eastAsia="ko-KR"/>
        </w:rPr>
        <w:lastRenderedPageBreak/>
        <w:t>-</w:t>
      </w:r>
      <w:r w:rsidRPr="00B9580D">
        <w:rPr>
          <w:lang w:eastAsia="ko-KR"/>
        </w:rPr>
        <w:tab/>
        <w:t>a MAC subheader with RAPID and MAC RAR.</w:t>
      </w:r>
    </w:p>
    <w:p w:rsidR="00411627" w:rsidRPr="00B9580D" w:rsidRDefault="00411627" w:rsidP="00411627">
      <w:pPr>
        <w:rPr>
          <w:lang w:eastAsia="ko-KR"/>
        </w:rPr>
      </w:pPr>
      <w:r w:rsidRPr="00B9580D">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rsidR="00411627" w:rsidRPr="00B9580D" w:rsidRDefault="00411627" w:rsidP="00411627">
      <w:pPr>
        <w:rPr>
          <w:lang w:eastAsia="ko-KR"/>
        </w:rPr>
      </w:pPr>
      <w:r w:rsidRPr="00B9580D">
        <w:rPr>
          <w:lang w:eastAsia="ko-KR"/>
        </w:rPr>
        <w:t>A MAC subheader with RAPID consists of three header fields E/T/RAPID as described in Figure 6.1.5-2.</w:t>
      </w:r>
    </w:p>
    <w:p w:rsidR="00411627" w:rsidRPr="00B9580D" w:rsidRDefault="00411627" w:rsidP="00411627">
      <w:pPr>
        <w:rPr>
          <w:lang w:eastAsia="ko-KR"/>
        </w:rPr>
      </w:pPr>
      <w:r w:rsidRPr="00B9580D">
        <w:rPr>
          <w:lang w:eastAsia="ko-KR"/>
        </w:rPr>
        <w:t>Padding is placed at the end of the MAC PDU if present. Presence and length of padding is implicit based on TB size, size of MAC subPDU(s).</w:t>
      </w:r>
    </w:p>
    <w:p w:rsidR="00411627" w:rsidRPr="00B9580D" w:rsidRDefault="00411627" w:rsidP="00411627">
      <w:pPr>
        <w:pStyle w:val="TH"/>
        <w:rPr>
          <w:lang w:eastAsia="ko-KR"/>
        </w:rPr>
      </w:pPr>
      <w:r w:rsidRPr="00B9580D">
        <w:object w:dxaOrig="5700" w:dyaOrig="1020">
          <v:shape id="_x0000_i1055" type="#_x0000_t75" style="width:285pt;height:51pt" o:ole="">
            <v:imagedata r:id="rId69" o:title=""/>
          </v:shape>
          <o:OLEObject Type="Embed" ProgID="Visio.Drawing.15" ShapeID="_x0000_i1055" DrawAspect="Content" ObjectID="_1623364941" r:id="rId70"/>
        </w:object>
      </w:r>
    </w:p>
    <w:p w:rsidR="00411627" w:rsidRPr="00B9580D" w:rsidRDefault="00411627" w:rsidP="00411627">
      <w:pPr>
        <w:pStyle w:val="TF"/>
        <w:rPr>
          <w:lang w:eastAsia="ko-KR"/>
        </w:rPr>
      </w:pPr>
      <w:r w:rsidRPr="00B9580D">
        <w:rPr>
          <w:lang w:eastAsia="ko-KR"/>
        </w:rPr>
        <w:t>Figure 6.1.5-1: E/T/R/R/BI MAC subheader</w:t>
      </w:r>
    </w:p>
    <w:p w:rsidR="00411627" w:rsidRPr="00B9580D" w:rsidRDefault="00411627" w:rsidP="00411627">
      <w:pPr>
        <w:pStyle w:val="TH"/>
        <w:rPr>
          <w:lang w:eastAsia="ko-KR"/>
        </w:rPr>
      </w:pPr>
      <w:r w:rsidRPr="00B9580D">
        <w:object w:dxaOrig="5700" w:dyaOrig="1020">
          <v:shape id="_x0000_i1056" type="#_x0000_t75" style="width:285pt;height:51pt" o:ole="">
            <v:imagedata r:id="rId71" o:title=""/>
          </v:shape>
          <o:OLEObject Type="Embed" ProgID="Visio.Drawing.15" ShapeID="_x0000_i1056" DrawAspect="Content" ObjectID="_1623364942" r:id="rId72"/>
        </w:object>
      </w:r>
    </w:p>
    <w:p w:rsidR="00411627" w:rsidRPr="00B9580D" w:rsidRDefault="00411627" w:rsidP="00411627">
      <w:pPr>
        <w:pStyle w:val="TF"/>
        <w:rPr>
          <w:lang w:eastAsia="ko-KR"/>
        </w:rPr>
      </w:pPr>
      <w:r w:rsidRPr="00B9580D">
        <w:rPr>
          <w:lang w:eastAsia="ko-KR"/>
        </w:rPr>
        <w:t>Figure 6.1.5-2: E/T/RAPID MAC subheader</w:t>
      </w:r>
    </w:p>
    <w:p w:rsidR="00411627" w:rsidRPr="00B9580D" w:rsidRDefault="00411627" w:rsidP="00411627">
      <w:pPr>
        <w:pStyle w:val="TH"/>
        <w:rPr>
          <w:lang w:eastAsia="ko-KR"/>
        </w:rPr>
      </w:pPr>
      <w:r w:rsidRPr="00B9580D">
        <w:object w:dxaOrig="13351" w:dyaOrig="2865">
          <v:shape id="_x0000_i1057" type="#_x0000_t75" style="width:481.5pt;height:103.5pt" o:ole="">
            <v:imagedata r:id="rId73" o:title=""/>
          </v:shape>
          <o:OLEObject Type="Embed" ProgID="Visio.Drawing.15" ShapeID="_x0000_i1057" DrawAspect="Content" ObjectID="_1623364943" r:id="rId74"/>
        </w:object>
      </w:r>
    </w:p>
    <w:p w:rsidR="00411627" w:rsidRPr="00B9580D" w:rsidRDefault="00411627" w:rsidP="00411627">
      <w:pPr>
        <w:pStyle w:val="TF"/>
        <w:rPr>
          <w:lang w:eastAsia="ko-KR"/>
        </w:rPr>
      </w:pPr>
      <w:r w:rsidRPr="00B9580D">
        <w:rPr>
          <w:lang w:eastAsia="ko-KR"/>
        </w:rPr>
        <w:t>Figure 6.1.5-3: Example of MAC PDU consisting of MAC RARs</w:t>
      </w:r>
    </w:p>
    <w:p w:rsidR="00411627" w:rsidRPr="00B9580D" w:rsidRDefault="00411627" w:rsidP="00411627">
      <w:pPr>
        <w:pStyle w:val="Heading2"/>
        <w:rPr>
          <w:lang w:eastAsia="ko-KR"/>
        </w:rPr>
      </w:pPr>
      <w:bookmarkStart w:id="116" w:name="_Toc12751616"/>
      <w:r w:rsidRPr="00B9580D">
        <w:rPr>
          <w:lang w:eastAsia="ko-KR"/>
        </w:rPr>
        <w:t>6.2</w:t>
      </w:r>
      <w:r w:rsidRPr="00B9580D">
        <w:rPr>
          <w:lang w:eastAsia="ko-KR"/>
        </w:rPr>
        <w:tab/>
        <w:t>Formats and parameters</w:t>
      </w:r>
      <w:bookmarkEnd w:id="116"/>
    </w:p>
    <w:p w:rsidR="00411627" w:rsidRPr="00B9580D" w:rsidRDefault="00411627" w:rsidP="00411627">
      <w:pPr>
        <w:pStyle w:val="Heading3"/>
        <w:rPr>
          <w:lang w:eastAsia="ko-KR"/>
        </w:rPr>
      </w:pPr>
      <w:bookmarkStart w:id="117" w:name="_Toc12751617"/>
      <w:r w:rsidRPr="00B9580D">
        <w:rPr>
          <w:lang w:eastAsia="ko-KR"/>
        </w:rPr>
        <w:t>6.2.1</w:t>
      </w:r>
      <w:r w:rsidRPr="00B9580D">
        <w:rPr>
          <w:lang w:eastAsia="ko-KR"/>
        </w:rPr>
        <w:tab/>
        <w:t>MAC subheader for DL-SCH and UL-SCH</w:t>
      </w:r>
      <w:bookmarkEnd w:id="117"/>
    </w:p>
    <w:p w:rsidR="00411627" w:rsidRPr="00B9580D" w:rsidRDefault="00411627" w:rsidP="00411627">
      <w:pPr>
        <w:rPr>
          <w:lang w:eastAsia="ko-KR"/>
        </w:rPr>
      </w:pPr>
      <w:r w:rsidRPr="00B9580D">
        <w:rPr>
          <w:lang w:eastAsia="ko-KR"/>
        </w:rPr>
        <w:t>The MAC subheader consists of the following fields:</w:t>
      </w:r>
    </w:p>
    <w:p w:rsidR="00411627" w:rsidRPr="00B9580D" w:rsidRDefault="00411627" w:rsidP="00411627">
      <w:pPr>
        <w:pStyle w:val="B1"/>
        <w:rPr>
          <w:noProof/>
        </w:rPr>
      </w:pPr>
      <w:r w:rsidRPr="00B9580D">
        <w:rPr>
          <w:noProof/>
        </w:rPr>
        <w:t>-</w:t>
      </w:r>
      <w:r w:rsidRPr="00B9580D">
        <w:rPr>
          <w:noProof/>
        </w:rPr>
        <w:tab/>
        <w:t xml:space="preserve">LCID: The Logical Channel ID field identifies the logical channel instance of the corresponding MAC SDU or the type of the corresponding MAC </w:t>
      </w:r>
      <w:r w:rsidRPr="00B9580D">
        <w:rPr>
          <w:noProof/>
          <w:lang w:eastAsia="ko-KR"/>
        </w:rPr>
        <w:t>CE</w:t>
      </w:r>
      <w:r w:rsidRPr="00B9580D">
        <w:rPr>
          <w:noProof/>
        </w:rPr>
        <w:t xml:space="preserve"> or padding as described in </w:t>
      </w:r>
      <w:r w:rsidRPr="00B9580D">
        <w:rPr>
          <w:noProof/>
          <w:lang w:eastAsia="ko-KR"/>
        </w:rPr>
        <w:t>T</w:t>
      </w:r>
      <w:r w:rsidRPr="00B9580D">
        <w:rPr>
          <w:noProof/>
        </w:rPr>
        <w:t>ables 6.2.1-1</w:t>
      </w:r>
      <w:r w:rsidRPr="00B9580D">
        <w:rPr>
          <w:noProof/>
          <w:lang w:eastAsia="ko-KR"/>
        </w:rPr>
        <w:t xml:space="preserve"> and </w:t>
      </w:r>
      <w:r w:rsidRPr="00B9580D">
        <w:rPr>
          <w:noProof/>
        </w:rPr>
        <w:t>6.2.1-2 for the DL</w:t>
      </w:r>
      <w:r w:rsidRPr="00B9580D">
        <w:rPr>
          <w:noProof/>
          <w:lang w:eastAsia="zh-CN"/>
        </w:rPr>
        <w:t>-SCH</w:t>
      </w:r>
      <w:r w:rsidRPr="00B9580D">
        <w:rPr>
          <w:noProof/>
          <w:lang w:eastAsia="ko-KR"/>
        </w:rPr>
        <w:t xml:space="preserve"> and</w:t>
      </w:r>
      <w:r w:rsidRPr="00B9580D">
        <w:rPr>
          <w:noProof/>
        </w:rPr>
        <w:t xml:space="preserve"> UL-SCH</w:t>
      </w:r>
      <w:r w:rsidRPr="00B9580D">
        <w:rPr>
          <w:noProof/>
          <w:lang w:eastAsia="zh-CN"/>
        </w:rPr>
        <w:t xml:space="preserve"> </w:t>
      </w:r>
      <w:r w:rsidRPr="00B9580D">
        <w:rPr>
          <w:noProof/>
        </w:rPr>
        <w:t xml:space="preserve">respectively. There is one LCID field </w:t>
      </w:r>
      <w:r w:rsidRPr="00B9580D">
        <w:rPr>
          <w:noProof/>
          <w:lang w:eastAsia="ko-KR"/>
        </w:rPr>
        <w:t>per MAC subheader</w:t>
      </w:r>
      <w:r w:rsidRPr="00B9580D">
        <w:rPr>
          <w:noProof/>
        </w:rPr>
        <w:t xml:space="preserve">. The LCID field size is </w:t>
      </w:r>
      <w:r w:rsidRPr="00B9580D">
        <w:rPr>
          <w:noProof/>
          <w:lang w:eastAsia="ko-KR"/>
        </w:rPr>
        <w:t>6</w:t>
      </w:r>
      <w:r w:rsidRPr="00B9580D">
        <w:rPr>
          <w:noProof/>
        </w:rPr>
        <w:t xml:space="preserve"> bits;</w:t>
      </w:r>
    </w:p>
    <w:p w:rsidR="00411627" w:rsidRPr="00B9580D" w:rsidRDefault="00411627" w:rsidP="00411627">
      <w:pPr>
        <w:pStyle w:val="B1"/>
        <w:rPr>
          <w:noProof/>
        </w:rPr>
      </w:pPr>
      <w:r w:rsidRPr="00B9580D">
        <w:rPr>
          <w:noProof/>
        </w:rPr>
        <w:t>-</w:t>
      </w:r>
      <w:r w:rsidRPr="00B9580D">
        <w:rPr>
          <w:noProof/>
        </w:rPr>
        <w:tab/>
        <w:t xml:space="preserve">L: The Length field indicates the length of the corresponding MAC SDU </w:t>
      </w:r>
      <w:r w:rsidRPr="00B9580D">
        <w:rPr>
          <w:noProof/>
          <w:lang w:eastAsia="zh-CN"/>
        </w:rPr>
        <w:t xml:space="preserve">or variable-sized MAC </w:t>
      </w:r>
      <w:r w:rsidRPr="00B9580D">
        <w:rPr>
          <w:noProof/>
          <w:lang w:eastAsia="ko-KR"/>
        </w:rPr>
        <w:t>CE</w:t>
      </w:r>
      <w:r w:rsidRPr="00B9580D">
        <w:rPr>
          <w:noProof/>
          <w:lang w:eastAsia="zh-CN"/>
        </w:rPr>
        <w:t xml:space="preserve"> </w:t>
      </w:r>
      <w:r w:rsidRPr="00B9580D">
        <w:rPr>
          <w:noProof/>
        </w:rPr>
        <w:t xml:space="preserve">in bytes. There is one L field per MAC subheader except </w:t>
      </w:r>
      <w:r w:rsidRPr="00B9580D">
        <w:rPr>
          <w:noProof/>
          <w:lang w:eastAsia="ko-KR"/>
        </w:rPr>
        <w:t xml:space="preserve">for </w:t>
      </w:r>
      <w:r w:rsidRPr="00B9580D">
        <w:rPr>
          <w:noProof/>
        </w:rPr>
        <w:t xml:space="preserve">subheaders corresponding to fixed-sized MAC </w:t>
      </w:r>
      <w:r w:rsidRPr="00B9580D">
        <w:rPr>
          <w:noProof/>
          <w:lang w:eastAsia="ko-KR"/>
        </w:rPr>
        <w:t>CE</w:t>
      </w:r>
      <w:r w:rsidRPr="00B9580D">
        <w:rPr>
          <w:noProof/>
        </w:rPr>
        <w:t>s</w:t>
      </w:r>
      <w:r w:rsidR="00C77ADE" w:rsidRPr="00B9580D">
        <w:rPr>
          <w:noProof/>
        </w:rPr>
        <w:t>,</w:t>
      </w:r>
      <w:r w:rsidRPr="00B9580D">
        <w:rPr>
          <w:noProof/>
          <w:lang w:eastAsia="ko-KR"/>
        </w:rPr>
        <w:t xml:space="preserve"> padding</w:t>
      </w:r>
      <w:r w:rsidR="00C77ADE" w:rsidRPr="00B9580D">
        <w:rPr>
          <w:noProof/>
          <w:lang w:eastAsia="ko-KR"/>
        </w:rPr>
        <w:t>, and MAC SDUs containing UL CCCH</w:t>
      </w:r>
      <w:r w:rsidRPr="00B9580D">
        <w:rPr>
          <w:noProof/>
        </w:rPr>
        <w:t>. The size of the L field is indicated by the F field;</w:t>
      </w:r>
    </w:p>
    <w:p w:rsidR="00411627" w:rsidRPr="00B9580D" w:rsidRDefault="00411627" w:rsidP="00411627">
      <w:pPr>
        <w:pStyle w:val="B1"/>
        <w:rPr>
          <w:noProof/>
          <w:lang w:eastAsia="ko-KR"/>
        </w:rPr>
      </w:pPr>
      <w:r w:rsidRPr="00B9580D">
        <w:rPr>
          <w:noProof/>
        </w:rPr>
        <w:t>-</w:t>
      </w:r>
      <w:r w:rsidRPr="00B9580D">
        <w:rPr>
          <w:noProof/>
        </w:rPr>
        <w:tab/>
        <w:t xml:space="preserve">F: The Format field indicates the size of the Length field. There is one F field per MAC subheader except for subheaders corresponding to fixed-sized MAC </w:t>
      </w:r>
      <w:r w:rsidRPr="00B9580D">
        <w:rPr>
          <w:noProof/>
          <w:lang w:eastAsia="ko-KR"/>
        </w:rPr>
        <w:t>CE</w:t>
      </w:r>
      <w:r w:rsidRPr="00B9580D">
        <w:rPr>
          <w:noProof/>
        </w:rPr>
        <w:t>s</w:t>
      </w:r>
      <w:r w:rsidR="00C77ADE" w:rsidRPr="00B9580D">
        <w:rPr>
          <w:noProof/>
        </w:rPr>
        <w:t>,</w:t>
      </w:r>
      <w:r w:rsidRPr="00B9580D">
        <w:rPr>
          <w:noProof/>
          <w:lang w:eastAsia="ko-KR"/>
        </w:rPr>
        <w:t xml:space="preserve"> padding</w:t>
      </w:r>
      <w:r w:rsidR="00C77ADE" w:rsidRPr="00B9580D">
        <w:rPr>
          <w:noProof/>
          <w:lang w:eastAsia="ko-KR"/>
        </w:rPr>
        <w:t>, and MAC SDUs containing UL CCCH</w:t>
      </w:r>
      <w:r w:rsidRPr="00B9580D">
        <w:rPr>
          <w:noProof/>
        </w:rPr>
        <w:t xml:space="preserve">. The size of the F field is 1 bit. </w:t>
      </w:r>
      <w:r w:rsidRPr="00B9580D">
        <w:rPr>
          <w:noProof/>
          <w:lang w:eastAsia="ko-KR"/>
        </w:rPr>
        <w:t>The value 0 indicates 8 bits of the Length field. The value 1 indicates 16 bits of the Length field</w:t>
      </w:r>
      <w:r w:rsidRPr="00B9580D">
        <w:rPr>
          <w:noProof/>
        </w:rPr>
        <w:t>;</w:t>
      </w:r>
    </w:p>
    <w:p w:rsidR="00411627" w:rsidRPr="00B9580D" w:rsidRDefault="00411627" w:rsidP="00411627">
      <w:pPr>
        <w:pStyle w:val="B1"/>
        <w:rPr>
          <w:noProof/>
        </w:rPr>
      </w:pPr>
      <w:r w:rsidRPr="00B9580D">
        <w:rPr>
          <w:noProof/>
        </w:rPr>
        <w:t>-</w:t>
      </w:r>
      <w:r w:rsidRPr="00B9580D">
        <w:rPr>
          <w:noProof/>
        </w:rPr>
        <w:tab/>
        <w:t xml:space="preserve">R: Reserved bit, set to </w:t>
      </w:r>
      <w:r w:rsidR="000D76D9" w:rsidRPr="00B9580D">
        <w:rPr>
          <w:noProof/>
          <w:lang w:eastAsia="ko-KR"/>
        </w:rPr>
        <w:t>0</w:t>
      </w:r>
      <w:r w:rsidRPr="00B9580D">
        <w:rPr>
          <w:noProof/>
        </w:rPr>
        <w:t>.</w:t>
      </w:r>
    </w:p>
    <w:p w:rsidR="00411627" w:rsidRPr="00B9580D" w:rsidRDefault="00411627" w:rsidP="00411627">
      <w:pPr>
        <w:rPr>
          <w:noProof/>
          <w:lang w:eastAsia="ko-KR"/>
        </w:rPr>
      </w:pPr>
      <w:r w:rsidRPr="00B9580D">
        <w:rPr>
          <w:noProof/>
        </w:rPr>
        <w:t xml:space="preserve">The MAC subheader </w:t>
      </w:r>
      <w:r w:rsidRPr="00B9580D">
        <w:rPr>
          <w:noProof/>
          <w:lang w:eastAsia="ko-KR"/>
        </w:rPr>
        <w:t>is</w:t>
      </w:r>
      <w:r w:rsidRPr="00B9580D">
        <w:rPr>
          <w:noProof/>
        </w:rPr>
        <w:t xml:space="preserve"> octet aligned.</w:t>
      </w:r>
    </w:p>
    <w:p w:rsidR="00411627" w:rsidRPr="00B9580D" w:rsidRDefault="00411627" w:rsidP="00411627">
      <w:pPr>
        <w:pStyle w:val="TH"/>
        <w:rPr>
          <w:noProof/>
          <w:lang w:eastAsia="ko-KR"/>
        </w:rPr>
      </w:pPr>
      <w:r w:rsidRPr="00B9580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B9580D" w:rsidTr="00D157C9">
        <w:trPr>
          <w:jc w:val="center"/>
        </w:trPr>
        <w:tc>
          <w:tcPr>
            <w:tcW w:w="1728" w:type="dxa"/>
          </w:tcPr>
          <w:p w:rsidR="00411627" w:rsidRPr="00B9580D" w:rsidRDefault="00411627" w:rsidP="00D157C9">
            <w:pPr>
              <w:pStyle w:val="TAH"/>
              <w:rPr>
                <w:noProof/>
                <w:lang w:eastAsia="ko-KR"/>
              </w:rPr>
            </w:pPr>
            <w:r w:rsidRPr="00B9580D">
              <w:rPr>
                <w:noProof/>
                <w:lang w:eastAsia="ko-KR"/>
              </w:rPr>
              <w:t>Index</w:t>
            </w:r>
          </w:p>
        </w:tc>
        <w:tc>
          <w:tcPr>
            <w:tcW w:w="3600" w:type="dxa"/>
          </w:tcPr>
          <w:p w:rsidR="00411627" w:rsidRPr="00B9580D" w:rsidRDefault="00411627" w:rsidP="00D157C9">
            <w:pPr>
              <w:pStyle w:val="TAH"/>
              <w:rPr>
                <w:noProof/>
                <w:lang w:eastAsia="ko-KR"/>
              </w:rPr>
            </w:pPr>
            <w:r w:rsidRPr="00B9580D">
              <w:rPr>
                <w:noProof/>
                <w:lang w:eastAsia="ko-KR"/>
              </w:rPr>
              <w:t>LCID values</w:t>
            </w:r>
          </w:p>
        </w:tc>
      </w:tr>
      <w:tr w:rsidR="00B9580D" w:rsidRPr="00B9580D" w:rsidTr="00D157C9">
        <w:trPr>
          <w:jc w:val="center"/>
        </w:trPr>
        <w:tc>
          <w:tcPr>
            <w:tcW w:w="1728" w:type="dxa"/>
          </w:tcPr>
          <w:p w:rsidR="00411627" w:rsidRPr="00B9580D" w:rsidRDefault="00411627" w:rsidP="00D157C9">
            <w:pPr>
              <w:pStyle w:val="TAC"/>
              <w:rPr>
                <w:noProof/>
                <w:lang w:eastAsia="ko-KR"/>
              </w:rPr>
            </w:pPr>
            <w:r w:rsidRPr="00B9580D">
              <w:rPr>
                <w:noProof/>
                <w:lang w:eastAsia="ko-KR"/>
              </w:rPr>
              <w:t>0</w:t>
            </w:r>
          </w:p>
        </w:tc>
        <w:tc>
          <w:tcPr>
            <w:tcW w:w="3600" w:type="dxa"/>
          </w:tcPr>
          <w:p w:rsidR="00411627" w:rsidRPr="00B9580D" w:rsidRDefault="00411627" w:rsidP="00D157C9">
            <w:pPr>
              <w:pStyle w:val="TAC"/>
              <w:rPr>
                <w:noProof/>
                <w:lang w:eastAsia="ko-KR"/>
              </w:rPr>
            </w:pPr>
            <w:r w:rsidRPr="00B9580D">
              <w:rPr>
                <w:noProof/>
                <w:lang w:eastAsia="ko-KR"/>
              </w:rPr>
              <w:t>CCCH</w:t>
            </w:r>
          </w:p>
        </w:tc>
      </w:tr>
      <w:tr w:rsidR="00B9580D" w:rsidRPr="00B9580D" w:rsidTr="00D157C9">
        <w:trPr>
          <w:jc w:val="center"/>
        </w:trPr>
        <w:tc>
          <w:tcPr>
            <w:tcW w:w="1728" w:type="dxa"/>
          </w:tcPr>
          <w:p w:rsidR="00411627" w:rsidRPr="00B9580D" w:rsidRDefault="00411627" w:rsidP="00D157C9">
            <w:pPr>
              <w:pStyle w:val="TAC"/>
              <w:rPr>
                <w:noProof/>
                <w:lang w:eastAsia="ko-KR"/>
              </w:rPr>
            </w:pPr>
            <w:r w:rsidRPr="00B9580D">
              <w:rPr>
                <w:noProof/>
                <w:lang w:eastAsia="ko-KR"/>
              </w:rPr>
              <w:t>1–</w:t>
            </w:r>
            <w:r w:rsidR="00C77ADE" w:rsidRPr="00B9580D">
              <w:rPr>
                <w:noProof/>
                <w:lang w:eastAsia="ko-KR"/>
              </w:rPr>
              <w:t>32</w:t>
            </w:r>
          </w:p>
        </w:tc>
        <w:tc>
          <w:tcPr>
            <w:tcW w:w="3600" w:type="dxa"/>
          </w:tcPr>
          <w:p w:rsidR="00411627" w:rsidRPr="00B9580D" w:rsidRDefault="00411627" w:rsidP="00D157C9">
            <w:pPr>
              <w:pStyle w:val="TAC"/>
              <w:rPr>
                <w:noProof/>
                <w:lang w:eastAsia="ko-KR"/>
              </w:rPr>
            </w:pPr>
            <w:r w:rsidRPr="00B9580D">
              <w:rPr>
                <w:noProof/>
                <w:lang w:eastAsia="ko-KR"/>
              </w:rPr>
              <w:t>Identity of the logical channel</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33</w:t>
            </w:r>
            <w:r w:rsidR="007E3555" w:rsidRPr="00B9580D">
              <w:rPr>
                <w:noProof/>
                <w:lang w:eastAsia="ko-KR"/>
              </w:rPr>
              <w:t>-</w:t>
            </w:r>
            <w:r w:rsidRPr="00B9580D">
              <w:rPr>
                <w:noProof/>
                <w:lang w:eastAsia="ko-KR"/>
              </w:rPr>
              <w:t>46</w:t>
            </w:r>
          </w:p>
        </w:tc>
        <w:tc>
          <w:tcPr>
            <w:tcW w:w="3600" w:type="dxa"/>
          </w:tcPr>
          <w:p w:rsidR="00411627" w:rsidRPr="00B9580D" w:rsidRDefault="00411627" w:rsidP="00D157C9">
            <w:pPr>
              <w:pStyle w:val="TAC"/>
              <w:rPr>
                <w:noProof/>
                <w:lang w:eastAsia="ko-KR"/>
              </w:rPr>
            </w:pPr>
            <w:r w:rsidRPr="00B9580D">
              <w:rPr>
                <w:noProof/>
                <w:lang w:eastAsia="ko-KR"/>
              </w:rPr>
              <w:t>Reserved</w:t>
            </w:r>
          </w:p>
        </w:tc>
      </w:tr>
      <w:tr w:rsidR="00B9580D" w:rsidRPr="00B9580D" w:rsidTr="004025A2">
        <w:trPr>
          <w:jc w:val="center"/>
        </w:trPr>
        <w:tc>
          <w:tcPr>
            <w:tcW w:w="1728" w:type="dxa"/>
          </w:tcPr>
          <w:p w:rsidR="0026647C" w:rsidRPr="00B9580D" w:rsidRDefault="00C77ADE" w:rsidP="004025A2">
            <w:pPr>
              <w:pStyle w:val="TAC"/>
              <w:rPr>
                <w:noProof/>
                <w:lang w:eastAsia="ko-KR"/>
              </w:rPr>
            </w:pPr>
            <w:r w:rsidRPr="00B9580D">
              <w:rPr>
                <w:noProof/>
                <w:lang w:eastAsia="ko-KR"/>
              </w:rPr>
              <w:t>47</w:t>
            </w:r>
          </w:p>
        </w:tc>
        <w:tc>
          <w:tcPr>
            <w:tcW w:w="3600" w:type="dxa"/>
          </w:tcPr>
          <w:p w:rsidR="0026647C" w:rsidRPr="00B9580D" w:rsidRDefault="0026647C" w:rsidP="004025A2">
            <w:pPr>
              <w:pStyle w:val="TAC"/>
            </w:pPr>
            <w:r w:rsidRPr="00B9580D">
              <w:rPr>
                <w:noProof/>
                <w:lang w:eastAsia="ko-KR"/>
              </w:rPr>
              <w:t>Recommended bit rate</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48</w:t>
            </w:r>
          </w:p>
        </w:tc>
        <w:tc>
          <w:tcPr>
            <w:tcW w:w="3600" w:type="dxa"/>
          </w:tcPr>
          <w:p w:rsidR="00411627" w:rsidRPr="00B9580D" w:rsidRDefault="00411627" w:rsidP="00D157C9">
            <w:pPr>
              <w:pStyle w:val="TAC"/>
              <w:rPr>
                <w:noProof/>
                <w:lang w:eastAsia="ko-KR"/>
              </w:rPr>
            </w:pPr>
            <w:r w:rsidRPr="00B9580D">
              <w:t xml:space="preserve">SP ZP CSI-RS Resource Set </w:t>
            </w:r>
            <w:r w:rsidRPr="00B9580D">
              <w:rPr>
                <w:noProof/>
                <w:lang w:eastAsia="ko-KR"/>
              </w:rPr>
              <w:t>Activation/Deactivation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49</w:t>
            </w:r>
          </w:p>
        </w:tc>
        <w:tc>
          <w:tcPr>
            <w:tcW w:w="3600" w:type="dxa"/>
          </w:tcPr>
          <w:p w:rsidR="00411627" w:rsidRPr="00B9580D" w:rsidRDefault="00411627" w:rsidP="00D157C9">
            <w:pPr>
              <w:pStyle w:val="TAC"/>
              <w:rPr>
                <w:noProof/>
                <w:lang w:eastAsia="ko-KR"/>
              </w:rPr>
            </w:pPr>
            <w:r w:rsidRPr="00B9580D">
              <w:rPr>
                <w:noProof/>
                <w:lang w:eastAsia="ko-KR"/>
              </w:rPr>
              <w:t>PUCCH spatial relation Activation/Deactivation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50</w:t>
            </w:r>
          </w:p>
        </w:tc>
        <w:tc>
          <w:tcPr>
            <w:tcW w:w="3600" w:type="dxa"/>
          </w:tcPr>
          <w:p w:rsidR="00411627" w:rsidRPr="00B9580D" w:rsidRDefault="00411627" w:rsidP="00D157C9">
            <w:pPr>
              <w:pStyle w:val="TAC"/>
              <w:rPr>
                <w:noProof/>
                <w:lang w:eastAsia="ko-KR"/>
              </w:rPr>
            </w:pPr>
            <w:r w:rsidRPr="00B9580D">
              <w:rPr>
                <w:lang w:eastAsia="ko-KR"/>
              </w:rPr>
              <w:t xml:space="preserve">SP SRS Activation/Deactivation </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51</w:t>
            </w:r>
          </w:p>
        </w:tc>
        <w:tc>
          <w:tcPr>
            <w:tcW w:w="3600" w:type="dxa"/>
          </w:tcPr>
          <w:p w:rsidR="00411627" w:rsidRPr="00B9580D" w:rsidRDefault="00411627" w:rsidP="00D157C9">
            <w:pPr>
              <w:pStyle w:val="TAC"/>
              <w:rPr>
                <w:noProof/>
                <w:lang w:eastAsia="ko-KR"/>
              </w:rPr>
            </w:pPr>
            <w:r w:rsidRPr="00B9580D">
              <w:rPr>
                <w:lang w:eastAsia="ko-KR"/>
              </w:rPr>
              <w:t>SP CSI reporting on PUCCH Activation/Deactivation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52</w:t>
            </w:r>
          </w:p>
        </w:tc>
        <w:tc>
          <w:tcPr>
            <w:tcW w:w="3600" w:type="dxa"/>
          </w:tcPr>
          <w:p w:rsidR="00411627" w:rsidRPr="00B9580D" w:rsidRDefault="00411627" w:rsidP="00D157C9">
            <w:pPr>
              <w:pStyle w:val="TAC"/>
              <w:rPr>
                <w:noProof/>
                <w:lang w:eastAsia="ko-KR"/>
              </w:rPr>
            </w:pPr>
            <w:r w:rsidRPr="00B9580D">
              <w:rPr>
                <w:lang w:eastAsia="ko-KR"/>
              </w:rPr>
              <w:t>TCI State Indication for UE-specific PDCCH</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53</w:t>
            </w:r>
          </w:p>
        </w:tc>
        <w:tc>
          <w:tcPr>
            <w:tcW w:w="3600" w:type="dxa"/>
          </w:tcPr>
          <w:p w:rsidR="00411627" w:rsidRPr="00B9580D" w:rsidRDefault="00411627" w:rsidP="00D157C9">
            <w:pPr>
              <w:pStyle w:val="TAC"/>
              <w:rPr>
                <w:noProof/>
                <w:lang w:eastAsia="ko-KR"/>
              </w:rPr>
            </w:pPr>
            <w:r w:rsidRPr="00B9580D">
              <w:rPr>
                <w:lang w:eastAsia="ko-KR"/>
              </w:rPr>
              <w:t>TCI States Activation/Deactivation for UE-specific PDSCH</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54</w:t>
            </w:r>
          </w:p>
        </w:tc>
        <w:tc>
          <w:tcPr>
            <w:tcW w:w="3600" w:type="dxa"/>
          </w:tcPr>
          <w:p w:rsidR="00411627" w:rsidRPr="00B9580D" w:rsidRDefault="00411627" w:rsidP="00D157C9">
            <w:pPr>
              <w:pStyle w:val="TAC"/>
              <w:rPr>
                <w:noProof/>
                <w:lang w:eastAsia="ko-KR"/>
              </w:rPr>
            </w:pPr>
            <w:r w:rsidRPr="00B9580D">
              <w:rPr>
                <w:lang w:eastAsia="ko-KR"/>
              </w:rPr>
              <w:t>Aperiodic CSI Trigger State Subselection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55</w:t>
            </w:r>
          </w:p>
        </w:tc>
        <w:tc>
          <w:tcPr>
            <w:tcW w:w="3600" w:type="dxa"/>
          </w:tcPr>
          <w:p w:rsidR="00411627" w:rsidRPr="00B9580D" w:rsidRDefault="00411627" w:rsidP="00D157C9">
            <w:pPr>
              <w:pStyle w:val="TAC"/>
              <w:rPr>
                <w:noProof/>
                <w:lang w:eastAsia="ko-KR"/>
              </w:rPr>
            </w:pPr>
            <w:r w:rsidRPr="00B9580D">
              <w:rPr>
                <w:lang w:eastAsia="ko-KR"/>
              </w:rPr>
              <w:t>SP CSI-RS/CSI-IM Resource Set Activation/Deactivation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56</w:t>
            </w:r>
          </w:p>
        </w:tc>
        <w:tc>
          <w:tcPr>
            <w:tcW w:w="3600" w:type="dxa"/>
          </w:tcPr>
          <w:p w:rsidR="00411627" w:rsidRPr="00B9580D" w:rsidRDefault="00411627" w:rsidP="00D157C9">
            <w:pPr>
              <w:pStyle w:val="TAC"/>
              <w:rPr>
                <w:noProof/>
                <w:lang w:eastAsia="ko-KR"/>
              </w:rPr>
            </w:pPr>
            <w:r w:rsidRPr="00B9580D">
              <w:rPr>
                <w:noProof/>
                <w:lang w:eastAsia="ko-KR"/>
              </w:rPr>
              <w:t>Duplication Activation/Deactivation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57</w:t>
            </w:r>
          </w:p>
        </w:tc>
        <w:tc>
          <w:tcPr>
            <w:tcW w:w="3600" w:type="dxa"/>
          </w:tcPr>
          <w:p w:rsidR="00411627" w:rsidRPr="00B9580D" w:rsidRDefault="00411627" w:rsidP="00D157C9">
            <w:pPr>
              <w:pStyle w:val="TAC"/>
              <w:rPr>
                <w:noProof/>
                <w:lang w:eastAsia="ko-KR"/>
              </w:rPr>
            </w:pPr>
            <w:r w:rsidRPr="00B9580D">
              <w:rPr>
                <w:noProof/>
                <w:lang w:eastAsia="ko-KR"/>
              </w:rPr>
              <w:t>SCell Activation/Deactivation (four octet</w:t>
            </w:r>
            <w:r w:rsidR="005D2036" w:rsidRPr="00B9580D">
              <w:rPr>
                <w:noProof/>
                <w:lang w:eastAsia="ko-KR"/>
              </w:rPr>
              <w:t>s</w:t>
            </w:r>
            <w:r w:rsidRPr="00B9580D">
              <w:rPr>
                <w:noProof/>
                <w:lang w:eastAsia="ko-KR"/>
              </w:rPr>
              <w:t>)</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58</w:t>
            </w:r>
          </w:p>
        </w:tc>
        <w:tc>
          <w:tcPr>
            <w:tcW w:w="3600" w:type="dxa"/>
          </w:tcPr>
          <w:p w:rsidR="00411627" w:rsidRPr="00B9580D" w:rsidRDefault="00411627" w:rsidP="00D157C9">
            <w:pPr>
              <w:pStyle w:val="TAC"/>
              <w:rPr>
                <w:noProof/>
                <w:lang w:eastAsia="ko-KR"/>
              </w:rPr>
            </w:pPr>
            <w:r w:rsidRPr="00B9580D">
              <w:rPr>
                <w:noProof/>
                <w:lang w:eastAsia="ko-KR"/>
              </w:rPr>
              <w:t>SCell Activation/Deactivation (one octet)</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59</w:t>
            </w:r>
          </w:p>
        </w:tc>
        <w:tc>
          <w:tcPr>
            <w:tcW w:w="3600" w:type="dxa"/>
          </w:tcPr>
          <w:p w:rsidR="00411627" w:rsidRPr="00B9580D" w:rsidRDefault="00411627" w:rsidP="00D157C9">
            <w:pPr>
              <w:pStyle w:val="TAC"/>
              <w:rPr>
                <w:noProof/>
                <w:lang w:eastAsia="ko-KR"/>
              </w:rPr>
            </w:pPr>
            <w:r w:rsidRPr="00B9580D">
              <w:rPr>
                <w:noProof/>
                <w:lang w:eastAsia="ko-KR"/>
              </w:rPr>
              <w:t>Long DRX Command</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60</w:t>
            </w:r>
          </w:p>
        </w:tc>
        <w:tc>
          <w:tcPr>
            <w:tcW w:w="3600" w:type="dxa"/>
          </w:tcPr>
          <w:p w:rsidR="00411627" w:rsidRPr="00B9580D" w:rsidRDefault="00411627" w:rsidP="00D157C9">
            <w:pPr>
              <w:pStyle w:val="TAC"/>
              <w:rPr>
                <w:noProof/>
                <w:lang w:eastAsia="ko-KR"/>
              </w:rPr>
            </w:pPr>
            <w:r w:rsidRPr="00B9580D">
              <w:rPr>
                <w:noProof/>
                <w:lang w:eastAsia="ko-KR"/>
              </w:rPr>
              <w:t>DRX Command</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61</w:t>
            </w:r>
          </w:p>
        </w:tc>
        <w:tc>
          <w:tcPr>
            <w:tcW w:w="3600" w:type="dxa"/>
          </w:tcPr>
          <w:p w:rsidR="00411627" w:rsidRPr="00B9580D" w:rsidRDefault="00411627" w:rsidP="00D157C9">
            <w:pPr>
              <w:pStyle w:val="TAC"/>
              <w:rPr>
                <w:noProof/>
                <w:lang w:eastAsia="ko-KR"/>
              </w:rPr>
            </w:pPr>
            <w:r w:rsidRPr="00B9580D">
              <w:rPr>
                <w:noProof/>
                <w:lang w:eastAsia="ko-KR"/>
              </w:rPr>
              <w:t>Timing Advance Command</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62</w:t>
            </w:r>
          </w:p>
        </w:tc>
        <w:tc>
          <w:tcPr>
            <w:tcW w:w="3600" w:type="dxa"/>
          </w:tcPr>
          <w:p w:rsidR="00411627" w:rsidRPr="00B9580D" w:rsidRDefault="00411627" w:rsidP="00D157C9">
            <w:pPr>
              <w:pStyle w:val="TAC"/>
              <w:rPr>
                <w:noProof/>
                <w:lang w:eastAsia="ko-KR"/>
              </w:rPr>
            </w:pPr>
            <w:r w:rsidRPr="00B9580D">
              <w:rPr>
                <w:noProof/>
                <w:lang w:eastAsia="ko-KR"/>
              </w:rPr>
              <w:t>UE Contention Resolution Identity</w:t>
            </w:r>
          </w:p>
        </w:tc>
      </w:tr>
      <w:tr w:rsidR="00411627"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63</w:t>
            </w:r>
          </w:p>
        </w:tc>
        <w:tc>
          <w:tcPr>
            <w:tcW w:w="3600" w:type="dxa"/>
          </w:tcPr>
          <w:p w:rsidR="00411627" w:rsidRPr="00B9580D" w:rsidRDefault="00411627" w:rsidP="00D157C9">
            <w:pPr>
              <w:pStyle w:val="TAC"/>
              <w:rPr>
                <w:noProof/>
                <w:lang w:eastAsia="ko-KR"/>
              </w:rPr>
            </w:pPr>
            <w:r w:rsidRPr="00B9580D">
              <w:rPr>
                <w:noProof/>
                <w:lang w:eastAsia="ko-KR"/>
              </w:rPr>
              <w:t>Padding</w:t>
            </w:r>
          </w:p>
        </w:tc>
      </w:tr>
    </w:tbl>
    <w:p w:rsidR="00411627" w:rsidRPr="00B9580D" w:rsidRDefault="00411627" w:rsidP="00411627">
      <w:pPr>
        <w:rPr>
          <w:noProof/>
          <w:lang w:eastAsia="ko-KR"/>
        </w:rPr>
      </w:pPr>
    </w:p>
    <w:p w:rsidR="00411627" w:rsidRPr="00B9580D" w:rsidRDefault="00411627" w:rsidP="00411627">
      <w:pPr>
        <w:pStyle w:val="TH"/>
        <w:rPr>
          <w:noProof/>
          <w:lang w:eastAsia="ko-KR"/>
        </w:rPr>
      </w:pPr>
      <w:r w:rsidRPr="00B9580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B9580D" w:rsidTr="00D157C9">
        <w:trPr>
          <w:jc w:val="center"/>
        </w:trPr>
        <w:tc>
          <w:tcPr>
            <w:tcW w:w="1728" w:type="dxa"/>
          </w:tcPr>
          <w:p w:rsidR="00411627" w:rsidRPr="00B9580D" w:rsidRDefault="00411627" w:rsidP="00D157C9">
            <w:pPr>
              <w:pStyle w:val="TAH"/>
              <w:rPr>
                <w:noProof/>
                <w:lang w:eastAsia="ko-KR"/>
              </w:rPr>
            </w:pPr>
            <w:r w:rsidRPr="00B9580D">
              <w:rPr>
                <w:noProof/>
                <w:lang w:eastAsia="ko-KR"/>
              </w:rPr>
              <w:t>Index</w:t>
            </w:r>
          </w:p>
        </w:tc>
        <w:tc>
          <w:tcPr>
            <w:tcW w:w="3600" w:type="dxa"/>
          </w:tcPr>
          <w:p w:rsidR="00411627" w:rsidRPr="00B9580D" w:rsidRDefault="00411627" w:rsidP="00D157C9">
            <w:pPr>
              <w:pStyle w:val="TAH"/>
              <w:rPr>
                <w:noProof/>
                <w:lang w:eastAsia="ko-KR"/>
              </w:rPr>
            </w:pPr>
            <w:r w:rsidRPr="00B9580D">
              <w:rPr>
                <w:noProof/>
                <w:lang w:eastAsia="ko-KR"/>
              </w:rPr>
              <w:t>LCID values</w:t>
            </w:r>
          </w:p>
        </w:tc>
      </w:tr>
      <w:tr w:rsidR="00B9580D" w:rsidRPr="00B9580D" w:rsidTr="00D157C9">
        <w:trPr>
          <w:jc w:val="center"/>
        </w:trPr>
        <w:tc>
          <w:tcPr>
            <w:tcW w:w="1728" w:type="dxa"/>
          </w:tcPr>
          <w:p w:rsidR="00411627" w:rsidRPr="00B9580D" w:rsidRDefault="00411627" w:rsidP="00D157C9">
            <w:pPr>
              <w:pStyle w:val="TAC"/>
              <w:rPr>
                <w:noProof/>
                <w:lang w:eastAsia="ko-KR"/>
              </w:rPr>
            </w:pPr>
            <w:r w:rsidRPr="00B9580D">
              <w:rPr>
                <w:noProof/>
                <w:lang w:eastAsia="ko-KR"/>
              </w:rPr>
              <w:t>0</w:t>
            </w:r>
          </w:p>
        </w:tc>
        <w:tc>
          <w:tcPr>
            <w:tcW w:w="3600" w:type="dxa"/>
          </w:tcPr>
          <w:p w:rsidR="00411627" w:rsidRPr="00B9580D" w:rsidRDefault="00411627" w:rsidP="00C77ADE">
            <w:pPr>
              <w:pStyle w:val="TAC"/>
              <w:rPr>
                <w:noProof/>
                <w:lang w:eastAsia="ko-KR"/>
              </w:rPr>
            </w:pPr>
            <w:r w:rsidRPr="00B9580D">
              <w:rPr>
                <w:noProof/>
                <w:lang w:eastAsia="ko-KR"/>
              </w:rPr>
              <w:t xml:space="preserve">CCCH of size </w:t>
            </w:r>
            <w:r w:rsidR="00C77ADE" w:rsidRPr="00B9580D">
              <w:rPr>
                <w:noProof/>
                <w:lang w:eastAsia="ko-KR"/>
              </w:rPr>
              <w:t>64</w:t>
            </w:r>
            <w:r w:rsidRPr="00B9580D">
              <w:rPr>
                <w:noProof/>
                <w:lang w:eastAsia="ko-KR"/>
              </w:rPr>
              <w:t xml:space="preserve"> bits</w:t>
            </w:r>
            <w:r w:rsidR="004504E3" w:rsidRPr="00B9580D">
              <w:rPr>
                <w:noProof/>
                <w:lang w:eastAsia="ko-KR"/>
              </w:rPr>
              <w:t xml:space="preserve"> (referred to as </w:t>
            </w:r>
            <w:r w:rsidR="00345B7E" w:rsidRPr="00B9580D">
              <w:rPr>
                <w:noProof/>
                <w:lang w:eastAsia="ko-KR"/>
              </w:rPr>
              <w:t>"</w:t>
            </w:r>
            <w:r w:rsidR="004504E3" w:rsidRPr="00B9580D">
              <w:rPr>
                <w:noProof/>
                <w:lang w:eastAsia="ko-KR"/>
              </w:rPr>
              <w:t>CCCH1</w:t>
            </w:r>
            <w:r w:rsidR="00345B7E" w:rsidRPr="00B9580D">
              <w:rPr>
                <w:noProof/>
                <w:lang w:eastAsia="ko-KR"/>
              </w:rPr>
              <w:t>"</w:t>
            </w:r>
            <w:r w:rsidR="004504E3" w:rsidRPr="00B9580D">
              <w:rPr>
                <w:noProof/>
                <w:lang w:eastAsia="ko-KR"/>
              </w:rPr>
              <w:t xml:space="preserve"> in TS 38.331 [5])</w:t>
            </w:r>
          </w:p>
        </w:tc>
      </w:tr>
      <w:tr w:rsidR="00B9580D" w:rsidRPr="00B9580D" w:rsidTr="00D157C9">
        <w:trPr>
          <w:jc w:val="center"/>
        </w:trPr>
        <w:tc>
          <w:tcPr>
            <w:tcW w:w="1728" w:type="dxa"/>
          </w:tcPr>
          <w:p w:rsidR="00411627" w:rsidRPr="00B9580D" w:rsidRDefault="00411627" w:rsidP="00C77ADE">
            <w:pPr>
              <w:pStyle w:val="TAC"/>
              <w:rPr>
                <w:noProof/>
                <w:lang w:eastAsia="ko-KR"/>
              </w:rPr>
            </w:pPr>
            <w:r w:rsidRPr="00B9580D">
              <w:rPr>
                <w:noProof/>
                <w:lang w:eastAsia="ko-KR"/>
              </w:rPr>
              <w:t>1–</w:t>
            </w:r>
            <w:r w:rsidR="00C77ADE" w:rsidRPr="00B9580D">
              <w:rPr>
                <w:noProof/>
                <w:lang w:eastAsia="ko-KR"/>
              </w:rPr>
              <w:t>32</w:t>
            </w:r>
          </w:p>
        </w:tc>
        <w:tc>
          <w:tcPr>
            <w:tcW w:w="3600" w:type="dxa"/>
          </w:tcPr>
          <w:p w:rsidR="00411627" w:rsidRPr="00B9580D" w:rsidRDefault="00411627" w:rsidP="00D157C9">
            <w:pPr>
              <w:pStyle w:val="TAC"/>
              <w:rPr>
                <w:noProof/>
                <w:lang w:eastAsia="ko-KR"/>
              </w:rPr>
            </w:pPr>
            <w:r w:rsidRPr="00B9580D">
              <w:rPr>
                <w:noProof/>
                <w:lang w:eastAsia="ko-KR"/>
              </w:rPr>
              <w:t>Identity of the logical channel</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33</w:t>
            </w:r>
            <w:r w:rsidR="00411627" w:rsidRPr="00B9580D">
              <w:rPr>
                <w:noProof/>
                <w:lang w:eastAsia="ko-KR"/>
              </w:rPr>
              <w:t>–</w:t>
            </w:r>
            <w:r w:rsidRPr="00B9580D">
              <w:rPr>
                <w:noProof/>
                <w:lang w:eastAsia="ko-KR"/>
              </w:rPr>
              <w:t>51</w:t>
            </w:r>
          </w:p>
        </w:tc>
        <w:tc>
          <w:tcPr>
            <w:tcW w:w="3600" w:type="dxa"/>
          </w:tcPr>
          <w:p w:rsidR="00411627" w:rsidRPr="00B9580D" w:rsidRDefault="00411627" w:rsidP="00D157C9">
            <w:pPr>
              <w:pStyle w:val="TAC"/>
              <w:rPr>
                <w:noProof/>
                <w:lang w:eastAsia="ko-KR"/>
              </w:rPr>
            </w:pPr>
            <w:r w:rsidRPr="00B9580D">
              <w:rPr>
                <w:noProof/>
                <w:lang w:eastAsia="ko-KR"/>
              </w:rPr>
              <w:t>Reserved</w:t>
            </w:r>
          </w:p>
        </w:tc>
      </w:tr>
      <w:tr w:rsidR="00B9580D" w:rsidRPr="00B9580D" w:rsidTr="00D157C9">
        <w:trPr>
          <w:jc w:val="center"/>
        </w:trPr>
        <w:tc>
          <w:tcPr>
            <w:tcW w:w="1728" w:type="dxa"/>
          </w:tcPr>
          <w:p w:rsidR="00C77ADE" w:rsidRPr="00B9580D" w:rsidDel="00C77ADE" w:rsidRDefault="00C77ADE" w:rsidP="00D157C9">
            <w:pPr>
              <w:pStyle w:val="TAC"/>
              <w:rPr>
                <w:noProof/>
                <w:lang w:eastAsia="ko-KR"/>
              </w:rPr>
            </w:pPr>
            <w:r w:rsidRPr="00B9580D">
              <w:rPr>
                <w:noProof/>
                <w:lang w:eastAsia="ko-KR"/>
              </w:rPr>
              <w:t>52</w:t>
            </w:r>
          </w:p>
        </w:tc>
        <w:tc>
          <w:tcPr>
            <w:tcW w:w="3600" w:type="dxa"/>
          </w:tcPr>
          <w:p w:rsidR="00C77ADE" w:rsidRPr="00B9580D" w:rsidRDefault="00C77ADE" w:rsidP="00D157C9">
            <w:pPr>
              <w:pStyle w:val="TAC"/>
              <w:rPr>
                <w:noProof/>
                <w:lang w:eastAsia="ko-KR"/>
              </w:rPr>
            </w:pPr>
            <w:r w:rsidRPr="00B9580D">
              <w:rPr>
                <w:noProof/>
                <w:lang w:eastAsia="ko-KR"/>
              </w:rPr>
              <w:t>CCCH of size 48 bits</w:t>
            </w:r>
            <w:r w:rsidR="004504E3" w:rsidRPr="00B9580D">
              <w:rPr>
                <w:noProof/>
                <w:lang w:eastAsia="ko-KR"/>
              </w:rPr>
              <w:t xml:space="preserve"> (referred to as </w:t>
            </w:r>
            <w:r w:rsidR="00345B7E" w:rsidRPr="00B9580D">
              <w:rPr>
                <w:noProof/>
                <w:lang w:eastAsia="ko-KR"/>
              </w:rPr>
              <w:t>"</w:t>
            </w:r>
            <w:r w:rsidR="004504E3" w:rsidRPr="00B9580D">
              <w:rPr>
                <w:noProof/>
                <w:lang w:eastAsia="ko-KR"/>
              </w:rPr>
              <w:t>CCCH</w:t>
            </w:r>
            <w:r w:rsidR="00345B7E" w:rsidRPr="00B9580D">
              <w:rPr>
                <w:noProof/>
                <w:lang w:eastAsia="ko-KR"/>
              </w:rPr>
              <w:t>"</w:t>
            </w:r>
            <w:r w:rsidR="004504E3" w:rsidRPr="00B9580D">
              <w:rPr>
                <w:noProof/>
                <w:lang w:eastAsia="ko-KR"/>
              </w:rPr>
              <w:t xml:space="preserve"> in TS 38.331 [5])</w:t>
            </w:r>
          </w:p>
        </w:tc>
      </w:tr>
      <w:tr w:rsidR="00B9580D" w:rsidRPr="00B9580D" w:rsidTr="00F9755F">
        <w:trPr>
          <w:jc w:val="center"/>
        </w:trPr>
        <w:tc>
          <w:tcPr>
            <w:tcW w:w="1728" w:type="dxa"/>
          </w:tcPr>
          <w:p w:rsidR="000506B7" w:rsidRPr="00B9580D" w:rsidRDefault="00395E96" w:rsidP="00F9755F">
            <w:pPr>
              <w:pStyle w:val="TAC"/>
              <w:rPr>
                <w:noProof/>
                <w:lang w:eastAsia="ko-KR"/>
              </w:rPr>
            </w:pPr>
            <w:r w:rsidRPr="00B9580D">
              <w:rPr>
                <w:noProof/>
                <w:lang w:eastAsia="ko-KR"/>
              </w:rPr>
              <w:t>53</w:t>
            </w:r>
          </w:p>
        </w:tc>
        <w:tc>
          <w:tcPr>
            <w:tcW w:w="3600" w:type="dxa"/>
          </w:tcPr>
          <w:p w:rsidR="000506B7" w:rsidRPr="00B9580D" w:rsidRDefault="000506B7" w:rsidP="00F9755F">
            <w:pPr>
              <w:pStyle w:val="TAC"/>
              <w:rPr>
                <w:noProof/>
                <w:lang w:eastAsia="ko-KR"/>
              </w:rPr>
            </w:pPr>
            <w:r w:rsidRPr="00B9580D">
              <w:rPr>
                <w:noProof/>
                <w:lang w:eastAsia="ko-KR"/>
              </w:rPr>
              <w:t>Recommended bit rate query</w:t>
            </w:r>
          </w:p>
        </w:tc>
      </w:tr>
      <w:tr w:rsidR="00B9580D" w:rsidRPr="00B9580D" w:rsidTr="00D157C9">
        <w:trPr>
          <w:jc w:val="center"/>
        </w:trPr>
        <w:tc>
          <w:tcPr>
            <w:tcW w:w="1728" w:type="dxa"/>
          </w:tcPr>
          <w:p w:rsidR="00411627" w:rsidRPr="00B9580D" w:rsidDel="00EC5CCA" w:rsidRDefault="00395E96" w:rsidP="00D157C9">
            <w:pPr>
              <w:pStyle w:val="TAC"/>
              <w:rPr>
                <w:noProof/>
                <w:lang w:eastAsia="ko-KR"/>
              </w:rPr>
            </w:pPr>
            <w:r w:rsidRPr="00B9580D">
              <w:rPr>
                <w:noProof/>
                <w:lang w:eastAsia="ko-KR"/>
              </w:rPr>
              <w:t>54</w:t>
            </w:r>
          </w:p>
        </w:tc>
        <w:tc>
          <w:tcPr>
            <w:tcW w:w="3600" w:type="dxa"/>
          </w:tcPr>
          <w:p w:rsidR="00411627" w:rsidRPr="00B9580D" w:rsidRDefault="00411627" w:rsidP="00D157C9">
            <w:pPr>
              <w:pStyle w:val="TAC"/>
              <w:rPr>
                <w:noProof/>
                <w:lang w:eastAsia="ko-KR"/>
              </w:rPr>
            </w:pPr>
            <w:r w:rsidRPr="00B9580D">
              <w:rPr>
                <w:noProof/>
                <w:lang w:eastAsia="ko-KR"/>
              </w:rPr>
              <w:t>Multiple Entry PHR (four octet</w:t>
            </w:r>
            <w:r w:rsidR="005D2036" w:rsidRPr="00B9580D">
              <w:rPr>
                <w:noProof/>
                <w:lang w:eastAsia="ko-KR"/>
              </w:rPr>
              <w:t>s</w:t>
            </w:r>
            <w:r w:rsidRPr="00B9580D">
              <w:rPr>
                <w:noProof/>
                <w:lang w:eastAsia="ko-KR"/>
              </w:rPr>
              <w:t xml:space="preserve"> C</w:t>
            </w:r>
            <w:r w:rsidRPr="00B9580D">
              <w:rPr>
                <w:noProof/>
                <w:vertAlign w:val="subscript"/>
                <w:lang w:eastAsia="ko-KR"/>
              </w:rPr>
              <w:t>i</w:t>
            </w:r>
            <w:r w:rsidRPr="00B9580D">
              <w:rPr>
                <w:noProof/>
                <w:lang w:eastAsia="ko-KR"/>
              </w:rPr>
              <w:t>)</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55</w:t>
            </w:r>
          </w:p>
        </w:tc>
        <w:tc>
          <w:tcPr>
            <w:tcW w:w="3600" w:type="dxa"/>
          </w:tcPr>
          <w:p w:rsidR="00411627" w:rsidRPr="00B9580D" w:rsidRDefault="00411627" w:rsidP="00D157C9">
            <w:pPr>
              <w:pStyle w:val="TAC"/>
              <w:rPr>
                <w:noProof/>
                <w:lang w:eastAsia="ko-KR"/>
              </w:rPr>
            </w:pPr>
            <w:r w:rsidRPr="00B9580D">
              <w:rPr>
                <w:noProof/>
                <w:lang w:eastAsia="ko-KR"/>
              </w:rPr>
              <w:t>Configured Grant Confirmation</w:t>
            </w:r>
          </w:p>
        </w:tc>
      </w:tr>
      <w:tr w:rsidR="00B9580D" w:rsidRPr="00B9580D" w:rsidTr="00D157C9">
        <w:trPr>
          <w:jc w:val="center"/>
        </w:trPr>
        <w:tc>
          <w:tcPr>
            <w:tcW w:w="1728" w:type="dxa"/>
          </w:tcPr>
          <w:p w:rsidR="00411627" w:rsidRPr="00B9580D" w:rsidRDefault="00395E96" w:rsidP="00395E96">
            <w:pPr>
              <w:pStyle w:val="TAC"/>
              <w:rPr>
                <w:noProof/>
                <w:lang w:eastAsia="ko-KR"/>
              </w:rPr>
            </w:pPr>
            <w:r w:rsidRPr="00B9580D">
              <w:rPr>
                <w:noProof/>
                <w:lang w:eastAsia="ko-KR"/>
              </w:rPr>
              <w:t>56</w:t>
            </w:r>
          </w:p>
        </w:tc>
        <w:tc>
          <w:tcPr>
            <w:tcW w:w="3600" w:type="dxa"/>
          </w:tcPr>
          <w:p w:rsidR="00411627" w:rsidRPr="00B9580D" w:rsidRDefault="00411627" w:rsidP="00D157C9">
            <w:pPr>
              <w:pStyle w:val="TAC"/>
              <w:rPr>
                <w:noProof/>
                <w:lang w:eastAsia="ko-KR"/>
              </w:rPr>
            </w:pPr>
            <w:r w:rsidRPr="00B9580D">
              <w:rPr>
                <w:noProof/>
                <w:lang w:eastAsia="ko-KR"/>
              </w:rPr>
              <w:t>Multiple Entry PHR (one octet C</w:t>
            </w:r>
            <w:r w:rsidRPr="00B9580D">
              <w:rPr>
                <w:noProof/>
                <w:vertAlign w:val="subscript"/>
                <w:lang w:eastAsia="ko-KR"/>
              </w:rPr>
              <w:t>i</w:t>
            </w:r>
            <w:r w:rsidRPr="00B9580D">
              <w:rPr>
                <w:noProof/>
                <w:lang w:eastAsia="ko-KR"/>
              </w:rPr>
              <w:t>)</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57</w:t>
            </w:r>
          </w:p>
        </w:tc>
        <w:tc>
          <w:tcPr>
            <w:tcW w:w="3600" w:type="dxa"/>
          </w:tcPr>
          <w:p w:rsidR="00411627" w:rsidRPr="00B9580D" w:rsidRDefault="00411627" w:rsidP="00D157C9">
            <w:pPr>
              <w:pStyle w:val="TAC"/>
              <w:rPr>
                <w:noProof/>
                <w:lang w:eastAsia="ko-KR"/>
              </w:rPr>
            </w:pPr>
            <w:r w:rsidRPr="00B9580D">
              <w:rPr>
                <w:noProof/>
                <w:lang w:eastAsia="ko-KR"/>
              </w:rPr>
              <w:t>Single Entry PHR</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58</w:t>
            </w:r>
          </w:p>
        </w:tc>
        <w:tc>
          <w:tcPr>
            <w:tcW w:w="3600" w:type="dxa"/>
          </w:tcPr>
          <w:p w:rsidR="00411627" w:rsidRPr="00B9580D" w:rsidRDefault="00411627" w:rsidP="00D157C9">
            <w:pPr>
              <w:pStyle w:val="TAC"/>
              <w:rPr>
                <w:noProof/>
                <w:lang w:eastAsia="ko-KR"/>
              </w:rPr>
            </w:pPr>
            <w:r w:rsidRPr="00B9580D">
              <w:rPr>
                <w:noProof/>
                <w:lang w:eastAsia="ko-KR"/>
              </w:rPr>
              <w:t>C-RNTI</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59</w:t>
            </w:r>
          </w:p>
        </w:tc>
        <w:tc>
          <w:tcPr>
            <w:tcW w:w="3600" w:type="dxa"/>
          </w:tcPr>
          <w:p w:rsidR="00411627" w:rsidRPr="00B9580D" w:rsidRDefault="00411627" w:rsidP="00D157C9">
            <w:pPr>
              <w:pStyle w:val="TAC"/>
              <w:rPr>
                <w:noProof/>
                <w:lang w:eastAsia="ko-KR"/>
              </w:rPr>
            </w:pPr>
            <w:r w:rsidRPr="00B9580D">
              <w:rPr>
                <w:noProof/>
                <w:lang w:eastAsia="ko-KR"/>
              </w:rPr>
              <w:t>Short Truncated BSR</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60</w:t>
            </w:r>
          </w:p>
        </w:tc>
        <w:tc>
          <w:tcPr>
            <w:tcW w:w="3600" w:type="dxa"/>
          </w:tcPr>
          <w:p w:rsidR="00411627" w:rsidRPr="00B9580D" w:rsidRDefault="00411627" w:rsidP="00D157C9">
            <w:pPr>
              <w:pStyle w:val="TAC"/>
              <w:rPr>
                <w:noProof/>
                <w:lang w:eastAsia="ko-KR"/>
              </w:rPr>
            </w:pPr>
            <w:r w:rsidRPr="00B9580D">
              <w:rPr>
                <w:noProof/>
                <w:lang w:eastAsia="ko-KR"/>
              </w:rPr>
              <w:t>Long Truncated BSR</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61</w:t>
            </w:r>
          </w:p>
        </w:tc>
        <w:tc>
          <w:tcPr>
            <w:tcW w:w="3600" w:type="dxa"/>
          </w:tcPr>
          <w:p w:rsidR="00411627" w:rsidRPr="00B9580D" w:rsidRDefault="00411627" w:rsidP="00D157C9">
            <w:pPr>
              <w:pStyle w:val="TAC"/>
              <w:rPr>
                <w:noProof/>
                <w:lang w:eastAsia="ko-KR"/>
              </w:rPr>
            </w:pPr>
            <w:r w:rsidRPr="00B9580D">
              <w:rPr>
                <w:noProof/>
                <w:lang w:eastAsia="ko-KR"/>
              </w:rPr>
              <w:t>Short BSR</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62</w:t>
            </w:r>
          </w:p>
        </w:tc>
        <w:tc>
          <w:tcPr>
            <w:tcW w:w="3600" w:type="dxa"/>
          </w:tcPr>
          <w:p w:rsidR="00411627" w:rsidRPr="00B9580D" w:rsidRDefault="00411627" w:rsidP="00D157C9">
            <w:pPr>
              <w:pStyle w:val="TAC"/>
              <w:rPr>
                <w:noProof/>
                <w:lang w:eastAsia="ko-KR"/>
              </w:rPr>
            </w:pPr>
            <w:r w:rsidRPr="00B9580D">
              <w:rPr>
                <w:noProof/>
                <w:lang w:eastAsia="ko-KR"/>
              </w:rPr>
              <w:t>Long BSR</w:t>
            </w:r>
          </w:p>
        </w:tc>
      </w:tr>
      <w:tr w:rsidR="00411627"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63</w:t>
            </w:r>
          </w:p>
        </w:tc>
        <w:tc>
          <w:tcPr>
            <w:tcW w:w="3600" w:type="dxa"/>
          </w:tcPr>
          <w:p w:rsidR="00411627" w:rsidRPr="00B9580D" w:rsidRDefault="00411627" w:rsidP="00D157C9">
            <w:pPr>
              <w:pStyle w:val="TAC"/>
              <w:rPr>
                <w:noProof/>
                <w:lang w:eastAsia="ko-KR"/>
              </w:rPr>
            </w:pPr>
            <w:r w:rsidRPr="00B9580D">
              <w:rPr>
                <w:noProof/>
                <w:lang w:eastAsia="ko-KR"/>
              </w:rPr>
              <w:t>Padding</w:t>
            </w:r>
          </w:p>
        </w:tc>
      </w:tr>
    </w:tbl>
    <w:p w:rsidR="00411627" w:rsidRPr="00B9580D" w:rsidRDefault="00411627" w:rsidP="00411627">
      <w:pPr>
        <w:rPr>
          <w:noProof/>
          <w:lang w:eastAsia="ko-KR"/>
        </w:rPr>
      </w:pPr>
    </w:p>
    <w:p w:rsidR="00411627" w:rsidRPr="00B9580D" w:rsidRDefault="00411627" w:rsidP="00411627">
      <w:pPr>
        <w:pStyle w:val="Heading3"/>
        <w:rPr>
          <w:lang w:eastAsia="ko-KR"/>
        </w:rPr>
      </w:pPr>
      <w:bookmarkStart w:id="118" w:name="_Toc12751618"/>
      <w:r w:rsidRPr="00B9580D">
        <w:rPr>
          <w:lang w:eastAsia="ko-KR"/>
        </w:rPr>
        <w:t>6.2.2</w:t>
      </w:r>
      <w:r w:rsidRPr="00B9580D">
        <w:rPr>
          <w:lang w:eastAsia="ko-KR"/>
        </w:rPr>
        <w:tab/>
        <w:t>MAC subheader for Random Access Response</w:t>
      </w:r>
      <w:bookmarkEnd w:id="118"/>
    </w:p>
    <w:p w:rsidR="00411627" w:rsidRPr="00B9580D" w:rsidRDefault="00411627" w:rsidP="00411627">
      <w:pPr>
        <w:rPr>
          <w:lang w:eastAsia="ko-KR"/>
        </w:rPr>
      </w:pPr>
      <w:r w:rsidRPr="00B9580D">
        <w:rPr>
          <w:lang w:eastAsia="ko-KR"/>
        </w:rPr>
        <w:t>The MAC subheader consists of the following fields:</w:t>
      </w:r>
    </w:p>
    <w:p w:rsidR="00411627" w:rsidRPr="00B9580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B9580D">
        <w:rPr>
          <w:noProof/>
          <w:lang w:eastAsia="ko-KR"/>
        </w:rPr>
        <w:t>-</w:t>
      </w:r>
      <w:r w:rsidRPr="00B9580D">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rsidR="00411627" w:rsidRPr="00B9580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B9580D">
        <w:rPr>
          <w:noProof/>
          <w:lang w:eastAsia="ko-KR"/>
        </w:rPr>
        <w:t>-</w:t>
      </w:r>
      <w:r w:rsidRPr="00B9580D">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B9580D">
        <w:rPr>
          <w:noProof/>
          <w:lang w:eastAsia="ko-KR"/>
        </w:rPr>
        <w:lastRenderedPageBreak/>
        <w:t>(BI). The T field is set to "1" to indicate the presence of a Random Access Preamble ID field in the subheader (RAPID);</w:t>
      </w:r>
    </w:p>
    <w:p w:rsidR="00411627" w:rsidRPr="00B9580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B9580D">
        <w:rPr>
          <w:noProof/>
          <w:lang w:eastAsia="ko-KR"/>
        </w:rPr>
        <w:t>-</w:t>
      </w:r>
      <w:r w:rsidRPr="00B9580D">
        <w:rPr>
          <w:noProof/>
          <w:lang w:eastAsia="ko-KR"/>
        </w:rPr>
        <w:tab/>
        <w:t>R: Reserved bit, set to "0";</w:t>
      </w:r>
    </w:p>
    <w:p w:rsidR="00411627" w:rsidRPr="00B9580D"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B9580D">
        <w:rPr>
          <w:noProof/>
        </w:rPr>
        <w:t>-</w:t>
      </w:r>
      <w:r w:rsidRPr="00B9580D">
        <w:rPr>
          <w:noProof/>
        </w:rPr>
        <w:tab/>
        <w:t xml:space="preserve">BI: The Backoff Indicator field identifies the overload condition in the cell. The size of the BI field is </w:t>
      </w:r>
      <w:r w:rsidRPr="00B9580D">
        <w:rPr>
          <w:noProof/>
          <w:lang w:eastAsia="ko-KR"/>
        </w:rPr>
        <w:t>4</w:t>
      </w:r>
      <w:r w:rsidRPr="00B9580D">
        <w:rPr>
          <w:noProof/>
        </w:rPr>
        <w:t xml:space="preserve"> bits;</w:t>
      </w:r>
    </w:p>
    <w:p w:rsidR="00411627" w:rsidRPr="00B9580D" w:rsidRDefault="00411627" w:rsidP="00411627">
      <w:pPr>
        <w:pStyle w:val="B1"/>
        <w:rPr>
          <w:noProof/>
          <w:lang w:eastAsia="ko-KR"/>
        </w:rPr>
      </w:pPr>
      <w:r w:rsidRPr="00B9580D">
        <w:rPr>
          <w:noProof/>
        </w:rPr>
        <w:t>-</w:t>
      </w:r>
      <w:r w:rsidRPr="00B9580D">
        <w:rPr>
          <w:noProof/>
        </w:rPr>
        <w:tab/>
        <w:t xml:space="preserve">RAPID: The Random Access Preamble IDentifier field identifies the transmitted Random Access Preamble (see </w:t>
      </w:r>
      <w:r w:rsidR="00B9580D" w:rsidRPr="00B9580D">
        <w:rPr>
          <w:noProof/>
        </w:rPr>
        <w:t>clause</w:t>
      </w:r>
      <w:r w:rsidRPr="00B9580D">
        <w:rPr>
          <w:noProof/>
        </w:rPr>
        <w:t xml:space="preserve"> 5.1.3). The size of the RAPID field is </w:t>
      </w:r>
      <w:r w:rsidRPr="00B9580D">
        <w:rPr>
          <w:noProof/>
          <w:lang w:eastAsia="ko-KR"/>
        </w:rPr>
        <w:t>6</w:t>
      </w:r>
      <w:r w:rsidRPr="00B9580D">
        <w:rPr>
          <w:noProof/>
        </w:rPr>
        <w:t xml:space="preserve"> bits.</w:t>
      </w:r>
      <w:r w:rsidRPr="00B9580D">
        <w:rPr>
          <w:noProof/>
          <w:lang w:eastAsia="ko-KR"/>
        </w:rPr>
        <w:t xml:space="preserve"> If the RAPID in the MAC subheader of a MAC subPDU corresponds to one of the Random Access Preambles configured for SI request, MAC RAR is not included in the MAC subPDU.</w:t>
      </w:r>
    </w:p>
    <w:p w:rsidR="00411627" w:rsidRPr="00B9580D" w:rsidRDefault="00411627" w:rsidP="00411627">
      <w:pPr>
        <w:rPr>
          <w:lang w:eastAsia="ko-KR"/>
        </w:rPr>
      </w:pPr>
      <w:r w:rsidRPr="00B9580D">
        <w:rPr>
          <w:lang w:eastAsia="ko-KR"/>
        </w:rPr>
        <w:t>The MAC subheader is octet aligned.</w:t>
      </w:r>
    </w:p>
    <w:p w:rsidR="00411627" w:rsidRPr="00B9580D" w:rsidRDefault="00411627" w:rsidP="00411627">
      <w:pPr>
        <w:pStyle w:val="Heading3"/>
        <w:rPr>
          <w:lang w:eastAsia="ko-KR"/>
        </w:rPr>
      </w:pPr>
      <w:bookmarkStart w:id="119" w:name="_Toc12751619"/>
      <w:r w:rsidRPr="00B9580D">
        <w:rPr>
          <w:lang w:eastAsia="ko-KR"/>
        </w:rPr>
        <w:t>6.2.3</w:t>
      </w:r>
      <w:r w:rsidRPr="00B9580D">
        <w:rPr>
          <w:lang w:eastAsia="ko-KR"/>
        </w:rPr>
        <w:tab/>
        <w:t>MAC payload for Random Access Response</w:t>
      </w:r>
      <w:bookmarkEnd w:id="119"/>
    </w:p>
    <w:p w:rsidR="00411627" w:rsidRPr="00B9580D" w:rsidRDefault="00411627" w:rsidP="00411627">
      <w:pPr>
        <w:rPr>
          <w:lang w:eastAsia="ko-KR"/>
        </w:rPr>
      </w:pPr>
      <w:r w:rsidRPr="00B9580D">
        <w:rPr>
          <w:lang w:eastAsia="ko-KR"/>
        </w:rPr>
        <w:t>The MAC RAR is of fixed size as depicted in Figure 6.2.3-1, and consists of the following fields:</w:t>
      </w:r>
    </w:p>
    <w:p w:rsidR="00411627" w:rsidRPr="00B9580D" w:rsidRDefault="00411627" w:rsidP="00411627">
      <w:pPr>
        <w:pStyle w:val="B1"/>
      </w:pPr>
      <w:r w:rsidRPr="00B9580D">
        <w:t>-</w:t>
      </w:r>
      <w:r w:rsidRPr="00B9580D">
        <w:tab/>
        <w:t>R: Reserved bit, set to "0";</w:t>
      </w:r>
    </w:p>
    <w:p w:rsidR="00411627" w:rsidRPr="00B9580D" w:rsidRDefault="00411627" w:rsidP="00411627">
      <w:pPr>
        <w:pStyle w:val="B1"/>
      </w:pPr>
      <w:r w:rsidRPr="00B9580D">
        <w:t>-</w:t>
      </w:r>
      <w:r w:rsidRPr="00B9580D">
        <w:tab/>
        <w:t xml:space="preserve">Timing Advance Command: The Timing Advance Command field indicates the index value </w:t>
      </w:r>
      <w:r w:rsidRPr="00B9580D">
        <w:rPr>
          <w:i/>
        </w:rPr>
        <w:t>T</w:t>
      </w:r>
      <w:r w:rsidRPr="00B9580D">
        <w:rPr>
          <w:i/>
          <w:vertAlign w:val="subscript"/>
        </w:rPr>
        <w:t>A</w:t>
      </w:r>
      <w:r w:rsidRPr="00B9580D">
        <w:t xml:space="preserve"> used to control the amount of timing adjustment that the MAC entity has to apply </w:t>
      </w:r>
      <w:r w:rsidRPr="00B9580D">
        <w:rPr>
          <w:lang w:eastAsia="ko-KR"/>
        </w:rPr>
        <w:t>in TS 38.213 [6]</w:t>
      </w:r>
      <w:r w:rsidRPr="00B9580D">
        <w:t xml:space="preserve">. The size of the Timing Advance Command field is </w:t>
      </w:r>
      <w:r w:rsidRPr="00B9580D">
        <w:rPr>
          <w:lang w:eastAsia="ko-KR"/>
        </w:rPr>
        <w:t>12</w:t>
      </w:r>
      <w:r w:rsidRPr="00B9580D">
        <w:t xml:space="preserve"> bits;</w:t>
      </w:r>
    </w:p>
    <w:p w:rsidR="00411627" w:rsidRPr="00B9580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B9580D">
        <w:rPr>
          <w:noProof/>
        </w:rPr>
        <w:t>-</w:t>
      </w:r>
      <w:r w:rsidRPr="00B9580D">
        <w:rPr>
          <w:noProof/>
        </w:rPr>
        <w:tab/>
        <w:t xml:space="preserve">UL Grant: The Uplink Grant field indicates the resources to be used on the uplink </w:t>
      </w:r>
      <w:r w:rsidRPr="00B9580D">
        <w:rPr>
          <w:lang w:eastAsia="ko-KR"/>
        </w:rPr>
        <w:t xml:space="preserve">in TS 38.213 </w:t>
      </w:r>
      <w:r w:rsidRPr="00B9580D">
        <w:rPr>
          <w:noProof/>
          <w:lang w:eastAsia="ko-KR"/>
        </w:rPr>
        <w:t>[6]</w:t>
      </w:r>
      <w:r w:rsidRPr="00B9580D">
        <w:rPr>
          <w:noProof/>
        </w:rPr>
        <w:t xml:space="preserve">. The size of the UL Grant field is </w:t>
      </w:r>
      <w:r w:rsidRPr="00B9580D">
        <w:rPr>
          <w:noProof/>
          <w:lang w:eastAsia="ko-KR"/>
        </w:rPr>
        <w:t>2</w:t>
      </w:r>
      <w:r w:rsidR="001E0758" w:rsidRPr="00B9580D">
        <w:rPr>
          <w:noProof/>
          <w:lang w:eastAsia="ko-KR"/>
        </w:rPr>
        <w:t>7</w:t>
      </w:r>
      <w:r w:rsidRPr="00B9580D">
        <w:rPr>
          <w:noProof/>
        </w:rPr>
        <w:t xml:space="preserve"> bits</w:t>
      </w:r>
      <w:r w:rsidRPr="00B9580D">
        <w:rPr>
          <w:noProof/>
          <w:lang w:eastAsia="ko-KR"/>
        </w:rPr>
        <w:t>;</w:t>
      </w:r>
    </w:p>
    <w:p w:rsidR="00411627" w:rsidRPr="00B9580D" w:rsidRDefault="00411627" w:rsidP="00411627">
      <w:pPr>
        <w:pStyle w:val="B1"/>
        <w:rPr>
          <w:noProof/>
        </w:rPr>
      </w:pPr>
      <w:r w:rsidRPr="00B9580D">
        <w:rPr>
          <w:noProof/>
        </w:rPr>
        <w:t>-</w:t>
      </w:r>
      <w:r w:rsidRPr="00B9580D">
        <w:rPr>
          <w:noProof/>
        </w:rPr>
        <w:tab/>
        <w:t xml:space="preserve">Temporary C-RNTI: The Temporary C-RNTI field indicates the temporary identity that is used by the </w:t>
      </w:r>
      <w:r w:rsidRPr="00B9580D">
        <w:t>MAC entity</w:t>
      </w:r>
      <w:r w:rsidRPr="00B9580D">
        <w:rPr>
          <w:noProof/>
        </w:rPr>
        <w:t xml:space="preserve"> during Random Access. The size of the Temporary C-RNTI field is </w:t>
      </w:r>
      <w:r w:rsidRPr="00B9580D">
        <w:rPr>
          <w:noProof/>
          <w:lang w:eastAsia="ko-KR"/>
        </w:rPr>
        <w:t>16</w:t>
      </w:r>
      <w:r w:rsidRPr="00B9580D">
        <w:rPr>
          <w:noProof/>
        </w:rPr>
        <w:t xml:space="preserve"> bits.</w:t>
      </w:r>
    </w:p>
    <w:p w:rsidR="00411627" w:rsidRPr="00B9580D" w:rsidRDefault="00411627" w:rsidP="00411627">
      <w:pPr>
        <w:rPr>
          <w:lang w:eastAsia="ko-KR"/>
        </w:rPr>
      </w:pPr>
      <w:r w:rsidRPr="00B9580D">
        <w:rPr>
          <w:noProof/>
        </w:rPr>
        <w:t>The MAC RAR is octet aligned.</w:t>
      </w:r>
    </w:p>
    <w:p w:rsidR="00411627" w:rsidRPr="00B9580D" w:rsidRDefault="00345B7E" w:rsidP="00411627">
      <w:pPr>
        <w:pStyle w:val="TH"/>
        <w:rPr>
          <w:lang w:eastAsia="ko-KR"/>
        </w:rPr>
      </w:pPr>
      <w:r w:rsidRPr="00B9580D">
        <w:object w:dxaOrig="5700" w:dyaOrig="4425">
          <v:shape id="_x0000_i1058" type="#_x0000_t75" style="width:285pt;height:221.25pt" o:ole="">
            <v:imagedata r:id="rId75" o:title=""/>
          </v:shape>
          <o:OLEObject Type="Embed" ProgID="Visio.Drawing.15" ShapeID="_x0000_i1058" DrawAspect="Content" ObjectID="_1623364944" r:id="rId76"/>
        </w:object>
      </w:r>
    </w:p>
    <w:p w:rsidR="00411627" w:rsidRPr="00B9580D" w:rsidRDefault="00411627" w:rsidP="00411627">
      <w:pPr>
        <w:pStyle w:val="TF"/>
        <w:rPr>
          <w:lang w:eastAsia="ko-KR"/>
        </w:rPr>
      </w:pPr>
      <w:r w:rsidRPr="00B9580D">
        <w:rPr>
          <w:lang w:eastAsia="ko-KR"/>
        </w:rPr>
        <w:t>Figure 6.2.3-1: MAC RAR</w:t>
      </w:r>
    </w:p>
    <w:p w:rsidR="00411627" w:rsidRPr="00B9580D" w:rsidRDefault="00411627" w:rsidP="00411627">
      <w:pPr>
        <w:pStyle w:val="Heading1"/>
        <w:rPr>
          <w:lang w:eastAsia="ko-KR"/>
        </w:rPr>
      </w:pPr>
      <w:bookmarkStart w:id="120" w:name="_Toc12751620"/>
      <w:r w:rsidRPr="00B9580D">
        <w:rPr>
          <w:lang w:eastAsia="ko-KR"/>
        </w:rPr>
        <w:t>7</w:t>
      </w:r>
      <w:r w:rsidRPr="00B9580D">
        <w:rPr>
          <w:lang w:eastAsia="ko-KR"/>
        </w:rPr>
        <w:tab/>
        <w:t>Variables and constants</w:t>
      </w:r>
      <w:bookmarkEnd w:id="120"/>
    </w:p>
    <w:p w:rsidR="00411627" w:rsidRPr="00B9580D" w:rsidRDefault="00411627" w:rsidP="00411627">
      <w:pPr>
        <w:pStyle w:val="Heading2"/>
        <w:rPr>
          <w:lang w:eastAsia="ko-KR"/>
        </w:rPr>
      </w:pPr>
      <w:bookmarkStart w:id="121" w:name="_Toc12751621"/>
      <w:r w:rsidRPr="00B9580D">
        <w:rPr>
          <w:lang w:eastAsia="ko-KR"/>
        </w:rPr>
        <w:t>7.1</w:t>
      </w:r>
      <w:r w:rsidRPr="00B9580D">
        <w:rPr>
          <w:lang w:eastAsia="ko-KR"/>
        </w:rPr>
        <w:tab/>
        <w:t>RNTI values</w:t>
      </w:r>
      <w:bookmarkEnd w:id="121"/>
    </w:p>
    <w:p w:rsidR="00411627" w:rsidRPr="00B9580D" w:rsidRDefault="00411627" w:rsidP="00411627">
      <w:pPr>
        <w:rPr>
          <w:lang w:eastAsia="ko-KR"/>
        </w:rPr>
      </w:pPr>
      <w:r w:rsidRPr="00B9580D">
        <w:rPr>
          <w:lang w:eastAsia="ko-KR"/>
        </w:rPr>
        <w:t>RNTI values are presented in Table 7.1-1.</w:t>
      </w:r>
    </w:p>
    <w:p w:rsidR="00411627" w:rsidRPr="00B9580D" w:rsidRDefault="00411627" w:rsidP="00411627">
      <w:pPr>
        <w:pStyle w:val="TH"/>
        <w:rPr>
          <w:noProof/>
        </w:rPr>
      </w:pPr>
      <w:r w:rsidRPr="00B9580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B9580D" w:rsidTr="00D157C9">
        <w:trPr>
          <w:jc w:val="center"/>
        </w:trPr>
        <w:tc>
          <w:tcPr>
            <w:tcW w:w="2530" w:type="dxa"/>
          </w:tcPr>
          <w:p w:rsidR="00411627" w:rsidRPr="00B9580D" w:rsidRDefault="00411627" w:rsidP="00D157C9">
            <w:pPr>
              <w:pStyle w:val="TAH"/>
              <w:rPr>
                <w:lang w:eastAsia="ko-KR"/>
              </w:rPr>
            </w:pPr>
            <w:r w:rsidRPr="00B9580D">
              <w:rPr>
                <w:lang w:eastAsia="ko-KR"/>
              </w:rPr>
              <w:t>Value (hexa-decimal)</w:t>
            </w:r>
          </w:p>
        </w:tc>
        <w:tc>
          <w:tcPr>
            <w:tcW w:w="5577" w:type="dxa"/>
          </w:tcPr>
          <w:p w:rsidR="00411627" w:rsidRPr="00B9580D" w:rsidRDefault="00411627" w:rsidP="00D157C9">
            <w:pPr>
              <w:pStyle w:val="TAH"/>
              <w:rPr>
                <w:lang w:eastAsia="ko-KR"/>
              </w:rPr>
            </w:pPr>
            <w:r w:rsidRPr="00B9580D">
              <w:rPr>
                <w:lang w:eastAsia="ko-KR"/>
              </w:rPr>
              <w:t>RNTI</w:t>
            </w:r>
          </w:p>
        </w:tc>
      </w:tr>
      <w:tr w:rsidR="00B9580D" w:rsidRPr="00B9580D" w:rsidTr="00D157C9">
        <w:trPr>
          <w:jc w:val="center"/>
        </w:trPr>
        <w:tc>
          <w:tcPr>
            <w:tcW w:w="2530" w:type="dxa"/>
          </w:tcPr>
          <w:p w:rsidR="00411627" w:rsidRPr="00B9580D" w:rsidRDefault="00411627" w:rsidP="00D157C9">
            <w:pPr>
              <w:pStyle w:val="TAC"/>
              <w:rPr>
                <w:lang w:eastAsia="ko-KR"/>
              </w:rPr>
            </w:pPr>
            <w:r w:rsidRPr="00B9580D">
              <w:rPr>
                <w:lang w:eastAsia="ko-KR"/>
              </w:rPr>
              <w:t>0000</w:t>
            </w:r>
          </w:p>
        </w:tc>
        <w:tc>
          <w:tcPr>
            <w:tcW w:w="5577" w:type="dxa"/>
          </w:tcPr>
          <w:p w:rsidR="00411627" w:rsidRPr="00B9580D" w:rsidRDefault="00411627" w:rsidP="00D157C9">
            <w:pPr>
              <w:pStyle w:val="TAC"/>
              <w:rPr>
                <w:lang w:eastAsia="ko-KR"/>
              </w:rPr>
            </w:pPr>
            <w:r w:rsidRPr="00B9580D">
              <w:rPr>
                <w:lang w:eastAsia="ko-KR"/>
              </w:rPr>
              <w:t>N/A</w:t>
            </w:r>
          </w:p>
        </w:tc>
      </w:tr>
      <w:tr w:rsidR="00B9580D" w:rsidRPr="00B9580D" w:rsidTr="00D157C9">
        <w:trPr>
          <w:jc w:val="center"/>
        </w:trPr>
        <w:tc>
          <w:tcPr>
            <w:tcW w:w="2530" w:type="dxa"/>
          </w:tcPr>
          <w:p w:rsidR="00411627" w:rsidRPr="00B9580D" w:rsidRDefault="00411627" w:rsidP="00D157C9">
            <w:pPr>
              <w:pStyle w:val="TAC"/>
              <w:rPr>
                <w:lang w:eastAsia="ko-KR"/>
              </w:rPr>
            </w:pPr>
            <w:r w:rsidRPr="00B9580D">
              <w:rPr>
                <w:lang w:eastAsia="ko-KR"/>
              </w:rPr>
              <w:t>0001–FFEF</w:t>
            </w:r>
          </w:p>
        </w:tc>
        <w:tc>
          <w:tcPr>
            <w:tcW w:w="5577" w:type="dxa"/>
          </w:tcPr>
          <w:p w:rsidR="00411627" w:rsidRPr="00B9580D"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B9580D">
              <w:rPr>
                <w:rFonts w:ascii="Arial" w:hAnsi="Arial" w:cs="Arial"/>
                <w:sz w:val="18"/>
                <w:szCs w:val="18"/>
                <w:lang w:eastAsia="ko-KR"/>
              </w:rPr>
              <w:t xml:space="preserve">RA-RNTI, Temporary C-RNTI, C-RNTI, </w:t>
            </w:r>
            <w:r w:rsidR="0024490C" w:rsidRPr="00B9580D">
              <w:rPr>
                <w:rFonts w:ascii="Arial" w:hAnsi="Arial" w:cs="Arial"/>
                <w:sz w:val="18"/>
                <w:szCs w:val="18"/>
                <w:lang w:eastAsia="ko-KR"/>
              </w:rPr>
              <w:t xml:space="preserve">MCS-C-RNTI, </w:t>
            </w:r>
            <w:r w:rsidRPr="00B9580D">
              <w:rPr>
                <w:rFonts w:ascii="Arial" w:hAnsi="Arial" w:cs="Arial"/>
                <w:sz w:val="18"/>
                <w:szCs w:val="18"/>
                <w:lang w:eastAsia="ko-KR"/>
              </w:rPr>
              <w:t>CS-RNTI, TPC-PUCCH-RNTI, TPC-PUSCH-RNTI, TPC-SRS-RNTI, INT-RNTI, SFI-RNTI, and SP-CSI-RNTI</w:t>
            </w:r>
          </w:p>
        </w:tc>
      </w:tr>
      <w:tr w:rsidR="00B9580D" w:rsidRPr="00B9580D" w:rsidTr="00D157C9">
        <w:trPr>
          <w:jc w:val="center"/>
        </w:trPr>
        <w:tc>
          <w:tcPr>
            <w:tcW w:w="2530" w:type="dxa"/>
          </w:tcPr>
          <w:p w:rsidR="00411627" w:rsidRPr="00B9580D" w:rsidRDefault="00411627" w:rsidP="00D157C9">
            <w:pPr>
              <w:pStyle w:val="TAC"/>
              <w:rPr>
                <w:lang w:eastAsia="ko-KR"/>
              </w:rPr>
            </w:pPr>
            <w:r w:rsidRPr="00B9580D">
              <w:rPr>
                <w:lang w:eastAsia="ko-KR"/>
              </w:rPr>
              <w:t>FFF0–FFFD</w:t>
            </w:r>
          </w:p>
        </w:tc>
        <w:tc>
          <w:tcPr>
            <w:tcW w:w="5577" w:type="dxa"/>
          </w:tcPr>
          <w:p w:rsidR="00411627" w:rsidRPr="00B9580D" w:rsidRDefault="00411627" w:rsidP="00D157C9">
            <w:pPr>
              <w:pStyle w:val="TAC"/>
              <w:rPr>
                <w:lang w:eastAsia="ko-KR"/>
              </w:rPr>
            </w:pPr>
            <w:r w:rsidRPr="00B9580D">
              <w:rPr>
                <w:lang w:eastAsia="ko-KR"/>
              </w:rPr>
              <w:t>Reserved</w:t>
            </w:r>
          </w:p>
        </w:tc>
      </w:tr>
      <w:tr w:rsidR="00B9580D" w:rsidRPr="00B9580D" w:rsidTr="00D157C9">
        <w:trPr>
          <w:jc w:val="center"/>
        </w:trPr>
        <w:tc>
          <w:tcPr>
            <w:tcW w:w="2530" w:type="dxa"/>
          </w:tcPr>
          <w:p w:rsidR="00411627" w:rsidRPr="00B9580D" w:rsidRDefault="00411627" w:rsidP="00D157C9">
            <w:pPr>
              <w:pStyle w:val="TAC"/>
              <w:rPr>
                <w:lang w:eastAsia="ko-KR"/>
              </w:rPr>
            </w:pPr>
            <w:r w:rsidRPr="00B9580D">
              <w:t>FFFE</w:t>
            </w:r>
          </w:p>
        </w:tc>
        <w:tc>
          <w:tcPr>
            <w:tcW w:w="5577" w:type="dxa"/>
          </w:tcPr>
          <w:p w:rsidR="00411627" w:rsidRPr="00B9580D" w:rsidRDefault="00411627" w:rsidP="00D157C9">
            <w:pPr>
              <w:pStyle w:val="TAC"/>
              <w:rPr>
                <w:lang w:eastAsia="ko-KR"/>
              </w:rPr>
            </w:pPr>
            <w:r w:rsidRPr="00B9580D">
              <w:t>P-RNTI</w:t>
            </w:r>
          </w:p>
        </w:tc>
      </w:tr>
      <w:tr w:rsidR="00411627" w:rsidRPr="00B9580D" w:rsidTr="00D157C9">
        <w:trPr>
          <w:jc w:val="center"/>
        </w:trPr>
        <w:tc>
          <w:tcPr>
            <w:tcW w:w="2530" w:type="dxa"/>
          </w:tcPr>
          <w:p w:rsidR="00411627" w:rsidRPr="00B9580D" w:rsidRDefault="00411627" w:rsidP="00D157C9">
            <w:pPr>
              <w:pStyle w:val="TAC"/>
              <w:rPr>
                <w:lang w:eastAsia="ko-KR"/>
              </w:rPr>
            </w:pPr>
            <w:r w:rsidRPr="00B9580D">
              <w:t>FFFF</w:t>
            </w:r>
          </w:p>
        </w:tc>
        <w:tc>
          <w:tcPr>
            <w:tcW w:w="5577" w:type="dxa"/>
          </w:tcPr>
          <w:p w:rsidR="00411627" w:rsidRPr="00B9580D" w:rsidRDefault="00411627" w:rsidP="00D157C9">
            <w:pPr>
              <w:pStyle w:val="TAC"/>
              <w:rPr>
                <w:lang w:eastAsia="ko-KR"/>
              </w:rPr>
            </w:pPr>
            <w:r w:rsidRPr="00B9580D">
              <w:t>SI-RNTI</w:t>
            </w:r>
          </w:p>
        </w:tc>
      </w:tr>
    </w:tbl>
    <w:p w:rsidR="00411627" w:rsidRPr="00B9580D" w:rsidRDefault="00411627" w:rsidP="00411627">
      <w:pPr>
        <w:rPr>
          <w:lang w:eastAsia="ko-KR"/>
        </w:rPr>
      </w:pPr>
    </w:p>
    <w:p w:rsidR="00411627" w:rsidRPr="00B9580D" w:rsidRDefault="00411627" w:rsidP="00411627">
      <w:pPr>
        <w:pStyle w:val="TH"/>
        <w:rPr>
          <w:noProof/>
        </w:rPr>
      </w:pPr>
      <w:r w:rsidRPr="00B9580D">
        <w:rPr>
          <w:noProof/>
        </w:rPr>
        <w:t>Table 7.1-</w:t>
      </w:r>
      <w:r w:rsidRPr="00B9580D">
        <w:rPr>
          <w:noProof/>
          <w:lang w:eastAsia="ko-KR"/>
        </w:rPr>
        <w:t>2</w:t>
      </w:r>
      <w:r w:rsidRPr="00B9580D">
        <w:rPr>
          <w:noProof/>
        </w:rPr>
        <w:t xml:space="preserve">: RNTI </w:t>
      </w:r>
      <w:r w:rsidRPr="00B9580D">
        <w:rPr>
          <w:noProof/>
          <w:lang w:eastAsia="ko-KR"/>
        </w:rPr>
        <w:t>usage</w:t>
      </w:r>
      <w:r w:rsidRPr="00B9580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B9580D" w:rsidTr="00D157C9">
        <w:tc>
          <w:tcPr>
            <w:tcW w:w="1809" w:type="dxa"/>
            <w:shd w:val="clear" w:color="auto" w:fill="auto"/>
          </w:tcPr>
          <w:p w:rsidR="00411627" w:rsidRPr="00B9580D" w:rsidRDefault="00411627" w:rsidP="00D157C9">
            <w:pPr>
              <w:pStyle w:val="TAH"/>
              <w:rPr>
                <w:lang w:eastAsia="ko-KR"/>
              </w:rPr>
            </w:pPr>
            <w:r w:rsidRPr="00B9580D">
              <w:rPr>
                <w:lang w:eastAsia="ko-KR"/>
              </w:rPr>
              <w:t>RNTI</w:t>
            </w:r>
          </w:p>
        </w:tc>
        <w:tc>
          <w:tcPr>
            <w:tcW w:w="3969" w:type="dxa"/>
            <w:shd w:val="clear" w:color="auto" w:fill="auto"/>
          </w:tcPr>
          <w:p w:rsidR="00411627" w:rsidRPr="00B9580D" w:rsidRDefault="00411627" w:rsidP="00D157C9">
            <w:pPr>
              <w:pStyle w:val="TAH"/>
              <w:rPr>
                <w:lang w:eastAsia="ko-KR"/>
              </w:rPr>
            </w:pPr>
            <w:r w:rsidRPr="00B9580D">
              <w:rPr>
                <w:lang w:eastAsia="ko-KR"/>
              </w:rPr>
              <w:t>Usage</w:t>
            </w:r>
          </w:p>
        </w:tc>
        <w:tc>
          <w:tcPr>
            <w:tcW w:w="1985" w:type="dxa"/>
            <w:shd w:val="clear" w:color="auto" w:fill="auto"/>
          </w:tcPr>
          <w:p w:rsidR="00411627" w:rsidRPr="00B9580D" w:rsidRDefault="00411627" w:rsidP="00D157C9">
            <w:pPr>
              <w:pStyle w:val="TAH"/>
              <w:rPr>
                <w:lang w:eastAsia="ko-KR"/>
              </w:rPr>
            </w:pPr>
            <w:r w:rsidRPr="00B9580D">
              <w:rPr>
                <w:lang w:eastAsia="ko-KR"/>
              </w:rPr>
              <w:t>Transport Channel</w:t>
            </w:r>
          </w:p>
        </w:tc>
        <w:tc>
          <w:tcPr>
            <w:tcW w:w="2092" w:type="dxa"/>
            <w:shd w:val="clear" w:color="auto" w:fill="auto"/>
          </w:tcPr>
          <w:p w:rsidR="00411627" w:rsidRPr="00B9580D" w:rsidRDefault="00411627" w:rsidP="00D157C9">
            <w:pPr>
              <w:pStyle w:val="TAH"/>
              <w:rPr>
                <w:lang w:eastAsia="ko-KR"/>
              </w:rPr>
            </w:pPr>
            <w:r w:rsidRPr="00B9580D">
              <w:rPr>
                <w:lang w:eastAsia="ko-KR"/>
              </w:rPr>
              <w:t>Logical Channel</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P-RNTI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Paging and System Information change notification</w:t>
            </w:r>
          </w:p>
        </w:tc>
        <w:tc>
          <w:tcPr>
            <w:tcW w:w="1985" w:type="dxa"/>
            <w:shd w:val="clear" w:color="auto" w:fill="auto"/>
          </w:tcPr>
          <w:p w:rsidR="00411627" w:rsidRPr="00B9580D" w:rsidRDefault="00411627" w:rsidP="00D157C9">
            <w:pPr>
              <w:pStyle w:val="TAC"/>
              <w:rPr>
                <w:lang w:eastAsia="ko-KR"/>
              </w:rPr>
            </w:pPr>
            <w:r w:rsidRPr="00B9580D">
              <w:rPr>
                <w:noProof/>
                <w:lang w:eastAsia="ko-KR"/>
              </w:rPr>
              <w:t>PCH</w:t>
            </w:r>
          </w:p>
        </w:tc>
        <w:tc>
          <w:tcPr>
            <w:tcW w:w="2092" w:type="dxa"/>
            <w:shd w:val="clear" w:color="auto" w:fill="auto"/>
          </w:tcPr>
          <w:p w:rsidR="00411627" w:rsidRPr="00B9580D" w:rsidRDefault="00411627" w:rsidP="00D157C9">
            <w:pPr>
              <w:pStyle w:val="TAC"/>
              <w:rPr>
                <w:lang w:eastAsia="ko-KR"/>
              </w:rPr>
            </w:pPr>
            <w:r w:rsidRPr="00B9580D">
              <w:rPr>
                <w:noProof/>
                <w:lang w:eastAsia="ko-KR"/>
              </w:rPr>
              <w:t>PCCH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SI-RNTI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Broadcast of System Information</w:t>
            </w:r>
          </w:p>
        </w:tc>
        <w:tc>
          <w:tcPr>
            <w:tcW w:w="1985" w:type="dxa"/>
            <w:shd w:val="clear" w:color="auto" w:fill="auto"/>
          </w:tcPr>
          <w:p w:rsidR="00411627" w:rsidRPr="00B9580D" w:rsidRDefault="00411627" w:rsidP="00D157C9">
            <w:pPr>
              <w:pStyle w:val="TAC"/>
              <w:rPr>
                <w:lang w:eastAsia="ko-KR"/>
              </w:rPr>
            </w:pPr>
            <w:r w:rsidRPr="00B9580D">
              <w:rPr>
                <w:noProof/>
                <w:lang w:eastAsia="ko-KR"/>
              </w:rPr>
              <w:t>DL-SCH</w:t>
            </w:r>
          </w:p>
        </w:tc>
        <w:tc>
          <w:tcPr>
            <w:tcW w:w="2092" w:type="dxa"/>
            <w:shd w:val="clear" w:color="auto" w:fill="auto"/>
          </w:tcPr>
          <w:p w:rsidR="00411627" w:rsidRPr="00B9580D" w:rsidRDefault="00411627" w:rsidP="00D157C9">
            <w:pPr>
              <w:pStyle w:val="TAC"/>
              <w:rPr>
                <w:lang w:eastAsia="ko-KR"/>
              </w:rPr>
            </w:pPr>
            <w:r w:rsidRPr="00B9580D">
              <w:rPr>
                <w:noProof/>
                <w:lang w:eastAsia="ko-KR"/>
              </w:rPr>
              <w:t>BCCH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RA-RNTI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Random Access Response</w:t>
            </w:r>
          </w:p>
        </w:tc>
        <w:tc>
          <w:tcPr>
            <w:tcW w:w="1985" w:type="dxa"/>
            <w:shd w:val="clear" w:color="auto" w:fill="auto"/>
          </w:tcPr>
          <w:p w:rsidR="00411627" w:rsidRPr="00B9580D" w:rsidRDefault="00411627" w:rsidP="00D157C9">
            <w:pPr>
              <w:pStyle w:val="TAC"/>
              <w:rPr>
                <w:lang w:eastAsia="ko-KR"/>
              </w:rPr>
            </w:pPr>
            <w:r w:rsidRPr="00B9580D">
              <w:rPr>
                <w:noProof/>
                <w:lang w:eastAsia="ko-KR"/>
              </w:rPr>
              <w:t>DL-SCH</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Temporary C-RNTI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Contention Resolution</w:t>
            </w:r>
            <w:r w:rsidRPr="00B9580D">
              <w:rPr>
                <w:noProof/>
                <w:lang w:val="en-GB" w:eastAsia="ko-KR"/>
              </w:rPr>
              <w:br/>
              <w:t>(when no valid C-RNTI is available)</w:t>
            </w:r>
          </w:p>
        </w:tc>
        <w:tc>
          <w:tcPr>
            <w:tcW w:w="1985" w:type="dxa"/>
            <w:shd w:val="clear" w:color="auto" w:fill="auto"/>
          </w:tcPr>
          <w:p w:rsidR="00411627" w:rsidRPr="00B9580D" w:rsidRDefault="00411627" w:rsidP="00D157C9">
            <w:pPr>
              <w:pStyle w:val="TAC"/>
              <w:rPr>
                <w:lang w:eastAsia="ko-KR"/>
              </w:rPr>
            </w:pPr>
            <w:r w:rsidRPr="00B9580D">
              <w:rPr>
                <w:noProof/>
                <w:lang w:eastAsia="ko-KR"/>
              </w:rPr>
              <w:t>DL-SCH</w:t>
            </w:r>
          </w:p>
        </w:tc>
        <w:tc>
          <w:tcPr>
            <w:tcW w:w="2092" w:type="dxa"/>
            <w:shd w:val="clear" w:color="auto" w:fill="auto"/>
          </w:tcPr>
          <w:p w:rsidR="00411627" w:rsidRPr="00B9580D" w:rsidRDefault="00411627" w:rsidP="00D157C9">
            <w:pPr>
              <w:pStyle w:val="TAC"/>
              <w:rPr>
                <w:lang w:eastAsia="ko-KR"/>
              </w:rPr>
            </w:pPr>
            <w:r w:rsidRPr="00B9580D">
              <w:rPr>
                <w:noProof/>
                <w:lang w:eastAsia="ko-KR"/>
              </w:rPr>
              <w:t>CCCH</w:t>
            </w:r>
            <w:r w:rsidR="00466A2C" w:rsidRPr="00B9580D">
              <w:rPr>
                <w:noProof/>
                <w:lang w:eastAsia="ko-KR"/>
              </w:rPr>
              <w:t>, DCCH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Temporary C-RNTI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Msg3 transmission</w:t>
            </w:r>
          </w:p>
        </w:tc>
        <w:tc>
          <w:tcPr>
            <w:tcW w:w="1985" w:type="dxa"/>
            <w:shd w:val="clear" w:color="auto" w:fill="auto"/>
          </w:tcPr>
          <w:p w:rsidR="00411627" w:rsidRPr="00B9580D" w:rsidRDefault="00411627" w:rsidP="00D157C9">
            <w:pPr>
              <w:pStyle w:val="TAC"/>
              <w:rPr>
                <w:lang w:eastAsia="ko-KR"/>
              </w:rPr>
            </w:pPr>
            <w:r w:rsidRPr="00B9580D">
              <w:rPr>
                <w:noProof/>
                <w:lang w:eastAsia="ko-KR"/>
              </w:rPr>
              <w:t>UL-SCH</w:t>
            </w:r>
          </w:p>
        </w:tc>
        <w:tc>
          <w:tcPr>
            <w:tcW w:w="2092" w:type="dxa"/>
            <w:shd w:val="clear" w:color="auto" w:fill="auto"/>
          </w:tcPr>
          <w:p w:rsidR="00411627" w:rsidRPr="00B9580D" w:rsidRDefault="00411627" w:rsidP="00D157C9">
            <w:pPr>
              <w:pStyle w:val="TAC"/>
              <w:rPr>
                <w:lang w:eastAsia="ko-KR"/>
              </w:rPr>
            </w:pPr>
            <w:r w:rsidRPr="00B9580D">
              <w:rPr>
                <w:noProof/>
                <w:lang w:eastAsia="ko-KR"/>
              </w:rPr>
              <w:t>CCCH, DCCH, DTCH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C-RNTI</w:t>
            </w:r>
            <w:r w:rsidR="0024490C" w:rsidRPr="00B9580D">
              <w:rPr>
                <w:noProof/>
                <w:lang w:eastAsia="ko-KR"/>
              </w:rPr>
              <w:t>, MCS-C-RNTI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Dynamically scheduled unicast transmission</w:t>
            </w:r>
          </w:p>
        </w:tc>
        <w:tc>
          <w:tcPr>
            <w:tcW w:w="1985" w:type="dxa"/>
            <w:shd w:val="clear" w:color="auto" w:fill="auto"/>
          </w:tcPr>
          <w:p w:rsidR="00411627" w:rsidRPr="00B9580D" w:rsidRDefault="00411627" w:rsidP="00D157C9">
            <w:pPr>
              <w:pStyle w:val="TAC"/>
              <w:rPr>
                <w:lang w:eastAsia="ko-KR"/>
              </w:rPr>
            </w:pPr>
            <w:r w:rsidRPr="00B9580D">
              <w:rPr>
                <w:noProof/>
                <w:lang w:eastAsia="ko-KR"/>
              </w:rPr>
              <w:t>UL-SCH</w:t>
            </w:r>
          </w:p>
        </w:tc>
        <w:tc>
          <w:tcPr>
            <w:tcW w:w="2092" w:type="dxa"/>
            <w:shd w:val="clear" w:color="auto" w:fill="auto"/>
          </w:tcPr>
          <w:p w:rsidR="00411627" w:rsidRPr="00B9580D" w:rsidRDefault="00411627" w:rsidP="00D157C9">
            <w:pPr>
              <w:pStyle w:val="TAC"/>
              <w:rPr>
                <w:lang w:eastAsia="ko-KR"/>
              </w:rPr>
            </w:pPr>
            <w:r w:rsidRPr="00B9580D">
              <w:rPr>
                <w:noProof/>
                <w:lang w:eastAsia="ko-KR"/>
              </w:rPr>
              <w:t>DCCH, DTCH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C-RNTI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Dynamically scheduled unicast transmission</w:t>
            </w:r>
          </w:p>
        </w:tc>
        <w:tc>
          <w:tcPr>
            <w:tcW w:w="1985" w:type="dxa"/>
            <w:shd w:val="clear" w:color="auto" w:fill="auto"/>
          </w:tcPr>
          <w:p w:rsidR="00411627" w:rsidRPr="00B9580D" w:rsidRDefault="00411627" w:rsidP="00D157C9">
            <w:pPr>
              <w:pStyle w:val="TAC"/>
              <w:rPr>
                <w:lang w:eastAsia="ko-KR"/>
              </w:rPr>
            </w:pPr>
            <w:r w:rsidRPr="00B9580D">
              <w:rPr>
                <w:noProof/>
                <w:lang w:eastAsia="ko-KR"/>
              </w:rPr>
              <w:t>DL-SCH</w:t>
            </w:r>
          </w:p>
        </w:tc>
        <w:tc>
          <w:tcPr>
            <w:tcW w:w="2092" w:type="dxa"/>
            <w:shd w:val="clear" w:color="auto" w:fill="auto"/>
          </w:tcPr>
          <w:p w:rsidR="00411627" w:rsidRPr="00B9580D" w:rsidRDefault="00411627" w:rsidP="00D157C9">
            <w:pPr>
              <w:pStyle w:val="TAC"/>
              <w:rPr>
                <w:lang w:eastAsia="ko-KR"/>
              </w:rPr>
            </w:pPr>
            <w:r w:rsidRPr="00B9580D">
              <w:rPr>
                <w:noProof/>
                <w:lang w:eastAsia="zh-CN"/>
              </w:rPr>
              <w:t xml:space="preserve">CCCH, </w:t>
            </w:r>
            <w:r w:rsidRPr="00B9580D">
              <w:rPr>
                <w:noProof/>
                <w:lang w:eastAsia="ko-KR"/>
              </w:rPr>
              <w:t>DCCH, DTCH</w:t>
            </w:r>
          </w:p>
        </w:tc>
      </w:tr>
      <w:tr w:rsidR="00B9580D" w:rsidRPr="00B9580D" w:rsidTr="00D157C9">
        <w:tc>
          <w:tcPr>
            <w:tcW w:w="1809" w:type="dxa"/>
            <w:shd w:val="clear" w:color="auto" w:fill="auto"/>
          </w:tcPr>
          <w:p w:rsidR="0024490C" w:rsidRPr="00B9580D" w:rsidRDefault="0024490C" w:rsidP="00D157C9">
            <w:pPr>
              <w:pStyle w:val="TAC"/>
              <w:rPr>
                <w:noProof/>
                <w:lang w:eastAsia="ko-KR"/>
              </w:rPr>
            </w:pPr>
            <w:r w:rsidRPr="00B9580D">
              <w:rPr>
                <w:noProof/>
                <w:lang w:eastAsia="ko-KR"/>
              </w:rPr>
              <w:t>MCS-C-RNTI</w:t>
            </w:r>
          </w:p>
        </w:tc>
        <w:tc>
          <w:tcPr>
            <w:tcW w:w="3969" w:type="dxa"/>
            <w:shd w:val="clear" w:color="auto" w:fill="auto"/>
          </w:tcPr>
          <w:p w:rsidR="0024490C" w:rsidRPr="00B9580D" w:rsidRDefault="0024490C" w:rsidP="00D157C9">
            <w:pPr>
              <w:pStyle w:val="TAL"/>
              <w:rPr>
                <w:noProof/>
                <w:lang w:val="en-GB" w:eastAsia="ko-KR"/>
              </w:rPr>
            </w:pPr>
            <w:r w:rsidRPr="00B9580D">
              <w:rPr>
                <w:noProof/>
                <w:lang w:val="en-GB" w:eastAsia="ko-KR"/>
              </w:rPr>
              <w:t>Dynamically scheduled unicast transmission</w:t>
            </w:r>
          </w:p>
        </w:tc>
        <w:tc>
          <w:tcPr>
            <w:tcW w:w="1985" w:type="dxa"/>
            <w:shd w:val="clear" w:color="auto" w:fill="auto"/>
          </w:tcPr>
          <w:p w:rsidR="0024490C" w:rsidRPr="00B9580D" w:rsidRDefault="0024490C" w:rsidP="00D157C9">
            <w:pPr>
              <w:pStyle w:val="TAC"/>
              <w:rPr>
                <w:noProof/>
                <w:lang w:eastAsia="ko-KR"/>
              </w:rPr>
            </w:pPr>
            <w:r w:rsidRPr="00B9580D">
              <w:rPr>
                <w:noProof/>
                <w:lang w:eastAsia="ko-KR"/>
              </w:rPr>
              <w:t>DL-SCH</w:t>
            </w:r>
          </w:p>
        </w:tc>
        <w:tc>
          <w:tcPr>
            <w:tcW w:w="2092" w:type="dxa"/>
            <w:shd w:val="clear" w:color="auto" w:fill="auto"/>
          </w:tcPr>
          <w:p w:rsidR="0024490C" w:rsidRPr="00B9580D" w:rsidRDefault="0024490C" w:rsidP="00D157C9">
            <w:pPr>
              <w:pStyle w:val="TAC"/>
              <w:rPr>
                <w:noProof/>
                <w:lang w:eastAsia="zh-CN"/>
              </w:rPr>
            </w:pPr>
            <w:r w:rsidRPr="00B9580D">
              <w:rPr>
                <w:noProof/>
                <w:lang w:eastAsia="ko-KR"/>
              </w:rPr>
              <w:t>DCCH, DTCH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C-RNTI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Triggering of PDCCH ordered random access</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CS-RNTI</w:t>
            </w:r>
          </w:p>
        </w:tc>
        <w:tc>
          <w:tcPr>
            <w:tcW w:w="3969" w:type="dxa"/>
            <w:shd w:val="clear" w:color="auto" w:fill="auto"/>
          </w:tcPr>
          <w:p w:rsidR="00411627" w:rsidRPr="00B9580D" w:rsidRDefault="00411627" w:rsidP="00D157C9">
            <w:pPr>
              <w:pStyle w:val="TAL"/>
              <w:rPr>
                <w:lang w:val="en-GB" w:eastAsia="ko-KR"/>
              </w:rPr>
            </w:pPr>
            <w:r w:rsidRPr="00B9580D">
              <w:rPr>
                <w:lang w:val="en-GB" w:eastAsia="ko-KR"/>
              </w:rPr>
              <w:t xml:space="preserve">Configured </w:t>
            </w:r>
            <w:r w:rsidRPr="00B9580D">
              <w:rPr>
                <w:noProof/>
                <w:lang w:val="en-GB" w:eastAsia="ko-KR"/>
              </w:rPr>
              <w:t>scheduled unicast transmission</w:t>
            </w:r>
            <w:r w:rsidRPr="00B9580D">
              <w:rPr>
                <w:noProof/>
                <w:lang w:val="en-GB" w:eastAsia="ko-KR"/>
              </w:rPr>
              <w:br/>
              <w:t>(activation, reactivation and retransmission)</w:t>
            </w:r>
          </w:p>
        </w:tc>
        <w:tc>
          <w:tcPr>
            <w:tcW w:w="1985" w:type="dxa"/>
            <w:shd w:val="clear" w:color="auto" w:fill="auto"/>
          </w:tcPr>
          <w:p w:rsidR="00411627" w:rsidRPr="00B9580D" w:rsidRDefault="00411627" w:rsidP="00D157C9">
            <w:pPr>
              <w:pStyle w:val="TAC"/>
              <w:rPr>
                <w:lang w:eastAsia="ko-KR"/>
              </w:rPr>
            </w:pPr>
            <w:r w:rsidRPr="00B9580D">
              <w:rPr>
                <w:noProof/>
                <w:lang w:eastAsia="ko-KR"/>
              </w:rPr>
              <w:t>DL-SCH, UL-SCH</w:t>
            </w:r>
          </w:p>
        </w:tc>
        <w:tc>
          <w:tcPr>
            <w:tcW w:w="2092" w:type="dxa"/>
            <w:shd w:val="clear" w:color="auto" w:fill="auto"/>
          </w:tcPr>
          <w:p w:rsidR="00411627" w:rsidRPr="00B9580D" w:rsidRDefault="00411627" w:rsidP="00D157C9">
            <w:pPr>
              <w:pStyle w:val="TAC"/>
              <w:rPr>
                <w:lang w:eastAsia="ko-KR"/>
              </w:rPr>
            </w:pPr>
            <w:r w:rsidRPr="00B9580D">
              <w:rPr>
                <w:noProof/>
                <w:lang w:eastAsia="ko-KR"/>
              </w:rPr>
              <w:t>DCCH, DTCH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CS-RNTI</w:t>
            </w:r>
          </w:p>
        </w:tc>
        <w:tc>
          <w:tcPr>
            <w:tcW w:w="3969" w:type="dxa"/>
            <w:shd w:val="clear" w:color="auto" w:fill="auto"/>
          </w:tcPr>
          <w:p w:rsidR="00411627" w:rsidRPr="00B9580D" w:rsidRDefault="00411627" w:rsidP="00D157C9">
            <w:pPr>
              <w:pStyle w:val="TAL"/>
              <w:rPr>
                <w:lang w:val="en-GB" w:eastAsia="ko-KR"/>
              </w:rPr>
            </w:pPr>
            <w:r w:rsidRPr="00B9580D">
              <w:rPr>
                <w:lang w:val="en-GB" w:eastAsia="ko-KR"/>
              </w:rPr>
              <w:t>Configured</w:t>
            </w:r>
            <w:r w:rsidRPr="00B9580D">
              <w:rPr>
                <w:noProof/>
                <w:lang w:val="en-GB" w:eastAsia="ko-KR"/>
              </w:rPr>
              <w:t xml:space="preserve"> scheduled unicast transmission</w:t>
            </w:r>
            <w:r w:rsidRPr="00B9580D">
              <w:rPr>
                <w:noProof/>
                <w:lang w:val="en-GB" w:eastAsia="ko-KR"/>
              </w:rPr>
              <w:br/>
              <w:t>(deactivation)</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TPC-PUCCH-RNTI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PUCCH power control</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TPC-PUSCH-RNTI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PUSCH power control</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TPC-SRS-RNTI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SRS trigger and power control</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lang w:eastAsia="ko-KR"/>
              </w:rPr>
              <w:t>INT-RNTI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Indication pre-emption in DL</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lang w:eastAsia="ko-KR"/>
              </w:rPr>
              <w:t>SFI-RNTI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Slot Format Indication</w:t>
            </w:r>
            <w:r w:rsidRPr="00B9580D">
              <w:rPr>
                <w:lang w:val="en-GB" w:eastAsia="ko-KR"/>
              </w:rPr>
              <w:t xml:space="preserve"> </w:t>
            </w:r>
            <w:r w:rsidRPr="00B9580D">
              <w:rPr>
                <w:lang w:val="en-GB" w:eastAsia="zh-CN"/>
              </w:rPr>
              <w:t>on the given cell</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lang w:eastAsia="ko-KR"/>
              </w:rPr>
              <w:t>SP-CSI-RNTI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Activation of Semi-persistent CSI reporting on PUSCH</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24490C" w:rsidRPr="00B9580D" w:rsidTr="00A86FC4">
        <w:tc>
          <w:tcPr>
            <w:tcW w:w="9855" w:type="dxa"/>
            <w:gridSpan w:val="4"/>
            <w:shd w:val="clear" w:color="auto" w:fill="auto"/>
          </w:tcPr>
          <w:p w:rsidR="0024490C" w:rsidRPr="00B9580D" w:rsidRDefault="0024490C" w:rsidP="00A86FC4">
            <w:pPr>
              <w:pStyle w:val="TAN"/>
              <w:rPr>
                <w:noProof/>
                <w:lang w:val="en-GB" w:eastAsia="ko-KR"/>
              </w:rPr>
            </w:pPr>
            <w:r w:rsidRPr="00B9580D">
              <w:rPr>
                <w:lang w:val="en-GB" w:eastAsia="ko-KR"/>
              </w:rPr>
              <w:t>NOTE:</w:t>
            </w:r>
            <w:r w:rsidRPr="00B9580D">
              <w:rPr>
                <w:lang w:val="en-GB" w:eastAsia="ko-KR"/>
              </w:rPr>
              <w:tab/>
              <w:t>The usage of MCS-C-RNTI is equivalent to that of C-RNTI in MAC procedures (except for the C-RNTI MAC CE).</w:t>
            </w:r>
          </w:p>
        </w:tc>
      </w:tr>
    </w:tbl>
    <w:p w:rsidR="00411627" w:rsidRPr="00B9580D" w:rsidRDefault="00411627" w:rsidP="00411627">
      <w:pPr>
        <w:rPr>
          <w:lang w:eastAsia="ko-KR"/>
        </w:rPr>
      </w:pPr>
    </w:p>
    <w:p w:rsidR="00411627" w:rsidRPr="00B9580D" w:rsidRDefault="00411627" w:rsidP="00411627">
      <w:pPr>
        <w:pStyle w:val="Heading2"/>
        <w:rPr>
          <w:lang w:eastAsia="ko-KR"/>
        </w:rPr>
      </w:pPr>
      <w:bookmarkStart w:id="122" w:name="_Toc12751622"/>
      <w:r w:rsidRPr="00B9580D">
        <w:rPr>
          <w:lang w:eastAsia="ko-KR"/>
        </w:rPr>
        <w:t>7.2</w:t>
      </w:r>
      <w:r w:rsidRPr="00B9580D">
        <w:rPr>
          <w:lang w:eastAsia="ko-KR"/>
        </w:rPr>
        <w:tab/>
        <w:t>Backoff Parameter values</w:t>
      </w:r>
      <w:bookmarkEnd w:id="122"/>
    </w:p>
    <w:p w:rsidR="00411627" w:rsidRPr="00B9580D" w:rsidRDefault="00411627" w:rsidP="00411627">
      <w:pPr>
        <w:rPr>
          <w:lang w:eastAsia="ko-KR"/>
        </w:rPr>
      </w:pPr>
      <w:r w:rsidRPr="00B9580D">
        <w:rPr>
          <w:lang w:eastAsia="ko-KR"/>
        </w:rPr>
        <w:t>Backoff Parameter values are presented in Table 7.2-1.</w:t>
      </w:r>
    </w:p>
    <w:p w:rsidR="00411627" w:rsidRPr="00B9580D" w:rsidRDefault="00411627" w:rsidP="00411627">
      <w:pPr>
        <w:pStyle w:val="TH"/>
        <w:rPr>
          <w:noProof/>
        </w:rPr>
      </w:pPr>
      <w:r w:rsidRPr="00B9580D">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B9580D" w:rsidRPr="00B9580D" w:rsidTr="00D157C9">
        <w:trPr>
          <w:jc w:val="center"/>
        </w:trPr>
        <w:tc>
          <w:tcPr>
            <w:tcW w:w="2235" w:type="dxa"/>
          </w:tcPr>
          <w:p w:rsidR="00411627" w:rsidRPr="00B9580D" w:rsidRDefault="00411627" w:rsidP="00D157C9">
            <w:pPr>
              <w:pStyle w:val="TAH"/>
              <w:rPr>
                <w:noProof/>
                <w:lang w:eastAsia="ko-KR"/>
              </w:rPr>
            </w:pPr>
            <w:r w:rsidRPr="00B9580D">
              <w:rPr>
                <w:noProof/>
                <w:lang w:eastAsia="ko-KR"/>
              </w:rPr>
              <w:t>Index</w:t>
            </w:r>
          </w:p>
        </w:tc>
        <w:tc>
          <w:tcPr>
            <w:tcW w:w="3130" w:type="dxa"/>
          </w:tcPr>
          <w:p w:rsidR="00411627" w:rsidRPr="00B9580D" w:rsidRDefault="00411627" w:rsidP="00D157C9">
            <w:pPr>
              <w:pStyle w:val="TAH"/>
              <w:rPr>
                <w:noProof/>
                <w:lang w:eastAsia="ko-KR"/>
              </w:rPr>
            </w:pPr>
            <w:r w:rsidRPr="00B9580D">
              <w:rPr>
                <w:noProof/>
                <w:lang w:eastAsia="ko-KR"/>
              </w:rPr>
              <w:t>Backoff Parameter value (ms)</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0</w:t>
            </w:r>
          </w:p>
        </w:tc>
        <w:tc>
          <w:tcPr>
            <w:tcW w:w="3130" w:type="dxa"/>
          </w:tcPr>
          <w:p w:rsidR="00411627" w:rsidRPr="00B9580D" w:rsidRDefault="00411627" w:rsidP="00D157C9">
            <w:pPr>
              <w:pStyle w:val="TAC"/>
              <w:rPr>
                <w:noProof/>
                <w:lang w:eastAsia="ko-KR"/>
              </w:rPr>
            </w:pPr>
            <w:r w:rsidRPr="00B9580D">
              <w:rPr>
                <w:noProof/>
                <w:lang w:eastAsia="ko-KR"/>
              </w:rPr>
              <w:t>5</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w:t>
            </w:r>
          </w:p>
        </w:tc>
        <w:tc>
          <w:tcPr>
            <w:tcW w:w="3130" w:type="dxa"/>
          </w:tcPr>
          <w:p w:rsidR="00411627" w:rsidRPr="00B9580D" w:rsidRDefault="00411627" w:rsidP="00D157C9">
            <w:pPr>
              <w:pStyle w:val="TAC"/>
              <w:rPr>
                <w:noProof/>
                <w:lang w:eastAsia="ko-KR"/>
              </w:rPr>
            </w:pPr>
            <w:r w:rsidRPr="00B9580D">
              <w:rPr>
                <w:noProof/>
              </w:rPr>
              <w:t>10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2</w:t>
            </w:r>
          </w:p>
        </w:tc>
        <w:tc>
          <w:tcPr>
            <w:tcW w:w="3130" w:type="dxa"/>
          </w:tcPr>
          <w:p w:rsidR="00411627" w:rsidRPr="00B9580D" w:rsidRDefault="00411627" w:rsidP="00D157C9">
            <w:pPr>
              <w:pStyle w:val="TAC"/>
              <w:rPr>
                <w:noProof/>
                <w:lang w:eastAsia="ko-KR"/>
              </w:rPr>
            </w:pPr>
            <w:r w:rsidRPr="00B9580D">
              <w:rPr>
                <w:noProof/>
              </w:rPr>
              <w:t>20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3</w:t>
            </w:r>
          </w:p>
        </w:tc>
        <w:tc>
          <w:tcPr>
            <w:tcW w:w="3130" w:type="dxa"/>
          </w:tcPr>
          <w:p w:rsidR="00411627" w:rsidRPr="00B9580D" w:rsidRDefault="00411627" w:rsidP="00D157C9">
            <w:pPr>
              <w:pStyle w:val="TAC"/>
              <w:rPr>
                <w:noProof/>
                <w:lang w:eastAsia="ko-KR"/>
              </w:rPr>
            </w:pPr>
            <w:r w:rsidRPr="00B9580D">
              <w:rPr>
                <w:noProof/>
              </w:rPr>
              <w:t>30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4</w:t>
            </w:r>
          </w:p>
        </w:tc>
        <w:tc>
          <w:tcPr>
            <w:tcW w:w="3130" w:type="dxa"/>
          </w:tcPr>
          <w:p w:rsidR="00411627" w:rsidRPr="00B9580D" w:rsidRDefault="00411627" w:rsidP="00D157C9">
            <w:pPr>
              <w:pStyle w:val="TAC"/>
              <w:rPr>
                <w:noProof/>
                <w:lang w:eastAsia="ko-KR"/>
              </w:rPr>
            </w:pPr>
            <w:r w:rsidRPr="00B9580D">
              <w:rPr>
                <w:noProof/>
              </w:rPr>
              <w:t>40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5</w:t>
            </w:r>
          </w:p>
        </w:tc>
        <w:tc>
          <w:tcPr>
            <w:tcW w:w="3130" w:type="dxa"/>
          </w:tcPr>
          <w:p w:rsidR="00411627" w:rsidRPr="00B9580D" w:rsidRDefault="00411627" w:rsidP="00D157C9">
            <w:pPr>
              <w:pStyle w:val="TAC"/>
              <w:rPr>
                <w:noProof/>
                <w:lang w:eastAsia="ko-KR"/>
              </w:rPr>
            </w:pPr>
            <w:r w:rsidRPr="00B9580D">
              <w:rPr>
                <w:noProof/>
              </w:rPr>
              <w:t>60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6</w:t>
            </w:r>
          </w:p>
        </w:tc>
        <w:tc>
          <w:tcPr>
            <w:tcW w:w="3130" w:type="dxa"/>
          </w:tcPr>
          <w:p w:rsidR="00411627" w:rsidRPr="00B9580D" w:rsidRDefault="00411627" w:rsidP="00D157C9">
            <w:pPr>
              <w:pStyle w:val="TAC"/>
              <w:rPr>
                <w:noProof/>
                <w:lang w:eastAsia="ko-KR"/>
              </w:rPr>
            </w:pPr>
            <w:r w:rsidRPr="00B9580D">
              <w:rPr>
                <w:noProof/>
              </w:rPr>
              <w:t>80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7</w:t>
            </w:r>
          </w:p>
        </w:tc>
        <w:tc>
          <w:tcPr>
            <w:tcW w:w="3130" w:type="dxa"/>
          </w:tcPr>
          <w:p w:rsidR="00411627" w:rsidRPr="00B9580D" w:rsidRDefault="00411627" w:rsidP="00D157C9">
            <w:pPr>
              <w:pStyle w:val="TAC"/>
              <w:rPr>
                <w:noProof/>
                <w:lang w:eastAsia="ko-KR"/>
              </w:rPr>
            </w:pPr>
            <w:r w:rsidRPr="00B9580D">
              <w:rPr>
                <w:noProof/>
              </w:rPr>
              <w:t>120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8</w:t>
            </w:r>
          </w:p>
        </w:tc>
        <w:tc>
          <w:tcPr>
            <w:tcW w:w="3130" w:type="dxa"/>
          </w:tcPr>
          <w:p w:rsidR="00411627" w:rsidRPr="00B9580D" w:rsidRDefault="00411627" w:rsidP="00D157C9">
            <w:pPr>
              <w:pStyle w:val="TAC"/>
              <w:rPr>
                <w:noProof/>
                <w:lang w:eastAsia="ko-KR"/>
              </w:rPr>
            </w:pPr>
            <w:r w:rsidRPr="00B9580D">
              <w:rPr>
                <w:noProof/>
              </w:rPr>
              <w:t>160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9</w:t>
            </w:r>
          </w:p>
        </w:tc>
        <w:tc>
          <w:tcPr>
            <w:tcW w:w="3130" w:type="dxa"/>
          </w:tcPr>
          <w:p w:rsidR="00411627" w:rsidRPr="00B9580D" w:rsidRDefault="00411627" w:rsidP="00D157C9">
            <w:pPr>
              <w:pStyle w:val="TAC"/>
              <w:rPr>
                <w:noProof/>
                <w:lang w:eastAsia="ko-KR"/>
              </w:rPr>
            </w:pPr>
            <w:r w:rsidRPr="00B9580D">
              <w:rPr>
                <w:noProof/>
              </w:rPr>
              <w:t>240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10</w:t>
            </w:r>
          </w:p>
        </w:tc>
        <w:tc>
          <w:tcPr>
            <w:tcW w:w="3130" w:type="dxa"/>
          </w:tcPr>
          <w:p w:rsidR="00411627" w:rsidRPr="00B9580D" w:rsidRDefault="00411627" w:rsidP="00D157C9">
            <w:pPr>
              <w:pStyle w:val="TAC"/>
              <w:rPr>
                <w:noProof/>
                <w:lang w:eastAsia="ko-KR"/>
              </w:rPr>
            </w:pPr>
            <w:r w:rsidRPr="00B9580D">
              <w:rPr>
                <w:noProof/>
              </w:rPr>
              <w:t>320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11</w:t>
            </w:r>
          </w:p>
        </w:tc>
        <w:tc>
          <w:tcPr>
            <w:tcW w:w="3130" w:type="dxa"/>
          </w:tcPr>
          <w:p w:rsidR="00411627" w:rsidRPr="00B9580D" w:rsidRDefault="00411627" w:rsidP="00D157C9">
            <w:pPr>
              <w:pStyle w:val="TAC"/>
              <w:rPr>
                <w:noProof/>
                <w:lang w:eastAsia="ko-KR"/>
              </w:rPr>
            </w:pPr>
            <w:r w:rsidRPr="00B9580D">
              <w:rPr>
                <w:noProof/>
              </w:rPr>
              <w:t>480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12</w:t>
            </w:r>
          </w:p>
        </w:tc>
        <w:tc>
          <w:tcPr>
            <w:tcW w:w="3130" w:type="dxa"/>
          </w:tcPr>
          <w:p w:rsidR="00411627" w:rsidRPr="00B9580D" w:rsidRDefault="00411627" w:rsidP="00D157C9">
            <w:pPr>
              <w:pStyle w:val="TAC"/>
              <w:rPr>
                <w:noProof/>
                <w:lang w:eastAsia="ko-KR"/>
              </w:rPr>
            </w:pPr>
            <w:r w:rsidRPr="00B9580D">
              <w:rPr>
                <w:noProof/>
              </w:rPr>
              <w:t>960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13</w:t>
            </w:r>
          </w:p>
        </w:tc>
        <w:tc>
          <w:tcPr>
            <w:tcW w:w="3130" w:type="dxa"/>
          </w:tcPr>
          <w:p w:rsidR="00411627" w:rsidRPr="00B9580D" w:rsidRDefault="00411627" w:rsidP="00D157C9">
            <w:pPr>
              <w:pStyle w:val="TAC"/>
              <w:rPr>
                <w:noProof/>
                <w:lang w:eastAsia="ko-KR"/>
              </w:rPr>
            </w:pPr>
            <w:r w:rsidRPr="00B9580D">
              <w:rPr>
                <w:noProof/>
                <w:lang w:eastAsia="ko-KR"/>
              </w:rPr>
              <w:t>1920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14</w:t>
            </w:r>
          </w:p>
        </w:tc>
        <w:tc>
          <w:tcPr>
            <w:tcW w:w="3130" w:type="dxa"/>
          </w:tcPr>
          <w:p w:rsidR="00411627" w:rsidRPr="00B9580D" w:rsidRDefault="00411627" w:rsidP="00D157C9">
            <w:pPr>
              <w:pStyle w:val="TAC"/>
              <w:rPr>
                <w:noProof/>
                <w:lang w:eastAsia="ko-KR"/>
              </w:rPr>
            </w:pPr>
            <w:r w:rsidRPr="00B9580D">
              <w:rPr>
                <w:noProof/>
              </w:rPr>
              <w:t>Reserved</w:t>
            </w:r>
          </w:p>
        </w:tc>
      </w:tr>
      <w:tr w:rsidR="00411627"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15</w:t>
            </w:r>
          </w:p>
        </w:tc>
        <w:tc>
          <w:tcPr>
            <w:tcW w:w="3130" w:type="dxa"/>
          </w:tcPr>
          <w:p w:rsidR="00411627" w:rsidRPr="00B9580D" w:rsidRDefault="00411627" w:rsidP="00D157C9">
            <w:pPr>
              <w:pStyle w:val="TAC"/>
              <w:rPr>
                <w:noProof/>
                <w:lang w:eastAsia="ko-KR"/>
              </w:rPr>
            </w:pPr>
            <w:r w:rsidRPr="00B9580D">
              <w:rPr>
                <w:noProof/>
              </w:rPr>
              <w:t>Reserved</w:t>
            </w:r>
          </w:p>
        </w:tc>
      </w:tr>
    </w:tbl>
    <w:p w:rsidR="00411627" w:rsidRPr="00B9580D" w:rsidRDefault="00411627" w:rsidP="00411627">
      <w:pPr>
        <w:rPr>
          <w:lang w:eastAsia="ko-KR"/>
        </w:rPr>
      </w:pPr>
    </w:p>
    <w:p w:rsidR="00411627" w:rsidRPr="00B9580D" w:rsidRDefault="00411627" w:rsidP="00411627">
      <w:pPr>
        <w:pStyle w:val="Heading2"/>
        <w:rPr>
          <w:lang w:eastAsia="ko-KR"/>
        </w:rPr>
      </w:pPr>
      <w:bookmarkStart w:id="123" w:name="_Toc12751623"/>
      <w:r w:rsidRPr="00B9580D">
        <w:rPr>
          <w:lang w:eastAsia="ko-KR"/>
        </w:rPr>
        <w:t>7.3</w:t>
      </w:r>
      <w:r w:rsidRPr="00B9580D">
        <w:rPr>
          <w:lang w:eastAsia="ko-KR"/>
        </w:rPr>
        <w:tab/>
        <w:t>DELTA_PREAMBLE values</w:t>
      </w:r>
      <w:bookmarkEnd w:id="123"/>
    </w:p>
    <w:p w:rsidR="00411627" w:rsidRPr="00B9580D" w:rsidRDefault="00411627" w:rsidP="00411627">
      <w:pPr>
        <w:rPr>
          <w:noProof/>
          <w:lang w:eastAsia="ko-KR"/>
        </w:rPr>
      </w:pPr>
      <w:r w:rsidRPr="00B9580D">
        <w:rPr>
          <w:noProof/>
        </w:rPr>
        <w:t>The DELTA_PREAMBLE preamble format based power offset values are presented in Tables 7.3-1 and 7.3-2.</w:t>
      </w:r>
    </w:p>
    <w:p w:rsidR="00411627" w:rsidRPr="00B9580D" w:rsidRDefault="00411627" w:rsidP="00411627">
      <w:pPr>
        <w:pStyle w:val="TH"/>
        <w:rPr>
          <w:noProof/>
        </w:rPr>
      </w:pPr>
      <w:r w:rsidRPr="00B9580D">
        <w:rPr>
          <w:noProof/>
        </w:rPr>
        <w:t>Table 7.</w:t>
      </w:r>
      <w:r w:rsidRPr="00B9580D">
        <w:rPr>
          <w:noProof/>
          <w:lang w:eastAsia="ko-KR"/>
        </w:rPr>
        <w:t>3</w:t>
      </w:r>
      <w:r w:rsidRPr="00B9580D">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B9580D" w:rsidRPr="00B9580D" w:rsidTr="00D157C9">
        <w:trPr>
          <w:jc w:val="center"/>
        </w:trPr>
        <w:tc>
          <w:tcPr>
            <w:tcW w:w="0" w:type="auto"/>
            <w:vAlign w:val="center"/>
          </w:tcPr>
          <w:p w:rsidR="00411627" w:rsidRPr="00B9580D" w:rsidRDefault="00411627" w:rsidP="00D157C9">
            <w:pPr>
              <w:pStyle w:val="TAH"/>
            </w:pPr>
            <w:r w:rsidRPr="00B9580D">
              <w:t>Preamble</w:t>
            </w:r>
          </w:p>
          <w:p w:rsidR="00411627" w:rsidRPr="00B9580D" w:rsidRDefault="00411627" w:rsidP="00D157C9">
            <w:pPr>
              <w:pStyle w:val="TAH"/>
            </w:pPr>
            <w:r w:rsidRPr="00B9580D">
              <w:t>Format</w:t>
            </w:r>
          </w:p>
        </w:tc>
        <w:tc>
          <w:tcPr>
            <w:tcW w:w="0" w:type="auto"/>
            <w:vAlign w:val="center"/>
          </w:tcPr>
          <w:p w:rsidR="00411627" w:rsidRPr="00B9580D" w:rsidRDefault="00411627" w:rsidP="00D157C9">
            <w:pPr>
              <w:pStyle w:val="TAH"/>
            </w:pPr>
            <w:r w:rsidRPr="00B9580D">
              <w:t>DELTA_PREAMBLE values</w:t>
            </w:r>
          </w:p>
        </w:tc>
      </w:tr>
      <w:tr w:rsidR="00B9580D" w:rsidRPr="00B9580D" w:rsidTr="00D157C9">
        <w:trPr>
          <w:jc w:val="center"/>
        </w:trPr>
        <w:tc>
          <w:tcPr>
            <w:tcW w:w="0" w:type="auto"/>
            <w:vAlign w:val="center"/>
          </w:tcPr>
          <w:p w:rsidR="00411627" w:rsidRPr="00B9580D" w:rsidRDefault="00411627" w:rsidP="00D157C9">
            <w:pPr>
              <w:pStyle w:val="TAC"/>
            </w:pPr>
            <w:r w:rsidRPr="00B9580D">
              <w:t>0</w:t>
            </w:r>
          </w:p>
        </w:tc>
        <w:tc>
          <w:tcPr>
            <w:tcW w:w="0" w:type="auto"/>
            <w:vAlign w:val="center"/>
          </w:tcPr>
          <w:p w:rsidR="00411627" w:rsidRPr="00B9580D" w:rsidRDefault="00411627" w:rsidP="00D157C9">
            <w:pPr>
              <w:pStyle w:val="TAC"/>
              <w:rPr>
                <w:lang w:eastAsia="ko-KR"/>
              </w:rPr>
            </w:pPr>
            <w:r w:rsidRPr="00B9580D">
              <w:rPr>
                <w:lang w:eastAsia="ko-KR"/>
              </w:rPr>
              <w:t xml:space="preserve"> </w:t>
            </w:r>
            <w:r w:rsidRPr="00B9580D">
              <w:t>0 dB</w:t>
            </w:r>
          </w:p>
        </w:tc>
      </w:tr>
      <w:tr w:rsidR="00B9580D" w:rsidRPr="00B9580D" w:rsidTr="00D157C9">
        <w:trPr>
          <w:jc w:val="center"/>
        </w:trPr>
        <w:tc>
          <w:tcPr>
            <w:tcW w:w="0" w:type="auto"/>
            <w:vAlign w:val="center"/>
          </w:tcPr>
          <w:p w:rsidR="00411627" w:rsidRPr="00B9580D" w:rsidRDefault="00411627" w:rsidP="00D157C9">
            <w:pPr>
              <w:pStyle w:val="TAC"/>
            </w:pPr>
            <w:r w:rsidRPr="00B9580D">
              <w:t>1</w:t>
            </w:r>
          </w:p>
        </w:tc>
        <w:tc>
          <w:tcPr>
            <w:tcW w:w="0" w:type="auto"/>
            <w:vAlign w:val="center"/>
          </w:tcPr>
          <w:p w:rsidR="00411627" w:rsidRPr="00B9580D" w:rsidRDefault="00411627" w:rsidP="00D157C9">
            <w:pPr>
              <w:pStyle w:val="TAC"/>
            </w:pPr>
            <w:r w:rsidRPr="00B9580D">
              <w:t>-3 dB</w:t>
            </w:r>
          </w:p>
        </w:tc>
      </w:tr>
      <w:tr w:rsidR="00B9580D" w:rsidRPr="00B9580D" w:rsidTr="00D157C9">
        <w:trPr>
          <w:jc w:val="center"/>
        </w:trPr>
        <w:tc>
          <w:tcPr>
            <w:tcW w:w="0" w:type="auto"/>
            <w:vAlign w:val="center"/>
          </w:tcPr>
          <w:p w:rsidR="00411627" w:rsidRPr="00B9580D" w:rsidRDefault="00411627" w:rsidP="00D157C9">
            <w:pPr>
              <w:pStyle w:val="TAC"/>
            </w:pPr>
            <w:r w:rsidRPr="00B9580D">
              <w:t>2</w:t>
            </w:r>
          </w:p>
        </w:tc>
        <w:tc>
          <w:tcPr>
            <w:tcW w:w="0" w:type="auto"/>
            <w:vAlign w:val="center"/>
          </w:tcPr>
          <w:p w:rsidR="00411627" w:rsidRPr="00B9580D" w:rsidRDefault="00411627" w:rsidP="00D157C9">
            <w:pPr>
              <w:pStyle w:val="TAC"/>
            </w:pPr>
            <w:r w:rsidRPr="00B9580D">
              <w:t>-6 dB</w:t>
            </w:r>
          </w:p>
        </w:tc>
      </w:tr>
      <w:tr w:rsidR="00411627" w:rsidRPr="00B9580D" w:rsidTr="00D157C9">
        <w:trPr>
          <w:jc w:val="center"/>
        </w:trPr>
        <w:tc>
          <w:tcPr>
            <w:tcW w:w="0" w:type="auto"/>
            <w:vAlign w:val="center"/>
          </w:tcPr>
          <w:p w:rsidR="00411627" w:rsidRPr="00B9580D" w:rsidRDefault="00411627" w:rsidP="00D157C9">
            <w:pPr>
              <w:pStyle w:val="TAC"/>
            </w:pPr>
            <w:r w:rsidRPr="00B9580D">
              <w:t>3</w:t>
            </w:r>
          </w:p>
        </w:tc>
        <w:tc>
          <w:tcPr>
            <w:tcW w:w="0" w:type="auto"/>
            <w:vAlign w:val="center"/>
          </w:tcPr>
          <w:p w:rsidR="00411627" w:rsidRPr="00B9580D" w:rsidRDefault="00411627" w:rsidP="00D157C9">
            <w:pPr>
              <w:pStyle w:val="TAC"/>
            </w:pPr>
            <w:r w:rsidRPr="00B9580D">
              <w:rPr>
                <w:lang w:eastAsia="ko-KR"/>
              </w:rPr>
              <w:t xml:space="preserve"> </w:t>
            </w:r>
            <w:r w:rsidRPr="00B9580D">
              <w:t>0 dB</w:t>
            </w:r>
          </w:p>
        </w:tc>
      </w:tr>
    </w:tbl>
    <w:p w:rsidR="00411627" w:rsidRPr="00B9580D" w:rsidRDefault="00411627" w:rsidP="00411627">
      <w:pPr>
        <w:rPr>
          <w:noProof/>
          <w:lang w:eastAsia="ko-KR"/>
        </w:rPr>
      </w:pPr>
    </w:p>
    <w:p w:rsidR="00411627" w:rsidRPr="00B9580D" w:rsidRDefault="00411627" w:rsidP="00411627">
      <w:pPr>
        <w:pStyle w:val="TH"/>
        <w:rPr>
          <w:noProof/>
        </w:rPr>
      </w:pPr>
      <w:r w:rsidRPr="00B9580D">
        <w:rPr>
          <w:noProof/>
        </w:rPr>
        <w:t>Table 7.</w:t>
      </w:r>
      <w:r w:rsidRPr="00B9580D">
        <w:rPr>
          <w:noProof/>
          <w:lang w:eastAsia="ko-KR"/>
        </w:rPr>
        <w:t>3</w:t>
      </w:r>
      <w:r w:rsidRPr="00B9580D">
        <w:rPr>
          <w:noProof/>
        </w:rPr>
        <w:t>-</w:t>
      </w:r>
      <w:r w:rsidRPr="00B9580D">
        <w:rPr>
          <w:noProof/>
          <w:lang w:eastAsia="ko-KR"/>
        </w:rPr>
        <w:t>2</w:t>
      </w:r>
      <w:r w:rsidRPr="00B9580D">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B9580D" w:rsidRPr="00B9580D" w:rsidTr="00D157C9">
        <w:trPr>
          <w:jc w:val="center"/>
        </w:trPr>
        <w:tc>
          <w:tcPr>
            <w:tcW w:w="2369" w:type="dxa"/>
            <w:tcBorders>
              <w:top w:val="single" w:sz="4" w:space="0" w:color="auto"/>
            </w:tcBorders>
            <w:vAlign w:val="center"/>
          </w:tcPr>
          <w:p w:rsidR="00411627" w:rsidRPr="00B9580D" w:rsidRDefault="00411627" w:rsidP="00D157C9">
            <w:pPr>
              <w:pStyle w:val="TAH"/>
              <w:rPr>
                <w:noProof/>
                <w:lang w:eastAsia="ko-KR"/>
              </w:rPr>
            </w:pPr>
            <w:r w:rsidRPr="00B9580D">
              <w:rPr>
                <w:noProof/>
                <w:lang w:eastAsia="ko-KR"/>
              </w:rPr>
              <w:t>Preamble</w:t>
            </w:r>
          </w:p>
          <w:p w:rsidR="00411627" w:rsidRPr="00B9580D" w:rsidRDefault="00411627" w:rsidP="00D157C9">
            <w:pPr>
              <w:pStyle w:val="TAH"/>
              <w:rPr>
                <w:noProof/>
                <w:lang w:eastAsia="ko-KR"/>
              </w:rPr>
            </w:pPr>
            <w:r w:rsidRPr="00B9580D">
              <w:rPr>
                <w:noProof/>
                <w:lang w:eastAsia="ko-KR"/>
              </w:rPr>
              <w:t>Format</w:t>
            </w:r>
          </w:p>
        </w:tc>
        <w:tc>
          <w:tcPr>
            <w:tcW w:w="3047" w:type="dxa"/>
            <w:tcBorders>
              <w:top w:val="single" w:sz="4" w:space="0" w:color="auto"/>
            </w:tcBorders>
            <w:vAlign w:val="center"/>
          </w:tcPr>
          <w:p w:rsidR="00411627" w:rsidRPr="00B9580D" w:rsidRDefault="00411627" w:rsidP="00D157C9">
            <w:pPr>
              <w:pStyle w:val="TAH"/>
              <w:rPr>
                <w:noProof/>
                <w:lang w:eastAsia="ko-KR"/>
              </w:rPr>
            </w:pPr>
            <w:r w:rsidRPr="00B9580D">
              <w:rPr>
                <w:noProof/>
                <w:lang w:eastAsia="ko-KR"/>
              </w:rPr>
              <w:t>DELTA_PREAMBLE values (dB)</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A1</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8 + 3 </w:t>
            </w:r>
            <w:r w:rsidRPr="00B9580D">
              <w:rPr>
                <w:rFonts w:cs="Arial"/>
                <w:noProof/>
                <w:lang w:eastAsia="ko-KR"/>
              </w:rPr>
              <w:t xml:space="preserve">× </w:t>
            </w:r>
            <w:r w:rsidRPr="00B9580D">
              <w:rPr>
                <w:i/>
                <w:noProof/>
                <w:lang w:eastAsia="ko-KR"/>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A2</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5 + 3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A3</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3 + 3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B1</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8 + 3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B2</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5 + 3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B3</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3 + 3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B4</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C0</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11 + 3 </w:t>
            </w:r>
            <w:r w:rsidRPr="00B9580D">
              <w:rPr>
                <w:rFonts w:cs="Arial"/>
                <w:noProof/>
                <w:lang w:eastAsia="ko-KR"/>
              </w:rPr>
              <w:t xml:space="preserve">× </w:t>
            </w:r>
            <w:r w:rsidRPr="00B9580D">
              <w:rPr>
                <w:i/>
              </w:rPr>
              <w:t>μ</w:t>
            </w:r>
          </w:p>
        </w:tc>
      </w:tr>
      <w:tr w:rsidR="00411627"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C2</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5 + 3 </w:t>
            </w:r>
            <w:r w:rsidRPr="00B9580D">
              <w:rPr>
                <w:rFonts w:cs="Arial"/>
                <w:noProof/>
                <w:lang w:eastAsia="ko-KR"/>
              </w:rPr>
              <w:t xml:space="preserve">× </w:t>
            </w:r>
            <w:r w:rsidRPr="00B9580D">
              <w:rPr>
                <w:i/>
              </w:rPr>
              <w:t>μ</w:t>
            </w:r>
          </w:p>
        </w:tc>
      </w:tr>
    </w:tbl>
    <w:p w:rsidR="00411627" w:rsidRPr="00B9580D" w:rsidRDefault="00411627" w:rsidP="00411627">
      <w:pPr>
        <w:rPr>
          <w:noProof/>
          <w:lang w:eastAsia="ko-KR"/>
        </w:rPr>
      </w:pPr>
    </w:p>
    <w:p w:rsidR="00411627" w:rsidRPr="00B9580D" w:rsidRDefault="00411627" w:rsidP="00411627">
      <w:pPr>
        <w:rPr>
          <w:noProof/>
          <w:lang w:eastAsia="ko-KR"/>
        </w:rPr>
      </w:pPr>
      <w:r w:rsidRPr="00B9580D">
        <w:rPr>
          <w:noProof/>
          <w:lang w:eastAsia="ko-KR"/>
        </w:rPr>
        <w:t xml:space="preserve">where </w:t>
      </w:r>
      <w:r w:rsidRPr="00B9580D">
        <w:rPr>
          <w:i/>
        </w:rPr>
        <w:t>μ</w:t>
      </w:r>
      <w:r w:rsidRPr="00B9580D">
        <w:rPr>
          <w:noProof/>
          <w:lang w:eastAsia="ko-KR"/>
        </w:rPr>
        <w:t xml:space="preserve"> is the sub-carrier spacing configuration determined by </w:t>
      </w:r>
      <w:r w:rsidRPr="00B9580D">
        <w:rPr>
          <w:i/>
          <w:noProof/>
          <w:lang w:eastAsia="ko-KR"/>
        </w:rPr>
        <w:t>msg1-SubcarrierSpacing</w:t>
      </w:r>
      <w:r w:rsidRPr="00B9580D">
        <w:rPr>
          <w:noProof/>
          <w:lang w:eastAsia="ko-KR"/>
        </w:rPr>
        <w:t xml:space="preserve"> and Table 4.2-1 in TS 38.211 [8], and the preamble formats are given by </w:t>
      </w:r>
      <w:r w:rsidRPr="00B9580D">
        <w:rPr>
          <w:i/>
          <w:noProof/>
          <w:lang w:eastAsia="ko-KR"/>
        </w:rPr>
        <w:t>prach-ConfigurationIndex</w:t>
      </w:r>
      <w:r w:rsidRPr="00B9580D">
        <w:rPr>
          <w:noProof/>
          <w:lang w:eastAsia="ko-KR"/>
        </w:rPr>
        <w:t xml:space="preserve"> and Tables 6.3.3.2-2 and 6.3.3.2-3 in TS 38.211 [8].</w:t>
      </w:r>
    </w:p>
    <w:p w:rsidR="00411627" w:rsidRPr="00B9580D" w:rsidRDefault="00411627" w:rsidP="00411627">
      <w:pPr>
        <w:pStyle w:val="Heading2"/>
        <w:rPr>
          <w:lang w:eastAsia="ko-KR"/>
        </w:rPr>
      </w:pPr>
      <w:bookmarkStart w:id="124" w:name="_Toc12751624"/>
      <w:r w:rsidRPr="00B9580D">
        <w:rPr>
          <w:lang w:eastAsia="ko-KR"/>
        </w:rPr>
        <w:lastRenderedPageBreak/>
        <w:t>7.4</w:t>
      </w:r>
      <w:r w:rsidRPr="00B9580D">
        <w:rPr>
          <w:lang w:eastAsia="ko-KR"/>
        </w:rPr>
        <w:tab/>
        <w:t>PRACH Mask Index values</w:t>
      </w:r>
      <w:bookmarkEnd w:id="124"/>
    </w:p>
    <w:p w:rsidR="00411627" w:rsidRPr="00B9580D" w:rsidRDefault="00411627" w:rsidP="00411627">
      <w:pPr>
        <w:pStyle w:val="TH"/>
        <w:rPr>
          <w:lang w:eastAsia="ko-KR"/>
        </w:rPr>
      </w:pPr>
      <w:r w:rsidRPr="00B9580D">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B9580D" w:rsidRPr="00B9580D" w:rsidTr="00D157C9">
        <w:trPr>
          <w:jc w:val="center"/>
        </w:trPr>
        <w:tc>
          <w:tcPr>
            <w:tcW w:w="2268" w:type="dxa"/>
            <w:shd w:val="clear" w:color="auto" w:fill="auto"/>
          </w:tcPr>
          <w:p w:rsidR="00411627" w:rsidRPr="00B9580D" w:rsidRDefault="00411627" w:rsidP="00D157C9">
            <w:pPr>
              <w:pStyle w:val="TAH"/>
              <w:rPr>
                <w:lang w:eastAsia="ko-KR"/>
              </w:rPr>
            </w:pPr>
            <w:r w:rsidRPr="00B9580D">
              <w:rPr>
                <w:lang w:eastAsia="ko-KR"/>
              </w:rPr>
              <w:t>PRACH Mask Index</w:t>
            </w:r>
          </w:p>
        </w:tc>
        <w:tc>
          <w:tcPr>
            <w:tcW w:w="4536" w:type="dxa"/>
            <w:shd w:val="clear" w:color="auto" w:fill="auto"/>
          </w:tcPr>
          <w:p w:rsidR="00411627" w:rsidRPr="00B9580D" w:rsidRDefault="00411627" w:rsidP="00D157C9">
            <w:pPr>
              <w:pStyle w:val="TAH"/>
              <w:rPr>
                <w:lang w:eastAsia="ko-KR"/>
              </w:rPr>
            </w:pPr>
            <w:r w:rsidRPr="00B9580D">
              <w:rPr>
                <w:lang w:eastAsia="ko-KR"/>
              </w:rPr>
              <w:t>Allowed PRACH occasion(s) of SSB</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0</w:t>
            </w:r>
          </w:p>
        </w:tc>
        <w:tc>
          <w:tcPr>
            <w:tcW w:w="4536" w:type="dxa"/>
            <w:shd w:val="clear" w:color="auto" w:fill="auto"/>
          </w:tcPr>
          <w:p w:rsidR="00411627" w:rsidRPr="00B9580D" w:rsidRDefault="00411627" w:rsidP="00D157C9">
            <w:pPr>
              <w:pStyle w:val="TAC"/>
              <w:rPr>
                <w:lang w:eastAsia="ko-KR"/>
              </w:rPr>
            </w:pPr>
            <w:r w:rsidRPr="00B9580D">
              <w:rPr>
                <w:lang w:eastAsia="ko-KR"/>
              </w:rPr>
              <w:t>All</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1</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2</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2</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3</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3</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4</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4</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5</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5</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6</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6</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7</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7</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8</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8</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9</w:t>
            </w:r>
          </w:p>
        </w:tc>
        <w:tc>
          <w:tcPr>
            <w:tcW w:w="4536" w:type="dxa"/>
            <w:shd w:val="clear" w:color="auto" w:fill="auto"/>
          </w:tcPr>
          <w:p w:rsidR="00411627" w:rsidRPr="00B9580D" w:rsidRDefault="00411627" w:rsidP="00D157C9">
            <w:pPr>
              <w:pStyle w:val="TAC"/>
              <w:rPr>
                <w:lang w:eastAsia="ko-KR"/>
              </w:rPr>
            </w:pPr>
            <w:r w:rsidRPr="00B9580D">
              <w:rPr>
                <w:lang w:eastAsia="ko-KR"/>
              </w:rPr>
              <w:t>Every even PRACH occasion</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10</w:t>
            </w:r>
          </w:p>
        </w:tc>
        <w:tc>
          <w:tcPr>
            <w:tcW w:w="4536" w:type="dxa"/>
            <w:shd w:val="clear" w:color="auto" w:fill="auto"/>
          </w:tcPr>
          <w:p w:rsidR="00411627" w:rsidRPr="00B9580D" w:rsidRDefault="00411627" w:rsidP="00D157C9">
            <w:pPr>
              <w:pStyle w:val="TAC"/>
              <w:rPr>
                <w:lang w:eastAsia="ko-KR"/>
              </w:rPr>
            </w:pPr>
            <w:r w:rsidRPr="00B9580D">
              <w:rPr>
                <w:lang w:eastAsia="ko-KR"/>
              </w:rPr>
              <w:t>Every odd PRACH occasion</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11</w:t>
            </w:r>
          </w:p>
        </w:tc>
        <w:tc>
          <w:tcPr>
            <w:tcW w:w="4536" w:type="dxa"/>
            <w:shd w:val="clear" w:color="auto" w:fill="auto"/>
          </w:tcPr>
          <w:p w:rsidR="00411627" w:rsidRPr="00B9580D" w:rsidRDefault="00411627" w:rsidP="00D157C9">
            <w:pPr>
              <w:pStyle w:val="TAC"/>
              <w:rPr>
                <w:lang w:eastAsia="ko-KR"/>
              </w:rPr>
            </w:pPr>
            <w:r w:rsidRPr="00B9580D">
              <w:rPr>
                <w:lang w:eastAsia="ko-KR"/>
              </w:rPr>
              <w:t>Reserved</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12</w:t>
            </w:r>
          </w:p>
        </w:tc>
        <w:tc>
          <w:tcPr>
            <w:tcW w:w="4536" w:type="dxa"/>
            <w:shd w:val="clear" w:color="auto" w:fill="auto"/>
          </w:tcPr>
          <w:p w:rsidR="00411627" w:rsidRPr="00B9580D" w:rsidRDefault="00411627" w:rsidP="00D157C9">
            <w:pPr>
              <w:pStyle w:val="TAC"/>
              <w:rPr>
                <w:lang w:eastAsia="ko-KR"/>
              </w:rPr>
            </w:pPr>
            <w:r w:rsidRPr="00B9580D">
              <w:rPr>
                <w:lang w:eastAsia="ko-KR"/>
              </w:rPr>
              <w:t>Reserved</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13</w:t>
            </w:r>
          </w:p>
        </w:tc>
        <w:tc>
          <w:tcPr>
            <w:tcW w:w="4536" w:type="dxa"/>
            <w:shd w:val="clear" w:color="auto" w:fill="auto"/>
          </w:tcPr>
          <w:p w:rsidR="00411627" w:rsidRPr="00B9580D" w:rsidRDefault="00411627" w:rsidP="00D157C9">
            <w:pPr>
              <w:pStyle w:val="TAC"/>
              <w:rPr>
                <w:lang w:eastAsia="ko-KR"/>
              </w:rPr>
            </w:pPr>
            <w:r w:rsidRPr="00B9580D">
              <w:rPr>
                <w:lang w:eastAsia="ko-KR"/>
              </w:rPr>
              <w:t>Reserved</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14</w:t>
            </w:r>
          </w:p>
        </w:tc>
        <w:tc>
          <w:tcPr>
            <w:tcW w:w="4536" w:type="dxa"/>
            <w:shd w:val="clear" w:color="auto" w:fill="auto"/>
          </w:tcPr>
          <w:p w:rsidR="00411627" w:rsidRPr="00B9580D" w:rsidRDefault="00411627" w:rsidP="00D157C9">
            <w:pPr>
              <w:pStyle w:val="TAC"/>
              <w:rPr>
                <w:lang w:eastAsia="ko-KR"/>
              </w:rPr>
            </w:pPr>
            <w:r w:rsidRPr="00B9580D">
              <w:rPr>
                <w:lang w:eastAsia="ko-KR"/>
              </w:rPr>
              <w:t>Reserved</w:t>
            </w:r>
          </w:p>
        </w:tc>
      </w:tr>
      <w:tr w:rsidR="00411627"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15</w:t>
            </w:r>
          </w:p>
        </w:tc>
        <w:tc>
          <w:tcPr>
            <w:tcW w:w="4536" w:type="dxa"/>
            <w:shd w:val="clear" w:color="auto" w:fill="auto"/>
          </w:tcPr>
          <w:p w:rsidR="00411627" w:rsidRPr="00B9580D" w:rsidRDefault="00411627" w:rsidP="00D157C9">
            <w:pPr>
              <w:pStyle w:val="TAC"/>
              <w:rPr>
                <w:lang w:eastAsia="ko-KR"/>
              </w:rPr>
            </w:pPr>
            <w:r w:rsidRPr="00B9580D">
              <w:rPr>
                <w:lang w:eastAsia="ko-KR"/>
              </w:rPr>
              <w:t>Reserved</w:t>
            </w:r>
          </w:p>
        </w:tc>
      </w:tr>
    </w:tbl>
    <w:p w:rsidR="00C5299F" w:rsidRPr="00B9580D" w:rsidRDefault="00C5299F" w:rsidP="00E9415C">
      <w:pPr>
        <w:rPr>
          <w:lang w:eastAsia="ko-KR"/>
        </w:rPr>
      </w:pPr>
    </w:p>
    <w:p w:rsidR="00080512" w:rsidRPr="00B9580D" w:rsidRDefault="00D9134D" w:rsidP="00CB5883">
      <w:pPr>
        <w:pStyle w:val="Heading8"/>
      </w:pPr>
      <w:r w:rsidRPr="00B9580D">
        <w:br w:type="page"/>
      </w:r>
      <w:bookmarkStart w:id="125" w:name="historyclause"/>
      <w:bookmarkStart w:id="126" w:name="_Toc12751625"/>
      <w:r w:rsidR="00080512" w:rsidRPr="00B9580D">
        <w:lastRenderedPageBreak/>
        <w:t xml:space="preserve">Annex </w:t>
      </w:r>
      <w:r w:rsidR="00071EFE" w:rsidRPr="00B9580D">
        <w:rPr>
          <w:lang w:eastAsia="ko-KR"/>
        </w:rPr>
        <w:t>A</w:t>
      </w:r>
      <w:r w:rsidR="00080512" w:rsidRPr="00B9580D">
        <w:t xml:space="preserve"> (informative):</w:t>
      </w:r>
      <w:r w:rsidR="00080512" w:rsidRPr="00B9580D">
        <w:br/>
        <w:t>Change history</w:t>
      </w:r>
      <w:bookmarkEnd w:id="126"/>
    </w:p>
    <w:bookmarkEnd w:id="125"/>
    <w:p w:rsidR="00054A22" w:rsidRPr="00B9580D"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B9580D" w:rsidRPr="00B9580D" w:rsidTr="005424D2">
        <w:tc>
          <w:tcPr>
            <w:tcW w:w="9639" w:type="dxa"/>
            <w:gridSpan w:val="8"/>
            <w:tcBorders>
              <w:bottom w:val="nil"/>
            </w:tcBorders>
            <w:shd w:val="solid" w:color="FFFFFF" w:fill="auto"/>
          </w:tcPr>
          <w:p w:rsidR="003C3971" w:rsidRPr="00B9580D" w:rsidRDefault="003C3971" w:rsidP="00C72833">
            <w:pPr>
              <w:pStyle w:val="TAL"/>
              <w:jc w:val="center"/>
              <w:rPr>
                <w:b/>
                <w:sz w:val="16"/>
                <w:lang w:val="en-GB"/>
              </w:rPr>
            </w:pPr>
            <w:r w:rsidRPr="00B9580D">
              <w:rPr>
                <w:b/>
                <w:lang w:val="en-GB"/>
              </w:rPr>
              <w:t>Change history</w:t>
            </w:r>
          </w:p>
        </w:tc>
      </w:tr>
      <w:tr w:rsidR="00B9580D" w:rsidRPr="00B9580D" w:rsidTr="005424D2">
        <w:tc>
          <w:tcPr>
            <w:tcW w:w="709" w:type="dxa"/>
            <w:shd w:val="pct10" w:color="auto" w:fill="FFFFFF"/>
          </w:tcPr>
          <w:p w:rsidR="003C3971" w:rsidRPr="00B9580D" w:rsidRDefault="003C3971" w:rsidP="00C72833">
            <w:pPr>
              <w:pStyle w:val="TAL"/>
              <w:rPr>
                <w:b/>
                <w:sz w:val="16"/>
                <w:lang w:val="en-GB"/>
              </w:rPr>
            </w:pPr>
            <w:r w:rsidRPr="00B9580D">
              <w:rPr>
                <w:b/>
                <w:sz w:val="16"/>
                <w:lang w:val="en-GB"/>
              </w:rPr>
              <w:t>Date</w:t>
            </w:r>
          </w:p>
        </w:tc>
        <w:tc>
          <w:tcPr>
            <w:tcW w:w="709" w:type="dxa"/>
            <w:shd w:val="pct10" w:color="auto" w:fill="FFFFFF"/>
          </w:tcPr>
          <w:p w:rsidR="003C3971" w:rsidRPr="00B9580D" w:rsidRDefault="00DF2B1F" w:rsidP="00C72833">
            <w:pPr>
              <w:pStyle w:val="TAL"/>
              <w:rPr>
                <w:b/>
                <w:sz w:val="16"/>
                <w:lang w:val="en-GB"/>
              </w:rPr>
            </w:pPr>
            <w:r w:rsidRPr="00B9580D">
              <w:rPr>
                <w:b/>
                <w:sz w:val="16"/>
                <w:lang w:val="en-GB"/>
              </w:rPr>
              <w:t>Meeting</w:t>
            </w:r>
          </w:p>
        </w:tc>
        <w:tc>
          <w:tcPr>
            <w:tcW w:w="992" w:type="dxa"/>
            <w:shd w:val="pct10" w:color="auto" w:fill="FFFFFF"/>
          </w:tcPr>
          <w:p w:rsidR="003C3971" w:rsidRPr="00B9580D" w:rsidRDefault="003C3971" w:rsidP="00DF2B1F">
            <w:pPr>
              <w:pStyle w:val="TAL"/>
              <w:rPr>
                <w:b/>
                <w:sz w:val="16"/>
                <w:lang w:val="en-GB"/>
              </w:rPr>
            </w:pPr>
            <w:r w:rsidRPr="00B9580D">
              <w:rPr>
                <w:b/>
                <w:sz w:val="16"/>
                <w:lang w:val="en-GB"/>
              </w:rPr>
              <w:t>TDoc</w:t>
            </w:r>
          </w:p>
        </w:tc>
        <w:tc>
          <w:tcPr>
            <w:tcW w:w="567" w:type="dxa"/>
            <w:shd w:val="pct10" w:color="auto" w:fill="FFFFFF"/>
          </w:tcPr>
          <w:p w:rsidR="003C3971" w:rsidRPr="00B9580D" w:rsidRDefault="003C3971" w:rsidP="00C72833">
            <w:pPr>
              <w:pStyle w:val="TAL"/>
              <w:rPr>
                <w:b/>
                <w:sz w:val="16"/>
                <w:lang w:val="en-GB"/>
              </w:rPr>
            </w:pPr>
            <w:r w:rsidRPr="00B9580D">
              <w:rPr>
                <w:b/>
                <w:sz w:val="16"/>
                <w:lang w:val="en-GB"/>
              </w:rPr>
              <w:t>CR</w:t>
            </w:r>
          </w:p>
        </w:tc>
        <w:tc>
          <w:tcPr>
            <w:tcW w:w="425" w:type="dxa"/>
            <w:shd w:val="pct10" w:color="auto" w:fill="FFFFFF"/>
          </w:tcPr>
          <w:p w:rsidR="003C3971" w:rsidRPr="00B9580D" w:rsidRDefault="003C3971" w:rsidP="00C72833">
            <w:pPr>
              <w:pStyle w:val="TAL"/>
              <w:rPr>
                <w:b/>
                <w:sz w:val="16"/>
                <w:lang w:val="en-GB"/>
              </w:rPr>
            </w:pPr>
            <w:r w:rsidRPr="00B9580D">
              <w:rPr>
                <w:b/>
                <w:sz w:val="16"/>
                <w:lang w:val="en-GB"/>
              </w:rPr>
              <w:t>Rev</w:t>
            </w:r>
          </w:p>
        </w:tc>
        <w:tc>
          <w:tcPr>
            <w:tcW w:w="426" w:type="dxa"/>
            <w:shd w:val="pct10" w:color="auto" w:fill="FFFFFF"/>
          </w:tcPr>
          <w:p w:rsidR="003C3971" w:rsidRPr="00B9580D" w:rsidRDefault="003C3971" w:rsidP="00C72833">
            <w:pPr>
              <w:pStyle w:val="TAL"/>
              <w:rPr>
                <w:b/>
                <w:sz w:val="16"/>
                <w:lang w:val="en-GB"/>
              </w:rPr>
            </w:pPr>
            <w:r w:rsidRPr="00B9580D">
              <w:rPr>
                <w:b/>
                <w:sz w:val="16"/>
                <w:lang w:val="en-GB"/>
              </w:rPr>
              <w:t>Cat</w:t>
            </w:r>
          </w:p>
        </w:tc>
        <w:tc>
          <w:tcPr>
            <w:tcW w:w="5103" w:type="dxa"/>
            <w:shd w:val="pct10" w:color="auto" w:fill="FFFFFF"/>
          </w:tcPr>
          <w:p w:rsidR="003C3971" w:rsidRPr="00B9580D" w:rsidRDefault="003C3971" w:rsidP="00C72833">
            <w:pPr>
              <w:pStyle w:val="TAL"/>
              <w:rPr>
                <w:b/>
                <w:sz w:val="16"/>
                <w:lang w:val="en-GB"/>
              </w:rPr>
            </w:pPr>
            <w:r w:rsidRPr="00B9580D">
              <w:rPr>
                <w:b/>
                <w:sz w:val="16"/>
                <w:lang w:val="en-GB"/>
              </w:rPr>
              <w:t>Subject/Comment</w:t>
            </w:r>
          </w:p>
        </w:tc>
        <w:tc>
          <w:tcPr>
            <w:tcW w:w="708" w:type="dxa"/>
            <w:shd w:val="pct10" w:color="auto" w:fill="FFFFFF"/>
          </w:tcPr>
          <w:p w:rsidR="003C3971" w:rsidRPr="00B9580D" w:rsidRDefault="003C3971" w:rsidP="00C72833">
            <w:pPr>
              <w:pStyle w:val="TAL"/>
              <w:rPr>
                <w:b/>
                <w:sz w:val="16"/>
                <w:lang w:val="en-GB"/>
              </w:rPr>
            </w:pPr>
            <w:r w:rsidRPr="00B9580D">
              <w:rPr>
                <w:b/>
                <w:sz w:val="16"/>
                <w:lang w:val="en-GB"/>
              </w:rPr>
              <w:t>New vers</w:t>
            </w:r>
            <w:r w:rsidR="00DF2B1F" w:rsidRPr="00B9580D">
              <w:rPr>
                <w:b/>
                <w:sz w:val="16"/>
                <w:lang w:val="en-GB"/>
              </w:rPr>
              <w:t>ion</w:t>
            </w:r>
          </w:p>
        </w:tc>
      </w:tr>
      <w:tr w:rsidR="00B9580D" w:rsidRPr="00B9580D" w:rsidTr="005424D2">
        <w:tc>
          <w:tcPr>
            <w:tcW w:w="709" w:type="dxa"/>
            <w:shd w:val="solid" w:color="FFFFFF" w:fill="auto"/>
          </w:tcPr>
          <w:p w:rsidR="003C3971" w:rsidRPr="00B9580D" w:rsidRDefault="0037661D" w:rsidP="00C72833">
            <w:pPr>
              <w:pStyle w:val="TAC"/>
              <w:rPr>
                <w:sz w:val="16"/>
                <w:szCs w:val="16"/>
                <w:lang w:eastAsia="ko-KR"/>
              </w:rPr>
            </w:pPr>
            <w:r w:rsidRPr="00B9580D">
              <w:rPr>
                <w:sz w:val="16"/>
                <w:szCs w:val="16"/>
                <w:lang w:eastAsia="ko-KR"/>
              </w:rPr>
              <w:t>2017-04</w:t>
            </w:r>
          </w:p>
        </w:tc>
        <w:tc>
          <w:tcPr>
            <w:tcW w:w="709" w:type="dxa"/>
            <w:shd w:val="solid" w:color="FFFFFF" w:fill="auto"/>
          </w:tcPr>
          <w:p w:rsidR="003C3971" w:rsidRPr="00B9580D" w:rsidRDefault="0037661D" w:rsidP="00746A9F">
            <w:pPr>
              <w:pStyle w:val="TAC"/>
              <w:jc w:val="left"/>
              <w:rPr>
                <w:sz w:val="16"/>
                <w:szCs w:val="16"/>
                <w:lang w:eastAsia="ko-KR"/>
              </w:rPr>
            </w:pPr>
            <w:r w:rsidRPr="00B9580D">
              <w:rPr>
                <w:sz w:val="16"/>
                <w:szCs w:val="16"/>
                <w:lang w:eastAsia="ko-KR"/>
              </w:rPr>
              <w:t>RAN2#97bis</w:t>
            </w:r>
          </w:p>
        </w:tc>
        <w:tc>
          <w:tcPr>
            <w:tcW w:w="992" w:type="dxa"/>
            <w:shd w:val="solid" w:color="FFFFFF" w:fill="auto"/>
          </w:tcPr>
          <w:p w:rsidR="003C3971" w:rsidRPr="00B9580D" w:rsidRDefault="00AA113E" w:rsidP="00746A9F">
            <w:pPr>
              <w:pStyle w:val="TAC"/>
              <w:jc w:val="left"/>
              <w:rPr>
                <w:sz w:val="16"/>
                <w:szCs w:val="16"/>
              </w:rPr>
            </w:pPr>
            <w:r w:rsidRPr="00B9580D">
              <w:rPr>
                <w:sz w:val="16"/>
                <w:szCs w:val="16"/>
              </w:rPr>
              <w:t>R2-1703006</w:t>
            </w:r>
          </w:p>
        </w:tc>
        <w:tc>
          <w:tcPr>
            <w:tcW w:w="567" w:type="dxa"/>
            <w:shd w:val="solid" w:color="FFFFFF" w:fill="auto"/>
          </w:tcPr>
          <w:p w:rsidR="003C3971" w:rsidRPr="00B9580D" w:rsidRDefault="00AA113E" w:rsidP="005E7887">
            <w:pPr>
              <w:pStyle w:val="TAC"/>
              <w:rPr>
                <w:sz w:val="16"/>
                <w:lang w:eastAsia="ko-KR"/>
              </w:rPr>
            </w:pPr>
            <w:r w:rsidRPr="00B9580D">
              <w:rPr>
                <w:sz w:val="16"/>
                <w:lang w:eastAsia="ko-KR"/>
              </w:rPr>
              <w:t>-</w:t>
            </w:r>
          </w:p>
        </w:tc>
        <w:tc>
          <w:tcPr>
            <w:tcW w:w="425" w:type="dxa"/>
            <w:shd w:val="solid" w:color="FFFFFF" w:fill="auto"/>
          </w:tcPr>
          <w:p w:rsidR="003C3971" w:rsidRPr="00B9580D" w:rsidRDefault="00AA113E" w:rsidP="005E7887">
            <w:pPr>
              <w:pStyle w:val="TAC"/>
              <w:rPr>
                <w:sz w:val="16"/>
                <w:lang w:eastAsia="ko-KR"/>
              </w:rPr>
            </w:pPr>
            <w:r w:rsidRPr="00B9580D">
              <w:rPr>
                <w:sz w:val="16"/>
                <w:lang w:eastAsia="ko-KR"/>
              </w:rPr>
              <w:t>-</w:t>
            </w:r>
          </w:p>
        </w:tc>
        <w:tc>
          <w:tcPr>
            <w:tcW w:w="426" w:type="dxa"/>
            <w:shd w:val="solid" w:color="FFFFFF" w:fill="auto"/>
          </w:tcPr>
          <w:p w:rsidR="003C3971" w:rsidRPr="00B9580D" w:rsidRDefault="00AA113E" w:rsidP="00C72833">
            <w:pPr>
              <w:pStyle w:val="TAC"/>
              <w:rPr>
                <w:sz w:val="16"/>
                <w:szCs w:val="16"/>
                <w:lang w:eastAsia="ko-KR"/>
              </w:rPr>
            </w:pPr>
            <w:r w:rsidRPr="00B9580D">
              <w:rPr>
                <w:sz w:val="16"/>
                <w:szCs w:val="16"/>
                <w:lang w:eastAsia="ko-KR"/>
              </w:rPr>
              <w:t>-</w:t>
            </w:r>
          </w:p>
        </w:tc>
        <w:tc>
          <w:tcPr>
            <w:tcW w:w="5103" w:type="dxa"/>
            <w:shd w:val="solid" w:color="FFFFFF" w:fill="auto"/>
          </w:tcPr>
          <w:p w:rsidR="003C3971" w:rsidRPr="00B9580D" w:rsidRDefault="00AA113E" w:rsidP="00C72833">
            <w:pPr>
              <w:pStyle w:val="TAL"/>
              <w:rPr>
                <w:sz w:val="16"/>
                <w:szCs w:val="16"/>
                <w:lang w:val="en-GB"/>
              </w:rPr>
            </w:pPr>
            <w:r w:rsidRPr="00B9580D">
              <w:rPr>
                <w:sz w:val="16"/>
                <w:szCs w:val="16"/>
                <w:lang w:val="en-GB"/>
              </w:rPr>
              <w:t>Skeleton of NR MAC specification</w:t>
            </w:r>
          </w:p>
        </w:tc>
        <w:tc>
          <w:tcPr>
            <w:tcW w:w="708" w:type="dxa"/>
            <w:shd w:val="solid" w:color="FFFFFF" w:fill="auto"/>
          </w:tcPr>
          <w:p w:rsidR="003C3971" w:rsidRPr="00B9580D" w:rsidRDefault="00AA113E" w:rsidP="001118EA">
            <w:pPr>
              <w:pStyle w:val="TAC"/>
              <w:jc w:val="left"/>
              <w:rPr>
                <w:sz w:val="16"/>
                <w:szCs w:val="16"/>
                <w:lang w:eastAsia="ko-KR"/>
              </w:rPr>
            </w:pPr>
            <w:r w:rsidRPr="00B9580D">
              <w:rPr>
                <w:sz w:val="16"/>
                <w:szCs w:val="16"/>
                <w:lang w:eastAsia="ko-KR"/>
              </w:rPr>
              <w:t>0.0.1</w:t>
            </w:r>
          </w:p>
        </w:tc>
      </w:tr>
      <w:tr w:rsidR="00B9580D" w:rsidRPr="00B9580D" w:rsidTr="005424D2">
        <w:tc>
          <w:tcPr>
            <w:tcW w:w="709" w:type="dxa"/>
            <w:shd w:val="solid" w:color="FFFFFF" w:fill="auto"/>
          </w:tcPr>
          <w:p w:rsidR="005E7887" w:rsidRPr="00B9580D" w:rsidRDefault="005E7887" w:rsidP="00BE5FF6">
            <w:pPr>
              <w:pStyle w:val="TAC"/>
              <w:keepNext w:val="0"/>
              <w:keepLines w:val="0"/>
              <w:widowControl w:val="0"/>
              <w:rPr>
                <w:sz w:val="16"/>
                <w:szCs w:val="16"/>
                <w:lang w:eastAsia="ko-KR"/>
              </w:rPr>
            </w:pPr>
            <w:r w:rsidRPr="00B9580D">
              <w:rPr>
                <w:sz w:val="16"/>
                <w:szCs w:val="16"/>
                <w:lang w:eastAsia="ko-KR"/>
              </w:rPr>
              <w:t>2017-04</w:t>
            </w:r>
          </w:p>
        </w:tc>
        <w:tc>
          <w:tcPr>
            <w:tcW w:w="709" w:type="dxa"/>
            <w:shd w:val="solid" w:color="FFFFFF" w:fill="auto"/>
          </w:tcPr>
          <w:p w:rsidR="005E7887" w:rsidRPr="00B9580D" w:rsidRDefault="005E7887" w:rsidP="00BE5FF6">
            <w:pPr>
              <w:pStyle w:val="TAC"/>
              <w:keepNext w:val="0"/>
              <w:keepLines w:val="0"/>
              <w:widowControl w:val="0"/>
              <w:jc w:val="left"/>
              <w:rPr>
                <w:sz w:val="16"/>
                <w:szCs w:val="16"/>
                <w:lang w:eastAsia="ko-KR"/>
              </w:rPr>
            </w:pPr>
            <w:r w:rsidRPr="00B9580D">
              <w:rPr>
                <w:sz w:val="16"/>
                <w:szCs w:val="16"/>
                <w:lang w:eastAsia="ko-KR"/>
              </w:rPr>
              <w:t>RAN2#97bis</w:t>
            </w:r>
          </w:p>
        </w:tc>
        <w:tc>
          <w:tcPr>
            <w:tcW w:w="992" w:type="dxa"/>
            <w:shd w:val="solid" w:color="FFFFFF" w:fill="auto"/>
          </w:tcPr>
          <w:p w:rsidR="005E7887" w:rsidRPr="00B9580D" w:rsidRDefault="008A1A94" w:rsidP="00BE5FF6">
            <w:pPr>
              <w:pStyle w:val="TAC"/>
              <w:keepNext w:val="0"/>
              <w:keepLines w:val="0"/>
              <w:widowControl w:val="0"/>
              <w:jc w:val="left"/>
              <w:rPr>
                <w:sz w:val="16"/>
                <w:szCs w:val="16"/>
              </w:rPr>
            </w:pPr>
            <w:r w:rsidRPr="00B9580D">
              <w:rPr>
                <w:sz w:val="16"/>
                <w:szCs w:val="16"/>
              </w:rPr>
              <w:t>R2-1703915</w:t>
            </w:r>
          </w:p>
        </w:tc>
        <w:tc>
          <w:tcPr>
            <w:tcW w:w="567" w:type="dxa"/>
            <w:shd w:val="solid" w:color="FFFFFF" w:fill="auto"/>
          </w:tcPr>
          <w:p w:rsidR="005E7887" w:rsidRPr="00B9580D" w:rsidRDefault="008A1A94"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5E7887" w:rsidRPr="00B9580D" w:rsidRDefault="008A1A94"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5E7887" w:rsidRPr="00B9580D" w:rsidRDefault="008A1A94"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5E7887" w:rsidRPr="00B9580D" w:rsidRDefault="008A1A94" w:rsidP="00BE5FF6">
            <w:pPr>
              <w:pStyle w:val="TAL"/>
              <w:keepNext w:val="0"/>
              <w:keepLines w:val="0"/>
              <w:widowControl w:val="0"/>
              <w:rPr>
                <w:sz w:val="16"/>
                <w:szCs w:val="16"/>
                <w:lang w:val="en-GB" w:eastAsia="ko-KR"/>
              </w:rPr>
            </w:pPr>
            <w:r w:rsidRPr="00B9580D">
              <w:rPr>
                <w:sz w:val="16"/>
                <w:szCs w:val="16"/>
                <w:lang w:val="en-GB" w:eastAsia="ko-KR"/>
              </w:rPr>
              <w:t>Editorial updates</w:t>
            </w:r>
          </w:p>
        </w:tc>
        <w:tc>
          <w:tcPr>
            <w:tcW w:w="708" w:type="dxa"/>
            <w:shd w:val="solid" w:color="FFFFFF" w:fill="auto"/>
          </w:tcPr>
          <w:p w:rsidR="005E7887" w:rsidRPr="00B9580D" w:rsidRDefault="008A1A94" w:rsidP="00BE5FF6">
            <w:pPr>
              <w:pStyle w:val="TAC"/>
              <w:keepNext w:val="0"/>
              <w:keepLines w:val="0"/>
              <w:widowControl w:val="0"/>
              <w:jc w:val="left"/>
              <w:rPr>
                <w:sz w:val="16"/>
                <w:szCs w:val="16"/>
                <w:lang w:eastAsia="ko-KR"/>
              </w:rPr>
            </w:pPr>
            <w:r w:rsidRPr="00B9580D">
              <w:rPr>
                <w:sz w:val="16"/>
                <w:szCs w:val="16"/>
                <w:lang w:eastAsia="ko-KR"/>
              </w:rPr>
              <w:t>0.0.2</w:t>
            </w:r>
          </w:p>
        </w:tc>
      </w:tr>
      <w:tr w:rsidR="00B9580D" w:rsidRPr="00B9580D" w:rsidTr="005424D2">
        <w:tc>
          <w:tcPr>
            <w:tcW w:w="709" w:type="dxa"/>
            <w:shd w:val="solid" w:color="FFFFFF" w:fill="auto"/>
          </w:tcPr>
          <w:p w:rsidR="008A1A94" w:rsidRPr="00B9580D" w:rsidRDefault="00841962" w:rsidP="00BE5FF6">
            <w:pPr>
              <w:pStyle w:val="TAC"/>
              <w:keepNext w:val="0"/>
              <w:keepLines w:val="0"/>
              <w:widowControl w:val="0"/>
              <w:rPr>
                <w:sz w:val="16"/>
                <w:szCs w:val="16"/>
                <w:lang w:eastAsia="ko-KR"/>
              </w:rPr>
            </w:pPr>
            <w:r w:rsidRPr="00B9580D">
              <w:rPr>
                <w:sz w:val="16"/>
                <w:szCs w:val="16"/>
                <w:lang w:eastAsia="ko-KR"/>
              </w:rPr>
              <w:t>2017-05</w:t>
            </w:r>
          </w:p>
        </w:tc>
        <w:tc>
          <w:tcPr>
            <w:tcW w:w="709" w:type="dxa"/>
            <w:shd w:val="solid" w:color="FFFFFF" w:fill="auto"/>
          </w:tcPr>
          <w:p w:rsidR="008A1A94" w:rsidRPr="00B9580D" w:rsidRDefault="00841962" w:rsidP="00BE5FF6">
            <w:pPr>
              <w:pStyle w:val="TAC"/>
              <w:keepNext w:val="0"/>
              <w:keepLines w:val="0"/>
              <w:widowControl w:val="0"/>
              <w:jc w:val="left"/>
              <w:rPr>
                <w:sz w:val="16"/>
                <w:szCs w:val="16"/>
                <w:lang w:eastAsia="ko-KR"/>
              </w:rPr>
            </w:pPr>
            <w:r w:rsidRPr="00B9580D">
              <w:rPr>
                <w:sz w:val="16"/>
                <w:szCs w:val="16"/>
                <w:lang w:eastAsia="ko-KR"/>
              </w:rPr>
              <w:t>RAN2#98</w:t>
            </w:r>
          </w:p>
        </w:tc>
        <w:tc>
          <w:tcPr>
            <w:tcW w:w="992" w:type="dxa"/>
            <w:shd w:val="solid" w:color="FFFFFF" w:fill="auto"/>
          </w:tcPr>
          <w:p w:rsidR="008A1A94" w:rsidRPr="00B9580D" w:rsidRDefault="00841962" w:rsidP="00BE5FF6">
            <w:pPr>
              <w:pStyle w:val="TAC"/>
              <w:keepNext w:val="0"/>
              <w:keepLines w:val="0"/>
              <w:widowControl w:val="0"/>
              <w:jc w:val="left"/>
              <w:rPr>
                <w:sz w:val="16"/>
                <w:szCs w:val="16"/>
              </w:rPr>
            </w:pPr>
            <w:r w:rsidRPr="00B9580D">
              <w:rPr>
                <w:sz w:val="16"/>
                <w:szCs w:val="16"/>
              </w:rPr>
              <w:t>R2-1704475</w:t>
            </w:r>
          </w:p>
        </w:tc>
        <w:tc>
          <w:tcPr>
            <w:tcW w:w="567" w:type="dxa"/>
            <w:shd w:val="solid" w:color="FFFFFF" w:fill="auto"/>
          </w:tcPr>
          <w:p w:rsidR="008A1A94" w:rsidRPr="00B9580D" w:rsidRDefault="00841962"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8A1A94" w:rsidRPr="00B9580D" w:rsidRDefault="00841962"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8A1A94" w:rsidRPr="00B9580D" w:rsidRDefault="00841962"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8A1A94" w:rsidRPr="00B9580D" w:rsidRDefault="006F4C41" w:rsidP="00BE5FF6">
            <w:pPr>
              <w:pStyle w:val="TAL"/>
              <w:keepNext w:val="0"/>
              <w:keepLines w:val="0"/>
              <w:widowControl w:val="0"/>
              <w:rPr>
                <w:sz w:val="16"/>
                <w:szCs w:val="16"/>
                <w:lang w:val="en-GB" w:eastAsia="ko-KR"/>
              </w:rPr>
            </w:pPr>
            <w:r w:rsidRPr="00B9580D">
              <w:rPr>
                <w:sz w:val="16"/>
                <w:szCs w:val="16"/>
                <w:lang w:val="en-GB" w:eastAsia="ko-KR"/>
              </w:rPr>
              <w:t>To capture agreements from RAN2#97bis</w:t>
            </w:r>
          </w:p>
        </w:tc>
        <w:tc>
          <w:tcPr>
            <w:tcW w:w="708" w:type="dxa"/>
            <w:shd w:val="solid" w:color="FFFFFF" w:fill="auto"/>
          </w:tcPr>
          <w:p w:rsidR="008A1A94" w:rsidRPr="00B9580D" w:rsidRDefault="006F4C41" w:rsidP="00BE5FF6">
            <w:pPr>
              <w:pStyle w:val="TAC"/>
              <w:keepNext w:val="0"/>
              <w:keepLines w:val="0"/>
              <w:widowControl w:val="0"/>
              <w:jc w:val="left"/>
              <w:rPr>
                <w:sz w:val="16"/>
                <w:szCs w:val="16"/>
                <w:lang w:eastAsia="ko-KR"/>
              </w:rPr>
            </w:pPr>
            <w:r w:rsidRPr="00B9580D">
              <w:rPr>
                <w:sz w:val="16"/>
                <w:szCs w:val="16"/>
                <w:lang w:eastAsia="ko-KR"/>
              </w:rPr>
              <w:t>0.0.3</w:t>
            </w:r>
          </w:p>
        </w:tc>
      </w:tr>
      <w:tr w:rsidR="00B9580D" w:rsidRPr="00B9580D" w:rsidTr="005424D2">
        <w:tc>
          <w:tcPr>
            <w:tcW w:w="709" w:type="dxa"/>
            <w:shd w:val="solid" w:color="FFFFFF" w:fill="auto"/>
          </w:tcPr>
          <w:p w:rsidR="006F4C41" w:rsidRPr="00B9580D" w:rsidRDefault="00B47E7F" w:rsidP="00BE5FF6">
            <w:pPr>
              <w:pStyle w:val="TAC"/>
              <w:keepNext w:val="0"/>
              <w:keepLines w:val="0"/>
              <w:widowControl w:val="0"/>
              <w:rPr>
                <w:sz w:val="16"/>
                <w:szCs w:val="16"/>
                <w:lang w:eastAsia="ko-KR"/>
              </w:rPr>
            </w:pPr>
            <w:r w:rsidRPr="00B9580D">
              <w:rPr>
                <w:sz w:val="16"/>
                <w:szCs w:val="16"/>
                <w:lang w:eastAsia="ko-KR"/>
              </w:rPr>
              <w:t>2017-06</w:t>
            </w:r>
          </w:p>
        </w:tc>
        <w:tc>
          <w:tcPr>
            <w:tcW w:w="709" w:type="dxa"/>
            <w:shd w:val="solid" w:color="FFFFFF" w:fill="auto"/>
          </w:tcPr>
          <w:p w:rsidR="006F4C41" w:rsidRPr="00B9580D" w:rsidRDefault="00B47E7F" w:rsidP="00BE5FF6">
            <w:pPr>
              <w:pStyle w:val="TAC"/>
              <w:keepNext w:val="0"/>
              <w:keepLines w:val="0"/>
              <w:widowControl w:val="0"/>
              <w:jc w:val="left"/>
              <w:rPr>
                <w:sz w:val="16"/>
                <w:szCs w:val="16"/>
                <w:lang w:eastAsia="ko-KR"/>
              </w:rPr>
            </w:pPr>
            <w:r w:rsidRPr="00B9580D">
              <w:rPr>
                <w:sz w:val="16"/>
                <w:szCs w:val="16"/>
                <w:lang w:eastAsia="ko-KR"/>
              </w:rPr>
              <w:t>RAN2 NR AH#2</w:t>
            </w:r>
          </w:p>
        </w:tc>
        <w:tc>
          <w:tcPr>
            <w:tcW w:w="992" w:type="dxa"/>
            <w:shd w:val="solid" w:color="FFFFFF" w:fill="auto"/>
          </w:tcPr>
          <w:p w:rsidR="006F4C41" w:rsidRPr="00B9580D" w:rsidRDefault="00B47E7F" w:rsidP="00BE5FF6">
            <w:pPr>
              <w:pStyle w:val="TAC"/>
              <w:keepNext w:val="0"/>
              <w:keepLines w:val="0"/>
              <w:widowControl w:val="0"/>
              <w:jc w:val="left"/>
              <w:rPr>
                <w:sz w:val="16"/>
                <w:szCs w:val="16"/>
              </w:rPr>
            </w:pPr>
            <w:r w:rsidRPr="00B9580D">
              <w:rPr>
                <w:sz w:val="16"/>
                <w:szCs w:val="16"/>
              </w:rPr>
              <w:t>R2-1706608</w:t>
            </w:r>
          </w:p>
        </w:tc>
        <w:tc>
          <w:tcPr>
            <w:tcW w:w="567" w:type="dxa"/>
            <w:shd w:val="solid" w:color="FFFFFF" w:fill="auto"/>
          </w:tcPr>
          <w:p w:rsidR="006F4C41" w:rsidRPr="00B9580D" w:rsidRDefault="00B47E7F"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6F4C41" w:rsidRPr="00B9580D" w:rsidRDefault="00B47E7F"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6F4C41" w:rsidRPr="00B9580D" w:rsidRDefault="00B47E7F"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6F4C41" w:rsidRPr="00B9580D" w:rsidRDefault="00B47E7F" w:rsidP="00BE5FF6">
            <w:pPr>
              <w:pStyle w:val="TAL"/>
              <w:keepNext w:val="0"/>
              <w:keepLines w:val="0"/>
              <w:widowControl w:val="0"/>
              <w:rPr>
                <w:sz w:val="16"/>
                <w:szCs w:val="16"/>
                <w:lang w:val="en-GB" w:eastAsia="ko-KR"/>
              </w:rPr>
            </w:pPr>
            <w:r w:rsidRPr="00B9580D">
              <w:rPr>
                <w:sz w:val="16"/>
                <w:szCs w:val="16"/>
                <w:lang w:val="en-GB" w:eastAsia="ko-KR"/>
              </w:rPr>
              <w:t>To capture agreements from RAN2#98</w:t>
            </w:r>
          </w:p>
        </w:tc>
        <w:tc>
          <w:tcPr>
            <w:tcW w:w="708" w:type="dxa"/>
            <w:shd w:val="solid" w:color="FFFFFF" w:fill="auto"/>
          </w:tcPr>
          <w:p w:rsidR="006F4C41" w:rsidRPr="00B9580D" w:rsidRDefault="00B47E7F" w:rsidP="00BE5FF6">
            <w:pPr>
              <w:pStyle w:val="TAC"/>
              <w:keepNext w:val="0"/>
              <w:keepLines w:val="0"/>
              <w:widowControl w:val="0"/>
              <w:jc w:val="left"/>
              <w:rPr>
                <w:sz w:val="16"/>
                <w:szCs w:val="16"/>
                <w:lang w:eastAsia="ko-KR"/>
              </w:rPr>
            </w:pPr>
            <w:r w:rsidRPr="00B9580D">
              <w:rPr>
                <w:sz w:val="16"/>
                <w:szCs w:val="16"/>
                <w:lang w:eastAsia="ko-KR"/>
              </w:rPr>
              <w:t>0.0.4</w:t>
            </w:r>
          </w:p>
        </w:tc>
      </w:tr>
      <w:tr w:rsidR="00B9580D" w:rsidRPr="00B9580D" w:rsidTr="005424D2">
        <w:tc>
          <w:tcPr>
            <w:tcW w:w="709" w:type="dxa"/>
            <w:shd w:val="solid" w:color="FFFFFF" w:fill="auto"/>
          </w:tcPr>
          <w:p w:rsidR="00B47E7F" w:rsidRPr="00B9580D" w:rsidRDefault="00B47E7F" w:rsidP="00BE5FF6">
            <w:pPr>
              <w:pStyle w:val="TAC"/>
              <w:keepNext w:val="0"/>
              <w:keepLines w:val="0"/>
              <w:widowControl w:val="0"/>
              <w:rPr>
                <w:sz w:val="16"/>
                <w:szCs w:val="16"/>
                <w:lang w:eastAsia="ko-KR"/>
              </w:rPr>
            </w:pPr>
            <w:r w:rsidRPr="00B9580D">
              <w:rPr>
                <w:sz w:val="16"/>
                <w:szCs w:val="16"/>
                <w:lang w:eastAsia="ko-KR"/>
              </w:rPr>
              <w:t>2017-06</w:t>
            </w:r>
          </w:p>
        </w:tc>
        <w:tc>
          <w:tcPr>
            <w:tcW w:w="709" w:type="dxa"/>
            <w:shd w:val="solid" w:color="FFFFFF" w:fill="auto"/>
          </w:tcPr>
          <w:p w:rsidR="00B47E7F" w:rsidRPr="00B9580D" w:rsidRDefault="00B47E7F" w:rsidP="00BE5FF6">
            <w:pPr>
              <w:pStyle w:val="TAC"/>
              <w:keepNext w:val="0"/>
              <w:keepLines w:val="0"/>
              <w:widowControl w:val="0"/>
              <w:jc w:val="left"/>
              <w:rPr>
                <w:sz w:val="16"/>
                <w:szCs w:val="16"/>
                <w:lang w:eastAsia="ko-KR"/>
              </w:rPr>
            </w:pPr>
            <w:r w:rsidRPr="00B9580D">
              <w:rPr>
                <w:sz w:val="16"/>
                <w:szCs w:val="16"/>
                <w:lang w:eastAsia="ko-KR"/>
              </w:rPr>
              <w:t>RAN2 NR AH#2</w:t>
            </w:r>
          </w:p>
        </w:tc>
        <w:tc>
          <w:tcPr>
            <w:tcW w:w="992" w:type="dxa"/>
            <w:shd w:val="solid" w:color="FFFFFF" w:fill="auto"/>
          </w:tcPr>
          <w:p w:rsidR="00B47E7F" w:rsidRPr="00B9580D" w:rsidRDefault="00B47E7F" w:rsidP="00BE5FF6">
            <w:pPr>
              <w:pStyle w:val="TAC"/>
              <w:keepNext w:val="0"/>
              <w:keepLines w:val="0"/>
              <w:widowControl w:val="0"/>
              <w:jc w:val="left"/>
              <w:rPr>
                <w:sz w:val="16"/>
                <w:szCs w:val="16"/>
                <w:lang w:eastAsia="ko-KR"/>
              </w:rPr>
            </w:pPr>
            <w:r w:rsidRPr="00B9580D">
              <w:rPr>
                <w:sz w:val="16"/>
                <w:szCs w:val="16"/>
                <w:lang w:eastAsia="ko-KR"/>
              </w:rPr>
              <w:t>R2-</w:t>
            </w:r>
            <w:r w:rsidR="002B4F8F" w:rsidRPr="00B9580D">
              <w:rPr>
                <w:sz w:val="16"/>
                <w:szCs w:val="16"/>
                <w:lang w:eastAsia="ko-KR"/>
              </w:rPr>
              <w:t>1707471</w:t>
            </w:r>
          </w:p>
        </w:tc>
        <w:tc>
          <w:tcPr>
            <w:tcW w:w="567" w:type="dxa"/>
            <w:shd w:val="solid" w:color="FFFFFF" w:fill="auto"/>
          </w:tcPr>
          <w:p w:rsidR="00B47E7F" w:rsidRPr="00B9580D" w:rsidRDefault="00B47E7F"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B47E7F" w:rsidRPr="00B9580D" w:rsidRDefault="00B47E7F"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B47E7F" w:rsidRPr="00B9580D" w:rsidRDefault="00B47E7F"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B47E7F" w:rsidRPr="00B9580D" w:rsidRDefault="00F567A2" w:rsidP="00BE5FF6">
            <w:pPr>
              <w:pStyle w:val="TAL"/>
              <w:keepNext w:val="0"/>
              <w:keepLines w:val="0"/>
              <w:widowControl w:val="0"/>
              <w:rPr>
                <w:sz w:val="16"/>
                <w:szCs w:val="16"/>
                <w:lang w:val="en-GB" w:eastAsia="ko-KR"/>
              </w:rPr>
            </w:pPr>
            <w:r w:rsidRPr="00B9580D">
              <w:rPr>
                <w:sz w:val="16"/>
                <w:szCs w:val="16"/>
                <w:lang w:val="en-GB" w:eastAsia="ko-KR"/>
              </w:rPr>
              <w:t>E</w:t>
            </w:r>
            <w:r w:rsidR="00B47E7F" w:rsidRPr="00B9580D">
              <w:rPr>
                <w:sz w:val="16"/>
                <w:szCs w:val="16"/>
                <w:lang w:val="en-GB" w:eastAsia="ko-KR"/>
              </w:rPr>
              <w:t>ndorsement</w:t>
            </w:r>
            <w:r w:rsidRPr="00B9580D">
              <w:rPr>
                <w:sz w:val="16"/>
                <w:szCs w:val="16"/>
                <w:lang w:val="en-GB" w:eastAsia="ko-KR"/>
              </w:rPr>
              <w:t xml:space="preserve"> of v0.0.4 (including minor updates)</w:t>
            </w:r>
          </w:p>
        </w:tc>
        <w:tc>
          <w:tcPr>
            <w:tcW w:w="708" w:type="dxa"/>
            <w:shd w:val="solid" w:color="FFFFFF" w:fill="auto"/>
          </w:tcPr>
          <w:p w:rsidR="00B47E7F" w:rsidRPr="00B9580D" w:rsidRDefault="00B47E7F" w:rsidP="00BE5FF6">
            <w:pPr>
              <w:pStyle w:val="TAC"/>
              <w:keepNext w:val="0"/>
              <w:keepLines w:val="0"/>
              <w:widowControl w:val="0"/>
              <w:jc w:val="left"/>
              <w:rPr>
                <w:sz w:val="16"/>
                <w:szCs w:val="16"/>
                <w:lang w:eastAsia="ko-KR"/>
              </w:rPr>
            </w:pPr>
            <w:r w:rsidRPr="00B9580D">
              <w:rPr>
                <w:sz w:val="16"/>
                <w:szCs w:val="16"/>
                <w:lang w:eastAsia="ko-KR"/>
              </w:rPr>
              <w:t>0.1.0</w:t>
            </w:r>
          </w:p>
        </w:tc>
      </w:tr>
      <w:tr w:rsidR="00B9580D" w:rsidRPr="00B9580D" w:rsidTr="005424D2">
        <w:tc>
          <w:tcPr>
            <w:tcW w:w="709" w:type="dxa"/>
            <w:shd w:val="solid" w:color="FFFFFF" w:fill="auto"/>
          </w:tcPr>
          <w:p w:rsidR="002B4F8F" w:rsidRPr="00B9580D" w:rsidRDefault="002B4F8F" w:rsidP="00BE5FF6">
            <w:pPr>
              <w:pStyle w:val="TAC"/>
              <w:keepNext w:val="0"/>
              <w:keepLines w:val="0"/>
              <w:widowControl w:val="0"/>
              <w:rPr>
                <w:sz w:val="16"/>
                <w:szCs w:val="16"/>
                <w:lang w:eastAsia="ko-KR"/>
              </w:rPr>
            </w:pPr>
            <w:r w:rsidRPr="00B9580D">
              <w:rPr>
                <w:sz w:val="16"/>
                <w:szCs w:val="16"/>
                <w:lang w:eastAsia="ko-KR"/>
              </w:rPr>
              <w:t>2017-08</w:t>
            </w:r>
          </w:p>
        </w:tc>
        <w:tc>
          <w:tcPr>
            <w:tcW w:w="709" w:type="dxa"/>
            <w:shd w:val="solid" w:color="FFFFFF" w:fill="auto"/>
          </w:tcPr>
          <w:p w:rsidR="002B4F8F" w:rsidRPr="00B9580D" w:rsidRDefault="002B4F8F" w:rsidP="00BE5FF6">
            <w:pPr>
              <w:pStyle w:val="TAC"/>
              <w:keepNext w:val="0"/>
              <w:keepLines w:val="0"/>
              <w:widowControl w:val="0"/>
              <w:jc w:val="left"/>
              <w:rPr>
                <w:sz w:val="16"/>
                <w:szCs w:val="16"/>
                <w:lang w:eastAsia="ko-KR"/>
              </w:rPr>
            </w:pPr>
            <w:r w:rsidRPr="00B9580D">
              <w:rPr>
                <w:sz w:val="16"/>
                <w:szCs w:val="16"/>
                <w:lang w:eastAsia="ko-KR"/>
              </w:rPr>
              <w:t>RAN2#99</w:t>
            </w:r>
          </w:p>
        </w:tc>
        <w:tc>
          <w:tcPr>
            <w:tcW w:w="992" w:type="dxa"/>
            <w:shd w:val="solid" w:color="FFFFFF" w:fill="auto"/>
          </w:tcPr>
          <w:p w:rsidR="002B4F8F" w:rsidRPr="00B9580D" w:rsidRDefault="002B4F8F" w:rsidP="00BE5FF6">
            <w:pPr>
              <w:pStyle w:val="TAC"/>
              <w:keepNext w:val="0"/>
              <w:keepLines w:val="0"/>
              <w:widowControl w:val="0"/>
              <w:jc w:val="left"/>
              <w:rPr>
                <w:sz w:val="16"/>
                <w:szCs w:val="16"/>
                <w:lang w:eastAsia="ko-KR"/>
              </w:rPr>
            </w:pPr>
            <w:r w:rsidRPr="00B9580D">
              <w:rPr>
                <w:sz w:val="16"/>
                <w:szCs w:val="16"/>
                <w:lang w:eastAsia="ko-KR"/>
              </w:rPr>
              <w:t>R2-1707510</w:t>
            </w:r>
          </w:p>
        </w:tc>
        <w:tc>
          <w:tcPr>
            <w:tcW w:w="567" w:type="dxa"/>
            <w:shd w:val="solid" w:color="FFFFFF" w:fill="auto"/>
          </w:tcPr>
          <w:p w:rsidR="002B4F8F" w:rsidRPr="00B9580D" w:rsidRDefault="002B4F8F"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2B4F8F" w:rsidRPr="00B9580D" w:rsidRDefault="002B4F8F"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2B4F8F" w:rsidRPr="00B9580D" w:rsidRDefault="002B4F8F"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2B4F8F" w:rsidRPr="00B9580D" w:rsidRDefault="002B4F8F" w:rsidP="00BE5FF6">
            <w:pPr>
              <w:pStyle w:val="TAL"/>
              <w:keepNext w:val="0"/>
              <w:keepLines w:val="0"/>
              <w:widowControl w:val="0"/>
              <w:rPr>
                <w:sz w:val="16"/>
                <w:szCs w:val="16"/>
                <w:lang w:val="en-GB" w:eastAsia="ko-KR"/>
              </w:rPr>
            </w:pPr>
            <w:r w:rsidRPr="00B9580D">
              <w:rPr>
                <w:sz w:val="16"/>
                <w:szCs w:val="16"/>
                <w:lang w:val="en-GB" w:eastAsia="ko-KR"/>
              </w:rPr>
              <w:t>To capture agreements from RAN2 NR AH#2</w:t>
            </w:r>
          </w:p>
        </w:tc>
        <w:tc>
          <w:tcPr>
            <w:tcW w:w="708" w:type="dxa"/>
            <w:shd w:val="solid" w:color="FFFFFF" w:fill="auto"/>
          </w:tcPr>
          <w:p w:rsidR="002B4F8F" w:rsidRPr="00B9580D" w:rsidRDefault="002B4F8F" w:rsidP="00BE5FF6">
            <w:pPr>
              <w:pStyle w:val="TAC"/>
              <w:keepNext w:val="0"/>
              <w:keepLines w:val="0"/>
              <w:widowControl w:val="0"/>
              <w:jc w:val="left"/>
              <w:rPr>
                <w:sz w:val="16"/>
                <w:szCs w:val="16"/>
                <w:lang w:eastAsia="ko-KR"/>
              </w:rPr>
            </w:pPr>
            <w:r w:rsidRPr="00B9580D">
              <w:rPr>
                <w:sz w:val="16"/>
                <w:szCs w:val="16"/>
                <w:lang w:eastAsia="ko-KR"/>
              </w:rPr>
              <w:t>0.2.0</w:t>
            </w:r>
          </w:p>
        </w:tc>
      </w:tr>
      <w:tr w:rsidR="00B9580D" w:rsidRPr="00B9580D" w:rsidTr="005424D2">
        <w:tc>
          <w:tcPr>
            <w:tcW w:w="709" w:type="dxa"/>
            <w:shd w:val="solid" w:color="FFFFFF" w:fill="auto"/>
          </w:tcPr>
          <w:p w:rsidR="00F41A2A" w:rsidRPr="00B9580D" w:rsidRDefault="00F41A2A" w:rsidP="00BE5FF6">
            <w:pPr>
              <w:pStyle w:val="TAC"/>
              <w:keepNext w:val="0"/>
              <w:keepLines w:val="0"/>
              <w:widowControl w:val="0"/>
              <w:rPr>
                <w:sz w:val="16"/>
                <w:szCs w:val="16"/>
                <w:lang w:eastAsia="ko-KR"/>
              </w:rPr>
            </w:pPr>
            <w:r w:rsidRPr="00B9580D">
              <w:rPr>
                <w:sz w:val="16"/>
                <w:szCs w:val="16"/>
                <w:lang w:eastAsia="ko-KR"/>
              </w:rPr>
              <w:t>2017-08</w:t>
            </w:r>
          </w:p>
        </w:tc>
        <w:tc>
          <w:tcPr>
            <w:tcW w:w="709"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RAN2#99</w:t>
            </w:r>
          </w:p>
        </w:tc>
        <w:tc>
          <w:tcPr>
            <w:tcW w:w="992"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R2-1709946</w:t>
            </w:r>
          </w:p>
        </w:tc>
        <w:tc>
          <w:tcPr>
            <w:tcW w:w="567" w:type="dxa"/>
            <w:shd w:val="solid" w:color="FFFFFF" w:fill="auto"/>
          </w:tcPr>
          <w:p w:rsidR="00F41A2A" w:rsidRPr="00B9580D" w:rsidRDefault="00F41A2A"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F41A2A" w:rsidRPr="00B9580D" w:rsidRDefault="00F41A2A"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F41A2A" w:rsidRPr="00B9580D" w:rsidRDefault="00F41A2A"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F41A2A" w:rsidRPr="00B9580D" w:rsidRDefault="00F41A2A" w:rsidP="00BE5FF6">
            <w:pPr>
              <w:pStyle w:val="TAL"/>
              <w:keepNext w:val="0"/>
              <w:keepLines w:val="0"/>
              <w:widowControl w:val="0"/>
              <w:rPr>
                <w:sz w:val="16"/>
                <w:szCs w:val="16"/>
                <w:lang w:val="en-GB" w:eastAsia="ko-KR"/>
              </w:rPr>
            </w:pPr>
            <w:r w:rsidRPr="00B9580D">
              <w:rPr>
                <w:sz w:val="16"/>
                <w:szCs w:val="16"/>
                <w:lang w:val="en-GB" w:eastAsia="ko-KR"/>
              </w:rPr>
              <w:t>To capture agreements from RAN2#99</w:t>
            </w:r>
          </w:p>
        </w:tc>
        <w:tc>
          <w:tcPr>
            <w:tcW w:w="708"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0.3.0</w:t>
            </w:r>
          </w:p>
        </w:tc>
      </w:tr>
      <w:tr w:rsidR="00B9580D" w:rsidRPr="00B9580D" w:rsidTr="005424D2">
        <w:tc>
          <w:tcPr>
            <w:tcW w:w="709" w:type="dxa"/>
            <w:shd w:val="solid" w:color="FFFFFF" w:fill="auto"/>
          </w:tcPr>
          <w:p w:rsidR="00F41A2A" w:rsidRPr="00B9580D" w:rsidRDefault="00F41A2A" w:rsidP="00BE5FF6">
            <w:pPr>
              <w:pStyle w:val="TAC"/>
              <w:keepNext w:val="0"/>
              <w:keepLines w:val="0"/>
              <w:widowControl w:val="0"/>
              <w:rPr>
                <w:sz w:val="16"/>
                <w:szCs w:val="16"/>
                <w:lang w:eastAsia="ko-KR"/>
              </w:rPr>
            </w:pPr>
            <w:r w:rsidRPr="00B9580D">
              <w:rPr>
                <w:sz w:val="16"/>
                <w:szCs w:val="16"/>
                <w:lang w:eastAsia="ko-KR"/>
              </w:rPr>
              <w:t>2017-09</w:t>
            </w:r>
          </w:p>
        </w:tc>
        <w:tc>
          <w:tcPr>
            <w:tcW w:w="709"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RAN#77</w:t>
            </w:r>
          </w:p>
        </w:tc>
        <w:tc>
          <w:tcPr>
            <w:tcW w:w="992"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RP-171733</w:t>
            </w:r>
          </w:p>
        </w:tc>
        <w:tc>
          <w:tcPr>
            <w:tcW w:w="567" w:type="dxa"/>
            <w:shd w:val="solid" w:color="FFFFFF" w:fill="auto"/>
          </w:tcPr>
          <w:p w:rsidR="00F41A2A" w:rsidRPr="00B9580D" w:rsidRDefault="00F41A2A"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F41A2A" w:rsidRPr="00B9580D" w:rsidRDefault="00F41A2A"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F41A2A" w:rsidRPr="00B9580D" w:rsidRDefault="00F41A2A"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F41A2A" w:rsidRPr="00B9580D" w:rsidRDefault="00597C49" w:rsidP="00BE5FF6">
            <w:pPr>
              <w:pStyle w:val="TAL"/>
              <w:keepNext w:val="0"/>
              <w:keepLines w:val="0"/>
              <w:widowControl w:val="0"/>
              <w:rPr>
                <w:sz w:val="16"/>
                <w:szCs w:val="16"/>
                <w:lang w:val="en-GB" w:eastAsia="ko-KR"/>
              </w:rPr>
            </w:pPr>
            <w:r w:rsidRPr="00B9580D">
              <w:rPr>
                <w:sz w:val="16"/>
                <w:szCs w:val="16"/>
                <w:lang w:val="en-GB" w:eastAsia="ko-KR"/>
              </w:rPr>
              <w:t xml:space="preserve">To be presented to RAN </w:t>
            </w:r>
            <w:r w:rsidR="004E731E" w:rsidRPr="00B9580D">
              <w:rPr>
                <w:sz w:val="16"/>
                <w:szCs w:val="16"/>
                <w:lang w:val="en-GB" w:eastAsia="ko-KR"/>
              </w:rPr>
              <w:t>for information</w:t>
            </w:r>
          </w:p>
        </w:tc>
        <w:tc>
          <w:tcPr>
            <w:tcW w:w="708"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1.0.0</w:t>
            </w:r>
          </w:p>
        </w:tc>
      </w:tr>
      <w:tr w:rsidR="00B9580D" w:rsidRPr="00B9580D" w:rsidTr="005424D2">
        <w:tc>
          <w:tcPr>
            <w:tcW w:w="709" w:type="dxa"/>
            <w:shd w:val="solid" w:color="FFFFFF" w:fill="auto"/>
          </w:tcPr>
          <w:p w:rsidR="00E23B61" w:rsidRPr="00B9580D" w:rsidRDefault="00E23B61" w:rsidP="00BE5FF6">
            <w:pPr>
              <w:pStyle w:val="TAC"/>
              <w:keepNext w:val="0"/>
              <w:keepLines w:val="0"/>
              <w:widowControl w:val="0"/>
              <w:rPr>
                <w:sz w:val="16"/>
                <w:szCs w:val="16"/>
                <w:lang w:eastAsia="ko-KR"/>
              </w:rPr>
            </w:pPr>
            <w:r w:rsidRPr="00B9580D">
              <w:rPr>
                <w:sz w:val="16"/>
                <w:szCs w:val="16"/>
                <w:lang w:eastAsia="ko-KR"/>
              </w:rPr>
              <w:t>2017-11</w:t>
            </w:r>
          </w:p>
        </w:tc>
        <w:tc>
          <w:tcPr>
            <w:tcW w:w="709" w:type="dxa"/>
            <w:shd w:val="solid" w:color="FFFFFF" w:fill="auto"/>
          </w:tcPr>
          <w:p w:rsidR="00E23B61" w:rsidRPr="00B9580D" w:rsidRDefault="00E23B61" w:rsidP="00BE5FF6">
            <w:pPr>
              <w:pStyle w:val="TAC"/>
              <w:keepNext w:val="0"/>
              <w:keepLines w:val="0"/>
              <w:widowControl w:val="0"/>
              <w:jc w:val="left"/>
              <w:rPr>
                <w:sz w:val="16"/>
                <w:szCs w:val="16"/>
                <w:lang w:eastAsia="ko-KR"/>
              </w:rPr>
            </w:pPr>
            <w:r w:rsidRPr="00B9580D">
              <w:rPr>
                <w:sz w:val="16"/>
                <w:szCs w:val="16"/>
                <w:lang w:eastAsia="ko-KR"/>
              </w:rPr>
              <w:t>RAN2#100</w:t>
            </w:r>
          </w:p>
        </w:tc>
        <w:tc>
          <w:tcPr>
            <w:tcW w:w="992" w:type="dxa"/>
            <w:shd w:val="solid" w:color="FFFFFF" w:fill="auto"/>
          </w:tcPr>
          <w:p w:rsidR="00E23B61" w:rsidRPr="00B9580D" w:rsidRDefault="00E23B61" w:rsidP="00BE5FF6">
            <w:pPr>
              <w:pStyle w:val="TAC"/>
              <w:keepNext w:val="0"/>
              <w:keepLines w:val="0"/>
              <w:widowControl w:val="0"/>
              <w:jc w:val="left"/>
              <w:rPr>
                <w:sz w:val="16"/>
                <w:szCs w:val="16"/>
                <w:lang w:eastAsia="ko-KR"/>
              </w:rPr>
            </w:pPr>
            <w:r w:rsidRPr="00B9580D">
              <w:rPr>
                <w:sz w:val="16"/>
                <w:szCs w:val="16"/>
                <w:lang w:eastAsia="ko-KR"/>
              </w:rPr>
              <w:t>R2-</w:t>
            </w:r>
            <w:r w:rsidR="00C34588" w:rsidRPr="00B9580D">
              <w:rPr>
                <w:sz w:val="16"/>
                <w:szCs w:val="16"/>
                <w:lang w:eastAsia="ko-KR"/>
              </w:rPr>
              <w:t>1712698</w:t>
            </w:r>
          </w:p>
        </w:tc>
        <w:tc>
          <w:tcPr>
            <w:tcW w:w="567" w:type="dxa"/>
            <w:shd w:val="solid" w:color="FFFFFF" w:fill="auto"/>
          </w:tcPr>
          <w:p w:rsidR="00E23B61" w:rsidRPr="00B9580D" w:rsidRDefault="00E23B61"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E23B61" w:rsidRPr="00B9580D" w:rsidRDefault="00E23B61"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E23B61" w:rsidRPr="00B9580D" w:rsidRDefault="00E23B61"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E23B61" w:rsidRPr="00B9580D" w:rsidRDefault="00E23B61" w:rsidP="00BE5FF6">
            <w:pPr>
              <w:pStyle w:val="TAL"/>
              <w:keepNext w:val="0"/>
              <w:keepLines w:val="0"/>
              <w:widowControl w:val="0"/>
              <w:rPr>
                <w:sz w:val="16"/>
                <w:szCs w:val="16"/>
                <w:lang w:val="en-GB" w:eastAsia="ko-KR"/>
              </w:rPr>
            </w:pPr>
            <w:r w:rsidRPr="00B9580D">
              <w:rPr>
                <w:sz w:val="16"/>
                <w:szCs w:val="16"/>
                <w:lang w:val="en-GB" w:eastAsia="ko-KR"/>
              </w:rPr>
              <w:t>To capture agreements from RAN2#99bis</w:t>
            </w:r>
          </w:p>
        </w:tc>
        <w:tc>
          <w:tcPr>
            <w:tcW w:w="708" w:type="dxa"/>
            <w:shd w:val="solid" w:color="FFFFFF" w:fill="auto"/>
          </w:tcPr>
          <w:p w:rsidR="00E23B61" w:rsidRPr="00B9580D" w:rsidRDefault="00E23B61" w:rsidP="00BE5FF6">
            <w:pPr>
              <w:pStyle w:val="TAC"/>
              <w:keepNext w:val="0"/>
              <w:keepLines w:val="0"/>
              <w:widowControl w:val="0"/>
              <w:jc w:val="left"/>
              <w:rPr>
                <w:sz w:val="16"/>
                <w:szCs w:val="16"/>
                <w:lang w:eastAsia="ko-KR"/>
              </w:rPr>
            </w:pPr>
            <w:r w:rsidRPr="00B9580D">
              <w:rPr>
                <w:sz w:val="16"/>
                <w:szCs w:val="16"/>
                <w:lang w:eastAsia="ko-KR"/>
              </w:rPr>
              <w:t>1.1.0</w:t>
            </w:r>
          </w:p>
        </w:tc>
      </w:tr>
      <w:tr w:rsidR="00B9580D" w:rsidRPr="00B9580D" w:rsidTr="005424D2">
        <w:tc>
          <w:tcPr>
            <w:tcW w:w="709" w:type="dxa"/>
            <w:shd w:val="solid" w:color="FFFFFF" w:fill="auto"/>
          </w:tcPr>
          <w:p w:rsidR="0044634B" w:rsidRPr="00B9580D" w:rsidRDefault="0044634B" w:rsidP="00BE5FF6">
            <w:pPr>
              <w:pStyle w:val="TAC"/>
              <w:keepNext w:val="0"/>
              <w:keepLines w:val="0"/>
              <w:widowControl w:val="0"/>
              <w:rPr>
                <w:sz w:val="16"/>
                <w:szCs w:val="16"/>
                <w:lang w:eastAsia="ko-KR"/>
              </w:rPr>
            </w:pPr>
            <w:r w:rsidRPr="00B9580D">
              <w:rPr>
                <w:sz w:val="16"/>
                <w:szCs w:val="16"/>
                <w:lang w:eastAsia="ko-KR"/>
              </w:rPr>
              <w:t>2017-12</w:t>
            </w:r>
          </w:p>
        </w:tc>
        <w:tc>
          <w:tcPr>
            <w:tcW w:w="709" w:type="dxa"/>
            <w:shd w:val="solid" w:color="FFFFFF" w:fill="auto"/>
          </w:tcPr>
          <w:p w:rsidR="0044634B" w:rsidRPr="00B9580D" w:rsidRDefault="0044634B" w:rsidP="00BE5FF6">
            <w:pPr>
              <w:pStyle w:val="TAC"/>
              <w:keepNext w:val="0"/>
              <w:keepLines w:val="0"/>
              <w:widowControl w:val="0"/>
              <w:jc w:val="left"/>
              <w:rPr>
                <w:sz w:val="16"/>
                <w:szCs w:val="16"/>
                <w:lang w:eastAsia="ko-KR"/>
              </w:rPr>
            </w:pPr>
            <w:r w:rsidRPr="00B9580D">
              <w:rPr>
                <w:sz w:val="16"/>
                <w:szCs w:val="16"/>
                <w:lang w:eastAsia="ko-KR"/>
              </w:rPr>
              <w:t>RAN2#100</w:t>
            </w:r>
          </w:p>
        </w:tc>
        <w:tc>
          <w:tcPr>
            <w:tcW w:w="992" w:type="dxa"/>
            <w:shd w:val="solid" w:color="FFFFFF" w:fill="auto"/>
          </w:tcPr>
          <w:p w:rsidR="0044634B" w:rsidRPr="00B9580D" w:rsidRDefault="0044634B" w:rsidP="00BE5FF6">
            <w:pPr>
              <w:pStyle w:val="TAC"/>
              <w:keepNext w:val="0"/>
              <w:keepLines w:val="0"/>
              <w:widowControl w:val="0"/>
              <w:jc w:val="left"/>
              <w:rPr>
                <w:sz w:val="16"/>
                <w:szCs w:val="16"/>
                <w:lang w:eastAsia="ko-KR"/>
              </w:rPr>
            </w:pPr>
            <w:r w:rsidRPr="00B9580D">
              <w:rPr>
                <w:sz w:val="16"/>
                <w:szCs w:val="16"/>
                <w:lang w:eastAsia="ko-KR"/>
              </w:rPr>
              <w:t>R2-1714253</w:t>
            </w:r>
          </w:p>
        </w:tc>
        <w:tc>
          <w:tcPr>
            <w:tcW w:w="567" w:type="dxa"/>
            <w:shd w:val="solid" w:color="FFFFFF" w:fill="auto"/>
          </w:tcPr>
          <w:p w:rsidR="0044634B" w:rsidRPr="00B9580D" w:rsidRDefault="0044634B"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44634B" w:rsidRPr="00B9580D" w:rsidRDefault="0044634B"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44634B" w:rsidRPr="00B9580D" w:rsidRDefault="0044634B"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44634B" w:rsidRPr="00B9580D" w:rsidRDefault="0044634B" w:rsidP="00BE5FF6">
            <w:pPr>
              <w:pStyle w:val="TAL"/>
              <w:keepNext w:val="0"/>
              <w:keepLines w:val="0"/>
              <w:widowControl w:val="0"/>
              <w:rPr>
                <w:sz w:val="16"/>
                <w:szCs w:val="16"/>
                <w:lang w:val="en-GB" w:eastAsia="ko-KR"/>
              </w:rPr>
            </w:pPr>
            <w:r w:rsidRPr="00B9580D">
              <w:rPr>
                <w:sz w:val="16"/>
                <w:szCs w:val="16"/>
                <w:lang w:val="en-GB" w:eastAsia="ko-KR"/>
              </w:rPr>
              <w:t>To capture agreements from RAN2#100</w:t>
            </w:r>
          </w:p>
        </w:tc>
        <w:tc>
          <w:tcPr>
            <w:tcW w:w="708" w:type="dxa"/>
            <w:shd w:val="solid" w:color="FFFFFF" w:fill="auto"/>
          </w:tcPr>
          <w:p w:rsidR="0044634B" w:rsidRPr="00B9580D" w:rsidRDefault="0044634B" w:rsidP="00BE5FF6">
            <w:pPr>
              <w:pStyle w:val="TAC"/>
              <w:keepNext w:val="0"/>
              <w:keepLines w:val="0"/>
              <w:widowControl w:val="0"/>
              <w:jc w:val="left"/>
              <w:rPr>
                <w:sz w:val="16"/>
                <w:szCs w:val="16"/>
                <w:lang w:eastAsia="ko-KR"/>
              </w:rPr>
            </w:pPr>
            <w:r w:rsidRPr="00B9580D">
              <w:rPr>
                <w:sz w:val="16"/>
                <w:szCs w:val="16"/>
                <w:lang w:eastAsia="ko-KR"/>
              </w:rPr>
              <w:t>1.2.0</w:t>
            </w:r>
          </w:p>
        </w:tc>
      </w:tr>
      <w:tr w:rsidR="00B9580D" w:rsidRPr="00B9580D" w:rsidTr="005424D2">
        <w:tc>
          <w:tcPr>
            <w:tcW w:w="709" w:type="dxa"/>
            <w:shd w:val="solid" w:color="FFFFFF" w:fill="auto"/>
          </w:tcPr>
          <w:p w:rsidR="004C50C3" w:rsidRPr="00B9580D" w:rsidRDefault="004C50C3" w:rsidP="00BE5FF6">
            <w:pPr>
              <w:pStyle w:val="TAC"/>
              <w:keepNext w:val="0"/>
              <w:keepLines w:val="0"/>
              <w:widowControl w:val="0"/>
              <w:rPr>
                <w:sz w:val="16"/>
                <w:szCs w:val="16"/>
                <w:lang w:eastAsia="ko-KR"/>
              </w:rPr>
            </w:pPr>
            <w:r w:rsidRPr="00B9580D">
              <w:rPr>
                <w:sz w:val="16"/>
                <w:szCs w:val="16"/>
                <w:lang w:eastAsia="ko-KR"/>
              </w:rPr>
              <w:t>2017-12</w:t>
            </w:r>
          </w:p>
        </w:tc>
        <w:tc>
          <w:tcPr>
            <w:tcW w:w="709" w:type="dxa"/>
            <w:shd w:val="solid" w:color="FFFFFF" w:fill="auto"/>
          </w:tcPr>
          <w:p w:rsidR="004C50C3" w:rsidRPr="00B9580D" w:rsidRDefault="004C50C3" w:rsidP="00BE5FF6">
            <w:pPr>
              <w:pStyle w:val="TAC"/>
              <w:keepNext w:val="0"/>
              <w:keepLines w:val="0"/>
              <w:widowControl w:val="0"/>
              <w:jc w:val="left"/>
              <w:rPr>
                <w:sz w:val="16"/>
                <w:szCs w:val="16"/>
                <w:lang w:eastAsia="ko-KR"/>
              </w:rPr>
            </w:pPr>
            <w:r w:rsidRPr="00B9580D">
              <w:rPr>
                <w:sz w:val="16"/>
                <w:szCs w:val="16"/>
                <w:lang w:eastAsia="ko-KR"/>
              </w:rPr>
              <w:t>R</w:t>
            </w:r>
            <w:r w:rsidR="001118EA" w:rsidRPr="00B9580D">
              <w:rPr>
                <w:sz w:val="16"/>
                <w:szCs w:val="16"/>
                <w:lang w:eastAsia="ko-KR"/>
              </w:rPr>
              <w:t>P-</w:t>
            </w:r>
            <w:r w:rsidRPr="00B9580D">
              <w:rPr>
                <w:sz w:val="16"/>
                <w:szCs w:val="16"/>
                <w:lang w:eastAsia="ko-KR"/>
              </w:rPr>
              <w:t>78</w:t>
            </w:r>
          </w:p>
        </w:tc>
        <w:tc>
          <w:tcPr>
            <w:tcW w:w="992" w:type="dxa"/>
            <w:shd w:val="solid" w:color="FFFFFF" w:fill="auto"/>
          </w:tcPr>
          <w:p w:rsidR="004C50C3" w:rsidRPr="00B9580D" w:rsidRDefault="004C50C3" w:rsidP="00BE5FF6">
            <w:pPr>
              <w:pStyle w:val="TAC"/>
              <w:keepNext w:val="0"/>
              <w:keepLines w:val="0"/>
              <w:widowControl w:val="0"/>
              <w:jc w:val="left"/>
              <w:rPr>
                <w:sz w:val="16"/>
                <w:szCs w:val="16"/>
                <w:lang w:eastAsia="ko-KR"/>
              </w:rPr>
            </w:pPr>
            <w:r w:rsidRPr="00B9580D">
              <w:rPr>
                <w:sz w:val="16"/>
                <w:szCs w:val="16"/>
                <w:lang w:eastAsia="ko-KR"/>
              </w:rPr>
              <w:t>RP-172419</w:t>
            </w:r>
          </w:p>
        </w:tc>
        <w:tc>
          <w:tcPr>
            <w:tcW w:w="567" w:type="dxa"/>
            <w:shd w:val="solid" w:color="FFFFFF" w:fill="auto"/>
          </w:tcPr>
          <w:p w:rsidR="004C50C3" w:rsidRPr="00B9580D" w:rsidRDefault="004C50C3"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4C50C3" w:rsidRPr="00B9580D" w:rsidRDefault="004C50C3"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4C50C3" w:rsidRPr="00B9580D" w:rsidRDefault="004C50C3"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4C50C3" w:rsidRPr="00B9580D" w:rsidRDefault="004C50C3" w:rsidP="00BE5FF6">
            <w:pPr>
              <w:pStyle w:val="TAL"/>
              <w:keepNext w:val="0"/>
              <w:keepLines w:val="0"/>
              <w:widowControl w:val="0"/>
              <w:rPr>
                <w:sz w:val="16"/>
                <w:szCs w:val="16"/>
                <w:lang w:val="en-GB" w:eastAsia="ko-KR"/>
              </w:rPr>
            </w:pPr>
            <w:r w:rsidRPr="00B9580D">
              <w:rPr>
                <w:sz w:val="16"/>
                <w:szCs w:val="16"/>
                <w:lang w:val="en-GB" w:eastAsia="ko-KR"/>
              </w:rPr>
              <w:t>To be presented to RAN for approval</w:t>
            </w:r>
          </w:p>
        </w:tc>
        <w:tc>
          <w:tcPr>
            <w:tcW w:w="708" w:type="dxa"/>
            <w:shd w:val="solid" w:color="FFFFFF" w:fill="auto"/>
          </w:tcPr>
          <w:p w:rsidR="004C50C3" w:rsidRPr="00B9580D" w:rsidRDefault="004C50C3" w:rsidP="00BE5FF6">
            <w:pPr>
              <w:pStyle w:val="TAC"/>
              <w:keepNext w:val="0"/>
              <w:keepLines w:val="0"/>
              <w:widowControl w:val="0"/>
              <w:jc w:val="left"/>
              <w:rPr>
                <w:sz w:val="16"/>
                <w:szCs w:val="16"/>
                <w:lang w:eastAsia="ko-KR"/>
              </w:rPr>
            </w:pPr>
            <w:r w:rsidRPr="00B9580D">
              <w:rPr>
                <w:sz w:val="16"/>
                <w:szCs w:val="16"/>
                <w:lang w:eastAsia="ko-KR"/>
              </w:rPr>
              <w:t>2.0.0</w:t>
            </w:r>
          </w:p>
        </w:tc>
      </w:tr>
      <w:tr w:rsidR="00B9580D" w:rsidRPr="00B9580D" w:rsidTr="005424D2">
        <w:tc>
          <w:tcPr>
            <w:tcW w:w="709" w:type="dxa"/>
            <w:shd w:val="solid" w:color="FFFFFF" w:fill="auto"/>
          </w:tcPr>
          <w:p w:rsidR="00560E45" w:rsidRPr="00B9580D" w:rsidRDefault="00560E45" w:rsidP="00BE5FF6">
            <w:pPr>
              <w:pStyle w:val="TAC"/>
              <w:keepNext w:val="0"/>
              <w:keepLines w:val="0"/>
              <w:widowControl w:val="0"/>
              <w:rPr>
                <w:sz w:val="16"/>
                <w:szCs w:val="16"/>
                <w:lang w:eastAsia="ko-KR"/>
              </w:rPr>
            </w:pPr>
            <w:r w:rsidRPr="00B9580D">
              <w:rPr>
                <w:sz w:val="16"/>
                <w:szCs w:val="16"/>
                <w:lang w:eastAsia="ko-KR"/>
              </w:rPr>
              <w:t>2017-12</w:t>
            </w:r>
          </w:p>
        </w:tc>
        <w:tc>
          <w:tcPr>
            <w:tcW w:w="709" w:type="dxa"/>
            <w:shd w:val="solid" w:color="FFFFFF" w:fill="auto"/>
          </w:tcPr>
          <w:p w:rsidR="00560E45" w:rsidRPr="00B9580D" w:rsidRDefault="00560E45" w:rsidP="00BE5FF6">
            <w:pPr>
              <w:pStyle w:val="TAC"/>
              <w:keepNext w:val="0"/>
              <w:keepLines w:val="0"/>
              <w:widowControl w:val="0"/>
              <w:jc w:val="left"/>
              <w:rPr>
                <w:sz w:val="16"/>
                <w:szCs w:val="16"/>
                <w:lang w:eastAsia="ko-KR"/>
              </w:rPr>
            </w:pPr>
            <w:r w:rsidRPr="00B9580D">
              <w:rPr>
                <w:sz w:val="16"/>
                <w:szCs w:val="16"/>
                <w:lang w:eastAsia="ko-KR"/>
              </w:rPr>
              <w:t>R</w:t>
            </w:r>
            <w:r w:rsidR="001118EA" w:rsidRPr="00B9580D">
              <w:rPr>
                <w:sz w:val="16"/>
                <w:szCs w:val="16"/>
                <w:lang w:eastAsia="ko-KR"/>
              </w:rPr>
              <w:t>P-</w:t>
            </w:r>
            <w:r w:rsidRPr="00B9580D">
              <w:rPr>
                <w:sz w:val="16"/>
                <w:szCs w:val="16"/>
                <w:lang w:eastAsia="ko-KR"/>
              </w:rPr>
              <w:t>78</w:t>
            </w:r>
          </w:p>
        </w:tc>
        <w:tc>
          <w:tcPr>
            <w:tcW w:w="992" w:type="dxa"/>
            <w:shd w:val="solid" w:color="FFFFFF" w:fill="auto"/>
          </w:tcPr>
          <w:p w:rsidR="00560E45" w:rsidRPr="00B9580D" w:rsidRDefault="00560E45" w:rsidP="00BE5FF6">
            <w:pPr>
              <w:pStyle w:val="TAC"/>
              <w:keepNext w:val="0"/>
              <w:keepLines w:val="0"/>
              <w:widowControl w:val="0"/>
              <w:jc w:val="left"/>
              <w:rPr>
                <w:sz w:val="16"/>
                <w:szCs w:val="16"/>
                <w:lang w:eastAsia="ko-KR"/>
              </w:rPr>
            </w:pPr>
          </w:p>
        </w:tc>
        <w:tc>
          <w:tcPr>
            <w:tcW w:w="567" w:type="dxa"/>
            <w:shd w:val="solid" w:color="FFFFFF" w:fill="auto"/>
          </w:tcPr>
          <w:p w:rsidR="00560E45" w:rsidRPr="00B9580D" w:rsidRDefault="00560E45" w:rsidP="00BE5FF6">
            <w:pPr>
              <w:pStyle w:val="TAC"/>
              <w:keepNext w:val="0"/>
              <w:keepLines w:val="0"/>
              <w:widowControl w:val="0"/>
              <w:rPr>
                <w:sz w:val="16"/>
                <w:lang w:eastAsia="ko-KR"/>
              </w:rPr>
            </w:pPr>
          </w:p>
        </w:tc>
        <w:tc>
          <w:tcPr>
            <w:tcW w:w="425" w:type="dxa"/>
            <w:shd w:val="solid" w:color="FFFFFF" w:fill="auto"/>
          </w:tcPr>
          <w:p w:rsidR="00560E45" w:rsidRPr="00B9580D" w:rsidRDefault="00560E45" w:rsidP="00BE5FF6">
            <w:pPr>
              <w:pStyle w:val="TAC"/>
              <w:keepNext w:val="0"/>
              <w:keepLines w:val="0"/>
              <w:widowControl w:val="0"/>
              <w:rPr>
                <w:sz w:val="16"/>
                <w:lang w:eastAsia="ko-KR"/>
              </w:rPr>
            </w:pPr>
          </w:p>
        </w:tc>
        <w:tc>
          <w:tcPr>
            <w:tcW w:w="426" w:type="dxa"/>
            <w:shd w:val="solid" w:color="FFFFFF" w:fill="auto"/>
          </w:tcPr>
          <w:p w:rsidR="00560E45" w:rsidRPr="00B9580D" w:rsidRDefault="00560E45" w:rsidP="00BE5FF6">
            <w:pPr>
              <w:pStyle w:val="TAC"/>
              <w:keepNext w:val="0"/>
              <w:keepLines w:val="0"/>
              <w:widowControl w:val="0"/>
              <w:rPr>
                <w:sz w:val="16"/>
                <w:szCs w:val="16"/>
                <w:lang w:eastAsia="ko-KR"/>
              </w:rPr>
            </w:pPr>
          </w:p>
        </w:tc>
        <w:tc>
          <w:tcPr>
            <w:tcW w:w="5103" w:type="dxa"/>
            <w:shd w:val="solid" w:color="FFFFFF" w:fill="auto"/>
          </w:tcPr>
          <w:p w:rsidR="00560E45" w:rsidRPr="00B9580D" w:rsidRDefault="00560E45" w:rsidP="00BE5FF6">
            <w:pPr>
              <w:pStyle w:val="TAL"/>
              <w:keepNext w:val="0"/>
              <w:keepLines w:val="0"/>
              <w:widowControl w:val="0"/>
              <w:rPr>
                <w:sz w:val="16"/>
                <w:szCs w:val="16"/>
                <w:lang w:val="en-GB" w:eastAsia="ko-KR"/>
              </w:rPr>
            </w:pPr>
            <w:r w:rsidRPr="00B9580D">
              <w:rPr>
                <w:sz w:val="16"/>
                <w:szCs w:val="16"/>
                <w:lang w:val="en-GB" w:eastAsia="ko-KR"/>
              </w:rPr>
              <w:t>Upgraded to Rel-15</w:t>
            </w:r>
          </w:p>
        </w:tc>
        <w:tc>
          <w:tcPr>
            <w:tcW w:w="708" w:type="dxa"/>
            <w:shd w:val="solid" w:color="FFFFFF" w:fill="auto"/>
          </w:tcPr>
          <w:p w:rsidR="00560E45" w:rsidRPr="00B9580D" w:rsidRDefault="00560E45" w:rsidP="00BE5FF6">
            <w:pPr>
              <w:pStyle w:val="TAC"/>
              <w:keepNext w:val="0"/>
              <w:keepLines w:val="0"/>
              <w:widowControl w:val="0"/>
              <w:jc w:val="left"/>
              <w:rPr>
                <w:sz w:val="16"/>
                <w:szCs w:val="16"/>
                <w:lang w:eastAsia="ko-KR"/>
              </w:rPr>
            </w:pPr>
            <w:r w:rsidRPr="00B9580D">
              <w:rPr>
                <w:sz w:val="16"/>
                <w:szCs w:val="16"/>
                <w:lang w:eastAsia="ko-KR"/>
              </w:rPr>
              <w:t>15.0.0</w:t>
            </w:r>
          </w:p>
        </w:tc>
      </w:tr>
      <w:tr w:rsidR="00B9580D" w:rsidRPr="00B9580D" w:rsidTr="005424D2">
        <w:tc>
          <w:tcPr>
            <w:tcW w:w="709" w:type="dxa"/>
            <w:shd w:val="solid" w:color="FFFFFF" w:fill="auto"/>
          </w:tcPr>
          <w:p w:rsidR="00C5299F" w:rsidRPr="00B9580D" w:rsidRDefault="00C5299F" w:rsidP="00BE5FF6">
            <w:pPr>
              <w:pStyle w:val="TAC"/>
              <w:keepNext w:val="0"/>
              <w:keepLines w:val="0"/>
              <w:widowControl w:val="0"/>
              <w:rPr>
                <w:sz w:val="16"/>
                <w:szCs w:val="16"/>
                <w:lang w:eastAsia="ko-KR"/>
              </w:rPr>
            </w:pPr>
            <w:r w:rsidRPr="00B9580D">
              <w:rPr>
                <w:sz w:val="16"/>
                <w:szCs w:val="16"/>
                <w:lang w:eastAsia="ko-KR"/>
              </w:rPr>
              <w:t>2018-03</w:t>
            </w:r>
          </w:p>
        </w:tc>
        <w:tc>
          <w:tcPr>
            <w:tcW w:w="709" w:type="dxa"/>
            <w:shd w:val="solid" w:color="FFFFFF" w:fill="auto"/>
          </w:tcPr>
          <w:p w:rsidR="00C5299F" w:rsidRPr="00B9580D" w:rsidRDefault="00C5299F" w:rsidP="00BE5FF6">
            <w:pPr>
              <w:pStyle w:val="TAC"/>
              <w:keepNext w:val="0"/>
              <w:keepLines w:val="0"/>
              <w:widowControl w:val="0"/>
              <w:jc w:val="left"/>
              <w:rPr>
                <w:sz w:val="16"/>
                <w:szCs w:val="16"/>
                <w:lang w:eastAsia="ko-KR"/>
              </w:rPr>
            </w:pPr>
            <w:r w:rsidRPr="00B9580D">
              <w:rPr>
                <w:sz w:val="16"/>
                <w:szCs w:val="16"/>
                <w:lang w:eastAsia="ko-KR"/>
              </w:rPr>
              <w:t>R</w:t>
            </w:r>
            <w:r w:rsidR="001118EA" w:rsidRPr="00B9580D">
              <w:rPr>
                <w:sz w:val="16"/>
                <w:szCs w:val="16"/>
                <w:lang w:eastAsia="ko-KR"/>
              </w:rPr>
              <w:t>P-</w:t>
            </w:r>
            <w:r w:rsidRPr="00B9580D">
              <w:rPr>
                <w:sz w:val="16"/>
                <w:szCs w:val="16"/>
                <w:lang w:eastAsia="ko-KR"/>
              </w:rPr>
              <w:t>79</w:t>
            </w:r>
          </w:p>
        </w:tc>
        <w:tc>
          <w:tcPr>
            <w:tcW w:w="992" w:type="dxa"/>
            <w:shd w:val="solid" w:color="FFFFFF" w:fill="auto"/>
          </w:tcPr>
          <w:p w:rsidR="00C5299F" w:rsidRPr="00B9580D" w:rsidRDefault="00C5299F" w:rsidP="00BE5FF6">
            <w:pPr>
              <w:pStyle w:val="TAC"/>
              <w:keepNext w:val="0"/>
              <w:keepLines w:val="0"/>
              <w:widowControl w:val="0"/>
              <w:jc w:val="left"/>
              <w:rPr>
                <w:sz w:val="16"/>
                <w:szCs w:val="16"/>
                <w:lang w:eastAsia="ko-KR"/>
              </w:rPr>
            </w:pPr>
            <w:r w:rsidRPr="00B9580D">
              <w:rPr>
                <w:sz w:val="16"/>
                <w:szCs w:val="16"/>
                <w:lang w:eastAsia="ko-KR"/>
              </w:rPr>
              <w:t>RP-180440</w:t>
            </w:r>
          </w:p>
        </w:tc>
        <w:tc>
          <w:tcPr>
            <w:tcW w:w="567" w:type="dxa"/>
            <w:shd w:val="solid" w:color="FFFFFF" w:fill="auto"/>
          </w:tcPr>
          <w:p w:rsidR="00C5299F" w:rsidRPr="00B9580D" w:rsidRDefault="00C5299F" w:rsidP="00BE5FF6">
            <w:pPr>
              <w:pStyle w:val="TAC"/>
              <w:keepNext w:val="0"/>
              <w:keepLines w:val="0"/>
              <w:widowControl w:val="0"/>
              <w:rPr>
                <w:sz w:val="16"/>
                <w:lang w:eastAsia="ko-KR"/>
              </w:rPr>
            </w:pPr>
            <w:r w:rsidRPr="00B9580D">
              <w:rPr>
                <w:sz w:val="16"/>
                <w:lang w:eastAsia="ko-KR"/>
              </w:rPr>
              <w:t>0039</w:t>
            </w:r>
          </w:p>
        </w:tc>
        <w:tc>
          <w:tcPr>
            <w:tcW w:w="425" w:type="dxa"/>
            <w:shd w:val="solid" w:color="FFFFFF" w:fill="auto"/>
          </w:tcPr>
          <w:p w:rsidR="00C5299F" w:rsidRPr="00B9580D" w:rsidRDefault="00C5299F"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C5299F" w:rsidRPr="00B9580D" w:rsidRDefault="00C5299F"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C5299F" w:rsidRPr="00B9580D" w:rsidRDefault="00C5299F" w:rsidP="00BE5FF6">
            <w:pPr>
              <w:pStyle w:val="TAL"/>
              <w:keepNext w:val="0"/>
              <w:keepLines w:val="0"/>
              <w:widowControl w:val="0"/>
              <w:rPr>
                <w:sz w:val="16"/>
                <w:szCs w:val="16"/>
                <w:lang w:val="en-GB" w:eastAsia="ko-KR"/>
              </w:rPr>
            </w:pPr>
            <w:r w:rsidRPr="00B9580D">
              <w:rPr>
                <w:sz w:val="16"/>
                <w:szCs w:val="16"/>
                <w:lang w:val="en-GB" w:eastAsia="ko-KR"/>
              </w:rPr>
              <w:t>General corrections on TS 38.321</w:t>
            </w:r>
          </w:p>
        </w:tc>
        <w:tc>
          <w:tcPr>
            <w:tcW w:w="708" w:type="dxa"/>
            <w:shd w:val="solid" w:color="FFFFFF" w:fill="auto"/>
          </w:tcPr>
          <w:p w:rsidR="00C5299F" w:rsidRPr="00B9580D" w:rsidRDefault="00C5299F" w:rsidP="00BE5FF6">
            <w:pPr>
              <w:pStyle w:val="TAC"/>
              <w:keepNext w:val="0"/>
              <w:keepLines w:val="0"/>
              <w:widowControl w:val="0"/>
              <w:jc w:val="left"/>
              <w:rPr>
                <w:sz w:val="16"/>
                <w:szCs w:val="16"/>
                <w:lang w:eastAsia="ko-KR"/>
              </w:rPr>
            </w:pPr>
            <w:r w:rsidRPr="00B9580D">
              <w:rPr>
                <w:sz w:val="16"/>
                <w:szCs w:val="16"/>
                <w:lang w:eastAsia="ko-KR"/>
              </w:rPr>
              <w:t>15.1.0</w:t>
            </w:r>
          </w:p>
        </w:tc>
      </w:tr>
      <w:tr w:rsidR="00B9580D" w:rsidRPr="00B9580D" w:rsidTr="005424D2">
        <w:tc>
          <w:tcPr>
            <w:tcW w:w="709" w:type="dxa"/>
            <w:shd w:val="solid" w:color="FFFFFF" w:fill="auto"/>
          </w:tcPr>
          <w:p w:rsidR="008A1C19" w:rsidRPr="00B9580D" w:rsidRDefault="008A1C19" w:rsidP="00BE5FF6">
            <w:pPr>
              <w:pStyle w:val="TAC"/>
              <w:keepNext w:val="0"/>
              <w:keepLines w:val="0"/>
              <w:widowControl w:val="0"/>
              <w:rPr>
                <w:sz w:val="16"/>
                <w:szCs w:val="16"/>
                <w:lang w:eastAsia="ko-KR"/>
              </w:rPr>
            </w:pPr>
            <w:r w:rsidRPr="00B9580D">
              <w:rPr>
                <w:sz w:val="16"/>
                <w:szCs w:val="16"/>
                <w:lang w:eastAsia="ko-KR"/>
              </w:rPr>
              <w:t>2018-03</w:t>
            </w:r>
          </w:p>
        </w:tc>
        <w:tc>
          <w:tcPr>
            <w:tcW w:w="709" w:type="dxa"/>
            <w:shd w:val="solid" w:color="FFFFFF" w:fill="auto"/>
          </w:tcPr>
          <w:p w:rsidR="008A1C19" w:rsidRPr="00B9580D" w:rsidRDefault="008A1C19" w:rsidP="00BE5FF6">
            <w:pPr>
              <w:pStyle w:val="TAC"/>
              <w:keepNext w:val="0"/>
              <w:keepLines w:val="0"/>
              <w:widowControl w:val="0"/>
              <w:jc w:val="left"/>
              <w:rPr>
                <w:sz w:val="16"/>
                <w:szCs w:val="16"/>
                <w:lang w:eastAsia="ko-KR"/>
              </w:rPr>
            </w:pPr>
            <w:r w:rsidRPr="00B9580D">
              <w:rPr>
                <w:sz w:val="16"/>
                <w:szCs w:val="16"/>
                <w:lang w:eastAsia="ko-KR"/>
              </w:rPr>
              <w:t>R</w:t>
            </w:r>
            <w:r w:rsidR="001118EA" w:rsidRPr="00B9580D">
              <w:rPr>
                <w:sz w:val="16"/>
                <w:szCs w:val="16"/>
                <w:lang w:eastAsia="ko-KR"/>
              </w:rPr>
              <w:t>P-</w:t>
            </w:r>
            <w:r w:rsidRPr="00B9580D">
              <w:rPr>
                <w:sz w:val="16"/>
                <w:szCs w:val="16"/>
                <w:lang w:eastAsia="ko-KR"/>
              </w:rPr>
              <w:t>79</w:t>
            </w:r>
          </w:p>
        </w:tc>
        <w:tc>
          <w:tcPr>
            <w:tcW w:w="992" w:type="dxa"/>
            <w:shd w:val="solid" w:color="FFFFFF" w:fill="auto"/>
          </w:tcPr>
          <w:p w:rsidR="008A1C19" w:rsidRPr="00B9580D" w:rsidRDefault="008A1C19" w:rsidP="00BE5FF6">
            <w:pPr>
              <w:pStyle w:val="TAC"/>
              <w:keepNext w:val="0"/>
              <w:keepLines w:val="0"/>
              <w:widowControl w:val="0"/>
              <w:jc w:val="left"/>
              <w:rPr>
                <w:sz w:val="16"/>
                <w:szCs w:val="16"/>
                <w:lang w:eastAsia="ko-KR"/>
              </w:rPr>
            </w:pPr>
            <w:r w:rsidRPr="00B9580D">
              <w:rPr>
                <w:sz w:val="16"/>
                <w:szCs w:val="16"/>
                <w:lang w:eastAsia="ko-KR"/>
              </w:rPr>
              <w:t>RP-180440</w:t>
            </w:r>
          </w:p>
        </w:tc>
        <w:tc>
          <w:tcPr>
            <w:tcW w:w="567" w:type="dxa"/>
            <w:shd w:val="solid" w:color="FFFFFF" w:fill="auto"/>
          </w:tcPr>
          <w:p w:rsidR="008A1C19" w:rsidRPr="00B9580D" w:rsidRDefault="008A1C19" w:rsidP="00BE5FF6">
            <w:pPr>
              <w:pStyle w:val="TAC"/>
              <w:keepNext w:val="0"/>
              <w:keepLines w:val="0"/>
              <w:widowControl w:val="0"/>
              <w:rPr>
                <w:sz w:val="16"/>
                <w:lang w:eastAsia="ko-KR"/>
              </w:rPr>
            </w:pPr>
            <w:r w:rsidRPr="00B9580D">
              <w:rPr>
                <w:sz w:val="16"/>
                <w:lang w:eastAsia="ko-KR"/>
              </w:rPr>
              <w:t>0041</w:t>
            </w:r>
          </w:p>
        </w:tc>
        <w:tc>
          <w:tcPr>
            <w:tcW w:w="425" w:type="dxa"/>
            <w:shd w:val="solid" w:color="FFFFFF" w:fill="auto"/>
          </w:tcPr>
          <w:p w:rsidR="008A1C19" w:rsidRPr="00B9580D" w:rsidRDefault="008A1C19"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8A1C19" w:rsidRPr="00B9580D" w:rsidRDefault="008A1C19" w:rsidP="00BE5FF6">
            <w:pPr>
              <w:pStyle w:val="TAC"/>
              <w:keepNext w:val="0"/>
              <w:keepLines w:val="0"/>
              <w:widowControl w:val="0"/>
              <w:rPr>
                <w:sz w:val="16"/>
                <w:szCs w:val="16"/>
                <w:lang w:eastAsia="ko-KR"/>
              </w:rPr>
            </w:pPr>
            <w:r w:rsidRPr="00B9580D">
              <w:rPr>
                <w:sz w:val="16"/>
                <w:szCs w:val="16"/>
                <w:lang w:eastAsia="ko-KR"/>
              </w:rPr>
              <w:t>B</w:t>
            </w:r>
          </w:p>
        </w:tc>
        <w:tc>
          <w:tcPr>
            <w:tcW w:w="5103" w:type="dxa"/>
            <w:shd w:val="solid" w:color="FFFFFF" w:fill="auto"/>
          </w:tcPr>
          <w:p w:rsidR="008A1C19" w:rsidRPr="00B9580D" w:rsidRDefault="008A1C19" w:rsidP="00BE5FF6">
            <w:pPr>
              <w:pStyle w:val="TAL"/>
              <w:keepNext w:val="0"/>
              <w:keepLines w:val="0"/>
              <w:widowControl w:val="0"/>
              <w:rPr>
                <w:sz w:val="16"/>
                <w:szCs w:val="16"/>
                <w:lang w:val="en-GB" w:eastAsia="ko-KR"/>
              </w:rPr>
            </w:pPr>
            <w:r w:rsidRPr="00B9580D">
              <w:rPr>
                <w:sz w:val="16"/>
                <w:szCs w:val="16"/>
                <w:lang w:val="en-GB" w:eastAsia="ko-KR"/>
              </w:rPr>
              <w:t>Introduction of MAC CEs for NR MIMO</w:t>
            </w:r>
          </w:p>
        </w:tc>
        <w:tc>
          <w:tcPr>
            <w:tcW w:w="708" w:type="dxa"/>
            <w:shd w:val="solid" w:color="FFFFFF" w:fill="auto"/>
          </w:tcPr>
          <w:p w:rsidR="008A1C19" w:rsidRPr="00B9580D" w:rsidRDefault="008A1C19" w:rsidP="00BE5FF6">
            <w:pPr>
              <w:pStyle w:val="TAC"/>
              <w:keepNext w:val="0"/>
              <w:keepLines w:val="0"/>
              <w:widowControl w:val="0"/>
              <w:jc w:val="left"/>
              <w:rPr>
                <w:sz w:val="16"/>
                <w:szCs w:val="16"/>
                <w:lang w:eastAsia="ko-KR"/>
              </w:rPr>
            </w:pPr>
            <w:r w:rsidRPr="00B9580D">
              <w:rPr>
                <w:sz w:val="16"/>
                <w:szCs w:val="16"/>
                <w:lang w:eastAsia="ko-KR"/>
              </w:rPr>
              <w:t>15.1.0</w:t>
            </w:r>
          </w:p>
        </w:tc>
      </w:tr>
      <w:tr w:rsidR="00B9580D" w:rsidRPr="00B9580D" w:rsidTr="005424D2">
        <w:tc>
          <w:tcPr>
            <w:tcW w:w="709" w:type="dxa"/>
            <w:shd w:val="solid" w:color="FFFFFF" w:fill="auto"/>
          </w:tcPr>
          <w:p w:rsidR="001118EA" w:rsidRPr="00B9580D" w:rsidRDefault="001118EA" w:rsidP="00BE5FF6">
            <w:pPr>
              <w:pStyle w:val="TAC"/>
              <w:keepNext w:val="0"/>
              <w:keepLines w:val="0"/>
              <w:widowControl w:val="0"/>
              <w:rPr>
                <w:sz w:val="16"/>
                <w:szCs w:val="16"/>
                <w:lang w:eastAsia="ko-KR"/>
              </w:rPr>
            </w:pPr>
            <w:r w:rsidRPr="00B9580D">
              <w:rPr>
                <w:sz w:val="16"/>
                <w:szCs w:val="16"/>
                <w:lang w:eastAsia="ko-KR"/>
              </w:rPr>
              <w:t>2018-06</w:t>
            </w:r>
          </w:p>
        </w:tc>
        <w:tc>
          <w:tcPr>
            <w:tcW w:w="709" w:type="dxa"/>
            <w:shd w:val="solid" w:color="FFFFFF" w:fill="auto"/>
          </w:tcPr>
          <w:p w:rsidR="001118EA" w:rsidRPr="00B9580D" w:rsidRDefault="001118EA"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1118EA" w:rsidRPr="00B9580D" w:rsidRDefault="001118EA" w:rsidP="00BE5FF6">
            <w:pPr>
              <w:pStyle w:val="TAC"/>
              <w:keepNext w:val="0"/>
              <w:keepLines w:val="0"/>
              <w:widowControl w:val="0"/>
              <w:jc w:val="left"/>
              <w:rPr>
                <w:sz w:val="16"/>
                <w:szCs w:val="16"/>
                <w:lang w:eastAsia="ko-KR"/>
              </w:rPr>
            </w:pPr>
            <w:r w:rsidRPr="00B9580D">
              <w:rPr>
                <w:sz w:val="16"/>
                <w:szCs w:val="16"/>
                <w:lang w:eastAsia="ko-KR"/>
              </w:rPr>
              <w:t>RP-181216</w:t>
            </w:r>
          </w:p>
        </w:tc>
        <w:tc>
          <w:tcPr>
            <w:tcW w:w="567" w:type="dxa"/>
            <w:shd w:val="solid" w:color="FFFFFF" w:fill="auto"/>
          </w:tcPr>
          <w:p w:rsidR="001118EA" w:rsidRPr="00B9580D" w:rsidRDefault="001118EA" w:rsidP="00BE5FF6">
            <w:pPr>
              <w:pStyle w:val="TAC"/>
              <w:keepNext w:val="0"/>
              <w:keepLines w:val="0"/>
              <w:widowControl w:val="0"/>
              <w:rPr>
                <w:sz w:val="16"/>
                <w:lang w:eastAsia="ko-KR"/>
              </w:rPr>
            </w:pPr>
            <w:r w:rsidRPr="00B9580D">
              <w:rPr>
                <w:sz w:val="16"/>
                <w:lang w:eastAsia="ko-KR"/>
              </w:rPr>
              <w:t>0057</w:t>
            </w:r>
          </w:p>
        </w:tc>
        <w:tc>
          <w:tcPr>
            <w:tcW w:w="425" w:type="dxa"/>
            <w:shd w:val="solid" w:color="FFFFFF" w:fill="auto"/>
          </w:tcPr>
          <w:p w:rsidR="001118EA" w:rsidRPr="00B9580D" w:rsidRDefault="001118EA" w:rsidP="00BE5FF6">
            <w:pPr>
              <w:pStyle w:val="TAC"/>
              <w:keepNext w:val="0"/>
              <w:keepLines w:val="0"/>
              <w:widowControl w:val="0"/>
              <w:rPr>
                <w:sz w:val="16"/>
                <w:lang w:eastAsia="ko-KR"/>
              </w:rPr>
            </w:pPr>
            <w:r w:rsidRPr="00B9580D">
              <w:rPr>
                <w:sz w:val="16"/>
                <w:lang w:eastAsia="ko-KR"/>
              </w:rPr>
              <w:t>5</w:t>
            </w:r>
          </w:p>
        </w:tc>
        <w:tc>
          <w:tcPr>
            <w:tcW w:w="426" w:type="dxa"/>
            <w:shd w:val="solid" w:color="FFFFFF" w:fill="auto"/>
          </w:tcPr>
          <w:p w:rsidR="001118EA" w:rsidRPr="00B9580D" w:rsidRDefault="001118EA"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118EA" w:rsidRPr="00B9580D" w:rsidRDefault="001118EA" w:rsidP="00BE5FF6">
            <w:pPr>
              <w:pStyle w:val="TAL"/>
              <w:keepNext w:val="0"/>
              <w:keepLines w:val="0"/>
              <w:widowControl w:val="0"/>
              <w:rPr>
                <w:sz w:val="16"/>
                <w:szCs w:val="16"/>
                <w:lang w:val="en-GB" w:eastAsia="ko-KR"/>
              </w:rPr>
            </w:pPr>
            <w:r w:rsidRPr="00B9580D">
              <w:rPr>
                <w:sz w:val="16"/>
                <w:szCs w:val="16"/>
                <w:lang w:val="en-GB" w:eastAsia="ko-KR"/>
              </w:rPr>
              <w:t>Miscellaneous corrections</w:t>
            </w:r>
          </w:p>
        </w:tc>
        <w:tc>
          <w:tcPr>
            <w:tcW w:w="708" w:type="dxa"/>
            <w:shd w:val="solid" w:color="FFFFFF" w:fill="auto"/>
          </w:tcPr>
          <w:p w:rsidR="001118EA" w:rsidRPr="00B9580D" w:rsidRDefault="001118EA"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D338F2" w:rsidRPr="00B9580D" w:rsidRDefault="00D338F2" w:rsidP="00BE5FF6">
            <w:pPr>
              <w:pStyle w:val="TAC"/>
              <w:keepNext w:val="0"/>
              <w:keepLines w:val="0"/>
              <w:widowControl w:val="0"/>
              <w:rPr>
                <w:sz w:val="16"/>
                <w:szCs w:val="16"/>
                <w:lang w:eastAsia="ko-KR"/>
              </w:rPr>
            </w:pPr>
          </w:p>
        </w:tc>
        <w:tc>
          <w:tcPr>
            <w:tcW w:w="709" w:type="dxa"/>
            <w:shd w:val="solid" w:color="FFFFFF" w:fill="auto"/>
          </w:tcPr>
          <w:p w:rsidR="00D338F2" w:rsidRPr="00B9580D" w:rsidRDefault="00D338F2"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D338F2" w:rsidRPr="00B9580D" w:rsidRDefault="00D338F2" w:rsidP="00BE5FF6">
            <w:pPr>
              <w:pStyle w:val="TAC"/>
              <w:keepNext w:val="0"/>
              <w:keepLines w:val="0"/>
              <w:widowControl w:val="0"/>
              <w:jc w:val="left"/>
              <w:rPr>
                <w:sz w:val="16"/>
                <w:szCs w:val="16"/>
                <w:lang w:eastAsia="ko-KR"/>
              </w:rPr>
            </w:pPr>
            <w:r w:rsidRPr="00B9580D">
              <w:rPr>
                <w:sz w:val="16"/>
                <w:szCs w:val="16"/>
                <w:lang w:eastAsia="ko-KR"/>
              </w:rPr>
              <w:t>RP-181216</w:t>
            </w:r>
          </w:p>
        </w:tc>
        <w:tc>
          <w:tcPr>
            <w:tcW w:w="567" w:type="dxa"/>
            <w:shd w:val="solid" w:color="FFFFFF" w:fill="auto"/>
          </w:tcPr>
          <w:p w:rsidR="00D338F2" w:rsidRPr="00B9580D" w:rsidRDefault="00D338F2" w:rsidP="00BE5FF6">
            <w:pPr>
              <w:pStyle w:val="TAC"/>
              <w:keepNext w:val="0"/>
              <w:keepLines w:val="0"/>
              <w:widowControl w:val="0"/>
              <w:rPr>
                <w:sz w:val="16"/>
                <w:lang w:eastAsia="ko-KR"/>
              </w:rPr>
            </w:pPr>
            <w:r w:rsidRPr="00B9580D">
              <w:rPr>
                <w:sz w:val="16"/>
                <w:lang w:eastAsia="ko-KR"/>
              </w:rPr>
              <w:t>0103</w:t>
            </w:r>
          </w:p>
        </w:tc>
        <w:tc>
          <w:tcPr>
            <w:tcW w:w="425" w:type="dxa"/>
            <w:shd w:val="solid" w:color="FFFFFF" w:fill="auto"/>
          </w:tcPr>
          <w:p w:rsidR="00D338F2" w:rsidRPr="00B9580D" w:rsidRDefault="00D338F2"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D338F2" w:rsidRPr="00B9580D" w:rsidRDefault="00D338F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D338F2" w:rsidRPr="00B9580D" w:rsidRDefault="00D338F2" w:rsidP="00BE5FF6">
            <w:pPr>
              <w:pStyle w:val="TAL"/>
              <w:keepNext w:val="0"/>
              <w:keepLines w:val="0"/>
              <w:widowControl w:val="0"/>
              <w:rPr>
                <w:sz w:val="16"/>
                <w:szCs w:val="16"/>
                <w:lang w:val="en-GB" w:eastAsia="ko-KR"/>
              </w:rPr>
            </w:pPr>
            <w:r w:rsidRPr="00B9580D">
              <w:rPr>
                <w:sz w:val="16"/>
                <w:szCs w:val="16"/>
                <w:lang w:val="en-GB" w:eastAsia="ko-KR"/>
              </w:rPr>
              <w:t>Addition of the beamFailureRecoveryTimer</w:t>
            </w:r>
          </w:p>
        </w:tc>
        <w:tc>
          <w:tcPr>
            <w:tcW w:w="708" w:type="dxa"/>
            <w:shd w:val="solid" w:color="FFFFFF" w:fill="auto"/>
          </w:tcPr>
          <w:p w:rsidR="00D338F2" w:rsidRPr="00B9580D" w:rsidRDefault="00D338F2"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1C555C" w:rsidRPr="00B9580D" w:rsidRDefault="001C555C" w:rsidP="00BE5FF6">
            <w:pPr>
              <w:pStyle w:val="TAC"/>
              <w:keepNext w:val="0"/>
              <w:keepLines w:val="0"/>
              <w:widowControl w:val="0"/>
              <w:rPr>
                <w:sz w:val="16"/>
                <w:szCs w:val="16"/>
                <w:lang w:eastAsia="ko-KR"/>
              </w:rPr>
            </w:pPr>
          </w:p>
        </w:tc>
        <w:tc>
          <w:tcPr>
            <w:tcW w:w="709" w:type="dxa"/>
            <w:shd w:val="solid" w:color="FFFFFF" w:fill="auto"/>
          </w:tcPr>
          <w:p w:rsidR="001C555C" w:rsidRPr="00B9580D" w:rsidRDefault="001C555C"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1C555C" w:rsidRPr="00B9580D" w:rsidRDefault="001C555C" w:rsidP="00BE5FF6">
            <w:pPr>
              <w:pStyle w:val="TAC"/>
              <w:keepNext w:val="0"/>
              <w:keepLines w:val="0"/>
              <w:widowControl w:val="0"/>
              <w:jc w:val="left"/>
              <w:rPr>
                <w:sz w:val="16"/>
                <w:szCs w:val="16"/>
                <w:lang w:eastAsia="ko-KR"/>
              </w:rPr>
            </w:pPr>
            <w:r w:rsidRPr="00B9580D">
              <w:rPr>
                <w:sz w:val="16"/>
                <w:szCs w:val="16"/>
                <w:lang w:eastAsia="ko-KR"/>
              </w:rPr>
              <w:t>RP-181214</w:t>
            </w:r>
          </w:p>
        </w:tc>
        <w:tc>
          <w:tcPr>
            <w:tcW w:w="567" w:type="dxa"/>
            <w:shd w:val="solid" w:color="FFFFFF" w:fill="auto"/>
          </w:tcPr>
          <w:p w:rsidR="001C555C" w:rsidRPr="00B9580D" w:rsidRDefault="001C555C" w:rsidP="00BE5FF6">
            <w:pPr>
              <w:pStyle w:val="TAC"/>
              <w:keepNext w:val="0"/>
              <w:keepLines w:val="0"/>
              <w:widowControl w:val="0"/>
              <w:rPr>
                <w:sz w:val="16"/>
                <w:lang w:eastAsia="ko-KR"/>
              </w:rPr>
            </w:pPr>
            <w:r w:rsidRPr="00B9580D">
              <w:rPr>
                <w:sz w:val="16"/>
                <w:lang w:eastAsia="ko-KR"/>
              </w:rPr>
              <w:t>0115</w:t>
            </w:r>
          </w:p>
        </w:tc>
        <w:tc>
          <w:tcPr>
            <w:tcW w:w="425" w:type="dxa"/>
            <w:shd w:val="solid" w:color="FFFFFF" w:fill="auto"/>
          </w:tcPr>
          <w:p w:rsidR="001C555C" w:rsidRPr="00B9580D" w:rsidRDefault="001C555C"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1C555C" w:rsidRPr="00B9580D" w:rsidRDefault="001C555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C555C" w:rsidRPr="00B9580D" w:rsidRDefault="001C555C" w:rsidP="00BE5FF6">
            <w:pPr>
              <w:pStyle w:val="TAL"/>
              <w:keepNext w:val="0"/>
              <w:keepLines w:val="0"/>
              <w:widowControl w:val="0"/>
              <w:rPr>
                <w:sz w:val="16"/>
                <w:szCs w:val="16"/>
                <w:lang w:val="en-GB" w:eastAsia="ko-KR"/>
              </w:rPr>
            </w:pPr>
            <w:r w:rsidRPr="00B9580D">
              <w:rPr>
                <w:sz w:val="16"/>
                <w:szCs w:val="16"/>
                <w:lang w:val="en-GB" w:eastAsia="ko-KR"/>
              </w:rPr>
              <w:t>Correction to SR triggering to accommodate the configured grant</w:t>
            </w:r>
          </w:p>
        </w:tc>
        <w:tc>
          <w:tcPr>
            <w:tcW w:w="708" w:type="dxa"/>
            <w:shd w:val="solid" w:color="FFFFFF" w:fill="auto"/>
          </w:tcPr>
          <w:p w:rsidR="001C555C" w:rsidRPr="00B9580D" w:rsidRDefault="001C555C"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4B4A94" w:rsidRPr="00B9580D" w:rsidRDefault="004B4A94" w:rsidP="00BE5FF6">
            <w:pPr>
              <w:pStyle w:val="TAC"/>
              <w:keepNext w:val="0"/>
              <w:keepLines w:val="0"/>
              <w:widowControl w:val="0"/>
              <w:rPr>
                <w:sz w:val="16"/>
                <w:szCs w:val="16"/>
                <w:lang w:eastAsia="ko-KR"/>
              </w:rPr>
            </w:pPr>
          </w:p>
        </w:tc>
        <w:tc>
          <w:tcPr>
            <w:tcW w:w="709" w:type="dxa"/>
            <w:shd w:val="solid" w:color="FFFFFF" w:fill="auto"/>
          </w:tcPr>
          <w:p w:rsidR="004B4A94" w:rsidRPr="00B9580D" w:rsidRDefault="004B4A94"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4B4A94" w:rsidRPr="00B9580D" w:rsidRDefault="004B4A94" w:rsidP="00BE5FF6">
            <w:pPr>
              <w:pStyle w:val="TAC"/>
              <w:keepNext w:val="0"/>
              <w:keepLines w:val="0"/>
              <w:widowControl w:val="0"/>
              <w:jc w:val="left"/>
              <w:rPr>
                <w:sz w:val="16"/>
                <w:szCs w:val="16"/>
                <w:lang w:eastAsia="ko-KR"/>
              </w:rPr>
            </w:pPr>
            <w:r w:rsidRPr="00B9580D">
              <w:rPr>
                <w:sz w:val="16"/>
                <w:szCs w:val="16"/>
                <w:lang w:eastAsia="ko-KR"/>
              </w:rPr>
              <w:t>RP-1812</w:t>
            </w:r>
            <w:r w:rsidR="00D82C8B" w:rsidRPr="00B9580D">
              <w:rPr>
                <w:sz w:val="16"/>
                <w:szCs w:val="16"/>
                <w:lang w:eastAsia="ko-KR"/>
              </w:rPr>
              <w:t>15</w:t>
            </w:r>
          </w:p>
        </w:tc>
        <w:tc>
          <w:tcPr>
            <w:tcW w:w="567" w:type="dxa"/>
            <w:shd w:val="solid" w:color="FFFFFF" w:fill="auto"/>
          </w:tcPr>
          <w:p w:rsidR="004B4A94" w:rsidRPr="00B9580D" w:rsidRDefault="004B4A94" w:rsidP="00BE5FF6">
            <w:pPr>
              <w:pStyle w:val="TAC"/>
              <w:keepNext w:val="0"/>
              <w:keepLines w:val="0"/>
              <w:widowControl w:val="0"/>
              <w:rPr>
                <w:sz w:val="16"/>
                <w:lang w:eastAsia="ko-KR"/>
              </w:rPr>
            </w:pPr>
            <w:r w:rsidRPr="00B9580D">
              <w:rPr>
                <w:sz w:val="16"/>
                <w:lang w:eastAsia="ko-KR"/>
              </w:rPr>
              <w:t>0145</w:t>
            </w:r>
          </w:p>
        </w:tc>
        <w:tc>
          <w:tcPr>
            <w:tcW w:w="425" w:type="dxa"/>
            <w:shd w:val="solid" w:color="FFFFFF" w:fill="auto"/>
          </w:tcPr>
          <w:p w:rsidR="004B4A94" w:rsidRPr="00B9580D" w:rsidRDefault="004B4A94"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B4A94" w:rsidRPr="00B9580D" w:rsidRDefault="004B4A94"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B4A94" w:rsidRPr="00B9580D" w:rsidRDefault="004B4A94" w:rsidP="00BE5FF6">
            <w:pPr>
              <w:pStyle w:val="TAL"/>
              <w:keepNext w:val="0"/>
              <w:keepLines w:val="0"/>
              <w:widowControl w:val="0"/>
              <w:rPr>
                <w:sz w:val="16"/>
                <w:szCs w:val="16"/>
                <w:lang w:val="en-GB" w:eastAsia="ko-KR"/>
              </w:rPr>
            </w:pPr>
            <w:r w:rsidRPr="00B9580D">
              <w:rPr>
                <w:sz w:val="16"/>
                <w:szCs w:val="16"/>
                <w:lang w:val="en-GB" w:eastAsia="ko-KR"/>
              </w:rPr>
              <w:t>Corrections on the timers in MAC</w:t>
            </w:r>
          </w:p>
        </w:tc>
        <w:tc>
          <w:tcPr>
            <w:tcW w:w="708" w:type="dxa"/>
            <w:shd w:val="solid" w:color="FFFFFF" w:fill="auto"/>
          </w:tcPr>
          <w:p w:rsidR="004B4A94" w:rsidRPr="00B9580D" w:rsidRDefault="004B4A94"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B75647" w:rsidRPr="00B9580D"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RP-181215</w:t>
            </w:r>
          </w:p>
        </w:tc>
        <w:tc>
          <w:tcPr>
            <w:tcW w:w="567" w:type="dxa"/>
            <w:shd w:val="solid" w:color="FFFFFF" w:fill="auto"/>
          </w:tcPr>
          <w:p w:rsidR="00B75647" w:rsidRPr="00B9580D" w:rsidRDefault="00B75647" w:rsidP="00BE5FF6">
            <w:pPr>
              <w:pStyle w:val="TAC"/>
              <w:keepNext w:val="0"/>
              <w:keepLines w:val="0"/>
              <w:widowControl w:val="0"/>
              <w:rPr>
                <w:sz w:val="16"/>
                <w:lang w:eastAsia="ko-KR"/>
              </w:rPr>
            </w:pPr>
            <w:r w:rsidRPr="00B9580D">
              <w:rPr>
                <w:sz w:val="16"/>
                <w:lang w:eastAsia="ko-KR"/>
              </w:rPr>
              <w:t>0148</w:t>
            </w:r>
          </w:p>
        </w:tc>
        <w:tc>
          <w:tcPr>
            <w:tcW w:w="425" w:type="dxa"/>
            <w:shd w:val="solid" w:color="FFFFFF" w:fill="auto"/>
          </w:tcPr>
          <w:p w:rsidR="00B75647" w:rsidRPr="00B9580D" w:rsidRDefault="00B75647"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B75647" w:rsidRPr="00B9580D" w:rsidRDefault="00B75647"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75647" w:rsidRPr="00B9580D" w:rsidRDefault="00B75647" w:rsidP="00BE5FF6">
            <w:pPr>
              <w:pStyle w:val="TAL"/>
              <w:keepNext w:val="0"/>
              <w:keepLines w:val="0"/>
              <w:widowControl w:val="0"/>
              <w:rPr>
                <w:sz w:val="16"/>
                <w:szCs w:val="16"/>
                <w:lang w:val="en-GB" w:eastAsia="ko-KR"/>
              </w:rPr>
            </w:pPr>
            <w:r w:rsidRPr="00B9580D">
              <w:rPr>
                <w:sz w:val="16"/>
                <w:szCs w:val="16"/>
                <w:lang w:val="en-GB" w:eastAsia="ko-KR"/>
              </w:rPr>
              <w:t>Alternative 1 for Cross Carrier Indication for Semi-Persistent SRS MAC CE</w:t>
            </w:r>
          </w:p>
        </w:tc>
        <w:tc>
          <w:tcPr>
            <w:tcW w:w="708"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B75647" w:rsidRPr="00B9580D"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RP-181215</w:t>
            </w:r>
          </w:p>
        </w:tc>
        <w:tc>
          <w:tcPr>
            <w:tcW w:w="567" w:type="dxa"/>
            <w:shd w:val="solid" w:color="FFFFFF" w:fill="auto"/>
          </w:tcPr>
          <w:p w:rsidR="00B75647" w:rsidRPr="00B9580D" w:rsidRDefault="00B75647" w:rsidP="00BE5FF6">
            <w:pPr>
              <w:pStyle w:val="TAC"/>
              <w:keepNext w:val="0"/>
              <w:keepLines w:val="0"/>
              <w:widowControl w:val="0"/>
              <w:rPr>
                <w:sz w:val="16"/>
                <w:lang w:eastAsia="ko-KR"/>
              </w:rPr>
            </w:pPr>
            <w:r w:rsidRPr="00B9580D">
              <w:rPr>
                <w:sz w:val="16"/>
                <w:lang w:eastAsia="ko-KR"/>
              </w:rPr>
              <w:t>0153</w:t>
            </w:r>
          </w:p>
        </w:tc>
        <w:tc>
          <w:tcPr>
            <w:tcW w:w="425" w:type="dxa"/>
            <w:shd w:val="solid" w:color="FFFFFF" w:fill="auto"/>
          </w:tcPr>
          <w:p w:rsidR="00B75647" w:rsidRPr="00B9580D" w:rsidRDefault="00B75647"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B75647" w:rsidRPr="00B9580D" w:rsidRDefault="00B75647"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75647" w:rsidRPr="00B9580D" w:rsidRDefault="00B75647" w:rsidP="00BE5FF6">
            <w:pPr>
              <w:pStyle w:val="TAL"/>
              <w:keepNext w:val="0"/>
              <w:keepLines w:val="0"/>
              <w:widowControl w:val="0"/>
              <w:rPr>
                <w:sz w:val="16"/>
                <w:szCs w:val="16"/>
                <w:lang w:val="en-GB" w:eastAsia="ko-KR"/>
              </w:rPr>
            </w:pPr>
            <w:r w:rsidRPr="00B9580D">
              <w:rPr>
                <w:sz w:val="16"/>
                <w:szCs w:val="16"/>
                <w:lang w:val="en-GB" w:eastAsia="ko-KR"/>
              </w:rPr>
              <w:t>Flush HARQ buffer upon skipping a UL transmission</w:t>
            </w:r>
          </w:p>
        </w:tc>
        <w:tc>
          <w:tcPr>
            <w:tcW w:w="708"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865E9A" w:rsidRPr="00B9580D" w:rsidRDefault="00865E9A" w:rsidP="00BE5FF6">
            <w:pPr>
              <w:pStyle w:val="TAC"/>
              <w:keepNext w:val="0"/>
              <w:keepLines w:val="0"/>
              <w:widowControl w:val="0"/>
              <w:rPr>
                <w:sz w:val="16"/>
                <w:szCs w:val="16"/>
                <w:lang w:eastAsia="ko-KR"/>
              </w:rPr>
            </w:pPr>
          </w:p>
        </w:tc>
        <w:tc>
          <w:tcPr>
            <w:tcW w:w="709" w:type="dxa"/>
            <w:shd w:val="solid" w:color="FFFFFF" w:fill="auto"/>
          </w:tcPr>
          <w:p w:rsidR="00865E9A" w:rsidRPr="00B9580D" w:rsidRDefault="00865E9A"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865E9A" w:rsidRPr="00B9580D" w:rsidRDefault="00865E9A" w:rsidP="00BE5FF6">
            <w:pPr>
              <w:pStyle w:val="TAC"/>
              <w:keepNext w:val="0"/>
              <w:keepLines w:val="0"/>
              <w:widowControl w:val="0"/>
              <w:jc w:val="left"/>
              <w:rPr>
                <w:sz w:val="16"/>
                <w:szCs w:val="16"/>
                <w:lang w:eastAsia="ko-KR"/>
              </w:rPr>
            </w:pPr>
            <w:r w:rsidRPr="00B9580D">
              <w:rPr>
                <w:sz w:val="16"/>
                <w:szCs w:val="16"/>
                <w:lang w:eastAsia="ko-KR"/>
              </w:rPr>
              <w:t>RP-181215</w:t>
            </w:r>
          </w:p>
        </w:tc>
        <w:tc>
          <w:tcPr>
            <w:tcW w:w="567" w:type="dxa"/>
            <w:shd w:val="solid" w:color="FFFFFF" w:fill="auto"/>
          </w:tcPr>
          <w:p w:rsidR="00865E9A" w:rsidRPr="00B9580D" w:rsidRDefault="00865E9A" w:rsidP="00BE5FF6">
            <w:pPr>
              <w:pStyle w:val="TAC"/>
              <w:keepNext w:val="0"/>
              <w:keepLines w:val="0"/>
              <w:widowControl w:val="0"/>
              <w:rPr>
                <w:sz w:val="16"/>
                <w:lang w:eastAsia="ko-KR"/>
              </w:rPr>
            </w:pPr>
            <w:r w:rsidRPr="00B9580D">
              <w:rPr>
                <w:sz w:val="16"/>
                <w:lang w:eastAsia="ko-KR"/>
              </w:rPr>
              <w:t>0166</w:t>
            </w:r>
          </w:p>
        </w:tc>
        <w:tc>
          <w:tcPr>
            <w:tcW w:w="425" w:type="dxa"/>
            <w:shd w:val="solid" w:color="FFFFFF" w:fill="auto"/>
          </w:tcPr>
          <w:p w:rsidR="00865E9A" w:rsidRPr="00B9580D" w:rsidRDefault="00865E9A"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865E9A" w:rsidRPr="00B9580D" w:rsidRDefault="00865E9A"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65E9A" w:rsidRPr="00B9580D" w:rsidRDefault="00865E9A" w:rsidP="00BE5FF6">
            <w:pPr>
              <w:pStyle w:val="TAL"/>
              <w:keepNext w:val="0"/>
              <w:keepLines w:val="0"/>
              <w:widowControl w:val="0"/>
              <w:rPr>
                <w:sz w:val="16"/>
                <w:szCs w:val="16"/>
                <w:lang w:val="en-GB" w:eastAsia="ko-KR"/>
              </w:rPr>
            </w:pPr>
            <w:r w:rsidRPr="00B9580D">
              <w:rPr>
                <w:sz w:val="16"/>
                <w:szCs w:val="16"/>
                <w:lang w:val="en-GB" w:eastAsia="ko-KR"/>
              </w:rPr>
              <w:t>Addition of Prioritized Random Access</w:t>
            </w:r>
          </w:p>
        </w:tc>
        <w:tc>
          <w:tcPr>
            <w:tcW w:w="708" w:type="dxa"/>
            <w:shd w:val="solid" w:color="FFFFFF" w:fill="auto"/>
          </w:tcPr>
          <w:p w:rsidR="00865E9A" w:rsidRPr="00B9580D" w:rsidRDefault="00865E9A"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481EF6" w:rsidRPr="00B9580D" w:rsidRDefault="00481EF6" w:rsidP="00BE5FF6">
            <w:pPr>
              <w:pStyle w:val="TAC"/>
              <w:keepNext w:val="0"/>
              <w:keepLines w:val="0"/>
              <w:widowControl w:val="0"/>
              <w:rPr>
                <w:sz w:val="16"/>
                <w:szCs w:val="16"/>
                <w:lang w:eastAsia="ko-KR"/>
              </w:rPr>
            </w:pPr>
          </w:p>
        </w:tc>
        <w:tc>
          <w:tcPr>
            <w:tcW w:w="709" w:type="dxa"/>
            <w:shd w:val="solid" w:color="FFFFFF" w:fill="auto"/>
          </w:tcPr>
          <w:p w:rsidR="00481EF6" w:rsidRPr="00B9580D" w:rsidRDefault="00481EF6"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481EF6" w:rsidRPr="00B9580D" w:rsidRDefault="00481EF6" w:rsidP="00BE5FF6">
            <w:pPr>
              <w:pStyle w:val="TAC"/>
              <w:keepNext w:val="0"/>
              <w:keepLines w:val="0"/>
              <w:widowControl w:val="0"/>
              <w:jc w:val="left"/>
              <w:rPr>
                <w:sz w:val="16"/>
                <w:szCs w:val="16"/>
                <w:lang w:eastAsia="ko-KR"/>
              </w:rPr>
            </w:pPr>
            <w:r w:rsidRPr="00B9580D">
              <w:rPr>
                <w:sz w:val="16"/>
                <w:szCs w:val="16"/>
                <w:lang w:eastAsia="ko-KR"/>
              </w:rPr>
              <w:t>RP-181216</w:t>
            </w:r>
          </w:p>
        </w:tc>
        <w:tc>
          <w:tcPr>
            <w:tcW w:w="567" w:type="dxa"/>
            <w:shd w:val="solid" w:color="FFFFFF" w:fill="auto"/>
          </w:tcPr>
          <w:p w:rsidR="00481EF6" w:rsidRPr="00B9580D" w:rsidRDefault="00481EF6" w:rsidP="00BE5FF6">
            <w:pPr>
              <w:pStyle w:val="TAC"/>
              <w:keepNext w:val="0"/>
              <w:keepLines w:val="0"/>
              <w:widowControl w:val="0"/>
              <w:rPr>
                <w:sz w:val="16"/>
                <w:lang w:eastAsia="ko-KR"/>
              </w:rPr>
            </w:pPr>
            <w:r w:rsidRPr="00B9580D">
              <w:rPr>
                <w:sz w:val="16"/>
                <w:lang w:eastAsia="ko-KR"/>
              </w:rPr>
              <w:t>0185</w:t>
            </w:r>
          </w:p>
        </w:tc>
        <w:tc>
          <w:tcPr>
            <w:tcW w:w="425" w:type="dxa"/>
            <w:shd w:val="solid" w:color="FFFFFF" w:fill="auto"/>
          </w:tcPr>
          <w:p w:rsidR="00481EF6" w:rsidRPr="00B9580D" w:rsidRDefault="00481EF6"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481EF6" w:rsidRPr="00B9580D" w:rsidRDefault="00481EF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81EF6" w:rsidRPr="00B9580D" w:rsidRDefault="00481EF6" w:rsidP="00BE5FF6">
            <w:pPr>
              <w:pStyle w:val="TAL"/>
              <w:keepNext w:val="0"/>
              <w:keepLines w:val="0"/>
              <w:widowControl w:val="0"/>
              <w:rPr>
                <w:sz w:val="16"/>
                <w:szCs w:val="16"/>
                <w:lang w:val="en-GB" w:eastAsia="ko-KR"/>
              </w:rPr>
            </w:pPr>
            <w:r w:rsidRPr="00B9580D">
              <w:rPr>
                <w:sz w:val="16"/>
                <w:szCs w:val="16"/>
                <w:lang w:val="en-GB" w:eastAsia="ko-KR"/>
              </w:rPr>
              <w:t>Introduction of PDCP duplication</w:t>
            </w:r>
          </w:p>
        </w:tc>
        <w:tc>
          <w:tcPr>
            <w:tcW w:w="708" w:type="dxa"/>
            <w:shd w:val="solid" w:color="FFFFFF" w:fill="auto"/>
          </w:tcPr>
          <w:p w:rsidR="00481EF6" w:rsidRPr="00B9580D" w:rsidRDefault="00481EF6"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26647C" w:rsidRPr="00B9580D" w:rsidRDefault="0026647C" w:rsidP="00BE5FF6">
            <w:pPr>
              <w:pStyle w:val="TAC"/>
              <w:keepNext w:val="0"/>
              <w:keepLines w:val="0"/>
              <w:widowControl w:val="0"/>
              <w:rPr>
                <w:sz w:val="16"/>
                <w:szCs w:val="16"/>
                <w:lang w:eastAsia="ko-KR"/>
              </w:rPr>
            </w:pPr>
          </w:p>
        </w:tc>
        <w:tc>
          <w:tcPr>
            <w:tcW w:w="709" w:type="dxa"/>
            <w:shd w:val="solid" w:color="FFFFFF" w:fill="auto"/>
          </w:tcPr>
          <w:p w:rsidR="0026647C" w:rsidRPr="00B9580D" w:rsidRDefault="0026647C"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26647C" w:rsidRPr="00B9580D" w:rsidRDefault="0026647C" w:rsidP="00BE5FF6">
            <w:pPr>
              <w:pStyle w:val="TAC"/>
              <w:keepNext w:val="0"/>
              <w:keepLines w:val="0"/>
              <w:widowControl w:val="0"/>
              <w:jc w:val="left"/>
              <w:rPr>
                <w:sz w:val="16"/>
                <w:szCs w:val="16"/>
                <w:lang w:eastAsia="ko-KR"/>
              </w:rPr>
            </w:pPr>
            <w:r w:rsidRPr="00B9580D">
              <w:rPr>
                <w:sz w:val="16"/>
                <w:szCs w:val="16"/>
                <w:lang w:eastAsia="ko-KR"/>
              </w:rPr>
              <w:t>RP-181216</w:t>
            </w:r>
          </w:p>
        </w:tc>
        <w:tc>
          <w:tcPr>
            <w:tcW w:w="567" w:type="dxa"/>
            <w:shd w:val="solid" w:color="FFFFFF" w:fill="auto"/>
          </w:tcPr>
          <w:p w:rsidR="0026647C" w:rsidRPr="00B9580D" w:rsidRDefault="0026647C" w:rsidP="00BE5FF6">
            <w:pPr>
              <w:pStyle w:val="TAC"/>
              <w:keepNext w:val="0"/>
              <w:keepLines w:val="0"/>
              <w:widowControl w:val="0"/>
              <w:rPr>
                <w:sz w:val="16"/>
                <w:lang w:eastAsia="ko-KR"/>
              </w:rPr>
            </w:pPr>
            <w:r w:rsidRPr="00B9580D">
              <w:rPr>
                <w:sz w:val="16"/>
                <w:lang w:eastAsia="ko-KR"/>
              </w:rPr>
              <w:t>0186</w:t>
            </w:r>
          </w:p>
        </w:tc>
        <w:tc>
          <w:tcPr>
            <w:tcW w:w="425" w:type="dxa"/>
            <w:shd w:val="solid" w:color="FFFFFF" w:fill="auto"/>
          </w:tcPr>
          <w:p w:rsidR="0026647C" w:rsidRPr="00B9580D" w:rsidRDefault="0026647C"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26647C" w:rsidRPr="00B9580D" w:rsidRDefault="0026647C" w:rsidP="00BE5FF6">
            <w:pPr>
              <w:pStyle w:val="TAC"/>
              <w:keepNext w:val="0"/>
              <w:keepLines w:val="0"/>
              <w:widowControl w:val="0"/>
              <w:rPr>
                <w:sz w:val="16"/>
                <w:szCs w:val="16"/>
                <w:lang w:eastAsia="ko-KR"/>
              </w:rPr>
            </w:pPr>
            <w:r w:rsidRPr="00B9580D">
              <w:rPr>
                <w:sz w:val="16"/>
                <w:szCs w:val="16"/>
                <w:lang w:eastAsia="ko-KR"/>
              </w:rPr>
              <w:t>B</w:t>
            </w:r>
          </w:p>
        </w:tc>
        <w:tc>
          <w:tcPr>
            <w:tcW w:w="5103" w:type="dxa"/>
            <w:shd w:val="solid" w:color="FFFFFF" w:fill="auto"/>
          </w:tcPr>
          <w:p w:rsidR="0026647C" w:rsidRPr="00B9580D" w:rsidRDefault="0026647C" w:rsidP="00BE5FF6">
            <w:pPr>
              <w:pStyle w:val="TAL"/>
              <w:keepNext w:val="0"/>
              <w:keepLines w:val="0"/>
              <w:widowControl w:val="0"/>
              <w:rPr>
                <w:sz w:val="16"/>
                <w:szCs w:val="16"/>
                <w:lang w:val="en-GB" w:eastAsia="ko-KR"/>
              </w:rPr>
            </w:pPr>
            <w:r w:rsidRPr="00B9580D">
              <w:rPr>
                <w:sz w:val="16"/>
                <w:szCs w:val="16"/>
                <w:lang w:val="en-GB" w:eastAsia="ko-KR"/>
              </w:rPr>
              <w:t>MAC CE adaptation for NR for TS 38.321</w:t>
            </w:r>
          </w:p>
        </w:tc>
        <w:tc>
          <w:tcPr>
            <w:tcW w:w="708" w:type="dxa"/>
            <w:shd w:val="solid" w:color="FFFFFF" w:fill="auto"/>
          </w:tcPr>
          <w:p w:rsidR="0026647C" w:rsidRPr="00B9580D" w:rsidRDefault="0026647C"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0652D0" w:rsidRPr="00B9580D" w:rsidRDefault="000652D0" w:rsidP="00BE5FF6">
            <w:pPr>
              <w:pStyle w:val="TAC"/>
              <w:keepNext w:val="0"/>
              <w:keepLines w:val="0"/>
              <w:widowControl w:val="0"/>
              <w:rPr>
                <w:sz w:val="16"/>
                <w:szCs w:val="16"/>
                <w:lang w:eastAsia="ko-KR"/>
              </w:rPr>
            </w:pPr>
            <w:r w:rsidRPr="00B9580D">
              <w:rPr>
                <w:sz w:val="16"/>
                <w:szCs w:val="16"/>
                <w:lang w:eastAsia="ko-KR"/>
              </w:rPr>
              <w:t>2018-09</w:t>
            </w:r>
          </w:p>
        </w:tc>
        <w:tc>
          <w:tcPr>
            <w:tcW w:w="709" w:type="dxa"/>
            <w:shd w:val="solid" w:color="FFFFFF" w:fill="auto"/>
          </w:tcPr>
          <w:p w:rsidR="000652D0" w:rsidRPr="00B9580D" w:rsidRDefault="000652D0"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652D0" w:rsidRPr="00B9580D" w:rsidRDefault="000652D0" w:rsidP="00BE5FF6">
            <w:pPr>
              <w:pStyle w:val="TAC"/>
              <w:keepNext w:val="0"/>
              <w:keepLines w:val="0"/>
              <w:widowControl w:val="0"/>
              <w:jc w:val="left"/>
              <w:rPr>
                <w:sz w:val="16"/>
                <w:szCs w:val="16"/>
                <w:lang w:eastAsia="ko-KR"/>
              </w:rPr>
            </w:pPr>
            <w:r w:rsidRPr="00B9580D">
              <w:rPr>
                <w:sz w:val="16"/>
                <w:szCs w:val="16"/>
                <w:lang w:eastAsia="ko-KR"/>
              </w:rPr>
              <w:t>RP-1819</w:t>
            </w:r>
            <w:r w:rsidR="000220E9" w:rsidRPr="00B9580D">
              <w:rPr>
                <w:sz w:val="16"/>
                <w:szCs w:val="16"/>
                <w:lang w:eastAsia="ko-KR"/>
              </w:rPr>
              <w:t>41</w:t>
            </w:r>
          </w:p>
        </w:tc>
        <w:tc>
          <w:tcPr>
            <w:tcW w:w="567" w:type="dxa"/>
            <w:shd w:val="solid" w:color="FFFFFF" w:fill="auto"/>
          </w:tcPr>
          <w:p w:rsidR="000652D0" w:rsidRPr="00B9580D" w:rsidRDefault="000652D0" w:rsidP="00BE5FF6">
            <w:pPr>
              <w:pStyle w:val="TAC"/>
              <w:keepNext w:val="0"/>
              <w:keepLines w:val="0"/>
              <w:widowControl w:val="0"/>
              <w:rPr>
                <w:sz w:val="16"/>
                <w:lang w:eastAsia="ko-KR"/>
              </w:rPr>
            </w:pPr>
            <w:r w:rsidRPr="00B9580D">
              <w:rPr>
                <w:sz w:val="16"/>
                <w:lang w:eastAsia="ko-KR"/>
              </w:rPr>
              <w:t>0058</w:t>
            </w:r>
          </w:p>
        </w:tc>
        <w:tc>
          <w:tcPr>
            <w:tcW w:w="425" w:type="dxa"/>
            <w:shd w:val="solid" w:color="FFFFFF" w:fill="auto"/>
          </w:tcPr>
          <w:p w:rsidR="000652D0" w:rsidRPr="00B9580D" w:rsidRDefault="000652D0" w:rsidP="00BE5FF6">
            <w:pPr>
              <w:pStyle w:val="TAC"/>
              <w:keepNext w:val="0"/>
              <w:keepLines w:val="0"/>
              <w:widowControl w:val="0"/>
              <w:rPr>
                <w:sz w:val="16"/>
                <w:lang w:eastAsia="ko-KR"/>
              </w:rPr>
            </w:pPr>
            <w:r w:rsidRPr="00B9580D">
              <w:rPr>
                <w:sz w:val="16"/>
                <w:lang w:eastAsia="ko-KR"/>
              </w:rPr>
              <w:t>5</w:t>
            </w:r>
          </w:p>
        </w:tc>
        <w:tc>
          <w:tcPr>
            <w:tcW w:w="426" w:type="dxa"/>
            <w:shd w:val="solid" w:color="FFFFFF" w:fill="auto"/>
          </w:tcPr>
          <w:p w:rsidR="000652D0" w:rsidRPr="00B9580D" w:rsidRDefault="000652D0"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652D0" w:rsidRPr="00B9580D" w:rsidRDefault="000652D0" w:rsidP="00BE5FF6">
            <w:pPr>
              <w:pStyle w:val="TAL"/>
              <w:keepNext w:val="0"/>
              <w:keepLines w:val="0"/>
              <w:widowControl w:val="0"/>
              <w:rPr>
                <w:sz w:val="16"/>
                <w:szCs w:val="16"/>
                <w:lang w:val="en-GB" w:eastAsia="ko-KR"/>
              </w:rPr>
            </w:pPr>
            <w:r w:rsidRPr="00B9580D">
              <w:rPr>
                <w:sz w:val="16"/>
                <w:szCs w:val="16"/>
                <w:lang w:val="en-GB" w:eastAsia="ko-KR"/>
              </w:rPr>
              <w:t>Clarification on starting of drx-HARQ-RTT-TimerDL</w:t>
            </w:r>
          </w:p>
        </w:tc>
        <w:tc>
          <w:tcPr>
            <w:tcW w:w="708" w:type="dxa"/>
            <w:shd w:val="solid" w:color="FFFFFF" w:fill="auto"/>
          </w:tcPr>
          <w:p w:rsidR="000652D0" w:rsidRPr="00B9580D" w:rsidRDefault="000652D0"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0220E9" w:rsidRPr="00B9580D" w:rsidRDefault="000220E9" w:rsidP="00BE5FF6">
            <w:pPr>
              <w:pStyle w:val="TAC"/>
              <w:keepNext w:val="0"/>
              <w:keepLines w:val="0"/>
              <w:widowControl w:val="0"/>
              <w:rPr>
                <w:sz w:val="16"/>
                <w:szCs w:val="16"/>
                <w:lang w:eastAsia="ko-KR"/>
              </w:rPr>
            </w:pPr>
          </w:p>
        </w:tc>
        <w:tc>
          <w:tcPr>
            <w:tcW w:w="709" w:type="dxa"/>
            <w:shd w:val="solid" w:color="FFFFFF" w:fill="auto"/>
          </w:tcPr>
          <w:p w:rsidR="000220E9" w:rsidRPr="00B9580D" w:rsidRDefault="000220E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220E9" w:rsidRPr="00B9580D" w:rsidRDefault="000220E9"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0220E9" w:rsidRPr="00B9580D" w:rsidRDefault="000220E9" w:rsidP="00BE5FF6">
            <w:pPr>
              <w:pStyle w:val="TAC"/>
              <w:keepNext w:val="0"/>
              <w:keepLines w:val="0"/>
              <w:widowControl w:val="0"/>
              <w:rPr>
                <w:sz w:val="16"/>
                <w:lang w:eastAsia="ko-KR"/>
              </w:rPr>
            </w:pPr>
            <w:r w:rsidRPr="00B9580D">
              <w:rPr>
                <w:sz w:val="16"/>
                <w:lang w:eastAsia="ko-KR"/>
              </w:rPr>
              <w:t>0094</w:t>
            </w:r>
          </w:p>
        </w:tc>
        <w:tc>
          <w:tcPr>
            <w:tcW w:w="425" w:type="dxa"/>
            <w:shd w:val="solid" w:color="FFFFFF" w:fill="auto"/>
          </w:tcPr>
          <w:p w:rsidR="000220E9" w:rsidRPr="00B9580D" w:rsidRDefault="000220E9"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0220E9" w:rsidRPr="00B9580D" w:rsidRDefault="000220E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220E9" w:rsidRPr="00B9580D" w:rsidRDefault="000220E9" w:rsidP="00BE5FF6">
            <w:pPr>
              <w:pStyle w:val="TAL"/>
              <w:keepNext w:val="0"/>
              <w:keepLines w:val="0"/>
              <w:widowControl w:val="0"/>
              <w:rPr>
                <w:sz w:val="16"/>
                <w:szCs w:val="16"/>
                <w:lang w:val="en-GB" w:eastAsia="ko-KR"/>
              </w:rPr>
            </w:pPr>
            <w:r w:rsidRPr="00B9580D">
              <w:rPr>
                <w:sz w:val="16"/>
                <w:szCs w:val="16"/>
                <w:lang w:val="en-GB" w:eastAsia="ko-KR"/>
              </w:rPr>
              <w:t>Correction of Configured Grant formula</w:t>
            </w:r>
          </w:p>
        </w:tc>
        <w:tc>
          <w:tcPr>
            <w:tcW w:w="708" w:type="dxa"/>
            <w:shd w:val="solid" w:color="FFFFFF" w:fill="auto"/>
          </w:tcPr>
          <w:p w:rsidR="000220E9" w:rsidRPr="00B9580D" w:rsidRDefault="000220E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4C1629" w:rsidRPr="00B9580D"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0100</w:t>
            </w:r>
          </w:p>
        </w:tc>
        <w:tc>
          <w:tcPr>
            <w:tcW w:w="425"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4</w:t>
            </w:r>
          </w:p>
        </w:tc>
        <w:tc>
          <w:tcPr>
            <w:tcW w:w="426" w:type="dxa"/>
            <w:shd w:val="solid" w:color="FFFFFF" w:fill="auto"/>
          </w:tcPr>
          <w:p w:rsidR="004C1629" w:rsidRPr="00B9580D" w:rsidRDefault="004C162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C1629" w:rsidRPr="00B9580D" w:rsidRDefault="004C1629" w:rsidP="00BE5FF6">
            <w:pPr>
              <w:pStyle w:val="TAL"/>
              <w:keepNext w:val="0"/>
              <w:keepLines w:val="0"/>
              <w:widowControl w:val="0"/>
              <w:rPr>
                <w:sz w:val="16"/>
                <w:szCs w:val="16"/>
                <w:lang w:val="en-GB" w:eastAsia="ko-KR"/>
              </w:rPr>
            </w:pPr>
            <w:r w:rsidRPr="00B9580D">
              <w:rPr>
                <w:sz w:val="16"/>
                <w:szCs w:val="16"/>
                <w:lang w:val="en-GB" w:eastAsia="ko-KR"/>
              </w:rPr>
              <w:t>Introduction of DRX ambiguous period</w:t>
            </w:r>
          </w:p>
        </w:tc>
        <w:tc>
          <w:tcPr>
            <w:tcW w:w="708"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4C1629" w:rsidRPr="00B9580D"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0139</w:t>
            </w:r>
          </w:p>
        </w:tc>
        <w:tc>
          <w:tcPr>
            <w:tcW w:w="425"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4C1629" w:rsidRPr="00B9580D" w:rsidRDefault="004C162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C1629" w:rsidRPr="00B9580D" w:rsidRDefault="004C1629" w:rsidP="00BE5FF6">
            <w:pPr>
              <w:pStyle w:val="TAL"/>
              <w:keepNext w:val="0"/>
              <w:keepLines w:val="0"/>
              <w:widowControl w:val="0"/>
              <w:rPr>
                <w:sz w:val="16"/>
                <w:szCs w:val="16"/>
                <w:lang w:val="en-GB" w:eastAsia="ko-KR"/>
              </w:rPr>
            </w:pPr>
            <w:r w:rsidRPr="00B9580D">
              <w:rPr>
                <w:sz w:val="16"/>
                <w:szCs w:val="16"/>
                <w:lang w:val="en-GB" w:eastAsia="ko-KR"/>
              </w:rPr>
              <w:t>Clarification on timing requirement of SCell deactivation timer</w:t>
            </w:r>
          </w:p>
        </w:tc>
        <w:tc>
          <w:tcPr>
            <w:tcW w:w="708"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4C1629" w:rsidRPr="00B9580D"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0141</w:t>
            </w:r>
          </w:p>
        </w:tc>
        <w:tc>
          <w:tcPr>
            <w:tcW w:w="425"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4C1629" w:rsidRPr="00B9580D" w:rsidRDefault="004C162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C1629" w:rsidRPr="00B9580D" w:rsidRDefault="004C1629" w:rsidP="00BE5FF6">
            <w:pPr>
              <w:pStyle w:val="TAL"/>
              <w:keepNext w:val="0"/>
              <w:keepLines w:val="0"/>
              <w:widowControl w:val="0"/>
              <w:rPr>
                <w:sz w:val="16"/>
                <w:szCs w:val="16"/>
                <w:lang w:val="en-GB" w:eastAsia="ko-KR"/>
              </w:rPr>
            </w:pPr>
            <w:r w:rsidRPr="00B9580D">
              <w:rPr>
                <w:sz w:val="16"/>
                <w:szCs w:val="16"/>
                <w:lang w:val="en-GB" w:eastAsia="ko-KR"/>
              </w:rPr>
              <w:t>Correction on PUSCH resource handling for Semi-Persistent CSI reporting</w:t>
            </w:r>
          </w:p>
        </w:tc>
        <w:tc>
          <w:tcPr>
            <w:tcW w:w="708"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534765" w:rsidRPr="00B9580D" w:rsidRDefault="00534765" w:rsidP="00BE5FF6">
            <w:pPr>
              <w:pStyle w:val="TAC"/>
              <w:keepNext w:val="0"/>
              <w:keepLines w:val="0"/>
              <w:widowControl w:val="0"/>
              <w:rPr>
                <w:sz w:val="16"/>
                <w:szCs w:val="16"/>
                <w:lang w:eastAsia="ko-KR"/>
              </w:rPr>
            </w:pPr>
          </w:p>
        </w:tc>
        <w:tc>
          <w:tcPr>
            <w:tcW w:w="709" w:type="dxa"/>
            <w:shd w:val="solid" w:color="FFFFFF" w:fill="auto"/>
          </w:tcPr>
          <w:p w:rsidR="00534765" w:rsidRPr="00B9580D" w:rsidRDefault="00534765"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534765" w:rsidRPr="00B9580D" w:rsidRDefault="00534765"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534765" w:rsidRPr="00B9580D" w:rsidRDefault="00534765" w:rsidP="00BE5FF6">
            <w:pPr>
              <w:pStyle w:val="TAC"/>
              <w:keepNext w:val="0"/>
              <w:keepLines w:val="0"/>
              <w:widowControl w:val="0"/>
              <w:rPr>
                <w:sz w:val="16"/>
                <w:lang w:eastAsia="ko-KR"/>
              </w:rPr>
            </w:pPr>
            <w:r w:rsidRPr="00B9580D">
              <w:rPr>
                <w:sz w:val="16"/>
                <w:lang w:eastAsia="ko-KR"/>
              </w:rPr>
              <w:t>0184</w:t>
            </w:r>
          </w:p>
        </w:tc>
        <w:tc>
          <w:tcPr>
            <w:tcW w:w="425" w:type="dxa"/>
            <w:shd w:val="solid" w:color="FFFFFF" w:fill="auto"/>
          </w:tcPr>
          <w:p w:rsidR="00534765" w:rsidRPr="00B9580D" w:rsidRDefault="00534765"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534765" w:rsidRPr="00B9580D" w:rsidRDefault="0053476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534765" w:rsidRPr="00B9580D" w:rsidRDefault="00534765" w:rsidP="00BE5FF6">
            <w:pPr>
              <w:pStyle w:val="TAL"/>
              <w:keepNext w:val="0"/>
              <w:keepLines w:val="0"/>
              <w:widowControl w:val="0"/>
              <w:rPr>
                <w:sz w:val="16"/>
                <w:szCs w:val="16"/>
                <w:lang w:val="en-GB" w:eastAsia="ko-KR"/>
              </w:rPr>
            </w:pPr>
            <w:r w:rsidRPr="00B9580D">
              <w:rPr>
                <w:sz w:val="16"/>
                <w:szCs w:val="16"/>
                <w:lang w:val="en-GB" w:eastAsia="ko-KR"/>
              </w:rPr>
              <w:t>CR to 38.321 on the allocation of preambles for group B</w:t>
            </w:r>
          </w:p>
        </w:tc>
        <w:tc>
          <w:tcPr>
            <w:tcW w:w="708" w:type="dxa"/>
            <w:shd w:val="solid" w:color="FFFFFF" w:fill="auto"/>
          </w:tcPr>
          <w:p w:rsidR="00534765" w:rsidRPr="00B9580D" w:rsidRDefault="00534765"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B31A65" w:rsidRPr="00B9580D" w:rsidRDefault="00B31A65" w:rsidP="00BE5FF6">
            <w:pPr>
              <w:pStyle w:val="TAC"/>
              <w:keepNext w:val="0"/>
              <w:keepLines w:val="0"/>
              <w:widowControl w:val="0"/>
              <w:rPr>
                <w:sz w:val="16"/>
                <w:szCs w:val="16"/>
                <w:lang w:eastAsia="ko-KR"/>
              </w:rPr>
            </w:pPr>
          </w:p>
        </w:tc>
        <w:tc>
          <w:tcPr>
            <w:tcW w:w="709" w:type="dxa"/>
            <w:shd w:val="solid" w:color="FFFFFF" w:fill="auto"/>
          </w:tcPr>
          <w:p w:rsidR="00B31A65" w:rsidRPr="00B9580D" w:rsidRDefault="00B31A65"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B31A65" w:rsidRPr="00B9580D" w:rsidRDefault="00B31A65"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B31A65" w:rsidRPr="00B9580D" w:rsidRDefault="00B31A65" w:rsidP="00BE5FF6">
            <w:pPr>
              <w:pStyle w:val="TAC"/>
              <w:keepNext w:val="0"/>
              <w:keepLines w:val="0"/>
              <w:widowControl w:val="0"/>
              <w:rPr>
                <w:sz w:val="16"/>
                <w:lang w:eastAsia="ko-KR"/>
              </w:rPr>
            </w:pPr>
            <w:r w:rsidRPr="00B9580D">
              <w:rPr>
                <w:sz w:val="16"/>
                <w:lang w:eastAsia="ko-KR"/>
              </w:rPr>
              <w:t>0189</w:t>
            </w:r>
          </w:p>
        </w:tc>
        <w:tc>
          <w:tcPr>
            <w:tcW w:w="425" w:type="dxa"/>
            <w:shd w:val="solid" w:color="FFFFFF" w:fill="auto"/>
          </w:tcPr>
          <w:p w:rsidR="00B31A65" w:rsidRPr="00B9580D" w:rsidRDefault="00B31A65"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B31A65" w:rsidRPr="00B9580D" w:rsidRDefault="00B31A6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31A65" w:rsidRPr="00B9580D" w:rsidRDefault="00B31A65" w:rsidP="00BE5FF6">
            <w:pPr>
              <w:pStyle w:val="TAL"/>
              <w:keepNext w:val="0"/>
              <w:keepLines w:val="0"/>
              <w:widowControl w:val="0"/>
              <w:rPr>
                <w:sz w:val="16"/>
                <w:szCs w:val="16"/>
                <w:lang w:val="en-GB" w:eastAsia="ko-KR"/>
              </w:rPr>
            </w:pPr>
            <w:r w:rsidRPr="00B9580D">
              <w:rPr>
                <w:sz w:val="16"/>
                <w:szCs w:val="16"/>
                <w:lang w:val="en-GB" w:eastAsia="ko-KR"/>
              </w:rPr>
              <w:t>PRACH Preamble Selection for Msg1 based SI Request</w:t>
            </w:r>
          </w:p>
        </w:tc>
        <w:tc>
          <w:tcPr>
            <w:tcW w:w="708" w:type="dxa"/>
            <w:shd w:val="solid" w:color="FFFFFF" w:fill="auto"/>
          </w:tcPr>
          <w:p w:rsidR="00B31A65" w:rsidRPr="00B9580D" w:rsidRDefault="00B31A65"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B40884" w:rsidRPr="00B9580D" w:rsidRDefault="00B40884" w:rsidP="00BE5FF6">
            <w:pPr>
              <w:pStyle w:val="TAC"/>
              <w:keepNext w:val="0"/>
              <w:keepLines w:val="0"/>
              <w:widowControl w:val="0"/>
              <w:rPr>
                <w:sz w:val="16"/>
                <w:szCs w:val="16"/>
                <w:lang w:eastAsia="ko-KR"/>
              </w:rPr>
            </w:pPr>
          </w:p>
        </w:tc>
        <w:tc>
          <w:tcPr>
            <w:tcW w:w="709" w:type="dxa"/>
            <w:shd w:val="solid" w:color="FFFFFF" w:fill="auto"/>
          </w:tcPr>
          <w:p w:rsidR="00B40884" w:rsidRPr="00B9580D" w:rsidRDefault="00B40884"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B40884" w:rsidRPr="00B9580D" w:rsidRDefault="00B40884"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B40884" w:rsidRPr="00B9580D" w:rsidRDefault="00B40884" w:rsidP="00BE5FF6">
            <w:pPr>
              <w:pStyle w:val="TAC"/>
              <w:keepNext w:val="0"/>
              <w:keepLines w:val="0"/>
              <w:widowControl w:val="0"/>
              <w:rPr>
                <w:sz w:val="16"/>
                <w:lang w:eastAsia="ko-KR"/>
              </w:rPr>
            </w:pPr>
            <w:r w:rsidRPr="00B9580D">
              <w:rPr>
                <w:sz w:val="16"/>
                <w:lang w:eastAsia="ko-KR"/>
              </w:rPr>
              <w:t>0190</w:t>
            </w:r>
          </w:p>
        </w:tc>
        <w:tc>
          <w:tcPr>
            <w:tcW w:w="425" w:type="dxa"/>
            <w:shd w:val="solid" w:color="FFFFFF" w:fill="auto"/>
          </w:tcPr>
          <w:p w:rsidR="00B40884" w:rsidRPr="00B9580D" w:rsidRDefault="00B40884"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B40884" w:rsidRPr="00B9580D" w:rsidRDefault="00B40884"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40884" w:rsidRPr="00B9580D" w:rsidRDefault="00B40884" w:rsidP="00BE5FF6">
            <w:pPr>
              <w:pStyle w:val="TAL"/>
              <w:keepNext w:val="0"/>
              <w:keepLines w:val="0"/>
              <w:widowControl w:val="0"/>
              <w:rPr>
                <w:sz w:val="16"/>
                <w:szCs w:val="16"/>
                <w:lang w:val="en-GB" w:eastAsia="ko-KR"/>
              </w:rPr>
            </w:pPr>
            <w:r w:rsidRPr="00B9580D">
              <w:rPr>
                <w:sz w:val="16"/>
                <w:szCs w:val="16"/>
                <w:lang w:val="en-GB" w:eastAsia="ko-KR"/>
              </w:rPr>
              <w:t>PRACH Resource Selection for RA Initiated by PDCCH Order</w:t>
            </w:r>
          </w:p>
        </w:tc>
        <w:tc>
          <w:tcPr>
            <w:tcW w:w="708" w:type="dxa"/>
            <w:shd w:val="solid" w:color="FFFFFF" w:fill="auto"/>
          </w:tcPr>
          <w:p w:rsidR="00B40884" w:rsidRPr="00B9580D" w:rsidRDefault="00B40884"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A2F81" w:rsidRPr="00B9580D"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RP-181942</w:t>
            </w:r>
          </w:p>
        </w:tc>
        <w:tc>
          <w:tcPr>
            <w:tcW w:w="567" w:type="dxa"/>
            <w:shd w:val="solid" w:color="FFFFFF" w:fill="auto"/>
          </w:tcPr>
          <w:p w:rsidR="007A2F81" w:rsidRPr="00B9580D" w:rsidRDefault="007A2F81" w:rsidP="00BE5FF6">
            <w:pPr>
              <w:pStyle w:val="TAC"/>
              <w:keepNext w:val="0"/>
              <w:keepLines w:val="0"/>
              <w:widowControl w:val="0"/>
              <w:rPr>
                <w:sz w:val="16"/>
                <w:lang w:eastAsia="ko-KR"/>
              </w:rPr>
            </w:pPr>
            <w:r w:rsidRPr="00B9580D">
              <w:rPr>
                <w:sz w:val="16"/>
                <w:lang w:eastAsia="ko-KR"/>
              </w:rPr>
              <w:t>0193</w:t>
            </w:r>
          </w:p>
        </w:tc>
        <w:tc>
          <w:tcPr>
            <w:tcW w:w="425" w:type="dxa"/>
            <w:shd w:val="solid" w:color="FFFFFF" w:fill="auto"/>
          </w:tcPr>
          <w:p w:rsidR="007A2F81" w:rsidRPr="00B9580D" w:rsidRDefault="007A2F81" w:rsidP="00BE5FF6">
            <w:pPr>
              <w:pStyle w:val="TAC"/>
              <w:keepNext w:val="0"/>
              <w:keepLines w:val="0"/>
              <w:widowControl w:val="0"/>
              <w:rPr>
                <w:sz w:val="16"/>
                <w:lang w:eastAsia="ko-KR"/>
              </w:rPr>
            </w:pPr>
            <w:r w:rsidRPr="00B9580D">
              <w:rPr>
                <w:sz w:val="16"/>
                <w:lang w:eastAsia="ko-KR"/>
              </w:rPr>
              <w:t>4</w:t>
            </w:r>
          </w:p>
        </w:tc>
        <w:tc>
          <w:tcPr>
            <w:tcW w:w="426" w:type="dxa"/>
            <w:shd w:val="solid" w:color="FFFFFF" w:fill="auto"/>
          </w:tcPr>
          <w:p w:rsidR="007A2F81" w:rsidRPr="00B9580D" w:rsidRDefault="007A2F81"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A2F81" w:rsidRPr="00B9580D" w:rsidRDefault="007A2F81" w:rsidP="00BE5FF6">
            <w:pPr>
              <w:pStyle w:val="TAL"/>
              <w:keepNext w:val="0"/>
              <w:keepLines w:val="0"/>
              <w:widowControl w:val="0"/>
              <w:rPr>
                <w:sz w:val="16"/>
                <w:szCs w:val="16"/>
                <w:lang w:val="en-GB" w:eastAsia="ko-KR"/>
              </w:rPr>
            </w:pPr>
            <w:r w:rsidRPr="00B9580D">
              <w:rPr>
                <w:sz w:val="16"/>
                <w:szCs w:val="16"/>
                <w:lang w:val="en-GB" w:eastAsia="ko-KR"/>
              </w:rPr>
              <w:t>Miscellaneous corrections</w:t>
            </w:r>
          </w:p>
        </w:tc>
        <w:tc>
          <w:tcPr>
            <w:tcW w:w="708"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A2F81" w:rsidRPr="00B9580D"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7A2F81" w:rsidRPr="00B9580D" w:rsidRDefault="007A2F81" w:rsidP="00BE5FF6">
            <w:pPr>
              <w:pStyle w:val="TAC"/>
              <w:keepNext w:val="0"/>
              <w:keepLines w:val="0"/>
              <w:widowControl w:val="0"/>
              <w:rPr>
                <w:sz w:val="16"/>
                <w:lang w:eastAsia="ko-KR"/>
              </w:rPr>
            </w:pPr>
            <w:r w:rsidRPr="00B9580D">
              <w:rPr>
                <w:sz w:val="16"/>
                <w:lang w:eastAsia="ko-KR"/>
              </w:rPr>
              <w:t>0200</w:t>
            </w:r>
          </w:p>
        </w:tc>
        <w:tc>
          <w:tcPr>
            <w:tcW w:w="425" w:type="dxa"/>
            <w:shd w:val="solid" w:color="FFFFFF" w:fill="auto"/>
          </w:tcPr>
          <w:p w:rsidR="007A2F81" w:rsidRPr="00B9580D" w:rsidRDefault="007A2F81"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7A2F81" w:rsidRPr="00B9580D" w:rsidRDefault="007A2F81"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A2F81" w:rsidRPr="00B9580D" w:rsidRDefault="007A2F81" w:rsidP="00BE5FF6">
            <w:pPr>
              <w:pStyle w:val="TAL"/>
              <w:keepNext w:val="0"/>
              <w:keepLines w:val="0"/>
              <w:widowControl w:val="0"/>
              <w:rPr>
                <w:sz w:val="16"/>
                <w:szCs w:val="16"/>
                <w:lang w:val="en-GB" w:eastAsia="ko-KR"/>
              </w:rPr>
            </w:pPr>
            <w:r w:rsidRPr="00B9580D">
              <w:rPr>
                <w:sz w:val="16"/>
                <w:szCs w:val="16"/>
                <w:lang w:val="en-GB" w:eastAsia="ko-KR"/>
              </w:rPr>
              <w:t>Correction on BWP inactivity timer configuration</w:t>
            </w:r>
          </w:p>
        </w:tc>
        <w:tc>
          <w:tcPr>
            <w:tcW w:w="708"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934DD0" w:rsidRPr="00B9580D" w:rsidRDefault="00934DD0" w:rsidP="00BE5FF6">
            <w:pPr>
              <w:pStyle w:val="TAC"/>
              <w:keepNext w:val="0"/>
              <w:keepLines w:val="0"/>
              <w:widowControl w:val="0"/>
              <w:rPr>
                <w:sz w:val="16"/>
                <w:szCs w:val="16"/>
                <w:lang w:eastAsia="ko-KR"/>
              </w:rPr>
            </w:pPr>
          </w:p>
        </w:tc>
        <w:tc>
          <w:tcPr>
            <w:tcW w:w="709" w:type="dxa"/>
            <w:shd w:val="solid" w:color="FFFFFF" w:fill="auto"/>
          </w:tcPr>
          <w:p w:rsidR="00934DD0" w:rsidRPr="00B9580D" w:rsidRDefault="00934DD0"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934DD0" w:rsidRPr="00B9580D" w:rsidRDefault="00934DD0" w:rsidP="00BE5FF6">
            <w:pPr>
              <w:pStyle w:val="TAC"/>
              <w:keepNext w:val="0"/>
              <w:keepLines w:val="0"/>
              <w:widowControl w:val="0"/>
              <w:jc w:val="left"/>
              <w:rPr>
                <w:sz w:val="16"/>
                <w:szCs w:val="16"/>
                <w:lang w:eastAsia="ko-KR"/>
              </w:rPr>
            </w:pPr>
            <w:r w:rsidRPr="00B9580D">
              <w:rPr>
                <w:sz w:val="16"/>
                <w:szCs w:val="16"/>
                <w:lang w:eastAsia="ko-KR"/>
              </w:rPr>
              <w:t>RP-1819</w:t>
            </w:r>
            <w:r w:rsidR="009C2E93" w:rsidRPr="00B9580D">
              <w:rPr>
                <w:sz w:val="16"/>
                <w:szCs w:val="16"/>
                <w:lang w:eastAsia="ko-KR"/>
              </w:rPr>
              <w:t>38</w:t>
            </w:r>
          </w:p>
        </w:tc>
        <w:tc>
          <w:tcPr>
            <w:tcW w:w="567" w:type="dxa"/>
            <w:shd w:val="solid" w:color="FFFFFF" w:fill="auto"/>
          </w:tcPr>
          <w:p w:rsidR="00934DD0" w:rsidRPr="00B9580D" w:rsidRDefault="00934DD0" w:rsidP="00BE5FF6">
            <w:pPr>
              <w:pStyle w:val="TAC"/>
              <w:keepNext w:val="0"/>
              <w:keepLines w:val="0"/>
              <w:widowControl w:val="0"/>
              <w:rPr>
                <w:sz w:val="16"/>
                <w:lang w:eastAsia="ko-KR"/>
              </w:rPr>
            </w:pPr>
            <w:r w:rsidRPr="00B9580D">
              <w:rPr>
                <w:sz w:val="16"/>
                <w:lang w:eastAsia="ko-KR"/>
              </w:rPr>
              <w:t>0203</w:t>
            </w:r>
          </w:p>
        </w:tc>
        <w:tc>
          <w:tcPr>
            <w:tcW w:w="425" w:type="dxa"/>
            <w:shd w:val="solid" w:color="FFFFFF" w:fill="auto"/>
          </w:tcPr>
          <w:p w:rsidR="00934DD0" w:rsidRPr="00B9580D" w:rsidRDefault="00934DD0"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934DD0" w:rsidRPr="00B9580D" w:rsidRDefault="009C2E93"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934DD0" w:rsidRPr="00B9580D" w:rsidRDefault="009C2E93" w:rsidP="00BE5FF6">
            <w:pPr>
              <w:pStyle w:val="TAL"/>
              <w:keepNext w:val="0"/>
              <w:keepLines w:val="0"/>
              <w:widowControl w:val="0"/>
              <w:rPr>
                <w:sz w:val="16"/>
                <w:szCs w:val="16"/>
                <w:lang w:val="en-GB" w:eastAsia="ko-KR"/>
              </w:rPr>
            </w:pPr>
            <w:r w:rsidRPr="00B9580D">
              <w:rPr>
                <w:sz w:val="16"/>
                <w:szCs w:val="16"/>
                <w:lang w:val="en-GB" w:eastAsia="ko-KR"/>
              </w:rPr>
              <w:t>Correction on Ci bitmap length determination in the Activation/Deactivation MAC CE</w:t>
            </w:r>
          </w:p>
        </w:tc>
        <w:tc>
          <w:tcPr>
            <w:tcW w:w="708" w:type="dxa"/>
            <w:shd w:val="solid" w:color="FFFFFF" w:fill="auto"/>
          </w:tcPr>
          <w:p w:rsidR="00934DD0" w:rsidRPr="00B9580D" w:rsidRDefault="009C2E93"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9C2E93" w:rsidRPr="00B9580D" w:rsidRDefault="009C2E93" w:rsidP="00BE5FF6">
            <w:pPr>
              <w:pStyle w:val="TAC"/>
              <w:keepNext w:val="0"/>
              <w:keepLines w:val="0"/>
              <w:widowControl w:val="0"/>
              <w:rPr>
                <w:sz w:val="16"/>
                <w:szCs w:val="16"/>
                <w:lang w:eastAsia="ko-KR"/>
              </w:rPr>
            </w:pPr>
          </w:p>
        </w:tc>
        <w:tc>
          <w:tcPr>
            <w:tcW w:w="709" w:type="dxa"/>
            <w:shd w:val="solid" w:color="FFFFFF" w:fill="auto"/>
          </w:tcPr>
          <w:p w:rsidR="009C2E93" w:rsidRPr="00B9580D" w:rsidRDefault="009C2E93"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9C2E93" w:rsidRPr="00B9580D" w:rsidRDefault="009C2E93"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9C2E93" w:rsidRPr="00B9580D" w:rsidRDefault="009C2E93" w:rsidP="00BE5FF6">
            <w:pPr>
              <w:pStyle w:val="TAC"/>
              <w:keepNext w:val="0"/>
              <w:keepLines w:val="0"/>
              <w:widowControl w:val="0"/>
              <w:rPr>
                <w:sz w:val="16"/>
                <w:lang w:eastAsia="ko-KR"/>
              </w:rPr>
            </w:pPr>
            <w:r w:rsidRPr="00B9580D">
              <w:rPr>
                <w:sz w:val="16"/>
                <w:lang w:eastAsia="ko-KR"/>
              </w:rPr>
              <w:t>0206</w:t>
            </w:r>
          </w:p>
        </w:tc>
        <w:tc>
          <w:tcPr>
            <w:tcW w:w="425" w:type="dxa"/>
            <w:shd w:val="solid" w:color="FFFFFF" w:fill="auto"/>
          </w:tcPr>
          <w:p w:rsidR="009C2E93" w:rsidRPr="00B9580D" w:rsidRDefault="009C2E93"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9C2E93" w:rsidRPr="00B9580D" w:rsidRDefault="009C2E93"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9C2E93" w:rsidRPr="00B9580D" w:rsidRDefault="009C2E93" w:rsidP="00BE5FF6">
            <w:pPr>
              <w:pStyle w:val="TAL"/>
              <w:keepNext w:val="0"/>
              <w:keepLines w:val="0"/>
              <w:widowControl w:val="0"/>
              <w:rPr>
                <w:sz w:val="16"/>
                <w:szCs w:val="16"/>
                <w:lang w:val="en-GB" w:eastAsia="ko-KR"/>
              </w:rPr>
            </w:pPr>
            <w:r w:rsidRPr="00B9580D">
              <w:rPr>
                <w:sz w:val="16"/>
                <w:szCs w:val="16"/>
                <w:lang w:val="en-GB" w:eastAsia="ko-KR"/>
              </w:rPr>
              <w:t>Addition of NOTE to clarify meaning of available UL-SCH resource</w:t>
            </w:r>
          </w:p>
        </w:tc>
        <w:tc>
          <w:tcPr>
            <w:tcW w:w="708" w:type="dxa"/>
            <w:shd w:val="solid" w:color="FFFFFF" w:fill="auto"/>
          </w:tcPr>
          <w:p w:rsidR="009C2E93" w:rsidRPr="00B9580D" w:rsidRDefault="009C2E93"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1F61AD" w:rsidRPr="00B9580D" w:rsidRDefault="001F61AD" w:rsidP="00BE5FF6">
            <w:pPr>
              <w:pStyle w:val="TAC"/>
              <w:keepNext w:val="0"/>
              <w:keepLines w:val="0"/>
              <w:widowControl w:val="0"/>
              <w:rPr>
                <w:sz w:val="16"/>
                <w:szCs w:val="16"/>
                <w:lang w:eastAsia="ko-KR"/>
              </w:rPr>
            </w:pPr>
          </w:p>
        </w:tc>
        <w:tc>
          <w:tcPr>
            <w:tcW w:w="709" w:type="dxa"/>
            <w:shd w:val="solid" w:color="FFFFFF" w:fill="auto"/>
          </w:tcPr>
          <w:p w:rsidR="001F61AD" w:rsidRPr="00B9580D" w:rsidRDefault="001F61AD"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1F61AD" w:rsidRPr="00B9580D" w:rsidRDefault="001F61AD"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1F61AD" w:rsidRPr="00B9580D" w:rsidRDefault="001F61AD" w:rsidP="00BE5FF6">
            <w:pPr>
              <w:pStyle w:val="TAC"/>
              <w:keepNext w:val="0"/>
              <w:keepLines w:val="0"/>
              <w:widowControl w:val="0"/>
              <w:rPr>
                <w:sz w:val="16"/>
                <w:lang w:eastAsia="ko-KR"/>
              </w:rPr>
            </w:pPr>
            <w:r w:rsidRPr="00B9580D">
              <w:rPr>
                <w:sz w:val="16"/>
                <w:lang w:eastAsia="ko-KR"/>
              </w:rPr>
              <w:t>0214</w:t>
            </w:r>
          </w:p>
        </w:tc>
        <w:tc>
          <w:tcPr>
            <w:tcW w:w="425" w:type="dxa"/>
            <w:shd w:val="solid" w:color="FFFFFF" w:fill="auto"/>
          </w:tcPr>
          <w:p w:rsidR="001F61AD" w:rsidRPr="00B9580D" w:rsidRDefault="001F61AD"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1F61AD" w:rsidRPr="00B9580D" w:rsidRDefault="001F61AD"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F61AD" w:rsidRPr="00B9580D" w:rsidRDefault="001F61AD" w:rsidP="00BE5FF6">
            <w:pPr>
              <w:pStyle w:val="TAL"/>
              <w:keepNext w:val="0"/>
              <w:keepLines w:val="0"/>
              <w:widowControl w:val="0"/>
              <w:rPr>
                <w:sz w:val="16"/>
                <w:szCs w:val="16"/>
                <w:lang w:val="en-GB" w:eastAsia="ko-KR"/>
              </w:rPr>
            </w:pPr>
            <w:r w:rsidRPr="00B9580D">
              <w:rPr>
                <w:sz w:val="16"/>
                <w:szCs w:val="16"/>
                <w:lang w:val="en-GB" w:eastAsia="ko-KR"/>
              </w:rPr>
              <w:t>Correction to RO selection procedure</w:t>
            </w:r>
          </w:p>
        </w:tc>
        <w:tc>
          <w:tcPr>
            <w:tcW w:w="708" w:type="dxa"/>
            <w:shd w:val="solid" w:color="FFFFFF" w:fill="auto"/>
          </w:tcPr>
          <w:p w:rsidR="001F61AD" w:rsidRPr="00B9580D" w:rsidRDefault="001F61AD"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0A0288" w:rsidRPr="00B9580D" w:rsidRDefault="000A0288" w:rsidP="00BE5FF6">
            <w:pPr>
              <w:pStyle w:val="TAC"/>
              <w:keepNext w:val="0"/>
              <w:keepLines w:val="0"/>
              <w:widowControl w:val="0"/>
              <w:rPr>
                <w:sz w:val="16"/>
                <w:szCs w:val="16"/>
                <w:lang w:eastAsia="ko-KR"/>
              </w:rPr>
            </w:pPr>
          </w:p>
        </w:tc>
        <w:tc>
          <w:tcPr>
            <w:tcW w:w="709" w:type="dxa"/>
            <w:shd w:val="solid" w:color="FFFFFF" w:fill="auto"/>
          </w:tcPr>
          <w:p w:rsidR="000A0288" w:rsidRPr="00B9580D" w:rsidRDefault="000A0288"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A0288" w:rsidRPr="00B9580D" w:rsidRDefault="000A0288"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0A0288" w:rsidRPr="00B9580D" w:rsidRDefault="000A0288" w:rsidP="00BE5FF6">
            <w:pPr>
              <w:pStyle w:val="TAC"/>
              <w:keepNext w:val="0"/>
              <w:keepLines w:val="0"/>
              <w:widowControl w:val="0"/>
              <w:rPr>
                <w:sz w:val="16"/>
                <w:lang w:eastAsia="ko-KR"/>
              </w:rPr>
            </w:pPr>
            <w:r w:rsidRPr="00B9580D">
              <w:rPr>
                <w:sz w:val="16"/>
                <w:lang w:eastAsia="ko-KR"/>
              </w:rPr>
              <w:t>0215</w:t>
            </w:r>
          </w:p>
        </w:tc>
        <w:tc>
          <w:tcPr>
            <w:tcW w:w="425" w:type="dxa"/>
            <w:shd w:val="solid" w:color="FFFFFF" w:fill="auto"/>
          </w:tcPr>
          <w:p w:rsidR="000A0288" w:rsidRPr="00B9580D" w:rsidRDefault="000A0288"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0A0288" w:rsidRPr="00B9580D" w:rsidRDefault="000A028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A0288" w:rsidRPr="00B9580D" w:rsidRDefault="000A0288" w:rsidP="00BE5FF6">
            <w:pPr>
              <w:pStyle w:val="TAL"/>
              <w:keepNext w:val="0"/>
              <w:keepLines w:val="0"/>
              <w:widowControl w:val="0"/>
              <w:rPr>
                <w:sz w:val="16"/>
                <w:szCs w:val="16"/>
                <w:lang w:val="en-GB" w:eastAsia="ko-KR"/>
              </w:rPr>
            </w:pPr>
            <w:r w:rsidRPr="00B9580D">
              <w:rPr>
                <w:sz w:val="16"/>
                <w:szCs w:val="16"/>
                <w:lang w:val="en-GB" w:eastAsia="ko-KR"/>
              </w:rPr>
              <w:t>CR on Semi-Persistent CSI Reporting and SRS for DRX</w:t>
            </w:r>
          </w:p>
        </w:tc>
        <w:tc>
          <w:tcPr>
            <w:tcW w:w="708" w:type="dxa"/>
            <w:shd w:val="solid" w:color="FFFFFF" w:fill="auto"/>
          </w:tcPr>
          <w:p w:rsidR="000A0288" w:rsidRPr="00B9580D" w:rsidRDefault="000A0288"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395E96" w:rsidRPr="00B9580D" w:rsidRDefault="00395E96" w:rsidP="00BE5FF6">
            <w:pPr>
              <w:pStyle w:val="TAC"/>
              <w:keepNext w:val="0"/>
              <w:keepLines w:val="0"/>
              <w:widowControl w:val="0"/>
              <w:rPr>
                <w:sz w:val="16"/>
                <w:szCs w:val="16"/>
                <w:lang w:eastAsia="ko-KR"/>
              </w:rPr>
            </w:pPr>
          </w:p>
        </w:tc>
        <w:tc>
          <w:tcPr>
            <w:tcW w:w="709" w:type="dxa"/>
            <w:shd w:val="solid" w:color="FFFFFF" w:fill="auto"/>
          </w:tcPr>
          <w:p w:rsidR="00395E96" w:rsidRPr="00B9580D" w:rsidRDefault="00395E96"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395E96" w:rsidRPr="00B9580D" w:rsidRDefault="00395E96"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395E96" w:rsidRPr="00B9580D" w:rsidRDefault="00395E96" w:rsidP="00BE5FF6">
            <w:pPr>
              <w:pStyle w:val="TAC"/>
              <w:keepNext w:val="0"/>
              <w:keepLines w:val="0"/>
              <w:widowControl w:val="0"/>
              <w:rPr>
                <w:sz w:val="16"/>
                <w:lang w:eastAsia="ko-KR"/>
              </w:rPr>
            </w:pPr>
            <w:r w:rsidRPr="00B9580D">
              <w:rPr>
                <w:sz w:val="16"/>
                <w:lang w:eastAsia="ko-KR"/>
              </w:rPr>
              <w:t>0234</w:t>
            </w:r>
          </w:p>
        </w:tc>
        <w:tc>
          <w:tcPr>
            <w:tcW w:w="425" w:type="dxa"/>
            <w:shd w:val="solid" w:color="FFFFFF" w:fill="auto"/>
          </w:tcPr>
          <w:p w:rsidR="00395E96" w:rsidRPr="00B9580D" w:rsidRDefault="00395E96"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395E96" w:rsidRPr="00B9580D" w:rsidRDefault="00395E9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395E96" w:rsidRPr="00B9580D" w:rsidRDefault="00395E96" w:rsidP="00BE5FF6">
            <w:pPr>
              <w:pStyle w:val="TAL"/>
              <w:keepNext w:val="0"/>
              <w:keepLines w:val="0"/>
              <w:widowControl w:val="0"/>
              <w:rPr>
                <w:sz w:val="16"/>
                <w:szCs w:val="16"/>
                <w:lang w:val="en-GB" w:eastAsia="ko-KR"/>
              </w:rPr>
            </w:pPr>
            <w:r w:rsidRPr="00B9580D">
              <w:rPr>
                <w:sz w:val="16"/>
                <w:szCs w:val="16"/>
                <w:lang w:val="en-GB" w:eastAsia="ko-KR"/>
              </w:rPr>
              <w:t>Correction to CCCH LCID</w:t>
            </w:r>
          </w:p>
        </w:tc>
        <w:tc>
          <w:tcPr>
            <w:tcW w:w="708" w:type="dxa"/>
            <w:shd w:val="solid" w:color="FFFFFF" w:fill="auto"/>
          </w:tcPr>
          <w:p w:rsidR="00395E96" w:rsidRPr="00B9580D" w:rsidRDefault="00395E96"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6E267C" w:rsidRPr="00B9580D" w:rsidRDefault="006E267C" w:rsidP="00BE5FF6">
            <w:pPr>
              <w:pStyle w:val="TAC"/>
              <w:keepNext w:val="0"/>
              <w:keepLines w:val="0"/>
              <w:widowControl w:val="0"/>
              <w:rPr>
                <w:sz w:val="16"/>
                <w:szCs w:val="16"/>
                <w:lang w:eastAsia="ko-KR"/>
              </w:rPr>
            </w:pPr>
          </w:p>
        </w:tc>
        <w:tc>
          <w:tcPr>
            <w:tcW w:w="709" w:type="dxa"/>
            <w:shd w:val="solid" w:color="FFFFFF" w:fill="auto"/>
          </w:tcPr>
          <w:p w:rsidR="006E267C" w:rsidRPr="00B9580D" w:rsidRDefault="006E267C"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6E267C" w:rsidRPr="00B9580D" w:rsidRDefault="006E267C"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6E267C" w:rsidRPr="00B9580D" w:rsidRDefault="006E267C" w:rsidP="00BE5FF6">
            <w:pPr>
              <w:pStyle w:val="TAC"/>
              <w:keepNext w:val="0"/>
              <w:keepLines w:val="0"/>
              <w:widowControl w:val="0"/>
              <w:rPr>
                <w:sz w:val="16"/>
                <w:lang w:eastAsia="ko-KR"/>
              </w:rPr>
            </w:pPr>
            <w:r w:rsidRPr="00B9580D">
              <w:rPr>
                <w:sz w:val="16"/>
                <w:lang w:eastAsia="ko-KR"/>
              </w:rPr>
              <w:t>0242</w:t>
            </w:r>
          </w:p>
        </w:tc>
        <w:tc>
          <w:tcPr>
            <w:tcW w:w="425" w:type="dxa"/>
            <w:shd w:val="solid" w:color="FFFFFF" w:fill="auto"/>
          </w:tcPr>
          <w:p w:rsidR="006E267C" w:rsidRPr="00B9580D" w:rsidRDefault="006E267C"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6E267C" w:rsidRPr="00B9580D" w:rsidRDefault="006E267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6E267C" w:rsidRPr="00B9580D" w:rsidRDefault="006E267C" w:rsidP="00BE5FF6">
            <w:pPr>
              <w:pStyle w:val="TAL"/>
              <w:keepNext w:val="0"/>
              <w:keepLines w:val="0"/>
              <w:widowControl w:val="0"/>
              <w:rPr>
                <w:sz w:val="16"/>
                <w:szCs w:val="16"/>
                <w:lang w:val="en-GB" w:eastAsia="ko-KR"/>
              </w:rPr>
            </w:pPr>
            <w:r w:rsidRPr="00B9580D">
              <w:rPr>
                <w:noProof/>
                <w:sz w:val="16"/>
                <w:szCs w:val="16"/>
                <w:lang w:val="en-GB"/>
              </w:rPr>
              <w:t>Correction to SP CSI reporting on PUCCH Activation and Deactivation MAC CE</w:t>
            </w:r>
          </w:p>
        </w:tc>
        <w:tc>
          <w:tcPr>
            <w:tcW w:w="708" w:type="dxa"/>
            <w:shd w:val="solid" w:color="FFFFFF" w:fill="auto"/>
          </w:tcPr>
          <w:p w:rsidR="006E267C" w:rsidRPr="00B9580D" w:rsidRDefault="006E267C"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74C6E" w:rsidRPr="00B9580D" w:rsidRDefault="00774C6E" w:rsidP="00BE5FF6">
            <w:pPr>
              <w:pStyle w:val="TAC"/>
              <w:keepNext w:val="0"/>
              <w:keepLines w:val="0"/>
              <w:widowControl w:val="0"/>
              <w:rPr>
                <w:sz w:val="16"/>
                <w:szCs w:val="16"/>
                <w:lang w:eastAsia="ko-KR"/>
              </w:rPr>
            </w:pPr>
          </w:p>
        </w:tc>
        <w:tc>
          <w:tcPr>
            <w:tcW w:w="709" w:type="dxa"/>
            <w:shd w:val="solid" w:color="FFFFFF" w:fill="auto"/>
          </w:tcPr>
          <w:p w:rsidR="00774C6E" w:rsidRPr="00B9580D" w:rsidRDefault="00774C6E"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74C6E" w:rsidRPr="00B9580D" w:rsidRDefault="00774C6E"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774C6E" w:rsidRPr="00B9580D" w:rsidRDefault="00774C6E" w:rsidP="00BE5FF6">
            <w:pPr>
              <w:pStyle w:val="TAC"/>
              <w:keepNext w:val="0"/>
              <w:keepLines w:val="0"/>
              <w:widowControl w:val="0"/>
              <w:rPr>
                <w:sz w:val="16"/>
                <w:lang w:eastAsia="ko-KR"/>
              </w:rPr>
            </w:pPr>
            <w:r w:rsidRPr="00B9580D">
              <w:rPr>
                <w:sz w:val="16"/>
                <w:lang w:eastAsia="ko-KR"/>
              </w:rPr>
              <w:t>0243</w:t>
            </w:r>
          </w:p>
        </w:tc>
        <w:tc>
          <w:tcPr>
            <w:tcW w:w="425" w:type="dxa"/>
            <w:shd w:val="solid" w:color="FFFFFF" w:fill="auto"/>
          </w:tcPr>
          <w:p w:rsidR="00774C6E" w:rsidRPr="00B9580D" w:rsidRDefault="00774C6E"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774C6E" w:rsidRPr="00B9580D" w:rsidRDefault="00774C6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74C6E" w:rsidRPr="00B9580D" w:rsidRDefault="00774C6E" w:rsidP="00BE5FF6">
            <w:pPr>
              <w:pStyle w:val="TAL"/>
              <w:keepNext w:val="0"/>
              <w:keepLines w:val="0"/>
              <w:widowControl w:val="0"/>
              <w:rPr>
                <w:noProof/>
                <w:sz w:val="16"/>
                <w:szCs w:val="16"/>
                <w:lang w:val="en-GB"/>
              </w:rPr>
            </w:pPr>
            <w:r w:rsidRPr="00B9580D">
              <w:rPr>
                <w:noProof/>
                <w:sz w:val="16"/>
                <w:szCs w:val="16"/>
                <w:lang w:val="en-GB"/>
              </w:rPr>
              <w:t>Correction to TCI State Indication for UE-specific PDCCH MAC CE</w:t>
            </w:r>
          </w:p>
        </w:tc>
        <w:tc>
          <w:tcPr>
            <w:tcW w:w="708" w:type="dxa"/>
            <w:shd w:val="solid" w:color="FFFFFF" w:fill="auto"/>
          </w:tcPr>
          <w:p w:rsidR="00774C6E" w:rsidRPr="00B9580D" w:rsidRDefault="00774C6E"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1E0758" w:rsidRPr="00B9580D" w:rsidRDefault="001E0758" w:rsidP="00BE5FF6">
            <w:pPr>
              <w:pStyle w:val="TAC"/>
              <w:keepNext w:val="0"/>
              <w:keepLines w:val="0"/>
              <w:widowControl w:val="0"/>
              <w:rPr>
                <w:sz w:val="16"/>
                <w:szCs w:val="16"/>
                <w:lang w:eastAsia="ko-KR"/>
              </w:rPr>
            </w:pPr>
          </w:p>
        </w:tc>
        <w:tc>
          <w:tcPr>
            <w:tcW w:w="709" w:type="dxa"/>
            <w:shd w:val="solid" w:color="FFFFFF" w:fill="auto"/>
          </w:tcPr>
          <w:p w:rsidR="001E0758" w:rsidRPr="00B9580D" w:rsidRDefault="001E0758"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1E0758" w:rsidRPr="00B9580D" w:rsidRDefault="001E0758"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1E0758" w:rsidRPr="00B9580D" w:rsidRDefault="001E0758" w:rsidP="00BE5FF6">
            <w:pPr>
              <w:pStyle w:val="TAC"/>
              <w:keepNext w:val="0"/>
              <w:keepLines w:val="0"/>
              <w:widowControl w:val="0"/>
              <w:rPr>
                <w:sz w:val="16"/>
                <w:lang w:eastAsia="ko-KR"/>
              </w:rPr>
            </w:pPr>
            <w:r w:rsidRPr="00B9580D">
              <w:rPr>
                <w:sz w:val="16"/>
                <w:lang w:eastAsia="ko-KR"/>
              </w:rPr>
              <w:t>0245</w:t>
            </w:r>
          </w:p>
        </w:tc>
        <w:tc>
          <w:tcPr>
            <w:tcW w:w="425" w:type="dxa"/>
            <w:shd w:val="solid" w:color="FFFFFF" w:fill="auto"/>
          </w:tcPr>
          <w:p w:rsidR="001E0758" w:rsidRPr="00B9580D" w:rsidRDefault="001E0758"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1E0758" w:rsidRPr="00B9580D" w:rsidRDefault="001E075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E0758" w:rsidRPr="00B9580D" w:rsidRDefault="001E0758" w:rsidP="00BE5FF6">
            <w:pPr>
              <w:pStyle w:val="TAL"/>
              <w:keepNext w:val="0"/>
              <w:keepLines w:val="0"/>
              <w:widowControl w:val="0"/>
              <w:rPr>
                <w:noProof/>
                <w:sz w:val="16"/>
                <w:szCs w:val="16"/>
                <w:lang w:val="en-GB"/>
              </w:rPr>
            </w:pPr>
            <w:r w:rsidRPr="00B9580D">
              <w:rPr>
                <w:noProof/>
                <w:sz w:val="16"/>
                <w:szCs w:val="16"/>
                <w:lang w:val="en-GB"/>
              </w:rPr>
              <w:t>CR on MAC RAR</w:t>
            </w:r>
          </w:p>
        </w:tc>
        <w:tc>
          <w:tcPr>
            <w:tcW w:w="708" w:type="dxa"/>
            <w:shd w:val="solid" w:color="FFFFFF" w:fill="auto"/>
          </w:tcPr>
          <w:p w:rsidR="001E0758" w:rsidRPr="00B9580D" w:rsidRDefault="001E0758"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407694" w:rsidRPr="00B9580D" w:rsidRDefault="00407694" w:rsidP="00BE5FF6">
            <w:pPr>
              <w:pStyle w:val="TAC"/>
              <w:keepNext w:val="0"/>
              <w:keepLines w:val="0"/>
              <w:widowControl w:val="0"/>
              <w:rPr>
                <w:sz w:val="16"/>
                <w:szCs w:val="16"/>
                <w:lang w:eastAsia="ko-KR"/>
              </w:rPr>
            </w:pPr>
          </w:p>
        </w:tc>
        <w:tc>
          <w:tcPr>
            <w:tcW w:w="709" w:type="dxa"/>
            <w:shd w:val="solid" w:color="FFFFFF" w:fill="auto"/>
          </w:tcPr>
          <w:p w:rsidR="00407694" w:rsidRPr="00B9580D" w:rsidRDefault="00407694"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407694" w:rsidRPr="00B9580D" w:rsidRDefault="00407694"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407694" w:rsidRPr="00B9580D" w:rsidRDefault="00407694" w:rsidP="00BE5FF6">
            <w:pPr>
              <w:pStyle w:val="TAC"/>
              <w:keepNext w:val="0"/>
              <w:keepLines w:val="0"/>
              <w:widowControl w:val="0"/>
              <w:rPr>
                <w:sz w:val="16"/>
                <w:lang w:eastAsia="ko-KR"/>
              </w:rPr>
            </w:pPr>
            <w:r w:rsidRPr="00B9580D">
              <w:rPr>
                <w:sz w:val="16"/>
                <w:lang w:eastAsia="ko-KR"/>
              </w:rPr>
              <w:t>0252</w:t>
            </w:r>
          </w:p>
        </w:tc>
        <w:tc>
          <w:tcPr>
            <w:tcW w:w="425" w:type="dxa"/>
            <w:shd w:val="solid" w:color="FFFFFF" w:fill="auto"/>
          </w:tcPr>
          <w:p w:rsidR="00407694" w:rsidRPr="00B9580D" w:rsidRDefault="00407694"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07694" w:rsidRPr="00B9580D" w:rsidRDefault="00407694"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07694" w:rsidRPr="00B9580D" w:rsidRDefault="00407694" w:rsidP="00BE5FF6">
            <w:pPr>
              <w:pStyle w:val="TAL"/>
              <w:keepNext w:val="0"/>
              <w:keepLines w:val="0"/>
              <w:widowControl w:val="0"/>
              <w:rPr>
                <w:noProof/>
                <w:sz w:val="16"/>
                <w:szCs w:val="16"/>
                <w:lang w:val="en-GB"/>
              </w:rPr>
            </w:pPr>
            <w:r w:rsidRPr="00B9580D">
              <w:rPr>
                <w:noProof/>
                <w:sz w:val="16"/>
                <w:szCs w:val="16"/>
                <w:lang w:val="en-GB"/>
              </w:rPr>
              <w:t>Correction for LCP restriction for duplication and non-duplication</w:t>
            </w:r>
          </w:p>
        </w:tc>
        <w:tc>
          <w:tcPr>
            <w:tcW w:w="708" w:type="dxa"/>
            <w:shd w:val="solid" w:color="FFFFFF" w:fill="auto"/>
          </w:tcPr>
          <w:p w:rsidR="00407694" w:rsidRPr="00B9580D" w:rsidRDefault="00407694"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806F68" w:rsidRPr="00B9580D" w:rsidRDefault="00806F68" w:rsidP="00BE5FF6">
            <w:pPr>
              <w:pStyle w:val="TAC"/>
              <w:keepNext w:val="0"/>
              <w:keepLines w:val="0"/>
              <w:widowControl w:val="0"/>
              <w:rPr>
                <w:sz w:val="16"/>
                <w:szCs w:val="16"/>
                <w:lang w:eastAsia="ko-KR"/>
              </w:rPr>
            </w:pPr>
          </w:p>
        </w:tc>
        <w:tc>
          <w:tcPr>
            <w:tcW w:w="709" w:type="dxa"/>
            <w:shd w:val="solid" w:color="FFFFFF" w:fill="auto"/>
          </w:tcPr>
          <w:p w:rsidR="00806F68" w:rsidRPr="00B9580D" w:rsidRDefault="00806F68"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806F68" w:rsidRPr="00B9580D" w:rsidRDefault="00806F68"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806F68" w:rsidRPr="00B9580D" w:rsidRDefault="00806F68" w:rsidP="00BE5FF6">
            <w:pPr>
              <w:pStyle w:val="TAC"/>
              <w:keepNext w:val="0"/>
              <w:keepLines w:val="0"/>
              <w:widowControl w:val="0"/>
              <w:rPr>
                <w:sz w:val="16"/>
                <w:lang w:eastAsia="ko-KR"/>
              </w:rPr>
            </w:pPr>
            <w:r w:rsidRPr="00B9580D">
              <w:rPr>
                <w:sz w:val="16"/>
                <w:lang w:eastAsia="ko-KR"/>
              </w:rPr>
              <w:t>0254</w:t>
            </w:r>
          </w:p>
        </w:tc>
        <w:tc>
          <w:tcPr>
            <w:tcW w:w="425" w:type="dxa"/>
            <w:shd w:val="solid" w:color="FFFFFF" w:fill="auto"/>
          </w:tcPr>
          <w:p w:rsidR="00806F68" w:rsidRPr="00B9580D" w:rsidRDefault="00806F68"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806F68" w:rsidRPr="00B9580D" w:rsidRDefault="00806F6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06F68" w:rsidRPr="00B9580D" w:rsidRDefault="00806F68" w:rsidP="00BE5FF6">
            <w:pPr>
              <w:pStyle w:val="TAL"/>
              <w:keepNext w:val="0"/>
              <w:keepLines w:val="0"/>
              <w:widowControl w:val="0"/>
              <w:rPr>
                <w:noProof/>
                <w:sz w:val="16"/>
                <w:szCs w:val="16"/>
                <w:lang w:val="en-GB"/>
              </w:rPr>
            </w:pPr>
            <w:r w:rsidRPr="00B9580D">
              <w:rPr>
                <w:noProof/>
                <w:sz w:val="16"/>
                <w:szCs w:val="16"/>
                <w:lang w:val="en-GB"/>
              </w:rPr>
              <w:t>CR on BWP Inactivity timer</w:t>
            </w:r>
          </w:p>
        </w:tc>
        <w:tc>
          <w:tcPr>
            <w:tcW w:w="708" w:type="dxa"/>
            <w:shd w:val="solid" w:color="FFFFFF" w:fill="auto"/>
          </w:tcPr>
          <w:p w:rsidR="00806F68" w:rsidRPr="00B9580D" w:rsidRDefault="00806F68"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FB5F8F" w:rsidRPr="00B9580D" w:rsidRDefault="00FB5F8F" w:rsidP="00BE5FF6">
            <w:pPr>
              <w:pStyle w:val="TAC"/>
              <w:keepNext w:val="0"/>
              <w:keepLines w:val="0"/>
              <w:widowControl w:val="0"/>
              <w:rPr>
                <w:sz w:val="16"/>
                <w:szCs w:val="16"/>
                <w:lang w:eastAsia="ko-KR"/>
              </w:rPr>
            </w:pPr>
          </w:p>
        </w:tc>
        <w:tc>
          <w:tcPr>
            <w:tcW w:w="709" w:type="dxa"/>
            <w:shd w:val="solid" w:color="FFFFFF" w:fill="auto"/>
          </w:tcPr>
          <w:p w:rsidR="00FB5F8F" w:rsidRPr="00B9580D" w:rsidRDefault="00FB5F8F"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FB5F8F" w:rsidRPr="00B9580D" w:rsidRDefault="00FB5F8F"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FB5F8F" w:rsidRPr="00B9580D" w:rsidRDefault="00FB5F8F" w:rsidP="00BE5FF6">
            <w:pPr>
              <w:pStyle w:val="TAC"/>
              <w:keepNext w:val="0"/>
              <w:keepLines w:val="0"/>
              <w:widowControl w:val="0"/>
              <w:rPr>
                <w:sz w:val="16"/>
                <w:lang w:eastAsia="ko-KR"/>
              </w:rPr>
            </w:pPr>
            <w:r w:rsidRPr="00B9580D">
              <w:rPr>
                <w:sz w:val="16"/>
                <w:lang w:eastAsia="ko-KR"/>
              </w:rPr>
              <w:t>0255</w:t>
            </w:r>
          </w:p>
        </w:tc>
        <w:tc>
          <w:tcPr>
            <w:tcW w:w="425" w:type="dxa"/>
            <w:shd w:val="solid" w:color="FFFFFF" w:fill="auto"/>
          </w:tcPr>
          <w:p w:rsidR="00FB5F8F" w:rsidRPr="00B9580D" w:rsidRDefault="00FB5F8F"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FB5F8F" w:rsidRPr="00B9580D" w:rsidRDefault="00FB5F8F"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B5F8F" w:rsidRPr="00B9580D" w:rsidRDefault="00FB5F8F" w:rsidP="00BE5FF6">
            <w:pPr>
              <w:pStyle w:val="TAL"/>
              <w:keepNext w:val="0"/>
              <w:keepLines w:val="0"/>
              <w:widowControl w:val="0"/>
              <w:rPr>
                <w:noProof/>
                <w:sz w:val="16"/>
                <w:szCs w:val="16"/>
                <w:lang w:val="en-GB"/>
              </w:rPr>
            </w:pPr>
            <w:r w:rsidRPr="00B9580D">
              <w:rPr>
                <w:noProof/>
                <w:sz w:val="16"/>
                <w:szCs w:val="16"/>
                <w:lang w:val="en-GB"/>
              </w:rPr>
              <w:t>Correction to BWP operations</w:t>
            </w:r>
          </w:p>
        </w:tc>
        <w:tc>
          <w:tcPr>
            <w:tcW w:w="708" w:type="dxa"/>
            <w:shd w:val="solid" w:color="FFFFFF" w:fill="auto"/>
          </w:tcPr>
          <w:p w:rsidR="00FB5F8F" w:rsidRPr="00B9580D" w:rsidRDefault="00FB5F8F"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D10A60" w:rsidRPr="00B9580D"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D10A60" w:rsidRPr="00B9580D" w:rsidRDefault="00D10A60" w:rsidP="00BE5FF6">
            <w:pPr>
              <w:pStyle w:val="TAC"/>
              <w:keepNext w:val="0"/>
              <w:keepLines w:val="0"/>
              <w:widowControl w:val="0"/>
              <w:rPr>
                <w:sz w:val="16"/>
                <w:lang w:eastAsia="ko-KR"/>
              </w:rPr>
            </w:pPr>
            <w:r w:rsidRPr="00B9580D">
              <w:rPr>
                <w:sz w:val="16"/>
                <w:lang w:eastAsia="ko-KR"/>
              </w:rPr>
              <w:t>0259</w:t>
            </w:r>
          </w:p>
        </w:tc>
        <w:tc>
          <w:tcPr>
            <w:tcW w:w="425" w:type="dxa"/>
            <w:shd w:val="solid" w:color="FFFFFF" w:fill="auto"/>
          </w:tcPr>
          <w:p w:rsidR="00D10A60" w:rsidRPr="00B9580D" w:rsidRDefault="00D10A60"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D10A60" w:rsidRPr="00B9580D" w:rsidRDefault="00D10A60"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D10A60" w:rsidRPr="00B9580D" w:rsidRDefault="00D10A60" w:rsidP="00BE5FF6">
            <w:pPr>
              <w:pStyle w:val="TAL"/>
              <w:keepNext w:val="0"/>
              <w:keepLines w:val="0"/>
              <w:widowControl w:val="0"/>
              <w:rPr>
                <w:noProof/>
                <w:sz w:val="16"/>
                <w:szCs w:val="16"/>
                <w:lang w:val="en-GB"/>
              </w:rPr>
            </w:pPr>
            <w:r w:rsidRPr="00B9580D">
              <w:rPr>
                <w:noProof/>
                <w:sz w:val="16"/>
                <w:szCs w:val="16"/>
                <w:lang w:val="en-GB"/>
              </w:rPr>
              <w:t>CR on BSR transmisison with insufficient grant</w:t>
            </w:r>
          </w:p>
        </w:tc>
        <w:tc>
          <w:tcPr>
            <w:tcW w:w="708"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D10A60" w:rsidRPr="00B9580D"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D10A60" w:rsidRPr="00B9580D" w:rsidRDefault="00D10A60" w:rsidP="00BE5FF6">
            <w:pPr>
              <w:pStyle w:val="TAC"/>
              <w:keepNext w:val="0"/>
              <w:keepLines w:val="0"/>
              <w:widowControl w:val="0"/>
              <w:rPr>
                <w:sz w:val="16"/>
                <w:lang w:eastAsia="ko-KR"/>
              </w:rPr>
            </w:pPr>
            <w:r w:rsidRPr="00B9580D">
              <w:rPr>
                <w:sz w:val="16"/>
                <w:lang w:eastAsia="ko-KR"/>
              </w:rPr>
              <w:t>0262</w:t>
            </w:r>
          </w:p>
        </w:tc>
        <w:tc>
          <w:tcPr>
            <w:tcW w:w="425" w:type="dxa"/>
            <w:shd w:val="solid" w:color="FFFFFF" w:fill="auto"/>
          </w:tcPr>
          <w:p w:rsidR="00D10A60" w:rsidRPr="00B9580D" w:rsidRDefault="00D10A60"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D10A60" w:rsidRPr="00B9580D" w:rsidRDefault="00D10A60"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D10A60" w:rsidRPr="00B9580D" w:rsidRDefault="00D10A60" w:rsidP="00BE5FF6">
            <w:pPr>
              <w:pStyle w:val="TAL"/>
              <w:keepNext w:val="0"/>
              <w:keepLines w:val="0"/>
              <w:widowControl w:val="0"/>
              <w:rPr>
                <w:noProof/>
                <w:sz w:val="16"/>
                <w:szCs w:val="16"/>
                <w:lang w:val="en-GB"/>
              </w:rPr>
            </w:pPr>
            <w:r w:rsidRPr="00B9580D">
              <w:rPr>
                <w:noProof/>
                <w:sz w:val="16"/>
                <w:szCs w:val="16"/>
                <w:lang w:val="en-GB"/>
              </w:rPr>
              <w:t>Corrections on Configured Grants and SPS</w:t>
            </w:r>
          </w:p>
        </w:tc>
        <w:tc>
          <w:tcPr>
            <w:tcW w:w="708"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864332" w:rsidRPr="00B9580D"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864332" w:rsidRPr="00B9580D" w:rsidRDefault="00864332" w:rsidP="00BE5FF6">
            <w:pPr>
              <w:pStyle w:val="TAC"/>
              <w:keepNext w:val="0"/>
              <w:keepLines w:val="0"/>
              <w:widowControl w:val="0"/>
              <w:rPr>
                <w:sz w:val="16"/>
                <w:lang w:eastAsia="ko-KR"/>
              </w:rPr>
            </w:pPr>
            <w:r w:rsidRPr="00B9580D">
              <w:rPr>
                <w:sz w:val="16"/>
                <w:lang w:eastAsia="ko-KR"/>
              </w:rPr>
              <w:t>0272</w:t>
            </w:r>
          </w:p>
        </w:tc>
        <w:tc>
          <w:tcPr>
            <w:tcW w:w="425" w:type="dxa"/>
            <w:shd w:val="solid" w:color="FFFFFF" w:fill="auto"/>
          </w:tcPr>
          <w:p w:rsidR="00864332" w:rsidRPr="00B9580D" w:rsidRDefault="00864332"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864332" w:rsidRPr="00B9580D" w:rsidRDefault="0086433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64332" w:rsidRPr="00B9580D" w:rsidRDefault="00864332" w:rsidP="00BE5FF6">
            <w:pPr>
              <w:pStyle w:val="TAL"/>
              <w:keepNext w:val="0"/>
              <w:keepLines w:val="0"/>
              <w:widowControl w:val="0"/>
              <w:rPr>
                <w:noProof/>
                <w:sz w:val="16"/>
                <w:szCs w:val="16"/>
                <w:lang w:val="en-GB"/>
              </w:rPr>
            </w:pPr>
            <w:r w:rsidRPr="00B9580D">
              <w:rPr>
                <w:noProof/>
                <w:sz w:val="16"/>
                <w:szCs w:val="16"/>
                <w:lang w:val="en-GB"/>
              </w:rPr>
              <w:t>CR on RA parameter description in TS 38.321</w:t>
            </w:r>
          </w:p>
        </w:tc>
        <w:tc>
          <w:tcPr>
            <w:tcW w:w="708"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864332" w:rsidRPr="00B9580D"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864332" w:rsidRPr="00B9580D" w:rsidRDefault="00864332" w:rsidP="00BE5FF6">
            <w:pPr>
              <w:pStyle w:val="TAC"/>
              <w:keepNext w:val="0"/>
              <w:keepLines w:val="0"/>
              <w:widowControl w:val="0"/>
              <w:rPr>
                <w:sz w:val="16"/>
                <w:lang w:eastAsia="ko-KR"/>
              </w:rPr>
            </w:pPr>
            <w:r w:rsidRPr="00B9580D">
              <w:rPr>
                <w:sz w:val="16"/>
                <w:lang w:eastAsia="ko-KR"/>
              </w:rPr>
              <w:t>0275</w:t>
            </w:r>
          </w:p>
        </w:tc>
        <w:tc>
          <w:tcPr>
            <w:tcW w:w="425" w:type="dxa"/>
            <w:shd w:val="solid" w:color="FFFFFF" w:fill="auto"/>
          </w:tcPr>
          <w:p w:rsidR="00864332" w:rsidRPr="00B9580D" w:rsidRDefault="00864332"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864332" w:rsidRPr="00B9580D" w:rsidRDefault="0086433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64332" w:rsidRPr="00B9580D" w:rsidRDefault="00864332" w:rsidP="00BE5FF6">
            <w:pPr>
              <w:pStyle w:val="TAL"/>
              <w:keepNext w:val="0"/>
              <w:keepLines w:val="0"/>
              <w:widowControl w:val="0"/>
              <w:rPr>
                <w:noProof/>
                <w:sz w:val="16"/>
                <w:szCs w:val="16"/>
                <w:lang w:val="en-GB"/>
              </w:rPr>
            </w:pPr>
            <w:r w:rsidRPr="00B9580D">
              <w:rPr>
                <w:noProof/>
                <w:sz w:val="16"/>
                <w:szCs w:val="16"/>
                <w:lang w:val="en-GB"/>
              </w:rPr>
              <w:t>Correction to acknowledgement for SPS deactivation</w:t>
            </w:r>
          </w:p>
        </w:tc>
        <w:tc>
          <w:tcPr>
            <w:tcW w:w="708"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04520C" w:rsidRPr="00B9580D" w:rsidRDefault="0004520C" w:rsidP="00BE5FF6">
            <w:pPr>
              <w:pStyle w:val="TAC"/>
              <w:keepNext w:val="0"/>
              <w:keepLines w:val="0"/>
              <w:widowControl w:val="0"/>
              <w:rPr>
                <w:sz w:val="16"/>
                <w:szCs w:val="16"/>
                <w:lang w:eastAsia="ko-KR"/>
              </w:rPr>
            </w:pPr>
          </w:p>
        </w:tc>
        <w:tc>
          <w:tcPr>
            <w:tcW w:w="709" w:type="dxa"/>
            <w:shd w:val="solid" w:color="FFFFFF" w:fill="auto"/>
          </w:tcPr>
          <w:p w:rsidR="0004520C" w:rsidRPr="00B9580D" w:rsidRDefault="0004520C"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4520C" w:rsidRPr="00B9580D" w:rsidRDefault="0004520C"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04520C" w:rsidRPr="00B9580D" w:rsidRDefault="0004520C" w:rsidP="00BE5FF6">
            <w:pPr>
              <w:pStyle w:val="TAC"/>
              <w:keepNext w:val="0"/>
              <w:keepLines w:val="0"/>
              <w:widowControl w:val="0"/>
              <w:rPr>
                <w:sz w:val="16"/>
                <w:lang w:eastAsia="ko-KR"/>
              </w:rPr>
            </w:pPr>
            <w:r w:rsidRPr="00B9580D">
              <w:rPr>
                <w:sz w:val="16"/>
                <w:lang w:eastAsia="ko-KR"/>
              </w:rPr>
              <w:t>0276</w:t>
            </w:r>
          </w:p>
        </w:tc>
        <w:tc>
          <w:tcPr>
            <w:tcW w:w="425" w:type="dxa"/>
            <w:shd w:val="solid" w:color="FFFFFF" w:fill="auto"/>
          </w:tcPr>
          <w:p w:rsidR="0004520C" w:rsidRPr="00B9580D" w:rsidRDefault="0004520C"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04520C" w:rsidRPr="00B9580D" w:rsidRDefault="0004520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4520C" w:rsidRPr="00B9580D" w:rsidRDefault="0004520C" w:rsidP="00BE5FF6">
            <w:pPr>
              <w:pStyle w:val="TAL"/>
              <w:keepNext w:val="0"/>
              <w:keepLines w:val="0"/>
              <w:widowControl w:val="0"/>
              <w:rPr>
                <w:noProof/>
                <w:sz w:val="16"/>
                <w:szCs w:val="16"/>
                <w:lang w:val="en-GB"/>
              </w:rPr>
            </w:pPr>
            <w:r w:rsidRPr="00B9580D">
              <w:rPr>
                <w:noProof/>
                <w:sz w:val="16"/>
                <w:szCs w:val="16"/>
                <w:lang w:val="en-GB"/>
              </w:rPr>
              <w:t xml:space="preserve">Correction to handling of retransmission with a different TBS in DL </w:t>
            </w:r>
            <w:r w:rsidRPr="00B9580D">
              <w:rPr>
                <w:noProof/>
                <w:sz w:val="16"/>
                <w:szCs w:val="16"/>
                <w:lang w:val="en-GB"/>
              </w:rPr>
              <w:lastRenderedPageBreak/>
              <w:t>HARQ</w:t>
            </w:r>
          </w:p>
        </w:tc>
        <w:tc>
          <w:tcPr>
            <w:tcW w:w="708" w:type="dxa"/>
            <w:shd w:val="solid" w:color="FFFFFF" w:fill="auto"/>
          </w:tcPr>
          <w:p w:rsidR="0004520C" w:rsidRPr="00B9580D" w:rsidRDefault="0004520C" w:rsidP="00BE5FF6">
            <w:pPr>
              <w:pStyle w:val="TAC"/>
              <w:keepNext w:val="0"/>
              <w:keepLines w:val="0"/>
              <w:widowControl w:val="0"/>
              <w:jc w:val="left"/>
              <w:rPr>
                <w:sz w:val="16"/>
                <w:szCs w:val="16"/>
                <w:lang w:eastAsia="ko-KR"/>
              </w:rPr>
            </w:pPr>
            <w:r w:rsidRPr="00B9580D">
              <w:rPr>
                <w:sz w:val="16"/>
                <w:szCs w:val="16"/>
                <w:lang w:eastAsia="ko-KR"/>
              </w:rPr>
              <w:lastRenderedPageBreak/>
              <w:t>15.3.0</w:t>
            </w:r>
          </w:p>
        </w:tc>
      </w:tr>
      <w:tr w:rsidR="00B9580D" w:rsidRPr="00B9580D" w:rsidTr="005424D2">
        <w:tc>
          <w:tcPr>
            <w:tcW w:w="709" w:type="dxa"/>
            <w:shd w:val="solid" w:color="FFFFFF" w:fill="auto"/>
          </w:tcPr>
          <w:p w:rsidR="00086838" w:rsidRPr="00B9580D" w:rsidRDefault="00086838" w:rsidP="00BE5FF6">
            <w:pPr>
              <w:pStyle w:val="TAC"/>
              <w:keepNext w:val="0"/>
              <w:keepLines w:val="0"/>
              <w:widowControl w:val="0"/>
              <w:rPr>
                <w:sz w:val="16"/>
                <w:szCs w:val="16"/>
                <w:lang w:eastAsia="ko-KR"/>
              </w:rPr>
            </w:pPr>
          </w:p>
        </w:tc>
        <w:tc>
          <w:tcPr>
            <w:tcW w:w="709" w:type="dxa"/>
            <w:shd w:val="solid" w:color="FFFFFF" w:fill="auto"/>
          </w:tcPr>
          <w:p w:rsidR="00086838" w:rsidRPr="00B9580D" w:rsidRDefault="00086838"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86838" w:rsidRPr="00B9580D" w:rsidRDefault="00086838" w:rsidP="00BE5FF6">
            <w:pPr>
              <w:pStyle w:val="TAC"/>
              <w:keepNext w:val="0"/>
              <w:keepLines w:val="0"/>
              <w:widowControl w:val="0"/>
              <w:jc w:val="left"/>
              <w:rPr>
                <w:sz w:val="16"/>
                <w:szCs w:val="16"/>
                <w:lang w:eastAsia="ko-KR"/>
              </w:rPr>
            </w:pPr>
            <w:r w:rsidRPr="00B9580D">
              <w:rPr>
                <w:sz w:val="16"/>
                <w:szCs w:val="16"/>
                <w:lang w:eastAsia="ko-KR"/>
              </w:rPr>
              <w:t>RP-181980</w:t>
            </w:r>
          </w:p>
        </w:tc>
        <w:tc>
          <w:tcPr>
            <w:tcW w:w="567" w:type="dxa"/>
            <w:shd w:val="solid" w:color="FFFFFF" w:fill="auto"/>
          </w:tcPr>
          <w:p w:rsidR="00086838" w:rsidRPr="00B9580D" w:rsidRDefault="00086838" w:rsidP="00BE5FF6">
            <w:pPr>
              <w:pStyle w:val="TAC"/>
              <w:keepNext w:val="0"/>
              <w:keepLines w:val="0"/>
              <w:widowControl w:val="0"/>
              <w:rPr>
                <w:sz w:val="16"/>
                <w:lang w:eastAsia="ko-KR"/>
              </w:rPr>
            </w:pPr>
            <w:r w:rsidRPr="00B9580D">
              <w:rPr>
                <w:sz w:val="16"/>
                <w:lang w:eastAsia="ko-KR"/>
              </w:rPr>
              <w:t>0279</w:t>
            </w:r>
          </w:p>
        </w:tc>
        <w:tc>
          <w:tcPr>
            <w:tcW w:w="425" w:type="dxa"/>
            <w:shd w:val="solid" w:color="FFFFFF" w:fill="auto"/>
          </w:tcPr>
          <w:p w:rsidR="00086838" w:rsidRPr="00B9580D" w:rsidRDefault="00086838"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086838" w:rsidRPr="00B9580D" w:rsidRDefault="0008683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86838" w:rsidRPr="00B9580D" w:rsidRDefault="00086838" w:rsidP="00BE5FF6">
            <w:pPr>
              <w:pStyle w:val="TAL"/>
              <w:keepNext w:val="0"/>
              <w:keepLines w:val="0"/>
              <w:widowControl w:val="0"/>
              <w:rPr>
                <w:noProof/>
                <w:sz w:val="16"/>
                <w:szCs w:val="16"/>
                <w:lang w:val="en-GB"/>
              </w:rPr>
            </w:pPr>
            <w:r w:rsidRPr="00B9580D">
              <w:rPr>
                <w:noProof/>
                <w:sz w:val="16"/>
                <w:szCs w:val="16"/>
                <w:lang w:val="en-GB"/>
              </w:rPr>
              <w:t>Correction to BWP handling upon SCell deactivation</w:t>
            </w:r>
          </w:p>
        </w:tc>
        <w:tc>
          <w:tcPr>
            <w:tcW w:w="708" w:type="dxa"/>
            <w:shd w:val="solid" w:color="FFFFFF" w:fill="auto"/>
          </w:tcPr>
          <w:p w:rsidR="00086838" w:rsidRPr="00B9580D" w:rsidRDefault="00086838"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241FEA" w:rsidRPr="00B9580D" w:rsidRDefault="00241FEA" w:rsidP="00BE5FF6">
            <w:pPr>
              <w:pStyle w:val="TAC"/>
              <w:keepNext w:val="0"/>
              <w:keepLines w:val="0"/>
              <w:widowControl w:val="0"/>
              <w:rPr>
                <w:sz w:val="16"/>
                <w:szCs w:val="16"/>
                <w:lang w:eastAsia="ko-KR"/>
              </w:rPr>
            </w:pPr>
          </w:p>
        </w:tc>
        <w:tc>
          <w:tcPr>
            <w:tcW w:w="709" w:type="dxa"/>
            <w:shd w:val="solid" w:color="FFFFFF" w:fill="auto"/>
          </w:tcPr>
          <w:p w:rsidR="00241FEA" w:rsidRPr="00B9580D" w:rsidRDefault="00241FEA"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241FEA" w:rsidRPr="00B9580D" w:rsidRDefault="00241FEA"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241FEA" w:rsidRPr="00B9580D" w:rsidRDefault="00241FEA" w:rsidP="00BE5FF6">
            <w:pPr>
              <w:pStyle w:val="TAC"/>
              <w:keepNext w:val="0"/>
              <w:keepLines w:val="0"/>
              <w:widowControl w:val="0"/>
              <w:rPr>
                <w:sz w:val="16"/>
                <w:lang w:eastAsia="ko-KR"/>
              </w:rPr>
            </w:pPr>
            <w:r w:rsidRPr="00B9580D">
              <w:rPr>
                <w:sz w:val="16"/>
                <w:lang w:eastAsia="ko-KR"/>
              </w:rPr>
              <w:t>0280</w:t>
            </w:r>
          </w:p>
        </w:tc>
        <w:tc>
          <w:tcPr>
            <w:tcW w:w="425" w:type="dxa"/>
            <w:shd w:val="solid" w:color="FFFFFF" w:fill="auto"/>
          </w:tcPr>
          <w:p w:rsidR="00241FEA" w:rsidRPr="00B9580D" w:rsidRDefault="00241FEA"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241FEA" w:rsidRPr="00B9580D" w:rsidRDefault="00241FEA"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41FEA" w:rsidRPr="00B9580D" w:rsidRDefault="00241FEA" w:rsidP="00BE5FF6">
            <w:pPr>
              <w:pStyle w:val="TAL"/>
              <w:keepNext w:val="0"/>
              <w:keepLines w:val="0"/>
              <w:widowControl w:val="0"/>
              <w:rPr>
                <w:noProof/>
                <w:sz w:val="16"/>
                <w:szCs w:val="16"/>
                <w:lang w:val="en-GB"/>
              </w:rPr>
            </w:pPr>
            <w:r w:rsidRPr="00B9580D">
              <w:rPr>
                <w:noProof/>
                <w:sz w:val="16"/>
                <w:szCs w:val="16"/>
                <w:lang w:val="en-GB"/>
              </w:rPr>
              <w:t>Correction to MAC handling during different measurement gaps</w:t>
            </w:r>
          </w:p>
        </w:tc>
        <w:tc>
          <w:tcPr>
            <w:tcW w:w="708" w:type="dxa"/>
            <w:shd w:val="solid" w:color="FFFFFF" w:fill="auto"/>
          </w:tcPr>
          <w:p w:rsidR="00241FEA" w:rsidRPr="00B9580D" w:rsidRDefault="00241FEA"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65759A" w:rsidRPr="00B9580D" w:rsidRDefault="0065759A" w:rsidP="00BE5FF6">
            <w:pPr>
              <w:pStyle w:val="TAC"/>
              <w:keepNext w:val="0"/>
              <w:keepLines w:val="0"/>
              <w:widowControl w:val="0"/>
              <w:rPr>
                <w:sz w:val="16"/>
                <w:szCs w:val="16"/>
                <w:lang w:eastAsia="ko-KR"/>
              </w:rPr>
            </w:pPr>
          </w:p>
        </w:tc>
        <w:tc>
          <w:tcPr>
            <w:tcW w:w="709" w:type="dxa"/>
            <w:shd w:val="solid" w:color="FFFFFF" w:fill="auto"/>
          </w:tcPr>
          <w:p w:rsidR="0065759A" w:rsidRPr="00B9580D" w:rsidRDefault="0065759A"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65759A" w:rsidRPr="00B9580D" w:rsidRDefault="0065759A"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65759A" w:rsidRPr="00B9580D" w:rsidRDefault="0065759A" w:rsidP="00BE5FF6">
            <w:pPr>
              <w:pStyle w:val="TAC"/>
              <w:keepNext w:val="0"/>
              <w:keepLines w:val="0"/>
              <w:widowControl w:val="0"/>
              <w:rPr>
                <w:sz w:val="16"/>
                <w:lang w:eastAsia="ko-KR"/>
              </w:rPr>
            </w:pPr>
            <w:r w:rsidRPr="00B9580D">
              <w:rPr>
                <w:sz w:val="16"/>
                <w:lang w:eastAsia="ko-KR"/>
              </w:rPr>
              <w:t>0283</w:t>
            </w:r>
          </w:p>
        </w:tc>
        <w:tc>
          <w:tcPr>
            <w:tcW w:w="425" w:type="dxa"/>
            <w:shd w:val="solid" w:color="FFFFFF" w:fill="auto"/>
          </w:tcPr>
          <w:p w:rsidR="0065759A" w:rsidRPr="00B9580D" w:rsidRDefault="0065759A"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65759A" w:rsidRPr="00B9580D" w:rsidRDefault="0065759A"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65759A" w:rsidRPr="00B9580D" w:rsidRDefault="0065759A" w:rsidP="00BE5FF6">
            <w:pPr>
              <w:pStyle w:val="TAL"/>
              <w:keepNext w:val="0"/>
              <w:keepLines w:val="0"/>
              <w:widowControl w:val="0"/>
              <w:rPr>
                <w:noProof/>
                <w:sz w:val="16"/>
                <w:szCs w:val="16"/>
                <w:lang w:val="en-GB"/>
              </w:rPr>
            </w:pPr>
            <w:r w:rsidRPr="00B9580D">
              <w:rPr>
                <w:noProof/>
                <w:sz w:val="16"/>
                <w:szCs w:val="16"/>
                <w:lang w:val="en-GB"/>
              </w:rPr>
              <w:t>PDCCH for BFR termination</w:t>
            </w:r>
          </w:p>
        </w:tc>
        <w:tc>
          <w:tcPr>
            <w:tcW w:w="708" w:type="dxa"/>
            <w:shd w:val="solid" w:color="FFFFFF" w:fill="auto"/>
          </w:tcPr>
          <w:p w:rsidR="0065759A" w:rsidRPr="00B9580D" w:rsidRDefault="0065759A"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24490C" w:rsidRPr="00B9580D"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24490C" w:rsidRPr="00B9580D" w:rsidRDefault="0024490C" w:rsidP="00BE5FF6">
            <w:pPr>
              <w:pStyle w:val="TAC"/>
              <w:keepNext w:val="0"/>
              <w:keepLines w:val="0"/>
              <w:widowControl w:val="0"/>
              <w:rPr>
                <w:sz w:val="16"/>
                <w:lang w:eastAsia="ko-KR"/>
              </w:rPr>
            </w:pPr>
            <w:r w:rsidRPr="00B9580D">
              <w:rPr>
                <w:sz w:val="16"/>
                <w:lang w:eastAsia="ko-KR"/>
              </w:rPr>
              <w:t>0285</w:t>
            </w:r>
          </w:p>
        </w:tc>
        <w:tc>
          <w:tcPr>
            <w:tcW w:w="425" w:type="dxa"/>
            <w:shd w:val="solid" w:color="FFFFFF" w:fill="auto"/>
          </w:tcPr>
          <w:p w:rsidR="0024490C" w:rsidRPr="00B9580D" w:rsidRDefault="0024490C"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24490C" w:rsidRPr="00B9580D" w:rsidRDefault="0024490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4490C" w:rsidRPr="00B9580D" w:rsidRDefault="0024490C" w:rsidP="00BE5FF6">
            <w:pPr>
              <w:pStyle w:val="TAL"/>
              <w:keepNext w:val="0"/>
              <w:keepLines w:val="0"/>
              <w:widowControl w:val="0"/>
              <w:rPr>
                <w:noProof/>
                <w:sz w:val="16"/>
                <w:szCs w:val="16"/>
                <w:lang w:val="en-GB"/>
              </w:rPr>
            </w:pPr>
            <w:r w:rsidRPr="00B9580D">
              <w:rPr>
                <w:noProof/>
                <w:sz w:val="16"/>
                <w:szCs w:val="16"/>
                <w:lang w:val="en-GB"/>
              </w:rPr>
              <w:t>CSI reporting in DRX</w:t>
            </w:r>
          </w:p>
        </w:tc>
        <w:tc>
          <w:tcPr>
            <w:tcW w:w="708"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24490C" w:rsidRPr="00B9580D"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24490C" w:rsidRPr="00B9580D" w:rsidRDefault="0024490C" w:rsidP="00BE5FF6">
            <w:pPr>
              <w:pStyle w:val="TAC"/>
              <w:keepNext w:val="0"/>
              <w:keepLines w:val="0"/>
              <w:widowControl w:val="0"/>
              <w:rPr>
                <w:sz w:val="16"/>
                <w:lang w:eastAsia="ko-KR"/>
              </w:rPr>
            </w:pPr>
            <w:r w:rsidRPr="00B9580D">
              <w:rPr>
                <w:sz w:val="16"/>
                <w:lang w:eastAsia="ko-KR"/>
              </w:rPr>
              <w:t>0290</w:t>
            </w:r>
          </w:p>
        </w:tc>
        <w:tc>
          <w:tcPr>
            <w:tcW w:w="425" w:type="dxa"/>
            <w:shd w:val="solid" w:color="FFFFFF" w:fill="auto"/>
          </w:tcPr>
          <w:p w:rsidR="0024490C" w:rsidRPr="00B9580D" w:rsidRDefault="0024490C"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24490C" w:rsidRPr="00B9580D" w:rsidRDefault="0024490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4490C" w:rsidRPr="00B9580D" w:rsidRDefault="0024490C" w:rsidP="00BE5FF6">
            <w:pPr>
              <w:pStyle w:val="TAL"/>
              <w:keepNext w:val="0"/>
              <w:keepLines w:val="0"/>
              <w:widowControl w:val="0"/>
              <w:rPr>
                <w:noProof/>
                <w:sz w:val="16"/>
                <w:szCs w:val="16"/>
                <w:lang w:val="en-GB"/>
              </w:rPr>
            </w:pPr>
            <w:r w:rsidRPr="00B9580D">
              <w:rPr>
                <w:noProof/>
                <w:sz w:val="16"/>
                <w:szCs w:val="16"/>
                <w:lang w:val="en-GB"/>
              </w:rPr>
              <w:t>Introduction of MCS-C-RNTI</w:t>
            </w:r>
          </w:p>
        </w:tc>
        <w:tc>
          <w:tcPr>
            <w:tcW w:w="708"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18581F" w:rsidRPr="00B9580D" w:rsidRDefault="0018581F" w:rsidP="00BE5FF6">
            <w:pPr>
              <w:pStyle w:val="TAC"/>
              <w:keepNext w:val="0"/>
              <w:keepLines w:val="0"/>
              <w:widowControl w:val="0"/>
              <w:rPr>
                <w:sz w:val="16"/>
                <w:szCs w:val="16"/>
                <w:lang w:eastAsia="ko-KR"/>
              </w:rPr>
            </w:pPr>
          </w:p>
        </w:tc>
        <w:tc>
          <w:tcPr>
            <w:tcW w:w="709" w:type="dxa"/>
            <w:shd w:val="solid" w:color="FFFFFF" w:fill="auto"/>
          </w:tcPr>
          <w:p w:rsidR="0018581F" w:rsidRPr="00B9580D" w:rsidRDefault="00BD452C"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18581F" w:rsidRPr="00B9580D" w:rsidRDefault="00BD452C"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18581F" w:rsidRPr="00B9580D" w:rsidRDefault="00BD452C" w:rsidP="00BE5FF6">
            <w:pPr>
              <w:pStyle w:val="TAC"/>
              <w:keepNext w:val="0"/>
              <w:keepLines w:val="0"/>
              <w:widowControl w:val="0"/>
              <w:rPr>
                <w:sz w:val="16"/>
                <w:lang w:eastAsia="ko-KR"/>
              </w:rPr>
            </w:pPr>
            <w:r w:rsidRPr="00B9580D">
              <w:rPr>
                <w:sz w:val="16"/>
                <w:lang w:eastAsia="ko-KR"/>
              </w:rPr>
              <w:t>0297</w:t>
            </w:r>
          </w:p>
        </w:tc>
        <w:tc>
          <w:tcPr>
            <w:tcW w:w="425" w:type="dxa"/>
            <w:shd w:val="solid" w:color="FFFFFF" w:fill="auto"/>
          </w:tcPr>
          <w:p w:rsidR="0018581F" w:rsidRPr="00B9580D" w:rsidRDefault="00BD452C"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18581F" w:rsidRPr="00B9580D" w:rsidRDefault="00BD452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8581F" w:rsidRPr="00B9580D" w:rsidRDefault="00BD452C" w:rsidP="00BE5FF6">
            <w:pPr>
              <w:pStyle w:val="TAL"/>
              <w:keepNext w:val="0"/>
              <w:keepLines w:val="0"/>
              <w:widowControl w:val="0"/>
              <w:rPr>
                <w:noProof/>
                <w:sz w:val="16"/>
                <w:szCs w:val="16"/>
                <w:lang w:val="en-GB"/>
              </w:rPr>
            </w:pPr>
            <w:r w:rsidRPr="00B9580D">
              <w:rPr>
                <w:noProof/>
                <w:sz w:val="16"/>
                <w:szCs w:val="16"/>
                <w:lang w:val="en-GB"/>
              </w:rPr>
              <w:t>Clarification on the duration of timers in MAC</w:t>
            </w:r>
          </w:p>
        </w:tc>
        <w:tc>
          <w:tcPr>
            <w:tcW w:w="708" w:type="dxa"/>
            <w:shd w:val="solid" w:color="FFFFFF" w:fill="auto"/>
          </w:tcPr>
          <w:p w:rsidR="0018581F" w:rsidRPr="00B9580D" w:rsidRDefault="00BD452C"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EB5286" w:rsidRPr="00B9580D" w:rsidRDefault="00EB5286" w:rsidP="00BE5FF6">
            <w:pPr>
              <w:pStyle w:val="TAC"/>
              <w:keepNext w:val="0"/>
              <w:keepLines w:val="0"/>
              <w:widowControl w:val="0"/>
              <w:rPr>
                <w:sz w:val="16"/>
                <w:szCs w:val="16"/>
                <w:lang w:eastAsia="ko-KR"/>
              </w:rPr>
            </w:pPr>
          </w:p>
        </w:tc>
        <w:tc>
          <w:tcPr>
            <w:tcW w:w="709" w:type="dxa"/>
            <w:shd w:val="solid" w:color="FFFFFF" w:fill="auto"/>
          </w:tcPr>
          <w:p w:rsidR="00EB5286" w:rsidRPr="00B9580D" w:rsidRDefault="00EB5286"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EB5286" w:rsidRPr="00B9580D" w:rsidRDefault="00EB5286"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EB5286" w:rsidRPr="00B9580D" w:rsidRDefault="00EB5286" w:rsidP="00BE5FF6">
            <w:pPr>
              <w:pStyle w:val="TAC"/>
              <w:keepNext w:val="0"/>
              <w:keepLines w:val="0"/>
              <w:widowControl w:val="0"/>
              <w:rPr>
                <w:sz w:val="16"/>
                <w:lang w:eastAsia="ko-KR"/>
              </w:rPr>
            </w:pPr>
            <w:r w:rsidRPr="00B9580D">
              <w:rPr>
                <w:sz w:val="16"/>
                <w:lang w:eastAsia="ko-KR"/>
              </w:rPr>
              <w:t>0300</w:t>
            </w:r>
          </w:p>
        </w:tc>
        <w:tc>
          <w:tcPr>
            <w:tcW w:w="425" w:type="dxa"/>
            <w:shd w:val="solid" w:color="FFFFFF" w:fill="auto"/>
          </w:tcPr>
          <w:p w:rsidR="00EB5286" w:rsidRPr="00B9580D" w:rsidRDefault="00EB5286"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EB5286" w:rsidRPr="00B9580D" w:rsidRDefault="00EB528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EB5286" w:rsidRPr="00B9580D" w:rsidRDefault="00EB5286" w:rsidP="00BE5FF6">
            <w:pPr>
              <w:pStyle w:val="TAL"/>
              <w:keepNext w:val="0"/>
              <w:keepLines w:val="0"/>
              <w:widowControl w:val="0"/>
              <w:rPr>
                <w:noProof/>
                <w:sz w:val="16"/>
                <w:szCs w:val="16"/>
                <w:lang w:val="en-GB"/>
              </w:rPr>
            </w:pPr>
            <w:r w:rsidRPr="00B9580D">
              <w:rPr>
                <w:noProof/>
                <w:sz w:val="16"/>
                <w:szCs w:val="16"/>
                <w:lang w:val="en-GB"/>
              </w:rPr>
              <w:t>Clarification on support of Type 2 PH</w:t>
            </w:r>
          </w:p>
        </w:tc>
        <w:tc>
          <w:tcPr>
            <w:tcW w:w="708" w:type="dxa"/>
            <w:shd w:val="solid" w:color="FFFFFF" w:fill="auto"/>
          </w:tcPr>
          <w:p w:rsidR="00EB5286" w:rsidRPr="00B9580D" w:rsidRDefault="00EB5286"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BB1163" w:rsidRPr="00B9580D" w:rsidRDefault="00BB1163" w:rsidP="00BE5FF6">
            <w:pPr>
              <w:pStyle w:val="TAC"/>
              <w:keepNext w:val="0"/>
              <w:keepLines w:val="0"/>
              <w:widowControl w:val="0"/>
              <w:rPr>
                <w:sz w:val="16"/>
                <w:szCs w:val="16"/>
                <w:lang w:eastAsia="ko-KR"/>
              </w:rPr>
            </w:pPr>
          </w:p>
        </w:tc>
        <w:tc>
          <w:tcPr>
            <w:tcW w:w="709" w:type="dxa"/>
            <w:shd w:val="solid" w:color="FFFFFF" w:fill="auto"/>
          </w:tcPr>
          <w:p w:rsidR="00BB1163" w:rsidRPr="00B9580D" w:rsidRDefault="00BB1163"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BB1163" w:rsidRPr="00B9580D" w:rsidRDefault="00BB1163"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BB1163" w:rsidRPr="00B9580D" w:rsidRDefault="00BB1163" w:rsidP="00BE5FF6">
            <w:pPr>
              <w:pStyle w:val="TAC"/>
              <w:keepNext w:val="0"/>
              <w:keepLines w:val="0"/>
              <w:widowControl w:val="0"/>
              <w:rPr>
                <w:sz w:val="16"/>
                <w:lang w:eastAsia="ko-KR"/>
              </w:rPr>
            </w:pPr>
            <w:r w:rsidRPr="00B9580D">
              <w:rPr>
                <w:sz w:val="16"/>
                <w:lang w:eastAsia="ko-KR"/>
              </w:rPr>
              <w:t>0302</w:t>
            </w:r>
          </w:p>
        </w:tc>
        <w:tc>
          <w:tcPr>
            <w:tcW w:w="425" w:type="dxa"/>
            <w:shd w:val="solid" w:color="FFFFFF" w:fill="auto"/>
          </w:tcPr>
          <w:p w:rsidR="00BB1163" w:rsidRPr="00B9580D" w:rsidRDefault="00BB1163"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BB1163" w:rsidRPr="00B9580D" w:rsidRDefault="00BB1163"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B1163" w:rsidRPr="00B9580D" w:rsidRDefault="00BB1163" w:rsidP="00BE5FF6">
            <w:pPr>
              <w:pStyle w:val="TAL"/>
              <w:keepNext w:val="0"/>
              <w:keepLines w:val="0"/>
              <w:widowControl w:val="0"/>
              <w:rPr>
                <w:noProof/>
                <w:sz w:val="16"/>
                <w:szCs w:val="16"/>
                <w:lang w:val="en-GB"/>
              </w:rPr>
            </w:pPr>
            <w:r w:rsidRPr="00B9580D">
              <w:rPr>
                <w:noProof/>
                <w:sz w:val="16"/>
                <w:szCs w:val="16"/>
                <w:lang w:val="en-GB"/>
              </w:rPr>
              <w:t>PRACH Occasion Selection for Msg1 based SI Request</w:t>
            </w:r>
          </w:p>
        </w:tc>
        <w:tc>
          <w:tcPr>
            <w:tcW w:w="708" w:type="dxa"/>
            <w:shd w:val="solid" w:color="FFFFFF" w:fill="auto"/>
          </w:tcPr>
          <w:p w:rsidR="00BB1163" w:rsidRPr="00B9580D" w:rsidRDefault="00BB1163"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EC473E" w:rsidRPr="00B9580D" w:rsidRDefault="00EC473E" w:rsidP="00BE5FF6">
            <w:pPr>
              <w:pStyle w:val="TAC"/>
              <w:keepNext w:val="0"/>
              <w:keepLines w:val="0"/>
              <w:widowControl w:val="0"/>
              <w:rPr>
                <w:sz w:val="16"/>
                <w:szCs w:val="16"/>
                <w:lang w:eastAsia="ko-KR"/>
              </w:rPr>
            </w:pPr>
          </w:p>
        </w:tc>
        <w:tc>
          <w:tcPr>
            <w:tcW w:w="709" w:type="dxa"/>
            <w:shd w:val="solid" w:color="FFFFFF" w:fill="auto"/>
          </w:tcPr>
          <w:p w:rsidR="00EC473E" w:rsidRPr="00B9580D" w:rsidRDefault="00EC473E"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EC473E" w:rsidRPr="00B9580D" w:rsidRDefault="00EC473E"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EC473E" w:rsidRPr="00B9580D" w:rsidRDefault="00EC473E" w:rsidP="00BE5FF6">
            <w:pPr>
              <w:pStyle w:val="TAC"/>
              <w:keepNext w:val="0"/>
              <w:keepLines w:val="0"/>
              <w:widowControl w:val="0"/>
              <w:rPr>
                <w:sz w:val="16"/>
                <w:lang w:eastAsia="ko-KR"/>
              </w:rPr>
            </w:pPr>
            <w:r w:rsidRPr="00B9580D">
              <w:rPr>
                <w:sz w:val="16"/>
                <w:lang w:eastAsia="ko-KR"/>
              </w:rPr>
              <w:t>0304</w:t>
            </w:r>
          </w:p>
        </w:tc>
        <w:tc>
          <w:tcPr>
            <w:tcW w:w="425" w:type="dxa"/>
            <w:shd w:val="solid" w:color="FFFFFF" w:fill="auto"/>
          </w:tcPr>
          <w:p w:rsidR="00EC473E" w:rsidRPr="00B9580D" w:rsidRDefault="00EC473E"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EC473E" w:rsidRPr="00B9580D" w:rsidRDefault="00EC473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EC473E" w:rsidRPr="00B9580D" w:rsidRDefault="00EC473E" w:rsidP="00BE5FF6">
            <w:pPr>
              <w:pStyle w:val="TAL"/>
              <w:keepNext w:val="0"/>
              <w:keepLines w:val="0"/>
              <w:widowControl w:val="0"/>
              <w:rPr>
                <w:noProof/>
                <w:sz w:val="16"/>
                <w:szCs w:val="16"/>
                <w:lang w:val="en-GB"/>
              </w:rPr>
            </w:pPr>
            <w:r w:rsidRPr="00B9580D">
              <w:rPr>
                <w:noProof/>
                <w:sz w:val="16"/>
                <w:szCs w:val="16"/>
                <w:lang w:val="en-GB"/>
              </w:rPr>
              <w:t>Correction to RA Resource Selection Procedure</w:t>
            </w:r>
          </w:p>
        </w:tc>
        <w:tc>
          <w:tcPr>
            <w:tcW w:w="708" w:type="dxa"/>
            <w:shd w:val="solid" w:color="FFFFFF" w:fill="auto"/>
          </w:tcPr>
          <w:p w:rsidR="00EC473E" w:rsidRPr="00B9580D" w:rsidRDefault="00EC473E"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63248E" w:rsidRPr="00B9580D" w:rsidRDefault="0063248E" w:rsidP="00BE5FF6">
            <w:pPr>
              <w:pStyle w:val="TAC"/>
              <w:keepNext w:val="0"/>
              <w:keepLines w:val="0"/>
              <w:widowControl w:val="0"/>
              <w:rPr>
                <w:sz w:val="16"/>
                <w:szCs w:val="16"/>
                <w:lang w:eastAsia="ko-KR"/>
              </w:rPr>
            </w:pPr>
          </w:p>
        </w:tc>
        <w:tc>
          <w:tcPr>
            <w:tcW w:w="709" w:type="dxa"/>
            <w:shd w:val="solid" w:color="FFFFFF" w:fill="auto"/>
          </w:tcPr>
          <w:p w:rsidR="0063248E" w:rsidRPr="00B9580D" w:rsidRDefault="0063248E"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63248E" w:rsidRPr="00B9580D" w:rsidRDefault="0063248E"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63248E" w:rsidRPr="00B9580D" w:rsidRDefault="0063248E" w:rsidP="00BE5FF6">
            <w:pPr>
              <w:pStyle w:val="TAC"/>
              <w:keepNext w:val="0"/>
              <w:keepLines w:val="0"/>
              <w:widowControl w:val="0"/>
              <w:rPr>
                <w:sz w:val="16"/>
                <w:lang w:eastAsia="ko-KR"/>
              </w:rPr>
            </w:pPr>
            <w:r w:rsidRPr="00B9580D">
              <w:rPr>
                <w:sz w:val="16"/>
                <w:lang w:eastAsia="ko-KR"/>
              </w:rPr>
              <w:t>0306</w:t>
            </w:r>
          </w:p>
        </w:tc>
        <w:tc>
          <w:tcPr>
            <w:tcW w:w="425" w:type="dxa"/>
            <w:shd w:val="solid" w:color="FFFFFF" w:fill="auto"/>
          </w:tcPr>
          <w:p w:rsidR="0063248E" w:rsidRPr="00B9580D" w:rsidRDefault="0063248E"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63248E" w:rsidRPr="00B9580D" w:rsidRDefault="0063248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63248E" w:rsidRPr="00B9580D" w:rsidRDefault="0063248E" w:rsidP="00BE5FF6">
            <w:pPr>
              <w:pStyle w:val="TAL"/>
              <w:keepNext w:val="0"/>
              <w:keepLines w:val="0"/>
              <w:widowControl w:val="0"/>
              <w:rPr>
                <w:noProof/>
                <w:sz w:val="16"/>
                <w:szCs w:val="16"/>
                <w:lang w:val="en-GB"/>
              </w:rPr>
            </w:pPr>
            <w:r w:rsidRPr="00B9580D">
              <w:rPr>
                <w:noProof/>
                <w:sz w:val="16"/>
                <w:szCs w:val="16"/>
                <w:lang w:val="en-GB"/>
              </w:rPr>
              <w:t>Correction on BWP operation procedure</w:t>
            </w:r>
          </w:p>
        </w:tc>
        <w:tc>
          <w:tcPr>
            <w:tcW w:w="708" w:type="dxa"/>
            <w:shd w:val="solid" w:color="FFFFFF" w:fill="auto"/>
          </w:tcPr>
          <w:p w:rsidR="0063248E" w:rsidRPr="00B9580D" w:rsidRDefault="0063248E"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F0479E" w:rsidRPr="00B9580D" w:rsidRDefault="00F0479E" w:rsidP="00BE5FF6">
            <w:pPr>
              <w:pStyle w:val="TAC"/>
              <w:keepNext w:val="0"/>
              <w:keepLines w:val="0"/>
              <w:widowControl w:val="0"/>
              <w:rPr>
                <w:sz w:val="16"/>
                <w:szCs w:val="16"/>
                <w:lang w:eastAsia="ko-KR"/>
              </w:rPr>
            </w:pPr>
          </w:p>
        </w:tc>
        <w:tc>
          <w:tcPr>
            <w:tcW w:w="709" w:type="dxa"/>
            <w:shd w:val="solid" w:color="FFFFFF" w:fill="auto"/>
          </w:tcPr>
          <w:p w:rsidR="00F0479E" w:rsidRPr="00B9580D" w:rsidRDefault="009010CD" w:rsidP="00BE5FF6">
            <w:pPr>
              <w:pStyle w:val="TAC"/>
              <w:keepNext w:val="0"/>
              <w:keepLines w:val="0"/>
              <w:widowControl w:val="0"/>
              <w:jc w:val="left"/>
              <w:rPr>
                <w:sz w:val="16"/>
                <w:szCs w:val="16"/>
                <w:lang w:eastAsia="ko-KR"/>
              </w:rPr>
            </w:pPr>
            <w:r w:rsidRPr="00B9580D">
              <w:rPr>
                <w:sz w:val="16"/>
                <w:szCs w:val="16"/>
                <w:lang w:eastAsia="ko-KR"/>
              </w:rPr>
              <w:t>RP-8</w:t>
            </w:r>
            <w:r w:rsidR="00F0479E" w:rsidRPr="00B9580D">
              <w:rPr>
                <w:sz w:val="16"/>
                <w:szCs w:val="16"/>
                <w:lang w:eastAsia="ko-KR"/>
              </w:rPr>
              <w:t>1</w:t>
            </w:r>
          </w:p>
        </w:tc>
        <w:tc>
          <w:tcPr>
            <w:tcW w:w="992" w:type="dxa"/>
            <w:shd w:val="solid" w:color="FFFFFF" w:fill="auto"/>
          </w:tcPr>
          <w:p w:rsidR="00F0479E" w:rsidRPr="00B9580D" w:rsidRDefault="00F0479E"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F0479E" w:rsidRPr="00B9580D" w:rsidRDefault="00F0479E" w:rsidP="00BE5FF6">
            <w:pPr>
              <w:pStyle w:val="TAC"/>
              <w:keepNext w:val="0"/>
              <w:keepLines w:val="0"/>
              <w:widowControl w:val="0"/>
              <w:rPr>
                <w:sz w:val="16"/>
                <w:lang w:eastAsia="ko-KR"/>
              </w:rPr>
            </w:pPr>
            <w:r w:rsidRPr="00B9580D">
              <w:rPr>
                <w:sz w:val="16"/>
                <w:lang w:eastAsia="ko-KR"/>
              </w:rPr>
              <w:t>0326</w:t>
            </w:r>
          </w:p>
        </w:tc>
        <w:tc>
          <w:tcPr>
            <w:tcW w:w="425" w:type="dxa"/>
            <w:shd w:val="solid" w:color="FFFFFF" w:fill="auto"/>
          </w:tcPr>
          <w:p w:rsidR="00F0479E" w:rsidRPr="00B9580D" w:rsidRDefault="00F0479E"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F0479E" w:rsidRPr="00B9580D" w:rsidRDefault="00F0479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0479E" w:rsidRPr="00B9580D" w:rsidRDefault="00F0479E" w:rsidP="00BE5FF6">
            <w:pPr>
              <w:pStyle w:val="TAL"/>
              <w:keepNext w:val="0"/>
              <w:keepLines w:val="0"/>
              <w:widowControl w:val="0"/>
              <w:rPr>
                <w:noProof/>
                <w:sz w:val="16"/>
                <w:szCs w:val="16"/>
                <w:lang w:val="en-GB"/>
              </w:rPr>
            </w:pPr>
            <w:r w:rsidRPr="00B9580D">
              <w:rPr>
                <w:noProof/>
                <w:sz w:val="16"/>
                <w:szCs w:val="16"/>
                <w:lang w:val="en-GB"/>
              </w:rPr>
              <w:t>CR on padding BSR</w:t>
            </w:r>
          </w:p>
        </w:tc>
        <w:tc>
          <w:tcPr>
            <w:tcW w:w="708" w:type="dxa"/>
            <w:shd w:val="solid" w:color="FFFFFF" w:fill="auto"/>
          </w:tcPr>
          <w:p w:rsidR="00F0479E" w:rsidRPr="00B9580D" w:rsidRDefault="00F0479E"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2874E6" w:rsidRPr="00B9580D" w:rsidRDefault="002874E6" w:rsidP="00BE5FF6">
            <w:pPr>
              <w:pStyle w:val="TAC"/>
              <w:keepNext w:val="0"/>
              <w:keepLines w:val="0"/>
              <w:widowControl w:val="0"/>
              <w:rPr>
                <w:sz w:val="16"/>
                <w:szCs w:val="16"/>
                <w:lang w:eastAsia="ko-KR"/>
              </w:rPr>
            </w:pPr>
          </w:p>
        </w:tc>
        <w:tc>
          <w:tcPr>
            <w:tcW w:w="709" w:type="dxa"/>
            <w:shd w:val="solid" w:color="FFFFFF" w:fill="auto"/>
          </w:tcPr>
          <w:p w:rsidR="002874E6" w:rsidRPr="00B9580D" w:rsidRDefault="002874E6"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2874E6" w:rsidRPr="00B9580D" w:rsidRDefault="002874E6"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2874E6" w:rsidRPr="00B9580D" w:rsidRDefault="002874E6" w:rsidP="00BE5FF6">
            <w:pPr>
              <w:pStyle w:val="TAC"/>
              <w:keepNext w:val="0"/>
              <w:keepLines w:val="0"/>
              <w:widowControl w:val="0"/>
              <w:rPr>
                <w:sz w:val="16"/>
                <w:lang w:eastAsia="ko-KR"/>
              </w:rPr>
            </w:pPr>
            <w:r w:rsidRPr="00B9580D">
              <w:rPr>
                <w:sz w:val="16"/>
                <w:lang w:eastAsia="ko-KR"/>
              </w:rPr>
              <w:t>0328</w:t>
            </w:r>
          </w:p>
        </w:tc>
        <w:tc>
          <w:tcPr>
            <w:tcW w:w="425" w:type="dxa"/>
            <w:shd w:val="solid" w:color="FFFFFF" w:fill="auto"/>
          </w:tcPr>
          <w:p w:rsidR="002874E6" w:rsidRPr="00B9580D" w:rsidRDefault="002874E6"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2874E6" w:rsidRPr="00B9580D" w:rsidRDefault="002874E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874E6" w:rsidRPr="00B9580D" w:rsidRDefault="002874E6" w:rsidP="00BE5FF6">
            <w:pPr>
              <w:pStyle w:val="TAL"/>
              <w:keepNext w:val="0"/>
              <w:keepLines w:val="0"/>
              <w:widowControl w:val="0"/>
              <w:rPr>
                <w:noProof/>
                <w:sz w:val="16"/>
                <w:szCs w:val="16"/>
                <w:lang w:val="en-GB"/>
              </w:rPr>
            </w:pPr>
            <w:r w:rsidRPr="00B9580D">
              <w:rPr>
                <w:noProof/>
                <w:sz w:val="16"/>
                <w:szCs w:val="16"/>
                <w:lang w:val="en-GB"/>
              </w:rPr>
              <w:t>CR on SR cancellation</w:t>
            </w:r>
          </w:p>
        </w:tc>
        <w:tc>
          <w:tcPr>
            <w:tcW w:w="708" w:type="dxa"/>
            <w:shd w:val="solid" w:color="FFFFFF" w:fill="auto"/>
          </w:tcPr>
          <w:p w:rsidR="002874E6" w:rsidRPr="00B9580D" w:rsidRDefault="002874E6"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AF79B1" w:rsidRPr="00B9580D" w:rsidRDefault="00AF79B1" w:rsidP="00BE5FF6">
            <w:pPr>
              <w:pStyle w:val="TAC"/>
              <w:keepNext w:val="0"/>
              <w:keepLines w:val="0"/>
              <w:widowControl w:val="0"/>
              <w:rPr>
                <w:sz w:val="16"/>
                <w:szCs w:val="16"/>
                <w:lang w:eastAsia="ko-KR"/>
              </w:rPr>
            </w:pPr>
          </w:p>
        </w:tc>
        <w:tc>
          <w:tcPr>
            <w:tcW w:w="709" w:type="dxa"/>
            <w:shd w:val="solid" w:color="FFFFFF" w:fill="auto"/>
          </w:tcPr>
          <w:p w:rsidR="00AF79B1" w:rsidRPr="00B9580D" w:rsidRDefault="00AF79B1"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AF79B1" w:rsidRPr="00B9580D" w:rsidRDefault="00AF79B1"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AF79B1" w:rsidRPr="00B9580D" w:rsidRDefault="00AF79B1" w:rsidP="00BE5FF6">
            <w:pPr>
              <w:pStyle w:val="TAC"/>
              <w:keepNext w:val="0"/>
              <w:keepLines w:val="0"/>
              <w:widowControl w:val="0"/>
              <w:rPr>
                <w:sz w:val="16"/>
                <w:lang w:eastAsia="ko-KR"/>
              </w:rPr>
            </w:pPr>
            <w:r w:rsidRPr="00B9580D">
              <w:rPr>
                <w:sz w:val="16"/>
                <w:lang w:eastAsia="ko-KR"/>
              </w:rPr>
              <w:t>0329</w:t>
            </w:r>
          </w:p>
        </w:tc>
        <w:tc>
          <w:tcPr>
            <w:tcW w:w="425" w:type="dxa"/>
            <w:shd w:val="solid" w:color="FFFFFF" w:fill="auto"/>
          </w:tcPr>
          <w:p w:rsidR="00AF79B1" w:rsidRPr="00B9580D" w:rsidRDefault="00AF79B1"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AF79B1" w:rsidRPr="00B9580D" w:rsidRDefault="00AF79B1"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AF79B1" w:rsidRPr="00B9580D" w:rsidRDefault="00AF79B1" w:rsidP="00BE5FF6">
            <w:pPr>
              <w:pStyle w:val="TAL"/>
              <w:keepNext w:val="0"/>
              <w:keepLines w:val="0"/>
              <w:widowControl w:val="0"/>
              <w:rPr>
                <w:noProof/>
                <w:sz w:val="16"/>
                <w:szCs w:val="16"/>
                <w:lang w:val="en-GB"/>
              </w:rPr>
            </w:pPr>
            <w:r w:rsidRPr="00B9580D">
              <w:rPr>
                <w:noProof/>
                <w:sz w:val="16"/>
                <w:szCs w:val="16"/>
                <w:lang w:val="en-GB"/>
              </w:rPr>
              <w:t>CR on BWP with ongoing RA procedure - Option 1</w:t>
            </w:r>
          </w:p>
        </w:tc>
        <w:tc>
          <w:tcPr>
            <w:tcW w:w="708" w:type="dxa"/>
            <w:shd w:val="solid" w:color="FFFFFF" w:fill="auto"/>
          </w:tcPr>
          <w:p w:rsidR="00AF79B1" w:rsidRPr="00B9580D" w:rsidRDefault="00AF79B1"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037748" w:rsidRPr="00B9580D" w:rsidRDefault="00037748" w:rsidP="00BE5FF6">
            <w:pPr>
              <w:pStyle w:val="TAC"/>
              <w:keepNext w:val="0"/>
              <w:keepLines w:val="0"/>
              <w:widowControl w:val="0"/>
              <w:rPr>
                <w:sz w:val="16"/>
                <w:szCs w:val="16"/>
                <w:lang w:eastAsia="ko-KR"/>
              </w:rPr>
            </w:pPr>
          </w:p>
        </w:tc>
        <w:tc>
          <w:tcPr>
            <w:tcW w:w="709" w:type="dxa"/>
            <w:shd w:val="solid" w:color="FFFFFF" w:fill="auto"/>
          </w:tcPr>
          <w:p w:rsidR="00037748" w:rsidRPr="00B9580D" w:rsidRDefault="00037748"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37748" w:rsidRPr="00B9580D" w:rsidRDefault="00037748"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037748" w:rsidRPr="00B9580D" w:rsidRDefault="00037748" w:rsidP="00BE5FF6">
            <w:pPr>
              <w:pStyle w:val="TAC"/>
              <w:keepNext w:val="0"/>
              <w:keepLines w:val="0"/>
              <w:widowControl w:val="0"/>
              <w:rPr>
                <w:sz w:val="16"/>
                <w:lang w:eastAsia="ko-KR"/>
              </w:rPr>
            </w:pPr>
            <w:r w:rsidRPr="00B9580D">
              <w:rPr>
                <w:sz w:val="16"/>
                <w:lang w:eastAsia="ko-KR"/>
              </w:rPr>
              <w:t>0331</w:t>
            </w:r>
          </w:p>
        </w:tc>
        <w:tc>
          <w:tcPr>
            <w:tcW w:w="425" w:type="dxa"/>
            <w:shd w:val="solid" w:color="FFFFFF" w:fill="auto"/>
          </w:tcPr>
          <w:p w:rsidR="00037748" w:rsidRPr="00B9580D" w:rsidRDefault="00037748"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037748" w:rsidRPr="00B9580D" w:rsidRDefault="0003774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37748" w:rsidRPr="00B9580D" w:rsidRDefault="00037748" w:rsidP="00BE5FF6">
            <w:pPr>
              <w:pStyle w:val="TAL"/>
              <w:keepNext w:val="0"/>
              <w:keepLines w:val="0"/>
              <w:widowControl w:val="0"/>
              <w:rPr>
                <w:noProof/>
                <w:sz w:val="16"/>
                <w:szCs w:val="16"/>
                <w:lang w:val="en-GB"/>
              </w:rPr>
            </w:pPr>
            <w:r w:rsidRPr="00B9580D">
              <w:rPr>
                <w:noProof/>
                <w:sz w:val="16"/>
                <w:szCs w:val="16"/>
                <w:lang w:val="en-GB"/>
              </w:rPr>
              <w:t>CR on BWP inactivity timer stopping due to RA</w:t>
            </w:r>
          </w:p>
        </w:tc>
        <w:tc>
          <w:tcPr>
            <w:tcW w:w="708" w:type="dxa"/>
            <w:shd w:val="solid" w:color="FFFFFF" w:fill="auto"/>
          </w:tcPr>
          <w:p w:rsidR="00037748" w:rsidRPr="00B9580D" w:rsidRDefault="00037748"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C2885" w:rsidRPr="00B9580D" w:rsidRDefault="007C2885" w:rsidP="00BE5FF6">
            <w:pPr>
              <w:pStyle w:val="TAC"/>
              <w:keepNext w:val="0"/>
              <w:keepLines w:val="0"/>
              <w:widowControl w:val="0"/>
              <w:rPr>
                <w:sz w:val="16"/>
                <w:szCs w:val="16"/>
                <w:lang w:eastAsia="ko-KR"/>
              </w:rPr>
            </w:pPr>
          </w:p>
        </w:tc>
        <w:tc>
          <w:tcPr>
            <w:tcW w:w="709" w:type="dxa"/>
            <w:shd w:val="solid" w:color="FFFFFF" w:fill="auto"/>
          </w:tcPr>
          <w:p w:rsidR="007C2885" w:rsidRPr="00B9580D" w:rsidRDefault="007C2885"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C2885" w:rsidRPr="00B9580D" w:rsidRDefault="007C2885"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7C2885" w:rsidRPr="00B9580D" w:rsidRDefault="007C2885" w:rsidP="00BE5FF6">
            <w:pPr>
              <w:pStyle w:val="TAC"/>
              <w:keepNext w:val="0"/>
              <w:keepLines w:val="0"/>
              <w:widowControl w:val="0"/>
              <w:rPr>
                <w:sz w:val="16"/>
                <w:lang w:eastAsia="ko-KR"/>
              </w:rPr>
            </w:pPr>
            <w:r w:rsidRPr="00B9580D">
              <w:rPr>
                <w:sz w:val="16"/>
                <w:lang w:eastAsia="ko-KR"/>
              </w:rPr>
              <w:t>0342</w:t>
            </w:r>
          </w:p>
        </w:tc>
        <w:tc>
          <w:tcPr>
            <w:tcW w:w="425" w:type="dxa"/>
            <w:shd w:val="solid" w:color="FFFFFF" w:fill="auto"/>
          </w:tcPr>
          <w:p w:rsidR="007C2885" w:rsidRPr="00B9580D" w:rsidRDefault="007C2885"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7C2885" w:rsidRPr="00B9580D" w:rsidRDefault="007C288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C2885" w:rsidRPr="00B9580D" w:rsidRDefault="007C2885" w:rsidP="00BE5FF6">
            <w:pPr>
              <w:pStyle w:val="TAL"/>
              <w:keepNext w:val="0"/>
              <w:keepLines w:val="0"/>
              <w:widowControl w:val="0"/>
              <w:rPr>
                <w:noProof/>
                <w:sz w:val="16"/>
                <w:szCs w:val="16"/>
                <w:lang w:val="en-GB"/>
              </w:rPr>
            </w:pPr>
            <w:r w:rsidRPr="00B9580D">
              <w:rPr>
                <w:noProof/>
                <w:sz w:val="16"/>
                <w:szCs w:val="16"/>
                <w:lang w:val="en-GB"/>
              </w:rPr>
              <w:t>Correction for Random Access Back off</w:t>
            </w:r>
          </w:p>
        </w:tc>
        <w:tc>
          <w:tcPr>
            <w:tcW w:w="708" w:type="dxa"/>
            <w:shd w:val="solid" w:color="FFFFFF" w:fill="auto"/>
          </w:tcPr>
          <w:p w:rsidR="007C2885" w:rsidRPr="00B9580D" w:rsidRDefault="007C2885"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832A97" w:rsidRPr="00B9580D" w:rsidRDefault="00832A97" w:rsidP="00BE5FF6">
            <w:pPr>
              <w:pStyle w:val="TAC"/>
              <w:keepNext w:val="0"/>
              <w:keepLines w:val="0"/>
              <w:widowControl w:val="0"/>
              <w:rPr>
                <w:sz w:val="16"/>
                <w:szCs w:val="16"/>
                <w:lang w:eastAsia="ko-KR"/>
              </w:rPr>
            </w:pPr>
          </w:p>
        </w:tc>
        <w:tc>
          <w:tcPr>
            <w:tcW w:w="709" w:type="dxa"/>
            <w:shd w:val="solid" w:color="FFFFFF" w:fill="auto"/>
          </w:tcPr>
          <w:p w:rsidR="00832A97" w:rsidRPr="00B9580D" w:rsidRDefault="00832A97"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832A97" w:rsidRPr="00B9580D" w:rsidRDefault="00832A97"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832A97" w:rsidRPr="00B9580D" w:rsidRDefault="00832A97" w:rsidP="00BE5FF6">
            <w:pPr>
              <w:pStyle w:val="TAC"/>
              <w:keepNext w:val="0"/>
              <w:keepLines w:val="0"/>
              <w:widowControl w:val="0"/>
              <w:rPr>
                <w:sz w:val="16"/>
                <w:lang w:eastAsia="ko-KR"/>
              </w:rPr>
            </w:pPr>
            <w:r w:rsidRPr="00B9580D">
              <w:rPr>
                <w:sz w:val="16"/>
                <w:lang w:eastAsia="ko-KR"/>
              </w:rPr>
              <w:t>0356</w:t>
            </w:r>
          </w:p>
        </w:tc>
        <w:tc>
          <w:tcPr>
            <w:tcW w:w="425" w:type="dxa"/>
            <w:shd w:val="solid" w:color="FFFFFF" w:fill="auto"/>
          </w:tcPr>
          <w:p w:rsidR="00832A97" w:rsidRPr="00B9580D" w:rsidRDefault="00832A97"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832A97" w:rsidRPr="00B9580D" w:rsidRDefault="00832A97"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32A97" w:rsidRPr="00B9580D" w:rsidRDefault="00832A97" w:rsidP="00BE5FF6">
            <w:pPr>
              <w:pStyle w:val="TAL"/>
              <w:keepNext w:val="0"/>
              <w:keepLines w:val="0"/>
              <w:widowControl w:val="0"/>
              <w:rPr>
                <w:noProof/>
                <w:sz w:val="16"/>
                <w:szCs w:val="16"/>
                <w:lang w:val="en-GB"/>
              </w:rPr>
            </w:pPr>
            <w:r w:rsidRPr="00B9580D">
              <w:rPr>
                <w:noProof/>
                <w:sz w:val="16"/>
                <w:szCs w:val="16"/>
                <w:lang w:val="en-GB"/>
              </w:rPr>
              <w:t>RSRP measurements for Random Access</w:t>
            </w:r>
          </w:p>
        </w:tc>
        <w:tc>
          <w:tcPr>
            <w:tcW w:w="708" w:type="dxa"/>
            <w:shd w:val="solid" w:color="FFFFFF" w:fill="auto"/>
          </w:tcPr>
          <w:p w:rsidR="00832A97" w:rsidRPr="00B9580D" w:rsidRDefault="00832A97"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104030" w:rsidRPr="00B9580D" w:rsidRDefault="00104030" w:rsidP="00BE5FF6">
            <w:pPr>
              <w:pStyle w:val="TAC"/>
              <w:keepNext w:val="0"/>
              <w:keepLines w:val="0"/>
              <w:widowControl w:val="0"/>
              <w:rPr>
                <w:sz w:val="16"/>
                <w:szCs w:val="16"/>
                <w:lang w:eastAsia="ko-KR"/>
              </w:rPr>
            </w:pPr>
          </w:p>
        </w:tc>
        <w:tc>
          <w:tcPr>
            <w:tcW w:w="709" w:type="dxa"/>
            <w:shd w:val="solid" w:color="FFFFFF" w:fill="auto"/>
          </w:tcPr>
          <w:p w:rsidR="00104030" w:rsidRPr="00B9580D" w:rsidRDefault="00104030"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104030" w:rsidRPr="00B9580D" w:rsidRDefault="00104030"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104030" w:rsidRPr="00B9580D" w:rsidRDefault="00104030" w:rsidP="00BE5FF6">
            <w:pPr>
              <w:pStyle w:val="TAC"/>
              <w:keepNext w:val="0"/>
              <w:keepLines w:val="0"/>
              <w:widowControl w:val="0"/>
              <w:rPr>
                <w:sz w:val="16"/>
                <w:lang w:eastAsia="ko-KR"/>
              </w:rPr>
            </w:pPr>
            <w:r w:rsidRPr="00B9580D">
              <w:rPr>
                <w:sz w:val="16"/>
                <w:lang w:eastAsia="ko-KR"/>
              </w:rPr>
              <w:t>0357</w:t>
            </w:r>
          </w:p>
        </w:tc>
        <w:tc>
          <w:tcPr>
            <w:tcW w:w="425" w:type="dxa"/>
            <w:shd w:val="solid" w:color="FFFFFF" w:fill="auto"/>
          </w:tcPr>
          <w:p w:rsidR="00104030" w:rsidRPr="00B9580D" w:rsidRDefault="00104030"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104030" w:rsidRPr="00B9580D" w:rsidRDefault="00104030"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04030" w:rsidRPr="00B9580D" w:rsidRDefault="00104030" w:rsidP="00BE5FF6">
            <w:pPr>
              <w:pStyle w:val="TAL"/>
              <w:keepNext w:val="0"/>
              <w:keepLines w:val="0"/>
              <w:widowControl w:val="0"/>
              <w:rPr>
                <w:noProof/>
                <w:sz w:val="16"/>
                <w:szCs w:val="16"/>
                <w:lang w:val="en-GB"/>
              </w:rPr>
            </w:pPr>
            <w:r w:rsidRPr="00B9580D">
              <w:rPr>
                <w:noProof/>
                <w:sz w:val="16"/>
                <w:szCs w:val="16"/>
                <w:lang w:val="en-GB"/>
              </w:rPr>
              <w:t>Reset of BFD</w:t>
            </w:r>
          </w:p>
        </w:tc>
        <w:tc>
          <w:tcPr>
            <w:tcW w:w="708" w:type="dxa"/>
            <w:shd w:val="solid" w:color="FFFFFF" w:fill="auto"/>
          </w:tcPr>
          <w:p w:rsidR="00104030" w:rsidRPr="00B9580D" w:rsidRDefault="00104030"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0C2689" w:rsidRPr="00B9580D" w:rsidRDefault="000C2689" w:rsidP="00BE5FF6">
            <w:pPr>
              <w:pStyle w:val="TAC"/>
              <w:keepNext w:val="0"/>
              <w:keepLines w:val="0"/>
              <w:widowControl w:val="0"/>
              <w:rPr>
                <w:sz w:val="16"/>
                <w:szCs w:val="16"/>
                <w:lang w:eastAsia="ko-KR"/>
              </w:rPr>
            </w:pPr>
          </w:p>
        </w:tc>
        <w:tc>
          <w:tcPr>
            <w:tcW w:w="709" w:type="dxa"/>
            <w:shd w:val="solid" w:color="FFFFFF" w:fill="auto"/>
          </w:tcPr>
          <w:p w:rsidR="000C2689" w:rsidRPr="00B9580D" w:rsidRDefault="000C268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C2689" w:rsidRPr="00B9580D" w:rsidRDefault="000C2689" w:rsidP="00BE5FF6">
            <w:pPr>
              <w:pStyle w:val="TAC"/>
              <w:keepNext w:val="0"/>
              <w:keepLines w:val="0"/>
              <w:widowControl w:val="0"/>
              <w:jc w:val="left"/>
              <w:rPr>
                <w:sz w:val="16"/>
                <w:szCs w:val="16"/>
                <w:lang w:eastAsia="ko-KR"/>
              </w:rPr>
            </w:pPr>
            <w:r w:rsidRPr="00B9580D">
              <w:rPr>
                <w:sz w:val="16"/>
                <w:szCs w:val="16"/>
                <w:lang w:eastAsia="ko-KR"/>
              </w:rPr>
              <w:t>RP-181942</w:t>
            </w:r>
          </w:p>
        </w:tc>
        <w:tc>
          <w:tcPr>
            <w:tcW w:w="567" w:type="dxa"/>
            <w:shd w:val="solid" w:color="FFFFFF" w:fill="auto"/>
          </w:tcPr>
          <w:p w:rsidR="000C2689" w:rsidRPr="00B9580D" w:rsidRDefault="000C2689" w:rsidP="00BE5FF6">
            <w:pPr>
              <w:pStyle w:val="TAC"/>
              <w:keepNext w:val="0"/>
              <w:keepLines w:val="0"/>
              <w:widowControl w:val="0"/>
              <w:rPr>
                <w:sz w:val="16"/>
                <w:lang w:eastAsia="ko-KR"/>
              </w:rPr>
            </w:pPr>
            <w:r w:rsidRPr="00B9580D">
              <w:rPr>
                <w:sz w:val="16"/>
                <w:lang w:eastAsia="ko-KR"/>
              </w:rPr>
              <w:t>0368</w:t>
            </w:r>
          </w:p>
        </w:tc>
        <w:tc>
          <w:tcPr>
            <w:tcW w:w="425" w:type="dxa"/>
            <w:shd w:val="solid" w:color="FFFFFF" w:fill="auto"/>
          </w:tcPr>
          <w:p w:rsidR="000C2689" w:rsidRPr="00B9580D" w:rsidRDefault="000C2689"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0C2689" w:rsidRPr="00B9580D" w:rsidRDefault="000C268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C2689" w:rsidRPr="00B9580D" w:rsidRDefault="000C2689" w:rsidP="00BE5FF6">
            <w:pPr>
              <w:pStyle w:val="TAL"/>
              <w:keepNext w:val="0"/>
              <w:keepLines w:val="0"/>
              <w:widowControl w:val="0"/>
              <w:rPr>
                <w:noProof/>
                <w:sz w:val="16"/>
                <w:szCs w:val="16"/>
                <w:lang w:val="en-GB"/>
              </w:rPr>
            </w:pPr>
            <w:r w:rsidRPr="00B9580D">
              <w:rPr>
                <w:noProof/>
                <w:sz w:val="16"/>
                <w:szCs w:val="16"/>
                <w:lang w:val="en-GB"/>
              </w:rPr>
              <w:t>CR on first active BWP switching upon RRC (re)configuration</w:t>
            </w:r>
          </w:p>
        </w:tc>
        <w:tc>
          <w:tcPr>
            <w:tcW w:w="708" w:type="dxa"/>
            <w:shd w:val="solid" w:color="FFFFFF" w:fill="auto"/>
          </w:tcPr>
          <w:p w:rsidR="000C2689" w:rsidRPr="00B9580D" w:rsidRDefault="000C268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529C9" w:rsidRPr="00B9580D"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RP-1819</w:t>
            </w:r>
            <w:r w:rsidR="005467DF" w:rsidRPr="00B9580D">
              <w:rPr>
                <w:sz w:val="16"/>
                <w:szCs w:val="16"/>
                <w:lang w:eastAsia="ko-KR"/>
              </w:rPr>
              <w:t>41</w:t>
            </w:r>
          </w:p>
        </w:tc>
        <w:tc>
          <w:tcPr>
            <w:tcW w:w="567" w:type="dxa"/>
            <w:shd w:val="solid" w:color="FFFFFF" w:fill="auto"/>
          </w:tcPr>
          <w:p w:rsidR="007529C9" w:rsidRPr="00B9580D" w:rsidRDefault="007529C9" w:rsidP="00BE5FF6">
            <w:pPr>
              <w:pStyle w:val="TAC"/>
              <w:keepNext w:val="0"/>
              <w:keepLines w:val="0"/>
              <w:widowControl w:val="0"/>
              <w:rPr>
                <w:sz w:val="16"/>
                <w:lang w:eastAsia="ko-KR"/>
              </w:rPr>
            </w:pPr>
            <w:r w:rsidRPr="00B9580D">
              <w:rPr>
                <w:sz w:val="16"/>
                <w:lang w:eastAsia="ko-KR"/>
              </w:rPr>
              <w:t>0371</w:t>
            </w:r>
          </w:p>
        </w:tc>
        <w:tc>
          <w:tcPr>
            <w:tcW w:w="425" w:type="dxa"/>
            <w:shd w:val="solid" w:color="FFFFFF" w:fill="auto"/>
          </w:tcPr>
          <w:p w:rsidR="007529C9" w:rsidRPr="00B9580D" w:rsidRDefault="007529C9"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7529C9" w:rsidRPr="00B9580D" w:rsidRDefault="007529C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529C9" w:rsidRPr="00B9580D" w:rsidRDefault="007529C9" w:rsidP="00BE5FF6">
            <w:pPr>
              <w:pStyle w:val="TAL"/>
              <w:keepNext w:val="0"/>
              <w:keepLines w:val="0"/>
              <w:widowControl w:val="0"/>
              <w:rPr>
                <w:noProof/>
                <w:sz w:val="16"/>
                <w:szCs w:val="16"/>
                <w:lang w:val="en-GB"/>
              </w:rPr>
            </w:pPr>
            <w:r w:rsidRPr="00B9580D">
              <w:rPr>
                <w:noProof/>
                <w:sz w:val="16"/>
                <w:szCs w:val="16"/>
                <w:lang w:val="en-GB"/>
              </w:rPr>
              <w:t>Clarification on Long Truncated BSR</w:t>
            </w:r>
          </w:p>
        </w:tc>
        <w:tc>
          <w:tcPr>
            <w:tcW w:w="708"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529C9" w:rsidRPr="00B9580D"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7529C9" w:rsidRPr="00B9580D" w:rsidRDefault="007529C9" w:rsidP="00BE5FF6">
            <w:pPr>
              <w:pStyle w:val="TAC"/>
              <w:keepNext w:val="0"/>
              <w:keepLines w:val="0"/>
              <w:widowControl w:val="0"/>
              <w:rPr>
                <w:sz w:val="16"/>
                <w:lang w:eastAsia="ko-KR"/>
              </w:rPr>
            </w:pPr>
            <w:r w:rsidRPr="00B9580D">
              <w:rPr>
                <w:sz w:val="16"/>
                <w:lang w:eastAsia="ko-KR"/>
              </w:rPr>
              <w:t>0376</w:t>
            </w:r>
          </w:p>
        </w:tc>
        <w:tc>
          <w:tcPr>
            <w:tcW w:w="425" w:type="dxa"/>
            <w:shd w:val="solid" w:color="FFFFFF" w:fill="auto"/>
          </w:tcPr>
          <w:p w:rsidR="007529C9" w:rsidRPr="00B9580D" w:rsidRDefault="007529C9"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7529C9" w:rsidRPr="00B9580D" w:rsidRDefault="007529C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529C9" w:rsidRPr="00B9580D" w:rsidRDefault="007529C9" w:rsidP="00BE5FF6">
            <w:pPr>
              <w:pStyle w:val="TAL"/>
              <w:keepNext w:val="0"/>
              <w:keepLines w:val="0"/>
              <w:widowControl w:val="0"/>
              <w:rPr>
                <w:noProof/>
                <w:sz w:val="16"/>
                <w:szCs w:val="16"/>
                <w:lang w:val="en-GB"/>
              </w:rPr>
            </w:pPr>
            <w:r w:rsidRPr="00B9580D">
              <w:rPr>
                <w:noProof/>
                <w:sz w:val="16"/>
                <w:szCs w:val="16"/>
                <w:lang w:val="en-GB"/>
              </w:rPr>
              <w:t>Correction on SR with PUSCH resource handling of Semi-Persistent CSI reporting</w:t>
            </w:r>
          </w:p>
        </w:tc>
        <w:tc>
          <w:tcPr>
            <w:tcW w:w="708"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34A9E" w:rsidRPr="00B9580D" w:rsidRDefault="00734A9E" w:rsidP="00BE5FF6">
            <w:pPr>
              <w:pStyle w:val="TAC"/>
              <w:keepNext w:val="0"/>
              <w:keepLines w:val="0"/>
              <w:widowControl w:val="0"/>
              <w:rPr>
                <w:sz w:val="16"/>
                <w:szCs w:val="16"/>
                <w:lang w:eastAsia="ko-KR"/>
              </w:rPr>
            </w:pPr>
          </w:p>
        </w:tc>
        <w:tc>
          <w:tcPr>
            <w:tcW w:w="709" w:type="dxa"/>
            <w:shd w:val="solid" w:color="FFFFFF" w:fill="auto"/>
          </w:tcPr>
          <w:p w:rsidR="00734A9E" w:rsidRPr="00B9580D" w:rsidRDefault="00734A9E"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34A9E" w:rsidRPr="00B9580D" w:rsidRDefault="00734A9E"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734A9E" w:rsidRPr="00B9580D" w:rsidRDefault="00734A9E" w:rsidP="00BE5FF6">
            <w:pPr>
              <w:pStyle w:val="TAC"/>
              <w:keepNext w:val="0"/>
              <w:keepLines w:val="0"/>
              <w:widowControl w:val="0"/>
              <w:rPr>
                <w:sz w:val="16"/>
                <w:lang w:eastAsia="ko-KR"/>
              </w:rPr>
            </w:pPr>
            <w:r w:rsidRPr="00B9580D">
              <w:rPr>
                <w:sz w:val="16"/>
                <w:lang w:eastAsia="ko-KR"/>
              </w:rPr>
              <w:t>0378</w:t>
            </w:r>
          </w:p>
        </w:tc>
        <w:tc>
          <w:tcPr>
            <w:tcW w:w="425" w:type="dxa"/>
            <w:shd w:val="solid" w:color="FFFFFF" w:fill="auto"/>
          </w:tcPr>
          <w:p w:rsidR="00734A9E" w:rsidRPr="00B9580D" w:rsidRDefault="00734A9E"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734A9E" w:rsidRPr="00B9580D" w:rsidRDefault="00734A9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34A9E" w:rsidRPr="00B9580D" w:rsidRDefault="00734A9E" w:rsidP="00BE5FF6">
            <w:pPr>
              <w:pStyle w:val="TAL"/>
              <w:keepNext w:val="0"/>
              <w:keepLines w:val="0"/>
              <w:widowControl w:val="0"/>
              <w:rPr>
                <w:noProof/>
                <w:sz w:val="16"/>
                <w:szCs w:val="16"/>
                <w:lang w:val="en-GB"/>
              </w:rPr>
            </w:pPr>
            <w:r w:rsidRPr="00B9580D">
              <w:rPr>
                <w:noProof/>
                <w:sz w:val="16"/>
                <w:szCs w:val="16"/>
                <w:lang w:val="en-GB"/>
              </w:rPr>
              <w:t>BWP operation for BFR RA</w:t>
            </w:r>
          </w:p>
        </w:tc>
        <w:tc>
          <w:tcPr>
            <w:tcW w:w="708" w:type="dxa"/>
            <w:shd w:val="solid" w:color="FFFFFF" w:fill="auto"/>
          </w:tcPr>
          <w:p w:rsidR="00734A9E" w:rsidRPr="00B9580D" w:rsidRDefault="00734A9E"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DF627F" w:rsidRPr="00B9580D" w:rsidRDefault="00DF627F" w:rsidP="00BE5FF6">
            <w:pPr>
              <w:pStyle w:val="TAC"/>
              <w:keepNext w:val="0"/>
              <w:keepLines w:val="0"/>
              <w:widowControl w:val="0"/>
              <w:rPr>
                <w:sz w:val="16"/>
                <w:szCs w:val="16"/>
                <w:lang w:eastAsia="ko-KR"/>
              </w:rPr>
            </w:pPr>
          </w:p>
        </w:tc>
        <w:tc>
          <w:tcPr>
            <w:tcW w:w="709" w:type="dxa"/>
            <w:shd w:val="solid" w:color="FFFFFF" w:fill="auto"/>
          </w:tcPr>
          <w:p w:rsidR="00DF627F" w:rsidRPr="00B9580D" w:rsidRDefault="00DF627F"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DF627F" w:rsidRPr="00B9580D" w:rsidRDefault="00DF627F" w:rsidP="00BE5FF6">
            <w:pPr>
              <w:pStyle w:val="TAC"/>
              <w:keepNext w:val="0"/>
              <w:keepLines w:val="0"/>
              <w:widowControl w:val="0"/>
              <w:jc w:val="left"/>
              <w:rPr>
                <w:sz w:val="16"/>
                <w:szCs w:val="16"/>
                <w:lang w:eastAsia="ko-KR"/>
              </w:rPr>
            </w:pPr>
            <w:r w:rsidRPr="00B9580D">
              <w:rPr>
                <w:sz w:val="16"/>
                <w:szCs w:val="16"/>
                <w:lang w:eastAsia="ko-KR"/>
              </w:rPr>
              <w:t>RP-181942</w:t>
            </w:r>
          </w:p>
        </w:tc>
        <w:tc>
          <w:tcPr>
            <w:tcW w:w="567" w:type="dxa"/>
            <w:shd w:val="solid" w:color="FFFFFF" w:fill="auto"/>
          </w:tcPr>
          <w:p w:rsidR="00DF627F" w:rsidRPr="00B9580D" w:rsidRDefault="00DF627F" w:rsidP="00BE5FF6">
            <w:pPr>
              <w:pStyle w:val="TAC"/>
              <w:keepNext w:val="0"/>
              <w:keepLines w:val="0"/>
              <w:widowControl w:val="0"/>
              <w:rPr>
                <w:sz w:val="16"/>
                <w:lang w:eastAsia="ko-KR"/>
              </w:rPr>
            </w:pPr>
            <w:r w:rsidRPr="00B9580D">
              <w:rPr>
                <w:sz w:val="16"/>
                <w:lang w:eastAsia="ko-KR"/>
              </w:rPr>
              <w:t>0402</w:t>
            </w:r>
          </w:p>
        </w:tc>
        <w:tc>
          <w:tcPr>
            <w:tcW w:w="425" w:type="dxa"/>
            <w:shd w:val="solid" w:color="FFFFFF" w:fill="auto"/>
          </w:tcPr>
          <w:p w:rsidR="00DF627F" w:rsidRPr="00B9580D" w:rsidRDefault="00DF627F"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DF627F" w:rsidRPr="00B9580D" w:rsidRDefault="00DF627F"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DF627F" w:rsidRPr="00B9580D" w:rsidRDefault="00DF627F" w:rsidP="00BE5FF6">
            <w:pPr>
              <w:pStyle w:val="TAL"/>
              <w:keepNext w:val="0"/>
              <w:keepLines w:val="0"/>
              <w:widowControl w:val="0"/>
              <w:rPr>
                <w:noProof/>
                <w:sz w:val="16"/>
                <w:szCs w:val="16"/>
                <w:lang w:val="en-GB"/>
              </w:rPr>
            </w:pPr>
            <w:r w:rsidRPr="00B9580D">
              <w:rPr>
                <w:noProof/>
                <w:sz w:val="16"/>
                <w:szCs w:val="16"/>
                <w:lang w:val="en-GB"/>
              </w:rPr>
              <w:t>Changes for MAC CEs to Support the Extended Maximum Number of TCI States</w:t>
            </w:r>
          </w:p>
        </w:tc>
        <w:tc>
          <w:tcPr>
            <w:tcW w:w="708" w:type="dxa"/>
            <w:shd w:val="solid" w:color="FFFFFF" w:fill="auto"/>
          </w:tcPr>
          <w:p w:rsidR="00DF627F" w:rsidRPr="00B9580D" w:rsidRDefault="00DF627F"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A11972" w:rsidRPr="00B9580D" w:rsidRDefault="00A11972" w:rsidP="00BE5FF6">
            <w:pPr>
              <w:pStyle w:val="TAC"/>
              <w:keepNext w:val="0"/>
              <w:keepLines w:val="0"/>
              <w:widowControl w:val="0"/>
              <w:rPr>
                <w:sz w:val="16"/>
                <w:szCs w:val="16"/>
                <w:lang w:eastAsia="ko-KR"/>
              </w:rPr>
            </w:pPr>
            <w:r w:rsidRPr="00B9580D">
              <w:rPr>
                <w:sz w:val="16"/>
                <w:szCs w:val="16"/>
                <w:lang w:eastAsia="ko-KR"/>
              </w:rPr>
              <w:t>2018-12</w:t>
            </w:r>
          </w:p>
        </w:tc>
        <w:tc>
          <w:tcPr>
            <w:tcW w:w="709"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A11972" w:rsidRPr="00B9580D" w:rsidRDefault="00A11972" w:rsidP="00BE5FF6">
            <w:pPr>
              <w:pStyle w:val="TAC"/>
              <w:keepNext w:val="0"/>
              <w:keepLines w:val="0"/>
              <w:widowControl w:val="0"/>
              <w:rPr>
                <w:sz w:val="16"/>
                <w:lang w:eastAsia="ko-KR"/>
              </w:rPr>
            </w:pPr>
            <w:r w:rsidRPr="00B9580D">
              <w:rPr>
                <w:sz w:val="16"/>
                <w:lang w:eastAsia="ko-KR"/>
              </w:rPr>
              <w:t>0303</w:t>
            </w:r>
          </w:p>
        </w:tc>
        <w:tc>
          <w:tcPr>
            <w:tcW w:w="425" w:type="dxa"/>
            <w:shd w:val="solid" w:color="FFFFFF" w:fill="auto"/>
          </w:tcPr>
          <w:p w:rsidR="00A11972" w:rsidRPr="00B9580D" w:rsidRDefault="00A11972" w:rsidP="00BE5FF6">
            <w:pPr>
              <w:pStyle w:val="TAC"/>
              <w:keepNext w:val="0"/>
              <w:keepLines w:val="0"/>
              <w:widowControl w:val="0"/>
              <w:rPr>
                <w:sz w:val="16"/>
                <w:lang w:eastAsia="ko-KR"/>
              </w:rPr>
            </w:pPr>
            <w:r w:rsidRPr="00B9580D">
              <w:rPr>
                <w:sz w:val="16"/>
                <w:lang w:eastAsia="ko-KR"/>
              </w:rPr>
              <w:t>6</w:t>
            </w:r>
          </w:p>
        </w:tc>
        <w:tc>
          <w:tcPr>
            <w:tcW w:w="426" w:type="dxa"/>
            <w:shd w:val="solid" w:color="FFFFFF" w:fill="auto"/>
          </w:tcPr>
          <w:p w:rsidR="00A11972" w:rsidRPr="00B9580D" w:rsidRDefault="00A1197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A11972" w:rsidRPr="00B9580D" w:rsidRDefault="00A11972" w:rsidP="00BE5FF6">
            <w:pPr>
              <w:pStyle w:val="TAL"/>
              <w:keepNext w:val="0"/>
              <w:keepLines w:val="0"/>
              <w:widowControl w:val="0"/>
              <w:rPr>
                <w:noProof/>
                <w:sz w:val="16"/>
                <w:szCs w:val="16"/>
                <w:lang w:val="en-GB"/>
              </w:rPr>
            </w:pPr>
            <w:r w:rsidRPr="00B9580D">
              <w:rPr>
                <w:noProof/>
                <w:sz w:val="16"/>
                <w:szCs w:val="16"/>
                <w:lang w:val="en-GB"/>
              </w:rPr>
              <w:t>Msg3 handling for switching from CBRA to CFRA</w:t>
            </w:r>
          </w:p>
        </w:tc>
        <w:tc>
          <w:tcPr>
            <w:tcW w:w="708"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A11972" w:rsidRPr="00B9580D" w:rsidRDefault="00A11972" w:rsidP="00BE5FF6">
            <w:pPr>
              <w:pStyle w:val="TAC"/>
              <w:keepNext w:val="0"/>
              <w:keepLines w:val="0"/>
              <w:widowControl w:val="0"/>
              <w:rPr>
                <w:sz w:val="16"/>
                <w:szCs w:val="16"/>
                <w:lang w:eastAsia="ko-KR"/>
              </w:rPr>
            </w:pPr>
          </w:p>
        </w:tc>
        <w:tc>
          <w:tcPr>
            <w:tcW w:w="709"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A11972" w:rsidRPr="00B9580D" w:rsidRDefault="00A11972" w:rsidP="00BE5FF6">
            <w:pPr>
              <w:pStyle w:val="TAC"/>
              <w:keepNext w:val="0"/>
              <w:keepLines w:val="0"/>
              <w:widowControl w:val="0"/>
              <w:rPr>
                <w:sz w:val="16"/>
                <w:lang w:eastAsia="ko-KR"/>
              </w:rPr>
            </w:pPr>
            <w:r w:rsidRPr="00B9580D">
              <w:rPr>
                <w:sz w:val="16"/>
                <w:lang w:eastAsia="ko-KR"/>
              </w:rPr>
              <w:t>0354</w:t>
            </w:r>
          </w:p>
        </w:tc>
        <w:tc>
          <w:tcPr>
            <w:tcW w:w="425" w:type="dxa"/>
            <w:shd w:val="solid" w:color="FFFFFF" w:fill="auto"/>
          </w:tcPr>
          <w:p w:rsidR="00A11972" w:rsidRPr="00B9580D" w:rsidRDefault="00A11972" w:rsidP="00BE5FF6">
            <w:pPr>
              <w:pStyle w:val="TAC"/>
              <w:keepNext w:val="0"/>
              <w:keepLines w:val="0"/>
              <w:widowControl w:val="0"/>
              <w:rPr>
                <w:sz w:val="16"/>
                <w:lang w:eastAsia="ko-KR"/>
              </w:rPr>
            </w:pPr>
            <w:r w:rsidRPr="00B9580D">
              <w:rPr>
                <w:sz w:val="16"/>
                <w:lang w:eastAsia="ko-KR"/>
              </w:rPr>
              <w:t>6</w:t>
            </w:r>
          </w:p>
        </w:tc>
        <w:tc>
          <w:tcPr>
            <w:tcW w:w="426" w:type="dxa"/>
            <w:shd w:val="solid" w:color="FFFFFF" w:fill="auto"/>
          </w:tcPr>
          <w:p w:rsidR="00A11972" w:rsidRPr="00B9580D" w:rsidRDefault="00A1197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A11972" w:rsidRPr="00B9580D" w:rsidRDefault="00A11972" w:rsidP="00BE5FF6">
            <w:pPr>
              <w:pStyle w:val="TAL"/>
              <w:keepNext w:val="0"/>
              <w:keepLines w:val="0"/>
              <w:widowControl w:val="0"/>
              <w:rPr>
                <w:noProof/>
                <w:sz w:val="16"/>
                <w:szCs w:val="16"/>
                <w:lang w:val="en-GB"/>
              </w:rPr>
            </w:pPr>
            <w:r w:rsidRPr="00B9580D">
              <w:rPr>
                <w:noProof/>
                <w:sz w:val="16"/>
                <w:szCs w:val="16"/>
                <w:lang w:val="en-GB"/>
              </w:rPr>
              <w:t>Clarification on PHR timing for configured grant</w:t>
            </w:r>
          </w:p>
        </w:tc>
        <w:tc>
          <w:tcPr>
            <w:tcW w:w="708"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E61B3A" w:rsidRPr="00B9580D" w:rsidRDefault="00E61B3A" w:rsidP="00BE5FF6">
            <w:pPr>
              <w:pStyle w:val="TAC"/>
              <w:keepNext w:val="0"/>
              <w:keepLines w:val="0"/>
              <w:widowControl w:val="0"/>
              <w:rPr>
                <w:sz w:val="16"/>
                <w:szCs w:val="16"/>
                <w:lang w:eastAsia="ko-KR"/>
              </w:rPr>
            </w:pPr>
          </w:p>
        </w:tc>
        <w:tc>
          <w:tcPr>
            <w:tcW w:w="709" w:type="dxa"/>
            <w:shd w:val="solid" w:color="FFFFFF" w:fill="auto"/>
          </w:tcPr>
          <w:p w:rsidR="00E61B3A" w:rsidRPr="00B9580D" w:rsidRDefault="00E61B3A"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E61B3A" w:rsidRPr="00B9580D" w:rsidRDefault="00E61B3A" w:rsidP="00BE5FF6">
            <w:pPr>
              <w:pStyle w:val="TAC"/>
              <w:keepNext w:val="0"/>
              <w:keepLines w:val="0"/>
              <w:widowControl w:val="0"/>
              <w:jc w:val="left"/>
              <w:rPr>
                <w:sz w:val="16"/>
                <w:szCs w:val="16"/>
                <w:lang w:eastAsia="ko-KR"/>
              </w:rPr>
            </w:pPr>
            <w:r w:rsidRPr="00B9580D">
              <w:rPr>
                <w:sz w:val="16"/>
                <w:szCs w:val="16"/>
                <w:lang w:eastAsia="ko-KR"/>
              </w:rPr>
              <w:t>RP-182652</w:t>
            </w:r>
          </w:p>
        </w:tc>
        <w:tc>
          <w:tcPr>
            <w:tcW w:w="567" w:type="dxa"/>
            <w:shd w:val="solid" w:color="FFFFFF" w:fill="auto"/>
          </w:tcPr>
          <w:p w:rsidR="00E61B3A" w:rsidRPr="00B9580D" w:rsidRDefault="00E61B3A" w:rsidP="00BE5FF6">
            <w:pPr>
              <w:pStyle w:val="TAC"/>
              <w:keepNext w:val="0"/>
              <w:keepLines w:val="0"/>
              <w:widowControl w:val="0"/>
              <w:rPr>
                <w:sz w:val="16"/>
                <w:lang w:eastAsia="ko-KR"/>
              </w:rPr>
            </w:pPr>
            <w:r w:rsidRPr="00B9580D">
              <w:rPr>
                <w:sz w:val="16"/>
                <w:lang w:eastAsia="ko-KR"/>
              </w:rPr>
              <w:t>0399</w:t>
            </w:r>
          </w:p>
        </w:tc>
        <w:tc>
          <w:tcPr>
            <w:tcW w:w="425" w:type="dxa"/>
            <w:shd w:val="solid" w:color="FFFFFF" w:fill="auto"/>
          </w:tcPr>
          <w:p w:rsidR="00E61B3A" w:rsidRPr="00B9580D" w:rsidRDefault="00E61B3A" w:rsidP="00BE5FF6">
            <w:pPr>
              <w:pStyle w:val="TAC"/>
              <w:keepNext w:val="0"/>
              <w:keepLines w:val="0"/>
              <w:widowControl w:val="0"/>
              <w:rPr>
                <w:sz w:val="16"/>
                <w:lang w:eastAsia="ko-KR"/>
              </w:rPr>
            </w:pPr>
            <w:r w:rsidRPr="00B9580D">
              <w:rPr>
                <w:sz w:val="16"/>
                <w:lang w:eastAsia="ko-KR"/>
              </w:rPr>
              <w:t>5</w:t>
            </w:r>
          </w:p>
        </w:tc>
        <w:tc>
          <w:tcPr>
            <w:tcW w:w="426" w:type="dxa"/>
            <w:shd w:val="solid" w:color="FFFFFF" w:fill="auto"/>
          </w:tcPr>
          <w:p w:rsidR="00E61B3A" w:rsidRPr="00B9580D" w:rsidRDefault="00E61B3A"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E61B3A" w:rsidRPr="00B9580D" w:rsidRDefault="00E61B3A" w:rsidP="00BE5FF6">
            <w:pPr>
              <w:pStyle w:val="TAL"/>
              <w:keepNext w:val="0"/>
              <w:keepLines w:val="0"/>
              <w:widowControl w:val="0"/>
              <w:rPr>
                <w:noProof/>
                <w:sz w:val="16"/>
                <w:szCs w:val="16"/>
                <w:lang w:val="en-GB"/>
              </w:rPr>
            </w:pPr>
            <w:r w:rsidRPr="00B9580D">
              <w:rPr>
                <w:noProof/>
                <w:sz w:val="16"/>
                <w:szCs w:val="16"/>
                <w:lang w:val="en-GB"/>
              </w:rPr>
              <w:t>Preamble power ramping</w:t>
            </w:r>
          </w:p>
        </w:tc>
        <w:tc>
          <w:tcPr>
            <w:tcW w:w="708" w:type="dxa"/>
            <w:shd w:val="solid" w:color="FFFFFF" w:fill="auto"/>
          </w:tcPr>
          <w:p w:rsidR="00E61B3A" w:rsidRPr="00B9580D" w:rsidRDefault="00E61B3A"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3F588D" w:rsidRPr="00B9580D" w:rsidRDefault="003F588D" w:rsidP="00BE5FF6">
            <w:pPr>
              <w:pStyle w:val="TAC"/>
              <w:keepNext w:val="0"/>
              <w:keepLines w:val="0"/>
              <w:widowControl w:val="0"/>
              <w:rPr>
                <w:sz w:val="16"/>
                <w:szCs w:val="16"/>
                <w:lang w:eastAsia="ko-KR"/>
              </w:rPr>
            </w:pPr>
          </w:p>
        </w:tc>
        <w:tc>
          <w:tcPr>
            <w:tcW w:w="709" w:type="dxa"/>
            <w:shd w:val="solid" w:color="FFFFFF" w:fill="auto"/>
          </w:tcPr>
          <w:p w:rsidR="003F588D" w:rsidRPr="00B9580D" w:rsidRDefault="003F588D"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3F588D" w:rsidRPr="00B9580D" w:rsidRDefault="003F588D" w:rsidP="00BE5FF6">
            <w:pPr>
              <w:pStyle w:val="TAC"/>
              <w:keepNext w:val="0"/>
              <w:keepLines w:val="0"/>
              <w:widowControl w:val="0"/>
              <w:jc w:val="left"/>
              <w:rPr>
                <w:sz w:val="16"/>
                <w:szCs w:val="16"/>
                <w:lang w:eastAsia="ko-KR"/>
              </w:rPr>
            </w:pPr>
            <w:r w:rsidRPr="00B9580D">
              <w:rPr>
                <w:sz w:val="16"/>
                <w:szCs w:val="16"/>
                <w:lang w:eastAsia="ko-KR"/>
              </w:rPr>
              <w:t>RP-182651</w:t>
            </w:r>
          </w:p>
        </w:tc>
        <w:tc>
          <w:tcPr>
            <w:tcW w:w="567" w:type="dxa"/>
            <w:shd w:val="solid" w:color="FFFFFF" w:fill="auto"/>
          </w:tcPr>
          <w:p w:rsidR="003F588D" w:rsidRPr="00B9580D" w:rsidRDefault="003F588D" w:rsidP="00BE5FF6">
            <w:pPr>
              <w:pStyle w:val="TAC"/>
              <w:keepNext w:val="0"/>
              <w:keepLines w:val="0"/>
              <w:widowControl w:val="0"/>
              <w:rPr>
                <w:sz w:val="16"/>
                <w:lang w:eastAsia="ko-KR"/>
              </w:rPr>
            </w:pPr>
            <w:r w:rsidRPr="00B9580D">
              <w:rPr>
                <w:sz w:val="16"/>
                <w:lang w:eastAsia="ko-KR"/>
              </w:rPr>
              <w:t>0406</w:t>
            </w:r>
          </w:p>
        </w:tc>
        <w:tc>
          <w:tcPr>
            <w:tcW w:w="425" w:type="dxa"/>
            <w:shd w:val="solid" w:color="FFFFFF" w:fill="auto"/>
          </w:tcPr>
          <w:p w:rsidR="003F588D" w:rsidRPr="00B9580D" w:rsidRDefault="003F588D"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3F588D" w:rsidRPr="00B9580D" w:rsidRDefault="003F588D"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3F588D" w:rsidRPr="00B9580D" w:rsidRDefault="003F588D" w:rsidP="00BE5FF6">
            <w:pPr>
              <w:pStyle w:val="TAL"/>
              <w:keepNext w:val="0"/>
              <w:keepLines w:val="0"/>
              <w:widowControl w:val="0"/>
              <w:rPr>
                <w:noProof/>
                <w:sz w:val="16"/>
                <w:szCs w:val="16"/>
                <w:lang w:val="en-GB"/>
              </w:rPr>
            </w:pPr>
            <w:r w:rsidRPr="00B9580D">
              <w:rPr>
                <w:noProof/>
                <w:sz w:val="16"/>
                <w:szCs w:val="16"/>
                <w:lang w:val="en-GB"/>
              </w:rPr>
              <w:t>bwp-InactivityTimer when PDCCH indicating BWP switching is received</w:t>
            </w:r>
          </w:p>
        </w:tc>
        <w:tc>
          <w:tcPr>
            <w:tcW w:w="708" w:type="dxa"/>
            <w:shd w:val="solid" w:color="FFFFFF" w:fill="auto"/>
          </w:tcPr>
          <w:p w:rsidR="003F588D" w:rsidRPr="00B9580D" w:rsidRDefault="003F588D"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F32C10" w:rsidRPr="00B9580D" w:rsidRDefault="00F32C10" w:rsidP="00BE5FF6">
            <w:pPr>
              <w:pStyle w:val="TAC"/>
              <w:keepNext w:val="0"/>
              <w:keepLines w:val="0"/>
              <w:widowControl w:val="0"/>
              <w:rPr>
                <w:sz w:val="16"/>
                <w:szCs w:val="16"/>
                <w:lang w:eastAsia="ko-KR"/>
              </w:rPr>
            </w:pPr>
          </w:p>
        </w:tc>
        <w:tc>
          <w:tcPr>
            <w:tcW w:w="709" w:type="dxa"/>
            <w:shd w:val="solid" w:color="FFFFFF" w:fill="auto"/>
          </w:tcPr>
          <w:p w:rsidR="00F32C10" w:rsidRPr="00B9580D" w:rsidRDefault="00F32C10"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F32C10" w:rsidRPr="00B9580D" w:rsidRDefault="00F32C10" w:rsidP="00BE5FF6">
            <w:pPr>
              <w:pStyle w:val="TAC"/>
              <w:keepNext w:val="0"/>
              <w:keepLines w:val="0"/>
              <w:widowControl w:val="0"/>
              <w:jc w:val="left"/>
              <w:rPr>
                <w:sz w:val="16"/>
                <w:szCs w:val="16"/>
                <w:lang w:eastAsia="ko-KR"/>
              </w:rPr>
            </w:pPr>
            <w:r w:rsidRPr="00B9580D">
              <w:rPr>
                <w:sz w:val="16"/>
                <w:szCs w:val="16"/>
                <w:lang w:eastAsia="ko-KR"/>
              </w:rPr>
              <w:t>RP-182666</w:t>
            </w:r>
          </w:p>
        </w:tc>
        <w:tc>
          <w:tcPr>
            <w:tcW w:w="567" w:type="dxa"/>
            <w:shd w:val="solid" w:color="FFFFFF" w:fill="auto"/>
          </w:tcPr>
          <w:p w:rsidR="00F32C10" w:rsidRPr="00B9580D" w:rsidRDefault="00F32C10" w:rsidP="00BE5FF6">
            <w:pPr>
              <w:pStyle w:val="TAC"/>
              <w:keepNext w:val="0"/>
              <w:keepLines w:val="0"/>
              <w:widowControl w:val="0"/>
              <w:rPr>
                <w:sz w:val="16"/>
                <w:lang w:eastAsia="ko-KR"/>
              </w:rPr>
            </w:pPr>
            <w:r w:rsidRPr="00B9580D">
              <w:rPr>
                <w:sz w:val="16"/>
                <w:lang w:eastAsia="ko-KR"/>
              </w:rPr>
              <w:t>0409</w:t>
            </w:r>
          </w:p>
        </w:tc>
        <w:tc>
          <w:tcPr>
            <w:tcW w:w="425" w:type="dxa"/>
            <w:shd w:val="solid" w:color="FFFFFF" w:fill="auto"/>
          </w:tcPr>
          <w:p w:rsidR="00F32C10" w:rsidRPr="00B9580D" w:rsidRDefault="00F32C10"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F32C10" w:rsidRPr="00B9580D" w:rsidRDefault="00F32C10"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32C10" w:rsidRPr="00B9580D" w:rsidRDefault="00F32C10" w:rsidP="00BE5FF6">
            <w:pPr>
              <w:pStyle w:val="TAL"/>
              <w:keepNext w:val="0"/>
              <w:keepLines w:val="0"/>
              <w:widowControl w:val="0"/>
              <w:rPr>
                <w:noProof/>
                <w:sz w:val="16"/>
                <w:szCs w:val="16"/>
                <w:lang w:val="en-GB"/>
              </w:rPr>
            </w:pPr>
            <w:r w:rsidRPr="00B9580D">
              <w:rPr>
                <w:noProof/>
                <w:sz w:val="16"/>
                <w:szCs w:val="16"/>
                <w:lang w:val="en-GB"/>
              </w:rPr>
              <w:t>RRC triggered BWP switching while RACH is ongoing</w:t>
            </w:r>
          </w:p>
        </w:tc>
        <w:tc>
          <w:tcPr>
            <w:tcW w:w="708" w:type="dxa"/>
            <w:shd w:val="solid" w:color="FFFFFF" w:fill="auto"/>
          </w:tcPr>
          <w:p w:rsidR="00F32C10" w:rsidRPr="00B9580D" w:rsidRDefault="00F32C10"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0D76D9" w:rsidRPr="00B9580D" w:rsidRDefault="000D76D9" w:rsidP="00BE5FF6">
            <w:pPr>
              <w:pStyle w:val="TAC"/>
              <w:keepNext w:val="0"/>
              <w:keepLines w:val="0"/>
              <w:widowControl w:val="0"/>
              <w:rPr>
                <w:sz w:val="16"/>
                <w:szCs w:val="16"/>
                <w:lang w:eastAsia="ko-KR"/>
              </w:rPr>
            </w:pPr>
          </w:p>
        </w:tc>
        <w:tc>
          <w:tcPr>
            <w:tcW w:w="709" w:type="dxa"/>
            <w:shd w:val="solid" w:color="FFFFFF" w:fill="auto"/>
          </w:tcPr>
          <w:p w:rsidR="000D76D9" w:rsidRPr="00B9580D" w:rsidRDefault="000D76D9"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0D76D9" w:rsidRPr="00B9580D" w:rsidRDefault="000D76D9"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0D76D9" w:rsidRPr="00B9580D" w:rsidRDefault="000D76D9" w:rsidP="00BE5FF6">
            <w:pPr>
              <w:pStyle w:val="TAC"/>
              <w:keepNext w:val="0"/>
              <w:keepLines w:val="0"/>
              <w:widowControl w:val="0"/>
              <w:rPr>
                <w:sz w:val="16"/>
                <w:lang w:eastAsia="ko-KR"/>
              </w:rPr>
            </w:pPr>
            <w:r w:rsidRPr="00B9580D">
              <w:rPr>
                <w:sz w:val="16"/>
                <w:lang w:eastAsia="ko-KR"/>
              </w:rPr>
              <w:t>0411</w:t>
            </w:r>
          </w:p>
        </w:tc>
        <w:tc>
          <w:tcPr>
            <w:tcW w:w="425" w:type="dxa"/>
            <w:shd w:val="solid" w:color="FFFFFF" w:fill="auto"/>
          </w:tcPr>
          <w:p w:rsidR="000D76D9" w:rsidRPr="00B9580D" w:rsidRDefault="000D76D9"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0D76D9" w:rsidRPr="00B9580D" w:rsidRDefault="000D76D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D76D9" w:rsidRPr="00B9580D" w:rsidRDefault="000D76D9" w:rsidP="00BE5FF6">
            <w:pPr>
              <w:pStyle w:val="TAL"/>
              <w:keepNext w:val="0"/>
              <w:keepLines w:val="0"/>
              <w:widowControl w:val="0"/>
              <w:rPr>
                <w:noProof/>
                <w:sz w:val="16"/>
                <w:szCs w:val="16"/>
                <w:lang w:val="en-GB"/>
              </w:rPr>
            </w:pPr>
            <w:r w:rsidRPr="00B9580D">
              <w:rPr>
                <w:noProof/>
                <w:sz w:val="16"/>
                <w:szCs w:val="16"/>
                <w:lang w:val="en-GB"/>
              </w:rPr>
              <w:t>Miscellaneous corrections</w:t>
            </w:r>
          </w:p>
        </w:tc>
        <w:tc>
          <w:tcPr>
            <w:tcW w:w="708" w:type="dxa"/>
            <w:shd w:val="solid" w:color="FFFFFF" w:fill="auto"/>
          </w:tcPr>
          <w:p w:rsidR="000D76D9" w:rsidRPr="00B9580D" w:rsidRDefault="000D76D9"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776DE9" w:rsidRPr="00B9580D" w:rsidRDefault="00776DE9" w:rsidP="00BE5FF6">
            <w:pPr>
              <w:pStyle w:val="TAC"/>
              <w:keepNext w:val="0"/>
              <w:keepLines w:val="0"/>
              <w:widowControl w:val="0"/>
              <w:rPr>
                <w:sz w:val="16"/>
                <w:szCs w:val="16"/>
                <w:lang w:eastAsia="ko-KR"/>
              </w:rPr>
            </w:pPr>
          </w:p>
        </w:tc>
        <w:tc>
          <w:tcPr>
            <w:tcW w:w="709" w:type="dxa"/>
            <w:shd w:val="solid" w:color="FFFFFF" w:fill="auto"/>
          </w:tcPr>
          <w:p w:rsidR="00776DE9" w:rsidRPr="00B9580D" w:rsidRDefault="00776DE9"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776DE9" w:rsidRPr="00B9580D" w:rsidRDefault="00776DE9"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776DE9" w:rsidRPr="00B9580D" w:rsidRDefault="00776DE9" w:rsidP="00BE5FF6">
            <w:pPr>
              <w:pStyle w:val="TAC"/>
              <w:keepNext w:val="0"/>
              <w:keepLines w:val="0"/>
              <w:widowControl w:val="0"/>
              <w:rPr>
                <w:sz w:val="16"/>
                <w:lang w:eastAsia="ko-KR"/>
              </w:rPr>
            </w:pPr>
            <w:r w:rsidRPr="00B9580D">
              <w:rPr>
                <w:sz w:val="16"/>
                <w:lang w:eastAsia="ko-KR"/>
              </w:rPr>
              <w:t>0413</w:t>
            </w:r>
          </w:p>
        </w:tc>
        <w:tc>
          <w:tcPr>
            <w:tcW w:w="425" w:type="dxa"/>
            <w:shd w:val="solid" w:color="FFFFFF" w:fill="auto"/>
          </w:tcPr>
          <w:p w:rsidR="00776DE9" w:rsidRPr="00B9580D" w:rsidRDefault="00776DE9"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776DE9" w:rsidRPr="00B9580D" w:rsidRDefault="00776DE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76DE9" w:rsidRPr="00B9580D" w:rsidRDefault="00776DE9" w:rsidP="00BE5FF6">
            <w:pPr>
              <w:pStyle w:val="TAL"/>
              <w:keepNext w:val="0"/>
              <w:keepLines w:val="0"/>
              <w:widowControl w:val="0"/>
              <w:rPr>
                <w:noProof/>
                <w:sz w:val="16"/>
                <w:szCs w:val="16"/>
                <w:lang w:val="en-GB"/>
              </w:rPr>
            </w:pPr>
            <w:r w:rsidRPr="00B9580D">
              <w:rPr>
                <w:noProof/>
                <w:sz w:val="16"/>
                <w:szCs w:val="16"/>
                <w:lang w:val="en-GB"/>
              </w:rPr>
              <w:t>RA Preamble Selection Procedure</w:t>
            </w:r>
          </w:p>
        </w:tc>
        <w:tc>
          <w:tcPr>
            <w:tcW w:w="708" w:type="dxa"/>
            <w:shd w:val="solid" w:color="FFFFFF" w:fill="auto"/>
          </w:tcPr>
          <w:p w:rsidR="00776DE9" w:rsidRPr="00B9580D" w:rsidRDefault="00776DE9"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52198E" w:rsidRPr="00B9580D" w:rsidRDefault="0052198E" w:rsidP="00BE5FF6">
            <w:pPr>
              <w:pStyle w:val="TAC"/>
              <w:keepNext w:val="0"/>
              <w:keepLines w:val="0"/>
              <w:widowControl w:val="0"/>
              <w:rPr>
                <w:sz w:val="16"/>
                <w:szCs w:val="16"/>
                <w:lang w:eastAsia="ko-KR"/>
              </w:rPr>
            </w:pPr>
          </w:p>
        </w:tc>
        <w:tc>
          <w:tcPr>
            <w:tcW w:w="709" w:type="dxa"/>
            <w:shd w:val="solid" w:color="FFFFFF" w:fill="auto"/>
          </w:tcPr>
          <w:p w:rsidR="0052198E" w:rsidRPr="00B9580D" w:rsidRDefault="0052198E"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52198E" w:rsidRPr="00B9580D" w:rsidRDefault="0052198E"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52198E" w:rsidRPr="00B9580D" w:rsidRDefault="0052198E" w:rsidP="00BE5FF6">
            <w:pPr>
              <w:pStyle w:val="TAC"/>
              <w:keepNext w:val="0"/>
              <w:keepLines w:val="0"/>
              <w:widowControl w:val="0"/>
              <w:rPr>
                <w:sz w:val="16"/>
                <w:lang w:eastAsia="ko-KR"/>
              </w:rPr>
            </w:pPr>
            <w:r w:rsidRPr="00B9580D">
              <w:rPr>
                <w:sz w:val="16"/>
                <w:lang w:eastAsia="ko-KR"/>
              </w:rPr>
              <w:t>0421</w:t>
            </w:r>
          </w:p>
        </w:tc>
        <w:tc>
          <w:tcPr>
            <w:tcW w:w="425" w:type="dxa"/>
            <w:shd w:val="solid" w:color="FFFFFF" w:fill="auto"/>
          </w:tcPr>
          <w:p w:rsidR="0052198E" w:rsidRPr="00B9580D" w:rsidRDefault="0052198E"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52198E" w:rsidRPr="00B9580D" w:rsidRDefault="0052198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52198E" w:rsidRPr="00B9580D" w:rsidRDefault="0052198E" w:rsidP="00BE5FF6">
            <w:pPr>
              <w:pStyle w:val="TAL"/>
              <w:keepNext w:val="0"/>
              <w:keepLines w:val="0"/>
              <w:widowControl w:val="0"/>
              <w:rPr>
                <w:noProof/>
                <w:sz w:val="16"/>
                <w:szCs w:val="16"/>
                <w:lang w:val="en-GB"/>
              </w:rPr>
            </w:pPr>
            <w:r w:rsidRPr="00B9580D">
              <w:rPr>
                <w:noProof/>
                <w:sz w:val="16"/>
                <w:szCs w:val="16"/>
                <w:lang w:val="en-GB"/>
              </w:rPr>
              <w:t>Correction for Msg3 grant overlapping with another UL grant</w:t>
            </w:r>
          </w:p>
        </w:tc>
        <w:tc>
          <w:tcPr>
            <w:tcW w:w="708" w:type="dxa"/>
            <w:shd w:val="solid" w:color="FFFFFF" w:fill="auto"/>
          </w:tcPr>
          <w:p w:rsidR="0052198E" w:rsidRPr="00B9580D" w:rsidRDefault="0052198E"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8C4C7C" w:rsidRPr="00B9580D" w:rsidRDefault="008C4C7C" w:rsidP="00BE5FF6">
            <w:pPr>
              <w:pStyle w:val="TAC"/>
              <w:keepNext w:val="0"/>
              <w:keepLines w:val="0"/>
              <w:widowControl w:val="0"/>
              <w:rPr>
                <w:sz w:val="16"/>
                <w:szCs w:val="16"/>
                <w:lang w:eastAsia="ko-KR"/>
              </w:rPr>
            </w:pPr>
          </w:p>
        </w:tc>
        <w:tc>
          <w:tcPr>
            <w:tcW w:w="709" w:type="dxa"/>
            <w:shd w:val="solid" w:color="FFFFFF" w:fill="auto"/>
          </w:tcPr>
          <w:p w:rsidR="008C4C7C" w:rsidRPr="00B9580D" w:rsidRDefault="008C4C7C"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8C4C7C" w:rsidRPr="00B9580D" w:rsidRDefault="008C4C7C" w:rsidP="00BE5FF6">
            <w:pPr>
              <w:pStyle w:val="TAC"/>
              <w:keepNext w:val="0"/>
              <w:keepLines w:val="0"/>
              <w:widowControl w:val="0"/>
              <w:jc w:val="left"/>
              <w:rPr>
                <w:sz w:val="16"/>
                <w:szCs w:val="16"/>
                <w:lang w:eastAsia="ko-KR"/>
              </w:rPr>
            </w:pPr>
            <w:r w:rsidRPr="00B9580D">
              <w:rPr>
                <w:sz w:val="16"/>
                <w:szCs w:val="16"/>
                <w:lang w:eastAsia="ko-KR"/>
              </w:rPr>
              <w:t>RP-182649</w:t>
            </w:r>
          </w:p>
        </w:tc>
        <w:tc>
          <w:tcPr>
            <w:tcW w:w="567" w:type="dxa"/>
            <w:shd w:val="solid" w:color="FFFFFF" w:fill="auto"/>
          </w:tcPr>
          <w:p w:rsidR="008C4C7C" w:rsidRPr="00B9580D" w:rsidRDefault="008C4C7C" w:rsidP="00BE5FF6">
            <w:pPr>
              <w:pStyle w:val="TAC"/>
              <w:keepNext w:val="0"/>
              <w:keepLines w:val="0"/>
              <w:widowControl w:val="0"/>
              <w:rPr>
                <w:sz w:val="16"/>
                <w:lang w:eastAsia="ko-KR"/>
              </w:rPr>
            </w:pPr>
            <w:r w:rsidRPr="00B9580D">
              <w:rPr>
                <w:sz w:val="16"/>
                <w:lang w:eastAsia="ko-KR"/>
              </w:rPr>
              <w:t>0423</w:t>
            </w:r>
          </w:p>
        </w:tc>
        <w:tc>
          <w:tcPr>
            <w:tcW w:w="425" w:type="dxa"/>
            <w:shd w:val="solid" w:color="FFFFFF" w:fill="auto"/>
          </w:tcPr>
          <w:p w:rsidR="008C4C7C" w:rsidRPr="00B9580D" w:rsidRDefault="008C4C7C"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8C4C7C" w:rsidRPr="00B9580D" w:rsidRDefault="008C4C7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C4C7C" w:rsidRPr="00B9580D" w:rsidRDefault="008C4C7C" w:rsidP="00BE5FF6">
            <w:pPr>
              <w:pStyle w:val="TAL"/>
              <w:keepNext w:val="0"/>
              <w:keepLines w:val="0"/>
              <w:widowControl w:val="0"/>
              <w:rPr>
                <w:noProof/>
                <w:sz w:val="16"/>
                <w:szCs w:val="16"/>
                <w:lang w:val="en-GB"/>
              </w:rPr>
            </w:pPr>
            <w:r w:rsidRPr="00B9580D">
              <w:rPr>
                <w:noProof/>
                <w:sz w:val="16"/>
                <w:szCs w:val="16"/>
                <w:lang w:val="en-GB"/>
              </w:rPr>
              <w:t>Correction on the scaling between CSI-RS and SSB for BFR</w:t>
            </w:r>
          </w:p>
        </w:tc>
        <w:tc>
          <w:tcPr>
            <w:tcW w:w="708" w:type="dxa"/>
            <w:shd w:val="solid" w:color="FFFFFF" w:fill="auto"/>
          </w:tcPr>
          <w:p w:rsidR="008C4C7C" w:rsidRPr="00B9580D" w:rsidRDefault="008C4C7C"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F22B79" w:rsidRPr="00B9580D" w:rsidRDefault="00F22B79" w:rsidP="00BE5FF6">
            <w:pPr>
              <w:pStyle w:val="TAC"/>
              <w:keepNext w:val="0"/>
              <w:keepLines w:val="0"/>
              <w:widowControl w:val="0"/>
              <w:rPr>
                <w:sz w:val="16"/>
                <w:szCs w:val="16"/>
                <w:lang w:eastAsia="ko-KR"/>
              </w:rPr>
            </w:pPr>
          </w:p>
        </w:tc>
        <w:tc>
          <w:tcPr>
            <w:tcW w:w="709" w:type="dxa"/>
            <w:shd w:val="solid" w:color="FFFFFF" w:fill="auto"/>
          </w:tcPr>
          <w:p w:rsidR="00F22B79" w:rsidRPr="00B9580D" w:rsidRDefault="00F22B79"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F22B79" w:rsidRPr="00B9580D" w:rsidRDefault="00F22B79" w:rsidP="00BE5FF6">
            <w:pPr>
              <w:pStyle w:val="TAC"/>
              <w:keepNext w:val="0"/>
              <w:keepLines w:val="0"/>
              <w:widowControl w:val="0"/>
              <w:jc w:val="left"/>
              <w:rPr>
                <w:sz w:val="16"/>
                <w:szCs w:val="16"/>
                <w:lang w:eastAsia="ko-KR"/>
              </w:rPr>
            </w:pPr>
            <w:r w:rsidRPr="00B9580D">
              <w:rPr>
                <w:sz w:val="16"/>
                <w:szCs w:val="16"/>
                <w:lang w:eastAsia="ko-KR"/>
              </w:rPr>
              <w:t>RP-182654</w:t>
            </w:r>
          </w:p>
        </w:tc>
        <w:tc>
          <w:tcPr>
            <w:tcW w:w="567" w:type="dxa"/>
            <w:shd w:val="solid" w:color="FFFFFF" w:fill="auto"/>
          </w:tcPr>
          <w:p w:rsidR="00F22B79" w:rsidRPr="00B9580D" w:rsidRDefault="00F22B79" w:rsidP="00BE5FF6">
            <w:pPr>
              <w:pStyle w:val="TAC"/>
              <w:keepNext w:val="0"/>
              <w:keepLines w:val="0"/>
              <w:widowControl w:val="0"/>
              <w:rPr>
                <w:sz w:val="16"/>
                <w:lang w:eastAsia="ko-KR"/>
              </w:rPr>
            </w:pPr>
            <w:r w:rsidRPr="00B9580D">
              <w:rPr>
                <w:sz w:val="16"/>
                <w:lang w:eastAsia="ko-KR"/>
              </w:rPr>
              <w:t>0432</w:t>
            </w:r>
          </w:p>
        </w:tc>
        <w:tc>
          <w:tcPr>
            <w:tcW w:w="425" w:type="dxa"/>
            <w:shd w:val="solid" w:color="FFFFFF" w:fill="auto"/>
          </w:tcPr>
          <w:p w:rsidR="00F22B79" w:rsidRPr="00B9580D" w:rsidRDefault="00F22B79"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F22B79" w:rsidRPr="00B9580D" w:rsidRDefault="00F22B7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22B79" w:rsidRPr="00B9580D" w:rsidRDefault="00F22B79" w:rsidP="00BE5FF6">
            <w:pPr>
              <w:pStyle w:val="TAL"/>
              <w:keepNext w:val="0"/>
              <w:keepLines w:val="0"/>
              <w:widowControl w:val="0"/>
              <w:rPr>
                <w:noProof/>
                <w:sz w:val="16"/>
                <w:szCs w:val="16"/>
                <w:lang w:val="en-GB"/>
              </w:rPr>
            </w:pPr>
            <w:r w:rsidRPr="00B9580D">
              <w:rPr>
                <w:noProof/>
                <w:sz w:val="16"/>
                <w:szCs w:val="16"/>
                <w:lang w:val="en-GB"/>
              </w:rPr>
              <w:t>Corrections on CFRA BFR termination</w:t>
            </w:r>
          </w:p>
        </w:tc>
        <w:tc>
          <w:tcPr>
            <w:tcW w:w="708" w:type="dxa"/>
            <w:shd w:val="solid" w:color="FFFFFF" w:fill="auto"/>
          </w:tcPr>
          <w:p w:rsidR="00F22B79" w:rsidRPr="00B9580D" w:rsidRDefault="00F22B79"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3C3233" w:rsidRPr="00B9580D" w:rsidRDefault="003C3233" w:rsidP="00BE5FF6">
            <w:pPr>
              <w:pStyle w:val="TAC"/>
              <w:keepNext w:val="0"/>
              <w:keepLines w:val="0"/>
              <w:widowControl w:val="0"/>
              <w:rPr>
                <w:sz w:val="16"/>
                <w:szCs w:val="16"/>
                <w:lang w:eastAsia="ko-KR"/>
              </w:rPr>
            </w:pPr>
          </w:p>
        </w:tc>
        <w:tc>
          <w:tcPr>
            <w:tcW w:w="709" w:type="dxa"/>
            <w:shd w:val="solid" w:color="FFFFFF" w:fill="auto"/>
          </w:tcPr>
          <w:p w:rsidR="003C3233" w:rsidRPr="00B9580D" w:rsidRDefault="003C3233"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3C3233" w:rsidRPr="00B9580D" w:rsidRDefault="003C3233"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3C3233" w:rsidRPr="00B9580D" w:rsidRDefault="003C3233" w:rsidP="00BE5FF6">
            <w:pPr>
              <w:pStyle w:val="TAC"/>
              <w:keepNext w:val="0"/>
              <w:keepLines w:val="0"/>
              <w:widowControl w:val="0"/>
              <w:rPr>
                <w:sz w:val="16"/>
                <w:lang w:eastAsia="ko-KR"/>
              </w:rPr>
            </w:pPr>
            <w:r w:rsidRPr="00B9580D">
              <w:rPr>
                <w:sz w:val="16"/>
                <w:lang w:eastAsia="ko-KR"/>
              </w:rPr>
              <w:t>0445</w:t>
            </w:r>
          </w:p>
        </w:tc>
        <w:tc>
          <w:tcPr>
            <w:tcW w:w="425" w:type="dxa"/>
            <w:shd w:val="solid" w:color="FFFFFF" w:fill="auto"/>
          </w:tcPr>
          <w:p w:rsidR="003C3233" w:rsidRPr="00B9580D" w:rsidRDefault="003C3233"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3C3233" w:rsidRPr="00B9580D" w:rsidRDefault="003C3233"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3C3233" w:rsidRPr="00B9580D" w:rsidRDefault="003C3233" w:rsidP="00BE5FF6">
            <w:pPr>
              <w:pStyle w:val="TAL"/>
              <w:keepNext w:val="0"/>
              <w:keepLines w:val="0"/>
              <w:widowControl w:val="0"/>
              <w:rPr>
                <w:noProof/>
                <w:sz w:val="16"/>
                <w:szCs w:val="16"/>
                <w:lang w:val="en-GB"/>
              </w:rPr>
            </w:pPr>
            <w:r w:rsidRPr="00B9580D">
              <w:rPr>
                <w:noProof/>
                <w:sz w:val="16"/>
                <w:szCs w:val="16"/>
                <w:lang w:val="en-GB"/>
              </w:rPr>
              <w:t>Correction on PHR references</w:t>
            </w:r>
          </w:p>
        </w:tc>
        <w:tc>
          <w:tcPr>
            <w:tcW w:w="708" w:type="dxa"/>
            <w:shd w:val="solid" w:color="FFFFFF" w:fill="auto"/>
          </w:tcPr>
          <w:p w:rsidR="003C3233" w:rsidRPr="00B9580D" w:rsidRDefault="003C3233"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ED744C" w:rsidRPr="00B9580D" w:rsidRDefault="00ED744C" w:rsidP="00BE5FF6">
            <w:pPr>
              <w:pStyle w:val="TAC"/>
              <w:keepNext w:val="0"/>
              <w:keepLines w:val="0"/>
              <w:widowControl w:val="0"/>
              <w:rPr>
                <w:sz w:val="16"/>
                <w:szCs w:val="16"/>
                <w:lang w:eastAsia="ko-KR"/>
              </w:rPr>
            </w:pPr>
          </w:p>
        </w:tc>
        <w:tc>
          <w:tcPr>
            <w:tcW w:w="709" w:type="dxa"/>
            <w:shd w:val="solid" w:color="FFFFFF" w:fill="auto"/>
          </w:tcPr>
          <w:p w:rsidR="00ED744C" w:rsidRPr="00B9580D" w:rsidRDefault="00ED744C"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ED744C" w:rsidRPr="00B9580D" w:rsidRDefault="00ED744C" w:rsidP="00BE5FF6">
            <w:pPr>
              <w:pStyle w:val="TAC"/>
              <w:keepNext w:val="0"/>
              <w:keepLines w:val="0"/>
              <w:widowControl w:val="0"/>
              <w:jc w:val="left"/>
              <w:rPr>
                <w:sz w:val="16"/>
                <w:szCs w:val="16"/>
                <w:lang w:eastAsia="ko-KR"/>
              </w:rPr>
            </w:pPr>
            <w:r w:rsidRPr="00B9580D">
              <w:rPr>
                <w:sz w:val="16"/>
                <w:szCs w:val="16"/>
                <w:lang w:eastAsia="ko-KR"/>
              </w:rPr>
              <w:t>RP-182653</w:t>
            </w:r>
          </w:p>
        </w:tc>
        <w:tc>
          <w:tcPr>
            <w:tcW w:w="567" w:type="dxa"/>
            <w:shd w:val="solid" w:color="FFFFFF" w:fill="auto"/>
          </w:tcPr>
          <w:p w:rsidR="00ED744C" w:rsidRPr="00B9580D" w:rsidRDefault="00ED744C" w:rsidP="00BE5FF6">
            <w:pPr>
              <w:pStyle w:val="TAC"/>
              <w:keepNext w:val="0"/>
              <w:keepLines w:val="0"/>
              <w:widowControl w:val="0"/>
              <w:rPr>
                <w:sz w:val="16"/>
                <w:lang w:eastAsia="ko-KR"/>
              </w:rPr>
            </w:pPr>
            <w:r w:rsidRPr="00B9580D">
              <w:rPr>
                <w:sz w:val="16"/>
                <w:lang w:eastAsia="ko-KR"/>
              </w:rPr>
              <w:t>0452</w:t>
            </w:r>
          </w:p>
        </w:tc>
        <w:tc>
          <w:tcPr>
            <w:tcW w:w="425" w:type="dxa"/>
            <w:shd w:val="solid" w:color="FFFFFF" w:fill="auto"/>
          </w:tcPr>
          <w:p w:rsidR="00ED744C" w:rsidRPr="00B9580D" w:rsidRDefault="00ED744C"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ED744C" w:rsidRPr="00B9580D" w:rsidRDefault="00ED744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ED744C" w:rsidRPr="00B9580D" w:rsidRDefault="00ED744C" w:rsidP="00BE5FF6">
            <w:pPr>
              <w:pStyle w:val="TAL"/>
              <w:keepNext w:val="0"/>
              <w:keepLines w:val="0"/>
              <w:widowControl w:val="0"/>
              <w:rPr>
                <w:noProof/>
                <w:sz w:val="16"/>
                <w:szCs w:val="16"/>
                <w:lang w:val="en-GB"/>
              </w:rPr>
            </w:pPr>
            <w:r w:rsidRPr="00B9580D">
              <w:rPr>
                <w:noProof/>
                <w:sz w:val="16"/>
                <w:szCs w:val="16"/>
                <w:lang w:val="en-GB"/>
              </w:rPr>
              <w:t>Correction of BWP switching when SUL is configured</w:t>
            </w:r>
          </w:p>
        </w:tc>
        <w:tc>
          <w:tcPr>
            <w:tcW w:w="708" w:type="dxa"/>
            <w:shd w:val="solid" w:color="FFFFFF" w:fill="auto"/>
          </w:tcPr>
          <w:p w:rsidR="00ED744C" w:rsidRPr="00B9580D" w:rsidRDefault="00ED744C"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294F34" w:rsidRPr="00B9580D" w:rsidRDefault="00294F34" w:rsidP="00BE5FF6">
            <w:pPr>
              <w:pStyle w:val="TAC"/>
              <w:keepNext w:val="0"/>
              <w:keepLines w:val="0"/>
              <w:widowControl w:val="0"/>
              <w:rPr>
                <w:sz w:val="16"/>
                <w:szCs w:val="16"/>
                <w:lang w:eastAsia="ko-KR"/>
              </w:rPr>
            </w:pPr>
          </w:p>
        </w:tc>
        <w:tc>
          <w:tcPr>
            <w:tcW w:w="709" w:type="dxa"/>
            <w:shd w:val="solid" w:color="FFFFFF" w:fill="auto"/>
          </w:tcPr>
          <w:p w:rsidR="00294F34" w:rsidRPr="00B9580D" w:rsidRDefault="00294F34"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294F34" w:rsidRPr="00B9580D" w:rsidRDefault="00294F34"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294F34" w:rsidRPr="00B9580D" w:rsidRDefault="00294F34" w:rsidP="00BE5FF6">
            <w:pPr>
              <w:pStyle w:val="TAC"/>
              <w:keepNext w:val="0"/>
              <w:keepLines w:val="0"/>
              <w:widowControl w:val="0"/>
              <w:rPr>
                <w:sz w:val="16"/>
                <w:lang w:eastAsia="ko-KR"/>
              </w:rPr>
            </w:pPr>
            <w:r w:rsidRPr="00B9580D">
              <w:rPr>
                <w:sz w:val="16"/>
                <w:lang w:eastAsia="ko-KR"/>
              </w:rPr>
              <w:t>0459</w:t>
            </w:r>
          </w:p>
        </w:tc>
        <w:tc>
          <w:tcPr>
            <w:tcW w:w="425" w:type="dxa"/>
            <w:shd w:val="solid" w:color="FFFFFF" w:fill="auto"/>
          </w:tcPr>
          <w:p w:rsidR="00294F34" w:rsidRPr="00B9580D" w:rsidRDefault="00294F34"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294F34" w:rsidRPr="00B9580D" w:rsidRDefault="00294F34"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94F34" w:rsidRPr="00B9580D" w:rsidRDefault="00294F34" w:rsidP="00BE5FF6">
            <w:pPr>
              <w:pStyle w:val="TAL"/>
              <w:keepNext w:val="0"/>
              <w:keepLines w:val="0"/>
              <w:widowControl w:val="0"/>
              <w:rPr>
                <w:noProof/>
                <w:sz w:val="16"/>
                <w:szCs w:val="16"/>
                <w:lang w:val="en-GB"/>
              </w:rPr>
            </w:pPr>
            <w:r w:rsidRPr="00B9580D">
              <w:rPr>
                <w:noProof/>
                <w:sz w:val="16"/>
                <w:szCs w:val="16"/>
                <w:lang w:val="en-GB"/>
              </w:rPr>
              <w:t>Correction on BSR triggered SR</w:t>
            </w:r>
          </w:p>
        </w:tc>
        <w:tc>
          <w:tcPr>
            <w:tcW w:w="708" w:type="dxa"/>
            <w:shd w:val="solid" w:color="FFFFFF" w:fill="auto"/>
          </w:tcPr>
          <w:p w:rsidR="00294F34" w:rsidRPr="00B9580D" w:rsidRDefault="00294F34"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F94FE7" w:rsidRPr="00B9580D" w:rsidRDefault="00F94FE7" w:rsidP="00BE5FF6">
            <w:pPr>
              <w:pStyle w:val="TAC"/>
              <w:keepNext w:val="0"/>
              <w:keepLines w:val="0"/>
              <w:widowControl w:val="0"/>
              <w:rPr>
                <w:sz w:val="16"/>
                <w:szCs w:val="16"/>
                <w:lang w:eastAsia="ko-KR"/>
              </w:rPr>
            </w:pPr>
          </w:p>
        </w:tc>
        <w:tc>
          <w:tcPr>
            <w:tcW w:w="709" w:type="dxa"/>
            <w:shd w:val="solid" w:color="FFFFFF" w:fill="auto"/>
          </w:tcPr>
          <w:p w:rsidR="00F94FE7" w:rsidRPr="00B9580D" w:rsidRDefault="00F94FE7"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F94FE7" w:rsidRPr="00B9580D" w:rsidRDefault="00F94FE7" w:rsidP="00BE5FF6">
            <w:pPr>
              <w:pStyle w:val="TAC"/>
              <w:keepNext w:val="0"/>
              <w:keepLines w:val="0"/>
              <w:widowControl w:val="0"/>
              <w:jc w:val="left"/>
              <w:rPr>
                <w:sz w:val="16"/>
                <w:szCs w:val="16"/>
                <w:lang w:eastAsia="ko-KR"/>
              </w:rPr>
            </w:pPr>
            <w:r w:rsidRPr="00B9580D">
              <w:rPr>
                <w:sz w:val="16"/>
                <w:szCs w:val="16"/>
                <w:lang w:eastAsia="ko-KR"/>
              </w:rPr>
              <w:t>RP-182656</w:t>
            </w:r>
          </w:p>
        </w:tc>
        <w:tc>
          <w:tcPr>
            <w:tcW w:w="567" w:type="dxa"/>
            <w:shd w:val="solid" w:color="FFFFFF" w:fill="auto"/>
          </w:tcPr>
          <w:p w:rsidR="00F94FE7" w:rsidRPr="00B9580D" w:rsidRDefault="00F94FE7" w:rsidP="00BE5FF6">
            <w:pPr>
              <w:pStyle w:val="TAC"/>
              <w:keepNext w:val="0"/>
              <w:keepLines w:val="0"/>
              <w:widowControl w:val="0"/>
              <w:rPr>
                <w:sz w:val="16"/>
                <w:lang w:eastAsia="ko-KR"/>
              </w:rPr>
            </w:pPr>
            <w:r w:rsidRPr="00B9580D">
              <w:rPr>
                <w:sz w:val="16"/>
                <w:lang w:eastAsia="ko-KR"/>
              </w:rPr>
              <w:t>0471</w:t>
            </w:r>
          </w:p>
        </w:tc>
        <w:tc>
          <w:tcPr>
            <w:tcW w:w="425" w:type="dxa"/>
            <w:shd w:val="solid" w:color="FFFFFF" w:fill="auto"/>
          </w:tcPr>
          <w:p w:rsidR="00F94FE7" w:rsidRPr="00B9580D" w:rsidRDefault="00F94FE7"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F94FE7" w:rsidRPr="00B9580D" w:rsidRDefault="00F94FE7"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94FE7" w:rsidRPr="00B9580D" w:rsidRDefault="00F94FE7" w:rsidP="00BE5FF6">
            <w:pPr>
              <w:pStyle w:val="TAL"/>
              <w:keepNext w:val="0"/>
              <w:keepLines w:val="0"/>
              <w:widowControl w:val="0"/>
              <w:rPr>
                <w:noProof/>
                <w:sz w:val="16"/>
                <w:szCs w:val="16"/>
                <w:lang w:val="en-GB"/>
              </w:rPr>
            </w:pPr>
            <w:r w:rsidRPr="00B9580D">
              <w:rPr>
                <w:noProof/>
                <w:sz w:val="16"/>
                <w:szCs w:val="16"/>
                <w:lang w:val="en-GB"/>
              </w:rPr>
              <w:t>Correction for Reconfiguration of CFRA during ongoing RA</w:t>
            </w:r>
          </w:p>
        </w:tc>
        <w:tc>
          <w:tcPr>
            <w:tcW w:w="708" w:type="dxa"/>
            <w:shd w:val="solid" w:color="FFFFFF" w:fill="auto"/>
          </w:tcPr>
          <w:p w:rsidR="00F94FE7" w:rsidRPr="00B9580D" w:rsidRDefault="00F94FE7"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9E75BF" w:rsidRPr="00B9580D" w:rsidRDefault="009E75BF" w:rsidP="00BE5FF6">
            <w:pPr>
              <w:pStyle w:val="TAC"/>
              <w:keepNext w:val="0"/>
              <w:keepLines w:val="0"/>
              <w:widowControl w:val="0"/>
              <w:rPr>
                <w:sz w:val="16"/>
                <w:szCs w:val="16"/>
                <w:lang w:eastAsia="ko-KR"/>
              </w:rPr>
            </w:pPr>
          </w:p>
        </w:tc>
        <w:tc>
          <w:tcPr>
            <w:tcW w:w="709" w:type="dxa"/>
            <w:shd w:val="solid" w:color="FFFFFF" w:fill="auto"/>
          </w:tcPr>
          <w:p w:rsidR="009E75BF" w:rsidRPr="00B9580D" w:rsidRDefault="009E75BF"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9E75BF" w:rsidRPr="00B9580D" w:rsidRDefault="009E75BF" w:rsidP="00BE5FF6">
            <w:pPr>
              <w:pStyle w:val="TAC"/>
              <w:keepNext w:val="0"/>
              <w:keepLines w:val="0"/>
              <w:widowControl w:val="0"/>
              <w:jc w:val="left"/>
              <w:rPr>
                <w:sz w:val="16"/>
                <w:szCs w:val="16"/>
                <w:lang w:eastAsia="ko-KR"/>
              </w:rPr>
            </w:pPr>
            <w:r w:rsidRPr="00B9580D">
              <w:rPr>
                <w:sz w:val="16"/>
                <w:szCs w:val="16"/>
                <w:lang w:eastAsia="ko-KR"/>
              </w:rPr>
              <w:t>RP-182656</w:t>
            </w:r>
          </w:p>
        </w:tc>
        <w:tc>
          <w:tcPr>
            <w:tcW w:w="567" w:type="dxa"/>
            <w:shd w:val="solid" w:color="FFFFFF" w:fill="auto"/>
          </w:tcPr>
          <w:p w:rsidR="009E75BF" w:rsidRPr="00B9580D" w:rsidRDefault="009E75BF" w:rsidP="00BE5FF6">
            <w:pPr>
              <w:pStyle w:val="TAC"/>
              <w:keepNext w:val="0"/>
              <w:keepLines w:val="0"/>
              <w:widowControl w:val="0"/>
              <w:rPr>
                <w:sz w:val="16"/>
                <w:lang w:eastAsia="ko-KR"/>
              </w:rPr>
            </w:pPr>
            <w:r w:rsidRPr="00B9580D">
              <w:rPr>
                <w:sz w:val="16"/>
                <w:lang w:eastAsia="ko-KR"/>
              </w:rPr>
              <w:t>0475</w:t>
            </w:r>
          </w:p>
        </w:tc>
        <w:tc>
          <w:tcPr>
            <w:tcW w:w="425" w:type="dxa"/>
            <w:shd w:val="solid" w:color="FFFFFF" w:fill="auto"/>
          </w:tcPr>
          <w:p w:rsidR="009E75BF" w:rsidRPr="00B9580D" w:rsidRDefault="009E75BF"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9E75BF" w:rsidRPr="00B9580D" w:rsidRDefault="009E75BF"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9E75BF" w:rsidRPr="00B9580D" w:rsidRDefault="009E75BF" w:rsidP="00BE5FF6">
            <w:pPr>
              <w:pStyle w:val="TAL"/>
              <w:keepNext w:val="0"/>
              <w:keepLines w:val="0"/>
              <w:widowControl w:val="0"/>
              <w:rPr>
                <w:noProof/>
                <w:sz w:val="16"/>
                <w:szCs w:val="16"/>
                <w:lang w:val="en-GB"/>
              </w:rPr>
            </w:pPr>
            <w:r w:rsidRPr="00B9580D">
              <w:rPr>
                <w:noProof/>
                <w:sz w:val="16"/>
                <w:szCs w:val="16"/>
                <w:lang w:val="en-GB"/>
              </w:rPr>
              <w:t>Introduction of Data Inactivity timer in MAC</w:t>
            </w:r>
          </w:p>
        </w:tc>
        <w:tc>
          <w:tcPr>
            <w:tcW w:w="708" w:type="dxa"/>
            <w:shd w:val="solid" w:color="FFFFFF" w:fill="auto"/>
          </w:tcPr>
          <w:p w:rsidR="009E75BF" w:rsidRPr="00B9580D" w:rsidRDefault="009E75BF"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733475" w:rsidRPr="00B9580D"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733475" w:rsidRPr="00B9580D" w:rsidRDefault="00733475" w:rsidP="00BE5FF6">
            <w:pPr>
              <w:pStyle w:val="TAC"/>
              <w:keepNext w:val="0"/>
              <w:keepLines w:val="0"/>
              <w:widowControl w:val="0"/>
              <w:rPr>
                <w:sz w:val="16"/>
                <w:lang w:eastAsia="ko-KR"/>
              </w:rPr>
            </w:pPr>
            <w:r w:rsidRPr="00B9580D">
              <w:rPr>
                <w:sz w:val="16"/>
                <w:lang w:eastAsia="ko-KR"/>
              </w:rPr>
              <w:t>0486</w:t>
            </w:r>
          </w:p>
        </w:tc>
        <w:tc>
          <w:tcPr>
            <w:tcW w:w="425" w:type="dxa"/>
            <w:shd w:val="solid" w:color="FFFFFF" w:fill="auto"/>
          </w:tcPr>
          <w:p w:rsidR="00733475" w:rsidRPr="00B9580D" w:rsidRDefault="00733475"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733475" w:rsidRPr="00B9580D" w:rsidRDefault="0073347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33475" w:rsidRPr="00B9580D" w:rsidRDefault="00733475" w:rsidP="00BE5FF6">
            <w:pPr>
              <w:pStyle w:val="TAL"/>
              <w:keepNext w:val="0"/>
              <w:keepLines w:val="0"/>
              <w:widowControl w:val="0"/>
              <w:rPr>
                <w:noProof/>
                <w:sz w:val="16"/>
                <w:szCs w:val="16"/>
                <w:lang w:val="en-GB"/>
              </w:rPr>
            </w:pPr>
            <w:r w:rsidRPr="00B9580D">
              <w:rPr>
                <w:noProof/>
                <w:sz w:val="16"/>
                <w:szCs w:val="16"/>
                <w:lang w:val="en-GB"/>
              </w:rPr>
              <w:t>Correction to RA prioritization</w:t>
            </w:r>
          </w:p>
        </w:tc>
        <w:tc>
          <w:tcPr>
            <w:tcW w:w="708"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733475" w:rsidRPr="00B9580D"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RP-182653</w:t>
            </w:r>
          </w:p>
        </w:tc>
        <w:tc>
          <w:tcPr>
            <w:tcW w:w="567" w:type="dxa"/>
            <w:shd w:val="solid" w:color="FFFFFF" w:fill="auto"/>
          </w:tcPr>
          <w:p w:rsidR="00733475" w:rsidRPr="00B9580D" w:rsidRDefault="00733475" w:rsidP="00BE5FF6">
            <w:pPr>
              <w:pStyle w:val="TAC"/>
              <w:keepNext w:val="0"/>
              <w:keepLines w:val="0"/>
              <w:widowControl w:val="0"/>
              <w:rPr>
                <w:sz w:val="16"/>
                <w:lang w:eastAsia="ko-KR"/>
              </w:rPr>
            </w:pPr>
            <w:r w:rsidRPr="00B9580D">
              <w:rPr>
                <w:sz w:val="16"/>
                <w:lang w:eastAsia="ko-KR"/>
              </w:rPr>
              <w:t>0488</w:t>
            </w:r>
          </w:p>
        </w:tc>
        <w:tc>
          <w:tcPr>
            <w:tcW w:w="425" w:type="dxa"/>
            <w:shd w:val="solid" w:color="FFFFFF" w:fill="auto"/>
          </w:tcPr>
          <w:p w:rsidR="00733475" w:rsidRPr="00B9580D" w:rsidRDefault="00733475"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733475" w:rsidRPr="00B9580D" w:rsidRDefault="0073347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33475" w:rsidRPr="00B9580D" w:rsidRDefault="00733475" w:rsidP="00BE5FF6">
            <w:pPr>
              <w:pStyle w:val="TAL"/>
              <w:keepNext w:val="0"/>
              <w:keepLines w:val="0"/>
              <w:widowControl w:val="0"/>
              <w:rPr>
                <w:noProof/>
                <w:sz w:val="16"/>
                <w:szCs w:val="16"/>
                <w:lang w:val="en-GB"/>
              </w:rPr>
            </w:pPr>
            <w:r w:rsidRPr="00B9580D">
              <w:rPr>
                <w:noProof/>
                <w:sz w:val="16"/>
                <w:szCs w:val="16"/>
                <w:lang w:val="en-GB"/>
              </w:rPr>
              <w:t>Correction to BFR procedure</w:t>
            </w:r>
          </w:p>
        </w:tc>
        <w:tc>
          <w:tcPr>
            <w:tcW w:w="708"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7D042C" w:rsidRPr="00B9580D" w:rsidRDefault="007D042C" w:rsidP="00BE5FF6">
            <w:pPr>
              <w:pStyle w:val="TAC"/>
              <w:keepNext w:val="0"/>
              <w:keepLines w:val="0"/>
              <w:widowControl w:val="0"/>
              <w:rPr>
                <w:sz w:val="16"/>
                <w:szCs w:val="16"/>
                <w:lang w:eastAsia="ko-KR"/>
              </w:rPr>
            </w:pPr>
          </w:p>
        </w:tc>
        <w:tc>
          <w:tcPr>
            <w:tcW w:w="709" w:type="dxa"/>
            <w:shd w:val="solid" w:color="FFFFFF" w:fill="auto"/>
          </w:tcPr>
          <w:p w:rsidR="007D042C" w:rsidRPr="00B9580D" w:rsidRDefault="007D042C"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7D042C" w:rsidRPr="00B9580D" w:rsidRDefault="007D042C"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7D042C" w:rsidRPr="00B9580D" w:rsidRDefault="007D042C" w:rsidP="00BE5FF6">
            <w:pPr>
              <w:pStyle w:val="TAC"/>
              <w:keepNext w:val="0"/>
              <w:keepLines w:val="0"/>
              <w:widowControl w:val="0"/>
              <w:rPr>
                <w:sz w:val="16"/>
                <w:lang w:eastAsia="ko-KR"/>
              </w:rPr>
            </w:pPr>
            <w:r w:rsidRPr="00B9580D">
              <w:rPr>
                <w:sz w:val="16"/>
                <w:lang w:eastAsia="ko-KR"/>
              </w:rPr>
              <w:t>0505</w:t>
            </w:r>
          </w:p>
        </w:tc>
        <w:tc>
          <w:tcPr>
            <w:tcW w:w="425" w:type="dxa"/>
            <w:shd w:val="solid" w:color="FFFFFF" w:fill="auto"/>
          </w:tcPr>
          <w:p w:rsidR="007D042C" w:rsidRPr="00B9580D" w:rsidRDefault="007D042C"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7D042C" w:rsidRPr="00B9580D" w:rsidRDefault="007D042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D042C" w:rsidRPr="00B9580D" w:rsidRDefault="007D042C" w:rsidP="00BE5FF6">
            <w:pPr>
              <w:pStyle w:val="TAL"/>
              <w:keepNext w:val="0"/>
              <w:keepLines w:val="0"/>
              <w:widowControl w:val="0"/>
              <w:rPr>
                <w:noProof/>
                <w:sz w:val="16"/>
                <w:szCs w:val="16"/>
                <w:lang w:val="en-GB"/>
              </w:rPr>
            </w:pPr>
            <w:r w:rsidRPr="00B9580D">
              <w:rPr>
                <w:noProof/>
                <w:sz w:val="16"/>
                <w:szCs w:val="16"/>
                <w:lang w:val="en-GB"/>
              </w:rPr>
              <w:t>Handling of overlapped configured grant and UL grant received in RAR</w:t>
            </w:r>
          </w:p>
        </w:tc>
        <w:tc>
          <w:tcPr>
            <w:tcW w:w="708" w:type="dxa"/>
            <w:shd w:val="solid" w:color="FFFFFF" w:fill="auto"/>
          </w:tcPr>
          <w:p w:rsidR="007D042C" w:rsidRPr="00B9580D" w:rsidRDefault="007D042C"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003244" w:rsidRPr="00B9580D" w:rsidRDefault="00003244" w:rsidP="00BE5FF6">
            <w:pPr>
              <w:pStyle w:val="TAC"/>
              <w:keepNext w:val="0"/>
              <w:keepLines w:val="0"/>
              <w:widowControl w:val="0"/>
              <w:rPr>
                <w:sz w:val="16"/>
                <w:szCs w:val="16"/>
                <w:lang w:eastAsia="ko-KR"/>
              </w:rPr>
            </w:pPr>
          </w:p>
        </w:tc>
        <w:tc>
          <w:tcPr>
            <w:tcW w:w="709" w:type="dxa"/>
            <w:shd w:val="solid" w:color="FFFFFF" w:fill="auto"/>
          </w:tcPr>
          <w:p w:rsidR="00003244" w:rsidRPr="00B9580D" w:rsidRDefault="00003244"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003244" w:rsidRPr="00B9580D" w:rsidRDefault="00003244"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003244" w:rsidRPr="00B9580D" w:rsidRDefault="00003244" w:rsidP="00BE5FF6">
            <w:pPr>
              <w:pStyle w:val="TAC"/>
              <w:keepNext w:val="0"/>
              <w:keepLines w:val="0"/>
              <w:widowControl w:val="0"/>
              <w:rPr>
                <w:sz w:val="16"/>
                <w:lang w:eastAsia="ko-KR"/>
              </w:rPr>
            </w:pPr>
            <w:r w:rsidRPr="00B9580D">
              <w:rPr>
                <w:sz w:val="16"/>
                <w:lang w:eastAsia="ko-KR"/>
              </w:rPr>
              <w:t>0523</w:t>
            </w:r>
          </w:p>
        </w:tc>
        <w:tc>
          <w:tcPr>
            <w:tcW w:w="425" w:type="dxa"/>
            <w:shd w:val="solid" w:color="FFFFFF" w:fill="auto"/>
          </w:tcPr>
          <w:p w:rsidR="00003244" w:rsidRPr="00B9580D" w:rsidRDefault="00003244"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003244" w:rsidRPr="00B9580D" w:rsidRDefault="00003244"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03244" w:rsidRPr="00B9580D" w:rsidRDefault="00003244" w:rsidP="00BE5FF6">
            <w:pPr>
              <w:pStyle w:val="TAL"/>
              <w:keepNext w:val="0"/>
              <w:keepLines w:val="0"/>
              <w:widowControl w:val="0"/>
              <w:rPr>
                <w:noProof/>
                <w:sz w:val="16"/>
                <w:szCs w:val="16"/>
                <w:lang w:val="en-GB"/>
              </w:rPr>
            </w:pPr>
            <w:r w:rsidRPr="00B9580D">
              <w:rPr>
                <w:noProof/>
                <w:sz w:val="16"/>
                <w:szCs w:val="16"/>
                <w:lang w:val="en-GB"/>
              </w:rPr>
              <w:t>Allow padding when UL grant size is larger than 8 bytes</w:t>
            </w:r>
          </w:p>
        </w:tc>
        <w:tc>
          <w:tcPr>
            <w:tcW w:w="708" w:type="dxa"/>
            <w:shd w:val="solid" w:color="FFFFFF" w:fill="auto"/>
          </w:tcPr>
          <w:p w:rsidR="00003244" w:rsidRPr="00B9580D" w:rsidRDefault="00003244"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E2208B" w:rsidRPr="00B9580D" w:rsidRDefault="00E2208B" w:rsidP="00BE5FF6">
            <w:pPr>
              <w:pStyle w:val="TAC"/>
              <w:keepNext w:val="0"/>
              <w:keepLines w:val="0"/>
              <w:widowControl w:val="0"/>
              <w:rPr>
                <w:sz w:val="16"/>
                <w:szCs w:val="16"/>
                <w:lang w:eastAsia="ko-KR"/>
              </w:rPr>
            </w:pPr>
          </w:p>
        </w:tc>
        <w:tc>
          <w:tcPr>
            <w:tcW w:w="709" w:type="dxa"/>
            <w:shd w:val="solid" w:color="FFFFFF" w:fill="auto"/>
          </w:tcPr>
          <w:p w:rsidR="00E2208B" w:rsidRPr="00B9580D" w:rsidRDefault="00E2208B"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E2208B" w:rsidRPr="00B9580D" w:rsidRDefault="00E2208B"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E2208B" w:rsidRPr="00B9580D" w:rsidRDefault="00E2208B" w:rsidP="00BE5FF6">
            <w:pPr>
              <w:pStyle w:val="TAC"/>
              <w:keepNext w:val="0"/>
              <w:keepLines w:val="0"/>
              <w:widowControl w:val="0"/>
              <w:rPr>
                <w:sz w:val="16"/>
                <w:lang w:eastAsia="ko-KR"/>
              </w:rPr>
            </w:pPr>
            <w:r w:rsidRPr="00B9580D">
              <w:rPr>
                <w:sz w:val="16"/>
                <w:lang w:eastAsia="ko-KR"/>
              </w:rPr>
              <w:t>0535</w:t>
            </w:r>
          </w:p>
        </w:tc>
        <w:tc>
          <w:tcPr>
            <w:tcW w:w="425" w:type="dxa"/>
            <w:shd w:val="solid" w:color="FFFFFF" w:fill="auto"/>
          </w:tcPr>
          <w:p w:rsidR="00E2208B" w:rsidRPr="00B9580D" w:rsidRDefault="00E2208B"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E2208B" w:rsidRPr="00B9580D" w:rsidRDefault="00E2208B"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E2208B" w:rsidRPr="00B9580D" w:rsidRDefault="00E2208B" w:rsidP="00BE5FF6">
            <w:pPr>
              <w:pStyle w:val="TAL"/>
              <w:keepNext w:val="0"/>
              <w:keepLines w:val="0"/>
              <w:widowControl w:val="0"/>
              <w:rPr>
                <w:noProof/>
                <w:sz w:val="16"/>
                <w:szCs w:val="16"/>
                <w:lang w:val="en-GB"/>
              </w:rPr>
            </w:pPr>
            <w:r w:rsidRPr="00B9580D">
              <w:rPr>
                <w:noProof/>
                <w:sz w:val="16"/>
                <w:szCs w:val="16"/>
                <w:lang w:val="en-GB"/>
              </w:rPr>
              <w:t>Clarification on LCH-to-cell restriction</w:t>
            </w:r>
          </w:p>
        </w:tc>
        <w:tc>
          <w:tcPr>
            <w:tcW w:w="708" w:type="dxa"/>
            <w:shd w:val="solid" w:color="FFFFFF" w:fill="auto"/>
          </w:tcPr>
          <w:p w:rsidR="00E2208B" w:rsidRPr="00B9580D" w:rsidRDefault="00E2208B"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0A41A7" w:rsidRPr="00B9580D" w:rsidRDefault="000A41A7" w:rsidP="00BE5FF6">
            <w:pPr>
              <w:pStyle w:val="TAC"/>
              <w:keepNext w:val="0"/>
              <w:keepLines w:val="0"/>
              <w:widowControl w:val="0"/>
              <w:rPr>
                <w:sz w:val="16"/>
                <w:szCs w:val="16"/>
                <w:lang w:eastAsia="ko-KR"/>
              </w:rPr>
            </w:pPr>
          </w:p>
        </w:tc>
        <w:tc>
          <w:tcPr>
            <w:tcW w:w="709" w:type="dxa"/>
            <w:shd w:val="solid" w:color="FFFFFF" w:fill="auto"/>
          </w:tcPr>
          <w:p w:rsidR="000A41A7" w:rsidRPr="00B9580D" w:rsidRDefault="000A41A7"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0A41A7" w:rsidRPr="00B9580D" w:rsidRDefault="000A41A7"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0A41A7" w:rsidRPr="00B9580D" w:rsidRDefault="000A41A7" w:rsidP="00BE5FF6">
            <w:pPr>
              <w:pStyle w:val="TAC"/>
              <w:keepNext w:val="0"/>
              <w:keepLines w:val="0"/>
              <w:widowControl w:val="0"/>
              <w:rPr>
                <w:sz w:val="16"/>
                <w:lang w:eastAsia="ko-KR"/>
              </w:rPr>
            </w:pPr>
            <w:r w:rsidRPr="00B9580D">
              <w:rPr>
                <w:sz w:val="16"/>
                <w:lang w:eastAsia="ko-KR"/>
              </w:rPr>
              <w:t>0547</w:t>
            </w:r>
          </w:p>
        </w:tc>
        <w:tc>
          <w:tcPr>
            <w:tcW w:w="425" w:type="dxa"/>
            <w:shd w:val="solid" w:color="FFFFFF" w:fill="auto"/>
          </w:tcPr>
          <w:p w:rsidR="000A41A7" w:rsidRPr="00B9580D" w:rsidRDefault="000A41A7" w:rsidP="00BE5FF6">
            <w:pPr>
              <w:pStyle w:val="TAC"/>
              <w:keepNext w:val="0"/>
              <w:keepLines w:val="0"/>
              <w:widowControl w:val="0"/>
              <w:rPr>
                <w:sz w:val="16"/>
                <w:lang w:eastAsia="ko-KR"/>
              </w:rPr>
            </w:pPr>
            <w:r w:rsidRPr="00B9580D">
              <w:rPr>
                <w:sz w:val="16"/>
                <w:lang w:eastAsia="ko-KR"/>
              </w:rPr>
              <w:t>4</w:t>
            </w:r>
          </w:p>
        </w:tc>
        <w:tc>
          <w:tcPr>
            <w:tcW w:w="426" w:type="dxa"/>
            <w:shd w:val="solid" w:color="FFFFFF" w:fill="auto"/>
          </w:tcPr>
          <w:p w:rsidR="000A41A7" w:rsidRPr="00B9580D" w:rsidRDefault="000A41A7"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A41A7" w:rsidRPr="00B9580D" w:rsidRDefault="000A41A7" w:rsidP="00BE5FF6">
            <w:pPr>
              <w:pStyle w:val="TAL"/>
              <w:keepNext w:val="0"/>
              <w:keepLines w:val="0"/>
              <w:widowControl w:val="0"/>
              <w:rPr>
                <w:noProof/>
                <w:sz w:val="16"/>
                <w:szCs w:val="16"/>
                <w:lang w:val="en-GB"/>
              </w:rPr>
            </w:pPr>
            <w:r w:rsidRPr="00B9580D">
              <w:rPr>
                <w:noProof/>
                <w:sz w:val="16"/>
                <w:szCs w:val="16"/>
                <w:lang w:val="en-GB"/>
              </w:rPr>
              <w:t>Clarification on BWP ID in MAC CE</w:t>
            </w:r>
          </w:p>
        </w:tc>
        <w:tc>
          <w:tcPr>
            <w:tcW w:w="708" w:type="dxa"/>
            <w:shd w:val="solid" w:color="FFFFFF" w:fill="auto"/>
          </w:tcPr>
          <w:p w:rsidR="000A41A7" w:rsidRPr="00B9580D" w:rsidRDefault="000A41A7"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095585" w:rsidRPr="00B9580D" w:rsidRDefault="00095585" w:rsidP="00BE5FF6">
            <w:pPr>
              <w:pStyle w:val="TAC"/>
              <w:keepNext w:val="0"/>
              <w:keepLines w:val="0"/>
              <w:widowControl w:val="0"/>
              <w:rPr>
                <w:sz w:val="16"/>
                <w:szCs w:val="16"/>
                <w:lang w:eastAsia="ko-KR"/>
              </w:rPr>
            </w:pPr>
          </w:p>
        </w:tc>
        <w:tc>
          <w:tcPr>
            <w:tcW w:w="709" w:type="dxa"/>
            <w:shd w:val="solid" w:color="FFFFFF" w:fill="auto"/>
          </w:tcPr>
          <w:p w:rsidR="00095585" w:rsidRPr="00B9580D" w:rsidRDefault="00095585"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095585" w:rsidRPr="00B9580D" w:rsidRDefault="00095585"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095585" w:rsidRPr="00B9580D" w:rsidRDefault="00095585" w:rsidP="00BE5FF6">
            <w:pPr>
              <w:pStyle w:val="TAC"/>
              <w:keepNext w:val="0"/>
              <w:keepLines w:val="0"/>
              <w:widowControl w:val="0"/>
              <w:rPr>
                <w:sz w:val="16"/>
                <w:lang w:eastAsia="ko-KR"/>
              </w:rPr>
            </w:pPr>
            <w:r w:rsidRPr="00B9580D">
              <w:rPr>
                <w:sz w:val="16"/>
                <w:lang w:eastAsia="ko-KR"/>
              </w:rPr>
              <w:t>0551</w:t>
            </w:r>
          </w:p>
        </w:tc>
        <w:tc>
          <w:tcPr>
            <w:tcW w:w="425" w:type="dxa"/>
            <w:shd w:val="solid" w:color="FFFFFF" w:fill="auto"/>
          </w:tcPr>
          <w:p w:rsidR="00095585" w:rsidRPr="00B9580D" w:rsidRDefault="00095585"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095585" w:rsidRPr="00B9580D" w:rsidRDefault="0009558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95585" w:rsidRPr="00B9580D" w:rsidRDefault="00095585" w:rsidP="00BE5FF6">
            <w:pPr>
              <w:pStyle w:val="TAL"/>
              <w:keepNext w:val="0"/>
              <w:keepLines w:val="0"/>
              <w:widowControl w:val="0"/>
              <w:rPr>
                <w:noProof/>
                <w:sz w:val="16"/>
                <w:szCs w:val="16"/>
                <w:lang w:val="en-GB"/>
              </w:rPr>
            </w:pPr>
            <w:r w:rsidRPr="00B9580D">
              <w:rPr>
                <w:noProof/>
                <w:sz w:val="16"/>
                <w:szCs w:val="16"/>
                <w:lang w:val="en-GB"/>
              </w:rPr>
              <w:t>Corrections for alignments in RACH resource selection</w:t>
            </w:r>
          </w:p>
        </w:tc>
        <w:tc>
          <w:tcPr>
            <w:tcW w:w="708" w:type="dxa"/>
            <w:shd w:val="solid" w:color="FFFFFF" w:fill="auto"/>
          </w:tcPr>
          <w:p w:rsidR="00095585" w:rsidRPr="00B9580D" w:rsidRDefault="00095585"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472DD6" w:rsidRPr="00B9580D" w:rsidRDefault="00472DD6" w:rsidP="00BE5FF6">
            <w:pPr>
              <w:pStyle w:val="TAC"/>
              <w:keepNext w:val="0"/>
              <w:keepLines w:val="0"/>
              <w:widowControl w:val="0"/>
              <w:rPr>
                <w:sz w:val="16"/>
                <w:szCs w:val="16"/>
                <w:lang w:eastAsia="ko-KR"/>
              </w:rPr>
            </w:pPr>
          </w:p>
        </w:tc>
        <w:tc>
          <w:tcPr>
            <w:tcW w:w="709" w:type="dxa"/>
            <w:shd w:val="solid" w:color="FFFFFF" w:fill="auto"/>
          </w:tcPr>
          <w:p w:rsidR="00472DD6" w:rsidRPr="00B9580D" w:rsidRDefault="00472DD6"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472DD6" w:rsidRPr="00B9580D" w:rsidRDefault="00472DD6"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472DD6" w:rsidRPr="00B9580D" w:rsidRDefault="00472DD6" w:rsidP="00BE5FF6">
            <w:pPr>
              <w:pStyle w:val="TAC"/>
              <w:keepNext w:val="0"/>
              <w:keepLines w:val="0"/>
              <w:widowControl w:val="0"/>
              <w:rPr>
                <w:sz w:val="16"/>
                <w:lang w:eastAsia="ko-KR"/>
              </w:rPr>
            </w:pPr>
            <w:r w:rsidRPr="00B9580D">
              <w:rPr>
                <w:sz w:val="16"/>
                <w:lang w:eastAsia="ko-KR"/>
              </w:rPr>
              <w:t>0553</w:t>
            </w:r>
          </w:p>
        </w:tc>
        <w:tc>
          <w:tcPr>
            <w:tcW w:w="425" w:type="dxa"/>
            <w:shd w:val="solid" w:color="FFFFFF" w:fill="auto"/>
          </w:tcPr>
          <w:p w:rsidR="00472DD6" w:rsidRPr="00B9580D" w:rsidRDefault="00472DD6"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72DD6" w:rsidRPr="00B9580D" w:rsidRDefault="00472DD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72DD6" w:rsidRPr="00B9580D" w:rsidRDefault="00472DD6" w:rsidP="00BE5FF6">
            <w:pPr>
              <w:pStyle w:val="TAL"/>
              <w:keepNext w:val="0"/>
              <w:keepLines w:val="0"/>
              <w:widowControl w:val="0"/>
              <w:rPr>
                <w:noProof/>
                <w:sz w:val="16"/>
                <w:szCs w:val="16"/>
                <w:lang w:val="en-GB"/>
              </w:rPr>
            </w:pPr>
            <w:r w:rsidRPr="00B9580D">
              <w:rPr>
                <w:noProof/>
                <w:sz w:val="16"/>
                <w:szCs w:val="16"/>
                <w:lang w:val="en-GB"/>
              </w:rPr>
              <w:t>Correction on the RO selection for PDCCH order triggered RA</w:t>
            </w:r>
          </w:p>
        </w:tc>
        <w:tc>
          <w:tcPr>
            <w:tcW w:w="708" w:type="dxa"/>
            <w:shd w:val="solid" w:color="FFFFFF" w:fill="auto"/>
          </w:tcPr>
          <w:p w:rsidR="00472DD6" w:rsidRPr="00B9580D" w:rsidRDefault="00472DD6"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2643FB" w:rsidRPr="00B9580D" w:rsidRDefault="002643FB" w:rsidP="00BE5FF6">
            <w:pPr>
              <w:pStyle w:val="TAC"/>
              <w:keepNext w:val="0"/>
              <w:keepLines w:val="0"/>
              <w:widowControl w:val="0"/>
              <w:rPr>
                <w:sz w:val="16"/>
                <w:szCs w:val="16"/>
                <w:lang w:eastAsia="ko-KR"/>
              </w:rPr>
            </w:pPr>
          </w:p>
        </w:tc>
        <w:tc>
          <w:tcPr>
            <w:tcW w:w="709" w:type="dxa"/>
            <w:shd w:val="solid" w:color="FFFFFF" w:fill="auto"/>
          </w:tcPr>
          <w:p w:rsidR="002643FB" w:rsidRPr="00B9580D" w:rsidRDefault="002643FB"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2643FB" w:rsidRPr="00B9580D" w:rsidRDefault="002643FB" w:rsidP="00BE5FF6">
            <w:pPr>
              <w:pStyle w:val="TAC"/>
              <w:keepNext w:val="0"/>
              <w:keepLines w:val="0"/>
              <w:widowControl w:val="0"/>
              <w:jc w:val="left"/>
              <w:rPr>
                <w:sz w:val="16"/>
                <w:szCs w:val="16"/>
                <w:lang w:eastAsia="ko-KR"/>
              </w:rPr>
            </w:pPr>
            <w:r w:rsidRPr="00B9580D">
              <w:rPr>
                <w:sz w:val="16"/>
                <w:szCs w:val="16"/>
                <w:lang w:eastAsia="ko-KR"/>
              </w:rPr>
              <w:t>RP-182665</w:t>
            </w:r>
          </w:p>
        </w:tc>
        <w:tc>
          <w:tcPr>
            <w:tcW w:w="567" w:type="dxa"/>
            <w:shd w:val="solid" w:color="FFFFFF" w:fill="auto"/>
          </w:tcPr>
          <w:p w:rsidR="002643FB" w:rsidRPr="00B9580D" w:rsidRDefault="002643FB" w:rsidP="00BE5FF6">
            <w:pPr>
              <w:pStyle w:val="TAC"/>
              <w:keepNext w:val="0"/>
              <w:keepLines w:val="0"/>
              <w:widowControl w:val="0"/>
              <w:rPr>
                <w:sz w:val="16"/>
                <w:lang w:eastAsia="ko-KR"/>
              </w:rPr>
            </w:pPr>
            <w:r w:rsidRPr="00B9580D">
              <w:rPr>
                <w:sz w:val="16"/>
                <w:lang w:eastAsia="ko-KR"/>
              </w:rPr>
              <w:t>0564</w:t>
            </w:r>
          </w:p>
        </w:tc>
        <w:tc>
          <w:tcPr>
            <w:tcW w:w="425" w:type="dxa"/>
            <w:shd w:val="solid" w:color="FFFFFF" w:fill="auto"/>
          </w:tcPr>
          <w:p w:rsidR="002643FB" w:rsidRPr="00B9580D" w:rsidRDefault="002643FB"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2643FB" w:rsidRPr="00B9580D" w:rsidRDefault="002643FB"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643FB" w:rsidRPr="00B9580D" w:rsidRDefault="002643FB" w:rsidP="00BE5FF6">
            <w:pPr>
              <w:pStyle w:val="TAL"/>
              <w:keepNext w:val="0"/>
              <w:keepLines w:val="0"/>
              <w:widowControl w:val="0"/>
              <w:rPr>
                <w:noProof/>
                <w:sz w:val="16"/>
                <w:szCs w:val="16"/>
                <w:lang w:val="en-GB"/>
              </w:rPr>
            </w:pPr>
            <w:r w:rsidRPr="00B9580D">
              <w:rPr>
                <w:noProof/>
                <w:sz w:val="16"/>
                <w:szCs w:val="16"/>
                <w:lang w:val="en-GB"/>
              </w:rPr>
              <w:t>Correction to SR triggering</w:t>
            </w:r>
          </w:p>
        </w:tc>
        <w:tc>
          <w:tcPr>
            <w:tcW w:w="708" w:type="dxa"/>
            <w:shd w:val="solid" w:color="FFFFFF" w:fill="auto"/>
          </w:tcPr>
          <w:p w:rsidR="002643FB" w:rsidRPr="00B9580D" w:rsidRDefault="002643FB"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1D187E" w:rsidRPr="00B9580D" w:rsidRDefault="001D187E" w:rsidP="00BE5FF6">
            <w:pPr>
              <w:pStyle w:val="TAC"/>
              <w:keepNext w:val="0"/>
              <w:keepLines w:val="0"/>
              <w:widowControl w:val="0"/>
              <w:rPr>
                <w:sz w:val="16"/>
                <w:szCs w:val="16"/>
                <w:lang w:eastAsia="ko-KR"/>
              </w:rPr>
            </w:pPr>
          </w:p>
        </w:tc>
        <w:tc>
          <w:tcPr>
            <w:tcW w:w="709" w:type="dxa"/>
            <w:shd w:val="solid" w:color="FFFFFF" w:fill="auto"/>
          </w:tcPr>
          <w:p w:rsidR="001D187E" w:rsidRPr="00B9580D" w:rsidRDefault="001D187E"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1D187E" w:rsidRPr="00B9580D" w:rsidRDefault="001D187E" w:rsidP="00BE5FF6">
            <w:pPr>
              <w:pStyle w:val="TAC"/>
              <w:keepNext w:val="0"/>
              <w:keepLines w:val="0"/>
              <w:widowControl w:val="0"/>
              <w:jc w:val="left"/>
              <w:rPr>
                <w:sz w:val="16"/>
                <w:szCs w:val="16"/>
                <w:lang w:eastAsia="ko-KR"/>
              </w:rPr>
            </w:pPr>
            <w:r w:rsidRPr="00B9580D">
              <w:rPr>
                <w:sz w:val="16"/>
                <w:szCs w:val="16"/>
                <w:lang w:eastAsia="ko-KR"/>
              </w:rPr>
              <w:t>RP-182655</w:t>
            </w:r>
          </w:p>
        </w:tc>
        <w:tc>
          <w:tcPr>
            <w:tcW w:w="567" w:type="dxa"/>
            <w:shd w:val="solid" w:color="FFFFFF" w:fill="auto"/>
          </w:tcPr>
          <w:p w:rsidR="001D187E" w:rsidRPr="00B9580D" w:rsidRDefault="001D187E" w:rsidP="00BE5FF6">
            <w:pPr>
              <w:pStyle w:val="TAC"/>
              <w:keepNext w:val="0"/>
              <w:keepLines w:val="0"/>
              <w:widowControl w:val="0"/>
              <w:rPr>
                <w:sz w:val="16"/>
                <w:lang w:eastAsia="ko-KR"/>
              </w:rPr>
            </w:pPr>
            <w:r w:rsidRPr="00B9580D">
              <w:rPr>
                <w:sz w:val="16"/>
                <w:lang w:eastAsia="ko-KR"/>
              </w:rPr>
              <w:t>0575</w:t>
            </w:r>
          </w:p>
        </w:tc>
        <w:tc>
          <w:tcPr>
            <w:tcW w:w="425" w:type="dxa"/>
            <w:shd w:val="solid" w:color="FFFFFF" w:fill="auto"/>
          </w:tcPr>
          <w:p w:rsidR="001D187E" w:rsidRPr="00B9580D" w:rsidRDefault="001D187E"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1D187E" w:rsidRPr="00B9580D" w:rsidRDefault="001D187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D187E" w:rsidRPr="00B9580D" w:rsidRDefault="001D187E" w:rsidP="00BE5FF6">
            <w:pPr>
              <w:pStyle w:val="TAL"/>
              <w:keepNext w:val="0"/>
              <w:keepLines w:val="0"/>
              <w:widowControl w:val="0"/>
              <w:rPr>
                <w:noProof/>
                <w:sz w:val="16"/>
                <w:szCs w:val="16"/>
                <w:lang w:val="en-GB"/>
              </w:rPr>
            </w:pPr>
            <w:r w:rsidRPr="00B9580D">
              <w:rPr>
                <w:noProof/>
                <w:sz w:val="16"/>
                <w:szCs w:val="16"/>
                <w:lang w:val="en-GB"/>
              </w:rPr>
              <w:t>Handling of Msg3 size allocated by RAR mismatch during CBRA procedure</w:t>
            </w:r>
          </w:p>
        </w:tc>
        <w:tc>
          <w:tcPr>
            <w:tcW w:w="708" w:type="dxa"/>
            <w:shd w:val="solid" w:color="FFFFFF" w:fill="auto"/>
          </w:tcPr>
          <w:p w:rsidR="001D187E" w:rsidRPr="00B9580D" w:rsidRDefault="001D187E"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A94A4B" w:rsidRPr="00B9580D" w:rsidRDefault="00A94A4B" w:rsidP="00BE5FF6">
            <w:pPr>
              <w:pStyle w:val="TAC"/>
              <w:keepNext w:val="0"/>
              <w:keepLines w:val="0"/>
              <w:widowControl w:val="0"/>
              <w:rPr>
                <w:sz w:val="16"/>
                <w:szCs w:val="16"/>
                <w:lang w:eastAsia="ko-KR"/>
              </w:rPr>
            </w:pPr>
          </w:p>
        </w:tc>
        <w:tc>
          <w:tcPr>
            <w:tcW w:w="709" w:type="dxa"/>
            <w:shd w:val="solid" w:color="FFFFFF" w:fill="auto"/>
          </w:tcPr>
          <w:p w:rsidR="00A94A4B" w:rsidRPr="00B9580D" w:rsidRDefault="00A94A4B"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A94A4B" w:rsidRPr="00B9580D" w:rsidRDefault="00A94A4B"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A94A4B" w:rsidRPr="00B9580D" w:rsidRDefault="00A94A4B" w:rsidP="00BE5FF6">
            <w:pPr>
              <w:pStyle w:val="TAC"/>
              <w:keepNext w:val="0"/>
              <w:keepLines w:val="0"/>
              <w:widowControl w:val="0"/>
              <w:rPr>
                <w:sz w:val="16"/>
                <w:lang w:eastAsia="ko-KR"/>
              </w:rPr>
            </w:pPr>
            <w:r w:rsidRPr="00B9580D">
              <w:rPr>
                <w:sz w:val="16"/>
                <w:lang w:eastAsia="ko-KR"/>
              </w:rPr>
              <w:t>0582</w:t>
            </w:r>
          </w:p>
        </w:tc>
        <w:tc>
          <w:tcPr>
            <w:tcW w:w="425" w:type="dxa"/>
            <w:shd w:val="solid" w:color="FFFFFF" w:fill="auto"/>
          </w:tcPr>
          <w:p w:rsidR="00A94A4B" w:rsidRPr="00B9580D" w:rsidRDefault="00A94A4B"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A94A4B" w:rsidRPr="00B9580D" w:rsidRDefault="00A94A4B"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A94A4B" w:rsidRPr="00B9580D" w:rsidRDefault="00A94A4B" w:rsidP="00BE5FF6">
            <w:pPr>
              <w:pStyle w:val="TAL"/>
              <w:keepNext w:val="0"/>
              <w:keepLines w:val="0"/>
              <w:widowControl w:val="0"/>
              <w:rPr>
                <w:noProof/>
                <w:sz w:val="16"/>
                <w:szCs w:val="16"/>
                <w:lang w:val="en-GB"/>
              </w:rPr>
            </w:pPr>
            <w:r w:rsidRPr="00B9580D">
              <w:rPr>
                <w:noProof/>
                <w:sz w:val="16"/>
                <w:szCs w:val="16"/>
                <w:lang w:val="en-GB"/>
              </w:rPr>
              <w:t>Clarification to value table for recommended bit rate MAC CE</w:t>
            </w:r>
          </w:p>
        </w:tc>
        <w:tc>
          <w:tcPr>
            <w:tcW w:w="708" w:type="dxa"/>
            <w:shd w:val="solid" w:color="FFFFFF" w:fill="auto"/>
          </w:tcPr>
          <w:p w:rsidR="00A94A4B" w:rsidRPr="00B9580D" w:rsidRDefault="00A94A4B"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4504E3" w:rsidRPr="00B9580D" w:rsidRDefault="004504E3" w:rsidP="00BE5FF6">
            <w:pPr>
              <w:pStyle w:val="TAC"/>
              <w:keepNext w:val="0"/>
              <w:keepLines w:val="0"/>
              <w:widowControl w:val="0"/>
              <w:rPr>
                <w:sz w:val="16"/>
                <w:szCs w:val="16"/>
                <w:lang w:eastAsia="ko-KR"/>
              </w:rPr>
            </w:pPr>
          </w:p>
        </w:tc>
        <w:tc>
          <w:tcPr>
            <w:tcW w:w="709" w:type="dxa"/>
            <w:shd w:val="solid" w:color="FFFFFF" w:fill="auto"/>
          </w:tcPr>
          <w:p w:rsidR="004504E3" w:rsidRPr="00B9580D" w:rsidRDefault="004504E3"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4504E3" w:rsidRPr="00B9580D" w:rsidRDefault="004504E3" w:rsidP="00BE5FF6">
            <w:pPr>
              <w:pStyle w:val="TAC"/>
              <w:keepNext w:val="0"/>
              <w:keepLines w:val="0"/>
              <w:widowControl w:val="0"/>
              <w:jc w:val="left"/>
              <w:rPr>
                <w:sz w:val="16"/>
                <w:szCs w:val="16"/>
                <w:lang w:eastAsia="ko-KR"/>
              </w:rPr>
            </w:pPr>
            <w:r w:rsidRPr="00B9580D">
              <w:rPr>
                <w:sz w:val="16"/>
                <w:szCs w:val="16"/>
                <w:lang w:eastAsia="ko-KR"/>
              </w:rPr>
              <w:t>RP-182656</w:t>
            </w:r>
          </w:p>
        </w:tc>
        <w:tc>
          <w:tcPr>
            <w:tcW w:w="567" w:type="dxa"/>
            <w:shd w:val="solid" w:color="FFFFFF" w:fill="auto"/>
          </w:tcPr>
          <w:p w:rsidR="004504E3" w:rsidRPr="00B9580D" w:rsidRDefault="004504E3" w:rsidP="00BE5FF6">
            <w:pPr>
              <w:pStyle w:val="TAC"/>
              <w:keepNext w:val="0"/>
              <w:keepLines w:val="0"/>
              <w:widowControl w:val="0"/>
              <w:rPr>
                <w:sz w:val="16"/>
                <w:lang w:eastAsia="ko-KR"/>
              </w:rPr>
            </w:pPr>
            <w:r w:rsidRPr="00B9580D">
              <w:rPr>
                <w:sz w:val="16"/>
                <w:lang w:eastAsia="ko-KR"/>
              </w:rPr>
              <w:t>0587</w:t>
            </w:r>
          </w:p>
        </w:tc>
        <w:tc>
          <w:tcPr>
            <w:tcW w:w="425" w:type="dxa"/>
            <w:shd w:val="solid" w:color="FFFFFF" w:fill="auto"/>
          </w:tcPr>
          <w:p w:rsidR="004504E3" w:rsidRPr="00B9580D" w:rsidRDefault="004504E3"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4504E3" w:rsidRPr="00B9580D" w:rsidRDefault="004504E3"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504E3" w:rsidRPr="00B9580D" w:rsidRDefault="004504E3" w:rsidP="00BE5FF6">
            <w:pPr>
              <w:pStyle w:val="TAL"/>
              <w:keepNext w:val="0"/>
              <w:keepLines w:val="0"/>
              <w:widowControl w:val="0"/>
              <w:rPr>
                <w:noProof/>
                <w:sz w:val="16"/>
                <w:szCs w:val="16"/>
                <w:lang w:val="en-GB"/>
              </w:rPr>
            </w:pPr>
            <w:r w:rsidRPr="00B9580D">
              <w:rPr>
                <w:noProof/>
                <w:sz w:val="16"/>
                <w:szCs w:val="16"/>
                <w:lang w:val="en-GB"/>
              </w:rPr>
              <w:t>Clarification for CCCH1</w:t>
            </w:r>
          </w:p>
        </w:tc>
        <w:tc>
          <w:tcPr>
            <w:tcW w:w="708" w:type="dxa"/>
            <w:shd w:val="solid" w:color="FFFFFF" w:fill="auto"/>
          </w:tcPr>
          <w:p w:rsidR="004504E3" w:rsidRPr="00B9580D" w:rsidRDefault="004504E3"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4032B8" w:rsidRPr="00B9580D" w:rsidRDefault="004032B8" w:rsidP="00BE5FF6">
            <w:pPr>
              <w:pStyle w:val="TAC"/>
              <w:keepNext w:val="0"/>
              <w:keepLines w:val="0"/>
              <w:widowControl w:val="0"/>
              <w:rPr>
                <w:sz w:val="16"/>
                <w:szCs w:val="16"/>
                <w:lang w:eastAsia="ko-KR"/>
              </w:rPr>
            </w:pPr>
          </w:p>
        </w:tc>
        <w:tc>
          <w:tcPr>
            <w:tcW w:w="709" w:type="dxa"/>
            <w:shd w:val="solid" w:color="FFFFFF" w:fill="auto"/>
          </w:tcPr>
          <w:p w:rsidR="004032B8" w:rsidRPr="00B9580D" w:rsidRDefault="004032B8"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4032B8" w:rsidRPr="00B9580D" w:rsidRDefault="004032B8" w:rsidP="00BE5FF6">
            <w:pPr>
              <w:pStyle w:val="TAC"/>
              <w:keepNext w:val="0"/>
              <w:keepLines w:val="0"/>
              <w:widowControl w:val="0"/>
              <w:jc w:val="left"/>
              <w:rPr>
                <w:sz w:val="16"/>
                <w:szCs w:val="16"/>
                <w:lang w:eastAsia="ko-KR"/>
              </w:rPr>
            </w:pPr>
            <w:r w:rsidRPr="00B9580D">
              <w:rPr>
                <w:sz w:val="16"/>
                <w:szCs w:val="16"/>
                <w:lang w:eastAsia="ko-KR"/>
              </w:rPr>
              <w:t>RP-182666</w:t>
            </w:r>
          </w:p>
        </w:tc>
        <w:tc>
          <w:tcPr>
            <w:tcW w:w="567" w:type="dxa"/>
            <w:shd w:val="solid" w:color="FFFFFF" w:fill="auto"/>
          </w:tcPr>
          <w:p w:rsidR="004032B8" w:rsidRPr="00B9580D" w:rsidRDefault="004032B8" w:rsidP="00BE5FF6">
            <w:pPr>
              <w:pStyle w:val="TAC"/>
              <w:keepNext w:val="0"/>
              <w:keepLines w:val="0"/>
              <w:widowControl w:val="0"/>
              <w:rPr>
                <w:sz w:val="16"/>
                <w:lang w:eastAsia="ko-KR"/>
              </w:rPr>
            </w:pPr>
            <w:r w:rsidRPr="00B9580D">
              <w:rPr>
                <w:sz w:val="16"/>
                <w:lang w:eastAsia="ko-KR"/>
              </w:rPr>
              <w:t>0593</w:t>
            </w:r>
          </w:p>
        </w:tc>
        <w:tc>
          <w:tcPr>
            <w:tcW w:w="425" w:type="dxa"/>
            <w:shd w:val="solid" w:color="FFFFFF" w:fill="auto"/>
          </w:tcPr>
          <w:p w:rsidR="004032B8" w:rsidRPr="00B9580D" w:rsidRDefault="004032B8" w:rsidP="00BE5FF6">
            <w:pPr>
              <w:pStyle w:val="TAC"/>
              <w:keepNext w:val="0"/>
              <w:keepLines w:val="0"/>
              <w:widowControl w:val="0"/>
              <w:rPr>
                <w:sz w:val="16"/>
                <w:lang w:eastAsia="ko-KR"/>
              </w:rPr>
            </w:pPr>
            <w:r w:rsidRPr="00B9580D">
              <w:rPr>
                <w:sz w:val="16"/>
                <w:lang w:eastAsia="ko-KR"/>
              </w:rPr>
              <w:t>5</w:t>
            </w:r>
          </w:p>
        </w:tc>
        <w:tc>
          <w:tcPr>
            <w:tcW w:w="426" w:type="dxa"/>
            <w:shd w:val="solid" w:color="FFFFFF" w:fill="auto"/>
          </w:tcPr>
          <w:p w:rsidR="004032B8" w:rsidRPr="00B9580D" w:rsidRDefault="004032B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032B8" w:rsidRPr="00B9580D" w:rsidRDefault="004032B8" w:rsidP="00BE5FF6">
            <w:pPr>
              <w:pStyle w:val="TAL"/>
              <w:keepNext w:val="0"/>
              <w:keepLines w:val="0"/>
              <w:widowControl w:val="0"/>
              <w:rPr>
                <w:noProof/>
                <w:sz w:val="16"/>
                <w:szCs w:val="16"/>
                <w:lang w:val="en-GB"/>
              </w:rPr>
            </w:pPr>
            <w:r w:rsidRPr="00B9580D">
              <w:rPr>
                <w:noProof/>
                <w:sz w:val="16"/>
                <w:szCs w:val="16"/>
                <w:lang w:val="en-GB"/>
              </w:rPr>
              <w:t>Correction to PHR procedures in dual-connectivity</w:t>
            </w:r>
          </w:p>
        </w:tc>
        <w:tc>
          <w:tcPr>
            <w:tcW w:w="708" w:type="dxa"/>
            <w:shd w:val="solid" w:color="FFFFFF" w:fill="auto"/>
          </w:tcPr>
          <w:p w:rsidR="004032B8" w:rsidRPr="00B9580D" w:rsidRDefault="004032B8"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4523BE" w:rsidRPr="00B9580D"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RP-182664</w:t>
            </w:r>
          </w:p>
        </w:tc>
        <w:tc>
          <w:tcPr>
            <w:tcW w:w="567" w:type="dxa"/>
            <w:shd w:val="solid" w:color="FFFFFF" w:fill="auto"/>
          </w:tcPr>
          <w:p w:rsidR="004523BE" w:rsidRPr="00B9580D" w:rsidRDefault="004523BE" w:rsidP="00BE5FF6">
            <w:pPr>
              <w:pStyle w:val="TAC"/>
              <w:keepNext w:val="0"/>
              <w:keepLines w:val="0"/>
              <w:widowControl w:val="0"/>
              <w:rPr>
                <w:sz w:val="16"/>
                <w:lang w:eastAsia="ko-KR"/>
              </w:rPr>
            </w:pPr>
            <w:r w:rsidRPr="00B9580D">
              <w:rPr>
                <w:sz w:val="16"/>
                <w:lang w:eastAsia="ko-KR"/>
              </w:rPr>
              <w:t>0594</w:t>
            </w:r>
          </w:p>
        </w:tc>
        <w:tc>
          <w:tcPr>
            <w:tcW w:w="425" w:type="dxa"/>
            <w:shd w:val="solid" w:color="FFFFFF" w:fill="auto"/>
          </w:tcPr>
          <w:p w:rsidR="004523BE" w:rsidRPr="00B9580D" w:rsidRDefault="004523BE"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523BE" w:rsidRPr="00B9580D" w:rsidRDefault="004523B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523BE" w:rsidRPr="00B9580D" w:rsidRDefault="004523BE" w:rsidP="00BE5FF6">
            <w:pPr>
              <w:pStyle w:val="TAL"/>
              <w:keepNext w:val="0"/>
              <w:keepLines w:val="0"/>
              <w:widowControl w:val="0"/>
              <w:rPr>
                <w:noProof/>
                <w:sz w:val="16"/>
                <w:szCs w:val="16"/>
                <w:lang w:val="en-GB"/>
              </w:rPr>
            </w:pPr>
            <w:r w:rsidRPr="00B9580D">
              <w:rPr>
                <w:noProof/>
                <w:sz w:val="16"/>
                <w:szCs w:val="16"/>
                <w:lang w:val="en-GB"/>
              </w:rPr>
              <w:t>Correction on DL SPS configuration</w:t>
            </w:r>
          </w:p>
        </w:tc>
        <w:tc>
          <w:tcPr>
            <w:tcW w:w="708"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4523BE" w:rsidRPr="00B9580D"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RP-182664</w:t>
            </w:r>
          </w:p>
        </w:tc>
        <w:tc>
          <w:tcPr>
            <w:tcW w:w="567" w:type="dxa"/>
            <w:shd w:val="solid" w:color="FFFFFF" w:fill="auto"/>
          </w:tcPr>
          <w:p w:rsidR="004523BE" w:rsidRPr="00B9580D" w:rsidRDefault="004523BE" w:rsidP="00BE5FF6">
            <w:pPr>
              <w:pStyle w:val="TAC"/>
              <w:keepNext w:val="0"/>
              <w:keepLines w:val="0"/>
              <w:widowControl w:val="0"/>
              <w:rPr>
                <w:sz w:val="16"/>
                <w:lang w:eastAsia="ko-KR"/>
              </w:rPr>
            </w:pPr>
            <w:r w:rsidRPr="00B9580D">
              <w:rPr>
                <w:sz w:val="16"/>
                <w:lang w:eastAsia="ko-KR"/>
              </w:rPr>
              <w:t>0595</w:t>
            </w:r>
          </w:p>
        </w:tc>
        <w:tc>
          <w:tcPr>
            <w:tcW w:w="425" w:type="dxa"/>
            <w:shd w:val="solid" w:color="FFFFFF" w:fill="auto"/>
          </w:tcPr>
          <w:p w:rsidR="004523BE" w:rsidRPr="00B9580D" w:rsidRDefault="004523BE"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4523BE" w:rsidRPr="00B9580D" w:rsidRDefault="004523B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523BE" w:rsidRPr="00B9580D" w:rsidRDefault="004523BE" w:rsidP="00BE5FF6">
            <w:pPr>
              <w:pStyle w:val="TAL"/>
              <w:keepNext w:val="0"/>
              <w:keepLines w:val="0"/>
              <w:widowControl w:val="0"/>
              <w:rPr>
                <w:noProof/>
                <w:sz w:val="16"/>
                <w:szCs w:val="16"/>
                <w:lang w:val="en-GB"/>
              </w:rPr>
            </w:pPr>
            <w:r w:rsidRPr="00B9580D">
              <w:rPr>
                <w:noProof/>
                <w:sz w:val="16"/>
                <w:szCs w:val="16"/>
                <w:lang w:val="en-GB"/>
              </w:rPr>
              <w:t>Enabling to configure TCI-state for CORESET#0 by MAC CE</w:t>
            </w:r>
          </w:p>
        </w:tc>
        <w:tc>
          <w:tcPr>
            <w:tcW w:w="708"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5D2036" w:rsidRPr="00B9580D" w:rsidRDefault="005D2036" w:rsidP="00BE5FF6">
            <w:pPr>
              <w:pStyle w:val="TAC"/>
              <w:keepNext w:val="0"/>
              <w:keepLines w:val="0"/>
              <w:widowControl w:val="0"/>
              <w:rPr>
                <w:sz w:val="16"/>
                <w:szCs w:val="16"/>
                <w:lang w:eastAsia="ko-KR"/>
              </w:rPr>
            </w:pPr>
            <w:r w:rsidRPr="00B9580D">
              <w:rPr>
                <w:sz w:val="16"/>
                <w:szCs w:val="16"/>
                <w:lang w:eastAsia="ko-KR"/>
              </w:rPr>
              <w:t>2019-03</w:t>
            </w:r>
          </w:p>
        </w:tc>
        <w:tc>
          <w:tcPr>
            <w:tcW w:w="709"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RP-83</w:t>
            </w:r>
          </w:p>
        </w:tc>
        <w:tc>
          <w:tcPr>
            <w:tcW w:w="992"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RP-190540</w:t>
            </w:r>
          </w:p>
        </w:tc>
        <w:tc>
          <w:tcPr>
            <w:tcW w:w="567" w:type="dxa"/>
            <w:shd w:val="solid" w:color="FFFFFF" w:fill="auto"/>
          </w:tcPr>
          <w:p w:rsidR="005D2036" w:rsidRPr="00B9580D" w:rsidRDefault="005D2036" w:rsidP="00BE5FF6">
            <w:pPr>
              <w:pStyle w:val="TAC"/>
              <w:keepNext w:val="0"/>
              <w:keepLines w:val="0"/>
              <w:widowControl w:val="0"/>
              <w:rPr>
                <w:sz w:val="16"/>
                <w:lang w:eastAsia="ko-KR"/>
              </w:rPr>
            </w:pPr>
            <w:r w:rsidRPr="00B9580D">
              <w:rPr>
                <w:sz w:val="16"/>
                <w:lang w:eastAsia="ko-KR"/>
              </w:rPr>
              <w:t>0603</w:t>
            </w:r>
          </w:p>
        </w:tc>
        <w:tc>
          <w:tcPr>
            <w:tcW w:w="425" w:type="dxa"/>
            <w:shd w:val="solid" w:color="FFFFFF" w:fill="auto"/>
          </w:tcPr>
          <w:p w:rsidR="005D2036" w:rsidRPr="00B9580D" w:rsidRDefault="005D2036"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5D2036" w:rsidRPr="00B9580D" w:rsidRDefault="005D203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5D2036" w:rsidRPr="00B9580D" w:rsidRDefault="005D2036" w:rsidP="00BE5FF6">
            <w:pPr>
              <w:pStyle w:val="TAL"/>
              <w:keepNext w:val="0"/>
              <w:keepLines w:val="0"/>
              <w:widowControl w:val="0"/>
              <w:rPr>
                <w:noProof/>
                <w:sz w:val="16"/>
                <w:szCs w:val="16"/>
                <w:lang w:val="en-GB"/>
              </w:rPr>
            </w:pPr>
            <w:r w:rsidRPr="00B9580D">
              <w:rPr>
                <w:noProof/>
                <w:sz w:val="16"/>
                <w:szCs w:val="16"/>
                <w:lang w:val="en-GB"/>
              </w:rPr>
              <w:t>Miscellaneous corrections</w:t>
            </w:r>
          </w:p>
        </w:tc>
        <w:tc>
          <w:tcPr>
            <w:tcW w:w="708"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15.5.0</w:t>
            </w:r>
          </w:p>
        </w:tc>
      </w:tr>
      <w:tr w:rsidR="00B9580D" w:rsidRPr="00B9580D" w:rsidTr="005424D2">
        <w:tc>
          <w:tcPr>
            <w:tcW w:w="709" w:type="dxa"/>
            <w:shd w:val="solid" w:color="FFFFFF" w:fill="auto"/>
          </w:tcPr>
          <w:p w:rsidR="005D2036" w:rsidRPr="00B9580D" w:rsidRDefault="005D2036" w:rsidP="00BE5FF6">
            <w:pPr>
              <w:pStyle w:val="TAC"/>
              <w:keepNext w:val="0"/>
              <w:keepLines w:val="0"/>
              <w:widowControl w:val="0"/>
              <w:rPr>
                <w:sz w:val="16"/>
                <w:szCs w:val="16"/>
                <w:lang w:eastAsia="ko-KR"/>
              </w:rPr>
            </w:pPr>
          </w:p>
        </w:tc>
        <w:tc>
          <w:tcPr>
            <w:tcW w:w="709"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RP-83</w:t>
            </w:r>
          </w:p>
        </w:tc>
        <w:tc>
          <w:tcPr>
            <w:tcW w:w="992"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RP-1905</w:t>
            </w:r>
            <w:r w:rsidR="00981451" w:rsidRPr="00B9580D">
              <w:rPr>
                <w:sz w:val="16"/>
                <w:szCs w:val="16"/>
                <w:lang w:eastAsia="ko-KR"/>
              </w:rPr>
              <w:t>40</w:t>
            </w:r>
          </w:p>
        </w:tc>
        <w:tc>
          <w:tcPr>
            <w:tcW w:w="567" w:type="dxa"/>
            <w:shd w:val="solid" w:color="FFFFFF" w:fill="auto"/>
          </w:tcPr>
          <w:p w:rsidR="005D2036" w:rsidRPr="00B9580D" w:rsidRDefault="005D2036" w:rsidP="00BE5FF6">
            <w:pPr>
              <w:pStyle w:val="TAC"/>
              <w:keepNext w:val="0"/>
              <w:keepLines w:val="0"/>
              <w:widowControl w:val="0"/>
              <w:rPr>
                <w:sz w:val="16"/>
                <w:lang w:eastAsia="ko-KR"/>
              </w:rPr>
            </w:pPr>
            <w:r w:rsidRPr="00B9580D">
              <w:rPr>
                <w:sz w:val="16"/>
                <w:lang w:eastAsia="ko-KR"/>
              </w:rPr>
              <w:t>0630</w:t>
            </w:r>
          </w:p>
        </w:tc>
        <w:tc>
          <w:tcPr>
            <w:tcW w:w="425" w:type="dxa"/>
            <w:shd w:val="solid" w:color="FFFFFF" w:fill="auto"/>
          </w:tcPr>
          <w:p w:rsidR="005D2036" w:rsidRPr="00B9580D" w:rsidRDefault="005D2036"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5D2036" w:rsidRPr="00B9580D" w:rsidRDefault="005D203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5D2036" w:rsidRPr="00B9580D" w:rsidRDefault="005D2036" w:rsidP="00BE5FF6">
            <w:pPr>
              <w:pStyle w:val="TAL"/>
              <w:keepNext w:val="0"/>
              <w:keepLines w:val="0"/>
              <w:widowControl w:val="0"/>
              <w:rPr>
                <w:noProof/>
                <w:sz w:val="16"/>
                <w:szCs w:val="16"/>
                <w:lang w:val="en-GB"/>
              </w:rPr>
            </w:pPr>
            <w:r w:rsidRPr="00B9580D">
              <w:rPr>
                <w:noProof/>
                <w:sz w:val="16"/>
                <w:szCs w:val="16"/>
                <w:lang w:val="en-GB"/>
              </w:rPr>
              <w:t>Correction on PH omitting of dynamic power sharing incapable UE</w:t>
            </w:r>
          </w:p>
        </w:tc>
        <w:tc>
          <w:tcPr>
            <w:tcW w:w="708"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15.5.0</w:t>
            </w:r>
          </w:p>
        </w:tc>
      </w:tr>
      <w:tr w:rsidR="00B9580D" w:rsidRPr="00B9580D" w:rsidTr="005424D2">
        <w:tc>
          <w:tcPr>
            <w:tcW w:w="709" w:type="dxa"/>
            <w:shd w:val="solid" w:color="FFFFFF" w:fill="auto"/>
          </w:tcPr>
          <w:p w:rsidR="004B3D68" w:rsidRPr="00B9580D"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RP-83</w:t>
            </w:r>
          </w:p>
        </w:tc>
        <w:tc>
          <w:tcPr>
            <w:tcW w:w="992"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RP-190540</w:t>
            </w:r>
          </w:p>
        </w:tc>
        <w:tc>
          <w:tcPr>
            <w:tcW w:w="567" w:type="dxa"/>
            <w:shd w:val="solid" w:color="FFFFFF" w:fill="auto"/>
          </w:tcPr>
          <w:p w:rsidR="004B3D68" w:rsidRPr="00B9580D" w:rsidRDefault="004B3D68" w:rsidP="00BE5FF6">
            <w:pPr>
              <w:pStyle w:val="TAC"/>
              <w:keepNext w:val="0"/>
              <w:keepLines w:val="0"/>
              <w:widowControl w:val="0"/>
              <w:rPr>
                <w:sz w:val="16"/>
                <w:lang w:eastAsia="ko-KR"/>
              </w:rPr>
            </w:pPr>
            <w:r w:rsidRPr="00B9580D">
              <w:rPr>
                <w:sz w:val="16"/>
                <w:lang w:eastAsia="ko-KR"/>
              </w:rPr>
              <w:t>0634</w:t>
            </w:r>
          </w:p>
        </w:tc>
        <w:tc>
          <w:tcPr>
            <w:tcW w:w="425" w:type="dxa"/>
            <w:shd w:val="solid" w:color="FFFFFF" w:fill="auto"/>
          </w:tcPr>
          <w:p w:rsidR="004B3D68" w:rsidRPr="00B9580D" w:rsidRDefault="004B3D68"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B3D68" w:rsidRPr="00B9580D" w:rsidRDefault="004B3D6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B3D68" w:rsidRPr="00B9580D" w:rsidRDefault="004B3D68" w:rsidP="00BE5FF6">
            <w:pPr>
              <w:pStyle w:val="TAL"/>
              <w:keepNext w:val="0"/>
              <w:keepLines w:val="0"/>
              <w:widowControl w:val="0"/>
              <w:rPr>
                <w:noProof/>
                <w:sz w:val="16"/>
                <w:szCs w:val="16"/>
                <w:lang w:val="en-GB"/>
              </w:rPr>
            </w:pPr>
            <w:r w:rsidRPr="00B9580D">
              <w:rPr>
                <w:noProof/>
                <w:sz w:val="16"/>
                <w:szCs w:val="16"/>
                <w:lang w:val="en-GB"/>
              </w:rPr>
              <w:t>CR on RA-RNTI calculation</w:t>
            </w:r>
          </w:p>
        </w:tc>
        <w:tc>
          <w:tcPr>
            <w:tcW w:w="708"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15.5.0</w:t>
            </w:r>
          </w:p>
        </w:tc>
      </w:tr>
      <w:tr w:rsidR="00B9580D" w:rsidRPr="00B9580D" w:rsidTr="005424D2">
        <w:tc>
          <w:tcPr>
            <w:tcW w:w="709" w:type="dxa"/>
            <w:shd w:val="solid" w:color="FFFFFF" w:fill="auto"/>
          </w:tcPr>
          <w:p w:rsidR="004B3D68" w:rsidRPr="00B9580D"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RP-83</w:t>
            </w:r>
          </w:p>
        </w:tc>
        <w:tc>
          <w:tcPr>
            <w:tcW w:w="992"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RP-190545</w:t>
            </w:r>
          </w:p>
        </w:tc>
        <w:tc>
          <w:tcPr>
            <w:tcW w:w="567" w:type="dxa"/>
            <w:shd w:val="solid" w:color="FFFFFF" w:fill="auto"/>
          </w:tcPr>
          <w:p w:rsidR="004B3D68" w:rsidRPr="00B9580D" w:rsidRDefault="004B3D68" w:rsidP="00BE5FF6">
            <w:pPr>
              <w:pStyle w:val="TAC"/>
              <w:keepNext w:val="0"/>
              <w:keepLines w:val="0"/>
              <w:widowControl w:val="0"/>
              <w:rPr>
                <w:sz w:val="16"/>
                <w:lang w:eastAsia="ko-KR"/>
              </w:rPr>
            </w:pPr>
            <w:r w:rsidRPr="00B9580D">
              <w:rPr>
                <w:sz w:val="16"/>
                <w:lang w:eastAsia="ko-KR"/>
              </w:rPr>
              <w:t>0638</w:t>
            </w:r>
          </w:p>
        </w:tc>
        <w:tc>
          <w:tcPr>
            <w:tcW w:w="425" w:type="dxa"/>
            <w:shd w:val="solid" w:color="FFFFFF" w:fill="auto"/>
          </w:tcPr>
          <w:p w:rsidR="004B3D68" w:rsidRPr="00B9580D" w:rsidRDefault="004B3D68"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B3D68" w:rsidRPr="00B9580D" w:rsidRDefault="004B3D6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B3D68" w:rsidRPr="00B9580D" w:rsidRDefault="004B3D68" w:rsidP="00BE5FF6">
            <w:pPr>
              <w:pStyle w:val="TAL"/>
              <w:keepNext w:val="0"/>
              <w:keepLines w:val="0"/>
              <w:widowControl w:val="0"/>
              <w:rPr>
                <w:noProof/>
                <w:sz w:val="16"/>
                <w:szCs w:val="16"/>
                <w:lang w:val="en-GB"/>
              </w:rPr>
            </w:pPr>
            <w:r w:rsidRPr="00B9580D">
              <w:rPr>
                <w:noProof/>
                <w:sz w:val="16"/>
                <w:szCs w:val="16"/>
                <w:lang w:val="en-GB"/>
              </w:rPr>
              <w:t>Clarification for random access on SUL</w:t>
            </w:r>
          </w:p>
        </w:tc>
        <w:tc>
          <w:tcPr>
            <w:tcW w:w="708"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15.5.0</w:t>
            </w:r>
          </w:p>
        </w:tc>
      </w:tr>
      <w:tr w:rsidR="00B9580D" w:rsidRPr="00B9580D" w:rsidTr="005424D2">
        <w:tc>
          <w:tcPr>
            <w:tcW w:w="709" w:type="dxa"/>
            <w:shd w:val="solid" w:color="FFFFFF" w:fill="auto"/>
          </w:tcPr>
          <w:p w:rsidR="00BC73A2" w:rsidRPr="00B9580D" w:rsidRDefault="00BC73A2" w:rsidP="00BE5FF6">
            <w:pPr>
              <w:pStyle w:val="TAC"/>
              <w:keepNext w:val="0"/>
              <w:keepLines w:val="0"/>
              <w:widowControl w:val="0"/>
              <w:rPr>
                <w:sz w:val="16"/>
                <w:szCs w:val="16"/>
                <w:lang w:eastAsia="ko-KR"/>
              </w:rPr>
            </w:pPr>
            <w:r w:rsidRPr="00B9580D">
              <w:rPr>
                <w:sz w:val="16"/>
                <w:szCs w:val="16"/>
                <w:lang w:eastAsia="ko-KR"/>
              </w:rPr>
              <w:t>2019-06</w:t>
            </w:r>
          </w:p>
        </w:tc>
        <w:tc>
          <w:tcPr>
            <w:tcW w:w="709" w:type="dxa"/>
            <w:shd w:val="solid" w:color="FFFFFF" w:fill="auto"/>
          </w:tcPr>
          <w:p w:rsidR="00BC73A2" w:rsidRPr="00B9580D" w:rsidRDefault="00BC73A2" w:rsidP="00BE5FF6">
            <w:pPr>
              <w:pStyle w:val="TAC"/>
              <w:keepNext w:val="0"/>
              <w:keepLines w:val="0"/>
              <w:widowControl w:val="0"/>
              <w:jc w:val="left"/>
              <w:rPr>
                <w:sz w:val="16"/>
                <w:szCs w:val="16"/>
                <w:lang w:eastAsia="ko-KR"/>
              </w:rPr>
            </w:pPr>
            <w:r w:rsidRPr="00B9580D">
              <w:rPr>
                <w:sz w:val="16"/>
                <w:szCs w:val="16"/>
                <w:lang w:eastAsia="ko-KR"/>
              </w:rPr>
              <w:t>RP-84</w:t>
            </w:r>
          </w:p>
        </w:tc>
        <w:tc>
          <w:tcPr>
            <w:tcW w:w="992" w:type="dxa"/>
            <w:shd w:val="solid" w:color="FFFFFF" w:fill="auto"/>
          </w:tcPr>
          <w:p w:rsidR="00BC73A2" w:rsidRPr="00B9580D" w:rsidRDefault="00BC73A2" w:rsidP="00BE5FF6">
            <w:pPr>
              <w:pStyle w:val="TAC"/>
              <w:keepNext w:val="0"/>
              <w:keepLines w:val="0"/>
              <w:widowControl w:val="0"/>
              <w:jc w:val="left"/>
              <w:rPr>
                <w:sz w:val="16"/>
                <w:szCs w:val="16"/>
                <w:lang w:eastAsia="ko-KR"/>
              </w:rPr>
            </w:pPr>
            <w:r w:rsidRPr="00B9580D">
              <w:rPr>
                <w:sz w:val="16"/>
                <w:szCs w:val="16"/>
                <w:lang w:eastAsia="ko-KR"/>
              </w:rPr>
              <w:t>RP-191379</w:t>
            </w:r>
          </w:p>
        </w:tc>
        <w:tc>
          <w:tcPr>
            <w:tcW w:w="567" w:type="dxa"/>
            <w:shd w:val="solid" w:color="FFFFFF" w:fill="auto"/>
          </w:tcPr>
          <w:p w:rsidR="00BC73A2" w:rsidRPr="00B9580D" w:rsidRDefault="00BC73A2" w:rsidP="00BE5FF6">
            <w:pPr>
              <w:pStyle w:val="TAC"/>
              <w:keepNext w:val="0"/>
              <w:keepLines w:val="0"/>
              <w:widowControl w:val="0"/>
              <w:rPr>
                <w:sz w:val="16"/>
                <w:lang w:eastAsia="ko-KR"/>
              </w:rPr>
            </w:pPr>
            <w:r w:rsidRPr="00B9580D">
              <w:rPr>
                <w:sz w:val="16"/>
                <w:lang w:eastAsia="ko-KR"/>
              </w:rPr>
              <w:t>0639</w:t>
            </w:r>
          </w:p>
        </w:tc>
        <w:tc>
          <w:tcPr>
            <w:tcW w:w="425" w:type="dxa"/>
            <w:shd w:val="solid" w:color="FFFFFF" w:fill="auto"/>
          </w:tcPr>
          <w:p w:rsidR="00BC73A2" w:rsidRPr="00B9580D" w:rsidRDefault="00BC73A2"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BC73A2" w:rsidRPr="00B9580D" w:rsidRDefault="00BC73A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C73A2" w:rsidRPr="00B9580D" w:rsidRDefault="00BC73A2" w:rsidP="00BE5FF6">
            <w:pPr>
              <w:pStyle w:val="TAL"/>
              <w:keepNext w:val="0"/>
              <w:keepLines w:val="0"/>
              <w:widowControl w:val="0"/>
              <w:rPr>
                <w:noProof/>
                <w:sz w:val="16"/>
                <w:szCs w:val="16"/>
                <w:lang w:val="en-GB"/>
              </w:rPr>
            </w:pPr>
            <w:r w:rsidRPr="00B9580D">
              <w:rPr>
                <w:noProof/>
                <w:sz w:val="16"/>
                <w:szCs w:val="16"/>
                <w:lang w:val="en-GB"/>
              </w:rPr>
              <w:t>Correction to PUCCH spatial relation Activation/Deactivation MAC CE</w:t>
            </w:r>
          </w:p>
        </w:tc>
        <w:tc>
          <w:tcPr>
            <w:tcW w:w="708" w:type="dxa"/>
            <w:shd w:val="solid" w:color="FFFFFF" w:fill="auto"/>
          </w:tcPr>
          <w:p w:rsidR="00BC73A2" w:rsidRPr="00B9580D" w:rsidRDefault="00BC73A2" w:rsidP="00BE5FF6">
            <w:pPr>
              <w:pStyle w:val="TAC"/>
              <w:keepNext w:val="0"/>
              <w:keepLines w:val="0"/>
              <w:widowControl w:val="0"/>
              <w:jc w:val="left"/>
              <w:rPr>
                <w:sz w:val="16"/>
                <w:szCs w:val="16"/>
                <w:lang w:eastAsia="ko-KR"/>
              </w:rPr>
            </w:pPr>
            <w:r w:rsidRPr="00B9580D">
              <w:rPr>
                <w:sz w:val="16"/>
                <w:szCs w:val="16"/>
                <w:lang w:eastAsia="ko-KR"/>
              </w:rPr>
              <w:t>15.6.0</w:t>
            </w:r>
          </w:p>
        </w:tc>
      </w:tr>
      <w:tr w:rsidR="00B9580D" w:rsidRPr="00B9580D" w:rsidTr="005424D2">
        <w:tc>
          <w:tcPr>
            <w:tcW w:w="709" w:type="dxa"/>
            <w:shd w:val="solid" w:color="FFFFFF" w:fill="auto"/>
          </w:tcPr>
          <w:p w:rsidR="00C02BCD" w:rsidRPr="00B9580D" w:rsidRDefault="00C02BCD" w:rsidP="00BE5FF6">
            <w:pPr>
              <w:pStyle w:val="TAC"/>
              <w:keepNext w:val="0"/>
              <w:keepLines w:val="0"/>
              <w:widowControl w:val="0"/>
              <w:rPr>
                <w:sz w:val="16"/>
                <w:szCs w:val="16"/>
                <w:lang w:eastAsia="ko-KR"/>
              </w:rPr>
            </w:pPr>
          </w:p>
        </w:tc>
        <w:tc>
          <w:tcPr>
            <w:tcW w:w="709" w:type="dxa"/>
            <w:shd w:val="solid" w:color="FFFFFF" w:fill="auto"/>
          </w:tcPr>
          <w:p w:rsidR="00C02BCD" w:rsidRPr="00B9580D" w:rsidRDefault="00C02BCD" w:rsidP="00BE5FF6">
            <w:pPr>
              <w:pStyle w:val="TAC"/>
              <w:keepNext w:val="0"/>
              <w:keepLines w:val="0"/>
              <w:widowControl w:val="0"/>
              <w:jc w:val="left"/>
              <w:rPr>
                <w:sz w:val="16"/>
                <w:szCs w:val="16"/>
                <w:lang w:eastAsia="ko-KR"/>
              </w:rPr>
            </w:pPr>
            <w:r w:rsidRPr="00B9580D">
              <w:rPr>
                <w:sz w:val="16"/>
                <w:szCs w:val="16"/>
                <w:lang w:eastAsia="ko-KR"/>
              </w:rPr>
              <w:t>RP-84</w:t>
            </w:r>
          </w:p>
        </w:tc>
        <w:tc>
          <w:tcPr>
            <w:tcW w:w="992" w:type="dxa"/>
            <w:shd w:val="solid" w:color="FFFFFF" w:fill="auto"/>
          </w:tcPr>
          <w:p w:rsidR="00C02BCD" w:rsidRPr="00B9580D" w:rsidRDefault="00C02BCD" w:rsidP="00BE5FF6">
            <w:pPr>
              <w:pStyle w:val="TAC"/>
              <w:keepNext w:val="0"/>
              <w:keepLines w:val="0"/>
              <w:widowControl w:val="0"/>
              <w:jc w:val="left"/>
              <w:rPr>
                <w:sz w:val="16"/>
                <w:szCs w:val="16"/>
                <w:lang w:eastAsia="ko-KR"/>
              </w:rPr>
            </w:pPr>
            <w:r w:rsidRPr="00B9580D">
              <w:rPr>
                <w:sz w:val="16"/>
                <w:szCs w:val="16"/>
                <w:lang w:eastAsia="ko-KR"/>
              </w:rPr>
              <w:t>RP-191375</w:t>
            </w:r>
          </w:p>
        </w:tc>
        <w:tc>
          <w:tcPr>
            <w:tcW w:w="567" w:type="dxa"/>
            <w:shd w:val="solid" w:color="FFFFFF" w:fill="auto"/>
          </w:tcPr>
          <w:p w:rsidR="00C02BCD" w:rsidRPr="00B9580D" w:rsidRDefault="00C02BCD" w:rsidP="00BE5FF6">
            <w:pPr>
              <w:pStyle w:val="TAC"/>
              <w:keepNext w:val="0"/>
              <w:keepLines w:val="0"/>
              <w:widowControl w:val="0"/>
              <w:rPr>
                <w:sz w:val="16"/>
                <w:lang w:eastAsia="ko-KR"/>
              </w:rPr>
            </w:pPr>
            <w:r w:rsidRPr="00B9580D">
              <w:rPr>
                <w:sz w:val="16"/>
                <w:lang w:eastAsia="ko-KR"/>
              </w:rPr>
              <w:t>0642</w:t>
            </w:r>
          </w:p>
        </w:tc>
        <w:tc>
          <w:tcPr>
            <w:tcW w:w="425" w:type="dxa"/>
            <w:shd w:val="solid" w:color="FFFFFF" w:fill="auto"/>
          </w:tcPr>
          <w:p w:rsidR="00C02BCD" w:rsidRPr="00B9580D" w:rsidRDefault="00C02BCD"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C02BCD" w:rsidRPr="00B9580D" w:rsidRDefault="00C02BCD"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C02BCD" w:rsidRPr="00B9580D" w:rsidRDefault="00C02BCD" w:rsidP="00BE5FF6">
            <w:pPr>
              <w:pStyle w:val="TAL"/>
              <w:keepNext w:val="0"/>
              <w:keepLines w:val="0"/>
              <w:widowControl w:val="0"/>
              <w:rPr>
                <w:noProof/>
                <w:sz w:val="16"/>
                <w:szCs w:val="16"/>
                <w:lang w:val="en-GB"/>
              </w:rPr>
            </w:pPr>
            <w:r w:rsidRPr="00B9580D">
              <w:rPr>
                <w:noProof/>
                <w:sz w:val="16"/>
                <w:szCs w:val="16"/>
                <w:lang w:val="en-GB"/>
              </w:rPr>
              <w:t>Correction on NR PHR for late drop</w:t>
            </w:r>
          </w:p>
        </w:tc>
        <w:tc>
          <w:tcPr>
            <w:tcW w:w="708" w:type="dxa"/>
            <w:shd w:val="solid" w:color="FFFFFF" w:fill="auto"/>
          </w:tcPr>
          <w:p w:rsidR="00C02BCD" w:rsidRPr="00B9580D" w:rsidRDefault="00C02BCD" w:rsidP="00BE5FF6">
            <w:pPr>
              <w:pStyle w:val="TAC"/>
              <w:keepNext w:val="0"/>
              <w:keepLines w:val="0"/>
              <w:widowControl w:val="0"/>
              <w:jc w:val="left"/>
              <w:rPr>
                <w:sz w:val="16"/>
                <w:szCs w:val="16"/>
                <w:lang w:eastAsia="ko-KR"/>
              </w:rPr>
            </w:pPr>
            <w:r w:rsidRPr="00B9580D">
              <w:rPr>
                <w:sz w:val="16"/>
                <w:szCs w:val="16"/>
                <w:lang w:eastAsia="ko-KR"/>
              </w:rPr>
              <w:t>15.6.0</w:t>
            </w:r>
          </w:p>
        </w:tc>
      </w:tr>
      <w:tr w:rsidR="00B9580D" w:rsidRPr="00B9580D" w:rsidTr="005424D2">
        <w:tc>
          <w:tcPr>
            <w:tcW w:w="709" w:type="dxa"/>
            <w:shd w:val="solid" w:color="FFFFFF" w:fill="auto"/>
          </w:tcPr>
          <w:p w:rsidR="00466A2C" w:rsidRPr="00B9580D" w:rsidRDefault="00466A2C" w:rsidP="00BE5FF6">
            <w:pPr>
              <w:pStyle w:val="TAC"/>
              <w:keepNext w:val="0"/>
              <w:keepLines w:val="0"/>
              <w:widowControl w:val="0"/>
              <w:rPr>
                <w:sz w:val="16"/>
                <w:szCs w:val="16"/>
                <w:lang w:eastAsia="ko-KR"/>
              </w:rPr>
            </w:pPr>
          </w:p>
        </w:tc>
        <w:tc>
          <w:tcPr>
            <w:tcW w:w="709" w:type="dxa"/>
            <w:shd w:val="solid" w:color="FFFFFF" w:fill="auto"/>
          </w:tcPr>
          <w:p w:rsidR="00466A2C" w:rsidRPr="00B9580D" w:rsidRDefault="00466A2C" w:rsidP="00BE5FF6">
            <w:pPr>
              <w:pStyle w:val="TAC"/>
              <w:keepNext w:val="0"/>
              <w:keepLines w:val="0"/>
              <w:widowControl w:val="0"/>
              <w:jc w:val="left"/>
              <w:rPr>
                <w:sz w:val="16"/>
                <w:szCs w:val="16"/>
                <w:lang w:eastAsia="ko-KR"/>
              </w:rPr>
            </w:pPr>
            <w:r w:rsidRPr="00B9580D">
              <w:rPr>
                <w:sz w:val="16"/>
                <w:szCs w:val="16"/>
                <w:lang w:eastAsia="ko-KR"/>
              </w:rPr>
              <w:t>RP-84</w:t>
            </w:r>
          </w:p>
        </w:tc>
        <w:tc>
          <w:tcPr>
            <w:tcW w:w="992" w:type="dxa"/>
            <w:shd w:val="solid" w:color="FFFFFF" w:fill="auto"/>
          </w:tcPr>
          <w:p w:rsidR="00466A2C" w:rsidRPr="00B9580D" w:rsidRDefault="00466A2C" w:rsidP="00BE5FF6">
            <w:pPr>
              <w:pStyle w:val="TAC"/>
              <w:keepNext w:val="0"/>
              <w:keepLines w:val="0"/>
              <w:widowControl w:val="0"/>
              <w:jc w:val="left"/>
              <w:rPr>
                <w:sz w:val="16"/>
                <w:szCs w:val="16"/>
                <w:lang w:eastAsia="ko-KR"/>
              </w:rPr>
            </w:pPr>
            <w:r w:rsidRPr="00B9580D">
              <w:rPr>
                <w:sz w:val="16"/>
                <w:szCs w:val="16"/>
                <w:lang w:eastAsia="ko-KR"/>
              </w:rPr>
              <w:t>RP-191376</w:t>
            </w:r>
          </w:p>
        </w:tc>
        <w:tc>
          <w:tcPr>
            <w:tcW w:w="567" w:type="dxa"/>
            <w:shd w:val="solid" w:color="FFFFFF" w:fill="auto"/>
          </w:tcPr>
          <w:p w:rsidR="00466A2C" w:rsidRPr="00B9580D" w:rsidRDefault="00466A2C" w:rsidP="00BE5FF6">
            <w:pPr>
              <w:pStyle w:val="TAC"/>
              <w:keepNext w:val="0"/>
              <w:keepLines w:val="0"/>
              <w:widowControl w:val="0"/>
              <w:rPr>
                <w:sz w:val="16"/>
                <w:lang w:eastAsia="ko-KR"/>
              </w:rPr>
            </w:pPr>
            <w:r w:rsidRPr="00B9580D">
              <w:rPr>
                <w:sz w:val="16"/>
                <w:lang w:eastAsia="ko-KR"/>
              </w:rPr>
              <w:t>0646</w:t>
            </w:r>
          </w:p>
        </w:tc>
        <w:tc>
          <w:tcPr>
            <w:tcW w:w="425" w:type="dxa"/>
            <w:shd w:val="solid" w:color="FFFFFF" w:fill="auto"/>
          </w:tcPr>
          <w:p w:rsidR="00466A2C" w:rsidRPr="00B9580D" w:rsidRDefault="00466A2C"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66A2C" w:rsidRPr="00B9580D" w:rsidRDefault="00466A2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66A2C" w:rsidRPr="00B9580D" w:rsidRDefault="00466A2C" w:rsidP="00BE5FF6">
            <w:pPr>
              <w:pStyle w:val="TAL"/>
              <w:keepNext w:val="0"/>
              <w:keepLines w:val="0"/>
              <w:widowControl w:val="0"/>
              <w:rPr>
                <w:noProof/>
                <w:sz w:val="16"/>
                <w:szCs w:val="16"/>
                <w:lang w:val="en-GB"/>
              </w:rPr>
            </w:pPr>
            <w:r w:rsidRPr="00B9580D">
              <w:rPr>
                <w:noProof/>
                <w:sz w:val="16"/>
                <w:szCs w:val="16"/>
                <w:lang w:val="en-GB"/>
              </w:rPr>
              <w:t>Miscellaneous corrections</w:t>
            </w:r>
          </w:p>
        </w:tc>
        <w:tc>
          <w:tcPr>
            <w:tcW w:w="708" w:type="dxa"/>
            <w:shd w:val="solid" w:color="FFFFFF" w:fill="auto"/>
          </w:tcPr>
          <w:p w:rsidR="00466A2C" w:rsidRPr="00B9580D" w:rsidRDefault="00466A2C" w:rsidP="00BE5FF6">
            <w:pPr>
              <w:pStyle w:val="TAC"/>
              <w:keepNext w:val="0"/>
              <w:keepLines w:val="0"/>
              <w:widowControl w:val="0"/>
              <w:jc w:val="left"/>
              <w:rPr>
                <w:sz w:val="16"/>
                <w:szCs w:val="16"/>
                <w:lang w:eastAsia="ko-KR"/>
              </w:rPr>
            </w:pPr>
            <w:r w:rsidRPr="00B9580D">
              <w:rPr>
                <w:sz w:val="16"/>
                <w:szCs w:val="16"/>
                <w:lang w:eastAsia="ko-KR"/>
              </w:rPr>
              <w:t>15.6.0</w:t>
            </w:r>
          </w:p>
        </w:tc>
      </w:tr>
      <w:tr w:rsidR="00B9580D" w:rsidRPr="00B9580D" w:rsidTr="005424D2">
        <w:tc>
          <w:tcPr>
            <w:tcW w:w="709" w:type="dxa"/>
            <w:shd w:val="solid" w:color="FFFFFF" w:fill="auto"/>
          </w:tcPr>
          <w:p w:rsidR="00FE7172" w:rsidRPr="00B9580D" w:rsidRDefault="00FE7172" w:rsidP="00BE5FF6">
            <w:pPr>
              <w:pStyle w:val="TAC"/>
              <w:keepNext w:val="0"/>
              <w:keepLines w:val="0"/>
              <w:widowControl w:val="0"/>
              <w:rPr>
                <w:sz w:val="16"/>
                <w:szCs w:val="16"/>
                <w:lang w:eastAsia="ko-KR"/>
              </w:rPr>
            </w:pPr>
          </w:p>
        </w:tc>
        <w:tc>
          <w:tcPr>
            <w:tcW w:w="709" w:type="dxa"/>
            <w:shd w:val="solid" w:color="FFFFFF" w:fill="auto"/>
          </w:tcPr>
          <w:p w:rsidR="00FE7172" w:rsidRPr="00B9580D" w:rsidRDefault="00FE7172" w:rsidP="00BE5FF6">
            <w:pPr>
              <w:pStyle w:val="TAC"/>
              <w:keepNext w:val="0"/>
              <w:keepLines w:val="0"/>
              <w:widowControl w:val="0"/>
              <w:jc w:val="left"/>
              <w:rPr>
                <w:sz w:val="16"/>
                <w:szCs w:val="16"/>
                <w:lang w:eastAsia="ko-KR"/>
              </w:rPr>
            </w:pPr>
            <w:r w:rsidRPr="00B9580D">
              <w:rPr>
                <w:sz w:val="16"/>
                <w:szCs w:val="16"/>
                <w:lang w:eastAsia="ko-KR"/>
              </w:rPr>
              <w:t>RP-84</w:t>
            </w:r>
          </w:p>
        </w:tc>
        <w:tc>
          <w:tcPr>
            <w:tcW w:w="992" w:type="dxa"/>
            <w:shd w:val="solid" w:color="FFFFFF" w:fill="auto"/>
          </w:tcPr>
          <w:p w:rsidR="00FE7172" w:rsidRPr="00B9580D" w:rsidRDefault="00FE7172" w:rsidP="00BE5FF6">
            <w:pPr>
              <w:pStyle w:val="TAC"/>
              <w:keepNext w:val="0"/>
              <w:keepLines w:val="0"/>
              <w:widowControl w:val="0"/>
              <w:jc w:val="left"/>
              <w:rPr>
                <w:sz w:val="16"/>
                <w:szCs w:val="16"/>
                <w:lang w:eastAsia="ko-KR"/>
              </w:rPr>
            </w:pPr>
            <w:r w:rsidRPr="00B9580D">
              <w:rPr>
                <w:sz w:val="16"/>
                <w:szCs w:val="16"/>
                <w:lang w:eastAsia="ko-KR"/>
              </w:rPr>
              <w:t>RP-191375</w:t>
            </w:r>
          </w:p>
        </w:tc>
        <w:tc>
          <w:tcPr>
            <w:tcW w:w="567" w:type="dxa"/>
            <w:shd w:val="solid" w:color="FFFFFF" w:fill="auto"/>
          </w:tcPr>
          <w:p w:rsidR="00FE7172" w:rsidRPr="00B9580D" w:rsidRDefault="00FE7172" w:rsidP="00BE5FF6">
            <w:pPr>
              <w:pStyle w:val="TAC"/>
              <w:keepNext w:val="0"/>
              <w:keepLines w:val="0"/>
              <w:widowControl w:val="0"/>
              <w:rPr>
                <w:sz w:val="16"/>
                <w:lang w:eastAsia="ko-KR"/>
              </w:rPr>
            </w:pPr>
            <w:r w:rsidRPr="00B9580D">
              <w:rPr>
                <w:sz w:val="16"/>
                <w:lang w:eastAsia="ko-KR"/>
              </w:rPr>
              <w:t>0648</w:t>
            </w:r>
          </w:p>
        </w:tc>
        <w:tc>
          <w:tcPr>
            <w:tcW w:w="425" w:type="dxa"/>
            <w:shd w:val="solid" w:color="FFFFFF" w:fill="auto"/>
          </w:tcPr>
          <w:p w:rsidR="00FE7172" w:rsidRPr="00B9580D" w:rsidRDefault="00FE7172"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FE7172" w:rsidRPr="00B9580D" w:rsidRDefault="00FE717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E7172" w:rsidRPr="00B9580D" w:rsidRDefault="00FE7172" w:rsidP="00BE5FF6">
            <w:pPr>
              <w:pStyle w:val="TAL"/>
              <w:keepNext w:val="0"/>
              <w:keepLines w:val="0"/>
              <w:widowControl w:val="0"/>
              <w:rPr>
                <w:noProof/>
                <w:sz w:val="16"/>
                <w:szCs w:val="16"/>
                <w:lang w:val="en-GB"/>
              </w:rPr>
            </w:pPr>
            <w:r w:rsidRPr="00B9580D">
              <w:rPr>
                <w:noProof/>
                <w:sz w:val="16"/>
                <w:szCs w:val="16"/>
                <w:lang w:val="en-GB"/>
              </w:rPr>
              <w:t>Clarification on PH value type determination</w:t>
            </w:r>
          </w:p>
        </w:tc>
        <w:tc>
          <w:tcPr>
            <w:tcW w:w="708" w:type="dxa"/>
            <w:shd w:val="solid" w:color="FFFFFF" w:fill="auto"/>
          </w:tcPr>
          <w:p w:rsidR="00FE7172" w:rsidRPr="00B9580D" w:rsidRDefault="00FE7172" w:rsidP="00BE5FF6">
            <w:pPr>
              <w:pStyle w:val="TAC"/>
              <w:keepNext w:val="0"/>
              <w:keepLines w:val="0"/>
              <w:widowControl w:val="0"/>
              <w:jc w:val="left"/>
              <w:rPr>
                <w:sz w:val="16"/>
                <w:szCs w:val="16"/>
                <w:lang w:eastAsia="ko-KR"/>
              </w:rPr>
            </w:pPr>
            <w:r w:rsidRPr="00B9580D">
              <w:rPr>
                <w:sz w:val="16"/>
                <w:szCs w:val="16"/>
                <w:lang w:eastAsia="ko-KR"/>
              </w:rPr>
              <w:t>15.6.0</w:t>
            </w:r>
          </w:p>
        </w:tc>
      </w:tr>
    </w:tbl>
    <w:p w:rsidR="00CA6CBE" w:rsidRPr="00B9580D" w:rsidRDefault="00CA6CBE" w:rsidP="003C3971"/>
    <w:sectPr w:rsidR="00CA6CBE" w:rsidRPr="00B9580D">
      <w:headerReference w:type="default" r:id="rId77"/>
      <w:footerReference w:type="default" r:id="rId7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04E" w:rsidRDefault="0012504E">
      <w:r>
        <w:separator/>
      </w:r>
    </w:p>
  </w:endnote>
  <w:endnote w:type="continuationSeparator" w:id="0">
    <w:p w:rsidR="0012504E" w:rsidRDefault="0012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EF" w:rsidRDefault="003135E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04E" w:rsidRDefault="0012504E">
      <w:r>
        <w:separator/>
      </w:r>
    </w:p>
  </w:footnote>
  <w:footnote w:type="continuationSeparator" w:id="0">
    <w:p w:rsidR="0012504E" w:rsidRDefault="0012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EF" w:rsidRDefault="003135E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580D">
      <w:rPr>
        <w:rFonts w:ascii="Arial" w:hAnsi="Arial" w:cs="Arial"/>
        <w:b/>
        <w:noProof/>
        <w:sz w:val="18"/>
        <w:szCs w:val="18"/>
      </w:rPr>
      <w:t>3GPP TS 38.321 V15.6.0 (2019-06)</w:t>
    </w:r>
    <w:r>
      <w:rPr>
        <w:rFonts w:ascii="Arial" w:hAnsi="Arial" w:cs="Arial"/>
        <w:b/>
        <w:sz w:val="18"/>
        <w:szCs w:val="18"/>
      </w:rPr>
      <w:fldChar w:fldCharType="end"/>
    </w:r>
  </w:p>
  <w:p w:rsidR="003135EF" w:rsidRDefault="003135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rsidR="003135EF" w:rsidRDefault="003135E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580D">
      <w:rPr>
        <w:rFonts w:ascii="Arial" w:hAnsi="Arial" w:cs="Arial"/>
        <w:b/>
        <w:noProof/>
        <w:sz w:val="18"/>
        <w:szCs w:val="18"/>
      </w:rPr>
      <w:t>Release 15</w:t>
    </w:r>
    <w:r>
      <w:rPr>
        <w:rFonts w:ascii="Arial" w:hAnsi="Arial" w:cs="Arial"/>
        <w:b/>
        <w:sz w:val="18"/>
        <w:szCs w:val="18"/>
      </w:rPr>
      <w:fldChar w:fldCharType="end"/>
    </w:r>
  </w:p>
  <w:p w:rsidR="003135EF" w:rsidRDefault="00313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5108"/>
    <w:rsid w:val="00985905"/>
    <w:rsid w:val="00987159"/>
    <w:rsid w:val="0098739F"/>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2967"/>
    <w:rsid w:val="00BF4B84"/>
    <w:rsid w:val="00BF7796"/>
    <w:rsid w:val="00BF7BF2"/>
    <w:rsid w:val="00C003E0"/>
    <w:rsid w:val="00C009AE"/>
    <w:rsid w:val="00C00A5D"/>
    <w:rsid w:val="00C0148E"/>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220F"/>
    <w:rsid w:val="00C83065"/>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4712"/>
    <w:rsid w:val="00F0479E"/>
    <w:rsid w:val="00F052A9"/>
    <w:rsid w:val="00F05DAE"/>
    <w:rsid w:val="00F06EA8"/>
    <w:rsid w:val="00F103C9"/>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05379"/>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20.emf"/><Relationship Id="rId50" Type="http://schemas.openxmlformats.org/officeDocument/2006/relationships/package" Target="embeddings/Microsoft_Visio_Drawing18.vsdx"/><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Visio_Drawing27.vsdx"/><Relationship Id="rId76" Type="http://schemas.openxmlformats.org/officeDocument/2006/relationships/package" Target="embeddings/Microsoft_Visio_Drawing31.vsdx"/><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5.emf"/><Relationship Id="rId40" Type="http://schemas.openxmlformats.org/officeDocument/2006/relationships/package" Target="embeddings/Microsoft_Visio_Drawing13.vsd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Visio_Drawing22.vsdx"/><Relationship Id="rId66" Type="http://schemas.openxmlformats.org/officeDocument/2006/relationships/package" Target="embeddings/Microsoft_Visio_Drawing26.vsdx"/><Relationship Id="rId74" Type="http://schemas.openxmlformats.org/officeDocument/2006/relationships/package" Target="embeddings/Microsoft_Visio_Drawing30.vsdx"/><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Visio_Drawing15.vsdx"/><Relationship Id="rId52" Type="http://schemas.openxmlformats.org/officeDocument/2006/relationships/package" Target="embeddings/Microsoft_Visio_Drawing19.vsdx"/><Relationship Id="rId60" Type="http://schemas.openxmlformats.org/officeDocument/2006/relationships/package" Target="embeddings/Microsoft_Visio_Drawing23.vsd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Visio_Drawing17.vsdx"/><Relationship Id="rId56" Type="http://schemas.openxmlformats.org/officeDocument/2006/relationships/package" Target="embeddings/Microsoft_Visio_Drawing21.vsdx"/><Relationship Id="rId64" Type="http://schemas.openxmlformats.org/officeDocument/2006/relationships/package" Target="embeddings/Microsoft_Visio_Drawing25.vsdx"/><Relationship Id="rId69" Type="http://schemas.openxmlformats.org/officeDocument/2006/relationships/image" Target="media/image31.emf"/><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package" Target="embeddings/Microsoft_Visio_Drawing29.vsdx"/><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package" Target="embeddings/Microsoft_Visio_Drawing20.vsdx"/><Relationship Id="rId62" Type="http://schemas.openxmlformats.org/officeDocument/2006/relationships/package" Target="embeddings/Microsoft_Visio_Drawing24.vsdx"/><Relationship Id="rId70" Type="http://schemas.openxmlformats.org/officeDocument/2006/relationships/package" Target="embeddings/Microsoft_Visio_Drawing28.vsd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image" Target="media/image21.emf"/><Relationship Id="rId57" Type="http://schemas.openxmlformats.org/officeDocument/2006/relationships/image" Target="media/image2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56A98-E49E-4993-85C3-7A809AC984F5}">
  <ds:schemaRefs>
    <ds:schemaRef ds:uri="http://schemas.openxmlformats.org/officeDocument/2006/bibliography"/>
  </ds:schemaRefs>
</ds:datastoreItem>
</file>

<file path=customXml/itemProps2.xml><?xml version="1.0" encoding="utf-8"?>
<ds:datastoreItem xmlns:ds="http://schemas.openxmlformats.org/officeDocument/2006/customXml" ds:itemID="{8B27ECF0-4A79-4460-90AA-E1379144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78</Pages>
  <Words>30151</Words>
  <Characters>152568</Characters>
  <Application>Microsoft Office Word</Application>
  <DocSecurity>0</DocSecurity>
  <Lines>4623</Lines>
  <Paragraphs>4249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178470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Draft version 2</cp:lastModifiedBy>
  <cp:revision>2</cp:revision>
  <dcterms:created xsi:type="dcterms:W3CDTF">2019-06-29T23:46:00Z</dcterms:created>
  <dcterms:modified xsi:type="dcterms:W3CDTF">2019-06-29T23:46:00Z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