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5EF7DF" w14:textId="091A67B8" w:rsidR="00BD5658" w:rsidRDefault="00BD5658" w:rsidP="00BD5658">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Pr>
          <w:rFonts w:cs="Arial"/>
          <w:bCs/>
          <w:sz w:val="20"/>
        </w:rPr>
        <w:t>3GPP TSG RAN WG1</w:t>
      </w:r>
      <w:r>
        <w:rPr>
          <w:rFonts w:cs="Arial"/>
          <w:bCs/>
          <w:sz w:val="20"/>
          <w:lang w:eastAsia="ja-JP"/>
        </w:rPr>
        <w:t xml:space="preserve"> Meeting AH 1801</w:t>
      </w:r>
      <w:r>
        <w:rPr>
          <w:rFonts w:cs="Arial"/>
          <w:bCs/>
          <w:sz w:val="20"/>
          <w:lang w:eastAsia="ja-JP"/>
        </w:rPr>
        <w:tab/>
      </w:r>
      <w:r>
        <w:rPr>
          <w:rFonts w:cs="Arial"/>
          <w:bCs/>
          <w:sz w:val="20"/>
          <w:lang w:eastAsia="ja-JP"/>
        </w:rPr>
        <w:tab/>
      </w:r>
      <w:r>
        <w:rPr>
          <w:rFonts w:cs="Arial"/>
          <w:bCs/>
          <w:sz w:val="20"/>
        </w:rPr>
        <w:t>R1-18</w:t>
      </w:r>
      <w:r w:rsidR="00D1184A">
        <w:rPr>
          <w:rFonts w:cs="Arial"/>
          <w:bCs/>
          <w:sz w:val="20"/>
        </w:rPr>
        <w:t>00518</w:t>
      </w:r>
    </w:p>
    <w:p w14:paraId="7D581521" w14:textId="77777777" w:rsidR="00BD5658" w:rsidRDefault="00BD5658" w:rsidP="00BD5658">
      <w:pPr>
        <w:pStyle w:val="TdocHeader2"/>
        <w:jc w:val="left"/>
        <w:rPr>
          <w:rFonts w:eastAsiaTheme="minorEastAsia"/>
          <w:lang w:val="en-US"/>
        </w:rPr>
      </w:pPr>
      <w:r>
        <w:rPr>
          <w:rFonts w:eastAsia="ＭＳ 明朝" w:cs="Arial"/>
          <w:bCs/>
          <w:sz w:val="20"/>
          <w:lang w:val="en-US" w:eastAsia="ja-JP"/>
        </w:rPr>
        <w:t>Vancouver, Canada, January 22nd</w:t>
      </w:r>
      <w:r>
        <w:rPr>
          <w:rFonts w:cs="Arial"/>
          <w:bCs/>
          <w:sz w:val="20"/>
          <w:lang w:val="en-US" w:eastAsia="ja-JP"/>
        </w:rPr>
        <w:t xml:space="preserve"> – </w:t>
      </w:r>
      <w:r>
        <w:rPr>
          <w:rFonts w:eastAsiaTheme="minorEastAsia" w:cs="Arial"/>
          <w:bCs/>
          <w:sz w:val="20"/>
          <w:lang w:val="en-US" w:eastAsia="ja-JP"/>
        </w:rPr>
        <w:t>26th</w:t>
      </w:r>
      <w:r>
        <w:rPr>
          <w:rFonts w:eastAsia="ＭＳ 明朝" w:cs="Arial"/>
          <w:bCs/>
          <w:sz w:val="20"/>
          <w:lang w:val="en-US" w:eastAsia="ja-JP"/>
        </w:rPr>
        <w:t>,</w:t>
      </w:r>
      <w:r>
        <w:rPr>
          <w:rFonts w:cs="Arial"/>
          <w:bCs/>
          <w:sz w:val="20"/>
          <w:lang w:val="en-US" w:eastAsia="ja-JP"/>
        </w:rPr>
        <w:t xml:space="preserve"> </w:t>
      </w:r>
      <w:r>
        <w:rPr>
          <w:rFonts w:eastAsiaTheme="minorEastAsia" w:cs="Arial"/>
          <w:bCs/>
          <w:sz w:val="20"/>
          <w:lang w:val="en-US" w:eastAsia="ja-JP"/>
        </w:rPr>
        <w:t>2018</w:t>
      </w:r>
    </w:p>
    <w:p w14:paraId="1D0AAD81" w14:textId="795A119B" w:rsidR="0045740A" w:rsidRDefault="0045740A" w:rsidP="006D78BB">
      <w:pPr>
        <w:pStyle w:val="a3"/>
        <w:tabs>
          <w:tab w:val="right" w:pos="8280"/>
          <w:tab w:val="right" w:pos="9781"/>
        </w:tabs>
        <w:ind w:right="-58"/>
      </w:pPr>
    </w:p>
    <w:p w14:paraId="3DAEE550"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799FF16B" w14:textId="430778C8" w:rsidR="0045740A" w:rsidRPr="00C40B50" w:rsidRDefault="0045740A" w:rsidP="0045740A">
      <w:pPr>
        <w:pStyle w:val="TdocHeader2"/>
        <w:spacing w:after="60"/>
        <w:jc w:val="left"/>
        <w:rPr>
          <w:rFonts w:eastAsiaTheme="minorEastAsia"/>
          <w:b w:val="0"/>
          <w:sz w:val="20"/>
          <w:lang w:eastAsia="ja-JP"/>
        </w:rPr>
      </w:pPr>
      <w:r w:rsidRPr="00183562">
        <w:rPr>
          <w:sz w:val="20"/>
        </w:rPr>
        <w:t xml:space="preserve">Title: </w:t>
      </w:r>
      <w:r w:rsidRPr="00183562">
        <w:rPr>
          <w:sz w:val="20"/>
        </w:rPr>
        <w:tab/>
      </w:r>
      <w:r w:rsidR="00420496" w:rsidRPr="00420496">
        <w:rPr>
          <w:rFonts w:eastAsiaTheme="minorEastAsia"/>
          <w:b w:val="0"/>
          <w:sz w:val="20"/>
          <w:lang w:eastAsia="ja-JP"/>
        </w:rPr>
        <w:t>Remaining issues on search space</w:t>
      </w:r>
    </w:p>
    <w:p w14:paraId="07FDA164" w14:textId="785441D4"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66191E" w:rsidRPr="0066191E">
        <w:rPr>
          <w:rFonts w:ascii="Arial" w:hAnsi="Arial"/>
          <w:lang w:eastAsia="ja-JP"/>
        </w:rPr>
        <w:t>7.3.1.2</w:t>
      </w:r>
    </w:p>
    <w:p w14:paraId="2825353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14:paraId="36769E06" w14:textId="77777777" w:rsidR="0045740A" w:rsidRPr="00D51468" w:rsidRDefault="0045740A" w:rsidP="0045740A">
      <w:pPr>
        <w:pStyle w:val="TdocHeader2"/>
        <w:rPr>
          <w:rFonts w:ascii="Times New Roman" w:eastAsiaTheme="minorEastAsia" w:hAnsi="Times New Roman"/>
          <w:b w:val="0"/>
          <w:sz w:val="20"/>
          <w:lang w:eastAsia="ja-JP"/>
        </w:rPr>
      </w:pPr>
    </w:p>
    <w:p w14:paraId="7F99245E" w14:textId="77777777" w:rsidR="00A51114" w:rsidRDefault="00D673C2" w:rsidP="001E57C1">
      <w:pPr>
        <w:pStyle w:val="1"/>
        <w:tabs>
          <w:tab w:val="num" w:pos="426"/>
        </w:tabs>
        <w:ind w:left="426" w:hanging="426"/>
        <w:rPr>
          <w:rFonts w:cs="Arial"/>
          <w:lang w:val="en-US" w:eastAsia="ja-JP"/>
        </w:rPr>
      </w:pPr>
      <w:r>
        <w:rPr>
          <w:rFonts w:hint="eastAsia"/>
          <w:szCs w:val="36"/>
          <w:lang w:eastAsia="ja-JP"/>
        </w:rPr>
        <w:t>Introduction</w:t>
      </w:r>
    </w:p>
    <w:p w14:paraId="3C85CBEF" w14:textId="0378AF36" w:rsidR="000C1DA0" w:rsidRDefault="004F4D2A" w:rsidP="000C1DA0">
      <w:pPr>
        <w:rPr>
          <w:lang w:eastAsia="ja-JP"/>
        </w:rPr>
      </w:pPr>
      <w:r w:rsidRPr="000C1DA0">
        <w:rPr>
          <w:rFonts w:hint="eastAsia"/>
          <w:lang w:eastAsia="ja-JP"/>
        </w:rPr>
        <w:t>T</w:t>
      </w:r>
      <w:r w:rsidRPr="000C1DA0">
        <w:rPr>
          <w:lang w:eastAsia="ja-JP"/>
        </w:rPr>
        <w:t>h</w:t>
      </w:r>
      <w:r w:rsidRPr="000C1DA0">
        <w:rPr>
          <w:rFonts w:hint="eastAsia"/>
          <w:lang w:eastAsia="ja-JP"/>
        </w:rPr>
        <w:t xml:space="preserve">is </w:t>
      </w:r>
      <w:r w:rsidRPr="000C1DA0">
        <w:rPr>
          <w:lang w:eastAsia="ja-JP"/>
        </w:rPr>
        <w:t>contribution</w:t>
      </w:r>
      <w:r w:rsidR="00895A9D" w:rsidRPr="000C1DA0">
        <w:rPr>
          <w:rFonts w:hint="eastAsia"/>
          <w:lang w:eastAsia="ja-JP"/>
        </w:rPr>
        <w:t xml:space="preserve"> shows</w:t>
      </w:r>
      <w:r w:rsidRPr="000C1DA0">
        <w:rPr>
          <w:rFonts w:hint="eastAsia"/>
          <w:lang w:eastAsia="ja-JP"/>
        </w:rPr>
        <w:t xml:space="preserve"> </w:t>
      </w:r>
      <w:r w:rsidR="00E015CE" w:rsidRPr="000C1DA0">
        <w:rPr>
          <w:rFonts w:hint="eastAsia"/>
          <w:lang w:eastAsia="ja-JP"/>
        </w:rPr>
        <w:t xml:space="preserve">our </w:t>
      </w:r>
      <w:r w:rsidRPr="000C1DA0">
        <w:rPr>
          <w:rFonts w:hint="eastAsia"/>
          <w:lang w:eastAsia="ja-JP"/>
        </w:rPr>
        <w:t>view on</w:t>
      </w:r>
      <w:r w:rsidR="00A27A28" w:rsidRPr="00A27A28">
        <w:t xml:space="preserve"> </w:t>
      </w:r>
      <w:r w:rsidR="00420496">
        <w:rPr>
          <w:rFonts w:hint="eastAsia"/>
          <w:lang w:eastAsia="ja-JP"/>
        </w:rPr>
        <w:t>r</w:t>
      </w:r>
      <w:r w:rsidR="00420496" w:rsidRPr="00420496">
        <w:t>emaining issues on search space</w:t>
      </w:r>
      <w:r w:rsidR="00420496">
        <w:rPr>
          <w:rFonts w:hint="eastAsia"/>
          <w:lang w:eastAsia="ja-JP"/>
        </w:rPr>
        <w:t>.</w:t>
      </w:r>
      <w:r w:rsidR="00092ECD">
        <w:rPr>
          <w:lang w:eastAsia="ja-JP"/>
        </w:rPr>
        <w:t xml:space="preserve"> We discuss following aspects.</w:t>
      </w:r>
    </w:p>
    <w:p w14:paraId="47E65CD2" w14:textId="2CD64868" w:rsidR="00092ECD" w:rsidRDefault="00092ECD" w:rsidP="007A234E">
      <w:pPr>
        <w:ind w:leftChars="200" w:left="400"/>
        <w:rPr>
          <w:lang w:eastAsia="ja-JP"/>
        </w:rPr>
      </w:pPr>
      <w:r>
        <w:rPr>
          <w:lang w:eastAsia="ja-JP"/>
        </w:rPr>
        <w:t xml:space="preserve">- </w:t>
      </w:r>
      <w:r w:rsidRPr="00092ECD">
        <w:rPr>
          <w:lang w:eastAsia="ja-JP"/>
        </w:rPr>
        <w:t>Restriction of channel estimation complexity</w:t>
      </w:r>
    </w:p>
    <w:p w14:paraId="33A4960C" w14:textId="6583B0F1" w:rsidR="00980ABB" w:rsidRPr="00214117" w:rsidRDefault="00980ABB" w:rsidP="007A234E">
      <w:pPr>
        <w:ind w:leftChars="200" w:left="400"/>
        <w:rPr>
          <w:lang w:eastAsia="ja-JP"/>
        </w:rPr>
      </w:pPr>
      <w:r>
        <w:rPr>
          <w:lang w:eastAsia="ja-JP"/>
        </w:rPr>
        <w:t xml:space="preserve">- </w:t>
      </w:r>
      <w:r w:rsidRPr="00980ABB">
        <w:rPr>
          <w:lang w:eastAsia="ja-JP"/>
        </w:rPr>
        <w:t>How DCI format/search spaces are configured?</w:t>
      </w:r>
    </w:p>
    <w:p w14:paraId="42DD9276" w14:textId="399A03D2" w:rsidR="00130AD3" w:rsidRDefault="00980ABB" w:rsidP="007A234E">
      <w:pPr>
        <w:ind w:leftChars="200" w:left="400"/>
        <w:rPr>
          <w:lang w:eastAsia="ja-JP"/>
        </w:rPr>
      </w:pPr>
      <w:r>
        <w:rPr>
          <w:lang w:eastAsia="ja-JP"/>
        </w:rPr>
        <w:t xml:space="preserve">- </w:t>
      </w:r>
      <w:r w:rsidRPr="00980ABB">
        <w:rPr>
          <w:lang w:eastAsia="ja-JP"/>
        </w:rPr>
        <w:t>Beam failure related configurations</w:t>
      </w:r>
    </w:p>
    <w:p w14:paraId="5A52C548" w14:textId="77777777" w:rsidR="00420496" w:rsidRPr="007A234E" w:rsidRDefault="00420496" w:rsidP="007A234E">
      <w:pPr>
        <w:ind w:leftChars="200" w:left="400"/>
        <w:rPr>
          <w:lang w:eastAsia="ja-JP"/>
        </w:rPr>
      </w:pPr>
    </w:p>
    <w:p w14:paraId="12D2FE35" w14:textId="77777777" w:rsidR="009F44AC" w:rsidRDefault="00D673C2" w:rsidP="00A64A3D">
      <w:pPr>
        <w:pStyle w:val="1"/>
        <w:tabs>
          <w:tab w:val="num" w:pos="426"/>
        </w:tabs>
        <w:ind w:left="426" w:hanging="426"/>
        <w:rPr>
          <w:szCs w:val="36"/>
          <w:lang w:eastAsia="ja-JP"/>
        </w:rPr>
      </w:pPr>
      <w:r>
        <w:rPr>
          <w:rFonts w:hint="eastAsia"/>
          <w:szCs w:val="36"/>
          <w:lang w:eastAsia="ja-JP"/>
        </w:rPr>
        <w:t>Discussion</w:t>
      </w:r>
    </w:p>
    <w:p w14:paraId="2BA27977" w14:textId="639DC283" w:rsidR="00420496" w:rsidRDefault="00BD5658" w:rsidP="00BD5658">
      <w:pPr>
        <w:pStyle w:val="2"/>
      </w:pPr>
      <w:r w:rsidRPr="00BD5658">
        <w:t>Restriction of channel estimation complexity</w:t>
      </w:r>
      <w:r w:rsidR="00420496">
        <w:rPr>
          <w:rFonts w:hint="eastAsia"/>
        </w:rPr>
        <w:t xml:space="preserve"> </w:t>
      </w:r>
    </w:p>
    <w:p w14:paraId="17B5117A" w14:textId="17C22F33" w:rsidR="00420496" w:rsidRDefault="00A90894" w:rsidP="00420496">
      <w:pPr>
        <w:rPr>
          <w:lang w:eastAsia="ja-JP"/>
        </w:rPr>
      </w:pPr>
      <w:r>
        <w:rPr>
          <w:rFonts w:hint="eastAsia"/>
          <w:lang w:eastAsia="ja-JP"/>
        </w:rPr>
        <w:t>In</w:t>
      </w:r>
      <w:r w:rsidR="00BD5658">
        <w:rPr>
          <w:rFonts w:hint="eastAsia"/>
          <w:lang w:eastAsia="ja-JP"/>
        </w:rPr>
        <w:t xml:space="preserve"> the last meeting,</w:t>
      </w:r>
      <w:r>
        <w:rPr>
          <w:rFonts w:hint="eastAsia"/>
          <w:lang w:eastAsia="ja-JP"/>
        </w:rPr>
        <w:t xml:space="preserve"> the following was concluded. </w:t>
      </w:r>
    </w:p>
    <w:tbl>
      <w:tblPr>
        <w:tblStyle w:val="afb"/>
        <w:tblW w:w="0" w:type="auto"/>
        <w:tblLook w:val="04A0" w:firstRow="1" w:lastRow="0" w:firstColumn="1" w:lastColumn="0" w:noHBand="0" w:noVBand="1"/>
      </w:tblPr>
      <w:tblGrid>
        <w:gridCol w:w="9838"/>
      </w:tblGrid>
      <w:tr w:rsidR="00A90894" w14:paraId="55563CF1" w14:textId="77777777" w:rsidTr="00A90894">
        <w:tc>
          <w:tcPr>
            <w:tcW w:w="9838" w:type="dxa"/>
          </w:tcPr>
          <w:p w14:paraId="686CDFC9" w14:textId="77777777" w:rsidR="00A90894" w:rsidRPr="00BD5658" w:rsidRDefault="00A90894" w:rsidP="00A90894">
            <w:pPr>
              <w:spacing w:after="0"/>
              <w:rPr>
                <w:rFonts w:ascii="Times" w:eastAsia="Batang" w:hAnsi="Times"/>
                <w:u w:val="single"/>
                <w:lang w:val="en-US" w:eastAsia="x-none"/>
              </w:rPr>
            </w:pPr>
            <w:r w:rsidRPr="00BD5658">
              <w:rPr>
                <w:rFonts w:ascii="Times" w:eastAsia="Batang" w:hAnsi="Times"/>
                <w:u w:val="single"/>
                <w:lang w:val="en-US" w:eastAsia="x-none"/>
              </w:rPr>
              <w:t>Conclusion:</w:t>
            </w:r>
          </w:p>
          <w:p w14:paraId="33D213FD" w14:textId="77777777" w:rsidR="00A90894" w:rsidRPr="00BD5658" w:rsidRDefault="00A90894" w:rsidP="00A90894">
            <w:pPr>
              <w:numPr>
                <w:ilvl w:val="0"/>
                <w:numId w:val="38"/>
              </w:numPr>
              <w:spacing w:after="0"/>
              <w:rPr>
                <w:rFonts w:ascii="Times" w:eastAsia="Batang" w:hAnsi="Times"/>
                <w:lang w:val="en-US" w:eastAsia="x-none"/>
              </w:rPr>
            </w:pPr>
            <w:r w:rsidRPr="00BD5658">
              <w:rPr>
                <w:rFonts w:ascii="Times" w:eastAsia="Batang" w:hAnsi="Times"/>
                <w:lang w:val="en-US" w:eastAsia="x-none"/>
              </w:rPr>
              <w:t>RAN1 common understanding is that the PDCCH channel estimation complexity is not negligible at least in some cases.</w:t>
            </w:r>
          </w:p>
          <w:p w14:paraId="1D558EF4" w14:textId="77777777" w:rsidR="00A90894" w:rsidRPr="00BD5658" w:rsidRDefault="00A90894" w:rsidP="00A90894">
            <w:pPr>
              <w:numPr>
                <w:ilvl w:val="1"/>
                <w:numId w:val="38"/>
              </w:numPr>
              <w:spacing w:after="0"/>
              <w:rPr>
                <w:rFonts w:ascii="Times" w:eastAsia="Batang" w:hAnsi="Times"/>
                <w:lang w:val="en-US" w:eastAsia="x-none"/>
              </w:rPr>
            </w:pPr>
            <w:r w:rsidRPr="00BD5658">
              <w:rPr>
                <w:rFonts w:ascii="Times" w:eastAsia="Batang" w:hAnsi="Times"/>
                <w:lang w:val="en-US" w:eastAsia="x-none"/>
              </w:rPr>
              <w:t>FFS: Possible solutions to resolve the channel estimation complexity issue together with the impact on PDCCH blocking probability</w:t>
            </w:r>
          </w:p>
          <w:p w14:paraId="7659E966" w14:textId="77777777" w:rsidR="00A90894" w:rsidRPr="00BD5658" w:rsidRDefault="00A90894" w:rsidP="00A90894">
            <w:pPr>
              <w:numPr>
                <w:ilvl w:val="1"/>
                <w:numId w:val="38"/>
              </w:numPr>
              <w:spacing w:after="0"/>
              <w:rPr>
                <w:rFonts w:ascii="Times" w:eastAsia="Batang" w:hAnsi="Times"/>
                <w:lang w:val="en-US" w:eastAsia="x-none"/>
              </w:rPr>
            </w:pPr>
            <w:r w:rsidRPr="00BD5658">
              <w:rPr>
                <w:rFonts w:ascii="Times" w:eastAsia="Batang" w:hAnsi="Times"/>
                <w:lang w:val="en-US" w:eastAsia="x-none"/>
              </w:rPr>
              <w:t>Opt.1: Define the limits of “</w:t>
            </w:r>
            <w:r w:rsidRPr="00BD5658">
              <w:rPr>
                <w:rFonts w:ascii="Times" w:eastAsia="Batang" w:hAnsi="Times"/>
                <w:i/>
                <w:iCs/>
                <w:lang w:val="en-US" w:eastAsia="x-none"/>
              </w:rPr>
              <w:t>the number of CCEs for PDCCH channel estimation which refers to the union of the sets of CCEs for PDCCH candidates</w:t>
            </w:r>
            <w:r w:rsidRPr="00BD5658">
              <w:rPr>
                <w:rFonts w:ascii="Times" w:eastAsia="Batang" w:hAnsi="Times"/>
                <w:lang w:val="en-US" w:eastAsia="x-none"/>
              </w:rPr>
              <w:t>”</w:t>
            </w:r>
          </w:p>
          <w:p w14:paraId="725BE82F" w14:textId="77777777" w:rsidR="00A90894" w:rsidRPr="00BD5658" w:rsidRDefault="00A90894" w:rsidP="00A90894">
            <w:pPr>
              <w:numPr>
                <w:ilvl w:val="2"/>
                <w:numId w:val="38"/>
              </w:numPr>
              <w:spacing w:after="0"/>
              <w:rPr>
                <w:rFonts w:ascii="Times" w:eastAsia="Batang" w:hAnsi="Times"/>
                <w:lang w:val="en-US" w:eastAsia="x-none"/>
              </w:rPr>
            </w:pPr>
            <w:r w:rsidRPr="00BD5658">
              <w:rPr>
                <w:rFonts w:ascii="Times" w:eastAsia="Batang" w:hAnsi="Times"/>
                <w:lang w:val="en-US" w:eastAsia="x-none"/>
              </w:rPr>
              <w:t>Note: the overlapped CCEs associated with different CORESETs are counted separately.</w:t>
            </w:r>
          </w:p>
          <w:p w14:paraId="4AE75620" w14:textId="77777777" w:rsidR="00A90894" w:rsidRPr="00BD5658" w:rsidRDefault="00A90894" w:rsidP="00A90894">
            <w:pPr>
              <w:numPr>
                <w:ilvl w:val="2"/>
                <w:numId w:val="38"/>
              </w:numPr>
              <w:spacing w:after="0"/>
              <w:rPr>
                <w:rFonts w:ascii="Times" w:eastAsia="Batang" w:hAnsi="Times"/>
                <w:lang w:val="en-US" w:eastAsia="x-none"/>
              </w:rPr>
            </w:pPr>
            <w:r w:rsidRPr="00BD5658">
              <w:rPr>
                <w:rFonts w:ascii="Times" w:eastAsia="Batang" w:hAnsi="Times"/>
                <w:lang w:val="en-US" w:eastAsia="x-none"/>
              </w:rPr>
              <w:t>FFS: CCEs for the same precoder-granularity are counted as one channel estimation</w:t>
            </w:r>
          </w:p>
          <w:p w14:paraId="27DFD7A1" w14:textId="77777777" w:rsidR="00A90894" w:rsidRPr="00BD5658" w:rsidRDefault="00A90894" w:rsidP="00A90894">
            <w:pPr>
              <w:numPr>
                <w:ilvl w:val="2"/>
                <w:numId w:val="38"/>
              </w:numPr>
              <w:spacing w:after="0"/>
              <w:rPr>
                <w:rFonts w:ascii="Times" w:eastAsia="Batang" w:hAnsi="Times"/>
                <w:lang w:val="en-US" w:eastAsia="x-none"/>
              </w:rPr>
            </w:pPr>
            <w:r w:rsidRPr="00BD5658">
              <w:rPr>
                <w:rFonts w:ascii="Times" w:eastAsia="Batang" w:hAnsi="Times"/>
                <w:lang w:val="en-US" w:eastAsia="x-none"/>
              </w:rPr>
              <w:t>FFS: whether/how to handle the variation on the actual number of CCEs for PDCCH channel estimation and BDs over time</w:t>
            </w:r>
          </w:p>
          <w:p w14:paraId="515FF256" w14:textId="77777777" w:rsidR="00A90894" w:rsidRPr="00BD5658" w:rsidRDefault="00A90894" w:rsidP="00A90894">
            <w:pPr>
              <w:numPr>
                <w:ilvl w:val="2"/>
                <w:numId w:val="38"/>
              </w:numPr>
              <w:spacing w:after="0"/>
              <w:rPr>
                <w:rFonts w:ascii="Times" w:eastAsia="Batang" w:hAnsi="Times"/>
                <w:lang w:val="en-US" w:eastAsia="x-none"/>
              </w:rPr>
            </w:pPr>
            <w:r w:rsidRPr="00BD5658">
              <w:rPr>
                <w:rFonts w:ascii="Times" w:eastAsia="Batang" w:hAnsi="Times"/>
                <w:lang w:val="en-US" w:eastAsia="x-none"/>
              </w:rPr>
              <w:t>Application of overbooking is considered</w:t>
            </w:r>
          </w:p>
          <w:p w14:paraId="68E0A595" w14:textId="77777777" w:rsidR="00A90894" w:rsidRPr="00BD5658" w:rsidRDefault="00A90894" w:rsidP="00A90894">
            <w:pPr>
              <w:numPr>
                <w:ilvl w:val="2"/>
                <w:numId w:val="38"/>
              </w:numPr>
              <w:spacing w:after="0"/>
              <w:rPr>
                <w:rFonts w:ascii="Times" w:eastAsia="Batang" w:hAnsi="Times"/>
                <w:lang w:val="en-US" w:eastAsia="x-none"/>
              </w:rPr>
            </w:pPr>
            <w:r w:rsidRPr="00BD5658">
              <w:rPr>
                <w:rFonts w:ascii="Times" w:eastAsia="Batang" w:hAnsi="Times"/>
                <w:lang w:val="en-US" w:eastAsia="x-none"/>
              </w:rPr>
              <w:t>Strive for not having specific UE capability to report the maximum number of CCEs for PDCCH channel estimation.</w:t>
            </w:r>
          </w:p>
          <w:p w14:paraId="0D3D24E4" w14:textId="77777777" w:rsidR="00A90894" w:rsidRPr="00BD5658" w:rsidRDefault="00A90894" w:rsidP="00A90894">
            <w:pPr>
              <w:numPr>
                <w:ilvl w:val="2"/>
                <w:numId w:val="38"/>
              </w:numPr>
              <w:spacing w:after="0"/>
              <w:rPr>
                <w:rFonts w:ascii="Times" w:eastAsia="Batang" w:hAnsi="Times"/>
                <w:lang w:val="en-US" w:eastAsia="x-none"/>
              </w:rPr>
            </w:pPr>
            <w:r w:rsidRPr="00BD5658">
              <w:rPr>
                <w:rFonts w:ascii="Times" w:eastAsia="Batang" w:hAnsi="Times"/>
                <w:lang w:val="en-US" w:eastAsia="x-none"/>
              </w:rPr>
              <w:t>Study the solutions considering the cases 1-1, 1-2, 2, and 2’.</w:t>
            </w:r>
          </w:p>
          <w:p w14:paraId="7DBCF78C" w14:textId="77777777" w:rsidR="00A90894" w:rsidRPr="00BD5658" w:rsidRDefault="00A90894" w:rsidP="00A90894">
            <w:pPr>
              <w:numPr>
                <w:ilvl w:val="1"/>
                <w:numId w:val="38"/>
              </w:numPr>
              <w:spacing w:after="0"/>
              <w:rPr>
                <w:rFonts w:ascii="Times" w:eastAsia="Batang" w:hAnsi="Times"/>
                <w:lang w:val="en-US" w:eastAsia="x-none"/>
              </w:rPr>
            </w:pPr>
            <w:r w:rsidRPr="00BD5658">
              <w:rPr>
                <w:rFonts w:ascii="Times" w:eastAsia="Batang" w:hAnsi="Times"/>
                <w:lang w:val="en-US" w:eastAsia="x-none"/>
              </w:rPr>
              <w:t>Opt.2: Modify the hashing function</w:t>
            </w:r>
          </w:p>
          <w:p w14:paraId="32969170" w14:textId="03855677" w:rsidR="00A90894" w:rsidRPr="00A90894" w:rsidRDefault="00A90894" w:rsidP="00A90894">
            <w:pPr>
              <w:numPr>
                <w:ilvl w:val="1"/>
                <w:numId w:val="38"/>
              </w:numPr>
              <w:spacing w:after="0"/>
              <w:rPr>
                <w:lang w:val="en-US" w:eastAsia="ja-JP"/>
              </w:rPr>
            </w:pPr>
            <w:r w:rsidRPr="00BD5658">
              <w:rPr>
                <w:rFonts w:ascii="Times" w:eastAsia="Batang" w:hAnsi="Times"/>
                <w:lang w:val="en-US" w:eastAsia="x-none"/>
              </w:rPr>
              <w:t>Opt.3: Increase the size of the precoder granularity</w:t>
            </w:r>
          </w:p>
        </w:tc>
      </w:tr>
    </w:tbl>
    <w:p w14:paraId="46F1AA63" w14:textId="77777777" w:rsidR="00A90894" w:rsidRDefault="00A90894" w:rsidP="00420496">
      <w:pPr>
        <w:rPr>
          <w:lang w:eastAsia="ja-JP"/>
        </w:rPr>
      </w:pPr>
    </w:p>
    <w:p w14:paraId="0F9964A3" w14:textId="5897E112" w:rsidR="00DF2F1A" w:rsidRDefault="00DF2F1A" w:rsidP="00420496">
      <w:pPr>
        <w:rPr>
          <w:lang w:eastAsia="ja-JP"/>
        </w:rPr>
      </w:pPr>
      <w:r>
        <w:rPr>
          <w:rFonts w:hint="eastAsia"/>
          <w:lang w:eastAsia="ja-JP"/>
        </w:rPr>
        <w:t xml:space="preserve">As we proposed in the last meeting [1], we support Opt.1. Further details </w:t>
      </w:r>
      <w:r w:rsidR="000B589E">
        <w:rPr>
          <w:rFonts w:hint="eastAsia"/>
          <w:lang w:eastAsia="ja-JP"/>
        </w:rPr>
        <w:t xml:space="preserve">for Opt.1 </w:t>
      </w:r>
      <w:r>
        <w:rPr>
          <w:rFonts w:hint="eastAsia"/>
          <w:lang w:eastAsia="ja-JP"/>
        </w:rPr>
        <w:t xml:space="preserve">are </w:t>
      </w:r>
      <w:r w:rsidR="0004296A" w:rsidRPr="00CC6907">
        <w:rPr>
          <w:lang w:eastAsia="ja-JP"/>
        </w:rPr>
        <w:t>discussed</w:t>
      </w:r>
      <w:r w:rsidR="00CC6907" w:rsidRPr="00CC6907">
        <w:rPr>
          <w:lang w:eastAsia="ja-JP"/>
        </w:rPr>
        <w:t xml:space="preserve"> </w:t>
      </w:r>
      <w:r w:rsidR="000B589E" w:rsidRPr="000B589E">
        <w:rPr>
          <w:lang w:eastAsia="ja-JP"/>
        </w:rPr>
        <w:t>below.</w:t>
      </w:r>
    </w:p>
    <w:p w14:paraId="6B21AB73" w14:textId="08C0FED3" w:rsidR="00DE1052" w:rsidRPr="00906DDF" w:rsidRDefault="001B0D23" w:rsidP="00DE1052">
      <w:pPr>
        <w:rPr>
          <w:rFonts w:ascii="Times" w:hAnsi="Times"/>
          <w:b/>
          <w:u w:val="single"/>
          <w:lang w:val="en-US" w:eastAsia="ja-JP"/>
        </w:rPr>
      </w:pPr>
      <w:r>
        <w:rPr>
          <w:rFonts w:ascii="Times" w:eastAsiaTheme="minorEastAsia" w:hAnsi="Times" w:hint="eastAsia"/>
          <w:b/>
          <w:u w:val="single"/>
          <w:lang w:val="en-US" w:eastAsia="ja-JP"/>
        </w:rPr>
        <w:t>W</w:t>
      </w:r>
      <w:r w:rsidRPr="00372502">
        <w:rPr>
          <w:rFonts w:ascii="Times" w:eastAsia="Batang" w:hAnsi="Times"/>
          <w:b/>
          <w:u w:val="single"/>
          <w:lang w:val="en-US" w:eastAsia="x-none"/>
        </w:rPr>
        <w:t xml:space="preserve">hether </w:t>
      </w:r>
      <w:r w:rsidR="00DE1052" w:rsidRPr="00372502">
        <w:rPr>
          <w:rFonts w:ascii="Times" w:eastAsia="Batang" w:hAnsi="Times"/>
          <w:b/>
          <w:u w:val="single"/>
          <w:lang w:val="en-US" w:eastAsia="x-none"/>
        </w:rPr>
        <w:t>CCEs for the same precoder-granularity are counted as one channel estimation</w:t>
      </w:r>
    </w:p>
    <w:p w14:paraId="1C493FD1" w14:textId="2C0E9A03" w:rsidR="00880E30" w:rsidRDefault="001A3083" w:rsidP="008B3EA2">
      <w:pPr>
        <w:rPr>
          <w:lang w:val="en-US" w:eastAsia="ja-JP"/>
        </w:rPr>
      </w:pPr>
      <w:r w:rsidRPr="001A3083">
        <w:rPr>
          <w:lang w:val="en-US" w:eastAsia="ja-JP"/>
        </w:rPr>
        <w:t>Depending on how coherent combining</w:t>
      </w:r>
      <w:r>
        <w:rPr>
          <w:lang w:val="en-US" w:eastAsia="ja-JP"/>
        </w:rPr>
        <w:t xml:space="preserve"> is realized, the same precoder’</w:t>
      </w:r>
      <w:r w:rsidRPr="001A3083">
        <w:rPr>
          <w:lang w:val="en-US" w:eastAsia="ja-JP"/>
        </w:rPr>
        <w:t>s complexity is reduced or not is different</w:t>
      </w:r>
      <w:r>
        <w:rPr>
          <w:rFonts w:hint="eastAsia"/>
          <w:lang w:val="en-US" w:eastAsia="ja-JP"/>
        </w:rPr>
        <w:t>.</w:t>
      </w:r>
      <w:r w:rsidR="00A8614C">
        <w:rPr>
          <w:rFonts w:hint="eastAsia"/>
          <w:lang w:val="en-US" w:eastAsia="ja-JP"/>
        </w:rPr>
        <w:t xml:space="preserve"> Therefore, count</w:t>
      </w:r>
      <w:r w:rsidR="00420ADA">
        <w:rPr>
          <w:rFonts w:hint="eastAsia"/>
          <w:lang w:val="en-US" w:eastAsia="ja-JP"/>
        </w:rPr>
        <w:t xml:space="preserve">ing </w:t>
      </w:r>
      <w:r w:rsidR="00A8614C">
        <w:rPr>
          <w:rFonts w:hint="eastAsia"/>
          <w:lang w:val="en-US" w:eastAsia="ja-JP"/>
        </w:rPr>
        <w:t>per CCEs</w:t>
      </w:r>
      <w:r w:rsidR="00420ADA">
        <w:rPr>
          <w:rFonts w:hint="eastAsia"/>
          <w:lang w:val="en-US" w:eastAsia="ja-JP"/>
        </w:rPr>
        <w:t xml:space="preserve"> </w:t>
      </w:r>
      <w:r w:rsidR="00A91737">
        <w:rPr>
          <w:lang w:val="en-US" w:eastAsia="ja-JP"/>
        </w:rPr>
        <w:t xml:space="preserve">is </w:t>
      </w:r>
      <w:r w:rsidR="00420ADA">
        <w:rPr>
          <w:rFonts w:hint="eastAsia"/>
          <w:lang w:val="en-US" w:eastAsia="ja-JP"/>
        </w:rPr>
        <w:t xml:space="preserve">simple </w:t>
      </w:r>
      <w:r w:rsidR="00A91737">
        <w:rPr>
          <w:lang w:val="en-US" w:eastAsia="ja-JP"/>
        </w:rPr>
        <w:t xml:space="preserve">and </w:t>
      </w:r>
      <w:r w:rsidR="003850EB">
        <w:rPr>
          <w:lang w:val="en-US" w:eastAsia="ja-JP"/>
        </w:rPr>
        <w:t>sufficient</w:t>
      </w:r>
      <w:r w:rsidR="00A91737">
        <w:rPr>
          <w:lang w:val="en-US" w:eastAsia="ja-JP"/>
        </w:rPr>
        <w:t xml:space="preserve"> in our view</w:t>
      </w:r>
      <w:r w:rsidR="00A8614C">
        <w:rPr>
          <w:rFonts w:hint="eastAsia"/>
          <w:lang w:val="en-US" w:eastAsia="ja-JP"/>
        </w:rPr>
        <w:t>.</w:t>
      </w:r>
    </w:p>
    <w:p w14:paraId="048ECD14" w14:textId="77777777" w:rsidR="001A3083" w:rsidRPr="00DE1052" w:rsidRDefault="001A3083" w:rsidP="008B3EA2">
      <w:pPr>
        <w:rPr>
          <w:lang w:val="en-US" w:eastAsia="ja-JP"/>
        </w:rPr>
      </w:pPr>
    </w:p>
    <w:p w14:paraId="37D64E86" w14:textId="54ABC032" w:rsidR="00420496" w:rsidRDefault="00DE1052" w:rsidP="008B3EA2">
      <w:pPr>
        <w:rPr>
          <w:rFonts w:ascii="Times" w:eastAsiaTheme="minorEastAsia" w:hAnsi="Times"/>
          <w:b/>
          <w:u w:val="single"/>
          <w:lang w:val="en-US" w:eastAsia="ja-JP"/>
        </w:rPr>
      </w:pPr>
      <w:r>
        <w:rPr>
          <w:rFonts w:ascii="Times" w:eastAsiaTheme="minorEastAsia" w:hAnsi="Times" w:hint="eastAsia"/>
          <w:b/>
          <w:u w:val="single"/>
          <w:lang w:val="en-US" w:eastAsia="ja-JP"/>
        </w:rPr>
        <w:t>W</w:t>
      </w:r>
      <w:r w:rsidRPr="00372502">
        <w:rPr>
          <w:rFonts w:ascii="Times" w:eastAsia="Batang" w:hAnsi="Times"/>
          <w:b/>
          <w:u w:val="single"/>
          <w:lang w:val="en-US" w:eastAsia="x-none"/>
        </w:rPr>
        <w:t>hether/how to handle the variation on the actual number of CCEs for PDCCH channel estimation and BDs over time</w:t>
      </w:r>
    </w:p>
    <w:p w14:paraId="0D58C6B8" w14:textId="059E853A" w:rsidR="00DE1052" w:rsidRDefault="001A3083" w:rsidP="008B3EA2">
      <w:pPr>
        <w:rPr>
          <w:rFonts w:ascii="Times" w:hAnsi="Times"/>
          <w:lang w:val="en-US" w:eastAsia="ja-JP"/>
        </w:rPr>
      </w:pPr>
      <w:r w:rsidRPr="00873AE0">
        <w:rPr>
          <w:rFonts w:ascii="Times" w:hAnsi="Times"/>
          <w:lang w:val="en-US" w:eastAsia="ja-JP"/>
        </w:rPr>
        <w:t xml:space="preserve">When the CCE are overlapped between different aggregation levels or different search space by chance, UE can avoid duplicated channel estimation but to save channel estimation is up to UE implementation choice. Therefore, the </w:t>
      </w:r>
      <w:r w:rsidRPr="00873AE0">
        <w:rPr>
          <w:rFonts w:ascii="Times" w:hAnsi="Times"/>
          <w:lang w:val="en-US" w:eastAsia="ja-JP"/>
        </w:rPr>
        <w:lastRenderedPageBreak/>
        <w:t xml:space="preserve">maximum number of </w:t>
      </w:r>
      <w:r w:rsidR="001B0D23">
        <w:rPr>
          <w:rFonts w:ascii="Times" w:hAnsi="Times" w:hint="eastAsia"/>
          <w:lang w:val="en-US" w:eastAsia="ja-JP"/>
        </w:rPr>
        <w:t xml:space="preserve">CCEs </w:t>
      </w:r>
      <w:r w:rsidRPr="00873AE0">
        <w:rPr>
          <w:rFonts w:ascii="Times" w:hAnsi="Times"/>
          <w:lang w:val="en-US" w:eastAsia="ja-JP"/>
        </w:rPr>
        <w:t>should be counted from the case of non-overlapped.</w:t>
      </w:r>
      <w:r w:rsidR="00A12166">
        <w:rPr>
          <w:rFonts w:ascii="Times" w:hAnsi="Times"/>
          <w:lang w:val="en-US" w:eastAsia="ja-JP"/>
        </w:rPr>
        <w:t xml:space="preserve"> Therefore, we don't </w:t>
      </w:r>
      <w:r w:rsidR="00B061D4">
        <w:rPr>
          <w:rFonts w:ascii="Times" w:hAnsi="Times"/>
          <w:lang w:val="en-US" w:eastAsia="ja-JP"/>
        </w:rPr>
        <w:t xml:space="preserve">take into account </w:t>
      </w:r>
      <w:r w:rsidR="00A12166">
        <w:rPr>
          <w:rFonts w:ascii="Times" w:hAnsi="Times"/>
          <w:lang w:val="en-US" w:eastAsia="ja-JP"/>
        </w:rPr>
        <w:t>overbooking factor.</w:t>
      </w:r>
    </w:p>
    <w:p w14:paraId="344B9D78" w14:textId="77777777" w:rsidR="001A3083" w:rsidRPr="00420ADA" w:rsidRDefault="001A3083" w:rsidP="008B3EA2">
      <w:pPr>
        <w:rPr>
          <w:rFonts w:eastAsiaTheme="minorEastAsia"/>
          <w:lang w:eastAsia="ja-JP"/>
        </w:rPr>
      </w:pPr>
    </w:p>
    <w:p w14:paraId="1497D3C2" w14:textId="7539ED4B" w:rsidR="00A90894" w:rsidRDefault="00A90894" w:rsidP="008B3EA2">
      <w:pPr>
        <w:rPr>
          <w:rFonts w:eastAsiaTheme="minorEastAsia"/>
          <w:lang w:eastAsia="ja-JP"/>
        </w:rPr>
      </w:pPr>
      <w:r w:rsidRPr="00372502">
        <w:rPr>
          <w:rFonts w:ascii="Times" w:eastAsia="Batang" w:hAnsi="Times"/>
          <w:b/>
          <w:u w:val="single"/>
          <w:lang w:val="en-US" w:eastAsia="x-none"/>
        </w:rPr>
        <w:t>UE capability to report the maximum number of CCEs</w:t>
      </w:r>
    </w:p>
    <w:p w14:paraId="5BB10605" w14:textId="17BA9A33" w:rsidR="00A90894" w:rsidRDefault="001A3083" w:rsidP="008B3EA2">
      <w:pPr>
        <w:rPr>
          <w:rFonts w:ascii="Times" w:hAnsi="Times"/>
          <w:lang w:val="en-US" w:eastAsia="ja-JP"/>
        </w:rPr>
      </w:pPr>
      <w:r w:rsidRPr="00906DDF">
        <w:rPr>
          <w:rFonts w:ascii="Times" w:hAnsi="Times" w:hint="eastAsia"/>
          <w:lang w:val="en-US" w:eastAsia="ja-JP"/>
        </w:rPr>
        <w:t xml:space="preserve">UE capability for channel estimation </w:t>
      </w:r>
      <w:r w:rsidR="00770FC3">
        <w:rPr>
          <w:rFonts w:ascii="Times" w:hAnsi="Times" w:hint="eastAsia"/>
          <w:lang w:val="en-US" w:eastAsia="ja-JP"/>
        </w:rPr>
        <w:t>should be</w:t>
      </w:r>
      <w:r w:rsidRPr="00906DDF">
        <w:rPr>
          <w:rFonts w:ascii="Times" w:hAnsi="Times" w:hint="eastAsia"/>
          <w:lang w:val="en-US" w:eastAsia="ja-JP"/>
        </w:rPr>
        <w:t xml:space="preserve"> common with the capability for PDCCH BD (i.e. capability for </w:t>
      </w:r>
      <w:r w:rsidRPr="002A154B">
        <w:rPr>
          <w:rFonts w:ascii="Times" w:hAnsi="Times"/>
          <w:lang w:val="en-US" w:eastAsia="ja-JP"/>
        </w:rPr>
        <w:t>case 1-1, 1-2</w:t>
      </w:r>
      <w:r>
        <w:rPr>
          <w:rFonts w:ascii="Times" w:hAnsi="Times" w:hint="eastAsia"/>
          <w:lang w:val="en-US" w:eastAsia="ja-JP"/>
        </w:rPr>
        <w:t>,</w:t>
      </w:r>
      <w:r w:rsidRPr="002A154B">
        <w:rPr>
          <w:rFonts w:ascii="Times" w:hAnsi="Times"/>
          <w:lang w:val="en-US" w:eastAsia="ja-JP"/>
        </w:rPr>
        <w:t xml:space="preserve"> 2</w:t>
      </w:r>
      <w:r>
        <w:rPr>
          <w:rFonts w:ascii="Times" w:hAnsi="Times" w:hint="eastAsia"/>
          <w:lang w:val="en-US" w:eastAsia="ja-JP"/>
        </w:rPr>
        <w:t xml:space="preserve"> and 2</w:t>
      </w:r>
      <w:r>
        <w:rPr>
          <w:rFonts w:ascii="Times" w:hAnsi="Times"/>
          <w:lang w:val="en-US" w:eastAsia="ja-JP"/>
        </w:rPr>
        <w:t>’</w:t>
      </w:r>
      <w:r w:rsidRPr="00906DDF">
        <w:rPr>
          <w:rFonts w:ascii="Times" w:hAnsi="Times" w:hint="eastAsia"/>
          <w:lang w:val="en-US" w:eastAsia="ja-JP"/>
        </w:rPr>
        <w:t xml:space="preserve">) because the number of CCEs </w:t>
      </w:r>
      <w:r w:rsidR="00B061D4">
        <w:rPr>
          <w:rFonts w:ascii="Times" w:hAnsi="Times"/>
          <w:lang w:val="en-US" w:eastAsia="ja-JP"/>
        </w:rPr>
        <w:t>is</w:t>
      </w:r>
      <w:r w:rsidRPr="00906DDF">
        <w:rPr>
          <w:rFonts w:ascii="Times" w:hAnsi="Times" w:hint="eastAsia"/>
          <w:lang w:val="en-US" w:eastAsia="ja-JP"/>
        </w:rPr>
        <w:t xml:space="preserve"> </w:t>
      </w:r>
      <w:r w:rsidR="00770FC3">
        <w:rPr>
          <w:rFonts w:ascii="Times" w:hAnsi="Times" w:hint="eastAsia"/>
          <w:lang w:val="en-US" w:eastAsia="ja-JP"/>
        </w:rPr>
        <w:t>calculated</w:t>
      </w:r>
      <w:r w:rsidRPr="00906DDF">
        <w:rPr>
          <w:rFonts w:ascii="Times" w:hAnsi="Times" w:hint="eastAsia"/>
          <w:lang w:val="en-US" w:eastAsia="ja-JP"/>
        </w:rPr>
        <w:t xml:space="preserve"> </w:t>
      </w:r>
      <w:r w:rsidR="00770FC3">
        <w:rPr>
          <w:rFonts w:ascii="Times" w:hAnsi="Times" w:hint="eastAsia"/>
          <w:lang w:val="en-US" w:eastAsia="ja-JP"/>
        </w:rPr>
        <w:t>from</w:t>
      </w:r>
      <w:r w:rsidRPr="00906DDF">
        <w:rPr>
          <w:rFonts w:ascii="Times" w:hAnsi="Times" w:hint="eastAsia"/>
          <w:lang w:val="en-US" w:eastAsia="ja-JP"/>
        </w:rPr>
        <w:t xml:space="preserve"> </w:t>
      </w:r>
      <w:r w:rsidR="00770FC3">
        <w:rPr>
          <w:rFonts w:ascii="Times" w:hAnsi="Times" w:hint="eastAsia"/>
          <w:lang w:val="en-US" w:eastAsia="ja-JP"/>
        </w:rPr>
        <w:t xml:space="preserve">the maximum number of </w:t>
      </w:r>
      <w:r w:rsidRPr="00906DDF">
        <w:rPr>
          <w:rFonts w:ascii="Times" w:hAnsi="Times" w:hint="eastAsia"/>
          <w:lang w:val="en-US" w:eastAsia="ja-JP"/>
        </w:rPr>
        <w:t>PDCCH BDs</w:t>
      </w:r>
      <w:r w:rsidR="005F6450">
        <w:rPr>
          <w:rFonts w:ascii="Times" w:hAnsi="Times" w:hint="eastAsia"/>
          <w:lang w:val="en-US" w:eastAsia="ja-JP"/>
        </w:rPr>
        <w:t xml:space="preserve"> </w:t>
      </w:r>
      <w:r w:rsidR="005F6450" w:rsidRPr="005F6450">
        <w:rPr>
          <w:rFonts w:ascii="Times" w:hAnsi="Times"/>
          <w:lang w:val="en-US" w:eastAsia="ja-JP"/>
        </w:rPr>
        <w:t>(</w:t>
      </w:r>
      <w:r w:rsidR="00435776">
        <w:rPr>
          <w:rFonts w:ascii="Times" w:hAnsi="Times" w:hint="eastAsia"/>
          <w:lang w:val="en-US" w:eastAsia="ja-JP"/>
        </w:rPr>
        <w:t>d</w:t>
      </w:r>
      <w:r w:rsidR="005F6450" w:rsidRPr="005F6450">
        <w:rPr>
          <w:rFonts w:ascii="Times" w:hAnsi="Times"/>
          <w:lang w:val="en-US" w:eastAsia="ja-JP"/>
        </w:rPr>
        <w:t>escribed below)</w:t>
      </w:r>
      <w:r w:rsidRPr="00906DDF">
        <w:rPr>
          <w:rFonts w:ascii="Times" w:hAnsi="Times" w:hint="eastAsia"/>
          <w:lang w:val="en-US" w:eastAsia="ja-JP"/>
        </w:rPr>
        <w:t xml:space="preserve">. </w:t>
      </w:r>
      <w:r w:rsidR="00770FC3">
        <w:rPr>
          <w:rFonts w:ascii="Times" w:hAnsi="Times" w:hint="eastAsia"/>
          <w:lang w:val="en-US" w:eastAsia="ja-JP"/>
        </w:rPr>
        <w:t>Therefore</w:t>
      </w:r>
      <w:r w:rsidR="004524BA">
        <w:rPr>
          <w:rFonts w:ascii="Times" w:hAnsi="Times" w:hint="eastAsia"/>
          <w:lang w:val="en-US" w:eastAsia="ja-JP"/>
        </w:rPr>
        <w:t>,</w:t>
      </w:r>
      <w:r w:rsidRPr="00906DDF">
        <w:rPr>
          <w:rFonts w:ascii="Times" w:hAnsi="Times" w:hint="eastAsia"/>
          <w:lang w:val="en-US" w:eastAsia="ja-JP"/>
        </w:rPr>
        <w:t xml:space="preserve"> additional capability</w:t>
      </w:r>
      <w:r w:rsidR="00B061D4">
        <w:rPr>
          <w:rFonts w:ascii="Times" w:hAnsi="Times"/>
          <w:lang w:val="en-US" w:eastAsia="ja-JP"/>
        </w:rPr>
        <w:t xml:space="preserve"> signalling</w:t>
      </w:r>
      <w:r w:rsidRPr="00906DDF">
        <w:rPr>
          <w:rFonts w:ascii="Times" w:hAnsi="Times" w:hint="eastAsia"/>
          <w:lang w:val="en-US" w:eastAsia="ja-JP"/>
        </w:rPr>
        <w:t xml:space="preserve"> is not </w:t>
      </w:r>
      <w:r w:rsidR="00770FC3" w:rsidRPr="001A3083">
        <w:rPr>
          <w:rFonts w:eastAsiaTheme="minorEastAsia"/>
          <w:lang w:eastAsia="ja-JP"/>
        </w:rPr>
        <w:t>required</w:t>
      </w:r>
      <w:r w:rsidRPr="00906DDF">
        <w:rPr>
          <w:rFonts w:ascii="Times" w:hAnsi="Times" w:hint="eastAsia"/>
          <w:lang w:val="en-US" w:eastAsia="ja-JP"/>
        </w:rPr>
        <w:t>.</w:t>
      </w:r>
    </w:p>
    <w:p w14:paraId="72B059CF" w14:textId="77777777" w:rsidR="001A3083" w:rsidRPr="00770FC3" w:rsidRDefault="001A3083" w:rsidP="008B3EA2">
      <w:pPr>
        <w:rPr>
          <w:rFonts w:eastAsiaTheme="minorEastAsia"/>
          <w:lang w:val="en-US" w:eastAsia="ja-JP"/>
        </w:rPr>
      </w:pPr>
    </w:p>
    <w:p w14:paraId="40B106D0" w14:textId="3A3C52EF" w:rsidR="00A90894" w:rsidRDefault="00052485" w:rsidP="008B3EA2">
      <w:pPr>
        <w:rPr>
          <w:rFonts w:eastAsiaTheme="minorEastAsia"/>
          <w:lang w:eastAsia="ja-JP"/>
        </w:rPr>
      </w:pPr>
      <w:r>
        <w:rPr>
          <w:rFonts w:ascii="Times" w:eastAsiaTheme="minorEastAsia" w:hAnsi="Times" w:hint="eastAsia"/>
          <w:b/>
          <w:u w:val="single"/>
          <w:lang w:val="en-US" w:eastAsia="ja-JP"/>
        </w:rPr>
        <w:t>M</w:t>
      </w:r>
      <w:r w:rsidR="00225F5A" w:rsidRPr="00225F5A">
        <w:rPr>
          <w:rFonts w:ascii="Times" w:eastAsia="Batang" w:hAnsi="Times"/>
          <w:b/>
          <w:u w:val="single"/>
          <w:lang w:val="en-US" w:eastAsia="x-none"/>
        </w:rPr>
        <w:t>aximum number of PDCCH BDs</w:t>
      </w:r>
    </w:p>
    <w:p w14:paraId="625F1F3E" w14:textId="79D42934" w:rsidR="00A90894" w:rsidRDefault="001A3083" w:rsidP="008B3EA2">
      <w:pPr>
        <w:rPr>
          <w:lang w:eastAsia="ja-JP"/>
        </w:rPr>
      </w:pPr>
      <w:r>
        <w:rPr>
          <w:rFonts w:hint="eastAsia"/>
          <w:lang w:eastAsia="ja-JP"/>
        </w:rPr>
        <w:t xml:space="preserve">In the last meeting, </w:t>
      </w:r>
      <w:r w:rsidR="000006C2">
        <w:rPr>
          <w:rFonts w:hint="eastAsia"/>
          <w:lang w:eastAsia="ja-JP"/>
        </w:rPr>
        <w:t>the m</w:t>
      </w:r>
      <w:r w:rsidR="000006C2" w:rsidRPr="000006C2">
        <w:rPr>
          <w:lang w:eastAsia="ja-JP"/>
        </w:rPr>
        <w:t>aximum number of PDCCH BDs</w:t>
      </w:r>
      <w:r>
        <w:rPr>
          <w:rFonts w:hint="eastAsia"/>
          <w:lang w:eastAsia="ja-JP"/>
        </w:rPr>
        <w:t xml:space="preserve"> </w:t>
      </w:r>
      <w:r w:rsidR="000006C2">
        <w:rPr>
          <w:rFonts w:hint="eastAsia"/>
          <w:lang w:eastAsia="ja-JP"/>
        </w:rPr>
        <w:t>was</w:t>
      </w:r>
      <w:r>
        <w:rPr>
          <w:rFonts w:hint="eastAsia"/>
          <w:lang w:eastAsia="ja-JP"/>
        </w:rPr>
        <w:t xml:space="preserve"> agreed </w:t>
      </w:r>
      <w:r w:rsidR="002456EB">
        <w:rPr>
          <w:rFonts w:hint="eastAsia"/>
          <w:lang w:eastAsia="ja-JP"/>
        </w:rPr>
        <w:t>with FFS</w:t>
      </w:r>
      <w:r w:rsidR="00B71BBE">
        <w:rPr>
          <w:rFonts w:hint="eastAsia"/>
          <w:lang w:eastAsia="ja-JP"/>
        </w:rPr>
        <w:t xml:space="preserve"> points</w:t>
      </w:r>
      <w:r w:rsidR="002456EB">
        <w:rPr>
          <w:rFonts w:hint="eastAsia"/>
          <w:lang w:eastAsia="ja-JP"/>
        </w:rPr>
        <w:t xml:space="preserve"> </w:t>
      </w:r>
      <w:r>
        <w:rPr>
          <w:rFonts w:hint="eastAsia"/>
          <w:lang w:eastAsia="ja-JP"/>
        </w:rPr>
        <w:t>as follows.</w:t>
      </w:r>
    </w:p>
    <w:tbl>
      <w:tblPr>
        <w:tblStyle w:val="afb"/>
        <w:tblW w:w="0" w:type="auto"/>
        <w:tblLook w:val="04A0" w:firstRow="1" w:lastRow="0" w:firstColumn="1" w:lastColumn="0" w:noHBand="0" w:noVBand="1"/>
      </w:tblPr>
      <w:tblGrid>
        <w:gridCol w:w="9829"/>
      </w:tblGrid>
      <w:tr w:rsidR="001A3083" w14:paraId="7834D3D0" w14:textId="77777777" w:rsidTr="00550446">
        <w:trPr>
          <w:trHeight w:val="4409"/>
        </w:trPr>
        <w:tc>
          <w:tcPr>
            <w:tcW w:w="9829" w:type="dxa"/>
          </w:tcPr>
          <w:p w14:paraId="241E3030" w14:textId="77777777" w:rsidR="001A3083" w:rsidRPr="00BD5658" w:rsidRDefault="001A3083" w:rsidP="001A3083">
            <w:pPr>
              <w:spacing w:after="0"/>
              <w:rPr>
                <w:rFonts w:ascii="Times" w:eastAsia="Batang" w:hAnsi="Times"/>
                <w:highlight w:val="green"/>
                <w:lang w:val="en-US" w:eastAsia="x-none"/>
              </w:rPr>
            </w:pPr>
            <w:r w:rsidRPr="00BD5658">
              <w:rPr>
                <w:rFonts w:ascii="Times" w:eastAsia="Batang" w:hAnsi="Times"/>
                <w:highlight w:val="green"/>
                <w:lang w:val="en-US" w:eastAsia="x-none"/>
              </w:rPr>
              <w:t>Agreements:</w:t>
            </w:r>
          </w:p>
          <w:p w14:paraId="352B60AE" w14:textId="77777777" w:rsidR="001A3083" w:rsidRPr="00BD5658" w:rsidRDefault="001A3083" w:rsidP="001A3083">
            <w:pPr>
              <w:numPr>
                <w:ilvl w:val="0"/>
                <w:numId w:val="37"/>
              </w:numPr>
              <w:spacing w:after="0"/>
              <w:rPr>
                <w:rFonts w:ascii="Times" w:eastAsia="Batang" w:hAnsi="Times"/>
                <w:lang w:val="en-US" w:eastAsia="x-none"/>
              </w:rPr>
            </w:pPr>
            <w:r w:rsidRPr="00BD5658">
              <w:rPr>
                <w:rFonts w:ascii="Times" w:eastAsia="Batang" w:hAnsi="Times"/>
                <w:lang w:val="en-US" w:eastAsia="x-none"/>
              </w:rPr>
              <w:t>For information, the following cases are clarified:</w:t>
            </w:r>
          </w:p>
          <w:p w14:paraId="5C28B260" w14:textId="77777777" w:rsidR="001A3083" w:rsidRPr="00BD5658" w:rsidRDefault="001A3083" w:rsidP="001A3083">
            <w:pPr>
              <w:numPr>
                <w:ilvl w:val="1"/>
                <w:numId w:val="37"/>
              </w:numPr>
              <w:spacing w:after="0"/>
              <w:rPr>
                <w:rFonts w:ascii="Times" w:eastAsia="Batang" w:hAnsi="Times"/>
                <w:lang w:val="en-US" w:eastAsia="x-none"/>
              </w:rPr>
            </w:pPr>
            <w:r w:rsidRPr="00BD5658">
              <w:rPr>
                <w:rFonts w:ascii="Times" w:eastAsia="Batang" w:hAnsi="Times"/>
                <w:lang w:val="en-US" w:eastAsia="x-none"/>
              </w:rPr>
              <w:t>Case 1: PDCCH monitoring periodicity of 14 or more symbols</w:t>
            </w:r>
          </w:p>
          <w:p w14:paraId="204FEB70" w14:textId="77777777" w:rsidR="001A3083" w:rsidRPr="00BD5658" w:rsidRDefault="001A3083" w:rsidP="001A3083">
            <w:pPr>
              <w:numPr>
                <w:ilvl w:val="2"/>
                <w:numId w:val="37"/>
              </w:numPr>
              <w:spacing w:after="0"/>
              <w:rPr>
                <w:rFonts w:ascii="Times" w:eastAsia="Batang" w:hAnsi="Times"/>
                <w:lang w:val="en-US" w:eastAsia="x-none"/>
              </w:rPr>
            </w:pPr>
            <w:r w:rsidRPr="00BD5658">
              <w:rPr>
                <w:rFonts w:ascii="Times" w:eastAsia="Batang" w:hAnsi="Times"/>
                <w:lang w:val="en-US" w:eastAsia="x-none"/>
              </w:rPr>
              <w:t>Case 1-1: PDCCH monitoring on up to three OFDM symbols at the beginning of a slot</w:t>
            </w:r>
          </w:p>
          <w:p w14:paraId="3507E401" w14:textId="77777777" w:rsidR="001A3083" w:rsidRPr="00BD5658" w:rsidRDefault="001A3083" w:rsidP="001A3083">
            <w:pPr>
              <w:numPr>
                <w:ilvl w:val="2"/>
                <w:numId w:val="37"/>
              </w:numPr>
              <w:spacing w:after="0"/>
              <w:rPr>
                <w:rFonts w:ascii="Times" w:eastAsia="Batang" w:hAnsi="Times"/>
                <w:lang w:val="en-US" w:eastAsia="x-none"/>
              </w:rPr>
            </w:pPr>
            <w:r w:rsidRPr="00BD5658">
              <w:rPr>
                <w:rFonts w:ascii="Times" w:eastAsia="Batang" w:hAnsi="Times"/>
                <w:lang w:val="en-US" w:eastAsia="x-none"/>
              </w:rPr>
              <w:t>Case 1-2: PDCCH monitoring on any span of up to 3 consecutive OFDM symbols of a slot</w:t>
            </w:r>
          </w:p>
          <w:p w14:paraId="0AC2DCAC" w14:textId="77777777" w:rsidR="001A3083" w:rsidRPr="00BD5658" w:rsidRDefault="001A3083" w:rsidP="001A3083">
            <w:pPr>
              <w:numPr>
                <w:ilvl w:val="3"/>
                <w:numId w:val="37"/>
              </w:numPr>
              <w:spacing w:after="0"/>
              <w:rPr>
                <w:rFonts w:ascii="Times" w:eastAsia="Batang" w:hAnsi="Times"/>
                <w:lang w:val="en-US" w:eastAsia="x-none"/>
              </w:rPr>
            </w:pPr>
            <w:r w:rsidRPr="00BD5658">
              <w:rPr>
                <w:rFonts w:ascii="Times" w:eastAsia="Batang" w:hAnsi="Times"/>
                <w:lang w:val="en-US" w:eastAsia="x-none"/>
              </w:rPr>
              <w:t>For a given UE, all search space configurations are within the same span of 3 consecutive OFDM symbols in the slot</w:t>
            </w:r>
          </w:p>
          <w:p w14:paraId="709871F2" w14:textId="77777777" w:rsidR="001A3083" w:rsidRPr="00BD5658" w:rsidRDefault="001A3083" w:rsidP="001A3083">
            <w:pPr>
              <w:numPr>
                <w:ilvl w:val="1"/>
                <w:numId w:val="37"/>
              </w:numPr>
              <w:spacing w:after="0"/>
              <w:rPr>
                <w:rFonts w:ascii="Times" w:eastAsia="Batang" w:hAnsi="Times"/>
                <w:lang w:val="en-US" w:eastAsia="x-none"/>
              </w:rPr>
            </w:pPr>
            <w:r w:rsidRPr="00BD5658">
              <w:rPr>
                <w:rFonts w:ascii="Times" w:eastAsia="Batang" w:hAnsi="Times"/>
                <w:lang w:val="en-US" w:eastAsia="x-none"/>
              </w:rPr>
              <w:t>Case 2: PDCCH monitoring periodicity of less than 14 symbols</w:t>
            </w:r>
          </w:p>
          <w:p w14:paraId="23584B59" w14:textId="77777777" w:rsidR="001A3083" w:rsidRPr="00BD5658" w:rsidRDefault="001A3083" w:rsidP="001A3083">
            <w:pPr>
              <w:numPr>
                <w:ilvl w:val="2"/>
                <w:numId w:val="37"/>
              </w:numPr>
              <w:spacing w:after="0"/>
              <w:rPr>
                <w:rFonts w:ascii="Times" w:eastAsia="Batang" w:hAnsi="Times"/>
                <w:lang w:val="en-US" w:eastAsia="x-none"/>
              </w:rPr>
            </w:pPr>
            <w:r w:rsidRPr="00BD5658">
              <w:rPr>
                <w:rFonts w:ascii="Times" w:eastAsia="Batang" w:hAnsi="Times"/>
                <w:lang w:val="en-US" w:eastAsia="x-none"/>
              </w:rPr>
              <w:t>Note: this includes the PDCCH monitoring of up to three OFDM symbols at the beginning of a slot</w:t>
            </w:r>
          </w:p>
          <w:p w14:paraId="0D4F6788" w14:textId="77777777" w:rsidR="001A3083" w:rsidRPr="00BD5658" w:rsidRDefault="001A3083" w:rsidP="001A3083">
            <w:pPr>
              <w:numPr>
                <w:ilvl w:val="0"/>
                <w:numId w:val="37"/>
              </w:numPr>
              <w:spacing w:after="0"/>
              <w:rPr>
                <w:rFonts w:ascii="Times" w:eastAsia="Batang" w:hAnsi="Times"/>
                <w:lang w:val="en-US" w:eastAsia="x-none"/>
              </w:rPr>
            </w:pPr>
            <w:r w:rsidRPr="00BD5658">
              <w:rPr>
                <w:rFonts w:ascii="Times" w:eastAsia="Batang" w:hAnsi="Times"/>
                <w:lang w:val="en-US" w:eastAsia="x-none"/>
              </w:rPr>
              <w:t>The numbers in bracket in the following table can be further adjusted but not to be increased</w:t>
            </w:r>
          </w:p>
          <w:p w14:paraId="3A4389D9" w14:textId="77777777" w:rsidR="001A3083" w:rsidRPr="00BD5658" w:rsidRDefault="001A3083" w:rsidP="001A3083">
            <w:pPr>
              <w:numPr>
                <w:ilvl w:val="0"/>
                <w:numId w:val="37"/>
              </w:numPr>
              <w:spacing w:after="0"/>
              <w:rPr>
                <w:rFonts w:ascii="Times" w:eastAsia="Batang" w:hAnsi="Times"/>
                <w:lang w:val="en-US" w:eastAsia="x-none"/>
              </w:rPr>
            </w:pPr>
            <w:r w:rsidRPr="00BD5658">
              <w:rPr>
                <w:rFonts w:ascii="Times" w:eastAsia="Batang" w:hAnsi="Times"/>
                <w:lang w:val="en-US" w:eastAsia="x-none"/>
              </w:rPr>
              <w:t>X&lt;=16, Y&lt;=8</w:t>
            </w:r>
          </w:p>
          <w:p w14:paraId="4C0C2193" w14:textId="77777777" w:rsidR="001A3083" w:rsidRPr="00BD5658" w:rsidRDefault="001A3083" w:rsidP="001A3083">
            <w:pPr>
              <w:numPr>
                <w:ilvl w:val="1"/>
                <w:numId w:val="37"/>
              </w:numPr>
              <w:spacing w:after="120"/>
              <w:ind w:left="1434" w:hanging="357"/>
              <w:rPr>
                <w:rFonts w:ascii="Times" w:eastAsia="Batang" w:hAnsi="Times"/>
                <w:lang w:val="en-US" w:eastAsia="x-none"/>
              </w:rPr>
            </w:pPr>
            <w:r w:rsidRPr="00BD5658">
              <w:rPr>
                <w:rFonts w:ascii="Times" w:eastAsia="Batang" w:hAnsi="Times"/>
                <w:lang w:val="en-US" w:eastAsia="x-none"/>
              </w:rPr>
              <w:t>FFS whether or not to have case 2’, where the values of X and/or Y can be smaller than case 2</w:t>
            </w:r>
          </w:p>
          <w:tbl>
            <w:tblPr>
              <w:tblW w:w="67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7"/>
              <w:gridCol w:w="861"/>
              <w:gridCol w:w="839"/>
              <w:gridCol w:w="849"/>
              <w:gridCol w:w="865"/>
            </w:tblGrid>
            <w:tr w:rsidR="001A3083" w:rsidRPr="00BD5658" w14:paraId="68B38848" w14:textId="77777777" w:rsidTr="00550446">
              <w:trPr>
                <w:trHeight w:val="20"/>
                <w:jc w:val="center"/>
              </w:trPr>
              <w:tc>
                <w:tcPr>
                  <w:tcW w:w="3357" w:type="dxa"/>
                  <w:vMerge w:val="restart"/>
                  <w:shd w:val="clear" w:color="auto" w:fill="auto"/>
                  <w:tcMar>
                    <w:top w:w="15" w:type="dxa"/>
                    <w:left w:w="108" w:type="dxa"/>
                    <w:bottom w:w="0" w:type="dxa"/>
                    <w:right w:w="108" w:type="dxa"/>
                  </w:tcMar>
                  <w:vAlign w:val="center"/>
                  <w:hideMark/>
                </w:tcPr>
                <w:p w14:paraId="0870D2C8" w14:textId="046FA08C" w:rsidR="001A3083" w:rsidRPr="00BD5658" w:rsidRDefault="001A3083" w:rsidP="00052485">
                  <w:pPr>
                    <w:keepNext/>
                    <w:keepLines/>
                    <w:overflowPunct w:val="0"/>
                    <w:autoSpaceDE w:val="0"/>
                    <w:autoSpaceDN w:val="0"/>
                    <w:adjustRightInd w:val="0"/>
                    <w:spacing w:after="0"/>
                    <w:jc w:val="center"/>
                    <w:textAlignment w:val="baseline"/>
                    <w:rPr>
                      <w:rFonts w:ascii="Arial" w:eastAsia="Times New Roman" w:hAnsi="Arial"/>
                      <w:b/>
                      <w:sz w:val="18"/>
                      <w:lang w:val="en-US" w:eastAsia="ja-JP"/>
                    </w:rPr>
                  </w:pPr>
                  <w:r w:rsidRPr="00BD5658">
                    <w:rPr>
                      <w:rFonts w:ascii="Arial" w:eastAsia="Times New Roman" w:hAnsi="Arial"/>
                      <w:b/>
                      <w:sz w:val="18"/>
                      <w:lang w:eastAsia="ja-JP"/>
                    </w:rPr>
                    <w:t>Max no. of PDCCH BDs per slot</w:t>
                  </w:r>
                </w:p>
              </w:tc>
              <w:tc>
                <w:tcPr>
                  <w:tcW w:w="3414" w:type="dxa"/>
                  <w:gridSpan w:val="4"/>
                  <w:shd w:val="clear" w:color="auto" w:fill="auto"/>
                  <w:tcMar>
                    <w:top w:w="15" w:type="dxa"/>
                    <w:left w:w="108" w:type="dxa"/>
                    <w:bottom w:w="0" w:type="dxa"/>
                    <w:right w:w="108" w:type="dxa"/>
                  </w:tcMar>
                  <w:vAlign w:val="center"/>
                  <w:hideMark/>
                </w:tcPr>
                <w:p w14:paraId="6B52F5FB" w14:textId="77777777" w:rsidR="001A3083" w:rsidRPr="00BD5658" w:rsidRDefault="001A3083" w:rsidP="0084504A">
                  <w:pPr>
                    <w:keepNext/>
                    <w:keepLines/>
                    <w:overflowPunct w:val="0"/>
                    <w:autoSpaceDE w:val="0"/>
                    <w:autoSpaceDN w:val="0"/>
                    <w:adjustRightInd w:val="0"/>
                    <w:spacing w:after="0"/>
                    <w:jc w:val="center"/>
                    <w:textAlignment w:val="baseline"/>
                    <w:rPr>
                      <w:rFonts w:ascii="Arial" w:eastAsia="Times New Roman" w:hAnsi="Arial"/>
                      <w:b/>
                      <w:sz w:val="18"/>
                      <w:lang w:val="en-US" w:eastAsia="ja-JP"/>
                    </w:rPr>
                  </w:pPr>
                  <w:r w:rsidRPr="00BD5658">
                    <w:rPr>
                      <w:rFonts w:ascii="Arial" w:eastAsia="Times New Roman" w:hAnsi="Arial"/>
                      <w:b/>
                      <w:sz w:val="18"/>
                      <w:lang w:eastAsia="ja-JP"/>
                    </w:rPr>
                    <w:t>SCS</w:t>
                  </w:r>
                </w:p>
              </w:tc>
            </w:tr>
            <w:tr w:rsidR="001A3083" w:rsidRPr="00BD5658" w14:paraId="2E93825A" w14:textId="77777777" w:rsidTr="00550446">
              <w:trPr>
                <w:trHeight w:val="20"/>
                <w:jc w:val="center"/>
              </w:trPr>
              <w:tc>
                <w:tcPr>
                  <w:tcW w:w="0" w:type="auto"/>
                  <w:vMerge/>
                  <w:shd w:val="clear" w:color="auto" w:fill="auto"/>
                  <w:vAlign w:val="center"/>
                  <w:hideMark/>
                </w:tcPr>
                <w:p w14:paraId="4A8013CA" w14:textId="77777777" w:rsidR="001A3083" w:rsidRPr="00BD5658" w:rsidRDefault="001A3083" w:rsidP="0084504A">
                  <w:pPr>
                    <w:keepNext/>
                    <w:keepLines/>
                    <w:overflowPunct w:val="0"/>
                    <w:autoSpaceDE w:val="0"/>
                    <w:autoSpaceDN w:val="0"/>
                    <w:adjustRightInd w:val="0"/>
                    <w:spacing w:after="0"/>
                    <w:jc w:val="center"/>
                    <w:textAlignment w:val="baseline"/>
                    <w:rPr>
                      <w:rFonts w:ascii="Arial" w:eastAsia="Times New Roman" w:hAnsi="Arial"/>
                      <w:b/>
                      <w:sz w:val="18"/>
                      <w:lang w:val="en-US" w:eastAsia="ja-JP"/>
                    </w:rPr>
                  </w:pPr>
                </w:p>
              </w:tc>
              <w:tc>
                <w:tcPr>
                  <w:tcW w:w="861" w:type="dxa"/>
                  <w:shd w:val="clear" w:color="auto" w:fill="auto"/>
                  <w:tcMar>
                    <w:top w:w="15" w:type="dxa"/>
                    <w:left w:w="108" w:type="dxa"/>
                    <w:bottom w:w="0" w:type="dxa"/>
                    <w:right w:w="108" w:type="dxa"/>
                  </w:tcMar>
                  <w:vAlign w:val="center"/>
                  <w:hideMark/>
                </w:tcPr>
                <w:p w14:paraId="2E83F9DC" w14:textId="77777777" w:rsidR="001A3083" w:rsidRPr="00BD5658" w:rsidRDefault="001A3083" w:rsidP="0084504A">
                  <w:pPr>
                    <w:keepNext/>
                    <w:keepLines/>
                    <w:overflowPunct w:val="0"/>
                    <w:autoSpaceDE w:val="0"/>
                    <w:autoSpaceDN w:val="0"/>
                    <w:adjustRightInd w:val="0"/>
                    <w:spacing w:after="0"/>
                    <w:jc w:val="center"/>
                    <w:textAlignment w:val="baseline"/>
                    <w:rPr>
                      <w:rFonts w:ascii="Arial" w:eastAsia="Times New Roman" w:hAnsi="Arial"/>
                      <w:b/>
                      <w:sz w:val="18"/>
                      <w:lang w:val="en-US" w:eastAsia="ja-JP"/>
                    </w:rPr>
                  </w:pPr>
                  <w:r w:rsidRPr="00BD5658">
                    <w:rPr>
                      <w:rFonts w:ascii="Arial" w:eastAsia="Times New Roman" w:hAnsi="Arial"/>
                      <w:b/>
                      <w:sz w:val="18"/>
                      <w:lang w:eastAsia="ja-JP"/>
                    </w:rPr>
                    <w:t>15kHz</w:t>
                  </w:r>
                </w:p>
              </w:tc>
              <w:tc>
                <w:tcPr>
                  <w:tcW w:w="839" w:type="dxa"/>
                  <w:shd w:val="clear" w:color="auto" w:fill="auto"/>
                  <w:tcMar>
                    <w:top w:w="15" w:type="dxa"/>
                    <w:left w:w="108" w:type="dxa"/>
                    <w:bottom w:w="0" w:type="dxa"/>
                    <w:right w:w="108" w:type="dxa"/>
                  </w:tcMar>
                  <w:vAlign w:val="center"/>
                  <w:hideMark/>
                </w:tcPr>
                <w:p w14:paraId="18153FB8" w14:textId="77777777" w:rsidR="001A3083" w:rsidRPr="00BD5658" w:rsidRDefault="001A3083" w:rsidP="0084504A">
                  <w:pPr>
                    <w:keepNext/>
                    <w:keepLines/>
                    <w:overflowPunct w:val="0"/>
                    <w:autoSpaceDE w:val="0"/>
                    <w:autoSpaceDN w:val="0"/>
                    <w:adjustRightInd w:val="0"/>
                    <w:spacing w:after="0"/>
                    <w:jc w:val="center"/>
                    <w:textAlignment w:val="baseline"/>
                    <w:rPr>
                      <w:rFonts w:ascii="Arial" w:eastAsia="Times New Roman" w:hAnsi="Arial"/>
                      <w:b/>
                      <w:sz w:val="18"/>
                      <w:lang w:val="en-US" w:eastAsia="ja-JP"/>
                    </w:rPr>
                  </w:pPr>
                  <w:r w:rsidRPr="00BD5658">
                    <w:rPr>
                      <w:rFonts w:ascii="Arial" w:eastAsia="Times New Roman" w:hAnsi="Arial"/>
                      <w:b/>
                      <w:sz w:val="18"/>
                      <w:lang w:eastAsia="ja-JP"/>
                    </w:rPr>
                    <w:t>30kHz</w:t>
                  </w:r>
                </w:p>
              </w:tc>
              <w:tc>
                <w:tcPr>
                  <w:tcW w:w="849" w:type="dxa"/>
                  <w:shd w:val="clear" w:color="auto" w:fill="auto"/>
                  <w:tcMar>
                    <w:top w:w="15" w:type="dxa"/>
                    <w:left w:w="108" w:type="dxa"/>
                    <w:bottom w:w="0" w:type="dxa"/>
                    <w:right w:w="108" w:type="dxa"/>
                  </w:tcMar>
                  <w:vAlign w:val="center"/>
                  <w:hideMark/>
                </w:tcPr>
                <w:p w14:paraId="023A44AC" w14:textId="77777777" w:rsidR="001A3083" w:rsidRPr="00BD5658" w:rsidRDefault="001A3083" w:rsidP="0084504A">
                  <w:pPr>
                    <w:keepNext/>
                    <w:keepLines/>
                    <w:overflowPunct w:val="0"/>
                    <w:autoSpaceDE w:val="0"/>
                    <w:autoSpaceDN w:val="0"/>
                    <w:adjustRightInd w:val="0"/>
                    <w:spacing w:after="0"/>
                    <w:jc w:val="center"/>
                    <w:textAlignment w:val="baseline"/>
                    <w:rPr>
                      <w:rFonts w:ascii="Arial" w:eastAsia="Times New Roman" w:hAnsi="Arial"/>
                      <w:b/>
                      <w:sz w:val="18"/>
                      <w:lang w:val="en-US" w:eastAsia="ja-JP"/>
                    </w:rPr>
                  </w:pPr>
                  <w:r w:rsidRPr="00BD5658">
                    <w:rPr>
                      <w:rFonts w:ascii="Arial" w:eastAsia="Times New Roman" w:hAnsi="Arial"/>
                      <w:b/>
                      <w:sz w:val="18"/>
                      <w:lang w:eastAsia="ja-JP"/>
                    </w:rPr>
                    <w:t>60kHz</w:t>
                  </w:r>
                </w:p>
              </w:tc>
              <w:tc>
                <w:tcPr>
                  <w:tcW w:w="865" w:type="dxa"/>
                  <w:shd w:val="clear" w:color="auto" w:fill="auto"/>
                  <w:tcMar>
                    <w:top w:w="15" w:type="dxa"/>
                    <w:left w:w="108" w:type="dxa"/>
                    <w:bottom w:w="0" w:type="dxa"/>
                    <w:right w:w="108" w:type="dxa"/>
                  </w:tcMar>
                  <w:vAlign w:val="center"/>
                  <w:hideMark/>
                </w:tcPr>
                <w:p w14:paraId="10693143" w14:textId="77777777" w:rsidR="001A3083" w:rsidRPr="00BD5658" w:rsidRDefault="001A3083" w:rsidP="0084504A">
                  <w:pPr>
                    <w:keepNext/>
                    <w:keepLines/>
                    <w:overflowPunct w:val="0"/>
                    <w:autoSpaceDE w:val="0"/>
                    <w:autoSpaceDN w:val="0"/>
                    <w:adjustRightInd w:val="0"/>
                    <w:spacing w:after="0"/>
                    <w:jc w:val="center"/>
                    <w:textAlignment w:val="baseline"/>
                    <w:rPr>
                      <w:rFonts w:ascii="Arial" w:eastAsia="Times New Roman" w:hAnsi="Arial"/>
                      <w:b/>
                      <w:sz w:val="18"/>
                      <w:lang w:val="en-US" w:eastAsia="ja-JP"/>
                    </w:rPr>
                  </w:pPr>
                  <w:r w:rsidRPr="00BD5658">
                    <w:rPr>
                      <w:rFonts w:ascii="Arial" w:eastAsia="Times New Roman" w:hAnsi="Arial"/>
                      <w:b/>
                      <w:sz w:val="18"/>
                      <w:lang w:eastAsia="ja-JP"/>
                    </w:rPr>
                    <w:t>120kHz</w:t>
                  </w:r>
                </w:p>
              </w:tc>
            </w:tr>
            <w:tr w:rsidR="001A3083" w:rsidRPr="00BD5658" w14:paraId="456021AF" w14:textId="77777777" w:rsidTr="00550446">
              <w:trPr>
                <w:trHeight w:val="20"/>
                <w:jc w:val="center"/>
              </w:trPr>
              <w:tc>
                <w:tcPr>
                  <w:tcW w:w="3357" w:type="dxa"/>
                  <w:shd w:val="clear" w:color="auto" w:fill="auto"/>
                  <w:tcMar>
                    <w:top w:w="15" w:type="dxa"/>
                    <w:left w:w="108" w:type="dxa"/>
                    <w:bottom w:w="0" w:type="dxa"/>
                    <w:right w:w="108" w:type="dxa"/>
                  </w:tcMar>
                  <w:vAlign w:val="center"/>
                  <w:hideMark/>
                </w:tcPr>
                <w:p w14:paraId="6BFC8B36" w14:textId="77777777" w:rsidR="001A3083" w:rsidRPr="00BD5658" w:rsidRDefault="001A3083" w:rsidP="0084504A">
                  <w:pPr>
                    <w:keepNext/>
                    <w:keepLines/>
                    <w:spacing w:after="0"/>
                    <w:rPr>
                      <w:rFonts w:ascii="Arial" w:eastAsia="SimSun" w:hAnsi="Arial"/>
                      <w:sz w:val="18"/>
                      <w:lang w:val="en-US"/>
                    </w:rPr>
                  </w:pPr>
                  <w:r w:rsidRPr="00BD5658">
                    <w:rPr>
                      <w:rFonts w:ascii="Arial" w:eastAsia="SimSun" w:hAnsi="Arial"/>
                      <w:sz w:val="18"/>
                    </w:rPr>
                    <w:t>Case 1-1</w:t>
                  </w:r>
                </w:p>
              </w:tc>
              <w:tc>
                <w:tcPr>
                  <w:tcW w:w="861" w:type="dxa"/>
                  <w:shd w:val="clear" w:color="auto" w:fill="auto"/>
                  <w:tcMar>
                    <w:top w:w="15" w:type="dxa"/>
                    <w:left w:w="108" w:type="dxa"/>
                    <w:bottom w:w="0" w:type="dxa"/>
                    <w:right w:w="108" w:type="dxa"/>
                  </w:tcMar>
                  <w:vAlign w:val="center"/>
                  <w:hideMark/>
                </w:tcPr>
                <w:p w14:paraId="5275929F" w14:textId="77777777" w:rsidR="001A3083" w:rsidRPr="00BD5658" w:rsidRDefault="001A3083" w:rsidP="0084504A">
                  <w:pPr>
                    <w:keepNext/>
                    <w:keepLines/>
                    <w:spacing w:after="0"/>
                    <w:rPr>
                      <w:rFonts w:ascii="Arial" w:eastAsia="SimSun" w:hAnsi="Arial"/>
                      <w:sz w:val="18"/>
                      <w:lang w:val="en-US"/>
                    </w:rPr>
                  </w:pPr>
                  <w:r w:rsidRPr="00BD5658">
                    <w:rPr>
                      <w:rFonts w:ascii="Arial" w:eastAsia="SimSun" w:hAnsi="Arial"/>
                      <w:sz w:val="18"/>
                    </w:rPr>
                    <w:t>44</w:t>
                  </w:r>
                </w:p>
              </w:tc>
              <w:tc>
                <w:tcPr>
                  <w:tcW w:w="839" w:type="dxa"/>
                  <w:shd w:val="clear" w:color="auto" w:fill="auto"/>
                  <w:tcMar>
                    <w:top w:w="15" w:type="dxa"/>
                    <w:left w:w="108" w:type="dxa"/>
                    <w:bottom w:w="0" w:type="dxa"/>
                    <w:right w:w="108" w:type="dxa"/>
                  </w:tcMar>
                  <w:vAlign w:val="center"/>
                  <w:hideMark/>
                </w:tcPr>
                <w:p w14:paraId="0386CF48" w14:textId="77777777" w:rsidR="001A3083" w:rsidRPr="00BD5658" w:rsidRDefault="001A3083" w:rsidP="0084504A">
                  <w:pPr>
                    <w:keepNext/>
                    <w:keepLines/>
                    <w:spacing w:after="0"/>
                    <w:rPr>
                      <w:rFonts w:ascii="Arial" w:eastAsia="SimSun" w:hAnsi="Arial"/>
                      <w:sz w:val="18"/>
                      <w:lang w:val="en-US"/>
                    </w:rPr>
                  </w:pPr>
                  <w:r w:rsidRPr="00BD5658">
                    <w:rPr>
                      <w:rFonts w:ascii="Arial" w:eastAsia="SimSun" w:hAnsi="Arial"/>
                      <w:sz w:val="18"/>
                    </w:rPr>
                    <w:t>36</w:t>
                  </w:r>
                </w:p>
              </w:tc>
              <w:tc>
                <w:tcPr>
                  <w:tcW w:w="849" w:type="dxa"/>
                  <w:shd w:val="clear" w:color="auto" w:fill="auto"/>
                  <w:tcMar>
                    <w:top w:w="15" w:type="dxa"/>
                    <w:left w:w="108" w:type="dxa"/>
                    <w:bottom w:w="0" w:type="dxa"/>
                    <w:right w:w="108" w:type="dxa"/>
                  </w:tcMar>
                  <w:vAlign w:val="center"/>
                  <w:hideMark/>
                </w:tcPr>
                <w:p w14:paraId="65CAB7C0" w14:textId="77777777" w:rsidR="001A3083" w:rsidRPr="00BD5658" w:rsidRDefault="001A3083" w:rsidP="0084504A">
                  <w:pPr>
                    <w:keepNext/>
                    <w:keepLines/>
                    <w:spacing w:after="0"/>
                    <w:rPr>
                      <w:rFonts w:ascii="Arial" w:eastAsia="SimSun" w:hAnsi="Arial"/>
                      <w:sz w:val="18"/>
                      <w:lang w:val="en-US"/>
                    </w:rPr>
                  </w:pPr>
                  <w:r w:rsidRPr="00BD5658">
                    <w:rPr>
                      <w:rFonts w:ascii="Arial" w:eastAsia="SimSun" w:hAnsi="Arial"/>
                      <w:sz w:val="18"/>
                    </w:rPr>
                    <w:t>22</w:t>
                  </w:r>
                </w:p>
              </w:tc>
              <w:tc>
                <w:tcPr>
                  <w:tcW w:w="865" w:type="dxa"/>
                  <w:shd w:val="clear" w:color="auto" w:fill="auto"/>
                  <w:tcMar>
                    <w:top w:w="15" w:type="dxa"/>
                    <w:left w:w="108" w:type="dxa"/>
                    <w:bottom w:w="0" w:type="dxa"/>
                    <w:right w:w="108" w:type="dxa"/>
                  </w:tcMar>
                  <w:vAlign w:val="center"/>
                  <w:hideMark/>
                </w:tcPr>
                <w:p w14:paraId="2CF81C3D" w14:textId="77777777" w:rsidR="001A3083" w:rsidRPr="00BD5658" w:rsidRDefault="001A3083" w:rsidP="0084504A">
                  <w:pPr>
                    <w:keepNext/>
                    <w:keepLines/>
                    <w:spacing w:after="0"/>
                    <w:rPr>
                      <w:rFonts w:ascii="Arial" w:eastAsia="SimSun" w:hAnsi="Arial"/>
                      <w:sz w:val="18"/>
                      <w:lang w:val="en-US"/>
                    </w:rPr>
                  </w:pPr>
                  <w:r w:rsidRPr="00BD5658">
                    <w:rPr>
                      <w:rFonts w:ascii="Arial" w:eastAsia="SimSun" w:hAnsi="Arial"/>
                      <w:sz w:val="18"/>
                    </w:rPr>
                    <w:t>20</w:t>
                  </w:r>
                </w:p>
              </w:tc>
            </w:tr>
            <w:tr w:rsidR="001A3083" w:rsidRPr="00BD5658" w14:paraId="0857E81C" w14:textId="77777777" w:rsidTr="00550446">
              <w:trPr>
                <w:trHeight w:val="20"/>
                <w:jc w:val="center"/>
              </w:trPr>
              <w:tc>
                <w:tcPr>
                  <w:tcW w:w="3357" w:type="dxa"/>
                  <w:shd w:val="clear" w:color="auto" w:fill="auto"/>
                  <w:tcMar>
                    <w:top w:w="15" w:type="dxa"/>
                    <w:left w:w="108" w:type="dxa"/>
                    <w:bottom w:w="0" w:type="dxa"/>
                    <w:right w:w="108" w:type="dxa"/>
                  </w:tcMar>
                  <w:vAlign w:val="center"/>
                  <w:hideMark/>
                </w:tcPr>
                <w:p w14:paraId="13F90208" w14:textId="77777777" w:rsidR="001A3083" w:rsidRPr="00BD5658" w:rsidRDefault="001A3083" w:rsidP="0084504A">
                  <w:pPr>
                    <w:keepNext/>
                    <w:keepLines/>
                    <w:spacing w:after="0"/>
                    <w:rPr>
                      <w:rFonts w:ascii="Arial" w:eastAsia="SimSun" w:hAnsi="Arial"/>
                      <w:sz w:val="18"/>
                      <w:lang w:val="en-US"/>
                    </w:rPr>
                  </w:pPr>
                  <w:r w:rsidRPr="00BD5658">
                    <w:rPr>
                      <w:rFonts w:ascii="Arial" w:eastAsia="SimSun" w:hAnsi="Arial"/>
                      <w:sz w:val="18"/>
                    </w:rPr>
                    <w:t>Case 1-2</w:t>
                  </w:r>
                </w:p>
              </w:tc>
              <w:tc>
                <w:tcPr>
                  <w:tcW w:w="861" w:type="dxa"/>
                  <w:shd w:val="clear" w:color="auto" w:fill="auto"/>
                  <w:tcMar>
                    <w:top w:w="15" w:type="dxa"/>
                    <w:left w:w="108" w:type="dxa"/>
                    <w:bottom w:w="0" w:type="dxa"/>
                    <w:right w:w="108" w:type="dxa"/>
                  </w:tcMar>
                  <w:vAlign w:val="center"/>
                  <w:hideMark/>
                </w:tcPr>
                <w:p w14:paraId="52CF9D02" w14:textId="77777777" w:rsidR="001A3083" w:rsidRPr="00BD5658" w:rsidRDefault="001A3083" w:rsidP="0084504A">
                  <w:pPr>
                    <w:keepNext/>
                    <w:keepLines/>
                    <w:spacing w:after="0"/>
                    <w:rPr>
                      <w:rFonts w:ascii="Arial" w:eastAsia="SimSun" w:hAnsi="Arial"/>
                      <w:sz w:val="18"/>
                      <w:lang w:val="en-US"/>
                    </w:rPr>
                  </w:pPr>
                  <w:r w:rsidRPr="00BD5658">
                    <w:rPr>
                      <w:rFonts w:ascii="Arial" w:eastAsia="SimSun" w:hAnsi="Arial"/>
                      <w:sz w:val="18"/>
                    </w:rPr>
                    <w:t>[44]</w:t>
                  </w:r>
                </w:p>
              </w:tc>
              <w:tc>
                <w:tcPr>
                  <w:tcW w:w="839" w:type="dxa"/>
                  <w:shd w:val="clear" w:color="auto" w:fill="auto"/>
                  <w:tcMar>
                    <w:top w:w="15" w:type="dxa"/>
                    <w:left w:w="108" w:type="dxa"/>
                    <w:bottom w:w="0" w:type="dxa"/>
                    <w:right w:w="108" w:type="dxa"/>
                  </w:tcMar>
                  <w:vAlign w:val="center"/>
                </w:tcPr>
                <w:p w14:paraId="01C74719" w14:textId="77777777" w:rsidR="001A3083" w:rsidRPr="00BD5658" w:rsidRDefault="001A3083" w:rsidP="0084504A">
                  <w:pPr>
                    <w:keepNext/>
                    <w:keepLines/>
                    <w:spacing w:after="0"/>
                    <w:rPr>
                      <w:rFonts w:ascii="Arial" w:eastAsia="SimSun" w:hAnsi="Arial"/>
                      <w:sz w:val="18"/>
                      <w:lang w:val="en-US"/>
                    </w:rPr>
                  </w:pPr>
                </w:p>
              </w:tc>
              <w:tc>
                <w:tcPr>
                  <w:tcW w:w="849" w:type="dxa"/>
                  <w:shd w:val="clear" w:color="auto" w:fill="auto"/>
                  <w:tcMar>
                    <w:top w:w="15" w:type="dxa"/>
                    <w:left w:w="108" w:type="dxa"/>
                    <w:bottom w:w="0" w:type="dxa"/>
                    <w:right w:w="108" w:type="dxa"/>
                  </w:tcMar>
                  <w:vAlign w:val="center"/>
                </w:tcPr>
                <w:p w14:paraId="54FF36BD" w14:textId="77777777" w:rsidR="001A3083" w:rsidRPr="00BD5658" w:rsidRDefault="001A3083" w:rsidP="0084504A">
                  <w:pPr>
                    <w:keepNext/>
                    <w:keepLines/>
                    <w:spacing w:after="0"/>
                    <w:rPr>
                      <w:rFonts w:ascii="Arial" w:eastAsia="SimSun" w:hAnsi="Arial"/>
                      <w:sz w:val="18"/>
                      <w:lang w:val="en-US"/>
                    </w:rPr>
                  </w:pPr>
                </w:p>
              </w:tc>
              <w:tc>
                <w:tcPr>
                  <w:tcW w:w="865" w:type="dxa"/>
                  <w:shd w:val="clear" w:color="auto" w:fill="auto"/>
                  <w:tcMar>
                    <w:top w:w="15" w:type="dxa"/>
                    <w:left w:w="108" w:type="dxa"/>
                    <w:bottom w:w="0" w:type="dxa"/>
                    <w:right w:w="108" w:type="dxa"/>
                  </w:tcMar>
                  <w:vAlign w:val="center"/>
                  <w:hideMark/>
                </w:tcPr>
                <w:p w14:paraId="5DE3D464" w14:textId="77777777" w:rsidR="001A3083" w:rsidRPr="00BD5658" w:rsidRDefault="001A3083" w:rsidP="0084504A">
                  <w:pPr>
                    <w:keepNext/>
                    <w:keepLines/>
                    <w:spacing w:after="0"/>
                    <w:rPr>
                      <w:rFonts w:ascii="Arial" w:eastAsia="SimSun" w:hAnsi="Arial"/>
                      <w:sz w:val="18"/>
                      <w:lang w:val="en-US"/>
                    </w:rPr>
                  </w:pPr>
                  <w:r w:rsidRPr="00BD5658">
                    <w:rPr>
                      <w:rFonts w:ascii="Arial" w:eastAsia="SimSun" w:hAnsi="Arial"/>
                      <w:sz w:val="18"/>
                      <w:lang w:val="en-US"/>
                    </w:rPr>
                    <w:t>-</w:t>
                  </w:r>
                </w:p>
              </w:tc>
            </w:tr>
            <w:tr w:rsidR="001A3083" w:rsidRPr="00BD5658" w14:paraId="6714E32C" w14:textId="77777777" w:rsidTr="00550446">
              <w:trPr>
                <w:trHeight w:val="20"/>
                <w:jc w:val="center"/>
              </w:trPr>
              <w:tc>
                <w:tcPr>
                  <w:tcW w:w="3357" w:type="dxa"/>
                  <w:shd w:val="clear" w:color="auto" w:fill="auto"/>
                  <w:tcMar>
                    <w:top w:w="15" w:type="dxa"/>
                    <w:left w:w="108" w:type="dxa"/>
                    <w:bottom w:w="0" w:type="dxa"/>
                    <w:right w:w="108" w:type="dxa"/>
                  </w:tcMar>
                  <w:vAlign w:val="center"/>
                  <w:hideMark/>
                </w:tcPr>
                <w:p w14:paraId="2F701D3D" w14:textId="77777777" w:rsidR="001A3083" w:rsidRPr="00BD5658" w:rsidRDefault="001A3083" w:rsidP="0084504A">
                  <w:pPr>
                    <w:keepNext/>
                    <w:keepLines/>
                    <w:spacing w:after="0"/>
                    <w:rPr>
                      <w:rFonts w:ascii="Arial" w:eastAsia="SimSun" w:hAnsi="Arial"/>
                      <w:sz w:val="18"/>
                      <w:lang w:val="en-US"/>
                    </w:rPr>
                  </w:pPr>
                  <w:r w:rsidRPr="00BD5658">
                    <w:rPr>
                      <w:rFonts w:ascii="Arial" w:eastAsia="SimSun" w:hAnsi="Arial"/>
                      <w:sz w:val="18"/>
                      <w:lang w:val="en-US"/>
                    </w:rPr>
                    <w:t>Case 2</w:t>
                  </w:r>
                </w:p>
              </w:tc>
              <w:tc>
                <w:tcPr>
                  <w:tcW w:w="861" w:type="dxa"/>
                  <w:shd w:val="clear" w:color="auto" w:fill="auto"/>
                  <w:tcMar>
                    <w:top w:w="15" w:type="dxa"/>
                    <w:left w:w="108" w:type="dxa"/>
                    <w:bottom w:w="0" w:type="dxa"/>
                    <w:right w:w="108" w:type="dxa"/>
                  </w:tcMar>
                  <w:vAlign w:val="center"/>
                  <w:hideMark/>
                </w:tcPr>
                <w:p w14:paraId="7B1E874C" w14:textId="77777777" w:rsidR="001A3083" w:rsidRPr="00BD5658" w:rsidRDefault="001A3083" w:rsidP="0084504A">
                  <w:pPr>
                    <w:keepNext/>
                    <w:keepLines/>
                    <w:spacing w:after="0"/>
                    <w:rPr>
                      <w:rFonts w:ascii="Arial" w:eastAsia="SimSun" w:hAnsi="Arial"/>
                      <w:sz w:val="18"/>
                      <w:lang w:val="en-US"/>
                    </w:rPr>
                  </w:pPr>
                  <w:r w:rsidRPr="00BD5658">
                    <w:rPr>
                      <w:rFonts w:ascii="Arial" w:eastAsia="SimSun" w:hAnsi="Arial"/>
                      <w:sz w:val="18"/>
                      <w:lang w:val="en-US"/>
                    </w:rPr>
                    <w:t>[44+X]</w:t>
                  </w:r>
                </w:p>
              </w:tc>
              <w:tc>
                <w:tcPr>
                  <w:tcW w:w="839" w:type="dxa"/>
                  <w:shd w:val="clear" w:color="auto" w:fill="auto"/>
                  <w:tcMar>
                    <w:top w:w="15" w:type="dxa"/>
                    <w:left w:w="108" w:type="dxa"/>
                    <w:bottom w:w="0" w:type="dxa"/>
                    <w:right w:w="108" w:type="dxa"/>
                  </w:tcMar>
                  <w:vAlign w:val="center"/>
                  <w:hideMark/>
                </w:tcPr>
                <w:p w14:paraId="5D395C27" w14:textId="77777777" w:rsidR="001A3083" w:rsidRPr="00BD5658" w:rsidRDefault="001A3083" w:rsidP="0084504A">
                  <w:pPr>
                    <w:keepNext/>
                    <w:keepLines/>
                    <w:spacing w:after="0"/>
                    <w:rPr>
                      <w:rFonts w:ascii="Arial" w:eastAsia="SimSun" w:hAnsi="Arial"/>
                      <w:sz w:val="18"/>
                      <w:lang w:val="en-US"/>
                    </w:rPr>
                  </w:pPr>
                  <w:r w:rsidRPr="00BD5658">
                    <w:rPr>
                      <w:rFonts w:ascii="Arial" w:eastAsia="SimSun" w:hAnsi="Arial"/>
                      <w:sz w:val="18"/>
                      <w:lang w:val="en-US"/>
                    </w:rPr>
                    <w:t>[36+Y]</w:t>
                  </w:r>
                </w:p>
              </w:tc>
              <w:tc>
                <w:tcPr>
                  <w:tcW w:w="849" w:type="dxa"/>
                  <w:shd w:val="clear" w:color="auto" w:fill="auto"/>
                  <w:tcMar>
                    <w:top w:w="15" w:type="dxa"/>
                    <w:left w:w="108" w:type="dxa"/>
                    <w:bottom w:w="0" w:type="dxa"/>
                    <w:right w:w="108" w:type="dxa"/>
                  </w:tcMar>
                  <w:vAlign w:val="center"/>
                  <w:hideMark/>
                </w:tcPr>
                <w:p w14:paraId="7C91336F" w14:textId="77777777" w:rsidR="001A3083" w:rsidRPr="00BD5658" w:rsidRDefault="001A3083" w:rsidP="0084504A">
                  <w:pPr>
                    <w:keepNext/>
                    <w:keepLines/>
                    <w:spacing w:after="0"/>
                    <w:rPr>
                      <w:rFonts w:ascii="Arial" w:eastAsia="SimSun" w:hAnsi="Arial"/>
                      <w:sz w:val="18"/>
                      <w:lang w:val="en-US"/>
                    </w:rPr>
                  </w:pPr>
                  <w:r w:rsidRPr="00BD5658">
                    <w:rPr>
                      <w:rFonts w:ascii="Arial" w:eastAsia="SimSun" w:hAnsi="Arial"/>
                      <w:sz w:val="18"/>
                      <w:lang w:val="en-US"/>
                    </w:rPr>
                    <w:t>[22+Y]</w:t>
                  </w:r>
                </w:p>
              </w:tc>
              <w:tc>
                <w:tcPr>
                  <w:tcW w:w="865" w:type="dxa"/>
                  <w:shd w:val="clear" w:color="auto" w:fill="auto"/>
                  <w:tcMar>
                    <w:top w:w="15" w:type="dxa"/>
                    <w:left w:w="108" w:type="dxa"/>
                    <w:bottom w:w="0" w:type="dxa"/>
                    <w:right w:w="108" w:type="dxa"/>
                  </w:tcMar>
                  <w:vAlign w:val="center"/>
                  <w:hideMark/>
                </w:tcPr>
                <w:p w14:paraId="696F1F69" w14:textId="77777777" w:rsidR="001A3083" w:rsidRPr="00BD5658" w:rsidRDefault="001A3083" w:rsidP="0084504A">
                  <w:pPr>
                    <w:keepNext/>
                    <w:keepLines/>
                    <w:spacing w:after="0"/>
                    <w:rPr>
                      <w:rFonts w:ascii="Arial" w:eastAsia="SimSun" w:hAnsi="Arial"/>
                      <w:sz w:val="18"/>
                      <w:lang w:val="en-US"/>
                    </w:rPr>
                  </w:pPr>
                  <w:r w:rsidRPr="00BD5658">
                    <w:rPr>
                      <w:rFonts w:ascii="Arial" w:eastAsia="SimSun" w:hAnsi="Arial"/>
                      <w:sz w:val="18"/>
                      <w:lang w:val="en-US"/>
                    </w:rPr>
                    <w:t>[20]</w:t>
                  </w:r>
                </w:p>
              </w:tc>
            </w:tr>
          </w:tbl>
          <w:p w14:paraId="23A7D220" w14:textId="77777777" w:rsidR="001A3083" w:rsidRDefault="001A3083" w:rsidP="008B3EA2">
            <w:pPr>
              <w:rPr>
                <w:rFonts w:eastAsiaTheme="minorEastAsia"/>
                <w:lang w:eastAsia="ja-JP"/>
              </w:rPr>
            </w:pPr>
          </w:p>
        </w:tc>
      </w:tr>
    </w:tbl>
    <w:p w14:paraId="6986D250" w14:textId="77777777" w:rsidR="001A3083" w:rsidRPr="001A3083" w:rsidRDefault="001A3083" w:rsidP="008B3EA2">
      <w:pPr>
        <w:rPr>
          <w:rFonts w:eastAsiaTheme="minorEastAsia"/>
          <w:lang w:eastAsia="ja-JP"/>
        </w:rPr>
      </w:pPr>
    </w:p>
    <w:p w14:paraId="275BFBA2" w14:textId="28A0E703" w:rsidR="001A3083" w:rsidRDefault="001A3083" w:rsidP="00A063DF">
      <w:pPr>
        <w:rPr>
          <w:lang w:eastAsia="ja-JP"/>
        </w:rPr>
      </w:pPr>
      <w:r>
        <w:rPr>
          <w:rFonts w:hint="eastAsia"/>
          <w:lang w:eastAsia="ja-JP"/>
        </w:rPr>
        <w:t>For case 2</w:t>
      </w:r>
      <w:r>
        <w:rPr>
          <w:lang w:eastAsia="ja-JP"/>
        </w:rPr>
        <w:t>’</w:t>
      </w:r>
      <w:r>
        <w:rPr>
          <w:rFonts w:hint="eastAsia"/>
          <w:lang w:eastAsia="ja-JP"/>
        </w:rPr>
        <w:t xml:space="preserve">, </w:t>
      </w:r>
      <w:r w:rsidRPr="001A3083">
        <w:rPr>
          <w:lang w:eastAsia="ja-JP"/>
        </w:rPr>
        <w:t>X and Y can be zero in case of mm-wave.</w:t>
      </w:r>
      <w:r>
        <w:rPr>
          <w:rFonts w:hint="eastAsia"/>
          <w:lang w:eastAsia="ja-JP"/>
        </w:rPr>
        <w:t xml:space="preserve"> </w:t>
      </w:r>
      <w:r w:rsidR="00A063DF">
        <w:rPr>
          <w:rFonts w:hint="eastAsia"/>
          <w:lang w:eastAsia="ja-JP"/>
        </w:rPr>
        <w:t xml:space="preserve">For case 2, </w:t>
      </w:r>
      <w:r w:rsidR="00A063DF" w:rsidRPr="00A063DF">
        <w:rPr>
          <w:lang w:eastAsia="ja-JP"/>
        </w:rPr>
        <w:t>X and Y should be 16 and 8 respectively</w:t>
      </w:r>
      <w:r w:rsidR="00A063DF">
        <w:rPr>
          <w:rFonts w:hint="eastAsia"/>
          <w:lang w:eastAsia="ja-JP"/>
        </w:rPr>
        <w:t xml:space="preserve"> in case of sub 6GHz. </w:t>
      </w:r>
      <w:r w:rsidR="00A87E39">
        <w:rPr>
          <w:lang w:eastAsia="ja-JP"/>
        </w:rPr>
        <w:fldChar w:fldCharType="begin"/>
      </w:r>
      <w:r w:rsidR="00A87E39">
        <w:rPr>
          <w:lang w:eastAsia="ja-JP"/>
        </w:rPr>
        <w:instrText xml:space="preserve"> </w:instrText>
      </w:r>
      <w:r w:rsidR="00A87E39">
        <w:rPr>
          <w:rFonts w:hint="eastAsia"/>
          <w:lang w:eastAsia="ja-JP"/>
        </w:rPr>
        <w:instrText>REF _Ref489978877 \h</w:instrText>
      </w:r>
      <w:r w:rsidR="00A87E39">
        <w:rPr>
          <w:lang w:eastAsia="ja-JP"/>
        </w:rPr>
        <w:instrText xml:space="preserve"> </w:instrText>
      </w:r>
      <w:r w:rsidR="00A87E39">
        <w:rPr>
          <w:lang w:eastAsia="ja-JP"/>
        </w:rPr>
      </w:r>
      <w:r w:rsidR="00A87E39">
        <w:rPr>
          <w:lang w:eastAsia="ja-JP"/>
        </w:rPr>
        <w:fldChar w:fldCharType="separate"/>
      </w:r>
      <w:r w:rsidR="00A87E39">
        <w:t xml:space="preserve">Table </w:t>
      </w:r>
      <w:r w:rsidR="00A87E39">
        <w:rPr>
          <w:noProof/>
        </w:rPr>
        <w:t>1</w:t>
      </w:r>
      <w:r w:rsidR="00A87E39">
        <w:rPr>
          <w:lang w:eastAsia="ja-JP"/>
        </w:rPr>
        <w:fldChar w:fldCharType="end"/>
      </w:r>
      <w:r w:rsidR="000006C2">
        <w:rPr>
          <w:rFonts w:hint="eastAsia"/>
          <w:lang w:eastAsia="ja-JP"/>
        </w:rPr>
        <w:t xml:space="preserve"> </w:t>
      </w:r>
      <w:r w:rsidR="00A87E39">
        <w:rPr>
          <w:rFonts w:hint="eastAsia"/>
          <w:lang w:eastAsia="ja-JP"/>
        </w:rPr>
        <w:t xml:space="preserve">shows </w:t>
      </w:r>
      <w:r w:rsidR="00A063DF">
        <w:rPr>
          <w:rFonts w:hint="eastAsia"/>
          <w:lang w:eastAsia="ja-JP"/>
        </w:rPr>
        <w:t xml:space="preserve">our </w:t>
      </w:r>
      <w:r w:rsidR="00937D1F">
        <w:rPr>
          <w:rFonts w:hint="eastAsia"/>
          <w:lang w:eastAsia="ja-JP"/>
        </w:rPr>
        <w:t xml:space="preserve">view </w:t>
      </w:r>
      <w:r w:rsidR="00A87E39">
        <w:rPr>
          <w:rFonts w:hint="eastAsia"/>
          <w:lang w:eastAsia="ja-JP"/>
        </w:rPr>
        <w:t>on</w:t>
      </w:r>
      <w:r w:rsidR="00937D1F">
        <w:rPr>
          <w:rFonts w:hint="eastAsia"/>
          <w:lang w:eastAsia="ja-JP"/>
        </w:rPr>
        <w:t xml:space="preserve"> </w:t>
      </w:r>
      <w:r w:rsidR="00CB1120">
        <w:rPr>
          <w:rFonts w:hint="eastAsia"/>
          <w:lang w:eastAsia="ja-JP"/>
        </w:rPr>
        <w:t>the m</w:t>
      </w:r>
      <w:r w:rsidR="00CB1120" w:rsidRPr="000006C2">
        <w:rPr>
          <w:lang w:eastAsia="ja-JP"/>
        </w:rPr>
        <w:t>aximum number of PDCCH BDs</w:t>
      </w:r>
      <w:r w:rsidR="00937D1F">
        <w:rPr>
          <w:rFonts w:hint="eastAsia"/>
          <w:lang w:eastAsia="ja-JP"/>
        </w:rPr>
        <w:t>.</w:t>
      </w:r>
      <w:r w:rsidR="00CB1120" w:rsidRPr="00CB1120">
        <w:rPr>
          <w:rFonts w:ascii="Times" w:hAnsi="Times"/>
          <w:lang w:val="en-US" w:eastAsia="ja-JP"/>
        </w:rPr>
        <w:t xml:space="preserve"> </w:t>
      </w:r>
      <w:r w:rsidR="00CB1120">
        <w:rPr>
          <w:rFonts w:ascii="Times" w:hAnsi="Times"/>
          <w:lang w:val="en-US" w:eastAsia="ja-JP"/>
        </w:rPr>
        <w:t xml:space="preserve">For 15 kHz, 16 </w:t>
      </w:r>
      <w:r w:rsidR="00816C59">
        <w:rPr>
          <w:rFonts w:ascii="Times" w:hAnsi="Times" w:hint="eastAsia"/>
          <w:lang w:val="en-US" w:eastAsia="ja-JP"/>
        </w:rPr>
        <w:t xml:space="preserve">candidates </w:t>
      </w:r>
      <w:r w:rsidR="00CB1120">
        <w:rPr>
          <w:rFonts w:ascii="Times" w:hAnsi="Times"/>
          <w:lang w:val="en-US" w:eastAsia="ja-JP"/>
        </w:rPr>
        <w:t xml:space="preserve">can be allocated to {2, 2, 2, 2, 0} or {0, 2, 2, 2, 2} for </w:t>
      </w:r>
      <w:r w:rsidR="00CB1120" w:rsidRPr="00593D3D">
        <w:rPr>
          <w:rFonts w:ascii="Times" w:hAnsi="Times"/>
          <w:lang w:val="en-US" w:eastAsia="ja-JP"/>
        </w:rPr>
        <w:t>ALs {1, 2, 4, 8, 16}</w:t>
      </w:r>
      <w:r w:rsidR="00CB1120">
        <w:rPr>
          <w:rFonts w:ascii="Times" w:hAnsi="Times"/>
          <w:lang w:val="en-US" w:eastAsia="ja-JP"/>
        </w:rPr>
        <w:t xml:space="preserve">. For 30 and 60 kHz, 8 </w:t>
      </w:r>
      <w:r w:rsidR="00816C59">
        <w:rPr>
          <w:rFonts w:ascii="Times" w:hAnsi="Times" w:hint="eastAsia"/>
          <w:lang w:val="en-US" w:eastAsia="ja-JP"/>
        </w:rPr>
        <w:t xml:space="preserve">candidates </w:t>
      </w:r>
      <w:r w:rsidR="00CB1120">
        <w:rPr>
          <w:rFonts w:ascii="Times" w:hAnsi="Times"/>
          <w:lang w:val="en-US" w:eastAsia="ja-JP"/>
        </w:rPr>
        <w:t>can be allocated to {1, 1, 1, 1, 0} or {0, 1, 1, 1, 1</w:t>
      </w:r>
      <w:r w:rsidR="00CB1120" w:rsidRPr="00593D3D">
        <w:rPr>
          <w:rFonts w:ascii="Times" w:hAnsi="Times"/>
          <w:lang w:val="en-US" w:eastAsia="ja-JP"/>
        </w:rPr>
        <w:t>} for ALs {1, 2, 4, 8, 16}.</w:t>
      </w:r>
    </w:p>
    <w:p w14:paraId="74CFF0FF" w14:textId="5B90874C" w:rsidR="00937D1F" w:rsidRDefault="00937D1F" w:rsidP="00937D1F">
      <w:pPr>
        <w:pStyle w:val="ac"/>
        <w:keepNext/>
        <w:jc w:val="center"/>
        <w:rPr>
          <w:lang w:eastAsia="ja-JP"/>
        </w:rPr>
      </w:pPr>
      <w:bookmarkStart w:id="0" w:name="_Ref489978877"/>
      <w:r>
        <w:t xml:space="preserve">Table </w:t>
      </w:r>
      <w:r>
        <w:fldChar w:fldCharType="begin"/>
      </w:r>
      <w:r>
        <w:instrText xml:space="preserve"> SEQ Table \* ARABIC </w:instrText>
      </w:r>
      <w:r>
        <w:fldChar w:fldCharType="separate"/>
      </w:r>
      <w:r w:rsidR="002132FA">
        <w:rPr>
          <w:noProof/>
        </w:rPr>
        <w:t>1</w:t>
      </w:r>
      <w:r>
        <w:fldChar w:fldCharType="end"/>
      </w:r>
      <w:bookmarkEnd w:id="0"/>
      <w:r>
        <w:rPr>
          <w:rFonts w:hint="eastAsia"/>
          <w:lang w:eastAsia="ja-JP"/>
        </w:rPr>
        <w:t xml:space="preserve"> Maximum</w:t>
      </w:r>
      <w:r w:rsidRPr="00937D1F">
        <w:rPr>
          <w:lang w:eastAsia="ja-JP"/>
        </w:rPr>
        <w:t xml:space="preserve"> </w:t>
      </w:r>
      <w:r>
        <w:rPr>
          <w:rFonts w:hint="eastAsia"/>
          <w:lang w:eastAsia="ja-JP"/>
        </w:rPr>
        <w:t>number</w:t>
      </w:r>
      <w:r w:rsidRPr="00937D1F">
        <w:rPr>
          <w:lang w:eastAsia="ja-JP"/>
        </w:rPr>
        <w:t xml:space="preserve"> of PDCCH BDs per slot</w:t>
      </w:r>
    </w:p>
    <w:tbl>
      <w:tblPr>
        <w:tblW w:w="6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0"/>
        <w:gridCol w:w="862"/>
        <w:gridCol w:w="840"/>
        <w:gridCol w:w="850"/>
        <w:gridCol w:w="865"/>
      </w:tblGrid>
      <w:tr w:rsidR="00A063DF" w:rsidRPr="00374D2F" w14:paraId="639D34BF" w14:textId="77777777" w:rsidTr="0084504A">
        <w:trPr>
          <w:trHeight w:val="20"/>
          <w:jc w:val="center"/>
        </w:trPr>
        <w:tc>
          <w:tcPr>
            <w:tcW w:w="3360" w:type="dxa"/>
            <w:vMerge w:val="restart"/>
            <w:shd w:val="clear" w:color="auto" w:fill="auto"/>
            <w:tcMar>
              <w:top w:w="15" w:type="dxa"/>
              <w:left w:w="108" w:type="dxa"/>
              <w:bottom w:w="0" w:type="dxa"/>
              <w:right w:w="108" w:type="dxa"/>
            </w:tcMar>
            <w:vAlign w:val="center"/>
            <w:hideMark/>
          </w:tcPr>
          <w:p w14:paraId="2F139FC7" w14:textId="77777777" w:rsidR="00A063DF" w:rsidRPr="00FB2402" w:rsidRDefault="00A063DF" w:rsidP="0084504A">
            <w:pPr>
              <w:pStyle w:val="TAH"/>
              <w:rPr>
                <w:lang w:val="en-US"/>
              </w:rPr>
            </w:pPr>
            <w:r w:rsidRPr="00FB2402">
              <w:t>Max no. of PDCCH BDs per slot</w:t>
            </w:r>
          </w:p>
        </w:tc>
        <w:tc>
          <w:tcPr>
            <w:tcW w:w="3417" w:type="dxa"/>
            <w:gridSpan w:val="4"/>
            <w:shd w:val="clear" w:color="auto" w:fill="auto"/>
            <w:tcMar>
              <w:top w:w="15" w:type="dxa"/>
              <w:left w:w="108" w:type="dxa"/>
              <w:bottom w:w="0" w:type="dxa"/>
              <w:right w:w="108" w:type="dxa"/>
            </w:tcMar>
            <w:vAlign w:val="center"/>
            <w:hideMark/>
          </w:tcPr>
          <w:p w14:paraId="1EE573EE" w14:textId="77777777" w:rsidR="00A063DF" w:rsidRPr="00FB2402" w:rsidRDefault="00A063DF" w:rsidP="0084504A">
            <w:pPr>
              <w:pStyle w:val="TAH"/>
              <w:rPr>
                <w:lang w:val="en-US"/>
              </w:rPr>
            </w:pPr>
            <w:r w:rsidRPr="00FB2402">
              <w:t>SCS</w:t>
            </w:r>
          </w:p>
        </w:tc>
      </w:tr>
      <w:tr w:rsidR="00A063DF" w:rsidRPr="00374D2F" w14:paraId="76F90445" w14:textId="77777777" w:rsidTr="0084504A">
        <w:trPr>
          <w:trHeight w:val="20"/>
          <w:jc w:val="center"/>
        </w:trPr>
        <w:tc>
          <w:tcPr>
            <w:tcW w:w="0" w:type="auto"/>
            <w:vMerge/>
            <w:shd w:val="clear" w:color="auto" w:fill="auto"/>
            <w:vAlign w:val="center"/>
            <w:hideMark/>
          </w:tcPr>
          <w:p w14:paraId="20FD6193" w14:textId="77777777" w:rsidR="00A063DF" w:rsidRPr="00FB2402" w:rsidRDefault="00A063DF" w:rsidP="0084504A">
            <w:pPr>
              <w:pStyle w:val="TAH"/>
              <w:rPr>
                <w:lang w:val="en-US"/>
              </w:rPr>
            </w:pPr>
          </w:p>
        </w:tc>
        <w:tc>
          <w:tcPr>
            <w:tcW w:w="862" w:type="dxa"/>
            <w:shd w:val="clear" w:color="auto" w:fill="auto"/>
            <w:tcMar>
              <w:top w:w="15" w:type="dxa"/>
              <w:left w:w="108" w:type="dxa"/>
              <w:bottom w:w="0" w:type="dxa"/>
              <w:right w:w="108" w:type="dxa"/>
            </w:tcMar>
            <w:vAlign w:val="center"/>
            <w:hideMark/>
          </w:tcPr>
          <w:p w14:paraId="3395043E" w14:textId="77777777" w:rsidR="00A063DF" w:rsidRPr="00FB2402" w:rsidRDefault="00A063DF" w:rsidP="0084504A">
            <w:pPr>
              <w:pStyle w:val="TAH"/>
              <w:rPr>
                <w:lang w:val="en-US"/>
              </w:rPr>
            </w:pPr>
            <w:r w:rsidRPr="00FB2402">
              <w:t>15kHz</w:t>
            </w:r>
          </w:p>
        </w:tc>
        <w:tc>
          <w:tcPr>
            <w:tcW w:w="840" w:type="dxa"/>
            <w:shd w:val="clear" w:color="auto" w:fill="auto"/>
            <w:tcMar>
              <w:top w:w="15" w:type="dxa"/>
              <w:left w:w="108" w:type="dxa"/>
              <w:bottom w:w="0" w:type="dxa"/>
              <w:right w:w="108" w:type="dxa"/>
            </w:tcMar>
            <w:vAlign w:val="center"/>
            <w:hideMark/>
          </w:tcPr>
          <w:p w14:paraId="76D08F11" w14:textId="77777777" w:rsidR="00A063DF" w:rsidRPr="00FB2402" w:rsidRDefault="00A063DF" w:rsidP="0084504A">
            <w:pPr>
              <w:pStyle w:val="TAH"/>
              <w:rPr>
                <w:lang w:val="en-US"/>
              </w:rPr>
            </w:pPr>
            <w:r w:rsidRPr="00FB2402">
              <w:t>30kHz</w:t>
            </w:r>
          </w:p>
        </w:tc>
        <w:tc>
          <w:tcPr>
            <w:tcW w:w="850" w:type="dxa"/>
            <w:shd w:val="clear" w:color="auto" w:fill="auto"/>
            <w:tcMar>
              <w:top w:w="15" w:type="dxa"/>
              <w:left w:w="108" w:type="dxa"/>
              <w:bottom w:w="0" w:type="dxa"/>
              <w:right w:w="108" w:type="dxa"/>
            </w:tcMar>
            <w:vAlign w:val="center"/>
            <w:hideMark/>
          </w:tcPr>
          <w:p w14:paraId="3A0D897E" w14:textId="77777777" w:rsidR="00A063DF" w:rsidRPr="00FB2402" w:rsidRDefault="00A063DF" w:rsidP="0084504A">
            <w:pPr>
              <w:pStyle w:val="TAH"/>
              <w:rPr>
                <w:lang w:val="en-US"/>
              </w:rPr>
            </w:pPr>
            <w:r w:rsidRPr="00FB2402">
              <w:t>60kHz</w:t>
            </w:r>
          </w:p>
        </w:tc>
        <w:tc>
          <w:tcPr>
            <w:tcW w:w="865" w:type="dxa"/>
            <w:shd w:val="clear" w:color="auto" w:fill="auto"/>
            <w:tcMar>
              <w:top w:w="15" w:type="dxa"/>
              <w:left w:w="108" w:type="dxa"/>
              <w:bottom w:w="0" w:type="dxa"/>
              <w:right w:w="108" w:type="dxa"/>
            </w:tcMar>
            <w:vAlign w:val="center"/>
            <w:hideMark/>
          </w:tcPr>
          <w:p w14:paraId="34608C74" w14:textId="77777777" w:rsidR="00A063DF" w:rsidRPr="00FB2402" w:rsidRDefault="00A063DF" w:rsidP="0084504A">
            <w:pPr>
              <w:pStyle w:val="TAH"/>
              <w:rPr>
                <w:lang w:val="en-US"/>
              </w:rPr>
            </w:pPr>
            <w:r w:rsidRPr="00FB2402">
              <w:t>120kHz</w:t>
            </w:r>
          </w:p>
        </w:tc>
      </w:tr>
      <w:tr w:rsidR="00A063DF" w:rsidRPr="00374D2F" w14:paraId="3B58BE81" w14:textId="77777777" w:rsidTr="0084504A">
        <w:trPr>
          <w:trHeight w:val="20"/>
          <w:jc w:val="center"/>
        </w:trPr>
        <w:tc>
          <w:tcPr>
            <w:tcW w:w="3360" w:type="dxa"/>
            <w:shd w:val="clear" w:color="auto" w:fill="auto"/>
            <w:tcMar>
              <w:top w:w="15" w:type="dxa"/>
              <w:left w:w="108" w:type="dxa"/>
              <w:bottom w:w="0" w:type="dxa"/>
              <w:right w:w="108" w:type="dxa"/>
            </w:tcMar>
            <w:vAlign w:val="center"/>
            <w:hideMark/>
          </w:tcPr>
          <w:p w14:paraId="4A25CBDE" w14:textId="77777777" w:rsidR="00A063DF" w:rsidRPr="00FB2402" w:rsidRDefault="00A063DF" w:rsidP="0084504A">
            <w:pPr>
              <w:pStyle w:val="TAL"/>
              <w:rPr>
                <w:lang w:val="en-US"/>
              </w:rPr>
            </w:pPr>
            <w:r w:rsidRPr="00FB2402">
              <w:t>Case 1-1</w:t>
            </w:r>
          </w:p>
        </w:tc>
        <w:tc>
          <w:tcPr>
            <w:tcW w:w="862" w:type="dxa"/>
            <w:shd w:val="clear" w:color="auto" w:fill="auto"/>
            <w:tcMar>
              <w:top w:w="15" w:type="dxa"/>
              <w:left w:w="108" w:type="dxa"/>
              <w:bottom w:w="0" w:type="dxa"/>
              <w:right w:w="108" w:type="dxa"/>
            </w:tcMar>
            <w:vAlign w:val="center"/>
            <w:hideMark/>
          </w:tcPr>
          <w:p w14:paraId="270AE6C8" w14:textId="77777777" w:rsidR="00A063DF" w:rsidRPr="00FB2402" w:rsidRDefault="00A063DF" w:rsidP="0084504A">
            <w:pPr>
              <w:pStyle w:val="TAL"/>
              <w:rPr>
                <w:lang w:val="en-US"/>
              </w:rPr>
            </w:pPr>
            <w:r w:rsidRPr="00FB2402">
              <w:t>44</w:t>
            </w:r>
          </w:p>
        </w:tc>
        <w:tc>
          <w:tcPr>
            <w:tcW w:w="840" w:type="dxa"/>
            <w:shd w:val="clear" w:color="auto" w:fill="auto"/>
            <w:tcMar>
              <w:top w:w="15" w:type="dxa"/>
              <w:left w:w="108" w:type="dxa"/>
              <w:bottom w:w="0" w:type="dxa"/>
              <w:right w:w="108" w:type="dxa"/>
            </w:tcMar>
            <w:vAlign w:val="center"/>
            <w:hideMark/>
          </w:tcPr>
          <w:p w14:paraId="6844460B" w14:textId="77777777" w:rsidR="00A063DF" w:rsidRPr="00FB2402" w:rsidRDefault="00A063DF" w:rsidP="0084504A">
            <w:pPr>
              <w:pStyle w:val="TAL"/>
              <w:rPr>
                <w:lang w:val="en-US"/>
              </w:rPr>
            </w:pPr>
            <w:r w:rsidRPr="00FB2402">
              <w:t>36</w:t>
            </w:r>
          </w:p>
        </w:tc>
        <w:tc>
          <w:tcPr>
            <w:tcW w:w="850" w:type="dxa"/>
            <w:shd w:val="clear" w:color="auto" w:fill="auto"/>
            <w:tcMar>
              <w:top w:w="15" w:type="dxa"/>
              <w:left w:w="108" w:type="dxa"/>
              <w:bottom w:w="0" w:type="dxa"/>
              <w:right w:w="108" w:type="dxa"/>
            </w:tcMar>
            <w:vAlign w:val="center"/>
            <w:hideMark/>
          </w:tcPr>
          <w:p w14:paraId="1E400777" w14:textId="77777777" w:rsidR="00A063DF" w:rsidRPr="00FB2402" w:rsidRDefault="00A063DF" w:rsidP="0084504A">
            <w:pPr>
              <w:pStyle w:val="TAL"/>
              <w:rPr>
                <w:lang w:val="en-US"/>
              </w:rPr>
            </w:pPr>
            <w:r w:rsidRPr="00FB2402">
              <w:t>22</w:t>
            </w:r>
          </w:p>
        </w:tc>
        <w:tc>
          <w:tcPr>
            <w:tcW w:w="865" w:type="dxa"/>
            <w:shd w:val="clear" w:color="auto" w:fill="auto"/>
            <w:tcMar>
              <w:top w:w="15" w:type="dxa"/>
              <w:left w:w="108" w:type="dxa"/>
              <w:bottom w:w="0" w:type="dxa"/>
              <w:right w:w="108" w:type="dxa"/>
            </w:tcMar>
            <w:vAlign w:val="center"/>
            <w:hideMark/>
          </w:tcPr>
          <w:p w14:paraId="196B1030" w14:textId="77777777" w:rsidR="00A063DF" w:rsidRPr="00FB2402" w:rsidRDefault="00A063DF" w:rsidP="0084504A">
            <w:pPr>
              <w:pStyle w:val="TAL"/>
              <w:rPr>
                <w:lang w:val="en-US"/>
              </w:rPr>
            </w:pPr>
            <w:r w:rsidRPr="00FB2402">
              <w:t>20</w:t>
            </w:r>
          </w:p>
        </w:tc>
      </w:tr>
      <w:tr w:rsidR="00A063DF" w:rsidRPr="00374D2F" w14:paraId="0A6CE6DF" w14:textId="77777777" w:rsidTr="0084504A">
        <w:trPr>
          <w:trHeight w:val="20"/>
          <w:jc w:val="center"/>
        </w:trPr>
        <w:tc>
          <w:tcPr>
            <w:tcW w:w="3360" w:type="dxa"/>
            <w:shd w:val="clear" w:color="auto" w:fill="auto"/>
            <w:tcMar>
              <w:top w:w="15" w:type="dxa"/>
              <w:left w:w="108" w:type="dxa"/>
              <w:bottom w:w="0" w:type="dxa"/>
              <w:right w:w="108" w:type="dxa"/>
            </w:tcMar>
            <w:vAlign w:val="center"/>
            <w:hideMark/>
          </w:tcPr>
          <w:p w14:paraId="56913620" w14:textId="77777777" w:rsidR="00A063DF" w:rsidRPr="00FB2402" w:rsidRDefault="00A063DF" w:rsidP="0084504A">
            <w:pPr>
              <w:pStyle w:val="TAL"/>
              <w:rPr>
                <w:lang w:val="en-US"/>
              </w:rPr>
            </w:pPr>
            <w:r w:rsidRPr="00FB2402">
              <w:t>Case 1-2</w:t>
            </w:r>
          </w:p>
        </w:tc>
        <w:tc>
          <w:tcPr>
            <w:tcW w:w="862" w:type="dxa"/>
            <w:shd w:val="clear" w:color="auto" w:fill="auto"/>
            <w:tcMar>
              <w:top w:w="15" w:type="dxa"/>
              <w:left w:w="108" w:type="dxa"/>
              <w:bottom w:w="0" w:type="dxa"/>
              <w:right w:w="108" w:type="dxa"/>
            </w:tcMar>
            <w:vAlign w:val="center"/>
            <w:hideMark/>
          </w:tcPr>
          <w:p w14:paraId="1BD64C9C" w14:textId="77777777" w:rsidR="00A063DF" w:rsidRPr="002D686E" w:rsidRDefault="00A063DF" w:rsidP="0084504A">
            <w:pPr>
              <w:pStyle w:val="TAL"/>
              <w:rPr>
                <w:lang w:val="en-US" w:eastAsia="ja-JP"/>
              </w:rPr>
            </w:pPr>
            <w:r w:rsidRPr="00FB2402">
              <w:t>44</w:t>
            </w:r>
          </w:p>
        </w:tc>
        <w:tc>
          <w:tcPr>
            <w:tcW w:w="840" w:type="dxa"/>
            <w:shd w:val="clear" w:color="auto" w:fill="auto"/>
            <w:tcMar>
              <w:top w:w="15" w:type="dxa"/>
              <w:left w:w="108" w:type="dxa"/>
              <w:bottom w:w="0" w:type="dxa"/>
              <w:right w:w="108" w:type="dxa"/>
            </w:tcMar>
            <w:vAlign w:val="center"/>
          </w:tcPr>
          <w:p w14:paraId="0745AE21" w14:textId="77777777" w:rsidR="00A063DF" w:rsidRPr="00FB2402" w:rsidRDefault="00A063DF" w:rsidP="0084504A">
            <w:pPr>
              <w:pStyle w:val="TAL"/>
              <w:rPr>
                <w:lang w:val="en-US"/>
              </w:rPr>
            </w:pPr>
          </w:p>
        </w:tc>
        <w:tc>
          <w:tcPr>
            <w:tcW w:w="850" w:type="dxa"/>
            <w:shd w:val="clear" w:color="auto" w:fill="auto"/>
            <w:tcMar>
              <w:top w:w="15" w:type="dxa"/>
              <w:left w:w="108" w:type="dxa"/>
              <w:bottom w:w="0" w:type="dxa"/>
              <w:right w:w="108" w:type="dxa"/>
            </w:tcMar>
            <w:vAlign w:val="center"/>
          </w:tcPr>
          <w:p w14:paraId="1735D6F9" w14:textId="77777777" w:rsidR="00A063DF" w:rsidRPr="00FB2402" w:rsidRDefault="00A063DF" w:rsidP="0084504A">
            <w:pPr>
              <w:pStyle w:val="TAL"/>
              <w:rPr>
                <w:lang w:val="en-US"/>
              </w:rPr>
            </w:pPr>
          </w:p>
        </w:tc>
        <w:tc>
          <w:tcPr>
            <w:tcW w:w="865" w:type="dxa"/>
            <w:shd w:val="clear" w:color="auto" w:fill="auto"/>
            <w:tcMar>
              <w:top w:w="15" w:type="dxa"/>
              <w:left w:w="108" w:type="dxa"/>
              <w:bottom w:w="0" w:type="dxa"/>
              <w:right w:w="108" w:type="dxa"/>
            </w:tcMar>
            <w:vAlign w:val="center"/>
            <w:hideMark/>
          </w:tcPr>
          <w:p w14:paraId="0784BDAA" w14:textId="77777777" w:rsidR="00A063DF" w:rsidRPr="00FB2402" w:rsidRDefault="00A063DF" w:rsidP="0084504A">
            <w:pPr>
              <w:pStyle w:val="TAL"/>
              <w:rPr>
                <w:lang w:val="en-US"/>
              </w:rPr>
            </w:pPr>
            <w:r>
              <w:rPr>
                <w:lang w:val="en-US"/>
              </w:rPr>
              <w:t>-</w:t>
            </w:r>
          </w:p>
        </w:tc>
      </w:tr>
      <w:tr w:rsidR="00A063DF" w:rsidRPr="00374D2F" w14:paraId="7B21CEB0" w14:textId="77777777" w:rsidTr="0084504A">
        <w:trPr>
          <w:trHeight w:val="20"/>
          <w:jc w:val="center"/>
        </w:trPr>
        <w:tc>
          <w:tcPr>
            <w:tcW w:w="3360" w:type="dxa"/>
            <w:shd w:val="clear" w:color="auto" w:fill="auto"/>
            <w:tcMar>
              <w:top w:w="15" w:type="dxa"/>
              <w:left w:w="108" w:type="dxa"/>
              <w:bottom w:w="0" w:type="dxa"/>
              <w:right w:w="108" w:type="dxa"/>
            </w:tcMar>
            <w:vAlign w:val="center"/>
            <w:hideMark/>
          </w:tcPr>
          <w:p w14:paraId="0EE1B0C3" w14:textId="77777777" w:rsidR="00A063DF" w:rsidRPr="00FB2402" w:rsidRDefault="00A063DF" w:rsidP="0084504A">
            <w:pPr>
              <w:pStyle w:val="TAL"/>
              <w:rPr>
                <w:lang w:val="en-US"/>
              </w:rPr>
            </w:pPr>
            <w:r w:rsidRPr="00FB2402">
              <w:rPr>
                <w:lang w:val="en-US"/>
              </w:rPr>
              <w:t>Case 2</w:t>
            </w:r>
          </w:p>
        </w:tc>
        <w:tc>
          <w:tcPr>
            <w:tcW w:w="862" w:type="dxa"/>
            <w:shd w:val="clear" w:color="auto" w:fill="auto"/>
            <w:tcMar>
              <w:top w:w="15" w:type="dxa"/>
              <w:left w:w="108" w:type="dxa"/>
              <w:bottom w:w="0" w:type="dxa"/>
              <w:right w:w="108" w:type="dxa"/>
            </w:tcMar>
            <w:vAlign w:val="center"/>
            <w:hideMark/>
          </w:tcPr>
          <w:p w14:paraId="0346E1B7" w14:textId="77777777" w:rsidR="00A063DF" w:rsidRPr="002D686E" w:rsidRDefault="00A063DF" w:rsidP="0084504A">
            <w:pPr>
              <w:pStyle w:val="TAL"/>
              <w:rPr>
                <w:lang w:val="en-US" w:eastAsia="ja-JP"/>
              </w:rPr>
            </w:pPr>
            <w:r w:rsidRPr="00FB2402">
              <w:rPr>
                <w:lang w:val="en-US"/>
              </w:rPr>
              <w:t>44+</w:t>
            </w:r>
            <w:r w:rsidRPr="00E46C46">
              <w:rPr>
                <w:rFonts w:hint="eastAsia"/>
                <w:lang w:val="en-US" w:eastAsia="ja-JP"/>
              </w:rPr>
              <w:t>16</w:t>
            </w:r>
          </w:p>
        </w:tc>
        <w:tc>
          <w:tcPr>
            <w:tcW w:w="840" w:type="dxa"/>
            <w:shd w:val="clear" w:color="auto" w:fill="auto"/>
            <w:tcMar>
              <w:top w:w="15" w:type="dxa"/>
              <w:left w:w="108" w:type="dxa"/>
              <w:bottom w:w="0" w:type="dxa"/>
              <w:right w:w="108" w:type="dxa"/>
            </w:tcMar>
            <w:vAlign w:val="center"/>
            <w:hideMark/>
          </w:tcPr>
          <w:p w14:paraId="514DD7C9" w14:textId="77777777" w:rsidR="00A063DF" w:rsidRPr="002D686E" w:rsidRDefault="00A063DF" w:rsidP="0084504A">
            <w:pPr>
              <w:pStyle w:val="TAL"/>
              <w:rPr>
                <w:lang w:val="en-US" w:eastAsia="ja-JP"/>
              </w:rPr>
            </w:pPr>
            <w:r w:rsidRPr="00FB2402">
              <w:rPr>
                <w:lang w:val="en-US"/>
              </w:rPr>
              <w:t>36+</w:t>
            </w:r>
            <w:r w:rsidRPr="00E46C46">
              <w:rPr>
                <w:rFonts w:hint="eastAsia"/>
                <w:lang w:val="en-US" w:eastAsia="ja-JP"/>
              </w:rPr>
              <w:t>8</w:t>
            </w:r>
          </w:p>
        </w:tc>
        <w:tc>
          <w:tcPr>
            <w:tcW w:w="850" w:type="dxa"/>
            <w:shd w:val="clear" w:color="auto" w:fill="auto"/>
            <w:tcMar>
              <w:top w:w="15" w:type="dxa"/>
              <w:left w:w="108" w:type="dxa"/>
              <w:bottom w:w="0" w:type="dxa"/>
              <w:right w:w="108" w:type="dxa"/>
            </w:tcMar>
            <w:vAlign w:val="center"/>
            <w:hideMark/>
          </w:tcPr>
          <w:p w14:paraId="325C1D9A" w14:textId="77777777" w:rsidR="00A063DF" w:rsidRPr="002D686E" w:rsidRDefault="00A063DF" w:rsidP="0084504A">
            <w:pPr>
              <w:pStyle w:val="TAL"/>
              <w:rPr>
                <w:lang w:val="en-US" w:eastAsia="ja-JP"/>
              </w:rPr>
            </w:pPr>
            <w:r w:rsidRPr="00FB2402">
              <w:rPr>
                <w:lang w:val="en-US"/>
              </w:rPr>
              <w:t>22+</w:t>
            </w:r>
            <w:r w:rsidRPr="00E46C46">
              <w:rPr>
                <w:rFonts w:hint="eastAsia"/>
                <w:lang w:val="en-US" w:eastAsia="ja-JP"/>
              </w:rPr>
              <w:t>8</w:t>
            </w:r>
          </w:p>
        </w:tc>
        <w:tc>
          <w:tcPr>
            <w:tcW w:w="865" w:type="dxa"/>
            <w:shd w:val="clear" w:color="auto" w:fill="auto"/>
            <w:tcMar>
              <w:top w:w="15" w:type="dxa"/>
              <w:left w:w="108" w:type="dxa"/>
              <w:bottom w:w="0" w:type="dxa"/>
              <w:right w:w="108" w:type="dxa"/>
            </w:tcMar>
            <w:vAlign w:val="center"/>
            <w:hideMark/>
          </w:tcPr>
          <w:p w14:paraId="12E876CA" w14:textId="77777777" w:rsidR="00A063DF" w:rsidRPr="002D686E" w:rsidRDefault="00A063DF" w:rsidP="0084504A">
            <w:pPr>
              <w:pStyle w:val="TAL"/>
              <w:rPr>
                <w:lang w:val="en-US" w:eastAsia="ja-JP"/>
              </w:rPr>
            </w:pPr>
            <w:r w:rsidRPr="00FB2402">
              <w:rPr>
                <w:lang w:val="en-US"/>
              </w:rPr>
              <w:t>20</w:t>
            </w:r>
          </w:p>
        </w:tc>
      </w:tr>
      <w:tr w:rsidR="00A063DF" w:rsidRPr="00FB2402" w14:paraId="3FCACA43" w14:textId="77777777" w:rsidTr="0084504A">
        <w:trPr>
          <w:trHeight w:val="20"/>
          <w:jc w:val="center"/>
        </w:trPr>
        <w:tc>
          <w:tcPr>
            <w:tcW w:w="336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5B0335B0" w14:textId="77777777" w:rsidR="00A063DF" w:rsidRPr="002D686E" w:rsidRDefault="00A063DF" w:rsidP="0084504A">
            <w:pPr>
              <w:pStyle w:val="TAL"/>
              <w:rPr>
                <w:lang w:val="en-US" w:eastAsia="ja-JP"/>
              </w:rPr>
            </w:pPr>
            <w:r w:rsidRPr="00FB2402">
              <w:rPr>
                <w:lang w:val="en-US"/>
              </w:rPr>
              <w:t>Case 2</w:t>
            </w:r>
            <w:r w:rsidRPr="00E46C46">
              <w:rPr>
                <w:lang w:val="en-US" w:eastAsia="ja-JP"/>
              </w:rPr>
              <w:t>’</w:t>
            </w:r>
          </w:p>
        </w:tc>
        <w:tc>
          <w:tcPr>
            <w:tcW w:w="86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252F959A" w14:textId="77777777" w:rsidR="00A063DF" w:rsidRPr="002D686E" w:rsidRDefault="00A063DF" w:rsidP="0084504A">
            <w:pPr>
              <w:pStyle w:val="TAL"/>
              <w:rPr>
                <w:lang w:val="en-US" w:eastAsia="ja-JP"/>
              </w:rPr>
            </w:pPr>
            <w:r>
              <w:rPr>
                <w:lang w:val="en-US"/>
              </w:rPr>
              <w:t>44</w:t>
            </w:r>
          </w:p>
        </w:tc>
        <w:tc>
          <w:tcPr>
            <w:tcW w:w="8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2D8B07AB" w14:textId="77777777" w:rsidR="00A063DF" w:rsidRPr="002D686E" w:rsidRDefault="00A063DF" w:rsidP="0084504A">
            <w:pPr>
              <w:pStyle w:val="TAL"/>
              <w:rPr>
                <w:lang w:val="en-US" w:eastAsia="ja-JP"/>
              </w:rPr>
            </w:pPr>
            <w:r w:rsidRPr="00FB2402">
              <w:rPr>
                <w:lang w:val="en-US"/>
              </w:rPr>
              <w:t>36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49B1F2FA" w14:textId="77777777" w:rsidR="00A063DF" w:rsidRPr="002D686E" w:rsidRDefault="00A063DF" w:rsidP="0084504A">
            <w:pPr>
              <w:pStyle w:val="TAL"/>
              <w:rPr>
                <w:lang w:val="en-US" w:eastAsia="ja-JP"/>
              </w:rPr>
            </w:pPr>
            <w:r w:rsidRPr="00FB2402">
              <w:rPr>
                <w:lang w:val="en-US"/>
              </w:rPr>
              <w:t>22</w:t>
            </w:r>
          </w:p>
        </w:tc>
        <w:tc>
          <w:tcPr>
            <w:tcW w:w="86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4AC34214" w14:textId="77777777" w:rsidR="00A063DF" w:rsidRPr="002D686E" w:rsidRDefault="00A063DF" w:rsidP="0084504A">
            <w:pPr>
              <w:pStyle w:val="TAL"/>
              <w:rPr>
                <w:lang w:val="en-US" w:eastAsia="ja-JP"/>
              </w:rPr>
            </w:pPr>
            <w:r>
              <w:rPr>
                <w:lang w:val="en-US"/>
              </w:rPr>
              <w:t>20</w:t>
            </w:r>
          </w:p>
        </w:tc>
      </w:tr>
    </w:tbl>
    <w:p w14:paraId="60BC8140" w14:textId="77777777" w:rsidR="00561BEE" w:rsidRDefault="00561BEE" w:rsidP="00A063DF">
      <w:pPr>
        <w:rPr>
          <w:lang w:eastAsia="ja-JP"/>
        </w:rPr>
      </w:pPr>
    </w:p>
    <w:p w14:paraId="1D4153A1" w14:textId="5FAB91F9" w:rsidR="004524BA" w:rsidRPr="008051EF" w:rsidRDefault="004524BA" w:rsidP="008051EF">
      <w:pPr>
        <w:rPr>
          <w:rFonts w:eastAsiaTheme="minorEastAsia"/>
          <w:lang w:eastAsia="ja-JP"/>
        </w:rPr>
      </w:pPr>
      <w:r w:rsidRPr="008051EF">
        <w:rPr>
          <w:rFonts w:hint="eastAsia"/>
          <w:b/>
          <w:lang w:eastAsia="ja-JP"/>
        </w:rPr>
        <w:t>Proposal 1</w:t>
      </w:r>
      <w:r>
        <w:rPr>
          <w:rFonts w:hint="eastAsia"/>
          <w:lang w:eastAsia="ja-JP"/>
        </w:rPr>
        <w:t xml:space="preserve">: The maximum number of PDCCH BDs per slot should be </w:t>
      </w:r>
      <w:r w:rsidRPr="008051EF">
        <w:rPr>
          <w:rFonts w:ascii="Times" w:eastAsia="Batang" w:hAnsi="Times"/>
          <w:lang w:val="en-US" w:eastAsia="x-none"/>
        </w:rPr>
        <w:t>clarified</w:t>
      </w:r>
      <w:r w:rsidRPr="008051EF">
        <w:rPr>
          <w:rFonts w:ascii="Times" w:eastAsiaTheme="minorEastAsia" w:hAnsi="Times" w:hint="eastAsia"/>
          <w:lang w:val="en-US" w:eastAsia="ja-JP"/>
        </w:rPr>
        <w:t xml:space="preserve"> </w:t>
      </w:r>
      <w:r w:rsidR="00DF2F1A" w:rsidRPr="008051EF">
        <w:rPr>
          <w:rFonts w:ascii="Times" w:eastAsiaTheme="minorEastAsia" w:hAnsi="Times" w:hint="eastAsia"/>
          <w:lang w:val="en-US" w:eastAsia="ja-JP"/>
        </w:rPr>
        <w:t>as the following table.</w:t>
      </w:r>
    </w:p>
    <w:tbl>
      <w:tblPr>
        <w:tblW w:w="6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0"/>
        <w:gridCol w:w="862"/>
        <w:gridCol w:w="840"/>
        <w:gridCol w:w="850"/>
        <w:gridCol w:w="865"/>
      </w:tblGrid>
      <w:tr w:rsidR="004524BA" w:rsidRPr="00374D2F" w14:paraId="318A2F2D" w14:textId="77777777" w:rsidTr="0084504A">
        <w:trPr>
          <w:trHeight w:val="20"/>
          <w:jc w:val="center"/>
        </w:trPr>
        <w:tc>
          <w:tcPr>
            <w:tcW w:w="3360" w:type="dxa"/>
            <w:vMerge w:val="restart"/>
            <w:shd w:val="clear" w:color="auto" w:fill="auto"/>
            <w:tcMar>
              <w:top w:w="15" w:type="dxa"/>
              <w:left w:w="108" w:type="dxa"/>
              <w:bottom w:w="0" w:type="dxa"/>
              <w:right w:w="108" w:type="dxa"/>
            </w:tcMar>
            <w:vAlign w:val="center"/>
            <w:hideMark/>
          </w:tcPr>
          <w:p w14:paraId="4B5925D4" w14:textId="77777777" w:rsidR="004524BA" w:rsidRPr="00FB2402" w:rsidRDefault="004524BA" w:rsidP="0084504A">
            <w:pPr>
              <w:pStyle w:val="TAH"/>
              <w:rPr>
                <w:lang w:val="en-US"/>
              </w:rPr>
            </w:pPr>
            <w:r w:rsidRPr="00FB2402">
              <w:t>Max no. of PDCCH BDs per slot</w:t>
            </w:r>
          </w:p>
        </w:tc>
        <w:tc>
          <w:tcPr>
            <w:tcW w:w="3417" w:type="dxa"/>
            <w:gridSpan w:val="4"/>
            <w:shd w:val="clear" w:color="auto" w:fill="auto"/>
            <w:tcMar>
              <w:top w:w="15" w:type="dxa"/>
              <w:left w:w="108" w:type="dxa"/>
              <w:bottom w:w="0" w:type="dxa"/>
              <w:right w:w="108" w:type="dxa"/>
            </w:tcMar>
            <w:vAlign w:val="center"/>
            <w:hideMark/>
          </w:tcPr>
          <w:p w14:paraId="360D267C" w14:textId="77777777" w:rsidR="004524BA" w:rsidRPr="00FB2402" w:rsidRDefault="004524BA" w:rsidP="0084504A">
            <w:pPr>
              <w:pStyle w:val="TAH"/>
              <w:rPr>
                <w:lang w:val="en-US"/>
              </w:rPr>
            </w:pPr>
            <w:r w:rsidRPr="00FB2402">
              <w:t>SCS</w:t>
            </w:r>
          </w:p>
        </w:tc>
      </w:tr>
      <w:tr w:rsidR="004524BA" w:rsidRPr="00374D2F" w14:paraId="5DE50E25" w14:textId="77777777" w:rsidTr="0084504A">
        <w:trPr>
          <w:trHeight w:val="20"/>
          <w:jc w:val="center"/>
        </w:trPr>
        <w:tc>
          <w:tcPr>
            <w:tcW w:w="0" w:type="auto"/>
            <w:vMerge/>
            <w:shd w:val="clear" w:color="auto" w:fill="auto"/>
            <w:vAlign w:val="center"/>
            <w:hideMark/>
          </w:tcPr>
          <w:p w14:paraId="1D4099CE" w14:textId="77777777" w:rsidR="004524BA" w:rsidRPr="00FB2402" w:rsidRDefault="004524BA" w:rsidP="0084504A">
            <w:pPr>
              <w:pStyle w:val="TAH"/>
              <w:rPr>
                <w:lang w:val="en-US"/>
              </w:rPr>
            </w:pPr>
          </w:p>
        </w:tc>
        <w:tc>
          <w:tcPr>
            <w:tcW w:w="862" w:type="dxa"/>
            <w:shd w:val="clear" w:color="auto" w:fill="auto"/>
            <w:tcMar>
              <w:top w:w="15" w:type="dxa"/>
              <w:left w:w="108" w:type="dxa"/>
              <w:bottom w:w="0" w:type="dxa"/>
              <w:right w:w="108" w:type="dxa"/>
            </w:tcMar>
            <w:vAlign w:val="center"/>
            <w:hideMark/>
          </w:tcPr>
          <w:p w14:paraId="5259401D" w14:textId="77777777" w:rsidR="004524BA" w:rsidRPr="00FB2402" w:rsidRDefault="004524BA" w:rsidP="0084504A">
            <w:pPr>
              <w:pStyle w:val="TAH"/>
              <w:rPr>
                <w:lang w:val="en-US"/>
              </w:rPr>
            </w:pPr>
            <w:r w:rsidRPr="00FB2402">
              <w:t>15kHz</w:t>
            </w:r>
          </w:p>
        </w:tc>
        <w:tc>
          <w:tcPr>
            <w:tcW w:w="840" w:type="dxa"/>
            <w:shd w:val="clear" w:color="auto" w:fill="auto"/>
            <w:tcMar>
              <w:top w:w="15" w:type="dxa"/>
              <w:left w:w="108" w:type="dxa"/>
              <w:bottom w:w="0" w:type="dxa"/>
              <w:right w:w="108" w:type="dxa"/>
            </w:tcMar>
            <w:vAlign w:val="center"/>
            <w:hideMark/>
          </w:tcPr>
          <w:p w14:paraId="44FD6EED" w14:textId="77777777" w:rsidR="004524BA" w:rsidRPr="00FB2402" w:rsidRDefault="004524BA" w:rsidP="0084504A">
            <w:pPr>
              <w:pStyle w:val="TAH"/>
              <w:rPr>
                <w:lang w:val="en-US"/>
              </w:rPr>
            </w:pPr>
            <w:r w:rsidRPr="00FB2402">
              <w:t>30kHz</w:t>
            </w:r>
          </w:p>
        </w:tc>
        <w:tc>
          <w:tcPr>
            <w:tcW w:w="850" w:type="dxa"/>
            <w:shd w:val="clear" w:color="auto" w:fill="auto"/>
            <w:tcMar>
              <w:top w:w="15" w:type="dxa"/>
              <w:left w:w="108" w:type="dxa"/>
              <w:bottom w:w="0" w:type="dxa"/>
              <w:right w:w="108" w:type="dxa"/>
            </w:tcMar>
            <w:vAlign w:val="center"/>
            <w:hideMark/>
          </w:tcPr>
          <w:p w14:paraId="4995647F" w14:textId="77777777" w:rsidR="004524BA" w:rsidRPr="00FB2402" w:rsidRDefault="004524BA" w:rsidP="0084504A">
            <w:pPr>
              <w:pStyle w:val="TAH"/>
              <w:rPr>
                <w:lang w:val="en-US"/>
              </w:rPr>
            </w:pPr>
            <w:r w:rsidRPr="00FB2402">
              <w:t>60kHz</w:t>
            </w:r>
          </w:p>
        </w:tc>
        <w:tc>
          <w:tcPr>
            <w:tcW w:w="865" w:type="dxa"/>
            <w:shd w:val="clear" w:color="auto" w:fill="auto"/>
            <w:tcMar>
              <w:top w:w="15" w:type="dxa"/>
              <w:left w:w="108" w:type="dxa"/>
              <w:bottom w:w="0" w:type="dxa"/>
              <w:right w:w="108" w:type="dxa"/>
            </w:tcMar>
            <w:vAlign w:val="center"/>
            <w:hideMark/>
          </w:tcPr>
          <w:p w14:paraId="033D3348" w14:textId="77777777" w:rsidR="004524BA" w:rsidRPr="00FB2402" w:rsidRDefault="004524BA" w:rsidP="0084504A">
            <w:pPr>
              <w:pStyle w:val="TAH"/>
              <w:rPr>
                <w:lang w:val="en-US"/>
              </w:rPr>
            </w:pPr>
            <w:r w:rsidRPr="00FB2402">
              <w:t>120kHz</w:t>
            </w:r>
          </w:p>
        </w:tc>
      </w:tr>
      <w:tr w:rsidR="004524BA" w:rsidRPr="00374D2F" w14:paraId="6D4BB5F6" w14:textId="77777777" w:rsidTr="0084504A">
        <w:trPr>
          <w:trHeight w:val="20"/>
          <w:jc w:val="center"/>
        </w:trPr>
        <w:tc>
          <w:tcPr>
            <w:tcW w:w="3360" w:type="dxa"/>
            <w:shd w:val="clear" w:color="auto" w:fill="auto"/>
            <w:tcMar>
              <w:top w:w="15" w:type="dxa"/>
              <w:left w:w="108" w:type="dxa"/>
              <w:bottom w:w="0" w:type="dxa"/>
              <w:right w:w="108" w:type="dxa"/>
            </w:tcMar>
            <w:vAlign w:val="center"/>
            <w:hideMark/>
          </w:tcPr>
          <w:p w14:paraId="375C9C1A" w14:textId="77777777" w:rsidR="004524BA" w:rsidRPr="00FB2402" w:rsidRDefault="004524BA" w:rsidP="0084504A">
            <w:pPr>
              <w:pStyle w:val="TAL"/>
              <w:rPr>
                <w:lang w:val="en-US"/>
              </w:rPr>
            </w:pPr>
            <w:r w:rsidRPr="00FB2402">
              <w:t>Case 1-1</w:t>
            </w:r>
          </w:p>
        </w:tc>
        <w:tc>
          <w:tcPr>
            <w:tcW w:w="862" w:type="dxa"/>
            <w:shd w:val="clear" w:color="auto" w:fill="auto"/>
            <w:tcMar>
              <w:top w:w="15" w:type="dxa"/>
              <w:left w:w="108" w:type="dxa"/>
              <w:bottom w:w="0" w:type="dxa"/>
              <w:right w:w="108" w:type="dxa"/>
            </w:tcMar>
            <w:vAlign w:val="center"/>
            <w:hideMark/>
          </w:tcPr>
          <w:p w14:paraId="76DD692F" w14:textId="77777777" w:rsidR="004524BA" w:rsidRPr="00FB2402" w:rsidRDefault="004524BA" w:rsidP="0084504A">
            <w:pPr>
              <w:pStyle w:val="TAL"/>
              <w:rPr>
                <w:lang w:val="en-US"/>
              </w:rPr>
            </w:pPr>
            <w:r w:rsidRPr="00FB2402">
              <w:t>44</w:t>
            </w:r>
          </w:p>
        </w:tc>
        <w:tc>
          <w:tcPr>
            <w:tcW w:w="840" w:type="dxa"/>
            <w:shd w:val="clear" w:color="auto" w:fill="auto"/>
            <w:tcMar>
              <w:top w:w="15" w:type="dxa"/>
              <w:left w:w="108" w:type="dxa"/>
              <w:bottom w:w="0" w:type="dxa"/>
              <w:right w:w="108" w:type="dxa"/>
            </w:tcMar>
            <w:vAlign w:val="center"/>
            <w:hideMark/>
          </w:tcPr>
          <w:p w14:paraId="271924D0" w14:textId="77777777" w:rsidR="004524BA" w:rsidRPr="00FB2402" w:rsidRDefault="004524BA" w:rsidP="0084504A">
            <w:pPr>
              <w:pStyle w:val="TAL"/>
              <w:rPr>
                <w:lang w:val="en-US"/>
              </w:rPr>
            </w:pPr>
            <w:r w:rsidRPr="00FB2402">
              <w:t>36</w:t>
            </w:r>
          </w:p>
        </w:tc>
        <w:tc>
          <w:tcPr>
            <w:tcW w:w="850" w:type="dxa"/>
            <w:shd w:val="clear" w:color="auto" w:fill="auto"/>
            <w:tcMar>
              <w:top w:w="15" w:type="dxa"/>
              <w:left w:w="108" w:type="dxa"/>
              <w:bottom w:w="0" w:type="dxa"/>
              <w:right w:w="108" w:type="dxa"/>
            </w:tcMar>
            <w:vAlign w:val="center"/>
            <w:hideMark/>
          </w:tcPr>
          <w:p w14:paraId="0AA61941" w14:textId="77777777" w:rsidR="004524BA" w:rsidRPr="00FB2402" w:rsidRDefault="004524BA" w:rsidP="0084504A">
            <w:pPr>
              <w:pStyle w:val="TAL"/>
              <w:rPr>
                <w:lang w:val="en-US"/>
              </w:rPr>
            </w:pPr>
            <w:r w:rsidRPr="00FB2402">
              <w:t>22</w:t>
            </w:r>
          </w:p>
        </w:tc>
        <w:tc>
          <w:tcPr>
            <w:tcW w:w="865" w:type="dxa"/>
            <w:shd w:val="clear" w:color="auto" w:fill="auto"/>
            <w:tcMar>
              <w:top w:w="15" w:type="dxa"/>
              <w:left w:w="108" w:type="dxa"/>
              <w:bottom w:w="0" w:type="dxa"/>
              <w:right w:w="108" w:type="dxa"/>
            </w:tcMar>
            <w:vAlign w:val="center"/>
            <w:hideMark/>
          </w:tcPr>
          <w:p w14:paraId="2123965A" w14:textId="77777777" w:rsidR="004524BA" w:rsidRPr="00FB2402" w:rsidRDefault="004524BA" w:rsidP="0084504A">
            <w:pPr>
              <w:pStyle w:val="TAL"/>
              <w:rPr>
                <w:lang w:val="en-US"/>
              </w:rPr>
            </w:pPr>
            <w:r w:rsidRPr="00FB2402">
              <w:t>20</w:t>
            </w:r>
          </w:p>
        </w:tc>
      </w:tr>
      <w:tr w:rsidR="004524BA" w:rsidRPr="00374D2F" w14:paraId="6304DA9B" w14:textId="77777777" w:rsidTr="0084504A">
        <w:trPr>
          <w:trHeight w:val="20"/>
          <w:jc w:val="center"/>
        </w:trPr>
        <w:tc>
          <w:tcPr>
            <w:tcW w:w="3360" w:type="dxa"/>
            <w:shd w:val="clear" w:color="auto" w:fill="auto"/>
            <w:tcMar>
              <w:top w:w="15" w:type="dxa"/>
              <w:left w:w="108" w:type="dxa"/>
              <w:bottom w:w="0" w:type="dxa"/>
              <w:right w:w="108" w:type="dxa"/>
            </w:tcMar>
            <w:vAlign w:val="center"/>
            <w:hideMark/>
          </w:tcPr>
          <w:p w14:paraId="0C909236" w14:textId="77777777" w:rsidR="004524BA" w:rsidRPr="00FB2402" w:rsidRDefault="004524BA" w:rsidP="0084504A">
            <w:pPr>
              <w:pStyle w:val="TAL"/>
              <w:rPr>
                <w:lang w:val="en-US"/>
              </w:rPr>
            </w:pPr>
            <w:r w:rsidRPr="00FB2402">
              <w:t>Case 1-2</w:t>
            </w:r>
          </w:p>
        </w:tc>
        <w:tc>
          <w:tcPr>
            <w:tcW w:w="862" w:type="dxa"/>
            <w:shd w:val="clear" w:color="auto" w:fill="auto"/>
            <w:tcMar>
              <w:top w:w="15" w:type="dxa"/>
              <w:left w:w="108" w:type="dxa"/>
              <w:bottom w:w="0" w:type="dxa"/>
              <w:right w:w="108" w:type="dxa"/>
            </w:tcMar>
            <w:vAlign w:val="center"/>
            <w:hideMark/>
          </w:tcPr>
          <w:p w14:paraId="2145CE0D" w14:textId="77777777" w:rsidR="004524BA" w:rsidRPr="002D686E" w:rsidRDefault="004524BA" w:rsidP="0084504A">
            <w:pPr>
              <w:pStyle w:val="TAL"/>
              <w:rPr>
                <w:lang w:val="en-US" w:eastAsia="ja-JP"/>
              </w:rPr>
            </w:pPr>
            <w:r w:rsidRPr="00FB2402">
              <w:t>44</w:t>
            </w:r>
          </w:p>
        </w:tc>
        <w:tc>
          <w:tcPr>
            <w:tcW w:w="840" w:type="dxa"/>
            <w:shd w:val="clear" w:color="auto" w:fill="auto"/>
            <w:tcMar>
              <w:top w:w="15" w:type="dxa"/>
              <w:left w:w="108" w:type="dxa"/>
              <w:bottom w:w="0" w:type="dxa"/>
              <w:right w:w="108" w:type="dxa"/>
            </w:tcMar>
            <w:vAlign w:val="center"/>
          </w:tcPr>
          <w:p w14:paraId="0DFE978D" w14:textId="77777777" w:rsidR="004524BA" w:rsidRPr="00FB2402" w:rsidRDefault="004524BA" w:rsidP="0084504A">
            <w:pPr>
              <w:pStyle w:val="TAL"/>
              <w:rPr>
                <w:lang w:val="en-US"/>
              </w:rPr>
            </w:pPr>
          </w:p>
        </w:tc>
        <w:tc>
          <w:tcPr>
            <w:tcW w:w="850" w:type="dxa"/>
            <w:shd w:val="clear" w:color="auto" w:fill="auto"/>
            <w:tcMar>
              <w:top w:w="15" w:type="dxa"/>
              <w:left w:w="108" w:type="dxa"/>
              <w:bottom w:w="0" w:type="dxa"/>
              <w:right w:w="108" w:type="dxa"/>
            </w:tcMar>
            <w:vAlign w:val="center"/>
          </w:tcPr>
          <w:p w14:paraId="7B08B2FE" w14:textId="77777777" w:rsidR="004524BA" w:rsidRPr="00FB2402" w:rsidRDefault="004524BA" w:rsidP="0084504A">
            <w:pPr>
              <w:pStyle w:val="TAL"/>
              <w:rPr>
                <w:lang w:val="en-US"/>
              </w:rPr>
            </w:pPr>
          </w:p>
        </w:tc>
        <w:tc>
          <w:tcPr>
            <w:tcW w:w="865" w:type="dxa"/>
            <w:shd w:val="clear" w:color="auto" w:fill="auto"/>
            <w:tcMar>
              <w:top w:w="15" w:type="dxa"/>
              <w:left w:w="108" w:type="dxa"/>
              <w:bottom w:w="0" w:type="dxa"/>
              <w:right w:w="108" w:type="dxa"/>
            </w:tcMar>
            <w:vAlign w:val="center"/>
            <w:hideMark/>
          </w:tcPr>
          <w:p w14:paraId="17C7B203" w14:textId="77777777" w:rsidR="004524BA" w:rsidRPr="00FB2402" w:rsidRDefault="004524BA" w:rsidP="0084504A">
            <w:pPr>
              <w:pStyle w:val="TAL"/>
              <w:rPr>
                <w:lang w:val="en-US"/>
              </w:rPr>
            </w:pPr>
            <w:r>
              <w:rPr>
                <w:lang w:val="en-US"/>
              </w:rPr>
              <w:t>-</w:t>
            </w:r>
          </w:p>
        </w:tc>
      </w:tr>
      <w:tr w:rsidR="004524BA" w:rsidRPr="00374D2F" w14:paraId="14F5AAFA" w14:textId="77777777" w:rsidTr="0084504A">
        <w:trPr>
          <w:trHeight w:val="20"/>
          <w:jc w:val="center"/>
        </w:trPr>
        <w:tc>
          <w:tcPr>
            <w:tcW w:w="3360" w:type="dxa"/>
            <w:shd w:val="clear" w:color="auto" w:fill="auto"/>
            <w:tcMar>
              <w:top w:w="15" w:type="dxa"/>
              <w:left w:w="108" w:type="dxa"/>
              <w:bottom w:w="0" w:type="dxa"/>
              <w:right w:w="108" w:type="dxa"/>
            </w:tcMar>
            <w:vAlign w:val="center"/>
            <w:hideMark/>
          </w:tcPr>
          <w:p w14:paraId="4C434B04" w14:textId="23DA6F9E" w:rsidR="004524BA" w:rsidRPr="00FB2402" w:rsidRDefault="004524BA" w:rsidP="0084504A">
            <w:pPr>
              <w:pStyle w:val="TAL"/>
              <w:rPr>
                <w:lang w:val="en-US"/>
              </w:rPr>
            </w:pPr>
            <w:r w:rsidRPr="00FB2402">
              <w:rPr>
                <w:lang w:val="en-US"/>
              </w:rPr>
              <w:t>Case 2</w:t>
            </w:r>
            <w:r w:rsidR="00846D06">
              <w:rPr>
                <w:lang w:val="en-US"/>
              </w:rPr>
              <w:t xml:space="preserve"> (for sub 6GHz)</w:t>
            </w:r>
          </w:p>
        </w:tc>
        <w:tc>
          <w:tcPr>
            <w:tcW w:w="862" w:type="dxa"/>
            <w:shd w:val="clear" w:color="auto" w:fill="auto"/>
            <w:tcMar>
              <w:top w:w="15" w:type="dxa"/>
              <w:left w:w="108" w:type="dxa"/>
              <w:bottom w:w="0" w:type="dxa"/>
              <w:right w:w="108" w:type="dxa"/>
            </w:tcMar>
            <w:vAlign w:val="center"/>
            <w:hideMark/>
          </w:tcPr>
          <w:p w14:paraId="4CA1C912" w14:textId="77777777" w:rsidR="004524BA" w:rsidRPr="002D686E" w:rsidRDefault="004524BA" w:rsidP="0084504A">
            <w:pPr>
              <w:pStyle w:val="TAL"/>
              <w:rPr>
                <w:lang w:val="en-US" w:eastAsia="ja-JP"/>
              </w:rPr>
            </w:pPr>
            <w:r w:rsidRPr="00FB2402">
              <w:rPr>
                <w:lang w:val="en-US"/>
              </w:rPr>
              <w:t>44+</w:t>
            </w:r>
            <w:r w:rsidRPr="00E46C46">
              <w:rPr>
                <w:rFonts w:hint="eastAsia"/>
                <w:lang w:val="en-US" w:eastAsia="ja-JP"/>
              </w:rPr>
              <w:t>16</w:t>
            </w:r>
          </w:p>
        </w:tc>
        <w:tc>
          <w:tcPr>
            <w:tcW w:w="840" w:type="dxa"/>
            <w:shd w:val="clear" w:color="auto" w:fill="auto"/>
            <w:tcMar>
              <w:top w:w="15" w:type="dxa"/>
              <w:left w:w="108" w:type="dxa"/>
              <w:bottom w:w="0" w:type="dxa"/>
              <w:right w:w="108" w:type="dxa"/>
            </w:tcMar>
            <w:vAlign w:val="center"/>
            <w:hideMark/>
          </w:tcPr>
          <w:p w14:paraId="75AB919A" w14:textId="77777777" w:rsidR="004524BA" w:rsidRPr="002D686E" w:rsidRDefault="004524BA" w:rsidP="0084504A">
            <w:pPr>
              <w:pStyle w:val="TAL"/>
              <w:rPr>
                <w:lang w:val="en-US" w:eastAsia="ja-JP"/>
              </w:rPr>
            </w:pPr>
            <w:r w:rsidRPr="00FB2402">
              <w:rPr>
                <w:lang w:val="en-US"/>
              </w:rPr>
              <w:t>36+</w:t>
            </w:r>
            <w:r w:rsidRPr="00E46C46">
              <w:rPr>
                <w:rFonts w:hint="eastAsia"/>
                <w:lang w:val="en-US" w:eastAsia="ja-JP"/>
              </w:rPr>
              <w:t>8</w:t>
            </w:r>
          </w:p>
        </w:tc>
        <w:tc>
          <w:tcPr>
            <w:tcW w:w="850" w:type="dxa"/>
            <w:shd w:val="clear" w:color="auto" w:fill="auto"/>
            <w:tcMar>
              <w:top w:w="15" w:type="dxa"/>
              <w:left w:w="108" w:type="dxa"/>
              <w:bottom w:w="0" w:type="dxa"/>
              <w:right w:w="108" w:type="dxa"/>
            </w:tcMar>
            <w:vAlign w:val="center"/>
            <w:hideMark/>
          </w:tcPr>
          <w:p w14:paraId="51FDA785" w14:textId="77777777" w:rsidR="004524BA" w:rsidRPr="002D686E" w:rsidRDefault="004524BA" w:rsidP="0084504A">
            <w:pPr>
              <w:pStyle w:val="TAL"/>
              <w:rPr>
                <w:lang w:val="en-US" w:eastAsia="ja-JP"/>
              </w:rPr>
            </w:pPr>
            <w:r w:rsidRPr="00FB2402">
              <w:rPr>
                <w:lang w:val="en-US"/>
              </w:rPr>
              <w:t>22+</w:t>
            </w:r>
            <w:r w:rsidRPr="00E46C46">
              <w:rPr>
                <w:rFonts w:hint="eastAsia"/>
                <w:lang w:val="en-US" w:eastAsia="ja-JP"/>
              </w:rPr>
              <w:t>8</w:t>
            </w:r>
          </w:p>
        </w:tc>
        <w:tc>
          <w:tcPr>
            <w:tcW w:w="865" w:type="dxa"/>
            <w:shd w:val="clear" w:color="auto" w:fill="auto"/>
            <w:tcMar>
              <w:top w:w="15" w:type="dxa"/>
              <w:left w:w="108" w:type="dxa"/>
              <w:bottom w:w="0" w:type="dxa"/>
              <w:right w:w="108" w:type="dxa"/>
            </w:tcMar>
            <w:vAlign w:val="center"/>
            <w:hideMark/>
          </w:tcPr>
          <w:p w14:paraId="0B108CC9" w14:textId="77777777" w:rsidR="004524BA" w:rsidRPr="002D686E" w:rsidRDefault="004524BA" w:rsidP="0084504A">
            <w:pPr>
              <w:pStyle w:val="TAL"/>
              <w:rPr>
                <w:lang w:val="en-US" w:eastAsia="ja-JP"/>
              </w:rPr>
            </w:pPr>
            <w:r w:rsidRPr="00FB2402">
              <w:rPr>
                <w:lang w:val="en-US"/>
              </w:rPr>
              <w:t>20</w:t>
            </w:r>
          </w:p>
        </w:tc>
      </w:tr>
      <w:tr w:rsidR="004524BA" w:rsidRPr="00FB2402" w14:paraId="18C3FB64" w14:textId="77777777" w:rsidTr="0084504A">
        <w:trPr>
          <w:trHeight w:val="20"/>
          <w:jc w:val="center"/>
        </w:trPr>
        <w:tc>
          <w:tcPr>
            <w:tcW w:w="336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2FACF5E3" w14:textId="2D0155BB" w:rsidR="004524BA" w:rsidRPr="002D686E" w:rsidRDefault="004524BA" w:rsidP="0084504A">
            <w:pPr>
              <w:pStyle w:val="TAL"/>
              <w:rPr>
                <w:lang w:val="en-US" w:eastAsia="ja-JP"/>
              </w:rPr>
            </w:pPr>
            <w:r w:rsidRPr="00FB2402">
              <w:rPr>
                <w:lang w:val="en-US"/>
              </w:rPr>
              <w:t>Case 2</w:t>
            </w:r>
            <w:r w:rsidRPr="00E46C46">
              <w:rPr>
                <w:lang w:val="en-US" w:eastAsia="ja-JP"/>
              </w:rPr>
              <w:t>’</w:t>
            </w:r>
            <w:r w:rsidR="00846D06">
              <w:rPr>
                <w:lang w:val="en-US" w:eastAsia="ja-JP"/>
              </w:rPr>
              <w:t xml:space="preserve"> (for above 6GHz)</w:t>
            </w:r>
          </w:p>
        </w:tc>
        <w:tc>
          <w:tcPr>
            <w:tcW w:w="86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1961E0BB" w14:textId="77777777" w:rsidR="004524BA" w:rsidRPr="002D686E" w:rsidRDefault="004524BA" w:rsidP="0084504A">
            <w:pPr>
              <w:pStyle w:val="TAL"/>
              <w:rPr>
                <w:lang w:val="en-US" w:eastAsia="ja-JP"/>
              </w:rPr>
            </w:pPr>
            <w:r>
              <w:rPr>
                <w:lang w:val="en-US"/>
              </w:rPr>
              <w:t>44</w:t>
            </w:r>
          </w:p>
        </w:tc>
        <w:tc>
          <w:tcPr>
            <w:tcW w:w="8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5AF7228D" w14:textId="77777777" w:rsidR="004524BA" w:rsidRPr="002D686E" w:rsidRDefault="004524BA" w:rsidP="0084504A">
            <w:pPr>
              <w:pStyle w:val="TAL"/>
              <w:rPr>
                <w:lang w:val="en-US" w:eastAsia="ja-JP"/>
              </w:rPr>
            </w:pPr>
            <w:r w:rsidRPr="00FB2402">
              <w:rPr>
                <w:lang w:val="en-US"/>
              </w:rPr>
              <w:t>36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55F5530A" w14:textId="77777777" w:rsidR="004524BA" w:rsidRPr="002D686E" w:rsidRDefault="004524BA" w:rsidP="0084504A">
            <w:pPr>
              <w:pStyle w:val="TAL"/>
              <w:rPr>
                <w:lang w:val="en-US" w:eastAsia="ja-JP"/>
              </w:rPr>
            </w:pPr>
            <w:r w:rsidRPr="00FB2402">
              <w:rPr>
                <w:lang w:val="en-US"/>
              </w:rPr>
              <w:t>22</w:t>
            </w:r>
          </w:p>
        </w:tc>
        <w:tc>
          <w:tcPr>
            <w:tcW w:w="86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3F7F7BFA" w14:textId="77777777" w:rsidR="004524BA" w:rsidRPr="002D686E" w:rsidRDefault="004524BA" w:rsidP="0084504A">
            <w:pPr>
              <w:pStyle w:val="TAL"/>
              <w:rPr>
                <w:lang w:val="en-US" w:eastAsia="ja-JP"/>
              </w:rPr>
            </w:pPr>
            <w:r>
              <w:rPr>
                <w:lang w:val="en-US"/>
              </w:rPr>
              <w:t>20</w:t>
            </w:r>
          </w:p>
        </w:tc>
      </w:tr>
    </w:tbl>
    <w:p w14:paraId="6E320EF8" w14:textId="77777777" w:rsidR="004524BA" w:rsidRDefault="004524BA" w:rsidP="00A063DF">
      <w:pPr>
        <w:rPr>
          <w:lang w:eastAsia="ja-JP"/>
        </w:rPr>
      </w:pPr>
    </w:p>
    <w:p w14:paraId="1AA5B366" w14:textId="4925732D" w:rsidR="00225F5A" w:rsidRDefault="003B39B5" w:rsidP="00225F5A">
      <w:pPr>
        <w:rPr>
          <w:rFonts w:eastAsiaTheme="minorEastAsia"/>
          <w:lang w:eastAsia="ja-JP"/>
        </w:rPr>
      </w:pPr>
      <w:r>
        <w:rPr>
          <w:rFonts w:ascii="Times" w:eastAsiaTheme="minorEastAsia" w:hAnsi="Times" w:hint="eastAsia"/>
          <w:b/>
          <w:u w:val="single"/>
          <w:lang w:val="en-US" w:eastAsia="ja-JP"/>
        </w:rPr>
        <w:t xml:space="preserve">Maximum number of </w:t>
      </w:r>
      <w:r w:rsidRPr="003B39B5">
        <w:rPr>
          <w:rFonts w:ascii="Times" w:eastAsiaTheme="minorEastAsia" w:hAnsi="Times"/>
          <w:b/>
          <w:u w:val="single"/>
          <w:lang w:val="en-US" w:eastAsia="ja-JP"/>
        </w:rPr>
        <w:t>CCEs for channel estimation</w:t>
      </w:r>
    </w:p>
    <w:p w14:paraId="6B797F40" w14:textId="35D023D6" w:rsidR="00A063DF" w:rsidRDefault="00561BEE" w:rsidP="00A063DF">
      <w:pPr>
        <w:rPr>
          <w:lang w:eastAsia="ja-JP"/>
        </w:rPr>
      </w:pPr>
      <w:r>
        <w:rPr>
          <w:rFonts w:hint="eastAsia"/>
          <w:lang w:eastAsia="ja-JP"/>
        </w:rPr>
        <w:lastRenderedPageBreak/>
        <w:t>For calculating the number of CCEs for channel estimation, w</w:t>
      </w:r>
      <w:r w:rsidR="002132FA">
        <w:rPr>
          <w:rFonts w:hint="eastAsia"/>
          <w:lang w:eastAsia="ja-JP"/>
        </w:rPr>
        <w:t xml:space="preserve">e assumed </w:t>
      </w:r>
      <w:r>
        <w:rPr>
          <w:rFonts w:hint="eastAsia"/>
          <w:lang w:eastAsia="ja-JP"/>
        </w:rPr>
        <w:t xml:space="preserve">the number of </w:t>
      </w:r>
      <w:r w:rsidRPr="005510CB">
        <w:t>PDCCH BDs per DCI size</w:t>
      </w:r>
      <w:r>
        <w:rPr>
          <w:rFonts w:hint="eastAsia"/>
          <w:lang w:eastAsia="ja-JP"/>
        </w:rPr>
        <w:t xml:space="preserve"> for each AL as </w:t>
      </w:r>
      <w:r>
        <w:rPr>
          <w:lang w:eastAsia="ja-JP"/>
        </w:rPr>
        <w:fldChar w:fldCharType="begin"/>
      </w:r>
      <w:r>
        <w:rPr>
          <w:lang w:eastAsia="ja-JP"/>
        </w:rPr>
        <w:instrText xml:space="preserve"> </w:instrText>
      </w:r>
      <w:r>
        <w:rPr>
          <w:rFonts w:hint="eastAsia"/>
          <w:lang w:eastAsia="ja-JP"/>
        </w:rPr>
        <w:instrText>REF _Ref503434539 \h</w:instrText>
      </w:r>
      <w:r>
        <w:rPr>
          <w:lang w:eastAsia="ja-JP"/>
        </w:rPr>
        <w:instrText xml:space="preserve"> </w:instrText>
      </w:r>
      <w:r>
        <w:rPr>
          <w:lang w:eastAsia="ja-JP"/>
        </w:rPr>
      </w:r>
      <w:r>
        <w:rPr>
          <w:lang w:eastAsia="ja-JP"/>
        </w:rPr>
        <w:fldChar w:fldCharType="separate"/>
      </w:r>
      <w:r>
        <w:t xml:space="preserve">Table </w:t>
      </w:r>
      <w:r>
        <w:rPr>
          <w:noProof/>
        </w:rPr>
        <w:t>2</w:t>
      </w:r>
      <w:r>
        <w:rPr>
          <w:lang w:eastAsia="ja-JP"/>
        </w:rPr>
        <w:fldChar w:fldCharType="end"/>
      </w:r>
      <w:r>
        <w:rPr>
          <w:rFonts w:hint="eastAsia"/>
          <w:lang w:eastAsia="ja-JP"/>
        </w:rPr>
        <w:t xml:space="preserve">. </w:t>
      </w:r>
      <w:r w:rsidR="009B3769">
        <w:rPr>
          <w:lang w:eastAsia="ja-JP"/>
        </w:rPr>
        <w:t xml:space="preserve">Note that this is just one possible configuration and it is not always required to be configured as such. </w:t>
      </w:r>
      <w:r w:rsidR="00EF7992">
        <w:rPr>
          <w:lang w:eastAsia="ja-JP"/>
        </w:rPr>
        <w:t xml:space="preserve">The allocation of the PDCCH decoding candidates for each aggregation level is based on LTE PDCCH allocation but aggregation level is increased twice in order to support the case of 3dB more margin from LTE. </w:t>
      </w:r>
      <w:r w:rsidR="009C041E">
        <w:rPr>
          <w:lang w:eastAsia="ja-JP"/>
        </w:rPr>
        <w:t xml:space="preserve">In the table, the expression of "+2" or "+1" </w:t>
      </w:r>
      <w:r w:rsidR="00CB0C21">
        <w:rPr>
          <w:lang w:eastAsia="ja-JP"/>
        </w:rPr>
        <w:t>correspond</w:t>
      </w:r>
      <w:r w:rsidR="00CB0C21">
        <w:rPr>
          <w:rFonts w:hint="eastAsia"/>
          <w:lang w:eastAsia="ja-JP"/>
        </w:rPr>
        <w:t xml:space="preserve">s </w:t>
      </w:r>
      <w:r w:rsidR="004524BA">
        <w:rPr>
          <w:rFonts w:hint="eastAsia"/>
          <w:lang w:eastAsia="ja-JP"/>
        </w:rPr>
        <w:t xml:space="preserve">to </w:t>
      </w:r>
      <w:r w:rsidR="00CB0C21">
        <w:rPr>
          <w:rFonts w:hint="eastAsia"/>
          <w:lang w:eastAsia="ja-JP"/>
        </w:rPr>
        <w:t xml:space="preserve">X or Y </w:t>
      </w:r>
      <w:r w:rsidR="004563B2">
        <w:rPr>
          <w:rFonts w:hint="eastAsia"/>
          <w:lang w:eastAsia="ja-JP"/>
        </w:rPr>
        <w:t>value</w:t>
      </w:r>
      <w:r w:rsidR="004524BA">
        <w:rPr>
          <w:rFonts w:hint="eastAsia"/>
          <w:lang w:eastAsia="ja-JP"/>
        </w:rPr>
        <w:t xml:space="preserve"> </w:t>
      </w:r>
      <w:r w:rsidR="004524BA" w:rsidRPr="004524BA">
        <w:rPr>
          <w:lang w:eastAsia="ja-JP"/>
        </w:rPr>
        <w:t>respectively</w:t>
      </w:r>
      <w:r w:rsidR="00E24A73">
        <w:rPr>
          <w:lang w:eastAsia="ja-JP"/>
        </w:rPr>
        <w:t xml:space="preserve"> for additional PDCCH decoding candidates in case 2</w:t>
      </w:r>
      <w:r w:rsidR="004563B2">
        <w:rPr>
          <w:rFonts w:hint="eastAsia"/>
          <w:lang w:eastAsia="ja-JP"/>
        </w:rPr>
        <w:t xml:space="preserve">. Based on </w:t>
      </w:r>
      <w:r w:rsidR="004563B2">
        <w:rPr>
          <w:lang w:eastAsia="ja-JP"/>
        </w:rPr>
        <w:fldChar w:fldCharType="begin"/>
      </w:r>
      <w:r w:rsidR="004563B2">
        <w:rPr>
          <w:lang w:eastAsia="ja-JP"/>
        </w:rPr>
        <w:instrText xml:space="preserve"> </w:instrText>
      </w:r>
      <w:r w:rsidR="004563B2">
        <w:rPr>
          <w:rFonts w:hint="eastAsia"/>
          <w:lang w:eastAsia="ja-JP"/>
        </w:rPr>
        <w:instrText>REF _Ref503434539 \h</w:instrText>
      </w:r>
      <w:r w:rsidR="004563B2">
        <w:rPr>
          <w:lang w:eastAsia="ja-JP"/>
        </w:rPr>
        <w:instrText xml:space="preserve"> </w:instrText>
      </w:r>
      <w:r w:rsidR="004563B2">
        <w:rPr>
          <w:lang w:eastAsia="ja-JP"/>
        </w:rPr>
      </w:r>
      <w:r w:rsidR="004563B2">
        <w:rPr>
          <w:lang w:eastAsia="ja-JP"/>
        </w:rPr>
        <w:fldChar w:fldCharType="separate"/>
      </w:r>
      <w:r w:rsidR="004563B2">
        <w:t xml:space="preserve">Table </w:t>
      </w:r>
      <w:r w:rsidR="004563B2">
        <w:rPr>
          <w:noProof/>
        </w:rPr>
        <w:t>2</w:t>
      </w:r>
      <w:r w:rsidR="004563B2">
        <w:rPr>
          <w:lang w:eastAsia="ja-JP"/>
        </w:rPr>
        <w:fldChar w:fldCharType="end"/>
      </w:r>
      <w:r w:rsidR="004563B2">
        <w:rPr>
          <w:rFonts w:hint="eastAsia"/>
          <w:lang w:eastAsia="ja-JP"/>
        </w:rPr>
        <w:t>, the maximum</w:t>
      </w:r>
      <w:r w:rsidR="004563B2" w:rsidRPr="00937D1F">
        <w:rPr>
          <w:lang w:eastAsia="ja-JP"/>
        </w:rPr>
        <w:t xml:space="preserve"> </w:t>
      </w:r>
      <w:r w:rsidR="004563B2">
        <w:rPr>
          <w:rFonts w:hint="eastAsia"/>
          <w:lang w:eastAsia="ja-JP"/>
        </w:rPr>
        <w:t>number</w:t>
      </w:r>
      <w:r w:rsidR="004563B2" w:rsidRPr="00937D1F">
        <w:rPr>
          <w:lang w:eastAsia="ja-JP"/>
        </w:rPr>
        <w:t xml:space="preserve"> of </w:t>
      </w:r>
      <w:r w:rsidR="004563B2" w:rsidRPr="00906DDF">
        <w:rPr>
          <w:rFonts w:hint="eastAsia"/>
          <w:lang w:eastAsia="ja-JP"/>
        </w:rPr>
        <w:t>CCEs</w:t>
      </w:r>
      <w:r w:rsidR="004563B2" w:rsidRPr="00FB2402">
        <w:t xml:space="preserve"> </w:t>
      </w:r>
      <w:r w:rsidR="004563B2" w:rsidRPr="00906DDF">
        <w:rPr>
          <w:rFonts w:hint="eastAsia"/>
          <w:lang w:eastAsia="ja-JP"/>
        </w:rPr>
        <w:t xml:space="preserve">for channel estimation </w:t>
      </w:r>
      <w:r w:rsidR="004563B2" w:rsidRPr="00FB2402">
        <w:t>per slot</w:t>
      </w:r>
      <w:r w:rsidR="004563B2">
        <w:rPr>
          <w:rFonts w:hint="eastAsia"/>
          <w:lang w:eastAsia="ja-JP"/>
        </w:rPr>
        <w:t xml:space="preserve"> </w:t>
      </w:r>
      <w:r w:rsidR="00F66B38">
        <w:rPr>
          <w:lang w:eastAsia="ja-JP"/>
        </w:rPr>
        <w:t>is</w:t>
      </w:r>
      <w:r w:rsidR="004563B2">
        <w:rPr>
          <w:rFonts w:hint="eastAsia"/>
          <w:lang w:eastAsia="ja-JP"/>
        </w:rPr>
        <w:t xml:space="preserve"> </w:t>
      </w:r>
      <w:r w:rsidR="00A8614C">
        <w:rPr>
          <w:lang w:eastAsia="ja-JP"/>
        </w:rPr>
        <w:t>calculated</w:t>
      </w:r>
      <w:r w:rsidR="004563B2">
        <w:rPr>
          <w:rFonts w:hint="eastAsia"/>
          <w:lang w:eastAsia="ja-JP"/>
        </w:rPr>
        <w:t xml:space="preserve"> as </w:t>
      </w:r>
      <w:r w:rsidR="004563B2">
        <w:rPr>
          <w:lang w:eastAsia="ja-JP"/>
        </w:rPr>
        <w:fldChar w:fldCharType="begin"/>
      </w:r>
      <w:r w:rsidR="004563B2">
        <w:rPr>
          <w:lang w:eastAsia="ja-JP"/>
        </w:rPr>
        <w:instrText xml:space="preserve"> </w:instrText>
      </w:r>
      <w:r w:rsidR="004563B2">
        <w:rPr>
          <w:rFonts w:hint="eastAsia"/>
          <w:lang w:eastAsia="ja-JP"/>
        </w:rPr>
        <w:instrText>REF _Ref503435174 \h</w:instrText>
      </w:r>
      <w:r w:rsidR="004563B2">
        <w:rPr>
          <w:lang w:eastAsia="ja-JP"/>
        </w:rPr>
        <w:instrText xml:space="preserve"> </w:instrText>
      </w:r>
      <w:r w:rsidR="004563B2">
        <w:rPr>
          <w:lang w:eastAsia="ja-JP"/>
        </w:rPr>
      </w:r>
      <w:r w:rsidR="004563B2">
        <w:rPr>
          <w:lang w:eastAsia="ja-JP"/>
        </w:rPr>
        <w:fldChar w:fldCharType="separate"/>
      </w:r>
      <w:r w:rsidR="004563B2">
        <w:t xml:space="preserve">Table </w:t>
      </w:r>
      <w:r w:rsidR="004563B2">
        <w:rPr>
          <w:noProof/>
        </w:rPr>
        <w:t>3</w:t>
      </w:r>
      <w:r w:rsidR="004563B2">
        <w:rPr>
          <w:lang w:eastAsia="ja-JP"/>
        </w:rPr>
        <w:fldChar w:fldCharType="end"/>
      </w:r>
      <w:r w:rsidR="004563B2">
        <w:rPr>
          <w:rFonts w:hint="eastAsia"/>
          <w:lang w:eastAsia="ja-JP"/>
        </w:rPr>
        <w:t>.</w:t>
      </w:r>
    </w:p>
    <w:p w14:paraId="11F1DD86" w14:textId="12BDEA4F" w:rsidR="005510CB" w:rsidRDefault="005510CB" w:rsidP="005510CB">
      <w:pPr>
        <w:pStyle w:val="ac"/>
        <w:keepNext/>
        <w:jc w:val="center"/>
        <w:rPr>
          <w:lang w:eastAsia="ja-JP"/>
        </w:rPr>
      </w:pPr>
      <w:bookmarkStart w:id="1" w:name="_Ref503434539"/>
      <w:r>
        <w:t xml:space="preserve">Table </w:t>
      </w:r>
      <w:r>
        <w:fldChar w:fldCharType="begin"/>
      </w:r>
      <w:r>
        <w:instrText xml:space="preserve"> SEQ Table \* ARABIC </w:instrText>
      </w:r>
      <w:r>
        <w:fldChar w:fldCharType="separate"/>
      </w:r>
      <w:r w:rsidR="002132FA">
        <w:rPr>
          <w:noProof/>
        </w:rPr>
        <w:t>2</w:t>
      </w:r>
      <w:r>
        <w:fldChar w:fldCharType="end"/>
      </w:r>
      <w:bookmarkEnd w:id="1"/>
      <w:r>
        <w:rPr>
          <w:rFonts w:hint="eastAsia"/>
          <w:lang w:eastAsia="ja-JP"/>
        </w:rPr>
        <w:t xml:space="preserve"> </w:t>
      </w:r>
      <w:r w:rsidR="007F7EB7">
        <w:rPr>
          <w:rFonts w:hint="eastAsia"/>
          <w:lang w:eastAsia="ja-JP"/>
        </w:rPr>
        <w:t>N</w:t>
      </w:r>
      <w:r>
        <w:rPr>
          <w:rFonts w:hint="eastAsia"/>
          <w:lang w:eastAsia="ja-JP"/>
        </w:rPr>
        <w:t>umber</w:t>
      </w:r>
      <w:r w:rsidRPr="00937D1F">
        <w:rPr>
          <w:lang w:eastAsia="ja-JP"/>
        </w:rPr>
        <w:t xml:space="preserve"> of </w:t>
      </w:r>
      <w:r w:rsidR="007F7EB7" w:rsidRPr="007F7EB7">
        <w:rPr>
          <w:lang w:eastAsia="ja-JP"/>
        </w:rPr>
        <w:t>PDCCH BDs per DCI size for each AL</w:t>
      </w:r>
      <w:r w:rsidR="007A234E">
        <w:rPr>
          <w:lang w:eastAsia="ja-JP"/>
        </w:rPr>
        <w:t xml:space="preserve"> for maximum number of CCE calculation</w:t>
      </w:r>
    </w:p>
    <w:tbl>
      <w:tblPr>
        <w:tblW w:w="7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29"/>
        <w:gridCol w:w="862"/>
        <w:gridCol w:w="862"/>
        <w:gridCol w:w="849"/>
        <w:gridCol w:w="865"/>
        <w:gridCol w:w="865"/>
      </w:tblGrid>
      <w:tr w:rsidR="005510CB" w:rsidRPr="00374D2F" w14:paraId="613A4E62" w14:textId="76376C28" w:rsidTr="005510CB">
        <w:trPr>
          <w:trHeight w:val="20"/>
          <w:jc w:val="center"/>
        </w:trPr>
        <w:tc>
          <w:tcPr>
            <w:tcW w:w="3629" w:type="dxa"/>
            <w:vMerge w:val="restart"/>
            <w:shd w:val="clear" w:color="auto" w:fill="auto"/>
            <w:tcMar>
              <w:top w:w="15" w:type="dxa"/>
              <w:left w:w="108" w:type="dxa"/>
              <w:bottom w:w="0" w:type="dxa"/>
              <w:right w:w="108" w:type="dxa"/>
            </w:tcMar>
            <w:vAlign w:val="center"/>
            <w:hideMark/>
          </w:tcPr>
          <w:p w14:paraId="06CC2397" w14:textId="16F6D0F0" w:rsidR="005510CB" w:rsidRPr="00FB2402" w:rsidRDefault="007F7EB7" w:rsidP="0084504A">
            <w:pPr>
              <w:pStyle w:val="TAH"/>
              <w:rPr>
                <w:lang w:val="en-US" w:eastAsia="ja-JP"/>
              </w:rPr>
            </w:pPr>
            <w:r>
              <w:rPr>
                <w:rFonts w:hint="eastAsia"/>
                <w:lang w:eastAsia="ja-JP"/>
              </w:rPr>
              <w:t xml:space="preserve">No. of </w:t>
            </w:r>
            <w:r w:rsidR="005510CB" w:rsidRPr="005510CB">
              <w:t>PDCCH BDs per DCI size</w:t>
            </w:r>
            <w:r w:rsidR="005510CB">
              <w:rPr>
                <w:rFonts w:hint="eastAsia"/>
                <w:lang w:eastAsia="ja-JP"/>
              </w:rPr>
              <w:t xml:space="preserve"> for each AL</w:t>
            </w:r>
          </w:p>
        </w:tc>
        <w:tc>
          <w:tcPr>
            <w:tcW w:w="4303" w:type="dxa"/>
            <w:gridSpan w:val="5"/>
            <w:shd w:val="clear" w:color="auto" w:fill="auto"/>
            <w:tcMar>
              <w:top w:w="15" w:type="dxa"/>
              <w:left w:w="108" w:type="dxa"/>
              <w:bottom w:w="0" w:type="dxa"/>
              <w:right w:w="108" w:type="dxa"/>
            </w:tcMar>
            <w:vAlign w:val="center"/>
            <w:hideMark/>
          </w:tcPr>
          <w:p w14:paraId="473D3590" w14:textId="049BCC8D" w:rsidR="005510CB" w:rsidRPr="00FB2402" w:rsidRDefault="005510CB" w:rsidP="0084504A">
            <w:pPr>
              <w:pStyle w:val="TAH"/>
              <w:rPr>
                <w:lang w:eastAsia="ja-JP"/>
              </w:rPr>
            </w:pPr>
            <w:r>
              <w:rPr>
                <w:rFonts w:hint="eastAsia"/>
                <w:lang w:eastAsia="ja-JP"/>
              </w:rPr>
              <w:t>AL</w:t>
            </w:r>
          </w:p>
        </w:tc>
      </w:tr>
      <w:tr w:rsidR="005510CB" w:rsidRPr="00374D2F" w14:paraId="1B0820D9" w14:textId="123CB8E5" w:rsidTr="005510CB">
        <w:trPr>
          <w:trHeight w:val="201"/>
          <w:jc w:val="center"/>
        </w:trPr>
        <w:tc>
          <w:tcPr>
            <w:tcW w:w="3629" w:type="dxa"/>
            <w:vMerge/>
            <w:shd w:val="clear" w:color="auto" w:fill="auto"/>
            <w:vAlign w:val="center"/>
            <w:hideMark/>
          </w:tcPr>
          <w:p w14:paraId="14DDE344" w14:textId="77777777" w:rsidR="005510CB" w:rsidRPr="00FB2402" w:rsidRDefault="005510CB" w:rsidP="0084504A">
            <w:pPr>
              <w:pStyle w:val="TAH"/>
              <w:rPr>
                <w:lang w:val="en-US"/>
              </w:rPr>
            </w:pPr>
          </w:p>
        </w:tc>
        <w:tc>
          <w:tcPr>
            <w:tcW w:w="862" w:type="dxa"/>
            <w:shd w:val="clear" w:color="auto" w:fill="auto"/>
            <w:tcMar>
              <w:top w:w="15" w:type="dxa"/>
              <w:left w:w="108" w:type="dxa"/>
              <w:bottom w:w="0" w:type="dxa"/>
              <w:right w:w="108" w:type="dxa"/>
            </w:tcMar>
            <w:vAlign w:val="center"/>
          </w:tcPr>
          <w:p w14:paraId="1F645D21" w14:textId="6802E0D0" w:rsidR="005510CB" w:rsidRPr="00FB2402" w:rsidRDefault="005510CB" w:rsidP="0084504A">
            <w:pPr>
              <w:pStyle w:val="TAH"/>
              <w:rPr>
                <w:lang w:val="en-US" w:eastAsia="ja-JP"/>
              </w:rPr>
            </w:pPr>
            <w:r>
              <w:rPr>
                <w:rFonts w:hint="eastAsia"/>
                <w:lang w:val="en-US" w:eastAsia="ja-JP"/>
              </w:rPr>
              <w:t>1</w:t>
            </w:r>
          </w:p>
        </w:tc>
        <w:tc>
          <w:tcPr>
            <w:tcW w:w="862" w:type="dxa"/>
            <w:shd w:val="clear" w:color="auto" w:fill="auto"/>
            <w:tcMar>
              <w:top w:w="15" w:type="dxa"/>
              <w:left w:w="108" w:type="dxa"/>
              <w:bottom w:w="0" w:type="dxa"/>
              <w:right w:w="108" w:type="dxa"/>
            </w:tcMar>
            <w:vAlign w:val="center"/>
          </w:tcPr>
          <w:p w14:paraId="68558205" w14:textId="5177701E" w:rsidR="005510CB" w:rsidRPr="00FB2402" w:rsidRDefault="005510CB" w:rsidP="0084504A">
            <w:pPr>
              <w:pStyle w:val="TAH"/>
              <w:rPr>
                <w:lang w:val="en-US" w:eastAsia="ja-JP"/>
              </w:rPr>
            </w:pPr>
            <w:r>
              <w:rPr>
                <w:rFonts w:hint="eastAsia"/>
                <w:lang w:val="en-US" w:eastAsia="ja-JP"/>
              </w:rPr>
              <w:t>2</w:t>
            </w:r>
          </w:p>
        </w:tc>
        <w:tc>
          <w:tcPr>
            <w:tcW w:w="849" w:type="dxa"/>
            <w:shd w:val="clear" w:color="auto" w:fill="auto"/>
            <w:tcMar>
              <w:top w:w="15" w:type="dxa"/>
              <w:left w:w="108" w:type="dxa"/>
              <w:bottom w:w="0" w:type="dxa"/>
              <w:right w:w="108" w:type="dxa"/>
            </w:tcMar>
            <w:vAlign w:val="center"/>
          </w:tcPr>
          <w:p w14:paraId="3369DB26" w14:textId="74407B9B" w:rsidR="005510CB" w:rsidRPr="00FB2402" w:rsidRDefault="005510CB" w:rsidP="0084504A">
            <w:pPr>
              <w:pStyle w:val="TAH"/>
              <w:rPr>
                <w:lang w:val="en-US" w:eastAsia="ja-JP"/>
              </w:rPr>
            </w:pPr>
            <w:r>
              <w:rPr>
                <w:rFonts w:hint="eastAsia"/>
                <w:lang w:val="en-US" w:eastAsia="ja-JP"/>
              </w:rPr>
              <w:t>4</w:t>
            </w:r>
          </w:p>
        </w:tc>
        <w:tc>
          <w:tcPr>
            <w:tcW w:w="865" w:type="dxa"/>
            <w:shd w:val="clear" w:color="auto" w:fill="auto"/>
            <w:tcMar>
              <w:top w:w="15" w:type="dxa"/>
              <w:left w:w="108" w:type="dxa"/>
              <w:bottom w:w="0" w:type="dxa"/>
              <w:right w:w="108" w:type="dxa"/>
            </w:tcMar>
            <w:vAlign w:val="center"/>
          </w:tcPr>
          <w:p w14:paraId="7F0918C4" w14:textId="68D2D68D" w:rsidR="005510CB" w:rsidRPr="00FB2402" w:rsidRDefault="005510CB" w:rsidP="0084504A">
            <w:pPr>
              <w:pStyle w:val="TAH"/>
              <w:rPr>
                <w:lang w:val="en-US" w:eastAsia="ja-JP"/>
              </w:rPr>
            </w:pPr>
            <w:r>
              <w:rPr>
                <w:rFonts w:hint="eastAsia"/>
                <w:lang w:val="en-US" w:eastAsia="ja-JP"/>
              </w:rPr>
              <w:t>8</w:t>
            </w:r>
          </w:p>
        </w:tc>
        <w:tc>
          <w:tcPr>
            <w:tcW w:w="865" w:type="dxa"/>
          </w:tcPr>
          <w:p w14:paraId="3E8DEC07" w14:textId="7B7DD8FA" w:rsidR="005510CB" w:rsidRPr="00FB2402" w:rsidRDefault="005510CB" w:rsidP="0084504A">
            <w:pPr>
              <w:pStyle w:val="TAH"/>
              <w:rPr>
                <w:lang w:eastAsia="ja-JP"/>
              </w:rPr>
            </w:pPr>
            <w:r>
              <w:rPr>
                <w:rFonts w:hint="eastAsia"/>
                <w:lang w:eastAsia="ja-JP"/>
              </w:rPr>
              <w:t>16</w:t>
            </w:r>
          </w:p>
        </w:tc>
      </w:tr>
      <w:tr w:rsidR="005510CB" w:rsidRPr="00374D2F" w14:paraId="4846A7C5" w14:textId="65A4A347" w:rsidTr="005510CB">
        <w:trPr>
          <w:trHeight w:val="20"/>
          <w:jc w:val="center"/>
        </w:trPr>
        <w:tc>
          <w:tcPr>
            <w:tcW w:w="3629" w:type="dxa"/>
            <w:shd w:val="clear" w:color="auto" w:fill="auto"/>
            <w:tcMar>
              <w:top w:w="15" w:type="dxa"/>
              <w:left w:w="108" w:type="dxa"/>
              <w:bottom w:w="0" w:type="dxa"/>
              <w:right w:w="108" w:type="dxa"/>
            </w:tcMar>
            <w:vAlign w:val="center"/>
            <w:hideMark/>
          </w:tcPr>
          <w:p w14:paraId="21E0F23C" w14:textId="1CCD09F5" w:rsidR="005510CB" w:rsidRPr="00FB2402" w:rsidRDefault="005510CB" w:rsidP="005510CB">
            <w:pPr>
              <w:pStyle w:val="TAL"/>
              <w:rPr>
                <w:lang w:val="en-US" w:eastAsia="ja-JP"/>
              </w:rPr>
            </w:pPr>
            <w:r>
              <w:rPr>
                <w:rFonts w:hint="eastAsia"/>
                <w:lang w:eastAsia="ja-JP"/>
              </w:rPr>
              <w:t>15 kHz (Case 1-1, 1-2, 2</w:t>
            </w:r>
            <w:r>
              <w:rPr>
                <w:lang w:eastAsia="ja-JP"/>
              </w:rPr>
              <w:t>’</w:t>
            </w:r>
            <w:r>
              <w:rPr>
                <w:rFonts w:hint="eastAsia"/>
                <w:lang w:eastAsia="ja-JP"/>
              </w:rPr>
              <w:t>)</w:t>
            </w:r>
          </w:p>
        </w:tc>
        <w:tc>
          <w:tcPr>
            <w:tcW w:w="862" w:type="dxa"/>
            <w:shd w:val="clear" w:color="auto" w:fill="auto"/>
            <w:tcMar>
              <w:top w:w="15" w:type="dxa"/>
              <w:left w:w="108" w:type="dxa"/>
              <w:bottom w:w="0" w:type="dxa"/>
              <w:right w:w="108" w:type="dxa"/>
            </w:tcMar>
            <w:vAlign w:val="center"/>
          </w:tcPr>
          <w:p w14:paraId="4DB9B3A0" w14:textId="56106C77" w:rsidR="005510CB" w:rsidRPr="00FB2402" w:rsidRDefault="005510CB" w:rsidP="002132FA">
            <w:pPr>
              <w:pStyle w:val="TAL"/>
              <w:rPr>
                <w:lang w:val="en-US" w:eastAsia="ja-JP"/>
              </w:rPr>
            </w:pPr>
            <w:r>
              <w:rPr>
                <w:rFonts w:hint="eastAsia"/>
                <w:lang w:val="en-US" w:eastAsia="ja-JP"/>
              </w:rPr>
              <w:t>0</w:t>
            </w:r>
          </w:p>
        </w:tc>
        <w:tc>
          <w:tcPr>
            <w:tcW w:w="862" w:type="dxa"/>
            <w:shd w:val="clear" w:color="auto" w:fill="auto"/>
            <w:tcMar>
              <w:top w:w="15" w:type="dxa"/>
              <w:left w:w="108" w:type="dxa"/>
              <w:bottom w:w="0" w:type="dxa"/>
              <w:right w:w="108" w:type="dxa"/>
            </w:tcMar>
            <w:vAlign w:val="center"/>
          </w:tcPr>
          <w:p w14:paraId="682CD412" w14:textId="3D63CF4B" w:rsidR="005510CB" w:rsidRPr="00906DDF" w:rsidRDefault="005510CB" w:rsidP="002132FA">
            <w:pPr>
              <w:pStyle w:val="TAL"/>
              <w:rPr>
                <w:lang w:val="en-US" w:eastAsia="ja-JP"/>
              </w:rPr>
            </w:pPr>
            <w:r>
              <w:rPr>
                <w:rFonts w:hint="eastAsia"/>
                <w:lang w:val="en-US" w:eastAsia="ja-JP"/>
              </w:rPr>
              <w:t>6</w:t>
            </w:r>
          </w:p>
        </w:tc>
        <w:tc>
          <w:tcPr>
            <w:tcW w:w="849" w:type="dxa"/>
            <w:shd w:val="clear" w:color="auto" w:fill="auto"/>
            <w:tcMar>
              <w:top w:w="15" w:type="dxa"/>
              <w:left w:w="108" w:type="dxa"/>
              <w:bottom w:w="0" w:type="dxa"/>
              <w:right w:w="108" w:type="dxa"/>
            </w:tcMar>
            <w:vAlign w:val="center"/>
          </w:tcPr>
          <w:p w14:paraId="1AD0934E" w14:textId="391437F4" w:rsidR="005510CB" w:rsidRPr="00906DDF" w:rsidRDefault="005510CB" w:rsidP="002132FA">
            <w:pPr>
              <w:pStyle w:val="TAL"/>
              <w:rPr>
                <w:lang w:val="en-US" w:eastAsia="ja-JP"/>
              </w:rPr>
            </w:pPr>
            <w:r>
              <w:rPr>
                <w:rFonts w:hint="eastAsia"/>
                <w:lang w:val="en-US" w:eastAsia="ja-JP"/>
              </w:rPr>
              <w:t>6</w:t>
            </w:r>
          </w:p>
        </w:tc>
        <w:tc>
          <w:tcPr>
            <w:tcW w:w="865" w:type="dxa"/>
            <w:shd w:val="clear" w:color="auto" w:fill="auto"/>
            <w:tcMar>
              <w:top w:w="15" w:type="dxa"/>
              <w:left w:w="108" w:type="dxa"/>
              <w:bottom w:w="0" w:type="dxa"/>
              <w:right w:w="108" w:type="dxa"/>
            </w:tcMar>
            <w:vAlign w:val="center"/>
          </w:tcPr>
          <w:p w14:paraId="4EAFC5DE" w14:textId="7603FC62" w:rsidR="005510CB" w:rsidRPr="00906DDF" w:rsidRDefault="005510CB" w:rsidP="002132FA">
            <w:pPr>
              <w:pStyle w:val="TAL"/>
              <w:rPr>
                <w:lang w:val="en-US" w:eastAsia="ja-JP"/>
              </w:rPr>
            </w:pPr>
            <w:r>
              <w:rPr>
                <w:rFonts w:hint="eastAsia"/>
                <w:lang w:val="en-US" w:eastAsia="ja-JP"/>
              </w:rPr>
              <w:t>6</w:t>
            </w:r>
          </w:p>
        </w:tc>
        <w:tc>
          <w:tcPr>
            <w:tcW w:w="865" w:type="dxa"/>
          </w:tcPr>
          <w:p w14:paraId="7818D9B8" w14:textId="1906A8D3" w:rsidR="005510CB" w:rsidRPr="00906DDF" w:rsidRDefault="005510CB" w:rsidP="008735FA">
            <w:pPr>
              <w:pStyle w:val="TAL"/>
              <w:ind w:leftChars="8" w:left="16" w:firstLineChars="6" w:firstLine="11"/>
              <w:rPr>
                <w:lang w:val="en-US" w:eastAsia="ja-JP"/>
              </w:rPr>
            </w:pPr>
            <w:r>
              <w:rPr>
                <w:rFonts w:hint="eastAsia"/>
                <w:lang w:val="en-US" w:eastAsia="ja-JP"/>
              </w:rPr>
              <w:t>4</w:t>
            </w:r>
          </w:p>
        </w:tc>
      </w:tr>
      <w:tr w:rsidR="005510CB" w:rsidRPr="00374D2F" w14:paraId="6BE76B8B" w14:textId="6C655C81" w:rsidTr="005510CB">
        <w:trPr>
          <w:trHeight w:val="20"/>
          <w:jc w:val="center"/>
        </w:trPr>
        <w:tc>
          <w:tcPr>
            <w:tcW w:w="3629" w:type="dxa"/>
            <w:shd w:val="clear" w:color="auto" w:fill="auto"/>
            <w:tcMar>
              <w:top w:w="15" w:type="dxa"/>
              <w:left w:w="108" w:type="dxa"/>
              <w:bottom w:w="0" w:type="dxa"/>
              <w:right w:w="108" w:type="dxa"/>
            </w:tcMar>
            <w:vAlign w:val="center"/>
          </w:tcPr>
          <w:p w14:paraId="599F0D67" w14:textId="05F3407C" w:rsidR="005510CB" w:rsidRPr="00FB2402" w:rsidRDefault="005510CB" w:rsidP="005510CB">
            <w:pPr>
              <w:pStyle w:val="TAL"/>
              <w:rPr>
                <w:lang w:val="en-US"/>
              </w:rPr>
            </w:pPr>
            <w:r>
              <w:rPr>
                <w:rFonts w:hint="eastAsia"/>
                <w:lang w:eastAsia="ja-JP"/>
              </w:rPr>
              <w:t>15 kHz (Case 2)</w:t>
            </w:r>
          </w:p>
        </w:tc>
        <w:tc>
          <w:tcPr>
            <w:tcW w:w="862" w:type="dxa"/>
            <w:shd w:val="clear" w:color="auto" w:fill="auto"/>
            <w:tcMar>
              <w:top w:w="15" w:type="dxa"/>
              <w:left w:w="108" w:type="dxa"/>
              <w:bottom w:w="0" w:type="dxa"/>
              <w:right w:w="108" w:type="dxa"/>
            </w:tcMar>
            <w:vAlign w:val="center"/>
          </w:tcPr>
          <w:p w14:paraId="45D20448" w14:textId="4F1DF675" w:rsidR="005510CB" w:rsidRPr="002D686E" w:rsidRDefault="005510CB" w:rsidP="002132FA">
            <w:pPr>
              <w:pStyle w:val="TAL"/>
              <w:rPr>
                <w:lang w:val="en-US" w:eastAsia="ja-JP"/>
              </w:rPr>
            </w:pPr>
            <w:r>
              <w:rPr>
                <w:rFonts w:hint="eastAsia"/>
                <w:lang w:val="en-US" w:eastAsia="ja-JP"/>
              </w:rPr>
              <w:t>0</w:t>
            </w:r>
          </w:p>
        </w:tc>
        <w:tc>
          <w:tcPr>
            <w:tcW w:w="862" w:type="dxa"/>
            <w:shd w:val="clear" w:color="auto" w:fill="auto"/>
            <w:tcMar>
              <w:top w:w="15" w:type="dxa"/>
              <w:left w:w="108" w:type="dxa"/>
              <w:bottom w:w="0" w:type="dxa"/>
              <w:right w:w="108" w:type="dxa"/>
            </w:tcMar>
            <w:vAlign w:val="center"/>
          </w:tcPr>
          <w:p w14:paraId="24FB0C29" w14:textId="388F2890" w:rsidR="005510CB" w:rsidRPr="00FB2402" w:rsidRDefault="005510CB" w:rsidP="002132FA">
            <w:pPr>
              <w:pStyle w:val="TAL"/>
              <w:rPr>
                <w:lang w:val="en-US" w:eastAsia="ja-JP"/>
              </w:rPr>
            </w:pPr>
            <w:r>
              <w:rPr>
                <w:rFonts w:hint="eastAsia"/>
                <w:lang w:val="en-US" w:eastAsia="ja-JP"/>
              </w:rPr>
              <w:t>6+2</w:t>
            </w:r>
          </w:p>
        </w:tc>
        <w:tc>
          <w:tcPr>
            <w:tcW w:w="849" w:type="dxa"/>
            <w:shd w:val="clear" w:color="auto" w:fill="auto"/>
            <w:tcMar>
              <w:top w:w="15" w:type="dxa"/>
              <w:left w:w="108" w:type="dxa"/>
              <w:bottom w:w="0" w:type="dxa"/>
              <w:right w:w="108" w:type="dxa"/>
            </w:tcMar>
            <w:vAlign w:val="center"/>
          </w:tcPr>
          <w:p w14:paraId="4E0E37BE" w14:textId="485943D0" w:rsidR="005510CB" w:rsidRPr="00FB2402" w:rsidRDefault="005510CB" w:rsidP="002132FA">
            <w:pPr>
              <w:pStyle w:val="TAL"/>
              <w:rPr>
                <w:lang w:val="en-US" w:eastAsia="ja-JP"/>
              </w:rPr>
            </w:pPr>
            <w:r>
              <w:rPr>
                <w:rFonts w:hint="eastAsia"/>
                <w:lang w:val="en-US" w:eastAsia="ja-JP"/>
              </w:rPr>
              <w:t>6+2</w:t>
            </w:r>
          </w:p>
        </w:tc>
        <w:tc>
          <w:tcPr>
            <w:tcW w:w="865" w:type="dxa"/>
            <w:shd w:val="clear" w:color="auto" w:fill="auto"/>
            <w:tcMar>
              <w:top w:w="15" w:type="dxa"/>
              <w:left w:w="108" w:type="dxa"/>
              <w:bottom w:w="0" w:type="dxa"/>
              <w:right w:w="108" w:type="dxa"/>
            </w:tcMar>
            <w:vAlign w:val="center"/>
          </w:tcPr>
          <w:p w14:paraId="127D4C5E" w14:textId="23159F39" w:rsidR="005510CB" w:rsidRPr="00FB2402" w:rsidRDefault="005510CB" w:rsidP="002132FA">
            <w:pPr>
              <w:pStyle w:val="TAL"/>
              <w:rPr>
                <w:lang w:val="en-US" w:eastAsia="ja-JP"/>
              </w:rPr>
            </w:pPr>
            <w:r>
              <w:rPr>
                <w:rFonts w:hint="eastAsia"/>
                <w:lang w:val="en-US" w:eastAsia="ja-JP"/>
              </w:rPr>
              <w:t>6+2</w:t>
            </w:r>
          </w:p>
        </w:tc>
        <w:tc>
          <w:tcPr>
            <w:tcW w:w="865" w:type="dxa"/>
          </w:tcPr>
          <w:p w14:paraId="079ABA07" w14:textId="07D5CD0E" w:rsidR="005510CB" w:rsidRPr="00FB2402" w:rsidRDefault="005510CB" w:rsidP="008735FA">
            <w:pPr>
              <w:pStyle w:val="TAL"/>
              <w:ind w:leftChars="8" w:left="16" w:firstLineChars="7" w:firstLine="13"/>
              <w:rPr>
                <w:lang w:val="en-US" w:eastAsia="ja-JP"/>
              </w:rPr>
            </w:pPr>
            <w:r>
              <w:rPr>
                <w:rFonts w:hint="eastAsia"/>
                <w:lang w:val="en-US" w:eastAsia="ja-JP"/>
              </w:rPr>
              <w:t>4+2</w:t>
            </w:r>
          </w:p>
        </w:tc>
      </w:tr>
      <w:tr w:rsidR="005510CB" w:rsidRPr="00374D2F" w14:paraId="062623E9" w14:textId="55DF4714" w:rsidTr="005510CB">
        <w:trPr>
          <w:trHeight w:val="20"/>
          <w:jc w:val="center"/>
        </w:trPr>
        <w:tc>
          <w:tcPr>
            <w:tcW w:w="3629" w:type="dxa"/>
            <w:shd w:val="clear" w:color="auto" w:fill="auto"/>
            <w:tcMar>
              <w:top w:w="15" w:type="dxa"/>
              <w:left w:w="108" w:type="dxa"/>
              <w:bottom w:w="0" w:type="dxa"/>
              <w:right w:w="108" w:type="dxa"/>
            </w:tcMar>
            <w:vAlign w:val="center"/>
          </w:tcPr>
          <w:p w14:paraId="28159295" w14:textId="59FEAF61" w:rsidR="005510CB" w:rsidRPr="00FB2402" w:rsidRDefault="005510CB" w:rsidP="005510CB">
            <w:pPr>
              <w:pStyle w:val="TAL"/>
              <w:rPr>
                <w:lang w:val="en-US" w:eastAsia="ja-JP"/>
              </w:rPr>
            </w:pPr>
            <w:r>
              <w:rPr>
                <w:rFonts w:hint="eastAsia"/>
                <w:lang w:val="en-US" w:eastAsia="ja-JP"/>
              </w:rPr>
              <w:t xml:space="preserve">30 kHz </w:t>
            </w:r>
            <w:r>
              <w:rPr>
                <w:rFonts w:hint="eastAsia"/>
                <w:lang w:eastAsia="ja-JP"/>
              </w:rPr>
              <w:t>(Case 1-1, 2</w:t>
            </w:r>
            <w:r>
              <w:rPr>
                <w:lang w:eastAsia="ja-JP"/>
              </w:rPr>
              <w:t>’</w:t>
            </w:r>
            <w:r>
              <w:rPr>
                <w:rFonts w:hint="eastAsia"/>
                <w:lang w:eastAsia="ja-JP"/>
              </w:rPr>
              <w:t>)</w:t>
            </w:r>
          </w:p>
        </w:tc>
        <w:tc>
          <w:tcPr>
            <w:tcW w:w="862" w:type="dxa"/>
            <w:shd w:val="clear" w:color="auto" w:fill="auto"/>
            <w:tcMar>
              <w:top w:w="15" w:type="dxa"/>
              <w:left w:w="108" w:type="dxa"/>
              <w:bottom w:w="0" w:type="dxa"/>
              <w:right w:w="108" w:type="dxa"/>
            </w:tcMar>
            <w:vAlign w:val="center"/>
          </w:tcPr>
          <w:p w14:paraId="5EA524EF" w14:textId="4B84CF8E" w:rsidR="005510CB" w:rsidRPr="002D686E" w:rsidRDefault="005510CB" w:rsidP="002132FA">
            <w:pPr>
              <w:pStyle w:val="TAL"/>
              <w:rPr>
                <w:lang w:val="en-US" w:eastAsia="ja-JP"/>
              </w:rPr>
            </w:pPr>
            <w:r>
              <w:rPr>
                <w:rFonts w:hint="eastAsia"/>
                <w:lang w:val="en-US" w:eastAsia="ja-JP"/>
              </w:rPr>
              <w:t>0</w:t>
            </w:r>
          </w:p>
        </w:tc>
        <w:tc>
          <w:tcPr>
            <w:tcW w:w="862" w:type="dxa"/>
            <w:shd w:val="clear" w:color="auto" w:fill="auto"/>
            <w:tcMar>
              <w:top w:w="15" w:type="dxa"/>
              <w:left w:w="108" w:type="dxa"/>
              <w:bottom w:w="0" w:type="dxa"/>
              <w:right w:w="108" w:type="dxa"/>
            </w:tcMar>
            <w:vAlign w:val="center"/>
          </w:tcPr>
          <w:p w14:paraId="0086D79E" w14:textId="1A9AFEC6" w:rsidR="005510CB" w:rsidRPr="002D686E" w:rsidRDefault="005510CB" w:rsidP="002132FA">
            <w:pPr>
              <w:pStyle w:val="TAL"/>
              <w:rPr>
                <w:lang w:val="en-US" w:eastAsia="ja-JP"/>
              </w:rPr>
            </w:pPr>
            <w:r>
              <w:rPr>
                <w:rFonts w:hint="eastAsia"/>
                <w:lang w:val="en-US" w:eastAsia="ja-JP"/>
              </w:rPr>
              <w:t>5</w:t>
            </w:r>
          </w:p>
        </w:tc>
        <w:tc>
          <w:tcPr>
            <w:tcW w:w="849" w:type="dxa"/>
            <w:shd w:val="clear" w:color="auto" w:fill="auto"/>
            <w:tcMar>
              <w:top w:w="15" w:type="dxa"/>
              <w:left w:w="108" w:type="dxa"/>
              <w:bottom w:w="0" w:type="dxa"/>
              <w:right w:w="108" w:type="dxa"/>
            </w:tcMar>
            <w:vAlign w:val="center"/>
          </w:tcPr>
          <w:p w14:paraId="500A865D" w14:textId="472C9FF0" w:rsidR="005510CB" w:rsidRPr="002D686E" w:rsidRDefault="005510CB" w:rsidP="002132FA">
            <w:pPr>
              <w:pStyle w:val="TAL"/>
              <w:rPr>
                <w:lang w:val="en-US" w:eastAsia="ja-JP"/>
              </w:rPr>
            </w:pPr>
            <w:r>
              <w:rPr>
                <w:rFonts w:hint="eastAsia"/>
                <w:lang w:val="en-US" w:eastAsia="ja-JP"/>
              </w:rPr>
              <w:t>5</w:t>
            </w:r>
          </w:p>
        </w:tc>
        <w:tc>
          <w:tcPr>
            <w:tcW w:w="865" w:type="dxa"/>
            <w:shd w:val="clear" w:color="auto" w:fill="auto"/>
            <w:tcMar>
              <w:top w:w="15" w:type="dxa"/>
              <w:left w:w="108" w:type="dxa"/>
              <w:bottom w:w="0" w:type="dxa"/>
              <w:right w:w="108" w:type="dxa"/>
            </w:tcMar>
            <w:vAlign w:val="center"/>
          </w:tcPr>
          <w:p w14:paraId="3ED17FF1" w14:textId="6D26EC9C" w:rsidR="005510CB" w:rsidRPr="002D686E" w:rsidRDefault="0027098D" w:rsidP="002132FA">
            <w:pPr>
              <w:pStyle w:val="TAL"/>
              <w:rPr>
                <w:lang w:val="en-US" w:eastAsia="ja-JP"/>
              </w:rPr>
            </w:pPr>
            <w:r>
              <w:rPr>
                <w:rFonts w:hint="eastAsia"/>
                <w:lang w:val="en-US" w:eastAsia="ja-JP"/>
              </w:rPr>
              <w:t>5</w:t>
            </w:r>
          </w:p>
        </w:tc>
        <w:tc>
          <w:tcPr>
            <w:tcW w:w="865" w:type="dxa"/>
          </w:tcPr>
          <w:p w14:paraId="71B6AE5E" w14:textId="61C10B80" w:rsidR="005510CB" w:rsidRPr="002D686E" w:rsidRDefault="0027098D" w:rsidP="008735FA">
            <w:pPr>
              <w:pStyle w:val="TAL"/>
              <w:ind w:leftChars="8" w:left="16" w:firstLineChars="7" w:firstLine="13"/>
              <w:rPr>
                <w:lang w:val="en-US" w:eastAsia="ja-JP"/>
              </w:rPr>
            </w:pPr>
            <w:r>
              <w:rPr>
                <w:rFonts w:hint="eastAsia"/>
                <w:lang w:val="en-US" w:eastAsia="ja-JP"/>
              </w:rPr>
              <w:t>3</w:t>
            </w:r>
          </w:p>
        </w:tc>
      </w:tr>
      <w:tr w:rsidR="005510CB" w:rsidRPr="00FB2402" w14:paraId="650B9AA2" w14:textId="084C3FC4" w:rsidTr="005510CB">
        <w:trPr>
          <w:trHeight w:val="20"/>
          <w:jc w:val="center"/>
        </w:trPr>
        <w:tc>
          <w:tcPr>
            <w:tcW w:w="362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003C4F94" w14:textId="382C3640" w:rsidR="005510CB" w:rsidRPr="002D686E" w:rsidRDefault="005510CB" w:rsidP="005510CB">
            <w:pPr>
              <w:pStyle w:val="TAL"/>
              <w:rPr>
                <w:lang w:val="en-US" w:eastAsia="ja-JP"/>
              </w:rPr>
            </w:pPr>
            <w:r>
              <w:rPr>
                <w:rFonts w:hint="eastAsia"/>
                <w:lang w:val="en-US" w:eastAsia="ja-JP"/>
              </w:rPr>
              <w:t xml:space="preserve">30 kHz </w:t>
            </w:r>
            <w:r>
              <w:rPr>
                <w:rFonts w:hint="eastAsia"/>
                <w:lang w:eastAsia="ja-JP"/>
              </w:rPr>
              <w:t>(Case 2)</w:t>
            </w:r>
          </w:p>
        </w:tc>
        <w:tc>
          <w:tcPr>
            <w:tcW w:w="86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24C5A181" w14:textId="03FDBC44" w:rsidR="005510CB" w:rsidRPr="002D686E" w:rsidRDefault="005510CB" w:rsidP="002132FA">
            <w:pPr>
              <w:pStyle w:val="TAL"/>
              <w:rPr>
                <w:lang w:val="en-US" w:eastAsia="ja-JP"/>
              </w:rPr>
            </w:pPr>
            <w:r>
              <w:rPr>
                <w:rFonts w:hint="eastAsia"/>
                <w:lang w:val="en-US" w:eastAsia="ja-JP"/>
              </w:rPr>
              <w:t>0</w:t>
            </w:r>
          </w:p>
        </w:tc>
        <w:tc>
          <w:tcPr>
            <w:tcW w:w="86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4CD1A94E" w14:textId="483EC799" w:rsidR="005510CB" w:rsidRPr="00FB2402" w:rsidRDefault="005510CB" w:rsidP="002132FA">
            <w:pPr>
              <w:pStyle w:val="TAL"/>
              <w:rPr>
                <w:lang w:val="en-US" w:eastAsia="ja-JP"/>
              </w:rPr>
            </w:pPr>
            <w:r>
              <w:rPr>
                <w:rFonts w:hint="eastAsia"/>
                <w:lang w:val="en-US" w:eastAsia="ja-JP"/>
              </w:rPr>
              <w:t>5+1</w:t>
            </w:r>
          </w:p>
        </w:tc>
        <w:tc>
          <w:tcPr>
            <w:tcW w:w="84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2258FC97" w14:textId="159D2320" w:rsidR="005510CB" w:rsidRPr="00FB2402" w:rsidRDefault="005510CB" w:rsidP="002132FA">
            <w:pPr>
              <w:pStyle w:val="TAL"/>
              <w:rPr>
                <w:lang w:val="en-US"/>
              </w:rPr>
            </w:pPr>
            <w:r>
              <w:rPr>
                <w:rFonts w:hint="eastAsia"/>
                <w:lang w:val="en-US" w:eastAsia="ja-JP"/>
              </w:rPr>
              <w:t>5+1</w:t>
            </w:r>
          </w:p>
        </w:tc>
        <w:tc>
          <w:tcPr>
            <w:tcW w:w="86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4ADEEBDF" w14:textId="4810DB90" w:rsidR="005510CB" w:rsidRPr="002D686E" w:rsidRDefault="0027098D" w:rsidP="002132FA">
            <w:pPr>
              <w:pStyle w:val="TAL"/>
              <w:rPr>
                <w:lang w:val="en-US" w:eastAsia="ja-JP"/>
              </w:rPr>
            </w:pPr>
            <w:r>
              <w:rPr>
                <w:rFonts w:hint="eastAsia"/>
                <w:lang w:val="en-US" w:eastAsia="ja-JP"/>
              </w:rPr>
              <w:t>5</w:t>
            </w:r>
            <w:r w:rsidR="005510CB">
              <w:rPr>
                <w:rFonts w:hint="eastAsia"/>
                <w:lang w:val="en-US" w:eastAsia="ja-JP"/>
              </w:rPr>
              <w:t>+1</w:t>
            </w:r>
          </w:p>
        </w:tc>
        <w:tc>
          <w:tcPr>
            <w:tcW w:w="865" w:type="dxa"/>
            <w:tcBorders>
              <w:top w:val="single" w:sz="4" w:space="0" w:color="auto"/>
              <w:left w:val="single" w:sz="4" w:space="0" w:color="auto"/>
              <w:bottom w:val="single" w:sz="4" w:space="0" w:color="auto"/>
              <w:right w:val="single" w:sz="4" w:space="0" w:color="auto"/>
            </w:tcBorders>
          </w:tcPr>
          <w:p w14:paraId="7037002B" w14:textId="5C78D42B" w:rsidR="005510CB" w:rsidRPr="002D686E" w:rsidRDefault="0027098D" w:rsidP="008735FA">
            <w:pPr>
              <w:pStyle w:val="TAL"/>
              <w:ind w:leftChars="8" w:left="16" w:firstLineChars="7" w:firstLine="13"/>
              <w:rPr>
                <w:lang w:val="en-US" w:eastAsia="ja-JP"/>
              </w:rPr>
            </w:pPr>
            <w:r>
              <w:rPr>
                <w:rFonts w:hint="eastAsia"/>
                <w:lang w:val="en-US" w:eastAsia="ja-JP"/>
              </w:rPr>
              <w:t>3</w:t>
            </w:r>
            <w:r w:rsidR="005510CB">
              <w:rPr>
                <w:rFonts w:hint="eastAsia"/>
                <w:lang w:val="en-US" w:eastAsia="ja-JP"/>
              </w:rPr>
              <w:t>+1</w:t>
            </w:r>
          </w:p>
        </w:tc>
      </w:tr>
      <w:tr w:rsidR="005510CB" w:rsidRPr="00FB2402" w14:paraId="3EFF4567" w14:textId="77777777" w:rsidTr="005510CB">
        <w:trPr>
          <w:trHeight w:val="175"/>
          <w:jc w:val="center"/>
        </w:trPr>
        <w:tc>
          <w:tcPr>
            <w:tcW w:w="362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6D37A427" w14:textId="7199E99B" w:rsidR="005510CB" w:rsidRPr="002D686E" w:rsidRDefault="005510CB" w:rsidP="005510CB">
            <w:pPr>
              <w:pStyle w:val="TAL"/>
              <w:rPr>
                <w:lang w:val="en-US" w:eastAsia="ja-JP"/>
              </w:rPr>
            </w:pPr>
            <w:r>
              <w:rPr>
                <w:rFonts w:hint="eastAsia"/>
                <w:lang w:eastAsia="ja-JP"/>
              </w:rPr>
              <w:t>60 kHz (Case 1-1, 2</w:t>
            </w:r>
            <w:r>
              <w:rPr>
                <w:lang w:eastAsia="ja-JP"/>
              </w:rPr>
              <w:t>’</w:t>
            </w:r>
            <w:r>
              <w:rPr>
                <w:rFonts w:hint="eastAsia"/>
                <w:lang w:eastAsia="ja-JP"/>
              </w:rPr>
              <w:t>)</w:t>
            </w:r>
          </w:p>
        </w:tc>
        <w:tc>
          <w:tcPr>
            <w:tcW w:w="86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0AA14B2E" w14:textId="4EC4836F" w:rsidR="005510CB" w:rsidRDefault="005510CB" w:rsidP="002132FA">
            <w:pPr>
              <w:pStyle w:val="TAL"/>
              <w:rPr>
                <w:lang w:val="en-US" w:eastAsia="ja-JP"/>
              </w:rPr>
            </w:pPr>
            <w:r>
              <w:rPr>
                <w:rFonts w:hint="eastAsia"/>
                <w:lang w:val="en-US" w:eastAsia="ja-JP"/>
              </w:rPr>
              <w:t>0</w:t>
            </w:r>
          </w:p>
        </w:tc>
        <w:tc>
          <w:tcPr>
            <w:tcW w:w="86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68CDE379" w14:textId="40E67DAB" w:rsidR="005510CB" w:rsidRPr="00FB2402" w:rsidRDefault="005510CB" w:rsidP="002132FA">
            <w:pPr>
              <w:pStyle w:val="TAL"/>
              <w:rPr>
                <w:lang w:val="en-US"/>
              </w:rPr>
            </w:pPr>
            <w:r>
              <w:rPr>
                <w:rFonts w:hint="eastAsia"/>
                <w:lang w:val="en-US" w:eastAsia="ja-JP"/>
              </w:rPr>
              <w:t>3</w:t>
            </w:r>
          </w:p>
        </w:tc>
        <w:tc>
          <w:tcPr>
            <w:tcW w:w="84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3D9C88E6" w14:textId="0D8B89C3" w:rsidR="005510CB" w:rsidRPr="00FB2402" w:rsidRDefault="005510CB" w:rsidP="002132FA">
            <w:pPr>
              <w:pStyle w:val="TAL"/>
              <w:rPr>
                <w:lang w:val="en-US"/>
              </w:rPr>
            </w:pPr>
            <w:r>
              <w:rPr>
                <w:rFonts w:hint="eastAsia"/>
                <w:lang w:val="en-US" w:eastAsia="ja-JP"/>
              </w:rPr>
              <w:t>3</w:t>
            </w:r>
          </w:p>
        </w:tc>
        <w:tc>
          <w:tcPr>
            <w:tcW w:w="86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393CC7A1" w14:textId="4F7BA706" w:rsidR="005510CB" w:rsidRPr="002D686E" w:rsidRDefault="005510CB" w:rsidP="002132FA">
            <w:pPr>
              <w:pStyle w:val="TAL"/>
              <w:rPr>
                <w:lang w:val="en-US" w:eastAsia="ja-JP"/>
              </w:rPr>
            </w:pPr>
            <w:r>
              <w:rPr>
                <w:rFonts w:hint="eastAsia"/>
                <w:lang w:val="en-US" w:eastAsia="ja-JP"/>
              </w:rPr>
              <w:t>3</w:t>
            </w:r>
          </w:p>
        </w:tc>
        <w:tc>
          <w:tcPr>
            <w:tcW w:w="865" w:type="dxa"/>
            <w:tcBorders>
              <w:top w:val="single" w:sz="4" w:space="0" w:color="auto"/>
              <w:left w:val="single" w:sz="4" w:space="0" w:color="auto"/>
              <w:bottom w:val="single" w:sz="4" w:space="0" w:color="auto"/>
              <w:right w:val="single" w:sz="4" w:space="0" w:color="auto"/>
            </w:tcBorders>
          </w:tcPr>
          <w:p w14:paraId="6BC350CA" w14:textId="47FE2D2F" w:rsidR="005510CB" w:rsidRPr="002D686E" w:rsidRDefault="005510CB" w:rsidP="008735FA">
            <w:pPr>
              <w:pStyle w:val="TAL"/>
              <w:ind w:leftChars="8" w:left="16" w:firstLineChars="7" w:firstLine="13"/>
              <w:rPr>
                <w:lang w:val="en-US" w:eastAsia="ja-JP"/>
              </w:rPr>
            </w:pPr>
            <w:r>
              <w:rPr>
                <w:rFonts w:hint="eastAsia"/>
                <w:lang w:val="en-US" w:eastAsia="ja-JP"/>
              </w:rPr>
              <w:t>2</w:t>
            </w:r>
          </w:p>
        </w:tc>
      </w:tr>
      <w:tr w:rsidR="005510CB" w:rsidRPr="00FB2402" w14:paraId="47265579" w14:textId="77777777" w:rsidTr="005510CB">
        <w:trPr>
          <w:trHeight w:val="20"/>
          <w:jc w:val="center"/>
        </w:trPr>
        <w:tc>
          <w:tcPr>
            <w:tcW w:w="362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6216492C" w14:textId="5BAEDD4B" w:rsidR="005510CB" w:rsidRPr="002D686E" w:rsidRDefault="0027098D" w:rsidP="0027098D">
            <w:pPr>
              <w:pStyle w:val="TAL"/>
              <w:rPr>
                <w:lang w:val="en-US" w:eastAsia="ja-JP"/>
              </w:rPr>
            </w:pPr>
            <w:r>
              <w:rPr>
                <w:rFonts w:hint="eastAsia"/>
                <w:lang w:val="en-US" w:eastAsia="ja-JP"/>
              </w:rPr>
              <w:t>60</w:t>
            </w:r>
            <w:r w:rsidR="005510CB">
              <w:rPr>
                <w:rFonts w:hint="eastAsia"/>
                <w:lang w:val="en-US" w:eastAsia="ja-JP"/>
              </w:rPr>
              <w:t xml:space="preserve"> kHz </w:t>
            </w:r>
            <w:r>
              <w:rPr>
                <w:rFonts w:hint="eastAsia"/>
                <w:lang w:eastAsia="ja-JP"/>
              </w:rPr>
              <w:t>(Case 2)</w:t>
            </w:r>
          </w:p>
        </w:tc>
        <w:tc>
          <w:tcPr>
            <w:tcW w:w="86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0C020523" w14:textId="735B2283" w:rsidR="005510CB" w:rsidRDefault="005510CB" w:rsidP="002132FA">
            <w:pPr>
              <w:pStyle w:val="TAL"/>
              <w:rPr>
                <w:lang w:val="en-US" w:eastAsia="ja-JP"/>
              </w:rPr>
            </w:pPr>
            <w:r>
              <w:rPr>
                <w:rFonts w:hint="eastAsia"/>
                <w:lang w:val="en-US" w:eastAsia="ja-JP"/>
              </w:rPr>
              <w:t>0</w:t>
            </w:r>
          </w:p>
        </w:tc>
        <w:tc>
          <w:tcPr>
            <w:tcW w:w="86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448BD59F" w14:textId="17778278" w:rsidR="005510CB" w:rsidRPr="00FB2402" w:rsidRDefault="003B47AF" w:rsidP="002132FA">
            <w:pPr>
              <w:pStyle w:val="TAL"/>
              <w:rPr>
                <w:lang w:val="en-US" w:eastAsia="ja-JP"/>
              </w:rPr>
            </w:pPr>
            <w:r>
              <w:rPr>
                <w:rFonts w:hint="eastAsia"/>
                <w:lang w:val="en-US" w:eastAsia="ja-JP"/>
              </w:rPr>
              <w:t>3+1</w:t>
            </w:r>
          </w:p>
        </w:tc>
        <w:tc>
          <w:tcPr>
            <w:tcW w:w="84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438F20A9" w14:textId="37781A7E" w:rsidR="005510CB" w:rsidRPr="00FB2402" w:rsidRDefault="003B47AF" w:rsidP="002132FA">
            <w:pPr>
              <w:pStyle w:val="TAL"/>
              <w:rPr>
                <w:lang w:val="en-US" w:eastAsia="ja-JP"/>
              </w:rPr>
            </w:pPr>
            <w:r>
              <w:rPr>
                <w:rFonts w:hint="eastAsia"/>
                <w:lang w:val="en-US" w:eastAsia="ja-JP"/>
              </w:rPr>
              <w:t>3+1</w:t>
            </w:r>
          </w:p>
        </w:tc>
        <w:tc>
          <w:tcPr>
            <w:tcW w:w="86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64E4BC73" w14:textId="6D92E56B" w:rsidR="005510CB" w:rsidRPr="002D686E" w:rsidRDefault="003B47AF" w:rsidP="002132FA">
            <w:pPr>
              <w:pStyle w:val="TAL"/>
              <w:rPr>
                <w:lang w:val="en-US" w:eastAsia="ja-JP"/>
              </w:rPr>
            </w:pPr>
            <w:r>
              <w:rPr>
                <w:rFonts w:hint="eastAsia"/>
                <w:lang w:val="en-US" w:eastAsia="ja-JP"/>
              </w:rPr>
              <w:t>3+1</w:t>
            </w:r>
          </w:p>
        </w:tc>
        <w:tc>
          <w:tcPr>
            <w:tcW w:w="865" w:type="dxa"/>
            <w:tcBorders>
              <w:top w:val="single" w:sz="4" w:space="0" w:color="auto"/>
              <w:left w:val="single" w:sz="4" w:space="0" w:color="auto"/>
              <w:bottom w:val="single" w:sz="4" w:space="0" w:color="auto"/>
              <w:right w:val="single" w:sz="4" w:space="0" w:color="auto"/>
            </w:tcBorders>
          </w:tcPr>
          <w:p w14:paraId="361E6570" w14:textId="73722163" w:rsidR="005510CB" w:rsidRPr="002D686E" w:rsidRDefault="003B47AF" w:rsidP="008735FA">
            <w:pPr>
              <w:pStyle w:val="TAL"/>
              <w:ind w:leftChars="8" w:left="16" w:firstLineChars="7" w:firstLine="13"/>
              <w:rPr>
                <w:lang w:val="en-US" w:eastAsia="ja-JP"/>
              </w:rPr>
            </w:pPr>
            <w:r>
              <w:rPr>
                <w:rFonts w:hint="eastAsia"/>
                <w:lang w:val="en-US" w:eastAsia="ja-JP"/>
              </w:rPr>
              <w:t>2+1</w:t>
            </w:r>
          </w:p>
        </w:tc>
      </w:tr>
      <w:tr w:rsidR="0027098D" w:rsidRPr="00FB2402" w14:paraId="2A83ADED" w14:textId="77777777" w:rsidTr="005510CB">
        <w:trPr>
          <w:trHeight w:val="20"/>
          <w:jc w:val="center"/>
        </w:trPr>
        <w:tc>
          <w:tcPr>
            <w:tcW w:w="362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30EF8FFC" w14:textId="0FEB041B" w:rsidR="0027098D" w:rsidRPr="00FB2402" w:rsidRDefault="0027098D" w:rsidP="0084504A">
            <w:pPr>
              <w:pStyle w:val="TAL"/>
            </w:pPr>
            <w:r>
              <w:rPr>
                <w:rFonts w:hint="eastAsia"/>
                <w:lang w:val="en-US" w:eastAsia="ja-JP"/>
              </w:rPr>
              <w:t xml:space="preserve">120 kHz </w:t>
            </w:r>
            <w:r>
              <w:rPr>
                <w:rFonts w:hint="eastAsia"/>
                <w:lang w:eastAsia="ja-JP"/>
              </w:rPr>
              <w:t>(Case 1-1, 2, 2</w:t>
            </w:r>
            <w:r>
              <w:rPr>
                <w:lang w:eastAsia="ja-JP"/>
              </w:rPr>
              <w:t>’</w:t>
            </w:r>
            <w:r>
              <w:rPr>
                <w:rFonts w:hint="eastAsia"/>
                <w:lang w:eastAsia="ja-JP"/>
              </w:rPr>
              <w:t>)</w:t>
            </w:r>
          </w:p>
        </w:tc>
        <w:tc>
          <w:tcPr>
            <w:tcW w:w="86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717378DB" w14:textId="4E8E81C6" w:rsidR="0027098D" w:rsidRPr="002D686E" w:rsidRDefault="0027098D" w:rsidP="002132FA">
            <w:pPr>
              <w:pStyle w:val="TAL"/>
              <w:rPr>
                <w:lang w:val="en-US" w:eastAsia="ja-JP"/>
              </w:rPr>
            </w:pPr>
            <w:r>
              <w:rPr>
                <w:rFonts w:hint="eastAsia"/>
                <w:lang w:val="en-US" w:eastAsia="ja-JP"/>
              </w:rPr>
              <w:t>0</w:t>
            </w:r>
          </w:p>
        </w:tc>
        <w:tc>
          <w:tcPr>
            <w:tcW w:w="86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75F0603E" w14:textId="7338520B" w:rsidR="0027098D" w:rsidRPr="00FB2402" w:rsidRDefault="0027098D" w:rsidP="002132FA">
            <w:pPr>
              <w:pStyle w:val="TAL"/>
              <w:rPr>
                <w:lang w:val="en-US"/>
              </w:rPr>
            </w:pPr>
            <w:r>
              <w:rPr>
                <w:rFonts w:hint="eastAsia"/>
                <w:lang w:val="en-US" w:eastAsia="ja-JP"/>
              </w:rPr>
              <w:t>3</w:t>
            </w:r>
          </w:p>
        </w:tc>
        <w:tc>
          <w:tcPr>
            <w:tcW w:w="84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21A91FF0" w14:textId="52B0724C" w:rsidR="0027098D" w:rsidRPr="00FB2402" w:rsidRDefault="0027098D" w:rsidP="002132FA">
            <w:pPr>
              <w:pStyle w:val="TAL"/>
              <w:rPr>
                <w:lang w:val="en-US"/>
              </w:rPr>
            </w:pPr>
            <w:r>
              <w:rPr>
                <w:rFonts w:hint="eastAsia"/>
                <w:lang w:val="en-US" w:eastAsia="ja-JP"/>
              </w:rPr>
              <w:t>3</w:t>
            </w:r>
          </w:p>
        </w:tc>
        <w:tc>
          <w:tcPr>
            <w:tcW w:w="86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703B05F0" w14:textId="2102480A" w:rsidR="0027098D" w:rsidRPr="002D686E" w:rsidRDefault="0027098D" w:rsidP="002132FA">
            <w:pPr>
              <w:pStyle w:val="TAL"/>
              <w:rPr>
                <w:lang w:val="en-US" w:eastAsia="ja-JP"/>
              </w:rPr>
            </w:pPr>
            <w:r>
              <w:rPr>
                <w:rFonts w:hint="eastAsia"/>
                <w:lang w:val="en-US" w:eastAsia="ja-JP"/>
              </w:rPr>
              <w:t>2</w:t>
            </w:r>
          </w:p>
        </w:tc>
        <w:tc>
          <w:tcPr>
            <w:tcW w:w="865" w:type="dxa"/>
            <w:tcBorders>
              <w:top w:val="single" w:sz="4" w:space="0" w:color="auto"/>
              <w:left w:val="single" w:sz="4" w:space="0" w:color="auto"/>
              <w:bottom w:val="single" w:sz="4" w:space="0" w:color="auto"/>
              <w:right w:val="single" w:sz="4" w:space="0" w:color="auto"/>
            </w:tcBorders>
          </w:tcPr>
          <w:p w14:paraId="235FBA88" w14:textId="49F5C0BA" w:rsidR="0027098D" w:rsidRPr="002D686E" w:rsidRDefault="0027098D" w:rsidP="008735FA">
            <w:pPr>
              <w:pStyle w:val="TAL"/>
              <w:ind w:leftChars="8" w:left="16" w:firstLineChars="7" w:firstLine="13"/>
              <w:rPr>
                <w:lang w:val="en-US" w:eastAsia="ja-JP"/>
              </w:rPr>
            </w:pPr>
            <w:r>
              <w:rPr>
                <w:rFonts w:hint="eastAsia"/>
                <w:lang w:val="en-US" w:eastAsia="ja-JP"/>
              </w:rPr>
              <w:t>2</w:t>
            </w:r>
          </w:p>
        </w:tc>
      </w:tr>
    </w:tbl>
    <w:p w14:paraId="093823C7" w14:textId="77777777" w:rsidR="005510CB" w:rsidRDefault="005510CB" w:rsidP="005510CB">
      <w:pPr>
        <w:rPr>
          <w:lang w:eastAsia="ja-JP"/>
        </w:rPr>
      </w:pPr>
    </w:p>
    <w:p w14:paraId="76C0F287" w14:textId="4B0A6843" w:rsidR="00526373" w:rsidRDefault="00526373" w:rsidP="00526373">
      <w:pPr>
        <w:pStyle w:val="ac"/>
        <w:keepNext/>
        <w:jc w:val="center"/>
        <w:rPr>
          <w:lang w:eastAsia="ja-JP"/>
        </w:rPr>
      </w:pPr>
      <w:bookmarkStart w:id="2" w:name="_Ref503435174"/>
      <w:r>
        <w:t xml:space="preserve">Table </w:t>
      </w:r>
      <w:r>
        <w:fldChar w:fldCharType="begin"/>
      </w:r>
      <w:r>
        <w:instrText xml:space="preserve"> SEQ Table \* ARABIC </w:instrText>
      </w:r>
      <w:r>
        <w:fldChar w:fldCharType="separate"/>
      </w:r>
      <w:r w:rsidR="002132FA">
        <w:rPr>
          <w:noProof/>
        </w:rPr>
        <w:t>3</w:t>
      </w:r>
      <w:r>
        <w:fldChar w:fldCharType="end"/>
      </w:r>
      <w:bookmarkEnd w:id="2"/>
      <w:r>
        <w:rPr>
          <w:rFonts w:hint="eastAsia"/>
          <w:lang w:eastAsia="ja-JP"/>
        </w:rPr>
        <w:t xml:space="preserve"> Maximum</w:t>
      </w:r>
      <w:r w:rsidRPr="00937D1F">
        <w:rPr>
          <w:lang w:eastAsia="ja-JP"/>
        </w:rPr>
        <w:t xml:space="preserve"> </w:t>
      </w:r>
      <w:r>
        <w:rPr>
          <w:rFonts w:hint="eastAsia"/>
          <w:lang w:eastAsia="ja-JP"/>
        </w:rPr>
        <w:t>number</w:t>
      </w:r>
      <w:r w:rsidRPr="00937D1F">
        <w:rPr>
          <w:lang w:eastAsia="ja-JP"/>
        </w:rPr>
        <w:t xml:space="preserve"> of </w:t>
      </w:r>
      <w:r w:rsidRPr="00906DDF">
        <w:rPr>
          <w:rFonts w:hint="eastAsia"/>
          <w:lang w:eastAsia="ja-JP"/>
        </w:rPr>
        <w:t>CCEs</w:t>
      </w:r>
      <w:r w:rsidRPr="00FB2402">
        <w:t xml:space="preserve"> </w:t>
      </w:r>
      <w:r w:rsidRPr="00906DDF">
        <w:rPr>
          <w:rFonts w:hint="eastAsia"/>
          <w:lang w:eastAsia="ja-JP"/>
        </w:rPr>
        <w:t xml:space="preserve">for channel estimation </w:t>
      </w:r>
      <w:r w:rsidRPr="00FB2402">
        <w:t>per slot</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37"/>
        <w:gridCol w:w="1242"/>
        <w:gridCol w:w="1242"/>
        <w:gridCol w:w="1142"/>
        <w:gridCol w:w="852"/>
      </w:tblGrid>
      <w:tr w:rsidR="00700960" w:rsidRPr="00374D2F" w14:paraId="36CEA1F6" w14:textId="77777777" w:rsidTr="00700960">
        <w:trPr>
          <w:trHeight w:val="20"/>
          <w:jc w:val="center"/>
        </w:trPr>
        <w:tc>
          <w:tcPr>
            <w:tcW w:w="2737" w:type="dxa"/>
            <w:vMerge w:val="restart"/>
            <w:shd w:val="clear" w:color="auto" w:fill="auto"/>
            <w:tcMar>
              <w:top w:w="15" w:type="dxa"/>
              <w:left w:w="108" w:type="dxa"/>
              <w:bottom w:w="0" w:type="dxa"/>
              <w:right w:w="108" w:type="dxa"/>
            </w:tcMar>
            <w:vAlign w:val="center"/>
            <w:hideMark/>
          </w:tcPr>
          <w:p w14:paraId="3E7CA440" w14:textId="77777777" w:rsidR="003868B1" w:rsidRPr="00FB2402" w:rsidRDefault="003868B1" w:rsidP="0084504A">
            <w:pPr>
              <w:pStyle w:val="TAH"/>
              <w:rPr>
                <w:lang w:val="en-US"/>
              </w:rPr>
            </w:pPr>
            <w:r w:rsidRPr="00FB2402">
              <w:t xml:space="preserve">Max no. of </w:t>
            </w:r>
            <w:r w:rsidRPr="00906DDF">
              <w:rPr>
                <w:rFonts w:hint="eastAsia"/>
                <w:lang w:eastAsia="ja-JP"/>
              </w:rPr>
              <w:t>CCEs</w:t>
            </w:r>
            <w:r w:rsidRPr="00FB2402">
              <w:t xml:space="preserve"> </w:t>
            </w:r>
            <w:r w:rsidRPr="00906DDF">
              <w:rPr>
                <w:rFonts w:hint="eastAsia"/>
                <w:lang w:eastAsia="ja-JP"/>
              </w:rPr>
              <w:t xml:space="preserve">for channel estimation </w:t>
            </w:r>
            <w:r w:rsidRPr="00FB2402">
              <w:t>per slot</w:t>
            </w:r>
          </w:p>
        </w:tc>
        <w:tc>
          <w:tcPr>
            <w:tcW w:w="4478" w:type="dxa"/>
            <w:gridSpan w:val="4"/>
            <w:shd w:val="clear" w:color="auto" w:fill="auto"/>
            <w:tcMar>
              <w:top w:w="15" w:type="dxa"/>
              <w:left w:w="108" w:type="dxa"/>
              <w:bottom w:w="0" w:type="dxa"/>
              <w:right w:w="108" w:type="dxa"/>
            </w:tcMar>
            <w:vAlign w:val="center"/>
            <w:hideMark/>
          </w:tcPr>
          <w:p w14:paraId="4EB5FD98" w14:textId="77777777" w:rsidR="003868B1" w:rsidRPr="00FB2402" w:rsidRDefault="003868B1" w:rsidP="0084504A">
            <w:pPr>
              <w:pStyle w:val="TAH"/>
              <w:rPr>
                <w:lang w:val="en-US"/>
              </w:rPr>
            </w:pPr>
            <w:r w:rsidRPr="00FB2402">
              <w:t>SCS</w:t>
            </w:r>
          </w:p>
        </w:tc>
      </w:tr>
      <w:tr w:rsidR="00700960" w:rsidRPr="00374D2F" w14:paraId="62D1250E" w14:textId="77777777" w:rsidTr="00700960">
        <w:trPr>
          <w:trHeight w:val="20"/>
          <w:jc w:val="center"/>
        </w:trPr>
        <w:tc>
          <w:tcPr>
            <w:tcW w:w="2737" w:type="dxa"/>
            <w:vMerge/>
            <w:shd w:val="clear" w:color="auto" w:fill="auto"/>
            <w:vAlign w:val="center"/>
            <w:hideMark/>
          </w:tcPr>
          <w:p w14:paraId="302829DE" w14:textId="77777777" w:rsidR="003868B1" w:rsidRPr="00FB2402" w:rsidRDefault="003868B1" w:rsidP="0084504A">
            <w:pPr>
              <w:pStyle w:val="TAH"/>
              <w:rPr>
                <w:lang w:val="en-US"/>
              </w:rPr>
            </w:pPr>
          </w:p>
        </w:tc>
        <w:tc>
          <w:tcPr>
            <w:tcW w:w="1242" w:type="dxa"/>
            <w:shd w:val="clear" w:color="auto" w:fill="auto"/>
            <w:tcMar>
              <w:top w:w="15" w:type="dxa"/>
              <w:left w:w="108" w:type="dxa"/>
              <w:bottom w:w="0" w:type="dxa"/>
              <w:right w:w="108" w:type="dxa"/>
            </w:tcMar>
            <w:vAlign w:val="center"/>
            <w:hideMark/>
          </w:tcPr>
          <w:p w14:paraId="0FDAF8C7" w14:textId="77777777" w:rsidR="003868B1" w:rsidRPr="00FB2402" w:rsidRDefault="003868B1" w:rsidP="0084504A">
            <w:pPr>
              <w:pStyle w:val="TAH"/>
              <w:rPr>
                <w:lang w:val="en-US"/>
              </w:rPr>
            </w:pPr>
            <w:r w:rsidRPr="00FB2402">
              <w:t>15kHz</w:t>
            </w:r>
          </w:p>
        </w:tc>
        <w:tc>
          <w:tcPr>
            <w:tcW w:w="1242" w:type="dxa"/>
            <w:shd w:val="clear" w:color="auto" w:fill="auto"/>
            <w:tcMar>
              <w:top w:w="15" w:type="dxa"/>
              <w:left w:w="108" w:type="dxa"/>
              <w:bottom w:w="0" w:type="dxa"/>
              <w:right w:w="108" w:type="dxa"/>
            </w:tcMar>
            <w:vAlign w:val="center"/>
            <w:hideMark/>
          </w:tcPr>
          <w:p w14:paraId="5E869693" w14:textId="77777777" w:rsidR="003868B1" w:rsidRPr="00FB2402" w:rsidRDefault="003868B1" w:rsidP="0084504A">
            <w:pPr>
              <w:pStyle w:val="TAH"/>
              <w:rPr>
                <w:lang w:val="en-US"/>
              </w:rPr>
            </w:pPr>
            <w:r w:rsidRPr="00FB2402">
              <w:t>30kHz</w:t>
            </w:r>
          </w:p>
        </w:tc>
        <w:tc>
          <w:tcPr>
            <w:tcW w:w="1142" w:type="dxa"/>
            <w:shd w:val="clear" w:color="auto" w:fill="auto"/>
            <w:tcMar>
              <w:top w:w="15" w:type="dxa"/>
              <w:left w:w="108" w:type="dxa"/>
              <w:bottom w:w="0" w:type="dxa"/>
              <w:right w:w="108" w:type="dxa"/>
            </w:tcMar>
            <w:vAlign w:val="center"/>
            <w:hideMark/>
          </w:tcPr>
          <w:p w14:paraId="6C4B6CA7" w14:textId="77777777" w:rsidR="003868B1" w:rsidRPr="00FB2402" w:rsidRDefault="003868B1" w:rsidP="0084504A">
            <w:pPr>
              <w:pStyle w:val="TAH"/>
              <w:rPr>
                <w:lang w:val="en-US"/>
              </w:rPr>
            </w:pPr>
            <w:r w:rsidRPr="00FB2402">
              <w:t>60kHz</w:t>
            </w:r>
          </w:p>
        </w:tc>
        <w:tc>
          <w:tcPr>
            <w:tcW w:w="852" w:type="dxa"/>
            <w:shd w:val="clear" w:color="auto" w:fill="auto"/>
            <w:tcMar>
              <w:top w:w="15" w:type="dxa"/>
              <w:left w:w="108" w:type="dxa"/>
              <w:bottom w:w="0" w:type="dxa"/>
              <w:right w:w="108" w:type="dxa"/>
            </w:tcMar>
            <w:vAlign w:val="center"/>
            <w:hideMark/>
          </w:tcPr>
          <w:p w14:paraId="2494280C" w14:textId="77777777" w:rsidR="003868B1" w:rsidRPr="00FB2402" w:rsidRDefault="003868B1" w:rsidP="0084504A">
            <w:pPr>
              <w:pStyle w:val="TAH"/>
              <w:rPr>
                <w:lang w:val="en-US"/>
              </w:rPr>
            </w:pPr>
            <w:r w:rsidRPr="00FB2402">
              <w:t>120kHz</w:t>
            </w:r>
          </w:p>
        </w:tc>
      </w:tr>
      <w:tr w:rsidR="00700960" w:rsidRPr="00374D2F" w14:paraId="44656862" w14:textId="77777777" w:rsidTr="00700960">
        <w:trPr>
          <w:trHeight w:val="20"/>
          <w:jc w:val="center"/>
        </w:trPr>
        <w:tc>
          <w:tcPr>
            <w:tcW w:w="2737" w:type="dxa"/>
            <w:shd w:val="clear" w:color="auto" w:fill="auto"/>
            <w:tcMar>
              <w:top w:w="15" w:type="dxa"/>
              <w:left w:w="108" w:type="dxa"/>
              <w:bottom w:w="0" w:type="dxa"/>
              <w:right w:w="108" w:type="dxa"/>
            </w:tcMar>
            <w:vAlign w:val="center"/>
            <w:hideMark/>
          </w:tcPr>
          <w:p w14:paraId="0C877BFB" w14:textId="77777777" w:rsidR="003868B1" w:rsidRPr="00FB2402" w:rsidRDefault="003868B1" w:rsidP="0084504A">
            <w:pPr>
              <w:pStyle w:val="TAL"/>
              <w:rPr>
                <w:lang w:val="en-US"/>
              </w:rPr>
            </w:pPr>
            <w:r w:rsidRPr="00FB2402">
              <w:t>Case 1-1</w:t>
            </w:r>
          </w:p>
        </w:tc>
        <w:tc>
          <w:tcPr>
            <w:tcW w:w="1242" w:type="dxa"/>
            <w:shd w:val="clear" w:color="auto" w:fill="auto"/>
            <w:tcMar>
              <w:top w:w="15" w:type="dxa"/>
              <w:left w:w="108" w:type="dxa"/>
              <w:bottom w:w="0" w:type="dxa"/>
              <w:right w:w="108" w:type="dxa"/>
            </w:tcMar>
            <w:vAlign w:val="center"/>
            <w:hideMark/>
          </w:tcPr>
          <w:p w14:paraId="44AC0342" w14:textId="77777777" w:rsidR="003868B1" w:rsidRPr="00FB2402" w:rsidRDefault="003868B1" w:rsidP="0084504A">
            <w:pPr>
              <w:pStyle w:val="TAL"/>
              <w:rPr>
                <w:lang w:val="en-US"/>
              </w:rPr>
            </w:pPr>
            <w:r>
              <w:rPr>
                <w:rFonts w:hint="eastAsia"/>
                <w:lang w:eastAsia="ja-JP"/>
              </w:rPr>
              <w:t>148</w:t>
            </w:r>
          </w:p>
        </w:tc>
        <w:tc>
          <w:tcPr>
            <w:tcW w:w="1242" w:type="dxa"/>
            <w:shd w:val="clear" w:color="auto" w:fill="auto"/>
            <w:tcMar>
              <w:top w:w="15" w:type="dxa"/>
              <w:left w:w="108" w:type="dxa"/>
              <w:bottom w:w="0" w:type="dxa"/>
              <w:right w:w="108" w:type="dxa"/>
            </w:tcMar>
            <w:vAlign w:val="center"/>
            <w:hideMark/>
          </w:tcPr>
          <w:p w14:paraId="1605C1DD" w14:textId="7917E96C" w:rsidR="003868B1" w:rsidRPr="00906DDF" w:rsidRDefault="00700960" w:rsidP="0084504A">
            <w:pPr>
              <w:pStyle w:val="TAL"/>
              <w:rPr>
                <w:lang w:val="en-US" w:eastAsia="ja-JP"/>
              </w:rPr>
            </w:pPr>
            <w:r>
              <w:rPr>
                <w:rFonts w:hint="eastAsia"/>
                <w:lang w:val="en-US" w:eastAsia="ja-JP"/>
              </w:rPr>
              <w:t>118</w:t>
            </w:r>
          </w:p>
        </w:tc>
        <w:tc>
          <w:tcPr>
            <w:tcW w:w="1142" w:type="dxa"/>
            <w:shd w:val="clear" w:color="auto" w:fill="auto"/>
            <w:tcMar>
              <w:top w:w="15" w:type="dxa"/>
              <w:left w:w="108" w:type="dxa"/>
              <w:bottom w:w="0" w:type="dxa"/>
              <w:right w:w="108" w:type="dxa"/>
            </w:tcMar>
            <w:vAlign w:val="center"/>
            <w:hideMark/>
          </w:tcPr>
          <w:p w14:paraId="75EAE850" w14:textId="77777777" w:rsidR="003868B1" w:rsidRPr="00906DDF" w:rsidRDefault="003868B1" w:rsidP="0084504A">
            <w:pPr>
              <w:pStyle w:val="TAL"/>
              <w:rPr>
                <w:lang w:val="en-US" w:eastAsia="ja-JP"/>
              </w:rPr>
            </w:pPr>
            <w:r>
              <w:rPr>
                <w:rFonts w:hint="eastAsia"/>
                <w:lang w:eastAsia="ja-JP"/>
              </w:rPr>
              <w:t>74</w:t>
            </w:r>
          </w:p>
        </w:tc>
        <w:tc>
          <w:tcPr>
            <w:tcW w:w="852" w:type="dxa"/>
            <w:shd w:val="clear" w:color="auto" w:fill="auto"/>
            <w:tcMar>
              <w:top w:w="15" w:type="dxa"/>
              <w:left w:w="108" w:type="dxa"/>
              <w:bottom w:w="0" w:type="dxa"/>
              <w:right w:w="108" w:type="dxa"/>
            </w:tcMar>
            <w:vAlign w:val="center"/>
            <w:hideMark/>
          </w:tcPr>
          <w:p w14:paraId="4FDF4BA2" w14:textId="4824645B" w:rsidR="003868B1" w:rsidRPr="00906DDF" w:rsidRDefault="003868B1" w:rsidP="0084504A">
            <w:pPr>
              <w:pStyle w:val="TAL"/>
              <w:rPr>
                <w:lang w:val="en-US" w:eastAsia="ja-JP"/>
              </w:rPr>
            </w:pPr>
            <w:r>
              <w:rPr>
                <w:rFonts w:hint="eastAsia"/>
                <w:lang w:eastAsia="ja-JP"/>
              </w:rPr>
              <w:t>6</w:t>
            </w:r>
            <w:r w:rsidR="00700960">
              <w:rPr>
                <w:rFonts w:hint="eastAsia"/>
                <w:lang w:eastAsia="ja-JP"/>
              </w:rPr>
              <w:t>6</w:t>
            </w:r>
          </w:p>
        </w:tc>
      </w:tr>
      <w:tr w:rsidR="00700960" w:rsidRPr="00374D2F" w14:paraId="5F0DC0AA" w14:textId="77777777" w:rsidTr="00700960">
        <w:trPr>
          <w:trHeight w:val="20"/>
          <w:jc w:val="center"/>
        </w:trPr>
        <w:tc>
          <w:tcPr>
            <w:tcW w:w="2737" w:type="dxa"/>
            <w:shd w:val="clear" w:color="auto" w:fill="auto"/>
            <w:tcMar>
              <w:top w:w="15" w:type="dxa"/>
              <w:left w:w="108" w:type="dxa"/>
              <w:bottom w:w="0" w:type="dxa"/>
              <w:right w:w="108" w:type="dxa"/>
            </w:tcMar>
            <w:vAlign w:val="center"/>
            <w:hideMark/>
          </w:tcPr>
          <w:p w14:paraId="01624BFA" w14:textId="77777777" w:rsidR="003868B1" w:rsidRPr="00FB2402" w:rsidRDefault="003868B1" w:rsidP="0084504A">
            <w:pPr>
              <w:pStyle w:val="TAL"/>
              <w:rPr>
                <w:lang w:val="en-US"/>
              </w:rPr>
            </w:pPr>
            <w:r w:rsidRPr="00FB2402">
              <w:t>Case 1-2</w:t>
            </w:r>
          </w:p>
        </w:tc>
        <w:tc>
          <w:tcPr>
            <w:tcW w:w="1242" w:type="dxa"/>
            <w:shd w:val="clear" w:color="auto" w:fill="auto"/>
            <w:tcMar>
              <w:top w:w="15" w:type="dxa"/>
              <w:left w:w="108" w:type="dxa"/>
              <w:bottom w:w="0" w:type="dxa"/>
              <w:right w:w="108" w:type="dxa"/>
            </w:tcMar>
            <w:vAlign w:val="center"/>
            <w:hideMark/>
          </w:tcPr>
          <w:p w14:paraId="3309572A" w14:textId="77777777" w:rsidR="003868B1" w:rsidRPr="002D686E" w:rsidRDefault="003868B1" w:rsidP="0084504A">
            <w:pPr>
              <w:pStyle w:val="TAL"/>
              <w:rPr>
                <w:lang w:val="en-US" w:eastAsia="ja-JP"/>
              </w:rPr>
            </w:pPr>
            <w:r>
              <w:rPr>
                <w:rFonts w:hint="eastAsia"/>
                <w:lang w:eastAsia="ja-JP"/>
              </w:rPr>
              <w:t>148</w:t>
            </w:r>
          </w:p>
        </w:tc>
        <w:tc>
          <w:tcPr>
            <w:tcW w:w="1242" w:type="dxa"/>
            <w:shd w:val="clear" w:color="auto" w:fill="auto"/>
            <w:tcMar>
              <w:top w:w="15" w:type="dxa"/>
              <w:left w:w="108" w:type="dxa"/>
              <w:bottom w:w="0" w:type="dxa"/>
              <w:right w:w="108" w:type="dxa"/>
            </w:tcMar>
            <w:vAlign w:val="center"/>
          </w:tcPr>
          <w:p w14:paraId="0861B995" w14:textId="77777777" w:rsidR="003868B1" w:rsidRPr="00FB2402" w:rsidRDefault="003868B1" w:rsidP="0084504A">
            <w:pPr>
              <w:pStyle w:val="TAL"/>
              <w:rPr>
                <w:lang w:val="en-US"/>
              </w:rPr>
            </w:pPr>
          </w:p>
        </w:tc>
        <w:tc>
          <w:tcPr>
            <w:tcW w:w="1142" w:type="dxa"/>
            <w:shd w:val="clear" w:color="auto" w:fill="auto"/>
            <w:tcMar>
              <w:top w:w="15" w:type="dxa"/>
              <w:left w:w="108" w:type="dxa"/>
              <w:bottom w:w="0" w:type="dxa"/>
              <w:right w:w="108" w:type="dxa"/>
            </w:tcMar>
            <w:vAlign w:val="center"/>
          </w:tcPr>
          <w:p w14:paraId="28194782" w14:textId="77777777" w:rsidR="003868B1" w:rsidRPr="00FB2402" w:rsidRDefault="003868B1" w:rsidP="0084504A">
            <w:pPr>
              <w:pStyle w:val="TAL"/>
              <w:rPr>
                <w:lang w:val="en-US"/>
              </w:rPr>
            </w:pPr>
          </w:p>
        </w:tc>
        <w:tc>
          <w:tcPr>
            <w:tcW w:w="852" w:type="dxa"/>
            <w:shd w:val="clear" w:color="auto" w:fill="auto"/>
            <w:tcMar>
              <w:top w:w="15" w:type="dxa"/>
              <w:left w:w="108" w:type="dxa"/>
              <w:bottom w:w="0" w:type="dxa"/>
              <w:right w:w="108" w:type="dxa"/>
            </w:tcMar>
            <w:vAlign w:val="center"/>
            <w:hideMark/>
          </w:tcPr>
          <w:p w14:paraId="6CD91529" w14:textId="77777777" w:rsidR="003868B1" w:rsidRPr="00FB2402" w:rsidRDefault="003868B1" w:rsidP="0084504A">
            <w:pPr>
              <w:pStyle w:val="TAL"/>
              <w:rPr>
                <w:lang w:val="en-US"/>
              </w:rPr>
            </w:pPr>
            <w:r>
              <w:rPr>
                <w:lang w:val="en-US"/>
              </w:rPr>
              <w:t>-</w:t>
            </w:r>
          </w:p>
        </w:tc>
      </w:tr>
      <w:tr w:rsidR="00700960" w:rsidRPr="00374D2F" w14:paraId="7C892F7F" w14:textId="77777777" w:rsidTr="00700960">
        <w:trPr>
          <w:trHeight w:val="20"/>
          <w:jc w:val="center"/>
        </w:trPr>
        <w:tc>
          <w:tcPr>
            <w:tcW w:w="2737" w:type="dxa"/>
            <w:shd w:val="clear" w:color="auto" w:fill="auto"/>
            <w:tcMar>
              <w:top w:w="15" w:type="dxa"/>
              <w:left w:w="108" w:type="dxa"/>
              <w:bottom w:w="0" w:type="dxa"/>
              <w:right w:w="108" w:type="dxa"/>
            </w:tcMar>
            <w:vAlign w:val="center"/>
            <w:hideMark/>
          </w:tcPr>
          <w:p w14:paraId="2DA51818" w14:textId="77777777" w:rsidR="003868B1" w:rsidRPr="00FB2402" w:rsidRDefault="003868B1" w:rsidP="0084504A">
            <w:pPr>
              <w:pStyle w:val="TAL"/>
              <w:rPr>
                <w:lang w:val="en-US"/>
              </w:rPr>
            </w:pPr>
            <w:r w:rsidRPr="00FB2402">
              <w:rPr>
                <w:lang w:val="en-US"/>
              </w:rPr>
              <w:t>Case 2</w:t>
            </w:r>
          </w:p>
        </w:tc>
        <w:tc>
          <w:tcPr>
            <w:tcW w:w="1242" w:type="dxa"/>
            <w:shd w:val="clear" w:color="auto" w:fill="auto"/>
            <w:tcMar>
              <w:top w:w="15" w:type="dxa"/>
              <w:left w:w="108" w:type="dxa"/>
              <w:bottom w:w="0" w:type="dxa"/>
              <w:right w:w="108" w:type="dxa"/>
            </w:tcMar>
            <w:vAlign w:val="center"/>
            <w:hideMark/>
          </w:tcPr>
          <w:p w14:paraId="319A1E7F" w14:textId="04B59D4B" w:rsidR="003868B1" w:rsidRPr="002D686E" w:rsidRDefault="00700960" w:rsidP="0084504A">
            <w:pPr>
              <w:pStyle w:val="TAL"/>
              <w:rPr>
                <w:lang w:val="en-US" w:eastAsia="ja-JP"/>
              </w:rPr>
            </w:pPr>
            <w:r>
              <w:rPr>
                <w:rFonts w:hint="eastAsia"/>
                <w:lang w:val="en-US" w:eastAsia="ja-JP"/>
              </w:rPr>
              <w:t>208(</w:t>
            </w:r>
            <w:r w:rsidR="003868B1" w:rsidRPr="00231496">
              <w:rPr>
                <w:rFonts w:hint="eastAsia"/>
                <w:lang w:val="en-US" w:eastAsia="ja-JP"/>
              </w:rPr>
              <w:t>148</w:t>
            </w:r>
            <w:r w:rsidR="003868B1">
              <w:rPr>
                <w:rFonts w:hint="eastAsia"/>
                <w:lang w:val="en-US" w:eastAsia="ja-JP"/>
              </w:rPr>
              <w:t>+60</w:t>
            </w:r>
            <w:r>
              <w:rPr>
                <w:rFonts w:hint="eastAsia"/>
                <w:lang w:val="en-US" w:eastAsia="ja-JP"/>
              </w:rPr>
              <w:t>)</w:t>
            </w:r>
          </w:p>
        </w:tc>
        <w:tc>
          <w:tcPr>
            <w:tcW w:w="1242" w:type="dxa"/>
            <w:shd w:val="clear" w:color="auto" w:fill="auto"/>
            <w:tcMar>
              <w:top w:w="15" w:type="dxa"/>
              <w:left w:w="108" w:type="dxa"/>
              <w:bottom w:w="0" w:type="dxa"/>
              <w:right w:w="108" w:type="dxa"/>
            </w:tcMar>
            <w:vAlign w:val="center"/>
            <w:hideMark/>
          </w:tcPr>
          <w:p w14:paraId="0090B672" w14:textId="6BB9B757" w:rsidR="003868B1" w:rsidRPr="002D686E" w:rsidRDefault="00700960" w:rsidP="00700960">
            <w:pPr>
              <w:pStyle w:val="TAL"/>
              <w:rPr>
                <w:lang w:val="en-US" w:eastAsia="ja-JP"/>
              </w:rPr>
            </w:pPr>
            <w:r>
              <w:rPr>
                <w:rFonts w:hint="eastAsia"/>
                <w:lang w:val="en-US" w:eastAsia="ja-JP"/>
              </w:rPr>
              <w:t>148(</w:t>
            </w:r>
            <w:r w:rsidR="003868B1">
              <w:rPr>
                <w:rFonts w:hint="eastAsia"/>
                <w:lang w:val="en-US" w:eastAsia="ja-JP"/>
              </w:rPr>
              <w:t>1</w:t>
            </w:r>
            <w:r>
              <w:rPr>
                <w:rFonts w:hint="eastAsia"/>
                <w:lang w:val="en-US" w:eastAsia="ja-JP"/>
              </w:rPr>
              <w:t>18</w:t>
            </w:r>
            <w:r w:rsidR="003868B1" w:rsidRPr="00FB2402">
              <w:rPr>
                <w:lang w:val="en-US"/>
              </w:rPr>
              <w:t>+</w:t>
            </w:r>
            <w:r w:rsidR="003868B1" w:rsidRPr="00E46C46">
              <w:rPr>
                <w:rFonts w:hint="eastAsia"/>
                <w:lang w:val="en-US" w:eastAsia="ja-JP"/>
              </w:rPr>
              <w:t>30</w:t>
            </w:r>
            <w:r>
              <w:rPr>
                <w:rFonts w:hint="eastAsia"/>
                <w:lang w:val="en-US" w:eastAsia="ja-JP"/>
              </w:rPr>
              <w:t>)</w:t>
            </w:r>
          </w:p>
        </w:tc>
        <w:tc>
          <w:tcPr>
            <w:tcW w:w="1142" w:type="dxa"/>
            <w:shd w:val="clear" w:color="auto" w:fill="auto"/>
            <w:tcMar>
              <w:top w:w="15" w:type="dxa"/>
              <w:left w:w="108" w:type="dxa"/>
              <w:bottom w:w="0" w:type="dxa"/>
              <w:right w:w="108" w:type="dxa"/>
            </w:tcMar>
            <w:vAlign w:val="center"/>
            <w:hideMark/>
          </w:tcPr>
          <w:p w14:paraId="4AB3F1C1" w14:textId="4CFBAAFD" w:rsidR="003868B1" w:rsidRPr="002D686E" w:rsidRDefault="00700960" w:rsidP="00700960">
            <w:pPr>
              <w:pStyle w:val="TAL"/>
              <w:rPr>
                <w:lang w:val="en-US" w:eastAsia="ja-JP"/>
              </w:rPr>
            </w:pPr>
            <w:r>
              <w:rPr>
                <w:rFonts w:hint="eastAsia"/>
                <w:lang w:val="en-US" w:eastAsia="ja-JP"/>
              </w:rPr>
              <w:t>104(</w:t>
            </w:r>
            <w:r w:rsidR="003868B1">
              <w:rPr>
                <w:rFonts w:hint="eastAsia"/>
                <w:lang w:val="en-US" w:eastAsia="ja-JP"/>
              </w:rPr>
              <w:t>74</w:t>
            </w:r>
            <w:r w:rsidR="003868B1" w:rsidRPr="00FB2402">
              <w:rPr>
                <w:lang w:val="en-US"/>
              </w:rPr>
              <w:t>+</w:t>
            </w:r>
            <w:r w:rsidR="003868B1" w:rsidRPr="00E46C46">
              <w:rPr>
                <w:rFonts w:hint="eastAsia"/>
                <w:lang w:val="en-US" w:eastAsia="ja-JP"/>
              </w:rPr>
              <w:t>30</w:t>
            </w:r>
            <w:r>
              <w:rPr>
                <w:rFonts w:hint="eastAsia"/>
                <w:lang w:val="en-US" w:eastAsia="ja-JP"/>
              </w:rPr>
              <w:t>)</w:t>
            </w:r>
          </w:p>
        </w:tc>
        <w:tc>
          <w:tcPr>
            <w:tcW w:w="852" w:type="dxa"/>
            <w:shd w:val="clear" w:color="auto" w:fill="auto"/>
            <w:tcMar>
              <w:top w:w="15" w:type="dxa"/>
              <w:left w:w="108" w:type="dxa"/>
              <w:bottom w:w="0" w:type="dxa"/>
              <w:right w:w="108" w:type="dxa"/>
            </w:tcMar>
            <w:vAlign w:val="center"/>
            <w:hideMark/>
          </w:tcPr>
          <w:p w14:paraId="744E57BF" w14:textId="0226A783" w:rsidR="003868B1" w:rsidRPr="002D686E" w:rsidRDefault="003868B1" w:rsidP="0084504A">
            <w:pPr>
              <w:pStyle w:val="TAL"/>
              <w:rPr>
                <w:lang w:val="en-US" w:eastAsia="ja-JP"/>
              </w:rPr>
            </w:pPr>
            <w:r>
              <w:rPr>
                <w:rFonts w:hint="eastAsia"/>
                <w:lang w:val="en-US" w:eastAsia="ja-JP"/>
              </w:rPr>
              <w:t>6</w:t>
            </w:r>
            <w:r w:rsidR="00700960">
              <w:rPr>
                <w:rFonts w:hint="eastAsia"/>
                <w:lang w:val="en-US" w:eastAsia="ja-JP"/>
              </w:rPr>
              <w:t>6</w:t>
            </w:r>
          </w:p>
        </w:tc>
      </w:tr>
      <w:tr w:rsidR="00700960" w:rsidRPr="00FB2402" w14:paraId="404F7468" w14:textId="77777777" w:rsidTr="00700960">
        <w:trPr>
          <w:trHeight w:val="20"/>
          <w:jc w:val="center"/>
        </w:trPr>
        <w:tc>
          <w:tcPr>
            <w:tcW w:w="273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35F017BE" w14:textId="77777777" w:rsidR="003868B1" w:rsidRPr="002D686E" w:rsidRDefault="003868B1" w:rsidP="0084504A">
            <w:pPr>
              <w:pStyle w:val="TAL"/>
              <w:rPr>
                <w:lang w:val="en-US" w:eastAsia="ja-JP"/>
              </w:rPr>
            </w:pPr>
            <w:r w:rsidRPr="00FB2402">
              <w:rPr>
                <w:lang w:val="en-US"/>
              </w:rPr>
              <w:t>Case 2</w:t>
            </w:r>
            <w:r w:rsidRPr="00E46C46">
              <w:rPr>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56CBB08F" w14:textId="77777777" w:rsidR="003868B1" w:rsidRPr="002D686E" w:rsidRDefault="003868B1" w:rsidP="0084504A">
            <w:pPr>
              <w:pStyle w:val="TAL"/>
              <w:rPr>
                <w:lang w:val="en-US" w:eastAsia="ja-JP"/>
              </w:rPr>
            </w:pPr>
            <w:r w:rsidRPr="001E0B43">
              <w:rPr>
                <w:rFonts w:hint="eastAsia"/>
                <w:lang w:val="en-US"/>
              </w:rPr>
              <w:t>148</w:t>
            </w:r>
          </w:p>
        </w:tc>
        <w:tc>
          <w:tcPr>
            <w:tcW w:w="124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5F41444D" w14:textId="44C6204D" w:rsidR="003868B1" w:rsidRPr="00FB2402" w:rsidRDefault="003868B1" w:rsidP="00700960">
            <w:pPr>
              <w:pStyle w:val="TAL"/>
              <w:rPr>
                <w:lang w:val="en-US" w:eastAsia="ja-JP"/>
              </w:rPr>
            </w:pPr>
            <w:r w:rsidRPr="001E0B43">
              <w:rPr>
                <w:rFonts w:hint="eastAsia"/>
                <w:lang w:val="en-US"/>
              </w:rPr>
              <w:t>1</w:t>
            </w:r>
            <w:r w:rsidR="00700960">
              <w:rPr>
                <w:rFonts w:hint="eastAsia"/>
                <w:lang w:val="en-US" w:eastAsia="ja-JP"/>
              </w:rPr>
              <w:t>18</w:t>
            </w:r>
          </w:p>
        </w:tc>
        <w:tc>
          <w:tcPr>
            <w:tcW w:w="114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65E61C75" w14:textId="77777777" w:rsidR="003868B1" w:rsidRPr="00FB2402" w:rsidRDefault="003868B1" w:rsidP="0084504A">
            <w:pPr>
              <w:pStyle w:val="TAL"/>
              <w:rPr>
                <w:lang w:val="en-US"/>
              </w:rPr>
            </w:pPr>
            <w:r w:rsidRPr="001E0B43">
              <w:rPr>
                <w:rFonts w:hint="eastAsia"/>
                <w:lang w:val="en-US"/>
              </w:rPr>
              <w:t>74</w:t>
            </w:r>
          </w:p>
        </w:tc>
        <w:tc>
          <w:tcPr>
            <w:tcW w:w="85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47DE9037" w14:textId="169FEBE0" w:rsidR="003868B1" w:rsidRPr="002D686E" w:rsidRDefault="003868B1" w:rsidP="0084504A">
            <w:pPr>
              <w:pStyle w:val="TAL"/>
              <w:rPr>
                <w:lang w:val="en-US" w:eastAsia="ja-JP"/>
              </w:rPr>
            </w:pPr>
            <w:r>
              <w:rPr>
                <w:rFonts w:hint="eastAsia"/>
                <w:lang w:val="en-US"/>
              </w:rPr>
              <w:t>6</w:t>
            </w:r>
            <w:r w:rsidR="00700960">
              <w:rPr>
                <w:rFonts w:hint="eastAsia"/>
                <w:lang w:val="en-US" w:eastAsia="ja-JP"/>
              </w:rPr>
              <w:t>6</w:t>
            </w:r>
          </w:p>
        </w:tc>
      </w:tr>
    </w:tbl>
    <w:p w14:paraId="15F8CA25" w14:textId="77777777" w:rsidR="00052485" w:rsidRDefault="00052485" w:rsidP="008B3EA2">
      <w:pPr>
        <w:rPr>
          <w:lang w:eastAsia="ja-JP"/>
        </w:rPr>
      </w:pPr>
    </w:p>
    <w:p w14:paraId="26357AFA" w14:textId="0C9ECF6E" w:rsidR="004524BA" w:rsidRDefault="004524BA" w:rsidP="004524BA">
      <w:pPr>
        <w:rPr>
          <w:lang w:eastAsia="ja-JP"/>
        </w:rPr>
      </w:pPr>
      <w:r w:rsidRPr="008E4893">
        <w:rPr>
          <w:rFonts w:hint="eastAsia"/>
          <w:b/>
          <w:lang w:eastAsia="ja-JP"/>
        </w:rPr>
        <w:t xml:space="preserve">Proposal </w:t>
      </w:r>
      <w:r>
        <w:rPr>
          <w:rFonts w:hint="eastAsia"/>
          <w:b/>
          <w:lang w:eastAsia="ja-JP"/>
        </w:rPr>
        <w:t>2</w:t>
      </w:r>
      <w:r>
        <w:rPr>
          <w:rFonts w:hint="eastAsia"/>
          <w:lang w:eastAsia="ja-JP"/>
        </w:rPr>
        <w:t xml:space="preserve">: </w:t>
      </w:r>
      <w:r w:rsidR="00A3648C" w:rsidRPr="00A3648C">
        <w:rPr>
          <w:lang w:eastAsia="ja-JP"/>
        </w:rPr>
        <w:t xml:space="preserve">Restriction of </w:t>
      </w:r>
      <w:r w:rsidR="00DF2F1A" w:rsidRPr="00BD5658">
        <w:rPr>
          <w:rFonts w:ascii="Times" w:eastAsia="Batang" w:hAnsi="Times"/>
          <w:lang w:val="en-US" w:eastAsia="x-none"/>
        </w:rPr>
        <w:t>PDCCH channel estimation complexity</w:t>
      </w:r>
      <w:r w:rsidR="00D43ABB">
        <w:rPr>
          <w:rFonts w:hint="eastAsia"/>
          <w:lang w:eastAsia="ja-JP"/>
        </w:rPr>
        <w:t xml:space="preserve"> </w:t>
      </w:r>
      <w:r w:rsidR="00DF2F1A">
        <w:rPr>
          <w:rFonts w:hint="eastAsia"/>
          <w:lang w:eastAsia="ja-JP"/>
        </w:rPr>
        <w:t xml:space="preserve">is </w:t>
      </w:r>
      <w:r w:rsidR="00DF2F1A">
        <w:rPr>
          <w:lang w:eastAsia="ja-JP"/>
        </w:rPr>
        <w:t>realized</w:t>
      </w:r>
      <w:r w:rsidR="00DF2F1A">
        <w:rPr>
          <w:rFonts w:hint="eastAsia"/>
          <w:lang w:eastAsia="ja-JP"/>
        </w:rPr>
        <w:t xml:space="preserve"> as follows.</w:t>
      </w:r>
    </w:p>
    <w:p w14:paraId="0E72E54C" w14:textId="2CEFABC6" w:rsidR="00DF2F1A" w:rsidRPr="004524BA" w:rsidRDefault="00DF2F1A" w:rsidP="00DF2F1A">
      <w:pPr>
        <w:pStyle w:val="aff3"/>
        <w:numPr>
          <w:ilvl w:val="0"/>
          <w:numId w:val="39"/>
        </w:numPr>
        <w:ind w:leftChars="0"/>
        <w:rPr>
          <w:lang w:eastAsia="ja-JP"/>
        </w:rPr>
      </w:pPr>
      <w:r w:rsidRPr="00DF2F1A">
        <w:rPr>
          <w:rFonts w:ascii="Times" w:eastAsia="Batang" w:hAnsi="Times"/>
          <w:lang w:val="en-US" w:eastAsia="x-none"/>
        </w:rPr>
        <w:t>Define the limits of “</w:t>
      </w:r>
      <w:r w:rsidRPr="00DF2F1A">
        <w:rPr>
          <w:rFonts w:ascii="Times" w:eastAsia="Batang" w:hAnsi="Times"/>
          <w:i/>
          <w:iCs/>
          <w:lang w:val="en-US" w:eastAsia="x-none"/>
        </w:rPr>
        <w:t>the number of CCEs for PDCCH channel estimation which refers to the union of the sets of CCEs for PDCCH candidates</w:t>
      </w:r>
      <w:r w:rsidRPr="00DF2F1A">
        <w:rPr>
          <w:rFonts w:ascii="Times" w:eastAsia="Batang" w:hAnsi="Times"/>
          <w:lang w:val="en-US" w:eastAsia="x-none"/>
        </w:rPr>
        <w:t>”</w:t>
      </w:r>
      <w:r w:rsidRPr="00DF2F1A">
        <w:rPr>
          <w:rFonts w:ascii="Times" w:eastAsiaTheme="minorEastAsia" w:hAnsi="Times" w:hint="eastAsia"/>
          <w:lang w:val="en-US" w:eastAsia="ja-JP"/>
        </w:rPr>
        <w:t xml:space="preserve"> </w:t>
      </w:r>
      <w:r>
        <w:rPr>
          <w:rFonts w:ascii="Times" w:eastAsiaTheme="minorEastAsia" w:hAnsi="Times" w:hint="eastAsia"/>
          <w:lang w:val="en-US" w:eastAsia="ja-JP"/>
        </w:rPr>
        <w:t>as the following table</w:t>
      </w:r>
      <w:r w:rsidRPr="00DF2F1A">
        <w:rPr>
          <w:rFonts w:ascii="Times" w:eastAsiaTheme="minorEastAsia" w:hAnsi="Times" w:hint="eastAsia"/>
          <w:lang w:val="en-US" w:eastAsia="ja-JP"/>
        </w:rPr>
        <w:t>.</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37"/>
        <w:gridCol w:w="1242"/>
        <w:gridCol w:w="1242"/>
        <w:gridCol w:w="1142"/>
        <w:gridCol w:w="852"/>
      </w:tblGrid>
      <w:tr w:rsidR="008960B9" w:rsidRPr="00374D2F" w14:paraId="0495250D" w14:textId="77777777" w:rsidTr="0084504A">
        <w:trPr>
          <w:trHeight w:val="20"/>
          <w:jc w:val="center"/>
        </w:trPr>
        <w:tc>
          <w:tcPr>
            <w:tcW w:w="2737" w:type="dxa"/>
            <w:vMerge w:val="restart"/>
            <w:shd w:val="clear" w:color="auto" w:fill="auto"/>
            <w:tcMar>
              <w:top w:w="15" w:type="dxa"/>
              <w:left w:w="108" w:type="dxa"/>
              <w:bottom w:w="0" w:type="dxa"/>
              <w:right w:w="108" w:type="dxa"/>
            </w:tcMar>
            <w:vAlign w:val="center"/>
            <w:hideMark/>
          </w:tcPr>
          <w:p w14:paraId="23BA095D" w14:textId="77777777" w:rsidR="008960B9" w:rsidRPr="00FB2402" w:rsidRDefault="008960B9" w:rsidP="0084504A">
            <w:pPr>
              <w:pStyle w:val="TAH"/>
              <w:rPr>
                <w:lang w:val="en-US"/>
              </w:rPr>
            </w:pPr>
            <w:r w:rsidRPr="00FB2402">
              <w:t xml:space="preserve">Max no. of </w:t>
            </w:r>
            <w:r w:rsidRPr="00906DDF">
              <w:rPr>
                <w:rFonts w:hint="eastAsia"/>
                <w:lang w:eastAsia="ja-JP"/>
              </w:rPr>
              <w:t>CCEs</w:t>
            </w:r>
            <w:r w:rsidRPr="00FB2402">
              <w:t xml:space="preserve"> </w:t>
            </w:r>
            <w:r w:rsidRPr="00906DDF">
              <w:rPr>
                <w:rFonts w:hint="eastAsia"/>
                <w:lang w:eastAsia="ja-JP"/>
              </w:rPr>
              <w:t xml:space="preserve">for channel estimation </w:t>
            </w:r>
            <w:r w:rsidRPr="00FB2402">
              <w:t>per slot</w:t>
            </w:r>
          </w:p>
        </w:tc>
        <w:tc>
          <w:tcPr>
            <w:tcW w:w="4478" w:type="dxa"/>
            <w:gridSpan w:val="4"/>
            <w:shd w:val="clear" w:color="auto" w:fill="auto"/>
            <w:tcMar>
              <w:top w:w="15" w:type="dxa"/>
              <w:left w:w="108" w:type="dxa"/>
              <w:bottom w:w="0" w:type="dxa"/>
              <w:right w:w="108" w:type="dxa"/>
            </w:tcMar>
            <w:vAlign w:val="center"/>
            <w:hideMark/>
          </w:tcPr>
          <w:p w14:paraId="3305E7AA" w14:textId="77777777" w:rsidR="008960B9" w:rsidRPr="00FB2402" w:rsidRDefault="008960B9" w:rsidP="0084504A">
            <w:pPr>
              <w:pStyle w:val="TAH"/>
              <w:rPr>
                <w:lang w:val="en-US"/>
              </w:rPr>
            </w:pPr>
            <w:r w:rsidRPr="00FB2402">
              <w:t>SCS</w:t>
            </w:r>
          </w:p>
        </w:tc>
      </w:tr>
      <w:tr w:rsidR="008960B9" w:rsidRPr="00374D2F" w14:paraId="4E61EA68" w14:textId="77777777" w:rsidTr="0084504A">
        <w:trPr>
          <w:trHeight w:val="20"/>
          <w:jc w:val="center"/>
        </w:trPr>
        <w:tc>
          <w:tcPr>
            <w:tcW w:w="2737" w:type="dxa"/>
            <w:vMerge/>
            <w:shd w:val="clear" w:color="auto" w:fill="auto"/>
            <w:vAlign w:val="center"/>
            <w:hideMark/>
          </w:tcPr>
          <w:p w14:paraId="68BB115A" w14:textId="77777777" w:rsidR="008960B9" w:rsidRPr="00FB2402" w:rsidRDefault="008960B9" w:rsidP="0084504A">
            <w:pPr>
              <w:pStyle w:val="TAH"/>
              <w:rPr>
                <w:lang w:val="en-US"/>
              </w:rPr>
            </w:pPr>
          </w:p>
        </w:tc>
        <w:tc>
          <w:tcPr>
            <w:tcW w:w="1242" w:type="dxa"/>
            <w:shd w:val="clear" w:color="auto" w:fill="auto"/>
            <w:tcMar>
              <w:top w:w="15" w:type="dxa"/>
              <w:left w:w="108" w:type="dxa"/>
              <w:bottom w:w="0" w:type="dxa"/>
              <w:right w:w="108" w:type="dxa"/>
            </w:tcMar>
            <w:vAlign w:val="center"/>
            <w:hideMark/>
          </w:tcPr>
          <w:p w14:paraId="6B959B49" w14:textId="77777777" w:rsidR="008960B9" w:rsidRPr="00FB2402" w:rsidRDefault="008960B9" w:rsidP="0084504A">
            <w:pPr>
              <w:pStyle w:val="TAH"/>
              <w:rPr>
                <w:lang w:val="en-US"/>
              </w:rPr>
            </w:pPr>
            <w:r w:rsidRPr="00FB2402">
              <w:t>15kHz</w:t>
            </w:r>
          </w:p>
        </w:tc>
        <w:tc>
          <w:tcPr>
            <w:tcW w:w="1242" w:type="dxa"/>
            <w:shd w:val="clear" w:color="auto" w:fill="auto"/>
            <w:tcMar>
              <w:top w:w="15" w:type="dxa"/>
              <w:left w:w="108" w:type="dxa"/>
              <w:bottom w:w="0" w:type="dxa"/>
              <w:right w:w="108" w:type="dxa"/>
            </w:tcMar>
            <w:vAlign w:val="center"/>
            <w:hideMark/>
          </w:tcPr>
          <w:p w14:paraId="65732771" w14:textId="77777777" w:rsidR="008960B9" w:rsidRPr="00FB2402" w:rsidRDefault="008960B9" w:rsidP="0084504A">
            <w:pPr>
              <w:pStyle w:val="TAH"/>
              <w:rPr>
                <w:lang w:val="en-US"/>
              </w:rPr>
            </w:pPr>
            <w:r w:rsidRPr="00FB2402">
              <w:t>30kHz</w:t>
            </w:r>
          </w:p>
        </w:tc>
        <w:tc>
          <w:tcPr>
            <w:tcW w:w="1142" w:type="dxa"/>
            <w:shd w:val="clear" w:color="auto" w:fill="auto"/>
            <w:tcMar>
              <w:top w:w="15" w:type="dxa"/>
              <w:left w:w="108" w:type="dxa"/>
              <w:bottom w:w="0" w:type="dxa"/>
              <w:right w:w="108" w:type="dxa"/>
            </w:tcMar>
            <w:vAlign w:val="center"/>
            <w:hideMark/>
          </w:tcPr>
          <w:p w14:paraId="0DBD17DC" w14:textId="77777777" w:rsidR="008960B9" w:rsidRPr="00FB2402" w:rsidRDefault="008960B9" w:rsidP="0084504A">
            <w:pPr>
              <w:pStyle w:val="TAH"/>
              <w:rPr>
                <w:lang w:val="en-US"/>
              </w:rPr>
            </w:pPr>
            <w:r w:rsidRPr="00FB2402">
              <w:t>60kHz</w:t>
            </w:r>
          </w:p>
        </w:tc>
        <w:tc>
          <w:tcPr>
            <w:tcW w:w="852" w:type="dxa"/>
            <w:shd w:val="clear" w:color="auto" w:fill="auto"/>
            <w:tcMar>
              <w:top w:w="15" w:type="dxa"/>
              <w:left w:w="108" w:type="dxa"/>
              <w:bottom w:w="0" w:type="dxa"/>
              <w:right w:w="108" w:type="dxa"/>
            </w:tcMar>
            <w:vAlign w:val="center"/>
            <w:hideMark/>
          </w:tcPr>
          <w:p w14:paraId="2A49056D" w14:textId="77777777" w:rsidR="008960B9" w:rsidRPr="00FB2402" w:rsidRDefault="008960B9" w:rsidP="0084504A">
            <w:pPr>
              <w:pStyle w:val="TAH"/>
              <w:rPr>
                <w:lang w:val="en-US"/>
              </w:rPr>
            </w:pPr>
            <w:r w:rsidRPr="00FB2402">
              <w:t>120kHz</w:t>
            </w:r>
          </w:p>
        </w:tc>
      </w:tr>
      <w:tr w:rsidR="008960B9" w:rsidRPr="00374D2F" w14:paraId="141B65C7" w14:textId="77777777" w:rsidTr="0084504A">
        <w:trPr>
          <w:trHeight w:val="20"/>
          <w:jc w:val="center"/>
        </w:trPr>
        <w:tc>
          <w:tcPr>
            <w:tcW w:w="2737" w:type="dxa"/>
            <w:shd w:val="clear" w:color="auto" w:fill="auto"/>
            <w:tcMar>
              <w:top w:w="15" w:type="dxa"/>
              <w:left w:w="108" w:type="dxa"/>
              <w:bottom w:w="0" w:type="dxa"/>
              <w:right w:w="108" w:type="dxa"/>
            </w:tcMar>
            <w:vAlign w:val="center"/>
            <w:hideMark/>
          </w:tcPr>
          <w:p w14:paraId="1D6A8062" w14:textId="77777777" w:rsidR="008960B9" w:rsidRPr="00FB2402" w:rsidRDefault="008960B9" w:rsidP="0084504A">
            <w:pPr>
              <w:pStyle w:val="TAL"/>
              <w:rPr>
                <w:lang w:val="en-US"/>
              </w:rPr>
            </w:pPr>
            <w:r w:rsidRPr="00FB2402">
              <w:t>Case 1-1</w:t>
            </w:r>
          </w:p>
        </w:tc>
        <w:tc>
          <w:tcPr>
            <w:tcW w:w="1242" w:type="dxa"/>
            <w:shd w:val="clear" w:color="auto" w:fill="auto"/>
            <w:tcMar>
              <w:top w:w="15" w:type="dxa"/>
              <w:left w:w="108" w:type="dxa"/>
              <w:bottom w:w="0" w:type="dxa"/>
              <w:right w:w="108" w:type="dxa"/>
            </w:tcMar>
            <w:vAlign w:val="center"/>
            <w:hideMark/>
          </w:tcPr>
          <w:p w14:paraId="19CBF8F6" w14:textId="77777777" w:rsidR="008960B9" w:rsidRPr="00FB2402" w:rsidRDefault="008960B9" w:rsidP="0084504A">
            <w:pPr>
              <w:pStyle w:val="TAL"/>
              <w:rPr>
                <w:lang w:val="en-US"/>
              </w:rPr>
            </w:pPr>
            <w:r>
              <w:rPr>
                <w:rFonts w:hint="eastAsia"/>
                <w:lang w:eastAsia="ja-JP"/>
              </w:rPr>
              <w:t>148</w:t>
            </w:r>
          </w:p>
        </w:tc>
        <w:tc>
          <w:tcPr>
            <w:tcW w:w="1242" w:type="dxa"/>
            <w:shd w:val="clear" w:color="auto" w:fill="auto"/>
            <w:tcMar>
              <w:top w:w="15" w:type="dxa"/>
              <w:left w:w="108" w:type="dxa"/>
              <w:bottom w:w="0" w:type="dxa"/>
              <w:right w:w="108" w:type="dxa"/>
            </w:tcMar>
            <w:vAlign w:val="center"/>
            <w:hideMark/>
          </w:tcPr>
          <w:p w14:paraId="411AA22D" w14:textId="77777777" w:rsidR="008960B9" w:rsidRPr="00906DDF" w:rsidRDefault="008960B9" w:rsidP="0084504A">
            <w:pPr>
              <w:pStyle w:val="TAL"/>
              <w:rPr>
                <w:lang w:val="en-US" w:eastAsia="ja-JP"/>
              </w:rPr>
            </w:pPr>
            <w:r>
              <w:rPr>
                <w:rFonts w:hint="eastAsia"/>
                <w:lang w:val="en-US" w:eastAsia="ja-JP"/>
              </w:rPr>
              <w:t>118</w:t>
            </w:r>
          </w:p>
        </w:tc>
        <w:tc>
          <w:tcPr>
            <w:tcW w:w="1142" w:type="dxa"/>
            <w:shd w:val="clear" w:color="auto" w:fill="auto"/>
            <w:tcMar>
              <w:top w:w="15" w:type="dxa"/>
              <w:left w:w="108" w:type="dxa"/>
              <w:bottom w:w="0" w:type="dxa"/>
              <w:right w:w="108" w:type="dxa"/>
            </w:tcMar>
            <w:vAlign w:val="center"/>
            <w:hideMark/>
          </w:tcPr>
          <w:p w14:paraId="35CC63A7" w14:textId="77777777" w:rsidR="008960B9" w:rsidRPr="00906DDF" w:rsidRDefault="008960B9" w:rsidP="0084504A">
            <w:pPr>
              <w:pStyle w:val="TAL"/>
              <w:rPr>
                <w:lang w:val="en-US" w:eastAsia="ja-JP"/>
              </w:rPr>
            </w:pPr>
            <w:r>
              <w:rPr>
                <w:rFonts w:hint="eastAsia"/>
                <w:lang w:eastAsia="ja-JP"/>
              </w:rPr>
              <w:t>74</w:t>
            </w:r>
          </w:p>
        </w:tc>
        <w:tc>
          <w:tcPr>
            <w:tcW w:w="852" w:type="dxa"/>
            <w:shd w:val="clear" w:color="auto" w:fill="auto"/>
            <w:tcMar>
              <w:top w:w="15" w:type="dxa"/>
              <w:left w:w="108" w:type="dxa"/>
              <w:bottom w:w="0" w:type="dxa"/>
              <w:right w:w="108" w:type="dxa"/>
            </w:tcMar>
            <w:vAlign w:val="center"/>
            <w:hideMark/>
          </w:tcPr>
          <w:p w14:paraId="7D17C632" w14:textId="77777777" w:rsidR="008960B9" w:rsidRPr="00906DDF" w:rsidRDefault="008960B9" w:rsidP="0084504A">
            <w:pPr>
              <w:pStyle w:val="TAL"/>
              <w:rPr>
                <w:lang w:val="en-US" w:eastAsia="ja-JP"/>
              </w:rPr>
            </w:pPr>
            <w:r>
              <w:rPr>
                <w:rFonts w:hint="eastAsia"/>
                <w:lang w:eastAsia="ja-JP"/>
              </w:rPr>
              <w:t>66</w:t>
            </w:r>
          </w:p>
        </w:tc>
      </w:tr>
      <w:tr w:rsidR="008960B9" w:rsidRPr="00374D2F" w14:paraId="18A732BE" w14:textId="77777777" w:rsidTr="0084504A">
        <w:trPr>
          <w:trHeight w:val="20"/>
          <w:jc w:val="center"/>
        </w:trPr>
        <w:tc>
          <w:tcPr>
            <w:tcW w:w="2737" w:type="dxa"/>
            <w:shd w:val="clear" w:color="auto" w:fill="auto"/>
            <w:tcMar>
              <w:top w:w="15" w:type="dxa"/>
              <w:left w:w="108" w:type="dxa"/>
              <w:bottom w:w="0" w:type="dxa"/>
              <w:right w:w="108" w:type="dxa"/>
            </w:tcMar>
            <w:vAlign w:val="center"/>
            <w:hideMark/>
          </w:tcPr>
          <w:p w14:paraId="7A1C2F46" w14:textId="77777777" w:rsidR="008960B9" w:rsidRPr="00FB2402" w:rsidRDefault="008960B9" w:rsidP="0084504A">
            <w:pPr>
              <w:pStyle w:val="TAL"/>
              <w:rPr>
                <w:lang w:val="en-US"/>
              </w:rPr>
            </w:pPr>
            <w:r w:rsidRPr="00FB2402">
              <w:t>Case 1-2</w:t>
            </w:r>
          </w:p>
        </w:tc>
        <w:tc>
          <w:tcPr>
            <w:tcW w:w="1242" w:type="dxa"/>
            <w:shd w:val="clear" w:color="auto" w:fill="auto"/>
            <w:tcMar>
              <w:top w:w="15" w:type="dxa"/>
              <w:left w:w="108" w:type="dxa"/>
              <w:bottom w:w="0" w:type="dxa"/>
              <w:right w:w="108" w:type="dxa"/>
            </w:tcMar>
            <w:vAlign w:val="center"/>
            <w:hideMark/>
          </w:tcPr>
          <w:p w14:paraId="264E822C" w14:textId="77777777" w:rsidR="008960B9" w:rsidRPr="002D686E" w:rsidRDefault="008960B9" w:rsidP="0084504A">
            <w:pPr>
              <w:pStyle w:val="TAL"/>
              <w:rPr>
                <w:lang w:val="en-US" w:eastAsia="ja-JP"/>
              </w:rPr>
            </w:pPr>
            <w:r>
              <w:rPr>
                <w:rFonts w:hint="eastAsia"/>
                <w:lang w:eastAsia="ja-JP"/>
              </w:rPr>
              <w:t>148</w:t>
            </w:r>
          </w:p>
        </w:tc>
        <w:tc>
          <w:tcPr>
            <w:tcW w:w="1242" w:type="dxa"/>
            <w:shd w:val="clear" w:color="auto" w:fill="auto"/>
            <w:tcMar>
              <w:top w:w="15" w:type="dxa"/>
              <w:left w:w="108" w:type="dxa"/>
              <w:bottom w:w="0" w:type="dxa"/>
              <w:right w:w="108" w:type="dxa"/>
            </w:tcMar>
            <w:vAlign w:val="center"/>
          </w:tcPr>
          <w:p w14:paraId="2CE4A17C" w14:textId="77777777" w:rsidR="008960B9" w:rsidRPr="00FB2402" w:rsidRDefault="008960B9" w:rsidP="0084504A">
            <w:pPr>
              <w:pStyle w:val="TAL"/>
              <w:rPr>
                <w:lang w:val="en-US"/>
              </w:rPr>
            </w:pPr>
          </w:p>
        </w:tc>
        <w:tc>
          <w:tcPr>
            <w:tcW w:w="1142" w:type="dxa"/>
            <w:shd w:val="clear" w:color="auto" w:fill="auto"/>
            <w:tcMar>
              <w:top w:w="15" w:type="dxa"/>
              <w:left w:w="108" w:type="dxa"/>
              <w:bottom w:w="0" w:type="dxa"/>
              <w:right w:w="108" w:type="dxa"/>
            </w:tcMar>
            <w:vAlign w:val="center"/>
          </w:tcPr>
          <w:p w14:paraId="5A13E12B" w14:textId="77777777" w:rsidR="008960B9" w:rsidRPr="00FB2402" w:rsidRDefault="008960B9" w:rsidP="0084504A">
            <w:pPr>
              <w:pStyle w:val="TAL"/>
              <w:rPr>
                <w:lang w:val="en-US"/>
              </w:rPr>
            </w:pPr>
          </w:p>
        </w:tc>
        <w:tc>
          <w:tcPr>
            <w:tcW w:w="852" w:type="dxa"/>
            <w:shd w:val="clear" w:color="auto" w:fill="auto"/>
            <w:tcMar>
              <w:top w:w="15" w:type="dxa"/>
              <w:left w:w="108" w:type="dxa"/>
              <w:bottom w:w="0" w:type="dxa"/>
              <w:right w:w="108" w:type="dxa"/>
            </w:tcMar>
            <w:vAlign w:val="center"/>
            <w:hideMark/>
          </w:tcPr>
          <w:p w14:paraId="47B227A1" w14:textId="77777777" w:rsidR="008960B9" w:rsidRPr="00FB2402" w:rsidRDefault="008960B9" w:rsidP="0084504A">
            <w:pPr>
              <w:pStyle w:val="TAL"/>
              <w:rPr>
                <w:lang w:val="en-US"/>
              </w:rPr>
            </w:pPr>
            <w:r>
              <w:rPr>
                <w:lang w:val="en-US"/>
              </w:rPr>
              <w:t>-</w:t>
            </w:r>
          </w:p>
        </w:tc>
      </w:tr>
      <w:tr w:rsidR="008960B9" w:rsidRPr="00374D2F" w14:paraId="46A04919" w14:textId="77777777" w:rsidTr="0084504A">
        <w:trPr>
          <w:trHeight w:val="20"/>
          <w:jc w:val="center"/>
        </w:trPr>
        <w:tc>
          <w:tcPr>
            <w:tcW w:w="2737" w:type="dxa"/>
            <w:shd w:val="clear" w:color="auto" w:fill="auto"/>
            <w:tcMar>
              <w:top w:w="15" w:type="dxa"/>
              <w:left w:w="108" w:type="dxa"/>
              <w:bottom w:w="0" w:type="dxa"/>
              <w:right w:w="108" w:type="dxa"/>
            </w:tcMar>
            <w:vAlign w:val="center"/>
            <w:hideMark/>
          </w:tcPr>
          <w:p w14:paraId="61526209" w14:textId="7B46067D" w:rsidR="008960B9" w:rsidRPr="00FB2402" w:rsidRDefault="008960B9" w:rsidP="0084504A">
            <w:pPr>
              <w:pStyle w:val="TAL"/>
              <w:rPr>
                <w:lang w:val="en-US"/>
              </w:rPr>
            </w:pPr>
            <w:r w:rsidRPr="00FB2402">
              <w:rPr>
                <w:lang w:val="en-US"/>
              </w:rPr>
              <w:t>Case 2</w:t>
            </w:r>
            <w:r w:rsidR="00846D06">
              <w:rPr>
                <w:lang w:val="en-US"/>
              </w:rPr>
              <w:t xml:space="preserve"> (for sub 6GHz)</w:t>
            </w:r>
          </w:p>
        </w:tc>
        <w:tc>
          <w:tcPr>
            <w:tcW w:w="1242" w:type="dxa"/>
            <w:shd w:val="clear" w:color="auto" w:fill="auto"/>
            <w:tcMar>
              <w:top w:w="15" w:type="dxa"/>
              <w:left w:w="108" w:type="dxa"/>
              <w:bottom w:w="0" w:type="dxa"/>
              <w:right w:w="108" w:type="dxa"/>
            </w:tcMar>
            <w:vAlign w:val="center"/>
            <w:hideMark/>
          </w:tcPr>
          <w:p w14:paraId="3087EA42" w14:textId="77777777" w:rsidR="008960B9" w:rsidRPr="002D686E" w:rsidRDefault="008960B9" w:rsidP="0084504A">
            <w:pPr>
              <w:pStyle w:val="TAL"/>
              <w:rPr>
                <w:lang w:val="en-US" w:eastAsia="ja-JP"/>
              </w:rPr>
            </w:pPr>
            <w:r>
              <w:rPr>
                <w:rFonts w:hint="eastAsia"/>
                <w:lang w:val="en-US" w:eastAsia="ja-JP"/>
              </w:rPr>
              <w:t>208(</w:t>
            </w:r>
            <w:r w:rsidRPr="00231496">
              <w:rPr>
                <w:rFonts w:hint="eastAsia"/>
                <w:lang w:val="en-US" w:eastAsia="ja-JP"/>
              </w:rPr>
              <w:t>148</w:t>
            </w:r>
            <w:r>
              <w:rPr>
                <w:rFonts w:hint="eastAsia"/>
                <w:lang w:val="en-US" w:eastAsia="ja-JP"/>
              </w:rPr>
              <w:t>+60)</w:t>
            </w:r>
          </w:p>
        </w:tc>
        <w:tc>
          <w:tcPr>
            <w:tcW w:w="1242" w:type="dxa"/>
            <w:shd w:val="clear" w:color="auto" w:fill="auto"/>
            <w:tcMar>
              <w:top w:w="15" w:type="dxa"/>
              <w:left w:w="108" w:type="dxa"/>
              <w:bottom w:w="0" w:type="dxa"/>
              <w:right w:w="108" w:type="dxa"/>
            </w:tcMar>
            <w:vAlign w:val="center"/>
            <w:hideMark/>
          </w:tcPr>
          <w:p w14:paraId="6932AA89" w14:textId="77777777" w:rsidR="008960B9" w:rsidRPr="002D686E" w:rsidRDefault="008960B9" w:rsidP="0084504A">
            <w:pPr>
              <w:pStyle w:val="TAL"/>
              <w:rPr>
                <w:lang w:val="en-US" w:eastAsia="ja-JP"/>
              </w:rPr>
            </w:pPr>
            <w:r>
              <w:rPr>
                <w:rFonts w:hint="eastAsia"/>
                <w:lang w:val="en-US" w:eastAsia="ja-JP"/>
              </w:rPr>
              <w:t>148(118</w:t>
            </w:r>
            <w:r w:rsidRPr="00FB2402">
              <w:rPr>
                <w:lang w:val="en-US"/>
              </w:rPr>
              <w:t>+</w:t>
            </w:r>
            <w:r w:rsidRPr="00E46C46">
              <w:rPr>
                <w:rFonts w:hint="eastAsia"/>
                <w:lang w:val="en-US" w:eastAsia="ja-JP"/>
              </w:rPr>
              <w:t>30</w:t>
            </w:r>
            <w:r>
              <w:rPr>
                <w:rFonts w:hint="eastAsia"/>
                <w:lang w:val="en-US" w:eastAsia="ja-JP"/>
              </w:rPr>
              <w:t>)</w:t>
            </w:r>
          </w:p>
        </w:tc>
        <w:tc>
          <w:tcPr>
            <w:tcW w:w="1142" w:type="dxa"/>
            <w:shd w:val="clear" w:color="auto" w:fill="auto"/>
            <w:tcMar>
              <w:top w:w="15" w:type="dxa"/>
              <w:left w:w="108" w:type="dxa"/>
              <w:bottom w:w="0" w:type="dxa"/>
              <w:right w:w="108" w:type="dxa"/>
            </w:tcMar>
            <w:vAlign w:val="center"/>
            <w:hideMark/>
          </w:tcPr>
          <w:p w14:paraId="57C52B53" w14:textId="77777777" w:rsidR="008960B9" w:rsidRPr="002D686E" w:rsidRDefault="008960B9" w:rsidP="0084504A">
            <w:pPr>
              <w:pStyle w:val="TAL"/>
              <w:rPr>
                <w:lang w:val="en-US" w:eastAsia="ja-JP"/>
              </w:rPr>
            </w:pPr>
            <w:r>
              <w:rPr>
                <w:rFonts w:hint="eastAsia"/>
                <w:lang w:val="en-US" w:eastAsia="ja-JP"/>
              </w:rPr>
              <w:t>104(74</w:t>
            </w:r>
            <w:r w:rsidRPr="00FB2402">
              <w:rPr>
                <w:lang w:val="en-US"/>
              </w:rPr>
              <w:t>+</w:t>
            </w:r>
            <w:r w:rsidRPr="00E46C46">
              <w:rPr>
                <w:rFonts w:hint="eastAsia"/>
                <w:lang w:val="en-US" w:eastAsia="ja-JP"/>
              </w:rPr>
              <w:t>30</w:t>
            </w:r>
            <w:r>
              <w:rPr>
                <w:rFonts w:hint="eastAsia"/>
                <w:lang w:val="en-US" w:eastAsia="ja-JP"/>
              </w:rPr>
              <w:t>)</w:t>
            </w:r>
          </w:p>
        </w:tc>
        <w:tc>
          <w:tcPr>
            <w:tcW w:w="852" w:type="dxa"/>
            <w:shd w:val="clear" w:color="auto" w:fill="auto"/>
            <w:tcMar>
              <w:top w:w="15" w:type="dxa"/>
              <w:left w:w="108" w:type="dxa"/>
              <w:bottom w:w="0" w:type="dxa"/>
              <w:right w:w="108" w:type="dxa"/>
            </w:tcMar>
            <w:vAlign w:val="center"/>
            <w:hideMark/>
          </w:tcPr>
          <w:p w14:paraId="421BFC06" w14:textId="77777777" w:rsidR="008960B9" w:rsidRPr="002D686E" w:rsidRDefault="008960B9" w:rsidP="0084504A">
            <w:pPr>
              <w:pStyle w:val="TAL"/>
              <w:rPr>
                <w:lang w:val="en-US" w:eastAsia="ja-JP"/>
              </w:rPr>
            </w:pPr>
            <w:r>
              <w:rPr>
                <w:rFonts w:hint="eastAsia"/>
                <w:lang w:val="en-US" w:eastAsia="ja-JP"/>
              </w:rPr>
              <w:t>66</w:t>
            </w:r>
          </w:p>
        </w:tc>
      </w:tr>
      <w:tr w:rsidR="008960B9" w:rsidRPr="00FB2402" w14:paraId="09AE3EB7" w14:textId="77777777" w:rsidTr="0084504A">
        <w:trPr>
          <w:trHeight w:val="20"/>
          <w:jc w:val="center"/>
        </w:trPr>
        <w:tc>
          <w:tcPr>
            <w:tcW w:w="273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0E211289" w14:textId="68A1B57D" w:rsidR="008960B9" w:rsidRPr="002D686E" w:rsidRDefault="008960B9" w:rsidP="0084504A">
            <w:pPr>
              <w:pStyle w:val="TAL"/>
              <w:rPr>
                <w:lang w:val="en-US" w:eastAsia="ja-JP"/>
              </w:rPr>
            </w:pPr>
            <w:r w:rsidRPr="00FB2402">
              <w:rPr>
                <w:lang w:val="en-US"/>
              </w:rPr>
              <w:t>Case 2</w:t>
            </w:r>
            <w:r w:rsidRPr="00E46C46">
              <w:rPr>
                <w:lang w:val="en-US" w:eastAsia="ja-JP"/>
              </w:rPr>
              <w:t>’</w:t>
            </w:r>
            <w:r w:rsidR="00846D06">
              <w:rPr>
                <w:lang w:val="en-US" w:eastAsia="ja-JP"/>
              </w:rPr>
              <w:t xml:space="preserve"> (for above 6GHz)</w:t>
            </w:r>
          </w:p>
        </w:tc>
        <w:tc>
          <w:tcPr>
            <w:tcW w:w="124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25D0CC11" w14:textId="77777777" w:rsidR="008960B9" w:rsidRPr="002D686E" w:rsidRDefault="008960B9" w:rsidP="0084504A">
            <w:pPr>
              <w:pStyle w:val="TAL"/>
              <w:rPr>
                <w:lang w:val="en-US" w:eastAsia="ja-JP"/>
              </w:rPr>
            </w:pPr>
            <w:r w:rsidRPr="001E0B43">
              <w:rPr>
                <w:rFonts w:hint="eastAsia"/>
                <w:lang w:val="en-US"/>
              </w:rPr>
              <w:t>148</w:t>
            </w:r>
          </w:p>
        </w:tc>
        <w:tc>
          <w:tcPr>
            <w:tcW w:w="124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563167CA" w14:textId="77777777" w:rsidR="008960B9" w:rsidRPr="00FB2402" w:rsidRDefault="008960B9" w:rsidP="0084504A">
            <w:pPr>
              <w:pStyle w:val="TAL"/>
              <w:rPr>
                <w:lang w:val="en-US" w:eastAsia="ja-JP"/>
              </w:rPr>
            </w:pPr>
            <w:r w:rsidRPr="001E0B43">
              <w:rPr>
                <w:rFonts w:hint="eastAsia"/>
                <w:lang w:val="en-US"/>
              </w:rPr>
              <w:t>1</w:t>
            </w:r>
            <w:r>
              <w:rPr>
                <w:rFonts w:hint="eastAsia"/>
                <w:lang w:val="en-US" w:eastAsia="ja-JP"/>
              </w:rPr>
              <w:t>18</w:t>
            </w:r>
          </w:p>
        </w:tc>
        <w:tc>
          <w:tcPr>
            <w:tcW w:w="114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40679264" w14:textId="77777777" w:rsidR="008960B9" w:rsidRPr="00FB2402" w:rsidRDefault="008960B9" w:rsidP="0084504A">
            <w:pPr>
              <w:pStyle w:val="TAL"/>
              <w:rPr>
                <w:lang w:val="en-US"/>
              </w:rPr>
            </w:pPr>
            <w:r w:rsidRPr="001E0B43">
              <w:rPr>
                <w:rFonts w:hint="eastAsia"/>
                <w:lang w:val="en-US"/>
              </w:rPr>
              <w:t>74</w:t>
            </w:r>
          </w:p>
        </w:tc>
        <w:tc>
          <w:tcPr>
            <w:tcW w:w="85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6067D048" w14:textId="77777777" w:rsidR="008960B9" w:rsidRPr="002D686E" w:rsidRDefault="008960B9" w:rsidP="0084504A">
            <w:pPr>
              <w:pStyle w:val="TAL"/>
              <w:rPr>
                <w:lang w:val="en-US" w:eastAsia="ja-JP"/>
              </w:rPr>
            </w:pPr>
            <w:r>
              <w:rPr>
                <w:rFonts w:hint="eastAsia"/>
                <w:lang w:val="en-US"/>
              </w:rPr>
              <w:t>6</w:t>
            </w:r>
            <w:r>
              <w:rPr>
                <w:rFonts w:hint="eastAsia"/>
                <w:lang w:val="en-US" w:eastAsia="ja-JP"/>
              </w:rPr>
              <w:t>6</w:t>
            </w:r>
          </w:p>
        </w:tc>
      </w:tr>
    </w:tbl>
    <w:p w14:paraId="41C2A3C5" w14:textId="70A6E176" w:rsidR="00DF2F1A" w:rsidRPr="004524BA" w:rsidRDefault="00DF2F1A" w:rsidP="00DF2F1A">
      <w:pPr>
        <w:pStyle w:val="aff3"/>
        <w:numPr>
          <w:ilvl w:val="0"/>
          <w:numId w:val="39"/>
        </w:numPr>
        <w:ind w:leftChars="0"/>
        <w:rPr>
          <w:lang w:eastAsia="ja-JP"/>
        </w:rPr>
      </w:pPr>
      <w:r>
        <w:rPr>
          <w:rFonts w:hint="eastAsia"/>
          <w:lang w:eastAsia="ja-JP"/>
        </w:rPr>
        <w:t xml:space="preserve">The maximum </w:t>
      </w:r>
      <w:r w:rsidR="00A3648C">
        <w:rPr>
          <w:rFonts w:hint="eastAsia"/>
          <w:lang w:eastAsia="ja-JP"/>
        </w:rPr>
        <w:t xml:space="preserve">number </w:t>
      </w:r>
      <w:r w:rsidR="00A3648C" w:rsidRPr="00873AE0">
        <w:rPr>
          <w:rFonts w:ascii="Times" w:hAnsi="Times"/>
          <w:lang w:val="en-US" w:eastAsia="ja-JP"/>
        </w:rPr>
        <w:t xml:space="preserve">of </w:t>
      </w:r>
      <w:r w:rsidR="00A3648C">
        <w:rPr>
          <w:rFonts w:ascii="Times" w:hAnsi="Times" w:hint="eastAsia"/>
          <w:lang w:val="en-US" w:eastAsia="ja-JP"/>
        </w:rPr>
        <w:t xml:space="preserve">CCEs </w:t>
      </w:r>
      <w:r w:rsidR="00403AD9">
        <w:rPr>
          <w:rFonts w:ascii="Times" w:hAnsi="Times" w:hint="eastAsia"/>
          <w:lang w:val="en-US" w:eastAsia="ja-JP"/>
        </w:rPr>
        <w:t xml:space="preserve">is </w:t>
      </w:r>
      <w:r w:rsidR="00A3648C" w:rsidRPr="00873AE0">
        <w:rPr>
          <w:rFonts w:ascii="Times" w:hAnsi="Times"/>
          <w:lang w:val="en-US" w:eastAsia="ja-JP"/>
        </w:rPr>
        <w:t>counted from the case of non-overlapped.</w:t>
      </w:r>
    </w:p>
    <w:p w14:paraId="7698DC09" w14:textId="136EAB5F" w:rsidR="004524BA" w:rsidRDefault="004524BA" w:rsidP="008B3EA2">
      <w:pPr>
        <w:rPr>
          <w:lang w:eastAsia="ja-JP"/>
        </w:rPr>
      </w:pPr>
    </w:p>
    <w:p w14:paraId="54B0E5FC" w14:textId="1D990D94" w:rsidR="00F712B4" w:rsidRDefault="000651CF" w:rsidP="00F712B4">
      <w:pPr>
        <w:pStyle w:val="2"/>
      </w:pPr>
      <w:r>
        <w:t>How DCI format/search spaces</w:t>
      </w:r>
      <w:r w:rsidR="001C690F">
        <w:t xml:space="preserve"> are configured?</w:t>
      </w:r>
    </w:p>
    <w:p w14:paraId="2173E4DE" w14:textId="7FA743E2" w:rsidR="00F712B4" w:rsidRDefault="00F712B4" w:rsidP="00F712B4">
      <w:pPr>
        <w:rPr>
          <w:lang w:eastAsia="ja-JP"/>
        </w:rPr>
      </w:pPr>
      <w:r>
        <w:rPr>
          <w:rFonts w:hint="eastAsia"/>
          <w:lang w:eastAsia="ja-JP"/>
        </w:rPr>
        <w:t xml:space="preserve">In </w:t>
      </w:r>
      <w:r w:rsidR="000651CF">
        <w:rPr>
          <w:lang w:eastAsia="ja-JP"/>
        </w:rPr>
        <w:t>[2], we proposed to have very compact fallback DCI. Our view is DCI format</w:t>
      </w:r>
      <w:r w:rsidR="00C774E2">
        <w:rPr>
          <w:lang w:eastAsia="ja-JP"/>
        </w:rPr>
        <w:t xml:space="preserve">, </w:t>
      </w:r>
      <w:r w:rsidR="000651CF">
        <w:rPr>
          <w:lang w:eastAsia="ja-JP"/>
        </w:rPr>
        <w:t>search spaces</w:t>
      </w:r>
      <w:r w:rsidR="00C774E2">
        <w:rPr>
          <w:lang w:eastAsia="ja-JP"/>
        </w:rPr>
        <w:t xml:space="preserve"> and CORESET</w:t>
      </w:r>
      <w:r w:rsidR="000651CF">
        <w:rPr>
          <w:lang w:eastAsia="ja-JP"/>
        </w:rPr>
        <w:t xml:space="preserve"> are con</w:t>
      </w:r>
      <w:r w:rsidR="00203F8C">
        <w:rPr>
          <w:lang w:eastAsia="ja-JP"/>
        </w:rPr>
        <w:t xml:space="preserve">figured in the following manner respectively by PBCH, RMSI and UE </w:t>
      </w:r>
      <w:r w:rsidR="00C35545">
        <w:rPr>
          <w:lang w:eastAsia="ja-JP"/>
        </w:rPr>
        <w:t>specific</w:t>
      </w:r>
      <w:r w:rsidR="00203F8C">
        <w:rPr>
          <w:lang w:eastAsia="ja-JP"/>
        </w:rPr>
        <w:t xml:space="preserve"> RRC </w:t>
      </w:r>
      <w:r w:rsidR="00C35545">
        <w:rPr>
          <w:lang w:eastAsia="ja-JP"/>
        </w:rPr>
        <w:t>configuration</w:t>
      </w:r>
      <w:r w:rsidR="00203F8C">
        <w:rPr>
          <w:lang w:eastAsia="ja-JP"/>
        </w:rPr>
        <w:t>.</w:t>
      </w:r>
    </w:p>
    <w:p w14:paraId="45810680" w14:textId="1584999B" w:rsidR="00C774E2" w:rsidRDefault="0010410C" w:rsidP="000102A4">
      <w:pPr>
        <w:ind w:leftChars="200" w:left="400"/>
        <w:rPr>
          <w:lang w:eastAsia="ja-JP"/>
        </w:rPr>
      </w:pPr>
      <w:r>
        <w:rPr>
          <w:rFonts w:hint="eastAsia"/>
          <w:lang w:eastAsia="ja-JP"/>
        </w:rPr>
        <w:t xml:space="preserve">- PBCH configures </w:t>
      </w:r>
      <w:r w:rsidR="00C35545">
        <w:rPr>
          <w:lang w:eastAsia="ja-JP"/>
        </w:rPr>
        <w:t>following</w:t>
      </w:r>
      <w:r>
        <w:rPr>
          <w:rFonts w:hint="eastAsia"/>
          <w:lang w:eastAsia="ja-JP"/>
        </w:rPr>
        <w:t>:</w:t>
      </w:r>
    </w:p>
    <w:p w14:paraId="13B79916" w14:textId="1E9F629E" w:rsidR="0010410C" w:rsidRDefault="0010410C" w:rsidP="000102A4">
      <w:pPr>
        <w:ind w:leftChars="400" w:left="800"/>
        <w:rPr>
          <w:lang w:eastAsia="ja-JP"/>
        </w:rPr>
      </w:pPr>
      <w:r>
        <w:rPr>
          <w:lang w:eastAsia="ja-JP"/>
        </w:rPr>
        <w:t>- CORESET by PBCH</w:t>
      </w:r>
      <w:r w:rsidR="00446DA2">
        <w:rPr>
          <w:lang w:eastAsia="ja-JP"/>
        </w:rPr>
        <w:t xml:space="preserve"> for </w:t>
      </w:r>
      <w:r w:rsidR="00696947">
        <w:rPr>
          <w:lang w:eastAsia="ja-JP"/>
        </w:rPr>
        <w:t xml:space="preserve">RMSI </w:t>
      </w:r>
      <w:r w:rsidR="00B065EA">
        <w:rPr>
          <w:lang w:eastAsia="ja-JP"/>
        </w:rPr>
        <w:t xml:space="preserve">(SIB1) </w:t>
      </w:r>
      <w:r w:rsidR="00696947">
        <w:rPr>
          <w:lang w:eastAsia="ja-JP"/>
        </w:rPr>
        <w:t>scheduling</w:t>
      </w:r>
    </w:p>
    <w:p w14:paraId="1C6C113A" w14:textId="3CA74D88" w:rsidR="0010410C" w:rsidRDefault="0010410C" w:rsidP="000102A4">
      <w:pPr>
        <w:ind w:leftChars="400" w:left="800"/>
        <w:rPr>
          <w:lang w:eastAsia="ja-JP"/>
        </w:rPr>
      </w:pPr>
      <w:r>
        <w:rPr>
          <w:lang w:eastAsia="ja-JP"/>
        </w:rPr>
        <w:t>- Type 0-PDCCH common search space for RMSI scheduling</w:t>
      </w:r>
    </w:p>
    <w:p w14:paraId="7EFA9540" w14:textId="1B057D2B" w:rsidR="0010410C" w:rsidRDefault="0010410C" w:rsidP="000102A4">
      <w:pPr>
        <w:ind w:leftChars="400" w:left="800"/>
        <w:rPr>
          <w:lang w:eastAsia="ja-JP"/>
        </w:rPr>
      </w:pPr>
      <w:r>
        <w:rPr>
          <w:lang w:eastAsia="ja-JP"/>
        </w:rPr>
        <w:t xml:space="preserve">- Very </w:t>
      </w:r>
      <w:r w:rsidR="00C35545">
        <w:rPr>
          <w:lang w:eastAsia="ja-JP"/>
        </w:rPr>
        <w:t>compact</w:t>
      </w:r>
      <w:r>
        <w:rPr>
          <w:lang w:eastAsia="ja-JP"/>
        </w:rPr>
        <w:t xml:space="preserve"> fallback DCI for RMSI scheduling</w:t>
      </w:r>
    </w:p>
    <w:p w14:paraId="172085A0" w14:textId="1BF44EF4" w:rsidR="004213E3" w:rsidRDefault="004213E3" w:rsidP="004213E3">
      <w:pPr>
        <w:ind w:leftChars="200" w:left="400"/>
        <w:rPr>
          <w:lang w:eastAsia="ja-JP"/>
        </w:rPr>
      </w:pPr>
      <w:r>
        <w:rPr>
          <w:rFonts w:hint="eastAsia"/>
          <w:lang w:eastAsia="ja-JP"/>
        </w:rPr>
        <w:t xml:space="preserve">- </w:t>
      </w:r>
      <w:r>
        <w:rPr>
          <w:lang w:eastAsia="ja-JP"/>
        </w:rPr>
        <w:t>RMSI</w:t>
      </w:r>
      <w:r>
        <w:rPr>
          <w:rFonts w:hint="eastAsia"/>
          <w:lang w:eastAsia="ja-JP"/>
        </w:rPr>
        <w:t xml:space="preserve"> configures </w:t>
      </w:r>
      <w:r w:rsidR="00C35545">
        <w:rPr>
          <w:lang w:eastAsia="ja-JP"/>
        </w:rPr>
        <w:t>following</w:t>
      </w:r>
      <w:r>
        <w:rPr>
          <w:rFonts w:hint="eastAsia"/>
          <w:lang w:eastAsia="ja-JP"/>
        </w:rPr>
        <w:t>:</w:t>
      </w:r>
    </w:p>
    <w:p w14:paraId="4A2DCE7C" w14:textId="5509C014" w:rsidR="00582888" w:rsidRDefault="00582888" w:rsidP="004213E3">
      <w:pPr>
        <w:ind w:leftChars="400" w:left="800"/>
        <w:rPr>
          <w:lang w:eastAsia="ja-JP"/>
        </w:rPr>
      </w:pPr>
      <w:r>
        <w:rPr>
          <w:lang w:eastAsia="ja-JP"/>
        </w:rPr>
        <w:t xml:space="preserve">- </w:t>
      </w:r>
      <w:r w:rsidR="00DD3A9F">
        <w:rPr>
          <w:lang w:eastAsia="ja-JP"/>
        </w:rPr>
        <w:t>RMSI/OSI scheduling (RMSI here is other than SIB1)</w:t>
      </w:r>
    </w:p>
    <w:p w14:paraId="55B315E7" w14:textId="23BDFA08" w:rsidR="004213E3" w:rsidRDefault="004213E3" w:rsidP="000102A4">
      <w:pPr>
        <w:ind w:leftChars="600" w:left="1200"/>
        <w:rPr>
          <w:lang w:eastAsia="ja-JP"/>
        </w:rPr>
      </w:pPr>
      <w:r>
        <w:rPr>
          <w:lang w:eastAsia="ja-JP"/>
        </w:rPr>
        <w:t xml:space="preserve">- CORESET by </w:t>
      </w:r>
      <w:r w:rsidR="00446DA2">
        <w:rPr>
          <w:lang w:eastAsia="ja-JP"/>
        </w:rPr>
        <w:t>RMSI</w:t>
      </w:r>
      <w:r w:rsidR="00696947">
        <w:rPr>
          <w:lang w:eastAsia="ja-JP"/>
        </w:rPr>
        <w:t xml:space="preserve"> for RMSI/OSI scheduling</w:t>
      </w:r>
    </w:p>
    <w:p w14:paraId="525C2365" w14:textId="28F4F952" w:rsidR="004213E3" w:rsidRDefault="004213E3" w:rsidP="000102A4">
      <w:pPr>
        <w:ind w:leftChars="600" w:left="1200"/>
        <w:rPr>
          <w:lang w:eastAsia="ja-JP"/>
        </w:rPr>
      </w:pPr>
      <w:r>
        <w:rPr>
          <w:lang w:eastAsia="ja-JP"/>
        </w:rPr>
        <w:t>- Type 0</w:t>
      </w:r>
      <w:r w:rsidR="00696947">
        <w:rPr>
          <w:lang w:eastAsia="ja-JP"/>
        </w:rPr>
        <w:t>A</w:t>
      </w:r>
      <w:r>
        <w:rPr>
          <w:lang w:eastAsia="ja-JP"/>
        </w:rPr>
        <w:t>-PDCCH common search space</w:t>
      </w:r>
    </w:p>
    <w:p w14:paraId="33C6C9C9" w14:textId="0685B41F" w:rsidR="004213E3" w:rsidRDefault="004213E3" w:rsidP="000102A4">
      <w:pPr>
        <w:ind w:leftChars="600" w:left="1200"/>
        <w:rPr>
          <w:lang w:eastAsia="ja-JP"/>
        </w:rPr>
      </w:pPr>
      <w:r>
        <w:rPr>
          <w:lang w:eastAsia="ja-JP"/>
        </w:rPr>
        <w:lastRenderedPageBreak/>
        <w:t xml:space="preserve">- Very </w:t>
      </w:r>
      <w:r w:rsidR="00C35545">
        <w:rPr>
          <w:lang w:eastAsia="ja-JP"/>
        </w:rPr>
        <w:t>compact</w:t>
      </w:r>
      <w:r>
        <w:rPr>
          <w:lang w:eastAsia="ja-JP"/>
        </w:rPr>
        <w:t xml:space="preserve"> fallback DCI </w:t>
      </w:r>
      <w:r w:rsidR="00696947">
        <w:rPr>
          <w:lang w:eastAsia="ja-JP"/>
        </w:rPr>
        <w:t xml:space="preserve">and fallback DCI </w:t>
      </w:r>
      <w:r>
        <w:rPr>
          <w:lang w:eastAsia="ja-JP"/>
        </w:rPr>
        <w:t>for RMSI</w:t>
      </w:r>
      <w:r w:rsidR="00696947">
        <w:rPr>
          <w:lang w:eastAsia="ja-JP"/>
        </w:rPr>
        <w:t>/OSI</w:t>
      </w:r>
      <w:r>
        <w:rPr>
          <w:lang w:eastAsia="ja-JP"/>
        </w:rPr>
        <w:t xml:space="preserve"> scheduling</w:t>
      </w:r>
    </w:p>
    <w:p w14:paraId="32AA407C" w14:textId="71F5F773" w:rsidR="00582888" w:rsidRDefault="00582888" w:rsidP="00582888">
      <w:pPr>
        <w:ind w:leftChars="400" w:left="800"/>
        <w:rPr>
          <w:lang w:eastAsia="ja-JP"/>
        </w:rPr>
      </w:pPr>
      <w:r>
        <w:rPr>
          <w:lang w:eastAsia="ja-JP"/>
        </w:rPr>
        <w:t xml:space="preserve">- Paging scheduling </w:t>
      </w:r>
    </w:p>
    <w:p w14:paraId="4878A4C5" w14:textId="77777777" w:rsidR="00582888" w:rsidRDefault="00582888" w:rsidP="00582888">
      <w:pPr>
        <w:ind w:leftChars="600" w:left="1200"/>
        <w:rPr>
          <w:lang w:eastAsia="ja-JP"/>
        </w:rPr>
      </w:pPr>
      <w:r>
        <w:rPr>
          <w:lang w:eastAsia="ja-JP"/>
        </w:rPr>
        <w:t>- CORESET by RMSI for RMSI/OSI scheduling</w:t>
      </w:r>
    </w:p>
    <w:p w14:paraId="5755FD98" w14:textId="022FD0B6" w:rsidR="00582888" w:rsidRDefault="00582888" w:rsidP="00582888">
      <w:pPr>
        <w:ind w:leftChars="600" w:left="1200"/>
        <w:rPr>
          <w:lang w:eastAsia="ja-JP"/>
        </w:rPr>
      </w:pPr>
      <w:r>
        <w:rPr>
          <w:lang w:eastAsia="ja-JP"/>
        </w:rPr>
        <w:t>- Type 2-PDCCH common search space</w:t>
      </w:r>
    </w:p>
    <w:p w14:paraId="18EE9CDE" w14:textId="783928ED" w:rsidR="00582888" w:rsidRDefault="00582888" w:rsidP="00582888">
      <w:pPr>
        <w:ind w:leftChars="600" w:left="1200"/>
        <w:rPr>
          <w:lang w:eastAsia="ja-JP"/>
        </w:rPr>
      </w:pPr>
      <w:r>
        <w:rPr>
          <w:lang w:eastAsia="ja-JP"/>
        </w:rPr>
        <w:t xml:space="preserve">- Very </w:t>
      </w:r>
      <w:r w:rsidR="00C35545">
        <w:rPr>
          <w:lang w:eastAsia="ja-JP"/>
        </w:rPr>
        <w:t>compact</w:t>
      </w:r>
      <w:r>
        <w:rPr>
          <w:lang w:eastAsia="ja-JP"/>
        </w:rPr>
        <w:t xml:space="preserve"> fallback DCI </w:t>
      </w:r>
      <w:r w:rsidR="000102A4">
        <w:rPr>
          <w:lang w:eastAsia="ja-JP"/>
        </w:rPr>
        <w:t xml:space="preserve">or fallback DCI </w:t>
      </w:r>
      <w:r>
        <w:rPr>
          <w:lang w:eastAsia="ja-JP"/>
        </w:rPr>
        <w:t>for paging</w:t>
      </w:r>
    </w:p>
    <w:p w14:paraId="3E5D643C" w14:textId="2B08170B" w:rsidR="00582888" w:rsidRDefault="00582888" w:rsidP="00582888">
      <w:pPr>
        <w:ind w:leftChars="400" w:left="800"/>
        <w:rPr>
          <w:lang w:eastAsia="ja-JP"/>
        </w:rPr>
      </w:pPr>
      <w:r>
        <w:rPr>
          <w:lang w:eastAsia="ja-JP"/>
        </w:rPr>
        <w:t xml:space="preserve">- </w:t>
      </w:r>
      <w:r w:rsidR="00C605CE">
        <w:rPr>
          <w:lang w:eastAsia="ja-JP"/>
        </w:rPr>
        <w:t xml:space="preserve">Random access related </w:t>
      </w:r>
      <w:r>
        <w:rPr>
          <w:lang w:eastAsia="ja-JP"/>
        </w:rPr>
        <w:t xml:space="preserve">scheduling </w:t>
      </w:r>
    </w:p>
    <w:p w14:paraId="1FDB2CB0" w14:textId="24582BD3" w:rsidR="00582888" w:rsidRDefault="00582888" w:rsidP="00582888">
      <w:pPr>
        <w:ind w:leftChars="600" w:left="1200"/>
        <w:rPr>
          <w:lang w:eastAsia="ja-JP"/>
        </w:rPr>
      </w:pPr>
      <w:r>
        <w:rPr>
          <w:lang w:eastAsia="ja-JP"/>
        </w:rPr>
        <w:t xml:space="preserve">- CORESET by RMSI for </w:t>
      </w:r>
      <w:r w:rsidR="00C605CE">
        <w:rPr>
          <w:lang w:eastAsia="ja-JP"/>
        </w:rPr>
        <w:t xml:space="preserve">random access related </w:t>
      </w:r>
      <w:r>
        <w:rPr>
          <w:lang w:eastAsia="ja-JP"/>
        </w:rPr>
        <w:t>scheduling</w:t>
      </w:r>
    </w:p>
    <w:p w14:paraId="364E1C14" w14:textId="379679E5" w:rsidR="00582888" w:rsidRDefault="00582888" w:rsidP="00582888">
      <w:pPr>
        <w:ind w:leftChars="600" w:left="1200"/>
        <w:rPr>
          <w:lang w:eastAsia="ja-JP"/>
        </w:rPr>
      </w:pPr>
      <w:r>
        <w:rPr>
          <w:lang w:eastAsia="ja-JP"/>
        </w:rPr>
        <w:t xml:space="preserve">- </w:t>
      </w:r>
      <w:r w:rsidR="007874AD">
        <w:rPr>
          <w:lang w:eastAsia="ja-JP"/>
        </w:rPr>
        <w:t>Type 1</w:t>
      </w:r>
      <w:r w:rsidR="00FA5E00">
        <w:rPr>
          <w:rFonts w:hint="eastAsia"/>
          <w:lang w:eastAsia="ja-JP"/>
        </w:rPr>
        <w:t>-PDCCH</w:t>
      </w:r>
      <w:r>
        <w:rPr>
          <w:lang w:eastAsia="ja-JP"/>
        </w:rPr>
        <w:t xml:space="preserve"> common search space for </w:t>
      </w:r>
      <w:r w:rsidR="007874AD">
        <w:rPr>
          <w:lang w:eastAsia="ja-JP"/>
        </w:rPr>
        <w:t xml:space="preserve">random access related </w:t>
      </w:r>
      <w:r>
        <w:rPr>
          <w:lang w:eastAsia="ja-JP"/>
        </w:rPr>
        <w:t>scheduling</w:t>
      </w:r>
    </w:p>
    <w:p w14:paraId="6D97F152" w14:textId="6CC5C7B8" w:rsidR="00582888" w:rsidRDefault="007874AD" w:rsidP="00582888">
      <w:pPr>
        <w:ind w:leftChars="600" w:left="1200"/>
        <w:rPr>
          <w:lang w:eastAsia="ja-JP"/>
        </w:rPr>
      </w:pPr>
      <w:r>
        <w:rPr>
          <w:lang w:eastAsia="ja-JP"/>
        </w:rPr>
        <w:t>- F</w:t>
      </w:r>
      <w:r w:rsidR="00582888">
        <w:rPr>
          <w:lang w:eastAsia="ja-JP"/>
        </w:rPr>
        <w:t xml:space="preserve">allback DCI for </w:t>
      </w:r>
      <w:r>
        <w:rPr>
          <w:lang w:eastAsia="ja-JP"/>
        </w:rPr>
        <w:t xml:space="preserve">random access </w:t>
      </w:r>
      <w:r w:rsidR="00582888">
        <w:rPr>
          <w:lang w:eastAsia="ja-JP"/>
        </w:rPr>
        <w:t>scheduling</w:t>
      </w:r>
    </w:p>
    <w:p w14:paraId="66956538" w14:textId="76E979DA" w:rsidR="004E7EA4" w:rsidRDefault="004E7EA4" w:rsidP="004E7EA4">
      <w:pPr>
        <w:ind w:leftChars="200" w:left="400"/>
        <w:rPr>
          <w:lang w:eastAsia="ja-JP"/>
        </w:rPr>
      </w:pPr>
      <w:r>
        <w:rPr>
          <w:rFonts w:hint="eastAsia"/>
          <w:lang w:eastAsia="ja-JP"/>
        </w:rPr>
        <w:t xml:space="preserve">- </w:t>
      </w:r>
      <w:r>
        <w:rPr>
          <w:lang w:eastAsia="ja-JP"/>
        </w:rPr>
        <w:t xml:space="preserve">UE specific RRC </w:t>
      </w:r>
      <w:r>
        <w:rPr>
          <w:rFonts w:hint="eastAsia"/>
          <w:lang w:eastAsia="ja-JP"/>
        </w:rPr>
        <w:t xml:space="preserve">configures </w:t>
      </w:r>
      <w:r w:rsidR="00C35545">
        <w:rPr>
          <w:lang w:eastAsia="ja-JP"/>
        </w:rPr>
        <w:t>following</w:t>
      </w:r>
      <w:r>
        <w:rPr>
          <w:rFonts w:hint="eastAsia"/>
          <w:lang w:eastAsia="ja-JP"/>
        </w:rPr>
        <w:t>:</w:t>
      </w:r>
    </w:p>
    <w:p w14:paraId="6BB09771" w14:textId="75F48F50" w:rsidR="004E7EA4" w:rsidRDefault="004E7EA4" w:rsidP="00EF0F04">
      <w:pPr>
        <w:ind w:leftChars="400" w:left="800"/>
        <w:rPr>
          <w:lang w:eastAsia="ja-JP"/>
        </w:rPr>
      </w:pPr>
      <w:r>
        <w:rPr>
          <w:lang w:eastAsia="ja-JP"/>
        </w:rPr>
        <w:t xml:space="preserve">- </w:t>
      </w:r>
      <w:r w:rsidR="00C03C89">
        <w:rPr>
          <w:rFonts w:hint="eastAsia"/>
          <w:lang w:eastAsia="ja-JP"/>
        </w:rPr>
        <w:t>A</w:t>
      </w:r>
      <w:r>
        <w:rPr>
          <w:lang w:eastAsia="ja-JP"/>
        </w:rPr>
        <w:t xml:space="preserve">ll functionality </w:t>
      </w:r>
      <w:r w:rsidR="00EF0F04">
        <w:rPr>
          <w:lang w:eastAsia="ja-JP"/>
        </w:rPr>
        <w:t xml:space="preserve">supported by the configuration of </w:t>
      </w:r>
      <w:r w:rsidR="00956FC3">
        <w:rPr>
          <w:lang w:eastAsia="ja-JP"/>
        </w:rPr>
        <w:t>RMSI</w:t>
      </w:r>
      <w:r w:rsidR="00EF0F04">
        <w:rPr>
          <w:lang w:eastAsia="ja-JP"/>
        </w:rPr>
        <w:t xml:space="preserve"> (</w:t>
      </w:r>
      <w:r w:rsidR="00EF0F04" w:rsidRPr="00EF0F04">
        <w:rPr>
          <w:lang w:eastAsia="ja-JP"/>
        </w:rPr>
        <w:t>cell-specific RRC configuration delivered UE-specific manner</w:t>
      </w:r>
      <w:r w:rsidR="00800606">
        <w:rPr>
          <w:lang w:eastAsia="ja-JP"/>
        </w:rPr>
        <w:t>)</w:t>
      </w:r>
    </w:p>
    <w:p w14:paraId="70AEC29C" w14:textId="3C9D1EE2" w:rsidR="004E7EA4" w:rsidRDefault="004E7EA4" w:rsidP="004E7EA4">
      <w:pPr>
        <w:ind w:leftChars="400" w:left="800"/>
        <w:rPr>
          <w:lang w:eastAsia="ja-JP"/>
        </w:rPr>
      </w:pPr>
      <w:r>
        <w:rPr>
          <w:lang w:eastAsia="ja-JP"/>
        </w:rPr>
        <w:t xml:space="preserve">- </w:t>
      </w:r>
      <w:r w:rsidR="00800606">
        <w:rPr>
          <w:lang w:eastAsia="ja-JP"/>
        </w:rPr>
        <w:t>Data</w:t>
      </w:r>
      <w:r>
        <w:rPr>
          <w:lang w:eastAsia="ja-JP"/>
        </w:rPr>
        <w:t xml:space="preserve"> scheduling </w:t>
      </w:r>
    </w:p>
    <w:p w14:paraId="7B6CBE8C" w14:textId="07012C71" w:rsidR="004E7EA4" w:rsidRDefault="004E7EA4" w:rsidP="004E7EA4">
      <w:pPr>
        <w:ind w:leftChars="600" w:left="1200"/>
        <w:rPr>
          <w:lang w:eastAsia="ja-JP"/>
        </w:rPr>
      </w:pPr>
      <w:r>
        <w:rPr>
          <w:lang w:eastAsia="ja-JP"/>
        </w:rPr>
        <w:t xml:space="preserve">- CORESET by </w:t>
      </w:r>
      <w:r w:rsidR="00800606">
        <w:rPr>
          <w:lang w:eastAsia="ja-JP"/>
        </w:rPr>
        <w:t>UE specific RRC</w:t>
      </w:r>
    </w:p>
    <w:p w14:paraId="15D70603" w14:textId="15117004" w:rsidR="004E7EA4" w:rsidRDefault="004E7EA4" w:rsidP="004E7EA4">
      <w:pPr>
        <w:ind w:leftChars="600" w:left="1200"/>
        <w:rPr>
          <w:lang w:eastAsia="ja-JP"/>
        </w:rPr>
      </w:pPr>
      <w:r>
        <w:rPr>
          <w:lang w:eastAsia="ja-JP"/>
        </w:rPr>
        <w:t xml:space="preserve">- </w:t>
      </w:r>
      <w:r w:rsidR="00800606">
        <w:rPr>
          <w:lang w:eastAsia="ja-JP"/>
        </w:rPr>
        <w:t xml:space="preserve">UE specific </w:t>
      </w:r>
      <w:r>
        <w:rPr>
          <w:lang w:eastAsia="ja-JP"/>
        </w:rPr>
        <w:t>search space</w:t>
      </w:r>
    </w:p>
    <w:p w14:paraId="000113FA" w14:textId="520C8C5C" w:rsidR="0011504D" w:rsidRDefault="004E7EA4" w:rsidP="004E7EA4">
      <w:pPr>
        <w:ind w:leftChars="600" w:left="1200"/>
        <w:rPr>
          <w:lang w:eastAsia="ja-JP"/>
        </w:rPr>
      </w:pPr>
      <w:r>
        <w:rPr>
          <w:lang w:eastAsia="ja-JP"/>
        </w:rPr>
        <w:t xml:space="preserve">- </w:t>
      </w:r>
      <w:r w:rsidR="00800606">
        <w:rPr>
          <w:lang w:eastAsia="ja-JP"/>
        </w:rPr>
        <w:t>Non-fallback DCI</w:t>
      </w:r>
    </w:p>
    <w:p w14:paraId="694CB957" w14:textId="37E8EE9E" w:rsidR="0011504D" w:rsidRPr="0011504D" w:rsidRDefault="0011504D" w:rsidP="003D1DA5">
      <w:pPr>
        <w:ind w:leftChars="800" w:left="1600"/>
        <w:rPr>
          <w:lang w:eastAsia="ja-JP"/>
        </w:rPr>
      </w:pPr>
      <w:r>
        <w:rPr>
          <w:lang w:eastAsia="ja-JP"/>
        </w:rPr>
        <w:t>- This includes SPS and grant-free transmission</w:t>
      </w:r>
    </w:p>
    <w:p w14:paraId="32C08895" w14:textId="5E9C8950" w:rsidR="001E4CBD" w:rsidRDefault="00CF2E3E" w:rsidP="00CF2E3E">
      <w:pPr>
        <w:ind w:leftChars="400" w:left="800"/>
        <w:rPr>
          <w:lang w:eastAsia="ja-JP"/>
        </w:rPr>
      </w:pPr>
      <w:r>
        <w:rPr>
          <w:lang w:eastAsia="ja-JP"/>
        </w:rPr>
        <w:t xml:space="preserve">- DCI format configuration related to </w:t>
      </w:r>
      <w:r w:rsidR="005A1C0F">
        <w:rPr>
          <w:lang w:eastAsia="ja-JP"/>
        </w:rPr>
        <w:t xml:space="preserve">C-RNTI, CS-RNTI, </w:t>
      </w:r>
      <w:r>
        <w:rPr>
          <w:lang w:eastAsia="ja-JP"/>
        </w:rPr>
        <w:t xml:space="preserve">INT-RNTI, SFI-RNTI, </w:t>
      </w:r>
      <w:r w:rsidR="001E4CBD" w:rsidRPr="001E4CBD">
        <w:rPr>
          <w:lang w:eastAsia="ja-JP"/>
        </w:rPr>
        <w:t>TPC-PUCCH-RNTI, TPC-PUSCH-RNTI, TPC-SRS-RNTI and SRS-TPC-RNTI.</w:t>
      </w:r>
      <w:r w:rsidR="003D1DA5">
        <w:rPr>
          <w:lang w:eastAsia="ja-JP"/>
        </w:rPr>
        <w:t xml:space="preserve"> </w:t>
      </w:r>
    </w:p>
    <w:p w14:paraId="5B4E8F3C" w14:textId="51022921" w:rsidR="0011504D" w:rsidRDefault="0011504D" w:rsidP="00DD11EF">
      <w:pPr>
        <w:ind w:leftChars="600" w:left="1200"/>
        <w:rPr>
          <w:lang w:eastAsia="ja-JP"/>
        </w:rPr>
      </w:pPr>
      <w:r>
        <w:rPr>
          <w:lang w:eastAsia="ja-JP"/>
        </w:rPr>
        <w:t>- CORESET and search spaces for these RNTI are configured by RMSI</w:t>
      </w:r>
      <w:r w:rsidR="0066432E">
        <w:rPr>
          <w:lang w:eastAsia="ja-JP"/>
        </w:rPr>
        <w:t>.</w:t>
      </w:r>
    </w:p>
    <w:p w14:paraId="58E4A3FD" w14:textId="7233397C" w:rsidR="0066432E" w:rsidRDefault="0066432E" w:rsidP="00DD11EF">
      <w:pPr>
        <w:ind w:leftChars="600" w:left="1200"/>
        <w:rPr>
          <w:lang w:eastAsia="ja-JP"/>
        </w:rPr>
      </w:pPr>
      <w:r>
        <w:rPr>
          <w:lang w:eastAsia="ja-JP"/>
        </w:rPr>
        <w:t xml:space="preserve">- We propose to merge </w:t>
      </w:r>
      <w:r w:rsidR="00E31609">
        <w:rPr>
          <w:rFonts w:hint="eastAsia"/>
          <w:lang w:eastAsia="ja-JP"/>
        </w:rPr>
        <w:t>T</w:t>
      </w:r>
      <w:r>
        <w:rPr>
          <w:lang w:eastAsia="ja-JP"/>
        </w:rPr>
        <w:t>ype</w:t>
      </w:r>
      <w:r w:rsidR="00E31609">
        <w:rPr>
          <w:rFonts w:hint="eastAsia"/>
          <w:lang w:eastAsia="ja-JP"/>
        </w:rPr>
        <w:t xml:space="preserve"> </w:t>
      </w:r>
      <w:r>
        <w:rPr>
          <w:lang w:eastAsia="ja-JP"/>
        </w:rPr>
        <w:t>1</w:t>
      </w:r>
      <w:r w:rsidR="00E31609">
        <w:rPr>
          <w:rFonts w:hint="eastAsia"/>
          <w:lang w:eastAsia="ja-JP"/>
        </w:rPr>
        <w:t>-</w:t>
      </w:r>
      <w:r>
        <w:rPr>
          <w:lang w:eastAsia="ja-JP"/>
        </w:rPr>
        <w:t>PDCCH C-SS and Type</w:t>
      </w:r>
      <w:r w:rsidR="00E31609">
        <w:rPr>
          <w:rFonts w:hint="eastAsia"/>
          <w:lang w:eastAsia="ja-JP"/>
        </w:rPr>
        <w:t xml:space="preserve"> </w:t>
      </w:r>
      <w:r>
        <w:rPr>
          <w:lang w:eastAsia="ja-JP"/>
        </w:rPr>
        <w:t>3</w:t>
      </w:r>
      <w:r w:rsidR="00E31609">
        <w:rPr>
          <w:rFonts w:hint="eastAsia"/>
          <w:lang w:eastAsia="ja-JP"/>
        </w:rPr>
        <w:t>-</w:t>
      </w:r>
      <w:r>
        <w:rPr>
          <w:lang w:eastAsia="ja-JP"/>
        </w:rPr>
        <w:t xml:space="preserve">PDCCH C-SS </w:t>
      </w:r>
      <w:r w:rsidR="00423BD2">
        <w:rPr>
          <w:lang w:eastAsia="ja-JP"/>
        </w:rPr>
        <w:t xml:space="preserve">for RRC_CONNECTED UEs </w:t>
      </w:r>
      <w:r>
        <w:rPr>
          <w:lang w:eastAsia="ja-JP"/>
        </w:rPr>
        <w:t>as we think the same search space configuration can reduce the number of BDs especially related to random access procedure when UE has C-RNTI.</w:t>
      </w:r>
    </w:p>
    <w:p w14:paraId="41A98BC7" w14:textId="77777777" w:rsidR="00C01130" w:rsidRPr="00885640" w:rsidRDefault="00C01130" w:rsidP="006572D0">
      <w:pPr>
        <w:rPr>
          <w:lang w:eastAsia="ja-JP"/>
        </w:rPr>
      </w:pPr>
    </w:p>
    <w:p w14:paraId="77A50C9D" w14:textId="56D19763" w:rsidR="006572D0" w:rsidRDefault="007D4F7E" w:rsidP="006572D0">
      <w:pPr>
        <w:rPr>
          <w:lang w:eastAsia="ja-JP"/>
        </w:rPr>
      </w:pPr>
      <w:r>
        <w:rPr>
          <w:lang w:eastAsia="ja-JP"/>
        </w:rPr>
        <w:t>In order to allow above way of the configurations, we propose following.</w:t>
      </w:r>
    </w:p>
    <w:p w14:paraId="2C921F3A" w14:textId="2F80BD0C" w:rsidR="007D4F7E" w:rsidRDefault="007D4F7E" w:rsidP="007D4F7E">
      <w:pPr>
        <w:rPr>
          <w:lang w:eastAsia="ja-JP"/>
        </w:rPr>
      </w:pPr>
      <w:r w:rsidRPr="008E4893">
        <w:rPr>
          <w:rFonts w:hint="eastAsia"/>
          <w:b/>
          <w:lang w:eastAsia="ja-JP"/>
        </w:rPr>
        <w:t xml:space="preserve">Proposal </w:t>
      </w:r>
      <w:r w:rsidR="00C01130">
        <w:rPr>
          <w:rFonts w:hint="eastAsia"/>
          <w:b/>
          <w:lang w:eastAsia="ja-JP"/>
        </w:rPr>
        <w:t>3</w:t>
      </w:r>
      <w:r>
        <w:rPr>
          <w:rFonts w:hint="eastAsia"/>
          <w:lang w:eastAsia="ja-JP"/>
        </w:rPr>
        <w:t xml:space="preserve">: </w:t>
      </w:r>
      <w:r w:rsidR="00C01130">
        <w:rPr>
          <w:lang w:eastAsia="ja-JP"/>
        </w:rPr>
        <w:t>PBCH configures very compact fallback DCI.</w:t>
      </w:r>
    </w:p>
    <w:p w14:paraId="1F1B4E53" w14:textId="4D60F69A" w:rsidR="00C01130" w:rsidRDefault="00C01130" w:rsidP="00C01130">
      <w:pPr>
        <w:rPr>
          <w:lang w:eastAsia="ja-JP"/>
        </w:rPr>
      </w:pPr>
      <w:r w:rsidRPr="008E4893">
        <w:rPr>
          <w:rFonts w:hint="eastAsia"/>
          <w:b/>
          <w:lang w:eastAsia="ja-JP"/>
        </w:rPr>
        <w:t xml:space="preserve">Proposal </w:t>
      </w:r>
      <w:r>
        <w:rPr>
          <w:rFonts w:hint="eastAsia"/>
          <w:b/>
          <w:lang w:eastAsia="ja-JP"/>
        </w:rPr>
        <w:t>4</w:t>
      </w:r>
      <w:r>
        <w:rPr>
          <w:rFonts w:hint="eastAsia"/>
          <w:lang w:eastAsia="ja-JP"/>
        </w:rPr>
        <w:t xml:space="preserve">: </w:t>
      </w:r>
      <w:r>
        <w:rPr>
          <w:lang w:eastAsia="ja-JP"/>
        </w:rPr>
        <w:t>RMSI configures very compact fallback DCI and compact DCI for RMSI/OSI scheduling.</w:t>
      </w:r>
    </w:p>
    <w:p w14:paraId="1BD96EA6" w14:textId="4DC2855C" w:rsidR="00C01130" w:rsidRDefault="00C01130" w:rsidP="00C01130">
      <w:pPr>
        <w:rPr>
          <w:lang w:eastAsia="ja-JP"/>
        </w:rPr>
      </w:pPr>
      <w:r w:rsidRPr="008E4893">
        <w:rPr>
          <w:rFonts w:hint="eastAsia"/>
          <w:b/>
          <w:lang w:eastAsia="ja-JP"/>
        </w:rPr>
        <w:t xml:space="preserve">Proposal </w:t>
      </w:r>
      <w:r>
        <w:rPr>
          <w:rFonts w:hint="eastAsia"/>
          <w:b/>
          <w:lang w:eastAsia="ja-JP"/>
        </w:rPr>
        <w:t>5</w:t>
      </w:r>
      <w:r>
        <w:rPr>
          <w:rFonts w:hint="eastAsia"/>
          <w:lang w:eastAsia="ja-JP"/>
        </w:rPr>
        <w:t xml:space="preserve">: </w:t>
      </w:r>
      <w:r>
        <w:rPr>
          <w:lang w:eastAsia="ja-JP"/>
        </w:rPr>
        <w:t>RMSI configures very compact fallback DCI for paging.</w:t>
      </w:r>
    </w:p>
    <w:p w14:paraId="4D221B27" w14:textId="77777777" w:rsidR="00DB6F23" w:rsidRDefault="00C01130" w:rsidP="00C01130">
      <w:pPr>
        <w:rPr>
          <w:lang w:eastAsia="ja-JP"/>
        </w:rPr>
      </w:pPr>
      <w:r w:rsidRPr="008E4893">
        <w:rPr>
          <w:rFonts w:hint="eastAsia"/>
          <w:b/>
          <w:lang w:eastAsia="ja-JP"/>
        </w:rPr>
        <w:t xml:space="preserve">Proposal </w:t>
      </w:r>
      <w:r>
        <w:rPr>
          <w:rFonts w:hint="eastAsia"/>
          <w:b/>
          <w:lang w:eastAsia="ja-JP"/>
        </w:rPr>
        <w:t>6</w:t>
      </w:r>
      <w:r>
        <w:rPr>
          <w:rFonts w:hint="eastAsia"/>
          <w:lang w:eastAsia="ja-JP"/>
        </w:rPr>
        <w:t xml:space="preserve">: </w:t>
      </w:r>
      <w:r>
        <w:rPr>
          <w:lang w:eastAsia="ja-JP"/>
        </w:rPr>
        <w:t>RMSI</w:t>
      </w:r>
      <w:r w:rsidR="00DB6F23">
        <w:rPr>
          <w:lang w:eastAsia="ja-JP"/>
        </w:rPr>
        <w:t xml:space="preserve"> configures </w:t>
      </w:r>
      <w:r>
        <w:rPr>
          <w:lang w:eastAsia="ja-JP"/>
        </w:rPr>
        <w:t xml:space="preserve">fallback DCI for </w:t>
      </w:r>
      <w:r w:rsidR="00DB6F23">
        <w:rPr>
          <w:lang w:eastAsia="ja-JP"/>
        </w:rPr>
        <w:t>random access related scheduling.</w:t>
      </w:r>
    </w:p>
    <w:p w14:paraId="417171D5" w14:textId="2D34A925" w:rsidR="00F70353" w:rsidRDefault="00F70353" w:rsidP="00F70353">
      <w:pPr>
        <w:rPr>
          <w:lang w:eastAsia="ja-JP"/>
        </w:rPr>
      </w:pPr>
      <w:r w:rsidRPr="008E4893">
        <w:rPr>
          <w:rFonts w:hint="eastAsia"/>
          <w:b/>
          <w:lang w:eastAsia="ja-JP"/>
        </w:rPr>
        <w:t xml:space="preserve">Proposal </w:t>
      </w:r>
      <w:r w:rsidR="006A2327">
        <w:rPr>
          <w:b/>
          <w:lang w:eastAsia="ja-JP"/>
        </w:rPr>
        <w:t>7</w:t>
      </w:r>
      <w:r>
        <w:rPr>
          <w:rFonts w:hint="eastAsia"/>
          <w:lang w:eastAsia="ja-JP"/>
        </w:rPr>
        <w:t xml:space="preserve">: </w:t>
      </w:r>
      <w:r>
        <w:rPr>
          <w:lang w:eastAsia="ja-JP"/>
        </w:rPr>
        <w:t xml:space="preserve">UE specific RRC configures non-fallback DCI including </w:t>
      </w:r>
      <w:r w:rsidR="009B554C">
        <w:rPr>
          <w:lang w:eastAsia="ja-JP"/>
        </w:rPr>
        <w:t xml:space="preserve">for </w:t>
      </w:r>
      <w:r>
        <w:rPr>
          <w:lang w:eastAsia="ja-JP"/>
        </w:rPr>
        <w:t>SPS and grant-free transmission</w:t>
      </w:r>
    </w:p>
    <w:p w14:paraId="0B4C4646" w14:textId="5849B560" w:rsidR="0066432E" w:rsidRDefault="0066432E" w:rsidP="0066432E">
      <w:pPr>
        <w:rPr>
          <w:lang w:eastAsia="ja-JP"/>
        </w:rPr>
      </w:pPr>
      <w:r w:rsidRPr="008E4893">
        <w:rPr>
          <w:rFonts w:hint="eastAsia"/>
          <w:b/>
          <w:lang w:eastAsia="ja-JP"/>
        </w:rPr>
        <w:t xml:space="preserve">Proposal </w:t>
      </w:r>
      <w:r w:rsidR="006A2327">
        <w:rPr>
          <w:b/>
          <w:lang w:eastAsia="ja-JP"/>
        </w:rPr>
        <w:t>8</w:t>
      </w:r>
      <w:r>
        <w:rPr>
          <w:rFonts w:hint="eastAsia"/>
          <w:lang w:eastAsia="ja-JP"/>
        </w:rPr>
        <w:t xml:space="preserve">: </w:t>
      </w:r>
      <w:r>
        <w:rPr>
          <w:lang w:eastAsia="ja-JP"/>
        </w:rPr>
        <w:t xml:space="preserve">UE specific RRC configures </w:t>
      </w:r>
      <w:r w:rsidRPr="0066432E">
        <w:rPr>
          <w:lang w:eastAsia="ja-JP"/>
        </w:rPr>
        <w:t xml:space="preserve">DCI format configuration related to </w:t>
      </w:r>
      <w:r w:rsidR="00663967">
        <w:rPr>
          <w:lang w:eastAsia="ja-JP"/>
        </w:rPr>
        <w:t>C-RNTI, CS-RNTI,</w:t>
      </w:r>
      <w:r w:rsidR="00663967">
        <w:rPr>
          <w:rFonts w:hint="eastAsia"/>
          <w:lang w:eastAsia="ja-JP"/>
        </w:rPr>
        <w:t xml:space="preserve"> </w:t>
      </w:r>
      <w:r w:rsidRPr="0066432E">
        <w:rPr>
          <w:lang w:eastAsia="ja-JP"/>
        </w:rPr>
        <w:t>INT-RNTI, SFI-RNTI, TPC-PUCCH-RNTI, TPC-PUSCH-RNTI</w:t>
      </w:r>
      <w:r>
        <w:rPr>
          <w:lang w:eastAsia="ja-JP"/>
        </w:rPr>
        <w:t>, TPC-SRS-RNTI and SRS-TPC-RNTI.</w:t>
      </w:r>
    </w:p>
    <w:p w14:paraId="6D32B07B" w14:textId="1EC001EA" w:rsidR="0066432E" w:rsidRDefault="0066432E" w:rsidP="0066432E">
      <w:pPr>
        <w:rPr>
          <w:lang w:eastAsia="ja-JP"/>
        </w:rPr>
      </w:pPr>
      <w:r w:rsidRPr="008E4893">
        <w:rPr>
          <w:rFonts w:hint="eastAsia"/>
          <w:b/>
          <w:lang w:eastAsia="ja-JP"/>
        </w:rPr>
        <w:t xml:space="preserve">Proposal </w:t>
      </w:r>
      <w:r w:rsidR="006A2327">
        <w:rPr>
          <w:b/>
          <w:lang w:eastAsia="ja-JP"/>
        </w:rPr>
        <w:t>9</w:t>
      </w:r>
      <w:r>
        <w:rPr>
          <w:rFonts w:hint="eastAsia"/>
          <w:lang w:eastAsia="ja-JP"/>
        </w:rPr>
        <w:t xml:space="preserve">: </w:t>
      </w:r>
      <w:r w:rsidR="00885640">
        <w:rPr>
          <w:lang w:eastAsia="ja-JP"/>
        </w:rPr>
        <w:t xml:space="preserve">To merge </w:t>
      </w:r>
      <w:r w:rsidR="0022418B">
        <w:rPr>
          <w:rFonts w:hint="eastAsia"/>
          <w:lang w:eastAsia="ja-JP"/>
        </w:rPr>
        <w:t>T</w:t>
      </w:r>
      <w:r w:rsidR="00885640" w:rsidRPr="00885640">
        <w:rPr>
          <w:lang w:eastAsia="ja-JP"/>
        </w:rPr>
        <w:t>ype</w:t>
      </w:r>
      <w:r w:rsidR="00E31609">
        <w:rPr>
          <w:rFonts w:hint="eastAsia"/>
          <w:lang w:eastAsia="ja-JP"/>
        </w:rPr>
        <w:t xml:space="preserve"> </w:t>
      </w:r>
      <w:r w:rsidR="00885640" w:rsidRPr="00885640">
        <w:rPr>
          <w:lang w:eastAsia="ja-JP"/>
        </w:rPr>
        <w:t>1</w:t>
      </w:r>
      <w:r w:rsidR="0022418B">
        <w:rPr>
          <w:rFonts w:hint="eastAsia"/>
          <w:lang w:eastAsia="ja-JP"/>
        </w:rPr>
        <w:t>-</w:t>
      </w:r>
      <w:r w:rsidR="00885640" w:rsidRPr="00885640">
        <w:rPr>
          <w:lang w:eastAsia="ja-JP"/>
        </w:rPr>
        <w:t>PDCCH C-SS and Type</w:t>
      </w:r>
      <w:r w:rsidR="00E31609">
        <w:rPr>
          <w:rFonts w:hint="eastAsia"/>
          <w:lang w:eastAsia="ja-JP"/>
        </w:rPr>
        <w:t xml:space="preserve"> </w:t>
      </w:r>
      <w:r w:rsidR="00885640" w:rsidRPr="00885640">
        <w:rPr>
          <w:lang w:eastAsia="ja-JP"/>
        </w:rPr>
        <w:t>3</w:t>
      </w:r>
      <w:r w:rsidR="0022418B">
        <w:rPr>
          <w:rFonts w:hint="eastAsia"/>
          <w:lang w:eastAsia="ja-JP"/>
        </w:rPr>
        <w:t>-</w:t>
      </w:r>
      <w:r w:rsidR="00885640" w:rsidRPr="00885640">
        <w:rPr>
          <w:lang w:eastAsia="ja-JP"/>
        </w:rPr>
        <w:t xml:space="preserve">PDCCH C-SS </w:t>
      </w:r>
      <w:r w:rsidR="005C6FD4">
        <w:rPr>
          <w:lang w:eastAsia="ja-JP"/>
        </w:rPr>
        <w:t>for RRC_CONNECTED UEs</w:t>
      </w:r>
    </w:p>
    <w:p w14:paraId="20531480" w14:textId="77777777" w:rsidR="007D4F7E" w:rsidRPr="006A2327" w:rsidRDefault="007D4F7E" w:rsidP="006572D0">
      <w:pPr>
        <w:rPr>
          <w:lang w:eastAsia="ja-JP"/>
        </w:rPr>
      </w:pPr>
    </w:p>
    <w:p w14:paraId="46EB51B0" w14:textId="437A4642" w:rsidR="009702D0" w:rsidRDefault="009702D0" w:rsidP="009702D0">
      <w:pPr>
        <w:pStyle w:val="2"/>
      </w:pPr>
      <w:r>
        <w:t xml:space="preserve">Beam failure related </w:t>
      </w:r>
      <w:r w:rsidR="00980ABB">
        <w:t>configurations</w:t>
      </w:r>
    </w:p>
    <w:p w14:paraId="4C2C6898" w14:textId="699E1499" w:rsidR="007D4F7E" w:rsidRDefault="007D4F7E" w:rsidP="009702D0">
      <w:pPr>
        <w:rPr>
          <w:lang w:eastAsia="ja-JP"/>
        </w:rPr>
      </w:pPr>
      <w:r>
        <w:rPr>
          <w:lang w:eastAsia="ja-JP"/>
        </w:rPr>
        <w:t xml:space="preserve">Although it needs further </w:t>
      </w:r>
      <w:r w:rsidR="00257667">
        <w:rPr>
          <w:lang w:eastAsia="ja-JP"/>
        </w:rPr>
        <w:t>clarification</w:t>
      </w:r>
      <w:r>
        <w:rPr>
          <w:lang w:eastAsia="ja-JP"/>
        </w:rPr>
        <w:t xml:space="preserve"> on exact UE specific search space and DCI format/size after beam failure, at least there are configured by UE specific RRC configurations.</w:t>
      </w:r>
    </w:p>
    <w:p w14:paraId="6D94DAB6" w14:textId="47161FE9" w:rsidR="007D4F7E" w:rsidRDefault="007D4F7E" w:rsidP="007D4F7E">
      <w:pPr>
        <w:rPr>
          <w:lang w:eastAsia="ja-JP"/>
        </w:rPr>
      </w:pPr>
      <w:r w:rsidRPr="008E4893">
        <w:rPr>
          <w:rFonts w:hint="eastAsia"/>
          <w:b/>
          <w:lang w:eastAsia="ja-JP"/>
        </w:rPr>
        <w:lastRenderedPageBreak/>
        <w:t xml:space="preserve">Proposal </w:t>
      </w:r>
      <w:r w:rsidR="00640EE2">
        <w:rPr>
          <w:b/>
          <w:lang w:eastAsia="ja-JP"/>
        </w:rPr>
        <w:t>1</w:t>
      </w:r>
      <w:r w:rsidR="006A2327">
        <w:rPr>
          <w:b/>
          <w:lang w:eastAsia="ja-JP"/>
        </w:rPr>
        <w:t>0</w:t>
      </w:r>
      <w:r>
        <w:rPr>
          <w:rFonts w:hint="eastAsia"/>
          <w:lang w:eastAsia="ja-JP"/>
        </w:rPr>
        <w:t xml:space="preserve">: </w:t>
      </w:r>
      <w:r w:rsidR="00640EE2">
        <w:rPr>
          <w:lang w:eastAsia="ja-JP"/>
        </w:rPr>
        <w:t>Beam failure related functions are configured by UE specific RRC.</w:t>
      </w:r>
    </w:p>
    <w:p w14:paraId="77317811" w14:textId="2858A559" w:rsidR="00B91A62" w:rsidRDefault="00B91A62" w:rsidP="00313A45">
      <w:pPr>
        <w:rPr>
          <w:lang w:eastAsia="ja-JP"/>
        </w:rPr>
      </w:pPr>
    </w:p>
    <w:p w14:paraId="6BCC1AE0" w14:textId="77777777" w:rsidR="00B91A62" w:rsidRDefault="00B91A62" w:rsidP="00313A45">
      <w:pPr>
        <w:rPr>
          <w:lang w:eastAsia="ja-JP"/>
        </w:rPr>
      </w:pPr>
    </w:p>
    <w:p w14:paraId="38018E4F"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2EBD439E" w14:textId="0DD0FA69" w:rsidR="00123F4A" w:rsidRDefault="00123F4A" w:rsidP="00F01F94">
      <w:pPr>
        <w:rPr>
          <w:rFonts w:cs="Arial"/>
          <w:lang w:eastAsia="ja-JP"/>
        </w:rPr>
      </w:pPr>
      <w:r>
        <w:rPr>
          <w:rFonts w:cs="Arial" w:hint="eastAsia"/>
          <w:lang w:eastAsia="ja-JP"/>
        </w:rPr>
        <w:t xml:space="preserve">We </w:t>
      </w:r>
      <w:r w:rsidR="00ED4244">
        <w:rPr>
          <w:rFonts w:cs="Arial" w:hint="eastAsia"/>
          <w:lang w:eastAsia="ja-JP"/>
        </w:rPr>
        <w:t>discussed</w:t>
      </w:r>
      <w:r w:rsidR="00B270A9" w:rsidRPr="00B270A9">
        <w:rPr>
          <w:rFonts w:cs="Arial"/>
          <w:lang w:eastAsia="ja-JP"/>
        </w:rPr>
        <w:t xml:space="preserve"> </w:t>
      </w:r>
      <w:r w:rsidR="00420496">
        <w:rPr>
          <w:rFonts w:hint="eastAsia"/>
          <w:lang w:eastAsia="ja-JP"/>
        </w:rPr>
        <w:t>r</w:t>
      </w:r>
      <w:r w:rsidR="00420496" w:rsidRPr="00420496">
        <w:t>emaining issues on search space</w:t>
      </w:r>
      <w:r w:rsidR="00224A78">
        <w:rPr>
          <w:rFonts w:cs="Arial" w:hint="eastAsia"/>
          <w:lang w:eastAsia="ja-JP"/>
        </w:rPr>
        <w:t>. W</w:t>
      </w:r>
      <w:r w:rsidR="007C6212">
        <w:rPr>
          <w:rFonts w:cs="Arial" w:hint="eastAsia"/>
          <w:lang w:eastAsia="ja-JP"/>
        </w:rPr>
        <w:t xml:space="preserve">e propose </w:t>
      </w:r>
      <w:r w:rsidR="00154EF8">
        <w:rPr>
          <w:rFonts w:cs="Arial" w:hint="eastAsia"/>
          <w:lang w:eastAsia="ja-JP"/>
        </w:rPr>
        <w:t xml:space="preserve">the </w:t>
      </w:r>
      <w:r w:rsidR="007C6212">
        <w:rPr>
          <w:rFonts w:cs="Arial" w:hint="eastAsia"/>
          <w:lang w:eastAsia="ja-JP"/>
        </w:rPr>
        <w:t>follow</w:t>
      </w:r>
      <w:r w:rsidR="00154EF8">
        <w:rPr>
          <w:rFonts w:cs="Arial" w:hint="eastAsia"/>
          <w:lang w:eastAsia="ja-JP"/>
        </w:rPr>
        <w:t>ing.</w:t>
      </w:r>
    </w:p>
    <w:p w14:paraId="1D541292" w14:textId="77777777" w:rsidR="009D42A1" w:rsidRPr="008051EF" w:rsidRDefault="009D42A1" w:rsidP="009D42A1">
      <w:pPr>
        <w:rPr>
          <w:rFonts w:eastAsiaTheme="minorEastAsia"/>
          <w:lang w:eastAsia="ja-JP"/>
        </w:rPr>
      </w:pPr>
      <w:r w:rsidRPr="008051EF">
        <w:rPr>
          <w:rFonts w:hint="eastAsia"/>
          <w:b/>
          <w:lang w:eastAsia="ja-JP"/>
        </w:rPr>
        <w:t>Proposal 1</w:t>
      </w:r>
      <w:r>
        <w:rPr>
          <w:rFonts w:hint="eastAsia"/>
          <w:lang w:eastAsia="ja-JP"/>
        </w:rPr>
        <w:t xml:space="preserve">: The maximum number of PDCCH BDs per slot should be </w:t>
      </w:r>
      <w:r w:rsidRPr="008051EF">
        <w:rPr>
          <w:rFonts w:ascii="Times" w:eastAsia="Batang" w:hAnsi="Times"/>
          <w:lang w:val="en-US" w:eastAsia="x-none"/>
        </w:rPr>
        <w:t>clarified</w:t>
      </w:r>
      <w:r w:rsidRPr="008051EF">
        <w:rPr>
          <w:rFonts w:ascii="Times" w:eastAsiaTheme="minorEastAsia" w:hAnsi="Times" w:hint="eastAsia"/>
          <w:lang w:val="en-US" w:eastAsia="ja-JP"/>
        </w:rPr>
        <w:t xml:space="preserve"> as the following table.</w:t>
      </w:r>
    </w:p>
    <w:tbl>
      <w:tblPr>
        <w:tblW w:w="6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0"/>
        <w:gridCol w:w="862"/>
        <w:gridCol w:w="840"/>
        <w:gridCol w:w="850"/>
        <w:gridCol w:w="865"/>
      </w:tblGrid>
      <w:tr w:rsidR="009D42A1" w:rsidRPr="00374D2F" w14:paraId="5B874596" w14:textId="77777777" w:rsidTr="00AA78AA">
        <w:trPr>
          <w:trHeight w:val="20"/>
          <w:jc w:val="center"/>
        </w:trPr>
        <w:tc>
          <w:tcPr>
            <w:tcW w:w="3360" w:type="dxa"/>
            <w:vMerge w:val="restart"/>
            <w:shd w:val="clear" w:color="auto" w:fill="auto"/>
            <w:tcMar>
              <w:top w:w="15" w:type="dxa"/>
              <w:left w:w="108" w:type="dxa"/>
              <w:bottom w:w="0" w:type="dxa"/>
              <w:right w:w="108" w:type="dxa"/>
            </w:tcMar>
            <w:vAlign w:val="center"/>
            <w:hideMark/>
          </w:tcPr>
          <w:p w14:paraId="3D592F99" w14:textId="77777777" w:rsidR="009D42A1" w:rsidRPr="00FB2402" w:rsidRDefault="009D42A1" w:rsidP="00AA78AA">
            <w:pPr>
              <w:pStyle w:val="TAH"/>
              <w:rPr>
                <w:lang w:val="en-US"/>
              </w:rPr>
            </w:pPr>
            <w:r w:rsidRPr="00FB2402">
              <w:t>Max no. of PDCCH BDs per slot</w:t>
            </w:r>
          </w:p>
        </w:tc>
        <w:tc>
          <w:tcPr>
            <w:tcW w:w="3417" w:type="dxa"/>
            <w:gridSpan w:val="4"/>
            <w:shd w:val="clear" w:color="auto" w:fill="auto"/>
            <w:tcMar>
              <w:top w:w="15" w:type="dxa"/>
              <w:left w:w="108" w:type="dxa"/>
              <w:bottom w:w="0" w:type="dxa"/>
              <w:right w:w="108" w:type="dxa"/>
            </w:tcMar>
            <w:vAlign w:val="center"/>
            <w:hideMark/>
          </w:tcPr>
          <w:p w14:paraId="2183E224" w14:textId="77777777" w:rsidR="009D42A1" w:rsidRPr="00FB2402" w:rsidRDefault="009D42A1" w:rsidP="00AA78AA">
            <w:pPr>
              <w:pStyle w:val="TAH"/>
              <w:rPr>
                <w:lang w:val="en-US"/>
              </w:rPr>
            </w:pPr>
            <w:r w:rsidRPr="00FB2402">
              <w:t>SCS</w:t>
            </w:r>
          </w:p>
        </w:tc>
      </w:tr>
      <w:tr w:rsidR="009D42A1" w:rsidRPr="00374D2F" w14:paraId="7109B970" w14:textId="77777777" w:rsidTr="00AA78AA">
        <w:trPr>
          <w:trHeight w:val="20"/>
          <w:jc w:val="center"/>
        </w:trPr>
        <w:tc>
          <w:tcPr>
            <w:tcW w:w="0" w:type="auto"/>
            <w:vMerge/>
            <w:shd w:val="clear" w:color="auto" w:fill="auto"/>
            <w:vAlign w:val="center"/>
            <w:hideMark/>
          </w:tcPr>
          <w:p w14:paraId="6F856268" w14:textId="77777777" w:rsidR="009D42A1" w:rsidRPr="00FB2402" w:rsidRDefault="009D42A1" w:rsidP="00AA78AA">
            <w:pPr>
              <w:pStyle w:val="TAH"/>
              <w:rPr>
                <w:lang w:val="en-US"/>
              </w:rPr>
            </w:pPr>
          </w:p>
        </w:tc>
        <w:tc>
          <w:tcPr>
            <w:tcW w:w="862" w:type="dxa"/>
            <w:shd w:val="clear" w:color="auto" w:fill="auto"/>
            <w:tcMar>
              <w:top w:w="15" w:type="dxa"/>
              <w:left w:w="108" w:type="dxa"/>
              <w:bottom w:w="0" w:type="dxa"/>
              <w:right w:w="108" w:type="dxa"/>
            </w:tcMar>
            <w:vAlign w:val="center"/>
            <w:hideMark/>
          </w:tcPr>
          <w:p w14:paraId="6B1D2498" w14:textId="77777777" w:rsidR="009D42A1" w:rsidRPr="00FB2402" w:rsidRDefault="009D42A1" w:rsidP="00AA78AA">
            <w:pPr>
              <w:pStyle w:val="TAH"/>
              <w:rPr>
                <w:lang w:val="en-US"/>
              </w:rPr>
            </w:pPr>
            <w:r w:rsidRPr="00FB2402">
              <w:t>15kHz</w:t>
            </w:r>
          </w:p>
        </w:tc>
        <w:tc>
          <w:tcPr>
            <w:tcW w:w="840" w:type="dxa"/>
            <w:shd w:val="clear" w:color="auto" w:fill="auto"/>
            <w:tcMar>
              <w:top w:w="15" w:type="dxa"/>
              <w:left w:w="108" w:type="dxa"/>
              <w:bottom w:w="0" w:type="dxa"/>
              <w:right w:w="108" w:type="dxa"/>
            </w:tcMar>
            <w:vAlign w:val="center"/>
            <w:hideMark/>
          </w:tcPr>
          <w:p w14:paraId="5811BBF3" w14:textId="77777777" w:rsidR="009D42A1" w:rsidRPr="00FB2402" w:rsidRDefault="009D42A1" w:rsidP="00AA78AA">
            <w:pPr>
              <w:pStyle w:val="TAH"/>
              <w:rPr>
                <w:lang w:val="en-US"/>
              </w:rPr>
            </w:pPr>
            <w:r w:rsidRPr="00FB2402">
              <w:t>30kHz</w:t>
            </w:r>
          </w:p>
        </w:tc>
        <w:tc>
          <w:tcPr>
            <w:tcW w:w="850" w:type="dxa"/>
            <w:shd w:val="clear" w:color="auto" w:fill="auto"/>
            <w:tcMar>
              <w:top w:w="15" w:type="dxa"/>
              <w:left w:w="108" w:type="dxa"/>
              <w:bottom w:w="0" w:type="dxa"/>
              <w:right w:w="108" w:type="dxa"/>
            </w:tcMar>
            <w:vAlign w:val="center"/>
            <w:hideMark/>
          </w:tcPr>
          <w:p w14:paraId="3B64464C" w14:textId="77777777" w:rsidR="009D42A1" w:rsidRPr="00FB2402" w:rsidRDefault="009D42A1" w:rsidP="00AA78AA">
            <w:pPr>
              <w:pStyle w:val="TAH"/>
              <w:rPr>
                <w:lang w:val="en-US"/>
              </w:rPr>
            </w:pPr>
            <w:r w:rsidRPr="00FB2402">
              <w:t>60kHz</w:t>
            </w:r>
          </w:p>
        </w:tc>
        <w:tc>
          <w:tcPr>
            <w:tcW w:w="865" w:type="dxa"/>
            <w:shd w:val="clear" w:color="auto" w:fill="auto"/>
            <w:tcMar>
              <w:top w:w="15" w:type="dxa"/>
              <w:left w:w="108" w:type="dxa"/>
              <w:bottom w:w="0" w:type="dxa"/>
              <w:right w:w="108" w:type="dxa"/>
            </w:tcMar>
            <w:vAlign w:val="center"/>
            <w:hideMark/>
          </w:tcPr>
          <w:p w14:paraId="10E9B677" w14:textId="77777777" w:rsidR="009D42A1" w:rsidRPr="00FB2402" w:rsidRDefault="009D42A1" w:rsidP="00AA78AA">
            <w:pPr>
              <w:pStyle w:val="TAH"/>
              <w:rPr>
                <w:lang w:val="en-US"/>
              </w:rPr>
            </w:pPr>
            <w:r w:rsidRPr="00FB2402">
              <w:t>120kHz</w:t>
            </w:r>
          </w:p>
        </w:tc>
      </w:tr>
      <w:tr w:rsidR="009D42A1" w:rsidRPr="00374D2F" w14:paraId="1784068A" w14:textId="77777777" w:rsidTr="00AA78AA">
        <w:trPr>
          <w:trHeight w:val="20"/>
          <w:jc w:val="center"/>
        </w:trPr>
        <w:tc>
          <w:tcPr>
            <w:tcW w:w="3360" w:type="dxa"/>
            <w:shd w:val="clear" w:color="auto" w:fill="auto"/>
            <w:tcMar>
              <w:top w:w="15" w:type="dxa"/>
              <w:left w:w="108" w:type="dxa"/>
              <w:bottom w:w="0" w:type="dxa"/>
              <w:right w:w="108" w:type="dxa"/>
            </w:tcMar>
            <w:vAlign w:val="center"/>
            <w:hideMark/>
          </w:tcPr>
          <w:p w14:paraId="1D1BDF19" w14:textId="77777777" w:rsidR="009D42A1" w:rsidRPr="00FB2402" w:rsidRDefault="009D42A1" w:rsidP="00AA78AA">
            <w:pPr>
              <w:pStyle w:val="TAL"/>
              <w:rPr>
                <w:lang w:val="en-US"/>
              </w:rPr>
            </w:pPr>
            <w:r w:rsidRPr="00FB2402">
              <w:t>Case 1-1</w:t>
            </w:r>
          </w:p>
        </w:tc>
        <w:tc>
          <w:tcPr>
            <w:tcW w:w="862" w:type="dxa"/>
            <w:shd w:val="clear" w:color="auto" w:fill="auto"/>
            <w:tcMar>
              <w:top w:w="15" w:type="dxa"/>
              <w:left w:w="108" w:type="dxa"/>
              <w:bottom w:w="0" w:type="dxa"/>
              <w:right w:w="108" w:type="dxa"/>
            </w:tcMar>
            <w:vAlign w:val="center"/>
            <w:hideMark/>
          </w:tcPr>
          <w:p w14:paraId="514A7AA7" w14:textId="77777777" w:rsidR="009D42A1" w:rsidRPr="00FB2402" w:rsidRDefault="009D42A1" w:rsidP="00AA78AA">
            <w:pPr>
              <w:pStyle w:val="TAL"/>
              <w:rPr>
                <w:lang w:val="en-US"/>
              </w:rPr>
            </w:pPr>
            <w:r w:rsidRPr="00FB2402">
              <w:t>44</w:t>
            </w:r>
          </w:p>
        </w:tc>
        <w:tc>
          <w:tcPr>
            <w:tcW w:w="840" w:type="dxa"/>
            <w:shd w:val="clear" w:color="auto" w:fill="auto"/>
            <w:tcMar>
              <w:top w:w="15" w:type="dxa"/>
              <w:left w:w="108" w:type="dxa"/>
              <w:bottom w:w="0" w:type="dxa"/>
              <w:right w:w="108" w:type="dxa"/>
            </w:tcMar>
            <w:vAlign w:val="center"/>
            <w:hideMark/>
          </w:tcPr>
          <w:p w14:paraId="315037D4" w14:textId="77777777" w:rsidR="009D42A1" w:rsidRPr="00FB2402" w:rsidRDefault="009D42A1" w:rsidP="00AA78AA">
            <w:pPr>
              <w:pStyle w:val="TAL"/>
              <w:rPr>
                <w:lang w:val="en-US"/>
              </w:rPr>
            </w:pPr>
            <w:r w:rsidRPr="00FB2402">
              <w:t>36</w:t>
            </w:r>
          </w:p>
        </w:tc>
        <w:tc>
          <w:tcPr>
            <w:tcW w:w="850" w:type="dxa"/>
            <w:shd w:val="clear" w:color="auto" w:fill="auto"/>
            <w:tcMar>
              <w:top w:w="15" w:type="dxa"/>
              <w:left w:w="108" w:type="dxa"/>
              <w:bottom w:w="0" w:type="dxa"/>
              <w:right w:w="108" w:type="dxa"/>
            </w:tcMar>
            <w:vAlign w:val="center"/>
            <w:hideMark/>
          </w:tcPr>
          <w:p w14:paraId="6D7A8DB7" w14:textId="77777777" w:rsidR="009D42A1" w:rsidRPr="00FB2402" w:rsidRDefault="009D42A1" w:rsidP="00AA78AA">
            <w:pPr>
              <w:pStyle w:val="TAL"/>
              <w:rPr>
                <w:lang w:val="en-US"/>
              </w:rPr>
            </w:pPr>
            <w:r w:rsidRPr="00FB2402">
              <w:t>22</w:t>
            </w:r>
          </w:p>
        </w:tc>
        <w:tc>
          <w:tcPr>
            <w:tcW w:w="865" w:type="dxa"/>
            <w:shd w:val="clear" w:color="auto" w:fill="auto"/>
            <w:tcMar>
              <w:top w:w="15" w:type="dxa"/>
              <w:left w:w="108" w:type="dxa"/>
              <w:bottom w:w="0" w:type="dxa"/>
              <w:right w:w="108" w:type="dxa"/>
            </w:tcMar>
            <w:vAlign w:val="center"/>
            <w:hideMark/>
          </w:tcPr>
          <w:p w14:paraId="119B8D2F" w14:textId="77777777" w:rsidR="009D42A1" w:rsidRPr="00FB2402" w:rsidRDefault="009D42A1" w:rsidP="00AA78AA">
            <w:pPr>
              <w:pStyle w:val="TAL"/>
              <w:rPr>
                <w:lang w:val="en-US"/>
              </w:rPr>
            </w:pPr>
            <w:r w:rsidRPr="00FB2402">
              <w:t>20</w:t>
            </w:r>
          </w:p>
        </w:tc>
      </w:tr>
      <w:tr w:rsidR="009D42A1" w:rsidRPr="00374D2F" w14:paraId="514FE3E8" w14:textId="77777777" w:rsidTr="00AA78AA">
        <w:trPr>
          <w:trHeight w:val="20"/>
          <w:jc w:val="center"/>
        </w:trPr>
        <w:tc>
          <w:tcPr>
            <w:tcW w:w="3360" w:type="dxa"/>
            <w:shd w:val="clear" w:color="auto" w:fill="auto"/>
            <w:tcMar>
              <w:top w:w="15" w:type="dxa"/>
              <w:left w:w="108" w:type="dxa"/>
              <w:bottom w:w="0" w:type="dxa"/>
              <w:right w:w="108" w:type="dxa"/>
            </w:tcMar>
            <w:vAlign w:val="center"/>
            <w:hideMark/>
          </w:tcPr>
          <w:p w14:paraId="3EFB9408" w14:textId="77777777" w:rsidR="009D42A1" w:rsidRPr="00FB2402" w:rsidRDefault="009D42A1" w:rsidP="00AA78AA">
            <w:pPr>
              <w:pStyle w:val="TAL"/>
              <w:rPr>
                <w:lang w:val="en-US"/>
              </w:rPr>
            </w:pPr>
            <w:r w:rsidRPr="00FB2402">
              <w:t>Case 1-2</w:t>
            </w:r>
          </w:p>
        </w:tc>
        <w:tc>
          <w:tcPr>
            <w:tcW w:w="862" w:type="dxa"/>
            <w:shd w:val="clear" w:color="auto" w:fill="auto"/>
            <w:tcMar>
              <w:top w:w="15" w:type="dxa"/>
              <w:left w:w="108" w:type="dxa"/>
              <w:bottom w:w="0" w:type="dxa"/>
              <w:right w:w="108" w:type="dxa"/>
            </w:tcMar>
            <w:vAlign w:val="center"/>
            <w:hideMark/>
          </w:tcPr>
          <w:p w14:paraId="546ABDB6" w14:textId="77777777" w:rsidR="009D42A1" w:rsidRPr="002D686E" w:rsidRDefault="009D42A1" w:rsidP="00AA78AA">
            <w:pPr>
              <w:pStyle w:val="TAL"/>
              <w:rPr>
                <w:lang w:val="en-US" w:eastAsia="ja-JP"/>
              </w:rPr>
            </w:pPr>
            <w:r w:rsidRPr="00FB2402">
              <w:t>44</w:t>
            </w:r>
          </w:p>
        </w:tc>
        <w:tc>
          <w:tcPr>
            <w:tcW w:w="840" w:type="dxa"/>
            <w:shd w:val="clear" w:color="auto" w:fill="auto"/>
            <w:tcMar>
              <w:top w:w="15" w:type="dxa"/>
              <w:left w:w="108" w:type="dxa"/>
              <w:bottom w:w="0" w:type="dxa"/>
              <w:right w:w="108" w:type="dxa"/>
            </w:tcMar>
            <w:vAlign w:val="center"/>
          </w:tcPr>
          <w:p w14:paraId="1DFCE1E9" w14:textId="77777777" w:rsidR="009D42A1" w:rsidRPr="00FB2402" w:rsidRDefault="009D42A1" w:rsidP="00AA78AA">
            <w:pPr>
              <w:pStyle w:val="TAL"/>
              <w:rPr>
                <w:lang w:val="en-US"/>
              </w:rPr>
            </w:pPr>
          </w:p>
        </w:tc>
        <w:tc>
          <w:tcPr>
            <w:tcW w:w="850" w:type="dxa"/>
            <w:shd w:val="clear" w:color="auto" w:fill="auto"/>
            <w:tcMar>
              <w:top w:w="15" w:type="dxa"/>
              <w:left w:w="108" w:type="dxa"/>
              <w:bottom w:w="0" w:type="dxa"/>
              <w:right w:w="108" w:type="dxa"/>
            </w:tcMar>
            <w:vAlign w:val="center"/>
          </w:tcPr>
          <w:p w14:paraId="0973659D" w14:textId="77777777" w:rsidR="009D42A1" w:rsidRPr="00FB2402" w:rsidRDefault="009D42A1" w:rsidP="00AA78AA">
            <w:pPr>
              <w:pStyle w:val="TAL"/>
              <w:rPr>
                <w:lang w:val="en-US"/>
              </w:rPr>
            </w:pPr>
          </w:p>
        </w:tc>
        <w:tc>
          <w:tcPr>
            <w:tcW w:w="865" w:type="dxa"/>
            <w:shd w:val="clear" w:color="auto" w:fill="auto"/>
            <w:tcMar>
              <w:top w:w="15" w:type="dxa"/>
              <w:left w:w="108" w:type="dxa"/>
              <w:bottom w:w="0" w:type="dxa"/>
              <w:right w:w="108" w:type="dxa"/>
            </w:tcMar>
            <w:vAlign w:val="center"/>
            <w:hideMark/>
          </w:tcPr>
          <w:p w14:paraId="2B0DF3D4" w14:textId="77777777" w:rsidR="009D42A1" w:rsidRPr="00FB2402" w:rsidRDefault="009D42A1" w:rsidP="00AA78AA">
            <w:pPr>
              <w:pStyle w:val="TAL"/>
              <w:rPr>
                <w:lang w:val="en-US"/>
              </w:rPr>
            </w:pPr>
            <w:r>
              <w:rPr>
                <w:lang w:val="en-US"/>
              </w:rPr>
              <w:t>-</w:t>
            </w:r>
          </w:p>
        </w:tc>
      </w:tr>
      <w:tr w:rsidR="009D42A1" w:rsidRPr="00374D2F" w14:paraId="5E232FE3" w14:textId="77777777" w:rsidTr="00AA78AA">
        <w:trPr>
          <w:trHeight w:val="20"/>
          <w:jc w:val="center"/>
        </w:trPr>
        <w:tc>
          <w:tcPr>
            <w:tcW w:w="3360" w:type="dxa"/>
            <w:shd w:val="clear" w:color="auto" w:fill="auto"/>
            <w:tcMar>
              <w:top w:w="15" w:type="dxa"/>
              <w:left w:w="108" w:type="dxa"/>
              <w:bottom w:w="0" w:type="dxa"/>
              <w:right w:w="108" w:type="dxa"/>
            </w:tcMar>
            <w:vAlign w:val="center"/>
            <w:hideMark/>
          </w:tcPr>
          <w:p w14:paraId="00E71799" w14:textId="77777777" w:rsidR="009D42A1" w:rsidRPr="00FB2402" w:rsidRDefault="009D42A1" w:rsidP="00AA78AA">
            <w:pPr>
              <w:pStyle w:val="TAL"/>
              <w:rPr>
                <w:lang w:val="en-US"/>
              </w:rPr>
            </w:pPr>
            <w:r w:rsidRPr="00FB2402">
              <w:rPr>
                <w:lang w:val="en-US"/>
              </w:rPr>
              <w:t>Case 2</w:t>
            </w:r>
            <w:r>
              <w:rPr>
                <w:lang w:val="en-US"/>
              </w:rPr>
              <w:t xml:space="preserve"> (for sub 6GHz)</w:t>
            </w:r>
          </w:p>
        </w:tc>
        <w:tc>
          <w:tcPr>
            <w:tcW w:w="862" w:type="dxa"/>
            <w:shd w:val="clear" w:color="auto" w:fill="auto"/>
            <w:tcMar>
              <w:top w:w="15" w:type="dxa"/>
              <w:left w:w="108" w:type="dxa"/>
              <w:bottom w:w="0" w:type="dxa"/>
              <w:right w:w="108" w:type="dxa"/>
            </w:tcMar>
            <w:vAlign w:val="center"/>
            <w:hideMark/>
          </w:tcPr>
          <w:p w14:paraId="3C80F3AB" w14:textId="77777777" w:rsidR="009D42A1" w:rsidRPr="002D686E" w:rsidRDefault="009D42A1" w:rsidP="00AA78AA">
            <w:pPr>
              <w:pStyle w:val="TAL"/>
              <w:rPr>
                <w:lang w:val="en-US" w:eastAsia="ja-JP"/>
              </w:rPr>
            </w:pPr>
            <w:r w:rsidRPr="00FB2402">
              <w:rPr>
                <w:lang w:val="en-US"/>
              </w:rPr>
              <w:t>44+</w:t>
            </w:r>
            <w:r w:rsidRPr="00E46C46">
              <w:rPr>
                <w:rFonts w:hint="eastAsia"/>
                <w:lang w:val="en-US" w:eastAsia="ja-JP"/>
              </w:rPr>
              <w:t>16</w:t>
            </w:r>
          </w:p>
        </w:tc>
        <w:tc>
          <w:tcPr>
            <w:tcW w:w="840" w:type="dxa"/>
            <w:shd w:val="clear" w:color="auto" w:fill="auto"/>
            <w:tcMar>
              <w:top w:w="15" w:type="dxa"/>
              <w:left w:w="108" w:type="dxa"/>
              <w:bottom w:w="0" w:type="dxa"/>
              <w:right w:w="108" w:type="dxa"/>
            </w:tcMar>
            <w:vAlign w:val="center"/>
            <w:hideMark/>
          </w:tcPr>
          <w:p w14:paraId="3A10AB9B" w14:textId="77777777" w:rsidR="009D42A1" w:rsidRPr="002D686E" w:rsidRDefault="009D42A1" w:rsidP="00AA78AA">
            <w:pPr>
              <w:pStyle w:val="TAL"/>
              <w:rPr>
                <w:lang w:val="en-US" w:eastAsia="ja-JP"/>
              </w:rPr>
            </w:pPr>
            <w:r w:rsidRPr="00FB2402">
              <w:rPr>
                <w:lang w:val="en-US"/>
              </w:rPr>
              <w:t>36+</w:t>
            </w:r>
            <w:r w:rsidRPr="00E46C46">
              <w:rPr>
                <w:rFonts w:hint="eastAsia"/>
                <w:lang w:val="en-US" w:eastAsia="ja-JP"/>
              </w:rPr>
              <w:t>8</w:t>
            </w:r>
          </w:p>
        </w:tc>
        <w:tc>
          <w:tcPr>
            <w:tcW w:w="850" w:type="dxa"/>
            <w:shd w:val="clear" w:color="auto" w:fill="auto"/>
            <w:tcMar>
              <w:top w:w="15" w:type="dxa"/>
              <w:left w:w="108" w:type="dxa"/>
              <w:bottom w:w="0" w:type="dxa"/>
              <w:right w:w="108" w:type="dxa"/>
            </w:tcMar>
            <w:vAlign w:val="center"/>
            <w:hideMark/>
          </w:tcPr>
          <w:p w14:paraId="2C943F5D" w14:textId="77777777" w:rsidR="009D42A1" w:rsidRPr="002D686E" w:rsidRDefault="009D42A1" w:rsidP="00AA78AA">
            <w:pPr>
              <w:pStyle w:val="TAL"/>
              <w:rPr>
                <w:lang w:val="en-US" w:eastAsia="ja-JP"/>
              </w:rPr>
            </w:pPr>
            <w:r w:rsidRPr="00FB2402">
              <w:rPr>
                <w:lang w:val="en-US"/>
              </w:rPr>
              <w:t>22+</w:t>
            </w:r>
            <w:r w:rsidRPr="00E46C46">
              <w:rPr>
                <w:rFonts w:hint="eastAsia"/>
                <w:lang w:val="en-US" w:eastAsia="ja-JP"/>
              </w:rPr>
              <w:t>8</w:t>
            </w:r>
          </w:p>
        </w:tc>
        <w:tc>
          <w:tcPr>
            <w:tcW w:w="865" w:type="dxa"/>
            <w:shd w:val="clear" w:color="auto" w:fill="auto"/>
            <w:tcMar>
              <w:top w:w="15" w:type="dxa"/>
              <w:left w:w="108" w:type="dxa"/>
              <w:bottom w:w="0" w:type="dxa"/>
              <w:right w:w="108" w:type="dxa"/>
            </w:tcMar>
            <w:vAlign w:val="center"/>
            <w:hideMark/>
          </w:tcPr>
          <w:p w14:paraId="4E4F9565" w14:textId="77777777" w:rsidR="009D42A1" w:rsidRPr="002D686E" w:rsidRDefault="009D42A1" w:rsidP="00AA78AA">
            <w:pPr>
              <w:pStyle w:val="TAL"/>
              <w:rPr>
                <w:lang w:val="en-US" w:eastAsia="ja-JP"/>
              </w:rPr>
            </w:pPr>
            <w:r w:rsidRPr="00FB2402">
              <w:rPr>
                <w:lang w:val="en-US"/>
              </w:rPr>
              <w:t>20</w:t>
            </w:r>
          </w:p>
        </w:tc>
      </w:tr>
      <w:tr w:rsidR="009D42A1" w:rsidRPr="00FB2402" w14:paraId="67C3505E" w14:textId="77777777" w:rsidTr="00AA78AA">
        <w:trPr>
          <w:trHeight w:val="20"/>
          <w:jc w:val="center"/>
        </w:trPr>
        <w:tc>
          <w:tcPr>
            <w:tcW w:w="336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06F0FC66" w14:textId="77777777" w:rsidR="009D42A1" w:rsidRPr="002D686E" w:rsidRDefault="009D42A1" w:rsidP="00AA78AA">
            <w:pPr>
              <w:pStyle w:val="TAL"/>
              <w:rPr>
                <w:lang w:val="en-US" w:eastAsia="ja-JP"/>
              </w:rPr>
            </w:pPr>
            <w:r w:rsidRPr="00FB2402">
              <w:rPr>
                <w:lang w:val="en-US"/>
              </w:rPr>
              <w:t>Case 2</w:t>
            </w:r>
            <w:r w:rsidRPr="00E46C46">
              <w:rPr>
                <w:lang w:val="en-US" w:eastAsia="ja-JP"/>
              </w:rPr>
              <w:t>’</w:t>
            </w:r>
            <w:r>
              <w:rPr>
                <w:lang w:val="en-US" w:eastAsia="ja-JP"/>
              </w:rPr>
              <w:t xml:space="preserve"> (for above 6GHz)</w:t>
            </w:r>
          </w:p>
        </w:tc>
        <w:tc>
          <w:tcPr>
            <w:tcW w:w="86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660F7BDE" w14:textId="77777777" w:rsidR="009D42A1" w:rsidRPr="002D686E" w:rsidRDefault="009D42A1" w:rsidP="00AA78AA">
            <w:pPr>
              <w:pStyle w:val="TAL"/>
              <w:rPr>
                <w:lang w:val="en-US" w:eastAsia="ja-JP"/>
              </w:rPr>
            </w:pPr>
            <w:r>
              <w:rPr>
                <w:lang w:val="en-US"/>
              </w:rPr>
              <w:t>44</w:t>
            </w:r>
          </w:p>
        </w:tc>
        <w:tc>
          <w:tcPr>
            <w:tcW w:w="8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7B0FD0EE" w14:textId="77777777" w:rsidR="009D42A1" w:rsidRPr="002D686E" w:rsidRDefault="009D42A1" w:rsidP="00AA78AA">
            <w:pPr>
              <w:pStyle w:val="TAL"/>
              <w:rPr>
                <w:lang w:val="en-US" w:eastAsia="ja-JP"/>
              </w:rPr>
            </w:pPr>
            <w:r w:rsidRPr="00FB2402">
              <w:rPr>
                <w:lang w:val="en-US"/>
              </w:rPr>
              <w:t>36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28CF4022" w14:textId="77777777" w:rsidR="009D42A1" w:rsidRPr="002D686E" w:rsidRDefault="009D42A1" w:rsidP="00AA78AA">
            <w:pPr>
              <w:pStyle w:val="TAL"/>
              <w:rPr>
                <w:lang w:val="en-US" w:eastAsia="ja-JP"/>
              </w:rPr>
            </w:pPr>
            <w:r w:rsidRPr="00FB2402">
              <w:rPr>
                <w:lang w:val="en-US"/>
              </w:rPr>
              <w:t>22</w:t>
            </w:r>
          </w:p>
        </w:tc>
        <w:tc>
          <w:tcPr>
            <w:tcW w:w="86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31DC33FD" w14:textId="77777777" w:rsidR="009D42A1" w:rsidRPr="002D686E" w:rsidRDefault="009D42A1" w:rsidP="00AA78AA">
            <w:pPr>
              <w:pStyle w:val="TAL"/>
              <w:rPr>
                <w:lang w:val="en-US" w:eastAsia="ja-JP"/>
              </w:rPr>
            </w:pPr>
            <w:r>
              <w:rPr>
                <w:lang w:val="en-US"/>
              </w:rPr>
              <w:t>20</w:t>
            </w:r>
          </w:p>
        </w:tc>
      </w:tr>
    </w:tbl>
    <w:p w14:paraId="4AEF0FB9" w14:textId="77777777" w:rsidR="009D42A1" w:rsidRDefault="009D42A1" w:rsidP="009D42A1">
      <w:pPr>
        <w:rPr>
          <w:lang w:eastAsia="ja-JP"/>
        </w:rPr>
      </w:pPr>
    </w:p>
    <w:p w14:paraId="61FFAB3F" w14:textId="77777777" w:rsidR="009D42A1" w:rsidRDefault="009D42A1" w:rsidP="009D42A1">
      <w:pPr>
        <w:rPr>
          <w:lang w:eastAsia="ja-JP"/>
        </w:rPr>
      </w:pPr>
      <w:r w:rsidRPr="008E4893">
        <w:rPr>
          <w:rFonts w:hint="eastAsia"/>
          <w:b/>
          <w:lang w:eastAsia="ja-JP"/>
        </w:rPr>
        <w:t xml:space="preserve">Proposal </w:t>
      </w:r>
      <w:r>
        <w:rPr>
          <w:rFonts w:hint="eastAsia"/>
          <w:b/>
          <w:lang w:eastAsia="ja-JP"/>
        </w:rPr>
        <w:t>2</w:t>
      </w:r>
      <w:r>
        <w:rPr>
          <w:rFonts w:hint="eastAsia"/>
          <w:lang w:eastAsia="ja-JP"/>
        </w:rPr>
        <w:t xml:space="preserve">: </w:t>
      </w:r>
      <w:r w:rsidRPr="00A3648C">
        <w:rPr>
          <w:lang w:eastAsia="ja-JP"/>
        </w:rPr>
        <w:t xml:space="preserve">Restriction of </w:t>
      </w:r>
      <w:r w:rsidRPr="00BD5658">
        <w:rPr>
          <w:rFonts w:ascii="Times" w:eastAsia="Batang" w:hAnsi="Times"/>
          <w:lang w:val="en-US" w:eastAsia="x-none"/>
        </w:rPr>
        <w:t>PDCCH channel estimation complexity</w:t>
      </w:r>
      <w:r>
        <w:rPr>
          <w:rFonts w:hint="eastAsia"/>
          <w:lang w:eastAsia="ja-JP"/>
        </w:rPr>
        <w:t xml:space="preserve"> is </w:t>
      </w:r>
      <w:r>
        <w:rPr>
          <w:lang w:eastAsia="ja-JP"/>
        </w:rPr>
        <w:t>realized</w:t>
      </w:r>
      <w:r>
        <w:rPr>
          <w:rFonts w:hint="eastAsia"/>
          <w:lang w:eastAsia="ja-JP"/>
        </w:rPr>
        <w:t xml:space="preserve"> as follows.</w:t>
      </w:r>
    </w:p>
    <w:p w14:paraId="28597B30" w14:textId="77777777" w:rsidR="009D42A1" w:rsidRPr="004524BA" w:rsidRDefault="009D42A1" w:rsidP="009D42A1">
      <w:pPr>
        <w:pStyle w:val="aff3"/>
        <w:numPr>
          <w:ilvl w:val="0"/>
          <w:numId w:val="39"/>
        </w:numPr>
        <w:ind w:leftChars="0"/>
        <w:rPr>
          <w:lang w:eastAsia="ja-JP"/>
        </w:rPr>
      </w:pPr>
      <w:r w:rsidRPr="00DF2F1A">
        <w:rPr>
          <w:rFonts w:ascii="Times" w:eastAsia="Batang" w:hAnsi="Times"/>
          <w:lang w:val="en-US" w:eastAsia="x-none"/>
        </w:rPr>
        <w:t>Define the limits of “</w:t>
      </w:r>
      <w:r w:rsidRPr="00DF2F1A">
        <w:rPr>
          <w:rFonts w:ascii="Times" w:eastAsia="Batang" w:hAnsi="Times"/>
          <w:i/>
          <w:iCs/>
          <w:lang w:val="en-US" w:eastAsia="x-none"/>
        </w:rPr>
        <w:t>the number of CCEs for PDCCH channel estimation which refers to the union of the sets of CCEs for PDCCH candidates</w:t>
      </w:r>
      <w:r w:rsidRPr="00DF2F1A">
        <w:rPr>
          <w:rFonts w:ascii="Times" w:eastAsia="Batang" w:hAnsi="Times"/>
          <w:lang w:val="en-US" w:eastAsia="x-none"/>
        </w:rPr>
        <w:t>”</w:t>
      </w:r>
      <w:r w:rsidRPr="00DF2F1A">
        <w:rPr>
          <w:rFonts w:ascii="Times" w:eastAsiaTheme="minorEastAsia" w:hAnsi="Times" w:hint="eastAsia"/>
          <w:lang w:val="en-US" w:eastAsia="ja-JP"/>
        </w:rPr>
        <w:t xml:space="preserve"> </w:t>
      </w:r>
      <w:r>
        <w:rPr>
          <w:rFonts w:ascii="Times" w:eastAsiaTheme="minorEastAsia" w:hAnsi="Times" w:hint="eastAsia"/>
          <w:lang w:val="en-US" w:eastAsia="ja-JP"/>
        </w:rPr>
        <w:t>as the following table</w:t>
      </w:r>
      <w:r w:rsidRPr="00DF2F1A">
        <w:rPr>
          <w:rFonts w:ascii="Times" w:eastAsiaTheme="minorEastAsia" w:hAnsi="Times" w:hint="eastAsia"/>
          <w:lang w:val="en-US" w:eastAsia="ja-JP"/>
        </w:rPr>
        <w:t>.</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37"/>
        <w:gridCol w:w="1242"/>
        <w:gridCol w:w="1242"/>
        <w:gridCol w:w="1142"/>
        <w:gridCol w:w="852"/>
      </w:tblGrid>
      <w:tr w:rsidR="009D42A1" w:rsidRPr="00374D2F" w14:paraId="57489B7A" w14:textId="77777777" w:rsidTr="00AA78AA">
        <w:trPr>
          <w:trHeight w:val="20"/>
          <w:jc w:val="center"/>
        </w:trPr>
        <w:tc>
          <w:tcPr>
            <w:tcW w:w="2737" w:type="dxa"/>
            <w:vMerge w:val="restart"/>
            <w:shd w:val="clear" w:color="auto" w:fill="auto"/>
            <w:tcMar>
              <w:top w:w="15" w:type="dxa"/>
              <w:left w:w="108" w:type="dxa"/>
              <w:bottom w:w="0" w:type="dxa"/>
              <w:right w:w="108" w:type="dxa"/>
            </w:tcMar>
            <w:vAlign w:val="center"/>
            <w:hideMark/>
          </w:tcPr>
          <w:p w14:paraId="0BD7981D" w14:textId="77777777" w:rsidR="009D42A1" w:rsidRPr="00FB2402" w:rsidRDefault="009D42A1" w:rsidP="00AA78AA">
            <w:pPr>
              <w:pStyle w:val="TAH"/>
              <w:rPr>
                <w:lang w:val="en-US"/>
              </w:rPr>
            </w:pPr>
            <w:r w:rsidRPr="00FB2402">
              <w:t xml:space="preserve">Max no. of </w:t>
            </w:r>
            <w:r w:rsidRPr="00906DDF">
              <w:rPr>
                <w:rFonts w:hint="eastAsia"/>
                <w:lang w:eastAsia="ja-JP"/>
              </w:rPr>
              <w:t>CCEs</w:t>
            </w:r>
            <w:r w:rsidRPr="00FB2402">
              <w:t xml:space="preserve"> </w:t>
            </w:r>
            <w:r w:rsidRPr="00906DDF">
              <w:rPr>
                <w:rFonts w:hint="eastAsia"/>
                <w:lang w:eastAsia="ja-JP"/>
              </w:rPr>
              <w:t xml:space="preserve">for channel estimation </w:t>
            </w:r>
            <w:r w:rsidRPr="00FB2402">
              <w:t>per slot</w:t>
            </w:r>
          </w:p>
        </w:tc>
        <w:tc>
          <w:tcPr>
            <w:tcW w:w="4478" w:type="dxa"/>
            <w:gridSpan w:val="4"/>
            <w:shd w:val="clear" w:color="auto" w:fill="auto"/>
            <w:tcMar>
              <w:top w:w="15" w:type="dxa"/>
              <w:left w:w="108" w:type="dxa"/>
              <w:bottom w:w="0" w:type="dxa"/>
              <w:right w:w="108" w:type="dxa"/>
            </w:tcMar>
            <w:vAlign w:val="center"/>
            <w:hideMark/>
          </w:tcPr>
          <w:p w14:paraId="68F3426F" w14:textId="77777777" w:rsidR="009D42A1" w:rsidRPr="00FB2402" w:rsidRDefault="009D42A1" w:rsidP="00AA78AA">
            <w:pPr>
              <w:pStyle w:val="TAH"/>
              <w:rPr>
                <w:lang w:val="en-US"/>
              </w:rPr>
            </w:pPr>
            <w:r w:rsidRPr="00FB2402">
              <w:t>SCS</w:t>
            </w:r>
          </w:p>
        </w:tc>
      </w:tr>
      <w:tr w:rsidR="009D42A1" w:rsidRPr="00374D2F" w14:paraId="5C1B5F23" w14:textId="77777777" w:rsidTr="00AA78AA">
        <w:trPr>
          <w:trHeight w:val="20"/>
          <w:jc w:val="center"/>
        </w:trPr>
        <w:tc>
          <w:tcPr>
            <w:tcW w:w="2737" w:type="dxa"/>
            <w:vMerge/>
            <w:shd w:val="clear" w:color="auto" w:fill="auto"/>
            <w:vAlign w:val="center"/>
            <w:hideMark/>
          </w:tcPr>
          <w:p w14:paraId="17817A87" w14:textId="77777777" w:rsidR="009D42A1" w:rsidRPr="00FB2402" w:rsidRDefault="009D42A1" w:rsidP="00AA78AA">
            <w:pPr>
              <w:pStyle w:val="TAH"/>
              <w:rPr>
                <w:lang w:val="en-US"/>
              </w:rPr>
            </w:pPr>
          </w:p>
        </w:tc>
        <w:tc>
          <w:tcPr>
            <w:tcW w:w="1242" w:type="dxa"/>
            <w:shd w:val="clear" w:color="auto" w:fill="auto"/>
            <w:tcMar>
              <w:top w:w="15" w:type="dxa"/>
              <w:left w:w="108" w:type="dxa"/>
              <w:bottom w:w="0" w:type="dxa"/>
              <w:right w:w="108" w:type="dxa"/>
            </w:tcMar>
            <w:vAlign w:val="center"/>
            <w:hideMark/>
          </w:tcPr>
          <w:p w14:paraId="5D465366" w14:textId="77777777" w:rsidR="009D42A1" w:rsidRPr="00FB2402" w:rsidRDefault="009D42A1" w:rsidP="00AA78AA">
            <w:pPr>
              <w:pStyle w:val="TAH"/>
              <w:rPr>
                <w:lang w:val="en-US"/>
              </w:rPr>
            </w:pPr>
            <w:r w:rsidRPr="00FB2402">
              <w:t>15kHz</w:t>
            </w:r>
          </w:p>
        </w:tc>
        <w:tc>
          <w:tcPr>
            <w:tcW w:w="1242" w:type="dxa"/>
            <w:shd w:val="clear" w:color="auto" w:fill="auto"/>
            <w:tcMar>
              <w:top w:w="15" w:type="dxa"/>
              <w:left w:w="108" w:type="dxa"/>
              <w:bottom w:w="0" w:type="dxa"/>
              <w:right w:w="108" w:type="dxa"/>
            </w:tcMar>
            <w:vAlign w:val="center"/>
            <w:hideMark/>
          </w:tcPr>
          <w:p w14:paraId="6DFA5F65" w14:textId="77777777" w:rsidR="009D42A1" w:rsidRPr="00FB2402" w:rsidRDefault="009D42A1" w:rsidP="00AA78AA">
            <w:pPr>
              <w:pStyle w:val="TAH"/>
              <w:rPr>
                <w:lang w:val="en-US"/>
              </w:rPr>
            </w:pPr>
            <w:r w:rsidRPr="00FB2402">
              <w:t>30kHz</w:t>
            </w:r>
          </w:p>
        </w:tc>
        <w:tc>
          <w:tcPr>
            <w:tcW w:w="1142" w:type="dxa"/>
            <w:shd w:val="clear" w:color="auto" w:fill="auto"/>
            <w:tcMar>
              <w:top w:w="15" w:type="dxa"/>
              <w:left w:w="108" w:type="dxa"/>
              <w:bottom w:w="0" w:type="dxa"/>
              <w:right w:w="108" w:type="dxa"/>
            </w:tcMar>
            <w:vAlign w:val="center"/>
            <w:hideMark/>
          </w:tcPr>
          <w:p w14:paraId="392AA2BF" w14:textId="77777777" w:rsidR="009D42A1" w:rsidRPr="00FB2402" w:rsidRDefault="009D42A1" w:rsidP="00AA78AA">
            <w:pPr>
              <w:pStyle w:val="TAH"/>
              <w:rPr>
                <w:lang w:val="en-US"/>
              </w:rPr>
            </w:pPr>
            <w:r w:rsidRPr="00FB2402">
              <w:t>60kHz</w:t>
            </w:r>
          </w:p>
        </w:tc>
        <w:tc>
          <w:tcPr>
            <w:tcW w:w="852" w:type="dxa"/>
            <w:shd w:val="clear" w:color="auto" w:fill="auto"/>
            <w:tcMar>
              <w:top w:w="15" w:type="dxa"/>
              <w:left w:w="108" w:type="dxa"/>
              <w:bottom w:w="0" w:type="dxa"/>
              <w:right w:w="108" w:type="dxa"/>
            </w:tcMar>
            <w:vAlign w:val="center"/>
            <w:hideMark/>
          </w:tcPr>
          <w:p w14:paraId="33B2595F" w14:textId="77777777" w:rsidR="009D42A1" w:rsidRPr="00FB2402" w:rsidRDefault="009D42A1" w:rsidP="00AA78AA">
            <w:pPr>
              <w:pStyle w:val="TAH"/>
              <w:rPr>
                <w:lang w:val="en-US"/>
              </w:rPr>
            </w:pPr>
            <w:r w:rsidRPr="00FB2402">
              <w:t>120kHz</w:t>
            </w:r>
          </w:p>
        </w:tc>
      </w:tr>
      <w:tr w:rsidR="009D42A1" w:rsidRPr="00374D2F" w14:paraId="11454ADC" w14:textId="77777777" w:rsidTr="00AA78AA">
        <w:trPr>
          <w:trHeight w:val="20"/>
          <w:jc w:val="center"/>
        </w:trPr>
        <w:tc>
          <w:tcPr>
            <w:tcW w:w="2737" w:type="dxa"/>
            <w:shd w:val="clear" w:color="auto" w:fill="auto"/>
            <w:tcMar>
              <w:top w:w="15" w:type="dxa"/>
              <w:left w:w="108" w:type="dxa"/>
              <w:bottom w:w="0" w:type="dxa"/>
              <w:right w:w="108" w:type="dxa"/>
            </w:tcMar>
            <w:vAlign w:val="center"/>
            <w:hideMark/>
          </w:tcPr>
          <w:p w14:paraId="211DA273" w14:textId="77777777" w:rsidR="009D42A1" w:rsidRPr="00FB2402" w:rsidRDefault="009D42A1" w:rsidP="00AA78AA">
            <w:pPr>
              <w:pStyle w:val="TAL"/>
              <w:rPr>
                <w:lang w:val="en-US"/>
              </w:rPr>
            </w:pPr>
            <w:r w:rsidRPr="00FB2402">
              <w:t>Case 1-1</w:t>
            </w:r>
          </w:p>
        </w:tc>
        <w:tc>
          <w:tcPr>
            <w:tcW w:w="1242" w:type="dxa"/>
            <w:shd w:val="clear" w:color="auto" w:fill="auto"/>
            <w:tcMar>
              <w:top w:w="15" w:type="dxa"/>
              <w:left w:w="108" w:type="dxa"/>
              <w:bottom w:w="0" w:type="dxa"/>
              <w:right w:w="108" w:type="dxa"/>
            </w:tcMar>
            <w:vAlign w:val="center"/>
            <w:hideMark/>
          </w:tcPr>
          <w:p w14:paraId="08EDDC5D" w14:textId="77777777" w:rsidR="009D42A1" w:rsidRPr="00FB2402" w:rsidRDefault="009D42A1" w:rsidP="00AA78AA">
            <w:pPr>
              <w:pStyle w:val="TAL"/>
              <w:rPr>
                <w:lang w:val="en-US"/>
              </w:rPr>
            </w:pPr>
            <w:r>
              <w:rPr>
                <w:rFonts w:hint="eastAsia"/>
                <w:lang w:eastAsia="ja-JP"/>
              </w:rPr>
              <w:t>148</w:t>
            </w:r>
          </w:p>
        </w:tc>
        <w:tc>
          <w:tcPr>
            <w:tcW w:w="1242" w:type="dxa"/>
            <w:shd w:val="clear" w:color="auto" w:fill="auto"/>
            <w:tcMar>
              <w:top w:w="15" w:type="dxa"/>
              <w:left w:w="108" w:type="dxa"/>
              <w:bottom w:w="0" w:type="dxa"/>
              <w:right w:w="108" w:type="dxa"/>
            </w:tcMar>
            <w:vAlign w:val="center"/>
            <w:hideMark/>
          </w:tcPr>
          <w:p w14:paraId="282B934F" w14:textId="77777777" w:rsidR="009D42A1" w:rsidRPr="00906DDF" w:rsidRDefault="009D42A1" w:rsidP="00AA78AA">
            <w:pPr>
              <w:pStyle w:val="TAL"/>
              <w:rPr>
                <w:lang w:val="en-US" w:eastAsia="ja-JP"/>
              </w:rPr>
            </w:pPr>
            <w:r>
              <w:rPr>
                <w:rFonts w:hint="eastAsia"/>
                <w:lang w:val="en-US" w:eastAsia="ja-JP"/>
              </w:rPr>
              <w:t>118</w:t>
            </w:r>
          </w:p>
        </w:tc>
        <w:tc>
          <w:tcPr>
            <w:tcW w:w="1142" w:type="dxa"/>
            <w:shd w:val="clear" w:color="auto" w:fill="auto"/>
            <w:tcMar>
              <w:top w:w="15" w:type="dxa"/>
              <w:left w:w="108" w:type="dxa"/>
              <w:bottom w:w="0" w:type="dxa"/>
              <w:right w:w="108" w:type="dxa"/>
            </w:tcMar>
            <w:vAlign w:val="center"/>
            <w:hideMark/>
          </w:tcPr>
          <w:p w14:paraId="2ABF0808" w14:textId="77777777" w:rsidR="009D42A1" w:rsidRPr="00906DDF" w:rsidRDefault="009D42A1" w:rsidP="00AA78AA">
            <w:pPr>
              <w:pStyle w:val="TAL"/>
              <w:rPr>
                <w:lang w:val="en-US" w:eastAsia="ja-JP"/>
              </w:rPr>
            </w:pPr>
            <w:r>
              <w:rPr>
                <w:rFonts w:hint="eastAsia"/>
                <w:lang w:eastAsia="ja-JP"/>
              </w:rPr>
              <w:t>74</w:t>
            </w:r>
          </w:p>
        </w:tc>
        <w:tc>
          <w:tcPr>
            <w:tcW w:w="852" w:type="dxa"/>
            <w:shd w:val="clear" w:color="auto" w:fill="auto"/>
            <w:tcMar>
              <w:top w:w="15" w:type="dxa"/>
              <w:left w:w="108" w:type="dxa"/>
              <w:bottom w:w="0" w:type="dxa"/>
              <w:right w:w="108" w:type="dxa"/>
            </w:tcMar>
            <w:vAlign w:val="center"/>
            <w:hideMark/>
          </w:tcPr>
          <w:p w14:paraId="7DA3D592" w14:textId="77777777" w:rsidR="009D42A1" w:rsidRPr="00906DDF" w:rsidRDefault="009D42A1" w:rsidP="00AA78AA">
            <w:pPr>
              <w:pStyle w:val="TAL"/>
              <w:rPr>
                <w:lang w:val="en-US" w:eastAsia="ja-JP"/>
              </w:rPr>
            </w:pPr>
            <w:r>
              <w:rPr>
                <w:rFonts w:hint="eastAsia"/>
                <w:lang w:eastAsia="ja-JP"/>
              </w:rPr>
              <w:t>66</w:t>
            </w:r>
          </w:p>
        </w:tc>
      </w:tr>
      <w:tr w:rsidR="009D42A1" w:rsidRPr="00374D2F" w14:paraId="4EBDB7E0" w14:textId="77777777" w:rsidTr="00AA78AA">
        <w:trPr>
          <w:trHeight w:val="20"/>
          <w:jc w:val="center"/>
        </w:trPr>
        <w:tc>
          <w:tcPr>
            <w:tcW w:w="2737" w:type="dxa"/>
            <w:shd w:val="clear" w:color="auto" w:fill="auto"/>
            <w:tcMar>
              <w:top w:w="15" w:type="dxa"/>
              <w:left w:w="108" w:type="dxa"/>
              <w:bottom w:w="0" w:type="dxa"/>
              <w:right w:w="108" w:type="dxa"/>
            </w:tcMar>
            <w:vAlign w:val="center"/>
            <w:hideMark/>
          </w:tcPr>
          <w:p w14:paraId="2A55A779" w14:textId="77777777" w:rsidR="009D42A1" w:rsidRPr="00FB2402" w:rsidRDefault="009D42A1" w:rsidP="00AA78AA">
            <w:pPr>
              <w:pStyle w:val="TAL"/>
              <w:rPr>
                <w:lang w:val="en-US"/>
              </w:rPr>
            </w:pPr>
            <w:r w:rsidRPr="00FB2402">
              <w:t>Case 1-2</w:t>
            </w:r>
          </w:p>
        </w:tc>
        <w:tc>
          <w:tcPr>
            <w:tcW w:w="1242" w:type="dxa"/>
            <w:shd w:val="clear" w:color="auto" w:fill="auto"/>
            <w:tcMar>
              <w:top w:w="15" w:type="dxa"/>
              <w:left w:w="108" w:type="dxa"/>
              <w:bottom w:w="0" w:type="dxa"/>
              <w:right w:w="108" w:type="dxa"/>
            </w:tcMar>
            <w:vAlign w:val="center"/>
            <w:hideMark/>
          </w:tcPr>
          <w:p w14:paraId="3306A6B9" w14:textId="77777777" w:rsidR="009D42A1" w:rsidRPr="002D686E" w:rsidRDefault="009D42A1" w:rsidP="00AA78AA">
            <w:pPr>
              <w:pStyle w:val="TAL"/>
              <w:rPr>
                <w:lang w:val="en-US" w:eastAsia="ja-JP"/>
              </w:rPr>
            </w:pPr>
            <w:r>
              <w:rPr>
                <w:rFonts w:hint="eastAsia"/>
                <w:lang w:eastAsia="ja-JP"/>
              </w:rPr>
              <w:t>148</w:t>
            </w:r>
          </w:p>
        </w:tc>
        <w:tc>
          <w:tcPr>
            <w:tcW w:w="1242" w:type="dxa"/>
            <w:shd w:val="clear" w:color="auto" w:fill="auto"/>
            <w:tcMar>
              <w:top w:w="15" w:type="dxa"/>
              <w:left w:w="108" w:type="dxa"/>
              <w:bottom w:w="0" w:type="dxa"/>
              <w:right w:w="108" w:type="dxa"/>
            </w:tcMar>
            <w:vAlign w:val="center"/>
          </w:tcPr>
          <w:p w14:paraId="2136D1EA" w14:textId="77777777" w:rsidR="009D42A1" w:rsidRPr="00FB2402" w:rsidRDefault="009D42A1" w:rsidP="00AA78AA">
            <w:pPr>
              <w:pStyle w:val="TAL"/>
              <w:rPr>
                <w:lang w:val="en-US"/>
              </w:rPr>
            </w:pPr>
          </w:p>
        </w:tc>
        <w:tc>
          <w:tcPr>
            <w:tcW w:w="1142" w:type="dxa"/>
            <w:shd w:val="clear" w:color="auto" w:fill="auto"/>
            <w:tcMar>
              <w:top w:w="15" w:type="dxa"/>
              <w:left w:w="108" w:type="dxa"/>
              <w:bottom w:w="0" w:type="dxa"/>
              <w:right w:w="108" w:type="dxa"/>
            </w:tcMar>
            <w:vAlign w:val="center"/>
          </w:tcPr>
          <w:p w14:paraId="4F1FB528" w14:textId="77777777" w:rsidR="009D42A1" w:rsidRPr="00FB2402" w:rsidRDefault="009D42A1" w:rsidP="00AA78AA">
            <w:pPr>
              <w:pStyle w:val="TAL"/>
              <w:rPr>
                <w:lang w:val="en-US"/>
              </w:rPr>
            </w:pPr>
          </w:p>
        </w:tc>
        <w:tc>
          <w:tcPr>
            <w:tcW w:w="852" w:type="dxa"/>
            <w:shd w:val="clear" w:color="auto" w:fill="auto"/>
            <w:tcMar>
              <w:top w:w="15" w:type="dxa"/>
              <w:left w:w="108" w:type="dxa"/>
              <w:bottom w:w="0" w:type="dxa"/>
              <w:right w:w="108" w:type="dxa"/>
            </w:tcMar>
            <w:vAlign w:val="center"/>
            <w:hideMark/>
          </w:tcPr>
          <w:p w14:paraId="0E758D63" w14:textId="77777777" w:rsidR="009D42A1" w:rsidRPr="00FB2402" w:rsidRDefault="009D42A1" w:rsidP="00AA78AA">
            <w:pPr>
              <w:pStyle w:val="TAL"/>
              <w:rPr>
                <w:lang w:val="en-US"/>
              </w:rPr>
            </w:pPr>
            <w:r>
              <w:rPr>
                <w:lang w:val="en-US"/>
              </w:rPr>
              <w:t>-</w:t>
            </w:r>
          </w:p>
        </w:tc>
      </w:tr>
      <w:tr w:rsidR="009D42A1" w:rsidRPr="00374D2F" w14:paraId="509DFF80" w14:textId="77777777" w:rsidTr="00AA78AA">
        <w:trPr>
          <w:trHeight w:val="20"/>
          <w:jc w:val="center"/>
        </w:trPr>
        <w:tc>
          <w:tcPr>
            <w:tcW w:w="2737" w:type="dxa"/>
            <w:shd w:val="clear" w:color="auto" w:fill="auto"/>
            <w:tcMar>
              <w:top w:w="15" w:type="dxa"/>
              <w:left w:w="108" w:type="dxa"/>
              <w:bottom w:w="0" w:type="dxa"/>
              <w:right w:w="108" w:type="dxa"/>
            </w:tcMar>
            <w:vAlign w:val="center"/>
            <w:hideMark/>
          </w:tcPr>
          <w:p w14:paraId="5F43ECF5" w14:textId="77777777" w:rsidR="009D42A1" w:rsidRPr="00FB2402" w:rsidRDefault="009D42A1" w:rsidP="00AA78AA">
            <w:pPr>
              <w:pStyle w:val="TAL"/>
              <w:rPr>
                <w:lang w:val="en-US"/>
              </w:rPr>
            </w:pPr>
            <w:r w:rsidRPr="00FB2402">
              <w:rPr>
                <w:lang w:val="en-US"/>
              </w:rPr>
              <w:t>Case 2</w:t>
            </w:r>
            <w:r>
              <w:rPr>
                <w:lang w:val="en-US"/>
              </w:rPr>
              <w:t xml:space="preserve"> (for sub 6GHz)</w:t>
            </w:r>
          </w:p>
        </w:tc>
        <w:tc>
          <w:tcPr>
            <w:tcW w:w="1242" w:type="dxa"/>
            <w:shd w:val="clear" w:color="auto" w:fill="auto"/>
            <w:tcMar>
              <w:top w:w="15" w:type="dxa"/>
              <w:left w:w="108" w:type="dxa"/>
              <w:bottom w:w="0" w:type="dxa"/>
              <w:right w:w="108" w:type="dxa"/>
            </w:tcMar>
            <w:vAlign w:val="center"/>
            <w:hideMark/>
          </w:tcPr>
          <w:p w14:paraId="4BE65203" w14:textId="77777777" w:rsidR="009D42A1" w:rsidRPr="002D686E" w:rsidRDefault="009D42A1" w:rsidP="00AA78AA">
            <w:pPr>
              <w:pStyle w:val="TAL"/>
              <w:rPr>
                <w:lang w:val="en-US" w:eastAsia="ja-JP"/>
              </w:rPr>
            </w:pPr>
            <w:r>
              <w:rPr>
                <w:rFonts w:hint="eastAsia"/>
                <w:lang w:val="en-US" w:eastAsia="ja-JP"/>
              </w:rPr>
              <w:t>208(</w:t>
            </w:r>
            <w:r w:rsidRPr="00231496">
              <w:rPr>
                <w:rFonts w:hint="eastAsia"/>
                <w:lang w:val="en-US" w:eastAsia="ja-JP"/>
              </w:rPr>
              <w:t>148</w:t>
            </w:r>
            <w:r>
              <w:rPr>
                <w:rFonts w:hint="eastAsia"/>
                <w:lang w:val="en-US" w:eastAsia="ja-JP"/>
              </w:rPr>
              <w:t>+60)</w:t>
            </w:r>
          </w:p>
        </w:tc>
        <w:tc>
          <w:tcPr>
            <w:tcW w:w="1242" w:type="dxa"/>
            <w:shd w:val="clear" w:color="auto" w:fill="auto"/>
            <w:tcMar>
              <w:top w:w="15" w:type="dxa"/>
              <w:left w:w="108" w:type="dxa"/>
              <w:bottom w:w="0" w:type="dxa"/>
              <w:right w:w="108" w:type="dxa"/>
            </w:tcMar>
            <w:vAlign w:val="center"/>
            <w:hideMark/>
          </w:tcPr>
          <w:p w14:paraId="5DE52337" w14:textId="77777777" w:rsidR="009D42A1" w:rsidRPr="002D686E" w:rsidRDefault="009D42A1" w:rsidP="00AA78AA">
            <w:pPr>
              <w:pStyle w:val="TAL"/>
              <w:rPr>
                <w:lang w:val="en-US" w:eastAsia="ja-JP"/>
              </w:rPr>
            </w:pPr>
            <w:r>
              <w:rPr>
                <w:rFonts w:hint="eastAsia"/>
                <w:lang w:val="en-US" w:eastAsia="ja-JP"/>
              </w:rPr>
              <w:t>148(118</w:t>
            </w:r>
            <w:r w:rsidRPr="00FB2402">
              <w:rPr>
                <w:lang w:val="en-US"/>
              </w:rPr>
              <w:t>+</w:t>
            </w:r>
            <w:r w:rsidRPr="00E46C46">
              <w:rPr>
                <w:rFonts w:hint="eastAsia"/>
                <w:lang w:val="en-US" w:eastAsia="ja-JP"/>
              </w:rPr>
              <w:t>30</w:t>
            </w:r>
            <w:r>
              <w:rPr>
                <w:rFonts w:hint="eastAsia"/>
                <w:lang w:val="en-US" w:eastAsia="ja-JP"/>
              </w:rPr>
              <w:t>)</w:t>
            </w:r>
          </w:p>
        </w:tc>
        <w:tc>
          <w:tcPr>
            <w:tcW w:w="1142" w:type="dxa"/>
            <w:shd w:val="clear" w:color="auto" w:fill="auto"/>
            <w:tcMar>
              <w:top w:w="15" w:type="dxa"/>
              <w:left w:w="108" w:type="dxa"/>
              <w:bottom w:w="0" w:type="dxa"/>
              <w:right w:w="108" w:type="dxa"/>
            </w:tcMar>
            <w:vAlign w:val="center"/>
            <w:hideMark/>
          </w:tcPr>
          <w:p w14:paraId="3A84E4ED" w14:textId="77777777" w:rsidR="009D42A1" w:rsidRPr="002D686E" w:rsidRDefault="009D42A1" w:rsidP="00AA78AA">
            <w:pPr>
              <w:pStyle w:val="TAL"/>
              <w:rPr>
                <w:lang w:val="en-US" w:eastAsia="ja-JP"/>
              </w:rPr>
            </w:pPr>
            <w:r>
              <w:rPr>
                <w:rFonts w:hint="eastAsia"/>
                <w:lang w:val="en-US" w:eastAsia="ja-JP"/>
              </w:rPr>
              <w:t>104(74</w:t>
            </w:r>
            <w:r w:rsidRPr="00FB2402">
              <w:rPr>
                <w:lang w:val="en-US"/>
              </w:rPr>
              <w:t>+</w:t>
            </w:r>
            <w:r w:rsidRPr="00E46C46">
              <w:rPr>
                <w:rFonts w:hint="eastAsia"/>
                <w:lang w:val="en-US" w:eastAsia="ja-JP"/>
              </w:rPr>
              <w:t>30</w:t>
            </w:r>
            <w:r>
              <w:rPr>
                <w:rFonts w:hint="eastAsia"/>
                <w:lang w:val="en-US" w:eastAsia="ja-JP"/>
              </w:rPr>
              <w:t>)</w:t>
            </w:r>
          </w:p>
        </w:tc>
        <w:tc>
          <w:tcPr>
            <w:tcW w:w="852" w:type="dxa"/>
            <w:shd w:val="clear" w:color="auto" w:fill="auto"/>
            <w:tcMar>
              <w:top w:w="15" w:type="dxa"/>
              <w:left w:w="108" w:type="dxa"/>
              <w:bottom w:w="0" w:type="dxa"/>
              <w:right w:w="108" w:type="dxa"/>
            </w:tcMar>
            <w:vAlign w:val="center"/>
            <w:hideMark/>
          </w:tcPr>
          <w:p w14:paraId="174F19D0" w14:textId="77777777" w:rsidR="009D42A1" w:rsidRPr="002D686E" w:rsidRDefault="009D42A1" w:rsidP="00AA78AA">
            <w:pPr>
              <w:pStyle w:val="TAL"/>
              <w:rPr>
                <w:lang w:val="en-US" w:eastAsia="ja-JP"/>
              </w:rPr>
            </w:pPr>
            <w:r>
              <w:rPr>
                <w:rFonts w:hint="eastAsia"/>
                <w:lang w:val="en-US" w:eastAsia="ja-JP"/>
              </w:rPr>
              <w:t>66</w:t>
            </w:r>
          </w:p>
        </w:tc>
      </w:tr>
      <w:tr w:rsidR="009D42A1" w:rsidRPr="00FB2402" w14:paraId="20673EBF" w14:textId="77777777" w:rsidTr="00AA78AA">
        <w:trPr>
          <w:trHeight w:val="20"/>
          <w:jc w:val="center"/>
        </w:trPr>
        <w:tc>
          <w:tcPr>
            <w:tcW w:w="273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585FC184" w14:textId="77777777" w:rsidR="009D42A1" w:rsidRPr="002D686E" w:rsidRDefault="009D42A1" w:rsidP="00AA78AA">
            <w:pPr>
              <w:pStyle w:val="TAL"/>
              <w:rPr>
                <w:lang w:val="en-US" w:eastAsia="ja-JP"/>
              </w:rPr>
            </w:pPr>
            <w:r w:rsidRPr="00FB2402">
              <w:rPr>
                <w:lang w:val="en-US"/>
              </w:rPr>
              <w:t>Case 2</w:t>
            </w:r>
            <w:r w:rsidRPr="00E46C46">
              <w:rPr>
                <w:lang w:val="en-US" w:eastAsia="ja-JP"/>
              </w:rPr>
              <w:t>’</w:t>
            </w:r>
            <w:r>
              <w:rPr>
                <w:lang w:val="en-US" w:eastAsia="ja-JP"/>
              </w:rPr>
              <w:t xml:space="preserve"> (for above 6GHz)</w:t>
            </w:r>
          </w:p>
        </w:tc>
        <w:tc>
          <w:tcPr>
            <w:tcW w:w="124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6C8FD3FF" w14:textId="77777777" w:rsidR="009D42A1" w:rsidRPr="002D686E" w:rsidRDefault="009D42A1" w:rsidP="00AA78AA">
            <w:pPr>
              <w:pStyle w:val="TAL"/>
              <w:rPr>
                <w:lang w:val="en-US" w:eastAsia="ja-JP"/>
              </w:rPr>
            </w:pPr>
            <w:r w:rsidRPr="001E0B43">
              <w:rPr>
                <w:rFonts w:hint="eastAsia"/>
                <w:lang w:val="en-US"/>
              </w:rPr>
              <w:t>148</w:t>
            </w:r>
          </w:p>
        </w:tc>
        <w:tc>
          <w:tcPr>
            <w:tcW w:w="124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64C4BED1" w14:textId="77777777" w:rsidR="009D42A1" w:rsidRPr="00FB2402" w:rsidRDefault="009D42A1" w:rsidP="00AA78AA">
            <w:pPr>
              <w:pStyle w:val="TAL"/>
              <w:rPr>
                <w:lang w:val="en-US" w:eastAsia="ja-JP"/>
              </w:rPr>
            </w:pPr>
            <w:r w:rsidRPr="001E0B43">
              <w:rPr>
                <w:rFonts w:hint="eastAsia"/>
                <w:lang w:val="en-US"/>
              </w:rPr>
              <w:t>1</w:t>
            </w:r>
            <w:r>
              <w:rPr>
                <w:rFonts w:hint="eastAsia"/>
                <w:lang w:val="en-US" w:eastAsia="ja-JP"/>
              </w:rPr>
              <w:t>18</w:t>
            </w:r>
          </w:p>
        </w:tc>
        <w:tc>
          <w:tcPr>
            <w:tcW w:w="114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6AD94864" w14:textId="77777777" w:rsidR="009D42A1" w:rsidRPr="00FB2402" w:rsidRDefault="009D42A1" w:rsidP="00AA78AA">
            <w:pPr>
              <w:pStyle w:val="TAL"/>
              <w:rPr>
                <w:lang w:val="en-US"/>
              </w:rPr>
            </w:pPr>
            <w:r w:rsidRPr="001E0B43">
              <w:rPr>
                <w:rFonts w:hint="eastAsia"/>
                <w:lang w:val="en-US"/>
              </w:rPr>
              <w:t>74</w:t>
            </w:r>
          </w:p>
        </w:tc>
        <w:tc>
          <w:tcPr>
            <w:tcW w:w="85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2CBB16D2" w14:textId="77777777" w:rsidR="009D42A1" w:rsidRPr="002D686E" w:rsidRDefault="009D42A1" w:rsidP="00AA78AA">
            <w:pPr>
              <w:pStyle w:val="TAL"/>
              <w:rPr>
                <w:lang w:val="en-US" w:eastAsia="ja-JP"/>
              </w:rPr>
            </w:pPr>
            <w:r>
              <w:rPr>
                <w:rFonts w:hint="eastAsia"/>
                <w:lang w:val="en-US"/>
              </w:rPr>
              <w:t>6</w:t>
            </w:r>
            <w:r>
              <w:rPr>
                <w:rFonts w:hint="eastAsia"/>
                <w:lang w:val="en-US" w:eastAsia="ja-JP"/>
              </w:rPr>
              <w:t>6</w:t>
            </w:r>
          </w:p>
        </w:tc>
      </w:tr>
    </w:tbl>
    <w:p w14:paraId="33DEF1AA" w14:textId="77777777" w:rsidR="009D42A1" w:rsidRPr="004524BA" w:rsidRDefault="009D42A1" w:rsidP="009D42A1">
      <w:pPr>
        <w:pStyle w:val="aff3"/>
        <w:numPr>
          <w:ilvl w:val="0"/>
          <w:numId w:val="39"/>
        </w:numPr>
        <w:ind w:leftChars="0"/>
        <w:rPr>
          <w:lang w:eastAsia="ja-JP"/>
        </w:rPr>
      </w:pPr>
      <w:r>
        <w:rPr>
          <w:rFonts w:hint="eastAsia"/>
          <w:lang w:eastAsia="ja-JP"/>
        </w:rPr>
        <w:t xml:space="preserve">The maximum number </w:t>
      </w:r>
      <w:r w:rsidRPr="00873AE0">
        <w:rPr>
          <w:rFonts w:ascii="Times" w:hAnsi="Times"/>
          <w:lang w:val="en-US" w:eastAsia="ja-JP"/>
        </w:rPr>
        <w:t xml:space="preserve">of </w:t>
      </w:r>
      <w:r>
        <w:rPr>
          <w:rFonts w:ascii="Times" w:hAnsi="Times" w:hint="eastAsia"/>
          <w:lang w:val="en-US" w:eastAsia="ja-JP"/>
        </w:rPr>
        <w:t xml:space="preserve">CCEs is </w:t>
      </w:r>
      <w:r w:rsidRPr="00873AE0">
        <w:rPr>
          <w:rFonts w:ascii="Times" w:hAnsi="Times"/>
          <w:lang w:val="en-US" w:eastAsia="ja-JP"/>
        </w:rPr>
        <w:t>counted from the case of non-overlapped.</w:t>
      </w:r>
    </w:p>
    <w:p w14:paraId="4FA92E10" w14:textId="6AFE284F" w:rsidR="00894493" w:rsidRDefault="00894493" w:rsidP="00F01F94">
      <w:pPr>
        <w:rPr>
          <w:rFonts w:cs="Arial"/>
          <w:lang w:eastAsia="ja-JP"/>
        </w:rPr>
      </w:pPr>
    </w:p>
    <w:p w14:paraId="2C9AA7C7" w14:textId="77777777" w:rsidR="009D42A1" w:rsidRDefault="009D42A1" w:rsidP="009D42A1">
      <w:pPr>
        <w:rPr>
          <w:lang w:eastAsia="ja-JP"/>
        </w:rPr>
      </w:pPr>
      <w:r w:rsidRPr="008E4893">
        <w:rPr>
          <w:rFonts w:hint="eastAsia"/>
          <w:b/>
          <w:lang w:eastAsia="ja-JP"/>
        </w:rPr>
        <w:t xml:space="preserve">Proposal </w:t>
      </w:r>
      <w:r>
        <w:rPr>
          <w:rFonts w:hint="eastAsia"/>
          <w:b/>
          <w:lang w:eastAsia="ja-JP"/>
        </w:rPr>
        <w:t>3</w:t>
      </w:r>
      <w:r>
        <w:rPr>
          <w:rFonts w:hint="eastAsia"/>
          <w:lang w:eastAsia="ja-JP"/>
        </w:rPr>
        <w:t xml:space="preserve">: </w:t>
      </w:r>
      <w:r>
        <w:rPr>
          <w:lang w:eastAsia="ja-JP"/>
        </w:rPr>
        <w:t>PBCH configures very compact fallback DCI.</w:t>
      </w:r>
    </w:p>
    <w:p w14:paraId="442349A5" w14:textId="77777777" w:rsidR="009D42A1" w:rsidRDefault="009D42A1" w:rsidP="009D42A1">
      <w:pPr>
        <w:rPr>
          <w:lang w:eastAsia="ja-JP"/>
        </w:rPr>
      </w:pPr>
      <w:r w:rsidRPr="008E4893">
        <w:rPr>
          <w:rFonts w:hint="eastAsia"/>
          <w:b/>
          <w:lang w:eastAsia="ja-JP"/>
        </w:rPr>
        <w:t xml:space="preserve">Proposal </w:t>
      </w:r>
      <w:r>
        <w:rPr>
          <w:rFonts w:hint="eastAsia"/>
          <w:b/>
          <w:lang w:eastAsia="ja-JP"/>
        </w:rPr>
        <w:t>4</w:t>
      </w:r>
      <w:r>
        <w:rPr>
          <w:rFonts w:hint="eastAsia"/>
          <w:lang w:eastAsia="ja-JP"/>
        </w:rPr>
        <w:t xml:space="preserve">: </w:t>
      </w:r>
      <w:r>
        <w:rPr>
          <w:lang w:eastAsia="ja-JP"/>
        </w:rPr>
        <w:t>RMSI configures very compact fallback DCI and compact DCI for RMSI/OSI scheduling.</w:t>
      </w:r>
    </w:p>
    <w:p w14:paraId="18CD1C4E" w14:textId="77777777" w:rsidR="009D42A1" w:rsidRDefault="009D42A1" w:rsidP="009D42A1">
      <w:pPr>
        <w:rPr>
          <w:lang w:eastAsia="ja-JP"/>
        </w:rPr>
      </w:pPr>
      <w:r w:rsidRPr="008E4893">
        <w:rPr>
          <w:rFonts w:hint="eastAsia"/>
          <w:b/>
          <w:lang w:eastAsia="ja-JP"/>
        </w:rPr>
        <w:t xml:space="preserve">Proposal </w:t>
      </w:r>
      <w:r>
        <w:rPr>
          <w:rFonts w:hint="eastAsia"/>
          <w:b/>
          <w:lang w:eastAsia="ja-JP"/>
        </w:rPr>
        <w:t>5</w:t>
      </w:r>
      <w:r>
        <w:rPr>
          <w:rFonts w:hint="eastAsia"/>
          <w:lang w:eastAsia="ja-JP"/>
        </w:rPr>
        <w:t xml:space="preserve">: </w:t>
      </w:r>
      <w:r>
        <w:rPr>
          <w:lang w:eastAsia="ja-JP"/>
        </w:rPr>
        <w:t>RMSI configures very compact fallback DCI for paging.</w:t>
      </w:r>
    </w:p>
    <w:p w14:paraId="0FC39C41" w14:textId="77777777" w:rsidR="009D42A1" w:rsidRDefault="009D42A1" w:rsidP="009D42A1">
      <w:pPr>
        <w:rPr>
          <w:lang w:eastAsia="ja-JP"/>
        </w:rPr>
      </w:pPr>
      <w:r w:rsidRPr="008E4893">
        <w:rPr>
          <w:rFonts w:hint="eastAsia"/>
          <w:b/>
          <w:lang w:eastAsia="ja-JP"/>
        </w:rPr>
        <w:t xml:space="preserve">Proposal </w:t>
      </w:r>
      <w:r>
        <w:rPr>
          <w:rFonts w:hint="eastAsia"/>
          <w:b/>
          <w:lang w:eastAsia="ja-JP"/>
        </w:rPr>
        <w:t>6</w:t>
      </w:r>
      <w:r>
        <w:rPr>
          <w:rFonts w:hint="eastAsia"/>
          <w:lang w:eastAsia="ja-JP"/>
        </w:rPr>
        <w:t xml:space="preserve">: </w:t>
      </w:r>
      <w:r>
        <w:rPr>
          <w:lang w:eastAsia="ja-JP"/>
        </w:rPr>
        <w:t>RMSI configures fallback DCI for random access related scheduling.</w:t>
      </w:r>
    </w:p>
    <w:p w14:paraId="5E4E1AC4" w14:textId="77777777" w:rsidR="009D42A1" w:rsidRDefault="009D42A1" w:rsidP="009D42A1">
      <w:pPr>
        <w:rPr>
          <w:lang w:eastAsia="ja-JP"/>
        </w:rPr>
      </w:pPr>
      <w:r w:rsidRPr="008E4893">
        <w:rPr>
          <w:rFonts w:hint="eastAsia"/>
          <w:b/>
          <w:lang w:eastAsia="ja-JP"/>
        </w:rPr>
        <w:t xml:space="preserve">Proposal </w:t>
      </w:r>
      <w:r>
        <w:rPr>
          <w:b/>
          <w:lang w:eastAsia="ja-JP"/>
        </w:rPr>
        <w:t>7</w:t>
      </w:r>
      <w:r>
        <w:rPr>
          <w:rFonts w:hint="eastAsia"/>
          <w:lang w:eastAsia="ja-JP"/>
        </w:rPr>
        <w:t xml:space="preserve">: </w:t>
      </w:r>
      <w:r>
        <w:rPr>
          <w:lang w:eastAsia="ja-JP"/>
        </w:rPr>
        <w:t>UE specific RRC configures non-fallback DCI including for SPS and grant-free transmission</w:t>
      </w:r>
    </w:p>
    <w:p w14:paraId="7565B109" w14:textId="0329AB1E" w:rsidR="009D42A1" w:rsidRDefault="009D42A1" w:rsidP="009D42A1">
      <w:pPr>
        <w:rPr>
          <w:lang w:eastAsia="ja-JP"/>
        </w:rPr>
      </w:pPr>
      <w:r w:rsidRPr="008E4893">
        <w:rPr>
          <w:rFonts w:hint="eastAsia"/>
          <w:b/>
          <w:lang w:eastAsia="ja-JP"/>
        </w:rPr>
        <w:t xml:space="preserve">Proposal </w:t>
      </w:r>
      <w:r>
        <w:rPr>
          <w:b/>
          <w:lang w:eastAsia="ja-JP"/>
        </w:rPr>
        <w:t>8</w:t>
      </w:r>
      <w:r>
        <w:rPr>
          <w:rFonts w:hint="eastAsia"/>
          <w:lang w:eastAsia="ja-JP"/>
        </w:rPr>
        <w:t xml:space="preserve">: </w:t>
      </w:r>
      <w:r>
        <w:rPr>
          <w:lang w:eastAsia="ja-JP"/>
        </w:rPr>
        <w:t xml:space="preserve">UE specific RRC configures </w:t>
      </w:r>
      <w:r w:rsidRPr="0066432E">
        <w:rPr>
          <w:lang w:eastAsia="ja-JP"/>
        </w:rPr>
        <w:t xml:space="preserve">DCI format configuration related to </w:t>
      </w:r>
      <w:r w:rsidR="00663967">
        <w:rPr>
          <w:lang w:eastAsia="ja-JP"/>
        </w:rPr>
        <w:t>C-RNTI, CS-RNTI,</w:t>
      </w:r>
      <w:r w:rsidR="00663967">
        <w:rPr>
          <w:rFonts w:hint="eastAsia"/>
          <w:lang w:eastAsia="ja-JP"/>
        </w:rPr>
        <w:t xml:space="preserve"> </w:t>
      </w:r>
      <w:r w:rsidRPr="0066432E">
        <w:rPr>
          <w:lang w:eastAsia="ja-JP"/>
        </w:rPr>
        <w:t>INT-RNTI, SFI-RNTI, TPC-PUCCH-RNTI, TPC-PUSCH-RNTI</w:t>
      </w:r>
      <w:r>
        <w:rPr>
          <w:lang w:eastAsia="ja-JP"/>
        </w:rPr>
        <w:t>, TPC-SRS-RNTI and SRS-TPC-RNTI.</w:t>
      </w:r>
    </w:p>
    <w:p w14:paraId="59458C52" w14:textId="77777777" w:rsidR="009D42A1" w:rsidRDefault="009D42A1" w:rsidP="009D42A1">
      <w:pPr>
        <w:rPr>
          <w:lang w:eastAsia="ja-JP"/>
        </w:rPr>
      </w:pPr>
      <w:r w:rsidRPr="008E4893">
        <w:rPr>
          <w:rFonts w:hint="eastAsia"/>
          <w:b/>
          <w:lang w:eastAsia="ja-JP"/>
        </w:rPr>
        <w:t xml:space="preserve">Proposal </w:t>
      </w:r>
      <w:r>
        <w:rPr>
          <w:b/>
          <w:lang w:eastAsia="ja-JP"/>
        </w:rPr>
        <w:t>9</w:t>
      </w:r>
      <w:r>
        <w:rPr>
          <w:rFonts w:hint="eastAsia"/>
          <w:lang w:eastAsia="ja-JP"/>
        </w:rPr>
        <w:t xml:space="preserve">: </w:t>
      </w:r>
      <w:r>
        <w:rPr>
          <w:lang w:eastAsia="ja-JP"/>
        </w:rPr>
        <w:t xml:space="preserve">To merge </w:t>
      </w:r>
      <w:r>
        <w:rPr>
          <w:rFonts w:hint="eastAsia"/>
          <w:lang w:eastAsia="ja-JP"/>
        </w:rPr>
        <w:t>T</w:t>
      </w:r>
      <w:r w:rsidRPr="00885640">
        <w:rPr>
          <w:lang w:eastAsia="ja-JP"/>
        </w:rPr>
        <w:t>ype</w:t>
      </w:r>
      <w:r>
        <w:rPr>
          <w:rFonts w:hint="eastAsia"/>
          <w:lang w:eastAsia="ja-JP"/>
        </w:rPr>
        <w:t xml:space="preserve"> </w:t>
      </w:r>
      <w:r w:rsidRPr="00885640">
        <w:rPr>
          <w:lang w:eastAsia="ja-JP"/>
        </w:rPr>
        <w:t>1</w:t>
      </w:r>
      <w:r>
        <w:rPr>
          <w:rFonts w:hint="eastAsia"/>
          <w:lang w:eastAsia="ja-JP"/>
        </w:rPr>
        <w:t>-</w:t>
      </w:r>
      <w:r w:rsidRPr="00885640">
        <w:rPr>
          <w:lang w:eastAsia="ja-JP"/>
        </w:rPr>
        <w:t>PDCCH C-SS and Type</w:t>
      </w:r>
      <w:r>
        <w:rPr>
          <w:rFonts w:hint="eastAsia"/>
          <w:lang w:eastAsia="ja-JP"/>
        </w:rPr>
        <w:t xml:space="preserve"> </w:t>
      </w:r>
      <w:r w:rsidRPr="00885640">
        <w:rPr>
          <w:lang w:eastAsia="ja-JP"/>
        </w:rPr>
        <w:t>3</w:t>
      </w:r>
      <w:r>
        <w:rPr>
          <w:rFonts w:hint="eastAsia"/>
          <w:lang w:eastAsia="ja-JP"/>
        </w:rPr>
        <w:t>-</w:t>
      </w:r>
      <w:r w:rsidRPr="00885640">
        <w:rPr>
          <w:lang w:eastAsia="ja-JP"/>
        </w:rPr>
        <w:t xml:space="preserve">PDCCH C-SS </w:t>
      </w:r>
      <w:r>
        <w:rPr>
          <w:lang w:eastAsia="ja-JP"/>
        </w:rPr>
        <w:t>for RRC_CONNECTED UEs</w:t>
      </w:r>
    </w:p>
    <w:p w14:paraId="617B8451" w14:textId="36D3066F" w:rsidR="00634748" w:rsidRDefault="009D42A1" w:rsidP="00F01F94">
      <w:pPr>
        <w:rPr>
          <w:rFonts w:cs="Arial"/>
          <w:lang w:eastAsia="ja-JP"/>
        </w:rPr>
      </w:pPr>
      <w:r w:rsidRPr="008E4893">
        <w:rPr>
          <w:rFonts w:hint="eastAsia"/>
          <w:b/>
          <w:lang w:eastAsia="ja-JP"/>
        </w:rPr>
        <w:t xml:space="preserve">Proposal </w:t>
      </w:r>
      <w:r>
        <w:rPr>
          <w:b/>
          <w:lang w:eastAsia="ja-JP"/>
        </w:rPr>
        <w:t>10</w:t>
      </w:r>
      <w:r>
        <w:rPr>
          <w:rFonts w:hint="eastAsia"/>
          <w:lang w:eastAsia="ja-JP"/>
        </w:rPr>
        <w:t xml:space="preserve">: </w:t>
      </w:r>
      <w:r>
        <w:rPr>
          <w:lang w:eastAsia="ja-JP"/>
        </w:rPr>
        <w:t>Beam failure related functions are configured by UE specific RRC.</w:t>
      </w:r>
    </w:p>
    <w:p w14:paraId="12874357" w14:textId="77777777" w:rsidR="007D705B" w:rsidRDefault="007D705B" w:rsidP="00F01F94">
      <w:pPr>
        <w:rPr>
          <w:rFonts w:cs="Arial"/>
          <w:lang w:eastAsia="ja-JP"/>
        </w:rPr>
      </w:pPr>
    </w:p>
    <w:p w14:paraId="004C1D2F" w14:textId="71E1248C" w:rsidR="00B07165" w:rsidRDefault="00B07165" w:rsidP="0045740A">
      <w:pPr>
        <w:pStyle w:val="1"/>
        <w:tabs>
          <w:tab w:val="num" w:pos="426"/>
        </w:tabs>
        <w:ind w:left="426" w:hanging="426"/>
        <w:rPr>
          <w:szCs w:val="36"/>
          <w:lang w:eastAsia="ja-JP"/>
        </w:rPr>
      </w:pPr>
      <w:r>
        <w:rPr>
          <w:rFonts w:hint="eastAsia"/>
          <w:szCs w:val="36"/>
          <w:lang w:eastAsia="ja-JP"/>
        </w:rPr>
        <w:t>Reference</w:t>
      </w:r>
    </w:p>
    <w:p w14:paraId="369D5373" w14:textId="55C5462E" w:rsidR="00664586" w:rsidRPr="004E1B3C" w:rsidRDefault="00E56D5E" w:rsidP="00E56D5E">
      <w:pPr>
        <w:pStyle w:val="af2"/>
        <w:numPr>
          <w:ilvl w:val="0"/>
          <w:numId w:val="9"/>
        </w:numPr>
        <w:spacing w:after="120"/>
        <w:jc w:val="both"/>
        <w:rPr>
          <w:lang w:eastAsia="ja-JP"/>
        </w:rPr>
      </w:pPr>
      <w:r w:rsidRPr="00E56D5E">
        <w:t>R1-1720494</w:t>
      </w:r>
      <w:r>
        <w:rPr>
          <w:rFonts w:eastAsiaTheme="minorEastAsia" w:hint="eastAsia"/>
          <w:lang w:eastAsia="ja-JP"/>
        </w:rPr>
        <w:t xml:space="preserve">, </w:t>
      </w:r>
      <w:r w:rsidR="00245FC7">
        <w:rPr>
          <w:rFonts w:eastAsiaTheme="minorEastAsia"/>
          <w:lang w:eastAsia="ja-JP"/>
        </w:rPr>
        <w:t>"</w:t>
      </w:r>
      <w:r w:rsidRPr="005F0A84">
        <w:rPr>
          <w:rFonts w:eastAsiaTheme="minorEastAsia"/>
          <w:lang w:eastAsia="ja-JP"/>
        </w:rPr>
        <w:t>C</w:t>
      </w:r>
      <w:r w:rsidRPr="005F0A84">
        <w:t>onfiguration of CORESET and</w:t>
      </w:r>
      <w:r w:rsidRPr="00A27A28">
        <w:t xml:space="preserve"> </w:t>
      </w:r>
      <w:r>
        <w:rPr>
          <w:rFonts w:eastAsiaTheme="minorEastAsia" w:hint="eastAsia"/>
          <w:lang w:eastAsia="ja-JP"/>
        </w:rPr>
        <w:t>s</w:t>
      </w:r>
      <w:r w:rsidRPr="006D78BB">
        <w:t>earch space</w:t>
      </w:r>
      <w:r>
        <w:rPr>
          <w:rFonts w:eastAsiaTheme="minorEastAsia" w:hint="eastAsia"/>
          <w:lang w:eastAsia="ja-JP"/>
        </w:rPr>
        <w:t xml:space="preserve"> design</w:t>
      </w:r>
      <w:r w:rsidR="00245FC7">
        <w:rPr>
          <w:rFonts w:eastAsiaTheme="minorEastAsia"/>
          <w:lang w:eastAsia="ja-JP"/>
        </w:rPr>
        <w:t>"</w:t>
      </w:r>
      <w:bookmarkStart w:id="3" w:name="_GoBack"/>
      <w:bookmarkEnd w:id="3"/>
      <w:r>
        <w:rPr>
          <w:rFonts w:eastAsiaTheme="minorEastAsia" w:hint="eastAsia"/>
          <w:lang w:eastAsia="ja-JP"/>
        </w:rPr>
        <w:t xml:space="preserve">, </w:t>
      </w:r>
      <w:r w:rsidRPr="00E56D5E">
        <w:rPr>
          <w:rFonts w:eastAsiaTheme="minorEastAsia"/>
          <w:lang w:eastAsia="ja-JP"/>
        </w:rPr>
        <w:t>Panasonic</w:t>
      </w:r>
    </w:p>
    <w:p w14:paraId="44BD40CE" w14:textId="7BB96C04" w:rsidR="000651CF" w:rsidRDefault="004E1B3C" w:rsidP="004E1B3C">
      <w:pPr>
        <w:pStyle w:val="af2"/>
        <w:numPr>
          <w:ilvl w:val="0"/>
          <w:numId w:val="9"/>
        </w:numPr>
        <w:spacing w:after="120"/>
        <w:jc w:val="both"/>
        <w:rPr>
          <w:lang w:eastAsia="ja-JP"/>
        </w:rPr>
      </w:pPr>
      <w:r w:rsidRPr="004E1B3C">
        <w:rPr>
          <w:rFonts w:eastAsiaTheme="minorEastAsia"/>
          <w:lang w:eastAsia="ja-JP"/>
        </w:rPr>
        <w:t>R1-1800519</w:t>
      </w:r>
      <w:r w:rsidR="000651CF">
        <w:rPr>
          <w:rFonts w:eastAsiaTheme="minorEastAsia"/>
          <w:lang w:eastAsia="ja-JP"/>
        </w:rPr>
        <w:t>, "</w:t>
      </w:r>
      <w:r w:rsidR="000651CF" w:rsidRPr="000651CF">
        <w:rPr>
          <w:rFonts w:eastAsiaTheme="minorEastAsia"/>
          <w:lang w:eastAsia="ja-JP"/>
        </w:rPr>
        <w:t>Discussion on DCI formats</w:t>
      </w:r>
      <w:r w:rsidR="000651CF">
        <w:rPr>
          <w:rFonts w:eastAsiaTheme="minorEastAsia"/>
          <w:lang w:eastAsia="ja-JP"/>
        </w:rPr>
        <w:t>", Panasonic</w:t>
      </w:r>
    </w:p>
    <w:p w14:paraId="0927BD5A" w14:textId="77777777" w:rsidR="00BD5658" w:rsidRPr="00E56D5E" w:rsidRDefault="00BD5658" w:rsidP="000E5A62">
      <w:pPr>
        <w:pStyle w:val="af2"/>
        <w:spacing w:after="120"/>
        <w:ind w:left="420"/>
        <w:jc w:val="both"/>
        <w:rPr>
          <w:lang w:eastAsia="ja-JP"/>
        </w:rPr>
      </w:pPr>
    </w:p>
    <w:sectPr w:rsidR="00BD5658" w:rsidRPr="00E56D5E" w:rsidSect="00EB0AD6">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C105BA" w14:textId="77777777" w:rsidR="008C03F5" w:rsidRDefault="008C03F5">
      <w:r>
        <w:separator/>
      </w:r>
    </w:p>
  </w:endnote>
  <w:endnote w:type="continuationSeparator" w:id="0">
    <w:p w14:paraId="4F477A04" w14:textId="77777777" w:rsidR="008C03F5" w:rsidRDefault="008C03F5">
      <w:r>
        <w:continuationSeparator/>
      </w:r>
    </w:p>
  </w:endnote>
  <w:endnote w:type="continuationNotice" w:id="1">
    <w:p w14:paraId="79F84C00" w14:textId="77777777" w:rsidR="008C03F5" w:rsidRDefault="008C03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Malgun Gothic"/>
    <w:panose1 w:val="02030600000101010101"/>
    <w:charset w:val="81"/>
    <w:family w:val="auto"/>
    <w:notTrueType/>
    <w:pitch w:val="fixed"/>
    <w:sig w:usb0="00000000" w:usb1="09060000" w:usb2="00000010" w:usb3="00000000" w:csb0="00080000" w:csb1="00000000"/>
  </w:font>
  <w:font w:name="Helvetica">
    <w:panose1 w:val="020B05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65B27" w14:textId="77777777" w:rsidR="00E825CE" w:rsidRDefault="00E825CE">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6813D636" w14:textId="77777777" w:rsidR="00E825CE" w:rsidRDefault="00E825CE">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2AA081" w14:textId="52CCB3A2" w:rsidR="00E825CE" w:rsidRDefault="00E825CE">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245FC7">
      <w:rPr>
        <w:rStyle w:val="af7"/>
      </w:rPr>
      <w:t>4</w:t>
    </w:r>
    <w:r>
      <w:rPr>
        <w:rStyle w:val="af7"/>
      </w:rPr>
      <w:fldChar w:fldCharType="end"/>
    </w:r>
  </w:p>
  <w:p w14:paraId="1F5C3A06" w14:textId="77777777" w:rsidR="00E825CE" w:rsidRDefault="00E825CE">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88D80B" w14:textId="77777777" w:rsidR="008C03F5" w:rsidRDefault="008C03F5">
      <w:r>
        <w:separator/>
      </w:r>
    </w:p>
  </w:footnote>
  <w:footnote w:type="continuationSeparator" w:id="0">
    <w:p w14:paraId="73C5317F" w14:textId="77777777" w:rsidR="008C03F5" w:rsidRDefault="008C03F5">
      <w:r>
        <w:continuationSeparator/>
      </w:r>
    </w:p>
  </w:footnote>
  <w:footnote w:type="continuationNotice" w:id="1">
    <w:p w14:paraId="3D9782D6" w14:textId="77777777" w:rsidR="008C03F5" w:rsidRDefault="008C03F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3B609FB"/>
    <w:multiLevelType w:val="hybridMultilevel"/>
    <w:tmpl w:val="EDC4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EF7740"/>
    <w:multiLevelType w:val="hybridMultilevel"/>
    <w:tmpl w:val="4C42CF04"/>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3" w15:restartNumberingAfterBreak="0">
    <w:nsid w:val="19C25263"/>
    <w:multiLevelType w:val="hybridMultilevel"/>
    <w:tmpl w:val="A60CA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1250AC"/>
    <w:multiLevelType w:val="hybridMultilevel"/>
    <w:tmpl w:val="4C64FB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2D7453"/>
    <w:multiLevelType w:val="hybridMultilevel"/>
    <w:tmpl w:val="2904E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CC5CBA"/>
    <w:multiLevelType w:val="hybridMultilevel"/>
    <w:tmpl w:val="1132F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565EB6"/>
    <w:multiLevelType w:val="hybridMultilevel"/>
    <w:tmpl w:val="8B12BF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02140A"/>
    <w:multiLevelType w:val="multilevel"/>
    <w:tmpl w:val="D86E80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0566FD7"/>
    <w:multiLevelType w:val="hybridMultilevel"/>
    <w:tmpl w:val="A8B6DB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2D63D05"/>
    <w:multiLevelType w:val="hybridMultilevel"/>
    <w:tmpl w:val="542A46F6"/>
    <w:lvl w:ilvl="0" w:tplc="B914A80E">
      <w:start w:val="1"/>
      <w:numFmt w:val="bullet"/>
      <w:lvlText w:val="•"/>
      <w:lvlJc w:val="left"/>
      <w:pPr>
        <w:tabs>
          <w:tab w:val="num" w:pos="720"/>
        </w:tabs>
        <w:ind w:left="720" w:hanging="360"/>
      </w:pPr>
      <w:rPr>
        <w:rFonts w:ascii="Arial" w:hAnsi="Arial" w:hint="default"/>
      </w:rPr>
    </w:lvl>
    <w:lvl w:ilvl="1" w:tplc="BE0432D0">
      <w:numFmt w:val="bullet"/>
      <w:lvlText w:val="•"/>
      <w:lvlJc w:val="left"/>
      <w:pPr>
        <w:tabs>
          <w:tab w:val="num" w:pos="1440"/>
        </w:tabs>
        <w:ind w:left="1440" w:hanging="360"/>
      </w:pPr>
      <w:rPr>
        <w:rFonts w:ascii="Arial" w:hAnsi="Arial" w:hint="default"/>
      </w:rPr>
    </w:lvl>
    <w:lvl w:ilvl="2" w:tplc="AF4EB16E">
      <w:numFmt w:val="bullet"/>
      <w:lvlText w:val="•"/>
      <w:lvlJc w:val="left"/>
      <w:pPr>
        <w:tabs>
          <w:tab w:val="num" w:pos="2160"/>
        </w:tabs>
        <w:ind w:left="2160" w:hanging="360"/>
      </w:pPr>
      <w:rPr>
        <w:rFonts w:ascii="Arial" w:hAnsi="Arial" w:hint="default"/>
      </w:rPr>
    </w:lvl>
    <w:lvl w:ilvl="3" w:tplc="7AC65A1E" w:tentative="1">
      <w:start w:val="1"/>
      <w:numFmt w:val="bullet"/>
      <w:lvlText w:val="•"/>
      <w:lvlJc w:val="left"/>
      <w:pPr>
        <w:tabs>
          <w:tab w:val="num" w:pos="2880"/>
        </w:tabs>
        <w:ind w:left="2880" w:hanging="360"/>
      </w:pPr>
      <w:rPr>
        <w:rFonts w:ascii="Arial" w:hAnsi="Arial" w:hint="default"/>
      </w:rPr>
    </w:lvl>
    <w:lvl w:ilvl="4" w:tplc="96942A02" w:tentative="1">
      <w:start w:val="1"/>
      <w:numFmt w:val="bullet"/>
      <w:lvlText w:val="•"/>
      <w:lvlJc w:val="left"/>
      <w:pPr>
        <w:tabs>
          <w:tab w:val="num" w:pos="3600"/>
        </w:tabs>
        <w:ind w:left="3600" w:hanging="360"/>
      </w:pPr>
      <w:rPr>
        <w:rFonts w:ascii="Arial" w:hAnsi="Arial" w:hint="default"/>
      </w:rPr>
    </w:lvl>
    <w:lvl w:ilvl="5" w:tplc="E5B27FC0" w:tentative="1">
      <w:start w:val="1"/>
      <w:numFmt w:val="bullet"/>
      <w:lvlText w:val="•"/>
      <w:lvlJc w:val="left"/>
      <w:pPr>
        <w:tabs>
          <w:tab w:val="num" w:pos="4320"/>
        </w:tabs>
        <w:ind w:left="4320" w:hanging="360"/>
      </w:pPr>
      <w:rPr>
        <w:rFonts w:ascii="Arial" w:hAnsi="Arial" w:hint="default"/>
      </w:rPr>
    </w:lvl>
    <w:lvl w:ilvl="6" w:tplc="8BE40C4A" w:tentative="1">
      <w:start w:val="1"/>
      <w:numFmt w:val="bullet"/>
      <w:lvlText w:val="•"/>
      <w:lvlJc w:val="left"/>
      <w:pPr>
        <w:tabs>
          <w:tab w:val="num" w:pos="5040"/>
        </w:tabs>
        <w:ind w:left="5040" w:hanging="360"/>
      </w:pPr>
      <w:rPr>
        <w:rFonts w:ascii="Arial" w:hAnsi="Arial" w:hint="default"/>
      </w:rPr>
    </w:lvl>
    <w:lvl w:ilvl="7" w:tplc="EDE4EBF2" w:tentative="1">
      <w:start w:val="1"/>
      <w:numFmt w:val="bullet"/>
      <w:lvlText w:val="•"/>
      <w:lvlJc w:val="left"/>
      <w:pPr>
        <w:tabs>
          <w:tab w:val="num" w:pos="5760"/>
        </w:tabs>
        <w:ind w:left="5760" w:hanging="360"/>
      </w:pPr>
      <w:rPr>
        <w:rFonts w:ascii="Arial" w:hAnsi="Arial" w:hint="default"/>
      </w:rPr>
    </w:lvl>
    <w:lvl w:ilvl="8" w:tplc="4D901EB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0F66C6"/>
    <w:multiLevelType w:val="hybridMultilevel"/>
    <w:tmpl w:val="64AC96C0"/>
    <w:lvl w:ilvl="0" w:tplc="365CE25E">
      <w:start w:val="30"/>
      <w:numFmt w:val="bullet"/>
      <w:lvlText w:val=""/>
      <w:lvlJc w:val="left"/>
      <w:pPr>
        <w:ind w:left="360" w:hanging="360"/>
      </w:pPr>
      <w:rPr>
        <w:rFonts w:ascii="Wingdings" w:eastAsia="ＭＳ 明朝" w:hAnsi="Wingdings"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4B4797F"/>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A8C245B"/>
    <w:multiLevelType w:val="hybridMultilevel"/>
    <w:tmpl w:val="CBEA46F2"/>
    <w:lvl w:ilvl="0" w:tplc="0E26484E">
      <w:start w:val="1"/>
      <w:numFmt w:val="bullet"/>
      <w:lvlText w:val="•"/>
      <w:lvlJc w:val="left"/>
      <w:pPr>
        <w:tabs>
          <w:tab w:val="num" w:pos="720"/>
        </w:tabs>
        <w:ind w:left="720" w:hanging="360"/>
      </w:pPr>
      <w:rPr>
        <w:rFonts w:ascii="Arial" w:hAnsi="Arial" w:hint="default"/>
      </w:rPr>
    </w:lvl>
    <w:lvl w:ilvl="1" w:tplc="6CE04388">
      <w:numFmt w:val="bullet"/>
      <w:lvlText w:val="•"/>
      <w:lvlJc w:val="left"/>
      <w:pPr>
        <w:tabs>
          <w:tab w:val="num" w:pos="1440"/>
        </w:tabs>
        <w:ind w:left="1440" w:hanging="360"/>
      </w:pPr>
      <w:rPr>
        <w:rFonts w:ascii="Arial" w:hAnsi="Arial" w:hint="default"/>
      </w:rPr>
    </w:lvl>
    <w:lvl w:ilvl="2" w:tplc="3894CFE2" w:tentative="1">
      <w:start w:val="1"/>
      <w:numFmt w:val="bullet"/>
      <w:lvlText w:val="•"/>
      <w:lvlJc w:val="left"/>
      <w:pPr>
        <w:tabs>
          <w:tab w:val="num" w:pos="2160"/>
        </w:tabs>
        <w:ind w:left="2160" w:hanging="360"/>
      </w:pPr>
      <w:rPr>
        <w:rFonts w:ascii="Arial" w:hAnsi="Arial" w:hint="default"/>
      </w:rPr>
    </w:lvl>
    <w:lvl w:ilvl="3" w:tplc="B0C27138" w:tentative="1">
      <w:start w:val="1"/>
      <w:numFmt w:val="bullet"/>
      <w:lvlText w:val="•"/>
      <w:lvlJc w:val="left"/>
      <w:pPr>
        <w:tabs>
          <w:tab w:val="num" w:pos="2880"/>
        </w:tabs>
        <w:ind w:left="2880" w:hanging="360"/>
      </w:pPr>
      <w:rPr>
        <w:rFonts w:ascii="Arial" w:hAnsi="Arial" w:hint="default"/>
      </w:rPr>
    </w:lvl>
    <w:lvl w:ilvl="4" w:tplc="D0F02D8E" w:tentative="1">
      <w:start w:val="1"/>
      <w:numFmt w:val="bullet"/>
      <w:lvlText w:val="•"/>
      <w:lvlJc w:val="left"/>
      <w:pPr>
        <w:tabs>
          <w:tab w:val="num" w:pos="3600"/>
        </w:tabs>
        <w:ind w:left="3600" w:hanging="360"/>
      </w:pPr>
      <w:rPr>
        <w:rFonts w:ascii="Arial" w:hAnsi="Arial" w:hint="default"/>
      </w:rPr>
    </w:lvl>
    <w:lvl w:ilvl="5" w:tplc="E61EC668" w:tentative="1">
      <w:start w:val="1"/>
      <w:numFmt w:val="bullet"/>
      <w:lvlText w:val="•"/>
      <w:lvlJc w:val="left"/>
      <w:pPr>
        <w:tabs>
          <w:tab w:val="num" w:pos="4320"/>
        </w:tabs>
        <w:ind w:left="4320" w:hanging="360"/>
      </w:pPr>
      <w:rPr>
        <w:rFonts w:ascii="Arial" w:hAnsi="Arial" w:hint="default"/>
      </w:rPr>
    </w:lvl>
    <w:lvl w:ilvl="6" w:tplc="286E6AC8" w:tentative="1">
      <w:start w:val="1"/>
      <w:numFmt w:val="bullet"/>
      <w:lvlText w:val="•"/>
      <w:lvlJc w:val="left"/>
      <w:pPr>
        <w:tabs>
          <w:tab w:val="num" w:pos="5040"/>
        </w:tabs>
        <w:ind w:left="5040" w:hanging="360"/>
      </w:pPr>
      <w:rPr>
        <w:rFonts w:ascii="Arial" w:hAnsi="Arial" w:hint="default"/>
      </w:rPr>
    </w:lvl>
    <w:lvl w:ilvl="7" w:tplc="F856A9D8" w:tentative="1">
      <w:start w:val="1"/>
      <w:numFmt w:val="bullet"/>
      <w:lvlText w:val="•"/>
      <w:lvlJc w:val="left"/>
      <w:pPr>
        <w:tabs>
          <w:tab w:val="num" w:pos="5760"/>
        </w:tabs>
        <w:ind w:left="5760" w:hanging="360"/>
      </w:pPr>
      <w:rPr>
        <w:rFonts w:ascii="Arial" w:hAnsi="Arial" w:hint="default"/>
      </w:rPr>
    </w:lvl>
    <w:lvl w:ilvl="8" w:tplc="5FD4D91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525D0B2F"/>
    <w:multiLevelType w:val="hybridMultilevel"/>
    <w:tmpl w:val="60E8FD4E"/>
    <w:lvl w:ilvl="0" w:tplc="0409000B">
      <w:start w:val="1"/>
      <w:numFmt w:val="bullet"/>
      <w:lvlText w:val=""/>
      <w:lvlJc w:val="left"/>
      <w:pPr>
        <w:ind w:left="988" w:hanging="420"/>
      </w:pPr>
      <w:rPr>
        <w:rFonts w:ascii="Wingdings" w:hAnsi="Wingdings"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1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5A4608BD"/>
    <w:multiLevelType w:val="multilevel"/>
    <w:tmpl w:val="D26868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DE44AF6"/>
    <w:multiLevelType w:val="hybridMultilevel"/>
    <w:tmpl w:val="4A1C69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5A8E7EAC">
      <w:numFmt w:val="bullet"/>
      <w:lvlText w:val=""/>
      <w:lvlJc w:val="left"/>
      <w:pPr>
        <w:ind w:left="2880" w:hanging="360"/>
      </w:pPr>
      <w:rPr>
        <w:rFonts w:ascii="Wingdings" w:eastAsia="ＭＳ 明朝" w:hAnsi="Wingdings"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F5B7993"/>
    <w:multiLevelType w:val="multilevel"/>
    <w:tmpl w:val="797E5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10F3787"/>
    <w:multiLevelType w:val="hybridMultilevel"/>
    <w:tmpl w:val="3FD64366"/>
    <w:lvl w:ilvl="0" w:tplc="A134BF92">
      <w:start w:val="1"/>
      <w:numFmt w:val="bullet"/>
      <w:lvlText w:val=""/>
      <w:lvlJc w:val="left"/>
      <w:pPr>
        <w:ind w:left="644" w:hanging="36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C6411D"/>
    <w:multiLevelType w:val="hybridMultilevel"/>
    <w:tmpl w:val="5CEC2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74C4430B"/>
    <w:multiLevelType w:val="hybridMultilevel"/>
    <w:tmpl w:val="AE463186"/>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28" w15:restartNumberingAfterBreak="0">
    <w:nsid w:val="772C13EE"/>
    <w:multiLevelType w:val="multilevel"/>
    <w:tmpl w:val="874E61B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5245"/>
        </w:tabs>
        <w:ind w:left="5245" w:firstLine="0"/>
      </w:pPr>
      <w:rPr>
        <w:rFonts w:hint="eastAsia"/>
      </w:rPr>
    </w:lvl>
    <w:lvl w:ilvl="2">
      <w:start w:val="1"/>
      <w:numFmt w:val="decimal"/>
      <w:pStyle w:val="3"/>
      <w:lvlText w:val="%1.%2.%3"/>
      <w:lvlJc w:val="left"/>
      <w:pPr>
        <w:tabs>
          <w:tab w:val="num" w:pos="5399"/>
        </w:tabs>
        <w:ind w:left="5399"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F5B1E8E"/>
    <w:multiLevelType w:val="hybridMultilevel"/>
    <w:tmpl w:val="D5FCD076"/>
    <w:lvl w:ilvl="0" w:tplc="DB48FCB6">
      <w:start w:val="1"/>
      <w:numFmt w:val="bullet"/>
      <w:lvlText w:val="•"/>
      <w:lvlJc w:val="left"/>
      <w:pPr>
        <w:tabs>
          <w:tab w:val="num" w:pos="720"/>
        </w:tabs>
        <w:ind w:left="720" w:hanging="360"/>
      </w:pPr>
      <w:rPr>
        <w:rFonts w:ascii="Arial" w:hAnsi="Arial" w:hint="default"/>
      </w:rPr>
    </w:lvl>
    <w:lvl w:ilvl="1" w:tplc="8FB0E89E">
      <w:start w:val="1287"/>
      <w:numFmt w:val="bullet"/>
      <w:lvlText w:val="–"/>
      <w:lvlJc w:val="left"/>
      <w:pPr>
        <w:tabs>
          <w:tab w:val="num" w:pos="1440"/>
        </w:tabs>
        <w:ind w:left="1440" w:hanging="360"/>
      </w:pPr>
      <w:rPr>
        <w:rFonts w:ascii="Arial" w:hAnsi="Arial" w:hint="default"/>
      </w:rPr>
    </w:lvl>
    <w:lvl w:ilvl="2" w:tplc="AE3CD116">
      <w:start w:val="1287"/>
      <w:numFmt w:val="bullet"/>
      <w:lvlText w:val="•"/>
      <w:lvlJc w:val="left"/>
      <w:pPr>
        <w:tabs>
          <w:tab w:val="num" w:pos="2160"/>
        </w:tabs>
        <w:ind w:left="2160" w:hanging="360"/>
      </w:pPr>
      <w:rPr>
        <w:rFonts w:ascii="Arial" w:hAnsi="Arial" w:hint="default"/>
      </w:rPr>
    </w:lvl>
    <w:lvl w:ilvl="3" w:tplc="EAAC55CA" w:tentative="1">
      <w:start w:val="1"/>
      <w:numFmt w:val="bullet"/>
      <w:lvlText w:val="•"/>
      <w:lvlJc w:val="left"/>
      <w:pPr>
        <w:tabs>
          <w:tab w:val="num" w:pos="2880"/>
        </w:tabs>
        <w:ind w:left="2880" w:hanging="360"/>
      </w:pPr>
      <w:rPr>
        <w:rFonts w:ascii="Arial" w:hAnsi="Arial" w:hint="default"/>
      </w:rPr>
    </w:lvl>
    <w:lvl w:ilvl="4" w:tplc="94A863B8" w:tentative="1">
      <w:start w:val="1"/>
      <w:numFmt w:val="bullet"/>
      <w:lvlText w:val="•"/>
      <w:lvlJc w:val="left"/>
      <w:pPr>
        <w:tabs>
          <w:tab w:val="num" w:pos="3600"/>
        </w:tabs>
        <w:ind w:left="3600" w:hanging="360"/>
      </w:pPr>
      <w:rPr>
        <w:rFonts w:ascii="Arial" w:hAnsi="Arial" w:hint="default"/>
      </w:rPr>
    </w:lvl>
    <w:lvl w:ilvl="5" w:tplc="00AABE4C" w:tentative="1">
      <w:start w:val="1"/>
      <w:numFmt w:val="bullet"/>
      <w:lvlText w:val="•"/>
      <w:lvlJc w:val="left"/>
      <w:pPr>
        <w:tabs>
          <w:tab w:val="num" w:pos="4320"/>
        </w:tabs>
        <w:ind w:left="4320" w:hanging="360"/>
      </w:pPr>
      <w:rPr>
        <w:rFonts w:ascii="Arial" w:hAnsi="Arial" w:hint="default"/>
      </w:rPr>
    </w:lvl>
    <w:lvl w:ilvl="6" w:tplc="0A908E88" w:tentative="1">
      <w:start w:val="1"/>
      <w:numFmt w:val="bullet"/>
      <w:lvlText w:val="•"/>
      <w:lvlJc w:val="left"/>
      <w:pPr>
        <w:tabs>
          <w:tab w:val="num" w:pos="5040"/>
        </w:tabs>
        <w:ind w:left="5040" w:hanging="360"/>
      </w:pPr>
      <w:rPr>
        <w:rFonts w:ascii="Arial" w:hAnsi="Arial" w:hint="default"/>
      </w:rPr>
    </w:lvl>
    <w:lvl w:ilvl="7" w:tplc="9DC89AC4" w:tentative="1">
      <w:start w:val="1"/>
      <w:numFmt w:val="bullet"/>
      <w:lvlText w:val="•"/>
      <w:lvlJc w:val="left"/>
      <w:pPr>
        <w:tabs>
          <w:tab w:val="num" w:pos="5760"/>
        </w:tabs>
        <w:ind w:left="5760" w:hanging="360"/>
      </w:pPr>
      <w:rPr>
        <w:rFonts w:ascii="Arial" w:hAnsi="Arial" w:hint="default"/>
      </w:rPr>
    </w:lvl>
    <w:lvl w:ilvl="8" w:tplc="C90A052E" w:tentative="1">
      <w:start w:val="1"/>
      <w:numFmt w:val="bullet"/>
      <w:lvlText w:val="•"/>
      <w:lvlJc w:val="left"/>
      <w:pPr>
        <w:tabs>
          <w:tab w:val="num" w:pos="6480"/>
        </w:tabs>
        <w:ind w:left="6480" w:hanging="360"/>
      </w:pPr>
      <w:rPr>
        <w:rFonts w:ascii="Arial" w:hAnsi="Arial" w:hint="default"/>
      </w:rPr>
    </w:lvl>
  </w:abstractNum>
  <w:num w:numId="1">
    <w:abstractNumId w:val="28"/>
  </w:num>
  <w:num w:numId="2">
    <w:abstractNumId w:val="30"/>
  </w:num>
  <w:num w:numId="3">
    <w:abstractNumId w:val="10"/>
  </w:num>
  <w:num w:numId="4">
    <w:abstractNumId w:val="26"/>
  </w:num>
  <w:num w:numId="5">
    <w:abstractNumId w:val="15"/>
  </w:num>
  <w:num w:numId="6">
    <w:abstractNumId w:val="17"/>
  </w:num>
  <w:num w:numId="7">
    <w:abstractNumId w:val="14"/>
  </w:num>
  <w:num w:numId="8">
    <w:abstractNumId w:val="29"/>
  </w:num>
  <w:num w:numId="9">
    <w:abstractNumId w:val="0"/>
  </w:num>
  <w:num w:numId="10">
    <w:abstractNumId w:val="12"/>
  </w:num>
  <w:num w:numId="11">
    <w:abstractNumId w:val="18"/>
  </w:num>
  <w:num w:numId="12">
    <w:abstractNumId w:val="5"/>
  </w:num>
  <w:num w:numId="13">
    <w:abstractNumId w:val="25"/>
  </w:num>
  <w:num w:numId="14">
    <w:abstractNumId w:val="4"/>
  </w:num>
  <w:num w:numId="15">
    <w:abstractNumId w:val="31"/>
  </w:num>
  <w:num w:numId="16">
    <w:abstractNumId w:val="20"/>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8"/>
  </w:num>
  <w:num w:numId="25">
    <w:abstractNumId w:val="22"/>
  </w:num>
  <w:num w:numId="26">
    <w:abstractNumId w:val="21"/>
  </w:num>
  <w:num w:numId="27">
    <w:abstractNumId w:val="6"/>
  </w:num>
  <w:num w:numId="28">
    <w:abstractNumId w:val="13"/>
  </w:num>
  <w:num w:numId="29">
    <w:abstractNumId w:val="24"/>
  </w:num>
  <w:num w:numId="30">
    <w:abstractNumId w:val="27"/>
  </w:num>
  <w:num w:numId="31">
    <w:abstractNumId w:val="2"/>
  </w:num>
  <w:num w:numId="32">
    <w:abstractNumId w:val="3"/>
  </w:num>
  <w:num w:numId="33">
    <w:abstractNumId w:val="16"/>
  </w:num>
  <w:num w:numId="34">
    <w:abstractNumId w:val="11"/>
  </w:num>
  <w:num w:numId="35">
    <w:abstractNumId w:val="1"/>
  </w:num>
  <w:num w:numId="36">
    <w:abstractNumId w:val="19"/>
  </w:num>
  <w:num w:numId="37">
    <w:abstractNumId w:val="9"/>
  </w:num>
  <w:num w:numId="38">
    <w:abstractNumId w:val="7"/>
  </w:num>
  <w:num w:numId="39">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0C1"/>
    <w:rsid w:val="00000230"/>
    <w:rsid w:val="00000361"/>
    <w:rsid w:val="000006C2"/>
    <w:rsid w:val="00000835"/>
    <w:rsid w:val="000023A0"/>
    <w:rsid w:val="00002485"/>
    <w:rsid w:val="000027C3"/>
    <w:rsid w:val="00002F0F"/>
    <w:rsid w:val="0000305B"/>
    <w:rsid w:val="000032D0"/>
    <w:rsid w:val="0000399C"/>
    <w:rsid w:val="000039B0"/>
    <w:rsid w:val="00003BCD"/>
    <w:rsid w:val="00004A8B"/>
    <w:rsid w:val="000054DF"/>
    <w:rsid w:val="00005BA8"/>
    <w:rsid w:val="000064F5"/>
    <w:rsid w:val="000071A7"/>
    <w:rsid w:val="00007483"/>
    <w:rsid w:val="00007EE2"/>
    <w:rsid w:val="00010102"/>
    <w:rsid w:val="000102A4"/>
    <w:rsid w:val="00010D87"/>
    <w:rsid w:val="0001175D"/>
    <w:rsid w:val="00011ADA"/>
    <w:rsid w:val="00011D9F"/>
    <w:rsid w:val="00011F63"/>
    <w:rsid w:val="000120CA"/>
    <w:rsid w:val="00012351"/>
    <w:rsid w:val="00013795"/>
    <w:rsid w:val="00013CE7"/>
    <w:rsid w:val="00013E6F"/>
    <w:rsid w:val="000144D9"/>
    <w:rsid w:val="0001480E"/>
    <w:rsid w:val="000150E7"/>
    <w:rsid w:val="00015120"/>
    <w:rsid w:val="00015A60"/>
    <w:rsid w:val="00015BBE"/>
    <w:rsid w:val="0001728A"/>
    <w:rsid w:val="00017972"/>
    <w:rsid w:val="00020117"/>
    <w:rsid w:val="000201FC"/>
    <w:rsid w:val="00020386"/>
    <w:rsid w:val="000206CA"/>
    <w:rsid w:val="00020753"/>
    <w:rsid w:val="00020A07"/>
    <w:rsid w:val="00020E20"/>
    <w:rsid w:val="000215FD"/>
    <w:rsid w:val="00021CF5"/>
    <w:rsid w:val="00022AE1"/>
    <w:rsid w:val="000230F1"/>
    <w:rsid w:val="000233D5"/>
    <w:rsid w:val="0002364D"/>
    <w:rsid w:val="00023AE3"/>
    <w:rsid w:val="00023CCE"/>
    <w:rsid w:val="00024144"/>
    <w:rsid w:val="00024F2A"/>
    <w:rsid w:val="00025853"/>
    <w:rsid w:val="00025C56"/>
    <w:rsid w:val="00026578"/>
    <w:rsid w:val="00026B2D"/>
    <w:rsid w:val="0003061E"/>
    <w:rsid w:val="000308A1"/>
    <w:rsid w:val="000310E6"/>
    <w:rsid w:val="00031400"/>
    <w:rsid w:val="00031E0C"/>
    <w:rsid w:val="00032060"/>
    <w:rsid w:val="00032486"/>
    <w:rsid w:val="0003260D"/>
    <w:rsid w:val="0003308E"/>
    <w:rsid w:val="000331C6"/>
    <w:rsid w:val="000332CA"/>
    <w:rsid w:val="000334FE"/>
    <w:rsid w:val="00033C8D"/>
    <w:rsid w:val="000340D6"/>
    <w:rsid w:val="00034302"/>
    <w:rsid w:val="00034C07"/>
    <w:rsid w:val="00034CCF"/>
    <w:rsid w:val="00035574"/>
    <w:rsid w:val="00036A11"/>
    <w:rsid w:val="00036B60"/>
    <w:rsid w:val="00036F38"/>
    <w:rsid w:val="00037478"/>
    <w:rsid w:val="00037B0C"/>
    <w:rsid w:val="000402A1"/>
    <w:rsid w:val="00040D18"/>
    <w:rsid w:val="0004128F"/>
    <w:rsid w:val="00041836"/>
    <w:rsid w:val="00041AD9"/>
    <w:rsid w:val="00041E8D"/>
    <w:rsid w:val="0004296A"/>
    <w:rsid w:val="000429FC"/>
    <w:rsid w:val="00042C1B"/>
    <w:rsid w:val="00042E74"/>
    <w:rsid w:val="00044A4D"/>
    <w:rsid w:val="0004510F"/>
    <w:rsid w:val="00046137"/>
    <w:rsid w:val="00046A20"/>
    <w:rsid w:val="0004740B"/>
    <w:rsid w:val="00047F74"/>
    <w:rsid w:val="0005007B"/>
    <w:rsid w:val="00050189"/>
    <w:rsid w:val="000503F0"/>
    <w:rsid w:val="0005088D"/>
    <w:rsid w:val="00050B1B"/>
    <w:rsid w:val="00050B89"/>
    <w:rsid w:val="00050BA6"/>
    <w:rsid w:val="00050C79"/>
    <w:rsid w:val="00050D3F"/>
    <w:rsid w:val="00050D62"/>
    <w:rsid w:val="00050D79"/>
    <w:rsid w:val="0005105A"/>
    <w:rsid w:val="00051409"/>
    <w:rsid w:val="00051ACC"/>
    <w:rsid w:val="000520EE"/>
    <w:rsid w:val="00052485"/>
    <w:rsid w:val="00053414"/>
    <w:rsid w:val="00053969"/>
    <w:rsid w:val="00053C42"/>
    <w:rsid w:val="000540D4"/>
    <w:rsid w:val="0005484C"/>
    <w:rsid w:val="00054C50"/>
    <w:rsid w:val="0005544C"/>
    <w:rsid w:val="00057AA6"/>
    <w:rsid w:val="00060022"/>
    <w:rsid w:val="0006043B"/>
    <w:rsid w:val="00060706"/>
    <w:rsid w:val="00060784"/>
    <w:rsid w:val="00060F44"/>
    <w:rsid w:val="00061814"/>
    <w:rsid w:val="00061B2D"/>
    <w:rsid w:val="00061BCF"/>
    <w:rsid w:val="0006224C"/>
    <w:rsid w:val="00062449"/>
    <w:rsid w:val="0006265C"/>
    <w:rsid w:val="000628C9"/>
    <w:rsid w:val="00062962"/>
    <w:rsid w:val="00062963"/>
    <w:rsid w:val="00064752"/>
    <w:rsid w:val="00064F18"/>
    <w:rsid w:val="0006508E"/>
    <w:rsid w:val="000651CF"/>
    <w:rsid w:val="00065323"/>
    <w:rsid w:val="00065AAC"/>
    <w:rsid w:val="00065C71"/>
    <w:rsid w:val="00066306"/>
    <w:rsid w:val="00066E66"/>
    <w:rsid w:val="00066FAE"/>
    <w:rsid w:val="00067598"/>
    <w:rsid w:val="00067AA1"/>
    <w:rsid w:val="00067F6D"/>
    <w:rsid w:val="0007056A"/>
    <w:rsid w:val="000708B2"/>
    <w:rsid w:val="00070971"/>
    <w:rsid w:val="000710A9"/>
    <w:rsid w:val="00071219"/>
    <w:rsid w:val="00071B1F"/>
    <w:rsid w:val="00071B78"/>
    <w:rsid w:val="00071C0F"/>
    <w:rsid w:val="00074024"/>
    <w:rsid w:val="00075BB7"/>
    <w:rsid w:val="00076561"/>
    <w:rsid w:val="0007690F"/>
    <w:rsid w:val="000803A0"/>
    <w:rsid w:val="00081405"/>
    <w:rsid w:val="0008144B"/>
    <w:rsid w:val="00081C41"/>
    <w:rsid w:val="00083311"/>
    <w:rsid w:val="00083B28"/>
    <w:rsid w:val="00083C62"/>
    <w:rsid w:val="00084C8B"/>
    <w:rsid w:val="00084E90"/>
    <w:rsid w:val="00085A5C"/>
    <w:rsid w:val="000865D7"/>
    <w:rsid w:val="00087E13"/>
    <w:rsid w:val="00087F01"/>
    <w:rsid w:val="00087FB3"/>
    <w:rsid w:val="0009048D"/>
    <w:rsid w:val="000908EC"/>
    <w:rsid w:val="00090E2D"/>
    <w:rsid w:val="0009157D"/>
    <w:rsid w:val="00091E96"/>
    <w:rsid w:val="00092ECD"/>
    <w:rsid w:val="00093263"/>
    <w:rsid w:val="00093617"/>
    <w:rsid w:val="00093709"/>
    <w:rsid w:val="000937B6"/>
    <w:rsid w:val="000944E7"/>
    <w:rsid w:val="00094778"/>
    <w:rsid w:val="00094C69"/>
    <w:rsid w:val="00095395"/>
    <w:rsid w:val="00095906"/>
    <w:rsid w:val="00096002"/>
    <w:rsid w:val="0009639E"/>
    <w:rsid w:val="000963E6"/>
    <w:rsid w:val="00096543"/>
    <w:rsid w:val="000968C4"/>
    <w:rsid w:val="00096933"/>
    <w:rsid w:val="00097555"/>
    <w:rsid w:val="00097918"/>
    <w:rsid w:val="00097ED4"/>
    <w:rsid w:val="000A1408"/>
    <w:rsid w:val="000A20B3"/>
    <w:rsid w:val="000A2457"/>
    <w:rsid w:val="000A2752"/>
    <w:rsid w:val="000A2F81"/>
    <w:rsid w:val="000A3132"/>
    <w:rsid w:val="000A3512"/>
    <w:rsid w:val="000A3A30"/>
    <w:rsid w:val="000A3C0F"/>
    <w:rsid w:val="000A3ECA"/>
    <w:rsid w:val="000A42F7"/>
    <w:rsid w:val="000A5BD3"/>
    <w:rsid w:val="000A65C8"/>
    <w:rsid w:val="000A6BB2"/>
    <w:rsid w:val="000A7299"/>
    <w:rsid w:val="000B038F"/>
    <w:rsid w:val="000B0BDA"/>
    <w:rsid w:val="000B0BE4"/>
    <w:rsid w:val="000B0EBC"/>
    <w:rsid w:val="000B1005"/>
    <w:rsid w:val="000B1BD7"/>
    <w:rsid w:val="000B1DD5"/>
    <w:rsid w:val="000B2408"/>
    <w:rsid w:val="000B2427"/>
    <w:rsid w:val="000B3279"/>
    <w:rsid w:val="000B3E27"/>
    <w:rsid w:val="000B44A9"/>
    <w:rsid w:val="000B451F"/>
    <w:rsid w:val="000B486A"/>
    <w:rsid w:val="000B5228"/>
    <w:rsid w:val="000B53CF"/>
    <w:rsid w:val="000B589E"/>
    <w:rsid w:val="000B5F4E"/>
    <w:rsid w:val="000B63B1"/>
    <w:rsid w:val="000B6F65"/>
    <w:rsid w:val="000B7468"/>
    <w:rsid w:val="000C02E0"/>
    <w:rsid w:val="000C0AD5"/>
    <w:rsid w:val="000C0D4E"/>
    <w:rsid w:val="000C0E68"/>
    <w:rsid w:val="000C0F2B"/>
    <w:rsid w:val="000C155E"/>
    <w:rsid w:val="000C1DA0"/>
    <w:rsid w:val="000C24A0"/>
    <w:rsid w:val="000C2BA5"/>
    <w:rsid w:val="000C2EB3"/>
    <w:rsid w:val="000C3873"/>
    <w:rsid w:val="000C3BF8"/>
    <w:rsid w:val="000C3EA7"/>
    <w:rsid w:val="000C4771"/>
    <w:rsid w:val="000C4C69"/>
    <w:rsid w:val="000C5251"/>
    <w:rsid w:val="000C55D9"/>
    <w:rsid w:val="000C5BF8"/>
    <w:rsid w:val="000C5D4C"/>
    <w:rsid w:val="000C656D"/>
    <w:rsid w:val="000C67C1"/>
    <w:rsid w:val="000C7B42"/>
    <w:rsid w:val="000C7FF3"/>
    <w:rsid w:val="000D03FD"/>
    <w:rsid w:val="000D04ED"/>
    <w:rsid w:val="000D0AAE"/>
    <w:rsid w:val="000D0D9D"/>
    <w:rsid w:val="000D0EA6"/>
    <w:rsid w:val="000D1A83"/>
    <w:rsid w:val="000D2B1C"/>
    <w:rsid w:val="000D2E56"/>
    <w:rsid w:val="000D3BAD"/>
    <w:rsid w:val="000D3D6D"/>
    <w:rsid w:val="000D3EEA"/>
    <w:rsid w:val="000D5107"/>
    <w:rsid w:val="000D519A"/>
    <w:rsid w:val="000D53CD"/>
    <w:rsid w:val="000D53FB"/>
    <w:rsid w:val="000D59A5"/>
    <w:rsid w:val="000D65DC"/>
    <w:rsid w:val="000D6A1D"/>
    <w:rsid w:val="000D7A9E"/>
    <w:rsid w:val="000D7B5E"/>
    <w:rsid w:val="000E00E0"/>
    <w:rsid w:val="000E06B2"/>
    <w:rsid w:val="000E0F9C"/>
    <w:rsid w:val="000E2A29"/>
    <w:rsid w:val="000E3220"/>
    <w:rsid w:val="000E33DF"/>
    <w:rsid w:val="000E3533"/>
    <w:rsid w:val="000E3EB5"/>
    <w:rsid w:val="000E4332"/>
    <w:rsid w:val="000E4C04"/>
    <w:rsid w:val="000E51E3"/>
    <w:rsid w:val="000E58AD"/>
    <w:rsid w:val="000E5A62"/>
    <w:rsid w:val="000E5A9A"/>
    <w:rsid w:val="000E5D88"/>
    <w:rsid w:val="000E6138"/>
    <w:rsid w:val="000E6C1F"/>
    <w:rsid w:val="000F0375"/>
    <w:rsid w:val="000F056A"/>
    <w:rsid w:val="000F05AA"/>
    <w:rsid w:val="000F0D31"/>
    <w:rsid w:val="000F0DA5"/>
    <w:rsid w:val="000F12BC"/>
    <w:rsid w:val="000F255F"/>
    <w:rsid w:val="000F2810"/>
    <w:rsid w:val="000F29F2"/>
    <w:rsid w:val="000F36BC"/>
    <w:rsid w:val="000F3F3C"/>
    <w:rsid w:val="000F446F"/>
    <w:rsid w:val="000F4EC7"/>
    <w:rsid w:val="000F592A"/>
    <w:rsid w:val="000F5FB5"/>
    <w:rsid w:val="000F72C1"/>
    <w:rsid w:val="000F766C"/>
    <w:rsid w:val="000F7713"/>
    <w:rsid w:val="0010053A"/>
    <w:rsid w:val="00100CDE"/>
    <w:rsid w:val="00100E67"/>
    <w:rsid w:val="0010155C"/>
    <w:rsid w:val="00101982"/>
    <w:rsid w:val="00101A9B"/>
    <w:rsid w:val="0010201D"/>
    <w:rsid w:val="001028B5"/>
    <w:rsid w:val="00102B08"/>
    <w:rsid w:val="00102CEA"/>
    <w:rsid w:val="00102D91"/>
    <w:rsid w:val="0010333F"/>
    <w:rsid w:val="00103674"/>
    <w:rsid w:val="00103B2C"/>
    <w:rsid w:val="00103BED"/>
    <w:rsid w:val="0010410C"/>
    <w:rsid w:val="0010554C"/>
    <w:rsid w:val="00105E3C"/>
    <w:rsid w:val="00106F60"/>
    <w:rsid w:val="00107D5D"/>
    <w:rsid w:val="00107F2F"/>
    <w:rsid w:val="00110225"/>
    <w:rsid w:val="0011037F"/>
    <w:rsid w:val="00110451"/>
    <w:rsid w:val="0011066B"/>
    <w:rsid w:val="00110753"/>
    <w:rsid w:val="00110DAD"/>
    <w:rsid w:val="00111ECE"/>
    <w:rsid w:val="00111F36"/>
    <w:rsid w:val="0011295B"/>
    <w:rsid w:val="00112FCB"/>
    <w:rsid w:val="00113C47"/>
    <w:rsid w:val="00113D82"/>
    <w:rsid w:val="00114601"/>
    <w:rsid w:val="001149BA"/>
    <w:rsid w:val="00114B5E"/>
    <w:rsid w:val="0011504D"/>
    <w:rsid w:val="0011542C"/>
    <w:rsid w:val="00115963"/>
    <w:rsid w:val="0011602B"/>
    <w:rsid w:val="00116574"/>
    <w:rsid w:val="001168DF"/>
    <w:rsid w:val="00116B62"/>
    <w:rsid w:val="00116C10"/>
    <w:rsid w:val="00116DEE"/>
    <w:rsid w:val="00117194"/>
    <w:rsid w:val="00117F83"/>
    <w:rsid w:val="00120603"/>
    <w:rsid w:val="00120DCA"/>
    <w:rsid w:val="001224FE"/>
    <w:rsid w:val="001227F0"/>
    <w:rsid w:val="00122870"/>
    <w:rsid w:val="00122C42"/>
    <w:rsid w:val="00123466"/>
    <w:rsid w:val="00123472"/>
    <w:rsid w:val="0012352D"/>
    <w:rsid w:val="00123AE5"/>
    <w:rsid w:val="00123F4A"/>
    <w:rsid w:val="0012418D"/>
    <w:rsid w:val="00124354"/>
    <w:rsid w:val="00124798"/>
    <w:rsid w:val="00124817"/>
    <w:rsid w:val="0012570C"/>
    <w:rsid w:val="001257D0"/>
    <w:rsid w:val="00125964"/>
    <w:rsid w:val="001269B2"/>
    <w:rsid w:val="001277E5"/>
    <w:rsid w:val="001279B3"/>
    <w:rsid w:val="00127FBC"/>
    <w:rsid w:val="001303E8"/>
    <w:rsid w:val="0013055D"/>
    <w:rsid w:val="00130AD3"/>
    <w:rsid w:val="00131C62"/>
    <w:rsid w:val="001320FB"/>
    <w:rsid w:val="001322EF"/>
    <w:rsid w:val="0013261D"/>
    <w:rsid w:val="00133987"/>
    <w:rsid w:val="00133AC1"/>
    <w:rsid w:val="00133CDF"/>
    <w:rsid w:val="001342AE"/>
    <w:rsid w:val="001348F9"/>
    <w:rsid w:val="00134BD7"/>
    <w:rsid w:val="00135362"/>
    <w:rsid w:val="00135BC5"/>
    <w:rsid w:val="00135BF0"/>
    <w:rsid w:val="00135EBE"/>
    <w:rsid w:val="00136170"/>
    <w:rsid w:val="00136301"/>
    <w:rsid w:val="00136494"/>
    <w:rsid w:val="00137388"/>
    <w:rsid w:val="0013758F"/>
    <w:rsid w:val="00140912"/>
    <w:rsid w:val="00140C2F"/>
    <w:rsid w:val="00140E71"/>
    <w:rsid w:val="0014225F"/>
    <w:rsid w:val="00142434"/>
    <w:rsid w:val="00142F9A"/>
    <w:rsid w:val="00143766"/>
    <w:rsid w:val="001455E4"/>
    <w:rsid w:val="00145997"/>
    <w:rsid w:val="00145B95"/>
    <w:rsid w:val="00145CF5"/>
    <w:rsid w:val="00146433"/>
    <w:rsid w:val="00146545"/>
    <w:rsid w:val="00146A8F"/>
    <w:rsid w:val="00147243"/>
    <w:rsid w:val="00147BCD"/>
    <w:rsid w:val="001501D0"/>
    <w:rsid w:val="00150315"/>
    <w:rsid w:val="00150870"/>
    <w:rsid w:val="00150944"/>
    <w:rsid w:val="00151459"/>
    <w:rsid w:val="0015154C"/>
    <w:rsid w:val="00152351"/>
    <w:rsid w:val="00152393"/>
    <w:rsid w:val="001523EB"/>
    <w:rsid w:val="00152BE6"/>
    <w:rsid w:val="00152EDA"/>
    <w:rsid w:val="00153372"/>
    <w:rsid w:val="001535EC"/>
    <w:rsid w:val="00153D5F"/>
    <w:rsid w:val="0015416B"/>
    <w:rsid w:val="00154768"/>
    <w:rsid w:val="00154EF8"/>
    <w:rsid w:val="00155230"/>
    <w:rsid w:val="001555EE"/>
    <w:rsid w:val="00155620"/>
    <w:rsid w:val="001564A4"/>
    <w:rsid w:val="001565E5"/>
    <w:rsid w:val="00156971"/>
    <w:rsid w:val="00157160"/>
    <w:rsid w:val="001578D8"/>
    <w:rsid w:val="00160041"/>
    <w:rsid w:val="0016034C"/>
    <w:rsid w:val="001603FD"/>
    <w:rsid w:val="001618B6"/>
    <w:rsid w:val="001619AA"/>
    <w:rsid w:val="00161C4C"/>
    <w:rsid w:val="00162CB3"/>
    <w:rsid w:val="00162F7B"/>
    <w:rsid w:val="00163415"/>
    <w:rsid w:val="001651C5"/>
    <w:rsid w:val="0016550F"/>
    <w:rsid w:val="00166026"/>
    <w:rsid w:val="00166356"/>
    <w:rsid w:val="001667AA"/>
    <w:rsid w:val="001669A0"/>
    <w:rsid w:val="00166E0D"/>
    <w:rsid w:val="001671A4"/>
    <w:rsid w:val="00167CB4"/>
    <w:rsid w:val="00170FA7"/>
    <w:rsid w:val="00171507"/>
    <w:rsid w:val="001720FD"/>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3E8"/>
    <w:rsid w:val="00181E2B"/>
    <w:rsid w:val="0018259F"/>
    <w:rsid w:val="001827CC"/>
    <w:rsid w:val="0018290A"/>
    <w:rsid w:val="00182F10"/>
    <w:rsid w:val="00183562"/>
    <w:rsid w:val="00184117"/>
    <w:rsid w:val="00184315"/>
    <w:rsid w:val="0018469B"/>
    <w:rsid w:val="00184741"/>
    <w:rsid w:val="00184CFE"/>
    <w:rsid w:val="0018574D"/>
    <w:rsid w:val="00185992"/>
    <w:rsid w:val="00186179"/>
    <w:rsid w:val="001863D2"/>
    <w:rsid w:val="001863E3"/>
    <w:rsid w:val="001866E9"/>
    <w:rsid w:val="00187151"/>
    <w:rsid w:val="00187695"/>
    <w:rsid w:val="00190C74"/>
    <w:rsid w:val="0019164E"/>
    <w:rsid w:val="00191C14"/>
    <w:rsid w:val="001926EC"/>
    <w:rsid w:val="00193AA8"/>
    <w:rsid w:val="00195181"/>
    <w:rsid w:val="00195276"/>
    <w:rsid w:val="00195842"/>
    <w:rsid w:val="00197E18"/>
    <w:rsid w:val="001A05CE"/>
    <w:rsid w:val="001A0C7D"/>
    <w:rsid w:val="001A1581"/>
    <w:rsid w:val="001A21CC"/>
    <w:rsid w:val="001A3083"/>
    <w:rsid w:val="001A3319"/>
    <w:rsid w:val="001A386B"/>
    <w:rsid w:val="001A3AAF"/>
    <w:rsid w:val="001A3EFB"/>
    <w:rsid w:val="001A45ED"/>
    <w:rsid w:val="001A4693"/>
    <w:rsid w:val="001A4AE7"/>
    <w:rsid w:val="001A4B69"/>
    <w:rsid w:val="001A5079"/>
    <w:rsid w:val="001A548D"/>
    <w:rsid w:val="001A5C45"/>
    <w:rsid w:val="001A6366"/>
    <w:rsid w:val="001A66F8"/>
    <w:rsid w:val="001A6799"/>
    <w:rsid w:val="001A7288"/>
    <w:rsid w:val="001A73D0"/>
    <w:rsid w:val="001A7A72"/>
    <w:rsid w:val="001B05DC"/>
    <w:rsid w:val="001B05EC"/>
    <w:rsid w:val="001B0CF9"/>
    <w:rsid w:val="001B0D23"/>
    <w:rsid w:val="001B1300"/>
    <w:rsid w:val="001B1C46"/>
    <w:rsid w:val="001B223C"/>
    <w:rsid w:val="001B37D2"/>
    <w:rsid w:val="001B38C6"/>
    <w:rsid w:val="001B3D75"/>
    <w:rsid w:val="001B43B1"/>
    <w:rsid w:val="001B4583"/>
    <w:rsid w:val="001B46E3"/>
    <w:rsid w:val="001B48B1"/>
    <w:rsid w:val="001B4C69"/>
    <w:rsid w:val="001B4F38"/>
    <w:rsid w:val="001B4F90"/>
    <w:rsid w:val="001B7243"/>
    <w:rsid w:val="001B765A"/>
    <w:rsid w:val="001B7748"/>
    <w:rsid w:val="001B7952"/>
    <w:rsid w:val="001B7A83"/>
    <w:rsid w:val="001B7E74"/>
    <w:rsid w:val="001C0F66"/>
    <w:rsid w:val="001C148B"/>
    <w:rsid w:val="001C1999"/>
    <w:rsid w:val="001C2F8F"/>
    <w:rsid w:val="001C3363"/>
    <w:rsid w:val="001C3850"/>
    <w:rsid w:val="001C4FC0"/>
    <w:rsid w:val="001C5CA7"/>
    <w:rsid w:val="001C690F"/>
    <w:rsid w:val="001D0C92"/>
    <w:rsid w:val="001D0EC7"/>
    <w:rsid w:val="001D1032"/>
    <w:rsid w:val="001D1CBC"/>
    <w:rsid w:val="001D1FE4"/>
    <w:rsid w:val="001D2E8A"/>
    <w:rsid w:val="001D324D"/>
    <w:rsid w:val="001D3383"/>
    <w:rsid w:val="001D389B"/>
    <w:rsid w:val="001D4B64"/>
    <w:rsid w:val="001D52BC"/>
    <w:rsid w:val="001D5F89"/>
    <w:rsid w:val="001D6055"/>
    <w:rsid w:val="001D6FE5"/>
    <w:rsid w:val="001D791C"/>
    <w:rsid w:val="001D7A39"/>
    <w:rsid w:val="001E03AD"/>
    <w:rsid w:val="001E0C3D"/>
    <w:rsid w:val="001E1114"/>
    <w:rsid w:val="001E1CF2"/>
    <w:rsid w:val="001E2469"/>
    <w:rsid w:val="001E307E"/>
    <w:rsid w:val="001E328E"/>
    <w:rsid w:val="001E3678"/>
    <w:rsid w:val="001E3773"/>
    <w:rsid w:val="001E3D2C"/>
    <w:rsid w:val="001E4CBD"/>
    <w:rsid w:val="001E559B"/>
    <w:rsid w:val="001E56B4"/>
    <w:rsid w:val="001E57C1"/>
    <w:rsid w:val="001E63BB"/>
    <w:rsid w:val="001E68E7"/>
    <w:rsid w:val="001E6C25"/>
    <w:rsid w:val="001E76A1"/>
    <w:rsid w:val="001E7B7F"/>
    <w:rsid w:val="001E7BCF"/>
    <w:rsid w:val="001E7F8E"/>
    <w:rsid w:val="001F0528"/>
    <w:rsid w:val="001F1DFF"/>
    <w:rsid w:val="001F2420"/>
    <w:rsid w:val="001F24D0"/>
    <w:rsid w:val="001F24E3"/>
    <w:rsid w:val="001F2632"/>
    <w:rsid w:val="001F2683"/>
    <w:rsid w:val="001F31ED"/>
    <w:rsid w:val="001F42E7"/>
    <w:rsid w:val="001F466F"/>
    <w:rsid w:val="001F4CE4"/>
    <w:rsid w:val="001F4E37"/>
    <w:rsid w:val="001F667A"/>
    <w:rsid w:val="001F6AE2"/>
    <w:rsid w:val="001F6C8B"/>
    <w:rsid w:val="001F7571"/>
    <w:rsid w:val="001F7A24"/>
    <w:rsid w:val="001F7C32"/>
    <w:rsid w:val="002010AF"/>
    <w:rsid w:val="002010CF"/>
    <w:rsid w:val="002014A2"/>
    <w:rsid w:val="00201671"/>
    <w:rsid w:val="002022DE"/>
    <w:rsid w:val="00202A72"/>
    <w:rsid w:val="00203114"/>
    <w:rsid w:val="002038D7"/>
    <w:rsid w:val="00203988"/>
    <w:rsid w:val="00203F8C"/>
    <w:rsid w:val="00204256"/>
    <w:rsid w:val="0020685A"/>
    <w:rsid w:val="00206948"/>
    <w:rsid w:val="00206AB0"/>
    <w:rsid w:val="00206AEB"/>
    <w:rsid w:val="00206B58"/>
    <w:rsid w:val="0020727C"/>
    <w:rsid w:val="00207B8F"/>
    <w:rsid w:val="00207C16"/>
    <w:rsid w:val="00207C92"/>
    <w:rsid w:val="00210581"/>
    <w:rsid w:val="00210799"/>
    <w:rsid w:val="00210FF7"/>
    <w:rsid w:val="00212628"/>
    <w:rsid w:val="00212933"/>
    <w:rsid w:val="00212D25"/>
    <w:rsid w:val="002132FA"/>
    <w:rsid w:val="00213732"/>
    <w:rsid w:val="00213CA5"/>
    <w:rsid w:val="00214117"/>
    <w:rsid w:val="00214A85"/>
    <w:rsid w:val="00214EAF"/>
    <w:rsid w:val="00215A3B"/>
    <w:rsid w:val="002160D0"/>
    <w:rsid w:val="00217133"/>
    <w:rsid w:val="0021799B"/>
    <w:rsid w:val="00217D60"/>
    <w:rsid w:val="002200AE"/>
    <w:rsid w:val="0022014A"/>
    <w:rsid w:val="00221270"/>
    <w:rsid w:val="002215AA"/>
    <w:rsid w:val="00221B2A"/>
    <w:rsid w:val="00221B5F"/>
    <w:rsid w:val="00221CE3"/>
    <w:rsid w:val="00222369"/>
    <w:rsid w:val="00222445"/>
    <w:rsid w:val="002226F9"/>
    <w:rsid w:val="00222882"/>
    <w:rsid w:val="00222BB9"/>
    <w:rsid w:val="00222DE4"/>
    <w:rsid w:val="002236EE"/>
    <w:rsid w:val="0022418B"/>
    <w:rsid w:val="00224A78"/>
    <w:rsid w:val="002252B4"/>
    <w:rsid w:val="00225813"/>
    <w:rsid w:val="00225F5A"/>
    <w:rsid w:val="00226856"/>
    <w:rsid w:val="00226B63"/>
    <w:rsid w:val="00230070"/>
    <w:rsid w:val="00230F0D"/>
    <w:rsid w:val="00231238"/>
    <w:rsid w:val="002313FF"/>
    <w:rsid w:val="00231AF0"/>
    <w:rsid w:val="0023325B"/>
    <w:rsid w:val="00233541"/>
    <w:rsid w:val="00233A7C"/>
    <w:rsid w:val="00234680"/>
    <w:rsid w:val="00234923"/>
    <w:rsid w:val="00234ACA"/>
    <w:rsid w:val="00234CF3"/>
    <w:rsid w:val="002352CB"/>
    <w:rsid w:val="00235A56"/>
    <w:rsid w:val="002368D5"/>
    <w:rsid w:val="002374E2"/>
    <w:rsid w:val="00237750"/>
    <w:rsid w:val="00237AEB"/>
    <w:rsid w:val="00237D0B"/>
    <w:rsid w:val="00240AD3"/>
    <w:rsid w:val="00241E1F"/>
    <w:rsid w:val="00242286"/>
    <w:rsid w:val="00242940"/>
    <w:rsid w:val="00242B0E"/>
    <w:rsid w:val="002436DF"/>
    <w:rsid w:val="00243AD9"/>
    <w:rsid w:val="00243DAD"/>
    <w:rsid w:val="0024506F"/>
    <w:rsid w:val="002456EB"/>
    <w:rsid w:val="00245839"/>
    <w:rsid w:val="00245C08"/>
    <w:rsid w:val="00245E25"/>
    <w:rsid w:val="00245FC7"/>
    <w:rsid w:val="00246464"/>
    <w:rsid w:val="002464A1"/>
    <w:rsid w:val="00246958"/>
    <w:rsid w:val="0024757F"/>
    <w:rsid w:val="0024790A"/>
    <w:rsid w:val="00247B93"/>
    <w:rsid w:val="00247C3A"/>
    <w:rsid w:val="00250030"/>
    <w:rsid w:val="002508C3"/>
    <w:rsid w:val="00251467"/>
    <w:rsid w:val="002515B9"/>
    <w:rsid w:val="002519E5"/>
    <w:rsid w:val="00251B56"/>
    <w:rsid w:val="00251FCE"/>
    <w:rsid w:val="00252069"/>
    <w:rsid w:val="0025258A"/>
    <w:rsid w:val="00252C20"/>
    <w:rsid w:val="002534B1"/>
    <w:rsid w:val="002536ED"/>
    <w:rsid w:val="00253B10"/>
    <w:rsid w:val="002540DF"/>
    <w:rsid w:val="002541CB"/>
    <w:rsid w:val="00255346"/>
    <w:rsid w:val="002553FE"/>
    <w:rsid w:val="00255F10"/>
    <w:rsid w:val="0025623D"/>
    <w:rsid w:val="00256F10"/>
    <w:rsid w:val="00257667"/>
    <w:rsid w:val="00257761"/>
    <w:rsid w:val="00257920"/>
    <w:rsid w:val="002579BD"/>
    <w:rsid w:val="00257F3A"/>
    <w:rsid w:val="0026059C"/>
    <w:rsid w:val="00260961"/>
    <w:rsid w:val="00260AC9"/>
    <w:rsid w:val="00260B3D"/>
    <w:rsid w:val="00261439"/>
    <w:rsid w:val="00261A2A"/>
    <w:rsid w:val="00262240"/>
    <w:rsid w:val="002625BC"/>
    <w:rsid w:val="00262A5F"/>
    <w:rsid w:val="002631D2"/>
    <w:rsid w:val="0026344D"/>
    <w:rsid w:val="002639F0"/>
    <w:rsid w:val="00264209"/>
    <w:rsid w:val="002647BC"/>
    <w:rsid w:val="0026576E"/>
    <w:rsid w:val="00265927"/>
    <w:rsid w:val="002676D3"/>
    <w:rsid w:val="00267727"/>
    <w:rsid w:val="002705A0"/>
    <w:rsid w:val="0027081F"/>
    <w:rsid w:val="0027098D"/>
    <w:rsid w:val="002710C3"/>
    <w:rsid w:val="002711D9"/>
    <w:rsid w:val="00271379"/>
    <w:rsid w:val="00271426"/>
    <w:rsid w:val="00271702"/>
    <w:rsid w:val="00271A30"/>
    <w:rsid w:val="00272978"/>
    <w:rsid w:val="00272A2D"/>
    <w:rsid w:val="00272AF5"/>
    <w:rsid w:val="00272B75"/>
    <w:rsid w:val="00272CC4"/>
    <w:rsid w:val="00272CEC"/>
    <w:rsid w:val="00273361"/>
    <w:rsid w:val="00273630"/>
    <w:rsid w:val="00273C49"/>
    <w:rsid w:val="00273CEC"/>
    <w:rsid w:val="00273E43"/>
    <w:rsid w:val="00273EF4"/>
    <w:rsid w:val="002746BF"/>
    <w:rsid w:val="00274C57"/>
    <w:rsid w:val="002751AF"/>
    <w:rsid w:val="002754D7"/>
    <w:rsid w:val="00275A33"/>
    <w:rsid w:val="00276254"/>
    <w:rsid w:val="00276539"/>
    <w:rsid w:val="00276566"/>
    <w:rsid w:val="00276E11"/>
    <w:rsid w:val="00276E89"/>
    <w:rsid w:val="00277A23"/>
    <w:rsid w:val="0028098B"/>
    <w:rsid w:val="002809CD"/>
    <w:rsid w:val="00280E50"/>
    <w:rsid w:val="0028164A"/>
    <w:rsid w:val="00283225"/>
    <w:rsid w:val="0028393C"/>
    <w:rsid w:val="00283BF6"/>
    <w:rsid w:val="00283BFA"/>
    <w:rsid w:val="00284032"/>
    <w:rsid w:val="00284E44"/>
    <w:rsid w:val="002850E3"/>
    <w:rsid w:val="00286B4F"/>
    <w:rsid w:val="002877FB"/>
    <w:rsid w:val="00287A5A"/>
    <w:rsid w:val="00287B8D"/>
    <w:rsid w:val="002900F1"/>
    <w:rsid w:val="002901F7"/>
    <w:rsid w:val="0029059A"/>
    <w:rsid w:val="00290836"/>
    <w:rsid w:val="00291247"/>
    <w:rsid w:val="0029160B"/>
    <w:rsid w:val="00291A3F"/>
    <w:rsid w:val="00291DB7"/>
    <w:rsid w:val="002926A5"/>
    <w:rsid w:val="0029379B"/>
    <w:rsid w:val="00293872"/>
    <w:rsid w:val="00293B71"/>
    <w:rsid w:val="00293C63"/>
    <w:rsid w:val="00294753"/>
    <w:rsid w:val="00294774"/>
    <w:rsid w:val="00294861"/>
    <w:rsid w:val="002948C9"/>
    <w:rsid w:val="00294A28"/>
    <w:rsid w:val="002951BB"/>
    <w:rsid w:val="002955EA"/>
    <w:rsid w:val="00295C19"/>
    <w:rsid w:val="00296092"/>
    <w:rsid w:val="00296130"/>
    <w:rsid w:val="002966C4"/>
    <w:rsid w:val="00296A1E"/>
    <w:rsid w:val="00296C18"/>
    <w:rsid w:val="0029702F"/>
    <w:rsid w:val="00297281"/>
    <w:rsid w:val="00297680"/>
    <w:rsid w:val="00297FAD"/>
    <w:rsid w:val="002A0398"/>
    <w:rsid w:val="002A0A6D"/>
    <w:rsid w:val="002A143B"/>
    <w:rsid w:val="002A1562"/>
    <w:rsid w:val="002A25D0"/>
    <w:rsid w:val="002A2815"/>
    <w:rsid w:val="002A29AA"/>
    <w:rsid w:val="002A3BE4"/>
    <w:rsid w:val="002A464B"/>
    <w:rsid w:val="002A4839"/>
    <w:rsid w:val="002A4EEB"/>
    <w:rsid w:val="002A512D"/>
    <w:rsid w:val="002A5188"/>
    <w:rsid w:val="002A54E6"/>
    <w:rsid w:val="002A5D13"/>
    <w:rsid w:val="002A5E54"/>
    <w:rsid w:val="002A602A"/>
    <w:rsid w:val="002A6C03"/>
    <w:rsid w:val="002B0675"/>
    <w:rsid w:val="002B0927"/>
    <w:rsid w:val="002B1348"/>
    <w:rsid w:val="002B19FC"/>
    <w:rsid w:val="002B1ACB"/>
    <w:rsid w:val="002B1D19"/>
    <w:rsid w:val="002B23C9"/>
    <w:rsid w:val="002B27D9"/>
    <w:rsid w:val="002B321E"/>
    <w:rsid w:val="002B5A19"/>
    <w:rsid w:val="002B5D46"/>
    <w:rsid w:val="002B5E4D"/>
    <w:rsid w:val="002B5E92"/>
    <w:rsid w:val="002B5F5B"/>
    <w:rsid w:val="002B5FC1"/>
    <w:rsid w:val="002B605D"/>
    <w:rsid w:val="002B65BF"/>
    <w:rsid w:val="002B68E2"/>
    <w:rsid w:val="002B6B20"/>
    <w:rsid w:val="002B6F5B"/>
    <w:rsid w:val="002B7C57"/>
    <w:rsid w:val="002B7F36"/>
    <w:rsid w:val="002C04A3"/>
    <w:rsid w:val="002C0628"/>
    <w:rsid w:val="002C09A4"/>
    <w:rsid w:val="002C10A8"/>
    <w:rsid w:val="002C1222"/>
    <w:rsid w:val="002C1496"/>
    <w:rsid w:val="002C1516"/>
    <w:rsid w:val="002C1C6D"/>
    <w:rsid w:val="002C1CE6"/>
    <w:rsid w:val="002C254F"/>
    <w:rsid w:val="002C2652"/>
    <w:rsid w:val="002C27D6"/>
    <w:rsid w:val="002C30E6"/>
    <w:rsid w:val="002C32AD"/>
    <w:rsid w:val="002C3326"/>
    <w:rsid w:val="002C3343"/>
    <w:rsid w:val="002C404A"/>
    <w:rsid w:val="002C4466"/>
    <w:rsid w:val="002C57C5"/>
    <w:rsid w:val="002C592A"/>
    <w:rsid w:val="002C595E"/>
    <w:rsid w:val="002C5B49"/>
    <w:rsid w:val="002C5CCA"/>
    <w:rsid w:val="002C67C6"/>
    <w:rsid w:val="002D15B8"/>
    <w:rsid w:val="002D16D2"/>
    <w:rsid w:val="002D1C62"/>
    <w:rsid w:val="002D20EF"/>
    <w:rsid w:val="002D21BC"/>
    <w:rsid w:val="002D262D"/>
    <w:rsid w:val="002D2740"/>
    <w:rsid w:val="002D2FDB"/>
    <w:rsid w:val="002D33B3"/>
    <w:rsid w:val="002D3853"/>
    <w:rsid w:val="002D414D"/>
    <w:rsid w:val="002D4A66"/>
    <w:rsid w:val="002D4A97"/>
    <w:rsid w:val="002D4DCA"/>
    <w:rsid w:val="002D5301"/>
    <w:rsid w:val="002D5A4F"/>
    <w:rsid w:val="002D626B"/>
    <w:rsid w:val="002D661E"/>
    <w:rsid w:val="002D6E1D"/>
    <w:rsid w:val="002D7CA0"/>
    <w:rsid w:val="002E0092"/>
    <w:rsid w:val="002E017F"/>
    <w:rsid w:val="002E01E3"/>
    <w:rsid w:val="002E181D"/>
    <w:rsid w:val="002E2C24"/>
    <w:rsid w:val="002E34B4"/>
    <w:rsid w:val="002E38BA"/>
    <w:rsid w:val="002E3979"/>
    <w:rsid w:val="002E3CD2"/>
    <w:rsid w:val="002E416E"/>
    <w:rsid w:val="002E41B2"/>
    <w:rsid w:val="002E5101"/>
    <w:rsid w:val="002E55D3"/>
    <w:rsid w:val="002E5912"/>
    <w:rsid w:val="002E5947"/>
    <w:rsid w:val="002E5EA0"/>
    <w:rsid w:val="002E68ED"/>
    <w:rsid w:val="002E6A70"/>
    <w:rsid w:val="002E79F5"/>
    <w:rsid w:val="002E7F1C"/>
    <w:rsid w:val="002F001A"/>
    <w:rsid w:val="002F062F"/>
    <w:rsid w:val="002F0A46"/>
    <w:rsid w:val="002F0FCC"/>
    <w:rsid w:val="002F10E9"/>
    <w:rsid w:val="002F1811"/>
    <w:rsid w:val="002F1C8B"/>
    <w:rsid w:val="002F253F"/>
    <w:rsid w:val="002F27A4"/>
    <w:rsid w:val="002F2A75"/>
    <w:rsid w:val="002F38C0"/>
    <w:rsid w:val="002F3C07"/>
    <w:rsid w:val="002F4691"/>
    <w:rsid w:val="002F4B44"/>
    <w:rsid w:val="002F6892"/>
    <w:rsid w:val="002F6BC6"/>
    <w:rsid w:val="002F7737"/>
    <w:rsid w:val="002F784C"/>
    <w:rsid w:val="003001F4"/>
    <w:rsid w:val="003003B0"/>
    <w:rsid w:val="003004B5"/>
    <w:rsid w:val="00300729"/>
    <w:rsid w:val="0030093F"/>
    <w:rsid w:val="003009BB"/>
    <w:rsid w:val="00301035"/>
    <w:rsid w:val="00301BCA"/>
    <w:rsid w:val="00301CC9"/>
    <w:rsid w:val="003029D1"/>
    <w:rsid w:val="00303142"/>
    <w:rsid w:val="0030345A"/>
    <w:rsid w:val="00303A58"/>
    <w:rsid w:val="00303CCD"/>
    <w:rsid w:val="00303D21"/>
    <w:rsid w:val="003046F4"/>
    <w:rsid w:val="00304C1C"/>
    <w:rsid w:val="00304E10"/>
    <w:rsid w:val="0030520F"/>
    <w:rsid w:val="0030540E"/>
    <w:rsid w:val="00306DD3"/>
    <w:rsid w:val="00306EFD"/>
    <w:rsid w:val="003108DB"/>
    <w:rsid w:val="00310B73"/>
    <w:rsid w:val="003113FD"/>
    <w:rsid w:val="00311DB9"/>
    <w:rsid w:val="00312700"/>
    <w:rsid w:val="00312AAE"/>
    <w:rsid w:val="00312EA7"/>
    <w:rsid w:val="00312FB8"/>
    <w:rsid w:val="00313A45"/>
    <w:rsid w:val="00314218"/>
    <w:rsid w:val="0031425F"/>
    <w:rsid w:val="00314D89"/>
    <w:rsid w:val="00315E64"/>
    <w:rsid w:val="00316084"/>
    <w:rsid w:val="00316643"/>
    <w:rsid w:val="0031679D"/>
    <w:rsid w:val="00316C6B"/>
    <w:rsid w:val="00316D51"/>
    <w:rsid w:val="0031720A"/>
    <w:rsid w:val="00317A50"/>
    <w:rsid w:val="00320BAE"/>
    <w:rsid w:val="0032103A"/>
    <w:rsid w:val="0032172E"/>
    <w:rsid w:val="00321795"/>
    <w:rsid w:val="00321A5B"/>
    <w:rsid w:val="00321E8A"/>
    <w:rsid w:val="00322896"/>
    <w:rsid w:val="00322FE7"/>
    <w:rsid w:val="00323028"/>
    <w:rsid w:val="00323048"/>
    <w:rsid w:val="00323396"/>
    <w:rsid w:val="0032381D"/>
    <w:rsid w:val="0032413E"/>
    <w:rsid w:val="00324D71"/>
    <w:rsid w:val="003265CB"/>
    <w:rsid w:val="0032688B"/>
    <w:rsid w:val="00326A0A"/>
    <w:rsid w:val="003275D4"/>
    <w:rsid w:val="00327D75"/>
    <w:rsid w:val="00327FA7"/>
    <w:rsid w:val="0033031A"/>
    <w:rsid w:val="00330B9F"/>
    <w:rsid w:val="00330C09"/>
    <w:rsid w:val="00330D81"/>
    <w:rsid w:val="003318F6"/>
    <w:rsid w:val="00331AEB"/>
    <w:rsid w:val="0033208B"/>
    <w:rsid w:val="0033297A"/>
    <w:rsid w:val="00332E37"/>
    <w:rsid w:val="00332F13"/>
    <w:rsid w:val="0033328D"/>
    <w:rsid w:val="003351C5"/>
    <w:rsid w:val="00335411"/>
    <w:rsid w:val="003360CF"/>
    <w:rsid w:val="00336266"/>
    <w:rsid w:val="0033629E"/>
    <w:rsid w:val="00336B9A"/>
    <w:rsid w:val="00336C59"/>
    <w:rsid w:val="00340428"/>
    <w:rsid w:val="003406E0"/>
    <w:rsid w:val="0034144A"/>
    <w:rsid w:val="003414EA"/>
    <w:rsid w:val="0034163E"/>
    <w:rsid w:val="0034194C"/>
    <w:rsid w:val="00342587"/>
    <w:rsid w:val="00342632"/>
    <w:rsid w:val="003426BD"/>
    <w:rsid w:val="00342F35"/>
    <w:rsid w:val="00343367"/>
    <w:rsid w:val="003433CD"/>
    <w:rsid w:val="00343AC5"/>
    <w:rsid w:val="00344063"/>
    <w:rsid w:val="00344DDC"/>
    <w:rsid w:val="00345530"/>
    <w:rsid w:val="00346B73"/>
    <w:rsid w:val="003472E6"/>
    <w:rsid w:val="00347B0D"/>
    <w:rsid w:val="00347F6B"/>
    <w:rsid w:val="00350CD1"/>
    <w:rsid w:val="003517C2"/>
    <w:rsid w:val="00351FCB"/>
    <w:rsid w:val="00352260"/>
    <w:rsid w:val="00354CD8"/>
    <w:rsid w:val="0035546D"/>
    <w:rsid w:val="0035750F"/>
    <w:rsid w:val="00357F85"/>
    <w:rsid w:val="003601F7"/>
    <w:rsid w:val="003612FC"/>
    <w:rsid w:val="0036143D"/>
    <w:rsid w:val="00361689"/>
    <w:rsid w:val="003619F3"/>
    <w:rsid w:val="0036204C"/>
    <w:rsid w:val="00362ED2"/>
    <w:rsid w:val="003651DC"/>
    <w:rsid w:val="003652C4"/>
    <w:rsid w:val="00365954"/>
    <w:rsid w:val="00365AD1"/>
    <w:rsid w:val="00366069"/>
    <w:rsid w:val="003674A1"/>
    <w:rsid w:val="0036784F"/>
    <w:rsid w:val="00367C06"/>
    <w:rsid w:val="00367C5D"/>
    <w:rsid w:val="0037064E"/>
    <w:rsid w:val="003706D7"/>
    <w:rsid w:val="00370E67"/>
    <w:rsid w:val="00371AC7"/>
    <w:rsid w:val="00372277"/>
    <w:rsid w:val="003723B9"/>
    <w:rsid w:val="0037242B"/>
    <w:rsid w:val="00372E30"/>
    <w:rsid w:val="00373B03"/>
    <w:rsid w:val="0037405A"/>
    <w:rsid w:val="00374322"/>
    <w:rsid w:val="00374655"/>
    <w:rsid w:val="003749BB"/>
    <w:rsid w:val="0037528F"/>
    <w:rsid w:val="00375351"/>
    <w:rsid w:val="00375480"/>
    <w:rsid w:val="003756F7"/>
    <w:rsid w:val="00375752"/>
    <w:rsid w:val="00376092"/>
    <w:rsid w:val="00376319"/>
    <w:rsid w:val="0037637F"/>
    <w:rsid w:val="00377E48"/>
    <w:rsid w:val="0038063C"/>
    <w:rsid w:val="00381AF4"/>
    <w:rsid w:val="00382F66"/>
    <w:rsid w:val="00383089"/>
    <w:rsid w:val="003831E7"/>
    <w:rsid w:val="0038363F"/>
    <w:rsid w:val="003847FD"/>
    <w:rsid w:val="00384E4C"/>
    <w:rsid w:val="00384EFD"/>
    <w:rsid w:val="003850EB"/>
    <w:rsid w:val="00385312"/>
    <w:rsid w:val="0038553B"/>
    <w:rsid w:val="003858EF"/>
    <w:rsid w:val="00385AAD"/>
    <w:rsid w:val="00385C26"/>
    <w:rsid w:val="00385F65"/>
    <w:rsid w:val="003860B3"/>
    <w:rsid w:val="00386680"/>
    <w:rsid w:val="00386890"/>
    <w:rsid w:val="003868B1"/>
    <w:rsid w:val="00386BDE"/>
    <w:rsid w:val="00386C02"/>
    <w:rsid w:val="00387057"/>
    <w:rsid w:val="0038787F"/>
    <w:rsid w:val="00387AC8"/>
    <w:rsid w:val="00390044"/>
    <w:rsid w:val="00390118"/>
    <w:rsid w:val="003909EC"/>
    <w:rsid w:val="00390AD8"/>
    <w:rsid w:val="0039134B"/>
    <w:rsid w:val="0039178F"/>
    <w:rsid w:val="00392193"/>
    <w:rsid w:val="00392284"/>
    <w:rsid w:val="00392566"/>
    <w:rsid w:val="00392A34"/>
    <w:rsid w:val="00392CAB"/>
    <w:rsid w:val="00393011"/>
    <w:rsid w:val="00393E22"/>
    <w:rsid w:val="00394005"/>
    <w:rsid w:val="00394226"/>
    <w:rsid w:val="003945F8"/>
    <w:rsid w:val="00395564"/>
    <w:rsid w:val="00396027"/>
    <w:rsid w:val="00396120"/>
    <w:rsid w:val="003974E3"/>
    <w:rsid w:val="003A043F"/>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A7E6E"/>
    <w:rsid w:val="003B16CD"/>
    <w:rsid w:val="003B2802"/>
    <w:rsid w:val="003B2C06"/>
    <w:rsid w:val="003B2D20"/>
    <w:rsid w:val="003B359C"/>
    <w:rsid w:val="003B39B5"/>
    <w:rsid w:val="003B3B29"/>
    <w:rsid w:val="003B47AF"/>
    <w:rsid w:val="003B481A"/>
    <w:rsid w:val="003B5258"/>
    <w:rsid w:val="003B5BAA"/>
    <w:rsid w:val="003B5C47"/>
    <w:rsid w:val="003B6E44"/>
    <w:rsid w:val="003B6FC4"/>
    <w:rsid w:val="003B7A7C"/>
    <w:rsid w:val="003C00B0"/>
    <w:rsid w:val="003C062C"/>
    <w:rsid w:val="003C0E94"/>
    <w:rsid w:val="003C0EDB"/>
    <w:rsid w:val="003C14C8"/>
    <w:rsid w:val="003C1D24"/>
    <w:rsid w:val="003C1F5D"/>
    <w:rsid w:val="003C23FA"/>
    <w:rsid w:val="003C3109"/>
    <w:rsid w:val="003C310E"/>
    <w:rsid w:val="003C31A0"/>
    <w:rsid w:val="003C3601"/>
    <w:rsid w:val="003C3637"/>
    <w:rsid w:val="003C396F"/>
    <w:rsid w:val="003C465D"/>
    <w:rsid w:val="003C482B"/>
    <w:rsid w:val="003C4B4E"/>
    <w:rsid w:val="003C4D37"/>
    <w:rsid w:val="003C5025"/>
    <w:rsid w:val="003C54FD"/>
    <w:rsid w:val="003C56D7"/>
    <w:rsid w:val="003C676E"/>
    <w:rsid w:val="003D09A3"/>
    <w:rsid w:val="003D0AA0"/>
    <w:rsid w:val="003D0D85"/>
    <w:rsid w:val="003D0EEC"/>
    <w:rsid w:val="003D1842"/>
    <w:rsid w:val="003D1DA5"/>
    <w:rsid w:val="003D3A66"/>
    <w:rsid w:val="003D423A"/>
    <w:rsid w:val="003D5B28"/>
    <w:rsid w:val="003D5CF7"/>
    <w:rsid w:val="003D5ECB"/>
    <w:rsid w:val="003D6090"/>
    <w:rsid w:val="003D659B"/>
    <w:rsid w:val="003D671C"/>
    <w:rsid w:val="003D7C0D"/>
    <w:rsid w:val="003D7D10"/>
    <w:rsid w:val="003D7FEE"/>
    <w:rsid w:val="003E0231"/>
    <w:rsid w:val="003E08B3"/>
    <w:rsid w:val="003E0B9B"/>
    <w:rsid w:val="003E153F"/>
    <w:rsid w:val="003E210D"/>
    <w:rsid w:val="003E27FA"/>
    <w:rsid w:val="003E2A08"/>
    <w:rsid w:val="003E34D8"/>
    <w:rsid w:val="003E380A"/>
    <w:rsid w:val="003E3F85"/>
    <w:rsid w:val="003E4559"/>
    <w:rsid w:val="003E5099"/>
    <w:rsid w:val="003E528A"/>
    <w:rsid w:val="003E570B"/>
    <w:rsid w:val="003E5D22"/>
    <w:rsid w:val="003E6E6D"/>
    <w:rsid w:val="003E7840"/>
    <w:rsid w:val="003E7B17"/>
    <w:rsid w:val="003F01E1"/>
    <w:rsid w:val="003F04C9"/>
    <w:rsid w:val="003F0D0C"/>
    <w:rsid w:val="003F11ED"/>
    <w:rsid w:val="003F1C39"/>
    <w:rsid w:val="003F23C5"/>
    <w:rsid w:val="003F28C6"/>
    <w:rsid w:val="003F330C"/>
    <w:rsid w:val="003F3D28"/>
    <w:rsid w:val="003F4603"/>
    <w:rsid w:val="003F489A"/>
    <w:rsid w:val="003F4CE9"/>
    <w:rsid w:val="003F50B7"/>
    <w:rsid w:val="003F54FE"/>
    <w:rsid w:val="003F5E2D"/>
    <w:rsid w:val="003F6F52"/>
    <w:rsid w:val="003F7C34"/>
    <w:rsid w:val="004005AC"/>
    <w:rsid w:val="004009BA"/>
    <w:rsid w:val="00400A16"/>
    <w:rsid w:val="00400B59"/>
    <w:rsid w:val="00400C3F"/>
    <w:rsid w:val="00400CCA"/>
    <w:rsid w:val="00400ED6"/>
    <w:rsid w:val="00402D52"/>
    <w:rsid w:val="00402FC7"/>
    <w:rsid w:val="004034D6"/>
    <w:rsid w:val="00403722"/>
    <w:rsid w:val="004037BE"/>
    <w:rsid w:val="0040382E"/>
    <w:rsid w:val="00403AD9"/>
    <w:rsid w:val="00404221"/>
    <w:rsid w:val="0040486E"/>
    <w:rsid w:val="00404D4E"/>
    <w:rsid w:val="00404D64"/>
    <w:rsid w:val="0040549E"/>
    <w:rsid w:val="004055F5"/>
    <w:rsid w:val="004061B1"/>
    <w:rsid w:val="00407F2A"/>
    <w:rsid w:val="00410EED"/>
    <w:rsid w:val="004112F2"/>
    <w:rsid w:val="00411624"/>
    <w:rsid w:val="00411953"/>
    <w:rsid w:val="00411A51"/>
    <w:rsid w:val="00411B09"/>
    <w:rsid w:val="00411BA3"/>
    <w:rsid w:val="0041207B"/>
    <w:rsid w:val="0041271A"/>
    <w:rsid w:val="004128B8"/>
    <w:rsid w:val="00412CCB"/>
    <w:rsid w:val="00412CFE"/>
    <w:rsid w:val="004135DE"/>
    <w:rsid w:val="00413E1F"/>
    <w:rsid w:val="00413ED6"/>
    <w:rsid w:val="0041464E"/>
    <w:rsid w:val="004147A1"/>
    <w:rsid w:val="00414ECA"/>
    <w:rsid w:val="00415452"/>
    <w:rsid w:val="0041545C"/>
    <w:rsid w:val="00415DC2"/>
    <w:rsid w:val="0041631A"/>
    <w:rsid w:val="0041747B"/>
    <w:rsid w:val="004200D6"/>
    <w:rsid w:val="00420496"/>
    <w:rsid w:val="00420A79"/>
    <w:rsid w:val="00420ADA"/>
    <w:rsid w:val="00420C29"/>
    <w:rsid w:val="00420D35"/>
    <w:rsid w:val="00420D6F"/>
    <w:rsid w:val="00420EE5"/>
    <w:rsid w:val="004213E3"/>
    <w:rsid w:val="004213EB"/>
    <w:rsid w:val="004217F3"/>
    <w:rsid w:val="004221F2"/>
    <w:rsid w:val="00422760"/>
    <w:rsid w:val="0042299B"/>
    <w:rsid w:val="00422A10"/>
    <w:rsid w:val="00422CC9"/>
    <w:rsid w:val="00422E11"/>
    <w:rsid w:val="00423BD2"/>
    <w:rsid w:val="00423C9C"/>
    <w:rsid w:val="00423CAA"/>
    <w:rsid w:val="0042492C"/>
    <w:rsid w:val="004258B3"/>
    <w:rsid w:val="00427358"/>
    <w:rsid w:val="00427D4C"/>
    <w:rsid w:val="004300FE"/>
    <w:rsid w:val="004304E9"/>
    <w:rsid w:val="0043064B"/>
    <w:rsid w:val="00430B72"/>
    <w:rsid w:val="00430ECB"/>
    <w:rsid w:val="0043100B"/>
    <w:rsid w:val="0043109C"/>
    <w:rsid w:val="00431EF9"/>
    <w:rsid w:val="0043261E"/>
    <w:rsid w:val="004328EC"/>
    <w:rsid w:val="00433244"/>
    <w:rsid w:val="00433943"/>
    <w:rsid w:val="004340C4"/>
    <w:rsid w:val="004349EF"/>
    <w:rsid w:val="00434C24"/>
    <w:rsid w:val="00434FD2"/>
    <w:rsid w:val="00435776"/>
    <w:rsid w:val="004358E1"/>
    <w:rsid w:val="004366A9"/>
    <w:rsid w:val="00436EBC"/>
    <w:rsid w:val="00437610"/>
    <w:rsid w:val="00437A7A"/>
    <w:rsid w:val="00440318"/>
    <w:rsid w:val="004404B0"/>
    <w:rsid w:val="004404D8"/>
    <w:rsid w:val="00440C30"/>
    <w:rsid w:val="004412A0"/>
    <w:rsid w:val="0044178B"/>
    <w:rsid w:val="00441EBE"/>
    <w:rsid w:val="00442DD2"/>
    <w:rsid w:val="00442FC4"/>
    <w:rsid w:val="004430E2"/>
    <w:rsid w:val="004434FE"/>
    <w:rsid w:val="00443832"/>
    <w:rsid w:val="00443A3B"/>
    <w:rsid w:val="00443B1F"/>
    <w:rsid w:val="00443C2A"/>
    <w:rsid w:val="0044454A"/>
    <w:rsid w:val="004452A0"/>
    <w:rsid w:val="00445B08"/>
    <w:rsid w:val="00445BC3"/>
    <w:rsid w:val="00445BCE"/>
    <w:rsid w:val="00445D09"/>
    <w:rsid w:val="0044610D"/>
    <w:rsid w:val="004465F8"/>
    <w:rsid w:val="0044673D"/>
    <w:rsid w:val="00446D1B"/>
    <w:rsid w:val="00446D85"/>
    <w:rsid w:val="00446DA2"/>
    <w:rsid w:val="00446DF7"/>
    <w:rsid w:val="00446F91"/>
    <w:rsid w:val="0044749B"/>
    <w:rsid w:val="004477CA"/>
    <w:rsid w:val="00447A4E"/>
    <w:rsid w:val="00447D01"/>
    <w:rsid w:val="004504E9"/>
    <w:rsid w:val="00450EC2"/>
    <w:rsid w:val="0045206B"/>
    <w:rsid w:val="00452238"/>
    <w:rsid w:val="00452285"/>
    <w:rsid w:val="004524BA"/>
    <w:rsid w:val="00452744"/>
    <w:rsid w:val="004529CD"/>
    <w:rsid w:val="00452DFC"/>
    <w:rsid w:val="004531E6"/>
    <w:rsid w:val="00453457"/>
    <w:rsid w:val="00453487"/>
    <w:rsid w:val="0045355C"/>
    <w:rsid w:val="0045387B"/>
    <w:rsid w:val="0045394B"/>
    <w:rsid w:val="00453E59"/>
    <w:rsid w:val="00453E7E"/>
    <w:rsid w:val="00454111"/>
    <w:rsid w:val="004551B5"/>
    <w:rsid w:val="004558BC"/>
    <w:rsid w:val="004559D3"/>
    <w:rsid w:val="00455AFD"/>
    <w:rsid w:val="00456092"/>
    <w:rsid w:val="004560B3"/>
    <w:rsid w:val="004563B2"/>
    <w:rsid w:val="00456630"/>
    <w:rsid w:val="00456755"/>
    <w:rsid w:val="00456891"/>
    <w:rsid w:val="00456FFF"/>
    <w:rsid w:val="0045740A"/>
    <w:rsid w:val="00457B14"/>
    <w:rsid w:val="00457BCD"/>
    <w:rsid w:val="00460327"/>
    <w:rsid w:val="004605D1"/>
    <w:rsid w:val="004605FA"/>
    <w:rsid w:val="0046068A"/>
    <w:rsid w:val="00460802"/>
    <w:rsid w:val="00460C3F"/>
    <w:rsid w:val="00461569"/>
    <w:rsid w:val="0046173B"/>
    <w:rsid w:val="004618FE"/>
    <w:rsid w:val="0046210B"/>
    <w:rsid w:val="004626F3"/>
    <w:rsid w:val="00463D73"/>
    <w:rsid w:val="00464020"/>
    <w:rsid w:val="004640AF"/>
    <w:rsid w:val="004646A0"/>
    <w:rsid w:val="004648C5"/>
    <w:rsid w:val="00464B50"/>
    <w:rsid w:val="00465C03"/>
    <w:rsid w:val="0046604F"/>
    <w:rsid w:val="004664DB"/>
    <w:rsid w:val="00466A81"/>
    <w:rsid w:val="00467CA4"/>
    <w:rsid w:val="004708FE"/>
    <w:rsid w:val="00470BFF"/>
    <w:rsid w:val="00471CC5"/>
    <w:rsid w:val="004723B1"/>
    <w:rsid w:val="004738D1"/>
    <w:rsid w:val="0047412A"/>
    <w:rsid w:val="00474496"/>
    <w:rsid w:val="004746EB"/>
    <w:rsid w:val="004751BE"/>
    <w:rsid w:val="004753C6"/>
    <w:rsid w:val="004755DD"/>
    <w:rsid w:val="0047719C"/>
    <w:rsid w:val="004771A6"/>
    <w:rsid w:val="00480437"/>
    <w:rsid w:val="00480888"/>
    <w:rsid w:val="0048098F"/>
    <w:rsid w:val="0048150E"/>
    <w:rsid w:val="00481980"/>
    <w:rsid w:val="00482967"/>
    <w:rsid w:val="0048299E"/>
    <w:rsid w:val="004829CE"/>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E13"/>
    <w:rsid w:val="00486E6A"/>
    <w:rsid w:val="004872F3"/>
    <w:rsid w:val="00487A02"/>
    <w:rsid w:val="00491C0C"/>
    <w:rsid w:val="00491F76"/>
    <w:rsid w:val="0049256A"/>
    <w:rsid w:val="00492595"/>
    <w:rsid w:val="00492C30"/>
    <w:rsid w:val="004932F4"/>
    <w:rsid w:val="00493991"/>
    <w:rsid w:val="00494B5B"/>
    <w:rsid w:val="00494F3E"/>
    <w:rsid w:val="00496384"/>
    <w:rsid w:val="004965D7"/>
    <w:rsid w:val="0049661C"/>
    <w:rsid w:val="004969D2"/>
    <w:rsid w:val="00496AC2"/>
    <w:rsid w:val="0049741E"/>
    <w:rsid w:val="004976A0"/>
    <w:rsid w:val="00497849"/>
    <w:rsid w:val="00497A18"/>
    <w:rsid w:val="004A04D4"/>
    <w:rsid w:val="004A0750"/>
    <w:rsid w:val="004A1190"/>
    <w:rsid w:val="004A1697"/>
    <w:rsid w:val="004A1A12"/>
    <w:rsid w:val="004A1BA0"/>
    <w:rsid w:val="004A20E7"/>
    <w:rsid w:val="004A31FA"/>
    <w:rsid w:val="004A40A8"/>
    <w:rsid w:val="004A4B9C"/>
    <w:rsid w:val="004A548F"/>
    <w:rsid w:val="004A5F94"/>
    <w:rsid w:val="004A625D"/>
    <w:rsid w:val="004A6ACE"/>
    <w:rsid w:val="004A6DF9"/>
    <w:rsid w:val="004A770D"/>
    <w:rsid w:val="004A79C5"/>
    <w:rsid w:val="004B0877"/>
    <w:rsid w:val="004B0CA2"/>
    <w:rsid w:val="004B154F"/>
    <w:rsid w:val="004B1A1B"/>
    <w:rsid w:val="004B2915"/>
    <w:rsid w:val="004B2F20"/>
    <w:rsid w:val="004B374D"/>
    <w:rsid w:val="004B3BDE"/>
    <w:rsid w:val="004B47A0"/>
    <w:rsid w:val="004B4EA3"/>
    <w:rsid w:val="004B550F"/>
    <w:rsid w:val="004B5BBA"/>
    <w:rsid w:val="004B6974"/>
    <w:rsid w:val="004B6AA8"/>
    <w:rsid w:val="004B6F2F"/>
    <w:rsid w:val="004B707E"/>
    <w:rsid w:val="004B76CA"/>
    <w:rsid w:val="004B7ED5"/>
    <w:rsid w:val="004B7F44"/>
    <w:rsid w:val="004B7FE3"/>
    <w:rsid w:val="004C0D98"/>
    <w:rsid w:val="004C0E7A"/>
    <w:rsid w:val="004C1903"/>
    <w:rsid w:val="004C1EF2"/>
    <w:rsid w:val="004C200F"/>
    <w:rsid w:val="004C202E"/>
    <w:rsid w:val="004C29EE"/>
    <w:rsid w:val="004C347B"/>
    <w:rsid w:val="004C3A0B"/>
    <w:rsid w:val="004C3BC4"/>
    <w:rsid w:val="004C47E9"/>
    <w:rsid w:val="004C4BDB"/>
    <w:rsid w:val="004C519B"/>
    <w:rsid w:val="004C54CE"/>
    <w:rsid w:val="004C58C1"/>
    <w:rsid w:val="004C5DD0"/>
    <w:rsid w:val="004C634B"/>
    <w:rsid w:val="004C64D7"/>
    <w:rsid w:val="004C6D90"/>
    <w:rsid w:val="004C6F0B"/>
    <w:rsid w:val="004C7063"/>
    <w:rsid w:val="004D041B"/>
    <w:rsid w:val="004D05CA"/>
    <w:rsid w:val="004D08BA"/>
    <w:rsid w:val="004D099D"/>
    <w:rsid w:val="004D14BC"/>
    <w:rsid w:val="004D2467"/>
    <w:rsid w:val="004D28B5"/>
    <w:rsid w:val="004D3B5D"/>
    <w:rsid w:val="004D40DE"/>
    <w:rsid w:val="004D44AC"/>
    <w:rsid w:val="004D49DE"/>
    <w:rsid w:val="004D5105"/>
    <w:rsid w:val="004D5C9A"/>
    <w:rsid w:val="004D6178"/>
    <w:rsid w:val="004D71A7"/>
    <w:rsid w:val="004D7255"/>
    <w:rsid w:val="004D7619"/>
    <w:rsid w:val="004D794F"/>
    <w:rsid w:val="004D7951"/>
    <w:rsid w:val="004D799A"/>
    <w:rsid w:val="004E006C"/>
    <w:rsid w:val="004E07C4"/>
    <w:rsid w:val="004E0B4E"/>
    <w:rsid w:val="004E0B6B"/>
    <w:rsid w:val="004E1B3C"/>
    <w:rsid w:val="004E1C12"/>
    <w:rsid w:val="004E223B"/>
    <w:rsid w:val="004E2AC7"/>
    <w:rsid w:val="004E3934"/>
    <w:rsid w:val="004E3FEF"/>
    <w:rsid w:val="004E4268"/>
    <w:rsid w:val="004E5042"/>
    <w:rsid w:val="004E51A5"/>
    <w:rsid w:val="004E5294"/>
    <w:rsid w:val="004E5466"/>
    <w:rsid w:val="004E5F80"/>
    <w:rsid w:val="004E65B4"/>
    <w:rsid w:val="004E7427"/>
    <w:rsid w:val="004E7EA4"/>
    <w:rsid w:val="004E7F59"/>
    <w:rsid w:val="004F0749"/>
    <w:rsid w:val="004F230C"/>
    <w:rsid w:val="004F285D"/>
    <w:rsid w:val="004F28E8"/>
    <w:rsid w:val="004F2C95"/>
    <w:rsid w:val="004F331D"/>
    <w:rsid w:val="004F3C98"/>
    <w:rsid w:val="004F3EF7"/>
    <w:rsid w:val="004F437A"/>
    <w:rsid w:val="004F4D2A"/>
    <w:rsid w:val="004F5532"/>
    <w:rsid w:val="004F605B"/>
    <w:rsid w:val="004F6165"/>
    <w:rsid w:val="004F6C47"/>
    <w:rsid w:val="004F782D"/>
    <w:rsid w:val="004F79FE"/>
    <w:rsid w:val="0050011B"/>
    <w:rsid w:val="0050041B"/>
    <w:rsid w:val="00500623"/>
    <w:rsid w:val="00500B97"/>
    <w:rsid w:val="00500C61"/>
    <w:rsid w:val="005011B7"/>
    <w:rsid w:val="00501639"/>
    <w:rsid w:val="00501F6E"/>
    <w:rsid w:val="005026D0"/>
    <w:rsid w:val="005031A3"/>
    <w:rsid w:val="005032C8"/>
    <w:rsid w:val="005053BC"/>
    <w:rsid w:val="005056A6"/>
    <w:rsid w:val="005060DB"/>
    <w:rsid w:val="00506B3B"/>
    <w:rsid w:val="00506B82"/>
    <w:rsid w:val="00506DF8"/>
    <w:rsid w:val="00507DD3"/>
    <w:rsid w:val="0051010D"/>
    <w:rsid w:val="00510402"/>
    <w:rsid w:val="00511034"/>
    <w:rsid w:val="005114C5"/>
    <w:rsid w:val="00511786"/>
    <w:rsid w:val="00512655"/>
    <w:rsid w:val="00512867"/>
    <w:rsid w:val="0051306D"/>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D43"/>
    <w:rsid w:val="0052403A"/>
    <w:rsid w:val="00525047"/>
    <w:rsid w:val="00526373"/>
    <w:rsid w:val="0052688D"/>
    <w:rsid w:val="005269E0"/>
    <w:rsid w:val="00526BC2"/>
    <w:rsid w:val="00526D40"/>
    <w:rsid w:val="005279CA"/>
    <w:rsid w:val="00527E16"/>
    <w:rsid w:val="00527E6D"/>
    <w:rsid w:val="0053045D"/>
    <w:rsid w:val="00530620"/>
    <w:rsid w:val="00530D74"/>
    <w:rsid w:val="00530E37"/>
    <w:rsid w:val="00531370"/>
    <w:rsid w:val="00531B7A"/>
    <w:rsid w:val="00531CDF"/>
    <w:rsid w:val="00532336"/>
    <w:rsid w:val="00532684"/>
    <w:rsid w:val="00532703"/>
    <w:rsid w:val="005327A0"/>
    <w:rsid w:val="00532C9F"/>
    <w:rsid w:val="00533028"/>
    <w:rsid w:val="00533999"/>
    <w:rsid w:val="00533D97"/>
    <w:rsid w:val="00533FF6"/>
    <w:rsid w:val="00534B8F"/>
    <w:rsid w:val="00534CBA"/>
    <w:rsid w:val="00535B9B"/>
    <w:rsid w:val="0053604D"/>
    <w:rsid w:val="00536311"/>
    <w:rsid w:val="00537839"/>
    <w:rsid w:val="005400BB"/>
    <w:rsid w:val="0054133F"/>
    <w:rsid w:val="0054166E"/>
    <w:rsid w:val="00541B22"/>
    <w:rsid w:val="00541EE9"/>
    <w:rsid w:val="00542024"/>
    <w:rsid w:val="00542934"/>
    <w:rsid w:val="00542A21"/>
    <w:rsid w:val="005437E4"/>
    <w:rsid w:val="00543A7A"/>
    <w:rsid w:val="00543BB0"/>
    <w:rsid w:val="00543CEF"/>
    <w:rsid w:val="00543D31"/>
    <w:rsid w:val="00543E6F"/>
    <w:rsid w:val="00543EAF"/>
    <w:rsid w:val="005444A8"/>
    <w:rsid w:val="00545239"/>
    <w:rsid w:val="00545C74"/>
    <w:rsid w:val="00547059"/>
    <w:rsid w:val="00547731"/>
    <w:rsid w:val="005479EF"/>
    <w:rsid w:val="005500EB"/>
    <w:rsid w:val="00550446"/>
    <w:rsid w:val="0055084C"/>
    <w:rsid w:val="005510CB"/>
    <w:rsid w:val="005512D6"/>
    <w:rsid w:val="0055153D"/>
    <w:rsid w:val="00552164"/>
    <w:rsid w:val="005524A8"/>
    <w:rsid w:val="005529F5"/>
    <w:rsid w:val="0055305D"/>
    <w:rsid w:val="00553666"/>
    <w:rsid w:val="00553739"/>
    <w:rsid w:val="00553DB7"/>
    <w:rsid w:val="00553DFD"/>
    <w:rsid w:val="005543AE"/>
    <w:rsid w:val="00554CAE"/>
    <w:rsid w:val="00554E5A"/>
    <w:rsid w:val="005555F2"/>
    <w:rsid w:val="0055584A"/>
    <w:rsid w:val="00555EBC"/>
    <w:rsid w:val="00557750"/>
    <w:rsid w:val="005605DB"/>
    <w:rsid w:val="0056094F"/>
    <w:rsid w:val="00561704"/>
    <w:rsid w:val="00561BEE"/>
    <w:rsid w:val="00562864"/>
    <w:rsid w:val="005642B1"/>
    <w:rsid w:val="0056453F"/>
    <w:rsid w:val="00564AD7"/>
    <w:rsid w:val="00565D97"/>
    <w:rsid w:val="0056611B"/>
    <w:rsid w:val="0056698A"/>
    <w:rsid w:val="00567575"/>
    <w:rsid w:val="005679C7"/>
    <w:rsid w:val="00567D33"/>
    <w:rsid w:val="00567E41"/>
    <w:rsid w:val="00570C2B"/>
    <w:rsid w:val="005716D6"/>
    <w:rsid w:val="00573284"/>
    <w:rsid w:val="00573F6B"/>
    <w:rsid w:val="0057439F"/>
    <w:rsid w:val="005746F0"/>
    <w:rsid w:val="00574B34"/>
    <w:rsid w:val="005760E9"/>
    <w:rsid w:val="005762E1"/>
    <w:rsid w:val="00576359"/>
    <w:rsid w:val="00576BF9"/>
    <w:rsid w:val="005773DA"/>
    <w:rsid w:val="0057779A"/>
    <w:rsid w:val="00580240"/>
    <w:rsid w:val="00580ED5"/>
    <w:rsid w:val="0058102B"/>
    <w:rsid w:val="0058139A"/>
    <w:rsid w:val="00581DA2"/>
    <w:rsid w:val="00581F30"/>
    <w:rsid w:val="0058228D"/>
    <w:rsid w:val="0058242F"/>
    <w:rsid w:val="00582888"/>
    <w:rsid w:val="00582ED6"/>
    <w:rsid w:val="005832F9"/>
    <w:rsid w:val="00583851"/>
    <w:rsid w:val="00583B93"/>
    <w:rsid w:val="00583D06"/>
    <w:rsid w:val="00584886"/>
    <w:rsid w:val="00584CB9"/>
    <w:rsid w:val="00585435"/>
    <w:rsid w:val="00585439"/>
    <w:rsid w:val="00585A5A"/>
    <w:rsid w:val="00586365"/>
    <w:rsid w:val="0058730F"/>
    <w:rsid w:val="00590185"/>
    <w:rsid w:val="00590371"/>
    <w:rsid w:val="00590C35"/>
    <w:rsid w:val="00591F01"/>
    <w:rsid w:val="0059241B"/>
    <w:rsid w:val="0059248B"/>
    <w:rsid w:val="00592C6F"/>
    <w:rsid w:val="00593189"/>
    <w:rsid w:val="00593A48"/>
    <w:rsid w:val="00593FD9"/>
    <w:rsid w:val="0059550E"/>
    <w:rsid w:val="00595846"/>
    <w:rsid w:val="00595C58"/>
    <w:rsid w:val="00596108"/>
    <w:rsid w:val="005961E2"/>
    <w:rsid w:val="0059629C"/>
    <w:rsid w:val="00596481"/>
    <w:rsid w:val="0059733B"/>
    <w:rsid w:val="00597BF8"/>
    <w:rsid w:val="005A004D"/>
    <w:rsid w:val="005A06C7"/>
    <w:rsid w:val="005A07CA"/>
    <w:rsid w:val="005A1AF8"/>
    <w:rsid w:val="005A1C0F"/>
    <w:rsid w:val="005A1CEF"/>
    <w:rsid w:val="005A244C"/>
    <w:rsid w:val="005A2624"/>
    <w:rsid w:val="005A30CD"/>
    <w:rsid w:val="005A4B10"/>
    <w:rsid w:val="005A5298"/>
    <w:rsid w:val="005A5447"/>
    <w:rsid w:val="005A5538"/>
    <w:rsid w:val="005A66D2"/>
    <w:rsid w:val="005B00F3"/>
    <w:rsid w:val="005B0309"/>
    <w:rsid w:val="005B0661"/>
    <w:rsid w:val="005B0784"/>
    <w:rsid w:val="005B0C19"/>
    <w:rsid w:val="005B15A7"/>
    <w:rsid w:val="005B1BE5"/>
    <w:rsid w:val="005B2B21"/>
    <w:rsid w:val="005B419F"/>
    <w:rsid w:val="005B43F8"/>
    <w:rsid w:val="005B4548"/>
    <w:rsid w:val="005B6002"/>
    <w:rsid w:val="005B6FF8"/>
    <w:rsid w:val="005B724F"/>
    <w:rsid w:val="005B7553"/>
    <w:rsid w:val="005C01D7"/>
    <w:rsid w:val="005C23EF"/>
    <w:rsid w:val="005C2665"/>
    <w:rsid w:val="005C2DA7"/>
    <w:rsid w:val="005C2F29"/>
    <w:rsid w:val="005C306B"/>
    <w:rsid w:val="005C3384"/>
    <w:rsid w:val="005C396B"/>
    <w:rsid w:val="005C3B9B"/>
    <w:rsid w:val="005C3F12"/>
    <w:rsid w:val="005C4414"/>
    <w:rsid w:val="005C462D"/>
    <w:rsid w:val="005C4BFA"/>
    <w:rsid w:val="005C5A0F"/>
    <w:rsid w:val="005C5AA4"/>
    <w:rsid w:val="005C5EA8"/>
    <w:rsid w:val="005C613B"/>
    <w:rsid w:val="005C6176"/>
    <w:rsid w:val="005C6ABE"/>
    <w:rsid w:val="005C6C28"/>
    <w:rsid w:val="005C6FD4"/>
    <w:rsid w:val="005C74A5"/>
    <w:rsid w:val="005C7D72"/>
    <w:rsid w:val="005D00BB"/>
    <w:rsid w:val="005D06FD"/>
    <w:rsid w:val="005D0C2B"/>
    <w:rsid w:val="005D0D7F"/>
    <w:rsid w:val="005D0F3D"/>
    <w:rsid w:val="005D1E5B"/>
    <w:rsid w:val="005D260C"/>
    <w:rsid w:val="005D351D"/>
    <w:rsid w:val="005D35C0"/>
    <w:rsid w:val="005D4176"/>
    <w:rsid w:val="005D432A"/>
    <w:rsid w:val="005D4BE0"/>
    <w:rsid w:val="005D5C19"/>
    <w:rsid w:val="005D5D5C"/>
    <w:rsid w:val="005D5FF8"/>
    <w:rsid w:val="005D64AF"/>
    <w:rsid w:val="005D6514"/>
    <w:rsid w:val="005D6659"/>
    <w:rsid w:val="005D698F"/>
    <w:rsid w:val="005D73B3"/>
    <w:rsid w:val="005D73DC"/>
    <w:rsid w:val="005D7C53"/>
    <w:rsid w:val="005E00C1"/>
    <w:rsid w:val="005E0761"/>
    <w:rsid w:val="005E081D"/>
    <w:rsid w:val="005E0AF8"/>
    <w:rsid w:val="005E0BF2"/>
    <w:rsid w:val="005E0C26"/>
    <w:rsid w:val="005E0D95"/>
    <w:rsid w:val="005E1063"/>
    <w:rsid w:val="005E198A"/>
    <w:rsid w:val="005E1C92"/>
    <w:rsid w:val="005E1E4A"/>
    <w:rsid w:val="005E1ED8"/>
    <w:rsid w:val="005E1F0E"/>
    <w:rsid w:val="005E222F"/>
    <w:rsid w:val="005E252B"/>
    <w:rsid w:val="005E3499"/>
    <w:rsid w:val="005E3731"/>
    <w:rsid w:val="005E4010"/>
    <w:rsid w:val="005E4396"/>
    <w:rsid w:val="005E5222"/>
    <w:rsid w:val="005E53D7"/>
    <w:rsid w:val="005E5837"/>
    <w:rsid w:val="005E5D5F"/>
    <w:rsid w:val="005E5E43"/>
    <w:rsid w:val="005E5FBE"/>
    <w:rsid w:val="005E6447"/>
    <w:rsid w:val="005E64DB"/>
    <w:rsid w:val="005E68F1"/>
    <w:rsid w:val="005E72BA"/>
    <w:rsid w:val="005E7A3E"/>
    <w:rsid w:val="005F0A84"/>
    <w:rsid w:val="005F0FAA"/>
    <w:rsid w:val="005F1097"/>
    <w:rsid w:val="005F2CCB"/>
    <w:rsid w:val="005F3B5E"/>
    <w:rsid w:val="005F3C62"/>
    <w:rsid w:val="005F41AF"/>
    <w:rsid w:val="005F45C1"/>
    <w:rsid w:val="005F4E29"/>
    <w:rsid w:val="005F570E"/>
    <w:rsid w:val="005F607A"/>
    <w:rsid w:val="005F6091"/>
    <w:rsid w:val="005F6450"/>
    <w:rsid w:val="005F6652"/>
    <w:rsid w:val="005F68A9"/>
    <w:rsid w:val="005F6B6D"/>
    <w:rsid w:val="005F6DB2"/>
    <w:rsid w:val="005F736D"/>
    <w:rsid w:val="005F7684"/>
    <w:rsid w:val="005F7AB2"/>
    <w:rsid w:val="006004DC"/>
    <w:rsid w:val="00600755"/>
    <w:rsid w:val="00600972"/>
    <w:rsid w:val="00602511"/>
    <w:rsid w:val="00602601"/>
    <w:rsid w:val="006031C0"/>
    <w:rsid w:val="006031D7"/>
    <w:rsid w:val="00603FCE"/>
    <w:rsid w:val="0060438C"/>
    <w:rsid w:val="006044C0"/>
    <w:rsid w:val="006048FB"/>
    <w:rsid w:val="00604DE1"/>
    <w:rsid w:val="00604F74"/>
    <w:rsid w:val="00605DD7"/>
    <w:rsid w:val="00606A45"/>
    <w:rsid w:val="00606AD7"/>
    <w:rsid w:val="00606B17"/>
    <w:rsid w:val="006073A6"/>
    <w:rsid w:val="00607EED"/>
    <w:rsid w:val="00610851"/>
    <w:rsid w:val="0061091F"/>
    <w:rsid w:val="0061096D"/>
    <w:rsid w:val="00611C82"/>
    <w:rsid w:val="006123AA"/>
    <w:rsid w:val="00613441"/>
    <w:rsid w:val="00613457"/>
    <w:rsid w:val="006134E3"/>
    <w:rsid w:val="00613714"/>
    <w:rsid w:val="006137F6"/>
    <w:rsid w:val="006141B3"/>
    <w:rsid w:val="00614718"/>
    <w:rsid w:val="00615748"/>
    <w:rsid w:val="00615832"/>
    <w:rsid w:val="00615AE6"/>
    <w:rsid w:val="00616572"/>
    <w:rsid w:val="006168AC"/>
    <w:rsid w:val="00616D43"/>
    <w:rsid w:val="006170DE"/>
    <w:rsid w:val="00617598"/>
    <w:rsid w:val="00617722"/>
    <w:rsid w:val="0061780E"/>
    <w:rsid w:val="00620A49"/>
    <w:rsid w:val="00621BA1"/>
    <w:rsid w:val="006220FA"/>
    <w:rsid w:val="006221B2"/>
    <w:rsid w:val="00622225"/>
    <w:rsid w:val="006224DE"/>
    <w:rsid w:val="006226E4"/>
    <w:rsid w:val="006229E0"/>
    <w:rsid w:val="0062513F"/>
    <w:rsid w:val="006253FE"/>
    <w:rsid w:val="00625A2D"/>
    <w:rsid w:val="0062623E"/>
    <w:rsid w:val="00626313"/>
    <w:rsid w:val="006277EF"/>
    <w:rsid w:val="006300B6"/>
    <w:rsid w:val="0063101D"/>
    <w:rsid w:val="00631140"/>
    <w:rsid w:val="0063124C"/>
    <w:rsid w:val="00631A95"/>
    <w:rsid w:val="00631D2C"/>
    <w:rsid w:val="00632F59"/>
    <w:rsid w:val="0063393B"/>
    <w:rsid w:val="00633BC0"/>
    <w:rsid w:val="00634748"/>
    <w:rsid w:val="006348C9"/>
    <w:rsid w:val="0063545D"/>
    <w:rsid w:val="00635C58"/>
    <w:rsid w:val="00637797"/>
    <w:rsid w:val="00640CD6"/>
    <w:rsid w:val="00640EE2"/>
    <w:rsid w:val="006413BC"/>
    <w:rsid w:val="00641689"/>
    <w:rsid w:val="006420FA"/>
    <w:rsid w:val="0064228B"/>
    <w:rsid w:val="0064276F"/>
    <w:rsid w:val="00642C64"/>
    <w:rsid w:val="006433D4"/>
    <w:rsid w:val="00643DC8"/>
    <w:rsid w:val="006441F7"/>
    <w:rsid w:val="00644238"/>
    <w:rsid w:val="006442B9"/>
    <w:rsid w:val="00644804"/>
    <w:rsid w:val="006450F7"/>
    <w:rsid w:val="00645468"/>
    <w:rsid w:val="006454C8"/>
    <w:rsid w:val="00646DAC"/>
    <w:rsid w:val="00647230"/>
    <w:rsid w:val="00647576"/>
    <w:rsid w:val="00647C17"/>
    <w:rsid w:val="00647D2A"/>
    <w:rsid w:val="00650785"/>
    <w:rsid w:val="00650B27"/>
    <w:rsid w:val="00650EDD"/>
    <w:rsid w:val="00651474"/>
    <w:rsid w:val="00651ED3"/>
    <w:rsid w:val="00652941"/>
    <w:rsid w:val="00653233"/>
    <w:rsid w:val="006536E2"/>
    <w:rsid w:val="006537AE"/>
    <w:rsid w:val="00653837"/>
    <w:rsid w:val="00653B4D"/>
    <w:rsid w:val="0065427B"/>
    <w:rsid w:val="00654F9B"/>
    <w:rsid w:val="0065519E"/>
    <w:rsid w:val="00655A1A"/>
    <w:rsid w:val="00655EB1"/>
    <w:rsid w:val="00656200"/>
    <w:rsid w:val="006567D7"/>
    <w:rsid w:val="0065724E"/>
    <w:rsid w:val="006572D0"/>
    <w:rsid w:val="00657521"/>
    <w:rsid w:val="00657577"/>
    <w:rsid w:val="00657746"/>
    <w:rsid w:val="00657938"/>
    <w:rsid w:val="00657BB7"/>
    <w:rsid w:val="00657BF1"/>
    <w:rsid w:val="0066064F"/>
    <w:rsid w:val="00660D5C"/>
    <w:rsid w:val="00660FC1"/>
    <w:rsid w:val="0066191E"/>
    <w:rsid w:val="006627FD"/>
    <w:rsid w:val="00662DCF"/>
    <w:rsid w:val="006634A9"/>
    <w:rsid w:val="00663576"/>
    <w:rsid w:val="00663707"/>
    <w:rsid w:val="00663967"/>
    <w:rsid w:val="00663AE9"/>
    <w:rsid w:val="00663B4A"/>
    <w:rsid w:val="00663E5F"/>
    <w:rsid w:val="006640E4"/>
    <w:rsid w:val="0066432E"/>
    <w:rsid w:val="00664586"/>
    <w:rsid w:val="00664B29"/>
    <w:rsid w:val="00665341"/>
    <w:rsid w:val="0066577C"/>
    <w:rsid w:val="006658B5"/>
    <w:rsid w:val="00665AFF"/>
    <w:rsid w:val="00665E7E"/>
    <w:rsid w:val="00666EDC"/>
    <w:rsid w:val="0066700B"/>
    <w:rsid w:val="006671E5"/>
    <w:rsid w:val="006678C8"/>
    <w:rsid w:val="00667C41"/>
    <w:rsid w:val="00667D62"/>
    <w:rsid w:val="00667D77"/>
    <w:rsid w:val="006700B6"/>
    <w:rsid w:val="006702C4"/>
    <w:rsid w:val="00670EC6"/>
    <w:rsid w:val="00670ED6"/>
    <w:rsid w:val="006717AA"/>
    <w:rsid w:val="0067189D"/>
    <w:rsid w:val="00672343"/>
    <w:rsid w:val="006725B7"/>
    <w:rsid w:val="006726D9"/>
    <w:rsid w:val="00672942"/>
    <w:rsid w:val="00672B39"/>
    <w:rsid w:val="00674261"/>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2CD9"/>
    <w:rsid w:val="00683339"/>
    <w:rsid w:val="00684CFC"/>
    <w:rsid w:val="00685AEA"/>
    <w:rsid w:val="00685B8E"/>
    <w:rsid w:val="00686005"/>
    <w:rsid w:val="006863FE"/>
    <w:rsid w:val="006868D4"/>
    <w:rsid w:val="00686D6D"/>
    <w:rsid w:val="0068703E"/>
    <w:rsid w:val="00687159"/>
    <w:rsid w:val="00687522"/>
    <w:rsid w:val="006918F0"/>
    <w:rsid w:val="00691D32"/>
    <w:rsid w:val="0069337F"/>
    <w:rsid w:val="006934D1"/>
    <w:rsid w:val="0069363F"/>
    <w:rsid w:val="00693DD0"/>
    <w:rsid w:val="00694A2B"/>
    <w:rsid w:val="006950B1"/>
    <w:rsid w:val="006951CF"/>
    <w:rsid w:val="0069548C"/>
    <w:rsid w:val="006954C6"/>
    <w:rsid w:val="0069587E"/>
    <w:rsid w:val="00695C91"/>
    <w:rsid w:val="00695E67"/>
    <w:rsid w:val="00696947"/>
    <w:rsid w:val="00696BA4"/>
    <w:rsid w:val="0069734E"/>
    <w:rsid w:val="006976AD"/>
    <w:rsid w:val="00697EA8"/>
    <w:rsid w:val="006A003B"/>
    <w:rsid w:val="006A0B90"/>
    <w:rsid w:val="006A2327"/>
    <w:rsid w:val="006A2D4C"/>
    <w:rsid w:val="006A3464"/>
    <w:rsid w:val="006A3717"/>
    <w:rsid w:val="006A3BE4"/>
    <w:rsid w:val="006A3FEA"/>
    <w:rsid w:val="006A4C31"/>
    <w:rsid w:val="006A57DA"/>
    <w:rsid w:val="006A5EB1"/>
    <w:rsid w:val="006A67CF"/>
    <w:rsid w:val="006A6840"/>
    <w:rsid w:val="006A692B"/>
    <w:rsid w:val="006A69CD"/>
    <w:rsid w:val="006A6D9D"/>
    <w:rsid w:val="006A7CB3"/>
    <w:rsid w:val="006B0454"/>
    <w:rsid w:val="006B0D05"/>
    <w:rsid w:val="006B0E97"/>
    <w:rsid w:val="006B101E"/>
    <w:rsid w:val="006B113E"/>
    <w:rsid w:val="006B2854"/>
    <w:rsid w:val="006B2D3F"/>
    <w:rsid w:val="006B3077"/>
    <w:rsid w:val="006B30E4"/>
    <w:rsid w:val="006B3451"/>
    <w:rsid w:val="006B35CB"/>
    <w:rsid w:val="006B39BB"/>
    <w:rsid w:val="006B6330"/>
    <w:rsid w:val="006B6A80"/>
    <w:rsid w:val="006B768A"/>
    <w:rsid w:val="006B7DE9"/>
    <w:rsid w:val="006C1561"/>
    <w:rsid w:val="006C17FB"/>
    <w:rsid w:val="006C1AA4"/>
    <w:rsid w:val="006C1DFE"/>
    <w:rsid w:val="006C1EC5"/>
    <w:rsid w:val="006C22E6"/>
    <w:rsid w:val="006C292F"/>
    <w:rsid w:val="006C2DAA"/>
    <w:rsid w:val="006C3B5F"/>
    <w:rsid w:val="006C3CB8"/>
    <w:rsid w:val="006C45AD"/>
    <w:rsid w:val="006C4CF9"/>
    <w:rsid w:val="006C4D46"/>
    <w:rsid w:val="006C537B"/>
    <w:rsid w:val="006C5954"/>
    <w:rsid w:val="006C5C27"/>
    <w:rsid w:val="006C5C9C"/>
    <w:rsid w:val="006C5F7B"/>
    <w:rsid w:val="006C6025"/>
    <w:rsid w:val="006C7546"/>
    <w:rsid w:val="006C762E"/>
    <w:rsid w:val="006C763F"/>
    <w:rsid w:val="006C76CE"/>
    <w:rsid w:val="006C7F5B"/>
    <w:rsid w:val="006D05BF"/>
    <w:rsid w:val="006D0C2F"/>
    <w:rsid w:val="006D142D"/>
    <w:rsid w:val="006D18B5"/>
    <w:rsid w:val="006D254D"/>
    <w:rsid w:val="006D25BE"/>
    <w:rsid w:val="006D2864"/>
    <w:rsid w:val="006D3179"/>
    <w:rsid w:val="006D3326"/>
    <w:rsid w:val="006D3359"/>
    <w:rsid w:val="006D370F"/>
    <w:rsid w:val="006D39AD"/>
    <w:rsid w:val="006D45F7"/>
    <w:rsid w:val="006D5B79"/>
    <w:rsid w:val="006D5FD1"/>
    <w:rsid w:val="006D6369"/>
    <w:rsid w:val="006D6632"/>
    <w:rsid w:val="006D713A"/>
    <w:rsid w:val="006D72A6"/>
    <w:rsid w:val="006D7744"/>
    <w:rsid w:val="006D7897"/>
    <w:rsid w:val="006D78BB"/>
    <w:rsid w:val="006D78BD"/>
    <w:rsid w:val="006D7C31"/>
    <w:rsid w:val="006E0341"/>
    <w:rsid w:val="006E0646"/>
    <w:rsid w:val="006E0876"/>
    <w:rsid w:val="006E08DB"/>
    <w:rsid w:val="006E0950"/>
    <w:rsid w:val="006E0BA3"/>
    <w:rsid w:val="006E15EF"/>
    <w:rsid w:val="006E1A2A"/>
    <w:rsid w:val="006E1FAA"/>
    <w:rsid w:val="006E2B54"/>
    <w:rsid w:val="006E3453"/>
    <w:rsid w:val="006E38D0"/>
    <w:rsid w:val="006E4312"/>
    <w:rsid w:val="006E5219"/>
    <w:rsid w:val="006E5223"/>
    <w:rsid w:val="006E5D3C"/>
    <w:rsid w:val="006E64D5"/>
    <w:rsid w:val="006E6C55"/>
    <w:rsid w:val="006E7617"/>
    <w:rsid w:val="006E779C"/>
    <w:rsid w:val="006E7A12"/>
    <w:rsid w:val="006E7BE7"/>
    <w:rsid w:val="006E7DDA"/>
    <w:rsid w:val="006F065F"/>
    <w:rsid w:val="006F0829"/>
    <w:rsid w:val="006F0F1C"/>
    <w:rsid w:val="006F20C9"/>
    <w:rsid w:val="006F38E6"/>
    <w:rsid w:val="006F3B59"/>
    <w:rsid w:val="006F47CD"/>
    <w:rsid w:val="006F4963"/>
    <w:rsid w:val="006F51AA"/>
    <w:rsid w:val="006F5637"/>
    <w:rsid w:val="006F57DA"/>
    <w:rsid w:val="006F60E8"/>
    <w:rsid w:val="006F6408"/>
    <w:rsid w:val="006F65B6"/>
    <w:rsid w:val="006F65D6"/>
    <w:rsid w:val="006F743B"/>
    <w:rsid w:val="006F764F"/>
    <w:rsid w:val="006F77C3"/>
    <w:rsid w:val="006F7AD3"/>
    <w:rsid w:val="006F7B02"/>
    <w:rsid w:val="007003F9"/>
    <w:rsid w:val="00700960"/>
    <w:rsid w:val="00700F81"/>
    <w:rsid w:val="00701043"/>
    <w:rsid w:val="0070106A"/>
    <w:rsid w:val="00701632"/>
    <w:rsid w:val="00701A44"/>
    <w:rsid w:val="007024D0"/>
    <w:rsid w:val="00702CCD"/>
    <w:rsid w:val="00702EFC"/>
    <w:rsid w:val="007032D6"/>
    <w:rsid w:val="00705297"/>
    <w:rsid w:val="00705851"/>
    <w:rsid w:val="00705C25"/>
    <w:rsid w:val="00705CCC"/>
    <w:rsid w:val="00706D32"/>
    <w:rsid w:val="00707CBD"/>
    <w:rsid w:val="00707CFC"/>
    <w:rsid w:val="00710468"/>
    <w:rsid w:val="00710958"/>
    <w:rsid w:val="00710DF7"/>
    <w:rsid w:val="007117F4"/>
    <w:rsid w:val="0071213A"/>
    <w:rsid w:val="0071221F"/>
    <w:rsid w:val="0071246C"/>
    <w:rsid w:val="00713D13"/>
    <w:rsid w:val="007144E3"/>
    <w:rsid w:val="00714FAC"/>
    <w:rsid w:val="00715200"/>
    <w:rsid w:val="00715D4D"/>
    <w:rsid w:val="00717039"/>
    <w:rsid w:val="00717955"/>
    <w:rsid w:val="0072025A"/>
    <w:rsid w:val="00720C14"/>
    <w:rsid w:val="00720E42"/>
    <w:rsid w:val="00721713"/>
    <w:rsid w:val="00721C13"/>
    <w:rsid w:val="00721CC3"/>
    <w:rsid w:val="007224F2"/>
    <w:rsid w:val="00722A16"/>
    <w:rsid w:val="00722BD3"/>
    <w:rsid w:val="0072328F"/>
    <w:rsid w:val="007233F4"/>
    <w:rsid w:val="00724028"/>
    <w:rsid w:val="00724076"/>
    <w:rsid w:val="00724EE2"/>
    <w:rsid w:val="007255A8"/>
    <w:rsid w:val="00725F29"/>
    <w:rsid w:val="007261AC"/>
    <w:rsid w:val="00726CD7"/>
    <w:rsid w:val="00726D0A"/>
    <w:rsid w:val="00727EBC"/>
    <w:rsid w:val="00730563"/>
    <w:rsid w:val="0073065D"/>
    <w:rsid w:val="00730892"/>
    <w:rsid w:val="00732408"/>
    <w:rsid w:val="007325E2"/>
    <w:rsid w:val="00732869"/>
    <w:rsid w:val="00732B88"/>
    <w:rsid w:val="0073338D"/>
    <w:rsid w:val="007334AC"/>
    <w:rsid w:val="00733702"/>
    <w:rsid w:val="00733A94"/>
    <w:rsid w:val="00733C9C"/>
    <w:rsid w:val="00734DBA"/>
    <w:rsid w:val="00735241"/>
    <w:rsid w:val="007358F4"/>
    <w:rsid w:val="007364F0"/>
    <w:rsid w:val="007366C7"/>
    <w:rsid w:val="00737495"/>
    <w:rsid w:val="007377B7"/>
    <w:rsid w:val="00737A71"/>
    <w:rsid w:val="007404F7"/>
    <w:rsid w:val="0074098A"/>
    <w:rsid w:val="00741408"/>
    <w:rsid w:val="0074155D"/>
    <w:rsid w:val="00741F7A"/>
    <w:rsid w:val="0074224E"/>
    <w:rsid w:val="00742635"/>
    <w:rsid w:val="00742AC9"/>
    <w:rsid w:val="0074332A"/>
    <w:rsid w:val="0074399D"/>
    <w:rsid w:val="00743C86"/>
    <w:rsid w:val="007442CC"/>
    <w:rsid w:val="00744DF3"/>
    <w:rsid w:val="0074509A"/>
    <w:rsid w:val="007451E0"/>
    <w:rsid w:val="0074520C"/>
    <w:rsid w:val="00745295"/>
    <w:rsid w:val="007454BA"/>
    <w:rsid w:val="007454E8"/>
    <w:rsid w:val="00745ACC"/>
    <w:rsid w:val="0074685A"/>
    <w:rsid w:val="00746A20"/>
    <w:rsid w:val="00746D91"/>
    <w:rsid w:val="007473E1"/>
    <w:rsid w:val="00747F73"/>
    <w:rsid w:val="00750A88"/>
    <w:rsid w:val="00751045"/>
    <w:rsid w:val="00751E9C"/>
    <w:rsid w:val="00751F1C"/>
    <w:rsid w:val="007522C3"/>
    <w:rsid w:val="0075337B"/>
    <w:rsid w:val="00753384"/>
    <w:rsid w:val="007534C0"/>
    <w:rsid w:val="00753F80"/>
    <w:rsid w:val="00754BC4"/>
    <w:rsid w:val="00754BDF"/>
    <w:rsid w:val="00755A4E"/>
    <w:rsid w:val="00755FF1"/>
    <w:rsid w:val="0075628C"/>
    <w:rsid w:val="0075641A"/>
    <w:rsid w:val="00756541"/>
    <w:rsid w:val="00757D84"/>
    <w:rsid w:val="00757EB7"/>
    <w:rsid w:val="00760071"/>
    <w:rsid w:val="0076028E"/>
    <w:rsid w:val="00760DA2"/>
    <w:rsid w:val="0076114E"/>
    <w:rsid w:val="0076124A"/>
    <w:rsid w:val="007618C1"/>
    <w:rsid w:val="00761902"/>
    <w:rsid w:val="00761DCE"/>
    <w:rsid w:val="0076253C"/>
    <w:rsid w:val="007632AB"/>
    <w:rsid w:val="00763839"/>
    <w:rsid w:val="007641A2"/>
    <w:rsid w:val="007647C5"/>
    <w:rsid w:val="007649E8"/>
    <w:rsid w:val="00764B3B"/>
    <w:rsid w:val="007658BB"/>
    <w:rsid w:val="00765D32"/>
    <w:rsid w:val="007664AC"/>
    <w:rsid w:val="007667C0"/>
    <w:rsid w:val="00767306"/>
    <w:rsid w:val="00767606"/>
    <w:rsid w:val="00767C7A"/>
    <w:rsid w:val="00767CAB"/>
    <w:rsid w:val="00767F2D"/>
    <w:rsid w:val="007708EA"/>
    <w:rsid w:val="00770FC3"/>
    <w:rsid w:val="00771C9A"/>
    <w:rsid w:val="00773B25"/>
    <w:rsid w:val="00774714"/>
    <w:rsid w:val="00774C1C"/>
    <w:rsid w:val="00775639"/>
    <w:rsid w:val="007767C2"/>
    <w:rsid w:val="007775B7"/>
    <w:rsid w:val="00780256"/>
    <w:rsid w:val="007802BA"/>
    <w:rsid w:val="007804A5"/>
    <w:rsid w:val="007809E2"/>
    <w:rsid w:val="00780A60"/>
    <w:rsid w:val="00780D5C"/>
    <w:rsid w:val="007811DF"/>
    <w:rsid w:val="00781FDD"/>
    <w:rsid w:val="00782115"/>
    <w:rsid w:val="00782123"/>
    <w:rsid w:val="00782D90"/>
    <w:rsid w:val="00783AAF"/>
    <w:rsid w:val="00783D21"/>
    <w:rsid w:val="00783DAC"/>
    <w:rsid w:val="00784194"/>
    <w:rsid w:val="00785104"/>
    <w:rsid w:val="00785DCA"/>
    <w:rsid w:val="00785E0D"/>
    <w:rsid w:val="00785ED3"/>
    <w:rsid w:val="00786455"/>
    <w:rsid w:val="007874AD"/>
    <w:rsid w:val="007877C6"/>
    <w:rsid w:val="00787BA2"/>
    <w:rsid w:val="00787C11"/>
    <w:rsid w:val="00790255"/>
    <w:rsid w:val="007902CC"/>
    <w:rsid w:val="00790679"/>
    <w:rsid w:val="0079136C"/>
    <w:rsid w:val="00791A49"/>
    <w:rsid w:val="00792220"/>
    <w:rsid w:val="007924B5"/>
    <w:rsid w:val="0079255A"/>
    <w:rsid w:val="007925EB"/>
    <w:rsid w:val="00792743"/>
    <w:rsid w:val="007929AD"/>
    <w:rsid w:val="007930F0"/>
    <w:rsid w:val="00793667"/>
    <w:rsid w:val="00794AAF"/>
    <w:rsid w:val="007954A8"/>
    <w:rsid w:val="00797086"/>
    <w:rsid w:val="007A013E"/>
    <w:rsid w:val="007A02D1"/>
    <w:rsid w:val="007A0613"/>
    <w:rsid w:val="007A0783"/>
    <w:rsid w:val="007A1046"/>
    <w:rsid w:val="007A128D"/>
    <w:rsid w:val="007A17BA"/>
    <w:rsid w:val="007A1AA2"/>
    <w:rsid w:val="007A234E"/>
    <w:rsid w:val="007A2463"/>
    <w:rsid w:val="007A29A7"/>
    <w:rsid w:val="007A29BA"/>
    <w:rsid w:val="007A2B70"/>
    <w:rsid w:val="007A2EE3"/>
    <w:rsid w:val="007A3395"/>
    <w:rsid w:val="007A3A2C"/>
    <w:rsid w:val="007A4605"/>
    <w:rsid w:val="007A515F"/>
    <w:rsid w:val="007A57C4"/>
    <w:rsid w:val="007A5893"/>
    <w:rsid w:val="007A5BBC"/>
    <w:rsid w:val="007A6230"/>
    <w:rsid w:val="007A757E"/>
    <w:rsid w:val="007B007F"/>
    <w:rsid w:val="007B02D1"/>
    <w:rsid w:val="007B064F"/>
    <w:rsid w:val="007B0E32"/>
    <w:rsid w:val="007B16DF"/>
    <w:rsid w:val="007B1757"/>
    <w:rsid w:val="007B2089"/>
    <w:rsid w:val="007B2154"/>
    <w:rsid w:val="007B3179"/>
    <w:rsid w:val="007B35ED"/>
    <w:rsid w:val="007B39E0"/>
    <w:rsid w:val="007B3AED"/>
    <w:rsid w:val="007B3D6C"/>
    <w:rsid w:val="007B527D"/>
    <w:rsid w:val="007B5280"/>
    <w:rsid w:val="007B5A90"/>
    <w:rsid w:val="007B5AAE"/>
    <w:rsid w:val="007B6595"/>
    <w:rsid w:val="007B6AD0"/>
    <w:rsid w:val="007B70A0"/>
    <w:rsid w:val="007B74D9"/>
    <w:rsid w:val="007B7721"/>
    <w:rsid w:val="007B7FA7"/>
    <w:rsid w:val="007C02F4"/>
    <w:rsid w:val="007C0E1C"/>
    <w:rsid w:val="007C10D0"/>
    <w:rsid w:val="007C15DD"/>
    <w:rsid w:val="007C2348"/>
    <w:rsid w:val="007C288A"/>
    <w:rsid w:val="007C2A09"/>
    <w:rsid w:val="007C2C8C"/>
    <w:rsid w:val="007C33D7"/>
    <w:rsid w:val="007C3639"/>
    <w:rsid w:val="007C3B87"/>
    <w:rsid w:val="007C3D2E"/>
    <w:rsid w:val="007C3F1D"/>
    <w:rsid w:val="007C4814"/>
    <w:rsid w:val="007C4A70"/>
    <w:rsid w:val="007C4B92"/>
    <w:rsid w:val="007C5298"/>
    <w:rsid w:val="007C5299"/>
    <w:rsid w:val="007C5E4A"/>
    <w:rsid w:val="007C61E1"/>
    <w:rsid w:val="007C6212"/>
    <w:rsid w:val="007C6228"/>
    <w:rsid w:val="007C6B7C"/>
    <w:rsid w:val="007C755F"/>
    <w:rsid w:val="007C7F30"/>
    <w:rsid w:val="007D13A5"/>
    <w:rsid w:val="007D1A18"/>
    <w:rsid w:val="007D2045"/>
    <w:rsid w:val="007D2157"/>
    <w:rsid w:val="007D22E0"/>
    <w:rsid w:val="007D23FE"/>
    <w:rsid w:val="007D26FC"/>
    <w:rsid w:val="007D40D2"/>
    <w:rsid w:val="007D4721"/>
    <w:rsid w:val="007D47FC"/>
    <w:rsid w:val="007D4C72"/>
    <w:rsid w:val="007D4D56"/>
    <w:rsid w:val="007D4F7E"/>
    <w:rsid w:val="007D58F9"/>
    <w:rsid w:val="007D5927"/>
    <w:rsid w:val="007D5CAD"/>
    <w:rsid w:val="007D6255"/>
    <w:rsid w:val="007D67B4"/>
    <w:rsid w:val="007D6E91"/>
    <w:rsid w:val="007D6EC6"/>
    <w:rsid w:val="007D6F94"/>
    <w:rsid w:val="007D705B"/>
    <w:rsid w:val="007E0BBC"/>
    <w:rsid w:val="007E104F"/>
    <w:rsid w:val="007E1FD7"/>
    <w:rsid w:val="007E2B46"/>
    <w:rsid w:val="007E3DE0"/>
    <w:rsid w:val="007E4448"/>
    <w:rsid w:val="007E467D"/>
    <w:rsid w:val="007E536E"/>
    <w:rsid w:val="007E59CE"/>
    <w:rsid w:val="007E5C50"/>
    <w:rsid w:val="007E6117"/>
    <w:rsid w:val="007E6B37"/>
    <w:rsid w:val="007E7219"/>
    <w:rsid w:val="007E788E"/>
    <w:rsid w:val="007E7E37"/>
    <w:rsid w:val="007E7F15"/>
    <w:rsid w:val="007E7F75"/>
    <w:rsid w:val="007F0649"/>
    <w:rsid w:val="007F0A09"/>
    <w:rsid w:val="007F0FAF"/>
    <w:rsid w:val="007F1161"/>
    <w:rsid w:val="007F1CBC"/>
    <w:rsid w:val="007F1CCB"/>
    <w:rsid w:val="007F1FFF"/>
    <w:rsid w:val="007F20FF"/>
    <w:rsid w:val="007F2583"/>
    <w:rsid w:val="007F25BD"/>
    <w:rsid w:val="007F25EC"/>
    <w:rsid w:val="007F2726"/>
    <w:rsid w:val="007F283D"/>
    <w:rsid w:val="007F31B6"/>
    <w:rsid w:val="007F3294"/>
    <w:rsid w:val="007F338C"/>
    <w:rsid w:val="007F35B6"/>
    <w:rsid w:val="007F39E5"/>
    <w:rsid w:val="007F3B88"/>
    <w:rsid w:val="007F3F72"/>
    <w:rsid w:val="007F45BF"/>
    <w:rsid w:val="007F495A"/>
    <w:rsid w:val="007F53AC"/>
    <w:rsid w:val="007F5C52"/>
    <w:rsid w:val="007F65F4"/>
    <w:rsid w:val="007F75D1"/>
    <w:rsid w:val="007F7B35"/>
    <w:rsid w:val="007F7EB7"/>
    <w:rsid w:val="00800606"/>
    <w:rsid w:val="00800B54"/>
    <w:rsid w:val="00801411"/>
    <w:rsid w:val="0080211F"/>
    <w:rsid w:val="008021DD"/>
    <w:rsid w:val="008029F0"/>
    <w:rsid w:val="0080301C"/>
    <w:rsid w:val="00803337"/>
    <w:rsid w:val="00803BED"/>
    <w:rsid w:val="008044A1"/>
    <w:rsid w:val="00805037"/>
    <w:rsid w:val="008051EF"/>
    <w:rsid w:val="0080535C"/>
    <w:rsid w:val="00805A93"/>
    <w:rsid w:val="00806200"/>
    <w:rsid w:val="008067CC"/>
    <w:rsid w:val="008069D9"/>
    <w:rsid w:val="00806E83"/>
    <w:rsid w:val="00807DE2"/>
    <w:rsid w:val="00810955"/>
    <w:rsid w:val="00810DFC"/>
    <w:rsid w:val="008111C7"/>
    <w:rsid w:val="00811730"/>
    <w:rsid w:val="00811945"/>
    <w:rsid w:val="00811CDE"/>
    <w:rsid w:val="00812601"/>
    <w:rsid w:val="008130B8"/>
    <w:rsid w:val="008132B6"/>
    <w:rsid w:val="0081369B"/>
    <w:rsid w:val="00813C47"/>
    <w:rsid w:val="0081420D"/>
    <w:rsid w:val="0081489D"/>
    <w:rsid w:val="00814C8F"/>
    <w:rsid w:val="00814D5B"/>
    <w:rsid w:val="008155F3"/>
    <w:rsid w:val="008157A4"/>
    <w:rsid w:val="00816174"/>
    <w:rsid w:val="0081664B"/>
    <w:rsid w:val="008166DF"/>
    <w:rsid w:val="00816C59"/>
    <w:rsid w:val="00817248"/>
    <w:rsid w:val="00820966"/>
    <w:rsid w:val="00820B86"/>
    <w:rsid w:val="00820F81"/>
    <w:rsid w:val="0082121C"/>
    <w:rsid w:val="0082228A"/>
    <w:rsid w:val="008226EB"/>
    <w:rsid w:val="00822AB9"/>
    <w:rsid w:val="00822B7B"/>
    <w:rsid w:val="00822C35"/>
    <w:rsid w:val="0082376A"/>
    <w:rsid w:val="0082392F"/>
    <w:rsid w:val="00824922"/>
    <w:rsid w:val="00825265"/>
    <w:rsid w:val="0082617D"/>
    <w:rsid w:val="00827093"/>
    <w:rsid w:val="0083027B"/>
    <w:rsid w:val="008303E6"/>
    <w:rsid w:val="008308AE"/>
    <w:rsid w:val="00831F0D"/>
    <w:rsid w:val="008322F7"/>
    <w:rsid w:val="008328B8"/>
    <w:rsid w:val="00832B13"/>
    <w:rsid w:val="0083388A"/>
    <w:rsid w:val="008347C5"/>
    <w:rsid w:val="0083518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BC1"/>
    <w:rsid w:val="00844C65"/>
    <w:rsid w:val="00844F51"/>
    <w:rsid w:val="008460B0"/>
    <w:rsid w:val="008466B3"/>
    <w:rsid w:val="00846902"/>
    <w:rsid w:val="00846D06"/>
    <w:rsid w:val="0084762B"/>
    <w:rsid w:val="0085014F"/>
    <w:rsid w:val="00851E9F"/>
    <w:rsid w:val="008525FE"/>
    <w:rsid w:val="008526D1"/>
    <w:rsid w:val="008535A3"/>
    <w:rsid w:val="00854A31"/>
    <w:rsid w:val="00854CA6"/>
    <w:rsid w:val="00855196"/>
    <w:rsid w:val="008567BC"/>
    <w:rsid w:val="00856A2F"/>
    <w:rsid w:val="00856CA4"/>
    <w:rsid w:val="0085701E"/>
    <w:rsid w:val="008579AC"/>
    <w:rsid w:val="00861795"/>
    <w:rsid w:val="00861D65"/>
    <w:rsid w:val="0086227A"/>
    <w:rsid w:val="00862F08"/>
    <w:rsid w:val="008632E4"/>
    <w:rsid w:val="0086374E"/>
    <w:rsid w:val="00863B7A"/>
    <w:rsid w:val="008648AC"/>
    <w:rsid w:val="00864D62"/>
    <w:rsid w:val="00865421"/>
    <w:rsid w:val="008654A5"/>
    <w:rsid w:val="00865B62"/>
    <w:rsid w:val="00866C92"/>
    <w:rsid w:val="00866E2E"/>
    <w:rsid w:val="00867303"/>
    <w:rsid w:val="008706DB"/>
    <w:rsid w:val="008707F3"/>
    <w:rsid w:val="008710B4"/>
    <w:rsid w:val="0087118B"/>
    <w:rsid w:val="0087165B"/>
    <w:rsid w:val="00871727"/>
    <w:rsid w:val="00871D37"/>
    <w:rsid w:val="008722C2"/>
    <w:rsid w:val="0087296D"/>
    <w:rsid w:val="00872FAA"/>
    <w:rsid w:val="008731B4"/>
    <w:rsid w:val="008735FA"/>
    <w:rsid w:val="00873B45"/>
    <w:rsid w:val="008741FA"/>
    <w:rsid w:val="0087462A"/>
    <w:rsid w:val="0087471E"/>
    <w:rsid w:val="00874C6B"/>
    <w:rsid w:val="008757A7"/>
    <w:rsid w:val="008764D8"/>
    <w:rsid w:val="0087664C"/>
    <w:rsid w:val="00876926"/>
    <w:rsid w:val="00877605"/>
    <w:rsid w:val="008779A4"/>
    <w:rsid w:val="00877B4B"/>
    <w:rsid w:val="00877FFB"/>
    <w:rsid w:val="008806CE"/>
    <w:rsid w:val="00880700"/>
    <w:rsid w:val="008807A2"/>
    <w:rsid w:val="00880BF6"/>
    <w:rsid w:val="00880E30"/>
    <w:rsid w:val="00880F2F"/>
    <w:rsid w:val="008810C0"/>
    <w:rsid w:val="0088135B"/>
    <w:rsid w:val="00881683"/>
    <w:rsid w:val="0088199F"/>
    <w:rsid w:val="00882075"/>
    <w:rsid w:val="008825A6"/>
    <w:rsid w:val="008829D4"/>
    <w:rsid w:val="008833E7"/>
    <w:rsid w:val="0088421A"/>
    <w:rsid w:val="00884A24"/>
    <w:rsid w:val="00884BE3"/>
    <w:rsid w:val="00884F8E"/>
    <w:rsid w:val="00885042"/>
    <w:rsid w:val="00885640"/>
    <w:rsid w:val="00885B1B"/>
    <w:rsid w:val="00885EB8"/>
    <w:rsid w:val="00886485"/>
    <w:rsid w:val="00887380"/>
    <w:rsid w:val="008873F4"/>
    <w:rsid w:val="00887C04"/>
    <w:rsid w:val="00891785"/>
    <w:rsid w:val="008920FA"/>
    <w:rsid w:val="0089212F"/>
    <w:rsid w:val="00892F00"/>
    <w:rsid w:val="00894493"/>
    <w:rsid w:val="008948CC"/>
    <w:rsid w:val="00894D70"/>
    <w:rsid w:val="0089510F"/>
    <w:rsid w:val="00895412"/>
    <w:rsid w:val="008959F2"/>
    <w:rsid w:val="00895A9D"/>
    <w:rsid w:val="00895E07"/>
    <w:rsid w:val="008960B9"/>
    <w:rsid w:val="008964EB"/>
    <w:rsid w:val="00896C24"/>
    <w:rsid w:val="0089798A"/>
    <w:rsid w:val="008A0F79"/>
    <w:rsid w:val="008A10CB"/>
    <w:rsid w:val="008A158E"/>
    <w:rsid w:val="008A1ABD"/>
    <w:rsid w:val="008A20F2"/>
    <w:rsid w:val="008A23B6"/>
    <w:rsid w:val="008A24C3"/>
    <w:rsid w:val="008A292A"/>
    <w:rsid w:val="008A4423"/>
    <w:rsid w:val="008A4A1D"/>
    <w:rsid w:val="008A537B"/>
    <w:rsid w:val="008A5548"/>
    <w:rsid w:val="008A5DCE"/>
    <w:rsid w:val="008A5DFD"/>
    <w:rsid w:val="008A64A7"/>
    <w:rsid w:val="008A771F"/>
    <w:rsid w:val="008A7735"/>
    <w:rsid w:val="008A7843"/>
    <w:rsid w:val="008A7D18"/>
    <w:rsid w:val="008A7F03"/>
    <w:rsid w:val="008B009A"/>
    <w:rsid w:val="008B0B54"/>
    <w:rsid w:val="008B1241"/>
    <w:rsid w:val="008B224C"/>
    <w:rsid w:val="008B24A1"/>
    <w:rsid w:val="008B2633"/>
    <w:rsid w:val="008B2CC5"/>
    <w:rsid w:val="008B3B2A"/>
    <w:rsid w:val="008B3EA2"/>
    <w:rsid w:val="008B3FB9"/>
    <w:rsid w:val="008B4253"/>
    <w:rsid w:val="008B4385"/>
    <w:rsid w:val="008B4567"/>
    <w:rsid w:val="008B4B23"/>
    <w:rsid w:val="008B5997"/>
    <w:rsid w:val="008B5999"/>
    <w:rsid w:val="008B5F4E"/>
    <w:rsid w:val="008B6B9D"/>
    <w:rsid w:val="008B7A17"/>
    <w:rsid w:val="008B7DE0"/>
    <w:rsid w:val="008B7ECA"/>
    <w:rsid w:val="008C03F5"/>
    <w:rsid w:val="008C066A"/>
    <w:rsid w:val="008C1838"/>
    <w:rsid w:val="008C1859"/>
    <w:rsid w:val="008C1CCF"/>
    <w:rsid w:val="008C2310"/>
    <w:rsid w:val="008C2666"/>
    <w:rsid w:val="008C2D34"/>
    <w:rsid w:val="008C308E"/>
    <w:rsid w:val="008C310B"/>
    <w:rsid w:val="008C3A01"/>
    <w:rsid w:val="008C42F0"/>
    <w:rsid w:val="008C434D"/>
    <w:rsid w:val="008C5208"/>
    <w:rsid w:val="008C5CB4"/>
    <w:rsid w:val="008C649F"/>
    <w:rsid w:val="008C6BA3"/>
    <w:rsid w:val="008C77BD"/>
    <w:rsid w:val="008C79DD"/>
    <w:rsid w:val="008C7CFB"/>
    <w:rsid w:val="008D00A1"/>
    <w:rsid w:val="008D1AC9"/>
    <w:rsid w:val="008D2922"/>
    <w:rsid w:val="008D31CE"/>
    <w:rsid w:val="008D39FD"/>
    <w:rsid w:val="008D3AB2"/>
    <w:rsid w:val="008D3B33"/>
    <w:rsid w:val="008D3B4E"/>
    <w:rsid w:val="008D3F8B"/>
    <w:rsid w:val="008D4BE0"/>
    <w:rsid w:val="008D6913"/>
    <w:rsid w:val="008D78B5"/>
    <w:rsid w:val="008D7F2A"/>
    <w:rsid w:val="008E00E2"/>
    <w:rsid w:val="008E09EC"/>
    <w:rsid w:val="008E0D9F"/>
    <w:rsid w:val="008E0DC7"/>
    <w:rsid w:val="008E101F"/>
    <w:rsid w:val="008E1341"/>
    <w:rsid w:val="008E1E20"/>
    <w:rsid w:val="008E2195"/>
    <w:rsid w:val="008E2281"/>
    <w:rsid w:val="008E33B4"/>
    <w:rsid w:val="008E39CA"/>
    <w:rsid w:val="008E4893"/>
    <w:rsid w:val="008E4CEB"/>
    <w:rsid w:val="008E672C"/>
    <w:rsid w:val="008E691A"/>
    <w:rsid w:val="008E711A"/>
    <w:rsid w:val="008F0807"/>
    <w:rsid w:val="008F1812"/>
    <w:rsid w:val="008F1ED1"/>
    <w:rsid w:val="008F2858"/>
    <w:rsid w:val="008F2BAD"/>
    <w:rsid w:val="008F3183"/>
    <w:rsid w:val="008F3492"/>
    <w:rsid w:val="008F38A3"/>
    <w:rsid w:val="008F3BED"/>
    <w:rsid w:val="008F556A"/>
    <w:rsid w:val="008F5C41"/>
    <w:rsid w:val="008F6537"/>
    <w:rsid w:val="008F69F9"/>
    <w:rsid w:val="008F6B50"/>
    <w:rsid w:val="008F6E52"/>
    <w:rsid w:val="008F70F1"/>
    <w:rsid w:val="008F74F3"/>
    <w:rsid w:val="008F75B3"/>
    <w:rsid w:val="008F7B7C"/>
    <w:rsid w:val="008F7E0F"/>
    <w:rsid w:val="00900D3E"/>
    <w:rsid w:val="009023E9"/>
    <w:rsid w:val="00902634"/>
    <w:rsid w:val="00902FB2"/>
    <w:rsid w:val="009035B9"/>
    <w:rsid w:val="00904369"/>
    <w:rsid w:val="00904AA2"/>
    <w:rsid w:val="0090508A"/>
    <w:rsid w:val="00905383"/>
    <w:rsid w:val="00905D64"/>
    <w:rsid w:val="009061A5"/>
    <w:rsid w:val="0090623F"/>
    <w:rsid w:val="009062AF"/>
    <w:rsid w:val="0090698F"/>
    <w:rsid w:val="00910A04"/>
    <w:rsid w:val="00910CC2"/>
    <w:rsid w:val="00910EBE"/>
    <w:rsid w:val="00911437"/>
    <w:rsid w:val="00911F6A"/>
    <w:rsid w:val="00913135"/>
    <w:rsid w:val="009157DF"/>
    <w:rsid w:val="00915B39"/>
    <w:rsid w:val="00915CC9"/>
    <w:rsid w:val="009160C4"/>
    <w:rsid w:val="00916279"/>
    <w:rsid w:val="0091665A"/>
    <w:rsid w:val="00916736"/>
    <w:rsid w:val="009167CB"/>
    <w:rsid w:val="009172A6"/>
    <w:rsid w:val="009172FF"/>
    <w:rsid w:val="0091773F"/>
    <w:rsid w:val="009177C2"/>
    <w:rsid w:val="009201B1"/>
    <w:rsid w:val="009206A0"/>
    <w:rsid w:val="00920C77"/>
    <w:rsid w:val="009210D3"/>
    <w:rsid w:val="00921173"/>
    <w:rsid w:val="00921492"/>
    <w:rsid w:val="0092245B"/>
    <w:rsid w:val="00922498"/>
    <w:rsid w:val="009224D0"/>
    <w:rsid w:val="00922502"/>
    <w:rsid w:val="009225F6"/>
    <w:rsid w:val="00923855"/>
    <w:rsid w:val="0092476C"/>
    <w:rsid w:val="00924F54"/>
    <w:rsid w:val="00924F8A"/>
    <w:rsid w:val="00925220"/>
    <w:rsid w:val="0092582A"/>
    <w:rsid w:val="009264DA"/>
    <w:rsid w:val="009265F5"/>
    <w:rsid w:val="0092672E"/>
    <w:rsid w:val="00926CFC"/>
    <w:rsid w:val="0092719E"/>
    <w:rsid w:val="00927618"/>
    <w:rsid w:val="00927706"/>
    <w:rsid w:val="00927817"/>
    <w:rsid w:val="00927F15"/>
    <w:rsid w:val="00930049"/>
    <w:rsid w:val="00930A48"/>
    <w:rsid w:val="00931797"/>
    <w:rsid w:val="00931FF7"/>
    <w:rsid w:val="00933794"/>
    <w:rsid w:val="009339C8"/>
    <w:rsid w:val="0093481B"/>
    <w:rsid w:val="009349A1"/>
    <w:rsid w:val="00934D47"/>
    <w:rsid w:val="00935164"/>
    <w:rsid w:val="009356D1"/>
    <w:rsid w:val="009359D7"/>
    <w:rsid w:val="00935D48"/>
    <w:rsid w:val="00936331"/>
    <w:rsid w:val="009364DD"/>
    <w:rsid w:val="0093682F"/>
    <w:rsid w:val="00936C0A"/>
    <w:rsid w:val="00936E36"/>
    <w:rsid w:val="00936ED4"/>
    <w:rsid w:val="0093744D"/>
    <w:rsid w:val="009374E2"/>
    <w:rsid w:val="00937574"/>
    <w:rsid w:val="00937D1F"/>
    <w:rsid w:val="00937DBA"/>
    <w:rsid w:val="00937DFE"/>
    <w:rsid w:val="00940116"/>
    <w:rsid w:val="00940664"/>
    <w:rsid w:val="0094080C"/>
    <w:rsid w:val="0094117F"/>
    <w:rsid w:val="00942383"/>
    <w:rsid w:val="009423CE"/>
    <w:rsid w:val="009423D4"/>
    <w:rsid w:val="00942466"/>
    <w:rsid w:val="00942533"/>
    <w:rsid w:val="009426B0"/>
    <w:rsid w:val="009430C1"/>
    <w:rsid w:val="009432FF"/>
    <w:rsid w:val="00943715"/>
    <w:rsid w:val="00944376"/>
    <w:rsid w:val="00945911"/>
    <w:rsid w:val="00945CA7"/>
    <w:rsid w:val="0094659C"/>
    <w:rsid w:val="00946BF8"/>
    <w:rsid w:val="00946F41"/>
    <w:rsid w:val="009475F9"/>
    <w:rsid w:val="00947B90"/>
    <w:rsid w:val="00947CED"/>
    <w:rsid w:val="00950444"/>
    <w:rsid w:val="009514BC"/>
    <w:rsid w:val="009517D0"/>
    <w:rsid w:val="009517FE"/>
    <w:rsid w:val="00951AA1"/>
    <w:rsid w:val="00952253"/>
    <w:rsid w:val="009523BD"/>
    <w:rsid w:val="009529CD"/>
    <w:rsid w:val="00952B40"/>
    <w:rsid w:val="009533D8"/>
    <w:rsid w:val="00953F31"/>
    <w:rsid w:val="009542D7"/>
    <w:rsid w:val="00954759"/>
    <w:rsid w:val="009557F1"/>
    <w:rsid w:val="00956C7A"/>
    <w:rsid w:val="00956FC3"/>
    <w:rsid w:val="00957227"/>
    <w:rsid w:val="00957EC8"/>
    <w:rsid w:val="00957F60"/>
    <w:rsid w:val="00960583"/>
    <w:rsid w:val="00961AC5"/>
    <w:rsid w:val="0096295F"/>
    <w:rsid w:val="00963126"/>
    <w:rsid w:val="00963892"/>
    <w:rsid w:val="009638D8"/>
    <w:rsid w:val="009648E6"/>
    <w:rsid w:val="009651A5"/>
    <w:rsid w:val="00965531"/>
    <w:rsid w:val="00965DD6"/>
    <w:rsid w:val="00966194"/>
    <w:rsid w:val="00966240"/>
    <w:rsid w:val="0096721B"/>
    <w:rsid w:val="00967F8F"/>
    <w:rsid w:val="009702D0"/>
    <w:rsid w:val="0097083D"/>
    <w:rsid w:val="00970FFA"/>
    <w:rsid w:val="00971132"/>
    <w:rsid w:val="00971BEC"/>
    <w:rsid w:val="009720CC"/>
    <w:rsid w:val="00972CCB"/>
    <w:rsid w:val="00972CE6"/>
    <w:rsid w:val="00973A16"/>
    <w:rsid w:val="009750E7"/>
    <w:rsid w:val="00975F58"/>
    <w:rsid w:val="009761D8"/>
    <w:rsid w:val="00976533"/>
    <w:rsid w:val="00976842"/>
    <w:rsid w:val="00976AC1"/>
    <w:rsid w:val="00976B01"/>
    <w:rsid w:val="00976F61"/>
    <w:rsid w:val="0097735E"/>
    <w:rsid w:val="0097775D"/>
    <w:rsid w:val="00980ABB"/>
    <w:rsid w:val="0098121A"/>
    <w:rsid w:val="00981415"/>
    <w:rsid w:val="0098320B"/>
    <w:rsid w:val="009833BF"/>
    <w:rsid w:val="00983634"/>
    <w:rsid w:val="00983DBC"/>
    <w:rsid w:val="00984275"/>
    <w:rsid w:val="00986285"/>
    <w:rsid w:val="009866D7"/>
    <w:rsid w:val="009866EC"/>
    <w:rsid w:val="00986FDD"/>
    <w:rsid w:val="00987418"/>
    <w:rsid w:val="00987460"/>
    <w:rsid w:val="009875CE"/>
    <w:rsid w:val="009878AA"/>
    <w:rsid w:val="009879A8"/>
    <w:rsid w:val="00987F43"/>
    <w:rsid w:val="00990322"/>
    <w:rsid w:val="00990547"/>
    <w:rsid w:val="009910B0"/>
    <w:rsid w:val="00991A3C"/>
    <w:rsid w:val="00992354"/>
    <w:rsid w:val="009927F4"/>
    <w:rsid w:val="009934CE"/>
    <w:rsid w:val="00993526"/>
    <w:rsid w:val="00993C3E"/>
    <w:rsid w:val="00993D1B"/>
    <w:rsid w:val="00993FFB"/>
    <w:rsid w:val="009943CD"/>
    <w:rsid w:val="00994C61"/>
    <w:rsid w:val="00994E76"/>
    <w:rsid w:val="00994E85"/>
    <w:rsid w:val="00994EC4"/>
    <w:rsid w:val="0099551D"/>
    <w:rsid w:val="009955AF"/>
    <w:rsid w:val="00995964"/>
    <w:rsid w:val="00995A2C"/>
    <w:rsid w:val="00995A37"/>
    <w:rsid w:val="00995C24"/>
    <w:rsid w:val="00995F6F"/>
    <w:rsid w:val="009973B1"/>
    <w:rsid w:val="009978D9"/>
    <w:rsid w:val="00997D96"/>
    <w:rsid w:val="00997DCC"/>
    <w:rsid w:val="00997DEF"/>
    <w:rsid w:val="009A0B3C"/>
    <w:rsid w:val="009A104A"/>
    <w:rsid w:val="009A1966"/>
    <w:rsid w:val="009A1B17"/>
    <w:rsid w:val="009A31EB"/>
    <w:rsid w:val="009A325F"/>
    <w:rsid w:val="009A3A4C"/>
    <w:rsid w:val="009A4662"/>
    <w:rsid w:val="009A477C"/>
    <w:rsid w:val="009A4882"/>
    <w:rsid w:val="009A4A4F"/>
    <w:rsid w:val="009A548B"/>
    <w:rsid w:val="009A5799"/>
    <w:rsid w:val="009A5DBB"/>
    <w:rsid w:val="009A5E27"/>
    <w:rsid w:val="009A618D"/>
    <w:rsid w:val="009A6231"/>
    <w:rsid w:val="009A6431"/>
    <w:rsid w:val="009A6CCD"/>
    <w:rsid w:val="009A75A4"/>
    <w:rsid w:val="009B05BE"/>
    <w:rsid w:val="009B1A1B"/>
    <w:rsid w:val="009B1D7B"/>
    <w:rsid w:val="009B215B"/>
    <w:rsid w:val="009B32B7"/>
    <w:rsid w:val="009B3769"/>
    <w:rsid w:val="009B450E"/>
    <w:rsid w:val="009B4533"/>
    <w:rsid w:val="009B49D2"/>
    <w:rsid w:val="009B554C"/>
    <w:rsid w:val="009B5CA3"/>
    <w:rsid w:val="009B5DBC"/>
    <w:rsid w:val="009B5E74"/>
    <w:rsid w:val="009B5F27"/>
    <w:rsid w:val="009B6CD5"/>
    <w:rsid w:val="009B7682"/>
    <w:rsid w:val="009B768F"/>
    <w:rsid w:val="009B79E2"/>
    <w:rsid w:val="009B79FA"/>
    <w:rsid w:val="009B7B86"/>
    <w:rsid w:val="009B7C4D"/>
    <w:rsid w:val="009B7C96"/>
    <w:rsid w:val="009C0044"/>
    <w:rsid w:val="009C041E"/>
    <w:rsid w:val="009C07A9"/>
    <w:rsid w:val="009C08F6"/>
    <w:rsid w:val="009C0E0D"/>
    <w:rsid w:val="009C1942"/>
    <w:rsid w:val="009C291B"/>
    <w:rsid w:val="009C3A30"/>
    <w:rsid w:val="009C3C96"/>
    <w:rsid w:val="009C4ADE"/>
    <w:rsid w:val="009C4C83"/>
    <w:rsid w:val="009C5BAC"/>
    <w:rsid w:val="009C61A5"/>
    <w:rsid w:val="009C656D"/>
    <w:rsid w:val="009C67BE"/>
    <w:rsid w:val="009C70B8"/>
    <w:rsid w:val="009C7506"/>
    <w:rsid w:val="009C75E0"/>
    <w:rsid w:val="009C78CA"/>
    <w:rsid w:val="009C7A31"/>
    <w:rsid w:val="009C7C42"/>
    <w:rsid w:val="009C7D94"/>
    <w:rsid w:val="009D173D"/>
    <w:rsid w:val="009D1D76"/>
    <w:rsid w:val="009D376B"/>
    <w:rsid w:val="009D42A1"/>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3313"/>
    <w:rsid w:val="009E390F"/>
    <w:rsid w:val="009E3ED0"/>
    <w:rsid w:val="009E40DC"/>
    <w:rsid w:val="009E5113"/>
    <w:rsid w:val="009E51BD"/>
    <w:rsid w:val="009E55D1"/>
    <w:rsid w:val="009E5DE6"/>
    <w:rsid w:val="009E6732"/>
    <w:rsid w:val="009E6C20"/>
    <w:rsid w:val="009E6EBC"/>
    <w:rsid w:val="009E760E"/>
    <w:rsid w:val="009E7745"/>
    <w:rsid w:val="009E7CB4"/>
    <w:rsid w:val="009F0499"/>
    <w:rsid w:val="009F0711"/>
    <w:rsid w:val="009F0A93"/>
    <w:rsid w:val="009F0F07"/>
    <w:rsid w:val="009F11A7"/>
    <w:rsid w:val="009F18F9"/>
    <w:rsid w:val="009F3513"/>
    <w:rsid w:val="009F35F9"/>
    <w:rsid w:val="009F3781"/>
    <w:rsid w:val="009F3FB9"/>
    <w:rsid w:val="009F3FF3"/>
    <w:rsid w:val="009F40CE"/>
    <w:rsid w:val="009F44AC"/>
    <w:rsid w:val="009F4774"/>
    <w:rsid w:val="009F5056"/>
    <w:rsid w:val="009F5F1F"/>
    <w:rsid w:val="009F6672"/>
    <w:rsid w:val="009F6ACC"/>
    <w:rsid w:val="009F75CC"/>
    <w:rsid w:val="009F7F02"/>
    <w:rsid w:val="00A000CC"/>
    <w:rsid w:val="00A00FE2"/>
    <w:rsid w:val="00A01AE0"/>
    <w:rsid w:val="00A01E7A"/>
    <w:rsid w:val="00A01EC6"/>
    <w:rsid w:val="00A02338"/>
    <w:rsid w:val="00A03F07"/>
    <w:rsid w:val="00A03FED"/>
    <w:rsid w:val="00A04252"/>
    <w:rsid w:val="00A0520E"/>
    <w:rsid w:val="00A05606"/>
    <w:rsid w:val="00A0582F"/>
    <w:rsid w:val="00A05E90"/>
    <w:rsid w:val="00A05EAB"/>
    <w:rsid w:val="00A061AC"/>
    <w:rsid w:val="00A063DF"/>
    <w:rsid w:val="00A06791"/>
    <w:rsid w:val="00A07326"/>
    <w:rsid w:val="00A07B62"/>
    <w:rsid w:val="00A10570"/>
    <w:rsid w:val="00A10D84"/>
    <w:rsid w:val="00A113B0"/>
    <w:rsid w:val="00A115BD"/>
    <w:rsid w:val="00A12166"/>
    <w:rsid w:val="00A12276"/>
    <w:rsid w:val="00A1241B"/>
    <w:rsid w:val="00A1285C"/>
    <w:rsid w:val="00A130F4"/>
    <w:rsid w:val="00A139B6"/>
    <w:rsid w:val="00A13DAA"/>
    <w:rsid w:val="00A1403B"/>
    <w:rsid w:val="00A14400"/>
    <w:rsid w:val="00A14566"/>
    <w:rsid w:val="00A14AC8"/>
    <w:rsid w:val="00A1517F"/>
    <w:rsid w:val="00A15D72"/>
    <w:rsid w:val="00A15DE0"/>
    <w:rsid w:val="00A15EE0"/>
    <w:rsid w:val="00A1645F"/>
    <w:rsid w:val="00A1722B"/>
    <w:rsid w:val="00A1733B"/>
    <w:rsid w:val="00A2053C"/>
    <w:rsid w:val="00A21404"/>
    <w:rsid w:val="00A22C84"/>
    <w:rsid w:val="00A22CDB"/>
    <w:rsid w:val="00A2375D"/>
    <w:rsid w:val="00A237EB"/>
    <w:rsid w:val="00A237F3"/>
    <w:rsid w:val="00A23895"/>
    <w:rsid w:val="00A23D9E"/>
    <w:rsid w:val="00A23F13"/>
    <w:rsid w:val="00A2523C"/>
    <w:rsid w:val="00A25653"/>
    <w:rsid w:val="00A25981"/>
    <w:rsid w:val="00A26E66"/>
    <w:rsid w:val="00A27A28"/>
    <w:rsid w:val="00A27DE7"/>
    <w:rsid w:val="00A302DC"/>
    <w:rsid w:val="00A3032D"/>
    <w:rsid w:val="00A30659"/>
    <w:rsid w:val="00A314C0"/>
    <w:rsid w:val="00A3180F"/>
    <w:rsid w:val="00A3188E"/>
    <w:rsid w:val="00A323DC"/>
    <w:rsid w:val="00A33BF3"/>
    <w:rsid w:val="00A33C1C"/>
    <w:rsid w:val="00A34230"/>
    <w:rsid w:val="00A34B4A"/>
    <w:rsid w:val="00A352B9"/>
    <w:rsid w:val="00A35A5C"/>
    <w:rsid w:val="00A35DB9"/>
    <w:rsid w:val="00A35DF6"/>
    <w:rsid w:val="00A360E3"/>
    <w:rsid w:val="00A36452"/>
    <w:rsid w:val="00A3648C"/>
    <w:rsid w:val="00A36F48"/>
    <w:rsid w:val="00A37361"/>
    <w:rsid w:val="00A37659"/>
    <w:rsid w:val="00A376F4"/>
    <w:rsid w:val="00A37A9C"/>
    <w:rsid w:val="00A407D5"/>
    <w:rsid w:val="00A4186A"/>
    <w:rsid w:val="00A419DB"/>
    <w:rsid w:val="00A4248C"/>
    <w:rsid w:val="00A4277C"/>
    <w:rsid w:val="00A42C66"/>
    <w:rsid w:val="00A4315F"/>
    <w:rsid w:val="00A434E0"/>
    <w:rsid w:val="00A4352A"/>
    <w:rsid w:val="00A439A3"/>
    <w:rsid w:val="00A43C8F"/>
    <w:rsid w:val="00A44202"/>
    <w:rsid w:val="00A44446"/>
    <w:rsid w:val="00A44563"/>
    <w:rsid w:val="00A44B6B"/>
    <w:rsid w:val="00A45310"/>
    <w:rsid w:val="00A45450"/>
    <w:rsid w:val="00A45557"/>
    <w:rsid w:val="00A45589"/>
    <w:rsid w:val="00A4572A"/>
    <w:rsid w:val="00A45A63"/>
    <w:rsid w:val="00A4660B"/>
    <w:rsid w:val="00A470AA"/>
    <w:rsid w:val="00A47595"/>
    <w:rsid w:val="00A47DE0"/>
    <w:rsid w:val="00A501DE"/>
    <w:rsid w:val="00A50350"/>
    <w:rsid w:val="00A505BF"/>
    <w:rsid w:val="00A505DD"/>
    <w:rsid w:val="00A51114"/>
    <w:rsid w:val="00A51BE3"/>
    <w:rsid w:val="00A51F19"/>
    <w:rsid w:val="00A5218D"/>
    <w:rsid w:val="00A52D31"/>
    <w:rsid w:val="00A52F0B"/>
    <w:rsid w:val="00A531F2"/>
    <w:rsid w:val="00A5337E"/>
    <w:rsid w:val="00A5339E"/>
    <w:rsid w:val="00A539FB"/>
    <w:rsid w:val="00A53D3C"/>
    <w:rsid w:val="00A5451F"/>
    <w:rsid w:val="00A5462B"/>
    <w:rsid w:val="00A55121"/>
    <w:rsid w:val="00A5562F"/>
    <w:rsid w:val="00A559CE"/>
    <w:rsid w:val="00A55C8A"/>
    <w:rsid w:val="00A55F3B"/>
    <w:rsid w:val="00A56A03"/>
    <w:rsid w:val="00A56CB5"/>
    <w:rsid w:val="00A575DF"/>
    <w:rsid w:val="00A5760E"/>
    <w:rsid w:val="00A57F2B"/>
    <w:rsid w:val="00A6012E"/>
    <w:rsid w:val="00A6093B"/>
    <w:rsid w:val="00A614F0"/>
    <w:rsid w:val="00A6166C"/>
    <w:rsid w:val="00A61755"/>
    <w:rsid w:val="00A62CF6"/>
    <w:rsid w:val="00A6327E"/>
    <w:rsid w:val="00A63980"/>
    <w:rsid w:val="00A6430C"/>
    <w:rsid w:val="00A64537"/>
    <w:rsid w:val="00A64A3D"/>
    <w:rsid w:val="00A64A43"/>
    <w:rsid w:val="00A64B50"/>
    <w:rsid w:val="00A66146"/>
    <w:rsid w:val="00A662F3"/>
    <w:rsid w:val="00A66813"/>
    <w:rsid w:val="00A66C39"/>
    <w:rsid w:val="00A7047E"/>
    <w:rsid w:val="00A7061F"/>
    <w:rsid w:val="00A70DF9"/>
    <w:rsid w:val="00A71177"/>
    <w:rsid w:val="00A712D3"/>
    <w:rsid w:val="00A7234A"/>
    <w:rsid w:val="00A72369"/>
    <w:rsid w:val="00A72643"/>
    <w:rsid w:val="00A72B3F"/>
    <w:rsid w:val="00A72F19"/>
    <w:rsid w:val="00A732C0"/>
    <w:rsid w:val="00A73486"/>
    <w:rsid w:val="00A73D68"/>
    <w:rsid w:val="00A74491"/>
    <w:rsid w:val="00A74FBA"/>
    <w:rsid w:val="00A75456"/>
    <w:rsid w:val="00A7667A"/>
    <w:rsid w:val="00A8086E"/>
    <w:rsid w:val="00A80B98"/>
    <w:rsid w:val="00A810F1"/>
    <w:rsid w:val="00A81773"/>
    <w:rsid w:val="00A81C3B"/>
    <w:rsid w:val="00A82395"/>
    <w:rsid w:val="00A82816"/>
    <w:rsid w:val="00A82DDA"/>
    <w:rsid w:val="00A83075"/>
    <w:rsid w:val="00A8341D"/>
    <w:rsid w:val="00A83755"/>
    <w:rsid w:val="00A839CB"/>
    <w:rsid w:val="00A84473"/>
    <w:rsid w:val="00A8572F"/>
    <w:rsid w:val="00A85A81"/>
    <w:rsid w:val="00A8606A"/>
    <w:rsid w:val="00A8614C"/>
    <w:rsid w:val="00A86FBB"/>
    <w:rsid w:val="00A87787"/>
    <w:rsid w:val="00A87866"/>
    <w:rsid w:val="00A879BB"/>
    <w:rsid w:val="00A87BA2"/>
    <w:rsid w:val="00A87E39"/>
    <w:rsid w:val="00A90894"/>
    <w:rsid w:val="00A908ED"/>
    <w:rsid w:val="00A90D4D"/>
    <w:rsid w:val="00A91019"/>
    <w:rsid w:val="00A91737"/>
    <w:rsid w:val="00A91A01"/>
    <w:rsid w:val="00A91E74"/>
    <w:rsid w:val="00A92085"/>
    <w:rsid w:val="00A9257D"/>
    <w:rsid w:val="00A92675"/>
    <w:rsid w:val="00A93241"/>
    <w:rsid w:val="00A9373B"/>
    <w:rsid w:val="00A94A66"/>
    <w:rsid w:val="00A94C50"/>
    <w:rsid w:val="00A94FAA"/>
    <w:rsid w:val="00A9500C"/>
    <w:rsid w:val="00A95FCA"/>
    <w:rsid w:val="00A96436"/>
    <w:rsid w:val="00A96797"/>
    <w:rsid w:val="00A96977"/>
    <w:rsid w:val="00A96AD1"/>
    <w:rsid w:val="00A96C10"/>
    <w:rsid w:val="00A96E5B"/>
    <w:rsid w:val="00AA0011"/>
    <w:rsid w:val="00AA0845"/>
    <w:rsid w:val="00AA0AB3"/>
    <w:rsid w:val="00AA0E5E"/>
    <w:rsid w:val="00AA1129"/>
    <w:rsid w:val="00AA1886"/>
    <w:rsid w:val="00AA1F16"/>
    <w:rsid w:val="00AA2055"/>
    <w:rsid w:val="00AA2BAA"/>
    <w:rsid w:val="00AA2D13"/>
    <w:rsid w:val="00AA2D99"/>
    <w:rsid w:val="00AA308F"/>
    <w:rsid w:val="00AA331B"/>
    <w:rsid w:val="00AA3545"/>
    <w:rsid w:val="00AA3D72"/>
    <w:rsid w:val="00AA4158"/>
    <w:rsid w:val="00AA5C17"/>
    <w:rsid w:val="00AA5FCB"/>
    <w:rsid w:val="00AA6323"/>
    <w:rsid w:val="00AA6650"/>
    <w:rsid w:val="00AA71F9"/>
    <w:rsid w:val="00AA7331"/>
    <w:rsid w:val="00AA7669"/>
    <w:rsid w:val="00AA788D"/>
    <w:rsid w:val="00AB03A7"/>
    <w:rsid w:val="00AB1AD0"/>
    <w:rsid w:val="00AB1B63"/>
    <w:rsid w:val="00AB2376"/>
    <w:rsid w:val="00AB30AB"/>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1311"/>
    <w:rsid w:val="00AC15E9"/>
    <w:rsid w:val="00AC205C"/>
    <w:rsid w:val="00AC2094"/>
    <w:rsid w:val="00AC2231"/>
    <w:rsid w:val="00AC29DF"/>
    <w:rsid w:val="00AC3387"/>
    <w:rsid w:val="00AC3A8F"/>
    <w:rsid w:val="00AC3E82"/>
    <w:rsid w:val="00AC3F21"/>
    <w:rsid w:val="00AC4BE5"/>
    <w:rsid w:val="00AC4CEA"/>
    <w:rsid w:val="00AC4DE2"/>
    <w:rsid w:val="00AC4E8F"/>
    <w:rsid w:val="00AC57D9"/>
    <w:rsid w:val="00AC5D63"/>
    <w:rsid w:val="00AC6353"/>
    <w:rsid w:val="00AC653D"/>
    <w:rsid w:val="00AC7299"/>
    <w:rsid w:val="00AC7E3D"/>
    <w:rsid w:val="00AC7E97"/>
    <w:rsid w:val="00AD05CF"/>
    <w:rsid w:val="00AD08D1"/>
    <w:rsid w:val="00AD0BDF"/>
    <w:rsid w:val="00AD0D4F"/>
    <w:rsid w:val="00AD239C"/>
    <w:rsid w:val="00AD28B7"/>
    <w:rsid w:val="00AD32D9"/>
    <w:rsid w:val="00AD340A"/>
    <w:rsid w:val="00AD3537"/>
    <w:rsid w:val="00AD3674"/>
    <w:rsid w:val="00AD3F88"/>
    <w:rsid w:val="00AD4E53"/>
    <w:rsid w:val="00AD54EC"/>
    <w:rsid w:val="00AD6083"/>
    <w:rsid w:val="00AD7F3E"/>
    <w:rsid w:val="00AE03AD"/>
    <w:rsid w:val="00AE0462"/>
    <w:rsid w:val="00AE1009"/>
    <w:rsid w:val="00AE14F5"/>
    <w:rsid w:val="00AE1696"/>
    <w:rsid w:val="00AE1773"/>
    <w:rsid w:val="00AE1974"/>
    <w:rsid w:val="00AE1BA6"/>
    <w:rsid w:val="00AE1CFF"/>
    <w:rsid w:val="00AE1EDC"/>
    <w:rsid w:val="00AE1F79"/>
    <w:rsid w:val="00AE2702"/>
    <w:rsid w:val="00AE3425"/>
    <w:rsid w:val="00AE38E5"/>
    <w:rsid w:val="00AE394C"/>
    <w:rsid w:val="00AE3EE4"/>
    <w:rsid w:val="00AE40E0"/>
    <w:rsid w:val="00AE4505"/>
    <w:rsid w:val="00AE46A0"/>
    <w:rsid w:val="00AE4A33"/>
    <w:rsid w:val="00AE5BD3"/>
    <w:rsid w:val="00AE7375"/>
    <w:rsid w:val="00AF0202"/>
    <w:rsid w:val="00AF13AA"/>
    <w:rsid w:val="00AF3091"/>
    <w:rsid w:val="00AF321A"/>
    <w:rsid w:val="00AF33B2"/>
    <w:rsid w:val="00AF379C"/>
    <w:rsid w:val="00AF39A6"/>
    <w:rsid w:val="00AF4160"/>
    <w:rsid w:val="00AF450D"/>
    <w:rsid w:val="00AF45AE"/>
    <w:rsid w:val="00AF45CF"/>
    <w:rsid w:val="00AF461D"/>
    <w:rsid w:val="00AF5D1E"/>
    <w:rsid w:val="00AF60FC"/>
    <w:rsid w:val="00B00480"/>
    <w:rsid w:val="00B00776"/>
    <w:rsid w:val="00B02772"/>
    <w:rsid w:val="00B02F57"/>
    <w:rsid w:val="00B03112"/>
    <w:rsid w:val="00B03424"/>
    <w:rsid w:val="00B036F7"/>
    <w:rsid w:val="00B043A3"/>
    <w:rsid w:val="00B049DD"/>
    <w:rsid w:val="00B04F14"/>
    <w:rsid w:val="00B053F0"/>
    <w:rsid w:val="00B05BDC"/>
    <w:rsid w:val="00B05CE4"/>
    <w:rsid w:val="00B061D4"/>
    <w:rsid w:val="00B065EA"/>
    <w:rsid w:val="00B068FE"/>
    <w:rsid w:val="00B0693B"/>
    <w:rsid w:val="00B06A0B"/>
    <w:rsid w:val="00B06AC9"/>
    <w:rsid w:val="00B06FAD"/>
    <w:rsid w:val="00B07165"/>
    <w:rsid w:val="00B071DC"/>
    <w:rsid w:val="00B072DA"/>
    <w:rsid w:val="00B074E5"/>
    <w:rsid w:val="00B118F0"/>
    <w:rsid w:val="00B11D09"/>
    <w:rsid w:val="00B11E9A"/>
    <w:rsid w:val="00B1379C"/>
    <w:rsid w:val="00B14B8E"/>
    <w:rsid w:val="00B14FB1"/>
    <w:rsid w:val="00B155F7"/>
    <w:rsid w:val="00B15919"/>
    <w:rsid w:val="00B15BAE"/>
    <w:rsid w:val="00B16988"/>
    <w:rsid w:val="00B1755C"/>
    <w:rsid w:val="00B17815"/>
    <w:rsid w:val="00B17ABD"/>
    <w:rsid w:val="00B17EF2"/>
    <w:rsid w:val="00B2028B"/>
    <w:rsid w:val="00B211AB"/>
    <w:rsid w:val="00B213D6"/>
    <w:rsid w:val="00B21B9C"/>
    <w:rsid w:val="00B21FC1"/>
    <w:rsid w:val="00B22248"/>
    <w:rsid w:val="00B22658"/>
    <w:rsid w:val="00B2286B"/>
    <w:rsid w:val="00B22A48"/>
    <w:rsid w:val="00B230A1"/>
    <w:rsid w:val="00B23914"/>
    <w:rsid w:val="00B23C27"/>
    <w:rsid w:val="00B24828"/>
    <w:rsid w:val="00B24BA6"/>
    <w:rsid w:val="00B24D74"/>
    <w:rsid w:val="00B2507F"/>
    <w:rsid w:val="00B25489"/>
    <w:rsid w:val="00B2629F"/>
    <w:rsid w:val="00B26A3F"/>
    <w:rsid w:val="00B26EA5"/>
    <w:rsid w:val="00B270A9"/>
    <w:rsid w:val="00B27446"/>
    <w:rsid w:val="00B27967"/>
    <w:rsid w:val="00B300B1"/>
    <w:rsid w:val="00B3069F"/>
    <w:rsid w:val="00B30DF8"/>
    <w:rsid w:val="00B31127"/>
    <w:rsid w:val="00B31509"/>
    <w:rsid w:val="00B322E1"/>
    <w:rsid w:val="00B3233C"/>
    <w:rsid w:val="00B3234B"/>
    <w:rsid w:val="00B3241C"/>
    <w:rsid w:val="00B3259B"/>
    <w:rsid w:val="00B32BE4"/>
    <w:rsid w:val="00B3369F"/>
    <w:rsid w:val="00B3390D"/>
    <w:rsid w:val="00B340D1"/>
    <w:rsid w:val="00B346A2"/>
    <w:rsid w:val="00B346CB"/>
    <w:rsid w:val="00B3545D"/>
    <w:rsid w:val="00B358B0"/>
    <w:rsid w:val="00B35C15"/>
    <w:rsid w:val="00B36272"/>
    <w:rsid w:val="00B376C0"/>
    <w:rsid w:val="00B4097E"/>
    <w:rsid w:val="00B40A6C"/>
    <w:rsid w:val="00B40D91"/>
    <w:rsid w:val="00B411AD"/>
    <w:rsid w:val="00B4164D"/>
    <w:rsid w:val="00B4192A"/>
    <w:rsid w:val="00B41CED"/>
    <w:rsid w:val="00B439D4"/>
    <w:rsid w:val="00B44F44"/>
    <w:rsid w:val="00B4589A"/>
    <w:rsid w:val="00B462B3"/>
    <w:rsid w:val="00B47369"/>
    <w:rsid w:val="00B474A0"/>
    <w:rsid w:val="00B47B30"/>
    <w:rsid w:val="00B50311"/>
    <w:rsid w:val="00B50BCE"/>
    <w:rsid w:val="00B50D6B"/>
    <w:rsid w:val="00B51F5F"/>
    <w:rsid w:val="00B521BF"/>
    <w:rsid w:val="00B52C70"/>
    <w:rsid w:val="00B53011"/>
    <w:rsid w:val="00B53BFD"/>
    <w:rsid w:val="00B54305"/>
    <w:rsid w:val="00B54834"/>
    <w:rsid w:val="00B54849"/>
    <w:rsid w:val="00B552E4"/>
    <w:rsid w:val="00B556BF"/>
    <w:rsid w:val="00B55D21"/>
    <w:rsid w:val="00B56803"/>
    <w:rsid w:val="00B5693D"/>
    <w:rsid w:val="00B56DC8"/>
    <w:rsid w:val="00B57321"/>
    <w:rsid w:val="00B5739C"/>
    <w:rsid w:val="00B574E0"/>
    <w:rsid w:val="00B57997"/>
    <w:rsid w:val="00B61711"/>
    <w:rsid w:val="00B61C8C"/>
    <w:rsid w:val="00B61E80"/>
    <w:rsid w:val="00B62BE0"/>
    <w:rsid w:val="00B634A2"/>
    <w:rsid w:val="00B64431"/>
    <w:rsid w:val="00B64487"/>
    <w:rsid w:val="00B64D27"/>
    <w:rsid w:val="00B651D4"/>
    <w:rsid w:val="00B65B0A"/>
    <w:rsid w:val="00B65FEF"/>
    <w:rsid w:val="00B660B6"/>
    <w:rsid w:val="00B6625D"/>
    <w:rsid w:val="00B664CD"/>
    <w:rsid w:val="00B66E99"/>
    <w:rsid w:val="00B67677"/>
    <w:rsid w:val="00B67930"/>
    <w:rsid w:val="00B703D2"/>
    <w:rsid w:val="00B706C1"/>
    <w:rsid w:val="00B70DBF"/>
    <w:rsid w:val="00B71471"/>
    <w:rsid w:val="00B7163E"/>
    <w:rsid w:val="00B71BBE"/>
    <w:rsid w:val="00B71F06"/>
    <w:rsid w:val="00B7248D"/>
    <w:rsid w:val="00B727F7"/>
    <w:rsid w:val="00B7292E"/>
    <w:rsid w:val="00B72EDE"/>
    <w:rsid w:val="00B72F45"/>
    <w:rsid w:val="00B733EE"/>
    <w:rsid w:val="00B735C3"/>
    <w:rsid w:val="00B750BF"/>
    <w:rsid w:val="00B766BA"/>
    <w:rsid w:val="00B76D2A"/>
    <w:rsid w:val="00B77214"/>
    <w:rsid w:val="00B77775"/>
    <w:rsid w:val="00B800F0"/>
    <w:rsid w:val="00B8017B"/>
    <w:rsid w:val="00B804FD"/>
    <w:rsid w:val="00B80994"/>
    <w:rsid w:val="00B8383B"/>
    <w:rsid w:val="00B84582"/>
    <w:rsid w:val="00B8485A"/>
    <w:rsid w:val="00B85077"/>
    <w:rsid w:val="00B8525D"/>
    <w:rsid w:val="00B855A1"/>
    <w:rsid w:val="00B85C22"/>
    <w:rsid w:val="00B86C88"/>
    <w:rsid w:val="00B86DF2"/>
    <w:rsid w:val="00B870A4"/>
    <w:rsid w:val="00B909F5"/>
    <w:rsid w:val="00B91A62"/>
    <w:rsid w:val="00B91B87"/>
    <w:rsid w:val="00B91C1B"/>
    <w:rsid w:val="00B92176"/>
    <w:rsid w:val="00B940F0"/>
    <w:rsid w:val="00B9498B"/>
    <w:rsid w:val="00B958C2"/>
    <w:rsid w:val="00B95EC7"/>
    <w:rsid w:val="00B96099"/>
    <w:rsid w:val="00B9744C"/>
    <w:rsid w:val="00B97EE3"/>
    <w:rsid w:val="00B97F4E"/>
    <w:rsid w:val="00BA07C9"/>
    <w:rsid w:val="00BA091C"/>
    <w:rsid w:val="00BA1020"/>
    <w:rsid w:val="00BA1C22"/>
    <w:rsid w:val="00BA1D5A"/>
    <w:rsid w:val="00BA22D6"/>
    <w:rsid w:val="00BA2355"/>
    <w:rsid w:val="00BA26B9"/>
    <w:rsid w:val="00BA2877"/>
    <w:rsid w:val="00BA3058"/>
    <w:rsid w:val="00BA3769"/>
    <w:rsid w:val="00BA3C55"/>
    <w:rsid w:val="00BA3E6D"/>
    <w:rsid w:val="00BA4C5D"/>
    <w:rsid w:val="00BA5A80"/>
    <w:rsid w:val="00BA646F"/>
    <w:rsid w:val="00BA65F4"/>
    <w:rsid w:val="00BA6A03"/>
    <w:rsid w:val="00BA6AC4"/>
    <w:rsid w:val="00BA6E66"/>
    <w:rsid w:val="00BA7059"/>
    <w:rsid w:val="00BA7600"/>
    <w:rsid w:val="00BA771B"/>
    <w:rsid w:val="00BA7880"/>
    <w:rsid w:val="00BB024F"/>
    <w:rsid w:val="00BB053C"/>
    <w:rsid w:val="00BB0699"/>
    <w:rsid w:val="00BB06F9"/>
    <w:rsid w:val="00BB090F"/>
    <w:rsid w:val="00BB099D"/>
    <w:rsid w:val="00BB0BB0"/>
    <w:rsid w:val="00BB115A"/>
    <w:rsid w:val="00BB1F01"/>
    <w:rsid w:val="00BB2251"/>
    <w:rsid w:val="00BB25EF"/>
    <w:rsid w:val="00BB29DF"/>
    <w:rsid w:val="00BB31CB"/>
    <w:rsid w:val="00BB34BB"/>
    <w:rsid w:val="00BB4283"/>
    <w:rsid w:val="00BB4434"/>
    <w:rsid w:val="00BB48BF"/>
    <w:rsid w:val="00BB4AF3"/>
    <w:rsid w:val="00BB51E3"/>
    <w:rsid w:val="00BB6E49"/>
    <w:rsid w:val="00BB6F4B"/>
    <w:rsid w:val="00BB71AF"/>
    <w:rsid w:val="00BB71DC"/>
    <w:rsid w:val="00BB7F14"/>
    <w:rsid w:val="00BC08C0"/>
    <w:rsid w:val="00BC0A41"/>
    <w:rsid w:val="00BC133D"/>
    <w:rsid w:val="00BC1357"/>
    <w:rsid w:val="00BC3CBD"/>
    <w:rsid w:val="00BC4070"/>
    <w:rsid w:val="00BC4C62"/>
    <w:rsid w:val="00BC4D32"/>
    <w:rsid w:val="00BC509D"/>
    <w:rsid w:val="00BC5799"/>
    <w:rsid w:val="00BC580B"/>
    <w:rsid w:val="00BC595D"/>
    <w:rsid w:val="00BC5BD4"/>
    <w:rsid w:val="00BC6038"/>
    <w:rsid w:val="00BC63AB"/>
    <w:rsid w:val="00BC6671"/>
    <w:rsid w:val="00BC6956"/>
    <w:rsid w:val="00BC6AC7"/>
    <w:rsid w:val="00BC7182"/>
    <w:rsid w:val="00BC7183"/>
    <w:rsid w:val="00BC7F04"/>
    <w:rsid w:val="00BD0053"/>
    <w:rsid w:val="00BD104E"/>
    <w:rsid w:val="00BD148C"/>
    <w:rsid w:val="00BD3189"/>
    <w:rsid w:val="00BD4757"/>
    <w:rsid w:val="00BD5658"/>
    <w:rsid w:val="00BD5877"/>
    <w:rsid w:val="00BD5D19"/>
    <w:rsid w:val="00BD6010"/>
    <w:rsid w:val="00BD640B"/>
    <w:rsid w:val="00BD6523"/>
    <w:rsid w:val="00BD6A15"/>
    <w:rsid w:val="00BD77BC"/>
    <w:rsid w:val="00BD7E45"/>
    <w:rsid w:val="00BE0239"/>
    <w:rsid w:val="00BE12C1"/>
    <w:rsid w:val="00BE252F"/>
    <w:rsid w:val="00BE2A9E"/>
    <w:rsid w:val="00BE30AC"/>
    <w:rsid w:val="00BE3255"/>
    <w:rsid w:val="00BE37DE"/>
    <w:rsid w:val="00BE3BF4"/>
    <w:rsid w:val="00BE4585"/>
    <w:rsid w:val="00BE50EC"/>
    <w:rsid w:val="00BE526C"/>
    <w:rsid w:val="00BE56C5"/>
    <w:rsid w:val="00BE6392"/>
    <w:rsid w:val="00BE6F70"/>
    <w:rsid w:val="00BE7441"/>
    <w:rsid w:val="00BE75B6"/>
    <w:rsid w:val="00BE76E3"/>
    <w:rsid w:val="00BE7BD6"/>
    <w:rsid w:val="00BE7C1B"/>
    <w:rsid w:val="00BE7E4E"/>
    <w:rsid w:val="00BE7E85"/>
    <w:rsid w:val="00BF00EC"/>
    <w:rsid w:val="00BF0C6D"/>
    <w:rsid w:val="00BF1878"/>
    <w:rsid w:val="00BF261A"/>
    <w:rsid w:val="00BF2A5F"/>
    <w:rsid w:val="00BF2BFD"/>
    <w:rsid w:val="00BF3228"/>
    <w:rsid w:val="00BF3381"/>
    <w:rsid w:val="00BF3467"/>
    <w:rsid w:val="00BF4351"/>
    <w:rsid w:val="00BF59E3"/>
    <w:rsid w:val="00BF5A0E"/>
    <w:rsid w:val="00BF5C1D"/>
    <w:rsid w:val="00BF65FA"/>
    <w:rsid w:val="00BF6904"/>
    <w:rsid w:val="00BF69EE"/>
    <w:rsid w:val="00BF69F7"/>
    <w:rsid w:val="00BF708F"/>
    <w:rsid w:val="00BF714C"/>
    <w:rsid w:val="00BF770D"/>
    <w:rsid w:val="00C001F8"/>
    <w:rsid w:val="00C0112F"/>
    <w:rsid w:val="00C01130"/>
    <w:rsid w:val="00C01FBA"/>
    <w:rsid w:val="00C020A9"/>
    <w:rsid w:val="00C02405"/>
    <w:rsid w:val="00C029CF"/>
    <w:rsid w:val="00C03011"/>
    <w:rsid w:val="00C0334E"/>
    <w:rsid w:val="00C0347D"/>
    <w:rsid w:val="00C03834"/>
    <w:rsid w:val="00C03C89"/>
    <w:rsid w:val="00C03CAB"/>
    <w:rsid w:val="00C0404A"/>
    <w:rsid w:val="00C0419D"/>
    <w:rsid w:val="00C04A4E"/>
    <w:rsid w:val="00C04F58"/>
    <w:rsid w:val="00C05839"/>
    <w:rsid w:val="00C0594F"/>
    <w:rsid w:val="00C059D2"/>
    <w:rsid w:val="00C05B4F"/>
    <w:rsid w:val="00C05C44"/>
    <w:rsid w:val="00C0636D"/>
    <w:rsid w:val="00C078C8"/>
    <w:rsid w:val="00C07E93"/>
    <w:rsid w:val="00C1093A"/>
    <w:rsid w:val="00C11713"/>
    <w:rsid w:val="00C11EBC"/>
    <w:rsid w:val="00C127B3"/>
    <w:rsid w:val="00C1388C"/>
    <w:rsid w:val="00C13B16"/>
    <w:rsid w:val="00C143E6"/>
    <w:rsid w:val="00C15426"/>
    <w:rsid w:val="00C15705"/>
    <w:rsid w:val="00C15E1A"/>
    <w:rsid w:val="00C15EDB"/>
    <w:rsid w:val="00C1619B"/>
    <w:rsid w:val="00C16682"/>
    <w:rsid w:val="00C16C5C"/>
    <w:rsid w:val="00C16CC6"/>
    <w:rsid w:val="00C16DB4"/>
    <w:rsid w:val="00C16F49"/>
    <w:rsid w:val="00C17345"/>
    <w:rsid w:val="00C176E9"/>
    <w:rsid w:val="00C17826"/>
    <w:rsid w:val="00C17EF8"/>
    <w:rsid w:val="00C20614"/>
    <w:rsid w:val="00C20741"/>
    <w:rsid w:val="00C207AB"/>
    <w:rsid w:val="00C20965"/>
    <w:rsid w:val="00C20DAB"/>
    <w:rsid w:val="00C2144E"/>
    <w:rsid w:val="00C218AD"/>
    <w:rsid w:val="00C21FAB"/>
    <w:rsid w:val="00C22E73"/>
    <w:rsid w:val="00C22F76"/>
    <w:rsid w:val="00C23587"/>
    <w:rsid w:val="00C23789"/>
    <w:rsid w:val="00C240AF"/>
    <w:rsid w:val="00C240F7"/>
    <w:rsid w:val="00C24E27"/>
    <w:rsid w:val="00C27766"/>
    <w:rsid w:val="00C27D82"/>
    <w:rsid w:val="00C27FF9"/>
    <w:rsid w:val="00C30191"/>
    <w:rsid w:val="00C30C08"/>
    <w:rsid w:val="00C314AC"/>
    <w:rsid w:val="00C31F3E"/>
    <w:rsid w:val="00C32547"/>
    <w:rsid w:val="00C328AA"/>
    <w:rsid w:val="00C32E4B"/>
    <w:rsid w:val="00C333EA"/>
    <w:rsid w:val="00C33A96"/>
    <w:rsid w:val="00C33F0E"/>
    <w:rsid w:val="00C35545"/>
    <w:rsid w:val="00C35A08"/>
    <w:rsid w:val="00C35E01"/>
    <w:rsid w:val="00C3624E"/>
    <w:rsid w:val="00C36423"/>
    <w:rsid w:val="00C3692F"/>
    <w:rsid w:val="00C372EC"/>
    <w:rsid w:val="00C37417"/>
    <w:rsid w:val="00C375F2"/>
    <w:rsid w:val="00C37BD6"/>
    <w:rsid w:val="00C40B50"/>
    <w:rsid w:val="00C40DC6"/>
    <w:rsid w:val="00C41072"/>
    <w:rsid w:val="00C41BD3"/>
    <w:rsid w:val="00C41BDB"/>
    <w:rsid w:val="00C4204A"/>
    <w:rsid w:val="00C4267C"/>
    <w:rsid w:val="00C42F66"/>
    <w:rsid w:val="00C43164"/>
    <w:rsid w:val="00C43982"/>
    <w:rsid w:val="00C4416F"/>
    <w:rsid w:val="00C46E99"/>
    <w:rsid w:val="00C474DE"/>
    <w:rsid w:val="00C477BC"/>
    <w:rsid w:val="00C47DAE"/>
    <w:rsid w:val="00C47E10"/>
    <w:rsid w:val="00C50084"/>
    <w:rsid w:val="00C50630"/>
    <w:rsid w:val="00C5194F"/>
    <w:rsid w:val="00C51E86"/>
    <w:rsid w:val="00C5250C"/>
    <w:rsid w:val="00C52B87"/>
    <w:rsid w:val="00C52D72"/>
    <w:rsid w:val="00C52E82"/>
    <w:rsid w:val="00C53627"/>
    <w:rsid w:val="00C53DD2"/>
    <w:rsid w:val="00C542B4"/>
    <w:rsid w:val="00C54550"/>
    <w:rsid w:val="00C54938"/>
    <w:rsid w:val="00C54ACC"/>
    <w:rsid w:val="00C54E5F"/>
    <w:rsid w:val="00C55FB9"/>
    <w:rsid w:val="00C56275"/>
    <w:rsid w:val="00C5699C"/>
    <w:rsid w:val="00C56A8C"/>
    <w:rsid w:val="00C57492"/>
    <w:rsid w:val="00C57939"/>
    <w:rsid w:val="00C605CE"/>
    <w:rsid w:val="00C6067F"/>
    <w:rsid w:val="00C606C4"/>
    <w:rsid w:val="00C61087"/>
    <w:rsid w:val="00C61446"/>
    <w:rsid w:val="00C625EA"/>
    <w:rsid w:val="00C62D42"/>
    <w:rsid w:val="00C632DB"/>
    <w:rsid w:val="00C6409C"/>
    <w:rsid w:val="00C6431C"/>
    <w:rsid w:val="00C6444E"/>
    <w:rsid w:val="00C64869"/>
    <w:rsid w:val="00C64AC4"/>
    <w:rsid w:val="00C64C19"/>
    <w:rsid w:val="00C64C78"/>
    <w:rsid w:val="00C650A7"/>
    <w:rsid w:val="00C65E47"/>
    <w:rsid w:val="00C6603C"/>
    <w:rsid w:val="00C66FD0"/>
    <w:rsid w:val="00C6763C"/>
    <w:rsid w:val="00C70245"/>
    <w:rsid w:val="00C70327"/>
    <w:rsid w:val="00C70746"/>
    <w:rsid w:val="00C70A4A"/>
    <w:rsid w:val="00C70A67"/>
    <w:rsid w:val="00C71061"/>
    <w:rsid w:val="00C7113E"/>
    <w:rsid w:val="00C711A8"/>
    <w:rsid w:val="00C713D8"/>
    <w:rsid w:val="00C71435"/>
    <w:rsid w:val="00C714D9"/>
    <w:rsid w:val="00C728F4"/>
    <w:rsid w:val="00C72968"/>
    <w:rsid w:val="00C72C9B"/>
    <w:rsid w:val="00C72D77"/>
    <w:rsid w:val="00C730AF"/>
    <w:rsid w:val="00C738FD"/>
    <w:rsid w:val="00C73FC5"/>
    <w:rsid w:val="00C743FB"/>
    <w:rsid w:val="00C74734"/>
    <w:rsid w:val="00C74B26"/>
    <w:rsid w:val="00C75318"/>
    <w:rsid w:val="00C761F2"/>
    <w:rsid w:val="00C77254"/>
    <w:rsid w:val="00C774E2"/>
    <w:rsid w:val="00C777A2"/>
    <w:rsid w:val="00C77859"/>
    <w:rsid w:val="00C77D14"/>
    <w:rsid w:val="00C80030"/>
    <w:rsid w:val="00C800B4"/>
    <w:rsid w:val="00C801C8"/>
    <w:rsid w:val="00C8154F"/>
    <w:rsid w:val="00C81825"/>
    <w:rsid w:val="00C83155"/>
    <w:rsid w:val="00C834D5"/>
    <w:rsid w:val="00C83E7C"/>
    <w:rsid w:val="00C8400D"/>
    <w:rsid w:val="00C8401E"/>
    <w:rsid w:val="00C84A08"/>
    <w:rsid w:val="00C851BB"/>
    <w:rsid w:val="00C85466"/>
    <w:rsid w:val="00C855BF"/>
    <w:rsid w:val="00C856E0"/>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41E3"/>
    <w:rsid w:val="00C95087"/>
    <w:rsid w:val="00C958D6"/>
    <w:rsid w:val="00C95CC9"/>
    <w:rsid w:val="00C9650F"/>
    <w:rsid w:val="00C965CD"/>
    <w:rsid w:val="00C96A2E"/>
    <w:rsid w:val="00C96AA5"/>
    <w:rsid w:val="00C96B6A"/>
    <w:rsid w:val="00C96D9F"/>
    <w:rsid w:val="00C96FB9"/>
    <w:rsid w:val="00C978A0"/>
    <w:rsid w:val="00C97E14"/>
    <w:rsid w:val="00CA1D3C"/>
    <w:rsid w:val="00CA2648"/>
    <w:rsid w:val="00CA2853"/>
    <w:rsid w:val="00CA2E85"/>
    <w:rsid w:val="00CA3105"/>
    <w:rsid w:val="00CA32F2"/>
    <w:rsid w:val="00CA3809"/>
    <w:rsid w:val="00CA3B17"/>
    <w:rsid w:val="00CA3EA2"/>
    <w:rsid w:val="00CA4910"/>
    <w:rsid w:val="00CA4988"/>
    <w:rsid w:val="00CA549E"/>
    <w:rsid w:val="00CA55F4"/>
    <w:rsid w:val="00CA562E"/>
    <w:rsid w:val="00CA574B"/>
    <w:rsid w:val="00CA641D"/>
    <w:rsid w:val="00CA6787"/>
    <w:rsid w:val="00CA6890"/>
    <w:rsid w:val="00CA68F4"/>
    <w:rsid w:val="00CA727F"/>
    <w:rsid w:val="00CA74E2"/>
    <w:rsid w:val="00CA7763"/>
    <w:rsid w:val="00CA7DB1"/>
    <w:rsid w:val="00CB0525"/>
    <w:rsid w:val="00CB0C21"/>
    <w:rsid w:val="00CB0C82"/>
    <w:rsid w:val="00CB1120"/>
    <w:rsid w:val="00CB15DB"/>
    <w:rsid w:val="00CB21BC"/>
    <w:rsid w:val="00CB237D"/>
    <w:rsid w:val="00CB23A6"/>
    <w:rsid w:val="00CB2EC3"/>
    <w:rsid w:val="00CB32C9"/>
    <w:rsid w:val="00CB3FEB"/>
    <w:rsid w:val="00CB4135"/>
    <w:rsid w:val="00CB4468"/>
    <w:rsid w:val="00CB4ECC"/>
    <w:rsid w:val="00CB5631"/>
    <w:rsid w:val="00CB6045"/>
    <w:rsid w:val="00CB611F"/>
    <w:rsid w:val="00CB66AE"/>
    <w:rsid w:val="00CB724D"/>
    <w:rsid w:val="00CB7309"/>
    <w:rsid w:val="00CC0E93"/>
    <w:rsid w:val="00CC0FAF"/>
    <w:rsid w:val="00CC386D"/>
    <w:rsid w:val="00CC422A"/>
    <w:rsid w:val="00CC44A0"/>
    <w:rsid w:val="00CC497E"/>
    <w:rsid w:val="00CC4F13"/>
    <w:rsid w:val="00CC4F8A"/>
    <w:rsid w:val="00CC5C32"/>
    <w:rsid w:val="00CC5F8E"/>
    <w:rsid w:val="00CC6131"/>
    <w:rsid w:val="00CC6286"/>
    <w:rsid w:val="00CC64A1"/>
    <w:rsid w:val="00CC6663"/>
    <w:rsid w:val="00CC6907"/>
    <w:rsid w:val="00CC6A18"/>
    <w:rsid w:val="00CC71AD"/>
    <w:rsid w:val="00CC7C95"/>
    <w:rsid w:val="00CC7CAE"/>
    <w:rsid w:val="00CC7E12"/>
    <w:rsid w:val="00CC7F90"/>
    <w:rsid w:val="00CD0327"/>
    <w:rsid w:val="00CD0973"/>
    <w:rsid w:val="00CD141D"/>
    <w:rsid w:val="00CD2476"/>
    <w:rsid w:val="00CD29EB"/>
    <w:rsid w:val="00CD2E0E"/>
    <w:rsid w:val="00CD36C5"/>
    <w:rsid w:val="00CD4466"/>
    <w:rsid w:val="00CD46C9"/>
    <w:rsid w:val="00CD4C8D"/>
    <w:rsid w:val="00CD4F79"/>
    <w:rsid w:val="00CD535C"/>
    <w:rsid w:val="00CD6191"/>
    <w:rsid w:val="00CD6C3A"/>
    <w:rsid w:val="00CD7FFC"/>
    <w:rsid w:val="00CE026D"/>
    <w:rsid w:val="00CE1685"/>
    <w:rsid w:val="00CE1752"/>
    <w:rsid w:val="00CE1761"/>
    <w:rsid w:val="00CE197D"/>
    <w:rsid w:val="00CE26D4"/>
    <w:rsid w:val="00CE28A6"/>
    <w:rsid w:val="00CE33F0"/>
    <w:rsid w:val="00CE3932"/>
    <w:rsid w:val="00CE39B8"/>
    <w:rsid w:val="00CE4A3C"/>
    <w:rsid w:val="00CE4C16"/>
    <w:rsid w:val="00CE5A0D"/>
    <w:rsid w:val="00CE5A2F"/>
    <w:rsid w:val="00CE608E"/>
    <w:rsid w:val="00CE6EAD"/>
    <w:rsid w:val="00CE734F"/>
    <w:rsid w:val="00CE7778"/>
    <w:rsid w:val="00CE7BDC"/>
    <w:rsid w:val="00CE7F3D"/>
    <w:rsid w:val="00CF0266"/>
    <w:rsid w:val="00CF0528"/>
    <w:rsid w:val="00CF0DE7"/>
    <w:rsid w:val="00CF17DA"/>
    <w:rsid w:val="00CF21FF"/>
    <w:rsid w:val="00CF2D93"/>
    <w:rsid w:val="00CF2E3E"/>
    <w:rsid w:val="00CF33B9"/>
    <w:rsid w:val="00CF33D8"/>
    <w:rsid w:val="00CF3FAA"/>
    <w:rsid w:val="00CF40DF"/>
    <w:rsid w:val="00CF4706"/>
    <w:rsid w:val="00CF4EF7"/>
    <w:rsid w:val="00CF51E0"/>
    <w:rsid w:val="00CF59EF"/>
    <w:rsid w:val="00CF6647"/>
    <w:rsid w:val="00CF66EC"/>
    <w:rsid w:val="00CF6834"/>
    <w:rsid w:val="00CF6DF8"/>
    <w:rsid w:val="00CF6ED5"/>
    <w:rsid w:val="00CF7117"/>
    <w:rsid w:val="00CF71DE"/>
    <w:rsid w:val="00D01488"/>
    <w:rsid w:val="00D02669"/>
    <w:rsid w:val="00D02896"/>
    <w:rsid w:val="00D02D13"/>
    <w:rsid w:val="00D02FD5"/>
    <w:rsid w:val="00D03036"/>
    <w:rsid w:val="00D032FD"/>
    <w:rsid w:val="00D0339D"/>
    <w:rsid w:val="00D03817"/>
    <w:rsid w:val="00D04ECE"/>
    <w:rsid w:val="00D0542A"/>
    <w:rsid w:val="00D05B10"/>
    <w:rsid w:val="00D05CA6"/>
    <w:rsid w:val="00D06423"/>
    <w:rsid w:val="00D06773"/>
    <w:rsid w:val="00D06BA6"/>
    <w:rsid w:val="00D07222"/>
    <w:rsid w:val="00D074CC"/>
    <w:rsid w:val="00D0794B"/>
    <w:rsid w:val="00D07B58"/>
    <w:rsid w:val="00D07BF5"/>
    <w:rsid w:val="00D07F6F"/>
    <w:rsid w:val="00D10A3B"/>
    <w:rsid w:val="00D10C13"/>
    <w:rsid w:val="00D1184A"/>
    <w:rsid w:val="00D135C5"/>
    <w:rsid w:val="00D1398B"/>
    <w:rsid w:val="00D13A39"/>
    <w:rsid w:val="00D13CEA"/>
    <w:rsid w:val="00D15E43"/>
    <w:rsid w:val="00D16741"/>
    <w:rsid w:val="00D16842"/>
    <w:rsid w:val="00D16CAA"/>
    <w:rsid w:val="00D16D4C"/>
    <w:rsid w:val="00D16E2D"/>
    <w:rsid w:val="00D208A0"/>
    <w:rsid w:val="00D210CC"/>
    <w:rsid w:val="00D23009"/>
    <w:rsid w:val="00D23582"/>
    <w:rsid w:val="00D235F9"/>
    <w:rsid w:val="00D240F9"/>
    <w:rsid w:val="00D2507F"/>
    <w:rsid w:val="00D25133"/>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DDC"/>
    <w:rsid w:val="00D342DF"/>
    <w:rsid w:val="00D347AD"/>
    <w:rsid w:val="00D349FC"/>
    <w:rsid w:val="00D354A5"/>
    <w:rsid w:val="00D3734F"/>
    <w:rsid w:val="00D3736A"/>
    <w:rsid w:val="00D374DE"/>
    <w:rsid w:val="00D3750C"/>
    <w:rsid w:val="00D37837"/>
    <w:rsid w:val="00D37BF3"/>
    <w:rsid w:val="00D37EC2"/>
    <w:rsid w:val="00D40204"/>
    <w:rsid w:val="00D402F0"/>
    <w:rsid w:val="00D4074F"/>
    <w:rsid w:val="00D40849"/>
    <w:rsid w:val="00D40A50"/>
    <w:rsid w:val="00D40C60"/>
    <w:rsid w:val="00D40E65"/>
    <w:rsid w:val="00D410B3"/>
    <w:rsid w:val="00D4153C"/>
    <w:rsid w:val="00D41D10"/>
    <w:rsid w:val="00D42031"/>
    <w:rsid w:val="00D420A6"/>
    <w:rsid w:val="00D421AF"/>
    <w:rsid w:val="00D42721"/>
    <w:rsid w:val="00D42BA0"/>
    <w:rsid w:val="00D42C4E"/>
    <w:rsid w:val="00D43ABB"/>
    <w:rsid w:val="00D43E74"/>
    <w:rsid w:val="00D44CB9"/>
    <w:rsid w:val="00D44F8A"/>
    <w:rsid w:val="00D44F8E"/>
    <w:rsid w:val="00D4557A"/>
    <w:rsid w:val="00D45F35"/>
    <w:rsid w:val="00D461F2"/>
    <w:rsid w:val="00D473E0"/>
    <w:rsid w:val="00D47895"/>
    <w:rsid w:val="00D47BDC"/>
    <w:rsid w:val="00D50996"/>
    <w:rsid w:val="00D509B8"/>
    <w:rsid w:val="00D5131C"/>
    <w:rsid w:val="00D5179D"/>
    <w:rsid w:val="00D51B7E"/>
    <w:rsid w:val="00D51E90"/>
    <w:rsid w:val="00D51FAB"/>
    <w:rsid w:val="00D5230D"/>
    <w:rsid w:val="00D5244C"/>
    <w:rsid w:val="00D5266B"/>
    <w:rsid w:val="00D5345F"/>
    <w:rsid w:val="00D53DBA"/>
    <w:rsid w:val="00D54C14"/>
    <w:rsid w:val="00D54D5E"/>
    <w:rsid w:val="00D55514"/>
    <w:rsid w:val="00D5585A"/>
    <w:rsid w:val="00D55A00"/>
    <w:rsid w:val="00D56D27"/>
    <w:rsid w:val="00D5785C"/>
    <w:rsid w:val="00D578AB"/>
    <w:rsid w:val="00D60812"/>
    <w:rsid w:val="00D6275B"/>
    <w:rsid w:val="00D63567"/>
    <w:rsid w:val="00D6365D"/>
    <w:rsid w:val="00D6366A"/>
    <w:rsid w:val="00D63F4D"/>
    <w:rsid w:val="00D64397"/>
    <w:rsid w:val="00D6445A"/>
    <w:rsid w:val="00D644A4"/>
    <w:rsid w:val="00D644A7"/>
    <w:rsid w:val="00D644CD"/>
    <w:rsid w:val="00D644DF"/>
    <w:rsid w:val="00D64E52"/>
    <w:rsid w:val="00D658BA"/>
    <w:rsid w:val="00D67274"/>
    <w:rsid w:val="00D673C2"/>
    <w:rsid w:val="00D6773A"/>
    <w:rsid w:val="00D70A7D"/>
    <w:rsid w:val="00D70D88"/>
    <w:rsid w:val="00D711A7"/>
    <w:rsid w:val="00D71464"/>
    <w:rsid w:val="00D714CA"/>
    <w:rsid w:val="00D71733"/>
    <w:rsid w:val="00D71AEA"/>
    <w:rsid w:val="00D72A83"/>
    <w:rsid w:val="00D72E2D"/>
    <w:rsid w:val="00D7300D"/>
    <w:rsid w:val="00D73F82"/>
    <w:rsid w:val="00D752B7"/>
    <w:rsid w:val="00D75C5E"/>
    <w:rsid w:val="00D76C13"/>
    <w:rsid w:val="00D771D3"/>
    <w:rsid w:val="00D77241"/>
    <w:rsid w:val="00D77315"/>
    <w:rsid w:val="00D7783D"/>
    <w:rsid w:val="00D77F58"/>
    <w:rsid w:val="00D8017E"/>
    <w:rsid w:val="00D803DF"/>
    <w:rsid w:val="00D809F3"/>
    <w:rsid w:val="00D80A8D"/>
    <w:rsid w:val="00D81F4D"/>
    <w:rsid w:val="00D82243"/>
    <w:rsid w:val="00D83AC4"/>
    <w:rsid w:val="00D83E5E"/>
    <w:rsid w:val="00D846AB"/>
    <w:rsid w:val="00D853E6"/>
    <w:rsid w:val="00D863F0"/>
    <w:rsid w:val="00D864F8"/>
    <w:rsid w:val="00D87E29"/>
    <w:rsid w:val="00D917A6"/>
    <w:rsid w:val="00D91BA3"/>
    <w:rsid w:val="00D91DD2"/>
    <w:rsid w:val="00D929EC"/>
    <w:rsid w:val="00D92B17"/>
    <w:rsid w:val="00D92E41"/>
    <w:rsid w:val="00D92E94"/>
    <w:rsid w:val="00D93052"/>
    <w:rsid w:val="00D938F4"/>
    <w:rsid w:val="00D93F8D"/>
    <w:rsid w:val="00D941A8"/>
    <w:rsid w:val="00D94644"/>
    <w:rsid w:val="00D9465B"/>
    <w:rsid w:val="00D94FA8"/>
    <w:rsid w:val="00D95339"/>
    <w:rsid w:val="00D956C3"/>
    <w:rsid w:val="00D95A1E"/>
    <w:rsid w:val="00D96085"/>
    <w:rsid w:val="00D962D7"/>
    <w:rsid w:val="00D96925"/>
    <w:rsid w:val="00D976B6"/>
    <w:rsid w:val="00D979A2"/>
    <w:rsid w:val="00DA024F"/>
    <w:rsid w:val="00DA0451"/>
    <w:rsid w:val="00DA0907"/>
    <w:rsid w:val="00DA0F29"/>
    <w:rsid w:val="00DA1DEE"/>
    <w:rsid w:val="00DA237D"/>
    <w:rsid w:val="00DA2B3E"/>
    <w:rsid w:val="00DA2BD9"/>
    <w:rsid w:val="00DA2FA2"/>
    <w:rsid w:val="00DA302C"/>
    <w:rsid w:val="00DA3224"/>
    <w:rsid w:val="00DA3F57"/>
    <w:rsid w:val="00DA431F"/>
    <w:rsid w:val="00DA4901"/>
    <w:rsid w:val="00DA4B2C"/>
    <w:rsid w:val="00DA56F3"/>
    <w:rsid w:val="00DA645E"/>
    <w:rsid w:val="00DA6736"/>
    <w:rsid w:val="00DA69AD"/>
    <w:rsid w:val="00DA6AB6"/>
    <w:rsid w:val="00DA6F2C"/>
    <w:rsid w:val="00DA7193"/>
    <w:rsid w:val="00DA7715"/>
    <w:rsid w:val="00DA7CC5"/>
    <w:rsid w:val="00DB02BA"/>
    <w:rsid w:val="00DB040F"/>
    <w:rsid w:val="00DB1DD9"/>
    <w:rsid w:val="00DB20DB"/>
    <w:rsid w:val="00DB213F"/>
    <w:rsid w:val="00DB2EF1"/>
    <w:rsid w:val="00DB3349"/>
    <w:rsid w:val="00DB43EE"/>
    <w:rsid w:val="00DB522C"/>
    <w:rsid w:val="00DB59B4"/>
    <w:rsid w:val="00DB5E96"/>
    <w:rsid w:val="00DB5FA8"/>
    <w:rsid w:val="00DB619B"/>
    <w:rsid w:val="00DB65F2"/>
    <w:rsid w:val="00DB6F23"/>
    <w:rsid w:val="00DB6F7F"/>
    <w:rsid w:val="00DB7118"/>
    <w:rsid w:val="00DB7578"/>
    <w:rsid w:val="00DB7583"/>
    <w:rsid w:val="00DB7608"/>
    <w:rsid w:val="00DB7A44"/>
    <w:rsid w:val="00DB7D16"/>
    <w:rsid w:val="00DB7DC3"/>
    <w:rsid w:val="00DB7EEF"/>
    <w:rsid w:val="00DC0B49"/>
    <w:rsid w:val="00DC0FC5"/>
    <w:rsid w:val="00DC18CF"/>
    <w:rsid w:val="00DC1CF3"/>
    <w:rsid w:val="00DC2586"/>
    <w:rsid w:val="00DC27D0"/>
    <w:rsid w:val="00DC3AA6"/>
    <w:rsid w:val="00DC4021"/>
    <w:rsid w:val="00DC42A5"/>
    <w:rsid w:val="00DC486F"/>
    <w:rsid w:val="00DC4E1E"/>
    <w:rsid w:val="00DC50BC"/>
    <w:rsid w:val="00DC5F5D"/>
    <w:rsid w:val="00DC601A"/>
    <w:rsid w:val="00DC69C4"/>
    <w:rsid w:val="00DC773F"/>
    <w:rsid w:val="00DC77E3"/>
    <w:rsid w:val="00DC7E55"/>
    <w:rsid w:val="00DD0939"/>
    <w:rsid w:val="00DD11EF"/>
    <w:rsid w:val="00DD1411"/>
    <w:rsid w:val="00DD1B7C"/>
    <w:rsid w:val="00DD1E25"/>
    <w:rsid w:val="00DD25F4"/>
    <w:rsid w:val="00DD29E5"/>
    <w:rsid w:val="00DD2B70"/>
    <w:rsid w:val="00DD2CB5"/>
    <w:rsid w:val="00DD35A7"/>
    <w:rsid w:val="00DD3684"/>
    <w:rsid w:val="00DD3A9F"/>
    <w:rsid w:val="00DD4877"/>
    <w:rsid w:val="00DD4903"/>
    <w:rsid w:val="00DD64F3"/>
    <w:rsid w:val="00DD6CFA"/>
    <w:rsid w:val="00DD73BB"/>
    <w:rsid w:val="00DD74A3"/>
    <w:rsid w:val="00DD7D8B"/>
    <w:rsid w:val="00DE0306"/>
    <w:rsid w:val="00DE1052"/>
    <w:rsid w:val="00DE1289"/>
    <w:rsid w:val="00DE24A7"/>
    <w:rsid w:val="00DE2753"/>
    <w:rsid w:val="00DE35C1"/>
    <w:rsid w:val="00DE3A56"/>
    <w:rsid w:val="00DE3B5C"/>
    <w:rsid w:val="00DE4008"/>
    <w:rsid w:val="00DE4F03"/>
    <w:rsid w:val="00DE4F6A"/>
    <w:rsid w:val="00DE596D"/>
    <w:rsid w:val="00DE6CA7"/>
    <w:rsid w:val="00DE6CCB"/>
    <w:rsid w:val="00DE6DAB"/>
    <w:rsid w:val="00DE6EE1"/>
    <w:rsid w:val="00DE7724"/>
    <w:rsid w:val="00DF0116"/>
    <w:rsid w:val="00DF0DCD"/>
    <w:rsid w:val="00DF1316"/>
    <w:rsid w:val="00DF137A"/>
    <w:rsid w:val="00DF14CA"/>
    <w:rsid w:val="00DF1F39"/>
    <w:rsid w:val="00DF27C9"/>
    <w:rsid w:val="00DF2F1A"/>
    <w:rsid w:val="00DF36A6"/>
    <w:rsid w:val="00DF4ACC"/>
    <w:rsid w:val="00DF4CF1"/>
    <w:rsid w:val="00DF4F84"/>
    <w:rsid w:val="00DF50BD"/>
    <w:rsid w:val="00DF559C"/>
    <w:rsid w:val="00DF56D5"/>
    <w:rsid w:val="00DF5AC1"/>
    <w:rsid w:val="00DF5BEE"/>
    <w:rsid w:val="00DF627D"/>
    <w:rsid w:val="00DF6CDC"/>
    <w:rsid w:val="00DF7368"/>
    <w:rsid w:val="00DF76DD"/>
    <w:rsid w:val="00DF7D23"/>
    <w:rsid w:val="00E00076"/>
    <w:rsid w:val="00E002B3"/>
    <w:rsid w:val="00E015A8"/>
    <w:rsid w:val="00E015CE"/>
    <w:rsid w:val="00E0258F"/>
    <w:rsid w:val="00E03454"/>
    <w:rsid w:val="00E0391E"/>
    <w:rsid w:val="00E03F31"/>
    <w:rsid w:val="00E04500"/>
    <w:rsid w:val="00E04F95"/>
    <w:rsid w:val="00E055BD"/>
    <w:rsid w:val="00E05E76"/>
    <w:rsid w:val="00E05EC9"/>
    <w:rsid w:val="00E05EF3"/>
    <w:rsid w:val="00E06BEC"/>
    <w:rsid w:val="00E072E4"/>
    <w:rsid w:val="00E07DB5"/>
    <w:rsid w:val="00E10412"/>
    <w:rsid w:val="00E10551"/>
    <w:rsid w:val="00E10CB5"/>
    <w:rsid w:val="00E11B4C"/>
    <w:rsid w:val="00E11EDE"/>
    <w:rsid w:val="00E1367C"/>
    <w:rsid w:val="00E13989"/>
    <w:rsid w:val="00E13B8B"/>
    <w:rsid w:val="00E13CEF"/>
    <w:rsid w:val="00E13FAD"/>
    <w:rsid w:val="00E149EC"/>
    <w:rsid w:val="00E14E82"/>
    <w:rsid w:val="00E16289"/>
    <w:rsid w:val="00E174BB"/>
    <w:rsid w:val="00E17F5D"/>
    <w:rsid w:val="00E20D8E"/>
    <w:rsid w:val="00E21073"/>
    <w:rsid w:val="00E2132E"/>
    <w:rsid w:val="00E216CA"/>
    <w:rsid w:val="00E219F6"/>
    <w:rsid w:val="00E21BD0"/>
    <w:rsid w:val="00E21F17"/>
    <w:rsid w:val="00E22454"/>
    <w:rsid w:val="00E236B9"/>
    <w:rsid w:val="00E237E6"/>
    <w:rsid w:val="00E23A68"/>
    <w:rsid w:val="00E23DED"/>
    <w:rsid w:val="00E24206"/>
    <w:rsid w:val="00E243F4"/>
    <w:rsid w:val="00E24A73"/>
    <w:rsid w:val="00E24B84"/>
    <w:rsid w:val="00E24DEA"/>
    <w:rsid w:val="00E2647D"/>
    <w:rsid w:val="00E27690"/>
    <w:rsid w:val="00E3001D"/>
    <w:rsid w:val="00E3002C"/>
    <w:rsid w:val="00E3033C"/>
    <w:rsid w:val="00E31003"/>
    <w:rsid w:val="00E31271"/>
    <w:rsid w:val="00E312C2"/>
    <w:rsid w:val="00E31609"/>
    <w:rsid w:val="00E332A9"/>
    <w:rsid w:val="00E33A60"/>
    <w:rsid w:val="00E33AA3"/>
    <w:rsid w:val="00E34624"/>
    <w:rsid w:val="00E3475E"/>
    <w:rsid w:val="00E34AD5"/>
    <w:rsid w:val="00E3523B"/>
    <w:rsid w:val="00E36085"/>
    <w:rsid w:val="00E36561"/>
    <w:rsid w:val="00E36742"/>
    <w:rsid w:val="00E36F9E"/>
    <w:rsid w:val="00E3756A"/>
    <w:rsid w:val="00E40139"/>
    <w:rsid w:val="00E409FD"/>
    <w:rsid w:val="00E42E00"/>
    <w:rsid w:val="00E435F7"/>
    <w:rsid w:val="00E43CF2"/>
    <w:rsid w:val="00E44F61"/>
    <w:rsid w:val="00E45319"/>
    <w:rsid w:val="00E46028"/>
    <w:rsid w:val="00E461FD"/>
    <w:rsid w:val="00E47E4E"/>
    <w:rsid w:val="00E50065"/>
    <w:rsid w:val="00E51A36"/>
    <w:rsid w:val="00E51B50"/>
    <w:rsid w:val="00E51D31"/>
    <w:rsid w:val="00E52AED"/>
    <w:rsid w:val="00E52F5A"/>
    <w:rsid w:val="00E530F4"/>
    <w:rsid w:val="00E53496"/>
    <w:rsid w:val="00E534A5"/>
    <w:rsid w:val="00E5374E"/>
    <w:rsid w:val="00E53E69"/>
    <w:rsid w:val="00E54229"/>
    <w:rsid w:val="00E543A7"/>
    <w:rsid w:val="00E543C1"/>
    <w:rsid w:val="00E5521E"/>
    <w:rsid w:val="00E5568A"/>
    <w:rsid w:val="00E56CAC"/>
    <w:rsid w:val="00E56D5E"/>
    <w:rsid w:val="00E56EE5"/>
    <w:rsid w:val="00E5765C"/>
    <w:rsid w:val="00E57694"/>
    <w:rsid w:val="00E578E5"/>
    <w:rsid w:val="00E60CB4"/>
    <w:rsid w:val="00E60E24"/>
    <w:rsid w:val="00E61409"/>
    <w:rsid w:val="00E61678"/>
    <w:rsid w:val="00E616A5"/>
    <w:rsid w:val="00E61E0C"/>
    <w:rsid w:val="00E61E6E"/>
    <w:rsid w:val="00E6232B"/>
    <w:rsid w:val="00E623F0"/>
    <w:rsid w:val="00E62E6F"/>
    <w:rsid w:val="00E6307E"/>
    <w:rsid w:val="00E63283"/>
    <w:rsid w:val="00E636D2"/>
    <w:rsid w:val="00E63958"/>
    <w:rsid w:val="00E63E20"/>
    <w:rsid w:val="00E64472"/>
    <w:rsid w:val="00E645E5"/>
    <w:rsid w:val="00E64849"/>
    <w:rsid w:val="00E64C70"/>
    <w:rsid w:val="00E650D7"/>
    <w:rsid w:val="00E6539D"/>
    <w:rsid w:val="00E6542E"/>
    <w:rsid w:val="00E65B3B"/>
    <w:rsid w:val="00E6627C"/>
    <w:rsid w:val="00E66C5D"/>
    <w:rsid w:val="00E66D7F"/>
    <w:rsid w:val="00E67EAD"/>
    <w:rsid w:val="00E70DFA"/>
    <w:rsid w:val="00E71349"/>
    <w:rsid w:val="00E719E3"/>
    <w:rsid w:val="00E72C2B"/>
    <w:rsid w:val="00E72D2D"/>
    <w:rsid w:val="00E73418"/>
    <w:rsid w:val="00E73667"/>
    <w:rsid w:val="00E73755"/>
    <w:rsid w:val="00E738F8"/>
    <w:rsid w:val="00E739A5"/>
    <w:rsid w:val="00E7434D"/>
    <w:rsid w:val="00E74826"/>
    <w:rsid w:val="00E74D93"/>
    <w:rsid w:val="00E75641"/>
    <w:rsid w:val="00E75661"/>
    <w:rsid w:val="00E76CC3"/>
    <w:rsid w:val="00E77301"/>
    <w:rsid w:val="00E77BE3"/>
    <w:rsid w:val="00E80B1A"/>
    <w:rsid w:val="00E8101D"/>
    <w:rsid w:val="00E8151A"/>
    <w:rsid w:val="00E81945"/>
    <w:rsid w:val="00E81F88"/>
    <w:rsid w:val="00E823BF"/>
    <w:rsid w:val="00E825CE"/>
    <w:rsid w:val="00E82750"/>
    <w:rsid w:val="00E82791"/>
    <w:rsid w:val="00E82911"/>
    <w:rsid w:val="00E83143"/>
    <w:rsid w:val="00E83A0A"/>
    <w:rsid w:val="00E83D0C"/>
    <w:rsid w:val="00E84292"/>
    <w:rsid w:val="00E84758"/>
    <w:rsid w:val="00E8488A"/>
    <w:rsid w:val="00E84906"/>
    <w:rsid w:val="00E84FC2"/>
    <w:rsid w:val="00E85BCD"/>
    <w:rsid w:val="00E8703B"/>
    <w:rsid w:val="00E87352"/>
    <w:rsid w:val="00E87850"/>
    <w:rsid w:val="00E8799F"/>
    <w:rsid w:val="00E87EA9"/>
    <w:rsid w:val="00E9017E"/>
    <w:rsid w:val="00E907EF"/>
    <w:rsid w:val="00E90A72"/>
    <w:rsid w:val="00E90B36"/>
    <w:rsid w:val="00E91620"/>
    <w:rsid w:val="00E91B2D"/>
    <w:rsid w:val="00E92489"/>
    <w:rsid w:val="00E92842"/>
    <w:rsid w:val="00E92A93"/>
    <w:rsid w:val="00E92C7B"/>
    <w:rsid w:val="00E92EA2"/>
    <w:rsid w:val="00E93A0C"/>
    <w:rsid w:val="00E94458"/>
    <w:rsid w:val="00E95985"/>
    <w:rsid w:val="00E959FA"/>
    <w:rsid w:val="00E95CE7"/>
    <w:rsid w:val="00E95DE1"/>
    <w:rsid w:val="00E961D8"/>
    <w:rsid w:val="00E961E6"/>
    <w:rsid w:val="00E967E0"/>
    <w:rsid w:val="00E96B04"/>
    <w:rsid w:val="00E96FF7"/>
    <w:rsid w:val="00E97084"/>
    <w:rsid w:val="00E974CB"/>
    <w:rsid w:val="00E97759"/>
    <w:rsid w:val="00EA05DE"/>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A6B0A"/>
    <w:rsid w:val="00EB0727"/>
    <w:rsid w:val="00EB0748"/>
    <w:rsid w:val="00EB0AD6"/>
    <w:rsid w:val="00EB0D4F"/>
    <w:rsid w:val="00EB12D2"/>
    <w:rsid w:val="00EB1CB1"/>
    <w:rsid w:val="00EB269A"/>
    <w:rsid w:val="00EB28EC"/>
    <w:rsid w:val="00EB3364"/>
    <w:rsid w:val="00EB3442"/>
    <w:rsid w:val="00EB3F2A"/>
    <w:rsid w:val="00EB468C"/>
    <w:rsid w:val="00EB5145"/>
    <w:rsid w:val="00EB538A"/>
    <w:rsid w:val="00EB5FEB"/>
    <w:rsid w:val="00EB6058"/>
    <w:rsid w:val="00EB72D8"/>
    <w:rsid w:val="00EC029B"/>
    <w:rsid w:val="00EC0D11"/>
    <w:rsid w:val="00EC1A23"/>
    <w:rsid w:val="00EC1BFD"/>
    <w:rsid w:val="00EC27EE"/>
    <w:rsid w:val="00EC2FD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21"/>
    <w:rsid w:val="00ED0970"/>
    <w:rsid w:val="00ED0B28"/>
    <w:rsid w:val="00ED16F2"/>
    <w:rsid w:val="00ED1DBD"/>
    <w:rsid w:val="00ED1E47"/>
    <w:rsid w:val="00ED2D06"/>
    <w:rsid w:val="00ED3667"/>
    <w:rsid w:val="00ED3EEA"/>
    <w:rsid w:val="00ED4244"/>
    <w:rsid w:val="00ED4A22"/>
    <w:rsid w:val="00ED5190"/>
    <w:rsid w:val="00ED557B"/>
    <w:rsid w:val="00ED5601"/>
    <w:rsid w:val="00ED58FE"/>
    <w:rsid w:val="00ED5988"/>
    <w:rsid w:val="00ED5C21"/>
    <w:rsid w:val="00ED63FA"/>
    <w:rsid w:val="00ED6D9E"/>
    <w:rsid w:val="00ED7646"/>
    <w:rsid w:val="00ED7C80"/>
    <w:rsid w:val="00EE0C00"/>
    <w:rsid w:val="00EE10B8"/>
    <w:rsid w:val="00EE162D"/>
    <w:rsid w:val="00EE1794"/>
    <w:rsid w:val="00EE2656"/>
    <w:rsid w:val="00EE2B2E"/>
    <w:rsid w:val="00EE2C40"/>
    <w:rsid w:val="00EE370A"/>
    <w:rsid w:val="00EE3CA9"/>
    <w:rsid w:val="00EE3EDC"/>
    <w:rsid w:val="00EE4101"/>
    <w:rsid w:val="00EE4887"/>
    <w:rsid w:val="00EE4B61"/>
    <w:rsid w:val="00EE4C15"/>
    <w:rsid w:val="00EE501C"/>
    <w:rsid w:val="00EE51E2"/>
    <w:rsid w:val="00EE537D"/>
    <w:rsid w:val="00EE539C"/>
    <w:rsid w:val="00EE5FA4"/>
    <w:rsid w:val="00EE605D"/>
    <w:rsid w:val="00EE64BA"/>
    <w:rsid w:val="00EE6BD6"/>
    <w:rsid w:val="00EE7BBB"/>
    <w:rsid w:val="00EF0699"/>
    <w:rsid w:val="00EF094E"/>
    <w:rsid w:val="00EF0F04"/>
    <w:rsid w:val="00EF1366"/>
    <w:rsid w:val="00EF21E4"/>
    <w:rsid w:val="00EF354D"/>
    <w:rsid w:val="00EF3AD0"/>
    <w:rsid w:val="00EF3B55"/>
    <w:rsid w:val="00EF4076"/>
    <w:rsid w:val="00EF4664"/>
    <w:rsid w:val="00EF47E9"/>
    <w:rsid w:val="00EF5D8E"/>
    <w:rsid w:val="00EF5F2B"/>
    <w:rsid w:val="00EF6A8F"/>
    <w:rsid w:val="00EF6D8B"/>
    <w:rsid w:val="00EF7852"/>
    <w:rsid w:val="00EF7992"/>
    <w:rsid w:val="00EF7B67"/>
    <w:rsid w:val="00EF7DF7"/>
    <w:rsid w:val="00F000B4"/>
    <w:rsid w:val="00F00493"/>
    <w:rsid w:val="00F00B4A"/>
    <w:rsid w:val="00F00F95"/>
    <w:rsid w:val="00F018D7"/>
    <w:rsid w:val="00F01F94"/>
    <w:rsid w:val="00F0231F"/>
    <w:rsid w:val="00F023C4"/>
    <w:rsid w:val="00F02661"/>
    <w:rsid w:val="00F02674"/>
    <w:rsid w:val="00F02676"/>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9FB"/>
    <w:rsid w:val="00F06B2D"/>
    <w:rsid w:val="00F07420"/>
    <w:rsid w:val="00F0780F"/>
    <w:rsid w:val="00F079C3"/>
    <w:rsid w:val="00F1066B"/>
    <w:rsid w:val="00F10BC9"/>
    <w:rsid w:val="00F10CC9"/>
    <w:rsid w:val="00F10DDF"/>
    <w:rsid w:val="00F10F69"/>
    <w:rsid w:val="00F110EB"/>
    <w:rsid w:val="00F111A9"/>
    <w:rsid w:val="00F11C8F"/>
    <w:rsid w:val="00F124C1"/>
    <w:rsid w:val="00F12A02"/>
    <w:rsid w:val="00F13A3F"/>
    <w:rsid w:val="00F14C76"/>
    <w:rsid w:val="00F15A1B"/>
    <w:rsid w:val="00F16296"/>
    <w:rsid w:val="00F16ABE"/>
    <w:rsid w:val="00F17711"/>
    <w:rsid w:val="00F17DAE"/>
    <w:rsid w:val="00F203D7"/>
    <w:rsid w:val="00F20475"/>
    <w:rsid w:val="00F206BF"/>
    <w:rsid w:val="00F20C2F"/>
    <w:rsid w:val="00F21471"/>
    <w:rsid w:val="00F22635"/>
    <w:rsid w:val="00F236D3"/>
    <w:rsid w:val="00F23705"/>
    <w:rsid w:val="00F23A73"/>
    <w:rsid w:val="00F23A98"/>
    <w:rsid w:val="00F244BB"/>
    <w:rsid w:val="00F246EB"/>
    <w:rsid w:val="00F247CD"/>
    <w:rsid w:val="00F258F6"/>
    <w:rsid w:val="00F25C3B"/>
    <w:rsid w:val="00F263D6"/>
    <w:rsid w:val="00F267F6"/>
    <w:rsid w:val="00F26DF9"/>
    <w:rsid w:val="00F270EC"/>
    <w:rsid w:val="00F272FF"/>
    <w:rsid w:val="00F27905"/>
    <w:rsid w:val="00F27CD5"/>
    <w:rsid w:val="00F27EFE"/>
    <w:rsid w:val="00F30209"/>
    <w:rsid w:val="00F312B6"/>
    <w:rsid w:val="00F312ED"/>
    <w:rsid w:val="00F316B6"/>
    <w:rsid w:val="00F31CA4"/>
    <w:rsid w:val="00F326D7"/>
    <w:rsid w:val="00F32BEA"/>
    <w:rsid w:val="00F346A5"/>
    <w:rsid w:val="00F346C9"/>
    <w:rsid w:val="00F35403"/>
    <w:rsid w:val="00F355E0"/>
    <w:rsid w:val="00F35D64"/>
    <w:rsid w:val="00F36165"/>
    <w:rsid w:val="00F36AA7"/>
    <w:rsid w:val="00F37B08"/>
    <w:rsid w:val="00F4015C"/>
    <w:rsid w:val="00F4017B"/>
    <w:rsid w:val="00F411E4"/>
    <w:rsid w:val="00F417F5"/>
    <w:rsid w:val="00F41EA6"/>
    <w:rsid w:val="00F42F3A"/>
    <w:rsid w:val="00F432A4"/>
    <w:rsid w:val="00F4388C"/>
    <w:rsid w:val="00F44265"/>
    <w:rsid w:val="00F450AC"/>
    <w:rsid w:val="00F45EE0"/>
    <w:rsid w:val="00F46A24"/>
    <w:rsid w:val="00F4736D"/>
    <w:rsid w:val="00F4748F"/>
    <w:rsid w:val="00F47781"/>
    <w:rsid w:val="00F50251"/>
    <w:rsid w:val="00F50ACD"/>
    <w:rsid w:val="00F50DF2"/>
    <w:rsid w:val="00F51567"/>
    <w:rsid w:val="00F51EC6"/>
    <w:rsid w:val="00F52DE8"/>
    <w:rsid w:val="00F52FB8"/>
    <w:rsid w:val="00F53DF2"/>
    <w:rsid w:val="00F547E6"/>
    <w:rsid w:val="00F54A35"/>
    <w:rsid w:val="00F54C22"/>
    <w:rsid w:val="00F55A45"/>
    <w:rsid w:val="00F567FE"/>
    <w:rsid w:val="00F568CD"/>
    <w:rsid w:val="00F56B37"/>
    <w:rsid w:val="00F571F4"/>
    <w:rsid w:val="00F57580"/>
    <w:rsid w:val="00F6037C"/>
    <w:rsid w:val="00F60A89"/>
    <w:rsid w:val="00F620A0"/>
    <w:rsid w:val="00F621F7"/>
    <w:rsid w:val="00F626CF"/>
    <w:rsid w:val="00F6287E"/>
    <w:rsid w:val="00F631DC"/>
    <w:rsid w:val="00F63256"/>
    <w:rsid w:val="00F632D0"/>
    <w:rsid w:val="00F640B1"/>
    <w:rsid w:val="00F64BAC"/>
    <w:rsid w:val="00F64E55"/>
    <w:rsid w:val="00F64EDA"/>
    <w:rsid w:val="00F6503F"/>
    <w:rsid w:val="00F6516F"/>
    <w:rsid w:val="00F6654F"/>
    <w:rsid w:val="00F66B38"/>
    <w:rsid w:val="00F67DCE"/>
    <w:rsid w:val="00F70353"/>
    <w:rsid w:val="00F70A27"/>
    <w:rsid w:val="00F70FD4"/>
    <w:rsid w:val="00F71101"/>
    <w:rsid w:val="00F711C9"/>
    <w:rsid w:val="00F712B4"/>
    <w:rsid w:val="00F71514"/>
    <w:rsid w:val="00F71922"/>
    <w:rsid w:val="00F721D4"/>
    <w:rsid w:val="00F72684"/>
    <w:rsid w:val="00F7276E"/>
    <w:rsid w:val="00F72B82"/>
    <w:rsid w:val="00F73533"/>
    <w:rsid w:val="00F73AF4"/>
    <w:rsid w:val="00F748CE"/>
    <w:rsid w:val="00F74A05"/>
    <w:rsid w:val="00F75C00"/>
    <w:rsid w:val="00F75FA1"/>
    <w:rsid w:val="00F77073"/>
    <w:rsid w:val="00F7767B"/>
    <w:rsid w:val="00F7791F"/>
    <w:rsid w:val="00F807A8"/>
    <w:rsid w:val="00F8125D"/>
    <w:rsid w:val="00F81916"/>
    <w:rsid w:val="00F81B4F"/>
    <w:rsid w:val="00F82144"/>
    <w:rsid w:val="00F8328D"/>
    <w:rsid w:val="00F83349"/>
    <w:rsid w:val="00F834FA"/>
    <w:rsid w:val="00F837A6"/>
    <w:rsid w:val="00F83AD5"/>
    <w:rsid w:val="00F83D7F"/>
    <w:rsid w:val="00F840E8"/>
    <w:rsid w:val="00F845F7"/>
    <w:rsid w:val="00F84EF0"/>
    <w:rsid w:val="00F85D26"/>
    <w:rsid w:val="00F86208"/>
    <w:rsid w:val="00F865A4"/>
    <w:rsid w:val="00F86650"/>
    <w:rsid w:val="00F868AA"/>
    <w:rsid w:val="00F869E2"/>
    <w:rsid w:val="00F86E1D"/>
    <w:rsid w:val="00F87A5E"/>
    <w:rsid w:val="00F900CD"/>
    <w:rsid w:val="00F9034B"/>
    <w:rsid w:val="00F908EB"/>
    <w:rsid w:val="00F91086"/>
    <w:rsid w:val="00F91A50"/>
    <w:rsid w:val="00F91F66"/>
    <w:rsid w:val="00F91FE9"/>
    <w:rsid w:val="00F92545"/>
    <w:rsid w:val="00F93759"/>
    <w:rsid w:val="00F941D1"/>
    <w:rsid w:val="00F94689"/>
    <w:rsid w:val="00F94A57"/>
    <w:rsid w:val="00F95293"/>
    <w:rsid w:val="00F959BC"/>
    <w:rsid w:val="00F96C65"/>
    <w:rsid w:val="00F97530"/>
    <w:rsid w:val="00F97D83"/>
    <w:rsid w:val="00FA1251"/>
    <w:rsid w:val="00FA1539"/>
    <w:rsid w:val="00FA206C"/>
    <w:rsid w:val="00FA24FD"/>
    <w:rsid w:val="00FA2559"/>
    <w:rsid w:val="00FA2620"/>
    <w:rsid w:val="00FA2B38"/>
    <w:rsid w:val="00FA311C"/>
    <w:rsid w:val="00FA327B"/>
    <w:rsid w:val="00FA328F"/>
    <w:rsid w:val="00FA4000"/>
    <w:rsid w:val="00FA44E6"/>
    <w:rsid w:val="00FA5E00"/>
    <w:rsid w:val="00FA602A"/>
    <w:rsid w:val="00FA64B2"/>
    <w:rsid w:val="00FA698A"/>
    <w:rsid w:val="00FA6F10"/>
    <w:rsid w:val="00FA73D2"/>
    <w:rsid w:val="00FA7F1D"/>
    <w:rsid w:val="00FB0620"/>
    <w:rsid w:val="00FB0B29"/>
    <w:rsid w:val="00FB1143"/>
    <w:rsid w:val="00FB1A23"/>
    <w:rsid w:val="00FB23CE"/>
    <w:rsid w:val="00FB35B8"/>
    <w:rsid w:val="00FB4569"/>
    <w:rsid w:val="00FB4D69"/>
    <w:rsid w:val="00FB5186"/>
    <w:rsid w:val="00FB5BA4"/>
    <w:rsid w:val="00FB6530"/>
    <w:rsid w:val="00FB69F5"/>
    <w:rsid w:val="00FB7758"/>
    <w:rsid w:val="00FB7BE9"/>
    <w:rsid w:val="00FC0038"/>
    <w:rsid w:val="00FC25A6"/>
    <w:rsid w:val="00FC2627"/>
    <w:rsid w:val="00FC29CF"/>
    <w:rsid w:val="00FC2F14"/>
    <w:rsid w:val="00FC3828"/>
    <w:rsid w:val="00FC3BD6"/>
    <w:rsid w:val="00FC3D53"/>
    <w:rsid w:val="00FC463E"/>
    <w:rsid w:val="00FC4781"/>
    <w:rsid w:val="00FC4C5A"/>
    <w:rsid w:val="00FC506B"/>
    <w:rsid w:val="00FC623B"/>
    <w:rsid w:val="00FC65C7"/>
    <w:rsid w:val="00FC6829"/>
    <w:rsid w:val="00FC6A40"/>
    <w:rsid w:val="00FC6A84"/>
    <w:rsid w:val="00FC730D"/>
    <w:rsid w:val="00FC7703"/>
    <w:rsid w:val="00FC78F1"/>
    <w:rsid w:val="00FC79DE"/>
    <w:rsid w:val="00FD081C"/>
    <w:rsid w:val="00FD0C58"/>
    <w:rsid w:val="00FD10F3"/>
    <w:rsid w:val="00FD180C"/>
    <w:rsid w:val="00FD1D5A"/>
    <w:rsid w:val="00FD1E49"/>
    <w:rsid w:val="00FD2416"/>
    <w:rsid w:val="00FD27A2"/>
    <w:rsid w:val="00FD2935"/>
    <w:rsid w:val="00FD2BD2"/>
    <w:rsid w:val="00FD3751"/>
    <w:rsid w:val="00FD37D7"/>
    <w:rsid w:val="00FD3899"/>
    <w:rsid w:val="00FD39CB"/>
    <w:rsid w:val="00FD4396"/>
    <w:rsid w:val="00FD45C3"/>
    <w:rsid w:val="00FD4CE5"/>
    <w:rsid w:val="00FD5CC6"/>
    <w:rsid w:val="00FD6441"/>
    <w:rsid w:val="00FD6605"/>
    <w:rsid w:val="00FD6BDD"/>
    <w:rsid w:val="00FD73B9"/>
    <w:rsid w:val="00FD77A8"/>
    <w:rsid w:val="00FD77F3"/>
    <w:rsid w:val="00FD7A4E"/>
    <w:rsid w:val="00FE0561"/>
    <w:rsid w:val="00FE0D8B"/>
    <w:rsid w:val="00FE19A3"/>
    <w:rsid w:val="00FE2B17"/>
    <w:rsid w:val="00FE2BC4"/>
    <w:rsid w:val="00FE31D1"/>
    <w:rsid w:val="00FE3476"/>
    <w:rsid w:val="00FE3B3B"/>
    <w:rsid w:val="00FE3D0F"/>
    <w:rsid w:val="00FE3D92"/>
    <w:rsid w:val="00FE42C4"/>
    <w:rsid w:val="00FE4ED3"/>
    <w:rsid w:val="00FE5590"/>
    <w:rsid w:val="00FE56C2"/>
    <w:rsid w:val="00FE5A56"/>
    <w:rsid w:val="00FE5D69"/>
    <w:rsid w:val="00FE5F07"/>
    <w:rsid w:val="00FE65E0"/>
    <w:rsid w:val="00FE6FAA"/>
    <w:rsid w:val="00FE7070"/>
    <w:rsid w:val="00FF0552"/>
    <w:rsid w:val="00FF1478"/>
    <w:rsid w:val="00FF21D4"/>
    <w:rsid w:val="00FF265F"/>
    <w:rsid w:val="00FF2A42"/>
    <w:rsid w:val="00FF4F0B"/>
    <w:rsid w:val="00FF5615"/>
    <w:rsid w:val="00FF5B6C"/>
    <w:rsid w:val="00FF6D6E"/>
    <w:rsid w:val="00FF6DAA"/>
    <w:rsid w:val="00FF7E8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4FBB898E-1D4B-4B94-AFC9-5E5C35E1D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E96FF7"/>
    <w:pPr>
      <w:numPr>
        <w:ilvl w:val="1"/>
      </w:numPr>
      <w:pBdr>
        <w:top w:val="none" w:sz="0" w:space="0" w:color="auto"/>
      </w:pBdr>
      <w:tabs>
        <w:tab w:val="clear" w:pos="5245"/>
        <w:tab w:val="num" w:pos="284"/>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5399"/>
        <w:tab w:val="num" w:pos="720"/>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8">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E96FF7"/>
    <w:rPr>
      <w:rFonts w:ascii="Arial" w:hAnsi="Arial"/>
      <w:sz w:val="32"/>
      <w:lang w:val="en-GB"/>
    </w:rPr>
  </w:style>
  <w:style w:type="character" w:customStyle="1" w:styleId="af1">
    <w:name w:val="書式なし (文字)"/>
    <w:basedOn w:val="a0"/>
    <w:link w:val="af0"/>
    <w:uiPriority w:val="99"/>
    <w:rsid w:val="0032381D"/>
    <w:rPr>
      <w:rFonts w:ascii="Courier New" w:hAnsi="Courier New"/>
      <w:lang w:val="nb-NO" w:eastAsia="en-US"/>
    </w:rPr>
  </w:style>
  <w:style w:type="table" w:styleId="2a">
    <w:name w:val="Light List Accent 1"/>
    <w:basedOn w:val="a1"/>
    <w:uiPriority w:val="61"/>
    <w:rsid w:val="0005396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aff4">
    <w:name w:val="リスト段落 (文字)"/>
    <w:aliases w:val="- Bullets (文字),목록 단락 (文字)1"/>
    <w:link w:val="aff3"/>
    <w:uiPriority w:val="34"/>
    <w:qFormat/>
    <w:locked/>
    <w:rsid w:val="00093709"/>
    <w:rPr>
      <w:lang w:val="en-GB" w:eastAsia="en-US"/>
    </w:rPr>
  </w:style>
  <w:style w:type="character" w:customStyle="1" w:styleId="16">
    <w:name w:val="リスト段落 (文字)1"/>
    <w:aliases w:val="- Bullets (文字)1,목록 단락 (文字)"/>
    <w:uiPriority w:val="34"/>
    <w:qFormat/>
    <w:rsid w:val="00BE2A9E"/>
    <w:rPr>
      <w:rFonts w:ascii="Times" w:hAnsi="Times"/>
      <w:szCs w:val="24"/>
      <w:lang w:val="en-GB"/>
    </w:rPr>
  </w:style>
  <w:style w:type="character" w:customStyle="1" w:styleId="TAHCar">
    <w:name w:val="TAH Car"/>
    <w:link w:val="TAH"/>
    <w:rsid w:val="00BD5658"/>
    <w:rPr>
      <w:rFonts w:ascii="Arial" w:hAnsi="Arial"/>
      <w:b/>
      <w:sz w:val="18"/>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BD565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9303813">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02850390">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14940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1361935140">
          <w:marLeft w:val="2520"/>
          <w:marRight w:val="0"/>
          <w:marTop w:val="67"/>
          <w:marBottom w:val="0"/>
          <w:divBdr>
            <w:top w:val="none" w:sz="0" w:space="0" w:color="auto"/>
            <w:left w:val="none" w:sz="0" w:space="0" w:color="auto"/>
            <w:bottom w:val="none" w:sz="0" w:space="0" w:color="auto"/>
            <w:right w:val="none" w:sz="0" w:space="0" w:color="auto"/>
          </w:divBdr>
        </w:div>
        <w:div w:id="589003748">
          <w:marLeft w:val="2520"/>
          <w:marRight w:val="0"/>
          <w:marTop w:val="6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27294346">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2984474">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837013">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301256">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46459015">
      <w:bodyDiv w:val="1"/>
      <w:marLeft w:val="0"/>
      <w:marRight w:val="0"/>
      <w:marTop w:val="0"/>
      <w:marBottom w:val="0"/>
      <w:divBdr>
        <w:top w:val="none" w:sz="0" w:space="0" w:color="auto"/>
        <w:left w:val="none" w:sz="0" w:space="0" w:color="auto"/>
        <w:bottom w:val="none" w:sz="0" w:space="0" w:color="auto"/>
        <w:right w:val="none" w:sz="0" w:space="0" w:color="auto"/>
      </w:divBdr>
    </w:div>
    <w:div w:id="1307783637">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7801846">
      <w:bodyDiv w:val="1"/>
      <w:marLeft w:val="0"/>
      <w:marRight w:val="0"/>
      <w:marTop w:val="0"/>
      <w:marBottom w:val="0"/>
      <w:divBdr>
        <w:top w:val="none" w:sz="0" w:space="0" w:color="auto"/>
        <w:left w:val="none" w:sz="0" w:space="0" w:color="auto"/>
        <w:bottom w:val="none" w:sz="0" w:space="0" w:color="auto"/>
        <w:right w:val="none" w:sz="0" w:space="0" w:color="auto"/>
      </w:divBdr>
    </w:div>
    <w:div w:id="1432436985">
      <w:bodyDiv w:val="1"/>
      <w:marLeft w:val="0"/>
      <w:marRight w:val="0"/>
      <w:marTop w:val="0"/>
      <w:marBottom w:val="0"/>
      <w:divBdr>
        <w:top w:val="none" w:sz="0" w:space="0" w:color="auto"/>
        <w:left w:val="none" w:sz="0" w:space="0" w:color="auto"/>
        <w:bottom w:val="none" w:sz="0" w:space="0" w:color="auto"/>
        <w:right w:val="none" w:sz="0" w:space="0" w:color="auto"/>
      </w:divBdr>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48250970">
      <w:bodyDiv w:val="1"/>
      <w:marLeft w:val="0"/>
      <w:marRight w:val="0"/>
      <w:marTop w:val="0"/>
      <w:marBottom w:val="0"/>
      <w:divBdr>
        <w:top w:val="none" w:sz="0" w:space="0" w:color="auto"/>
        <w:left w:val="none" w:sz="0" w:space="0" w:color="auto"/>
        <w:bottom w:val="none" w:sz="0" w:space="0" w:color="auto"/>
        <w:right w:val="none" w:sz="0" w:space="0" w:color="auto"/>
      </w:divBdr>
    </w:div>
    <w:div w:id="1560943567">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69539563">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6690968">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1921935">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2752478">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0297547">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F920E3-8459-48C0-8985-FFD8BB0C5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1712</Words>
  <Characters>9762</Characters>
  <Application>Microsoft Office Word</Application>
  <DocSecurity>0</DocSecurity>
  <Lines>81</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Panasonic</Company>
  <LinksUpToDate>false</LinksUpToDate>
  <CharactersWithSpaces>11452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Panasonic</dc:creator>
  <cp:keywords>3GPP</cp:keywords>
  <cp:lastModifiedBy>Hidetoshi Suzuki 03</cp:lastModifiedBy>
  <cp:revision>6</cp:revision>
  <cp:lastPrinted>2010-04-02T09:58:00Z</cp:lastPrinted>
  <dcterms:created xsi:type="dcterms:W3CDTF">2018-01-12T06:25:00Z</dcterms:created>
  <dcterms:modified xsi:type="dcterms:W3CDTF">2018-01-12T07:02:00Z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