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FC956" w14:textId="275DC46E" w:rsidR="004D1E5A" w:rsidRPr="00811D8E" w:rsidRDefault="004D1E5A" w:rsidP="004D1E5A">
      <w:pPr>
        <w:tabs>
          <w:tab w:val="center" w:pos="4536"/>
          <w:tab w:val="right" w:pos="9072"/>
        </w:tabs>
        <w:rPr>
          <w:b/>
          <w:bCs/>
          <w:sz w:val="28"/>
        </w:rPr>
      </w:pPr>
      <w:r w:rsidRPr="00811D8E">
        <w:rPr>
          <w:b/>
          <w:bCs/>
          <w:sz w:val="28"/>
        </w:rPr>
        <w:t>3GPP TSG RAN WG1 #98</w:t>
      </w:r>
      <w:r w:rsidR="00E766C6">
        <w:rPr>
          <w:b/>
          <w:bCs/>
          <w:sz w:val="28"/>
        </w:rPr>
        <w:t>bis</w:t>
      </w:r>
      <w:r w:rsidRPr="00811D8E">
        <w:rPr>
          <w:b/>
          <w:bCs/>
          <w:sz w:val="28"/>
        </w:rPr>
        <w:tab/>
      </w:r>
      <w:r w:rsidRPr="00811D8E">
        <w:rPr>
          <w:b/>
          <w:bCs/>
          <w:sz w:val="28"/>
        </w:rPr>
        <w:tab/>
      </w:r>
      <w:r w:rsidR="00252668" w:rsidRPr="00252668">
        <w:rPr>
          <w:b/>
          <w:bCs/>
          <w:sz w:val="28"/>
        </w:rPr>
        <w:t>R1-1910175</w:t>
      </w:r>
      <w:r w:rsidR="006F7394" w:rsidRPr="006F7394" w:rsidDel="006F7394">
        <w:rPr>
          <w:b/>
          <w:bCs/>
          <w:sz w:val="28"/>
        </w:rPr>
        <w:t xml:space="preserve"> </w:t>
      </w:r>
    </w:p>
    <w:p w14:paraId="60899068" w14:textId="6D1492AB" w:rsidR="0083570C" w:rsidRPr="00811D8E" w:rsidRDefault="002077C6" w:rsidP="004D1E5A">
      <w:pPr>
        <w:tabs>
          <w:tab w:val="center" w:pos="4536"/>
          <w:tab w:val="right" w:pos="9072"/>
        </w:tabs>
        <w:rPr>
          <w:b/>
          <w:bCs/>
          <w:sz w:val="24"/>
          <w:szCs w:val="24"/>
        </w:rPr>
      </w:pPr>
      <w:r>
        <w:rPr>
          <w:b/>
          <w:bCs/>
          <w:sz w:val="28"/>
        </w:rPr>
        <w:t>Chongqing, China, October 14</w:t>
      </w:r>
      <w:r>
        <w:rPr>
          <w:b/>
          <w:bCs/>
          <w:sz w:val="28"/>
          <w:vertAlign w:val="superscript"/>
        </w:rPr>
        <w:t>th</w:t>
      </w:r>
      <w:r>
        <w:rPr>
          <w:b/>
          <w:bCs/>
          <w:sz w:val="28"/>
        </w:rPr>
        <w:t xml:space="preserve"> – 20</w:t>
      </w:r>
      <w:r>
        <w:rPr>
          <w:b/>
          <w:bCs/>
          <w:sz w:val="28"/>
          <w:vertAlign w:val="superscript"/>
        </w:rPr>
        <w:t>th</w:t>
      </w:r>
      <w:r>
        <w:rPr>
          <w:b/>
          <w:bCs/>
          <w:sz w:val="28"/>
        </w:rPr>
        <w:t>, 2019</w:t>
      </w:r>
    </w:p>
    <w:p w14:paraId="1875C624" w14:textId="77777777" w:rsidR="005A5FE1" w:rsidRPr="00811D8E" w:rsidRDefault="005A5FE1" w:rsidP="001E7F38">
      <w:pPr>
        <w:widowControl w:val="0"/>
        <w:spacing w:after="0"/>
        <w:jc w:val="both"/>
        <w:rPr>
          <w:sz w:val="24"/>
          <w:szCs w:val="24"/>
          <w:lang w:eastAsia="zh-CN"/>
        </w:rPr>
      </w:pPr>
    </w:p>
    <w:p w14:paraId="793F1D2E" w14:textId="77777777" w:rsidR="004935A9" w:rsidRPr="00811D8E" w:rsidRDefault="004935A9" w:rsidP="001E7F38">
      <w:pPr>
        <w:pStyle w:val="TdocHeader2"/>
        <w:spacing w:after="0"/>
        <w:rPr>
          <w:rFonts w:ascii="Times New Roman" w:hAnsi="Times New Roman"/>
          <w:sz w:val="24"/>
          <w:szCs w:val="24"/>
          <w:lang w:val="en-US"/>
        </w:rPr>
      </w:pPr>
      <w:bookmarkStart w:id="0" w:name="OLE_LINK3"/>
      <w:bookmarkStart w:id="1" w:name="OLE_LINK4"/>
      <w:r w:rsidRPr="00811D8E">
        <w:rPr>
          <w:rFonts w:ascii="Times New Roman" w:hAnsi="Times New Roman"/>
          <w:sz w:val="24"/>
          <w:szCs w:val="24"/>
          <w:lang w:val="en-US"/>
        </w:rPr>
        <w:t xml:space="preserve">Source: </w:t>
      </w:r>
      <w:r w:rsidRPr="00811D8E">
        <w:rPr>
          <w:rFonts w:ascii="Times New Roman" w:hAnsi="Times New Roman"/>
          <w:sz w:val="24"/>
          <w:szCs w:val="24"/>
          <w:lang w:val="en-US"/>
        </w:rPr>
        <w:tab/>
      </w:r>
      <w:r w:rsidR="005A3BD2" w:rsidRPr="00811D8E">
        <w:rPr>
          <w:rFonts w:ascii="Times New Roman" w:hAnsi="Times New Roman"/>
          <w:sz w:val="24"/>
          <w:szCs w:val="24"/>
          <w:lang w:val="en-US"/>
        </w:rPr>
        <w:t>CMCC</w:t>
      </w:r>
    </w:p>
    <w:p w14:paraId="054F6035" w14:textId="4E8C16AF" w:rsidR="004935A9" w:rsidRPr="00811D8E" w:rsidRDefault="004935A9" w:rsidP="002C776A">
      <w:pPr>
        <w:pStyle w:val="TdocHeader2"/>
        <w:spacing w:after="0"/>
        <w:rPr>
          <w:rFonts w:ascii="Times New Roman" w:hAnsi="Times New Roman"/>
          <w:sz w:val="24"/>
          <w:szCs w:val="24"/>
        </w:rPr>
      </w:pPr>
      <w:r w:rsidRPr="00811D8E">
        <w:rPr>
          <w:rFonts w:ascii="Times New Roman" w:hAnsi="Times New Roman"/>
          <w:sz w:val="24"/>
          <w:szCs w:val="24"/>
          <w:lang w:val="en-US"/>
        </w:rPr>
        <w:t>Title:</w:t>
      </w:r>
      <w:bookmarkStart w:id="2" w:name="Title"/>
      <w:bookmarkEnd w:id="2"/>
      <w:r w:rsidRPr="00811D8E">
        <w:rPr>
          <w:rFonts w:ascii="Times New Roman" w:hAnsi="Times New Roman"/>
          <w:sz w:val="24"/>
          <w:szCs w:val="24"/>
          <w:lang w:val="en-US"/>
        </w:rPr>
        <w:tab/>
      </w:r>
      <w:r w:rsidR="00E766C6" w:rsidRPr="00E766C6">
        <w:rPr>
          <w:rFonts w:ascii="Times New Roman" w:hAnsi="Times New Roman"/>
          <w:sz w:val="24"/>
          <w:szCs w:val="24"/>
          <w:lang w:val="en-US"/>
        </w:rPr>
        <w:t>Discussion on UL MIMO layer configuration for power saving</w:t>
      </w:r>
    </w:p>
    <w:p w14:paraId="512A7358" w14:textId="498AFCE1" w:rsidR="004935A9" w:rsidRPr="00811D8E" w:rsidRDefault="004935A9" w:rsidP="001E7F38">
      <w:pPr>
        <w:pStyle w:val="TdocHeader2"/>
        <w:spacing w:after="0"/>
        <w:rPr>
          <w:rFonts w:ascii="Times New Roman" w:hAnsi="Times New Roman"/>
          <w:sz w:val="24"/>
          <w:szCs w:val="24"/>
        </w:rPr>
      </w:pPr>
      <w:r w:rsidRPr="00811D8E">
        <w:rPr>
          <w:rFonts w:ascii="Times New Roman" w:hAnsi="Times New Roman"/>
          <w:sz w:val="24"/>
          <w:szCs w:val="24"/>
        </w:rPr>
        <w:t>Agenda item:</w:t>
      </w:r>
      <w:r w:rsidRPr="00811D8E">
        <w:rPr>
          <w:rFonts w:ascii="Times New Roman" w:hAnsi="Times New Roman"/>
          <w:sz w:val="24"/>
          <w:szCs w:val="24"/>
        </w:rPr>
        <w:tab/>
      </w:r>
      <w:r w:rsidR="00096346" w:rsidRPr="00811D8E">
        <w:rPr>
          <w:rFonts w:ascii="Times New Roman" w:hAnsi="Times New Roman"/>
          <w:sz w:val="24"/>
          <w:szCs w:val="24"/>
          <w:lang w:eastAsia="zh-CN"/>
        </w:rPr>
        <w:t>7.2.</w:t>
      </w:r>
      <w:r w:rsidR="00A13B3B" w:rsidRPr="00811D8E">
        <w:rPr>
          <w:rFonts w:ascii="Times New Roman" w:hAnsi="Times New Roman"/>
          <w:sz w:val="24"/>
          <w:szCs w:val="24"/>
          <w:lang w:eastAsia="zh-CN"/>
        </w:rPr>
        <w:t>9</w:t>
      </w:r>
      <w:r w:rsidR="0012542E" w:rsidRPr="00811D8E">
        <w:rPr>
          <w:rFonts w:ascii="Times New Roman" w:hAnsi="Times New Roman"/>
          <w:sz w:val="24"/>
          <w:szCs w:val="24"/>
          <w:lang w:eastAsia="zh-CN"/>
        </w:rPr>
        <w:t>.</w:t>
      </w:r>
      <w:r w:rsidR="004D1E5A" w:rsidRPr="00811D8E">
        <w:rPr>
          <w:rFonts w:ascii="Times New Roman" w:hAnsi="Times New Roman"/>
          <w:sz w:val="24"/>
          <w:szCs w:val="24"/>
          <w:lang w:eastAsia="zh-CN"/>
        </w:rPr>
        <w:t>3</w:t>
      </w:r>
    </w:p>
    <w:p w14:paraId="6497E99B" w14:textId="77777777" w:rsidR="004935A9" w:rsidRPr="00811D8E" w:rsidRDefault="004935A9" w:rsidP="001E7F38">
      <w:pPr>
        <w:pStyle w:val="TdocHeader2"/>
        <w:spacing w:after="0"/>
        <w:rPr>
          <w:rFonts w:ascii="Times New Roman" w:hAnsi="Times New Roman"/>
          <w:sz w:val="24"/>
          <w:szCs w:val="24"/>
        </w:rPr>
      </w:pPr>
      <w:r w:rsidRPr="00811D8E">
        <w:rPr>
          <w:rFonts w:ascii="Times New Roman" w:hAnsi="Times New Roman"/>
          <w:sz w:val="24"/>
          <w:szCs w:val="24"/>
        </w:rPr>
        <w:t>Document for:</w:t>
      </w:r>
      <w:bookmarkStart w:id="3" w:name="DocumentFor"/>
      <w:bookmarkEnd w:id="3"/>
      <w:r w:rsidR="00722D6F" w:rsidRPr="00811D8E">
        <w:rPr>
          <w:rFonts w:ascii="Times New Roman" w:hAnsi="Times New Roman"/>
          <w:sz w:val="24"/>
          <w:szCs w:val="24"/>
          <w:lang w:eastAsia="zh-CN"/>
        </w:rPr>
        <w:tab/>
      </w:r>
      <w:r w:rsidRPr="00811D8E">
        <w:rPr>
          <w:rFonts w:ascii="Times New Roman" w:hAnsi="Times New Roman"/>
          <w:sz w:val="24"/>
          <w:szCs w:val="24"/>
        </w:rPr>
        <w:t>Discussion</w:t>
      </w:r>
      <w:r w:rsidR="00FD6B41" w:rsidRPr="00811D8E">
        <w:rPr>
          <w:rFonts w:ascii="Times New Roman" w:hAnsi="Times New Roman"/>
          <w:sz w:val="24"/>
          <w:szCs w:val="24"/>
        </w:rPr>
        <w:t xml:space="preserve"> &amp; Decision</w:t>
      </w:r>
    </w:p>
    <w:p w14:paraId="7349F4F9" w14:textId="32A132ED" w:rsidR="00FE04A4" w:rsidRPr="00811D8E" w:rsidRDefault="004935A9" w:rsidP="006F4B31">
      <w:pPr>
        <w:pStyle w:val="1"/>
        <w:numPr>
          <w:ilvl w:val="0"/>
          <w:numId w:val="4"/>
        </w:numPr>
        <w:rPr>
          <w:rFonts w:ascii="Times New Roman" w:hAnsi="Times New Roman"/>
        </w:rPr>
      </w:pPr>
      <w:bookmarkStart w:id="4" w:name="_Toc120549591"/>
      <w:bookmarkEnd w:id="0"/>
      <w:bookmarkEnd w:id="1"/>
      <w:r w:rsidRPr="00811D8E">
        <w:rPr>
          <w:rFonts w:ascii="Times New Roman" w:hAnsi="Times New Roman"/>
        </w:rPr>
        <w:t>Introduction</w:t>
      </w:r>
      <w:bookmarkEnd w:id="4"/>
    </w:p>
    <w:p w14:paraId="2947451E" w14:textId="3CF306EC" w:rsidR="008F0F9C" w:rsidRPr="00E766C6" w:rsidRDefault="00E766C6" w:rsidP="00E766C6">
      <w:pPr>
        <w:jc w:val="both"/>
        <w:rPr>
          <w:bCs/>
          <w:lang w:eastAsia="zh-CN"/>
        </w:rPr>
      </w:pPr>
      <w:r>
        <w:rPr>
          <w:rFonts w:eastAsia="MS Mincho"/>
        </w:rPr>
        <w:t>In last</w:t>
      </w:r>
      <w:r w:rsidR="004D3B51" w:rsidRPr="00811D8E">
        <w:rPr>
          <w:rFonts w:eastAsia="MS Mincho"/>
        </w:rPr>
        <w:t xml:space="preserve"> RAN</w:t>
      </w:r>
      <w:r>
        <w:rPr>
          <w:rFonts w:eastAsia="MS Mincho"/>
        </w:rPr>
        <w:t>1#98</w:t>
      </w:r>
      <w:r w:rsidR="004D3B51" w:rsidRPr="00811D8E">
        <w:rPr>
          <w:rFonts w:eastAsia="MS Mincho"/>
        </w:rPr>
        <w:t xml:space="preserve"> meeting, </w:t>
      </w:r>
      <w:r>
        <w:rPr>
          <w:rFonts w:eastAsia="MS Mincho"/>
        </w:rPr>
        <w:t>some company proposed the adaptation of UL MIMO layer can be considered to reduce UL transmission power.</w:t>
      </w:r>
    </w:p>
    <w:p w14:paraId="185685FD" w14:textId="534575B8" w:rsidR="00857BA2" w:rsidRPr="00811D8E" w:rsidRDefault="005F199C" w:rsidP="00C10AA0">
      <w:pPr>
        <w:jc w:val="both"/>
        <w:rPr>
          <w:lang w:eastAsia="zh-CN"/>
        </w:rPr>
      </w:pPr>
      <w:r w:rsidRPr="00811D8E">
        <w:rPr>
          <w:lang w:eastAsia="zh-CN"/>
        </w:rPr>
        <w:t xml:space="preserve">In this contribution, </w:t>
      </w:r>
      <w:r w:rsidR="000D6461">
        <w:rPr>
          <w:rFonts w:hint="eastAsia"/>
          <w:lang w:eastAsia="zh-CN"/>
        </w:rPr>
        <w:t>whether</w:t>
      </w:r>
      <w:r w:rsidR="000D6461">
        <w:rPr>
          <w:lang w:eastAsia="zh-CN"/>
        </w:rPr>
        <w:t xml:space="preserve"> maximum</w:t>
      </w:r>
      <w:r w:rsidR="00E766C6">
        <w:rPr>
          <w:lang w:eastAsia="zh-CN"/>
        </w:rPr>
        <w:t xml:space="preserve"> UL MIMO layer configuration</w:t>
      </w:r>
      <w:r w:rsidR="000D6461">
        <w:rPr>
          <w:lang w:eastAsia="zh-CN"/>
        </w:rPr>
        <w:t xml:space="preserve"> per BWP</w:t>
      </w:r>
      <w:r w:rsidR="004D3B51" w:rsidRPr="00811D8E">
        <w:rPr>
          <w:lang w:eastAsia="zh-CN"/>
        </w:rPr>
        <w:t xml:space="preserve"> </w:t>
      </w:r>
      <w:r w:rsidR="00E766C6">
        <w:rPr>
          <w:lang w:eastAsia="zh-CN"/>
        </w:rPr>
        <w:t xml:space="preserve">for power saving should be supported </w:t>
      </w:r>
      <w:r w:rsidR="000D6461">
        <w:rPr>
          <w:lang w:eastAsia="zh-CN"/>
        </w:rPr>
        <w:t xml:space="preserve">or not </w:t>
      </w:r>
      <w:r w:rsidR="004D3B51" w:rsidRPr="00811D8E">
        <w:rPr>
          <w:lang w:eastAsia="zh-CN"/>
        </w:rPr>
        <w:t>will be discussed</w:t>
      </w:r>
      <w:r w:rsidR="000A511E" w:rsidRPr="00811D8E">
        <w:rPr>
          <w:lang w:eastAsia="zh-CN"/>
        </w:rPr>
        <w:t>.</w:t>
      </w:r>
    </w:p>
    <w:p w14:paraId="5428AA5A" w14:textId="0774E831" w:rsidR="006A4E70" w:rsidRPr="00811D8E" w:rsidRDefault="0043266B" w:rsidP="0043731A">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w:t>
      </w:r>
      <w:r w:rsidR="00115B1B" w:rsidRPr="00811D8E">
        <w:rPr>
          <w:rFonts w:ascii="Times New Roman" w:eastAsiaTheme="minorEastAsia" w:hAnsi="Times New Roman"/>
          <w:lang w:eastAsia="zh-CN"/>
        </w:rPr>
        <w:t xml:space="preserve"> of </w:t>
      </w:r>
      <w:r w:rsidR="00AA5568">
        <w:rPr>
          <w:lang w:eastAsia="zh-CN"/>
        </w:rPr>
        <w:t xml:space="preserve">maximum </w:t>
      </w:r>
      <w:r w:rsidR="0043731A" w:rsidRPr="0043731A">
        <w:rPr>
          <w:rFonts w:ascii="Times New Roman" w:eastAsiaTheme="minorEastAsia" w:hAnsi="Times New Roman"/>
          <w:lang w:eastAsia="zh-CN"/>
        </w:rPr>
        <w:t>UL MIMO layer configuration</w:t>
      </w:r>
      <w:r w:rsidR="00AA5568">
        <w:rPr>
          <w:rFonts w:ascii="Times New Roman" w:eastAsiaTheme="minorEastAsia" w:hAnsi="Times New Roman"/>
          <w:lang w:eastAsia="zh-CN"/>
        </w:rPr>
        <w:t xml:space="preserve"> per BWP</w:t>
      </w:r>
      <w:r w:rsidR="0043731A" w:rsidRPr="0043731A">
        <w:rPr>
          <w:rFonts w:ascii="Times New Roman" w:eastAsiaTheme="minorEastAsia" w:hAnsi="Times New Roman"/>
          <w:lang w:eastAsia="zh-CN"/>
        </w:rPr>
        <w:t xml:space="preserve"> for power saving</w:t>
      </w:r>
    </w:p>
    <w:p w14:paraId="3783FBB7" w14:textId="45A45028" w:rsidR="004220B6" w:rsidRDefault="004220B6">
      <w:pPr>
        <w:jc w:val="both"/>
        <w:rPr>
          <w:lang w:eastAsia="zh-CN"/>
        </w:rPr>
      </w:pPr>
      <w:r>
        <w:rPr>
          <w:rFonts w:hint="eastAsia"/>
          <w:lang w:eastAsia="zh-CN"/>
        </w:rPr>
        <w:t>I</w:t>
      </w:r>
      <w:r>
        <w:rPr>
          <w:lang w:eastAsia="zh-CN"/>
        </w:rPr>
        <w:t xml:space="preserve">n last RAN1 meeting, some company proposed the per-BWP configuration of maximum UL MIMO layers for power saving in the offline discussion. From our </w:t>
      </w:r>
      <w:r w:rsidR="00F36FAD">
        <w:rPr>
          <w:lang w:eastAsia="zh-CN"/>
        </w:rPr>
        <w:t xml:space="preserve">point of </w:t>
      </w:r>
      <w:r>
        <w:rPr>
          <w:lang w:eastAsia="zh-CN"/>
        </w:rPr>
        <w:t>view, it is not suitable to support this method considering the following aspects:</w:t>
      </w:r>
    </w:p>
    <w:p w14:paraId="6D4A0015" w14:textId="1D04CB2A" w:rsidR="00F02312" w:rsidRDefault="00F02312" w:rsidP="00F02312">
      <w:pPr>
        <w:jc w:val="both"/>
        <w:rPr>
          <w:b/>
          <w:u w:val="single"/>
          <w:lang w:eastAsia="zh-CN"/>
        </w:rPr>
      </w:pPr>
      <w:r w:rsidRPr="00092A1F">
        <w:rPr>
          <w:b/>
          <w:u w:val="single"/>
          <w:lang w:eastAsia="zh-CN"/>
        </w:rPr>
        <w:t>Problem</w:t>
      </w:r>
      <w:r>
        <w:rPr>
          <w:b/>
          <w:u w:val="single"/>
          <w:lang w:eastAsia="zh-CN"/>
        </w:rPr>
        <w:t xml:space="preserve"> 1</w:t>
      </w:r>
      <w:r w:rsidRPr="00092A1F">
        <w:rPr>
          <w:b/>
          <w:u w:val="single"/>
          <w:lang w:eastAsia="zh-CN"/>
        </w:rPr>
        <w:t>:</w:t>
      </w:r>
      <w:r>
        <w:rPr>
          <w:b/>
          <w:u w:val="single"/>
          <w:lang w:eastAsia="zh-CN"/>
        </w:rPr>
        <w:t xml:space="preserve"> The impact on </w:t>
      </w:r>
      <w:r w:rsidR="008F7358">
        <w:rPr>
          <w:b/>
          <w:u w:val="single"/>
          <w:lang w:eastAsia="zh-CN"/>
        </w:rPr>
        <w:t xml:space="preserve">network </w:t>
      </w:r>
      <w:r>
        <w:rPr>
          <w:b/>
          <w:u w:val="single"/>
          <w:lang w:eastAsia="zh-CN"/>
        </w:rPr>
        <w:t>UL coverage</w:t>
      </w:r>
    </w:p>
    <w:p w14:paraId="4AF20B4E" w14:textId="21D258F5" w:rsidR="00F02312" w:rsidRDefault="00F02312" w:rsidP="00F02312">
      <w:pPr>
        <w:jc w:val="both"/>
      </w:pPr>
      <w:r w:rsidRPr="003B600F">
        <w:rPr>
          <w:rFonts w:eastAsia="MS Mincho"/>
        </w:rPr>
        <w:t>The</w:t>
      </w:r>
      <w:r>
        <w:rPr>
          <w:rFonts w:eastAsia="MS Mincho"/>
        </w:rPr>
        <w:t xml:space="preserve"> biggest problem of </w:t>
      </w:r>
      <w:r w:rsidRPr="003B600F">
        <w:rPr>
          <w:rFonts w:eastAsia="MS Mincho"/>
        </w:rPr>
        <w:t>configur</w:t>
      </w:r>
      <w:r>
        <w:rPr>
          <w:rFonts w:eastAsia="MS Mincho"/>
        </w:rPr>
        <w:t>ing</w:t>
      </w:r>
      <w:r w:rsidRPr="003B600F">
        <w:rPr>
          <w:rFonts w:eastAsia="MS Mincho"/>
        </w:rPr>
        <w:t xml:space="preserve"> maximum UL MIMO layers to reduce number of transmission antenna</w:t>
      </w:r>
      <w:r w:rsidR="00B326D7">
        <w:rPr>
          <w:rFonts w:eastAsia="MS Mincho"/>
        </w:rPr>
        <w:t>s</w:t>
      </w:r>
      <w:r>
        <w:rPr>
          <w:rFonts w:eastAsia="MS Mincho"/>
        </w:rPr>
        <w:t xml:space="preserve"> is the </w:t>
      </w:r>
      <w:r w:rsidR="00B326D7">
        <w:rPr>
          <w:rFonts w:eastAsia="MS Mincho"/>
        </w:rPr>
        <w:t>huge impact</w:t>
      </w:r>
      <w:r>
        <w:rPr>
          <w:rFonts w:eastAsia="MS Mincho"/>
        </w:rPr>
        <w:t xml:space="preserve"> on </w:t>
      </w:r>
      <w:r w:rsidR="00B326D7">
        <w:rPr>
          <w:rFonts w:eastAsia="MS Mincho"/>
        </w:rPr>
        <w:t xml:space="preserve">network </w:t>
      </w:r>
      <w:r>
        <w:rPr>
          <w:rFonts w:eastAsia="MS Mincho"/>
        </w:rPr>
        <w:t xml:space="preserve">UL coverage. </w:t>
      </w:r>
      <w:r w:rsidR="00B145F6">
        <w:rPr>
          <w:rFonts w:eastAsia="MS Mincho"/>
        </w:rPr>
        <w:t>In Rel-15, f</w:t>
      </w:r>
      <w:r>
        <w:rPr>
          <w:rFonts w:eastAsia="MS Mincho"/>
        </w:rPr>
        <w:t xml:space="preserve">or cell-edge UE, gNB </w:t>
      </w:r>
      <w:r w:rsidR="00B145F6">
        <w:rPr>
          <w:rFonts w:eastAsia="MS Mincho"/>
        </w:rPr>
        <w:t>may</w:t>
      </w:r>
      <w:r>
        <w:rPr>
          <w:rFonts w:eastAsia="MS Mincho"/>
        </w:rPr>
        <w:t xml:space="preserve"> configure </w:t>
      </w:r>
      <w:r w:rsidRPr="00AF547C">
        <w:rPr>
          <w:i/>
        </w:rPr>
        <w:t>maxRank</w:t>
      </w:r>
      <w:r>
        <w:t xml:space="preserve"> </w:t>
      </w:r>
      <w:r w:rsidR="00784E8E">
        <w:rPr>
          <w:rFonts w:hint="eastAsia"/>
          <w:lang w:eastAsia="zh-CN"/>
        </w:rPr>
        <w:t>equal</w:t>
      </w:r>
      <w:r w:rsidR="00784E8E">
        <w:t>s to</w:t>
      </w:r>
      <w:r>
        <w:t xml:space="preserve"> 1</w:t>
      </w:r>
      <w:r w:rsidR="00B145F6">
        <w:t xml:space="preserve"> and 1-port codebook based SRS resource</w:t>
      </w:r>
      <w:r>
        <w:t xml:space="preserve"> to </w:t>
      </w:r>
      <w:r w:rsidR="00B145F6">
        <w:t xml:space="preserve">enable </w:t>
      </w:r>
      <w:r w:rsidR="00787276">
        <w:t xml:space="preserve">non-coherent </w:t>
      </w:r>
      <w:r w:rsidR="00B145F6">
        <w:t>UE perform uplink full power transmission</w:t>
      </w:r>
      <w:r>
        <w:t xml:space="preserve"> </w:t>
      </w:r>
      <w:r w:rsidR="00B145F6">
        <w:t xml:space="preserve">to improve the uplink coverage and </w:t>
      </w:r>
      <w:r>
        <w:t xml:space="preserve">PUSCH transmission performance. </w:t>
      </w:r>
      <w:r w:rsidR="00CB415D">
        <w:t>If we allow UE to reduce its antenna number with this configuration</w:t>
      </w:r>
      <w:r w:rsidR="00787276">
        <w:t xml:space="preserve"> in Rel-16</w:t>
      </w:r>
      <w:r w:rsidR="00CB415D">
        <w:t xml:space="preserve">, </w:t>
      </w:r>
      <w:r w:rsidR="0073188A">
        <w:t xml:space="preserve">then the UE behaviour will be very different from in Rel-15 and </w:t>
      </w:r>
      <w:r w:rsidR="00787276">
        <w:t xml:space="preserve">this </w:t>
      </w:r>
      <w:r w:rsidR="0073188A">
        <w:t xml:space="preserve">will greatly impact the </w:t>
      </w:r>
      <w:r w:rsidR="00787276">
        <w:t xml:space="preserve">network </w:t>
      </w:r>
      <w:r w:rsidR="0073188A">
        <w:t>uplink coverage. This is not acceptable.</w:t>
      </w:r>
    </w:p>
    <w:p w14:paraId="61EE462A" w14:textId="24864E98" w:rsidR="00092A1F" w:rsidRDefault="00092A1F">
      <w:pPr>
        <w:jc w:val="both"/>
        <w:rPr>
          <w:b/>
          <w:u w:val="single"/>
          <w:lang w:eastAsia="zh-CN"/>
        </w:rPr>
      </w:pPr>
      <w:r w:rsidRPr="00092A1F">
        <w:rPr>
          <w:b/>
          <w:u w:val="single"/>
          <w:lang w:eastAsia="zh-CN"/>
        </w:rPr>
        <w:t>Problem</w:t>
      </w:r>
      <w:r>
        <w:rPr>
          <w:b/>
          <w:u w:val="single"/>
          <w:lang w:eastAsia="zh-CN"/>
        </w:rPr>
        <w:t xml:space="preserve"> </w:t>
      </w:r>
      <w:r w:rsidR="00CD48BF">
        <w:rPr>
          <w:b/>
          <w:u w:val="single"/>
          <w:lang w:eastAsia="zh-CN"/>
        </w:rPr>
        <w:t>2</w:t>
      </w:r>
      <w:r w:rsidRPr="00092A1F">
        <w:rPr>
          <w:b/>
          <w:u w:val="single"/>
          <w:lang w:eastAsia="zh-CN"/>
        </w:rPr>
        <w:t xml:space="preserve">: The </w:t>
      </w:r>
      <w:r w:rsidR="00262748">
        <w:rPr>
          <w:b/>
          <w:u w:val="single"/>
          <w:lang w:eastAsia="zh-CN"/>
        </w:rPr>
        <w:t>calculation of Pcmax</w:t>
      </w:r>
    </w:p>
    <w:p w14:paraId="34F6F03F" w14:textId="30D74961" w:rsidR="0086328E" w:rsidRDefault="0086328E">
      <w:pPr>
        <w:jc w:val="both"/>
        <w:rPr>
          <w:rFonts w:eastAsia="MS Mincho"/>
        </w:rPr>
      </w:pPr>
      <w:r w:rsidRPr="0086328E">
        <w:rPr>
          <w:rFonts w:eastAsia="MS Mincho"/>
        </w:rPr>
        <w:t xml:space="preserve">Another problem is the calculation of </w:t>
      </w:r>
      <w:r>
        <w:rPr>
          <w:rFonts w:eastAsia="MS Mincho"/>
        </w:rPr>
        <w:t>Pcmax</w:t>
      </w:r>
      <w:r w:rsidR="00F31790">
        <w:rPr>
          <w:rFonts w:eastAsia="MS Mincho"/>
        </w:rPr>
        <w:t>,</w:t>
      </w:r>
      <w:r>
        <w:rPr>
          <w:rFonts w:eastAsia="MS Mincho"/>
        </w:rPr>
        <w:t xml:space="preserve"> which the </w:t>
      </w:r>
      <w:r w:rsidR="00616099">
        <w:rPr>
          <w:rFonts w:eastAsia="MS Mincho"/>
        </w:rPr>
        <w:t>value</w:t>
      </w:r>
      <w:r>
        <w:rPr>
          <w:rFonts w:eastAsia="MS Mincho"/>
        </w:rPr>
        <w:t xml:space="preserve"> is related to the UE Power Class. For example, for FR1 SA UE, the Pcmax is calculated as the following</w:t>
      </w:r>
      <w:r w:rsidR="00850540">
        <w:rPr>
          <w:rFonts w:eastAsia="MS Mincho"/>
        </w:rPr>
        <w:t xml:space="preserve"> [1]</w:t>
      </w:r>
      <w:r>
        <w:rPr>
          <w:rFonts w:eastAsia="MS Mincho"/>
        </w:rPr>
        <w:t>:</w:t>
      </w:r>
    </w:p>
    <w:p w14:paraId="7D1103D2" w14:textId="77777777" w:rsidR="0086328E" w:rsidRPr="0086328E" w:rsidRDefault="0086328E" w:rsidP="0086328E">
      <w:pPr>
        <w:keepLines/>
        <w:tabs>
          <w:tab w:val="center" w:pos="4536"/>
          <w:tab w:val="right" w:pos="9072"/>
        </w:tabs>
        <w:overflowPunct w:val="0"/>
        <w:autoSpaceDE w:val="0"/>
        <w:autoSpaceDN w:val="0"/>
        <w:adjustRightInd w:val="0"/>
        <w:spacing w:before="0"/>
        <w:jc w:val="center"/>
        <w:textAlignment w:val="baseline"/>
        <w:rPr>
          <w:rFonts w:eastAsia="Times New Roman"/>
          <w:noProof/>
          <w:lang w:eastAsia="zh-CN"/>
        </w:rPr>
      </w:pPr>
      <w:r w:rsidRPr="0086328E">
        <w:rPr>
          <w:rFonts w:eastAsia="Times New Roman"/>
          <w:noProof/>
          <w:lang w:eastAsia="zh-CN"/>
        </w:rPr>
        <w:t>P</w:t>
      </w:r>
      <w:r w:rsidRPr="0086328E">
        <w:rPr>
          <w:rFonts w:eastAsia="Times New Roman"/>
          <w:noProof/>
          <w:vertAlign w:val="subscript"/>
          <w:lang w:eastAsia="zh-CN"/>
        </w:rPr>
        <w:t>CMAX_L,f,c</w:t>
      </w:r>
      <w:r w:rsidRPr="0086328E">
        <w:rPr>
          <w:rFonts w:eastAsia="Times New Roman"/>
          <w:noProof/>
          <w:lang w:eastAsia="zh-CN"/>
        </w:rPr>
        <w:t xml:space="preserve"> ≤  P</w:t>
      </w:r>
      <w:r w:rsidRPr="0086328E">
        <w:rPr>
          <w:rFonts w:eastAsia="Times New Roman"/>
          <w:noProof/>
          <w:vertAlign w:val="subscript"/>
          <w:lang w:eastAsia="zh-CN"/>
        </w:rPr>
        <w:t>CMAX,f,c</w:t>
      </w:r>
      <w:r w:rsidRPr="0086328E">
        <w:rPr>
          <w:rFonts w:eastAsia="Times New Roman"/>
          <w:noProof/>
          <w:lang w:eastAsia="zh-CN"/>
        </w:rPr>
        <w:t xml:space="preserve">  ≤  P</w:t>
      </w:r>
      <w:r w:rsidRPr="0086328E">
        <w:rPr>
          <w:rFonts w:eastAsia="Times New Roman"/>
          <w:noProof/>
          <w:vertAlign w:val="subscript"/>
          <w:lang w:eastAsia="zh-CN"/>
        </w:rPr>
        <w:t>CMAX_H,f,c</w:t>
      </w:r>
      <w:r w:rsidRPr="0086328E">
        <w:rPr>
          <w:rFonts w:eastAsia="Times New Roman"/>
          <w:noProof/>
          <w:lang w:eastAsia="zh-CN"/>
        </w:rPr>
        <w:t xml:space="preserve"> with</w:t>
      </w:r>
    </w:p>
    <w:p w14:paraId="54D7DCA7" w14:textId="77777777" w:rsidR="0086328E" w:rsidRDefault="0086328E" w:rsidP="0086328E">
      <w:pPr>
        <w:keepLines/>
        <w:tabs>
          <w:tab w:val="center" w:pos="4536"/>
          <w:tab w:val="right" w:pos="9072"/>
        </w:tabs>
        <w:overflowPunct w:val="0"/>
        <w:autoSpaceDE w:val="0"/>
        <w:autoSpaceDN w:val="0"/>
        <w:adjustRightInd w:val="0"/>
        <w:spacing w:before="0"/>
        <w:jc w:val="center"/>
        <w:textAlignment w:val="baseline"/>
        <w:rPr>
          <w:rFonts w:eastAsiaTheme="minorEastAsia"/>
          <w:noProof/>
          <w:lang w:eastAsia="zh-CN"/>
        </w:rPr>
      </w:pPr>
      <w:r w:rsidRPr="0086328E">
        <w:rPr>
          <w:rFonts w:eastAsia="Times New Roman"/>
          <w:noProof/>
          <w:lang w:eastAsia="zh-CN"/>
        </w:rPr>
        <w:tab/>
        <w:t>P</w:t>
      </w:r>
      <w:r w:rsidRPr="0086328E">
        <w:rPr>
          <w:rFonts w:eastAsia="Times New Roman"/>
          <w:noProof/>
          <w:vertAlign w:val="subscript"/>
          <w:lang w:eastAsia="zh-CN"/>
        </w:rPr>
        <w:t>CMAX_L,f,c</w:t>
      </w:r>
      <w:r w:rsidRPr="0086328E">
        <w:rPr>
          <w:rFonts w:eastAsia="Times New Roman"/>
          <w:noProof/>
          <w:lang w:eastAsia="zh-CN"/>
        </w:rPr>
        <w:t xml:space="preserve"> = MIN {P</w:t>
      </w:r>
      <w:r w:rsidRPr="0086328E">
        <w:rPr>
          <w:rFonts w:eastAsia="Times New Roman"/>
          <w:noProof/>
          <w:vertAlign w:val="subscript"/>
          <w:lang w:eastAsia="zh-CN"/>
        </w:rPr>
        <w:t>EMAX,c</w:t>
      </w:r>
      <w:r w:rsidRPr="0086328E">
        <w:rPr>
          <w:rFonts w:eastAsia="Times New Roman"/>
          <w:noProof/>
          <w:lang w:eastAsia="zh-CN"/>
        </w:rPr>
        <w:t>– ∆T</w:t>
      </w:r>
      <w:r w:rsidRPr="0086328E">
        <w:rPr>
          <w:rFonts w:eastAsia="Times New Roman"/>
          <w:noProof/>
          <w:vertAlign w:val="subscript"/>
          <w:lang w:eastAsia="zh-CN"/>
        </w:rPr>
        <w:t>C,c</w:t>
      </w:r>
      <w:r w:rsidRPr="0086328E">
        <w:rPr>
          <w:rFonts w:eastAsia="Times New Roman"/>
          <w:noProof/>
          <w:lang w:eastAsia="zh-CN"/>
        </w:rPr>
        <w:t>,  (P</w:t>
      </w:r>
      <w:r w:rsidRPr="0086328E">
        <w:rPr>
          <w:rFonts w:eastAsia="Times New Roman"/>
          <w:noProof/>
          <w:vertAlign w:val="subscript"/>
          <w:lang w:eastAsia="zh-CN"/>
        </w:rPr>
        <w:t>PowerClass</w:t>
      </w:r>
      <w:r w:rsidRPr="0086328E">
        <w:rPr>
          <w:rFonts w:eastAsia="Times New Roman"/>
          <w:noProof/>
          <w:lang w:eastAsia="zh-CN"/>
        </w:rPr>
        <w:t xml:space="preserve"> – ΔP</w:t>
      </w:r>
      <w:r w:rsidRPr="0086328E">
        <w:rPr>
          <w:rFonts w:eastAsia="Times New Roman"/>
          <w:noProof/>
          <w:vertAlign w:val="subscript"/>
          <w:lang w:eastAsia="zh-CN"/>
        </w:rPr>
        <w:t>PowerClass</w:t>
      </w:r>
      <w:r w:rsidRPr="0086328E">
        <w:rPr>
          <w:rFonts w:eastAsia="Times New Roman"/>
          <w:noProof/>
          <w:lang w:eastAsia="zh-CN"/>
        </w:rPr>
        <w:t>) – MAX(MAX(MPR</w:t>
      </w:r>
      <w:r w:rsidRPr="0086328E">
        <w:rPr>
          <w:rFonts w:eastAsia="Times New Roman"/>
          <w:noProof/>
          <w:vertAlign w:val="subscript"/>
          <w:lang w:eastAsia="zh-CN"/>
        </w:rPr>
        <w:t>c</w:t>
      </w:r>
      <w:r w:rsidRPr="0086328E">
        <w:rPr>
          <w:rFonts w:eastAsia="Times New Roman"/>
          <w:noProof/>
          <w:lang w:eastAsia="zh-CN"/>
        </w:rPr>
        <w:t>, A-MPR</w:t>
      </w:r>
      <w:r w:rsidRPr="0086328E">
        <w:rPr>
          <w:rFonts w:eastAsia="Times New Roman"/>
          <w:noProof/>
          <w:vertAlign w:val="subscript"/>
          <w:lang w:eastAsia="zh-CN"/>
        </w:rPr>
        <w:t>c</w:t>
      </w:r>
      <w:r w:rsidRPr="0086328E">
        <w:rPr>
          <w:rFonts w:eastAsia="Times New Roman"/>
          <w:noProof/>
          <w:lang w:eastAsia="zh-CN"/>
        </w:rPr>
        <w:t>)+ ΔT</w:t>
      </w:r>
      <w:r w:rsidRPr="0086328E">
        <w:rPr>
          <w:rFonts w:eastAsia="Times New Roman"/>
          <w:noProof/>
          <w:vertAlign w:val="subscript"/>
          <w:lang w:eastAsia="zh-CN"/>
        </w:rPr>
        <w:t>IB,c</w:t>
      </w:r>
      <w:r w:rsidRPr="0086328E">
        <w:rPr>
          <w:rFonts w:eastAsia="Times New Roman"/>
          <w:noProof/>
          <w:lang w:eastAsia="zh-CN"/>
        </w:rPr>
        <w:t xml:space="preserve"> + ∆T</w:t>
      </w:r>
      <w:r w:rsidRPr="0086328E">
        <w:rPr>
          <w:rFonts w:eastAsia="Times New Roman"/>
          <w:noProof/>
          <w:vertAlign w:val="subscript"/>
          <w:lang w:eastAsia="zh-CN"/>
        </w:rPr>
        <w:t xml:space="preserve">C,c </w:t>
      </w:r>
      <w:r w:rsidRPr="0086328E">
        <w:rPr>
          <w:rFonts w:eastAsia="Times New Roman"/>
          <w:noProof/>
          <w:lang w:eastAsia="zh-CN"/>
        </w:rPr>
        <w:t>+</w:t>
      </w:r>
      <w:r w:rsidRPr="0086328E">
        <w:rPr>
          <w:rFonts w:eastAsia="Times New Roman"/>
          <w:noProof/>
          <w:vertAlign w:val="subscript"/>
          <w:lang w:eastAsia="zh-CN"/>
        </w:rPr>
        <w:t xml:space="preserve"> </w:t>
      </w:r>
      <w:r w:rsidRPr="0086328E">
        <w:rPr>
          <w:rFonts w:eastAsia="Times New Roman"/>
          <w:noProof/>
          <w:lang w:eastAsia="ko-KR"/>
        </w:rPr>
        <w:t>∆T</w:t>
      </w:r>
      <w:r w:rsidRPr="0086328E">
        <w:rPr>
          <w:rFonts w:eastAsia="Times New Roman"/>
          <w:noProof/>
          <w:vertAlign w:val="subscript"/>
          <w:lang w:eastAsia="zh-CN"/>
        </w:rPr>
        <w:t>RxSRS</w:t>
      </w:r>
      <w:r w:rsidRPr="0086328E">
        <w:rPr>
          <w:rFonts w:eastAsia="Times New Roman"/>
          <w:noProof/>
          <w:lang w:eastAsia="zh-CN"/>
        </w:rPr>
        <w:t>, P-MPR</w:t>
      </w:r>
      <w:r w:rsidRPr="0086328E">
        <w:rPr>
          <w:rFonts w:eastAsia="Times New Roman"/>
          <w:noProof/>
          <w:vertAlign w:val="subscript"/>
          <w:lang w:eastAsia="zh-CN"/>
        </w:rPr>
        <w:t>c</w:t>
      </w:r>
      <w:r w:rsidRPr="0086328E">
        <w:rPr>
          <w:rFonts w:eastAsia="Times New Roman"/>
          <w:noProof/>
          <w:lang w:eastAsia="zh-CN"/>
        </w:rPr>
        <w:t>) }</w:t>
      </w:r>
    </w:p>
    <w:p w14:paraId="006B7316" w14:textId="7838E8C0" w:rsidR="0086328E" w:rsidRPr="0086328E" w:rsidRDefault="0086328E" w:rsidP="0086328E">
      <w:pPr>
        <w:keepLines/>
        <w:tabs>
          <w:tab w:val="center" w:pos="4536"/>
          <w:tab w:val="right" w:pos="9072"/>
        </w:tabs>
        <w:overflowPunct w:val="0"/>
        <w:autoSpaceDE w:val="0"/>
        <w:autoSpaceDN w:val="0"/>
        <w:adjustRightInd w:val="0"/>
        <w:spacing w:before="0"/>
        <w:jc w:val="center"/>
        <w:textAlignment w:val="baseline"/>
        <w:rPr>
          <w:rFonts w:eastAsia="Times New Roman"/>
          <w:noProof/>
          <w:lang w:eastAsia="zh-CN"/>
        </w:rPr>
      </w:pPr>
      <w:r w:rsidRPr="0086328E">
        <w:rPr>
          <w:rFonts w:eastAsia="Times New Roman"/>
          <w:lang w:eastAsia="zh-CN"/>
        </w:rPr>
        <w:t>P</w:t>
      </w:r>
      <w:r w:rsidRPr="0086328E">
        <w:rPr>
          <w:rFonts w:eastAsia="Times New Roman"/>
          <w:vertAlign w:val="subscript"/>
          <w:lang w:eastAsia="zh-CN"/>
        </w:rPr>
        <w:t>CMAX_H,f,c</w:t>
      </w:r>
      <w:r w:rsidRPr="0086328E">
        <w:rPr>
          <w:rFonts w:eastAsia="Times New Roman"/>
          <w:lang w:eastAsia="zh-CN"/>
        </w:rPr>
        <w:t xml:space="preserve"> = MIN {P</w:t>
      </w:r>
      <w:r w:rsidRPr="0086328E">
        <w:rPr>
          <w:rFonts w:eastAsia="Times New Roman"/>
          <w:vertAlign w:val="subscript"/>
          <w:lang w:eastAsia="zh-CN"/>
        </w:rPr>
        <w:t>EMAX,c</w:t>
      </w:r>
      <w:r w:rsidRPr="0086328E">
        <w:rPr>
          <w:rFonts w:eastAsia="Times New Roman"/>
          <w:lang w:eastAsia="zh-CN"/>
        </w:rPr>
        <w:t>,  P</w:t>
      </w:r>
      <w:r w:rsidRPr="0086328E">
        <w:rPr>
          <w:rFonts w:eastAsia="Times New Roman"/>
          <w:vertAlign w:val="subscript"/>
          <w:lang w:eastAsia="zh-CN"/>
        </w:rPr>
        <w:t>PowerClass</w:t>
      </w:r>
      <w:r w:rsidRPr="0086328E">
        <w:rPr>
          <w:rFonts w:eastAsia="Times New Roman"/>
          <w:lang w:eastAsia="zh-CN"/>
        </w:rPr>
        <w:t xml:space="preserve"> – ΔP</w:t>
      </w:r>
      <w:r w:rsidRPr="0086328E">
        <w:rPr>
          <w:rFonts w:eastAsia="Times New Roman"/>
          <w:vertAlign w:val="subscript"/>
          <w:lang w:eastAsia="zh-CN"/>
        </w:rPr>
        <w:t>PowerClass</w:t>
      </w:r>
      <w:r w:rsidRPr="0086328E">
        <w:rPr>
          <w:rFonts w:eastAsia="Times New Roman"/>
          <w:lang w:eastAsia="zh-CN"/>
        </w:rPr>
        <w:t xml:space="preserve"> }</w:t>
      </w:r>
    </w:p>
    <w:p w14:paraId="2F9F0D1D" w14:textId="1AEE1CA5" w:rsidR="00E6364C" w:rsidRDefault="007F7713">
      <w:pPr>
        <w:jc w:val="both"/>
        <w:rPr>
          <w:rFonts w:eastAsia="Times New Roman"/>
          <w:noProof/>
          <w:lang w:eastAsia="zh-CN"/>
        </w:rPr>
      </w:pPr>
      <w:r w:rsidRPr="007F7713">
        <w:rPr>
          <w:rFonts w:eastAsia="MS Mincho" w:hint="eastAsia"/>
        </w:rPr>
        <w:t>F</w:t>
      </w:r>
      <w:r w:rsidRPr="007F7713">
        <w:rPr>
          <w:rFonts w:eastAsia="MS Mincho"/>
        </w:rPr>
        <w:t xml:space="preserve">rom </w:t>
      </w:r>
      <w:r>
        <w:rPr>
          <w:rFonts w:eastAsia="MS Mincho"/>
        </w:rPr>
        <w:t>the formula, we can see that the Pcmax is related to</w:t>
      </w:r>
      <w:r w:rsidR="00784E8E">
        <w:rPr>
          <w:rFonts w:eastAsia="MS Mincho"/>
        </w:rPr>
        <w:t xml:space="preserve"> </w:t>
      </w:r>
      <w:r w:rsidR="00784E8E" w:rsidRPr="0086328E">
        <w:rPr>
          <w:rFonts w:eastAsia="Times New Roman"/>
          <w:noProof/>
          <w:lang w:eastAsia="zh-CN"/>
        </w:rPr>
        <w:t>P</w:t>
      </w:r>
      <w:r w:rsidR="00784E8E" w:rsidRPr="0086328E">
        <w:rPr>
          <w:rFonts w:eastAsia="Times New Roman"/>
          <w:noProof/>
          <w:vertAlign w:val="subscript"/>
          <w:lang w:eastAsia="zh-CN"/>
        </w:rPr>
        <w:t>PowerClass</w:t>
      </w:r>
      <w:r w:rsidR="00842F54">
        <w:rPr>
          <w:rFonts w:eastAsia="Times New Roman"/>
          <w:noProof/>
          <w:lang w:eastAsia="zh-CN"/>
        </w:rPr>
        <w:t xml:space="preserve">, </w:t>
      </w:r>
      <w:r w:rsidR="00F31790">
        <w:rPr>
          <w:rFonts w:eastAsia="Times New Roman"/>
          <w:noProof/>
          <w:lang w:eastAsia="zh-CN"/>
        </w:rPr>
        <w:t>but</w:t>
      </w:r>
      <w:r w:rsidR="00842F54">
        <w:rPr>
          <w:rFonts w:eastAsia="Times New Roman"/>
          <w:noProof/>
          <w:lang w:eastAsia="zh-CN"/>
        </w:rPr>
        <w:t xml:space="preserve"> the</w:t>
      </w:r>
      <w:r>
        <w:rPr>
          <w:rFonts w:eastAsia="Times New Roman"/>
          <w:noProof/>
          <w:lang w:eastAsia="zh-CN"/>
        </w:rPr>
        <w:t xml:space="preserve"> </w:t>
      </w:r>
      <w:r w:rsidR="00784E8E" w:rsidRPr="0086328E">
        <w:rPr>
          <w:rFonts w:eastAsia="Times New Roman"/>
          <w:noProof/>
          <w:lang w:eastAsia="zh-CN"/>
        </w:rPr>
        <w:t>P</w:t>
      </w:r>
      <w:r w:rsidR="00784E8E" w:rsidRPr="0086328E">
        <w:rPr>
          <w:rFonts w:eastAsia="Times New Roman"/>
          <w:noProof/>
          <w:vertAlign w:val="subscript"/>
          <w:lang w:eastAsia="zh-CN"/>
        </w:rPr>
        <w:t>PowerClass</w:t>
      </w:r>
      <w:r>
        <w:rPr>
          <w:rFonts w:eastAsia="Times New Roman"/>
          <w:noProof/>
          <w:lang w:eastAsia="zh-CN"/>
        </w:rPr>
        <w:t xml:space="preserve"> </w:t>
      </w:r>
      <w:r w:rsidR="0091640D">
        <w:rPr>
          <w:rFonts w:eastAsia="Times New Roman"/>
          <w:noProof/>
          <w:lang w:eastAsia="zh-CN"/>
        </w:rPr>
        <w:t xml:space="preserve">value </w:t>
      </w:r>
      <w:r w:rsidR="00386A57">
        <w:rPr>
          <w:rFonts w:eastAsia="Times New Roman"/>
          <w:noProof/>
          <w:lang w:eastAsia="zh-CN"/>
        </w:rPr>
        <w:t>defined by RAN</w:t>
      </w:r>
      <w:r w:rsidR="00943331">
        <w:rPr>
          <w:rFonts w:eastAsia="Times New Roman"/>
          <w:noProof/>
          <w:lang w:eastAsia="zh-CN"/>
        </w:rPr>
        <w:t xml:space="preserve">4 </w:t>
      </w:r>
      <w:r w:rsidR="00784E8E">
        <w:rPr>
          <w:rFonts w:eastAsia="Times New Roman"/>
          <w:noProof/>
          <w:lang w:eastAsia="zh-CN"/>
        </w:rPr>
        <w:t xml:space="preserve">has no relationship with </w:t>
      </w:r>
      <w:r w:rsidR="00842F54">
        <w:rPr>
          <w:rFonts w:eastAsia="Times New Roman"/>
          <w:noProof/>
          <w:lang w:eastAsia="zh-CN"/>
        </w:rPr>
        <w:t xml:space="preserve">UE </w:t>
      </w:r>
      <w:r w:rsidR="0091640D">
        <w:rPr>
          <w:rFonts w:eastAsia="Times New Roman"/>
          <w:noProof/>
          <w:lang w:eastAsia="zh-CN"/>
        </w:rPr>
        <w:t xml:space="preserve">RF </w:t>
      </w:r>
      <w:r w:rsidR="00E6364C" w:rsidRPr="00E6364C">
        <w:rPr>
          <w:rFonts w:eastAsia="Times New Roman"/>
          <w:noProof/>
          <w:lang w:eastAsia="zh-CN"/>
        </w:rPr>
        <w:t>architecture</w:t>
      </w:r>
      <w:r w:rsidR="00842F54">
        <w:rPr>
          <w:rFonts w:eastAsia="Times New Roman"/>
          <w:noProof/>
          <w:lang w:eastAsia="zh-CN"/>
        </w:rPr>
        <w:t xml:space="preserve"> and the </w:t>
      </w:r>
      <w:r w:rsidR="00842F54" w:rsidRPr="00842F54">
        <w:rPr>
          <w:rFonts w:eastAsia="Times New Roman"/>
          <w:noProof/>
          <w:lang w:eastAsia="zh-CN"/>
        </w:rPr>
        <w:t>RF architecture</w:t>
      </w:r>
      <w:r w:rsidR="00E6364C">
        <w:rPr>
          <w:rFonts w:eastAsia="Times New Roman"/>
          <w:noProof/>
          <w:lang w:eastAsia="zh-CN"/>
        </w:rPr>
        <w:t xml:space="preserve"> is </w:t>
      </w:r>
      <w:r w:rsidR="00E6364C" w:rsidRPr="00E6364C">
        <w:rPr>
          <w:rFonts w:eastAsia="Times New Roman"/>
          <w:noProof/>
          <w:lang w:eastAsia="zh-CN"/>
        </w:rPr>
        <w:t xml:space="preserve">unkonwn </w:t>
      </w:r>
      <w:r w:rsidR="00E6364C">
        <w:rPr>
          <w:rFonts w:eastAsia="Times New Roman"/>
          <w:noProof/>
          <w:lang w:eastAsia="zh-CN"/>
        </w:rPr>
        <w:t>to</w:t>
      </w:r>
      <w:r w:rsidR="00E6364C" w:rsidRPr="00E6364C">
        <w:rPr>
          <w:rFonts w:eastAsia="Times New Roman"/>
          <w:noProof/>
          <w:lang w:eastAsia="zh-CN"/>
        </w:rPr>
        <w:t xml:space="preserve"> </w:t>
      </w:r>
      <w:r w:rsidR="002D3C1B">
        <w:rPr>
          <w:rFonts w:eastAsia="Times New Roman"/>
          <w:noProof/>
          <w:lang w:eastAsia="zh-CN"/>
        </w:rPr>
        <w:t>gNB</w:t>
      </w:r>
      <w:r w:rsidR="00784E8E">
        <w:rPr>
          <w:rFonts w:eastAsia="Times New Roman"/>
          <w:noProof/>
          <w:lang w:eastAsia="zh-CN"/>
        </w:rPr>
        <w:t xml:space="preserve"> as well</w:t>
      </w:r>
      <w:r w:rsidR="002D3C1B">
        <w:rPr>
          <w:rFonts w:eastAsia="Times New Roman"/>
          <w:noProof/>
          <w:lang w:eastAsia="zh-CN"/>
        </w:rPr>
        <w:t xml:space="preserve">. </w:t>
      </w:r>
      <w:r w:rsidR="00C7104E">
        <w:rPr>
          <w:rFonts w:eastAsia="Times New Roman"/>
          <w:noProof/>
          <w:lang w:eastAsia="zh-CN"/>
        </w:rPr>
        <w:t>Therefore</w:t>
      </w:r>
      <w:r w:rsidR="002D3C1B">
        <w:rPr>
          <w:rFonts w:eastAsia="Times New Roman"/>
          <w:noProof/>
          <w:lang w:eastAsia="zh-CN"/>
        </w:rPr>
        <w:t xml:space="preserve">, </w:t>
      </w:r>
      <w:r w:rsidR="00E6364C">
        <w:rPr>
          <w:rFonts w:eastAsia="Times New Roman"/>
          <w:noProof/>
          <w:lang w:eastAsia="zh-CN"/>
        </w:rPr>
        <w:t>the reduce of transmission antenna will impact the Pcmax calculation</w:t>
      </w:r>
      <w:r w:rsidR="00630058">
        <w:rPr>
          <w:rFonts w:eastAsia="Times New Roman"/>
          <w:noProof/>
          <w:lang w:eastAsia="zh-CN"/>
        </w:rPr>
        <w:t xml:space="preserve"> in some </w:t>
      </w:r>
      <w:r w:rsidR="00630058" w:rsidRPr="00630058">
        <w:rPr>
          <w:rFonts w:eastAsia="Times New Roman"/>
          <w:noProof/>
          <w:lang w:eastAsia="zh-CN"/>
        </w:rPr>
        <w:t>RF architecture</w:t>
      </w:r>
      <w:r w:rsidR="0063529F">
        <w:rPr>
          <w:rFonts w:eastAsia="Times New Roman"/>
          <w:noProof/>
          <w:lang w:eastAsia="zh-CN"/>
        </w:rPr>
        <w:t>s</w:t>
      </w:r>
      <w:r w:rsidR="00F50C62">
        <w:rPr>
          <w:rFonts w:eastAsia="Times New Roman"/>
          <w:noProof/>
          <w:lang w:eastAsia="zh-CN"/>
        </w:rPr>
        <w:t>,</w:t>
      </w:r>
      <w:r w:rsidR="0091640D">
        <w:rPr>
          <w:rFonts w:eastAsia="Times New Roman"/>
          <w:noProof/>
          <w:lang w:eastAsia="zh-CN"/>
        </w:rPr>
        <w:t xml:space="preserve"> especially for the Class 2 UE </w:t>
      </w:r>
      <w:r w:rsidR="00784E8E">
        <w:rPr>
          <w:rFonts w:eastAsia="Times New Roman"/>
          <w:noProof/>
          <w:lang w:eastAsia="zh-CN"/>
        </w:rPr>
        <w:t xml:space="preserve">which </w:t>
      </w:r>
      <w:r w:rsidR="0091640D">
        <w:rPr>
          <w:rFonts w:eastAsia="Times New Roman"/>
          <w:noProof/>
          <w:lang w:eastAsia="zh-CN"/>
        </w:rPr>
        <w:t>supporting 26</w:t>
      </w:r>
      <w:r w:rsidR="0063529F">
        <w:rPr>
          <w:rFonts w:eastAsia="Times New Roman"/>
          <w:noProof/>
          <w:lang w:eastAsia="zh-CN"/>
        </w:rPr>
        <w:t xml:space="preserve"> </w:t>
      </w:r>
      <w:r w:rsidR="0091640D">
        <w:rPr>
          <w:rFonts w:eastAsia="Times New Roman"/>
          <w:noProof/>
          <w:lang w:eastAsia="zh-CN"/>
        </w:rPr>
        <w:t xml:space="preserve">dBm output power. </w:t>
      </w:r>
    </w:p>
    <w:p w14:paraId="7A6015B0" w14:textId="32665F8C" w:rsidR="007F7713" w:rsidRDefault="00CB4AAB">
      <w:pPr>
        <w:jc w:val="both"/>
        <w:rPr>
          <w:rFonts w:eastAsia="Times New Roman"/>
          <w:noProof/>
          <w:lang w:eastAsia="zh-CN"/>
        </w:rPr>
      </w:pPr>
      <w:r>
        <w:rPr>
          <w:rFonts w:eastAsia="Times New Roman"/>
          <w:noProof/>
          <w:lang w:eastAsia="zh-CN"/>
        </w:rPr>
        <w:t>For example, if a UE with 2 transmission antenna</w:t>
      </w:r>
      <w:r w:rsidR="001832FA">
        <w:rPr>
          <w:rFonts w:eastAsia="Times New Roman"/>
          <w:noProof/>
          <w:lang w:eastAsia="zh-CN"/>
        </w:rPr>
        <w:t>s</w:t>
      </w:r>
      <w:r>
        <w:rPr>
          <w:rFonts w:eastAsia="Times New Roman"/>
          <w:noProof/>
          <w:lang w:eastAsia="zh-CN"/>
        </w:rPr>
        <w:t xml:space="preserve"> supporting Power Class 2, the RF </w:t>
      </w:r>
      <w:r w:rsidRPr="00CB4AAB">
        <w:rPr>
          <w:rFonts w:eastAsia="Times New Roman"/>
          <w:noProof/>
          <w:lang w:eastAsia="zh-CN"/>
        </w:rPr>
        <w:t>architect</w:t>
      </w:r>
      <w:r>
        <w:rPr>
          <w:rFonts w:eastAsia="Times New Roman"/>
          <w:noProof/>
          <w:lang w:eastAsia="zh-CN"/>
        </w:rPr>
        <w:t xml:space="preserve">ure can be </w:t>
      </w:r>
      <w:r w:rsidR="0027436C">
        <w:rPr>
          <w:rFonts w:eastAsia="Times New Roman"/>
          <w:noProof/>
          <w:lang w:eastAsia="zh-CN"/>
        </w:rPr>
        <w:t xml:space="preserve">one </w:t>
      </w:r>
      <w:r>
        <w:rPr>
          <w:rFonts w:eastAsia="Times New Roman"/>
          <w:noProof/>
          <w:lang w:eastAsia="zh-CN"/>
        </w:rPr>
        <w:t>23</w:t>
      </w:r>
      <w:r w:rsidR="0063529F">
        <w:rPr>
          <w:rFonts w:eastAsia="Times New Roman"/>
          <w:noProof/>
          <w:lang w:eastAsia="zh-CN"/>
        </w:rPr>
        <w:t xml:space="preserve"> </w:t>
      </w:r>
      <w:r>
        <w:rPr>
          <w:rFonts w:eastAsia="Times New Roman"/>
          <w:noProof/>
          <w:lang w:eastAsia="zh-CN"/>
        </w:rPr>
        <w:t xml:space="preserve">dBm PA + </w:t>
      </w:r>
      <w:r w:rsidR="0027436C">
        <w:rPr>
          <w:rFonts w:eastAsia="Times New Roman"/>
          <w:noProof/>
          <w:lang w:eastAsia="zh-CN"/>
        </w:rPr>
        <w:t xml:space="preserve">one </w:t>
      </w:r>
      <w:r>
        <w:rPr>
          <w:rFonts w:eastAsia="Times New Roman"/>
          <w:noProof/>
          <w:lang w:eastAsia="zh-CN"/>
        </w:rPr>
        <w:t>23</w:t>
      </w:r>
      <w:r w:rsidR="0063529F">
        <w:rPr>
          <w:rFonts w:eastAsia="Times New Roman"/>
          <w:noProof/>
          <w:lang w:eastAsia="zh-CN"/>
        </w:rPr>
        <w:t xml:space="preserve"> </w:t>
      </w:r>
      <w:r w:rsidR="0027436C">
        <w:rPr>
          <w:rFonts w:eastAsia="Times New Roman"/>
          <w:noProof/>
          <w:lang w:eastAsia="zh-CN"/>
        </w:rPr>
        <w:t>d</w:t>
      </w:r>
      <w:r>
        <w:rPr>
          <w:rFonts w:eastAsia="Times New Roman"/>
          <w:noProof/>
          <w:lang w:eastAsia="zh-CN"/>
        </w:rPr>
        <w:t>Bm PA</w:t>
      </w:r>
      <w:r w:rsidR="0027436C">
        <w:rPr>
          <w:rFonts w:eastAsia="Times New Roman"/>
          <w:noProof/>
          <w:lang w:eastAsia="zh-CN"/>
        </w:rPr>
        <w:t xml:space="preserve"> or one 26</w:t>
      </w:r>
      <w:r w:rsidR="0063529F">
        <w:rPr>
          <w:rFonts w:eastAsia="Times New Roman"/>
          <w:noProof/>
          <w:lang w:eastAsia="zh-CN"/>
        </w:rPr>
        <w:t xml:space="preserve"> </w:t>
      </w:r>
      <w:r w:rsidR="0027436C">
        <w:rPr>
          <w:rFonts w:eastAsia="Times New Roman"/>
          <w:noProof/>
          <w:lang w:eastAsia="zh-CN"/>
        </w:rPr>
        <w:t xml:space="preserve">dBm PA </w:t>
      </w:r>
      <w:r w:rsidR="0027436C">
        <w:rPr>
          <w:rFonts w:asciiTheme="minorEastAsia" w:eastAsiaTheme="minorEastAsia" w:hAnsiTheme="minorEastAsia" w:hint="eastAsia"/>
          <w:noProof/>
          <w:lang w:eastAsia="zh-CN"/>
        </w:rPr>
        <w:t>+</w:t>
      </w:r>
      <w:r w:rsidR="00F92CA1">
        <w:rPr>
          <w:rFonts w:asciiTheme="minorEastAsia" w:eastAsiaTheme="minorEastAsia" w:hAnsiTheme="minorEastAsia"/>
          <w:noProof/>
          <w:lang w:eastAsia="zh-CN"/>
        </w:rPr>
        <w:t xml:space="preserve"> </w:t>
      </w:r>
      <w:r w:rsidR="00F92CA1" w:rsidRPr="00F92CA1">
        <w:rPr>
          <w:rFonts w:eastAsia="Times New Roman"/>
          <w:noProof/>
          <w:lang w:eastAsia="zh-CN"/>
        </w:rPr>
        <w:t>one</w:t>
      </w:r>
      <w:r w:rsidR="000D0E3F">
        <w:rPr>
          <w:rFonts w:eastAsia="Times New Roman"/>
          <w:noProof/>
          <w:lang w:eastAsia="zh-CN"/>
        </w:rPr>
        <w:t xml:space="preserve"> 23</w:t>
      </w:r>
      <w:r w:rsidR="0063529F">
        <w:rPr>
          <w:rFonts w:eastAsia="Times New Roman"/>
          <w:noProof/>
          <w:lang w:eastAsia="zh-CN"/>
        </w:rPr>
        <w:t xml:space="preserve"> </w:t>
      </w:r>
      <w:r w:rsidR="0027436C">
        <w:rPr>
          <w:rFonts w:eastAsia="Times New Roman"/>
          <w:noProof/>
          <w:lang w:eastAsia="zh-CN"/>
        </w:rPr>
        <w:t>dBm PA.</w:t>
      </w:r>
      <w:r w:rsidR="000D0E3F">
        <w:rPr>
          <w:rFonts w:eastAsia="Times New Roman"/>
          <w:noProof/>
          <w:lang w:eastAsia="zh-CN"/>
        </w:rPr>
        <w:t xml:space="preserve"> For </w:t>
      </w:r>
      <w:r w:rsidR="000D0E3F" w:rsidRPr="000D0E3F">
        <w:rPr>
          <w:rFonts w:eastAsia="Times New Roman"/>
          <w:noProof/>
          <w:lang w:eastAsia="zh-CN"/>
        </w:rPr>
        <w:t>26</w:t>
      </w:r>
      <w:r w:rsidR="0063529F">
        <w:rPr>
          <w:rFonts w:eastAsia="Times New Roman"/>
          <w:noProof/>
          <w:lang w:eastAsia="zh-CN"/>
        </w:rPr>
        <w:t xml:space="preserve"> </w:t>
      </w:r>
      <w:r w:rsidR="000D0E3F" w:rsidRPr="000D0E3F">
        <w:rPr>
          <w:rFonts w:eastAsia="Times New Roman"/>
          <w:noProof/>
          <w:lang w:eastAsia="zh-CN"/>
        </w:rPr>
        <w:t>dBm PA + 23</w:t>
      </w:r>
      <w:r w:rsidR="0063529F">
        <w:rPr>
          <w:rFonts w:eastAsia="Times New Roman"/>
          <w:noProof/>
          <w:lang w:eastAsia="zh-CN"/>
        </w:rPr>
        <w:t xml:space="preserve"> </w:t>
      </w:r>
      <w:r w:rsidR="000D0E3F" w:rsidRPr="000D0E3F">
        <w:rPr>
          <w:rFonts w:eastAsia="Times New Roman"/>
          <w:noProof/>
          <w:lang w:eastAsia="zh-CN"/>
        </w:rPr>
        <w:t>dBm PA</w:t>
      </w:r>
      <w:r w:rsidR="000D0E3F">
        <w:rPr>
          <w:rFonts w:eastAsia="Times New Roman"/>
          <w:noProof/>
          <w:lang w:eastAsia="zh-CN"/>
        </w:rPr>
        <w:t xml:space="preserve"> </w:t>
      </w:r>
      <w:r w:rsidR="000D0E3F" w:rsidRPr="000D0E3F">
        <w:rPr>
          <w:rFonts w:eastAsia="Times New Roman"/>
          <w:noProof/>
          <w:lang w:eastAsia="zh-CN"/>
        </w:rPr>
        <w:t>RF architecture</w:t>
      </w:r>
      <w:r w:rsidR="000D0E3F">
        <w:rPr>
          <w:rFonts w:eastAsia="Times New Roman"/>
          <w:noProof/>
          <w:lang w:eastAsia="zh-CN"/>
        </w:rPr>
        <w:t>, if UE reduce</w:t>
      </w:r>
      <w:r w:rsidR="00E6364C">
        <w:rPr>
          <w:rFonts w:eastAsia="Times New Roman"/>
          <w:noProof/>
          <w:lang w:eastAsia="zh-CN"/>
        </w:rPr>
        <w:t>s</w:t>
      </w:r>
      <w:r w:rsidR="000D0E3F">
        <w:rPr>
          <w:rFonts w:eastAsia="Times New Roman"/>
          <w:noProof/>
          <w:lang w:eastAsia="zh-CN"/>
        </w:rPr>
        <w:t xml:space="preserve"> one transmisison antenna, the maximum output power can still be </w:t>
      </w:r>
      <w:r w:rsidR="000D0E3F" w:rsidRPr="000D0E3F">
        <w:rPr>
          <w:rFonts w:eastAsia="Times New Roman"/>
          <w:noProof/>
          <w:lang w:eastAsia="zh-CN"/>
        </w:rPr>
        <w:t>26</w:t>
      </w:r>
      <w:r w:rsidR="0063529F">
        <w:rPr>
          <w:rFonts w:eastAsia="Times New Roman"/>
          <w:noProof/>
          <w:lang w:eastAsia="zh-CN"/>
        </w:rPr>
        <w:t xml:space="preserve"> </w:t>
      </w:r>
      <w:r w:rsidR="000D0E3F" w:rsidRPr="000D0E3F">
        <w:rPr>
          <w:rFonts w:eastAsia="Times New Roman"/>
          <w:noProof/>
          <w:lang w:eastAsia="zh-CN"/>
        </w:rPr>
        <w:t>dBm</w:t>
      </w:r>
      <w:r w:rsidR="000D0E3F">
        <w:rPr>
          <w:rFonts w:eastAsia="Times New Roman"/>
          <w:noProof/>
          <w:lang w:eastAsia="zh-CN"/>
        </w:rPr>
        <w:t xml:space="preserve">. But for </w:t>
      </w:r>
      <w:r w:rsidR="000D0E3F" w:rsidRPr="000D0E3F">
        <w:rPr>
          <w:rFonts w:eastAsia="Times New Roman"/>
          <w:noProof/>
          <w:lang w:eastAsia="zh-CN"/>
        </w:rPr>
        <w:t>2</w:t>
      </w:r>
      <w:r w:rsidR="000D0E3F">
        <w:rPr>
          <w:rFonts w:eastAsia="Times New Roman"/>
          <w:noProof/>
          <w:lang w:eastAsia="zh-CN"/>
        </w:rPr>
        <w:t>3</w:t>
      </w:r>
      <w:r w:rsidR="0063529F">
        <w:rPr>
          <w:rFonts w:eastAsia="Times New Roman"/>
          <w:noProof/>
          <w:lang w:eastAsia="zh-CN"/>
        </w:rPr>
        <w:t xml:space="preserve"> </w:t>
      </w:r>
      <w:r w:rsidR="000D0E3F" w:rsidRPr="000D0E3F">
        <w:rPr>
          <w:rFonts w:eastAsia="Times New Roman"/>
          <w:noProof/>
          <w:lang w:eastAsia="zh-CN"/>
        </w:rPr>
        <w:t>dBm PA + 23</w:t>
      </w:r>
      <w:r w:rsidR="0063529F">
        <w:rPr>
          <w:rFonts w:eastAsia="Times New Roman"/>
          <w:noProof/>
          <w:lang w:eastAsia="zh-CN"/>
        </w:rPr>
        <w:t xml:space="preserve"> </w:t>
      </w:r>
      <w:r w:rsidR="000D0E3F" w:rsidRPr="000D0E3F">
        <w:rPr>
          <w:rFonts w:eastAsia="Times New Roman"/>
          <w:noProof/>
          <w:lang w:eastAsia="zh-CN"/>
        </w:rPr>
        <w:t>dBm PA RF architecture, if UE reduce</w:t>
      </w:r>
      <w:r w:rsidR="00E6364C">
        <w:rPr>
          <w:rFonts w:eastAsia="Times New Roman"/>
          <w:noProof/>
          <w:lang w:eastAsia="zh-CN"/>
        </w:rPr>
        <w:t>s</w:t>
      </w:r>
      <w:r w:rsidR="000D0E3F" w:rsidRPr="000D0E3F">
        <w:rPr>
          <w:rFonts w:eastAsia="Times New Roman"/>
          <w:noProof/>
          <w:lang w:eastAsia="zh-CN"/>
        </w:rPr>
        <w:t xml:space="preserve"> one transmisison antenna, the maximum output power </w:t>
      </w:r>
      <w:r w:rsidR="000D0E3F">
        <w:rPr>
          <w:rFonts w:eastAsia="Times New Roman"/>
          <w:noProof/>
          <w:lang w:eastAsia="zh-CN"/>
        </w:rPr>
        <w:t>will decrese to 23</w:t>
      </w:r>
      <w:r w:rsidR="0063529F">
        <w:rPr>
          <w:rFonts w:eastAsia="Times New Roman"/>
          <w:noProof/>
          <w:lang w:eastAsia="zh-CN"/>
        </w:rPr>
        <w:t xml:space="preserve"> </w:t>
      </w:r>
      <w:r w:rsidR="000D0E3F" w:rsidRPr="000D0E3F">
        <w:rPr>
          <w:rFonts w:eastAsia="Times New Roman"/>
          <w:noProof/>
          <w:lang w:eastAsia="zh-CN"/>
        </w:rPr>
        <w:t>dBm</w:t>
      </w:r>
      <w:r w:rsidR="00E6364C">
        <w:rPr>
          <w:rFonts w:eastAsia="Times New Roman"/>
          <w:noProof/>
          <w:lang w:eastAsia="zh-CN"/>
        </w:rPr>
        <w:t xml:space="preserve"> which is different from the </w:t>
      </w:r>
      <w:r w:rsidR="00E6364C" w:rsidRPr="00E6364C">
        <w:rPr>
          <w:rFonts w:eastAsia="Times New Roman"/>
          <w:noProof/>
          <w:lang w:eastAsia="zh-CN"/>
        </w:rPr>
        <w:t>P</w:t>
      </w:r>
      <w:r w:rsidR="00E6364C" w:rsidRPr="00E6364C">
        <w:rPr>
          <w:rFonts w:eastAsia="Times New Roman"/>
          <w:noProof/>
          <w:vertAlign w:val="subscript"/>
          <w:lang w:eastAsia="zh-CN"/>
        </w:rPr>
        <w:t>PowerClass</w:t>
      </w:r>
      <w:r w:rsidR="00E6364C" w:rsidRPr="00E6364C">
        <w:rPr>
          <w:rFonts w:eastAsia="Times New Roman"/>
          <w:noProof/>
          <w:lang w:eastAsia="zh-CN"/>
        </w:rPr>
        <w:t>.</w:t>
      </w:r>
      <w:r w:rsidR="00E04714">
        <w:rPr>
          <w:rFonts w:eastAsia="Times New Roman"/>
          <w:noProof/>
          <w:lang w:eastAsia="zh-CN"/>
        </w:rPr>
        <w:t xml:space="preserve"> But gNB </w:t>
      </w:r>
      <w:r w:rsidR="001832FA">
        <w:rPr>
          <w:rFonts w:eastAsia="Times New Roman"/>
          <w:noProof/>
          <w:lang w:eastAsia="zh-CN"/>
        </w:rPr>
        <w:t>cannot</w:t>
      </w:r>
      <w:r w:rsidR="00E04714">
        <w:rPr>
          <w:rFonts w:eastAsia="Times New Roman"/>
          <w:noProof/>
          <w:lang w:eastAsia="zh-CN"/>
        </w:rPr>
        <w:t xml:space="preserve"> know the maximum output power of UE is derecesed</w:t>
      </w:r>
      <w:r w:rsidR="001832FA">
        <w:rPr>
          <w:rFonts w:eastAsia="Times New Roman"/>
          <w:noProof/>
          <w:lang w:eastAsia="zh-CN"/>
        </w:rPr>
        <w:t xml:space="preserve"> to 23 dBm</w:t>
      </w:r>
      <w:r w:rsidR="00E04714">
        <w:rPr>
          <w:rFonts w:eastAsia="Times New Roman"/>
          <w:noProof/>
          <w:lang w:eastAsia="zh-CN"/>
        </w:rPr>
        <w:t>.</w:t>
      </w:r>
    </w:p>
    <w:p w14:paraId="6BCD384F" w14:textId="24FC04FC" w:rsidR="004956DC" w:rsidRPr="007F7713" w:rsidRDefault="004956DC">
      <w:pPr>
        <w:jc w:val="both"/>
        <w:rPr>
          <w:b/>
          <w:u w:val="single"/>
          <w:lang w:eastAsia="zh-CN"/>
        </w:rPr>
      </w:pPr>
      <w:r>
        <w:rPr>
          <w:rFonts w:eastAsia="Times New Roman"/>
          <w:noProof/>
          <w:lang w:eastAsia="zh-CN"/>
        </w:rPr>
        <w:lastRenderedPageBreak/>
        <w:t>Therefore, the reduction of tra</w:t>
      </w:r>
      <w:r w:rsidR="00DF7DAC">
        <w:rPr>
          <w:rFonts w:eastAsia="Times New Roman"/>
          <w:noProof/>
          <w:lang w:eastAsia="zh-CN"/>
        </w:rPr>
        <w:t>ns</w:t>
      </w:r>
      <w:r>
        <w:rPr>
          <w:rFonts w:eastAsia="Times New Roman"/>
          <w:noProof/>
          <w:lang w:eastAsia="zh-CN"/>
        </w:rPr>
        <w:t xml:space="preserve">mission antenna will impact the claculation of Pcmax in some RF </w:t>
      </w:r>
      <w:r w:rsidRPr="004956DC">
        <w:rPr>
          <w:rFonts w:eastAsia="Times New Roman"/>
          <w:noProof/>
          <w:lang w:eastAsia="zh-CN"/>
        </w:rPr>
        <w:t>architecture</w:t>
      </w:r>
      <w:r>
        <w:rPr>
          <w:rFonts w:eastAsia="Times New Roman"/>
          <w:noProof/>
          <w:lang w:eastAsia="zh-CN"/>
        </w:rPr>
        <w:t xml:space="preserve"> case. The method of configuration m</w:t>
      </w:r>
      <w:r w:rsidR="003B600F">
        <w:rPr>
          <w:rFonts w:eastAsia="Times New Roman"/>
          <w:noProof/>
          <w:lang w:eastAsia="zh-CN"/>
        </w:rPr>
        <w:t>ax</w:t>
      </w:r>
      <w:r w:rsidR="00DF7DAC">
        <w:rPr>
          <w:rFonts w:eastAsia="Times New Roman"/>
          <w:noProof/>
          <w:lang w:eastAsia="zh-CN"/>
        </w:rPr>
        <w:t>i</w:t>
      </w:r>
      <w:r>
        <w:rPr>
          <w:rFonts w:eastAsia="Times New Roman"/>
          <w:noProof/>
          <w:lang w:eastAsia="zh-CN"/>
        </w:rPr>
        <w:t xml:space="preserve">mum UL MIMO layers to reduce number of </w:t>
      </w:r>
      <w:r w:rsidR="00DF7DAC">
        <w:rPr>
          <w:rFonts w:eastAsia="Times New Roman"/>
          <w:noProof/>
          <w:lang w:eastAsia="zh-CN"/>
        </w:rPr>
        <w:t>trans</w:t>
      </w:r>
      <w:r>
        <w:rPr>
          <w:rFonts w:eastAsia="Times New Roman"/>
          <w:noProof/>
          <w:lang w:eastAsia="zh-CN"/>
        </w:rPr>
        <w:t>mi</w:t>
      </w:r>
      <w:r w:rsidR="003B600F">
        <w:rPr>
          <w:rFonts w:eastAsia="Times New Roman"/>
          <w:noProof/>
          <w:lang w:eastAsia="zh-CN"/>
        </w:rPr>
        <w:t>s</w:t>
      </w:r>
      <w:r>
        <w:rPr>
          <w:rFonts w:eastAsia="Times New Roman"/>
          <w:noProof/>
          <w:lang w:eastAsia="zh-CN"/>
        </w:rPr>
        <w:t>sion antenna will also impact the RAN4 specification of UE Power Class and RAN1 specification of UL power contol.</w:t>
      </w:r>
    </w:p>
    <w:p w14:paraId="67A4CC34" w14:textId="77777777" w:rsidR="00137BDD" w:rsidRDefault="00137BDD" w:rsidP="00137BDD">
      <w:pPr>
        <w:jc w:val="both"/>
        <w:rPr>
          <w:b/>
          <w:u w:val="single"/>
          <w:lang w:eastAsia="zh-CN"/>
        </w:rPr>
      </w:pPr>
      <w:r w:rsidRPr="00092A1F">
        <w:rPr>
          <w:b/>
          <w:u w:val="single"/>
          <w:lang w:eastAsia="zh-CN"/>
        </w:rPr>
        <w:t>Problem</w:t>
      </w:r>
      <w:r>
        <w:rPr>
          <w:b/>
          <w:u w:val="single"/>
          <w:lang w:eastAsia="zh-CN"/>
        </w:rPr>
        <w:t xml:space="preserve"> 3</w:t>
      </w:r>
      <w:r w:rsidRPr="00092A1F">
        <w:rPr>
          <w:b/>
          <w:u w:val="single"/>
          <w:lang w:eastAsia="zh-CN"/>
        </w:rPr>
        <w:t>:</w:t>
      </w:r>
      <w:r>
        <w:rPr>
          <w:b/>
          <w:u w:val="single"/>
          <w:lang w:eastAsia="zh-CN"/>
        </w:rPr>
        <w:t xml:space="preserve"> The maximum rank is not only determined by </w:t>
      </w:r>
      <w:r w:rsidRPr="00C06772">
        <w:rPr>
          <w:b/>
          <w:i/>
          <w:u w:val="single"/>
          <w:lang w:eastAsia="zh-CN"/>
        </w:rPr>
        <w:t>maxRank</w:t>
      </w:r>
    </w:p>
    <w:p w14:paraId="383AE359" w14:textId="6C7AA4D3" w:rsidR="00137BDD" w:rsidRDefault="00137BDD" w:rsidP="00137BDD">
      <w:pPr>
        <w:jc w:val="both"/>
      </w:pPr>
      <w:r w:rsidRPr="000743B9">
        <w:rPr>
          <w:rFonts w:eastAsia="MS Mincho"/>
        </w:rPr>
        <w:t xml:space="preserve">In </w:t>
      </w:r>
      <w:r>
        <w:rPr>
          <w:rFonts w:eastAsia="MS Mincho"/>
        </w:rPr>
        <w:t xml:space="preserve">current R15 specification, per-BWP configuration of </w:t>
      </w:r>
      <w:r w:rsidRPr="00AF547C">
        <w:rPr>
          <w:i/>
        </w:rPr>
        <w:t>maxRank</w:t>
      </w:r>
      <w:r>
        <w:t xml:space="preserve"> in </w:t>
      </w:r>
      <w:r>
        <w:rPr>
          <w:i/>
        </w:rPr>
        <w:t xml:space="preserve">pusch-Config </w:t>
      </w:r>
      <w:r w:rsidRPr="000743B9">
        <w:t>is</w:t>
      </w:r>
      <w:r>
        <w:t xml:space="preserve"> supported for codebook based UL transmission. However, UE cannot reduce the number of transmission antenna only according to the </w:t>
      </w:r>
      <w:r w:rsidRPr="000743B9">
        <w:rPr>
          <w:i/>
        </w:rPr>
        <w:t>maxRank</w:t>
      </w:r>
      <w:r>
        <w:t xml:space="preserve"> value because the configuration of </w:t>
      </w:r>
      <w:r w:rsidRPr="006423CB">
        <w:rPr>
          <w:i/>
        </w:rPr>
        <w:t>nrofSRS-Ports</w:t>
      </w:r>
      <w:r w:rsidRPr="006423CB">
        <w:t xml:space="preserve"> in</w:t>
      </w:r>
      <w:r>
        <w:rPr>
          <w:i/>
        </w:rPr>
        <w:t xml:space="preserve"> </w:t>
      </w:r>
      <w:r w:rsidRPr="006423CB">
        <w:rPr>
          <w:i/>
        </w:rPr>
        <w:t xml:space="preserve">SRS-Config </w:t>
      </w:r>
      <w:r>
        <w:t>also influences the number of transmission antenna. If gNB wants UE to reduce the antenna number, gNB should at least restrict these two values to be the same, but this will introduce too much limitations. Furthermore, this will introduce additional problems since it has been agreed that in Rel-16 eMIMO that SRS resources</w:t>
      </w:r>
      <w:r w:rsidRPr="00902C83">
        <w:t xml:space="preserve"> </w:t>
      </w:r>
      <w:r>
        <w:t>with different number antenna ports could be configured in one SRS resource set for full power transmission.</w:t>
      </w:r>
    </w:p>
    <w:p w14:paraId="38121542" w14:textId="05517DB1" w:rsidR="00880379" w:rsidRPr="002C5D10" w:rsidRDefault="00880379" w:rsidP="00137BDD">
      <w:pPr>
        <w:jc w:val="both"/>
        <w:rPr>
          <w:rFonts w:hint="eastAsia"/>
          <w:lang w:eastAsia="zh-CN"/>
        </w:rPr>
      </w:pPr>
      <w:r>
        <w:t>In conclusion, the method of reducing</w:t>
      </w:r>
      <w:r w:rsidRPr="00424A8A">
        <w:t xml:space="preserve"> number of transmission antenna </w:t>
      </w:r>
      <w:r>
        <w:t xml:space="preserve">by </w:t>
      </w:r>
      <w:r w:rsidRPr="00DF7DAC">
        <w:t>max</w:t>
      </w:r>
      <w:r>
        <w:t>i</w:t>
      </w:r>
      <w:r w:rsidRPr="00DF7DAC">
        <w:t>mum UL MIMO l</w:t>
      </w:r>
      <w:r>
        <w:t xml:space="preserve">ayers configuration will cause a huge specification modification of UL transmission scheme, SRS configuration, UL power control and UE power class and also affect the UL coverage. Therefore, the </w:t>
      </w:r>
      <w:r w:rsidRPr="002D0DF3">
        <w:t>per-UL-BWP configuration of maximum number of UL MIMO layers to reduce</w:t>
      </w:r>
      <w:r>
        <w:t xml:space="preserve"> number of transmission antenna should not be supported.</w:t>
      </w:r>
    </w:p>
    <w:p w14:paraId="4BB534BD" w14:textId="0EE4BC75" w:rsidR="00BF1BAC" w:rsidRDefault="00D524F1" w:rsidP="00BF1BAC">
      <w:pPr>
        <w:jc w:val="both"/>
        <w:rPr>
          <w:b/>
          <w:lang w:eastAsia="zh-CN"/>
        </w:rPr>
      </w:pPr>
      <w:r w:rsidRPr="00811D8E">
        <w:rPr>
          <w:b/>
          <w:lang w:eastAsia="zh-CN"/>
        </w:rPr>
        <w:t xml:space="preserve">Proposal 1. </w:t>
      </w:r>
      <w:r w:rsidR="00F460A5">
        <w:rPr>
          <w:b/>
          <w:lang w:eastAsia="zh-CN"/>
        </w:rPr>
        <w:t>Do</w:t>
      </w:r>
      <w:r w:rsidR="005D500E">
        <w:rPr>
          <w:b/>
          <w:lang w:eastAsia="zh-CN"/>
        </w:rPr>
        <w:t xml:space="preserve"> </w:t>
      </w:r>
      <w:r w:rsidR="00F460A5">
        <w:rPr>
          <w:b/>
          <w:lang w:eastAsia="zh-CN"/>
        </w:rPr>
        <w:t>n</w:t>
      </w:r>
      <w:r w:rsidR="005D500E">
        <w:rPr>
          <w:b/>
          <w:lang w:eastAsia="zh-CN"/>
        </w:rPr>
        <w:t>o</w:t>
      </w:r>
      <w:r w:rsidR="00F460A5">
        <w:rPr>
          <w:b/>
          <w:lang w:eastAsia="zh-CN"/>
        </w:rPr>
        <w:t>t support per-UL-BWP configuration of maximum number of UL MIMO layers</w:t>
      </w:r>
      <w:r w:rsidR="00573138">
        <w:rPr>
          <w:b/>
          <w:lang w:eastAsia="zh-CN"/>
        </w:rPr>
        <w:t xml:space="preserve"> to reduce number of transmission antenna</w:t>
      </w:r>
      <w:r w:rsidR="005D500E">
        <w:rPr>
          <w:b/>
          <w:lang w:eastAsia="zh-CN"/>
        </w:rPr>
        <w:t>s</w:t>
      </w:r>
      <w:r w:rsidR="00F460A5">
        <w:rPr>
          <w:b/>
          <w:lang w:eastAsia="zh-CN"/>
        </w:rPr>
        <w:t>.</w:t>
      </w:r>
    </w:p>
    <w:p w14:paraId="39B4D035" w14:textId="08795A82" w:rsidR="00115B1B" w:rsidRPr="00811D8E" w:rsidRDefault="00115B1B" w:rsidP="00115B1B">
      <w:pPr>
        <w:pStyle w:val="1"/>
        <w:numPr>
          <w:ilvl w:val="0"/>
          <w:numId w:val="4"/>
        </w:numPr>
        <w:rPr>
          <w:rFonts w:ascii="Times New Roman" w:hAnsi="Times New Roman"/>
          <w:lang w:eastAsia="zh-CN"/>
        </w:rPr>
      </w:pPr>
      <w:r w:rsidRPr="00811D8E">
        <w:rPr>
          <w:rFonts w:ascii="Times New Roman" w:eastAsiaTheme="minorEastAsia" w:hAnsi="Times New Roman"/>
          <w:lang w:eastAsia="zh-CN"/>
        </w:rPr>
        <w:t>Conclusion</w:t>
      </w:r>
    </w:p>
    <w:p w14:paraId="52331CFA" w14:textId="6CE92D78" w:rsidR="005A06EC" w:rsidRPr="00811D8E" w:rsidRDefault="00C62879" w:rsidP="00C10AA0">
      <w:pPr>
        <w:jc w:val="both"/>
        <w:rPr>
          <w:lang w:eastAsia="zh-CN"/>
        </w:rPr>
      </w:pPr>
      <w:r w:rsidRPr="00811D8E">
        <w:t>In this contribution,</w:t>
      </w:r>
      <w:r w:rsidR="00A02E53" w:rsidRPr="00811D8E">
        <w:t xml:space="preserve"> </w:t>
      </w:r>
      <w:r w:rsidR="00032648" w:rsidRPr="00811D8E">
        <w:t>per-BWP MIMO layer configuration was</w:t>
      </w:r>
      <w:r w:rsidR="00115B1B" w:rsidRPr="00811D8E">
        <w:t xml:space="preserve"> discussed,</w:t>
      </w:r>
      <w:r w:rsidRPr="00811D8E">
        <w:t xml:space="preserve"> </w:t>
      </w:r>
      <w:r w:rsidRPr="00811D8E">
        <w:rPr>
          <w:lang w:eastAsia="zh-CN"/>
        </w:rPr>
        <w:t>and the following proposals are made.</w:t>
      </w:r>
    </w:p>
    <w:p w14:paraId="0881A81D" w14:textId="781E8248" w:rsidR="00887B6A" w:rsidRPr="00811D8E" w:rsidRDefault="005D500E" w:rsidP="00887B6A">
      <w:pPr>
        <w:jc w:val="both"/>
        <w:rPr>
          <w:lang w:eastAsia="zh-CN"/>
        </w:rPr>
      </w:pPr>
      <w:r w:rsidRPr="00811D8E">
        <w:rPr>
          <w:b/>
          <w:lang w:eastAsia="zh-CN"/>
        </w:rPr>
        <w:t xml:space="preserve">Proposal 1. </w:t>
      </w:r>
      <w:r>
        <w:rPr>
          <w:b/>
          <w:lang w:eastAsia="zh-CN"/>
        </w:rPr>
        <w:t>Do not support per-UL-BWP configuration of maximum number of UL MIMO layers to reduce number of transmission antennas</w:t>
      </w:r>
      <w:r w:rsidR="00573138" w:rsidRPr="00573138">
        <w:rPr>
          <w:b/>
          <w:lang w:eastAsia="zh-CN"/>
        </w:rPr>
        <w:t>.</w:t>
      </w:r>
    </w:p>
    <w:p w14:paraId="47EDFB6B" w14:textId="3291F1C9" w:rsidR="008F0F9C" w:rsidRPr="00850540" w:rsidRDefault="004B1273" w:rsidP="00850540">
      <w:pPr>
        <w:pStyle w:val="1"/>
        <w:numPr>
          <w:ilvl w:val="0"/>
          <w:numId w:val="4"/>
        </w:numPr>
        <w:rPr>
          <w:rFonts w:ascii="Times New Roman" w:eastAsiaTheme="minorEastAsia" w:hAnsi="Times New Roman"/>
          <w:lang w:eastAsia="zh-CN"/>
        </w:rPr>
      </w:pPr>
      <w:r w:rsidRPr="00811D8E">
        <w:rPr>
          <w:rFonts w:ascii="Times New Roman" w:eastAsiaTheme="minorEastAsia" w:hAnsi="Times New Roman"/>
          <w:lang w:eastAsia="zh-CN"/>
        </w:rPr>
        <w:t>Reference</w:t>
      </w:r>
      <w:bookmarkStart w:id="5" w:name="_GoBack"/>
      <w:bookmarkEnd w:id="5"/>
    </w:p>
    <w:p w14:paraId="2954DCE5" w14:textId="764812DE" w:rsidR="0084194A" w:rsidRPr="00622B98" w:rsidRDefault="00D35740" w:rsidP="00850540">
      <w:pPr>
        <w:pStyle w:val="af7"/>
        <w:numPr>
          <w:ilvl w:val="0"/>
          <w:numId w:val="31"/>
        </w:numPr>
        <w:ind w:leftChars="0"/>
        <w:jc w:val="both"/>
        <w:rPr>
          <w:lang w:eastAsia="zh-CN"/>
        </w:rPr>
      </w:pPr>
      <w:r>
        <w:rPr>
          <w:lang w:eastAsia="zh-CN"/>
        </w:rPr>
        <w:t>3GPP TS 38.101-1 v15.6.0 NR;</w:t>
      </w:r>
      <w:r>
        <w:rPr>
          <w:rFonts w:hint="eastAsia"/>
          <w:lang w:eastAsia="zh-CN"/>
        </w:rPr>
        <w:t xml:space="preserve"> </w:t>
      </w:r>
      <w:r>
        <w:rPr>
          <w:lang w:eastAsia="zh-CN"/>
        </w:rPr>
        <w:t>User Equipment (UE) radio transmission and reception;</w:t>
      </w:r>
      <w:r>
        <w:rPr>
          <w:rFonts w:hint="eastAsia"/>
          <w:lang w:eastAsia="zh-CN"/>
        </w:rPr>
        <w:t xml:space="preserve"> </w:t>
      </w:r>
      <w:r>
        <w:rPr>
          <w:lang w:eastAsia="zh-CN"/>
        </w:rPr>
        <w:t>Part 1: Range 1 Standalone</w:t>
      </w:r>
      <w:r>
        <w:rPr>
          <w:rFonts w:hint="eastAsia"/>
          <w:lang w:eastAsia="zh-CN"/>
        </w:rPr>
        <w:t xml:space="preserve"> </w:t>
      </w:r>
      <w:r>
        <w:rPr>
          <w:lang w:eastAsia="zh-CN"/>
        </w:rPr>
        <w:t>(Release 15)</w:t>
      </w:r>
    </w:p>
    <w:sectPr w:rsidR="0084194A" w:rsidRPr="00622B98"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59572" w14:textId="77777777" w:rsidR="00D86EA2" w:rsidRDefault="00D86EA2">
      <w:r>
        <w:separator/>
      </w:r>
    </w:p>
  </w:endnote>
  <w:endnote w:type="continuationSeparator" w:id="0">
    <w:p w14:paraId="4C51274E" w14:textId="77777777" w:rsidR="00D86EA2" w:rsidRDefault="00D8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52AA4" w14:textId="77777777" w:rsidR="00D86EA2" w:rsidRDefault="00D86EA2">
      <w:r>
        <w:separator/>
      </w:r>
    </w:p>
  </w:footnote>
  <w:footnote w:type="continuationSeparator" w:id="0">
    <w:p w14:paraId="2F4208F6" w14:textId="77777777" w:rsidR="00D86EA2" w:rsidRDefault="00D86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EC740F"/>
    <w:multiLevelType w:val="multilevel"/>
    <w:tmpl w:val="E4623824"/>
    <w:lvl w:ilvl="0">
      <w:start w:val="2"/>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14" w15:restartNumberingAfterBreak="0">
    <w:nsid w:val="5241568C"/>
    <w:multiLevelType w:val="hybridMultilevel"/>
    <w:tmpl w:val="E1A88154"/>
    <w:lvl w:ilvl="0" w:tplc="38687C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1"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ED7151"/>
    <w:multiLevelType w:val="multilevel"/>
    <w:tmpl w:val="F8244648"/>
    <w:numStyleLink w:val="StyleBulletedSymbolsymbolLeft025Hanging0252"/>
  </w:abstractNum>
  <w:abstractNum w:abstractNumId="26"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5"/>
  </w:num>
  <w:num w:numId="3">
    <w:abstractNumId w:val="0"/>
  </w:num>
  <w:num w:numId="4">
    <w:abstractNumId w:val="12"/>
  </w:num>
  <w:num w:numId="5">
    <w:abstractNumId w:val="8"/>
    <w:lvlOverride w:ilvl="0">
      <w:startOverride w:val="1"/>
    </w:lvlOverride>
  </w:num>
  <w:num w:numId="6">
    <w:abstractNumId w:val="9"/>
  </w:num>
  <w:num w:numId="7">
    <w:abstractNumId w:val="29"/>
  </w:num>
  <w:num w:numId="8">
    <w:abstractNumId w:val="19"/>
  </w:num>
  <w:num w:numId="9">
    <w:abstractNumId w:val="18"/>
  </w:num>
  <w:num w:numId="10">
    <w:abstractNumId w:val="5"/>
  </w:num>
  <w:num w:numId="11">
    <w:abstractNumId w:val="6"/>
  </w:num>
  <w:num w:numId="12">
    <w:abstractNumId w:val="10"/>
  </w:num>
  <w:num w:numId="13">
    <w:abstractNumId w:val="16"/>
  </w:num>
  <w:num w:numId="14">
    <w:abstractNumId w:val="26"/>
  </w:num>
  <w:num w:numId="15">
    <w:abstractNumId w:val="3"/>
  </w:num>
  <w:num w:numId="16">
    <w:abstractNumId w:val="11"/>
  </w:num>
  <w:num w:numId="17">
    <w:abstractNumId w:val="22"/>
  </w:num>
  <w:num w:numId="18">
    <w:abstractNumId w:val="23"/>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
  </w:num>
  <w:num w:numId="23">
    <w:abstractNumId w:val="17"/>
  </w:num>
  <w:num w:numId="24">
    <w:abstractNumId w:val="7"/>
  </w:num>
  <w:num w:numId="25">
    <w:abstractNumId w:val="24"/>
  </w:num>
  <w:num w:numId="26">
    <w:abstractNumId w:val="25"/>
  </w:num>
  <w:num w:numId="27">
    <w:abstractNumId w:val="2"/>
  </w:num>
  <w:num w:numId="28">
    <w:abstractNumId w:val="28"/>
    <w:lvlOverride w:ilvl="0">
      <w:startOverride w:val="1"/>
    </w:lvlOverride>
    <w:lvlOverride w:ilvl="1"/>
    <w:lvlOverride w:ilvl="2"/>
    <w:lvlOverride w:ilvl="3"/>
    <w:lvlOverride w:ilvl="4"/>
    <w:lvlOverride w:ilvl="5"/>
    <w:lvlOverride w:ilvl="6"/>
    <w:lvlOverride w:ilvl="7"/>
    <w:lvlOverride w:ilvl="8"/>
  </w:num>
  <w:num w:numId="29">
    <w:abstractNumId w:val="13"/>
  </w:num>
  <w:num w:numId="30">
    <w:abstractNumId w:val="21"/>
  </w:num>
  <w:num w:numId="3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ACC"/>
    <w:rsid w:val="00004E10"/>
    <w:rsid w:val="00004EFB"/>
    <w:rsid w:val="00005833"/>
    <w:rsid w:val="00005B39"/>
    <w:rsid w:val="00005F8B"/>
    <w:rsid w:val="000060C6"/>
    <w:rsid w:val="00006119"/>
    <w:rsid w:val="00006186"/>
    <w:rsid w:val="000068C3"/>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1EA9"/>
    <w:rsid w:val="00032478"/>
    <w:rsid w:val="000325C3"/>
    <w:rsid w:val="00032648"/>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D2"/>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B9"/>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A1F"/>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0E3F"/>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461"/>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E6E"/>
    <w:rsid w:val="00112F55"/>
    <w:rsid w:val="001134A5"/>
    <w:rsid w:val="0011409D"/>
    <w:rsid w:val="0011570A"/>
    <w:rsid w:val="0011575F"/>
    <w:rsid w:val="001157A4"/>
    <w:rsid w:val="00115B1B"/>
    <w:rsid w:val="00115B59"/>
    <w:rsid w:val="00115E68"/>
    <w:rsid w:val="00116662"/>
    <w:rsid w:val="00116DB0"/>
    <w:rsid w:val="001177C7"/>
    <w:rsid w:val="001201AA"/>
    <w:rsid w:val="001202FA"/>
    <w:rsid w:val="001208B6"/>
    <w:rsid w:val="001208CA"/>
    <w:rsid w:val="00121B8F"/>
    <w:rsid w:val="00121D45"/>
    <w:rsid w:val="00121EBC"/>
    <w:rsid w:val="00121FA9"/>
    <w:rsid w:val="001220FC"/>
    <w:rsid w:val="0012222C"/>
    <w:rsid w:val="001222BD"/>
    <w:rsid w:val="00122650"/>
    <w:rsid w:val="00122AD2"/>
    <w:rsid w:val="00122D83"/>
    <w:rsid w:val="00122E71"/>
    <w:rsid w:val="001241F3"/>
    <w:rsid w:val="00125120"/>
    <w:rsid w:val="00125382"/>
    <w:rsid w:val="0012542E"/>
    <w:rsid w:val="00125486"/>
    <w:rsid w:val="00125773"/>
    <w:rsid w:val="001259EB"/>
    <w:rsid w:val="00126282"/>
    <w:rsid w:val="001268EA"/>
    <w:rsid w:val="00126A51"/>
    <w:rsid w:val="00126E0C"/>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BDD"/>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2FA"/>
    <w:rsid w:val="0018368F"/>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219"/>
    <w:rsid w:val="001B74A5"/>
    <w:rsid w:val="001B74E2"/>
    <w:rsid w:val="001B7BCA"/>
    <w:rsid w:val="001B7C6B"/>
    <w:rsid w:val="001B7C7B"/>
    <w:rsid w:val="001B7D04"/>
    <w:rsid w:val="001C1606"/>
    <w:rsid w:val="001C1BDF"/>
    <w:rsid w:val="001C1E16"/>
    <w:rsid w:val="001C2216"/>
    <w:rsid w:val="001C2BF8"/>
    <w:rsid w:val="001C2D8A"/>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A92"/>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7C6"/>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54"/>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68"/>
    <w:rsid w:val="002526F3"/>
    <w:rsid w:val="00252738"/>
    <w:rsid w:val="002531DC"/>
    <w:rsid w:val="002533DA"/>
    <w:rsid w:val="00255174"/>
    <w:rsid w:val="00255214"/>
    <w:rsid w:val="00255CDA"/>
    <w:rsid w:val="002574DA"/>
    <w:rsid w:val="002576A6"/>
    <w:rsid w:val="00257B6E"/>
    <w:rsid w:val="00257B75"/>
    <w:rsid w:val="00260047"/>
    <w:rsid w:val="002606F9"/>
    <w:rsid w:val="0026161F"/>
    <w:rsid w:val="002621D8"/>
    <w:rsid w:val="00262748"/>
    <w:rsid w:val="002628D8"/>
    <w:rsid w:val="00262E21"/>
    <w:rsid w:val="00263221"/>
    <w:rsid w:val="00263299"/>
    <w:rsid w:val="0026355E"/>
    <w:rsid w:val="0026368A"/>
    <w:rsid w:val="00263734"/>
    <w:rsid w:val="00263C26"/>
    <w:rsid w:val="00263F44"/>
    <w:rsid w:val="00264FD7"/>
    <w:rsid w:val="00265403"/>
    <w:rsid w:val="002657F8"/>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436C"/>
    <w:rsid w:val="00275167"/>
    <w:rsid w:val="002754DA"/>
    <w:rsid w:val="00275DA9"/>
    <w:rsid w:val="0027641A"/>
    <w:rsid w:val="002766BB"/>
    <w:rsid w:val="00276B0B"/>
    <w:rsid w:val="00276B3E"/>
    <w:rsid w:val="00276E4C"/>
    <w:rsid w:val="0027773A"/>
    <w:rsid w:val="00277D32"/>
    <w:rsid w:val="0028036B"/>
    <w:rsid w:val="0028065E"/>
    <w:rsid w:val="0028093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97D6C"/>
    <w:rsid w:val="002A0E77"/>
    <w:rsid w:val="002A11C5"/>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5D10"/>
    <w:rsid w:val="002C6069"/>
    <w:rsid w:val="002C6558"/>
    <w:rsid w:val="002C6AB3"/>
    <w:rsid w:val="002C6CBE"/>
    <w:rsid w:val="002C72A3"/>
    <w:rsid w:val="002C7412"/>
    <w:rsid w:val="002C776A"/>
    <w:rsid w:val="002C78DF"/>
    <w:rsid w:val="002D0517"/>
    <w:rsid w:val="002D0B89"/>
    <w:rsid w:val="002D0DF3"/>
    <w:rsid w:val="002D14A5"/>
    <w:rsid w:val="002D1505"/>
    <w:rsid w:val="002D1866"/>
    <w:rsid w:val="002D1AD2"/>
    <w:rsid w:val="002D2D76"/>
    <w:rsid w:val="002D3665"/>
    <w:rsid w:val="002D388C"/>
    <w:rsid w:val="002D392A"/>
    <w:rsid w:val="002D3C1B"/>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3EF"/>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428"/>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790"/>
    <w:rsid w:val="00315C01"/>
    <w:rsid w:val="00315CB1"/>
    <w:rsid w:val="00316977"/>
    <w:rsid w:val="00316CCF"/>
    <w:rsid w:val="003173AE"/>
    <w:rsid w:val="00317505"/>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6BF"/>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6BC3"/>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EE2"/>
    <w:rsid w:val="00366ED5"/>
    <w:rsid w:val="00367D26"/>
    <w:rsid w:val="00367F51"/>
    <w:rsid w:val="0037021B"/>
    <w:rsid w:val="003706EC"/>
    <w:rsid w:val="00370CB6"/>
    <w:rsid w:val="00370DAF"/>
    <w:rsid w:val="00371216"/>
    <w:rsid w:val="003721D7"/>
    <w:rsid w:val="003723D6"/>
    <w:rsid w:val="0037263D"/>
    <w:rsid w:val="00372794"/>
    <w:rsid w:val="00372EC0"/>
    <w:rsid w:val="003731A0"/>
    <w:rsid w:val="00373500"/>
    <w:rsid w:val="003738F4"/>
    <w:rsid w:val="00373CD8"/>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A57"/>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E4C"/>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0F"/>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C00"/>
    <w:rsid w:val="003C5D4E"/>
    <w:rsid w:val="003C6268"/>
    <w:rsid w:val="003C68F5"/>
    <w:rsid w:val="003C69EB"/>
    <w:rsid w:val="003C73EE"/>
    <w:rsid w:val="003C7AA5"/>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826"/>
    <w:rsid w:val="003E3A68"/>
    <w:rsid w:val="003E4657"/>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31"/>
    <w:rsid w:val="0040159E"/>
    <w:rsid w:val="00401687"/>
    <w:rsid w:val="00401EF0"/>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3D72"/>
    <w:rsid w:val="0041403C"/>
    <w:rsid w:val="00414230"/>
    <w:rsid w:val="004144F2"/>
    <w:rsid w:val="0041459B"/>
    <w:rsid w:val="004146B5"/>
    <w:rsid w:val="00414DB2"/>
    <w:rsid w:val="00414DC8"/>
    <w:rsid w:val="00415EAF"/>
    <w:rsid w:val="00416723"/>
    <w:rsid w:val="00416D1C"/>
    <w:rsid w:val="0041703D"/>
    <w:rsid w:val="00417067"/>
    <w:rsid w:val="00417203"/>
    <w:rsid w:val="00417228"/>
    <w:rsid w:val="00417250"/>
    <w:rsid w:val="00420B0A"/>
    <w:rsid w:val="00420F3A"/>
    <w:rsid w:val="00422005"/>
    <w:rsid w:val="00422077"/>
    <w:rsid w:val="004220B6"/>
    <w:rsid w:val="0042232D"/>
    <w:rsid w:val="00422399"/>
    <w:rsid w:val="004224E0"/>
    <w:rsid w:val="00422981"/>
    <w:rsid w:val="00422994"/>
    <w:rsid w:val="00423204"/>
    <w:rsid w:val="0042387C"/>
    <w:rsid w:val="00423FE2"/>
    <w:rsid w:val="00424070"/>
    <w:rsid w:val="0042408C"/>
    <w:rsid w:val="00424A8A"/>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6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1A"/>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AE2"/>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6DC"/>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1E5A"/>
    <w:rsid w:val="004D215F"/>
    <w:rsid w:val="004D27A6"/>
    <w:rsid w:val="004D29FA"/>
    <w:rsid w:val="004D2CD8"/>
    <w:rsid w:val="004D3387"/>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845"/>
    <w:rsid w:val="00570B24"/>
    <w:rsid w:val="00570E24"/>
    <w:rsid w:val="00570E47"/>
    <w:rsid w:val="00570F1C"/>
    <w:rsid w:val="00571DBF"/>
    <w:rsid w:val="005721C6"/>
    <w:rsid w:val="00572BF5"/>
    <w:rsid w:val="005730FF"/>
    <w:rsid w:val="00573138"/>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00E"/>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55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4B"/>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099"/>
    <w:rsid w:val="0061696E"/>
    <w:rsid w:val="00617147"/>
    <w:rsid w:val="00617A14"/>
    <w:rsid w:val="00617BD0"/>
    <w:rsid w:val="006204D9"/>
    <w:rsid w:val="00620C13"/>
    <w:rsid w:val="00620C1C"/>
    <w:rsid w:val="00620C25"/>
    <w:rsid w:val="00620DA8"/>
    <w:rsid w:val="0062166B"/>
    <w:rsid w:val="0062193A"/>
    <w:rsid w:val="00621C65"/>
    <w:rsid w:val="00622201"/>
    <w:rsid w:val="006223DB"/>
    <w:rsid w:val="006229E7"/>
    <w:rsid w:val="00622B98"/>
    <w:rsid w:val="00623588"/>
    <w:rsid w:val="00623BAA"/>
    <w:rsid w:val="00623BBC"/>
    <w:rsid w:val="00623F83"/>
    <w:rsid w:val="006248E4"/>
    <w:rsid w:val="00624F68"/>
    <w:rsid w:val="00625040"/>
    <w:rsid w:val="006263E0"/>
    <w:rsid w:val="00627042"/>
    <w:rsid w:val="006273C4"/>
    <w:rsid w:val="00627D5C"/>
    <w:rsid w:val="00627D77"/>
    <w:rsid w:val="00630058"/>
    <w:rsid w:val="00630249"/>
    <w:rsid w:val="006302F0"/>
    <w:rsid w:val="00630482"/>
    <w:rsid w:val="00630CAF"/>
    <w:rsid w:val="00631A32"/>
    <w:rsid w:val="00631E57"/>
    <w:rsid w:val="006328D4"/>
    <w:rsid w:val="00632A67"/>
    <w:rsid w:val="00633C06"/>
    <w:rsid w:val="0063439B"/>
    <w:rsid w:val="0063503E"/>
    <w:rsid w:val="006350EE"/>
    <w:rsid w:val="0063529F"/>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3CB"/>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0D"/>
    <w:rsid w:val="00673880"/>
    <w:rsid w:val="00673BCF"/>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117"/>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6315"/>
    <w:rsid w:val="006C6CB1"/>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2AC"/>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394"/>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188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0A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4E8E"/>
    <w:rsid w:val="00785BA8"/>
    <w:rsid w:val="007863BD"/>
    <w:rsid w:val="0078674A"/>
    <w:rsid w:val="00786851"/>
    <w:rsid w:val="00786BBE"/>
    <w:rsid w:val="00786D18"/>
    <w:rsid w:val="007871EA"/>
    <w:rsid w:val="00787276"/>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6AB"/>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18A"/>
    <w:rsid w:val="007C22CB"/>
    <w:rsid w:val="007C2CB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4D3"/>
    <w:rsid w:val="007E7522"/>
    <w:rsid w:val="007E7602"/>
    <w:rsid w:val="007F0631"/>
    <w:rsid w:val="007F081B"/>
    <w:rsid w:val="007F096D"/>
    <w:rsid w:val="007F0EB8"/>
    <w:rsid w:val="007F1876"/>
    <w:rsid w:val="007F1948"/>
    <w:rsid w:val="007F1B1D"/>
    <w:rsid w:val="007F2242"/>
    <w:rsid w:val="007F25CE"/>
    <w:rsid w:val="007F293D"/>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7F7713"/>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D8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AD1"/>
    <w:rsid w:val="00824D5C"/>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2F54"/>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540"/>
    <w:rsid w:val="00850F53"/>
    <w:rsid w:val="00850FCE"/>
    <w:rsid w:val="008523A4"/>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ACD"/>
    <w:rsid w:val="00862C0C"/>
    <w:rsid w:val="00862D15"/>
    <w:rsid w:val="0086328E"/>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35D1"/>
    <w:rsid w:val="00873BE2"/>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8F5"/>
    <w:rsid w:val="00877E3F"/>
    <w:rsid w:val="00877F9B"/>
    <w:rsid w:val="008800C9"/>
    <w:rsid w:val="00880379"/>
    <w:rsid w:val="008808BC"/>
    <w:rsid w:val="00880F69"/>
    <w:rsid w:val="008811E3"/>
    <w:rsid w:val="00881EB1"/>
    <w:rsid w:val="008824A7"/>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FA"/>
    <w:rsid w:val="008B2883"/>
    <w:rsid w:val="008B2FBD"/>
    <w:rsid w:val="008B327F"/>
    <w:rsid w:val="008B32C7"/>
    <w:rsid w:val="008B3765"/>
    <w:rsid w:val="008B3A66"/>
    <w:rsid w:val="008B3C4D"/>
    <w:rsid w:val="008B4148"/>
    <w:rsid w:val="008B4579"/>
    <w:rsid w:val="008B4620"/>
    <w:rsid w:val="008B47E4"/>
    <w:rsid w:val="008B509B"/>
    <w:rsid w:val="008B5653"/>
    <w:rsid w:val="008B5DA4"/>
    <w:rsid w:val="008B5E8B"/>
    <w:rsid w:val="008B61A7"/>
    <w:rsid w:val="008B63EF"/>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0F9C"/>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58"/>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83"/>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40D"/>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EA0"/>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331"/>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467"/>
    <w:rsid w:val="0098064B"/>
    <w:rsid w:val="00980779"/>
    <w:rsid w:val="00980C49"/>
    <w:rsid w:val="00981105"/>
    <w:rsid w:val="009813F4"/>
    <w:rsid w:val="00981886"/>
    <w:rsid w:val="00981A3F"/>
    <w:rsid w:val="00981B60"/>
    <w:rsid w:val="0098210E"/>
    <w:rsid w:val="009821C3"/>
    <w:rsid w:val="00982707"/>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1BB"/>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687"/>
    <w:rsid w:val="009E7AFB"/>
    <w:rsid w:val="009E7C05"/>
    <w:rsid w:val="009F002B"/>
    <w:rsid w:val="009F0370"/>
    <w:rsid w:val="009F0593"/>
    <w:rsid w:val="009F0F7F"/>
    <w:rsid w:val="009F1131"/>
    <w:rsid w:val="009F128F"/>
    <w:rsid w:val="009F14EF"/>
    <w:rsid w:val="009F157D"/>
    <w:rsid w:val="009F2087"/>
    <w:rsid w:val="009F2155"/>
    <w:rsid w:val="009F23AD"/>
    <w:rsid w:val="009F245C"/>
    <w:rsid w:val="009F24A8"/>
    <w:rsid w:val="009F264F"/>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5DEB"/>
    <w:rsid w:val="00A063B2"/>
    <w:rsid w:val="00A067D4"/>
    <w:rsid w:val="00A068C9"/>
    <w:rsid w:val="00A06921"/>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689"/>
    <w:rsid w:val="00A66F26"/>
    <w:rsid w:val="00A67278"/>
    <w:rsid w:val="00A672E4"/>
    <w:rsid w:val="00A6758C"/>
    <w:rsid w:val="00A6766B"/>
    <w:rsid w:val="00A67EFB"/>
    <w:rsid w:val="00A701C7"/>
    <w:rsid w:val="00A704A2"/>
    <w:rsid w:val="00A7051B"/>
    <w:rsid w:val="00A7052A"/>
    <w:rsid w:val="00A70C55"/>
    <w:rsid w:val="00A71313"/>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177"/>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568"/>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56E9"/>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31"/>
    <w:rsid w:val="00AC1FF9"/>
    <w:rsid w:val="00AC2484"/>
    <w:rsid w:val="00AC2590"/>
    <w:rsid w:val="00AC2A8F"/>
    <w:rsid w:val="00AC308B"/>
    <w:rsid w:val="00AC314A"/>
    <w:rsid w:val="00AC359F"/>
    <w:rsid w:val="00AC3612"/>
    <w:rsid w:val="00AC42B5"/>
    <w:rsid w:val="00AC5160"/>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5F6"/>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6D7"/>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ADC"/>
    <w:rsid w:val="00B54CF6"/>
    <w:rsid w:val="00B550E6"/>
    <w:rsid w:val="00B55DB0"/>
    <w:rsid w:val="00B56080"/>
    <w:rsid w:val="00B56167"/>
    <w:rsid w:val="00B56861"/>
    <w:rsid w:val="00B56943"/>
    <w:rsid w:val="00B56A8A"/>
    <w:rsid w:val="00B56F42"/>
    <w:rsid w:val="00B57911"/>
    <w:rsid w:val="00B57DB5"/>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518"/>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189"/>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7C6"/>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A10"/>
    <w:rsid w:val="00C45B88"/>
    <w:rsid w:val="00C45C20"/>
    <w:rsid w:val="00C46D97"/>
    <w:rsid w:val="00C46FC2"/>
    <w:rsid w:val="00C470CB"/>
    <w:rsid w:val="00C47275"/>
    <w:rsid w:val="00C473A1"/>
    <w:rsid w:val="00C501EA"/>
    <w:rsid w:val="00C50620"/>
    <w:rsid w:val="00C50CE0"/>
    <w:rsid w:val="00C50D29"/>
    <w:rsid w:val="00C50E43"/>
    <w:rsid w:val="00C50ECA"/>
    <w:rsid w:val="00C518AE"/>
    <w:rsid w:val="00C51918"/>
    <w:rsid w:val="00C52CBF"/>
    <w:rsid w:val="00C53167"/>
    <w:rsid w:val="00C534AA"/>
    <w:rsid w:val="00C53A1A"/>
    <w:rsid w:val="00C53A45"/>
    <w:rsid w:val="00C53D78"/>
    <w:rsid w:val="00C53FF1"/>
    <w:rsid w:val="00C54524"/>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72A"/>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68B"/>
    <w:rsid w:val="00C70718"/>
    <w:rsid w:val="00C70CC1"/>
    <w:rsid w:val="00C70FDF"/>
    <w:rsid w:val="00C7104E"/>
    <w:rsid w:val="00C7210A"/>
    <w:rsid w:val="00C728E9"/>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39D1"/>
    <w:rsid w:val="00CB40F1"/>
    <w:rsid w:val="00CB415D"/>
    <w:rsid w:val="00CB41CA"/>
    <w:rsid w:val="00CB498B"/>
    <w:rsid w:val="00CB4A5D"/>
    <w:rsid w:val="00CB4AAB"/>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8BF"/>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B02"/>
    <w:rsid w:val="00D26C86"/>
    <w:rsid w:val="00D27030"/>
    <w:rsid w:val="00D27733"/>
    <w:rsid w:val="00D27984"/>
    <w:rsid w:val="00D27B8F"/>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740"/>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2A7A"/>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4F1"/>
    <w:rsid w:val="00D52D5F"/>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2A9D"/>
    <w:rsid w:val="00D62E3F"/>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6D30"/>
    <w:rsid w:val="00D86EA2"/>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D7E05"/>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6F28"/>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DF7DAC"/>
    <w:rsid w:val="00E00109"/>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4714"/>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276FB"/>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09E6"/>
    <w:rsid w:val="00E61114"/>
    <w:rsid w:val="00E61215"/>
    <w:rsid w:val="00E61D17"/>
    <w:rsid w:val="00E621EE"/>
    <w:rsid w:val="00E62355"/>
    <w:rsid w:val="00E6307B"/>
    <w:rsid w:val="00E6364C"/>
    <w:rsid w:val="00E638EB"/>
    <w:rsid w:val="00E63D12"/>
    <w:rsid w:val="00E64090"/>
    <w:rsid w:val="00E64867"/>
    <w:rsid w:val="00E6536C"/>
    <w:rsid w:val="00E654A9"/>
    <w:rsid w:val="00E65751"/>
    <w:rsid w:val="00E65EE2"/>
    <w:rsid w:val="00E66119"/>
    <w:rsid w:val="00E661FA"/>
    <w:rsid w:val="00E664F5"/>
    <w:rsid w:val="00E6665F"/>
    <w:rsid w:val="00E66DAE"/>
    <w:rsid w:val="00E67CAF"/>
    <w:rsid w:val="00E700D6"/>
    <w:rsid w:val="00E707EB"/>
    <w:rsid w:val="00E708FF"/>
    <w:rsid w:val="00E70A6C"/>
    <w:rsid w:val="00E71178"/>
    <w:rsid w:val="00E71F92"/>
    <w:rsid w:val="00E73354"/>
    <w:rsid w:val="00E73AE4"/>
    <w:rsid w:val="00E74352"/>
    <w:rsid w:val="00E74856"/>
    <w:rsid w:val="00E7518B"/>
    <w:rsid w:val="00E7554B"/>
    <w:rsid w:val="00E75A70"/>
    <w:rsid w:val="00E75DEE"/>
    <w:rsid w:val="00E76189"/>
    <w:rsid w:val="00E766C6"/>
    <w:rsid w:val="00E76799"/>
    <w:rsid w:val="00E774E1"/>
    <w:rsid w:val="00E80251"/>
    <w:rsid w:val="00E8064A"/>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99F"/>
    <w:rsid w:val="00E85E4A"/>
    <w:rsid w:val="00E86A3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1CDD"/>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312"/>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FAD"/>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0A5"/>
    <w:rsid w:val="00F461DF"/>
    <w:rsid w:val="00F468BE"/>
    <w:rsid w:val="00F4706C"/>
    <w:rsid w:val="00F472A3"/>
    <w:rsid w:val="00F475F7"/>
    <w:rsid w:val="00F47CD7"/>
    <w:rsid w:val="00F47F5D"/>
    <w:rsid w:val="00F5019A"/>
    <w:rsid w:val="00F50AB2"/>
    <w:rsid w:val="00F50C62"/>
    <w:rsid w:val="00F51773"/>
    <w:rsid w:val="00F517CF"/>
    <w:rsid w:val="00F51913"/>
    <w:rsid w:val="00F51CD8"/>
    <w:rsid w:val="00F520C3"/>
    <w:rsid w:val="00F520F9"/>
    <w:rsid w:val="00F52172"/>
    <w:rsid w:val="00F5234D"/>
    <w:rsid w:val="00F52AE9"/>
    <w:rsid w:val="00F52E7F"/>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862"/>
    <w:rsid w:val="00F85AD6"/>
    <w:rsid w:val="00F85E94"/>
    <w:rsid w:val="00F86B25"/>
    <w:rsid w:val="00F86F9D"/>
    <w:rsid w:val="00F8762B"/>
    <w:rsid w:val="00F87ABD"/>
    <w:rsid w:val="00F87F83"/>
    <w:rsid w:val="00F90C57"/>
    <w:rsid w:val="00F910D6"/>
    <w:rsid w:val="00F91188"/>
    <w:rsid w:val="00F91324"/>
    <w:rsid w:val="00F91B2D"/>
    <w:rsid w:val="00F91C04"/>
    <w:rsid w:val="00F91E23"/>
    <w:rsid w:val="00F92168"/>
    <w:rsid w:val="00F9285D"/>
    <w:rsid w:val="00F928A0"/>
    <w:rsid w:val="00F92CA1"/>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7BE"/>
    <w:rsid w:val="00FB2984"/>
    <w:rsid w:val="00FB2A2E"/>
    <w:rsid w:val="00FB2C91"/>
    <w:rsid w:val="00FB3112"/>
    <w:rsid w:val="00FB378B"/>
    <w:rsid w:val="00FB407F"/>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0B7"/>
    <w:rsid w:val="00FE3A61"/>
    <w:rsid w:val="00FE3AA4"/>
    <w:rsid w:val="00FE3E41"/>
    <w:rsid w:val="00FE437B"/>
    <w:rsid w:val="00FE44B6"/>
    <w:rsid w:val="00FE45D3"/>
    <w:rsid w:val="00FE4AF4"/>
    <w:rsid w:val="00FE4C8B"/>
    <w:rsid w:val="00FE4F50"/>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A0B2E-9B8B-469E-A6B5-B2EAB4D74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Pages>
  <Words>722</Words>
  <Characters>4117</Characters>
  <Application>Microsoft Office Word</Application>
  <DocSecurity>0</DocSecurity>
  <Lines>34</Lines>
  <Paragraphs>9</Paragraphs>
  <ScaleCrop>false</ScaleCrop>
  <Company>Nokia Siemens Networks</Company>
  <LinksUpToDate>false</LinksUpToDate>
  <CharactersWithSpaces>4830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89</cp:revision>
  <cp:lastPrinted>2013-04-02T02:18:00Z</cp:lastPrinted>
  <dcterms:created xsi:type="dcterms:W3CDTF">2019-08-16T08:28:00Z</dcterms:created>
  <dcterms:modified xsi:type="dcterms:W3CDTF">2019-09-29T08:05:00Z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