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8D0EA1">
        <w:rPr>
          <w:b/>
          <w:kern w:val="2"/>
          <w:lang w:eastAsia="zh-CN"/>
        </w:rPr>
        <w:t>4</w:t>
      </w:r>
      <w:r w:rsidR="00972929" w:rsidRPr="00CF195E">
        <w:rPr>
          <w:b/>
          <w:kern w:val="2"/>
          <w:lang w:eastAsia="zh-CN"/>
        </w:rPr>
        <w:tab/>
      </w:r>
      <w:r w:rsidR="00882A42">
        <w:rPr>
          <w:b/>
          <w:kern w:val="2"/>
          <w:lang w:eastAsia="zh-CN"/>
        </w:rPr>
        <w:t>R1-180811</w:t>
      </w:r>
      <w:r w:rsidR="009A1FFB">
        <w:rPr>
          <w:b/>
          <w:kern w:val="2"/>
          <w:lang w:eastAsia="zh-CN"/>
        </w:rPr>
        <w:t>9</w:t>
      </w:r>
    </w:p>
    <w:p w:rsidR="00AB0FD9" w:rsidRPr="00594BC7" w:rsidRDefault="008D0EA1" w:rsidP="00AB0FD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8D0EA1">
        <w:rPr>
          <w:b/>
          <w:kern w:val="2"/>
          <w:lang w:eastAsia="zh-CN"/>
        </w:rPr>
        <w:t>Gothenburg</w:t>
      </w:r>
      <w:r w:rsidR="00FD3C2F">
        <w:rPr>
          <w:rFonts w:hint="eastAsia"/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August</w:t>
      </w:r>
      <w:r w:rsidR="00FD3C2F">
        <w:rPr>
          <w:rFonts w:hint="eastAsia"/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0</w:t>
      </w:r>
      <w:r w:rsidR="00FD3C2F">
        <w:rPr>
          <w:b/>
          <w:kern w:val="2"/>
          <w:lang w:eastAsia="zh-CN"/>
        </w:rPr>
        <w:t xml:space="preserve"> – 2</w:t>
      </w:r>
      <w:r>
        <w:rPr>
          <w:b/>
          <w:kern w:val="2"/>
          <w:lang w:eastAsia="zh-CN"/>
        </w:rPr>
        <w:t>4</w:t>
      </w:r>
      <w:r w:rsidR="00FD3C2F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882A42">
        <w:rPr>
          <w:b/>
          <w:kern w:val="2"/>
          <w:lang w:eastAsia="zh-CN"/>
        </w:rPr>
        <w:t>6.2.1.5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82A42" w:rsidRPr="00882A42">
        <w:rPr>
          <w:b/>
          <w:kern w:val="2"/>
          <w:lang w:eastAsia="zh-CN"/>
        </w:rPr>
        <w:t xml:space="preserve">Channel quality reporting in </w:t>
      </w:r>
      <w:r w:rsidR="00AA7D13">
        <w:rPr>
          <w:b/>
          <w:kern w:val="2"/>
          <w:lang w:eastAsia="zh-CN"/>
        </w:rPr>
        <w:t>MSG</w:t>
      </w:r>
      <w:r w:rsidR="00882A42" w:rsidRPr="00882A42">
        <w:rPr>
          <w:b/>
          <w:kern w:val="2"/>
          <w:lang w:eastAsia="zh-CN"/>
        </w:rPr>
        <w:t>3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CC13B7" w:rsidRPr="00F96DFF" w:rsidRDefault="00CC13B7" w:rsidP="00CC13B7">
      <w:pPr>
        <w:rPr>
          <w:rFonts w:eastAsia="MS Mincho"/>
          <w:lang w:val="en-GB" w:eastAsia="ja-JP"/>
        </w:rPr>
      </w:pPr>
      <w:r w:rsidRPr="008F4F8F">
        <w:rPr>
          <w:rFonts w:eastAsia="MS Mincho"/>
          <w:lang w:val="en-GB" w:eastAsia="ja-JP"/>
        </w:rPr>
        <w:t>In RAN #</w:t>
      </w:r>
      <w:r w:rsidR="003F2D80">
        <w:rPr>
          <w:rFonts w:eastAsia="MS Mincho"/>
          <w:lang w:val="en-GB" w:eastAsia="ja-JP"/>
        </w:rPr>
        <w:t>8</w:t>
      </w:r>
      <w:r w:rsidRPr="003F2D80">
        <w:rPr>
          <w:rFonts w:eastAsia="MS Mincho" w:hint="eastAsia"/>
          <w:lang w:val="en-GB" w:eastAsia="ja-JP"/>
        </w:rPr>
        <w:t>0</w:t>
      </w:r>
      <w:r w:rsidR="00DA1F42" w:rsidRPr="003F2D80">
        <w:rPr>
          <w:rFonts w:eastAsia="MS Mincho"/>
          <w:lang w:val="en-GB" w:eastAsia="ja-JP"/>
        </w:rPr>
        <w:t xml:space="preserve"> </w:t>
      </w:r>
      <w:r w:rsidR="006E46E6" w:rsidRPr="003F2D80">
        <w:rPr>
          <w:rFonts w:eastAsia="MS Mincho"/>
          <w:lang w:val="en-GB" w:eastAsia="ja-JP"/>
        </w:rPr>
        <w:fldChar w:fldCharType="begin"/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6E46E6" w:rsidRPr="003F2D80">
        <w:rPr>
          <w:rFonts w:eastAsia="MS Mincho" w:hint="eastAsia"/>
          <w:lang w:val="en-GB" w:eastAsia="ja-JP"/>
        </w:rPr>
        <w:instrText>REF _Ref513103060 \r \h</w:instrText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3F2D80">
        <w:rPr>
          <w:rFonts w:eastAsia="MS Mincho"/>
          <w:lang w:val="en-GB" w:eastAsia="ja-JP"/>
        </w:rPr>
        <w:instrText xml:space="preserve"> \* MERGEFORMAT </w:instrText>
      </w:r>
      <w:r w:rsidR="006E46E6" w:rsidRPr="003F2D80">
        <w:rPr>
          <w:rFonts w:eastAsia="MS Mincho"/>
          <w:lang w:val="en-GB" w:eastAsia="ja-JP"/>
        </w:rPr>
      </w:r>
      <w:r w:rsidR="006E46E6" w:rsidRPr="003F2D80">
        <w:rPr>
          <w:rFonts w:eastAsia="MS Mincho"/>
          <w:lang w:val="en-GB" w:eastAsia="ja-JP"/>
        </w:rPr>
        <w:fldChar w:fldCharType="separate"/>
      </w:r>
      <w:r w:rsidR="006E46E6" w:rsidRPr="003F2D80">
        <w:rPr>
          <w:rFonts w:eastAsia="MS Mincho"/>
          <w:lang w:val="en-GB" w:eastAsia="ja-JP"/>
        </w:rPr>
        <w:t>[1]</w:t>
      </w:r>
      <w:r w:rsidR="006E46E6" w:rsidRPr="003F2D80">
        <w:rPr>
          <w:rFonts w:eastAsia="MS Mincho"/>
          <w:lang w:val="en-GB" w:eastAsia="ja-JP"/>
        </w:rPr>
        <w:fldChar w:fldCharType="end"/>
      </w:r>
      <w:r w:rsidRPr="008F4F8F">
        <w:rPr>
          <w:rFonts w:eastAsia="MS Mincho"/>
          <w:lang w:val="en-GB" w:eastAsia="ja-JP"/>
        </w:rPr>
        <w:t xml:space="preserve">, </w:t>
      </w:r>
      <w:r w:rsidR="003F2D80">
        <w:rPr>
          <w:rFonts w:eastAsia="MS Mincho"/>
          <w:lang w:val="en-GB" w:eastAsia="ja-JP"/>
        </w:rPr>
        <w:t xml:space="preserve">the </w:t>
      </w:r>
      <w:r w:rsidR="00F96DFF">
        <w:rPr>
          <w:rFonts w:eastAsia="MS Mincho"/>
          <w:lang w:val="en-GB" w:eastAsia="ja-JP"/>
        </w:rPr>
        <w:t>following</w:t>
      </w:r>
      <w:r w:rsidR="00BA71F4">
        <w:rPr>
          <w:rFonts w:eastAsia="MS Mincho"/>
          <w:lang w:val="en-GB" w:eastAsia="ja-JP"/>
        </w:rPr>
        <w:t xml:space="preserve"> objective</w:t>
      </w:r>
      <w:r w:rsidR="00F96DFF">
        <w:rPr>
          <w:rFonts w:eastAsia="MS Mincho"/>
          <w:lang w:val="en-GB" w:eastAsia="ja-JP"/>
        </w:rPr>
        <w:t xml:space="preserve"> w</w:t>
      </w:r>
      <w:r w:rsidR="00BA71F4">
        <w:rPr>
          <w:rFonts w:eastAsia="MS Mincho"/>
          <w:lang w:val="en-GB" w:eastAsia="ja-JP"/>
        </w:rPr>
        <w:t>as</w:t>
      </w:r>
      <w:r w:rsidR="00F96DFF">
        <w:rPr>
          <w:rFonts w:eastAsia="MS Mincho"/>
          <w:lang w:val="en-GB" w:eastAsia="ja-JP"/>
        </w:rPr>
        <w:t xml:space="preserve"> approved for</w:t>
      </w:r>
      <w:r w:rsidR="006172BF">
        <w:rPr>
          <w:rFonts w:eastAsia="MS Mincho"/>
          <w:lang w:val="en-GB" w:eastAsia="ja-JP"/>
        </w:rPr>
        <w:t xml:space="preserve"> specifying the quality report </w:t>
      </w:r>
      <w:r w:rsidR="00924A44">
        <w:rPr>
          <w:rFonts w:eastAsia="MS Mincho"/>
          <w:lang w:val="en-GB" w:eastAsia="ja-JP"/>
        </w:rPr>
        <w:t xml:space="preserve">in </w:t>
      </w:r>
      <w:r w:rsidR="00AA7D13">
        <w:rPr>
          <w:rFonts w:eastAsia="MS Mincho"/>
          <w:lang w:val="en-GB" w:eastAsia="ja-JP"/>
        </w:rPr>
        <w:t>MSG</w:t>
      </w:r>
      <w:r w:rsidR="00924A44">
        <w:rPr>
          <w:rFonts w:eastAsia="MS Mincho"/>
          <w:lang w:val="en-GB" w:eastAsia="ja-JP"/>
        </w:rPr>
        <w:t>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:rsidTr="0077760E">
        <w:tc>
          <w:tcPr>
            <w:tcW w:w="9199" w:type="dxa"/>
          </w:tcPr>
          <w:p w:rsidR="00927F2E" w:rsidRPr="003619C0" w:rsidRDefault="00927F2E" w:rsidP="00927F2E">
            <w:pPr>
              <w:spacing w:after="0"/>
              <w:rPr>
                <w:b/>
                <w:bCs/>
              </w:rPr>
            </w:pPr>
            <w:r w:rsidRPr="00927F2E">
              <w:rPr>
                <w:b/>
                <w:bCs/>
                <w:i/>
                <w:sz w:val="21"/>
              </w:rPr>
              <w:t>Improved DL transmission efficiency and/or UE power consumption:</w:t>
            </w:r>
          </w:p>
          <w:p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927F2E">
              <w:rPr>
                <w:bCs/>
                <w:i/>
              </w:rPr>
              <w:t>Specify support for mobile-terminated (MT) early data transmission (EDT) [RAN2, RAN3]</w:t>
            </w:r>
          </w:p>
          <w:p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/>
                <w:bCs/>
                <w:i/>
              </w:rPr>
            </w:pPr>
            <w:bookmarkStart w:id="3" w:name="_Hlk515907705"/>
            <w:r w:rsidRPr="00927F2E">
              <w:rPr>
                <w:b/>
                <w:bCs/>
                <w:i/>
              </w:rPr>
              <w:t xml:space="preserve">Specify quality report in </w:t>
            </w:r>
            <w:r w:rsidR="00AA7D13">
              <w:rPr>
                <w:b/>
                <w:bCs/>
                <w:i/>
              </w:rPr>
              <w:t>MSG</w:t>
            </w:r>
            <w:r w:rsidRPr="00927F2E">
              <w:rPr>
                <w:b/>
                <w:bCs/>
                <w:i/>
              </w:rPr>
              <w:t>3 at least for EDT [RAN1, RAN2]</w:t>
            </w:r>
          </w:p>
          <w:bookmarkEnd w:id="3"/>
          <w:p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927F2E">
              <w:rPr>
                <w:bCs/>
                <w:i/>
              </w:rPr>
              <w:t>Specify MPDCCH performance improvement by using CRS at least for connected mode [RAN1, RAN2, RAN4]</w:t>
            </w:r>
          </w:p>
          <w:p w:rsidR="004D6E10" w:rsidRPr="00925FB3" w:rsidRDefault="00927F2E" w:rsidP="00927F2E">
            <w:pPr>
              <w:pStyle w:val="bullet1"/>
              <w:numPr>
                <w:ilvl w:val="1"/>
                <w:numId w:val="43"/>
              </w:numPr>
              <w:rPr>
                <w:bCs/>
                <w:i/>
                <w:sz w:val="21"/>
              </w:rPr>
            </w:pPr>
            <w:r w:rsidRPr="00927F2E">
              <w:rPr>
                <w:bCs/>
                <w:i/>
              </w:rPr>
              <w:t>Specify support for UE-group wake-up signal (WUS) [RAN1, RAN2, RAN4]</w:t>
            </w:r>
          </w:p>
        </w:tc>
      </w:tr>
    </w:tbl>
    <w:p w:rsidR="00DB18C7" w:rsidRDefault="00DB18C7" w:rsidP="00F203D2">
      <w:pPr>
        <w:spacing w:before="120"/>
        <w:rPr>
          <w:lang w:eastAsia="zh-CN"/>
        </w:rPr>
      </w:pPr>
      <w:bookmarkStart w:id="4" w:name="_Ref129681832"/>
      <w:r>
        <w:rPr>
          <w:rFonts w:hint="eastAsia"/>
          <w:lang w:eastAsia="zh-CN"/>
        </w:rPr>
        <w:t xml:space="preserve">In this contribution, </w:t>
      </w:r>
      <w:r w:rsidR="00693433">
        <w:rPr>
          <w:lang w:eastAsia="zh-CN"/>
        </w:rPr>
        <w:t xml:space="preserve">we will discuss the </w:t>
      </w:r>
      <w:r w:rsidR="00FA00F3">
        <w:rPr>
          <w:lang w:eastAsia="zh-CN"/>
        </w:rPr>
        <w:t xml:space="preserve">motivation </w:t>
      </w:r>
      <w:r w:rsidR="00693433">
        <w:rPr>
          <w:lang w:eastAsia="zh-CN"/>
        </w:rPr>
        <w:t>and potential issues related to</w:t>
      </w:r>
      <w:r w:rsidR="0080589D">
        <w:rPr>
          <w:lang w:eastAsia="zh-CN"/>
        </w:rPr>
        <w:t xml:space="preserve"> the</w:t>
      </w:r>
      <w:r w:rsidR="00693433">
        <w:rPr>
          <w:lang w:eastAsia="zh-CN"/>
        </w:rPr>
        <w:t xml:space="preserve"> channel quality reporting in </w:t>
      </w:r>
      <w:r w:rsidR="00AA7D13">
        <w:rPr>
          <w:lang w:eastAsia="zh-CN"/>
        </w:rPr>
        <w:t>MSG</w:t>
      </w:r>
      <w:r w:rsidR="00693433">
        <w:rPr>
          <w:lang w:eastAsia="zh-CN"/>
        </w:rPr>
        <w:t>3</w:t>
      </w:r>
      <w:r w:rsidR="00FA00F3">
        <w:rPr>
          <w:lang w:eastAsia="zh-CN"/>
        </w:rPr>
        <w:t xml:space="preserve"> for contention based random access procedure</w:t>
      </w:r>
      <w:r w:rsidR="005F0ED5">
        <w:rPr>
          <w:lang w:eastAsia="zh-CN"/>
        </w:rPr>
        <w:t>, which is not supported</w:t>
      </w:r>
      <w:r w:rsidR="00D428D6">
        <w:rPr>
          <w:lang w:eastAsia="zh-CN"/>
        </w:rPr>
        <w:t xml:space="preserve"> in current specification</w:t>
      </w:r>
      <w:r w:rsidR="00BA71F4">
        <w:rPr>
          <w:lang w:eastAsia="zh-CN"/>
        </w:rPr>
        <w:t>s</w:t>
      </w:r>
      <w:r w:rsidR="00D428D6">
        <w:rPr>
          <w:lang w:eastAsia="zh-CN"/>
        </w:rPr>
        <w:t xml:space="preserve"> </w:t>
      </w:r>
      <w:r w:rsidR="00D428D6">
        <w:rPr>
          <w:lang w:eastAsia="zh-CN"/>
        </w:rPr>
        <w:fldChar w:fldCharType="begin"/>
      </w:r>
      <w:r w:rsidR="00D428D6">
        <w:rPr>
          <w:lang w:eastAsia="zh-CN"/>
        </w:rPr>
        <w:instrText xml:space="preserve"> REF _Ref520295352 \n \h </w:instrText>
      </w:r>
      <w:r w:rsidR="00D428D6">
        <w:rPr>
          <w:lang w:eastAsia="zh-CN"/>
        </w:rPr>
      </w:r>
      <w:r w:rsidR="00D428D6">
        <w:rPr>
          <w:lang w:eastAsia="zh-CN"/>
        </w:rPr>
        <w:fldChar w:fldCharType="separate"/>
      </w:r>
      <w:r w:rsidR="00D428D6">
        <w:rPr>
          <w:lang w:eastAsia="zh-CN"/>
        </w:rPr>
        <w:t>[2]</w:t>
      </w:r>
      <w:r w:rsidR="00D428D6">
        <w:rPr>
          <w:lang w:eastAsia="zh-CN"/>
        </w:rPr>
        <w:fldChar w:fldCharType="end"/>
      </w:r>
      <w:r w:rsidR="00D428D6">
        <w:t>.</w:t>
      </w:r>
    </w:p>
    <w:p w:rsidR="009A3A86" w:rsidRDefault="00495C50" w:rsidP="00CF195E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D26954" w:rsidRDefault="00D26954" w:rsidP="00961242">
      <w:pPr>
        <w:pStyle w:val="Heading2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otivation </w:t>
      </w:r>
      <w:r>
        <w:rPr>
          <w:lang w:eastAsia="zh-CN"/>
        </w:rPr>
        <w:t>and potential benefits</w:t>
      </w:r>
    </w:p>
    <w:p w:rsidR="00E408F0" w:rsidRDefault="00D26954" w:rsidP="00D26954">
      <w:pPr>
        <w:spacing w:before="120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For MTC UEs</w:t>
      </w:r>
      <w:r w:rsidR="00EB2D52">
        <w:rPr>
          <w:rFonts w:eastAsia="MS Mincho"/>
          <w:lang w:val="en-GB" w:eastAsia="ja-JP"/>
        </w:rPr>
        <w:t xml:space="preserve"> in idle mode</w:t>
      </w:r>
      <w:r>
        <w:rPr>
          <w:rFonts w:eastAsia="MS Mincho"/>
          <w:lang w:val="en-GB" w:eastAsia="ja-JP"/>
        </w:rPr>
        <w:t xml:space="preserve">, </w:t>
      </w:r>
      <w:r w:rsidR="00344DDF">
        <w:rPr>
          <w:rFonts w:eastAsia="MS Mincho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 scheduling for </w:t>
      </w:r>
      <w:r w:rsidR="00631400">
        <w:rPr>
          <w:rFonts w:eastAsia="MS Mincho"/>
          <w:lang w:val="en-GB" w:eastAsia="ja-JP"/>
        </w:rPr>
        <w:t>M</w:t>
      </w:r>
      <w:r w:rsidR="008F7E02">
        <w:rPr>
          <w:rFonts w:eastAsia="MS Mincho"/>
          <w:lang w:val="en-GB" w:eastAsia="ja-JP"/>
        </w:rPr>
        <w:t>PDCCH and PDSCH</w:t>
      </w:r>
      <w:r>
        <w:rPr>
          <w:rFonts w:eastAsia="MS Mincho"/>
          <w:lang w:val="en-GB" w:eastAsia="ja-JP"/>
        </w:rPr>
        <w:t xml:space="preserve"> is based on the</w:t>
      </w:r>
      <w:r w:rsidR="00BF21F8">
        <w:rPr>
          <w:rFonts w:eastAsia="MS Mincho"/>
          <w:lang w:val="en-GB" w:eastAsia="ja-JP"/>
        </w:rPr>
        <w:t>ir</w:t>
      </w:r>
      <w:r>
        <w:rPr>
          <w:rFonts w:eastAsia="MS Mincho"/>
          <w:lang w:val="en-GB" w:eastAsia="ja-JP"/>
        </w:rPr>
        <w:t xml:space="preserve"> selected CE level</w:t>
      </w:r>
      <w:r w:rsidR="00BF21F8">
        <w:rPr>
          <w:rFonts w:eastAsia="MS Mincho"/>
          <w:lang w:val="en-GB" w:eastAsia="ja-JP"/>
        </w:rPr>
        <w:t xml:space="preserve"> which is </w:t>
      </w:r>
      <w:r w:rsidR="00171557">
        <w:rPr>
          <w:rFonts w:eastAsia="MS Mincho"/>
          <w:lang w:val="en-GB" w:eastAsia="ja-JP"/>
        </w:rPr>
        <w:t>classified by the DL RSRP</w:t>
      </w:r>
      <w:r>
        <w:rPr>
          <w:rFonts w:eastAsia="MS Mincho"/>
          <w:lang w:val="en-GB" w:eastAsia="ja-JP"/>
        </w:rPr>
        <w:t xml:space="preserve">. </w:t>
      </w:r>
      <w:r w:rsidR="00D50EAE">
        <w:rPr>
          <w:rFonts w:eastAsia="MS Mincho"/>
          <w:lang w:val="en-GB" w:eastAsia="ja-JP"/>
        </w:rPr>
        <w:t xml:space="preserve">Then </w:t>
      </w:r>
      <w:r w:rsidRPr="00CC2CBF">
        <w:rPr>
          <w:rFonts w:eastAsia="MS Mincho"/>
          <w:lang w:val="en-GB" w:eastAsia="ja-JP"/>
        </w:rPr>
        <w:t xml:space="preserve">eNB </w:t>
      </w:r>
      <w:r>
        <w:rPr>
          <w:rFonts w:eastAsia="MS Mincho"/>
          <w:lang w:val="en-GB" w:eastAsia="ja-JP"/>
        </w:rPr>
        <w:t>can roughly obtain the UE</w:t>
      </w:r>
      <w:r w:rsidRPr="00CC2CBF">
        <w:rPr>
          <w:rFonts w:eastAsia="MS Mincho"/>
          <w:lang w:val="en-GB" w:eastAsia="ja-JP"/>
        </w:rPr>
        <w:t xml:space="preserve"> experienced coupling loss with a granularity set by the CE level configurations. </w:t>
      </w:r>
      <w:r>
        <w:rPr>
          <w:rFonts w:eastAsia="MS Mincho"/>
          <w:lang w:val="en-GB" w:eastAsia="ja-JP"/>
        </w:rPr>
        <w:t xml:space="preserve">However, </w:t>
      </w:r>
      <w:r w:rsidRPr="00B95ED6">
        <w:rPr>
          <w:rFonts w:eastAsia="MS Mincho"/>
          <w:lang w:val="en-GB" w:eastAsia="ja-JP"/>
        </w:rPr>
        <w:t>the</w:t>
      </w:r>
      <w:r>
        <w:rPr>
          <w:rFonts w:eastAsia="MS Mincho"/>
          <w:lang w:val="en-GB" w:eastAsia="ja-JP"/>
        </w:rPr>
        <w:t xml:space="preserve"> </w:t>
      </w:r>
      <w:r w:rsidRPr="00B95ED6">
        <w:rPr>
          <w:rFonts w:eastAsia="MS Mincho"/>
          <w:lang w:val="en-GB" w:eastAsia="ja-JP"/>
        </w:rPr>
        <w:t xml:space="preserve">coupling loss </w:t>
      </w:r>
      <w:r>
        <w:rPr>
          <w:rFonts w:eastAsia="MS Mincho"/>
          <w:lang w:val="en-GB" w:eastAsia="ja-JP"/>
        </w:rPr>
        <w:t xml:space="preserve">based on </w:t>
      </w:r>
      <w:r w:rsidR="005944CB">
        <w:rPr>
          <w:rFonts w:eastAsia="MS Mincho"/>
          <w:lang w:val="en-GB" w:eastAsia="ja-JP"/>
        </w:rPr>
        <w:t xml:space="preserve">the </w:t>
      </w:r>
      <w:r>
        <w:rPr>
          <w:rFonts w:eastAsia="MS Mincho"/>
          <w:lang w:val="en-GB" w:eastAsia="ja-JP"/>
        </w:rPr>
        <w:t xml:space="preserve">CE level is too crude and can only </w:t>
      </w:r>
      <w:r w:rsidR="003E0EC3">
        <w:rPr>
          <w:rFonts w:eastAsia="MS Mincho"/>
          <w:lang w:val="en-GB" w:eastAsia="ja-JP"/>
        </w:rPr>
        <w:t xml:space="preserve">reflect </w:t>
      </w:r>
      <w:r>
        <w:rPr>
          <w:rFonts w:eastAsia="MS Mincho"/>
          <w:lang w:val="en-GB" w:eastAsia="ja-JP"/>
        </w:rPr>
        <w:t xml:space="preserve">the channel quantity in </w:t>
      </w:r>
      <w:r w:rsidR="00BA71F4">
        <w:rPr>
          <w:rFonts w:eastAsia="MS Mincho"/>
          <w:lang w:val="en-GB" w:eastAsia="ja-JP"/>
        </w:rPr>
        <w:t xml:space="preserve">an </w:t>
      </w:r>
      <w:r w:rsidRPr="00B95ED6">
        <w:rPr>
          <w:rFonts w:eastAsia="MS Mincho"/>
          <w:lang w:val="en-GB" w:eastAsia="ja-JP"/>
        </w:rPr>
        <w:t>interference</w:t>
      </w:r>
      <w:r w:rsidR="00BA71F4">
        <w:rPr>
          <w:rFonts w:eastAsia="MS Mincho"/>
          <w:lang w:val="en-GB" w:eastAsia="ja-JP"/>
        </w:rPr>
        <w:t>-</w:t>
      </w:r>
      <w:r w:rsidRPr="00B95ED6">
        <w:rPr>
          <w:rFonts w:eastAsia="MS Mincho"/>
          <w:lang w:val="en-GB" w:eastAsia="ja-JP"/>
        </w:rPr>
        <w:t xml:space="preserve">free system. </w:t>
      </w:r>
      <w:r w:rsidR="00BA71F4">
        <w:rPr>
          <w:rFonts w:eastAsia="MS Mincho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 MTC </w:t>
      </w:r>
      <w:r w:rsidRPr="00B95ED6">
        <w:rPr>
          <w:rFonts w:eastAsia="MS Mincho"/>
          <w:lang w:val="en-GB" w:eastAsia="ja-JP"/>
        </w:rPr>
        <w:t xml:space="preserve">devices </w:t>
      </w:r>
      <w:r>
        <w:rPr>
          <w:rFonts w:eastAsia="MS Mincho"/>
          <w:lang w:val="en-GB" w:eastAsia="ja-JP"/>
        </w:rPr>
        <w:t>may</w:t>
      </w:r>
      <w:r w:rsidRPr="00B95ED6">
        <w:rPr>
          <w:rFonts w:eastAsia="MS Mincho"/>
          <w:lang w:val="en-GB" w:eastAsia="ja-JP"/>
        </w:rPr>
        <w:t xml:space="preserve"> be exposed to high DL interference</w:t>
      </w:r>
      <w:r w:rsidR="0076130D">
        <w:rPr>
          <w:rFonts w:eastAsia="MS Mincho"/>
          <w:lang w:val="en-GB" w:eastAsia="ja-JP"/>
        </w:rPr>
        <w:t xml:space="preserve"> i</w:t>
      </w:r>
      <w:r w:rsidR="0076130D" w:rsidRPr="00B95ED6">
        <w:rPr>
          <w:rFonts w:eastAsia="MS Mincho"/>
          <w:lang w:val="en-GB" w:eastAsia="ja-JP"/>
        </w:rPr>
        <w:t xml:space="preserve">n </w:t>
      </w:r>
      <w:r w:rsidR="0076130D">
        <w:rPr>
          <w:rFonts w:eastAsia="MS Mincho"/>
          <w:lang w:val="en-GB" w:eastAsia="ja-JP"/>
        </w:rPr>
        <w:t>practical c</w:t>
      </w:r>
      <w:r w:rsidR="0076130D" w:rsidRPr="00EA5B47">
        <w:rPr>
          <w:rFonts w:eastAsia="MS Mincho"/>
          <w:lang w:val="en-GB" w:eastAsia="ja-JP"/>
        </w:rPr>
        <w:t>hannel environment</w:t>
      </w:r>
      <w:r>
        <w:rPr>
          <w:rFonts w:eastAsia="MS Mincho"/>
          <w:lang w:val="en-GB" w:eastAsia="ja-JP"/>
        </w:rPr>
        <w:t>, which</w:t>
      </w:r>
      <w:r w:rsidR="00DB6D17">
        <w:rPr>
          <w:rFonts w:eastAsia="MS Mincho"/>
          <w:lang w:val="en-GB" w:eastAsia="ja-JP"/>
        </w:rPr>
        <w:t xml:space="preserve"> can</w:t>
      </w:r>
      <w:r>
        <w:rPr>
          <w:rFonts w:eastAsia="MS Mincho"/>
          <w:lang w:val="en-GB" w:eastAsia="ja-JP"/>
        </w:rPr>
        <w:t xml:space="preserve"> result in very low </w:t>
      </w:r>
      <w:r>
        <w:rPr>
          <w:rFonts w:eastAsiaTheme="minorEastAsia"/>
          <w:lang w:val="en-GB" w:eastAsia="zh-CN"/>
        </w:rPr>
        <w:t>SINR even with high measured DL RSRP</w:t>
      </w:r>
      <w:r w:rsidRPr="00B95ED6">
        <w:rPr>
          <w:rFonts w:eastAsia="MS Mincho"/>
          <w:lang w:val="en-GB" w:eastAsia="ja-JP"/>
        </w:rPr>
        <w:t xml:space="preserve">. </w:t>
      </w:r>
      <w:r w:rsidR="00E87559">
        <w:rPr>
          <w:rFonts w:eastAsia="MS Mincho"/>
          <w:lang w:val="en-GB" w:eastAsia="ja-JP"/>
        </w:rPr>
        <w:t xml:space="preserve">The </w:t>
      </w:r>
      <w:r>
        <w:rPr>
          <w:rFonts w:eastAsia="MS Mincho"/>
          <w:lang w:val="en-GB" w:eastAsia="ja-JP"/>
        </w:rPr>
        <w:t xml:space="preserve">SINR </w:t>
      </w:r>
      <w:r w:rsidRPr="00B95ED6">
        <w:rPr>
          <w:rFonts w:eastAsia="MS Mincho"/>
          <w:lang w:val="en-GB" w:eastAsia="ja-JP"/>
        </w:rPr>
        <w:t>is important for the eNB to perform link adaptation</w:t>
      </w:r>
      <w:r>
        <w:rPr>
          <w:rFonts w:eastAsia="MS Mincho"/>
          <w:lang w:val="en-GB" w:eastAsia="ja-JP"/>
        </w:rPr>
        <w:t xml:space="preserve"> and the corresponding scheduling procedures</w:t>
      </w:r>
      <w:r w:rsidRPr="00B95ED6">
        <w:rPr>
          <w:rFonts w:eastAsia="MS Mincho"/>
          <w:lang w:val="en-GB" w:eastAsia="ja-JP"/>
        </w:rPr>
        <w:t>.</w:t>
      </w:r>
      <w:r w:rsidR="00772397">
        <w:rPr>
          <w:rFonts w:eastAsia="MS Mincho"/>
          <w:lang w:val="en-GB" w:eastAsia="ja-JP"/>
        </w:rPr>
        <w:t xml:space="preserve"> </w:t>
      </w:r>
    </w:p>
    <w:p w:rsidR="0062499B" w:rsidRDefault="0062499B" w:rsidP="0062499B">
      <w:pPr>
        <w:spacing w:before="120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The</w:t>
      </w:r>
      <w:r w:rsidR="00D46264">
        <w:rPr>
          <w:rFonts w:eastAsia="MS Mincho"/>
          <w:lang w:eastAsia="ja-JP"/>
        </w:rPr>
        <w:t>refore</w:t>
      </w:r>
      <w:r w:rsidR="007F7439">
        <w:rPr>
          <w:rFonts w:eastAsia="MS Mincho"/>
          <w:lang w:eastAsia="ja-JP"/>
        </w:rPr>
        <w:t xml:space="preserve"> the</w:t>
      </w:r>
      <w:r>
        <w:rPr>
          <w:rFonts w:eastAsia="MS Mincho"/>
          <w:lang w:eastAsia="ja-JP"/>
        </w:rPr>
        <w:t xml:space="preserve"> potential benefits for channel quality report in </w:t>
      </w:r>
      <w:r w:rsidR="00AA7D13">
        <w:rPr>
          <w:rFonts w:eastAsia="MS Mincho"/>
          <w:lang w:eastAsia="ja-JP"/>
        </w:rPr>
        <w:t>MSG</w:t>
      </w:r>
      <w:r>
        <w:rPr>
          <w:rFonts w:eastAsia="MS Mincho"/>
          <w:lang w:eastAsia="ja-JP"/>
        </w:rPr>
        <w:t xml:space="preserve">3 </w:t>
      </w:r>
      <w:r w:rsidR="002D6AC0">
        <w:rPr>
          <w:rFonts w:eastAsia="MS Mincho"/>
          <w:lang w:eastAsia="ja-JP"/>
        </w:rPr>
        <w:t xml:space="preserve">are </w:t>
      </w:r>
      <w:r w:rsidR="00E87559">
        <w:rPr>
          <w:rFonts w:eastAsia="MS Mincho"/>
          <w:lang w:eastAsia="ja-JP"/>
        </w:rPr>
        <w:t>summarized as follows</w:t>
      </w:r>
      <w:r w:rsidR="00EB47DC">
        <w:rPr>
          <w:rFonts w:eastAsia="MS Mincho"/>
          <w:lang w:eastAsia="ja-JP"/>
        </w:rPr>
        <w:t>:</w:t>
      </w:r>
    </w:p>
    <w:p w:rsidR="0062499B" w:rsidRPr="00EE1D2F" w:rsidRDefault="0062499B" w:rsidP="0062499B">
      <w:pPr>
        <w:pStyle w:val="ListParagraph"/>
        <w:numPr>
          <w:ilvl w:val="0"/>
          <w:numId w:val="45"/>
        </w:numPr>
        <w:spacing w:before="120"/>
        <w:rPr>
          <w:rFonts w:eastAsiaTheme="minorEastAsia"/>
          <w:lang w:val="en-US" w:eastAsia="zh-CN"/>
        </w:rPr>
      </w:pPr>
      <w:r w:rsidRPr="00EE1D2F">
        <w:rPr>
          <w:rFonts w:ascii="Times New Roman" w:eastAsiaTheme="minorEastAsia" w:hAnsi="Times New Roman"/>
          <w:sz w:val="22"/>
          <w:lang w:eastAsia="zh-CN"/>
        </w:rPr>
        <w:t xml:space="preserve">Promote effective </w:t>
      </w:r>
      <w:r w:rsidR="005D7155">
        <w:rPr>
          <w:rFonts w:ascii="Times New Roman" w:eastAsiaTheme="minorEastAsia" w:hAnsi="Times New Roman"/>
          <w:sz w:val="22"/>
          <w:lang w:eastAsia="zh-CN"/>
        </w:rPr>
        <w:t xml:space="preserve">downlink </w:t>
      </w:r>
      <w:r w:rsidR="00174C3F">
        <w:rPr>
          <w:rFonts w:ascii="Times New Roman" w:eastAsiaTheme="minorEastAsia" w:hAnsi="Times New Roman"/>
          <w:sz w:val="22"/>
          <w:lang w:eastAsia="zh-CN"/>
        </w:rPr>
        <w:t>adaptation for MPDCCH</w:t>
      </w:r>
      <w:r w:rsidR="00C23999">
        <w:rPr>
          <w:rFonts w:ascii="Times New Roman" w:eastAsiaTheme="minorEastAsia" w:hAnsi="Times New Roman"/>
          <w:sz w:val="22"/>
          <w:lang w:eastAsia="zh-CN"/>
        </w:rPr>
        <w:t xml:space="preserve"> which is used to</w:t>
      </w:r>
      <w:r w:rsidR="00174C3F">
        <w:rPr>
          <w:rFonts w:ascii="Times New Roman" w:eastAsiaTheme="minorEastAsia" w:hAnsi="Times New Roman"/>
          <w:sz w:val="22"/>
          <w:lang w:eastAsia="zh-CN"/>
        </w:rPr>
        <w:t xml:space="preserve"> schedul</w:t>
      </w:r>
      <w:r w:rsidR="00C23999">
        <w:rPr>
          <w:rFonts w:ascii="Times New Roman" w:eastAsiaTheme="minorEastAsia" w:hAnsi="Times New Roman"/>
          <w:sz w:val="22"/>
          <w:lang w:eastAsia="zh-CN"/>
        </w:rPr>
        <w:t>e</w:t>
      </w:r>
      <w:r w:rsidR="00174C3F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AA7D13">
        <w:rPr>
          <w:rFonts w:ascii="Times New Roman" w:eastAsiaTheme="minorEastAsia" w:hAnsi="Times New Roman"/>
          <w:sz w:val="22"/>
          <w:lang w:eastAsia="zh-CN"/>
        </w:rPr>
        <w:t>MSG</w:t>
      </w:r>
      <w:r w:rsidRPr="00EE1D2F">
        <w:rPr>
          <w:rFonts w:ascii="Times New Roman" w:eastAsiaTheme="minorEastAsia" w:hAnsi="Times New Roman"/>
          <w:sz w:val="22"/>
          <w:lang w:eastAsia="zh-CN"/>
        </w:rPr>
        <w:t>3 retransmission</w:t>
      </w:r>
      <w:r w:rsidR="00174C3F">
        <w:rPr>
          <w:rFonts w:ascii="Times New Roman" w:eastAsiaTheme="minorEastAsia" w:hAnsi="Times New Roman"/>
          <w:sz w:val="22"/>
          <w:lang w:eastAsia="zh-CN"/>
        </w:rPr>
        <w:t>, MSG4 and the first UL</w:t>
      </w:r>
      <w:r w:rsidR="00BB54A0">
        <w:rPr>
          <w:rFonts w:ascii="Times New Roman" w:eastAsiaTheme="minorEastAsia" w:hAnsi="Times New Roman"/>
          <w:sz w:val="22"/>
          <w:lang w:eastAsia="zh-CN"/>
        </w:rPr>
        <w:t xml:space="preserve"> transmission</w:t>
      </w:r>
      <w:r w:rsidR="00174C3F">
        <w:rPr>
          <w:rFonts w:ascii="Times New Roman" w:eastAsiaTheme="minorEastAsia" w:hAnsi="Times New Roman"/>
          <w:sz w:val="22"/>
          <w:lang w:eastAsia="zh-CN"/>
        </w:rPr>
        <w:t xml:space="preserve"> after MSG4</w:t>
      </w:r>
      <w:r w:rsidRPr="00EE1D2F">
        <w:rPr>
          <w:rFonts w:ascii="Times New Roman" w:eastAsiaTheme="minorEastAsia" w:hAnsi="Times New Roman"/>
          <w:sz w:val="22"/>
          <w:lang w:eastAsia="zh-CN"/>
        </w:rPr>
        <w:t>.</w:t>
      </w:r>
    </w:p>
    <w:p w:rsidR="0062499B" w:rsidRPr="00F203D2" w:rsidRDefault="00F465CF" w:rsidP="00F203D2">
      <w:pPr>
        <w:pStyle w:val="ListParagraph"/>
        <w:numPr>
          <w:ilvl w:val="0"/>
          <w:numId w:val="45"/>
        </w:numPr>
        <w:spacing w:before="120"/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z w:val="22"/>
          <w:lang w:val="en-US" w:eastAsia="zh-CN"/>
        </w:rPr>
        <w:t xml:space="preserve">Support </w:t>
      </w:r>
      <w:r w:rsidR="0059685E">
        <w:rPr>
          <w:rFonts w:ascii="Times New Roman" w:eastAsiaTheme="minorEastAsia" w:hAnsi="Times New Roman"/>
          <w:sz w:val="22"/>
          <w:lang w:val="en-US" w:eastAsia="zh-CN"/>
        </w:rPr>
        <w:t>efficient</w:t>
      </w:r>
      <w:r>
        <w:rPr>
          <w:rFonts w:ascii="Times New Roman" w:eastAsiaTheme="minorEastAsia" w:hAnsi="Times New Roman"/>
          <w:sz w:val="22"/>
          <w:lang w:val="en-US" w:eastAsia="zh-CN"/>
        </w:rPr>
        <w:t xml:space="preserve"> l</w:t>
      </w:r>
      <w:r w:rsidR="0062499B" w:rsidRPr="00EE1D2F">
        <w:rPr>
          <w:rFonts w:ascii="Times New Roman" w:eastAsiaTheme="minorEastAsia" w:hAnsi="Times New Roman"/>
          <w:sz w:val="22"/>
          <w:lang w:eastAsia="zh-CN"/>
        </w:rPr>
        <w:t>ink adaptation</w:t>
      </w:r>
      <w:r w:rsidR="0046062E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62499B" w:rsidRPr="00EE1D2F">
        <w:rPr>
          <w:rFonts w:ascii="Times New Roman" w:eastAsiaTheme="minorEastAsia" w:hAnsi="Times New Roman"/>
          <w:sz w:val="22"/>
          <w:lang w:eastAsia="zh-CN"/>
        </w:rPr>
        <w:t xml:space="preserve">for </w:t>
      </w:r>
      <w:r w:rsidR="00AA7D13">
        <w:rPr>
          <w:rFonts w:ascii="Times New Roman" w:eastAsiaTheme="minorEastAsia" w:hAnsi="Times New Roman"/>
          <w:sz w:val="22"/>
          <w:lang w:eastAsia="zh-CN"/>
        </w:rPr>
        <w:t>MSG</w:t>
      </w:r>
      <w:r w:rsidR="0062499B" w:rsidRPr="00EE1D2F">
        <w:rPr>
          <w:rFonts w:ascii="Times New Roman" w:eastAsiaTheme="minorEastAsia" w:hAnsi="Times New Roman"/>
          <w:sz w:val="22"/>
          <w:lang w:eastAsia="zh-CN"/>
        </w:rPr>
        <w:t>4 PDSCH transmission</w:t>
      </w:r>
      <w:r w:rsidR="000A7C10" w:rsidRPr="000A7C10">
        <w:rPr>
          <w:rFonts w:ascii="Times New Roman" w:eastAsiaTheme="minorEastAsia" w:hAnsi="Times New Roman"/>
          <w:sz w:val="22"/>
          <w:lang w:eastAsia="zh-CN"/>
        </w:rPr>
        <w:t>.</w:t>
      </w:r>
    </w:p>
    <w:p w:rsidR="00D26954" w:rsidRPr="00D26954" w:rsidRDefault="00B64D8E" w:rsidP="00F203D2">
      <w:pPr>
        <w:spacing w:before="120"/>
        <w:rPr>
          <w:lang w:eastAsia="zh-CN"/>
        </w:rPr>
      </w:pPr>
      <w:r w:rsidRPr="00F203D2">
        <w:rPr>
          <w:b/>
          <w:i/>
        </w:rPr>
        <w:t xml:space="preserve">Observation </w:t>
      </w:r>
      <w:r w:rsidR="00A72097" w:rsidRPr="00F203D2">
        <w:rPr>
          <w:b/>
          <w:i/>
        </w:rPr>
        <w:t>1</w:t>
      </w:r>
      <w:r w:rsidRPr="00F203D2">
        <w:rPr>
          <w:b/>
          <w:i/>
        </w:rPr>
        <w:t xml:space="preserve">: </w:t>
      </w:r>
      <w:r w:rsidR="002C3E4E" w:rsidRPr="00F203D2">
        <w:rPr>
          <w:i/>
        </w:rPr>
        <w:t>Channel</w:t>
      </w:r>
      <w:r w:rsidRPr="00F203D2">
        <w:rPr>
          <w:i/>
        </w:rPr>
        <w:t xml:space="preserve"> quality reporting</w:t>
      </w:r>
      <w:r w:rsidR="002C3E4E" w:rsidRPr="00F203D2">
        <w:rPr>
          <w:i/>
        </w:rPr>
        <w:t xml:space="preserve"> in </w:t>
      </w:r>
      <w:r w:rsidR="00AA7D13">
        <w:rPr>
          <w:i/>
        </w:rPr>
        <w:t>MSG</w:t>
      </w:r>
      <w:r w:rsidR="002C3E4E" w:rsidRPr="00F203D2">
        <w:rPr>
          <w:i/>
        </w:rPr>
        <w:t>3</w:t>
      </w:r>
      <w:r w:rsidRPr="00F203D2">
        <w:rPr>
          <w:i/>
        </w:rPr>
        <w:t xml:space="preserve"> is important to support efficient link adaptation for</w:t>
      </w:r>
      <w:r w:rsidR="002C3E4E" w:rsidRPr="00F203D2">
        <w:rPr>
          <w:i/>
        </w:rPr>
        <w:t xml:space="preserve"> </w:t>
      </w:r>
      <w:r w:rsidR="00305313">
        <w:rPr>
          <w:i/>
        </w:rPr>
        <w:t xml:space="preserve">MPDCCH and </w:t>
      </w:r>
      <w:r w:rsidR="00AF79E6" w:rsidRPr="00AF79E6">
        <w:rPr>
          <w:i/>
        </w:rPr>
        <w:t>PDSCH transmission</w:t>
      </w:r>
      <w:r w:rsidR="00695E9C">
        <w:rPr>
          <w:i/>
        </w:rPr>
        <w:t>s</w:t>
      </w:r>
      <w:r w:rsidR="003F37EE">
        <w:rPr>
          <w:i/>
        </w:rPr>
        <w:t xml:space="preserve"> </w:t>
      </w:r>
      <w:r w:rsidR="00EE351A">
        <w:rPr>
          <w:i/>
        </w:rPr>
        <w:t xml:space="preserve">after MSG3 </w:t>
      </w:r>
      <w:r w:rsidR="003F37EE">
        <w:rPr>
          <w:i/>
        </w:rPr>
        <w:t>during</w:t>
      </w:r>
      <w:r w:rsidR="001F35F1">
        <w:rPr>
          <w:i/>
        </w:rPr>
        <w:t xml:space="preserve"> the</w:t>
      </w:r>
      <w:r w:rsidR="003F37EE">
        <w:rPr>
          <w:i/>
        </w:rPr>
        <w:t xml:space="preserve"> initial access procedure.</w:t>
      </w:r>
    </w:p>
    <w:p w:rsidR="00B64D8E" w:rsidRDefault="00EA0498" w:rsidP="00961242">
      <w:pPr>
        <w:pStyle w:val="Heading2"/>
        <w:rPr>
          <w:lang w:eastAsia="zh-CN"/>
        </w:rPr>
      </w:pPr>
      <w:r>
        <w:rPr>
          <w:lang w:eastAsia="zh-CN"/>
        </w:rPr>
        <w:t>Channel</w:t>
      </w:r>
      <w:r w:rsidR="00B64D8E">
        <w:rPr>
          <w:rFonts w:hint="eastAsia"/>
          <w:lang w:eastAsia="zh-CN"/>
        </w:rPr>
        <w:t xml:space="preserve"> </w:t>
      </w:r>
      <w:r w:rsidR="00B64D8E">
        <w:rPr>
          <w:lang w:eastAsia="zh-CN"/>
        </w:rPr>
        <w:t>quality metrics</w:t>
      </w:r>
    </w:p>
    <w:p w:rsidR="004F5981" w:rsidRDefault="004F5981" w:rsidP="00F203D2">
      <w:r w:rsidRPr="000D3CFB">
        <w:rPr>
          <w:rFonts w:hint="eastAsia"/>
        </w:rPr>
        <w:t>In n</w:t>
      </w:r>
      <w:r w:rsidRPr="000D3CFB">
        <w:t>on-contention based random access procedure</w:t>
      </w:r>
      <w:r w:rsidRPr="000D3CFB">
        <w:rPr>
          <w:rFonts w:hint="eastAsia"/>
        </w:rPr>
        <w:t>, t</w:t>
      </w:r>
      <w:r w:rsidRPr="000D3CFB">
        <w:t>he CSI request field</w:t>
      </w:r>
      <w:r>
        <w:t xml:space="preserve"> in RAR</w:t>
      </w:r>
      <w:r w:rsidRPr="000D3CFB">
        <w:t xml:space="preserve"> is interpreted to determine whether an aperiodic CQI, PMI, RI, and CRI report is included in the corresponding PUSCH transmission</w:t>
      </w:r>
      <w:r w:rsidR="00420DDB">
        <w:t>.</w:t>
      </w:r>
      <w:r w:rsidR="001C3928">
        <w:t xml:space="preserve"> Since </w:t>
      </w:r>
      <w:r w:rsidR="001C3928" w:rsidRPr="000D3CFB">
        <w:t>spatial multiplexing</w:t>
      </w:r>
      <w:r w:rsidR="001C3928">
        <w:t xml:space="preserve"> is not</w:t>
      </w:r>
      <w:r w:rsidR="008E101F">
        <w:t xml:space="preserve"> </w:t>
      </w:r>
      <w:r w:rsidR="001C3928">
        <w:t>adopt</w:t>
      </w:r>
      <w:r w:rsidR="008E101F">
        <w:t>ed in MSG3 for eMTC, CQI</w:t>
      </w:r>
      <w:r w:rsidR="00C36F0E">
        <w:t xml:space="preserve"> or RSRQ</w:t>
      </w:r>
      <w:r w:rsidR="00D87740">
        <w:t xml:space="preserve"> </w:t>
      </w:r>
      <w:r w:rsidR="000D0212">
        <w:t xml:space="preserve">can be defined </w:t>
      </w:r>
      <w:r w:rsidR="005858F2">
        <w:t xml:space="preserve">as the metrics </w:t>
      </w:r>
      <w:r w:rsidR="000D0212">
        <w:t xml:space="preserve">for channel </w:t>
      </w:r>
      <w:r w:rsidR="00F021FA">
        <w:t xml:space="preserve">quality </w:t>
      </w:r>
      <w:r w:rsidR="000D0212">
        <w:t xml:space="preserve">reporting in </w:t>
      </w:r>
      <w:r w:rsidR="00AA7D13">
        <w:t>MSG</w:t>
      </w:r>
      <w:r w:rsidR="000D0212">
        <w:t>3</w:t>
      </w:r>
      <w:r w:rsidR="001E4A0D">
        <w:t xml:space="preserve"> in contention based random access procedure.</w:t>
      </w:r>
    </w:p>
    <w:p w:rsidR="00672917" w:rsidRPr="00F203D2" w:rsidRDefault="00672917" w:rsidP="00F203D2">
      <w:pPr>
        <w:spacing w:before="120"/>
        <w:rPr>
          <w:i/>
        </w:rPr>
      </w:pPr>
      <w:r w:rsidRPr="00F203D2">
        <w:rPr>
          <w:b/>
          <w:i/>
        </w:rPr>
        <w:t>Proposal 1</w:t>
      </w:r>
      <w:r w:rsidRPr="00F203D2">
        <w:rPr>
          <w:i/>
        </w:rPr>
        <w:t xml:space="preserve">: </w:t>
      </w:r>
      <w:r w:rsidR="0081027A" w:rsidRPr="00F203D2">
        <w:rPr>
          <w:i/>
        </w:rPr>
        <w:t>CSI request field in RAR can be interpreted to determine whether an aperiodic CQI</w:t>
      </w:r>
      <w:r w:rsidR="00A858E1">
        <w:rPr>
          <w:i/>
        </w:rPr>
        <w:t xml:space="preserve"> or RSRQ</w:t>
      </w:r>
      <w:r w:rsidR="0081027A" w:rsidRPr="00F203D2">
        <w:rPr>
          <w:i/>
        </w:rPr>
        <w:t xml:space="preserve"> is included in the corresponding </w:t>
      </w:r>
      <w:r w:rsidR="00AA7D13">
        <w:rPr>
          <w:i/>
        </w:rPr>
        <w:t>MSG</w:t>
      </w:r>
      <w:r w:rsidR="0081027A" w:rsidRPr="00F203D2">
        <w:rPr>
          <w:i/>
        </w:rPr>
        <w:t>3 transmission for contention based random access procedure.</w:t>
      </w:r>
    </w:p>
    <w:p w:rsidR="00D26954" w:rsidRPr="00D26954" w:rsidRDefault="00CF0FA1" w:rsidP="00F203D2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Measurement resource </w:t>
      </w:r>
      <w:r w:rsidR="00C46345">
        <w:rPr>
          <w:lang w:eastAsia="zh-CN"/>
        </w:rPr>
        <w:t>definition</w:t>
      </w:r>
    </w:p>
    <w:p w:rsidR="002532B9" w:rsidRDefault="00C46345" w:rsidP="00C4634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time and frequency domain resources</w:t>
      </w:r>
      <w:r w:rsidR="006724BF">
        <w:rPr>
          <w:lang w:eastAsia="zh-CN"/>
        </w:rPr>
        <w:t xml:space="preserve"> together with the reference signal</w:t>
      </w:r>
      <w:r>
        <w:rPr>
          <w:lang w:eastAsia="zh-CN"/>
        </w:rPr>
        <w:t xml:space="preserve"> </w:t>
      </w:r>
      <w:r w:rsidR="00E37630">
        <w:rPr>
          <w:lang w:eastAsia="zh-CN"/>
        </w:rPr>
        <w:t xml:space="preserve">used </w:t>
      </w:r>
      <w:r w:rsidR="003751C6">
        <w:rPr>
          <w:lang w:eastAsia="zh-CN"/>
        </w:rPr>
        <w:t>for channel quantity measurement should be defined firstly.</w:t>
      </w:r>
      <w:r w:rsidR="002A355F">
        <w:rPr>
          <w:lang w:eastAsia="zh-CN"/>
        </w:rPr>
        <w:t xml:space="preserve"> </w:t>
      </w:r>
      <w:r w:rsidR="004E15AC">
        <w:rPr>
          <w:lang w:eastAsia="zh-CN"/>
        </w:rPr>
        <w:t xml:space="preserve">In order to </w:t>
      </w:r>
      <w:r w:rsidR="00BB557F">
        <w:rPr>
          <w:lang w:eastAsia="zh-CN"/>
        </w:rPr>
        <w:t xml:space="preserve">guarantee the </w:t>
      </w:r>
      <w:r w:rsidR="00F021FA">
        <w:rPr>
          <w:lang w:eastAsia="zh-CN"/>
        </w:rPr>
        <w:t xml:space="preserve">accuracy of the </w:t>
      </w:r>
      <w:r w:rsidR="00BB557F">
        <w:rPr>
          <w:lang w:eastAsia="zh-CN"/>
        </w:rPr>
        <w:t xml:space="preserve">channel </w:t>
      </w:r>
      <w:r w:rsidR="00F021FA">
        <w:rPr>
          <w:lang w:eastAsia="zh-CN"/>
        </w:rPr>
        <w:t xml:space="preserve">quality </w:t>
      </w:r>
      <w:r w:rsidR="00BB557F">
        <w:rPr>
          <w:lang w:eastAsia="zh-CN"/>
        </w:rPr>
        <w:t xml:space="preserve">reporting, </w:t>
      </w:r>
      <w:r w:rsidR="004E15AC">
        <w:rPr>
          <w:lang w:eastAsia="zh-CN"/>
        </w:rPr>
        <w:t>the measured frequency domain resources should include at least</w:t>
      </w:r>
      <w:r w:rsidR="00C63750">
        <w:rPr>
          <w:lang w:eastAsia="zh-CN"/>
        </w:rPr>
        <w:t xml:space="preserve"> t</w:t>
      </w:r>
      <w:r w:rsidR="004E15AC">
        <w:rPr>
          <w:lang w:eastAsia="zh-CN"/>
        </w:rPr>
        <w:t xml:space="preserve">he </w:t>
      </w:r>
      <w:r w:rsidR="00863544">
        <w:rPr>
          <w:lang w:eastAsia="zh-CN"/>
        </w:rPr>
        <w:t>narrowbands</w:t>
      </w:r>
      <w:r w:rsidR="00E637CB">
        <w:rPr>
          <w:lang w:eastAsia="zh-CN"/>
        </w:rPr>
        <w:t xml:space="preserve"> that the BS attempts to enable link adaptation</w:t>
      </w:r>
      <w:r w:rsidR="00C63750">
        <w:rPr>
          <w:lang w:eastAsia="zh-CN"/>
        </w:rPr>
        <w:t>.</w:t>
      </w:r>
      <w:r w:rsidR="00E16116">
        <w:rPr>
          <w:lang w:eastAsia="zh-CN"/>
        </w:rPr>
        <w:t xml:space="preserve"> CRS </w:t>
      </w:r>
      <w:r w:rsidR="00F8516F">
        <w:rPr>
          <w:lang w:eastAsia="zh-CN"/>
        </w:rPr>
        <w:t xml:space="preserve">which </w:t>
      </w:r>
      <w:r w:rsidR="00A348BC">
        <w:rPr>
          <w:lang w:eastAsia="zh-CN"/>
        </w:rPr>
        <w:t>spans</w:t>
      </w:r>
      <w:r w:rsidR="00E16116">
        <w:rPr>
          <w:lang w:eastAsia="zh-CN"/>
        </w:rPr>
        <w:t xml:space="preserve"> across the whole channel bandwidth can be </w:t>
      </w:r>
      <w:r w:rsidR="00975C87">
        <w:rPr>
          <w:lang w:eastAsia="zh-CN"/>
        </w:rPr>
        <w:t>used as the measurement reference signal.</w:t>
      </w:r>
      <w:r w:rsidR="009A6317">
        <w:rPr>
          <w:lang w:eastAsia="zh-CN"/>
        </w:rPr>
        <w:t xml:space="preserve"> </w:t>
      </w:r>
    </w:p>
    <w:p w:rsidR="00A96E5B" w:rsidRDefault="00E87559">
      <w:pPr>
        <w:rPr>
          <w:lang w:eastAsia="zh-CN"/>
        </w:rPr>
      </w:pPr>
      <w:r>
        <w:rPr>
          <w:lang w:eastAsia="zh-CN"/>
        </w:rPr>
        <w:t>For</w:t>
      </w:r>
      <w:r w:rsidR="009F3481">
        <w:rPr>
          <w:lang w:eastAsia="zh-CN"/>
        </w:rPr>
        <w:t xml:space="preserve"> the measurement duration, </w:t>
      </w:r>
      <w:r w:rsidR="00D57322">
        <w:rPr>
          <w:lang w:eastAsia="zh-CN"/>
        </w:rPr>
        <w:t>the following two options c</w:t>
      </w:r>
      <w:r w:rsidR="00A96E5B">
        <w:rPr>
          <w:lang w:eastAsia="zh-CN"/>
        </w:rPr>
        <w:t>an be taken into consideration.</w:t>
      </w:r>
    </w:p>
    <w:p w:rsidR="009F3481" w:rsidRPr="00F203D2" w:rsidRDefault="00D57322" w:rsidP="00F203D2">
      <w:pPr>
        <w:pStyle w:val="ListParagraph"/>
        <w:numPr>
          <w:ilvl w:val="0"/>
          <w:numId w:val="53"/>
        </w:numPr>
        <w:rPr>
          <w:lang w:eastAsia="zh-CN"/>
        </w:rPr>
      </w:pPr>
      <w:r w:rsidRPr="00F203D2">
        <w:rPr>
          <w:rFonts w:ascii="Times New Roman" w:hAnsi="Times New Roman"/>
          <w:sz w:val="22"/>
          <w:lang w:eastAsia="zh-CN"/>
        </w:rPr>
        <w:t>Opt</w:t>
      </w:r>
      <w:r w:rsidR="00E87559">
        <w:rPr>
          <w:rFonts w:ascii="Times New Roman" w:hAnsi="Times New Roman"/>
          <w:sz w:val="22"/>
          <w:lang w:val="en-US" w:eastAsia="zh-CN"/>
        </w:rPr>
        <w:t xml:space="preserve">ion </w:t>
      </w:r>
      <w:r w:rsidR="00A96E5B" w:rsidRPr="00F203D2">
        <w:rPr>
          <w:rFonts w:ascii="Times New Roman" w:hAnsi="Times New Roman"/>
          <w:sz w:val="22"/>
          <w:lang w:eastAsia="zh-CN"/>
        </w:rPr>
        <w:t>1</w:t>
      </w:r>
      <w:r w:rsidR="009F3481" w:rsidRPr="00F203D2">
        <w:rPr>
          <w:rFonts w:ascii="Times New Roman" w:hAnsi="Times New Roman"/>
          <w:sz w:val="22"/>
          <w:lang w:eastAsia="zh-CN"/>
        </w:rPr>
        <w:t>:</w:t>
      </w:r>
      <w:r w:rsidR="00670C32">
        <w:rPr>
          <w:rFonts w:ascii="Times New Roman" w:hAnsi="Times New Roman"/>
          <w:sz w:val="22"/>
          <w:lang w:eastAsia="zh-CN"/>
        </w:rPr>
        <w:t xml:space="preserve"> P</w:t>
      </w:r>
      <w:r w:rsidR="00A96E5B" w:rsidRPr="00F203D2">
        <w:rPr>
          <w:rFonts w:ascii="Times New Roman" w:hAnsi="Times New Roman"/>
          <w:sz w:val="22"/>
          <w:lang w:eastAsia="zh-CN"/>
        </w:rPr>
        <w:t xml:space="preserve">erform the measurement after the </w:t>
      </w:r>
      <w:r w:rsidR="009A4C53">
        <w:rPr>
          <w:rFonts w:ascii="Times New Roman" w:hAnsi="Times New Roman"/>
          <w:sz w:val="22"/>
          <w:lang w:eastAsia="zh-CN"/>
        </w:rPr>
        <w:t xml:space="preserve">DL </w:t>
      </w:r>
      <w:r w:rsidR="00BA4FE5" w:rsidRPr="00BA4FE5">
        <w:rPr>
          <w:rFonts w:ascii="Times New Roman" w:hAnsi="Times New Roman"/>
          <w:sz w:val="22"/>
          <w:lang w:eastAsia="zh-CN"/>
        </w:rPr>
        <w:t>synchronization</w:t>
      </w:r>
      <w:r w:rsidR="00A96E5B" w:rsidRPr="00F203D2">
        <w:rPr>
          <w:rFonts w:ascii="Times New Roman" w:hAnsi="Times New Roman"/>
          <w:sz w:val="22"/>
          <w:lang w:eastAsia="zh-CN"/>
        </w:rPr>
        <w:t xml:space="preserve"> procedure</w:t>
      </w:r>
      <w:r w:rsidR="00F0303F">
        <w:rPr>
          <w:rFonts w:ascii="Times New Roman" w:hAnsi="Times New Roman"/>
          <w:sz w:val="22"/>
          <w:lang w:eastAsia="zh-CN"/>
        </w:rPr>
        <w:t xml:space="preserve"> and</w:t>
      </w:r>
      <w:r w:rsidR="009F3481" w:rsidRPr="00F203D2">
        <w:rPr>
          <w:rFonts w:ascii="Times New Roman" w:hAnsi="Times New Roman"/>
          <w:sz w:val="22"/>
          <w:lang w:eastAsia="zh-CN"/>
        </w:rPr>
        <w:t xml:space="preserve"> </w:t>
      </w:r>
      <w:r w:rsidR="00670C32">
        <w:rPr>
          <w:rFonts w:ascii="Times New Roman" w:hAnsi="Times New Roman"/>
          <w:sz w:val="22"/>
          <w:lang w:eastAsia="zh-CN"/>
        </w:rPr>
        <w:t>before</w:t>
      </w:r>
      <w:r w:rsidR="006879B2">
        <w:rPr>
          <w:rFonts w:ascii="Times New Roman" w:hAnsi="Times New Roman"/>
          <w:sz w:val="22"/>
          <w:lang w:eastAsia="zh-CN"/>
        </w:rPr>
        <w:t xml:space="preserve"> </w:t>
      </w:r>
      <w:r w:rsidR="00AA7D13">
        <w:rPr>
          <w:rFonts w:ascii="Times New Roman" w:hAnsi="Times New Roman"/>
          <w:sz w:val="22"/>
          <w:lang w:eastAsia="zh-CN"/>
        </w:rPr>
        <w:t>MSG</w:t>
      </w:r>
      <w:r w:rsidR="006879B2">
        <w:rPr>
          <w:rFonts w:ascii="Times New Roman" w:hAnsi="Times New Roman"/>
          <w:sz w:val="22"/>
          <w:lang w:eastAsia="zh-CN"/>
        </w:rPr>
        <w:t>3 is transmitted</w:t>
      </w:r>
      <w:r w:rsidR="00705800">
        <w:rPr>
          <w:rFonts w:ascii="Times New Roman" w:hAnsi="Times New Roman"/>
          <w:sz w:val="22"/>
          <w:lang w:eastAsia="zh-CN"/>
        </w:rPr>
        <w:t>.</w:t>
      </w:r>
    </w:p>
    <w:p w:rsidR="00A96E5B" w:rsidRPr="00F203D2" w:rsidRDefault="00A96E5B" w:rsidP="00F203D2">
      <w:pPr>
        <w:pStyle w:val="ListParagraph"/>
        <w:numPr>
          <w:ilvl w:val="0"/>
          <w:numId w:val="53"/>
        </w:numPr>
        <w:rPr>
          <w:lang w:eastAsia="zh-CN"/>
        </w:rPr>
      </w:pPr>
      <w:r w:rsidRPr="00F203D2">
        <w:rPr>
          <w:rFonts w:ascii="Times New Roman" w:hAnsi="Times New Roman"/>
          <w:sz w:val="22"/>
          <w:lang w:eastAsia="zh-CN"/>
        </w:rPr>
        <w:t>Opt</w:t>
      </w:r>
      <w:r w:rsidR="00E87559">
        <w:rPr>
          <w:rFonts w:ascii="Times New Roman" w:hAnsi="Times New Roman"/>
          <w:sz w:val="22"/>
          <w:lang w:val="en-US" w:eastAsia="zh-CN"/>
        </w:rPr>
        <w:t xml:space="preserve">ion </w:t>
      </w:r>
      <w:r w:rsidRPr="00F203D2">
        <w:rPr>
          <w:rFonts w:ascii="Times New Roman" w:hAnsi="Times New Roman"/>
          <w:sz w:val="22"/>
          <w:lang w:eastAsia="zh-CN"/>
        </w:rPr>
        <w:t xml:space="preserve">2: </w:t>
      </w:r>
      <w:r w:rsidR="00F250D8">
        <w:rPr>
          <w:rFonts w:ascii="Times New Roman" w:hAnsi="Times New Roman"/>
          <w:sz w:val="22"/>
          <w:lang w:eastAsia="zh-CN"/>
        </w:rPr>
        <w:t>P</w:t>
      </w:r>
      <w:r w:rsidRPr="00F203D2">
        <w:rPr>
          <w:rFonts w:ascii="Times New Roman" w:hAnsi="Times New Roman"/>
          <w:sz w:val="22"/>
          <w:lang w:eastAsia="zh-CN"/>
        </w:rPr>
        <w:t xml:space="preserve">erform the measurement after </w:t>
      </w:r>
      <w:r w:rsidR="00AA7D13">
        <w:rPr>
          <w:rFonts w:ascii="Times New Roman" w:hAnsi="Times New Roman"/>
          <w:sz w:val="22"/>
          <w:lang w:eastAsia="zh-CN"/>
        </w:rPr>
        <w:t>MSG</w:t>
      </w:r>
      <w:r w:rsidRPr="00F203D2">
        <w:rPr>
          <w:rFonts w:ascii="Times New Roman" w:hAnsi="Times New Roman"/>
          <w:sz w:val="22"/>
          <w:lang w:eastAsia="zh-CN"/>
        </w:rPr>
        <w:t xml:space="preserve">1 and before </w:t>
      </w:r>
      <w:r w:rsidR="00AA7D13">
        <w:rPr>
          <w:rFonts w:ascii="Times New Roman" w:hAnsi="Times New Roman"/>
          <w:sz w:val="22"/>
          <w:lang w:eastAsia="zh-CN"/>
        </w:rPr>
        <w:t>MSG</w:t>
      </w:r>
      <w:r w:rsidRPr="00F203D2">
        <w:rPr>
          <w:rFonts w:ascii="Times New Roman" w:hAnsi="Times New Roman"/>
          <w:sz w:val="22"/>
          <w:lang w:eastAsia="zh-CN"/>
        </w:rPr>
        <w:t>3</w:t>
      </w:r>
      <w:r w:rsidR="00670C32">
        <w:rPr>
          <w:rFonts w:ascii="Times New Roman" w:hAnsi="Times New Roman"/>
          <w:sz w:val="22"/>
          <w:lang w:eastAsia="zh-CN"/>
        </w:rPr>
        <w:t xml:space="preserve"> is</w:t>
      </w:r>
      <w:r w:rsidRPr="00F203D2">
        <w:rPr>
          <w:rFonts w:ascii="Times New Roman" w:hAnsi="Times New Roman"/>
          <w:sz w:val="22"/>
          <w:lang w:eastAsia="zh-CN"/>
        </w:rPr>
        <w:t xml:space="preserve"> </w:t>
      </w:r>
      <w:r w:rsidR="00670C32">
        <w:rPr>
          <w:rFonts w:ascii="Times New Roman" w:hAnsi="Times New Roman"/>
          <w:sz w:val="22"/>
          <w:lang w:eastAsia="zh-CN"/>
        </w:rPr>
        <w:t>transmitted</w:t>
      </w:r>
      <w:r w:rsidRPr="00F203D2">
        <w:rPr>
          <w:rFonts w:ascii="Times New Roman" w:hAnsi="Times New Roman"/>
          <w:sz w:val="22"/>
          <w:lang w:eastAsia="zh-CN"/>
        </w:rPr>
        <w:t xml:space="preserve">. </w:t>
      </w:r>
    </w:p>
    <w:p w:rsidR="009F3481" w:rsidRDefault="00D03852" w:rsidP="00F203D2">
      <w:pPr>
        <w:spacing w:before="120"/>
        <w:rPr>
          <w:lang w:eastAsia="zh-CN"/>
        </w:rPr>
      </w:pPr>
      <w:r>
        <w:rPr>
          <w:lang w:eastAsia="zh-CN"/>
        </w:rPr>
        <w:t>The measurement of option 1 can provid</w:t>
      </w:r>
      <w:r w:rsidR="00593889">
        <w:rPr>
          <w:lang w:eastAsia="zh-CN"/>
        </w:rPr>
        <w:t>e</w:t>
      </w:r>
      <w:r>
        <w:rPr>
          <w:lang w:eastAsia="zh-CN"/>
        </w:rPr>
        <w:t xml:space="preserve"> a long term average DL channel quantity, which is very stable but may not </w:t>
      </w:r>
      <w:r w:rsidR="00E87559">
        <w:rPr>
          <w:lang w:eastAsia="zh-CN"/>
        </w:rPr>
        <w:t xml:space="preserve">be </w:t>
      </w:r>
      <w:r>
        <w:rPr>
          <w:lang w:eastAsia="zh-CN"/>
        </w:rPr>
        <w:t>very accuracy for scheduling. While a relatively short term measurement can be obtained</w:t>
      </w:r>
      <w:r w:rsidR="00920017">
        <w:rPr>
          <w:lang w:eastAsia="zh-CN"/>
        </w:rPr>
        <w:t xml:space="preserve"> using the method of opt</w:t>
      </w:r>
      <w:r w:rsidR="00743A13">
        <w:rPr>
          <w:lang w:eastAsia="zh-CN"/>
        </w:rPr>
        <w:t>ion</w:t>
      </w:r>
      <w:r w:rsidR="00920017">
        <w:rPr>
          <w:lang w:eastAsia="zh-CN"/>
        </w:rPr>
        <w:t xml:space="preserve"> </w:t>
      </w:r>
      <w:r w:rsidR="005E0C37">
        <w:rPr>
          <w:lang w:eastAsia="zh-CN"/>
        </w:rPr>
        <w:t xml:space="preserve">2, which </w:t>
      </w:r>
      <w:r w:rsidR="00EF4ECD">
        <w:rPr>
          <w:lang w:eastAsia="zh-CN"/>
        </w:rPr>
        <w:t>offer</w:t>
      </w:r>
      <w:r w:rsidR="005E0C37">
        <w:rPr>
          <w:lang w:eastAsia="zh-CN"/>
        </w:rPr>
        <w:t>s</w:t>
      </w:r>
      <w:r w:rsidR="00EF4ECD">
        <w:rPr>
          <w:lang w:eastAsia="zh-CN"/>
        </w:rPr>
        <w:t xml:space="preserve"> an instant channel quantity</w:t>
      </w:r>
      <w:r>
        <w:rPr>
          <w:lang w:eastAsia="zh-CN"/>
        </w:rPr>
        <w:t>.</w:t>
      </w:r>
      <w:r w:rsidR="00EF4ECD">
        <w:rPr>
          <w:lang w:eastAsia="zh-CN"/>
        </w:rPr>
        <w:t xml:space="preserve"> The measurement duration and the corresponding RAN4 requirement</w:t>
      </w:r>
      <w:r w:rsidR="0006446F">
        <w:rPr>
          <w:lang w:eastAsia="zh-CN"/>
        </w:rPr>
        <w:t>s</w:t>
      </w:r>
      <w:r w:rsidR="00EF4ECD">
        <w:rPr>
          <w:lang w:eastAsia="zh-CN"/>
        </w:rPr>
        <w:t xml:space="preserve"> can simply reuse that of RSRP.</w:t>
      </w:r>
      <w:r w:rsidR="00743A13">
        <w:rPr>
          <w:lang w:eastAsia="zh-CN"/>
        </w:rPr>
        <w:t xml:space="preserve"> However</w:t>
      </w:r>
      <w:r w:rsidR="0006446F">
        <w:rPr>
          <w:lang w:eastAsia="zh-CN"/>
        </w:rPr>
        <w:t xml:space="preserve"> </w:t>
      </w:r>
      <w:r w:rsidR="00743A13">
        <w:rPr>
          <w:lang w:eastAsia="zh-CN"/>
        </w:rPr>
        <w:t xml:space="preserve">for option 2, </w:t>
      </w:r>
      <w:r w:rsidR="00EF4ECD">
        <w:rPr>
          <w:lang w:eastAsia="zh-CN"/>
        </w:rPr>
        <w:t xml:space="preserve">the </w:t>
      </w:r>
      <w:r w:rsidR="0006446F">
        <w:rPr>
          <w:lang w:eastAsia="zh-CN"/>
        </w:rPr>
        <w:t xml:space="preserve">time </w:t>
      </w:r>
      <w:r w:rsidR="00EF4ECD">
        <w:rPr>
          <w:lang w:eastAsia="zh-CN"/>
        </w:rPr>
        <w:t xml:space="preserve">duration between </w:t>
      </w:r>
      <w:r w:rsidR="00B2319E">
        <w:rPr>
          <w:lang w:eastAsia="zh-CN"/>
        </w:rPr>
        <w:t xml:space="preserve">MSG1 </w:t>
      </w:r>
      <w:r w:rsidR="0006446F">
        <w:rPr>
          <w:lang w:eastAsia="zh-CN"/>
        </w:rPr>
        <w:t>transmission and before the UE</w:t>
      </w:r>
      <w:r w:rsidR="00EF4ECD">
        <w:rPr>
          <w:lang w:eastAsia="zh-CN"/>
        </w:rPr>
        <w:t xml:space="preserve"> send</w:t>
      </w:r>
      <w:r w:rsidR="00852D57">
        <w:rPr>
          <w:lang w:eastAsia="zh-CN"/>
        </w:rPr>
        <w:t>ing</w:t>
      </w:r>
      <w:r w:rsidR="00EF4ECD">
        <w:rPr>
          <w:lang w:eastAsia="zh-CN"/>
        </w:rPr>
        <w:t xml:space="preserve"> </w:t>
      </w:r>
      <w:r w:rsidR="00AA7D13">
        <w:rPr>
          <w:lang w:eastAsia="zh-CN"/>
        </w:rPr>
        <w:t>MSG</w:t>
      </w:r>
      <w:r w:rsidR="00EF4ECD">
        <w:rPr>
          <w:lang w:eastAsia="zh-CN"/>
        </w:rPr>
        <w:t xml:space="preserve">3 </w:t>
      </w:r>
      <w:r w:rsidR="0006446F">
        <w:rPr>
          <w:lang w:eastAsia="zh-CN"/>
        </w:rPr>
        <w:t>varies a lot</w:t>
      </w:r>
      <w:r w:rsidR="00EF4ECD">
        <w:rPr>
          <w:lang w:eastAsia="zh-CN"/>
        </w:rPr>
        <w:t xml:space="preserve"> and depends on the duration of </w:t>
      </w:r>
      <w:r w:rsidR="00AA7D13">
        <w:rPr>
          <w:lang w:eastAsia="zh-CN"/>
        </w:rPr>
        <w:t>MSG</w:t>
      </w:r>
      <w:r w:rsidR="00EF4ECD">
        <w:rPr>
          <w:lang w:eastAsia="zh-CN"/>
        </w:rPr>
        <w:t>2.</w:t>
      </w:r>
      <w:r w:rsidR="00743A13">
        <w:rPr>
          <w:lang w:eastAsia="zh-CN"/>
        </w:rPr>
        <w:t xml:space="preserve"> Therefore</w:t>
      </w:r>
      <w:r w:rsidR="009F3481">
        <w:rPr>
          <w:lang w:eastAsia="zh-CN"/>
        </w:rPr>
        <w:t xml:space="preserve"> the RAN4 requirement</w:t>
      </w:r>
      <w:r w:rsidR="005329CF">
        <w:rPr>
          <w:lang w:eastAsia="zh-CN"/>
        </w:rPr>
        <w:t>s</w:t>
      </w:r>
      <w:r w:rsidR="009F3481">
        <w:rPr>
          <w:lang w:eastAsia="zh-CN"/>
        </w:rPr>
        <w:t xml:space="preserve"> of </w:t>
      </w:r>
      <w:r w:rsidR="005329CF">
        <w:rPr>
          <w:lang w:eastAsia="zh-CN"/>
        </w:rPr>
        <w:t xml:space="preserve">option </w:t>
      </w:r>
      <w:r w:rsidR="009F3481">
        <w:rPr>
          <w:lang w:eastAsia="zh-CN"/>
        </w:rPr>
        <w:t>2 need to be studied.</w:t>
      </w:r>
    </w:p>
    <w:p w:rsidR="00961242" w:rsidRPr="00F203D2" w:rsidRDefault="009F3481" w:rsidP="00F203D2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 w:rsidR="00E77CDF">
        <w:rPr>
          <w:b/>
          <w:i/>
        </w:rPr>
        <w:t>2</w:t>
      </w:r>
      <w:r w:rsidRPr="00F203D2">
        <w:rPr>
          <w:b/>
          <w:i/>
        </w:rPr>
        <w:t>:</w:t>
      </w:r>
      <w:r w:rsidRPr="00F203D2">
        <w:rPr>
          <w:i/>
        </w:rPr>
        <w:t xml:space="preserve"> </w:t>
      </w:r>
      <w:r w:rsidR="007C3BA5" w:rsidRPr="00F203D2">
        <w:rPr>
          <w:i/>
        </w:rPr>
        <w:t>Both time and frequency domain resources used</w:t>
      </w:r>
      <w:r w:rsidR="004F7FF9" w:rsidRPr="00F203D2">
        <w:rPr>
          <w:i/>
        </w:rPr>
        <w:t xml:space="preserve"> for channel </w:t>
      </w:r>
      <w:r w:rsidR="00F021FA" w:rsidRPr="00F203D2">
        <w:rPr>
          <w:i/>
        </w:rPr>
        <w:t>qua</w:t>
      </w:r>
      <w:r w:rsidR="00F021FA">
        <w:rPr>
          <w:i/>
        </w:rPr>
        <w:t>l</w:t>
      </w:r>
      <w:r w:rsidR="00F021FA" w:rsidRPr="00F203D2">
        <w:rPr>
          <w:i/>
        </w:rPr>
        <w:t xml:space="preserve">ity </w:t>
      </w:r>
      <w:r w:rsidR="004F7FF9" w:rsidRPr="00F203D2">
        <w:rPr>
          <w:i/>
        </w:rPr>
        <w:t xml:space="preserve">measurement </w:t>
      </w:r>
      <w:r w:rsidR="00127A1A" w:rsidRPr="00F203D2">
        <w:rPr>
          <w:i/>
        </w:rPr>
        <w:t xml:space="preserve">should be </w:t>
      </w:r>
      <w:r w:rsidR="001C70C6">
        <w:rPr>
          <w:i/>
        </w:rPr>
        <w:t>defined</w:t>
      </w:r>
      <w:r w:rsidR="00127A1A" w:rsidRPr="00F203D2">
        <w:rPr>
          <w:i/>
        </w:rPr>
        <w:t>.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CB416F" w:rsidRDefault="00CE1DD5" w:rsidP="006B1FD5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 w:rsidR="00E50AB9">
        <w:rPr>
          <w:lang w:eastAsia="zh-CN"/>
        </w:rPr>
        <w:t xml:space="preserve">both the motivation and the technical issues </w:t>
      </w:r>
      <w:r w:rsidR="00762499">
        <w:rPr>
          <w:lang w:eastAsia="zh-CN"/>
        </w:rPr>
        <w:t xml:space="preserve">related to channel quantity reporting in </w:t>
      </w:r>
      <w:r w:rsidR="00AA7D13">
        <w:rPr>
          <w:lang w:eastAsia="zh-CN"/>
        </w:rPr>
        <w:t>MSG</w:t>
      </w:r>
      <w:r w:rsidR="00762499">
        <w:rPr>
          <w:lang w:eastAsia="zh-CN"/>
        </w:rPr>
        <w:t xml:space="preserve">3 </w:t>
      </w:r>
      <w:r w:rsidR="00E50AB9">
        <w:rPr>
          <w:bCs/>
        </w:rPr>
        <w:t>are</w:t>
      </w:r>
      <w:r>
        <w:rPr>
          <w:bCs/>
        </w:rPr>
        <w:t xml:space="preserve"> discussed. </w:t>
      </w:r>
      <w:r w:rsidRPr="00F24571">
        <w:rPr>
          <w:lang w:eastAsia="zh-CN"/>
        </w:rPr>
        <w:t>We have the following proposals:</w:t>
      </w:r>
    </w:p>
    <w:p w:rsidR="00EA36AB" w:rsidRDefault="00E77CDF" w:rsidP="006B1FD5">
      <w:pPr>
        <w:rPr>
          <w:i/>
        </w:rPr>
      </w:pPr>
      <w:r w:rsidRPr="00F16CD6">
        <w:rPr>
          <w:b/>
          <w:i/>
        </w:rPr>
        <w:t xml:space="preserve">Observation 1: </w:t>
      </w:r>
      <w:r w:rsidR="00976582" w:rsidRPr="00F203D2">
        <w:rPr>
          <w:i/>
        </w:rPr>
        <w:t xml:space="preserve">Channel quality reporting in </w:t>
      </w:r>
      <w:r w:rsidR="00976582">
        <w:rPr>
          <w:i/>
        </w:rPr>
        <w:t>MSG</w:t>
      </w:r>
      <w:r w:rsidR="00976582" w:rsidRPr="00F203D2">
        <w:rPr>
          <w:i/>
        </w:rPr>
        <w:t xml:space="preserve">3 is important to support efficient link adaptation for </w:t>
      </w:r>
      <w:r w:rsidR="00976582">
        <w:rPr>
          <w:i/>
        </w:rPr>
        <w:t xml:space="preserve">MPDCCH and </w:t>
      </w:r>
      <w:r w:rsidR="00976582" w:rsidRPr="00AF79E6">
        <w:rPr>
          <w:i/>
        </w:rPr>
        <w:t>PDSCH transmission</w:t>
      </w:r>
      <w:r w:rsidR="00976582">
        <w:rPr>
          <w:i/>
        </w:rPr>
        <w:t>s after MSG3 during the initial access procedure.</w:t>
      </w:r>
    </w:p>
    <w:p w:rsidR="00EA36AB" w:rsidRPr="00127182" w:rsidRDefault="00A409F2" w:rsidP="00EA36AB">
      <w:pPr>
        <w:adjustRightInd/>
        <w:rPr>
          <w:i/>
        </w:rPr>
      </w:pPr>
      <w:r w:rsidRPr="001D3F81">
        <w:rPr>
          <w:b/>
          <w:i/>
        </w:rPr>
        <w:t xml:space="preserve">Proposal 1: </w:t>
      </w:r>
      <w:r w:rsidR="00116997" w:rsidRPr="00F203D2">
        <w:rPr>
          <w:i/>
        </w:rPr>
        <w:t>CSI request field in RAR can be interpreted to determine whether an aperiodic CQI</w:t>
      </w:r>
      <w:r w:rsidR="00116997">
        <w:rPr>
          <w:i/>
        </w:rPr>
        <w:t xml:space="preserve"> or RSRQ</w:t>
      </w:r>
      <w:r w:rsidR="00116997" w:rsidRPr="00F203D2">
        <w:rPr>
          <w:i/>
        </w:rPr>
        <w:t xml:space="preserve"> is included in the corresponding </w:t>
      </w:r>
      <w:r w:rsidR="00116997">
        <w:rPr>
          <w:i/>
        </w:rPr>
        <w:t>MSG</w:t>
      </w:r>
      <w:r w:rsidR="00116997" w:rsidRPr="00F203D2">
        <w:rPr>
          <w:i/>
        </w:rPr>
        <w:t>3 transmission for contention based random access procedure.</w:t>
      </w:r>
    </w:p>
    <w:p w:rsidR="00E77CDF" w:rsidRPr="00F16CD6" w:rsidRDefault="00E77CDF" w:rsidP="00E77CDF">
      <w:pPr>
        <w:spacing w:before="120"/>
        <w:rPr>
          <w:i/>
        </w:rPr>
      </w:pPr>
      <w:r w:rsidRPr="00F16CD6">
        <w:rPr>
          <w:b/>
          <w:i/>
        </w:rPr>
        <w:t xml:space="preserve">Proposal </w:t>
      </w:r>
      <w:r>
        <w:rPr>
          <w:b/>
          <w:i/>
        </w:rPr>
        <w:t>2</w:t>
      </w:r>
      <w:r w:rsidRPr="00F16CD6">
        <w:rPr>
          <w:b/>
          <w:i/>
        </w:rPr>
        <w:t>:</w:t>
      </w:r>
      <w:r w:rsidRPr="00F16CD6">
        <w:rPr>
          <w:i/>
        </w:rPr>
        <w:t xml:space="preserve"> Both time and frequency domain resources used for channel </w:t>
      </w:r>
      <w:r w:rsidR="00F021FA" w:rsidRPr="00F16CD6">
        <w:rPr>
          <w:i/>
        </w:rPr>
        <w:t>qua</w:t>
      </w:r>
      <w:r w:rsidR="00F021FA">
        <w:rPr>
          <w:i/>
        </w:rPr>
        <w:t>l</w:t>
      </w:r>
      <w:r w:rsidR="00F021FA" w:rsidRPr="00F16CD6">
        <w:rPr>
          <w:i/>
        </w:rPr>
        <w:t xml:space="preserve">ity </w:t>
      </w:r>
      <w:r w:rsidRPr="00F16CD6">
        <w:rPr>
          <w:i/>
        </w:rPr>
        <w:t xml:space="preserve">measurement should be </w:t>
      </w:r>
      <w:r w:rsidR="006376D4">
        <w:rPr>
          <w:i/>
        </w:rPr>
        <w:t>defined</w:t>
      </w:r>
      <w:r w:rsidRPr="00F16CD6">
        <w:rPr>
          <w:i/>
        </w:rPr>
        <w:t>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:rsidR="00136A23" w:rsidRDefault="0083550A" w:rsidP="0083550A">
      <w:pPr>
        <w:pStyle w:val="References"/>
        <w:rPr>
          <w:lang w:eastAsia="zh-CN"/>
        </w:rPr>
      </w:pPr>
      <w:bookmarkStart w:id="8" w:name="_Ref513103060"/>
      <w:bookmarkEnd w:id="5"/>
      <w:bookmarkEnd w:id="6"/>
      <w:bookmarkEnd w:id="7"/>
      <w:r w:rsidRPr="0083550A">
        <w:t>RP-181450</w:t>
      </w:r>
      <w:r w:rsidR="004D6E10">
        <w:t xml:space="preserve"> </w:t>
      </w:r>
      <w:r w:rsidRPr="00733C48">
        <w:t>Rel-16 MTC enhancements for LTE</w:t>
      </w:r>
      <w:r w:rsidR="008A56E8" w:rsidRPr="00003055">
        <w:t xml:space="preserve">, </w:t>
      </w:r>
      <w:r w:rsidR="004D6E10" w:rsidRPr="004D6E10">
        <w:t>3GPP TSG RAN Meeting #80</w:t>
      </w:r>
      <w:r w:rsidR="008A56E8" w:rsidRPr="00003055">
        <w:t xml:space="preserve">, </w:t>
      </w:r>
      <w:bookmarkEnd w:id="8"/>
      <w:r w:rsidR="004D6E10" w:rsidRPr="004D6E10">
        <w:t>La Jolla, USA, June 11 - 15, 2018</w:t>
      </w:r>
    </w:p>
    <w:p w:rsidR="0042398F" w:rsidRDefault="008E20A4">
      <w:pPr>
        <w:pStyle w:val="References"/>
        <w:rPr>
          <w:lang w:eastAsia="zh-CN"/>
        </w:rPr>
      </w:pPr>
      <w:bookmarkStart w:id="9" w:name="_Ref520295352"/>
      <w:bookmarkStart w:id="10" w:name="_Ref513103354"/>
      <w:r>
        <w:rPr>
          <w:rFonts w:hint="eastAsia"/>
          <w:lang w:eastAsia="zh-CN"/>
        </w:rPr>
        <w:t>3GPP TS 3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.213, </w:t>
      </w:r>
      <w:r w:rsidR="0024599D" w:rsidRPr="00E9040D">
        <w:t>E-UTRA</w:t>
      </w:r>
      <w:r w:rsidR="0024599D">
        <w:rPr>
          <w:lang w:eastAsia="zh-CN"/>
        </w:rPr>
        <w:t xml:space="preserve">, </w:t>
      </w:r>
      <w:r w:rsidRPr="003B202C">
        <w:rPr>
          <w:lang w:eastAsia="zh-CN"/>
        </w:rPr>
        <w:t>Physical layer procedures</w:t>
      </w:r>
      <w:r>
        <w:rPr>
          <w:rFonts w:hint="eastAsia"/>
          <w:lang w:eastAsia="zh-CN"/>
        </w:rPr>
        <w:t>, v15.1.0.</w:t>
      </w:r>
      <w:bookmarkEnd w:id="9"/>
    </w:p>
    <w:bookmarkEnd w:id="4"/>
    <w:bookmarkEnd w:id="10"/>
    <w:p w:rsidR="007C3FA8" w:rsidRPr="00B94B7A" w:rsidRDefault="007C3FA8" w:rsidP="00F203D2">
      <w:pPr>
        <w:pStyle w:val="References"/>
        <w:numPr>
          <w:ilvl w:val="0"/>
          <w:numId w:val="0"/>
        </w:numPr>
        <w:rPr>
          <w:lang w:eastAsia="zh-CN"/>
        </w:rPr>
      </w:pPr>
    </w:p>
    <w:sectPr w:rsidR="007C3FA8" w:rsidRPr="00B94B7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C9C" w:rsidRDefault="00BE3C9C">
      <w:r>
        <w:separator/>
      </w:r>
    </w:p>
  </w:endnote>
  <w:endnote w:type="continuationSeparator" w:id="0">
    <w:p w:rsidR="00BE3C9C" w:rsidRDefault="00BE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C9C" w:rsidRDefault="00BE3C9C">
      <w:r>
        <w:separator/>
      </w:r>
    </w:p>
  </w:footnote>
  <w:footnote w:type="continuationSeparator" w:id="0">
    <w:p w:rsidR="00BE3C9C" w:rsidRDefault="00BE3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0926DB"/>
    <w:multiLevelType w:val="hybridMultilevel"/>
    <w:tmpl w:val="8E0CC96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044A2843"/>
    <w:multiLevelType w:val="hybridMultilevel"/>
    <w:tmpl w:val="9FCE0C96"/>
    <w:lvl w:ilvl="0" w:tplc="2CCAB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69C88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61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6A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812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2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F28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D21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FCE7616"/>
    <w:multiLevelType w:val="hybridMultilevel"/>
    <w:tmpl w:val="042E9A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8" w15:restartNumberingAfterBreak="0">
    <w:nsid w:val="1A7F23EA"/>
    <w:multiLevelType w:val="hybridMultilevel"/>
    <w:tmpl w:val="0D944D0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1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E86DFA"/>
    <w:multiLevelType w:val="hybridMultilevel"/>
    <w:tmpl w:val="C29C662A"/>
    <w:lvl w:ilvl="0" w:tplc="FFFFFFFF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D4387"/>
    <w:multiLevelType w:val="hybridMultilevel"/>
    <w:tmpl w:val="C33EBAA0"/>
    <w:lvl w:ilvl="0" w:tplc="12EA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66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493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7ED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66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CF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2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845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743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1E577F0"/>
    <w:multiLevelType w:val="hybridMultilevel"/>
    <w:tmpl w:val="9E4E9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F31D38"/>
    <w:multiLevelType w:val="hybridMultilevel"/>
    <w:tmpl w:val="6DFA7C9C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7027B7F"/>
    <w:multiLevelType w:val="hybridMultilevel"/>
    <w:tmpl w:val="F6EEB0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9E37278"/>
    <w:multiLevelType w:val="hybridMultilevel"/>
    <w:tmpl w:val="69AA2D8A"/>
    <w:lvl w:ilvl="0" w:tplc="5F74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D6BC90">
      <w:start w:val="21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27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64D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74C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FEDF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EDC55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7769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45EC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5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CBD58FE"/>
    <w:multiLevelType w:val="hybridMultilevel"/>
    <w:tmpl w:val="92647C9C"/>
    <w:lvl w:ilvl="0" w:tplc="FA901FB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Microsoft YaHei" w:hAnsi="Microsoft YaHei" w:hint="default"/>
      </w:rPr>
    </w:lvl>
    <w:lvl w:ilvl="1" w:tplc="B7888BF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Microsoft YaHei" w:hAnsi="Microsoft YaHei" w:hint="default"/>
      </w:rPr>
    </w:lvl>
    <w:lvl w:ilvl="2" w:tplc="8C8EBC8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2DA09DD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6DFE376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4F642A9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1194A5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E1C01296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65C0F87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47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254BCF"/>
    <w:multiLevelType w:val="hybridMultilevel"/>
    <w:tmpl w:val="249E1A2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A2413C1"/>
    <w:multiLevelType w:val="hybridMultilevel"/>
    <w:tmpl w:val="29FAB9CA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A51545"/>
    <w:multiLevelType w:val="hybridMultilevel"/>
    <w:tmpl w:val="620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A82242"/>
    <w:multiLevelType w:val="hybridMultilevel"/>
    <w:tmpl w:val="F198E0A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9"/>
  </w:num>
  <w:num w:numId="2">
    <w:abstractNumId w:val="29"/>
  </w:num>
  <w:num w:numId="3">
    <w:abstractNumId w:val="28"/>
  </w:num>
  <w:num w:numId="4">
    <w:abstractNumId w:val="23"/>
  </w:num>
  <w:num w:numId="5">
    <w:abstractNumId w:val="15"/>
  </w:num>
  <w:num w:numId="6">
    <w:abstractNumId w:val="47"/>
  </w:num>
  <w:num w:numId="7">
    <w:abstractNumId w:val="24"/>
  </w:num>
  <w:num w:numId="8">
    <w:abstractNumId w:val="34"/>
  </w:num>
  <w:num w:numId="9">
    <w:abstractNumId w:val="41"/>
  </w:num>
  <w:num w:numId="10">
    <w:abstractNumId w:val="45"/>
  </w:num>
  <w:num w:numId="11">
    <w:abstractNumId w:val="51"/>
  </w:num>
  <w:num w:numId="12">
    <w:abstractNumId w:val="22"/>
  </w:num>
  <w:num w:numId="13">
    <w:abstractNumId w:val="38"/>
  </w:num>
  <w:num w:numId="14">
    <w:abstractNumId w:val="37"/>
  </w:num>
  <w:num w:numId="15">
    <w:abstractNumId w:val="31"/>
  </w:num>
  <w:num w:numId="16">
    <w:abstractNumId w:val="17"/>
  </w:num>
  <w:num w:numId="17">
    <w:abstractNumId w:val="30"/>
  </w:num>
  <w:num w:numId="18">
    <w:abstractNumId w:val="20"/>
  </w:num>
  <w:num w:numId="19">
    <w:abstractNumId w:val="16"/>
  </w:num>
  <w:num w:numId="20">
    <w:abstractNumId w:val="39"/>
  </w:num>
  <w:num w:numId="21">
    <w:abstractNumId w:val="3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0"/>
  </w:num>
  <w:num w:numId="32">
    <w:abstractNumId w:val="28"/>
  </w:num>
  <w:num w:numId="33">
    <w:abstractNumId w:val="21"/>
  </w:num>
  <w:num w:numId="34">
    <w:abstractNumId w:val="19"/>
  </w:num>
  <w:num w:numId="35">
    <w:abstractNumId w:val="43"/>
  </w:num>
  <w:num w:numId="36">
    <w:abstractNumId w:val="44"/>
  </w:num>
  <w:num w:numId="37">
    <w:abstractNumId w:val="27"/>
  </w:num>
  <w:num w:numId="38">
    <w:abstractNumId w:val="10"/>
  </w:num>
  <w:num w:numId="39">
    <w:abstractNumId w:val="52"/>
  </w:num>
  <w:num w:numId="40">
    <w:abstractNumId w:val="46"/>
  </w:num>
  <w:num w:numId="41">
    <w:abstractNumId w:val="11"/>
  </w:num>
  <w:num w:numId="42">
    <w:abstractNumId w:val="13"/>
  </w:num>
  <w:num w:numId="43">
    <w:abstractNumId w:val="35"/>
  </w:num>
  <w:num w:numId="44">
    <w:abstractNumId w:val="12"/>
  </w:num>
  <w:num w:numId="45">
    <w:abstractNumId w:val="25"/>
  </w:num>
  <w:num w:numId="46">
    <w:abstractNumId w:val="26"/>
  </w:num>
  <w:num w:numId="47">
    <w:abstractNumId w:val="32"/>
  </w:num>
  <w:num w:numId="48">
    <w:abstractNumId w:val="14"/>
  </w:num>
  <w:num w:numId="49">
    <w:abstractNumId w:val="18"/>
  </w:num>
  <w:num w:numId="50">
    <w:abstractNumId w:val="9"/>
  </w:num>
  <w:num w:numId="51">
    <w:abstractNumId w:val="36"/>
  </w:num>
  <w:num w:numId="52">
    <w:abstractNumId w:val="48"/>
  </w:num>
  <w:num w:numId="53">
    <w:abstractNumId w:val="50"/>
  </w:num>
  <w:num w:numId="54">
    <w:abstractNumId w:val="42"/>
  </w:num>
  <w:num w:numId="55">
    <w:abstractNumId w:val="5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1C10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109E6"/>
    <w:rsid w:val="00010C27"/>
    <w:rsid w:val="00011E3B"/>
    <w:rsid w:val="00011F67"/>
    <w:rsid w:val="00012862"/>
    <w:rsid w:val="000128E6"/>
    <w:rsid w:val="00014BF1"/>
    <w:rsid w:val="00015EFB"/>
    <w:rsid w:val="000165E2"/>
    <w:rsid w:val="000172BE"/>
    <w:rsid w:val="00017D8A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72"/>
    <w:rsid w:val="000352B3"/>
    <w:rsid w:val="0004023E"/>
    <w:rsid w:val="0004024B"/>
    <w:rsid w:val="00041554"/>
    <w:rsid w:val="00041C57"/>
    <w:rsid w:val="00042B85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12E1"/>
    <w:rsid w:val="000614FE"/>
    <w:rsid w:val="00063696"/>
    <w:rsid w:val="0006446F"/>
    <w:rsid w:val="00065D38"/>
    <w:rsid w:val="00066C66"/>
    <w:rsid w:val="00067DD1"/>
    <w:rsid w:val="00070447"/>
    <w:rsid w:val="000706E7"/>
    <w:rsid w:val="00070EF8"/>
    <w:rsid w:val="00071192"/>
    <w:rsid w:val="000713A7"/>
    <w:rsid w:val="0007240F"/>
    <w:rsid w:val="00072A80"/>
    <w:rsid w:val="000731A0"/>
    <w:rsid w:val="000736C1"/>
    <w:rsid w:val="00073797"/>
    <w:rsid w:val="00073DEC"/>
    <w:rsid w:val="000745AA"/>
    <w:rsid w:val="00074E86"/>
    <w:rsid w:val="00074EE1"/>
    <w:rsid w:val="00076097"/>
    <w:rsid w:val="00076541"/>
    <w:rsid w:val="000772F4"/>
    <w:rsid w:val="00077471"/>
    <w:rsid w:val="000776EB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564F"/>
    <w:rsid w:val="00085E04"/>
    <w:rsid w:val="00086559"/>
    <w:rsid w:val="00086800"/>
    <w:rsid w:val="00086835"/>
    <w:rsid w:val="00087913"/>
    <w:rsid w:val="000900FD"/>
    <w:rsid w:val="000902DC"/>
    <w:rsid w:val="000911AE"/>
    <w:rsid w:val="00093697"/>
    <w:rsid w:val="00093D42"/>
    <w:rsid w:val="00093DD0"/>
    <w:rsid w:val="00094A16"/>
    <w:rsid w:val="00094DE6"/>
    <w:rsid w:val="00096356"/>
    <w:rsid w:val="00096AE5"/>
    <w:rsid w:val="00097C99"/>
    <w:rsid w:val="000A0D8F"/>
    <w:rsid w:val="000A0F14"/>
    <w:rsid w:val="000A1441"/>
    <w:rsid w:val="000A1A06"/>
    <w:rsid w:val="000A1B60"/>
    <w:rsid w:val="000A21B4"/>
    <w:rsid w:val="000A2CC7"/>
    <w:rsid w:val="000A2ED6"/>
    <w:rsid w:val="000A3312"/>
    <w:rsid w:val="000A4205"/>
    <w:rsid w:val="000A4A19"/>
    <w:rsid w:val="000A5AB1"/>
    <w:rsid w:val="000A6351"/>
    <w:rsid w:val="000A6359"/>
    <w:rsid w:val="000A63D6"/>
    <w:rsid w:val="000A7B38"/>
    <w:rsid w:val="000A7C10"/>
    <w:rsid w:val="000B0343"/>
    <w:rsid w:val="000B1A2D"/>
    <w:rsid w:val="000B2985"/>
    <w:rsid w:val="000B2C88"/>
    <w:rsid w:val="000B3342"/>
    <w:rsid w:val="000B4D55"/>
    <w:rsid w:val="000B4F26"/>
    <w:rsid w:val="000B51FA"/>
    <w:rsid w:val="000B5905"/>
    <w:rsid w:val="000B5975"/>
    <w:rsid w:val="000B6E2C"/>
    <w:rsid w:val="000B76C5"/>
    <w:rsid w:val="000B7A10"/>
    <w:rsid w:val="000C115D"/>
    <w:rsid w:val="000C1535"/>
    <w:rsid w:val="000C1F68"/>
    <w:rsid w:val="000C252B"/>
    <w:rsid w:val="000C2FBD"/>
    <w:rsid w:val="000C3B0C"/>
    <w:rsid w:val="000C422D"/>
    <w:rsid w:val="000C5F91"/>
    <w:rsid w:val="000C6025"/>
    <w:rsid w:val="000D0212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2680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93"/>
    <w:rsid w:val="000E18DF"/>
    <w:rsid w:val="000E2B74"/>
    <w:rsid w:val="000E59A0"/>
    <w:rsid w:val="000E7A84"/>
    <w:rsid w:val="000F06C0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687"/>
    <w:rsid w:val="001112C4"/>
    <w:rsid w:val="00111444"/>
    <w:rsid w:val="00111723"/>
    <w:rsid w:val="001129B5"/>
    <w:rsid w:val="00112BE6"/>
    <w:rsid w:val="00113C54"/>
    <w:rsid w:val="001141E3"/>
    <w:rsid w:val="001144DF"/>
    <w:rsid w:val="0011557B"/>
    <w:rsid w:val="00116997"/>
    <w:rsid w:val="00117C85"/>
    <w:rsid w:val="001204F5"/>
    <w:rsid w:val="00120B13"/>
    <w:rsid w:val="00124D84"/>
    <w:rsid w:val="00124DAD"/>
    <w:rsid w:val="001250DD"/>
    <w:rsid w:val="00125733"/>
    <w:rsid w:val="001263AA"/>
    <w:rsid w:val="00127182"/>
    <w:rsid w:val="00127A1A"/>
    <w:rsid w:val="0013066B"/>
    <w:rsid w:val="00130779"/>
    <w:rsid w:val="001307A1"/>
    <w:rsid w:val="00131D8B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17A6"/>
    <w:rsid w:val="00142665"/>
    <w:rsid w:val="0014384A"/>
    <w:rsid w:val="0014450F"/>
    <w:rsid w:val="00144D8F"/>
    <w:rsid w:val="00145155"/>
    <w:rsid w:val="00145C74"/>
    <w:rsid w:val="001462E9"/>
    <w:rsid w:val="00146E32"/>
    <w:rsid w:val="001507E6"/>
    <w:rsid w:val="00151619"/>
    <w:rsid w:val="00152835"/>
    <w:rsid w:val="001559FA"/>
    <w:rsid w:val="00156374"/>
    <w:rsid w:val="001577AD"/>
    <w:rsid w:val="001577D8"/>
    <w:rsid w:val="00157FC3"/>
    <w:rsid w:val="00160739"/>
    <w:rsid w:val="0016271E"/>
    <w:rsid w:val="00162D7A"/>
    <w:rsid w:val="00163EC4"/>
    <w:rsid w:val="00164DAB"/>
    <w:rsid w:val="00165BBB"/>
    <w:rsid w:val="0016613F"/>
    <w:rsid w:val="00166215"/>
    <w:rsid w:val="00166591"/>
    <w:rsid w:val="0016728E"/>
    <w:rsid w:val="0016752A"/>
    <w:rsid w:val="00171143"/>
    <w:rsid w:val="00171557"/>
    <w:rsid w:val="00172864"/>
    <w:rsid w:val="00172B82"/>
    <w:rsid w:val="00172EFA"/>
    <w:rsid w:val="00173608"/>
    <w:rsid w:val="00173EAC"/>
    <w:rsid w:val="00174475"/>
    <w:rsid w:val="001745EC"/>
    <w:rsid w:val="001747B7"/>
    <w:rsid w:val="00174C3F"/>
    <w:rsid w:val="0017594F"/>
    <w:rsid w:val="00175C30"/>
    <w:rsid w:val="00176AB1"/>
    <w:rsid w:val="00177069"/>
    <w:rsid w:val="001772C8"/>
    <w:rsid w:val="00177FC1"/>
    <w:rsid w:val="001815A2"/>
    <w:rsid w:val="001818EA"/>
    <w:rsid w:val="00181FC1"/>
    <w:rsid w:val="00183034"/>
    <w:rsid w:val="001830F7"/>
    <w:rsid w:val="00183EE6"/>
    <w:rsid w:val="001840F3"/>
    <w:rsid w:val="0018588A"/>
    <w:rsid w:val="0018678D"/>
    <w:rsid w:val="00187252"/>
    <w:rsid w:val="001913F0"/>
    <w:rsid w:val="00191C91"/>
    <w:rsid w:val="00192DD9"/>
    <w:rsid w:val="00194339"/>
    <w:rsid w:val="0019445E"/>
    <w:rsid w:val="00194848"/>
    <w:rsid w:val="001958EA"/>
    <w:rsid w:val="00195D9C"/>
    <w:rsid w:val="00195E0E"/>
    <w:rsid w:val="00196883"/>
    <w:rsid w:val="001A180D"/>
    <w:rsid w:val="001A1BAC"/>
    <w:rsid w:val="001A200D"/>
    <w:rsid w:val="001A23CE"/>
    <w:rsid w:val="001A2C89"/>
    <w:rsid w:val="001A36FB"/>
    <w:rsid w:val="001A673E"/>
    <w:rsid w:val="001A7763"/>
    <w:rsid w:val="001B3964"/>
    <w:rsid w:val="001B40D0"/>
    <w:rsid w:val="001B4452"/>
    <w:rsid w:val="001B466C"/>
    <w:rsid w:val="001B4F34"/>
    <w:rsid w:val="001B52EC"/>
    <w:rsid w:val="001B541D"/>
    <w:rsid w:val="001B554A"/>
    <w:rsid w:val="001B6564"/>
    <w:rsid w:val="001B691A"/>
    <w:rsid w:val="001B6929"/>
    <w:rsid w:val="001C02D8"/>
    <w:rsid w:val="001C04E3"/>
    <w:rsid w:val="001C154F"/>
    <w:rsid w:val="001C1A6B"/>
    <w:rsid w:val="001C2378"/>
    <w:rsid w:val="001C2959"/>
    <w:rsid w:val="001C3928"/>
    <w:rsid w:val="001C3EE9"/>
    <w:rsid w:val="001C3FA4"/>
    <w:rsid w:val="001C40F9"/>
    <w:rsid w:val="001C458B"/>
    <w:rsid w:val="001C5D4F"/>
    <w:rsid w:val="001C64C0"/>
    <w:rsid w:val="001C69DA"/>
    <w:rsid w:val="001C6F06"/>
    <w:rsid w:val="001C70C6"/>
    <w:rsid w:val="001D2360"/>
    <w:rsid w:val="001D27C0"/>
    <w:rsid w:val="001D3109"/>
    <w:rsid w:val="001D332E"/>
    <w:rsid w:val="001D3F81"/>
    <w:rsid w:val="001D49E3"/>
    <w:rsid w:val="001D5033"/>
    <w:rsid w:val="001D5C88"/>
    <w:rsid w:val="001D6567"/>
    <w:rsid w:val="001D695C"/>
    <w:rsid w:val="001D6FD9"/>
    <w:rsid w:val="001D7733"/>
    <w:rsid w:val="001D780E"/>
    <w:rsid w:val="001E046D"/>
    <w:rsid w:val="001E05C3"/>
    <w:rsid w:val="001E0AD3"/>
    <w:rsid w:val="001E36E4"/>
    <w:rsid w:val="001E379D"/>
    <w:rsid w:val="001E3A3C"/>
    <w:rsid w:val="001E4958"/>
    <w:rsid w:val="001E4A0D"/>
    <w:rsid w:val="001E5C23"/>
    <w:rsid w:val="001E62C8"/>
    <w:rsid w:val="001E6959"/>
    <w:rsid w:val="001E7504"/>
    <w:rsid w:val="001E76DF"/>
    <w:rsid w:val="001F1308"/>
    <w:rsid w:val="001F1525"/>
    <w:rsid w:val="001F1E87"/>
    <w:rsid w:val="001F1EB6"/>
    <w:rsid w:val="001F2E23"/>
    <w:rsid w:val="001F341F"/>
    <w:rsid w:val="001F35F1"/>
    <w:rsid w:val="001F3911"/>
    <w:rsid w:val="001F3F1A"/>
    <w:rsid w:val="001F4CBD"/>
    <w:rsid w:val="001F515C"/>
    <w:rsid w:val="001F5545"/>
    <w:rsid w:val="001F5777"/>
    <w:rsid w:val="001F5937"/>
    <w:rsid w:val="001F59E3"/>
    <w:rsid w:val="001F59ED"/>
    <w:rsid w:val="001F7121"/>
    <w:rsid w:val="002001CE"/>
    <w:rsid w:val="00200D2C"/>
    <w:rsid w:val="002019D8"/>
    <w:rsid w:val="00201A9F"/>
    <w:rsid w:val="00201EC7"/>
    <w:rsid w:val="0020349A"/>
    <w:rsid w:val="002034B4"/>
    <w:rsid w:val="00204032"/>
    <w:rsid w:val="00204BAD"/>
    <w:rsid w:val="00204D60"/>
    <w:rsid w:val="00205627"/>
    <w:rsid w:val="002056D0"/>
    <w:rsid w:val="00206D3D"/>
    <w:rsid w:val="00210860"/>
    <w:rsid w:val="00210B6A"/>
    <w:rsid w:val="00211A54"/>
    <w:rsid w:val="00212CB6"/>
    <w:rsid w:val="00212E37"/>
    <w:rsid w:val="00213BCF"/>
    <w:rsid w:val="002140FF"/>
    <w:rsid w:val="00220894"/>
    <w:rsid w:val="00220B47"/>
    <w:rsid w:val="00222CC6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13F"/>
    <w:rsid w:val="00232A90"/>
    <w:rsid w:val="00234151"/>
    <w:rsid w:val="00234F8C"/>
    <w:rsid w:val="00235542"/>
    <w:rsid w:val="00235689"/>
    <w:rsid w:val="002369B0"/>
    <w:rsid w:val="00236AD8"/>
    <w:rsid w:val="002401F5"/>
    <w:rsid w:val="00240E54"/>
    <w:rsid w:val="00244BCE"/>
    <w:rsid w:val="002451C5"/>
    <w:rsid w:val="00245958"/>
    <w:rsid w:val="0024599D"/>
    <w:rsid w:val="00245F1F"/>
    <w:rsid w:val="0024663B"/>
    <w:rsid w:val="00247103"/>
    <w:rsid w:val="00250067"/>
    <w:rsid w:val="002516DE"/>
    <w:rsid w:val="00251F81"/>
    <w:rsid w:val="00252BE0"/>
    <w:rsid w:val="002532B9"/>
    <w:rsid w:val="00253588"/>
    <w:rsid w:val="002546F4"/>
    <w:rsid w:val="00254CC2"/>
    <w:rsid w:val="002551D0"/>
    <w:rsid w:val="00255374"/>
    <w:rsid w:val="00255D58"/>
    <w:rsid w:val="00257BF4"/>
    <w:rsid w:val="00260003"/>
    <w:rsid w:val="0026035D"/>
    <w:rsid w:val="002606D6"/>
    <w:rsid w:val="00261C98"/>
    <w:rsid w:val="0026248E"/>
    <w:rsid w:val="00262511"/>
    <w:rsid w:val="00262914"/>
    <w:rsid w:val="002634DE"/>
    <w:rsid w:val="002647BF"/>
    <w:rsid w:val="002647D5"/>
    <w:rsid w:val="00265032"/>
    <w:rsid w:val="002651FB"/>
    <w:rsid w:val="0026538C"/>
    <w:rsid w:val="00265781"/>
    <w:rsid w:val="00266B13"/>
    <w:rsid w:val="00266DB6"/>
    <w:rsid w:val="002700D1"/>
    <w:rsid w:val="00270728"/>
    <w:rsid w:val="00270D42"/>
    <w:rsid w:val="0027195D"/>
    <w:rsid w:val="00272B03"/>
    <w:rsid w:val="00272C61"/>
    <w:rsid w:val="002733E2"/>
    <w:rsid w:val="0027459E"/>
    <w:rsid w:val="002750B1"/>
    <w:rsid w:val="00276A35"/>
    <w:rsid w:val="00277835"/>
    <w:rsid w:val="00280AB1"/>
    <w:rsid w:val="00280D6F"/>
    <w:rsid w:val="00281A17"/>
    <w:rsid w:val="00282422"/>
    <w:rsid w:val="00282FF0"/>
    <w:rsid w:val="00284BAE"/>
    <w:rsid w:val="002859AF"/>
    <w:rsid w:val="00286AE7"/>
    <w:rsid w:val="00287243"/>
    <w:rsid w:val="00287748"/>
    <w:rsid w:val="00290647"/>
    <w:rsid w:val="0029123E"/>
    <w:rsid w:val="00291385"/>
    <w:rsid w:val="00291422"/>
    <w:rsid w:val="002917C2"/>
    <w:rsid w:val="0029237F"/>
    <w:rsid w:val="00292715"/>
    <w:rsid w:val="00292C0E"/>
    <w:rsid w:val="00293E57"/>
    <w:rsid w:val="002947D1"/>
    <w:rsid w:val="002948DF"/>
    <w:rsid w:val="00294D90"/>
    <w:rsid w:val="0029525C"/>
    <w:rsid w:val="00296C92"/>
    <w:rsid w:val="002A0A9A"/>
    <w:rsid w:val="002A0FE9"/>
    <w:rsid w:val="002A1682"/>
    <w:rsid w:val="002A1E92"/>
    <w:rsid w:val="002A1F73"/>
    <w:rsid w:val="002A1FE4"/>
    <w:rsid w:val="002A204D"/>
    <w:rsid w:val="002A2616"/>
    <w:rsid w:val="002A26E1"/>
    <w:rsid w:val="002A355F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ECD"/>
    <w:rsid w:val="002C20F2"/>
    <w:rsid w:val="002C38B2"/>
    <w:rsid w:val="002C3E4E"/>
    <w:rsid w:val="002C3F9C"/>
    <w:rsid w:val="002C5AFA"/>
    <w:rsid w:val="002C7CDB"/>
    <w:rsid w:val="002D00DD"/>
    <w:rsid w:val="002D0439"/>
    <w:rsid w:val="002D11B7"/>
    <w:rsid w:val="002D212A"/>
    <w:rsid w:val="002D3BBC"/>
    <w:rsid w:val="002D438A"/>
    <w:rsid w:val="002D5738"/>
    <w:rsid w:val="002D5E53"/>
    <w:rsid w:val="002D6AC0"/>
    <w:rsid w:val="002E0319"/>
    <w:rsid w:val="002E1266"/>
    <w:rsid w:val="002E179B"/>
    <w:rsid w:val="002E1C9E"/>
    <w:rsid w:val="002E257B"/>
    <w:rsid w:val="002E3C65"/>
    <w:rsid w:val="002E3F5B"/>
    <w:rsid w:val="002E4362"/>
    <w:rsid w:val="002E63D9"/>
    <w:rsid w:val="002E640E"/>
    <w:rsid w:val="002E71D3"/>
    <w:rsid w:val="002F0C28"/>
    <w:rsid w:val="002F3CDE"/>
    <w:rsid w:val="002F4AF1"/>
    <w:rsid w:val="002F5D7D"/>
    <w:rsid w:val="002F5DD6"/>
    <w:rsid w:val="002F5FEA"/>
    <w:rsid w:val="002F63E7"/>
    <w:rsid w:val="002F66AC"/>
    <w:rsid w:val="002F7BE3"/>
    <w:rsid w:val="002F7E6A"/>
    <w:rsid w:val="00300165"/>
    <w:rsid w:val="003010CF"/>
    <w:rsid w:val="00303440"/>
    <w:rsid w:val="00304D9B"/>
    <w:rsid w:val="00305313"/>
    <w:rsid w:val="00305FF9"/>
    <w:rsid w:val="003064BA"/>
    <w:rsid w:val="00306E6B"/>
    <w:rsid w:val="003100C8"/>
    <w:rsid w:val="00311161"/>
    <w:rsid w:val="00311425"/>
    <w:rsid w:val="00312400"/>
    <w:rsid w:val="00312739"/>
    <w:rsid w:val="00312D10"/>
    <w:rsid w:val="00312F62"/>
    <w:rsid w:val="00313F19"/>
    <w:rsid w:val="003178DA"/>
    <w:rsid w:val="00317DB8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667E"/>
    <w:rsid w:val="00326957"/>
    <w:rsid w:val="00326AE2"/>
    <w:rsid w:val="003301B8"/>
    <w:rsid w:val="00331426"/>
    <w:rsid w:val="0033171D"/>
    <w:rsid w:val="00331992"/>
    <w:rsid w:val="00331FC3"/>
    <w:rsid w:val="00333005"/>
    <w:rsid w:val="003336AB"/>
    <w:rsid w:val="003336B3"/>
    <w:rsid w:val="00333790"/>
    <w:rsid w:val="003346A5"/>
    <w:rsid w:val="00335B75"/>
    <w:rsid w:val="00335D8C"/>
    <w:rsid w:val="00336072"/>
    <w:rsid w:val="003363A1"/>
    <w:rsid w:val="00341A9B"/>
    <w:rsid w:val="0034226D"/>
    <w:rsid w:val="00342972"/>
    <w:rsid w:val="00342FDD"/>
    <w:rsid w:val="00343DFA"/>
    <w:rsid w:val="00343E15"/>
    <w:rsid w:val="0034429B"/>
    <w:rsid w:val="00344866"/>
    <w:rsid w:val="00344DDF"/>
    <w:rsid w:val="003457B4"/>
    <w:rsid w:val="0034638C"/>
    <w:rsid w:val="00346F7F"/>
    <w:rsid w:val="00350108"/>
    <w:rsid w:val="00350762"/>
    <w:rsid w:val="003507C4"/>
    <w:rsid w:val="00351462"/>
    <w:rsid w:val="003519A1"/>
    <w:rsid w:val="00352480"/>
    <w:rsid w:val="003530D2"/>
    <w:rsid w:val="0035331A"/>
    <w:rsid w:val="0035347F"/>
    <w:rsid w:val="003534E1"/>
    <w:rsid w:val="003548D8"/>
    <w:rsid w:val="00354BDD"/>
    <w:rsid w:val="003554CA"/>
    <w:rsid w:val="00356227"/>
    <w:rsid w:val="00360232"/>
    <w:rsid w:val="003602E0"/>
    <w:rsid w:val="00360D01"/>
    <w:rsid w:val="00362569"/>
    <w:rsid w:val="003629A0"/>
    <w:rsid w:val="003636CD"/>
    <w:rsid w:val="0036487C"/>
    <w:rsid w:val="00364D37"/>
    <w:rsid w:val="00365411"/>
    <w:rsid w:val="00365DD3"/>
    <w:rsid w:val="00365FA2"/>
    <w:rsid w:val="00366C69"/>
    <w:rsid w:val="00366E93"/>
    <w:rsid w:val="00366F64"/>
    <w:rsid w:val="003673CB"/>
    <w:rsid w:val="00367441"/>
    <w:rsid w:val="00367B1D"/>
    <w:rsid w:val="00370E4F"/>
    <w:rsid w:val="00371215"/>
    <w:rsid w:val="00372F0D"/>
    <w:rsid w:val="003736EF"/>
    <w:rsid w:val="00373E5F"/>
    <w:rsid w:val="00374059"/>
    <w:rsid w:val="003751C6"/>
    <w:rsid w:val="0037535B"/>
    <w:rsid w:val="0037552D"/>
    <w:rsid w:val="003756DB"/>
    <w:rsid w:val="003770BB"/>
    <w:rsid w:val="0037771A"/>
    <w:rsid w:val="003802DC"/>
    <w:rsid w:val="00380E4E"/>
    <w:rsid w:val="00380FBF"/>
    <w:rsid w:val="0038124F"/>
    <w:rsid w:val="00382A43"/>
    <w:rsid w:val="00382D60"/>
    <w:rsid w:val="00382F29"/>
    <w:rsid w:val="00383C8D"/>
    <w:rsid w:val="003852FB"/>
    <w:rsid w:val="00385429"/>
    <w:rsid w:val="00385B05"/>
    <w:rsid w:val="00385BA1"/>
    <w:rsid w:val="00386382"/>
    <w:rsid w:val="003865EF"/>
    <w:rsid w:val="003866C8"/>
    <w:rsid w:val="00386BA9"/>
    <w:rsid w:val="00390017"/>
    <w:rsid w:val="003901A3"/>
    <w:rsid w:val="00390436"/>
    <w:rsid w:val="0039072F"/>
    <w:rsid w:val="003923B6"/>
    <w:rsid w:val="00392D4D"/>
    <w:rsid w:val="003940CE"/>
    <w:rsid w:val="00397C1D"/>
    <w:rsid w:val="003A0E2D"/>
    <w:rsid w:val="003A180F"/>
    <w:rsid w:val="003A18DD"/>
    <w:rsid w:val="003A1CDD"/>
    <w:rsid w:val="003A20C8"/>
    <w:rsid w:val="003A2C29"/>
    <w:rsid w:val="003A2EC3"/>
    <w:rsid w:val="003A3455"/>
    <w:rsid w:val="003A36BF"/>
    <w:rsid w:val="003A36F2"/>
    <w:rsid w:val="003A3D39"/>
    <w:rsid w:val="003A3EC7"/>
    <w:rsid w:val="003A40B4"/>
    <w:rsid w:val="003A694F"/>
    <w:rsid w:val="003A7712"/>
    <w:rsid w:val="003A771E"/>
    <w:rsid w:val="003A7834"/>
    <w:rsid w:val="003B0B5B"/>
    <w:rsid w:val="003B0E0F"/>
    <w:rsid w:val="003B0E79"/>
    <w:rsid w:val="003B202C"/>
    <w:rsid w:val="003B3575"/>
    <w:rsid w:val="003B50BC"/>
    <w:rsid w:val="003B5D97"/>
    <w:rsid w:val="003B63A4"/>
    <w:rsid w:val="003B6412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735"/>
    <w:rsid w:val="003C2D21"/>
    <w:rsid w:val="003C5E6B"/>
    <w:rsid w:val="003C616A"/>
    <w:rsid w:val="003C62BB"/>
    <w:rsid w:val="003C7AD7"/>
    <w:rsid w:val="003D0496"/>
    <w:rsid w:val="003D0FC3"/>
    <w:rsid w:val="003D2C1D"/>
    <w:rsid w:val="003D2C34"/>
    <w:rsid w:val="003D3DDD"/>
    <w:rsid w:val="003D5CBF"/>
    <w:rsid w:val="003D61EF"/>
    <w:rsid w:val="003D66D2"/>
    <w:rsid w:val="003D6F99"/>
    <w:rsid w:val="003E07AE"/>
    <w:rsid w:val="003E099F"/>
    <w:rsid w:val="003E0EC3"/>
    <w:rsid w:val="003E14FC"/>
    <w:rsid w:val="003E281A"/>
    <w:rsid w:val="003E2976"/>
    <w:rsid w:val="003E2EC2"/>
    <w:rsid w:val="003E4858"/>
    <w:rsid w:val="003E4A47"/>
    <w:rsid w:val="003E53C6"/>
    <w:rsid w:val="003E6316"/>
    <w:rsid w:val="003E6884"/>
    <w:rsid w:val="003E6AC5"/>
    <w:rsid w:val="003F0096"/>
    <w:rsid w:val="003F0850"/>
    <w:rsid w:val="003F0D12"/>
    <w:rsid w:val="003F160C"/>
    <w:rsid w:val="003F2D80"/>
    <w:rsid w:val="003F324F"/>
    <w:rsid w:val="003F33BC"/>
    <w:rsid w:val="003F33C8"/>
    <w:rsid w:val="003F37EE"/>
    <w:rsid w:val="003F3D4E"/>
    <w:rsid w:val="003F477E"/>
    <w:rsid w:val="003F6342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57B"/>
    <w:rsid w:val="00420DDB"/>
    <w:rsid w:val="00421DCF"/>
    <w:rsid w:val="00422341"/>
    <w:rsid w:val="00423641"/>
    <w:rsid w:val="0042398F"/>
    <w:rsid w:val="00424C51"/>
    <w:rsid w:val="004257A3"/>
    <w:rsid w:val="00426266"/>
    <w:rsid w:val="0042681B"/>
    <w:rsid w:val="00430A2D"/>
    <w:rsid w:val="00431505"/>
    <w:rsid w:val="004317A9"/>
    <w:rsid w:val="00431AF0"/>
    <w:rsid w:val="0043213A"/>
    <w:rsid w:val="004330F4"/>
    <w:rsid w:val="00433590"/>
    <w:rsid w:val="0043393D"/>
    <w:rsid w:val="004344C7"/>
    <w:rsid w:val="004346A7"/>
    <w:rsid w:val="00434A58"/>
    <w:rsid w:val="00434C84"/>
    <w:rsid w:val="00435274"/>
    <w:rsid w:val="004352AD"/>
    <w:rsid w:val="0043545D"/>
    <w:rsid w:val="00435FE2"/>
    <w:rsid w:val="004361CF"/>
    <w:rsid w:val="00436E2F"/>
    <w:rsid w:val="00436EAB"/>
    <w:rsid w:val="004461D9"/>
    <w:rsid w:val="00446AC6"/>
    <w:rsid w:val="0044759B"/>
    <w:rsid w:val="00447B86"/>
    <w:rsid w:val="00447F54"/>
    <w:rsid w:val="00450B7E"/>
    <w:rsid w:val="0045136B"/>
    <w:rsid w:val="00451C7E"/>
    <w:rsid w:val="004526F6"/>
    <w:rsid w:val="00453BB6"/>
    <w:rsid w:val="00453CAA"/>
    <w:rsid w:val="00455113"/>
    <w:rsid w:val="00455122"/>
    <w:rsid w:val="00456421"/>
    <w:rsid w:val="00456DAB"/>
    <w:rsid w:val="0046062E"/>
    <w:rsid w:val="00460CC3"/>
    <w:rsid w:val="00460E86"/>
    <w:rsid w:val="00461B59"/>
    <w:rsid w:val="004646B4"/>
    <w:rsid w:val="00464A88"/>
    <w:rsid w:val="00464CB3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855"/>
    <w:rsid w:val="00477C35"/>
    <w:rsid w:val="004807D8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C50"/>
    <w:rsid w:val="00495D63"/>
    <w:rsid w:val="0049648F"/>
    <w:rsid w:val="00496606"/>
    <w:rsid w:val="00496F05"/>
    <w:rsid w:val="00497370"/>
    <w:rsid w:val="00497D4F"/>
    <w:rsid w:val="004A0F39"/>
    <w:rsid w:val="004A251F"/>
    <w:rsid w:val="004A2582"/>
    <w:rsid w:val="004A3BF1"/>
    <w:rsid w:val="004A3E42"/>
    <w:rsid w:val="004A4715"/>
    <w:rsid w:val="004A5046"/>
    <w:rsid w:val="004A565E"/>
    <w:rsid w:val="004A5DF3"/>
    <w:rsid w:val="004A6134"/>
    <w:rsid w:val="004A7092"/>
    <w:rsid w:val="004B1424"/>
    <w:rsid w:val="004B4279"/>
    <w:rsid w:val="004B49E6"/>
    <w:rsid w:val="004B4D69"/>
    <w:rsid w:val="004B6EE2"/>
    <w:rsid w:val="004C01A8"/>
    <w:rsid w:val="004C0626"/>
    <w:rsid w:val="004C1840"/>
    <w:rsid w:val="004C24C9"/>
    <w:rsid w:val="004C31B6"/>
    <w:rsid w:val="004C5319"/>
    <w:rsid w:val="004C621F"/>
    <w:rsid w:val="004C7948"/>
    <w:rsid w:val="004C7BB8"/>
    <w:rsid w:val="004C7C60"/>
    <w:rsid w:val="004C7E8F"/>
    <w:rsid w:val="004D0C61"/>
    <w:rsid w:val="004D0DFE"/>
    <w:rsid w:val="004D1D91"/>
    <w:rsid w:val="004D22C3"/>
    <w:rsid w:val="004D38CA"/>
    <w:rsid w:val="004D45C6"/>
    <w:rsid w:val="004D6E10"/>
    <w:rsid w:val="004D6F4D"/>
    <w:rsid w:val="004D6F95"/>
    <w:rsid w:val="004D72FE"/>
    <w:rsid w:val="004D7E91"/>
    <w:rsid w:val="004E003A"/>
    <w:rsid w:val="004E0768"/>
    <w:rsid w:val="004E15AC"/>
    <w:rsid w:val="004E1A1B"/>
    <w:rsid w:val="004E1A31"/>
    <w:rsid w:val="004E2DE0"/>
    <w:rsid w:val="004E4060"/>
    <w:rsid w:val="004E409A"/>
    <w:rsid w:val="004E5DE2"/>
    <w:rsid w:val="004E7D5B"/>
    <w:rsid w:val="004F0FB9"/>
    <w:rsid w:val="004F2F7E"/>
    <w:rsid w:val="004F32B5"/>
    <w:rsid w:val="004F407E"/>
    <w:rsid w:val="004F5479"/>
    <w:rsid w:val="004F5981"/>
    <w:rsid w:val="004F7528"/>
    <w:rsid w:val="004F7BCA"/>
    <w:rsid w:val="004F7D89"/>
    <w:rsid w:val="004F7FF9"/>
    <w:rsid w:val="00501981"/>
    <w:rsid w:val="00501A85"/>
    <w:rsid w:val="00501BB3"/>
    <w:rsid w:val="005021DD"/>
    <w:rsid w:val="005026CA"/>
    <w:rsid w:val="00502B72"/>
    <w:rsid w:val="005036C4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17FCE"/>
    <w:rsid w:val="00520C0A"/>
    <w:rsid w:val="005218B6"/>
    <w:rsid w:val="00522589"/>
    <w:rsid w:val="00523AAE"/>
    <w:rsid w:val="00523B02"/>
    <w:rsid w:val="00524545"/>
    <w:rsid w:val="005255BF"/>
    <w:rsid w:val="005257DE"/>
    <w:rsid w:val="00527200"/>
    <w:rsid w:val="00527B43"/>
    <w:rsid w:val="00530157"/>
    <w:rsid w:val="00530DAA"/>
    <w:rsid w:val="00531EBE"/>
    <w:rsid w:val="005329CF"/>
    <w:rsid w:val="00532F8B"/>
    <w:rsid w:val="00533737"/>
    <w:rsid w:val="00535B22"/>
    <w:rsid w:val="00535B79"/>
    <w:rsid w:val="00535D7C"/>
    <w:rsid w:val="00536579"/>
    <w:rsid w:val="00536C1E"/>
    <w:rsid w:val="00542F34"/>
    <w:rsid w:val="0054343A"/>
    <w:rsid w:val="00543974"/>
    <w:rsid w:val="00543EBF"/>
    <w:rsid w:val="00544ABA"/>
    <w:rsid w:val="00544EE5"/>
    <w:rsid w:val="0054593A"/>
    <w:rsid w:val="00545F73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95C"/>
    <w:rsid w:val="0055699A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66DB6"/>
    <w:rsid w:val="005700FE"/>
    <w:rsid w:val="00570390"/>
    <w:rsid w:val="0057054E"/>
    <w:rsid w:val="00570A14"/>
    <w:rsid w:val="00570E24"/>
    <w:rsid w:val="00572760"/>
    <w:rsid w:val="005743DE"/>
    <w:rsid w:val="00574CA8"/>
    <w:rsid w:val="00574F3F"/>
    <w:rsid w:val="0057562C"/>
    <w:rsid w:val="005759F6"/>
    <w:rsid w:val="00575E3E"/>
    <w:rsid w:val="005765F5"/>
    <w:rsid w:val="00576D6C"/>
    <w:rsid w:val="00577A2E"/>
    <w:rsid w:val="0058001B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8F2"/>
    <w:rsid w:val="00585F5B"/>
    <w:rsid w:val="0058620A"/>
    <w:rsid w:val="00587FC0"/>
    <w:rsid w:val="005906AD"/>
    <w:rsid w:val="00590DA6"/>
    <w:rsid w:val="00591C7D"/>
    <w:rsid w:val="00592B03"/>
    <w:rsid w:val="00593889"/>
    <w:rsid w:val="00593AB9"/>
    <w:rsid w:val="005944CB"/>
    <w:rsid w:val="00594ABB"/>
    <w:rsid w:val="00594D1C"/>
    <w:rsid w:val="00594E36"/>
    <w:rsid w:val="00594F0A"/>
    <w:rsid w:val="0059525E"/>
    <w:rsid w:val="00595887"/>
    <w:rsid w:val="005961F7"/>
    <w:rsid w:val="0059685E"/>
    <w:rsid w:val="00596B9C"/>
    <w:rsid w:val="00596EFF"/>
    <w:rsid w:val="005A054D"/>
    <w:rsid w:val="005A0A46"/>
    <w:rsid w:val="005A10B9"/>
    <w:rsid w:val="005A11EA"/>
    <w:rsid w:val="005A269F"/>
    <w:rsid w:val="005A305E"/>
    <w:rsid w:val="005A30BB"/>
    <w:rsid w:val="005A3887"/>
    <w:rsid w:val="005A3D61"/>
    <w:rsid w:val="005A46CF"/>
    <w:rsid w:val="005A6555"/>
    <w:rsid w:val="005A7D48"/>
    <w:rsid w:val="005B0542"/>
    <w:rsid w:val="005B2225"/>
    <w:rsid w:val="005B2799"/>
    <w:rsid w:val="005B2B77"/>
    <w:rsid w:val="005B3D4A"/>
    <w:rsid w:val="005B41C2"/>
    <w:rsid w:val="005B4D87"/>
    <w:rsid w:val="005B72AE"/>
    <w:rsid w:val="005B7DD1"/>
    <w:rsid w:val="005C00A0"/>
    <w:rsid w:val="005C28FA"/>
    <w:rsid w:val="005C39FF"/>
    <w:rsid w:val="005C40F4"/>
    <w:rsid w:val="005C43BE"/>
    <w:rsid w:val="005C44F3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155"/>
    <w:rsid w:val="005D7E0D"/>
    <w:rsid w:val="005E0C37"/>
    <w:rsid w:val="005E234A"/>
    <w:rsid w:val="005E251E"/>
    <w:rsid w:val="005E3103"/>
    <w:rsid w:val="005E35CC"/>
    <w:rsid w:val="005E371E"/>
    <w:rsid w:val="005E53F9"/>
    <w:rsid w:val="005E775D"/>
    <w:rsid w:val="005E7781"/>
    <w:rsid w:val="005F0A43"/>
    <w:rsid w:val="005F0CC7"/>
    <w:rsid w:val="005F0ED5"/>
    <w:rsid w:val="005F27BF"/>
    <w:rsid w:val="005F3694"/>
    <w:rsid w:val="005F3FBD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6FA"/>
    <w:rsid w:val="00606970"/>
    <w:rsid w:val="00606A20"/>
    <w:rsid w:val="006072C6"/>
    <w:rsid w:val="00607A2E"/>
    <w:rsid w:val="00610E98"/>
    <w:rsid w:val="006130F7"/>
    <w:rsid w:val="00613AF8"/>
    <w:rsid w:val="00613CF9"/>
    <w:rsid w:val="00613D8E"/>
    <w:rsid w:val="006142E0"/>
    <w:rsid w:val="00614A6F"/>
    <w:rsid w:val="00616112"/>
    <w:rsid w:val="00616F1A"/>
    <w:rsid w:val="006172BF"/>
    <w:rsid w:val="006205CA"/>
    <w:rsid w:val="00621756"/>
    <w:rsid w:val="00621E5E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99B"/>
    <w:rsid w:val="0062660B"/>
    <w:rsid w:val="00626675"/>
    <w:rsid w:val="00626AD1"/>
    <w:rsid w:val="00626F7F"/>
    <w:rsid w:val="006304BC"/>
    <w:rsid w:val="00630DCE"/>
    <w:rsid w:val="0063120A"/>
    <w:rsid w:val="00631400"/>
    <w:rsid w:val="0063150B"/>
    <w:rsid w:val="00631585"/>
    <w:rsid w:val="00634ACF"/>
    <w:rsid w:val="00635035"/>
    <w:rsid w:val="0063580D"/>
    <w:rsid w:val="00635CAE"/>
    <w:rsid w:val="00637240"/>
    <w:rsid w:val="0063754D"/>
    <w:rsid w:val="006376D4"/>
    <w:rsid w:val="00637F11"/>
    <w:rsid w:val="00640002"/>
    <w:rsid w:val="0064351A"/>
    <w:rsid w:val="00643660"/>
    <w:rsid w:val="0064529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1C"/>
    <w:rsid w:val="00660639"/>
    <w:rsid w:val="006618CC"/>
    <w:rsid w:val="00662111"/>
    <w:rsid w:val="00662118"/>
    <w:rsid w:val="006638AD"/>
    <w:rsid w:val="00666114"/>
    <w:rsid w:val="006664C2"/>
    <w:rsid w:val="00667105"/>
    <w:rsid w:val="0066732C"/>
    <w:rsid w:val="006679F5"/>
    <w:rsid w:val="00667B77"/>
    <w:rsid w:val="00670C32"/>
    <w:rsid w:val="006716DA"/>
    <w:rsid w:val="006724BF"/>
    <w:rsid w:val="006728ED"/>
    <w:rsid w:val="00672917"/>
    <w:rsid w:val="006732B1"/>
    <w:rsid w:val="0067446F"/>
    <w:rsid w:val="006746A4"/>
    <w:rsid w:val="00674EED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9B2"/>
    <w:rsid w:val="006906B9"/>
    <w:rsid w:val="00690A49"/>
    <w:rsid w:val="00690BB6"/>
    <w:rsid w:val="00691B30"/>
    <w:rsid w:val="00693433"/>
    <w:rsid w:val="00693E1F"/>
    <w:rsid w:val="00693ECB"/>
    <w:rsid w:val="0069470C"/>
    <w:rsid w:val="00694797"/>
    <w:rsid w:val="00695887"/>
    <w:rsid w:val="00695E9C"/>
    <w:rsid w:val="0069683D"/>
    <w:rsid w:val="00697733"/>
    <w:rsid w:val="006A254E"/>
    <w:rsid w:val="006A2C30"/>
    <w:rsid w:val="006A301C"/>
    <w:rsid w:val="006A3E2B"/>
    <w:rsid w:val="006A5342"/>
    <w:rsid w:val="006A6E17"/>
    <w:rsid w:val="006B120D"/>
    <w:rsid w:val="006B17E7"/>
    <w:rsid w:val="006B19E8"/>
    <w:rsid w:val="006B1A8A"/>
    <w:rsid w:val="006B1FD5"/>
    <w:rsid w:val="006B555A"/>
    <w:rsid w:val="006B5F6D"/>
    <w:rsid w:val="006B600A"/>
    <w:rsid w:val="006B6635"/>
    <w:rsid w:val="006B7D22"/>
    <w:rsid w:val="006B7D2C"/>
    <w:rsid w:val="006C05E0"/>
    <w:rsid w:val="006C1019"/>
    <w:rsid w:val="006C2BB5"/>
    <w:rsid w:val="006C2BEE"/>
    <w:rsid w:val="006C3AD8"/>
    <w:rsid w:val="006C4393"/>
    <w:rsid w:val="006C4516"/>
    <w:rsid w:val="006C455E"/>
    <w:rsid w:val="006C5958"/>
    <w:rsid w:val="006C5B4F"/>
    <w:rsid w:val="006C643C"/>
    <w:rsid w:val="006C6E3A"/>
    <w:rsid w:val="006C6FD7"/>
    <w:rsid w:val="006C71F8"/>
    <w:rsid w:val="006C7605"/>
    <w:rsid w:val="006D00DB"/>
    <w:rsid w:val="006D0296"/>
    <w:rsid w:val="006D0361"/>
    <w:rsid w:val="006D16B0"/>
    <w:rsid w:val="006D2182"/>
    <w:rsid w:val="006D2444"/>
    <w:rsid w:val="006D254B"/>
    <w:rsid w:val="006D289B"/>
    <w:rsid w:val="006D3BE1"/>
    <w:rsid w:val="006D401F"/>
    <w:rsid w:val="006D48FC"/>
    <w:rsid w:val="006D61F4"/>
    <w:rsid w:val="006D62BC"/>
    <w:rsid w:val="006D6450"/>
    <w:rsid w:val="006D6939"/>
    <w:rsid w:val="006D7EB0"/>
    <w:rsid w:val="006E0138"/>
    <w:rsid w:val="006E0BB0"/>
    <w:rsid w:val="006E12C3"/>
    <w:rsid w:val="006E2425"/>
    <w:rsid w:val="006E2529"/>
    <w:rsid w:val="006E45F3"/>
    <w:rsid w:val="006E46E6"/>
    <w:rsid w:val="006E499B"/>
    <w:rsid w:val="006E4A2F"/>
    <w:rsid w:val="006E4ED4"/>
    <w:rsid w:val="006E5B4D"/>
    <w:rsid w:val="006E5E19"/>
    <w:rsid w:val="006E61C3"/>
    <w:rsid w:val="006E6F9E"/>
    <w:rsid w:val="006E799D"/>
    <w:rsid w:val="006F0593"/>
    <w:rsid w:val="006F0C9A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5C2"/>
    <w:rsid w:val="007046E0"/>
    <w:rsid w:val="0070490C"/>
    <w:rsid w:val="00705800"/>
    <w:rsid w:val="00705C38"/>
    <w:rsid w:val="00706465"/>
    <w:rsid w:val="0070695A"/>
    <w:rsid w:val="0070782D"/>
    <w:rsid w:val="007109C2"/>
    <w:rsid w:val="00711340"/>
    <w:rsid w:val="00711C34"/>
    <w:rsid w:val="007125CC"/>
    <w:rsid w:val="00712C42"/>
    <w:rsid w:val="00713DE4"/>
    <w:rsid w:val="00714C47"/>
    <w:rsid w:val="00715546"/>
    <w:rsid w:val="00716462"/>
    <w:rsid w:val="0071718B"/>
    <w:rsid w:val="007171E0"/>
    <w:rsid w:val="00720F0B"/>
    <w:rsid w:val="00721084"/>
    <w:rsid w:val="00721262"/>
    <w:rsid w:val="00721D9B"/>
    <w:rsid w:val="00722121"/>
    <w:rsid w:val="007224B9"/>
    <w:rsid w:val="00722F94"/>
    <w:rsid w:val="00723AA7"/>
    <w:rsid w:val="00724027"/>
    <w:rsid w:val="0072432E"/>
    <w:rsid w:val="00724D44"/>
    <w:rsid w:val="00725E33"/>
    <w:rsid w:val="00726036"/>
    <w:rsid w:val="00726279"/>
    <w:rsid w:val="00726A9B"/>
    <w:rsid w:val="00727530"/>
    <w:rsid w:val="00731E7C"/>
    <w:rsid w:val="007325CC"/>
    <w:rsid w:val="007329EF"/>
    <w:rsid w:val="0073327A"/>
    <w:rsid w:val="00733E3E"/>
    <w:rsid w:val="00734EBE"/>
    <w:rsid w:val="00736DD8"/>
    <w:rsid w:val="007370D0"/>
    <w:rsid w:val="00737B3B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3A13"/>
    <w:rsid w:val="00744A64"/>
    <w:rsid w:val="00744D47"/>
    <w:rsid w:val="00744EA0"/>
    <w:rsid w:val="0074638D"/>
    <w:rsid w:val="00746484"/>
    <w:rsid w:val="0074704F"/>
    <w:rsid w:val="0074737C"/>
    <w:rsid w:val="00747F48"/>
    <w:rsid w:val="00747F4C"/>
    <w:rsid w:val="00751091"/>
    <w:rsid w:val="00751A2A"/>
    <w:rsid w:val="00751B83"/>
    <w:rsid w:val="00754359"/>
    <w:rsid w:val="00754411"/>
    <w:rsid w:val="00754BD9"/>
    <w:rsid w:val="00754E7A"/>
    <w:rsid w:val="0075540C"/>
    <w:rsid w:val="00755B7A"/>
    <w:rsid w:val="00755DB1"/>
    <w:rsid w:val="007574FC"/>
    <w:rsid w:val="00760975"/>
    <w:rsid w:val="0076130D"/>
    <w:rsid w:val="00761FDA"/>
    <w:rsid w:val="007621FF"/>
    <w:rsid w:val="00762499"/>
    <w:rsid w:val="00762633"/>
    <w:rsid w:val="007634E3"/>
    <w:rsid w:val="00763AFD"/>
    <w:rsid w:val="00764194"/>
    <w:rsid w:val="00764E8B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2397"/>
    <w:rsid w:val="00772F8A"/>
    <w:rsid w:val="007739C6"/>
    <w:rsid w:val="00774364"/>
    <w:rsid w:val="00774889"/>
    <w:rsid w:val="00774CDC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0A5E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950"/>
    <w:rsid w:val="00786958"/>
    <w:rsid w:val="00786E71"/>
    <w:rsid w:val="0079162F"/>
    <w:rsid w:val="00794924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7A96"/>
    <w:rsid w:val="007B03AF"/>
    <w:rsid w:val="007B1543"/>
    <w:rsid w:val="007B1AC0"/>
    <w:rsid w:val="007B270A"/>
    <w:rsid w:val="007B2D3B"/>
    <w:rsid w:val="007B2E08"/>
    <w:rsid w:val="007B318E"/>
    <w:rsid w:val="007B52CD"/>
    <w:rsid w:val="007B63E7"/>
    <w:rsid w:val="007B7DC1"/>
    <w:rsid w:val="007B7EDB"/>
    <w:rsid w:val="007C19AD"/>
    <w:rsid w:val="007C3598"/>
    <w:rsid w:val="007C3BA5"/>
    <w:rsid w:val="007C3FA8"/>
    <w:rsid w:val="007C68DA"/>
    <w:rsid w:val="007D229A"/>
    <w:rsid w:val="007D2F44"/>
    <w:rsid w:val="007D2F4D"/>
    <w:rsid w:val="007D3370"/>
    <w:rsid w:val="007D4178"/>
    <w:rsid w:val="007D4D33"/>
    <w:rsid w:val="007D7175"/>
    <w:rsid w:val="007E0C33"/>
    <w:rsid w:val="007E1369"/>
    <w:rsid w:val="007E1A1B"/>
    <w:rsid w:val="007E1A88"/>
    <w:rsid w:val="007E4C88"/>
    <w:rsid w:val="007E585E"/>
    <w:rsid w:val="007E7DDF"/>
    <w:rsid w:val="007F02C3"/>
    <w:rsid w:val="007F11C8"/>
    <w:rsid w:val="007F1CFB"/>
    <w:rsid w:val="007F220B"/>
    <w:rsid w:val="007F27DD"/>
    <w:rsid w:val="007F411E"/>
    <w:rsid w:val="007F55C8"/>
    <w:rsid w:val="007F6880"/>
    <w:rsid w:val="007F7439"/>
    <w:rsid w:val="007F76B4"/>
    <w:rsid w:val="008001B4"/>
    <w:rsid w:val="00800769"/>
    <w:rsid w:val="00800ED2"/>
    <w:rsid w:val="00802E74"/>
    <w:rsid w:val="00803169"/>
    <w:rsid w:val="00804B92"/>
    <w:rsid w:val="00804E21"/>
    <w:rsid w:val="00805092"/>
    <w:rsid w:val="00805741"/>
    <w:rsid w:val="0080589D"/>
    <w:rsid w:val="00806AAF"/>
    <w:rsid w:val="008070AC"/>
    <w:rsid w:val="0080799F"/>
    <w:rsid w:val="008101FD"/>
    <w:rsid w:val="0081027A"/>
    <w:rsid w:val="00810D8D"/>
    <w:rsid w:val="00811003"/>
    <w:rsid w:val="00811835"/>
    <w:rsid w:val="0081581D"/>
    <w:rsid w:val="008172BE"/>
    <w:rsid w:val="00817B71"/>
    <w:rsid w:val="00820244"/>
    <w:rsid w:val="00821DD1"/>
    <w:rsid w:val="008221B3"/>
    <w:rsid w:val="0082248E"/>
    <w:rsid w:val="008232E4"/>
    <w:rsid w:val="00824FDF"/>
    <w:rsid w:val="00825125"/>
    <w:rsid w:val="008257CC"/>
    <w:rsid w:val="00825DE9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41E1"/>
    <w:rsid w:val="00834A27"/>
    <w:rsid w:val="00834F6B"/>
    <w:rsid w:val="0083550A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8C4"/>
    <w:rsid w:val="00852D57"/>
    <w:rsid w:val="00852E19"/>
    <w:rsid w:val="00853489"/>
    <w:rsid w:val="00853F28"/>
    <w:rsid w:val="00856441"/>
    <w:rsid w:val="00856833"/>
    <w:rsid w:val="00856840"/>
    <w:rsid w:val="0086087C"/>
    <w:rsid w:val="00860D8E"/>
    <w:rsid w:val="0086275E"/>
    <w:rsid w:val="00862FDD"/>
    <w:rsid w:val="00863544"/>
    <w:rsid w:val="00864440"/>
    <w:rsid w:val="00864D76"/>
    <w:rsid w:val="008650FC"/>
    <w:rsid w:val="00866D28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77F"/>
    <w:rsid w:val="00882A42"/>
    <w:rsid w:val="00883089"/>
    <w:rsid w:val="008833E8"/>
    <w:rsid w:val="00887025"/>
    <w:rsid w:val="00887B48"/>
    <w:rsid w:val="0089041E"/>
    <w:rsid w:val="0089176E"/>
    <w:rsid w:val="008917E0"/>
    <w:rsid w:val="0089222A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64"/>
    <w:rsid w:val="008A2BB1"/>
    <w:rsid w:val="008A3466"/>
    <w:rsid w:val="008A389F"/>
    <w:rsid w:val="008A3D02"/>
    <w:rsid w:val="008A56E8"/>
    <w:rsid w:val="008A56EA"/>
    <w:rsid w:val="008A5940"/>
    <w:rsid w:val="008A73B2"/>
    <w:rsid w:val="008B043F"/>
    <w:rsid w:val="008B0808"/>
    <w:rsid w:val="008B0AEC"/>
    <w:rsid w:val="008B0BCF"/>
    <w:rsid w:val="008B1E53"/>
    <w:rsid w:val="008B1E5B"/>
    <w:rsid w:val="008B389D"/>
    <w:rsid w:val="008B3C5C"/>
    <w:rsid w:val="008B4157"/>
    <w:rsid w:val="008B4460"/>
    <w:rsid w:val="008B5299"/>
    <w:rsid w:val="008B5A5F"/>
    <w:rsid w:val="008B5AB0"/>
    <w:rsid w:val="008B6054"/>
    <w:rsid w:val="008B7B08"/>
    <w:rsid w:val="008C13F0"/>
    <w:rsid w:val="008C1F26"/>
    <w:rsid w:val="008C2A3A"/>
    <w:rsid w:val="008C3480"/>
    <w:rsid w:val="008C4C7E"/>
    <w:rsid w:val="008C521E"/>
    <w:rsid w:val="008C5C46"/>
    <w:rsid w:val="008C5FA8"/>
    <w:rsid w:val="008C6184"/>
    <w:rsid w:val="008C785E"/>
    <w:rsid w:val="008D0AFB"/>
    <w:rsid w:val="008D0EA1"/>
    <w:rsid w:val="008D1511"/>
    <w:rsid w:val="008D32DF"/>
    <w:rsid w:val="008D35E9"/>
    <w:rsid w:val="008D3959"/>
    <w:rsid w:val="008D3966"/>
    <w:rsid w:val="008D4352"/>
    <w:rsid w:val="008D4B2F"/>
    <w:rsid w:val="008D52CA"/>
    <w:rsid w:val="008D5AED"/>
    <w:rsid w:val="008D60BC"/>
    <w:rsid w:val="008D67EA"/>
    <w:rsid w:val="008D6D7B"/>
    <w:rsid w:val="008D7983"/>
    <w:rsid w:val="008D7EB7"/>
    <w:rsid w:val="008E0EB8"/>
    <w:rsid w:val="008E101F"/>
    <w:rsid w:val="008E10A6"/>
    <w:rsid w:val="008E1271"/>
    <w:rsid w:val="008E20A4"/>
    <w:rsid w:val="008E2251"/>
    <w:rsid w:val="008E24B3"/>
    <w:rsid w:val="008E24CA"/>
    <w:rsid w:val="008E2B4F"/>
    <w:rsid w:val="008E2F6E"/>
    <w:rsid w:val="008E38AD"/>
    <w:rsid w:val="008E3EEC"/>
    <w:rsid w:val="008E4372"/>
    <w:rsid w:val="008E54A3"/>
    <w:rsid w:val="008E5BF2"/>
    <w:rsid w:val="008E5C81"/>
    <w:rsid w:val="008F0A38"/>
    <w:rsid w:val="008F0F84"/>
    <w:rsid w:val="008F1014"/>
    <w:rsid w:val="008F11C9"/>
    <w:rsid w:val="008F23D8"/>
    <w:rsid w:val="008F2FD5"/>
    <w:rsid w:val="008F366B"/>
    <w:rsid w:val="008F37E5"/>
    <w:rsid w:val="008F48C2"/>
    <w:rsid w:val="008F4F8F"/>
    <w:rsid w:val="008F5840"/>
    <w:rsid w:val="008F5A4A"/>
    <w:rsid w:val="008F5EEF"/>
    <w:rsid w:val="008F66FE"/>
    <w:rsid w:val="008F6F7F"/>
    <w:rsid w:val="008F717C"/>
    <w:rsid w:val="008F72CC"/>
    <w:rsid w:val="008F72CD"/>
    <w:rsid w:val="008F7E02"/>
    <w:rsid w:val="00903802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91A"/>
    <w:rsid w:val="00913612"/>
    <w:rsid w:val="0091366A"/>
    <w:rsid w:val="00913824"/>
    <w:rsid w:val="00915757"/>
    <w:rsid w:val="009159B3"/>
    <w:rsid w:val="00916181"/>
    <w:rsid w:val="00920017"/>
    <w:rsid w:val="009204C5"/>
    <w:rsid w:val="0092180D"/>
    <w:rsid w:val="009232C9"/>
    <w:rsid w:val="00923608"/>
    <w:rsid w:val="009238E5"/>
    <w:rsid w:val="00923F12"/>
    <w:rsid w:val="00924143"/>
    <w:rsid w:val="00924A44"/>
    <w:rsid w:val="00924FF8"/>
    <w:rsid w:val="00925BA8"/>
    <w:rsid w:val="00925FB3"/>
    <w:rsid w:val="0092617E"/>
    <w:rsid w:val="00926DA7"/>
    <w:rsid w:val="0092747E"/>
    <w:rsid w:val="00927F2E"/>
    <w:rsid w:val="00927F8B"/>
    <w:rsid w:val="0093094D"/>
    <w:rsid w:val="00930C0B"/>
    <w:rsid w:val="009328C7"/>
    <w:rsid w:val="009336EC"/>
    <w:rsid w:val="00933F56"/>
    <w:rsid w:val="00934C13"/>
    <w:rsid w:val="00935228"/>
    <w:rsid w:val="009355A2"/>
    <w:rsid w:val="00935F9E"/>
    <w:rsid w:val="00936D98"/>
    <w:rsid w:val="00940308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EDF"/>
    <w:rsid w:val="00950FAF"/>
    <w:rsid w:val="00951ADB"/>
    <w:rsid w:val="0095207E"/>
    <w:rsid w:val="0095380C"/>
    <w:rsid w:val="00954353"/>
    <w:rsid w:val="00955C0A"/>
    <w:rsid w:val="00955C4F"/>
    <w:rsid w:val="00961242"/>
    <w:rsid w:val="00962AE2"/>
    <w:rsid w:val="009640DE"/>
    <w:rsid w:val="009657F1"/>
    <w:rsid w:val="0096625D"/>
    <w:rsid w:val="009709F8"/>
    <w:rsid w:val="00970A46"/>
    <w:rsid w:val="00972929"/>
    <w:rsid w:val="00972F91"/>
    <w:rsid w:val="00973827"/>
    <w:rsid w:val="009742D3"/>
    <w:rsid w:val="00975C87"/>
    <w:rsid w:val="00976582"/>
    <w:rsid w:val="00977BA7"/>
    <w:rsid w:val="00980081"/>
    <w:rsid w:val="00980517"/>
    <w:rsid w:val="0098194F"/>
    <w:rsid w:val="009826C8"/>
    <w:rsid w:val="00982AD5"/>
    <w:rsid w:val="009836E4"/>
    <w:rsid w:val="0098412F"/>
    <w:rsid w:val="009856C2"/>
    <w:rsid w:val="00985F28"/>
    <w:rsid w:val="00985F9F"/>
    <w:rsid w:val="00986149"/>
    <w:rsid w:val="00986176"/>
    <w:rsid w:val="00986D33"/>
    <w:rsid w:val="00986E7F"/>
    <w:rsid w:val="00987536"/>
    <w:rsid w:val="00990BD5"/>
    <w:rsid w:val="00990C83"/>
    <w:rsid w:val="0099196F"/>
    <w:rsid w:val="00992B98"/>
    <w:rsid w:val="0099359F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A010D"/>
    <w:rsid w:val="009A0C6F"/>
    <w:rsid w:val="009A14EF"/>
    <w:rsid w:val="009A1FFB"/>
    <w:rsid w:val="009A2DF9"/>
    <w:rsid w:val="009A3A86"/>
    <w:rsid w:val="009A4869"/>
    <w:rsid w:val="009A4C53"/>
    <w:rsid w:val="009A6317"/>
    <w:rsid w:val="009A6A6B"/>
    <w:rsid w:val="009B18A5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DEF"/>
    <w:rsid w:val="009D22E4"/>
    <w:rsid w:val="009D22F7"/>
    <w:rsid w:val="009D319C"/>
    <w:rsid w:val="009D34A5"/>
    <w:rsid w:val="009D5BAB"/>
    <w:rsid w:val="009D6A0A"/>
    <w:rsid w:val="009E058F"/>
    <w:rsid w:val="009E0A9E"/>
    <w:rsid w:val="009E16B4"/>
    <w:rsid w:val="009E19A2"/>
    <w:rsid w:val="009E244B"/>
    <w:rsid w:val="009E3AFD"/>
    <w:rsid w:val="009E3CDD"/>
    <w:rsid w:val="009E4B16"/>
    <w:rsid w:val="009E5C60"/>
    <w:rsid w:val="009E64DB"/>
    <w:rsid w:val="009E6794"/>
    <w:rsid w:val="009E7132"/>
    <w:rsid w:val="009E7189"/>
    <w:rsid w:val="009E7E46"/>
    <w:rsid w:val="009E7FC1"/>
    <w:rsid w:val="009F01E1"/>
    <w:rsid w:val="009F0B4D"/>
    <w:rsid w:val="009F1096"/>
    <w:rsid w:val="009F150E"/>
    <w:rsid w:val="009F2369"/>
    <w:rsid w:val="009F27AD"/>
    <w:rsid w:val="009F3481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2A5"/>
    <w:rsid w:val="00A03A22"/>
    <w:rsid w:val="00A040A2"/>
    <w:rsid w:val="00A04634"/>
    <w:rsid w:val="00A06119"/>
    <w:rsid w:val="00A06513"/>
    <w:rsid w:val="00A07A48"/>
    <w:rsid w:val="00A1044B"/>
    <w:rsid w:val="00A108EE"/>
    <w:rsid w:val="00A10BB8"/>
    <w:rsid w:val="00A1200D"/>
    <w:rsid w:val="00A136E4"/>
    <w:rsid w:val="00A137E4"/>
    <w:rsid w:val="00A14641"/>
    <w:rsid w:val="00A14813"/>
    <w:rsid w:val="00A1566A"/>
    <w:rsid w:val="00A165BF"/>
    <w:rsid w:val="00A16A75"/>
    <w:rsid w:val="00A172E8"/>
    <w:rsid w:val="00A17353"/>
    <w:rsid w:val="00A179FF"/>
    <w:rsid w:val="00A20902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8BC"/>
    <w:rsid w:val="00A34C67"/>
    <w:rsid w:val="00A34D62"/>
    <w:rsid w:val="00A3611D"/>
    <w:rsid w:val="00A36339"/>
    <w:rsid w:val="00A366E4"/>
    <w:rsid w:val="00A409F2"/>
    <w:rsid w:val="00A41A80"/>
    <w:rsid w:val="00A4376F"/>
    <w:rsid w:val="00A4549F"/>
    <w:rsid w:val="00A45B9B"/>
    <w:rsid w:val="00A45CE3"/>
    <w:rsid w:val="00A462FE"/>
    <w:rsid w:val="00A47B3F"/>
    <w:rsid w:val="00A501C9"/>
    <w:rsid w:val="00A50506"/>
    <w:rsid w:val="00A53F55"/>
    <w:rsid w:val="00A5417B"/>
    <w:rsid w:val="00A54260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2080"/>
    <w:rsid w:val="00A627DF"/>
    <w:rsid w:val="00A630A2"/>
    <w:rsid w:val="00A632B8"/>
    <w:rsid w:val="00A63BF3"/>
    <w:rsid w:val="00A64942"/>
    <w:rsid w:val="00A65911"/>
    <w:rsid w:val="00A66363"/>
    <w:rsid w:val="00A6643C"/>
    <w:rsid w:val="00A67544"/>
    <w:rsid w:val="00A7075B"/>
    <w:rsid w:val="00A70873"/>
    <w:rsid w:val="00A71035"/>
    <w:rsid w:val="00A71CE6"/>
    <w:rsid w:val="00A71D23"/>
    <w:rsid w:val="00A72097"/>
    <w:rsid w:val="00A723BB"/>
    <w:rsid w:val="00A730EA"/>
    <w:rsid w:val="00A7333A"/>
    <w:rsid w:val="00A73D0D"/>
    <w:rsid w:val="00A74A92"/>
    <w:rsid w:val="00A75783"/>
    <w:rsid w:val="00A75CC1"/>
    <w:rsid w:val="00A75E88"/>
    <w:rsid w:val="00A8056E"/>
    <w:rsid w:val="00A82D58"/>
    <w:rsid w:val="00A8399D"/>
    <w:rsid w:val="00A83E3D"/>
    <w:rsid w:val="00A8443A"/>
    <w:rsid w:val="00A846C4"/>
    <w:rsid w:val="00A8479C"/>
    <w:rsid w:val="00A8557B"/>
    <w:rsid w:val="00A858E1"/>
    <w:rsid w:val="00A85A05"/>
    <w:rsid w:val="00A8678A"/>
    <w:rsid w:val="00A86D63"/>
    <w:rsid w:val="00A87797"/>
    <w:rsid w:val="00A87D83"/>
    <w:rsid w:val="00A90110"/>
    <w:rsid w:val="00A902C7"/>
    <w:rsid w:val="00A90E72"/>
    <w:rsid w:val="00A915F9"/>
    <w:rsid w:val="00A92289"/>
    <w:rsid w:val="00A922A2"/>
    <w:rsid w:val="00A9327B"/>
    <w:rsid w:val="00A93985"/>
    <w:rsid w:val="00A93B69"/>
    <w:rsid w:val="00A9526C"/>
    <w:rsid w:val="00A963C7"/>
    <w:rsid w:val="00A96E5B"/>
    <w:rsid w:val="00AA1626"/>
    <w:rsid w:val="00AA1C25"/>
    <w:rsid w:val="00AA3DB7"/>
    <w:rsid w:val="00AA41BF"/>
    <w:rsid w:val="00AA51F5"/>
    <w:rsid w:val="00AA5E3B"/>
    <w:rsid w:val="00AA68B4"/>
    <w:rsid w:val="00AA788B"/>
    <w:rsid w:val="00AA7D13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D1D"/>
    <w:rsid w:val="00AC4DED"/>
    <w:rsid w:val="00AC74DA"/>
    <w:rsid w:val="00AC7A2B"/>
    <w:rsid w:val="00AC7C25"/>
    <w:rsid w:val="00AD0A51"/>
    <w:rsid w:val="00AD0B37"/>
    <w:rsid w:val="00AD11F7"/>
    <w:rsid w:val="00AD1DB7"/>
    <w:rsid w:val="00AD2852"/>
    <w:rsid w:val="00AD2E55"/>
    <w:rsid w:val="00AD3976"/>
    <w:rsid w:val="00AD4D2A"/>
    <w:rsid w:val="00AD542F"/>
    <w:rsid w:val="00AD70B8"/>
    <w:rsid w:val="00AD7305"/>
    <w:rsid w:val="00AD7DAB"/>
    <w:rsid w:val="00AD7E64"/>
    <w:rsid w:val="00AE07FC"/>
    <w:rsid w:val="00AE0C56"/>
    <w:rsid w:val="00AE149E"/>
    <w:rsid w:val="00AE22F2"/>
    <w:rsid w:val="00AE29FC"/>
    <w:rsid w:val="00AE2F3F"/>
    <w:rsid w:val="00AE3B4E"/>
    <w:rsid w:val="00AE4565"/>
    <w:rsid w:val="00AE50E1"/>
    <w:rsid w:val="00AE57F0"/>
    <w:rsid w:val="00AE59EC"/>
    <w:rsid w:val="00AE67B3"/>
    <w:rsid w:val="00AE763B"/>
    <w:rsid w:val="00AE7864"/>
    <w:rsid w:val="00AE7949"/>
    <w:rsid w:val="00AF1566"/>
    <w:rsid w:val="00AF25D5"/>
    <w:rsid w:val="00AF3DBB"/>
    <w:rsid w:val="00AF5194"/>
    <w:rsid w:val="00AF53EF"/>
    <w:rsid w:val="00AF73C3"/>
    <w:rsid w:val="00AF795C"/>
    <w:rsid w:val="00AF79E6"/>
    <w:rsid w:val="00B00752"/>
    <w:rsid w:val="00B0139D"/>
    <w:rsid w:val="00B01501"/>
    <w:rsid w:val="00B026C1"/>
    <w:rsid w:val="00B02B9C"/>
    <w:rsid w:val="00B0353B"/>
    <w:rsid w:val="00B03785"/>
    <w:rsid w:val="00B040B2"/>
    <w:rsid w:val="00B05C9D"/>
    <w:rsid w:val="00B10558"/>
    <w:rsid w:val="00B13C6E"/>
    <w:rsid w:val="00B156A9"/>
    <w:rsid w:val="00B15777"/>
    <w:rsid w:val="00B15F83"/>
    <w:rsid w:val="00B160FF"/>
    <w:rsid w:val="00B16322"/>
    <w:rsid w:val="00B1662E"/>
    <w:rsid w:val="00B16A6F"/>
    <w:rsid w:val="00B22C0D"/>
    <w:rsid w:val="00B2319E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954"/>
    <w:rsid w:val="00B324E1"/>
    <w:rsid w:val="00B326FF"/>
    <w:rsid w:val="00B33110"/>
    <w:rsid w:val="00B340AA"/>
    <w:rsid w:val="00B34A9F"/>
    <w:rsid w:val="00B34B80"/>
    <w:rsid w:val="00B35CDA"/>
    <w:rsid w:val="00B37572"/>
    <w:rsid w:val="00B37D97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F99"/>
    <w:rsid w:val="00B45455"/>
    <w:rsid w:val="00B45876"/>
    <w:rsid w:val="00B50879"/>
    <w:rsid w:val="00B51542"/>
    <w:rsid w:val="00B51D1D"/>
    <w:rsid w:val="00B52BC0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A8F"/>
    <w:rsid w:val="00B61BE2"/>
    <w:rsid w:val="00B6266F"/>
    <w:rsid w:val="00B62E0B"/>
    <w:rsid w:val="00B63C32"/>
    <w:rsid w:val="00B63EE4"/>
    <w:rsid w:val="00B641C8"/>
    <w:rsid w:val="00B64304"/>
    <w:rsid w:val="00B64434"/>
    <w:rsid w:val="00B64AA2"/>
    <w:rsid w:val="00B64D8E"/>
    <w:rsid w:val="00B70818"/>
    <w:rsid w:val="00B70E38"/>
    <w:rsid w:val="00B711CE"/>
    <w:rsid w:val="00B71C31"/>
    <w:rsid w:val="00B71DC8"/>
    <w:rsid w:val="00B7303D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7FE"/>
    <w:rsid w:val="00B95940"/>
    <w:rsid w:val="00B95ED6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FE5"/>
    <w:rsid w:val="00BA6284"/>
    <w:rsid w:val="00BA71F4"/>
    <w:rsid w:val="00BA75FC"/>
    <w:rsid w:val="00BA76D2"/>
    <w:rsid w:val="00BB0761"/>
    <w:rsid w:val="00BB1548"/>
    <w:rsid w:val="00BB1CE7"/>
    <w:rsid w:val="00BB2A46"/>
    <w:rsid w:val="00BB2F0B"/>
    <w:rsid w:val="00BB2FD3"/>
    <w:rsid w:val="00BB2FDF"/>
    <w:rsid w:val="00BB2FFF"/>
    <w:rsid w:val="00BB3439"/>
    <w:rsid w:val="00BB3441"/>
    <w:rsid w:val="00BB50A4"/>
    <w:rsid w:val="00BB54A0"/>
    <w:rsid w:val="00BB557F"/>
    <w:rsid w:val="00BB5FCB"/>
    <w:rsid w:val="00BB604B"/>
    <w:rsid w:val="00BB6392"/>
    <w:rsid w:val="00BC00EC"/>
    <w:rsid w:val="00BC024C"/>
    <w:rsid w:val="00BC08C5"/>
    <w:rsid w:val="00BC12FB"/>
    <w:rsid w:val="00BC1C3C"/>
    <w:rsid w:val="00BC307F"/>
    <w:rsid w:val="00BC3159"/>
    <w:rsid w:val="00BC3257"/>
    <w:rsid w:val="00BC39D9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D008E"/>
    <w:rsid w:val="00BD0952"/>
    <w:rsid w:val="00BD2673"/>
    <w:rsid w:val="00BD2F3B"/>
    <w:rsid w:val="00BD3372"/>
    <w:rsid w:val="00BD49A1"/>
    <w:rsid w:val="00BD50AA"/>
    <w:rsid w:val="00BD5135"/>
    <w:rsid w:val="00BD5D5C"/>
    <w:rsid w:val="00BD71C7"/>
    <w:rsid w:val="00BD7291"/>
    <w:rsid w:val="00BD7EA3"/>
    <w:rsid w:val="00BD7FE2"/>
    <w:rsid w:val="00BE0B19"/>
    <w:rsid w:val="00BE0DD8"/>
    <w:rsid w:val="00BE1D82"/>
    <w:rsid w:val="00BE1EE4"/>
    <w:rsid w:val="00BE1F8B"/>
    <w:rsid w:val="00BE2ADB"/>
    <w:rsid w:val="00BE2B4F"/>
    <w:rsid w:val="00BE2F39"/>
    <w:rsid w:val="00BE332D"/>
    <w:rsid w:val="00BE3C9C"/>
    <w:rsid w:val="00BE3CF1"/>
    <w:rsid w:val="00BE4B20"/>
    <w:rsid w:val="00BE5FC4"/>
    <w:rsid w:val="00BE69CA"/>
    <w:rsid w:val="00BE6D1F"/>
    <w:rsid w:val="00BE770D"/>
    <w:rsid w:val="00BE7C4D"/>
    <w:rsid w:val="00BE7F6A"/>
    <w:rsid w:val="00BF0274"/>
    <w:rsid w:val="00BF08C4"/>
    <w:rsid w:val="00BF0BAF"/>
    <w:rsid w:val="00BF0FC7"/>
    <w:rsid w:val="00BF19CE"/>
    <w:rsid w:val="00BF21F8"/>
    <w:rsid w:val="00BF2B6F"/>
    <w:rsid w:val="00BF351A"/>
    <w:rsid w:val="00BF3914"/>
    <w:rsid w:val="00BF49B1"/>
    <w:rsid w:val="00BF5074"/>
    <w:rsid w:val="00BF5552"/>
    <w:rsid w:val="00BF73F2"/>
    <w:rsid w:val="00C0082C"/>
    <w:rsid w:val="00C01671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3BDA"/>
    <w:rsid w:val="00C13CE1"/>
    <w:rsid w:val="00C13FFD"/>
    <w:rsid w:val="00C14632"/>
    <w:rsid w:val="00C150F9"/>
    <w:rsid w:val="00C16C30"/>
    <w:rsid w:val="00C201C2"/>
    <w:rsid w:val="00C20A00"/>
    <w:rsid w:val="00C20B1C"/>
    <w:rsid w:val="00C21673"/>
    <w:rsid w:val="00C21C7A"/>
    <w:rsid w:val="00C23130"/>
    <w:rsid w:val="00C23999"/>
    <w:rsid w:val="00C23CCC"/>
    <w:rsid w:val="00C255A5"/>
    <w:rsid w:val="00C2584B"/>
    <w:rsid w:val="00C25942"/>
    <w:rsid w:val="00C25DD9"/>
    <w:rsid w:val="00C2663F"/>
    <w:rsid w:val="00C26DB8"/>
    <w:rsid w:val="00C31C67"/>
    <w:rsid w:val="00C33C79"/>
    <w:rsid w:val="00C3400F"/>
    <w:rsid w:val="00C34B64"/>
    <w:rsid w:val="00C34C36"/>
    <w:rsid w:val="00C352B3"/>
    <w:rsid w:val="00C35729"/>
    <w:rsid w:val="00C35E74"/>
    <w:rsid w:val="00C3654C"/>
    <w:rsid w:val="00C36BF5"/>
    <w:rsid w:val="00C36DBC"/>
    <w:rsid w:val="00C36F0E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304C"/>
    <w:rsid w:val="00C43315"/>
    <w:rsid w:val="00C452F5"/>
    <w:rsid w:val="00C46345"/>
    <w:rsid w:val="00C46555"/>
    <w:rsid w:val="00C46B15"/>
    <w:rsid w:val="00C46F7D"/>
    <w:rsid w:val="00C479B5"/>
    <w:rsid w:val="00C50242"/>
    <w:rsid w:val="00C5034D"/>
    <w:rsid w:val="00C5050E"/>
    <w:rsid w:val="00C50E99"/>
    <w:rsid w:val="00C50F70"/>
    <w:rsid w:val="00C52744"/>
    <w:rsid w:val="00C53A0E"/>
    <w:rsid w:val="00C53EB3"/>
    <w:rsid w:val="00C542D4"/>
    <w:rsid w:val="00C54D71"/>
    <w:rsid w:val="00C55487"/>
    <w:rsid w:val="00C55ACC"/>
    <w:rsid w:val="00C563F5"/>
    <w:rsid w:val="00C570F7"/>
    <w:rsid w:val="00C61D1F"/>
    <w:rsid w:val="00C62CD5"/>
    <w:rsid w:val="00C636E6"/>
    <w:rsid w:val="00C63750"/>
    <w:rsid w:val="00C639D6"/>
    <w:rsid w:val="00C63F8E"/>
    <w:rsid w:val="00C6462B"/>
    <w:rsid w:val="00C647FB"/>
    <w:rsid w:val="00C654E0"/>
    <w:rsid w:val="00C66559"/>
    <w:rsid w:val="00C67218"/>
    <w:rsid w:val="00C67EAB"/>
    <w:rsid w:val="00C70DFF"/>
    <w:rsid w:val="00C72425"/>
    <w:rsid w:val="00C73090"/>
    <w:rsid w:val="00C73E6B"/>
    <w:rsid w:val="00C75847"/>
    <w:rsid w:val="00C75A6B"/>
    <w:rsid w:val="00C76063"/>
    <w:rsid w:val="00C763B6"/>
    <w:rsid w:val="00C7644F"/>
    <w:rsid w:val="00C768F6"/>
    <w:rsid w:val="00C774F3"/>
    <w:rsid w:val="00C77A03"/>
    <w:rsid w:val="00C80073"/>
    <w:rsid w:val="00C80DEA"/>
    <w:rsid w:val="00C81C99"/>
    <w:rsid w:val="00C832DC"/>
    <w:rsid w:val="00C836BD"/>
    <w:rsid w:val="00C8377F"/>
    <w:rsid w:val="00C8646D"/>
    <w:rsid w:val="00C86EEC"/>
    <w:rsid w:val="00C87CAF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3C5"/>
    <w:rsid w:val="00CA59DD"/>
    <w:rsid w:val="00CA6125"/>
    <w:rsid w:val="00CB008E"/>
    <w:rsid w:val="00CB01FA"/>
    <w:rsid w:val="00CB0737"/>
    <w:rsid w:val="00CB097A"/>
    <w:rsid w:val="00CB2148"/>
    <w:rsid w:val="00CB26EC"/>
    <w:rsid w:val="00CB2D2A"/>
    <w:rsid w:val="00CB416F"/>
    <w:rsid w:val="00CB4563"/>
    <w:rsid w:val="00CB5B1E"/>
    <w:rsid w:val="00CB787A"/>
    <w:rsid w:val="00CC0C4A"/>
    <w:rsid w:val="00CC0EA1"/>
    <w:rsid w:val="00CC13B7"/>
    <w:rsid w:val="00CC17F0"/>
    <w:rsid w:val="00CC1853"/>
    <w:rsid w:val="00CC18F0"/>
    <w:rsid w:val="00CC1CE9"/>
    <w:rsid w:val="00CC1FAE"/>
    <w:rsid w:val="00CC2053"/>
    <w:rsid w:val="00CC21A7"/>
    <w:rsid w:val="00CC2CBF"/>
    <w:rsid w:val="00CC3A23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5512"/>
    <w:rsid w:val="00CD6E3D"/>
    <w:rsid w:val="00CD71AB"/>
    <w:rsid w:val="00CE0109"/>
    <w:rsid w:val="00CE0F1A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8AE"/>
    <w:rsid w:val="00CE7E62"/>
    <w:rsid w:val="00CF0FA1"/>
    <w:rsid w:val="00CF195E"/>
    <w:rsid w:val="00CF19DA"/>
    <w:rsid w:val="00CF1C7F"/>
    <w:rsid w:val="00CF1CC0"/>
    <w:rsid w:val="00CF24F8"/>
    <w:rsid w:val="00CF2653"/>
    <w:rsid w:val="00CF323A"/>
    <w:rsid w:val="00CF37AC"/>
    <w:rsid w:val="00CF3D60"/>
    <w:rsid w:val="00CF4247"/>
    <w:rsid w:val="00CF5263"/>
    <w:rsid w:val="00CF60B5"/>
    <w:rsid w:val="00D004FA"/>
    <w:rsid w:val="00D01A36"/>
    <w:rsid w:val="00D01B21"/>
    <w:rsid w:val="00D01E2F"/>
    <w:rsid w:val="00D02801"/>
    <w:rsid w:val="00D03102"/>
    <w:rsid w:val="00D03727"/>
    <w:rsid w:val="00D0378A"/>
    <w:rsid w:val="00D03852"/>
    <w:rsid w:val="00D05132"/>
    <w:rsid w:val="00D05BC9"/>
    <w:rsid w:val="00D05EA9"/>
    <w:rsid w:val="00D0630B"/>
    <w:rsid w:val="00D06F2B"/>
    <w:rsid w:val="00D071F8"/>
    <w:rsid w:val="00D07252"/>
    <w:rsid w:val="00D074F4"/>
    <w:rsid w:val="00D07B00"/>
    <w:rsid w:val="00D07CE1"/>
    <w:rsid w:val="00D1026A"/>
    <w:rsid w:val="00D107CF"/>
    <w:rsid w:val="00D11B0B"/>
    <w:rsid w:val="00D12140"/>
    <w:rsid w:val="00D12293"/>
    <w:rsid w:val="00D1296E"/>
    <w:rsid w:val="00D14236"/>
    <w:rsid w:val="00D14553"/>
    <w:rsid w:val="00D14DB1"/>
    <w:rsid w:val="00D159A6"/>
    <w:rsid w:val="00D15BDB"/>
    <w:rsid w:val="00D15F43"/>
    <w:rsid w:val="00D16E87"/>
    <w:rsid w:val="00D2039E"/>
    <w:rsid w:val="00D208F0"/>
    <w:rsid w:val="00D20B8B"/>
    <w:rsid w:val="00D2162C"/>
    <w:rsid w:val="00D2174A"/>
    <w:rsid w:val="00D21A3C"/>
    <w:rsid w:val="00D233F1"/>
    <w:rsid w:val="00D256F8"/>
    <w:rsid w:val="00D2685C"/>
    <w:rsid w:val="00D26954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27E3"/>
    <w:rsid w:val="00D428D6"/>
    <w:rsid w:val="00D437D8"/>
    <w:rsid w:val="00D44994"/>
    <w:rsid w:val="00D45DF3"/>
    <w:rsid w:val="00D460B6"/>
    <w:rsid w:val="00D46174"/>
    <w:rsid w:val="00D46264"/>
    <w:rsid w:val="00D47DD0"/>
    <w:rsid w:val="00D50183"/>
    <w:rsid w:val="00D50EAE"/>
    <w:rsid w:val="00D516DA"/>
    <w:rsid w:val="00D51D12"/>
    <w:rsid w:val="00D5362B"/>
    <w:rsid w:val="00D53771"/>
    <w:rsid w:val="00D55072"/>
    <w:rsid w:val="00D551B5"/>
    <w:rsid w:val="00D56DB2"/>
    <w:rsid w:val="00D57322"/>
    <w:rsid w:val="00D5747F"/>
    <w:rsid w:val="00D57495"/>
    <w:rsid w:val="00D574FA"/>
    <w:rsid w:val="00D60C8D"/>
    <w:rsid w:val="00D610AC"/>
    <w:rsid w:val="00D61374"/>
    <w:rsid w:val="00D6168A"/>
    <w:rsid w:val="00D616A5"/>
    <w:rsid w:val="00D61FF0"/>
    <w:rsid w:val="00D6211D"/>
    <w:rsid w:val="00D62C97"/>
    <w:rsid w:val="00D63517"/>
    <w:rsid w:val="00D63B75"/>
    <w:rsid w:val="00D64A01"/>
    <w:rsid w:val="00D659B1"/>
    <w:rsid w:val="00D66E18"/>
    <w:rsid w:val="00D6734D"/>
    <w:rsid w:val="00D679CF"/>
    <w:rsid w:val="00D679D3"/>
    <w:rsid w:val="00D7356F"/>
    <w:rsid w:val="00D73587"/>
    <w:rsid w:val="00D736C4"/>
    <w:rsid w:val="00D73EBB"/>
    <w:rsid w:val="00D751FB"/>
    <w:rsid w:val="00D754D6"/>
    <w:rsid w:val="00D75F38"/>
    <w:rsid w:val="00D761AA"/>
    <w:rsid w:val="00D76E06"/>
    <w:rsid w:val="00D76FAE"/>
    <w:rsid w:val="00D777D7"/>
    <w:rsid w:val="00D80AB8"/>
    <w:rsid w:val="00D81792"/>
    <w:rsid w:val="00D819B1"/>
    <w:rsid w:val="00D82494"/>
    <w:rsid w:val="00D82793"/>
    <w:rsid w:val="00D83AE9"/>
    <w:rsid w:val="00D8523E"/>
    <w:rsid w:val="00D857B8"/>
    <w:rsid w:val="00D87175"/>
    <w:rsid w:val="00D87740"/>
    <w:rsid w:val="00D87ABF"/>
    <w:rsid w:val="00D90CD3"/>
    <w:rsid w:val="00D919E6"/>
    <w:rsid w:val="00D91BE1"/>
    <w:rsid w:val="00D92C29"/>
    <w:rsid w:val="00D936E2"/>
    <w:rsid w:val="00D9456C"/>
    <w:rsid w:val="00D94E5C"/>
    <w:rsid w:val="00D95104"/>
    <w:rsid w:val="00D95600"/>
    <w:rsid w:val="00D9683C"/>
    <w:rsid w:val="00D97884"/>
    <w:rsid w:val="00DA0A7F"/>
    <w:rsid w:val="00DA0CC7"/>
    <w:rsid w:val="00DA12E2"/>
    <w:rsid w:val="00DA1C31"/>
    <w:rsid w:val="00DA1F42"/>
    <w:rsid w:val="00DA20BC"/>
    <w:rsid w:val="00DA2ED7"/>
    <w:rsid w:val="00DA3E7A"/>
    <w:rsid w:val="00DA430C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404"/>
    <w:rsid w:val="00DB11F8"/>
    <w:rsid w:val="00DB18C7"/>
    <w:rsid w:val="00DB18F8"/>
    <w:rsid w:val="00DB1F2A"/>
    <w:rsid w:val="00DB297F"/>
    <w:rsid w:val="00DB2F2A"/>
    <w:rsid w:val="00DB3153"/>
    <w:rsid w:val="00DB317A"/>
    <w:rsid w:val="00DB3B82"/>
    <w:rsid w:val="00DB485D"/>
    <w:rsid w:val="00DB6D17"/>
    <w:rsid w:val="00DC1327"/>
    <w:rsid w:val="00DC1350"/>
    <w:rsid w:val="00DC2594"/>
    <w:rsid w:val="00DC3237"/>
    <w:rsid w:val="00DC41A4"/>
    <w:rsid w:val="00DC5672"/>
    <w:rsid w:val="00DC60A2"/>
    <w:rsid w:val="00DC6600"/>
    <w:rsid w:val="00DC67BD"/>
    <w:rsid w:val="00DC6924"/>
    <w:rsid w:val="00DC71F2"/>
    <w:rsid w:val="00DC735A"/>
    <w:rsid w:val="00DD0967"/>
    <w:rsid w:val="00DD1219"/>
    <w:rsid w:val="00DD2025"/>
    <w:rsid w:val="00DD22EA"/>
    <w:rsid w:val="00DD23A0"/>
    <w:rsid w:val="00DD3EF5"/>
    <w:rsid w:val="00DD53FA"/>
    <w:rsid w:val="00DD5F42"/>
    <w:rsid w:val="00DD617B"/>
    <w:rsid w:val="00DD7985"/>
    <w:rsid w:val="00DE0E59"/>
    <w:rsid w:val="00DE0F6C"/>
    <w:rsid w:val="00DE219B"/>
    <w:rsid w:val="00DE52E3"/>
    <w:rsid w:val="00DE5CEE"/>
    <w:rsid w:val="00DE6725"/>
    <w:rsid w:val="00DE7C00"/>
    <w:rsid w:val="00DF03E9"/>
    <w:rsid w:val="00DF03ED"/>
    <w:rsid w:val="00DF04EE"/>
    <w:rsid w:val="00DF0BF4"/>
    <w:rsid w:val="00DF149D"/>
    <w:rsid w:val="00DF179D"/>
    <w:rsid w:val="00DF1E9C"/>
    <w:rsid w:val="00DF22E9"/>
    <w:rsid w:val="00DF3EDD"/>
    <w:rsid w:val="00DF4572"/>
    <w:rsid w:val="00DF4658"/>
    <w:rsid w:val="00DF4FF7"/>
    <w:rsid w:val="00DF5197"/>
    <w:rsid w:val="00DF6C8B"/>
    <w:rsid w:val="00DF6F17"/>
    <w:rsid w:val="00DF78FA"/>
    <w:rsid w:val="00E002F1"/>
    <w:rsid w:val="00E0082C"/>
    <w:rsid w:val="00E01DAA"/>
    <w:rsid w:val="00E023E5"/>
    <w:rsid w:val="00E02432"/>
    <w:rsid w:val="00E039F1"/>
    <w:rsid w:val="00E04022"/>
    <w:rsid w:val="00E0728F"/>
    <w:rsid w:val="00E0755C"/>
    <w:rsid w:val="00E14A7E"/>
    <w:rsid w:val="00E151E1"/>
    <w:rsid w:val="00E16116"/>
    <w:rsid w:val="00E1670E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537"/>
    <w:rsid w:val="00E26733"/>
    <w:rsid w:val="00E26912"/>
    <w:rsid w:val="00E32D62"/>
    <w:rsid w:val="00E339DC"/>
    <w:rsid w:val="00E33E15"/>
    <w:rsid w:val="00E361B8"/>
    <w:rsid w:val="00E36A1B"/>
    <w:rsid w:val="00E37630"/>
    <w:rsid w:val="00E408F0"/>
    <w:rsid w:val="00E40BC5"/>
    <w:rsid w:val="00E429ED"/>
    <w:rsid w:val="00E43F37"/>
    <w:rsid w:val="00E450ED"/>
    <w:rsid w:val="00E4556B"/>
    <w:rsid w:val="00E46918"/>
    <w:rsid w:val="00E4791B"/>
    <w:rsid w:val="00E47C8E"/>
    <w:rsid w:val="00E47E31"/>
    <w:rsid w:val="00E50AB9"/>
    <w:rsid w:val="00E50AC6"/>
    <w:rsid w:val="00E5120E"/>
    <w:rsid w:val="00E51DDD"/>
    <w:rsid w:val="00E51FDD"/>
    <w:rsid w:val="00E52435"/>
    <w:rsid w:val="00E5299D"/>
    <w:rsid w:val="00E53011"/>
    <w:rsid w:val="00E53122"/>
    <w:rsid w:val="00E5351B"/>
    <w:rsid w:val="00E53724"/>
    <w:rsid w:val="00E53FA9"/>
    <w:rsid w:val="00E5414C"/>
    <w:rsid w:val="00E547B3"/>
    <w:rsid w:val="00E55C6D"/>
    <w:rsid w:val="00E5733D"/>
    <w:rsid w:val="00E61CC0"/>
    <w:rsid w:val="00E6277B"/>
    <w:rsid w:val="00E637CB"/>
    <w:rsid w:val="00E639BA"/>
    <w:rsid w:val="00E639BF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77CDF"/>
    <w:rsid w:val="00E80514"/>
    <w:rsid w:val="00E80C8F"/>
    <w:rsid w:val="00E80E5B"/>
    <w:rsid w:val="00E810C7"/>
    <w:rsid w:val="00E81562"/>
    <w:rsid w:val="00E816C5"/>
    <w:rsid w:val="00E81C8A"/>
    <w:rsid w:val="00E81CE0"/>
    <w:rsid w:val="00E81E7C"/>
    <w:rsid w:val="00E8224D"/>
    <w:rsid w:val="00E82E8E"/>
    <w:rsid w:val="00E83075"/>
    <w:rsid w:val="00E837EE"/>
    <w:rsid w:val="00E8519F"/>
    <w:rsid w:val="00E85B9A"/>
    <w:rsid w:val="00E85CC3"/>
    <w:rsid w:val="00E8644A"/>
    <w:rsid w:val="00E87559"/>
    <w:rsid w:val="00E90279"/>
    <w:rsid w:val="00E90635"/>
    <w:rsid w:val="00E909A1"/>
    <w:rsid w:val="00E90BFF"/>
    <w:rsid w:val="00E91F04"/>
    <w:rsid w:val="00E91F35"/>
    <w:rsid w:val="00E952B8"/>
    <w:rsid w:val="00E95BA6"/>
    <w:rsid w:val="00E9649B"/>
    <w:rsid w:val="00E97648"/>
    <w:rsid w:val="00EA049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BDB"/>
    <w:rsid w:val="00EA4FD1"/>
    <w:rsid w:val="00EA53C2"/>
    <w:rsid w:val="00EA5695"/>
    <w:rsid w:val="00EA5B0A"/>
    <w:rsid w:val="00EA5B47"/>
    <w:rsid w:val="00EA5FF8"/>
    <w:rsid w:val="00EA65AD"/>
    <w:rsid w:val="00EA7399"/>
    <w:rsid w:val="00EA7FCF"/>
    <w:rsid w:val="00EB0CA3"/>
    <w:rsid w:val="00EB104F"/>
    <w:rsid w:val="00EB1B27"/>
    <w:rsid w:val="00EB1D4D"/>
    <w:rsid w:val="00EB1DA8"/>
    <w:rsid w:val="00EB2092"/>
    <w:rsid w:val="00EB2D52"/>
    <w:rsid w:val="00EB3490"/>
    <w:rsid w:val="00EB3C15"/>
    <w:rsid w:val="00EB47DC"/>
    <w:rsid w:val="00EB4CFF"/>
    <w:rsid w:val="00EB5366"/>
    <w:rsid w:val="00EB5476"/>
    <w:rsid w:val="00EB70B0"/>
    <w:rsid w:val="00EB7633"/>
    <w:rsid w:val="00EB7736"/>
    <w:rsid w:val="00EC160F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C7B"/>
    <w:rsid w:val="00EE084B"/>
    <w:rsid w:val="00EE16FA"/>
    <w:rsid w:val="00EE1D2F"/>
    <w:rsid w:val="00EE2F3F"/>
    <w:rsid w:val="00EE351A"/>
    <w:rsid w:val="00EE3C42"/>
    <w:rsid w:val="00EE3D4F"/>
    <w:rsid w:val="00EE47CF"/>
    <w:rsid w:val="00EE534D"/>
    <w:rsid w:val="00EE5560"/>
    <w:rsid w:val="00EE5C6C"/>
    <w:rsid w:val="00EE6F1E"/>
    <w:rsid w:val="00EF0348"/>
    <w:rsid w:val="00EF0645"/>
    <w:rsid w:val="00EF1F9C"/>
    <w:rsid w:val="00EF4366"/>
    <w:rsid w:val="00EF4CD6"/>
    <w:rsid w:val="00EF4ECD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1FA"/>
    <w:rsid w:val="00F027BA"/>
    <w:rsid w:val="00F0303F"/>
    <w:rsid w:val="00F03E79"/>
    <w:rsid w:val="00F04A73"/>
    <w:rsid w:val="00F0593B"/>
    <w:rsid w:val="00F0628D"/>
    <w:rsid w:val="00F0665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DB3"/>
    <w:rsid w:val="00F13ECD"/>
    <w:rsid w:val="00F155CE"/>
    <w:rsid w:val="00F17496"/>
    <w:rsid w:val="00F17EAE"/>
    <w:rsid w:val="00F203D2"/>
    <w:rsid w:val="00F218D4"/>
    <w:rsid w:val="00F2250A"/>
    <w:rsid w:val="00F2461A"/>
    <w:rsid w:val="00F24788"/>
    <w:rsid w:val="00F250D8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D4F"/>
    <w:rsid w:val="00F34CD6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65CF"/>
    <w:rsid w:val="00F47498"/>
    <w:rsid w:val="00F47C99"/>
    <w:rsid w:val="00F5028E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E27"/>
    <w:rsid w:val="00F61FD8"/>
    <w:rsid w:val="00F62DBF"/>
    <w:rsid w:val="00F641FC"/>
    <w:rsid w:val="00F647F7"/>
    <w:rsid w:val="00F6583C"/>
    <w:rsid w:val="00F6589A"/>
    <w:rsid w:val="00F660AD"/>
    <w:rsid w:val="00F6641C"/>
    <w:rsid w:val="00F6783E"/>
    <w:rsid w:val="00F70DBE"/>
    <w:rsid w:val="00F71124"/>
    <w:rsid w:val="00F71888"/>
    <w:rsid w:val="00F719CD"/>
    <w:rsid w:val="00F71BB8"/>
    <w:rsid w:val="00F72584"/>
    <w:rsid w:val="00F7290D"/>
    <w:rsid w:val="00F72A6F"/>
    <w:rsid w:val="00F7302F"/>
    <w:rsid w:val="00F732EC"/>
    <w:rsid w:val="00F73D08"/>
    <w:rsid w:val="00F74674"/>
    <w:rsid w:val="00F7586B"/>
    <w:rsid w:val="00F75F2F"/>
    <w:rsid w:val="00F76445"/>
    <w:rsid w:val="00F76ECC"/>
    <w:rsid w:val="00F80399"/>
    <w:rsid w:val="00F812C8"/>
    <w:rsid w:val="00F8132D"/>
    <w:rsid w:val="00F81864"/>
    <w:rsid w:val="00F818AE"/>
    <w:rsid w:val="00F81B40"/>
    <w:rsid w:val="00F820C4"/>
    <w:rsid w:val="00F83829"/>
    <w:rsid w:val="00F84069"/>
    <w:rsid w:val="00F843D7"/>
    <w:rsid w:val="00F8516F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C2D"/>
    <w:rsid w:val="00F950B5"/>
    <w:rsid w:val="00F9513F"/>
    <w:rsid w:val="00F96DFF"/>
    <w:rsid w:val="00F97908"/>
    <w:rsid w:val="00F97B43"/>
    <w:rsid w:val="00FA00F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36F"/>
    <w:rsid w:val="00FB477E"/>
    <w:rsid w:val="00FB4C9C"/>
    <w:rsid w:val="00FB530E"/>
    <w:rsid w:val="00FB6165"/>
    <w:rsid w:val="00FC0150"/>
    <w:rsid w:val="00FC03AB"/>
    <w:rsid w:val="00FC3F6E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1A97"/>
    <w:rsid w:val="00FD2D7B"/>
    <w:rsid w:val="00FD37F6"/>
    <w:rsid w:val="00FD3C2F"/>
    <w:rsid w:val="00FD4159"/>
    <w:rsid w:val="00FD453C"/>
    <w:rsid w:val="00FD4589"/>
    <w:rsid w:val="00FD473E"/>
    <w:rsid w:val="00FD52EA"/>
    <w:rsid w:val="00FD7DF9"/>
    <w:rsid w:val="00FE0B51"/>
    <w:rsid w:val="00FE0B78"/>
    <w:rsid w:val="00FE0ED4"/>
    <w:rsid w:val="00FE1EAB"/>
    <w:rsid w:val="00FE3465"/>
    <w:rsid w:val="00FE4A18"/>
    <w:rsid w:val="00FE5261"/>
    <w:rsid w:val="00FE67CF"/>
    <w:rsid w:val="00FE6AF6"/>
    <w:rsid w:val="00FE6D20"/>
    <w:rsid w:val="00FE6FB9"/>
    <w:rsid w:val="00FE7549"/>
    <w:rsid w:val="00FE7BCC"/>
    <w:rsid w:val="00FF126D"/>
    <w:rsid w:val="00FF17E5"/>
    <w:rsid w:val="00FF2310"/>
    <w:rsid w:val="00FF2E73"/>
    <w:rsid w:val="00FF4AE2"/>
    <w:rsid w:val="00FF50A8"/>
    <w:rsid w:val="00FF5654"/>
    <w:rsid w:val="00FF571E"/>
    <w:rsid w:val="00FF666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DF5197"/>
    <w:rPr>
      <w:rFonts w:ascii="SimSun" w:hAnsi="SimSu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  <w:style w:type="paragraph" w:customStyle="1" w:styleId="TT">
    <w:name w:val="TT"/>
    <w:basedOn w:val="Heading1"/>
    <w:next w:val="Normal"/>
    <w:rsid w:val="00927F2E"/>
    <w:pPr>
      <w:keepLines/>
      <w:numPr>
        <w:numId w:val="0"/>
      </w:numPr>
      <w:pBdr>
        <w:top w:val="single" w:sz="12" w:space="3" w:color="auto"/>
      </w:pBdr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31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5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B44B7-48D3-4F1E-B8DF-EDFDE9BF9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Carmela Cozzo</cp:lastModifiedBy>
  <cp:revision>4</cp:revision>
  <cp:lastPrinted>2007-06-18T09:08:00Z</cp:lastPrinted>
  <dcterms:created xsi:type="dcterms:W3CDTF">2018-08-11T00:26:00Z</dcterms:created>
  <dcterms:modified xsi:type="dcterms:W3CDTF">2018-08-11T01:49:00Z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(3)MN71R3Ggce5Sa8MGJwTmuyZ3IBDLkqfhz4+QFfMzDKQ/iKTF4bNqajms4d6x7qW8K4/KyCCP
empHEkrVtnou1tPuBUgF5jdEr24RUjelb6jwZSTxr6NR0J3biQWTos6OUr04sEa3Yq3YgRGJ
pr1rWGazCvGAWSzlCJjebtZaYMMsCy1u4WH8T3jnTGrriKn3VvFH8OdFHEFKMMW8yhM6SMUQ
8SFRGbVZg9w/9xkG79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kYkPbsCCDFpOtmtAmsseDydj/GtkGmVnyFNvG8OpomPJj8emmAt+D+
LmWxI0cGT9xWlgkq6wkdTg7s+NVJHDB4ul3ERHSVgOHcMosLp6bdpWPKUpOIqt0Oc9SIXqpY
1TOioZShg+a5JBfk11TuKNRR9dI1yhctTsa5LnsVs9wTTZwtNLcnM8PeNFUuoqsXK+0NKnd4
aRCH7AyeFSmN+BA+8XKg9JwN5NEZn23wB4Nv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Kx64HfpU1x9N+OX7wUYTb4qwOrRY08RB9Dcw
eU2GhtrYq7xhnRijVEwf5TkfeBq8Zw==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1533952141</vt:lpwstr>
  </property>
</Properties>
</file>