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703A" w:rsidRPr="000A64D8" w:rsidRDefault="00F5703A" w:rsidP="00F5703A">
      <w:pPr>
        <w:tabs>
          <w:tab w:val="right" w:pos="10000"/>
        </w:tabs>
        <w:spacing w:after="0"/>
        <w:rPr>
          <w:rFonts w:ascii="Arial" w:hAnsi="Arial" w:cs="Arial"/>
          <w:b/>
          <w:sz w:val="24"/>
          <w:szCs w:val="24"/>
        </w:rPr>
      </w:pPr>
      <w:bookmarkStart w:id="0" w:name="_Ref167612671"/>
      <w:bookmarkStart w:id="1" w:name="_Ref167612875"/>
      <w:bookmarkStart w:id="2" w:name="_Ref433115430"/>
      <w:bookmarkStart w:id="3" w:name="_GoBack"/>
      <w:bookmarkEnd w:id="3"/>
      <w:r w:rsidRPr="000A64D8">
        <w:rPr>
          <w:rFonts w:ascii="Arial" w:hAnsi="Arial" w:cs="Arial"/>
          <w:b/>
          <w:sz w:val="24"/>
          <w:szCs w:val="24"/>
        </w:rPr>
        <w:t>3GPP TSG-RAN WG1 #</w:t>
      </w:r>
      <w:r>
        <w:rPr>
          <w:rFonts w:ascii="Arial" w:hAnsi="Arial" w:cs="Arial"/>
          <w:b/>
          <w:sz w:val="24"/>
          <w:szCs w:val="24"/>
        </w:rPr>
        <w:t>8</w:t>
      </w:r>
      <w:r w:rsidR="000A464E">
        <w:rPr>
          <w:rFonts w:ascii="Arial" w:hAnsi="Arial" w:cs="Arial"/>
          <w:b/>
          <w:sz w:val="24"/>
          <w:szCs w:val="24"/>
        </w:rPr>
        <w:t>5</w:t>
      </w:r>
      <w:r w:rsidRPr="000A64D8">
        <w:rPr>
          <w:rFonts w:ascii="Arial" w:hAnsi="Arial" w:cs="Arial"/>
          <w:b/>
          <w:sz w:val="24"/>
          <w:szCs w:val="24"/>
        </w:rPr>
        <w:tab/>
      </w:r>
      <w:r w:rsidRPr="00961A61">
        <w:rPr>
          <w:rFonts w:ascii="Arial" w:hAnsi="Arial" w:cs="Arial"/>
          <w:b/>
          <w:sz w:val="24"/>
          <w:szCs w:val="24"/>
        </w:rPr>
        <w:t>R1-</w:t>
      </w:r>
      <w:r>
        <w:rPr>
          <w:rFonts w:ascii="Arial" w:hAnsi="Arial" w:cs="Arial"/>
          <w:b/>
          <w:sz w:val="24"/>
          <w:szCs w:val="24"/>
        </w:rPr>
        <w:t>16</w:t>
      </w:r>
      <w:r w:rsidR="00101E1F">
        <w:rPr>
          <w:rFonts w:ascii="Arial" w:hAnsi="Arial" w:cs="Arial"/>
          <w:b/>
          <w:sz w:val="24"/>
          <w:szCs w:val="24"/>
        </w:rPr>
        <w:t>4430</w:t>
      </w:r>
    </w:p>
    <w:p w:rsidR="00FB0D94" w:rsidRDefault="00FB0D94" w:rsidP="00FB0D94">
      <w:pPr>
        <w:tabs>
          <w:tab w:val="right" w:pos="9630"/>
        </w:tabs>
        <w:spacing w:after="0"/>
        <w:jc w:val="both"/>
        <w:rPr>
          <w:rFonts w:ascii="Arial" w:hAnsi="Arial" w:cs="Arial"/>
          <w:b/>
          <w:sz w:val="24"/>
          <w:szCs w:val="24"/>
        </w:rPr>
      </w:pPr>
      <w:r>
        <w:rPr>
          <w:rFonts w:ascii="Arial" w:hAnsi="Arial" w:cs="Arial"/>
          <w:b/>
          <w:sz w:val="24"/>
          <w:szCs w:val="24"/>
        </w:rPr>
        <w:t>23</w:t>
      </w:r>
      <w:r w:rsidRPr="00100D66">
        <w:rPr>
          <w:rFonts w:ascii="Arial" w:hAnsi="Arial" w:cs="Arial"/>
          <w:b/>
          <w:sz w:val="24"/>
          <w:szCs w:val="24"/>
          <w:vertAlign w:val="superscript"/>
        </w:rPr>
        <w:t>rd</w:t>
      </w:r>
      <w:r>
        <w:rPr>
          <w:rFonts w:ascii="Arial" w:hAnsi="Arial" w:cs="Arial"/>
          <w:b/>
          <w:sz w:val="24"/>
          <w:szCs w:val="24"/>
        </w:rPr>
        <w:t xml:space="preserve"> –</w:t>
      </w:r>
      <w:r w:rsidRPr="0089790C">
        <w:rPr>
          <w:rFonts w:ascii="Arial" w:hAnsi="Arial" w:cs="Arial"/>
          <w:b/>
          <w:sz w:val="24"/>
          <w:szCs w:val="24"/>
        </w:rPr>
        <w:t xml:space="preserve"> </w:t>
      </w:r>
      <w:r>
        <w:rPr>
          <w:rFonts w:ascii="Arial" w:hAnsi="Arial" w:cs="Arial"/>
          <w:b/>
          <w:sz w:val="24"/>
          <w:szCs w:val="24"/>
        </w:rPr>
        <w:t>27</w:t>
      </w:r>
      <w:r w:rsidRPr="00100D66">
        <w:rPr>
          <w:rFonts w:ascii="Arial" w:hAnsi="Arial" w:cs="Arial"/>
          <w:b/>
          <w:sz w:val="24"/>
          <w:szCs w:val="24"/>
          <w:vertAlign w:val="superscript"/>
        </w:rPr>
        <w:t>th</w:t>
      </w:r>
      <w:r>
        <w:rPr>
          <w:rFonts w:ascii="Arial" w:hAnsi="Arial" w:cs="Arial"/>
          <w:b/>
          <w:sz w:val="24"/>
          <w:szCs w:val="24"/>
        </w:rPr>
        <w:t xml:space="preserve"> May</w:t>
      </w:r>
      <w:r w:rsidRPr="0089790C">
        <w:rPr>
          <w:rFonts w:ascii="Arial" w:hAnsi="Arial" w:cs="Arial"/>
          <w:b/>
          <w:sz w:val="24"/>
          <w:szCs w:val="24"/>
        </w:rPr>
        <w:t xml:space="preserve"> 2016</w:t>
      </w:r>
    </w:p>
    <w:p w:rsidR="00FB0D94" w:rsidRPr="00FD021C" w:rsidRDefault="00FB0D94" w:rsidP="00FB0D94">
      <w:pPr>
        <w:tabs>
          <w:tab w:val="right" w:pos="9630"/>
        </w:tabs>
        <w:spacing w:after="0"/>
        <w:jc w:val="both"/>
        <w:rPr>
          <w:rFonts w:ascii="Arial" w:hAnsi="Arial" w:cs="Arial"/>
          <w:b/>
          <w:sz w:val="24"/>
          <w:szCs w:val="24"/>
        </w:rPr>
      </w:pPr>
      <w:r>
        <w:rPr>
          <w:rFonts w:ascii="Arial" w:hAnsi="Arial" w:cs="Arial"/>
          <w:b/>
          <w:sz w:val="24"/>
          <w:szCs w:val="24"/>
        </w:rPr>
        <w:t>Nanjing</w:t>
      </w:r>
      <w:r w:rsidRPr="0089790C">
        <w:rPr>
          <w:rFonts w:ascii="Arial" w:hAnsi="Arial" w:cs="Arial"/>
          <w:b/>
          <w:sz w:val="24"/>
          <w:szCs w:val="24"/>
        </w:rPr>
        <w:t xml:space="preserve">, </w:t>
      </w:r>
      <w:r>
        <w:rPr>
          <w:rFonts w:ascii="Arial" w:hAnsi="Arial" w:cs="Arial"/>
          <w:b/>
          <w:sz w:val="24"/>
          <w:szCs w:val="24"/>
        </w:rPr>
        <w:t>China</w:t>
      </w:r>
    </w:p>
    <w:p w:rsidR="00F5703A" w:rsidRPr="00FD021C" w:rsidRDefault="00F5703A" w:rsidP="00F5703A">
      <w:pPr>
        <w:tabs>
          <w:tab w:val="right" w:pos="9630"/>
        </w:tabs>
        <w:spacing w:after="0"/>
        <w:jc w:val="both"/>
        <w:rPr>
          <w:rFonts w:ascii="Arial" w:hAnsi="Arial" w:cs="Arial"/>
          <w:b/>
          <w:sz w:val="24"/>
          <w:szCs w:val="24"/>
        </w:rPr>
      </w:pPr>
    </w:p>
    <w:p w:rsidR="009841F1" w:rsidRPr="000A64D8" w:rsidRDefault="009841F1" w:rsidP="009841F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4" w:name="Source"/>
      <w:bookmarkEnd w:id="4"/>
      <w:r w:rsidR="00FB0D94">
        <w:rPr>
          <w:rFonts w:ascii="Arial" w:hAnsi="Arial"/>
          <w:sz w:val="24"/>
        </w:rPr>
        <w:t>6</w:t>
      </w:r>
      <w:r w:rsidR="00F5703A" w:rsidRPr="00203AFD">
        <w:rPr>
          <w:rFonts w:ascii="Arial" w:hAnsi="Arial"/>
          <w:sz w:val="24"/>
        </w:rPr>
        <w:t>.</w:t>
      </w:r>
      <w:r w:rsidR="00FB0D94">
        <w:rPr>
          <w:rFonts w:ascii="Arial" w:hAnsi="Arial"/>
          <w:sz w:val="24"/>
        </w:rPr>
        <w:t>2</w:t>
      </w:r>
      <w:r w:rsidR="00F5703A" w:rsidRPr="00203AFD">
        <w:rPr>
          <w:rFonts w:ascii="Arial" w:hAnsi="Arial"/>
          <w:sz w:val="24"/>
        </w:rPr>
        <w:t>.</w:t>
      </w:r>
      <w:r w:rsidR="00F5703A">
        <w:rPr>
          <w:rFonts w:ascii="Arial" w:hAnsi="Arial"/>
          <w:sz w:val="24"/>
        </w:rPr>
        <w:t>3</w:t>
      </w:r>
      <w:r w:rsidR="00F5703A" w:rsidRPr="00203AFD">
        <w:rPr>
          <w:rFonts w:ascii="Arial" w:hAnsi="Arial"/>
          <w:sz w:val="24"/>
        </w:rPr>
        <w:t>.</w:t>
      </w:r>
      <w:r w:rsidR="00F5703A">
        <w:rPr>
          <w:rFonts w:ascii="Arial" w:hAnsi="Arial"/>
          <w:sz w:val="24"/>
        </w:rPr>
        <w:t>2.1</w:t>
      </w:r>
    </w:p>
    <w:p w:rsidR="009841F1" w:rsidRPr="000A64D8" w:rsidRDefault="009841F1" w:rsidP="009841F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rsidR="00E92181" w:rsidRPr="00503AB4" w:rsidRDefault="009841F1" w:rsidP="00E92181">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rPr>
        <w:tab/>
      </w:r>
      <w:r w:rsidR="00E92181" w:rsidRPr="00503AB4">
        <w:rPr>
          <w:rFonts w:ascii="Arial" w:hAnsi="Arial"/>
          <w:sz w:val="24"/>
        </w:rPr>
        <w:t xml:space="preserve">Non-precoded CSI-RS </w:t>
      </w:r>
      <w:r w:rsidR="00F5703A">
        <w:rPr>
          <w:rFonts w:ascii="Arial" w:hAnsi="Arial"/>
          <w:sz w:val="24"/>
        </w:rPr>
        <w:t>C</w:t>
      </w:r>
      <w:r w:rsidR="00E92181" w:rsidRPr="00503AB4">
        <w:rPr>
          <w:rFonts w:ascii="Arial" w:hAnsi="Arial"/>
          <w:sz w:val="24"/>
        </w:rPr>
        <w:t>odebooks</w:t>
      </w:r>
      <w:r w:rsidR="00F5703A">
        <w:rPr>
          <w:rFonts w:ascii="Arial" w:hAnsi="Arial"/>
          <w:sz w:val="24"/>
        </w:rPr>
        <w:t xml:space="preserve"> for eFD-MIMO</w:t>
      </w:r>
    </w:p>
    <w:p w:rsidR="009841F1" w:rsidRDefault="009841F1" w:rsidP="00E92181">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5" w:name="DocumentFor"/>
      <w:bookmarkEnd w:id="5"/>
      <w:r w:rsidRPr="000A64D8">
        <w:rPr>
          <w:rFonts w:ascii="Arial" w:hAnsi="Arial"/>
          <w:sz w:val="24"/>
        </w:rPr>
        <w:t>Discussion/Decision</w:t>
      </w:r>
    </w:p>
    <w:p w:rsidR="009841F1" w:rsidRDefault="009841F1" w:rsidP="009841F1">
      <w:pPr>
        <w:pStyle w:val="Heading1"/>
        <w:keepLines/>
        <w:pBdr>
          <w:top w:val="single" w:sz="12" w:space="3" w:color="auto"/>
        </w:pBdr>
        <w:overflowPunct w:val="0"/>
        <w:snapToGrid/>
        <w:spacing w:before="240" w:after="180"/>
        <w:jc w:val="left"/>
        <w:textAlignment w:val="baseline"/>
      </w:pPr>
      <w:r w:rsidRPr="00183CB7">
        <w:t>Introduction</w:t>
      </w:r>
    </w:p>
    <w:p w:rsidR="00F5703A" w:rsidRPr="00F5703A" w:rsidRDefault="00F5703A" w:rsidP="00944FE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F5703A">
        <w:rPr>
          <w:rFonts w:ascii="Times New Roman" w:eastAsia="Malgun Gothic" w:hAnsi="Times New Roman" w:cs="Times New Roman"/>
          <w:sz w:val="20"/>
          <w:szCs w:val="20"/>
          <w:lang w:val="en-GB" w:eastAsia="ko-KR"/>
        </w:rPr>
        <w:t>In 3GPP RAN#71, the WID of Enhancements on Full-Dimension MIMO for LTE (eFD-MIMO) was approved. For CSI feedback enhancement the following objectives were captured in the WID [1]:</w:t>
      </w:r>
    </w:p>
    <w:p w:rsidR="00F5703A" w:rsidRPr="00944FED" w:rsidRDefault="00F5703A" w:rsidP="00F5703A">
      <w:pPr>
        <w:numPr>
          <w:ilvl w:val="0"/>
          <w:numId w:val="26"/>
        </w:numPr>
        <w:overflowPunct w:val="0"/>
        <w:autoSpaceDE w:val="0"/>
        <w:autoSpaceDN w:val="0"/>
        <w:adjustRightInd w:val="0"/>
        <w:spacing w:after="180" w:line="240" w:lineRule="auto"/>
        <w:ind w:right="-99"/>
        <w:rPr>
          <w:rFonts w:ascii="Times New Roman" w:hAnsi="Times New Roman" w:cs="Times New Roman"/>
          <w:color w:val="000000"/>
          <w:sz w:val="20"/>
          <w:szCs w:val="20"/>
          <w:lang w:eastAsia="ko-KR"/>
        </w:rPr>
      </w:pPr>
      <w:r w:rsidRPr="00944FED">
        <w:rPr>
          <w:rFonts w:ascii="Times New Roman" w:hAnsi="Times New Roman" w:cs="Times New Roman"/>
          <w:color w:val="000000"/>
          <w:sz w:val="20"/>
          <w:szCs w:val="20"/>
          <w:lang w:eastAsia="ko-KR"/>
        </w:rPr>
        <w:t>Extend specification support for CSI reporting in the following areas [RAN1]</w:t>
      </w:r>
    </w:p>
    <w:p w:rsidR="00F5703A" w:rsidRPr="00944FED" w:rsidRDefault="00F5703A" w:rsidP="00F5703A">
      <w:pPr>
        <w:numPr>
          <w:ilvl w:val="1"/>
          <w:numId w:val="26"/>
        </w:numPr>
        <w:overflowPunct w:val="0"/>
        <w:autoSpaceDE w:val="0"/>
        <w:autoSpaceDN w:val="0"/>
        <w:adjustRightInd w:val="0"/>
        <w:spacing w:after="180" w:line="240" w:lineRule="auto"/>
        <w:ind w:right="-99"/>
        <w:rPr>
          <w:rFonts w:ascii="Times New Roman" w:hAnsi="Times New Roman" w:cs="Times New Roman"/>
          <w:color w:val="000000"/>
          <w:sz w:val="20"/>
          <w:szCs w:val="20"/>
          <w:lang w:eastAsia="ko-KR"/>
        </w:rPr>
      </w:pPr>
      <w:r w:rsidRPr="00944FED">
        <w:rPr>
          <w:rFonts w:ascii="Times New Roman" w:hAnsi="Times New Roman" w:cs="Times New Roman"/>
          <w:color w:val="000000"/>
          <w:sz w:val="20"/>
          <w:szCs w:val="20"/>
          <w:lang w:eastAsia="ko-KR"/>
        </w:rPr>
        <w:t>Codebook(s) associated with the newly supported number of non-precoded CSI-RS ports for a subset of possible port layouts, both 1D and 2D</w:t>
      </w:r>
    </w:p>
    <w:p w:rsidR="00F5703A" w:rsidRPr="00944FED" w:rsidRDefault="00F5703A" w:rsidP="00F5703A">
      <w:pPr>
        <w:numPr>
          <w:ilvl w:val="1"/>
          <w:numId w:val="26"/>
        </w:numPr>
        <w:overflowPunct w:val="0"/>
        <w:autoSpaceDE w:val="0"/>
        <w:autoSpaceDN w:val="0"/>
        <w:adjustRightInd w:val="0"/>
        <w:spacing w:after="180" w:line="240" w:lineRule="auto"/>
        <w:ind w:right="-99"/>
        <w:rPr>
          <w:rFonts w:ascii="Times New Roman" w:hAnsi="Times New Roman" w:cs="Times New Roman"/>
          <w:color w:val="000000"/>
          <w:sz w:val="20"/>
          <w:szCs w:val="20"/>
          <w:lang w:eastAsia="ko-KR"/>
        </w:rPr>
      </w:pPr>
      <w:r w:rsidRPr="00944FED">
        <w:rPr>
          <w:rFonts w:ascii="Times New Roman" w:hAnsi="Times New Roman" w:cs="Times New Roman"/>
          <w:color w:val="000000"/>
          <w:sz w:val="20"/>
          <w:szCs w:val="20"/>
          <w:lang w:eastAsia="ko-KR"/>
        </w:rPr>
        <w:t>CSI reporting mechanism to support joint utilization of different CSI-RS types at the UE such as between non-precoded CSI-RS and beamformed CSI-RS as well as between different types of beamformed CSI-RS</w:t>
      </w:r>
    </w:p>
    <w:p w:rsidR="00F5703A" w:rsidRPr="00944FED" w:rsidRDefault="00F5703A" w:rsidP="00F5703A">
      <w:pPr>
        <w:numPr>
          <w:ilvl w:val="1"/>
          <w:numId w:val="26"/>
        </w:numPr>
        <w:overflowPunct w:val="0"/>
        <w:autoSpaceDE w:val="0"/>
        <w:autoSpaceDN w:val="0"/>
        <w:adjustRightInd w:val="0"/>
        <w:spacing w:after="180" w:line="240" w:lineRule="auto"/>
        <w:ind w:right="-99"/>
        <w:rPr>
          <w:rFonts w:ascii="Times New Roman" w:hAnsi="Times New Roman" w:cs="Times New Roman"/>
          <w:color w:val="000000"/>
          <w:sz w:val="20"/>
          <w:szCs w:val="20"/>
          <w:lang w:eastAsia="ko-KR"/>
        </w:rPr>
      </w:pPr>
      <w:r w:rsidRPr="00944FED">
        <w:rPr>
          <w:rFonts w:ascii="Times New Roman" w:hAnsi="Times New Roman" w:cs="Times New Roman"/>
          <w:color w:val="000000"/>
          <w:sz w:val="20"/>
          <w:szCs w:val="20"/>
          <w:lang w:eastAsia="ko-KR"/>
        </w:rPr>
        <w:t>As second priority, evaluate and, if needed, specify enhancement on CSI reporting based on non-precoded and beamformed CSI-RS to improve eNB precoding (such as new feedback methodologies in addition to codebook-based CSI feedback) and interference measurement to support efficient multi-user transmissions (e.g. further enabling interference estimation from NZP or ZP CSI-RS)</w:t>
      </w:r>
    </w:p>
    <w:p w:rsidR="00F5703A" w:rsidRPr="00944FED" w:rsidRDefault="00F5703A" w:rsidP="00F5703A">
      <w:pPr>
        <w:numPr>
          <w:ilvl w:val="2"/>
          <w:numId w:val="26"/>
        </w:numPr>
        <w:overflowPunct w:val="0"/>
        <w:autoSpaceDE w:val="0"/>
        <w:autoSpaceDN w:val="0"/>
        <w:adjustRightInd w:val="0"/>
        <w:spacing w:after="180" w:line="240" w:lineRule="auto"/>
        <w:ind w:right="-99"/>
        <w:rPr>
          <w:rFonts w:ascii="Times New Roman" w:hAnsi="Times New Roman" w:cs="Times New Roman"/>
          <w:color w:val="000000"/>
          <w:sz w:val="20"/>
          <w:szCs w:val="20"/>
          <w:lang w:eastAsia="ko-KR"/>
        </w:rPr>
      </w:pPr>
      <w:r w:rsidRPr="00944FED">
        <w:rPr>
          <w:rFonts w:ascii="Times New Roman" w:hAnsi="Times New Roman" w:cs="Times New Roman"/>
          <w:color w:val="000000"/>
          <w:sz w:val="20"/>
          <w:szCs w:val="20"/>
          <w:lang w:eastAsia="ko-KR"/>
        </w:rPr>
        <w:t>Analog feedback is not precluded</w:t>
      </w:r>
    </w:p>
    <w:p w:rsidR="00F5703A" w:rsidRPr="00944FED" w:rsidRDefault="00F5703A" w:rsidP="00944FE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944FED">
        <w:rPr>
          <w:rFonts w:ascii="Times New Roman" w:eastAsia="Malgun Gothic" w:hAnsi="Times New Roman" w:cs="Times New Roman"/>
          <w:sz w:val="20"/>
          <w:szCs w:val="20"/>
          <w:lang w:val="en-GB" w:eastAsia="ko-KR"/>
        </w:rPr>
        <w:t xml:space="preserve">In this contribution, we </w:t>
      </w:r>
      <w:r w:rsidR="00944FED">
        <w:rPr>
          <w:rFonts w:ascii="Times New Roman" w:eastAsia="Malgun Gothic" w:hAnsi="Times New Roman" w:cs="Times New Roman"/>
          <w:sz w:val="20"/>
          <w:szCs w:val="20"/>
          <w:lang w:val="en-GB" w:eastAsia="ko-KR"/>
        </w:rPr>
        <w:t xml:space="preserve">discuss codebook design for the newly supported number of non-precoded CSI-RS ports for </w:t>
      </w:r>
      <w:r w:rsidRPr="00944FED">
        <w:rPr>
          <w:rFonts w:ascii="Times New Roman" w:eastAsia="Malgun Gothic" w:hAnsi="Times New Roman" w:cs="Times New Roman"/>
          <w:sz w:val="20"/>
          <w:szCs w:val="20"/>
          <w:lang w:val="en-GB" w:eastAsia="ko-KR"/>
        </w:rPr>
        <w:t>eFD-MIMO.</w:t>
      </w:r>
    </w:p>
    <w:p w:rsidR="009841F1" w:rsidRDefault="00D36038" w:rsidP="009841F1">
      <w:pPr>
        <w:pStyle w:val="Heading1"/>
        <w:keepLines/>
        <w:pBdr>
          <w:top w:val="single" w:sz="12" w:space="3" w:color="auto"/>
        </w:pBdr>
        <w:overflowPunct w:val="0"/>
        <w:snapToGrid/>
        <w:spacing w:before="240" w:after="180"/>
        <w:jc w:val="left"/>
        <w:textAlignment w:val="baseline"/>
      </w:pPr>
      <w:r>
        <w:t xml:space="preserve">Possible </w:t>
      </w:r>
      <w:r w:rsidR="00944FED">
        <w:t xml:space="preserve">port </w:t>
      </w:r>
      <w:r>
        <w:t>layout</w:t>
      </w:r>
      <w:r w:rsidR="00944FED">
        <w:t>s</w:t>
      </w:r>
      <w:r>
        <w:t xml:space="preserve"> f</w:t>
      </w:r>
      <w:r w:rsidR="00944FED">
        <w:t>or</w:t>
      </w:r>
      <w:r>
        <w:t xml:space="preserve"> </w:t>
      </w:r>
      <w:r w:rsidR="00944FED">
        <w:t>codebook design</w:t>
      </w:r>
    </w:p>
    <w:p w:rsidR="00F2481B" w:rsidRPr="00F2061B" w:rsidRDefault="00944FED" w:rsidP="00F2061B">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According to the</w:t>
      </w:r>
      <w:r w:rsidR="00542A9A">
        <w:rPr>
          <w:rFonts w:ascii="Times New Roman" w:eastAsia="Malgun Gothic" w:hAnsi="Times New Roman" w:cs="Times New Roman"/>
          <w:sz w:val="20"/>
          <w:szCs w:val="20"/>
          <w:lang w:val="en-GB" w:eastAsia="ko-KR"/>
        </w:rPr>
        <w:t xml:space="preserve"> </w:t>
      </w:r>
      <w:r w:rsidR="00D36038" w:rsidRPr="0002637B">
        <w:rPr>
          <w:rFonts w:ascii="Times New Roman" w:eastAsia="Malgun Gothic" w:hAnsi="Times New Roman" w:cs="Times New Roman"/>
          <w:sz w:val="20"/>
          <w:szCs w:val="20"/>
          <w:lang w:val="en-GB" w:eastAsia="ko-KR"/>
        </w:rPr>
        <w:t>WID</w:t>
      </w:r>
      <w:r>
        <w:rPr>
          <w:rFonts w:ascii="Times New Roman" w:eastAsia="Malgun Gothic" w:hAnsi="Times New Roman" w:cs="Times New Roman"/>
          <w:sz w:val="20"/>
          <w:szCs w:val="20"/>
          <w:lang w:val="en-GB" w:eastAsia="ko-KR"/>
        </w:rPr>
        <w:t>,</w:t>
      </w:r>
      <w:r w:rsidR="00542A9A">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the</w:t>
      </w:r>
      <w:r w:rsidR="00D36038" w:rsidRPr="0002637B">
        <w:rPr>
          <w:rFonts w:ascii="Times New Roman" w:eastAsia="Malgun Gothic" w:hAnsi="Times New Roman" w:cs="Times New Roman"/>
          <w:sz w:val="20"/>
          <w:szCs w:val="20"/>
          <w:lang w:val="en-GB" w:eastAsia="ko-KR"/>
        </w:rPr>
        <w:t xml:space="preserve"> newly supported number of non-precoded CSI-RS port</w:t>
      </w:r>
      <w:r w:rsidR="000F023F" w:rsidRPr="0002637B">
        <w:rPr>
          <w:rFonts w:ascii="Times New Roman" w:eastAsia="Malgun Gothic" w:hAnsi="Times New Roman" w:cs="Times New Roman"/>
          <w:sz w:val="20"/>
          <w:szCs w:val="20"/>
          <w:lang w:val="en-GB" w:eastAsia="ko-KR"/>
        </w:rPr>
        <w:t>s</w:t>
      </w:r>
      <w:r>
        <w:rPr>
          <w:rFonts w:ascii="Times New Roman" w:eastAsia="Malgun Gothic" w:hAnsi="Times New Roman" w:cs="Times New Roman"/>
          <w:sz w:val="20"/>
          <w:szCs w:val="20"/>
          <w:lang w:val="en-GB" w:eastAsia="ko-KR"/>
        </w:rPr>
        <w:t xml:space="preserve"> is</w:t>
      </w:r>
      <w:r w:rsidR="00D36038" w:rsidRPr="0002637B">
        <w:rPr>
          <w:rFonts w:ascii="Times New Roman" w:eastAsia="Malgun Gothic" w:hAnsi="Times New Roman" w:cs="Times New Roman"/>
          <w:sz w:val="20"/>
          <w:szCs w:val="20"/>
          <w:lang w:val="en-GB" w:eastAsia="ko-KR"/>
        </w:rPr>
        <w:t xml:space="preserve"> restricted </w:t>
      </w:r>
      <w:r>
        <w:rPr>
          <w:rFonts w:ascii="Times New Roman" w:eastAsia="Malgun Gothic" w:hAnsi="Times New Roman" w:cs="Times New Roman"/>
          <w:sz w:val="20"/>
          <w:szCs w:val="20"/>
          <w:lang w:val="en-GB" w:eastAsia="ko-KR"/>
        </w:rPr>
        <w:t>to</w:t>
      </w:r>
      <w:r w:rsidR="00D36038" w:rsidRPr="0002637B">
        <w:rPr>
          <w:rFonts w:ascii="Times New Roman" w:eastAsia="Malgun Gothic" w:hAnsi="Times New Roman" w:cs="Times New Roman"/>
          <w:sz w:val="20"/>
          <w:szCs w:val="20"/>
          <w:lang w:val="en-GB" w:eastAsia="ko-KR"/>
        </w:rPr>
        <w:t xml:space="preserve"> </w:t>
      </w:r>
      <w:r w:rsidR="00F2061B">
        <w:rPr>
          <w:rFonts w:ascii="Times New Roman" w:eastAsia="Malgun Gothic" w:hAnsi="Times New Roman" w:cs="Times New Roman"/>
          <w:sz w:val="20"/>
          <w:szCs w:val="20"/>
          <w:lang w:val="en-GB" w:eastAsia="ko-KR"/>
        </w:rPr>
        <w:t xml:space="preserve">the set of </w:t>
      </w:r>
      <w:r w:rsidR="00D36038" w:rsidRPr="0002637B">
        <w:rPr>
          <w:rFonts w:ascii="Times New Roman" w:eastAsia="Malgun Gothic" w:hAnsi="Times New Roman" w:cs="Times New Roman" w:hint="eastAsia"/>
          <w:sz w:val="20"/>
          <w:szCs w:val="20"/>
          <w:lang w:val="en-GB" w:eastAsia="ko-KR"/>
        </w:rPr>
        <w:t>{20, 24, 28</w:t>
      </w:r>
      <w:r w:rsidR="00D36038" w:rsidRPr="0002637B">
        <w:rPr>
          <w:rFonts w:ascii="Times New Roman" w:eastAsia="Malgun Gothic" w:hAnsi="Times New Roman" w:cs="Times New Roman"/>
          <w:sz w:val="20"/>
          <w:szCs w:val="20"/>
          <w:lang w:val="en-GB" w:eastAsia="ko-KR"/>
        </w:rPr>
        <w:t>, 32</w:t>
      </w:r>
      <w:r w:rsidR="00D36038" w:rsidRPr="0002637B">
        <w:rPr>
          <w:rFonts w:ascii="Times New Roman" w:eastAsia="Malgun Gothic" w:hAnsi="Times New Roman" w:cs="Times New Roman" w:hint="eastAsia"/>
          <w:sz w:val="20"/>
          <w:szCs w:val="20"/>
          <w:lang w:val="en-GB" w:eastAsia="ko-KR"/>
        </w:rPr>
        <w:t>}</w:t>
      </w:r>
      <w:r w:rsidR="00D36038" w:rsidRPr="0002637B">
        <w:rPr>
          <w:rFonts w:ascii="Times New Roman" w:eastAsia="Malgun Gothic" w:hAnsi="Times New Roman" w:cs="Times New Roman"/>
          <w:sz w:val="20"/>
          <w:szCs w:val="20"/>
          <w:lang w:val="en-GB" w:eastAsia="ko-KR"/>
        </w:rPr>
        <w:t xml:space="preserve">. </w:t>
      </w:r>
      <w:r w:rsidR="00E8346A">
        <w:rPr>
          <w:rFonts w:ascii="Times New Roman" w:eastAsia="Malgun Gothic" w:hAnsi="Times New Roman" w:cs="Times New Roman"/>
          <w:sz w:val="20"/>
          <w:szCs w:val="20"/>
          <w:lang w:val="en-GB" w:eastAsia="ko-KR"/>
        </w:rPr>
        <w:t>Table</w:t>
      </w:r>
      <w:r w:rsidR="00D36038" w:rsidRPr="0002637B">
        <w:rPr>
          <w:rFonts w:ascii="Times New Roman" w:eastAsia="Malgun Gothic" w:hAnsi="Times New Roman" w:cs="Times New Roman"/>
          <w:sz w:val="20"/>
          <w:szCs w:val="20"/>
          <w:lang w:val="en-GB" w:eastAsia="ko-KR"/>
        </w:rPr>
        <w:t xml:space="preserve"> </w:t>
      </w:r>
      <w:r w:rsidR="00D066DD">
        <w:rPr>
          <w:rFonts w:ascii="Times New Roman" w:eastAsia="Malgun Gothic" w:hAnsi="Times New Roman" w:cs="Times New Roman"/>
          <w:sz w:val="20"/>
          <w:szCs w:val="20"/>
          <w:lang w:val="en-GB" w:eastAsia="ko-KR"/>
        </w:rPr>
        <w:t>1</w:t>
      </w:r>
      <w:r w:rsidR="00D36038" w:rsidRPr="0002637B">
        <w:rPr>
          <w:rFonts w:ascii="Times New Roman" w:eastAsia="Malgun Gothic" w:hAnsi="Times New Roman" w:cs="Times New Roman"/>
          <w:sz w:val="20"/>
          <w:szCs w:val="20"/>
          <w:lang w:val="en-GB" w:eastAsia="ko-KR"/>
        </w:rPr>
        <w:t xml:space="preserve"> shows all possible </w:t>
      </w:r>
      <w:r>
        <w:rPr>
          <w:rFonts w:ascii="Times New Roman" w:eastAsia="Malgun Gothic" w:hAnsi="Times New Roman" w:cs="Times New Roman"/>
          <w:sz w:val="20"/>
          <w:szCs w:val="20"/>
          <w:lang w:val="en-GB" w:eastAsia="ko-KR"/>
        </w:rPr>
        <w:t xml:space="preserve">port layouts and associated </w:t>
      </w:r>
      <w:r w:rsidR="000B0406">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m:rPr>
                <m:sty m:val="p"/>
              </m:rPr>
              <w:rPr>
                <w:rFonts w:ascii="Cambria Math" w:eastAsia="Malgun Gothic" w:hAnsi="Cambria Math" w:cs="Times New Roman"/>
                <w:sz w:val="20"/>
                <w:szCs w:val="20"/>
                <w:lang w:val="en-GB" w:eastAsia="ko-KR"/>
              </w:rPr>
              <m:t>1</m:t>
            </m:r>
          </m:sub>
        </m:sSub>
        <m:r>
          <m:rPr>
            <m:sty m:val="p"/>
          </m:rPr>
          <w:rPr>
            <w:rFonts w:ascii="Cambria Math" w:eastAsia="Malgun Gothic" w:hAnsi="Cambria Math" w:cs="Times New Roman"/>
            <w:sz w:val="20"/>
            <w:szCs w:val="20"/>
            <w:lang w:val="en-GB" w:eastAsia="ko-KR"/>
          </w:rPr>
          <m:t>,</m:t>
        </m:r>
        <m:sSub>
          <m:sSubPr>
            <m:ctrlPr>
              <w:rPr>
                <w:rFonts w:ascii="Cambria Math" w:eastAsia="Malgun Gothic" w:hAnsi="Cambria Math" w:cs="Times New Roman"/>
                <w:sz w:val="20"/>
                <w:szCs w:val="20"/>
                <w:lang w:val="en-GB" w:eastAsia="ko-KR"/>
              </w:rPr>
            </m:ctrlPr>
          </m:sSubPr>
          <m:e>
            <m:r>
              <w:rPr>
                <w:rFonts w:ascii="Cambria Math" w:eastAsia="Malgun Gothic" w:hAnsi="Cambria Math" w:cs="Times New Roman"/>
                <w:sz w:val="20"/>
                <w:szCs w:val="20"/>
                <w:lang w:val="en-GB" w:eastAsia="ko-KR"/>
              </w:rPr>
              <m:t>N</m:t>
            </m:r>
          </m:e>
          <m:sub>
            <m:r>
              <m:rPr>
                <m:sty m:val="p"/>
              </m:rPr>
              <w:rPr>
                <w:rFonts w:ascii="Cambria Math" w:eastAsia="Malgun Gothic" w:hAnsi="Cambria Math" w:cs="Times New Roman"/>
                <w:sz w:val="20"/>
                <w:szCs w:val="20"/>
                <w:lang w:val="en-GB" w:eastAsia="ko-KR"/>
              </w:rPr>
              <m:t>2</m:t>
            </m:r>
          </m:sub>
        </m:sSub>
      </m:oMath>
      <w:r w:rsidR="000B0406">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combinations for </w:t>
      </w:r>
      <w:r w:rsidR="00F2061B">
        <w:rPr>
          <w:rFonts w:ascii="Times New Roman" w:eastAsia="Malgun Gothic" w:hAnsi="Times New Roman" w:cs="Times New Roman"/>
          <w:sz w:val="20"/>
          <w:szCs w:val="20"/>
          <w:lang w:val="en-GB" w:eastAsia="ko-KR"/>
        </w:rPr>
        <w:t>the</w:t>
      </w:r>
      <w:r w:rsidR="00F2061B" w:rsidRPr="0002637B">
        <w:rPr>
          <w:rFonts w:ascii="Times New Roman" w:eastAsia="Malgun Gothic" w:hAnsi="Times New Roman" w:cs="Times New Roman"/>
          <w:sz w:val="20"/>
          <w:szCs w:val="20"/>
          <w:lang w:val="en-GB" w:eastAsia="ko-KR"/>
        </w:rPr>
        <w:t xml:space="preserve"> newly supported number of non-precoded CSI-RS ports</w:t>
      </w:r>
      <w:r w:rsidR="00F2061B">
        <w:rPr>
          <w:rFonts w:ascii="Times New Roman" w:eastAsia="Malgun Gothic" w:hAnsi="Times New Roman" w:cs="Times New Roman"/>
          <w:sz w:val="20"/>
          <w:szCs w:val="20"/>
          <w:lang w:val="en-GB" w:eastAsia="ko-KR"/>
        </w:rPr>
        <w:t xml:space="preserve"> </w:t>
      </w:r>
      <w:r w:rsidR="00E8346A">
        <w:rPr>
          <w:rFonts w:ascii="Times New Roman" w:eastAsia="Malgun Gothic" w:hAnsi="Times New Roman" w:cs="Times New Roman"/>
          <w:sz w:val="20"/>
          <w:szCs w:val="20"/>
          <w:lang w:val="en-GB" w:eastAsia="ko-KR"/>
        </w:rPr>
        <w:t>under X-Pol antenna array</w:t>
      </w:r>
      <w:r>
        <w:rPr>
          <w:rFonts w:ascii="Times New Roman" w:eastAsia="Malgun Gothic" w:hAnsi="Times New Roman" w:cs="Times New Roman"/>
          <w:sz w:val="20"/>
          <w:szCs w:val="20"/>
          <w:lang w:val="en-GB" w:eastAsia="ko-KR"/>
        </w:rPr>
        <w:t>.</w:t>
      </w:r>
      <w:r w:rsidR="00E8346A">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A</w:t>
      </w:r>
      <w:r w:rsidR="00E8346A">
        <w:rPr>
          <w:rFonts w:ascii="Times New Roman" w:eastAsia="Malgun Gothic" w:hAnsi="Times New Roman" w:cs="Times New Roman"/>
          <w:sz w:val="20"/>
          <w:szCs w:val="20"/>
          <w:lang w:val="en-GB" w:eastAsia="ko-KR"/>
        </w:rPr>
        <w:t xml:space="preserve">n example on the </w:t>
      </w:r>
      <w:r w:rsidR="00F930AD">
        <w:rPr>
          <w:rFonts w:ascii="Times New Roman" w:eastAsia="Malgun Gothic" w:hAnsi="Times New Roman" w:cs="Times New Roman"/>
          <w:sz w:val="20"/>
          <w:szCs w:val="20"/>
          <w:lang w:val="en-GB" w:eastAsia="ko-KR"/>
        </w:rPr>
        <w:t xml:space="preserve">possible </w:t>
      </w:r>
      <w:r w:rsidR="00F2061B">
        <w:rPr>
          <w:rFonts w:ascii="Times New Roman" w:eastAsia="Malgun Gothic" w:hAnsi="Times New Roman" w:cs="Times New Roman"/>
          <w:sz w:val="20"/>
          <w:szCs w:val="20"/>
          <w:lang w:val="en-GB" w:eastAsia="ko-KR"/>
        </w:rPr>
        <w:t xml:space="preserve">port layouts for </w:t>
      </w:r>
      <w:r w:rsidR="000B0406">
        <w:rPr>
          <w:rFonts w:ascii="Times New Roman" w:eastAsia="Malgun Gothic" w:hAnsi="Times New Roman" w:cs="Times New Roman"/>
          <w:sz w:val="20"/>
          <w:szCs w:val="20"/>
          <w:lang w:val="en-GB" w:eastAsia="ko-KR"/>
        </w:rPr>
        <w:t xml:space="preserve">32 CSI-RS ports </w:t>
      </w:r>
      <w:r w:rsidR="00F2061B">
        <w:rPr>
          <w:rFonts w:ascii="Times New Roman" w:eastAsia="Malgun Gothic" w:hAnsi="Times New Roman" w:cs="Times New Roman"/>
          <w:sz w:val="20"/>
          <w:szCs w:val="20"/>
          <w:lang w:val="en-GB" w:eastAsia="ko-KR"/>
        </w:rPr>
        <w:t>is also shown in Figure 1 below</w:t>
      </w:r>
      <w:r w:rsidR="000B0406">
        <w:rPr>
          <w:rFonts w:ascii="Times New Roman" w:eastAsia="Malgun Gothic" w:hAnsi="Times New Roman" w:cs="Times New Roman"/>
          <w:sz w:val="20"/>
          <w:szCs w:val="20"/>
          <w:lang w:val="en-GB" w:eastAsia="ko-KR"/>
        </w:rPr>
        <w:t>.</w:t>
      </w:r>
    </w:p>
    <w:p w:rsidR="00CC7272" w:rsidRPr="00F2061B" w:rsidRDefault="00CC7272" w:rsidP="00F2061B">
      <w:pPr>
        <w:pStyle w:val="BodyText"/>
        <w:jc w:val="center"/>
        <w:rPr>
          <w:rFonts w:eastAsia="MS Mincho"/>
          <w:b/>
        </w:rPr>
      </w:pPr>
      <w:r w:rsidRPr="00F2061B">
        <w:rPr>
          <w:rFonts w:eastAsia="MS Mincho"/>
          <w:b/>
        </w:rPr>
        <w:t>Table</w:t>
      </w:r>
      <w:r w:rsidR="00D066DD" w:rsidRPr="00F2061B">
        <w:rPr>
          <w:rFonts w:eastAsia="MS Mincho"/>
          <w:b/>
        </w:rPr>
        <w:t xml:space="preserve"> 1 Possible </w:t>
      </w:r>
      <w:r w:rsidR="00E8133A" w:rsidRPr="00F2061B">
        <w:rPr>
          <w:rFonts w:eastAsia="MS Mincho"/>
          <w:b/>
        </w:rPr>
        <w:t>1D/</w:t>
      </w:r>
      <w:r w:rsidR="00D066DD" w:rsidRPr="00F2061B">
        <w:rPr>
          <w:rFonts w:eastAsia="MS Mincho"/>
          <w:b/>
        </w:rPr>
        <w:t xml:space="preserve">2D layout for </w:t>
      </w:r>
      <w:r w:rsidR="00D066DD" w:rsidRPr="00F2061B">
        <w:rPr>
          <w:rFonts w:eastAsia="MS Mincho" w:hint="eastAsia"/>
          <w:b/>
        </w:rPr>
        <w:t>{20, 24, 28</w:t>
      </w:r>
      <w:r w:rsidR="00D066DD" w:rsidRPr="00F2061B">
        <w:rPr>
          <w:rFonts w:eastAsia="MS Mincho"/>
          <w:b/>
        </w:rPr>
        <w:t>, 32</w:t>
      </w:r>
      <w:r w:rsidR="00D066DD" w:rsidRPr="00F2061B">
        <w:rPr>
          <w:rFonts w:eastAsia="MS Mincho" w:hint="eastAsia"/>
          <w:b/>
        </w:rPr>
        <w:t>}</w:t>
      </w:r>
      <w:r w:rsidR="00D066DD" w:rsidRPr="00F2061B">
        <w:rPr>
          <w:rFonts w:eastAsia="MS Mincho"/>
          <w:b/>
        </w:rPr>
        <w:t xml:space="preserve"> non-precoded CSI-RS ports</w:t>
      </w:r>
    </w:p>
    <w:tbl>
      <w:tblPr>
        <w:tblStyle w:val="GridTable1Light-Accent1"/>
        <w:tblW w:w="7830" w:type="dxa"/>
        <w:jc w:val="center"/>
        <w:tblLook w:val="04A0" w:firstRow="1" w:lastRow="0" w:firstColumn="1" w:lastColumn="0" w:noHBand="0" w:noVBand="1"/>
      </w:tblPr>
      <w:tblGrid>
        <w:gridCol w:w="2520"/>
        <w:gridCol w:w="2633"/>
        <w:gridCol w:w="2677"/>
      </w:tblGrid>
      <w:tr w:rsidR="00944FED" w:rsidTr="003947C9">
        <w:trPr>
          <w:cnfStyle w:val="100000000000" w:firstRow="1" w:lastRow="0" w:firstColumn="0" w:lastColumn="0" w:oddVBand="0" w:evenVBand="0" w:oddHBand="0" w:evenHBand="0" w:firstRowFirstColumn="0" w:firstRowLastColumn="0" w:lastRowFirstColumn="0" w:lastRowLastColumn="0"/>
          <w:trHeight w:val="368"/>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3947C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Number of CSI-RS ports</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1D</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2D</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20</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(10,1)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(2,5), (5,2)</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24</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(12,1)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(2,6), (6,2), (3,4), (4,3)</w:t>
            </w:r>
          </w:p>
        </w:tc>
      </w:tr>
      <w:tr w:rsidR="00944FED" w:rsidTr="00944FED">
        <w:trPr>
          <w:trHeight w:val="267"/>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28</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(14,1)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(2,7), (7,2)</w:t>
            </w:r>
          </w:p>
        </w:tc>
      </w:tr>
      <w:tr w:rsidR="00944FED" w:rsidTr="00944FED">
        <w:trPr>
          <w:trHeight w:val="273"/>
          <w:jc w:val="center"/>
        </w:trPr>
        <w:tc>
          <w:tcPr>
            <w:cnfStyle w:val="001000000000" w:firstRow="0" w:lastRow="0" w:firstColumn="1" w:lastColumn="0" w:oddVBand="0" w:evenVBand="0" w:oddHBand="0" w:evenHBand="0" w:firstRowFirstColumn="0" w:firstRowLastColumn="0" w:lastRowFirstColumn="0" w:lastRowLastColumn="0"/>
            <w:tcW w:w="2520" w:type="dxa"/>
          </w:tcPr>
          <w:p w:rsidR="00944FED" w:rsidRDefault="00944FED" w:rsidP="00944FED">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32</w:t>
            </w:r>
          </w:p>
        </w:tc>
        <w:tc>
          <w:tcPr>
            <w:tcW w:w="2633"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(16,1)</w:t>
            </w:r>
          </w:p>
        </w:tc>
        <w:tc>
          <w:tcPr>
            <w:tcW w:w="2677" w:type="dxa"/>
          </w:tcPr>
          <w:p w:rsidR="00944FED" w:rsidRDefault="00944FED" w:rsidP="00944FED">
            <w:pPr>
              <w:overflowPunct w:val="0"/>
              <w:autoSpaceDE w:val="0"/>
              <w:autoSpaceDN w:val="0"/>
              <w:adjustRightInd w:val="0"/>
              <w:spacing w:after="180"/>
              <w:ind w:right="-99"/>
              <w:jc w:val="center"/>
              <w:textAlignment w:val="baseline"/>
              <w:cnfStyle w:val="000000000000" w:firstRow="0" w:lastRow="0" w:firstColumn="0" w:lastColumn="0" w:oddVBand="0" w:evenVBand="0" w:oddHBand="0" w:evenHBand="0" w:firstRowFirstColumn="0" w:firstRowLastColumn="0" w:lastRowFirstColumn="0" w:lastRowLastColumn="0"/>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(2,8), (8,2), (4,4)</w:t>
            </w:r>
          </w:p>
        </w:tc>
      </w:tr>
    </w:tbl>
    <w:p w:rsidR="00D066DD" w:rsidRDefault="00D066DD" w:rsidP="0002637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GB" w:eastAsia="ko-KR"/>
        </w:rPr>
      </w:pPr>
    </w:p>
    <w:tbl>
      <w:tblPr>
        <w:tblStyle w:val="TableGrid"/>
        <w:tblW w:w="0" w:type="auto"/>
        <w:tblLook w:val="04A0" w:firstRow="1" w:lastRow="0" w:firstColumn="1" w:lastColumn="0" w:noHBand="0" w:noVBand="1"/>
      </w:tblPr>
      <w:tblGrid>
        <w:gridCol w:w="4675"/>
        <w:gridCol w:w="4675"/>
      </w:tblGrid>
      <w:tr w:rsidR="000B0406" w:rsidTr="0094029F">
        <w:tc>
          <w:tcPr>
            <w:tcW w:w="9350" w:type="dxa"/>
            <w:gridSpan w:val="2"/>
          </w:tcPr>
          <w:p w:rsidR="000B0406" w:rsidRDefault="000B0406" w:rsidP="0094029F">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)=(16,1)</m:t>
              </m:r>
            </m:oMath>
          </w:p>
          <w:p w:rsidR="0094029F" w:rsidRDefault="0094029F" w:rsidP="0094029F">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p>
        </w:tc>
      </w:tr>
      <w:tr w:rsidR="000B0406" w:rsidTr="002A1979">
        <w:trPr>
          <w:trHeight w:val="1670"/>
        </w:trPr>
        <w:tc>
          <w:tcPr>
            <w:tcW w:w="4675" w:type="dxa"/>
            <w:vAlign w:val="center"/>
          </w:tcPr>
          <w:p w:rsidR="0094029F" w:rsidRDefault="0094029F"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94029F">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)=(8,2)</m:t>
              </m:r>
            </m:oMath>
          </w:p>
          <w:p w:rsidR="000B0406" w:rsidRDefault="002A1979"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2A1979">
              <w:rPr>
                <w:rFonts w:ascii="Times New Roman" w:eastAsia="Malgun Gothic" w:hAnsi="Times New Roman" w:cs="Times New Roman"/>
                <w:noProof/>
                <w:sz w:val="20"/>
                <w:szCs w:val="20"/>
              </w:rPr>
              <mc:AlternateContent>
                <mc:Choice Requires="wpg">
                  <w:drawing>
                    <wp:inline distT="0" distB="0" distL="0" distR="0" wp14:anchorId="4A4BD2FE" wp14:editId="59EA2580">
                      <wp:extent cx="1907337" cy="428892"/>
                      <wp:effectExtent l="0" t="0" r="17145" b="28575"/>
                      <wp:docPr id="260" name="Group 186"/>
                      <wp:cNvGraphicFramePr/>
                      <a:graphic xmlns:a="http://schemas.openxmlformats.org/drawingml/2006/main">
                        <a:graphicData uri="http://schemas.microsoft.com/office/word/2010/wordprocessingGroup">
                          <wpg:wgp>
                            <wpg:cNvGrpSpPr/>
                            <wpg:grpSpPr>
                              <a:xfrm>
                                <a:off x="0" y="0"/>
                                <a:ext cx="1907337" cy="428892"/>
                                <a:chOff x="0" y="0"/>
                                <a:chExt cx="4537116" cy="1000084"/>
                              </a:xfrm>
                            </wpg:grpSpPr>
                            <wpg:grpSp>
                              <wpg:cNvPr id="261" name="Group 261"/>
                              <wpg:cNvGrpSpPr/>
                              <wpg:grpSpPr>
                                <a:xfrm>
                                  <a:off x="3532412" y="570937"/>
                                  <a:ext cx="390718" cy="377649"/>
                                  <a:chOff x="3532412" y="570937"/>
                                  <a:chExt cx="414866" cy="372533"/>
                                </a:xfrm>
                              </wpg:grpSpPr>
                              <wps:wsp>
                                <wps:cNvPr id="262" name="Straight Connector 262"/>
                                <wps:cNvCnPr/>
                                <wps:spPr>
                                  <a:xfrm flipH="1">
                                    <a:off x="3549346"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3" name="Straight Connector 263"/>
                                <wps:cNvCnPr/>
                                <wps:spPr>
                                  <a:xfrm>
                                    <a:off x="3532412"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64" name="Group 264"/>
                              <wpg:cNvGrpSpPr/>
                              <wpg:grpSpPr>
                                <a:xfrm>
                                  <a:off x="4146398" y="570937"/>
                                  <a:ext cx="390718" cy="377649"/>
                                  <a:chOff x="4146398" y="570937"/>
                                  <a:chExt cx="414866" cy="372533"/>
                                </a:xfrm>
                              </wpg:grpSpPr>
                              <wps:wsp>
                                <wps:cNvPr id="265" name="Straight Connector 265"/>
                                <wps:cNvCnPr/>
                                <wps:spPr>
                                  <a:xfrm flipH="1">
                                    <a:off x="4163332"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6" name="Straight Connector 266"/>
                                <wps:cNvCnPr/>
                                <wps:spPr>
                                  <a:xfrm>
                                    <a:off x="4146398"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67" name="Group 267"/>
                              <wpg:cNvGrpSpPr/>
                              <wpg:grpSpPr>
                                <a:xfrm>
                                  <a:off x="22644" y="51498"/>
                                  <a:ext cx="390718" cy="377649"/>
                                  <a:chOff x="22644" y="51498"/>
                                  <a:chExt cx="414866" cy="372533"/>
                                </a:xfrm>
                              </wpg:grpSpPr>
                              <wps:wsp>
                                <wps:cNvPr id="268" name="Straight Connector 268"/>
                                <wps:cNvCnPr/>
                                <wps:spPr>
                                  <a:xfrm flipH="1">
                                    <a:off x="39578"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69" name="Straight Connector 269"/>
                                <wps:cNvCnPr/>
                                <wps:spPr>
                                  <a:xfrm>
                                    <a:off x="22644"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0" name="Group 270"/>
                              <wpg:cNvGrpSpPr/>
                              <wpg:grpSpPr>
                                <a:xfrm>
                                  <a:off x="628657" y="42914"/>
                                  <a:ext cx="390718" cy="377649"/>
                                  <a:chOff x="628657" y="42914"/>
                                  <a:chExt cx="414866" cy="372533"/>
                                </a:xfrm>
                              </wpg:grpSpPr>
                              <wps:wsp>
                                <wps:cNvPr id="271" name="Straight Connector 271"/>
                                <wps:cNvCnPr/>
                                <wps:spPr>
                                  <a:xfrm flipH="1">
                                    <a:off x="645591" y="42914"/>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2" name="Straight Connector 272"/>
                                <wps:cNvCnPr/>
                                <wps:spPr>
                                  <a:xfrm>
                                    <a:off x="628657" y="51380"/>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3" name="Group 273"/>
                              <wpg:cNvGrpSpPr/>
                              <wpg:grpSpPr>
                                <a:xfrm>
                                  <a:off x="1226695" y="34332"/>
                                  <a:ext cx="390718" cy="377649"/>
                                  <a:chOff x="1226695" y="34332"/>
                                  <a:chExt cx="414866" cy="372533"/>
                                </a:xfrm>
                              </wpg:grpSpPr>
                              <wps:wsp>
                                <wps:cNvPr id="274" name="Straight Connector 274"/>
                                <wps:cNvCnPr/>
                                <wps:spPr>
                                  <a:xfrm flipH="1">
                                    <a:off x="1243629" y="3433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5" name="Straight Connector 275"/>
                                <wps:cNvCnPr/>
                                <wps:spPr>
                                  <a:xfrm>
                                    <a:off x="1226695" y="4279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6" name="Group 276"/>
                              <wpg:cNvGrpSpPr/>
                              <wpg:grpSpPr>
                                <a:xfrm>
                                  <a:off x="0" y="622435"/>
                                  <a:ext cx="390718" cy="377649"/>
                                  <a:chOff x="0" y="622435"/>
                                  <a:chExt cx="414866" cy="372533"/>
                                </a:xfrm>
                              </wpg:grpSpPr>
                              <wps:wsp>
                                <wps:cNvPr id="277" name="Straight Connector 277"/>
                                <wps:cNvCnPr/>
                                <wps:spPr>
                                  <a:xfrm flipH="1">
                                    <a:off x="16934" y="62243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8" name="Straight Connector 278"/>
                                <wps:cNvCnPr/>
                                <wps:spPr>
                                  <a:xfrm>
                                    <a:off x="0" y="63090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79" name="Group 279"/>
                              <wpg:cNvGrpSpPr/>
                              <wpg:grpSpPr>
                                <a:xfrm>
                                  <a:off x="613986" y="622435"/>
                                  <a:ext cx="390718" cy="377649"/>
                                  <a:chOff x="613986" y="622435"/>
                                  <a:chExt cx="414866" cy="372533"/>
                                </a:xfrm>
                              </wpg:grpSpPr>
                              <wps:wsp>
                                <wps:cNvPr id="280" name="Straight Connector 280"/>
                                <wps:cNvCnPr/>
                                <wps:spPr>
                                  <a:xfrm flipH="1">
                                    <a:off x="630920" y="62243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1" name="Straight Connector 281"/>
                                <wps:cNvCnPr/>
                                <wps:spPr>
                                  <a:xfrm>
                                    <a:off x="613986" y="63090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2" name="Group 282"/>
                              <wpg:cNvGrpSpPr/>
                              <wpg:grpSpPr>
                                <a:xfrm>
                                  <a:off x="1212024" y="613852"/>
                                  <a:ext cx="390718" cy="377649"/>
                                  <a:chOff x="1212024" y="613852"/>
                                  <a:chExt cx="414866" cy="372533"/>
                                </a:xfrm>
                              </wpg:grpSpPr>
                              <wps:wsp>
                                <wps:cNvPr id="283" name="Straight Connector 283"/>
                                <wps:cNvCnPr/>
                                <wps:spPr>
                                  <a:xfrm flipH="1">
                                    <a:off x="1228958" y="61385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4" name="Straight Connector 284"/>
                                <wps:cNvCnPr/>
                                <wps:spPr>
                                  <a:xfrm>
                                    <a:off x="1212024" y="62231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5" name="Group 285"/>
                              <wpg:cNvGrpSpPr/>
                              <wpg:grpSpPr>
                                <a:xfrm>
                                  <a:off x="1818037" y="605268"/>
                                  <a:ext cx="390718" cy="377649"/>
                                  <a:chOff x="1818037" y="605268"/>
                                  <a:chExt cx="414866" cy="372533"/>
                                </a:xfrm>
                              </wpg:grpSpPr>
                              <wps:wsp>
                                <wps:cNvPr id="286" name="Straight Connector 286"/>
                                <wps:cNvCnPr/>
                                <wps:spPr>
                                  <a:xfrm flipH="1">
                                    <a:off x="1834971" y="60526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87" name="Straight Connector 287"/>
                                <wps:cNvCnPr/>
                                <wps:spPr>
                                  <a:xfrm>
                                    <a:off x="1818037" y="61373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88" name="Group 288"/>
                              <wpg:cNvGrpSpPr/>
                              <wpg:grpSpPr>
                                <a:xfrm>
                                  <a:off x="2416075" y="596686"/>
                                  <a:ext cx="390718" cy="377649"/>
                                  <a:chOff x="2416075" y="596686"/>
                                  <a:chExt cx="414866" cy="372533"/>
                                </a:xfrm>
                              </wpg:grpSpPr>
                              <wps:wsp>
                                <wps:cNvPr id="289" name="Straight Connector 289"/>
                                <wps:cNvCnPr/>
                                <wps:spPr>
                                  <a:xfrm flipH="1">
                                    <a:off x="2433009" y="59668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0" name="Straight Connector 290"/>
                                <wps:cNvCnPr/>
                                <wps:spPr>
                                  <a:xfrm>
                                    <a:off x="2416075" y="60515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1" name="Group 291"/>
                              <wpg:cNvGrpSpPr/>
                              <wpg:grpSpPr>
                                <a:xfrm>
                                  <a:off x="1776891" y="25749"/>
                                  <a:ext cx="390718" cy="377649"/>
                                  <a:chOff x="1776891" y="25749"/>
                                  <a:chExt cx="414866" cy="372533"/>
                                </a:xfrm>
                              </wpg:grpSpPr>
                              <wps:wsp>
                                <wps:cNvPr id="292" name="Straight Connector 292"/>
                                <wps:cNvCnPr/>
                                <wps:spPr>
                                  <a:xfrm flipH="1">
                                    <a:off x="1793825"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3" name="Straight Connector 293"/>
                                <wps:cNvCnPr/>
                                <wps:spPr>
                                  <a:xfrm>
                                    <a:off x="1776891"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4" name="Group 294"/>
                              <wpg:cNvGrpSpPr/>
                              <wpg:grpSpPr>
                                <a:xfrm>
                                  <a:off x="2966271" y="588103"/>
                                  <a:ext cx="390718" cy="377649"/>
                                  <a:chOff x="2966271" y="588103"/>
                                  <a:chExt cx="414866" cy="372533"/>
                                </a:xfrm>
                              </wpg:grpSpPr>
                              <wps:wsp>
                                <wps:cNvPr id="295" name="Straight Connector 295"/>
                                <wps:cNvCnPr/>
                                <wps:spPr>
                                  <a:xfrm flipH="1">
                                    <a:off x="2983205" y="5881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6" name="Straight Connector 296"/>
                                <wps:cNvCnPr/>
                                <wps:spPr>
                                  <a:xfrm>
                                    <a:off x="2966271" y="5965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97" name="Group 297"/>
                              <wpg:cNvGrpSpPr/>
                              <wpg:grpSpPr>
                                <a:xfrm>
                                  <a:off x="2374929" y="51498"/>
                                  <a:ext cx="390718" cy="377649"/>
                                  <a:chOff x="2374929" y="51498"/>
                                  <a:chExt cx="414866" cy="372533"/>
                                </a:xfrm>
                              </wpg:grpSpPr>
                              <wps:wsp>
                                <wps:cNvPr id="298" name="Straight Connector 298"/>
                                <wps:cNvCnPr/>
                                <wps:spPr>
                                  <a:xfrm flipH="1">
                                    <a:off x="2391863"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9" name="Straight Connector 299"/>
                                <wps:cNvCnPr/>
                                <wps:spPr>
                                  <a:xfrm>
                                    <a:off x="2374929"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0" name="Group 300"/>
                              <wpg:cNvGrpSpPr/>
                              <wpg:grpSpPr>
                                <a:xfrm>
                                  <a:off x="2933099" y="42915"/>
                                  <a:ext cx="390718" cy="377649"/>
                                  <a:chOff x="2933099" y="42915"/>
                                  <a:chExt cx="414866" cy="372533"/>
                                </a:xfrm>
                              </wpg:grpSpPr>
                              <wps:wsp>
                                <wps:cNvPr id="301" name="Straight Connector 301"/>
                                <wps:cNvCnPr/>
                                <wps:spPr>
                                  <a:xfrm flipH="1">
                                    <a:off x="2950033"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2" name="Straight Connector 302"/>
                                <wps:cNvCnPr/>
                                <wps:spPr>
                                  <a:xfrm>
                                    <a:off x="2933099"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3" name="Group 303"/>
                              <wpg:cNvGrpSpPr/>
                              <wpg:grpSpPr>
                                <a:xfrm>
                                  <a:off x="3499242" y="25749"/>
                                  <a:ext cx="390718" cy="377649"/>
                                  <a:chOff x="3499242" y="25749"/>
                                  <a:chExt cx="414866" cy="372533"/>
                                </a:xfrm>
                              </wpg:grpSpPr>
                              <wps:wsp>
                                <wps:cNvPr id="304" name="Straight Connector 304"/>
                                <wps:cNvCnPr/>
                                <wps:spPr>
                                  <a:xfrm flipH="1">
                                    <a:off x="3516176"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5" name="Straight Connector 305"/>
                                <wps:cNvCnPr/>
                                <wps:spPr>
                                  <a:xfrm>
                                    <a:off x="3499242"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06" name="Group 306"/>
                              <wpg:cNvGrpSpPr/>
                              <wpg:grpSpPr>
                                <a:xfrm>
                                  <a:off x="4105254" y="0"/>
                                  <a:ext cx="390718" cy="377649"/>
                                  <a:chOff x="4105254" y="0"/>
                                  <a:chExt cx="414866" cy="372533"/>
                                </a:xfrm>
                              </wpg:grpSpPr>
                              <wps:wsp>
                                <wps:cNvPr id="307" name="Straight Connector 307"/>
                                <wps:cNvCnPr/>
                                <wps:spPr>
                                  <a:xfrm flipH="1">
                                    <a:off x="4122188"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08" name="Straight Connector 308"/>
                                <wps:cNvCnPr/>
                                <wps:spPr>
                                  <a:xfrm>
                                    <a:off x="4105254"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3F957F01" id="Group 186" o:spid="_x0000_s1026" style="width:150.2pt;height:33.75pt;mso-position-horizontal-relative:char;mso-position-vertical-relative:line" coordsize="45371,1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">
                      <v:group id="Group 261" o:spid="_x0000_s1027" style="position:absolute;left:35324;top:5709;width:3907;height:3776" coordorigin="35324,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line id="Straight Connector 262" o:spid="_x0000_s1028" style="position:absolute;flip:x;visibility:visible;mso-wrap-style:square" from="35493,5709" to="39388,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GFtJsQAAADcAAAADwAAAGRycy9kb3ducmV2LnhtbESPwWrDMBBE74X8g9hAb7UUQ0Nwo5iQ&#10;ECi91U0OvW2trWVsrRxLTZy/rwqFHIeZecOsy8n14kJjaD1rWGQKBHHtTcuNhuPH4WkFIkRkg71n&#10;0nCjAOVm9rDGwvgrv9Olio1IEA4FarAxDoWUobbkMGR+IE7etx8dxiTHRpoRrwnuepkrtZQOW04L&#10;FgfaWaq76sdp2Dt7quS+O/NK3dRhePv86s2z1o/zafsCItIU7+H/9qvRkC9z+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YW0mxAAAANwAAAAPAAAAAAAAAAAA&#10;AAAAAKECAABkcnMvZG93bnJldi54bWxQSwUGAAAAAAQABAD5AAAAkgMAAAAA&#10;" strokecolor="#5b9bd5 [3204]" strokeweight="1pt">
                          <v:stroke joinstyle="miter"/>
                        </v:line>
                        <v:line id="Straight Connector 263" o:spid="_x0000_s1029" style="position:absolute;visibility:visible;mso-wrap-style:square" from="35324,5794" to="39472,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iAK8YAAADcAAAADwAAAGRycy9kb3ducmV2LnhtbESPQWvCQBSE74L/YXmCF9FNIw1t6iqi&#10;WAq9qNVDb4/saxLMvk1315j++26h4HGYmW+Yxao3jejI+dqygodZAoK4sLrmUsHpYzd9AuEDssbG&#10;Min4IQ+r5XCwwFzbGx+oO4ZSRAj7HBVUIbS5lL6oyKCf2ZY4el/WGQxRulJqh7cIN41MkySTBmuO&#10;CxW2tKmouByvRkGW7ud2+3rOHuvduzs3k+fv7jMoNR716xcQgfpwD/+337SCNJvD35l4BO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4gCvGAAAA3AAAAA8AAAAAAAAA&#10;AAAAAAAAoQIAAGRycy9kb3ducmV2LnhtbFBLBQYAAAAABAAEAPkAAACUAwAAAAA=&#10;" strokecolor="#70ad47 [3209]" strokeweight="1pt">
                          <v:stroke joinstyle="miter"/>
                        </v:line>
                      </v:group>
                      <v:group id="Group 264" o:spid="_x0000_s1030" style="position:absolute;left:41463;top:5709;width:3908;height:3776" coordorigin="41463,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line id="Straight Connector 265" o:spid="_x0000_s1031" style="position:absolute;flip:x;visibility:visible;mso-wrap-style:square" from="41633,5709" to="45527,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j1UsIAAADcAAAADwAAAGRycy9kb3ducmV2LnhtbESPQYvCMBSE74L/ITxhb5ooKNI1iijC&#10;sretevD2tnk2xeal22S1/nsjCB6HmfmGWaw6V4srtaHyrGE8UiCIC28qLjUc9rvhHESIyAZrz6Th&#10;TgFWy35vgZnxN/6hax5LkSAcMtRgY2wyKUNhyWEY+YY4eWffOoxJtqU0Ld4S3NVyotRMOqw4LVhs&#10;aGOpuOT/TsPW2WMut5c/nqu72jXfp9/aTLX+GHTrTxCRuvgOv9pfRsNkNoXnmXQE5P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4j1UsIAAADcAAAADwAAAAAAAAAAAAAA&#10;AAChAgAAZHJzL2Rvd25yZXYueG1sUEsFBgAAAAAEAAQA+QAAAJADAAAAAA==&#10;" strokecolor="#5b9bd5 [3204]" strokeweight="1pt">
                          <v:stroke joinstyle="miter"/>
                        </v:line>
                        <v:line id="Straight Connector 266" o:spid="_x0000_s1032" style="position:absolute;visibility:visible;mso-wrap-style:square" from="41463,5794" to="45612,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M8js8cAAADcAAAADwAAAGRycy9kb3ducmV2LnhtbESPT0sDMRTE70K/Q3gFL9JmXTG0a9Mi&#10;SkvBi/138PbYPHcXNy9rkm7Xb98IgsdhZn7DLFaDbUVPPjSONdxPMxDEpTMNVxqOh/VkBiJEZIOt&#10;Y9LwQwFWy9HNAgvjLryjfh8rkSAcCtRQx9gVUoayJoth6jri5H06bzEm6StpPF4S3LYyzzIlLTac&#10;Fmrs6KWm8mt/thpU/v7gXjcn9dis3/ypvZt/9x9R69vx8PwEItIQ/8N/7a3RkCsFv2fSEZDL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czyOzxwAAANwAAAAPAAAAAAAA&#10;AAAAAAAAAKECAABkcnMvZG93bnJldi54bWxQSwUGAAAAAAQABAD5AAAAlQMAAAAA&#10;" strokecolor="#70ad47 [3209]" strokeweight="1pt">
                          <v:stroke joinstyle="miter"/>
                        </v:line>
                      </v:group>
                      <v:group id="Group 267" o:spid="_x0000_s1033" style="position:absolute;left:226;top:514;width:3907;height:3777" coordorigin="22644,51498"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line id="Straight Connector 268" o:spid="_x0000_s1034" style="position:absolute;flip:x;visibility:visible;mso-wrap-style:square" from="39578,51498" to="429044,42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lazMAAAADcAAAADwAAAGRycy9kb3ducmV2LnhtbERPTYvCMBC9C/sfwizszSYKK1KNIoog&#10;3rbqwdvYjE2xmXSbrNZ/vzkIHh/ve77sXSPu1IXas4ZRpkAQl97UXGk4HrbDKYgQkQ02nknDkwIs&#10;Fx+DOebGP/iH7kWsRArhkKMGG2ObSxlKSw5D5lvixF195zAm2FXSdPhI4a6RY6Um0mHNqcFiS2tL&#10;5a34cxo2zp4Kubn98lQ91bbdny+N+db667NfzUBE6uNb/HLvjIbxJK1NZ9IRkIt/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GJWszAAAAA3AAAAA8AAAAAAAAAAAAAAAAA&#10;oQIAAGRycy9kb3ducmV2LnhtbFBLBQYAAAAABAAEAPkAAACOAwAAAAA=&#10;" strokecolor="#5b9bd5 [3204]" strokeweight="1pt">
                          <v:stroke joinstyle="miter"/>
                        </v:line>
                        <v:line id="Straight Connector 269" o:spid="_x0000_s1035" style="position:absolute;visibility:visible;mso-wrap-style:square" from="22644,59964" to="437510,41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3wccAAADcAAAADwAAAGRycy9kb3ducmV2LnhtbESPT2vCQBTE7wW/w/KEXopuGmnQ6Cql&#10;xSL0Yv1z8PbIPpNg9m26u43x27uFQo/DzPyGWax604iOnK8tK3geJyCIC6trLhUc9uvRFIQPyBob&#10;y6TgRh5Wy8HDAnNtr/xF3S6UIkLY56igCqHNpfRFRQb92LbE0TtbZzBE6UqpHV4j3DQyTZJMGqw5&#10;LlTY0ltFxWX3YxRk6XZi3z+O2Uu9/nTH5mn23Z2CUo/D/nUOIlAf/sN/7Y1WkGYz+D0Tj4B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ULfBxwAAANwAAAAPAAAAAAAA&#10;AAAAAAAAAKECAABkcnMvZG93bnJldi54bWxQSwUGAAAAAAQABAD5AAAAlQMAAAAA&#10;" strokecolor="#70ad47 [3209]" strokeweight="1pt">
                          <v:stroke joinstyle="miter"/>
                        </v:line>
                      </v:group>
                      <v:group id="Group 270" o:spid="_x0000_s1036" style="position:absolute;left:6286;top:429;width:3907;height:3776" coordorigin="6286,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line id="Straight Connector 271" o:spid="_x0000_s1037" style="position:absolute;flip:x;visibility:visible;mso-wrap-style:square" from="6455,429" to="10350,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pljMMAAADcAAAADwAAAGRycy9kb3ducmV2LnhtbESPQWsCMRSE7wX/Q3gFbzVR0MrWKEUR&#10;xJvb9uDtuXndLG5e1k3U9d8bQfA4zMw3zGzRuVpcqA2VZw3DgQJBXHhTcanh92f9MQURIrLB2jNp&#10;uFGAxbz3NsPM+Cvv6JLHUiQIhww12BibTMpQWHIYBr4hTt6/bx3GJNtSmhavCe5qOVJqIh1WnBYs&#10;NrS0VBzzs9OwcvYvl6vjiafqptbNdn+ozVjr/nv3/QUiUhdf4Wd7YzSMPofwOJOO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qZYzDAAAA3AAAAA8AAAAAAAAAAAAA&#10;AAAAoQIAAGRycy9kb3ducmV2LnhtbFBLBQYAAAAABAAEAPkAAACRAwAAAAA=&#10;" strokecolor="#5b9bd5 [3204]" strokeweight="1pt">
                          <v:stroke joinstyle="miter"/>
                        </v:line>
                        <v:line id="Straight Connector 272" o:spid="_x0000_s1038" style="position:absolute;visibility:visible;mso-wrap-style:square" from="6286,513" to="10435,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2zbccAAADcAAAADwAAAGRycy9kb3ducmV2LnhtbESPQWvCQBSE70L/w/IKvYhummJao6tI&#10;i0Xw0mo9eHtkn0lo9m3c3cb033cFocdhZr5h5sveNKIj52vLCh7HCQjiwuqaSwVf+/XoBYQPyBob&#10;y6TglzwsF3eDOebaXviTul0oRYSwz1FBFUKbS+mLigz6sW2Jo3eyzmCI0pVSO7xEuGlkmiSZNFhz&#10;XKiwpdeKiu/dj1GQpR9P9u39kE3q9dYdmuH03B2DUg/3/WoGIlAf/sO39kYrSJ9TuJ6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mLbNtxwAAANwAAAAPAAAAAAAA&#10;AAAAAAAAAKECAABkcnMvZG93bnJldi54bWxQSwUGAAAAAAQABAD5AAAAlQMAAAAA&#10;" strokecolor="#70ad47 [3209]" strokeweight="1pt">
                          <v:stroke joinstyle="miter"/>
                        </v:line>
                      </v:group>
                      <v:group id="Group 273" o:spid="_x0000_s1039" style="position:absolute;left:12266;top:343;width:3908;height:3776" coordorigin="12266,34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line id="Straight Connector 274" o:spid="_x0000_s1040" style="position:absolute;flip:x;visibility:visible;mso-wrap-style:square" from="12436,343" to="16330,4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R3GFMQAAADcAAAADwAAAGRycy9kb3ducmV2LnhtbESPQWsCMRSE70L/Q3gFb5pUrJXtRikV&#10;QXpztYfeXjevm2U3L9tN1PXfm0LB4zAz3zD5enCtOFMfas8anqYKBHHpTc2VhuNhO1mCCBHZYOuZ&#10;NFwpwHr1MMoxM/7CezoXsRIJwiFDDTbGLpMylJYchqnviJP343uHMcm+kqbHS4K7Vs6UWkiHNacF&#10;ix29Wyqb4uQ0bJz9LOSm+eWluqpt9/H13ZpnrcePw9sriEhDvIf/2zujYfYyh7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HcYUxAAAANwAAAAPAAAAAAAAAAAA&#10;AAAAAKECAABkcnMvZG93bnJldi54bWxQSwUGAAAAAAQABAD5AAAAkgMAAAAA&#10;" strokecolor="#5b9bd5 [3204]" strokeweight="1pt">
                          <v:stroke joinstyle="miter"/>
                        </v:line>
                        <v:line id="Straight Connector 275" o:spid="_x0000_s1041" style="position:absolute;visibility:visible;mso-wrap-style:square" from="12266,427" to="16415,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QrGcgAAADcAAAADwAAAGRycy9kb3ducmV2LnhtbESPT2vCQBTE74V+h+UJvRTdNMWo0VVK&#10;i1Lw0vrn4O2RfSah2bfp7jbGb98tFDwOM/MbZrHqTSM6cr62rOBplIAgLqyuuVRw2K+HUxA+IGts&#10;LJOCK3lYLe/vFphre+FP6nahFBHCPkcFVQhtLqUvKjLoR7Yljt7ZOoMhSldK7fAS4aaRaZJk0mDN&#10;caHCll4rKr52P0ZBln4827fNMRvX6607No+z7+4UlHoY9C9zEIH6cAv/t9+1gnQyhr8z8QjI5S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qcQrGcgAAADcAAAADwAAAAAA&#10;AAAAAAAAAAChAgAAZHJzL2Rvd25yZXYueG1sUEsFBgAAAAAEAAQA+QAAAJYDAAAAAA==&#10;" strokecolor="#70ad47 [3209]" strokeweight="1pt">
                          <v:stroke joinstyle="miter"/>
                        </v:line>
                      </v:group>
                      <v:group id="Group 276" o:spid="_x0000_s1042" style="position:absolute;top:6224;width:3907;height:3776" coordorigin=",622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EK1ssYAAADcAAAADwAAAGRycy9kb3ducmV2LnhtbESPQWvCQBSE7wX/w/KE&#10;3ppNLE0lZhURKx5CoSqU3h7ZZxLMvg3ZbRL/fbdQ6HGYmW+YfDOZVgzUu8aygiSKQRCXVjdcKbic&#10;356WIJxH1thaJgV3crBZzx5yzLQd+YOGk69EgLDLUEHtfZdJ6cqaDLrIdsTBu9reoA+yr6TucQxw&#10;08pFHKfSYMNhocaOdjWVt9O3UXAYcdw+J/uhuF1396/zy/tnkZBSj/NpuwLhafL/4b/2UStYvK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oQrWyxgAAANwA&#10;AAAPAAAAAAAAAAAAAAAAAKoCAABkcnMvZG93bnJldi54bWxQSwUGAAAAAAQABAD6AAAAnQMAAAAA&#10;">
                        <v:line id="Straight Connector 277" o:spid="_x0000_s1043" style="position:absolute;flip:x;visibility:visible;mso-wrap-style:square" from="169,6224" to="4064,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9YY8QAAADcAAAADwAAAGRycy9kb3ducmV2LnhtbESPQWvCQBSE70L/w/IKveluhWpI3Uip&#10;COLNVA+9vWZfsyHZt2l21fjv3UKhx2FmvmFW69F14kJDaDxreJ4pEMSVNw3XGo4f22kGIkRkg51n&#10;0nCjAOviYbLC3PgrH+hSxlokCIccNdgY+1zKUFlyGGa+J07etx8cxiSHWpoBrwnuOjlXaiEdNpwW&#10;LPb0bqlqy7PTsHH2VMpN+8OZuqltv//86syL1k+P49sriEhj/A//tXdGw3y5hN8z6QjI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z1hjxAAAANwAAAAPAAAAAAAAAAAA&#10;AAAAAKECAABkcnMvZG93bnJldi54bWxQSwUGAAAAAAQABAD5AAAAkgMAAAAA&#10;" strokecolor="#5b9bd5 [3204]" strokeweight="1pt">
                          <v:stroke joinstyle="miter"/>
                        </v:line>
                        <v:line id="Straight Connector 278" o:spid="_x0000_s1044" style="position:absolute;visibility:visible;mso-wrap-style:square" from="0,6309" to="4148,9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8WEh8QAAADcAAAADwAAAGRycy9kb3ducmV2LnhtbERPy2rCQBTdF/yH4Ra6KToxYmxTRxGL&#10;Reim9bHo7pK5TYKZO3FmjOnfOwuhy8N5z5e9aURHzteWFYxHCQjiwuqaSwWH/Wb4AsIHZI2NZVLw&#10;Rx6Wi8HDHHNtr/xN3S6UIoawz1FBFUKbS+mLigz6kW2JI/drncEQoSuldniN4aaRaZJk0mDNsaHC&#10;ltYVFafdxSjI0q+Jff84ZtN68+mOzfPrufsJSj099qs3EIH68C++u7daQTqLa+OZeAT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xYSHxAAAANwAAAAPAAAAAAAAAAAA&#10;AAAAAKECAABkcnMvZG93bnJldi54bWxQSwUGAAAAAAQABAD5AAAAkgMAAAAA&#10;" strokecolor="#70ad47 [3209]" strokeweight="1pt">
                          <v:stroke joinstyle="miter"/>
                        </v:line>
                      </v:group>
                      <v:group id="Group 279" o:spid="_x0000_s1045" style="position:absolute;left:6139;top:6224;width:3908;height:3776" coordorigin="6139,622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0hwMYAAADcAAAADwAAAGRycy9kb3ducmV2LnhtbESPT2vCQBTE74LfYXmC&#10;t7qJ4p9GVxFR6UEK1ULp7ZF9JsHs25Bdk/jtu0LB4zAzv2FWm86UoqHaFZYVxKMIBHFqdcGZgu/L&#10;4W0BwnlkjaVlUvAgB5t1v7fCRNuWv6g5+0wECLsEFeTeV4mULs3JoBvZijh4V1sb9EHWmdQ1tgFu&#10;SjmOopk0WHBYyLGiXU7p7Xw3Co4ttttJvG9Ot+vu8XuZfv6cYlJqOOi2SxCeOv8K/7c/tILx/B2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Z3SHAxgAAANwA&#10;AAAPAAAAAAAAAAAAAAAAAKoCAABkcnMvZG93bnJldi54bWxQSwUGAAAAAAQABAD6AAAAnQMAAAAA&#10;">
                        <v:line id="Straight Connector 280" o:spid="_x0000_s1046" style="position:absolute;flip:x;visibility:visible;mso-wrap-style:square" from="6309,6224" to="10203,9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wMMAAAADcAAAADwAAAGRycy9kb3ducmV2LnhtbERPTYvCMBC9C/sfwix402SFlVKNIoog&#10;e7PqYW+zzdgUm0m3iVr/vTkIHh/ve77sXSNu1IXas4avsQJBXHpTc6XheNiOMhAhIhtsPJOGBwVY&#10;Lj4Gc8yNv/OebkWsRArhkKMGG2ObSxlKSw7D2LfEiTv7zmFMsKuk6fCewl0jJ0pNpcOaU4PFltaW&#10;yktxdRo2zp4Kubn8c6Yeatv+/P415lvr4We/moGI1Me3+OXeGQ2TLM1PZ9IRkI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zsDDAAAAA3AAAAA8AAAAAAAAAAAAAAAAA&#10;oQIAAGRycy9kb3ducmV2LnhtbFBLBQYAAAAABAAEAPkAAACOAwAAAAA=&#10;" strokecolor="#5b9bd5 [3204]" strokeweight="1pt">
                          <v:stroke joinstyle="miter"/>
                        </v:line>
                        <v:line id="Straight Connector 281" o:spid="_x0000_s1047" style="position:absolute;visibility:visible;mso-wrap-style:square" from="6139,6309" to="10288,9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pdPccAAADcAAAADwAAAGRycy9kb3ducmV2LnhtbESPT2vCQBTE7wW/w/IKvRTdGGnQ6CrS&#10;ohR6qf8O3h7ZZxKafZvurjF++26h0OMwM79hFqveNKIj52vLCsajBARxYXXNpYLjYTOcgvABWWNj&#10;mRTcycNqOXhYYK7tjXfU7UMpIoR9jgqqENpcSl9UZNCPbEscvYt1BkOUrpTa4S3CTSPTJMmkwZrj&#10;QoUtvVZUfO2vRkGWfk7s2/aUvdSbD3dqnmff3Tko9fTYr+cgAvXhP/zXftcK0ukY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Kl09xwAAANwAAAAPAAAAAAAA&#10;AAAAAAAAAKECAABkcnMvZG93bnJldi54bWxQSwUGAAAAAAQABAD5AAAAlQMAAAAA&#10;" strokecolor="#70ad47 [3209]" strokeweight="1pt">
                          <v:stroke joinstyle="miter"/>
                        </v:line>
                      </v:group>
                      <v:group id="Group 282" o:spid="_x0000_s1048" style="position:absolute;left:12120;top:6138;width:3907;height:3777" coordorigin="12120,6138"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qzDlsQAAADcAAAADwAAAGRycy9kb3ducmV2LnhtbESPQYvCMBSE7wv+h/AE&#10;b2vayi5SjSKi4kEWVgXx9miebbF5KU1s67/fLAgeh5n5hpkve1OJlhpXWlYQjyMQxJnVJecKzqft&#10;5xSE88gaK8uk4EkOlovBxxxTbTv+pfbocxEg7FJUUHhfp1K6rCCDbmxr4uDdbGPQB9nkUjfYBbip&#10;ZBJF39JgyWGhwJrWBWX348Mo2HXYrSbxpj3cb+vn9fT1cznEpNRo2K9mIDz1/h1+tfdaQTJN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qzDlsQAAADcAAAA&#10;DwAAAAAAAAAAAAAAAACqAgAAZHJzL2Rvd25yZXYueG1sUEsFBgAAAAAEAAQA+gAAAJsDAAAAAA==&#10;">
                        <v:line id="Straight Connector 283" o:spid="_x0000_s1049" style="position:absolute;flip:x;visibility:visible;mso-wrap-style:square" from="12289,6138" to="16184,98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EuR8MAAADcAAAADwAAAGRycy9kb3ducmV2LnhtbESPQWsCMRSE7wX/Q3hCbzXR0rKsRhFF&#10;KL251YO35+a5Wdy8bDeprv/eFASPw8x8w8wWvWvEhbpQe9YwHikQxKU3NVcadj+btwxEiMgGG8+k&#10;4UYBFvPBywxz46+8pUsRK5EgHHLUYGNscylDaclhGPmWOHkn3zmMSXaVNB1eE9w1cqLUp3RYc1qw&#10;2NLKUnku/pyGtbP7Qq7Pv5ypm9q034djYz60fh32yymISH18hh/tL6Nhkr3D/5l0BO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8hLkfDAAAA3AAAAA8AAAAAAAAAAAAA&#10;AAAAoQIAAGRycy9kb3ducmV2LnhtbFBLBQYAAAAABAAEAPkAAACRAwAAAAA=&#10;" strokecolor="#5b9bd5 [3204]" strokeweight="1pt">
                          <v:stroke joinstyle="miter"/>
                        </v:line>
                        <v:line id="Straight Connector 284" o:spid="_x0000_s1050" style="position:absolute;visibility:visible;mso-wrap-style:square" from="12120,6223" to="16268,9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13+pccAAADcAAAADwAAAGRycy9kb3ducmV2LnhtbESPT2vCQBTE74V+h+UJvRTdmGrQ6CrS&#10;Yin0Uv8dvD2yzyQ0+zbd3cb023eFQo/DzPyGWa5704iOnK8tKxiPEhDEhdU1lwqOh+1wBsIHZI2N&#10;ZVLwQx7Wq/u7JebaXnlH3T6UIkLY56igCqHNpfRFRQb9yLbE0btYZzBE6UqpHV4j3DQyTZJMGqw5&#10;LlTY0nNFxef+2yjI0o8n+/J6yqb19t2dmsf5V3cOSj0M+s0CRKA+/If/2m9aQTqbwO1MPAJy9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Xf6lxwAAANwAAAAPAAAAAAAA&#10;AAAAAAAAAKECAABkcnMvZG93bnJldi54bWxQSwUGAAAAAAQABAD5AAAAlQMAAAAA&#10;" strokecolor="#70ad47 [3209]" strokeweight="1pt">
                          <v:stroke joinstyle="miter"/>
                        </v:line>
                      </v:group>
                      <v:group id="Group 285" o:spid="_x0000_s1051" style="position:absolute;left:18180;top:6052;width:3907;height:3777" coordorigin="18180,605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RVvixgAAANwA&#10;AAAPAAAAAAAAAAAAAAAAAKoCAABkcnMvZG93bnJldi54bWxQSwUGAAAAAAQABAD6AAAAnQMAAAAA&#10;">
                        <v:line id="Straight Connector 286" o:spid="_x0000_s1052" style="position:absolute;flip:x;visibility:visible;mso-wrap-style:square" from="18349,6052" to="22244,9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aN38QAAADcAAAADwAAAGRycy9kb3ducmV2LnhtbESPwWrDMBBE74X8g9hAb7WUQINxo5iQ&#10;ECi91U0OvW2trWVsrRxLTZy/rwqFHIeZecOsy8n14kJjaD1rWGQKBHHtTcuNhuPH4SkHESKywd4z&#10;abhRgHIze1hjYfyV3+lSxUYkCIcCNdgYh0LKUFtyGDI/ECfv248OY5JjI82I1wR3vVwqtZIOW04L&#10;FgfaWaq76sdp2Dt7quS+O3OubuowvH1+9eZZ68f5tH0BEWmK9/B/+9VoWOYr+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Vo3fxAAAANwAAAAPAAAAAAAAAAAA&#10;AAAAAKECAABkcnMvZG93bnJldi54bWxQSwUGAAAAAAQABAD5AAAAkgMAAAAA&#10;" strokecolor="#5b9bd5 [3204]" strokeweight="1pt">
                          <v:stroke joinstyle="miter"/>
                        </v:line>
                        <v:line id="Straight Connector 287" o:spid="_x0000_s1053" style="position:absolute;visibility:visible;mso-wrap-style:square" from="18180,6137" to="22329,9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9g0sgAAADcAAAADwAAAGRycy9kb3ducmV2LnhtbESPT2vCQBTE74V+h+UVvBTdmNKoqasU&#10;i0XopfXPwdsj+5oEs2/T3W2M394VCj0OM/MbZr7sTSM6cr62rGA8SkAQF1bXXCrY79bDKQgfkDU2&#10;lknBhTwsF/d3c8y1PfMXddtQighhn6OCKoQ2l9IXFRn0I9sSR+/bOoMhSldK7fAc4aaRaZJk0mDN&#10;caHCllYVFaftr1GQpZ9P9u39kD3X6w93aB5nP90xKDV46F9fQATqw3/4r73RCtLpBG5n4hGQiys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A49g0sgAAADcAAAADwAAAAAA&#10;AAAAAAAAAAChAgAAZHJzL2Rvd25yZXYueG1sUEsFBgAAAAAEAAQA+QAAAJYDAAAAAA==&#10;" strokecolor="#70ad47 [3209]" strokeweight="1pt">
                          <v:stroke joinstyle="miter"/>
                        </v:line>
                      </v:group>
                      <v:group id="Group 288" o:spid="_x0000_s1054" style="position:absolute;left:24160;top:5966;width:3907;height:3777" coordorigin="24160,596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NE9HzCAAAA3AAAAA8A&#10;AAAAAAAAAAAAAAAAqgIAAGRycy9kb3ducmV2LnhtbFBLBQYAAAAABAAEAPoAAACZAwAAAAA=&#10;">
                        <v:line id="Straight Connector 289" o:spid="_x0000_s1055" style="position:absolute;flip:x;visibility:visible;mso-wrap-style:square" from="24330,5966" to="28224,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kZrcQAAADcAAAADwAAAGRycy9kb3ducmV2LnhtbESPQWvCQBSE74L/YXlCb7pboSWNbqQo&#10;QumtqT309pp9ZkOyb2N2q/HfdwWhx2FmvmHWm9F14kxDaDxreFwoEMSVNw3XGg6f+3kGIkRkg51n&#10;0nClAJtiOlljbvyFP+hcxlokCIccNdgY+1zKUFlyGBa+J07e0Q8OY5JDLc2AlwR3nVwq9SwdNpwW&#10;LPa0tVS15a/TsHP2q5S79sSZuqp9//7905knrR9m4+sKRKQx/ofv7TejYZm9wO1MOgKy+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yRmtxAAAANwAAAAPAAAAAAAAAAAA&#10;AAAAAKECAABkcnMvZG93bnJldi54bWxQSwUGAAAAAAQABAD5AAAAkgMAAAAA&#10;" strokecolor="#5b9bd5 [3204]" strokeweight="1pt">
                          <v:stroke joinstyle="miter"/>
                        </v:line>
                        <v:line id="Straight Connector 290" o:spid="_x0000_s1056" style="position:absolute;visibility:visible;mso-wrap-style:square" from="24160,6051" to="28309,96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9ue8MAAADcAAAADwAAAGRycy9kb3ducmV2LnhtbERPz2vCMBS+D/wfwhO8yEztWNHOKKI4&#10;hF02nYfdHs2zLTYvNclq99+bg7Djx/d7sepNIzpyvrasYDpJQBAXVtdcKvg+7p5nIHxA1thYJgV/&#10;5GG1HDwtMNf2xl/UHUIpYgj7HBVUIbS5lL6oyKCf2JY4cmfrDIYIXSm1w1sMN41MkySTBmuODRW2&#10;tKmouBx+jYIs/Xyx2/dT9lrvPtypGc+v3U9QajTs128gAvXhX/xw77WCdB7nxzPxCMjl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bnvDAAAA3AAAAA8AAAAAAAAAAAAA&#10;AAAAoQIAAGRycy9kb3ducmV2LnhtbFBLBQYAAAAABAAEAPkAAACRAwAAAAA=&#10;" strokecolor="#70ad47 [3209]" strokeweight="1pt">
                          <v:stroke joinstyle="miter"/>
                        </v:line>
                      </v:group>
                      <v:group id="Group 291" o:spid="_x0000_s1057" style="position:absolute;left:17768;top:257;width:3908;height:3776" coordorigin="17768,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6fLPMQAAADcAAAADwAAAGRycy9kb3ducmV2LnhtbESPQYvCMBSE78L+h/AW&#10;vGlaF2WtRhHZFQ8iqAvi7dE822LzUppsW/+9EQSPw8x8w8yXnSlFQ7UrLCuIhxEI4tTqgjMFf6ff&#10;wTcI55E1lpZJwZ0cLBcfvTkm2rZ8oOboMxEg7BJUkHtfJVK6NCeDbmgr4uBdbW3QB1lnUtfYBrgp&#10;5SiKJtJgwWEhx4rWOaW3479RsGmxXX3FP83udl3fL6fx/ryLSan+Z7eagfDU+Xf41d5qBaNp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6fLPMQAAADcAAAA&#10;DwAAAAAAAAAAAAAAAACqAgAAZHJzL2Rvd25yZXYueG1sUEsFBgAAAAAEAAQA+gAAAJsDAAAAAA==&#10;">
                        <v:line id="Straight Connector 292" o:spid="_x0000_s1058" style="position:absolute;flip:x;visibility:visible;mso-wrap-style:square" from="17938,257" to="21832,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QdAcMAAADcAAAADwAAAGRycy9kb3ducmV2LnhtbESPQWsCMRSE74L/ITyhN026ULGrUYoi&#10;lN5c7aG3181zs7h5WTeprv++EQSPw8x8wyxWvWvEhbpQe9bwOlEgiEtvaq40HPbb8QxEiMgGG8+k&#10;4UYBVsvhYIG58Vfe0aWIlUgQDjlqsDG2uZShtOQwTHxLnLyj7xzGJLtKmg6vCe4amSk1lQ5rTgsW&#10;W1pbKk/Fn9Owcfa7kJvTmWfqprbt189vY960fhn1H3MQkfr4DD/an0ZD9p7B/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W0HQHDAAAA3AAAAA8AAAAAAAAAAAAA&#10;AAAAoQIAAGRycy9kb3ducmV2LnhtbFBLBQYAAAAABAAEAPkAAACRAwAAAAA=&#10;" strokecolor="#5b9bd5 [3204]" strokeweight="1pt">
                          <v:stroke joinstyle="miter"/>
                        </v:line>
                        <v:line id="Straight Connector 293" o:spid="_x0000_s1059" style="position:absolute;visibility:visible;mso-wrap-style:square" from="17768,342" to="21917,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wDMcAAADcAAAADwAAAGRycy9kb3ducmV2LnhtbESPT2vCQBTE7wW/w/KEXopuGmnQ6CrS&#10;ohR6qf8O3h7ZZxLMvk13tzF++26h0OMwM79hFqveNKIj52vLCp7HCQjiwuqaSwXHw2Y0BeEDssbG&#10;Mim4k4fVcvCwwFzbG++o24dSRAj7HBVUIbS5lL6oyKAf25Y4ehfrDIYoXSm1w1uEm0amSZJJgzXH&#10;hQpbeq2ouO6/jYIs/ZzYt+0pe6k3H+7UPM2+unNQ6nHYr+cgAvXhP/zXftcK0tkE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5bfAMxwAAANwAAAAPAAAAAAAA&#10;AAAAAAAAAKECAABkcnMvZG93bnJldi54bWxQSwUGAAAAAAQABAD5AAAAlQMAAAAA&#10;" strokecolor="#70ad47 [3209]" strokeweight="1pt">
                          <v:stroke joinstyle="miter"/>
                        </v:line>
                      </v:group>
                      <v:group id="Group 294" o:spid="_x0000_s1060" style="position:absolute;left:29662;top:5881;width:3907;height:3776" coordorigin="29662,588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line id="Straight Connector 295" o:spid="_x0000_s1061" style="position:absolute;flip:x;visibility:visible;mso-wrap-style:square" from="29832,5881" to="33726,9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2FdcQAAADcAAAADwAAAGRycy9kb3ducmV2LnhtbESPQWsCMRSE74L/ITyhN00UFN0al6II&#10;pTe37cHb6+Z1s+zmZbtJdf33jSD0OMzMN8w2H1wrLtSH2rOG+UyBIC69qbnS8PF+nK5BhIhssPVM&#10;Gm4UIN+NR1vMjL/yiS5FrESCcMhQg42xy6QMpSWHYeY74uR9+95hTLKvpOnxmuCulQulVtJhzWnB&#10;Ykd7S2VT/DoNB2c/C3lofnitburYvZ2/WrPU+mkyvDyDiDTE//Cj/Wo0LDZLuJ9JR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XYV1xAAAANwAAAAPAAAAAAAAAAAA&#10;AAAAAKECAABkcnMvZG93bnJldi54bWxQSwUGAAAAAAQABAD5AAAAkgMAAAAA&#10;" strokecolor="#5b9bd5 [3204]" strokeweight="1pt">
                          <v:stroke joinstyle="miter"/>
                        </v:line>
                        <v:line id="Straight Connector 296" o:spid="_x0000_s1062" style="position:absolute;visibility:visible;mso-wrap-style:square" from="29662,5965" to="33811,9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pTlMcAAADcAAAADwAAAGRycy9kb3ducmV2LnhtbESPT2vCQBTE7wW/w/KEXopuGmnQ6Cql&#10;xSL0Yv1z8PbIPpNg9m26u43x27uFQo/DzPyGWax604iOnK8tK3geJyCIC6trLhUc9uvRFIQPyBob&#10;y6TgRh5Wy8HDAnNtr/xF3S6UIkLY56igCqHNpfRFRQb92LbE0TtbZzBE6UqpHV4j3DQyTZJMGqw5&#10;LlTY0ltFxWX3YxRk6XZi3z+O2Uu9/nTH5mn23Z2CUo/D/nUOIlAf/sN/7Y1WkM4y+D0Tj4Bc3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pGlOUxwAAANwAAAAPAAAAAAAA&#10;AAAAAAAAAKECAABkcnMvZG93bnJldi54bWxQSwUGAAAAAAQABAD5AAAAlQMAAAAA&#10;" strokecolor="#70ad47 [3209]" strokeweight="1pt">
                          <v:stroke joinstyle="miter"/>
                        </v:line>
                      </v:group>
                      <v:group id="Group 297" o:spid="_x0000_s1063" style="position:absolute;left:23749;top:514;width:3907;height:3777" coordorigin="23749,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line id="Straight Connector 298" o:spid="_x0000_s1064" style="position:absolute;flip:x;visibility:visible;mso-wrap-style:square" from="23918,514" to="27813,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q68AAAADcAAAADwAAAGRycy9kb3ducmV2LnhtbERPTYvCMBC9C/6HMAveNFlhRatRRBEW&#10;b9vVg7exGZtiM6lN1PrvNwdhj4/3vVh1rhYPakPlWcPnSIEgLrypuNRw+N0NpyBCRDZYeyYNLwqw&#10;WvZ7C8yMf/IPPfJYihTCIUMNNsYmkzIUlhyGkW+IE3fxrcOYYFtK0+IzhbtajpWaSIcVpwaLDW0s&#10;Fdf87jRsnT3mcnu98VS91K7Zn861+dJ68NGt5yAidfFf/HZ/Gw3jWVqbzqQjIJ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RcKuvAAAAA3AAAAA8AAAAAAAAAAAAAAAAA&#10;oQIAAGRycy9kb3ducmV2LnhtbFBLBQYAAAAABAAEAPkAAACOAwAAAAA=&#10;" strokecolor="#5b9bd5 [3204]" strokeweight="1pt">
                          <v:stroke joinstyle="miter"/>
                        </v:line>
                        <v:line id="Straight Connector 299" o:spid="_x0000_s1065" style="position:absolute;visibility:visible;mso-wrap-style:square" from="23749,599" to="27897,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XH5scAAADcAAAADwAAAGRycy9kb3ducmV2LnhtbESPQWvCQBSE7wX/w/KEXkrdNGJoUlcp&#10;LYrQi9p66O2RfU1Cs2/T3TXGf+8WBI/DzHzDzJeDaUVPzjeWFTxNEhDEpdUNVwq+PlePzyB8QNbY&#10;WiYFZ/KwXIzu5lhoe+Id9ftQiQhhX6CCOoSukNKXNRn0E9sRR+/HOoMhSldJ7fAU4aaVaZJk0mDD&#10;caHGjt5qKn/3R6MgS7dT+74+ZLNm9eEO7UP+138Hpe7Hw+sLiEBDuIWv7Y1WkOY5/J+JR0Au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YhcfmxwAAANwAAAAPAAAAAAAA&#10;AAAAAAAAAKECAABkcnMvZG93bnJldi54bWxQSwUGAAAAAAQABAD5AAAAlQMAAAAA&#10;" strokecolor="#70ad47 [3209]" strokeweight="1pt">
                          <v:stroke joinstyle="miter"/>
                        </v:line>
                      </v:group>
                      <v:group id="Group 300" o:spid="_x0000_s1066" style="position:absolute;left:29330;top:429;width:3908;height:3776" coordorigin="29330,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gD0vcIAAADcAAAADwAAAGRycy9kb3ducmV2LnhtbERPy4rCMBTdC/5DuMLs&#10;NO2IIh1TERkHFyKoA8PsLs3tA5ub0sS2/r1ZCC4P573eDKYWHbWusqwgnkUgiDOrKy4U/F730xUI&#10;55E11pZJwYMcbNLxaI2Jtj2fqbv4QoQQdgkqKL1vEildVpJBN7MNceBy2xr0AbaF1C32IdzU8jOK&#10;ltJgxaGhxIZ2JWW3y90o+Omx387j7+54y3eP/+vi9HeMSamPybD9AuFp8G/xy33QCuZR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YA9L3CAAAA3AAAAA8A&#10;AAAAAAAAAAAAAAAAqgIAAGRycy9kb3ducmV2LnhtbFBLBQYAAAAABAAEAPoAAACZAwAAAAA=&#10;">
                        <v:line id="Straight Connector 301" o:spid="_x0000_s1067" style="position:absolute;flip:x;visibility:visible;mso-wrap-style:square" from="29500,429" to="33394,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0ZbMQAAADcAAAADwAAAGRycy9kb3ducmV2LnhtbESPQWvCQBSE70L/w/IKvemuLZUQ3YhU&#10;hNJboz309sw+syHZt2l2q/HfdwuCx2FmvmFW69F14kxDaDxrmM8UCOLKm4ZrDYf9bpqBCBHZYOeZ&#10;NFwpwLp4mKwwN/7Cn3QuYy0ShEOOGmyMfS5lqCw5DDPfEyfv5AeHMcmhlmbAS4K7Tj4rtZAOG04L&#10;Fnt6s1S15a/TsHX2q5Tb9oczdVW7/uP72JlXrZ8ex80SRKQx3sO39rvR8KLm8H8mHQFZ/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jRlsxAAAANwAAAAPAAAAAAAAAAAA&#10;AAAAAKECAABkcnMvZG93bnJldi54bWxQSwUGAAAAAAQABAD5AAAAkgMAAAAA&#10;" strokecolor="#5b9bd5 [3204]" strokeweight="1pt">
                          <v:stroke joinstyle="miter"/>
                        </v:line>
                        <v:line id="Straight Connector 302" o:spid="_x0000_s1068" style="position:absolute;visibility:visible;mso-wrap-style:square" from="29330,513" to="33479,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rPjcYAAADcAAAADwAAAGRycy9kb3ducmV2LnhtbESPQWvCQBSE7wX/w/IKvRTdGGmoqatI&#10;iyL0olYP3h7Z1yQ0+zbubmP8926h4HGYmW+Y2aI3jejI+dqygvEoAUFcWF1zqeDwtRq+gvABWWNj&#10;mRRcycNiPniYYa7thXfU7UMpIoR9jgqqENpcSl9UZNCPbEscvW/rDIYoXSm1w0uEm0amSZJJgzXH&#10;hQpbeq+o+Nn/GgVZup3Yj/Uxe6lXn+7YPE/P3Sko9fTYL99ABOrDPfzf3mgFkySFvzPx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jKz43GAAAA3AAAAA8AAAAAAAAA&#10;AAAAAAAAoQIAAGRycy9kb3ducmV2LnhtbFBLBQYAAAAABAAEAPkAAACUAwAAAAA=&#10;" strokecolor="#70ad47 [3209]" strokeweight="1pt">
                          <v:stroke joinstyle="miter"/>
                        </v:line>
                      </v:group>
                      <v:group id="Group 303" o:spid="_x0000_s1069" style="position:absolute;left:34992;top:257;width:3907;height:3776" coordorigin="34992,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bSasrFAAAA3AAA&#10;AA8AAAAAAAAAAAAAAAAAqgIAAGRycy9kb3ducmV2LnhtbFBLBQYAAAAABAAEAPoAAACcAwAAAAA=&#10;">
                        <v:line id="Straight Connector 304" o:spid="_x0000_s1070" style="position:absolute;flip:x;visibility:visible;mso-wrap-style:square" from="35161,257" to="39056,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q69MMAAADcAAAADwAAAGRycy9kb3ducmV2LnhtbESPQWsCMRSE7wX/Q3hCbzWxWpGtUaQi&#10;FG+u9tDb6+a5Wdy8rJuo6783gtDjMDPfMLNF52pxoTZUnjUMBwoEceFNxaWG/W79NgURIrLB2jNp&#10;uFGAxbz3MsPM+Ctv6ZLHUiQIhww12BibTMpQWHIYBr4hTt7Btw5jkm0pTYvXBHe1fFdqIh1WnBYs&#10;NvRlqTjmZ6dh5exPLlfHE0/VTa2bze9fbT60fu13y08Qkbr4H362v42GkRrD40w6An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6uvTDAAAA3AAAAA8AAAAAAAAAAAAA&#10;AAAAoQIAAGRycy9kb3ducmV2LnhtbFBLBQYAAAAABAAEAPkAAACRAwAAAAA=&#10;" strokecolor="#5b9bd5 [3204]" strokeweight="1pt">
                          <v:stroke joinstyle="miter"/>
                        </v:line>
                        <v:line id="Straight Connector 305" o:spid="_x0000_s1071" style="position:absolute;visibility:visible;mso-wrap-style:square" from="34992,342" to="39141,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NX+ccAAADcAAAADwAAAGRycy9kb3ducmV2LnhtbESPQWvCQBSE74L/YXlCL1I3KoY2dRVp&#10;sQheaqyH3h7Z1yQ0+zbd3cb4711B6HGYmW+Y5bo3jejI+dqygukkAUFcWF1zqeDzuH18AuEDssbG&#10;Mim4kIf1ajhYYqbtmQ/U5aEUEcI+QwVVCG0mpS8qMugntiWO3rd1BkOUrpTa4TnCTSNnSZJKgzXH&#10;hQpbeq2o+Mn/jIJ09jG3b++ndFFv9+7UjJ9/u6+g1MOo37yACNSH//C9vdMK5skCbmfiEZCrK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I1f5xwAAANwAAAAPAAAAAAAA&#10;AAAAAAAAAKECAABkcnMvZG93bnJldi54bWxQSwUGAAAAAAQABAD5AAAAlQMAAAAA&#10;" strokecolor="#70ad47 [3209]" strokeweight="1pt">
                          <v:stroke joinstyle="miter"/>
                        </v:line>
                      </v:group>
                      <v:group id="Group 306" o:spid="_x0000_s1072" style="position:absolute;left:41052;width:3907;height:3776" coordorigin="4105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qXJUsQAAADcAAAA&#10;DwAAAAAAAAAAAAAAAACqAgAAZHJzL2Rvd25yZXYueG1sUEsFBgAAAAAEAAQA+gAAAJsDAAAAAA==&#10;">
                        <v:line id="Straight Connector 307" o:spid="_x0000_s1073" style="position:absolute;flip:x;visibility:visible;mso-wrap-style:square" from="41221,0" to="45116,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gkg8MAAADcAAAADwAAAGRycy9kb3ducmV2LnhtbESPQWsCMRSE7wX/Q3hCbzWxYpWtUaQi&#10;FG+u9tDb6+a5Wdy8rJuo6783gtDjMDPfMLNF52pxoTZUnjUMBwoEceFNxaWG/W79NgURIrLB2jNp&#10;uFGAxbz3MsPM+Ctv6ZLHUiQIhww12BibTMpQWHIYBr4hTt7Btw5jkm0pTYvXBHe1fFfqQzqsOC1Y&#10;bOjLUnHMz07DytmfXK6OJ56qm1o3m9+/2oy1fu13y08Qkbr4H362v42GkZrA40w6An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oJIPDAAAA3AAAAA8AAAAAAAAAAAAA&#10;AAAAoQIAAGRycy9kb3ducmV2LnhtbFBLBQYAAAAABAAEAPkAAACRAwAAAAA=&#10;" strokecolor="#5b9bd5 [3204]" strokeweight="1pt">
                          <v:stroke joinstyle="miter"/>
                        </v:line>
                        <v:line id="Straight Connector 308" o:spid="_x0000_s1074" style="position:absolute;visibility:visible;mso-wrap-style:square" from="41052,84" to="45201,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L4Z8MAAADcAAAADwAAAGRycy9kb3ducmV2LnhtbERPy2rCQBTdF/yH4QrdFJ2oNGh0FFEs&#10;Qjetj4W7S+aaBDN34sw0pn/vLApdHs57sepMLVpyvrKsYDRMQBDnVldcKDgdd4MpCB+QNdaWScEv&#10;eVgtey8LzLR98De1h1CIGMI+QwVlCE0mpc9LMuiHtiGO3NU6gyFCV0jt8BHDTS3HSZJKgxXHhhIb&#10;2pSU3w4/RkE6/prY7cc5fa92n+5cv83u7SUo9drv1nMQgbrwL/5z77WCSRLXxjPxCMjl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i+GfDAAAA3AAAAA8AAAAAAAAAAAAA&#10;AAAAoQIAAGRycy9kb3ducmV2LnhtbFBLBQYAAAAABAAEAPkAAACRAwAAAAA=&#10;" strokecolor="#70ad47 [3209]" strokeweight="1pt">
                          <v:stroke joinstyle="miter"/>
                        </v:line>
                      </v:group>
                      <w10:anchorlock/>
                    </v:group>
                  </w:pict>
                </mc:Fallback>
              </mc:AlternateContent>
            </w:r>
          </w:p>
        </w:tc>
        <w:tc>
          <w:tcPr>
            <w:tcW w:w="4675" w:type="dxa"/>
            <w:vMerge w:val="restart"/>
            <w:vAlign w:val="center"/>
          </w:tcPr>
          <w:p w:rsidR="0094029F" w:rsidRDefault="0094029F" w:rsidP="000B0406">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0B0406">
              <w:rPr>
                <w:rFonts w:ascii="Times New Roman" w:eastAsia="Malgun Gothic" w:hAnsi="Times New Roman" w:cs="Times New Roman"/>
                <w:noProof/>
                <w:sz w:val="20"/>
                <w:szCs w:val="20"/>
              </w:rPr>
              <mc:AlternateContent>
                <mc:Choice Requires="wpg">
                  <w:drawing>
                    <wp:anchor distT="0" distB="0" distL="114300" distR="114300" simplePos="0" relativeHeight="251659264" behindDoc="0" locked="0" layoutInCell="1" allowOverlap="1" wp14:anchorId="06AD876E" wp14:editId="4A3137F7">
                      <wp:simplePos x="0" y="0"/>
                      <wp:positionH relativeFrom="column">
                        <wp:posOffset>-1836420</wp:posOffset>
                      </wp:positionH>
                      <wp:positionV relativeFrom="paragraph">
                        <wp:posOffset>-292100</wp:posOffset>
                      </wp:positionV>
                      <wp:extent cx="3809365" cy="201930"/>
                      <wp:effectExtent l="0" t="0" r="19685" b="26670"/>
                      <wp:wrapNone/>
                      <wp:docPr id="236" name="Group 235"/>
                      <wp:cNvGraphicFramePr/>
                      <a:graphic xmlns:a="http://schemas.openxmlformats.org/drawingml/2006/main">
                        <a:graphicData uri="http://schemas.microsoft.com/office/word/2010/wordprocessingGroup">
                          <wpg:wgp>
                            <wpg:cNvGrpSpPr/>
                            <wpg:grpSpPr>
                              <a:xfrm>
                                <a:off x="0" y="0"/>
                                <a:ext cx="3809365" cy="201930"/>
                                <a:chOff x="0" y="0"/>
                                <a:chExt cx="9223632" cy="470858"/>
                              </a:xfrm>
                            </wpg:grpSpPr>
                            <wpg:grpSp>
                              <wpg:cNvPr id="2" name="Group 2"/>
                              <wpg:cNvGrpSpPr/>
                              <wpg:grpSpPr>
                                <a:xfrm>
                                  <a:off x="8218928" y="0"/>
                                  <a:ext cx="390718" cy="377649"/>
                                  <a:chOff x="8218928" y="0"/>
                                  <a:chExt cx="414866" cy="372533"/>
                                </a:xfrm>
                              </wpg:grpSpPr>
                              <wps:wsp>
                                <wps:cNvPr id="48" name="Straight Connector 48"/>
                                <wps:cNvCnPr/>
                                <wps:spPr>
                                  <a:xfrm flipH="1">
                                    <a:off x="8235862"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9" name="Straight Connector 49"/>
                                <wps:cNvCnPr/>
                                <wps:spPr>
                                  <a:xfrm>
                                    <a:off x="8218928"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 name="Group 3"/>
                              <wpg:cNvGrpSpPr/>
                              <wpg:grpSpPr>
                                <a:xfrm>
                                  <a:off x="8832914" y="0"/>
                                  <a:ext cx="390718" cy="377649"/>
                                  <a:chOff x="8832914" y="0"/>
                                  <a:chExt cx="414866" cy="372533"/>
                                </a:xfrm>
                              </wpg:grpSpPr>
                              <wps:wsp>
                                <wps:cNvPr id="46" name="Straight Connector 46"/>
                                <wps:cNvCnPr/>
                                <wps:spPr>
                                  <a:xfrm flipH="1">
                                    <a:off x="8849848"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7" name="Straight Connector 47"/>
                                <wps:cNvCnPr/>
                                <wps:spPr>
                                  <a:xfrm>
                                    <a:off x="8832914"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4" name="Group 4"/>
                              <wpg:cNvGrpSpPr/>
                              <wpg:grpSpPr>
                                <a:xfrm>
                                  <a:off x="0" y="93209"/>
                                  <a:ext cx="390718" cy="377649"/>
                                  <a:chOff x="0" y="93209"/>
                                  <a:chExt cx="414866" cy="372533"/>
                                </a:xfrm>
                              </wpg:grpSpPr>
                              <wps:wsp>
                                <wps:cNvPr id="44" name="Straight Connector 44"/>
                                <wps:cNvCnPr/>
                                <wps:spPr>
                                  <a:xfrm flipH="1">
                                    <a:off x="16934" y="9320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5" name="Straight Connector 45"/>
                                <wps:cNvCnPr/>
                                <wps:spPr>
                                  <a:xfrm>
                                    <a:off x="0" y="10167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 name="Group 5"/>
                              <wpg:cNvGrpSpPr/>
                              <wpg:grpSpPr>
                                <a:xfrm>
                                  <a:off x="606013" y="84625"/>
                                  <a:ext cx="390718" cy="377649"/>
                                  <a:chOff x="606013" y="84625"/>
                                  <a:chExt cx="414866" cy="372533"/>
                                </a:xfrm>
                              </wpg:grpSpPr>
                              <wps:wsp>
                                <wps:cNvPr id="42" name="Straight Connector 42"/>
                                <wps:cNvCnPr/>
                                <wps:spPr>
                                  <a:xfrm flipH="1">
                                    <a:off x="622947" y="8462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3" name="Straight Connector 43"/>
                                <wps:cNvCnPr/>
                                <wps:spPr>
                                  <a:xfrm>
                                    <a:off x="606013" y="9309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6" name="Group 6"/>
                              <wpg:cNvGrpSpPr/>
                              <wpg:grpSpPr>
                                <a:xfrm>
                                  <a:off x="1204051" y="76043"/>
                                  <a:ext cx="390718" cy="377649"/>
                                  <a:chOff x="1204051" y="76043"/>
                                  <a:chExt cx="414866" cy="372533"/>
                                </a:xfrm>
                              </wpg:grpSpPr>
                              <wps:wsp>
                                <wps:cNvPr id="40" name="Straight Connector 40"/>
                                <wps:cNvCnPr/>
                                <wps:spPr>
                                  <a:xfrm flipH="1">
                                    <a:off x="1220985" y="7604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41" name="Straight Connector 41"/>
                                <wps:cNvCnPr/>
                                <wps:spPr>
                                  <a:xfrm>
                                    <a:off x="1204051" y="8450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7" name="Group 7"/>
                              <wpg:cNvGrpSpPr/>
                              <wpg:grpSpPr>
                                <a:xfrm>
                                  <a:off x="4686516" y="51498"/>
                                  <a:ext cx="390718" cy="377649"/>
                                  <a:chOff x="4686516" y="51498"/>
                                  <a:chExt cx="414866" cy="372533"/>
                                </a:xfrm>
                              </wpg:grpSpPr>
                              <wps:wsp>
                                <wps:cNvPr id="38" name="Straight Connector 38"/>
                                <wps:cNvCnPr/>
                                <wps:spPr>
                                  <a:xfrm flipH="1">
                                    <a:off x="4703450"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9" name="Straight Connector 39"/>
                                <wps:cNvCnPr/>
                                <wps:spPr>
                                  <a:xfrm>
                                    <a:off x="4686516"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8" name="Group 8"/>
                              <wpg:cNvGrpSpPr/>
                              <wpg:grpSpPr>
                                <a:xfrm>
                                  <a:off x="5300502" y="51498"/>
                                  <a:ext cx="390718" cy="377649"/>
                                  <a:chOff x="5300502" y="51498"/>
                                  <a:chExt cx="414866" cy="372533"/>
                                </a:xfrm>
                              </wpg:grpSpPr>
                              <wps:wsp>
                                <wps:cNvPr id="36" name="Straight Connector 36"/>
                                <wps:cNvCnPr/>
                                <wps:spPr>
                                  <a:xfrm flipH="1">
                                    <a:off x="5317436"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7" name="Straight Connector 37"/>
                                <wps:cNvCnPr/>
                                <wps:spPr>
                                  <a:xfrm>
                                    <a:off x="5300502"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9" name="Group 9"/>
                              <wpg:cNvGrpSpPr/>
                              <wpg:grpSpPr>
                                <a:xfrm>
                                  <a:off x="5898540" y="42915"/>
                                  <a:ext cx="390718" cy="377649"/>
                                  <a:chOff x="5898540" y="42915"/>
                                  <a:chExt cx="414866" cy="372533"/>
                                </a:xfrm>
                              </wpg:grpSpPr>
                              <wps:wsp>
                                <wps:cNvPr id="34" name="Straight Connector 34"/>
                                <wps:cNvCnPr/>
                                <wps:spPr>
                                  <a:xfrm flipH="1">
                                    <a:off x="5915474"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 name="Straight Connector 35"/>
                                <wps:cNvCnPr/>
                                <wps:spPr>
                                  <a:xfrm>
                                    <a:off x="5898540"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0" name="Group 10"/>
                              <wpg:cNvGrpSpPr/>
                              <wpg:grpSpPr>
                                <a:xfrm>
                                  <a:off x="6504553" y="34331"/>
                                  <a:ext cx="390718" cy="377649"/>
                                  <a:chOff x="6504553" y="34331"/>
                                  <a:chExt cx="414866" cy="372533"/>
                                </a:xfrm>
                              </wpg:grpSpPr>
                              <wps:wsp>
                                <wps:cNvPr id="32" name="Straight Connector 32"/>
                                <wps:cNvCnPr/>
                                <wps:spPr>
                                  <a:xfrm flipH="1">
                                    <a:off x="6521487" y="34331"/>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 name="Straight Connector 33"/>
                                <wps:cNvCnPr/>
                                <wps:spPr>
                                  <a:xfrm>
                                    <a:off x="6504553" y="42797"/>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1" name="Group 11"/>
                              <wpg:cNvGrpSpPr/>
                              <wpg:grpSpPr>
                                <a:xfrm>
                                  <a:off x="7102591" y="25749"/>
                                  <a:ext cx="390718" cy="377649"/>
                                  <a:chOff x="7102591" y="25749"/>
                                  <a:chExt cx="414866" cy="372533"/>
                                </a:xfrm>
                              </wpg:grpSpPr>
                              <wps:wsp>
                                <wps:cNvPr id="30" name="Straight Connector 30"/>
                                <wps:cNvCnPr/>
                                <wps:spPr>
                                  <a:xfrm flipH="1">
                                    <a:off x="7119525"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 name="Straight Connector 31"/>
                                <wps:cNvCnPr/>
                                <wps:spPr>
                                  <a:xfrm>
                                    <a:off x="7102591"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2" name="Group 12"/>
                              <wpg:cNvGrpSpPr/>
                              <wpg:grpSpPr>
                                <a:xfrm>
                                  <a:off x="1754247" y="67460"/>
                                  <a:ext cx="390718" cy="377649"/>
                                  <a:chOff x="1754247" y="67460"/>
                                  <a:chExt cx="414866" cy="372533"/>
                                </a:xfrm>
                              </wpg:grpSpPr>
                              <wps:wsp>
                                <wps:cNvPr id="28" name="Straight Connector 28"/>
                                <wps:cNvCnPr/>
                                <wps:spPr>
                                  <a:xfrm flipH="1">
                                    <a:off x="1771181" y="6746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9" name="Straight Connector 29"/>
                                <wps:cNvCnPr/>
                                <wps:spPr>
                                  <a:xfrm>
                                    <a:off x="1754247" y="7592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3" name="Group 13"/>
                              <wpg:cNvGrpSpPr/>
                              <wpg:grpSpPr>
                                <a:xfrm>
                                  <a:off x="7652787" y="17166"/>
                                  <a:ext cx="390718" cy="377649"/>
                                  <a:chOff x="7652787" y="17166"/>
                                  <a:chExt cx="414866" cy="372533"/>
                                </a:xfrm>
                              </wpg:grpSpPr>
                              <wps:wsp>
                                <wps:cNvPr id="26" name="Straight Connector 26"/>
                                <wps:cNvCnPr/>
                                <wps:spPr>
                                  <a:xfrm flipH="1">
                                    <a:off x="7669721" y="1716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7" name="Straight Connector 27"/>
                                <wps:cNvCnPr/>
                                <wps:spPr>
                                  <a:xfrm>
                                    <a:off x="7652787" y="2563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4" name="Group 14"/>
                              <wpg:cNvGrpSpPr/>
                              <wpg:grpSpPr>
                                <a:xfrm>
                                  <a:off x="2352285" y="93209"/>
                                  <a:ext cx="390718" cy="377649"/>
                                  <a:chOff x="2352285" y="93209"/>
                                  <a:chExt cx="414866" cy="372533"/>
                                </a:xfrm>
                              </wpg:grpSpPr>
                              <wps:wsp>
                                <wps:cNvPr id="24" name="Straight Connector 24"/>
                                <wps:cNvCnPr/>
                                <wps:spPr>
                                  <a:xfrm flipH="1">
                                    <a:off x="2369219" y="9320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 name="Straight Connector 25"/>
                                <wps:cNvCnPr/>
                                <wps:spPr>
                                  <a:xfrm>
                                    <a:off x="2352285" y="10167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5" name="Group 15"/>
                              <wpg:cNvGrpSpPr/>
                              <wpg:grpSpPr>
                                <a:xfrm>
                                  <a:off x="2910455" y="84626"/>
                                  <a:ext cx="390718" cy="377649"/>
                                  <a:chOff x="2910455" y="84626"/>
                                  <a:chExt cx="414866" cy="372533"/>
                                </a:xfrm>
                              </wpg:grpSpPr>
                              <wps:wsp>
                                <wps:cNvPr id="22" name="Straight Connector 22"/>
                                <wps:cNvCnPr/>
                                <wps:spPr>
                                  <a:xfrm flipH="1">
                                    <a:off x="2927389" y="8462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 name="Straight Connector 23"/>
                                <wps:cNvCnPr/>
                                <wps:spPr>
                                  <a:xfrm>
                                    <a:off x="2910455" y="9309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6" name="Group 16"/>
                              <wpg:cNvGrpSpPr/>
                              <wpg:grpSpPr>
                                <a:xfrm>
                                  <a:off x="3476598" y="67460"/>
                                  <a:ext cx="390718" cy="377649"/>
                                  <a:chOff x="3476598" y="67460"/>
                                  <a:chExt cx="414866" cy="372533"/>
                                </a:xfrm>
                              </wpg:grpSpPr>
                              <wps:wsp>
                                <wps:cNvPr id="20" name="Straight Connector 20"/>
                                <wps:cNvCnPr/>
                                <wps:spPr>
                                  <a:xfrm flipH="1">
                                    <a:off x="3493532" y="6746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1" name="Straight Connector 21"/>
                                <wps:cNvCnPr/>
                                <wps:spPr>
                                  <a:xfrm>
                                    <a:off x="3476598" y="7592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17" name="Group 17"/>
                              <wpg:cNvGrpSpPr/>
                              <wpg:grpSpPr>
                                <a:xfrm>
                                  <a:off x="4082610" y="41711"/>
                                  <a:ext cx="390718" cy="377649"/>
                                  <a:chOff x="4082610" y="41711"/>
                                  <a:chExt cx="414866" cy="372533"/>
                                </a:xfrm>
                              </wpg:grpSpPr>
                              <wps:wsp>
                                <wps:cNvPr id="18" name="Straight Connector 18"/>
                                <wps:cNvCnPr/>
                                <wps:spPr>
                                  <a:xfrm flipH="1">
                                    <a:off x="4099544" y="41711"/>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19" name="Straight Connector 19"/>
                                <wps:cNvCnPr/>
                                <wps:spPr>
                                  <a:xfrm>
                                    <a:off x="4082610" y="50177"/>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0FCAD872" id="Group 235" o:spid="_x0000_s1026" style="position:absolute;margin-left:-144.6pt;margin-top:-23pt;width:299.95pt;height:15.9pt;z-index:251659264;mso-width-relative:margin;mso-height-relative:margin" coordsize="92236,4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">
                      <v:group id="Group 2" o:spid="_x0000_s1027" style="position:absolute;left:82189;width:3907;height:3776" coordorigin="8218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line id="Straight Connector 48" o:spid="_x0000_s1028" style="position:absolute;flip:x;visibility:visible;mso-wrap-style:square" from="82358,0" to="86253,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uFlsEAAADbAAAADwAAAGRycy9kb3ducmV2LnhtbERPz2vCMBS+D/wfwhN2m4ljG9IZRSyF&#10;sds6PXh7a55NsXnpmqyt//1yEDx+fL/X28m1YqA+NJ41LBcKBHHlTcO1hsN38bQCESKywdYzabhS&#10;gO1m9rDGzPiRv2goYy1SCIcMNdgYu0zKUFlyGBa+I07c2fcOY4J9LU2PYwp3rXxW6k06bDg1WOxo&#10;b6m6lH9OQ+7ssZT55ZdX6qqK7vP005pXrR/n0+4dRKQp3sU394fR8JL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4WWwQAAANsAAAAPAAAAAAAAAAAAAAAA&#10;AKECAABkcnMvZG93bnJldi54bWxQSwUGAAAAAAQABAD5AAAAjwMAAAAA&#10;" strokecolor="#5b9bd5 [3204]" strokeweight="1pt">
                          <v:stroke joinstyle="miter"/>
                        </v:line>
                        <v:line id="Straight Connector 49" o:spid="_x0000_s1029" style="position:absolute;visibility:visible;mso-wrap-style:square" from="82189,84" to="86337,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odTMYAAADbAAAADwAAAGRycy9kb3ducmV2LnhtbESPT2vCQBTE74V+h+UVehHdaG3Q1FXE&#10;ogi9tP459PbIviah2bdxdxvjt3cFocdhZn7DzBadqUVLzleWFQwHCQji3OqKCwWH/bo/AeEDssba&#10;Mim4kIfF/PFhhpm2Z/6idhcKESHsM1RQhtBkUvq8JIN+YBvi6P1YZzBE6QqpHZ4j3NRylCSpNFhx&#10;XCixoVVJ+e/uzyhIR58v9n1zTF+r9Yc71r3pqf0OSj0/dcs3EIG68B++t7dawXgKty/xB8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EKHUzGAAAA2wAAAA8AAAAAAAAA&#10;AAAAAAAAoQIAAGRycy9kb3ducmV2LnhtbFBLBQYAAAAABAAEAPkAAACUAwAAAAA=&#10;" strokecolor="#70ad47 [3209]" strokeweight="1pt">
                          <v:stroke joinstyle="miter"/>
                        </v:line>
                      </v:group>
                      <v:group id="Group 3" o:spid="_x0000_s1030" style="position:absolute;left:88329;width:3907;height:3776" coordorigin="883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line id="Straight Connector 46" o:spid="_x0000_s1031" style="position:absolute;flip:x;visibility:visible;mso-wrap-style:square" from="88498,0" to="92393,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i0f8MAAADbAAAADwAAAGRycy9kb3ducmV2LnhtbESPQWsCMRSE7wX/Q3hCbzWxtCKrWRFF&#10;kN661YO35+a5WXbzst1EXf99Uyj0OMzMN8xyNbhW3KgPtWcN04kCQVx6U3Ol4fC1e5mDCBHZYOuZ&#10;NDwowCofPS0xM/7On3QrYiUShEOGGmyMXSZlKC05DBPfESfv4nuHMcm+kqbHe4K7Vr4qNZMOa04L&#10;FjvaWCqb4uo0bJ09FnLbfPNcPdSu+zidW/Ou9fN4WC9ARBrif/ivvTca3mb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otH/DAAAA2wAAAA8AAAAAAAAAAAAA&#10;AAAAoQIAAGRycy9kb3ducmV2LnhtbFBLBQYAAAAABAAEAPkAAACRAwAAAAA=&#10;" strokecolor="#5b9bd5 [3204]" strokeweight="1pt">
                          <v:stroke joinstyle="miter"/>
                        </v:line>
                        <v:line id="Straight Connector 47" o:spid="_x0000_s1032" style="position:absolute;visibility:visible;mso-wrap-style:square" from="88329,84" to="92477,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kspccAAADbAAAADwAAAGRycy9kb3ducmV2LnhtbESPQUvDQBSE7wX/w/IEL8VubGvU2G0R&#10;JVLoRaM9eHtkn0kw+zburkn8991CocdhZr5hVpvRtKIn5xvLCm5mCQji0uqGKwWfH/n1PQgfkDW2&#10;lknBP3nYrC8mK8y0Hfid+iJUIkLYZ6igDqHLpPRlTQb9zHbE0fu2zmCI0lVSOxwi3LRyniSpNNhw&#10;XKixo+eayp/izyhI528L+/K6T2+bfOf27fTht/8KSl1djk+PIAKN4Rw+tbdawfIOjl/iD5DrA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f2SylxwAAANsAAAAPAAAAAAAA&#10;AAAAAAAAAKECAABkcnMvZG93bnJldi54bWxQSwUGAAAAAAQABAD5AAAAlQMAAAAA&#10;" strokecolor="#70ad47 [3209]" strokeweight="1pt">
                          <v:stroke joinstyle="miter"/>
                        </v:line>
                      </v:group>
                      <v:group id="Group 4" o:spid="_x0000_s1033" style="position:absolute;top:932;width:3907;height:3776" coordorigin=",93209"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line id="Straight Connector 44" o:spid="_x0000_s1034" style="position:absolute;flip:x;visibility:visible;mso-wrap-style:square" from="16934,93209" to="406400,465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aPk8IAAADbAAAADwAAAGRycy9kb3ducmV2LnhtbESPQWsCMRSE7wX/Q3hCbzVRtMjWKEUR&#10;pDe3evD2unndLG5e1k3U9d8bQfA4zMw3zGzRuVpcqA2VZw3DgQJBXHhTcalh97v+mIIIEdlg7Zk0&#10;3CjAYt57m2Fm/JW3dMljKRKEQ4YabIxNJmUoLDkMA98QJ+/ftw5jkm0pTYvXBHe1HCn1KR1WnBYs&#10;NrS0VBzzs9Owcnafy9XxxFN1U+vm5/BXm4nW7/3u+wtEpC6+ws/2xmgYj+H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baPk8IAAADbAAAADwAAAAAAAAAAAAAA&#10;AAChAgAAZHJzL2Rvd25yZXYueG1sUEsFBgAAAAAEAAQA+QAAAJADAAAAAA==&#10;" strokecolor="#5b9bd5 [3204]" strokeweight="1pt">
                          <v:stroke joinstyle="miter"/>
                        </v:line>
                        <v:line id="Straight Connector 45" o:spid="_x0000_s1035" style="position:absolute;visibility:visible;mso-wrap-style:square" from="0,101675" to="414866,4572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XScYAAADbAAAADwAAAGRycy9kb3ducmV2LnhtbESPT2vCQBTE74V+h+UVeil1479Qo6uU&#10;iiL0orYevD2yzySYfZvurjH99l1B6HGYmd8ws0VnatGS85VlBf1eAoI4t7riQsH31+r1DYQPyBpr&#10;y6Tglzws5o8PM8y0vfKO2n0oRISwz1BBGUKTSenzkgz6nm2Io3eyzmCI0hVSO7xGuKnlIElSabDi&#10;uFBiQx8l5ef9xShIB9uhXa4P6bhafbpD/TL5aY9Bqeen7n0KIlAX/sP39kYrGI3h9iX+AD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BHF0nGAAAA2wAAAA8AAAAAAAAA&#10;AAAAAAAAoQIAAGRycy9kb3ducmV2LnhtbFBLBQYAAAAABAAEAPkAAACUAwAAAAA=&#10;" strokecolor="#70ad47 [3209]" strokeweight="1pt">
                          <v:stroke joinstyle="miter"/>
                        </v:line>
                      </v:group>
                      <v:group id="Group 5" o:spid="_x0000_s1036" style="position:absolute;left:6060;top:846;width:3907;height:3776" coordorigin="6060,84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line id="Straight Connector 42" o:spid="_x0000_s1037" style="position:absolute;flip:x;visibility:visible;mso-wrap-style:square" from="6229,846" to="10124,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OyfMMAAADbAAAADwAAAGRycy9kb3ducmV2LnhtbESPQWsCMRSE74X+h/AK3mpS0bKsRpGK&#10;IN661YO35+a5Wdy8rJuo679vhEKPw8x8w8wWvWvEjbpQe9bwMVQgiEtvaq407H7W7xmIEJENNp5J&#10;w4MCLOavLzPMjb/zN92KWIkE4ZCjBhtjm0sZSksOw9C3xMk7+c5hTLKrpOnwnuCukSOlPqXDmtOC&#10;xZa+LJXn4uo0rJzdF3J1vnCmHmrdbg/Hxky0Hrz1yymISH38D/+1N0bDeAT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snzDAAAA2wAAAA8AAAAAAAAAAAAA&#10;AAAAoQIAAGRycy9kb3ducmV2LnhtbFBLBQYAAAAABAAEAPkAAACRAwAAAAA=&#10;" strokecolor="#5b9bd5 [3204]" strokeweight="1pt">
                          <v:stroke joinstyle="miter"/>
                        </v:line>
                        <v:line id="Straight Connector 43" o:spid="_x0000_s1038" style="position:absolute;visibility:visible;mso-wrap-style:square" from="6060,930" to="10208,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IqpsYAAADbAAAADwAAAGRycy9kb3ducmV2LnhtbESPT2vCQBTE70K/w/IKvRTdqDVodJVS&#10;sRR6qf8O3h7ZZxLMvk1315h++26h4HGYmd8wi1VnatGS85VlBcNBAoI4t7riQsFhv+lPQfiArLG2&#10;TAp+yMNq+dBbYKbtjbfU7kIhIoR9hgrKEJpMSp+XZNAPbEMcvbN1BkOUrpDa4S3CTS1HSZJKgxXH&#10;hRIbeispv+yuRkE6+hrb9fsxnVSbT3esn2ff7Sko9fTYvc5BBOrCPfzf/tAKXsbw9yX+ALn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iKqbGAAAA2wAAAA8AAAAAAAAA&#10;AAAAAAAAoQIAAGRycy9kb3ducmV2LnhtbFBLBQYAAAAABAAEAPkAAACUAwAAAAA=&#10;" strokecolor="#70ad47 [3209]" strokeweight="1pt">
                          <v:stroke joinstyle="miter"/>
                        </v:line>
                      </v:group>
                      <v:group id="Group 6" o:spid="_x0000_s1039" style="position:absolute;left:12040;top:760;width:3907;height:3776" coordorigin="12040,760"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Straight Connector 40" o:spid="_x0000_s1040" style="position:absolute;flip:x;visibility:visible;mso-wrap-style:square" from="12209,760" to="16104,4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2JkMEAAADbAAAADwAAAGRycy9kb3ducmV2LnhtbERPz2vCMBS+D/wfwhN2m4ljG9IZRSyF&#10;sds6PXh7a55NsXnpmqyt//1yEDx+fL/X28m1YqA+NJ41LBcKBHHlTcO1hsN38bQCESKywdYzabhS&#10;gO1m9rDGzPiRv2goYy1SCIcMNdgYu0zKUFlyGBa+I07c2fcOY4J9LU2PYwp3rXxW6k06bDg1WOxo&#10;b6m6lH9OQ+7ssZT55ZdX6qqK7vP005pXrR/n0+4dRKQp3sU394fR8JLWpy/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jYmQwQAAANsAAAAPAAAAAAAAAAAAAAAA&#10;AKECAABkcnMvZG93bnJldi54bWxQSwUGAAAAAAQABAD5AAAAjwMAAAAA&#10;" strokecolor="#5b9bd5 [3204]" strokeweight="1pt">
                          <v:stroke joinstyle="miter"/>
                        </v:line>
                        <v:line id="Straight Connector 41" o:spid="_x0000_s1041" style="position:absolute;visibility:visible;mso-wrap-style:square" from="12040,845" to="16189,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wRSsYAAADbAAAADwAAAGRycy9kb3ducmV2LnhtbESPS2vDMBCE74X+B7GFXkIi52USJ0oo&#10;LSmFXprXIbfF2tim1sqVFMf991Ug0OMwM98wy3VnatGS85VlBcNBAoI4t7riQsFhv+nPQPiArLG2&#10;TAp+ycN69fiwxEzbK2+p3YVCRAj7DBWUITSZlD4vyaAf2IY4emfrDIYoXSG1w2uEm1qOkiSVBiuO&#10;CyU29FpS/r27GAXp6Gts396P6bTafLpj3Zv/tKeg1PNT97IAEagL/+F7+0MrmAzh9iX+ALn6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98EUrGAAAA2wAAAA8AAAAAAAAA&#10;AAAAAAAAoQIAAGRycy9kb3ducmV2LnhtbFBLBQYAAAAABAAEAPkAAACUAwAAAAA=&#10;" strokecolor="#70ad47 [3209]" strokeweight="1pt">
                          <v:stroke joinstyle="miter"/>
                        </v:line>
                      </v:group>
                      <v:group id="Group 7" o:spid="_x0000_s1042" style="position:absolute;left:46865;top:514;width:3907;height:3777" coordorigin="46865,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line id="Straight Connector 38" o:spid="_x0000_s1043" style="position:absolute;flip:x;visibility:visible;mso-wrap-style:square" from="47034,514" to="50929,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3268EAAADbAAAADwAAAGRycy9kb3ducmV2LnhtbERPz2vCMBS+D/wfwhN2m4kbG9IZRSyF&#10;sds6PXh7a55NsXnpmqyt//1yEDx+fL/X28m1YqA+NJ41LBcKBHHlTcO1hsN38bQCESKywdYzabhS&#10;gO1m9rDGzPiRv2goYy1SCIcMNdgYu0zKUFlyGBa+I07c2fcOY4J9LU2PYwp3rXxW6k06bDg1WOxo&#10;b6m6lH9OQ+7ssZT55ZdX6qqK7vP005pXrR/n0+4dRKQp3sU394fR8JLGpi/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8/fbrwQAAANsAAAAPAAAAAAAAAAAAAAAA&#10;AKECAABkcnMvZG93bnJldi54bWxQSwUGAAAAAAQABAD5AAAAjwMAAAAA&#10;" strokecolor="#5b9bd5 [3204]" strokeweight="1pt">
                          <v:stroke joinstyle="miter"/>
                        </v:line>
                        <v:line id="Straight Connector 39" o:spid="_x0000_s1044" style="position:absolute;visibility:visible;mso-wrap-style:square" from="46865,599" to="51013,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xuMcYAAADbAAAADwAAAGRycy9kb3ducmV2LnhtbESPQWvCQBSE70L/w/IKXkQ3VQyaukpp&#10;sRS82FQP3h7Z1yQ0+zbdXWP677uC4HGYmW+Y1aY3jejI+dqygqdJAoK4sLrmUsHhaztegPABWWNj&#10;mRT8kYfN+mGwwkzbC39Sl4dSRAj7DBVUIbSZlL6oyKCf2JY4et/WGQxRulJqh5cIN42cJkkqDdYc&#10;Fyps6bWi4ic/GwXpdD+zb+/HdF5vd+7YjJa/3SkoNXzsX55BBOrDPXxrf2gFsyVcv8QfI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MbjHGAAAA2wAAAA8AAAAAAAAA&#10;AAAAAAAAoQIAAGRycy9kb3ducmV2LnhtbFBLBQYAAAAABAAEAPkAAACUAwAAAAA=&#10;" strokecolor="#70ad47 [3209]" strokeweight="1pt">
                          <v:stroke joinstyle="miter"/>
                        </v:line>
                      </v:group>
                      <v:group id="Group 8" o:spid="_x0000_s1045" style="position:absolute;left:53005;top:514;width:3907;height:3777" coordorigin="53005,51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36" o:spid="_x0000_s1046" style="position:absolute;flip:x;visibility:visible;mso-wrap-style:square" from="53174,514" to="57069,4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7HAsMAAADbAAAADwAAAGRycy9kb3ducmV2LnhtbESPQWsCMRSE7wX/Q3hCbzWxpSKrWRFF&#10;kN661YO35+a5WXbzst1EXf99Uyj0OMzMN8xyNbhW3KgPtWcN04kCQVx6U3Ol4fC1e5mDCBHZYOuZ&#10;NDwowCofPS0xM/7On3QrYiUShEOGGmyMXSZlKC05DBPfESfv4nuHMcm+kqbHe4K7Vr4qNZMOa04L&#10;FjvaWCqb4uo0bJ09FnLbfPNcPdSu+zidW/Ou9fN4WC9ARBrif/ivvTca3mb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uxwLDAAAA2wAAAA8AAAAAAAAAAAAA&#10;AAAAoQIAAGRycy9kb3ducmV2LnhtbFBLBQYAAAAABAAEAPkAAACRAwAAAAA=&#10;" strokecolor="#5b9bd5 [3204]" strokeweight="1pt">
                          <v:stroke joinstyle="miter"/>
                        </v:line>
                        <v:line id="Straight Connector 37" o:spid="_x0000_s1047" style="position:absolute;visibility:visible;mso-wrap-style:square" from="53005,599" to="57153,41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9f2MYAAADbAAAADwAAAGRycy9kb3ducmV2LnhtbESPQWvCQBSE7wX/w/KEXopuqjRqdJVi&#10;sRR6UVsP3h7ZZxLMvo272xj/vVso9DjMzDfMYtWZWrTkfGVZwfMwAUGcW11xoeD7azOYgvABWWNt&#10;mRTcyMNq2XtYYKbtlXfU7kMhIoR9hgrKEJpMSp+XZNAPbUMcvZN1BkOUrpDa4TXCTS1HSZJKgxXH&#10;hRIbWpeUn/c/RkE62o7t2/shfak2n+5QP80u7TEo9djvXucgAnXhP/zX/tAKxhP4/RJ/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fX9jGAAAA2wAAAA8AAAAAAAAA&#10;AAAAAAAAoQIAAGRycy9kb3ducmV2LnhtbFBLBQYAAAAABAAEAPkAAACUAwAAAAA=&#10;" strokecolor="#70ad47 [3209]" strokeweight="1pt">
                          <v:stroke joinstyle="miter"/>
                        </v:line>
                      </v:group>
                      <v:group id="Group 9" o:spid="_x0000_s1048" style="position:absolute;left:58985;top:429;width:3907;height:3776" coordorigin="58985,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line id="Straight Connector 34" o:spid="_x0000_s1049" style="position:absolute;flip:x;visibility:visible;mso-wrap-style:square" from="59154,429" to="63049,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D87sMAAADbAAAADwAAAGRycy9kb3ducmV2LnhtbESPQWsCMRSE7wX/Q3hCbzWxWpGtUaQi&#10;FG+u9tDb6+a5Wdy8rJuo6783gtDjMDPfMLNF52pxoTZUnjUMBwoEceFNxaWG/W79NgURIrLB2jNp&#10;uFGAxbz3MsPM+Ctv6ZLHUiQIhww12BibTMpQWHIYBr4hTt7Btw5jkm0pTYvXBHe1fFdqIh1WnBYs&#10;NvRlqTjmZ6dh5exPLlfHE0/VTa2bze9fbT60fu13y08Qkbr4H362v42G0RgeX9IPkPM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2w/O7DAAAA2wAAAA8AAAAAAAAAAAAA&#10;AAAAoQIAAGRycy9kb3ducmV2LnhtbFBLBQYAAAAABAAEAPkAAACRAwAAAAA=&#10;" strokecolor="#5b9bd5 [3204]" strokeweight="1pt">
                          <v:stroke joinstyle="miter"/>
                        </v:line>
                        <v:line id="Straight Connector 35" o:spid="_x0000_s1050" style="position:absolute;visibility:visible;mso-wrap-style:square" from="58985,513" to="63134,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FkNMUAAADbAAAADwAAAGRycy9kb3ducmV2LnhtbESPT2vCQBTE7wW/w/KEXopuVAyauopY&#10;LIVe/Hvo7ZF9TUKzb+PuNqbf3hUKHoeZ+Q2zWHWmFi05X1lWMBomIIhzqysuFJyO28EMhA/IGmvL&#10;pOCPPKyWvacFZtpeeU/tIRQiQthnqKAMocmk9HlJBv3QNsTR+7bOYIjSFVI7vEa4qeU4SVJpsOK4&#10;UGJDm5Lyn8OvUZCOdxP79n5Op9X2053rl/ml/QpKPfe79SuIQF14hP/bH1rBZAr3L/EHyO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EFkNMUAAADbAAAADwAAAAAAAAAA&#10;AAAAAAChAgAAZHJzL2Rvd25yZXYueG1sUEsFBgAAAAAEAAQA+QAAAJMDAAAAAA==&#10;" strokecolor="#70ad47 [3209]" strokeweight="1pt">
                          <v:stroke joinstyle="miter"/>
                        </v:line>
                      </v:group>
                      <v:group id="Group 10" o:spid="_x0000_s1051" style="position:absolute;left:65045;top:343;width:3907;height:3776" coordorigin="65045,34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Straight Connector 32" o:spid="_x0000_s1052" style="position:absolute;flip:x;visibility:visible;mso-wrap-style:square" from="65214,343" to="69109,4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XBAcMAAADbAAAADwAAAGRycy9kb3ducmV2LnhtbESPQWsCMRSE74X+h/AK3mpSxbKsRpGK&#10;IN661YO35+a5Wdy8rJuo679vhEKPw8x8w8wWvWvEjbpQe9bwMVQgiEtvaq407H7W7xmIEJENNp5J&#10;w4MCLOavLzPMjb/zN92KWIkE4ZCjBhtjm0sZSksOw9C3xMk7+c5hTLKrpOnwnuCukSOlPqXDmtOC&#10;xZa+LJXn4uo0rJzdF3J1vnCmHmrdbg/Hxky0Hrz1yymISH38D/+1N0bDeAT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VwQHDAAAA2wAAAA8AAAAAAAAAAAAA&#10;AAAAoQIAAGRycy9kb3ducmV2LnhtbFBLBQYAAAAABAAEAPkAAACRAwAAAAA=&#10;" strokecolor="#5b9bd5 [3204]" strokeweight="1pt">
                          <v:stroke joinstyle="miter"/>
                        </v:line>
                        <v:line id="Straight Connector 33" o:spid="_x0000_s1053" style="position:absolute;visibility:visible;mso-wrap-style:square" from="65045,427" to="69194,3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RZ28YAAADbAAAADwAAAGRycy9kb3ducmV2LnhtbESPQWvCQBSE7wX/w/KEXopuNDS0qauI&#10;YhF6UauH3h7Z1ySYfRt3tzH9926h4HGYmW+Y2aI3jejI+dqygsk4AUFcWF1zqeD4uRm9gPABWWNj&#10;mRT8kofFfPAww1zbK++pO4RSRAj7HBVUIbS5lL6oyKAf25Y4et/WGQxRulJqh9cIN42cJkkmDdYc&#10;FypsaVVRcT78GAXZdJfa9fspe643H+7UPL1euq+g1OOwX76BCNSHe/i/vdUK0hT+vsQf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kWdvGAAAA2wAAAA8AAAAAAAAA&#10;AAAAAAAAoQIAAGRycy9kb3ducmV2LnhtbFBLBQYAAAAABAAEAPkAAACUAwAAAAA=&#10;" strokecolor="#70ad47 [3209]" strokeweight="1pt">
                          <v:stroke joinstyle="miter"/>
                        </v:line>
                      </v:group>
                      <v:group id="Group 11" o:spid="_x0000_s1054" style="position:absolute;left:71025;top:257;width:3908;height:3776" coordorigin="71025,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30" o:spid="_x0000_s1055" style="position:absolute;flip:x;visibility:visible;mso-wrap-style:square" from="71195,257" to="75089,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v67cEAAADbAAAADwAAAGRycy9kb3ducmV2LnhtbERPz2vCMBS+D/wfwhN2m4kbG9IZRSyF&#10;sds6PXh7a55NsXnpmqyt//1yEDx+fL/X28m1YqA+NJ41LBcKBHHlTcO1hsN38bQCESKywdYzabhS&#10;gO1m9rDGzPiRv2goYy1SCIcMNdgYu0zKUFlyGBa+I07c2fcOY4J9LU2PYwp3rXxW6k06bDg1WOxo&#10;b6m6lH9OQ+7ssZT55ZdX6qqK7vP005pXrR/n0+4dRKQp3sU394fR8JLWpy/pB8jN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i/rtwQAAANsAAAAPAAAAAAAAAAAAAAAA&#10;AKECAABkcnMvZG93bnJldi54bWxQSwUGAAAAAAQABAD5AAAAjwMAAAAA&#10;" strokecolor="#5b9bd5 [3204]" strokeweight="1pt">
                          <v:stroke joinstyle="miter"/>
                        </v:line>
                        <v:line id="Straight Connector 31" o:spid="_x0000_s1056" style="position:absolute;visibility:visible;mso-wrap-style:square" from="71025,342" to="75174,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3piN8YAAADbAAAADwAAAGRycy9kb3ducmV2LnhtbESPQWvCQBSE7wX/w/KEXkrdqBja1FWk&#10;xVLworEeentkn0kw+zbubmP677uC4HGYmW+Y+bI3jejI+dqygvEoAUFcWF1zqeB7v35+AeEDssbG&#10;Min4Iw/LxeBhjpm2F95Rl4dSRAj7DBVUIbSZlL6oyKAf2ZY4ekfrDIYoXSm1w0uEm0ZOkiSVBmuO&#10;CxW29F5Rccp/jYJ0sp3aj89DOqvXG3donl7P3U9Q6nHYr95ABOrDPXxrf2kF0zFcv8QfIB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6YjfGAAAA2wAAAA8AAAAAAAAA&#10;AAAAAAAAoQIAAGRycy9kb3ducmV2LnhtbFBLBQYAAAAABAAEAPkAAACUAwAAAAA=&#10;" strokecolor="#70ad47 [3209]" strokeweight="1pt">
                          <v:stroke joinstyle="miter"/>
                        </v:line>
                      </v:group>
                      <v:group id="Group 12" o:spid="_x0000_s1057" style="position:absolute;left:17542;top:674;width:3907;height:3777" coordorigin="17542,67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Straight Connector 28" o:spid="_x0000_s1058" style="position:absolute;flip:x;visibility:visible;mso-wrap-style:square" from="17711,674" to="21606,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SRgNr8AAADbAAAADwAAAGRycy9kb3ducmV2LnhtbERPTYvCMBC9C/sfwix4s8kKinSNIoog&#10;3qx62NtsM9sUm0m3iVr/vTkIHh/ve77sXSNu1IXas4avTIEgLr2pudJwOm5HMxAhIhtsPJOGBwVY&#10;Lj4Gc8yNv/OBbkWsRArhkKMGG2ObSxlKSw5D5lvixP35zmFMsKuk6fCewl0jx0pNpcOaU4PFltaW&#10;yktxdRo2zp4Lubn880w91Lbd//w2ZqL18LNffYOI1Me3+OXeGQ3jNDZ9ST9AL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SRgNr8AAADbAAAADwAAAAAAAAAAAAAAAACh&#10;AgAAZHJzL2Rvd25yZXYueG1sUEsFBgAAAAAEAAQA+QAAAI0DAAAAAA==&#10;" strokecolor="#5b9bd5 [3204]" strokeweight="1pt">
                          <v:stroke joinstyle="miter"/>
                        </v:line>
                        <v:line id="Straight Connector 29" o:spid="_x0000_s1059" style="position:absolute;visibility:visible;mso-wrap-style:square" from="17542,759" to="21691,4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X47MYAAADbAAAADwAAAGRycy9kb3ducmV2LnhtbESPT2vCQBTE7wW/w/KEXopuGmnQ6Cql&#10;xSL0Yv1z8PbIPpNg9m26u43x27uFQo/DzPyGWax604iOnK8tK3geJyCIC6trLhUc9uvRFIQPyBob&#10;y6TgRh5Wy8HDAnNtr/xF3S6UIkLY56igCqHNpfRFRQb92LbE0TtbZzBE6UqpHV4j3DQyTZJMGqw5&#10;LlTY0ltFxWX3YxRk6XZi3z+O2Uu9/nTH5mn23Z2CUo/D/nUOIlAf/sN/7Y1WkM7g90v8AX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V+OzGAAAA2wAAAA8AAAAAAAAA&#10;AAAAAAAAoQIAAGRycy9kb3ducmV2LnhtbFBLBQYAAAAABAAEAPkAAACUAwAAAAA=&#10;" strokecolor="#70ad47 [3209]" strokeweight="1pt">
                          <v:stroke joinstyle="miter"/>
                        </v:line>
                      </v:group>
                      <v:group id="Group 13" o:spid="_x0000_s1060" style="position:absolute;left:76527;top:171;width:3908;height:3777" coordorigin="76527,17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Straight Connector 26" o:spid="_x0000_s1061" style="position:absolute;flip:x;visibility:visible;mso-wrap-style:square" from="76697,171" to="80591,3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R38MAAADbAAAADwAAAGRycy9kb3ducmV2LnhtbESPwWrDMBBE74H+g9hCbonUQE1wo4RS&#10;Eyi9xU0OvW2trWVirVxLje2/jwKFHIeZecNsdqNrxYX60HjW8LRUIIgrbxquNRw/94s1iBCRDbae&#10;ScNEAXbbh9kGc+MHPtCljLVIEA45arAxdrmUobLkMCx9R5y8H987jEn2tTQ9DgnuWrlSKpMOG04L&#10;Fjt6s1Sdyz+noXD2VMri/MtrNal99/H13ZpnreeP4+sLiEhjvIf/2+9GwyqD25f0A+T2C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3Ud/DAAAA2wAAAA8AAAAAAAAAAAAA&#10;AAAAoQIAAGRycy9kb3ducmV2LnhtbFBLBQYAAAAABAAEAPkAAACRAwAAAAA=&#10;" strokecolor="#5b9bd5 [3204]" strokeweight="1pt">
                          <v:stroke joinstyle="miter"/>
                        </v:line>
                        <v:line id="Straight Connector 27" o:spid="_x0000_s1062" style="position:absolute;visibility:visible;mso-wrap-style:square" from="76527,256" to="80676,3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bJBcYAAADbAAAADwAAAGRycy9kb3ducmV2LnhtbESPT2vCQBTE74V+h+UVeim6aYpRo6tI&#10;i6Xgpf47eHtkn0lo9m3c3cb023cLQo/DzPyGmS9704iOnK8tK3geJiCIC6trLhUc9uvBBIQPyBob&#10;y6TghzwsF/d3c8y1vfKWul0oRYSwz1FBFUKbS+mLigz6oW2Jo3e2zmCI0pVSO7xGuGlkmiSZNFhz&#10;XKiwpdeKiq/dt1GQpZ8v9u39mI3q9cYdm6fppTsFpR4f+tUMRKA+/Idv7Q+tIB3D35f4A+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IGyQXGAAAA2wAAAA8AAAAAAAAA&#10;AAAAAAAAoQIAAGRycy9kb3ducmV2LnhtbFBLBQYAAAAABAAEAPkAAACUAwAAAAA=&#10;" strokecolor="#70ad47 [3209]" strokeweight="1pt">
                          <v:stroke joinstyle="miter"/>
                        </v:line>
                      </v:group>
                      <v:group id="Group 14" o:spid="_x0000_s1063" style="position:absolute;left:23522;top:932;width:3908;height:3776" coordorigin="23522,93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Straight Connector 24" o:spid="_x0000_s1064" style="position:absolute;flip:x;visibility:visible;mso-wrap-style:square" from="23692,932" to="27586,46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lqM8MAAADbAAAADwAAAGRycy9kb3ducmV2LnhtbESPQWsCMRSE74X+h/AK3mpS0bKsRpGK&#10;IN661YO35+a5Wdy8rJuo679vhEKPw8x8w8wWvWvEjbpQe9bwMVQgiEtvaq407H7W7xmIEJENNp5J&#10;w4MCLOavLzPMjb/zN92KWIkE4ZCjBhtjm0sZSksOw9C3xMk7+c5hTLKrpOnwnuCukSOlPqXDmtOC&#10;xZa+LJXn4uo0rJzdF3J1vnCmHmrdbg/Hxky0Hrz1yymISH38D/+1N0bDaAzPL+kHyP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hpajPDAAAA2wAAAA8AAAAAAAAAAAAA&#10;AAAAoQIAAGRycy9kb3ducmV2LnhtbFBLBQYAAAAABAAEAPkAAACRAwAAAAA=&#10;" strokecolor="#5b9bd5 [3204]" strokeweight="1pt">
                          <v:stroke joinstyle="miter"/>
                        </v:line>
                        <v:line id="Straight Connector 25" o:spid="_x0000_s1065" style="position:absolute;visibility:visible;mso-wrap-style:square" from="23522,1016" to="27671,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jy6cYAAADbAAAADwAAAGRycy9kb3ducmV2LnhtbESPT2vCQBTE7wW/w/IKvRTdmGLQ6CrS&#10;YhF6sf45eHtkn0lo9m3c3cb47buFQo/DzPyGWax604iOnK8tKxiPEhDEhdU1lwqOh81wCsIHZI2N&#10;ZVJwJw+r5eBhgbm2N/6kbh9KESHsc1RQhdDmUvqiIoN+ZFvi6F2sMxiidKXUDm8RbhqZJkkmDdYc&#10;Fyps6bWi4mv/bRRk6e7Fvr2fskm9+XCn5nl27c5BqafHfj0HEagP/+G/9lYrSCf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2Y8unGAAAA2wAAAA8AAAAAAAAA&#10;AAAAAAAAoQIAAGRycy9kb3ducmV2LnhtbFBLBQYAAAAABAAEAPkAAACUAwAAAAA=&#10;" strokecolor="#70ad47 [3209]" strokeweight="1pt">
                          <v:stroke joinstyle="miter"/>
                        </v:line>
                      </v:group>
                      <v:group id="Group 15" o:spid="_x0000_s1066" style="position:absolute;left:29104;top:846;width:3907;height:3776" coordorigin="29104,84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22" o:spid="_x0000_s1067" style="position:absolute;flip:x;visibility:visible;mso-wrap-style:square" from="29273,846" to="33168,45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xX3MMAAADbAAAADwAAAGRycy9kb3ducmV2LnhtbESPwWrDMBBE74H+g9hCb7FUQ0Nwo5jS&#10;ECi91UkOuW2trWVsrVxLTZy/rwKBHIeZecOsysn14kRjaD1reM4UCOLam5YbDfvddr4EESKywd4z&#10;abhQgHL9MFthYfyZv+hUxUYkCIcCNdgYh0LKUFtyGDI/ECfvx48OY5JjI82I5wR3vcyVWkiHLacF&#10;iwO9W6q76s9p2Dh7qOSm++Wluqjt8Hn87s2L1k+P09sriEhTvIdv7Q+jIc/h+iX9AL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MV9zDAAAA2wAAAA8AAAAAAAAAAAAA&#10;AAAAoQIAAGRycy9kb3ducmV2LnhtbFBLBQYAAAAABAAEAPkAAACRAwAAAAA=&#10;" strokecolor="#5b9bd5 [3204]" strokeweight="1pt">
                          <v:stroke joinstyle="miter"/>
                        </v:line>
                        <v:line id="Straight Connector 23" o:spid="_x0000_s1068" style="position:absolute;visibility:visible;mso-wrap-style:square" from="29104,930" to="33253,4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BsYAAADbAAAADwAAAGRycy9kb3ducmV2LnhtbESPQWvCQBSE7wX/w/KEXopujDS0qauI&#10;YhF6UauH3h7Z1ySYfRt3tzH9926h4HGYmW+Y2aI3jejI+dqygsk4AUFcWF1zqeD4uRm9gPABWWNj&#10;mRT8kofFfPAww1zbK++pO4RSRAj7HBVUIbS5lL6oyKAf25Y4et/WGQxRulJqh9cIN41MkySTBmuO&#10;CxW2tKqoOB9+jIIs3U3t+v2UPdebD3dqnl4v3VdQ6nHYL99ABOrDPfzf3moF6RT+vsQf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9zwbGAAAA2wAAAA8AAAAAAAAA&#10;AAAAAAAAoQIAAGRycy9kb3ducmV2LnhtbFBLBQYAAAAABAAEAPkAAACUAwAAAAA=&#10;" strokecolor="#70ad47 [3209]" strokeweight="1pt">
                          <v:stroke joinstyle="miter"/>
                        </v:line>
                      </v:group>
                      <v:group id="Group 16" o:spid="_x0000_s1069" style="position:absolute;left:34765;top:674;width:3908;height:3777" coordorigin="34765,67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line id="Straight Connector 20" o:spid="_x0000_s1070" style="position:absolute;flip:x;visibility:visible;mso-wrap-style:square" from="34935,674" to="38829,43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JsML8AAADbAAAADwAAAGRycy9kb3ducmV2LnhtbERPTYvCMBC9C/sfwix4s8kKinSNIoog&#10;3qx62NtsM9sUm0m3iVr/vTkIHh/ve77sXSNu1IXas4avTIEgLr2pudJwOm5HMxAhIhtsPJOGBwVY&#10;Lj4Gc8yNv/OBbkWsRArhkKMGG2ObSxlKSw5D5lvixP35zmFMsKuk6fCewl0jx0pNpcOaU4PFltaW&#10;yktxdRo2zp4Lubn880w91Lbd//w2ZqL18LNffYOI1Me3+OXeGQ3jtD59ST9AL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1JsML8AAADbAAAADwAAAAAAAAAAAAAAAACh&#10;AgAAZHJzL2Rvd25yZXYueG1sUEsFBgAAAAAEAAQA+QAAAI0DAAAAAA==&#10;" strokecolor="#5b9bd5 [3204]" strokeweight="1pt">
                          <v:stroke joinstyle="miter"/>
                        </v:line>
                        <v:line id="Straight Connector 21" o:spid="_x0000_s1071" style="position:absolute;visibility:visible;mso-wrap-style:square" from="34765,759" to="38914,4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P06sYAAADbAAAADwAAAGRycy9kb3ducmV2LnhtbESPT2vCQBTE7wW/w/IKvRTdGGnQ6Cpi&#10;sRR6sf45eHtkn0lo9m3c3cb47buFQo/DzPyGWax604iOnK8tKxiPEhDEhdU1lwqOh+1wCsIHZI2N&#10;ZVJwJw+r5eBhgbm2N/6kbh9KESHsc1RQhdDmUvqiIoN+ZFvi6F2sMxiidKXUDm8RbhqZJkkmDdYc&#10;FypsaVNR8bX/NgqydDexr2+n7KXefrhT8zy7dueg1NNjv56DCNSH//Bf+10rSMf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Kj9OrGAAAA2wAAAA8AAAAAAAAA&#10;AAAAAAAAoQIAAGRycy9kb3ducmV2LnhtbFBLBQYAAAAABAAEAPkAAACUAwAAAAA=&#10;" strokecolor="#70ad47 [3209]" strokeweight="1pt">
                          <v:stroke joinstyle="miter"/>
                        </v:line>
                      </v:group>
                      <v:group id="Group 17" o:spid="_x0000_s1072" style="position:absolute;left:40826;top:417;width:3907;height:3776" coordorigin="40826,41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line id="Straight Connector 18" o:spid="_x0000_s1073" style="position:absolute;flip:x;visibility:visible;mso-wrap-style:square" from="40995,417" to="44890,4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iqi8MAAADbAAAADwAAAGRycy9kb3ducmV2LnhtbESPQWsCMRCF74L/IYzQmyYVWmRrlFIR&#10;pLeu9tDbdDPdLG4m6ybq+u87B8HbDO/Ne98s10No1YX61ES28DwzoIir6BquLRz22+kCVMrIDtvI&#10;ZOFGCdar8WiJhYtX/qJLmWslIZwKtOBz7gqtU+UpYJrFjli0v9gHzLL2tXY9XiU8tHpuzKsO2LA0&#10;eOzow1N1LM/Bwib471JvjidemJvZdp8/v617sfZpMry/gco05If5fr1zgi+w8osMo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dIqovDAAAA2wAAAA8AAAAAAAAAAAAA&#10;AAAAoQIAAGRycy9kb3ducmV2LnhtbFBLBQYAAAAABAAEAPkAAACRAwAAAAA=&#10;" strokecolor="#5b9bd5 [3204]" strokeweight="1pt">
                          <v:stroke joinstyle="miter"/>
                        </v:line>
                        <v:line id="Straight Connector 19" o:spid="_x0000_s1074" style="position:absolute;visibility:visible;mso-wrap-style:square" from="40826,501" to="44974,4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rkyUcMAAADbAAAADwAAAGRycy9kb3ducmV2LnhtbERPTWvCQBC9F/oflil4KXVTxaDRVYqi&#10;CL1YrQdvQ3aahGZn4+4a4793C0Jv83ifM1t0phYtOV9ZVvDeT0AQ51ZXXCj4PqzfxiB8QNZYWyYF&#10;N/KwmD8/zTDT9spf1O5DIWII+wwVlCE0mZQ+L8mg79uGOHI/1hkMEbpCaofXGG5qOUiSVBqsODaU&#10;2NCypPx3fzEK0sFuaFebYzqq1p/uWL9Ozu0pKNV76T6mIAJ14V/8cG91nD+Bv1/i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5MlHDAAAA2wAAAA8AAAAAAAAAAAAA&#10;AAAAoQIAAGRycy9kb3ducmV2LnhtbFBLBQYAAAAABAAEAPkAAACRAwAAAAA=&#10;" strokecolor="#70ad47 [3209]" strokeweight="1pt">
                          <v:stroke joinstyle="miter"/>
                        </v:line>
                      </v:group>
                    </v:group>
                  </w:pict>
                </mc:Fallback>
              </mc:AlternateContent>
            </w:r>
            <w:r>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)=(2,8)</m:t>
              </m:r>
            </m:oMath>
          </w:p>
          <w:p w:rsidR="000B0406" w:rsidRDefault="000B0406" w:rsidP="000B0406">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0B0406">
              <w:rPr>
                <w:rFonts w:ascii="Times New Roman" w:eastAsia="Malgun Gothic" w:hAnsi="Times New Roman" w:cs="Times New Roman"/>
                <w:noProof/>
                <w:sz w:val="20"/>
                <w:szCs w:val="20"/>
              </w:rPr>
              <mc:AlternateContent>
                <mc:Choice Requires="wpg">
                  <w:drawing>
                    <wp:inline distT="0" distB="0" distL="0" distR="0" wp14:anchorId="5D3CD0A0" wp14:editId="011C786C">
                      <wp:extent cx="2007598" cy="494382"/>
                      <wp:effectExtent l="0" t="5397" r="25717" b="44768"/>
                      <wp:docPr id="224" name="Group 87"/>
                      <wp:cNvGraphicFramePr/>
                      <a:graphic xmlns:a="http://schemas.openxmlformats.org/drawingml/2006/main">
                        <a:graphicData uri="http://schemas.microsoft.com/office/word/2010/wordprocessingGroup">
                          <wpg:wgp>
                            <wpg:cNvGrpSpPr/>
                            <wpg:grpSpPr>
                              <a:xfrm rot="5400000">
                                <a:off x="0" y="0"/>
                                <a:ext cx="2007598" cy="494382"/>
                                <a:chOff x="-1655570" y="1655570"/>
                                <a:chExt cx="4817531" cy="986536"/>
                              </a:xfrm>
                            </wpg:grpSpPr>
                            <wpg:grpSp>
                              <wpg:cNvPr id="225" name="Group 225"/>
                              <wpg:cNvGrpSpPr/>
                              <wpg:grpSpPr>
                                <a:xfrm>
                                  <a:off x="2095162" y="2218773"/>
                                  <a:ext cx="414866" cy="372533"/>
                                  <a:chOff x="2095162" y="2218773"/>
                                  <a:chExt cx="414866" cy="372533"/>
                                </a:xfrm>
                              </wpg:grpSpPr>
                              <wps:wsp>
                                <wps:cNvPr id="226" name="Straight Connector 226"/>
                                <wps:cNvCnPr/>
                                <wps:spPr>
                                  <a:xfrm flipH="1">
                                    <a:off x="2112096" y="22187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27" name="Straight Connector 227"/>
                                <wps:cNvCnPr/>
                                <wps:spPr>
                                  <a:xfrm>
                                    <a:off x="2095162" y="22272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28" name="Group 228"/>
                              <wpg:cNvGrpSpPr/>
                              <wpg:grpSpPr>
                                <a:xfrm>
                                  <a:off x="2747095" y="2218773"/>
                                  <a:ext cx="414866" cy="372533"/>
                                  <a:chOff x="2747095" y="2218773"/>
                                  <a:chExt cx="414866" cy="372533"/>
                                </a:xfrm>
                              </wpg:grpSpPr>
                              <wps:wsp>
                                <wps:cNvPr id="229" name="Straight Connector 229"/>
                                <wps:cNvCnPr/>
                                <wps:spPr>
                                  <a:xfrm flipH="1">
                                    <a:off x="2764029" y="22187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0" name="Straight Connector 230"/>
                                <wps:cNvCnPr/>
                                <wps:spPr>
                                  <a:xfrm>
                                    <a:off x="2747095" y="22272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1" name="Group 231"/>
                              <wpg:cNvGrpSpPr/>
                              <wpg:grpSpPr>
                                <a:xfrm>
                                  <a:off x="-1631526" y="1706370"/>
                                  <a:ext cx="414866" cy="372533"/>
                                  <a:chOff x="-1631526" y="1706370"/>
                                  <a:chExt cx="414866" cy="372533"/>
                                </a:xfrm>
                              </wpg:grpSpPr>
                              <wps:wsp>
                                <wps:cNvPr id="232" name="Straight Connector 232"/>
                                <wps:cNvCnPr/>
                                <wps:spPr>
                                  <a:xfrm flipH="1">
                                    <a:off x="-1614592" y="17063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3" name="Straight Connector 233"/>
                                <wps:cNvCnPr/>
                                <wps:spPr>
                                  <a:xfrm>
                                    <a:off x="-1631526" y="17148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4" name="Group 234"/>
                              <wpg:cNvGrpSpPr/>
                              <wpg:grpSpPr>
                                <a:xfrm>
                                  <a:off x="-988059" y="1697903"/>
                                  <a:ext cx="414866" cy="372533"/>
                                  <a:chOff x="-988059" y="1697903"/>
                                  <a:chExt cx="414866" cy="372533"/>
                                </a:xfrm>
                              </wpg:grpSpPr>
                              <wps:wsp>
                                <wps:cNvPr id="235" name="Straight Connector 235"/>
                                <wps:cNvCnPr/>
                                <wps:spPr>
                                  <a:xfrm flipH="1">
                                    <a:off x="-971125" y="16979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37" name="Straight Connector 237"/>
                                <wps:cNvCnPr/>
                                <wps:spPr>
                                  <a:xfrm>
                                    <a:off x="-988059" y="17063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38" name="Group 238"/>
                              <wpg:cNvGrpSpPr/>
                              <wpg:grpSpPr>
                                <a:xfrm>
                                  <a:off x="-353059" y="1689437"/>
                                  <a:ext cx="414866" cy="372533"/>
                                  <a:chOff x="-353059" y="1689437"/>
                                  <a:chExt cx="414866" cy="372533"/>
                                </a:xfrm>
                              </wpg:grpSpPr>
                              <wps:wsp>
                                <wps:cNvPr id="239" name="Straight Connector 239"/>
                                <wps:cNvCnPr/>
                                <wps:spPr>
                                  <a:xfrm flipH="1">
                                    <a:off x="-336125" y="16894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0" name="Straight Connector 240"/>
                                <wps:cNvCnPr/>
                                <wps:spPr>
                                  <a:xfrm>
                                    <a:off x="-353059" y="16979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1" name="Group 241"/>
                              <wpg:cNvGrpSpPr/>
                              <wpg:grpSpPr>
                                <a:xfrm>
                                  <a:off x="-1655570" y="2269573"/>
                                  <a:ext cx="414866" cy="372533"/>
                                  <a:chOff x="-1655570" y="2269573"/>
                                  <a:chExt cx="414866" cy="372533"/>
                                </a:xfrm>
                              </wpg:grpSpPr>
                              <wps:wsp>
                                <wps:cNvPr id="242" name="Straight Connector 242"/>
                                <wps:cNvCnPr/>
                                <wps:spPr>
                                  <a:xfrm flipH="1">
                                    <a:off x="-1638636" y="22695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3" name="Straight Connector 243"/>
                                <wps:cNvCnPr/>
                                <wps:spPr>
                                  <a:xfrm>
                                    <a:off x="-1655570" y="22780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4" name="Group 244"/>
                              <wpg:cNvGrpSpPr/>
                              <wpg:grpSpPr>
                                <a:xfrm>
                                  <a:off x="-1003637" y="2269573"/>
                                  <a:ext cx="414866" cy="372533"/>
                                  <a:chOff x="-1003637" y="2269573"/>
                                  <a:chExt cx="414866" cy="372533"/>
                                </a:xfrm>
                              </wpg:grpSpPr>
                              <wps:wsp>
                                <wps:cNvPr id="245" name="Straight Connector 245"/>
                                <wps:cNvCnPr/>
                                <wps:spPr>
                                  <a:xfrm flipH="1">
                                    <a:off x="-986703" y="22695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6" name="Straight Connector 246"/>
                                <wps:cNvCnPr/>
                                <wps:spPr>
                                  <a:xfrm>
                                    <a:off x="-1003637" y="22780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47" name="Group 247"/>
                              <wpg:cNvGrpSpPr/>
                              <wpg:grpSpPr>
                                <a:xfrm>
                                  <a:off x="-368637" y="2261106"/>
                                  <a:ext cx="414866" cy="372533"/>
                                  <a:chOff x="-368637" y="2261106"/>
                                  <a:chExt cx="414866" cy="372533"/>
                                </a:xfrm>
                              </wpg:grpSpPr>
                              <wps:wsp>
                                <wps:cNvPr id="248" name="Straight Connector 248"/>
                                <wps:cNvCnPr/>
                                <wps:spPr>
                                  <a:xfrm flipH="1">
                                    <a:off x="-351703" y="226110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49" name="Straight Connector 249"/>
                                <wps:cNvCnPr/>
                                <wps:spPr>
                                  <a:xfrm>
                                    <a:off x="-368637" y="226957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0" name="Group 250"/>
                              <wpg:cNvGrpSpPr/>
                              <wpg:grpSpPr>
                                <a:xfrm>
                                  <a:off x="274830" y="2252639"/>
                                  <a:ext cx="414866" cy="372533"/>
                                  <a:chOff x="274830" y="2252639"/>
                                  <a:chExt cx="414866" cy="372533"/>
                                </a:xfrm>
                              </wpg:grpSpPr>
                              <wps:wsp>
                                <wps:cNvPr id="251" name="Straight Connector 251"/>
                                <wps:cNvCnPr/>
                                <wps:spPr>
                                  <a:xfrm flipH="1">
                                    <a:off x="291764" y="225263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2" name="Straight Connector 252"/>
                                <wps:cNvCnPr/>
                                <wps:spPr>
                                  <a:xfrm>
                                    <a:off x="274830" y="226110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3" name="Group 253"/>
                              <wpg:cNvGrpSpPr/>
                              <wpg:grpSpPr>
                                <a:xfrm>
                                  <a:off x="909830" y="2244173"/>
                                  <a:ext cx="414866" cy="372533"/>
                                  <a:chOff x="909830" y="2244173"/>
                                  <a:chExt cx="414866" cy="372533"/>
                                </a:xfrm>
                              </wpg:grpSpPr>
                              <wps:wsp>
                                <wps:cNvPr id="254" name="Straight Connector 254"/>
                                <wps:cNvCnPr/>
                                <wps:spPr>
                                  <a:xfrm flipH="1">
                                    <a:off x="926764" y="224417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5" name="Straight Connector 255"/>
                                <wps:cNvCnPr/>
                                <wps:spPr>
                                  <a:xfrm>
                                    <a:off x="909830" y="225263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0" name="Group 50"/>
                              <wpg:cNvGrpSpPr/>
                              <wpg:grpSpPr>
                                <a:xfrm>
                                  <a:off x="231141" y="1680970"/>
                                  <a:ext cx="414866" cy="372533"/>
                                  <a:chOff x="231141" y="1680970"/>
                                  <a:chExt cx="414866" cy="372533"/>
                                </a:xfrm>
                              </wpg:grpSpPr>
                              <wps:wsp>
                                <wps:cNvPr id="51" name="Straight Connector 51"/>
                                <wps:cNvCnPr/>
                                <wps:spPr>
                                  <a:xfrm flipH="1">
                                    <a:off x="248075" y="16809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2" name="Straight Connector 52"/>
                                <wps:cNvCnPr/>
                                <wps:spPr>
                                  <a:xfrm>
                                    <a:off x="231141" y="16894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3" name="Group 53"/>
                              <wpg:cNvGrpSpPr/>
                              <wpg:grpSpPr>
                                <a:xfrm>
                                  <a:off x="1494030" y="2235706"/>
                                  <a:ext cx="414866" cy="372533"/>
                                  <a:chOff x="1494030" y="2235706"/>
                                  <a:chExt cx="414866" cy="372533"/>
                                </a:xfrm>
                              </wpg:grpSpPr>
                              <wps:wsp>
                                <wps:cNvPr id="54" name="Straight Connector 54"/>
                                <wps:cNvCnPr/>
                                <wps:spPr>
                                  <a:xfrm flipH="1">
                                    <a:off x="1510964" y="223570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5" name="Straight Connector 55"/>
                                <wps:cNvCnPr/>
                                <wps:spPr>
                                  <a:xfrm>
                                    <a:off x="1494030" y="224417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6" name="Group 56"/>
                              <wpg:cNvGrpSpPr/>
                              <wpg:grpSpPr>
                                <a:xfrm>
                                  <a:off x="866141" y="1706370"/>
                                  <a:ext cx="414866" cy="372533"/>
                                  <a:chOff x="866141" y="1706370"/>
                                  <a:chExt cx="414866" cy="372533"/>
                                </a:xfrm>
                              </wpg:grpSpPr>
                              <wps:wsp>
                                <wps:cNvPr id="57" name="Straight Connector 57"/>
                                <wps:cNvCnPr/>
                                <wps:spPr>
                                  <a:xfrm flipH="1">
                                    <a:off x="883075" y="17063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58" name="Straight Connector 58"/>
                                <wps:cNvCnPr/>
                                <wps:spPr>
                                  <a:xfrm>
                                    <a:off x="866141" y="17148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59" name="Group 59"/>
                              <wpg:cNvGrpSpPr/>
                              <wpg:grpSpPr>
                                <a:xfrm>
                                  <a:off x="1458808" y="1697904"/>
                                  <a:ext cx="414866" cy="372533"/>
                                  <a:chOff x="1458808" y="1697904"/>
                                  <a:chExt cx="414866" cy="372533"/>
                                </a:xfrm>
                              </wpg:grpSpPr>
                              <wps:wsp>
                                <wps:cNvPr id="60" name="Straight Connector 60"/>
                                <wps:cNvCnPr/>
                                <wps:spPr>
                                  <a:xfrm flipH="1">
                                    <a:off x="1475742" y="1697904"/>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61" name="Straight Connector 61"/>
                                <wps:cNvCnPr/>
                                <wps:spPr>
                                  <a:xfrm>
                                    <a:off x="1458808" y="1706370"/>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62" name="Group 62"/>
                              <wpg:cNvGrpSpPr/>
                              <wpg:grpSpPr>
                                <a:xfrm>
                                  <a:off x="2059941" y="1680970"/>
                                  <a:ext cx="414866" cy="372533"/>
                                  <a:chOff x="2059941" y="1680970"/>
                                  <a:chExt cx="414866" cy="372533"/>
                                </a:xfrm>
                              </wpg:grpSpPr>
                              <wps:wsp>
                                <wps:cNvPr id="63" name="Straight Connector 63"/>
                                <wps:cNvCnPr/>
                                <wps:spPr>
                                  <a:xfrm flipH="1">
                                    <a:off x="2076875" y="16809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6" name="Straight Connector 256"/>
                                <wps:cNvCnPr/>
                                <wps:spPr>
                                  <a:xfrm>
                                    <a:off x="2059941" y="16894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257" name="Group 257"/>
                              <wpg:cNvGrpSpPr/>
                              <wpg:grpSpPr>
                                <a:xfrm>
                                  <a:off x="2703408" y="1655570"/>
                                  <a:ext cx="414866" cy="372533"/>
                                  <a:chOff x="2703408" y="1655570"/>
                                  <a:chExt cx="414866" cy="372533"/>
                                </a:xfrm>
                              </wpg:grpSpPr>
                              <wps:wsp>
                                <wps:cNvPr id="258" name="Straight Connector 258"/>
                                <wps:cNvCnPr/>
                                <wps:spPr>
                                  <a:xfrm flipH="1">
                                    <a:off x="2720342" y="165557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259" name="Straight Connector 259"/>
                                <wps:cNvCnPr/>
                                <wps:spPr>
                                  <a:xfrm>
                                    <a:off x="2703408" y="166403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3DA84FB6" id="Group 87" o:spid="_x0000_s1026" style="width:158.1pt;height:38.95pt;rotation:90;mso-position-horizontal-relative:char;mso-position-vertical-relative:line" coordorigin="-16555,16555" coordsize="48175,9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">
                      <v:group id="Group 225" o:spid="_x0000_s1027" style="position:absolute;left:20951;top:22187;width:4149;height:3726" coordorigin="20951,2218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line id="Straight Connector 226" o:spid="_x0000_s1028" style="position:absolute;flip:x;visibility:visible;mso-wrap-style:square" from="21120,22187" to="25015,2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DS5cQAAADcAAAADwAAAGRycy9kb3ducmV2LnhtbESPwWrDMBBE74X8g9hAb7UUQ0Nwo5iQ&#10;ECi91U0OvW2trWVsrRxLTZy/rwqFHIeZecOsy8n14kJjaD1rWGQKBHHtTcuNhuPH4WkFIkRkg71n&#10;0nCjAOVm9rDGwvgrv9Olio1IEA4FarAxDoWUobbkMGR+IE7etx8dxiTHRpoRrwnuepkrtZQOW04L&#10;FgfaWaq76sdp2Dt7quS+O/NK3dRhePv86s2z1o/zafsCItIU7+H/9qvRkOdL+DuTj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MNLlxAAAANwAAAAPAAAAAAAAAAAA&#10;AAAAAKECAABkcnMvZG93bnJldi54bWxQSwUGAAAAAAQABAD5AAAAkgMAAAAA&#10;" strokecolor="#5b9bd5 [3204]" strokeweight="1pt">
                          <v:stroke joinstyle="miter"/>
                        </v:line>
                        <v:line id="Straight Connector 227" o:spid="_x0000_s1029" style="position:absolute;visibility:visible;mso-wrap-style:square" from="20951,22272" to="25100,2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k/6McAAADcAAAADwAAAGRycy9kb3ducmV2LnhtbESPQWvCQBSE70L/w/IKvYhummJao6tI&#10;i0Xw0mo9eHtkn0lo9m3c3cb033cFocdhZr5h5sveNKIj52vLCh7HCQjiwuqaSwVf+/XoBYQPyBob&#10;y6TglzwsF3eDOebaXviTul0oRYSwz1FBFUKbS+mLigz6sW2Jo3eyzmCI0pVSO7xEuGlkmiSZNFhz&#10;XKiwpdeKiu/dj1GQpR9P9u39kE3q9dYdmuH03B2DUg/3/WoGIlAf/sO39kYrSNNnuJ6JR0Au/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6T/oxwAAANwAAAAPAAAAAAAA&#10;AAAAAAAAAKECAABkcnMvZG93bnJldi54bWxQSwUGAAAAAAQABAD5AAAAlQMAAAAA&#10;" strokecolor="#70ad47 [3209]" strokeweight="1pt">
                          <v:stroke joinstyle="miter"/>
                        </v:line>
                      </v:group>
                      <v:group id="Group 228" o:spid="_x0000_s1030" style="position:absolute;left:27470;top:22187;width:4149;height:3726" coordorigin="27470,2218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KrRsIAAADcAAAADwAAAGRycy9kb3ducmV2LnhtbERPTYvCMBC9C/6HMII3&#10;TVtRpBpFZHfZgwjWhcXb0IxtsZmUJtvWf785CB4f73u7H0wtOmpdZVlBPI9AEOdWV1wo+Ll+ztYg&#10;nEfWWFsmBU9ysN+NR1tMte35Ql3mCxFC2KWooPS+SaV0eUkG3dw2xIG729agD7AtpG6xD+GmlkkU&#10;raTBikNDiQ0dS8of2Z9R8NVjf1jEH93pcT8+b9fl+fcUk1LTyXDYgPA0+Lf45f7WCpIkrA1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Uiq0bCAAAA3AAAAA8A&#10;AAAAAAAAAAAAAAAAqgIAAGRycy9kb3ducmV2LnhtbFBLBQYAAAAABAAEAPoAAACZAwAAAAA=&#10;">
                        <v:line id="Straight Connector 229" o:spid="_x0000_s1031" style="position:absolute;flip:x;visibility:visible;mso-wrap-style:square" from="27640,22187" to="31534,259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9Gl8MAAADcAAAADwAAAGRycy9kb3ducmV2LnhtbESPQWsCMRSE74L/ITyhN026ULGrUYoi&#10;lN5c7aG3181zs7h5WTeprv++EQSPw8x8wyxWvWvEhbpQe9bwOlEgiEtvaq40HPbb8QxEiMgGG8+k&#10;4UYBVsvhYIG58Vfe0aWIlUgQDjlqsDG2uZShtOQwTHxLnLyj7xzGJLtKmg6vCe4amSk1lQ5rTgsW&#10;W1pbKk/Fn9Owcfa7kJvTmWfqprbt189vY960fhn1H3MQkfr4DD/an0ZDlr3D/Uw6AnL5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vRpfDAAAA3AAAAA8AAAAAAAAAAAAA&#10;AAAAoQIAAGRycy9kb3ducmV2LnhtbFBLBQYAAAAABAAEAPkAAACRAwAAAAA=&#10;" strokecolor="#5b9bd5 [3204]" strokeweight="1pt">
                          <v:stroke joinstyle="miter"/>
                        </v:line>
                        <v:line id="Straight Connector 230" o:spid="_x0000_s1032" style="position:absolute;visibility:visible;mso-wrap-style:square" from="27470,22272" to="31619,25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kxQcMAAADcAAAADwAAAGRycy9kb3ducmV2LnhtbERPy2rCQBTdF/yH4QrdFJ000qDRUaTF&#10;InTjc+HukrkmwcyddGYa0793FoUuD+e9WPWmER05X1tW8DpOQBAXVtdcKjgdN6MpCB+QNTaWScEv&#10;eVgtB08LzLW98566QyhFDGGfo4IqhDaX0hcVGfRj2xJH7mqdwRChK6V2eI/hppFpkmTSYM2xocKW&#10;3isqbocfoyBLdxP78XnO3urNlzs3L7Pv7hKUeh726zmIQH34F/+5t1pBOonz45l4BOTy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ZMUHDAAAA3AAAAA8AAAAAAAAAAAAA&#10;AAAAoQIAAGRycy9kb3ducmV2LnhtbFBLBQYAAAAABAAEAPkAAACRAwAAAAA=&#10;" strokecolor="#70ad47 [3209]" strokeweight="1pt">
                          <v:stroke joinstyle="miter"/>
                        </v:line>
                      </v:group>
                      <v:group id="Group 231" o:spid="_x0000_s1033" style="position:absolute;left:-16315;top:17063;width:4149;height:3726" coordorigin="-16315,1706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line id="Straight Connector 232" o:spid="_x0000_s1034" style="position:absolute;flip:x;visibility:visible;mso-wrap-style:square" from="-16145,17063" to="-12251,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JCO8MAAADcAAAADwAAAGRycy9kb3ducmV2LnhtbESPQWsCMRSE7wX/Q3iCt5q4YpGtUUQR&#10;xFu39tDb6+a5Wdy8rJuo679vhEKPw8x8wyxWvWvEjbpQe9YwGSsQxKU3NVcajp+71zmIEJENNp5J&#10;w4MCrJaDlwXmxt/5g25FrESCcMhRg42xzaUMpSWHYexb4uSdfOcwJtlV0nR4T3DXyEypN+mw5rRg&#10;saWNpfJcXJ2GrbNfhdyeLzxXD7VrD98/jZlpPRr263cQkfr4H/5r742GbJrB80w6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PSQjvDAAAA3AAAAA8AAAAAAAAAAAAA&#10;AAAAoQIAAGRycy9kb3ducmV2LnhtbFBLBQYAAAAABAAEAPkAAACRAwAAAAA=&#10;" strokecolor="#5b9bd5 [3204]" strokeweight="1pt">
                          <v:stroke joinstyle="miter"/>
                        </v:line>
                        <v:line id="Straight Connector 233" o:spid="_x0000_s1035" style="position:absolute;visibility:visible;mso-wrap-style:square" from="-16315,17148" to="-12166,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uvNscAAADcAAAADwAAAGRycy9kb3ducmV2LnhtbESPQWvCQBSE7wX/w/IKXkrdmGBoo6tI&#10;i0Xoxdp66O2RfSah2bdxd43pv3cLQo/DzHzDLFaDaUVPzjeWFUwnCQji0uqGKwVfn5vHJxA+IGts&#10;LZOCX/KwWo7uFlhoe+EP6vehEhHCvkAFdQhdIaUvazLoJ7Yjjt7ROoMhSldJ7fAS4aaVaZLk0mDD&#10;caHGjl5qKn/2Z6MgT3eZfX075LNm8+4O7cPzqf8OSo3vh/UcRKAh/Idv7a1WkGYZ/J2JR0Au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fC682xwAAANwAAAAPAAAAAAAA&#10;AAAAAAAAAKECAABkcnMvZG93bnJldi54bWxQSwUGAAAAAAQABAD5AAAAlQMAAAAA&#10;" strokecolor="#70ad47 [3209]" strokeweight="1pt">
                          <v:stroke joinstyle="miter"/>
                        </v:line>
                      </v:group>
                      <v:group id="Group 234" o:spid="_x0000_s1036" style="position:absolute;left:-9880;top:16979;width:4149;height:3725" coordorigin="-9880,1697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line id="Straight Connector 235" o:spid="_x0000_s1037" style="position:absolute;flip:x;visibility:visible;mso-wrap-style:square" from="-9711,16979" to="-5816,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vaT8MAAADcAAAADwAAAGRycy9kb3ducmV2LnhtbESPQWsCMRSE7wX/Q3iCt5pUUZatUYoi&#10;lN5c24O35+Z1s7h5WTeprv++EQSPw8x8wyxWvWvEhbpQe9bwNlYgiEtvaq40fO+3rxmIEJENNp5J&#10;w40CrJaDlwXmxl95R5ciViJBOOSowcbY5lKG0pLDMPYtcfJ+fecwJtlV0nR4TXDXyIlSc+mw5rRg&#10;saW1pfJU/DkNG2d/Crk5nTlTN7Vtvw7Hxsy0Hg37j3cQkfr4DD/an0bDZDqD+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72k/DAAAA3AAAAA8AAAAAAAAAAAAA&#10;AAAAoQIAAGRycy9kb3ducmV2LnhtbFBLBQYAAAAABAAEAPkAAACRAwAAAAA=&#10;" strokecolor="#5b9bd5 [3204]" strokeweight="1pt">
                          <v:stroke joinstyle="miter"/>
                        </v:line>
                        <v:line id="Straight Connector 237" o:spid="_x0000_s1038" style="position:absolute;visibility:visible;mso-wrap-style:square" from="-9880,17063" to="-5731,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CpNcgAAADcAAAADwAAAGRycy9kb3ducmV2LnhtbESPT2vCQBTE74V+h+UJXopujDRqdBWp&#10;WAq9tP45eHtkn0lo9m26u43pt+8WCj0OM/MbZrXpTSM6cr62rGAyTkAQF1bXXCo4HfejOQgfkDU2&#10;lknBN3nYrO/vVphre+N36g6hFBHCPkcFVQhtLqUvKjLox7Yljt7VOoMhSldK7fAW4aaRaZJk0mDN&#10;caHClp4qKj4OX0ZBlr5N7e75nD3W+1d3bh4Wn90lKDUc9NsliEB9+A//tV+0gnQ6g98z8Qj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oDCpNcgAAADcAAAADwAAAAAA&#10;AAAAAAAAAAChAgAAZHJzL2Rvd25yZXYueG1sUEsFBgAAAAAEAAQA+QAAAJYDAAAAAA==&#10;" strokecolor="#70ad47 [3209]" strokeweight="1pt">
                          <v:stroke joinstyle="miter"/>
                        </v:line>
                      </v:group>
                      <v:group id="Group 238" o:spid="_x0000_s1039" style="position:absolute;left:-3530;top:16894;width:4148;height:3725" coordorigin="-3530,16894"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Ps9m8MAAADcAAAADwAAAGRycy9kb3ducmV2LnhtbERPy2rCQBTdF/oPwxW6&#10;q5MoikTHINKWLoLgA0p3l8w1CcncCZlpHn/fWQguD+e9S0fTiJ46V1lWEM8jEMS51RUXCm7Xz/cN&#10;COeRNTaWScFEDtL968sOE20HPlN/8YUIIewSVFB63yZSurwkg25uW+LA3W1n0AfYFVJ3OIRw08hF&#10;FK2lwYpDQ4ktHUvK68ufUfA14HBYxh99Vt+P0+91dfrJYlLqbTYetiA8jf4pfri/tYLFM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g+z2bwwAAANwAAAAP&#10;AAAAAAAAAAAAAAAAAKoCAABkcnMvZG93bnJldi54bWxQSwUGAAAAAAQABAD6AAAAmgMAAAAA&#10;">
                        <v:line id="Straight Connector 239" o:spid="_x0000_s1040" style="position:absolute;flip:x;visibility:visible;mso-wrap-style:square" from="-3361,16894" to="533,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XbQSsQAAADcAAAADwAAAGRycy9kb3ducmV2LnhtbESPQWsCMRSE70L/Q3iF3jSppaLbjVIU&#10;ofTWbT14e25eN8tuXtZNquu/bwTB4zAz3zD5anCtOFEfas8anicKBHHpTc2Vhp/v7XgOIkRkg61n&#10;0nChAKvlwyjHzPgzf9GpiJVIEA4ZarAxdpmUobTkMEx8R5y8X987jEn2lTQ9nhPctXKq1Ew6rDkt&#10;WOxobalsij+nYePsrpCb5shzdVHb7nN/aM2r1k+Pw/sbiEhDvIdv7Q+jYfqygOuZd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tBKxAAAANwAAAAPAAAAAAAAAAAA&#10;AAAAAKECAABkcnMvZG93bnJldi54bWxQSwUGAAAAAAQABAD5AAAAkgMAAAAA&#10;" strokecolor="#5b9bd5 [3204]" strokeweight="1pt">
                          <v:stroke joinstyle="miter"/>
                        </v:line>
                        <v:line id="Straight Connector 240" o:spid="_x0000_s1041" style="position:absolute;visibility:visible;mso-wrap-style:square" from="-3530,16979" to="618,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9CPMQAAADcAAAADwAAAGRycy9kb3ducmV2LnhtbERPy2rCQBTdF/oPwy10U3RiWoNGR5GK&#10;pdBNfS3cXTLXJJi5E2fGmP59Z1Ho8nDe82VvGtGR87VlBaNhAoK4sLrmUsFhvxlMQPiArLGxTAp+&#10;yMNy8fgwx1zbO2+p24VSxBD2OSqoQmhzKX1RkUE/tC1x5M7WGQwRulJqh/cYbhqZJkkmDdYcGyps&#10;6b2i4rK7GQVZ+v1q1x/HbFxvvtyxeZleu1NQ6vmpX81ABOrDv/jP/akVpG9xfjwTj4B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30I8xAAAANwAAAAPAAAAAAAAAAAA&#10;AAAAAKECAABkcnMvZG93bnJldi54bWxQSwUGAAAAAAQABAD5AAAAkgMAAAAA&#10;" strokecolor="#70ad47 [3209]" strokeweight="1pt">
                          <v:stroke joinstyle="miter"/>
                        </v:line>
                      </v:group>
                      <v:group id="Group 241" o:spid="_x0000_s1042" style="position:absolute;left:-16555;top:22695;width:4148;height:3726" coordorigin="-16555,2269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line id="Straight Connector 242" o:spid="_x0000_s1043" style="position:absolute;flip:x;visibility:visible;mso-wrap-style:square" from="-16386,22695" to="-12491,26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QxRsMAAADcAAAADwAAAGRycy9kb3ducmV2LnhtbESPQWsCMRSE7wX/Q3iCt5q4aJGtUUQR&#10;xFu39tDb6+a5Wdy8rJuo679vhEKPw8x8wyxWvWvEjbpQe9YwGSsQxKU3NVcajp+71zmIEJENNp5J&#10;w4MCrJaDlwXmxt/5g25FrESCcMhRg42xzaUMpSWHYexb4uSdfOcwJtlV0nR4T3DXyEypN+mw5rRg&#10;saWNpfJcXJ2GrbNfhdyeLzxXD7VrD98/jZlpPRr263cQkfr4H/5r742GbJrB80w6AnL5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UMUbDAAAA3AAAAA8AAAAAAAAAAAAA&#10;AAAAoQIAAGRycy9kb3ducmV2LnhtbFBLBQYAAAAABAAEAPkAAACRAwAAAAA=&#10;" strokecolor="#5b9bd5 [3204]" strokeweight="1pt">
                          <v:stroke joinstyle="miter"/>
                        </v:line>
                        <v:line id="Straight Connector 243" o:spid="_x0000_s1044" style="position:absolute;visibility:visible;mso-wrap-style:square" from="-16555,22780" to="-1240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3cS8cAAADcAAAADwAAAGRycy9kb3ducmV2LnhtbESPQUvDQBSE7wX/w/IEL2I3pja0sdsi&#10;lhbBi43tobdH9pkEs2/j7jZN/70rCD0OM/MNs1gNphU9Od9YVvA4TkAQl1Y3XCnYf24eZiB8QNbY&#10;WiYFF/KwWt6MFphre+Yd9UWoRISwz1FBHUKXS+nLmgz6se2Io/dlncEQpaukdniOcNPKNEkyabDh&#10;uFBjR681ld/FySjI0o+JXW8P2bTZvLtDez//6Y9Bqbvb4eUZRKAhXMP/7TetIH2awN+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HDdxLxwAAANwAAAAPAAAAAAAA&#10;AAAAAAAAAKECAABkcnMvZG93bnJldi54bWxQSwUGAAAAAAQABAD5AAAAlQMAAAAA&#10;" strokecolor="#70ad47 [3209]" strokeweight="1pt">
                          <v:stroke joinstyle="miter"/>
                        </v:line>
                      </v:group>
                      <v:group id="Group 244" o:spid="_x0000_s1045" style="position:absolute;left:-10036;top:22695;width:4149;height:3726" coordorigin="-10036,2269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BE48UAAADcAAAADwAAAGRycy9kb3ducmV2LnhtbESPQYvCMBSE78L+h/CE&#10;vWlaV2WpRhFZlz2IoC6It0fzbIvNS2liW/+9EQSPw8x8w8yXnSlFQ7UrLCuIhxEI4tTqgjMF/8fN&#10;4BuE88gaS8uk4E4OlouP3hwTbVveU3PwmQgQdgkqyL2vEildmpNBN7QVcfAutjbog6wzqWtsA9yU&#10;chRFU2mw4LCQY0XrnNLr4WYU/LbYrr7in2Z7vazv5+Nkd9rGpNRnv1vNQHjq/Dv8av9pBaPx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mwROPFAAAA3AAA&#10;AA8AAAAAAAAAAAAAAAAAqgIAAGRycy9kb3ducmV2LnhtbFBLBQYAAAAABAAEAPoAAACcAwAAAAA=&#10;">
                        <v:line id="Straight Connector 245" o:spid="_x0000_s1046" style="position:absolute;flip:x;visibility:visible;mso-wrap-style:square" from="-9867,22695" to="-5972,264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2pMsMAAADcAAAADwAAAGRycy9kb3ducmV2LnhtbESPQWsCMRSE7wX/Q3iCt5pUVJatUYoi&#10;lN5c24O35+Z1s7h5WTeprv++EQSPw8x8wyxWvWvEhbpQe9bwNlYgiEtvaq40fO+3rxmIEJENNp5J&#10;w40CrJaDlwXmxl95R5ciViJBOOSowcbY5lKG0pLDMPYtcfJ+fecwJtlV0nR4TXDXyIlSc+mw5rRg&#10;saW1pfJU/DkNG2d/Crk5nTlTN7Vtvw7Hxsy0Hg37j3cQkfr4DD/an0bDZDqD+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9qTLDAAAA3AAAAA8AAAAAAAAAAAAA&#10;AAAAoQIAAGRycy9kb3ducmV2LnhtbFBLBQYAAAAABAAEAPkAAACRAwAAAAA=&#10;" strokecolor="#5b9bd5 [3204]" strokeweight="1pt">
                          <v:stroke joinstyle="miter"/>
                        </v:line>
                        <v:line id="Straight Connector 246" o:spid="_x0000_s1047" style="position:absolute;visibility:visible;mso-wrap-style:square" from="-10036,22780" to="-588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p/08cAAADcAAAADwAAAGRycy9kb3ducmV2LnhtbESPT2vCQBTE74V+h+UJvRTdmLZBo6tI&#10;i1LwUv8dvD2yzyQ0+zbd3cb47buFQo/DzPyGmS9704iOnK8tKxiPEhDEhdU1lwqOh/VwAsIHZI2N&#10;ZVJwIw/Lxf3dHHNtr7yjbh9KESHsc1RQhdDmUvqiIoN+ZFvi6F2sMxiidKXUDq8RbhqZJkkmDdYc&#10;Fyps6bWi4nP/bRRk6ceTfducspd6vXWn5nH61Z2DUg+DfjUDEagP/+G/9rtWkD5n8HsmHgG5+A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en/TxwAAANwAAAAPAAAAAAAA&#10;AAAAAAAAAKECAABkcnMvZG93bnJldi54bWxQSwUGAAAAAAQABAD5AAAAlQMAAAAA&#10;" strokecolor="#70ad47 [3209]" strokeweight="1pt">
                          <v:stroke joinstyle="miter"/>
                        </v:line>
                      </v:group>
                      <v:group id="Group 247" o:spid="_x0000_s1048" style="position:absolute;left:-3686;top:22611;width:4148;height:3725" coordorigin="-3686,2261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line id="Straight Connector 248" o:spid="_x0000_s1049" style="position:absolute;flip:x;visibility:visible;mso-wrap-style:square" from="-3517,22611" to="377,26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wGrMEAAADcAAAADwAAAGRycy9kb3ducmV2LnhtbERPy2oCMRTdC/2HcAvdaVJpi4xGKZUB&#10;cdepLrq7nVwng5Ob6STO4+/NotDl4bw3u9E1oqcu1J41PC8UCOLSm5orDaevfL4CESKywcYzaZgo&#10;wG77MNtgZvzAn9QXsRIphEOGGmyMbSZlKC05DAvfEifu4juHMcGukqbDIYW7Ri6VepMOa04NFlv6&#10;sFRei5vTsHf2XMj99ZdXalJ5e/z+acyr1k+P4/saRKQx/ov/3AejYfmS1qY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PAaswQAAANwAAAAPAAAAAAAAAAAAAAAA&#10;AKECAABkcnMvZG93bnJldi54bWxQSwUGAAAAAAQABAD5AAAAjwMAAAAA&#10;" strokecolor="#5b9bd5 [3204]" strokeweight="1pt">
                          <v:stroke joinstyle="miter"/>
                        </v:line>
                        <v:line id="Straight Connector 249" o:spid="_x0000_s1050" style="position:absolute;visibility:visible;mso-wrap-style:square" from="-3686,22695" to="462,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roccAAADcAAAADwAAAGRycy9kb3ducmV2LnhtbESPQWvCQBSE74L/YXmFXqRumtag0VVK&#10;i0XopVo9eHtkX5Ng9m26u43pv3cLgsdhZr5hFqveNKIj52vLCh7HCQjiwuqaSwX7r/XDFIQPyBob&#10;y6TgjzyslsPBAnNtz7ylbhdKESHsc1RQhdDmUvqiIoN+bFvi6H1bZzBE6UqpHZ4j3DQyTZJMGqw5&#10;LlTY0mtFxWn3axRk6eeTfXs/ZJN6/eEOzWj20x2DUvd3/cscRKA+3MLX9kYrSJ9n8H8mHgG5vA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5euhxwAAANwAAAAPAAAAAAAA&#10;AAAAAAAAAKECAABkcnMvZG93bnJldi54bWxQSwUGAAAAAAQABAD5AAAAlQMAAAAA&#10;" strokecolor="#70ad47 [3209]" strokeweight="1pt">
                          <v:stroke joinstyle="miter"/>
                        </v:line>
                      </v:group>
                      <v:group id="Group 250" o:spid="_x0000_s1051" style="position:absolute;left:2748;top:22526;width:4148;height:3725" coordorigin="2748,22526"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line id="Straight Connector 251" o:spid="_x0000_s1052" style="position:absolute;flip:x;visibility:visible;mso-wrap-style:square" from="2917,22526" to="6812,262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t857MIAAADcAAAADwAAAGRycy9kb3ducmV2LnhtbESPQYvCMBSE78L+h/CEvWmioEjXKKII&#10;sretevD2tnk2xeal20St/34jCB6HmfmGmS87V4sbtaHyrGE0VCCIC28qLjUc9tvBDESIyAZrz6Th&#10;QQGWi4/eHDPj7/xDtzyWIkE4ZKjBxthkUobCksMw9A1x8s6+dRiTbEtpWrwnuKvlWKmpdFhxWrDY&#10;0NpSccmvTsPG2WMuN5c/nqmH2jbfp9/aTLT+7HerLxCRuvgOv9o7o2E8GcHzTDoC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t857MIAAADcAAAADwAAAAAAAAAAAAAA&#10;AAChAgAAZHJzL2Rvd25yZXYueG1sUEsFBgAAAAAEAAQA+QAAAJADAAAAAA==&#10;" strokecolor="#5b9bd5 [3204]" strokeweight="1pt">
                          <v:stroke joinstyle="miter"/>
                        </v:line>
                        <v:line id="Straight Connector 252" o:spid="_x0000_s1053" style="position:absolute;visibility:visible;mso-wrap-style:square" from="2748,22611" to="6896,2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jvDccAAADcAAAADwAAAGRycy9kb3ducmV2LnhtbESPT2vCQBTE7wW/w/IKvRTdmGLQ6CrS&#10;YhF6sf45eHtkn0lo9m3c3cb47buFQo/DzPyGWax604iOnK8tKxiPEhDEhdU1lwqOh81wCsIHZI2N&#10;ZVJwJw+r5eBhgbm2N/6kbh9KESHsc1RQhdDmUvqiIoN+ZFvi6F2sMxiidKXUDm8RbhqZJkkmDdYc&#10;Fyps6bWi4mv/bRRk6e7Fvr2fskm9+XCn5nl27c5BqafHfj0HEagP/+G/9lYrSCcp/J6JR0Au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tmO8NxwAAANwAAAAPAAAAAAAA&#10;AAAAAAAAAKECAABkcnMvZG93bnJldi54bWxQSwUGAAAAAAQABAD5AAAAlQMAAAAA&#10;" strokecolor="#70ad47 [3209]" strokeweight="1pt">
                          <v:stroke joinstyle="miter"/>
                        </v:line>
                      </v:group>
                      <v:group id="Group 253" o:spid="_x0000_s1054" style="position:absolute;left:9098;top:22441;width:4148;height:3726" coordorigin="9098,2244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BKSsQAAADcAAAADwAAAGRycy9kb3ducmV2LnhtbESPQYvCMBSE74L/ITxh&#10;b5pWUaQaRUSXPciCVVj29miebbF5KU1s67/fLAgeh5n5hllve1OJlhpXWlYQTyIQxJnVJecKrpfj&#10;eAnCeWSNlWVS8CQH281wsMZE247P1KY+FwHCLkEFhfd1IqXLCjLoJrYmDt7NNgZ9kE0udYNdgJtK&#10;TqNoIQ2WHBYKrGlfUHZPH0bBZ4fdbhYf2tP9tn/+XubfP6eYlPoY9bsVCE+9f4df7S+tYDqfwf+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4BKSsQAAADcAAAA&#10;DwAAAAAAAAAAAAAAAACqAgAAZHJzL2Rvd25yZXYueG1sUEsFBgAAAAAEAAQA+gAAAJsDAAAAAA==&#10;">
                        <v:line id="Straight Connector 254" o:spid="_x0000_s1055" style="position:absolute;flip:x;visibility:visible;mso-wrap-style:square" from="9267,22441" to="13162,26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iadMMAAADcAAAADwAAAGRycy9kb3ducmV2LnhtbESPQWsCMRSE7wX/Q3iCt5pUVJatUYoi&#10;lN5c24O35+Z1s7h5WTeprv++EQSPw8x8wyxWvWvEhbpQe9bwNlYgiEtvaq40fO+3rxmIEJENNp5J&#10;w40CrJaDlwXmxl95R5ciViJBOOSowcbY5lKG0pLDMPYtcfJ+fecwJtlV0nR4TXDXyIlSc+mw5rRg&#10;saW1pfJU/DkNG2d/Crk5nTlTN7Vtvw7Hxsy0Hg37j3cQkfr4DD/an0bDZDaF+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omnTDAAAA3AAAAA8AAAAAAAAAAAAA&#10;AAAAoQIAAGRycy9kb3ducmV2LnhtbFBLBQYAAAAABAAEAPkAAACRAwAAAAA=&#10;" strokecolor="#5b9bd5 [3204]" strokeweight="1pt">
                          <v:stroke joinstyle="miter"/>
                        </v:line>
                        <v:line id="Straight Connector 255" o:spid="_x0000_s1056" style="position:absolute;visibility:visible;mso-wrap-style:square" from="9098,22526" to="13246,26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F3eccAAADcAAAADwAAAGRycy9kb3ducmV2LnhtbESPQWvCQBSE7wX/w/IKXopumpJQU1eR&#10;FovQi1o9eHtkX5PQ7Nt0d43x33cLBY/DzHzDzJeDaUVPzjeWFTxOExDEpdUNVwoOn+vJMwgfkDW2&#10;lknBlTwsF6O7ORbaXnhH/T5UIkLYF6igDqErpPRlTQb91HbE0fuyzmCI0lVSO7xEuGllmiS5NNhw&#10;XKixo9eayu/92SjI0+2TfXs/5lmz/nDH9mH205+CUuP7YfUCItAQbuH/9kYrSLMM/s7EI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cXd5xwAAANwAAAAPAAAAAAAA&#10;AAAAAAAAAKECAABkcnMvZG93bnJldi54bWxQSwUGAAAAAAQABAD5AAAAlQMAAAAA&#10;" strokecolor="#70ad47 [3209]" strokeweight="1pt">
                          <v:stroke joinstyle="miter"/>
                        </v:line>
                      </v:group>
                      <v:group id="Group 50" o:spid="_x0000_s1057" style="position:absolute;left:2311;top:16809;width:4149;height:3726" coordorigin="2311,168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line id="Straight Connector 51" o:spid="_x0000_s1058" style="position:absolute;flip:x;visibility:visible;mso-wrap-style:square" from="2480,16809" to="6375,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i61sMAAADbAAAADwAAAGRycy9kb3ducmV2LnhtbESPwWrDMBBE74X8g9hAb43kgEtwo5jS&#10;EAi91W0OuW2srWVirRxLSey/rwqFHoeZecOsy9F14kZDaD1ryBYKBHHtTcuNhq/P3dMKRIjIBjvP&#10;pGGiAOVm9rDGwvg7f9Ctio1IEA4FarAx9oWUobbkMCx8T5y8bz84jEkOjTQD3hPcdXKp1LN02HJa&#10;sNjTm6X6XF2dhq2zh0puzxdeqUnt+vfjqTO51o/z8fUFRKQx/of/2nujIc/g90v6AXL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YutbDAAAA2wAAAA8AAAAAAAAAAAAA&#10;AAAAoQIAAGRycy9kb3ducmV2LnhtbFBLBQYAAAAABAAEAPkAAACRAwAAAAA=&#10;" strokecolor="#5b9bd5 [3204]" strokeweight="1pt">
                          <v:stroke joinstyle="miter"/>
                        </v:line>
                        <v:line id="Straight Connector 52" o:spid="_x0000_s1059" style="position:absolute;visibility:visible;mso-wrap-style:square" from="2311,16894" to="6460,2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cZ4MYAAADbAAAADwAAAGRycy9kb3ducmV2LnhtbESPT2vCQBTE7wW/w/IKvRTdmGLQ6CrS&#10;YhF6sf45eHtkn0lo9m3c3cb47buFQo/DzPyGWax604iOnK8tKxiPEhDEhdU1lwqOh81wCsIHZI2N&#10;ZVJwJw+r5eBhgbm2N/6kbh9KESHsc1RQhdDmUvqiIoN+ZFvi6F2sMxiidKXUDm8RbhqZJkkmDdYc&#10;Fyps6bWi4mv/bRRk6e7Fvr2fskm9+XCn5nl27c5BqafHfj0HEagP/+G/9lYrmKTw+yX+ALn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3GeDGAAAA2wAAAA8AAAAAAAAA&#10;AAAAAAAAoQIAAGRycy9kb3ducmV2LnhtbFBLBQYAAAAABAAEAPkAAACUAwAAAAA=&#10;" strokecolor="#70ad47 [3209]" strokeweight="1pt">
                          <v:stroke joinstyle="miter"/>
                        </v:line>
                      </v:group>
                      <v:group id="Group 53" o:spid="_x0000_s1060" style="position:absolute;left:14940;top:22357;width:4148;height:3725" coordorigin="14940,223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Straight Connector 54" o:spid="_x0000_s1061" style="position:absolute;flip:x;visibility:visible;mso-wrap-style:square" from="15109,22357" to="19004,26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8ZTsMAAADbAAAADwAAAGRycy9kb3ducmV2LnhtbESPQWsCMRSE74X+h/AKvdWkUmVZjSIV&#10;oXhztYfenpvnZnHzsm5SXf+9EQSPw8x8w0znvWvEmbpQe9bwOVAgiEtvaq407LarjwxEiMgGG8+k&#10;4UoB5rPXlynmxl94Q+ciViJBOOSowcbY5lKG0pLDMPAtcfIOvnMYk+wqaTq8JLhr5FCpsXRYc1qw&#10;2NK3pfJY/DsNS2d/C7k8njhTV7Vq13/7xoy0fn/rFxMQkfr4DD/aP0bD6AvuX9IPkLM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vGU7DAAAA2wAAAA8AAAAAAAAAAAAA&#10;AAAAoQIAAGRycy9kb3ducmV2LnhtbFBLBQYAAAAABAAEAPkAAACRAwAAAAA=&#10;" strokecolor="#5b9bd5 [3204]" strokeweight="1pt">
                          <v:stroke joinstyle="miter"/>
                        </v:line>
                        <v:line id="Straight Connector 55" o:spid="_x0000_s1062" style="position:absolute;visibility:visible;mso-wrap-style:square" from="14940,22441" to="19088,259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6BlMYAAADbAAAADwAAAGRycy9kb3ducmV2LnhtbESPT2vCQBTE7wW/w/IKXopuaknQ6CrS&#10;Yin0Yv1z8PbIPpPQ7Nt0d43pt3eFQo/DzPyGWax604iOnK8tK3geJyCIC6trLhUc9pvRFIQPyBob&#10;y6TglzysloOHBebaXvmLul0oRYSwz1FBFUKbS+mLigz6sW2Jo3e2zmCI0pVSO7xGuGnkJEkyabDm&#10;uFBhS68VFd+7i1GQTbYv9u39mKX15tMdm6fZT3cKSg0f+/UcRKA+/If/2h9aQZrC/Uv8AXJ5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WegZTGAAAA2wAAAA8AAAAAAAAA&#10;AAAAAAAAoQIAAGRycy9kb3ducmV2LnhtbFBLBQYAAAAABAAEAPkAAACUAwAAAAA=&#10;" strokecolor="#70ad47 [3209]" strokeweight="1pt">
                          <v:stroke joinstyle="miter"/>
                        </v:line>
                      </v:group>
                      <v:group id="Group 56" o:spid="_x0000_s1063" style="position:absolute;left:8661;top:17063;width:4149;height:3726" coordorigin="8661,1706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JGNcUAAADbAAAADwAAAGRycy9kb3ducmV2LnhtbESPQWvCQBSE74X+h+UV&#10;ems2URSJriGIlR6kUCOIt0f2mQSzb0N2m8R/3y0Uehxm5htmk02mFQP1rrGsIIliEMSl1Q1XCs7F&#10;+9sKhPPIGlvLpOBBDrLt89MGU21H/qLh5CsRIOxSVFB736VSurImgy6yHXHwbrY36IPsK6l7HAPc&#10;tHIWx0tpsOGwUGNHu5rK++nbKDiMOObzZD8c77fd41osPi/HhJR6fZnyNQhPk/8P/7U/tILFE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vyRjXFAAAA2wAA&#10;AA8AAAAAAAAAAAAAAAAAqgIAAGRycy9kb3ducmV2LnhtbFBLBQYAAAAABAAEAPoAAACcAwAAAAA=&#10;">
                        <v:line id="Straight Connector 57" o:spid="_x0000_s1064" style="position:absolute;flip:x;visibility:visible;mso-wrap-style:square" from="8830,17063" to="12725,207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2HOcIAAADbAAAADwAAAGRycy9kb3ducmV2LnhtbESPQWsCMRSE7wX/Q3hCbzVR0MrWKEUR&#10;pDe3evD2unndLG5e1k3U9d8bQfA4zMw3zGzRuVpcqA2VZw3DgQJBXHhTcalh97v+mIIIEdlg7Zk0&#10;3CjAYt57m2Fm/JW3dMljKRKEQ4YabIxNJmUoLDkMA98QJ+/ftw5jkm0pTYvXBHe1HCk1kQ4rTgsW&#10;G1paKo752WlYObvP5ep44qm6qXXzc/irzVjr9373/QUiUhdf4Wd7YzSMP+HxJf0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L2HOcIAAADbAAAADwAAAAAAAAAAAAAA&#10;AAChAgAAZHJzL2Rvd25yZXYueG1sUEsFBgAAAAAEAAQA+QAAAJADAAAAAA==&#10;" strokecolor="#5b9bd5 [3204]" strokeweight="1pt">
                          <v:stroke joinstyle="miter"/>
                        </v:line>
                        <v:line id="Straight Connector 58" o:spid="_x0000_s1065" style="position:absolute;visibility:visible;mso-wrap-style:square" from="8661,17148" to="12810,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8uCsIAAADbAAAADwAAAGRycy9kb3ducmV2LnhtbERPy2rCQBTdF/oPwy24KTpRMWjqKKVF&#10;Edz4XLi7ZG6T0MydODPG+PfOotDl4bzny87UoiXnK8sKhoMEBHFudcWFgtNx1Z+C8AFZY22ZFDzI&#10;w3Lx+jLHTNs776k9hELEEPYZKihDaDIpfV6SQT+wDXHkfqwzGCJ0hdQO7zHc1HKUJKk0WHFsKLGh&#10;r5Ly38PNKEhHu7H9Xp/TSbXaunP9Pru2l6BU7637/AARqAv/4j/3RiuYxLHxS/wBcvE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8uCsIAAADbAAAADwAAAAAAAAAAAAAA&#10;AAChAgAAZHJzL2Rvd25yZXYueG1sUEsFBgAAAAAEAAQA+QAAAJADAAAAAA==&#10;" strokecolor="#70ad47 [3209]" strokeweight="1pt">
                          <v:stroke joinstyle="miter"/>
                        </v:line>
                      </v:group>
                      <v:group id="Group 59" o:spid="_x0000_s1066" style="position:absolute;left:14588;top:16979;width:4148;height:3725" coordorigin="14588,1697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line id="Straight Connector 60" o:spid="_x0000_s1067" style="position:absolute;flip:x;visibility:visible;mso-wrap-style:square" from="14757,16979" to="18652,207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jV8MAAAADbAAAADwAAAGRycy9kb3ducmV2LnhtbERPy2oCMRTdF/yHcIXuamKhg0yNIoog&#10;7pzWRXe3k9vJ4ORmnKTz+HuzKHR5OO/1dnSN6KkLtWcNy4UCQVx6U3Ol4fPj+LICESKywcYzaZgo&#10;wHYze1pjbvzAF+qLWIkUwiFHDTbGNpcylJYchoVviRP34zuHMcGukqbDIYW7Rr4qlUmHNacGiy3t&#10;LZW34tdpODh7LeThdueVmtSxPX99N+ZN6+f5uHsHEWmM/+I/98loyNL69CX9ALl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E41fDAAAAA2wAAAA8AAAAAAAAAAAAAAAAA&#10;oQIAAGRycy9kb3ducmV2LnhtbFBLBQYAAAAABAAEAPkAAACOAwAAAAA=&#10;" strokecolor="#5b9bd5 [3204]" strokeweight="1pt">
                          <v:stroke joinstyle="miter"/>
                        </v:line>
                        <v:line id="Straight Connector 61" o:spid="_x0000_s1068" style="position:absolute;visibility:visible;mso-wrap-style:square" from="14588,17063" to="18736,20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lNKsUAAADbAAAADwAAAGRycy9kb3ducmV2LnhtbESPQWvCQBSE7wX/w/IKvZS6UTHY6Cpi&#10;UYRerNZDb4/sMwnNvo27a4z/3i0IPQ4z3wwzW3SmFi05X1lWMOgnIIhzqysuFHwf1m8TED4ga6wt&#10;k4IbeVjMe08zzLS98he1+1CIWMI+QwVlCE0mpc9LMuj7tiGO3sk6gyFKV0jt8BrLTS2HSZJKgxXH&#10;hRIbWpWU/+4vRkE63I3sx+aYjqv1pzvWr+/n9ico9fLcLacgAnXhP/ygtzpyA/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MlNKsUAAADbAAAADwAAAAAAAAAA&#10;AAAAAAChAgAAZHJzL2Rvd25yZXYueG1sUEsFBgAAAAAEAAQA+QAAAJMDAAAAAA==&#10;" strokecolor="#70ad47 [3209]" strokeweight="1pt">
                          <v:stroke joinstyle="miter"/>
                        </v:line>
                      </v:group>
                      <v:group id="Group 62" o:spid="_x0000_s1069" style="position:absolute;left:20599;top:16809;width:4149;height:3726" coordorigin="20599,168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Straight Connector 63" o:spid="_x0000_s1070" style="position:absolute;flip:x;visibility:visible;mso-wrap-style:square" from="20768,16809" to="24663,20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epLh8MAAADbAAAADwAAAGRycy9kb3ducmV2LnhtbESPQWsCMRSE7wX/Q3hCbzWxpSKrWRFF&#10;kN661YO35+a5WXbzst1EXf99Uyj0OMzMN8xyNbhW3KgPtWcN04kCQVx6U3Ol4fC1e5mDCBHZYOuZ&#10;NDwowCofPS0xM/7On3QrYiUShEOGGmyMXSZlKC05DBPfESfv4nuHMcm+kqbHe4K7Vr4qNZMOa04L&#10;FjvaWCqb4uo0bJ09FnLbfPNcPdSu+zidW/Ou9fN4WC9ARBrif/ivvTcaZm/w+yX9AJ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HqS4fDAAAA2wAAAA8AAAAAAAAAAAAA&#10;AAAAoQIAAGRycy9kb3ducmV2LnhtbFBLBQYAAAAABAAEAPkAAACRAwAAAAA=&#10;" strokecolor="#5b9bd5 [3204]" strokeweight="1pt">
                          <v:stroke joinstyle="miter"/>
                        </v:line>
                        <v:line id="Straight Connector 256" o:spid="_x0000_s1071" style="position:absolute;visibility:visible;mso-wrap-style:square" from="20599,16894" to="24748,20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PpDsYAAADcAAAADwAAAGRycy9kb3ducmV2LnhtbESPT2vCQBTE74V+h+UJvRTdmGLQ1FVK&#10;i0Xoxb8Hb4/saxLMvo272xi/fbdQ8DjMzG+Y+bI3jejI+dqygvEoAUFcWF1zqeCwXw2nIHxA1thY&#10;JgU38rBcPD7MMdf2ylvqdqEUEcI+RwVVCG0upS8qMuhHtiWO3rd1BkOUrpTa4TXCTSPTJMmkwZrj&#10;QoUtvVdUnHc/RkGWbl7sx+cxm9SrL3dsnmeX7hSUehr0b68gAvXhHv5vr7WCdJLB35l4BOTi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j6Q7GAAAA3AAAAA8AAAAAAAAA&#10;AAAAAAAAoQIAAGRycy9kb3ducmV2LnhtbFBLBQYAAAAABAAEAPkAAACUAwAAAAA=&#10;" strokecolor="#70ad47 [3209]" strokeweight="1pt">
                          <v:stroke joinstyle="miter"/>
                        </v:line>
                      </v:group>
                      <v:group id="Group 257" o:spid="_x0000_s1072" style="position:absolute;left:27034;top:16555;width:4148;height:3726" coordorigin="27034,16555"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Straight Connector 258" o:spid="_x0000_s1073" style="position:absolute;flip:x;visibility:visible;mso-wrap-style:square" from="27203,16555" to="31098,20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QccEAAADcAAAADwAAAGRycy9kb3ducmV2LnhtbERPz2vCMBS+D/wfwhN2m8mEinRNRSaC&#10;eFu3HXZ7a55NsXmpTdT2vzeHwY4f3+9iM7pO3GgIrWcNrwsFgrj2puVGw9fn/mUNIkRkg51n0jBR&#10;gE05eyowN/7OH3SrYiNSCIccNdgY+1zKUFtyGBa+J07cyQ8OY4JDI82A9xTuOrlUaiUdtpwaLPb0&#10;bqk+V1enYefsdyV35wuv1aT2/fHntzOZ1s/zcfsGItIY/8V/7oPRsMzS2nQmHQFZ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5ZBxwQAAANwAAAAPAAAAAAAAAAAAAAAA&#10;AKECAABkcnMvZG93bnJldi54bWxQSwUGAAAAAAQABAD5AAAAjwMAAAAA&#10;" strokecolor="#5b9bd5 [3204]" strokeweight="1pt">
                          <v:stroke joinstyle="miter"/>
                        </v:line>
                        <v:line id="Straight Connector 259" o:spid="_x0000_s1074" style="position:absolute;visibility:visible;mso-wrap-style:square" from="27034,16640" to="31182,20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zx9fMcAAADcAAAADwAAAGRycy9kb3ducmV2LnhtbESPT2vCQBTE7wW/w/KEXopummLQ6Cqi&#10;WAq91H8Hb4/sMwlm36a725h++26h0OMwM79hFqveNKIj52vLCp7HCQjiwuqaSwWn4240BeEDssbG&#10;Min4Jg+r5eBhgbm2d95TdwiliBD2OSqoQmhzKX1RkUE/ti1x9K7WGQxRulJqh/cIN41MkySTBmuO&#10;CxW2tKmouB2+jIIs/Xix29dzNql37+7cPM0+u0tQ6nHYr+cgAvXhP/zXftMK0skM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PH18xwAAANwAAAAPAAAAAAAA&#10;AAAAAAAAAKECAABkcnMvZG93bnJldi54bWxQSwUGAAAAAAQABAD5AAAAlQMAAAAA&#10;" strokecolor="#70ad47 [3209]" strokeweight="1pt">
                          <v:stroke joinstyle="miter"/>
                        </v:line>
                      </v:group>
                      <w10:anchorlock/>
                    </v:group>
                  </w:pict>
                </mc:Fallback>
              </mc:AlternateContent>
            </w:r>
          </w:p>
        </w:tc>
      </w:tr>
      <w:tr w:rsidR="000B0406" w:rsidTr="002A1979">
        <w:tc>
          <w:tcPr>
            <w:tcW w:w="4675" w:type="dxa"/>
            <w:vAlign w:val="center"/>
          </w:tcPr>
          <w:p w:rsidR="0094029F" w:rsidRDefault="0094029F"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t>
            </w:r>
            <m:oMath>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1</m:t>
                  </m:r>
                </m:sub>
              </m:sSub>
              <m:r>
                <w:rPr>
                  <w:rFonts w:ascii="Cambria Math" w:eastAsia="Malgun Gothic" w:hAnsi="Cambria Math" w:cs="Times New Roman"/>
                  <w:sz w:val="20"/>
                  <w:szCs w:val="20"/>
                  <w:lang w:val="en-GB" w:eastAsia="ko-KR"/>
                </w:rPr>
                <m:t>,</m:t>
              </m:r>
              <m:sSub>
                <m:sSubPr>
                  <m:ctrlPr>
                    <w:rPr>
                      <w:rFonts w:ascii="Cambria Math" w:eastAsia="Malgun Gothic" w:hAnsi="Cambria Math" w:cs="Times New Roman"/>
                      <w:i/>
                      <w:sz w:val="20"/>
                      <w:szCs w:val="20"/>
                      <w:lang w:val="en-GB" w:eastAsia="ko-KR"/>
                    </w:rPr>
                  </m:ctrlPr>
                </m:sSubPr>
                <m:e>
                  <m:r>
                    <w:rPr>
                      <w:rFonts w:ascii="Cambria Math" w:eastAsia="Malgun Gothic" w:hAnsi="Cambria Math" w:cs="Times New Roman"/>
                      <w:sz w:val="20"/>
                      <w:szCs w:val="20"/>
                      <w:lang w:val="en-GB" w:eastAsia="ko-KR"/>
                    </w:rPr>
                    <m:t>N</m:t>
                  </m:r>
                </m:e>
                <m:sub>
                  <m:r>
                    <w:rPr>
                      <w:rFonts w:ascii="Cambria Math" w:eastAsia="Malgun Gothic" w:hAnsi="Cambria Math" w:cs="Times New Roman"/>
                      <w:sz w:val="20"/>
                      <w:szCs w:val="20"/>
                      <w:lang w:val="en-GB" w:eastAsia="ko-KR"/>
                    </w:rPr>
                    <m:t>2</m:t>
                  </m:r>
                </m:sub>
              </m:sSub>
              <m:r>
                <w:rPr>
                  <w:rFonts w:ascii="Cambria Math" w:eastAsia="Malgun Gothic" w:hAnsi="Cambria Math" w:cs="Times New Roman"/>
                  <w:sz w:val="20"/>
                  <w:szCs w:val="20"/>
                  <w:lang w:val="en-GB" w:eastAsia="ko-KR"/>
                </w:rPr>
                <m:t>)=(4,4)</m:t>
              </m:r>
            </m:oMath>
          </w:p>
          <w:p w:rsidR="000B0406" w:rsidRDefault="002A1979" w:rsidP="002A1979">
            <w:pPr>
              <w:overflowPunct w:val="0"/>
              <w:autoSpaceDE w:val="0"/>
              <w:autoSpaceDN w:val="0"/>
              <w:adjustRightInd w:val="0"/>
              <w:spacing w:after="180"/>
              <w:ind w:right="-99"/>
              <w:jc w:val="center"/>
              <w:textAlignment w:val="baseline"/>
              <w:rPr>
                <w:rFonts w:ascii="Times New Roman" w:eastAsia="Malgun Gothic" w:hAnsi="Times New Roman" w:cs="Times New Roman"/>
                <w:sz w:val="20"/>
                <w:szCs w:val="20"/>
                <w:lang w:val="en-GB" w:eastAsia="ko-KR"/>
              </w:rPr>
            </w:pPr>
            <w:r w:rsidRPr="002A1979">
              <w:rPr>
                <w:rFonts w:ascii="Times New Roman" w:eastAsia="Malgun Gothic" w:hAnsi="Times New Roman" w:cs="Times New Roman"/>
                <w:noProof/>
                <w:sz w:val="20"/>
                <w:szCs w:val="20"/>
              </w:rPr>
              <mc:AlternateContent>
                <mc:Choice Requires="wpg">
                  <w:drawing>
                    <wp:inline distT="0" distB="0" distL="0" distR="0" wp14:anchorId="3C448919" wp14:editId="2C4C50F6">
                      <wp:extent cx="929802" cy="863912"/>
                      <wp:effectExtent l="0" t="0" r="22860" b="31750"/>
                      <wp:docPr id="309" name="Group 184"/>
                      <wp:cNvGraphicFramePr/>
                      <a:graphic xmlns:a="http://schemas.openxmlformats.org/drawingml/2006/main">
                        <a:graphicData uri="http://schemas.microsoft.com/office/word/2010/wordprocessingGroup">
                          <wpg:wgp>
                            <wpg:cNvGrpSpPr/>
                            <wpg:grpSpPr>
                              <a:xfrm>
                                <a:off x="0" y="0"/>
                                <a:ext cx="929802" cy="863912"/>
                                <a:chOff x="-7945" y="0"/>
                                <a:chExt cx="2184777" cy="2069932"/>
                              </a:xfrm>
                            </wpg:grpSpPr>
                            <wpg:grpSp>
                              <wpg:cNvPr id="310" name="Group 310"/>
                              <wpg:cNvGrpSpPr/>
                              <wpg:grpSpPr>
                                <a:xfrm>
                                  <a:off x="1157483" y="570937"/>
                                  <a:ext cx="390718" cy="377649"/>
                                  <a:chOff x="1157483" y="570937"/>
                                  <a:chExt cx="414866" cy="372533"/>
                                </a:xfrm>
                              </wpg:grpSpPr>
                              <wps:wsp>
                                <wps:cNvPr id="311" name="Straight Connector 311"/>
                                <wps:cNvCnPr/>
                                <wps:spPr>
                                  <a:xfrm flipH="1">
                                    <a:off x="1174417" y="57093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2" name="Straight Connector 312"/>
                                <wps:cNvCnPr/>
                                <wps:spPr>
                                  <a:xfrm>
                                    <a:off x="1157483" y="579403"/>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3" name="Group 313"/>
                              <wpg:cNvGrpSpPr/>
                              <wpg:grpSpPr>
                                <a:xfrm>
                                  <a:off x="1737356" y="553716"/>
                                  <a:ext cx="395016" cy="394878"/>
                                  <a:chOff x="1735245" y="553950"/>
                                  <a:chExt cx="419429" cy="389529"/>
                                </a:xfrm>
                              </wpg:grpSpPr>
                              <wps:wsp>
                                <wps:cNvPr id="314" name="Straight Connector 314"/>
                                <wps:cNvCnPr/>
                                <wps:spPr>
                                  <a:xfrm flipH="1">
                                    <a:off x="1747854" y="570937"/>
                                    <a:ext cx="389467"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5" name="Straight Connector 315"/>
                                <wps:cNvCnPr/>
                                <wps:spPr>
                                  <a:xfrm>
                                    <a:off x="1735245" y="553950"/>
                                    <a:ext cx="419429" cy="389529"/>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6" name="Group 316"/>
                              <wpg:cNvGrpSpPr/>
                              <wpg:grpSpPr>
                                <a:xfrm>
                                  <a:off x="43443" y="1121346"/>
                                  <a:ext cx="390718" cy="377649"/>
                                  <a:chOff x="43443" y="1121346"/>
                                  <a:chExt cx="414866" cy="372533"/>
                                </a:xfrm>
                              </wpg:grpSpPr>
                              <wps:wsp>
                                <wps:cNvPr id="317" name="Straight Connector 317"/>
                                <wps:cNvCnPr/>
                                <wps:spPr>
                                  <a:xfrm flipH="1">
                                    <a:off x="60377" y="1121346"/>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18" name="Straight Connector 318"/>
                                <wps:cNvCnPr/>
                                <wps:spPr>
                                  <a:xfrm>
                                    <a:off x="43443" y="1129812"/>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19" name="Group 319"/>
                              <wpg:cNvGrpSpPr/>
                              <wpg:grpSpPr>
                                <a:xfrm>
                                  <a:off x="649456" y="1112762"/>
                                  <a:ext cx="390718" cy="377649"/>
                                  <a:chOff x="649456" y="1112762"/>
                                  <a:chExt cx="414866" cy="372533"/>
                                </a:xfrm>
                              </wpg:grpSpPr>
                              <wps:wsp>
                                <wps:cNvPr id="320" name="Straight Connector 320"/>
                                <wps:cNvCnPr/>
                                <wps:spPr>
                                  <a:xfrm flipH="1">
                                    <a:off x="666390" y="1112762"/>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1" name="Straight Connector 321"/>
                                <wps:cNvCnPr/>
                                <wps:spPr>
                                  <a:xfrm>
                                    <a:off x="649456" y="1121228"/>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2" name="Group 322"/>
                              <wpg:cNvGrpSpPr/>
                              <wpg:grpSpPr>
                                <a:xfrm>
                                  <a:off x="1157500" y="1104180"/>
                                  <a:ext cx="390717" cy="377649"/>
                                  <a:chOff x="1151938" y="1104180"/>
                                  <a:chExt cx="414865" cy="372533"/>
                                </a:xfrm>
                              </wpg:grpSpPr>
                              <wps:wsp>
                                <wps:cNvPr id="323" name="Straight Connector 323"/>
                                <wps:cNvCnPr/>
                                <wps:spPr>
                                  <a:xfrm flipH="1">
                                    <a:off x="1177334" y="1104180"/>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4" name="Straight Connector 324"/>
                                <wps:cNvCnPr/>
                                <wps:spPr>
                                  <a:xfrm>
                                    <a:off x="1151938" y="1112646"/>
                                    <a:ext cx="414865"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5" name="Group 325"/>
                              <wpg:cNvGrpSpPr/>
                              <wpg:grpSpPr>
                                <a:xfrm>
                                  <a:off x="20799" y="1692283"/>
                                  <a:ext cx="390718" cy="377649"/>
                                  <a:chOff x="20799" y="1692283"/>
                                  <a:chExt cx="414866" cy="372533"/>
                                </a:xfrm>
                              </wpg:grpSpPr>
                              <wps:wsp>
                                <wps:cNvPr id="326" name="Straight Connector 326"/>
                                <wps:cNvCnPr/>
                                <wps:spPr>
                                  <a:xfrm flipH="1">
                                    <a:off x="37733" y="169228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27" name="Straight Connector 327"/>
                                <wps:cNvCnPr/>
                                <wps:spPr>
                                  <a:xfrm>
                                    <a:off x="20799" y="170074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28" name="Group 328"/>
                              <wpg:cNvGrpSpPr/>
                              <wpg:grpSpPr>
                                <a:xfrm>
                                  <a:off x="634785" y="1692283"/>
                                  <a:ext cx="390718" cy="377649"/>
                                  <a:chOff x="634785" y="1692283"/>
                                  <a:chExt cx="414866" cy="372533"/>
                                </a:xfrm>
                              </wpg:grpSpPr>
                              <wps:wsp>
                                <wps:cNvPr id="329" name="Straight Connector 329"/>
                                <wps:cNvCnPr/>
                                <wps:spPr>
                                  <a:xfrm flipH="1">
                                    <a:off x="651719" y="169228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0" name="Straight Connector 330"/>
                                <wps:cNvCnPr/>
                                <wps:spPr>
                                  <a:xfrm>
                                    <a:off x="634785" y="170074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1" name="Group 331"/>
                              <wpg:cNvGrpSpPr/>
                              <wpg:grpSpPr>
                                <a:xfrm>
                                  <a:off x="1232823" y="1683700"/>
                                  <a:ext cx="390718" cy="377649"/>
                                  <a:chOff x="1232823" y="1683700"/>
                                  <a:chExt cx="414866" cy="372533"/>
                                </a:xfrm>
                              </wpg:grpSpPr>
                              <wps:wsp>
                                <wps:cNvPr id="332" name="Straight Connector 332"/>
                                <wps:cNvCnPr/>
                                <wps:spPr>
                                  <a:xfrm flipH="1">
                                    <a:off x="1249757" y="168370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3" name="Straight Connector 333"/>
                                <wps:cNvCnPr/>
                                <wps:spPr>
                                  <a:xfrm>
                                    <a:off x="1232823" y="16921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4" name="Group 334"/>
                              <wpg:cNvGrpSpPr/>
                              <wpg:grpSpPr>
                                <a:xfrm>
                                  <a:off x="1755490" y="1675116"/>
                                  <a:ext cx="421342" cy="377649"/>
                                  <a:chOff x="1750336" y="1675116"/>
                                  <a:chExt cx="447382" cy="372533"/>
                                </a:xfrm>
                              </wpg:grpSpPr>
                              <wps:wsp>
                                <wps:cNvPr id="335" name="Straight Connector 335"/>
                                <wps:cNvCnPr/>
                                <wps:spPr>
                                  <a:xfrm flipH="1">
                                    <a:off x="1750336" y="1675116"/>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6" name="Straight Connector 336"/>
                                <wps:cNvCnPr/>
                                <wps:spPr>
                                  <a:xfrm>
                                    <a:off x="1782853" y="1683582"/>
                                    <a:ext cx="414865"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37" name="Group 337"/>
                              <wpg:cNvGrpSpPr/>
                              <wpg:grpSpPr>
                                <a:xfrm>
                                  <a:off x="-7945" y="579530"/>
                                  <a:ext cx="411502" cy="394804"/>
                                  <a:chOff x="-10979" y="579763"/>
                                  <a:chExt cx="436934" cy="389456"/>
                                </a:xfrm>
                              </wpg:grpSpPr>
                              <wps:wsp>
                                <wps:cNvPr id="338" name="Straight Connector 338"/>
                                <wps:cNvCnPr/>
                                <wps:spPr>
                                  <a:xfrm flipH="1">
                                    <a:off x="36490" y="596686"/>
                                    <a:ext cx="389465"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39" name="Straight Connector 339"/>
                                <wps:cNvCnPr/>
                                <wps:spPr>
                                  <a:xfrm>
                                    <a:off x="-10979" y="579763"/>
                                    <a:ext cx="414866"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0" name="Group 340"/>
                              <wpg:cNvGrpSpPr/>
                              <wpg:grpSpPr>
                                <a:xfrm>
                                  <a:off x="1746284" y="1084317"/>
                                  <a:ext cx="390718" cy="388930"/>
                                  <a:chOff x="1743106" y="1084469"/>
                                  <a:chExt cx="414866" cy="383661"/>
                                </a:xfrm>
                              </wpg:grpSpPr>
                              <wps:wsp>
                                <wps:cNvPr id="341" name="Straight Connector 341"/>
                                <wps:cNvCnPr/>
                                <wps:spPr>
                                  <a:xfrm flipH="1">
                                    <a:off x="1743118" y="1095597"/>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2" name="Straight Connector 342"/>
                                <wps:cNvCnPr/>
                                <wps:spPr>
                                  <a:xfrm>
                                    <a:off x="1743106" y="1084469"/>
                                    <a:ext cx="414866" cy="355601"/>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3" name="Group 343"/>
                              <wpg:cNvGrpSpPr/>
                              <wpg:grpSpPr>
                                <a:xfrm>
                                  <a:off x="591342" y="588103"/>
                                  <a:ext cx="390718" cy="377649"/>
                                  <a:chOff x="591342" y="588103"/>
                                  <a:chExt cx="414866" cy="372533"/>
                                </a:xfrm>
                              </wpg:grpSpPr>
                              <wps:wsp>
                                <wps:cNvPr id="344" name="Straight Connector 344"/>
                                <wps:cNvCnPr/>
                                <wps:spPr>
                                  <a:xfrm flipH="1">
                                    <a:off x="608276" y="588103"/>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5" name="Straight Connector 345"/>
                                <wps:cNvCnPr/>
                                <wps:spPr>
                                  <a:xfrm>
                                    <a:off x="591342" y="596569"/>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6" name="Group 346"/>
                              <wpg:cNvGrpSpPr/>
                              <wpg:grpSpPr>
                                <a:xfrm>
                                  <a:off x="0" y="51498"/>
                                  <a:ext cx="390718" cy="377649"/>
                                  <a:chOff x="0" y="51498"/>
                                  <a:chExt cx="414866" cy="372533"/>
                                </a:xfrm>
                              </wpg:grpSpPr>
                              <wps:wsp>
                                <wps:cNvPr id="347" name="Straight Connector 347"/>
                                <wps:cNvCnPr/>
                                <wps:spPr>
                                  <a:xfrm flipH="1">
                                    <a:off x="16934" y="51498"/>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48" name="Straight Connector 348"/>
                                <wps:cNvCnPr/>
                                <wps:spPr>
                                  <a:xfrm>
                                    <a:off x="0" y="59964"/>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49" name="Group 349"/>
                              <wpg:cNvGrpSpPr/>
                              <wpg:grpSpPr>
                                <a:xfrm>
                                  <a:off x="558170" y="42915"/>
                                  <a:ext cx="390718" cy="377649"/>
                                  <a:chOff x="558170" y="42915"/>
                                  <a:chExt cx="414866" cy="372533"/>
                                </a:xfrm>
                              </wpg:grpSpPr>
                              <wps:wsp>
                                <wps:cNvPr id="350" name="Straight Connector 350"/>
                                <wps:cNvCnPr/>
                                <wps:spPr>
                                  <a:xfrm flipH="1">
                                    <a:off x="575104" y="42915"/>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1" name="Straight Connector 351"/>
                                <wps:cNvCnPr/>
                                <wps:spPr>
                                  <a:xfrm>
                                    <a:off x="558170" y="51381"/>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52" name="Group 352"/>
                              <wpg:cNvGrpSpPr/>
                              <wpg:grpSpPr>
                                <a:xfrm>
                                  <a:off x="1124313" y="25749"/>
                                  <a:ext cx="390718" cy="377649"/>
                                  <a:chOff x="1124313" y="25749"/>
                                  <a:chExt cx="414866" cy="372533"/>
                                </a:xfrm>
                              </wpg:grpSpPr>
                              <wps:wsp>
                                <wps:cNvPr id="353" name="Straight Connector 353"/>
                                <wps:cNvCnPr/>
                                <wps:spPr>
                                  <a:xfrm flipH="1">
                                    <a:off x="1141247" y="25749"/>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4" name="Straight Connector 354"/>
                                <wps:cNvCnPr/>
                                <wps:spPr>
                                  <a:xfrm>
                                    <a:off x="1124313" y="34215"/>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grpSp>
                              <wpg:cNvPr id="355" name="Group 355"/>
                              <wpg:cNvGrpSpPr/>
                              <wpg:grpSpPr>
                                <a:xfrm>
                                  <a:off x="1730325" y="0"/>
                                  <a:ext cx="390718" cy="377649"/>
                                  <a:chOff x="1730325" y="0"/>
                                  <a:chExt cx="414866" cy="372533"/>
                                </a:xfrm>
                              </wpg:grpSpPr>
                              <wps:wsp>
                                <wps:cNvPr id="356" name="Straight Connector 356"/>
                                <wps:cNvCnPr/>
                                <wps:spPr>
                                  <a:xfrm flipH="1">
                                    <a:off x="1747259" y="0"/>
                                    <a:ext cx="389466" cy="372533"/>
                                  </a:xfrm>
                                  <a:prstGeom prst="line">
                                    <a:avLst/>
                                  </a:prstGeom>
                                </wps:spPr>
                                <wps:style>
                                  <a:lnRef idx="2">
                                    <a:schemeClr val="accent1"/>
                                  </a:lnRef>
                                  <a:fillRef idx="0">
                                    <a:schemeClr val="accent1"/>
                                  </a:fillRef>
                                  <a:effectRef idx="1">
                                    <a:schemeClr val="accent1"/>
                                  </a:effectRef>
                                  <a:fontRef idx="minor">
                                    <a:schemeClr val="tx1"/>
                                  </a:fontRef>
                                </wps:style>
                                <wps:bodyPr/>
                              </wps:wsp>
                              <wps:wsp>
                                <wps:cNvPr id="357" name="Straight Connector 357"/>
                                <wps:cNvCnPr/>
                                <wps:spPr>
                                  <a:xfrm>
                                    <a:off x="1730325" y="8466"/>
                                    <a:ext cx="414866" cy="355600"/>
                                  </a:xfrm>
                                  <a:prstGeom prst="line">
                                    <a:avLst/>
                                  </a:prstGeom>
                                </wps:spPr>
                                <wps:style>
                                  <a:lnRef idx="2">
                                    <a:schemeClr val="accent6"/>
                                  </a:lnRef>
                                  <a:fillRef idx="0">
                                    <a:schemeClr val="accent6"/>
                                  </a:fillRef>
                                  <a:effectRef idx="1">
                                    <a:schemeClr val="accent6"/>
                                  </a:effectRef>
                                  <a:fontRef idx="minor">
                                    <a:schemeClr val="tx1"/>
                                  </a:fontRef>
                                </wps:style>
                                <wps:bodyPr/>
                              </wps:wsp>
                            </wpg:grpSp>
                          </wpg:wgp>
                        </a:graphicData>
                      </a:graphic>
                    </wp:inline>
                  </w:drawing>
                </mc:Choice>
                <mc:Fallback>
                  <w:pict>
                    <v:group w14:anchorId="5203796F" id="Group 184" o:spid="_x0000_s1026" style="width:73.2pt;height:68pt;mso-position-horizontal-relative:char;mso-position-vertical-relative:line" coordorigin="-79" coordsize="21847,2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">
                      <v:group id="Group 310" o:spid="_x0000_s1027" style="position:absolute;left:11574;top:5709;width:3908;height:3776" coordorigin="11574,570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PZYmDCAAAA3AAAAA8A&#10;AAAAAAAAAAAAAAAAqgIAAGRycy9kb3ducmV2LnhtbFBLBQYAAAAABAAEAPoAAACZAwAAAAA=&#10;">
                        <v:line id="Straight Connector 311" o:spid="_x0000_s1028" style="position:absolute;flip:x;visibility:visible;mso-wrap-style:square" from="11744,5709" to="15638,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SPscMAAADcAAAADwAAAGRycy9kb3ducmV2LnhtbESPQWsCMRSE7wX/Q3hCbzXZSousRhFF&#10;kN7c6sHbc/PcLG5e1k2q6783hUKPw8x8w8wWvWvEjbpQe9aQjRQI4tKbmisN++/N2wREiMgGG8+k&#10;4UEBFvPBywxz4++8o1sRK5EgHHLUYGNscylDaclhGPmWOHln3zmMSXaVNB3eE9w18l2pT+mw5rRg&#10;saWVpfJS/DgNa2cPhVxfrjxRD7Vpv46nxnxo/Trsl1MQkfr4H/5rb42GcZbB75l0BOT8C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5Uj7HDAAAA3AAAAA8AAAAAAAAAAAAA&#10;AAAAoQIAAGRycy9kb3ducmV2LnhtbFBLBQYAAAAABAAEAPkAAACRAwAAAAA=&#10;" strokecolor="#5b9bd5 [3204]" strokeweight="1pt">
                          <v:stroke joinstyle="miter"/>
                        </v:line>
                        <v:line id="Straight Connector 312" o:spid="_x0000_s1029" style="position:absolute;visibility:visible;mso-wrap-style:square" from="11574,5794" to="15723,9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NZUMcAAADcAAAADwAAAGRycy9kb3ducmV2LnhtbESPT2vCQBTE74LfYXmCF6kbI4aaukpp&#10;sRS81H+H3h7Z1yQ0+zbdXWP67buC0OMwM79hVpveNKIj52vLCmbTBARxYXXNpYLTcfvwCMIHZI2N&#10;ZVLwSx426+Fghbm2V95TdwiliBD2OSqoQmhzKX1RkUE/tS1x9L6sMxiidKXUDq8RbhqZJkkmDdYc&#10;Fyps6aWi4vtwMQqy9GNuX9/O2aLe7ty5mSx/us+g1HjUPz+BCNSH//C9/a4VzGcp3M7EIyD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NE1lQxwAAANwAAAAPAAAAAAAA&#10;AAAAAAAAAKECAABkcnMvZG93bnJldi54bWxQSwUGAAAAAAQABAD5AAAAlQMAAAAA&#10;" strokecolor="#70ad47 [3209]" strokeweight="1pt">
                          <v:stroke joinstyle="miter"/>
                        </v:line>
                      </v:group>
                      <v:group id="Group 313" o:spid="_x0000_s1030" style="position:absolute;left:17373;top:5537;width:3950;height:3948" coordorigin="17352,5539" coordsize="4194,38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v8F8QAAADcAAAADwAAAGRycy9kb3ducmV2LnhtbESPQYvCMBSE78L+h/AW&#10;vGnaLS7SNYrIrngQYVUQb4/m2Rabl9LEtv57Iwgeh5n5hpktelOJlhpXWlYQjyMQxJnVJecKjoe/&#10;0RSE88gaK8uk4E4OFvOPwQxTbTv+p3bvcxEg7FJUUHhfp1K6rCCDbmxr4uBdbGPQB9nkUjfYBbip&#10;5FcUfUuDJYeFAmtaFZRd9zejYN1ht0zi33Z7vazu58Nkd9rGpNTws1/+gPDU+3f41d5oBUmcwP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v8F8QAAADcAAAA&#10;DwAAAAAAAAAAAAAAAACqAgAAZHJzL2Rvd25yZXYueG1sUEsFBgAAAAAEAAQA+gAAAJsDAAAAAA==&#10;">
                        <v:line id="Straight Connector 314" o:spid="_x0000_s1031" style="position:absolute;flip:x;visibility:visible;mso-wrap-style:square" from="17478,5709" to="21373,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MsKcQAAADcAAAADwAAAGRycy9kb3ducmV2LnhtbESPQWsCMRSE70L/Q3gFb5psrUW2Rild&#10;BOnN1R56e928bhY3L9tN1PXfm0LB4zAz3zDL9eBacaY+NJ41ZFMFgrjypuFaw2G/mSxAhIhssPVM&#10;Gq4UYL16GC0xN/7COzqXsRYJwiFHDTbGLpcyVJYchqnviJP343uHMcm+lqbHS4K7Vj4p9SIdNpwW&#10;LHb0bqk6lienoXD2s5TF8ZcX6qo23cfXd2vmWo8fh7dXEJGGeA//t7dGwyx7hr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IywpxAAAANwAAAAPAAAAAAAAAAAA&#10;AAAAAKECAABkcnMvZG93bnJldi54bWxQSwUGAAAAAAQABAD5AAAAkgMAAAAA&#10;" strokecolor="#5b9bd5 [3204]" strokeweight="1pt">
                          <v:stroke joinstyle="miter"/>
                        </v:line>
                        <v:line id="Straight Connector 315" o:spid="_x0000_s1032" style="position:absolute;visibility:visible;mso-wrap-style:square" from="17352,5539" to="21546,9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rBJMcAAADcAAAADwAAAGRycy9kb3ducmV2LnhtbESPT2vCQBTE74V+h+UJXopuVAwaXaVU&#10;LIVerH8O3h7ZZxLMvk13tzH99q5Q6HGYmd8wy3VnatGS85VlBaNhAoI4t7riQsHxsB3MQPiArLG2&#10;TAp+ycN69fy0xEzbG39Ruw+FiBD2GSooQ2gyKX1ekkE/tA1x9C7WGQxRukJqh7cIN7UcJ0kqDVYc&#10;F0ps6K2k/Lr/MQrS8W5iN++ndFptP92pfpl/t+egVL/XvS5ABOrCf/iv/aEVTEZTeJyJR0C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sEkxwAAANwAAAAPAAAAAAAA&#10;AAAAAAAAAKECAABkcnMvZG93bnJldi54bWxQSwUGAAAAAAQABAD5AAAAlQMAAAAA&#10;" strokecolor="#70ad47 [3209]" strokeweight="1pt">
                          <v:stroke joinstyle="miter"/>
                        </v:line>
                      </v:group>
                      <v:group id="Group 316" o:spid="_x0000_s1033" style="position:absolute;left:434;top:11213;width:3907;height:3776" coordorigin="434,1121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fF+PxgAAANwA&#10;AAAPAAAAAAAAAAAAAAAAAKoCAABkcnMvZG93bnJldi54bWxQSwUGAAAAAAQABAD6AAAAnQMAAAAA&#10;">
                        <v:line id="Straight Connector 317" o:spid="_x0000_s1034" style="position:absolute;flip:x;visibility:visible;mso-wrap-style:square" from="603,11213" to="4498,14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GyXsQAAADcAAAADwAAAGRycy9kb3ducmV2LnhtbESPQWsCMRSE70L/Q3gFb5pspVa2Rild&#10;BOnN1R56e928bhY3L9tN1PXfm0LB4zAz3zDL9eBacaY+NJ41ZFMFgrjypuFaw2G/mSxAhIhssPVM&#10;Gq4UYL16GC0xN/7COzqXsRYJwiFHDTbGLpcyVJYchqnviJP343uHMcm+lqbHS4K7Vj4pNZcOG04L&#10;Fjt6t1Qdy5PTUDj7Wcri+MsLdVWb7uPruzXPWo8fh7dXEJGGeA//t7dGwyx7gb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8bJexAAAANwAAAAPAAAAAAAAAAAA&#10;AAAAAKECAABkcnMvZG93bnJldi54bWxQSwUGAAAAAAQABAD5AAAAkgMAAAAA&#10;" strokecolor="#5b9bd5 [3204]" strokeweight="1pt">
                          <v:stroke joinstyle="miter"/>
                        </v:line>
                        <v:line id="Straight Connector 318" o:spid="_x0000_s1035" style="position:absolute;visibility:visible;mso-wrap-style:square" from="434,11298" to="4583,14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tuusQAAADcAAAADwAAAGRycy9kb3ducmV2LnhtbERPy2rCQBTdF/yH4QrdiE5UGmzqKNKi&#10;CN34qIvuLplrEszciTPTGP/eWQhdHs57vuxMLVpyvrKsYDxKQBDnVldcKPg5roczED4ga6wtk4I7&#10;eVguei9zzLS98Z7aQyhEDGGfoYIyhCaT0uclGfQj2xBH7mydwRChK6R2eIvhppaTJEmlwYpjQ4kN&#10;fZaUXw5/RkE62U3t1+aUvlXrb3eqB+/X9jco9drvVh8gAnXhX/x0b7WC6TiujWfiEZCL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266xAAAANwAAAAPAAAAAAAAAAAA&#10;AAAAAKECAABkcnMvZG93bnJldi54bWxQSwUGAAAAAAQABAD5AAAAkgMAAAAA&#10;" strokecolor="#70ad47 [3209]" strokeweight="1pt">
                          <v:stroke joinstyle="miter"/>
                        </v:line>
                      </v:group>
                      <v:group id="Group 319" o:spid="_x0000_s1036" style="position:absolute;left:6494;top:11127;width:3907;height:3777" coordorigin="6494,1112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y48v9xgAAANwA&#10;AAAPAAAAAAAAAAAAAAAAAKoCAABkcnMvZG93bnJldi54bWxQSwUGAAAAAAQABAD6AAAAnQMAAAAA&#10;">
                        <v:line id="Straight Connector 320" o:spid="_x0000_s1037" style="position:absolute;flip:x;visibility:visible;mso-wrap-style:square" from="6663,11127" to="10558,14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3Tgl8EAAADcAAAADwAAAGRycy9kb3ducmV2LnhtbERPy2oCMRTdC/2HcAvdaVJLi4xGKZUB&#10;cdepLrq7nVwng5Ob6STO4+/NotDl4bw3u9E1oqcu1J41PC8UCOLSm5orDaevfL4CESKywcYzaZgo&#10;wG77MNtgZvzAn9QXsRIphEOGGmyMbSZlKC05DAvfEifu4juHMcGukqbDIYW7Ri6VepMOa04NFlv6&#10;sFRei5vTsHf2XMj99ZdXalJ5e/z+acyr1k+P4/saRKQx/ov/3Aej4WWZ5qc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dOCXwQAAANwAAAAPAAAAAAAAAAAAAAAA&#10;AKECAABkcnMvZG93bnJldi54bWxQSwUGAAAAAAQABAD5AAAAjwMAAAAA&#10;" strokecolor="#5b9bd5 [3204]" strokeweight="1pt">
                          <v:stroke joinstyle="miter"/>
                        </v:line>
                        <v:line id="Straight Connector 321" o:spid="_x0000_s1038" style="position:absolute;visibility:visible;mso-wrap-style:square" from="6494,11212" to="10643,14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0NmscAAADcAAAADwAAAGRycy9kb3ducmV2LnhtbESPT2vCQBTE74LfYXmCF6kbI4aaukpp&#10;sRS81H+H3h7Z1yQ0+zbdXWP67buC0OMwM79hVpveNKIj52vLCmbTBARxYXXNpYLTcfvwCMIHZI2N&#10;ZVLwSx426+Fghbm2V95TdwiliBD2OSqoQmhzKX1RkUE/tS1x9L6sMxiidKXUDq8RbhqZJkkmDdYc&#10;Fyps6aWi4vtwMQqy9GNuX9/O2aLe7ty5mSx/us+g1HjUPz+BCNSH//C9/a4VzNMZ3M7EIyD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zrQ2axwAAANwAAAAPAAAAAAAA&#10;AAAAAAAAAKECAABkcnMvZG93bnJldi54bWxQSwUGAAAAAAQABAD5AAAAlQMAAAAA&#10;" strokecolor="#70ad47 [3209]" strokeweight="1pt">
                          <v:stroke joinstyle="miter"/>
                        </v:line>
                      </v:group>
                      <v:group id="Group 322" o:spid="_x0000_s1039" style="position:absolute;left:11575;top:11041;width:3907;height:3777" coordorigin="11519,1104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iuTMcQAAADcAAAADwAAAGRycy9kb3ducmV2LnhtbESPQYvCMBSE7wv+h/AE&#10;b2vaiotUo4jo4kGEVUG8PZpnW2xeSpNt6783wsIeh5n5hlmselOJlhpXWlYQjyMQxJnVJecKLufd&#10;5wyE88gaK8uk4EkOVsvBxwJTbTv+ofbkcxEg7FJUUHhfp1K6rCCDbmxr4uDdbWPQB9nkUjfYBbip&#10;ZBJFX9JgyWGhwJo2BWWP069R8N1ht57E2/bwuG+et/P0eD3EpNRo2K/nIDz1/j/8195rBZMk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iuTMcQAAADcAAAA&#10;DwAAAAAAAAAAAAAAAACqAgAAZHJzL2Rvd25yZXYueG1sUEsFBgAAAAAEAAQA+gAAAJsDAAAAAA==&#10;">
                        <v:line id="Straight Connector 323" o:spid="_x0000_s1040" style="position:absolute;flip:x;visibility:visible;mso-wrap-style:square" from="11773,11041" to="15667,14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Z+4MQAAADcAAAADwAAAGRycy9kb3ducmV2LnhtbESPQWsCMRSE7wX/Q3hCbzVRaZHVrEhF&#10;KL25bQ/enpvnZtnNy3aT6vrvTUHwOMzMN8xqPbhWnKkPtWcN04kCQVx6U3Ol4ftr97IAESKywdYz&#10;abhSgHU+elphZvyF93QuYiUShEOGGmyMXSZlKC05DBPfESfv5HuHMcm+kqbHS4K7Vs6UepMOa04L&#10;Fjt6t1Q2xZ/TsHX2p5Db5pcX6qp23efh2JpXrZ/Hw2YJItIQH+F7+8NomM/m8H8mHQGZ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pn7gxAAAANwAAAAPAAAAAAAAAAAA&#10;AAAAAKECAABkcnMvZG93bnJldi54bWxQSwUGAAAAAAQABAD5AAAAkgMAAAAA&#10;" strokecolor="#5b9bd5 [3204]" strokeweight="1pt">
                          <v:stroke joinstyle="miter"/>
                        </v:line>
                        <v:line id="Straight Connector 324" o:spid="_x0000_s1041" style="position:absolute;visibility:visible;mso-wrap-style:square" from="11519,11126" to="15668,146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9quAscAAADcAAAADwAAAGRycy9kb3ducmV2LnhtbESPQUvDQBSE7wX/w/IEL2I3pja0sdsi&#10;lhbBi43tobdH9pkEs2/j7jZN/70rCD0OM/MNs1gNphU9Od9YVvA4TkAQl1Y3XCnYf24eZiB8QNbY&#10;WiYFF/KwWt6MFphre+Yd9UWoRISwz1FBHUKXS+nLmgz6se2Io/dlncEQpaukdniOcNPKNEkyabDh&#10;uFBjR681ld/FySjI0o+JXW8P2bTZvLtDez//6Y9Bqbvb4eUZRKAhXMP/7TetYJI+wd+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2q4CxwAAANwAAAAPAAAAAAAA&#10;AAAAAAAAAKECAABkcnMvZG93bnJldi54bWxQSwUGAAAAAAQABAD5AAAAlQMAAAAA&#10;" strokecolor="#70ad47 [3209]" strokeweight="1pt">
                          <v:stroke joinstyle="miter"/>
                        </v:line>
                      </v:group>
                      <v:group id="Group 325" o:spid="_x0000_s1042" style="position:absolute;left:207;top:16922;width:3908;height:3777" coordorigin="207,1692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ILRcQAAADcAAAADwAAAGRycy9kb3ducmV2LnhtbESPQYvCMBSE74L/ITxh&#10;b5pWUaQaRUSXPciCVVj29miebbF5KU1s67/fLAgeh5n5hllve1OJlhpXWlYQTyIQxJnVJecKrpfj&#10;eAnCeWSNlWVS8CQH281wsMZE247P1KY+FwHCLkEFhfd1IqXLCjLoJrYmDt7NNgZ9kE0udYNdgJtK&#10;TqNoIQ2WHBYKrGlfUHZPH0bBZ4fdbhYf2tP9tn/+XubfP6eYlPoY9bsVCE+9f4df7S+tYDadw/+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cILRcQAAADcAAAA&#10;DwAAAAAAAAAAAAAAAACqAgAAZHJzL2Rvd25yZXYueG1sUEsFBgAAAAAEAAQA+gAAAJsDAAAAAA==&#10;">
                        <v:line id="Straight Connector 326" o:spid="_x0000_s1043" style="position:absolute;flip:x;visibility:visible;mso-wrap-style:square" from="377,16922" to="4271,2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HdeMQAAADcAAAADwAAAGRycy9kb3ducmV2LnhtbESPQWvCQBSE70L/w/IKveluLUpI3Uip&#10;COLNVA+9vWZfsyHZt2l21fjv3UKhx2FmvmFW69F14kJDaDxreJ4pEMSVNw3XGo4f22kGIkRkg51n&#10;0nCjAOviYbLC3PgrH+hSxlokCIccNdgY+1zKUFlyGGa+J07etx8cxiSHWpoBrwnuOjlXaikdNpwW&#10;LPb0bqlqy7PTsHH2VMpN+8OZuqltv//86sxC66fH8e0VRKQx/of/2juj4WW+hN8z6QjI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0d14xAAAANwAAAAPAAAAAAAAAAAA&#10;AAAAAKECAABkcnMvZG93bnJldi54bWxQSwUGAAAAAAQABAD5AAAAkgMAAAAA&#10;" strokecolor="#5b9bd5 [3204]" strokeweight="1pt">
                          <v:stroke joinstyle="miter"/>
                        </v:line>
                        <v:line id="Straight Connector 327" o:spid="_x0000_s1044" style="position:absolute;visibility:visible;mso-wrap-style:square" from="207,17007" to="4356,20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wdcgAAADcAAAADwAAAGRycy9kb3ducmV2LnhtbESPT2vCQBTE74V+h+UJXopujDRqdBWp&#10;WAq9tP45eHtkn0lo9m26u43pt+8WCj0OM/MbZrXpTSM6cr62rGAyTkAQF1bXXCo4HfejOQgfkDU2&#10;lknBN3nYrO/vVphre+N36g6hFBHCPkcFVQhtLqUvKjLox7Yljt7VOoMhSldK7fAW4aaRaZJk0mDN&#10;caHClp4qKj4OX0ZBlr5N7e75nD3W+1d3bh4Wn90lKDUc9NsliEB9+A//tV+0gmk6g98z8QjI9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UwgwdcgAAADcAAAADwAAAAAA&#10;AAAAAAAAAAChAgAAZHJzL2Rvd25yZXYueG1sUEsFBgAAAAAEAAQA+QAAAJYDAAAAAA==&#10;" strokecolor="#70ad47 [3209]" strokeweight="1pt">
                          <v:stroke joinstyle="miter"/>
                        </v:line>
                      </v:group>
                      <v:group id="Group 328" o:spid="_x0000_s1045" style="position:absolute;left:6347;top:16922;width:3908;height:3777" coordorigin="6347,16922"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8Ok28MAAADcAAAADwAAAGRycy9kb3ducmV2LnhtbERPy2rCQBTdF/oPwxW6&#10;q5MoikTHINKWLoLgA0p3l8w1CcncCZlpHn/fWQguD+e9S0fTiJ46V1lWEM8jEMS51RUXCm7Xz/cN&#10;COeRNTaWScFEDtL968sOE20HPlN/8YUIIewSVFB63yZSurwkg25uW+LA3W1n0AfYFVJ3OIRw08hF&#10;FK2lwYpDQ4ktHUvK68ufUfA14HBYxh99Vt+P0+91dfrJYlLqbTYetiA8jf4pfri/tYLlIqwN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Tw6TbwwAAANwAAAAP&#10;AAAAAAAAAAAAAAAAAKoCAABkcnMvZG93bnJldi54bWxQSwUGAAAAAAQABAD6AAAAmgMAAAAA&#10;">
                        <v:line id="Straight Connector 329" o:spid="_x0000_s1046" style="position:absolute;flip:x;visibility:visible;mso-wrap-style:square" from="6517,16922" to="10411,206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5JCsQAAADcAAAADwAAAGRycy9kb3ducmV2LnhtbESPQWsCMRSE70L/Q3iF3jSppaLbjVIU&#10;ofTWbT14e25eN8tuXtZNquu/bwTB4zAz3zD5anCtOFEfas8anicKBHHpTc2Vhp/v7XgOIkRkg61n&#10;0nChAKvlwyjHzPgzf9GpiJVIEA4ZarAxdpmUobTkMEx8R5y8X987jEn2lTQ9nhPctXKq1Ew6rDkt&#10;WOxobalsij+nYePsrpCb5shzdVHb7nN/aM2r1k+Pw/sbiEhDvIdv7Q+j4WW6gOuZdATk8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kKxAAAANwAAAAPAAAAAAAAAAAA&#10;AAAAAKECAABkcnMvZG93bnJldi54bWxQSwUGAAAAAAQABAD5AAAAkgMAAAAA&#10;" strokecolor="#5b9bd5 [3204]" strokeweight="1pt">
                          <v:stroke joinstyle="miter"/>
                        </v:line>
                        <v:line id="Straight Connector 330" o:spid="_x0000_s1047" style="position:absolute;visibility:visible;mso-wrap-style:square" from="6347,17007" to="10496,205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3MQAAADcAAAADwAAAGRycy9kb3ducmV2LnhtbERPy2rCQBTdF/yH4QrdFJ3U0KDRUURR&#10;Ct20PhbuLplrEszcSWemMf59Z1Ho8nDei1VvGtGR87VlBa/jBARxYXXNpYLTcTeagvABWWNjmRQ8&#10;yMNqOXhaYK7tnb+oO4RSxBD2OSqoQmhzKX1RkUE/ti1x5K7WGQwRulJqh/cYbho5SZJMGqw5NlTY&#10;0qai4nb4MQqyyWdqt/tz9lbvPty5eZl9d5eg1POwX89BBOrDv/jP/a4VpGmcH8/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OD7cxAAAANwAAAAPAAAAAAAAAAAA&#10;AAAAAKECAABkcnMvZG93bnJldi54bWxQSwUGAAAAAAQABAD5AAAAkgMAAAAA&#10;" strokecolor="#70ad47 [3209]" strokeweight="1pt">
                          <v:stroke joinstyle="miter"/>
                        </v:line>
                      </v:group>
                      <v:group id="Group 331" o:spid="_x0000_s1048" style="position:absolute;left:12328;top:16837;width:3907;height:3776" coordorigin="12328,1683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line id="Straight Connector 332" o:spid="_x0000_s1049" style="position:absolute;flip:x;visibility:visible;mso-wrap-style:square" from="12497,16837" to="16392,20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NpsQAAADcAAAADwAAAGRycy9kb3ducmV2LnhtbESPQWsCMRSE7wX/Q3hCbzVRaZHVrEhF&#10;KL25bQ/enpvnZtnNy3aT6vrvTUHwOMzMN8xqPbhWnKkPtWcN04kCQVx6U3Ol4ftr97IAESKywdYz&#10;abhSgHU+elphZvyF93QuYiUShEOGGmyMXSZlKC05DBPfESfv5HuHMcm+kqbHS4K7Vs6UepMOa04L&#10;Fjt6t1Q2xZ/TsHX2p5Db5pcX6qp23efh2JpXrZ/Hw2YJItIQH+F7+8NomM9n8H8mHQGZ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M02mxAAAANwAAAAPAAAAAAAAAAAA&#10;AAAAAKECAABkcnMvZG93bnJldi54bWxQSwUGAAAAAAQABAD5AAAAkgMAAAAA&#10;" strokecolor="#5b9bd5 [3204]" strokeweight="1pt">
                          <v:stroke joinstyle="miter"/>
                        </v:line>
                        <v:line id="Straight Connector 333" o:spid="_x0000_s1050" style="position:absolute;visibility:visible;mso-wrap-style:square" from="12328,16921" to="16476,20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qgq8YAAADcAAAADwAAAGRycy9kb3ducmV2LnhtbESPQWvCQBSE7wX/w/KEXopuNDS0qauI&#10;YhF6UauH3h7Z1ySYfRt3tzH9926h4HGYmW+Y2aI3jejI+dqygsk4AUFcWF1zqeD4uRm9gPABWWNj&#10;mRT8kofFfPAww1zbK++pO4RSRAj7HBVUIbS5lL6oyKAf25Y4et/WGQxRulJqh9cIN42cJkkmDdYc&#10;FypsaVVRcT78GAXZdJfa9fspe643H+7UPL1euq+g1OOwX76BCNSHe/i/vdUK0jSFvzPxCMj5D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qoKvGAAAA3AAAAA8AAAAAAAAA&#10;AAAAAAAAoQIAAGRycy9kb3ducmV2LnhtbFBLBQYAAAAABAAEAPkAAACUAwAAAAA=&#10;" strokecolor="#70ad47 [3209]" strokeweight="1pt">
                          <v:stroke joinstyle="miter"/>
                        </v:line>
                      </v:group>
                      <v:group id="Group 334" o:spid="_x0000_s1051" style="position:absolute;left:17554;top:16751;width:4214;height:3776" coordorigin="17503,16751" coordsize="4473,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1c4A8UAAADcAAAADwAAAGRycy9kb3ducmV2LnhtbESPT2vCQBTE7wW/w/KE&#10;3uomphWJriKipQcR/APi7ZF9JsHs25Bdk/jtuwWhx2FmfsPMl72pREuNKy0riEcRCOLM6pJzBefT&#10;9mMKwnlkjZVlUvAkB8vF4G2OqbYdH6g9+lwECLsUFRTe16mULivIoBvZmjh4N9sY9EE2udQNdgFu&#10;KjmOook0WHJYKLCmdUHZ/fgwCr477FZJvGl399v6eT197S+7mJR6H/arGQhPvf8Pv9o/WkGSfML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XOAPFAAAA3AAA&#10;AA8AAAAAAAAAAAAAAAAAqgIAAGRycy9kb3ducmV2LnhtbFBLBQYAAAAABAAEAPoAAACcAwAAAAA=&#10;">
                        <v:line id="Straight Connector 335" o:spid="_x0000_s1052" style="position:absolute;flip:x;visibility:visible;mso-wrap-style:square" from="17503,16751" to="21398,20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rV0sMAAADcAAAADwAAAGRycy9kb3ducmV2LnhtbESPQWsCMRSE74X+h/AK3mqioiyrUaQi&#10;SG+u7aG3181zs7h52W6irv++EQSPw8x8wyxWvWvEhbpQe9YwGioQxKU3NVcavg7b9wxEiMgGG8+k&#10;4UYBVsvXlwXmxl95T5ciViJBOOSowcbY5lKG0pLDMPQtcfKOvnMYk+wqaTq8Jrhr5FipmXRYc1qw&#10;2NKHpfJUnJ2GjbPfhdyc/jhTN7VtP39+GzPVevDWr+cgIvXxGX60d0bDZDKF+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a1dLDAAAA3AAAAA8AAAAAAAAAAAAA&#10;AAAAoQIAAGRycy9kb3ducmV2LnhtbFBLBQYAAAAABAAEAPkAAACRAwAAAAA=&#10;" strokecolor="#5b9bd5 [3204]" strokeweight="1pt">
                          <v:stroke joinstyle="miter"/>
                        </v:line>
                        <v:line id="Straight Connector 336" o:spid="_x0000_s1053" style="position:absolute;visibility:visible;mso-wrap-style:square" from="17828,16835" to="21977,20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Z0DM8YAAADcAAAADwAAAGRycy9kb3ducmV2LnhtbESPQWvCQBSE74L/YXmCF9FNDQ1t6iqi&#10;WAq9qNVDb4/saxLMvk1315j++26h4HGYmW+Yxao3jejI+dqygodZAoK4sLrmUsHpYzd9AuEDssbG&#10;Min4IQ+r5XCwwFzbGx+oO4ZSRAj7HBVUIbS5lL6oyKCf2ZY4el/WGQxRulJqh7cIN42cJ0kmDdYc&#10;FypsaVNRcTlejYJsvk/t9vWcPda7d3duJs/f3WdQajzq1y8gAvXhHv5vv2kFaZrB35l4BOTy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dAzPGAAAA3AAAAA8AAAAAAAAA&#10;AAAAAAAAoQIAAGRycy9kb3ducmV2LnhtbFBLBQYAAAAABAAEAPkAAACUAwAAAAA=&#10;" strokecolor="#70ad47 [3209]" strokeweight="1pt">
                          <v:stroke joinstyle="miter"/>
                        </v:line>
                      </v:group>
                      <v:group id="Group 337" o:spid="_x0000_s1054" style="position:absolute;left:-79;top:5795;width:4114;height:3948" coordorigin="-109,5797" coordsize="4369,38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4WmdMUAAADcAAAADwAAAGRycy9kb3ducmV2LnhtbESPT2vCQBTE7wW/w/KE&#10;3uomhlaJriKipQcR/APi7ZF9JsHs25Bdk/jtuwWhx2FmfsPMl72pREuNKy0riEcRCOLM6pJzBefT&#10;9mMKwnlkjZVlUvAkB8vF4G2OqbYdH6g9+lwECLsUFRTe16mULivIoBvZmjh4N9sY9EE2udQNdgFu&#10;KjmOoi9psOSwUGBN64Ky+/FhFHx32K2SeNPu7rf183r63F92MSn1PuxXMxCeev8ffrV/tIIk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eFpnTFAAAA3AAA&#10;AA8AAAAAAAAAAAAAAAAAqgIAAGRycy9kb3ducmV2LnhtbFBLBQYAAAAABAAEAPoAAACcAwAAAAA=&#10;">
                        <v:line id="Straight Connector 338" o:spid="_x0000_s1055" style="position:absolute;flip:x;visibility:visible;mso-wrap-style:square" from="364,5966" to="4259,9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t6TMAAAADcAAAADwAAAGRycy9kb3ducmV2LnhtbERPTYvCMBC9L/gfwgje1sQVRapRRBHE&#10;m3X34G1sxqbYTGqT1frvzWFhj4/3vVh1rhYPakPlWcNoqEAQF95UXGr4Pu0+ZyBCRDZYeyYNLwqw&#10;WvY+FpgZ/+QjPfJYihTCIUMNNsYmkzIUlhyGoW+IE3f1rcOYYFtK0+Izhbtafik1lQ4rTg0WG9pY&#10;Km75r9OwdfYnl9vbnWfqpXbN4XypzUTrQb9bz0FE6uK/+M+9NxrG47Q2nUlHQC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TbekzAAAAA3AAAAA8AAAAAAAAAAAAAAAAA&#10;oQIAAGRycy9kb3ducmV2LnhtbFBLBQYAAAAABAAEAPkAAACOAwAAAAA=&#10;" strokecolor="#5b9bd5 [3204]" strokeweight="1pt">
                          <v:stroke joinstyle="miter"/>
                        </v:line>
                        <v:line id="Straight Connector 339" o:spid="_x0000_s1056" style="position:absolute;visibility:visible;mso-wrap-style:square" from="-109,5797" to="4038,93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KXQccAAADcAAAADwAAAGRycy9kb3ducmV2LnhtbESPT2vCQBTE7wW/w/KEXopuamjQ6CrS&#10;ohR6qf8O3h7ZZxLMvk13tzF++26h0OMwM79hFqveNKIj52vLCp7HCQjiwuqaSwXHw2Y0BeEDssbG&#10;Mim4k4fVcvCwwFzbG++o24dSRAj7HBVUIbS5lL6oyKAf25Y4ehfrDIYoXSm1w1uEm0ZOkiSTBmuO&#10;CxW29FpRcd1/GwXZ5DO1b9tT9lJvPtypeZp9deeg1OOwX89BBOrDf/iv/a4VpOkMfs/EIyCX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IApdBxwAAANwAAAAPAAAAAAAA&#10;AAAAAAAAAKECAABkcnMvZG93bnJldi54bWxQSwUGAAAAAAQABAD5AAAAlQMAAAAA&#10;" strokecolor="#70ad47 [3209]" strokeweight="1pt">
                          <v:stroke joinstyle="miter"/>
                        </v:line>
                      </v:group>
                      <v:group id="Group 340" o:spid="_x0000_s1057" style="position:absolute;left:17462;top:10843;width:3908;height:3889" coordorigin="17431,10844" coordsize="4148,38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BqTX3CAAAA3AAAAA8A&#10;AAAAAAAAAAAAAAAAqgIAAGRycy9kb3ducmV2LnhtbFBLBQYAAAAABAAEAPoAAACZAwAAAAA=&#10;">
                        <v:line id="Straight Connector 341" o:spid="_x0000_s1058" style="position:absolute;flip:x;visibility:visible;mso-wrap-style:square" from="17431,10955" to="21325,146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egrMQAAADcAAAADwAAAGRycy9kb3ducmV2LnhtbESPQWsCMRSE70L/Q3gFb5psrUW2Rild&#10;BOnN1R56e928bhY3L9tN1PXfm0LB4zAz3zDL9eBacaY+NJ41ZFMFgrjypuFaw2G/mSxAhIhssPVM&#10;Gq4UYL16GC0xN/7COzqXsRYJwiFHDTbGLpcyVJYchqnviJP343uHMcm+lqbHS4K7Vj4p9SIdNpwW&#10;LHb0bqk6lienoXD2s5TF8ZcX6qo23cfXd2vmWo8fh7dXEJGGeA//t7dGw+w5g78z6QjI1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56CsxAAAANwAAAAPAAAAAAAAAAAA&#10;AAAAAKECAABkcnMvZG93bnJldi54bWxQSwUGAAAAAAQABAD5AAAAkgMAAAAA&#10;" strokecolor="#5b9bd5 [3204]" strokeweight="1pt">
                          <v:stroke joinstyle="miter"/>
                        </v:line>
                        <v:line id="Straight Connector 342" o:spid="_x0000_s1059" style="position:absolute;visibility:visible;mso-wrap-style:square" from="17431,10844" to="21579,14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B2TccAAADcAAAADwAAAGRycy9kb3ducmV2LnhtbESPQUvDQBSE7wX/w/IEL2I3pja0sdsi&#10;lhbBi43tobdH9pkEs2/j7jZN/70rCD0OM/MNs1gNphU9Od9YVvA4TkAQl1Y3XCnYf24eZiB8QNbY&#10;WiYFF/KwWt6MFphre+Yd9UWoRISwz1FBHUKXS+nLmgz6se2Io/dlncEQpaukdniOcNPKNEkyabDh&#10;uFBjR681ld/FySjI0o+JXW8P2bTZvLtDez//6Y9Bqbvb4eUZRKAhXMP/7TetYPKUwt+ZeATk8h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oHZNxwAAANwAAAAPAAAAAAAA&#10;AAAAAAAAAKECAABkcnMvZG93bnJldi54bWxQSwUGAAAAAAQABAD5AAAAlQMAAAAA&#10;" strokecolor="#70ad47 [3209]" strokeweight="1pt">
                          <v:stroke joinstyle="miter"/>
                        </v:line>
                      </v:group>
                      <v:group id="Group 343" o:spid="_x0000_s1060" style="position:absolute;left:5913;top:5881;width:3907;height:3776" coordorigin="5913,5881"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jTCsUAAADcAAAADwAAAGRycy9kb3ducmV2LnhtbESPT2vCQBTE7wW/w/KE&#10;3uomphWJriKipQcR/APi7ZF9JsHs25Bdk/jtuwWhx2FmfsPMl72pREuNKy0riEcRCOLM6pJzBefT&#10;9mMKwnlkjZVlUvAkB8vF4G2OqbYdH6g9+lwECLsUFRTe16mULivIoBvZmjh4N9sY9EE2udQNdgFu&#10;KjmOook0WHJYKLCmdUHZ/fgwCr477FZJvGl399v6eT197S+7mJR6H/arGQhPvf8Pv9o/WkHymc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C40wrFAAAA3AAA&#10;AA8AAAAAAAAAAAAAAAAAqgIAAGRycy9kb3ducmV2LnhtbFBLBQYAAAAABAAEAPoAAACcAwAAAAA=&#10;">
                        <v:line id="Straight Connector 344" o:spid="_x0000_s1061" style="position:absolute;flip:x;visibility:visible;mso-wrap-style:square" from="6082,5881" to="9977,9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ADNMQAAADcAAAADwAAAGRycy9kb3ducmV2LnhtbESPQWsCMRSE7wX/Q3hCbzWxtSKrUcRl&#10;ofTWbT14e26em8XNy7pJdf33TaHQ4zAz3zCrzeBacaU+NJ41TCcKBHHlTcO1hq/P4mkBIkRkg61n&#10;0nCnAJv16GGFmfE3/qBrGWuRIBwy1GBj7DIpQ2XJYZj4jjh5J987jEn2tTQ93hLctfJZqbl02HBa&#10;sNjRzlJ1Lr+dhtzZfSnz84UX6q6K7v1wbM2r1o/jYbsEEWmI/+G/9pvR8DKbwe+Zd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kAM0xAAAANwAAAAPAAAAAAAAAAAA&#10;AAAAAKECAABkcnMvZG93bnJldi54bWxQSwUGAAAAAAQABAD5AAAAkgMAAAAA&#10;" strokecolor="#5b9bd5 [3204]" strokeweight="1pt">
                          <v:stroke joinstyle="miter"/>
                        </v:line>
                        <v:line id="Straight Connector 345" o:spid="_x0000_s1062" style="position:absolute;visibility:visible;mso-wrap-style:square" from="5913,5965" to="10062,9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nuOcgAAADcAAAADwAAAGRycy9kb3ducmV2LnhtbESPzWvCQBTE70L/h+UJXqRu6keo0VVK&#10;RSl4af049PbIPpPQ7Nt0d43pf98tCD0OM/MbZrnuTC1acr6yrOBplIAgzq2uuFBwOm4fn0H4gKyx&#10;tkwKfsjDevXQW2Km7Y0/qD2EQkQI+wwVlCE0mZQ+L8mgH9mGOHoX6wyGKF0htcNbhJtajpMklQYr&#10;jgslNvRaUv51uBoF6fh9Yje7czqrtnt3rofz7/YzKDXody8LEIG68B++t9+0gsl0Bn9n4h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EUnuOcgAAADcAAAADwAAAAAA&#10;AAAAAAAAAAChAgAAZHJzL2Rvd25yZXYueG1sUEsFBgAAAAAEAAQA+QAAAJYDAAAAAA==&#10;" strokecolor="#70ad47 [3209]" strokeweight="1pt">
                          <v:stroke joinstyle="miter"/>
                        </v:line>
                      </v:group>
                      <v:group id="Group 346" o:spid="_x0000_s1063" style="position:absolute;top:514;width:3907;height:3777" coordorigin=",51498" coordsize="414866,3725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M9wksYAAADcAAAADwAAAGRycy9kb3ducmV2LnhtbESPQWvCQBSE7wX/w/IK&#10;3ppNtA2SZhWRKh5CoSqU3h7ZZxLMvg3ZbRL/fbdQ6HGYmW+YfDOZVgzUu8aygiSKQRCXVjdcKbic&#10;908rEM4ja2wtk4I7OdisZw85ZtqO/EHDyVciQNhlqKD2vsukdGVNBl1kO+LgXW1v0AfZV1L3OAa4&#10;aeUijlNpsOGwUGNHu5rK2+nbKDiMOG6XydtQ3K67+9f55f2zSEip+eO0fQXhafL/4b/2UStYPq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z3CSxgAAANwA&#10;AAAPAAAAAAAAAAAAAAAAAKoCAABkcnMvZG93bnJldi54bWxQSwUGAAAAAAQABAD6AAAAnQMAAAAA&#10;">
                        <v:line id="Straight Connector 347" o:spid="_x0000_s1064" style="position:absolute;flip:x;visibility:visible;mso-wrap-style:square" from="16934,51498" to="406400,4240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KdQ8QAAADcAAAADwAAAGRycy9kb3ducmV2LnhtbESPQWsCMRSE74L/IbyCNzeptVZWo0hF&#10;kN66tYfeXjfPzeLmZd1EXf99Uyj0OMzMN8xy3btGXKkLtWcNj5kCQVx6U3Ol4fCxG89BhIhssPFM&#10;Gu4UYL0aDpaYG3/jd7oWsRIJwiFHDTbGNpcylJYchsy3xMk7+s5hTLKrpOnwluCukROlZtJhzWnB&#10;YkuvlspTcXEats5+FnJ7OvNc3dWuffv6bsyz1qOHfrMAEamP/+G/9t5oeJq+wO+Zd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Qp1DxAAAANwAAAAPAAAAAAAAAAAA&#10;AAAAAKECAABkcnMvZG93bnJldi54bWxQSwUGAAAAAAQABAD5AAAAkgMAAAAA&#10;" strokecolor="#5b9bd5 [3204]" strokeweight="1pt">
                          <v:stroke joinstyle="miter"/>
                        </v:line>
                        <v:line id="Straight Connector 348" o:spid="_x0000_s1065" style="position:absolute;visibility:visible;mso-wrap-style:square" from="0,59964" to="414866,415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Bp8QAAADcAAAADwAAAGRycy9kb3ducmV2LnhtbERPy2rCQBTdC/2H4Ra6kTqpj2BTRykt&#10;FsGNjbpwd8ncJqGZO+nMNMa/dxaCy8N5L1a9aURHzteWFbyMEhDEhdU1lwoO+/XzHIQPyBoby6Tg&#10;Qh5Wy4fBAjNtz/xNXR5KEUPYZ6igCqHNpPRFRQb9yLbEkfuxzmCI0JVSOzzHcNPIcZKk0mDNsaHC&#10;lj4qKn7zf6MgHe8m9vPrmM7q9dYdm+HrX3cKSj099u9vIAL14S6+uTdawWQa18Yz8QjI5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EGnxAAAANwAAAAPAAAAAAAAAAAA&#10;AAAAAKECAABkcnMvZG93bnJldi54bWxQSwUGAAAAAAQABAD5AAAAkgMAAAAA&#10;" strokecolor="#70ad47 [3209]" strokeweight="1pt">
                          <v:stroke joinstyle="miter"/>
                        </v:line>
                      </v:group>
                      <v:group id="Group 349" o:spid="_x0000_s1066" style="position:absolute;left:5581;top:429;width:3907;height:3776" coordorigin="5581,429"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FQ5ODFAAAA3AAA&#10;AA8AAAAAAAAAAAAAAAAAqgIAAGRycy9kb3ducmV2LnhtbFBLBQYAAAAABAAEAPoAAACcAwAAAAA=&#10;">
                        <v:line id="Straight Connector 350" o:spid="_x0000_s1067" style="position:absolute;flip:x;visibility:visible;mso-wrap-style:square" from="5751,429" to="9645,4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KT6sEAAADcAAAADwAAAGRycy9kb3ducmV2LnhtbERPy2oCMRTdF/yHcIXuatLKFBmNUhRB&#10;unPaLrq7nVwng5ObcZLO4+/NotDl4bw3u9E1oqcu1J41PC8UCOLSm5orDZ8fx6cViBCRDTaeScNE&#10;AXbb2cMGc+MHPlNfxEqkEA45arAxtrmUobTkMCx8S5y4i+8cxgS7SpoOhxTuGvmi1Kt0WHNqsNjS&#10;3lJ5LX6dhoOzX4U8XG+8UpM6tu/fP43JtH6cj29rEJHG+C/+c5+MhmWW5qcz6QjI7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cpPqwQAAANwAAAAPAAAAAAAAAAAAAAAA&#10;AKECAABkcnMvZG93bnJldi54bWxQSwUGAAAAAAQABAD5AAAAjwMAAAAA&#10;" strokecolor="#5b9bd5 [3204]" strokeweight="1pt">
                          <v:stroke joinstyle="miter"/>
                        </v:line>
                        <v:line id="Straight Connector 351" o:spid="_x0000_s1068" style="position:absolute;visibility:visible;mso-wrap-style:square" from="5581,513" to="9730,4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6t+58cAAADcAAAADwAAAGRycy9kb3ducmV2LnhtbESPT2vCQBTE74V+h+UJXopuVAwaXaVU&#10;LIVerH8O3h7ZZxLMvk13tzH99q5Q6HGYmd8wy3VnatGS85VlBaNhAoI4t7riQsHxsB3MQPiArLG2&#10;TAp+ycN69fy0xEzbG39Ruw+FiBD2GSooQ2gyKX1ekkE/tA1x9C7WGQxRukJqh7cIN7UcJ0kqDVYc&#10;F0ps6K2k/Lr/MQrS8W5iN++ndFptP92pfpl/t+egVL/XvS5ABOrCf/iv/aEVTKYjeJyJR0Cu7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q37nxwAAANwAAAAPAAAAAAAA&#10;AAAAAAAAAKECAABkcnMvZG93bnJldi54bWxQSwUGAAAAAAQABAD5AAAAlQMAAAAA&#10;" strokecolor="#70ad47 [3209]" strokeweight="1pt">
                          <v:stroke joinstyle="miter"/>
                        </v:line>
                      </v:group>
                      <v:group id="Group 352" o:spid="_x0000_s1069" style="position:absolute;left:11243;top:257;width:3907;height:3776" coordorigin="11243,257"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i3gTMQAAADcAAAA&#10;DwAAAAAAAAAAAAAAAACqAgAAZHJzL2Rvd25yZXYueG1sUEsFBgAAAAAEAAQA+gAAAJsDAAAAAA==&#10;">
                        <v:line id="Straight Connector 353" o:spid="_x0000_s1070" style="position:absolute;flip:x;visibility:visible;mso-wrap-style:square" from="11412,257" to="15307,3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ANncMAAADcAAAADwAAAGRycy9kb3ducmV2LnhtbESPQWsCMRSE74X+h/AK3mqioiyrUaQi&#10;SG+u7aG3181zs7h52W6irv++EQSPw8x8wyxWvWvEhbpQe9YwGioQxKU3NVcavg7b9wxEiMgGG8+k&#10;4UYBVsvXlwXmxl95T5ciViJBOOSowcbY5lKG0pLDMPQtcfKOvnMYk+wqaTq8Jrhr5FipmXRYc1qw&#10;2NKHpfJUnJ2GjbPfhdyc/jhTN7VtP39+GzPVevDWr+cgIvXxGX60d0bDZDqB+5l0BO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egDZ3DAAAA3AAAAA8AAAAAAAAAAAAA&#10;AAAAoQIAAGRycy9kb3ducmV2LnhtbFBLBQYAAAAABAAEAPkAAACRAwAAAAA=&#10;" strokecolor="#5b9bd5 [3204]" strokeweight="1pt">
                          <v:stroke joinstyle="miter"/>
                        </v:line>
                        <v:line id="Straight Connector 354" o:spid="_x0000_s1071" style="position:absolute;visibility:visible;mso-wrap-style:square" from="11243,342" to="15391,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df8gAAADcAAAADwAAAGRycy9kb3ducmV2LnhtbESPzWvCQBTE70L/h+UJXqRu6keo0VVK&#10;RSl4af049PbIPpPQ7Nt0d43pf98tCD0OM/MbZrnuTC1acr6yrOBplIAgzq2uuFBwOm4fn0H4gKyx&#10;tkwKfsjDevXQW2Km7Y0/qD2EQkQI+wwVlCE0mZQ+L8mgH9mGOHoX6wyGKF0htcNbhJtajpMklQYr&#10;jgslNvRaUv51uBoF6fh9Yje7czqrtnt3rofz7/YzKDXody8LEIG68B++t9+0gslsCn9n4hGQq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9zdf8gAAADcAAAADwAAAAAA&#10;AAAAAAAAAAChAgAAZHJzL2Rvd25yZXYueG1sUEsFBgAAAAAEAAQA+QAAAJYDAAAAAA==&#10;" strokecolor="#70ad47 [3209]" strokeweight="1pt">
                          <v:stroke joinstyle="miter"/>
                        </v:line>
                      </v:group>
                      <v:group id="Group 355" o:spid="_x0000_s1072" style="position:absolute;left:17303;width:3907;height:3776" coordorigin="17303" coordsize="4148,37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R4OMQAAADcAAAADwAAAGRycy9kb3ducmV2LnhtbESPQYvCMBSE7wv+h/AE&#10;b2tapYtUo4ioeJCFVUG8PZpnW2xeShPb+u/NwsIeh5n5hlmselOJlhpXWlYQjyMQxJnVJecKLufd&#10;5wyE88gaK8uk4EUOVsvBxwJTbTv+ofbkcxEg7FJUUHhfp1K6rCCDbmxr4uDdbWPQB9nkUjfYBbip&#10;5CSKvqTBksNCgTVtCsoep6dRsO+wW0/jbXt83Dev2zn5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cR4OMQAAADcAAAA&#10;DwAAAAAAAAAAAAAAAACqAgAAZHJzL2Rvd25yZXYueG1sUEsFBgAAAAAEAAQA+gAAAJsDAAAAAA==&#10;">
                        <v:line id="Straight Connector 356" o:spid="_x0000_s1073" style="position:absolute;flip:x;visibility:visible;mso-wrap-style:square" from="17472,0" to="21367,37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9euBcQAAADcAAAADwAAAGRycy9kb3ducmV2LnhtbESPQWsCMRSE74X+h/AK3mpiRZHVrIgi&#10;iLdu9dDb6+a5WXbzsm5SXf99Uyj0OMzMN8xqPbhW3KgPtWcNk7ECQVx6U3Ol4fSxf12ACBHZYOuZ&#10;NDwowDp/flphZvyd3+lWxEokCIcMNdgYu0zKUFpyGMa+I07exfcOY5J9JU2P9wR3rXxTai4d1pwW&#10;LHa0tVQ2xbfTsHP2XMhdc+WFeqh9d/z8as1M69HLsFmCiDTE//Bf+2A0TGdz+D2TjoDM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164FxAAAANwAAAAPAAAAAAAAAAAA&#10;AAAAAKECAABkcnMvZG93bnJldi54bWxQSwUGAAAAAAQABAD5AAAAkgMAAAAA&#10;" strokecolor="#5b9bd5 [3204]" strokeweight="1pt">
                          <v:stroke joinstyle="miter"/>
                        </v:line>
                        <v:line id="Straight Connector 357" o:spid="_x0000_s1074" style="position:absolute;visibility:visible;mso-wrap-style:square" from="17303,84" to="21451,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5DCMcAAADcAAAADwAAAGRycy9kb3ducmV2LnhtbESPQWvCQBSE74X+h+UVvBTdVDGt0VWK&#10;RSl4sVoP3h7ZZxKafZvubmP8965Q8DjMzDfMbNGZWrTkfGVZwcsgAUGcW11xoeB7v+q/gfABWWNt&#10;mRRcyMNi/vgww0zbM39RuwuFiBD2GSooQ2gyKX1ekkE/sA1x9E7WGQxRukJqh+cIN7UcJkkqDVYc&#10;F0psaFlS/rP7MwrS4XZkP9aHdFytNu5QP09+22NQqvfUvU9BBOrCPfzf/tQKRuNXuJ2JR0D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DkMIxwAAANwAAAAPAAAAAAAA&#10;AAAAAAAAAKECAABkcnMvZG93bnJldi54bWxQSwUGAAAAAAQABAD5AAAAlQMAAAAA&#10;" strokecolor="#70ad47 [3209]" strokeweight="1pt">
                          <v:stroke joinstyle="miter"/>
                        </v:line>
                      </v:group>
                      <w10:anchorlock/>
                    </v:group>
                  </w:pict>
                </mc:Fallback>
              </mc:AlternateContent>
            </w:r>
          </w:p>
        </w:tc>
        <w:tc>
          <w:tcPr>
            <w:tcW w:w="4675" w:type="dxa"/>
            <w:vMerge/>
          </w:tcPr>
          <w:p w:rsidR="000B0406" w:rsidRDefault="000B0406" w:rsidP="0002637B">
            <w:pPr>
              <w:overflowPunct w:val="0"/>
              <w:autoSpaceDE w:val="0"/>
              <w:autoSpaceDN w:val="0"/>
              <w:adjustRightInd w:val="0"/>
              <w:spacing w:after="180"/>
              <w:ind w:right="-99"/>
              <w:textAlignment w:val="baseline"/>
              <w:rPr>
                <w:rFonts w:ascii="Times New Roman" w:eastAsia="Malgun Gothic" w:hAnsi="Times New Roman" w:cs="Times New Roman"/>
                <w:sz w:val="20"/>
                <w:szCs w:val="20"/>
                <w:lang w:val="en-GB" w:eastAsia="ko-KR"/>
              </w:rPr>
            </w:pPr>
          </w:p>
        </w:tc>
      </w:tr>
    </w:tbl>
    <w:p w:rsidR="00F2061B" w:rsidRPr="00F2061B" w:rsidRDefault="00F2061B" w:rsidP="002505AF">
      <w:pPr>
        <w:pStyle w:val="BodyText"/>
        <w:spacing w:before="60"/>
        <w:jc w:val="center"/>
        <w:rPr>
          <w:rFonts w:eastAsia="MS Mincho"/>
          <w:b/>
        </w:rPr>
      </w:pPr>
      <w:r>
        <w:rPr>
          <w:rFonts w:eastAsia="MS Mincho"/>
          <w:b/>
        </w:rPr>
        <w:t>Figure</w:t>
      </w:r>
      <w:r w:rsidRPr="00F2061B">
        <w:rPr>
          <w:rFonts w:eastAsia="MS Mincho"/>
          <w:b/>
        </w:rPr>
        <w:t xml:space="preserve"> 1</w:t>
      </w:r>
      <w:r>
        <w:rPr>
          <w:rFonts w:eastAsia="MS Mincho"/>
          <w:b/>
        </w:rPr>
        <w:t>:</w:t>
      </w:r>
      <w:r w:rsidRPr="00F2061B">
        <w:rPr>
          <w:rFonts w:eastAsia="MS Mincho"/>
          <w:b/>
        </w:rPr>
        <w:t xml:space="preserve"> Possible 1D/2D layout for non-precoded </w:t>
      </w:r>
      <w:r w:rsidR="002F10E1">
        <w:rPr>
          <w:rFonts w:eastAsia="MS Mincho"/>
          <w:b/>
        </w:rPr>
        <w:t>CSI-RS 32-ports</w:t>
      </w:r>
    </w:p>
    <w:p w:rsidR="000B0406" w:rsidRPr="009B7B88" w:rsidRDefault="00F2061B" w:rsidP="009B7B88">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9B7B88">
        <w:rPr>
          <w:rFonts w:ascii="Times New Roman" w:eastAsia="Malgun Gothic" w:hAnsi="Times New Roman" w:cs="Times New Roman"/>
          <w:sz w:val="20"/>
          <w:szCs w:val="20"/>
          <w:lang w:val="en-GB" w:eastAsia="ko-KR"/>
        </w:rPr>
        <w:t>If all the above (N</w:t>
      </w:r>
      <w:r w:rsidRPr="00B41A20">
        <w:rPr>
          <w:rFonts w:ascii="Times New Roman" w:eastAsia="Malgun Gothic" w:hAnsi="Times New Roman" w:cs="Times New Roman"/>
          <w:sz w:val="20"/>
          <w:szCs w:val="20"/>
          <w:vertAlign w:val="subscript"/>
          <w:lang w:val="en-GB" w:eastAsia="ko-KR"/>
        </w:rPr>
        <w:t>1</w:t>
      </w:r>
      <w:r w:rsidRPr="009B7B88">
        <w:rPr>
          <w:rFonts w:ascii="Times New Roman" w:eastAsia="Malgun Gothic" w:hAnsi="Times New Roman" w:cs="Times New Roman"/>
          <w:sz w:val="20"/>
          <w:szCs w:val="20"/>
          <w:lang w:val="en-GB" w:eastAsia="ko-KR"/>
        </w:rPr>
        <w:t>, N</w:t>
      </w:r>
      <w:r w:rsidRPr="00B41A20">
        <w:rPr>
          <w:rFonts w:ascii="Times New Roman" w:eastAsia="Malgun Gothic" w:hAnsi="Times New Roman" w:cs="Times New Roman"/>
          <w:sz w:val="20"/>
          <w:szCs w:val="20"/>
          <w:vertAlign w:val="subscript"/>
          <w:lang w:val="en-GB" w:eastAsia="ko-KR"/>
        </w:rPr>
        <w:t>2</w:t>
      </w:r>
      <w:r w:rsidRPr="009B7B88">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combinations are supported for new codebook design, it could mean that </w:t>
      </w:r>
      <w:r w:rsidR="009B7B88">
        <w:rPr>
          <w:rFonts w:ascii="Times New Roman" w:eastAsia="Malgun Gothic" w:hAnsi="Times New Roman" w:cs="Times New Roman"/>
          <w:sz w:val="20"/>
          <w:szCs w:val="20"/>
          <w:lang w:val="en-GB" w:eastAsia="ko-KR"/>
        </w:rPr>
        <w:t>1</w:t>
      </w:r>
      <w:r>
        <w:rPr>
          <w:rFonts w:ascii="Times New Roman" w:eastAsia="Malgun Gothic" w:hAnsi="Times New Roman" w:cs="Times New Roman"/>
          <w:sz w:val="20"/>
          <w:szCs w:val="20"/>
          <w:lang w:val="en-GB" w:eastAsia="ko-KR"/>
        </w:rPr>
        <w:t xml:space="preserve">5x4x2=120 codebooks will be designed in Rel-14, where we assume 8 different codebook sets </w:t>
      </w:r>
      <w:r w:rsidR="006246CA">
        <w:rPr>
          <w:rFonts w:ascii="Times New Roman" w:eastAsia="Malgun Gothic" w:hAnsi="Times New Roman" w:cs="Times New Roman"/>
          <w:sz w:val="20"/>
          <w:szCs w:val="20"/>
          <w:lang w:val="en-GB" w:eastAsia="ko-KR"/>
        </w:rPr>
        <w:t xml:space="preserve">based on </w:t>
      </w:r>
      <w:r w:rsidR="009B7B88">
        <w:rPr>
          <w:rFonts w:ascii="Times New Roman" w:eastAsia="Malgun Gothic" w:hAnsi="Times New Roman" w:cs="Times New Roman"/>
          <w:sz w:val="20"/>
          <w:szCs w:val="20"/>
          <w:lang w:val="en-GB" w:eastAsia="ko-KR"/>
        </w:rPr>
        <w:t xml:space="preserve">two set of </w:t>
      </w:r>
      <w:r w:rsidR="009B7B88" w:rsidRPr="009B7B88">
        <w:rPr>
          <w:rFonts w:ascii="Times New Roman" w:eastAsia="Malgun Gothic" w:hAnsi="Times New Roman" w:cs="Times New Roman"/>
          <w:sz w:val="20"/>
          <w:szCs w:val="20"/>
          <w:lang w:val="en-GB" w:eastAsia="ko-KR"/>
        </w:rPr>
        <w:t>(O</w:t>
      </w:r>
      <w:r w:rsidR="009B7B88" w:rsidRPr="00B41A20">
        <w:rPr>
          <w:rFonts w:ascii="Times New Roman" w:eastAsia="Malgun Gothic" w:hAnsi="Times New Roman" w:cs="Times New Roman"/>
          <w:sz w:val="20"/>
          <w:szCs w:val="20"/>
          <w:vertAlign w:val="subscript"/>
          <w:lang w:val="en-GB" w:eastAsia="ko-KR"/>
        </w:rPr>
        <w:t>1</w:t>
      </w:r>
      <w:r w:rsidR="009B7B88" w:rsidRPr="009B7B88">
        <w:rPr>
          <w:rFonts w:ascii="Times New Roman" w:eastAsia="Malgun Gothic" w:hAnsi="Times New Roman" w:cs="Times New Roman"/>
          <w:sz w:val="20"/>
          <w:szCs w:val="20"/>
          <w:lang w:val="en-GB" w:eastAsia="ko-KR"/>
        </w:rPr>
        <w:t>, O</w:t>
      </w:r>
      <w:r w:rsidR="009B7B88" w:rsidRPr="00B41A20">
        <w:rPr>
          <w:rFonts w:ascii="Times New Roman" w:eastAsia="Malgun Gothic" w:hAnsi="Times New Roman" w:cs="Times New Roman"/>
          <w:sz w:val="20"/>
          <w:szCs w:val="20"/>
          <w:vertAlign w:val="subscript"/>
          <w:lang w:val="en-GB" w:eastAsia="ko-KR"/>
        </w:rPr>
        <w:t>2</w:t>
      </w:r>
      <w:r w:rsidR="009B7B88" w:rsidRPr="009B7B88">
        <w:rPr>
          <w:rFonts w:ascii="Times New Roman" w:eastAsia="Malgun Gothic" w:hAnsi="Times New Roman" w:cs="Times New Roman"/>
          <w:sz w:val="20"/>
          <w:szCs w:val="20"/>
          <w:lang w:val="en-GB" w:eastAsia="ko-KR"/>
        </w:rPr>
        <w:t>) and four codebook “Config”</w:t>
      </w:r>
      <w:r w:rsidR="006246CA">
        <w:rPr>
          <w:rFonts w:ascii="Times New Roman" w:eastAsia="Malgun Gothic" w:hAnsi="Times New Roman" w:cs="Times New Roman"/>
          <w:sz w:val="20"/>
          <w:szCs w:val="20"/>
          <w:lang w:val="en-GB" w:eastAsia="ko-KR"/>
        </w:rPr>
        <w:t xml:space="preserve"> are associated with each</w:t>
      </w:r>
      <w:r w:rsidR="006246CA" w:rsidRPr="009B7B88">
        <w:rPr>
          <w:rFonts w:ascii="Times New Roman" w:eastAsia="Malgun Gothic" w:hAnsi="Times New Roman" w:cs="Times New Roman"/>
          <w:sz w:val="20"/>
          <w:szCs w:val="20"/>
          <w:lang w:val="en-GB" w:eastAsia="ko-KR"/>
        </w:rPr>
        <w:t xml:space="preserve"> (N</w:t>
      </w:r>
      <w:r w:rsidR="006246CA" w:rsidRPr="00B41A20">
        <w:rPr>
          <w:rFonts w:ascii="Times New Roman" w:eastAsia="Malgun Gothic" w:hAnsi="Times New Roman" w:cs="Times New Roman"/>
          <w:sz w:val="20"/>
          <w:szCs w:val="20"/>
          <w:vertAlign w:val="subscript"/>
          <w:lang w:val="en-GB" w:eastAsia="ko-KR"/>
        </w:rPr>
        <w:t>1</w:t>
      </w:r>
      <w:r w:rsidR="006246CA" w:rsidRPr="009B7B88">
        <w:rPr>
          <w:rFonts w:ascii="Times New Roman" w:eastAsia="Malgun Gothic" w:hAnsi="Times New Roman" w:cs="Times New Roman"/>
          <w:sz w:val="20"/>
          <w:szCs w:val="20"/>
          <w:lang w:val="en-GB" w:eastAsia="ko-KR"/>
        </w:rPr>
        <w:t>, N</w:t>
      </w:r>
      <w:r w:rsidR="006246CA" w:rsidRPr="00B41A20">
        <w:rPr>
          <w:rFonts w:ascii="Times New Roman" w:eastAsia="Malgun Gothic" w:hAnsi="Times New Roman" w:cs="Times New Roman"/>
          <w:sz w:val="20"/>
          <w:szCs w:val="20"/>
          <w:vertAlign w:val="subscript"/>
          <w:lang w:val="en-GB" w:eastAsia="ko-KR"/>
        </w:rPr>
        <w:t>2</w:t>
      </w:r>
      <w:r w:rsidR="006246CA" w:rsidRPr="009B7B88">
        <w:rPr>
          <w:rFonts w:ascii="Times New Roman" w:eastAsia="Malgun Gothic" w:hAnsi="Times New Roman" w:cs="Times New Roman"/>
          <w:sz w:val="20"/>
          <w:szCs w:val="20"/>
          <w:lang w:val="en-GB" w:eastAsia="ko-KR"/>
        </w:rPr>
        <w:t>) c</w:t>
      </w:r>
      <w:r w:rsidR="006246CA">
        <w:rPr>
          <w:rFonts w:ascii="Times New Roman" w:eastAsia="Malgun Gothic" w:hAnsi="Times New Roman" w:cs="Times New Roman"/>
          <w:sz w:val="20"/>
          <w:szCs w:val="20"/>
          <w:lang w:val="en-GB" w:eastAsia="ko-KR"/>
        </w:rPr>
        <w:t>ombination</w:t>
      </w:r>
      <w:r w:rsidR="009B7B88" w:rsidRPr="009B7B88">
        <w:rPr>
          <w:rFonts w:ascii="Times New Roman" w:eastAsia="Malgun Gothic" w:hAnsi="Times New Roman" w:cs="Times New Roman"/>
          <w:sz w:val="20"/>
          <w:szCs w:val="20"/>
          <w:lang w:val="en-GB" w:eastAsia="ko-KR"/>
        </w:rPr>
        <w:t>. Compared to Rel-13 for which a total of 48 codebooks, e.g., 6x4x2, were designed, the number of codebook in Rel-14</w:t>
      </w:r>
      <w:r w:rsidR="009B7B88">
        <w:rPr>
          <w:rFonts w:ascii="Times New Roman" w:eastAsia="Malgun Gothic" w:hAnsi="Times New Roman" w:cs="Times New Roman"/>
          <w:sz w:val="20"/>
          <w:szCs w:val="20"/>
          <w:lang w:val="en-GB" w:eastAsia="ko-KR"/>
        </w:rPr>
        <w:t xml:space="preserve"> is increased more than 2 times</w:t>
      </w:r>
      <w:r w:rsidR="009B7B88" w:rsidRPr="009B7B88">
        <w:rPr>
          <w:rFonts w:ascii="Times New Roman" w:eastAsia="Malgun Gothic" w:hAnsi="Times New Roman" w:cs="Times New Roman"/>
          <w:sz w:val="20"/>
          <w:szCs w:val="20"/>
          <w:lang w:val="en-GB" w:eastAsia="ko-KR"/>
        </w:rPr>
        <w:t xml:space="preserve">. </w:t>
      </w:r>
      <w:r w:rsidR="009B7B88">
        <w:rPr>
          <w:rFonts w:ascii="Times New Roman" w:eastAsia="Malgun Gothic" w:hAnsi="Times New Roman" w:cs="Times New Roman"/>
          <w:sz w:val="20"/>
          <w:szCs w:val="20"/>
          <w:lang w:val="en-GB" w:eastAsia="ko-KR"/>
        </w:rPr>
        <w:t xml:space="preserve">Although the specification efforts can be minimized by reusing most Rel-13 codebook design methodology, RAN4 performance testing and UE implementation </w:t>
      </w:r>
      <w:r w:rsidR="00B41A20">
        <w:rPr>
          <w:rFonts w:ascii="Times New Roman" w:eastAsia="Malgun Gothic" w:hAnsi="Times New Roman" w:cs="Times New Roman"/>
          <w:sz w:val="20"/>
          <w:szCs w:val="20"/>
          <w:lang w:val="en-GB" w:eastAsia="ko-KR"/>
        </w:rPr>
        <w:t>efforts</w:t>
      </w:r>
      <w:r w:rsidR="009B7B88">
        <w:rPr>
          <w:rFonts w:ascii="Times New Roman" w:eastAsia="Malgun Gothic" w:hAnsi="Times New Roman" w:cs="Times New Roman"/>
          <w:sz w:val="20"/>
          <w:szCs w:val="20"/>
          <w:lang w:val="en-GB" w:eastAsia="ko-KR"/>
        </w:rPr>
        <w:t xml:space="preserve"> can</w:t>
      </w:r>
      <w:r w:rsidR="00B41A20">
        <w:rPr>
          <w:rFonts w:ascii="Times New Roman" w:eastAsia="Malgun Gothic" w:hAnsi="Times New Roman" w:cs="Times New Roman"/>
          <w:sz w:val="20"/>
          <w:szCs w:val="20"/>
          <w:lang w:val="en-GB" w:eastAsia="ko-KR"/>
        </w:rPr>
        <w:t xml:space="preserve"> </w:t>
      </w:r>
      <w:r w:rsidR="006246CA">
        <w:rPr>
          <w:rFonts w:ascii="Times New Roman" w:eastAsia="Malgun Gothic" w:hAnsi="Times New Roman" w:cs="Times New Roman"/>
          <w:sz w:val="20"/>
          <w:szCs w:val="20"/>
          <w:lang w:val="en-GB" w:eastAsia="ko-KR"/>
        </w:rPr>
        <w:t xml:space="preserve">still </w:t>
      </w:r>
      <w:r w:rsidR="00B41A20">
        <w:rPr>
          <w:rFonts w:ascii="Times New Roman" w:eastAsia="Malgun Gothic" w:hAnsi="Times New Roman" w:cs="Times New Roman"/>
          <w:sz w:val="20"/>
          <w:szCs w:val="20"/>
          <w:lang w:val="en-GB" w:eastAsia="ko-KR"/>
        </w:rPr>
        <w:t>be very high</w:t>
      </w:r>
      <w:r w:rsidR="009B7B88">
        <w:rPr>
          <w:rFonts w:ascii="Times New Roman" w:eastAsia="Malgun Gothic" w:hAnsi="Times New Roman" w:cs="Times New Roman"/>
          <w:sz w:val="20"/>
          <w:szCs w:val="20"/>
          <w:lang w:val="en-GB" w:eastAsia="ko-KR"/>
        </w:rPr>
        <w:t xml:space="preserve">. It is not </w:t>
      </w:r>
      <w:r w:rsidR="006246CA">
        <w:rPr>
          <w:rFonts w:ascii="Times New Roman" w:eastAsia="Malgun Gothic" w:hAnsi="Times New Roman" w:cs="Times New Roman"/>
          <w:sz w:val="20"/>
          <w:szCs w:val="20"/>
          <w:lang w:val="en-GB" w:eastAsia="ko-KR"/>
        </w:rPr>
        <w:t>clear</w:t>
      </w:r>
      <w:r w:rsidR="00B41A20">
        <w:rPr>
          <w:rFonts w:ascii="Times New Roman" w:eastAsia="Malgun Gothic" w:hAnsi="Times New Roman" w:cs="Times New Roman"/>
          <w:sz w:val="20"/>
          <w:szCs w:val="20"/>
          <w:lang w:val="en-GB" w:eastAsia="ko-KR"/>
        </w:rPr>
        <w:t xml:space="preserve"> whether all these </w:t>
      </w:r>
      <w:r w:rsidR="006246CA">
        <w:rPr>
          <w:rFonts w:ascii="Times New Roman" w:eastAsia="Malgun Gothic" w:hAnsi="Times New Roman" w:cs="Times New Roman"/>
          <w:sz w:val="20"/>
          <w:szCs w:val="20"/>
          <w:lang w:val="en-GB" w:eastAsia="ko-KR"/>
        </w:rPr>
        <w:t xml:space="preserve">port </w:t>
      </w:r>
      <w:r w:rsidR="00B41A20">
        <w:rPr>
          <w:rFonts w:ascii="Times New Roman" w:eastAsia="Malgun Gothic" w:hAnsi="Times New Roman" w:cs="Times New Roman"/>
          <w:sz w:val="20"/>
          <w:szCs w:val="20"/>
          <w:lang w:val="en-GB" w:eastAsia="ko-KR"/>
        </w:rPr>
        <w:t xml:space="preserve">layouts will be </w:t>
      </w:r>
      <w:r w:rsidR="006246CA">
        <w:rPr>
          <w:rFonts w:ascii="Times New Roman" w:eastAsia="Malgun Gothic" w:hAnsi="Times New Roman" w:cs="Times New Roman"/>
          <w:sz w:val="20"/>
          <w:szCs w:val="20"/>
          <w:lang w:val="en-GB" w:eastAsia="ko-KR"/>
        </w:rPr>
        <w:t>used</w:t>
      </w:r>
      <w:r w:rsidR="00B41A20">
        <w:rPr>
          <w:rFonts w:ascii="Times New Roman" w:eastAsia="Malgun Gothic" w:hAnsi="Times New Roman" w:cs="Times New Roman"/>
          <w:sz w:val="20"/>
          <w:szCs w:val="20"/>
          <w:lang w:val="en-GB" w:eastAsia="ko-KR"/>
        </w:rPr>
        <w:t xml:space="preserve"> </w:t>
      </w:r>
      <w:r w:rsidR="006246CA">
        <w:rPr>
          <w:rFonts w:ascii="Times New Roman" w:eastAsia="Malgun Gothic" w:hAnsi="Times New Roman" w:cs="Times New Roman"/>
          <w:sz w:val="20"/>
          <w:szCs w:val="20"/>
          <w:lang w:val="en-GB" w:eastAsia="ko-KR"/>
        </w:rPr>
        <w:t>in</w:t>
      </w:r>
      <w:r w:rsidR="00B41A20">
        <w:rPr>
          <w:rFonts w:ascii="Times New Roman" w:eastAsia="Malgun Gothic" w:hAnsi="Times New Roman" w:cs="Times New Roman"/>
          <w:sz w:val="20"/>
          <w:szCs w:val="20"/>
          <w:lang w:val="en-GB" w:eastAsia="ko-KR"/>
        </w:rPr>
        <w:t xml:space="preserve"> a real network deployment, such as 7 vertical ports. Therefore, it is desirable to down-select a subset from all possible </w:t>
      </w:r>
      <w:r w:rsidR="00B41A20" w:rsidRPr="009B7B88">
        <w:rPr>
          <w:rFonts w:ascii="Times New Roman" w:eastAsia="Malgun Gothic" w:hAnsi="Times New Roman" w:cs="Times New Roman"/>
          <w:sz w:val="20"/>
          <w:szCs w:val="20"/>
          <w:lang w:val="en-GB" w:eastAsia="ko-KR"/>
        </w:rPr>
        <w:t>(N</w:t>
      </w:r>
      <w:r w:rsidR="00B41A20" w:rsidRPr="00B41A20">
        <w:rPr>
          <w:rFonts w:ascii="Times New Roman" w:eastAsia="Malgun Gothic" w:hAnsi="Times New Roman" w:cs="Times New Roman"/>
          <w:sz w:val="20"/>
          <w:szCs w:val="20"/>
          <w:vertAlign w:val="subscript"/>
          <w:lang w:val="en-GB" w:eastAsia="ko-KR"/>
        </w:rPr>
        <w:t>1</w:t>
      </w:r>
      <w:r w:rsidR="00B41A20" w:rsidRPr="009B7B88">
        <w:rPr>
          <w:rFonts w:ascii="Times New Roman" w:eastAsia="Malgun Gothic" w:hAnsi="Times New Roman" w:cs="Times New Roman"/>
          <w:sz w:val="20"/>
          <w:szCs w:val="20"/>
          <w:lang w:val="en-GB" w:eastAsia="ko-KR"/>
        </w:rPr>
        <w:t>, N</w:t>
      </w:r>
      <w:r w:rsidR="00B41A20" w:rsidRPr="00B41A20">
        <w:rPr>
          <w:rFonts w:ascii="Times New Roman" w:eastAsia="Malgun Gothic" w:hAnsi="Times New Roman" w:cs="Times New Roman"/>
          <w:sz w:val="20"/>
          <w:szCs w:val="20"/>
          <w:vertAlign w:val="subscript"/>
          <w:lang w:val="en-GB" w:eastAsia="ko-KR"/>
        </w:rPr>
        <w:t>2</w:t>
      </w:r>
      <w:r w:rsidR="00B41A20" w:rsidRPr="009B7B88">
        <w:rPr>
          <w:rFonts w:ascii="Times New Roman" w:eastAsia="Malgun Gothic" w:hAnsi="Times New Roman" w:cs="Times New Roman"/>
          <w:sz w:val="20"/>
          <w:szCs w:val="20"/>
          <w:lang w:val="en-GB" w:eastAsia="ko-KR"/>
        </w:rPr>
        <w:t>)</w:t>
      </w:r>
      <w:r w:rsidR="00B41A20">
        <w:rPr>
          <w:rFonts w:ascii="Times New Roman" w:eastAsia="Malgun Gothic" w:hAnsi="Times New Roman" w:cs="Times New Roman"/>
          <w:sz w:val="20"/>
          <w:szCs w:val="20"/>
          <w:lang w:val="en-GB" w:eastAsia="ko-KR"/>
        </w:rPr>
        <w:t xml:space="preserve"> combinations for Rel-14 codebook design.</w:t>
      </w:r>
    </w:p>
    <w:p w:rsidR="00D36038" w:rsidRPr="00301847" w:rsidRDefault="00610C87" w:rsidP="00E8133A">
      <w:pPr>
        <w:spacing w:before="120"/>
        <w:rPr>
          <w:rFonts w:ascii="Times New Roman" w:hAnsi="Times New Roman" w:cs="Times New Roman"/>
          <w:b/>
          <w:i/>
          <w:sz w:val="20"/>
          <w:lang w:val="en-GB" w:eastAsia="ko-KR"/>
        </w:rPr>
      </w:pPr>
      <w:r w:rsidRPr="00301847">
        <w:rPr>
          <w:rFonts w:ascii="Times New Roman" w:hAnsi="Times New Roman" w:cs="Times New Roman"/>
          <w:b/>
          <w:i/>
          <w:sz w:val="20"/>
          <w:lang w:val="en-GB" w:eastAsia="ko-KR"/>
        </w:rPr>
        <w:t>Proposal</w:t>
      </w:r>
      <w:r w:rsidR="004B34DE" w:rsidRPr="00301847">
        <w:rPr>
          <w:rFonts w:ascii="Times New Roman" w:hAnsi="Times New Roman" w:cs="Times New Roman"/>
          <w:b/>
          <w:i/>
          <w:sz w:val="20"/>
          <w:lang w:val="en-GB" w:eastAsia="ko-KR"/>
        </w:rPr>
        <w:t xml:space="preserve"> </w:t>
      </w:r>
      <w:r w:rsidRPr="00301847">
        <w:rPr>
          <w:rFonts w:ascii="Times New Roman" w:hAnsi="Times New Roman" w:cs="Times New Roman"/>
          <w:b/>
          <w:i/>
          <w:sz w:val="20"/>
          <w:lang w:val="en-GB" w:eastAsia="ko-KR"/>
        </w:rPr>
        <w:t>1: Study the supported</w:t>
      </w:r>
      <w:r w:rsidR="00B41A20" w:rsidRPr="00301847">
        <w:rPr>
          <w:rFonts w:ascii="Times New Roman" w:hAnsi="Times New Roman" w:cs="Times New Roman"/>
          <w:b/>
          <w:i/>
          <w:sz w:val="20"/>
          <w:lang w:val="en-GB" w:eastAsia="ko-KR"/>
        </w:rPr>
        <w:t xml:space="preserve"> (N</w:t>
      </w:r>
      <w:r w:rsidR="00B41A20" w:rsidRPr="00301847">
        <w:rPr>
          <w:rFonts w:ascii="Times New Roman" w:hAnsi="Times New Roman" w:cs="Times New Roman"/>
          <w:b/>
          <w:i/>
          <w:sz w:val="20"/>
          <w:vertAlign w:val="subscript"/>
          <w:lang w:val="en-GB" w:eastAsia="ko-KR"/>
        </w:rPr>
        <w:t>1</w:t>
      </w:r>
      <w:r w:rsidR="00B41A20" w:rsidRPr="00301847">
        <w:rPr>
          <w:rFonts w:ascii="Times New Roman" w:hAnsi="Times New Roman" w:cs="Times New Roman"/>
          <w:b/>
          <w:i/>
          <w:sz w:val="20"/>
          <w:lang w:val="en-GB" w:eastAsia="ko-KR"/>
        </w:rPr>
        <w:t>, N</w:t>
      </w:r>
      <w:r w:rsidR="00B41A20" w:rsidRPr="00301847">
        <w:rPr>
          <w:rFonts w:ascii="Times New Roman" w:hAnsi="Times New Roman" w:cs="Times New Roman"/>
          <w:b/>
          <w:i/>
          <w:sz w:val="20"/>
          <w:vertAlign w:val="subscript"/>
          <w:lang w:val="en-GB" w:eastAsia="ko-KR"/>
        </w:rPr>
        <w:t>2</w:t>
      </w:r>
      <w:r w:rsidR="00B41A20" w:rsidRPr="00301847">
        <w:rPr>
          <w:rFonts w:ascii="Times New Roman" w:hAnsi="Times New Roman" w:cs="Times New Roman"/>
          <w:b/>
          <w:i/>
          <w:sz w:val="20"/>
          <w:lang w:val="en-GB" w:eastAsia="ko-KR"/>
        </w:rPr>
        <w:t xml:space="preserve">) </w:t>
      </w:r>
      <w:r w:rsidRPr="00301847">
        <w:rPr>
          <w:rFonts w:ascii="Times New Roman" w:hAnsi="Times New Roman" w:cs="Times New Roman"/>
          <w:b/>
          <w:i/>
          <w:sz w:val="20"/>
          <w:lang w:val="en-GB" w:eastAsia="ko-KR"/>
        </w:rPr>
        <w:t>configurations</w:t>
      </w:r>
      <w:r w:rsidR="00B41A20" w:rsidRPr="00301847">
        <w:rPr>
          <w:rFonts w:ascii="Times New Roman" w:hAnsi="Times New Roman" w:cs="Times New Roman"/>
          <w:b/>
          <w:i/>
          <w:sz w:val="20"/>
          <w:lang w:val="en-GB" w:eastAsia="ko-KR"/>
        </w:rPr>
        <w:t xml:space="preserve"> for Rel-14 codebook design</w:t>
      </w:r>
      <w:r w:rsidR="00610F5D" w:rsidRPr="00301847">
        <w:rPr>
          <w:rFonts w:ascii="Times New Roman" w:hAnsi="Times New Roman" w:cs="Times New Roman"/>
          <w:b/>
          <w:i/>
          <w:sz w:val="20"/>
          <w:lang w:val="en-GB" w:eastAsia="ko-KR"/>
        </w:rPr>
        <w:t>.</w:t>
      </w:r>
    </w:p>
    <w:p w:rsidR="00701896" w:rsidRDefault="00EA48E7" w:rsidP="00AE3132">
      <w:pPr>
        <w:pStyle w:val="Heading1"/>
        <w:keepLines/>
        <w:pBdr>
          <w:top w:val="single" w:sz="12" w:space="3" w:color="auto"/>
        </w:pBdr>
        <w:overflowPunct w:val="0"/>
        <w:snapToGrid/>
        <w:spacing w:before="240" w:after="180"/>
        <w:jc w:val="left"/>
        <w:textAlignment w:val="baseline"/>
        <w:rPr>
          <w:lang w:eastAsia="ko-KR"/>
        </w:rPr>
      </w:pPr>
      <w:r>
        <w:rPr>
          <w:lang w:eastAsia="ko-KR"/>
        </w:rPr>
        <w:t>Codebook design for newly supported number of CSI-RS ports</w:t>
      </w:r>
      <w:r w:rsidR="00701896">
        <w:rPr>
          <w:lang w:eastAsia="ko-KR"/>
        </w:rPr>
        <w:t xml:space="preserve"> </w:t>
      </w:r>
    </w:p>
    <w:p w:rsidR="00D50422" w:rsidRDefault="00CC4B9C" w:rsidP="00A21E3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 scalable codebook design framework was introduced in Rel-13, for which a codebook </w:t>
      </w:r>
      <w:r w:rsidR="006343E5">
        <w:rPr>
          <w:rFonts w:ascii="Times New Roman" w:eastAsia="Malgun Gothic" w:hAnsi="Times New Roman" w:cs="Times New Roman"/>
          <w:sz w:val="20"/>
          <w:szCs w:val="20"/>
          <w:lang w:val="en-GB" w:eastAsia="ko-KR"/>
        </w:rPr>
        <w:t xml:space="preserve">is </w:t>
      </w:r>
      <w:r>
        <w:rPr>
          <w:rFonts w:ascii="Times New Roman" w:eastAsia="Malgun Gothic" w:hAnsi="Times New Roman" w:cs="Times New Roman"/>
          <w:sz w:val="20"/>
          <w:szCs w:val="20"/>
          <w:lang w:val="en-GB" w:eastAsia="ko-KR"/>
        </w:rPr>
        <w:t xml:space="preserve">configured by a set of RRC parameters to support a variety of port layouts. Therefore, a straightforward solution for Rel-14 codebook design for {20, 24, 28, 32} ports is to </w:t>
      </w:r>
      <w:r w:rsidR="003947C9">
        <w:rPr>
          <w:rFonts w:ascii="Times New Roman" w:eastAsia="Malgun Gothic" w:hAnsi="Times New Roman" w:cs="Times New Roman"/>
          <w:sz w:val="20"/>
          <w:szCs w:val="20"/>
          <w:lang w:val="en-GB" w:eastAsia="ko-KR"/>
        </w:rPr>
        <w:t xml:space="preserve">extend the Rel-13 codebook by introducing additional </w:t>
      </w:r>
      <w:r w:rsidR="003947C9" w:rsidRPr="009B7B88">
        <w:rPr>
          <w:rFonts w:ascii="Times New Roman" w:eastAsia="Malgun Gothic" w:hAnsi="Times New Roman" w:cs="Times New Roman"/>
          <w:sz w:val="20"/>
          <w:szCs w:val="20"/>
          <w:lang w:val="en-GB" w:eastAsia="ko-KR"/>
        </w:rPr>
        <w:t>(N</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N</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w:t>
      </w:r>
      <w:r w:rsidR="003947C9">
        <w:rPr>
          <w:rFonts w:ascii="Times New Roman" w:eastAsia="Malgun Gothic" w:hAnsi="Times New Roman" w:cs="Times New Roman"/>
          <w:sz w:val="20"/>
          <w:szCs w:val="20"/>
          <w:lang w:val="en-GB" w:eastAsia="ko-KR"/>
        </w:rPr>
        <w:t xml:space="preserve"> combinations. Some investigations may be needed, </w:t>
      </w:r>
      <w:r w:rsidR="006343E5">
        <w:rPr>
          <w:rFonts w:ascii="Times New Roman" w:eastAsia="Malgun Gothic" w:hAnsi="Times New Roman" w:cs="Times New Roman"/>
          <w:sz w:val="20"/>
          <w:szCs w:val="20"/>
          <w:lang w:val="en-GB" w:eastAsia="ko-KR"/>
        </w:rPr>
        <w:t>e.g.</w:t>
      </w:r>
      <w:r w:rsidR="003947C9">
        <w:rPr>
          <w:rFonts w:ascii="Times New Roman" w:eastAsia="Malgun Gothic" w:hAnsi="Times New Roman" w:cs="Times New Roman"/>
          <w:sz w:val="20"/>
          <w:szCs w:val="20"/>
          <w:lang w:val="en-GB" w:eastAsia="ko-KR"/>
        </w:rPr>
        <w:t xml:space="preserve">, </w:t>
      </w:r>
      <w:r w:rsidR="006343E5">
        <w:rPr>
          <w:rFonts w:ascii="Times New Roman" w:eastAsia="Malgun Gothic" w:hAnsi="Times New Roman" w:cs="Times New Roman"/>
          <w:sz w:val="20"/>
          <w:szCs w:val="20"/>
          <w:lang w:val="en-GB" w:eastAsia="ko-KR"/>
        </w:rPr>
        <w:t xml:space="preserve">determining </w:t>
      </w:r>
      <w:r w:rsidR="003947C9">
        <w:rPr>
          <w:rFonts w:ascii="Times New Roman" w:eastAsia="Malgun Gothic" w:hAnsi="Times New Roman" w:cs="Times New Roman"/>
          <w:sz w:val="20"/>
          <w:szCs w:val="20"/>
          <w:lang w:val="en-GB" w:eastAsia="ko-KR"/>
        </w:rPr>
        <w:t xml:space="preserve">the set of </w:t>
      </w:r>
      <w:r w:rsidR="003947C9" w:rsidRPr="009B7B88">
        <w:rPr>
          <w:rFonts w:ascii="Times New Roman" w:eastAsia="Malgun Gothic" w:hAnsi="Times New Roman" w:cs="Times New Roman"/>
          <w:sz w:val="20"/>
          <w:szCs w:val="20"/>
          <w:lang w:val="en-GB" w:eastAsia="ko-KR"/>
        </w:rPr>
        <w:t>(O</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O</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 xml:space="preserve">) </w:t>
      </w:r>
      <w:r w:rsidR="003947C9">
        <w:rPr>
          <w:rFonts w:ascii="Times New Roman" w:eastAsia="Malgun Gothic" w:hAnsi="Times New Roman" w:cs="Times New Roman"/>
          <w:sz w:val="20"/>
          <w:szCs w:val="20"/>
          <w:lang w:val="en-GB" w:eastAsia="ko-KR"/>
        </w:rPr>
        <w:t xml:space="preserve">for new </w:t>
      </w:r>
      <w:r w:rsidR="003947C9" w:rsidRPr="009B7B88">
        <w:rPr>
          <w:rFonts w:ascii="Times New Roman" w:eastAsia="Malgun Gothic" w:hAnsi="Times New Roman" w:cs="Times New Roman"/>
          <w:sz w:val="20"/>
          <w:szCs w:val="20"/>
          <w:lang w:val="en-GB" w:eastAsia="ko-KR"/>
        </w:rPr>
        <w:t>(N</w:t>
      </w:r>
      <w:r w:rsidR="003947C9" w:rsidRPr="00B41A20">
        <w:rPr>
          <w:rFonts w:ascii="Times New Roman" w:eastAsia="Malgun Gothic" w:hAnsi="Times New Roman" w:cs="Times New Roman"/>
          <w:sz w:val="20"/>
          <w:szCs w:val="20"/>
          <w:vertAlign w:val="subscript"/>
          <w:lang w:val="en-GB" w:eastAsia="ko-KR"/>
        </w:rPr>
        <w:t>1</w:t>
      </w:r>
      <w:r w:rsidR="003947C9" w:rsidRPr="009B7B88">
        <w:rPr>
          <w:rFonts w:ascii="Times New Roman" w:eastAsia="Malgun Gothic" w:hAnsi="Times New Roman" w:cs="Times New Roman"/>
          <w:sz w:val="20"/>
          <w:szCs w:val="20"/>
          <w:lang w:val="en-GB" w:eastAsia="ko-KR"/>
        </w:rPr>
        <w:t>, N</w:t>
      </w:r>
      <w:r w:rsidR="003947C9" w:rsidRPr="00B41A20">
        <w:rPr>
          <w:rFonts w:ascii="Times New Roman" w:eastAsia="Malgun Gothic" w:hAnsi="Times New Roman" w:cs="Times New Roman"/>
          <w:sz w:val="20"/>
          <w:szCs w:val="20"/>
          <w:vertAlign w:val="subscript"/>
          <w:lang w:val="en-GB" w:eastAsia="ko-KR"/>
        </w:rPr>
        <w:t>2</w:t>
      </w:r>
      <w:r w:rsidR="003947C9" w:rsidRPr="009B7B88">
        <w:rPr>
          <w:rFonts w:ascii="Times New Roman" w:eastAsia="Malgun Gothic" w:hAnsi="Times New Roman" w:cs="Times New Roman"/>
          <w:sz w:val="20"/>
          <w:szCs w:val="20"/>
          <w:lang w:val="en-GB" w:eastAsia="ko-KR"/>
        </w:rPr>
        <w:t>)</w:t>
      </w:r>
      <w:r w:rsidR="003947C9">
        <w:rPr>
          <w:rFonts w:ascii="Times New Roman" w:eastAsia="Malgun Gothic" w:hAnsi="Times New Roman" w:cs="Times New Roman"/>
          <w:sz w:val="20"/>
          <w:szCs w:val="20"/>
          <w:lang w:val="en-GB" w:eastAsia="ko-KR"/>
        </w:rPr>
        <w:t xml:space="preserve"> combinations, but </w:t>
      </w:r>
      <w:r w:rsidR="006343E5">
        <w:rPr>
          <w:rFonts w:ascii="Times New Roman" w:eastAsia="Malgun Gothic" w:hAnsi="Times New Roman" w:cs="Times New Roman"/>
          <w:sz w:val="20"/>
          <w:szCs w:val="20"/>
          <w:lang w:val="en-GB" w:eastAsia="ko-KR"/>
        </w:rPr>
        <w:t xml:space="preserve">in principle the existing </w:t>
      </w:r>
      <w:r w:rsidR="006246CA">
        <w:rPr>
          <w:rFonts w:ascii="Times New Roman" w:eastAsia="Malgun Gothic" w:hAnsi="Times New Roman" w:cs="Times New Roman"/>
          <w:sz w:val="20"/>
          <w:szCs w:val="20"/>
          <w:lang w:val="en-GB" w:eastAsia="ko-KR"/>
        </w:rPr>
        <w:t xml:space="preserve">parameter </w:t>
      </w:r>
      <w:r w:rsidR="006343E5">
        <w:rPr>
          <w:rFonts w:ascii="Times New Roman" w:eastAsia="Malgun Gothic" w:hAnsi="Times New Roman" w:cs="Times New Roman"/>
          <w:sz w:val="20"/>
          <w:szCs w:val="20"/>
          <w:lang w:val="en-GB" w:eastAsia="ko-KR"/>
        </w:rPr>
        <w:t xml:space="preserve">values can be reused. </w:t>
      </w:r>
    </w:p>
    <w:p w:rsidR="00301847" w:rsidRDefault="00301847" w:rsidP="0030184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Although the extension of Rel-13 codebook to additional </w:t>
      </w:r>
      <w:r w:rsidRPr="009B7B88">
        <w:rPr>
          <w:rFonts w:ascii="Times New Roman" w:eastAsia="Malgun Gothic" w:hAnsi="Times New Roman" w:cs="Times New Roman"/>
          <w:sz w:val="20"/>
          <w:szCs w:val="20"/>
          <w:lang w:val="en-GB" w:eastAsia="ko-KR"/>
        </w:rPr>
        <w:t>(N</w:t>
      </w:r>
      <w:r w:rsidRPr="00B41A20">
        <w:rPr>
          <w:rFonts w:ascii="Times New Roman" w:eastAsia="Malgun Gothic" w:hAnsi="Times New Roman" w:cs="Times New Roman"/>
          <w:sz w:val="20"/>
          <w:szCs w:val="20"/>
          <w:vertAlign w:val="subscript"/>
          <w:lang w:val="en-GB" w:eastAsia="ko-KR"/>
        </w:rPr>
        <w:t>1</w:t>
      </w:r>
      <w:r w:rsidRPr="009B7B88">
        <w:rPr>
          <w:rFonts w:ascii="Times New Roman" w:eastAsia="Malgun Gothic" w:hAnsi="Times New Roman" w:cs="Times New Roman"/>
          <w:sz w:val="20"/>
          <w:szCs w:val="20"/>
          <w:lang w:val="en-GB" w:eastAsia="ko-KR"/>
        </w:rPr>
        <w:t>, N</w:t>
      </w:r>
      <w:r w:rsidRPr="00B41A20">
        <w:rPr>
          <w:rFonts w:ascii="Times New Roman" w:eastAsia="Malgun Gothic" w:hAnsi="Times New Roman" w:cs="Times New Roman"/>
          <w:sz w:val="20"/>
          <w:szCs w:val="20"/>
          <w:vertAlign w:val="subscript"/>
          <w:lang w:val="en-GB" w:eastAsia="ko-KR"/>
        </w:rPr>
        <w:t>2</w:t>
      </w:r>
      <w:r w:rsidRPr="009B7B88">
        <w:rPr>
          <w:rFonts w:ascii="Times New Roman" w:eastAsia="Malgun Gothic" w:hAnsi="Times New Roman" w:cs="Times New Roman"/>
          <w:sz w:val="20"/>
          <w:szCs w:val="20"/>
          <w:lang w:val="en-GB" w:eastAsia="ko-KR"/>
        </w:rPr>
        <w:t>)</w:t>
      </w:r>
      <w:r>
        <w:rPr>
          <w:rFonts w:ascii="Times New Roman" w:eastAsia="Malgun Gothic" w:hAnsi="Times New Roman" w:cs="Times New Roman"/>
          <w:sz w:val="20"/>
          <w:szCs w:val="20"/>
          <w:lang w:val="en-GB" w:eastAsia="ko-KR"/>
        </w:rPr>
        <w:t xml:space="preserve"> combinations may work for the newly </w:t>
      </w:r>
      <w:r w:rsidRPr="00944FED">
        <w:rPr>
          <w:rFonts w:ascii="Times New Roman" w:hAnsi="Times New Roman" w:cs="Times New Roman"/>
          <w:color w:val="000000"/>
          <w:sz w:val="20"/>
          <w:szCs w:val="20"/>
          <w:lang w:eastAsia="ko-KR"/>
        </w:rPr>
        <w:t>supported number of non-precoded CSI-RS ports</w:t>
      </w:r>
      <w:r>
        <w:rPr>
          <w:rFonts w:ascii="Times New Roman" w:hAnsi="Times New Roman" w:cs="Times New Roman"/>
          <w:color w:val="000000"/>
          <w:sz w:val="20"/>
          <w:szCs w:val="20"/>
          <w:lang w:eastAsia="ko-KR"/>
        </w:rPr>
        <w:t xml:space="preserve">, </w:t>
      </w:r>
      <w:r w:rsidRPr="00D4213B">
        <w:rPr>
          <w:rFonts w:ascii="Times New Roman" w:eastAsia="Malgun Gothic" w:hAnsi="Times New Roman" w:cs="Times New Roman"/>
          <w:sz w:val="20"/>
          <w:szCs w:val="20"/>
          <w:lang w:val="en-GB" w:eastAsia="ko-KR"/>
        </w:rPr>
        <w:t xml:space="preserve">it </w:t>
      </w:r>
      <w:r>
        <w:rPr>
          <w:rFonts w:ascii="Times New Roman" w:eastAsia="Malgun Gothic" w:hAnsi="Times New Roman" w:cs="Times New Roman"/>
          <w:sz w:val="20"/>
          <w:szCs w:val="20"/>
          <w:lang w:val="en-GB" w:eastAsia="ko-KR"/>
        </w:rPr>
        <w:t xml:space="preserve">may </w:t>
      </w:r>
      <w:r w:rsidRPr="00D4213B">
        <w:rPr>
          <w:rFonts w:ascii="Times New Roman" w:eastAsia="Malgun Gothic" w:hAnsi="Times New Roman" w:cs="Times New Roman"/>
          <w:sz w:val="20"/>
          <w:szCs w:val="20"/>
          <w:lang w:val="en-GB" w:eastAsia="ko-KR"/>
        </w:rPr>
        <w:t xml:space="preserve">not </w:t>
      </w:r>
      <w:r>
        <w:rPr>
          <w:rFonts w:ascii="Times New Roman" w:eastAsia="Malgun Gothic" w:hAnsi="Times New Roman" w:cs="Times New Roman"/>
          <w:sz w:val="20"/>
          <w:szCs w:val="20"/>
          <w:lang w:val="en-GB" w:eastAsia="ko-KR"/>
        </w:rPr>
        <w:t xml:space="preserve">be </w:t>
      </w:r>
      <w:r w:rsidRPr="00D4213B">
        <w:rPr>
          <w:rFonts w:ascii="Times New Roman" w:eastAsia="Malgun Gothic" w:hAnsi="Times New Roman" w:cs="Times New Roman"/>
          <w:sz w:val="20"/>
          <w:szCs w:val="20"/>
          <w:lang w:val="en-GB" w:eastAsia="ko-KR"/>
        </w:rPr>
        <w:t xml:space="preserve">sufficient </w:t>
      </w:r>
      <w:r>
        <w:rPr>
          <w:rFonts w:ascii="Times New Roman" w:eastAsia="Malgun Gothic" w:hAnsi="Times New Roman" w:cs="Times New Roman"/>
          <w:sz w:val="20"/>
          <w:szCs w:val="20"/>
          <w:lang w:val="en-GB" w:eastAsia="ko-KR"/>
        </w:rPr>
        <w:t xml:space="preserve">for achieving the optimal performance. A big difference between Rel-13 and Rel-14 is that Rel-14 codebook design needs to support a larger number of antenna ports and a larger antenna array, such as 32 ports </w:t>
      </w:r>
      <w:r w:rsidR="008D14A0">
        <w:rPr>
          <w:rFonts w:ascii="Times New Roman" w:eastAsia="Malgun Gothic" w:hAnsi="Times New Roman" w:cs="Times New Roman"/>
          <w:sz w:val="20"/>
          <w:szCs w:val="20"/>
          <w:lang w:val="en-GB" w:eastAsia="ko-KR"/>
        </w:rPr>
        <w:t>with</w:t>
      </w:r>
      <w:r>
        <w:rPr>
          <w:rFonts w:ascii="Times New Roman" w:eastAsia="Malgun Gothic" w:hAnsi="Times New Roman" w:cs="Times New Roman"/>
          <w:sz w:val="20"/>
          <w:szCs w:val="20"/>
          <w:lang w:val="en-GB" w:eastAsia="ko-KR"/>
        </w:rPr>
        <w:t xml:space="preserve"> 16 columns x-pol antenna array. It is known that the beam width is reduced with the increase of array form factor, and the beam width of 32-ports may be only a half of that of 16-ports. If the same codebook “Config” is reused it could mean the effective DoA range covered by a set of beams in W</w:t>
      </w:r>
      <w:r w:rsidRPr="00F16928">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xml:space="preserve"> codebook is significantly reduced. Using a small oversampling factor such as 2 may increase effective range but at the price of a loss of beam granularity. It is concluded in the study item that significant performance loss is observed for an oversampling factor of 2. Therefore, to avoid performance degradation for relatively large ASD/ESD, a new codebook “Config” </w:t>
      </w:r>
      <w:r w:rsidR="008D14A0">
        <w:rPr>
          <w:rFonts w:ascii="Times New Roman" w:eastAsia="Malgun Gothic" w:hAnsi="Times New Roman" w:cs="Times New Roman"/>
          <w:sz w:val="20"/>
          <w:szCs w:val="20"/>
          <w:lang w:val="en-GB" w:eastAsia="ko-KR"/>
        </w:rPr>
        <w:t>based on</w:t>
      </w:r>
      <w:r>
        <w:rPr>
          <w:rFonts w:ascii="Times New Roman" w:eastAsia="Malgun Gothic" w:hAnsi="Times New Roman" w:cs="Times New Roman"/>
          <w:sz w:val="20"/>
          <w:szCs w:val="20"/>
          <w:lang w:val="en-GB" w:eastAsia="ko-KR"/>
        </w:rPr>
        <w:t xml:space="preserve"> a larger number of 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xml:space="preserve"> and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xml:space="preserve"> may need to be designed for the newly supported number of CSI-RS ports. But this implies to design new W</w:t>
      </w:r>
      <w:r w:rsidRPr="005F2BCA">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xml:space="preserve"> and W</w:t>
      </w:r>
      <w:r w:rsidRPr="005F2BCA">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xml:space="preserve"> codebooks.</w:t>
      </w:r>
    </w:p>
    <w:p w:rsidR="001E5222" w:rsidRDefault="001E5222" w:rsidP="0030184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Figure 2 shows some examples for large beam group design. In these examples, (L</w:t>
      </w:r>
      <w:r w:rsidRPr="001B0740">
        <w:rPr>
          <w:rFonts w:ascii="Times New Roman" w:eastAsia="Malgun Gothic" w:hAnsi="Times New Roman" w:cs="Times New Roman"/>
          <w:sz w:val="20"/>
          <w:szCs w:val="20"/>
          <w:vertAlign w:val="subscript"/>
          <w:lang w:val="en-GB" w:eastAsia="ko-KR"/>
        </w:rPr>
        <w:t>1</w:t>
      </w:r>
      <w:r>
        <w:rPr>
          <w:rFonts w:ascii="Times New Roman" w:eastAsia="Malgun Gothic" w:hAnsi="Times New Roman" w:cs="Times New Roman"/>
          <w:sz w:val="20"/>
          <w:szCs w:val="20"/>
          <w:lang w:val="en-GB" w:eastAsia="ko-KR"/>
        </w:rPr>
        <w:t>, L</w:t>
      </w:r>
      <w:r w:rsidRPr="001B0740">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w:t>
      </w:r>
      <w:r w:rsidR="006A77A5">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w:t>
      </w:r>
      <w:r w:rsidR="006A77A5">
        <w:rPr>
          <w:rFonts w:ascii="Times New Roman" w:eastAsia="Malgun Gothic" w:hAnsi="Times New Roman" w:cs="Times New Roman"/>
          <w:sz w:val="20"/>
          <w:szCs w:val="20"/>
          <w:lang w:val="en-GB" w:eastAsia="ko-KR"/>
        </w:rPr>
        <w:t xml:space="preserve"> </w:t>
      </w:r>
      <w:r>
        <w:rPr>
          <w:rFonts w:ascii="Times New Roman" w:eastAsia="Malgun Gothic" w:hAnsi="Times New Roman" w:cs="Times New Roman"/>
          <w:sz w:val="20"/>
          <w:szCs w:val="20"/>
          <w:lang w:val="en-GB" w:eastAsia="ko-KR"/>
        </w:rPr>
        <w:t xml:space="preserve">(2,8) is assumed. The first is extended from the existing </w:t>
      </w:r>
      <w:r w:rsidRPr="001E5222">
        <w:rPr>
          <w:rFonts w:ascii="Times New Roman" w:eastAsia="Malgun Gothic" w:hAnsi="Times New Roman" w:cs="Times New Roman"/>
          <w:i/>
          <w:sz w:val="20"/>
          <w:szCs w:val="20"/>
          <w:lang w:val="en-GB" w:eastAsia="ko-KR"/>
        </w:rPr>
        <w:t>Config3</w:t>
      </w:r>
      <w:r>
        <w:rPr>
          <w:rFonts w:ascii="Times New Roman" w:eastAsia="Malgun Gothic" w:hAnsi="Times New Roman" w:cs="Times New Roman"/>
          <w:sz w:val="20"/>
          <w:szCs w:val="20"/>
          <w:lang w:val="en-GB" w:eastAsia="ko-KR"/>
        </w:rPr>
        <w:t xml:space="preserve"> by </w:t>
      </w:r>
      <w:r w:rsidR="006A77A5">
        <w:rPr>
          <w:rFonts w:ascii="Times New Roman" w:eastAsia="Malgun Gothic" w:hAnsi="Times New Roman" w:cs="Times New Roman"/>
          <w:sz w:val="20"/>
          <w:szCs w:val="20"/>
          <w:lang w:val="en-GB" w:eastAsia="ko-KR"/>
        </w:rPr>
        <w:t xml:space="preserve">introducing more beams in a beam group. </w:t>
      </w:r>
      <w:r w:rsidR="00154439">
        <w:rPr>
          <w:rFonts w:ascii="Times New Roman" w:eastAsia="Malgun Gothic" w:hAnsi="Times New Roman" w:cs="Times New Roman"/>
          <w:sz w:val="20"/>
          <w:szCs w:val="20"/>
          <w:lang w:val="en-GB" w:eastAsia="ko-KR"/>
        </w:rPr>
        <w:t xml:space="preserve">5 bits feedback for W2 is required to select one of 8 beams and polarization co-phasing. In another example, the number of beams in the group is same </w:t>
      </w:r>
      <w:r w:rsidR="00154439">
        <w:rPr>
          <w:rFonts w:ascii="Times New Roman" w:eastAsia="Malgun Gothic" w:hAnsi="Times New Roman" w:cs="Times New Roman"/>
          <w:sz w:val="20"/>
          <w:szCs w:val="20"/>
          <w:lang w:val="en-GB" w:eastAsia="ko-KR"/>
        </w:rPr>
        <w:lastRenderedPageBreak/>
        <w:t xml:space="preserve">as the legacy but four beams are not uniformly distributed in the 2D grid. As shown in Figure 2 four beams are divided into two groups each containing two adjacent beams, and the two groups are separated by a gap of two beams. The benefit of the second </w:t>
      </w:r>
      <w:r w:rsidR="008D14A0">
        <w:rPr>
          <w:rFonts w:ascii="Times New Roman" w:eastAsia="Malgun Gothic" w:hAnsi="Times New Roman" w:cs="Times New Roman"/>
          <w:sz w:val="20"/>
          <w:szCs w:val="20"/>
          <w:lang w:val="en-GB" w:eastAsia="ko-KR"/>
        </w:rPr>
        <w:t>option</w:t>
      </w:r>
      <w:r w:rsidR="00154439">
        <w:rPr>
          <w:rFonts w:ascii="Times New Roman" w:eastAsia="Malgun Gothic" w:hAnsi="Times New Roman" w:cs="Times New Roman"/>
          <w:sz w:val="20"/>
          <w:szCs w:val="20"/>
          <w:lang w:val="en-GB" w:eastAsia="ko-KR"/>
        </w:rPr>
        <w:t xml:space="preserve"> is to maintain same W2 feedback overhead but provide </w:t>
      </w:r>
      <w:r w:rsidR="008D14A0">
        <w:rPr>
          <w:rFonts w:ascii="Times New Roman" w:eastAsia="Malgun Gothic" w:hAnsi="Times New Roman" w:cs="Times New Roman"/>
          <w:sz w:val="20"/>
          <w:szCs w:val="20"/>
          <w:lang w:val="en-GB" w:eastAsia="ko-KR"/>
        </w:rPr>
        <w:t>large</w:t>
      </w:r>
      <w:r w:rsidR="00154439">
        <w:rPr>
          <w:rFonts w:ascii="Times New Roman" w:eastAsia="Malgun Gothic" w:hAnsi="Times New Roman" w:cs="Times New Roman"/>
          <w:sz w:val="20"/>
          <w:szCs w:val="20"/>
          <w:lang w:val="en-GB" w:eastAsia="ko-KR"/>
        </w:rPr>
        <w:t xml:space="preserve"> beam coverage compared to legacy Rel-13 codebook.</w:t>
      </w:r>
    </w:p>
    <w:p w:rsidR="00AD732E" w:rsidRDefault="00AD732E" w:rsidP="00D06E79">
      <w:pPr>
        <w:overflowPunct w:val="0"/>
        <w:autoSpaceDE w:val="0"/>
        <w:autoSpaceDN w:val="0"/>
        <w:adjustRightInd w:val="0"/>
        <w:spacing w:before="120" w:after="180" w:line="240" w:lineRule="auto"/>
        <w:jc w:val="center"/>
        <w:textAlignment w:val="baseline"/>
        <w:rPr>
          <w:rFonts w:ascii="Times New Roman" w:eastAsia="Malgun Gothic" w:hAnsi="Times New Roman" w:cs="Times New Roman"/>
          <w:sz w:val="20"/>
          <w:szCs w:val="20"/>
          <w:lang w:val="en-GB" w:eastAsia="ko-KR"/>
        </w:rPr>
      </w:pPr>
      <w:r w:rsidRPr="00AD732E">
        <w:rPr>
          <w:noProof/>
        </w:rPr>
        <w:drawing>
          <wp:inline distT="0" distB="0" distL="0" distR="0">
            <wp:extent cx="5943600" cy="1057852"/>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1057852"/>
                    </a:xfrm>
                    <a:prstGeom prst="rect">
                      <a:avLst/>
                    </a:prstGeom>
                    <a:noFill/>
                    <a:ln>
                      <a:noFill/>
                    </a:ln>
                  </pic:spPr>
                </pic:pic>
              </a:graphicData>
            </a:graphic>
          </wp:inline>
        </w:drawing>
      </w:r>
    </w:p>
    <w:p w:rsidR="00AD732E" w:rsidRPr="00F2061B" w:rsidRDefault="00AD732E" w:rsidP="00AD732E">
      <w:pPr>
        <w:pStyle w:val="BodyText"/>
        <w:spacing w:before="60"/>
        <w:jc w:val="center"/>
        <w:rPr>
          <w:rFonts w:eastAsia="MS Mincho"/>
          <w:b/>
        </w:rPr>
      </w:pPr>
      <w:r>
        <w:rPr>
          <w:rFonts w:eastAsia="MS Mincho"/>
          <w:b/>
        </w:rPr>
        <w:t>Figure</w:t>
      </w:r>
      <w:r w:rsidRPr="00F2061B">
        <w:rPr>
          <w:rFonts w:eastAsia="MS Mincho"/>
          <w:b/>
        </w:rPr>
        <w:t xml:space="preserve"> </w:t>
      </w:r>
      <w:r>
        <w:rPr>
          <w:rFonts w:eastAsia="MS Mincho"/>
          <w:b/>
        </w:rPr>
        <w:t>2:</w:t>
      </w:r>
      <w:r w:rsidRPr="00F2061B">
        <w:rPr>
          <w:rFonts w:eastAsia="MS Mincho"/>
          <w:b/>
        </w:rPr>
        <w:t xml:space="preserve"> </w:t>
      </w:r>
      <w:r w:rsidR="001E5222">
        <w:rPr>
          <w:rFonts w:eastAsia="MS Mincho"/>
          <w:b/>
        </w:rPr>
        <w:t xml:space="preserve">Examples of new W1/W2 design </w:t>
      </w:r>
      <w:r w:rsidR="00BE35A9">
        <w:rPr>
          <w:rFonts w:eastAsia="MS Mincho"/>
          <w:b/>
        </w:rPr>
        <w:t>with</w:t>
      </w:r>
      <w:r w:rsidR="001E5222">
        <w:rPr>
          <w:rFonts w:eastAsia="MS Mincho"/>
          <w:b/>
        </w:rPr>
        <w:t xml:space="preserve"> large beam group</w:t>
      </w:r>
    </w:p>
    <w:p w:rsidR="00D06E79" w:rsidRPr="00AD732E" w:rsidRDefault="00B500CA" w:rsidP="0030184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Alternatively, UE specific </w:t>
      </w:r>
      <w:r w:rsidR="00EF34B5">
        <w:rPr>
          <w:rFonts w:ascii="Times New Roman" w:eastAsia="Malgun Gothic" w:hAnsi="Times New Roman" w:cs="Times New Roman"/>
          <w:sz w:val="20"/>
          <w:szCs w:val="20"/>
          <w:lang w:eastAsia="ko-KR"/>
        </w:rPr>
        <w:t>beam group</w:t>
      </w:r>
      <w:r>
        <w:rPr>
          <w:rFonts w:ascii="Times New Roman" w:eastAsia="Malgun Gothic" w:hAnsi="Times New Roman" w:cs="Times New Roman"/>
          <w:sz w:val="20"/>
          <w:szCs w:val="20"/>
          <w:lang w:eastAsia="ko-KR"/>
        </w:rPr>
        <w:t xml:space="preserve"> design can be considered since not all the UEs in the cell </w:t>
      </w:r>
      <w:r w:rsidR="00A4291F">
        <w:rPr>
          <w:rFonts w:ascii="Times New Roman" w:eastAsia="Malgun Gothic" w:hAnsi="Times New Roman" w:cs="Times New Roman"/>
          <w:sz w:val="20"/>
          <w:szCs w:val="20"/>
          <w:lang w:eastAsia="ko-KR"/>
        </w:rPr>
        <w:t xml:space="preserve">demand large </w:t>
      </w:r>
      <w:r w:rsidR="008D14A0">
        <w:rPr>
          <w:rFonts w:ascii="Times New Roman" w:eastAsia="Malgun Gothic" w:hAnsi="Times New Roman" w:cs="Times New Roman"/>
          <w:sz w:val="20"/>
          <w:szCs w:val="20"/>
          <w:lang w:eastAsia="ko-KR"/>
        </w:rPr>
        <w:t>beam</w:t>
      </w:r>
      <w:r w:rsidR="00A4291F">
        <w:rPr>
          <w:rFonts w:ascii="Times New Roman" w:eastAsia="Malgun Gothic" w:hAnsi="Times New Roman" w:cs="Times New Roman"/>
          <w:sz w:val="20"/>
          <w:szCs w:val="20"/>
          <w:lang w:eastAsia="ko-KR"/>
        </w:rPr>
        <w:t xml:space="preserve"> coverage. For small angular spread channel the legacy W1/W2 design can be reused without performance loss. An enlarged W1 beam group is beneficial for large angular spread channel but may be restricted </w:t>
      </w:r>
      <w:r w:rsidR="008D14A0">
        <w:rPr>
          <w:rFonts w:ascii="Times New Roman" w:eastAsia="Malgun Gothic" w:hAnsi="Times New Roman" w:cs="Times New Roman"/>
          <w:sz w:val="20"/>
          <w:szCs w:val="20"/>
          <w:lang w:eastAsia="ko-KR"/>
        </w:rPr>
        <w:t>due to</w:t>
      </w:r>
      <w:r w:rsidR="00A4291F">
        <w:rPr>
          <w:rFonts w:ascii="Times New Roman" w:eastAsia="Malgun Gothic" w:hAnsi="Times New Roman" w:cs="Times New Roman"/>
          <w:sz w:val="20"/>
          <w:szCs w:val="20"/>
          <w:lang w:eastAsia="ko-KR"/>
        </w:rPr>
        <w:t xml:space="preserve"> the increase of W2 feedback overhead. Therefore, it is preferable to have UE </w:t>
      </w:r>
      <w:r w:rsidR="00D06E79">
        <w:rPr>
          <w:rFonts w:ascii="Times New Roman" w:eastAsia="Malgun Gothic" w:hAnsi="Times New Roman" w:cs="Times New Roman"/>
          <w:sz w:val="20"/>
          <w:szCs w:val="20"/>
          <w:lang w:eastAsia="ko-KR"/>
        </w:rPr>
        <w:t xml:space="preserve">to </w:t>
      </w:r>
      <w:r w:rsidR="00A4291F">
        <w:rPr>
          <w:rFonts w:ascii="Times New Roman" w:eastAsia="Malgun Gothic" w:hAnsi="Times New Roman" w:cs="Times New Roman"/>
          <w:sz w:val="20"/>
          <w:szCs w:val="20"/>
          <w:lang w:eastAsia="ko-KR"/>
        </w:rPr>
        <w:t xml:space="preserve">select </w:t>
      </w:r>
      <w:r w:rsidR="008D14A0">
        <w:rPr>
          <w:rFonts w:ascii="Times New Roman" w:eastAsia="Malgun Gothic" w:hAnsi="Times New Roman" w:cs="Times New Roman"/>
          <w:sz w:val="20"/>
          <w:szCs w:val="20"/>
          <w:lang w:eastAsia="ko-KR"/>
        </w:rPr>
        <w:t>small or large beam group</w:t>
      </w:r>
      <w:r w:rsidR="00A4291F">
        <w:rPr>
          <w:rFonts w:ascii="Times New Roman" w:eastAsia="Malgun Gothic" w:hAnsi="Times New Roman" w:cs="Times New Roman"/>
          <w:sz w:val="20"/>
          <w:szCs w:val="20"/>
          <w:lang w:eastAsia="ko-KR"/>
        </w:rPr>
        <w:t xml:space="preserve"> according to the experienced channel angular spread. </w:t>
      </w:r>
      <w:r w:rsidR="00D06E79">
        <w:rPr>
          <w:rFonts w:ascii="Times New Roman" w:eastAsia="Malgun Gothic" w:hAnsi="Times New Roman" w:cs="Times New Roman"/>
          <w:sz w:val="20"/>
          <w:szCs w:val="20"/>
          <w:lang w:eastAsia="ko-KR"/>
        </w:rPr>
        <w:t xml:space="preserve">For example, as shown in Figure 3, </w:t>
      </w:r>
      <w:r w:rsidR="008D14A0">
        <w:rPr>
          <w:rFonts w:ascii="Times New Roman" w:eastAsia="Malgun Gothic" w:hAnsi="Times New Roman" w:cs="Times New Roman"/>
          <w:sz w:val="20"/>
          <w:szCs w:val="20"/>
          <w:lang w:eastAsia="ko-KR"/>
        </w:rPr>
        <w:t xml:space="preserve">there are two options to select </w:t>
      </w:r>
      <w:r w:rsidR="00D06E79">
        <w:rPr>
          <w:rFonts w:ascii="Times New Roman" w:eastAsia="Malgun Gothic" w:hAnsi="Times New Roman" w:cs="Times New Roman"/>
          <w:sz w:val="20"/>
          <w:szCs w:val="20"/>
          <w:lang w:eastAsia="ko-KR"/>
        </w:rPr>
        <w:t xml:space="preserve">four beams from a grid of beams with </w:t>
      </w:r>
      <w:r w:rsidR="00D06E79">
        <w:rPr>
          <w:rFonts w:ascii="Times New Roman" w:eastAsia="Malgun Gothic" w:hAnsi="Times New Roman" w:cs="Times New Roman"/>
          <w:sz w:val="20"/>
          <w:szCs w:val="20"/>
          <w:lang w:val="en-GB" w:eastAsia="ko-KR"/>
        </w:rPr>
        <w:t>(L</w:t>
      </w:r>
      <w:r w:rsidR="00D06E79" w:rsidRPr="001B0740">
        <w:rPr>
          <w:rFonts w:ascii="Times New Roman" w:eastAsia="Malgun Gothic" w:hAnsi="Times New Roman" w:cs="Times New Roman"/>
          <w:sz w:val="20"/>
          <w:szCs w:val="20"/>
          <w:vertAlign w:val="subscript"/>
          <w:lang w:val="en-GB" w:eastAsia="ko-KR"/>
        </w:rPr>
        <w:t>1</w:t>
      </w:r>
      <w:r w:rsidR="00D06E79">
        <w:rPr>
          <w:rFonts w:ascii="Times New Roman" w:eastAsia="Malgun Gothic" w:hAnsi="Times New Roman" w:cs="Times New Roman"/>
          <w:sz w:val="20"/>
          <w:szCs w:val="20"/>
          <w:lang w:val="en-GB" w:eastAsia="ko-KR"/>
        </w:rPr>
        <w:t>, L</w:t>
      </w:r>
      <w:r w:rsidR="00D06E79" w:rsidRPr="001B0740">
        <w:rPr>
          <w:rFonts w:ascii="Times New Roman" w:eastAsia="Malgun Gothic" w:hAnsi="Times New Roman" w:cs="Times New Roman"/>
          <w:sz w:val="20"/>
          <w:szCs w:val="20"/>
          <w:vertAlign w:val="subscript"/>
          <w:lang w:val="en-GB" w:eastAsia="ko-KR"/>
        </w:rPr>
        <w:t>2</w:t>
      </w:r>
      <w:r w:rsidR="00D06E79">
        <w:rPr>
          <w:rFonts w:ascii="Times New Roman" w:eastAsia="Malgun Gothic" w:hAnsi="Times New Roman" w:cs="Times New Roman"/>
          <w:sz w:val="20"/>
          <w:szCs w:val="20"/>
          <w:lang w:val="en-GB" w:eastAsia="ko-KR"/>
        </w:rPr>
        <w:t>) = (2,8)</w:t>
      </w:r>
      <w:r w:rsidR="00EF34B5">
        <w:rPr>
          <w:rFonts w:ascii="Times New Roman" w:eastAsia="Malgun Gothic" w:hAnsi="Times New Roman" w:cs="Times New Roman"/>
          <w:sz w:val="20"/>
          <w:szCs w:val="20"/>
          <w:lang w:val="en-GB" w:eastAsia="ko-KR"/>
        </w:rPr>
        <w:t>. The two options for beam selection are differentiated by the inter-beam spacing, e.g., (p</w:t>
      </w:r>
      <w:r w:rsidR="00EF34B5" w:rsidRPr="001B0740">
        <w:rPr>
          <w:rFonts w:ascii="Times New Roman" w:eastAsia="Malgun Gothic" w:hAnsi="Times New Roman" w:cs="Times New Roman"/>
          <w:sz w:val="20"/>
          <w:szCs w:val="20"/>
          <w:vertAlign w:val="subscript"/>
          <w:lang w:val="en-GB" w:eastAsia="ko-KR"/>
        </w:rPr>
        <w:t>1</w:t>
      </w:r>
      <w:r w:rsidR="00EF34B5">
        <w:rPr>
          <w:rFonts w:ascii="Times New Roman" w:eastAsia="Malgun Gothic" w:hAnsi="Times New Roman" w:cs="Times New Roman"/>
          <w:sz w:val="20"/>
          <w:szCs w:val="20"/>
          <w:lang w:val="en-GB" w:eastAsia="ko-KR"/>
        </w:rPr>
        <w:t>, p</w:t>
      </w:r>
      <w:r w:rsidR="00EF34B5" w:rsidRPr="001B0740">
        <w:rPr>
          <w:rFonts w:ascii="Times New Roman" w:eastAsia="Malgun Gothic" w:hAnsi="Times New Roman" w:cs="Times New Roman"/>
          <w:sz w:val="20"/>
          <w:szCs w:val="20"/>
          <w:vertAlign w:val="subscript"/>
          <w:lang w:val="en-GB" w:eastAsia="ko-KR"/>
        </w:rPr>
        <w:t>2</w:t>
      </w:r>
      <w:r w:rsidR="00EF34B5">
        <w:rPr>
          <w:rFonts w:ascii="Times New Roman" w:eastAsia="Malgun Gothic" w:hAnsi="Times New Roman" w:cs="Times New Roman"/>
          <w:sz w:val="20"/>
          <w:szCs w:val="20"/>
          <w:lang w:val="en-GB" w:eastAsia="ko-KR"/>
        </w:rPr>
        <w:t>) = (1,1) and (2,1) for the left and right figures, respectively. The first option provides more beam granularity when channel angular spread is small, and the second provides sufficient angular coverage</w:t>
      </w:r>
      <w:r w:rsidR="00EB0E03">
        <w:rPr>
          <w:rFonts w:ascii="Times New Roman" w:eastAsia="Malgun Gothic" w:hAnsi="Times New Roman" w:cs="Times New Roman"/>
          <w:sz w:val="20"/>
          <w:szCs w:val="20"/>
          <w:lang w:val="en-GB" w:eastAsia="ko-KR"/>
        </w:rPr>
        <w:t xml:space="preserve"> thus better supports large angular spread channel</w:t>
      </w:r>
      <w:r w:rsidR="00EF34B5">
        <w:rPr>
          <w:rFonts w:ascii="Times New Roman" w:eastAsia="Malgun Gothic" w:hAnsi="Times New Roman" w:cs="Times New Roman"/>
          <w:sz w:val="20"/>
          <w:szCs w:val="20"/>
          <w:lang w:val="en-GB" w:eastAsia="ko-KR"/>
        </w:rPr>
        <w:t xml:space="preserve">. </w:t>
      </w:r>
      <w:r w:rsidR="00EB0E03">
        <w:rPr>
          <w:rFonts w:ascii="Times New Roman" w:eastAsia="Malgun Gothic" w:hAnsi="Times New Roman" w:cs="Times New Roman"/>
          <w:sz w:val="20"/>
          <w:szCs w:val="20"/>
          <w:lang w:val="en-GB" w:eastAsia="ko-KR"/>
        </w:rPr>
        <w:t xml:space="preserve">For both options, other </w:t>
      </w:r>
      <w:r w:rsidR="00EF34B5">
        <w:rPr>
          <w:rFonts w:ascii="Times New Roman" w:eastAsia="Malgun Gothic" w:hAnsi="Times New Roman" w:cs="Times New Roman"/>
          <w:sz w:val="20"/>
          <w:szCs w:val="20"/>
          <w:lang w:val="en-GB" w:eastAsia="ko-KR"/>
        </w:rPr>
        <w:t>codebook parameters such as (s</w:t>
      </w:r>
      <w:r w:rsidR="00EF34B5" w:rsidRPr="001B0740">
        <w:rPr>
          <w:rFonts w:ascii="Times New Roman" w:eastAsia="Malgun Gothic" w:hAnsi="Times New Roman" w:cs="Times New Roman"/>
          <w:sz w:val="20"/>
          <w:szCs w:val="20"/>
          <w:vertAlign w:val="subscript"/>
          <w:lang w:val="en-GB" w:eastAsia="ko-KR"/>
        </w:rPr>
        <w:t>1</w:t>
      </w:r>
      <w:r w:rsidR="00EF34B5">
        <w:rPr>
          <w:rFonts w:ascii="Times New Roman" w:eastAsia="Malgun Gothic" w:hAnsi="Times New Roman" w:cs="Times New Roman"/>
          <w:sz w:val="20"/>
          <w:szCs w:val="20"/>
          <w:lang w:val="en-GB" w:eastAsia="ko-KR"/>
        </w:rPr>
        <w:t>, s</w:t>
      </w:r>
      <w:r w:rsidR="00EF34B5" w:rsidRPr="001B0740">
        <w:rPr>
          <w:rFonts w:ascii="Times New Roman" w:eastAsia="Malgun Gothic" w:hAnsi="Times New Roman" w:cs="Times New Roman"/>
          <w:sz w:val="20"/>
          <w:szCs w:val="20"/>
          <w:vertAlign w:val="subscript"/>
          <w:lang w:val="en-GB" w:eastAsia="ko-KR"/>
        </w:rPr>
        <w:t>2</w:t>
      </w:r>
      <w:r w:rsidR="00EF34B5">
        <w:rPr>
          <w:rFonts w:ascii="Times New Roman" w:eastAsia="Malgun Gothic" w:hAnsi="Times New Roman" w:cs="Times New Roman"/>
          <w:sz w:val="20"/>
          <w:szCs w:val="20"/>
          <w:lang w:val="en-GB" w:eastAsia="ko-KR"/>
        </w:rPr>
        <w:t>)</w:t>
      </w:r>
      <w:r w:rsidR="00EB0E03">
        <w:rPr>
          <w:rFonts w:ascii="Times New Roman" w:eastAsia="Malgun Gothic" w:hAnsi="Times New Roman" w:cs="Times New Roman"/>
          <w:sz w:val="20"/>
          <w:szCs w:val="20"/>
          <w:lang w:val="en-GB" w:eastAsia="ko-KR"/>
        </w:rPr>
        <w:t xml:space="preserve"> and (O</w:t>
      </w:r>
      <w:r w:rsidR="00EB0E03" w:rsidRPr="001B0740">
        <w:rPr>
          <w:rFonts w:ascii="Times New Roman" w:eastAsia="Malgun Gothic" w:hAnsi="Times New Roman" w:cs="Times New Roman"/>
          <w:sz w:val="20"/>
          <w:szCs w:val="20"/>
          <w:vertAlign w:val="subscript"/>
          <w:lang w:val="en-GB" w:eastAsia="ko-KR"/>
        </w:rPr>
        <w:t>1</w:t>
      </w:r>
      <w:r w:rsidR="00EB0E03">
        <w:rPr>
          <w:rFonts w:ascii="Times New Roman" w:eastAsia="Malgun Gothic" w:hAnsi="Times New Roman" w:cs="Times New Roman"/>
          <w:sz w:val="20"/>
          <w:szCs w:val="20"/>
          <w:lang w:val="en-GB" w:eastAsia="ko-KR"/>
        </w:rPr>
        <w:t>, O</w:t>
      </w:r>
      <w:r w:rsidR="00EB0E03" w:rsidRPr="001B0740">
        <w:rPr>
          <w:rFonts w:ascii="Times New Roman" w:eastAsia="Malgun Gothic" w:hAnsi="Times New Roman" w:cs="Times New Roman"/>
          <w:sz w:val="20"/>
          <w:szCs w:val="20"/>
          <w:vertAlign w:val="subscript"/>
          <w:lang w:val="en-GB" w:eastAsia="ko-KR"/>
        </w:rPr>
        <w:t>2</w:t>
      </w:r>
      <w:r w:rsidR="00EB0E03">
        <w:rPr>
          <w:rFonts w:ascii="Times New Roman" w:eastAsia="Malgun Gothic" w:hAnsi="Times New Roman" w:cs="Times New Roman"/>
          <w:sz w:val="20"/>
          <w:szCs w:val="20"/>
          <w:lang w:val="en-GB" w:eastAsia="ko-KR"/>
        </w:rPr>
        <w:t xml:space="preserve">) are same. Therefore total W1/W2 overhead is same for both options. </w:t>
      </w:r>
    </w:p>
    <w:p w:rsidR="00301847" w:rsidRPr="00D06E79" w:rsidRDefault="00D06E79" w:rsidP="00D06E79">
      <w:pPr>
        <w:overflowPunct w:val="0"/>
        <w:autoSpaceDE w:val="0"/>
        <w:autoSpaceDN w:val="0"/>
        <w:adjustRightInd w:val="0"/>
        <w:spacing w:before="120" w:after="180" w:line="240" w:lineRule="auto"/>
        <w:jc w:val="center"/>
        <w:textAlignment w:val="baseline"/>
      </w:pPr>
      <w:r w:rsidRPr="00D06E79">
        <w:rPr>
          <w:noProof/>
        </w:rPr>
        <w:drawing>
          <wp:inline distT="0" distB="0" distL="0" distR="0">
            <wp:extent cx="5943600" cy="1057852"/>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1057852"/>
                    </a:xfrm>
                    <a:prstGeom prst="rect">
                      <a:avLst/>
                    </a:prstGeom>
                    <a:noFill/>
                    <a:ln>
                      <a:noFill/>
                    </a:ln>
                  </pic:spPr>
                </pic:pic>
              </a:graphicData>
            </a:graphic>
          </wp:inline>
        </w:drawing>
      </w:r>
    </w:p>
    <w:p w:rsidR="00D06E79" w:rsidRPr="00F2061B" w:rsidRDefault="00D06E79" w:rsidP="00D06E79">
      <w:pPr>
        <w:pStyle w:val="BodyText"/>
        <w:spacing w:before="60"/>
        <w:jc w:val="center"/>
        <w:rPr>
          <w:rFonts w:eastAsia="MS Mincho"/>
          <w:b/>
        </w:rPr>
      </w:pPr>
      <w:r>
        <w:rPr>
          <w:rFonts w:eastAsia="MS Mincho"/>
          <w:b/>
        </w:rPr>
        <w:t>Figure</w:t>
      </w:r>
      <w:r w:rsidRPr="00F2061B">
        <w:rPr>
          <w:rFonts w:eastAsia="MS Mincho"/>
          <w:b/>
        </w:rPr>
        <w:t xml:space="preserve"> </w:t>
      </w:r>
      <w:r>
        <w:rPr>
          <w:rFonts w:eastAsia="MS Mincho"/>
          <w:b/>
        </w:rPr>
        <w:t>3:</w:t>
      </w:r>
      <w:r w:rsidRPr="00F2061B">
        <w:rPr>
          <w:rFonts w:eastAsia="MS Mincho"/>
          <w:b/>
        </w:rPr>
        <w:t xml:space="preserve"> </w:t>
      </w:r>
      <w:r>
        <w:rPr>
          <w:rFonts w:eastAsia="MS Mincho"/>
          <w:b/>
        </w:rPr>
        <w:t xml:space="preserve">W1 with adaptive inter-beam </w:t>
      </w:r>
      <w:r w:rsidRPr="00D06E79">
        <w:rPr>
          <w:rFonts w:eastAsia="MS Mincho"/>
          <w:b/>
        </w:rPr>
        <w:t xml:space="preserve">spacing </w:t>
      </w:r>
      <w:r w:rsidRPr="00D06E79">
        <w:rPr>
          <w:rFonts w:ascii="Times New Roman" w:eastAsia="Malgun Gothic" w:hAnsi="Times New Roman"/>
          <w:b/>
          <w:szCs w:val="20"/>
          <w:lang w:val="en-GB" w:eastAsia="ko-KR"/>
        </w:rPr>
        <w:t>(</w:t>
      </w:r>
      <w:r>
        <w:rPr>
          <w:rFonts w:ascii="Times New Roman" w:eastAsia="Malgun Gothic" w:hAnsi="Times New Roman"/>
          <w:b/>
          <w:szCs w:val="20"/>
          <w:lang w:val="en-GB" w:eastAsia="ko-KR"/>
        </w:rPr>
        <w:t>p</w:t>
      </w:r>
      <w:r w:rsidRPr="00D06E79">
        <w:rPr>
          <w:rFonts w:ascii="Times New Roman" w:eastAsia="Malgun Gothic" w:hAnsi="Times New Roman"/>
          <w:b/>
          <w:szCs w:val="20"/>
          <w:vertAlign w:val="subscript"/>
          <w:lang w:val="en-GB" w:eastAsia="ko-KR"/>
        </w:rPr>
        <w:t>1</w:t>
      </w:r>
      <w:r w:rsidRPr="00D06E79">
        <w:rPr>
          <w:rFonts w:ascii="Times New Roman" w:eastAsia="Malgun Gothic" w:hAnsi="Times New Roman"/>
          <w:b/>
          <w:szCs w:val="20"/>
          <w:lang w:val="en-GB" w:eastAsia="ko-KR"/>
        </w:rPr>
        <w:t xml:space="preserve">, </w:t>
      </w:r>
      <w:r>
        <w:rPr>
          <w:rFonts w:ascii="Times New Roman" w:eastAsia="Malgun Gothic" w:hAnsi="Times New Roman"/>
          <w:b/>
          <w:szCs w:val="20"/>
          <w:lang w:val="en-GB" w:eastAsia="ko-KR"/>
        </w:rPr>
        <w:t>p</w:t>
      </w:r>
      <w:r w:rsidRPr="00D06E79">
        <w:rPr>
          <w:rFonts w:ascii="Times New Roman" w:eastAsia="Malgun Gothic" w:hAnsi="Times New Roman"/>
          <w:b/>
          <w:szCs w:val="20"/>
          <w:vertAlign w:val="subscript"/>
          <w:lang w:val="en-GB" w:eastAsia="ko-KR"/>
        </w:rPr>
        <w:t>2</w:t>
      </w:r>
      <w:r w:rsidRPr="00D06E79">
        <w:rPr>
          <w:rFonts w:ascii="Times New Roman" w:eastAsia="Malgun Gothic" w:hAnsi="Times New Roman"/>
          <w:b/>
          <w:szCs w:val="20"/>
          <w:lang w:val="en-GB" w:eastAsia="ko-KR"/>
        </w:rPr>
        <w:t>)</w:t>
      </w:r>
      <w:r>
        <w:rPr>
          <w:rFonts w:ascii="Times New Roman" w:eastAsia="Malgun Gothic" w:hAnsi="Times New Roman"/>
          <w:szCs w:val="20"/>
          <w:lang w:val="en-GB" w:eastAsia="ko-KR"/>
        </w:rPr>
        <w:t xml:space="preserve"> </w:t>
      </w:r>
    </w:p>
    <w:p w:rsidR="00EB0E03" w:rsidRDefault="00EB0E03" w:rsidP="00EB0E03">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5F2BCA">
        <w:rPr>
          <w:rFonts w:ascii="Times New Roman" w:eastAsia="Malgun Gothic" w:hAnsi="Times New Roman" w:cs="Times New Roman"/>
          <w:sz w:val="20"/>
          <w:szCs w:val="20"/>
          <w:lang w:val="en-GB" w:eastAsia="ko-KR"/>
        </w:rPr>
        <w:t xml:space="preserve">On the other hand, enhanced hybrid CSI-RS will be supported in Rel-14, which utilizes both non-precoded and beamformed CSI-RS for CSI reporting. For hybrid </w:t>
      </w:r>
      <w:r>
        <w:rPr>
          <w:rFonts w:ascii="Times New Roman" w:eastAsia="Malgun Gothic" w:hAnsi="Times New Roman" w:cs="Times New Roman"/>
          <w:sz w:val="20"/>
          <w:szCs w:val="20"/>
          <w:lang w:val="en-GB" w:eastAsia="ko-KR"/>
        </w:rPr>
        <w:t>CSI-RS operation, W1 feedback is based on the non-precoded CSI-RS and W</w:t>
      </w:r>
      <w:r w:rsidRPr="00334F7E">
        <w:rPr>
          <w:rFonts w:ascii="Times New Roman" w:eastAsia="Malgun Gothic" w:hAnsi="Times New Roman" w:cs="Times New Roman"/>
          <w:sz w:val="20"/>
          <w:szCs w:val="20"/>
          <w:vertAlign w:val="subscript"/>
          <w:lang w:val="en-GB" w:eastAsia="ko-KR"/>
        </w:rPr>
        <w:t>2</w:t>
      </w:r>
      <w:r>
        <w:rPr>
          <w:rFonts w:ascii="Times New Roman" w:eastAsia="Malgun Gothic" w:hAnsi="Times New Roman" w:cs="Times New Roman"/>
          <w:sz w:val="20"/>
          <w:szCs w:val="20"/>
          <w:lang w:val="en-GB" w:eastAsia="ko-KR"/>
        </w:rPr>
        <w:t xml:space="preserve"> feedback is based on the beamformed CSI-RS. Compared to </w:t>
      </w:r>
      <w:r w:rsidR="003B0EB5">
        <w:rPr>
          <w:rFonts w:ascii="Times New Roman" w:eastAsia="Malgun Gothic" w:hAnsi="Times New Roman" w:cs="Times New Roman"/>
          <w:sz w:val="20"/>
          <w:szCs w:val="20"/>
          <w:lang w:val="en-GB" w:eastAsia="ko-KR"/>
        </w:rPr>
        <w:t xml:space="preserve">standalone non-precoded CSI-RS, the W2 feedback for hybrid CSI-RS is limited to maximum 4 bits according to </w:t>
      </w:r>
      <w:r w:rsidR="008D14A0">
        <w:rPr>
          <w:rFonts w:ascii="Times New Roman" w:eastAsia="Malgun Gothic" w:hAnsi="Times New Roman" w:cs="Times New Roman"/>
          <w:sz w:val="20"/>
          <w:szCs w:val="20"/>
          <w:lang w:val="en-GB" w:eastAsia="ko-KR"/>
        </w:rPr>
        <w:t xml:space="preserve">Rel-13 </w:t>
      </w:r>
      <w:r w:rsidR="003B0EB5">
        <w:rPr>
          <w:rFonts w:ascii="Times New Roman" w:eastAsia="Malgun Gothic" w:hAnsi="Times New Roman" w:cs="Times New Roman"/>
          <w:sz w:val="20"/>
          <w:szCs w:val="20"/>
          <w:lang w:val="en-GB" w:eastAsia="ko-KR"/>
        </w:rPr>
        <w:t xml:space="preserve">Class B codebook. Additional benefit for hybrid CSI-RS is to reduce CSI-RS overhead since the beamformed CSI-RS resources can be dynamically shared among multiple UEs. Therefore, enhanced W1/W2 codebook design </w:t>
      </w:r>
      <w:r w:rsidR="008D14A0">
        <w:rPr>
          <w:rFonts w:ascii="Times New Roman" w:eastAsia="Malgun Gothic" w:hAnsi="Times New Roman" w:cs="Times New Roman"/>
          <w:sz w:val="20"/>
          <w:szCs w:val="20"/>
          <w:lang w:val="en-GB" w:eastAsia="ko-KR"/>
        </w:rPr>
        <w:t xml:space="preserve">with large W2 feedback overhead </w:t>
      </w:r>
      <w:r w:rsidR="003B0EB5">
        <w:rPr>
          <w:rFonts w:ascii="Times New Roman" w:eastAsia="Malgun Gothic" w:hAnsi="Times New Roman" w:cs="Times New Roman"/>
          <w:sz w:val="20"/>
          <w:szCs w:val="20"/>
          <w:lang w:val="en-GB" w:eastAsia="ko-KR"/>
        </w:rPr>
        <w:t>for Class A non-precoded CSI-RS shall be well justified by significant performance benefits over hybrid CSI-RS. If no significant performance gain is achieved our preference is to enhance only W1 codebook for non-precoded CSI-RS ports {20, 24, 28, 32} for hybrid CSI-RS operation.</w:t>
      </w:r>
    </w:p>
    <w:p w:rsidR="003B0EB5" w:rsidRDefault="003B0EB5" w:rsidP="003B0EB5">
      <w:pPr>
        <w:pStyle w:val="Heading1"/>
        <w:keepLines/>
        <w:pBdr>
          <w:top w:val="single" w:sz="12" w:space="3" w:color="auto"/>
        </w:pBdr>
        <w:overflowPunct w:val="0"/>
        <w:snapToGrid/>
        <w:spacing w:before="240" w:after="180"/>
        <w:jc w:val="left"/>
        <w:textAlignment w:val="baseline"/>
        <w:rPr>
          <w:lang w:eastAsia="ko-KR"/>
        </w:rPr>
      </w:pPr>
      <w:r>
        <w:rPr>
          <w:lang w:eastAsia="ko-KR"/>
        </w:rPr>
        <w:t xml:space="preserve">Performance Evaluation </w:t>
      </w:r>
    </w:p>
    <w:p w:rsidR="00713692" w:rsidRDefault="003B0EB5" w:rsidP="00A21E3E">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this section, we will provide initial evaluation results of different codebook design options </w:t>
      </w:r>
      <w:r w:rsidRPr="00A21E3E">
        <w:rPr>
          <w:rFonts w:ascii="Times New Roman" w:eastAsia="Malgun Gothic" w:hAnsi="Times New Roman" w:cs="Times New Roman"/>
          <w:sz w:val="20"/>
          <w:szCs w:val="20"/>
          <w:lang w:val="en-GB" w:eastAsia="ko-KR"/>
        </w:rPr>
        <w:t xml:space="preserve">for </w:t>
      </w:r>
      <w:r w:rsidR="00822FCC">
        <w:rPr>
          <w:rFonts w:ascii="Times New Roman" w:eastAsia="Malgun Gothic" w:hAnsi="Times New Roman" w:cs="Times New Roman"/>
          <w:sz w:val="20"/>
          <w:szCs w:val="20"/>
          <w:lang w:val="en-GB" w:eastAsia="ko-KR"/>
        </w:rPr>
        <w:t>the newly supported number of non-precoded CSI-RS ports</w:t>
      </w:r>
      <w:r w:rsidR="00AF5158">
        <w:rPr>
          <w:rFonts w:ascii="Times New Roman" w:eastAsia="Malgun Gothic" w:hAnsi="Times New Roman" w:cs="Times New Roman"/>
          <w:sz w:val="20"/>
          <w:szCs w:val="20"/>
          <w:lang w:val="en-GB" w:eastAsia="ko-KR"/>
        </w:rPr>
        <w:t xml:space="preserve">. </w:t>
      </w:r>
      <w:r w:rsidR="00713692">
        <w:rPr>
          <w:rFonts w:ascii="Times New Roman" w:eastAsia="Malgun Gothic" w:hAnsi="Times New Roman" w:cs="Times New Roman"/>
          <w:sz w:val="20"/>
          <w:szCs w:val="20"/>
          <w:lang w:val="en-GB" w:eastAsia="ko-KR"/>
        </w:rPr>
        <w:t xml:space="preserve">The baseline is an extension of Rel-13 codebook </w:t>
      </w:r>
      <w:r w:rsidR="00713692" w:rsidRPr="00713692">
        <w:rPr>
          <w:rFonts w:ascii="Times New Roman" w:eastAsia="Malgun Gothic" w:hAnsi="Times New Roman" w:cs="Times New Roman"/>
          <w:i/>
          <w:sz w:val="20"/>
          <w:szCs w:val="20"/>
          <w:lang w:val="en-GB" w:eastAsia="ko-KR"/>
        </w:rPr>
        <w:t>Config3</w:t>
      </w:r>
      <w:r w:rsidR="00713692">
        <w:rPr>
          <w:rFonts w:ascii="Times New Roman" w:eastAsia="Malgun Gothic" w:hAnsi="Times New Roman" w:cs="Times New Roman"/>
          <w:sz w:val="20"/>
          <w:szCs w:val="20"/>
          <w:lang w:val="en-GB" w:eastAsia="ko-KR"/>
        </w:rPr>
        <w:t xml:space="preserve">. Three codebook enhancements are considered in the evaluation: </w:t>
      </w:r>
    </w:p>
    <w:p w:rsidR="00AF5158" w:rsidRDefault="00713692" w:rsidP="00713692">
      <w:pPr>
        <w:pStyle w:val="ListParagraph"/>
        <w:numPr>
          <w:ilvl w:val="0"/>
          <w:numId w:val="29"/>
        </w:num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Alt. 1: the l</w:t>
      </w:r>
      <w:r w:rsidRPr="00713692">
        <w:rPr>
          <w:rFonts w:ascii="Times New Roman" w:eastAsia="Malgun Gothic" w:hAnsi="Times New Roman" w:cs="Times New Roman"/>
          <w:sz w:val="20"/>
          <w:szCs w:val="20"/>
          <w:lang w:val="en-GB" w:eastAsia="ko-KR"/>
        </w:rPr>
        <w:t xml:space="preserve">arge W1 </w:t>
      </w:r>
      <w:r>
        <w:rPr>
          <w:rFonts w:ascii="Times New Roman" w:eastAsia="Malgun Gothic" w:hAnsi="Times New Roman" w:cs="Times New Roman"/>
          <w:sz w:val="20"/>
          <w:szCs w:val="20"/>
          <w:lang w:val="en-GB" w:eastAsia="ko-KR"/>
        </w:rPr>
        <w:t xml:space="preserve">beam group </w:t>
      </w:r>
      <w:r w:rsidRPr="00713692">
        <w:rPr>
          <w:rFonts w:ascii="Times New Roman" w:eastAsia="Malgun Gothic" w:hAnsi="Times New Roman" w:cs="Times New Roman"/>
          <w:sz w:val="20"/>
          <w:szCs w:val="20"/>
          <w:lang w:val="en-GB" w:eastAsia="ko-KR"/>
        </w:rPr>
        <w:t>and 5-bits W2</w:t>
      </w:r>
      <w:r>
        <w:rPr>
          <w:rFonts w:ascii="Times New Roman" w:eastAsia="Malgun Gothic" w:hAnsi="Times New Roman" w:cs="Times New Roman"/>
          <w:sz w:val="20"/>
          <w:szCs w:val="20"/>
          <w:lang w:val="en-GB" w:eastAsia="ko-KR"/>
        </w:rPr>
        <w:t xml:space="preserve"> as shown in Figure 2 (left)</w:t>
      </w:r>
    </w:p>
    <w:p w:rsidR="00713692" w:rsidRDefault="00713692" w:rsidP="00713692">
      <w:pPr>
        <w:pStyle w:val="ListParagraph"/>
        <w:numPr>
          <w:ilvl w:val="0"/>
          <w:numId w:val="29"/>
        </w:num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Alt. 2: the large W1 beam group and 4-bits W2 as shown in Figure 2 (right)</w:t>
      </w:r>
    </w:p>
    <w:p w:rsidR="00713692" w:rsidRDefault="00713692" w:rsidP="00713692">
      <w:pPr>
        <w:pStyle w:val="ListParagraph"/>
        <w:numPr>
          <w:ilvl w:val="0"/>
          <w:numId w:val="29"/>
        </w:num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Alt. 3: Adaptive inter-beam spacing as shown in Figure 3</w:t>
      </w:r>
    </w:p>
    <w:p w:rsidR="00713692" w:rsidRDefault="00713692"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 xml:space="preserve">In the evaluation, </w:t>
      </w:r>
      <w:r w:rsidR="00A50D04">
        <w:rPr>
          <w:rFonts w:ascii="Times New Roman" w:eastAsia="Malgun Gothic" w:hAnsi="Times New Roman" w:cs="Times New Roman"/>
          <w:sz w:val="20"/>
          <w:szCs w:val="20"/>
          <w:lang w:val="en-GB" w:eastAsia="ko-KR"/>
        </w:rPr>
        <w:t>two antenna array (8,</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4,</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and (4,</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8,</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are considered. Both are virtualized to 32-ports, but with different port layout, e.g., (4,</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4,</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and (2,</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8,</w:t>
      </w:r>
      <w:r w:rsidR="008D14A0">
        <w:rPr>
          <w:rFonts w:ascii="Times New Roman" w:eastAsia="Malgun Gothic" w:hAnsi="Times New Roman" w:cs="Times New Roman"/>
          <w:sz w:val="20"/>
          <w:szCs w:val="20"/>
          <w:lang w:val="en-GB" w:eastAsia="ko-KR"/>
        </w:rPr>
        <w:t xml:space="preserve"> </w:t>
      </w:r>
      <w:r w:rsidR="00A50D04">
        <w:rPr>
          <w:rFonts w:ascii="Times New Roman" w:eastAsia="Malgun Gothic" w:hAnsi="Times New Roman" w:cs="Times New Roman"/>
          <w:sz w:val="20"/>
          <w:szCs w:val="20"/>
          <w:lang w:val="en-GB" w:eastAsia="ko-KR"/>
        </w:rPr>
        <w:t>2) respectively. (</w:t>
      </w:r>
      <w:r w:rsidR="00A50D04" w:rsidRPr="005B2CAF">
        <w:rPr>
          <w:rFonts w:ascii="Times New Roman" w:hAnsi="Times New Roman" w:cs="Times New Roman"/>
          <w:sz w:val="20"/>
          <w:szCs w:val="20"/>
          <w:lang w:eastAsia="ko-KR"/>
        </w:rPr>
        <w:t>O</w:t>
      </w:r>
      <w:r w:rsidR="00A50D04" w:rsidRPr="00A50D04">
        <w:rPr>
          <w:rFonts w:ascii="Times New Roman" w:hAnsi="Times New Roman" w:cs="Times New Roman"/>
          <w:sz w:val="20"/>
          <w:szCs w:val="20"/>
          <w:vertAlign w:val="subscript"/>
          <w:lang w:eastAsia="ko-KR"/>
        </w:rPr>
        <w:t>1</w:t>
      </w:r>
      <w:r w:rsidR="00A50D04" w:rsidRPr="005B2CAF">
        <w:rPr>
          <w:rFonts w:ascii="Times New Roman" w:hAnsi="Times New Roman" w:cs="Times New Roman"/>
          <w:sz w:val="20"/>
          <w:szCs w:val="20"/>
          <w:lang w:eastAsia="ko-KR"/>
        </w:rPr>
        <w:t>,</w:t>
      </w:r>
      <w:r w:rsidR="008D14A0">
        <w:rPr>
          <w:rFonts w:ascii="Times New Roman" w:hAnsi="Times New Roman" w:cs="Times New Roman"/>
          <w:sz w:val="20"/>
          <w:szCs w:val="20"/>
          <w:lang w:eastAsia="ko-KR"/>
        </w:rPr>
        <w:t xml:space="preserve"> </w:t>
      </w:r>
      <w:r w:rsidR="00A50D04" w:rsidRPr="005B2CAF">
        <w:rPr>
          <w:rFonts w:ascii="Times New Roman" w:hAnsi="Times New Roman" w:cs="Times New Roman"/>
          <w:sz w:val="20"/>
          <w:szCs w:val="20"/>
          <w:lang w:eastAsia="ko-KR"/>
        </w:rPr>
        <w:t>O</w:t>
      </w:r>
      <w:r w:rsidR="00A50D04" w:rsidRPr="00A50D04">
        <w:rPr>
          <w:rFonts w:ascii="Times New Roman" w:hAnsi="Times New Roman" w:cs="Times New Roman"/>
          <w:sz w:val="20"/>
          <w:szCs w:val="20"/>
          <w:vertAlign w:val="subscript"/>
          <w:lang w:eastAsia="ko-KR"/>
        </w:rPr>
        <w:t>2</w:t>
      </w:r>
      <w:r w:rsidR="00A50D04" w:rsidRPr="005B2CAF">
        <w:rPr>
          <w:rFonts w:ascii="Times New Roman" w:hAnsi="Times New Roman" w:cs="Times New Roman"/>
          <w:sz w:val="20"/>
          <w:szCs w:val="20"/>
          <w:lang w:eastAsia="ko-KR"/>
        </w:rPr>
        <w:t>) = (4,</w:t>
      </w:r>
      <w:r w:rsidR="008D14A0">
        <w:rPr>
          <w:rFonts w:ascii="Times New Roman" w:hAnsi="Times New Roman" w:cs="Times New Roman"/>
          <w:sz w:val="20"/>
          <w:szCs w:val="20"/>
          <w:lang w:eastAsia="ko-KR"/>
        </w:rPr>
        <w:t xml:space="preserve"> </w:t>
      </w:r>
      <w:r w:rsidR="00A50D04" w:rsidRPr="005B2CAF">
        <w:rPr>
          <w:rFonts w:ascii="Times New Roman" w:hAnsi="Times New Roman" w:cs="Times New Roman"/>
          <w:sz w:val="20"/>
          <w:szCs w:val="20"/>
          <w:lang w:eastAsia="ko-KR"/>
        </w:rPr>
        <w:t>4</w:t>
      </w:r>
      <w:r w:rsidR="00A50D04">
        <w:rPr>
          <w:rFonts w:ascii="Times New Roman" w:hAnsi="Times New Roman" w:cs="Times New Roman"/>
          <w:sz w:val="20"/>
          <w:szCs w:val="20"/>
          <w:lang w:eastAsia="ko-KR"/>
        </w:rPr>
        <w:t>) is used for all the codebooks</w:t>
      </w:r>
      <w:r w:rsidR="00151872">
        <w:rPr>
          <w:rFonts w:ascii="Times New Roman" w:hAnsi="Times New Roman" w:cs="Times New Roman"/>
          <w:sz w:val="20"/>
          <w:szCs w:val="20"/>
          <w:lang w:eastAsia="ko-KR"/>
        </w:rPr>
        <w:t xml:space="preserve">. </w:t>
      </w:r>
      <w:r w:rsidR="000974C7">
        <w:rPr>
          <w:rFonts w:ascii="Times New Roman" w:hAnsi="Times New Roman" w:cs="Times New Roman"/>
          <w:sz w:val="20"/>
          <w:szCs w:val="20"/>
          <w:lang w:eastAsia="ko-KR"/>
        </w:rPr>
        <w:t xml:space="preserve">The same </w:t>
      </w:r>
      <w:r w:rsidR="000974C7">
        <w:rPr>
          <w:rFonts w:ascii="Times New Roman" w:eastAsia="Malgun Gothic" w:hAnsi="Times New Roman" w:cs="Times New Roman"/>
          <w:sz w:val="20"/>
          <w:szCs w:val="20"/>
          <w:lang w:val="en-GB" w:eastAsia="ko-KR"/>
        </w:rPr>
        <w:t>(s</w:t>
      </w:r>
      <w:r w:rsidR="000974C7" w:rsidRPr="00A50D04">
        <w:rPr>
          <w:rFonts w:ascii="Times New Roman" w:hAnsi="Times New Roman" w:cs="Times New Roman"/>
          <w:sz w:val="20"/>
          <w:szCs w:val="20"/>
          <w:vertAlign w:val="subscript"/>
          <w:lang w:eastAsia="ko-KR"/>
        </w:rPr>
        <w:t>1</w:t>
      </w:r>
      <w:r w:rsidR="000974C7" w:rsidRPr="005B2CAF">
        <w:rPr>
          <w:rFonts w:ascii="Times New Roman" w:hAnsi="Times New Roman" w:cs="Times New Roman"/>
          <w:sz w:val="20"/>
          <w:szCs w:val="20"/>
          <w:lang w:eastAsia="ko-KR"/>
        </w:rPr>
        <w:t>,</w:t>
      </w:r>
      <w:r w:rsidR="000974C7">
        <w:rPr>
          <w:rFonts w:ascii="Times New Roman" w:hAnsi="Times New Roman" w:cs="Times New Roman"/>
          <w:sz w:val="20"/>
          <w:szCs w:val="20"/>
          <w:lang w:eastAsia="ko-KR"/>
        </w:rPr>
        <w:t>s</w:t>
      </w:r>
      <w:r w:rsidR="000974C7" w:rsidRPr="00A50D04">
        <w:rPr>
          <w:rFonts w:ascii="Times New Roman" w:hAnsi="Times New Roman" w:cs="Times New Roman"/>
          <w:sz w:val="20"/>
          <w:szCs w:val="20"/>
          <w:vertAlign w:val="subscript"/>
          <w:lang w:eastAsia="ko-KR"/>
        </w:rPr>
        <w:t>2</w:t>
      </w:r>
      <w:r w:rsidR="000974C7" w:rsidRPr="005B2CAF">
        <w:rPr>
          <w:rFonts w:ascii="Times New Roman" w:hAnsi="Times New Roman" w:cs="Times New Roman"/>
          <w:sz w:val="20"/>
          <w:szCs w:val="20"/>
          <w:lang w:eastAsia="ko-KR"/>
        </w:rPr>
        <w:t>) = (</w:t>
      </w:r>
      <w:r w:rsidR="000974C7">
        <w:rPr>
          <w:rFonts w:ascii="Times New Roman" w:hAnsi="Times New Roman" w:cs="Times New Roman"/>
          <w:sz w:val="20"/>
          <w:szCs w:val="20"/>
          <w:lang w:eastAsia="ko-KR"/>
        </w:rPr>
        <w:t>2</w:t>
      </w:r>
      <w:r w:rsidR="000974C7" w:rsidRPr="005B2CAF">
        <w:rPr>
          <w:rFonts w:ascii="Times New Roman" w:hAnsi="Times New Roman" w:cs="Times New Roman"/>
          <w:sz w:val="20"/>
          <w:szCs w:val="20"/>
          <w:lang w:eastAsia="ko-KR"/>
        </w:rPr>
        <w:t>,</w:t>
      </w:r>
      <w:r w:rsidR="000974C7">
        <w:rPr>
          <w:rFonts w:ascii="Times New Roman" w:hAnsi="Times New Roman" w:cs="Times New Roman"/>
          <w:sz w:val="20"/>
          <w:szCs w:val="20"/>
          <w:lang w:eastAsia="ko-KR"/>
        </w:rPr>
        <w:t xml:space="preserve">2) is used for all codebook options except for Alt. 1 for which </w:t>
      </w:r>
      <w:r w:rsidR="000974C7">
        <w:rPr>
          <w:rFonts w:ascii="Times New Roman" w:eastAsia="Malgun Gothic" w:hAnsi="Times New Roman" w:cs="Times New Roman"/>
          <w:sz w:val="20"/>
          <w:szCs w:val="20"/>
          <w:lang w:val="en-GB" w:eastAsia="ko-KR"/>
        </w:rPr>
        <w:t>(s</w:t>
      </w:r>
      <w:r w:rsidR="000974C7" w:rsidRPr="00A50D04">
        <w:rPr>
          <w:rFonts w:ascii="Times New Roman" w:hAnsi="Times New Roman" w:cs="Times New Roman"/>
          <w:sz w:val="20"/>
          <w:szCs w:val="20"/>
          <w:vertAlign w:val="subscript"/>
          <w:lang w:eastAsia="ko-KR"/>
        </w:rPr>
        <w:t>1</w:t>
      </w:r>
      <w:r w:rsidR="000974C7" w:rsidRPr="005B2CAF">
        <w:rPr>
          <w:rFonts w:ascii="Times New Roman" w:hAnsi="Times New Roman" w:cs="Times New Roman"/>
          <w:sz w:val="20"/>
          <w:szCs w:val="20"/>
          <w:lang w:eastAsia="ko-KR"/>
        </w:rPr>
        <w:t>,</w:t>
      </w:r>
      <w:r w:rsidR="000974C7">
        <w:rPr>
          <w:rFonts w:ascii="Times New Roman" w:hAnsi="Times New Roman" w:cs="Times New Roman"/>
          <w:sz w:val="20"/>
          <w:szCs w:val="20"/>
          <w:lang w:eastAsia="ko-KR"/>
        </w:rPr>
        <w:t>s</w:t>
      </w:r>
      <w:r w:rsidR="000974C7" w:rsidRPr="00A50D04">
        <w:rPr>
          <w:rFonts w:ascii="Times New Roman" w:hAnsi="Times New Roman" w:cs="Times New Roman"/>
          <w:sz w:val="20"/>
          <w:szCs w:val="20"/>
          <w:vertAlign w:val="subscript"/>
          <w:lang w:eastAsia="ko-KR"/>
        </w:rPr>
        <w:t>2</w:t>
      </w:r>
      <w:r w:rsidR="000974C7" w:rsidRPr="005B2CAF">
        <w:rPr>
          <w:rFonts w:ascii="Times New Roman" w:hAnsi="Times New Roman" w:cs="Times New Roman"/>
          <w:sz w:val="20"/>
          <w:szCs w:val="20"/>
          <w:lang w:eastAsia="ko-KR"/>
        </w:rPr>
        <w:t>) = (</w:t>
      </w:r>
      <w:r w:rsidR="000974C7">
        <w:rPr>
          <w:rFonts w:ascii="Times New Roman" w:hAnsi="Times New Roman" w:cs="Times New Roman"/>
          <w:sz w:val="20"/>
          <w:szCs w:val="20"/>
          <w:lang w:eastAsia="ko-KR"/>
        </w:rPr>
        <w:t>4</w:t>
      </w:r>
      <w:r w:rsidR="000974C7" w:rsidRPr="005B2CAF">
        <w:rPr>
          <w:rFonts w:ascii="Times New Roman" w:hAnsi="Times New Roman" w:cs="Times New Roman"/>
          <w:sz w:val="20"/>
          <w:szCs w:val="20"/>
          <w:lang w:eastAsia="ko-KR"/>
        </w:rPr>
        <w:t>,</w:t>
      </w:r>
      <w:r w:rsidR="000974C7">
        <w:rPr>
          <w:rFonts w:ascii="Times New Roman" w:hAnsi="Times New Roman" w:cs="Times New Roman"/>
          <w:sz w:val="20"/>
          <w:szCs w:val="20"/>
          <w:lang w:eastAsia="ko-KR"/>
        </w:rPr>
        <w:t xml:space="preserve">2) is used.  </w:t>
      </w:r>
      <w:r w:rsidR="00151872" w:rsidRPr="00165C0D">
        <w:rPr>
          <w:rFonts w:ascii="Times New Roman" w:eastAsia="Malgun Gothic" w:hAnsi="Times New Roman" w:cs="Times New Roman"/>
          <w:sz w:val="20"/>
          <w:szCs w:val="20"/>
          <w:lang w:val="en-GB" w:eastAsia="ko-KR"/>
        </w:rPr>
        <w:t xml:space="preserve">FTP traffic is assumed </w:t>
      </w:r>
      <w:r w:rsidR="00151872">
        <w:rPr>
          <w:rFonts w:ascii="Times New Roman" w:eastAsia="Malgun Gothic" w:hAnsi="Times New Roman" w:cs="Times New Roman"/>
          <w:sz w:val="20"/>
          <w:szCs w:val="20"/>
          <w:lang w:val="en-GB" w:eastAsia="ko-KR"/>
        </w:rPr>
        <w:t>with</w:t>
      </w:r>
      <w:r w:rsidR="00151872" w:rsidRPr="00165C0D">
        <w:rPr>
          <w:rFonts w:ascii="Times New Roman" w:eastAsia="Malgun Gothic" w:hAnsi="Times New Roman" w:cs="Times New Roman"/>
          <w:sz w:val="20"/>
          <w:szCs w:val="20"/>
          <w:lang w:val="en-GB" w:eastAsia="ko-KR"/>
        </w:rPr>
        <w:t xml:space="preserve"> </w:t>
      </w:r>
      <w:r w:rsidR="00151872">
        <w:rPr>
          <w:rFonts w:ascii="Times New Roman" w:eastAsia="Malgun Gothic" w:hAnsi="Times New Roman" w:cs="Times New Roman"/>
          <w:sz w:val="20"/>
          <w:szCs w:val="20"/>
          <w:lang w:val="en-GB" w:eastAsia="ko-KR"/>
        </w:rPr>
        <w:t xml:space="preserve">a </w:t>
      </w:r>
      <w:r w:rsidR="00151872" w:rsidRPr="00165C0D">
        <w:rPr>
          <w:rFonts w:ascii="Times New Roman" w:eastAsia="Malgun Gothic" w:hAnsi="Times New Roman" w:cs="Times New Roman"/>
          <w:sz w:val="20"/>
          <w:szCs w:val="20"/>
          <w:lang w:val="en-GB" w:eastAsia="ko-KR"/>
        </w:rPr>
        <w:t xml:space="preserve">packet arrival rate </w:t>
      </w:r>
      <w:r w:rsidR="00151872" w:rsidRPr="00DE1CD0">
        <w:rPr>
          <w:rFonts w:ascii="Times New Roman" w:eastAsia="Malgun Gothic" w:hAnsi="Times New Roman" w:cs="Times New Roman"/>
          <w:sz w:val="20"/>
          <w:szCs w:val="20"/>
          <w:lang w:val="en-GB" w:eastAsia="ko-KR"/>
        </w:rPr>
        <w:sym w:font="Symbol" w:char="F06C"/>
      </w:r>
      <w:r w:rsidR="00151872" w:rsidRPr="00DE1CD0">
        <w:rPr>
          <w:rFonts w:ascii="Times New Roman" w:eastAsia="Malgun Gothic" w:hAnsi="Times New Roman" w:cs="Times New Roman"/>
          <w:sz w:val="20"/>
          <w:szCs w:val="20"/>
          <w:lang w:val="en-GB" w:eastAsia="ko-KR"/>
        </w:rPr>
        <w:t>=4.2</w:t>
      </w:r>
      <w:r w:rsidR="00151872" w:rsidRPr="00165C0D">
        <w:rPr>
          <w:rFonts w:ascii="Times New Roman" w:eastAsia="Malgun Gothic" w:hAnsi="Times New Roman" w:cs="Times New Roman"/>
          <w:sz w:val="20"/>
          <w:szCs w:val="20"/>
          <w:lang w:val="en-GB" w:eastAsia="ko-KR"/>
        </w:rPr>
        <w:t xml:space="preserve"> </w:t>
      </w:r>
      <w:r w:rsidR="00151872">
        <w:rPr>
          <w:rFonts w:ascii="Times New Roman" w:eastAsia="Malgun Gothic" w:hAnsi="Times New Roman" w:cs="Times New Roman"/>
          <w:sz w:val="20"/>
          <w:szCs w:val="20"/>
          <w:lang w:val="en-GB" w:eastAsia="ko-KR"/>
        </w:rPr>
        <w:t>corresponding to 50%</w:t>
      </w:r>
      <w:r w:rsidR="00151872" w:rsidRPr="00165C0D">
        <w:rPr>
          <w:rFonts w:ascii="Times New Roman" w:eastAsia="Malgun Gothic" w:hAnsi="Times New Roman" w:cs="Times New Roman"/>
          <w:sz w:val="20"/>
          <w:szCs w:val="20"/>
          <w:lang w:val="en-GB" w:eastAsia="ko-KR"/>
        </w:rPr>
        <w:t xml:space="preserve"> resource utilization </w:t>
      </w:r>
      <w:r w:rsidR="00151872">
        <w:rPr>
          <w:rFonts w:ascii="Times New Roman" w:eastAsia="Malgun Gothic" w:hAnsi="Times New Roman" w:cs="Times New Roman"/>
          <w:sz w:val="20"/>
          <w:szCs w:val="20"/>
          <w:lang w:val="en-GB" w:eastAsia="ko-KR"/>
        </w:rPr>
        <w:t xml:space="preserve">for 32-ports baseline. Other simulation assumption </w:t>
      </w:r>
      <w:r w:rsidR="00BE35A9">
        <w:rPr>
          <w:rFonts w:ascii="Times New Roman" w:eastAsia="Malgun Gothic" w:hAnsi="Times New Roman" w:cs="Times New Roman"/>
          <w:sz w:val="20"/>
          <w:szCs w:val="20"/>
          <w:lang w:val="en-GB" w:eastAsia="ko-KR"/>
        </w:rPr>
        <w:t>are based on [2]</w:t>
      </w:r>
      <w:r w:rsidR="00151872">
        <w:rPr>
          <w:rFonts w:ascii="Times New Roman" w:eastAsia="Malgun Gothic" w:hAnsi="Times New Roman" w:cs="Times New Roman"/>
          <w:sz w:val="20"/>
          <w:szCs w:val="20"/>
          <w:lang w:val="en-GB" w:eastAsia="ko-KR"/>
        </w:rPr>
        <w:t>.</w:t>
      </w:r>
    </w:p>
    <w:p w:rsidR="00151872" w:rsidRDefault="00151872" w:rsidP="00713692">
      <w:pPr>
        <w:overflowPunct w:val="0"/>
        <w:autoSpaceDE w:val="0"/>
        <w:autoSpaceDN w:val="0"/>
        <w:adjustRightInd w:val="0"/>
        <w:spacing w:after="180" w:line="240" w:lineRule="auto"/>
        <w:jc w:val="both"/>
        <w:textAlignment w:val="baseline"/>
        <w:rPr>
          <w:rFonts w:ascii="Times New Roman" w:hAnsi="Times New Roman" w:cs="Times New Roman"/>
          <w:sz w:val="20"/>
          <w:szCs w:val="20"/>
          <w:lang w:eastAsia="ko-KR"/>
        </w:rPr>
      </w:pPr>
      <w:r>
        <w:rPr>
          <w:rFonts w:ascii="Times New Roman" w:eastAsia="Malgun Gothic" w:hAnsi="Times New Roman" w:cs="Times New Roman"/>
          <w:sz w:val="20"/>
          <w:szCs w:val="20"/>
          <w:lang w:val="en-GB" w:eastAsia="ko-KR"/>
        </w:rPr>
        <w:t xml:space="preserve">Table 2 shows the system performance for </w:t>
      </w:r>
      <w:r w:rsidR="00DE1CD0">
        <w:rPr>
          <w:rFonts w:ascii="Times New Roman" w:eastAsia="Malgun Gothic" w:hAnsi="Times New Roman" w:cs="Times New Roman"/>
          <w:sz w:val="20"/>
          <w:szCs w:val="20"/>
          <w:lang w:val="en-GB" w:eastAsia="ko-KR"/>
        </w:rPr>
        <w:t>(</w:t>
      </w:r>
      <w:r w:rsidR="000974C7">
        <w:rPr>
          <w:rFonts w:ascii="Times New Roman" w:eastAsia="Malgun Gothic" w:hAnsi="Times New Roman" w:cs="Times New Roman"/>
          <w:sz w:val="20"/>
          <w:szCs w:val="20"/>
          <w:lang w:val="en-GB" w:eastAsia="ko-KR"/>
        </w:rPr>
        <w:t>4</w:t>
      </w:r>
      <w:r w:rsidR="00DE1CD0">
        <w:rPr>
          <w:rFonts w:ascii="Times New Roman" w:eastAsia="Malgun Gothic" w:hAnsi="Times New Roman" w:cs="Times New Roman"/>
          <w:sz w:val="20"/>
          <w:szCs w:val="20"/>
          <w:lang w:val="en-GB" w:eastAsia="ko-KR"/>
        </w:rPr>
        <w:t xml:space="preserve">, </w:t>
      </w:r>
      <w:r w:rsidR="000974C7">
        <w:rPr>
          <w:rFonts w:ascii="Times New Roman" w:eastAsia="Malgun Gothic" w:hAnsi="Times New Roman" w:cs="Times New Roman"/>
          <w:sz w:val="20"/>
          <w:szCs w:val="20"/>
          <w:lang w:val="en-GB" w:eastAsia="ko-KR"/>
        </w:rPr>
        <w:t>4</w:t>
      </w:r>
      <w:r w:rsidR="00DE1CD0">
        <w:rPr>
          <w:rFonts w:ascii="Times New Roman" w:eastAsia="Malgun Gothic" w:hAnsi="Times New Roman" w:cs="Times New Roman"/>
          <w:sz w:val="20"/>
          <w:szCs w:val="20"/>
          <w:lang w:val="en-GB" w:eastAsia="ko-KR"/>
        </w:rPr>
        <w:t>, 2) port layout with 32</w:t>
      </w:r>
      <w:r w:rsidR="000974C7">
        <w:rPr>
          <w:rFonts w:ascii="Times New Roman" w:eastAsia="Malgun Gothic" w:hAnsi="Times New Roman" w:cs="Times New Roman"/>
          <w:sz w:val="20"/>
          <w:szCs w:val="20"/>
          <w:lang w:val="en-GB" w:eastAsia="ko-KR"/>
        </w:rPr>
        <w:t>-</w:t>
      </w:r>
      <w:r w:rsidR="00DE1CD0">
        <w:rPr>
          <w:rFonts w:ascii="Times New Roman" w:eastAsia="Malgun Gothic" w:hAnsi="Times New Roman" w:cs="Times New Roman"/>
          <w:sz w:val="20"/>
          <w:szCs w:val="20"/>
          <w:lang w:val="en-GB" w:eastAsia="ko-KR"/>
        </w:rPr>
        <w:t xml:space="preserve">ports under 3D UMa and 3D UMi. </w:t>
      </w:r>
      <w:r w:rsidR="005F680B">
        <w:rPr>
          <w:rFonts w:ascii="Times New Roman" w:eastAsia="Malgun Gothic" w:hAnsi="Times New Roman" w:cs="Times New Roman"/>
          <w:sz w:val="20"/>
          <w:szCs w:val="20"/>
          <w:lang w:val="en-GB" w:eastAsia="ko-KR"/>
        </w:rPr>
        <w:t xml:space="preserve">It can be seen that Alt. 2 with 4-bits W2 has a much higher gain in both mean and cell edge throughput than other two codebook enhancement under 3D-UMa, and comparable performance under 3D-UMi. Alt. 1 with 5-bits W2 does not perform well, and the possible reason that </w:t>
      </w:r>
      <w:r w:rsidR="000974C7">
        <w:rPr>
          <w:rFonts w:ascii="Times New Roman" w:eastAsia="Malgun Gothic" w:hAnsi="Times New Roman" w:cs="Times New Roman"/>
          <w:sz w:val="20"/>
          <w:szCs w:val="20"/>
          <w:lang w:val="en-GB" w:eastAsia="ko-KR"/>
        </w:rPr>
        <w:t>a large beam group spacing s</w:t>
      </w:r>
      <w:r w:rsidR="000974C7" w:rsidRPr="00A50D04">
        <w:rPr>
          <w:rFonts w:ascii="Times New Roman" w:hAnsi="Times New Roman" w:cs="Times New Roman"/>
          <w:sz w:val="20"/>
          <w:szCs w:val="20"/>
          <w:vertAlign w:val="subscript"/>
          <w:lang w:eastAsia="ko-KR"/>
        </w:rPr>
        <w:t>1</w:t>
      </w:r>
      <w:r w:rsidR="000974C7">
        <w:rPr>
          <w:rFonts w:ascii="Times New Roman" w:hAnsi="Times New Roman" w:cs="Times New Roman"/>
          <w:sz w:val="20"/>
          <w:szCs w:val="20"/>
          <w:vertAlign w:val="subscript"/>
          <w:lang w:eastAsia="ko-KR"/>
        </w:rPr>
        <w:t xml:space="preserve"> </w:t>
      </w:r>
      <w:r w:rsidR="000974C7">
        <w:rPr>
          <w:rFonts w:ascii="Times New Roman" w:hAnsi="Times New Roman" w:cs="Times New Roman"/>
          <w:sz w:val="20"/>
          <w:szCs w:val="20"/>
          <w:lang w:eastAsia="ko-KR"/>
        </w:rPr>
        <w:t xml:space="preserve">= 4 is used which may decrease W1 granularity. Alt. 3 with two </w:t>
      </w:r>
      <w:r w:rsidR="000974C7">
        <w:rPr>
          <w:rFonts w:ascii="Times New Roman" w:eastAsia="Malgun Gothic" w:hAnsi="Times New Roman" w:cs="Times New Roman"/>
          <w:sz w:val="20"/>
          <w:szCs w:val="20"/>
          <w:lang w:val="en-GB" w:eastAsia="ko-KR"/>
        </w:rPr>
        <w:t>(p</w:t>
      </w:r>
      <w:r w:rsidR="000974C7" w:rsidRPr="001B0740">
        <w:rPr>
          <w:rFonts w:ascii="Times New Roman" w:eastAsia="Malgun Gothic" w:hAnsi="Times New Roman" w:cs="Times New Roman"/>
          <w:sz w:val="20"/>
          <w:szCs w:val="20"/>
          <w:vertAlign w:val="subscript"/>
          <w:lang w:val="en-GB" w:eastAsia="ko-KR"/>
        </w:rPr>
        <w:t>1</w:t>
      </w:r>
      <w:r w:rsidR="000974C7">
        <w:rPr>
          <w:rFonts w:ascii="Times New Roman" w:eastAsia="Malgun Gothic" w:hAnsi="Times New Roman" w:cs="Times New Roman"/>
          <w:sz w:val="20"/>
          <w:szCs w:val="20"/>
          <w:lang w:val="en-GB" w:eastAsia="ko-KR"/>
        </w:rPr>
        <w:t>, p</w:t>
      </w:r>
      <w:r w:rsidR="000974C7" w:rsidRPr="001B0740">
        <w:rPr>
          <w:rFonts w:ascii="Times New Roman" w:eastAsia="Malgun Gothic" w:hAnsi="Times New Roman" w:cs="Times New Roman"/>
          <w:sz w:val="20"/>
          <w:szCs w:val="20"/>
          <w:vertAlign w:val="subscript"/>
          <w:lang w:val="en-GB" w:eastAsia="ko-KR"/>
        </w:rPr>
        <w:t>2</w:t>
      </w:r>
      <w:r w:rsidR="000974C7">
        <w:rPr>
          <w:rFonts w:ascii="Times New Roman" w:eastAsia="Malgun Gothic" w:hAnsi="Times New Roman" w:cs="Times New Roman"/>
          <w:sz w:val="20"/>
          <w:szCs w:val="20"/>
          <w:lang w:val="en-GB" w:eastAsia="ko-KR"/>
        </w:rPr>
        <w:t>) outperforms Alt. 2 with 4bits W2 due to adaptive selection of inter-beam spacing according to channel angular spread.</w:t>
      </w:r>
    </w:p>
    <w:p w:rsidR="003E5D44" w:rsidRPr="00FC7985" w:rsidRDefault="003E5D44" w:rsidP="003E5D44">
      <w:pPr>
        <w:pStyle w:val="Caption"/>
        <w:jc w:val="center"/>
      </w:pPr>
      <w:r w:rsidRPr="00266CC1">
        <w:t xml:space="preserve">Table </w:t>
      </w:r>
      <w:r w:rsidR="000974C7">
        <w:t>2</w:t>
      </w:r>
      <w:r w:rsidRPr="00266CC1">
        <w:t xml:space="preserve">: </w:t>
      </w:r>
      <w:r>
        <w:t xml:space="preserve">Non-full buffer simulation results for </w:t>
      </w:r>
      <w:r w:rsidR="005F680B">
        <w:t xml:space="preserve">32-ports with </w:t>
      </w:r>
      <w:r>
        <w:t>(4,</w:t>
      </w:r>
      <w:r w:rsidR="005F680B">
        <w:t xml:space="preserve"> </w:t>
      </w:r>
      <w:r>
        <w:t>4,</w:t>
      </w:r>
      <w:r w:rsidR="005F680B">
        <w:t xml:space="preserve"> </w:t>
      </w:r>
      <w:r>
        <w:t>2) port layout</w:t>
      </w:r>
    </w:p>
    <w:tbl>
      <w:tblPr>
        <w:tblW w:w="8185"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4A0" w:firstRow="1" w:lastRow="0" w:firstColumn="1" w:lastColumn="0" w:noHBand="0" w:noVBand="1"/>
      </w:tblPr>
      <w:tblGrid>
        <w:gridCol w:w="1270"/>
        <w:gridCol w:w="1982"/>
        <w:gridCol w:w="1233"/>
        <w:gridCol w:w="1233"/>
        <w:gridCol w:w="1233"/>
        <w:gridCol w:w="1234"/>
      </w:tblGrid>
      <w:tr w:rsidR="003E5D44" w:rsidRPr="00D61F0B" w:rsidTr="002F1926">
        <w:trPr>
          <w:trHeight w:val="300"/>
          <w:jc w:val="center"/>
        </w:trPr>
        <w:tc>
          <w:tcPr>
            <w:tcW w:w="3252" w:type="dxa"/>
            <w:gridSpan w:val="2"/>
            <w:tcBorders>
              <w:bottom w:val="single" w:sz="12" w:space="0" w:color="9CC2E5"/>
            </w:tcBorders>
            <w:shd w:val="clear" w:color="auto" w:fill="auto"/>
            <w:noWrap/>
            <w:hideMark/>
          </w:tcPr>
          <w:p w:rsidR="003E5D44" w:rsidRPr="00FF6258" w:rsidRDefault="003E5D44" w:rsidP="005F680B">
            <w:pPr>
              <w:spacing w:after="60"/>
              <w:rPr>
                <w:b/>
                <w:bCs/>
                <w:color w:val="000000"/>
                <w:sz w:val="20"/>
                <w:szCs w:val="20"/>
              </w:rPr>
            </w:pPr>
            <w:r w:rsidRPr="00FF6258">
              <w:rPr>
                <w:b/>
                <w:bCs/>
                <w:color w:val="000000"/>
                <w:sz w:val="20"/>
                <w:szCs w:val="20"/>
              </w:rPr>
              <w:t>32TxRU, (</w:t>
            </w:r>
            <w:r w:rsidR="005F680B" w:rsidRPr="00FF6258">
              <w:rPr>
                <w:b/>
                <w:bCs/>
                <w:color w:val="000000"/>
                <w:sz w:val="20"/>
                <w:szCs w:val="20"/>
              </w:rPr>
              <w:t>4</w:t>
            </w:r>
            <w:r w:rsidRPr="00FF6258">
              <w:rPr>
                <w:b/>
                <w:bCs/>
                <w:color w:val="000000"/>
                <w:sz w:val="20"/>
                <w:szCs w:val="20"/>
              </w:rPr>
              <w:t>,</w:t>
            </w:r>
            <w:r w:rsidR="005F680B" w:rsidRPr="00FF6258">
              <w:rPr>
                <w:b/>
                <w:bCs/>
                <w:color w:val="000000"/>
                <w:sz w:val="20"/>
                <w:szCs w:val="20"/>
              </w:rPr>
              <w:t>4</w:t>
            </w:r>
            <w:r w:rsidRPr="00FF6258">
              <w:rPr>
                <w:b/>
                <w:bCs/>
                <w:color w:val="000000"/>
                <w:sz w:val="20"/>
                <w:szCs w:val="20"/>
              </w:rPr>
              <w:t xml:space="preserve">,2), </w:t>
            </w:r>
            <w:r w:rsidRPr="00FF6258">
              <w:rPr>
                <w:rFonts w:eastAsia="Malgun Gothic" w:cs="Times New Roman"/>
                <w:b/>
                <w:sz w:val="20"/>
                <w:szCs w:val="20"/>
                <w:lang w:val="en-GB" w:eastAsia="ko-KR"/>
              </w:rPr>
              <w:t>(</w:t>
            </w:r>
            <w:r w:rsidRPr="00FF6258">
              <w:rPr>
                <w:rFonts w:cs="Times New Roman"/>
                <w:b/>
                <w:sz w:val="20"/>
                <w:szCs w:val="20"/>
                <w:lang w:eastAsia="ko-KR"/>
              </w:rPr>
              <w:t>O</w:t>
            </w:r>
            <w:r w:rsidRPr="00FF6258">
              <w:rPr>
                <w:rFonts w:cs="Times New Roman"/>
                <w:b/>
                <w:sz w:val="20"/>
                <w:szCs w:val="20"/>
                <w:vertAlign w:val="subscript"/>
                <w:lang w:eastAsia="ko-KR"/>
              </w:rPr>
              <w:t>1</w:t>
            </w:r>
            <w:r w:rsidRPr="00FF6258">
              <w:rPr>
                <w:rFonts w:cs="Times New Roman"/>
                <w:b/>
                <w:sz w:val="20"/>
                <w:szCs w:val="20"/>
                <w:lang w:eastAsia="ko-KR"/>
              </w:rPr>
              <w:t>,O</w:t>
            </w:r>
            <w:r w:rsidRPr="00FF6258">
              <w:rPr>
                <w:rFonts w:cs="Times New Roman"/>
                <w:b/>
                <w:sz w:val="20"/>
                <w:szCs w:val="20"/>
                <w:vertAlign w:val="subscript"/>
                <w:lang w:eastAsia="ko-KR"/>
              </w:rPr>
              <w:t>2</w:t>
            </w:r>
            <w:r w:rsidRPr="00FF6258">
              <w:rPr>
                <w:rFonts w:cs="Times New Roman"/>
                <w:b/>
                <w:sz w:val="20"/>
                <w:szCs w:val="20"/>
                <w:lang w:eastAsia="ko-KR"/>
              </w:rPr>
              <w:t>) = (4,4)</w:t>
            </w:r>
          </w:p>
        </w:tc>
        <w:tc>
          <w:tcPr>
            <w:tcW w:w="1233" w:type="dxa"/>
            <w:tcBorders>
              <w:bottom w:val="single" w:sz="12" w:space="0" w:color="9CC2E5"/>
            </w:tcBorders>
            <w:shd w:val="clear" w:color="auto" w:fill="auto"/>
            <w:noWrap/>
            <w:hideMark/>
          </w:tcPr>
          <w:p w:rsidR="003E5D44" w:rsidRPr="00FF6258" w:rsidRDefault="003E5D44" w:rsidP="002F1926">
            <w:pPr>
              <w:spacing w:after="60"/>
              <w:jc w:val="center"/>
              <w:rPr>
                <w:b/>
                <w:bCs/>
                <w:color w:val="000000"/>
                <w:sz w:val="20"/>
                <w:szCs w:val="20"/>
              </w:rPr>
            </w:pPr>
            <w:r w:rsidRPr="00FF6258">
              <w:rPr>
                <w:b/>
                <w:bCs/>
                <w:color w:val="000000"/>
                <w:sz w:val="20"/>
                <w:szCs w:val="20"/>
              </w:rPr>
              <w:t>Baseline (Config3)</w:t>
            </w:r>
          </w:p>
        </w:tc>
        <w:tc>
          <w:tcPr>
            <w:tcW w:w="1233" w:type="dxa"/>
            <w:tcBorders>
              <w:bottom w:val="single" w:sz="12" w:space="0" w:color="9CC2E5"/>
            </w:tcBorders>
            <w:shd w:val="clear" w:color="auto" w:fill="auto"/>
            <w:noWrap/>
            <w:hideMark/>
          </w:tcPr>
          <w:p w:rsidR="003E5D44" w:rsidRPr="00FF6258" w:rsidRDefault="003E5D44" w:rsidP="002F1926">
            <w:pPr>
              <w:spacing w:after="60"/>
              <w:jc w:val="center"/>
              <w:rPr>
                <w:b/>
                <w:bCs/>
                <w:color w:val="000000"/>
                <w:sz w:val="20"/>
                <w:szCs w:val="20"/>
              </w:rPr>
            </w:pPr>
            <w:r w:rsidRPr="00FF6258">
              <w:rPr>
                <w:b/>
                <w:bCs/>
                <w:color w:val="000000"/>
                <w:sz w:val="20"/>
                <w:szCs w:val="20"/>
              </w:rPr>
              <w:t>Alt. 1 with 5bits W2</w:t>
            </w:r>
          </w:p>
        </w:tc>
        <w:tc>
          <w:tcPr>
            <w:tcW w:w="1233" w:type="dxa"/>
            <w:tcBorders>
              <w:bottom w:val="single" w:sz="12" w:space="0" w:color="9CC2E5"/>
            </w:tcBorders>
            <w:shd w:val="clear" w:color="auto" w:fill="auto"/>
            <w:noWrap/>
            <w:hideMark/>
          </w:tcPr>
          <w:p w:rsidR="003E5D44" w:rsidRPr="00FF6258" w:rsidRDefault="003E5D44" w:rsidP="002F1926">
            <w:pPr>
              <w:spacing w:after="60"/>
              <w:jc w:val="center"/>
              <w:rPr>
                <w:b/>
                <w:bCs/>
                <w:color w:val="000000"/>
                <w:sz w:val="20"/>
                <w:szCs w:val="20"/>
              </w:rPr>
            </w:pPr>
            <w:r w:rsidRPr="00FF6258">
              <w:rPr>
                <w:b/>
                <w:bCs/>
                <w:color w:val="000000"/>
                <w:sz w:val="20"/>
                <w:szCs w:val="20"/>
              </w:rPr>
              <w:t>Alt. 2 with 4bits W2</w:t>
            </w:r>
          </w:p>
        </w:tc>
        <w:tc>
          <w:tcPr>
            <w:tcW w:w="1234" w:type="dxa"/>
            <w:tcBorders>
              <w:bottom w:val="single" w:sz="12" w:space="0" w:color="9CC2E5"/>
            </w:tcBorders>
          </w:tcPr>
          <w:p w:rsidR="003E5D44" w:rsidRPr="00FF6258" w:rsidRDefault="003E5D44" w:rsidP="002F1926">
            <w:pPr>
              <w:spacing w:after="60"/>
              <w:jc w:val="center"/>
              <w:rPr>
                <w:b/>
                <w:bCs/>
                <w:color w:val="000000"/>
                <w:sz w:val="20"/>
                <w:szCs w:val="20"/>
              </w:rPr>
            </w:pPr>
            <w:r w:rsidRPr="00FF6258">
              <w:rPr>
                <w:b/>
                <w:bCs/>
                <w:color w:val="000000"/>
                <w:sz w:val="20"/>
                <w:szCs w:val="20"/>
              </w:rPr>
              <w:t xml:space="preserve">Alt. 3 with two </w:t>
            </w:r>
            <w:r w:rsidRPr="00FF6258">
              <w:rPr>
                <w:rFonts w:ascii="Times New Roman" w:eastAsia="Malgun Gothic" w:hAnsi="Times New Roman" w:cs="Times New Roman"/>
                <w:b/>
                <w:sz w:val="20"/>
                <w:szCs w:val="20"/>
                <w:lang w:val="en-GB" w:eastAsia="ko-KR"/>
              </w:rPr>
              <w:t>(p</w:t>
            </w:r>
            <w:r w:rsidRPr="00FF6258">
              <w:rPr>
                <w:rFonts w:ascii="Times New Roman" w:eastAsia="Malgun Gothic" w:hAnsi="Times New Roman" w:cs="Times New Roman"/>
                <w:b/>
                <w:sz w:val="20"/>
                <w:szCs w:val="20"/>
                <w:vertAlign w:val="subscript"/>
                <w:lang w:val="en-GB" w:eastAsia="ko-KR"/>
              </w:rPr>
              <w:t>1</w:t>
            </w:r>
            <w:r w:rsidRPr="00FF6258">
              <w:rPr>
                <w:rFonts w:ascii="Times New Roman" w:eastAsia="Malgun Gothic" w:hAnsi="Times New Roman" w:cs="Times New Roman"/>
                <w:b/>
                <w:sz w:val="20"/>
                <w:szCs w:val="20"/>
                <w:lang w:val="en-GB" w:eastAsia="ko-KR"/>
              </w:rPr>
              <w:t>, p</w:t>
            </w:r>
            <w:r w:rsidRPr="00FF6258">
              <w:rPr>
                <w:rFonts w:ascii="Times New Roman" w:eastAsia="Malgun Gothic" w:hAnsi="Times New Roman" w:cs="Times New Roman"/>
                <w:b/>
                <w:sz w:val="20"/>
                <w:szCs w:val="20"/>
                <w:vertAlign w:val="subscript"/>
                <w:lang w:val="en-GB" w:eastAsia="ko-KR"/>
              </w:rPr>
              <w:t>2</w:t>
            </w:r>
            <w:r w:rsidRPr="00FF6258">
              <w:rPr>
                <w:rFonts w:ascii="Times New Roman" w:eastAsia="Malgun Gothic" w:hAnsi="Times New Roman" w:cs="Times New Roman"/>
                <w:b/>
                <w:sz w:val="20"/>
                <w:szCs w:val="20"/>
                <w:lang w:val="en-GB" w:eastAsia="ko-KR"/>
              </w:rPr>
              <w:t>)</w:t>
            </w:r>
          </w:p>
        </w:tc>
      </w:tr>
      <w:tr w:rsidR="003E5D44" w:rsidRPr="00D61F0B" w:rsidTr="002F1926">
        <w:trPr>
          <w:trHeight w:val="321"/>
          <w:jc w:val="center"/>
        </w:trPr>
        <w:tc>
          <w:tcPr>
            <w:tcW w:w="1270" w:type="dxa"/>
            <w:vMerge w:val="restart"/>
            <w:shd w:val="clear" w:color="auto" w:fill="auto"/>
            <w:noWrap/>
            <w:hideMark/>
          </w:tcPr>
          <w:p w:rsidR="003E5D44" w:rsidRPr="00FF6258" w:rsidRDefault="003E5D44" w:rsidP="00FF6258">
            <w:pPr>
              <w:rPr>
                <w:b/>
                <w:bCs/>
                <w:color w:val="000000"/>
                <w:sz w:val="20"/>
                <w:szCs w:val="20"/>
              </w:rPr>
            </w:pPr>
            <w:r w:rsidRPr="00FF6258">
              <w:rPr>
                <w:b/>
                <w:bCs/>
                <w:color w:val="000000"/>
                <w:sz w:val="20"/>
                <w:szCs w:val="20"/>
              </w:rPr>
              <w:t>3D UMa</w:t>
            </w:r>
            <w:r w:rsidR="00FF6258">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3E5D44" w:rsidRPr="00FF6258" w:rsidRDefault="003E5D44" w:rsidP="002F1926">
            <w:pPr>
              <w:spacing w:after="60"/>
              <w:rPr>
                <w:color w:val="000000"/>
                <w:sz w:val="20"/>
                <w:szCs w:val="20"/>
              </w:rPr>
            </w:pPr>
            <w:r w:rsidRPr="00FF6258">
              <w:rPr>
                <w:b/>
                <w:bCs/>
                <w:color w:val="000000"/>
                <w:sz w:val="20"/>
                <w:szCs w:val="20"/>
              </w:rPr>
              <w:t>5%-tile (Mbps)</w:t>
            </w:r>
          </w:p>
        </w:tc>
        <w:tc>
          <w:tcPr>
            <w:tcW w:w="1233" w:type="dxa"/>
            <w:shd w:val="clear" w:color="auto" w:fill="auto"/>
            <w:noWrap/>
          </w:tcPr>
          <w:p w:rsidR="003E5D44" w:rsidRPr="00FF6258" w:rsidRDefault="003E5D44" w:rsidP="002F1926">
            <w:pPr>
              <w:spacing w:after="60"/>
              <w:jc w:val="center"/>
              <w:rPr>
                <w:color w:val="000000"/>
                <w:sz w:val="20"/>
                <w:szCs w:val="20"/>
              </w:rPr>
            </w:pPr>
            <w:r w:rsidRPr="00FF6258">
              <w:rPr>
                <w:color w:val="000000"/>
                <w:sz w:val="20"/>
                <w:szCs w:val="20"/>
              </w:rPr>
              <w:t>8.13</w:t>
            </w:r>
          </w:p>
        </w:tc>
        <w:tc>
          <w:tcPr>
            <w:tcW w:w="1233" w:type="dxa"/>
            <w:shd w:val="clear" w:color="auto" w:fill="auto"/>
            <w:noWrap/>
          </w:tcPr>
          <w:p w:rsidR="003E5D44" w:rsidRPr="00FF6258" w:rsidRDefault="003E5D44" w:rsidP="003E5D44">
            <w:pPr>
              <w:spacing w:after="60"/>
              <w:jc w:val="center"/>
              <w:rPr>
                <w:color w:val="000000"/>
                <w:sz w:val="20"/>
                <w:szCs w:val="20"/>
              </w:rPr>
            </w:pPr>
            <w:r w:rsidRPr="00FF6258">
              <w:rPr>
                <w:color w:val="000000"/>
                <w:sz w:val="20"/>
                <w:szCs w:val="20"/>
              </w:rPr>
              <w:t>8.6768 (6.73%)</w:t>
            </w:r>
          </w:p>
        </w:tc>
        <w:tc>
          <w:tcPr>
            <w:tcW w:w="1233" w:type="dxa"/>
            <w:shd w:val="clear" w:color="auto" w:fill="auto"/>
            <w:noWrap/>
          </w:tcPr>
          <w:p w:rsidR="003E5D44" w:rsidRPr="00FF6258" w:rsidRDefault="003E5D44" w:rsidP="003E5D44">
            <w:pPr>
              <w:spacing w:after="60"/>
              <w:jc w:val="center"/>
              <w:rPr>
                <w:color w:val="000000"/>
                <w:sz w:val="20"/>
                <w:szCs w:val="20"/>
              </w:rPr>
            </w:pPr>
            <w:r w:rsidRPr="00FF6258">
              <w:rPr>
                <w:color w:val="000000"/>
                <w:sz w:val="20"/>
                <w:szCs w:val="20"/>
              </w:rPr>
              <w:t>8.85 (8.85%)</w:t>
            </w:r>
          </w:p>
        </w:tc>
        <w:tc>
          <w:tcPr>
            <w:tcW w:w="1234" w:type="dxa"/>
          </w:tcPr>
          <w:p w:rsidR="003E5D44" w:rsidRPr="00FF6258" w:rsidRDefault="003E5D44" w:rsidP="003E5D44">
            <w:pPr>
              <w:spacing w:after="60"/>
              <w:jc w:val="center"/>
              <w:rPr>
                <w:color w:val="000000"/>
                <w:sz w:val="20"/>
                <w:szCs w:val="20"/>
              </w:rPr>
            </w:pPr>
            <w:r w:rsidRPr="00FF6258">
              <w:rPr>
                <w:color w:val="000000"/>
                <w:sz w:val="20"/>
                <w:szCs w:val="20"/>
              </w:rPr>
              <w:t>8.602 (5.81%)</w:t>
            </w:r>
          </w:p>
        </w:tc>
      </w:tr>
      <w:tr w:rsidR="003E5D44" w:rsidRPr="00D61F0B" w:rsidTr="002F1926">
        <w:trPr>
          <w:trHeight w:val="296"/>
          <w:jc w:val="center"/>
        </w:trPr>
        <w:tc>
          <w:tcPr>
            <w:tcW w:w="1270" w:type="dxa"/>
            <w:vMerge/>
            <w:shd w:val="clear" w:color="auto" w:fill="auto"/>
            <w:hideMark/>
          </w:tcPr>
          <w:p w:rsidR="003E5D44" w:rsidRPr="00FF6258" w:rsidRDefault="003E5D44" w:rsidP="002F1926">
            <w:pPr>
              <w:rPr>
                <w:rFonts w:ascii="Calibri" w:hAnsi="Calibri"/>
                <w:b/>
                <w:bCs/>
                <w:color w:val="000000"/>
                <w:sz w:val="20"/>
                <w:szCs w:val="20"/>
              </w:rPr>
            </w:pPr>
          </w:p>
        </w:tc>
        <w:tc>
          <w:tcPr>
            <w:tcW w:w="1982" w:type="dxa"/>
            <w:shd w:val="clear" w:color="auto" w:fill="auto"/>
            <w:noWrap/>
            <w:hideMark/>
          </w:tcPr>
          <w:p w:rsidR="003E5D44" w:rsidRPr="00FF6258" w:rsidRDefault="003E5D44" w:rsidP="002F1926">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3E5D44" w:rsidRPr="00FF6258" w:rsidRDefault="003E5D44" w:rsidP="002F1926">
            <w:pPr>
              <w:spacing w:after="60"/>
              <w:jc w:val="center"/>
              <w:rPr>
                <w:color w:val="000000"/>
                <w:sz w:val="20"/>
                <w:szCs w:val="20"/>
              </w:rPr>
            </w:pPr>
            <w:r w:rsidRPr="00FF6258">
              <w:rPr>
                <w:color w:val="000000"/>
                <w:sz w:val="20"/>
                <w:szCs w:val="20"/>
              </w:rPr>
              <w:t>21.739</w:t>
            </w:r>
          </w:p>
        </w:tc>
        <w:tc>
          <w:tcPr>
            <w:tcW w:w="1233" w:type="dxa"/>
            <w:shd w:val="clear" w:color="auto" w:fill="auto"/>
            <w:noWrap/>
            <w:hideMark/>
          </w:tcPr>
          <w:p w:rsidR="003E5D44" w:rsidRPr="00FF6258" w:rsidRDefault="003E5D44" w:rsidP="003E5D44">
            <w:pPr>
              <w:spacing w:after="60"/>
              <w:jc w:val="center"/>
              <w:rPr>
                <w:color w:val="000000"/>
                <w:sz w:val="20"/>
                <w:szCs w:val="20"/>
              </w:rPr>
            </w:pPr>
            <w:r w:rsidRPr="00FF6258">
              <w:rPr>
                <w:color w:val="000000"/>
                <w:sz w:val="20"/>
                <w:szCs w:val="20"/>
              </w:rPr>
              <w:t xml:space="preserve"> 21.978 (1.1%)</w:t>
            </w:r>
          </w:p>
        </w:tc>
        <w:tc>
          <w:tcPr>
            <w:tcW w:w="1233" w:type="dxa"/>
            <w:shd w:val="clear" w:color="auto" w:fill="auto"/>
            <w:noWrap/>
            <w:hideMark/>
          </w:tcPr>
          <w:p w:rsidR="003E5D44" w:rsidRPr="00FF6258" w:rsidRDefault="003E5D44" w:rsidP="003E5D44">
            <w:pPr>
              <w:spacing w:after="60"/>
              <w:jc w:val="center"/>
              <w:rPr>
                <w:color w:val="000000"/>
                <w:sz w:val="20"/>
                <w:szCs w:val="20"/>
              </w:rPr>
            </w:pPr>
            <w:r w:rsidRPr="00FF6258">
              <w:rPr>
                <w:color w:val="000000"/>
                <w:sz w:val="20"/>
                <w:szCs w:val="20"/>
              </w:rPr>
              <w:t>22.6 (3.96%)</w:t>
            </w:r>
          </w:p>
        </w:tc>
        <w:tc>
          <w:tcPr>
            <w:tcW w:w="1234" w:type="dxa"/>
          </w:tcPr>
          <w:p w:rsidR="003E5D44" w:rsidRPr="00FF6258" w:rsidRDefault="003E5D44" w:rsidP="003E5D44">
            <w:pPr>
              <w:spacing w:after="60"/>
              <w:jc w:val="center"/>
              <w:rPr>
                <w:color w:val="000000"/>
                <w:sz w:val="20"/>
                <w:szCs w:val="20"/>
              </w:rPr>
            </w:pPr>
            <w:r w:rsidRPr="00FF6258">
              <w:rPr>
                <w:color w:val="000000"/>
                <w:sz w:val="20"/>
                <w:szCs w:val="20"/>
              </w:rPr>
              <w:t>22.599 (3.96%)</w:t>
            </w:r>
          </w:p>
        </w:tc>
      </w:tr>
      <w:tr w:rsidR="003E5D44" w:rsidRPr="00D61F0B" w:rsidTr="00FF6258">
        <w:trPr>
          <w:trHeight w:val="494"/>
          <w:jc w:val="center"/>
        </w:trPr>
        <w:tc>
          <w:tcPr>
            <w:tcW w:w="1270" w:type="dxa"/>
            <w:vMerge/>
            <w:shd w:val="clear" w:color="auto" w:fill="auto"/>
          </w:tcPr>
          <w:p w:rsidR="003E5D44" w:rsidRPr="00FF6258" w:rsidRDefault="003E5D44" w:rsidP="002F1926">
            <w:pPr>
              <w:rPr>
                <w:rFonts w:ascii="Calibri" w:hAnsi="Calibri"/>
                <w:b/>
                <w:bCs/>
                <w:color w:val="000000"/>
                <w:sz w:val="20"/>
                <w:szCs w:val="20"/>
              </w:rPr>
            </w:pPr>
          </w:p>
        </w:tc>
        <w:tc>
          <w:tcPr>
            <w:tcW w:w="1982" w:type="dxa"/>
            <w:shd w:val="clear" w:color="auto" w:fill="auto"/>
            <w:noWrap/>
          </w:tcPr>
          <w:p w:rsidR="003E5D44" w:rsidRPr="00FF6258" w:rsidRDefault="003E5D44" w:rsidP="002F1926">
            <w:pPr>
              <w:spacing w:after="60"/>
              <w:rPr>
                <w:color w:val="000000"/>
                <w:sz w:val="20"/>
                <w:szCs w:val="20"/>
              </w:rPr>
            </w:pPr>
            <w:r w:rsidRPr="00FF6258">
              <w:rPr>
                <w:b/>
                <w:bCs/>
                <w:color w:val="000000"/>
                <w:sz w:val="20"/>
                <w:szCs w:val="20"/>
              </w:rPr>
              <w:t>Mean (Mbps)</w:t>
            </w:r>
          </w:p>
        </w:tc>
        <w:tc>
          <w:tcPr>
            <w:tcW w:w="1233" w:type="dxa"/>
            <w:shd w:val="clear" w:color="auto" w:fill="auto"/>
            <w:noWrap/>
          </w:tcPr>
          <w:p w:rsidR="003E5D44" w:rsidRPr="00FF6258" w:rsidRDefault="003E5D44" w:rsidP="002F1926">
            <w:pPr>
              <w:spacing w:after="60"/>
              <w:jc w:val="center"/>
              <w:rPr>
                <w:color w:val="000000"/>
                <w:sz w:val="20"/>
                <w:szCs w:val="20"/>
              </w:rPr>
            </w:pPr>
            <w:r w:rsidRPr="00FF6258">
              <w:rPr>
                <w:color w:val="000000"/>
                <w:sz w:val="20"/>
                <w:szCs w:val="20"/>
              </w:rPr>
              <w:t>25.852</w:t>
            </w:r>
          </w:p>
        </w:tc>
        <w:tc>
          <w:tcPr>
            <w:tcW w:w="1233" w:type="dxa"/>
            <w:shd w:val="clear" w:color="auto" w:fill="auto"/>
            <w:noWrap/>
          </w:tcPr>
          <w:p w:rsidR="003E5D44" w:rsidRPr="00FF6258" w:rsidRDefault="003E5D44" w:rsidP="003E5D44">
            <w:pPr>
              <w:spacing w:after="60"/>
              <w:jc w:val="center"/>
              <w:rPr>
                <w:color w:val="000000"/>
                <w:sz w:val="20"/>
                <w:szCs w:val="20"/>
              </w:rPr>
            </w:pPr>
            <w:r w:rsidRPr="00FF6258">
              <w:rPr>
                <w:color w:val="000000"/>
                <w:sz w:val="20"/>
                <w:szCs w:val="20"/>
              </w:rPr>
              <w:t>26.355 (1.95%)</w:t>
            </w:r>
          </w:p>
        </w:tc>
        <w:tc>
          <w:tcPr>
            <w:tcW w:w="1233" w:type="dxa"/>
            <w:shd w:val="clear" w:color="auto" w:fill="auto"/>
            <w:noWrap/>
          </w:tcPr>
          <w:p w:rsidR="003E5D44" w:rsidRPr="00FF6258" w:rsidRDefault="003E5D44" w:rsidP="003E5D44">
            <w:pPr>
              <w:spacing w:after="60"/>
              <w:jc w:val="center"/>
              <w:rPr>
                <w:color w:val="000000"/>
                <w:sz w:val="20"/>
                <w:szCs w:val="20"/>
              </w:rPr>
            </w:pPr>
            <w:r w:rsidRPr="00FF6258">
              <w:rPr>
                <w:color w:val="000000"/>
                <w:sz w:val="20"/>
                <w:szCs w:val="20"/>
              </w:rPr>
              <w:t>26.84 (3.81%)</w:t>
            </w:r>
          </w:p>
        </w:tc>
        <w:tc>
          <w:tcPr>
            <w:tcW w:w="1234" w:type="dxa"/>
          </w:tcPr>
          <w:p w:rsidR="003E5D44" w:rsidRPr="00FF6258" w:rsidRDefault="003E5D44" w:rsidP="003E5D44">
            <w:pPr>
              <w:spacing w:after="60"/>
              <w:jc w:val="center"/>
              <w:rPr>
                <w:color w:val="000000"/>
                <w:sz w:val="20"/>
                <w:szCs w:val="20"/>
              </w:rPr>
            </w:pPr>
            <w:r w:rsidRPr="00FF6258">
              <w:rPr>
                <w:color w:val="000000"/>
                <w:sz w:val="20"/>
                <w:szCs w:val="20"/>
              </w:rPr>
              <w:t>26.77 (3.55%)</w:t>
            </w:r>
          </w:p>
        </w:tc>
      </w:tr>
      <w:tr w:rsidR="003E5D44" w:rsidRPr="00D61F0B" w:rsidTr="00FF6258">
        <w:trPr>
          <w:trHeight w:val="539"/>
          <w:jc w:val="center"/>
        </w:trPr>
        <w:tc>
          <w:tcPr>
            <w:tcW w:w="1270" w:type="dxa"/>
            <w:vMerge w:val="restart"/>
            <w:shd w:val="clear" w:color="auto" w:fill="auto"/>
            <w:noWrap/>
            <w:hideMark/>
          </w:tcPr>
          <w:p w:rsidR="003E5D44" w:rsidRPr="00FF6258" w:rsidRDefault="003E5D44" w:rsidP="00FF6258">
            <w:pPr>
              <w:rPr>
                <w:b/>
                <w:bCs/>
                <w:color w:val="000000"/>
                <w:sz w:val="20"/>
                <w:szCs w:val="20"/>
              </w:rPr>
            </w:pPr>
            <w:r w:rsidRPr="00FF6258">
              <w:rPr>
                <w:b/>
                <w:bCs/>
                <w:color w:val="000000"/>
                <w:sz w:val="20"/>
                <w:szCs w:val="20"/>
              </w:rPr>
              <w:t>3D UMi</w:t>
            </w:r>
            <w:r w:rsidR="00FF6258">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3E5D44" w:rsidRPr="00FF6258" w:rsidRDefault="003E5D44" w:rsidP="002F1926">
            <w:pPr>
              <w:spacing w:after="60"/>
              <w:rPr>
                <w:color w:val="000000"/>
                <w:sz w:val="20"/>
                <w:szCs w:val="20"/>
              </w:rPr>
            </w:pPr>
            <w:r w:rsidRPr="00FF6258">
              <w:rPr>
                <w:b/>
                <w:bCs/>
                <w:color w:val="000000"/>
                <w:sz w:val="20"/>
                <w:szCs w:val="20"/>
              </w:rPr>
              <w:t>5%-tile (Mbps)</w:t>
            </w:r>
          </w:p>
        </w:tc>
        <w:tc>
          <w:tcPr>
            <w:tcW w:w="1233" w:type="dxa"/>
            <w:shd w:val="clear" w:color="auto" w:fill="auto"/>
            <w:noWrap/>
            <w:hideMark/>
          </w:tcPr>
          <w:p w:rsidR="003E5D44" w:rsidRPr="00FF6258" w:rsidRDefault="005F680B" w:rsidP="005F680B">
            <w:pPr>
              <w:spacing w:after="60"/>
              <w:jc w:val="center"/>
              <w:rPr>
                <w:color w:val="000000"/>
                <w:sz w:val="20"/>
                <w:szCs w:val="20"/>
              </w:rPr>
            </w:pPr>
            <w:r w:rsidRPr="00FF6258">
              <w:rPr>
                <w:color w:val="000000"/>
                <w:sz w:val="20"/>
                <w:szCs w:val="20"/>
              </w:rPr>
              <w:t>8.457</w:t>
            </w:r>
          </w:p>
        </w:tc>
        <w:tc>
          <w:tcPr>
            <w:tcW w:w="1233" w:type="dxa"/>
            <w:shd w:val="clear" w:color="auto" w:fill="auto"/>
            <w:noWrap/>
          </w:tcPr>
          <w:p w:rsidR="003E5D44" w:rsidRPr="00FF6258" w:rsidRDefault="005F680B" w:rsidP="005F680B">
            <w:pPr>
              <w:spacing w:after="60"/>
              <w:jc w:val="center"/>
              <w:rPr>
                <w:color w:val="000000"/>
                <w:sz w:val="20"/>
                <w:szCs w:val="20"/>
              </w:rPr>
            </w:pPr>
            <w:r w:rsidRPr="00FF6258">
              <w:rPr>
                <w:color w:val="000000"/>
                <w:sz w:val="20"/>
                <w:szCs w:val="20"/>
              </w:rPr>
              <w:t>8.639 (2.16%)</w:t>
            </w:r>
          </w:p>
        </w:tc>
        <w:tc>
          <w:tcPr>
            <w:tcW w:w="1233" w:type="dxa"/>
            <w:shd w:val="clear" w:color="auto" w:fill="auto"/>
            <w:noWrap/>
          </w:tcPr>
          <w:p w:rsidR="003E5D44" w:rsidRPr="00FF6258" w:rsidRDefault="005F680B" w:rsidP="005F680B">
            <w:pPr>
              <w:spacing w:after="60"/>
              <w:jc w:val="center"/>
              <w:rPr>
                <w:color w:val="000000"/>
                <w:sz w:val="20"/>
                <w:szCs w:val="20"/>
              </w:rPr>
            </w:pPr>
            <w:r w:rsidRPr="00FF6258">
              <w:rPr>
                <w:color w:val="000000"/>
                <w:sz w:val="20"/>
                <w:szCs w:val="20"/>
              </w:rPr>
              <w:t>8.51 (0.63%)</w:t>
            </w:r>
          </w:p>
        </w:tc>
        <w:tc>
          <w:tcPr>
            <w:tcW w:w="1234" w:type="dxa"/>
          </w:tcPr>
          <w:p w:rsidR="003E5D44" w:rsidRPr="00FF6258" w:rsidRDefault="005F680B" w:rsidP="005F680B">
            <w:pPr>
              <w:spacing w:after="60"/>
              <w:jc w:val="center"/>
              <w:rPr>
                <w:color w:val="000000"/>
                <w:sz w:val="20"/>
                <w:szCs w:val="20"/>
              </w:rPr>
            </w:pPr>
            <w:r w:rsidRPr="00FF6258">
              <w:rPr>
                <w:color w:val="000000"/>
                <w:sz w:val="20"/>
                <w:szCs w:val="20"/>
              </w:rPr>
              <w:t>8.602 (1.72%)</w:t>
            </w:r>
          </w:p>
        </w:tc>
      </w:tr>
      <w:tr w:rsidR="003E5D44" w:rsidRPr="00D61F0B" w:rsidTr="00FF6258">
        <w:trPr>
          <w:trHeight w:val="566"/>
          <w:jc w:val="center"/>
        </w:trPr>
        <w:tc>
          <w:tcPr>
            <w:tcW w:w="1270" w:type="dxa"/>
            <w:vMerge/>
            <w:shd w:val="clear" w:color="auto" w:fill="auto"/>
            <w:hideMark/>
          </w:tcPr>
          <w:p w:rsidR="003E5D44" w:rsidRPr="00D61F0B" w:rsidRDefault="003E5D44" w:rsidP="002F1926">
            <w:pPr>
              <w:rPr>
                <w:rFonts w:ascii="Calibri" w:hAnsi="Calibri"/>
                <w:b/>
                <w:bCs/>
                <w:color w:val="000000"/>
              </w:rPr>
            </w:pPr>
          </w:p>
        </w:tc>
        <w:tc>
          <w:tcPr>
            <w:tcW w:w="1982" w:type="dxa"/>
            <w:shd w:val="clear" w:color="auto" w:fill="auto"/>
            <w:noWrap/>
            <w:hideMark/>
          </w:tcPr>
          <w:p w:rsidR="003E5D44" w:rsidRPr="00FF6258" w:rsidRDefault="003E5D44" w:rsidP="002F1926">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3E5D44" w:rsidRPr="00FF6258" w:rsidRDefault="005F680B" w:rsidP="005F680B">
            <w:pPr>
              <w:spacing w:after="60"/>
              <w:jc w:val="center"/>
              <w:rPr>
                <w:color w:val="000000"/>
                <w:sz w:val="20"/>
                <w:szCs w:val="20"/>
              </w:rPr>
            </w:pPr>
            <w:r w:rsidRPr="00FF6258">
              <w:rPr>
                <w:color w:val="000000"/>
                <w:sz w:val="20"/>
                <w:szCs w:val="20"/>
              </w:rPr>
              <w:t>23.39</w:t>
            </w:r>
          </w:p>
        </w:tc>
        <w:tc>
          <w:tcPr>
            <w:tcW w:w="1233" w:type="dxa"/>
            <w:shd w:val="clear" w:color="auto" w:fill="auto"/>
            <w:noWrap/>
          </w:tcPr>
          <w:p w:rsidR="003E5D44" w:rsidRPr="00FF6258" w:rsidRDefault="005F680B" w:rsidP="003E5D44">
            <w:pPr>
              <w:spacing w:after="60"/>
              <w:jc w:val="center"/>
              <w:rPr>
                <w:color w:val="000000"/>
                <w:sz w:val="20"/>
                <w:szCs w:val="20"/>
              </w:rPr>
            </w:pPr>
            <w:r w:rsidRPr="00FF6258">
              <w:rPr>
                <w:color w:val="000000"/>
                <w:sz w:val="20"/>
                <w:szCs w:val="20"/>
              </w:rPr>
              <w:t>24.242 (3.64%)</w:t>
            </w:r>
          </w:p>
        </w:tc>
        <w:tc>
          <w:tcPr>
            <w:tcW w:w="1233" w:type="dxa"/>
            <w:shd w:val="clear" w:color="auto" w:fill="auto"/>
            <w:noWrap/>
          </w:tcPr>
          <w:p w:rsidR="003E5D44" w:rsidRPr="00FF6258" w:rsidRDefault="005F680B" w:rsidP="005F680B">
            <w:pPr>
              <w:spacing w:after="60"/>
              <w:jc w:val="center"/>
              <w:rPr>
                <w:color w:val="000000"/>
                <w:sz w:val="20"/>
                <w:szCs w:val="20"/>
              </w:rPr>
            </w:pPr>
            <w:r w:rsidRPr="00FF6258">
              <w:rPr>
                <w:color w:val="000000"/>
                <w:sz w:val="20"/>
                <w:szCs w:val="20"/>
              </w:rPr>
              <w:t xml:space="preserve">23.39 </w:t>
            </w:r>
            <w:r w:rsidR="00FF6258">
              <w:rPr>
                <w:color w:val="000000"/>
                <w:sz w:val="20"/>
                <w:szCs w:val="20"/>
              </w:rPr>
              <w:t xml:space="preserve">  </w:t>
            </w:r>
            <w:r w:rsidRPr="00FF6258">
              <w:rPr>
                <w:color w:val="000000"/>
                <w:sz w:val="20"/>
                <w:szCs w:val="20"/>
              </w:rPr>
              <w:t xml:space="preserve">  (0%)</w:t>
            </w:r>
          </w:p>
        </w:tc>
        <w:tc>
          <w:tcPr>
            <w:tcW w:w="1234" w:type="dxa"/>
          </w:tcPr>
          <w:p w:rsidR="003E5D44" w:rsidRPr="00FF6258" w:rsidRDefault="005F680B" w:rsidP="003E5D44">
            <w:pPr>
              <w:spacing w:after="60"/>
              <w:jc w:val="center"/>
              <w:rPr>
                <w:color w:val="000000"/>
                <w:sz w:val="20"/>
                <w:szCs w:val="20"/>
              </w:rPr>
            </w:pPr>
            <w:r w:rsidRPr="00FF6258">
              <w:rPr>
                <w:color w:val="000000"/>
                <w:sz w:val="20"/>
                <w:szCs w:val="20"/>
              </w:rPr>
              <w:t>24.096 (3.02%)</w:t>
            </w:r>
          </w:p>
        </w:tc>
      </w:tr>
      <w:tr w:rsidR="003E5D44" w:rsidRPr="00D61F0B" w:rsidTr="002F1926">
        <w:trPr>
          <w:trHeight w:val="53"/>
          <w:jc w:val="center"/>
        </w:trPr>
        <w:tc>
          <w:tcPr>
            <w:tcW w:w="1270" w:type="dxa"/>
            <w:vMerge/>
            <w:shd w:val="clear" w:color="auto" w:fill="auto"/>
          </w:tcPr>
          <w:p w:rsidR="003E5D44" w:rsidRPr="00D61F0B" w:rsidRDefault="003E5D44" w:rsidP="002F1926">
            <w:pPr>
              <w:rPr>
                <w:rFonts w:ascii="Calibri" w:hAnsi="Calibri"/>
                <w:b/>
                <w:bCs/>
                <w:color w:val="000000"/>
              </w:rPr>
            </w:pPr>
          </w:p>
        </w:tc>
        <w:tc>
          <w:tcPr>
            <w:tcW w:w="1982" w:type="dxa"/>
            <w:shd w:val="clear" w:color="auto" w:fill="auto"/>
            <w:noWrap/>
          </w:tcPr>
          <w:p w:rsidR="003E5D44" w:rsidRPr="00FF6258" w:rsidRDefault="003E5D44" w:rsidP="002F1926">
            <w:pPr>
              <w:spacing w:after="60"/>
              <w:rPr>
                <w:color w:val="000000"/>
                <w:sz w:val="20"/>
                <w:szCs w:val="20"/>
              </w:rPr>
            </w:pPr>
            <w:r w:rsidRPr="00FF6258">
              <w:rPr>
                <w:b/>
                <w:bCs/>
                <w:color w:val="000000"/>
                <w:sz w:val="20"/>
                <w:szCs w:val="20"/>
              </w:rPr>
              <w:t>Mean (Mbps)</w:t>
            </w:r>
          </w:p>
        </w:tc>
        <w:tc>
          <w:tcPr>
            <w:tcW w:w="1233" w:type="dxa"/>
            <w:shd w:val="clear" w:color="auto" w:fill="auto"/>
            <w:noWrap/>
          </w:tcPr>
          <w:p w:rsidR="003E5D44" w:rsidRPr="00FF6258" w:rsidRDefault="005F680B" w:rsidP="005F680B">
            <w:pPr>
              <w:spacing w:after="60"/>
              <w:jc w:val="center"/>
              <w:rPr>
                <w:color w:val="000000"/>
                <w:sz w:val="20"/>
                <w:szCs w:val="20"/>
              </w:rPr>
            </w:pPr>
            <w:r w:rsidRPr="00FF6258">
              <w:rPr>
                <w:color w:val="000000"/>
                <w:sz w:val="20"/>
                <w:szCs w:val="20"/>
              </w:rPr>
              <w:t>27.90</w:t>
            </w:r>
          </w:p>
        </w:tc>
        <w:tc>
          <w:tcPr>
            <w:tcW w:w="1233" w:type="dxa"/>
            <w:shd w:val="clear" w:color="auto" w:fill="auto"/>
            <w:noWrap/>
          </w:tcPr>
          <w:p w:rsidR="003E5D44" w:rsidRPr="00FF6258" w:rsidRDefault="005F680B" w:rsidP="003E5D44">
            <w:pPr>
              <w:spacing w:after="60"/>
              <w:jc w:val="center"/>
              <w:rPr>
                <w:color w:val="000000"/>
                <w:sz w:val="20"/>
                <w:szCs w:val="20"/>
              </w:rPr>
            </w:pPr>
            <w:r w:rsidRPr="00FF6258">
              <w:rPr>
                <w:color w:val="000000"/>
                <w:sz w:val="20"/>
                <w:szCs w:val="20"/>
              </w:rPr>
              <w:t>28.382 (1.73%)</w:t>
            </w:r>
          </w:p>
        </w:tc>
        <w:tc>
          <w:tcPr>
            <w:tcW w:w="1233" w:type="dxa"/>
            <w:shd w:val="clear" w:color="auto" w:fill="auto"/>
            <w:noWrap/>
          </w:tcPr>
          <w:p w:rsidR="003E5D44" w:rsidRPr="00FF6258" w:rsidRDefault="005F680B" w:rsidP="003E5D44">
            <w:pPr>
              <w:spacing w:after="60"/>
              <w:jc w:val="center"/>
              <w:rPr>
                <w:color w:val="000000"/>
                <w:sz w:val="20"/>
                <w:szCs w:val="20"/>
              </w:rPr>
            </w:pPr>
            <w:r w:rsidRPr="00FF6258">
              <w:rPr>
                <w:color w:val="000000"/>
                <w:sz w:val="20"/>
                <w:szCs w:val="20"/>
              </w:rPr>
              <w:t>28.128 (0.82%)</w:t>
            </w:r>
          </w:p>
        </w:tc>
        <w:tc>
          <w:tcPr>
            <w:tcW w:w="1234" w:type="dxa"/>
          </w:tcPr>
          <w:p w:rsidR="003E5D44" w:rsidRPr="00FF6258" w:rsidRDefault="005F680B" w:rsidP="003E5D44">
            <w:pPr>
              <w:spacing w:after="60"/>
              <w:jc w:val="center"/>
              <w:rPr>
                <w:color w:val="000000"/>
                <w:sz w:val="20"/>
                <w:szCs w:val="20"/>
              </w:rPr>
            </w:pPr>
            <w:r w:rsidRPr="00FF6258">
              <w:rPr>
                <w:color w:val="000000"/>
                <w:sz w:val="20"/>
                <w:szCs w:val="20"/>
              </w:rPr>
              <w:t>28.522 (2.23%)</w:t>
            </w:r>
          </w:p>
        </w:tc>
      </w:tr>
    </w:tbl>
    <w:p w:rsidR="003E5D44" w:rsidRDefault="003E5D44"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b/>
          <w:sz w:val="20"/>
          <w:szCs w:val="20"/>
          <w:lang w:val="en-GB" w:eastAsia="ko-KR"/>
        </w:rPr>
      </w:pPr>
    </w:p>
    <w:p w:rsidR="000974C7" w:rsidRPr="000974C7" w:rsidRDefault="000974C7" w:rsidP="00713692">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Table 3 shows the system performance for (2, 8, 2) port layout with 32-ports under 3D UMa and 3D UMi. Similar </w:t>
      </w:r>
      <w:r w:rsidR="00FF6258">
        <w:rPr>
          <w:rFonts w:ascii="Times New Roman" w:eastAsia="Malgun Gothic" w:hAnsi="Times New Roman" w:cs="Times New Roman"/>
          <w:sz w:val="20"/>
          <w:szCs w:val="20"/>
          <w:lang w:val="en-GB" w:eastAsia="ko-KR"/>
        </w:rPr>
        <w:t xml:space="preserve">observation can be made for </w:t>
      </w:r>
      <w:r>
        <w:rPr>
          <w:rFonts w:ascii="Times New Roman" w:eastAsia="Malgun Gothic" w:hAnsi="Times New Roman" w:cs="Times New Roman"/>
          <w:sz w:val="20"/>
          <w:szCs w:val="20"/>
          <w:lang w:val="en-GB" w:eastAsia="ko-KR"/>
        </w:rPr>
        <w:t xml:space="preserve">Alt. 2. The cell edge throughput </w:t>
      </w:r>
      <w:r w:rsidR="00FF6258">
        <w:rPr>
          <w:rFonts w:ascii="Times New Roman" w:eastAsia="Malgun Gothic" w:hAnsi="Times New Roman" w:cs="Times New Roman"/>
          <w:sz w:val="20"/>
          <w:szCs w:val="20"/>
          <w:lang w:val="en-GB" w:eastAsia="ko-KR"/>
        </w:rPr>
        <w:t xml:space="preserve">gain is much larger compared to (4, 4, 2) port layout, e.g., more than 11% for 3D UMa. This is because more antenna ports </w:t>
      </w:r>
      <w:r w:rsidR="00814727">
        <w:rPr>
          <w:rFonts w:ascii="Times New Roman" w:eastAsia="Malgun Gothic" w:hAnsi="Times New Roman" w:cs="Times New Roman"/>
          <w:sz w:val="20"/>
          <w:szCs w:val="20"/>
          <w:lang w:val="en-GB" w:eastAsia="ko-KR"/>
        </w:rPr>
        <w:t xml:space="preserve">are </w:t>
      </w:r>
      <w:r w:rsidR="00EE4033">
        <w:rPr>
          <w:rFonts w:ascii="Times New Roman" w:eastAsia="Malgun Gothic" w:hAnsi="Times New Roman" w:cs="Times New Roman"/>
          <w:sz w:val="20"/>
          <w:szCs w:val="20"/>
          <w:lang w:val="en-GB" w:eastAsia="ko-KR"/>
        </w:rPr>
        <w:t xml:space="preserve">now </w:t>
      </w:r>
      <w:r w:rsidR="00FF6258">
        <w:rPr>
          <w:rFonts w:ascii="Times New Roman" w:eastAsia="Malgun Gothic" w:hAnsi="Times New Roman" w:cs="Times New Roman"/>
          <w:sz w:val="20"/>
          <w:szCs w:val="20"/>
          <w:lang w:val="en-GB" w:eastAsia="ko-KR"/>
        </w:rPr>
        <w:t xml:space="preserve">on the horizontal dimension.   </w:t>
      </w:r>
    </w:p>
    <w:p w:rsidR="000974C7" w:rsidRPr="00FC7985" w:rsidRDefault="000974C7" w:rsidP="000974C7">
      <w:pPr>
        <w:pStyle w:val="Caption"/>
        <w:jc w:val="center"/>
      </w:pPr>
      <w:r w:rsidRPr="00266CC1">
        <w:t xml:space="preserve">Table </w:t>
      </w:r>
      <w:r>
        <w:t>3</w:t>
      </w:r>
      <w:r w:rsidRPr="00266CC1">
        <w:t xml:space="preserve">: </w:t>
      </w:r>
      <w:r>
        <w:t>Non-full buffer simulation results for 32-ports with (2, 8, 2) port layout</w:t>
      </w:r>
    </w:p>
    <w:tbl>
      <w:tblPr>
        <w:tblW w:w="8185" w:type="dxa"/>
        <w:jc w:val="cente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Layout w:type="fixed"/>
        <w:tblLook w:val="04A0" w:firstRow="1" w:lastRow="0" w:firstColumn="1" w:lastColumn="0" w:noHBand="0" w:noVBand="1"/>
      </w:tblPr>
      <w:tblGrid>
        <w:gridCol w:w="1270"/>
        <w:gridCol w:w="1982"/>
        <w:gridCol w:w="1233"/>
        <w:gridCol w:w="1233"/>
        <w:gridCol w:w="1233"/>
        <w:gridCol w:w="1234"/>
      </w:tblGrid>
      <w:tr w:rsidR="000974C7" w:rsidRPr="00D61F0B" w:rsidTr="002F1926">
        <w:trPr>
          <w:trHeight w:val="300"/>
          <w:jc w:val="center"/>
        </w:trPr>
        <w:tc>
          <w:tcPr>
            <w:tcW w:w="3252" w:type="dxa"/>
            <w:gridSpan w:val="2"/>
            <w:tcBorders>
              <w:bottom w:val="single" w:sz="12" w:space="0" w:color="9CC2E5"/>
            </w:tcBorders>
            <w:shd w:val="clear" w:color="auto" w:fill="auto"/>
            <w:noWrap/>
            <w:hideMark/>
          </w:tcPr>
          <w:p w:rsidR="000974C7" w:rsidRPr="00FF6258" w:rsidRDefault="000974C7" w:rsidP="002F1926">
            <w:pPr>
              <w:spacing w:after="60"/>
              <w:rPr>
                <w:rFonts w:ascii="Calibri" w:hAnsi="Calibri"/>
                <w:b/>
                <w:bCs/>
                <w:color w:val="000000"/>
                <w:sz w:val="20"/>
                <w:szCs w:val="20"/>
              </w:rPr>
            </w:pPr>
            <w:r w:rsidRPr="00FF6258">
              <w:rPr>
                <w:rFonts w:ascii="Calibri" w:hAnsi="Calibri"/>
                <w:b/>
                <w:bCs/>
                <w:color w:val="000000"/>
                <w:sz w:val="20"/>
                <w:szCs w:val="20"/>
              </w:rPr>
              <w:t xml:space="preserve">32TxRU, (2,8,2), </w:t>
            </w:r>
            <w:r w:rsidRPr="00FF6258">
              <w:rPr>
                <w:rFonts w:ascii="Calibri" w:eastAsia="Malgun Gothic" w:hAnsi="Calibri" w:cs="Times New Roman"/>
                <w:b/>
                <w:sz w:val="20"/>
                <w:szCs w:val="20"/>
                <w:lang w:val="en-GB" w:eastAsia="ko-KR"/>
              </w:rPr>
              <w:t>(</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1</w:t>
            </w:r>
            <w:r w:rsidRPr="00FF6258">
              <w:rPr>
                <w:rFonts w:ascii="Calibri" w:hAnsi="Calibri" w:cs="Times New Roman"/>
                <w:b/>
                <w:sz w:val="20"/>
                <w:szCs w:val="20"/>
                <w:lang w:eastAsia="ko-KR"/>
              </w:rPr>
              <w:t>,O</w:t>
            </w:r>
            <w:r w:rsidRPr="00FF6258">
              <w:rPr>
                <w:rFonts w:ascii="Calibri" w:hAnsi="Calibri" w:cs="Times New Roman"/>
                <w:b/>
                <w:sz w:val="20"/>
                <w:szCs w:val="20"/>
                <w:vertAlign w:val="subscript"/>
                <w:lang w:eastAsia="ko-KR"/>
              </w:rPr>
              <w:t>2</w:t>
            </w:r>
            <w:r w:rsidRPr="00FF6258">
              <w:rPr>
                <w:rFonts w:ascii="Calibri" w:hAnsi="Calibri" w:cs="Times New Roman"/>
                <w:b/>
                <w:sz w:val="20"/>
                <w:szCs w:val="20"/>
                <w:lang w:eastAsia="ko-KR"/>
              </w:rPr>
              <w:t>) = (4,4)</w:t>
            </w:r>
          </w:p>
        </w:tc>
        <w:tc>
          <w:tcPr>
            <w:tcW w:w="1233" w:type="dxa"/>
            <w:tcBorders>
              <w:bottom w:val="single" w:sz="12" w:space="0" w:color="9CC2E5"/>
            </w:tcBorders>
            <w:shd w:val="clear" w:color="auto" w:fill="auto"/>
            <w:noWrap/>
            <w:hideMark/>
          </w:tcPr>
          <w:p w:rsidR="000974C7" w:rsidRPr="00FF6258" w:rsidRDefault="000974C7" w:rsidP="002F1926">
            <w:pPr>
              <w:spacing w:after="60"/>
              <w:jc w:val="center"/>
              <w:rPr>
                <w:b/>
                <w:bCs/>
                <w:color w:val="000000"/>
                <w:sz w:val="20"/>
                <w:szCs w:val="20"/>
              </w:rPr>
            </w:pPr>
            <w:r w:rsidRPr="00FF6258">
              <w:rPr>
                <w:b/>
                <w:bCs/>
                <w:color w:val="000000"/>
                <w:sz w:val="20"/>
                <w:szCs w:val="20"/>
              </w:rPr>
              <w:t>Baseline (Config3)</w:t>
            </w:r>
          </w:p>
        </w:tc>
        <w:tc>
          <w:tcPr>
            <w:tcW w:w="1233" w:type="dxa"/>
            <w:tcBorders>
              <w:bottom w:val="single" w:sz="12" w:space="0" w:color="9CC2E5"/>
            </w:tcBorders>
            <w:shd w:val="clear" w:color="auto" w:fill="auto"/>
            <w:noWrap/>
            <w:hideMark/>
          </w:tcPr>
          <w:p w:rsidR="000974C7" w:rsidRPr="00FF6258" w:rsidRDefault="000974C7" w:rsidP="002F1926">
            <w:pPr>
              <w:spacing w:after="60"/>
              <w:jc w:val="center"/>
              <w:rPr>
                <w:b/>
                <w:bCs/>
                <w:color w:val="000000"/>
                <w:sz w:val="20"/>
                <w:szCs w:val="20"/>
              </w:rPr>
            </w:pPr>
            <w:r w:rsidRPr="00FF6258">
              <w:rPr>
                <w:b/>
                <w:bCs/>
                <w:color w:val="000000"/>
                <w:sz w:val="20"/>
                <w:szCs w:val="20"/>
              </w:rPr>
              <w:t>Alt. 1 with 5bits W2</w:t>
            </w:r>
          </w:p>
        </w:tc>
        <w:tc>
          <w:tcPr>
            <w:tcW w:w="1233" w:type="dxa"/>
            <w:tcBorders>
              <w:bottom w:val="single" w:sz="12" w:space="0" w:color="9CC2E5"/>
            </w:tcBorders>
            <w:shd w:val="clear" w:color="auto" w:fill="auto"/>
            <w:noWrap/>
            <w:hideMark/>
          </w:tcPr>
          <w:p w:rsidR="000974C7" w:rsidRPr="00FF6258" w:rsidRDefault="000974C7" w:rsidP="002F1926">
            <w:pPr>
              <w:spacing w:after="60"/>
              <w:jc w:val="center"/>
              <w:rPr>
                <w:b/>
                <w:bCs/>
                <w:color w:val="000000"/>
                <w:sz w:val="20"/>
                <w:szCs w:val="20"/>
              </w:rPr>
            </w:pPr>
            <w:r w:rsidRPr="00FF6258">
              <w:rPr>
                <w:b/>
                <w:bCs/>
                <w:color w:val="000000"/>
                <w:sz w:val="20"/>
                <w:szCs w:val="20"/>
              </w:rPr>
              <w:t>Alt. 2 with 4bits W2</w:t>
            </w:r>
          </w:p>
        </w:tc>
        <w:tc>
          <w:tcPr>
            <w:tcW w:w="1234" w:type="dxa"/>
            <w:tcBorders>
              <w:bottom w:val="single" w:sz="12" w:space="0" w:color="9CC2E5"/>
            </w:tcBorders>
          </w:tcPr>
          <w:p w:rsidR="000974C7" w:rsidRPr="00FF6258" w:rsidRDefault="000974C7" w:rsidP="002F1926">
            <w:pPr>
              <w:spacing w:after="60"/>
              <w:jc w:val="center"/>
              <w:rPr>
                <w:b/>
                <w:bCs/>
                <w:color w:val="000000"/>
                <w:sz w:val="20"/>
                <w:szCs w:val="20"/>
              </w:rPr>
            </w:pPr>
            <w:r w:rsidRPr="00FF6258">
              <w:rPr>
                <w:b/>
                <w:bCs/>
                <w:color w:val="000000"/>
                <w:sz w:val="20"/>
                <w:szCs w:val="20"/>
              </w:rPr>
              <w:t xml:space="preserve">Alt. 3 with two </w:t>
            </w:r>
            <w:r w:rsidRPr="00FF6258">
              <w:rPr>
                <w:rFonts w:ascii="Times New Roman" w:eastAsia="Malgun Gothic" w:hAnsi="Times New Roman" w:cs="Times New Roman"/>
                <w:b/>
                <w:sz w:val="20"/>
                <w:szCs w:val="20"/>
                <w:lang w:val="en-GB" w:eastAsia="ko-KR"/>
              </w:rPr>
              <w:t>(p</w:t>
            </w:r>
            <w:r w:rsidRPr="00FF6258">
              <w:rPr>
                <w:rFonts w:ascii="Times New Roman" w:eastAsia="Malgun Gothic" w:hAnsi="Times New Roman" w:cs="Times New Roman"/>
                <w:b/>
                <w:sz w:val="20"/>
                <w:szCs w:val="20"/>
                <w:vertAlign w:val="subscript"/>
                <w:lang w:val="en-GB" w:eastAsia="ko-KR"/>
              </w:rPr>
              <w:t>1</w:t>
            </w:r>
            <w:r w:rsidRPr="00FF6258">
              <w:rPr>
                <w:rFonts w:ascii="Times New Roman" w:eastAsia="Malgun Gothic" w:hAnsi="Times New Roman" w:cs="Times New Roman"/>
                <w:b/>
                <w:sz w:val="20"/>
                <w:szCs w:val="20"/>
                <w:lang w:val="en-GB" w:eastAsia="ko-KR"/>
              </w:rPr>
              <w:t>, p</w:t>
            </w:r>
            <w:r w:rsidRPr="00FF6258">
              <w:rPr>
                <w:rFonts w:ascii="Times New Roman" w:eastAsia="Malgun Gothic" w:hAnsi="Times New Roman" w:cs="Times New Roman"/>
                <w:b/>
                <w:sz w:val="20"/>
                <w:szCs w:val="20"/>
                <w:vertAlign w:val="subscript"/>
                <w:lang w:val="en-GB" w:eastAsia="ko-KR"/>
              </w:rPr>
              <w:t>2</w:t>
            </w:r>
            <w:r w:rsidRPr="00FF6258">
              <w:rPr>
                <w:rFonts w:ascii="Times New Roman" w:eastAsia="Malgun Gothic" w:hAnsi="Times New Roman" w:cs="Times New Roman"/>
                <w:b/>
                <w:sz w:val="20"/>
                <w:szCs w:val="20"/>
                <w:lang w:val="en-GB" w:eastAsia="ko-KR"/>
              </w:rPr>
              <w:t>)</w:t>
            </w:r>
          </w:p>
        </w:tc>
      </w:tr>
      <w:tr w:rsidR="000974C7" w:rsidRPr="00D61F0B" w:rsidTr="002F1926">
        <w:trPr>
          <w:trHeight w:val="321"/>
          <w:jc w:val="center"/>
        </w:trPr>
        <w:tc>
          <w:tcPr>
            <w:tcW w:w="1270" w:type="dxa"/>
            <w:vMerge w:val="restart"/>
            <w:shd w:val="clear" w:color="auto" w:fill="auto"/>
            <w:noWrap/>
            <w:hideMark/>
          </w:tcPr>
          <w:p w:rsidR="000974C7" w:rsidRPr="00FF6258" w:rsidRDefault="000974C7" w:rsidP="002F1926">
            <w:pPr>
              <w:rPr>
                <w:b/>
                <w:bCs/>
                <w:color w:val="000000"/>
                <w:sz w:val="20"/>
                <w:szCs w:val="20"/>
              </w:rPr>
            </w:pPr>
            <w:r w:rsidRPr="00FF6258">
              <w:rPr>
                <w:b/>
                <w:bCs/>
                <w:color w:val="000000"/>
                <w:sz w:val="20"/>
                <w:szCs w:val="20"/>
              </w:rPr>
              <w:t>3D UMa</w:t>
            </w:r>
            <w:r w:rsidR="00FF6258">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0974C7" w:rsidRPr="00FF6258" w:rsidRDefault="000974C7" w:rsidP="002F1926">
            <w:pPr>
              <w:spacing w:after="60"/>
              <w:rPr>
                <w:color w:val="000000"/>
                <w:sz w:val="20"/>
                <w:szCs w:val="20"/>
              </w:rPr>
            </w:pPr>
            <w:r w:rsidRPr="00FF6258">
              <w:rPr>
                <w:b/>
                <w:bCs/>
                <w:color w:val="000000"/>
                <w:sz w:val="20"/>
                <w:szCs w:val="20"/>
              </w:rPr>
              <w:t>5%-tile (Mbps)</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7.905</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8.368 (5.9%)</w:t>
            </w:r>
          </w:p>
        </w:tc>
        <w:tc>
          <w:tcPr>
            <w:tcW w:w="1233" w:type="dxa"/>
            <w:shd w:val="clear" w:color="auto" w:fill="auto"/>
            <w:noWrap/>
          </w:tcPr>
          <w:p w:rsidR="000974C7" w:rsidRPr="00FF6258" w:rsidRDefault="000974C7" w:rsidP="00FF6258">
            <w:pPr>
              <w:spacing w:after="60"/>
              <w:jc w:val="center"/>
              <w:rPr>
                <w:color w:val="000000"/>
                <w:sz w:val="20"/>
                <w:szCs w:val="20"/>
              </w:rPr>
            </w:pPr>
            <w:r w:rsidRPr="00FF6258">
              <w:rPr>
                <w:color w:val="000000"/>
                <w:sz w:val="20"/>
                <w:szCs w:val="20"/>
              </w:rPr>
              <w:t>8.772</w:t>
            </w:r>
            <w:r w:rsidR="00FF6258">
              <w:rPr>
                <w:color w:val="000000"/>
                <w:sz w:val="20"/>
                <w:szCs w:val="20"/>
              </w:rPr>
              <w:t xml:space="preserve">   </w:t>
            </w:r>
            <w:r w:rsidRPr="00FF6258">
              <w:rPr>
                <w:color w:val="000000"/>
                <w:sz w:val="20"/>
                <w:szCs w:val="20"/>
              </w:rPr>
              <w:t>(11%)</w:t>
            </w:r>
          </w:p>
        </w:tc>
        <w:tc>
          <w:tcPr>
            <w:tcW w:w="1234" w:type="dxa"/>
          </w:tcPr>
          <w:p w:rsidR="000974C7" w:rsidRPr="00FF6258" w:rsidRDefault="000974C7" w:rsidP="002F1926">
            <w:pPr>
              <w:spacing w:after="60"/>
              <w:jc w:val="center"/>
              <w:rPr>
                <w:color w:val="000000"/>
                <w:sz w:val="20"/>
                <w:szCs w:val="20"/>
              </w:rPr>
            </w:pPr>
            <w:r w:rsidRPr="00FF6258">
              <w:rPr>
                <w:color w:val="000000"/>
                <w:sz w:val="20"/>
                <w:szCs w:val="20"/>
              </w:rPr>
              <w:t>8.584 (8.6%)</w:t>
            </w:r>
          </w:p>
        </w:tc>
      </w:tr>
      <w:tr w:rsidR="000974C7" w:rsidRPr="00D61F0B" w:rsidTr="002F1926">
        <w:trPr>
          <w:trHeight w:val="296"/>
          <w:jc w:val="center"/>
        </w:trPr>
        <w:tc>
          <w:tcPr>
            <w:tcW w:w="1270" w:type="dxa"/>
            <w:vMerge/>
            <w:shd w:val="clear" w:color="auto" w:fill="auto"/>
            <w:hideMark/>
          </w:tcPr>
          <w:p w:rsidR="000974C7" w:rsidRPr="00D61F0B" w:rsidRDefault="000974C7" w:rsidP="002F1926">
            <w:pPr>
              <w:rPr>
                <w:rFonts w:ascii="Calibri" w:hAnsi="Calibri"/>
                <w:b/>
                <w:bCs/>
                <w:color w:val="000000"/>
              </w:rPr>
            </w:pPr>
          </w:p>
        </w:tc>
        <w:tc>
          <w:tcPr>
            <w:tcW w:w="1982" w:type="dxa"/>
            <w:shd w:val="clear" w:color="auto" w:fill="auto"/>
            <w:noWrap/>
            <w:hideMark/>
          </w:tcPr>
          <w:p w:rsidR="000974C7" w:rsidRPr="00FF6258" w:rsidRDefault="000974C7" w:rsidP="002F1926">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0974C7" w:rsidRPr="00FF6258" w:rsidRDefault="000974C7" w:rsidP="002F1926">
            <w:pPr>
              <w:spacing w:after="60"/>
              <w:jc w:val="center"/>
              <w:rPr>
                <w:color w:val="000000"/>
                <w:sz w:val="20"/>
                <w:szCs w:val="20"/>
              </w:rPr>
            </w:pPr>
            <w:r w:rsidRPr="00FF6258">
              <w:rPr>
                <w:color w:val="000000"/>
                <w:sz w:val="20"/>
                <w:szCs w:val="20"/>
              </w:rPr>
              <w:t>21.98</w:t>
            </w:r>
          </w:p>
        </w:tc>
        <w:tc>
          <w:tcPr>
            <w:tcW w:w="1233" w:type="dxa"/>
            <w:shd w:val="clear" w:color="auto" w:fill="auto"/>
            <w:noWrap/>
            <w:hideMark/>
          </w:tcPr>
          <w:p w:rsidR="000974C7" w:rsidRPr="00FF6258" w:rsidRDefault="000974C7" w:rsidP="002F1926">
            <w:pPr>
              <w:spacing w:after="60"/>
              <w:jc w:val="center"/>
              <w:rPr>
                <w:color w:val="000000"/>
                <w:sz w:val="20"/>
                <w:szCs w:val="20"/>
              </w:rPr>
            </w:pPr>
            <w:r w:rsidRPr="00FF6258">
              <w:rPr>
                <w:color w:val="000000"/>
                <w:sz w:val="20"/>
                <w:szCs w:val="20"/>
              </w:rPr>
              <w:t xml:space="preserve"> 22.857 (4.0%)</w:t>
            </w:r>
          </w:p>
        </w:tc>
        <w:tc>
          <w:tcPr>
            <w:tcW w:w="1233" w:type="dxa"/>
            <w:shd w:val="clear" w:color="auto" w:fill="auto"/>
            <w:noWrap/>
            <w:hideMark/>
          </w:tcPr>
          <w:p w:rsidR="000974C7" w:rsidRPr="00FF6258" w:rsidRDefault="000974C7" w:rsidP="002F1926">
            <w:pPr>
              <w:spacing w:after="60"/>
              <w:jc w:val="center"/>
              <w:rPr>
                <w:color w:val="000000"/>
                <w:sz w:val="20"/>
                <w:szCs w:val="20"/>
              </w:rPr>
            </w:pPr>
            <w:r w:rsidRPr="00FF6258">
              <w:rPr>
                <w:color w:val="000000"/>
                <w:sz w:val="20"/>
                <w:szCs w:val="20"/>
              </w:rPr>
              <w:t>23.256 (5.81%)</w:t>
            </w:r>
          </w:p>
        </w:tc>
        <w:tc>
          <w:tcPr>
            <w:tcW w:w="1234" w:type="dxa"/>
          </w:tcPr>
          <w:p w:rsidR="000974C7" w:rsidRPr="00FF6258" w:rsidRDefault="000974C7" w:rsidP="002F1926">
            <w:pPr>
              <w:spacing w:after="60"/>
              <w:jc w:val="center"/>
              <w:rPr>
                <w:color w:val="000000"/>
                <w:sz w:val="20"/>
                <w:szCs w:val="20"/>
              </w:rPr>
            </w:pPr>
            <w:r w:rsidRPr="00FF6258">
              <w:rPr>
                <w:color w:val="000000"/>
                <w:sz w:val="20"/>
                <w:szCs w:val="20"/>
              </w:rPr>
              <w:t>22.86 (4.0%)</w:t>
            </w:r>
          </w:p>
        </w:tc>
      </w:tr>
      <w:tr w:rsidR="000974C7" w:rsidRPr="00D61F0B" w:rsidTr="002F1926">
        <w:trPr>
          <w:trHeight w:val="300"/>
          <w:jc w:val="center"/>
        </w:trPr>
        <w:tc>
          <w:tcPr>
            <w:tcW w:w="1270" w:type="dxa"/>
            <w:vMerge/>
            <w:shd w:val="clear" w:color="auto" w:fill="auto"/>
          </w:tcPr>
          <w:p w:rsidR="000974C7" w:rsidRPr="00D61F0B" w:rsidRDefault="000974C7" w:rsidP="002F1926">
            <w:pPr>
              <w:rPr>
                <w:rFonts w:ascii="Calibri" w:hAnsi="Calibri"/>
                <w:b/>
                <w:bCs/>
                <w:color w:val="000000"/>
              </w:rPr>
            </w:pPr>
          </w:p>
        </w:tc>
        <w:tc>
          <w:tcPr>
            <w:tcW w:w="1982" w:type="dxa"/>
            <w:shd w:val="clear" w:color="auto" w:fill="auto"/>
            <w:noWrap/>
          </w:tcPr>
          <w:p w:rsidR="000974C7" w:rsidRPr="00FF6258" w:rsidRDefault="000974C7" w:rsidP="002F1926">
            <w:pPr>
              <w:spacing w:after="60"/>
              <w:rPr>
                <w:color w:val="000000"/>
                <w:sz w:val="20"/>
                <w:szCs w:val="20"/>
              </w:rPr>
            </w:pPr>
            <w:r w:rsidRPr="00FF6258">
              <w:rPr>
                <w:b/>
                <w:bCs/>
                <w:color w:val="000000"/>
                <w:sz w:val="20"/>
                <w:szCs w:val="20"/>
              </w:rPr>
              <w:t>Mean (Mbps)</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26.38</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27.005 (2.37%)</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27.58 (4.55%)</w:t>
            </w:r>
          </w:p>
        </w:tc>
        <w:tc>
          <w:tcPr>
            <w:tcW w:w="1234" w:type="dxa"/>
          </w:tcPr>
          <w:p w:rsidR="000974C7" w:rsidRPr="00FF6258" w:rsidRDefault="000974C7" w:rsidP="002F1926">
            <w:pPr>
              <w:spacing w:after="60"/>
              <w:jc w:val="center"/>
              <w:rPr>
                <w:color w:val="000000"/>
                <w:sz w:val="20"/>
                <w:szCs w:val="20"/>
              </w:rPr>
            </w:pPr>
            <w:r w:rsidRPr="00FF6258">
              <w:rPr>
                <w:color w:val="000000"/>
                <w:sz w:val="20"/>
                <w:szCs w:val="20"/>
              </w:rPr>
              <w:t>27.06 (2.58%)</w:t>
            </w:r>
          </w:p>
        </w:tc>
      </w:tr>
      <w:tr w:rsidR="000974C7" w:rsidRPr="00D61F0B" w:rsidTr="002F1926">
        <w:trPr>
          <w:trHeight w:val="413"/>
          <w:jc w:val="center"/>
        </w:trPr>
        <w:tc>
          <w:tcPr>
            <w:tcW w:w="1270" w:type="dxa"/>
            <w:vMerge w:val="restart"/>
            <w:shd w:val="clear" w:color="auto" w:fill="auto"/>
            <w:noWrap/>
            <w:hideMark/>
          </w:tcPr>
          <w:p w:rsidR="000974C7" w:rsidRPr="00FF6258" w:rsidRDefault="000974C7" w:rsidP="00FF6258">
            <w:pPr>
              <w:rPr>
                <w:b/>
                <w:bCs/>
                <w:color w:val="000000"/>
                <w:sz w:val="20"/>
                <w:szCs w:val="20"/>
              </w:rPr>
            </w:pPr>
            <w:r w:rsidRPr="00FF6258">
              <w:rPr>
                <w:b/>
                <w:bCs/>
                <w:color w:val="000000"/>
                <w:sz w:val="20"/>
                <w:szCs w:val="20"/>
              </w:rPr>
              <w:t>3D UMi</w:t>
            </w:r>
            <w:r w:rsidR="00FF6258">
              <w:rPr>
                <w:b/>
                <w:bCs/>
                <w:color w:val="000000"/>
                <w:sz w:val="20"/>
                <w:szCs w:val="20"/>
              </w:rPr>
              <w:t xml:space="preserve">    </w:t>
            </w:r>
            <w:r w:rsidRPr="00FF6258">
              <w:rPr>
                <w:b/>
                <w:bCs/>
                <w:color w:val="000000"/>
                <w:sz w:val="20"/>
                <w:szCs w:val="20"/>
              </w:rPr>
              <w:t>ISD 200m</w:t>
            </w:r>
          </w:p>
        </w:tc>
        <w:tc>
          <w:tcPr>
            <w:tcW w:w="1982" w:type="dxa"/>
            <w:shd w:val="clear" w:color="auto" w:fill="auto"/>
            <w:noWrap/>
            <w:hideMark/>
          </w:tcPr>
          <w:p w:rsidR="000974C7" w:rsidRPr="00FF6258" w:rsidRDefault="000974C7" w:rsidP="002F1926">
            <w:pPr>
              <w:spacing w:after="60"/>
              <w:rPr>
                <w:color w:val="000000"/>
                <w:sz w:val="20"/>
                <w:szCs w:val="20"/>
              </w:rPr>
            </w:pPr>
            <w:r w:rsidRPr="00FF6258">
              <w:rPr>
                <w:b/>
                <w:bCs/>
                <w:color w:val="000000"/>
                <w:sz w:val="20"/>
                <w:szCs w:val="20"/>
              </w:rPr>
              <w:t>5%-tile (Mbps)</w:t>
            </w:r>
          </w:p>
        </w:tc>
        <w:tc>
          <w:tcPr>
            <w:tcW w:w="1233" w:type="dxa"/>
            <w:shd w:val="clear" w:color="auto" w:fill="auto"/>
            <w:noWrap/>
            <w:hideMark/>
          </w:tcPr>
          <w:p w:rsidR="000974C7" w:rsidRPr="00FF6258" w:rsidRDefault="000974C7" w:rsidP="002F1926">
            <w:pPr>
              <w:spacing w:after="60"/>
              <w:jc w:val="center"/>
              <w:rPr>
                <w:color w:val="000000"/>
                <w:sz w:val="20"/>
                <w:szCs w:val="20"/>
              </w:rPr>
            </w:pPr>
            <w:r w:rsidRPr="00FF6258">
              <w:rPr>
                <w:color w:val="000000"/>
                <w:sz w:val="20"/>
                <w:szCs w:val="20"/>
              </w:rPr>
              <w:t>8.97</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9.5012 (5.9%)</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9.1533 (2.04%)</w:t>
            </w:r>
          </w:p>
        </w:tc>
        <w:tc>
          <w:tcPr>
            <w:tcW w:w="1234" w:type="dxa"/>
          </w:tcPr>
          <w:p w:rsidR="000974C7" w:rsidRPr="00FF6258" w:rsidRDefault="000974C7" w:rsidP="002F1926">
            <w:pPr>
              <w:spacing w:after="60"/>
              <w:jc w:val="center"/>
              <w:rPr>
                <w:color w:val="000000"/>
                <w:sz w:val="20"/>
                <w:szCs w:val="20"/>
              </w:rPr>
            </w:pPr>
            <w:r w:rsidRPr="00FF6258">
              <w:rPr>
                <w:color w:val="000000"/>
                <w:sz w:val="20"/>
                <w:szCs w:val="20"/>
              </w:rPr>
              <w:t>9.3897 (4.68%)</w:t>
            </w:r>
          </w:p>
        </w:tc>
      </w:tr>
      <w:tr w:rsidR="000974C7" w:rsidRPr="00D61F0B" w:rsidTr="002F1926">
        <w:trPr>
          <w:trHeight w:val="710"/>
          <w:jc w:val="center"/>
        </w:trPr>
        <w:tc>
          <w:tcPr>
            <w:tcW w:w="1270" w:type="dxa"/>
            <w:vMerge/>
            <w:shd w:val="clear" w:color="auto" w:fill="auto"/>
            <w:hideMark/>
          </w:tcPr>
          <w:p w:rsidR="000974C7" w:rsidRPr="00FF6258" w:rsidRDefault="000974C7" w:rsidP="002F1926">
            <w:pPr>
              <w:rPr>
                <w:rFonts w:ascii="Calibri" w:hAnsi="Calibri"/>
                <w:b/>
                <w:bCs/>
                <w:color w:val="000000"/>
                <w:sz w:val="20"/>
                <w:szCs w:val="20"/>
              </w:rPr>
            </w:pPr>
          </w:p>
        </w:tc>
        <w:tc>
          <w:tcPr>
            <w:tcW w:w="1982" w:type="dxa"/>
            <w:shd w:val="clear" w:color="auto" w:fill="auto"/>
            <w:noWrap/>
            <w:hideMark/>
          </w:tcPr>
          <w:p w:rsidR="000974C7" w:rsidRPr="00FF6258" w:rsidRDefault="000974C7" w:rsidP="002F1926">
            <w:pPr>
              <w:spacing w:after="60"/>
              <w:rPr>
                <w:color w:val="000000"/>
                <w:sz w:val="20"/>
                <w:szCs w:val="20"/>
              </w:rPr>
            </w:pPr>
            <w:r w:rsidRPr="00FF6258">
              <w:rPr>
                <w:b/>
                <w:bCs/>
                <w:color w:val="000000"/>
                <w:sz w:val="20"/>
                <w:szCs w:val="20"/>
              </w:rPr>
              <w:t>50%-tile (Mbps)</w:t>
            </w:r>
          </w:p>
        </w:tc>
        <w:tc>
          <w:tcPr>
            <w:tcW w:w="1233" w:type="dxa"/>
            <w:shd w:val="clear" w:color="auto" w:fill="auto"/>
            <w:noWrap/>
            <w:hideMark/>
          </w:tcPr>
          <w:p w:rsidR="000974C7" w:rsidRPr="00FF6258" w:rsidRDefault="000974C7" w:rsidP="002F1926">
            <w:pPr>
              <w:spacing w:after="60"/>
              <w:jc w:val="center"/>
              <w:rPr>
                <w:color w:val="000000"/>
                <w:sz w:val="20"/>
                <w:szCs w:val="20"/>
              </w:rPr>
            </w:pPr>
            <w:r w:rsidRPr="00FF6258">
              <w:rPr>
                <w:color w:val="000000"/>
                <w:sz w:val="20"/>
                <w:szCs w:val="20"/>
              </w:rPr>
              <w:t>25.48</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 xml:space="preserve">25.478 </w:t>
            </w:r>
            <w:r w:rsidR="00FF6258">
              <w:rPr>
                <w:color w:val="000000"/>
                <w:sz w:val="20"/>
                <w:szCs w:val="20"/>
              </w:rPr>
              <w:t xml:space="preserve">  </w:t>
            </w:r>
            <w:r w:rsidRPr="00FF6258">
              <w:rPr>
                <w:color w:val="000000"/>
                <w:sz w:val="20"/>
                <w:szCs w:val="20"/>
              </w:rPr>
              <w:t>(0%)</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25.806 (1.28%)</w:t>
            </w:r>
          </w:p>
        </w:tc>
        <w:tc>
          <w:tcPr>
            <w:tcW w:w="1234" w:type="dxa"/>
          </w:tcPr>
          <w:p w:rsidR="000974C7" w:rsidRPr="00FF6258" w:rsidRDefault="000974C7" w:rsidP="002F1926">
            <w:pPr>
              <w:spacing w:after="60"/>
              <w:jc w:val="center"/>
              <w:rPr>
                <w:color w:val="000000"/>
                <w:sz w:val="20"/>
                <w:szCs w:val="20"/>
              </w:rPr>
            </w:pPr>
            <w:r w:rsidRPr="00FF6258">
              <w:rPr>
                <w:color w:val="000000"/>
                <w:sz w:val="20"/>
                <w:szCs w:val="20"/>
              </w:rPr>
              <w:t>26.144 (2.61%)</w:t>
            </w:r>
          </w:p>
        </w:tc>
      </w:tr>
      <w:tr w:rsidR="000974C7" w:rsidRPr="00D61F0B" w:rsidTr="002F1926">
        <w:trPr>
          <w:trHeight w:val="53"/>
          <w:jc w:val="center"/>
        </w:trPr>
        <w:tc>
          <w:tcPr>
            <w:tcW w:w="1270" w:type="dxa"/>
            <w:vMerge/>
            <w:shd w:val="clear" w:color="auto" w:fill="auto"/>
          </w:tcPr>
          <w:p w:rsidR="000974C7" w:rsidRPr="00FF6258" w:rsidRDefault="000974C7" w:rsidP="002F1926">
            <w:pPr>
              <w:rPr>
                <w:rFonts w:ascii="Calibri" w:hAnsi="Calibri"/>
                <w:b/>
                <w:bCs/>
                <w:color w:val="000000"/>
                <w:sz w:val="20"/>
                <w:szCs w:val="20"/>
              </w:rPr>
            </w:pPr>
          </w:p>
        </w:tc>
        <w:tc>
          <w:tcPr>
            <w:tcW w:w="1982" w:type="dxa"/>
            <w:shd w:val="clear" w:color="auto" w:fill="auto"/>
            <w:noWrap/>
          </w:tcPr>
          <w:p w:rsidR="000974C7" w:rsidRPr="00FF6258" w:rsidRDefault="000974C7" w:rsidP="002F1926">
            <w:pPr>
              <w:spacing w:after="60"/>
              <w:rPr>
                <w:color w:val="000000"/>
                <w:sz w:val="20"/>
                <w:szCs w:val="20"/>
              </w:rPr>
            </w:pPr>
            <w:r w:rsidRPr="00FF6258">
              <w:rPr>
                <w:b/>
                <w:bCs/>
                <w:color w:val="000000"/>
                <w:sz w:val="20"/>
                <w:szCs w:val="20"/>
              </w:rPr>
              <w:t>Mean (Mbps)</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29.85</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30.159 (1.03%)</w:t>
            </w:r>
          </w:p>
        </w:tc>
        <w:tc>
          <w:tcPr>
            <w:tcW w:w="1233" w:type="dxa"/>
            <w:shd w:val="clear" w:color="auto" w:fill="auto"/>
            <w:noWrap/>
          </w:tcPr>
          <w:p w:rsidR="000974C7" w:rsidRPr="00FF6258" w:rsidRDefault="000974C7" w:rsidP="002F1926">
            <w:pPr>
              <w:spacing w:after="60"/>
              <w:jc w:val="center"/>
              <w:rPr>
                <w:color w:val="000000"/>
                <w:sz w:val="20"/>
                <w:szCs w:val="20"/>
              </w:rPr>
            </w:pPr>
            <w:r w:rsidRPr="00FF6258">
              <w:rPr>
                <w:color w:val="000000"/>
                <w:sz w:val="20"/>
                <w:szCs w:val="20"/>
              </w:rPr>
              <w:t>30.175 (1.09%)</w:t>
            </w:r>
          </w:p>
        </w:tc>
        <w:tc>
          <w:tcPr>
            <w:tcW w:w="1234" w:type="dxa"/>
          </w:tcPr>
          <w:p w:rsidR="000974C7" w:rsidRPr="00FF6258" w:rsidRDefault="000974C7" w:rsidP="002F1926">
            <w:pPr>
              <w:spacing w:after="60"/>
              <w:jc w:val="center"/>
              <w:rPr>
                <w:color w:val="000000"/>
                <w:sz w:val="20"/>
                <w:szCs w:val="20"/>
              </w:rPr>
            </w:pPr>
            <w:r w:rsidRPr="00FF6258">
              <w:rPr>
                <w:color w:val="000000"/>
                <w:sz w:val="20"/>
                <w:szCs w:val="20"/>
              </w:rPr>
              <w:t>30.585 (2.46%)</w:t>
            </w:r>
          </w:p>
        </w:tc>
      </w:tr>
    </w:tbl>
    <w:p w:rsidR="00814727" w:rsidRDefault="00814727" w:rsidP="00814727">
      <w:pPr>
        <w:spacing w:after="180" w:line="240" w:lineRule="auto"/>
        <w:jc w:val="both"/>
        <w:rPr>
          <w:rFonts w:ascii="Times New Roman" w:hAnsi="Times New Roman" w:cs="Times New Roman"/>
          <w:b/>
          <w:i/>
          <w:lang w:val="en-GB" w:eastAsia="ko-KR"/>
        </w:rPr>
      </w:pPr>
    </w:p>
    <w:p w:rsidR="00814727" w:rsidRPr="009D61E9" w:rsidRDefault="00814727" w:rsidP="00814727">
      <w:pPr>
        <w:spacing w:before="120"/>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Observation 1: Under 3D UMa, Alt. 2 with 4bits W2 achieves the best performance for both mean and cell edge throughput.</w:t>
      </w:r>
    </w:p>
    <w:p w:rsidR="00814727" w:rsidRPr="009D61E9" w:rsidRDefault="00814727" w:rsidP="00814727">
      <w:pPr>
        <w:spacing w:before="120"/>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Observation 2: Under 3D UMi, Alt. 3 with two </w:t>
      </w:r>
      <w:r w:rsidRPr="009D61E9">
        <w:rPr>
          <w:rFonts w:ascii="Times New Roman" w:eastAsia="Malgun Gothic" w:hAnsi="Times New Roman" w:cs="Times New Roman"/>
          <w:b/>
          <w:sz w:val="20"/>
          <w:szCs w:val="20"/>
          <w:lang w:val="en-GB" w:eastAsia="ko-KR"/>
        </w:rPr>
        <w:t>(p</w:t>
      </w:r>
      <w:r w:rsidRPr="009D61E9">
        <w:rPr>
          <w:rFonts w:ascii="Times New Roman" w:eastAsia="Malgun Gothic" w:hAnsi="Times New Roman" w:cs="Times New Roman"/>
          <w:b/>
          <w:sz w:val="20"/>
          <w:szCs w:val="20"/>
          <w:vertAlign w:val="subscript"/>
          <w:lang w:val="en-GB" w:eastAsia="ko-KR"/>
        </w:rPr>
        <w:t>1</w:t>
      </w:r>
      <w:r w:rsidRPr="009D61E9">
        <w:rPr>
          <w:rFonts w:ascii="Times New Roman" w:eastAsia="Malgun Gothic" w:hAnsi="Times New Roman" w:cs="Times New Roman"/>
          <w:b/>
          <w:sz w:val="20"/>
          <w:szCs w:val="20"/>
          <w:lang w:val="en-GB" w:eastAsia="ko-KR"/>
        </w:rPr>
        <w:t>, p</w:t>
      </w:r>
      <w:r w:rsidRPr="009D61E9">
        <w:rPr>
          <w:rFonts w:ascii="Times New Roman" w:eastAsia="Malgun Gothic" w:hAnsi="Times New Roman" w:cs="Times New Roman"/>
          <w:b/>
          <w:sz w:val="20"/>
          <w:szCs w:val="20"/>
          <w:vertAlign w:val="subscript"/>
          <w:lang w:val="en-GB" w:eastAsia="ko-KR"/>
        </w:rPr>
        <w:t>2</w:t>
      </w:r>
      <w:r w:rsidRPr="009D61E9">
        <w:rPr>
          <w:rFonts w:ascii="Times New Roman" w:eastAsia="Malgun Gothic" w:hAnsi="Times New Roman" w:cs="Times New Roman"/>
          <w:b/>
          <w:sz w:val="20"/>
          <w:szCs w:val="20"/>
          <w:lang w:val="en-GB" w:eastAsia="ko-KR"/>
        </w:rPr>
        <w:t>)</w:t>
      </w:r>
      <w:r w:rsidRPr="009D61E9">
        <w:rPr>
          <w:rFonts w:ascii="Times New Roman" w:hAnsi="Times New Roman" w:cs="Times New Roman"/>
          <w:b/>
          <w:i/>
          <w:sz w:val="20"/>
          <w:szCs w:val="20"/>
          <w:lang w:val="en-GB" w:eastAsia="ko-KR"/>
        </w:rPr>
        <w:t xml:space="preserve"> performs better tha</w:t>
      </w:r>
      <w:r w:rsidR="002F1926" w:rsidRPr="009D61E9">
        <w:rPr>
          <w:rFonts w:ascii="Times New Roman" w:hAnsi="Times New Roman" w:cs="Times New Roman"/>
          <w:b/>
          <w:i/>
          <w:sz w:val="20"/>
          <w:szCs w:val="20"/>
          <w:lang w:val="en-GB" w:eastAsia="ko-KR"/>
        </w:rPr>
        <w:t>n</w:t>
      </w:r>
      <w:r w:rsidRPr="009D61E9">
        <w:rPr>
          <w:rFonts w:ascii="Times New Roman" w:hAnsi="Times New Roman" w:cs="Times New Roman"/>
          <w:b/>
          <w:i/>
          <w:sz w:val="20"/>
          <w:szCs w:val="20"/>
          <w:lang w:val="en-GB" w:eastAsia="ko-KR"/>
        </w:rPr>
        <w:t xml:space="preserve"> Rel-13 codebook extension and Alt. 2 under the same W2 feedback overhead.</w:t>
      </w:r>
    </w:p>
    <w:p w:rsidR="00814727" w:rsidRPr="00814727" w:rsidRDefault="00814727" w:rsidP="0081472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814727">
        <w:rPr>
          <w:rFonts w:ascii="Times New Roman" w:eastAsia="Malgun Gothic" w:hAnsi="Times New Roman" w:cs="Times New Roman"/>
          <w:sz w:val="20"/>
          <w:szCs w:val="20"/>
          <w:lang w:val="en-GB" w:eastAsia="ko-KR"/>
        </w:rPr>
        <w:t>Based on the above observations we have the following proposal:</w:t>
      </w:r>
    </w:p>
    <w:p w:rsidR="00E8764E" w:rsidRPr="009D61E9" w:rsidRDefault="00E8764E" w:rsidP="00814727">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w:t>
      </w:r>
      <w:r w:rsidR="000D0FA5" w:rsidRPr="009D61E9">
        <w:rPr>
          <w:rFonts w:ascii="Times New Roman" w:hAnsi="Times New Roman" w:cs="Times New Roman"/>
          <w:b/>
          <w:i/>
          <w:sz w:val="20"/>
          <w:szCs w:val="20"/>
          <w:lang w:val="en-GB" w:eastAsia="ko-KR"/>
        </w:rPr>
        <w:t>2</w:t>
      </w:r>
      <w:r w:rsidRPr="009D61E9">
        <w:rPr>
          <w:rFonts w:ascii="Times New Roman" w:hAnsi="Times New Roman" w:cs="Times New Roman"/>
          <w:b/>
          <w:i/>
          <w:sz w:val="20"/>
          <w:szCs w:val="20"/>
          <w:lang w:val="en-GB" w:eastAsia="ko-KR"/>
        </w:rPr>
        <w:t>: 4-bits W2 is maintained for Rel-14 non-precoded CSI-RS codebook design.</w:t>
      </w:r>
    </w:p>
    <w:p w:rsidR="00814727" w:rsidRPr="009D61E9" w:rsidRDefault="00814727" w:rsidP="00814727">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w:t>
      </w:r>
      <w:r w:rsidR="000D0FA5" w:rsidRPr="009D61E9">
        <w:rPr>
          <w:rFonts w:ascii="Times New Roman" w:hAnsi="Times New Roman" w:cs="Times New Roman"/>
          <w:b/>
          <w:i/>
          <w:sz w:val="20"/>
          <w:szCs w:val="20"/>
          <w:lang w:val="en-GB" w:eastAsia="ko-KR"/>
        </w:rPr>
        <w:t>3</w:t>
      </w:r>
      <w:r w:rsidRPr="009D61E9">
        <w:rPr>
          <w:rFonts w:ascii="Times New Roman" w:hAnsi="Times New Roman" w:cs="Times New Roman"/>
          <w:b/>
          <w:i/>
          <w:sz w:val="20"/>
          <w:szCs w:val="20"/>
          <w:lang w:val="en-GB" w:eastAsia="ko-KR"/>
        </w:rPr>
        <w:t xml:space="preserve">: Consider </w:t>
      </w:r>
      <w:r w:rsidR="00F66B79" w:rsidRPr="009D61E9">
        <w:rPr>
          <w:rFonts w:ascii="Times New Roman" w:hAnsi="Times New Roman" w:cs="Times New Roman"/>
          <w:b/>
          <w:i/>
          <w:sz w:val="20"/>
          <w:szCs w:val="20"/>
          <w:lang w:val="en-GB" w:eastAsia="ko-KR"/>
        </w:rPr>
        <w:t xml:space="preserve">both Alt. 2 with 4bits W2 and Alt. 3 with two </w:t>
      </w:r>
      <w:r w:rsidR="00F66B79" w:rsidRPr="009D61E9">
        <w:rPr>
          <w:rFonts w:ascii="Times New Roman" w:eastAsia="Malgun Gothic" w:hAnsi="Times New Roman" w:cs="Times New Roman"/>
          <w:b/>
          <w:sz w:val="20"/>
          <w:szCs w:val="20"/>
          <w:lang w:val="en-GB" w:eastAsia="ko-KR"/>
        </w:rPr>
        <w:t>(p</w:t>
      </w:r>
      <w:r w:rsidR="00F66B79" w:rsidRPr="009D61E9">
        <w:rPr>
          <w:rFonts w:ascii="Times New Roman" w:eastAsia="Malgun Gothic" w:hAnsi="Times New Roman" w:cs="Times New Roman"/>
          <w:b/>
          <w:sz w:val="20"/>
          <w:szCs w:val="20"/>
          <w:vertAlign w:val="subscript"/>
          <w:lang w:val="en-GB" w:eastAsia="ko-KR"/>
        </w:rPr>
        <w:t>1</w:t>
      </w:r>
      <w:r w:rsidR="00F66B79" w:rsidRPr="009D61E9">
        <w:rPr>
          <w:rFonts w:ascii="Times New Roman" w:eastAsia="Malgun Gothic" w:hAnsi="Times New Roman" w:cs="Times New Roman"/>
          <w:b/>
          <w:sz w:val="20"/>
          <w:szCs w:val="20"/>
          <w:lang w:val="en-GB" w:eastAsia="ko-KR"/>
        </w:rPr>
        <w:t>, p</w:t>
      </w:r>
      <w:r w:rsidR="00F66B79" w:rsidRPr="009D61E9">
        <w:rPr>
          <w:rFonts w:ascii="Times New Roman" w:eastAsia="Malgun Gothic" w:hAnsi="Times New Roman" w:cs="Times New Roman"/>
          <w:b/>
          <w:sz w:val="20"/>
          <w:szCs w:val="20"/>
          <w:vertAlign w:val="subscript"/>
          <w:lang w:val="en-GB" w:eastAsia="ko-KR"/>
        </w:rPr>
        <w:t>2</w:t>
      </w:r>
      <w:r w:rsidR="00F66B79" w:rsidRPr="009D61E9">
        <w:rPr>
          <w:rFonts w:ascii="Times New Roman" w:eastAsia="Malgun Gothic" w:hAnsi="Times New Roman" w:cs="Times New Roman"/>
          <w:b/>
          <w:sz w:val="20"/>
          <w:szCs w:val="20"/>
          <w:lang w:val="en-GB" w:eastAsia="ko-KR"/>
        </w:rPr>
        <w:t>)</w:t>
      </w:r>
      <w:r w:rsidR="00F66B79" w:rsidRPr="009D61E9">
        <w:rPr>
          <w:rFonts w:ascii="Times New Roman" w:hAnsi="Times New Roman" w:cs="Times New Roman"/>
          <w:b/>
          <w:i/>
          <w:sz w:val="20"/>
          <w:szCs w:val="20"/>
          <w:lang w:val="en-GB" w:eastAsia="ko-KR"/>
        </w:rPr>
        <w:t xml:space="preserve"> as </w:t>
      </w:r>
      <w:r w:rsidR="00BE35A9">
        <w:rPr>
          <w:rFonts w:ascii="Times New Roman" w:hAnsi="Times New Roman" w:cs="Times New Roman"/>
          <w:b/>
          <w:i/>
          <w:sz w:val="20"/>
          <w:szCs w:val="20"/>
          <w:lang w:val="en-GB" w:eastAsia="ko-KR"/>
        </w:rPr>
        <w:t xml:space="preserve">potential </w:t>
      </w:r>
      <w:r w:rsidRPr="009D61E9">
        <w:rPr>
          <w:rFonts w:ascii="Times New Roman" w:hAnsi="Times New Roman" w:cs="Times New Roman"/>
          <w:b/>
          <w:i/>
          <w:sz w:val="20"/>
          <w:szCs w:val="20"/>
          <w:lang w:val="en-GB" w:eastAsia="ko-KR"/>
        </w:rPr>
        <w:t xml:space="preserve">codebook </w:t>
      </w:r>
      <w:r w:rsidR="00F66B79" w:rsidRPr="009D61E9">
        <w:rPr>
          <w:rFonts w:ascii="Times New Roman" w:hAnsi="Times New Roman" w:cs="Times New Roman"/>
          <w:b/>
          <w:i/>
          <w:sz w:val="20"/>
          <w:szCs w:val="20"/>
          <w:lang w:val="en-GB" w:eastAsia="ko-KR"/>
        </w:rPr>
        <w:t xml:space="preserve">enhancement </w:t>
      </w:r>
      <w:r w:rsidR="002F1926" w:rsidRPr="009D61E9">
        <w:rPr>
          <w:rFonts w:ascii="Times New Roman" w:hAnsi="Times New Roman" w:cs="Times New Roman"/>
          <w:b/>
          <w:i/>
          <w:sz w:val="20"/>
          <w:szCs w:val="20"/>
          <w:lang w:val="en-GB" w:eastAsia="ko-KR"/>
        </w:rPr>
        <w:t xml:space="preserve">options </w:t>
      </w:r>
      <w:r w:rsidRPr="009D61E9">
        <w:rPr>
          <w:rFonts w:ascii="Times New Roman" w:hAnsi="Times New Roman" w:cs="Times New Roman"/>
          <w:b/>
          <w:i/>
          <w:sz w:val="20"/>
          <w:szCs w:val="20"/>
          <w:lang w:val="en-GB" w:eastAsia="ko-KR"/>
        </w:rPr>
        <w:t>for the newly supported numb</w:t>
      </w:r>
      <w:r w:rsidR="00F66B79" w:rsidRPr="009D61E9">
        <w:rPr>
          <w:rFonts w:ascii="Times New Roman" w:hAnsi="Times New Roman" w:cs="Times New Roman"/>
          <w:b/>
          <w:i/>
          <w:sz w:val="20"/>
          <w:szCs w:val="20"/>
          <w:lang w:val="en-GB" w:eastAsia="ko-KR"/>
        </w:rPr>
        <w:t>er of non-precoded CSI-RS ports.</w:t>
      </w:r>
    </w:p>
    <w:p w:rsidR="00E8764E" w:rsidRPr="008102D8" w:rsidRDefault="00E8764E" w:rsidP="00F33307">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addition, we </w:t>
      </w:r>
      <w:r w:rsidR="002F1926">
        <w:rPr>
          <w:rFonts w:ascii="Times New Roman" w:eastAsia="Malgun Gothic" w:hAnsi="Times New Roman" w:cs="Times New Roman"/>
          <w:sz w:val="20"/>
          <w:szCs w:val="20"/>
          <w:lang w:val="en-GB" w:eastAsia="ko-KR"/>
        </w:rPr>
        <w:t>compare the</w:t>
      </w:r>
      <w:r w:rsidR="00F930AD" w:rsidRPr="008102D8">
        <w:rPr>
          <w:rFonts w:ascii="Times New Roman" w:eastAsia="Malgun Gothic" w:hAnsi="Times New Roman" w:cs="Times New Roman"/>
          <w:sz w:val="20"/>
          <w:szCs w:val="20"/>
          <w:lang w:val="en-GB" w:eastAsia="ko-KR"/>
        </w:rPr>
        <w:t xml:space="preserve"> performance of </w:t>
      </w:r>
      <w:r w:rsidR="00FB7FD3">
        <w:rPr>
          <w:rFonts w:ascii="Times New Roman" w:eastAsia="Malgun Gothic" w:hAnsi="Times New Roman" w:cs="Times New Roman"/>
          <w:sz w:val="20"/>
          <w:szCs w:val="20"/>
          <w:lang w:val="en-GB" w:eastAsia="ko-KR"/>
        </w:rPr>
        <w:t>h</w:t>
      </w:r>
      <w:r w:rsidR="00F930AD" w:rsidRPr="008102D8">
        <w:rPr>
          <w:rFonts w:ascii="Times New Roman" w:eastAsia="Malgun Gothic" w:hAnsi="Times New Roman" w:cs="Times New Roman"/>
          <w:sz w:val="20"/>
          <w:szCs w:val="20"/>
          <w:lang w:val="en-GB" w:eastAsia="ko-KR"/>
        </w:rPr>
        <w:t xml:space="preserve">ybrid CSI-RS </w:t>
      </w:r>
      <w:r w:rsidR="002F1926">
        <w:rPr>
          <w:rFonts w:ascii="Times New Roman" w:eastAsia="Malgun Gothic" w:hAnsi="Times New Roman" w:cs="Times New Roman"/>
          <w:sz w:val="20"/>
          <w:szCs w:val="20"/>
          <w:lang w:val="en-GB" w:eastAsia="ko-KR"/>
        </w:rPr>
        <w:t xml:space="preserve">and standalone non-precoded CSI-RS for </w:t>
      </w:r>
      <w:r w:rsidR="00F930AD" w:rsidRPr="008102D8">
        <w:rPr>
          <w:rFonts w:ascii="Times New Roman" w:eastAsia="Malgun Gothic" w:hAnsi="Times New Roman" w:cs="Times New Roman"/>
          <w:sz w:val="20"/>
          <w:szCs w:val="20"/>
          <w:lang w:val="en-GB" w:eastAsia="ko-KR"/>
        </w:rPr>
        <w:t>RU=</w:t>
      </w:r>
      <w:r w:rsidR="002F1926">
        <w:rPr>
          <w:rFonts w:ascii="Times New Roman" w:eastAsia="Malgun Gothic" w:hAnsi="Times New Roman" w:cs="Times New Roman"/>
          <w:sz w:val="20"/>
          <w:szCs w:val="20"/>
          <w:lang w:val="en-GB" w:eastAsia="ko-KR"/>
        </w:rPr>
        <w:t>5</w:t>
      </w:r>
      <w:r w:rsidR="00F930AD" w:rsidRPr="008102D8">
        <w:rPr>
          <w:rFonts w:ascii="Times New Roman" w:eastAsia="Malgun Gothic" w:hAnsi="Times New Roman" w:cs="Times New Roman"/>
          <w:sz w:val="20"/>
          <w:szCs w:val="20"/>
          <w:lang w:val="en-GB" w:eastAsia="ko-KR"/>
        </w:rPr>
        <w:t>0%</w:t>
      </w:r>
      <w:r w:rsidR="002F1926">
        <w:rPr>
          <w:rFonts w:ascii="Times New Roman" w:eastAsia="Malgun Gothic" w:hAnsi="Times New Roman" w:cs="Times New Roman"/>
          <w:sz w:val="20"/>
          <w:szCs w:val="20"/>
          <w:lang w:val="en-GB" w:eastAsia="ko-KR"/>
        </w:rPr>
        <w:t xml:space="preserve">. We assume the non-precoded CSI-RS for Class A is transmitted every 5ms, and for hybrid CSI-RS, the periodicity of the non-precoded and beamformed CSI-RS is 50ms and 5ms, respectively. Np=4 is </w:t>
      </w:r>
      <w:r w:rsidR="005850BF">
        <w:rPr>
          <w:rFonts w:ascii="Times New Roman" w:eastAsia="Malgun Gothic" w:hAnsi="Times New Roman" w:cs="Times New Roman"/>
          <w:sz w:val="20"/>
          <w:szCs w:val="20"/>
          <w:lang w:val="en-GB" w:eastAsia="ko-KR"/>
        </w:rPr>
        <w:t>used</w:t>
      </w:r>
      <w:r w:rsidR="002F1926">
        <w:rPr>
          <w:rFonts w:ascii="Times New Roman" w:eastAsia="Malgun Gothic" w:hAnsi="Times New Roman" w:cs="Times New Roman"/>
          <w:sz w:val="20"/>
          <w:szCs w:val="20"/>
          <w:lang w:val="en-GB" w:eastAsia="ko-KR"/>
        </w:rPr>
        <w:t xml:space="preserve"> for beamfomred CSI-RS. For</w:t>
      </w:r>
      <w:r w:rsidR="008102D8" w:rsidRPr="008102D8">
        <w:rPr>
          <w:rFonts w:ascii="Times New Roman" w:eastAsia="Malgun Gothic" w:hAnsi="Times New Roman" w:cs="Times New Roman"/>
          <w:sz w:val="20"/>
          <w:szCs w:val="20"/>
          <w:lang w:val="en-GB" w:eastAsia="ko-KR"/>
        </w:rPr>
        <w:t xml:space="preserve"> </w:t>
      </w:r>
      <w:r w:rsidR="002F1926">
        <w:rPr>
          <w:rFonts w:ascii="Times New Roman" w:eastAsia="Malgun Gothic" w:hAnsi="Times New Roman" w:cs="Times New Roman"/>
          <w:sz w:val="20"/>
          <w:szCs w:val="20"/>
          <w:lang w:val="en-GB" w:eastAsia="ko-KR"/>
        </w:rPr>
        <w:t>5</w:t>
      </w:r>
      <w:r w:rsidR="008102D8" w:rsidRPr="008102D8">
        <w:rPr>
          <w:rFonts w:ascii="Times New Roman" w:eastAsia="Malgun Gothic" w:hAnsi="Times New Roman" w:cs="Times New Roman"/>
          <w:sz w:val="20"/>
          <w:szCs w:val="20"/>
          <w:lang w:val="en-GB" w:eastAsia="ko-KR"/>
        </w:rPr>
        <w:t xml:space="preserve">0% RU, the average number of active UEs per cell </w:t>
      </w:r>
      <w:r w:rsidR="005850BF">
        <w:rPr>
          <w:rFonts w:ascii="Times New Roman" w:eastAsia="Malgun Gothic" w:hAnsi="Times New Roman" w:cs="Times New Roman"/>
          <w:sz w:val="20"/>
          <w:szCs w:val="20"/>
          <w:lang w:val="en-GB" w:eastAsia="ko-KR"/>
        </w:rPr>
        <w:t xml:space="preserve">during packet transmission </w:t>
      </w:r>
      <w:r w:rsidR="00EE4033">
        <w:rPr>
          <w:rFonts w:ascii="Times New Roman" w:eastAsia="Malgun Gothic" w:hAnsi="Times New Roman" w:cs="Times New Roman"/>
          <w:sz w:val="20"/>
          <w:szCs w:val="20"/>
          <w:lang w:val="en-GB" w:eastAsia="ko-KR"/>
        </w:rPr>
        <w:t xml:space="preserve">interval </w:t>
      </w:r>
      <w:r w:rsidR="008102D8" w:rsidRPr="008102D8">
        <w:rPr>
          <w:rFonts w:ascii="Times New Roman" w:eastAsia="Malgun Gothic" w:hAnsi="Times New Roman" w:cs="Times New Roman"/>
          <w:sz w:val="20"/>
          <w:szCs w:val="20"/>
          <w:lang w:val="en-GB" w:eastAsia="ko-KR"/>
        </w:rPr>
        <w:t>is about 1.</w:t>
      </w:r>
      <w:r w:rsidR="002F1926">
        <w:rPr>
          <w:rFonts w:ascii="Times New Roman" w:eastAsia="Malgun Gothic" w:hAnsi="Times New Roman" w:cs="Times New Roman"/>
          <w:sz w:val="20"/>
          <w:szCs w:val="20"/>
          <w:lang w:val="en-GB" w:eastAsia="ko-KR"/>
        </w:rPr>
        <w:t xml:space="preserve">79 and 1.84 for </w:t>
      </w:r>
      <w:r w:rsidR="005850BF">
        <w:rPr>
          <w:rFonts w:ascii="Times New Roman" w:eastAsia="Malgun Gothic" w:hAnsi="Times New Roman" w:cs="Times New Roman"/>
          <w:sz w:val="20"/>
          <w:szCs w:val="20"/>
          <w:lang w:val="en-GB" w:eastAsia="ko-KR"/>
        </w:rPr>
        <w:t xml:space="preserve">3D </w:t>
      </w:r>
      <w:r w:rsidR="002F1926">
        <w:rPr>
          <w:rFonts w:ascii="Times New Roman" w:eastAsia="Malgun Gothic" w:hAnsi="Times New Roman" w:cs="Times New Roman"/>
          <w:sz w:val="20"/>
          <w:szCs w:val="20"/>
          <w:lang w:val="en-GB" w:eastAsia="ko-KR"/>
        </w:rPr>
        <w:t>UMi and UMa</w:t>
      </w:r>
      <w:r w:rsidR="008102D8" w:rsidRPr="008102D8">
        <w:rPr>
          <w:rFonts w:ascii="Times New Roman" w:eastAsia="Malgun Gothic" w:hAnsi="Times New Roman" w:cs="Times New Roman"/>
          <w:sz w:val="20"/>
          <w:szCs w:val="20"/>
          <w:lang w:val="en-GB" w:eastAsia="ko-KR"/>
        </w:rPr>
        <w:t xml:space="preserve">, </w:t>
      </w:r>
      <w:r w:rsidR="005850BF">
        <w:rPr>
          <w:rFonts w:ascii="Times New Roman" w:eastAsia="Malgun Gothic" w:hAnsi="Times New Roman" w:cs="Times New Roman"/>
          <w:sz w:val="20"/>
          <w:szCs w:val="20"/>
          <w:lang w:val="en-GB" w:eastAsia="ko-KR"/>
        </w:rPr>
        <w:t>respectively. This</w:t>
      </w:r>
      <w:r w:rsidR="008102D8">
        <w:rPr>
          <w:rFonts w:ascii="Times New Roman" w:eastAsia="Malgun Gothic" w:hAnsi="Times New Roman" w:cs="Times New Roman"/>
          <w:sz w:val="20"/>
          <w:szCs w:val="20"/>
          <w:lang w:val="en-GB" w:eastAsia="ko-KR"/>
        </w:rPr>
        <w:t xml:space="preserve"> means the </w:t>
      </w:r>
      <w:r w:rsidR="005850BF">
        <w:rPr>
          <w:rFonts w:ascii="Times New Roman" w:eastAsia="Malgun Gothic" w:hAnsi="Times New Roman" w:cs="Times New Roman"/>
          <w:sz w:val="20"/>
          <w:szCs w:val="20"/>
          <w:lang w:val="en-GB" w:eastAsia="ko-KR"/>
        </w:rPr>
        <w:t xml:space="preserve">total </w:t>
      </w:r>
      <w:r w:rsidR="008102D8">
        <w:rPr>
          <w:rFonts w:ascii="Times New Roman" w:eastAsia="Malgun Gothic" w:hAnsi="Times New Roman" w:cs="Times New Roman"/>
          <w:sz w:val="20"/>
          <w:szCs w:val="20"/>
          <w:lang w:val="en-GB" w:eastAsia="ko-KR"/>
        </w:rPr>
        <w:t xml:space="preserve">overhead </w:t>
      </w:r>
      <w:r w:rsidR="00FB7FD3">
        <w:rPr>
          <w:rFonts w:ascii="Times New Roman" w:eastAsia="Malgun Gothic" w:hAnsi="Times New Roman" w:cs="Times New Roman"/>
          <w:sz w:val="20"/>
          <w:szCs w:val="20"/>
          <w:lang w:val="en-GB" w:eastAsia="ko-KR"/>
        </w:rPr>
        <w:t>of</w:t>
      </w:r>
      <w:r w:rsidR="008102D8">
        <w:rPr>
          <w:rFonts w:ascii="Times New Roman" w:eastAsia="Malgun Gothic" w:hAnsi="Times New Roman" w:cs="Times New Roman"/>
          <w:sz w:val="20"/>
          <w:szCs w:val="20"/>
          <w:lang w:val="en-GB" w:eastAsia="ko-KR"/>
        </w:rPr>
        <w:t xml:space="preserve"> </w:t>
      </w:r>
      <w:r w:rsidR="005850BF">
        <w:rPr>
          <w:rFonts w:ascii="Times New Roman" w:eastAsia="Malgun Gothic" w:hAnsi="Times New Roman" w:cs="Times New Roman"/>
          <w:sz w:val="20"/>
          <w:szCs w:val="20"/>
          <w:lang w:val="en-GB" w:eastAsia="ko-KR"/>
        </w:rPr>
        <w:t>hybrid CSI</w:t>
      </w:r>
      <w:r w:rsidR="008102D8">
        <w:rPr>
          <w:rFonts w:ascii="Times New Roman" w:eastAsia="Malgun Gothic" w:hAnsi="Times New Roman" w:cs="Times New Roman"/>
          <w:sz w:val="20"/>
          <w:szCs w:val="20"/>
          <w:lang w:val="en-GB" w:eastAsia="ko-KR"/>
        </w:rPr>
        <w:t xml:space="preserve">-RS is only </w:t>
      </w:r>
      <w:r w:rsidR="005850BF">
        <w:rPr>
          <w:rFonts w:ascii="Times New Roman" w:eastAsia="Malgun Gothic" w:hAnsi="Times New Roman" w:cs="Times New Roman"/>
          <w:sz w:val="20"/>
          <w:szCs w:val="20"/>
          <w:lang w:val="en-GB" w:eastAsia="ko-KR"/>
        </w:rPr>
        <w:t xml:space="preserve">10.36 </w:t>
      </w:r>
      <w:r w:rsidR="008102D8">
        <w:rPr>
          <w:rFonts w:ascii="Times New Roman" w:eastAsia="Malgun Gothic" w:hAnsi="Times New Roman" w:cs="Times New Roman"/>
          <w:sz w:val="20"/>
          <w:szCs w:val="20"/>
          <w:lang w:val="en-GB" w:eastAsia="ko-KR"/>
        </w:rPr>
        <w:t xml:space="preserve">REs/RB/5ms </w:t>
      </w:r>
      <w:r w:rsidR="005850BF">
        <w:rPr>
          <w:rFonts w:ascii="Times New Roman" w:eastAsia="Malgun Gothic" w:hAnsi="Times New Roman" w:cs="Times New Roman"/>
          <w:sz w:val="20"/>
          <w:szCs w:val="20"/>
          <w:lang w:val="en-GB" w:eastAsia="ko-KR"/>
        </w:rPr>
        <w:t xml:space="preserve">for </w:t>
      </w:r>
      <w:r w:rsidR="000D0FA5">
        <w:rPr>
          <w:rFonts w:ascii="Times New Roman" w:eastAsia="Malgun Gothic" w:hAnsi="Times New Roman" w:cs="Times New Roman"/>
          <w:sz w:val="20"/>
          <w:szCs w:val="20"/>
          <w:lang w:val="en-GB" w:eastAsia="ko-KR"/>
        </w:rPr>
        <w:t xml:space="preserve">3D </w:t>
      </w:r>
      <w:r w:rsidR="005850BF">
        <w:rPr>
          <w:rFonts w:ascii="Times New Roman" w:eastAsia="Malgun Gothic" w:hAnsi="Times New Roman" w:cs="Times New Roman"/>
          <w:sz w:val="20"/>
          <w:szCs w:val="20"/>
          <w:lang w:val="en-GB" w:eastAsia="ko-KR"/>
        </w:rPr>
        <w:t xml:space="preserve">UMi </w:t>
      </w:r>
      <w:r w:rsidR="008102D8">
        <w:rPr>
          <w:rFonts w:ascii="Times New Roman" w:eastAsia="Malgun Gothic" w:hAnsi="Times New Roman" w:cs="Times New Roman"/>
          <w:sz w:val="20"/>
          <w:szCs w:val="20"/>
          <w:lang w:val="en-GB" w:eastAsia="ko-KR"/>
        </w:rPr>
        <w:t>which</w:t>
      </w:r>
      <w:r w:rsidR="005850BF">
        <w:rPr>
          <w:rFonts w:ascii="Times New Roman" w:eastAsia="Malgun Gothic" w:hAnsi="Times New Roman" w:cs="Times New Roman"/>
          <w:sz w:val="20"/>
          <w:szCs w:val="20"/>
          <w:lang w:val="en-GB" w:eastAsia="ko-KR"/>
        </w:rPr>
        <w:t xml:space="preserve"> contributes about 4.3%</w:t>
      </w:r>
      <w:r w:rsidR="008102D8">
        <w:rPr>
          <w:rFonts w:ascii="Times New Roman" w:eastAsia="Malgun Gothic" w:hAnsi="Times New Roman" w:cs="Times New Roman"/>
          <w:sz w:val="20"/>
          <w:szCs w:val="20"/>
          <w:lang w:val="en-GB" w:eastAsia="ko-KR"/>
        </w:rPr>
        <w:t xml:space="preserve"> user throughput </w:t>
      </w:r>
      <w:r w:rsidR="00FB7FD3">
        <w:rPr>
          <w:rFonts w:ascii="Times New Roman" w:eastAsia="Malgun Gothic" w:hAnsi="Times New Roman" w:cs="Times New Roman"/>
          <w:sz w:val="20"/>
          <w:szCs w:val="20"/>
          <w:lang w:val="en-GB" w:eastAsia="ko-KR"/>
        </w:rPr>
        <w:t>improvement</w:t>
      </w:r>
      <w:r w:rsidR="008102D8">
        <w:rPr>
          <w:rFonts w:ascii="Times New Roman" w:eastAsia="Malgun Gothic" w:hAnsi="Times New Roman" w:cs="Times New Roman"/>
          <w:sz w:val="20"/>
          <w:szCs w:val="20"/>
          <w:lang w:val="en-GB" w:eastAsia="ko-KR"/>
        </w:rPr>
        <w:t xml:space="preserve">. </w:t>
      </w:r>
      <w:r w:rsidR="005850BF">
        <w:rPr>
          <w:rFonts w:ascii="Times New Roman" w:eastAsia="Malgun Gothic" w:hAnsi="Times New Roman" w:cs="Times New Roman"/>
          <w:sz w:val="20"/>
          <w:szCs w:val="20"/>
          <w:lang w:val="en-GB" w:eastAsia="ko-KR"/>
        </w:rPr>
        <w:t xml:space="preserve">Figure 2 shows the overall gain of hybrid CSI-RS </w:t>
      </w:r>
      <w:r w:rsidR="00C0088C">
        <w:rPr>
          <w:rFonts w:ascii="Times New Roman" w:eastAsia="Malgun Gothic" w:hAnsi="Times New Roman" w:cs="Times New Roman"/>
          <w:sz w:val="20"/>
          <w:szCs w:val="20"/>
          <w:lang w:val="en-GB" w:eastAsia="ko-KR"/>
        </w:rPr>
        <w:t xml:space="preserve">over Class A with Rel-13 codebook extension for 32-ports. </w:t>
      </w:r>
      <w:r w:rsidR="008102D8">
        <w:rPr>
          <w:rFonts w:ascii="Times New Roman" w:eastAsia="Malgun Gothic" w:hAnsi="Times New Roman" w:cs="Times New Roman"/>
          <w:sz w:val="20"/>
          <w:szCs w:val="20"/>
          <w:lang w:val="en-GB" w:eastAsia="ko-KR"/>
        </w:rPr>
        <w:t xml:space="preserve">It is </w:t>
      </w:r>
      <w:r w:rsidR="000D0FA5">
        <w:rPr>
          <w:rFonts w:ascii="Times New Roman" w:eastAsia="Malgun Gothic" w:hAnsi="Times New Roman" w:cs="Times New Roman"/>
          <w:sz w:val="20"/>
          <w:szCs w:val="20"/>
          <w:lang w:val="en-GB" w:eastAsia="ko-KR"/>
        </w:rPr>
        <w:t xml:space="preserve">can be seen </w:t>
      </w:r>
      <w:r w:rsidR="008102D8">
        <w:rPr>
          <w:rFonts w:ascii="Times New Roman" w:eastAsia="Malgun Gothic" w:hAnsi="Times New Roman" w:cs="Times New Roman"/>
          <w:sz w:val="20"/>
          <w:szCs w:val="20"/>
          <w:lang w:val="en-GB" w:eastAsia="ko-KR"/>
        </w:rPr>
        <w:t xml:space="preserve">that the gain </w:t>
      </w:r>
      <w:r w:rsidR="000D0FA5">
        <w:rPr>
          <w:rFonts w:ascii="Times New Roman" w:eastAsia="Malgun Gothic" w:hAnsi="Times New Roman" w:cs="Times New Roman"/>
          <w:sz w:val="20"/>
          <w:szCs w:val="20"/>
          <w:lang w:val="en-GB" w:eastAsia="ko-KR"/>
        </w:rPr>
        <w:t xml:space="preserve">is </w:t>
      </w:r>
      <w:r w:rsidR="00BE35A9">
        <w:rPr>
          <w:rFonts w:ascii="Times New Roman" w:eastAsia="Malgun Gothic" w:hAnsi="Times New Roman" w:cs="Times New Roman"/>
          <w:sz w:val="20"/>
          <w:szCs w:val="20"/>
          <w:lang w:val="en-GB" w:eastAsia="ko-KR"/>
        </w:rPr>
        <w:t xml:space="preserve">slightly better than </w:t>
      </w:r>
      <w:r w:rsidR="000D0FA5">
        <w:rPr>
          <w:rFonts w:ascii="Times New Roman" w:eastAsia="Malgun Gothic" w:hAnsi="Times New Roman" w:cs="Times New Roman"/>
          <w:sz w:val="20"/>
          <w:szCs w:val="20"/>
          <w:lang w:val="en-GB" w:eastAsia="ko-KR"/>
        </w:rPr>
        <w:t xml:space="preserve">the </w:t>
      </w:r>
      <w:r w:rsidR="000A464E">
        <w:rPr>
          <w:rFonts w:ascii="Times New Roman" w:eastAsia="Malgun Gothic" w:hAnsi="Times New Roman" w:cs="Times New Roman"/>
          <w:sz w:val="20"/>
          <w:szCs w:val="20"/>
          <w:lang w:val="en-GB" w:eastAsia="ko-KR"/>
        </w:rPr>
        <w:t>proposed</w:t>
      </w:r>
      <w:r w:rsidR="000D0FA5">
        <w:rPr>
          <w:rFonts w:ascii="Times New Roman" w:eastAsia="Malgun Gothic" w:hAnsi="Times New Roman" w:cs="Times New Roman"/>
          <w:sz w:val="20"/>
          <w:szCs w:val="20"/>
          <w:lang w:val="en-GB" w:eastAsia="ko-KR"/>
        </w:rPr>
        <w:t xml:space="preserve"> W1/W2 codebook enhancement</w:t>
      </w:r>
      <w:r w:rsidR="008102D8">
        <w:rPr>
          <w:rFonts w:ascii="Times New Roman" w:eastAsia="Malgun Gothic" w:hAnsi="Times New Roman" w:cs="Times New Roman"/>
          <w:sz w:val="20"/>
          <w:szCs w:val="20"/>
          <w:lang w:val="en-GB" w:eastAsia="ko-KR"/>
        </w:rPr>
        <w:t xml:space="preserve">. </w:t>
      </w:r>
      <w:r w:rsidR="000D0FA5">
        <w:rPr>
          <w:rFonts w:ascii="Times New Roman" w:eastAsia="Malgun Gothic" w:hAnsi="Times New Roman" w:cs="Times New Roman"/>
          <w:sz w:val="20"/>
          <w:szCs w:val="20"/>
          <w:lang w:val="en-GB" w:eastAsia="ko-KR"/>
        </w:rPr>
        <w:t>Therefore, RAN1 needs to study whether it is necessary to enhance codebook for the newly supported number of non-precoded CSI-RS ports if enhanced hybrid CSI-RS is supported in Rel-14.</w:t>
      </w:r>
    </w:p>
    <w:p w:rsidR="00F930AD" w:rsidRDefault="00BE35A9">
      <w:pPr>
        <w:jc w:val="center"/>
        <w:rPr>
          <w:rFonts w:ascii="Times New Roman" w:hAnsi="Times New Roman" w:cs="Times New Roman"/>
          <w:sz w:val="20"/>
          <w:szCs w:val="20"/>
          <w:lang w:eastAsia="ko-KR"/>
        </w:rPr>
      </w:pPr>
      <w:r>
        <w:rPr>
          <w:noProof/>
        </w:rPr>
        <w:drawing>
          <wp:inline distT="0" distB="0" distL="0" distR="0" wp14:anchorId="18F2A75E" wp14:editId="4606C772">
            <wp:extent cx="4572000" cy="2333768"/>
            <wp:effectExtent l="0" t="0" r="0" b="952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930AD" w:rsidRPr="0002637B" w:rsidRDefault="00F930AD" w:rsidP="00F930AD">
      <w:pPr>
        <w:pStyle w:val="Caption"/>
        <w:keepNext/>
        <w:spacing w:before="0" w:after="240"/>
        <w:jc w:val="center"/>
      </w:pPr>
      <w:r>
        <w:t>Figure 2</w:t>
      </w:r>
      <w:r w:rsidRPr="0002637B">
        <w:t xml:space="preserve"> </w:t>
      </w:r>
      <w:r>
        <w:t xml:space="preserve">Gain of Hybrid CSI-RS over </w:t>
      </w:r>
      <w:r w:rsidR="00F33307">
        <w:t>Non-precoded</w:t>
      </w:r>
      <w:r>
        <w:t xml:space="preserve"> </w:t>
      </w:r>
      <w:r w:rsidR="00F33307">
        <w:t>CSI-RS</w:t>
      </w:r>
      <w:r>
        <w:t xml:space="preserve"> @ </w:t>
      </w:r>
      <w:r w:rsidR="00E8764E">
        <w:t>32</w:t>
      </w:r>
      <w:r w:rsidR="00F33307">
        <w:t>-ports</w:t>
      </w:r>
      <w:r w:rsidR="00BE35A9">
        <w:t xml:space="preserve"> (4,4,2) layout</w:t>
      </w:r>
      <w:r>
        <w:t>, SU/MU</w:t>
      </w:r>
    </w:p>
    <w:p w:rsidR="000D0FA5" w:rsidRPr="009D61E9" w:rsidRDefault="000D0FA5" w:rsidP="009551BD">
      <w:pPr>
        <w:spacing w:after="180" w:line="240" w:lineRule="auto"/>
        <w:jc w:val="both"/>
        <w:rPr>
          <w:rFonts w:ascii="Times New Roman" w:hAnsi="Times New Roman" w:cs="Times New Roman"/>
          <w:b/>
          <w:i/>
          <w:sz w:val="20"/>
          <w:lang w:val="en-GB" w:eastAsia="ko-KR"/>
        </w:rPr>
      </w:pPr>
      <w:r w:rsidRPr="009D61E9">
        <w:rPr>
          <w:rFonts w:ascii="Times New Roman" w:hAnsi="Times New Roman" w:cs="Times New Roman"/>
          <w:b/>
          <w:i/>
          <w:sz w:val="20"/>
          <w:lang w:val="en-GB" w:eastAsia="ko-KR"/>
        </w:rPr>
        <w:t>Observation 3: The gain of hybrid CSI-RS using Rel-13 codebook extension is comparable to the codebook enhancement with large beam group.</w:t>
      </w:r>
    </w:p>
    <w:p w:rsidR="004325E8" w:rsidRPr="009D61E9" w:rsidRDefault="000D0FA5" w:rsidP="009551BD">
      <w:pPr>
        <w:spacing w:after="180" w:line="240" w:lineRule="auto"/>
        <w:jc w:val="both"/>
        <w:rPr>
          <w:rFonts w:ascii="Times New Roman" w:hAnsi="Times New Roman" w:cs="Times New Roman"/>
          <w:b/>
          <w:i/>
          <w:sz w:val="20"/>
          <w:lang w:val="en-GB" w:eastAsia="ko-KR"/>
        </w:rPr>
      </w:pPr>
      <w:r w:rsidRPr="009D61E9">
        <w:rPr>
          <w:rFonts w:ascii="Times New Roman" w:hAnsi="Times New Roman" w:cs="Times New Roman"/>
          <w:b/>
          <w:i/>
          <w:sz w:val="20"/>
          <w:lang w:val="en-GB" w:eastAsia="ko-KR"/>
        </w:rPr>
        <w:t>Proposal</w:t>
      </w:r>
      <w:r w:rsidR="004325E8" w:rsidRPr="009D61E9">
        <w:rPr>
          <w:rFonts w:ascii="Times New Roman" w:hAnsi="Times New Roman" w:cs="Times New Roman"/>
          <w:b/>
          <w:i/>
          <w:sz w:val="20"/>
          <w:lang w:val="en-GB" w:eastAsia="ko-KR"/>
        </w:rPr>
        <w:t xml:space="preserve"> </w:t>
      </w:r>
      <w:r w:rsidRPr="009D61E9">
        <w:rPr>
          <w:rFonts w:ascii="Times New Roman" w:hAnsi="Times New Roman" w:cs="Times New Roman"/>
          <w:b/>
          <w:i/>
          <w:sz w:val="20"/>
          <w:lang w:val="en-GB" w:eastAsia="ko-KR"/>
        </w:rPr>
        <w:t>4</w:t>
      </w:r>
      <w:r w:rsidR="004325E8" w:rsidRPr="009D61E9">
        <w:rPr>
          <w:rFonts w:ascii="Times New Roman" w:hAnsi="Times New Roman" w:cs="Times New Roman"/>
          <w:b/>
          <w:i/>
          <w:sz w:val="20"/>
          <w:lang w:val="en-GB" w:eastAsia="ko-KR"/>
        </w:rPr>
        <w:t xml:space="preserve">: </w:t>
      </w:r>
      <w:r w:rsidRPr="009D61E9">
        <w:rPr>
          <w:rFonts w:ascii="Times New Roman" w:hAnsi="Times New Roman" w:cs="Times New Roman"/>
          <w:b/>
          <w:i/>
          <w:sz w:val="20"/>
          <w:lang w:val="en-GB" w:eastAsia="ko-KR"/>
        </w:rPr>
        <w:t xml:space="preserve">RAN1 needs to study the necessity to enhance codebook </w:t>
      </w:r>
      <w:r w:rsidR="00F930AD" w:rsidRPr="009D61E9">
        <w:rPr>
          <w:rFonts w:ascii="Times New Roman" w:hAnsi="Times New Roman" w:cs="Times New Roman"/>
          <w:b/>
          <w:i/>
          <w:sz w:val="20"/>
          <w:lang w:val="en-GB" w:eastAsia="ko-KR"/>
        </w:rPr>
        <w:t xml:space="preserve">for the newly supported number of non-precoded CSI-RS ports </w:t>
      </w:r>
      <w:r w:rsidRPr="009D61E9">
        <w:rPr>
          <w:rFonts w:ascii="Times New Roman" w:hAnsi="Times New Roman" w:cs="Times New Roman"/>
          <w:b/>
          <w:i/>
          <w:sz w:val="20"/>
          <w:lang w:val="en-GB" w:eastAsia="ko-KR"/>
        </w:rPr>
        <w:t>if enhanced hybrid CSI-RS is supported in Rel-14.</w:t>
      </w:r>
    </w:p>
    <w:p w:rsidR="009841F1" w:rsidRPr="009841F1" w:rsidRDefault="00F930AD" w:rsidP="009841F1">
      <w:pPr>
        <w:pStyle w:val="Heading1"/>
        <w:keepLines/>
        <w:pBdr>
          <w:top w:val="single" w:sz="12" w:space="3" w:color="auto"/>
        </w:pBdr>
        <w:overflowPunct w:val="0"/>
        <w:snapToGrid/>
        <w:spacing w:before="240" w:after="180"/>
        <w:jc w:val="left"/>
        <w:textAlignment w:val="baseline"/>
      </w:pPr>
      <w:r>
        <w:t>Conclusion</w:t>
      </w:r>
    </w:p>
    <w:bookmarkEnd w:id="0"/>
    <w:bookmarkEnd w:id="1"/>
    <w:bookmarkEnd w:id="2"/>
    <w:p w:rsidR="002D343B" w:rsidRPr="00F930AD" w:rsidRDefault="00F930AD" w:rsidP="00F930AD">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this contribution, we discuss codebook enhancements for Rel-14 eFD-MIMO. We </w:t>
      </w:r>
      <w:r w:rsidR="009551BD">
        <w:rPr>
          <w:rFonts w:ascii="Times New Roman" w:eastAsia="Malgun Gothic" w:hAnsi="Times New Roman" w:cs="Times New Roman"/>
          <w:sz w:val="20"/>
          <w:szCs w:val="20"/>
          <w:lang w:val="en-GB" w:eastAsia="ko-KR"/>
        </w:rPr>
        <w:t xml:space="preserve">have the following </w:t>
      </w:r>
      <w:r w:rsidR="000D0FA5">
        <w:rPr>
          <w:rFonts w:ascii="Times New Roman" w:eastAsia="Malgun Gothic" w:hAnsi="Times New Roman" w:cs="Times New Roman"/>
          <w:sz w:val="20"/>
          <w:szCs w:val="20"/>
          <w:lang w:val="en-GB" w:eastAsia="ko-KR"/>
        </w:rPr>
        <w:t>observations</w:t>
      </w:r>
      <w:r w:rsidR="009551BD">
        <w:rPr>
          <w:rFonts w:ascii="Times New Roman" w:eastAsia="Malgun Gothic" w:hAnsi="Times New Roman" w:cs="Times New Roman"/>
          <w:sz w:val="20"/>
          <w:szCs w:val="20"/>
          <w:lang w:val="en-GB" w:eastAsia="ko-KR"/>
        </w:rPr>
        <w:t>.</w:t>
      </w:r>
    </w:p>
    <w:p w:rsidR="000D0FA5" w:rsidRPr="009D61E9" w:rsidRDefault="000D0FA5" w:rsidP="000D0FA5">
      <w:pPr>
        <w:spacing w:before="120"/>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lastRenderedPageBreak/>
        <w:t>Observation 1: Under 3D UMa, Alt. 2 with 4bits W2 achieves the best performance for both mean and cell edge throughput.</w:t>
      </w:r>
    </w:p>
    <w:p w:rsidR="000D0FA5" w:rsidRPr="009D61E9" w:rsidRDefault="000D0FA5" w:rsidP="000D0FA5">
      <w:pPr>
        <w:spacing w:before="120"/>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Observation 2: Under 3D UMi, Alt. 3 with two </w:t>
      </w:r>
      <w:r w:rsidRPr="009D61E9">
        <w:rPr>
          <w:rFonts w:ascii="Times New Roman" w:eastAsia="Malgun Gothic" w:hAnsi="Times New Roman" w:cs="Times New Roman"/>
          <w:b/>
          <w:sz w:val="20"/>
          <w:szCs w:val="20"/>
          <w:lang w:val="en-GB" w:eastAsia="ko-KR"/>
        </w:rPr>
        <w:t>(p</w:t>
      </w:r>
      <w:r w:rsidRPr="009D61E9">
        <w:rPr>
          <w:rFonts w:ascii="Times New Roman" w:eastAsia="Malgun Gothic" w:hAnsi="Times New Roman" w:cs="Times New Roman"/>
          <w:b/>
          <w:sz w:val="20"/>
          <w:szCs w:val="20"/>
          <w:vertAlign w:val="subscript"/>
          <w:lang w:val="en-GB" w:eastAsia="ko-KR"/>
        </w:rPr>
        <w:t>1</w:t>
      </w:r>
      <w:r w:rsidRPr="009D61E9">
        <w:rPr>
          <w:rFonts w:ascii="Times New Roman" w:eastAsia="Malgun Gothic" w:hAnsi="Times New Roman" w:cs="Times New Roman"/>
          <w:b/>
          <w:sz w:val="20"/>
          <w:szCs w:val="20"/>
          <w:lang w:val="en-GB" w:eastAsia="ko-KR"/>
        </w:rPr>
        <w:t>, p</w:t>
      </w:r>
      <w:r w:rsidRPr="009D61E9">
        <w:rPr>
          <w:rFonts w:ascii="Times New Roman" w:eastAsia="Malgun Gothic" w:hAnsi="Times New Roman" w:cs="Times New Roman"/>
          <w:b/>
          <w:sz w:val="20"/>
          <w:szCs w:val="20"/>
          <w:vertAlign w:val="subscript"/>
          <w:lang w:val="en-GB" w:eastAsia="ko-KR"/>
        </w:rPr>
        <w:t>2</w:t>
      </w:r>
      <w:r w:rsidRPr="009D61E9">
        <w:rPr>
          <w:rFonts w:ascii="Times New Roman" w:eastAsia="Malgun Gothic" w:hAnsi="Times New Roman" w:cs="Times New Roman"/>
          <w:b/>
          <w:sz w:val="20"/>
          <w:szCs w:val="20"/>
          <w:lang w:val="en-GB" w:eastAsia="ko-KR"/>
        </w:rPr>
        <w:t>)</w:t>
      </w:r>
      <w:r w:rsidRPr="009D61E9">
        <w:rPr>
          <w:rFonts w:ascii="Times New Roman" w:hAnsi="Times New Roman" w:cs="Times New Roman"/>
          <w:b/>
          <w:i/>
          <w:sz w:val="20"/>
          <w:szCs w:val="20"/>
          <w:lang w:val="en-GB" w:eastAsia="ko-KR"/>
        </w:rPr>
        <w:t xml:space="preserve"> performs better than Rel-13 codebook extension and Alt. 2 under the same W2 feedback overhead.</w:t>
      </w:r>
    </w:p>
    <w:p w:rsidR="000D0FA5" w:rsidRPr="009D61E9" w:rsidRDefault="000D0FA5" w:rsidP="000D0FA5">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Observation 3: The gain of hybrid CSI-RS using Rel-13 codebook extension is comparable to the codebook enhancement with large beam group.</w:t>
      </w:r>
    </w:p>
    <w:p w:rsidR="000D0FA5" w:rsidRDefault="000D0FA5" w:rsidP="000D0FA5">
      <w:pPr>
        <w:overflowPunct w:val="0"/>
        <w:autoSpaceDE w:val="0"/>
        <w:autoSpaceDN w:val="0"/>
        <w:adjustRightInd w:val="0"/>
        <w:spacing w:after="180" w:line="240" w:lineRule="auto"/>
        <w:jc w:val="both"/>
        <w:textAlignment w:val="baseline"/>
        <w:rPr>
          <w:rFonts w:ascii="Times New Roman" w:eastAsia="Malgun Gothic" w:hAnsi="Times New Roman" w:cs="Times New Roman"/>
          <w:sz w:val="20"/>
          <w:szCs w:val="20"/>
          <w:lang w:val="en-GB" w:eastAsia="ko-KR"/>
        </w:rPr>
      </w:pPr>
      <w:r w:rsidRPr="00814727">
        <w:rPr>
          <w:rFonts w:ascii="Times New Roman" w:eastAsia="Malgun Gothic" w:hAnsi="Times New Roman" w:cs="Times New Roman"/>
          <w:sz w:val="20"/>
          <w:szCs w:val="20"/>
          <w:lang w:val="en-GB" w:eastAsia="ko-KR"/>
        </w:rPr>
        <w:t>Based on the above observations we have the following proposal:</w:t>
      </w:r>
    </w:p>
    <w:p w:rsidR="009D61E9" w:rsidRPr="00301847" w:rsidRDefault="009D61E9" w:rsidP="009D61E9">
      <w:pPr>
        <w:spacing w:before="120"/>
        <w:rPr>
          <w:rFonts w:ascii="Times New Roman" w:hAnsi="Times New Roman" w:cs="Times New Roman"/>
          <w:b/>
          <w:i/>
          <w:sz w:val="20"/>
          <w:lang w:val="en-GB" w:eastAsia="ko-KR"/>
        </w:rPr>
      </w:pPr>
      <w:r w:rsidRPr="00301847">
        <w:rPr>
          <w:rFonts w:ascii="Times New Roman" w:hAnsi="Times New Roman" w:cs="Times New Roman"/>
          <w:b/>
          <w:i/>
          <w:sz w:val="20"/>
          <w:lang w:val="en-GB" w:eastAsia="ko-KR"/>
        </w:rPr>
        <w:t>Proposal 1: Study the supported (N</w:t>
      </w:r>
      <w:r w:rsidRPr="009D61E9">
        <w:rPr>
          <w:rFonts w:ascii="Times New Roman" w:hAnsi="Times New Roman" w:cs="Times New Roman"/>
          <w:b/>
          <w:i/>
          <w:sz w:val="20"/>
          <w:lang w:val="en-GB" w:eastAsia="ko-KR"/>
        </w:rPr>
        <w:t>1</w:t>
      </w:r>
      <w:r w:rsidRPr="00301847">
        <w:rPr>
          <w:rFonts w:ascii="Times New Roman" w:hAnsi="Times New Roman" w:cs="Times New Roman"/>
          <w:b/>
          <w:i/>
          <w:sz w:val="20"/>
          <w:lang w:val="en-GB" w:eastAsia="ko-KR"/>
        </w:rPr>
        <w:t>, N</w:t>
      </w:r>
      <w:r w:rsidRPr="009D61E9">
        <w:rPr>
          <w:rFonts w:ascii="Times New Roman" w:hAnsi="Times New Roman" w:cs="Times New Roman"/>
          <w:b/>
          <w:i/>
          <w:sz w:val="20"/>
          <w:lang w:val="en-GB" w:eastAsia="ko-KR"/>
        </w:rPr>
        <w:t>2</w:t>
      </w:r>
      <w:r w:rsidRPr="00301847">
        <w:rPr>
          <w:rFonts w:ascii="Times New Roman" w:hAnsi="Times New Roman" w:cs="Times New Roman"/>
          <w:b/>
          <w:i/>
          <w:sz w:val="20"/>
          <w:lang w:val="en-GB" w:eastAsia="ko-KR"/>
        </w:rPr>
        <w:t>) configurations for Rel-14 codebook design.</w:t>
      </w:r>
    </w:p>
    <w:p w:rsidR="000D0FA5" w:rsidRPr="009D61E9" w:rsidRDefault="000D0FA5" w:rsidP="000D0FA5">
      <w:pPr>
        <w:spacing w:after="180" w:line="240" w:lineRule="auto"/>
        <w:jc w:val="both"/>
        <w:rPr>
          <w:rFonts w:ascii="Times New Roman" w:hAnsi="Times New Roman" w:cs="Times New Roman"/>
          <w:b/>
          <w:i/>
          <w:sz w:val="20"/>
          <w:lang w:val="en-GB" w:eastAsia="ko-KR"/>
        </w:rPr>
      </w:pPr>
      <w:r w:rsidRPr="009D61E9">
        <w:rPr>
          <w:rFonts w:ascii="Times New Roman" w:hAnsi="Times New Roman" w:cs="Times New Roman"/>
          <w:b/>
          <w:i/>
          <w:sz w:val="20"/>
          <w:lang w:val="en-GB" w:eastAsia="ko-KR"/>
        </w:rPr>
        <w:t>Proposal 2: 4-bits W2 is maintained for Rel-14 non-precoded CSI-RS codebook design.</w:t>
      </w:r>
    </w:p>
    <w:p w:rsidR="000D0FA5" w:rsidRPr="009D61E9" w:rsidRDefault="000D0FA5" w:rsidP="000D0FA5">
      <w:pPr>
        <w:spacing w:after="180" w:line="240" w:lineRule="auto"/>
        <w:jc w:val="both"/>
        <w:rPr>
          <w:rFonts w:ascii="Times New Roman" w:hAnsi="Times New Roman" w:cs="Times New Roman"/>
          <w:b/>
          <w:i/>
          <w:sz w:val="20"/>
          <w:szCs w:val="20"/>
          <w:lang w:val="en-GB" w:eastAsia="ko-KR"/>
        </w:rPr>
      </w:pPr>
      <w:r w:rsidRPr="009D61E9">
        <w:rPr>
          <w:rFonts w:ascii="Times New Roman" w:hAnsi="Times New Roman" w:cs="Times New Roman"/>
          <w:b/>
          <w:i/>
          <w:sz w:val="20"/>
          <w:szCs w:val="20"/>
          <w:lang w:val="en-GB" w:eastAsia="ko-KR"/>
        </w:rPr>
        <w:t xml:space="preserve">Proposal 3: Consider both Alt. 2 with 4bits W2 and Alt. 3 with two </w:t>
      </w:r>
      <w:r w:rsidRPr="009D61E9">
        <w:rPr>
          <w:rFonts w:ascii="Times New Roman" w:eastAsia="Malgun Gothic" w:hAnsi="Times New Roman" w:cs="Times New Roman"/>
          <w:b/>
          <w:sz w:val="20"/>
          <w:szCs w:val="20"/>
          <w:lang w:val="en-GB" w:eastAsia="ko-KR"/>
        </w:rPr>
        <w:t>(p</w:t>
      </w:r>
      <w:r w:rsidRPr="009D61E9">
        <w:rPr>
          <w:rFonts w:ascii="Times New Roman" w:eastAsia="Malgun Gothic" w:hAnsi="Times New Roman" w:cs="Times New Roman"/>
          <w:b/>
          <w:sz w:val="20"/>
          <w:szCs w:val="20"/>
          <w:vertAlign w:val="subscript"/>
          <w:lang w:val="en-GB" w:eastAsia="ko-KR"/>
        </w:rPr>
        <w:t>1</w:t>
      </w:r>
      <w:r w:rsidRPr="009D61E9">
        <w:rPr>
          <w:rFonts w:ascii="Times New Roman" w:eastAsia="Malgun Gothic" w:hAnsi="Times New Roman" w:cs="Times New Roman"/>
          <w:b/>
          <w:sz w:val="20"/>
          <w:szCs w:val="20"/>
          <w:lang w:val="en-GB" w:eastAsia="ko-KR"/>
        </w:rPr>
        <w:t>, p</w:t>
      </w:r>
      <w:r w:rsidRPr="009D61E9">
        <w:rPr>
          <w:rFonts w:ascii="Times New Roman" w:eastAsia="Malgun Gothic" w:hAnsi="Times New Roman" w:cs="Times New Roman"/>
          <w:b/>
          <w:sz w:val="20"/>
          <w:szCs w:val="20"/>
          <w:vertAlign w:val="subscript"/>
          <w:lang w:val="en-GB" w:eastAsia="ko-KR"/>
        </w:rPr>
        <w:t>2</w:t>
      </w:r>
      <w:r w:rsidRPr="009D61E9">
        <w:rPr>
          <w:rFonts w:ascii="Times New Roman" w:eastAsia="Malgun Gothic" w:hAnsi="Times New Roman" w:cs="Times New Roman"/>
          <w:b/>
          <w:sz w:val="20"/>
          <w:szCs w:val="20"/>
          <w:lang w:val="en-GB" w:eastAsia="ko-KR"/>
        </w:rPr>
        <w:t>)</w:t>
      </w:r>
      <w:r w:rsidRPr="009D61E9">
        <w:rPr>
          <w:rFonts w:ascii="Times New Roman" w:hAnsi="Times New Roman" w:cs="Times New Roman"/>
          <w:b/>
          <w:i/>
          <w:sz w:val="20"/>
          <w:szCs w:val="20"/>
          <w:lang w:val="en-GB" w:eastAsia="ko-KR"/>
        </w:rPr>
        <w:t xml:space="preserve"> as </w:t>
      </w:r>
      <w:r w:rsidR="00BE35A9">
        <w:rPr>
          <w:rFonts w:ascii="Times New Roman" w:hAnsi="Times New Roman" w:cs="Times New Roman"/>
          <w:b/>
          <w:i/>
          <w:sz w:val="20"/>
          <w:szCs w:val="20"/>
          <w:lang w:val="en-GB" w:eastAsia="ko-KR"/>
        </w:rPr>
        <w:t xml:space="preserve">potential </w:t>
      </w:r>
      <w:r w:rsidRPr="009D61E9">
        <w:rPr>
          <w:rFonts w:ascii="Times New Roman" w:hAnsi="Times New Roman" w:cs="Times New Roman"/>
          <w:b/>
          <w:i/>
          <w:sz w:val="20"/>
          <w:szCs w:val="20"/>
          <w:lang w:val="en-GB" w:eastAsia="ko-KR"/>
        </w:rPr>
        <w:t>codebook enhancement options for the newly supported number of non-precoded CSI-RS ports.</w:t>
      </w:r>
    </w:p>
    <w:p w:rsidR="009D61E9" w:rsidRPr="009D61E9" w:rsidRDefault="009D61E9" w:rsidP="009D61E9">
      <w:pPr>
        <w:spacing w:after="180" w:line="240" w:lineRule="auto"/>
        <w:jc w:val="both"/>
        <w:rPr>
          <w:rFonts w:ascii="Times New Roman" w:hAnsi="Times New Roman" w:cs="Times New Roman"/>
          <w:b/>
          <w:i/>
          <w:sz w:val="20"/>
          <w:lang w:val="en-GB" w:eastAsia="ko-KR"/>
        </w:rPr>
      </w:pPr>
      <w:r w:rsidRPr="009D61E9">
        <w:rPr>
          <w:rFonts w:ascii="Times New Roman" w:hAnsi="Times New Roman" w:cs="Times New Roman"/>
          <w:b/>
          <w:i/>
          <w:sz w:val="20"/>
          <w:lang w:val="en-GB" w:eastAsia="ko-KR"/>
        </w:rPr>
        <w:t>Proposal 4: RAN1 needs to study the necessity to enhance codebook for the newly supported number of non-precoded CSI-RS ports if enhanced hybrid CSI-RS is supported in Rel-14.</w:t>
      </w:r>
    </w:p>
    <w:p w:rsidR="00F930AD" w:rsidRPr="009841F1" w:rsidRDefault="00F930AD" w:rsidP="00F930AD">
      <w:pPr>
        <w:pStyle w:val="Heading1"/>
        <w:keepLines/>
        <w:pBdr>
          <w:top w:val="single" w:sz="12" w:space="3" w:color="auto"/>
        </w:pBdr>
        <w:overflowPunct w:val="0"/>
        <w:snapToGrid/>
        <w:spacing w:before="240" w:after="180"/>
        <w:jc w:val="left"/>
        <w:textAlignment w:val="baseline"/>
      </w:pPr>
      <w:r w:rsidRPr="000A64D8">
        <w:t>References</w:t>
      </w:r>
    </w:p>
    <w:p w:rsidR="00F930AD" w:rsidRPr="002D343B" w:rsidRDefault="00F930AD" w:rsidP="00F930AD">
      <w:pPr>
        <w:pStyle w:val="References"/>
        <w:rPr>
          <w:lang w:eastAsia="zh-CN"/>
        </w:rPr>
      </w:pPr>
      <w:r w:rsidRPr="002D343B">
        <w:rPr>
          <w:lang w:eastAsia="zh-CN"/>
        </w:rPr>
        <w:t>RP-1</w:t>
      </w:r>
      <w:r w:rsidRPr="002D343B">
        <w:rPr>
          <w:rFonts w:hint="eastAsia"/>
          <w:lang w:eastAsia="zh-CN"/>
        </w:rPr>
        <w:t>60623</w:t>
      </w:r>
      <w:r>
        <w:rPr>
          <w:lang w:eastAsia="zh-CN"/>
        </w:rPr>
        <w:t>, “</w:t>
      </w:r>
      <w:r w:rsidRPr="002D343B">
        <w:rPr>
          <w:lang w:eastAsia="zh-CN"/>
        </w:rPr>
        <w:t xml:space="preserve">New </w:t>
      </w:r>
      <w:r w:rsidRPr="002D343B">
        <w:rPr>
          <w:rFonts w:hint="eastAsia"/>
          <w:lang w:eastAsia="zh-CN"/>
        </w:rPr>
        <w:t>W</w:t>
      </w:r>
      <w:r w:rsidRPr="002D343B">
        <w:rPr>
          <w:lang w:eastAsia="zh-CN"/>
        </w:rPr>
        <w:t>ID Proposal: Enhancements on Full-Dimension (FD) MIMO for LTE</w:t>
      </w:r>
      <w:r>
        <w:rPr>
          <w:lang w:eastAsia="zh-CN"/>
        </w:rPr>
        <w:t>”, Samsung</w:t>
      </w:r>
    </w:p>
    <w:p w:rsidR="00BE35A9" w:rsidRDefault="00BE35A9" w:rsidP="00787898">
      <w:pPr>
        <w:pStyle w:val="References"/>
      </w:pPr>
      <w:r>
        <w:t>TR 36.897, “Study on elevation and beamforming /  Full-Dimension MIMO for LTE”</w:t>
      </w:r>
    </w:p>
    <w:sectPr w:rsidR="00BE35A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4DC" w:rsidRDefault="00DA24DC" w:rsidP="006D03A6">
      <w:pPr>
        <w:spacing w:after="0" w:line="240" w:lineRule="auto"/>
      </w:pPr>
      <w:r>
        <w:separator/>
      </w:r>
    </w:p>
  </w:endnote>
  <w:endnote w:type="continuationSeparator" w:id="0">
    <w:p w:rsidR="00DA24DC" w:rsidRDefault="00DA24DC" w:rsidP="006D0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389623094"/>
      <w:docPartObj>
        <w:docPartGallery w:val="Page Numbers (Bottom of Page)"/>
        <w:docPartUnique/>
      </w:docPartObj>
    </w:sdtPr>
    <w:sdtEndPr>
      <w:rPr>
        <w:noProof/>
      </w:rPr>
    </w:sdtEndPr>
    <w:sdtContent>
      <w:p w:rsidR="002F1926" w:rsidRDefault="000A464E">
        <w:pPr>
          <w:pStyle w:val="Footer"/>
        </w:pPr>
        <w:r>
          <w:rPr>
            <w:noProof w:val="0"/>
          </w:rPr>
          <w:fldChar w:fldCharType="begin"/>
        </w:r>
        <w:r>
          <w:rPr>
            <w:noProof w:val="0"/>
          </w:rPr>
          <w:instrText xml:space="preserve"> PAGE   \* MERGEFORMAT </w:instrText>
        </w:r>
        <w:r>
          <w:rPr>
            <w:noProof w:val="0"/>
          </w:rPr>
          <w:fldChar w:fldCharType="separate"/>
        </w:r>
        <w:r w:rsidR="00101E1F">
          <w:t>1</w:t>
        </w:r>
        <w:r>
          <w:fldChar w:fldCharType="end"/>
        </w:r>
        <w:r w:rsidR="00BE35A9">
          <w:t>/</w:t>
        </w:r>
        <w:r>
          <w:t>6</w:t>
        </w:r>
      </w:p>
    </w:sdtContent>
  </w:sdt>
  <w:p w:rsidR="002F1926" w:rsidRDefault="002F19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4DC" w:rsidRDefault="00DA24DC" w:rsidP="006D03A6">
      <w:pPr>
        <w:spacing w:after="0" w:line="240" w:lineRule="auto"/>
      </w:pPr>
      <w:r>
        <w:separator/>
      </w:r>
    </w:p>
  </w:footnote>
  <w:footnote w:type="continuationSeparator" w:id="0">
    <w:p w:rsidR="00DA24DC" w:rsidRDefault="00DA24DC" w:rsidP="006D03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5pt;height:15.55pt" o:bullet="t">
        <v:imagedata r:id="rId1" o:title="art5CE9"/>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81217A"/>
    <w:multiLevelType w:val="hybridMultilevel"/>
    <w:tmpl w:val="D6040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1F7DA3"/>
    <w:multiLevelType w:val="hybridMultilevel"/>
    <w:tmpl w:val="3AAADDE4"/>
    <w:lvl w:ilvl="0" w:tplc="04090001">
      <w:start w:val="1"/>
      <w:numFmt w:val="bullet"/>
      <w:lvlText w:val=""/>
      <w:lvlJc w:val="left"/>
      <w:pPr>
        <w:ind w:left="720" w:hanging="360"/>
      </w:pPr>
      <w:rPr>
        <w:rFonts w:ascii="Symbol" w:hAnsi="Symbol" w:hint="default"/>
      </w:rPr>
    </w:lvl>
    <w:lvl w:ilvl="1" w:tplc="2F1A4314">
      <w:start w:val="50"/>
      <w:numFmt w:val="bullet"/>
      <w:lvlText w:val="−"/>
      <w:lvlJc w:val="left"/>
      <w:pPr>
        <w:ind w:left="1440" w:hanging="360"/>
      </w:pPr>
      <w:rPr>
        <w:rFonts w:ascii="Calibre Regular" w:hAnsi="Calibre Regular"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0B6E17"/>
    <w:multiLevelType w:val="hybridMultilevel"/>
    <w:tmpl w:val="4F365522"/>
    <w:lvl w:ilvl="0" w:tplc="75B06F86">
      <w:start w:val="1"/>
      <w:numFmt w:val="bullet"/>
      <w:lvlText w:val="•"/>
      <w:lvlJc w:val="left"/>
      <w:pPr>
        <w:tabs>
          <w:tab w:val="num" w:pos="360"/>
        </w:tabs>
        <w:ind w:left="360" w:hanging="360"/>
      </w:pPr>
      <w:rPr>
        <w:rFonts w:ascii="Arial" w:hAnsi="Arial" w:cs="Times New Roman" w:hint="default"/>
      </w:rPr>
    </w:lvl>
    <w:lvl w:ilvl="1" w:tplc="EE48E3E0">
      <w:start w:val="3516"/>
      <w:numFmt w:val="bullet"/>
      <w:lvlText w:val="–"/>
      <w:lvlJc w:val="left"/>
      <w:pPr>
        <w:tabs>
          <w:tab w:val="num" w:pos="1080"/>
        </w:tabs>
        <w:ind w:left="1080" w:hanging="360"/>
      </w:pPr>
      <w:rPr>
        <w:rFonts w:ascii="Arial" w:hAnsi="Arial" w:cs="Times New Roman" w:hint="default"/>
      </w:rPr>
    </w:lvl>
    <w:lvl w:ilvl="2" w:tplc="A748E9CA">
      <w:start w:val="3516"/>
      <w:numFmt w:val="bullet"/>
      <w:lvlText w:val="•"/>
      <w:lvlJc w:val="left"/>
      <w:pPr>
        <w:tabs>
          <w:tab w:val="num" w:pos="1800"/>
        </w:tabs>
        <w:ind w:left="1800" w:hanging="360"/>
      </w:pPr>
      <w:rPr>
        <w:rFonts w:ascii="Arial" w:hAnsi="Arial" w:cs="Times New Roman" w:hint="default"/>
      </w:rPr>
    </w:lvl>
    <w:lvl w:ilvl="3" w:tplc="91F61C08">
      <w:start w:val="1"/>
      <w:numFmt w:val="bullet"/>
      <w:lvlText w:val="•"/>
      <w:lvlJc w:val="left"/>
      <w:pPr>
        <w:tabs>
          <w:tab w:val="num" w:pos="2520"/>
        </w:tabs>
        <w:ind w:left="2520" w:hanging="360"/>
      </w:pPr>
      <w:rPr>
        <w:rFonts w:ascii="Arial" w:hAnsi="Arial" w:cs="Times New Roman" w:hint="default"/>
      </w:rPr>
    </w:lvl>
    <w:lvl w:ilvl="4" w:tplc="E916B1AA">
      <w:start w:val="1"/>
      <w:numFmt w:val="bullet"/>
      <w:lvlText w:val="•"/>
      <w:lvlJc w:val="left"/>
      <w:pPr>
        <w:tabs>
          <w:tab w:val="num" w:pos="3240"/>
        </w:tabs>
        <w:ind w:left="3240" w:hanging="360"/>
      </w:pPr>
      <w:rPr>
        <w:rFonts w:ascii="Arial" w:hAnsi="Arial" w:cs="Times New Roman" w:hint="default"/>
      </w:rPr>
    </w:lvl>
    <w:lvl w:ilvl="5" w:tplc="33409A36">
      <w:start w:val="1"/>
      <w:numFmt w:val="bullet"/>
      <w:lvlText w:val="•"/>
      <w:lvlJc w:val="left"/>
      <w:pPr>
        <w:tabs>
          <w:tab w:val="num" w:pos="3960"/>
        </w:tabs>
        <w:ind w:left="3960" w:hanging="360"/>
      </w:pPr>
      <w:rPr>
        <w:rFonts w:ascii="Arial" w:hAnsi="Arial" w:cs="Times New Roman" w:hint="default"/>
      </w:rPr>
    </w:lvl>
    <w:lvl w:ilvl="6" w:tplc="727EE16C">
      <w:start w:val="1"/>
      <w:numFmt w:val="bullet"/>
      <w:lvlText w:val="•"/>
      <w:lvlJc w:val="left"/>
      <w:pPr>
        <w:tabs>
          <w:tab w:val="num" w:pos="4680"/>
        </w:tabs>
        <w:ind w:left="4680" w:hanging="360"/>
      </w:pPr>
      <w:rPr>
        <w:rFonts w:ascii="Arial" w:hAnsi="Arial" w:cs="Times New Roman" w:hint="default"/>
      </w:rPr>
    </w:lvl>
    <w:lvl w:ilvl="7" w:tplc="6CBC0926">
      <w:start w:val="1"/>
      <w:numFmt w:val="bullet"/>
      <w:lvlText w:val="•"/>
      <w:lvlJc w:val="left"/>
      <w:pPr>
        <w:tabs>
          <w:tab w:val="num" w:pos="5400"/>
        </w:tabs>
        <w:ind w:left="5400" w:hanging="360"/>
      </w:pPr>
      <w:rPr>
        <w:rFonts w:ascii="Arial" w:hAnsi="Arial" w:cs="Times New Roman" w:hint="default"/>
      </w:rPr>
    </w:lvl>
    <w:lvl w:ilvl="8" w:tplc="3162D9FC">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4F16D56"/>
    <w:multiLevelType w:val="hybridMultilevel"/>
    <w:tmpl w:val="8BA25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21E58"/>
    <w:multiLevelType w:val="hybridMultilevel"/>
    <w:tmpl w:val="9D14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8E4D5A"/>
    <w:multiLevelType w:val="hybridMultilevel"/>
    <w:tmpl w:val="1016A17A"/>
    <w:lvl w:ilvl="0" w:tplc="04090001">
      <w:start w:val="1"/>
      <w:numFmt w:val="bullet"/>
      <w:lvlText w:val=""/>
      <w:lvlJc w:val="left"/>
      <w:pPr>
        <w:tabs>
          <w:tab w:val="num" w:pos="720"/>
        </w:tabs>
        <w:ind w:left="720" w:hanging="360"/>
      </w:pPr>
      <w:rPr>
        <w:rFonts w:ascii="Symbol" w:hAnsi="Symbol" w:hint="default"/>
      </w:rPr>
    </w:lvl>
    <w:lvl w:ilvl="1" w:tplc="2F1A4314">
      <w:start w:val="50"/>
      <w:numFmt w:val="bullet"/>
      <w:lvlText w:val="−"/>
      <w:lvlJc w:val="left"/>
      <w:pPr>
        <w:tabs>
          <w:tab w:val="num" w:pos="1440"/>
        </w:tabs>
        <w:ind w:left="1440" w:hanging="360"/>
      </w:pPr>
      <w:rPr>
        <w:rFonts w:ascii="Calibre Regular" w:hAnsi="Calibre Regular" w:hint="default"/>
      </w:rPr>
    </w:lvl>
    <w:lvl w:ilvl="2" w:tplc="D152D7FA" w:tentative="1">
      <w:start w:val="1"/>
      <w:numFmt w:val="bullet"/>
      <w:lvlText w:val=""/>
      <w:lvlPicBulletId w:val="0"/>
      <w:lvlJc w:val="left"/>
      <w:pPr>
        <w:tabs>
          <w:tab w:val="num" w:pos="2160"/>
        </w:tabs>
        <w:ind w:left="2160" w:hanging="360"/>
      </w:pPr>
      <w:rPr>
        <w:rFonts w:ascii="Symbol" w:hAnsi="Symbol" w:hint="default"/>
      </w:rPr>
    </w:lvl>
    <w:lvl w:ilvl="3" w:tplc="36B65F78" w:tentative="1">
      <w:start w:val="1"/>
      <w:numFmt w:val="bullet"/>
      <w:lvlText w:val=""/>
      <w:lvlPicBulletId w:val="0"/>
      <w:lvlJc w:val="left"/>
      <w:pPr>
        <w:tabs>
          <w:tab w:val="num" w:pos="2880"/>
        </w:tabs>
        <w:ind w:left="2880" w:hanging="360"/>
      </w:pPr>
      <w:rPr>
        <w:rFonts w:ascii="Symbol" w:hAnsi="Symbol" w:hint="default"/>
      </w:rPr>
    </w:lvl>
    <w:lvl w:ilvl="4" w:tplc="1B921256" w:tentative="1">
      <w:start w:val="1"/>
      <w:numFmt w:val="bullet"/>
      <w:lvlText w:val=""/>
      <w:lvlPicBulletId w:val="0"/>
      <w:lvlJc w:val="left"/>
      <w:pPr>
        <w:tabs>
          <w:tab w:val="num" w:pos="3600"/>
        </w:tabs>
        <w:ind w:left="3600" w:hanging="360"/>
      </w:pPr>
      <w:rPr>
        <w:rFonts w:ascii="Symbol" w:hAnsi="Symbol" w:hint="default"/>
      </w:rPr>
    </w:lvl>
    <w:lvl w:ilvl="5" w:tplc="E392FE54" w:tentative="1">
      <w:start w:val="1"/>
      <w:numFmt w:val="bullet"/>
      <w:lvlText w:val=""/>
      <w:lvlPicBulletId w:val="0"/>
      <w:lvlJc w:val="left"/>
      <w:pPr>
        <w:tabs>
          <w:tab w:val="num" w:pos="4320"/>
        </w:tabs>
        <w:ind w:left="4320" w:hanging="360"/>
      </w:pPr>
      <w:rPr>
        <w:rFonts w:ascii="Symbol" w:hAnsi="Symbol" w:hint="default"/>
      </w:rPr>
    </w:lvl>
    <w:lvl w:ilvl="6" w:tplc="8A08BBA6" w:tentative="1">
      <w:start w:val="1"/>
      <w:numFmt w:val="bullet"/>
      <w:lvlText w:val=""/>
      <w:lvlPicBulletId w:val="0"/>
      <w:lvlJc w:val="left"/>
      <w:pPr>
        <w:tabs>
          <w:tab w:val="num" w:pos="5040"/>
        </w:tabs>
        <w:ind w:left="5040" w:hanging="360"/>
      </w:pPr>
      <w:rPr>
        <w:rFonts w:ascii="Symbol" w:hAnsi="Symbol" w:hint="default"/>
      </w:rPr>
    </w:lvl>
    <w:lvl w:ilvl="7" w:tplc="5FF80BC2" w:tentative="1">
      <w:start w:val="1"/>
      <w:numFmt w:val="bullet"/>
      <w:lvlText w:val=""/>
      <w:lvlPicBulletId w:val="0"/>
      <w:lvlJc w:val="left"/>
      <w:pPr>
        <w:tabs>
          <w:tab w:val="num" w:pos="5760"/>
        </w:tabs>
        <w:ind w:left="5760" w:hanging="360"/>
      </w:pPr>
      <w:rPr>
        <w:rFonts w:ascii="Symbol" w:hAnsi="Symbol" w:hint="default"/>
      </w:rPr>
    </w:lvl>
    <w:lvl w:ilvl="8" w:tplc="74A8D264"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F2E30DA"/>
    <w:multiLevelType w:val="hybridMultilevel"/>
    <w:tmpl w:val="A7A4BCD0"/>
    <w:lvl w:ilvl="0" w:tplc="0268A018">
      <w:start w:val="1"/>
      <w:numFmt w:val="bullet"/>
      <w:lvlText w:val="•"/>
      <w:lvlJc w:val="left"/>
      <w:pPr>
        <w:tabs>
          <w:tab w:val="num" w:pos="720"/>
        </w:tabs>
        <w:ind w:left="720" w:hanging="360"/>
      </w:pPr>
      <w:rPr>
        <w:rFonts w:ascii="Arial" w:hAnsi="Arial" w:hint="default"/>
      </w:rPr>
    </w:lvl>
    <w:lvl w:ilvl="1" w:tplc="63F64508">
      <w:start w:val="32"/>
      <w:numFmt w:val="bullet"/>
      <w:lvlText w:val="–"/>
      <w:lvlJc w:val="left"/>
      <w:pPr>
        <w:tabs>
          <w:tab w:val="num" w:pos="1440"/>
        </w:tabs>
        <w:ind w:left="1440" w:hanging="360"/>
      </w:pPr>
      <w:rPr>
        <w:rFonts w:ascii="Arial" w:hAnsi="Arial" w:hint="default"/>
      </w:rPr>
    </w:lvl>
    <w:lvl w:ilvl="2" w:tplc="BE648FC6" w:tentative="1">
      <w:start w:val="1"/>
      <w:numFmt w:val="bullet"/>
      <w:lvlText w:val="•"/>
      <w:lvlJc w:val="left"/>
      <w:pPr>
        <w:tabs>
          <w:tab w:val="num" w:pos="2160"/>
        </w:tabs>
        <w:ind w:left="2160" w:hanging="360"/>
      </w:pPr>
      <w:rPr>
        <w:rFonts w:ascii="Arial" w:hAnsi="Arial" w:hint="default"/>
      </w:rPr>
    </w:lvl>
    <w:lvl w:ilvl="3" w:tplc="35C40ACA" w:tentative="1">
      <w:start w:val="1"/>
      <w:numFmt w:val="bullet"/>
      <w:lvlText w:val="•"/>
      <w:lvlJc w:val="left"/>
      <w:pPr>
        <w:tabs>
          <w:tab w:val="num" w:pos="2880"/>
        </w:tabs>
        <w:ind w:left="2880" w:hanging="360"/>
      </w:pPr>
      <w:rPr>
        <w:rFonts w:ascii="Arial" w:hAnsi="Arial" w:hint="default"/>
      </w:rPr>
    </w:lvl>
    <w:lvl w:ilvl="4" w:tplc="299E0060" w:tentative="1">
      <w:start w:val="1"/>
      <w:numFmt w:val="bullet"/>
      <w:lvlText w:val="•"/>
      <w:lvlJc w:val="left"/>
      <w:pPr>
        <w:tabs>
          <w:tab w:val="num" w:pos="3600"/>
        </w:tabs>
        <w:ind w:left="3600" w:hanging="360"/>
      </w:pPr>
      <w:rPr>
        <w:rFonts w:ascii="Arial" w:hAnsi="Arial" w:hint="default"/>
      </w:rPr>
    </w:lvl>
    <w:lvl w:ilvl="5" w:tplc="C9B26076" w:tentative="1">
      <w:start w:val="1"/>
      <w:numFmt w:val="bullet"/>
      <w:lvlText w:val="•"/>
      <w:lvlJc w:val="left"/>
      <w:pPr>
        <w:tabs>
          <w:tab w:val="num" w:pos="4320"/>
        </w:tabs>
        <w:ind w:left="4320" w:hanging="360"/>
      </w:pPr>
      <w:rPr>
        <w:rFonts w:ascii="Arial" w:hAnsi="Arial" w:hint="default"/>
      </w:rPr>
    </w:lvl>
    <w:lvl w:ilvl="6" w:tplc="18A86898" w:tentative="1">
      <w:start w:val="1"/>
      <w:numFmt w:val="bullet"/>
      <w:lvlText w:val="•"/>
      <w:lvlJc w:val="left"/>
      <w:pPr>
        <w:tabs>
          <w:tab w:val="num" w:pos="5040"/>
        </w:tabs>
        <w:ind w:left="5040" w:hanging="360"/>
      </w:pPr>
      <w:rPr>
        <w:rFonts w:ascii="Arial" w:hAnsi="Arial" w:hint="default"/>
      </w:rPr>
    </w:lvl>
    <w:lvl w:ilvl="7" w:tplc="25DCF14C" w:tentative="1">
      <w:start w:val="1"/>
      <w:numFmt w:val="bullet"/>
      <w:lvlText w:val="•"/>
      <w:lvlJc w:val="left"/>
      <w:pPr>
        <w:tabs>
          <w:tab w:val="num" w:pos="5760"/>
        </w:tabs>
        <w:ind w:left="5760" w:hanging="360"/>
      </w:pPr>
      <w:rPr>
        <w:rFonts w:ascii="Arial" w:hAnsi="Arial" w:hint="default"/>
      </w:rPr>
    </w:lvl>
    <w:lvl w:ilvl="8" w:tplc="A45CDCC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D839C8"/>
    <w:multiLevelType w:val="hybridMultilevel"/>
    <w:tmpl w:val="C24EA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C71F19"/>
    <w:multiLevelType w:val="hybridMultilevel"/>
    <w:tmpl w:val="547E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A31E1"/>
    <w:multiLevelType w:val="hybridMultilevel"/>
    <w:tmpl w:val="96582F92"/>
    <w:lvl w:ilvl="0" w:tplc="2F1A4314">
      <w:start w:val="50"/>
      <w:numFmt w:val="bullet"/>
      <w:lvlText w:val="−"/>
      <w:lvlJc w:val="left"/>
      <w:pPr>
        <w:ind w:left="144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43F63"/>
    <w:multiLevelType w:val="hybridMultilevel"/>
    <w:tmpl w:val="FA80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854B47"/>
    <w:multiLevelType w:val="hybridMultilevel"/>
    <w:tmpl w:val="6336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70105"/>
    <w:multiLevelType w:val="hybridMultilevel"/>
    <w:tmpl w:val="A7B68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981190"/>
    <w:multiLevelType w:val="hybridMultilevel"/>
    <w:tmpl w:val="DC92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A84D1C"/>
    <w:multiLevelType w:val="hybridMultilevel"/>
    <w:tmpl w:val="F8C41DCE"/>
    <w:lvl w:ilvl="0" w:tplc="D9ECE9CC">
      <w:start w:val="1"/>
      <w:numFmt w:val="bullet"/>
      <w:lvlText w:val="•"/>
      <w:lvlJc w:val="left"/>
      <w:pPr>
        <w:tabs>
          <w:tab w:val="num" w:pos="720"/>
        </w:tabs>
        <w:ind w:left="720" w:hanging="360"/>
      </w:pPr>
      <w:rPr>
        <w:rFonts w:ascii="Arial" w:hAnsi="Arial" w:hint="default"/>
      </w:rPr>
    </w:lvl>
    <w:lvl w:ilvl="1" w:tplc="F4F871D6">
      <w:start w:val="32"/>
      <w:numFmt w:val="bullet"/>
      <w:lvlText w:val="–"/>
      <w:lvlJc w:val="left"/>
      <w:pPr>
        <w:tabs>
          <w:tab w:val="num" w:pos="1440"/>
        </w:tabs>
        <w:ind w:left="1440" w:hanging="360"/>
      </w:pPr>
      <w:rPr>
        <w:rFonts w:ascii="Arial" w:hAnsi="Arial" w:hint="default"/>
      </w:rPr>
    </w:lvl>
    <w:lvl w:ilvl="2" w:tplc="7D349704" w:tentative="1">
      <w:start w:val="1"/>
      <w:numFmt w:val="bullet"/>
      <w:lvlText w:val="•"/>
      <w:lvlJc w:val="left"/>
      <w:pPr>
        <w:tabs>
          <w:tab w:val="num" w:pos="2160"/>
        </w:tabs>
        <w:ind w:left="2160" w:hanging="360"/>
      </w:pPr>
      <w:rPr>
        <w:rFonts w:ascii="Arial" w:hAnsi="Arial" w:hint="default"/>
      </w:rPr>
    </w:lvl>
    <w:lvl w:ilvl="3" w:tplc="FF90D9EC" w:tentative="1">
      <w:start w:val="1"/>
      <w:numFmt w:val="bullet"/>
      <w:lvlText w:val="•"/>
      <w:lvlJc w:val="left"/>
      <w:pPr>
        <w:tabs>
          <w:tab w:val="num" w:pos="2880"/>
        </w:tabs>
        <w:ind w:left="2880" w:hanging="360"/>
      </w:pPr>
      <w:rPr>
        <w:rFonts w:ascii="Arial" w:hAnsi="Arial" w:hint="default"/>
      </w:rPr>
    </w:lvl>
    <w:lvl w:ilvl="4" w:tplc="D1B0E53E" w:tentative="1">
      <w:start w:val="1"/>
      <w:numFmt w:val="bullet"/>
      <w:lvlText w:val="•"/>
      <w:lvlJc w:val="left"/>
      <w:pPr>
        <w:tabs>
          <w:tab w:val="num" w:pos="3600"/>
        </w:tabs>
        <w:ind w:left="3600" w:hanging="360"/>
      </w:pPr>
      <w:rPr>
        <w:rFonts w:ascii="Arial" w:hAnsi="Arial" w:hint="default"/>
      </w:rPr>
    </w:lvl>
    <w:lvl w:ilvl="5" w:tplc="16F4F0A4" w:tentative="1">
      <w:start w:val="1"/>
      <w:numFmt w:val="bullet"/>
      <w:lvlText w:val="•"/>
      <w:lvlJc w:val="left"/>
      <w:pPr>
        <w:tabs>
          <w:tab w:val="num" w:pos="4320"/>
        </w:tabs>
        <w:ind w:left="4320" w:hanging="360"/>
      </w:pPr>
      <w:rPr>
        <w:rFonts w:ascii="Arial" w:hAnsi="Arial" w:hint="default"/>
      </w:rPr>
    </w:lvl>
    <w:lvl w:ilvl="6" w:tplc="4D6CA068" w:tentative="1">
      <w:start w:val="1"/>
      <w:numFmt w:val="bullet"/>
      <w:lvlText w:val="•"/>
      <w:lvlJc w:val="left"/>
      <w:pPr>
        <w:tabs>
          <w:tab w:val="num" w:pos="5040"/>
        </w:tabs>
        <w:ind w:left="5040" w:hanging="360"/>
      </w:pPr>
      <w:rPr>
        <w:rFonts w:ascii="Arial" w:hAnsi="Arial" w:hint="default"/>
      </w:rPr>
    </w:lvl>
    <w:lvl w:ilvl="7" w:tplc="50400C5A" w:tentative="1">
      <w:start w:val="1"/>
      <w:numFmt w:val="bullet"/>
      <w:lvlText w:val="•"/>
      <w:lvlJc w:val="left"/>
      <w:pPr>
        <w:tabs>
          <w:tab w:val="num" w:pos="5760"/>
        </w:tabs>
        <w:ind w:left="5760" w:hanging="360"/>
      </w:pPr>
      <w:rPr>
        <w:rFonts w:ascii="Arial" w:hAnsi="Arial" w:hint="default"/>
      </w:rPr>
    </w:lvl>
    <w:lvl w:ilvl="8" w:tplc="2740099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1524C31"/>
    <w:multiLevelType w:val="hybridMultilevel"/>
    <w:tmpl w:val="517A21A8"/>
    <w:lvl w:ilvl="0" w:tplc="7ABC202C">
      <w:start w:val="1"/>
      <w:numFmt w:val="bullet"/>
      <w:lvlText w:val="•"/>
      <w:lvlJc w:val="left"/>
      <w:pPr>
        <w:tabs>
          <w:tab w:val="num" w:pos="720"/>
        </w:tabs>
        <w:ind w:left="720" w:hanging="360"/>
      </w:pPr>
      <w:rPr>
        <w:rFonts w:ascii="Arial" w:hAnsi="Arial" w:hint="default"/>
      </w:rPr>
    </w:lvl>
    <w:lvl w:ilvl="1" w:tplc="BE94EC06">
      <w:start w:val="32"/>
      <w:numFmt w:val="bullet"/>
      <w:lvlText w:val="–"/>
      <w:lvlJc w:val="left"/>
      <w:pPr>
        <w:tabs>
          <w:tab w:val="num" w:pos="1440"/>
        </w:tabs>
        <w:ind w:left="1440" w:hanging="360"/>
      </w:pPr>
      <w:rPr>
        <w:rFonts w:ascii="Arial" w:hAnsi="Arial" w:hint="default"/>
      </w:rPr>
    </w:lvl>
    <w:lvl w:ilvl="2" w:tplc="4228739C">
      <w:start w:val="32"/>
      <w:numFmt w:val="bullet"/>
      <w:lvlText w:val="•"/>
      <w:lvlJc w:val="left"/>
      <w:pPr>
        <w:tabs>
          <w:tab w:val="num" w:pos="2160"/>
        </w:tabs>
        <w:ind w:left="2160" w:hanging="360"/>
      </w:pPr>
      <w:rPr>
        <w:rFonts w:ascii="Arial" w:hAnsi="Arial" w:hint="default"/>
      </w:rPr>
    </w:lvl>
    <w:lvl w:ilvl="3" w:tplc="97202A36" w:tentative="1">
      <w:start w:val="1"/>
      <w:numFmt w:val="bullet"/>
      <w:lvlText w:val="•"/>
      <w:lvlJc w:val="left"/>
      <w:pPr>
        <w:tabs>
          <w:tab w:val="num" w:pos="2880"/>
        </w:tabs>
        <w:ind w:left="2880" w:hanging="360"/>
      </w:pPr>
      <w:rPr>
        <w:rFonts w:ascii="Arial" w:hAnsi="Arial" w:hint="default"/>
      </w:rPr>
    </w:lvl>
    <w:lvl w:ilvl="4" w:tplc="B33E059A" w:tentative="1">
      <w:start w:val="1"/>
      <w:numFmt w:val="bullet"/>
      <w:lvlText w:val="•"/>
      <w:lvlJc w:val="left"/>
      <w:pPr>
        <w:tabs>
          <w:tab w:val="num" w:pos="3600"/>
        </w:tabs>
        <w:ind w:left="3600" w:hanging="360"/>
      </w:pPr>
      <w:rPr>
        <w:rFonts w:ascii="Arial" w:hAnsi="Arial" w:hint="default"/>
      </w:rPr>
    </w:lvl>
    <w:lvl w:ilvl="5" w:tplc="457C279C" w:tentative="1">
      <w:start w:val="1"/>
      <w:numFmt w:val="bullet"/>
      <w:lvlText w:val="•"/>
      <w:lvlJc w:val="left"/>
      <w:pPr>
        <w:tabs>
          <w:tab w:val="num" w:pos="4320"/>
        </w:tabs>
        <w:ind w:left="4320" w:hanging="360"/>
      </w:pPr>
      <w:rPr>
        <w:rFonts w:ascii="Arial" w:hAnsi="Arial" w:hint="default"/>
      </w:rPr>
    </w:lvl>
    <w:lvl w:ilvl="6" w:tplc="09683398" w:tentative="1">
      <w:start w:val="1"/>
      <w:numFmt w:val="bullet"/>
      <w:lvlText w:val="•"/>
      <w:lvlJc w:val="left"/>
      <w:pPr>
        <w:tabs>
          <w:tab w:val="num" w:pos="5040"/>
        </w:tabs>
        <w:ind w:left="5040" w:hanging="360"/>
      </w:pPr>
      <w:rPr>
        <w:rFonts w:ascii="Arial" w:hAnsi="Arial" w:hint="default"/>
      </w:rPr>
    </w:lvl>
    <w:lvl w:ilvl="7" w:tplc="DEE81B58" w:tentative="1">
      <w:start w:val="1"/>
      <w:numFmt w:val="bullet"/>
      <w:lvlText w:val="•"/>
      <w:lvlJc w:val="left"/>
      <w:pPr>
        <w:tabs>
          <w:tab w:val="num" w:pos="5760"/>
        </w:tabs>
        <w:ind w:left="5760" w:hanging="360"/>
      </w:pPr>
      <w:rPr>
        <w:rFonts w:ascii="Arial" w:hAnsi="Arial" w:hint="default"/>
      </w:rPr>
    </w:lvl>
    <w:lvl w:ilvl="8" w:tplc="6950C1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B11169"/>
    <w:multiLevelType w:val="hybridMultilevel"/>
    <w:tmpl w:val="49F81AFC"/>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2" w15:restartNumberingAfterBreak="0">
    <w:nsid w:val="7A3F0B5E"/>
    <w:multiLevelType w:val="hybridMultilevel"/>
    <w:tmpl w:val="9858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6"/>
  </w:num>
  <w:num w:numId="4">
    <w:abstractNumId w:val="22"/>
  </w:num>
  <w:num w:numId="5">
    <w:abstractNumId w:val="1"/>
  </w:num>
  <w:num w:numId="6">
    <w:abstractNumId w:val="16"/>
  </w:num>
  <w:num w:numId="7">
    <w:abstractNumId w:val="17"/>
  </w:num>
  <w:num w:numId="8">
    <w:abstractNumId w:val="13"/>
  </w:num>
  <w:num w:numId="9">
    <w:abstractNumId w:val="20"/>
  </w:num>
  <w:num w:numId="10">
    <w:abstractNumId w:val="19"/>
  </w:num>
  <w:num w:numId="11">
    <w:abstractNumId w:val="9"/>
  </w:num>
  <w:num w:numId="12">
    <w:abstractNumId w:val="12"/>
  </w:num>
  <w:num w:numId="13">
    <w:abstractNumId w:val="12"/>
    <w:lvlOverride w:ilvl="0">
      <w:startOverride w:val="1"/>
    </w:lvlOverride>
  </w:num>
  <w:num w:numId="14">
    <w:abstractNumId w:val="12"/>
  </w:num>
  <w:num w:numId="15">
    <w:abstractNumId w:val="12"/>
  </w:num>
  <w:num w:numId="16">
    <w:abstractNumId w:val="12"/>
  </w:num>
  <w:num w:numId="17">
    <w:abstractNumId w:val="18"/>
  </w:num>
  <w:num w:numId="18">
    <w:abstractNumId w:val="10"/>
  </w:num>
  <w:num w:numId="19">
    <w:abstractNumId w:val="5"/>
  </w:num>
  <w:num w:numId="20">
    <w:abstractNumId w:val="8"/>
  </w:num>
  <w:num w:numId="21">
    <w:abstractNumId w:val="12"/>
  </w:num>
  <w:num w:numId="22">
    <w:abstractNumId w:val="21"/>
  </w:num>
  <w:num w:numId="23">
    <w:abstractNumId w:val="2"/>
  </w:num>
  <w:num w:numId="24">
    <w:abstractNumId w:val="3"/>
  </w:num>
  <w:num w:numId="25">
    <w:abstractNumId w:val="14"/>
  </w:num>
  <w:num w:numId="26">
    <w:abstractNumId w:val="4"/>
  </w:num>
  <w:num w:numId="27">
    <w:abstractNumId w:val="1"/>
  </w:num>
  <w:num w:numId="28">
    <w:abstractNumId w:val="7"/>
  </w:num>
  <w:num w:numId="29">
    <w:abstractNumId w:val="15"/>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F1"/>
    <w:rsid w:val="00004FAB"/>
    <w:rsid w:val="0002637B"/>
    <w:rsid w:val="00063462"/>
    <w:rsid w:val="000743E6"/>
    <w:rsid w:val="000947ED"/>
    <w:rsid w:val="000974C7"/>
    <w:rsid w:val="000A464E"/>
    <w:rsid w:val="000A7593"/>
    <w:rsid w:val="000B0406"/>
    <w:rsid w:val="000D0120"/>
    <w:rsid w:val="000D0FA5"/>
    <w:rsid w:val="000E1288"/>
    <w:rsid w:val="000F019A"/>
    <w:rsid w:val="000F023F"/>
    <w:rsid w:val="00101E1F"/>
    <w:rsid w:val="00105EBD"/>
    <w:rsid w:val="00124DC7"/>
    <w:rsid w:val="00151872"/>
    <w:rsid w:val="00154439"/>
    <w:rsid w:val="00165897"/>
    <w:rsid w:val="00165C0D"/>
    <w:rsid w:val="001814BD"/>
    <w:rsid w:val="001A4BC0"/>
    <w:rsid w:val="001B0740"/>
    <w:rsid w:val="001C2352"/>
    <w:rsid w:val="001E022E"/>
    <w:rsid w:val="001E5222"/>
    <w:rsid w:val="00212C87"/>
    <w:rsid w:val="002505AF"/>
    <w:rsid w:val="00274D5E"/>
    <w:rsid w:val="00296779"/>
    <w:rsid w:val="002A1979"/>
    <w:rsid w:val="002A6BEB"/>
    <w:rsid w:val="002D343B"/>
    <w:rsid w:val="002F10E1"/>
    <w:rsid w:val="002F1926"/>
    <w:rsid w:val="0030002A"/>
    <w:rsid w:val="00301847"/>
    <w:rsid w:val="00316881"/>
    <w:rsid w:val="00321094"/>
    <w:rsid w:val="00334F7E"/>
    <w:rsid w:val="00377730"/>
    <w:rsid w:val="003947C9"/>
    <w:rsid w:val="003B0EB5"/>
    <w:rsid w:val="003E5D44"/>
    <w:rsid w:val="004254B2"/>
    <w:rsid w:val="0042584D"/>
    <w:rsid w:val="004325E8"/>
    <w:rsid w:val="004B34DE"/>
    <w:rsid w:val="004B406B"/>
    <w:rsid w:val="004C7138"/>
    <w:rsid w:val="004D7DF7"/>
    <w:rsid w:val="004F451D"/>
    <w:rsid w:val="00503AB4"/>
    <w:rsid w:val="0053788F"/>
    <w:rsid w:val="00542A9A"/>
    <w:rsid w:val="0054549E"/>
    <w:rsid w:val="00574EF6"/>
    <w:rsid w:val="005751DD"/>
    <w:rsid w:val="00577678"/>
    <w:rsid w:val="005850BF"/>
    <w:rsid w:val="005C0EFD"/>
    <w:rsid w:val="005C0F78"/>
    <w:rsid w:val="005C2D53"/>
    <w:rsid w:val="005F16B0"/>
    <w:rsid w:val="005F2BCA"/>
    <w:rsid w:val="005F30DC"/>
    <w:rsid w:val="005F3915"/>
    <w:rsid w:val="005F680B"/>
    <w:rsid w:val="00610C87"/>
    <w:rsid w:val="00610F5D"/>
    <w:rsid w:val="006246CA"/>
    <w:rsid w:val="006343E5"/>
    <w:rsid w:val="006453CC"/>
    <w:rsid w:val="006867F0"/>
    <w:rsid w:val="006A77A5"/>
    <w:rsid w:val="006A7B7F"/>
    <w:rsid w:val="006C169E"/>
    <w:rsid w:val="006C7745"/>
    <w:rsid w:val="006D03A6"/>
    <w:rsid w:val="00701896"/>
    <w:rsid w:val="00713692"/>
    <w:rsid w:val="007664FD"/>
    <w:rsid w:val="007F5961"/>
    <w:rsid w:val="008102D8"/>
    <w:rsid w:val="00814727"/>
    <w:rsid w:val="00822FCC"/>
    <w:rsid w:val="008304B6"/>
    <w:rsid w:val="00847B4C"/>
    <w:rsid w:val="00894E8C"/>
    <w:rsid w:val="008A29F8"/>
    <w:rsid w:val="008B17CC"/>
    <w:rsid w:val="008C3FCC"/>
    <w:rsid w:val="008D14A0"/>
    <w:rsid w:val="009030B3"/>
    <w:rsid w:val="00916A95"/>
    <w:rsid w:val="00931F8D"/>
    <w:rsid w:val="009320BE"/>
    <w:rsid w:val="00934A6F"/>
    <w:rsid w:val="00935F75"/>
    <w:rsid w:val="0094029F"/>
    <w:rsid w:val="00944FED"/>
    <w:rsid w:val="009551BD"/>
    <w:rsid w:val="00977761"/>
    <w:rsid w:val="009841F1"/>
    <w:rsid w:val="009B63DC"/>
    <w:rsid w:val="009B7B88"/>
    <w:rsid w:val="009D61E9"/>
    <w:rsid w:val="00A01F4C"/>
    <w:rsid w:val="00A21E3E"/>
    <w:rsid w:val="00A41566"/>
    <w:rsid w:val="00A426F1"/>
    <w:rsid w:val="00A4291F"/>
    <w:rsid w:val="00A50D04"/>
    <w:rsid w:val="00A51999"/>
    <w:rsid w:val="00A819D2"/>
    <w:rsid w:val="00A82F75"/>
    <w:rsid w:val="00A838A0"/>
    <w:rsid w:val="00AB5685"/>
    <w:rsid w:val="00AD732E"/>
    <w:rsid w:val="00AE3132"/>
    <w:rsid w:val="00AF5158"/>
    <w:rsid w:val="00B00ED0"/>
    <w:rsid w:val="00B222D6"/>
    <w:rsid w:val="00B31695"/>
    <w:rsid w:val="00B41A20"/>
    <w:rsid w:val="00B500CA"/>
    <w:rsid w:val="00B804D8"/>
    <w:rsid w:val="00B90530"/>
    <w:rsid w:val="00BA5499"/>
    <w:rsid w:val="00BB1ACB"/>
    <w:rsid w:val="00BB70BD"/>
    <w:rsid w:val="00BE35A9"/>
    <w:rsid w:val="00BF6C0B"/>
    <w:rsid w:val="00C0088C"/>
    <w:rsid w:val="00C07B77"/>
    <w:rsid w:val="00C20EBB"/>
    <w:rsid w:val="00C456EF"/>
    <w:rsid w:val="00CC4B9C"/>
    <w:rsid w:val="00CC7272"/>
    <w:rsid w:val="00CC7E1E"/>
    <w:rsid w:val="00D066DD"/>
    <w:rsid w:val="00D06E79"/>
    <w:rsid w:val="00D36038"/>
    <w:rsid w:val="00D4213B"/>
    <w:rsid w:val="00D50422"/>
    <w:rsid w:val="00D5076C"/>
    <w:rsid w:val="00D70E5B"/>
    <w:rsid w:val="00D76684"/>
    <w:rsid w:val="00DA1227"/>
    <w:rsid w:val="00DA24DC"/>
    <w:rsid w:val="00DB242C"/>
    <w:rsid w:val="00DC03FA"/>
    <w:rsid w:val="00DC7C41"/>
    <w:rsid w:val="00DD5D4F"/>
    <w:rsid w:val="00DE1CD0"/>
    <w:rsid w:val="00E2218E"/>
    <w:rsid w:val="00E27B78"/>
    <w:rsid w:val="00E306F8"/>
    <w:rsid w:val="00E31B0E"/>
    <w:rsid w:val="00E359BE"/>
    <w:rsid w:val="00E46C3E"/>
    <w:rsid w:val="00E73E49"/>
    <w:rsid w:val="00E8133A"/>
    <w:rsid w:val="00E8346A"/>
    <w:rsid w:val="00E8764E"/>
    <w:rsid w:val="00E92181"/>
    <w:rsid w:val="00EA48E7"/>
    <w:rsid w:val="00EB0E03"/>
    <w:rsid w:val="00EE4033"/>
    <w:rsid w:val="00EF34B5"/>
    <w:rsid w:val="00F11FF8"/>
    <w:rsid w:val="00F16928"/>
    <w:rsid w:val="00F2061B"/>
    <w:rsid w:val="00F2481B"/>
    <w:rsid w:val="00F33307"/>
    <w:rsid w:val="00F4321C"/>
    <w:rsid w:val="00F5703A"/>
    <w:rsid w:val="00F66B79"/>
    <w:rsid w:val="00F706BB"/>
    <w:rsid w:val="00F853AE"/>
    <w:rsid w:val="00F87CF6"/>
    <w:rsid w:val="00F916C6"/>
    <w:rsid w:val="00F930AD"/>
    <w:rsid w:val="00FB02A5"/>
    <w:rsid w:val="00FB0D94"/>
    <w:rsid w:val="00FB7FD3"/>
    <w:rsid w:val="00FF6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CCE606-DFFA-44B3-A248-F303A6EBA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F1"/>
  </w:style>
  <w:style w:type="paragraph" w:styleId="Heading1">
    <w:name w:val="heading 1"/>
    <w:basedOn w:val="Normal"/>
    <w:next w:val="Normal"/>
    <w:link w:val="Heading1Char"/>
    <w:qFormat/>
    <w:rsid w:val="009841F1"/>
    <w:pPr>
      <w:keepNext/>
      <w:numPr>
        <w:numId w:val="5"/>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basedOn w:val="Normal"/>
    <w:next w:val="Normal"/>
    <w:link w:val="Heading2Char"/>
    <w:qFormat/>
    <w:rsid w:val="009841F1"/>
    <w:pPr>
      <w:keepNext/>
      <w:numPr>
        <w:ilvl w:val="1"/>
        <w:numId w:val="5"/>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basedOn w:val="Normal"/>
    <w:next w:val="Normal"/>
    <w:link w:val="Heading3Char"/>
    <w:qFormat/>
    <w:rsid w:val="009841F1"/>
    <w:pPr>
      <w:keepNext/>
      <w:numPr>
        <w:ilvl w:val="2"/>
        <w:numId w:val="5"/>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
    <w:basedOn w:val="Normal"/>
    <w:next w:val="Normal"/>
    <w:link w:val="Heading4Char"/>
    <w:qFormat/>
    <w:rsid w:val="009841F1"/>
    <w:pPr>
      <w:keepNext/>
      <w:numPr>
        <w:ilvl w:val="3"/>
        <w:numId w:val="5"/>
      </w:numPr>
      <w:autoSpaceDE w:val="0"/>
      <w:autoSpaceDN w:val="0"/>
      <w:adjustRightInd w:val="0"/>
      <w:snapToGrid w:val="0"/>
      <w:spacing w:before="120" w:after="120" w:line="240" w:lineRule="auto"/>
      <w:ind w:left="720" w:hanging="720"/>
      <w:jc w:val="both"/>
      <w:outlineLvl w:val="3"/>
    </w:pPr>
    <w:rPr>
      <w:rFonts w:ascii="Times New Roman" w:eastAsia="SimSun" w:hAnsi="Times New Roman" w:cs="Times New Roman"/>
      <w:b/>
      <w:bCs/>
      <w:szCs w:val="28"/>
      <w:lang w:eastAsia="en-US"/>
    </w:rPr>
  </w:style>
  <w:style w:type="paragraph" w:styleId="Heading5">
    <w:name w:val="heading 5"/>
    <w:basedOn w:val="Normal"/>
    <w:next w:val="Normal"/>
    <w:link w:val="Heading5Char"/>
    <w:qFormat/>
    <w:rsid w:val="009841F1"/>
    <w:pPr>
      <w:keepNext/>
      <w:numPr>
        <w:ilvl w:val="4"/>
        <w:numId w:val="5"/>
      </w:numPr>
      <w:autoSpaceDE w:val="0"/>
      <w:autoSpaceDN w:val="0"/>
      <w:adjustRightInd w:val="0"/>
      <w:snapToGrid w:val="0"/>
      <w:spacing w:before="120" w:after="120" w:line="240" w:lineRule="auto"/>
      <w:ind w:left="720" w:hanging="720"/>
      <w:jc w:val="both"/>
      <w:outlineLvl w:val="4"/>
    </w:pPr>
    <w:rPr>
      <w:rFonts w:ascii="Times New Roman" w:eastAsia="SimSun" w:hAnsi="Times New Roman" w:cs="Times New Roman"/>
      <w:b/>
      <w:bCs/>
      <w:i/>
      <w:iCs/>
      <w:szCs w:val="26"/>
      <w:lang w:eastAsia="en-US"/>
    </w:rPr>
  </w:style>
  <w:style w:type="paragraph" w:styleId="Heading6">
    <w:name w:val="heading 6"/>
    <w:basedOn w:val="Normal"/>
    <w:next w:val="Normal"/>
    <w:link w:val="Heading6Char"/>
    <w:qFormat/>
    <w:rsid w:val="009841F1"/>
    <w:pPr>
      <w:numPr>
        <w:ilvl w:val="5"/>
        <w:numId w:val="5"/>
      </w:numPr>
      <w:tabs>
        <w:tab w:val="num" w:pos="1152"/>
      </w:tabs>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9841F1"/>
    <w:pPr>
      <w:numPr>
        <w:ilvl w:val="6"/>
        <w:numId w:val="5"/>
      </w:numPr>
      <w:tabs>
        <w:tab w:val="num" w:pos="1296"/>
      </w:tabs>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9841F1"/>
    <w:pPr>
      <w:numPr>
        <w:ilvl w:val="7"/>
        <w:numId w:val="5"/>
      </w:numPr>
      <w:tabs>
        <w:tab w:val="num" w:pos="1440"/>
      </w:tabs>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basedOn w:val="Normal"/>
    <w:next w:val="Normal"/>
    <w:link w:val="Heading9Char"/>
    <w:qFormat/>
    <w:rsid w:val="009841F1"/>
    <w:pPr>
      <w:numPr>
        <w:ilvl w:val="8"/>
        <w:numId w:val="5"/>
      </w:numPr>
      <w:tabs>
        <w:tab w:val="num" w:pos="1584"/>
      </w:tabs>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41F1"/>
    <w:rPr>
      <w:rFonts w:ascii="Times New Roman" w:eastAsia="SimSun" w:hAnsi="Times New Roman" w:cs="Times New Roman"/>
      <w:b/>
      <w:bCs/>
      <w:sz w:val="28"/>
      <w:szCs w:val="28"/>
      <w:lang w:eastAsia="en-US"/>
    </w:rPr>
  </w:style>
  <w:style w:type="character" w:customStyle="1" w:styleId="Heading2Char">
    <w:name w:val="Heading 2 Char"/>
    <w:basedOn w:val="DefaultParagraphFont"/>
    <w:link w:val="Heading2"/>
    <w:rsid w:val="009841F1"/>
    <w:rPr>
      <w:rFonts w:ascii="Times New Roman" w:eastAsia="SimSun" w:hAnsi="Times New Roman" w:cs="Times New Roman"/>
      <w:b/>
      <w:bCs/>
      <w:sz w:val="24"/>
      <w:lang w:eastAsia="en-US"/>
    </w:rPr>
  </w:style>
  <w:style w:type="character" w:customStyle="1" w:styleId="Heading3Char">
    <w:name w:val="Heading 3 Char"/>
    <w:basedOn w:val="DefaultParagraphFont"/>
    <w:link w:val="Heading3"/>
    <w:rsid w:val="009841F1"/>
    <w:rPr>
      <w:rFonts w:ascii="Times New Roman" w:eastAsia="SimSun" w:hAnsi="Times New Roman" w:cs="Times New Roman"/>
      <w:b/>
      <w:lang w:eastAsia="en-US"/>
    </w:rPr>
  </w:style>
  <w:style w:type="character" w:customStyle="1" w:styleId="Heading4Char">
    <w:name w:val="Heading 4 Char"/>
    <w:aliases w:val="h4 Char"/>
    <w:basedOn w:val="DefaultParagraphFont"/>
    <w:link w:val="Heading4"/>
    <w:rsid w:val="009841F1"/>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rsid w:val="009841F1"/>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9841F1"/>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9841F1"/>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9841F1"/>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9841F1"/>
    <w:rPr>
      <w:rFonts w:ascii="Arial" w:eastAsia="SimSun" w:hAnsi="Arial" w:cs="Arial"/>
      <w:lang w:eastAsia="en-US"/>
    </w:rPr>
  </w:style>
  <w:style w:type="paragraph" w:customStyle="1" w:styleId="References">
    <w:name w:val="References"/>
    <w:basedOn w:val="Normal"/>
    <w:rsid w:val="009841F1"/>
    <w:pPr>
      <w:numPr>
        <w:numId w:val="1"/>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paragraph" w:customStyle="1" w:styleId="CRCoverPage">
    <w:name w:val="CR Cover Page"/>
    <w:rsid w:val="009841F1"/>
    <w:pPr>
      <w:spacing w:after="120" w:line="240" w:lineRule="auto"/>
    </w:pPr>
    <w:rPr>
      <w:rFonts w:ascii="Arial" w:eastAsia="Malgun Gothic" w:hAnsi="Arial" w:cs="Times New Roman"/>
      <w:sz w:val="20"/>
      <w:szCs w:val="20"/>
      <w:lang w:val="en-GB" w:eastAsia="en-US"/>
    </w:rPr>
  </w:style>
  <w:style w:type="table" w:styleId="TableGrid">
    <w:name w:val="Table Grid"/>
    <w:basedOn w:val="TableNormal"/>
    <w:rsid w:val="009841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84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41F1"/>
    <w:rPr>
      <w:rFonts w:ascii="Segoe UI" w:hAnsi="Segoe UI" w:cs="Segoe UI"/>
      <w:sz w:val="18"/>
      <w:szCs w:val="18"/>
    </w:r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1,cap2,cap3,cap4,cap5"/>
    <w:basedOn w:val="Normal"/>
    <w:next w:val="Normal"/>
    <w:link w:val="CaptionChar"/>
    <w:qFormat/>
    <w:rsid w:val="009841F1"/>
    <w:pPr>
      <w:spacing w:before="120" w:after="120" w:line="240" w:lineRule="auto"/>
      <w:jc w:val="both"/>
    </w:pPr>
    <w:rPr>
      <w:rFonts w:ascii="Times New Roman" w:eastAsia="MS Mincho" w:hAnsi="Times New Roman" w:cs="Times New Roman"/>
      <w:b/>
      <w:sz w:val="20"/>
      <w:szCs w:val="20"/>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rsid w:val="009841F1"/>
    <w:rPr>
      <w:rFonts w:ascii="Times New Roman" w:eastAsia="MS Mincho" w:hAnsi="Times New Roman" w:cs="Times New Roman"/>
      <w:b/>
      <w:sz w:val="20"/>
      <w:szCs w:val="20"/>
      <w:lang w:val="en-GB" w:eastAsia="en-US"/>
    </w:rPr>
  </w:style>
  <w:style w:type="character" w:styleId="PlaceholderText">
    <w:name w:val="Placeholder Text"/>
    <w:basedOn w:val="DefaultParagraphFont"/>
    <w:uiPriority w:val="99"/>
    <w:semiHidden/>
    <w:rsid w:val="009841F1"/>
    <w:rPr>
      <w:color w:val="808080"/>
    </w:rPr>
  </w:style>
  <w:style w:type="paragraph" w:styleId="Footer">
    <w:name w:val="footer"/>
    <w:basedOn w:val="Header"/>
    <w:link w:val="FooterChar"/>
    <w:uiPriority w:val="99"/>
    <w:rsid w:val="009841F1"/>
    <w:pPr>
      <w:widowControl w:val="0"/>
      <w:tabs>
        <w:tab w:val="clear" w:pos="4680"/>
        <w:tab w:val="clear" w:pos="9360"/>
      </w:tabs>
      <w:overflowPunct w:val="0"/>
      <w:autoSpaceDE w:val="0"/>
      <w:autoSpaceDN w:val="0"/>
      <w:adjustRightInd w:val="0"/>
      <w:jc w:val="center"/>
      <w:textAlignment w:val="baseline"/>
    </w:pPr>
    <w:rPr>
      <w:rFonts w:ascii="Arial" w:eastAsia="SimSun" w:hAnsi="Arial" w:cs="Times New Roman"/>
      <w:b/>
      <w:i/>
      <w:noProof/>
      <w:sz w:val="18"/>
      <w:szCs w:val="20"/>
      <w:lang w:eastAsia="en-US"/>
    </w:rPr>
  </w:style>
  <w:style w:type="character" w:customStyle="1" w:styleId="FooterChar">
    <w:name w:val="Footer Char"/>
    <w:basedOn w:val="DefaultParagraphFont"/>
    <w:link w:val="Footer"/>
    <w:uiPriority w:val="99"/>
    <w:rsid w:val="009841F1"/>
    <w:rPr>
      <w:rFonts w:ascii="Arial" w:eastAsia="SimSun" w:hAnsi="Arial" w:cs="Times New Roman"/>
      <w:b/>
      <w:i/>
      <w:noProof/>
      <w:sz w:val="18"/>
      <w:szCs w:val="20"/>
      <w:lang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iPriority w:val="99"/>
    <w:unhideWhenUsed/>
    <w:rsid w:val="009841F1"/>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9841F1"/>
  </w:style>
  <w:style w:type="paragraph" w:styleId="ListParagraph">
    <w:name w:val="List Paragraph"/>
    <w:basedOn w:val="Normal"/>
    <w:uiPriority w:val="34"/>
    <w:qFormat/>
    <w:rsid w:val="009841F1"/>
    <w:pPr>
      <w:ind w:left="720"/>
      <w:contextualSpacing/>
    </w:pPr>
  </w:style>
  <w:style w:type="paragraph" w:styleId="NormalWeb">
    <w:name w:val="Normal (Web)"/>
    <w:basedOn w:val="Normal"/>
    <w:uiPriority w:val="99"/>
    <w:semiHidden/>
    <w:unhideWhenUsed/>
    <w:rsid w:val="009841F1"/>
    <w:pPr>
      <w:spacing w:before="100" w:beforeAutospacing="1" w:after="100" w:afterAutospacing="1" w:line="240" w:lineRule="auto"/>
    </w:pPr>
    <w:rPr>
      <w:rFonts w:ascii="Times New Roman" w:hAnsi="Times New Roman" w:cs="Times New Roman"/>
      <w:sz w:val="24"/>
      <w:szCs w:val="24"/>
    </w:rPr>
  </w:style>
  <w:style w:type="paragraph" w:customStyle="1" w:styleId="TAC">
    <w:name w:val="TAC"/>
    <w:basedOn w:val="Normal"/>
    <w:link w:val="TACChar"/>
    <w:rsid w:val="009841F1"/>
    <w:pPr>
      <w:keepNext/>
      <w:keepLines/>
      <w:spacing w:after="0" w:line="240" w:lineRule="auto"/>
      <w:jc w:val="center"/>
    </w:pPr>
    <w:rPr>
      <w:rFonts w:ascii="Arial" w:eastAsia="Malgun Gothic" w:hAnsi="Arial" w:cs="Times New Roman"/>
      <w:color w:val="000000"/>
      <w:sz w:val="18"/>
      <w:szCs w:val="20"/>
      <w:lang w:val="x-none" w:eastAsia="x-none"/>
    </w:rPr>
  </w:style>
  <w:style w:type="character" w:customStyle="1" w:styleId="TACChar">
    <w:name w:val="TAC Char"/>
    <w:link w:val="TAC"/>
    <w:rsid w:val="009841F1"/>
    <w:rPr>
      <w:rFonts w:ascii="Arial" w:eastAsia="Malgun Gothic" w:hAnsi="Arial" w:cs="Times New Roman"/>
      <w:color w:val="000000"/>
      <w:sz w:val="18"/>
      <w:szCs w:val="20"/>
      <w:lang w:val="x-none" w:eastAsia="x-none"/>
    </w:rPr>
  </w:style>
  <w:style w:type="paragraph" w:styleId="Revision">
    <w:name w:val="Revision"/>
    <w:hidden/>
    <w:uiPriority w:val="99"/>
    <w:semiHidden/>
    <w:rsid w:val="009841F1"/>
    <w:pPr>
      <w:spacing w:after="0" w:line="240" w:lineRule="auto"/>
    </w:pPr>
  </w:style>
  <w:style w:type="character" w:styleId="Hyperlink">
    <w:name w:val="Hyperlink"/>
    <w:uiPriority w:val="99"/>
    <w:rsid w:val="009841F1"/>
    <w:rPr>
      <w:color w:val="0000FF"/>
      <w:u w:val="single"/>
    </w:rPr>
  </w:style>
  <w:style w:type="paragraph" w:customStyle="1" w:styleId="TAH">
    <w:name w:val="TAH"/>
    <w:basedOn w:val="TAC"/>
    <w:rsid w:val="00FB02A5"/>
    <w:rPr>
      <w:b/>
    </w:rPr>
  </w:style>
  <w:style w:type="table" w:styleId="PlainTable2">
    <w:name w:val="Plain Table 2"/>
    <w:basedOn w:val="TableNormal"/>
    <w:uiPriority w:val="42"/>
    <w:rsid w:val="00A838A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GTdoc">
    <w:name w:val="LGTdoc_본문"/>
    <w:basedOn w:val="Normal"/>
    <w:rsid w:val="00F5703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eastAsia="ko-KR"/>
    </w:rPr>
  </w:style>
  <w:style w:type="table" w:styleId="GridTable1Light-Accent1">
    <w:name w:val="Grid Table 1 Light Accent 1"/>
    <w:basedOn w:val="TableNormal"/>
    <w:uiPriority w:val="46"/>
    <w:rsid w:val="00944FED"/>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BodyText">
    <w:name w:val="Body Text"/>
    <w:aliases w:val="bt"/>
    <w:basedOn w:val="Normal"/>
    <w:link w:val="BodyTextChar"/>
    <w:rsid w:val="00F2061B"/>
    <w:pPr>
      <w:overflowPunct w:val="0"/>
      <w:autoSpaceDE w:val="0"/>
      <w:autoSpaceDN w:val="0"/>
      <w:adjustRightInd w:val="0"/>
      <w:spacing w:after="120" w:line="240" w:lineRule="auto"/>
      <w:jc w:val="both"/>
      <w:textAlignment w:val="baseline"/>
    </w:pPr>
    <w:rPr>
      <w:rFonts w:ascii="Times" w:eastAsia="SimSun" w:hAnsi="Times" w:cs="Times New Roman"/>
      <w:sz w:val="20"/>
      <w:szCs w:val="24"/>
      <w:lang w:eastAsia="en-US"/>
    </w:rPr>
  </w:style>
  <w:style w:type="character" w:customStyle="1" w:styleId="BodyTextChar">
    <w:name w:val="Body Text Char"/>
    <w:aliases w:val="bt Char"/>
    <w:basedOn w:val="DefaultParagraphFont"/>
    <w:link w:val="BodyText"/>
    <w:rsid w:val="00F2061B"/>
    <w:rPr>
      <w:rFonts w:ascii="Times" w:eastAsia="SimSun" w:hAnsi="Times" w:cs="Times New Roman"/>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248665">
      <w:bodyDiv w:val="1"/>
      <w:marLeft w:val="0"/>
      <w:marRight w:val="0"/>
      <w:marTop w:val="0"/>
      <w:marBottom w:val="0"/>
      <w:divBdr>
        <w:top w:val="none" w:sz="0" w:space="0" w:color="auto"/>
        <w:left w:val="none" w:sz="0" w:space="0" w:color="auto"/>
        <w:bottom w:val="none" w:sz="0" w:space="0" w:color="auto"/>
        <w:right w:val="none" w:sz="0" w:space="0" w:color="auto"/>
      </w:divBdr>
    </w:div>
    <w:div w:id="541596303">
      <w:bodyDiv w:val="1"/>
      <w:marLeft w:val="0"/>
      <w:marRight w:val="0"/>
      <w:marTop w:val="0"/>
      <w:marBottom w:val="0"/>
      <w:divBdr>
        <w:top w:val="none" w:sz="0" w:space="0" w:color="auto"/>
        <w:left w:val="none" w:sz="0" w:space="0" w:color="auto"/>
        <w:bottom w:val="none" w:sz="0" w:space="0" w:color="auto"/>
        <w:right w:val="none" w:sz="0" w:space="0" w:color="auto"/>
      </w:divBdr>
    </w:div>
    <w:div w:id="1284387942">
      <w:bodyDiv w:val="1"/>
      <w:marLeft w:val="0"/>
      <w:marRight w:val="0"/>
      <w:marTop w:val="0"/>
      <w:marBottom w:val="0"/>
      <w:divBdr>
        <w:top w:val="none" w:sz="0" w:space="0" w:color="auto"/>
        <w:left w:val="none" w:sz="0" w:space="0" w:color="auto"/>
        <w:bottom w:val="none" w:sz="0" w:space="0" w:color="auto"/>
        <w:right w:val="none" w:sz="0" w:space="0" w:color="auto"/>
      </w:divBdr>
      <w:divsChild>
        <w:div w:id="126320179">
          <w:marLeft w:val="403"/>
          <w:marRight w:val="0"/>
          <w:marTop w:val="115"/>
          <w:marBottom w:val="0"/>
          <w:divBdr>
            <w:top w:val="none" w:sz="0" w:space="0" w:color="auto"/>
            <w:left w:val="none" w:sz="0" w:space="0" w:color="auto"/>
            <w:bottom w:val="none" w:sz="0" w:space="0" w:color="auto"/>
            <w:right w:val="none" w:sz="0" w:space="0" w:color="auto"/>
          </w:divBdr>
        </w:div>
        <w:div w:id="175853543">
          <w:marLeft w:val="878"/>
          <w:marRight w:val="0"/>
          <w:marTop w:val="96"/>
          <w:marBottom w:val="0"/>
          <w:divBdr>
            <w:top w:val="none" w:sz="0" w:space="0" w:color="auto"/>
            <w:left w:val="none" w:sz="0" w:space="0" w:color="auto"/>
            <w:bottom w:val="none" w:sz="0" w:space="0" w:color="auto"/>
            <w:right w:val="none" w:sz="0" w:space="0" w:color="auto"/>
          </w:divBdr>
        </w:div>
        <w:div w:id="1679849959">
          <w:marLeft w:val="878"/>
          <w:marRight w:val="0"/>
          <w:marTop w:val="96"/>
          <w:marBottom w:val="0"/>
          <w:divBdr>
            <w:top w:val="none" w:sz="0" w:space="0" w:color="auto"/>
            <w:left w:val="none" w:sz="0" w:space="0" w:color="auto"/>
            <w:bottom w:val="none" w:sz="0" w:space="0" w:color="auto"/>
            <w:right w:val="none" w:sz="0" w:space="0" w:color="auto"/>
          </w:divBdr>
        </w:div>
        <w:div w:id="1750226497">
          <w:marLeft w:val="878"/>
          <w:marRight w:val="0"/>
          <w:marTop w:val="96"/>
          <w:marBottom w:val="0"/>
          <w:divBdr>
            <w:top w:val="none" w:sz="0" w:space="0" w:color="auto"/>
            <w:left w:val="none" w:sz="0" w:space="0" w:color="auto"/>
            <w:bottom w:val="none" w:sz="0" w:space="0" w:color="auto"/>
            <w:right w:val="none" w:sz="0" w:space="0" w:color="auto"/>
          </w:divBdr>
        </w:div>
      </w:divsChild>
    </w:div>
    <w:div w:id="1569457203">
      <w:bodyDiv w:val="1"/>
      <w:marLeft w:val="0"/>
      <w:marRight w:val="0"/>
      <w:marTop w:val="0"/>
      <w:marBottom w:val="0"/>
      <w:divBdr>
        <w:top w:val="none" w:sz="0" w:space="0" w:color="auto"/>
        <w:left w:val="none" w:sz="0" w:space="0" w:color="auto"/>
        <w:bottom w:val="none" w:sz="0" w:space="0" w:color="auto"/>
        <w:right w:val="none" w:sz="0" w:space="0" w:color="auto"/>
      </w:divBdr>
    </w:div>
    <w:div w:id="1826388303">
      <w:bodyDiv w:val="1"/>
      <w:marLeft w:val="0"/>
      <w:marRight w:val="0"/>
      <w:marTop w:val="0"/>
      <w:marBottom w:val="0"/>
      <w:divBdr>
        <w:top w:val="none" w:sz="0" w:space="0" w:color="auto"/>
        <w:left w:val="none" w:sz="0" w:space="0" w:color="auto"/>
        <w:bottom w:val="none" w:sz="0" w:space="0" w:color="auto"/>
        <w:right w:val="none" w:sz="0" w:space="0" w:color="auto"/>
      </w:divBdr>
    </w:div>
    <w:div w:id="1961958733">
      <w:bodyDiv w:val="1"/>
      <w:marLeft w:val="0"/>
      <w:marRight w:val="0"/>
      <w:marTop w:val="0"/>
      <w:marBottom w:val="0"/>
      <w:divBdr>
        <w:top w:val="none" w:sz="0" w:space="0" w:color="auto"/>
        <w:left w:val="none" w:sz="0" w:space="0" w:color="auto"/>
        <w:bottom w:val="none" w:sz="0" w:space="0" w:color="auto"/>
        <w:right w:val="none" w:sz="0" w:space="0" w:color="auto"/>
      </w:divBdr>
    </w:div>
    <w:div w:id="203260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hart" Target="charts/chart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Sheet1!$H$11</c:f>
              <c:strCache>
                <c:ptCount val="1"/>
                <c:pt idx="0">
                  <c:v>Cell edge throughput gain</c:v>
                </c:pt>
              </c:strCache>
            </c:strRef>
          </c:tx>
          <c:spPr>
            <a:pattFill prst="narHorz">
              <a:fgClr>
                <a:schemeClr val="accent1"/>
              </a:fgClr>
              <a:bgClr>
                <a:schemeClr val="accent1">
                  <a:lumMod val="20000"/>
                  <a:lumOff val="80000"/>
                </a:schemeClr>
              </a:bgClr>
            </a:pattFill>
            <a:ln>
              <a:noFill/>
            </a:ln>
            <a:effectLst>
              <a:innerShdw blurRad="114300">
                <a:schemeClr val="accent1"/>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(Sheet1!$F$12,Sheet1!$F$14)</c:f>
              <c:strCache>
                <c:ptCount val="2"/>
                <c:pt idx="0">
                  <c:v>3D-UMi</c:v>
                </c:pt>
                <c:pt idx="1">
                  <c:v>3D-UMa</c:v>
                </c:pt>
              </c:strCache>
            </c:strRef>
          </c:cat>
          <c:val>
            <c:numRef>
              <c:f>Sheet1!$L$13:$M$13</c:f>
              <c:numCache>
                <c:formatCode>0.00%</c:formatCode>
                <c:ptCount val="2"/>
                <c:pt idx="0">
                  <c:v>3.1E-2</c:v>
                </c:pt>
                <c:pt idx="1">
                  <c:v>9.2999999999999999E-2</c:v>
                </c:pt>
              </c:numCache>
            </c:numRef>
          </c:val>
        </c:ser>
        <c:ser>
          <c:idx val="1"/>
          <c:order val="1"/>
          <c:tx>
            <c:strRef>
              <c:f>Sheet1!$I$11</c:f>
              <c:strCache>
                <c:ptCount val="1"/>
                <c:pt idx="0">
                  <c:v>Mean throughput gain</c:v>
                </c:pt>
              </c:strCache>
            </c:strRef>
          </c:tx>
          <c:spPr>
            <a:pattFill prst="narHorz">
              <a:fgClr>
                <a:schemeClr val="accent2"/>
              </a:fgClr>
              <a:bgClr>
                <a:schemeClr val="accent2">
                  <a:lumMod val="20000"/>
                  <a:lumOff val="80000"/>
                </a:schemeClr>
              </a:bgClr>
            </a:pattFill>
            <a:ln>
              <a:noFill/>
            </a:ln>
            <a:effectLst>
              <a:innerShdw blurRad="114300">
                <a:schemeClr val="accent2"/>
              </a:inn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(Sheet1!$F$12,Sheet1!$F$14)</c:f>
              <c:strCache>
                <c:ptCount val="2"/>
                <c:pt idx="0">
                  <c:v>3D-UMi</c:v>
                </c:pt>
                <c:pt idx="1">
                  <c:v>3D-UMa</c:v>
                </c:pt>
              </c:strCache>
            </c:strRef>
          </c:cat>
          <c:val>
            <c:numRef>
              <c:f>Sheet1!$L$14:$M$14</c:f>
              <c:numCache>
                <c:formatCode>0.00%</c:formatCode>
                <c:ptCount val="2"/>
                <c:pt idx="0">
                  <c:v>4.2999999999999997E-2</c:v>
                </c:pt>
                <c:pt idx="1">
                  <c:v>6.9000000000000006E-2</c:v>
                </c:pt>
              </c:numCache>
            </c:numRef>
          </c:val>
        </c:ser>
        <c:dLbls>
          <c:dLblPos val="outEnd"/>
          <c:showLegendKey val="0"/>
          <c:showVal val="1"/>
          <c:showCatName val="0"/>
          <c:showSerName val="0"/>
          <c:showPercent val="0"/>
          <c:showBubbleSize val="0"/>
        </c:dLbls>
        <c:gapWidth val="164"/>
        <c:overlap val="-22"/>
        <c:axId val="227192728"/>
        <c:axId val="227193120"/>
      </c:barChart>
      <c:catAx>
        <c:axId val="227192728"/>
        <c:scaling>
          <c:orientation val="minMax"/>
        </c:scaling>
        <c:delete val="0"/>
        <c:axPos val="b"/>
        <c:numFmt formatCode="General" sourceLinked="1"/>
        <c:majorTickMark val="none"/>
        <c:minorTickMark val="none"/>
        <c:tickLblPos val="nextTo"/>
        <c:spPr>
          <a:noFill/>
          <a:ln w="19050"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7193120"/>
        <c:crosses val="autoZero"/>
        <c:auto val="1"/>
        <c:lblAlgn val="ctr"/>
        <c:lblOffset val="100"/>
        <c:noMultiLvlLbl val="0"/>
      </c:catAx>
      <c:valAx>
        <c:axId val="227193120"/>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271927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3">
  <cs:axisTitle>
    <cs:lnRef idx="0"/>
    <cs:fillRef idx="0"/>
    <cs:effectRef idx="0"/>
    <cs:fontRef idx="minor">
      <a:schemeClr val="tx1">
        <a:lumMod val="65000"/>
        <a:lumOff val="35000"/>
      </a:schemeClr>
    </cs:fontRef>
    <cs:defRPr sz="900" b="1" kern="1200"/>
  </cs:axisTitle>
  <cs:categoryAxis>
    <cs:lnRef idx="0"/>
    <cs:fillRef idx="0"/>
    <cs:effectRef idx="0"/>
    <cs:fontRef idx="minor">
      <a:schemeClr val="tx1">
        <a:lumMod val="65000"/>
        <a:lumOff val="35000"/>
      </a:schemeClr>
    </cs:fontRef>
    <cs:spPr>
      <a:ln w="19050"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styleClr val="auto"/>
    </cs:effectRef>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
  <cs:dataPoint3D>
    <cs:lnRef idx="0"/>
    <cs:fillRef idx="0">
      <cs:styleClr val="auto"/>
    </cs:fillRef>
    <cs:effectRef idx="0"/>
    <cs:fontRef idx="minor">
      <a:schemeClr val="dk1"/>
    </cs:fontRef>
    <cs:spPr>
      <a:pattFill prst="narHorz">
        <a:fgClr>
          <a:schemeClr val="phClr"/>
        </a:fgClr>
        <a:bgClr>
          <a:schemeClr val="phClr">
            <a:lumMod val="20000"/>
            <a:lumOff val="80000"/>
          </a:schemeClr>
        </a:bgClr>
      </a:pattFill>
      <a:effectLst>
        <a:innerShdw blurRad="114300">
          <a:schemeClr val="phClr"/>
        </a:innerShdw>
      </a:effectLst>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round/>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a:solidFill>
          <a:schemeClr val="tx1">
            <a:lumMod val="15000"/>
            <a:lumOff val="85000"/>
          </a:schemeClr>
        </a:solidFill>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35000"/>
            <a:lumOff val="65000"/>
          </a:schemeClr>
        </a:solidFill>
        <a:round/>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50000"/>
        <a:lumOff val="50000"/>
      </a:schemeClr>
    </cs:fontRef>
    <cs:defRPr sz="1800" b="1" kern="1200" cap="all" spc="15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weichao@qti.qualcomm.com</dc:creator>
  <cp:keywords/>
  <dc:description/>
  <cp:lastModifiedBy>Wei, Chao</cp:lastModifiedBy>
  <cp:revision>2</cp:revision>
  <cp:lastPrinted>2016-04-01T10:18:00Z</cp:lastPrinted>
  <dcterms:created xsi:type="dcterms:W3CDTF">2016-05-13T14:12:00Z</dcterms:created>
  <dcterms:modified xsi:type="dcterms:W3CDTF">2016-05-13T14:12:00Z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1318662278</vt:i4>
  </property>
  <property fmtid="{D5CDD505-2E9C-101B-9397-08002B2CF9AE}" pid="3" name="_NewReviewCycle">
    <vt:lpwstr/>
  </property>
  <property fmtid="{D5CDD505-2E9C-101B-9397-08002B2CF9AE}" pid="4" name="_EmailSubject">
    <vt:lpwstr>draft contribution document</vt:lpwstr>
  </property>
  <property fmtid="{D5CDD505-2E9C-101B-9397-08002B2CF9AE}" pid="5" name="_AuthorEmail">
    <vt:lpwstr>liangmin@qti.qualcomm.com</vt:lpwstr>
  </property>
  <property fmtid="{D5CDD505-2E9C-101B-9397-08002B2CF9AE}" pid="6" name="_AuthorEmailDisplayName">
    <vt:lpwstr>Wu, Liangming</vt:lpwstr>
  </property>
  <property fmtid="{D5CDD505-2E9C-101B-9397-08002B2CF9AE}" pid="7" name="_ReviewingToolsShownOnce">
    <vt:lpwstr/>
  </property>
</Properties>
</file>