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934" w:rsidRPr="008B1083" w:rsidRDefault="002D5934" w:rsidP="002D5934">
      <w:pPr>
        <w:pStyle w:val="CRCoverPage"/>
        <w:tabs>
          <w:tab w:val="right" w:pos="9639"/>
        </w:tabs>
        <w:spacing w:after="0"/>
        <w:rPr>
          <w:rFonts w:ascii="Times New Roman" w:hAnsi="Times New Roman"/>
          <w:b/>
          <w:i/>
          <w:noProof/>
          <w:lang w:eastAsia="ko-KR"/>
        </w:rPr>
      </w:pPr>
      <w:bookmarkStart w:id="0" w:name="OLE_LINK1"/>
      <w:bookmarkStart w:id="1" w:name="OLE_LINK2"/>
      <w:r w:rsidRPr="008B1083">
        <w:rPr>
          <w:rFonts w:ascii="Times New Roman" w:hAnsi="Times New Roman"/>
          <w:b/>
        </w:rPr>
        <w:t xml:space="preserve">3GPP TSG </w:t>
      </w:r>
      <w:r w:rsidRPr="008B1083">
        <w:rPr>
          <w:rFonts w:ascii="Times New Roman" w:hAnsi="Times New Roman"/>
          <w:b/>
          <w:lang w:eastAsia="ko-KR"/>
        </w:rPr>
        <w:t>RAN WG1 #</w:t>
      </w:r>
      <w:proofErr w:type="gramStart"/>
      <w:r w:rsidRPr="008B1083">
        <w:rPr>
          <w:rFonts w:ascii="Times New Roman" w:hAnsi="Times New Roman"/>
          <w:b/>
          <w:lang w:eastAsia="ko-KR"/>
        </w:rPr>
        <w:t>8</w:t>
      </w:r>
      <w:r w:rsidR="00535720" w:rsidRPr="008B1083">
        <w:rPr>
          <w:rFonts w:ascii="Times New Roman" w:hAnsi="Times New Roman"/>
          <w:b/>
          <w:lang w:eastAsia="ko-KR"/>
        </w:rPr>
        <w:t>5</w:t>
      </w:r>
      <w:r w:rsidRPr="008B1083">
        <w:rPr>
          <w:rFonts w:ascii="Times New Roman" w:hAnsi="Times New Roman"/>
          <w:b/>
          <w:lang w:eastAsia="ko-KR"/>
        </w:rPr>
        <w:tab/>
      </w:r>
      <w:r w:rsidR="0095154F" w:rsidRPr="0095154F">
        <w:rPr>
          <w:rFonts w:ascii="Times New Roman" w:hAnsi="Times New Roman"/>
          <w:b/>
          <w:i/>
          <w:lang w:eastAsia="ko-KR"/>
        </w:rPr>
        <w:t>R1-163987</w:t>
      </w:r>
      <w:proofErr w:type="gramEnd"/>
    </w:p>
    <w:bookmarkEnd w:id="0"/>
    <w:bookmarkEnd w:id="1"/>
    <w:p w:rsidR="002D5934" w:rsidRPr="008B1083" w:rsidRDefault="00535720" w:rsidP="002D5934">
      <w:pPr>
        <w:pStyle w:val="CRCoverPage"/>
        <w:spacing w:after="240"/>
        <w:outlineLvl w:val="0"/>
        <w:rPr>
          <w:rFonts w:ascii="Times New Roman" w:hAnsi="Times New Roman"/>
          <w:b/>
          <w:noProof/>
        </w:rPr>
      </w:pPr>
      <w:r w:rsidRPr="008B1083">
        <w:rPr>
          <w:rFonts w:ascii="Times New Roman" w:hAnsi="Times New Roman"/>
          <w:b/>
          <w:noProof/>
          <w:lang w:eastAsia="ko-KR"/>
        </w:rPr>
        <w:t>Najing</w:t>
      </w:r>
      <w:r w:rsidR="002D5934" w:rsidRPr="008B1083">
        <w:rPr>
          <w:rFonts w:ascii="Times New Roman" w:hAnsi="Times New Roman"/>
          <w:b/>
          <w:noProof/>
          <w:lang w:eastAsia="ko-KR"/>
        </w:rPr>
        <w:t xml:space="preserve">, </w:t>
      </w:r>
      <w:r w:rsidRPr="008B1083">
        <w:rPr>
          <w:rFonts w:ascii="Times New Roman" w:hAnsi="Times New Roman"/>
          <w:b/>
          <w:noProof/>
          <w:lang w:eastAsia="ko-KR"/>
        </w:rPr>
        <w:t>China</w:t>
      </w:r>
      <w:r w:rsidR="002D5934" w:rsidRPr="008B1083">
        <w:rPr>
          <w:rFonts w:ascii="Times New Roman" w:hAnsi="Times New Roman"/>
          <w:b/>
          <w:noProof/>
          <w:lang w:eastAsia="ko-KR"/>
        </w:rPr>
        <w:t xml:space="preserve">, </w:t>
      </w:r>
      <w:r w:rsidRPr="008B1083">
        <w:rPr>
          <w:rFonts w:ascii="Times New Roman" w:hAnsi="Times New Roman"/>
          <w:b/>
          <w:noProof/>
          <w:lang w:eastAsia="ko-KR"/>
        </w:rPr>
        <w:t xml:space="preserve">23rd </w:t>
      </w:r>
      <w:r w:rsidR="002D5934" w:rsidRPr="008B1083">
        <w:rPr>
          <w:rFonts w:ascii="Times New Roman" w:hAnsi="Times New Roman"/>
          <w:b/>
          <w:noProof/>
          <w:lang w:eastAsia="ko-KR"/>
        </w:rPr>
        <w:t xml:space="preserve">– </w:t>
      </w:r>
      <w:r w:rsidRPr="008B1083">
        <w:rPr>
          <w:rFonts w:ascii="Times New Roman" w:hAnsi="Times New Roman"/>
          <w:b/>
          <w:noProof/>
          <w:lang w:eastAsia="ko-KR"/>
        </w:rPr>
        <w:t>27</w:t>
      </w:r>
      <w:r w:rsidR="002D5934" w:rsidRPr="008B1083">
        <w:rPr>
          <w:rFonts w:ascii="Times New Roman" w:hAnsi="Times New Roman"/>
          <w:b/>
          <w:noProof/>
          <w:lang w:eastAsia="ko-KR"/>
        </w:rPr>
        <w:t xml:space="preserve">th </w:t>
      </w:r>
      <w:r w:rsidRPr="008B1083">
        <w:rPr>
          <w:rFonts w:ascii="Times New Roman" w:hAnsi="Times New Roman"/>
          <w:b/>
          <w:noProof/>
          <w:lang w:eastAsia="ko-KR"/>
        </w:rPr>
        <w:t>May</w:t>
      </w:r>
      <w:r w:rsidR="002D5934" w:rsidRPr="008B1083">
        <w:rPr>
          <w:rFonts w:ascii="Times New Roman" w:hAnsi="Times New Roman"/>
          <w:b/>
          <w:noProof/>
          <w:lang w:eastAsia="ko-KR"/>
        </w:rPr>
        <w:t xml:space="preserve"> 2016</w:t>
      </w:r>
    </w:p>
    <w:p w:rsidR="002D5934" w:rsidRPr="008B1083" w:rsidRDefault="002D5934" w:rsidP="00535720">
      <w:pPr>
        <w:tabs>
          <w:tab w:val="left" w:pos="1985"/>
        </w:tabs>
        <w:ind w:left="1700" w:hangingChars="850" w:hanging="1700"/>
        <w:rPr>
          <w:lang w:eastAsia="ko-KR"/>
        </w:rPr>
      </w:pPr>
      <w:r w:rsidRPr="008B1083">
        <w:rPr>
          <w:b/>
        </w:rPr>
        <w:t>Agenda item:</w:t>
      </w:r>
      <w:r w:rsidRPr="008B1083">
        <w:tab/>
      </w:r>
      <w:bookmarkStart w:id="2" w:name="Source"/>
      <w:bookmarkEnd w:id="2"/>
      <w:r w:rsidR="0095154F" w:rsidRPr="0095154F">
        <w:rPr>
          <w:lang w:eastAsia="ko-KR"/>
        </w:rPr>
        <w:t>7.1.2</w:t>
      </w:r>
    </w:p>
    <w:p w:rsidR="002D5934" w:rsidRPr="008B1083" w:rsidRDefault="002D5934" w:rsidP="00535720">
      <w:pPr>
        <w:tabs>
          <w:tab w:val="left" w:pos="1985"/>
        </w:tabs>
        <w:ind w:left="1700" w:hangingChars="850" w:hanging="1700"/>
        <w:rPr>
          <w:lang w:eastAsia="ko-KR"/>
        </w:rPr>
      </w:pPr>
      <w:r w:rsidRPr="008B1083">
        <w:rPr>
          <w:b/>
        </w:rPr>
        <w:t xml:space="preserve">Source: </w:t>
      </w:r>
      <w:r w:rsidRPr="008B1083">
        <w:rPr>
          <w:b/>
        </w:rPr>
        <w:tab/>
      </w:r>
      <w:r w:rsidRPr="008B1083">
        <w:t>Samsung</w:t>
      </w:r>
    </w:p>
    <w:p w:rsidR="002D5934" w:rsidRPr="00E454E6" w:rsidRDefault="002D5934" w:rsidP="00535720">
      <w:pPr>
        <w:tabs>
          <w:tab w:val="left" w:pos="1985"/>
        </w:tabs>
        <w:ind w:left="1700" w:hangingChars="850" w:hanging="1700"/>
        <w:rPr>
          <w:lang w:eastAsia="ko-KR"/>
        </w:rPr>
      </w:pPr>
      <w:r w:rsidRPr="008B1083">
        <w:rPr>
          <w:b/>
        </w:rPr>
        <w:t xml:space="preserve">Title: </w:t>
      </w:r>
      <w:r w:rsidRPr="008B1083">
        <w:rPr>
          <w:b/>
        </w:rPr>
        <w:tab/>
      </w:r>
      <w:r w:rsidR="00884041" w:rsidRPr="00884041">
        <w:t xml:space="preserve">Remaining details of UE antenna </w:t>
      </w:r>
      <w:r w:rsidR="005E6B4E" w:rsidRPr="00884041">
        <w:t>modelling</w:t>
      </w:r>
      <w:r w:rsidR="00884041" w:rsidRPr="00884041">
        <w:t xml:space="preserve"> and TXRU mapping</w:t>
      </w:r>
    </w:p>
    <w:p w:rsidR="002D5934" w:rsidRPr="008B1083" w:rsidRDefault="002D5934" w:rsidP="00535720">
      <w:pPr>
        <w:pBdr>
          <w:bottom w:val="single" w:sz="6" w:space="1" w:color="auto"/>
        </w:pBdr>
        <w:tabs>
          <w:tab w:val="left" w:pos="1985"/>
        </w:tabs>
        <w:ind w:left="1700" w:right="-442" w:hangingChars="850" w:hanging="1700"/>
        <w:rPr>
          <w:lang w:eastAsia="ko-KR"/>
        </w:rPr>
      </w:pPr>
      <w:r w:rsidRPr="008B1083">
        <w:rPr>
          <w:b/>
        </w:rPr>
        <w:t>Document for:</w:t>
      </w:r>
      <w:r w:rsidRPr="008B1083">
        <w:tab/>
      </w:r>
      <w:bookmarkStart w:id="3" w:name="DocumentFor"/>
      <w:bookmarkEnd w:id="3"/>
      <w:r w:rsidRPr="008B1083">
        <w:t>Discussion</w:t>
      </w:r>
      <w:r w:rsidRPr="008B1083">
        <w:rPr>
          <w:lang w:eastAsia="ko-KR"/>
        </w:rPr>
        <w:t xml:space="preserve"> and Decision</w:t>
      </w:r>
    </w:p>
    <w:p w:rsidR="002D5934" w:rsidRPr="002024AA" w:rsidRDefault="002D5934" w:rsidP="002D5934">
      <w:pPr>
        <w:pStyle w:val="Heading1"/>
        <w:rPr>
          <w:rFonts w:ascii="Times New Roman" w:hAnsi="Times New Roman"/>
          <w:b/>
          <w:sz w:val="22"/>
          <w:szCs w:val="20"/>
        </w:rPr>
      </w:pPr>
      <w:r w:rsidRPr="002024AA">
        <w:rPr>
          <w:rFonts w:ascii="Times New Roman" w:hAnsi="Times New Roman"/>
          <w:b/>
          <w:sz w:val="22"/>
          <w:szCs w:val="20"/>
        </w:rPr>
        <w:t>Introduction</w:t>
      </w:r>
    </w:p>
    <w:p w:rsidR="004A1A63" w:rsidRDefault="00535720" w:rsidP="00AA4759">
      <w:pPr>
        <w:pStyle w:val="BodyText"/>
        <w:rPr>
          <w:rFonts w:ascii="Times New Roman" w:hAnsi="Times New Roman"/>
          <w:szCs w:val="20"/>
        </w:rPr>
      </w:pPr>
      <w:r w:rsidRPr="008B1083">
        <w:rPr>
          <w:rFonts w:ascii="Times New Roman" w:hAnsi="Times New Roman"/>
          <w:szCs w:val="20"/>
        </w:rPr>
        <w:t xml:space="preserve">In </w:t>
      </w:r>
      <w:r w:rsidR="005C18D5">
        <w:rPr>
          <w:rFonts w:ascii="Times New Roman" w:hAnsi="Times New Roman"/>
          <w:szCs w:val="20"/>
        </w:rPr>
        <w:t xml:space="preserve">RAN#84bis, it is agreed that </w:t>
      </w:r>
    </w:p>
    <w:p w:rsidR="005C18D5" w:rsidRDefault="004A1A63" w:rsidP="004A1A63">
      <w:pPr>
        <w:pStyle w:val="BodyText"/>
        <w:numPr>
          <w:ilvl w:val="0"/>
          <w:numId w:val="6"/>
        </w:numPr>
        <w:rPr>
          <w:rFonts w:ascii="Times New Roman" w:hAnsi="Times New Roman"/>
          <w:szCs w:val="20"/>
        </w:rPr>
      </w:pPr>
      <w:r>
        <w:rPr>
          <w:rFonts w:ascii="Times New Roman" w:hAnsi="Times New Roman"/>
          <w:szCs w:val="20"/>
        </w:rPr>
        <w:t>D</w:t>
      </w:r>
      <w:r w:rsidR="005C18D5">
        <w:rPr>
          <w:rFonts w:ascii="Times New Roman" w:hAnsi="Times New Roman"/>
          <w:szCs w:val="20"/>
        </w:rPr>
        <w:t xml:space="preserve">irectional </w:t>
      </w:r>
      <w:r>
        <w:rPr>
          <w:rFonts w:ascii="Times New Roman" w:hAnsi="Times New Roman"/>
          <w:szCs w:val="20"/>
        </w:rPr>
        <w:t xml:space="preserve">antenna is considered for UE with parameters shown in </w:t>
      </w:r>
      <w:r>
        <w:rPr>
          <w:rFonts w:ascii="Times New Roman" w:hAnsi="Times New Roman"/>
          <w:szCs w:val="20"/>
        </w:rPr>
        <w:fldChar w:fldCharType="begin"/>
      </w:r>
      <w:r>
        <w:rPr>
          <w:rFonts w:ascii="Times New Roman" w:hAnsi="Times New Roman"/>
          <w:szCs w:val="20"/>
        </w:rPr>
        <w:instrText xml:space="preserve"> REF _Ref450810310 \h </w:instrText>
      </w:r>
      <w:r>
        <w:rPr>
          <w:rFonts w:ascii="Times New Roman" w:hAnsi="Times New Roman"/>
          <w:szCs w:val="20"/>
        </w:rPr>
      </w:r>
      <w:r>
        <w:rPr>
          <w:rFonts w:ascii="Times New Roman" w:hAnsi="Times New Roman"/>
          <w:szCs w:val="20"/>
        </w:rPr>
        <w:fldChar w:fldCharType="separate"/>
      </w:r>
      <w:r w:rsidR="00501AC3">
        <w:t xml:space="preserve">Table </w:t>
      </w:r>
      <w:r w:rsidR="00501AC3">
        <w:rPr>
          <w:noProof/>
        </w:rPr>
        <w:t>1</w:t>
      </w:r>
      <w:r>
        <w:rPr>
          <w:rFonts w:ascii="Times New Roman" w:hAnsi="Times New Roman"/>
          <w:szCs w:val="20"/>
        </w:rPr>
        <w:fldChar w:fldCharType="end"/>
      </w:r>
      <w:r>
        <w:rPr>
          <w:rFonts w:ascii="Times New Roman" w:hAnsi="Times New Roman"/>
          <w:szCs w:val="20"/>
        </w:rPr>
        <w:t>.</w:t>
      </w:r>
    </w:p>
    <w:p w:rsidR="004A1A63" w:rsidRDefault="004A1A63" w:rsidP="004A1A63">
      <w:pPr>
        <w:pStyle w:val="Caption"/>
        <w:keepNext/>
        <w:jc w:val="center"/>
      </w:pPr>
      <w:bookmarkStart w:id="4" w:name="_Ref450810310"/>
      <w:r>
        <w:t xml:space="preserve">Table </w:t>
      </w:r>
      <w:r>
        <w:fldChar w:fldCharType="begin"/>
      </w:r>
      <w:r>
        <w:instrText xml:space="preserve"> SEQ Table \* ARABIC </w:instrText>
      </w:r>
      <w:r>
        <w:fldChar w:fldCharType="separate"/>
      </w:r>
      <w:r w:rsidR="00501AC3">
        <w:rPr>
          <w:noProof/>
        </w:rPr>
        <w:t>1</w:t>
      </w:r>
      <w:r>
        <w:fldChar w:fldCharType="end"/>
      </w:r>
      <w:bookmarkEnd w:id="4"/>
      <w:r>
        <w:t xml:space="preserve"> Antenna element pattern for UE</w:t>
      </w:r>
    </w:p>
    <w:bookmarkStart w:id="5" w:name="_MON_1524552048"/>
    <w:bookmarkEnd w:id="5"/>
    <w:p w:rsidR="003967E3" w:rsidRDefault="003967E3" w:rsidP="00AA4759">
      <w:pPr>
        <w:pStyle w:val="BodyText"/>
        <w:rPr>
          <w:rFonts w:ascii="Times New Roman" w:hAnsi="Times New Roman"/>
          <w:szCs w:val="20"/>
        </w:rPr>
      </w:pPr>
      <w:r>
        <w:object w:dxaOrig="9526" w:dyaOrig="3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180.45pt" o:ole="">
            <v:imagedata r:id="rId9" o:title=""/>
          </v:shape>
          <o:OLEObject Type="Embed" ProgID="Word.Document.12" ShapeID="_x0000_i1025" DrawAspect="Content" ObjectID="_1524657596" r:id="rId10">
            <o:FieldCodes>\s</o:FieldCodes>
          </o:OLEObject>
        </w:object>
      </w:r>
    </w:p>
    <w:p w:rsidR="005C18D5" w:rsidRPr="004A1A63" w:rsidRDefault="005C18D5" w:rsidP="004A1A63">
      <w:pPr>
        <w:pStyle w:val="BodyText"/>
        <w:numPr>
          <w:ilvl w:val="0"/>
          <w:numId w:val="6"/>
        </w:numPr>
        <w:rPr>
          <w:rFonts w:ascii="Times New Roman" w:hAnsi="Times New Roman"/>
          <w:szCs w:val="20"/>
        </w:rPr>
      </w:pPr>
      <w:r w:rsidRPr="004A1A63">
        <w:rPr>
          <w:rFonts w:ascii="Times New Roman" w:hAnsi="Times New Roman"/>
          <w:szCs w:val="20"/>
        </w:rPr>
        <w:t>For n</w:t>
      </w:r>
      <w:r w:rsidRPr="004A1A63">
        <w:rPr>
          <w:rFonts w:ascii="Times New Roman" w:hAnsi="Times New Roman" w:hint="eastAsia"/>
          <w:szCs w:val="20"/>
        </w:rPr>
        <w:t xml:space="preserve">umber of </w:t>
      </w:r>
      <w:r w:rsidRPr="004A1A63">
        <w:rPr>
          <w:rFonts w:ascii="Times New Roman" w:hAnsi="Times New Roman"/>
          <w:szCs w:val="20"/>
        </w:rPr>
        <w:t>UE</w:t>
      </w:r>
      <w:r w:rsidRPr="004A1A63">
        <w:rPr>
          <w:rFonts w:ascii="Times New Roman" w:hAnsi="Times New Roman" w:hint="eastAsia"/>
          <w:szCs w:val="20"/>
        </w:rPr>
        <w:t xml:space="preserve"> antenna elements</w:t>
      </w:r>
      <w:r w:rsidRPr="004A1A63">
        <w:rPr>
          <w:rFonts w:ascii="Times New Roman" w:hAnsi="Times New Roman"/>
          <w:szCs w:val="20"/>
        </w:rPr>
        <w:t>, o</w:t>
      </w:r>
      <w:r w:rsidRPr="004A1A63">
        <w:rPr>
          <w:rFonts w:ascii="Times New Roman" w:hAnsi="Times New Roman" w:hint="eastAsia"/>
          <w:szCs w:val="20"/>
        </w:rPr>
        <w:t>ver-6GHz</w:t>
      </w:r>
      <w:r w:rsidRPr="004A1A63">
        <w:rPr>
          <w:rFonts w:ascii="Times New Roman" w:hAnsi="Times New Roman"/>
          <w:szCs w:val="20"/>
        </w:rPr>
        <w:t xml:space="preserve"> (30GHz, 70GHz)</w:t>
      </w:r>
    </w:p>
    <w:p w:rsidR="005C18D5" w:rsidRPr="004A1A63" w:rsidRDefault="005C18D5" w:rsidP="004A1A63">
      <w:pPr>
        <w:pStyle w:val="BodyText"/>
        <w:numPr>
          <w:ilvl w:val="1"/>
          <w:numId w:val="6"/>
        </w:numPr>
        <w:rPr>
          <w:rFonts w:ascii="Times New Roman" w:hAnsi="Times New Roman"/>
          <w:szCs w:val="20"/>
        </w:rPr>
      </w:pPr>
      <w:r w:rsidRPr="004A1A63">
        <w:rPr>
          <w:rFonts w:ascii="Times New Roman" w:hAnsi="Times New Roman"/>
          <w:szCs w:val="20"/>
        </w:rPr>
        <w:t xml:space="preserve">30GHz: Up to 32 Tx /Rx antenna elements </w:t>
      </w:r>
    </w:p>
    <w:p w:rsidR="005C18D5" w:rsidRPr="004A1A63" w:rsidRDefault="005C18D5" w:rsidP="004A1A63">
      <w:pPr>
        <w:pStyle w:val="BodyText"/>
        <w:numPr>
          <w:ilvl w:val="1"/>
          <w:numId w:val="6"/>
        </w:numPr>
        <w:rPr>
          <w:rFonts w:ascii="Times New Roman" w:hAnsi="Times New Roman"/>
          <w:szCs w:val="20"/>
        </w:rPr>
      </w:pPr>
      <w:r w:rsidRPr="004A1A63">
        <w:rPr>
          <w:rFonts w:ascii="Times New Roman" w:hAnsi="Times New Roman"/>
          <w:szCs w:val="20"/>
        </w:rPr>
        <w:t>70GHz: Up to 32 Tx /Rx antenna elements</w:t>
      </w:r>
    </w:p>
    <w:p w:rsidR="000822F1" w:rsidRPr="004A1A63" w:rsidRDefault="00C63AE5" w:rsidP="004A1A63">
      <w:pPr>
        <w:pStyle w:val="BodyText"/>
        <w:numPr>
          <w:ilvl w:val="0"/>
          <w:numId w:val="6"/>
        </w:numPr>
        <w:rPr>
          <w:lang w:val="en-US"/>
        </w:rPr>
      </w:pPr>
      <w:r w:rsidRPr="004A1A63">
        <w:rPr>
          <w:lang w:val="en-US"/>
        </w:rPr>
        <w:t>Other panel models, including placements and orientation of the antenna panels in the model, are FFS</w:t>
      </w:r>
    </w:p>
    <w:p w:rsidR="000822F1" w:rsidRPr="004A1A63" w:rsidRDefault="00C63AE5" w:rsidP="004A1A63">
      <w:pPr>
        <w:pStyle w:val="BodyText"/>
        <w:numPr>
          <w:ilvl w:val="1"/>
          <w:numId w:val="6"/>
        </w:numPr>
        <w:rPr>
          <w:lang w:val="en-US"/>
        </w:rPr>
      </w:pPr>
      <w:r w:rsidRPr="004A1A63">
        <w:rPr>
          <w:lang w:val="en-US"/>
        </w:rPr>
        <w:t xml:space="preserve">For example when the UE antennas are </w:t>
      </w:r>
      <w:r w:rsidR="0091568E" w:rsidRPr="004A1A63">
        <w:rPr>
          <w:lang w:val="en-US"/>
        </w:rPr>
        <w:t>modeled</w:t>
      </w:r>
      <w:bookmarkStart w:id="6" w:name="_GoBack"/>
      <w:bookmarkEnd w:id="6"/>
      <w:r w:rsidRPr="004A1A63">
        <w:rPr>
          <w:lang w:val="en-US"/>
        </w:rPr>
        <w:t xml:space="preserve"> with panels</w:t>
      </w:r>
    </w:p>
    <w:p w:rsidR="000822F1" w:rsidRPr="004A1A63" w:rsidRDefault="00C63AE5" w:rsidP="004A1A63">
      <w:pPr>
        <w:pStyle w:val="BodyText"/>
        <w:numPr>
          <w:ilvl w:val="1"/>
          <w:numId w:val="6"/>
        </w:numPr>
        <w:rPr>
          <w:lang w:val="en-US"/>
        </w:rPr>
      </w:pPr>
      <w:r w:rsidRPr="004A1A63">
        <w:rPr>
          <w:lang w:val="en-US"/>
        </w:rPr>
        <w:t>For example non uniform panel array for the UE covering different directions</w:t>
      </w:r>
    </w:p>
    <w:p w:rsidR="000822F1" w:rsidRDefault="00C63AE5" w:rsidP="004A1A63">
      <w:pPr>
        <w:pStyle w:val="BodyText"/>
        <w:numPr>
          <w:ilvl w:val="1"/>
          <w:numId w:val="6"/>
        </w:numPr>
        <w:rPr>
          <w:lang w:val="en-US"/>
        </w:rPr>
      </w:pPr>
      <w:r w:rsidRPr="004A1A63">
        <w:rPr>
          <w:lang w:val="en-US"/>
        </w:rPr>
        <w:t>For example when panels of UE are pointing in different directions</w:t>
      </w:r>
    </w:p>
    <w:p w:rsidR="004A1A63" w:rsidRPr="004A1A63" w:rsidRDefault="004A1A63" w:rsidP="004A1A63">
      <w:pPr>
        <w:pStyle w:val="BodyText"/>
        <w:rPr>
          <w:lang w:val="en-US"/>
        </w:rPr>
      </w:pPr>
      <w:r>
        <w:rPr>
          <w:lang w:val="en-US"/>
        </w:rPr>
        <w:t>This contribution proposes details for modeling antenna panel placement, UE orientation as well as UE TXRU mapping.</w:t>
      </w:r>
    </w:p>
    <w:p w:rsidR="002D5934" w:rsidRPr="002024AA" w:rsidRDefault="005444FF" w:rsidP="002D5934">
      <w:pPr>
        <w:pStyle w:val="Heading1"/>
        <w:rPr>
          <w:rFonts w:ascii="Times New Roman" w:hAnsi="Times New Roman"/>
          <w:b/>
          <w:sz w:val="22"/>
          <w:szCs w:val="20"/>
        </w:rPr>
      </w:pPr>
      <w:r>
        <w:rPr>
          <w:rFonts w:ascii="Times New Roman" w:hAnsi="Times New Roman"/>
          <w:b/>
          <w:sz w:val="22"/>
          <w:szCs w:val="20"/>
        </w:rPr>
        <w:t>UE antenna modelling</w:t>
      </w:r>
    </w:p>
    <w:p w:rsidR="005444FF" w:rsidRDefault="005444FF" w:rsidP="005444FF">
      <w:pPr>
        <w:jc w:val="both"/>
      </w:pPr>
      <w:r>
        <w:rPr>
          <w:lang w:eastAsia="ko-KR"/>
        </w:rPr>
        <w:t xml:space="preserve">In general, UE antenna is described by </w:t>
      </w:r>
      <w:r>
        <w:rPr>
          <w:lang w:eastAsia="ko-KR"/>
        </w:rPr>
        <w:fldChar w:fldCharType="begin"/>
      </w:r>
      <w:r>
        <w:rPr>
          <w:lang w:eastAsia="ko-KR"/>
        </w:rPr>
        <w:instrText xml:space="preserve"> REF _Ref450811223 \h </w:instrText>
      </w:r>
      <w:r>
        <w:rPr>
          <w:lang w:eastAsia="ko-KR"/>
        </w:rPr>
      </w:r>
      <w:r>
        <w:rPr>
          <w:lang w:eastAsia="ko-KR"/>
        </w:rPr>
        <w:fldChar w:fldCharType="separate"/>
      </w:r>
      <w:r w:rsidR="00501AC3">
        <w:t xml:space="preserve">Figure </w:t>
      </w:r>
      <w:r w:rsidR="00501AC3">
        <w:rPr>
          <w:noProof/>
        </w:rPr>
        <w:t>1</w:t>
      </w:r>
      <w:r>
        <w:rPr>
          <w:lang w:eastAsia="ko-KR"/>
        </w:rPr>
        <w:fldChar w:fldCharType="end"/>
      </w:r>
      <w:r>
        <w:rPr>
          <w:lang w:eastAsia="ko-KR"/>
        </w:rPr>
        <w:t xml:space="preserve"> where the</w:t>
      </w:r>
      <w:r w:rsidRPr="00FC56B1">
        <w:t xml:space="preserve"> array</w:t>
      </w:r>
      <w:r>
        <w:t xml:space="preserve"> </w:t>
      </w:r>
      <w:r w:rsidRPr="00FC56B1">
        <w:t>compris</w:t>
      </w:r>
      <w:r>
        <w:t>es</w:t>
      </w:r>
      <w:r w:rsidRPr="00FC56B1">
        <w:t xml:space="preserve"> </w:t>
      </w:r>
      <w:proofErr w:type="spellStart"/>
      <w:r w:rsidRPr="00FC56B1">
        <w:t>M</w:t>
      </w:r>
      <w:r w:rsidRPr="00FC56B1">
        <w:rPr>
          <w:vertAlign w:val="subscript"/>
        </w:rPr>
        <w:t>g</w:t>
      </w:r>
      <w:r w:rsidRPr="00FC56B1">
        <w:t>N</w:t>
      </w:r>
      <w:r w:rsidRPr="00FC56B1">
        <w:rPr>
          <w:vertAlign w:val="subscript"/>
        </w:rPr>
        <w:t>g</w:t>
      </w:r>
      <w:proofErr w:type="spellEnd"/>
      <w:r w:rsidRPr="00FC56B1">
        <w:rPr>
          <w:vertAlign w:val="subscript"/>
        </w:rPr>
        <w:t xml:space="preserve"> </w:t>
      </w:r>
      <w:r w:rsidRPr="00FC56B1">
        <w:t>panels</w:t>
      </w:r>
      <w:r>
        <w:rPr>
          <w:rFonts w:hint="eastAsia"/>
        </w:rPr>
        <w:t>.</w:t>
      </w:r>
    </w:p>
    <w:p w:rsidR="005444FF" w:rsidRPr="00FC56B1" w:rsidRDefault="005444FF" w:rsidP="005444FF">
      <w:pPr>
        <w:numPr>
          <w:ilvl w:val="0"/>
          <w:numId w:val="8"/>
        </w:numPr>
      </w:pPr>
      <w:r w:rsidRPr="00FC56B1">
        <w:t>M</w:t>
      </w:r>
      <w:r w:rsidRPr="00FC56B1">
        <w:rPr>
          <w:vertAlign w:val="subscript"/>
        </w:rPr>
        <w:t>g</w:t>
      </w:r>
      <w:r>
        <w:t xml:space="preserve">: </w:t>
      </w:r>
      <w:r w:rsidRPr="00FC56B1">
        <w:t>number of panels in a column</w:t>
      </w:r>
    </w:p>
    <w:p w:rsidR="005444FF" w:rsidRPr="00FC56B1" w:rsidRDefault="005444FF" w:rsidP="005444FF">
      <w:pPr>
        <w:numPr>
          <w:ilvl w:val="0"/>
          <w:numId w:val="8"/>
        </w:numPr>
      </w:pPr>
      <w:r w:rsidRPr="00FC56B1">
        <w:t>N</w:t>
      </w:r>
      <w:r w:rsidRPr="00FC56B1">
        <w:rPr>
          <w:vertAlign w:val="subscript"/>
        </w:rPr>
        <w:t>g</w:t>
      </w:r>
      <w:r>
        <w:t xml:space="preserve">: </w:t>
      </w:r>
      <w:r w:rsidRPr="00FC56B1">
        <w:t>number of panels in a row</w:t>
      </w:r>
    </w:p>
    <w:p w:rsidR="005444FF" w:rsidRDefault="005444FF" w:rsidP="005444FF">
      <w:pPr>
        <w:numPr>
          <w:ilvl w:val="0"/>
          <w:numId w:val="8"/>
        </w:numPr>
      </w:pPr>
      <w:proofErr w:type="spellStart"/>
      <w:r w:rsidRPr="005444FF">
        <w:rPr>
          <w:i/>
          <w:iCs/>
        </w:rPr>
        <w:t>d</w:t>
      </w:r>
      <w:r w:rsidRPr="005444FF">
        <w:rPr>
          <w:i/>
          <w:iCs/>
          <w:vertAlign w:val="subscript"/>
        </w:rPr>
        <w:t>g,H</w:t>
      </w:r>
      <w:proofErr w:type="spellEnd"/>
      <w:r>
        <w:t xml:space="preserve">: </w:t>
      </w:r>
      <w:r w:rsidRPr="00FC56B1">
        <w:t xml:space="preserve">panels </w:t>
      </w:r>
      <w:r>
        <w:t>horizontal</w:t>
      </w:r>
      <w:r w:rsidRPr="00FC56B1">
        <w:t xml:space="preserve"> spac</w:t>
      </w:r>
      <w:r>
        <w:t>ing</w:t>
      </w:r>
      <w:r w:rsidRPr="00FC56B1">
        <w:t xml:space="preserve"> </w:t>
      </w:r>
    </w:p>
    <w:p w:rsidR="005444FF" w:rsidRDefault="005444FF" w:rsidP="005444FF">
      <w:pPr>
        <w:numPr>
          <w:ilvl w:val="0"/>
          <w:numId w:val="8"/>
        </w:numPr>
      </w:pPr>
      <w:proofErr w:type="spellStart"/>
      <w:r w:rsidRPr="00FC56B1">
        <w:rPr>
          <w:i/>
          <w:iCs/>
        </w:rPr>
        <w:t>d</w:t>
      </w:r>
      <w:r>
        <w:rPr>
          <w:i/>
          <w:iCs/>
          <w:vertAlign w:val="subscript"/>
        </w:rPr>
        <w:t>g,V</w:t>
      </w:r>
      <w:proofErr w:type="spellEnd"/>
      <w:r>
        <w:t xml:space="preserve">: </w:t>
      </w:r>
      <w:r w:rsidRPr="00FC56B1">
        <w:t xml:space="preserve">panels </w:t>
      </w:r>
      <w:r>
        <w:t>vertical</w:t>
      </w:r>
      <w:r w:rsidRPr="00FC56B1">
        <w:t xml:space="preserve"> spac</w:t>
      </w:r>
      <w:r>
        <w:t>ing</w:t>
      </w:r>
      <w:r w:rsidRPr="00FC56B1">
        <w:t xml:space="preserve"> </w:t>
      </w:r>
    </w:p>
    <w:p w:rsidR="005444FF" w:rsidRPr="005444FF" w:rsidRDefault="005444FF" w:rsidP="005444FF">
      <w:pPr>
        <w:numPr>
          <w:ilvl w:val="0"/>
          <w:numId w:val="8"/>
        </w:numPr>
        <w:rPr>
          <w:iCs/>
        </w:rPr>
      </w:pPr>
      <w:r w:rsidRPr="005444FF">
        <w:rPr>
          <w:iCs/>
        </w:rPr>
        <w:t>Each</w:t>
      </w:r>
      <w:r>
        <w:rPr>
          <w:iCs/>
        </w:rPr>
        <w:t xml:space="preserve"> panel is parameterized by (</w:t>
      </w:r>
      <w:r w:rsidRPr="00471D24">
        <w:rPr>
          <w:i/>
          <w:iCs/>
        </w:rPr>
        <w:t>M</w:t>
      </w:r>
      <w:proofErr w:type="gramStart"/>
      <w:r w:rsidRPr="00471D24">
        <w:rPr>
          <w:i/>
          <w:iCs/>
        </w:rPr>
        <w:t>,N,P</w:t>
      </w:r>
      <w:proofErr w:type="gramEnd"/>
      <w:r>
        <w:rPr>
          <w:iCs/>
        </w:rPr>
        <w:t xml:space="preserve">). </w:t>
      </w:r>
    </w:p>
    <w:p w:rsidR="005444FF" w:rsidRDefault="005444FF" w:rsidP="002024AA">
      <w:pPr>
        <w:jc w:val="both"/>
        <w:rPr>
          <w:lang w:eastAsia="ko-KR"/>
        </w:rPr>
      </w:pPr>
    </w:p>
    <w:p w:rsidR="005444FF" w:rsidRDefault="005444FF" w:rsidP="002024AA">
      <w:pPr>
        <w:jc w:val="both"/>
        <w:rPr>
          <w:lang w:eastAsia="ko-KR"/>
        </w:rPr>
      </w:pPr>
    </w:p>
    <w:p w:rsidR="005444FF" w:rsidRDefault="00471D24" w:rsidP="005444FF">
      <w:pPr>
        <w:keepNext/>
        <w:jc w:val="center"/>
      </w:pPr>
      <w:r>
        <w:object w:dxaOrig="6847" w:dyaOrig="3675">
          <v:shape id="_x0000_i1026" type="#_x0000_t75" style="width:342.25pt;height:183.75pt" o:ole="">
            <v:imagedata r:id="rId11" o:title=""/>
          </v:shape>
          <o:OLEObject Type="Embed" ProgID="Visio.Drawing.11" ShapeID="_x0000_i1026" DrawAspect="Content" ObjectID="_1524657597" r:id="rId12"/>
        </w:object>
      </w:r>
    </w:p>
    <w:p w:rsidR="005444FF" w:rsidRDefault="005444FF" w:rsidP="005444FF">
      <w:pPr>
        <w:pStyle w:val="Caption"/>
        <w:jc w:val="center"/>
        <w:rPr>
          <w:rFonts w:eastAsiaTheme="minorEastAsia"/>
          <w:lang w:eastAsia="zh-CN"/>
        </w:rPr>
      </w:pPr>
      <w:bookmarkStart w:id="7" w:name="_Ref450811223"/>
      <w:r>
        <w:t xml:space="preserve">Figure </w:t>
      </w:r>
      <w:r>
        <w:fldChar w:fldCharType="begin"/>
      </w:r>
      <w:r>
        <w:instrText xml:space="preserve"> SEQ Figure \* ARABIC </w:instrText>
      </w:r>
      <w:r>
        <w:fldChar w:fldCharType="separate"/>
      </w:r>
      <w:r w:rsidR="00185840">
        <w:rPr>
          <w:noProof/>
        </w:rPr>
        <w:t>1</w:t>
      </w:r>
      <w:r>
        <w:fldChar w:fldCharType="end"/>
      </w:r>
      <w:bookmarkEnd w:id="7"/>
      <w:r>
        <w:t xml:space="preserve"> UE antenna modelling for &gt;6GHz</w:t>
      </w:r>
    </w:p>
    <w:p w:rsidR="00957880" w:rsidRDefault="00584616" w:rsidP="002024AA">
      <w:pPr>
        <w:jc w:val="both"/>
        <w:rPr>
          <w:rFonts w:eastAsiaTheme="minorEastAsia"/>
          <w:lang w:eastAsia="zh-CN"/>
        </w:rPr>
      </w:pPr>
      <w:r>
        <w:rPr>
          <w:rFonts w:eastAsiaTheme="minorEastAsia"/>
          <w:lang w:eastAsia="zh-CN"/>
        </w:rPr>
        <w:t xml:space="preserve">In order to support UE antenna configuration where antenna panels point to different directions, additional panel orientation parameters are needed for each of the panels. To simplify notation, one could define the UE orientation </w:t>
      </w:r>
      <m:oMath>
        <m:r>
          <w:rPr>
            <w:rFonts w:ascii="Cambria Math" w:eastAsiaTheme="minorEastAsia" w:hAnsi="Cambria Math"/>
            <w:lang w:eastAsia="zh-CN"/>
          </w:rPr>
          <m:t>(</m:t>
        </m:r>
        <m:r>
          <m:rPr>
            <m:sty m:val="p"/>
          </m:rPr>
          <w:rPr>
            <w:rFonts w:ascii="Cambria Math" w:eastAsiaTheme="minorEastAsia" w:hAnsi="Cambria Math"/>
            <w:lang w:eastAsia="zh-CN"/>
          </w:rPr>
          <m:t>Ω</m:t>
        </m:r>
        <m:r>
          <w:rPr>
            <w:rFonts w:ascii="Cambria Math" w:eastAsiaTheme="minorEastAsia" w:hAnsi="Cambria Math"/>
            <w:lang w:eastAsia="zh-CN"/>
          </w:rPr>
          <m:t>,</m:t>
        </m:r>
        <m:r>
          <m:rPr>
            <m:sty m:val="p"/>
          </m:rPr>
          <w:rPr>
            <w:rFonts w:ascii="Cambria Math" w:eastAsiaTheme="minorEastAsia" w:hAnsi="Cambria Math"/>
            <w:lang w:eastAsia="zh-CN"/>
          </w:rPr>
          <m:t>Θ</m:t>
        </m:r>
        <m:r>
          <w:rPr>
            <w:rFonts w:ascii="Cambria Math" w:eastAsiaTheme="minorEastAsia" w:hAnsi="Cambria Math"/>
            <w:lang w:eastAsia="zh-CN"/>
          </w:rPr>
          <m:t>)</m:t>
        </m:r>
      </m:oMath>
      <w:r>
        <w:rPr>
          <w:rFonts w:eastAsiaTheme="minorEastAsia"/>
          <w:lang w:eastAsia="zh-CN"/>
        </w:rPr>
        <w:t xml:space="preserve"> as the </w:t>
      </w:r>
      <w:r w:rsidR="00952338">
        <w:rPr>
          <w:rFonts w:eastAsiaTheme="minorEastAsia"/>
          <w:lang w:eastAsia="zh-CN"/>
        </w:rPr>
        <w:t xml:space="preserve">orientation of the </w:t>
      </w:r>
      <w:r>
        <w:rPr>
          <w:rFonts w:eastAsiaTheme="minorEastAsia"/>
          <w:lang w:eastAsia="zh-CN"/>
        </w:rPr>
        <w:t>first panel</w:t>
      </w:r>
      <w:r w:rsidR="00952338">
        <w:rPr>
          <w:rFonts w:eastAsiaTheme="minorEastAsia"/>
          <w:lang w:eastAsia="zh-CN"/>
        </w:rPr>
        <w:t>, e.g.</w:t>
      </w:r>
      <w:proofErr w:type="gramStart"/>
      <w:r w:rsidR="00952338">
        <w:rPr>
          <w:rFonts w:eastAsiaTheme="minorEastAsia"/>
          <w:lang w:eastAsia="zh-CN"/>
        </w:rPr>
        <w:t>,</w:t>
      </w:r>
      <w:r>
        <w:rPr>
          <w:rFonts w:eastAsiaTheme="minorEastAsia"/>
          <w:lang w:eastAsia="zh-CN"/>
        </w:rPr>
        <w:t xml:space="preserve"> </w:t>
      </w:r>
      <w:proofErr w:type="gramEnd"/>
      <m:oMath>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ctrlPr>
              <w:rPr>
                <w:rFonts w:ascii="Cambria Math" w:eastAsiaTheme="minorEastAsia" w:hAnsi="Cambria Math"/>
                <w:i/>
                <w:lang w:eastAsia="zh-CN"/>
              </w:rPr>
            </m:ctrlPr>
          </m:e>
          <m:sub>
            <m:r>
              <m:rPr>
                <m:sty m:val="p"/>
              </m:rPr>
              <w:rPr>
                <w:rFonts w:ascii="Cambria Math" w:eastAsiaTheme="minorEastAsia" w:hAnsi="Cambria Math"/>
                <w:lang w:eastAsia="zh-CN"/>
              </w:rPr>
              <m:t>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ctrlPr>
              <w:rPr>
                <w:rFonts w:ascii="Cambria Math" w:eastAsiaTheme="minorEastAsia" w:hAnsi="Cambria Math"/>
                <w:i/>
                <w:lang w:eastAsia="zh-CN"/>
              </w:rPr>
            </m:ctrlPr>
          </m:e>
          <m:sub>
            <m:r>
              <m:rPr>
                <m:sty m:val="p"/>
              </m:rPr>
              <w:rPr>
                <w:rFonts w:ascii="Cambria Math" w:eastAsiaTheme="minorEastAsia" w:hAnsi="Cambria Math"/>
                <w:lang w:eastAsia="zh-CN"/>
              </w:rPr>
              <m:t>g</m:t>
            </m:r>
          </m:sub>
        </m:sSub>
        <m:r>
          <w:rPr>
            <w:rFonts w:ascii="Cambria Math" w:eastAsiaTheme="minorEastAsia" w:hAnsi="Cambria Math"/>
            <w:lang w:eastAsia="zh-CN"/>
          </w:rPr>
          <m:t>)=(0,0)</m:t>
        </m:r>
      </m:oMath>
      <w:r w:rsidR="00952338">
        <w:rPr>
          <w:rFonts w:eastAsiaTheme="minorEastAsia"/>
          <w:lang w:eastAsia="zh-CN"/>
        </w:rPr>
        <w:t xml:space="preserve">, </w:t>
      </w:r>
      <w:r>
        <w:rPr>
          <w:rFonts w:eastAsiaTheme="minorEastAsia"/>
          <w:lang w:eastAsia="zh-CN"/>
        </w:rPr>
        <w:t>and all other panels’ orientation</w:t>
      </w:r>
      <w:r w:rsidR="00952338">
        <w:rPr>
          <w:rFonts w:eastAsiaTheme="minorEastAsia"/>
          <w:lang w:eastAsia="zh-CN"/>
        </w:rPr>
        <w:t>s are</w:t>
      </w:r>
      <w:r>
        <w:rPr>
          <w:rFonts w:eastAsiaTheme="minorEastAsia"/>
          <w:lang w:eastAsia="zh-CN"/>
        </w:rPr>
        <w:t xml:space="preserve"> defined relative to the first panel, as shown in</w:t>
      </w:r>
      <w:r w:rsidR="00501AC3">
        <w:rPr>
          <w:rFonts w:eastAsiaTheme="minorEastAsia"/>
          <w:lang w:eastAsia="zh-CN"/>
        </w:rPr>
        <w:t xml:space="preserve"> </w:t>
      </w:r>
      <w:r w:rsidR="00501AC3">
        <w:rPr>
          <w:rFonts w:eastAsiaTheme="minorEastAsia"/>
          <w:lang w:eastAsia="zh-CN"/>
        </w:rPr>
        <w:fldChar w:fldCharType="begin"/>
      </w:r>
      <w:r w:rsidR="00501AC3">
        <w:rPr>
          <w:rFonts w:eastAsiaTheme="minorEastAsia"/>
          <w:lang w:eastAsia="zh-CN"/>
        </w:rPr>
        <w:instrText xml:space="preserve"> REF _Ref450815186 \h </w:instrText>
      </w:r>
      <w:r w:rsidR="00501AC3">
        <w:rPr>
          <w:rFonts w:eastAsiaTheme="minorEastAsia"/>
          <w:lang w:eastAsia="zh-CN"/>
        </w:rPr>
      </w:r>
      <w:r w:rsidR="00501AC3">
        <w:rPr>
          <w:rFonts w:eastAsiaTheme="minorEastAsia"/>
          <w:lang w:eastAsia="zh-CN"/>
        </w:rPr>
        <w:fldChar w:fldCharType="separate"/>
      </w:r>
      <w:r w:rsidR="00501AC3">
        <w:t xml:space="preserve">Figure </w:t>
      </w:r>
      <w:r w:rsidR="00501AC3">
        <w:rPr>
          <w:noProof/>
        </w:rPr>
        <w:t>2</w:t>
      </w:r>
      <w:r w:rsidR="00501AC3">
        <w:rPr>
          <w:rFonts w:eastAsiaTheme="minorEastAsia"/>
          <w:lang w:eastAsia="zh-CN"/>
        </w:rPr>
        <w:fldChar w:fldCharType="end"/>
      </w:r>
      <w:r>
        <w:rPr>
          <w:rFonts w:eastAsiaTheme="minorEastAsia"/>
          <w:lang w:eastAsia="zh-CN"/>
        </w:rPr>
        <w:t>.</w:t>
      </w:r>
      <w:r w:rsidR="00952338">
        <w:rPr>
          <w:rFonts w:eastAsiaTheme="minorEastAsia"/>
          <w:lang w:eastAsia="zh-CN"/>
        </w:rPr>
        <w:t xml:space="preserve"> Specifically,</w:t>
      </w:r>
      <w:r w:rsidR="00957880">
        <w:rPr>
          <w:rFonts w:eastAsiaTheme="minorEastAsia"/>
          <w:lang w:eastAsia="zh-CN"/>
        </w:rPr>
        <w:t xml:space="preserve"> define </w:t>
      </w:r>
      <m:oMath>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Ω</m:t>
            </m:r>
            <m:ctrlPr>
              <w:rPr>
                <w:rFonts w:ascii="Cambria Math" w:eastAsiaTheme="minorEastAsia" w:hAnsi="Cambria Math"/>
                <w:i/>
                <w:lang w:eastAsia="zh-CN"/>
              </w:rPr>
            </m:ctrlPr>
          </m:e>
          <m:sub>
            <m:r>
              <m:rPr>
                <m:sty m:val="p"/>
              </m:rPr>
              <w:rPr>
                <w:rFonts w:ascii="Cambria Math" w:eastAsiaTheme="minorEastAsia" w:hAnsi="Cambria Math"/>
                <w:lang w:eastAsia="zh-CN"/>
              </w:rPr>
              <m:t>m,g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Θ</m:t>
            </m:r>
            <m:ctrlPr>
              <w:rPr>
                <w:rFonts w:ascii="Cambria Math" w:eastAsiaTheme="minorEastAsia" w:hAnsi="Cambria Math"/>
                <w:i/>
                <w:lang w:eastAsia="zh-CN"/>
              </w:rPr>
            </m:ctrlPr>
          </m:e>
          <m:sub>
            <m:r>
              <m:rPr>
                <m:sty m:val="p"/>
              </m:rPr>
              <w:rPr>
                <w:rFonts w:ascii="Cambria Math" w:eastAsiaTheme="minorEastAsia" w:hAnsi="Cambria Math"/>
                <w:lang w:eastAsia="zh-CN"/>
              </w:rPr>
              <m:t>n,g</m:t>
            </m:r>
          </m:sub>
        </m:sSub>
        <m:r>
          <w:rPr>
            <w:rFonts w:ascii="Cambria Math" w:eastAsiaTheme="minorEastAsia" w:hAnsi="Cambria Math"/>
            <w:lang w:eastAsia="zh-CN"/>
          </w:rPr>
          <m:t>)</m:t>
        </m:r>
      </m:oMath>
      <w:r w:rsidR="00957880">
        <w:rPr>
          <w:rFonts w:eastAsiaTheme="minorEastAsia"/>
          <w:lang w:eastAsia="zh-CN"/>
        </w:rPr>
        <w:t xml:space="preserve"> as the panel orientation for the </w:t>
      </w:r>
      <w:proofErr w:type="gramStart"/>
      <w:r w:rsidR="00957880">
        <w:rPr>
          <w:rFonts w:eastAsiaTheme="minorEastAsia"/>
          <w:lang w:eastAsia="zh-CN"/>
        </w:rPr>
        <w:t xml:space="preserve">panel </w:t>
      </w:r>
      <w:proofErr w:type="gramEnd"/>
      <m:oMath>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ctrlPr>
              <w:rPr>
                <w:rFonts w:ascii="Cambria Math" w:eastAsiaTheme="minorEastAsia" w:hAnsi="Cambria Math"/>
                <w:i/>
                <w:lang w:eastAsia="zh-CN"/>
              </w:rPr>
            </m:ctrlPr>
          </m:e>
          <m:sub>
            <m:r>
              <m:rPr>
                <m:sty m:val="p"/>
              </m:rPr>
              <w:rPr>
                <w:rFonts w:ascii="Cambria Math" w:eastAsiaTheme="minorEastAsia" w:hAnsi="Cambria Math"/>
                <w:lang w:eastAsia="zh-CN"/>
              </w:rPr>
              <m:t>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ctrlPr>
              <w:rPr>
                <w:rFonts w:ascii="Cambria Math" w:eastAsiaTheme="minorEastAsia" w:hAnsi="Cambria Math"/>
                <w:i/>
                <w:lang w:eastAsia="zh-CN"/>
              </w:rPr>
            </m:ctrlPr>
          </m:e>
          <m:sub>
            <m:r>
              <m:rPr>
                <m:sty m:val="p"/>
              </m:rPr>
              <w:rPr>
                <w:rFonts w:ascii="Cambria Math" w:eastAsiaTheme="minorEastAsia" w:hAnsi="Cambria Math"/>
                <w:lang w:eastAsia="zh-CN"/>
              </w:rPr>
              <m:t>g</m:t>
            </m:r>
          </m:sub>
        </m:sSub>
        <m:r>
          <w:rPr>
            <w:rFonts w:ascii="Cambria Math" w:eastAsiaTheme="minorEastAsia" w:hAnsi="Cambria Math"/>
            <w:lang w:eastAsia="zh-CN"/>
          </w:rPr>
          <m:t>)</m:t>
        </m:r>
      </m:oMath>
      <w:r w:rsidR="0095788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0≤m</m:t>
            </m:r>
            <m:ctrlPr>
              <w:rPr>
                <w:rFonts w:ascii="Cambria Math" w:eastAsiaTheme="minorEastAsia" w:hAnsi="Cambria Math"/>
                <w:i/>
                <w:lang w:eastAsia="zh-CN"/>
              </w:rPr>
            </m:ctrlPr>
          </m:e>
          <m:sub>
            <m:r>
              <m:rPr>
                <m:sty m:val="p"/>
              </m:rPr>
              <w:rPr>
                <w:rFonts w:ascii="Cambria Math" w:eastAsiaTheme="minorEastAsia" w:hAnsi="Cambria Math"/>
                <w:lang w:eastAsia="zh-CN"/>
              </w:rPr>
              <m:t>g</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g</m:t>
            </m:r>
          </m:sub>
        </m:sSub>
        <m:r>
          <w:rPr>
            <w:rFonts w:ascii="Cambria Math" w:eastAsiaTheme="minorEastAsia" w:hAnsi="Cambria Math"/>
            <w:lang w:eastAsia="zh-CN"/>
          </w:rPr>
          <m:t>-1,</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 xml:space="preserve"> 0≤n</m:t>
            </m:r>
            <m:ctrlPr>
              <w:rPr>
                <w:rFonts w:ascii="Cambria Math" w:eastAsiaTheme="minorEastAsia" w:hAnsi="Cambria Math"/>
                <w:i/>
                <w:lang w:eastAsia="zh-CN"/>
              </w:rPr>
            </m:ctrlPr>
          </m:e>
          <m:sub>
            <m:r>
              <m:rPr>
                <m:sty m:val="p"/>
              </m:rPr>
              <w:rPr>
                <w:rFonts w:ascii="Cambria Math" w:eastAsiaTheme="minorEastAsia" w:hAnsi="Cambria Math"/>
                <w:lang w:eastAsia="zh-CN"/>
              </w:rPr>
              <m:t>g</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g</m:t>
            </m:r>
          </m:sub>
        </m:sSub>
        <m:r>
          <w:rPr>
            <w:rFonts w:ascii="Cambria Math" w:eastAsiaTheme="minorEastAsia" w:hAnsi="Cambria Math"/>
            <w:lang w:eastAsia="zh-CN"/>
          </w:rPr>
          <m:t>-1</m:t>
        </m:r>
      </m:oMath>
      <w:r w:rsidR="00957880">
        <w:rPr>
          <w:rFonts w:eastAsiaTheme="minorEastAsia"/>
          <w:lang w:eastAsia="zh-CN"/>
        </w:rPr>
        <w:t>,</w:t>
      </w:r>
      <w:r w:rsidR="001B560D">
        <w:rPr>
          <w:rFonts w:eastAsiaTheme="minorEastAsia"/>
          <w:lang w:eastAsia="zh-CN"/>
        </w:rPr>
        <w:t xml:space="preserve"> </w:t>
      </w:r>
      <m:oMath>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ctrlPr>
              <w:rPr>
                <w:rFonts w:ascii="Cambria Math" w:eastAsiaTheme="minorEastAsia" w:hAnsi="Cambria Math"/>
                <w:i/>
                <w:lang w:eastAsia="zh-CN"/>
              </w:rPr>
            </m:ctrlPr>
          </m:e>
          <m:sub>
            <m:r>
              <m:rPr>
                <m:sty m:val="p"/>
              </m:rPr>
              <w:rPr>
                <w:rFonts w:ascii="Cambria Math" w:eastAsiaTheme="minorEastAsia" w:hAnsi="Cambria Math"/>
                <w:lang w:eastAsia="zh-CN"/>
              </w:rPr>
              <m:t>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ctrlPr>
              <w:rPr>
                <w:rFonts w:ascii="Cambria Math" w:eastAsiaTheme="minorEastAsia" w:hAnsi="Cambria Math"/>
                <w:i/>
                <w:lang w:eastAsia="zh-CN"/>
              </w:rPr>
            </m:ctrlPr>
          </m:e>
          <m:sub>
            <m:r>
              <m:rPr>
                <m:sty m:val="p"/>
              </m:rPr>
              <w:rPr>
                <w:rFonts w:ascii="Cambria Math" w:eastAsiaTheme="minorEastAsia" w:hAnsi="Cambria Math"/>
                <w:lang w:eastAsia="zh-CN"/>
              </w:rPr>
              <m:t>g</m:t>
            </m:r>
          </m:sub>
        </m:sSub>
        <m:r>
          <w:rPr>
            <w:rFonts w:ascii="Cambria Math" w:eastAsiaTheme="minorEastAsia" w:hAnsi="Cambria Math"/>
            <w:lang w:eastAsia="zh-CN"/>
          </w:rPr>
          <m:t>)≠(0,0)</m:t>
        </m:r>
      </m:oMath>
      <w:r w:rsidR="001B560D">
        <w:rPr>
          <w:rFonts w:eastAsiaTheme="minorEastAsia"/>
          <w:lang w:eastAsia="zh-CN"/>
        </w:rPr>
        <w:t>,</w:t>
      </w:r>
      <w:r w:rsidR="00957880">
        <w:rPr>
          <w:rFonts w:eastAsiaTheme="minorEastAsia"/>
          <w:lang w:eastAsia="zh-CN"/>
        </w:rPr>
        <w:t xml:space="preserve"> where</w:t>
      </w:r>
      <w:r>
        <w:rPr>
          <w:rFonts w:eastAsiaTheme="minorEastAsia"/>
          <w:lang w:eastAsia="zh-CN"/>
        </w:rPr>
        <w:t xml:space="preserve"> </w:t>
      </w:r>
      <m:oMath>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Ω</m:t>
            </m:r>
            <m:ctrlPr>
              <w:rPr>
                <w:rFonts w:ascii="Cambria Math" w:eastAsiaTheme="minorEastAsia" w:hAnsi="Cambria Math"/>
                <w:i/>
                <w:lang w:eastAsia="zh-CN"/>
              </w:rPr>
            </m:ctrlPr>
          </m:e>
          <m:sub>
            <m:r>
              <m:rPr>
                <m:sty m:val="p"/>
              </m:rPr>
              <w:rPr>
                <w:rFonts w:ascii="Cambria Math" w:eastAsiaTheme="minorEastAsia" w:hAnsi="Cambria Math"/>
                <w:lang w:eastAsia="zh-CN"/>
              </w:rPr>
              <m:t>m,g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Θ</m:t>
            </m:r>
            <m:ctrlPr>
              <w:rPr>
                <w:rFonts w:ascii="Cambria Math" w:eastAsiaTheme="minorEastAsia" w:hAnsi="Cambria Math"/>
                <w:i/>
                <w:lang w:eastAsia="zh-CN"/>
              </w:rPr>
            </m:ctrlPr>
          </m:e>
          <m:sub>
            <m:r>
              <m:rPr>
                <m:sty m:val="p"/>
              </m:rPr>
              <w:rPr>
                <w:rFonts w:ascii="Cambria Math" w:eastAsiaTheme="minorEastAsia" w:hAnsi="Cambria Math"/>
                <w:lang w:eastAsia="zh-CN"/>
              </w:rPr>
              <m:t>n,g</m:t>
            </m:r>
          </m:sub>
        </m:sSub>
        <m:r>
          <w:rPr>
            <w:rFonts w:ascii="Cambria Math" w:eastAsiaTheme="minorEastAsia" w:hAnsi="Cambria Math"/>
            <w:lang w:eastAsia="zh-CN"/>
          </w:rPr>
          <m:t>)</m:t>
        </m:r>
      </m:oMath>
      <w:r>
        <w:rPr>
          <w:rFonts w:eastAsiaTheme="minorEastAsia"/>
          <w:lang w:eastAsia="zh-CN"/>
        </w:rPr>
        <w:t xml:space="preserve"> correspond to </w:t>
      </w:r>
      <w:r w:rsidR="00957880">
        <w:rPr>
          <w:rFonts w:eastAsiaTheme="minorEastAsia"/>
          <w:lang w:eastAsia="zh-CN"/>
        </w:rPr>
        <w:t xml:space="preserve">relative </w:t>
      </w:r>
      <w:r>
        <w:rPr>
          <w:rFonts w:eastAsiaTheme="minorEastAsia"/>
          <w:lang w:eastAsia="zh-CN"/>
        </w:rPr>
        <w:t>azimuth angle</w:t>
      </w:r>
      <w:r w:rsidR="00501AC3">
        <w:rPr>
          <w:rFonts w:eastAsiaTheme="minorEastAsia"/>
          <w:lang w:eastAsia="zh-CN"/>
        </w:rPr>
        <w:t xml:space="preserve"> and zenith angle, respectively.</w:t>
      </w:r>
    </w:p>
    <w:p w:rsidR="00501AC3" w:rsidRDefault="00501AC3" w:rsidP="00501AC3">
      <w:pPr>
        <w:keepNext/>
        <w:jc w:val="center"/>
      </w:pPr>
      <w:r w:rsidRPr="00501AC3">
        <w:rPr>
          <w:noProof/>
          <w:lang w:val="en-US" w:eastAsia="zh-CN"/>
        </w:rPr>
        <w:drawing>
          <wp:inline distT="0" distB="0" distL="0" distR="0" wp14:anchorId="08B0FE86" wp14:editId="0921082A">
            <wp:extent cx="4678878" cy="3078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2083" cy="3080684"/>
                    </a:xfrm>
                    <a:prstGeom prst="rect">
                      <a:avLst/>
                    </a:prstGeom>
                    <a:noFill/>
                    <a:ln>
                      <a:noFill/>
                    </a:ln>
                  </pic:spPr>
                </pic:pic>
              </a:graphicData>
            </a:graphic>
          </wp:inline>
        </w:drawing>
      </w:r>
    </w:p>
    <w:p w:rsidR="00501AC3" w:rsidRDefault="00501AC3" w:rsidP="00501AC3">
      <w:pPr>
        <w:pStyle w:val="Caption"/>
        <w:jc w:val="center"/>
        <w:rPr>
          <w:rFonts w:eastAsiaTheme="minorEastAsia"/>
          <w:lang w:eastAsia="zh-CN"/>
        </w:rPr>
      </w:pPr>
      <w:bookmarkStart w:id="8" w:name="_Ref450815186"/>
      <w:r>
        <w:t xml:space="preserve">Figure </w:t>
      </w:r>
      <w:r>
        <w:fldChar w:fldCharType="begin"/>
      </w:r>
      <w:r>
        <w:instrText xml:space="preserve"> SEQ Figure \* ARABIC </w:instrText>
      </w:r>
      <w:r>
        <w:fldChar w:fldCharType="separate"/>
      </w:r>
      <w:r w:rsidR="00185840">
        <w:rPr>
          <w:noProof/>
        </w:rPr>
        <w:t>2</w:t>
      </w:r>
      <w:r>
        <w:fldChar w:fldCharType="end"/>
      </w:r>
      <w:bookmarkEnd w:id="8"/>
      <w:r>
        <w:t xml:space="preserve"> Definition of panel orientation w.r.t. to UE orientation/first panel orientation.</w:t>
      </w:r>
    </w:p>
    <w:p w:rsidR="00584616" w:rsidRDefault="00584616" w:rsidP="002024AA">
      <w:pPr>
        <w:jc w:val="both"/>
        <w:rPr>
          <w:rFonts w:eastAsiaTheme="minorEastAsia"/>
          <w:lang w:eastAsia="zh-CN"/>
        </w:rPr>
      </w:pPr>
      <w:proofErr w:type="gramStart"/>
      <w:r>
        <w:rPr>
          <w:rFonts w:eastAsiaTheme="minorEastAsia"/>
          <w:lang w:eastAsia="zh-CN"/>
        </w:rPr>
        <w:t xml:space="preserve">When all panels point to the same direction, </w:t>
      </w:r>
      <w:r w:rsidR="001B560D">
        <w:rPr>
          <w:rFonts w:eastAsiaTheme="minorEastAsia"/>
          <w:lang w:eastAsia="zh-CN"/>
        </w:rPr>
        <w:t>(</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Ω</m:t>
            </m:r>
            <m:ctrlPr>
              <w:rPr>
                <w:rFonts w:ascii="Cambria Math" w:eastAsiaTheme="minorEastAsia" w:hAnsi="Cambria Math"/>
                <w:i/>
                <w:lang w:eastAsia="zh-CN"/>
              </w:rPr>
            </m:ctrlPr>
          </m:e>
          <m:sub>
            <m:r>
              <m:rPr>
                <m:sty m:val="p"/>
              </m:rPr>
              <w:rPr>
                <w:rFonts w:ascii="Cambria Math" w:eastAsiaTheme="minorEastAsia" w:hAnsi="Cambria Math"/>
                <w:lang w:eastAsia="zh-CN"/>
              </w:rPr>
              <m:t>m,g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Θ</m:t>
            </m:r>
            <m:ctrlPr>
              <w:rPr>
                <w:rFonts w:ascii="Cambria Math" w:eastAsiaTheme="minorEastAsia" w:hAnsi="Cambria Math"/>
                <w:i/>
                <w:lang w:eastAsia="zh-CN"/>
              </w:rPr>
            </m:ctrlPr>
          </m:e>
          <m:sub>
            <m:r>
              <m:rPr>
                <m:sty m:val="p"/>
              </m:rPr>
              <w:rPr>
                <w:rFonts w:ascii="Cambria Math" w:eastAsiaTheme="minorEastAsia" w:hAnsi="Cambria Math"/>
                <w:lang w:eastAsia="zh-CN"/>
              </w:rPr>
              <m:t>n,g</m:t>
            </m:r>
          </m:sub>
        </m:sSub>
        <m:r>
          <w:rPr>
            <w:rFonts w:ascii="Cambria Math" w:eastAsiaTheme="minorEastAsia" w:hAnsi="Cambria Math"/>
            <w:lang w:eastAsia="zh-CN"/>
          </w:rPr>
          <m:t>)=(0°,0°)</m:t>
        </m:r>
      </m:oMath>
      <w:r w:rsidR="00957880">
        <w:rPr>
          <w:rFonts w:eastAsiaTheme="minorEastAsia"/>
          <w:lang w:eastAsia="zh-CN"/>
        </w:rPr>
        <w:t xml:space="preserve">, as shown on the left side in </w:t>
      </w:r>
      <w:r w:rsidR="00957880">
        <w:rPr>
          <w:rFonts w:eastAsiaTheme="minorEastAsia"/>
          <w:lang w:eastAsia="zh-CN"/>
        </w:rPr>
        <w:fldChar w:fldCharType="begin"/>
      </w:r>
      <w:r w:rsidR="00957880">
        <w:rPr>
          <w:rFonts w:eastAsiaTheme="minorEastAsia"/>
          <w:lang w:eastAsia="zh-CN"/>
        </w:rPr>
        <w:instrText xml:space="preserve"> REF _Ref450813688 \h </w:instrText>
      </w:r>
      <w:r w:rsidR="00957880">
        <w:rPr>
          <w:rFonts w:eastAsiaTheme="minorEastAsia"/>
          <w:lang w:eastAsia="zh-CN"/>
        </w:rPr>
      </w:r>
      <w:r w:rsidR="00957880">
        <w:rPr>
          <w:rFonts w:eastAsiaTheme="minorEastAsia"/>
          <w:lang w:eastAsia="zh-CN"/>
        </w:rPr>
        <w:fldChar w:fldCharType="separate"/>
      </w:r>
      <w:r w:rsidR="00501AC3">
        <w:t xml:space="preserve">Figure </w:t>
      </w:r>
      <w:r w:rsidR="00501AC3">
        <w:rPr>
          <w:noProof/>
        </w:rPr>
        <w:t>3</w:t>
      </w:r>
      <w:r w:rsidR="00957880">
        <w:rPr>
          <w:rFonts w:eastAsiaTheme="minorEastAsia"/>
          <w:lang w:eastAsia="zh-CN"/>
        </w:rPr>
        <w:fldChar w:fldCharType="end"/>
      </w:r>
      <w:r w:rsidR="00957880">
        <w:rPr>
          <w:rFonts w:eastAsiaTheme="minorEastAsia"/>
          <w:lang w:eastAsia="zh-CN"/>
        </w:rPr>
        <w:t>.</w:t>
      </w:r>
      <w:proofErr w:type="gramEnd"/>
      <w:r w:rsidR="00501AC3">
        <w:rPr>
          <w:rFonts w:eastAsiaTheme="minorEastAsia"/>
          <w:lang w:eastAsia="zh-CN"/>
        </w:rPr>
        <w:t xml:space="preserve"> By configuring </w:t>
      </w:r>
      <w:r w:rsidR="001B560D">
        <w:rPr>
          <w:rFonts w:eastAsiaTheme="minorEastAsia"/>
          <w:lang w:eastAsia="zh-CN"/>
        </w:rPr>
        <w:t>(</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Ω</m:t>
            </m:r>
            <m:ctrlPr>
              <w:rPr>
                <w:rFonts w:ascii="Cambria Math" w:eastAsiaTheme="minorEastAsia" w:hAnsi="Cambria Math"/>
                <w:i/>
                <w:lang w:eastAsia="zh-CN"/>
              </w:rPr>
            </m:ctrlPr>
          </m:e>
          <m:sub>
            <m:r>
              <m:rPr>
                <m:sty m:val="p"/>
              </m:rPr>
              <w:rPr>
                <w:rFonts w:ascii="Cambria Math" w:eastAsiaTheme="minorEastAsia" w:hAnsi="Cambria Math"/>
                <w:lang w:eastAsia="zh-CN"/>
              </w:rPr>
              <m:t>m,g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Θ</m:t>
            </m:r>
            <m:ctrlPr>
              <w:rPr>
                <w:rFonts w:ascii="Cambria Math" w:eastAsiaTheme="minorEastAsia" w:hAnsi="Cambria Math"/>
                <w:i/>
                <w:lang w:eastAsia="zh-CN"/>
              </w:rPr>
            </m:ctrlPr>
          </m:e>
          <m:sub>
            <m:r>
              <m:rPr>
                <m:sty m:val="p"/>
              </m:rPr>
              <w:rPr>
                <w:rFonts w:ascii="Cambria Math" w:eastAsiaTheme="minorEastAsia" w:hAnsi="Cambria Math"/>
                <w:lang w:eastAsia="zh-CN"/>
              </w:rPr>
              <m:t>n,g</m:t>
            </m:r>
          </m:sub>
        </m:sSub>
        <m:r>
          <w:rPr>
            <w:rFonts w:ascii="Cambria Math" w:eastAsiaTheme="minorEastAsia" w:hAnsi="Cambria Math"/>
            <w:lang w:eastAsia="zh-CN"/>
          </w:rPr>
          <m:t>)</m:t>
        </m:r>
      </m:oMath>
      <w:r w:rsidR="00501AC3">
        <w:rPr>
          <w:rFonts w:eastAsiaTheme="minorEastAsia"/>
          <w:lang w:eastAsia="zh-CN"/>
        </w:rPr>
        <w:t>, panels’ orientation</w:t>
      </w:r>
      <w:r w:rsidR="00952338">
        <w:rPr>
          <w:rFonts w:eastAsiaTheme="minorEastAsia"/>
          <w:lang w:eastAsia="zh-CN"/>
        </w:rPr>
        <w:t>s</w:t>
      </w:r>
      <w:r w:rsidR="001B560D">
        <w:rPr>
          <w:rFonts w:eastAsiaTheme="minorEastAsia"/>
          <w:lang w:eastAsia="zh-CN"/>
        </w:rPr>
        <w:t xml:space="preserve"> can point to any direction, where an example is given</w:t>
      </w:r>
      <w:r w:rsidR="00501AC3">
        <w:rPr>
          <w:rFonts w:eastAsiaTheme="minorEastAsia"/>
          <w:lang w:eastAsia="zh-CN"/>
        </w:rPr>
        <w:t xml:space="preserve"> on the right side in </w:t>
      </w:r>
      <w:r w:rsidR="00501AC3">
        <w:rPr>
          <w:rFonts w:eastAsiaTheme="minorEastAsia"/>
          <w:lang w:eastAsia="zh-CN"/>
        </w:rPr>
        <w:fldChar w:fldCharType="begin"/>
      </w:r>
      <w:r w:rsidR="00501AC3">
        <w:rPr>
          <w:rFonts w:eastAsiaTheme="minorEastAsia"/>
          <w:lang w:eastAsia="zh-CN"/>
        </w:rPr>
        <w:instrText xml:space="preserve"> REF _Ref450813688 \h </w:instrText>
      </w:r>
      <w:r w:rsidR="00501AC3">
        <w:rPr>
          <w:rFonts w:eastAsiaTheme="minorEastAsia"/>
          <w:lang w:eastAsia="zh-CN"/>
        </w:rPr>
      </w:r>
      <w:r w:rsidR="00501AC3">
        <w:rPr>
          <w:rFonts w:eastAsiaTheme="minorEastAsia"/>
          <w:lang w:eastAsia="zh-CN"/>
        </w:rPr>
        <w:fldChar w:fldCharType="separate"/>
      </w:r>
      <w:r w:rsidR="00501AC3">
        <w:t xml:space="preserve">Figure </w:t>
      </w:r>
      <w:r w:rsidR="00501AC3">
        <w:rPr>
          <w:noProof/>
        </w:rPr>
        <w:t>3</w:t>
      </w:r>
      <w:r w:rsidR="00501AC3">
        <w:rPr>
          <w:rFonts w:eastAsiaTheme="minorEastAsia"/>
          <w:lang w:eastAsia="zh-CN"/>
        </w:rPr>
        <w:fldChar w:fldCharType="end"/>
      </w:r>
      <w:r w:rsidR="00501AC3">
        <w:rPr>
          <w:rFonts w:eastAsiaTheme="minorEastAsia"/>
          <w:lang w:eastAsia="zh-CN"/>
        </w:rPr>
        <w:t xml:space="preserve">. </w:t>
      </w:r>
      <w:r w:rsidR="00952338">
        <w:rPr>
          <w:rFonts w:eastAsiaTheme="minorEastAsia"/>
          <w:lang w:eastAsia="zh-CN"/>
        </w:rPr>
        <w:t>Panel spacing</w:t>
      </w:r>
      <w:r w:rsidR="00501AC3">
        <w:rPr>
          <w:rFonts w:eastAsiaTheme="minorEastAsia"/>
          <w:lang w:eastAsia="zh-CN"/>
        </w:rPr>
        <w:t xml:space="preserve"> </w:t>
      </w:r>
      <w:proofErr w:type="spellStart"/>
      <w:r w:rsidR="00501AC3" w:rsidRPr="005444FF">
        <w:rPr>
          <w:i/>
          <w:iCs/>
        </w:rPr>
        <w:t>d</w:t>
      </w:r>
      <w:r w:rsidR="00501AC3" w:rsidRPr="005444FF">
        <w:rPr>
          <w:i/>
          <w:iCs/>
          <w:vertAlign w:val="subscript"/>
        </w:rPr>
        <w:t>g</w:t>
      </w:r>
      <w:proofErr w:type="gramStart"/>
      <w:r w:rsidR="00501AC3" w:rsidRPr="005444FF">
        <w:rPr>
          <w:i/>
          <w:iCs/>
          <w:vertAlign w:val="subscript"/>
        </w:rPr>
        <w:t>,H</w:t>
      </w:r>
      <w:proofErr w:type="spellEnd"/>
      <w:proofErr w:type="gramEnd"/>
      <w:r w:rsidR="00501AC3">
        <w:rPr>
          <w:rFonts w:eastAsiaTheme="minorEastAsia"/>
          <w:lang w:eastAsia="zh-CN"/>
        </w:rPr>
        <w:t xml:space="preserve"> and </w:t>
      </w:r>
      <w:proofErr w:type="spellStart"/>
      <w:r w:rsidR="00501AC3" w:rsidRPr="005444FF">
        <w:rPr>
          <w:i/>
          <w:iCs/>
        </w:rPr>
        <w:t>d</w:t>
      </w:r>
      <w:r w:rsidR="00501AC3" w:rsidRPr="005444FF">
        <w:rPr>
          <w:i/>
          <w:iCs/>
          <w:vertAlign w:val="subscript"/>
        </w:rPr>
        <w:t>g,</w:t>
      </w:r>
      <w:r w:rsidR="00501AC3">
        <w:rPr>
          <w:i/>
          <w:iCs/>
          <w:vertAlign w:val="subscript"/>
        </w:rPr>
        <w:t>V</w:t>
      </w:r>
      <w:proofErr w:type="spellEnd"/>
      <w:r w:rsidR="00501AC3">
        <w:rPr>
          <w:i/>
          <w:iCs/>
          <w:vertAlign w:val="subscript"/>
        </w:rPr>
        <w:t xml:space="preserve">  </w:t>
      </w:r>
      <w:r w:rsidR="00501AC3" w:rsidRPr="00501AC3">
        <w:rPr>
          <w:rFonts w:eastAsiaTheme="minorEastAsia"/>
          <w:lang w:eastAsia="zh-CN"/>
        </w:rPr>
        <w:t>re</w:t>
      </w:r>
      <w:r w:rsidR="00501AC3">
        <w:rPr>
          <w:rFonts w:eastAsiaTheme="minorEastAsia"/>
          <w:lang w:eastAsia="zh-CN"/>
        </w:rPr>
        <w:t xml:space="preserve">main unchanged even if non-zero </w:t>
      </w:r>
      <m:oMath>
        <m:d>
          <m:dPr>
            <m:ctrlPr>
              <w:rPr>
                <w:rFonts w:ascii="Cambria Math" w:eastAsiaTheme="minorEastAsia" w:hAnsi="Cambria Math"/>
                <w:i/>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Ω</m:t>
                </m:r>
                <m:ctrlPr>
                  <w:rPr>
                    <w:rFonts w:ascii="Cambria Math" w:eastAsiaTheme="minorEastAsia" w:hAnsi="Cambria Math"/>
                    <w:i/>
                    <w:lang w:eastAsia="zh-CN"/>
                  </w:rPr>
                </m:ctrlPr>
              </m:e>
              <m:sub>
                <m:r>
                  <m:rPr>
                    <m:sty m:val="p"/>
                  </m:rPr>
                  <w:rPr>
                    <w:rFonts w:ascii="Cambria Math" w:eastAsiaTheme="minorEastAsia" w:hAnsi="Cambria Math"/>
                    <w:lang w:eastAsia="zh-CN"/>
                  </w:rPr>
                  <m:t>m,g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Θ</m:t>
                </m:r>
                <m:ctrlPr>
                  <w:rPr>
                    <w:rFonts w:ascii="Cambria Math" w:eastAsiaTheme="minorEastAsia" w:hAnsi="Cambria Math"/>
                    <w:i/>
                    <w:lang w:eastAsia="zh-CN"/>
                  </w:rPr>
                </m:ctrlPr>
              </m:e>
              <m:sub>
                <m:r>
                  <m:rPr>
                    <m:sty m:val="p"/>
                  </m:rPr>
                  <w:rPr>
                    <w:rFonts w:ascii="Cambria Math" w:eastAsiaTheme="minorEastAsia" w:hAnsi="Cambria Math"/>
                    <w:lang w:eastAsia="zh-CN"/>
                  </w:rPr>
                  <m:t>n,g</m:t>
                </m:r>
              </m:sub>
            </m:sSub>
          </m:e>
        </m:d>
      </m:oMath>
      <w:r w:rsidR="00501AC3">
        <w:rPr>
          <w:rFonts w:eastAsiaTheme="minorEastAsia"/>
          <w:lang w:eastAsia="zh-CN"/>
        </w:rPr>
        <w:t xml:space="preserve"> is configured. Also, note that </w:t>
      </w:r>
      <w:proofErr w:type="spellStart"/>
      <w:r w:rsidR="00501AC3" w:rsidRPr="005444FF">
        <w:rPr>
          <w:i/>
          <w:iCs/>
        </w:rPr>
        <w:t>d</w:t>
      </w:r>
      <w:r w:rsidR="00501AC3" w:rsidRPr="005444FF">
        <w:rPr>
          <w:i/>
          <w:iCs/>
          <w:vertAlign w:val="subscript"/>
        </w:rPr>
        <w:t>g,H</w:t>
      </w:r>
      <w:proofErr w:type="spellEnd"/>
      <w:r w:rsidR="00501AC3">
        <w:rPr>
          <w:rFonts w:eastAsiaTheme="minorEastAsia"/>
          <w:lang w:eastAsia="zh-CN"/>
        </w:rPr>
        <w:t xml:space="preserve"> and </w:t>
      </w:r>
      <w:proofErr w:type="spellStart"/>
      <w:r w:rsidR="00501AC3" w:rsidRPr="005444FF">
        <w:rPr>
          <w:i/>
          <w:iCs/>
        </w:rPr>
        <w:t>d</w:t>
      </w:r>
      <w:r w:rsidR="00501AC3" w:rsidRPr="005444FF">
        <w:rPr>
          <w:i/>
          <w:iCs/>
          <w:vertAlign w:val="subscript"/>
        </w:rPr>
        <w:t>g,</w:t>
      </w:r>
      <w:r w:rsidR="00501AC3">
        <w:rPr>
          <w:i/>
          <w:iCs/>
          <w:vertAlign w:val="subscript"/>
        </w:rPr>
        <w:t>V</w:t>
      </w:r>
      <w:proofErr w:type="spellEnd"/>
      <w:r w:rsidR="00501AC3">
        <w:rPr>
          <w:i/>
          <w:iCs/>
          <w:vertAlign w:val="subscript"/>
        </w:rPr>
        <w:t xml:space="preserve">  </w:t>
      </w:r>
      <w:r w:rsidR="00501AC3">
        <w:rPr>
          <w:rFonts w:eastAsiaTheme="minorEastAsia"/>
          <w:lang w:eastAsia="zh-CN"/>
        </w:rPr>
        <w:t>can be set to zero to model the case where two panels are completely overlap (and possible point to different directions).</w:t>
      </w:r>
    </w:p>
    <w:p w:rsidR="00584616" w:rsidRDefault="00584616" w:rsidP="002024AA">
      <w:pPr>
        <w:jc w:val="both"/>
        <w:rPr>
          <w:rFonts w:eastAsiaTheme="minorEastAsia"/>
          <w:lang w:eastAsia="zh-CN"/>
        </w:rPr>
      </w:pPr>
    </w:p>
    <w:p w:rsidR="00584616" w:rsidRDefault="00584616" w:rsidP="00584616">
      <w:pPr>
        <w:keepNext/>
        <w:jc w:val="both"/>
      </w:pPr>
      <w:r w:rsidRPr="00584616">
        <w:rPr>
          <w:noProof/>
          <w:lang w:val="en-US" w:eastAsia="zh-CN"/>
        </w:rPr>
        <w:drawing>
          <wp:inline distT="0" distB="0" distL="0" distR="0" wp14:anchorId="5E449E2E" wp14:editId="09754034">
            <wp:extent cx="5967351" cy="25984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66410" cy="2598034"/>
                    </a:xfrm>
                    <a:prstGeom prst="rect">
                      <a:avLst/>
                    </a:prstGeom>
                    <a:noFill/>
                    <a:ln>
                      <a:noFill/>
                    </a:ln>
                  </pic:spPr>
                </pic:pic>
              </a:graphicData>
            </a:graphic>
          </wp:inline>
        </w:drawing>
      </w:r>
    </w:p>
    <w:p w:rsidR="00584616" w:rsidRDefault="00584616" w:rsidP="00584616">
      <w:pPr>
        <w:pStyle w:val="Caption"/>
        <w:jc w:val="center"/>
      </w:pPr>
      <w:bookmarkStart w:id="9" w:name="_Ref450813688"/>
      <w:r>
        <w:t xml:space="preserve">Figure </w:t>
      </w:r>
      <w:r>
        <w:fldChar w:fldCharType="begin"/>
      </w:r>
      <w:r>
        <w:instrText xml:space="preserve"> SEQ Figure \* ARABIC </w:instrText>
      </w:r>
      <w:r>
        <w:fldChar w:fldCharType="separate"/>
      </w:r>
      <w:r w:rsidR="00185840">
        <w:rPr>
          <w:noProof/>
        </w:rPr>
        <w:t>3</w:t>
      </w:r>
      <w:r>
        <w:fldChar w:fldCharType="end"/>
      </w:r>
      <w:bookmarkEnd w:id="9"/>
      <w:r>
        <w:t xml:space="preserve"> UE panel orientation and UE orientation modelling</w:t>
      </w:r>
    </w:p>
    <w:p w:rsidR="00501AC3" w:rsidRPr="00501AC3" w:rsidRDefault="00501AC3" w:rsidP="00501AC3">
      <w:pPr>
        <w:jc w:val="both"/>
        <w:rPr>
          <w:rFonts w:eastAsiaTheme="minorEastAsia"/>
          <w:b/>
          <w:lang w:eastAsia="zh-CN"/>
        </w:rPr>
      </w:pPr>
      <w:r w:rsidRPr="00501AC3">
        <w:rPr>
          <w:b/>
        </w:rPr>
        <w:t>Proposal 1:</w:t>
      </w:r>
      <w:r>
        <w:rPr>
          <w:b/>
        </w:rPr>
        <w:t xml:space="preserve"> Introduce</w:t>
      </w:r>
      <w:r w:rsidRPr="00501AC3">
        <w:rPr>
          <w:b/>
        </w:rPr>
        <w:t xml:space="preserve"> </w:t>
      </w:r>
      <m:oMath>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Ω</m:t>
            </m:r>
            <m:ctrlPr>
              <w:rPr>
                <w:rFonts w:ascii="Cambria Math" w:eastAsiaTheme="minorEastAsia" w:hAnsi="Cambria Math"/>
                <w:b/>
                <w:i/>
                <w:lang w:eastAsia="zh-CN"/>
              </w:rPr>
            </m:ctrlPr>
          </m:e>
          <m:sub>
            <m:r>
              <m:rPr>
                <m:sty m:val="b"/>
              </m:rPr>
              <w:rPr>
                <w:rFonts w:ascii="Cambria Math" w:eastAsiaTheme="minorEastAsia" w:hAnsi="Cambria Math"/>
                <w:lang w:eastAsia="zh-CN"/>
              </w:rPr>
              <m:t>m,g</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Θ</m:t>
            </m:r>
            <m:ctrlPr>
              <w:rPr>
                <w:rFonts w:ascii="Cambria Math" w:eastAsiaTheme="minorEastAsia" w:hAnsi="Cambria Math"/>
                <w:b/>
                <w:i/>
                <w:lang w:eastAsia="zh-CN"/>
              </w:rPr>
            </m:ctrlPr>
          </m:e>
          <m:sub>
            <m:r>
              <m:rPr>
                <m:sty m:val="b"/>
              </m:rPr>
              <w:rPr>
                <w:rFonts w:ascii="Cambria Math" w:eastAsiaTheme="minorEastAsia" w:hAnsi="Cambria Math"/>
                <w:lang w:eastAsia="zh-CN"/>
              </w:rPr>
              <m:t>n,g</m:t>
            </m:r>
          </m:sub>
        </m:sSub>
        <m:r>
          <m:rPr>
            <m:sty m:val="bi"/>
          </m:rPr>
          <w:rPr>
            <w:rFonts w:ascii="Cambria Math" w:eastAsiaTheme="minorEastAsia" w:hAnsi="Cambria Math"/>
            <w:lang w:eastAsia="zh-CN"/>
          </w:rPr>
          <m:t>)</m:t>
        </m:r>
      </m:oMath>
      <w:r w:rsidRPr="00501AC3">
        <w:rPr>
          <w:rFonts w:eastAsiaTheme="minorEastAsia"/>
          <w:b/>
          <w:lang w:eastAsia="zh-CN"/>
        </w:rPr>
        <w:t xml:space="preserve"> </w:t>
      </w:r>
      <w:r>
        <w:rPr>
          <w:rFonts w:eastAsiaTheme="minorEastAsia"/>
          <w:b/>
          <w:lang w:eastAsia="zh-CN"/>
        </w:rPr>
        <w:t xml:space="preserve">for </w:t>
      </w:r>
      <w:r w:rsidRPr="00501AC3">
        <w:rPr>
          <w:rFonts w:eastAsiaTheme="minorEastAsia"/>
          <w:b/>
          <w:lang w:eastAsia="zh-CN"/>
        </w:rPr>
        <w:t xml:space="preserve">orientation </w:t>
      </w:r>
      <w:r>
        <w:rPr>
          <w:rFonts w:eastAsiaTheme="minorEastAsia"/>
          <w:b/>
          <w:lang w:eastAsia="zh-CN"/>
        </w:rPr>
        <w:t xml:space="preserve">of </w:t>
      </w:r>
      <w:r w:rsidRPr="00501AC3">
        <w:rPr>
          <w:rFonts w:eastAsiaTheme="minorEastAsia"/>
          <w:b/>
          <w:lang w:eastAsia="zh-CN"/>
        </w:rPr>
        <w:t xml:space="preserve">the </w:t>
      </w:r>
      <w:proofErr w:type="gramStart"/>
      <w:r w:rsidRPr="00501AC3">
        <w:rPr>
          <w:rFonts w:eastAsiaTheme="minorEastAsia"/>
          <w:b/>
          <w:lang w:eastAsia="zh-CN"/>
        </w:rPr>
        <w:t xml:space="preserve">panel </w:t>
      </w:r>
      <w:proofErr w:type="gramEnd"/>
      <m:oMath>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oMath>
      <w:r w:rsidRPr="00501AC3">
        <w:rPr>
          <w:rFonts w:eastAsiaTheme="minorEastAsia"/>
          <w:b/>
          <w:lang w:eastAsia="zh-CN"/>
        </w:rPr>
        <w:t xml:space="preserve">,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0≤m</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g</m:t>
            </m:r>
          </m:sub>
        </m:sSub>
        <m:r>
          <m:rPr>
            <m:sty m:val="bi"/>
          </m:rPr>
          <w:rPr>
            <w:rFonts w:ascii="Cambria Math" w:eastAsiaTheme="minorEastAsia" w:hAnsi="Cambria Math"/>
            <w:lang w:eastAsia="zh-CN"/>
          </w:rPr>
          <m:t>-1,</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 xml:space="preserve"> 0≤n</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g</m:t>
            </m:r>
          </m:sub>
        </m:sSub>
        <m:r>
          <m:rPr>
            <m:sty m:val="bi"/>
          </m:rPr>
          <w:rPr>
            <w:rFonts w:ascii="Cambria Math" w:eastAsiaTheme="minorEastAsia" w:hAnsi="Cambria Math"/>
            <w:lang w:eastAsia="zh-CN"/>
          </w:rPr>
          <m:t>-1</m:t>
        </m:r>
      </m:oMath>
      <w:r w:rsidR="001D3F8B" w:rsidRPr="001D3F8B">
        <w:rPr>
          <w:rFonts w:eastAsiaTheme="minorEastAsia"/>
          <w:b/>
          <w:lang w:eastAsia="zh-CN"/>
        </w:rPr>
        <w:t xml:space="preserve">, </w:t>
      </w:r>
      <m:oMath>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)≠(0,0)</m:t>
        </m:r>
      </m:oMath>
      <w:r w:rsidR="001D3F8B" w:rsidRPr="001D3F8B">
        <w:rPr>
          <w:rFonts w:eastAsiaTheme="minorEastAsia"/>
          <w:b/>
          <w:lang w:eastAsia="zh-CN"/>
        </w:rPr>
        <w:t>,</w:t>
      </w:r>
      <w:r w:rsidR="001D3F8B">
        <w:rPr>
          <w:rFonts w:eastAsiaTheme="minorEastAsia"/>
          <w:lang w:eastAsia="zh-CN"/>
        </w:rPr>
        <w:t xml:space="preserve"> </w:t>
      </w:r>
      <w:r w:rsidRPr="00501AC3">
        <w:rPr>
          <w:rFonts w:eastAsiaTheme="minorEastAsia"/>
          <w:b/>
          <w:lang w:eastAsia="zh-CN"/>
        </w:rPr>
        <w:t xml:space="preserve"> </w:t>
      </w:r>
      <w:r w:rsidR="001D3F8B">
        <w:rPr>
          <w:rFonts w:eastAsiaTheme="minorEastAsia"/>
          <w:b/>
          <w:lang w:eastAsia="zh-CN"/>
        </w:rPr>
        <w:t xml:space="preserve">which are </w:t>
      </w:r>
      <w:r>
        <w:rPr>
          <w:rFonts w:eastAsiaTheme="minorEastAsia"/>
          <w:b/>
          <w:lang w:eastAsia="zh-CN"/>
        </w:rPr>
        <w:t>defined relative to the first panel</w:t>
      </w:r>
      <w:r w:rsidR="001D3F8B">
        <w:rPr>
          <w:rFonts w:eastAsiaTheme="minorEastAsia"/>
          <w:b/>
          <w:lang w:eastAsia="zh-CN"/>
        </w:rPr>
        <w:t xml:space="preserve"> </w:t>
      </w:r>
      <m:oMath>
        <m:d>
          <m:dPr>
            <m:ctrlPr>
              <w:rPr>
                <w:rFonts w:ascii="Cambria Math" w:eastAsiaTheme="minorEastAsia" w:hAnsi="Cambria Math"/>
                <w:b/>
                <w:i/>
                <w:lang w:eastAsia="zh-CN"/>
              </w:rPr>
            </m:ctrlPr>
          </m:dPr>
          <m:e>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e>
        </m:d>
        <m:r>
          <m:rPr>
            <m:sty m:val="bi"/>
          </m:rPr>
          <w:rPr>
            <w:rFonts w:ascii="Cambria Math" w:eastAsiaTheme="minorEastAsia" w:hAnsi="Cambria Math"/>
            <w:lang w:eastAsia="zh-CN"/>
          </w:rPr>
          <m:t>=(0,0)</m:t>
        </m:r>
      </m:oMath>
      <w:r>
        <w:rPr>
          <w:rFonts w:eastAsiaTheme="minorEastAsia"/>
          <w:b/>
          <w:lang w:eastAsia="zh-CN"/>
        </w:rPr>
        <w:t xml:space="preserve">. UE orientation is defined as the first panel’s orientation. </w:t>
      </w:r>
    </w:p>
    <w:p w:rsidR="00501AC3" w:rsidRPr="00501AC3" w:rsidRDefault="00501AC3" w:rsidP="00501AC3">
      <w:pPr>
        <w:jc w:val="both"/>
        <w:rPr>
          <w:rFonts w:eastAsiaTheme="minorEastAsia"/>
          <w:b/>
          <w:lang w:eastAsia="zh-CN"/>
        </w:rPr>
      </w:pPr>
      <w:r>
        <w:rPr>
          <w:b/>
        </w:rPr>
        <w:t>Proposal 2</w:t>
      </w:r>
      <w:r w:rsidRPr="00501AC3">
        <w:rPr>
          <w:b/>
        </w:rPr>
        <w:t>:</w:t>
      </w:r>
      <w:r>
        <w:rPr>
          <w:b/>
        </w:rPr>
        <w:t xml:space="preserve"> </w:t>
      </w:r>
      <w:r w:rsidR="00952338">
        <w:rPr>
          <w:b/>
        </w:rPr>
        <w:t xml:space="preserve">Panel spacing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d</m:t>
            </m:r>
            <m:ctrlPr>
              <w:rPr>
                <w:rFonts w:ascii="Cambria Math" w:eastAsiaTheme="minorEastAsia" w:hAnsi="Cambria Math"/>
                <w:b/>
                <w:i/>
                <w:lang w:eastAsia="zh-CN"/>
              </w:rPr>
            </m:ctrlPr>
          </m:e>
          <m:sub>
            <m:r>
              <m:rPr>
                <m:sty m:val="b"/>
              </m:rPr>
              <w:rPr>
                <w:rFonts w:ascii="Cambria Math" w:eastAsiaTheme="minorEastAsia" w:hAnsi="Cambria Math"/>
                <w:lang w:eastAsia="zh-CN"/>
              </w:rPr>
              <m:t>g,H</m:t>
            </m:r>
          </m:sub>
        </m:sSub>
        <m:r>
          <m:rPr>
            <m:sty m:val="bi"/>
          </m:rPr>
          <w:rPr>
            <w:rFonts w:ascii="Cambria Math" w:eastAsiaTheme="minorEastAsia" w:hAnsi="Cambria Math"/>
            <w:lang w:eastAsia="zh-CN"/>
          </w:rPr>
          <m:t xml:space="preserve">≥0, </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d</m:t>
            </m:r>
            <m:ctrlPr>
              <w:rPr>
                <w:rFonts w:ascii="Cambria Math" w:eastAsiaTheme="minorEastAsia" w:hAnsi="Cambria Math"/>
                <w:b/>
                <w:i/>
                <w:lang w:eastAsia="zh-CN"/>
              </w:rPr>
            </m:ctrlPr>
          </m:e>
          <m:sub>
            <m:r>
              <m:rPr>
                <m:sty m:val="b"/>
              </m:rPr>
              <w:rPr>
                <w:rFonts w:ascii="Cambria Math" w:eastAsiaTheme="minorEastAsia" w:hAnsi="Cambria Math"/>
                <w:lang w:eastAsia="zh-CN"/>
              </w:rPr>
              <m:t>g,V</m:t>
            </m:r>
          </m:sub>
        </m:sSub>
        <m:r>
          <m:rPr>
            <m:sty m:val="bi"/>
          </m:rPr>
          <w:rPr>
            <w:rFonts w:ascii="Cambria Math" w:eastAsiaTheme="minorEastAsia" w:hAnsi="Cambria Math"/>
            <w:lang w:eastAsia="zh-CN"/>
          </w:rPr>
          <m:t>≥0</m:t>
        </m:r>
      </m:oMath>
      <w:r w:rsidR="000700D4">
        <w:rPr>
          <w:b/>
          <w:lang w:eastAsia="zh-CN"/>
        </w:rPr>
        <w:t xml:space="preserve"> remains uniform even if panels are configured to point to different directions.</w:t>
      </w:r>
    </w:p>
    <w:p w:rsidR="00D90D47" w:rsidRDefault="00D90D47" w:rsidP="00D90D47">
      <w:pPr>
        <w:pStyle w:val="Heading1"/>
        <w:numPr>
          <w:ilvl w:val="1"/>
          <w:numId w:val="2"/>
        </w:numPr>
        <w:rPr>
          <w:rFonts w:ascii="Times New Roman" w:hAnsi="Times New Roman"/>
          <w:b/>
          <w:sz w:val="22"/>
          <w:szCs w:val="20"/>
        </w:rPr>
      </w:pPr>
      <w:r>
        <w:rPr>
          <w:rFonts w:ascii="Times New Roman" w:hAnsi="Times New Roman"/>
          <w:b/>
          <w:sz w:val="22"/>
          <w:szCs w:val="20"/>
        </w:rPr>
        <w:t>UE antenna configuration for simulation</w:t>
      </w:r>
    </w:p>
    <w:p w:rsidR="00D90D47" w:rsidRDefault="00954F0F" w:rsidP="00D90D47">
      <w:pPr>
        <w:rPr>
          <w:lang w:eastAsia="ko-KR"/>
        </w:rPr>
      </w:pPr>
      <w:r>
        <w:rPr>
          <w:lang w:eastAsia="ko-KR"/>
        </w:rPr>
        <w:t xml:space="preserve">The following configurations are proposed for simulation evaluations. </w:t>
      </w:r>
    </w:p>
    <w:p w:rsidR="00954F0F" w:rsidRDefault="00954F0F" w:rsidP="00954F0F">
      <w:pPr>
        <w:rPr>
          <w:iCs/>
        </w:rPr>
      </w:pPr>
      <w:r w:rsidRPr="00954F0F">
        <w:rPr>
          <w:b/>
          <w:lang w:eastAsia="ko-KR"/>
        </w:rPr>
        <w:t>Configuration 1)</w:t>
      </w:r>
      <w:r>
        <w:rPr>
          <w:lang w:eastAsia="ko-KR"/>
        </w:rPr>
        <w:t>:</w:t>
      </w:r>
      <w:r w:rsidRPr="00954F0F">
        <w:t xml:space="preserve"> </w:t>
      </w:r>
      <w:r w:rsidRPr="00FC56B1">
        <w:t>M</w:t>
      </w:r>
      <w:r w:rsidRPr="00FC56B1">
        <w:rPr>
          <w:vertAlign w:val="subscript"/>
        </w:rPr>
        <w:t>g</w:t>
      </w:r>
      <w:r>
        <w:t xml:space="preserve">=2, </w:t>
      </w:r>
      <w:r w:rsidRPr="00FC56B1">
        <w:t>N</w:t>
      </w:r>
      <w:r w:rsidRPr="00FC56B1">
        <w:rPr>
          <w:vertAlign w:val="subscript"/>
        </w:rPr>
        <w:t>g</w:t>
      </w:r>
      <w:r>
        <w:t>=1,</w:t>
      </w:r>
      <w:r w:rsidRPr="005444FF">
        <w:rPr>
          <w:i/>
          <w:iCs/>
        </w:rPr>
        <w:t>d</w:t>
      </w:r>
      <w:r w:rsidRPr="005444FF">
        <w:rPr>
          <w:i/>
          <w:iCs/>
          <w:vertAlign w:val="subscript"/>
        </w:rPr>
        <w:t>g,H</w:t>
      </w:r>
      <w:r>
        <w:t xml:space="preserve">=0, </w:t>
      </w:r>
      <w:r w:rsidRPr="00FC56B1">
        <w:t xml:space="preserve"> </w:t>
      </w:r>
      <w:proofErr w:type="spellStart"/>
      <w:r w:rsidRPr="00FC56B1">
        <w:rPr>
          <w:i/>
          <w:iCs/>
        </w:rPr>
        <w:t>d</w:t>
      </w:r>
      <w:r>
        <w:rPr>
          <w:i/>
          <w:iCs/>
          <w:vertAlign w:val="subscript"/>
        </w:rPr>
        <w:t>g,V</w:t>
      </w:r>
      <w:proofErr w:type="spellEnd"/>
      <w:r>
        <w:t xml:space="preserve">=0, </w:t>
      </w:r>
      <w:r>
        <w:rPr>
          <w:rFonts w:eastAsiaTheme="minorEastAsia"/>
          <w:lang w:eastAsia="zh-CN"/>
        </w:rPr>
        <w:t xml:space="preserve">, </w:t>
      </w:r>
      <m:oMath>
        <m:d>
          <m:dPr>
            <m:ctrlPr>
              <w:rPr>
                <w:rFonts w:ascii="Cambria Math" w:eastAsiaTheme="minorEastAsia" w:hAnsi="Cambria Math"/>
                <w:i/>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Ω</m:t>
                </m:r>
                <m:ctrlPr>
                  <w:rPr>
                    <w:rFonts w:ascii="Cambria Math" w:eastAsiaTheme="minorEastAsia" w:hAnsi="Cambria Math"/>
                    <w:i/>
                    <w:lang w:eastAsia="zh-CN"/>
                  </w:rPr>
                </m:ctrlPr>
              </m:e>
              <m:sub>
                <m:r>
                  <m:rPr>
                    <m:sty m:val="p"/>
                  </m:rPr>
                  <w:rPr>
                    <w:rFonts w:ascii="Cambria Math" w:eastAsiaTheme="minorEastAsia" w:hAnsi="Cambria Math"/>
                    <w:lang w:eastAsia="zh-CN"/>
                  </w:rPr>
                  <m:t>1,g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Θ</m:t>
                </m:r>
                <m:ctrlPr>
                  <w:rPr>
                    <w:rFonts w:ascii="Cambria Math" w:eastAsiaTheme="minorEastAsia" w:hAnsi="Cambria Math"/>
                    <w:i/>
                    <w:lang w:eastAsia="zh-CN"/>
                  </w:rPr>
                </m:ctrlPr>
              </m:e>
              <m:sub>
                <m:r>
                  <m:rPr>
                    <m:sty m:val="p"/>
                  </m:rPr>
                  <w:rPr>
                    <w:rFonts w:ascii="Cambria Math" w:eastAsiaTheme="minorEastAsia" w:hAnsi="Cambria Math"/>
                    <w:lang w:eastAsia="zh-CN"/>
                  </w:rPr>
                  <m:t>0,g</m:t>
                </m:r>
              </m:sub>
            </m:sSub>
          </m:e>
        </m:d>
        <m:r>
          <w:rPr>
            <w:rFonts w:ascii="Cambria Math" w:eastAsiaTheme="minorEastAsia" w:hAnsi="Cambria Math"/>
            <w:lang w:eastAsia="zh-CN"/>
          </w:rPr>
          <m:t>=(180°,0°)</m:t>
        </m:r>
      </m:oMath>
      <w:r>
        <w:rPr>
          <w:rFonts w:eastAsiaTheme="minorEastAsia"/>
          <w:lang w:eastAsia="zh-CN"/>
        </w:rPr>
        <w:t xml:space="preserve">, </w:t>
      </w:r>
      <w:r>
        <w:rPr>
          <w:iCs/>
        </w:rPr>
        <w:t>(</w:t>
      </w:r>
      <w:r w:rsidRPr="00471D24">
        <w:rPr>
          <w:i/>
          <w:iCs/>
        </w:rPr>
        <w:t>M,N,P</w:t>
      </w:r>
      <w:r>
        <w:rPr>
          <w:iCs/>
        </w:rPr>
        <w:t>) = (</w:t>
      </w:r>
      <w:r>
        <w:rPr>
          <w:i/>
          <w:iCs/>
        </w:rPr>
        <w:t>4</w:t>
      </w:r>
      <w:r w:rsidRPr="00471D24">
        <w:rPr>
          <w:i/>
          <w:iCs/>
        </w:rPr>
        <w:t>,</w:t>
      </w:r>
      <w:r>
        <w:rPr>
          <w:i/>
          <w:iCs/>
        </w:rPr>
        <w:t>2</w:t>
      </w:r>
      <w:r w:rsidRPr="00471D24">
        <w:rPr>
          <w:i/>
          <w:iCs/>
        </w:rPr>
        <w:t>,</w:t>
      </w:r>
      <w:r>
        <w:rPr>
          <w:i/>
          <w:iCs/>
        </w:rPr>
        <w:t>2</w:t>
      </w:r>
      <w:r>
        <w:rPr>
          <w:iCs/>
        </w:rPr>
        <w:t xml:space="preserve">), </w:t>
      </w:r>
      <w:proofErr w:type="spellStart"/>
      <w:r w:rsidRPr="005444FF">
        <w:rPr>
          <w:i/>
          <w:iCs/>
        </w:rPr>
        <w:t>d</w:t>
      </w:r>
      <w:r w:rsidRPr="005444FF">
        <w:rPr>
          <w:i/>
          <w:iCs/>
          <w:vertAlign w:val="subscript"/>
        </w:rPr>
        <w:t>H</w:t>
      </w:r>
      <w:proofErr w:type="spellEnd"/>
      <w:r>
        <w:t>=</w:t>
      </w:r>
      <w:r w:rsidR="00952338">
        <w:t>[</w:t>
      </w:r>
      <w:r>
        <w:t>0.6</w:t>
      </w:r>
      <w:r w:rsidR="00952338">
        <w:t xml:space="preserve">] </w:t>
      </w:r>
      <w:r>
        <w:t xml:space="preserve">λ, </w:t>
      </w:r>
      <w:r w:rsidRPr="00FC56B1">
        <w:t xml:space="preserve"> </w:t>
      </w:r>
      <w:proofErr w:type="spellStart"/>
      <w:r w:rsidRPr="00FC56B1">
        <w:rPr>
          <w:i/>
          <w:iCs/>
        </w:rPr>
        <w:t>d</w:t>
      </w:r>
      <w:r>
        <w:rPr>
          <w:i/>
          <w:iCs/>
          <w:vertAlign w:val="subscript"/>
        </w:rPr>
        <w:t>V</w:t>
      </w:r>
      <w:proofErr w:type="spellEnd"/>
      <w:r>
        <w:t>=</w:t>
      </w:r>
      <w:r w:rsidR="00952338">
        <w:t>[</w:t>
      </w:r>
      <w:r>
        <w:t>0.6</w:t>
      </w:r>
      <w:r w:rsidR="00952338">
        <w:t xml:space="preserve">] </w:t>
      </w:r>
      <w:r>
        <w:t>λ.</w:t>
      </w:r>
    </w:p>
    <w:p w:rsidR="00954F0F" w:rsidRDefault="00954F0F" w:rsidP="00952338">
      <w:pPr>
        <w:jc w:val="both"/>
        <w:rPr>
          <w:iCs/>
        </w:rPr>
      </w:pPr>
      <w:r>
        <w:rPr>
          <w:iCs/>
        </w:rPr>
        <w:t xml:space="preserve">In this configuration, two panels are overlapped to each other, and the second panel points to the opposite direction as the first panel. Within each panel, cross-polarized antennas are considered, with 4 columns and 2 rows, totalling 16 elements per panel. </w:t>
      </w:r>
      <w:r w:rsidR="009A3819">
        <w:rPr>
          <w:iCs/>
        </w:rPr>
        <w:t xml:space="preserve">Each antenna element is either </w:t>
      </w:r>
      <m:oMath>
        <m:r>
          <w:rPr>
            <w:rFonts w:ascii="Cambria Math" w:eastAsiaTheme="minorEastAsia" w:hAnsi="Cambria Math"/>
            <w:lang w:eastAsia="zh-CN"/>
          </w:rPr>
          <m:t>90°</m:t>
        </m:r>
      </m:oMath>
      <w:r w:rsidR="009A3819">
        <w:rPr>
          <w:rFonts w:eastAsiaTheme="minorEastAsia"/>
          <w:lang w:eastAsia="zh-CN"/>
        </w:rPr>
        <w:t xml:space="preserve"> polarized or </w:t>
      </w:r>
      <m:oMath>
        <m:r>
          <w:rPr>
            <w:rFonts w:ascii="Cambria Math" w:eastAsiaTheme="minorEastAsia" w:hAnsi="Cambria Math"/>
            <w:lang w:eastAsia="zh-CN"/>
          </w:rPr>
          <m:t>0°</m:t>
        </m:r>
      </m:oMath>
      <w:r w:rsidR="009A3819">
        <w:rPr>
          <w:rFonts w:eastAsiaTheme="minorEastAsia"/>
          <w:lang w:eastAsia="zh-CN"/>
        </w:rPr>
        <w:t xml:space="preserve"> polarized. Within each panel, the antennas have the same polarization are connected to a same TXRU and each panel connects to 2 TXRUs. So, in this configuration, the UE is configured with 4 TXRUs in total.</w:t>
      </w:r>
    </w:p>
    <w:p w:rsidR="009A3819" w:rsidRDefault="00ED45BB" w:rsidP="009A3819">
      <w:pPr>
        <w:keepNext/>
        <w:jc w:val="center"/>
      </w:pPr>
      <w:r w:rsidRPr="00ED45BB">
        <w:rPr>
          <w:noProof/>
          <w:lang w:val="en-US" w:eastAsia="zh-CN"/>
        </w:rPr>
        <w:drawing>
          <wp:inline distT="0" distB="0" distL="0" distR="0">
            <wp:extent cx="3485407" cy="20251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5579" cy="2025248"/>
                    </a:xfrm>
                    <a:prstGeom prst="rect">
                      <a:avLst/>
                    </a:prstGeom>
                    <a:noFill/>
                    <a:ln>
                      <a:noFill/>
                    </a:ln>
                  </pic:spPr>
                </pic:pic>
              </a:graphicData>
            </a:graphic>
          </wp:inline>
        </w:drawing>
      </w:r>
    </w:p>
    <w:p w:rsidR="009A3819" w:rsidRDefault="009A3819" w:rsidP="009A3819">
      <w:pPr>
        <w:pStyle w:val="Caption"/>
        <w:jc w:val="center"/>
        <w:rPr>
          <w:iCs/>
        </w:rPr>
      </w:pPr>
      <w:r>
        <w:t xml:space="preserve">Figure </w:t>
      </w:r>
      <w:r>
        <w:fldChar w:fldCharType="begin"/>
      </w:r>
      <w:r>
        <w:instrText xml:space="preserve"> SEQ Figure \* ARABIC </w:instrText>
      </w:r>
      <w:r>
        <w:fldChar w:fldCharType="separate"/>
      </w:r>
      <w:proofErr w:type="gramStart"/>
      <w:r w:rsidR="00185840">
        <w:rPr>
          <w:noProof/>
        </w:rPr>
        <w:t>4</w:t>
      </w:r>
      <w:r>
        <w:fldChar w:fldCharType="end"/>
      </w:r>
      <w:r>
        <w:t xml:space="preserve"> UE antenna configuration</w:t>
      </w:r>
      <w:proofErr w:type="gramEnd"/>
      <w:r>
        <w:t xml:space="preserve"> 1</w:t>
      </w:r>
    </w:p>
    <w:p w:rsidR="00954F0F" w:rsidRDefault="00954F0F" w:rsidP="00954F0F">
      <w:r w:rsidRPr="00954F0F">
        <w:rPr>
          <w:b/>
          <w:lang w:eastAsia="ko-KR"/>
        </w:rPr>
        <w:t>Configuration 2)</w:t>
      </w:r>
      <w:r>
        <w:rPr>
          <w:lang w:eastAsia="ko-KR"/>
        </w:rPr>
        <w:t>:</w:t>
      </w:r>
      <w:r w:rsidRPr="00954F0F">
        <w:t xml:space="preserve"> </w:t>
      </w:r>
      <w:r w:rsidRPr="00FC56B1">
        <w:t>M</w:t>
      </w:r>
      <w:r w:rsidRPr="00FC56B1">
        <w:rPr>
          <w:vertAlign w:val="subscript"/>
        </w:rPr>
        <w:t>g</w:t>
      </w:r>
      <w:r>
        <w:t xml:space="preserve">=2, </w:t>
      </w:r>
      <w:r w:rsidRPr="00FC56B1">
        <w:t>N</w:t>
      </w:r>
      <w:r w:rsidRPr="00FC56B1">
        <w:rPr>
          <w:vertAlign w:val="subscript"/>
        </w:rPr>
        <w:t>g</w:t>
      </w:r>
      <w:r>
        <w:t>=1,</w:t>
      </w:r>
      <w:r w:rsidRPr="005444FF">
        <w:rPr>
          <w:i/>
          <w:iCs/>
        </w:rPr>
        <w:t>d</w:t>
      </w:r>
      <w:r w:rsidRPr="005444FF">
        <w:rPr>
          <w:i/>
          <w:iCs/>
          <w:vertAlign w:val="subscript"/>
        </w:rPr>
        <w:t>g,H</w:t>
      </w:r>
      <w:r>
        <w:t xml:space="preserve">=0, </w:t>
      </w:r>
      <w:r w:rsidRPr="00FC56B1">
        <w:t xml:space="preserve"> </w:t>
      </w:r>
      <w:proofErr w:type="spellStart"/>
      <w:r w:rsidRPr="00FC56B1">
        <w:rPr>
          <w:i/>
          <w:iCs/>
        </w:rPr>
        <w:t>d</w:t>
      </w:r>
      <w:r>
        <w:rPr>
          <w:i/>
          <w:iCs/>
          <w:vertAlign w:val="subscript"/>
        </w:rPr>
        <w:t>g,V</w:t>
      </w:r>
      <w:proofErr w:type="spellEnd"/>
      <w:r>
        <w:t xml:space="preserve">=0, </w:t>
      </w:r>
      <w:r>
        <w:rPr>
          <w:rFonts w:eastAsiaTheme="minorEastAsia"/>
          <w:lang w:eastAsia="zh-CN"/>
        </w:rPr>
        <w:t xml:space="preserve">, </w:t>
      </w:r>
      <m:oMath>
        <m:d>
          <m:dPr>
            <m:ctrlPr>
              <w:rPr>
                <w:rFonts w:ascii="Cambria Math" w:eastAsiaTheme="minorEastAsia" w:hAnsi="Cambria Math"/>
                <w:i/>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Ω</m:t>
                </m:r>
                <m:ctrlPr>
                  <w:rPr>
                    <w:rFonts w:ascii="Cambria Math" w:eastAsiaTheme="minorEastAsia" w:hAnsi="Cambria Math"/>
                    <w:i/>
                    <w:lang w:eastAsia="zh-CN"/>
                  </w:rPr>
                </m:ctrlPr>
              </m:e>
              <m:sub>
                <m:r>
                  <m:rPr>
                    <m:sty m:val="p"/>
                  </m:rPr>
                  <w:rPr>
                    <w:rFonts w:ascii="Cambria Math" w:eastAsiaTheme="minorEastAsia" w:hAnsi="Cambria Math"/>
                    <w:lang w:eastAsia="zh-CN"/>
                  </w:rPr>
                  <m:t>1,g</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Θ</m:t>
                </m:r>
                <m:ctrlPr>
                  <w:rPr>
                    <w:rFonts w:ascii="Cambria Math" w:eastAsiaTheme="minorEastAsia" w:hAnsi="Cambria Math"/>
                    <w:i/>
                    <w:lang w:eastAsia="zh-CN"/>
                  </w:rPr>
                </m:ctrlPr>
              </m:e>
              <m:sub>
                <m:r>
                  <m:rPr>
                    <m:sty m:val="p"/>
                  </m:rPr>
                  <w:rPr>
                    <w:rFonts w:ascii="Cambria Math" w:eastAsiaTheme="minorEastAsia" w:hAnsi="Cambria Math"/>
                    <w:lang w:eastAsia="zh-CN"/>
                  </w:rPr>
                  <m:t>0,g</m:t>
                </m:r>
              </m:sub>
            </m:sSub>
          </m:e>
        </m:d>
        <m:r>
          <w:rPr>
            <w:rFonts w:ascii="Cambria Math" w:eastAsiaTheme="minorEastAsia" w:hAnsi="Cambria Math"/>
            <w:lang w:eastAsia="zh-CN"/>
          </w:rPr>
          <m:t>=(180°,0°)</m:t>
        </m:r>
      </m:oMath>
      <w:r>
        <w:rPr>
          <w:rFonts w:eastAsiaTheme="minorEastAsia"/>
          <w:lang w:eastAsia="zh-CN"/>
        </w:rPr>
        <w:t xml:space="preserve">, </w:t>
      </w:r>
      <w:r>
        <w:rPr>
          <w:iCs/>
        </w:rPr>
        <w:t>(</w:t>
      </w:r>
      <w:r w:rsidRPr="00471D24">
        <w:rPr>
          <w:i/>
          <w:iCs/>
        </w:rPr>
        <w:t>M,N,P</w:t>
      </w:r>
      <w:r>
        <w:rPr>
          <w:iCs/>
        </w:rPr>
        <w:t>) = (</w:t>
      </w:r>
      <w:r w:rsidR="009D7989">
        <w:rPr>
          <w:i/>
          <w:iCs/>
        </w:rPr>
        <w:t>4</w:t>
      </w:r>
      <w:r w:rsidRPr="00471D24">
        <w:rPr>
          <w:i/>
          <w:iCs/>
        </w:rPr>
        <w:t>,</w:t>
      </w:r>
      <w:r w:rsidR="00A83A73">
        <w:rPr>
          <w:i/>
          <w:iCs/>
        </w:rPr>
        <w:t>4</w:t>
      </w:r>
      <w:r w:rsidRPr="00471D24">
        <w:rPr>
          <w:i/>
          <w:iCs/>
        </w:rPr>
        <w:t>,</w:t>
      </w:r>
      <w:r w:rsidR="009D7989">
        <w:rPr>
          <w:i/>
          <w:iCs/>
        </w:rPr>
        <w:t>1</w:t>
      </w:r>
      <w:r>
        <w:rPr>
          <w:iCs/>
        </w:rPr>
        <w:t>)</w:t>
      </w:r>
      <w:r w:rsidR="009D7989">
        <w:rPr>
          <w:iCs/>
        </w:rPr>
        <w:t xml:space="preserve">, </w:t>
      </w:r>
      <w:proofErr w:type="spellStart"/>
      <w:r w:rsidR="009D7989" w:rsidRPr="005444FF">
        <w:rPr>
          <w:i/>
          <w:iCs/>
        </w:rPr>
        <w:t>d</w:t>
      </w:r>
      <w:r w:rsidR="009D7989" w:rsidRPr="005444FF">
        <w:rPr>
          <w:i/>
          <w:iCs/>
          <w:vertAlign w:val="subscript"/>
        </w:rPr>
        <w:t>H</w:t>
      </w:r>
      <w:proofErr w:type="spellEnd"/>
      <w:r w:rsidR="009D7989">
        <w:t xml:space="preserve">=[0.6] λ, </w:t>
      </w:r>
      <w:r w:rsidR="009D7989" w:rsidRPr="00FC56B1">
        <w:t xml:space="preserve"> </w:t>
      </w:r>
      <w:proofErr w:type="spellStart"/>
      <w:r w:rsidR="009D7989" w:rsidRPr="00FC56B1">
        <w:rPr>
          <w:i/>
          <w:iCs/>
        </w:rPr>
        <w:t>d</w:t>
      </w:r>
      <w:r w:rsidR="009D7989">
        <w:rPr>
          <w:i/>
          <w:iCs/>
          <w:vertAlign w:val="subscript"/>
        </w:rPr>
        <w:t>V</w:t>
      </w:r>
      <w:proofErr w:type="spellEnd"/>
      <w:r w:rsidR="009D7989">
        <w:t>=[0.6] λ.</w:t>
      </w:r>
    </w:p>
    <w:p w:rsidR="00185840" w:rsidRDefault="00185840" w:rsidP="00185840">
      <w:pPr>
        <w:jc w:val="both"/>
        <w:rPr>
          <w:iCs/>
        </w:rPr>
      </w:pPr>
      <w:r>
        <w:rPr>
          <w:iCs/>
        </w:rPr>
        <w:t xml:space="preserve">In this configuration, two panels are overlapped to each other, and the second panel points to the opposite direction as the first panel. Within each panel, single-polarized antennas are considered, with 4 columns and 4 rows, totalling 16 elements per panel. Each antenna element is either </w:t>
      </w:r>
      <m:oMath>
        <m:r>
          <w:rPr>
            <w:rFonts w:ascii="Cambria Math" w:eastAsiaTheme="minorEastAsia" w:hAnsi="Cambria Math"/>
            <w:lang w:eastAsia="zh-CN"/>
          </w:rPr>
          <m:t>90°</m:t>
        </m:r>
      </m:oMath>
      <w:r>
        <w:rPr>
          <w:rFonts w:eastAsiaTheme="minorEastAsia"/>
          <w:lang w:eastAsia="zh-CN"/>
        </w:rPr>
        <w:t xml:space="preserve"> polarized or </w:t>
      </w:r>
      <m:oMath>
        <m:r>
          <w:rPr>
            <w:rFonts w:ascii="Cambria Math" w:eastAsiaTheme="minorEastAsia" w:hAnsi="Cambria Math"/>
            <w:lang w:eastAsia="zh-CN"/>
          </w:rPr>
          <m:t>0°</m:t>
        </m:r>
      </m:oMath>
      <w:r>
        <w:rPr>
          <w:rFonts w:eastAsiaTheme="minorEastAsia"/>
          <w:lang w:eastAsia="zh-CN"/>
        </w:rPr>
        <w:t xml:space="preserve"> polarized. Each panel is connected to a TXRU and the UE is configured with 2 TXRUs in total.</w:t>
      </w:r>
    </w:p>
    <w:p w:rsidR="00185840" w:rsidRDefault="00185840" w:rsidP="00185840">
      <w:pPr>
        <w:keepNext/>
        <w:jc w:val="center"/>
      </w:pPr>
      <w:r w:rsidRPr="00185840">
        <w:rPr>
          <w:noProof/>
          <w:lang w:val="en-US" w:eastAsia="zh-CN"/>
        </w:rPr>
        <w:drawing>
          <wp:inline distT="0" distB="0" distL="0" distR="0" wp14:anchorId="012E21DE" wp14:editId="61D5F160">
            <wp:extent cx="3996047" cy="1741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3217" cy="1744475"/>
                    </a:xfrm>
                    <a:prstGeom prst="rect">
                      <a:avLst/>
                    </a:prstGeom>
                    <a:noFill/>
                    <a:ln>
                      <a:noFill/>
                    </a:ln>
                  </pic:spPr>
                </pic:pic>
              </a:graphicData>
            </a:graphic>
          </wp:inline>
        </w:drawing>
      </w:r>
    </w:p>
    <w:p w:rsidR="00952338" w:rsidRDefault="00185840" w:rsidP="00185840">
      <w:pPr>
        <w:pStyle w:val="Caption"/>
        <w:jc w:val="center"/>
        <w:rPr>
          <w:iCs/>
        </w:rPr>
      </w:pPr>
      <w:r>
        <w:t xml:space="preserve">Figure </w:t>
      </w:r>
      <w:r>
        <w:fldChar w:fldCharType="begin"/>
      </w:r>
      <w:r>
        <w:instrText xml:space="preserve"> SEQ Figure \* ARABIC </w:instrText>
      </w:r>
      <w:r>
        <w:fldChar w:fldCharType="separate"/>
      </w:r>
      <w:proofErr w:type="gramStart"/>
      <w:r>
        <w:rPr>
          <w:noProof/>
        </w:rPr>
        <w:t>5</w:t>
      </w:r>
      <w:r>
        <w:fldChar w:fldCharType="end"/>
      </w:r>
      <w:r>
        <w:t xml:space="preserve"> UE antenna configuration</w:t>
      </w:r>
      <w:proofErr w:type="gramEnd"/>
      <w:r>
        <w:t xml:space="preserve"> 2</w:t>
      </w:r>
    </w:p>
    <w:p w:rsidR="00954F0F" w:rsidRDefault="00954F0F" w:rsidP="00954F0F">
      <w:r>
        <w:rPr>
          <w:b/>
        </w:rPr>
        <w:t xml:space="preserve">Proposal 3: Adopt </w:t>
      </w:r>
      <w:r w:rsidRPr="00954F0F">
        <w:rPr>
          <w:b/>
          <w:lang w:eastAsia="ko-KR"/>
        </w:rPr>
        <w:t>Configuration 1</w:t>
      </w:r>
      <w:r>
        <w:rPr>
          <w:b/>
          <w:lang w:eastAsia="ko-KR"/>
        </w:rPr>
        <w:t xml:space="preserve"> and 2 as baseline for simulation evaluations. </w:t>
      </w:r>
    </w:p>
    <w:p w:rsidR="000700D4" w:rsidRPr="002024AA" w:rsidRDefault="000700D4" w:rsidP="000700D4">
      <w:pPr>
        <w:pStyle w:val="Heading1"/>
        <w:rPr>
          <w:rFonts w:ascii="Times New Roman" w:hAnsi="Times New Roman"/>
          <w:b/>
          <w:sz w:val="22"/>
          <w:szCs w:val="20"/>
        </w:rPr>
      </w:pPr>
      <w:r>
        <w:rPr>
          <w:rFonts w:ascii="Times New Roman" w:hAnsi="Times New Roman"/>
          <w:b/>
          <w:sz w:val="22"/>
          <w:szCs w:val="20"/>
        </w:rPr>
        <w:t>Channel generation for UE antennas</w:t>
      </w:r>
    </w:p>
    <w:p w:rsidR="00D90D47" w:rsidRDefault="000700D4" w:rsidP="00A13DF2">
      <w:pPr>
        <w:pStyle w:val="2222"/>
        <w:spacing w:after="120" w:line="288" w:lineRule="auto"/>
        <w:ind w:firstLineChars="0" w:firstLine="0"/>
        <w:rPr>
          <w:rFonts w:eastAsiaTheme="minorEastAsia"/>
          <w:lang w:eastAsia="zh-CN"/>
        </w:rPr>
      </w:pPr>
      <w:r>
        <w:rPr>
          <w:rFonts w:eastAsiaTheme="minorEastAsia"/>
          <w:lang w:eastAsia="zh-CN"/>
        </w:rPr>
        <w:t>When all panels point to the same direction, one global to local coordinate transformation is needed</w:t>
      </w:r>
      <w:r w:rsidR="00D90D47">
        <w:rPr>
          <w:rFonts w:eastAsiaTheme="minorEastAsia"/>
          <w:lang w:eastAsia="zh-CN"/>
        </w:rPr>
        <w:t xml:space="preserve"> to generate channel coefficients </w:t>
      </w:r>
      <w:r w:rsidR="00D90D47">
        <w:rPr>
          <w:rFonts w:eastAsiaTheme="minorEastAsia"/>
          <w:lang w:eastAsia="zh-CN"/>
        </w:rPr>
        <w:fldChar w:fldCharType="begin"/>
      </w:r>
      <w:r w:rsidR="00D90D47">
        <w:rPr>
          <w:rFonts w:eastAsiaTheme="minorEastAsia"/>
          <w:lang w:eastAsia="zh-CN"/>
        </w:rPr>
        <w:instrText xml:space="preserve"> REF _Ref450819144 \n \h </w:instrText>
      </w:r>
      <w:r w:rsidR="00D90D47">
        <w:rPr>
          <w:rFonts w:eastAsiaTheme="minorEastAsia"/>
          <w:lang w:eastAsia="zh-CN"/>
        </w:rPr>
      </w:r>
      <w:r w:rsidR="00D90D47">
        <w:rPr>
          <w:rFonts w:eastAsiaTheme="minorEastAsia"/>
          <w:lang w:eastAsia="zh-CN"/>
        </w:rPr>
        <w:fldChar w:fldCharType="separate"/>
      </w:r>
      <w:r w:rsidR="00D90D47">
        <w:rPr>
          <w:rFonts w:eastAsiaTheme="minorEastAsia"/>
          <w:lang w:eastAsia="zh-CN"/>
        </w:rPr>
        <w:t>[1]</w:t>
      </w:r>
      <w:r w:rsidR="00D90D47">
        <w:rPr>
          <w:rFonts w:eastAsiaTheme="minorEastAsia"/>
          <w:lang w:eastAsia="zh-CN"/>
        </w:rPr>
        <w:fldChar w:fldCharType="end"/>
      </w:r>
      <w:r>
        <w:rPr>
          <w:rFonts w:eastAsiaTheme="minorEastAsia"/>
          <w:lang w:eastAsia="zh-CN"/>
        </w:rPr>
        <w:t xml:space="preserve">, where the transformation is a function of the orientation for the entire antenna array (in case of eNB, it depends on sector angle and mechanical </w:t>
      </w:r>
      <w:proofErr w:type="spellStart"/>
      <w:r>
        <w:rPr>
          <w:rFonts w:eastAsiaTheme="minorEastAsia"/>
          <w:lang w:eastAsia="zh-CN"/>
        </w:rPr>
        <w:t>downtilt</w:t>
      </w:r>
      <w:proofErr w:type="spellEnd"/>
      <w:r>
        <w:rPr>
          <w:rFonts w:eastAsiaTheme="minorEastAsia"/>
          <w:lang w:eastAsia="zh-CN"/>
        </w:rPr>
        <w:t xml:space="preserve"> angle).  </w:t>
      </w:r>
      <w:r w:rsidR="00D90D47">
        <w:rPr>
          <w:rFonts w:eastAsiaTheme="minorEastAsia"/>
          <w:lang w:eastAsia="zh-CN"/>
        </w:rPr>
        <w:t xml:space="preserve">When panels possibly point to different directions, each panel requires a global to local coordination and channel coefficient shall be generated per panel basis. In this case, the channel generation for each panel is similar to that for one sector belonging to a same site. </w:t>
      </w:r>
    </w:p>
    <w:p w:rsidR="00D90D47" w:rsidRPr="00010D70" w:rsidRDefault="00010D70" w:rsidP="00010D70">
      <w:r>
        <w:rPr>
          <w:b/>
        </w:rPr>
        <w:t>Proposal 4: For each UE antenna panel, generate channel coefficients by treating the panel as a sector in a site</w:t>
      </w:r>
      <w:r>
        <w:rPr>
          <w:b/>
          <w:lang w:eastAsia="ko-KR"/>
        </w:rPr>
        <w:t xml:space="preserve">. </w:t>
      </w:r>
    </w:p>
    <w:p w:rsidR="000700D4" w:rsidRPr="002024AA" w:rsidRDefault="00D90D47" w:rsidP="000700D4">
      <w:pPr>
        <w:pStyle w:val="Heading1"/>
        <w:rPr>
          <w:rFonts w:ascii="Times New Roman" w:hAnsi="Times New Roman"/>
          <w:b/>
          <w:sz w:val="22"/>
          <w:szCs w:val="20"/>
        </w:rPr>
      </w:pPr>
      <w:r>
        <w:rPr>
          <w:rFonts w:ascii="Times New Roman" w:hAnsi="Times New Roman"/>
          <w:b/>
          <w:sz w:val="22"/>
          <w:szCs w:val="20"/>
        </w:rPr>
        <w:t>Conclusion</w:t>
      </w:r>
    </w:p>
    <w:p w:rsidR="00ED45BB" w:rsidRPr="00501AC3" w:rsidRDefault="00ED45BB" w:rsidP="00ED45BB">
      <w:pPr>
        <w:jc w:val="both"/>
        <w:rPr>
          <w:rFonts w:eastAsiaTheme="minorEastAsia"/>
          <w:b/>
          <w:lang w:eastAsia="zh-CN"/>
        </w:rPr>
      </w:pPr>
      <w:r w:rsidRPr="00501AC3">
        <w:rPr>
          <w:b/>
        </w:rPr>
        <w:t>Proposal 1:</w:t>
      </w:r>
      <w:r>
        <w:rPr>
          <w:b/>
        </w:rPr>
        <w:t xml:space="preserve"> Introduce</w:t>
      </w:r>
      <w:r w:rsidRPr="00501AC3">
        <w:rPr>
          <w:b/>
        </w:rPr>
        <w:t xml:space="preserve"> </w:t>
      </w:r>
      <m:oMath>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Ω</m:t>
            </m:r>
            <m:ctrlPr>
              <w:rPr>
                <w:rFonts w:ascii="Cambria Math" w:eastAsiaTheme="minorEastAsia" w:hAnsi="Cambria Math"/>
                <w:b/>
                <w:i/>
                <w:lang w:eastAsia="zh-CN"/>
              </w:rPr>
            </m:ctrlPr>
          </m:e>
          <m:sub>
            <m:r>
              <m:rPr>
                <m:sty m:val="b"/>
              </m:rPr>
              <w:rPr>
                <w:rFonts w:ascii="Cambria Math" w:eastAsiaTheme="minorEastAsia" w:hAnsi="Cambria Math"/>
                <w:lang w:eastAsia="zh-CN"/>
              </w:rPr>
              <m:t>m,g</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Θ</m:t>
            </m:r>
            <m:ctrlPr>
              <w:rPr>
                <w:rFonts w:ascii="Cambria Math" w:eastAsiaTheme="minorEastAsia" w:hAnsi="Cambria Math"/>
                <w:b/>
                <w:i/>
                <w:lang w:eastAsia="zh-CN"/>
              </w:rPr>
            </m:ctrlPr>
          </m:e>
          <m:sub>
            <m:r>
              <m:rPr>
                <m:sty m:val="b"/>
              </m:rPr>
              <w:rPr>
                <w:rFonts w:ascii="Cambria Math" w:eastAsiaTheme="minorEastAsia" w:hAnsi="Cambria Math"/>
                <w:lang w:eastAsia="zh-CN"/>
              </w:rPr>
              <m:t>n,g</m:t>
            </m:r>
          </m:sub>
        </m:sSub>
        <m:r>
          <m:rPr>
            <m:sty m:val="bi"/>
          </m:rPr>
          <w:rPr>
            <w:rFonts w:ascii="Cambria Math" w:eastAsiaTheme="minorEastAsia" w:hAnsi="Cambria Math"/>
            <w:lang w:eastAsia="zh-CN"/>
          </w:rPr>
          <m:t>)</m:t>
        </m:r>
      </m:oMath>
      <w:r w:rsidRPr="00501AC3">
        <w:rPr>
          <w:rFonts w:eastAsiaTheme="minorEastAsia"/>
          <w:b/>
          <w:lang w:eastAsia="zh-CN"/>
        </w:rPr>
        <w:t xml:space="preserve"> </w:t>
      </w:r>
      <w:r>
        <w:rPr>
          <w:rFonts w:eastAsiaTheme="minorEastAsia"/>
          <w:b/>
          <w:lang w:eastAsia="zh-CN"/>
        </w:rPr>
        <w:t xml:space="preserve">for </w:t>
      </w:r>
      <w:r w:rsidRPr="00501AC3">
        <w:rPr>
          <w:rFonts w:eastAsiaTheme="minorEastAsia"/>
          <w:b/>
          <w:lang w:eastAsia="zh-CN"/>
        </w:rPr>
        <w:t xml:space="preserve">orientation </w:t>
      </w:r>
      <w:r>
        <w:rPr>
          <w:rFonts w:eastAsiaTheme="minorEastAsia"/>
          <w:b/>
          <w:lang w:eastAsia="zh-CN"/>
        </w:rPr>
        <w:t xml:space="preserve">of </w:t>
      </w:r>
      <w:r w:rsidRPr="00501AC3">
        <w:rPr>
          <w:rFonts w:eastAsiaTheme="minorEastAsia"/>
          <w:b/>
          <w:lang w:eastAsia="zh-CN"/>
        </w:rPr>
        <w:t xml:space="preserve">the </w:t>
      </w:r>
      <w:proofErr w:type="gramStart"/>
      <w:r w:rsidRPr="00501AC3">
        <w:rPr>
          <w:rFonts w:eastAsiaTheme="minorEastAsia"/>
          <w:b/>
          <w:lang w:eastAsia="zh-CN"/>
        </w:rPr>
        <w:t xml:space="preserve">panel </w:t>
      </w:r>
      <w:proofErr w:type="gramEnd"/>
      <m:oMath>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oMath>
      <w:r w:rsidRPr="00501AC3">
        <w:rPr>
          <w:rFonts w:eastAsiaTheme="minorEastAsia"/>
          <w:b/>
          <w:lang w:eastAsia="zh-CN"/>
        </w:rPr>
        <w:t xml:space="preserve">,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0≤m</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g</m:t>
            </m:r>
          </m:sub>
        </m:sSub>
        <m:r>
          <m:rPr>
            <m:sty m:val="bi"/>
          </m:rPr>
          <w:rPr>
            <w:rFonts w:ascii="Cambria Math" w:eastAsiaTheme="minorEastAsia" w:hAnsi="Cambria Math"/>
            <w:lang w:eastAsia="zh-CN"/>
          </w:rPr>
          <m:t>-1,</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 xml:space="preserve"> 0≤n</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g</m:t>
            </m:r>
          </m:sub>
        </m:sSub>
        <m:r>
          <m:rPr>
            <m:sty m:val="bi"/>
          </m:rPr>
          <w:rPr>
            <w:rFonts w:ascii="Cambria Math" w:eastAsiaTheme="minorEastAsia" w:hAnsi="Cambria Math"/>
            <w:lang w:eastAsia="zh-CN"/>
          </w:rPr>
          <m:t>-1</m:t>
        </m:r>
      </m:oMath>
      <w:r w:rsidRPr="001D3F8B">
        <w:rPr>
          <w:rFonts w:eastAsiaTheme="minorEastAsia"/>
          <w:b/>
          <w:lang w:eastAsia="zh-CN"/>
        </w:rPr>
        <w:t xml:space="preserve">, </w:t>
      </w:r>
      <m:oMath>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)≠(0,0)</m:t>
        </m:r>
      </m:oMath>
      <w:r w:rsidRPr="001D3F8B">
        <w:rPr>
          <w:rFonts w:eastAsiaTheme="minorEastAsia"/>
          <w:b/>
          <w:lang w:eastAsia="zh-CN"/>
        </w:rPr>
        <w:t>,</w:t>
      </w:r>
      <w:r>
        <w:rPr>
          <w:rFonts w:eastAsiaTheme="minorEastAsia"/>
          <w:lang w:eastAsia="zh-CN"/>
        </w:rPr>
        <w:t xml:space="preserve"> </w:t>
      </w:r>
      <w:r w:rsidRPr="00501AC3">
        <w:rPr>
          <w:rFonts w:eastAsiaTheme="minorEastAsia"/>
          <w:b/>
          <w:lang w:eastAsia="zh-CN"/>
        </w:rPr>
        <w:t xml:space="preserve"> </w:t>
      </w:r>
      <w:r>
        <w:rPr>
          <w:rFonts w:eastAsiaTheme="minorEastAsia"/>
          <w:b/>
          <w:lang w:eastAsia="zh-CN"/>
        </w:rPr>
        <w:t xml:space="preserve">which are defined relative to the first panel </w:t>
      </w:r>
      <m:oMath>
        <m:d>
          <m:dPr>
            <m:ctrlPr>
              <w:rPr>
                <w:rFonts w:ascii="Cambria Math" w:eastAsiaTheme="minorEastAsia" w:hAnsi="Cambria Math"/>
                <w:b/>
                <w:i/>
                <w:lang w:eastAsia="zh-CN"/>
              </w:rPr>
            </m:ctrlPr>
          </m:dPr>
          <m:e>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ctrlPr>
                  <w:rPr>
                    <w:rFonts w:ascii="Cambria Math" w:eastAsiaTheme="minorEastAsia" w:hAnsi="Cambria Math"/>
                    <w:b/>
                    <w:i/>
                    <w:lang w:eastAsia="zh-CN"/>
                  </w:rPr>
                </m:ctrlPr>
              </m:e>
              <m:sub>
                <m:r>
                  <m:rPr>
                    <m:sty m:val="b"/>
                  </m:rPr>
                  <w:rPr>
                    <w:rFonts w:ascii="Cambria Math" w:eastAsiaTheme="minorEastAsia" w:hAnsi="Cambria Math"/>
                    <w:lang w:eastAsia="zh-CN"/>
                  </w:rPr>
                  <m:t>g</m:t>
                </m:r>
              </m:sub>
            </m:sSub>
          </m:e>
        </m:d>
        <m:r>
          <m:rPr>
            <m:sty m:val="bi"/>
          </m:rPr>
          <w:rPr>
            <w:rFonts w:ascii="Cambria Math" w:eastAsiaTheme="minorEastAsia" w:hAnsi="Cambria Math"/>
            <w:lang w:eastAsia="zh-CN"/>
          </w:rPr>
          <m:t>=(0,0)</m:t>
        </m:r>
      </m:oMath>
      <w:r>
        <w:rPr>
          <w:rFonts w:eastAsiaTheme="minorEastAsia"/>
          <w:b/>
          <w:lang w:eastAsia="zh-CN"/>
        </w:rPr>
        <w:t xml:space="preserve">. UE orientation is defined as the first panel’s orientation. </w:t>
      </w:r>
    </w:p>
    <w:p w:rsidR="00010D70" w:rsidRPr="00501AC3" w:rsidRDefault="00010D70" w:rsidP="00010D70">
      <w:pPr>
        <w:jc w:val="both"/>
        <w:rPr>
          <w:rFonts w:eastAsiaTheme="minorEastAsia"/>
          <w:b/>
          <w:lang w:eastAsia="zh-CN"/>
        </w:rPr>
      </w:pPr>
      <w:r>
        <w:rPr>
          <w:b/>
        </w:rPr>
        <w:t>Proposal 2</w:t>
      </w:r>
      <w:r w:rsidRPr="00501AC3">
        <w:rPr>
          <w:b/>
        </w:rPr>
        <w:t>:</w:t>
      </w:r>
      <w:r>
        <w:rPr>
          <w:b/>
        </w:rPr>
        <w:t xml:space="preserve">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d</m:t>
            </m:r>
            <m:ctrlPr>
              <w:rPr>
                <w:rFonts w:ascii="Cambria Math" w:eastAsiaTheme="minorEastAsia" w:hAnsi="Cambria Math"/>
                <w:b/>
                <w:i/>
                <w:lang w:eastAsia="zh-CN"/>
              </w:rPr>
            </m:ctrlPr>
          </m:e>
          <m:sub>
            <m:r>
              <m:rPr>
                <m:sty m:val="b"/>
              </m:rPr>
              <w:rPr>
                <w:rFonts w:ascii="Cambria Math" w:eastAsiaTheme="minorEastAsia" w:hAnsi="Cambria Math"/>
                <w:lang w:eastAsia="zh-CN"/>
              </w:rPr>
              <m:t>g,H</m:t>
            </m:r>
          </m:sub>
        </m:sSub>
        <m:r>
          <m:rPr>
            <m:sty m:val="bi"/>
          </m:rPr>
          <w:rPr>
            <w:rFonts w:ascii="Cambria Math" w:eastAsiaTheme="minorEastAsia" w:hAnsi="Cambria Math"/>
            <w:lang w:eastAsia="zh-CN"/>
          </w:rPr>
          <m:t>≥0,</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d</m:t>
            </m:r>
            <m:ctrlPr>
              <w:rPr>
                <w:rFonts w:ascii="Cambria Math" w:eastAsiaTheme="minorEastAsia" w:hAnsi="Cambria Math"/>
                <w:b/>
                <w:i/>
                <w:lang w:eastAsia="zh-CN"/>
              </w:rPr>
            </m:ctrlPr>
          </m:e>
          <m:sub>
            <m:r>
              <m:rPr>
                <m:sty m:val="b"/>
              </m:rPr>
              <w:rPr>
                <w:rFonts w:ascii="Cambria Math" w:eastAsiaTheme="minorEastAsia" w:hAnsi="Cambria Math"/>
                <w:lang w:eastAsia="zh-CN"/>
              </w:rPr>
              <m:t>g,V</m:t>
            </m:r>
          </m:sub>
        </m:sSub>
        <m:r>
          <m:rPr>
            <m:sty m:val="bi"/>
          </m:rPr>
          <w:rPr>
            <w:rFonts w:ascii="Cambria Math" w:eastAsiaTheme="minorEastAsia" w:hAnsi="Cambria Math"/>
            <w:lang w:eastAsia="zh-CN"/>
          </w:rPr>
          <m:t>≥0</m:t>
        </m:r>
      </m:oMath>
      <w:r>
        <w:rPr>
          <w:b/>
          <w:lang w:eastAsia="zh-CN"/>
        </w:rPr>
        <w:t xml:space="preserve"> remains uniform even if panels are configured to point to different directions.</w:t>
      </w:r>
    </w:p>
    <w:p w:rsidR="00010D70" w:rsidRDefault="00010D70" w:rsidP="00010D70">
      <w:r>
        <w:rPr>
          <w:b/>
        </w:rPr>
        <w:t xml:space="preserve">Proposal 3: Adopt </w:t>
      </w:r>
      <w:r w:rsidRPr="00954F0F">
        <w:rPr>
          <w:b/>
          <w:lang w:eastAsia="ko-KR"/>
        </w:rPr>
        <w:t>Configuration 1</w:t>
      </w:r>
      <w:r>
        <w:rPr>
          <w:b/>
          <w:lang w:eastAsia="ko-KR"/>
        </w:rPr>
        <w:t xml:space="preserve"> and 2 as baseline for simulation evaluations. </w:t>
      </w:r>
    </w:p>
    <w:p w:rsidR="00010D70" w:rsidRPr="00010D70" w:rsidRDefault="00010D70" w:rsidP="00010D70">
      <w:r>
        <w:rPr>
          <w:b/>
        </w:rPr>
        <w:t>Proposal 4: For each UE antenna panel, generate channel coefficients by treating the panel as a sector in a site</w:t>
      </w:r>
      <w:r>
        <w:rPr>
          <w:b/>
          <w:lang w:eastAsia="ko-KR"/>
        </w:rPr>
        <w:t xml:space="preserve">. </w:t>
      </w:r>
    </w:p>
    <w:p w:rsidR="000700D4" w:rsidRPr="002024AA" w:rsidRDefault="000700D4" w:rsidP="00A13DF2">
      <w:pPr>
        <w:pStyle w:val="2222"/>
        <w:spacing w:after="120" w:line="288" w:lineRule="auto"/>
        <w:ind w:firstLineChars="0" w:firstLine="0"/>
        <w:rPr>
          <w:b/>
          <w:lang w:eastAsia="ja-JP"/>
        </w:rPr>
      </w:pPr>
    </w:p>
    <w:p w:rsidR="002D5934" w:rsidRPr="002024AA" w:rsidRDefault="002D5934" w:rsidP="002D5934">
      <w:pPr>
        <w:pStyle w:val="Heading1"/>
        <w:numPr>
          <w:ilvl w:val="0"/>
          <w:numId w:val="0"/>
        </w:numPr>
        <w:ind w:left="799" w:hanging="799"/>
        <w:rPr>
          <w:rFonts w:ascii="Times New Roman" w:hAnsi="Times New Roman"/>
          <w:b/>
          <w:sz w:val="22"/>
          <w:szCs w:val="20"/>
        </w:rPr>
      </w:pPr>
      <w:r w:rsidRPr="002024AA">
        <w:rPr>
          <w:rFonts w:ascii="Times New Roman" w:hAnsi="Times New Roman"/>
          <w:b/>
          <w:sz w:val="22"/>
          <w:szCs w:val="20"/>
        </w:rPr>
        <w:t>References</w:t>
      </w:r>
    </w:p>
    <w:p w:rsidR="002D5934" w:rsidRPr="008B1083" w:rsidRDefault="00D90D47" w:rsidP="00A13DF2">
      <w:pPr>
        <w:pStyle w:val="2222"/>
        <w:numPr>
          <w:ilvl w:val="0"/>
          <w:numId w:val="3"/>
        </w:numPr>
        <w:spacing w:after="120" w:line="288" w:lineRule="auto"/>
        <w:ind w:left="357" w:firstLineChars="0" w:hanging="357"/>
        <w:rPr>
          <w:rFonts w:cs="Times New Roman"/>
          <w:lang w:eastAsia="ko-KR"/>
        </w:rPr>
      </w:pPr>
      <w:bookmarkStart w:id="10" w:name="_Ref450819144"/>
      <w:r>
        <w:rPr>
          <w:rFonts w:cs="Times New Roman"/>
          <w:lang w:eastAsia="ko-KR"/>
        </w:rPr>
        <w:t>3GPP 38.873</w:t>
      </w:r>
      <w:bookmarkEnd w:id="10"/>
    </w:p>
    <w:p w:rsidR="00FB65C6" w:rsidRDefault="00FB65C6" w:rsidP="00FB65C6">
      <w:pPr>
        <w:pStyle w:val="2222"/>
        <w:numPr>
          <w:ilvl w:val="0"/>
          <w:numId w:val="3"/>
        </w:numPr>
        <w:spacing w:after="120" w:line="288" w:lineRule="auto"/>
        <w:ind w:left="357" w:firstLineChars="0" w:hanging="357"/>
        <w:rPr>
          <w:rFonts w:cs="Times New Roman"/>
          <w:lang w:eastAsia="ko-KR"/>
        </w:rPr>
      </w:pPr>
      <w:r w:rsidRPr="00FB65C6">
        <w:rPr>
          <w:rFonts w:cs="Times New Roman"/>
          <w:lang w:eastAsia="ko-KR"/>
        </w:rPr>
        <w:t>R1-163863</w:t>
      </w:r>
      <w:r>
        <w:rPr>
          <w:rFonts w:cs="Times New Roman"/>
          <w:lang w:eastAsia="ko-KR"/>
        </w:rPr>
        <w:t>,</w:t>
      </w:r>
      <w:r w:rsidRPr="00FB65C6">
        <w:rPr>
          <w:rFonts w:cs="Times New Roman"/>
          <w:lang w:eastAsia="ko-KR"/>
        </w:rPr>
        <w:tab/>
        <w:t>WF on antenna modelling and related parameters for NR evaluations</w:t>
      </w:r>
      <w:r>
        <w:rPr>
          <w:rFonts w:cs="Times New Roman"/>
          <w:lang w:eastAsia="ko-KR"/>
        </w:rPr>
        <w:t>,</w:t>
      </w:r>
      <w:r w:rsidRPr="00FB65C6">
        <w:rPr>
          <w:rFonts w:cs="Times New Roman"/>
          <w:lang w:eastAsia="ko-KR"/>
        </w:rPr>
        <w:tab/>
        <w:t>Intel, Samsung, CATT</w:t>
      </w:r>
      <w:r>
        <w:rPr>
          <w:rFonts w:cs="Times New Roman"/>
          <w:lang w:eastAsia="ko-KR"/>
        </w:rPr>
        <w:t xml:space="preserve">, </w:t>
      </w:r>
      <w:r w:rsidRPr="00FB65C6">
        <w:rPr>
          <w:rFonts w:cs="Times New Roman"/>
          <w:lang w:eastAsia="ko-KR"/>
        </w:rPr>
        <w:t>Apr. 2016.</w:t>
      </w:r>
    </w:p>
    <w:p w:rsidR="00FB65C6" w:rsidRDefault="00FB65C6" w:rsidP="00FB65C6">
      <w:pPr>
        <w:pStyle w:val="2222"/>
        <w:numPr>
          <w:ilvl w:val="0"/>
          <w:numId w:val="3"/>
        </w:numPr>
        <w:spacing w:after="120" w:line="288" w:lineRule="auto"/>
        <w:ind w:left="357" w:firstLineChars="0" w:hanging="357"/>
        <w:rPr>
          <w:rFonts w:cs="Times New Roman"/>
          <w:lang w:eastAsia="ko-KR"/>
        </w:rPr>
      </w:pPr>
      <w:r w:rsidRPr="00FB65C6">
        <w:rPr>
          <w:rFonts w:cs="Times New Roman"/>
          <w:lang w:eastAsia="ko-KR"/>
        </w:rPr>
        <w:t>R1-163923</w:t>
      </w:r>
      <w:r w:rsidRPr="00FB65C6">
        <w:rPr>
          <w:rFonts w:cs="Times New Roman"/>
          <w:lang w:eastAsia="ko-KR"/>
        </w:rPr>
        <w:tab/>
        <w:t>WF on the parameters for UE antenna pattern model 1</w:t>
      </w:r>
      <w:r>
        <w:rPr>
          <w:rFonts w:cs="Times New Roman"/>
          <w:lang w:eastAsia="ko-KR"/>
        </w:rPr>
        <w:t xml:space="preserve">, </w:t>
      </w:r>
      <w:r w:rsidRPr="00FB65C6">
        <w:rPr>
          <w:rFonts w:cs="Times New Roman"/>
          <w:lang w:eastAsia="ko-KR"/>
        </w:rPr>
        <w:t>Intel, Samsung, QC, NTT DOCOMO, Sharp</w:t>
      </w:r>
      <w:r>
        <w:rPr>
          <w:rFonts w:cs="Times New Roman"/>
          <w:lang w:eastAsia="ko-KR"/>
        </w:rPr>
        <w:t xml:space="preserve">, </w:t>
      </w:r>
      <w:r w:rsidRPr="00FB65C6">
        <w:rPr>
          <w:rFonts w:cs="Times New Roman"/>
          <w:lang w:eastAsia="ko-KR"/>
        </w:rPr>
        <w:t>Apr. 2016.</w:t>
      </w:r>
    </w:p>
    <w:p w:rsidR="002348A3" w:rsidRPr="00FB65C6" w:rsidRDefault="00504459" w:rsidP="00FB65C6">
      <w:pPr>
        <w:pStyle w:val="2222"/>
        <w:spacing w:after="120" w:line="288" w:lineRule="auto"/>
        <w:ind w:firstLineChars="0" w:firstLine="0"/>
        <w:rPr>
          <w:rFonts w:cs="Times New Roman"/>
          <w:lang w:eastAsia="ko-KR"/>
        </w:rPr>
      </w:pPr>
      <w:r w:rsidRPr="00FB65C6">
        <w:rPr>
          <w:rFonts w:cs="Times New Roman"/>
        </w:rPr>
        <w:br/>
      </w:r>
    </w:p>
    <w:p w:rsidR="002D5934" w:rsidRPr="008B1083" w:rsidRDefault="002D5934" w:rsidP="002D5934">
      <w:pPr>
        <w:pStyle w:val="2222"/>
        <w:spacing w:after="120" w:line="288" w:lineRule="auto"/>
        <w:ind w:left="357" w:firstLineChars="0" w:firstLine="0"/>
        <w:rPr>
          <w:rFonts w:cs="Times New Roman"/>
          <w:lang w:eastAsia="ko-KR"/>
        </w:rPr>
      </w:pPr>
    </w:p>
    <w:p w:rsidR="00A36B66" w:rsidRPr="008B1083" w:rsidRDefault="00A36B66"/>
    <w:sectPr w:rsidR="00A36B66" w:rsidRPr="008B1083" w:rsidSect="002A3E5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FB8" w:rsidRDefault="003F6FB8">
      <w:pPr>
        <w:spacing w:after="0"/>
      </w:pPr>
      <w:r>
        <w:separator/>
      </w:r>
    </w:p>
  </w:endnote>
  <w:endnote w:type="continuationSeparator" w:id="0">
    <w:p w:rsidR="003F6FB8" w:rsidRDefault="003F6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FB8" w:rsidRDefault="003F6FB8">
      <w:pPr>
        <w:spacing w:after="0"/>
      </w:pPr>
      <w:r>
        <w:separator/>
      </w:r>
    </w:p>
  </w:footnote>
  <w:footnote w:type="continuationSeparator" w:id="0">
    <w:p w:rsidR="003F6FB8" w:rsidRDefault="003F6F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983" w:rsidRDefault="005E59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7305D"/>
    <w:multiLevelType w:val="hybridMultilevel"/>
    <w:tmpl w:val="B380A460"/>
    <w:lvl w:ilvl="0" w:tplc="C548E3C6">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115C56"/>
    <w:multiLevelType w:val="hybridMultilevel"/>
    <w:tmpl w:val="10E0BA00"/>
    <w:lvl w:ilvl="0" w:tplc="2E28259C">
      <w:start w:val="1"/>
      <w:numFmt w:val="bullet"/>
      <w:lvlText w:val="•"/>
      <w:lvlJc w:val="left"/>
      <w:pPr>
        <w:tabs>
          <w:tab w:val="num" w:pos="720"/>
        </w:tabs>
        <w:ind w:left="720" w:hanging="360"/>
      </w:pPr>
      <w:rPr>
        <w:rFonts w:ascii="Arial" w:hAnsi="Arial" w:hint="default"/>
      </w:rPr>
    </w:lvl>
    <w:lvl w:ilvl="1" w:tplc="23560FF4">
      <w:start w:val="1443"/>
      <w:numFmt w:val="bullet"/>
      <w:lvlText w:val="–"/>
      <w:lvlJc w:val="left"/>
      <w:pPr>
        <w:tabs>
          <w:tab w:val="num" w:pos="1440"/>
        </w:tabs>
        <w:ind w:left="1440" w:hanging="360"/>
      </w:pPr>
      <w:rPr>
        <w:rFonts w:ascii="Arial" w:hAnsi="Arial" w:hint="default"/>
      </w:rPr>
    </w:lvl>
    <w:lvl w:ilvl="2" w:tplc="5628C2C6" w:tentative="1">
      <w:start w:val="1"/>
      <w:numFmt w:val="bullet"/>
      <w:lvlText w:val="•"/>
      <w:lvlJc w:val="left"/>
      <w:pPr>
        <w:tabs>
          <w:tab w:val="num" w:pos="2160"/>
        </w:tabs>
        <w:ind w:left="2160" w:hanging="360"/>
      </w:pPr>
      <w:rPr>
        <w:rFonts w:ascii="Arial" w:hAnsi="Arial" w:hint="default"/>
      </w:rPr>
    </w:lvl>
    <w:lvl w:ilvl="3" w:tplc="D7EC1D60" w:tentative="1">
      <w:start w:val="1"/>
      <w:numFmt w:val="bullet"/>
      <w:lvlText w:val="•"/>
      <w:lvlJc w:val="left"/>
      <w:pPr>
        <w:tabs>
          <w:tab w:val="num" w:pos="2880"/>
        </w:tabs>
        <w:ind w:left="2880" w:hanging="360"/>
      </w:pPr>
      <w:rPr>
        <w:rFonts w:ascii="Arial" w:hAnsi="Arial" w:hint="default"/>
      </w:rPr>
    </w:lvl>
    <w:lvl w:ilvl="4" w:tplc="386AA094" w:tentative="1">
      <w:start w:val="1"/>
      <w:numFmt w:val="bullet"/>
      <w:lvlText w:val="•"/>
      <w:lvlJc w:val="left"/>
      <w:pPr>
        <w:tabs>
          <w:tab w:val="num" w:pos="3600"/>
        </w:tabs>
        <w:ind w:left="3600" w:hanging="360"/>
      </w:pPr>
      <w:rPr>
        <w:rFonts w:ascii="Arial" w:hAnsi="Arial" w:hint="default"/>
      </w:rPr>
    </w:lvl>
    <w:lvl w:ilvl="5" w:tplc="E1DAFF22" w:tentative="1">
      <w:start w:val="1"/>
      <w:numFmt w:val="bullet"/>
      <w:lvlText w:val="•"/>
      <w:lvlJc w:val="left"/>
      <w:pPr>
        <w:tabs>
          <w:tab w:val="num" w:pos="4320"/>
        </w:tabs>
        <w:ind w:left="4320" w:hanging="360"/>
      </w:pPr>
      <w:rPr>
        <w:rFonts w:ascii="Arial" w:hAnsi="Arial" w:hint="default"/>
      </w:rPr>
    </w:lvl>
    <w:lvl w:ilvl="6" w:tplc="4E56B72E" w:tentative="1">
      <w:start w:val="1"/>
      <w:numFmt w:val="bullet"/>
      <w:lvlText w:val="•"/>
      <w:lvlJc w:val="left"/>
      <w:pPr>
        <w:tabs>
          <w:tab w:val="num" w:pos="5040"/>
        </w:tabs>
        <w:ind w:left="5040" w:hanging="360"/>
      </w:pPr>
      <w:rPr>
        <w:rFonts w:ascii="Arial" w:hAnsi="Arial" w:hint="default"/>
      </w:rPr>
    </w:lvl>
    <w:lvl w:ilvl="7" w:tplc="D9FE7F44" w:tentative="1">
      <w:start w:val="1"/>
      <w:numFmt w:val="bullet"/>
      <w:lvlText w:val="•"/>
      <w:lvlJc w:val="left"/>
      <w:pPr>
        <w:tabs>
          <w:tab w:val="num" w:pos="5760"/>
        </w:tabs>
        <w:ind w:left="5760" w:hanging="360"/>
      </w:pPr>
      <w:rPr>
        <w:rFonts w:ascii="Arial" w:hAnsi="Arial" w:hint="default"/>
      </w:rPr>
    </w:lvl>
    <w:lvl w:ilvl="8" w:tplc="D4F40BAE" w:tentative="1">
      <w:start w:val="1"/>
      <w:numFmt w:val="bullet"/>
      <w:lvlText w:val="•"/>
      <w:lvlJc w:val="left"/>
      <w:pPr>
        <w:tabs>
          <w:tab w:val="num" w:pos="6480"/>
        </w:tabs>
        <w:ind w:left="6480" w:hanging="360"/>
      </w:pPr>
      <w:rPr>
        <w:rFonts w:ascii="Arial" w:hAnsi="Arial" w:hint="default"/>
      </w:rPr>
    </w:lvl>
  </w:abstractNum>
  <w:abstractNum w:abstractNumId="4">
    <w:nsid w:val="2BA92E8F"/>
    <w:multiLevelType w:val="hybridMultilevel"/>
    <w:tmpl w:val="4A38B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512C4E3A"/>
    <w:multiLevelType w:val="hybridMultilevel"/>
    <w:tmpl w:val="CB46E44E"/>
    <w:lvl w:ilvl="0" w:tplc="9E1AE388">
      <w:start w:val="7"/>
      <w:numFmt w:val="bullet"/>
      <w:lvlText w:val=""/>
      <w:lvlJc w:val="left"/>
      <w:pPr>
        <w:ind w:left="645" w:hanging="360"/>
      </w:pPr>
      <w:rPr>
        <w:rFonts w:ascii="Symbol" w:eastAsia="Malgun Gothic" w:hAnsi="Symbol"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nsid w:val="69343269"/>
    <w:multiLevelType w:val="hybridMultilevel"/>
    <w:tmpl w:val="5DD8B1DE"/>
    <w:lvl w:ilvl="0" w:tplc="0838A2E6">
      <w:start w:val="1"/>
      <w:numFmt w:val="bullet"/>
      <w:lvlText w:val="•"/>
      <w:lvlJc w:val="left"/>
      <w:pPr>
        <w:tabs>
          <w:tab w:val="num" w:pos="720"/>
        </w:tabs>
        <w:ind w:left="720" w:hanging="360"/>
      </w:pPr>
      <w:rPr>
        <w:rFonts w:ascii="Arial" w:hAnsi="Arial" w:hint="default"/>
      </w:rPr>
    </w:lvl>
    <w:lvl w:ilvl="1" w:tplc="EECA3ED4">
      <w:numFmt w:val="bullet"/>
      <w:lvlText w:val="–"/>
      <w:lvlJc w:val="left"/>
      <w:pPr>
        <w:tabs>
          <w:tab w:val="num" w:pos="1440"/>
        </w:tabs>
        <w:ind w:left="1440" w:hanging="360"/>
      </w:pPr>
      <w:rPr>
        <w:rFonts w:ascii="Arial" w:hAnsi="Arial" w:hint="default"/>
      </w:rPr>
    </w:lvl>
    <w:lvl w:ilvl="2" w:tplc="D816713C" w:tentative="1">
      <w:start w:val="1"/>
      <w:numFmt w:val="bullet"/>
      <w:lvlText w:val="•"/>
      <w:lvlJc w:val="left"/>
      <w:pPr>
        <w:tabs>
          <w:tab w:val="num" w:pos="2160"/>
        </w:tabs>
        <w:ind w:left="2160" w:hanging="360"/>
      </w:pPr>
      <w:rPr>
        <w:rFonts w:ascii="Arial" w:hAnsi="Arial" w:hint="default"/>
      </w:rPr>
    </w:lvl>
    <w:lvl w:ilvl="3" w:tplc="86282F72" w:tentative="1">
      <w:start w:val="1"/>
      <w:numFmt w:val="bullet"/>
      <w:lvlText w:val="•"/>
      <w:lvlJc w:val="left"/>
      <w:pPr>
        <w:tabs>
          <w:tab w:val="num" w:pos="2880"/>
        </w:tabs>
        <w:ind w:left="2880" w:hanging="360"/>
      </w:pPr>
      <w:rPr>
        <w:rFonts w:ascii="Arial" w:hAnsi="Arial" w:hint="default"/>
      </w:rPr>
    </w:lvl>
    <w:lvl w:ilvl="4" w:tplc="7FFEB5FE" w:tentative="1">
      <w:start w:val="1"/>
      <w:numFmt w:val="bullet"/>
      <w:lvlText w:val="•"/>
      <w:lvlJc w:val="left"/>
      <w:pPr>
        <w:tabs>
          <w:tab w:val="num" w:pos="3600"/>
        </w:tabs>
        <w:ind w:left="3600" w:hanging="360"/>
      </w:pPr>
      <w:rPr>
        <w:rFonts w:ascii="Arial" w:hAnsi="Arial" w:hint="default"/>
      </w:rPr>
    </w:lvl>
    <w:lvl w:ilvl="5" w:tplc="67382B7A" w:tentative="1">
      <w:start w:val="1"/>
      <w:numFmt w:val="bullet"/>
      <w:lvlText w:val="•"/>
      <w:lvlJc w:val="left"/>
      <w:pPr>
        <w:tabs>
          <w:tab w:val="num" w:pos="4320"/>
        </w:tabs>
        <w:ind w:left="4320" w:hanging="360"/>
      </w:pPr>
      <w:rPr>
        <w:rFonts w:ascii="Arial" w:hAnsi="Arial" w:hint="default"/>
      </w:rPr>
    </w:lvl>
    <w:lvl w:ilvl="6" w:tplc="305A55F2" w:tentative="1">
      <w:start w:val="1"/>
      <w:numFmt w:val="bullet"/>
      <w:lvlText w:val="•"/>
      <w:lvlJc w:val="left"/>
      <w:pPr>
        <w:tabs>
          <w:tab w:val="num" w:pos="5040"/>
        </w:tabs>
        <w:ind w:left="5040" w:hanging="360"/>
      </w:pPr>
      <w:rPr>
        <w:rFonts w:ascii="Arial" w:hAnsi="Arial" w:hint="default"/>
      </w:rPr>
    </w:lvl>
    <w:lvl w:ilvl="7" w:tplc="B15C95B8" w:tentative="1">
      <w:start w:val="1"/>
      <w:numFmt w:val="bullet"/>
      <w:lvlText w:val="•"/>
      <w:lvlJc w:val="left"/>
      <w:pPr>
        <w:tabs>
          <w:tab w:val="num" w:pos="5760"/>
        </w:tabs>
        <w:ind w:left="5760" w:hanging="360"/>
      </w:pPr>
      <w:rPr>
        <w:rFonts w:ascii="Arial" w:hAnsi="Arial" w:hint="default"/>
      </w:rPr>
    </w:lvl>
    <w:lvl w:ilvl="8" w:tplc="24B6BB9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1"/>
  </w:num>
  <w:num w:numId="4">
    <w:abstractNumId w:val="3"/>
  </w:num>
  <w:num w:numId="5">
    <w:abstractNumId w:val="0"/>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934"/>
    <w:rsid w:val="00010D70"/>
    <w:rsid w:val="00063ED7"/>
    <w:rsid w:val="000700D4"/>
    <w:rsid w:val="000822F1"/>
    <w:rsid w:val="00171B0F"/>
    <w:rsid w:val="00185840"/>
    <w:rsid w:val="001B560D"/>
    <w:rsid w:val="001D3F8B"/>
    <w:rsid w:val="001F0E0A"/>
    <w:rsid w:val="002024AA"/>
    <w:rsid w:val="002123C6"/>
    <w:rsid w:val="002348A3"/>
    <w:rsid w:val="002A3E53"/>
    <w:rsid w:val="002D5934"/>
    <w:rsid w:val="002E5DBE"/>
    <w:rsid w:val="00394637"/>
    <w:rsid w:val="003967E3"/>
    <w:rsid w:val="003C77B4"/>
    <w:rsid w:val="003F6FB8"/>
    <w:rsid w:val="00435CCF"/>
    <w:rsid w:val="00471D24"/>
    <w:rsid w:val="004963C4"/>
    <w:rsid w:val="004A1A63"/>
    <w:rsid w:val="004A6F62"/>
    <w:rsid w:val="004B5EB2"/>
    <w:rsid w:val="004F3594"/>
    <w:rsid w:val="00501AC3"/>
    <w:rsid w:val="00504459"/>
    <w:rsid w:val="00535720"/>
    <w:rsid w:val="005412DF"/>
    <w:rsid w:val="005444FF"/>
    <w:rsid w:val="00552C09"/>
    <w:rsid w:val="005567A5"/>
    <w:rsid w:val="00561AC4"/>
    <w:rsid w:val="00564B32"/>
    <w:rsid w:val="00584616"/>
    <w:rsid w:val="005C18D5"/>
    <w:rsid w:val="005E5983"/>
    <w:rsid w:val="005E6B4E"/>
    <w:rsid w:val="00610940"/>
    <w:rsid w:val="00631E3E"/>
    <w:rsid w:val="00647911"/>
    <w:rsid w:val="00650366"/>
    <w:rsid w:val="006C51AC"/>
    <w:rsid w:val="00747720"/>
    <w:rsid w:val="00776EDC"/>
    <w:rsid w:val="007879B4"/>
    <w:rsid w:val="007E4767"/>
    <w:rsid w:val="007F6231"/>
    <w:rsid w:val="0081074B"/>
    <w:rsid w:val="00833B3B"/>
    <w:rsid w:val="00884041"/>
    <w:rsid w:val="008B1083"/>
    <w:rsid w:val="008E4466"/>
    <w:rsid w:val="0091568E"/>
    <w:rsid w:val="0095154F"/>
    <w:rsid w:val="00952338"/>
    <w:rsid w:val="00954F0F"/>
    <w:rsid w:val="00957880"/>
    <w:rsid w:val="009731EE"/>
    <w:rsid w:val="009A3819"/>
    <w:rsid w:val="009C2D62"/>
    <w:rsid w:val="009D7989"/>
    <w:rsid w:val="00A13DF2"/>
    <w:rsid w:val="00A36B66"/>
    <w:rsid w:val="00A83A73"/>
    <w:rsid w:val="00AA4759"/>
    <w:rsid w:val="00B16AF0"/>
    <w:rsid w:val="00BB10C0"/>
    <w:rsid w:val="00BE7FCB"/>
    <w:rsid w:val="00C43C08"/>
    <w:rsid w:val="00C63AE5"/>
    <w:rsid w:val="00D50ADB"/>
    <w:rsid w:val="00D53198"/>
    <w:rsid w:val="00D90D47"/>
    <w:rsid w:val="00E454E6"/>
    <w:rsid w:val="00E770BE"/>
    <w:rsid w:val="00EA5E55"/>
    <w:rsid w:val="00ED45BB"/>
    <w:rsid w:val="00F32D12"/>
    <w:rsid w:val="00FB65C6"/>
    <w:rsid w:val="00FE7E0E"/>
    <w:rsid w:val="00FF3AEB"/>
    <w:rsid w:val="00FF6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F0F"/>
    <w:pPr>
      <w:spacing w:after="180" w:line="240" w:lineRule="auto"/>
    </w:pPr>
    <w:rPr>
      <w:rFonts w:ascii="Times New Roman" w:eastAsia="Malgun Gothic" w:hAnsi="Times New Roman" w:cs="Times New Roman"/>
      <w:sz w:val="2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D5934"/>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2D5934"/>
    <w:pPr>
      <w:numPr>
        <w:ilvl w:val="1"/>
        <w:numId w:val="1"/>
      </w:numPr>
      <w:tabs>
        <w:tab w:val="clear" w:pos="426"/>
      </w:tabs>
      <w:spacing w:after="120"/>
      <w:ind w:left="578" w:hanging="578"/>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2D5934"/>
    <w:rPr>
      <w:rFonts w:ascii="Arial" w:eastAsia="Batang" w:hAnsi="Arial" w:cs="Times New Roman"/>
      <w:sz w:val="32"/>
      <w:szCs w:val="32"/>
      <w:lang w:val="en-GB" w:eastAsia="ko-KR"/>
    </w:rPr>
  </w:style>
  <w:style w:type="character" w:customStyle="1" w:styleId="Heading2Char">
    <w:name w:val="Heading 2 Char"/>
    <w:basedOn w:val="DefaultParagraphFont"/>
    <w:link w:val="Heading2"/>
    <w:rsid w:val="002D5934"/>
    <w:rPr>
      <w:rFonts w:ascii="Arial" w:eastAsia="Batang" w:hAnsi="Arial" w:cs="Times New Roman"/>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D5934"/>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D5934"/>
    <w:rPr>
      <w:rFonts w:ascii="Arial" w:eastAsia="Malgun Gothic" w:hAnsi="Arial" w:cs="Times New Roman"/>
      <w:b/>
      <w:noProof/>
      <w:sz w:val="18"/>
      <w:szCs w:val="20"/>
      <w:lang w:val="en-GB" w:eastAsia="en-US"/>
    </w:rPr>
  </w:style>
  <w:style w:type="paragraph" w:customStyle="1" w:styleId="CRCoverPage">
    <w:name w:val="CR Cover Page"/>
    <w:rsid w:val="002D5934"/>
    <w:pPr>
      <w:spacing w:after="120" w:line="240" w:lineRule="auto"/>
    </w:pPr>
    <w:rPr>
      <w:rFonts w:ascii="Arial" w:eastAsia="Malgun Gothic" w:hAnsi="Arial" w:cs="Times New Roman"/>
      <w:sz w:val="20"/>
      <w:szCs w:val="20"/>
      <w:lang w:val="en-GB" w:eastAsia="en-US"/>
    </w:rPr>
  </w:style>
  <w:style w:type="paragraph" w:styleId="ListParagraph">
    <w:name w:val="List Paragraph"/>
    <w:basedOn w:val="Normal"/>
    <w:uiPriority w:val="34"/>
    <w:qFormat/>
    <w:rsid w:val="002D5934"/>
    <w:pPr>
      <w:ind w:leftChars="400" w:left="800"/>
    </w:pPr>
  </w:style>
  <w:style w:type="table" w:styleId="TableGrid">
    <w:name w:val="Table Grid"/>
    <w:basedOn w:val="TableNormal"/>
    <w:rsid w:val="002D5934"/>
    <w:pPr>
      <w:spacing w:after="0" w:line="240" w:lineRule="auto"/>
    </w:pPr>
    <w:rPr>
      <w:rFonts w:ascii="Times New Roman" w:eastAsia="Batang" w:hAnsi="Times New Roman" w:cs="Times New Roman"/>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
    <w:basedOn w:val="Normal"/>
    <w:next w:val="Normal"/>
    <w:link w:val="CaptionChar"/>
    <w:unhideWhenUsed/>
    <w:qFormat/>
    <w:rsid w:val="002D5934"/>
    <w:rPr>
      <w:b/>
      <w:bCs/>
    </w:rPr>
  </w:style>
  <w:style w:type="character" w:styleId="CommentReference">
    <w:name w:val="annotation reference"/>
    <w:rsid w:val="002D5934"/>
    <w:rPr>
      <w:sz w:val="16"/>
      <w:szCs w:val="16"/>
    </w:rPr>
  </w:style>
  <w:style w:type="paragraph" w:styleId="CommentText">
    <w:name w:val="annotation text"/>
    <w:basedOn w:val="Normal"/>
    <w:link w:val="CommentTextChar"/>
    <w:rsid w:val="002D5934"/>
    <w:rPr>
      <w:lang w:eastAsia="x-none"/>
    </w:rPr>
  </w:style>
  <w:style w:type="character" w:customStyle="1" w:styleId="CommentTextChar">
    <w:name w:val="Comment Text Char"/>
    <w:basedOn w:val="DefaultParagraphFont"/>
    <w:link w:val="CommentText"/>
    <w:rsid w:val="002D5934"/>
    <w:rPr>
      <w:rFonts w:ascii="Times New Roman" w:eastAsia="Malgun Gothic" w:hAnsi="Times New Roman" w:cs="Times New Roman"/>
      <w:sz w:val="20"/>
      <w:szCs w:val="20"/>
      <w:lang w:val="en-GB" w:eastAsia="x-none"/>
    </w:rPr>
  </w:style>
  <w:style w:type="paragraph" w:styleId="BodyText">
    <w:name w:val="Body Text"/>
    <w:aliases w:val="bt"/>
    <w:basedOn w:val="Normal"/>
    <w:link w:val="BodyTextChar"/>
    <w:rsid w:val="002D5934"/>
    <w:pPr>
      <w:spacing w:after="120"/>
      <w:jc w:val="both"/>
    </w:pPr>
    <w:rPr>
      <w:rFonts w:ascii="Times" w:eastAsia="Batang" w:hAnsi="Times"/>
      <w:szCs w:val="24"/>
    </w:rPr>
  </w:style>
  <w:style w:type="character" w:customStyle="1" w:styleId="BodyTextChar">
    <w:name w:val="Body Text Char"/>
    <w:aliases w:val="bt Char"/>
    <w:basedOn w:val="DefaultParagraphFont"/>
    <w:link w:val="BodyText"/>
    <w:rsid w:val="002D5934"/>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D5934"/>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2D5934"/>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2D593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934"/>
    <w:rPr>
      <w:rFonts w:ascii="Tahoma" w:eastAsia="Malgun Gothic" w:hAnsi="Tahoma" w:cs="Tahoma"/>
      <w:sz w:val="16"/>
      <w:szCs w:val="16"/>
      <w:lang w:val="en-GB" w:eastAsia="en-US"/>
    </w:rPr>
  </w:style>
  <w:style w:type="paragraph" w:styleId="Index1">
    <w:name w:val="index 1"/>
    <w:basedOn w:val="Normal"/>
    <w:semiHidden/>
    <w:rsid w:val="00535720"/>
    <w:pPr>
      <w:keepLines/>
      <w:spacing w:after="0"/>
    </w:pPr>
  </w:style>
  <w:style w:type="paragraph" w:customStyle="1" w:styleId="TAN">
    <w:name w:val="TAN"/>
    <w:basedOn w:val="Normal"/>
    <w:rsid w:val="00535720"/>
    <w:pPr>
      <w:keepNext/>
      <w:keepLines/>
      <w:spacing w:after="0"/>
      <w:ind w:left="851" w:hanging="851"/>
    </w:pPr>
    <w:rPr>
      <w:rFonts w:ascii="Arial" w:hAnsi="Arial"/>
      <w:sz w:val="18"/>
    </w:rPr>
  </w:style>
  <w:style w:type="character" w:customStyle="1" w:styleId="CaptionChar">
    <w:name w:val="Caption Char"/>
    <w:aliases w:val="cap Char"/>
    <w:link w:val="Caption"/>
    <w:rsid w:val="00535720"/>
    <w:rPr>
      <w:rFonts w:ascii="Times New Roman" w:eastAsia="Malgun Gothic" w:hAnsi="Times New Roman" w:cs="Times New Roman"/>
      <w:b/>
      <w:bCs/>
      <w:sz w:val="20"/>
      <w:szCs w:val="20"/>
      <w:lang w:val="en-GB" w:eastAsia="en-US"/>
    </w:rPr>
  </w:style>
  <w:style w:type="paragraph" w:styleId="NormalWeb">
    <w:name w:val="Normal (Web)"/>
    <w:basedOn w:val="Normal"/>
    <w:uiPriority w:val="99"/>
    <w:semiHidden/>
    <w:unhideWhenUsed/>
    <w:rsid w:val="00584616"/>
    <w:pPr>
      <w:spacing w:before="100" w:beforeAutospacing="1" w:after="100" w:afterAutospacing="1"/>
    </w:pPr>
    <w:rPr>
      <w:rFonts w:eastAsiaTheme="minorEastAsia"/>
      <w:sz w:val="24"/>
      <w:szCs w:val="24"/>
      <w:lang w:val="en-US" w:eastAsia="zh-CN"/>
    </w:rPr>
  </w:style>
  <w:style w:type="character" w:styleId="PlaceholderText">
    <w:name w:val="Placeholder Text"/>
    <w:basedOn w:val="DefaultParagraphFont"/>
    <w:uiPriority w:val="99"/>
    <w:semiHidden/>
    <w:rsid w:val="0058461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F0F"/>
    <w:pPr>
      <w:spacing w:after="180" w:line="240" w:lineRule="auto"/>
    </w:pPr>
    <w:rPr>
      <w:rFonts w:ascii="Times New Roman" w:eastAsia="Malgun Gothic" w:hAnsi="Times New Roman" w:cs="Times New Roman"/>
      <w:sz w:val="2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D5934"/>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2D5934"/>
    <w:pPr>
      <w:numPr>
        <w:ilvl w:val="1"/>
        <w:numId w:val="1"/>
      </w:numPr>
      <w:tabs>
        <w:tab w:val="clear" w:pos="426"/>
      </w:tabs>
      <w:spacing w:after="120"/>
      <w:ind w:left="578" w:hanging="578"/>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2D5934"/>
    <w:rPr>
      <w:rFonts w:ascii="Arial" w:eastAsia="Batang" w:hAnsi="Arial" w:cs="Times New Roman"/>
      <w:sz w:val="32"/>
      <w:szCs w:val="32"/>
      <w:lang w:val="en-GB" w:eastAsia="ko-KR"/>
    </w:rPr>
  </w:style>
  <w:style w:type="character" w:customStyle="1" w:styleId="Heading2Char">
    <w:name w:val="Heading 2 Char"/>
    <w:basedOn w:val="DefaultParagraphFont"/>
    <w:link w:val="Heading2"/>
    <w:rsid w:val="002D5934"/>
    <w:rPr>
      <w:rFonts w:ascii="Arial" w:eastAsia="Batang" w:hAnsi="Arial" w:cs="Times New Roman"/>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D5934"/>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D5934"/>
    <w:rPr>
      <w:rFonts w:ascii="Arial" w:eastAsia="Malgun Gothic" w:hAnsi="Arial" w:cs="Times New Roman"/>
      <w:b/>
      <w:noProof/>
      <w:sz w:val="18"/>
      <w:szCs w:val="20"/>
      <w:lang w:val="en-GB" w:eastAsia="en-US"/>
    </w:rPr>
  </w:style>
  <w:style w:type="paragraph" w:customStyle="1" w:styleId="CRCoverPage">
    <w:name w:val="CR Cover Page"/>
    <w:rsid w:val="002D5934"/>
    <w:pPr>
      <w:spacing w:after="120" w:line="240" w:lineRule="auto"/>
    </w:pPr>
    <w:rPr>
      <w:rFonts w:ascii="Arial" w:eastAsia="Malgun Gothic" w:hAnsi="Arial" w:cs="Times New Roman"/>
      <w:sz w:val="20"/>
      <w:szCs w:val="20"/>
      <w:lang w:val="en-GB" w:eastAsia="en-US"/>
    </w:rPr>
  </w:style>
  <w:style w:type="paragraph" w:styleId="ListParagraph">
    <w:name w:val="List Paragraph"/>
    <w:basedOn w:val="Normal"/>
    <w:uiPriority w:val="34"/>
    <w:qFormat/>
    <w:rsid w:val="002D5934"/>
    <w:pPr>
      <w:ind w:leftChars="400" w:left="800"/>
    </w:pPr>
  </w:style>
  <w:style w:type="table" w:styleId="TableGrid">
    <w:name w:val="Table Grid"/>
    <w:basedOn w:val="TableNormal"/>
    <w:rsid w:val="002D5934"/>
    <w:pPr>
      <w:spacing w:after="0" w:line="240" w:lineRule="auto"/>
    </w:pPr>
    <w:rPr>
      <w:rFonts w:ascii="Times New Roman" w:eastAsia="Batang" w:hAnsi="Times New Roman" w:cs="Times New Roman"/>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
    <w:basedOn w:val="Normal"/>
    <w:next w:val="Normal"/>
    <w:link w:val="CaptionChar"/>
    <w:unhideWhenUsed/>
    <w:qFormat/>
    <w:rsid w:val="002D5934"/>
    <w:rPr>
      <w:b/>
      <w:bCs/>
    </w:rPr>
  </w:style>
  <w:style w:type="character" w:styleId="CommentReference">
    <w:name w:val="annotation reference"/>
    <w:rsid w:val="002D5934"/>
    <w:rPr>
      <w:sz w:val="16"/>
      <w:szCs w:val="16"/>
    </w:rPr>
  </w:style>
  <w:style w:type="paragraph" w:styleId="CommentText">
    <w:name w:val="annotation text"/>
    <w:basedOn w:val="Normal"/>
    <w:link w:val="CommentTextChar"/>
    <w:rsid w:val="002D5934"/>
    <w:rPr>
      <w:lang w:eastAsia="x-none"/>
    </w:rPr>
  </w:style>
  <w:style w:type="character" w:customStyle="1" w:styleId="CommentTextChar">
    <w:name w:val="Comment Text Char"/>
    <w:basedOn w:val="DefaultParagraphFont"/>
    <w:link w:val="CommentText"/>
    <w:rsid w:val="002D5934"/>
    <w:rPr>
      <w:rFonts w:ascii="Times New Roman" w:eastAsia="Malgun Gothic" w:hAnsi="Times New Roman" w:cs="Times New Roman"/>
      <w:sz w:val="20"/>
      <w:szCs w:val="20"/>
      <w:lang w:val="en-GB" w:eastAsia="x-none"/>
    </w:rPr>
  </w:style>
  <w:style w:type="paragraph" w:styleId="BodyText">
    <w:name w:val="Body Text"/>
    <w:aliases w:val="bt"/>
    <w:basedOn w:val="Normal"/>
    <w:link w:val="BodyTextChar"/>
    <w:rsid w:val="002D5934"/>
    <w:pPr>
      <w:spacing w:after="120"/>
      <w:jc w:val="both"/>
    </w:pPr>
    <w:rPr>
      <w:rFonts w:ascii="Times" w:eastAsia="Batang" w:hAnsi="Times"/>
      <w:szCs w:val="24"/>
    </w:rPr>
  </w:style>
  <w:style w:type="character" w:customStyle="1" w:styleId="BodyTextChar">
    <w:name w:val="Body Text Char"/>
    <w:aliases w:val="bt Char"/>
    <w:basedOn w:val="DefaultParagraphFont"/>
    <w:link w:val="BodyText"/>
    <w:rsid w:val="002D5934"/>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D5934"/>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2D5934"/>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2D593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934"/>
    <w:rPr>
      <w:rFonts w:ascii="Tahoma" w:eastAsia="Malgun Gothic" w:hAnsi="Tahoma" w:cs="Tahoma"/>
      <w:sz w:val="16"/>
      <w:szCs w:val="16"/>
      <w:lang w:val="en-GB" w:eastAsia="en-US"/>
    </w:rPr>
  </w:style>
  <w:style w:type="paragraph" w:styleId="Index1">
    <w:name w:val="index 1"/>
    <w:basedOn w:val="Normal"/>
    <w:semiHidden/>
    <w:rsid w:val="00535720"/>
    <w:pPr>
      <w:keepLines/>
      <w:spacing w:after="0"/>
    </w:pPr>
  </w:style>
  <w:style w:type="paragraph" w:customStyle="1" w:styleId="TAN">
    <w:name w:val="TAN"/>
    <w:basedOn w:val="Normal"/>
    <w:rsid w:val="00535720"/>
    <w:pPr>
      <w:keepNext/>
      <w:keepLines/>
      <w:spacing w:after="0"/>
      <w:ind w:left="851" w:hanging="851"/>
    </w:pPr>
    <w:rPr>
      <w:rFonts w:ascii="Arial" w:hAnsi="Arial"/>
      <w:sz w:val="18"/>
    </w:rPr>
  </w:style>
  <w:style w:type="character" w:customStyle="1" w:styleId="CaptionChar">
    <w:name w:val="Caption Char"/>
    <w:aliases w:val="cap Char"/>
    <w:link w:val="Caption"/>
    <w:rsid w:val="00535720"/>
    <w:rPr>
      <w:rFonts w:ascii="Times New Roman" w:eastAsia="Malgun Gothic" w:hAnsi="Times New Roman" w:cs="Times New Roman"/>
      <w:b/>
      <w:bCs/>
      <w:sz w:val="20"/>
      <w:szCs w:val="20"/>
      <w:lang w:val="en-GB" w:eastAsia="en-US"/>
    </w:rPr>
  </w:style>
  <w:style w:type="paragraph" w:styleId="NormalWeb">
    <w:name w:val="Normal (Web)"/>
    <w:basedOn w:val="Normal"/>
    <w:uiPriority w:val="99"/>
    <w:semiHidden/>
    <w:unhideWhenUsed/>
    <w:rsid w:val="00584616"/>
    <w:pPr>
      <w:spacing w:before="100" w:beforeAutospacing="1" w:after="100" w:afterAutospacing="1"/>
    </w:pPr>
    <w:rPr>
      <w:rFonts w:eastAsiaTheme="minorEastAsia"/>
      <w:sz w:val="24"/>
      <w:szCs w:val="24"/>
      <w:lang w:val="en-US" w:eastAsia="zh-CN"/>
    </w:rPr>
  </w:style>
  <w:style w:type="character" w:styleId="PlaceholderText">
    <w:name w:val="Placeholder Text"/>
    <w:basedOn w:val="DefaultParagraphFont"/>
    <w:uiPriority w:val="99"/>
    <w:semiHidden/>
    <w:rsid w:val="00584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7665">
      <w:bodyDiv w:val="1"/>
      <w:marLeft w:val="0"/>
      <w:marRight w:val="0"/>
      <w:marTop w:val="0"/>
      <w:marBottom w:val="0"/>
      <w:divBdr>
        <w:top w:val="none" w:sz="0" w:space="0" w:color="auto"/>
        <w:left w:val="none" w:sz="0" w:space="0" w:color="auto"/>
        <w:bottom w:val="none" w:sz="0" w:space="0" w:color="auto"/>
        <w:right w:val="none" w:sz="0" w:space="0" w:color="auto"/>
      </w:divBdr>
    </w:div>
    <w:div w:id="678853162">
      <w:bodyDiv w:val="1"/>
      <w:marLeft w:val="0"/>
      <w:marRight w:val="0"/>
      <w:marTop w:val="0"/>
      <w:marBottom w:val="0"/>
      <w:divBdr>
        <w:top w:val="none" w:sz="0" w:space="0" w:color="auto"/>
        <w:left w:val="none" w:sz="0" w:space="0" w:color="auto"/>
        <w:bottom w:val="none" w:sz="0" w:space="0" w:color="auto"/>
        <w:right w:val="none" w:sz="0" w:space="0" w:color="auto"/>
      </w:divBdr>
      <w:divsChild>
        <w:div w:id="719355107">
          <w:marLeft w:val="547"/>
          <w:marRight w:val="0"/>
          <w:marTop w:val="0"/>
          <w:marBottom w:val="120"/>
          <w:divBdr>
            <w:top w:val="none" w:sz="0" w:space="0" w:color="auto"/>
            <w:left w:val="none" w:sz="0" w:space="0" w:color="auto"/>
            <w:bottom w:val="none" w:sz="0" w:space="0" w:color="auto"/>
            <w:right w:val="none" w:sz="0" w:space="0" w:color="auto"/>
          </w:divBdr>
        </w:div>
        <w:div w:id="1973245627">
          <w:marLeft w:val="1166"/>
          <w:marRight w:val="0"/>
          <w:marTop w:val="0"/>
          <w:marBottom w:val="120"/>
          <w:divBdr>
            <w:top w:val="none" w:sz="0" w:space="0" w:color="auto"/>
            <w:left w:val="none" w:sz="0" w:space="0" w:color="auto"/>
            <w:bottom w:val="none" w:sz="0" w:space="0" w:color="auto"/>
            <w:right w:val="none" w:sz="0" w:space="0" w:color="auto"/>
          </w:divBdr>
        </w:div>
        <w:div w:id="675769389">
          <w:marLeft w:val="1166"/>
          <w:marRight w:val="0"/>
          <w:marTop w:val="0"/>
          <w:marBottom w:val="120"/>
          <w:divBdr>
            <w:top w:val="none" w:sz="0" w:space="0" w:color="auto"/>
            <w:left w:val="none" w:sz="0" w:space="0" w:color="auto"/>
            <w:bottom w:val="none" w:sz="0" w:space="0" w:color="auto"/>
            <w:right w:val="none" w:sz="0" w:space="0" w:color="auto"/>
          </w:divBdr>
        </w:div>
        <w:div w:id="1279338653">
          <w:marLeft w:val="1166"/>
          <w:marRight w:val="0"/>
          <w:marTop w:val="0"/>
          <w:marBottom w:val="120"/>
          <w:divBdr>
            <w:top w:val="none" w:sz="0" w:space="0" w:color="auto"/>
            <w:left w:val="none" w:sz="0" w:space="0" w:color="auto"/>
            <w:bottom w:val="none" w:sz="0" w:space="0" w:color="auto"/>
            <w:right w:val="none" w:sz="0" w:space="0" w:color="auto"/>
          </w:divBdr>
        </w:div>
      </w:divsChild>
    </w:div>
    <w:div w:id="1208444448">
      <w:bodyDiv w:val="1"/>
      <w:marLeft w:val="0"/>
      <w:marRight w:val="0"/>
      <w:marTop w:val="0"/>
      <w:marBottom w:val="0"/>
      <w:divBdr>
        <w:top w:val="none" w:sz="0" w:space="0" w:color="auto"/>
        <w:left w:val="none" w:sz="0" w:space="0" w:color="auto"/>
        <w:bottom w:val="none" w:sz="0" w:space="0" w:color="auto"/>
        <w:right w:val="none" w:sz="0" w:space="0" w:color="auto"/>
      </w:divBdr>
    </w:div>
    <w:div w:id="1778989273">
      <w:bodyDiv w:val="1"/>
      <w:marLeft w:val="0"/>
      <w:marRight w:val="0"/>
      <w:marTop w:val="0"/>
      <w:marBottom w:val="0"/>
      <w:divBdr>
        <w:top w:val="none" w:sz="0" w:space="0" w:color="auto"/>
        <w:left w:val="none" w:sz="0" w:space="0" w:color="auto"/>
        <w:bottom w:val="none" w:sz="0" w:space="0" w:color="auto"/>
        <w:right w:val="none" w:sz="0" w:space="0" w:color="auto"/>
      </w:divBdr>
    </w:div>
    <w:div w:id="200458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Word_Document1.doc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161956D-F0CF-4154-A7F1-219C4F36B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953</Words>
  <Characters>5437</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Najing, China, 23rd – 27th May 2016</vt:lpstr>
      <vt:lpstr>Introduction</vt:lpstr>
      <vt:lpstr>UE antenna modelling</vt:lpstr>
      <vt:lpstr>UE antenna configuration for simulation</vt:lpstr>
      <vt:lpstr>Channel generation for UE antennas</vt:lpstr>
      <vt:lpstr>Conclusion</vt:lpstr>
      <vt:lpstr>References</vt:lpstr>
    </vt:vector>
  </TitlesOfParts>
  <Company>SRA</Company>
  <LinksUpToDate>false</LinksUpToDate>
  <CharactersWithSpaces>6378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Li</dc:creator>
  <cp:lastModifiedBy>Yang Li</cp:lastModifiedBy>
  <cp:revision>8</cp:revision>
  <dcterms:created xsi:type="dcterms:W3CDTF">2016-05-13T02:18:00Z</dcterms:created>
  <dcterms:modified xsi:type="dcterms:W3CDTF">2016-05-13T20:14:00Z</dcterms:modified>
</cp:coreProperties>
</file>