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0537128"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7D0940">
        <w:rPr>
          <w:rFonts w:ascii="Arial" w:eastAsia="ＭＳ 明朝" w:hAnsi="Arial" w:cs="Arial" w:hint="eastAsia"/>
          <w:b/>
          <w:bCs/>
          <w:sz w:val="28"/>
          <w:szCs w:val="24"/>
          <w:lang w:val="en-US"/>
        </w:rPr>
        <w:t>draft-</w:t>
      </w:r>
      <w:r>
        <w:rPr>
          <w:rFonts w:ascii="Arial" w:eastAsia="ＭＳ 明朝" w:hAnsi="Arial" w:cs="Arial"/>
          <w:b/>
          <w:bCs/>
          <w:color w:val="FF0000"/>
          <w:sz w:val="28"/>
          <w:szCs w:val="24"/>
          <w:lang w:val="en-US" w:eastAsia="en-US"/>
        </w:rPr>
        <w:t>R1-240</w:t>
      </w:r>
      <w:r>
        <w:rPr>
          <w:rFonts w:ascii="Arial" w:eastAsia="ＭＳ 明朝" w:hAnsi="Arial" w:cs="Arial" w:hint="eastAsia"/>
          <w:b/>
          <w:bCs/>
          <w:color w:val="FF0000"/>
          <w:sz w:val="28"/>
          <w:szCs w:val="24"/>
          <w:lang w:val="en-US"/>
        </w:rPr>
        <w:t>731</w:t>
      </w:r>
      <w:r w:rsidR="007D0940">
        <w:rPr>
          <w:rFonts w:ascii="Arial" w:eastAsia="ＭＳ 明朝"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CA4860"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CA4860"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CA4860"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CA4860"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w:t>
      </w:r>
      <w:proofErr w:type="spellStart"/>
      <w:r w:rsidR="009B2866">
        <w:rPr>
          <w:rFonts w:hint="eastAsia"/>
          <w:lang w:val="en-US"/>
        </w:rPr>
        <w:t>gNB</w:t>
      </w:r>
      <w:proofErr w:type="spellEnd"/>
      <w:r w:rsidR="009B2866">
        <w:rPr>
          <w:rFonts w:hint="eastAsia"/>
          <w:lang w:val="en-US"/>
        </w:rPr>
        <w:t xml:space="preserve"> scheduled reporting for CSI-RS based measurement</w:t>
      </w:r>
    </w:p>
    <w:p w14:paraId="38477721" w14:textId="58BE7262" w:rsidR="009B2866" w:rsidRDefault="00CA4860"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CA4860" w:rsidP="004F0718">
      <w:pPr>
        <w:rPr>
          <w:lang w:val="en-US"/>
        </w:rPr>
      </w:pPr>
      <w:hyperlink w:anchor="_[FL_Proposal_3-1-v2]" w:history="1">
        <w:r w:rsidR="00603A1B" w:rsidRPr="00603A1B">
          <w:rPr>
            <w:rStyle w:val="af7"/>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 xml:space="preserve">Paul </w:t>
            </w:r>
            <w:proofErr w:type="spellStart"/>
            <w:r>
              <w:rPr>
                <w:lang w:val="en-US"/>
              </w:rPr>
              <w:t>Marinier</w:t>
            </w:r>
            <w:proofErr w:type="spellEnd"/>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CA4860">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bl>
    <w:p w14:paraId="6319549E" w14:textId="77777777" w:rsidR="007E6A4A" w:rsidRDefault="007E6A4A">
      <w:pPr>
        <w:rPr>
          <w:lang w:val="en-US"/>
        </w:rPr>
      </w:pPr>
    </w:p>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CA4860">
            <w:hyperlink r:id="rId15"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CA4860">
            <w:pPr>
              <w:rPr>
                <w:rFonts w:ascii="Arial" w:hAnsi="Arial" w:cs="Arial"/>
                <w:b/>
                <w:bCs/>
                <w:color w:val="0000FF"/>
                <w:sz w:val="16"/>
                <w:szCs w:val="16"/>
                <w:u w:val="single"/>
              </w:rPr>
            </w:pPr>
            <w:hyperlink r:id="rId16"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CA4860">
            <w:pPr>
              <w:rPr>
                <w:rFonts w:ascii="Arial" w:hAnsi="Arial" w:cs="Arial"/>
                <w:b/>
                <w:bCs/>
                <w:color w:val="0000FF"/>
                <w:sz w:val="16"/>
                <w:szCs w:val="16"/>
                <w:u w:val="single"/>
              </w:rPr>
            </w:pPr>
            <w:hyperlink r:id="rId17"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CA4860">
            <w:pPr>
              <w:rPr>
                <w:rFonts w:ascii="Arial" w:hAnsi="Arial" w:cs="Arial"/>
                <w:b/>
                <w:bCs/>
                <w:color w:val="0000FF"/>
                <w:sz w:val="16"/>
                <w:szCs w:val="16"/>
                <w:u w:val="single"/>
                <w:lang w:val="en-US"/>
              </w:rPr>
            </w:pPr>
            <w:hyperlink r:id="rId18"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CA4860">
            <w:pPr>
              <w:rPr>
                <w:rFonts w:ascii="Arial" w:hAnsi="Arial" w:cs="Arial"/>
                <w:b/>
                <w:bCs/>
                <w:color w:val="0000FF"/>
                <w:sz w:val="16"/>
                <w:szCs w:val="16"/>
                <w:u w:val="single"/>
                <w:lang w:val="en-US"/>
              </w:rPr>
            </w:pPr>
            <w:hyperlink r:id="rId19"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CA4860">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CA4860">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CA4860">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CA4860">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CA4860">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CA4860">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CA4860">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CA4860">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CA4860">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CA4860">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CA4860">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CA4860">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CA4860">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CA4860">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CA4860">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CA4860">
            <w:hyperlink r:id="rId35"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CA4860">
            <w:hyperlink r:id="rId36"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CA4860">
            <w:hyperlink r:id="rId37"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CA4860">
            <w:hyperlink r:id="rId38"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CA4860">
            <w:hyperlink r:id="rId39"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CA4860">
            <w:hyperlink r:id="rId40"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CA4860">
            <w:hyperlink r:id="rId41"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w:t>
            </w:r>
            <w:proofErr w:type="spellStart"/>
            <w:r>
              <w:rPr>
                <w:rFonts w:eastAsia="SimSun" w:hint="eastAsia"/>
                <w:lang w:val="en-US" w:eastAsia="zh-CN"/>
              </w:rPr>
              <w:t>the</w:t>
            </w:r>
            <w:proofErr w:type="spellEnd"/>
            <w:r>
              <w:rPr>
                <w:rFonts w:eastAsia="SimSun" w:hint="eastAsia"/>
                <w:lang w:val="en-US" w:eastAsia="zh-CN"/>
              </w:rPr>
              <w:t xml:space="preserv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br w:type="page"/>
      </w:r>
    </w:p>
    <w:p w14:paraId="3428756D" w14:textId="65EE1EE6" w:rsidR="007E6A4A" w:rsidRDefault="007E31CA">
      <w:pPr>
        <w:pStyle w:val="30"/>
      </w:pPr>
      <w:r>
        <w:rPr>
          <w:rFonts w:hint="eastAsia"/>
        </w:rPr>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a0"/>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w:t>
            </w:r>
            <w:proofErr w:type="spellStart"/>
            <w:r>
              <w:rPr>
                <w:rFonts w:eastAsia="SimSun" w:hint="eastAsia"/>
                <w:lang w:val="en-US" w:eastAsia="zh-CN"/>
              </w:rPr>
              <w:t>nor</w:t>
            </w:r>
            <w:proofErr w:type="spellEnd"/>
            <w:r>
              <w:rPr>
                <w:rFonts w:eastAsia="SimSun" w:hint="eastAsia"/>
                <w:lang w:val="en-US" w:eastAsia="zh-CN"/>
              </w:rPr>
              <w:t xml:space="preserve">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bl>
    <w:p w14:paraId="5A48F027" w14:textId="77777777" w:rsidR="007E6A4A" w:rsidRDefault="007E6A4A">
      <w:pPr>
        <w:rPr>
          <w:lang w:val="en-US"/>
        </w:rPr>
      </w:pPr>
    </w:p>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proofErr w:type="spellStart"/>
      <w:r>
        <w:rPr>
          <w:rFonts w:hint="eastAsia"/>
          <w:lang w:val="en-US"/>
        </w:rPr>
        <w:t>gNB</w:t>
      </w:r>
      <w:proofErr w:type="spellEnd"/>
      <w:r>
        <w:rPr>
          <w:rFonts w:hint="eastAsia"/>
          <w:lang w:val="en-US"/>
        </w:rPr>
        <w:t xml:space="preserve">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xml:space="preserve">] CSI-RS based L1-measurement report on </w:t>
      </w:r>
      <w:proofErr w:type="spellStart"/>
      <w:r>
        <w:rPr>
          <w:rFonts w:hint="eastAsia"/>
        </w:rPr>
        <w:t>gNB</w:t>
      </w:r>
      <w:proofErr w:type="spellEnd"/>
      <w:r>
        <w:rPr>
          <w:rFonts w:hint="eastAsia"/>
        </w:rPr>
        <w:t xml:space="preserve">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 xml:space="preserve">Support of CSI-RS based L1 measurement for </w:t>
      </w:r>
      <w:proofErr w:type="spellStart"/>
      <w:r>
        <w:rPr>
          <w:rFonts w:hint="eastAsia"/>
          <w:b/>
          <w:bCs/>
          <w:u w:val="single"/>
          <w:lang w:val="en-US"/>
        </w:rPr>
        <w:t>gNB</w:t>
      </w:r>
      <w:proofErr w:type="spellEnd"/>
      <w:r>
        <w:rPr>
          <w:rFonts w:hint="eastAsia"/>
          <w:b/>
          <w:bCs/>
          <w:u w:val="single"/>
          <w:lang w:val="en-US"/>
        </w:rPr>
        <w:t xml:space="preserve">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proofErr w:type="spellStart"/>
      <w:r>
        <w:rPr>
          <w:rFonts w:hint="eastAsia"/>
        </w:rPr>
        <w:t>gNB</w:t>
      </w:r>
      <w:proofErr w:type="spellEnd"/>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to convey CSI-RS based L1 measurement results. FL believes this is a natural </w:t>
      </w:r>
      <w:r>
        <w:rPr>
          <w:lang w:val="en-US"/>
        </w:rPr>
        <w:t>extension</w:t>
      </w:r>
      <w:r>
        <w:rPr>
          <w:rFonts w:hint="eastAsia"/>
          <w:lang w:val="en-US"/>
        </w:rPr>
        <w:t xml:space="preserve"> because </w:t>
      </w:r>
      <w:proofErr w:type="spellStart"/>
      <w:r>
        <w:rPr>
          <w:rFonts w:hint="eastAsia"/>
          <w:lang w:val="en-US"/>
        </w:rPr>
        <w:t>gNB</w:t>
      </w:r>
      <w:proofErr w:type="spellEnd"/>
      <w:r>
        <w:rPr>
          <w:rFonts w:hint="eastAsia"/>
          <w:lang w:val="en-US"/>
        </w:rPr>
        <w:t xml:space="preserve">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9" w:name="_[FL_Proposal_2-1-v1]"/>
      <w:bookmarkEnd w:id="9"/>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proofErr w:type="spellStart"/>
      <w:r>
        <w:rPr>
          <w:color w:val="FF0000"/>
        </w:rPr>
        <w:t>gNB</w:t>
      </w:r>
      <w:proofErr w:type="spellEnd"/>
      <w:r>
        <w:rPr>
          <w:color w:val="FF0000"/>
        </w:rPr>
        <w:t xml:space="preserve">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proofErr w:type="spellStart"/>
      <w:r>
        <w:rPr>
          <w:color w:val="FF0000"/>
        </w:rPr>
        <w:t>gNB</w:t>
      </w:r>
      <w:proofErr w:type="spellEnd"/>
      <w:r>
        <w:rPr>
          <w:color w:val="FF0000"/>
        </w:rPr>
        <w:t xml:space="preserve">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w:t>
      </w:r>
      <w:proofErr w:type="spellStart"/>
      <w:r>
        <w:rPr>
          <w:rFonts w:hint="eastAsia"/>
          <w:color w:val="FF0000"/>
        </w:rPr>
        <w:t>gNB</w:t>
      </w:r>
      <w:proofErr w:type="spellEnd"/>
      <w:r>
        <w:rPr>
          <w:rFonts w:hint="eastAsia"/>
          <w:color w:val="FF0000"/>
        </w:rPr>
        <w:t xml:space="preserve">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 xml:space="preserve">CSI-RS based L1-RSRP report is supported for </w:t>
      </w:r>
      <w:proofErr w:type="spellStart"/>
      <w:r w:rsidRPr="00FF735B">
        <w:t>gNB</w:t>
      </w:r>
      <w:proofErr w:type="spellEnd"/>
      <w:r w:rsidRPr="00FF735B">
        <w:t xml:space="preserve"> scheduled measurement reporting</w:t>
      </w:r>
    </w:p>
    <w:p w14:paraId="4156622A" w14:textId="77777777" w:rsidR="00FF735B" w:rsidRPr="00FF735B" w:rsidRDefault="00FF735B" w:rsidP="00FF735B">
      <w:pPr>
        <w:pStyle w:val="a0"/>
        <w:numPr>
          <w:ilvl w:val="0"/>
          <w:numId w:val="16"/>
        </w:numPr>
        <w:spacing w:after="0" w:afterAutospacing="0"/>
      </w:pPr>
      <w:r w:rsidRPr="00FF735B">
        <w:t xml:space="preserve">FFS: CSI-RS based L1-SINR report is supported for </w:t>
      </w:r>
      <w:proofErr w:type="spellStart"/>
      <w:r w:rsidRPr="00FF735B">
        <w:t>gNB</w:t>
      </w:r>
      <w:proofErr w:type="spellEnd"/>
      <w:r w:rsidRPr="00FF735B">
        <w:t xml:space="preserve">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w:t>
      </w:r>
      <w:proofErr w:type="spellStart"/>
      <w:r w:rsidRPr="00FF735B">
        <w:t>gNB</w:t>
      </w:r>
      <w:proofErr w:type="spellEnd"/>
      <w:r w:rsidRPr="00FF735B">
        <w:t xml:space="preserve">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w:t>
      </w:r>
      <w:proofErr w:type="spellStart"/>
      <w:r>
        <w:rPr>
          <w:rFonts w:hint="eastAsia"/>
          <w:lang w:val="en-US"/>
        </w:rPr>
        <w:t>gNB</w:t>
      </w:r>
      <w:proofErr w:type="spellEnd"/>
      <w:r>
        <w:rPr>
          <w:rFonts w:hint="eastAsia"/>
          <w:lang w:val="en-US"/>
        </w:rPr>
        <w:t xml:space="preserve">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p>
    <w:p w14:paraId="59690507" w14:textId="77777777" w:rsidR="007E6A4A" w:rsidRDefault="007E31CA">
      <w:pPr>
        <w:pStyle w:val="a0"/>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0" w:name="_[FL_Proposal_3-1-v1]"/>
      <w:bookmarkEnd w:id="10"/>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s progress, because RAN2 has already started in-depth discussion 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 xml:space="preserve">Since the </w:t>
            </w:r>
            <w:proofErr w:type="spellStart"/>
            <w:r>
              <w:rPr>
                <w:rFonts w:eastAsia="Malgun Gothic"/>
                <w:lang w:val="en-US" w:eastAsia="ko-KR"/>
              </w:rPr>
              <w:t>gNB</w:t>
            </w:r>
            <w:proofErr w:type="spellEnd"/>
            <w:r>
              <w:rPr>
                <w:rFonts w:eastAsia="Malgun Gothic"/>
                <w:lang w:val="en-US" w:eastAsia="ko-KR"/>
              </w:rPr>
              <w:t xml:space="preserve">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1" w:name="_[FL_Proposal_3-1-v2]"/>
      <w:bookmarkEnd w:id="11"/>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2" w:name="_[FL_Proposal_3-2-v1]"/>
      <w:bookmarkEnd w:id="12"/>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So we would like to let the door open to both of event triggered report and </w:t>
            </w:r>
            <w:proofErr w:type="spellStart"/>
            <w:r>
              <w:rPr>
                <w:rFonts w:eastAsia="Malgun Gothic"/>
                <w:lang w:val="en-US" w:eastAsia="ko-KR"/>
              </w:rPr>
              <w:t>gNB</w:t>
            </w:r>
            <w:proofErr w:type="spellEnd"/>
            <w:r>
              <w:rPr>
                <w:rFonts w:eastAsia="Malgun Gothic"/>
                <w:lang w:val="en-US" w:eastAsia="ko-KR"/>
              </w:rPr>
              <w:t xml:space="preserve">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w:t>
      </w:r>
      <w:proofErr w:type="spellStart"/>
      <w:r>
        <w:rPr>
          <w:rFonts w:hint="eastAsia"/>
          <w:color w:val="FF0000"/>
          <w:lang w:val="en-US"/>
        </w:rPr>
        <w:t>gNB</w:t>
      </w:r>
      <w:proofErr w:type="spellEnd"/>
      <w:r>
        <w:rPr>
          <w:rFonts w:hint="eastAsia"/>
          <w:color w:val="FF0000"/>
          <w:lang w:val="en-US"/>
        </w:rPr>
        <w:t xml:space="preserve">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 xml:space="preserve">Support in principle, but it would be safe to discuss the contents after when the container is decided, because in some cases, event triggered report could be scheduled by </w:t>
            </w:r>
            <w:proofErr w:type="spellStart"/>
            <w:r>
              <w:rPr>
                <w:rFonts w:eastAsia="Malgun Gothic"/>
                <w:lang w:val="en-US" w:eastAsia="ko-KR"/>
              </w:rPr>
              <w:t>gNB</w:t>
            </w:r>
            <w:proofErr w:type="spellEnd"/>
            <w:r>
              <w:rPr>
                <w:rFonts w:eastAsia="Malgun Gothic"/>
                <w:lang w:val="en-US" w:eastAsia="ko-KR"/>
              </w:rPr>
              <w:t xml:space="preserve">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bl>
    <w:p w14:paraId="49028907" w14:textId="77777777" w:rsidR="007E6A4A" w:rsidRDefault="007E6A4A">
      <w:pPr>
        <w:rPr>
          <w:lang w:val="en-US"/>
        </w:rPr>
      </w:pPr>
    </w:p>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30"/>
      </w:pPr>
      <w:r>
        <w:rPr>
          <w:rFonts w:hint="eastAsia"/>
        </w:rPr>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a0"/>
        <w:numPr>
          <w:ilvl w:val="0"/>
          <w:numId w:val="13"/>
        </w:numPr>
        <w:rPr>
          <w:lang w:val="en-US"/>
        </w:rPr>
      </w:pPr>
      <w:r>
        <w:rPr>
          <w:rFonts w:hint="eastAsia"/>
          <w:lang w:val="en-US"/>
        </w:rPr>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bl>
    <w:p w14:paraId="681BDE6D" w14:textId="77777777" w:rsidR="007E6A4A" w:rsidRDefault="007E6A4A">
      <w:pPr>
        <w:rPr>
          <w:lang w:val="en-US"/>
        </w:rPr>
      </w:pPr>
    </w:p>
    <w:p w14:paraId="390E0369" w14:textId="77777777" w:rsidR="00501B0E" w:rsidRDefault="001E2194" w:rsidP="00501B0E">
      <w:pPr>
        <w:rPr>
          <w:strike/>
          <w:lang w:val="en-US"/>
        </w:rPr>
      </w:pPr>
      <w:r w:rsidRPr="001E2194">
        <w:rPr>
          <w:rFonts w:hint="eastAsia"/>
          <w:b/>
          <w:bCs/>
          <w:lang w:val="en-US"/>
        </w:rPr>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w:t>
      </w:r>
      <w:proofErr w:type="spellStart"/>
      <w:r w:rsidRPr="00841D33">
        <w:rPr>
          <w:rFonts w:hint="eastAsia"/>
          <w:lang w:val="en-US"/>
        </w:rPr>
        <w:t>QCLed</w:t>
      </w:r>
      <w:proofErr w:type="spellEnd"/>
      <w:r w:rsidRPr="00841D33">
        <w:rPr>
          <w:rFonts w:hint="eastAsia"/>
          <w:lang w:val="en-US"/>
        </w:rPr>
        <w:t xml:space="preserve">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 xml:space="preserve">erived from QCL RSs of activated TCI states with the best quality, or SSB which is </w:t>
      </w:r>
      <w:proofErr w:type="spellStart"/>
      <w:r w:rsidRPr="00841D33">
        <w:rPr>
          <w:lang w:val="en-US"/>
        </w:rPr>
        <w:t>QCLed</w:t>
      </w:r>
      <w:proofErr w:type="spellEnd"/>
      <w:r w:rsidRPr="00841D33">
        <w:rPr>
          <w:lang w:val="en-US"/>
        </w:rPr>
        <w:t xml:space="preserve">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w:t>
      </w:r>
      <w:proofErr w:type="spellStart"/>
      <w:r w:rsidRPr="00841D33">
        <w:rPr>
          <w:lang w:val="en-US"/>
        </w:rPr>
        <w:t>QCLed</w:t>
      </w:r>
      <w:proofErr w:type="spellEnd"/>
      <w:r w:rsidRPr="00841D33">
        <w:rPr>
          <w:lang w:val="en-US"/>
        </w:rPr>
        <w:t xml:space="preserve">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proofErr w:type="spellStart"/>
      <w:r>
        <w:rPr>
          <w:rFonts w:hint="eastAsia"/>
          <w:lang w:val="en-US"/>
        </w:rPr>
        <w:t>gNB</w:t>
      </w:r>
      <w:proofErr w:type="spellEnd"/>
      <w:r>
        <w:rPr>
          <w:rFonts w:hint="eastAsia"/>
          <w:lang w:val="en-US"/>
        </w:rPr>
        <w:t xml:space="preserve">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3" w:name="OLE_LINK4"/>
            <w:r>
              <w:rPr>
                <w:rFonts w:eastAsia="SimSun" w:hint="eastAsia"/>
                <w:lang w:val="en-US" w:eastAsia="zh-CN"/>
              </w:rPr>
              <w:t>F</w:t>
            </w:r>
            <w:r>
              <w:rPr>
                <w:rFonts w:eastAsia="SimSun"/>
                <w:lang w:val="en-US" w:eastAsia="zh-CN"/>
              </w:rPr>
              <w:t>ine with the proposal</w:t>
            </w:r>
            <w:bookmarkEnd w:id="13"/>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proofErr w:type="spellStart"/>
      <w:r>
        <w:t>gNB</w:t>
      </w:r>
      <w:proofErr w:type="spellEnd"/>
      <w:r>
        <w:t xml:space="preserve">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bl>
    <w:p w14:paraId="7AC3AA15" w14:textId="77777777" w:rsidR="007E6A4A"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E18C6" w14:textId="77777777" w:rsidR="005F56CB" w:rsidRDefault="005F56CB">
      <w:pPr>
        <w:spacing w:after="0"/>
      </w:pPr>
      <w:r>
        <w:separator/>
      </w:r>
    </w:p>
  </w:endnote>
  <w:endnote w:type="continuationSeparator" w:id="0">
    <w:p w14:paraId="0EEAF12F" w14:textId="77777777" w:rsidR="005F56CB" w:rsidRDefault="005F5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7E6A4A" w:rsidRDefault="007E31CA">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7E6A4A" w:rsidRDefault="007E6A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2854" w14:textId="77777777" w:rsidR="005F56CB" w:rsidRDefault="005F56CB">
      <w:pPr>
        <w:spacing w:after="0"/>
      </w:pPr>
      <w:r>
        <w:separator/>
      </w:r>
    </w:p>
  </w:footnote>
  <w:footnote w:type="continuationSeparator" w:id="0">
    <w:p w14:paraId="431C6ACB" w14:textId="77777777" w:rsidR="005F56CB" w:rsidRDefault="005F5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715885522">
    <w:abstractNumId w:val="14"/>
  </w:num>
  <w:num w:numId="2" w16cid:durableId="2012416360">
    <w:abstractNumId w:val="1"/>
  </w:num>
  <w:num w:numId="3" w16cid:durableId="1301686665">
    <w:abstractNumId w:val="5"/>
  </w:num>
  <w:num w:numId="4" w16cid:durableId="956133476">
    <w:abstractNumId w:val="3"/>
  </w:num>
  <w:num w:numId="5" w16cid:durableId="1917786329">
    <w:abstractNumId w:val="4"/>
  </w:num>
  <w:num w:numId="6" w16cid:durableId="10449288">
    <w:abstractNumId w:val="0"/>
  </w:num>
  <w:num w:numId="7" w16cid:durableId="748237515">
    <w:abstractNumId w:val="8"/>
  </w:num>
  <w:num w:numId="8" w16cid:durableId="1956673351">
    <w:abstractNumId w:val="13"/>
  </w:num>
  <w:num w:numId="9" w16cid:durableId="2067604753">
    <w:abstractNumId w:val="12"/>
  </w:num>
  <w:num w:numId="10" w16cid:durableId="1071539138">
    <w:abstractNumId w:val="11"/>
  </w:num>
  <w:num w:numId="11" w16cid:durableId="863444380">
    <w:abstractNumId w:val="7"/>
  </w:num>
  <w:num w:numId="12" w16cid:durableId="27741708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380252619">
    <w:abstractNumId w:val="10"/>
  </w:num>
  <w:num w:numId="14" w16cid:durableId="897863298">
    <w:abstractNumId w:val="6"/>
  </w:num>
  <w:num w:numId="15" w16cid:durableId="1558392002">
    <w:abstractNumId w:val="9"/>
  </w:num>
  <w:num w:numId="16" w16cid:durableId="1085342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表段,列出段落"/>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出段落 (文字),Paragrafo elenco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9014110-F286-4899-BF56-4C29CB715B86}">
  <ds:schemaRefs>
    <ds:schemaRef ds:uri="http://schemas.openxmlformats.org/officeDocument/2006/bibliography"/>
  </ds:schemaRefs>
</ds:datastoreItem>
</file>

<file path=customXml/itemProps2.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3.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10572</Words>
  <Characters>60266</Characters>
  <Application>Microsoft Office Word</Application>
  <DocSecurity>0</DocSecurity>
  <Lines>502</Lines>
  <Paragraphs>141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cp:revision>
  <dcterms:created xsi:type="dcterms:W3CDTF">2024-08-20T16:29:00Z</dcterms:created>
  <dcterms:modified xsi:type="dcterms:W3CDTF">2024-08-20T16:29:00Z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