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49E4" w14:textId="4D62CE0D" w:rsidR="00776F17" w:rsidRPr="0089741D" w:rsidRDefault="00776F17" w:rsidP="00776F17">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_Ref133120545"/>
      <w:bookmarkStart w:id="2" w:name="OLE_LINK3"/>
      <w:bookmarkEnd w:id="0"/>
      <w:r w:rsidRPr="0089741D">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sidRPr="0089741D">
        <w:rPr>
          <w:rFonts w:ascii="Arial" w:eastAsia="ＭＳ 明朝" w:hAnsi="Arial" w:cs="Arial"/>
          <w:b/>
          <w:bCs/>
          <w:sz w:val="28"/>
          <w:szCs w:val="24"/>
          <w:lang w:val="en-US" w:eastAsia="en-US"/>
        </w:rPr>
        <w:tab/>
      </w:r>
      <w:r w:rsidRPr="0089741D">
        <w:rPr>
          <w:rFonts w:ascii="Arial" w:eastAsia="ＭＳ 明朝" w:hAnsi="Arial" w:cs="Arial"/>
          <w:b/>
          <w:bCs/>
          <w:sz w:val="28"/>
          <w:szCs w:val="24"/>
          <w:lang w:val="en-US" w:eastAsia="en-US"/>
        </w:rPr>
        <w:tab/>
      </w:r>
      <w:r w:rsidRPr="0089741D">
        <w:rPr>
          <w:rFonts w:ascii="Arial" w:eastAsia="ＭＳ 明朝" w:hAnsi="Arial" w:cs="Arial"/>
          <w:b/>
          <w:bCs/>
          <w:sz w:val="28"/>
          <w:szCs w:val="24"/>
          <w:lang w:val="en-US" w:eastAsia="en-US"/>
        </w:rPr>
        <w:tab/>
      </w:r>
      <w:r w:rsidRPr="0089741D">
        <w:rPr>
          <w:rFonts w:ascii="Arial" w:eastAsia="ＭＳ 明朝" w:hAnsi="Arial" w:cs="Arial"/>
          <w:b/>
          <w:bCs/>
          <w:sz w:val="28"/>
          <w:szCs w:val="24"/>
          <w:lang w:val="en-US" w:eastAsia="en-US"/>
        </w:rPr>
        <w:tab/>
      </w:r>
      <w:r w:rsidRPr="0089741D">
        <w:rPr>
          <w:rFonts w:ascii="Arial" w:eastAsia="ＭＳ 明朝" w:hAnsi="Arial" w:cs="Arial"/>
          <w:b/>
          <w:bCs/>
          <w:sz w:val="28"/>
          <w:szCs w:val="24"/>
          <w:lang w:val="en-US" w:eastAsia="en-US"/>
        </w:rPr>
        <w:tab/>
      </w:r>
      <w:r w:rsidR="009551B2" w:rsidRPr="00513B62">
        <w:rPr>
          <w:rFonts w:ascii="Arial" w:eastAsia="ＭＳ 明朝" w:hAnsi="Arial" w:cs="Arial" w:hint="eastAsia"/>
          <w:b/>
          <w:bCs/>
          <w:color w:val="FF0000"/>
          <w:sz w:val="28"/>
          <w:szCs w:val="24"/>
          <w:lang w:val="en-US"/>
        </w:rPr>
        <w:t>draft-</w:t>
      </w:r>
      <w:r w:rsidRPr="00513B62">
        <w:rPr>
          <w:rFonts w:ascii="Arial" w:eastAsia="ＭＳ 明朝" w:hAnsi="Arial" w:cs="Arial"/>
          <w:b/>
          <w:bCs/>
          <w:color w:val="FF0000"/>
          <w:sz w:val="28"/>
          <w:szCs w:val="24"/>
          <w:lang w:val="en-US" w:eastAsia="en-US"/>
        </w:rPr>
        <w:t>R1-240</w:t>
      </w:r>
      <w:r w:rsidR="00513B62" w:rsidRPr="00513B62">
        <w:rPr>
          <w:rFonts w:ascii="Arial" w:eastAsia="ＭＳ 明朝"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85" w:hangingChars="706" w:hanging="1985"/>
        <w:rPr>
          <w:rFonts w:ascii="Arial" w:eastAsia="ＭＳ 明朝" w:hAnsi="Arial" w:cs="Arial"/>
          <w:b/>
          <w:bCs/>
          <w:sz w:val="28"/>
          <w:szCs w:val="24"/>
          <w:lang w:val="en-US"/>
        </w:rPr>
      </w:pPr>
      <w:r w:rsidRPr="00093D4D">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85" w:hangingChars="706" w:hanging="1985"/>
        <w:rPr>
          <w:rFonts w:ascii="Arial" w:eastAsia="ＭＳ 明朝"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85" w:hangingChars="706" w:hanging="1985"/>
        <w:rPr>
          <w:rFonts w:ascii="Arial" w:eastAsia="ＭＳ 明朝" w:hAnsi="Arial" w:cs="Arial"/>
          <w:b/>
          <w:sz w:val="28"/>
          <w:szCs w:val="28"/>
          <w:lang w:val="en-US"/>
        </w:rPr>
      </w:pPr>
      <w:r w:rsidRPr="0089741D">
        <w:rPr>
          <w:rFonts w:ascii="Arial" w:eastAsia="ＭＳ 明朝" w:hAnsi="Arial" w:cs="Arial"/>
          <w:b/>
          <w:sz w:val="28"/>
          <w:szCs w:val="28"/>
          <w:lang w:val="en-US"/>
        </w:rPr>
        <w:t>Source:</w:t>
      </w:r>
      <w:r w:rsidRPr="0089741D">
        <w:rPr>
          <w:rFonts w:ascii="Arial" w:eastAsia="ＭＳ 明朝" w:hAnsi="Arial" w:cs="Arial"/>
          <w:b/>
          <w:sz w:val="28"/>
          <w:szCs w:val="28"/>
          <w:lang w:val="en-US"/>
        </w:rPr>
        <w:tab/>
        <w:t>Moderator (Fujitsu)</w:t>
      </w:r>
    </w:p>
    <w:p w14:paraId="302F252D" w14:textId="77777777" w:rsidR="00776F17" w:rsidRPr="0089741D" w:rsidRDefault="00776F17" w:rsidP="00776F17">
      <w:pPr>
        <w:spacing w:after="0" w:afterAutospacing="0"/>
        <w:ind w:left="1985" w:hangingChars="706" w:hanging="1985"/>
        <w:rPr>
          <w:rFonts w:ascii="Arial" w:eastAsia="ＭＳ 明朝" w:hAnsi="Arial" w:cs="Arial"/>
          <w:b/>
          <w:sz w:val="28"/>
          <w:szCs w:val="28"/>
          <w:lang w:val="en-US" w:eastAsia="zh-CN"/>
        </w:rPr>
      </w:pPr>
      <w:r w:rsidRPr="0089741D">
        <w:rPr>
          <w:rFonts w:ascii="Arial" w:eastAsia="ＭＳ 明朝" w:hAnsi="Arial" w:cs="Arial"/>
          <w:b/>
          <w:sz w:val="28"/>
          <w:szCs w:val="28"/>
          <w:lang w:val="en-US"/>
        </w:rPr>
        <w:t>Title:</w:t>
      </w:r>
      <w:r w:rsidRPr="0089741D">
        <w:rPr>
          <w:rFonts w:ascii="Arial" w:eastAsia="ＭＳ 明朝" w:hAnsi="Arial" w:cs="Arial"/>
          <w:b/>
          <w:sz w:val="28"/>
          <w:szCs w:val="28"/>
          <w:lang w:val="en-US"/>
        </w:rPr>
        <w:tab/>
        <w:t xml:space="preserve">FL summary 1 of </w:t>
      </w:r>
      <w:r w:rsidRPr="00093D4D">
        <w:rPr>
          <w:rFonts w:ascii="Arial" w:eastAsia="ＭＳ 明朝"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85" w:hangingChars="706" w:hanging="1985"/>
        <w:rPr>
          <w:rFonts w:ascii="Arial" w:eastAsia="ＭＳ 明朝" w:hAnsi="Arial" w:cs="Arial"/>
          <w:b/>
          <w:sz w:val="28"/>
          <w:szCs w:val="28"/>
          <w:lang w:val="en-US"/>
        </w:rPr>
      </w:pPr>
      <w:r w:rsidRPr="0089741D">
        <w:rPr>
          <w:rFonts w:ascii="Arial" w:eastAsia="ＭＳ 明朝" w:hAnsi="Arial" w:cs="Arial"/>
          <w:b/>
          <w:sz w:val="28"/>
          <w:szCs w:val="28"/>
          <w:lang w:val="en-US"/>
        </w:rPr>
        <w:t>Agenda Item:</w:t>
      </w:r>
      <w:r w:rsidRPr="0089741D">
        <w:rPr>
          <w:rFonts w:ascii="Arial" w:eastAsia="ＭＳ 明朝" w:hAnsi="Arial" w:cs="Arial"/>
          <w:b/>
          <w:sz w:val="28"/>
          <w:szCs w:val="28"/>
          <w:lang w:val="en-US"/>
        </w:rPr>
        <w:tab/>
      </w:r>
      <w:r>
        <w:rPr>
          <w:rFonts w:ascii="Arial" w:eastAsia="ＭＳ 明朝" w:hAnsi="Arial" w:cs="Arial" w:hint="eastAsia"/>
          <w:b/>
          <w:sz w:val="28"/>
          <w:szCs w:val="28"/>
          <w:lang w:val="en-US"/>
        </w:rPr>
        <w:t>9.1.1</w:t>
      </w:r>
    </w:p>
    <w:p w14:paraId="1720133C" w14:textId="77777777" w:rsidR="00776F17" w:rsidRPr="0089741D" w:rsidRDefault="00776F17" w:rsidP="00776F17">
      <w:pPr>
        <w:pBdr>
          <w:bottom w:val="single" w:sz="12" w:space="1" w:color="auto"/>
        </w:pBdr>
        <w:ind w:left="1985" w:hangingChars="706" w:hanging="1985"/>
        <w:rPr>
          <w:rFonts w:ascii="Arial" w:eastAsia="ＭＳ 明朝" w:hAnsi="Arial" w:cs="Arial"/>
          <w:b/>
          <w:sz w:val="28"/>
          <w:szCs w:val="28"/>
          <w:lang w:val="en-US"/>
        </w:rPr>
      </w:pPr>
      <w:r w:rsidRPr="0089741D">
        <w:rPr>
          <w:rFonts w:ascii="Arial" w:eastAsia="ＭＳ 明朝" w:hAnsi="Arial" w:cs="Arial"/>
          <w:b/>
          <w:sz w:val="28"/>
          <w:szCs w:val="28"/>
          <w:lang w:val="en-US"/>
        </w:rPr>
        <w:t>Document for:</w:t>
      </w:r>
      <w:r w:rsidRPr="0089741D">
        <w:rPr>
          <w:rFonts w:ascii="Arial" w:eastAsia="ＭＳ 明朝" w:hAnsi="Arial" w:cs="Arial"/>
          <w:b/>
          <w:sz w:val="28"/>
          <w:szCs w:val="28"/>
          <w:lang w:val="en-US"/>
        </w:rPr>
        <w:tab/>
        <w:t>Information</w:t>
      </w:r>
    </w:p>
    <w:bookmarkEnd w:id="1"/>
    <w:bookmarkEnd w:id="2"/>
    <w:p w14:paraId="5D8659C9" w14:textId="77777777" w:rsidR="001A78F1" w:rsidRPr="0089741D" w:rsidRDefault="003B6C45">
      <w:pPr>
        <w:pStyle w:val="10"/>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10"/>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5"/>
        <w:rPr>
          <w:lang w:val="en-US"/>
        </w:rPr>
      </w:pPr>
      <w:r w:rsidRPr="0089741D">
        <w:rPr>
          <w:lang w:val="en-US"/>
        </w:rPr>
        <w:t xml:space="preserve">[Proposals for Tuesday Online] </w:t>
      </w:r>
    </w:p>
    <w:p w14:paraId="6436DA92" w14:textId="5AE104BD" w:rsidR="00BC75C3" w:rsidRPr="0089741D" w:rsidRDefault="00BC75C3" w:rsidP="00BC75C3">
      <w:pPr>
        <w:pStyle w:val="5"/>
        <w:rPr>
          <w:lang w:val="en-US"/>
        </w:rPr>
      </w:pPr>
      <w:r w:rsidRPr="0089741D">
        <w:rPr>
          <w:lang w:val="en-US"/>
        </w:rPr>
        <w:t xml:space="preserve">[Proposals for Wednesday Online] </w:t>
      </w:r>
    </w:p>
    <w:p w14:paraId="0F3F7D84" w14:textId="243CBABC" w:rsidR="00BC75C3" w:rsidRPr="0089741D" w:rsidRDefault="00BC75C3" w:rsidP="00BC75C3">
      <w:pPr>
        <w:pStyle w:val="5"/>
        <w:rPr>
          <w:lang w:val="en-US"/>
        </w:rPr>
      </w:pPr>
      <w:r w:rsidRPr="0089741D">
        <w:rPr>
          <w:lang w:val="en-US"/>
        </w:rPr>
        <w:t xml:space="preserve">[Proposals for Thursday Online] </w:t>
      </w:r>
    </w:p>
    <w:p w14:paraId="48D48002" w14:textId="24130874" w:rsidR="00BC75C3" w:rsidRPr="0089741D" w:rsidRDefault="00BC75C3" w:rsidP="00BC75C3">
      <w:pPr>
        <w:pStyle w:val="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r>
              <w:rPr>
                <w:rFonts w:hint="eastAsia"/>
                <w:lang w:val="en-US"/>
              </w:rPr>
              <w:t>Taewoo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77777777" w:rsidR="00813CD1" w:rsidRDefault="00813CD1" w:rsidP="00813CD1">
            <w:pPr>
              <w:rPr>
                <w:lang w:val="en-US"/>
              </w:rPr>
            </w:pPr>
          </w:p>
        </w:tc>
        <w:tc>
          <w:tcPr>
            <w:tcW w:w="2487" w:type="dxa"/>
          </w:tcPr>
          <w:p w14:paraId="3EDF21D1" w14:textId="77777777" w:rsidR="00813CD1" w:rsidRDefault="00813CD1" w:rsidP="00813CD1">
            <w:pPr>
              <w:rPr>
                <w:lang w:val="en-US"/>
              </w:rPr>
            </w:pPr>
          </w:p>
        </w:tc>
        <w:tc>
          <w:tcPr>
            <w:tcW w:w="4942" w:type="dxa"/>
          </w:tcPr>
          <w:p w14:paraId="11213222" w14:textId="77777777" w:rsidR="00813CD1" w:rsidRDefault="00813CD1" w:rsidP="00813CD1">
            <w:pPr>
              <w:rPr>
                <w:lang w:val="en-US"/>
              </w:rPr>
            </w:pPr>
          </w:p>
        </w:tc>
      </w:tr>
      <w:tr w:rsidR="00813CD1" w14:paraId="69E470DF" w14:textId="77777777" w:rsidTr="00813CD1">
        <w:tc>
          <w:tcPr>
            <w:tcW w:w="2486" w:type="dxa"/>
          </w:tcPr>
          <w:p w14:paraId="797B50C5" w14:textId="77777777" w:rsidR="00813CD1" w:rsidRDefault="00813CD1" w:rsidP="00813CD1">
            <w:pPr>
              <w:rPr>
                <w:lang w:val="en-US"/>
              </w:rPr>
            </w:pPr>
          </w:p>
        </w:tc>
        <w:tc>
          <w:tcPr>
            <w:tcW w:w="2487" w:type="dxa"/>
          </w:tcPr>
          <w:p w14:paraId="0AD69BD7" w14:textId="77777777" w:rsidR="00813CD1" w:rsidRDefault="00813CD1" w:rsidP="00813CD1">
            <w:pPr>
              <w:rPr>
                <w:lang w:val="en-US"/>
              </w:rPr>
            </w:pPr>
          </w:p>
        </w:tc>
        <w:tc>
          <w:tcPr>
            <w:tcW w:w="4942" w:type="dxa"/>
          </w:tcPr>
          <w:p w14:paraId="66254DC3" w14:textId="77777777" w:rsidR="00813CD1" w:rsidRDefault="00813CD1" w:rsidP="00813CD1">
            <w:pPr>
              <w:rPr>
                <w:lang w:val="en-US"/>
              </w:rPr>
            </w:pPr>
          </w:p>
        </w:tc>
      </w:tr>
      <w:tr w:rsidR="00813CD1" w14:paraId="5D854CD5" w14:textId="77777777" w:rsidTr="00813CD1">
        <w:tc>
          <w:tcPr>
            <w:tcW w:w="2486" w:type="dxa"/>
          </w:tcPr>
          <w:p w14:paraId="7BCAFC6A" w14:textId="77777777" w:rsidR="00813CD1" w:rsidRDefault="00813CD1" w:rsidP="00813CD1">
            <w:pPr>
              <w:rPr>
                <w:lang w:val="en-US"/>
              </w:rPr>
            </w:pPr>
          </w:p>
        </w:tc>
        <w:tc>
          <w:tcPr>
            <w:tcW w:w="2487" w:type="dxa"/>
          </w:tcPr>
          <w:p w14:paraId="354273CE" w14:textId="77777777" w:rsidR="00813CD1" w:rsidRDefault="00813CD1" w:rsidP="00813CD1">
            <w:pPr>
              <w:rPr>
                <w:lang w:val="en-US"/>
              </w:rPr>
            </w:pPr>
          </w:p>
        </w:tc>
        <w:tc>
          <w:tcPr>
            <w:tcW w:w="4942" w:type="dxa"/>
          </w:tcPr>
          <w:p w14:paraId="51618512" w14:textId="77777777" w:rsidR="00813CD1" w:rsidRDefault="00813CD1" w:rsidP="00813CD1">
            <w:pPr>
              <w:rPr>
                <w:lang w:val="en-US"/>
              </w:rPr>
            </w:pPr>
          </w:p>
        </w:tc>
      </w:tr>
      <w:tr w:rsidR="00813CD1" w14:paraId="453EAC10" w14:textId="77777777" w:rsidTr="00813CD1">
        <w:tc>
          <w:tcPr>
            <w:tcW w:w="2486" w:type="dxa"/>
          </w:tcPr>
          <w:p w14:paraId="5DE17094" w14:textId="77777777" w:rsidR="00813CD1" w:rsidRDefault="00813CD1" w:rsidP="00813CD1">
            <w:pPr>
              <w:rPr>
                <w:lang w:val="en-US"/>
              </w:rPr>
            </w:pPr>
          </w:p>
        </w:tc>
        <w:tc>
          <w:tcPr>
            <w:tcW w:w="2487" w:type="dxa"/>
          </w:tcPr>
          <w:p w14:paraId="2CA8B881" w14:textId="77777777" w:rsidR="00813CD1" w:rsidRDefault="00813CD1" w:rsidP="00813CD1">
            <w:pPr>
              <w:rPr>
                <w:lang w:val="en-US"/>
              </w:rPr>
            </w:pPr>
          </w:p>
        </w:tc>
        <w:tc>
          <w:tcPr>
            <w:tcW w:w="4942" w:type="dxa"/>
          </w:tcPr>
          <w:p w14:paraId="5FBB056D" w14:textId="77777777" w:rsidR="00813CD1" w:rsidRDefault="00813CD1" w:rsidP="00813CD1">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10"/>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20"/>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000000">
            <w:hyperlink r:id="rId13" w:history="1">
              <w:r w:rsidR="00507DFC">
                <w:rPr>
                  <w:rStyle w:val="af7"/>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000000" w:rsidP="00A77C79">
            <w:pPr>
              <w:rPr>
                <w:rFonts w:ascii="Arial" w:hAnsi="Arial" w:cs="Arial"/>
                <w:b/>
                <w:bCs/>
                <w:color w:val="0000FF"/>
                <w:sz w:val="16"/>
                <w:szCs w:val="16"/>
                <w:u w:val="single"/>
              </w:rPr>
            </w:pPr>
            <w:hyperlink r:id="rId14" w:history="1">
              <w:r w:rsidR="00A77C79">
                <w:rPr>
                  <w:rStyle w:val="af7"/>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Huawei, HiSilicon</w:t>
            </w:r>
          </w:p>
        </w:tc>
      </w:tr>
      <w:tr w:rsidR="00A77C79" w:rsidRPr="0089741D" w14:paraId="67DF4E0F" w14:textId="77777777" w:rsidTr="00FE2A37">
        <w:trPr>
          <w:trHeight w:val="70"/>
        </w:trPr>
        <w:tc>
          <w:tcPr>
            <w:tcW w:w="1100" w:type="dxa"/>
            <w:shd w:val="clear" w:color="auto" w:fill="auto"/>
          </w:tcPr>
          <w:p w14:paraId="5C951687" w14:textId="6A281500" w:rsidR="00A77C79" w:rsidRDefault="00000000" w:rsidP="00A77C79">
            <w:pPr>
              <w:rPr>
                <w:rFonts w:ascii="Arial" w:hAnsi="Arial" w:cs="Arial"/>
                <w:b/>
                <w:bCs/>
                <w:color w:val="0000FF"/>
                <w:sz w:val="16"/>
                <w:szCs w:val="16"/>
                <w:u w:val="single"/>
              </w:rPr>
            </w:pPr>
            <w:hyperlink r:id="rId15" w:history="1">
              <w:r w:rsidR="00A77C79">
                <w:rPr>
                  <w:rStyle w:val="af7"/>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r>
              <w:rPr>
                <w:rFonts w:ascii="Arial" w:hAnsi="Arial" w:cs="Arial"/>
                <w:sz w:val="16"/>
                <w:szCs w:val="16"/>
              </w:rPr>
              <w:t>Spreadtrum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000000" w:rsidP="00A77C79">
            <w:pPr>
              <w:rPr>
                <w:rFonts w:ascii="Arial" w:hAnsi="Arial" w:cs="Arial"/>
                <w:b/>
                <w:bCs/>
                <w:color w:val="0000FF"/>
                <w:sz w:val="16"/>
                <w:szCs w:val="16"/>
                <w:u w:val="single"/>
                <w:lang w:val="en-US"/>
              </w:rPr>
            </w:pPr>
            <w:hyperlink r:id="rId16" w:history="1">
              <w:r w:rsidR="00A77C79">
                <w:rPr>
                  <w:rStyle w:val="af7"/>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000000" w:rsidP="00A77C79">
            <w:pPr>
              <w:rPr>
                <w:rFonts w:ascii="Arial" w:hAnsi="Arial" w:cs="Arial"/>
                <w:b/>
                <w:bCs/>
                <w:color w:val="0000FF"/>
                <w:sz w:val="16"/>
                <w:szCs w:val="16"/>
                <w:u w:val="single"/>
                <w:lang w:val="en-US"/>
              </w:rPr>
            </w:pPr>
            <w:hyperlink r:id="rId17" w:history="1">
              <w:r w:rsidR="00A77C79">
                <w:rPr>
                  <w:rStyle w:val="af7"/>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ZTE Corporation, Sanechips</w:t>
            </w:r>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000000" w:rsidP="00A77C79">
            <w:pPr>
              <w:rPr>
                <w:rFonts w:ascii="Arial" w:hAnsi="Arial" w:cs="Arial"/>
                <w:b/>
                <w:bCs/>
                <w:color w:val="0000FF"/>
                <w:sz w:val="16"/>
                <w:szCs w:val="16"/>
                <w:u w:val="single"/>
                <w:lang w:val="en-US"/>
              </w:rPr>
            </w:pPr>
            <w:hyperlink r:id="rId18" w:history="1">
              <w:r w:rsidR="00A77C79">
                <w:rPr>
                  <w:rStyle w:val="af7"/>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000000" w:rsidP="00A77C79">
            <w:pPr>
              <w:rPr>
                <w:rFonts w:ascii="Arial" w:hAnsi="Arial" w:cs="Arial"/>
                <w:b/>
                <w:bCs/>
                <w:color w:val="0000FF"/>
                <w:sz w:val="16"/>
                <w:szCs w:val="16"/>
                <w:u w:val="single"/>
                <w:lang w:val="en-US"/>
              </w:rPr>
            </w:pPr>
            <w:hyperlink r:id="rId19" w:history="1">
              <w:r w:rsidR="00A77C79">
                <w:rPr>
                  <w:rStyle w:val="af7"/>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000000" w:rsidP="00A77C79">
            <w:pPr>
              <w:rPr>
                <w:rFonts w:ascii="Arial" w:hAnsi="Arial" w:cs="Arial"/>
                <w:b/>
                <w:bCs/>
                <w:color w:val="0000FF"/>
                <w:sz w:val="16"/>
                <w:szCs w:val="16"/>
                <w:u w:val="single"/>
                <w:lang w:val="en-US"/>
              </w:rPr>
            </w:pPr>
            <w:hyperlink r:id="rId20" w:history="1">
              <w:r w:rsidR="00A77C79">
                <w:rPr>
                  <w:rStyle w:val="af7"/>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000000" w:rsidP="00A77C79">
            <w:pPr>
              <w:rPr>
                <w:rFonts w:ascii="Arial" w:hAnsi="Arial" w:cs="Arial"/>
                <w:b/>
                <w:bCs/>
                <w:color w:val="0000FF"/>
                <w:sz w:val="16"/>
                <w:szCs w:val="16"/>
                <w:u w:val="single"/>
                <w:lang w:val="en-US"/>
              </w:rPr>
            </w:pPr>
            <w:hyperlink r:id="rId21" w:history="1">
              <w:r w:rsidR="00A77C79">
                <w:rPr>
                  <w:rStyle w:val="af7"/>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000000" w:rsidP="00A77C79">
            <w:pPr>
              <w:rPr>
                <w:rFonts w:ascii="Arial" w:hAnsi="Arial" w:cs="Arial"/>
                <w:b/>
                <w:bCs/>
                <w:color w:val="0000FF"/>
                <w:sz w:val="16"/>
                <w:szCs w:val="16"/>
                <w:u w:val="single"/>
                <w:lang w:val="en-US"/>
              </w:rPr>
            </w:pPr>
            <w:hyperlink r:id="rId22" w:history="1">
              <w:r w:rsidR="00A77C79">
                <w:rPr>
                  <w:rStyle w:val="af7"/>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000000" w:rsidP="00A77C79">
            <w:pPr>
              <w:rPr>
                <w:rFonts w:ascii="Arial" w:hAnsi="Arial" w:cs="Arial"/>
                <w:b/>
                <w:bCs/>
                <w:color w:val="0000FF"/>
                <w:sz w:val="16"/>
                <w:szCs w:val="16"/>
                <w:u w:val="single"/>
                <w:lang w:val="en-US"/>
              </w:rPr>
            </w:pPr>
            <w:hyperlink r:id="rId23" w:history="1">
              <w:r w:rsidR="00A77C79">
                <w:rPr>
                  <w:rStyle w:val="af7"/>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000000" w:rsidP="00A77C79">
            <w:pPr>
              <w:rPr>
                <w:rFonts w:ascii="Arial" w:hAnsi="Arial" w:cs="Arial"/>
                <w:b/>
                <w:bCs/>
                <w:color w:val="0000FF"/>
                <w:sz w:val="16"/>
                <w:szCs w:val="16"/>
                <w:u w:val="single"/>
                <w:lang w:val="en-US"/>
              </w:rPr>
            </w:pPr>
            <w:hyperlink r:id="rId24" w:history="1">
              <w:r w:rsidR="00A77C79">
                <w:rPr>
                  <w:rStyle w:val="af7"/>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r>
              <w:rPr>
                <w:rFonts w:ascii="Arial" w:hAnsi="Arial" w:cs="Arial"/>
                <w:sz w:val="16"/>
                <w:szCs w:val="16"/>
              </w:rPr>
              <w:t>InterDigital,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000000" w:rsidP="00A77C79">
            <w:pPr>
              <w:rPr>
                <w:rFonts w:ascii="Arial" w:hAnsi="Arial" w:cs="Arial"/>
                <w:b/>
                <w:bCs/>
                <w:color w:val="0000FF"/>
                <w:sz w:val="16"/>
                <w:szCs w:val="16"/>
                <w:u w:val="single"/>
                <w:lang w:val="en-US"/>
              </w:rPr>
            </w:pPr>
            <w:hyperlink r:id="rId25" w:history="1">
              <w:r w:rsidR="00A77C79">
                <w:rPr>
                  <w:rStyle w:val="af7"/>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000000" w:rsidP="00A77C79">
            <w:pPr>
              <w:rPr>
                <w:rFonts w:ascii="Arial" w:hAnsi="Arial" w:cs="Arial"/>
                <w:b/>
                <w:bCs/>
                <w:color w:val="0000FF"/>
                <w:sz w:val="16"/>
                <w:szCs w:val="16"/>
                <w:u w:val="single"/>
                <w:lang w:val="en-US"/>
              </w:rPr>
            </w:pPr>
            <w:hyperlink r:id="rId26" w:history="1">
              <w:r w:rsidR="00A77C79">
                <w:rPr>
                  <w:rStyle w:val="af7"/>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000000" w:rsidP="00A77C79">
            <w:pPr>
              <w:rPr>
                <w:rFonts w:ascii="Arial" w:hAnsi="Arial" w:cs="Arial"/>
                <w:b/>
                <w:bCs/>
                <w:color w:val="0000FF"/>
                <w:sz w:val="16"/>
                <w:szCs w:val="16"/>
                <w:u w:val="single"/>
                <w:lang w:val="en-US"/>
              </w:rPr>
            </w:pPr>
            <w:hyperlink r:id="rId27" w:history="1">
              <w:r w:rsidR="00A77C79">
                <w:rPr>
                  <w:rStyle w:val="af7"/>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000000" w:rsidP="00A77C79">
            <w:pPr>
              <w:rPr>
                <w:rFonts w:ascii="Arial" w:hAnsi="Arial" w:cs="Arial"/>
                <w:b/>
                <w:bCs/>
                <w:color w:val="0000FF"/>
                <w:sz w:val="16"/>
                <w:szCs w:val="16"/>
                <w:u w:val="single"/>
                <w:lang w:val="en-US"/>
              </w:rPr>
            </w:pPr>
            <w:hyperlink r:id="rId28" w:history="1">
              <w:r w:rsidR="00A77C79">
                <w:rPr>
                  <w:rStyle w:val="af7"/>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000000" w:rsidP="00A77C79">
            <w:pPr>
              <w:rPr>
                <w:rFonts w:ascii="Arial" w:hAnsi="Arial" w:cs="Arial"/>
                <w:b/>
                <w:bCs/>
                <w:color w:val="0000FF"/>
                <w:sz w:val="16"/>
                <w:szCs w:val="16"/>
                <w:u w:val="single"/>
                <w:lang w:val="en-US"/>
              </w:rPr>
            </w:pPr>
            <w:hyperlink r:id="rId29" w:history="1">
              <w:r w:rsidR="00A77C79">
                <w:rPr>
                  <w:rStyle w:val="af7"/>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000000" w:rsidP="00A77C79">
            <w:pPr>
              <w:rPr>
                <w:rFonts w:ascii="Arial" w:hAnsi="Arial" w:cs="Arial"/>
                <w:b/>
                <w:bCs/>
                <w:color w:val="0000FF"/>
                <w:sz w:val="16"/>
                <w:szCs w:val="16"/>
                <w:u w:val="single"/>
                <w:lang w:val="en-US"/>
              </w:rPr>
            </w:pPr>
            <w:hyperlink r:id="rId30" w:history="1">
              <w:r w:rsidR="00A77C79">
                <w:rPr>
                  <w:rStyle w:val="af7"/>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000000" w:rsidP="00A77C79">
            <w:pPr>
              <w:rPr>
                <w:rFonts w:ascii="Arial" w:hAnsi="Arial" w:cs="Arial"/>
                <w:b/>
                <w:bCs/>
                <w:color w:val="0000FF"/>
                <w:sz w:val="16"/>
                <w:szCs w:val="16"/>
                <w:u w:val="single"/>
                <w:lang w:val="en-US"/>
              </w:rPr>
            </w:pPr>
            <w:hyperlink r:id="rId31" w:history="1">
              <w:r w:rsidR="00A77C79">
                <w:rPr>
                  <w:rStyle w:val="af7"/>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r>
              <w:rPr>
                <w:rFonts w:ascii="Arial" w:hAnsi="Arial" w:cs="Arial"/>
                <w:sz w:val="16"/>
                <w:szCs w:val="16"/>
              </w:rPr>
              <w:t>MediaTek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000000" w:rsidP="00A77C79">
            <w:pPr>
              <w:rPr>
                <w:rFonts w:ascii="Arial" w:hAnsi="Arial" w:cs="Arial"/>
                <w:b/>
                <w:bCs/>
                <w:color w:val="0000FF"/>
                <w:sz w:val="16"/>
                <w:szCs w:val="16"/>
                <w:u w:val="single"/>
                <w:lang w:val="en-US"/>
              </w:rPr>
            </w:pPr>
            <w:hyperlink r:id="rId32" w:history="1">
              <w:r w:rsidR="00A77C79">
                <w:rPr>
                  <w:rStyle w:val="af7"/>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000000" w:rsidP="00A77C79">
            <w:hyperlink r:id="rId33" w:history="1">
              <w:r w:rsidR="00A77C79">
                <w:rPr>
                  <w:rStyle w:val="af7"/>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000000" w:rsidP="00A77C79">
            <w:hyperlink r:id="rId34" w:history="1">
              <w:r w:rsidR="00A77C79">
                <w:rPr>
                  <w:rStyle w:val="af7"/>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000000" w:rsidP="00A77C79">
            <w:hyperlink r:id="rId35" w:history="1">
              <w:r w:rsidR="00B97944">
                <w:rPr>
                  <w:rStyle w:val="af7"/>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000000" w:rsidP="00A77C79">
            <w:hyperlink r:id="rId36" w:history="1">
              <w:r w:rsidR="00A77C79">
                <w:rPr>
                  <w:rStyle w:val="af7"/>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000000" w:rsidP="00A77C79">
            <w:hyperlink r:id="rId37" w:history="1">
              <w:r w:rsidR="00A77C79">
                <w:rPr>
                  <w:rStyle w:val="af7"/>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000000" w:rsidP="00A77C79">
            <w:hyperlink r:id="rId38" w:history="1">
              <w:r w:rsidR="00A77C79">
                <w:rPr>
                  <w:rStyle w:val="af7"/>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000000" w:rsidP="00A77C79">
            <w:hyperlink r:id="rId39" w:history="1">
              <w:r w:rsidR="00A77C79">
                <w:rPr>
                  <w:rStyle w:val="af7"/>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10"/>
        <w:spacing w:after="180"/>
        <w:rPr>
          <w:lang w:val="en-US"/>
        </w:rPr>
      </w:pPr>
      <w:r w:rsidRPr="0089741D">
        <w:rPr>
          <w:lang w:val="en-US"/>
        </w:rPr>
        <w:lastRenderedPageBreak/>
        <w:t>Discussion</w:t>
      </w:r>
    </w:p>
    <w:p w14:paraId="11DEB329" w14:textId="055CF6FA" w:rsidR="006C5D72" w:rsidRDefault="003B6C45" w:rsidP="006C5D72">
      <w:pPr>
        <w:pStyle w:val="20"/>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30"/>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a0"/>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a0"/>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a0"/>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a0"/>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a0"/>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a0"/>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a0"/>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a0"/>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a0"/>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a0"/>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a0"/>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a0"/>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a0"/>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5"/>
        <w:rPr>
          <w:lang w:val="en-US"/>
        </w:rPr>
      </w:pPr>
      <w:r>
        <w:rPr>
          <w:rFonts w:hint="eastAsia"/>
          <w:lang w:val="en-US"/>
        </w:rPr>
        <w:t>[FL Proposal 1-1-v1]</w:t>
      </w:r>
    </w:p>
    <w:p w14:paraId="6BD16F5E" w14:textId="55A587E1" w:rsidR="000A35AC" w:rsidRPr="00660EA7" w:rsidRDefault="000A35AC" w:rsidP="000A35AC">
      <w:pPr>
        <w:pStyle w:val="a0"/>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a0"/>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SimSun"/>
                <w:lang w:val="en-US" w:eastAsia="zh-CN"/>
              </w:rPr>
            </w:pPr>
          </w:p>
        </w:tc>
      </w:tr>
      <w:tr w:rsidR="002070D2" w:rsidRPr="0089741D" w14:paraId="75839566" w14:textId="1762D8BD" w:rsidTr="002070D2">
        <w:tc>
          <w:tcPr>
            <w:tcW w:w="1385" w:type="dxa"/>
          </w:tcPr>
          <w:p w14:paraId="44E9210C" w14:textId="77777777" w:rsidR="002070D2" w:rsidRPr="0089741D" w:rsidRDefault="002070D2">
            <w:pPr>
              <w:rPr>
                <w:rFonts w:eastAsia="SimSun"/>
                <w:lang w:val="en-US" w:eastAsia="zh-CN"/>
              </w:rPr>
            </w:pPr>
          </w:p>
        </w:tc>
        <w:tc>
          <w:tcPr>
            <w:tcW w:w="6545" w:type="dxa"/>
          </w:tcPr>
          <w:p w14:paraId="3EA5B0FC" w14:textId="77777777" w:rsidR="002070D2" w:rsidRPr="0089741D" w:rsidRDefault="002070D2">
            <w:pPr>
              <w:rPr>
                <w:lang w:val="en-US"/>
              </w:rPr>
            </w:pPr>
          </w:p>
        </w:tc>
        <w:tc>
          <w:tcPr>
            <w:tcW w:w="2127" w:type="dxa"/>
          </w:tcPr>
          <w:p w14:paraId="462187BA" w14:textId="77777777" w:rsidR="002070D2" w:rsidRPr="0089741D" w:rsidRDefault="002070D2">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30"/>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a0"/>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a0"/>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a0"/>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a0"/>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a0"/>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a0"/>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a0"/>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a0"/>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SimSun"/>
                <w:lang w:val="en-US" w:eastAsia="zh-CN"/>
              </w:rPr>
            </w:pPr>
          </w:p>
        </w:tc>
      </w:tr>
      <w:tr w:rsidR="002070D2" w:rsidRPr="0089741D" w14:paraId="7A71211D" w14:textId="77777777">
        <w:tc>
          <w:tcPr>
            <w:tcW w:w="1385" w:type="dxa"/>
          </w:tcPr>
          <w:p w14:paraId="00CF3FAA" w14:textId="77777777" w:rsidR="002070D2" w:rsidRPr="0089741D" w:rsidRDefault="002070D2">
            <w:pPr>
              <w:rPr>
                <w:rFonts w:eastAsia="SimSun"/>
                <w:lang w:val="en-US" w:eastAsia="zh-CN"/>
              </w:rPr>
            </w:pPr>
          </w:p>
        </w:tc>
        <w:tc>
          <w:tcPr>
            <w:tcW w:w="6545" w:type="dxa"/>
          </w:tcPr>
          <w:p w14:paraId="29CA1CD3" w14:textId="77777777" w:rsidR="002070D2" w:rsidRPr="0089741D" w:rsidRDefault="002070D2">
            <w:pPr>
              <w:rPr>
                <w:lang w:val="en-US"/>
              </w:rPr>
            </w:pPr>
          </w:p>
        </w:tc>
        <w:tc>
          <w:tcPr>
            <w:tcW w:w="2127" w:type="dxa"/>
          </w:tcPr>
          <w:p w14:paraId="49C089BE" w14:textId="77777777" w:rsidR="002070D2" w:rsidRPr="0089741D" w:rsidRDefault="002070D2">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br w:type="page"/>
      </w:r>
    </w:p>
    <w:p w14:paraId="5019A208" w14:textId="50AE0CAD" w:rsidR="00B97944" w:rsidRDefault="00B97944" w:rsidP="00954F66">
      <w:pPr>
        <w:pStyle w:val="30"/>
      </w:pPr>
      <w:r>
        <w:rPr>
          <w:rFonts w:hint="eastAsia"/>
        </w:rPr>
        <w:lastRenderedPageBreak/>
        <w:t>[High] Configuration of CSI-RS</w:t>
      </w:r>
    </w:p>
    <w:p w14:paraId="55C40C58" w14:textId="77777777" w:rsidR="00B97944" w:rsidRDefault="00B97944" w:rsidP="00B97944">
      <w:pPr>
        <w:pStyle w:val="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a0"/>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a0"/>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a0"/>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a0"/>
        <w:numPr>
          <w:ilvl w:val="1"/>
          <w:numId w:val="11"/>
        </w:numPr>
        <w:rPr>
          <w:lang w:val="en-US"/>
        </w:rPr>
      </w:pPr>
      <w:r w:rsidRPr="00EA2284">
        <w:rPr>
          <w:lang w:val="en-US"/>
        </w:rPr>
        <w:t>The CSI-RS configuration parameters (e.g., port, density, periodicity, bandwidth, etc) in legacy CSI framework should be directly reused</w:t>
      </w:r>
    </w:p>
    <w:p w14:paraId="2CC8BDD1" w14:textId="269EE473" w:rsidR="003428BB" w:rsidRPr="003428BB" w:rsidRDefault="003428BB" w:rsidP="003428BB">
      <w:pPr>
        <w:pStyle w:val="a0"/>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a0"/>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a0"/>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a0"/>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a0"/>
        <w:numPr>
          <w:ilvl w:val="2"/>
          <w:numId w:val="11"/>
        </w:numPr>
        <w:rPr>
          <w:lang w:val="en-US"/>
        </w:rPr>
      </w:pPr>
      <w:r>
        <w:rPr>
          <w:rFonts w:hint="eastAsia"/>
          <w:lang w:val="en-US"/>
        </w:rPr>
        <w:t xml:space="preserve">Introduce NZP CSI-RS resource set in LTM-CSI-SSB-ResrouceSet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a0"/>
        <w:numPr>
          <w:ilvl w:val="2"/>
          <w:numId w:val="11"/>
        </w:numPr>
        <w:rPr>
          <w:lang w:val="en-US"/>
        </w:rPr>
      </w:pPr>
      <w:r>
        <w:rPr>
          <w:rFonts w:hint="eastAsia"/>
          <w:lang w:val="en-US"/>
        </w:rPr>
        <w:t>CandidateTCI-States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a0"/>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a0"/>
        <w:numPr>
          <w:ilvl w:val="2"/>
          <w:numId w:val="11"/>
        </w:numPr>
        <w:rPr>
          <w:lang w:val="en-US"/>
        </w:rPr>
      </w:pPr>
      <w:r w:rsidRPr="0005632C">
        <w:rPr>
          <w:lang w:val="en-US"/>
        </w:rPr>
        <w:t>multiple NZP CSI-RS of multiple candidate cells are configured within a resource set.</w:t>
      </w:r>
    </w:p>
    <w:p w14:paraId="69990283" w14:textId="7D3D68FC" w:rsidR="00F46470" w:rsidRDefault="00F46470" w:rsidP="00FE7C25">
      <w:pPr>
        <w:pStyle w:val="a0"/>
        <w:numPr>
          <w:ilvl w:val="2"/>
          <w:numId w:val="11"/>
        </w:numPr>
        <w:rPr>
          <w:lang w:val="en-US"/>
        </w:rPr>
      </w:pPr>
      <w:r>
        <w:rPr>
          <w:rFonts w:hint="eastAsia"/>
          <w:lang w:val="en-US"/>
        </w:rPr>
        <w:t>According to RAN2 working assumption</w:t>
      </w:r>
    </w:p>
    <w:p w14:paraId="5D1A740B" w14:textId="77777777" w:rsidR="00B97944" w:rsidRDefault="00B97944" w:rsidP="00B97944">
      <w:pPr>
        <w:pStyle w:val="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5"/>
        <w:rPr>
          <w:lang w:val="en-US"/>
        </w:rPr>
      </w:pPr>
      <w:r>
        <w:rPr>
          <w:rFonts w:hint="eastAsia"/>
          <w:lang w:val="en-US"/>
        </w:rPr>
        <w:lastRenderedPageBreak/>
        <w:t>[FL Proposal 1-3-v1]</w:t>
      </w:r>
    </w:p>
    <w:p w14:paraId="233D516D" w14:textId="5ADE5F52" w:rsidR="0019786D" w:rsidRPr="00FE7C25" w:rsidRDefault="0019786D" w:rsidP="0019786D">
      <w:pPr>
        <w:pStyle w:val="a0"/>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5"/>
        <w:rPr>
          <w:lang w:val="en-US"/>
        </w:rPr>
      </w:pPr>
      <w:r w:rsidRPr="0089741D">
        <w:rPr>
          <w:lang w:val="en-US"/>
        </w:rPr>
        <w:t>[Comments</w:t>
      </w:r>
      <w:r>
        <w:rPr>
          <w:rFonts w:hint="eastAsia"/>
          <w:lang w:val="en-US"/>
        </w:rPr>
        <w:t xml:space="preserve"> to FL Proposal 1-3-v1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SimSun"/>
                <w:lang w:val="en-US" w:eastAsia="zh-CN"/>
              </w:rPr>
            </w:pPr>
          </w:p>
        </w:tc>
      </w:tr>
      <w:tr w:rsidR="00FE7C25" w:rsidRPr="0089741D" w14:paraId="73C7A129" w14:textId="77777777">
        <w:tc>
          <w:tcPr>
            <w:tcW w:w="1385" w:type="dxa"/>
          </w:tcPr>
          <w:p w14:paraId="5A23036B" w14:textId="77777777" w:rsidR="00FE7C25" w:rsidRPr="0089741D" w:rsidRDefault="00FE7C25">
            <w:pPr>
              <w:rPr>
                <w:rFonts w:eastAsia="SimSun"/>
                <w:lang w:val="en-US" w:eastAsia="zh-CN"/>
              </w:rPr>
            </w:pPr>
          </w:p>
        </w:tc>
        <w:tc>
          <w:tcPr>
            <w:tcW w:w="6545" w:type="dxa"/>
          </w:tcPr>
          <w:p w14:paraId="0C46FC30" w14:textId="77777777" w:rsidR="00FE7C25" w:rsidRPr="0089741D" w:rsidRDefault="00FE7C25">
            <w:pPr>
              <w:rPr>
                <w:lang w:val="en-US"/>
              </w:rPr>
            </w:pPr>
          </w:p>
        </w:tc>
        <w:tc>
          <w:tcPr>
            <w:tcW w:w="2127" w:type="dxa"/>
          </w:tcPr>
          <w:p w14:paraId="1A456886" w14:textId="77777777" w:rsidR="00FE7C25" w:rsidRPr="0089741D" w:rsidRDefault="00FE7C25">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30"/>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a0"/>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a0"/>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a0"/>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a0"/>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a0"/>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a0"/>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a0"/>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a0"/>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a0"/>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a0"/>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a0"/>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a0"/>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a0"/>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a0"/>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a0"/>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a0"/>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r w:rsidR="00CF04D1">
        <w:rPr>
          <w:rFonts w:hint="eastAsia"/>
          <w:lang w:val="en-US"/>
        </w:rPr>
        <w:t>solution(s)</w:t>
      </w:r>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a0"/>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a0"/>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369A6476" w14:textId="2D19F274" w:rsidR="00954F66" w:rsidRDefault="00954F66" w:rsidP="00954F66">
      <w:pPr>
        <w:pStyle w:val="5"/>
        <w:rPr>
          <w:lang w:val="en-US"/>
        </w:rPr>
      </w:pPr>
      <w:r>
        <w:rPr>
          <w:rFonts w:hint="eastAsia"/>
          <w:lang w:val="en-US"/>
        </w:rPr>
        <w:t>[FL Proposal 1-</w:t>
      </w:r>
      <w:r w:rsidR="0019786D">
        <w:rPr>
          <w:rFonts w:hint="eastAsia"/>
          <w:lang w:val="en-US"/>
        </w:rPr>
        <w:t>4</w:t>
      </w:r>
      <w:r>
        <w:rPr>
          <w:rFonts w:hint="eastAsia"/>
          <w:lang w:val="en-US"/>
        </w:rPr>
        <w:t>-v1]</w:t>
      </w:r>
    </w:p>
    <w:p w14:paraId="5699BAE2" w14:textId="3F3674FA" w:rsidR="004B7F03" w:rsidRPr="00C53DE4" w:rsidRDefault="004B7F03" w:rsidP="00C53DE4">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w:t>
      </w:r>
      <w:r w:rsidR="00C53DE4" w:rsidRPr="00C53DE4">
        <w:rPr>
          <w:rFonts w:hint="eastAsia"/>
          <w:color w:val="FF0000"/>
        </w:rPr>
        <w:t>issues</w:t>
      </w:r>
      <w:r w:rsidRPr="00C53DE4">
        <w:rPr>
          <w:rFonts w:hint="eastAsia"/>
          <w:color w:val="FF0000"/>
        </w:rPr>
        <w:t xml:space="preserve"> </w:t>
      </w:r>
      <w:r w:rsidR="002F7B56">
        <w:rPr>
          <w:rFonts w:hint="eastAsia"/>
          <w:color w:val="FF0000"/>
        </w:rPr>
        <w:t xml:space="preserve">on CSI-RS based L1-measurement </w:t>
      </w:r>
    </w:p>
    <w:p w14:paraId="69A87206" w14:textId="2BB3E98C" w:rsidR="00C53DE4" w:rsidRDefault="00C53DE4" w:rsidP="00C53DE4">
      <w:pPr>
        <w:pStyle w:val="a0"/>
        <w:numPr>
          <w:ilvl w:val="1"/>
          <w:numId w:val="11"/>
        </w:numPr>
        <w:rPr>
          <w:color w:val="FF0000"/>
        </w:rPr>
      </w:pPr>
      <w:r>
        <w:rPr>
          <w:rFonts w:hint="eastAsia"/>
          <w:color w:val="FF0000"/>
        </w:rPr>
        <w:t xml:space="preserve">Periodicity of the CSI-RS </w:t>
      </w:r>
      <w:r w:rsidR="00F45C3A">
        <w:rPr>
          <w:rFonts w:hint="eastAsia"/>
          <w:color w:val="FF0000"/>
        </w:rPr>
        <w:t xml:space="preserve">transmitted </w:t>
      </w:r>
      <w:r>
        <w:rPr>
          <w:rFonts w:hint="eastAsia"/>
          <w:color w:val="FF0000"/>
        </w:rPr>
        <w:t>from candidate cells, i.e. periodic, aperiodic and/or semi-persistent</w:t>
      </w:r>
    </w:p>
    <w:p w14:paraId="08065917" w14:textId="0EDBEE5E" w:rsidR="00C53DE4" w:rsidRDefault="00C53DE4" w:rsidP="00C53DE4">
      <w:pPr>
        <w:pStyle w:val="a0"/>
        <w:numPr>
          <w:ilvl w:val="1"/>
          <w:numId w:val="11"/>
        </w:numPr>
        <w:rPr>
          <w:color w:val="FF0000"/>
        </w:rPr>
      </w:pPr>
      <w:r>
        <w:rPr>
          <w:rFonts w:hint="eastAsia"/>
          <w:color w:val="FF0000"/>
        </w:rPr>
        <w:t xml:space="preserve">Type of CSI-RS supported for L1-measurement, i.e. </w:t>
      </w:r>
      <w:r w:rsidR="001974CE">
        <w:rPr>
          <w:rFonts w:hint="eastAsia"/>
          <w:color w:val="FF0000"/>
        </w:rPr>
        <w:t xml:space="preserve">CSI-RS for </w:t>
      </w:r>
      <w:r>
        <w:rPr>
          <w:rFonts w:hint="eastAsia"/>
          <w:color w:val="FF0000"/>
        </w:rPr>
        <w:t xml:space="preserve">beam management, </w:t>
      </w:r>
      <w:r w:rsidR="001974CE">
        <w:rPr>
          <w:rFonts w:hint="eastAsia"/>
          <w:color w:val="FF0000"/>
        </w:rPr>
        <w:t xml:space="preserve">CSI-RS for </w:t>
      </w:r>
      <w:r>
        <w:rPr>
          <w:rFonts w:hint="eastAsia"/>
          <w:color w:val="FF0000"/>
        </w:rPr>
        <w:t>mobility, TRS, CSI</w:t>
      </w:r>
      <w:r w:rsidR="00B73EC2">
        <w:rPr>
          <w:rFonts w:hint="eastAsia"/>
          <w:color w:val="FF0000"/>
        </w:rPr>
        <w:t>-RS for CSI</w:t>
      </w:r>
      <w:r>
        <w:rPr>
          <w:rFonts w:hint="eastAsia"/>
          <w:color w:val="FF0000"/>
        </w:rPr>
        <w:t xml:space="preserve"> and </w:t>
      </w:r>
      <w:r w:rsidR="005A227E">
        <w:rPr>
          <w:rFonts w:hint="eastAsia"/>
          <w:color w:val="FF0000"/>
        </w:rPr>
        <w:t>CSI-</w:t>
      </w:r>
      <w:r>
        <w:rPr>
          <w:rFonts w:hint="eastAsia"/>
          <w:color w:val="FF0000"/>
        </w:rPr>
        <w:t>IM</w:t>
      </w:r>
    </w:p>
    <w:p w14:paraId="7C52E0B7" w14:textId="25F50461" w:rsidR="00C53DE4" w:rsidRDefault="006A7205" w:rsidP="00C53DE4">
      <w:pPr>
        <w:pStyle w:val="a0"/>
        <w:numPr>
          <w:ilvl w:val="1"/>
          <w:numId w:val="11"/>
        </w:numPr>
        <w:rPr>
          <w:color w:val="FF0000"/>
        </w:rPr>
      </w:pPr>
      <w:r>
        <w:rPr>
          <w:rFonts w:hint="eastAsia"/>
          <w:color w:val="FF0000"/>
        </w:rPr>
        <w:t xml:space="preserve">The overhead </w:t>
      </w:r>
      <w:r w:rsidR="00A90DE3">
        <w:rPr>
          <w:rFonts w:hint="eastAsia"/>
          <w:color w:val="FF0000"/>
        </w:rPr>
        <w:t xml:space="preserve">caused by </w:t>
      </w:r>
      <w:r w:rsidR="00B35B91">
        <w:rPr>
          <w:rFonts w:hint="eastAsia"/>
          <w:color w:val="FF0000"/>
        </w:rPr>
        <w:t xml:space="preserve">multiple types of </w:t>
      </w:r>
      <w:r>
        <w:rPr>
          <w:rFonts w:hint="eastAsia"/>
          <w:color w:val="FF0000"/>
        </w:rPr>
        <w:t>CSI-RS</w:t>
      </w:r>
      <w:r w:rsidR="00A90DE3">
        <w:rPr>
          <w:rFonts w:hint="eastAsia"/>
          <w:color w:val="FF0000"/>
        </w:rPr>
        <w:t xml:space="preserve"> </w:t>
      </w:r>
      <w:r w:rsidR="008C1AE2">
        <w:rPr>
          <w:rFonts w:hint="eastAsia"/>
          <w:color w:val="FF0000"/>
        </w:rPr>
        <w:t xml:space="preserve">transmitted </w:t>
      </w:r>
      <w:r w:rsidR="00A90DE3">
        <w:rPr>
          <w:rFonts w:hint="eastAsia"/>
          <w:color w:val="FF0000"/>
        </w:rPr>
        <w:t xml:space="preserve">from </w:t>
      </w:r>
      <w:r w:rsidR="00B35B91">
        <w:rPr>
          <w:rFonts w:hint="eastAsia"/>
          <w:color w:val="FF0000"/>
        </w:rPr>
        <w:t>candidate cells</w:t>
      </w:r>
      <w:r>
        <w:rPr>
          <w:rFonts w:hint="eastAsia"/>
          <w:color w:val="FF0000"/>
        </w:rPr>
        <w:t>, and the potential solutions</w:t>
      </w:r>
    </w:p>
    <w:p w14:paraId="1FCCC042" w14:textId="6CF01F66" w:rsidR="006A7205" w:rsidRPr="00C53DE4" w:rsidRDefault="006A7205" w:rsidP="00C53DE4">
      <w:pPr>
        <w:pStyle w:val="a0"/>
        <w:numPr>
          <w:ilvl w:val="1"/>
          <w:numId w:val="11"/>
        </w:numPr>
        <w:rPr>
          <w:color w:val="FF0000"/>
        </w:rPr>
      </w:pPr>
      <w:r>
        <w:rPr>
          <w:rFonts w:hint="eastAsia"/>
          <w:color w:val="FF0000"/>
        </w:rPr>
        <w:t xml:space="preserve">Necessary </w:t>
      </w:r>
      <w:r w:rsidR="00E23593">
        <w:rPr>
          <w:rFonts w:hint="eastAsia"/>
          <w:color w:val="FF0000"/>
        </w:rPr>
        <w:t xml:space="preserve">RAN1 </w:t>
      </w:r>
      <w:r>
        <w:rPr>
          <w:rFonts w:hint="eastAsia"/>
          <w:color w:val="FF0000"/>
        </w:rPr>
        <w:t xml:space="preserve">procedure and spec impact </w:t>
      </w:r>
      <w:r w:rsidR="00E23593">
        <w:rPr>
          <w:rFonts w:hint="eastAsia"/>
          <w:color w:val="FF0000"/>
        </w:rPr>
        <w:t>of</w:t>
      </w:r>
      <w:r>
        <w:rPr>
          <w:rFonts w:hint="eastAsia"/>
          <w:color w:val="FF0000"/>
        </w:rPr>
        <w:t xml:space="preserve"> </w:t>
      </w:r>
      <w:r w:rsidR="00E812B8">
        <w:rPr>
          <w:rFonts w:hint="eastAsia"/>
          <w:color w:val="FF0000"/>
        </w:rPr>
        <w:t xml:space="preserve">DL </w:t>
      </w:r>
      <w:r>
        <w:rPr>
          <w:rFonts w:hint="eastAsia"/>
          <w:color w:val="FF0000"/>
        </w:rPr>
        <w:t xml:space="preserve">synchronization </w:t>
      </w:r>
      <w:r w:rsidR="00E812B8">
        <w:rPr>
          <w:rFonts w:hint="eastAsia"/>
          <w:color w:val="FF0000"/>
        </w:rPr>
        <w:t xml:space="preserve">with candidate cell(s) </w:t>
      </w:r>
      <w:r w:rsidR="00A14598">
        <w:rPr>
          <w:rFonts w:hint="eastAsia"/>
          <w:color w:val="FF0000"/>
        </w:rPr>
        <w:t xml:space="preserve">before </w:t>
      </w:r>
      <w:r>
        <w:rPr>
          <w:rFonts w:hint="eastAsia"/>
          <w:color w:val="FF0000"/>
        </w:rPr>
        <w:t>CSI-RS based L1 measurement is performed</w:t>
      </w:r>
    </w:p>
    <w:p w14:paraId="226F6D9F" w14:textId="1777CC92" w:rsidR="00C53DE4" w:rsidRPr="0089741D" w:rsidRDefault="00C53DE4" w:rsidP="00C53DE4">
      <w:pPr>
        <w:pStyle w:val="5"/>
        <w:rPr>
          <w:lang w:val="en-US"/>
        </w:rPr>
      </w:pPr>
      <w:r w:rsidRPr="0089741D">
        <w:rPr>
          <w:lang w:val="en-US"/>
        </w:rPr>
        <w:t>[Comments</w:t>
      </w:r>
      <w:r>
        <w:rPr>
          <w:rFonts w:hint="eastAsia"/>
          <w:lang w:val="en-US"/>
        </w:rPr>
        <w:t xml:space="preserve"> to FL Proposal 1-</w:t>
      </w:r>
      <w:r w:rsidR="00FF63CB">
        <w:rPr>
          <w:rFonts w:hint="eastAsia"/>
          <w:lang w:val="en-US"/>
        </w:rPr>
        <w:t>4</w:t>
      </w:r>
      <w:r>
        <w:rPr>
          <w:rFonts w:hint="eastAsia"/>
          <w:lang w:val="en-US"/>
        </w:rPr>
        <w:t>-v1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SimSun"/>
                <w:lang w:val="en-US" w:eastAsia="zh-CN"/>
              </w:rPr>
            </w:pPr>
          </w:p>
        </w:tc>
      </w:tr>
      <w:tr w:rsidR="004101E3" w:rsidRPr="0089741D" w14:paraId="7F045842" w14:textId="77777777">
        <w:tc>
          <w:tcPr>
            <w:tcW w:w="1385" w:type="dxa"/>
          </w:tcPr>
          <w:p w14:paraId="16BF2BFB" w14:textId="77777777" w:rsidR="004101E3" w:rsidRPr="0089741D" w:rsidRDefault="004101E3" w:rsidP="004101E3">
            <w:pPr>
              <w:rPr>
                <w:rFonts w:eastAsia="SimSun"/>
                <w:lang w:val="en-US" w:eastAsia="zh-CN"/>
              </w:rPr>
            </w:pPr>
          </w:p>
        </w:tc>
        <w:tc>
          <w:tcPr>
            <w:tcW w:w="6545" w:type="dxa"/>
          </w:tcPr>
          <w:p w14:paraId="3F0703BE" w14:textId="77777777" w:rsidR="004101E3" w:rsidRPr="0089741D" w:rsidRDefault="004101E3" w:rsidP="004101E3">
            <w:pPr>
              <w:rPr>
                <w:lang w:val="en-US"/>
              </w:rPr>
            </w:pPr>
          </w:p>
        </w:tc>
        <w:tc>
          <w:tcPr>
            <w:tcW w:w="2127" w:type="dxa"/>
          </w:tcPr>
          <w:p w14:paraId="0B275569" w14:textId="77777777" w:rsidR="004101E3" w:rsidRPr="0089741D" w:rsidRDefault="004101E3" w:rsidP="004101E3">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lastRenderedPageBreak/>
        <w:br w:type="page"/>
      </w:r>
    </w:p>
    <w:p w14:paraId="4B144016" w14:textId="7C88CA48" w:rsidR="001A78F1" w:rsidRPr="0089741D" w:rsidRDefault="000A5800">
      <w:pPr>
        <w:pStyle w:val="20"/>
        <w:rPr>
          <w:rFonts w:eastAsia="SimSun"/>
          <w:lang w:val="en-US" w:eastAsia="zh-CN"/>
        </w:rPr>
      </w:pPr>
      <w:r>
        <w:rPr>
          <w:rFonts w:hint="eastAsia"/>
          <w:lang w:val="en-US"/>
        </w:rPr>
        <w:lastRenderedPageBreak/>
        <w:t>gNB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30"/>
      </w:pPr>
      <w:r>
        <w:rPr>
          <w:rFonts w:hint="eastAsia"/>
        </w:rPr>
        <w:t xml:space="preserve">[High] </w:t>
      </w:r>
      <w:r w:rsidR="004B7F03">
        <w:rPr>
          <w:rFonts w:hint="eastAsia"/>
        </w:rPr>
        <w:t xml:space="preserve">CSI-RS based </w:t>
      </w:r>
      <w:r w:rsidR="00461B02">
        <w:rPr>
          <w:rFonts w:hint="eastAsia"/>
        </w:rPr>
        <w:t>L1-measurement report on gNB scheduled reporting</w:t>
      </w:r>
    </w:p>
    <w:p w14:paraId="56BA4659" w14:textId="256BBE3D" w:rsidR="004737FD" w:rsidRDefault="00461B02" w:rsidP="004737FD">
      <w:pPr>
        <w:pStyle w:val="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Support of CSI-RS based L1 measurement for gNB scheduled reporting</w:t>
      </w:r>
    </w:p>
    <w:p w14:paraId="46106331" w14:textId="4C7F9B47" w:rsidR="004737FD" w:rsidRDefault="00A63EA3" w:rsidP="009C1B4D">
      <w:pPr>
        <w:pStyle w:val="a0"/>
        <w:numPr>
          <w:ilvl w:val="0"/>
          <w:numId w:val="11"/>
        </w:numPr>
        <w:rPr>
          <w:lang w:val="en-US"/>
        </w:rPr>
      </w:pPr>
      <w:r>
        <w:rPr>
          <w:rFonts w:hint="eastAsia"/>
          <w:lang w:val="en-US"/>
        </w:rPr>
        <w:t>Support of CSI-RS based L1 measurement for gNB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a0"/>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a0"/>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a0"/>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a0"/>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a0"/>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a0"/>
        <w:numPr>
          <w:ilvl w:val="1"/>
          <w:numId w:val="11"/>
        </w:numPr>
        <w:rPr>
          <w:lang w:val="en-US"/>
        </w:rPr>
      </w:pPr>
      <w:r w:rsidRPr="00F852BD">
        <w:rPr>
          <w:i/>
          <w:iCs/>
          <w:lang w:val="en-US"/>
        </w:rPr>
        <w:t>SpCellInclusion</w:t>
      </w:r>
      <w:r>
        <w:rPr>
          <w:rFonts w:hint="eastAsia"/>
          <w:lang w:val="en-US"/>
        </w:rPr>
        <w:t xml:space="preserve"> mechanism for </w:t>
      </w:r>
      <w:r>
        <w:rPr>
          <w:lang w:eastAsia="zh-CN"/>
        </w:rPr>
        <w:t xml:space="preserve">the </w:t>
      </w:r>
      <w:r w:rsidR="002C3FD1">
        <w:rPr>
          <w:rFonts w:hint="eastAsia"/>
        </w:rPr>
        <w:t>gNB</w:t>
      </w:r>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a0"/>
        <w:numPr>
          <w:ilvl w:val="1"/>
          <w:numId w:val="11"/>
        </w:numPr>
        <w:rPr>
          <w:lang w:val="en-US"/>
        </w:rPr>
      </w:pPr>
      <w:r>
        <w:rPr>
          <w:rFonts w:hint="eastAsia"/>
          <w:lang w:val="en-US"/>
        </w:rPr>
        <w:t>L1-SINR should also be conveyed by gNB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a0"/>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a0"/>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a0"/>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gNB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gNB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5"/>
        <w:rPr>
          <w:lang w:val="en-US"/>
        </w:rPr>
      </w:pPr>
      <w:r>
        <w:rPr>
          <w:rFonts w:hint="eastAsia"/>
          <w:lang w:val="en-US"/>
        </w:rPr>
        <w:t>[FL Proposal 2-1-v1]</w:t>
      </w:r>
    </w:p>
    <w:p w14:paraId="322044AF" w14:textId="12106EB5"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r w:rsidRPr="004737FD">
        <w:rPr>
          <w:color w:val="FF0000"/>
        </w:rPr>
        <w:t>gNB scheduled reporting</w:t>
      </w:r>
    </w:p>
    <w:p w14:paraId="229FEEE2" w14:textId="239E6F02"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r w:rsidR="004737FD" w:rsidRPr="004737FD">
        <w:rPr>
          <w:color w:val="FF0000"/>
        </w:rPr>
        <w:t>gNB scheduled reporting</w:t>
      </w:r>
      <w:r w:rsidRPr="004737FD">
        <w:rPr>
          <w:rFonts w:hint="eastAsia"/>
          <w:color w:val="FF0000"/>
        </w:rPr>
        <w:t>, if L1-SINR is supported</w:t>
      </w:r>
    </w:p>
    <w:p w14:paraId="42995A39" w14:textId="36F8285D" w:rsidR="002006DC" w:rsidRDefault="00882F44" w:rsidP="004737FD">
      <w:pPr>
        <w:pStyle w:val="a0"/>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gNB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r w:rsidR="001F3084" w:rsidRPr="004737FD">
        <w:rPr>
          <w:color w:val="FF0000"/>
        </w:rPr>
        <w:t>gNB scheduled reporting</w:t>
      </w:r>
      <w:r w:rsidR="001F3084" w:rsidRPr="004737FD" w:rsidDel="00F27630">
        <w:rPr>
          <w:color w:val="FF0000"/>
        </w:rPr>
        <w:t xml:space="preserve"> </w:t>
      </w:r>
    </w:p>
    <w:p w14:paraId="5B1C446E" w14:textId="6AE438C9" w:rsidR="004737FD" w:rsidRDefault="004737FD" w:rsidP="004737FD">
      <w:pPr>
        <w:pStyle w:val="a0"/>
        <w:numPr>
          <w:ilvl w:val="0"/>
          <w:numId w:val="11"/>
        </w:numPr>
        <w:rPr>
          <w:color w:val="FF0000"/>
        </w:rPr>
      </w:pPr>
      <w:r>
        <w:rPr>
          <w:rFonts w:hint="eastAsia"/>
          <w:color w:val="FF0000"/>
        </w:rPr>
        <w:t xml:space="preserve">FFS: </w:t>
      </w:r>
    </w:p>
    <w:p w14:paraId="1012F7CA" w14:textId="3A6A6647" w:rsidR="004737FD" w:rsidRDefault="004737FD" w:rsidP="004737FD">
      <w:pPr>
        <w:pStyle w:val="a0"/>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a0"/>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SimSun"/>
                <w:lang w:val="en-US" w:eastAsia="zh-CN"/>
              </w:rPr>
            </w:pPr>
          </w:p>
        </w:tc>
      </w:tr>
      <w:tr w:rsidR="00947201" w:rsidRPr="0089741D" w14:paraId="151A24CB" w14:textId="77777777">
        <w:tc>
          <w:tcPr>
            <w:tcW w:w="1385" w:type="dxa"/>
          </w:tcPr>
          <w:p w14:paraId="23AEC9A9" w14:textId="77777777" w:rsidR="00947201" w:rsidRPr="0089741D" w:rsidRDefault="00947201" w:rsidP="00947201">
            <w:pPr>
              <w:rPr>
                <w:rFonts w:eastAsia="SimSun"/>
                <w:lang w:val="en-US" w:eastAsia="zh-CN"/>
              </w:rPr>
            </w:pPr>
          </w:p>
        </w:tc>
        <w:tc>
          <w:tcPr>
            <w:tcW w:w="6545" w:type="dxa"/>
          </w:tcPr>
          <w:p w14:paraId="037B255A" w14:textId="77777777" w:rsidR="00947201" w:rsidRPr="0089741D" w:rsidRDefault="00947201" w:rsidP="00947201">
            <w:pPr>
              <w:rPr>
                <w:lang w:val="en-US"/>
              </w:rPr>
            </w:pP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77777777" w:rsidR="00947201" w:rsidRPr="0089741D" w:rsidRDefault="00947201" w:rsidP="00947201">
            <w:pPr>
              <w:rPr>
                <w:rFonts w:eastAsia="SimSun"/>
                <w:lang w:val="en-US" w:eastAsia="zh-CN"/>
              </w:rPr>
            </w:pPr>
          </w:p>
        </w:tc>
        <w:tc>
          <w:tcPr>
            <w:tcW w:w="6545" w:type="dxa"/>
          </w:tcPr>
          <w:p w14:paraId="0824914D" w14:textId="77777777" w:rsidR="00947201" w:rsidRPr="0089741D" w:rsidRDefault="00947201" w:rsidP="00947201">
            <w:pPr>
              <w:rPr>
                <w:lang w:val="en-US"/>
              </w:rPr>
            </w:pP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77777777" w:rsidR="00947201" w:rsidRPr="0089741D" w:rsidRDefault="00947201" w:rsidP="00947201">
            <w:pPr>
              <w:rPr>
                <w:rFonts w:eastAsia="SimSun"/>
                <w:lang w:val="en-US" w:eastAsia="zh-CN"/>
              </w:rPr>
            </w:pPr>
          </w:p>
        </w:tc>
        <w:tc>
          <w:tcPr>
            <w:tcW w:w="6545" w:type="dxa"/>
          </w:tcPr>
          <w:p w14:paraId="4F82DECC" w14:textId="77777777" w:rsidR="00947201" w:rsidRPr="0089741D" w:rsidRDefault="00947201" w:rsidP="00947201">
            <w:pPr>
              <w:rPr>
                <w:lang w:val="en-US"/>
              </w:rPr>
            </w:pPr>
          </w:p>
        </w:tc>
        <w:tc>
          <w:tcPr>
            <w:tcW w:w="2127" w:type="dxa"/>
          </w:tcPr>
          <w:p w14:paraId="6AAA0CB3" w14:textId="77777777" w:rsidR="00947201" w:rsidRPr="0089741D" w:rsidRDefault="00947201" w:rsidP="00947201">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30"/>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a0"/>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gNB side</w:t>
      </w:r>
    </w:p>
    <w:p w14:paraId="57AC9B6E" w14:textId="2BC1459A" w:rsidR="001645D8" w:rsidRDefault="00FF63CB" w:rsidP="00F852BD">
      <w:pPr>
        <w:pStyle w:val="a0"/>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Support of mTRP</w:t>
      </w:r>
    </w:p>
    <w:p w14:paraId="13380F23" w14:textId="77777777" w:rsidR="002823F0" w:rsidRPr="004833AF" w:rsidRDefault="002823F0" w:rsidP="00F852BD">
      <w:pPr>
        <w:pStyle w:val="a0"/>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a0"/>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FL thinks there would be not many issues to support CSI-RS based L1-measurement report by gNB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w:t>
      </w:r>
      <w:r w:rsidR="00D0529F">
        <w:rPr>
          <w:rFonts w:hint="eastAsia"/>
          <w:lang w:val="en-US"/>
        </w:rPr>
        <w:t xml:space="preserve"> as discussed in Rel-18</w:t>
      </w:r>
      <w:r>
        <w:rPr>
          <w:rFonts w:hint="eastAsia"/>
          <w:lang w:val="en-US"/>
        </w:rPr>
        <w:t>. For mTRP, this proposal is dropped in Rel-18 due to the lack of time. FL wonders if mTRP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the report config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5"/>
        <w:rPr>
          <w:lang w:val="en-US"/>
        </w:rPr>
      </w:pPr>
      <w:r>
        <w:rPr>
          <w:rFonts w:hint="eastAsia"/>
          <w:lang w:val="en-US"/>
        </w:rPr>
        <w:t>[FL Proposal 2-2-v1]</w:t>
      </w:r>
    </w:p>
    <w:p w14:paraId="69447652" w14:textId="70EF371F" w:rsidR="00F77A69" w:rsidRDefault="007D302D" w:rsidP="00FF63CB">
      <w:pPr>
        <w:pStyle w:val="a0"/>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r w:rsidRPr="004737FD">
        <w:rPr>
          <w:color w:val="FF0000"/>
        </w:rPr>
        <w:t>gNB scheduled reporting</w:t>
      </w:r>
      <w:r w:rsidR="00D67C16">
        <w:rPr>
          <w:rFonts w:hint="eastAsia"/>
          <w:color w:val="FF0000"/>
        </w:rPr>
        <w:t xml:space="preserve"> is up to UE implementation</w:t>
      </w:r>
    </w:p>
    <w:p w14:paraId="73BF3C98" w14:textId="09A41A74" w:rsidR="00FF63CB" w:rsidRPr="00C53DE4" w:rsidRDefault="00FF63CB" w:rsidP="00FF63CB">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r w:rsidR="0067299E" w:rsidRPr="004737FD">
        <w:rPr>
          <w:color w:val="FF0000"/>
        </w:rPr>
        <w:t>gNB scheduled reporting</w:t>
      </w:r>
    </w:p>
    <w:p w14:paraId="49117D0F" w14:textId="55785800" w:rsidR="00777D2E" w:rsidRDefault="00777D2E" w:rsidP="00FF63CB">
      <w:pPr>
        <w:pStyle w:val="a0"/>
        <w:numPr>
          <w:ilvl w:val="1"/>
          <w:numId w:val="11"/>
        </w:numPr>
        <w:rPr>
          <w:color w:val="FF0000"/>
        </w:rPr>
      </w:pPr>
      <w:r>
        <w:rPr>
          <w:rFonts w:hint="eastAsia"/>
          <w:color w:val="FF0000"/>
        </w:rPr>
        <w:t xml:space="preserve">Support of mTRP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a0"/>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so important as our discussion can be continued even without this proposal. </w:t>
      </w:r>
    </w:p>
    <w:p w14:paraId="69B85775" w14:textId="3B2F6408" w:rsidR="00FF63CB" w:rsidRPr="0089741D" w:rsidRDefault="00FF63CB" w:rsidP="00FF63CB">
      <w:pPr>
        <w:pStyle w:val="5"/>
        <w:rPr>
          <w:lang w:val="en-US"/>
        </w:rPr>
      </w:pPr>
      <w:r w:rsidRPr="0089741D">
        <w:rPr>
          <w:lang w:val="en-US"/>
        </w:rPr>
        <w:t>[Comments</w:t>
      </w:r>
      <w:r>
        <w:rPr>
          <w:rFonts w:hint="eastAsia"/>
          <w:lang w:val="en-US"/>
        </w:rPr>
        <w:t xml:space="preserve"> to FL Proposal 2-2-v1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SimSun"/>
                <w:lang w:val="en-US" w:eastAsia="zh-CN"/>
              </w:rPr>
            </w:pPr>
          </w:p>
        </w:tc>
      </w:tr>
      <w:tr w:rsidR="00902DCD" w:rsidRPr="0089741D" w14:paraId="69FFFCEB" w14:textId="77777777">
        <w:tc>
          <w:tcPr>
            <w:tcW w:w="1385" w:type="dxa"/>
          </w:tcPr>
          <w:p w14:paraId="0709A9CC" w14:textId="77777777" w:rsidR="00902DCD" w:rsidRPr="0089741D" w:rsidRDefault="00902DCD" w:rsidP="00902DCD">
            <w:pPr>
              <w:rPr>
                <w:rFonts w:eastAsia="SimSun"/>
                <w:lang w:val="en-US" w:eastAsia="zh-CN"/>
              </w:rPr>
            </w:pPr>
          </w:p>
        </w:tc>
        <w:tc>
          <w:tcPr>
            <w:tcW w:w="6545" w:type="dxa"/>
          </w:tcPr>
          <w:p w14:paraId="18C3BAD9" w14:textId="77777777" w:rsidR="00902DCD" w:rsidRPr="0089741D" w:rsidRDefault="00902DCD" w:rsidP="00902DCD">
            <w:pPr>
              <w:rPr>
                <w:lang w:val="en-US"/>
              </w:rPr>
            </w:pPr>
          </w:p>
        </w:tc>
        <w:tc>
          <w:tcPr>
            <w:tcW w:w="2127" w:type="dxa"/>
          </w:tcPr>
          <w:p w14:paraId="27E3D21A" w14:textId="77777777" w:rsidR="00902DCD" w:rsidRPr="0089741D" w:rsidRDefault="00902DCD" w:rsidP="00902DCD">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20"/>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30"/>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a0"/>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MediaTek,</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a0"/>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a0"/>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a0"/>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a0"/>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a0"/>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a0"/>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a0"/>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a0"/>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a0"/>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a0"/>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a0"/>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a0"/>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a0"/>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a0"/>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a0"/>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5"/>
        <w:rPr>
          <w:lang w:val="en-US"/>
        </w:rPr>
      </w:pPr>
      <w:r>
        <w:rPr>
          <w:rFonts w:hint="eastAsia"/>
          <w:lang w:val="en-US"/>
        </w:rPr>
        <w:t>[FL Proposal 3-1-v1]</w:t>
      </w:r>
    </w:p>
    <w:p w14:paraId="4BC51E9C" w14:textId="77777777" w:rsidR="00586295" w:rsidRPr="009F501C" w:rsidRDefault="00586295" w:rsidP="00FA414F">
      <w:pPr>
        <w:pStyle w:val="a0"/>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a0"/>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a0"/>
        <w:numPr>
          <w:ilvl w:val="2"/>
          <w:numId w:val="11"/>
        </w:numPr>
        <w:rPr>
          <w:color w:val="FF0000"/>
          <w:lang w:val="en-US"/>
        </w:rPr>
      </w:pPr>
      <w:r>
        <w:rPr>
          <w:color w:val="FF0000"/>
          <w:lang w:val="en-US"/>
        </w:rPr>
        <w:t>Reliability</w:t>
      </w:r>
    </w:p>
    <w:p w14:paraId="5B241B30" w14:textId="59A5F6F2" w:rsidR="00D434C0" w:rsidRDefault="00B8422F" w:rsidP="00F852BD">
      <w:pPr>
        <w:pStyle w:val="a0"/>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a0"/>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a0"/>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a0"/>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a0"/>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a0"/>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BM</w:t>
      </w:r>
      <w:r w:rsidR="00AF1841">
        <w:rPr>
          <w:rFonts w:hint="eastAsia"/>
          <w:color w:val="FF0000"/>
          <w:lang w:val="en-US"/>
        </w:rPr>
        <w:t xml:space="preserve"> ? or the same ?</w:t>
      </w:r>
    </w:p>
    <w:p w14:paraId="7509ED9F" w14:textId="5A710C5F" w:rsidR="003C1D40" w:rsidRPr="00F852BD" w:rsidRDefault="003C1D40" w:rsidP="00F852BD">
      <w:pPr>
        <w:pStyle w:val="a0"/>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a0"/>
        <w:numPr>
          <w:ilvl w:val="0"/>
          <w:numId w:val="11"/>
        </w:numPr>
        <w:rPr>
          <w:color w:val="FF0000"/>
          <w:lang w:val="en-US"/>
        </w:rPr>
      </w:pPr>
      <w:r w:rsidRPr="009F501C">
        <w:rPr>
          <w:color w:val="FF0000"/>
          <w:lang w:val="en-US"/>
        </w:rPr>
        <w:t>Proposal</w:t>
      </w:r>
    </w:p>
    <w:p w14:paraId="24903302" w14:textId="5B9FAE82" w:rsidR="00EE31E8" w:rsidRDefault="00E971FA" w:rsidP="00586295">
      <w:pPr>
        <w:pStyle w:val="a0"/>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a0"/>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5"/>
        <w:rPr>
          <w:lang w:val="en-US"/>
        </w:rPr>
      </w:pPr>
      <w:r w:rsidRPr="0089741D">
        <w:rPr>
          <w:lang w:val="en-US"/>
        </w:rPr>
        <w:t>[Comments</w:t>
      </w:r>
      <w:r>
        <w:rPr>
          <w:rFonts w:hint="eastAsia"/>
          <w:lang w:val="en-US"/>
        </w:rPr>
        <w:t xml:space="preserve"> to FL Proposal 3-1-v1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SimSun"/>
                <w:lang w:val="en-US" w:eastAsia="zh-CN"/>
              </w:rPr>
            </w:pPr>
          </w:p>
        </w:tc>
      </w:tr>
      <w:tr w:rsidR="00EE7D66" w:rsidRPr="0089741D" w14:paraId="1E684BCE" w14:textId="77777777">
        <w:tc>
          <w:tcPr>
            <w:tcW w:w="1385" w:type="dxa"/>
          </w:tcPr>
          <w:p w14:paraId="0E40AB40" w14:textId="77777777" w:rsidR="00EE7D66" w:rsidRPr="0089741D" w:rsidRDefault="00EE7D66" w:rsidP="00EE7D66">
            <w:pPr>
              <w:rPr>
                <w:rFonts w:eastAsia="SimSun"/>
                <w:lang w:val="en-US" w:eastAsia="zh-CN"/>
              </w:rPr>
            </w:pPr>
          </w:p>
        </w:tc>
        <w:tc>
          <w:tcPr>
            <w:tcW w:w="6545" w:type="dxa"/>
          </w:tcPr>
          <w:p w14:paraId="61F669CD" w14:textId="77777777" w:rsidR="00EE7D66" w:rsidRPr="0089741D" w:rsidRDefault="00EE7D66" w:rsidP="00EE7D66">
            <w:pPr>
              <w:rPr>
                <w:lang w:val="en-US"/>
              </w:rPr>
            </w:pPr>
          </w:p>
        </w:tc>
        <w:tc>
          <w:tcPr>
            <w:tcW w:w="2127" w:type="dxa"/>
          </w:tcPr>
          <w:p w14:paraId="4545B61D" w14:textId="77777777" w:rsidR="00EE7D66" w:rsidRPr="0089741D" w:rsidRDefault="00EE7D66" w:rsidP="00EE7D66">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30"/>
      </w:pPr>
      <w:r>
        <w:rPr>
          <w:rFonts w:hint="eastAsia"/>
        </w:rPr>
        <w:lastRenderedPageBreak/>
        <w:t xml:space="preserve">[High] </w:t>
      </w:r>
      <w:r w:rsidR="00DB470F">
        <w:rPr>
          <w:rFonts w:hint="eastAsia"/>
        </w:rPr>
        <w:t>Report quantity</w:t>
      </w:r>
    </w:p>
    <w:p w14:paraId="5764DE7C" w14:textId="77777777" w:rsidR="00DB470F" w:rsidRDefault="00DB470F" w:rsidP="00DB470F">
      <w:pPr>
        <w:pStyle w:val="5"/>
        <w:rPr>
          <w:lang w:val="en-US"/>
        </w:rPr>
      </w:pPr>
      <w:r>
        <w:rPr>
          <w:rFonts w:hint="eastAsia"/>
          <w:lang w:val="en-US"/>
        </w:rPr>
        <w:t>[Summary of contributions]</w:t>
      </w:r>
    </w:p>
    <w:p w14:paraId="2B86AC02" w14:textId="1A3C24D1" w:rsidR="009F501C" w:rsidRDefault="009F501C" w:rsidP="009F501C">
      <w:pPr>
        <w:pStyle w:val="a0"/>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a0"/>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a0"/>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5"/>
        <w:rPr>
          <w:lang w:val="en-US"/>
        </w:rPr>
      </w:pPr>
      <w:r>
        <w:rPr>
          <w:rFonts w:hint="eastAsia"/>
          <w:lang w:val="en-US"/>
        </w:rPr>
        <w:t>[FL Proposal 3-2-v1]</w:t>
      </w:r>
    </w:p>
    <w:p w14:paraId="3148170E" w14:textId="4487F382" w:rsidR="009F501C" w:rsidRPr="004737FD" w:rsidRDefault="009F501C" w:rsidP="009F501C">
      <w:pPr>
        <w:pStyle w:val="a0"/>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a0"/>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a0"/>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5"/>
        <w:rPr>
          <w:lang w:val="en-US"/>
        </w:rPr>
      </w:pPr>
      <w:r w:rsidRPr="0089741D">
        <w:rPr>
          <w:lang w:val="en-US"/>
        </w:rPr>
        <w:t>[Comments</w:t>
      </w:r>
      <w:r>
        <w:rPr>
          <w:rFonts w:hint="eastAsia"/>
          <w:lang w:val="en-US"/>
        </w:rPr>
        <w:t xml:space="preserve"> to FL Proposal 3-2-v1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SimSun"/>
                <w:lang w:val="en-US" w:eastAsia="zh-CN"/>
              </w:rPr>
            </w:pPr>
          </w:p>
        </w:tc>
      </w:tr>
      <w:tr w:rsidR="00EC66E3" w:rsidRPr="0089741D" w14:paraId="23EAC2C0" w14:textId="77777777">
        <w:tc>
          <w:tcPr>
            <w:tcW w:w="1385" w:type="dxa"/>
          </w:tcPr>
          <w:p w14:paraId="49E2E383" w14:textId="77777777" w:rsidR="00EC66E3" w:rsidRPr="0089741D" w:rsidRDefault="00EC66E3" w:rsidP="00EC66E3">
            <w:pPr>
              <w:rPr>
                <w:rFonts w:eastAsia="SimSun"/>
                <w:lang w:val="en-US" w:eastAsia="zh-CN"/>
              </w:rPr>
            </w:pPr>
          </w:p>
        </w:tc>
        <w:tc>
          <w:tcPr>
            <w:tcW w:w="6545" w:type="dxa"/>
          </w:tcPr>
          <w:p w14:paraId="203F0337" w14:textId="77777777" w:rsidR="00EC66E3" w:rsidRPr="0089741D" w:rsidRDefault="00EC66E3" w:rsidP="00EC66E3">
            <w:pPr>
              <w:rPr>
                <w:lang w:val="en-US"/>
              </w:rPr>
            </w:pPr>
          </w:p>
        </w:tc>
        <w:tc>
          <w:tcPr>
            <w:tcW w:w="2127" w:type="dxa"/>
          </w:tcPr>
          <w:p w14:paraId="2C6B1AAA" w14:textId="77777777" w:rsidR="00EC66E3" w:rsidRPr="0089741D" w:rsidRDefault="00EC66E3" w:rsidP="00EC66E3">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30"/>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a0"/>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a0"/>
        <w:numPr>
          <w:ilvl w:val="0"/>
          <w:numId w:val="11"/>
        </w:numPr>
        <w:rPr>
          <w:lang w:val="en-US"/>
        </w:rPr>
      </w:pPr>
      <w:r>
        <w:rPr>
          <w:rFonts w:hint="eastAsia"/>
          <w:lang w:val="en-US"/>
        </w:rPr>
        <w:t xml:space="preserve">This implies that SSBRI(CRI),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SpCellInclusion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a0"/>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a0"/>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a0"/>
        <w:numPr>
          <w:ilvl w:val="1"/>
          <w:numId w:val="11"/>
        </w:numPr>
        <w:rPr>
          <w:lang w:val="en-US"/>
        </w:rPr>
      </w:pPr>
      <w:r>
        <w:rPr>
          <w:rFonts w:hint="eastAsia"/>
          <w:lang w:val="en-US"/>
        </w:rPr>
        <w:t>This might result in candididate cell only report or serving cell only report depending on the event.</w:t>
      </w:r>
    </w:p>
    <w:p w14:paraId="1E9C855D" w14:textId="46147F29" w:rsidR="002E63C3" w:rsidRDefault="002E63C3" w:rsidP="002E63C3">
      <w:pPr>
        <w:pStyle w:val="a0"/>
        <w:numPr>
          <w:ilvl w:val="0"/>
          <w:numId w:val="11"/>
        </w:numPr>
        <w:rPr>
          <w:lang w:val="en-US"/>
        </w:rPr>
      </w:pPr>
      <w:r>
        <w:rPr>
          <w:rFonts w:hint="eastAsia"/>
          <w:lang w:val="en-US"/>
        </w:rPr>
        <w:t>Whether SpCell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a0"/>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a0"/>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a0"/>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a0"/>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a0"/>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a0"/>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a0"/>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gNB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a0"/>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a0"/>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a0"/>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a0"/>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a0"/>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a0"/>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a0"/>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5"/>
        <w:rPr>
          <w:lang w:val="en-US"/>
        </w:rPr>
      </w:pPr>
      <w:r w:rsidRPr="0089741D">
        <w:rPr>
          <w:lang w:val="en-US"/>
        </w:rPr>
        <w:t>[Comments</w:t>
      </w:r>
      <w:r>
        <w:rPr>
          <w:rFonts w:hint="eastAsia"/>
          <w:lang w:val="en-US"/>
        </w:rPr>
        <w:t xml:space="preserve"> to FL Proposal 3-3-v1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SimSun"/>
                <w:lang w:val="en-US" w:eastAsia="zh-CN"/>
              </w:rPr>
            </w:pPr>
          </w:p>
        </w:tc>
      </w:tr>
      <w:tr w:rsidR="00717D23" w:rsidRPr="0089741D" w14:paraId="58530875" w14:textId="77777777">
        <w:tc>
          <w:tcPr>
            <w:tcW w:w="1385" w:type="dxa"/>
          </w:tcPr>
          <w:p w14:paraId="10FAD55F" w14:textId="77777777" w:rsidR="00717D23" w:rsidRPr="0089741D" w:rsidRDefault="00717D23" w:rsidP="00717D23">
            <w:pPr>
              <w:rPr>
                <w:rFonts w:eastAsia="SimSun"/>
                <w:lang w:val="en-US" w:eastAsia="zh-CN"/>
              </w:rPr>
            </w:pPr>
          </w:p>
        </w:tc>
        <w:tc>
          <w:tcPr>
            <w:tcW w:w="6545" w:type="dxa"/>
          </w:tcPr>
          <w:p w14:paraId="01D84E4B" w14:textId="77777777" w:rsidR="00717D23" w:rsidRPr="0089741D" w:rsidRDefault="00717D23" w:rsidP="00717D23">
            <w:pPr>
              <w:rPr>
                <w:lang w:val="en-US"/>
              </w:rPr>
            </w:pPr>
          </w:p>
        </w:tc>
        <w:tc>
          <w:tcPr>
            <w:tcW w:w="2127" w:type="dxa"/>
          </w:tcPr>
          <w:p w14:paraId="6240503C" w14:textId="77777777" w:rsidR="00717D23" w:rsidRPr="0089741D" w:rsidRDefault="00717D23" w:rsidP="00717D23">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30"/>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a0"/>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a0"/>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a0"/>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a0"/>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a0"/>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a0"/>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a0"/>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a0"/>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a0"/>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a0"/>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a0"/>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a0"/>
        <w:numPr>
          <w:ilvl w:val="0"/>
          <w:numId w:val="11"/>
        </w:numPr>
        <w:rPr>
          <w:lang w:val="en-US"/>
        </w:rPr>
      </w:pPr>
      <w:r>
        <w:rPr>
          <w:rFonts w:hint="eastAsia"/>
          <w:lang w:val="en-US"/>
        </w:rPr>
        <w:t>RS identification for serving cell</w:t>
      </w:r>
    </w:p>
    <w:p w14:paraId="3F199379" w14:textId="0E703B2C" w:rsidR="009E2D99" w:rsidRDefault="008C14C9" w:rsidP="00C90162">
      <w:pPr>
        <w:pStyle w:val="a0"/>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a0"/>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QCLed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a0"/>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a0"/>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a0"/>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QCLed with the QCL RSs of activated TCI states with the best quality.</w:t>
      </w:r>
    </w:p>
    <w:p w14:paraId="4BDC0C4E" w14:textId="68C00EF9" w:rsidR="00CF1E48" w:rsidRDefault="008C14C9" w:rsidP="00C90162">
      <w:pPr>
        <w:pStyle w:val="a0"/>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r w:rsidR="00CF1E48" w:rsidRPr="009677A2">
        <w:rPr>
          <w:i/>
          <w:iCs/>
        </w:rPr>
        <w:t xml:space="preserve">controlResourceSetId </w:t>
      </w:r>
      <w:r w:rsidR="00CF1E48" w:rsidRPr="009677A2">
        <w:t>is used to determine the quality of the serving cell beam for event evaluation.</w:t>
      </w:r>
    </w:p>
    <w:p w14:paraId="1888ECB5" w14:textId="213ABDAC" w:rsidR="00175932" w:rsidRPr="00CF1E48" w:rsidRDefault="00175932" w:rsidP="00C90162">
      <w:pPr>
        <w:pStyle w:val="a0"/>
        <w:numPr>
          <w:ilvl w:val="1"/>
          <w:numId w:val="11"/>
        </w:numPr>
      </w:pPr>
      <w:r>
        <w:rPr>
          <w:rFonts w:hint="eastAsia"/>
        </w:rPr>
        <w:t>The QCL RS could be SSB, TRS or CSI-RS</w:t>
      </w:r>
    </w:p>
    <w:p w14:paraId="140AF138" w14:textId="4340CCB3" w:rsidR="001D63AB" w:rsidRDefault="001D63AB" w:rsidP="00C90162">
      <w:pPr>
        <w:pStyle w:val="a0"/>
        <w:numPr>
          <w:ilvl w:val="1"/>
          <w:numId w:val="11"/>
        </w:numPr>
        <w:rPr>
          <w:lang w:val="en-US"/>
        </w:rPr>
      </w:pPr>
      <w:r>
        <w:rPr>
          <w:rFonts w:hint="eastAsia"/>
          <w:lang w:val="en-US"/>
        </w:rPr>
        <w:t xml:space="preserve">FFS for mTRP and ICBM </w:t>
      </w:r>
    </w:p>
    <w:p w14:paraId="11C8C14D" w14:textId="16E01D47" w:rsidR="009E2D99" w:rsidRDefault="009E2D99" w:rsidP="00C90162">
      <w:pPr>
        <w:pStyle w:val="a0"/>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a0"/>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a0"/>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a0"/>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a0"/>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a0"/>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a0"/>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a0"/>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a0"/>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a0"/>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a0"/>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a0"/>
        <w:numPr>
          <w:ilvl w:val="0"/>
          <w:numId w:val="11"/>
        </w:numPr>
        <w:rPr>
          <w:lang w:val="en-US"/>
        </w:rPr>
      </w:pPr>
      <w:r>
        <w:rPr>
          <w:rFonts w:hint="eastAsia"/>
        </w:rPr>
        <w:t>Start/stop condition of the report</w:t>
      </w:r>
    </w:p>
    <w:p w14:paraId="4BE848C9" w14:textId="658B3D1C" w:rsidR="006C3F2E" w:rsidRDefault="004C2CCB" w:rsidP="006C3F2E">
      <w:pPr>
        <w:pStyle w:val="a0"/>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a0"/>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a0"/>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a0"/>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a0"/>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a0"/>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a0"/>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a0"/>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a0"/>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a0"/>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a0"/>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a0"/>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QCLed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a0"/>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a0"/>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a0"/>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QCLed with the QCL RSs of activated TCI states with the best quality.</w:t>
      </w:r>
    </w:p>
    <w:p w14:paraId="5894049B" w14:textId="4FB9AEB1" w:rsidR="0050435E" w:rsidRPr="001B5B91" w:rsidRDefault="0050435E" w:rsidP="0050435E">
      <w:pPr>
        <w:pStyle w:val="a0"/>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r w:rsidRPr="001B5B91">
        <w:rPr>
          <w:i/>
          <w:iCs/>
          <w:color w:val="FF0000"/>
          <w:highlight w:val="yellow"/>
        </w:rPr>
        <w:t xml:space="preserve">controlResourceSetId </w:t>
      </w:r>
    </w:p>
    <w:p w14:paraId="41CCB1D9" w14:textId="13AC7367"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FFS for mTRP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a0"/>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5"/>
        <w:rPr>
          <w:lang w:val="en-US"/>
        </w:rPr>
      </w:pPr>
      <w:r w:rsidRPr="0089741D">
        <w:rPr>
          <w:lang w:val="en-US"/>
        </w:rPr>
        <w:t>[Comments</w:t>
      </w:r>
      <w:r>
        <w:rPr>
          <w:rFonts w:hint="eastAsia"/>
          <w:lang w:val="en-US"/>
        </w:rPr>
        <w:t xml:space="preserve"> to FL Proposal 3-4-v1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6C4EE9B" w14:textId="77777777" w:rsidR="005B1346" w:rsidRPr="0089741D" w:rsidRDefault="005B1346">
            <w:pPr>
              <w:rPr>
                <w:rFonts w:eastAsia="SimSun"/>
                <w:lang w:val="en-US" w:eastAsia="zh-CN"/>
              </w:rPr>
            </w:pPr>
          </w:p>
        </w:tc>
      </w:tr>
      <w:tr w:rsidR="005B1346" w:rsidRPr="0089741D" w14:paraId="25AAFEC7" w14:textId="77777777">
        <w:tc>
          <w:tcPr>
            <w:tcW w:w="1385" w:type="dxa"/>
          </w:tcPr>
          <w:p w14:paraId="4467346C" w14:textId="77777777" w:rsidR="005B1346" w:rsidRPr="0089741D" w:rsidRDefault="005B1346">
            <w:pPr>
              <w:rPr>
                <w:rFonts w:eastAsia="SimSun"/>
                <w:lang w:val="en-US" w:eastAsia="zh-CN"/>
              </w:rPr>
            </w:pPr>
          </w:p>
        </w:tc>
        <w:tc>
          <w:tcPr>
            <w:tcW w:w="6545" w:type="dxa"/>
          </w:tcPr>
          <w:p w14:paraId="4652EC66" w14:textId="77777777" w:rsidR="005B1346" w:rsidRPr="0089741D" w:rsidRDefault="005B1346">
            <w:pPr>
              <w:rPr>
                <w:lang w:val="en-US"/>
              </w:rPr>
            </w:pPr>
          </w:p>
        </w:tc>
        <w:tc>
          <w:tcPr>
            <w:tcW w:w="2127" w:type="dxa"/>
          </w:tcPr>
          <w:p w14:paraId="7643E4BC" w14:textId="77777777" w:rsidR="005B1346" w:rsidRPr="0089741D" w:rsidRDefault="005B1346">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30"/>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a0"/>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a0"/>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a0"/>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a0"/>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a0"/>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a0"/>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a0"/>
        <w:numPr>
          <w:ilvl w:val="1"/>
          <w:numId w:val="11"/>
        </w:numPr>
        <w:rPr>
          <w:lang w:val="en-US"/>
        </w:rPr>
      </w:pPr>
      <w:r>
        <w:rPr>
          <w:rFonts w:hint="eastAsia"/>
          <w:lang w:val="en-US"/>
        </w:rPr>
        <w:t>Simulation result is provided in Ericsson</w:t>
      </w:r>
      <w:r>
        <w:rPr>
          <w:lang w:val="en-US"/>
        </w:rPr>
        <w:t>’</w:t>
      </w:r>
      <w:r>
        <w:rPr>
          <w:rFonts w:hint="eastAsia"/>
          <w:lang w:val="en-US"/>
        </w:rPr>
        <w:t>s Tdoc</w:t>
      </w:r>
    </w:p>
    <w:p w14:paraId="5AC6F51B" w14:textId="693D9E34" w:rsidR="00AB32ED" w:rsidRDefault="00AB32ED" w:rsidP="00166431">
      <w:pPr>
        <w:pStyle w:val="a0"/>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a0"/>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a0"/>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a0"/>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a0"/>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a0"/>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a0"/>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a0"/>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a0"/>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a0"/>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a0"/>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a0"/>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3B2DFBC0" w14:textId="47E9FCC1" w:rsidR="00700F89" w:rsidRDefault="00700F89" w:rsidP="00700F89">
      <w:pPr>
        <w:pStyle w:val="a0"/>
        <w:numPr>
          <w:ilvl w:val="0"/>
          <w:numId w:val="11"/>
        </w:numPr>
        <w:rPr>
          <w:lang w:val="en-US"/>
        </w:rPr>
      </w:pPr>
      <w:r>
        <w:rPr>
          <w:rFonts w:hint="eastAsia"/>
          <w:lang w:val="en-US"/>
        </w:rPr>
        <w:t>Coexistence</w:t>
      </w:r>
    </w:p>
    <w:p w14:paraId="6C1F2F43" w14:textId="2298F8AF" w:rsidR="00700F89" w:rsidRPr="00700F89" w:rsidRDefault="00700F89" w:rsidP="00700F89">
      <w:pPr>
        <w:pStyle w:val="a0"/>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a0"/>
        <w:numPr>
          <w:ilvl w:val="1"/>
          <w:numId w:val="11"/>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2A259D31" w14:textId="77777777" w:rsidR="00FA414F" w:rsidRDefault="00FA414F" w:rsidP="00FA414F">
      <w:pPr>
        <w:pStyle w:val="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a0"/>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a0"/>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a0"/>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a0"/>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a0"/>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a0"/>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a0"/>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5"/>
        <w:rPr>
          <w:lang w:val="en-US"/>
        </w:rPr>
      </w:pPr>
      <w:r w:rsidRPr="0089741D">
        <w:rPr>
          <w:lang w:val="en-US"/>
        </w:rPr>
        <w:t>[Comments</w:t>
      </w:r>
      <w:r>
        <w:rPr>
          <w:rFonts w:hint="eastAsia"/>
          <w:lang w:val="en-US"/>
        </w:rPr>
        <w:t xml:space="preserve"> to FL Proposal 3-5-v1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SimSun"/>
                <w:lang w:val="en-US" w:eastAsia="zh-CN"/>
              </w:rPr>
            </w:pPr>
          </w:p>
        </w:tc>
      </w:tr>
      <w:tr w:rsidR="00280E7A" w:rsidRPr="0089741D" w14:paraId="0EEF4EF4" w14:textId="77777777">
        <w:tc>
          <w:tcPr>
            <w:tcW w:w="1385" w:type="dxa"/>
          </w:tcPr>
          <w:p w14:paraId="33CC5BEB" w14:textId="77777777" w:rsidR="00280E7A" w:rsidRPr="0089741D" w:rsidRDefault="00280E7A" w:rsidP="00280E7A">
            <w:pPr>
              <w:rPr>
                <w:rFonts w:eastAsia="SimSun"/>
                <w:lang w:val="en-US" w:eastAsia="zh-CN"/>
              </w:rPr>
            </w:pPr>
          </w:p>
        </w:tc>
        <w:tc>
          <w:tcPr>
            <w:tcW w:w="6545" w:type="dxa"/>
          </w:tcPr>
          <w:p w14:paraId="41EF0922" w14:textId="77777777" w:rsidR="00280E7A" w:rsidRPr="0089741D" w:rsidRDefault="00280E7A" w:rsidP="00280E7A">
            <w:pPr>
              <w:rPr>
                <w:lang w:val="en-US"/>
              </w:rPr>
            </w:pPr>
          </w:p>
        </w:tc>
        <w:tc>
          <w:tcPr>
            <w:tcW w:w="2127" w:type="dxa"/>
          </w:tcPr>
          <w:p w14:paraId="0A3E3120" w14:textId="77777777" w:rsidR="00280E7A" w:rsidRPr="0089741D" w:rsidRDefault="00280E7A" w:rsidP="00280E7A">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20"/>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30"/>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a0"/>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a0"/>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a0"/>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a0"/>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a0"/>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a0"/>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a0"/>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5"/>
        <w:rPr>
          <w:lang w:val="en-US"/>
        </w:rPr>
      </w:pPr>
      <w:r>
        <w:rPr>
          <w:rFonts w:hint="eastAsia"/>
          <w:lang w:val="en-US"/>
        </w:rPr>
        <w:t xml:space="preserve">[FL Proposal </w:t>
      </w:r>
      <w:r w:rsidR="00813CD1">
        <w:rPr>
          <w:rFonts w:hint="eastAsia"/>
          <w:lang w:val="en-US"/>
        </w:rPr>
        <w:t>4-1</w:t>
      </w:r>
      <w:r>
        <w:rPr>
          <w:rFonts w:hint="eastAsia"/>
          <w:lang w:val="en-US"/>
        </w:rPr>
        <w:t>-v1]</w:t>
      </w:r>
    </w:p>
    <w:p w14:paraId="1F43AB17" w14:textId="1FDED85E" w:rsidR="00F44169" w:rsidRPr="005B1346" w:rsidRDefault="005B1346" w:rsidP="005B1346">
      <w:pPr>
        <w:pStyle w:val="a0"/>
        <w:numPr>
          <w:ilvl w:val="0"/>
          <w:numId w:val="11"/>
        </w:numPr>
        <w:rPr>
          <w:color w:val="FF0000"/>
        </w:rPr>
      </w:pPr>
      <w:r w:rsidRPr="005B1346">
        <w:rPr>
          <w:rFonts w:hint="eastAsia"/>
          <w:color w:val="FF0000"/>
        </w:rPr>
        <w:t>Observation</w:t>
      </w:r>
    </w:p>
    <w:p w14:paraId="5386C052" w14:textId="6CC41E08" w:rsidR="005B1346" w:rsidRDefault="005B1346" w:rsidP="005B1346">
      <w:pPr>
        <w:pStyle w:val="a0"/>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a0"/>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5"/>
        <w:rPr>
          <w:lang w:val="en-US"/>
        </w:rPr>
      </w:pPr>
      <w:r w:rsidRPr="0089741D">
        <w:rPr>
          <w:lang w:val="en-US"/>
        </w:rPr>
        <w:t>[Comments</w:t>
      </w:r>
      <w:r>
        <w:rPr>
          <w:rFonts w:hint="eastAsia"/>
          <w:lang w:val="en-US"/>
        </w:rPr>
        <w:t xml:space="preserve"> to FL Proposal 4-1-v1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SimSun"/>
                <w:lang w:val="en-US" w:eastAsia="zh-CN"/>
              </w:rPr>
            </w:pPr>
          </w:p>
        </w:tc>
      </w:tr>
      <w:tr w:rsidR="005B1346" w:rsidRPr="0089741D" w14:paraId="3A1C2FAF" w14:textId="77777777">
        <w:tc>
          <w:tcPr>
            <w:tcW w:w="1385" w:type="dxa"/>
          </w:tcPr>
          <w:p w14:paraId="119D1222" w14:textId="77777777" w:rsidR="005B1346" w:rsidRPr="0089741D" w:rsidRDefault="005B1346">
            <w:pPr>
              <w:rPr>
                <w:rFonts w:eastAsia="SimSun"/>
                <w:lang w:val="en-US" w:eastAsia="zh-CN"/>
              </w:rPr>
            </w:pPr>
          </w:p>
        </w:tc>
        <w:tc>
          <w:tcPr>
            <w:tcW w:w="6545" w:type="dxa"/>
          </w:tcPr>
          <w:p w14:paraId="51CD5228" w14:textId="77777777" w:rsidR="005B1346" w:rsidRPr="0089741D" w:rsidRDefault="005B1346">
            <w:pPr>
              <w:rPr>
                <w:lang w:val="en-US"/>
              </w:rPr>
            </w:pP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77777777" w:rsidR="005B1346" w:rsidRPr="0089741D" w:rsidRDefault="005B1346">
            <w:pPr>
              <w:rPr>
                <w:rFonts w:eastAsia="SimSun"/>
                <w:lang w:val="en-US" w:eastAsia="zh-CN"/>
              </w:rPr>
            </w:pPr>
          </w:p>
        </w:tc>
        <w:tc>
          <w:tcPr>
            <w:tcW w:w="6545" w:type="dxa"/>
          </w:tcPr>
          <w:p w14:paraId="53985216" w14:textId="77777777" w:rsidR="005B1346" w:rsidRPr="0089741D" w:rsidRDefault="005B1346">
            <w:pPr>
              <w:rPr>
                <w:lang w:val="en-US"/>
              </w:rPr>
            </w:pPr>
          </w:p>
        </w:tc>
        <w:tc>
          <w:tcPr>
            <w:tcW w:w="2127" w:type="dxa"/>
          </w:tcPr>
          <w:p w14:paraId="1591FD79" w14:textId="77777777" w:rsidR="005B1346" w:rsidRPr="0089741D" w:rsidRDefault="005B1346">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20"/>
        <w:rPr>
          <w:lang w:val="en-US"/>
        </w:rPr>
      </w:pPr>
      <w:r>
        <w:rPr>
          <w:rFonts w:hint="eastAsia"/>
          <w:lang w:val="en-US"/>
        </w:rPr>
        <w:lastRenderedPageBreak/>
        <w:t>Other necessary enhancements</w:t>
      </w:r>
    </w:p>
    <w:p w14:paraId="2E0199D1" w14:textId="6C12FFBD" w:rsidR="009B5AD8" w:rsidRDefault="00FA414F" w:rsidP="00F44169">
      <w:pPr>
        <w:pStyle w:val="30"/>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a0"/>
        <w:numPr>
          <w:ilvl w:val="0"/>
          <w:numId w:val="11"/>
        </w:numPr>
        <w:rPr>
          <w:lang w:val="en-US"/>
        </w:rPr>
      </w:pPr>
      <w:r>
        <w:rPr>
          <w:rFonts w:hint="eastAsia"/>
          <w:lang w:val="en-US"/>
        </w:rPr>
        <w:t>Justification</w:t>
      </w:r>
    </w:p>
    <w:p w14:paraId="06B0B7CC" w14:textId="0268C815" w:rsidR="008D0D0E" w:rsidRDefault="008D0D0E" w:rsidP="008D0D0E">
      <w:pPr>
        <w:pStyle w:val="a0"/>
        <w:numPr>
          <w:ilvl w:val="1"/>
          <w:numId w:val="11"/>
        </w:numPr>
        <w:rPr>
          <w:lang w:val="en-US"/>
        </w:rPr>
      </w:pPr>
      <w:r>
        <w:rPr>
          <w:rFonts w:hint="eastAsia"/>
          <w:lang w:val="en-US"/>
        </w:rPr>
        <w:t>In Rel-18, the gNB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a0"/>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a0"/>
        <w:numPr>
          <w:ilvl w:val="1"/>
          <w:numId w:val="11"/>
        </w:numPr>
        <w:rPr>
          <w:lang w:val="en-US"/>
        </w:rPr>
      </w:pPr>
      <w:r>
        <w:rPr>
          <w:rFonts w:hint="eastAsia"/>
          <w:lang w:val="en-US"/>
        </w:rPr>
        <w:t>Simulation results are provided by ZTE</w:t>
      </w:r>
    </w:p>
    <w:p w14:paraId="5CDBECF4" w14:textId="07FCC225" w:rsidR="008D0D0E" w:rsidRDefault="008D0D0E" w:rsidP="008D0D0E">
      <w:pPr>
        <w:pStyle w:val="a0"/>
        <w:numPr>
          <w:ilvl w:val="1"/>
          <w:numId w:val="11"/>
        </w:numPr>
        <w:rPr>
          <w:lang w:val="en-US"/>
        </w:rPr>
      </w:pPr>
      <w:r>
        <w:rPr>
          <w:noProof/>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0"/>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a0"/>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a0"/>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a0"/>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a0"/>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a0"/>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a0"/>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a0"/>
        <w:numPr>
          <w:ilvl w:val="0"/>
          <w:numId w:val="11"/>
        </w:numPr>
        <w:rPr>
          <w:lang w:val="en-US"/>
        </w:rPr>
      </w:pPr>
      <w:r>
        <w:rPr>
          <w:rFonts w:hint="eastAsia"/>
          <w:lang w:val="en-US"/>
        </w:rPr>
        <w:t xml:space="preserve">Justification </w:t>
      </w:r>
    </w:p>
    <w:p w14:paraId="4ABA8AFC" w14:textId="3E3EDDA5" w:rsidR="005F20B2" w:rsidRDefault="005F20B2" w:rsidP="008D0D0E">
      <w:pPr>
        <w:pStyle w:val="a0"/>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a0"/>
        <w:numPr>
          <w:ilvl w:val="1"/>
          <w:numId w:val="11"/>
        </w:numPr>
        <w:rPr>
          <w:lang w:val="en-US"/>
        </w:rPr>
      </w:pPr>
      <w:r>
        <w:rPr>
          <w:rFonts w:hint="eastAsia"/>
          <w:lang w:val="en-US"/>
        </w:rPr>
        <w:t>W</w:t>
      </w:r>
      <w:r w:rsidRPr="00933520">
        <w:t>hen a UE moves around in a FR2 cell, using RRC signal to update the measurement resource introduces a large latency and eventually leads to LTM Cell switch failure.</w:t>
      </w:r>
    </w:p>
    <w:p w14:paraId="41DBEF41" w14:textId="3905A483"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a0"/>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a0"/>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r w:rsidR="00163CF7" w:rsidRPr="00163CF7">
        <w:t>gNB configured CSI report and Event-triggered L1 measurement reporting</w:t>
      </w:r>
    </w:p>
    <w:p w14:paraId="1B8AC9AD" w14:textId="7EC6268F" w:rsidR="005F20B2" w:rsidRDefault="005F20B2" w:rsidP="005F20B2">
      <w:pPr>
        <w:pStyle w:val="a0"/>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a0"/>
        <w:numPr>
          <w:ilvl w:val="1"/>
          <w:numId w:val="11"/>
        </w:numPr>
        <w:rPr>
          <w:lang w:val="en-US"/>
        </w:rPr>
      </w:pPr>
      <w:r>
        <w:rPr>
          <w:rFonts w:hint="eastAsia"/>
          <w:lang w:val="en-US"/>
        </w:rPr>
        <w:t>gNB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a0"/>
        <w:numPr>
          <w:ilvl w:val="0"/>
          <w:numId w:val="11"/>
        </w:numPr>
        <w:rPr>
          <w:lang w:val="en-US"/>
        </w:rPr>
      </w:pPr>
      <w:r>
        <w:rPr>
          <w:rFonts w:hint="eastAsia"/>
          <w:lang w:val="en-US"/>
        </w:rPr>
        <w:t xml:space="preserve">Justification </w:t>
      </w:r>
    </w:p>
    <w:p w14:paraId="1F6BF868" w14:textId="36C06207" w:rsidR="005F20B2" w:rsidRDefault="005F20B2" w:rsidP="005F20B2">
      <w:pPr>
        <w:pStyle w:val="a0"/>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a0"/>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a0"/>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a0"/>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a0"/>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a0"/>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a0"/>
        <w:numPr>
          <w:ilvl w:val="0"/>
          <w:numId w:val="11"/>
        </w:numPr>
        <w:rPr>
          <w:lang w:val="en-US"/>
        </w:rPr>
      </w:pPr>
      <w:r>
        <w:rPr>
          <w:rFonts w:hint="eastAsia"/>
          <w:lang w:val="en-US"/>
        </w:rPr>
        <w:t xml:space="preserve">Justification </w:t>
      </w:r>
    </w:p>
    <w:p w14:paraId="145FFBEF" w14:textId="1908749B" w:rsidR="00DF2D7C" w:rsidRDefault="00DF2D7C" w:rsidP="005F20B2">
      <w:pPr>
        <w:pStyle w:val="a0"/>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a0"/>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a0"/>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a0"/>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a0"/>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a0"/>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a0"/>
        <w:numPr>
          <w:ilvl w:val="0"/>
          <w:numId w:val="11"/>
        </w:numPr>
        <w:rPr>
          <w:lang w:val="en-US"/>
        </w:rPr>
      </w:pPr>
      <w:r>
        <w:rPr>
          <w:rFonts w:hint="eastAsia"/>
          <w:lang w:val="en-US"/>
        </w:rPr>
        <w:t>Justification</w:t>
      </w:r>
    </w:p>
    <w:p w14:paraId="4CEE058E" w14:textId="5F377E99" w:rsidR="007B5735" w:rsidRDefault="00093291" w:rsidP="007B5735">
      <w:pPr>
        <w:pStyle w:val="a0"/>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a0"/>
        <w:numPr>
          <w:ilvl w:val="1"/>
          <w:numId w:val="11"/>
        </w:numPr>
        <w:rPr>
          <w:lang w:val="en-US"/>
        </w:rPr>
      </w:pPr>
      <w:r>
        <w:rPr>
          <w:rFonts w:hint="eastAsia"/>
          <w:lang w:val="en-US"/>
        </w:rPr>
        <w:t>Not clear yet</w:t>
      </w:r>
    </w:p>
    <w:p w14:paraId="2994E3CD"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a0"/>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a0"/>
        <w:numPr>
          <w:ilvl w:val="0"/>
          <w:numId w:val="11"/>
        </w:numPr>
        <w:rPr>
          <w:lang w:val="en-US"/>
        </w:rPr>
      </w:pPr>
      <w:r>
        <w:rPr>
          <w:rFonts w:hint="eastAsia"/>
        </w:rPr>
        <w:t>Justification</w:t>
      </w:r>
    </w:p>
    <w:p w14:paraId="45314A34" w14:textId="77777777" w:rsidR="00370AA1" w:rsidRPr="00370AA1" w:rsidRDefault="00781B46" w:rsidP="00370AA1">
      <w:pPr>
        <w:pStyle w:val="a0"/>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a0"/>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a0"/>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a0"/>
        <w:numPr>
          <w:ilvl w:val="2"/>
          <w:numId w:val="11"/>
        </w:numPr>
        <w:rPr>
          <w:lang w:val="en-US"/>
        </w:rPr>
      </w:pPr>
      <w:r w:rsidRPr="00781B46">
        <w:rPr>
          <w:lang w:val="en-US"/>
        </w:rPr>
        <w:t>The linkage specifies that candidate TCI states are selected from the candidate cell’s TCI state pool used for BM, with matching configurations (TCI state ID, qcl-Typ1, qcl-Type2, referenceSignal).</w:t>
      </w:r>
    </w:p>
    <w:p w14:paraId="3EBB361B" w14:textId="60A6C58E" w:rsidR="00781B46" w:rsidRDefault="00781B46" w:rsidP="007B5735">
      <w:pPr>
        <w:pStyle w:val="a0"/>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a0"/>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a0"/>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a0"/>
        <w:numPr>
          <w:ilvl w:val="0"/>
          <w:numId w:val="11"/>
        </w:numPr>
        <w:rPr>
          <w:lang w:val="en-US"/>
        </w:rPr>
      </w:pPr>
      <w:r>
        <w:rPr>
          <w:rFonts w:hint="eastAsia"/>
          <w:lang w:val="en-US"/>
        </w:rPr>
        <w:t>Justification</w:t>
      </w:r>
    </w:p>
    <w:p w14:paraId="3A9B8D2B" w14:textId="255AC39A" w:rsidR="00781B46" w:rsidRDefault="00781B46" w:rsidP="00B70D39">
      <w:pPr>
        <w:pStyle w:val="a0"/>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a0"/>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a0"/>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a0"/>
        <w:numPr>
          <w:ilvl w:val="0"/>
          <w:numId w:val="11"/>
        </w:numPr>
        <w:rPr>
          <w:lang w:val="en-US"/>
        </w:rPr>
      </w:pPr>
      <w:r>
        <w:rPr>
          <w:rFonts w:hint="eastAsia"/>
          <w:lang w:val="en-US"/>
        </w:rPr>
        <w:t>Justification</w:t>
      </w:r>
    </w:p>
    <w:p w14:paraId="757B6124" w14:textId="429A53C3" w:rsidR="00B70D39" w:rsidRDefault="00B70D39" w:rsidP="00B70D39">
      <w:pPr>
        <w:pStyle w:val="a0"/>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a0"/>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a0"/>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a0"/>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a0"/>
        <w:numPr>
          <w:ilvl w:val="1"/>
          <w:numId w:val="11"/>
        </w:numPr>
        <w:rPr>
          <w:lang w:val="en-US"/>
        </w:rPr>
      </w:pPr>
      <w:r>
        <w:rPr>
          <w:rFonts w:hint="eastAsia"/>
          <w:lang w:val="en-US"/>
        </w:rPr>
        <w:t>Not clear yet</w:t>
      </w:r>
    </w:p>
    <w:p w14:paraId="673471D8" w14:textId="77777777" w:rsidR="00F44169" w:rsidRDefault="00F44169" w:rsidP="00F44169">
      <w:pPr>
        <w:pStyle w:val="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a0"/>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a0"/>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a0"/>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a0"/>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a0"/>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a0"/>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a0"/>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a0"/>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a0"/>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5"/>
        <w:rPr>
          <w:lang w:val="en-US"/>
        </w:rPr>
      </w:pPr>
      <w:r w:rsidRPr="0089741D">
        <w:rPr>
          <w:lang w:val="en-US"/>
        </w:rPr>
        <w:t>[Comments</w:t>
      </w:r>
      <w:r>
        <w:rPr>
          <w:rFonts w:hint="eastAsia"/>
          <w:lang w:val="en-US"/>
        </w:rPr>
        <w:t xml:space="preserve"> to FL Proposal 5-1-v1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SimSun"/>
                <w:lang w:val="en-US" w:eastAsia="zh-CN"/>
              </w:rPr>
            </w:pPr>
          </w:p>
        </w:tc>
      </w:tr>
      <w:tr w:rsidR="00BB5FA0" w:rsidRPr="0089741D" w14:paraId="59884278" w14:textId="77777777">
        <w:tc>
          <w:tcPr>
            <w:tcW w:w="1385" w:type="dxa"/>
          </w:tcPr>
          <w:p w14:paraId="2254418F" w14:textId="77777777" w:rsidR="00BB5FA0" w:rsidRPr="0089741D" w:rsidRDefault="00BB5FA0" w:rsidP="00BB5FA0">
            <w:pPr>
              <w:rPr>
                <w:rFonts w:eastAsia="SimSun"/>
                <w:lang w:val="en-US" w:eastAsia="zh-CN"/>
              </w:rPr>
            </w:pPr>
          </w:p>
        </w:tc>
        <w:tc>
          <w:tcPr>
            <w:tcW w:w="6545" w:type="dxa"/>
          </w:tcPr>
          <w:p w14:paraId="1563BF1A" w14:textId="77777777" w:rsidR="00BB5FA0" w:rsidRPr="0089741D" w:rsidRDefault="00BB5FA0" w:rsidP="00BB5FA0">
            <w:pPr>
              <w:rPr>
                <w:lang w:val="en-US"/>
              </w:rPr>
            </w:pPr>
          </w:p>
        </w:tc>
        <w:tc>
          <w:tcPr>
            <w:tcW w:w="2127" w:type="dxa"/>
          </w:tcPr>
          <w:p w14:paraId="2EA70C1B" w14:textId="77777777" w:rsidR="00BB5FA0" w:rsidRPr="0089741D" w:rsidRDefault="00BB5FA0" w:rsidP="00BB5FA0">
            <w:pPr>
              <w:rPr>
                <w:lang w:val="en-US"/>
              </w:rPr>
            </w:pPr>
          </w:p>
        </w:tc>
      </w:tr>
    </w:tbl>
    <w:p w14:paraId="7652570D" w14:textId="77777777" w:rsidR="00F44169" w:rsidRPr="00F44169" w:rsidRDefault="00F44169" w:rsidP="00F44169">
      <w:pPr>
        <w:rPr>
          <w:lang w:val="en-US"/>
        </w:rPr>
      </w:pPr>
    </w:p>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20"/>
        <w:rPr>
          <w:lang w:val="en-US"/>
        </w:rPr>
      </w:pPr>
      <w:r w:rsidRPr="0089741D">
        <w:rPr>
          <w:rFonts w:eastAsiaTheme="minorEastAsia"/>
          <w:lang w:val="en-US"/>
        </w:rPr>
        <w:lastRenderedPageBreak/>
        <w:t>L</w:t>
      </w:r>
      <w:r w:rsidRPr="0089741D">
        <w:rPr>
          <w:rFonts w:eastAsia="SimSun"/>
          <w:lang w:val="en-US" w:eastAsia="zh-CN"/>
        </w:rPr>
        <w:t>S</w:t>
      </w:r>
    </w:p>
    <w:p w14:paraId="7928D484" w14:textId="70CEA9D6" w:rsidR="001A78F1" w:rsidRPr="0089741D" w:rsidRDefault="003B6C45">
      <w:pPr>
        <w:pStyle w:val="30"/>
      </w:pPr>
      <w:r w:rsidRPr="0089741D">
        <w:t>[</w:t>
      </w:r>
      <w:r w:rsidR="00723980" w:rsidRPr="0089741D">
        <w:t>Paused</w:t>
      </w:r>
      <w:r w:rsidRPr="0089741D">
        <w:t>] LS to RAN2,3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1"/>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C529" w14:textId="77777777" w:rsidR="008E715C" w:rsidRDefault="008E715C">
      <w:pPr>
        <w:spacing w:after="0"/>
      </w:pPr>
      <w:r>
        <w:separator/>
      </w:r>
    </w:p>
  </w:endnote>
  <w:endnote w:type="continuationSeparator" w:id="0">
    <w:p w14:paraId="64454B47" w14:textId="77777777" w:rsidR="008E715C" w:rsidRDefault="008E715C">
      <w:pPr>
        <w:spacing w:after="0"/>
      </w:pPr>
      <w:r>
        <w:continuationSeparator/>
      </w:r>
    </w:p>
  </w:endnote>
  <w:endnote w:type="continuationNotice" w:id="1">
    <w:p w14:paraId="4B9FCF5F" w14:textId="77777777" w:rsidR="008E715C" w:rsidRDefault="008E7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B8F" w14:textId="77777777" w:rsidR="001B2F97" w:rsidRDefault="001B2F97">
    <w:pPr>
      <w:pStyle w:val="ae"/>
      <w:spacing w:before="120" w:after="120"/>
      <w:jc w:val="center"/>
    </w:pPr>
    <w:r>
      <w:fldChar w:fldCharType="begin"/>
    </w:r>
    <w:r>
      <w:instrText xml:space="preserve"> PAGE   \* MERGEFORMAT </w:instrText>
    </w:r>
    <w:r>
      <w:fldChar w:fldCharType="separate"/>
    </w:r>
    <w:r w:rsidRPr="00315A11">
      <w:rPr>
        <w:noProof/>
        <w:lang w:val="ja-JP"/>
      </w:rPr>
      <w:t>104</w:t>
    </w:r>
    <w:r>
      <w:fldChar w:fldCharType="end"/>
    </w:r>
  </w:p>
  <w:p w14:paraId="25DC58D9" w14:textId="77777777" w:rsidR="001B2F97" w:rsidRDefault="001B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02DA" w14:textId="77777777" w:rsidR="008E715C" w:rsidRDefault="008E715C">
      <w:pPr>
        <w:spacing w:after="0"/>
      </w:pPr>
      <w:r>
        <w:separator/>
      </w:r>
    </w:p>
  </w:footnote>
  <w:footnote w:type="continuationSeparator" w:id="0">
    <w:p w14:paraId="5AD899BA" w14:textId="77777777" w:rsidR="008E715C" w:rsidRDefault="008E715C">
      <w:pPr>
        <w:spacing w:after="0"/>
      </w:pPr>
      <w:r>
        <w:continuationSeparator/>
      </w:r>
    </w:p>
  </w:footnote>
  <w:footnote w:type="continuationNotice" w:id="1">
    <w:p w14:paraId="6806E7F4" w14:textId="77777777" w:rsidR="008E715C" w:rsidRDefault="008E71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a"/>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932908">
    <w:abstractNumId w:val="15"/>
  </w:num>
  <w:num w:numId="2" w16cid:durableId="1876039634">
    <w:abstractNumId w:val="6"/>
  </w:num>
  <w:num w:numId="3" w16cid:durableId="1695305777">
    <w:abstractNumId w:val="4"/>
  </w:num>
  <w:num w:numId="4" w16cid:durableId="406272640">
    <w:abstractNumId w:val="5"/>
  </w:num>
  <w:num w:numId="5" w16cid:durableId="436754919">
    <w:abstractNumId w:val="1"/>
  </w:num>
  <w:num w:numId="6" w16cid:durableId="1018043913">
    <w:abstractNumId w:val="8"/>
  </w:num>
  <w:num w:numId="7" w16cid:durableId="491406687">
    <w:abstractNumId w:val="14"/>
  </w:num>
  <w:num w:numId="8" w16cid:durableId="881987229">
    <w:abstractNumId w:val="13"/>
  </w:num>
  <w:num w:numId="9" w16cid:durableId="1213496857">
    <w:abstractNumId w:val="11"/>
  </w:num>
  <w:num w:numId="10" w16cid:durableId="655188174">
    <w:abstractNumId w:val="7"/>
  </w:num>
  <w:num w:numId="11" w16cid:durableId="1276867873">
    <w:abstractNumId w:val="10"/>
  </w:num>
  <w:num w:numId="12" w16cid:durableId="1585723250">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364359670">
    <w:abstractNumId w:val="2"/>
  </w:num>
  <w:num w:numId="14" w16cid:durableId="2002389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55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92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8675515">
    <w:abstractNumId w:val="0"/>
  </w:num>
  <w:num w:numId="18" w16cid:durableId="1511488144">
    <w:abstractNumId w:val="16"/>
  </w:num>
  <w:num w:numId="19" w16cid:durableId="1560746448">
    <w:abstractNumId w:val="17"/>
  </w:num>
  <w:num w:numId="20" w16cid:durableId="67308536">
    <w:abstractNumId w:val="12"/>
  </w:num>
  <w:num w:numId="21" w16cid:durableId="11698320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0F57"/>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B2A63"/>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a1"/>
    <w:link w:val="22"/>
    <w:uiPriority w:val="34"/>
    <w:qFormat/>
    <w:pPr>
      <w:numPr>
        <w:numId w:val="4"/>
      </w:numPr>
    </w:p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2">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목록 단락 (文字),List Paragraph (文字),列表段落 (文字),Lettre d'introduction (文字),Normal bullet 2 (文字),Bullet list (文字),Task Body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rPr>
      <w:rFonts w:ascii="Times New Roman" w:eastAsia="ＭＳ ゴシック" w:hAnsi="Times New Roman"/>
      <w:sz w:val="24"/>
      <w:lang w:val="en-GB" w:eastAsia="ja-JP"/>
    </w:rPr>
  </w:style>
  <w:style w:type="character" w:customStyle="1" w:styleId="contentpasted1">
    <w:name w:val="contentpasted1"/>
    <w:basedOn w:val="a2"/>
    <w:rsid w:val="002651EB"/>
  </w:style>
  <w:style w:type="character" w:customStyle="1" w:styleId="apple-converted-space">
    <w:name w:val="apple-converted-space"/>
    <w:basedOn w:val="a2"/>
    <w:rsid w:val="002651EB"/>
  </w:style>
  <w:style w:type="paragraph" w:customStyle="1" w:styleId="B1">
    <w:name w:val="B1"/>
    <w:basedOn w:val="a1"/>
    <w:link w:val="B1Char1"/>
    <w:qFormat/>
    <w:rsid w:val="00020DFB"/>
    <w:pPr>
      <w:snapToGrid/>
      <w:spacing w:after="180" w:afterAutospacing="0"/>
      <w:ind w:left="568" w:hanging="284"/>
      <w:jc w:val="left"/>
    </w:pPr>
    <w:rPr>
      <w:rFonts w:eastAsia="SimSun"/>
      <w:sz w:val="20"/>
      <w:lang w:eastAsia="en-US"/>
    </w:rPr>
  </w:style>
  <w:style w:type="character" w:customStyle="1" w:styleId="B1Char1">
    <w:name w:val="B1 Char1"/>
    <w:link w:val="B1"/>
    <w:rsid w:val="00020DFB"/>
    <w:rPr>
      <w:rFonts w:ascii="Times New Roman" w:hAnsi="Times New Roman"/>
      <w:lang w:val="en-GB" w:eastAsia="en-US"/>
    </w:rPr>
  </w:style>
  <w:style w:type="paragraph" w:styleId="aff1">
    <w:name w:val="Revision"/>
    <w:hidden/>
    <w:uiPriority w:val="99"/>
    <w:semiHidden/>
    <w:rsid w:val="00EC2744"/>
    <w:rPr>
      <w:rFonts w:ascii="Times New Roman" w:eastAsia="ＭＳ ゴシック" w:hAnsi="Times New Roman"/>
      <w:sz w:val="24"/>
      <w:lang w:val="en-GB" w:eastAsia="ja-JP"/>
    </w:rPr>
  </w:style>
  <w:style w:type="paragraph" w:customStyle="1" w:styleId="B4">
    <w:name w:val="B4"/>
    <w:basedOn w:val="a1"/>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a1"/>
    <w:rsid w:val="007641A4"/>
    <w:pPr>
      <w:numPr>
        <w:numId w:val="12"/>
      </w:numPr>
      <w:overflowPunct w:val="0"/>
      <w:autoSpaceDE w:val="0"/>
      <w:autoSpaceDN w:val="0"/>
      <w:adjustRightInd w:val="0"/>
      <w:snapToGrid/>
      <w:spacing w:after="120" w:afterAutospacing="0"/>
      <w:textAlignment w:val="baseline"/>
    </w:pPr>
    <w:rPr>
      <w:rFonts w:eastAsia="ＭＳ 明朝"/>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24"/>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24">
    <w:name w:val="List 2"/>
    <w:basedOn w:val="a1"/>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a">
    <w:name w:val="List Number"/>
    <w:basedOn w:val="a1"/>
    <w:uiPriority w:val="99"/>
    <w:semiHidden/>
    <w:unhideWhenUsed/>
    <w:rsid w:val="00D31B6E"/>
    <w:pPr>
      <w:numPr>
        <w:numId w:val="13"/>
      </w:numPr>
      <w:contextualSpacing/>
    </w:pPr>
  </w:style>
  <w:style w:type="character" w:styleId="aff2">
    <w:name w:val="Subtle Reference"/>
    <w:basedOn w:val="a2"/>
    <w:uiPriority w:val="31"/>
    <w:qFormat/>
    <w:rsid w:val="009B50B0"/>
    <w:rPr>
      <w:smallCaps/>
      <w:color w:val="5A5A5A" w:themeColor="text1" w:themeTint="A5"/>
    </w:rPr>
  </w:style>
  <w:style w:type="paragraph" w:customStyle="1" w:styleId="B3">
    <w:name w:val="B3"/>
    <w:basedOn w:val="a1"/>
    <w:link w:val="B3Char"/>
    <w:qFormat/>
    <w:rsid w:val="00A51339"/>
    <w:pPr>
      <w:snapToGrid/>
      <w:spacing w:after="180" w:afterAutospacing="0"/>
      <w:ind w:left="1135" w:hanging="284"/>
      <w:jc w:val="left"/>
    </w:pPr>
    <w:rPr>
      <w:rFonts w:eastAsia="SimSun"/>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styleId="aff3">
    <w:name w:val="Unresolved Mention"/>
    <w:basedOn w:val="a2"/>
    <w:uiPriority w:val="99"/>
    <w:semiHidden/>
    <w:unhideWhenUsed/>
    <w:rsid w:val="00507DFC"/>
    <w:rPr>
      <w:color w:val="605E5C"/>
      <w:shd w:val="clear" w:color="auto" w:fill="E1DFDD"/>
    </w:rPr>
  </w:style>
  <w:style w:type="character" w:customStyle="1" w:styleId="ui-provider">
    <w:name w:val="ui-provider"/>
    <w:basedOn w:val="a2"/>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Docs/R1-2406860.zip" TargetMode="External"/><Relationship Id="rId18" Type="http://schemas.openxmlformats.org/officeDocument/2006/relationships/hyperlink" Target="https://www.3gpp.org/ftp/TSG_RAN/WG1_RL1/TSGR1_118/Docs/R1-2406063.zip" TargetMode="External"/><Relationship Id="rId26" Type="http://schemas.openxmlformats.org/officeDocument/2006/relationships/hyperlink" Target="https://www.3gpp.org/ftp/TSG_RAN/WG1_RL1/TSGR1_118/Docs/R1-2406525.zip" TargetMode="External"/><Relationship Id="rId39" Type="http://schemas.openxmlformats.org/officeDocument/2006/relationships/hyperlink" Target="https://www.3gpp.org/ftp/TSG_RAN/WG1_RL1/TSGR1_118/Docs/R1-240714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303.zip" TargetMode="External"/><Relationship Id="rId34" Type="http://schemas.openxmlformats.org/officeDocument/2006/relationships/hyperlink" Target="https://www.3gpp.org/ftp/TSG_RAN/WG1_RL1/TSGR1_118/Docs/R1-2406947.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Docs/R1-2406032.zip" TargetMode="External"/><Relationship Id="rId25" Type="http://schemas.openxmlformats.org/officeDocument/2006/relationships/hyperlink" Target="https://www.3gpp.org/ftp/TSG_RAN/WG1_RL1/TSGR1_118/Docs/R1-2406486.zip" TargetMode="External"/><Relationship Id="rId33" Type="http://schemas.openxmlformats.org/officeDocument/2006/relationships/hyperlink" Target="https://www.3gpp.org/ftp/TSG_RAN/WG1_RL1/TSGR1_118/Docs/R1-2406861.zip" TargetMode="External"/><Relationship Id="rId38" Type="http://schemas.openxmlformats.org/officeDocument/2006/relationships/hyperlink" Target="https://www.3gpp.org/ftp/TSG_RAN/WG1_RL1/TSGR1_118/Docs/R1-2407115.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001.zip" TargetMode="External"/><Relationship Id="rId20" Type="http://schemas.openxmlformats.org/officeDocument/2006/relationships/hyperlink" Target="https://www.3gpp.org/ftp/TSG_RAN/WG1_RL1/TSGR1_118/Docs/R1-2406264.zip" TargetMode="External"/><Relationship Id="rId29" Type="http://schemas.openxmlformats.org/officeDocument/2006/relationships/hyperlink" Target="https://www.3gpp.org/ftp/TSG_RAN/WG1_RL1/TSGR1_118/Docs/R1-240669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58.zip" TargetMode="External"/><Relationship Id="rId32" Type="http://schemas.openxmlformats.org/officeDocument/2006/relationships/hyperlink" Target="https://www.3gpp.org/ftp/TSG_RAN/WG1_RL1/TSGR1_118/Docs/R1-2406791.zip" TargetMode="External"/><Relationship Id="rId37" Type="http://schemas.openxmlformats.org/officeDocument/2006/relationships/hyperlink" Target="https://www.3gpp.org/ftp/TSG_RAN/WG1_RL1/TSGR1_118/Docs/R1-2407053.zip"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3gpp.org/ftp/TSG_RAN/WG1_RL1/TSGR1_118/Docs/R1-2405924.zip" TargetMode="External"/><Relationship Id="rId23" Type="http://schemas.openxmlformats.org/officeDocument/2006/relationships/hyperlink" Target="https://www.3gpp.org/ftp/TSG_RAN/WG1_RL1/TSGR1_118/Docs/R1-2406432.zip" TargetMode="External"/><Relationship Id="rId28" Type="http://schemas.openxmlformats.org/officeDocument/2006/relationships/hyperlink" Target="https://www.3gpp.org/ftp/TSG_RAN/WG1_RL1/TSGR1_118/Docs/R1-2406668.zip" TargetMode="External"/><Relationship Id="rId36" Type="http://schemas.openxmlformats.org/officeDocument/2006/relationships/hyperlink" Target="https://www.3gpp.org/ftp/TSG_RAN/WG1_RL1/TSGR1_118/Docs/R1-2407047.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200.zip" TargetMode="External"/><Relationship Id="rId31" Type="http://schemas.openxmlformats.org/officeDocument/2006/relationships/hyperlink" Target="https://www.3gpp.org/ftp/TSG_RAN/WG1_RL1/TSGR1_118/Docs/R1-24067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5859.zip" TargetMode="External"/><Relationship Id="rId22" Type="http://schemas.openxmlformats.org/officeDocument/2006/relationships/hyperlink" Target="https://www.3gpp.org/ftp/TSG_RAN/WG1_RL1/TSGR1_118/Docs/R1-2406386.zip" TargetMode="External"/><Relationship Id="rId27" Type="http://schemas.openxmlformats.org/officeDocument/2006/relationships/hyperlink" Target="https://www.3gpp.org/ftp/TSG_RAN/WG1_RL1/TSGR1_118/Docs/R1-2406527.zip" TargetMode="External"/><Relationship Id="rId30" Type="http://schemas.openxmlformats.org/officeDocument/2006/relationships/hyperlink" Target="https://www.3gpp.org/ftp/TSG_RAN/WG1_RL1/TSGR1_118/Docs/R1-2406737.zip" TargetMode="External"/><Relationship Id="rId35" Type="http://schemas.openxmlformats.org/officeDocument/2006/relationships/hyperlink" Target="https://www.3gpp.org/ftp/TSG_RAN/WG1_RL1/TSGR1_118/Docs/R1-2406966.zip" TargetMode="External"/><Relationship Id="rId43"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A9561C08-7B95-4861-AE0C-21AF7AE45D94}">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35</Pages>
  <Words>7640</Words>
  <Characters>43554</Characters>
  <Application>Microsoft Office Word</Application>
  <DocSecurity>0</DocSecurity>
  <Lines>362</Lines>
  <Paragraphs>102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51092</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Akimoto, Yosuke/秋元 陽介</cp:lastModifiedBy>
  <cp:revision>45</cp:revision>
  <dcterms:created xsi:type="dcterms:W3CDTF">2024-08-16T09:16:00Z</dcterms:created>
  <dcterms:modified xsi:type="dcterms:W3CDTF">2024-08-19T15:03:00Z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ies>
</file>