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78602" w14:textId="77777777" w:rsidR="002E0120" w:rsidRDefault="00FA6957">
      <w:pPr>
        <w:tabs>
          <w:tab w:val="left" w:pos="1800"/>
          <w:tab w:val="right" w:pos="9072"/>
        </w:tabs>
        <w:ind w:left="1800" w:hanging="1800"/>
        <w:jc w:val="both"/>
        <w:rPr>
          <w:rFonts w:ascii="Arial" w:eastAsiaTheme="minorEastAsia" w:hAnsi="Arial" w:cs="Arial"/>
          <w:b/>
          <w:sz w:val="22"/>
          <w:szCs w:val="22"/>
          <w:lang w:eastAsia="zh-CN"/>
        </w:rPr>
      </w:pPr>
      <w:bookmarkStart w:id="0" w:name="_Hlk110460279"/>
      <w:r>
        <w:rPr>
          <w:rFonts w:ascii="Arial" w:eastAsia="MS Mincho" w:hAnsi="Arial" w:cs="Arial"/>
          <w:b/>
          <w:sz w:val="22"/>
          <w:szCs w:val="22"/>
        </w:rPr>
        <w:t>3GPP TSG RAN WG1 #118</w:t>
      </w:r>
      <w:r>
        <w:rPr>
          <w:rFonts w:ascii="Arial" w:eastAsia="MS Mincho" w:hAnsi="Arial" w:cs="Arial"/>
          <w:b/>
          <w:sz w:val="22"/>
          <w:szCs w:val="22"/>
        </w:rPr>
        <w:tab/>
        <w:t>R1-24</w:t>
      </w:r>
      <w:r>
        <w:rPr>
          <w:rFonts w:ascii="Arial" w:eastAsiaTheme="minorEastAsia" w:hAnsi="Arial" w:cs="Arial" w:hint="eastAsia"/>
          <w:b/>
          <w:sz w:val="22"/>
          <w:szCs w:val="22"/>
          <w:lang w:eastAsia="zh-CN"/>
        </w:rPr>
        <w:t>xxxxx</w:t>
      </w:r>
    </w:p>
    <w:p w14:paraId="5ABCB2EC" w14:textId="77777777" w:rsidR="002E0120" w:rsidRDefault="00FA6957">
      <w:pPr>
        <w:tabs>
          <w:tab w:val="center" w:pos="4536"/>
          <w:tab w:val="right" w:pos="9072"/>
        </w:tabs>
        <w:jc w:val="both"/>
        <w:rPr>
          <w:rFonts w:ascii="Arial" w:eastAsia="MS Mincho" w:hAnsi="Arial" w:cs="Arial"/>
          <w:b/>
          <w:sz w:val="22"/>
          <w:szCs w:val="22"/>
        </w:rPr>
      </w:pPr>
      <w:bookmarkStart w:id="1" w:name="_Hlk145670493"/>
      <w:r>
        <w:rPr>
          <w:rFonts w:ascii="Arial" w:eastAsia="MS Mincho" w:hAnsi="Arial" w:cs="Arial"/>
          <w:b/>
          <w:sz w:val="22"/>
          <w:szCs w:val="22"/>
        </w:rPr>
        <w:t>Maastricht, NL, August 19</w:t>
      </w:r>
      <w:r>
        <w:rPr>
          <w:rFonts w:ascii="Arial" w:eastAsia="MS Mincho" w:hAnsi="Arial" w:cs="Arial"/>
          <w:b/>
          <w:sz w:val="22"/>
          <w:szCs w:val="22"/>
          <w:vertAlign w:val="superscript"/>
        </w:rPr>
        <w:t>th</w:t>
      </w:r>
      <w:r>
        <w:rPr>
          <w:rFonts w:ascii="Arial" w:eastAsia="MS Mincho" w:hAnsi="Arial" w:cs="Arial"/>
          <w:b/>
          <w:sz w:val="22"/>
          <w:szCs w:val="22"/>
        </w:rPr>
        <w:t xml:space="preserve"> - 23</w:t>
      </w:r>
      <w:r>
        <w:rPr>
          <w:rFonts w:ascii="Arial" w:eastAsia="MS Mincho" w:hAnsi="Arial" w:cs="Arial"/>
          <w:b/>
          <w:sz w:val="22"/>
          <w:szCs w:val="22"/>
          <w:vertAlign w:val="superscript"/>
        </w:rPr>
        <w:t>rd</w:t>
      </w:r>
      <w:r>
        <w:rPr>
          <w:rFonts w:ascii="Arial" w:eastAsia="MS Mincho" w:hAnsi="Arial" w:cs="Arial"/>
          <w:b/>
          <w:sz w:val="22"/>
          <w:szCs w:val="22"/>
        </w:rPr>
        <w:t>, 2024</w:t>
      </w:r>
    </w:p>
    <w:bookmarkEnd w:id="1"/>
    <w:p w14:paraId="1428EA6B" w14:textId="77777777" w:rsidR="002E0120" w:rsidRDefault="002E0120">
      <w:pPr>
        <w:tabs>
          <w:tab w:val="left" w:pos="1800"/>
          <w:tab w:val="right" w:pos="9072"/>
        </w:tabs>
        <w:jc w:val="both"/>
        <w:rPr>
          <w:rFonts w:ascii="Arial" w:eastAsia="MS Mincho" w:hAnsi="Arial" w:cs="Arial"/>
          <w:b/>
          <w:sz w:val="22"/>
          <w:szCs w:val="22"/>
        </w:rPr>
      </w:pPr>
    </w:p>
    <w:p w14:paraId="00B5C6D1" w14:textId="77777777" w:rsidR="002E0120" w:rsidRDefault="00FA6957">
      <w:pPr>
        <w:tabs>
          <w:tab w:val="left" w:pos="1800"/>
          <w:tab w:val="right" w:pos="9072"/>
        </w:tabs>
        <w:ind w:left="1800" w:hanging="1800"/>
        <w:jc w:val="both"/>
        <w:rPr>
          <w:rFonts w:ascii="Arial" w:eastAsia="MS Mincho" w:hAnsi="Arial" w:cs="Arial"/>
          <w:b/>
          <w:sz w:val="22"/>
          <w:szCs w:val="22"/>
        </w:rPr>
      </w:pPr>
      <w:r>
        <w:rPr>
          <w:rFonts w:ascii="Arial" w:eastAsia="MS Mincho" w:hAnsi="Arial" w:cs="Arial"/>
          <w:b/>
          <w:sz w:val="22"/>
          <w:szCs w:val="22"/>
        </w:rPr>
        <w:t>Source:</w:t>
      </w:r>
      <w:r>
        <w:rPr>
          <w:rFonts w:ascii="Arial" w:eastAsia="MS Mincho" w:hAnsi="Arial" w:cs="Arial"/>
          <w:b/>
          <w:sz w:val="22"/>
          <w:szCs w:val="22"/>
        </w:rPr>
        <w:tab/>
        <w:t>Moderator (</w:t>
      </w:r>
      <w:r>
        <w:rPr>
          <w:rFonts w:ascii="Arial" w:eastAsia="宋体" w:hAnsi="Arial" w:hint="eastAsia"/>
          <w:b/>
          <w:sz w:val="22"/>
          <w:szCs w:val="22"/>
          <w:lang w:eastAsia="zh-CN"/>
        </w:rPr>
        <w:t>vi</w:t>
      </w:r>
      <w:r>
        <w:rPr>
          <w:rFonts w:ascii="Arial" w:eastAsia="MS Mincho" w:hAnsi="Arial" w:cs="Arial"/>
          <w:b/>
          <w:sz w:val="22"/>
          <w:szCs w:val="22"/>
        </w:rPr>
        <w:t>vo)</w:t>
      </w:r>
    </w:p>
    <w:p w14:paraId="5898FF64" w14:textId="77777777" w:rsidR="002E0120" w:rsidRDefault="00FA6957">
      <w:pPr>
        <w:tabs>
          <w:tab w:val="left" w:pos="1800"/>
          <w:tab w:val="right" w:pos="9072"/>
        </w:tabs>
        <w:ind w:left="1798" w:hangingChars="814" w:hanging="1798"/>
        <w:jc w:val="both"/>
        <w:rPr>
          <w:rFonts w:ascii="Arial" w:eastAsia="宋体" w:hAnsi="Arial" w:cs="Arial"/>
          <w:b/>
          <w:sz w:val="22"/>
          <w:szCs w:val="22"/>
          <w:lang w:eastAsia="zh-CN"/>
        </w:rPr>
      </w:pPr>
      <w:r>
        <w:rPr>
          <w:rFonts w:ascii="Arial" w:eastAsia="MS Mincho" w:hAnsi="Arial" w:cs="Arial"/>
          <w:b/>
          <w:sz w:val="22"/>
          <w:szCs w:val="22"/>
        </w:rPr>
        <w:t>Title:</w:t>
      </w:r>
      <w:bookmarkStart w:id="2" w:name="Title"/>
      <w:bookmarkEnd w:id="2"/>
      <w:r>
        <w:rPr>
          <w:rFonts w:ascii="Arial" w:eastAsia="MS Mincho" w:hAnsi="Arial" w:cs="Arial"/>
          <w:b/>
          <w:sz w:val="22"/>
          <w:szCs w:val="22"/>
        </w:rPr>
        <w:tab/>
        <w:t xml:space="preserve">Summary of discussion on LP-WUS and LP-SS design    </w:t>
      </w:r>
    </w:p>
    <w:p w14:paraId="008A7367" w14:textId="77777777" w:rsidR="002E0120" w:rsidRDefault="00FA6957">
      <w:pPr>
        <w:tabs>
          <w:tab w:val="left" w:pos="1800"/>
          <w:tab w:val="center" w:pos="4536"/>
          <w:tab w:val="right" w:pos="9072"/>
        </w:tabs>
        <w:jc w:val="both"/>
        <w:rPr>
          <w:rFonts w:ascii="Arial" w:eastAsia="宋体" w:hAnsi="Arial"/>
          <w:b/>
          <w:sz w:val="22"/>
          <w:szCs w:val="22"/>
          <w:lang w:eastAsia="zh-CN"/>
        </w:rPr>
      </w:pPr>
      <w:r>
        <w:rPr>
          <w:rFonts w:ascii="Arial" w:eastAsia="MS Mincho" w:hAnsi="Arial" w:cs="Arial"/>
          <w:b/>
          <w:sz w:val="22"/>
          <w:szCs w:val="22"/>
        </w:rPr>
        <w:t>Agenda Item:</w:t>
      </w:r>
      <w:bookmarkStart w:id="3" w:name="Source"/>
      <w:bookmarkEnd w:id="3"/>
      <w:r>
        <w:rPr>
          <w:rFonts w:ascii="Arial" w:eastAsia="MS Mincho" w:hAnsi="Arial" w:cs="Arial"/>
          <w:b/>
          <w:sz w:val="22"/>
          <w:szCs w:val="22"/>
        </w:rPr>
        <w:tab/>
      </w:r>
      <w:r>
        <w:rPr>
          <w:rFonts w:ascii="Arial" w:eastAsia="宋体" w:hAnsi="Arial" w:cs="Arial"/>
          <w:b/>
          <w:sz w:val="22"/>
          <w:szCs w:val="22"/>
          <w:lang w:eastAsia="zh-CN"/>
        </w:rPr>
        <w:t>9.6</w:t>
      </w:r>
      <w:r>
        <w:rPr>
          <w:rFonts w:ascii="Arial" w:eastAsia="宋体" w:hAnsi="Arial" w:cs="Arial" w:hint="eastAsia"/>
          <w:b/>
          <w:sz w:val="22"/>
          <w:szCs w:val="22"/>
          <w:lang w:eastAsia="zh-CN"/>
        </w:rPr>
        <w:t>.</w:t>
      </w:r>
      <w:r>
        <w:rPr>
          <w:rFonts w:ascii="Arial" w:eastAsia="宋体" w:hAnsi="Arial" w:cs="Arial"/>
          <w:b/>
          <w:sz w:val="22"/>
          <w:szCs w:val="22"/>
          <w:lang w:eastAsia="zh-CN"/>
        </w:rPr>
        <w:t>1</w:t>
      </w:r>
    </w:p>
    <w:p w14:paraId="5A79EDB7" w14:textId="77777777" w:rsidR="002E0120" w:rsidRDefault="00FA6957">
      <w:pPr>
        <w:tabs>
          <w:tab w:val="left" w:pos="1800"/>
          <w:tab w:val="center" w:pos="4536"/>
          <w:tab w:val="right" w:pos="9072"/>
        </w:tabs>
        <w:jc w:val="both"/>
        <w:rPr>
          <w:rFonts w:ascii="Arial" w:eastAsia="宋体" w:hAnsi="Arial" w:cs="Arial"/>
          <w:b/>
          <w:sz w:val="22"/>
          <w:szCs w:val="22"/>
          <w:lang w:eastAsia="zh-CN"/>
        </w:rPr>
      </w:pPr>
      <w:r>
        <w:rPr>
          <w:rFonts w:ascii="Arial" w:eastAsia="MS Mincho" w:hAnsi="Arial" w:cs="Arial"/>
          <w:b/>
          <w:sz w:val="22"/>
          <w:szCs w:val="22"/>
        </w:rPr>
        <w:t>Document for:</w:t>
      </w:r>
      <w:r>
        <w:rPr>
          <w:rFonts w:ascii="Arial" w:eastAsia="MS Mincho" w:hAnsi="Arial" w:cs="Arial"/>
          <w:b/>
          <w:sz w:val="22"/>
          <w:szCs w:val="22"/>
        </w:rPr>
        <w:tab/>
        <w:t>Discussion</w:t>
      </w:r>
      <w:r>
        <w:rPr>
          <w:rFonts w:ascii="Arial" w:eastAsia="宋体" w:hAnsi="Arial" w:cs="Arial"/>
          <w:b/>
          <w:sz w:val="22"/>
          <w:szCs w:val="22"/>
          <w:lang w:eastAsia="zh-CN"/>
        </w:rPr>
        <w:t xml:space="preserve"> and Decision</w:t>
      </w:r>
    </w:p>
    <w:p w14:paraId="12A16146" w14:textId="77777777" w:rsidR="002E0120" w:rsidRDefault="00FA6957">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r>
        <w:rPr>
          <w:rFonts w:ascii="Arial" w:eastAsia="宋体" w:hAnsi="Arial" w:hint="eastAsia"/>
          <w:sz w:val="36"/>
          <w:szCs w:val="20"/>
          <w:lang w:val="en-GB" w:eastAsia="en-GB"/>
        </w:rPr>
        <w:t>Introduction</w:t>
      </w:r>
    </w:p>
    <w:p w14:paraId="541D6690" w14:textId="77777777" w:rsidR="002E0120" w:rsidRDefault="00FA6957">
      <w:pPr>
        <w:spacing w:before="120" w:after="120" w:line="276" w:lineRule="auto"/>
        <w:jc w:val="both"/>
        <w:rPr>
          <w:rFonts w:ascii="Times New Roman" w:eastAsia="宋体" w:hAnsi="Times New Roman"/>
          <w:szCs w:val="20"/>
          <w:lang w:eastAsia="ja-JP"/>
        </w:rPr>
      </w:pPr>
      <w:r>
        <w:rPr>
          <w:rFonts w:ascii="Times New Roman" w:eastAsia="宋体" w:hAnsi="Times New Roman"/>
          <w:szCs w:val="20"/>
          <w:lang w:eastAsia="ja-JP"/>
        </w:rPr>
        <w:t>This contribution summarizes the discussions on LP-WUS and LP-SS design in RAN1# 118.</w:t>
      </w:r>
    </w:p>
    <w:p w14:paraId="06F47BA1" w14:textId="77777777" w:rsidR="002E0120" w:rsidRDefault="00FA6957">
      <w:pPr>
        <w:spacing w:before="120" w:after="120" w:line="276" w:lineRule="auto"/>
        <w:jc w:val="both"/>
        <w:rPr>
          <w:rFonts w:ascii="Times New Roman" w:eastAsia="宋体" w:hAnsi="Times New Roman"/>
          <w:szCs w:val="20"/>
          <w:lang w:eastAsia="ja-JP"/>
        </w:rPr>
      </w:pPr>
      <w:r>
        <w:rPr>
          <w:rFonts w:ascii="Times New Roman" w:eastAsia="宋体" w:hAnsi="Times New Roman"/>
          <w:szCs w:val="20"/>
          <w:lang w:eastAsia="ja-JP"/>
        </w:rPr>
        <w:t xml:space="preserve">The issues in this document </w:t>
      </w:r>
      <w:bookmarkStart w:id="4" w:name="_Hlk159593037"/>
      <w:r>
        <w:rPr>
          <w:rFonts w:ascii="Times New Roman" w:eastAsia="宋体" w:hAnsi="Times New Roman"/>
          <w:szCs w:val="20"/>
          <w:lang w:eastAsia="ja-JP"/>
        </w:rPr>
        <w:t xml:space="preserve">are tagged and color coded with </w:t>
      </w:r>
      <w:r>
        <w:rPr>
          <w:rFonts w:ascii="Times New Roman" w:eastAsia="宋体" w:hAnsi="Times New Roman"/>
          <w:szCs w:val="20"/>
          <w:highlight w:val="yellow"/>
          <w:lang w:eastAsia="ja-JP"/>
        </w:rPr>
        <w:t>[H]</w:t>
      </w:r>
      <w:r>
        <w:rPr>
          <w:rFonts w:ascii="Times New Roman" w:eastAsia="宋体" w:hAnsi="Times New Roman"/>
          <w:szCs w:val="20"/>
          <w:lang w:eastAsia="ja-JP"/>
        </w:rPr>
        <w:t xml:space="preserve"> or </w:t>
      </w:r>
      <w:r>
        <w:rPr>
          <w:rFonts w:ascii="Times New Roman" w:eastAsia="宋体" w:hAnsi="Times New Roman"/>
          <w:szCs w:val="20"/>
          <w:highlight w:val="cyan"/>
          <w:lang w:eastAsia="ja-JP"/>
        </w:rPr>
        <w:t>[M]</w:t>
      </w:r>
      <w:bookmarkEnd w:id="4"/>
      <w:r>
        <w:rPr>
          <w:rFonts w:ascii="Times New Roman" w:eastAsia="宋体" w:hAnsi="Times New Roman"/>
          <w:szCs w:val="20"/>
          <w:lang w:eastAsia="ja-JP"/>
        </w:rPr>
        <w:t>.</w:t>
      </w:r>
    </w:p>
    <w:p w14:paraId="6C3796BE" w14:textId="77777777" w:rsidR="002E0120" w:rsidRDefault="00FA6957">
      <w:pPr>
        <w:spacing w:before="120" w:after="120" w:line="276" w:lineRule="auto"/>
        <w:jc w:val="both"/>
        <w:rPr>
          <w:rFonts w:ascii="Times New Roman" w:eastAsia="宋体" w:hAnsi="Times New Roman"/>
          <w:szCs w:val="20"/>
          <w:lang w:eastAsia="ja-JP"/>
        </w:rPr>
      </w:pPr>
      <w:r>
        <w:rPr>
          <w:rFonts w:ascii="Times New Roman" w:eastAsia="宋体" w:hAnsi="Times New Roman"/>
          <w:szCs w:val="20"/>
          <w:lang w:eastAsia="ja-JP"/>
        </w:rPr>
        <w:t xml:space="preserve"> Please at least provide your comments to proposals and questions tagged with [</w:t>
      </w:r>
      <w:r>
        <w:rPr>
          <w:rFonts w:ascii="Times New Roman" w:eastAsia="宋体" w:hAnsi="Times New Roman"/>
          <w:szCs w:val="20"/>
          <w:highlight w:val="yellow"/>
          <w:lang w:eastAsia="ja-JP"/>
        </w:rPr>
        <w:t>H][FL1]</w:t>
      </w:r>
      <w:r>
        <w:rPr>
          <w:rFonts w:ascii="Times New Roman" w:eastAsia="宋体" w:hAnsi="Times New Roman"/>
          <w:szCs w:val="20"/>
          <w:lang w:eastAsia="ja-JP"/>
        </w:rPr>
        <w:t xml:space="preserve"> in this round.</w:t>
      </w:r>
    </w:p>
    <w:p w14:paraId="2B9EED43" w14:textId="77777777" w:rsidR="002E0120" w:rsidRDefault="00FA6957">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en-GB"/>
        </w:rPr>
      </w:pPr>
      <w:r>
        <w:rPr>
          <w:rFonts w:ascii="Arial" w:eastAsia="宋体" w:hAnsi="Arial"/>
          <w:sz w:val="36"/>
          <w:szCs w:val="20"/>
          <w:lang w:val="en-GB" w:eastAsia="en-GB"/>
        </w:rPr>
        <w:t>Proposals for Online Sessions</w:t>
      </w:r>
    </w:p>
    <w:p w14:paraId="0B00EF19" w14:textId="77777777" w:rsidR="002E0120" w:rsidRDefault="00FA6957">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Proposals for Tuesday online session</w:t>
      </w:r>
    </w:p>
    <w:p w14:paraId="3DE137B2"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3.3-1</w:t>
      </w:r>
      <w:r>
        <w:rPr>
          <w:rFonts w:ascii="Times New Roman" w:eastAsia="微软雅黑" w:hAnsi="Times New Roman" w:hint="eastAsia"/>
          <w:b/>
          <w:bCs/>
          <w:iCs/>
          <w:szCs w:val="20"/>
          <w:lang w:val="en-GB" w:eastAsia="zh-CN"/>
        </w:rPr>
        <w:t>r2</w:t>
      </w:r>
      <w:r>
        <w:rPr>
          <w:rFonts w:ascii="Times New Roman" w:eastAsia="微软雅黑" w:hAnsi="Times New Roman"/>
          <w:b/>
          <w:bCs/>
          <w:iCs/>
          <w:szCs w:val="20"/>
          <w:lang w:val="en-GB" w:eastAsia="zh-CN"/>
        </w:rPr>
        <w:t xml:space="preserve">: </w:t>
      </w:r>
      <w:r>
        <w:rPr>
          <w:rFonts w:ascii="Times New Roman" w:eastAsia="微软雅黑" w:hAnsi="Times New Roman"/>
          <w:iCs/>
          <w:szCs w:val="20"/>
          <w:lang w:val="en-GB" w:eastAsia="zh-CN"/>
        </w:rPr>
        <w:t xml:space="preserve">For RRC idle/inactive state, </w:t>
      </w:r>
      <w:r>
        <w:rPr>
          <w:rFonts w:ascii="Times New Roman" w:eastAsia="微软雅黑" w:hAnsi="Times New Roman" w:hint="eastAsia"/>
          <w:iCs/>
          <w:szCs w:val="20"/>
          <w:lang w:val="en-GB" w:eastAsia="zh-CN"/>
        </w:rPr>
        <w:t xml:space="preserve">support </w:t>
      </w:r>
      <w:r>
        <w:rPr>
          <w:rFonts w:ascii="Times New Roman" w:eastAsia="微软雅黑" w:hAnsi="Times New Roman"/>
          <w:iCs/>
          <w:szCs w:val="20"/>
          <w:lang w:val="en-GB" w:eastAsia="zh-CN"/>
        </w:rPr>
        <w:t>the following option for at least indicating subgroup information using LP-WUS</w:t>
      </w:r>
      <w:r>
        <w:rPr>
          <w:rFonts w:ascii="Times New Roman" w:eastAsia="微软雅黑" w:hAnsi="Times New Roman" w:hint="eastAsia"/>
          <w:iCs/>
          <w:szCs w:val="20"/>
          <w:lang w:val="en-GB" w:eastAsia="zh-CN"/>
        </w:rPr>
        <w:t>:</w:t>
      </w:r>
    </w:p>
    <w:p w14:paraId="0422888D" w14:textId="77777777" w:rsidR="002E0120" w:rsidRDefault="00FA6957">
      <w:pPr>
        <w:numPr>
          <w:ilvl w:val="0"/>
          <w:numId w:val="21"/>
        </w:numPr>
        <w:rPr>
          <w:rFonts w:ascii="Times New Roman" w:hAnsi="Times New Roman"/>
          <w:strike/>
        </w:rPr>
      </w:pPr>
      <w:r>
        <w:rPr>
          <w:rFonts w:ascii="Times New Roman" w:hAnsi="Times New Roman"/>
          <w:strike/>
        </w:rPr>
        <w:t xml:space="preserve">Option 1: A LP-WUS indicates a bitmap with each bit corresponding to one subgroup of N subgroups for part of, one or more PO(s), e.g., N is 8~16, 24 </w:t>
      </w:r>
    </w:p>
    <w:p w14:paraId="3BDD3761" w14:textId="77777777" w:rsidR="002E0120" w:rsidRDefault="00FA6957">
      <w:pPr>
        <w:numPr>
          <w:ilvl w:val="1"/>
          <w:numId w:val="21"/>
        </w:numPr>
        <w:rPr>
          <w:rFonts w:ascii="Times New Roman" w:hAnsi="Times New Roman"/>
          <w:strike/>
          <w:color w:val="000000" w:themeColor="text1"/>
        </w:rPr>
      </w:pPr>
      <w:r>
        <w:rPr>
          <w:rFonts w:ascii="Times New Roman" w:hAnsi="Times New Roman" w:hint="eastAsia"/>
          <w:strike/>
          <w:color w:val="000000" w:themeColor="text1"/>
        </w:rPr>
        <w:t xml:space="preserve">Number of </w:t>
      </w:r>
      <w:r>
        <w:rPr>
          <w:rFonts w:ascii="Times New Roman" w:hAnsi="Times New Roman"/>
          <w:strike/>
          <w:color w:val="000000" w:themeColor="text1"/>
        </w:rPr>
        <w:t>information</w:t>
      </w:r>
      <w:r>
        <w:rPr>
          <w:rFonts w:ascii="Times New Roman" w:hAnsi="Times New Roman" w:hint="eastAsia"/>
          <w:strike/>
          <w:color w:val="000000" w:themeColor="text1"/>
        </w:rPr>
        <w:t xml:space="preserve"> bit</w:t>
      </w:r>
      <w:r>
        <w:rPr>
          <w:rFonts w:ascii="Times New Roman" w:hAnsi="Times New Roman"/>
          <w:strike/>
          <w:color w:val="000000" w:themeColor="text1"/>
        </w:rPr>
        <w:t>s</w:t>
      </w:r>
      <w:r>
        <w:rPr>
          <w:rFonts w:ascii="Times New Roman" w:hAnsi="Times New Roman" w:hint="eastAsia"/>
          <w:strike/>
          <w:color w:val="000000" w:themeColor="text1"/>
        </w:rPr>
        <w:t xml:space="preserve"> for</w:t>
      </w:r>
      <w:r>
        <w:rPr>
          <w:rFonts w:ascii="Times New Roman" w:hAnsi="Times New Roman"/>
          <w:strike/>
          <w:color w:val="000000" w:themeColor="text1"/>
        </w:rPr>
        <w:t xml:space="preserve"> a LP-WUS </w:t>
      </w:r>
      <w:r>
        <w:rPr>
          <w:rFonts w:ascii="Times New Roman" w:hAnsi="Times New Roman" w:hint="eastAsia"/>
          <w:strike/>
          <w:color w:val="000000" w:themeColor="text1"/>
        </w:rPr>
        <w:t>is</w:t>
      </w:r>
      <w:r>
        <w:rPr>
          <w:rFonts w:ascii="Times New Roman" w:hAnsi="Times New Roman"/>
          <w:strike/>
          <w:color w:val="000000" w:themeColor="text1"/>
        </w:rPr>
        <w:t xml:space="preserve"> at least N, single LP-WUS to wake up one or more subgroups</w:t>
      </w:r>
    </w:p>
    <w:p w14:paraId="30A259E2" w14:textId="77777777" w:rsidR="002E0120" w:rsidRDefault="00FA6957">
      <w:pPr>
        <w:numPr>
          <w:ilvl w:val="0"/>
          <w:numId w:val="21"/>
        </w:numPr>
        <w:rPr>
          <w:rFonts w:ascii="Times New Roman" w:hAnsi="Times New Roman"/>
        </w:rPr>
      </w:pPr>
      <w:r>
        <w:rPr>
          <w:rFonts w:ascii="Times New Roman" w:hAnsi="Times New Roman"/>
        </w:rPr>
        <w:t>Option 2: A LP-WUS indicates a codepoint value corresponding to one or more subgroup(s) from N subgroups for</w:t>
      </w:r>
      <w:r>
        <w:t xml:space="preserve"> </w:t>
      </w:r>
      <w:r>
        <w:rPr>
          <w:rFonts w:ascii="Times New Roman" w:hAnsi="Times New Roman"/>
        </w:rPr>
        <w:t>part of, one or more POs, e.g., N is 8~256</w:t>
      </w:r>
    </w:p>
    <w:p w14:paraId="5F5EFE2E"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5A4A04B3" w14:textId="77777777" w:rsidR="002E0120" w:rsidRDefault="00FA6957">
      <w:pPr>
        <w:ind w:left="1352"/>
        <w:rPr>
          <w:rFonts w:ascii="Times New Roman" w:hAnsi="Times New Roman"/>
          <w:strike/>
        </w:rPr>
      </w:pPr>
      <w:r>
        <w:rPr>
          <w:rFonts w:ascii="Times New Roman" w:hAnsi="Times New Roman"/>
          <w:strike/>
        </w:rPr>
        <w:t>Option 3: A LP-WUS indicates multiple codepoint values</w:t>
      </w:r>
      <w:r>
        <w:rPr>
          <w:strike/>
        </w:rPr>
        <w:t xml:space="preserve"> </w:t>
      </w:r>
      <w:r>
        <w:rPr>
          <w:rFonts w:ascii="Times New Roman" w:hAnsi="Times New Roman"/>
          <w:strike/>
        </w:rPr>
        <w:t>with each corresponding to one or more subgroup(s) from N subgroups for</w:t>
      </w:r>
      <w:r>
        <w:rPr>
          <w:strike/>
        </w:rPr>
        <w:t xml:space="preserve"> </w:t>
      </w:r>
      <w:r>
        <w:rPr>
          <w:rFonts w:ascii="Times New Roman" w:hAnsi="Times New Roman"/>
          <w:strike/>
        </w:rPr>
        <w:t>part of, one or more POs, e.g., N is 8~256</w:t>
      </w:r>
    </w:p>
    <w:p w14:paraId="64A326A2" w14:textId="77777777" w:rsidR="002E0120" w:rsidRDefault="00FA6957">
      <w:pPr>
        <w:numPr>
          <w:ilvl w:val="1"/>
          <w:numId w:val="21"/>
        </w:numPr>
        <w:rPr>
          <w:rFonts w:ascii="Times New Roman" w:hAnsi="Times New Roman"/>
          <w:strike/>
          <w:color w:val="000000" w:themeColor="text1"/>
        </w:rPr>
      </w:pPr>
      <w:r>
        <w:rPr>
          <w:rFonts w:ascii="Times New Roman" w:hAnsi="Times New Roman" w:hint="eastAsia"/>
          <w:strike/>
          <w:color w:val="000000" w:themeColor="text1"/>
        </w:rPr>
        <w:t xml:space="preserve">Number of </w:t>
      </w:r>
      <w:r>
        <w:rPr>
          <w:rFonts w:ascii="Times New Roman" w:hAnsi="Times New Roman"/>
          <w:strike/>
          <w:color w:val="000000" w:themeColor="text1"/>
        </w:rPr>
        <w:t>information</w:t>
      </w:r>
      <w:r>
        <w:rPr>
          <w:rFonts w:ascii="Times New Roman" w:hAnsi="Times New Roman" w:hint="eastAsia"/>
          <w:strike/>
          <w:color w:val="000000" w:themeColor="text1"/>
        </w:rPr>
        <w:t xml:space="preserve"> bit</w:t>
      </w:r>
      <w:r>
        <w:rPr>
          <w:rFonts w:ascii="Times New Roman" w:hAnsi="Times New Roman"/>
          <w:strike/>
          <w:color w:val="000000" w:themeColor="text1"/>
        </w:rPr>
        <w:t>s</w:t>
      </w:r>
      <w:r>
        <w:rPr>
          <w:rFonts w:ascii="Times New Roman" w:hAnsi="Times New Roman" w:hint="eastAsia"/>
          <w:strike/>
          <w:color w:val="000000" w:themeColor="text1"/>
        </w:rPr>
        <w:t xml:space="preserve"> for</w:t>
      </w:r>
      <w:r>
        <w:rPr>
          <w:rFonts w:ascii="Times New Roman" w:hAnsi="Times New Roman"/>
          <w:strike/>
          <w:color w:val="000000" w:themeColor="text1"/>
        </w:rPr>
        <w:t xml:space="preserve"> a LP-WUS</w:t>
      </w:r>
      <w:r>
        <w:rPr>
          <w:rFonts w:ascii="Times New Roman" w:hAnsi="Times New Roman" w:hint="eastAsia"/>
          <w:strike/>
          <w:color w:val="000000" w:themeColor="text1"/>
        </w:rPr>
        <w:t xml:space="preserve"> is</w:t>
      </w:r>
      <w:r>
        <w:rPr>
          <w:rFonts w:ascii="Times New Roman" w:hAnsi="Times New Roman"/>
          <w:strike/>
          <w:color w:val="000000" w:themeColor="text1"/>
        </w:rPr>
        <w:t xml:space="preserve"> at least K*ceil (log2(X2)), where X2 is the number of codepoints indicating one or more subgroups. X2 is reported by companies, X2 could be smaller, equal to or larger than N.</w:t>
      </w:r>
    </w:p>
    <w:p w14:paraId="620E0C5C" w14:textId="77777777" w:rsidR="002E0120" w:rsidRDefault="00FA6957">
      <w:pPr>
        <w:numPr>
          <w:ilvl w:val="1"/>
          <w:numId w:val="21"/>
        </w:numPr>
        <w:rPr>
          <w:rFonts w:ascii="Times New Roman" w:hAnsi="Times New Roman"/>
          <w:strike/>
          <w:color w:val="000000" w:themeColor="text1"/>
        </w:rPr>
      </w:pPr>
      <w:r>
        <w:rPr>
          <w:rFonts w:ascii="Times New Roman" w:hAnsi="Times New Roman" w:hint="eastAsia"/>
          <w:strike/>
          <w:color w:val="000000" w:themeColor="text1"/>
          <w:lang w:eastAsia="ko-KR"/>
        </w:rPr>
        <w:t>K</w:t>
      </w:r>
      <w:r>
        <w:rPr>
          <w:rFonts w:ascii="Times New Roman" w:hAnsi="Times New Roman"/>
          <w:strike/>
          <w:color w:val="000000" w:themeColor="text1"/>
          <w:lang w:eastAsia="ko-KR"/>
        </w:rPr>
        <w:t xml:space="preserve"> is the number of multiple codepoint values in a LP-WUS where K is larger than 1</w:t>
      </w:r>
    </w:p>
    <w:p w14:paraId="4FFD1AC2"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3.1-1</w:t>
      </w:r>
      <w:r>
        <w:rPr>
          <w:rFonts w:ascii="Times New Roman" w:eastAsia="微软雅黑" w:hAnsi="Times New Roman"/>
          <w:iCs/>
          <w:szCs w:val="20"/>
          <w:lang w:val="en-GB" w:eastAsia="zh-CN"/>
        </w:rPr>
        <w:t xml:space="preserve">: Confirm the Working Assumption that OOK-4 with M=4 </w:t>
      </w:r>
      <w:r>
        <w:rPr>
          <w:rFonts w:ascii="Times New Roman" w:eastAsiaTheme="minorEastAsia" w:hAnsi="Times New Roman"/>
          <w:kern w:val="2"/>
          <w:szCs w:val="20"/>
          <w:lang w:eastAsia="zh-CN"/>
        </w:rPr>
        <w:t>for 15KHz SCS</w:t>
      </w:r>
      <w:r>
        <w:rPr>
          <w:rFonts w:ascii="Times New Roman" w:eastAsia="微软雅黑" w:hAnsi="Times New Roman"/>
          <w:iCs/>
          <w:szCs w:val="20"/>
          <w:lang w:val="en-GB" w:eastAsia="zh-CN"/>
        </w:rPr>
        <w:t xml:space="preserve"> is supported for LP-WUS.</w:t>
      </w:r>
    </w:p>
    <w:tbl>
      <w:tblPr>
        <w:tblStyle w:val="afffa"/>
        <w:tblW w:w="0" w:type="auto"/>
        <w:tblLook w:val="04A0" w:firstRow="1" w:lastRow="0" w:firstColumn="1" w:lastColumn="0" w:noHBand="0" w:noVBand="1"/>
      </w:tblPr>
      <w:tblGrid>
        <w:gridCol w:w="9060"/>
      </w:tblGrid>
      <w:tr w:rsidR="002E0120" w14:paraId="7F7CDE79" w14:textId="77777777">
        <w:tc>
          <w:tcPr>
            <w:tcW w:w="9060" w:type="dxa"/>
          </w:tcPr>
          <w:p w14:paraId="3BF86F8D" w14:textId="77777777" w:rsidR="002E0120" w:rsidRDefault="00FA6957">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44DC3D5A" w14:textId="77777777" w:rsidR="002E0120" w:rsidRDefault="00FA6957">
            <w:pPr>
              <w:rPr>
                <w:rFonts w:ascii="Times New Roman" w:hAnsi="Times New Roman"/>
                <w:szCs w:val="20"/>
                <w:lang w:eastAsia="zh-CN"/>
              </w:rPr>
            </w:pPr>
            <w:r>
              <w:rPr>
                <w:rFonts w:ascii="Times New Roman" w:eastAsia="Batang" w:hAnsi="Times New Roman"/>
                <w:color w:val="13171F"/>
                <w:kern w:val="24"/>
                <w:szCs w:val="20"/>
                <w:lang w:eastAsia="zh-CN"/>
              </w:rPr>
              <w:t>For OOK-4 with M &gt;1, support M=2 &amp; M=4</w:t>
            </w:r>
            <w:r>
              <w:rPr>
                <w:rFonts w:ascii="Times New Roman" w:eastAsiaTheme="minorEastAsia" w:hAnsi="Times New Roman" w:hint="eastAsia"/>
                <w:strike/>
                <w:color w:val="13171F"/>
                <w:kern w:val="24"/>
                <w:szCs w:val="20"/>
                <w:lang w:eastAsia="zh-CN"/>
              </w:rPr>
              <w:t xml:space="preserve"> </w:t>
            </w:r>
            <w:r>
              <w:rPr>
                <w:rFonts w:ascii="Times New Roman" w:eastAsia="Batang" w:hAnsi="Times New Roman"/>
                <w:strike/>
                <w:color w:val="FF0000"/>
                <w:kern w:val="24"/>
                <w:szCs w:val="20"/>
                <w:lang w:eastAsia="zh-CN"/>
              </w:rPr>
              <w:t>(working assumption)</w:t>
            </w:r>
            <w:r>
              <w:rPr>
                <w:rFonts w:ascii="Times New Roman" w:eastAsiaTheme="minorEastAsia" w:hAnsi="Times New Roman" w:hint="eastAsia"/>
                <w:color w:val="13171F"/>
                <w:kern w:val="24"/>
                <w:szCs w:val="20"/>
                <w:lang w:eastAsia="zh-CN"/>
              </w:rPr>
              <w:t xml:space="preserve"> </w:t>
            </w:r>
            <w:r>
              <w:rPr>
                <w:rFonts w:ascii="Times New Roman" w:eastAsia="Batang" w:hAnsi="Times New Roman"/>
                <w:color w:val="13171F"/>
                <w:kern w:val="24"/>
                <w:szCs w:val="20"/>
                <w:lang w:eastAsia="zh-CN"/>
              </w:rPr>
              <w:t xml:space="preserve">for LP-WUS. </w:t>
            </w:r>
          </w:p>
          <w:p w14:paraId="502A8A53"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color w:val="FF0000"/>
                <w:kern w:val="2"/>
                <w:szCs w:val="20"/>
                <w:lang w:eastAsia="zh-CN"/>
              </w:rPr>
            </w:pPr>
            <w:r>
              <w:rPr>
                <w:rFonts w:ascii="Times New Roman" w:eastAsiaTheme="minorEastAsia" w:hAnsi="Times New Roman" w:hint="eastAsia"/>
                <w:color w:val="FF0000"/>
                <w:kern w:val="2"/>
                <w:szCs w:val="20"/>
                <w:lang w:eastAsia="zh-CN"/>
              </w:rPr>
              <w:t>M</w:t>
            </w:r>
            <w:r>
              <w:rPr>
                <w:rFonts w:ascii="Times New Roman" w:eastAsiaTheme="minorEastAsia" w:hAnsi="Times New Roman"/>
                <w:color w:val="FF0000"/>
                <w:kern w:val="2"/>
                <w:szCs w:val="20"/>
                <w:lang w:eastAsia="zh-CN"/>
              </w:rPr>
              <w:t>=4 for 15KHz SCS</w:t>
            </w:r>
          </w:p>
          <w:p w14:paraId="0B0969D2"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color w:val="FF0000"/>
                <w:kern w:val="2"/>
                <w:szCs w:val="20"/>
                <w:lang w:eastAsia="zh-CN"/>
              </w:rPr>
            </w:pPr>
            <w:r>
              <w:rPr>
                <w:rFonts w:ascii="Times New Roman" w:eastAsiaTheme="minorEastAsia" w:hAnsi="Times New Roman" w:hint="eastAsia"/>
                <w:color w:val="FF0000"/>
                <w:kern w:val="2"/>
                <w:szCs w:val="20"/>
                <w:lang w:eastAsia="zh-CN"/>
              </w:rPr>
              <w:t>M</w:t>
            </w:r>
            <w:r>
              <w:rPr>
                <w:rFonts w:ascii="Times New Roman" w:eastAsiaTheme="minorEastAsia" w:hAnsi="Times New Roman"/>
                <w:color w:val="FF0000"/>
                <w:kern w:val="2"/>
                <w:szCs w:val="20"/>
                <w:lang w:eastAsia="zh-CN"/>
              </w:rPr>
              <w:t>=4 for 30KHz SCS</w:t>
            </w:r>
            <w:r>
              <w:rPr>
                <w:rFonts w:ascii="Times New Roman" w:eastAsiaTheme="minorEastAsia" w:hAnsi="Times New Roman" w:hint="eastAsia"/>
                <w:color w:val="FF0000"/>
                <w:kern w:val="2"/>
                <w:szCs w:val="20"/>
                <w:lang w:eastAsia="zh-CN"/>
              </w:rPr>
              <w:t xml:space="preserve"> </w:t>
            </w:r>
            <w:r>
              <w:rPr>
                <w:rFonts w:ascii="Times New Roman" w:eastAsia="Batang" w:hAnsi="Times New Roman"/>
                <w:color w:val="FF0000"/>
                <w:kern w:val="24"/>
                <w:szCs w:val="20"/>
                <w:lang w:eastAsia="zh-CN"/>
              </w:rPr>
              <w:t>(working assumption)</w:t>
            </w:r>
          </w:p>
          <w:p w14:paraId="032D64B3"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val="en-GB" w:eastAsia="zh-CN"/>
              </w:rPr>
            </w:pPr>
            <w:r>
              <w:rPr>
                <w:rFonts w:ascii="Times New Roman" w:eastAsiaTheme="minorEastAsia" w:hAnsi="Times New Roman"/>
                <w:kern w:val="2"/>
                <w:szCs w:val="20"/>
                <w:lang w:eastAsia="zh-CN"/>
              </w:rPr>
              <w:t>FFS M=1 for OOK-4</w:t>
            </w:r>
          </w:p>
        </w:tc>
      </w:tr>
    </w:tbl>
    <w:p w14:paraId="746FB1AE" w14:textId="77777777" w:rsidR="002E0120" w:rsidRDefault="00FA6957">
      <w:pPr>
        <w:keepNext/>
        <w:tabs>
          <w:tab w:val="left" w:pos="-5500"/>
        </w:tabs>
        <w:spacing w:before="240" w:after="60"/>
        <w:outlineLvl w:val="3"/>
        <w:rPr>
          <w:rFonts w:ascii="Times New Roman" w:eastAsiaTheme="minorEastAsia" w:hAnsi="Times New Roman"/>
          <w:szCs w:val="20"/>
          <w:lang w:eastAsia="zh-CN"/>
        </w:rPr>
      </w:pPr>
      <w:bookmarkStart w:id="5" w:name="_Hlk175094312"/>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 xml:space="preserve">] </w:t>
      </w:r>
      <w:r>
        <w:rPr>
          <w:rFonts w:ascii="Times New Roman" w:eastAsia="MS Mincho" w:hAnsi="Times New Roman"/>
          <w:b/>
          <w:bCs/>
          <w:szCs w:val="20"/>
        </w:rPr>
        <w:t>Proposal 4.1-1:</w:t>
      </w:r>
      <w:r>
        <w:rPr>
          <w:rFonts w:ascii="Times New Roman" w:eastAsia="MS Mincho" w:hAnsi="Times New Roman"/>
          <w:szCs w:val="20"/>
        </w:rPr>
        <w:t xml:space="preserve"> The</w:t>
      </w:r>
      <w:r>
        <w:rPr>
          <w:rFonts w:ascii="Times New Roman" w:eastAsia="MS Mincho" w:hAnsi="Times New Roman" w:hint="eastAsia"/>
          <w:szCs w:val="20"/>
        </w:rPr>
        <w:t xml:space="preserve"> number of binary LP-SS sequences is </w:t>
      </w:r>
      <w:r>
        <w:rPr>
          <w:rFonts w:ascii="Times New Roman" w:eastAsiaTheme="minorEastAsia" w:hAnsi="Times New Roman" w:hint="eastAsia"/>
          <w:szCs w:val="20"/>
          <w:lang w:eastAsia="zh-CN"/>
        </w:rPr>
        <w:t>8</w:t>
      </w:r>
      <w:r>
        <w:rPr>
          <w:rFonts w:ascii="Times New Roman" w:eastAsia="MS Mincho" w:hAnsi="Times New Roman" w:hint="eastAsia"/>
          <w:szCs w:val="20"/>
        </w:rPr>
        <w:t>.</w:t>
      </w:r>
    </w:p>
    <w:p w14:paraId="7C005C5D" w14:textId="77777777" w:rsidR="002E0120" w:rsidRDefault="00FA6957">
      <w:pPr>
        <w:keepNext/>
        <w:tabs>
          <w:tab w:val="left" w:pos="-5500"/>
        </w:tabs>
        <w:spacing w:before="240" w:after="60"/>
        <w:outlineLvl w:val="3"/>
        <w:rPr>
          <w:rFonts w:ascii="Times New Roman" w:eastAsia="MS Mincho" w:hAnsi="Times New Roman"/>
          <w:szCs w:val="20"/>
          <w:highlight w:val="yellow"/>
        </w:rPr>
      </w:pPr>
      <w:r>
        <w:rPr>
          <w:rFonts w:ascii="Times New Roman" w:eastAsia="MS Mincho" w:hAnsi="Times New Roman"/>
          <w:b/>
          <w:bCs/>
          <w:szCs w:val="20"/>
          <w:highlight w:val="yellow"/>
        </w:rPr>
        <w:t>[H][FL1]</w:t>
      </w:r>
      <w:r>
        <w:rPr>
          <w:rFonts w:ascii="Times New Roman" w:eastAsia="MS Mincho" w:hAnsi="Times New Roman"/>
          <w:b/>
          <w:bCs/>
          <w:szCs w:val="20"/>
        </w:rPr>
        <w:t xml:space="preserve"> Proposal 4.</w:t>
      </w:r>
      <w:r>
        <w:rPr>
          <w:rFonts w:ascii="Times New Roman" w:eastAsia="MS Mincho" w:hAnsi="Times New Roman" w:hint="eastAsia"/>
          <w:b/>
          <w:bCs/>
          <w:szCs w:val="20"/>
        </w:rPr>
        <w:t>3</w:t>
      </w:r>
      <w:r>
        <w:rPr>
          <w:rFonts w:ascii="Times New Roman" w:eastAsia="MS Mincho" w:hAnsi="Times New Roman"/>
          <w:b/>
          <w:bCs/>
          <w:szCs w:val="20"/>
        </w:rPr>
        <w:t>-1:</w:t>
      </w:r>
      <w:r>
        <w:rPr>
          <w:rFonts w:ascii="Times New Roman" w:eastAsia="MS Mincho" w:hAnsi="Times New Roman"/>
          <w:szCs w:val="20"/>
        </w:rPr>
        <w:t xml:space="preserve"> Confirm the working assumption with the following updates:</w:t>
      </w:r>
    </w:p>
    <w:p w14:paraId="34E45B3D" w14:textId="77777777" w:rsidR="002E0120" w:rsidRDefault="00FA6957">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378D0BF3" w14:textId="77777777" w:rsidR="002E0120" w:rsidRDefault="00FA6957">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39104C7C"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4152F768" w14:textId="77777777" w:rsidR="002E0120" w:rsidRDefault="00FA6957">
      <w:pPr>
        <w:numPr>
          <w:ilvl w:val="0"/>
          <w:numId w:val="21"/>
        </w:numPr>
        <w:ind w:left="720"/>
        <w:rPr>
          <w:rFonts w:ascii="Times New Roman" w:eastAsia="Batang" w:hAnsi="Times New Roman"/>
          <w:strike/>
          <w:color w:val="FF0000"/>
          <w:lang w:val="en-GB" w:eastAsia="zh-CN"/>
        </w:rPr>
      </w:pPr>
      <w:r>
        <w:rPr>
          <w:rFonts w:ascii="Times New Roman" w:eastAsia="Batang" w:hAnsi="Times New Roman"/>
          <w:lang w:val="en-GB" w:eastAsia="zh-CN"/>
        </w:rPr>
        <w:t>Option 2: OOK-4 with M=2,4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p>
    <w:p w14:paraId="26EA19C3" w14:textId="77777777" w:rsidR="002E0120" w:rsidRDefault="00FA6957">
      <w:pPr>
        <w:numPr>
          <w:ilvl w:val="1"/>
          <w:numId w:val="21"/>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7DEB2487"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bookmarkEnd w:id="5"/>
    <w:p w14:paraId="40E55551" w14:textId="77777777" w:rsidR="002E0120" w:rsidRDefault="00FA6957">
      <w:pPr>
        <w:keepNext/>
        <w:keepLines/>
        <w:numPr>
          <w:ilvl w:val="1"/>
          <w:numId w:val="20"/>
        </w:numPr>
        <w:overflowPunct w:val="0"/>
        <w:autoSpaceDE w:val="0"/>
        <w:autoSpaceDN w:val="0"/>
        <w:adjustRightInd w:val="0"/>
        <w:spacing w:beforeLines="50" w:before="120" w:after="120"/>
        <w:jc w:val="both"/>
        <w:textAlignment w:val="baseline"/>
        <w:outlineLvl w:val="1"/>
        <w:rPr>
          <w:ins w:id="6" w:author="Qu Xin (vivo)" w:date="2024-08-21T00:58:00Z"/>
          <w:rFonts w:ascii="Arial" w:eastAsia="宋体" w:hAnsi="Arial"/>
          <w:sz w:val="32"/>
          <w:szCs w:val="20"/>
          <w:lang w:val="en-GB" w:eastAsia="zh-CN"/>
        </w:rPr>
      </w:pPr>
      <w:r>
        <w:rPr>
          <w:rFonts w:ascii="Arial" w:eastAsia="宋体" w:hAnsi="Arial"/>
          <w:sz w:val="32"/>
          <w:szCs w:val="20"/>
          <w:lang w:val="en-GB" w:eastAsia="zh-CN"/>
        </w:rPr>
        <w:lastRenderedPageBreak/>
        <w:t>Proposals for Wednesday online session</w:t>
      </w:r>
    </w:p>
    <w:p w14:paraId="329AE4FE" w14:textId="781B2523" w:rsidR="002B2C75" w:rsidRPr="0054402F" w:rsidRDefault="002B2C75" w:rsidP="00E418BA">
      <w:pPr>
        <w:keepNext/>
        <w:tabs>
          <w:tab w:val="left" w:pos="-5500"/>
        </w:tabs>
        <w:spacing w:before="240" w:after="60"/>
        <w:outlineLvl w:val="3"/>
        <w:rPr>
          <w:ins w:id="7" w:author="Qu Xin (vivo)" w:date="2024-08-21T03:49:00Z" w16du:dateUtc="2024-08-20T19:49:00Z"/>
          <w:rFonts w:ascii="Times New Roman" w:eastAsia="微软雅黑" w:hAnsi="Times New Roman"/>
          <w:b/>
          <w:bCs/>
          <w:iCs/>
          <w:szCs w:val="20"/>
          <w:lang w:val="en-GB" w:eastAsia="zh-CN"/>
        </w:rPr>
        <w:pPrChange w:id="8" w:author="Qu Xin (vivo)" w:date="2024-08-21T04:15:00Z" w16du:dateUtc="2024-08-20T20:15:00Z">
          <w:pPr>
            <w:keepNext/>
            <w:tabs>
              <w:tab w:val="left" w:pos="-5500"/>
            </w:tabs>
            <w:spacing w:before="240" w:after="60"/>
            <w:ind w:firstLineChars="100" w:firstLine="200"/>
            <w:outlineLvl w:val="3"/>
          </w:pPr>
        </w:pPrChange>
      </w:pPr>
      <w:ins w:id="9" w:author="Qu Xin (vivo)" w:date="2024-08-21T03:49:00Z" w16du:dateUtc="2024-08-20T19:49:00Z">
        <w:r>
          <w:rPr>
            <w:rFonts w:ascii="Times New Roman" w:eastAsia="微软雅黑" w:hAnsi="Times New Roman"/>
            <w:b/>
            <w:bCs/>
            <w:iCs/>
            <w:szCs w:val="20"/>
            <w:highlight w:val="yellow"/>
            <w:lang w:val="en-GB" w:eastAsia="zh-CN"/>
          </w:rPr>
          <w:t>[H][FL1]</w:t>
        </w:r>
        <w:r w:rsidRPr="0054402F">
          <w:rPr>
            <w:rFonts w:ascii="Times New Roman" w:eastAsia="微软雅黑" w:hAnsi="Times New Roman"/>
            <w:b/>
            <w:bCs/>
            <w:iCs/>
            <w:szCs w:val="20"/>
            <w:highlight w:val="yellow"/>
            <w:lang w:val="en-GB" w:eastAsia="zh-CN"/>
          </w:rPr>
          <w:t xml:space="preserve"> Proposal 3.3-2r1</w:t>
        </w:r>
        <w:r w:rsidRPr="0054402F">
          <w:rPr>
            <w:rFonts w:ascii="Times New Roman" w:eastAsia="微软雅黑" w:hAnsi="Times New Roman"/>
            <w:iCs/>
            <w:szCs w:val="20"/>
            <w:highlight w:val="yellow"/>
            <w:lang w:val="en-GB" w:eastAsia="zh-CN"/>
          </w:rPr>
          <w:t xml:space="preserve"> </w:t>
        </w:r>
        <w:r w:rsidRPr="0054402F">
          <w:rPr>
            <w:rFonts w:ascii="Times New Roman" w:eastAsia="微软雅黑" w:hAnsi="Times New Roman"/>
            <w:iCs/>
            <w:szCs w:val="20"/>
            <w:lang w:val="en-GB" w:eastAsia="zh-CN"/>
          </w:rPr>
          <w:t>Regarding the LP-WUS information to trigger PDCCH monitoring of RRC connected UEs,  select at least one from the following</w:t>
        </w:r>
        <w:r>
          <w:rPr>
            <w:rFonts w:ascii="Times New Roman" w:eastAsia="微软雅黑" w:hAnsi="Times New Roman" w:hint="eastAsia"/>
            <w:iCs/>
            <w:szCs w:val="20"/>
            <w:lang w:val="en-GB" w:eastAsia="zh-CN"/>
          </w:rPr>
          <w:t>：</w:t>
        </w:r>
      </w:ins>
    </w:p>
    <w:p w14:paraId="7B4FA59C" w14:textId="77777777" w:rsidR="002B2C75" w:rsidRDefault="002B2C75" w:rsidP="002B2C75">
      <w:pPr>
        <w:numPr>
          <w:ilvl w:val="0"/>
          <w:numId w:val="21"/>
        </w:numPr>
        <w:ind w:left="720"/>
        <w:rPr>
          <w:ins w:id="10" w:author="Qu Xin (vivo)" w:date="2024-08-21T03:49:00Z" w16du:dateUtc="2024-08-20T19:49:00Z"/>
          <w:rFonts w:ascii="Times New Roman" w:hAnsi="Times New Roman"/>
          <w:lang w:eastAsia="zh-CN"/>
        </w:rPr>
      </w:pPr>
      <w:ins w:id="11" w:author="Qu Xin (vivo)" w:date="2024-08-21T03:49:00Z" w16du:dateUtc="2024-08-20T19:49:00Z">
        <w:r>
          <w:rPr>
            <w:rFonts w:ascii="Times New Roman" w:hAnsi="Times New Roman"/>
            <w:lang w:eastAsia="zh-CN"/>
          </w:rPr>
          <w:t>Option 1: A bitmap with each bit corresponding to [one or more] UEs</w:t>
        </w:r>
      </w:ins>
    </w:p>
    <w:p w14:paraId="39913A7F" w14:textId="77777777" w:rsidR="002B2C75" w:rsidRPr="0054402F" w:rsidRDefault="002B2C75" w:rsidP="002B2C75">
      <w:pPr>
        <w:numPr>
          <w:ilvl w:val="0"/>
          <w:numId w:val="21"/>
        </w:numPr>
        <w:ind w:left="720"/>
        <w:rPr>
          <w:ins w:id="12" w:author="Qu Xin (vivo)" w:date="2024-08-21T03:49:00Z" w16du:dateUtc="2024-08-20T19:49:00Z"/>
          <w:rFonts w:ascii="Times New Roman" w:hAnsi="Times New Roman"/>
          <w:lang w:eastAsia="zh-CN"/>
        </w:rPr>
      </w:pPr>
      <w:ins w:id="13" w:author="Qu Xin (vivo)" w:date="2024-08-21T03:49:00Z" w16du:dateUtc="2024-08-20T19:49:00Z">
        <w:r>
          <w:rPr>
            <w:rFonts w:ascii="Times New Roman" w:hAnsi="Times New Roman"/>
            <w:lang w:eastAsia="zh-CN"/>
          </w:rPr>
          <w:t>Option 3: A codepoint value corresponding to [one or more] UEs</w:t>
        </w:r>
      </w:ins>
    </w:p>
    <w:p w14:paraId="71543CE3" w14:textId="00CDB5BD" w:rsidR="002B2C75" w:rsidRPr="002B2C75" w:rsidRDefault="002B2C75" w:rsidP="002B2C75">
      <w:pPr>
        <w:numPr>
          <w:ilvl w:val="0"/>
          <w:numId w:val="21"/>
        </w:numPr>
        <w:ind w:left="720"/>
        <w:rPr>
          <w:ins w:id="14" w:author="Qu Xin (vivo)" w:date="2024-08-21T03:49:00Z" w16du:dateUtc="2024-08-20T19:49:00Z"/>
          <w:rFonts w:ascii="Times New Roman" w:hAnsi="Times New Roman"/>
          <w:lang w:eastAsia="zh-CN"/>
          <w:rPrChange w:id="15" w:author="Qu Xin (vivo)" w:date="2024-08-21T03:49:00Z" w16du:dateUtc="2024-08-20T19:49:00Z">
            <w:rPr>
              <w:ins w:id="16" w:author="Qu Xin (vivo)" w:date="2024-08-21T03:49:00Z" w16du:dateUtc="2024-08-20T19:49:00Z"/>
              <w:rFonts w:ascii="Times New Roman" w:eastAsiaTheme="minorEastAsia" w:hAnsi="Times New Roman"/>
              <w:b/>
              <w:bCs/>
              <w:szCs w:val="20"/>
              <w:highlight w:val="yellow"/>
              <w:lang w:eastAsia="zh-CN"/>
            </w:rPr>
          </w:rPrChange>
        </w:rPr>
        <w:pPrChange w:id="17" w:author="Qu Xin (vivo)" w:date="2024-08-21T03:49:00Z" w16du:dateUtc="2024-08-20T19:49:00Z">
          <w:pPr>
            <w:keepNext/>
            <w:tabs>
              <w:tab w:val="left" w:pos="-5500"/>
            </w:tabs>
            <w:spacing w:before="240" w:after="60"/>
            <w:outlineLvl w:val="3"/>
          </w:pPr>
        </w:pPrChange>
      </w:pPr>
      <w:ins w:id="18" w:author="Qu Xin (vivo)" w:date="2024-08-21T03:49:00Z" w16du:dateUtc="2024-08-20T19:49:00Z">
        <w:r>
          <w:rPr>
            <w:rFonts w:ascii="Times New Roman" w:eastAsiaTheme="minorEastAsia" w:hAnsi="Times New Roman" w:hint="eastAsia"/>
            <w:lang w:eastAsia="zh-CN"/>
          </w:rPr>
          <w:t xml:space="preserve">FFS details for extension of option 1 and/or 3 </w:t>
        </w:r>
      </w:ins>
      <w:ins w:id="19" w:author="Qu Xin (vivo)" w:date="2024-08-21T04:34:00Z" w16du:dateUtc="2024-08-20T20:34:00Z">
        <w:r w:rsidR="00C6421E">
          <w:rPr>
            <w:rFonts w:ascii="Times New Roman" w:eastAsiaTheme="minorEastAsia" w:hAnsi="Times New Roman" w:hint="eastAsia"/>
            <w:lang w:eastAsia="zh-CN"/>
          </w:rPr>
          <w:t>when UE is configured</w:t>
        </w:r>
      </w:ins>
      <w:ins w:id="20" w:author="Qu Xin (vivo)" w:date="2024-08-21T04:16:00Z" w16du:dateUtc="2024-08-20T20:16:00Z">
        <w:r w:rsidR="00E418BA">
          <w:rPr>
            <w:rFonts w:ascii="Times New Roman" w:eastAsiaTheme="minorEastAsia" w:hAnsi="Times New Roman" w:hint="eastAsia"/>
            <w:lang w:eastAsia="zh-CN"/>
          </w:rPr>
          <w:t xml:space="preserve"> </w:t>
        </w:r>
      </w:ins>
      <w:ins w:id="21" w:author="Qu Xin (vivo)" w:date="2024-08-21T04:34:00Z" w16du:dateUtc="2024-08-20T20:34:00Z">
        <w:r w:rsidR="00C6421E">
          <w:rPr>
            <w:rFonts w:ascii="Times New Roman" w:eastAsiaTheme="minorEastAsia" w:hAnsi="Times New Roman" w:hint="eastAsia"/>
            <w:lang w:eastAsia="zh-CN"/>
          </w:rPr>
          <w:t xml:space="preserve">with </w:t>
        </w:r>
      </w:ins>
      <w:ins w:id="22" w:author="Qu Xin (vivo)" w:date="2024-08-21T03:49:00Z" w16du:dateUtc="2024-08-20T19:49:00Z">
        <w:r>
          <w:rPr>
            <w:rFonts w:ascii="Times New Roman" w:eastAsiaTheme="minorEastAsia" w:hAnsi="Times New Roman" w:hint="eastAsia"/>
            <w:lang w:eastAsia="zh-CN"/>
          </w:rPr>
          <w:t>CA</w:t>
        </w:r>
      </w:ins>
    </w:p>
    <w:p w14:paraId="426CB227" w14:textId="620AACC9" w:rsidR="002B2C75" w:rsidRDefault="002B2C75" w:rsidP="002B2C75">
      <w:pPr>
        <w:keepNext/>
        <w:tabs>
          <w:tab w:val="left" w:pos="-5500"/>
        </w:tabs>
        <w:spacing w:before="240" w:after="60"/>
        <w:outlineLvl w:val="3"/>
        <w:rPr>
          <w:ins w:id="23" w:author="Qu Xin (vivo)" w:date="2024-08-21T03:51:00Z" w16du:dateUtc="2024-08-20T19:51:00Z"/>
          <w:rFonts w:ascii="Times New Roman" w:eastAsia="微软雅黑" w:hAnsi="Times New Roman"/>
          <w:iCs/>
          <w:szCs w:val="20"/>
          <w:lang w:val="en-GB" w:eastAsia="zh-CN"/>
        </w:rPr>
      </w:pPr>
      <w:ins w:id="24" w:author="Qu Xin (vivo)" w:date="2024-08-21T03:51:00Z" w16du:dateUtc="2024-08-20T19:51:00Z">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3.2-1</w:t>
        </w:r>
        <w:r>
          <w:rPr>
            <w:rFonts w:ascii="Times New Roman" w:eastAsia="微软雅黑" w:hAnsi="Times New Roman" w:hint="eastAsia"/>
            <w:b/>
            <w:bCs/>
            <w:iCs/>
            <w:szCs w:val="20"/>
            <w:lang w:val="en-GB" w:eastAsia="zh-CN"/>
          </w:rPr>
          <w:t>r1</w:t>
        </w:r>
        <w:r>
          <w:rPr>
            <w:rFonts w:ascii="Times New Roman" w:eastAsia="微软雅黑" w:hAnsi="Times New Roman"/>
            <w:iCs/>
            <w:szCs w:val="20"/>
            <w:lang w:val="en-GB" w:eastAsia="zh-CN"/>
          </w:rPr>
          <w:t>: For overlaid OFDM sequences for LP-WUS, support option 1-1 for OOK-4 M&gt;1.</w:t>
        </w:r>
      </w:ins>
    </w:p>
    <w:p w14:paraId="21AF6470" w14:textId="77777777" w:rsidR="002B2C75" w:rsidRPr="002B2C75" w:rsidRDefault="002B2C75" w:rsidP="002B2C75">
      <w:pPr>
        <w:numPr>
          <w:ilvl w:val="0"/>
          <w:numId w:val="22"/>
        </w:numPr>
        <w:overflowPunct w:val="0"/>
        <w:autoSpaceDE w:val="0"/>
        <w:autoSpaceDN w:val="0"/>
        <w:adjustRightInd w:val="0"/>
        <w:spacing w:after="180"/>
        <w:ind w:left="560"/>
        <w:contextualSpacing/>
        <w:jc w:val="both"/>
        <w:textAlignment w:val="baseline"/>
        <w:rPr>
          <w:ins w:id="25" w:author="Qu Xin (vivo)" w:date="2024-08-21T03:51:00Z" w16du:dateUtc="2024-08-20T19:51:00Z"/>
          <w:rFonts w:ascii="Times New Roman" w:eastAsia="Malgun Gothic" w:hAnsi="Times New Roman"/>
          <w:kern w:val="2"/>
          <w:szCs w:val="20"/>
          <w:lang w:eastAsia="zh-CN"/>
          <w:rPrChange w:id="26" w:author="Qu Xin (vivo)" w:date="2024-08-21T03:51:00Z" w16du:dateUtc="2024-08-20T19:51:00Z">
            <w:rPr>
              <w:ins w:id="27" w:author="Qu Xin (vivo)" w:date="2024-08-21T03:51:00Z" w16du:dateUtc="2024-08-20T19:51:00Z"/>
              <w:rFonts w:ascii="Times New Roman" w:eastAsiaTheme="minorEastAsia" w:hAnsi="Times New Roman"/>
              <w:szCs w:val="20"/>
              <w:lang w:eastAsia="zh-CN"/>
            </w:rPr>
          </w:rPrChange>
        </w:rPr>
      </w:pPr>
      <w:ins w:id="28" w:author="Qu Xin (vivo)" w:date="2024-08-21T03:51:00Z" w16du:dateUtc="2024-08-20T19:51:00Z">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ins>
    </w:p>
    <w:p w14:paraId="5EFB6299" w14:textId="387CAAC0" w:rsidR="002B2C75" w:rsidRDefault="002B2C75" w:rsidP="002B2C75">
      <w:pPr>
        <w:overflowPunct w:val="0"/>
        <w:autoSpaceDE w:val="0"/>
        <w:autoSpaceDN w:val="0"/>
        <w:adjustRightInd w:val="0"/>
        <w:spacing w:after="180"/>
        <w:ind w:left="560"/>
        <w:contextualSpacing/>
        <w:jc w:val="both"/>
        <w:textAlignment w:val="baseline"/>
        <w:rPr>
          <w:ins w:id="29" w:author="Qu Xin (vivo)" w:date="2024-08-21T03:51:00Z" w16du:dateUtc="2024-08-20T19:51:00Z"/>
          <w:rFonts w:ascii="Times New Roman" w:eastAsia="Malgun Gothic" w:hAnsi="Times New Roman"/>
          <w:kern w:val="2"/>
          <w:szCs w:val="20"/>
          <w:lang w:eastAsia="zh-CN"/>
        </w:rPr>
        <w:pPrChange w:id="30" w:author="Qu Xin (vivo)" w:date="2024-08-21T03:51:00Z" w16du:dateUtc="2024-08-20T19:51:00Z">
          <w:pPr>
            <w:numPr>
              <w:numId w:val="22"/>
            </w:numPr>
            <w:overflowPunct w:val="0"/>
            <w:autoSpaceDE w:val="0"/>
            <w:autoSpaceDN w:val="0"/>
            <w:adjustRightInd w:val="0"/>
            <w:spacing w:after="180"/>
            <w:ind w:left="560" w:hanging="360"/>
            <w:contextualSpacing/>
            <w:jc w:val="both"/>
            <w:textAlignment w:val="baseline"/>
          </w:pPr>
        </w:pPrChange>
      </w:pPr>
      <w:ins w:id="31" w:author="Qu Xin (vivo)" w:date="2024-08-21T03:51:00Z" w16du:dateUtc="2024-08-20T19:51:00Z">
        <w:r>
          <w:rPr>
            <w:rFonts w:ascii="Times New Roman" w:eastAsiaTheme="minorEastAsia" w:hAnsi="Times New Roman" w:hint="eastAsia"/>
            <w:kern w:val="2"/>
            <w:szCs w:val="20"/>
            <w:lang w:eastAsia="zh-CN"/>
          </w:rPr>
          <w:t xml:space="preserve"> </w:t>
        </w:r>
      </w:ins>
    </w:p>
    <w:p w14:paraId="106762E8" w14:textId="31DD40D2" w:rsidR="002B2C75" w:rsidRDefault="002B2C75" w:rsidP="002B2C75">
      <w:pPr>
        <w:keepNext/>
        <w:tabs>
          <w:tab w:val="left" w:pos="-5500"/>
        </w:tabs>
        <w:spacing w:before="240" w:after="60"/>
        <w:outlineLvl w:val="3"/>
        <w:rPr>
          <w:ins w:id="32" w:author="Qu Xin (vivo)" w:date="2024-08-21T03:51:00Z" w16du:dateUtc="2024-08-20T19:51:00Z"/>
          <w:rFonts w:ascii="Times New Roman" w:eastAsia="微软雅黑" w:hAnsi="Times New Roman"/>
          <w:iCs/>
          <w:szCs w:val="20"/>
          <w:lang w:val="en-GB" w:eastAsia="zh-CN"/>
        </w:rPr>
      </w:pPr>
      <w:ins w:id="33" w:author="Qu Xin (vivo)" w:date="2024-08-21T03:51:00Z" w16du:dateUtc="2024-08-20T19:51:00Z">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3.2-2</w:t>
        </w:r>
        <w:r>
          <w:rPr>
            <w:rFonts w:ascii="Times New Roman" w:eastAsia="微软雅黑" w:hAnsi="Times New Roman" w:hint="eastAsia"/>
            <w:b/>
            <w:bCs/>
            <w:iCs/>
            <w:szCs w:val="20"/>
            <w:lang w:val="en-GB" w:eastAsia="zh-CN"/>
          </w:rPr>
          <w:t>r1</w:t>
        </w:r>
        <w:r>
          <w:rPr>
            <w:rFonts w:ascii="Times New Roman" w:eastAsia="微软雅黑" w:hAnsi="Times New Roman"/>
            <w:b/>
            <w:bCs/>
            <w:iCs/>
            <w:szCs w:val="20"/>
            <w:lang w:val="en-GB" w:eastAsia="zh-CN"/>
          </w:rPr>
          <w:t>:</w:t>
        </w:r>
        <w:r>
          <w:rPr>
            <w:rFonts w:ascii="Times New Roman" w:eastAsia="微软雅黑" w:hAnsi="Times New Roman"/>
            <w:iCs/>
            <w:szCs w:val="20"/>
            <w:lang w:val="en-GB" w:eastAsia="zh-CN"/>
          </w:rPr>
          <w:t xml:space="preserve"> For overlaid OFDM sequences for LP-WUS, further down-selection between following two </w:t>
        </w:r>
        <w:r>
          <w:rPr>
            <w:rFonts w:ascii="Times New Roman" w:eastAsia="微软雅黑" w:hAnsi="Times New Roman" w:hint="eastAsia"/>
            <w:iCs/>
            <w:szCs w:val="20"/>
            <w:lang w:val="en-GB" w:eastAsia="zh-CN"/>
          </w:rPr>
          <w:t>options</w:t>
        </w:r>
        <w:r>
          <w:rPr>
            <w:rFonts w:ascii="Times New Roman" w:eastAsia="微软雅黑" w:hAnsi="Times New Roman"/>
            <w:iCs/>
            <w:szCs w:val="20"/>
            <w:lang w:val="en-GB" w:eastAsia="zh-CN"/>
          </w:rPr>
          <w:t xml:space="preserve"> for OOK-1</w:t>
        </w:r>
        <w:r w:rsidRPr="00B976F5">
          <w:rPr>
            <w:rFonts w:ascii="Times New Roman" w:eastAsia="微软雅黑" w:hAnsi="Times New Roman" w:hint="eastAsia"/>
            <w:iCs/>
            <w:szCs w:val="20"/>
            <w:lang w:val="en-GB" w:eastAsia="zh-CN"/>
          </w:rPr>
          <w:t xml:space="preserve"> and OOK-4 with M=1</w:t>
        </w:r>
        <w:r>
          <w:rPr>
            <w:rFonts w:ascii="Times New Roman" w:eastAsia="微软雅黑" w:hAnsi="Times New Roman" w:hint="eastAsia"/>
            <w:iCs/>
            <w:szCs w:val="20"/>
            <w:lang w:val="en-GB" w:eastAsia="zh-CN"/>
          </w:rPr>
          <w:t>(if supported)</w:t>
        </w:r>
      </w:ins>
    </w:p>
    <w:p w14:paraId="694A1CC5" w14:textId="77777777" w:rsidR="002B2C75" w:rsidRDefault="002B2C75" w:rsidP="002B2C75">
      <w:pPr>
        <w:numPr>
          <w:ilvl w:val="0"/>
          <w:numId w:val="22"/>
        </w:numPr>
        <w:overflowPunct w:val="0"/>
        <w:autoSpaceDE w:val="0"/>
        <w:autoSpaceDN w:val="0"/>
        <w:adjustRightInd w:val="0"/>
        <w:spacing w:after="180"/>
        <w:ind w:left="560"/>
        <w:contextualSpacing/>
        <w:jc w:val="both"/>
        <w:textAlignment w:val="baseline"/>
        <w:rPr>
          <w:ins w:id="34" w:author="Qu Xin (vivo)" w:date="2024-08-21T03:51:00Z" w16du:dateUtc="2024-08-20T19:51:00Z"/>
          <w:rFonts w:ascii="Times New Roman" w:eastAsia="Malgun Gothic" w:hAnsi="Times New Roman"/>
          <w:kern w:val="2"/>
          <w:szCs w:val="20"/>
          <w:lang w:eastAsia="zh-CN"/>
        </w:rPr>
      </w:pPr>
      <w:ins w:id="35" w:author="Qu Xin (vivo)" w:date="2024-08-21T03:51:00Z" w16du:dateUtc="2024-08-20T19:51:00Z">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ins>
    </w:p>
    <w:p w14:paraId="5B3E9E23" w14:textId="77777777" w:rsidR="002B2C75" w:rsidRPr="0054402F" w:rsidRDefault="002B2C75" w:rsidP="002B2C75">
      <w:pPr>
        <w:numPr>
          <w:ilvl w:val="0"/>
          <w:numId w:val="22"/>
        </w:numPr>
        <w:overflowPunct w:val="0"/>
        <w:autoSpaceDE w:val="0"/>
        <w:autoSpaceDN w:val="0"/>
        <w:adjustRightInd w:val="0"/>
        <w:spacing w:after="180"/>
        <w:ind w:left="560"/>
        <w:contextualSpacing/>
        <w:jc w:val="both"/>
        <w:textAlignment w:val="baseline"/>
        <w:rPr>
          <w:ins w:id="36" w:author="Qu Xin (vivo)" w:date="2024-08-21T03:51:00Z" w16du:dateUtc="2024-08-20T19:51:00Z"/>
          <w:rFonts w:ascii="Times New Roman" w:eastAsia="Malgun Gothic" w:hAnsi="Times New Roman"/>
          <w:kern w:val="2"/>
          <w:szCs w:val="20"/>
          <w:lang w:eastAsia="zh-CN"/>
        </w:rPr>
      </w:pPr>
      <w:ins w:id="37" w:author="Qu Xin (vivo)" w:date="2024-08-21T03:51:00Z" w16du:dateUtc="2024-08-20T19:51:00Z">
        <w:r>
          <w:rPr>
            <w:rFonts w:ascii="Times New Roman" w:eastAsiaTheme="minorEastAsia" w:hAnsi="Times New Roman"/>
            <w:kern w:val="2"/>
            <w:szCs w:val="20"/>
            <w:lang w:eastAsia="zh-CN"/>
          </w:rPr>
          <w:t>Option 2:</w:t>
        </w:r>
        <w:r>
          <w:rPr>
            <w:rFonts w:ascii="Times New Roman" w:hAnsi="Times New Roman"/>
            <w:szCs w:val="20"/>
          </w:rPr>
          <w:t xml:space="preserve"> overlaid sequence(s) are the sequence(s) of an OFDM symbol before IFFT processing </w:t>
        </w:r>
      </w:ins>
    </w:p>
    <w:p w14:paraId="0C458620" w14:textId="77777777" w:rsidR="002B2C75" w:rsidRDefault="002B2C75" w:rsidP="002B2C75">
      <w:pPr>
        <w:numPr>
          <w:ilvl w:val="0"/>
          <w:numId w:val="22"/>
        </w:numPr>
        <w:overflowPunct w:val="0"/>
        <w:autoSpaceDE w:val="0"/>
        <w:autoSpaceDN w:val="0"/>
        <w:adjustRightInd w:val="0"/>
        <w:spacing w:after="180"/>
        <w:ind w:left="560"/>
        <w:contextualSpacing/>
        <w:jc w:val="both"/>
        <w:textAlignment w:val="baseline"/>
        <w:rPr>
          <w:ins w:id="38" w:author="Qu Xin (vivo)" w:date="2024-08-21T03:51:00Z" w16du:dateUtc="2024-08-20T19:51:00Z"/>
          <w:rFonts w:ascii="Times New Roman" w:eastAsiaTheme="minorEastAsia" w:hAnsi="Times New Roman"/>
          <w:kern w:val="2"/>
          <w:szCs w:val="20"/>
          <w:lang w:eastAsia="zh-CN"/>
        </w:rPr>
      </w:pPr>
      <w:ins w:id="39" w:author="Qu Xin (vivo)" w:date="2024-08-21T03:51:00Z" w16du:dateUtc="2024-08-20T19:51:00Z">
        <w:r>
          <w:rPr>
            <w:rFonts w:ascii="Times New Roman" w:eastAsiaTheme="minorEastAsia" w:hAnsi="Times New Roman" w:hint="eastAsia"/>
            <w:kern w:val="2"/>
            <w:szCs w:val="20"/>
            <w:lang w:eastAsia="zh-CN"/>
          </w:rPr>
          <w:t xml:space="preserve">Note: different options for </w:t>
        </w:r>
        <w:r w:rsidRPr="0054402F">
          <w:rPr>
            <w:rFonts w:ascii="Times New Roman" w:eastAsiaTheme="minorEastAsia" w:hAnsi="Times New Roman"/>
            <w:kern w:val="2"/>
            <w:szCs w:val="20"/>
            <w:lang w:eastAsia="zh-CN"/>
          </w:rPr>
          <w:t>OOK-1 and OOK-4 with M=1 (if supported) is not precluded</w:t>
        </w:r>
      </w:ins>
    </w:p>
    <w:p w14:paraId="34D346EC" w14:textId="77777777" w:rsidR="002B2C75" w:rsidRPr="0054402F" w:rsidRDefault="002B2C75" w:rsidP="002B2C75">
      <w:pPr>
        <w:overflowPunct w:val="0"/>
        <w:autoSpaceDE w:val="0"/>
        <w:autoSpaceDN w:val="0"/>
        <w:adjustRightInd w:val="0"/>
        <w:spacing w:after="180"/>
        <w:ind w:left="560"/>
        <w:contextualSpacing/>
        <w:jc w:val="both"/>
        <w:textAlignment w:val="baseline"/>
        <w:rPr>
          <w:ins w:id="40" w:author="Qu Xin (vivo)" w:date="2024-08-21T03:51:00Z" w16du:dateUtc="2024-08-20T19:51:00Z"/>
          <w:rFonts w:ascii="Times New Roman" w:eastAsiaTheme="minorEastAsia" w:hAnsi="Times New Roman" w:hint="eastAsia"/>
          <w:kern w:val="2"/>
          <w:szCs w:val="20"/>
          <w:lang w:eastAsia="zh-CN"/>
        </w:rPr>
        <w:pPrChange w:id="41" w:author="Qu Xin (vivo)" w:date="2024-08-21T03:51:00Z" w16du:dateUtc="2024-08-20T19:51:00Z">
          <w:pPr>
            <w:numPr>
              <w:numId w:val="22"/>
            </w:numPr>
            <w:overflowPunct w:val="0"/>
            <w:autoSpaceDE w:val="0"/>
            <w:autoSpaceDN w:val="0"/>
            <w:adjustRightInd w:val="0"/>
            <w:spacing w:after="180"/>
            <w:ind w:left="560" w:hanging="360"/>
            <w:contextualSpacing/>
            <w:jc w:val="both"/>
            <w:textAlignment w:val="baseline"/>
          </w:pPr>
        </w:pPrChange>
      </w:pPr>
    </w:p>
    <w:p w14:paraId="0AC813FA" w14:textId="299E68B6" w:rsidR="002B2C75" w:rsidRPr="002B2C75" w:rsidRDefault="00FA06CF" w:rsidP="00FA06CF">
      <w:pPr>
        <w:keepNext/>
        <w:tabs>
          <w:tab w:val="left" w:pos="-5500"/>
        </w:tabs>
        <w:spacing w:before="240" w:after="60"/>
        <w:outlineLvl w:val="3"/>
        <w:rPr>
          <w:ins w:id="42" w:author="Qu Xin (vivo)" w:date="2024-08-21T00:58:00Z"/>
          <w:rFonts w:ascii="Times New Roman" w:eastAsiaTheme="minorEastAsia" w:hAnsi="Times New Roman" w:hint="eastAsia"/>
          <w:szCs w:val="20"/>
          <w:lang w:eastAsia="zh-CN"/>
          <w:rPrChange w:id="43" w:author="Qu Xin (vivo)" w:date="2024-08-21T03:51:00Z" w16du:dateUtc="2024-08-20T19:51:00Z">
            <w:rPr>
              <w:ins w:id="44" w:author="Qu Xin (vivo)" w:date="2024-08-21T00:58:00Z"/>
              <w:rFonts w:ascii="Times New Roman" w:eastAsiaTheme="minorEastAsia" w:hAnsi="Times New Roman"/>
              <w:szCs w:val="20"/>
              <w:lang w:eastAsia="zh-CN"/>
            </w:rPr>
          </w:rPrChange>
        </w:rPr>
      </w:pPr>
      <w:ins w:id="45" w:author="Qu Xin (vivo)" w:date="2024-08-21T00:58:00Z">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 xml:space="preserve">] </w:t>
        </w:r>
        <w:r>
          <w:rPr>
            <w:rFonts w:ascii="Times New Roman" w:eastAsia="MS Mincho" w:hAnsi="Times New Roman"/>
            <w:b/>
            <w:bCs/>
            <w:szCs w:val="20"/>
          </w:rPr>
          <w:t>Proposal 4.1-1:</w:t>
        </w:r>
        <w:r>
          <w:rPr>
            <w:rFonts w:ascii="Times New Roman" w:eastAsia="MS Mincho" w:hAnsi="Times New Roman"/>
            <w:szCs w:val="20"/>
          </w:rPr>
          <w:t xml:space="preserve"> The</w:t>
        </w:r>
        <w:r>
          <w:rPr>
            <w:rFonts w:ascii="Times New Roman" w:eastAsia="MS Mincho" w:hAnsi="Times New Roman" w:hint="eastAsia"/>
            <w:szCs w:val="20"/>
          </w:rPr>
          <w:t xml:space="preserve"> number of binary LP-SS sequences is </w:t>
        </w:r>
        <w:r>
          <w:rPr>
            <w:rFonts w:ascii="Times New Roman" w:eastAsiaTheme="minorEastAsia" w:hAnsi="Times New Roman" w:hint="eastAsia"/>
            <w:szCs w:val="20"/>
            <w:lang w:eastAsia="zh-CN"/>
          </w:rPr>
          <w:t>8</w:t>
        </w:r>
        <w:r>
          <w:rPr>
            <w:rFonts w:ascii="Times New Roman" w:eastAsia="MS Mincho" w:hAnsi="Times New Roman" w:hint="eastAsia"/>
            <w:szCs w:val="20"/>
          </w:rPr>
          <w:t>.</w:t>
        </w:r>
      </w:ins>
    </w:p>
    <w:p w14:paraId="717543F4" w14:textId="77777777" w:rsidR="00FA06CF" w:rsidRDefault="00FA06CF" w:rsidP="00FA06CF">
      <w:pPr>
        <w:keepNext/>
        <w:tabs>
          <w:tab w:val="left" w:pos="-5500"/>
        </w:tabs>
        <w:spacing w:before="240" w:after="60"/>
        <w:outlineLvl w:val="3"/>
        <w:rPr>
          <w:ins w:id="46" w:author="Qu Xin (vivo)" w:date="2024-08-21T00:58:00Z"/>
          <w:rFonts w:ascii="Times New Roman" w:eastAsia="MS Mincho" w:hAnsi="Times New Roman"/>
          <w:szCs w:val="20"/>
          <w:highlight w:val="yellow"/>
        </w:rPr>
      </w:pPr>
      <w:ins w:id="47" w:author="Qu Xin (vivo)" w:date="2024-08-21T00:58:00Z">
        <w:r>
          <w:rPr>
            <w:rFonts w:ascii="Times New Roman" w:eastAsia="MS Mincho" w:hAnsi="Times New Roman"/>
            <w:b/>
            <w:bCs/>
            <w:szCs w:val="20"/>
            <w:highlight w:val="yellow"/>
          </w:rPr>
          <w:t>[H][FL1]</w:t>
        </w:r>
        <w:r>
          <w:rPr>
            <w:rFonts w:ascii="Times New Roman" w:eastAsia="MS Mincho" w:hAnsi="Times New Roman"/>
            <w:b/>
            <w:bCs/>
            <w:szCs w:val="20"/>
          </w:rPr>
          <w:t xml:space="preserve"> Proposal 4.</w:t>
        </w:r>
        <w:r>
          <w:rPr>
            <w:rFonts w:ascii="Times New Roman" w:eastAsia="MS Mincho" w:hAnsi="Times New Roman" w:hint="eastAsia"/>
            <w:b/>
            <w:bCs/>
            <w:szCs w:val="20"/>
          </w:rPr>
          <w:t>3</w:t>
        </w:r>
        <w:r>
          <w:rPr>
            <w:rFonts w:ascii="Times New Roman" w:eastAsia="MS Mincho" w:hAnsi="Times New Roman"/>
            <w:b/>
            <w:bCs/>
            <w:szCs w:val="20"/>
          </w:rPr>
          <w:t>-1:</w:t>
        </w:r>
        <w:r>
          <w:rPr>
            <w:rFonts w:ascii="Times New Roman" w:eastAsia="MS Mincho" w:hAnsi="Times New Roman"/>
            <w:szCs w:val="20"/>
          </w:rPr>
          <w:t xml:space="preserve"> Confirm the working assumption with the following updates:</w:t>
        </w:r>
      </w:ins>
    </w:p>
    <w:p w14:paraId="3ABCC993" w14:textId="77777777" w:rsidR="00FA06CF" w:rsidRDefault="00FA06CF" w:rsidP="00FA06CF">
      <w:pPr>
        <w:rPr>
          <w:ins w:id="48" w:author="Qu Xin (vivo)" w:date="2024-08-21T00:58:00Z"/>
          <w:rFonts w:ascii="Times New Roman" w:eastAsia="Batang" w:hAnsi="Times New Roman"/>
          <w:b/>
          <w:bCs/>
          <w:highlight w:val="darkYellow"/>
          <w:lang w:val="en-GB" w:eastAsia="zh-CN"/>
        </w:rPr>
      </w:pPr>
      <w:ins w:id="49" w:author="Qu Xin (vivo)" w:date="2024-08-21T00:58:00Z">
        <w:r>
          <w:rPr>
            <w:rFonts w:ascii="Times New Roman" w:eastAsia="Batang" w:hAnsi="Times New Roman"/>
            <w:b/>
            <w:bCs/>
            <w:highlight w:val="darkYellow"/>
            <w:lang w:val="en-GB" w:eastAsia="zh-CN"/>
          </w:rPr>
          <w:t>Working Assumption</w:t>
        </w:r>
      </w:ins>
    </w:p>
    <w:p w14:paraId="778DCF76" w14:textId="77777777" w:rsidR="00FA06CF" w:rsidRDefault="00FA06CF" w:rsidP="00FA06CF">
      <w:pPr>
        <w:rPr>
          <w:ins w:id="50" w:author="Qu Xin (vivo)" w:date="2024-08-21T00:58:00Z"/>
          <w:rFonts w:ascii="Times New Roman" w:eastAsia="Batang" w:hAnsi="Times New Roman"/>
          <w:lang w:val="en-GB" w:eastAsia="zh-CN"/>
        </w:rPr>
      </w:pPr>
      <w:ins w:id="51" w:author="Qu Xin (vivo)" w:date="2024-08-21T00:58:00Z">
        <w:r>
          <w:rPr>
            <w:rFonts w:ascii="Times New Roman" w:eastAsia="Batang" w:hAnsi="Times New Roman"/>
            <w:lang w:val="en-GB" w:eastAsia="zh-CN"/>
          </w:rPr>
          <w:t>Support the following options for LP-SS</w:t>
        </w:r>
      </w:ins>
    </w:p>
    <w:p w14:paraId="165CD183" w14:textId="77777777" w:rsidR="00FA06CF" w:rsidRDefault="00FA06CF" w:rsidP="00FA06CF">
      <w:pPr>
        <w:numPr>
          <w:ilvl w:val="0"/>
          <w:numId w:val="21"/>
        </w:numPr>
        <w:ind w:left="720"/>
        <w:rPr>
          <w:ins w:id="52" w:author="Qu Xin (vivo)" w:date="2024-08-21T00:58:00Z"/>
          <w:rFonts w:ascii="Times New Roman" w:eastAsia="Batang" w:hAnsi="Times New Roman"/>
          <w:lang w:val="en-GB" w:eastAsia="zh-CN"/>
        </w:rPr>
      </w:pPr>
      <w:ins w:id="53" w:author="Qu Xin (vivo)" w:date="2024-08-21T00:58:00Z">
        <w:r>
          <w:rPr>
            <w:rFonts w:ascii="Times New Roman" w:eastAsia="Batang" w:hAnsi="Times New Roman"/>
            <w:lang w:val="en-GB" w:eastAsia="zh-CN"/>
          </w:rPr>
          <w:t xml:space="preserve">Option 1: OOK-1 </w:t>
        </w:r>
      </w:ins>
    </w:p>
    <w:p w14:paraId="01DE5AF2" w14:textId="77777777" w:rsidR="00FA06CF" w:rsidRDefault="00FA06CF" w:rsidP="00FA06CF">
      <w:pPr>
        <w:numPr>
          <w:ilvl w:val="0"/>
          <w:numId w:val="21"/>
        </w:numPr>
        <w:ind w:left="720"/>
        <w:rPr>
          <w:ins w:id="54" w:author="Qu Xin (vivo)" w:date="2024-08-21T00:58:00Z"/>
          <w:rFonts w:ascii="Times New Roman" w:eastAsia="Batang" w:hAnsi="Times New Roman"/>
          <w:strike/>
          <w:color w:val="FF0000"/>
          <w:lang w:val="en-GB" w:eastAsia="zh-CN"/>
        </w:rPr>
      </w:pPr>
      <w:ins w:id="55" w:author="Qu Xin (vivo)" w:date="2024-08-21T00:58:00Z">
        <w:r>
          <w:rPr>
            <w:rFonts w:ascii="Times New Roman" w:eastAsia="Batang" w:hAnsi="Times New Roman"/>
            <w:lang w:val="en-GB" w:eastAsia="zh-CN"/>
          </w:rPr>
          <w:t>Option 2: OOK-4 with M=2,4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ins>
    </w:p>
    <w:p w14:paraId="4A53ACE9" w14:textId="77777777" w:rsidR="00FA06CF" w:rsidRDefault="00FA06CF" w:rsidP="00FA06CF">
      <w:pPr>
        <w:numPr>
          <w:ilvl w:val="1"/>
          <w:numId w:val="21"/>
        </w:numPr>
        <w:ind w:left="1440"/>
        <w:rPr>
          <w:ins w:id="56" w:author="Qu Xin (vivo)" w:date="2024-08-21T00:58:00Z"/>
          <w:rFonts w:ascii="Times New Roman" w:eastAsia="Batang" w:hAnsi="Times New Roman"/>
          <w:lang w:val="en-GB" w:eastAsia="zh-CN"/>
        </w:rPr>
      </w:pPr>
      <w:ins w:id="57" w:author="Qu Xin (vivo)" w:date="2024-08-21T00:58:00Z">
        <w:r>
          <w:rPr>
            <w:rFonts w:ascii="Times New Roman" w:eastAsia="Batang" w:hAnsi="Times New Roman"/>
            <w:lang w:val="en-GB" w:eastAsia="zh-CN"/>
          </w:rPr>
          <w:t>FFS whether value of M depends on SCS</w:t>
        </w:r>
      </w:ins>
    </w:p>
    <w:p w14:paraId="05312E12" w14:textId="24F40752" w:rsidR="00FA06CF" w:rsidRPr="004F2035" w:rsidRDefault="00FA06CF">
      <w:pPr>
        <w:numPr>
          <w:ilvl w:val="0"/>
          <w:numId w:val="21"/>
        </w:numPr>
        <w:ind w:left="720"/>
        <w:rPr>
          <w:ins w:id="58" w:author="Qu Xin (vivo)" w:date="2024-08-21T04:43:00Z" w16du:dateUtc="2024-08-20T20:43:00Z"/>
          <w:rFonts w:ascii="Times New Roman" w:eastAsia="Batang" w:hAnsi="Times New Roman"/>
          <w:lang w:val="en-GB" w:eastAsia="zh-CN"/>
          <w:rPrChange w:id="59" w:author="Qu Xin (vivo)" w:date="2024-08-21T04:43:00Z" w16du:dateUtc="2024-08-20T20:43:00Z">
            <w:rPr>
              <w:ins w:id="60" w:author="Qu Xin (vivo)" w:date="2024-08-21T04:43:00Z" w16du:dateUtc="2024-08-20T20:43:00Z"/>
              <w:rFonts w:ascii="Times New Roman" w:eastAsiaTheme="minorEastAsia" w:hAnsi="Times New Roman"/>
              <w:lang w:val="en-GB" w:eastAsia="zh-CN"/>
            </w:rPr>
          </w:rPrChange>
        </w:rPr>
      </w:pPr>
      <w:ins w:id="61" w:author="Qu Xin (vivo)" w:date="2024-08-21T00:58:00Z">
        <w:r>
          <w:rPr>
            <w:rFonts w:ascii="Times New Roman" w:eastAsia="Batang" w:hAnsi="Times New Roman"/>
            <w:lang w:val="en-GB" w:eastAsia="zh-CN"/>
          </w:rPr>
          <w:t>The SCS of a CP-OFDM symbol used for LP-SS generation is the same as that used for LP-WUS generation</w:t>
        </w:r>
      </w:ins>
    </w:p>
    <w:p w14:paraId="42C0FBA3" w14:textId="77777777" w:rsidR="004F2035" w:rsidRDefault="004F2035" w:rsidP="004F2035">
      <w:pPr>
        <w:keepNext/>
        <w:tabs>
          <w:tab w:val="left" w:pos="-5500"/>
        </w:tabs>
        <w:spacing w:before="240" w:after="60"/>
        <w:outlineLvl w:val="3"/>
        <w:rPr>
          <w:ins w:id="62" w:author="Qu Xin (vivo)" w:date="2024-08-21T04:44:00Z" w16du:dateUtc="2024-08-20T20:44:00Z"/>
          <w:rFonts w:ascii="Times New Roman" w:eastAsiaTheme="minorEastAsia" w:hAnsi="Times New Roman"/>
          <w:szCs w:val="20"/>
          <w:lang w:eastAsia="zh-CN"/>
        </w:rPr>
      </w:pPr>
      <w:ins w:id="63" w:author="Qu Xin (vivo)" w:date="2024-08-21T04:44:00Z" w16du:dateUtc="2024-08-20T20:44:00Z">
        <w:r>
          <w:rPr>
            <w:rFonts w:ascii="Times New Roman" w:eastAsia="MS Mincho" w:hAnsi="Times New Roman"/>
            <w:b/>
            <w:bCs/>
            <w:szCs w:val="20"/>
            <w:highlight w:val="yellow"/>
          </w:rPr>
          <w:t>[H][FL</w:t>
        </w:r>
        <w:r>
          <w:rPr>
            <w:rFonts w:ascii="Times New Roman" w:eastAsiaTheme="minorEastAsia" w:hAnsi="Times New Roman" w:hint="eastAsia"/>
            <w:b/>
            <w:bCs/>
            <w:szCs w:val="20"/>
            <w:highlight w:val="yellow"/>
            <w:lang w:eastAsia="zh-CN"/>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4.2-1: </w:t>
        </w:r>
        <w:r>
          <w:rPr>
            <w:rFonts w:ascii="Times New Roman" w:eastAsiaTheme="minorEastAsia" w:hAnsi="Times New Roman" w:hint="eastAsia"/>
            <w:szCs w:val="20"/>
            <w:lang w:eastAsia="zh-CN"/>
          </w:rPr>
          <w:t>Support overlaid OFDM sequence(s) for LP-SS</w:t>
        </w:r>
      </w:ins>
    </w:p>
    <w:p w14:paraId="00827456" w14:textId="77777777" w:rsidR="004F2035" w:rsidRDefault="004F2035" w:rsidP="004F2035">
      <w:pPr>
        <w:numPr>
          <w:ilvl w:val="0"/>
          <w:numId w:val="22"/>
        </w:numPr>
        <w:overflowPunct w:val="0"/>
        <w:autoSpaceDE w:val="0"/>
        <w:autoSpaceDN w:val="0"/>
        <w:adjustRightInd w:val="0"/>
        <w:spacing w:after="180"/>
        <w:contextualSpacing/>
        <w:jc w:val="both"/>
        <w:textAlignment w:val="baseline"/>
        <w:rPr>
          <w:ins w:id="64" w:author="Qu Xin (vivo)" w:date="2024-08-21T04:44:00Z" w16du:dateUtc="2024-08-20T20:44:00Z"/>
          <w:rFonts w:ascii="Times New Roman" w:eastAsia="微软雅黑" w:hAnsi="Times New Roman"/>
          <w:lang w:eastAsia="zh-CN"/>
        </w:rPr>
      </w:pPr>
      <w:ins w:id="65" w:author="Qu Xin (vivo)" w:date="2024-08-21T04:44:00Z" w16du:dateUtc="2024-08-20T20:44:00Z">
        <w:r>
          <w:rPr>
            <w:rFonts w:ascii="Times New Roman" w:eastAsia="微软雅黑" w:hAnsi="Times New Roman"/>
            <w:lang w:val="en-GB" w:eastAsia="zh-CN"/>
          </w:rPr>
          <w:t>LP-SS reuse the overlaid OFDM sequence</w:t>
        </w:r>
        <w:r>
          <w:rPr>
            <w:rFonts w:ascii="Times New Roman" w:eastAsia="微软雅黑" w:hAnsi="Times New Roman" w:hint="eastAsia"/>
            <w:lang w:val="en-GB" w:eastAsia="zh-CN"/>
          </w:rPr>
          <w:t>(s) specified</w:t>
        </w:r>
        <w:r>
          <w:rPr>
            <w:rFonts w:ascii="Times New Roman" w:eastAsia="微软雅黑" w:hAnsi="Times New Roman"/>
            <w:lang w:val="en-GB" w:eastAsia="zh-CN"/>
          </w:rPr>
          <w:t xml:space="preserve"> for LP-WUS</w:t>
        </w:r>
        <w:r>
          <w:rPr>
            <w:rFonts w:ascii="Times New Roman" w:eastAsia="微软雅黑" w:hAnsi="Times New Roman" w:hint="eastAsia"/>
            <w:lang w:val="en-GB" w:eastAsia="zh-CN"/>
          </w:rPr>
          <w:t>.</w:t>
        </w:r>
      </w:ins>
    </w:p>
    <w:p w14:paraId="2F51DA0D" w14:textId="27B5ABBC" w:rsidR="004F2035" w:rsidRPr="00FA06CF" w:rsidRDefault="004F2035" w:rsidP="004F2035">
      <w:pPr>
        <w:rPr>
          <w:rFonts w:ascii="Times New Roman" w:eastAsia="Batang" w:hAnsi="Times New Roman" w:hint="eastAsia"/>
          <w:lang w:val="en-GB" w:eastAsia="zh-CN"/>
          <w:rPrChange w:id="66" w:author="Qu Xin (vivo)" w:date="2024-08-21T00:58:00Z">
            <w:rPr>
              <w:rFonts w:ascii="Arial" w:eastAsia="宋体" w:hAnsi="Arial"/>
              <w:sz w:val="32"/>
              <w:szCs w:val="20"/>
              <w:lang w:val="en-GB" w:eastAsia="zh-CN"/>
            </w:rPr>
          </w:rPrChange>
        </w:rPr>
        <w:pPrChange w:id="67" w:author="Qu Xin (vivo)" w:date="2024-08-21T04:44:00Z" w16du:dateUtc="2024-08-20T20:44:00Z">
          <w:pPr>
            <w:keepNext/>
            <w:keepLines/>
            <w:numPr>
              <w:ilvl w:val="1"/>
              <w:numId w:val="20"/>
            </w:numPr>
            <w:tabs>
              <w:tab w:val="left" w:pos="567"/>
            </w:tabs>
            <w:overflowPunct w:val="0"/>
            <w:autoSpaceDE w:val="0"/>
            <w:autoSpaceDN w:val="0"/>
            <w:adjustRightInd w:val="0"/>
            <w:spacing w:beforeLines="50" w:before="120" w:after="120"/>
            <w:ind w:left="567" w:hanging="567"/>
            <w:jc w:val="both"/>
            <w:textAlignment w:val="baseline"/>
            <w:outlineLvl w:val="1"/>
          </w:pPr>
        </w:pPrChange>
      </w:pPr>
      <w:ins w:id="68" w:author="Qu Xin (vivo)" w:date="2024-08-21T04:44:00Z" w16du:dateUtc="2024-08-20T20:44:00Z">
        <w:r>
          <w:rPr>
            <w:rFonts w:ascii="Times New Roman" w:eastAsia="微软雅黑" w:hAnsi="Times New Roman" w:hint="eastAsia"/>
            <w:lang w:val="en-GB" w:eastAsia="zh-CN"/>
          </w:rPr>
          <w:t>It</w:t>
        </w:r>
        <w:r>
          <w:rPr>
            <w:rFonts w:ascii="Times New Roman" w:eastAsia="微软雅黑" w:hAnsi="Times New Roman"/>
            <w:lang w:val="en-GB" w:eastAsia="zh-CN"/>
          </w:rPr>
          <w:t>’</w:t>
        </w:r>
        <w:r>
          <w:rPr>
            <w:rFonts w:ascii="Times New Roman" w:eastAsia="微软雅黑" w:hAnsi="Times New Roman" w:hint="eastAsia"/>
            <w:lang w:val="en-GB" w:eastAsia="zh-CN"/>
          </w:rPr>
          <w:t xml:space="preserve">s up to UE implementation to use </w:t>
        </w:r>
        <w:r>
          <w:rPr>
            <w:rFonts w:ascii="Times New Roman" w:eastAsia="微软雅黑" w:hAnsi="Times New Roman"/>
            <w:lang w:val="en-GB" w:eastAsia="zh-CN"/>
          </w:rPr>
          <w:t>the overlaid OFDM sequence(s)</w:t>
        </w:r>
        <w:r>
          <w:rPr>
            <w:rFonts w:ascii="Times New Roman" w:eastAsia="微软雅黑" w:hAnsi="Times New Roman" w:hint="eastAsia"/>
            <w:lang w:val="en-GB" w:eastAsia="zh-CN"/>
          </w:rPr>
          <w:t xml:space="preserve"> for sync and RRM measurement.</w:t>
        </w:r>
      </w:ins>
    </w:p>
    <w:p w14:paraId="3906CB15" w14:textId="77777777" w:rsidR="002E0120" w:rsidRDefault="00FA6957">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bookmarkStart w:id="69" w:name="_Hlk167376492"/>
      <w:r>
        <w:rPr>
          <w:rFonts w:ascii="Arial" w:eastAsia="宋体" w:hAnsi="Arial"/>
          <w:sz w:val="32"/>
          <w:szCs w:val="20"/>
          <w:lang w:val="en-GB" w:eastAsia="zh-CN"/>
        </w:rPr>
        <w:t>Proposals for Thursday online session</w:t>
      </w:r>
    </w:p>
    <w:bookmarkEnd w:id="69"/>
    <w:p w14:paraId="54A9C97B" w14:textId="77777777" w:rsidR="002E0120" w:rsidRDefault="00FA6957">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Proposals for Friday online session</w:t>
      </w:r>
    </w:p>
    <w:p w14:paraId="10A36042" w14:textId="77777777" w:rsidR="002E0120" w:rsidRDefault="00FA6957">
      <w:pPr>
        <w:keepNext/>
        <w:keepLines/>
        <w:numPr>
          <w:ilvl w:val="0"/>
          <w:numId w:val="20"/>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en-GB"/>
        </w:rPr>
      </w:pPr>
      <w:r>
        <w:rPr>
          <w:rFonts w:ascii="Arial" w:eastAsia="宋体" w:hAnsi="Arial"/>
          <w:sz w:val="36"/>
          <w:szCs w:val="20"/>
          <w:lang w:val="en-GB" w:eastAsia="en-GB"/>
        </w:rPr>
        <w:t>LP-WUS design</w:t>
      </w:r>
    </w:p>
    <w:p w14:paraId="66B07F05" w14:textId="77777777" w:rsidR="002E0120" w:rsidRDefault="00FA6957">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 xml:space="preserve">OOK-1/OOK-4 waveform </w:t>
      </w:r>
    </w:p>
    <w:p w14:paraId="1C05C1C1" w14:textId="77777777" w:rsidR="002E0120" w:rsidRDefault="002E0120">
      <w:pPr>
        <w:pStyle w:val="affff2"/>
        <w:keepNext/>
        <w:keepLines/>
        <w:widowControl/>
        <w:numPr>
          <w:ilvl w:val="0"/>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23E6C1E9" w14:textId="77777777" w:rsidR="002E0120" w:rsidRDefault="002E0120">
      <w:pPr>
        <w:pStyle w:val="affff2"/>
        <w:keepNext/>
        <w:keepLines/>
        <w:widowControl/>
        <w:numPr>
          <w:ilvl w:val="0"/>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66A9D558" w14:textId="77777777" w:rsidR="002E0120" w:rsidRDefault="002E0120">
      <w:pPr>
        <w:pStyle w:val="affff2"/>
        <w:keepNext/>
        <w:keepLines/>
        <w:widowControl/>
        <w:numPr>
          <w:ilvl w:val="0"/>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1C6A78AC" w14:textId="77777777" w:rsidR="002E0120" w:rsidRDefault="002E0120">
      <w:pPr>
        <w:pStyle w:val="affff2"/>
        <w:keepNext/>
        <w:keepLines/>
        <w:widowControl/>
        <w:numPr>
          <w:ilvl w:val="1"/>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3BA420F2" w14:textId="540E6668" w:rsidR="002E0120" w:rsidRDefault="00C6421E">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ins w:id="70" w:author="Qu Xin (vivo)" w:date="2024-08-21T04:37:00Z" w16du:dateUtc="2024-08-20T20:37:00Z">
        <w:r>
          <w:rPr>
            <w:rFonts w:eastAsia="宋体" w:hint="eastAsia"/>
            <w:iCs/>
            <w:sz w:val="28"/>
            <w:szCs w:val="28"/>
            <w:lang w:val="fr-FR" w:eastAsia="zh-CN"/>
          </w:rPr>
          <w:t>[</w:t>
        </w:r>
        <w:proofErr w:type="spellStart"/>
        <w:r>
          <w:rPr>
            <w:rFonts w:eastAsia="宋体" w:hint="eastAsia"/>
            <w:iCs/>
            <w:sz w:val="28"/>
            <w:szCs w:val="28"/>
            <w:lang w:val="fr-FR" w:eastAsia="zh-CN"/>
          </w:rPr>
          <w:t>closed</w:t>
        </w:r>
        <w:proofErr w:type="spellEnd"/>
        <w:r>
          <w:rPr>
            <w:rFonts w:eastAsia="宋体" w:hint="eastAsia"/>
            <w:iCs/>
            <w:sz w:val="28"/>
            <w:szCs w:val="28"/>
            <w:lang w:val="fr-FR" w:eastAsia="zh-CN"/>
          </w:rPr>
          <w:t>]</w:t>
        </w:r>
      </w:ins>
      <w:r w:rsidR="00FA6957">
        <w:rPr>
          <w:rFonts w:eastAsia="宋体"/>
          <w:iCs/>
          <w:sz w:val="28"/>
          <w:szCs w:val="28"/>
          <w:lang w:val="fr-FR" w:eastAsia="zh-CN"/>
        </w:rPr>
        <w:t xml:space="preserve"> M values for OOK-4 </w:t>
      </w:r>
    </w:p>
    <w:p w14:paraId="2290C22D" w14:textId="77777777" w:rsidR="002E0120" w:rsidRDefault="00FA6957">
      <w:pPr>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In RAN1 116bis meeting, RAN1 made following agreement. </w:t>
      </w:r>
    </w:p>
    <w:tbl>
      <w:tblPr>
        <w:tblStyle w:val="afffa"/>
        <w:tblW w:w="0" w:type="auto"/>
        <w:tblLook w:val="04A0" w:firstRow="1" w:lastRow="0" w:firstColumn="1" w:lastColumn="0" w:noHBand="0" w:noVBand="1"/>
      </w:tblPr>
      <w:tblGrid>
        <w:gridCol w:w="9060"/>
      </w:tblGrid>
      <w:tr w:rsidR="002E0120" w14:paraId="5274C829" w14:textId="77777777">
        <w:tc>
          <w:tcPr>
            <w:tcW w:w="9060" w:type="dxa"/>
          </w:tcPr>
          <w:p w14:paraId="2675FF28" w14:textId="77777777" w:rsidR="002E0120" w:rsidRDefault="00FA6957">
            <w:pPr>
              <w:rPr>
                <w:rFonts w:ascii="Times New Roman" w:hAnsi="Times New Roman"/>
                <w:lang w:eastAsia="zh-CN"/>
              </w:rPr>
            </w:pPr>
            <w:r>
              <w:rPr>
                <w:rFonts w:ascii="Times New Roman" w:eastAsia="Batang" w:hAnsi="Times New Roman"/>
                <w:b/>
                <w:bCs/>
                <w:color w:val="13171F"/>
                <w:kern w:val="24"/>
                <w:highlight w:val="green"/>
                <w:lang w:eastAsia="zh-CN"/>
              </w:rPr>
              <w:t>Agreement</w:t>
            </w:r>
          </w:p>
          <w:p w14:paraId="17CA6DF6" w14:textId="77777777" w:rsidR="002E0120" w:rsidRDefault="00FA6957">
            <w:pPr>
              <w:rPr>
                <w:rFonts w:ascii="Times New Roman" w:hAnsi="Times New Roman"/>
                <w:lang w:eastAsia="zh-CN"/>
              </w:rPr>
            </w:pPr>
            <w:r>
              <w:rPr>
                <w:rFonts w:ascii="Times New Roman" w:eastAsia="Batang" w:hAnsi="Times New Roman"/>
                <w:color w:val="13171F"/>
                <w:kern w:val="24"/>
                <w:lang w:eastAsia="zh-CN"/>
              </w:rPr>
              <w:t xml:space="preserve">For OOK-4 with M &gt;1, support M=2 &amp; </w:t>
            </w:r>
            <w:r>
              <w:rPr>
                <w:rFonts w:ascii="Times New Roman" w:eastAsia="Batang" w:hAnsi="Times New Roman"/>
                <w:color w:val="13171F"/>
                <w:kern w:val="24"/>
                <w:highlight w:val="darkYellow"/>
                <w:lang w:eastAsia="zh-CN"/>
              </w:rPr>
              <w:t>M=4 (working assumption)</w:t>
            </w:r>
            <w:r>
              <w:rPr>
                <w:rFonts w:ascii="Times New Roman" w:eastAsia="Batang" w:hAnsi="Times New Roman"/>
                <w:color w:val="13171F"/>
                <w:kern w:val="24"/>
                <w:lang w:eastAsia="zh-CN"/>
              </w:rPr>
              <w:t xml:space="preserve"> for LP-WUS. </w:t>
            </w:r>
          </w:p>
          <w:p w14:paraId="4BE93455"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whether value of M depends on SCS</w:t>
            </w:r>
          </w:p>
          <w:p w14:paraId="4C898309"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FFS M=1 for OOK-4</w:t>
            </w:r>
          </w:p>
        </w:tc>
      </w:tr>
      <w:tr w:rsidR="009A5802" w14:paraId="567F5DA9" w14:textId="77777777">
        <w:trPr>
          <w:ins w:id="71" w:author="刘苗苗" w:date="2024-08-20T19:44:00Z"/>
        </w:trPr>
        <w:tc>
          <w:tcPr>
            <w:tcW w:w="9060" w:type="dxa"/>
          </w:tcPr>
          <w:p w14:paraId="58EB5096" w14:textId="77777777" w:rsidR="009A5802" w:rsidRDefault="009A5802">
            <w:pPr>
              <w:rPr>
                <w:ins w:id="72" w:author="刘苗苗" w:date="2024-08-20T19:44:00Z"/>
                <w:rFonts w:ascii="Times New Roman" w:eastAsia="Batang" w:hAnsi="Times New Roman"/>
                <w:b/>
                <w:bCs/>
                <w:color w:val="13171F"/>
                <w:kern w:val="24"/>
                <w:highlight w:val="green"/>
                <w:lang w:eastAsia="zh-CN"/>
              </w:rPr>
            </w:pPr>
          </w:p>
        </w:tc>
      </w:tr>
    </w:tbl>
    <w:p w14:paraId="652FA934" w14:textId="77777777" w:rsidR="002E0120" w:rsidRDefault="002E0120">
      <w:pPr>
        <w:rPr>
          <w:rFonts w:ascii="Times New Roman" w:eastAsiaTheme="minorEastAsia" w:hAnsi="Times New Roman"/>
          <w:lang w:eastAsia="zh-CN"/>
        </w:rPr>
      </w:pPr>
    </w:p>
    <w:p w14:paraId="707B27B3" w14:textId="77777777" w:rsidR="002E0120" w:rsidRDefault="00FA6957">
      <w:pPr>
        <w:jc w:val="both"/>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 xml:space="preserve">For working assumption of M for OOK-4, companies [18][2][4][8][5][3][16][27][15][12][26][23] [19][21][22] proposed to support M=4, to reduce LP-WUS overhead/increase data rate. [18][2][4][8][3] [16][27][15][12][19][22] propose to support M=4 for both 15&amp; 30KHz SCS. [27][15] consider candidate M values for RRC idle/inactive and RRC connected mode separately. [23] confirms M=4 at least for 15kHz SCS. [7][11][23][17] do not support M=4 for 30kHz SCS with concern on tolerable timing error. [11] analyzes timing accuracy of LP-SS with M=4 which is larger than tolerable timing error 2us for LP-WUS </w:t>
      </w:r>
      <w:r>
        <w:rPr>
          <w:rFonts w:ascii="Times New Roman" w:eastAsiaTheme="minorEastAsia" w:hAnsi="Times New Roman"/>
          <w:kern w:val="2"/>
          <w:sz w:val="21"/>
          <w:szCs w:val="22"/>
          <w:lang w:eastAsia="zh-CN"/>
        </w:rPr>
        <w:lastRenderedPageBreak/>
        <w:t xml:space="preserve">with M=4 for 30kHz SCS. But according to other companies’ evaluation for LP-SS with M=4, e.g., [4][8], timing error is less than 2us. [7] analyzes achievable SNR for LP-WUS with M=4 is higher than target SNR values. But based on evaluation results from other companies, e.g., [4], target SNR can be achieved with repetition. Besides, according to FL’s understanding, for scenarios with higher SNR, e.g., for RRC connected mode, M=4 may not need repetition thus higher data rate can be achieved. Furthermore, with larger M value can enable earlier termination for OFDM-based LP-WUR because of larger number of OOK ON symbols in an OFDM symbol.  </w:t>
      </w:r>
    </w:p>
    <w:p w14:paraId="3FAEE8E0" w14:textId="77777777" w:rsidR="002E0120" w:rsidRDefault="00FA6957">
      <w:pPr>
        <w:jc w:val="both"/>
        <w:rPr>
          <w:rFonts w:ascii="Times New Roman" w:eastAsiaTheme="minorEastAsia" w:hAnsi="Times New Roman"/>
          <w:kern w:val="2"/>
          <w:sz w:val="21"/>
          <w:szCs w:val="22"/>
          <w:lang w:eastAsia="zh-CN"/>
        </w:rPr>
      </w:pPr>
      <w:r>
        <w:rPr>
          <w:rFonts w:ascii="Times New Roman" w:eastAsiaTheme="minorEastAsia" w:hAnsi="Times New Roman" w:hint="eastAsia"/>
          <w:kern w:val="2"/>
          <w:sz w:val="21"/>
          <w:szCs w:val="22"/>
          <w:lang w:eastAsia="zh-CN"/>
        </w:rPr>
        <w:t>C</w:t>
      </w:r>
      <w:r>
        <w:rPr>
          <w:rFonts w:ascii="Times New Roman" w:eastAsiaTheme="minorEastAsia" w:hAnsi="Times New Roman"/>
          <w:kern w:val="2"/>
          <w:sz w:val="21"/>
          <w:szCs w:val="22"/>
          <w:lang w:eastAsia="zh-CN"/>
        </w:rPr>
        <w:t xml:space="preserve">onsidering no company has concern on M=4 for 15kHz SCS, FL suggests to first agree on this case, while keep 30khZ as working assumption. </w:t>
      </w:r>
    </w:p>
    <w:p w14:paraId="3428B41D"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bookmarkStart w:id="73" w:name="_Hlk166610559"/>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3.1-1</w:t>
      </w:r>
      <w:r>
        <w:rPr>
          <w:rFonts w:ascii="Times New Roman" w:eastAsia="微软雅黑" w:hAnsi="Times New Roman"/>
          <w:iCs/>
          <w:szCs w:val="20"/>
          <w:lang w:val="en-GB" w:eastAsia="zh-CN"/>
        </w:rPr>
        <w:t xml:space="preserve">: Confirm the Working Assumption that OOK-4 with M=4 </w:t>
      </w:r>
      <w:r>
        <w:rPr>
          <w:rFonts w:ascii="Times New Roman" w:eastAsiaTheme="minorEastAsia" w:hAnsi="Times New Roman"/>
          <w:kern w:val="2"/>
          <w:szCs w:val="20"/>
          <w:lang w:eastAsia="zh-CN"/>
        </w:rPr>
        <w:t>for 15KHz SCS</w:t>
      </w:r>
      <w:r>
        <w:rPr>
          <w:rFonts w:ascii="Times New Roman" w:eastAsia="微软雅黑" w:hAnsi="Times New Roman"/>
          <w:iCs/>
          <w:szCs w:val="20"/>
          <w:lang w:val="en-GB" w:eastAsia="zh-CN"/>
        </w:rPr>
        <w:t xml:space="preserve"> is supported for LP-WUS.</w:t>
      </w:r>
    </w:p>
    <w:tbl>
      <w:tblPr>
        <w:tblStyle w:val="afffa"/>
        <w:tblW w:w="0" w:type="auto"/>
        <w:tblLook w:val="04A0" w:firstRow="1" w:lastRow="0" w:firstColumn="1" w:lastColumn="0" w:noHBand="0" w:noVBand="1"/>
      </w:tblPr>
      <w:tblGrid>
        <w:gridCol w:w="9060"/>
      </w:tblGrid>
      <w:tr w:rsidR="002E0120" w14:paraId="09F53A79" w14:textId="77777777">
        <w:tc>
          <w:tcPr>
            <w:tcW w:w="9060" w:type="dxa"/>
          </w:tcPr>
          <w:bookmarkEnd w:id="73"/>
          <w:p w14:paraId="1892951A" w14:textId="77777777" w:rsidR="002E0120" w:rsidRDefault="00FA6957">
            <w:pPr>
              <w:rPr>
                <w:rFonts w:ascii="Times New Roman" w:hAnsi="Times New Roman"/>
                <w:szCs w:val="20"/>
                <w:lang w:eastAsia="zh-CN"/>
              </w:rPr>
            </w:pPr>
            <w:r>
              <w:rPr>
                <w:rFonts w:ascii="Times New Roman" w:eastAsia="Batang" w:hAnsi="Times New Roman"/>
                <w:b/>
                <w:bCs/>
                <w:color w:val="13171F"/>
                <w:kern w:val="24"/>
                <w:szCs w:val="20"/>
                <w:highlight w:val="green"/>
                <w:lang w:eastAsia="zh-CN"/>
              </w:rPr>
              <w:t>Agreement</w:t>
            </w:r>
          </w:p>
          <w:p w14:paraId="4A6ED4BF" w14:textId="77777777" w:rsidR="002E0120" w:rsidRDefault="00FA6957">
            <w:pPr>
              <w:rPr>
                <w:rFonts w:ascii="Times New Roman" w:hAnsi="Times New Roman"/>
                <w:szCs w:val="20"/>
                <w:lang w:eastAsia="zh-CN"/>
              </w:rPr>
            </w:pPr>
            <w:r>
              <w:rPr>
                <w:rFonts w:ascii="Times New Roman" w:eastAsia="Batang" w:hAnsi="Times New Roman"/>
                <w:color w:val="13171F"/>
                <w:kern w:val="24"/>
                <w:szCs w:val="20"/>
                <w:lang w:eastAsia="zh-CN"/>
              </w:rPr>
              <w:t xml:space="preserve">For OOK-4 with M &gt;1, support M=2 &amp; M=4 for LP-WUS. </w:t>
            </w:r>
          </w:p>
          <w:p w14:paraId="18E4761C"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M</w:t>
            </w:r>
            <w:r>
              <w:rPr>
                <w:rFonts w:ascii="Times New Roman" w:eastAsiaTheme="minorEastAsia" w:hAnsi="Times New Roman"/>
                <w:kern w:val="2"/>
                <w:szCs w:val="20"/>
                <w:lang w:eastAsia="zh-CN"/>
              </w:rPr>
              <w:t>=4 for 15KHz SCS</w:t>
            </w:r>
          </w:p>
          <w:p w14:paraId="0F93D808"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M</w:t>
            </w:r>
            <w:r>
              <w:rPr>
                <w:rFonts w:ascii="Times New Roman" w:eastAsiaTheme="minorEastAsia" w:hAnsi="Times New Roman"/>
                <w:kern w:val="2"/>
                <w:szCs w:val="20"/>
                <w:lang w:eastAsia="zh-CN"/>
              </w:rPr>
              <w:t>=4 for 30KHz SCS</w:t>
            </w:r>
            <w:r>
              <w:rPr>
                <w:rFonts w:ascii="Times New Roman" w:eastAsiaTheme="minorEastAsia" w:hAnsi="Times New Roman" w:hint="eastAsia"/>
                <w:kern w:val="2"/>
                <w:szCs w:val="20"/>
                <w:lang w:eastAsia="zh-CN"/>
              </w:rPr>
              <w:t xml:space="preserve"> </w:t>
            </w:r>
            <w:r>
              <w:rPr>
                <w:rFonts w:ascii="Times New Roman" w:eastAsia="Batang" w:hAnsi="Times New Roman"/>
                <w:color w:val="13171F"/>
                <w:kern w:val="24"/>
                <w:szCs w:val="20"/>
                <w:lang w:eastAsia="zh-CN"/>
              </w:rPr>
              <w:t>(working assumption)</w:t>
            </w:r>
          </w:p>
          <w:p w14:paraId="35D365CD"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 w:val="21"/>
                <w:szCs w:val="22"/>
                <w:lang w:val="en-GB" w:eastAsia="zh-CN"/>
              </w:rPr>
            </w:pPr>
            <w:r>
              <w:rPr>
                <w:rFonts w:ascii="Times New Roman" w:eastAsiaTheme="minorEastAsia" w:hAnsi="Times New Roman"/>
                <w:kern w:val="2"/>
                <w:szCs w:val="20"/>
                <w:lang w:eastAsia="zh-CN"/>
              </w:rPr>
              <w:t>FFS M=1 for OOK-4</w:t>
            </w:r>
          </w:p>
        </w:tc>
      </w:tr>
    </w:tbl>
    <w:p w14:paraId="1FD0F4FF" w14:textId="77777777" w:rsidR="002E0120" w:rsidRDefault="002E0120">
      <w:pPr>
        <w:jc w:val="both"/>
        <w:rPr>
          <w:rFonts w:ascii="Times New Roman" w:eastAsia="等线" w:hAnsi="Times New Roman"/>
          <w:lang w:eastAsia="zh-CN"/>
        </w:rPr>
      </w:pPr>
    </w:p>
    <w:p w14:paraId="2E53A797" w14:textId="77777777" w:rsidR="002E0120" w:rsidRDefault="002E0120">
      <w:pPr>
        <w:jc w:val="both"/>
        <w:rPr>
          <w:rFonts w:ascii="Times New Roman" w:eastAsia="等线" w:hAnsi="Times New Roman"/>
          <w:lang w:eastAsia="zh-CN"/>
        </w:rPr>
      </w:pPr>
    </w:p>
    <w:tbl>
      <w:tblPr>
        <w:tblStyle w:val="TableGrid19"/>
        <w:tblW w:w="9634" w:type="dxa"/>
        <w:tblLayout w:type="fixed"/>
        <w:tblLook w:val="04A0" w:firstRow="1" w:lastRow="0" w:firstColumn="1" w:lastColumn="0" w:noHBand="0" w:noVBand="1"/>
      </w:tblPr>
      <w:tblGrid>
        <w:gridCol w:w="1479"/>
        <w:gridCol w:w="1039"/>
        <w:gridCol w:w="7116"/>
      </w:tblGrid>
      <w:tr w:rsidR="002E0120" w14:paraId="687708D4" w14:textId="77777777">
        <w:tc>
          <w:tcPr>
            <w:tcW w:w="1479" w:type="dxa"/>
            <w:shd w:val="clear" w:color="auto" w:fill="D9D9D9" w:themeFill="background1" w:themeFillShade="D9"/>
          </w:tcPr>
          <w:p w14:paraId="5A51143C" w14:textId="77777777" w:rsidR="002E0120" w:rsidRDefault="00FA6957">
            <w:pPr>
              <w:rPr>
                <w:b/>
                <w:bCs/>
              </w:rPr>
            </w:pPr>
            <w:r>
              <w:rPr>
                <w:b/>
                <w:bCs/>
              </w:rPr>
              <w:t>Company</w:t>
            </w:r>
          </w:p>
        </w:tc>
        <w:tc>
          <w:tcPr>
            <w:tcW w:w="1039" w:type="dxa"/>
            <w:shd w:val="clear" w:color="auto" w:fill="D9D9D9" w:themeFill="background1" w:themeFillShade="D9"/>
          </w:tcPr>
          <w:p w14:paraId="73822D77" w14:textId="77777777" w:rsidR="002E0120" w:rsidRDefault="00FA6957">
            <w:pPr>
              <w:rPr>
                <w:b/>
                <w:bCs/>
              </w:rPr>
            </w:pPr>
            <w:r>
              <w:rPr>
                <w:b/>
                <w:bCs/>
              </w:rPr>
              <w:t>Y/N</w:t>
            </w:r>
          </w:p>
        </w:tc>
        <w:tc>
          <w:tcPr>
            <w:tcW w:w="7116" w:type="dxa"/>
            <w:shd w:val="clear" w:color="auto" w:fill="D9D9D9" w:themeFill="background1" w:themeFillShade="D9"/>
          </w:tcPr>
          <w:p w14:paraId="64172F1B" w14:textId="77777777" w:rsidR="002E0120" w:rsidRDefault="00FA6957">
            <w:pPr>
              <w:rPr>
                <w:b/>
                <w:bCs/>
              </w:rPr>
            </w:pPr>
            <w:r>
              <w:rPr>
                <w:b/>
                <w:bCs/>
              </w:rPr>
              <w:t>Comments</w:t>
            </w:r>
          </w:p>
        </w:tc>
      </w:tr>
      <w:tr w:rsidR="002E0120" w14:paraId="593851D1" w14:textId="77777777">
        <w:tc>
          <w:tcPr>
            <w:tcW w:w="1479" w:type="dxa"/>
          </w:tcPr>
          <w:p w14:paraId="399AAE0B" w14:textId="77777777" w:rsidR="002E0120" w:rsidRDefault="00FA6957">
            <w:pPr>
              <w:rPr>
                <w:rFonts w:eastAsiaTheme="minorEastAsia"/>
                <w:lang w:eastAsia="zh-CN"/>
              </w:rPr>
            </w:pPr>
            <w:r>
              <w:rPr>
                <w:rFonts w:eastAsiaTheme="minorEastAsia"/>
                <w:lang w:eastAsia="zh-CN"/>
              </w:rPr>
              <w:t>v</w:t>
            </w:r>
            <w:r>
              <w:rPr>
                <w:rFonts w:eastAsiaTheme="minorEastAsia" w:hint="eastAsia"/>
                <w:lang w:eastAsia="zh-CN"/>
              </w:rPr>
              <w:t>ivo</w:t>
            </w:r>
          </w:p>
        </w:tc>
        <w:tc>
          <w:tcPr>
            <w:tcW w:w="1039" w:type="dxa"/>
          </w:tcPr>
          <w:p w14:paraId="7E13AD97" w14:textId="77777777" w:rsidR="002E0120" w:rsidRDefault="002E0120">
            <w:pPr>
              <w:tabs>
                <w:tab w:val="left" w:pos="551"/>
              </w:tabs>
              <w:rPr>
                <w:rFonts w:eastAsiaTheme="minorEastAsia"/>
                <w:lang w:eastAsia="zh-CN"/>
              </w:rPr>
            </w:pPr>
          </w:p>
        </w:tc>
        <w:tc>
          <w:tcPr>
            <w:tcW w:w="7116" w:type="dxa"/>
          </w:tcPr>
          <w:p w14:paraId="53F772A4" w14:textId="77777777" w:rsidR="002E0120" w:rsidRDefault="00FA6957">
            <w:pPr>
              <w:rPr>
                <w:rFonts w:eastAsiaTheme="minorEastAsia"/>
                <w:lang w:eastAsia="zh-CN"/>
              </w:rPr>
            </w:pPr>
            <w:r>
              <w:rPr>
                <w:rFonts w:eastAsiaTheme="minorEastAsia"/>
                <w:lang w:eastAsia="zh-CN"/>
              </w:rPr>
              <w:t xml:space="preserve">We prefer M=4 for both 15kHz 30kHZ SCS. In our evaluation, LP-WUS with M=4 for 30kHz SCS can also achieve desirable performance at required SNR for Msg 3 PUSCH coverage with presence of timing error. Moreover, for RRC connected mode, UE typically works at higher SNR, which further motivates M=4 for 30kHz SCS. </w:t>
            </w:r>
          </w:p>
          <w:p w14:paraId="56F5CFEC" w14:textId="77777777" w:rsidR="002E0120" w:rsidRDefault="002E0120">
            <w:pPr>
              <w:rPr>
                <w:rFonts w:eastAsiaTheme="minorEastAsia"/>
                <w:lang w:eastAsia="zh-CN"/>
              </w:rPr>
            </w:pPr>
          </w:p>
          <w:p w14:paraId="2F36827A" w14:textId="77777777" w:rsidR="002E0120" w:rsidRDefault="00FA6957">
            <w:pPr>
              <w:rPr>
                <w:rFonts w:eastAsiaTheme="minorEastAsia"/>
                <w:lang w:eastAsia="zh-CN"/>
              </w:rPr>
            </w:pPr>
            <w:r>
              <w:rPr>
                <w:rFonts w:eastAsiaTheme="minorEastAsia" w:hint="eastAsia"/>
                <w:lang w:eastAsia="zh-CN"/>
              </w:rPr>
              <w:t>H</w:t>
            </w:r>
            <w:r>
              <w:rPr>
                <w:rFonts w:eastAsiaTheme="minorEastAsia"/>
                <w:lang w:eastAsia="zh-CN"/>
              </w:rPr>
              <w:t>aving said that, we can live with the proposal to first agree on M=4 for 15kHz SCS while keep 30khZ as working assumption.</w:t>
            </w:r>
          </w:p>
        </w:tc>
      </w:tr>
      <w:tr w:rsidR="002E0120" w14:paraId="0357F241" w14:textId="77777777">
        <w:tc>
          <w:tcPr>
            <w:tcW w:w="1479" w:type="dxa"/>
          </w:tcPr>
          <w:p w14:paraId="60A7B469" w14:textId="77777777" w:rsidR="002E0120" w:rsidRDefault="00FA6957">
            <w:pPr>
              <w:rPr>
                <w:rFonts w:eastAsiaTheme="minorEastAsia"/>
                <w:lang w:eastAsia="zh-CN"/>
              </w:rPr>
            </w:pPr>
            <w:r>
              <w:rPr>
                <w:rFonts w:eastAsiaTheme="minorEastAsia"/>
                <w:lang w:eastAsia="zh-CN"/>
              </w:rPr>
              <w:t>Qualcomm</w:t>
            </w:r>
          </w:p>
        </w:tc>
        <w:tc>
          <w:tcPr>
            <w:tcW w:w="1039" w:type="dxa"/>
          </w:tcPr>
          <w:p w14:paraId="1CC11928"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36EED46C" w14:textId="77777777" w:rsidR="002E0120" w:rsidRDefault="002E0120">
            <w:pPr>
              <w:rPr>
                <w:rFonts w:eastAsiaTheme="minorEastAsia"/>
                <w:lang w:eastAsia="zh-CN"/>
              </w:rPr>
            </w:pPr>
          </w:p>
        </w:tc>
      </w:tr>
      <w:tr w:rsidR="002E0120" w14:paraId="59E607CE" w14:textId="77777777">
        <w:tc>
          <w:tcPr>
            <w:tcW w:w="1479" w:type="dxa"/>
          </w:tcPr>
          <w:p w14:paraId="5FF551DF"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6152C2EF" w14:textId="77777777" w:rsidR="002E0120" w:rsidRDefault="00FA6957">
            <w:pPr>
              <w:tabs>
                <w:tab w:val="left" w:pos="551"/>
              </w:tabs>
              <w:rPr>
                <w:rFonts w:eastAsiaTheme="minorEastAsia"/>
                <w:lang w:eastAsia="zh-CN"/>
              </w:rPr>
            </w:pPr>
            <w:r>
              <w:rPr>
                <w:rFonts w:eastAsia="Malgun Gothic" w:hint="eastAsia"/>
                <w:lang w:eastAsia="ko-KR"/>
              </w:rPr>
              <w:t>Y</w:t>
            </w:r>
          </w:p>
        </w:tc>
        <w:tc>
          <w:tcPr>
            <w:tcW w:w="7116" w:type="dxa"/>
          </w:tcPr>
          <w:p w14:paraId="3F0D2C62" w14:textId="77777777" w:rsidR="002E0120" w:rsidRDefault="00FA6957">
            <w:pPr>
              <w:rPr>
                <w:rFonts w:eastAsia="Malgun Gothic"/>
                <w:lang w:eastAsia="ko-KR"/>
              </w:rPr>
            </w:pPr>
            <w:r>
              <w:rPr>
                <w:rFonts w:eastAsia="Malgun Gothic"/>
                <w:lang w:eastAsia="ko-KR"/>
              </w:rPr>
              <w:t>F</w:t>
            </w:r>
            <w:r>
              <w:rPr>
                <w:rFonts w:eastAsia="Malgun Gothic" w:hint="eastAsia"/>
                <w:lang w:eastAsia="ko-KR"/>
              </w:rPr>
              <w:t xml:space="preserve">ine for confirming the working assumption. </w:t>
            </w:r>
          </w:p>
          <w:p w14:paraId="776C721B" w14:textId="77777777" w:rsidR="002E0120" w:rsidRDefault="002E0120">
            <w:pPr>
              <w:rPr>
                <w:rFonts w:eastAsia="Malgun Gothic"/>
                <w:lang w:eastAsia="ko-KR"/>
              </w:rPr>
            </w:pPr>
          </w:p>
          <w:p w14:paraId="16627317" w14:textId="77777777" w:rsidR="002E0120" w:rsidRDefault="00FA6957">
            <w:pPr>
              <w:rPr>
                <w:rFonts w:eastAsiaTheme="minorEastAsia"/>
                <w:lang w:eastAsia="zh-CN"/>
              </w:rPr>
            </w:pPr>
            <w:r>
              <w:rPr>
                <w:rFonts w:eastAsia="Malgun Gothic" w:hint="eastAsia"/>
                <w:lang w:eastAsia="ko-KR"/>
              </w:rPr>
              <w:t xml:space="preserve">One comment from our side would be that we should define applicable </w:t>
            </w:r>
            <w:proofErr w:type="spellStart"/>
            <w:r>
              <w:rPr>
                <w:rFonts w:eastAsia="Malgun Gothic" w:hint="eastAsia"/>
                <w:lang w:eastAsia="ko-KR"/>
              </w:rPr>
              <w:t>Ms</w:t>
            </w:r>
            <w:proofErr w:type="spellEnd"/>
            <w:r>
              <w:rPr>
                <w:rFonts w:eastAsia="Malgun Gothic" w:hint="eastAsia"/>
                <w:lang w:eastAsia="ko-KR"/>
              </w:rPr>
              <w:t xml:space="preserve"> for other SCSs for FR2 as we are allowing LP-WUS operation in FR2 by defining QCL relationship and multi-beam operation.</w:t>
            </w:r>
          </w:p>
        </w:tc>
      </w:tr>
      <w:tr w:rsidR="002E0120" w14:paraId="56A3386E" w14:textId="77777777">
        <w:tc>
          <w:tcPr>
            <w:tcW w:w="1479" w:type="dxa"/>
          </w:tcPr>
          <w:p w14:paraId="68C64A7E" w14:textId="77777777" w:rsidR="002E0120" w:rsidRDefault="00FA6957">
            <w:pPr>
              <w:rPr>
                <w:rFonts w:eastAsia="Malgun Gothic"/>
                <w:lang w:eastAsia="ko-KR"/>
              </w:rPr>
            </w:pPr>
            <w:r>
              <w:rPr>
                <w:rFonts w:eastAsiaTheme="minorEastAsia"/>
                <w:lang w:eastAsia="zh-CN"/>
              </w:rPr>
              <w:t xml:space="preserve"> Nordic</w:t>
            </w:r>
          </w:p>
        </w:tc>
        <w:tc>
          <w:tcPr>
            <w:tcW w:w="1039" w:type="dxa"/>
          </w:tcPr>
          <w:p w14:paraId="1A24A9C1" w14:textId="77777777" w:rsidR="002E0120" w:rsidRDefault="002E0120">
            <w:pPr>
              <w:tabs>
                <w:tab w:val="left" w:pos="551"/>
              </w:tabs>
              <w:rPr>
                <w:rFonts w:eastAsia="Malgun Gothic"/>
                <w:lang w:eastAsia="ko-KR"/>
              </w:rPr>
            </w:pPr>
          </w:p>
        </w:tc>
        <w:tc>
          <w:tcPr>
            <w:tcW w:w="7116" w:type="dxa"/>
          </w:tcPr>
          <w:p w14:paraId="0B910CC2" w14:textId="77777777" w:rsidR="002E0120" w:rsidRDefault="00FA6957">
            <w:pPr>
              <w:rPr>
                <w:rFonts w:eastAsia="Malgun Gothic"/>
                <w:lang w:eastAsia="ko-KR"/>
              </w:rPr>
            </w:pPr>
            <w:r>
              <w:rPr>
                <w:rFonts w:eastAsiaTheme="minorEastAsia"/>
                <w:lang w:eastAsia="zh-CN"/>
              </w:rPr>
              <w:t xml:space="preserve">If we specify M=4 for 15kHz, same design may apply to 30kHz, but in our opinion, not all combinations of M and SCS should be part of baseline feature. We can agree to the proposal, if it is common understanding that combinations of M and SCS are subject of feature discussions. </w:t>
            </w:r>
          </w:p>
        </w:tc>
      </w:tr>
      <w:tr w:rsidR="002E0120" w14:paraId="5B289599" w14:textId="77777777">
        <w:tc>
          <w:tcPr>
            <w:tcW w:w="1479" w:type="dxa"/>
          </w:tcPr>
          <w:p w14:paraId="4EB8B884" w14:textId="77777777" w:rsidR="002E0120" w:rsidRDefault="00FA6957">
            <w:pPr>
              <w:rPr>
                <w:rFonts w:eastAsiaTheme="minorEastAsia"/>
                <w:lang w:eastAsia="zh-CN"/>
              </w:rPr>
            </w:pPr>
            <w:r>
              <w:rPr>
                <w:rFonts w:eastAsiaTheme="minorEastAsia"/>
                <w:lang w:eastAsia="zh-CN"/>
              </w:rPr>
              <w:t>FW</w:t>
            </w:r>
          </w:p>
        </w:tc>
        <w:tc>
          <w:tcPr>
            <w:tcW w:w="1039" w:type="dxa"/>
          </w:tcPr>
          <w:p w14:paraId="1F8B70A7"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436D8232" w14:textId="77777777" w:rsidR="002E0120" w:rsidRDefault="00FA6957">
            <w:pPr>
              <w:rPr>
                <w:rFonts w:eastAsiaTheme="minorEastAsia"/>
                <w:lang w:eastAsia="zh-CN"/>
              </w:rPr>
            </w:pPr>
            <w:r>
              <w:rPr>
                <w:rFonts w:eastAsiaTheme="minorEastAsia"/>
                <w:lang w:eastAsia="zh-CN"/>
              </w:rPr>
              <w:t>We agree with vivo, M=4 should be considered regardless of the SCS whether 30kHz or 15 kHz.</w:t>
            </w:r>
          </w:p>
        </w:tc>
      </w:tr>
      <w:tr w:rsidR="002E0120" w14:paraId="1DFE6771" w14:textId="77777777">
        <w:tc>
          <w:tcPr>
            <w:tcW w:w="1479" w:type="dxa"/>
          </w:tcPr>
          <w:p w14:paraId="3EFFFBD4"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7D6CC768" w14:textId="77777777" w:rsidR="002E0120" w:rsidRDefault="002E0120">
            <w:pPr>
              <w:tabs>
                <w:tab w:val="left" w:pos="551"/>
              </w:tabs>
              <w:rPr>
                <w:rFonts w:eastAsia="Malgun Gothic"/>
                <w:lang w:eastAsia="ko-KR"/>
              </w:rPr>
            </w:pPr>
          </w:p>
        </w:tc>
        <w:tc>
          <w:tcPr>
            <w:tcW w:w="7116" w:type="dxa"/>
          </w:tcPr>
          <w:p w14:paraId="512AE75A" w14:textId="77777777" w:rsidR="002E0120" w:rsidRDefault="00FA6957">
            <w:pPr>
              <w:rPr>
                <w:rFonts w:eastAsiaTheme="minorEastAsia"/>
                <w:lang w:eastAsia="zh-CN"/>
              </w:rPr>
            </w:pPr>
            <w:r>
              <w:rPr>
                <w:rFonts w:eastAsiaTheme="minorEastAsia" w:hint="eastAsia"/>
                <w:lang w:eastAsia="zh-CN"/>
              </w:rPr>
              <w:t>S</w:t>
            </w:r>
            <w:r>
              <w:rPr>
                <w:rFonts w:eastAsiaTheme="minorEastAsia"/>
                <w:lang w:eastAsia="zh-CN"/>
              </w:rPr>
              <w:t xml:space="preserve">upport M=4 for both 15kHz </w:t>
            </w:r>
            <w:r>
              <w:rPr>
                <w:rFonts w:eastAsiaTheme="minorEastAsia" w:hint="eastAsia"/>
                <w:lang w:eastAsia="zh-CN"/>
              </w:rPr>
              <w:t>and</w:t>
            </w:r>
            <w:r>
              <w:rPr>
                <w:rFonts w:eastAsiaTheme="minorEastAsia"/>
                <w:lang w:eastAsia="zh-CN"/>
              </w:rPr>
              <w:t xml:space="preserve"> 30kHz.</w:t>
            </w:r>
          </w:p>
          <w:p w14:paraId="75FA4A39" w14:textId="77777777" w:rsidR="002E0120" w:rsidRDefault="00FA6957">
            <w:pPr>
              <w:rPr>
                <w:rFonts w:eastAsiaTheme="minorEastAsia"/>
                <w:lang w:eastAsia="zh-CN"/>
              </w:rPr>
            </w:pPr>
            <w:r>
              <w:rPr>
                <w:rFonts w:eastAsiaTheme="minorEastAsia"/>
                <w:lang w:eastAsia="zh-CN"/>
              </w:rPr>
              <w:t>I</w:t>
            </w:r>
            <w:r>
              <w:rPr>
                <w:rFonts w:eastAsiaTheme="minorEastAsia" w:hint="eastAsia"/>
                <w:lang w:eastAsia="zh-CN"/>
              </w:rPr>
              <w:t>n</w:t>
            </w:r>
            <w:r>
              <w:rPr>
                <w:rFonts w:eastAsiaTheme="minorEastAsia"/>
                <w:lang w:eastAsia="zh-CN"/>
              </w:rPr>
              <w:t xml:space="preserve"> some case with 30kHz SCS, e.g. higher SNR, LP-WUS with M=4 could also meet the coverage without repetition. Support M=4 for 30kHz could help to reduce system resource overhead.</w:t>
            </w:r>
          </w:p>
        </w:tc>
      </w:tr>
      <w:tr w:rsidR="002E0120" w14:paraId="07382E65" w14:textId="77777777">
        <w:tc>
          <w:tcPr>
            <w:tcW w:w="1479" w:type="dxa"/>
          </w:tcPr>
          <w:p w14:paraId="43D321E8" w14:textId="77777777" w:rsidR="002E0120" w:rsidRDefault="00FA6957">
            <w:pPr>
              <w:rPr>
                <w:rFonts w:eastAsiaTheme="minorEastAsia"/>
                <w:lang w:eastAsia="zh-CN"/>
              </w:rPr>
            </w:pPr>
            <w:r>
              <w:rPr>
                <w:rFonts w:eastAsiaTheme="minorEastAsia"/>
                <w:lang w:eastAsia="zh-CN"/>
              </w:rPr>
              <w:t>Panasonic</w:t>
            </w:r>
          </w:p>
        </w:tc>
        <w:tc>
          <w:tcPr>
            <w:tcW w:w="1039" w:type="dxa"/>
          </w:tcPr>
          <w:p w14:paraId="15C8A28B" w14:textId="77777777" w:rsidR="002E0120" w:rsidRDefault="002E0120">
            <w:pPr>
              <w:tabs>
                <w:tab w:val="left" w:pos="551"/>
              </w:tabs>
              <w:rPr>
                <w:rFonts w:eastAsia="Malgun Gothic"/>
                <w:lang w:eastAsia="ko-KR"/>
              </w:rPr>
            </w:pPr>
          </w:p>
        </w:tc>
        <w:tc>
          <w:tcPr>
            <w:tcW w:w="7116" w:type="dxa"/>
          </w:tcPr>
          <w:p w14:paraId="4D105921" w14:textId="77777777" w:rsidR="002E0120" w:rsidRDefault="00FA6957">
            <w:pPr>
              <w:rPr>
                <w:rFonts w:eastAsiaTheme="minorEastAsia"/>
                <w:lang w:eastAsia="zh-CN"/>
              </w:rPr>
            </w:pPr>
            <w:r>
              <w:rPr>
                <w:rFonts w:eastAsiaTheme="minorEastAsia"/>
                <w:lang w:eastAsia="zh-CN"/>
              </w:rPr>
              <w:t>We support the M=4 for 15 kHz SCS.</w:t>
            </w:r>
          </w:p>
        </w:tc>
      </w:tr>
      <w:tr w:rsidR="002E0120" w14:paraId="2E94AD91" w14:textId="77777777">
        <w:tc>
          <w:tcPr>
            <w:tcW w:w="1479" w:type="dxa"/>
          </w:tcPr>
          <w:p w14:paraId="11587F48" w14:textId="77777777" w:rsidR="002E0120" w:rsidRDefault="00FA6957">
            <w:pPr>
              <w:rPr>
                <w:rFonts w:eastAsiaTheme="minorEastAsia"/>
                <w:lang w:eastAsia="zh-CN"/>
              </w:rPr>
            </w:pPr>
            <w:r>
              <w:rPr>
                <w:rFonts w:eastAsiaTheme="minorEastAsia"/>
                <w:lang w:eastAsia="zh-CN"/>
              </w:rPr>
              <w:t>EURECOM</w:t>
            </w:r>
          </w:p>
        </w:tc>
        <w:tc>
          <w:tcPr>
            <w:tcW w:w="1039" w:type="dxa"/>
          </w:tcPr>
          <w:p w14:paraId="0B17B58A" w14:textId="77777777" w:rsidR="002E0120" w:rsidRDefault="00FA6957">
            <w:pPr>
              <w:tabs>
                <w:tab w:val="left" w:pos="551"/>
              </w:tabs>
              <w:rPr>
                <w:rFonts w:eastAsia="Malgun Gothic"/>
                <w:lang w:eastAsia="ko-KR"/>
              </w:rPr>
            </w:pPr>
            <w:r>
              <w:rPr>
                <w:rFonts w:eastAsiaTheme="minorEastAsia"/>
                <w:lang w:eastAsia="zh-CN"/>
              </w:rPr>
              <w:t>Y</w:t>
            </w:r>
          </w:p>
        </w:tc>
        <w:tc>
          <w:tcPr>
            <w:tcW w:w="7116" w:type="dxa"/>
          </w:tcPr>
          <w:p w14:paraId="279C3471" w14:textId="77777777" w:rsidR="002E0120" w:rsidRDefault="002E0120">
            <w:pPr>
              <w:rPr>
                <w:rFonts w:eastAsiaTheme="minorEastAsia"/>
                <w:lang w:eastAsia="zh-CN"/>
              </w:rPr>
            </w:pPr>
          </w:p>
        </w:tc>
      </w:tr>
      <w:tr w:rsidR="002E0120" w14:paraId="2A561C9F" w14:textId="77777777">
        <w:tc>
          <w:tcPr>
            <w:tcW w:w="1479" w:type="dxa"/>
          </w:tcPr>
          <w:p w14:paraId="18D35757" w14:textId="77777777" w:rsidR="002E0120" w:rsidRDefault="00FA6957">
            <w:pPr>
              <w:rPr>
                <w:rFonts w:eastAsiaTheme="minorEastAsia"/>
                <w:lang w:eastAsia="zh-CN"/>
              </w:rPr>
            </w:pPr>
            <w:r>
              <w:rPr>
                <w:rFonts w:eastAsiaTheme="minorEastAsia"/>
                <w:lang w:eastAsia="zh-CN"/>
              </w:rPr>
              <w:t>MTK</w:t>
            </w:r>
          </w:p>
        </w:tc>
        <w:tc>
          <w:tcPr>
            <w:tcW w:w="1039" w:type="dxa"/>
          </w:tcPr>
          <w:p w14:paraId="7ECA58E7" w14:textId="77777777" w:rsidR="002E0120" w:rsidRDefault="002E0120">
            <w:pPr>
              <w:tabs>
                <w:tab w:val="left" w:pos="551"/>
              </w:tabs>
              <w:rPr>
                <w:rFonts w:eastAsiaTheme="minorEastAsia"/>
                <w:lang w:eastAsia="zh-CN"/>
              </w:rPr>
            </w:pPr>
          </w:p>
        </w:tc>
        <w:tc>
          <w:tcPr>
            <w:tcW w:w="7116" w:type="dxa"/>
          </w:tcPr>
          <w:p w14:paraId="33C18DE1" w14:textId="77777777" w:rsidR="002E0120" w:rsidRDefault="00FA6957">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Okay with M=4 for 15KHz SCS since the OOK duration is the same as M=2 @30KHz SCS. However, support of multiple M values complicates LPWUR design. To handle this, the same M value should be used for both LPSS and LPWUS.</w:t>
            </w:r>
          </w:p>
          <w:p w14:paraId="236CC33D" w14:textId="77777777" w:rsidR="002E0120" w:rsidRDefault="00FA6957">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 </w:t>
            </w:r>
          </w:p>
          <w:p w14:paraId="1E8AAE1D" w14:textId="77777777" w:rsidR="002E0120" w:rsidRDefault="00FA6957">
            <w:pPr>
              <w:overflowPunct w:val="0"/>
              <w:autoSpaceDE w:val="0"/>
              <w:autoSpaceDN w:val="0"/>
              <w:adjustRightInd w:val="0"/>
              <w:jc w:val="both"/>
              <w:textAlignment w:val="baseline"/>
              <w:rPr>
                <w:rFonts w:eastAsiaTheme="minorEastAsia"/>
                <w:kern w:val="2"/>
                <w:szCs w:val="20"/>
                <w:lang w:eastAsia="zh-CN"/>
              </w:rPr>
            </w:pPr>
            <w:r>
              <w:rPr>
                <w:rFonts w:eastAsiaTheme="minorEastAsia"/>
                <w:kern w:val="2"/>
                <w:szCs w:val="20"/>
                <w:lang w:eastAsia="zh-CN"/>
              </w:rPr>
              <w:t xml:space="preserve">Proposal 3.1-1: Confirm the Working Assumption that OOK-4 with M=4 for 15KHz SCS is supported for LP-WUS. </w:t>
            </w:r>
            <w:r>
              <w:rPr>
                <w:rFonts w:eastAsiaTheme="minorEastAsia"/>
                <w:kern w:val="2"/>
                <w:szCs w:val="20"/>
                <w:highlight w:val="yellow"/>
                <w:lang w:eastAsia="zh-CN"/>
              </w:rPr>
              <w:t>UE expects the same M for both LP-SS and LP-WUS.</w:t>
            </w:r>
          </w:p>
          <w:p w14:paraId="494655CB" w14:textId="77777777" w:rsidR="002E0120" w:rsidRDefault="002E0120">
            <w:pPr>
              <w:rPr>
                <w:rFonts w:eastAsiaTheme="minorEastAsia"/>
                <w:lang w:eastAsia="zh-CN"/>
              </w:rPr>
            </w:pPr>
          </w:p>
        </w:tc>
      </w:tr>
      <w:tr w:rsidR="002E0120" w14:paraId="16604516" w14:textId="77777777">
        <w:tc>
          <w:tcPr>
            <w:tcW w:w="1479" w:type="dxa"/>
          </w:tcPr>
          <w:p w14:paraId="4494CB5D"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1B4A9331" w14:textId="77777777" w:rsidR="002E0120" w:rsidRDefault="00FA6957">
            <w:pPr>
              <w:tabs>
                <w:tab w:val="left" w:pos="551"/>
              </w:tabs>
              <w:rPr>
                <w:rFonts w:eastAsia="Yu Mincho"/>
                <w:lang w:eastAsia="ja-JP"/>
              </w:rPr>
            </w:pPr>
            <w:r>
              <w:rPr>
                <w:rFonts w:eastAsia="Yu Mincho" w:hint="eastAsia"/>
                <w:lang w:eastAsia="ja-JP"/>
              </w:rPr>
              <w:t>Y</w:t>
            </w:r>
          </w:p>
        </w:tc>
        <w:tc>
          <w:tcPr>
            <w:tcW w:w="7116" w:type="dxa"/>
          </w:tcPr>
          <w:p w14:paraId="16FD8191" w14:textId="77777777" w:rsidR="002E0120" w:rsidRDefault="002E0120">
            <w:pPr>
              <w:overflowPunct w:val="0"/>
              <w:autoSpaceDE w:val="0"/>
              <w:autoSpaceDN w:val="0"/>
              <w:adjustRightInd w:val="0"/>
              <w:jc w:val="both"/>
              <w:textAlignment w:val="baseline"/>
              <w:rPr>
                <w:rFonts w:eastAsiaTheme="minorEastAsia"/>
                <w:kern w:val="2"/>
                <w:szCs w:val="20"/>
                <w:lang w:eastAsia="zh-CN"/>
              </w:rPr>
            </w:pPr>
          </w:p>
        </w:tc>
      </w:tr>
      <w:tr w:rsidR="002E0120" w14:paraId="2AAA35BA" w14:textId="77777777">
        <w:tc>
          <w:tcPr>
            <w:tcW w:w="1479" w:type="dxa"/>
          </w:tcPr>
          <w:p w14:paraId="06471352" w14:textId="77777777" w:rsidR="002E0120" w:rsidRDefault="00FA6957">
            <w:pPr>
              <w:rPr>
                <w:rFonts w:eastAsia="Yu Mincho"/>
                <w:lang w:eastAsia="ja-JP"/>
              </w:rPr>
            </w:pPr>
            <w:r>
              <w:rPr>
                <w:rFonts w:eastAsiaTheme="minorEastAsia"/>
                <w:lang w:eastAsia="zh-CN"/>
              </w:rPr>
              <w:t>Nokia.1</w:t>
            </w:r>
          </w:p>
        </w:tc>
        <w:tc>
          <w:tcPr>
            <w:tcW w:w="1039" w:type="dxa"/>
          </w:tcPr>
          <w:p w14:paraId="6FBCD859" w14:textId="77777777" w:rsidR="002E0120" w:rsidRDefault="00FA6957">
            <w:pPr>
              <w:tabs>
                <w:tab w:val="left" w:pos="551"/>
              </w:tabs>
              <w:rPr>
                <w:rFonts w:eastAsia="Yu Mincho"/>
                <w:lang w:eastAsia="ja-JP"/>
              </w:rPr>
            </w:pPr>
            <w:r>
              <w:rPr>
                <w:rFonts w:eastAsia="Yu Mincho"/>
                <w:lang w:eastAsia="ja-JP"/>
              </w:rPr>
              <w:t>Y</w:t>
            </w:r>
          </w:p>
        </w:tc>
        <w:tc>
          <w:tcPr>
            <w:tcW w:w="7116" w:type="dxa"/>
          </w:tcPr>
          <w:p w14:paraId="3AC4CAF0" w14:textId="77777777" w:rsidR="002E0120" w:rsidRDefault="002E0120">
            <w:pPr>
              <w:overflowPunct w:val="0"/>
              <w:autoSpaceDE w:val="0"/>
              <w:autoSpaceDN w:val="0"/>
              <w:adjustRightInd w:val="0"/>
              <w:jc w:val="both"/>
              <w:textAlignment w:val="baseline"/>
              <w:rPr>
                <w:rFonts w:eastAsiaTheme="minorEastAsia"/>
                <w:kern w:val="2"/>
                <w:szCs w:val="20"/>
                <w:lang w:eastAsia="zh-CN"/>
              </w:rPr>
            </w:pPr>
          </w:p>
        </w:tc>
      </w:tr>
      <w:tr w:rsidR="002E0120" w14:paraId="6ACE11B2" w14:textId="77777777">
        <w:tc>
          <w:tcPr>
            <w:tcW w:w="1479" w:type="dxa"/>
            <w:shd w:val="clear" w:color="auto" w:fill="auto"/>
          </w:tcPr>
          <w:p w14:paraId="5EDBE08F"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3442AC6F" w14:textId="77777777" w:rsidR="002E0120" w:rsidRDefault="00FA6957">
            <w:pPr>
              <w:tabs>
                <w:tab w:val="left" w:pos="551"/>
              </w:tabs>
              <w:rPr>
                <w:rFonts w:eastAsia="宋体"/>
                <w:lang w:eastAsia="ja-JP"/>
              </w:rPr>
            </w:pPr>
            <w:r>
              <w:rPr>
                <w:rFonts w:eastAsia="宋体" w:hint="eastAsia"/>
                <w:lang w:eastAsia="zh-CN"/>
              </w:rPr>
              <w:t>Y</w:t>
            </w:r>
          </w:p>
        </w:tc>
        <w:tc>
          <w:tcPr>
            <w:tcW w:w="7116" w:type="dxa"/>
            <w:shd w:val="clear" w:color="auto" w:fill="auto"/>
          </w:tcPr>
          <w:p w14:paraId="7CDDFA08" w14:textId="77777777" w:rsidR="002E0120" w:rsidRDefault="00FA6957">
            <w:pPr>
              <w:rPr>
                <w:rFonts w:eastAsiaTheme="minorEastAsia"/>
                <w:lang w:eastAsia="zh-CN"/>
              </w:rPr>
            </w:pPr>
            <w:r>
              <w:rPr>
                <w:rFonts w:eastAsiaTheme="minorEastAsia" w:hint="eastAsia"/>
                <w:lang w:eastAsia="zh-CN"/>
              </w:rPr>
              <w:t xml:space="preserve">Fine with the </w:t>
            </w:r>
            <w:proofErr w:type="spellStart"/>
            <w:r>
              <w:rPr>
                <w:rFonts w:eastAsiaTheme="minorEastAsia" w:hint="eastAsia"/>
                <w:lang w:eastAsia="zh-CN"/>
              </w:rPr>
              <w:t>proposal.We</w:t>
            </w:r>
            <w:proofErr w:type="spellEnd"/>
            <w:r>
              <w:rPr>
                <w:rFonts w:eastAsiaTheme="minorEastAsia" w:hint="eastAsia"/>
                <w:lang w:eastAsia="zh-CN"/>
              </w:rPr>
              <w:t xml:space="preserve"> support that M and SCS are decoupled. M=4 can also be used for 30kHz SCS.</w:t>
            </w:r>
          </w:p>
        </w:tc>
      </w:tr>
      <w:tr w:rsidR="002E0120" w14:paraId="5337AE83" w14:textId="77777777">
        <w:tc>
          <w:tcPr>
            <w:tcW w:w="1479" w:type="dxa"/>
          </w:tcPr>
          <w:p w14:paraId="7E89BF30" w14:textId="77777777" w:rsidR="002E0120" w:rsidRDefault="00FA6957">
            <w:pPr>
              <w:rPr>
                <w:rFonts w:eastAsia="Yu Mincho"/>
                <w:lang w:eastAsia="ja-JP"/>
              </w:rPr>
            </w:pPr>
            <w:r>
              <w:rPr>
                <w:rFonts w:eastAsia="Malgun Gothic" w:hint="eastAsia"/>
                <w:lang w:eastAsia="ko-KR"/>
              </w:rPr>
              <w:t>LGE</w:t>
            </w:r>
          </w:p>
        </w:tc>
        <w:tc>
          <w:tcPr>
            <w:tcW w:w="1039" w:type="dxa"/>
          </w:tcPr>
          <w:p w14:paraId="05789970" w14:textId="77777777" w:rsidR="002E0120" w:rsidRDefault="002E0120">
            <w:pPr>
              <w:tabs>
                <w:tab w:val="left" w:pos="551"/>
              </w:tabs>
              <w:rPr>
                <w:rFonts w:eastAsia="Yu Mincho"/>
                <w:lang w:eastAsia="ja-JP"/>
              </w:rPr>
            </w:pPr>
          </w:p>
        </w:tc>
        <w:tc>
          <w:tcPr>
            <w:tcW w:w="7116" w:type="dxa"/>
          </w:tcPr>
          <w:p w14:paraId="7EA3210B" w14:textId="77777777" w:rsidR="002E0120" w:rsidRDefault="00FA6957">
            <w:pPr>
              <w:overflowPunct w:val="0"/>
              <w:autoSpaceDE w:val="0"/>
              <w:autoSpaceDN w:val="0"/>
              <w:adjustRightInd w:val="0"/>
              <w:jc w:val="both"/>
              <w:textAlignment w:val="baseline"/>
              <w:rPr>
                <w:rFonts w:eastAsiaTheme="minorEastAsia"/>
                <w:kern w:val="2"/>
                <w:szCs w:val="20"/>
                <w:lang w:eastAsia="zh-CN"/>
              </w:rPr>
            </w:pPr>
            <w:r>
              <w:rPr>
                <w:rFonts w:eastAsia="Malgun Gothic" w:hint="eastAsia"/>
                <w:lang w:eastAsia="ko-KR"/>
              </w:rPr>
              <w:t>Fine with confirming M=4 at least for 15 kHz. Whether to support M=4 with 30 kHz can be further discussed with considerations of the time/frequency error correction capabilities of LP-WUR.</w:t>
            </w:r>
          </w:p>
        </w:tc>
      </w:tr>
      <w:tr w:rsidR="002E0120" w14:paraId="2AC1B976" w14:textId="77777777">
        <w:tc>
          <w:tcPr>
            <w:tcW w:w="1479" w:type="dxa"/>
          </w:tcPr>
          <w:p w14:paraId="1A2EB9D3" w14:textId="77777777" w:rsidR="002E0120" w:rsidRDefault="00FA6957">
            <w:pPr>
              <w:rPr>
                <w:rFonts w:eastAsiaTheme="minorEastAsia"/>
                <w:lang w:eastAsia="ko-KR"/>
              </w:rPr>
            </w:pPr>
            <w:r>
              <w:rPr>
                <w:rFonts w:eastAsiaTheme="minorEastAsia" w:hint="eastAsia"/>
                <w:lang w:eastAsia="zh-CN"/>
              </w:rPr>
              <w:lastRenderedPageBreak/>
              <w:t xml:space="preserve">ZTE, </w:t>
            </w:r>
            <w:proofErr w:type="spellStart"/>
            <w:r>
              <w:rPr>
                <w:rFonts w:eastAsiaTheme="minorEastAsia" w:hint="eastAsia"/>
                <w:lang w:eastAsia="zh-CN"/>
              </w:rPr>
              <w:t>Sanechips</w:t>
            </w:r>
            <w:proofErr w:type="spellEnd"/>
          </w:p>
        </w:tc>
        <w:tc>
          <w:tcPr>
            <w:tcW w:w="1039" w:type="dxa"/>
          </w:tcPr>
          <w:p w14:paraId="0D9B8C27" w14:textId="77777777" w:rsidR="002E0120" w:rsidRDefault="00FA6957">
            <w:pPr>
              <w:tabs>
                <w:tab w:val="left" w:pos="551"/>
              </w:tabs>
              <w:rPr>
                <w:rFonts w:eastAsiaTheme="minorEastAsia"/>
                <w:lang w:eastAsia="ja-JP"/>
              </w:rPr>
            </w:pPr>
            <w:r>
              <w:rPr>
                <w:rFonts w:eastAsiaTheme="minorEastAsia" w:hint="eastAsia"/>
                <w:lang w:eastAsia="zh-CN"/>
              </w:rPr>
              <w:t>Y</w:t>
            </w:r>
          </w:p>
        </w:tc>
        <w:tc>
          <w:tcPr>
            <w:tcW w:w="7116" w:type="dxa"/>
          </w:tcPr>
          <w:p w14:paraId="235C65FF" w14:textId="77777777" w:rsidR="002E0120" w:rsidRDefault="00FA6957">
            <w:pPr>
              <w:rPr>
                <w:rFonts w:eastAsiaTheme="minorEastAsia"/>
                <w:lang w:eastAsia="ko-KR"/>
              </w:rPr>
            </w:pPr>
            <w:r>
              <w:rPr>
                <w:rFonts w:eastAsiaTheme="minorEastAsia" w:hint="eastAsia"/>
                <w:lang w:eastAsia="zh-CN"/>
              </w:rPr>
              <w:t>We support M=4 for both 15kHz 30kHZ SCS.</w:t>
            </w:r>
          </w:p>
        </w:tc>
      </w:tr>
      <w:tr w:rsidR="00FA6957" w14:paraId="146154D2" w14:textId="77777777">
        <w:tc>
          <w:tcPr>
            <w:tcW w:w="1479" w:type="dxa"/>
          </w:tcPr>
          <w:p w14:paraId="64F4A4D4" w14:textId="77777777" w:rsidR="00FA6957" w:rsidRDefault="00FA6957">
            <w:pPr>
              <w:rPr>
                <w:rFonts w:eastAsiaTheme="minorEastAsia"/>
                <w:lang w:eastAsia="zh-CN"/>
              </w:rPr>
            </w:pPr>
            <w:r>
              <w:rPr>
                <w:rFonts w:eastAsiaTheme="minorEastAsia" w:hint="eastAsia"/>
                <w:lang w:eastAsia="zh-CN"/>
              </w:rPr>
              <w:t>Spreadtrum</w:t>
            </w:r>
          </w:p>
        </w:tc>
        <w:tc>
          <w:tcPr>
            <w:tcW w:w="1039" w:type="dxa"/>
          </w:tcPr>
          <w:p w14:paraId="1864455D" w14:textId="77777777" w:rsidR="00FA6957" w:rsidRDefault="00FA6957">
            <w:pPr>
              <w:tabs>
                <w:tab w:val="left" w:pos="551"/>
              </w:tabs>
              <w:rPr>
                <w:rFonts w:eastAsiaTheme="minorEastAsia"/>
                <w:lang w:eastAsia="zh-CN"/>
              </w:rPr>
            </w:pPr>
          </w:p>
        </w:tc>
        <w:tc>
          <w:tcPr>
            <w:tcW w:w="7116" w:type="dxa"/>
          </w:tcPr>
          <w:p w14:paraId="59C5CD49" w14:textId="77777777" w:rsidR="00FA6957" w:rsidRDefault="00FA6957">
            <w:pPr>
              <w:rPr>
                <w:rFonts w:eastAsiaTheme="minorEastAsia"/>
                <w:lang w:eastAsia="zh-CN"/>
              </w:rPr>
            </w:pPr>
            <w:r>
              <w:rPr>
                <w:rFonts w:eastAsiaTheme="minorEastAsia" w:hint="eastAsia"/>
                <w:lang w:eastAsia="zh-CN"/>
              </w:rPr>
              <w:t>Support M=4 for 15kHz SCS</w:t>
            </w:r>
          </w:p>
        </w:tc>
      </w:tr>
      <w:tr w:rsidR="009A5802" w14:paraId="74B2D56C" w14:textId="77777777">
        <w:trPr>
          <w:ins w:id="74" w:author="刘苗苗" w:date="2024-08-20T19:45:00Z"/>
        </w:trPr>
        <w:tc>
          <w:tcPr>
            <w:tcW w:w="1479" w:type="dxa"/>
          </w:tcPr>
          <w:p w14:paraId="5EE88B53" w14:textId="0F79E437" w:rsidR="009A5802" w:rsidRDefault="009A5802">
            <w:pPr>
              <w:rPr>
                <w:ins w:id="75" w:author="刘苗苗" w:date="2024-08-20T19:45:00Z"/>
                <w:rFonts w:eastAsiaTheme="minorEastAsia"/>
                <w:lang w:eastAsia="zh-CN"/>
              </w:rPr>
            </w:pPr>
            <w:ins w:id="76" w:author="刘苗苗" w:date="2024-08-20T19:45:00Z">
              <w:r>
                <w:rPr>
                  <w:rFonts w:eastAsiaTheme="minorEastAsia" w:hint="eastAsia"/>
                  <w:lang w:eastAsia="zh-CN"/>
                </w:rPr>
                <w:t>CATT</w:t>
              </w:r>
            </w:ins>
          </w:p>
        </w:tc>
        <w:tc>
          <w:tcPr>
            <w:tcW w:w="1039" w:type="dxa"/>
          </w:tcPr>
          <w:p w14:paraId="1A35E0E5" w14:textId="5234D6FD" w:rsidR="009A5802" w:rsidRDefault="009A5802">
            <w:pPr>
              <w:tabs>
                <w:tab w:val="left" w:pos="551"/>
              </w:tabs>
              <w:rPr>
                <w:ins w:id="77" w:author="刘苗苗" w:date="2024-08-20T19:45:00Z"/>
                <w:rFonts w:eastAsiaTheme="minorEastAsia"/>
                <w:lang w:eastAsia="zh-CN"/>
              </w:rPr>
            </w:pPr>
            <w:ins w:id="78" w:author="刘苗苗" w:date="2024-08-20T19:45:00Z">
              <w:r>
                <w:rPr>
                  <w:rFonts w:eastAsiaTheme="minorEastAsia" w:hint="eastAsia"/>
                  <w:lang w:eastAsia="zh-CN"/>
                </w:rPr>
                <w:t>Y</w:t>
              </w:r>
            </w:ins>
          </w:p>
        </w:tc>
        <w:tc>
          <w:tcPr>
            <w:tcW w:w="7116" w:type="dxa"/>
          </w:tcPr>
          <w:p w14:paraId="200180B1" w14:textId="77777777" w:rsidR="009A5802" w:rsidRDefault="009A5802">
            <w:pPr>
              <w:rPr>
                <w:ins w:id="79" w:author="刘苗苗" w:date="2024-08-20T19:45:00Z"/>
                <w:rFonts w:eastAsiaTheme="minorEastAsia"/>
                <w:lang w:eastAsia="zh-CN"/>
              </w:rPr>
            </w:pPr>
          </w:p>
        </w:tc>
      </w:tr>
    </w:tbl>
    <w:p w14:paraId="74FFB3F5" w14:textId="77777777" w:rsidR="002E0120" w:rsidRPr="00FA6957" w:rsidRDefault="002E0120">
      <w:pPr>
        <w:jc w:val="both"/>
        <w:rPr>
          <w:rFonts w:ascii="Times New Roman" w:eastAsia="等线" w:hAnsi="Times New Roman"/>
          <w:lang w:eastAsia="zh-CN"/>
        </w:rPr>
      </w:pPr>
    </w:p>
    <w:p w14:paraId="10A7BCA3"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iCs/>
          <w:sz w:val="28"/>
          <w:szCs w:val="28"/>
          <w:lang w:val="fr-FR" w:eastAsia="zh-CN"/>
        </w:rPr>
        <w:t xml:space="preserve">SCS configuration for LP-WUS </w:t>
      </w:r>
    </w:p>
    <w:p w14:paraId="0DFC6BCB" w14:textId="77777777" w:rsidR="002E0120" w:rsidRDefault="00FA6957">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Companies discuss whether LP-WUS/LP-SS SCS can be different from NR signal in same OFDM symbol and how to derive LP-WUS/LP-SS SCS [8][9][16][12][23][22]. Regarding how the UE derives the SCS, it can be either determined according to configuration by </w:t>
      </w:r>
      <w:proofErr w:type="spellStart"/>
      <w:r>
        <w:rPr>
          <w:rFonts w:ascii="Times New Roman" w:eastAsia="微软雅黑" w:hAnsi="Times New Roman"/>
          <w:bCs/>
          <w:iCs/>
          <w:szCs w:val="20"/>
          <w:lang w:eastAsia="zh-CN"/>
        </w:rPr>
        <w:t>gNB</w:t>
      </w:r>
      <w:proofErr w:type="spellEnd"/>
      <w:r>
        <w:rPr>
          <w:rFonts w:ascii="Times New Roman" w:eastAsia="微软雅黑" w:hAnsi="Times New Roman"/>
          <w:bCs/>
          <w:iCs/>
          <w:szCs w:val="20"/>
          <w:lang w:eastAsia="zh-CN"/>
        </w:rPr>
        <w:t xml:space="preserve"> [9][3][16][12][22] or pre-defined rule [5][3][12][23], such as according to initial DL BWP SCS, or SSB SCS, or active BWP. </w:t>
      </w:r>
    </w:p>
    <w:p w14:paraId="27C01587" w14:textId="77777777" w:rsidR="002E0120" w:rsidRDefault="00FA6957">
      <w:pPr>
        <w:keepNext/>
        <w:tabs>
          <w:tab w:val="left" w:pos="-5500"/>
        </w:tabs>
        <w:spacing w:before="240" w:after="60"/>
        <w:outlineLvl w:val="3"/>
        <w:rPr>
          <w:rFonts w:ascii="Times New Roman" w:eastAsia="微软雅黑" w:hAnsi="Times New Roman"/>
          <w:iCs/>
          <w:szCs w:val="20"/>
          <w:highlight w:val="yellow"/>
          <w:lang w:val="en-GB" w:eastAsia="zh-CN"/>
        </w:rPr>
      </w:pPr>
      <w:r>
        <w:rPr>
          <w:rFonts w:ascii="Times New Roman" w:eastAsia="微软雅黑" w:hAnsi="Times New Roman"/>
          <w:b/>
          <w:bCs/>
          <w:iCs/>
          <w:szCs w:val="20"/>
          <w:highlight w:val="cyan"/>
          <w:lang w:val="en-GB" w:eastAsia="zh-CN"/>
        </w:rPr>
        <w:t>[M][FL</w:t>
      </w:r>
      <w:r>
        <w:rPr>
          <w:rFonts w:ascii="Times New Roman" w:eastAsia="微软雅黑" w:hAnsi="Times New Roman" w:hint="eastAsia"/>
          <w:b/>
          <w:bCs/>
          <w:iCs/>
          <w:szCs w:val="20"/>
          <w:highlight w:val="cyan"/>
          <w:lang w:val="en-GB" w:eastAsia="zh-CN"/>
        </w:rPr>
        <w:t>1</w:t>
      </w:r>
      <w:r>
        <w:rPr>
          <w:rFonts w:ascii="Times New Roman" w:eastAsia="微软雅黑" w:hAnsi="Times New Roman"/>
          <w:b/>
          <w:bCs/>
          <w:iCs/>
          <w:szCs w:val="20"/>
          <w:highlight w:val="cyan"/>
          <w:lang w:val="en-GB" w:eastAsia="zh-CN"/>
        </w:rPr>
        <w:t>]</w:t>
      </w:r>
      <w:r>
        <w:rPr>
          <w:rFonts w:ascii="Times New Roman" w:eastAsia="微软雅黑" w:hAnsi="Times New Roman"/>
          <w:b/>
          <w:bCs/>
          <w:iCs/>
          <w:szCs w:val="20"/>
          <w:lang w:val="en-GB" w:eastAsia="zh-CN"/>
        </w:rPr>
        <w:t xml:space="preserve"> Proposal 3.1-2: </w:t>
      </w:r>
      <w:r>
        <w:rPr>
          <w:rFonts w:ascii="Times New Roman" w:eastAsia="微软雅黑" w:hAnsi="Times New Roman"/>
          <w:iCs/>
          <w:szCs w:val="20"/>
          <w:lang w:val="en-GB" w:eastAsia="zh-CN"/>
        </w:rPr>
        <w:t xml:space="preserve">Single SCS for LP-WUS is used by LP-WUR, further discuss following options </w:t>
      </w:r>
    </w:p>
    <w:p w14:paraId="0F069A29" w14:textId="77777777" w:rsidR="002E0120" w:rsidRDefault="00FA6957">
      <w:pPr>
        <w:ind w:leftChars="400" w:left="800"/>
        <w:jc w:val="both"/>
        <w:rPr>
          <w:rFonts w:ascii="Times New Roman" w:hAnsi="Times New Roman"/>
          <w:iCs/>
          <w:szCs w:val="20"/>
        </w:rPr>
      </w:pPr>
      <w:r>
        <w:rPr>
          <w:rFonts w:ascii="Times New Roman" w:hAnsi="Times New Roman"/>
          <w:iCs/>
          <w:szCs w:val="20"/>
        </w:rPr>
        <w:t xml:space="preserve">- The single SCS is configured by </w:t>
      </w:r>
      <w:proofErr w:type="spellStart"/>
      <w:r>
        <w:rPr>
          <w:rFonts w:ascii="Times New Roman" w:hAnsi="Times New Roman"/>
          <w:iCs/>
          <w:szCs w:val="20"/>
        </w:rPr>
        <w:t>gNB</w:t>
      </w:r>
      <w:proofErr w:type="spellEnd"/>
    </w:p>
    <w:p w14:paraId="0B54E0A1" w14:textId="77777777" w:rsidR="002E0120" w:rsidRDefault="00FA6957">
      <w:pPr>
        <w:ind w:leftChars="400" w:left="800"/>
        <w:jc w:val="both"/>
        <w:rPr>
          <w:rFonts w:ascii="Times New Roman" w:hAnsi="Times New Roman"/>
          <w:iCs/>
          <w:szCs w:val="20"/>
        </w:rPr>
      </w:pPr>
      <w:r>
        <w:rPr>
          <w:rFonts w:ascii="Times New Roman" w:hAnsi="Times New Roman"/>
          <w:iCs/>
          <w:szCs w:val="20"/>
        </w:rPr>
        <w:t xml:space="preserve">- The single SCS is determined by pre-defined rule </w:t>
      </w:r>
    </w:p>
    <w:p w14:paraId="523A29C6" w14:textId="77777777" w:rsidR="002E0120" w:rsidRDefault="002E0120">
      <w:pPr>
        <w:ind w:leftChars="400" w:left="800"/>
        <w:jc w:val="both"/>
        <w:rPr>
          <w:rFonts w:ascii="Times New Roman" w:hAnsi="Times New Roman"/>
          <w:iCs/>
          <w:szCs w:val="20"/>
        </w:rPr>
      </w:pPr>
    </w:p>
    <w:tbl>
      <w:tblPr>
        <w:tblStyle w:val="TableGrid19"/>
        <w:tblW w:w="9634" w:type="dxa"/>
        <w:tblLayout w:type="fixed"/>
        <w:tblLook w:val="04A0" w:firstRow="1" w:lastRow="0" w:firstColumn="1" w:lastColumn="0" w:noHBand="0" w:noVBand="1"/>
      </w:tblPr>
      <w:tblGrid>
        <w:gridCol w:w="1479"/>
        <w:gridCol w:w="1039"/>
        <w:gridCol w:w="7116"/>
      </w:tblGrid>
      <w:tr w:rsidR="002E0120" w14:paraId="49AEB22B" w14:textId="77777777">
        <w:tc>
          <w:tcPr>
            <w:tcW w:w="1479" w:type="dxa"/>
            <w:shd w:val="clear" w:color="auto" w:fill="D9D9D9" w:themeFill="background1" w:themeFillShade="D9"/>
          </w:tcPr>
          <w:p w14:paraId="1C616DFE" w14:textId="77777777" w:rsidR="002E0120" w:rsidRDefault="00FA6957">
            <w:pPr>
              <w:rPr>
                <w:b/>
                <w:bCs/>
              </w:rPr>
            </w:pPr>
            <w:r>
              <w:rPr>
                <w:b/>
                <w:bCs/>
              </w:rPr>
              <w:t>Company</w:t>
            </w:r>
          </w:p>
        </w:tc>
        <w:tc>
          <w:tcPr>
            <w:tcW w:w="1039" w:type="dxa"/>
            <w:shd w:val="clear" w:color="auto" w:fill="D9D9D9" w:themeFill="background1" w:themeFillShade="D9"/>
          </w:tcPr>
          <w:p w14:paraId="60C573AD" w14:textId="77777777" w:rsidR="002E0120" w:rsidRDefault="00FA6957">
            <w:pPr>
              <w:rPr>
                <w:b/>
                <w:bCs/>
              </w:rPr>
            </w:pPr>
            <w:r>
              <w:rPr>
                <w:b/>
                <w:bCs/>
              </w:rPr>
              <w:t>Y/N</w:t>
            </w:r>
          </w:p>
        </w:tc>
        <w:tc>
          <w:tcPr>
            <w:tcW w:w="7116" w:type="dxa"/>
            <w:shd w:val="clear" w:color="auto" w:fill="D9D9D9" w:themeFill="background1" w:themeFillShade="D9"/>
          </w:tcPr>
          <w:p w14:paraId="11F39BDA" w14:textId="77777777" w:rsidR="002E0120" w:rsidRDefault="00FA6957">
            <w:pPr>
              <w:rPr>
                <w:b/>
                <w:bCs/>
              </w:rPr>
            </w:pPr>
            <w:r>
              <w:rPr>
                <w:b/>
                <w:bCs/>
              </w:rPr>
              <w:t>Comments</w:t>
            </w:r>
          </w:p>
        </w:tc>
      </w:tr>
      <w:tr w:rsidR="002E0120" w14:paraId="4902C642" w14:textId="77777777">
        <w:tc>
          <w:tcPr>
            <w:tcW w:w="1479" w:type="dxa"/>
          </w:tcPr>
          <w:p w14:paraId="4DF5E965" w14:textId="77777777" w:rsidR="002E0120" w:rsidRDefault="00FA6957">
            <w:pPr>
              <w:rPr>
                <w:rFonts w:eastAsiaTheme="minorEastAsia"/>
                <w:lang w:eastAsia="zh-CN"/>
              </w:rPr>
            </w:pPr>
            <w:r>
              <w:rPr>
                <w:rFonts w:eastAsiaTheme="minorEastAsia"/>
                <w:lang w:eastAsia="zh-CN"/>
              </w:rPr>
              <w:t>vivo</w:t>
            </w:r>
          </w:p>
        </w:tc>
        <w:tc>
          <w:tcPr>
            <w:tcW w:w="1039" w:type="dxa"/>
          </w:tcPr>
          <w:p w14:paraId="6E07B65C"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38EBCC20" w14:textId="77777777" w:rsidR="002E0120" w:rsidRDefault="00FA6957">
            <w:pPr>
              <w:rPr>
                <w:rFonts w:eastAsiaTheme="minorEastAsia"/>
                <w:lang w:eastAsia="zh-CN"/>
              </w:rPr>
            </w:pPr>
            <w:r>
              <w:rPr>
                <w:rFonts w:eastAsiaTheme="minorEastAsia"/>
                <w:lang w:eastAsia="zh-CN"/>
              </w:rPr>
              <w:t xml:space="preserve">We support single SCS configured by </w:t>
            </w:r>
            <w:proofErr w:type="spellStart"/>
            <w:r>
              <w:rPr>
                <w:rFonts w:eastAsiaTheme="minorEastAsia"/>
                <w:lang w:eastAsia="zh-CN"/>
              </w:rPr>
              <w:t>gNB</w:t>
            </w:r>
            <w:proofErr w:type="spellEnd"/>
            <w:r>
              <w:rPr>
                <w:rFonts w:eastAsiaTheme="minorEastAsia"/>
                <w:lang w:eastAsia="zh-CN"/>
              </w:rPr>
              <w:t xml:space="preserve"> for simplicity and flexibility. </w:t>
            </w:r>
          </w:p>
        </w:tc>
      </w:tr>
      <w:tr w:rsidR="002E0120" w14:paraId="1200F978" w14:textId="77777777">
        <w:tc>
          <w:tcPr>
            <w:tcW w:w="1479" w:type="dxa"/>
          </w:tcPr>
          <w:p w14:paraId="0A7CBBA1" w14:textId="77777777" w:rsidR="002E0120" w:rsidRDefault="00FA6957">
            <w:pPr>
              <w:rPr>
                <w:rFonts w:eastAsiaTheme="minorEastAsia"/>
                <w:lang w:eastAsia="zh-CN"/>
              </w:rPr>
            </w:pPr>
            <w:r>
              <w:rPr>
                <w:rFonts w:eastAsiaTheme="minorEastAsia"/>
                <w:lang w:eastAsia="zh-CN"/>
              </w:rPr>
              <w:t>Qualcomm</w:t>
            </w:r>
          </w:p>
        </w:tc>
        <w:tc>
          <w:tcPr>
            <w:tcW w:w="1039" w:type="dxa"/>
          </w:tcPr>
          <w:p w14:paraId="6E36C74F"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468907E7" w14:textId="77777777" w:rsidR="002E0120" w:rsidRDefault="00FA6957">
            <w:pPr>
              <w:rPr>
                <w:rFonts w:eastAsiaTheme="minorEastAsia"/>
                <w:lang w:eastAsia="zh-CN"/>
              </w:rPr>
            </w:pPr>
            <w:r>
              <w:rPr>
                <w:rFonts w:eastAsiaTheme="minorEastAsia"/>
                <w:lang w:eastAsia="zh-CN"/>
              </w:rPr>
              <w:t xml:space="preserve">We support </w:t>
            </w:r>
            <w:proofErr w:type="spellStart"/>
            <w:r>
              <w:rPr>
                <w:rFonts w:eastAsiaTheme="minorEastAsia"/>
                <w:lang w:eastAsia="zh-CN"/>
              </w:rPr>
              <w:t>gNB</w:t>
            </w:r>
            <w:proofErr w:type="spellEnd"/>
            <w:r>
              <w:rPr>
                <w:rFonts w:eastAsiaTheme="minorEastAsia"/>
                <w:lang w:eastAsia="zh-CN"/>
              </w:rPr>
              <w:t xml:space="preserve"> configuration of the SCS.</w:t>
            </w:r>
          </w:p>
        </w:tc>
      </w:tr>
      <w:tr w:rsidR="002E0120" w14:paraId="6E9B4B53" w14:textId="77777777">
        <w:tc>
          <w:tcPr>
            <w:tcW w:w="1479" w:type="dxa"/>
          </w:tcPr>
          <w:p w14:paraId="4A6F2E2F"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264BA6C1" w14:textId="77777777" w:rsidR="002E0120" w:rsidRDefault="00FA6957">
            <w:pPr>
              <w:tabs>
                <w:tab w:val="left" w:pos="551"/>
              </w:tabs>
              <w:rPr>
                <w:rFonts w:eastAsiaTheme="minorEastAsia"/>
                <w:lang w:eastAsia="zh-CN"/>
              </w:rPr>
            </w:pPr>
            <w:r>
              <w:rPr>
                <w:rFonts w:eastAsia="Malgun Gothic" w:hint="eastAsia"/>
                <w:lang w:eastAsia="ko-KR"/>
              </w:rPr>
              <w:t>Y</w:t>
            </w:r>
          </w:p>
        </w:tc>
        <w:tc>
          <w:tcPr>
            <w:tcW w:w="7116" w:type="dxa"/>
          </w:tcPr>
          <w:p w14:paraId="3F49003F" w14:textId="77777777" w:rsidR="002E0120" w:rsidRDefault="00FA6957">
            <w:pPr>
              <w:rPr>
                <w:rFonts w:eastAsiaTheme="minorEastAsia"/>
                <w:lang w:eastAsia="zh-CN"/>
              </w:rPr>
            </w:pPr>
            <w:r>
              <w:rPr>
                <w:rFonts w:eastAsia="Malgun Gothic" w:hint="eastAsia"/>
                <w:lang w:eastAsia="ko-KR"/>
              </w:rPr>
              <w:t xml:space="preserve">Fine, but we prefer supporting single SCS configuration. </w:t>
            </w:r>
          </w:p>
        </w:tc>
      </w:tr>
      <w:tr w:rsidR="002E0120" w14:paraId="1C3772DC" w14:textId="77777777">
        <w:tc>
          <w:tcPr>
            <w:tcW w:w="1479" w:type="dxa"/>
          </w:tcPr>
          <w:p w14:paraId="56A59235" w14:textId="77777777" w:rsidR="002E0120" w:rsidRDefault="00FA6957">
            <w:pPr>
              <w:rPr>
                <w:rFonts w:eastAsia="Malgun Gothic"/>
                <w:lang w:eastAsia="ko-KR"/>
              </w:rPr>
            </w:pPr>
            <w:r>
              <w:rPr>
                <w:rFonts w:eastAsiaTheme="minorEastAsia"/>
                <w:lang w:eastAsia="zh-CN"/>
              </w:rPr>
              <w:t>Nordic</w:t>
            </w:r>
          </w:p>
        </w:tc>
        <w:tc>
          <w:tcPr>
            <w:tcW w:w="1039" w:type="dxa"/>
          </w:tcPr>
          <w:p w14:paraId="28E6DA31" w14:textId="77777777" w:rsidR="002E0120" w:rsidRDefault="00FA6957">
            <w:pPr>
              <w:tabs>
                <w:tab w:val="left" w:pos="551"/>
              </w:tabs>
              <w:rPr>
                <w:rFonts w:eastAsia="Malgun Gothic"/>
                <w:lang w:eastAsia="ko-KR"/>
              </w:rPr>
            </w:pPr>
            <w:r>
              <w:rPr>
                <w:rFonts w:eastAsiaTheme="minorEastAsia"/>
                <w:lang w:eastAsia="zh-CN"/>
              </w:rPr>
              <w:t>Y</w:t>
            </w:r>
          </w:p>
        </w:tc>
        <w:tc>
          <w:tcPr>
            <w:tcW w:w="7116" w:type="dxa"/>
          </w:tcPr>
          <w:p w14:paraId="3B4D4299" w14:textId="77777777" w:rsidR="002E0120" w:rsidRDefault="00FA6957">
            <w:pPr>
              <w:jc w:val="both"/>
              <w:rPr>
                <w:iCs/>
                <w:szCs w:val="20"/>
              </w:rPr>
            </w:pPr>
            <w:r>
              <w:rPr>
                <w:iCs/>
                <w:szCs w:val="20"/>
              </w:rPr>
              <w:t>Fine with proposal. We think both sub-bullets should be supported.</w:t>
            </w:r>
          </w:p>
          <w:p w14:paraId="1E00B549" w14:textId="77777777" w:rsidR="002E0120" w:rsidRDefault="002E0120">
            <w:pPr>
              <w:rPr>
                <w:rFonts w:eastAsia="Malgun Gothic"/>
                <w:lang w:eastAsia="ko-KR"/>
              </w:rPr>
            </w:pPr>
          </w:p>
        </w:tc>
      </w:tr>
      <w:tr w:rsidR="002E0120" w14:paraId="44CBFF25" w14:textId="77777777">
        <w:tc>
          <w:tcPr>
            <w:tcW w:w="1479" w:type="dxa"/>
          </w:tcPr>
          <w:p w14:paraId="163E2463"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906A1DC"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3E7C6218" w14:textId="77777777" w:rsidR="002E0120" w:rsidRDefault="00FA6957">
            <w:pPr>
              <w:jc w:val="both"/>
              <w:rPr>
                <w:iCs/>
                <w:szCs w:val="20"/>
              </w:rPr>
            </w:pPr>
            <w:r>
              <w:rPr>
                <w:rFonts w:eastAsiaTheme="minorEastAsia" w:hint="eastAsia"/>
                <w:lang w:eastAsia="zh-CN"/>
              </w:rPr>
              <w:t>S</w:t>
            </w:r>
            <w:r>
              <w:rPr>
                <w:rFonts w:eastAsiaTheme="minorEastAsia"/>
                <w:lang w:eastAsia="zh-CN"/>
              </w:rPr>
              <w:t xml:space="preserve">upport single SCS is configured by </w:t>
            </w:r>
            <w:proofErr w:type="spellStart"/>
            <w:r>
              <w:rPr>
                <w:rFonts w:eastAsiaTheme="minorEastAsia"/>
                <w:lang w:eastAsia="zh-CN"/>
              </w:rPr>
              <w:t>gNB</w:t>
            </w:r>
            <w:proofErr w:type="spellEnd"/>
            <w:r>
              <w:rPr>
                <w:rFonts w:eastAsiaTheme="minorEastAsia"/>
                <w:lang w:eastAsia="zh-CN"/>
              </w:rPr>
              <w:t>.</w:t>
            </w:r>
          </w:p>
        </w:tc>
      </w:tr>
      <w:tr w:rsidR="002E0120" w14:paraId="02E18166" w14:textId="77777777">
        <w:tc>
          <w:tcPr>
            <w:tcW w:w="1479" w:type="dxa"/>
          </w:tcPr>
          <w:p w14:paraId="610812C5" w14:textId="77777777" w:rsidR="002E0120" w:rsidRDefault="00FA6957">
            <w:pPr>
              <w:rPr>
                <w:rFonts w:eastAsiaTheme="minorEastAsia"/>
                <w:lang w:eastAsia="zh-CN"/>
              </w:rPr>
            </w:pPr>
            <w:r>
              <w:rPr>
                <w:rFonts w:eastAsiaTheme="minorEastAsia"/>
                <w:lang w:eastAsia="zh-CN"/>
              </w:rPr>
              <w:t>Panasonic</w:t>
            </w:r>
          </w:p>
        </w:tc>
        <w:tc>
          <w:tcPr>
            <w:tcW w:w="1039" w:type="dxa"/>
          </w:tcPr>
          <w:p w14:paraId="0DC4F1BA"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577A1E19" w14:textId="77777777" w:rsidR="002E0120" w:rsidRDefault="002E0120">
            <w:pPr>
              <w:jc w:val="both"/>
              <w:rPr>
                <w:iCs/>
                <w:szCs w:val="20"/>
              </w:rPr>
            </w:pPr>
          </w:p>
        </w:tc>
      </w:tr>
      <w:tr w:rsidR="002E0120" w14:paraId="062C1CD9" w14:textId="77777777">
        <w:tc>
          <w:tcPr>
            <w:tcW w:w="1479" w:type="dxa"/>
          </w:tcPr>
          <w:p w14:paraId="202DD124" w14:textId="77777777" w:rsidR="002E0120" w:rsidRDefault="00FA6957">
            <w:pPr>
              <w:rPr>
                <w:rFonts w:eastAsiaTheme="minorEastAsia"/>
                <w:lang w:eastAsia="zh-CN"/>
              </w:rPr>
            </w:pPr>
            <w:r>
              <w:rPr>
                <w:rFonts w:eastAsiaTheme="minorEastAsia"/>
                <w:lang w:eastAsia="zh-CN"/>
              </w:rPr>
              <w:t>MTK</w:t>
            </w:r>
          </w:p>
        </w:tc>
        <w:tc>
          <w:tcPr>
            <w:tcW w:w="1039" w:type="dxa"/>
          </w:tcPr>
          <w:p w14:paraId="18BD1691"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291783E8" w14:textId="77777777" w:rsidR="002E0120" w:rsidRDefault="00FA6957">
            <w:pPr>
              <w:jc w:val="both"/>
              <w:rPr>
                <w:iCs/>
                <w:szCs w:val="20"/>
              </w:rPr>
            </w:pPr>
            <w:r>
              <w:rPr>
                <w:rFonts w:eastAsiaTheme="minorEastAsia"/>
                <w:lang w:eastAsia="zh-CN"/>
              </w:rPr>
              <w:t xml:space="preserve">The single SCS is to accommodate </w:t>
            </w:r>
            <w:proofErr w:type="spellStart"/>
            <w:r>
              <w:rPr>
                <w:rFonts w:eastAsiaTheme="minorEastAsia"/>
                <w:lang w:eastAsia="zh-CN"/>
              </w:rPr>
              <w:t>gNB</w:t>
            </w:r>
            <w:proofErr w:type="spellEnd"/>
            <w:r>
              <w:rPr>
                <w:rFonts w:eastAsiaTheme="minorEastAsia"/>
                <w:lang w:eastAsia="zh-CN"/>
              </w:rPr>
              <w:t xml:space="preserve"> multiplexing other NR signals. We support </w:t>
            </w:r>
            <w:proofErr w:type="spellStart"/>
            <w:r>
              <w:rPr>
                <w:rFonts w:eastAsiaTheme="minorEastAsia"/>
                <w:lang w:eastAsia="zh-CN"/>
              </w:rPr>
              <w:t>gNB</w:t>
            </w:r>
            <w:proofErr w:type="spellEnd"/>
            <w:r>
              <w:rPr>
                <w:rFonts w:eastAsiaTheme="minorEastAsia"/>
                <w:lang w:eastAsia="zh-CN"/>
              </w:rPr>
              <w:t xml:space="preserve"> </w:t>
            </w:r>
            <w:bookmarkStart w:id="80" w:name="OLE_LINK5"/>
            <w:r>
              <w:rPr>
                <w:rFonts w:eastAsiaTheme="minorEastAsia"/>
                <w:lang w:eastAsia="zh-CN"/>
              </w:rPr>
              <w:t>configuration</w:t>
            </w:r>
            <w:bookmarkEnd w:id="80"/>
            <w:r>
              <w:rPr>
                <w:rFonts w:eastAsiaTheme="minorEastAsia"/>
                <w:lang w:eastAsia="zh-CN"/>
              </w:rPr>
              <w:t xml:space="preserve"> of the SCS.  </w:t>
            </w:r>
          </w:p>
        </w:tc>
      </w:tr>
      <w:tr w:rsidR="002E0120" w14:paraId="2B9A9274" w14:textId="77777777">
        <w:tc>
          <w:tcPr>
            <w:tcW w:w="1479" w:type="dxa"/>
          </w:tcPr>
          <w:p w14:paraId="655B61D5" w14:textId="77777777" w:rsidR="002E0120" w:rsidRDefault="00FA6957">
            <w:pPr>
              <w:rPr>
                <w:rFonts w:eastAsiaTheme="minorEastAsia"/>
                <w:lang w:eastAsia="zh-CN"/>
              </w:rPr>
            </w:pPr>
            <w:r>
              <w:rPr>
                <w:rFonts w:eastAsiaTheme="minorEastAsia"/>
                <w:lang w:eastAsia="zh-CN"/>
              </w:rPr>
              <w:t>Nokia.1</w:t>
            </w:r>
          </w:p>
        </w:tc>
        <w:tc>
          <w:tcPr>
            <w:tcW w:w="1039" w:type="dxa"/>
          </w:tcPr>
          <w:p w14:paraId="7DC520A3" w14:textId="77777777" w:rsidR="002E0120" w:rsidRDefault="002E0120">
            <w:pPr>
              <w:tabs>
                <w:tab w:val="left" w:pos="551"/>
              </w:tabs>
              <w:rPr>
                <w:rFonts w:eastAsiaTheme="minorEastAsia"/>
                <w:lang w:eastAsia="zh-CN"/>
              </w:rPr>
            </w:pPr>
          </w:p>
        </w:tc>
        <w:tc>
          <w:tcPr>
            <w:tcW w:w="7116" w:type="dxa"/>
          </w:tcPr>
          <w:p w14:paraId="0E81FB83" w14:textId="77777777" w:rsidR="002E0120" w:rsidRDefault="00FA6957">
            <w:pPr>
              <w:jc w:val="both"/>
              <w:rPr>
                <w:rFonts w:eastAsiaTheme="minorEastAsia"/>
                <w:lang w:eastAsia="zh-CN"/>
              </w:rPr>
            </w:pPr>
            <w:r>
              <w:rPr>
                <w:rFonts w:eastAsiaTheme="minorEastAsia"/>
                <w:lang w:eastAsia="zh-CN"/>
              </w:rPr>
              <w:t xml:space="preserve">SCS should be configured by </w:t>
            </w:r>
            <w:proofErr w:type="spellStart"/>
            <w:r>
              <w:rPr>
                <w:rFonts w:eastAsiaTheme="minorEastAsia"/>
                <w:lang w:eastAsia="zh-CN"/>
              </w:rPr>
              <w:t>gNB</w:t>
            </w:r>
            <w:proofErr w:type="spellEnd"/>
          </w:p>
        </w:tc>
      </w:tr>
      <w:tr w:rsidR="002E0120" w14:paraId="7FDE7E6C" w14:textId="77777777">
        <w:tc>
          <w:tcPr>
            <w:tcW w:w="1479" w:type="dxa"/>
            <w:shd w:val="clear" w:color="auto" w:fill="auto"/>
          </w:tcPr>
          <w:p w14:paraId="63F13904" w14:textId="77777777" w:rsidR="002E0120" w:rsidRDefault="00FA6957">
            <w:pPr>
              <w:rPr>
                <w:rFonts w:eastAsiaTheme="minorEastAsia"/>
                <w:lang w:eastAsia="zh-CN"/>
              </w:rPr>
            </w:pPr>
            <w:r>
              <w:rPr>
                <w:rFonts w:eastAsiaTheme="minorEastAsia" w:hint="eastAsia"/>
                <w:lang w:eastAsia="zh-CN"/>
              </w:rPr>
              <w:t xml:space="preserve">Xiaomi </w:t>
            </w:r>
          </w:p>
        </w:tc>
        <w:tc>
          <w:tcPr>
            <w:tcW w:w="1039" w:type="dxa"/>
            <w:shd w:val="clear" w:color="auto" w:fill="auto"/>
          </w:tcPr>
          <w:p w14:paraId="3825363B"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shd w:val="clear" w:color="auto" w:fill="auto"/>
          </w:tcPr>
          <w:p w14:paraId="069E3EDE" w14:textId="77777777" w:rsidR="002E0120" w:rsidRDefault="00FA6957">
            <w:pPr>
              <w:jc w:val="both"/>
              <w:rPr>
                <w:rFonts w:eastAsia="宋体"/>
                <w:iCs/>
                <w:szCs w:val="20"/>
                <w:lang w:eastAsia="zh-CN"/>
              </w:rPr>
            </w:pPr>
            <w:r>
              <w:rPr>
                <w:rFonts w:eastAsia="宋体" w:hint="eastAsia"/>
                <w:iCs/>
                <w:szCs w:val="20"/>
                <w:lang w:eastAsia="zh-CN"/>
              </w:rPr>
              <w:t>Both solutions could be supported.</w:t>
            </w:r>
          </w:p>
        </w:tc>
      </w:tr>
      <w:tr w:rsidR="002E0120" w14:paraId="54C8583B" w14:textId="77777777">
        <w:tc>
          <w:tcPr>
            <w:tcW w:w="1479" w:type="dxa"/>
          </w:tcPr>
          <w:p w14:paraId="15A4E2C8" w14:textId="77777777" w:rsidR="002E0120" w:rsidRDefault="00FA6957">
            <w:pPr>
              <w:rPr>
                <w:rFonts w:eastAsia="Malgun Gothic"/>
                <w:lang w:eastAsia="ko-KR"/>
              </w:rPr>
            </w:pPr>
            <w:r>
              <w:rPr>
                <w:rFonts w:eastAsia="Malgun Gothic" w:hint="eastAsia"/>
                <w:lang w:eastAsia="ko-KR"/>
              </w:rPr>
              <w:t>LGE</w:t>
            </w:r>
          </w:p>
        </w:tc>
        <w:tc>
          <w:tcPr>
            <w:tcW w:w="1039" w:type="dxa"/>
          </w:tcPr>
          <w:p w14:paraId="719CDBB5" w14:textId="77777777" w:rsidR="002E0120" w:rsidRDefault="00FA6957">
            <w:pPr>
              <w:tabs>
                <w:tab w:val="left" w:pos="551"/>
              </w:tabs>
              <w:rPr>
                <w:rFonts w:eastAsia="Malgun Gothic"/>
                <w:lang w:eastAsia="ko-KR"/>
              </w:rPr>
            </w:pPr>
            <w:r>
              <w:rPr>
                <w:rFonts w:eastAsia="Malgun Gothic" w:hint="eastAsia"/>
                <w:lang w:eastAsia="ko-KR"/>
              </w:rPr>
              <w:t>Y</w:t>
            </w:r>
          </w:p>
        </w:tc>
        <w:tc>
          <w:tcPr>
            <w:tcW w:w="7116" w:type="dxa"/>
          </w:tcPr>
          <w:p w14:paraId="29A5B2C7" w14:textId="77777777" w:rsidR="002E0120" w:rsidRDefault="00FA6957">
            <w:pPr>
              <w:jc w:val="both"/>
              <w:rPr>
                <w:rFonts w:eastAsia="Malgun Gothic"/>
                <w:iCs/>
                <w:szCs w:val="20"/>
                <w:lang w:eastAsia="ko-KR"/>
              </w:rPr>
            </w:pPr>
            <w:r>
              <w:rPr>
                <w:rFonts w:eastAsia="Malgun Gothic" w:hint="eastAsia"/>
                <w:iCs/>
                <w:szCs w:val="20"/>
                <w:lang w:eastAsia="ko-KR"/>
              </w:rPr>
              <w:t>Support the proposal. We also think both options can be supported.</w:t>
            </w:r>
          </w:p>
        </w:tc>
      </w:tr>
      <w:tr w:rsidR="002E0120" w14:paraId="3161DCCA" w14:textId="77777777">
        <w:tc>
          <w:tcPr>
            <w:tcW w:w="1479" w:type="dxa"/>
          </w:tcPr>
          <w:p w14:paraId="24EDA467"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tcPr>
          <w:p w14:paraId="4BC8DC82" w14:textId="77777777" w:rsidR="002E0120" w:rsidRDefault="00FA6957">
            <w:pPr>
              <w:tabs>
                <w:tab w:val="left" w:pos="551"/>
              </w:tabs>
              <w:rPr>
                <w:rFonts w:eastAsiaTheme="minorEastAsia"/>
                <w:lang w:eastAsia="ko-KR"/>
              </w:rPr>
            </w:pPr>
            <w:r>
              <w:rPr>
                <w:rFonts w:eastAsiaTheme="minorEastAsia" w:hint="eastAsia"/>
                <w:lang w:eastAsia="zh-CN"/>
              </w:rPr>
              <w:t>Y</w:t>
            </w:r>
          </w:p>
        </w:tc>
        <w:tc>
          <w:tcPr>
            <w:tcW w:w="7116" w:type="dxa"/>
          </w:tcPr>
          <w:p w14:paraId="73C03FF0" w14:textId="77777777" w:rsidR="002E0120" w:rsidRDefault="00FA6957">
            <w:pPr>
              <w:rPr>
                <w:rFonts w:eastAsiaTheme="minorEastAsia"/>
                <w:lang w:eastAsia="ko-KR"/>
              </w:rPr>
            </w:pPr>
            <w:r>
              <w:rPr>
                <w:rFonts w:eastAsiaTheme="minorEastAsia" w:hint="eastAsia"/>
                <w:lang w:eastAsia="zh-CN"/>
              </w:rPr>
              <w:t xml:space="preserve">We prefer to configure </w:t>
            </w:r>
            <w:r>
              <w:rPr>
                <w:rFonts w:eastAsiaTheme="minorEastAsia"/>
                <w:lang w:eastAsia="zh-CN"/>
              </w:rPr>
              <w:t>SCS</w:t>
            </w:r>
            <w:r>
              <w:rPr>
                <w:rFonts w:eastAsiaTheme="minorEastAsia" w:hint="eastAsia"/>
                <w:lang w:eastAsia="zh-CN"/>
              </w:rPr>
              <w:t xml:space="preserve"> of LP-WUS</w:t>
            </w:r>
            <w:r>
              <w:rPr>
                <w:rFonts w:eastAsiaTheme="minorEastAsia"/>
                <w:lang w:eastAsia="zh-CN"/>
              </w:rPr>
              <w:t xml:space="preserve"> by </w:t>
            </w:r>
            <w:proofErr w:type="spellStart"/>
            <w:r>
              <w:rPr>
                <w:rFonts w:eastAsiaTheme="minorEastAsia"/>
                <w:lang w:eastAsia="zh-CN"/>
              </w:rPr>
              <w:t>gNB</w:t>
            </w:r>
            <w:proofErr w:type="spellEnd"/>
          </w:p>
        </w:tc>
      </w:tr>
    </w:tbl>
    <w:p w14:paraId="125FFBF1" w14:textId="77777777" w:rsidR="002E0120" w:rsidRDefault="002E0120">
      <w:pPr>
        <w:jc w:val="both"/>
        <w:rPr>
          <w:rFonts w:ascii="Times New Roman" w:eastAsia="等线" w:hAnsi="Times New Roman"/>
          <w:lang w:eastAsia="zh-CN"/>
        </w:rPr>
      </w:pPr>
    </w:p>
    <w:p w14:paraId="0750F5C4" w14:textId="77777777" w:rsidR="002E0120" w:rsidRDefault="002E0120">
      <w:pPr>
        <w:jc w:val="both"/>
        <w:rPr>
          <w:rFonts w:ascii="Times New Roman" w:eastAsia="等线" w:hAnsi="Times New Roman"/>
          <w:lang w:eastAsia="zh-CN"/>
        </w:rPr>
      </w:pPr>
    </w:p>
    <w:p w14:paraId="47F10FEF" w14:textId="77777777" w:rsidR="002E0120" w:rsidRDefault="00FA6957">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O</w:t>
      </w:r>
      <w:r>
        <w:rPr>
          <w:rFonts w:ascii="Arial" w:eastAsia="宋体" w:hAnsi="Arial" w:hint="eastAsia"/>
          <w:sz w:val="32"/>
          <w:szCs w:val="20"/>
          <w:lang w:val="en-GB" w:eastAsia="zh-CN"/>
        </w:rPr>
        <w:t>verlaid</w:t>
      </w:r>
      <w:r>
        <w:rPr>
          <w:rFonts w:ascii="Arial" w:eastAsia="宋体" w:hAnsi="Arial"/>
          <w:sz w:val="32"/>
          <w:szCs w:val="20"/>
          <w:lang w:val="en-GB" w:eastAsia="zh-CN"/>
        </w:rPr>
        <w:t xml:space="preserve"> OFDM sequence for LP-WUS </w:t>
      </w:r>
    </w:p>
    <w:p w14:paraId="05FD125A" w14:textId="77777777" w:rsidR="002E0120" w:rsidRDefault="002E0120">
      <w:pPr>
        <w:pStyle w:val="affff2"/>
        <w:keepNext/>
        <w:keepLines/>
        <w:widowControl/>
        <w:numPr>
          <w:ilvl w:val="1"/>
          <w:numId w:val="23"/>
        </w:numPr>
        <w:overflowPunct w:val="0"/>
        <w:autoSpaceDE w:val="0"/>
        <w:autoSpaceDN w:val="0"/>
        <w:adjustRightInd w:val="0"/>
        <w:spacing w:before="120" w:after="180" w:line="259" w:lineRule="auto"/>
        <w:ind w:firstLineChars="0"/>
        <w:textAlignment w:val="baseline"/>
        <w:outlineLvl w:val="2"/>
        <w:rPr>
          <w:rFonts w:ascii="Arial" w:hAnsi="Arial" w:cs="Arial"/>
          <w:bCs/>
          <w:iCs/>
          <w:vanish/>
          <w:kern w:val="0"/>
          <w:sz w:val="28"/>
          <w:szCs w:val="28"/>
          <w:lang w:val="fr-FR"/>
        </w:rPr>
      </w:pPr>
    </w:p>
    <w:p w14:paraId="58B5C7F5"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pPr>
      <w:r>
        <w:t>Time or frequency domain sequence</w:t>
      </w:r>
    </w:p>
    <w:p w14:paraId="50C4E3DC" w14:textId="77777777" w:rsidR="002E0120" w:rsidRDefault="00FA6957">
      <w:pPr>
        <w:rPr>
          <w:rFonts w:ascii="Times New Roman" w:eastAsia="微软雅黑" w:hAnsi="Times New Roman"/>
          <w:bCs/>
          <w:szCs w:val="20"/>
          <w:lang w:eastAsia="zh-CN"/>
        </w:rPr>
      </w:pPr>
      <w:r>
        <w:rPr>
          <w:rFonts w:ascii="Times New Roman" w:eastAsia="等线" w:hAnsi="Times New Roman"/>
          <w:lang w:eastAsia="zh-CN"/>
        </w:rPr>
        <w:t xml:space="preserve"> </w:t>
      </w:r>
      <w:r>
        <w:rPr>
          <w:rFonts w:ascii="Times New Roman" w:eastAsia="微软雅黑" w:hAnsi="Times New Roman" w:hint="eastAsia"/>
          <w:bCs/>
          <w:szCs w:val="20"/>
          <w:lang w:eastAsia="zh-CN"/>
        </w:rPr>
        <w:t>I</w:t>
      </w:r>
      <w:r>
        <w:rPr>
          <w:rFonts w:ascii="Times New Roman" w:eastAsia="微软雅黑" w:hAnsi="Times New Roman"/>
          <w:bCs/>
          <w:szCs w:val="20"/>
          <w:lang w:eastAsia="zh-CN"/>
        </w:rPr>
        <w:t xml:space="preserve">n RAN1 117 meeting, RAN1 agreed to down-select from following options. </w:t>
      </w:r>
    </w:p>
    <w:tbl>
      <w:tblPr>
        <w:tblStyle w:val="afffa"/>
        <w:tblW w:w="0" w:type="auto"/>
        <w:tblLook w:val="04A0" w:firstRow="1" w:lastRow="0" w:firstColumn="1" w:lastColumn="0" w:noHBand="0" w:noVBand="1"/>
      </w:tblPr>
      <w:tblGrid>
        <w:gridCol w:w="9060"/>
      </w:tblGrid>
      <w:tr w:rsidR="002E0120" w14:paraId="7F0CDB28" w14:textId="77777777">
        <w:tc>
          <w:tcPr>
            <w:tcW w:w="9060" w:type="dxa"/>
          </w:tcPr>
          <w:p w14:paraId="2C66514E" w14:textId="77777777" w:rsidR="002E0120" w:rsidRDefault="00FA6957">
            <w:pPr>
              <w:rPr>
                <w:rFonts w:ascii="Times New Roman" w:hAnsi="Times New Roman"/>
                <w:b/>
                <w:bCs/>
                <w:lang w:eastAsia="zh-CN"/>
              </w:rPr>
            </w:pPr>
            <w:r>
              <w:rPr>
                <w:rFonts w:ascii="Times New Roman" w:hAnsi="Times New Roman"/>
                <w:b/>
                <w:bCs/>
                <w:highlight w:val="green"/>
                <w:lang w:eastAsia="zh-CN"/>
              </w:rPr>
              <w:t>Agreement</w:t>
            </w:r>
          </w:p>
          <w:p w14:paraId="6C49E3C4" w14:textId="77777777" w:rsidR="002E0120" w:rsidRDefault="00FA6957">
            <w:pPr>
              <w:rPr>
                <w:rFonts w:ascii="Times New Roman" w:hAnsi="Times New Roman"/>
                <w:lang w:eastAsia="zh-CN"/>
              </w:rPr>
            </w:pPr>
            <w:r>
              <w:rPr>
                <w:rFonts w:ascii="Times New Roman" w:hAnsi="Times New Roman"/>
                <w:lang w:eastAsia="zh-CN"/>
              </w:rPr>
              <w:t>For overlaid OFDM sequence(s) for LP-WUS in time or frequency domain, down-selection from the following:</w:t>
            </w:r>
          </w:p>
          <w:p w14:paraId="69B3CC83" w14:textId="77777777" w:rsidR="002E0120" w:rsidRDefault="00FA6957">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1-1: overlaid sequence(s) are the sequence(s) of an OOK on symbol before DFT/LS processing</w:t>
            </w:r>
          </w:p>
          <w:p w14:paraId="31B9B69A" w14:textId="77777777" w:rsidR="002E0120" w:rsidRDefault="00FA6957">
            <w:pPr>
              <w:numPr>
                <w:ilvl w:val="1"/>
                <w:numId w:val="21"/>
              </w:numPr>
              <w:ind w:left="560"/>
              <w:rPr>
                <w:rFonts w:ascii="Times New Roman" w:hAnsi="Times New Roman"/>
              </w:rPr>
            </w:pPr>
            <w:r>
              <w:rPr>
                <w:rFonts w:ascii="Times New Roman" w:hAnsi="Times New Roman"/>
              </w:rPr>
              <w:t>The length of overlaid sequence(s) depends on the number of REs used for LP-WUS and the value of M</w:t>
            </w:r>
          </w:p>
          <w:p w14:paraId="3C9EF2D5" w14:textId="77777777" w:rsidR="002E0120" w:rsidRDefault="00FA6957">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1-2: overlaid sequence(s) are the sequence(s) of an OFDM symbol before DFT/LS processing</w:t>
            </w:r>
          </w:p>
          <w:p w14:paraId="38D6BAC2" w14:textId="77777777" w:rsidR="002E0120" w:rsidRDefault="00FA6957">
            <w:pPr>
              <w:numPr>
                <w:ilvl w:val="1"/>
                <w:numId w:val="21"/>
              </w:numPr>
              <w:ind w:left="560"/>
              <w:rPr>
                <w:rFonts w:ascii="Times New Roman" w:hAnsi="Times New Roman"/>
                <w:szCs w:val="20"/>
              </w:rPr>
            </w:pPr>
            <w:r>
              <w:rPr>
                <w:rFonts w:ascii="Times New Roman" w:hAnsi="Times New Roman"/>
              </w:rPr>
              <w:t xml:space="preserve">The length of overlaid sequence(s) depends on the number of REs used for LP-WUS </w:t>
            </w:r>
          </w:p>
          <w:p w14:paraId="20C7751A" w14:textId="77777777" w:rsidR="002E0120" w:rsidRDefault="00FA6957">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2: overlaid sequence(s) are the sequence(s) of an OFDM symbol before IFFT processing</w:t>
            </w:r>
          </w:p>
          <w:p w14:paraId="1EE42B02" w14:textId="77777777" w:rsidR="002E0120" w:rsidRDefault="00FA6957">
            <w:pPr>
              <w:numPr>
                <w:ilvl w:val="1"/>
                <w:numId w:val="21"/>
              </w:numPr>
              <w:ind w:left="560"/>
              <w:rPr>
                <w:rFonts w:ascii="Times New Roman" w:hAnsi="Times New Roman"/>
                <w:szCs w:val="20"/>
              </w:rPr>
            </w:pPr>
            <w:r>
              <w:rPr>
                <w:rFonts w:ascii="Times New Roman" w:hAnsi="Times New Roman"/>
                <w:szCs w:val="20"/>
              </w:rPr>
              <w:t>The length of overlaid sequence</w:t>
            </w:r>
            <w:r>
              <w:rPr>
                <w:rFonts w:ascii="Times New Roman" w:hAnsi="Times New Roman"/>
              </w:rPr>
              <w:t>(s)</w:t>
            </w:r>
            <w:r>
              <w:rPr>
                <w:rFonts w:ascii="Times New Roman" w:hAnsi="Times New Roman"/>
                <w:szCs w:val="20"/>
              </w:rPr>
              <w:t xml:space="preserve"> depends on the number of REs used for LP-WUS</w:t>
            </w:r>
          </w:p>
          <w:p w14:paraId="3252A6EC" w14:textId="77777777" w:rsidR="002E0120" w:rsidRDefault="00FA6957">
            <w:pPr>
              <w:numPr>
                <w:ilvl w:val="0"/>
                <w:numId w:val="22"/>
              </w:numPr>
              <w:overflowPunct w:val="0"/>
              <w:autoSpaceDE w:val="0"/>
              <w:autoSpaceDN w:val="0"/>
              <w:adjustRightInd w:val="0"/>
              <w:spacing w:before="120" w:after="180"/>
              <w:ind w:left="557" w:hanging="357"/>
              <w:contextualSpacing/>
              <w:jc w:val="both"/>
              <w:textAlignment w:val="baseline"/>
              <w:rPr>
                <w:rFonts w:ascii="Times New Roman" w:hAnsi="Times New Roman"/>
                <w:szCs w:val="20"/>
              </w:rPr>
            </w:pPr>
            <w:r>
              <w:rPr>
                <w:rFonts w:ascii="Times New Roman" w:hAnsi="Times New Roman"/>
                <w:szCs w:val="20"/>
              </w:rPr>
              <w:t>Option 3: overlaid sequence(s) are the sequence(s) of an OOK on symbol in time domain after IFFT processing</w:t>
            </w:r>
          </w:p>
          <w:p w14:paraId="27DA723E" w14:textId="77777777" w:rsidR="002E0120" w:rsidRDefault="00FA6957">
            <w:pPr>
              <w:numPr>
                <w:ilvl w:val="1"/>
                <w:numId w:val="21"/>
              </w:numPr>
              <w:ind w:left="560"/>
              <w:rPr>
                <w:rFonts w:ascii="Times New Roman" w:hAnsi="Times New Roman"/>
              </w:rPr>
            </w:pPr>
            <w:r>
              <w:rPr>
                <w:rFonts w:ascii="Times New Roman" w:hAnsi="Times New Roman"/>
                <w:szCs w:val="20"/>
              </w:rPr>
              <w:t>T</w:t>
            </w:r>
            <w:r>
              <w:rPr>
                <w:rFonts w:ascii="Times New Roman" w:hAnsi="Times New Roman"/>
              </w:rPr>
              <w:t xml:space="preserve">he length of overlaid sequence(s) depends on IFFT size and the value of M </w:t>
            </w:r>
          </w:p>
          <w:p w14:paraId="025D8B72" w14:textId="77777777" w:rsidR="002E0120" w:rsidRDefault="00FA6957">
            <w:pPr>
              <w:overflowPunct w:val="0"/>
              <w:autoSpaceDE w:val="0"/>
              <w:autoSpaceDN w:val="0"/>
              <w:adjustRightInd w:val="0"/>
              <w:spacing w:after="180"/>
              <w:ind w:right="200"/>
              <w:contextualSpacing/>
              <w:textAlignment w:val="baseline"/>
              <w:rPr>
                <w:rFonts w:ascii="Times New Roman" w:hAnsi="Times New Roman"/>
                <w:szCs w:val="20"/>
              </w:rPr>
            </w:pPr>
            <w:r>
              <w:rPr>
                <w:rFonts w:ascii="Times New Roman" w:hAnsi="Times New Roman"/>
                <w:szCs w:val="20"/>
              </w:rPr>
              <w:t xml:space="preserve">FFS: same or different options are applied for OOK-1 and OOK-4 M&gt;1. </w:t>
            </w:r>
          </w:p>
          <w:p w14:paraId="59BB3C80" w14:textId="77777777" w:rsidR="002E0120" w:rsidRDefault="002E0120">
            <w:pPr>
              <w:rPr>
                <w:rFonts w:ascii="Times New Roman" w:eastAsia="微软雅黑" w:hAnsi="Times New Roman"/>
                <w:bCs/>
                <w:szCs w:val="20"/>
                <w:lang w:eastAsia="zh-CN"/>
              </w:rPr>
            </w:pPr>
          </w:p>
        </w:tc>
      </w:tr>
    </w:tbl>
    <w:p w14:paraId="2B408A83" w14:textId="77777777" w:rsidR="002E0120" w:rsidRDefault="002E0120">
      <w:pPr>
        <w:rPr>
          <w:rFonts w:ascii="Times New Roman" w:eastAsia="微软雅黑" w:hAnsi="Times New Roman"/>
          <w:bCs/>
          <w:szCs w:val="20"/>
          <w:lang w:eastAsia="zh-CN"/>
        </w:rPr>
      </w:pPr>
    </w:p>
    <w:p w14:paraId="660E9C87" w14:textId="77777777" w:rsidR="002E0120" w:rsidRDefault="00FA6957">
      <w:pPr>
        <w:rPr>
          <w:rFonts w:ascii="Times New Roman" w:eastAsia="微软雅黑" w:hAnsi="Times New Roman"/>
          <w:bCs/>
          <w:szCs w:val="20"/>
          <w:lang w:eastAsia="zh-CN"/>
        </w:rPr>
      </w:pPr>
      <w:r>
        <w:rPr>
          <w:rFonts w:ascii="Times New Roman" w:eastAsia="微软雅黑" w:hAnsi="Times New Roman"/>
          <w:bCs/>
          <w:szCs w:val="20"/>
          <w:lang w:eastAsia="zh-CN"/>
        </w:rPr>
        <w:t xml:space="preserve">Company view on these options are summarized as below: </w:t>
      </w:r>
    </w:p>
    <w:p w14:paraId="5997D82F"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time domain sequence before DFT/LS (signal S1)</w:t>
      </w:r>
    </w:p>
    <w:p w14:paraId="314D678E" w14:textId="77777777" w:rsidR="002E0120" w:rsidRDefault="00FA6957">
      <w:pPr>
        <w:numPr>
          <w:ilvl w:val="1"/>
          <w:numId w:val="24"/>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1-1: </w:t>
      </w:r>
    </w:p>
    <w:p w14:paraId="018A7C52" w14:textId="77777777" w:rsidR="002E0120" w:rsidRDefault="00FA6957">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 [2][3][4][8][9][10][13][14]</w:t>
      </w:r>
      <w:r>
        <w:rPr>
          <w:rFonts w:ascii="Times New Roman" w:eastAsiaTheme="minorEastAsia" w:hAnsi="Times New Roman" w:hint="eastAsia"/>
          <w:kern w:val="2"/>
          <w:szCs w:val="20"/>
          <w:lang w:eastAsia="zh-CN"/>
        </w:rPr>
        <w:t>[15]</w:t>
      </w:r>
      <w:r>
        <w:rPr>
          <w:rFonts w:ascii="Times New Roman" w:eastAsiaTheme="minorEastAsia" w:hAnsi="Times New Roman"/>
          <w:kern w:val="2"/>
          <w:szCs w:val="20"/>
          <w:lang w:eastAsia="zh-CN"/>
        </w:rPr>
        <w:t>[18][23][24][27]</w:t>
      </w:r>
    </w:p>
    <w:p w14:paraId="38CFFF13" w14:textId="77777777" w:rsidR="002E0120" w:rsidRDefault="00FA6957">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hint="eastAsia"/>
          <w:sz w:val="20"/>
          <w:szCs w:val="18"/>
        </w:rPr>
        <w:lastRenderedPageBreak/>
        <w:t>F</w:t>
      </w:r>
      <w:r>
        <w:rPr>
          <w:rFonts w:ascii="Times New Roman" w:eastAsiaTheme="minorEastAsia" w:hAnsi="Times New Roman"/>
          <w:sz w:val="20"/>
          <w:szCs w:val="18"/>
        </w:rPr>
        <w:t>or OOK-4 only:</w:t>
      </w:r>
      <w:r>
        <w:rPr>
          <w:rFonts w:ascii="Times New Roman" w:eastAsiaTheme="minorEastAsia" w:hAnsi="Times New Roman"/>
          <w:sz w:val="20"/>
          <w:szCs w:val="20"/>
        </w:rPr>
        <w:t xml:space="preserve"> [8][15][18][21][23]</w:t>
      </w:r>
    </w:p>
    <w:p w14:paraId="1E7958F8" w14:textId="77777777" w:rsidR="002E0120" w:rsidRDefault="00FA6957">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sz w:val="20"/>
          <w:szCs w:val="18"/>
        </w:rPr>
        <w:t>For both OOK-1 &amp; OOK-4:</w:t>
      </w:r>
      <w:r>
        <w:rPr>
          <w:rFonts w:ascii="Times New Roman" w:eastAsiaTheme="minorEastAsia" w:hAnsi="Times New Roman"/>
          <w:sz w:val="20"/>
          <w:szCs w:val="20"/>
        </w:rPr>
        <w:t xml:space="preserve"> </w:t>
      </w:r>
      <w:r>
        <w:rPr>
          <w:rFonts w:ascii="Times New Roman" w:eastAsiaTheme="minorEastAsia" w:hAnsi="Times New Roman" w:hint="eastAsia"/>
          <w:sz w:val="20"/>
          <w:szCs w:val="20"/>
        </w:rPr>
        <w:t>[</w:t>
      </w:r>
      <w:r>
        <w:rPr>
          <w:rFonts w:ascii="Times New Roman" w:eastAsiaTheme="minorEastAsia" w:hAnsi="Times New Roman"/>
          <w:sz w:val="20"/>
          <w:szCs w:val="20"/>
        </w:rPr>
        <w:t>2][3][4][9][10][13][18][24][27]</w:t>
      </w:r>
    </w:p>
    <w:p w14:paraId="3056D199" w14:textId="77777777" w:rsidR="002E0120" w:rsidRDefault="00FA6957">
      <w:pPr>
        <w:numPr>
          <w:ilvl w:val="1"/>
          <w:numId w:val="24"/>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O</w:t>
      </w:r>
      <w:r>
        <w:rPr>
          <w:rFonts w:ascii="Times New Roman" w:eastAsiaTheme="minorEastAsia" w:hAnsi="Times New Roman"/>
          <w:kern w:val="2"/>
          <w:szCs w:val="20"/>
          <w:lang w:eastAsia="zh-CN"/>
        </w:rPr>
        <w:t>ption 1-2: [11][12][16][17][19]</w:t>
      </w:r>
    </w:p>
    <w:p w14:paraId="0DB3BA92" w14:textId="77777777" w:rsidR="002E0120" w:rsidRDefault="00FA6957">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hint="eastAsia"/>
          <w:sz w:val="20"/>
          <w:szCs w:val="18"/>
        </w:rPr>
        <w:t>F</w:t>
      </w:r>
      <w:r>
        <w:rPr>
          <w:rFonts w:ascii="Times New Roman" w:eastAsiaTheme="minorEastAsia" w:hAnsi="Times New Roman"/>
          <w:sz w:val="20"/>
          <w:szCs w:val="18"/>
        </w:rPr>
        <w:t>or OOK-4 only: [12][18]</w:t>
      </w:r>
    </w:p>
    <w:p w14:paraId="43091A4D" w14:textId="77777777" w:rsidR="002E0120" w:rsidRDefault="00FA6957">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sz w:val="20"/>
          <w:szCs w:val="18"/>
        </w:rPr>
        <w:t xml:space="preserve">For both OOK-1 &amp; OOK-4: </w:t>
      </w:r>
      <w:r>
        <w:rPr>
          <w:rFonts w:ascii="Times New Roman" w:eastAsiaTheme="minorEastAsia" w:hAnsi="Times New Roman" w:hint="eastAsia"/>
          <w:sz w:val="20"/>
          <w:szCs w:val="18"/>
        </w:rPr>
        <w:t>[</w:t>
      </w:r>
      <w:r>
        <w:rPr>
          <w:rFonts w:ascii="Times New Roman" w:eastAsiaTheme="minorEastAsia" w:hAnsi="Times New Roman"/>
          <w:sz w:val="20"/>
          <w:szCs w:val="18"/>
        </w:rPr>
        <w:t>16]</w:t>
      </w:r>
    </w:p>
    <w:p w14:paraId="4F42DCB4" w14:textId="77777777" w:rsidR="002E0120" w:rsidRDefault="002E0120">
      <w:pPr>
        <w:tabs>
          <w:tab w:val="left" w:pos="360"/>
        </w:tabs>
        <w:overflowPunct w:val="0"/>
        <w:autoSpaceDE w:val="0"/>
        <w:autoSpaceDN w:val="0"/>
        <w:adjustRightInd w:val="0"/>
        <w:spacing w:after="180"/>
        <w:ind w:left="840"/>
        <w:contextualSpacing/>
        <w:jc w:val="both"/>
        <w:textAlignment w:val="baseline"/>
        <w:rPr>
          <w:rFonts w:ascii="Times New Roman" w:eastAsiaTheme="minorEastAsia" w:hAnsi="Times New Roman"/>
          <w:kern w:val="2"/>
          <w:szCs w:val="20"/>
          <w:lang w:eastAsia="zh-CN"/>
        </w:rPr>
      </w:pPr>
    </w:p>
    <w:p w14:paraId="5319D256"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2:</w:t>
      </w:r>
      <w:r>
        <w:rPr>
          <w:rFonts w:ascii="Times New Roman" w:hAnsi="Times New Roman"/>
          <w:szCs w:val="20"/>
        </w:rPr>
        <w:t xml:space="preserve"> overlaid sequence(s) are the sequence(s) of an OFDM symbol before IFFT processing</w:t>
      </w:r>
      <w:r>
        <w:rPr>
          <w:rFonts w:ascii="Times New Roman" w:eastAsiaTheme="minorEastAsia" w:hAnsi="Times New Roman"/>
          <w:kern w:val="2"/>
          <w:szCs w:val="20"/>
          <w:lang w:eastAsia="zh-CN"/>
        </w:rPr>
        <w:t xml:space="preserve"> (signal S2)</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 xml:space="preserve"> [18][8][11][12][15][23][19]</w:t>
      </w:r>
    </w:p>
    <w:p w14:paraId="20A70B21" w14:textId="77777777" w:rsidR="002E0120" w:rsidRDefault="00FA6957">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hint="eastAsia"/>
          <w:sz w:val="20"/>
          <w:szCs w:val="18"/>
        </w:rPr>
        <w:t>F</w:t>
      </w:r>
      <w:r>
        <w:rPr>
          <w:rFonts w:ascii="Times New Roman" w:eastAsiaTheme="minorEastAsia" w:hAnsi="Times New Roman"/>
          <w:sz w:val="20"/>
          <w:szCs w:val="18"/>
        </w:rPr>
        <w:t xml:space="preserve">or OOK-1 only: [8][12][15][18][19][23][21] </w:t>
      </w:r>
    </w:p>
    <w:p w14:paraId="4362BB51" w14:textId="77777777" w:rsidR="002E0120" w:rsidRDefault="00FA6957">
      <w:pPr>
        <w:pStyle w:val="affff2"/>
        <w:numPr>
          <w:ilvl w:val="0"/>
          <w:numId w:val="25"/>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18"/>
        </w:rPr>
      </w:pPr>
      <w:r>
        <w:rPr>
          <w:rFonts w:ascii="Times New Roman" w:eastAsiaTheme="minorEastAsia" w:hAnsi="Times New Roman"/>
          <w:sz w:val="20"/>
          <w:szCs w:val="18"/>
        </w:rPr>
        <w:t xml:space="preserve">For both OOK-1 &amp; OOK-4: </w:t>
      </w:r>
      <w:r>
        <w:rPr>
          <w:rFonts w:ascii="Times New Roman" w:eastAsiaTheme="minorEastAsia" w:hAnsi="Times New Roman" w:hint="eastAsia"/>
          <w:sz w:val="20"/>
          <w:szCs w:val="18"/>
        </w:rPr>
        <w:t>[8]</w:t>
      </w:r>
      <w:r>
        <w:rPr>
          <w:rFonts w:ascii="Times New Roman" w:eastAsiaTheme="minorEastAsia" w:hAnsi="Times New Roman"/>
          <w:sz w:val="20"/>
          <w:szCs w:val="18"/>
        </w:rPr>
        <w:t>[19]</w:t>
      </w:r>
    </w:p>
    <w:p w14:paraId="3DB8F375"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Option 3: overlaid sequence(s) are the sequence(s) of an OOK on symbol in time domain after IFFT processing (signal S3): [5] for both OOK-1 and OOK-4 </w:t>
      </w:r>
    </w:p>
    <w:p w14:paraId="7B60B1F5" w14:textId="77777777" w:rsidR="002E0120" w:rsidRDefault="00FA6957">
      <w:pPr>
        <w:numPr>
          <w:ilvl w:val="1"/>
          <w:numId w:val="24"/>
        </w:num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 option 3, [5] proposes separate IFFT for LP-WUS and NR signal for LP-WUS and NR signal multiplexing after IFFT to reduce ICI.  </w:t>
      </w:r>
    </w:p>
    <w:p w14:paraId="4797F7C5" w14:textId="77777777" w:rsidR="002E0120" w:rsidRDefault="002E0120">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C090C78" w14:textId="77777777" w:rsidR="002E0120" w:rsidRDefault="00FA6957">
      <w:pPr>
        <w:overflowPunct w:val="0"/>
        <w:autoSpaceDE w:val="0"/>
        <w:autoSpaceDN w:val="0"/>
        <w:adjustRightInd w:val="0"/>
        <w:spacing w:after="60"/>
        <w:jc w:val="center"/>
        <w:textAlignment w:val="baseline"/>
        <w:rPr>
          <w:rFonts w:ascii="Times New Roman" w:hAnsi="Times New Roman"/>
          <w:szCs w:val="20"/>
          <w:lang w:val="en-GB" w:eastAsia="en-GB"/>
        </w:rPr>
      </w:pPr>
      <w:r>
        <w:object w:dxaOrig="7343" w:dyaOrig="6143" w14:anchorId="165EB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8pt;height:307.2pt" o:ole="">
            <v:imagedata r:id="rId11" o:title=""/>
          </v:shape>
          <o:OLEObject Type="Embed" ProgID="Visio.Drawing.15" ShapeID="_x0000_i1025" DrawAspect="Content" ObjectID="_1785720619" r:id="rId12"/>
        </w:object>
      </w:r>
    </w:p>
    <w:p w14:paraId="72303181" w14:textId="77777777" w:rsidR="002E0120" w:rsidRDefault="00FA6957">
      <w:pPr>
        <w:jc w:val="center"/>
        <w:rPr>
          <w:rFonts w:ascii="Times New Roman" w:eastAsiaTheme="minorEastAsia" w:hAnsi="Times New Roman"/>
          <w:lang w:eastAsia="zh-CN"/>
        </w:rPr>
      </w:pPr>
      <w:r>
        <w:rPr>
          <w:rFonts w:ascii="Times New Roman" w:eastAsiaTheme="minorEastAsia" w:hAnsi="Times New Roman"/>
          <w:lang w:eastAsia="zh-CN"/>
        </w:rPr>
        <w:t xml:space="preserve">Figure 1: 3 options for overlaid sequence for LP-WUS </w:t>
      </w:r>
    </w:p>
    <w:p w14:paraId="3DE820DE" w14:textId="77777777" w:rsidR="002E0120" w:rsidRDefault="002E0120">
      <w:pPr>
        <w:rPr>
          <w:rFonts w:ascii="Times New Roman" w:eastAsiaTheme="minorEastAsia" w:hAnsi="Times New Roman"/>
          <w:lang w:eastAsia="zh-CN"/>
        </w:rPr>
      </w:pPr>
    </w:p>
    <w:p w14:paraId="0D41B9FF" w14:textId="77777777" w:rsidR="002E0120" w:rsidRDefault="002E0120">
      <w:pPr>
        <w:jc w:val="center"/>
        <w:rPr>
          <w:rFonts w:ascii="Times New Roman" w:eastAsiaTheme="minorEastAsia" w:hAnsi="Times New Roman"/>
          <w:lang w:eastAsia="zh-CN"/>
        </w:rPr>
      </w:pPr>
    </w:p>
    <w:p w14:paraId="2D891AD8" w14:textId="77777777" w:rsidR="002E0120" w:rsidRDefault="00FA6957">
      <w:pPr>
        <w:jc w:val="center"/>
        <w:rPr>
          <w:rFonts w:ascii="Times New Roman" w:eastAsia="微软雅黑" w:hAnsi="Times New Roman"/>
          <w:b/>
          <w:bCs/>
          <w:lang w:eastAsia="zh-CN"/>
        </w:rPr>
      </w:pPr>
      <w:r>
        <w:rPr>
          <w:rFonts w:ascii="Times New Roman" w:eastAsia="微软雅黑" w:hAnsi="Times New Roman"/>
          <w:b/>
          <w:bCs/>
          <w:lang w:eastAsia="zh-CN"/>
        </w:rPr>
        <w:t>Table 1 Pros/cons for 4 options provided by companies</w:t>
      </w:r>
    </w:p>
    <w:tbl>
      <w:tblPr>
        <w:tblStyle w:val="afffa"/>
        <w:tblW w:w="0" w:type="auto"/>
        <w:tblLook w:val="04A0" w:firstRow="1" w:lastRow="0" w:firstColumn="1" w:lastColumn="0" w:noHBand="0" w:noVBand="1"/>
      </w:tblPr>
      <w:tblGrid>
        <w:gridCol w:w="1555"/>
        <w:gridCol w:w="3827"/>
        <w:gridCol w:w="3678"/>
      </w:tblGrid>
      <w:tr w:rsidR="002E0120" w14:paraId="291B6C58" w14:textId="77777777">
        <w:tc>
          <w:tcPr>
            <w:tcW w:w="1555" w:type="dxa"/>
          </w:tcPr>
          <w:p w14:paraId="7FD79493" w14:textId="77777777" w:rsidR="002E0120" w:rsidRDefault="002E0120">
            <w:pPr>
              <w:rPr>
                <w:rFonts w:ascii="Times New Roman" w:eastAsia="微软雅黑" w:hAnsi="Times New Roman"/>
                <w:bCs/>
                <w:szCs w:val="20"/>
                <w:lang w:eastAsia="zh-CN"/>
              </w:rPr>
            </w:pPr>
          </w:p>
        </w:tc>
        <w:tc>
          <w:tcPr>
            <w:tcW w:w="3827" w:type="dxa"/>
          </w:tcPr>
          <w:p w14:paraId="0C6BCFE1" w14:textId="77777777" w:rsidR="002E0120" w:rsidRDefault="00FA6957">
            <w:pPr>
              <w:rPr>
                <w:rFonts w:ascii="Times New Roman" w:eastAsia="微软雅黑" w:hAnsi="Times New Roman"/>
                <w:bCs/>
                <w:szCs w:val="20"/>
                <w:lang w:eastAsia="zh-CN"/>
              </w:rPr>
            </w:pPr>
            <w:r>
              <w:rPr>
                <w:rFonts w:ascii="Times New Roman" w:eastAsia="微软雅黑" w:hAnsi="Times New Roman"/>
                <w:bCs/>
                <w:szCs w:val="20"/>
                <w:lang w:eastAsia="zh-CN"/>
              </w:rPr>
              <w:t xml:space="preserve">Pros provided by companies </w:t>
            </w:r>
          </w:p>
        </w:tc>
        <w:tc>
          <w:tcPr>
            <w:tcW w:w="3678" w:type="dxa"/>
          </w:tcPr>
          <w:p w14:paraId="1F12A39C" w14:textId="77777777" w:rsidR="002E0120" w:rsidRDefault="00FA6957">
            <w:pPr>
              <w:rPr>
                <w:rFonts w:ascii="Times New Roman" w:eastAsia="微软雅黑" w:hAnsi="Times New Roman"/>
                <w:bCs/>
                <w:szCs w:val="20"/>
                <w:lang w:eastAsia="zh-CN"/>
              </w:rPr>
            </w:pPr>
            <w:r>
              <w:rPr>
                <w:rFonts w:ascii="Times New Roman" w:eastAsia="微软雅黑" w:hAnsi="Times New Roman"/>
                <w:bCs/>
                <w:szCs w:val="20"/>
                <w:lang w:eastAsia="zh-CN"/>
              </w:rPr>
              <w:t>Cons provided by companies</w:t>
            </w:r>
          </w:p>
        </w:tc>
      </w:tr>
      <w:tr w:rsidR="002E0120" w14:paraId="3294BFC3" w14:textId="77777777">
        <w:tc>
          <w:tcPr>
            <w:tcW w:w="1555" w:type="dxa"/>
          </w:tcPr>
          <w:p w14:paraId="1C182930" w14:textId="77777777" w:rsidR="002E0120" w:rsidRDefault="00FA6957">
            <w:pPr>
              <w:rPr>
                <w:rFonts w:ascii="Times New Roman" w:eastAsia="微软雅黑" w:hAnsi="Times New Roman"/>
                <w:bCs/>
                <w:szCs w:val="20"/>
                <w:lang w:eastAsia="zh-CN"/>
              </w:rPr>
            </w:pPr>
            <w:r>
              <w:rPr>
                <w:rFonts w:ascii="Times New Roman" w:eastAsia="微软雅黑" w:hAnsi="Times New Roman"/>
                <w:bCs/>
                <w:szCs w:val="20"/>
                <w:lang w:eastAsia="zh-CN"/>
              </w:rPr>
              <w:t>Option 1-1</w:t>
            </w:r>
          </w:p>
        </w:tc>
        <w:tc>
          <w:tcPr>
            <w:tcW w:w="3827" w:type="dxa"/>
          </w:tcPr>
          <w:p w14:paraId="65F0D946" w14:textId="77777777" w:rsidR="002E0120" w:rsidRDefault="00FA6957">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Smaller number of sequences to be specified than option 2/3. </w:t>
            </w:r>
          </w:p>
          <w:p w14:paraId="63CC2D2A" w14:textId="77777777" w:rsidR="002E0120" w:rsidRDefault="00FA6957">
            <w:pPr>
              <w:numPr>
                <w:ilvl w:val="0"/>
                <w:numId w:val="2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Existing NR sequence can be directly reused </w:t>
            </w:r>
          </w:p>
        </w:tc>
        <w:tc>
          <w:tcPr>
            <w:tcW w:w="3678" w:type="dxa"/>
          </w:tcPr>
          <w:p w14:paraId="2AEDA330" w14:textId="77777777" w:rsidR="002E0120" w:rsidRDefault="00FA6957">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restriction on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because of specified DFT </w:t>
            </w:r>
          </w:p>
          <w:p w14:paraId="799A36BC" w14:textId="77777777" w:rsidR="002E0120" w:rsidRDefault="00FA6957">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Performance slightly degrades than option 2, for OOK-1 with gold seq, but no degradation for OOK-1 with ZC seq.  </w:t>
            </w:r>
          </w:p>
          <w:p w14:paraId="2C32C362" w14:textId="77777777" w:rsidR="002E0120" w:rsidRDefault="00FA6957">
            <w:pPr>
              <w:numPr>
                <w:ilvl w:val="0"/>
                <w:numId w:val="27"/>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The overlaid sequence length depends on M value</w:t>
            </w:r>
          </w:p>
          <w:p w14:paraId="327E4E75" w14:textId="77777777" w:rsidR="002E0120" w:rsidRDefault="00FA6957">
            <w:pPr>
              <w:rPr>
                <w:rFonts w:ascii="Times New Roman" w:eastAsia="微软雅黑" w:hAnsi="Times New Roman"/>
                <w:bCs/>
                <w:szCs w:val="20"/>
                <w:lang w:eastAsia="zh-CN"/>
              </w:rPr>
            </w:pPr>
            <w:r>
              <w:rPr>
                <w:rFonts w:ascii="Times New Roman" w:eastAsia="微软雅黑" w:hAnsi="Times New Roman" w:hint="eastAsia"/>
                <w:bCs/>
                <w:szCs w:val="20"/>
                <w:lang w:eastAsia="zh-CN"/>
              </w:rPr>
              <w:t xml:space="preserve"> </w:t>
            </w:r>
            <w:r>
              <w:rPr>
                <w:rFonts w:ascii="Times New Roman" w:eastAsia="微软雅黑" w:hAnsi="Times New Roman"/>
                <w:bCs/>
                <w:szCs w:val="20"/>
                <w:lang w:eastAsia="zh-CN"/>
              </w:rPr>
              <w:t xml:space="preserve">    </w:t>
            </w:r>
          </w:p>
        </w:tc>
      </w:tr>
      <w:tr w:rsidR="002E0120" w14:paraId="63A1D1D3" w14:textId="77777777">
        <w:tc>
          <w:tcPr>
            <w:tcW w:w="1555" w:type="dxa"/>
          </w:tcPr>
          <w:p w14:paraId="0F8D6CD7" w14:textId="77777777" w:rsidR="002E0120" w:rsidRDefault="00FA6957">
            <w:pPr>
              <w:rPr>
                <w:rFonts w:ascii="Times New Roman" w:eastAsia="微软雅黑" w:hAnsi="Times New Roman"/>
                <w:bCs/>
                <w:szCs w:val="20"/>
                <w:lang w:eastAsia="zh-CN"/>
              </w:rPr>
            </w:pPr>
            <w:r>
              <w:rPr>
                <w:rFonts w:ascii="Times New Roman" w:eastAsia="微软雅黑" w:hAnsi="Times New Roman" w:hint="eastAsia"/>
                <w:bCs/>
                <w:szCs w:val="20"/>
                <w:lang w:eastAsia="zh-CN"/>
              </w:rPr>
              <w:lastRenderedPageBreak/>
              <w:t>O</w:t>
            </w:r>
            <w:r>
              <w:rPr>
                <w:rFonts w:ascii="Times New Roman" w:eastAsia="微软雅黑" w:hAnsi="Times New Roman"/>
                <w:bCs/>
                <w:szCs w:val="20"/>
                <w:lang w:eastAsia="zh-CN"/>
              </w:rPr>
              <w:t>ption 1-2</w:t>
            </w:r>
          </w:p>
        </w:tc>
        <w:tc>
          <w:tcPr>
            <w:tcW w:w="3827" w:type="dxa"/>
          </w:tcPr>
          <w:p w14:paraId="3F953525" w14:textId="77777777" w:rsidR="002E0120" w:rsidRDefault="00FA6957">
            <w:pPr>
              <w:pStyle w:val="affff2"/>
              <w:numPr>
                <w:ilvl w:val="0"/>
                <w:numId w:val="28"/>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hint="eastAsia"/>
                <w:sz w:val="20"/>
                <w:szCs w:val="20"/>
              </w:rPr>
              <w:t>T</w:t>
            </w:r>
            <w:r>
              <w:rPr>
                <w:rFonts w:ascii="Times New Roman" w:eastAsiaTheme="minorEastAsia" w:hAnsi="Times New Roman"/>
                <w:sz w:val="20"/>
                <w:szCs w:val="20"/>
              </w:rPr>
              <w:t>he sequence length does not vary with M</w:t>
            </w:r>
          </w:p>
        </w:tc>
        <w:tc>
          <w:tcPr>
            <w:tcW w:w="3678" w:type="dxa"/>
          </w:tcPr>
          <w:p w14:paraId="5A249964" w14:textId="77777777" w:rsidR="002E0120" w:rsidRDefault="00FA6957">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Cs w:val="20"/>
              </w:rPr>
              <w:t xml:space="preserve">restriction on </w:t>
            </w:r>
            <w:proofErr w:type="spellStart"/>
            <w:r>
              <w:rPr>
                <w:rFonts w:ascii="Times New Roman" w:eastAsiaTheme="minorEastAsia" w:hAnsi="Times New Roman"/>
                <w:szCs w:val="20"/>
              </w:rPr>
              <w:t>gNB</w:t>
            </w:r>
            <w:proofErr w:type="spellEnd"/>
            <w:r>
              <w:rPr>
                <w:rFonts w:ascii="Times New Roman" w:eastAsiaTheme="minorEastAsia" w:hAnsi="Times New Roman"/>
                <w:szCs w:val="20"/>
              </w:rPr>
              <w:t xml:space="preserve"> implementation, because of specified DFT</w:t>
            </w:r>
          </w:p>
          <w:p w14:paraId="491D8012" w14:textId="77777777" w:rsidR="002E0120" w:rsidRDefault="00FA6957">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Correlation property cannot be guaranteed due to OFF chips in the OFDM symbol. </w:t>
            </w:r>
          </w:p>
          <w:p w14:paraId="0BC71E37" w14:textId="77777777" w:rsidR="002E0120" w:rsidRDefault="00FA6957">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hint="eastAsia"/>
                <w:sz w:val="20"/>
                <w:szCs w:val="20"/>
              </w:rPr>
              <w:t>C</w:t>
            </w:r>
            <w:r>
              <w:rPr>
                <w:rFonts w:ascii="Times New Roman" w:eastAsiaTheme="minorEastAsia" w:hAnsi="Times New Roman"/>
                <w:sz w:val="20"/>
                <w:szCs w:val="20"/>
              </w:rPr>
              <w:t xml:space="preserve">orrelation property may be different in different OOK ON chips. </w:t>
            </w:r>
          </w:p>
          <w:p w14:paraId="70DED821" w14:textId="77777777" w:rsidR="002E0120" w:rsidRDefault="00FA6957">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hint="eastAsia"/>
                <w:sz w:val="20"/>
                <w:szCs w:val="20"/>
              </w:rPr>
              <w:t>U</w:t>
            </w:r>
            <w:r>
              <w:rPr>
                <w:rFonts w:ascii="Times New Roman" w:eastAsiaTheme="minorEastAsia" w:hAnsi="Times New Roman"/>
                <w:sz w:val="20"/>
                <w:szCs w:val="20"/>
              </w:rPr>
              <w:t>E complexity is increased due to additional detection combination of multiple OOK symbols.</w:t>
            </w:r>
          </w:p>
          <w:p w14:paraId="30165403" w14:textId="77777777" w:rsidR="002E0120" w:rsidRDefault="00FA6957">
            <w:pPr>
              <w:pStyle w:val="affff2"/>
              <w:numPr>
                <w:ilvl w:val="0"/>
                <w:numId w:val="29"/>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It requires more sequences to be defined than option 1-1. </w:t>
            </w:r>
          </w:p>
        </w:tc>
      </w:tr>
      <w:tr w:rsidR="002E0120" w14:paraId="3830BFAE" w14:textId="77777777">
        <w:tc>
          <w:tcPr>
            <w:tcW w:w="1555" w:type="dxa"/>
          </w:tcPr>
          <w:p w14:paraId="51FB8A95" w14:textId="77777777" w:rsidR="002E0120" w:rsidRDefault="00FA6957">
            <w:pPr>
              <w:rPr>
                <w:rFonts w:ascii="Times New Roman" w:eastAsia="微软雅黑" w:hAnsi="Times New Roman"/>
                <w:bCs/>
                <w:szCs w:val="20"/>
                <w:lang w:eastAsia="zh-CN"/>
              </w:rPr>
            </w:pPr>
            <w:r>
              <w:rPr>
                <w:rFonts w:ascii="Times New Roman" w:eastAsia="微软雅黑" w:hAnsi="Times New Roman"/>
                <w:bCs/>
                <w:szCs w:val="20"/>
                <w:lang w:eastAsia="zh-CN"/>
              </w:rPr>
              <w:t>Option 2</w:t>
            </w:r>
          </w:p>
        </w:tc>
        <w:tc>
          <w:tcPr>
            <w:tcW w:w="3827" w:type="dxa"/>
          </w:tcPr>
          <w:p w14:paraId="3A00446E" w14:textId="77777777" w:rsidR="002E0120" w:rsidRDefault="00FA6957">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More flexible for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than option 1</w:t>
            </w:r>
          </w:p>
          <w:p w14:paraId="374E02AF" w14:textId="77777777" w:rsidR="002E0120" w:rsidRDefault="00FA6957">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For OOK-1, existing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can be reused </w:t>
            </w:r>
          </w:p>
          <w:p w14:paraId="46C9BB6E" w14:textId="77777777" w:rsidR="002E0120" w:rsidRDefault="00FA6957">
            <w:pPr>
              <w:numPr>
                <w:ilvl w:val="0"/>
                <w:numId w:val="30"/>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szCs w:val="20"/>
              </w:rPr>
              <w:t>T</w:t>
            </w:r>
            <w:r>
              <w:rPr>
                <w:rFonts w:ascii="Times New Roman" w:eastAsiaTheme="minorEastAsia" w:hAnsi="Times New Roman"/>
                <w:szCs w:val="20"/>
              </w:rPr>
              <w:t>he sequence length does not vary with M</w:t>
            </w:r>
          </w:p>
        </w:tc>
        <w:tc>
          <w:tcPr>
            <w:tcW w:w="3678" w:type="dxa"/>
          </w:tcPr>
          <w:p w14:paraId="44284C38" w14:textId="77777777" w:rsidR="002E0120" w:rsidRDefault="00FA6957">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For OOK-4 M&gt;1, larger number of sequences to be specified than option 1-1</w:t>
            </w:r>
          </w:p>
          <w:p w14:paraId="5900D157" w14:textId="77777777" w:rsidR="002E0120" w:rsidRDefault="00FA6957">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For OOK-4 M&gt;1, existing NR sequence cannot be directly reused, hard coded for each element may be needed.  </w:t>
            </w:r>
          </w:p>
          <w:p w14:paraId="0F6BDE03" w14:textId="77777777" w:rsidR="002E0120" w:rsidRDefault="00FA6957">
            <w:pPr>
              <w:numPr>
                <w:ilvl w:val="0"/>
                <w:numId w:val="31"/>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 xml:space="preserve">or OOK-4 M&gt;1, </w:t>
            </w:r>
            <w:r>
              <w:rPr>
                <w:rFonts w:ascii="Times New Roman" w:eastAsiaTheme="minorEastAsia" w:hAnsi="Times New Roman" w:hint="eastAsia"/>
                <w:kern w:val="2"/>
                <w:szCs w:val="20"/>
                <w:lang w:eastAsia="zh-CN"/>
              </w:rPr>
              <w:t>it</w:t>
            </w:r>
            <w:r>
              <w:rPr>
                <w:rFonts w:ascii="Times New Roman" w:eastAsiaTheme="minorEastAsia" w:hAnsi="Times New Roman"/>
                <w:kern w:val="2"/>
                <w:szCs w:val="20"/>
                <w:lang w:eastAsia="zh-CN"/>
              </w:rPr>
              <w:t xml:space="preserve"> is unclear how to generate more than one OOK ON in one OFDM symbol </w:t>
            </w:r>
          </w:p>
        </w:tc>
      </w:tr>
      <w:tr w:rsidR="002E0120" w14:paraId="6DFF3777" w14:textId="77777777">
        <w:tc>
          <w:tcPr>
            <w:tcW w:w="1555" w:type="dxa"/>
          </w:tcPr>
          <w:p w14:paraId="41363E98" w14:textId="77777777" w:rsidR="002E0120" w:rsidRDefault="00FA6957">
            <w:pPr>
              <w:rPr>
                <w:rFonts w:ascii="Times New Roman" w:eastAsia="微软雅黑" w:hAnsi="Times New Roman"/>
                <w:bCs/>
                <w:szCs w:val="20"/>
                <w:lang w:eastAsia="zh-CN"/>
              </w:rPr>
            </w:pPr>
            <w:r>
              <w:rPr>
                <w:rFonts w:ascii="Times New Roman" w:eastAsia="微软雅黑" w:hAnsi="Times New Roman"/>
                <w:bCs/>
                <w:szCs w:val="20"/>
                <w:lang w:eastAsia="zh-CN"/>
              </w:rPr>
              <w:t>Option 3</w:t>
            </w:r>
          </w:p>
        </w:tc>
        <w:tc>
          <w:tcPr>
            <w:tcW w:w="3827" w:type="dxa"/>
          </w:tcPr>
          <w:p w14:paraId="590C1287" w14:textId="77777777" w:rsidR="002E0120" w:rsidRDefault="00FA6957">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More flexible for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than option 1</w:t>
            </w:r>
          </w:p>
          <w:p w14:paraId="3F2F9F8F" w14:textId="77777777" w:rsidR="002E0120" w:rsidRDefault="00FA6957">
            <w:pPr>
              <w:numPr>
                <w:ilvl w:val="0"/>
                <w:numId w:val="32"/>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Better detection performance than option 2 due to smaller ICI by separate IFFT for LP-WUS and NR signal.  </w:t>
            </w:r>
          </w:p>
        </w:tc>
        <w:tc>
          <w:tcPr>
            <w:tcW w:w="3678" w:type="dxa"/>
          </w:tcPr>
          <w:p w14:paraId="2108F49D" w14:textId="77777777" w:rsidR="002E0120" w:rsidRDefault="00FA6957">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Performance degrades at least compared with option 1-1.  </w:t>
            </w:r>
          </w:p>
          <w:p w14:paraId="6F9CDF55" w14:textId="77777777" w:rsidR="002E0120" w:rsidRDefault="00FA6957">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 xml:space="preserve">Standard is complex to specify OFDM sequences </w:t>
            </w:r>
          </w:p>
          <w:p w14:paraId="7030B7D6" w14:textId="77777777" w:rsidR="002E0120" w:rsidRDefault="00FA6957">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proofErr w:type="spellStart"/>
            <w:r>
              <w:rPr>
                <w:rFonts w:ascii="Times New Roman" w:eastAsiaTheme="minorEastAsia" w:hAnsi="Times New Roman"/>
                <w:sz w:val="20"/>
                <w:szCs w:val="20"/>
              </w:rPr>
              <w:t>gNB</w:t>
            </w:r>
            <w:proofErr w:type="spellEnd"/>
            <w:r>
              <w:rPr>
                <w:rFonts w:ascii="Times New Roman" w:eastAsiaTheme="minorEastAsia" w:hAnsi="Times New Roman"/>
                <w:sz w:val="20"/>
                <w:szCs w:val="20"/>
              </w:rPr>
              <w:t xml:space="preserve"> complexity is increased for generation certain OFDM sequences after IFFT, especially if IFFT size for LP-WUS and other NR signal is different</w:t>
            </w:r>
          </w:p>
          <w:p w14:paraId="1809859B" w14:textId="77777777" w:rsidR="002E0120" w:rsidRDefault="00FA6957">
            <w:pPr>
              <w:pStyle w:val="affff2"/>
              <w:numPr>
                <w:ilvl w:val="0"/>
                <w:numId w:val="33"/>
              </w:numPr>
              <w:tabs>
                <w:tab w:val="left" w:pos="360"/>
              </w:tabs>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The length of overlaid sequence depends on IFFT size, but IFFT size is never specified.</w:t>
            </w:r>
          </w:p>
          <w:p w14:paraId="40573E56" w14:textId="77777777" w:rsidR="002E0120" w:rsidRDefault="002E0120">
            <w:pPr>
              <w:tabs>
                <w:tab w:val="left" w:pos="360"/>
              </w:tabs>
              <w:overflowPunct w:val="0"/>
              <w:autoSpaceDE w:val="0"/>
              <w:autoSpaceDN w:val="0"/>
              <w:adjustRightInd w:val="0"/>
              <w:spacing w:after="180"/>
              <w:ind w:left="200"/>
              <w:contextualSpacing/>
              <w:textAlignment w:val="baseline"/>
              <w:rPr>
                <w:rFonts w:ascii="Times New Roman" w:eastAsiaTheme="minorEastAsia" w:hAnsi="Times New Roman"/>
                <w:szCs w:val="20"/>
              </w:rPr>
            </w:pPr>
          </w:p>
        </w:tc>
      </w:tr>
    </w:tbl>
    <w:p w14:paraId="72FFC258" w14:textId="77777777" w:rsidR="002E0120" w:rsidRDefault="002E0120">
      <w:pPr>
        <w:rPr>
          <w:rFonts w:ascii="Times New Roman" w:eastAsia="微软雅黑" w:hAnsi="Times New Roman"/>
          <w:bCs/>
          <w:szCs w:val="20"/>
          <w:lang w:eastAsia="zh-CN"/>
        </w:rPr>
      </w:pPr>
    </w:p>
    <w:p w14:paraId="58CF9C62" w14:textId="77777777" w:rsidR="002E0120" w:rsidRDefault="00FA6957">
      <w:pPr>
        <w:jc w:val="both"/>
        <w:rPr>
          <w:rFonts w:ascii="Times New Roman" w:eastAsia="微软雅黑" w:hAnsi="Times New Roman"/>
          <w:bCs/>
          <w:szCs w:val="20"/>
          <w:lang w:eastAsia="zh-CN"/>
        </w:rPr>
      </w:pPr>
      <w:r>
        <w:rPr>
          <w:rFonts w:ascii="Times New Roman" w:eastAsia="微软雅黑" w:hAnsi="Times New Roman"/>
          <w:bCs/>
          <w:szCs w:val="20"/>
          <w:lang w:eastAsia="zh-CN"/>
        </w:rPr>
        <w:t xml:space="preserve">Regarding Cons (1) for option 1 and Pros (1) for option 2/3, as explained by several proponent companies of option 1, DFT block does not require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to perform on-the-fly DFT computations.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can store the frequency domain symbols without any need for additional on-the-fly computations, which is similar as option 2/3. Therefore option 1 does NO restriction on </w:t>
      </w:r>
      <w:proofErr w:type="spellStart"/>
      <w:r>
        <w:rPr>
          <w:rFonts w:ascii="Times New Roman" w:eastAsia="微软雅黑" w:hAnsi="Times New Roman"/>
          <w:bCs/>
          <w:szCs w:val="20"/>
          <w:lang w:eastAsia="zh-CN"/>
        </w:rPr>
        <w:t>gNB</w:t>
      </w:r>
      <w:proofErr w:type="spellEnd"/>
      <w:r>
        <w:rPr>
          <w:rFonts w:ascii="Times New Roman" w:eastAsia="微软雅黑" w:hAnsi="Times New Roman"/>
          <w:bCs/>
          <w:szCs w:val="20"/>
          <w:lang w:eastAsia="zh-CN"/>
        </w:rPr>
        <w:t xml:space="preserve"> implementation. </w:t>
      </w:r>
    </w:p>
    <w:p w14:paraId="2FAF4387" w14:textId="77777777" w:rsidR="002E0120" w:rsidRDefault="002E0120">
      <w:pPr>
        <w:jc w:val="both"/>
        <w:rPr>
          <w:rFonts w:ascii="Times New Roman" w:eastAsia="微软雅黑" w:hAnsi="Times New Roman"/>
          <w:bCs/>
          <w:szCs w:val="20"/>
          <w:lang w:eastAsia="zh-CN"/>
        </w:rPr>
      </w:pPr>
    </w:p>
    <w:p w14:paraId="71BE6968" w14:textId="77777777" w:rsidR="002E0120" w:rsidRDefault="00FA6957">
      <w:pPr>
        <w:jc w:val="both"/>
        <w:rPr>
          <w:rFonts w:ascii="Times New Roman" w:eastAsia="微软雅黑" w:hAnsi="Times New Roman"/>
          <w:bCs/>
          <w:szCs w:val="20"/>
          <w:lang w:eastAsia="zh-CN"/>
        </w:rPr>
      </w:pPr>
      <w:r>
        <w:rPr>
          <w:rFonts w:ascii="Times New Roman" w:eastAsia="微软雅黑" w:hAnsi="Times New Roman"/>
          <w:bCs/>
          <w:szCs w:val="20"/>
          <w:lang w:eastAsia="zh-CN"/>
        </w:rPr>
        <w:t xml:space="preserve">Good support for option 1-1 for OOK-4 M&gt;1 </w:t>
      </w:r>
      <w:r>
        <w:rPr>
          <w:rFonts w:ascii="Times New Roman" w:eastAsia="微软雅黑" w:hAnsi="Times New Roman" w:hint="eastAsia"/>
          <w:bCs/>
          <w:szCs w:val="20"/>
          <w:lang w:eastAsia="zh-CN"/>
        </w:rPr>
        <w:t>is</w:t>
      </w:r>
      <w:r>
        <w:rPr>
          <w:rFonts w:ascii="Times New Roman" w:eastAsia="微软雅黑" w:hAnsi="Times New Roman"/>
          <w:bCs/>
          <w:szCs w:val="20"/>
          <w:lang w:eastAsia="zh-CN"/>
        </w:rPr>
        <w:t xml:space="preserve"> </w:t>
      </w:r>
      <w:r>
        <w:rPr>
          <w:rFonts w:ascii="Times New Roman" w:eastAsia="微软雅黑" w:hAnsi="Times New Roman" w:hint="eastAsia"/>
          <w:bCs/>
          <w:szCs w:val="20"/>
          <w:lang w:eastAsia="zh-CN"/>
        </w:rPr>
        <w:t>ob</w:t>
      </w:r>
      <w:r>
        <w:rPr>
          <w:rFonts w:ascii="Times New Roman" w:eastAsia="微软雅黑" w:hAnsi="Times New Roman"/>
          <w:bCs/>
          <w:szCs w:val="20"/>
          <w:lang w:eastAsia="zh-CN"/>
        </w:rPr>
        <w:t>served, while views on OOK-1 is still a bit split. Th</w:t>
      </w:r>
      <w:r>
        <w:rPr>
          <w:rFonts w:ascii="Times New Roman" w:eastAsia="微软雅黑" w:hAnsi="Times New Roman" w:hint="eastAsia"/>
          <w:bCs/>
          <w:szCs w:val="20"/>
          <w:lang w:eastAsia="zh-CN"/>
        </w:rPr>
        <w:t>us</w:t>
      </w:r>
      <w:r>
        <w:rPr>
          <w:rFonts w:ascii="Times New Roman" w:eastAsia="微软雅黑" w:hAnsi="Times New Roman"/>
          <w:bCs/>
          <w:szCs w:val="20"/>
          <w:lang w:eastAsia="zh-CN"/>
        </w:rPr>
        <w:t xml:space="preserve">, FL suggests following proposals. </w:t>
      </w:r>
    </w:p>
    <w:p w14:paraId="30DEB30B"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bookmarkStart w:id="81" w:name="_Hlk175090009"/>
      <w:bookmarkStart w:id="82" w:name="_Hlk174917590"/>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3.2-1</w:t>
      </w:r>
      <w:r>
        <w:rPr>
          <w:rFonts w:ascii="Times New Roman" w:eastAsia="微软雅黑" w:hAnsi="Times New Roman"/>
          <w:iCs/>
          <w:szCs w:val="20"/>
          <w:lang w:val="en-GB" w:eastAsia="zh-CN"/>
        </w:rPr>
        <w:t>: For overlaid OFDM sequences for LP-WUS in time or frequency domain, support option 1-1 for OOK-4 M&gt;1.</w:t>
      </w:r>
    </w:p>
    <w:p w14:paraId="6A877500" w14:textId="77777777" w:rsidR="002E0120" w:rsidRPr="00527541" w:rsidRDefault="00FA6957">
      <w:pPr>
        <w:numPr>
          <w:ilvl w:val="0"/>
          <w:numId w:val="22"/>
        </w:numPr>
        <w:overflowPunct w:val="0"/>
        <w:autoSpaceDE w:val="0"/>
        <w:autoSpaceDN w:val="0"/>
        <w:adjustRightInd w:val="0"/>
        <w:spacing w:after="180"/>
        <w:ind w:left="560"/>
        <w:contextualSpacing/>
        <w:jc w:val="both"/>
        <w:textAlignment w:val="baseline"/>
        <w:rPr>
          <w:ins w:id="83" w:author="Qu Xin (vivo)" w:date="2024-08-20T23:46:00Z"/>
          <w:rFonts w:ascii="Times New Roman" w:eastAsia="Malgun Gothic" w:hAnsi="Times New Roman"/>
          <w:kern w:val="2"/>
          <w:szCs w:val="20"/>
          <w:lang w:eastAsia="zh-CN"/>
          <w:rPrChange w:id="84" w:author="Qu Xin (vivo)" w:date="2024-08-20T23:46:00Z">
            <w:rPr>
              <w:ins w:id="85" w:author="Qu Xin (vivo)" w:date="2024-08-20T23:46:00Z"/>
              <w:rFonts w:ascii="Times New Roman" w:eastAsiaTheme="minorEastAsia" w:hAnsi="Times New Roman"/>
              <w:kern w:val="2"/>
              <w:szCs w:val="20"/>
              <w:lang w:eastAsia="zh-CN"/>
            </w:rPr>
          </w:rPrChange>
        </w:rPr>
      </w:pPr>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r>
        <w:rPr>
          <w:rFonts w:ascii="Times New Roman" w:eastAsiaTheme="minorEastAsia" w:hAnsi="Times New Roman" w:hint="eastAsia"/>
          <w:kern w:val="2"/>
          <w:szCs w:val="20"/>
          <w:lang w:eastAsia="zh-CN"/>
        </w:rPr>
        <w:t xml:space="preserve"> </w:t>
      </w:r>
    </w:p>
    <w:p w14:paraId="2A810872" w14:textId="77777777" w:rsidR="00527541" w:rsidRDefault="00527541">
      <w:p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Change w:id="86" w:author="Qu Xin (vivo)" w:date="2024-08-20T23:46:00Z">
          <w:pPr>
            <w:numPr>
              <w:numId w:val="22"/>
            </w:numPr>
            <w:overflowPunct w:val="0"/>
            <w:autoSpaceDE w:val="0"/>
            <w:autoSpaceDN w:val="0"/>
            <w:adjustRightInd w:val="0"/>
            <w:spacing w:after="180"/>
            <w:ind w:left="560" w:hanging="360"/>
            <w:contextualSpacing/>
            <w:jc w:val="both"/>
            <w:textAlignment w:val="baseline"/>
          </w:pPr>
        </w:pPrChange>
      </w:pPr>
    </w:p>
    <w:bookmarkEnd w:id="81"/>
    <w:p w14:paraId="4BF227C4" w14:textId="3FFC5F39" w:rsidR="00527541" w:rsidRDefault="00527541" w:rsidP="00527541">
      <w:pPr>
        <w:keepNext/>
        <w:tabs>
          <w:tab w:val="left" w:pos="-5500"/>
        </w:tabs>
        <w:spacing w:before="240" w:after="60"/>
        <w:outlineLvl w:val="3"/>
        <w:rPr>
          <w:ins w:id="87" w:author="Qu Xin (vivo)" w:date="2024-08-20T23:46:00Z"/>
          <w:rFonts w:ascii="Times New Roman" w:eastAsia="微软雅黑" w:hAnsi="Times New Roman"/>
          <w:iCs/>
          <w:szCs w:val="20"/>
          <w:lang w:val="en-GB" w:eastAsia="zh-CN"/>
        </w:rPr>
      </w:pPr>
      <w:ins w:id="88" w:author="Qu Xin (vivo)" w:date="2024-08-20T23:46:00Z">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3.2-1</w:t>
        </w:r>
        <w:r>
          <w:rPr>
            <w:rFonts w:ascii="Times New Roman" w:eastAsia="微软雅黑" w:hAnsi="Times New Roman" w:hint="eastAsia"/>
            <w:b/>
            <w:bCs/>
            <w:iCs/>
            <w:szCs w:val="20"/>
            <w:lang w:val="en-GB" w:eastAsia="zh-CN"/>
          </w:rPr>
          <w:t>r1</w:t>
        </w:r>
        <w:r>
          <w:rPr>
            <w:rFonts w:ascii="Times New Roman" w:eastAsia="微软雅黑" w:hAnsi="Times New Roman"/>
            <w:iCs/>
            <w:szCs w:val="20"/>
            <w:lang w:val="en-GB" w:eastAsia="zh-CN"/>
          </w:rPr>
          <w:t xml:space="preserve">: For overlaid OFDM sequences for LP-WUS </w:t>
        </w:r>
        <w:r w:rsidRPr="00527541">
          <w:rPr>
            <w:rFonts w:ascii="Times New Roman" w:eastAsia="微软雅黑" w:hAnsi="Times New Roman"/>
            <w:iCs/>
            <w:strike/>
            <w:szCs w:val="20"/>
            <w:lang w:val="en-GB" w:eastAsia="zh-CN"/>
            <w:rPrChange w:id="89" w:author="Qu Xin (vivo)" w:date="2024-08-20T23:46:00Z">
              <w:rPr>
                <w:rFonts w:ascii="Times New Roman" w:eastAsia="微软雅黑" w:hAnsi="Times New Roman"/>
                <w:iCs/>
                <w:szCs w:val="20"/>
                <w:lang w:val="en-GB" w:eastAsia="zh-CN"/>
              </w:rPr>
            </w:rPrChange>
          </w:rPr>
          <w:t>in time or frequency domain</w:t>
        </w:r>
        <w:r>
          <w:rPr>
            <w:rFonts w:ascii="Times New Roman" w:eastAsia="微软雅黑" w:hAnsi="Times New Roman"/>
            <w:iCs/>
            <w:szCs w:val="20"/>
            <w:lang w:val="en-GB" w:eastAsia="zh-CN"/>
          </w:rPr>
          <w:t>, support option 1-1 for OOK-4 M&gt;1.</w:t>
        </w:r>
      </w:ins>
    </w:p>
    <w:p w14:paraId="23EC5B5A" w14:textId="77777777" w:rsidR="00527541" w:rsidRDefault="00527541" w:rsidP="00527541">
      <w:pPr>
        <w:numPr>
          <w:ilvl w:val="0"/>
          <w:numId w:val="22"/>
        </w:numPr>
        <w:overflowPunct w:val="0"/>
        <w:autoSpaceDE w:val="0"/>
        <w:autoSpaceDN w:val="0"/>
        <w:adjustRightInd w:val="0"/>
        <w:spacing w:after="180"/>
        <w:ind w:left="560"/>
        <w:contextualSpacing/>
        <w:jc w:val="both"/>
        <w:textAlignment w:val="baseline"/>
        <w:rPr>
          <w:ins w:id="90" w:author="Qu Xin (vivo)" w:date="2024-08-20T23:46:00Z"/>
          <w:rFonts w:ascii="Times New Roman" w:eastAsia="Malgun Gothic" w:hAnsi="Times New Roman"/>
          <w:kern w:val="2"/>
          <w:szCs w:val="20"/>
          <w:lang w:eastAsia="zh-CN"/>
        </w:rPr>
      </w:pPr>
      <w:ins w:id="91" w:author="Qu Xin (vivo)" w:date="2024-08-20T23:46:00Z">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r>
          <w:rPr>
            <w:rFonts w:ascii="Times New Roman" w:eastAsiaTheme="minorEastAsia" w:hAnsi="Times New Roman" w:hint="eastAsia"/>
            <w:kern w:val="2"/>
            <w:szCs w:val="20"/>
            <w:lang w:eastAsia="zh-CN"/>
          </w:rPr>
          <w:t xml:space="preserve"> </w:t>
        </w:r>
      </w:ins>
    </w:p>
    <w:p w14:paraId="69A07031" w14:textId="77777777" w:rsidR="002E0120" w:rsidRPr="00527541" w:rsidRDefault="002E0120">
      <w:pPr>
        <w:overflowPunct w:val="0"/>
        <w:autoSpaceDE w:val="0"/>
        <w:autoSpaceDN w:val="0"/>
        <w:adjustRightInd w:val="0"/>
        <w:spacing w:after="180"/>
        <w:ind w:left="200"/>
        <w:contextualSpacing/>
        <w:jc w:val="both"/>
        <w:textAlignment w:val="baseline"/>
        <w:rPr>
          <w:rFonts w:ascii="Times New Roman" w:eastAsia="Malgun Gothic" w:hAnsi="Times New Roman"/>
          <w:kern w:val="2"/>
          <w:szCs w:val="20"/>
          <w:lang w:eastAsia="zh-CN"/>
        </w:rPr>
        <w:pPrChange w:id="92" w:author="Qu Xin (vivo)" w:date="2024-08-21T00:40:00Z">
          <w:pPr>
            <w:overflowPunct w:val="0"/>
            <w:autoSpaceDE w:val="0"/>
            <w:autoSpaceDN w:val="0"/>
            <w:adjustRightInd w:val="0"/>
            <w:spacing w:after="180"/>
            <w:ind w:left="560"/>
            <w:contextualSpacing/>
            <w:jc w:val="both"/>
            <w:textAlignment w:val="baseline"/>
          </w:pPr>
        </w:pPrChange>
      </w:pPr>
    </w:p>
    <w:tbl>
      <w:tblPr>
        <w:tblStyle w:val="TableGrid19"/>
        <w:tblW w:w="9634" w:type="dxa"/>
        <w:tblLayout w:type="fixed"/>
        <w:tblLook w:val="04A0" w:firstRow="1" w:lastRow="0" w:firstColumn="1" w:lastColumn="0" w:noHBand="0" w:noVBand="1"/>
      </w:tblPr>
      <w:tblGrid>
        <w:gridCol w:w="1479"/>
        <w:gridCol w:w="1039"/>
        <w:gridCol w:w="7116"/>
      </w:tblGrid>
      <w:tr w:rsidR="002E0120" w14:paraId="303ABD64" w14:textId="77777777">
        <w:tc>
          <w:tcPr>
            <w:tcW w:w="1479" w:type="dxa"/>
            <w:shd w:val="clear" w:color="auto" w:fill="D9D9D9" w:themeFill="background1" w:themeFillShade="D9"/>
          </w:tcPr>
          <w:bookmarkEnd w:id="82"/>
          <w:p w14:paraId="4AFCF6EB" w14:textId="77777777" w:rsidR="002E0120" w:rsidRDefault="00FA6957">
            <w:pPr>
              <w:rPr>
                <w:b/>
                <w:bCs/>
              </w:rPr>
            </w:pPr>
            <w:r>
              <w:rPr>
                <w:b/>
                <w:bCs/>
              </w:rPr>
              <w:t>Company</w:t>
            </w:r>
          </w:p>
        </w:tc>
        <w:tc>
          <w:tcPr>
            <w:tcW w:w="1039" w:type="dxa"/>
            <w:shd w:val="clear" w:color="auto" w:fill="D9D9D9" w:themeFill="background1" w:themeFillShade="D9"/>
          </w:tcPr>
          <w:p w14:paraId="65997D85" w14:textId="77777777" w:rsidR="002E0120" w:rsidRDefault="00FA6957">
            <w:pPr>
              <w:rPr>
                <w:b/>
                <w:bCs/>
              </w:rPr>
            </w:pPr>
            <w:r>
              <w:rPr>
                <w:b/>
                <w:bCs/>
              </w:rPr>
              <w:t>Y/N</w:t>
            </w:r>
          </w:p>
        </w:tc>
        <w:tc>
          <w:tcPr>
            <w:tcW w:w="7116" w:type="dxa"/>
            <w:shd w:val="clear" w:color="auto" w:fill="D9D9D9" w:themeFill="background1" w:themeFillShade="D9"/>
          </w:tcPr>
          <w:p w14:paraId="4C714396" w14:textId="77777777" w:rsidR="002E0120" w:rsidRDefault="00FA6957">
            <w:pPr>
              <w:rPr>
                <w:b/>
                <w:bCs/>
              </w:rPr>
            </w:pPr>
            <w:r>
              <w:rPr>
                <w:b/>
                <w:bCs/>
              </w:rPr>
              <w:t>Comments</w:t>
            </w:r>
          </w:p>
        </w:tc>
      </w:tr>
      <w:tr w:rsidR="002E0120" w14:paraId="65B42205" w14:textId="77777777">
        <w:tc>
          <w:tcPr>
            <w:tcW w:w="1479" w:type="dxa"/>
          </w:tcPr>
          <w:p w14:paraId="58806E62"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2178343"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6B137D20" w14:textId="77777777" w:rsidR="002E0120" w:rsidRDefault="002E0120">
            <w:pPr>
              <w:rPr>
                <w:rFonts w:eastAsiaTheme="minorEastAsia"/>
                <w:lang w:eastAsia="zh-CN"/>
              </w:rPr>
            </w:pPr>
          </w:p>
        </w:tc>
      </w:tr>
      <w:tr w:rsidR="002E0120" w14:paraId="0E819229" w14:textId="77777777">
        <w:tc>
          <w:tcPr>
            <w:tcW w:w="1479" w:type="dxa"/>
          </w:tcPr>
          <w:p w14:paraId="4A89FB26" w14:textId="77777777" w:rsidR="002E0120" w:rsidRDefault="00FA6957">
            <w:pPr>
              <w:rPr>
                <w:rFonts w:eastAsiaTheme="minorEastAsia"/>
                <w:lang w:eastAsia="zh-CN"/>
              </w:rPr>
            </w:pPr>
            <w:r>
              <w:rPr>
                <w:rFonts w:eastAsiaTheme="minorEastAsia"/>
                <w:lang w:eastAsia="zh-CN"/>
              </w:rPr>
              <w:t>Qualcomm</w:t>
            </w:r>
          </w:p>
        </w:tc>
        <w:tc>
          <w:tcPr>
            <w:tcW w:w="1039" w:type="dxa"/>
          </w:tcPr>
          <w:p w14:paraId="2A74B8C6"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5AE140D8" w14:textId="77777777" w:rsidR="002E0120" w:rsidRDefault="002E0120">
            <w:pPr>
              <w:rPr>
                <w:rFonts w:eastAsiaTheme="minorEastAsia"/>
                <w:lang w:eastAsia="zh-CN"/>
              </w:rPr>
            </w:pPr>
          </w:p>
        </w:tc>
      </w:tr>
      <w:tr w:rsidR="002E0120" w14:paraId="17918E80" w14:textId="77777777">
        <w:tc>
          <w:tcPr>
            <w:tcW w:w="1479" w:type="dxa"/>
          </w:tcPr>
          <w:p w14:paraId="1BD0F3C2" w14:textId="77777777" w:rsidR="002E0120" w:rsidRDefault="00FA6957">
            <w:pPr>
              <w:rPr>
                <w:rFonts w:eastAsiaTheme="minorEastAsia"/>
                <w:lang w:eastAsia="zh-CN"/>
              </w:rPr>
            </w:pPr>
            <w:proofErr w:type="spellStart"/>
            <w:r>
              <w:rPr>
                <w:rFonts w:eastAsia="Malgun Gothic" w:hint="eastAsia"/>
                <w:lang w:eastAsia="ko-KR"/>
              </w:rPr>
              <w:lastRenderedPageBreak/>
              <w:t>InterDigital</w:t>
            </w:r>
            <w:proofErr w:type="spellEnd"/>
          </w:p>
        </w:tc>
        <w:tc>
          <w:tcPr>
            <w:tcW w:w="1039" w:type="dxa"/>
          </w:tcPr>
          <w:p w14:paraId="3A240A2E" w14:textId="77777777" w:rsidR="002E0120" w:rsidRDefault="00FA6957">
            <w:pPr>
              <w:tabs>
                <w:tab w:val="left" w:pos="551"/>
              </w:tabs>
              <w:rPr>
                <w:rFonts w:eastAsiaTheme="minorEastAsia"/>
                <w:lang w:eastAsia="zh-CN"/>
              </w:rPr>
            </w:pPr>
            <w:r>
              <w:rPr>
                <w:rFonts w:eastAsia="Malgun Gothic" w:hint="eastAsia"/>
                <w:lang w:eastAsia="ko-KR"/>
              </w:rPr>
              <w:t>Y</w:t>
            </w:r>
          </w:p>
        </w:tc>
        <w:tc>
          <w:tcPr>
            <w:tcW w:w="7116" w:type="dxa"/>
          </w:tcPr>
          <w:p w14:paraId="13A7631A" w14:textId="77777777" w:rsidR="002E0120" w:rsidRDefault="002E0120">
            <w:pPr>
              <w:rPr>
                <w:rFonts w:eastAsiaTheme="minorEastAsia"/>
                <w:lang w:eastAsia="zh-CN"/>
              </w:rPr>
            </w:pPr>
          </w:p>
        </w:tc>
      </w:tr>
      <w:tr w:rsidR="002E0120" w14:paraId="04A2C65D" w14:textId="77777777">
        <w:tc>
          <w:tcPr>
            <w:tcW w:w="1479" w:type="dxa"/>
          </w:tcPr>
          <w:p w14:paraId="461484DD" w14:textId="77777777" w:rsidR="002E0120" w:rsidRDefault="00FA6957">
            <w:pPr>
              <w:rPr>
                <w:rFonts w:eastAsia="Malgun Gothic"/>
                <w:lang w:eastAsia="ko-KR"/>
              </w:rPr>
            </w:pPr>
            <w:r>
              <w:rPr>
                <w:rFonts w:eastAsiaTheme="minorEastAsia"/>
                <w:lang w:eastAsia="zh-CN"/>
              </w:rPr>
              <w:t xml:space="preserve">Nordic </w:t>
            </w:r>
          </w:p>
        </w:tc>
        <w:tc>
          <w:tcPr>
            <w:tcW w:w="1039" w:type="dxa"/>
          </w:tcPr>
          <w:p w14:paraId="1C39ED40" w14:textId="77777777" w:rsidR="002E0120" w:rsidRDefault="00FA6957">
            <w:pPr>
              <w:tabs>
                <w:tab w:val="left" w:pos="551"/>
              </w:tabs>
              <w:rPr>
                <w:rFonts w:eastAsia="Malgun Gothic"/>
                <w:lang w:eastAsia="ko-KR"/>
              </w:rPr>
            </w:pPr>
            <w:r>
              <w:rPr>
                <w:rFonts w:eastAsiaTheme="minorEastAsia"/>
                <w:lang w:eastAsia="zh-CN"/>
              </w:rPr>
              <w:t>Y</w:t>
            </w:r>
          </w:p>
        </w:tc>
        <w:tc>
          <w:tcPr>
            <w:tcW w:w="7116" w:type="dxa"/>
          </w:tcPr>
          <w:p w14:paraId="754F775B" w14:textId="77777777" w:rsidR="002E0120" w:rsidRDefault="002E0120">
            <w:pPr>
              <w:rPr>
                <w:rFonts w:eastAsiaTheme="minorEastAsia"/>
                <w:lang w:eastAsia="zh-CN"/>
              </w:rPr>
            </w:pPr>
          </w:p>
        </w:tc>
      </w:tr>
      <w:tr w:rsidR="002E0120" w14:paraId="60321981" w14:textId="77777777">
        <w:tc>
          <w:tcPr>
            <w:tcW w:w="1479" w:type="dxa"/>
          </w:tcPr>
          <w:p w14:paraId="73A08B44" w14:textId="77777777" w:rsidR="002E0120" w:rsidRDefault="00FA6957">
            <w:pPr>
              <w:rPr>
                <w:rFonts w:eastAsiaTheme="minorEastAsia"/>
                <w:lang w:eastAsia="zh-CN"/>
              </w:rPr>
            </w:pPr>
            <w:r>
              <w:rPr>
                <w:rFonts w:eastAsiaTheme="minorEastAsia"/>
                <w:lang w:eastAsia="zh-CN"/>
              </w:rPr>
              <w:t>FW</w:t>
            </w:r>
          </w:p>
        </w:tc>
        <w:tc>
          <w:tcPr>
            <w:tcW w:w="1039" w:type="dxa"/>
          </w:tcPr>
          <w:p w14:paraId="710B935B"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6420FA60" w14:textId="77777777" w:rsidR="002E0120" w:rsidRDefault="002E0120">
            <w:pPr>
              <w:rPr>
                <w:rFonts w:eastAsiaTheme="minorEastAsia"/>
                <w:lang w:eastAsia="zh-CN"/>
              </w:rPr>
            </w:pPr>
          </w:p>
        </w:tc>
      </w:tr>
      <w:tr w:rsidR="002E0120" w14:paraId="736C882E" w14:textId="77777777">
        <w:tc>
          <w:tcPr>
            <w:tcW w:w="1479" w:type="dxa"/>
          </w:tcPr>
          <w:p w14:paraId="7D094187"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723C5D0" w14:textId="77777777" w:rsidR="002E0120" w:rsidRDefault="00FA6957">
            <w:pPr>
              <w:tabs>
                <w:tab w:val="left" w:pos="551"/>
              </w:tabs>
              <w:rPr>
                <w:rFonts w:eastAsiaTheme="minorEastAsia"/>
                <w:lang w:eastAsia="zh-CN"/>
              </w:rPr>
            </w:pPr>
            <w:r>
              <w:rPr>
                <w:rFonts w:eastAsiaTheme="minorEastAsia" w:hint="eastAsia"/>
                <w:lang w:eastAsia="zh-CN"/>
              </w:rPr>
              <w:t>N</w:t>
            </w:r>
          </w:p>
        </w:tc>
        <w:tc>
          <w:tcPr>
            <w:tcW w:w="7116" w:type="dxa"/>
          </w:tcPr>
          <w:p w14:paraId="62689A72" w14:textId="77777777" w:rsidR="002E0120" w:rsidRDefault="00FA6957">
            <w:pPr>
              <w:jc w:val="both"/>
              <w:rPr>
                <w:rFonts w:eastAsiaTheme="minorEastAsia"/>
                <w:lang w:eastAsia="zh-CN"/>
              </w:rPr>
            </w:pPr>
            <w:r>
              <w:rPr>
                <w:rFonts w:eastAsiaTheme="minorEastAsia" w:hint="eastAsia"/>
                <w:lang w:eastAsia="zh-CN"/>
              </w:rPr>
              <w:t>W</w:t>
            </w:r>
            <w:r>
              <w:rPr>
                <w:rFonts w:eastAsiaTheme="minorEastAsia"/>
                <w:lang w:eastAsia="zh-CN"/>
              </w:rPr>
              <w:t xml:space="preserve">e support 1-2. </w:t>
            </w:r>
          </w:p>
          <w:p w14:paraId="61F9F81B" w14:textId="77777777" w:rsidR="002E0120" w:rsidRDefault="00FA6957">
            <w:pPr>
              <w:jc w:val="both"/>
              <w:rPr>
                <w:rFonts w:eastAsiaTheme="minorEastAsia"/>
                <w:lang w:eastAsia="zh-CN"/>
              </w:rPr>
            </w:pPr>
            <w:r>
              <w:rPr>
                <w:rFonts w:eastAsiaTheme="minorEastAsia" w:hint="eastAsia"/>
                <w:lang w:eastAsia="zh-CN"/>
              </w:rPr>
              <w:t>I</w:t>
            </w:r>
            <w:r>
              <w:rPr>
                <w:rFonts w:eastAsiaTheme="minorEastAsia"/>
                <w:lang w:eastAsia="zh-CN"/>
              </w:rPr>
              <w:t xml:space="preserve">n our views, the performance of the auto-correlation and cross-correlation for option 1-1 and option 1-2 are almost identical. Considering the number of total specified sequences for all M values, option 2 do not need more sequences to be defined than option 1-1. And for option 1-2, </w:t>
            </w:r>
            <w:r>
              <w:rPr>
                <w:rFonts w:eastAsiaTheme="minorEastAsia"/>
                <w:szCs w:val="20"/>
              </w:rPr>
              <w:t>the sequence length does not vary with M.</w:t>
            </w:r>
          </w:p>
          <w:p w14:paraId="4DB004D7" w14:textId="77777777" w:rsidR="002E0120" w:rsidRDefault="002E0120">
            <w:pPr>
              <w:jc w:val="both"/>
              <w:rPr>
                <w:rFonts w:eastAsiaTheme="minorEastAsia"/>
                <w:lang w:eastAsia="zh-CN"/>
              </w:rPr>
            </w:pPr>
          </w:p>
          <w:p w14:paraId="74B68E8F" w14:textId="77777777" w:rsidR="002E0120" w:rsidRDefault="00FA6957">
            <w:pPr>
              <w:jc w:val="both"/>
              <w:rPr>
                <w:rFonts w:eastAsiaTheme="minorEastAsia"/>
                <w:b/>
                <w:lang w:eastAsia="zh-CN"/>
              </w:rPr>
            </w:pPr>
            <w:r>
              <w:rPr>
                <w:rFonts w:eastAsiaTheme="minorEastAsia" w:hint="eastAsia"/>
                <w:b/>
                <w:lang w:eastAsia="zh-CN"/>
              </w:rPr>
              <w:t>(</w:t>
            </w:r>
            <w:r>
              <w:rPr>
                <w:rFonts w:eastAsiaTheme="minorEastAsia"/>
                <w:b/>
                <w:lang w:eastAsia="zh-CN"/>
              </w:rPr>
              <w:t>1) The number of sequences to be defined</w:t>
            </w:r>
          </w:p>
          <w:p w14:paraId="1A87F7B7" w14:textId="77777777" w:rsidR="002E0120" w:rsidRDefault="00FA6957">
            <w:pPr>
              <w:jc w:val="both"/>
              <w:rPr>
                <w:rFonts w:eastAsiaTheme="minorEastAsia"/>
                <w:lang w:eastAsia="zh-CN"/>
              </w:rPr>
            </w:pPr>
            <w:r>
              <w:rPr>
                <w:rFonts w:eastAsiaTheme="minorEastAsia" w:hint="eastAsia"/>
                <w:lang w:eastAsia="zh-CN"/>
              </w:rPr>
              <w:t>F</w:t>
            </w:r>
            <w:r>
              <w:rPr>
                <w:rFonts w:eastAsiaTheme="minorEastAsia"/>
                <w:lang w:eastAsia="zh-CN"/>
              </w:rPr>
              <w:t xml:space="preserve">or option 1-1, considering M= 1,2,4. Different length of sequence need to be defined. The total number is </w:t>
            </w:r>
            <w:r>
              <w:rPr>
                <w:rFonts w:eastAsiaTheme="minorEastAsia"/>
                <w:highlight w:val="yellow"/>
                <w:lang w:eastAsia="zh-CN"/>
              </w:rPr>
              <w:t>3*N</w:t>
            </w:r>
            <w:r>
              <w:rPr>
                <w:rFonts w:eastAsiaTheme="minorEastAsia"/>
                <w:lang w:eastAsia="zh-CN"/>
              </w:rPr>
              <w:t>, while N=2^k, k</w:t>
            </w:r>
            <w:r>
              <w:rPr>
                <w:rFonts w:eastAsiaTheme="minorEastAsia" w:hint="eastAsia"/>
                <w:lang w:eastAsia="zh-CN"/>
              </w:rPr>
              <w:t>≥</w:t>
            </w:r>
            <w:r>
              <w:rPr>
                <w:rFonts w:eastAsiaTheme="minorEastAsia" w:hint="eastAsia"/>
                <w:lang w:eastAsia="zh-CN"/>
              </w:rPr>
              <w:t>0</w:t>
            </w:r>
            <w:r>
              <w:rPr>
                <w:rFonts w:eastAsiaTheme="minorEastAsia"/>
                <w:lang w:eastAsia="zh-CN"/>
              </w:rPr>
              <w:t xml:space="preserve"> </w:t>
            </w:r>
            <w:r>
              <w:rPr>
                <w:rFonts w:eastAsiaTheme="minorEastAsia" w:hint="eastAsia"/>
                <w:lang w:eastAsia="zh-CN"/>
              </w:rPr>
              <w:t>i</w:t>
            </w:r>
            <w:r>
              <w:rPr>
                <w:rFonts w:eastAsiaTheme="minorEastAsia"/>
                <w:lang w:eastAsia="zh-CN"/>
              </w:rPr>
              <w:t>s the number of bits carried by one overlaid OFDM sequence.</w:t>
            </w:r>
          </w:p>
          <w:p w14:paraId="6D36F361" w14:textId="77777777" w:rsidR="002E0120" w:rsidRDefault="00FA6957">
            <w:pPr>
              <w:jc w:val="both"/>
              <w:rPr>
                <w:rFonts w:eastAsia="宋体"/>
                <w:lang w:eastAsia="zh-CN"/>
              </w:rPr>
            </w:pPr>
            <w:r>
              <w:rPr>
                <w:rFonts w:eastAsiaTheme="minorEastAsia" w:hint="eastAsia"/>
                <w:lang w:eastAsia="zh-CN"/>
              </w:rPr>
              <w:t>F</w:t>
            </w:r>
            <w:r>
              <w:rPr>
                <w:rFonts w:eastAsiaTheme="minorEastAsia"/>
                <w:lang w:eastAsia="zh-CN"/>
              </w:rPr>
              <w:t xml:space="preserve">or option 1-2, considering M= 1,2,4. It is no need to define different length of sequence. </w:t>
            </w:r>
            <w:r>
              <w:rPr>
                <w:rFonts w:eastAsiaTheme="minorEastAsia"/>
                <w:highlight w:val="yellow"/>
                <w:lang w:eastAsia="zh-CN"/>
              </w:rPr>
              <w:t>N sequences</w:t>
            </w:r>
            <w:r>
              <w:rPr>
                <w:rFonts w:eastAsiaTheme="minorEastAsia"/>
                <w:lang w:eastAsia="zh-CN"/>
              </w:rPr>
              <w:t xml:space="preserve"> is sufficient. For different M value, e.g. M=2, </w:t>
            </w:r>
            <w:r>
              <w:rPr>
                <w:rFonts w:eastAsia="宋体"/>
                <w:lang w:eastAsia="zh-CN"/>
              </w:rPr>
              <w:t>UE could use 2 sets of OFDM sequences in different OOK symbol duration within the OFDM symbol, (</w:t>
            </w:r>
            <w:proofErr w:type="spellStart"/>
            <w:r>
              <w:rPr>
                <w:rFonts w:eastAsia="宋体"/>
                <w:lang w:eastAsia="zh-CN"/>
              </w:rPr>
              <w:t>i.e</w:t>
            </w:r>
            <w:proofErr w:type="spellEnd"/>
            <w:r>
              <w:rPr>
                <w:rFonts w:eastAsia="宋体"/>
                <w:lang w:eastAsia="zh-CN"/>
              </w:rPr>
              <w:t xml:space="preserve"> divide each complete OFDM sequence into 2 subsequences, the first half of the 4 complete sequences constitute one sequence set1, the second half constitute another sequence set2) Set1 is used to do sequence correlation detection in the first OOK symbol duration within every OFDM symbol, while set2 is used to do sequence correlation detection in the second OOK symbol duration within every OFDM symbol.</w:t>
            </w:r>
          </w:p>
          <w:p w14:paraId="7023D083" w14:textId="77777777" w:rsidR="002E0120" w:rsidRDefault="00FA6957">
            <w:pPr>
              <w:jc w:val="both"/>
              <w:rPr>
                <w:rFonts w:eastAsiaTheme="minorEastAsia"/>
                <w:lang w:eastAsia="zh-CN"/>
              </w:rPr>
            </w:pPr>
            <w:r>
              <w:rPr>
                <w:rFonts w:eastAsiaTheme="minorEastAsia" w:hint="eastAsia"/>
                <w:lang w:eastAsia="zh-CN"/>
              </w:rPr>
              <w:t>N</w:t>
            </w:r>
            <w:r>
              <w:rPr>
                <w:rFonts w:eastAsiaTheme="minorEastAsia"/>
                <w:lang w:eastAsia="zh-CN"/>
              </w:rPr>
              <w:t>o matter for option 1-1 or option 1-2, under the certain M, the number and length of sequence or sub-sequence to do s</w:t>
            </w:r>
            <w:r>
              <w:rPr>
                <w:rFonts w:eastAsia="宋体"/>
                <w:lang w:eastAsia="zh-CN"/>
              </w:rPr>
              <w:t>equence correlation detection is same.</w:t>
            </w:r>
          </w:p>
          <w:p w14:paraId="29033098" w14:textId="77777777" w:rsidR="002E0120" w:rsidRDefault="00FA6957">
            <w:pPr>
              <w:jc w:val="both"/>
              <w:rPr>
                <w:rFonts w:eastAsiaTheme="minorEastAsia"/>
                <w:lang w:eastAsia="zh-CN"/>
              </w:rPr>
            </w:pPr>
            <w:r>
              <w:rPr>
                <w:rFonts w:ascii="CG Times (WN)" w:hAnsi="CG Times (WN)"/>
              </w:rPr>
              <w:object w:dxaOrig="6855" w:dyaOrig="2520" w14:anchorId="4B52DB9A">
                <v:shape id="_x0000_i1026" type="#_x0000_t75" style="width:343.2pt;height:126.6pt" o:ole="">
                  <v:imagedata r:id="rId13" o:title=""/>
                </v:shape>
                <o:OLEObject Type="Embed" ProgID="Visio.Drawing.15" ShapeID="_x0000_i1026" DrawAspect="Content" ObjectID="_1785720620" r:id="rId14"/>
              </w:object>
            </w:r>
          </w:p>
          <w:p w14:paraId="7A6C0C8F" w14:textId="77777777" w:rsidR="002E0120" w:rsidRDefault="00FA6957">
            <w:pPr>
              <w:jc w:val="both"/>
              <w:rPr>
                <w:rFonts w:eastAsiaTheme="minorEastAsia"/>
                <w:lang w:eastAsia="zh-CN"/>
              </w:rPr>
            </w:pPr>
            <w:r>
              <w:rPr>
                <w:rFonts w:ascii="CG Times (WN)" w:hAnsi="CG Times (WN)"/>
              </w:rPr>
              <w:object w:dxaOrig="6600" w:dyaOrig="3053" w14:anchorId="44BF712C">
                <v:shape id="_x0000_i1027" type="#_x0000_t75" style="width:330pt;height:152.4pt" o:ole="">
                  <v:imagedata r:id="rId15" o:title=""/>
                </v:shape>
                <o:OLEObject Type="Embed" ProgID="Visio.Drawing.15" ShapeID="_x0000_i1027" DrawAspect="Content" ObjectID="_1785720621" r:id="rId16"/>
              </w:object>
            </w:r>
          </w:p>
          <w:p w14:paraId="1E2AC5E2" w14:textId="77777777" w:rsidR="002E0120" w:rsidRDefault="00FA6957">
            <w:pPr>
              <w:jc w:val="both"/>
              <w:rPr>
                <w:rFonts w:eastAsiaTheme="minorEastAsia"/>
                <w:b/>
                <w:lang w:eastAsia="zh-CN"/>
              </w:rPr>
            </w:pPr>
            <w:r>
              <w:rPr>
                <w:rFonts w:eastAsiaTheme="minorEastAsia" w:hint="eastAsia"/>
                <w:b/>
                <w:lang w:eastAsia="zh-CN"/>
              </w:rPr>
              <w:t>(</w:t>
            </w:r>
            <w:r>
              <w:rPr>
                <w:rFonts w:eastAsiaTheme="minorEastAsia"/>
                <w:b/>
                <w:lang w:eastAsia="zh-CN"/>
              </w:rPr>
              <w:t xml:space="preserve">2) The auto-correlation and </w:t>
            </w:r>
            <w:r>
              <w:rPr>
                <w:rFonts w:eastAsia="宋体"/>
                <w:b/>
                <w:lang w:eastAsia="zh-CN"/>
              </w:rPr>
              <w:t>cross-correlation</w:t>
            </w:r>
          </w:p>
          <w:p w14:paraId="69F6335C" w14:textId="77777777" w:rsidR="002E0120" w:rsidRDefault="00FA6957">
            <w:pPr>
              <w:jc w:val="both"/>
              <w:rPr>
                <w:rFonts w:eastAsia="宋体"/>
                <w:lang w:eastAsia="zh-CN"/>
              </w:rPr>
            </w:pPr>
            <w:r>
              <w:rPr>
                <w:rFonts w:eastAsiaTheme="minorEastAsia" w:hint="eastAsia"/>
                <w:lang w:eastAsia="zh-CN"/>
              </w:rPr>
              <w:t>As</w:t>
            </w:r>
            <w:r>
              <w:rPr>
                <w:rFonts w:eastAsiaTheme="minorEastAsia"/>
                <w:lang w:eastAsia="zh-CN"/>
              </w:rPr>
              <w:t xml:space="preserve"> discussed in our contribution, under the case single OFDM sequence are overlaid for LP-WUS, the values of the auto-correlation peaks for option 1-1 and option 1-2 are equal, the peak is mainly related to the sequence length. In our simulation, </w:t>
            </w:r>
            <w:r>
              <w:rPr>
                <w:rFonts w:eastAsia="宋体"/>
                <w:lang w:eastAsia="zh-CN"/>
              </w:rPr>
              <w:t>the performance of the auto-correlation and cross-correlation for option 1-1 and option 1-2 are almost identical.</w:t>
            </w:r>
          </w:p>
          <w:p w14:paraId="251D3C78" w14:textId="77777777" w:rsidR="002E0120" w:rsidRDefault="00FA6957">
            <w:pPr>
              <w:jc w:val="both"/>
              <w:rPr>
                <w:rFonts w:eastAsiaTheme="minorEastAsia"/>
                <w:lang w:eastAsia="zh-CN"/>
              </w:rPr>
            </w:pPr>
            <w:r>
              <w:rPr>
                <w:rFonts w:eastAsia="宋体"/>
                <w:b/>
                <w:i/>
                <w:noProof/>
                <w:lang w:eastAsia="zh-CN"/>
              </w:rPr>
              <w:lastRenderedPageBreak/>
              <w:drawing>
                <wp:inline distT="0" distB="0" distL="0" distR="0" wp14:anchorId="7F6570BC" wp14:editId="71A2CEA2">
                  <wp:extent cx="4732655" cy="31832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4735487" cy="3185316"/>
                          </a:xfrm>
                          <a:prstGeom prst="rect">
                            <a:avLst/>
                          </a:prstGeom>
                        </pic:spPr>
                      </pic:pic>
                    </a:graphicData>
                  </a:graphic>
                </wp:inline>
              </w:drawing>
            </w:r>
          </w:p>
          <w:p w14:paraId="6DA59E95" w14:textId="77777777" w:rsidR="002E0120" w:rsidRDefault="00FA6957">
            <w:pPr>
              <w:jc w:val="both"/>
              <w:rPr>
                <w:rFonts w:eastAsiaTheme="minorEastAsia"/>
                <w:lang w:eastAsia="zh-CN"/>
              </w:rPr>
            </w:pPr>
            <w:r>
              <w:rPr>
                <w:rFonts w:eastAsia="宋体"/>
                <w:b/>
                <w:i/>
                <w:noProof/>
                <w:lang w:eastAsia="zh-CN"/>
              </w:rPr>
              <w:drawing>
                <wp:inline distT="0" distB="0" distL="0" distR="0" wp14:anchorId="0DDE2440" wp14:editId="1E21676B">
                  <wp:extent cx="4668520" cy="23564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4673265" cy="2358688"/>
                          </a:xfrm>
                          <a:prstGeom prst="rect">
                            <a:avLst/>
                          </a:prstGeom>
                        </pic:spPr>
                      </pic:pic>
                    </a:graphicData>
                  </a:graphic>
                </wp:inline>
              </w:drawing>
            </w:r>
          </w:p>
          <w:p w14:paraId="05C1B5EA" w14:textId="77777777" w:rsidR="002E0120" w:rsidRDefault="002E0120">
            <w:pPr>
              <w:rPr>
                <w:rFonts w:eastAsiaTheme="minorEastAsia"/>
                <w:lang w:eastAsia="zh-CN"/>
              </w:rPr>
            </w:pPr>
          </w:p>
        </w:tc>
      </w:tr>
      <w:tr w:rsidR="002E0120" w14:paraId="5E4D49FF" w14:textId="77777777">
        <w:tc>
          <w:tcPr>
            <w:tcW w:w="1479" w:type="dxa"/>
          </w:tcPr>
          <w:p w14:paraId="25B13311" w14:textId="77777777" w:rsidR="002E0120" w:rsidRDefault="00FA6957">
            <w:pPr>
              <w:rPr>
                <w:rFonts w:eastAsiaTheme="minorEastAsia"/>
                <w:lang w:eastAsia="zh-CN"/>
              </w:rPr>
            </w:pPr>
            <w:r>
              <w:rPr>
                <w:rFonts w:eastAsiaTheme="minorEastAsia"/>
                <w:lang w:eastAsia="zh-CN"/>
              </w:rPr>
              <w:lastRenderedPageBreak/>
              <w:t>Panasonic</w:t>
            </w:r>
          </w:p>
        </w:tc>
        <w:tc>
          <w:tcPr>
            <w:tcW w:w="1039" w:type="dxa"/>
          </w:tcPr>
          <w:p w14:paraId="1A00CB73"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2B89BE11" w14:textId="77777777" w:rsidR="002E0120" w:rsidRDefault="00FA6957">
            <w:pPr>
              <w:rPr>
                <w:rFonts w:eastAsiaTheme="minorEastAsia"/>
                <w:lang w:eastAsia="zh-CN"/>
              </w:rPr>
            </w:pPr>
            <w:r>
              <w:rPr>
                <w:rFonts w:eastAsiaTheme="minorEastAsia"/>
                <w:lang w:eastAsia="zh-CN"/>
              </w:rPr>
              <w:t>We are okay with Option 1-1 and 1-2</w:t>
            </w:r>
          </w:p>
        </w:tc>
      </w:tr>
      <w:tr w:rsidR="002E0120" w14:paraId="65412870" w14:textId="77777777">
        <w:tc>
          <w:tcPr>
            <w:tcW w:w="1479" w:type="dxa"/>
          </w:tcPr>
          <w:p w14:paraId="561CA1D6" w14:textId="77777777" w:rsidR="002E0120" w:rsidRDefault="00FA6957">
            <w:pPr>
              <w:rPr>
                <w:rFonts w:eastAsiaTheme="minorEastAsia"/>
                <w:lang w:eastAsia="zh-CN"/>
              </w:rPr>
            </w:pPr>
            <w:r>
              <w:rPr>
                <w:rFonts w:eastAsiaTheme="minorEastAsia"/>
                <w:lang w:eastAsia="zh-CN"/>
              </w:rPr>
              <w:t>EURECOM</w:t>
            </w:r>
          </w:p>
        </w:tc>
        <w:tc>
          <w:tcPr>
            <w:tcW w:w="1039" w:type="dxa"/>
          </w:tcPr>
          <w:p w14:paraId="237985A8"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08093BA0" w14:textId="77777777" w:rsidR="002E0120" w:rsidRDefault="002E0120">
            <w:pPr>
              <w:rPr>
                <w:rFonts w:eastAsiaTheme="minorEastAsia"/>
                <w:lang w:eastAsia="zh-CN"/>
              </w:rPr>
            </w:pPr>
          </w:p>
        </w:tc>
      </w:tr>
      <w:tr w:rsidR="002E0120" w14:paraId="6B7081C4" w14:textId="77777777">
        <w:tc>
          <w:tcPr>
            <w:tcW w:w="1479" w:type="dxa"/>
          </w:tcPr>
          <w:p w14:paraId="0FB93D30" w14:textId="77777777" w:rsidR="002E0120" w:rsidRDefault="00FA6957">
            <w:pPr>
              <w:rPr>
                <w:rFonts w:eastAsiaTheme="minorEastAsia"/>
                <w:lang w:eastAsia="zh-CN"/>
              </w:rPr>
            </w:pPr>
            <w:r>
              <w:rPr>
                <w:rFonts w:eastAsiaTheme="minorEastAsia"/>
                <w:lang w:eastAsia="zh-CN"/>
              </w:rPr>
              <w:t>MTK</w:t>
            </w:r>
          </w:p>
        </w:tc>
        <w:tc>
          <w:tcPr>
            <w:tcW w:w="1039" w:type="dxa"/>
          </w:tcPr>
          <w:p w14:paraId="506D0E83" w14:textId="77777777" w:rsidR="002E0120" w:rsidRDefault="002E0120">
            <w:pPr>
              <w:tabs>
                <w:tab w:val="left" w:pos="551"/>
              </w:tabs>
              <w:rPr>
                <w:rFonts w:eastAsiaTheme="minorEastAsia"/>
                <w:lang w:eastAsia="zh-CN"/>
              </w:rPr>
            </w:pPr>
          </w:p>
        </w:tc>
        <w:tc>
          <w:tcPr>
            <w:tcW w:w="7116" w:type="dxa"/>
          </w:tcPr>
          <w:p w14:paraId="02D29AA6" w14:textId="77777777" w:rsidR="002E0120" w:rsidRDefault="00FA6957">
            <w:pPr>
              <w:rPr>
                <w:rFonts w:eastAsiaTheme="minorEastAsia"/>
                <w:lang w:eastAsia="zh-CN"/>
              </w:rPr>
            </w:pPr>
            <w:bookmarkStart w:id="93" w:name="OLE_LINK8"/>
            <w:r>
              <w:rPr>
                <w:rFonts w:eastAsiaTheme="minorEastAsia"/>
                <w:lang w:eastAsia="zh-CN"/>
              </w:rPr>
              <w:t xml:space="preserve">For overlaid OFDM sequences for LP-WUS in frequency domain, it is unclear how to implement </w:t>
            </w:r>
            <w:bookmarkEnd w:id="93"/>
            <w:r>
              <w:rPr>
                <w:rFonts w:eastAsiaTheme="minorEastAsia"/>
                <w:lang w:eastAsia="zh-CN"/>
              </w:rPr>
              <w:t xml:space="preserve">using Option 1-1. </w:t>
            </w:r>
          </w:p>
          <w:p w14:paraId="64838AB9" w14:textId="77777777" w:rsidR="002E0120" w:rsidRDefault="002E0120">
            <w:pPr>
              <w:rPr>
                <w:rFonts w:eastAsiaTheme="minorEastAsia"/>
                <w:lang w:eastAsia="zh-CN"/>
              </w:rPr>
            </w:pPr>
          </w:p>
          <w:p w14:paraId="256DD2CC" w14:textId="77777777" w:rsidR="002E0120" w:rsidRDefault="00FA6957">
            <w:pPr>
              <w:rPr>
                <w:rFonts w:eastAsiaTheme="minorEastAsia"/>
                <w:lang w:eastAsia="zh-CN"/>
              </w:rPr>
            </w:pPr>
            <w:r>
              <w:rPr>
                <w:rFonts w:eastAsiaTheme="minorEastAsia"/>
                <w:b/>
                <w:bCs/>
                <w:lang w:eastAsia="zh-CN"/>
              </w:rPr>
              <w:t>[H][FL1] Proposal 3.2-1</w:t>
            </w:r>
            <w:r>
              <w:rPr>
                <w:rFonts w:eastAsiaTheme="minorEastAsia"/>
                <w:lang w:eastAsia="zh-CN"/>
              </w:rPr>
              <w:t>: For overlaid OFDM sequences for LP-WUS in time or frequency domain, support option 1-1 for OOK-4 M&gt;1.</w:t>
            </w:r>
          </w:p>
          <w:p w14:paraId="013CA2B2" w14:textId="77777777" w:rsidR="002E0120" w:rsidRDefault="00FA6957">
            <w:pPr>
              <w:pStyle w:val="affff2"/>
              <w:numPr>
                <w:ilvl w:val="0"/>
                <w:numId w:val="34"/>
              </w:numPr>
              <w:ind w:firstLineChars="0"/>
              <w:rPr>
                <w:rFonts w:ascii="Times New Roman" w:eastAsiaTheme="minorEastAsia" w:hAnsi="Times New Roman"/>
              </w:rPr>
            </w:pPr>
            <w:r>
              <w:rPr>
                <w:rFonts w:ascii="Times New Roman" w:eastAsiaTheme="minorEastAsia" w:hAnsi="Times New Roman"/>
                <w:kern w:val="0"/>
              </w:rPr>
              <w:t xml:space="preserve">Option 1-1: </w:t>
            </w:r>
            <w:r>
              <w:rPr>
                <w:rFonts w:ascii="Times New Roman" w:eastAsiaTheme="minorEastAsia" w:hAnsi="Times New Roman"/>
              </w:rPr>
              <w:t xml:space="preserve">overlaid sequence(s) are the sequence(s) of an OOK on symbol before DFT/LS processing </w:t>
            </w:r>
            <w:r>
              <w:rPr>
                <w:rFonts w:ascii="Times New Roman" w:eastAsiaTheme="minorEastAsia" w:hAnsi="Times New Roman"/>
                <w:b/>
                <w:bCs/>
                <w:highlight w:val="yellow"/>
              </w:rPr>
              <w:t>in the time domain</w:t>
            </w:r>
            <w:r>
              <w:rPr>
                <w:rFonts w:ascii="Times New Roman" w:eastAsiaTheme="minorEastAsia" w:hAnsi="Times New Roman"/>
              </w:rPr>
              <w:t>.</w:t>
            </w:r>
          </w:p>
          <w:p w14:paraId="0E3A3E30" w14:textId="77777777" w:rsidR="002E0120" w:rsidRDefault="00FA6957">
            <w:pPr>
              <w:rPr>
                <w:rFonts w:eastAsiaTheme="minorEastAsia"/>
                <w:lang w:eastAsia="zh-CN"/>
              </w:rPr>
            </w:pPr>
            <w:bookmarkStart w:id="94" w:name="OLE_LINK12"/>
            <w:r>
              <w:rPr>
                <w:rFonts w:eastAsiaTheme="minorEastAsia"/>
                <w:highlight w:val="yellow"/>
              </w:rPr>
              <w:t xml:space="preserve">Note: For overlaid OFDM sequences in the frequency domain (e.g., gold sequence), these sequences should </w:t>
            </w:r>
            <w:bookmarkStart w:id="95" w:name="OLE_LINK10"/>
            <w:r>
              <w:rPr>
                <w:rFonts w:eastAsiaTheme="minorEastAsia"/>
                <w:highlight w:val="yellow"/>
              </w:rPr>
              <w:t xml:space="preserve">use </w:t>
            </w:r>
            <w:bookmarkEnd w:id="95"/>
            <w:r>
              <w:rPr>
                <w:rFonts w:eastAsiaTheme="minorEastAsia"/>
                <w:highlight w:val="yellow"/>
              </w:rPr>
              <w:t>IDFT processing to be transformed into the time domain.</w:t>
            </w:r>
            <w:bookmarkEnd w:id="94"/>
          </w:p>
        </w:tc>
      </w:tr>
      <w:tr w:rsidR="002E0120" w14:paraId="19AC0B3E" w14:textId="77777777">
        <w:tc>
          <w:tcPr>
            <w:tcW w:w="1479" w:type="dxa"/>
          </w:tcPr>
          <w:p w14:paraId="562F28BC"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6A3AA583" w14:textId="77777777" w:rsidR="002E0120" w:rsidRDefault="00FA6957">
            <w:pPr>
              <w:tabs>
                <w:tab w:val="left" w:pos="551"/>
              </w:tabs>
              <w:rPr>
                <w:rFonts w:eastAsia="Yu Mincho"/>
                <w:lang w:eastAsia="ja-JP"/>
              </w:rPr>
            </w:pPr>
            <w:r>
              <w:rPr>
                <w:rFonts w:eastAsia="Yu Mincho" w:hint="eastAsia"/>
                <w:lang w:eastAsia="ja-JP"/>
              </w:rPr>
              <w:t>Y</w:t>
            </w:r>
          </w:p>
        </w:tc>
        <w:tc>
          <w:tcPr>
            <w:tcW w:w="7116" w:type="dxa"/>
          </w:tcPr>
          <w:p w14:paraId="66EC7E09" w14:textId="77777777" w:rsidR="002E0120" w:rsidRDefault="002E0120">
            <w:pPr>
              <w:rPr>
                <w:rFonts w:eastAsiaTheme="minorEastAsia"/>
                <w:lang w:eastAsia="zh-CN"/>
              </w:rPr>
            </w:pPr>
          </w:p>
        </w:tc>
      </w:tr>
      <w:tr w:rsidR="002E0120" w14:paraId="5C8369B9" w14:textId="77777777">
        <w:tc>
          <w:tcPr>
            <w:tcW w:w="1479" w:type="dxa"/>
          </w:tcPr>
          <w:p w14:paraId="7838198B" w14:textId="77777777" w:rsidR="002E0120" w:rsidRDefault="00FA6957">
            <w:pPr>
              <w:rPr>
                <w:rFonts w:eastAsia="Yu Mincho"/>
                <w:lang w:eastAsia="ja-JP"/>
              </w:rPr>
            </w:pPr>
            <w:r>
              <w:rPr>
                <w:rFonts w:eastAsia="Yu Mincho"/>
                <w:lang w:eastAsia="ja-JP"/>
              </w:rPr>
              <w:t>Nokia.1</w:t>
            </w:r>
          </w:p>
        </w:tc>
        <w:tc>
          <w:tcPr>
            <w:tcW w:w="1039" w:type="dxa"/>
          </w:tcPr>
          <w:p w14:paraId="1B38E967" w14:textId="77777777" w:rsidR="002E0120" w:rsidRDefault="00FA6957">
            <w:pPr>
              <w:tabs>
                <w:tab w:val="left" w:pos="551"/>
              </w:tabs>
              <w:rPr>
                <w:rFonts w:eastAsia="Yu Mincho"/>
                <w:lang w:eastAsia="ja-JP"/>
              </w:rPr>
            </w:pPr>
            <w:r>
              <w:rPr>
                <w:rFonts w:eastAsia="Yu Mincho"/>
                <w:lang w:eastAsia="ja-JP"/>
              </w:rPr>
              <w:t>Y</w:t>
            </w:r>
          </w:p>
        </w:tc>
        <w:tc>
          <w:tcPr>
            <w:tcW w:w="7116" w:type="dxa"/>
          </w:tcPr>
          <w:p w14:paraId="715ECA4A" w14:textId="77777777" w:rsidR="002E0120" w:rsidRDefault="002E0120">
            <w:pPr>
              <w:rPr>
                <w:rFonts w:eastAsiaTheme="minorEastAsia"/>
                <w:lang w:eastAsia="zh-CN"/>
              </w:rPr>
            </w:pPr>
          </w:p>
        </w:tc>
      </w:tr>
      <w:tr w:rsidR="002E0120" w14:paraId="02EE2D6D" w14:textId="77777777">
        <w:tc>
          <w:tcPr>
            <w:tcW w:w="1479" w:type="dxa"/>
          </w:tcPr>
          <w:p w14:paraId="387BCD54" w14:textId="77777777" w:rsidR="002E0120" w:rsidRDefault="00FA6957">
            <w:pPr>
              <w:rPr>
                <w:rFonts w:eastAsia="宋体"/>
                <w:lang w:eastAsia="zh-CN"/>
              </w:rPr>
            </w:pPr>
            <w:r>
              <w:rPr>
                <w:rFonts w:eastAsia="宋体" w:hint="eastAsia"/>
                <w:lang w:eastAsia="zh-CN"/>
              </w:rPr>
              <w:t xml:space="preserve">Xiaomi </w:t>
            </w:r>
          </w:p>
        </w:tc>
        <w:tc>
          <w:tcPr>
            <w:tcW w:w="1039" w:type="dxa"/>
          </w:tcPr>
          <w:p w14:paraId="0080D14F" w14:textId="77777777" w:rsidR="002E0120" w:rsidRDefault="002E0120">
            <w:pPr>
              <w:tabs>
                <w:tab w:val="left" w:pos="551"/>
              </w:tabs>
              <w:rPr>
                <w:rFonts w:eastAsia="Yu Mincho"/>
                <w:lang w:eastAsia="ja-JP"/>
              </w:rPr>
            </w:pPr>
          </w:p>
        </w:tc>
        <w:tc>
          <w:tcPr>
            <w:tcW w:w="7116" w:type="dxa"/>
          </w:tcPr>
          <w:p w14:paraId="68EA633E" w14:textId="77777777" w:rsidR="002E0120" w:rsidRDefault="00FA6957">
            <w:pPr>
              <w:rPr>
                <w:rFonts w:eastAsiaTheme="minorEastAsia"/>
                <w:lang w:eastAsia="zh-CN"/>
              </w:rPr>
            </w:pPr>
            <w:r>
              <w:rPr>
                <w:rFonts w:eastAsiaTheme="minorEastAsia" w:hint="eastAsia"/>
                <w:lang w:eastAsia="zh-CN"/>
              </w:rPr>
              <w:t>Option 1-2 should continue to be discussed, and only a smaller number of sequences need to be defined than option 1-1.</w:t>
            </w:r>
          </w:p>
        </w:tc>
      </w:tr>
      <w:tr w:rsidR="002E0120" w14:paraId="5D53DBEF" w14:textId="77777777">
        <w:tc>
          <w:tcPr>
            <w:tcW w:w="1479" w:type="dxa"/>
          </w:tcPr>
          <w:p w14:paraId="06515CC2" w14:textId="77777777" w:rsidR="002E0120" w:rsidRDefault="00FA6957">
            <w:pPr>
              <w:rPr>
                <w:rFonts w:eastAsia="Malgun Gothic"/>
                <w:lang w:eastAsia="ko-KR"/>
              </w:rPr>
            </w:pPr>
            <w:r>
              <w:rPr>
                <w:rFonts w:eastAsia="Malgun Gothic" w:hint="eastAsia"/>
                <w:lang w:eastAsia="ko-KR"/>
              </w:rPr>
              <w:t>LGE</w:t>
            </w:r>
          </w:p>
        </w:tc>
        <w:tc>
          <w:tcPr>
            <w:tcW w:w="1039" w:type="dxa"/>
          </w:tcPr>
          <w:p w14:paraId="7A602DC1" w14:textId="77777777" w:rsidR="002E0120" w:rsidRDefault="002E0120">
            <w:pPr>
              <w:tabs>
                <w:tab w:val="left" w:pos="551"/>
              </w:tabs>
              <w:rPr>
                <w:rFonts w:eastAsiaTheme="minorEastAsia"/>
                <w:lang w:eastAsia="zh-CN"/>
              </w:rPr>
            </w:pPr>
          </w:p>
        </w:tc>
        <w:tc>
          <w:tcPr>
            <w:tcW w:w="7116" w:type="dxa"/>
          </w:tcPr>
          <w:p w14:paraId="56C84D8C" w14:textId="77777777" w:rsidR="002E0120" w:rsidRDefault="00FA6957">
            <w:pPr>
              <w:rPr>
                <w:rFonts w:eastAsia="Malgun Gothic"/>
                <w:lang w:eastAsia="ko-KR"/>
              </w:rPr>
            </w:pPr>
            <w:r>
              <w:rPr>
                <w:rFonts w:eastAsia="Malgun Gothic" w:hint="eastAsia"/>
                <w:lang w:eastAsia="ko-KR"/>
              </w:rPr>
              <w:t>Generally fine with the proposal, but it is not clear how to define the sequence of Option 1-1 (which is defined in before-DFT domain) in frequency domain.</w:t>
            </w:r>
          </w:p>
        </w:tc>
      </w:tr>
      <w:tr w:rsidR="002E0120" w14:paraId="3BD6E9D6" w14:textId="77777777">
        <w:tc>
          <w:tcPr>
            <w:tcW w:w="1479" w:type="dxa"/>
          </w:tcPr>
          <w:p w14:paraId="75294520"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tcPr>
          <w:p w14:paraId="4B4DCCA4"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02B09EB3" w14:textId="77777777" w:rsidR="002E0120" w:rsidRDefault="00FA6957">
            <w:pPr>
              <w:rPr>
                <w:rFonts w:eastAsiaTheme="minorEastAsia"/>
                <w:lang w:eastAsia="zh-CN"/>
              </w:rPr>
            </w:pPr>
            <w:r>
              <w:rPr>
                <w:rFonts w:eastAsiaTheme="minorEastAsia" w:hint="eastAsia"/>
                <w:lang w:eastAsia="zh-CN"/>
              </w:rPr>
              <w:t>Option2 would have performance degradation since the phase is not continuous across few OOK-ON symbols in an OFDM symbol.</w:t>
            </w:r>
          </w:p>
          <w:p w14:paraId="4CC4FAD0" w14:textId="77777777" w:rsidR="002E0120" w:rsidRDefault="00FA6957">
            <w:pPr>
              <w:rPr>
                <w:rFonts w:eastAsiaTheme="minorEastAsia"/>
                <w:lang w:eastAsia="ko-KR"/>
              </w:rPr>
            </w:pPr>
            <w:r>
              <w:rPr>
                <w:rFonts w:eastAsiaTheme="minorEastAsia" w:hint="eastAsia"/>
                <w:lang w:eastAsia="zh-CN"/>
              </w:rPr>
              <w:t xml:space="preserve">Option3 is still not clear how it is specified. From our understanding, after IFFT, there should be a long sequence which includes the information bits by LP-WUS and </w:t>
            </w:r>
            <w:r>
              <w:rPr>
                <w:rFonts w:eastAsiaTheme="minorEastAsia" w:hint="eastAsia"/>
                <w:lang w:eastAsia="zh-CN"/>
              </w:rPr>
              <w:lastRenderedPageBreak/>
              <w:t>other signals.</w:t>
            </w:r>
          </w:p>
        </w:tc>
      </w:tr>
    </w:tbl>
    <w:p w14:paraId="3ED59347"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27FF126"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2152F6EE"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bookmarkStart w:id="96" w:name="_Hlk174917616"/>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3.2-2:</w:t>
      </w:r>
      <w:r>
        <w:rPr>
          <w:rFonts w:ascii="Times New Roman" w:eastAsia="微软雅黑" w:hAnsi="Times New Roman"/>
          <w:iCs/>
          <w:szCs w:val="20"/>
          <w:lang w:val="en-GB" w:eastAsia="zh-CN"/>
        </w:rPr>
        <w:t xml:space="preserve"> For overlaid OFDM sequences for LP-WUS in time or frequency domain, further down-selection between following two </w:t>
      </w:r>
      <w:r>
        <w:rPr>
          <w:rFonts w:ascii="Times New Roman" w:eastAsia="微软雅黑" w:hAnsi="Times New Roman" w:hint="eastAsia"/>
          <w:iCs/>
          <w:szCs w:val="20"/>
          <w:lang w:val="en-GB" w:eastAsia="zh-CN"/>
        </w:rPr>
        <w:t>options</w:t>
      </w:r>
      <w:r>
        <w:rPr>
          <w:rFonts w:ascii="Times New Roman" w:eastAsia="微软雅黑" w:hAnsi="Times New Roman"/>
          <w:iCs/>
          <w:szCs w:val="20"/>
          <w:lang w:val="en-GB" w:eastAsia="zh-CN"/>
        </w:rPr>
        <w:t xml:space="preserve"> for OOK-1</w:t>
      </w:r>
    </w:p>
    <w:p w14:paraId="06D7BDD0"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r>
        <w:rPr>
          <w:rFonts w:ascii="Times New Roman" w:eastAsiaTheme="minorEastAsia" w:hAnsi="Times New Roman" w:hint="eastAsia"/>
          <w:kern w:val="2"/>
          <w:szCs w:val="20"/>
          <w:lang w:eastAsia="zh-CN"/>
        </w:rPr>
        <w:t xml:space="preserve"> for</w:t>
      </w:r>
      <w:r>
        <w:rPr>
          <w:rFonts w:ascii="Times New Roman" w:eastAsiaTheme="minorEastAsia" w:hAnsi="Times New Roman"/>
          <w:kern w:val="2"/>
          <w:szCs w:val="20"/>
          <w:lang w:eastAsia="zh-CN"/>
        </w:rPr>
        <w:t xml:space="preserve"> OOK-4 with M=1 </w:t>
      </w:r>
    </w:p>
    <w:p w14:paraId="1D9994A1" w14:textId="77777777" w:rsidR="002E0120" w:rsidRDefault="00FA6957">
      <w:pPr>
        <w:numPr>
          <w:ilvl w:val="0"/>
          <w:numId w:val="22"/>
        </w:numPr>
        <w:overflowPunct w:val="0"/>
        <w:autoSpaceDE w:val="0"/>
        <w:autoSpaceDN w:val="0"/>
        <w:adjustRightInd w:val="0"/>
        <w:spacing w:after="180"/>
        <w:ind w:left="560"/>
        <w:contextualSpacing/>
        <w:jc w:val="both"/>
        <w:textAlignment w:val="baseline"/>
        <w:rPr>
          <w:rFonts w:ascii="Times New Roman" w:eastAsia="Malgun Gothic" w:hAnsi="Times New Roman"/>
          <w:kern w:val="2"/>
          <w:szCs w:val="20"/>
          <w:lang w:eastAsia="zh-CN"/>
        </w:rPr>
      </w:pPr>
      <w:r>
        <w:rPr>
          <w:rFonts w:ascii="Times New Roman" w:eastAsiaTheme="minorEastAsia" w:hAnsi="Times New Roman"/>
          <w:kern w:val="2"/>
          <w:szCs w:val="20"/>
          <w:lang w:eastAsia="zh-CN"/>
        </w:rPr>
        <w:t>Option 2:</w:t>
      </w:r>
      <w:r>
        <w:rPr>
          <w:rFonts w:ascii="Times New Roman" w:hAnsi="Times New Roman"/>
          <w:szCs w:val="20"/>
        </w:rPr>
        <w:t xml:space="preserve"> overlaid sequence(s) are the sequence(s) of an OFDM symbol before IFFT processing for OOK-1</w:t>
      </w:r>
    </w:p>
    <w:p w14:paraId="5DC1A6D0" w14:textId="7B6A2DD5" w:rsidR="00527541" w:rsidRDefault="00527541" w:rsidP="00527541">
      <w:pPr>
        <w:keepNext/>
        <w:tabs>
          <w:tab w:val="left" w:pos="-5500"/>
        </w:tabs>
        <w:spacing w:before="240" w:after="60"/>
        <w:outlineLvl w:val="3"/>
        <w:rPr>
          <w:ins w:id="97" w:author="Qu Xin (vivo)" w:date="2024-08-20T23:47:00Z"/>
          <w:rFonts w:ascii="Times New Roman" w:eastAsia="微软雅黑" w:hAnsi="Times New Roman"/>
          <w:iCs/>
          <w:szCs w:val="20"/>
          <w:lang w:val="en-GB" w:eastAsia="zh-CN"/>
        </w:rPr>
      </w:pPr>
      <w:bookmarkStart w:id="98" w:name="_Hlk175104701"/>
      <w:bookmarkEnd w:id="96"/>
      <w:ins w:id="99" w:author="Qu Xin (vivo)" w:date="2024-08-20T23:47:00Z">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3.2-2</w:t>
        </w:r>
        <w:r>
          <w:rPr>
            <w:rFonts w:ascii="Times New Roman" w:eastAsia="微软雅黑" w:hAnsi="Times New Roman" w:hint="eastAsia"/>
            <w:b/>
            <w:bCs/>
            <w:iCs/>
            <w:szCs w:val="20"/>
            <w:lang w:val="en-GB" w:eastAsia="zh-CN"/>
          </w:rPr>
          <w:t>r1</w:t>
        </w:r>
        <w:r>
          <w:rPr>
            <w:rFonts w:ascii="Times New Roman" w:eastAsia="微软雅黑" w:hAnsi="Times New Roman"/>
            <w:b/>
            <w:bCs/>
            <w:iCs/>
            <w:szCs w:val="20"/>
            <w:lang w:val="en-GB" w:eastAsia="zh-CN"/>
          </w:rPr>
          <w:t>:</w:t>
        </w:r>
        <w:r>
          <w:rPr>
            <w:rFonts w:ascii="Times New Roman" w:eastAsia="微软雅黑" w:hAnsi="Times New Roman"/>
            <w:iCs/>
            <w:szCs w:val="20"/>
            <w:lang w:val="en-GB" w:eastAsia="zh-CN"/>
          </w:rPr>
          <w:t xml:space="preserve"> For overlaid OFDM sequences for LP-WUS </w:t>
        </w:r>
        <w:r w:rsidRPr="00527541">
          <w:rPr>
            <w:rFonts w:ascii="Times New Roman" w:eastAsia="微软雅黑" w:hAnsi="Times New Roman"/>
            <w:iCs/>
            <w:strike/>
            <w:szCs w:val="20"/>
            <w:lang w:val="en-GB" w:eastAsia="zh-CN"/>
            <w:rPrChange w:id="100" w:author="Qu Xin (vivo)" w:date="2024-08-20T23:47:00Z">
              <w:rPr>
                <w:rFonts w:ascii="Times New Roman" w:eastAsia="微软雅黑" w:hAnsi="Times New Roman"/>
                <w:iCs/>
                <w:szCs w:val="20"/>
                <w:lang w:val="en-GB" w:eastAsia="zh-CN"/>
              </w:rPr>
            </w:rPrChange>
          </w:rPr>
          <w:t>in time or frequency domain</w:t>
        </w:r>
        <w:r>
          <w:rPr>
            <w:rFonts w:ascii="Times New Roman" w:eastAsia="微软雅黑" w:hAnsi="Times New Roman"/>
            <w:iCs/>
            <w:szCs w:val="20"/>
            <w:lang w:val="en-GB" w:eastAsia="zh-CN"/>
          </w:rPr>
          <w:t xml:space="preserve">, further down-selection between following two </w:t>
        </w:r>
        <w:r>
          <w:rPr>
            <w:rFonts w:ascii="Times New Roman" w:eastAsia="微软雅黑" w:hAnsi="Times New Roman" w:hint="eastAsia"/>
            <w:iCs/>
            <w:szCs w:val="20"/>
            <w:lang w:val="en-GB" w:eastAsia="zh-CN"/>
          </w:rPr>
          <w:t>options</w:t>
        </w:r>
        <w:r>
          <w:rPr>
            <w:rFonts w:ascii="Times New Roman" w:eastAsia="微软雅黑" w:hAnsi="Times New Roman"/>
            <w:iCs/>
            <w:szCs w:val="20"/>
            <w:lang w:val="en-GB" w:eastAsia="zh-CN"/>
          </w:rPr>
          <w:t xml:space="preserve"> for OOK-1</w:t>
        </w:r>
      </w:ins>
      <w:ins w:id="101" w:author="Qu Xin (vivo)" w:date="2024-08-21T00:49:00Z">
        <w:r w:rsidR="00B976F5" w:rsidRPr="00B976F5">
          <w:rPr>
            <w:rFonts w:ascii="Times New Roman" w:eastAsia="微软雅黑" w:hAnsi="Times New Roman" w:hint="eastAsia"/>
            <w:iCs/>
            <w:szCs w:val="20"/>
            <w:lang w:val="en-GB" w:eastAsia="zh-CN"/>
          </w:rPr>
          <w:t xml:space="preserve"> and </w:t>
        </w:r>
      </w:ins>
      <w:ins w:id="102" w:author="Qu Xin (vivo)" w:date="2024-08-21T00:44:00Z">
        <w:r w:rsidR="009E2864" w:rsidRPr="00B976F5">
          <w:rPr>
            <w:rFonts w:ascii="Times New Roman" w:eastAsia="微软雅黑" w:hAnsi="Times New Roman" w:hint="eastAsia"/>
            <w:iCs/>
            <w:szCs w:val="20"/>
            <w:lang w:val="en-GB" w:eastAsia="zh-CN"/>
          </w:rPr>
          <w:t>OOK-4 with M=1</w:t>
        </w:r>
      </w:ins>
      <w:ins w:id="103" w:author="Qu Xin (vivo)" w:date="2024-08-21T00:52:00Z">
        <w:r w:rsidR="00B976F5">
          <w:rPr>
            <w:rFonts w:ascii="Times New Roman" w:eastAsia="微软雅黑" w:hAnsi="Times New Roman" w:hint="eastAsia"/>
            <w:iCs/>
            <w:szCs w:val="20"/>
            <w:lang w:val="en-GB" w:eastAsia="zh-CN"/>
          </w:rPr>
          <w:t>(if supported)</w:t>
        </w:r>
      </w:ins>
    </w:p>
    <w:p w14:paraId="69295CD7" w14:textId="1B0A6946" w:rsidR="00527541" w:rsidRDefault="00527541" w:rsidP="00527541">
      <w:pPr>
        <w:numPr>
          <w:ilvl w:val="0"/>
          <w:numId w:val="22"/>
        </w:numPr>
        <w:overflowPunct w:val="0"/>
        <w:autoSpaceDE w:val="0"/>
        <w:autoSpaceDN w:val="0"/>
        <w:adjustRightInd w:val="0"/>
        <w:spacing w:after="180"/>
        <w:ind w:left="560"/>
        <w:contextualSpacing/>
        <w:jc w:val="both"/>
        <w:textAlignment w:val="baseline"/>
        <w:rPr>
          <w:ins w:id="104" w:author="Qu Xin (vivo)" w:date="2024-08-20T23:47:00Z"/>
          <w:rFonts w:ascii="Times New Roman" w:eastAsia="Malgun Gothic" w:hAnsi="Times New Roman"/>
          <w:kern w:val="2"/>
          <w:szCs w:val="20"/>
          <w:lang w:eastAsia="zh-CN"/>
        </w:rPr>
      </w:pPr>
      <w:ins w:id="105" w:author="Qu Xin (vivo)" w:date="2024-08-20T23:47:00Z">
        <w:r>
          <w:rPr>
            <w:rFonts w:ascii="Times New Roman" w:eastAsiaTheme="minorEastAsia" w:hAnsi="Times New Roman"/>
            <w:kern w:val="2"/>
            <w:szCs w:val="20"/>
            <w:lang w:eastAsia="zh-CN"/>
          </w:rPr>
          <w:t xml:space="preserve">Option 1-1: </w:t>
        </w:r>
        <w:r>
          <w:rPr>
            <w:rFonts w:ascii="Times New Roman" w:hAnsi="Times New Roman"/>
            <w:szCs w:val="20"/>
          </w:rPr>
          <w:t>overlaid sequence(s) are the sequence(s) of an OOK on symbol before DFT/LS processing</w:t>
        </w:r>
      </w:ins>
    </w:p>
    <w:p w14:paraId="72DB97CB" w14:textId="2616E749" w:rsidR="00527541" w:rsidRPr="00B976F5" w:rsidRDefault="00527541" w:rsidP="00527541">
      <w:pPr>
        <w:numPr>
          <w:ilvl w:val="0"/>
          <w:numId w:val="22"/>
        </w:numPr>
        <w:overflowPunct w:val="0"/>
        <w:autoSpaceDE w:val="0"/>
        <w:autoSpaceDN w:val="0"/>
        <w:adjustRightInd w:val="0"/>
        <w:spacing w:after="180"/>
        <w:ind w:left="560"/>
        <w:contextualSpacing/>
        <w:jc w:val="both"/>
        <w:textAlignment w:val="baseline"/>
        <w:rPr>
          <w:ins w:id="106" w:author="Qu Xin (vivo)" w:date="2024-08-21T00:52:00Z"/>
          <w:rFonts w:ascii="Times New Roman" w:eastAsia="Malgun Gothic" w:hAnsi="Times New Roman"/>
          <w:kern w:val="2"/>
          <w:szCs w:val="20"/>
          <w:lang w:eastAsia="zh-CN"/>
          <w:rPrChange w:id="107" w:author="Qu Xin (vivo)" w:date="2024-08-21T00:52:00Z">
            <w:rPr>
              <w:ins w:id="108" w:author="Qu Xin (vivo)" w:date="2024-08-21T00:52:00Z"/>
              <w:rFonts w:ascii="Times New Roman" w:eastAsiaTheme="minorEastAsia" w:hAnsi="Times New Roman"/>
              <w:szCs w:val="20"/>
              <w:lang w:eastAsia="zh-CN"/>
            </w:rPr>
          </w:rPrChange>
        </w:rPr>
      </w:pPr>
      <w:ins w:id="109" w:author="Qu Xin (vivo)" w:date="2024-08-20T23:47:00Z">
        <w:r>
          <w:rPr>
            <w:rFonts w:ascii="Times New Roman" w:eastAsiaTheme="minorEastAsia" w:hAnsi="Times New Roman"/>
            <w:kern w:val="2"/>
            <w:szCs w:val="20"/>
            <w:lang w:eastAsia="zh-CN"/>
          </w:rPr>
          <w:t>Option 2:</w:t>
        </w:r>
        <w:r>
          <w:rPr>
            <w:rFonts w:ascii="Times New Roman" w:hAnsi="Times New Roman"/>
            <w:szCs w:val="20"/>
          </w:rPr>
          <w:t xml:space="preserve"> overlaid sequence(s) are the sequence(s) of an OFDM symbol before IFFT processing </w:t>
        </w:r>
      </w:ins>
    </w:p>
    <w:p w14:paraId="27E7A394" w14:textId="4CD65EC5" w:rsidR="002E0120" w:rsidRPr="00FA06CF" w:rsidRDefault="00B976F5">
      <w:pPr>
        <w:numPr>
          <w:ilvl w:val="0"/>
          <w:numId w:val="22"/>
        </w:numPr>
        <w:overflowPunct w:val="0"/>
        <w:autoSpaceDE w:val="0"/>
        <w:autoSpaceDN w:val="0"/>
        <w:adjustRightInd w:val="0"/>
        <w:spacing w:after="180"/>
        <w:ind w:left="560"/>
        <w:contextualSpacing/>
        <w:jc w:val="both"/>
        <w:textAlignment w:val="baseline"/>
        <w:rPr>
          <w:ins w:id="110" w:author="Qu Xin (vivo)" w:date="2024-08-21T00:51:00Z"/>
          <w:rFonts w:ascii="Times New Roman" w:eastAsiaTheme="minorEastAsia" w:hAnsi="Times New Roman"/>
          <w:kern w:val="2"/>
          <w:szCs w:val="20"/>
          <w:lang w:eastAsia="zh-CN"/>
          <w:rPrChange w:id="111" w:author="Qu Xin (vivo)" w:date="2024-08-21T01:05:00Z">
            <w:rPr>
              <w:ins w:id="112" w:author="Qu Xin (vivo)" w:date="2024-08-21T00:51:00Z"/>
              <w:rFonts w:ascii="Times New Roman" w:eastAsia="微软雅黑" w:hAnsi="Times New Roman"/>
              <w:iCs/>
              <w:szCs w:val="20"/>
              <w:lang w:val="en-GB" w:eastAsia="zh-CN"/>
            </w:rPr>
          </w:rPrChange>
        </w:rPr>
        <w:pPrChange w:id="113" w:author="Qu Xin (vivo)" w:date="2024-08-21T01:05:00Z">
          <w:pPr>
            <w:overflowPunct w:val="0"/>
            <w:autoSpaceDE w:val="0"/>
            <w:autoSpaceDN w:val="0"/>
            <w:adjustRightInd w:val="0"/>
            <w:spacing w:after="180"/>
            <w:ind w:left="200" w:right="200"/>
            <w:contextualSpacing/>
            <w:jc w:val="both"/>
            <w:textAlignment w:val="baseline"/>
          </w:pPr>
        </w:pPrChange>
      </w:pPr>
      <w:ins w:id="114" w:author="Qu Xin (vivo)" w:date="2024-08-21T00:50:00Z">
        <w:r>
          <w:rPr>
            <w:rFonts w:ascii="Times New Roman" w:eastAsiaTheme="minorEastAsia" w:hAnsi="Times New Roman" w:hint="eastAsia"/>
            <w:kern w:val="2"/>
            <w:szCs w:val="20"/>
            <w:lang w:eastAsia="zh-CN"/>
          </w:rPr>
          <w:t xml:space="preserve">Note: different options for </w:t>
        </w:r>
        <w:r w:rsidRPr="00FA06CF">
          <w:rPr>
            <w:rFonts w:ascii="Times New Roman" w:eastAsiaTheme="minorEastAsia" w:hAnsi="Times New Roman"/>
            <w:kern w:val="2"/>
            <w:szCs w:val="20"/>
            <w:lang w:eastAsia="zh-CN"/>
            <w:rPrChange w:id="115" w:author="Qu Xin (vivo)" w:date="2024-08-21T01:05:00Z">
              <w:rPr>
                <w:rFonts w:ascii="Times New Roman" w:eastAsia="微软雅黑" w:hAnsi="Times New Roman"/>
                <w:iCs/>
                <w:szCs w:val="20"/>
                <w:lang w:val="en-GB" w:eastAsia="zh-CN"/>
              </w:rPr>
            </w:rPrChange>
          </w:rPr>
          <w:t xml:space="preserve">OOK-1 and OOK-4 with M=1 </w:t>
        </w:r>
      </w:ins>
      <w:ins w:id="116" w:author="Qu Xin (vivo)" w:date="2024-08-21T00:52:00Z">
        <w:r w:rsidRPr="00FA06CF">
          <w:rPr>
            <w:rFonts w:ascii="Times New Roman" w:eastAsiaTheme="minorEastAsia" w:hAnsi="Times New Roman"/>
            <w:kern w:val="2"/>
            <w:szCs w:val="20"/>
            <w:lang w:eastAsia="zh-CN"/>
            <w:rPrChange w:id="117" w:author="Qu Xin (vivo)" w:date="2024-08-21T01:05:00Z">
              <w:rPr>
                <w:rFonts w:ascii="Times New Roman" w:eastAsia="微软雅黑" w:hAnsi="Times New Roman"/>
                <w:iCs/>
                <w:szCs w:val="20"/>
                <w:lang w:val="en-GB" w:eastAsia="zh-CN"/>
              </w:rPr>
            </w:rPrChange>
          </w:rPr>
          <w:t>(if supported)</w:t>
        </w:r>
      </w:ins>
      <w:ins w:id="118" w:author="Qu Xin (vivo)" w:date="2024-08-21T00:53:00Z">
        <w:r w:rsidRPr="00FA06CF">
          <w:rPr>
            <w:rFonts w:ascii="Times New Roman" w:eastAsiaTheme="minorEastAsia" w:hAnsi="Times New Roman"/>
            <w:kern w:val="2"/>
            <w:szCs w:val="20"/>
            <w:lang w:eastAsia="zh-CN"/>
            <w:rPrChange w:id="119" w:author="Qu Xin (vivo)" w:date="2024-08-21T01:05:00Z">
              <w:rPr>
                <w:rFonts w:ascii="Times New Roman" w:eastAsia="微软雅黑" w:hAnsi="Times New Roman"/>
                <w:iCs/>
                <w:szCs w:val="20"/>
                <w:lang w:val="en-GB" w:eastAsia="zh-CN"/>
              </w:rPr>
            </w:rPrChange>
          </w:rPr>
          <w:t xml:space="preserve"> </w:t>
        </w:r>
      </w:ins>
      <w:ins w:id="120" w:author="Qu Xin (vivo)" w:date="2024-08-21T00:51:00Z">
        <w:r w:rsidRPr="00FA06CF">
          <w:rPr>
            <w:rFonts w:ascii="Times New Roman" w:eastAsiaTheme="minorEastAsia" w:hAnsi="Times New Roman"/>
            <w:kern w:val="2"/>
            <w:szCs w:val="20"/>
            <w:lang w:eastAsia="zh-CN"/>
            <w:rPrChange w:id="121" w:author="Qu Xin (vivo)" w:date="2024-08-21T01:05:00Z">
              <w:rPr>
                <w:rFonts w:ascii="Times New Roman" w:eastAsia="微软雅黑" w:hAnsi="Times New Roman"/>
                <w:iCs/>
                <w:szCs w:val="20"/>
                <w:lang w:val="en-GB" w:eastAsia="zh-CN"/>
              </w:rPr>
            </w:rPrChange>
          </w:rPr>
          <w:t>is</w:t>
        </w:r>
      </w:ins>
      <w:ins w:id="122" w:author="Qu Xin (vivo)" w:date="2024-08-21T00:50:00Z">
        <w:r w:rsidRPr="00FA06CF">
          <w:rPr>
            <w:rFonts w:ascii="Times New Roman" w:eastAsiaTheme="minorEastAsia" w:hAnsi="Times New Roman"/>
            <w:kern w:val="2"/>
            <w:szCs w:val="20"/>
            <w:lang w:eastAsia="zh-CN"/>
            <w:rPrChange w:id="123" w:author="Qu Xin (vivo)" w:date="2024-08-21T01:05:00Z">
              <w:rPr>
                <w:rFonts w:ascii="Times New Roman" w:eastAsia="微软雅黑" w:hAnsi="Times New Roman"/>
                <w:iCs/>
                <w:szCs w:val="20"/>
                <w:lang w:val="en-GB" w:eastAsia="zh-CN"/>
              </w:rPr>
            </w:rPrChange>
          </w:rPr>
          <w:t xml:space="preserve"> not precluded</w:t>
        </w:r>
      </w:ins>
    </w:p>
    <w:bookmarkEnd w:id="98"/>
    <w:p w14:paraId="459D8012" w14:textId="77777777" w:rsidR="00B976F5" w:rsidRPr="00527541" w:rsidRDefault="00B976F5">
      <w:pPr>
        <w:overflowPunct w:val="0"/>
        <w:autoSpaceDE w:val="0"/>
        <w:autoSpaceDN w:val="0"/>
        <w:adjustRightInd w:val="0"/>
        <w:spacing w:after="180"/>
        <w:ind w:left="200" w:right="200"/>
        <w:contextualSpacing/>
        <w:jc w:val="both"/>
        <w:textAlignment w:val="baseline"/>
        <w:rPr>
          <w:rFonts w:ascii="Times New Roman" w:eastAsiaTheme="minorEastAsia" w:hAnsi="Times New Roman"/>
          <w:kern w:val="2"/>
          <w:szCs w:val="20"/>
          <w:lang w:eastAsia="zh-CN"/>
        </w:rPr>
      </w:pPr>
    </w:p>
    <w:tbl>
      <w:tblPr>
        <w:tblStyle w:val="TableGrid19"/>
        <w:tblW w:w="8642" w:type="dxa"/>
        <w:tblLayout w:type="fixed"/>
        <w:tblLook w:val="04A0" w:firstRow="1" w:lastRow="0" w:firstColumn="1" w:lastColumn="0" w:noHBand="0" w:noVBand="1"/>
      </w:tblPr>
      <w:tblGrid>
        <w:gridCol w:w="1479"/>
        <w:gridCol w:w="1777"/>
        <w:gridCol w:w="1984"/>
        <w:gridCol w:w="3402"/>
      </w:tblGrid>
      <w:tr w:rsidR="002E0120" w14:paraId="39298B2C" w14:textId="77777777">
        <w:tc>
          <w:tcPr>
            <w:tcW w:w="1479" w:type="dxa"/>
            <w:shd w:val="clear" w:color="auto" w:fill="D9D9D9" w:themeFill="background1" w:themeFillShade="D9"/>
          </w:tcPr>
          <w:p w14:paraId="7C7B3C5A" w14:textId="77777777" w:rsidR="002E0120" w:rsidRDefault="00FA6957">
            <w:pPr>
              <w:rPr>
                <w:b/>
                <w:bCs/>
              </w:rPr>
            </w:pPr>
            <w:r>
              <w:rPr>
                <w:b/>
                <w:bCs/>
              </w:rPr>
              <w:t>Company</w:t>
            </w:r>
          </w:p>
        </w:tc>
        <w:tc>
          <w:tcPr>
            <w:tcW w:w="1777" w:type="dxa"/>
            <w:shd w:val="clear" w:color="auto" w:fill="D9D9D9" w:themeFill="background1" w:themeFillShade="D9"/>
          </w:tcPr>
          <w:p w14:paraId="1EC755DD" w14:textId="77777777" w:rsidR="002E0120" w:rsidRDefault="00FA6957">
            <w:pPr>
              <w:rPr>
                <w:rFonts w:eastAsiaTheme="minorEastAsia"/>
                <w:b/>
                <w:bCs/>
                <w:lang w:eastAsia="zh-CN"/>
              </w:rPr>
            </w:pPr>
            <w:r>
              <w:rPr>
                <w:rFonts w:eastAsiaTheme="minorEastAsia"/>
                <w:b/>
                <w:bCs/>
                <w:lang w:eastAsia="zh-CN"/>
              </w:rPr>
              <w:t xml:space="preserve">Which option do you support </w:t>
            </w:r>
          </w:p>
        </w:tc>
        <w:tc>
          <w:tcPr>
            <w:tcW w:w="1984" w:type="dxa"/>
            <w:shd w:val="clear" w:color="auto" w:fill="D9D9D9" w:themeFill="background1" w:themeFillShade="D9"/>
          </w:tcPr>
          <w:p w14:paraId="6035BADA" w14:textId="707BED60" w:rsidR="002E0120" w:rsidRDefault="00FA6957">
            <w:pPr>
              <w:rPr>
                <w:rFonts w:eastAsiaTheme="minorEastAsia"/>
                <w:b/>
                <w:bCs/>
                <w:lang w:eastAsia="zh-CN"/>
              </w:rPr>
            </w:pPr>
            <w:r>
              <w:rPr>
                <w:rFonts w:eastAsiaTheme="minorEastAsia"/>
                <w:b/>
                <w:bCs/>
                <w:lang w:eastAsia="zh-CN"/>
              </w:rPr>
              <w:t xml:space="preserve">Which option you </w:t>
            </w:r>
            <w:proofErr w:type="spellStart"/>
            <w:r>
              <w:rPr>
                <w:rFonts w:eastAsiaTheme="minorEastAsia"/>
                <w:b/>
                <w:bCs/>
                <w:lang w:eastAsia="zh-CN"/>
              </w:rPr>
              <w:t>c</w:t>
            </w:r>
            <w:ins w:id="124" w:author="Qu Xin (vivo)" w:date="2024-08-21T00:54:00Z">
              <w:r w:rsidR="00D01BC9">
                <w:rPr>
                  <w:rFonts w:eastAsiaTheme="minorEastAsia" w:hint="eastAsia"/>
                  <w:b/>
                  <w:bCs/>
                  <w:lang w:eastAsia="zh-CN"/>
                </w:rPr>
                <w:t>rds</w:t>
              </w:r>
            </w:ins>
            <w:r>
              <w:rPr>
                <w:rFonts w:eastAsiaTheme="minorEastAsia"/>
                <w:b/>
                <w:bCs/>
                <w:lang w:eastAsia="zh-CN"/>
              </w:rPr>
              <w:t>an</w:t>
            </w:r>
            <w:proofErr w:type="spellEnd"/>
            <w:r>
              <w:rPr>
                <w:rFonts w:eastAsiaTheme="minorEastAsia"/>
                <w:b/>
                <w:bCs/>
                <w:lang w:eastAsia="zh-CN"/>
              </w:rPr>
              <w:t xml:space="preserve"> NOT live with </w:t>
            </w:r>
          </w:p>
        </w:tc>
        <w:tc>
          <w:tcPr>
            <w:tcW w:w="3402" w:type="dxa"/>
            <w:shd w:val="clear" w:color="auto" w:fill="D9D9D9" w:themeFill="background1" w:themeFillShade="D9"/>
          </w:tcPr>
          <w:p w14:paraId="084E268C" w14:textId="77777777" w:rsidR="002E0120" w:rsidRDefault="00FA6957">
            <w:pPr>
              <w:rPr>
                <w:b/>
                <w:bCs/>
              </w:rPr>
            </w:pPr>
            <w:r>
              <w:rPr>
                <w:b/>
                <w:bCs/>
              </w:rPr>
              <w:t>Comments</w:t>
            </w:r>
          </w:p>
        </w:tc>
      </w:tr>
      <w:tr w:rsidR="002E0120" w14:paraId="179EF82D" w14:textId="77777777">
        <w:tc>
          <w:tcPr>
            <w:tcW w:w="1479" w:type="dxa"/>
          </w:tcPr>
          <w:p w14:paraId="09CCE750"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14D290C0" w14:textId="77777777" w:rsidR="002E0120" w:rsidRDefault="00FA6957">
            <w:pPr>
              <w:tabs>
                <w:tab w:val="left" w:pos="551"/>
              </w:tabs>
              <w:rPr>
                <w:rFonts w:eastAsiaTheme="minorEastAsia"/>
                <w:lang w:eastAsia="zh-CN"/>
              </w:rPr>
            </w:pPr>
            <w:r>
              <w:rPr>
                <w:rFonts w:eastAsiaTheme="minorEastAsia" w:hint="eastAsia"/>
                <w:lang w:eastAsia="zh-CN"/>
              </w:rPr>
              <w:t>O</w:t>
            </w:r>
            <w:r>
              <w:rPr>
                <w:rFonts w:eastAsiaTheme="minorEastAsia"/>
                <w:lang w:eastAsia="zh-CN"/>
              </w:rPr>
              <w:t>ption 1-1</w:t>
            </w:r>
          </w:p>
        </w:tc>
        <w:tc>
          <w:tcPr>
            <w:tcW w:w="1984" w:type="dxa"/>
          </w:tcPr>
          <w:p w14:paraId="6D07E16D" w14:textId="77777777" w:rsidR="002E0120" w:rsidRDefault="002E0120">
            <w:pPr>
              <w:rPr>
                <w:rFonts w:eastAsiaTheme="minorEastAsia"/>
                <w:lang w:eastAsia="zh-CN"/>
              </w:rPr>
            </w:pPr>
          </w:p>
        </w:tc>
        <w:tc>
          <w:tcPr>
            <w:tcW w:w="3402" w:type="dxa"/>
          </w:tcPr>
          <w:p w14:paraId="625FFDF8" w14:textId="77777777" w:rsidR="002E0120" w:rsidRDefault="00FA6957">
            <w:pPr>
              <w:rPr>
                <w:rFonts w:eastAsiaTheme="minorEastAsia"/>
                <w:lang w:eastAsia="zh-CN"/>
              </w:rPr>
            </w:pPr>
            <w:r>
              <w:rPr>
                <w:rFonts w:eastAsiaTheme="minorEastAsia" w:hint="eastAsia"/>
                <w:lang w:eastAsia="zh-CN"/>
              </w:rPr>
              <w:t>U</w:t>
            </w:r>
            <w:r>
              <w:rPr>
                <w:rFonts w:eastAsiaTheme="minorEastAsia"/>
                <w:lang w:eastAsia="zh-CN"/>
              </w:rPr>
              <w:t>nified design for M=1 &amp; M&gt;1 is desirable.</w:t>
            </w:r>
          </w:p>
        </w:tc>
      </w:tr>
      <w:tr w:rsidR="002E0120" w14:paraId="16DA063C" w14:textId="77777777">
        <w:tc>
          <w:tcPr>
            <w:tcW w:w="1479" w:type="dxa"/>
          </w:tcPr>
          <w:p w14:paraId="48A38B19" w14:textId="77777777" w:rsidR="002E0120" w:rsidRDefault="00FA6957">
            <w:pPr>
              <w:rPr>
                <w:rFonts w:eastAsiaTheme="minorEastAsia"/>
                <w:lang w:eastAsia="zh-CN"/>
              </w:rPr>
            </w:pPr>
            <w:r>
              <w:rPr>
                <w:rFonts w:eastAsiaTheme="minorEastAsia"/>
                <w:lang w:eastAsia="zh-CN"/>
              </w:rPr>
              <w:t>Qualcomm</w:t>
            </w:r>
          </w:p>
        </w:tc>
        <w:tc>
          <w:tcPr>
            <w:tcW w:w="1777" w:type="dxa"/>
          </w:tcPr>
          <w:p w14:paraId="451C1320" w14:textId="77777777" w:rsidR="002E0120" w:rsidRDefault="00FA6957">
            <w:pPr>
              <w:tabs>
                <w:tab w:val="left" w:pos="551"/>
              </w:tabs>
              <w:rPr>
                <w:rFonts w:eastAsiaTheme="minorEastAsia"/>
                <w:lang w:eastAsia="zh-CN"/>
              </w:rPr>
            </w:pPr>
            <w:r>
              <w:rPr>
                <w:rFonts w:eastAsiaTheme="minorEastAsia"/>
                <w:lang w:eastAsia="zh-CN"/>
              </w:rPr>
              <w:t>Option 1-1</w:t>
            </w:r>
          </w:p>
        </w:tc>
        <w:tc>
          <w:tcPr>
            <w:tcW w:w="1984" w:type="dxa"/>
          </w:tcPr>
          <w:p w14:paraId="611692AE" w14:textId="77777777" w:rsidR="002E0120" w:rsidRDefault="002E0120">
            <w:pPr>
              <w:rPr>
                <w:rFonts w:eastAsiaTheme="minorEastAsia"/>
                <w:lang w:eastAsia="zh-CN"/>
              </w:rPr>
            </w:pPr>
          </w:p>
        </w:tc>
        <w:tc>
          <w:tcPr>
            <w:tcW w:w="3402" w:type="dxa"/>
          </w:tcPr>
          <w:p w14:paraId="3A06182B" w14:textId="77777777" w:rsidR="002E0120" w:rsidRDefault="00FA6957">
            <w:pPr>
              <w:rPr>
                <w:rFonts w:eastAsiaTheme="minorEastAsia"/>
                <w:lang w:eastAsia="zh-CN"/>
              </w:rPr>
            </w:pPr>
            <w:r>
              <w:rPr>
                <w:rFonts w:eastAsiaTheme="minorEastAsia"/>
                <w:lang w:eastAsia="zh-CN"/>
              </w:rPr>
              <w:t>We slightly prefer the unified design of option 1-1. But if the overlaid sequence is ZC, option1-1 and option 2 are equivalent.</w:t>
            </w:r>
          </w:p>
        </w:tc>
      </w:tr>
      <w:tr w:rsidR="002E0120" w14:paraId="66B77CC8" w14:textId="77777777">
        <w:tc>
          <w:tcPr>
            <w:tcW w:w="1479" w:type="dxa"/>
          </w:tcPr>
          <w:p w14:paraId="452DF2C1"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1777" w:type="dxa"/>
          </w:tcPr>
          <w:p w14:paraId="0EC6B07B" w14:textId="77777777" w:rsidR="002E0120" w:rsidRDefault="00FA6957">
            <w:pPr>
              <w:tabs>
                <w:tab w:val="left" w:pos="551"/>
              </w:tabs>
              <w:rPr>
                <w:rFonts w:eastAsiaTheme="minorEastAsia"/>
                <w:lang w:eastAsia="zh-CN"/>
              </w:rPr>
            </w:pPr>
            <w:r>
              <w:rPr>
                <w:rFonts w:eastAsia="Malgun Gothic" w:hint="eastAsia"/>
                <w:lang w:eastAsia="ko-KR"/>
              </w:rPr>
              <w:t>Option 1-1</w:t>
            </w:r>
          </w:p>
        </w:tc>
        <w:tc>
          <w:tcPr>
            <w:tcW w:w="1984" w:type="dxa"/>
          </w:tcPr>
          <w:p w14:paraId="776D1467" w14:textId="77777777" w:rsidR="002E0120" w:rsidRDefault="002E0120">
            <w:pPr>
              <w:rPr>
                <w:rFonts w:eastAsiaTheme="minorEastAsia"/>
                <w:lang w:eastAsia="zh-CN"/>
              </w:rPr>
            </w:pPr>
          </w:p>
        </w:tc>
        <w:tc>
          <w:tcPr>
            <w:tcW w:w="3402" w:type="dxa"/>
          </w:tcPr>
          <w:p w14:paraId="2EB4BCB0" w14:textId="77777777" w:rsidR="002E0120" w:rsidRDefault="00FA6957">
            <w:pPr>
              <w:rPr>
                <w:rFonts w:eastAsiaTheme="minorEastAsia"/>
                <w:lang w:eastAsia="zh-CN"/>
              </w:rPr>
            </w:pPr>
            <w:r>
              <w:rPr>
                <w:rFonts w:eastAsia="Malgun Gothic" w:hint="eastAsia"/>
                <w:lang w:eastAsia="ko-KR"/>
              </w:rPr>
              <w:t>Unified design is preferred.</w:t>
            </w:r>
          </w:p>
        </w:tc>
      </w:tr>
      <w:tr w:rsidR="002E0120" w14:paraId="3FD39576" w14:textId="77777777">
        <w:tc>
          <w:tcPr>
            <w:tcW w:w="1479" w:type="dxa"/>
          </w:tcPr>
          <w:p w14:paraId="283B047C" w14:textId="77777777" w:rsidR="002E0120" w:rsidRDefault="00FA6957">
            <w:pPr>
              <w:rPr>
                <w:rFonts w:eastAsia="Malgun Gothic"/>
                <w:lang w:eastAsia="ko-KR"/>
              </w:rPr>
            </w:pPr>
            <w:r>
              <w:rPr>
                <w:rFonts w:eastAsiaTheme="minorEastAsia"/>
                <w:lang w:eastAsia="zh-CN"/>
              </w:rPr>
              <w:t xml:space="preserve">Nordic </w:t>
            </w:r>
          </w:p>
        </w:tc>
        <w:tc>
          <w:tcPr>
            <w:tcW w:w="1777" w:type="dxa"/>
          </w:tcPr>
          <w:p w14:paraId="7B27DE3D" w14:textId="77777777" w:rsidR="002E0120" w:rsidRDefault="00FA6957">
            <w:pPr>
              <w:tabs>
                <w:tab w:val="left" w:pos="551"/>
              </w:tabs>
              <w:rPr>
                <w:rFonts w:eastAsia="Malgun Gothic"/>
                <w:lang w:eastAsia="ko-KR"/>
              </w:rPr>
            </w:pPr>
            <w:r>
              <w:rPr>
                <w:rFonts w:eastAsiaTheme="minorEastAsia"/>
                <w:lang w:eastAsia="zh-CN"/>
              </w:rPr>
              <w:t>Option 1-1</w:t>
            </w:r>
          </w:p>
        </w:tc>
        <w:tc>
          <w:tcPr>
            <w:tcW w:w="1984" w:type="dxa"/>
          </w:tcPr>
          <w:p w14:paraId="4385B828" w14:textId="77777777" w:rsidR="002E0120" w:rsidRDefault="002E0120">
            <w:pPr>
              <w:rPr>
                <w:rFonts w:eastAsiaTheme="minorEastAsia"/>
                <w:lang w:eastAsia="zh-CN"/>
              </w:rPr>
            </w:pPr>
          </w:p>
        </w:tc>
        <w:tc>
          <w:tcPr>
            <w:tcW w:w="3402" w:type="dxa"/>
          </w:tcPr>
          <w:p w14:paraId="7BF6A2E1" w14:textId="77777777" w:rsidR="002E0120" w:rsidRDefault="00FA6957">
            <w:pPr>
              <w:rPr>
                <w:rFonts w:eastAsia="Malgun Gothic"/>
                <w:lang w:eastAsia="ko-KR"/>
              </w:rPr>
            </w:pPr>
            <w:r>
              <w:rPr>
                <w:rFonts w:eastAsiaTheme="minorEastAsia"/>
                <w:lang w:eastAsia="zh-CN"/>
              </w:rPr>
              <w:t>We would be also OK with Option 2, if ZC sequence is selected for overlaid.</w:t>
            </w:r>
          </w:p>
        </w:tc>
      </w:tr>
      <w:tr w:rsidR="002E0120" w14:paraId="1A2096E9" w14:textId="77777777">
        <w:tc>
          <w:tcPr>
            <w:tcW w:w="1479" w:type="dxa"/>
          </w:tcPr>
          <w:p w14:paraId="3319B64C"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7C7340B2" w14:textId="77777777" w:rsidR="002E0120" w:rsidRDefault="002E0120">
            <w:pPr>
              <w:tabs>
                <w:tab w:val="left" w:pos="551"/>
              </w:tabs>
              <w:rPr>
                <w:rFonts w:eastAsiaTheme="minorEastAsia"/>
                <w:lang w:eastAsia="zh-CN"/>
              </w:rPr>
            </w:pPr>
          </w:p>
        </w:tc>
        <w:tc>
          <w:tcPr>
            <w:tcW w:w="1984" w:type="dxa"/>
          </w:tcPr>
          <w:p w14:paraId="6C85EA9E" w14:textId="77777777" w:rsidR="002E0120" w:rsidRDefault="002E0120">
            <w:pPr>
              <w:rPr>
                <w:rFonts w:eastAsiaTheme="minorEastAsia"/>
                <w:lang w:eastAsia="zh-CN"/>
              </w:rPr>
            </w:pPr>
          </w:p>
        </w:tc>
        <w:tc>
          <w:tcPr>
            <w:tcW w:w="3402" w:type="dxa"/>
          </w:tcPr>
          <w:p w14:paraId="68869646" w14:textId="77777777" w:rsidR="002E0120" w:rsidRDefault="00FA6957">
            <w:pPr>
              <w:rPr>
                <w:rFonts w:eastAsiaTheme="minorEastAsia"/>
                <w:lang w:eastAsia="zh-CN"/>
              </w:rPr>
            </w:pPr>
            <w:r>
              <w:rPr>
                <w:rFonts w:eastAsiaTheme="minorEastAsia" w:hint="eastAsia"/>
                <w:lang w:eastAsia="zh-CN"/>
              </w:rPr>
              <w:t>A</w:t>
            </w:r>
            <w:r>
              <w:rPr>
                <w:rFonts w:eastAsiaTheme="minorEastAsia"/>
                <w:lang w:eastAsia="zh-CN"/>
              </w:rPr>
              <w:t>s comments in proposal 3.2-1.</w:t>
            </w:r>
          </w:p>
          <w:p w14:paraId="0E3FE468" w14:textId="77777777" w:rsidR="002E0120" w:rsidRDefault="00FA6957">
            <w:pPr>
              <w:rPr>
                <w:rFonts w:eastAsiaTheme="minorEastAsia"/>
                <w:lang w:eastAsia="zh-CN"/>
              </w:rPr>
            </w:pPr>
            <w:r>
              <w:rPr>
                <w:rFonts w:eastAsiaTheme="minorEastAsia" w:hint="eastAsia"/>
                <w:lang w:eastAsia="zh-CN"/>
              </w:rPr>
              <w:t>I</w:t>
            </w:r>
            <w:r>
              <w:rPr>
                <w:rFonts w:eastAsiaTheme="minorEastAsia"/>
                <w:lang w:eastAsia="zh-CN"/>
              </w:rPr>
              <w:t>n our views, option 1-2 is more suitable for option 1-1.</w:t>
            </w:r>
          </w:p>
          <w:p w14:paraId="442A2F9D" w14:textId="77777777" w:rsidR="002E0120" w:rsidRDefault="002E0120">
            <w:pPr>
              <w:rPr>
                <w:rFonts w:eastAsiaTheme="minorEastAsia"/>
                <w:lang w:eastAsia="zh-CN"/>
              </w:rPr>
            </w:pPr>
          </w:p>
          <w:p w14:paraId="21717EF7"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n the other hand, under the case M=1, only one OOK symbol in one OFDM symbol duration. Option 1-1, 1-2, 2 are almost same.</w:t>
            </w:r>
          </w:p>
        </w:tc>
      </w:tr>
      <w:tr w:rsidR="002E0120" w14:paraId="796C6FFA" w14:textId="77777777">
        <w:tc>
          <w:tcPr>
            <w:tcW w:w="1479" w:type="dxa"/>
          </w:tcPr>
          <w:p w14:paraId="6F4A1F90" w14:textId="77777777" w:rsidR="002E0120" w:rsidRDefault="00FA6957">
            <w:pPr>
              <w:rPr>
                <w:rFonts w:eastAsiaTheme="minorEastAsia"/>
                <w:lang w:eastAsia="zh-CN"/>
              </w:rPr>
            </w:pPr>
            <w:r>
              <w:rPr>
                <w:rFonts w:eastAsiaTheme="minorEastAsia"/>
                <w:lang w:eastAsia="zh-CN"/>
              </w:rPr>
              <w:t>Panasonic</w:t>
            </w:r>
          </w:p>
        </w:tc>
        <w:tc>
          <w:tcPr>
            <w:tcW w:w="1777" w:type="dxa"/>
          </w:tcPr>
          <w:p w14:paraId="09A9DCFD" w14:textId="77777777" w:rsidR="002E0120" w:rsidRDefault="00FA6957">
            <w:pPr>
              <w:tabs>
                <w:tab w:val="left" w:pos="551"/>
              </w:tabs>
              <w:rPr>
                <w:rFonts w:eastAsiaTheme="minorEastAsia"/>
                <w:lang w:eastAsia="zh-CN"/>
              </w:rPr>
            </w:pPr>
            <w:r>
              <w:rPr>
                <w:rFonts w:eastAsiaTheme="minorEastAsia"/>
                <w:lang w:eastAsia="zh-CN"/>
              </w:rPr>
              <w:t>Option 1-1</w:t>
            </w:r>
          </w:p>
        </w:tc>
        <w:tc>
          <w:tcPr>
            <w:tcW w:w="1984" w:type="dxa"/>
          </w:tcPr>
          <w:p w14:paraId="548F8B2F" w14:textId="77777777" w:rsidR="002E0120" w:rsidRDefault="002E0120">
            <w:pPr>
              <w:rPr>
                <w:rFonts w:eastAsiaTheme="minorEastAsia"/>
                <w:lang w:eastAsia="zh-CN"/>
              </w:rPr>
            </w:pPr>
          </w:p>
        </w:tc>
        <w:tc>
          <w:tcPr>
            <w:tcW w:w="3402" w:type="dxa"/>
          </w:tcPr>
          <w:p w14:paraId="21DB6989" w14:textId="77777777" w:rsidR="002E0120" w:rsidRDefault="002E0120">
            <w:pPr>
              <w:rPr>
                <w:rFonts w:eastAsiaTheme="minorEastAsia"/>
                <w:lang w:eastAsia="zh-CN"/>
              </w:rPr>
            </w:pPr>
          </w:p>
        </w:tc>
      </w:tr>
      <w:tr w:rsidR="002E0120" w14:paraId="2B1435AF" w14:textId="77777777">
        <w:tc>
          <w:tcPr>
            <w:tcW w:w="1479" w:type="dxa"/>
          </w:tcPr>
          <w:p w14:paraId="5010C766" w14:textId="77777777" w:rsidR="002E0120" w:rsidRDefault="00FA6957">
            <w:pPr>
              <w:rPr>
                <w:rFonts w:eastAsiaTheme="minorEastAsia"/>
                <w:lang w:eastAsia="zh-CN"/>
              </w:rPr>
            </w:pPr>
            <w:r>
              <w:rPr>
                <w:rFonts w:eastAsiaTheme="minorEastAsia"/>
                <w:lang w:eastAsia="zh-CN"/>
              </w:rPr>
              <w:t>EURECOM</w:t>
            </w:r>
          </w:p>
        </w:tc>
        <w:tc>
          <w:tcPr>
            <w:tcW w:w="1777" w:type="dxa"/>
          </w:tcPr>
          <w:p w14:paraId="2EBE7E61" w14:textId="77777777" w:rsidR="002E0120" w:rsidRDefault="00FA6957">
            <w:pPr>
              <w:tabs>
                <w:tab w:val="left" w:pos="551"/>
              </w:tabs>
              <w:rPr>
                <w:rFonts w:eastAsiaTheme="minorEastAsia"/>
                <w:lang w:eastAsia="zh-CN"/>
              </w:rPr>
            </w:pPr>
            <w:r>
              <w:rPr>
                <w:rFonts w:eastAsiaTheme="minorEastAsia"/>
                <w:lang w:eastAsia="zh-CN"/>
              </w:rPr>
              <w:t>Option 1-1</w:t>
            </w:r>
          </w:p>
        </w:tc>
        <w:tc>
          <w:tcPr>
            <w:tcW w:w="1984" w:type="dxa"/>
          </w:tcPr>
          <w:p w14:paraId="5D031F69" w14:textId="77777777" w:rsidR="002E0120" w:rsidRDefault="002E0120">
            <w:pPr>
              <w:rPr>
                <w:rFonts w:eastAsiaTheme="minorEastAsia"/>
                <w:lang w:eastAsia="zh-CN"/>
              </w:rPr>
            </w:pPr>
          </w:p>
        </w:tc>
        <w:tc>
          <w:tcPr>
            <w:tcW w:w="3402" w:type="dxa"/>
          </w:tcPr>
          <w:p w14:paraId="5BD8E69E" w14:textId="77777777" w:rsidR="002E0120" w:rsidRDefault="00FA6957">
            <w:pPr>
              <w:rPr>
                <w:rFonts w:eastAsiaTheme="minorEastAsia"/>
                <w:lang w:eastAsia="zh-CN"/>
              </w:rPr>
            </w:pPr>
            <w:r>
              <w:rPr>
                <w:rFonts w:eastAsiaTheme="minorEastAsia"/>
                <w:lang w:eastAsia="zh-CN"/>
              </w:rPr>
              <w:t xml:space="preserve">Unified design </w:t>
            </w:r>
          </w:p>
        </w:tc>
      </w:tr>
      <w:tr w:rsidR="002E0120" w14:paraId="04D4AE16" w14:textId="77777777">
        <w:tc>
          <w:tcPr>
            <w:tcW w:w="1479" w:type="dxa"/>
          </w:tcPr>
          <w:p w14:paraId="415C3ED6" w14:textId="77777777" w:rsidR="002E0120" w:rsidRDefault="00FA6957">
            <w:pPr>
              <w:rPr>
                <w:rFonts w:eastAsiaTheme="minorEastAsia"/>
                <w:lang w:eastAsia="zh-CN"/>
              </w:rPr>
            </w:pPr>
            <w:r>
              <w:rPr>
                <w:rFonts w:eastAsiaTheme="minorEastAsia"/>
                <w:lang w:eastAsia="zh-CN"/>
              </w:rPr>
              <w:t>MTK</w:t>
            </w:r>
          </w:p>
        </w:tc>
        <w:tc>
          <w:tcPr>
            <w:tcW w:w="1777" w:type="dxa"/>
          </w:tcPr>
          <w:p w14:paraId="0AE35D6E" w14:textId="77777777" w:rsidR="002E0120" w:rsidRDefault="00FA6957">
            <w:pPr>
              <w:tabs>
                <w:tab w:val="left" w:pos="551"/>
              </w:tabs>
              <w:rPr>
                <w:rFonts w:eastAsiaTheme="minorEastAsia"/>
                <w:lang w:eastAsia="zh-CN"/>
              </w:rPr>
            </w:pPr>
            <w:r>
              <w:rPr>
                <w:rFonts w:eastAsiaTheme="minorEastAsia"/>
                <w:lang w:eastAsia="zh-CN"/>
              </w:rPr>
              <w:t>Option 1-1 (with a note)</w:t>
            </w:r>
          </w:p>
        </w:tc>
        <w:tc>
          <w:tcPr>
            <w:tcW w:w="1984" w:type="dxa"/>
          </w:tcPr>
          <w:p w14:paraId="4F83F597" w14:textId="77777777" w:rsidR="002E0120" w:rsidRDefault="002E0120">
            <w:pPr>
              <w:rPr>
                <w:rFonts w:eastAsiaTheme="minorEastAsia"/>
                <w:lang w:eastAsia="zh-CN"/>
              </w:rPr>
            </w:pPr>
          </w:p>
        </w:tc>
        <w:tc>
          <w:tcPr>
            <w:tcW w:w="3402" w:type="dxa"/>
          </w:tcPr>
          <w:p w14:paraId="14717747" w14:textId="77777777" w:rsidR="002E0120" w:rsidRDefault="00FA6957">
            <w:pPr>
              <w:rPr>
                <w:rFonts w:eastAsiaTheme="minorEastAsia"/>
                <w:lang w:eastAsia="zh-CN"/>
              </w:rPr>
            </w:pPr>
            <w:r>
              <w:rPr>
                <w:rFonts w:eastAsiaTheme="minorEastAsia"/>
                <w:lang w:eastAsia="zh-CN"/>
              </w:rPr>
              <w:t>Option 1-1 with the following note.</w:t>
            </w:r>
          </w:p>
          <w:p w14:paraId="5FF994F7" w14:textId="77777777" w:rsidR="002E0120" w:rsidRDefault="00FA6957">
            <w:pPr>
              <w:rPr>
                <w:rFonts w:eastAsiaTheme="minorEastAsia"/>
                <w:lang w:eastAsia="zh-CN"/>
              </w:rPr>
            </w:pPr>
            <w:r>
              <w:rPr>
                <w:rFonts w:eastAsiaTheme="minorEastAsia"/>
                <w:lang w:eastAsia="zh-CN"/>
              </w:rPr>
              <w:t>Note: For overlaid OFDM sequences in the frequency domain (e.g., gold sequence), these sequences should use IDFT processing to be transformed into the time domain.</w:t>
            </w:r>
          </w:p>
        </w:tc>
      </w:tr>
      <w:tr w:rsidR="002E0120" w14:paraId="1AD1466B" w14:textId="77777777">
        <w:tc>
          <w:tcPr>
            <w:tcW w:w="1479" w:type="dxa"/>
          </w:tcPr>
          <w:p w14:paraId="6E273A1C"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777" w:type="dxa"/>
          </w:tcPr>
          <w:p w14:paraId="71ED463F" w14:textId="77777777" w:rsidR="002E0120" w:rsidRDefault="00FA6957">
            <w:pPr>
              <w:tabs>
                <w:tab w:val="left" w:pos="551"/>
              </w:tabs>
              <w:rPr>
                <w:rFonts w:eastAsia="Yu Mincho"/>
                <w:lang w:eastAsia="ja-JP"/>
              </w:rPr>
            </w:pPr>
            <w:r>
              <w:rPr>
                <w:rFonts w:eastAsia="Yu Mincho" w:hint="eastAsia"/>
                <w:lang w:eastAsia="ja-JP"/>
              </w:rPr>
              <w:t>Option 1-1</w:t>
            </w:r>
          </w:p>
        </w:tc>
        <w:tc>
          <w:tcPr>
            <w:tcW w:w="1984" w:type="dxa"/>
          </w:tcPr>
          <w:p w14:paraId="36ACC551" w14:textId="77777777" w:rsidR="002E0120" w:rsidRDefault="002E0120">
            <w:pPr>
              <w:rPr>
                <w:rFonts w:eastAsiaTheme="minorEastAsia"/>
                <w:lang w:eastAsia="zh-CN"/>
              </w:rPr>
            </w:pPr>
          </w:p>
        </w:tc>
        <w:tc>
          <w:tcPr>
            <w:tcW w:w="3402" w:type="dxa"/>
          </w:tcPr>
          <w:p w14:paraId="1D1A7398" w14:textId="77777777" w:rsidR="002E0120" w:rsidRDefault="002E0120">
            <w:pPr>
              <w:rPr>
                <w:rFonts w:eastAsia="Yu Mincho"/>
                <w:lang w:eastAsia="ja-JP"/>
              </w:rPr>
            </w:pPr>
          </w:p>
        </w:tc>
      </w:tr>
      <w:tr w:rsidR="002E0120" w14:paraId="077B0CE8" w14:textId="77777777">
        <w:tc>
          <w:tcPr>
            <w:tcW w:w="1479" w:type="dxa"/>
          </w:tcPr>
          <w:p w14:paraId="69873330" w14:textId="77777777" w:rsidR="002E0120" w:rsidRDefault="00FA6957">
            <w:pPr>
              <w:rPr>
                <w:rFonts w:eastAsia="Yu Mincho"/>
                <w:lang w:eastAsia="ja-JP"/>
              </w:rPr>
            </w:pPr>
            <w:r>
              <w:rPr>
                <w:rFonts w:eastAsia="Yu Mincho"/>
                <w:lang w:eastAsia="ja-JP"/>
              </w:rPr>
              <w:t>Nokia.1</w:t>
            </w:r>
          </w:p>
        </w:tc>
        <w:tc>
          <w:tcPr>
            <w:tcW w:w="1777" w:type="dxa"/>
          </w:tcPr>
          <w:p w14:paraId="02C39ABF" w14:textId="77777777" w:rsidR="002E0120" w:rsidRDefault="00FA6957">
            <w:pPr>
              <w:tabs>
                <w:tab w:val="left" w:pos="551"/>
              </w:tabs>
              <w:rPr>
                <w:rFonts w:eastAsia="Yu Mincho"/>
                <w:lang w:eastAsia="ja-JP"/>
              </w:rPr>
            </w:pPr>
            <w:r>
              <w:rPr>
                <w:rFonts w:eastAsia="Yu Mincho"/>
                <w:lang w:eastAsia="ja-JP"/>
              </w:rPr>
              <w:t>Option 1-1</w:t>
            </w:r>
          </w:p>
        </w:tc>
        <w:tc>
          <w:tcPr>
            <w:tcW w:w="1984" w:type="dxa"/>
          </w:tcPr>
          <w:p w14:paraId="251450DA" w14:textId="77777777" w:rsidR="002E0120" w:rsidRDefault="002E0120">
            <w:pPr>
              <w:rPr>
                <w:rFonts w:eastAsiaTheme="minorEastAsia"/>
                <w:lang w:eastAsia="zh-CN"/>
              </w:rPr>
            </w:pPr>
          </w:p>
        </w:tc>
        <w:tc>
          <w:tcPr>
            <w:tcW w:w="3402" w:type="dxa"/>
          </w:tcPr>
          <w:p w14:paraId="176E8F45" w14:textId="77777777" w:rsidR="002E0120" w:rsidRDefault="002E0120">
            <w:pPr>
              <w:rPr>
                <w:rFonts w:eastAsia="Yu Mincho"/>
                <w:lang w:eastAsia="ja-JP"/>
              </w:rPr>
            </w:pPr>
          </w:p>
        </w:tc>
      </w:tr>
      <w:tr w:rsidR="002E0120" w14:paraId="35C85682" w14:textId="77777777">
        <w:tc>
          <w:tcPr>
            <w:tcW w:w="1479" w:type="dxa"/>
          </w:tcPr>
          <w:p w14:paraId="16AAD4A9" w14:textId="77777777" w:rsidR="002E0120" w:rsidRDefault="00FA6957">
            <w:pPr>
              <w:rPr>
                <w:rFonts w:eastAsiaTheme="minorEastAsia"/>
                <w:lang w:eastAsia="ja-JP"/>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777" w:type="dxa"/>
          </w:tcPr>
          <w:p w14:paraId="32AD0999" w14:textId="77777777" w:rsidR="002E0120" w:rsidRDefault="00FA6957">
            <w:pPr>
              <w:tabs>
                <w:tab w:val="left" w:pos="551"/>
              </w:tabs>
              <w:rPr>
                <w:rFonts w:eastAsiaTheme="minorEastAsia"/>
                <w:lang w:eastAsia="ja-JP"/>
              </w:rPr>
            </w:pPr>
            <w:r>
              <w:rPr>
                <w:rFonts w:eastAsiaTheme="minorEastAsia" w:hint="eastAsia"/>
                <w:lang w:eastAsia="zh-CN"/>
              </w:rPr>
              <w:t>Option 1-1</w:t>
            </w:r>
          </w:p>
        </w:tc>
        <w:tc>
          <w:tcPr>
            <w:tcW w:w="1984" w:type="dxa"/>
          </w:tcPr>
          <w:p w14:paraId="335600E2" w14:textId="77777777" w:rsidR="002E0120" w:rsidRDefault="002E0120">
            <w:pPr>
              <w:rPr>
                <w:rFonts w:eastAsiaTheme="minorEastAsia"/>
                <w:lang w:eastAsia="zh-CN"/>
              </w:rPr>
            </w:pPr>
          </w:p>
        </w:tc>
        <w:tc>
          <w:tcPr>
            <w:tcW w:w="3402" w:type="dxa"/>
          </w:tcPr>
          <w:p w14:paraId="056CB0D4" w14:textId="77777777" w:rsidR="002E0120" w:rsidRDefault="002E0120">
            <w:pPr>
              <w:rPr>
                <w:rFonts w:eastAsia="Yu Mincho"/>
                <w:lang w:eastAsia="ja-JP"/>
              </w:rPr>
            </w:pPr>
          </w:p>
        </w:tc>
      </w:tr>
    </w:tbl>
    <w:p w14:paraId="61AB9A7B" w14:textId="77777777" w:rsidR="002E0120" w:rsidRDefault="002E0120">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p>
    <w:p w14:paraId="0F52580C" w14:textId="77777777" w:rsidR="002E0120" w:rsidRDefault="002E0120">
      <w:pPr>
        <w:jc w:val="both"/>
        <w:rPr>
          <w:rFonts w:ascii="Times New Roman" w:eastAsia="等线" w:hAnsi="Times New Roman"/>
          <w:lang w:eastAsia="zh-CN"/>
        </w:rPr>
      </w:pPr>
    </w:p>
    <w:p w14:paraId="65088565"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pPr>
      <w:r>
        <w:t xml:space="preserve">Sequence type </w:t>
      </w:r>
    </w:p>
    <w:p w14:paraId="12F26702" w14:textId="77777777" w:rsidR="002E0120" w:rsidRDefault="00FA6957">
      <w:pPr>
        <w:spacing w:after="220"/>
        <w:rPr>
          <w:rFonts w:ascii="Times New Roman" w:eastAsia="宋体" w:hAnsi="Times New Roman"/>
          <w:szCs w:val="20"/>
          <w:lang w:eastAsia="zh-CN"/>
        </w:rPr>
      </w:pPr>
      <w:r>
        <w:rPr>
          <w:rFonts w:ascii="Times New Roman" w:eastAsia="宋体" w:hAnsi="Times New Roman" w:hint="eastAsia"/>
          <w:szCs w:val="20"/>
          <w:lang w:eastAsia="zh-CN"/>
        </w:rPr>
        <w:t>I</w:t>
      </w:r>
      <w:r>
        <w:rPr>
          <w:rFonts w:ascii="Times New Roman" w:eastAsia="宋体" w:hAnsi="Times New Roman"/>
          <w:szCs w:val="20"/>
          <w:lang w:eastAsia="zh-CN"/>
        </w:rPr>
        <w:t xml:space="preserve">n RAN1 117 meeting, RAN1 agreed to down-select sequence based on existing NR sequence type </w:t>
      </w:r>
    </w:p>
    <w:tbl>
      <w:tblPr>
        <w:tblStyle w:val="afffa"/>
        <w:tblW w:w="0" w:type="auto"/>
        <w:tblLook w:val="04A0" w:firstRow="1" w:lastRow="0" w:firstColumn="1" w:lastColumn="0" w:noHBand="0" w:noVBand="1"/>
      </w:tblPr>
      <w:tblGrid>
        <w:gridCol w:w="8642"/>
      </w:tblGrid>
      <w:tr w:rsidR="002E0120" w14:paraId="59E7BD1F" w14:textId="77777777">
        <w:tc>
          <w:tcPr>
            <w:tcW w:w="8642" w:type="dxa"/>
          </w:tcPr>
          <w:p w14:paraId="7866801B" w14:textId="77777777" w:rsidR="002E0120" w:rsidRDefault="00FA6957">
            <w:pPr>
              <w:rPr>
                <w:rFonts w:ascii="Times New Roman" w:hAnsi="Times New Roman"/>
                <w:b/>
                <w:bCs/>
              </w:rPr>
            </w:pPr>
            <w:r>
              <w:rPr>
                <w:rFonts w:ascii="Times New Roman" w:hAnsi="Times New Roman"/>
                <w:b/>
                <w:bCs/>
                <w:highlight w:val="green"/>
              </w:rPr>
              <w:t>Agreement</w:t>
            </w:r>
          </w:p>
          <w:p w14:paraId="0F4D777C" w14:textId="77777777" w:rsidR="002E0120" w:rsidRDefault="00FA6957">
            <w:pPr>
              <w:rPr>
                <w:rFonts w:ascii="Times New Roman" w:eastAsia="微软雅黑" w:hAnsi="Times New Roman"/>
                <w:iCs/>
                <w:szCs w:val="20"/>
              </w:rPr>
            </w:pPr>
            <w:r>
              <w:rPr>
                <w:rFonts w:ascii="Times New Roman" w:eastAsia="微软雅黑" w:hAnsi="Times New Roman"/>
                <w:iCs/>
                <w:szCs w:val="20"/>
              </w:rPr>
              <w:t>Support overlaid OFDM sequence based on existing NR sequence type for LP-WUS</w:t>
            </w:r>
          </w:p>
          <w:p w14:paraId="29ED8446" w14:textId="77777777" w:rsidR="002E0120" w:rsidRDefault="00FA6957">
            <w:pPr>
              <w:pStyle w:val="affff2"/>
              <w:widowControl/>
              <w:numPr>
                <w:ilvl w:val="0"/>
                <w:numId w:val="22"/>
              </w:numPr>
              <w:ind w:left="560" w:firstLineChars="0"/>
              <w:contextualSpacing/>
              <w:rPr>
                <w:rFonts w:ascii="Times New Roman" w:eastAsia="微软雅黑" w:hAnsi="Times New Roman"/>
                <w:iCs/>
                <w:szCs w:val="20"/>
              </w:rPr>
            </w:pPr>
            <w:r>
              <w:rPr>
                <w:rFonts w:ascii="Times New Roman" w:eastAsia="微软雅黑" w:hAnsi="Times New Roman"/>
                <w:iCs/>
                <w:szCs w:val="20"/>
              </w:rPr>
              <w:t>Down select among gold sequence, m sequence and ZC sequence</w:t>
            </w:r>
          </w:p>
          <w:p w14:paraId="17F83C10" w14:textId="77777777" w:rsidR="002E0120" w:rsidRDefault="00FA6957">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 xml:space="preserve">FFS the overlaid OFDM sequence is time or frequency domain sequence. </w:t>
            </w:r>
          </w:p>
          <w:p w14:paraId="2924E1FE" w14:textId="77777777" w:rsidR="002E0120" w:rsidRDefault="00FA6957">
            <w:pPr>
              <w:numPr>
                <w:ilvl w:val="1"/>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FFS how to reuse the existing sequences</w:t>
            </w:r>
          </w:p>
          <w:p w14:paraId="06FE9F40" w14:textId="77777777" w:rsidR="002E0120" w:rsidRDefault="00FA6957">
            <w:pPr>
              <w:pStyle w:val="affff2"/>
              <w:widowControl/>
              <w:numPr>
                <w:ilvl w:val="1"/>
                <w:numId w:val="22"/>
              </w:numPr>
              <w:ind w:left="560" w:firstLineChars="0"/>
              <w:contextualSpacing/>
              <w:rPr>
                <w:rFonts w:ascii="Times New Roman" w:eastAsia="微软雅黑" w:hAnsi="Times New Roman"/>
                <w:iCs/>
                <w:szCs w:val="20"/>
              </w:rPr>
            </w:pPr>
            <w:r>
              <w:rPr>
                <w:rFonts w:ascii="Times New Roman" w:eastAsia="微软雅黑" w:hAnsi="Times New Roman"/>
                <w:iCs/>
                <w:szCs w:val="20"/>
              </w:rPr>
              <w:lastRenderedPageBreak/>
              <w:t xml:space="preserve">Note: Strive to minimize the impact on OOK detection performance </w:t>
            </w:r>
          </w:p>
          <w:p w14:paraId="713002C9" w14:textId="77777777" w:rsidR="002E0120" w:rsidRDefault="00FA6957">
            <w:pPr>
              <w:numPr>
                <w:ilvl w:val="0"/>
                <w:numId w:val="22"/>
              </w:numPr>
              <w:overflowPunct w:val="0"/>
              <w:autoSpaceDE w:val="0"/>
              <w:autoSpaceDN w:val="0"/>
              <w:adjustRightInd w:val="0"/>
              <w:ind w:left="560"/>
              <w:contextualSpacing/>
              <w:jc w:val="both"/>
              <w:textAlignment w:val="baseline"/>
              <w:rPr>
                <w:rFonts w:ascii="Times New Roman" w:hAnsi="Times New Roman"/>
                <w:szCs w:val="20"/>
              </w:rPr>
            </w:pPr>
            <w:r>
              <w:rPr>
                <w:rFonts w:ascii="Times New Roman" w:hAnsi="Times New Roman"/>
                <w:szCs w:val="20"/>
              </w:rPr>
              <w:t>If overlaid OFDM sequence is supported for LP-SS, the same sequence type is used for both LP-SS and LP-WUS</w:t>
            </w:r>
          </w:p>
        </w:tc>
      </w:tr>
    </w:tbl>
    <w:p w14:paraId="2A4F41E1" w14:textId="77777777" w:rsidR="002E0120" w:rsidRDefault="002E0120">
      <w:pPr>
        <w:spacing w:after="220"/>
        <w:rPr>
          <w:rFonts w:ascii="Times New Roman" w:eastAsia="宋体" w:hAnsi="Times New Roman"/>
          <w:szCs w:val="20"/>
          <w:lang w:eastAsia="zh-CN"/>
        </w:rPr>
      </w:pPr>
    </w:p>
    <w:p w14:paraId="3D9F12A1" w14:textId="77777777" w:rsidR="002E0120" w:rsidRDefault="00FA6957">
      <w:pPr>
        <w:spacing w:after="220"/>
        <w:rPr>
          <w:rFonts w:ascii="Times New Roman" w:eastAsia="宋体" w:hAnsi="Times New Roman"/>
          <w:szCs w:val="20"/>
          <w:lang w:eastAsia="zh-CN"/>
        </w:rPr>
      </w:pPr>
      <w:r>
        <w:rPr>
          <w:rFonts w:ascii="Times New Roman" w:eastAsia="宋体" w:hAnsi="Times New Roman"/>
          <w:szCs w:val="20"/>
          <w:lang w:eastAsia="zh-CN"/>
        </w:rPr>
        <w:t xml:space="preserve">Based on input from companies, the preference on each sequence type is captured as below. </w:t>
      </w:r>
    </w:p>
    <w:p w14:paraId="1A9A85AE" w14:textId="77777777" w:rsidR="002E0120" w:rsidRDefault="00FA6957">
      <w:pPr>
        <w:pStyle w:val="affff2"/>
        <w:numPr>
          <w:ilvl w:val="0"/>
          <w:numId w:val="35"/>
        </w:numPr>
        <w:spacing w:after="220"/>
        <w:ind w:firstLineChars="0"/>
        <w:rPr>
          <w:rFonts w:ascii="Times New Roman" w:hAnsi="Times New Roman"/>
          <w:sz w:val="20"/>
          <w:szCs w:val="20"/>
        </w:rPr>
      </w:pPr>
      <w:r>
        <w:rPr>
          <w:rFonts w:ascii="Times New Roman" w:eastAsiaTheme="minorEastAsia" w:hAnsi="Times New Roman"/>
          <w:sz w:val="20"/>
          <w:szCs w:val="20"/>
          <w:lang w:val="en-GB"/>
        </w:rPr>
        <w:t>ZC sequence</w:t>
      </w:r>
      <w:r>
        <w:rPr>
          <w:rFonts w:ascii="Times New Roman" w:eastAsiaTheme="minorEastAsia" w:hAnsi="Times New Roman" w:hint="eastAsia"/>
          <w:sz w:val="20"/>
          <w:szCs w:val="20"/>
          <w:lang w:val="en-GB"/>
        </w:rPr>
        <w:t>:</w:t>
      </w:r>
      <w:r>
        <w:rPr>
          <w:rFonts w:ascii="Times New Roman" w:eastAsiaTheme="minorEastAsia" w:hAnsi="Times New Roman"/>
          <w:sz w:val="20"/>
          <w:szCs w:val="20"/>
          <w:lang w:val="en-GB"/>
        </w:rPr>
        <w:t xml:space="preserve"> </w:t>
      </w:r>
      <w:r>
        <w:rPr>
          <w:rFonts w:ascii="Times New Roman" w:hAnsi="Times New Roman"/>
          <w:sz w:val="20"/>
          <w:szCs w:val="20"/>
          <w:lang w:val="en-GB"/>
        </w:rPr>
        <w:t xml:space="preserve">[2][4][9][3][13][16][14][27][18][12][17][29]. [8] for sequence before IFFT for OOK-4. </w:t>
      </w:r>
    </w:p>
    <w:p w14:paraId="350719DC" w14:textId="77777777" w:rsidR="002E0120" w:rsidRDefault="00FA6957">
      <w:pPr>
        <w:pStyle w:val="affff2"/>
        <w:numPr>
          <w:ilvl w:val="0"/>
          <w:numId w:val="35"/>
        </w:numPr>
        <w:spacing w:after="220"/>
        <w:ind w:firstLineChars="0"/>
        <w:rPr>
          <w:rFonts w:ascii="Times New Roman" w:hAnsi="Times New Roman"/>
          <w:sz w:val="20"/>
          <w:szCs w:val="20"/>
        </w:rPr>
      </w:pPr>
      <w:r>
        <w:rPr>
          <w:rFonts w:ascii="Times New Roman" w:eastAsiaTheme="minorEastAsia" w:hAnsi="Times New Roman"/>
          <w:sz w:val="20"/>
          <w:szCs w:val="20"/>
          <w:lang w:val="en-GB"/>
        </w:rPr>
        <w:t>M sequence:</w:t>
      </w:r>
      <w:r>
        <w:rPr>
          <w:rFonts w:ascii="Times New Roman" w:hAnsi="Times New Roman"/>
          <w:sz w:val="20"/>
          <w:szCs w:val="20"/>
        </w:rPr>
        <w:t xml:space="preserve"> </w:t>
      </w:r>
      <w:r>
        <w:rPr>
          <w:rFonts w:ascii="Times New Roman" w:eastAsiaTheme="minorEastAsia" w:hAnsi="Times New Roman"/>
          <w:sz w:val="20"/>
          <w:szCs w:val="20"/>
          <w:lang w:val="en-GB"/>
        </w:rPr>
        <w:t>[3][11][19][21].</w:t>
      </w:r>
    </w:p>
    <w:p w14:paraId="6C77E8DB" w14:textId="77777777" w:rsidR="002E0120" w:rsidRDefault="00FA6957">
      <w:pPr>
        <w:pStyle w:val="affff2"/>
        <w:numPr>
          <w:ilvl w:val="0"/>
          <w:numId w:val="35"/>
        </w:numPr>
        <w:spacing w:after="220"/>
        <w:ind w:firstLineChars="0"/>
        <w:rPr>
          <w:rFonts w:ascii="Times New Roman" w:hAnsi="Times New Roman"/>
          <w:sz w:val="20"/>
          <w:szCs w:val="20"/>
        </w:rPr>
      </w:pPr>
      <w:r>
        <w:rPr>
          <w:rFonts w:ascii="Times New Roman" w:eastAsiaTheme="minorEastAsia" w:hAnsi="Times New Roman" w:hint="eastAsia"/>
          <w:sz w:val="20"/>
          <w:szCs w:val="20"/>
          <w:lang w:val="en-GB"/>
        </w:rPr>
        <w:t>Gold</w:t>
      </w:r>
      <w:r>
        <w:rPr>
          <w:rFonts w:ascii="Times New Roman" w:eastAsiaTheme="minorEastAsia" w:hAnsi="Times New Roman"/>
          <w:sz w:val="20"/>
          <w:szCs w:val="20"/>
          <w:lang w:val="en-GB"/>
        </w:rPr>
        <w:t xml:space="preserve"> sequence: [3]</w:t>
      </w:r>
      <w:r>
        <w:rPr>
          <w:rFonts w:ascii="Times New Roman" w:eastAsiaTheme="minorEastAsia" w:hAnsi="Times New Roman" w:hint="eastAsia"/>
          <w:sz w:val="20"/>
          <w:szCs w:val="20"/>
          <w:lang w:val="en-GB"/>
        </w:rPr>
        <w:t>[</w:t>
      </w:r>
      <w:r>
        <w:rPr>
          <w:rFonts w:ascii="Times New Roman" w:eastAsiaTheme="minorEastAsia" w:hAnsi="Times New Roman"/>
          <w:sz w:val="20"/>
          <w:szCs w:val="20"/>
          <w:lang w:val="en-GB"/>
        </w:rPr>
        <w:t>11][21]</w:t>
      </w:r>
      <w:r>
        <w:rPr>
          <w:rFonts w:ascii="Times New Roman" w:eastAsiaTheme="minorEastAsia" w:hAnsi="Times New Roman" w:hint="eastAsia"/>
          <w:sz w:val="20"/>
          <w:szCs w:val="20"/>
          <w:lang w:val="en-GB"/>
        </w:rPr>
        <w:t>.</w:t>
      </w:r>
      <w:r>
        <w:rPr>
          <w:rFonts w:ascii="Times New Roman" w:eastAsiaTheme="minorEastAsia" w:hAnsi="Times New Roman"/>
          <w:sz w:val="20"/>
          <w:szCs w:val="20"/>
          <w:lang w:val="en-GB"/>
        </w:rPr>
        <w:t xml:space="preserve"> </w:t>
      </w:r>
      <w:r>
        <w:rPr>
          <w:rFonts w:ascii="Times New Roman" w:eastAsiaTheme="minorEastAsia" w:hAnsi="Times New Roman" w:hint="eastAsia"/>
          <w:sz w:val="20"/>
          <w:szCs w:val="20"/>
          <w:lang w:val="en-GB"/>
        </w:rPr>
        <w:t>[</w:t>
      </w:r>
      <w:r>
        <w:rPr>
          <w:rFonts w:ascii="Times New Roman" w:hAnsi="Times New Roman"/>
          <w:sz w:val="20"/>
          <w:szCs w:val="20"/>
          <w:lang w:val="en-GB"/>
        </w:rPr>
        <w:t xml:space="preserve">8] for sequence before DFT for OOK-4, </w:t>
      </w:r>
      <w:r>
        <w:rPr>
          <w:rFonts w:ascii="Times New Roman" w:eastAsiaTheme="minorEastAsia" w:hAnsi="Times New Roman"/>
          <w:sz w:val="20"/>
          <w:szCs w:val="20"/>
          <w:lang w:val="en-GB"/>
        </w:rPr>
        <w:t>and sequence before IFFT for OOK-1</w:t>
      </w:r>
    </w:p>
    <w:p w14:paraId="4F2D14E4" w14:textId="77777777" w:rsidR="002E0120" w:rsidRDefault="00FA6957">
      <w:pPr>
        <w:spacing w:after="220"/>
        <w:rPr>
          <w:rFonts w:ascii="Times New Roman" w:eastAsia="宋体" w:hAnsi="Times New Roman"/>
          <w:szCs w:val="20"/>
          <w:lang w:val="en-GB"/>
        </w:rPr>
      </w:pPr>
      <w:r>
        <w:rPr>
          <w:rFonts w:ascii="Times New Roman" w:eastAsiaTheme="minorEastAsia" w:hAnsi="Times New Roman" w:hint="eastAsia"/>
          <w:szCs w:val="20"/>
          <w:lang w:val="en-GB" w:eastAsia="zh-CN"/>
        </w:rPr>
        <w:t>B</w:t>
      </w:r>
      <w:r>
        <w:rPr>
          <w:rFonts w:ascii="Times New Roman" w:eastAsiaTheme="minorEastAsia" w:hAnsi="Times New Roman"/>
          <w:szCs w:val="20"/>
          <w:lang w:val="en-GB" w:eastAsia="zh-CN"/>
        </w:rPr>
        <w:t>esides, [19][3] discuss whether directly use existing NR sequence type or use existing NR sequence type for random phase. [3] shows better performance of random phase with gold sequence than directly using ZC sequence for OOK detector. [19] shows almost identical performance of random phase with m sequence and directly using m sequence.</w:t>
      </w:r>
    </w:p>
    <w:p w14:paraId="0F874812" w14:textId="77777777" w:rsidR="002E0120" w:rsidRDefault="00FA6957">
      <w:pPr>
        <w:jc w:val="center"/>
        <w:rPr>
          <w:rFonts w:ascii="Times New Roman" w:eastAsia="微软雅黑" w:hAnsi="Times New Roman"/>
          <w:b/>
          <w:bCs/>
          <w:lang w:eastAsia="zh-CN"/>
        </w:rPr>
      </w:pPr>
      <w:r>
        <w:rPr>
          <w:rFonts w:ascii="Times New Roman" w:eastAsia="微软雅黑" w:hAnsi="Times New Roman"/>
          <w:b/>
          <w:bCs/>
          <w:lang w:eastAsia="zh-CN"/>
        </w:rPr>
        <w:t>Table 2 Pros/cons for 3 sequence types provided by companies</w:t>
      </w:r>
    </w:p>
    <w:tbl>
      <w:tblPr>
        <w:tblStyle w:val="afffa"/>
        <w:tblW w:w="0" w:type="auto"/>
        <w:tblLook w:val="04A0" w:firstRow="1" w:lastRow="0" w:firstColumn="1" w:lastColumn="0" w:noHBand="0" w:noVBand="1"/>
      </w:tblPr>
      <w:tblGrid>
        <w:gridCol w:w="1838"/>
        <w:gridCol w:w="3119"/>
        <w:gridCol w:w="3685"/>
      </w:tblGrid>
      <w:tr w:rsidR="002E0120" w14:paraId="79DCB459" w14:textId="77777777">
        <w:tc>
          <w:tcPr>
            <w:tcW w:w="1838" w:type="dxa"/>
          </w:tcPr>
          <w:p w14:paraId="53E49AD4" w14:textId="77777777" w:rsidR="002E0120" w:rsidRDefault="002E0120">
            <w:pPr>
              <w:rPr>
                <w:rFonts w:ascii="Times New Roman" w:eastAsiaTheme="minorEastAsia" w:hAnsi="Times New Roman"/>
                <w:lang w:val="en-GB" w:eastAsia="zh-CN"/>
              </w:rPr>
            </w:pPr>
          </w:p>
        </w:tc>
        <w:tc>
          <w:tcPr>
            <w:tcW w:w="3119" w:type="dxa"/>
          </w:tcPr>
          <w:p w14:paraId="04148B04" w14:textId="77777777" w:rsidR="002E0120" w:rsidRDefault="00FA6957">
            <w:pPr>
              <w:rPr>
                <w:rFonts w:ascii="Times New Roman" w:eastAsiaTheme="minorEastAsia" w:hAnsi="Times New Roman"/>
                <w:lang w:val="en-GB" w:eastAsia="zh-CN"/>
              </w:rPr>
            </w:pPr>
            <w:r>
              <w:rPr>
                <w:rFonts w:ascii="Times New Roman" w:eastAsiaTheme="minorEastAsia" w:hAnsi="Times New Roman"/>
                <w:lang w:val="en-GB" w:eastAsia="zh-CN"/>
              </w:rPr>
              <w:t xml:space="preserve">Pros provided by companies  </w:t>
            </w:r>
          </w:p>
        </w:tc>
        <w:tc>
          <w:tcPr>
            <w:tcW w:w="3685" w:type="dxa"/>
          </w:tcPr>
          <w:p w14:paraId="2325BD52" w14:textId="77777777" w:rsidR="002E0120" w:rsidRDefault="00FA6957">
            <w:pPr>
              <w:rPr>
                <w:rFonts w:ascii="Times New Roman" w:eastAsiaTheme="minorEastAsia" w:hAnsi="Times New Roman"/>
                <w:lang w:val="en-GB" w:eastAsia="zh-CN"/>
              </w:rPr>
            </w:pPr>
            <w:r>
              <w:rPr>
                <w:rFonts w:ascii="Times New Roman" w:eastAsiaTheme="minorEastAsia" w:hAnsi="Times New Roman" w:hint="eastAsia"/>
                <w:lang w:val="en-GB" w:eastAsia="zh-CN"/>
              </w:rPr>
              <w:t>C</w:t>
            </w:r>
            <w:r>
              <w:rPr>
                <w:rFonts w:ascii="Times New Roman" w:eastAsiaTheme="minorEastAsia" w:hAnsi="Times New Roman"/>
                <w:lang w:val="en-GB" w:eastAsia="zh-CN"/>
              </w:rPr>
              <w:t>ons provided by companies</w:t>
            </w:r>
          </w:p>
        </w:tc>
      </w:tr>
      <w:tr w:rsidR="002E0120" w14:paraId="18C5317B" w14:textId="77777777">
        <w:trPr>
          <w:trHeight w:val="470"/>
        </w:trPr>
        <w:tc>
          <w:tcPr>
            <w:tcW w:w="1838" w:type="dxa"/>
          </w:tcPr>
          <w:p w14:paraId="22FFB810" w14:textId="77777777" w:rsidR="002E0120" w:rsidRDefault="00FA6957">
            <w:pPr>
              <w:rPr>
                <w:rFonts w:ascii="Times New Roman" w:eastAsiaTheme="minorEastAsia" w:hAnsi="Times New Roman"/>
                <w:szCs w:val="20"/>
                <w:lang w:val="en-GB" w:eastAsia="zh-CN"/>
              </w:rPr>
            </w:pPr>
            <w:r>
              <w:rPr>
                <w:rFonts w:ascii="Times New Roman" w:eastAsiaTheme="minorEastAsia" w:hAnsi="Times New Roman"/>
                <w:szCs w:val="20"/>
                <w:lang w:val="en-GB" w:eastAsia="zh-CN"/>
              </w:rPr>
              <w:t xml:space="preserve">ZC </w:t>
            </w:r>
            <w:r>
              <w:rPr>
                <w:rFonts w:ascii="Times New Roman" w:eastAsiaTheme="minorEastAsia" w:hAnsi="Times New Roman" w:hint="eastAsia"/>
                <w:szCs w:val="20"/>
                <w:lang w:val="en-GB" w:eastAsia="zh-CN"/>
              </w:rPr>
              <w:t>sequence</w:t>
            </w:r>
            <w:r>
              <w:rPr>
                <w:rFonts w:ascii="Times New Roman" w:eastAsiaTheme="minorEastAsia" w:hAnsi="Times New Roman"/>
                <w:szCs w:val="20"/>
                <w:lang w:val="en-GB" w:eastAsia="zh-CN"/>
              </w:rPr>
              <w:t xml:space="preserve"> </w:t>
            </w:r>
          </w:p>
        </w:tc>
        <w:tc>
          <w:tcPr>
            <w:tcW w:w="3119" w:type="dxa"/>
          </w:tcPr>
          <w:p w14:paraId="47450FDC" w14:textId="77777777" w:rsidR="002E0120" w:rsidRDefault="00FA6957">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G</w:t>
            </w:r>
            <w:r>
              <w:rPr>
                <w:rFonts w:ascii="Times New Roman" w:eastAsiaTheme="minorEastAsia" w:hAnsi="Times New Roman"/>
                <w:sz w:val="20"/>
                <w:szCs w:val="20"/>
                <w:lang w:val="en-GB"/>
              </w:rPr>
              <w:t xml:space="preserve">ood spectral properties, i.e., flat spectrum. </w:t>
            </w:r>
          </w:p>
          <w:p w14:paraId="3F7E40CA" w14:textId="77777777" w:rsidR="002E0120" w:rsidRDefault="00FA6957">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L</w:t>
            </w:r>
            <w:r>
              <w:rPr>
                <w:rFonts w:ascii="Times New Roman" w:eastAsiaTheme="minorEastAsia" w:hAnsi="Times New Roman"/>
                <w:sz w:val="20"/>
                <w:szCs w:val="20"/>
                <w:lang w:val="en-GB"/>
              </w:rPr>
              <w:t xml:space="preserve">ow PAPR in time domain. </w:t>
            </w:r>
          </w:p>
          <w:p w14:paraId="6988655D" w14:textId="77777777" w:rsidR="002E0120" w:rsidRDefault="00FA6957">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Good auto and cross-correlation property, and robust to synchronization error. </w:t>
            </w:r>
          </w:p>
          <w:p w14:paraId="30A594C7" w14:textId="77777777" w:rsidR="002E0120" w:rsidRDefault="00FA6957">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L</w:t>
            </w:r>
            <w:r>
              <w:rPr>
                <w:rFonts w:ascii="Times New Roman" w:eastAsiaTheme="minorEastAsia" w:hAnsi="Times New Roman"/>
                <w:sz w:val="20"/>
                <w:szCs w:val="20"/>
                <w:lang w:val="en-GB"/>
              </w:rPr>
              <w:t xml:space="preserve">arger sequence pool than m sequence, especially with presence of larger synchronization error. </w:t>
            </w:r>
          </w:p>
          <w:p w14:paraId="5B4950A9" w14:textId="77777777" w:rsidR="002E0120" w:rsidRDefault="00FA6957">
            <w:pPr>
              <w:pStyle w:val="affff2"/>
              <w:numPr>
                <w:ilvl w:val="0"/>
                <w:numId w:val="36"/>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Higher conversion gain of the envelope detector for the OOK-based LP-WUR than m and gold sequence. </w:t>
            </w:r>
          </w:p>
        </w:tc>
        <w:tc>
          <w:tcPr>
            <w:tcW w:w="3685" w:type="dxa"/>
          </w:tcPr>
          <w:p w14:paraId="26A85058" w14:textId="77777777" w:rsidR="002E0120" w:rsidRDefault="00FA6957">
            <w:pPr>
              <w:pStyle w:val="affff2"/>
              <w:numPr>
                <w:ilvl w:val="0"/>
                <w:numId w:val="37"/>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Increased complexity because ZC is not used for NR downlink channels, compared with m and gold. </w:t>
            </w:r>
          </w:p>
          <w:p w14:paraId="221EF77E" w14:textId="77777777" w:rsidR="002E0120" w:rsidRDefault="00FA6957">
            <w:pPr>
              <w:pStyle w:val="affff2"/>
              <w:numPr>
                <w:ilvl w:val="0"/>
                <w:numId w:val="37"/>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C</w:t>
            </w:r>
            <w:r>
              <w:rPr>
                <w:rFonts w:ascii="Times New Roman" w:eastAsiaTheme="minorEastAsia" w:hAnsi="Times New Roman"/>
                <w:sz w:val="20"/>
                <w:szCs w:val="20"/>
                <w:lang w:val="en-GB"/>
              </w:rPr>
              <w:t xml:space="preserve">omplex multiplication by UE side is more complicated than m and gold sequence. </w:t>
            </w:r>
          </w:p>
          <w:p w14:paraId="1909671B" w14:textId="77777777" w:rsidR="002E0120" w:rsidRDefault="00FA6957">
            <w:pPr>
              <w:pStyle w:val="affff2"/>
              <w:numPr>
                <w:ilvl w:val="0"/>
                <w:numId w:val="37"/>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ZC sequence with certain root is sensitive to CFO larger than 5ppm. </w:t>
            </w:r>
          </w:p>
        </w:tc>
      </w:tr>
      <w:tr w:rsidR="002E0120" w14:paraId="1524885B" w14:textId="77777777">
        <w:tc>
          <w:tcPr>
            <w:tcW w:w="1838" w:type="dxa"/>
          </w:tcPr>
          <w:p w14:paraId="6007F7C6" w14:textId="77777777" w:rsidR="002E0120" w:rsidRDefault="00FA6957">
            <w:pPr>
              <w:rPr>
                <w:rFonts w:ascii="Times New Roman" w:eastAsiaTheme="minorEastAsia" w:hAnsi="Times New Roman"/>
                <w:szCs w:val="20"/>
                <w:lang w:val="en-GB" w:eastAsia="zh-CN"/>
              </w:rPr>
            </w:pPr>
            <w:r>
              <w:rPr>
                <w:rFonts w:ascii="Times New Roman" w:eastAsiaTheme="minorEastAsia" w:hAnsi="Times New Roman"/>
                <w:szCs w:val="20"/>
                <w:lang w:val="en-GB" w:eastAsia="zh-CN"/>
              </w:rPr>
              <w:t>M sequence</w:t>
            </w:r>
          </w:p>
        </w:tc>
        <w:tc>
          <w:tcPr>
            <w:tcW w:w="3119" w:type="dxa"/>
          </w:tcPr>
          <w:p w14:paraId="2CB95AB2" w14:textId="77777777" w:rsidR="002E0120" w:rsidRDefault="00FA6957">
            <w:pPr>
              <w:pStyle w:val="affff2"/>
              <w:numPr>
                <w:ilvl w:val="0"/>
                <w:numId w:val="38"/>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Easy to handle for sequence generation</w:t>
            </w:r>
          </w:p>
          <w:p w14:paraId="5DD92A7D" w14:textId="77777777" w:rsidR="002E0120" w:rsidRDefault="00FA6957">
            <w:pPr>
              <w:pStyle w:val="affff2"/>
              <w:numPr>
                <w:ilvl w:val="0"/>
                <w:numId w:val="38"/>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B</w:t>
            </w:r>
            <w:r>
              <w:rPr>
                <w:rFonts w:ascii="Times New Roman" w:eastAsiaTheme="minorEastAsia" w:hAnsi="Times New Roman"/>
                <w:sz w:val="20"/>
                <w:szCs w:val="20"/>
                <w:lang w:val="en-GB"/>
              </w:rPr>
              <w:t xml:space="preserve">etter performance than ZC </w:t>
            </w:r>
          </w:p>
        </w:tc>
        <w:tc>
          <w:tcPr>
            <w:tcW w:w="3685" w:type="dxa"/>
          </w:tcPr>
          <w:p w14:paraId="6F3FF6B7" w14:textId="77777777" w:rsidR="002E0120" w:rsidRDefault="00FA6957">
            <w:pPr>
              <w:pStyle w:val="affff2"/>
              <w:numPr>
                <w:ilvl w:val="0"/>
                <w:numId w:val="39"/>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Can not generate ON/OFF pattern in time domain, if the sequence is specified in frequency domain </w:t>
            </w:r>
          </w:p>
          <w:p w14:paraId="03E8CD9C" w14:textId="77777777" w:rsidR="002E0120" w:rsidRDefault="00FA6957">
            <w:pPr>
              <w:pStyle w:val="affff2"/>
              <w:numPr>
                <w:ilvl w:val="0"/>
                <w:numId w:val="39"/>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Increase back-off power at transmitter side and requiring high cut off performance filter at the receiver side</w:t>
            </w:r>
            <w:r>
              <w:rPr>
                <w:rFonts w:ascii="Times New Roman" w:eastAsiaTheme="minorEastAsia" w:hAnsi="Times New Roman" w:hint="eastAsia"/>
                <w:sz w:val="20"/>
                <w:szCs w:val="20"/>
                <w:lang w:val="en-GB"/>
              </w:rPr>
              <w:t>，</w:t>
            </w:r>
            <w:r>
              <w:rPr>
                <w:rFonts w:ascii="Times New Roman" w:eastAsiaTheme="minorEastAsia" w:hAnsi="Times New Roman" w:hint="eastAsia"/>
                <w:sz w:val="20"/>
                <w:szCs w:val="20"/>
                <w:lang w:val="en-GB"/>
              </w:rPr>
              <w:t xml:space="preserve"> d</w:t>
            </w:r>
            <w:r>
              <w:rPr>
                <w:rFonts w:ascii="Times New Roman" w:eastAsiaTheme="minorEastAsia" w:hAnsi="Times New Roman"/>
                <w:sz w:val="20"/>
                <w:szCs w:val="20"/>
                <w:lang w:val="en-GB"/>
              </w:rPr>
              <w:t xml:space="preserve">ue to non-constant amplitude in time and frequency domain </w:t>
            </w:r>
          </w:p>
        </w:tc>
      </w:tr>
      <w:tr w:rsidR="002E0120" w14:paraId="66560107" w14:textId="77777777">
        <w:tc>
          <w:tcPr>
            <w:tcW w:w="1838" w:type="dxa"/>
          </w:tcPr>
          <w:p w14:paraId="358FC4C1" w14:textId="77777777" w:rsidR="002E0120" w:rsidRDefault="00FA6957">
            <w:pPr>
              <w:rPr>
                <w:rFonts w:ascii="Times New Roman" w:eastAsiaTheme="minorEastAsia" w:hAnsi="Times New Roman"/>
                <w:szCs w:val="20"/>
                <w:lang w:val="en-GB" w:eastAsia="zh-CN"/>
              </w:rPr>
            </w:pPr>
            <w:r>
              <w:rPr>
                <w:rFonts w:ascii="Times New Roman" w:eastAsiaTheme="minorEastAsia" w:hAnsi="Times New Roman"/>
                <w:szCs w:val="20"/>
                <w:lang w:val="en-GB" w:eastAsia="zh-CN"/>
              </w:rPr>
              <w:t>G</w:t>
            </w:r>
            <w:r>
              <w:rPr>
                <w:rFonts w:ascii="Times New Roman" w:eastAsiaTheme="minorEastAsia" w:hAnsi="Times New Roman" w:hint="eastAsia"/>
                <w:szCs w:val="20"/>
                <w:lang w:val="en-GB" w:eastAsia="zh-CN"/>
              </w:rPr>
              <w:t>old</w:t>
            </w:r>
            <w:r>
              <w:rPr>
                <w:rFonts w:ascii="Times New Roman" w:eastAsiaTheme="minorEastAsia" w:hAnsi="Times New Roman"/>
                <w:szCs w:val="20"/>
                <w:lang w:val="en-GB" w:eastAsia="zh-CN"/>
              </w:rPr>
              <w:t xml:space="preserve"> </w:t>
            </w:r>
            <w:r>
              <w:rPr>
                <w:rFonts w:ascii="Times New Roman" w:eastAsiaTheme="minorEastAsia" w:hAnsi="Times New Roman" w:hint="eastAsia"/>
                <w:szCs w:val="20"/>
                <w:lang w:val="en-GB" w:eastAsia="zh-CN"/>
              </w:rPr>
              <w:t>sequence</w:t>
            </w:r>
          </w:p>
        </w:tc>
        <w:tc>
          <w:tcPr>
            <w:tcW w:w="3119" w:type="dxa"/>
          </w:tcPr>
          <w:p w14:paraId="677BF4B5" w14:textId="77777777" w:rsidR="002E0120" w:rsidRDefault="00FA6957">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Easy to handle for sequence generation</w:t>
            </w:r>
          </w:p>
          <w:p w14:paraId="1967A05E" w14:textId="77777777" w:rsidR="002E0120" w:rsidRDefault="00FA6957">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 xml:space="preserve">Already used for DL, which minimizes additional complexity and implementation efforts for both </w:t>
            </w:r>
            <w:proofErr w:type="spellStart"/>
            <w:r>
              <w:rPr>
                <w:rFonts w:ascii="Times New Roman" w:eastAsiaTheme="minorEastAsia" w:hAnsi="Times New Roman"/>
                <w:sz w:val="20"/>
                <w:szCs w:val="20"/>
                <w:lang w:val="en-GB"/>
              </w:rPr>
              <w:t>gNB</w:t>
            </w:r>
            <w:proofErr w:type="spellEnd"/>
            <w:r>
              <w:rPr>
                <w:rFonts w:ascii="Times New Roman" w:eastAsiaTheme="minorEastAsia" w:hAnsi="Times New Roman"/>
                <w:sz w:val="20"/>
                <w:szCs w:val="20"/>
                <w:lang w:val="en-GB"/>
              </w:rPr>
              <w:t xml:space="preserve"> and UE</w:t>
            </w:r>
          </w:p>
          <w:p w14:paraId="377FFD1B" w14:textId="77777777" w:rsidR="002E0120" w:rsidRDefault="00FA6957">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B</w:t>
            </w:r>
            <w:r>
              <w:rPr>
                <w:rFonts w:ascii="Times New Roman" w:eastAsiaTheme="minorEastAsia" w:hAnsi="Times New Roman"/>
                <w:sz w:val="20"/>
                <w:szCs w:val="20"/>
                <w:lang w:val="en-GB"/>
              </w:rPr>
              <w:t xml:space="preserve">etter cross-correlation than m sequence </w:t>
            </w:r>
          </w:p>
          <w:p w14:paraId="441DCF2C" w14:textId="77777777" w:rsidR="002E0120" w:rsidRDefault="00FA6957">
            <w:pPr>
              <w:pStyle w:val="affff2"/>
              <w:numPr>
                <w:ilvl w:val="0"/>
                <w:numId w:val="40"/>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B</w:t>
            </w:r>
            <w:r>
              <w:rPr>
                <w:rFonts w:ascii="Times New Roman" w:eastAsiaTheme="minorEastAsia" w:hAnsi="Times New Roman"/>
                <w:sz w:val="20"/>
                <w:szCs w:val="20"/>
                <w:lang w:val="en-GB"/>
              </w:rPr>
              <w:t xml:space="preserve">etter performance for OOK detector than ZC sequence </w:t>
            </w:r>
          </w:p>
          <w:p w14:paraId="46A1A712" w14:textId="77777777" w:rsidR="002E0120" w:rsidRDefault="002E0120">
            <w:pPr>
              <w:pStyle w:val="affff2"/>
              <w:numPr>
                <w:ilvl w:val="0"/>
                <w:numId w:val="41"/>
              </w:numPr>
              <w:ind w:firstLineChars="0"/>
              <w:rPr>
                <w:rFonts w:ascii="Times New Roman" w:eastAsiaTheme="minorEastAsia" w:hAnsi="Times New Roman"/>
                <w:sz w:val="20"/>
                <w:szCs w:val="20"/>
                <w:lang w:val="en-GB"/>
              </w:rPr>
            </w:pPr>
          </w:p>
        </w:tc>
        <w:tc>
          <w:tcPr>
            <w:tcW w:w="3685" w:type="dxa"/>
          </w:tcPr>
          <w:p w14:paraId="42934072" w14:textId="77777777" w:rsidR="002E0120" w:rsidRDefault="00FA6957">
            <w:pPr>
              <w:pStyle w:val="affff2"/>
              <w:numPr>
                <w:ilvl w:val="0"/>
                <w:numId w:val="42"/>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Can not generate ON/OFF pattern in time domain, if the sequence is specified in frequency domain</w:t>
            </w:r>
          </w:p>
          <w:p w14:paraId="261C2643" w14:textId="77777777" w:rsidR="002E0120" w:rsidRDefault="00FA6957">
            <w:pPr>
              <w:pStyle w:val="affff2"/>
              <w:numPr>
                <w:ilvl w:val="0"/>
                <w:numId w:val="42"/>
              </w:numPr>
              <w:ind w:firstLineChars="0"/>
              <w:rPr>
                <w:rFonts w:ascii="Times New Roman" w:eastAsiaTheme="minorEastAsia" w:hAnsi="Times New Roman"/>
                <w:sz w:val="20"/>
                <w:szCs w:val="20"/>
                <w:lang w:val="en-GB"/>
              </w:rPr>
            </w:pPr>
            <w:r>
              <w:rPr>
                <w:rFonts w:ascii="Times New Roman" w:eastAsiaTheme="minorEastAsia" w:hAnsi="Times New Roman"/>
                <w:sz w:val="20"/>
                <w:szCs w:val="20"/>
                <w:lang w:val="en-GB"/>
              </w:rPr>
              <w:t>Increase back-off power at transmitter side and requiring high cut off performance filter at the receiver side</w:t>
            </w:r>
            <w:r>
              <w:rPr>
                <w:rFonts w:ascii="Times New Roman" w:eastAsiaTheme="minorEastAsia" w:hAnsi="Times New Roman" w:hint="eastAsia"/>
                <w:sz w:val="20"/>
                <w:szCs w:val="20"/>
                <w:lang w:val="en-GB"/>
              </w:rPr>
              <w:t>，</w:t>
            </w:r>
            <w:r>
              <w:rPr>
                <w:rFonts w:ascii="Times New Roman" w:eastAsiaTheme="minorEastAsia" w:hAnsi="Times New Roman" w:hint="eastAsia"/>
                <w:sz w:val="20"/>
                <w:szCs w:val="20"/>
                <w:lang w:val="en-GB"/>
              </w:rPr>
              <w:t xml:space="preserve"> d</w:t>
            </w:r>
            <w:r>
              <w:rPr>
                <w:rFonts w:ascii="Times New Roman" w:eastAsiaTheme="minorEastAsia" w:hAnsi="Times New Roman"/>
                <w:sz w:val="20"/>
                <w:szCs w:val="20"/>
                <w:lang w:val="en-GB"/>
              </w:rPr>
              <w:t>ue to non-constant amplitude in time and frequency domain</w:t>
            </w:r>
          </w:p>
          <w:p w14:paraId="20F4B1CE" w14:textId="77777777" w:rsidR="002E0120" w:rsidRDefault="00FA6957">
            <w:pPr>
              <w:pStyle w:val="affff2"/>
              <w:numPr>
                <w:ilvl w:val="0"/>
                <w:numId w:val="42"/>
              </w:numPr>
              <w:ind w:firstLineChars="0"/>
              <w:rPr>
                <w:rFonts w:ascii="Times New Roman" w:eastAsiaTheme="minorEastAsia" w:hAnsi="Times New Roman"/>
                <w:sz w:val="20"/>
                <w:szCs w:val="20"/>
                <w:lang w:val="en-GB"/>
              </w:rPr>
            </w:pPr>
            <w:r>
              <w:rPr>
                <w:rFonts w:ascii="Times New Roman" w:eastAsiaTheme="minorEastAsia" w:hAnsi="Times New Roman" w:hint="eastAsia"/>
                <w:sz w:val="20"/>
                <w:szCs w:val="20"/>
                <w:lang w:val="en-GB"/>
              </w:rPr>
              <w:t>W</w:t>
            </w:r>
            <w:r>
              <w:rPr>
                <w:rFonts w:ascii="Times New Roman" w:eastAsiaTheme="minorEastAsia" w:hAnsi="Times New Roman"/>
                <w:sz w:val="20"/>
                <w:szCs w:val="20"/>
                <w:lang w:val="en-GB"/>
              </w:rPr>
              <w:t xml:space="preserve">orse performance when larger sync error is present </w:t>
            </w:r>
          </w:p>
        </w:tc>
      </w:tr>
    </w:tbl>
    <w:p w14:paraId="0C72578B" w14:textId="77777777" w:rsidR="002E0120" w:rsidRDefault="002E0120">
      <w:pPr>
        <w:jc w:val="both"/>
        <w:rPr>
          <w:rFonts w:ascii="Times New Roman" w:eastAsiaTheme="minorEastAsia" w:hAnsi="Times New Roman"/>
          <w:szCs w:val="20"/>
          <w:lang w:eastAsia="zh-CN"/>
        </w:rPr>
      </w:pPr>
    </w:p>
    <w:p w14:paraId="1995157D" w14:textId="77777777" w:rsidR="002E0120" w:rsidRDefault="00FA6957">
      <w:pPr>
        <w:jc w:val="both"/>
        <w:rPr>
          <w:rFonts w:ascii="Times New Roman" w:eastAsiaTheme="minorEastAsia" w:hAnsi="Times New Roman"/>
          <w:szCs w:val="20"/>
          <w:lang w:eastAsia="zh-CN"/>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 xml:space="preserve">o determine the selection type, companies propose following design principles </w:t>
      </w:r>
    </w:p>
    <w:p w14:paraId="07661369" w14:textId="77777777" w:rsidR="002E0120" w:rsidRDefault="00FA6957">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F</w:t>
      </w:r>
      <w:r>
        <w:rPr>
          <w:rFonts w:ascii="Times New Roman" w:eastAsiaTheme="minorEastAsia" w:hAnsi="Times New Roman"/>
          <w:sz w:val="20"/>
          <w:szCs w:val="20"/>
        </w:rPr>
        <w:t>lat in frequency and time domain [2] [4] [6][15][27]</w:t>
      </w:r>
    </w:p>
    <w:p w14:paraId="7203630E" w14:textId="77777777" w:rsidR="002E0120" w:rsidRDefault="00FA6957">
      <w:pPr>
        <w:pStyle w:val="affff2"/>
        <w:ind w:left="780" w:firstLineChars="0" w:firstLine="0"/>
        <w:rPr>
          <w:rFonts w:ascii="Times New Roman" w:eastAsiaTheme="minorEastAsia" w:hAnsi="Times New Roman"/>
          <w:sz w:val="20"/>
          <w:szCs w:val="20"/>
        </w:rPr>
      </w:pPr>
      <w:r>
        <w:rPr>
          <w:rFonts w:ascii="Times New Roman" w:eastAsiaTheme="minorEastAsia" w:hAnsi="Times New Roman"/>
          <w:sz w:val="20"/>
          <w:szCs w:val="20"/>
        </w:rPr>
        <w:t xml:space="preserve">[2][6][25][18] provide evaluation result showing different sequences do not affect OOK detection performance. </w:t>
      </w:r>
    </w:p>
    <w:p w14:paraId="06FC0DF8" w14:textId="77777777" w:rsidR="002E0120" w:rsidRDefault="00FA6957">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Good </w:t>
      </w:r>
      <w:r>
        <w:rPr>
          <w:rFonts w:ascii="Times New Roman" w:eastAsiaTheme="minorEastAsia" w:hAnsi="Times New Roman" w:hint="eastAsia"/>
          <w:sz w:val="20"/>
          <w:szCs w:val="20"/>
        </w:rPr>
        <w:t>C</w:t>
      </w:r>
      <w:r>
        <w:rPr>
          <w:rFonts w:ascii="Times New Roman" w:eastAsiaTheme="minorEastAsia" w:hAnsi="Times New Roman"/>
          <w:sz w:val="20"/>
          <w:szCs w:val="20"/>
        </w:rPr>
        <w:t>orrelation property to ensure OFDM detector performance: [2][4][7]</w:t>
      </w:r>
    </w:p>
    <w:p w14:paraId="0EB09C91" w14:textId="77777777" w:rsidR="002E0120" w:rsidRDefault="00FA6957">
      <w:pPr>
        <w:pStyle w:val="affff2"/>
        <w:numPr>
          <w:ilvl w:val="1"/>
          <w:numId w:val="41"/>
        </w:numPr>
        <w:ind w:firstLineChars="0"/>
        <w:rPr>
          <w:rFonts w:ascii="Times New Roman" w:eastAsiaTheme="minorEastAsia" w:hAnsi="Times New Roman"/>
          <w:sz w:val="20"/>
          <w:szCs w:val="20"/>
        </w:rPr>
      </w:pPr>
      <w:r>
        <w:rPr>
          <w:rFonts w:ascii="Times New Roman" w:eastAsiaTheme="minorEastAsia" w:hAnsi="Times New Roman"/>
          <w:sz w:val="20"/>
          <w:szCs w:val="20"/>
        </w:rPr>
        <w:lastRenderedPageBreak/>
        <w:t>Good cross-correlation to avoid false alarm: [2][4][7][10]</w:t>
      </w:r>
    </w:p>
    <w:p w14:paraId="2873265E" w14:textId="77777777" w:rsidR="002E0120" w:rsidRDefault="00FA6957">
      <w:pPr>
        <w:pStyle w:val="affff2"/>
        <w:numPr>
          <w:ilvl w:val="1"/>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G</w:t>
      </w:r>
      <w:r>
        <w:rPr>
          <w:rFonts w:ascii="Times New Roman" w:eastAsiaTheme="minorEastAsia" w:hAnsi="Times New Roman"/>
          <w:sz w:val="20"/>
          <w:szCs w:val="20"/>
        </w:rPr>
        <w:t xml:space="preserve">ood correlation to be robust to synchronization error: [4][10], FFS </w:t>
      </w:r>
      <w:r>
        <w:rPr>
          <w:rFonts w:ascii="Times New Roman" w:eastAsiaTheme="minorEastAsia" w:hAnsi="Times New Roman"/>
          <w:szCs w:val="20"/>
        </w:rPr>
        <w:t>[2][7]</w:t>
      </w:r>
    </w:p>
    <w:p w14:paraId="6493A6C2" w14:textId="77777777" w:rsidR="002E0120" w:rsidRDefault="00FA6957">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I</w:t>
      </w:r>
      <w:r>
        <w:rPr>
          <w:rFonts w:ascii="Times New Roman" w:eastAsiaTheme="minorEastAsia" w:hAnsi="Times New Roman"/>
          <w:sz w:val="20"/>
          <w:szCs w:val="20"/>
        </w:rPr>
        <w:t>nter-cell interference/confusion: [2][4][7][3]</w:t>
      </w:r>
    </w:p>
    <w:p w14:paraId="0F714CAD" w14:textId="77777777" w:rsidR="002E0120" w:rsidRDefault="00FA6957">
      <w:pPr>
        <w:pStyle w:val="affff2"/>
        <w:numPr>
          <w:ilvl w:val="0"/>
          <w:numId w:val="41"/>
        </w:numPr>
        <w:ind w:firstLineChars="0"/>
        <w:rPr>
          <w:rFonts w:ascii="Times New Roman" w:eastAsiaTheme="minorEastAsia" w:hAnsi="Times New Roman"/>
          <w:sz w:val="20"/>
          <w:szCs w:val="20"/>
        </w:rPr>
      </w:pPr>
      <w:r>
        <w:rPr>
          <w:rFonts w:ascii="Times New Roman" w:eastAsiaTheme="minorEastAsia" w:hAnsi="Times New Roman" w:hint="eastAsia"/>
          <w:sz w:val="20"/>
          <w:szCs w:val="20"/>
        </w:rPr>
        <w:t>R</w:t>
      </w:r>
      <w:r>
        <w:rPr>
          <w:rFonts w:ascii="Times New Roman" w:eastAsiaTheme="minorEastAsia" w:hAnsi="Times New Roman"/>
          <w:sz w:val="20"/>
          <w:szCs w:val="20"/>
        </w:rPr>
        <w:t>eception complexity for complex multiplications: [2][10]</w:t>
      </w:r>
    </w:p>
    <w:p w14:paraId="0897476B"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 xml:space="preserve">Proposal 3.2-3: </w:t>
      </w:r>
      <w:r>
        <w:rPr>
          <w:rFonts w:ascii="Times New Roman" w:eastAsia="微软雅黑" w:hAnsi="Times New Roman"/>
          <w:iCs/>
          <w:szCs w:val="20"/>
          <w:lang w:val="en-GB" w:eastAsia="zh-CN"/>
        </w:rPr>
        <w:t>S</w:t>
      </w:r>
      <w:r>
        <w:rPr>
          <w:rFonts w:ascii="Times New Roman" w:eastAsia="微软雅黑" w:hAnsi="Times New Roman" w:hint="eastAsia"/>
          <w:iCs/>
          <w:szCs w:val="20"/>
          <w:lang w:val="en-GB" w:eastAsia="zh-CN"/>
        </w:rPr>
        <w:t>upport</w:t>
      </w:r>
      <w:r>
        <w:rPr>
          <w:rFonts w:ascii="Times New Roman" w:eastAsia="微软雅黑" w:hAnsi="Times New Roman"/>
          <w:iCs/>
          <w:szCs w:val="20"/>
          <w:lang w:val="en-GB" w:eastAsia="zh-CN"/>
        </w:rPr>
        <w:t xml:space="preserve"> ZC sequence for overlaid sequence for OOK-4 M&gt;1. FFS overlaid sequence for OOK-1. </w:t>
      </w:r>
    </w:p>
    <w:tbl>
      <w:tblPr>
        <w:tblStyle w:val="TableGrid19"/>
        <w:tblW w:w="9634" w:type="dxa"/>
        <w:tblLayout w:type="fixed"/>
        <w:tblLook w:val="04A0" w:firstRow="1" w:lastRow="0" w:firstColumn="1" w:lastColumn="0" w:noHBand="0" w:noVBand="1"/>
      </w:tblPr>
      <w:tblGrid>
        <w:gridCol w:w="1479"/>
        <w:gridCol w:w="1039"/>
        <w:gridCol w:w="7116"/>
      </w:tblGrid>
      <w:tr w:rsidR="002E0120" w14:paraId="4DEE7612" w14:textId="77777777">
        <w:tc>
          <w:tcPr>
            <w:tcW w:w="1479" w:type="dxa"/>
            <w:shd w:val="clear" w:color="auto" w:fill="D9D9D9" w:themeFill="background1" w:themeFillShade="D9"/>
          </w:tcPr>
          <w:p w14:paraId="2E9B7AAF" w14:textId="77777777" w:rsidR="002E0120" w:rsidRDefault="00FA6957">
            <w:pPr>
              <w:rPr>
                <w:b/>
                <w:bCs/>
              </w:rPr>
            </w:pPr>
            <w:r>
              <w:rPr>
                <w:b/>
                <w:bCs/>
              </w:rPr>
              <w:t>Company</w:t>
            </w:r>
          </w:p>
        </w:tc>
        <w:tc>
          <w:tcPr>
            <w:tcW w:w="1039" w:type="dxa"/>
            <w:shd w:val="clear" w:color="auto" w:fill="D9D9D9" w:themeFill="background1" w:themeFillShade="D9"/>
          </w:tcPr>
          <w:p w14:paraId="1DBE68DD" w14:textId="77777777" w:rsidR="002E0120" w:rsidRDefault="00FA6957">
            <w:pPr>
              <w:rPr>
                <w:b/>
                <w:bCs/>
              </w:rPr>
            </w:pPr>
            <w:r>
              <w:rPr>
                <w:b/>
                <w:bCs/>
              </w:rPr>
              <w:t>Y/N</w:t>
            </w:r>
          </w:p>
        </w:tc>
        <w:tc>
          <w:tcPr>
            <w:tcW w:w="7116" w:type="dxa"/>
            <w:shd w:val="clear" w:color="auto" w:fill="D9D9D9" w:themeFill="background1" w:themeFillShade="D9"/>
          </w:tcPr>
          <w:p w14:paraId="2CC99F3B" w14:textId="77777777" w:rsidR="002E0120" w:rsidRDefault="00FA6957">
            <w:pPr>
              <w:rPr>
                <w:b/>
                <w:bCs/>
              </w:rPr>
            </w:pPr>
            <w:r>
              <w:rPr>
                <w:b/>
                <w:bCs/>
              </w:rPr>
              <w:t xml:space="preserve">Comments (if you don’t support ZC sequence, </w:t>
            </w:r>
            <w:r>
              <w:rPr>
                <w:rFonts w:eastAsiaTheme="minorEastAsia" w:hint="eastAsia"/>
                <w:b/>
                <w:bCs/>
                <w:lang w:eastAsia="zh-CN"/>
              </w:rPr>
              <w:t>please provide the</w:t>
            </w:r>
            <w:r>
              <w:rPr>
                <w:b/>
                <w:bCs/>
              </w:rPr>
              <w:t xml:space="preserve"> sequence type </w:t>
            </w:r>
            <w:r>
              <w:rPr>
                <w:rFonts w:eastAsiaTheme="minorEastAsia" w:hint="eastAsia"/>
                <w:b/>
                <w:bCs/>
                <w:lang w:eastAsia="zh-CN"/>
              </w:rPr>
              <w:t>you support and reason</w:t>
            </w:r>
            <w:r>
              <w:rPr>
                <w:b/>
                <w:bCs/>
              </w:rPr>
              <w:t>)</w:t>
            </w:r>
          </w:p>
        </w:tc>
      </w:tr>
      <w:tr w:rsidR="002E0120" w14:paraId="0B9D96B5" w14:textId="77777777">
        <w:tc>
          <w:tcPr>
            <w:tcW w:w="1479" w:type="dxa"/>
          </w:tcPr>
          <w:p w14:paraId="50346FFF"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6B97337" w14:textId="77777777" w:rsidR="002E0120" w:rsidRDefault="00FA6957">
            <w:pPr>
              <w:tabs>
                <w:tab w:val="left" w:pos="551"/>
              </w:tabs>
              <w:rPr>
                <w:rFonts w:eastAsiaTheme="minorEastAsia"/>
                <w:lang w:eastAsia="zh-CN"/>
              </w:rPr>
            </w:pPr>
            <w:r>
              <w:rPr>
                <w:rFonts w:eastAsiaTheme="minorEastAsia" w:hint="eastAsia"/>
                <w:lang w:eastAsia="zh-CN"/>
              </w:rPr>
              <w:t>Y</w:t>
            </w:r>
            <w:r>
              <w:rPr>
                <w:rFonts w:eastAsiaTheme="minorEastAsia"/>
                <w:lang w:eastAsia="zh-CN"/>
              </w:rPr>
              <w:t xml:space="preserve"> </w:t>
            </w:r>
          </w:p>
        </w:tc>
        <w:tc>
          <w:tcPr>
            <w:tcW w:w="7116" w:type="dxa"/>
          </w:tcPr>
          <w:p w14:paraId="1385B5D6" w14:textId="77777777" w:rsidR="002E0120" w:rsidRDefault="00FA6957">
            <w:pPr>
              <w:rPr>
                <w:rFonts w:eastAsiaTheme="minorEastAsia"/>
                <w:lang w:eastAsia="zh-CN"/>
              </w:rPr>
            </w:pPr>
            <w:r>
              <w:rPr>
                <w:rFonts w:eastAsiaTheme="minorEastAsia" w:hint="eastAsia"/>
                <w:lang w:eastAsia="zh-CN"/>
              </w:rPr>
              <w:t>W</w:t>
            </w:r>
            <w:r>
              <w:rPr>
                <w:rFonts w:eastAsiaTheme="minorEastAsia"/>
                <w:lang w:eastAsia="zh-CN"/>
              </w:rPr>
              <w:t xml:space="preserve">e support ZC sequence as overlaid sequence for OOK-4 M=1 and M&gt;1. </w:t>
            </w:r>
          </w:p>
        </w:tc>
      </w:tr>
      <w:tr w:rsidR="002E0120" w14:paraId="52287F98" w14:textId="77777777">
        <w:tc>
          <w:tcPr>
            <w:tcW w:w="1479" w:type="dxa"/>
          </w:tcPr>
          <w:p w14:paraId="37AB4791" w14:textId="77777777" w:rsidR="002E0120" w:rsidRDefault="00FA6957">
            <w:pPr>
              <w:rPr>
                <w:rFonts w:eastAsiaTheme="minorEastAsia"/>
                <w:lang w:eastAsia="zh-CN"/>
              </w:rPr>
            </w:pPr>
            <w:r>
              <w:rPr>
                <w:rFonts w:eastAsiaTheme="minorEastAsia"/>
                <w:lang w:eastAsia="zh-CN"/>
              </w:rPr>
              <w:t>Qualcomm</w:t>
            </w:r>
          </w:p>
        </w:tc>
        <w:tc>
          <w:tcPr>
            <w:tcW w:w="1039" w:type="dxa"/>
          </w:tcPr>
          <w:p w14:paraId="40E546CA"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36D9874E" w14:textId="77777777" w:rsidR="002E0120" w:rsidRDefault="00FA6957">
            <w:pPr>
              <w:rPr>
                <w:rFonts w:eastAsiaTheme="minorEastAsia"/>
                <w:lang w:eastAsia="zh-CN"/>
              </w:rPr>
            </w:pPr>
            <w:r>
              <w:rPr>
                <w:rFonts w:eastAsiaTheme="minorEastAsia"/>
                <w:lang w:eastAsia="zh-CN"/>
              </w:rPr>
              <w:t>As a complex sequence without the restriction of being a binary sequence, ZC can have more sequences with good correlation properties with the same sequence length.</w:t>
            </w:r>
          </w:p>
        </w:tc>
      </w:tr>
      <w:tr w:rsidR="002E0120" w14:paraId="06ABC91D" w14:textId="77777777">
        <w:tc>
          <w:tcPr>
            <w:tcW w:w="1479" w:type="dxa"/>
          </w:tcPr>
          <w:p w14:paraId="76B3D643"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6C2FC5B1" w14:textId="77777777" w:rsidR="002E0120" w:rsidRDefault="00FA6957">
            <w:pPr>
              <w:tabs>
                <w:tab w:val="left" w:pos="551"/>
              </w:tabs>
              <w:rPr>
                <w:rFonts w:eastAsiaTheme="minorEastAsia"/>
                <w:lang w:eastAsia="zh-CN"/>
              </w:rPr>
            </w:pPr>
            <w:r>
              <w:rPr>
                <w:rFonts w:eastAsia="Malgun Gothic" w:hint="eastAsia"/>
                <w:lang w:eastAsia="ko-KR"/>
              </w:rPr>
              <w:t>Y</w:t>
            </w:r>
          </w:p>
        </w:tc>
        <w:tc>
          <w:tcPr>
            <w:tcW w:w="7116" w:type="dxa"/>
          </w:tcPr>
          <w:p w14:paraId="7FC01327"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r>
      <w:tr w:rsidR="002E0120" w14:paraId="10E4726F" w14:textId="77777777">
        <w:tc>
          <w:tcPr>
            <w:tcW w:w="1479" w:type="dxa"/>
          </w:tcPr>
          <w:p w14:paraId="074F2073" w14:textId="77777777" w:rsidR="002E0120" w:rsidRDefault="00FA6957">
            <w:pPr>
              <w:rPr>
                <w:rFonts w:eastAsia="Malgun Gothic"/>
                <w:lang w:eastAsia="ko-KR"/>
              </w:rPr>
            </w:pPr>
            <w:r>
              <w:rPr>
                <w:rFonts w:eastAsiaTheme="minorEastAsia"/>
                <w:lang w:eastAsia="zh-CN"/>
              </w:rPr>
              <w:t>Nordic</w:t>
            </w:r>
          </w:p>
        </w:tc>
        <w:tc>
          <w:tcPr>
            <w:tcW w:w="1039" w:type="dxa"/>
          </w:tcPr>
          <w:p w14:paraId="019C9720" w14:textId="77777777" w:rsidR="002E0120" w:rsidRDefault="00FA6957">
            <w:pPr>
              <w:tabs>
                <w:tab w:val="left" w:pos="551"/>
              </w:tabs>
              <w:rPr>
                <w:rFonts w:eastAsia="Malgun Gothic"/>
                <w:lang w:eastAsia="ko-KR"/>
              </w:rPr>
            </w:pPr>
            <w:r>
              <w:rPr>
                <w:rFonts w:eastAsiaTheme="minorEastAsia"/>
                <w:lang w:eastAsia="zh-CN"/>
              </w:rPr>
              <w:t>Y</w:t>
            </w:r>
          </w:p>
        </w:tc>
        <w:tc>
          <w:tcPr>
            <w:tcW w:w="7116" w:type="dxa"/>
          </w:tcPr>
          <w:p w14:paraId="6F5E54B4" w14:textId="77777777" w:rsidR="002E0120" w:rsidRDefault="002E0120">
            <w:pPr>
              <w:rPr>
                <w:rFonts w:eastAsia="Malgun Gothic"/>
                <w:lang w:eastAsia="ko-KR"/>
              </w:rPr>
            </w:pPr>
          </w:p>
        </w:tc>
      </w:tr>
      <w:tr w:rsidR="002E0120" w14:paraId="38B1E50A" w14:textId="77777777">
        <w:tc>
          <w:tcPr>
            <w:tcW w:w="1479" w:type="dxa"/>
          </w:tcPr>
          <w:p w14:paraId="2706C0B3" w14:textId="77777777" w:rsidR="002E0120" w:rsidRDefault="00FA6957">
            <w:pPr>
              <w:rPr>
                <w:rFonts w:eastAsiaTheme="minorEastAsia"/>
                <w:lang w:eastAsia="zh-CN"/>
              </w:rPr>
            </w:pPr>
            <w:r>
              <w:rPr>
                <w:rFonts w:eastAsiaTheme="minorEastAsia"/>
                <w:lang w:eastAsia="zh-CN"/>
              </w:rPr>
              <w:t>FW</w:t>
            </w:r>
          </w:p>
        </w:tc>
        <w:tc>
          <w:tcPr>
            <w:tcW w:w="1039" w:type="dxa"/>
          </w:tcPr>
          <w:p w14:paraId="491B6B98"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3BFB7485" w14:textId="77777777" w:rsidR="002E0120" w:rsidRDefault="002E0120">
            <w:pPr>
              <w:rPr>
                <w:rFonts w:eastAsiaTheme="minorEastAsia"/>
                <w:lang w:eastAsia="zh-CN"/>
              </w:rPr>
            </w:pPr>
          </w:p>
        </w:tc>
      </w:tr>
      <w:tr w:rsidR="002E0120" w14:paraId="62EA474C" w14:textId="77777777">
        <w:tc>
          <w:tcPr>
            <w:tcW w:w="1479" w:type="dxa"/>
          </w:tcPr>
          <w:p w14:paraId="1BAC787E" w14:textId="77777777" w:rsidR="002E0120" w:rsidRDefault="00FA6957">
            <w:pPr>
              <w:rPr>
                <w:rFonts w:eastAsiaTheme="minorEastAsia"/>
                <w:lang w:eastAsia="zh-CN"/>
              </w:rPr>
            </w:pPr>
            <w:r>
              <w:rPr>
                <w:rFonts w:eastAsiaTheme="minorEastAsia"/>
                <w:lang w:eastAsia="zh-CN"/>
              </w:rPr>
              <w:t>OPPO</w:t>
            </w:r>
          </w:p>
        </w:tc>
        <w:tc>
          <w:tcPr>
            <w:tcW w:w="1039" w:type="dxa"/>
          </w:tcPr>
          <w:p w14:paraId="429734AB"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3DCC551E" w14:textId="77777777" w:rsidR="002E0120" w:rsidRDefault="00FA6957">
            <w:pPr>
              <w:rPr>
                <w:rFonts w:eastAsia="Malgun Gothic"/>
                <w:lang w:eastAsia="ko-KR"/>
              </w:rPr>
            </w:pPr>
            <w:r>
              <w:rPr>
                <w:rFonts w:eastAsiaTheme="minorEastAsia"/>
                <w:lang w:eastAsia="zh-CN"/>
              </w:rPr>
              <w:t>OK with the proposal.</w:t>
            </w:r>
          </w:p>
        </w:tc>
      </w:tr>
      <w:tr w:rsidR="002E0120" w14:paraId="1CA0C2CA" w14:textId="77777777">
        <w:tc>
          <w:tcPr>
            <w:tcW w:w="1479" w:type="dxa"/>
          </w:tcPr>
          <w:p w14:paraId="50BE21EC" w14:textId="77777777" w:rsidR="002E0120" w:rsidRDefault="00FA6957">
            <w:pPr>
              <w:rPr>
                <w:rFonts w:eastAsiaTheme="minorEastAsia"/>
                <w:lang w:eastAsia="zh-CN"/>
              </w:rPr>
            </w:pPr>
            <w:r>
              <w:rPr>
                <w:rFonts w:eastAsiaTheme="minorEastAsia"/>
                <w:lang w:eastAsia="zh-CN"/>
              </w:rPr>
              <w:t>Panasonic</w:t>
            </w:r>
          </w:p>
        </w:tc>
        <w:tc>
          <w:tcPr>
            <w:tcW w:w="1039" w:type="dxa"/>
          </w:tcPr>
          <w:p w14:paraId="2928497B"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0997B8FF" w14:textId="77777777" w:rsidR="002E0120" w:rsidRDefault="002E0120">
            <w:pPr>
              <w:rPr>
                <w:rFonts w:eastAsia="Malgun Gothic"/>
                <w:lang w:eastAsia="ko-KR"/>
              </w:rPr>
            </w:pPr>
          </w:p>
        </w:tc>
      </w:tr>
      <w:tr w:rsidR="002E0120" w14:paraId="737405B1" w14:textId="77777777">
        <w:tc>
          <w:tcPr>
            <w:tcW w:w="1479" w:type="dxa"/>
          </w:tcPr>
          <w:p w14:paraId="5E5D830B" w14:textId="77777777" w:rsidR="002E0120" w:rsidRDefault="00FA6957">
            <w:pPr>
              <w:rPr>
                <w:rFonts w:eastAsiaTheme="minorEastAsia"/>
                <w:lang w:eastAsia="zh-CN"/>
              </w:rPr>
            </w:pPr>
            <w:r>
              <w:rPr>
                <w:rFonts w:eastAsiaTheme="minorEastAsia"/>
                <w:lang w:eastAsia="zh-CN"/>
              </w:rPr>
              <w:t>EURECOM</w:t>
            </w:r>
          </w:p>
        </w:tc>
        <w:tc>
          <w:tcPr>
            <w:tcW w:w="1039" w:type="dxa"/>
          </w:tcPr>
          <w:p w14:paraId="447917A9"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748D7FFD" w14:textId="77777777" w:rsidR="002E0120" w:rsidRDefault="002E0120">
            <w:pPr>
              <w:rPr>
                <w:rFonts w:eastAsia="Malgun Gothic"/>
                <w:lang w:eastAsia="ko-KR"/>
              </w:rPr>
            </w:pPr>
          </w:p>
        </w:tc>
      </w:tr>
      <w:tr w:rsidR="002E0120" w14:paraId="167B6828" w14:textId="77777777">
        <w:tc>
          <w:tcPr>
            <w:tcW w:w="1479" w:type="dxa"/>
          </w:tcPr>
          <w:p w14:paraId="450B5003" w14:textId="77777777" w:rsidR="002E0120" w:rsidRDefault="00FA6957">
            <w:pPr>
              <w:rPr>
                <w:rFonts w:eastAsiaTheme="minorEastAsia"/>
                <w:lang w:eastAsia="zh-CN"/>
              </w:rPr>
            </w:pPr>
            <w:r>
              <w:rPr>
                <w:rFonts w:eastAsiaTheme="minorEastAsia"/>
                <w:lang w:eastAsia="zh-CN"/>
              </w:rPr>
              <w:t>MTK</w:t>
            </w:r>
          </w:p>
        </w:tc>
        <w:tc>
          <w:tcPr>
            <w:tcW w:w="1039" w:type="dxa"/>
          </w:tcPr>
          <w:p w14:paraId="5E094E8B" w14:textId="77777777" w:rsidR="002E0120" w:rsidRDefault="002E0120">
            <w:pPr>
              <w:tabs>
                <w:tab w:val="left" w:pos="551"/>
              </w:tabs>
              <w:rPr>
                <w:rFonts w:eastAsiaTheme="minorEastAsia"/>
                <w:lang w:eastAsia="zh-CN"/>
              </w:rPr>
            </w:pPr>
          </w:p>
        </w:tc>
        <w:tc>
          <w:tcPr>
            <w:tcW w:w="7116" w:type="dxa"/>
          </w:tcPr>
          <w:p w14:paraId="261700F7" w14:textId="77777777" w:rsidR="002E0120" w:rsidRDefault="00FA6957">
            <w:pPr>
              <w:rPr>
                <w:rFonts w:eastAsiaTheme="minorEastAsia"/>
                <w:lang w:eastAsia="zh-CN"/>
              </w:rPr>
            </w:pPr>
            <w:r>
              <w:rPr>
                <w:rFonts w:eastAsiaTheme="minorEastAsia"/>
                <w:lang w:eastAsia="zh-CN"/>
              </w:rPr>
              <w:t xml:space="preserve">Gold sequence can support ON/OFF pattern in time domain. However, it takes additional </w:t>
            </w:r>
            <w:proofErr w:type="spellStart"/>
            <w:r>
              <w:rPr>
                <w:rFonts w:eastAsiaTheme="minorEastAsia"/>
                <w:lang w:eastAsia="zh-CN"/>
              </w:rPr>
              <w:t>gNB</w:t>
            </w:r>
            <w:proofErr w:type="spellEnd"/>
            <w:r>
              <w:rPr>
                <w:rFonts w:eastAsiaTheme="minorEastAsia"/>
                <w:lang w:eastAsia="zh-CN"/>
              </w:rPr>
              <w:t xml:space="preserve"> complexity.</w:t>
            </w:r>
          </w:p>
          <w:p w14:paraId="5B8CCEBB" w14:textId="77777777" w:rsidR="002E0120" w:rsidRDefault="002E0120">
            <w:pPr>
              <w:rPr>
                <w:rFonts w:eastAsiaTheme="minorEastAsia"/>
                <w:lang w:eastAsia="zh-CN"/>
              </w:rPr>
            </w:pPr>
          </w:p>
          <w:p w14:paraId="43E3D551" w14:textId="77777777" w:rsidR="002E0120" w:rsidRDefault="00FA6957">
            <w:pPr>
              <w:rPr>
                <w:rFonts w:eastAsia="Malgun Gothic"/>
                <w:lang w:eastAsia="ko-KR"/>
              </w:rPr>
            </w:pPr>
            <w:r>
              <w:rPr>
                <w:rFonts w:eastAsiaTheme="minorEastAsia"/>
                <w:lang w:eastAsia="zh-CN"/>
              </w:rPr>
              <w:t xml:space="preserve"> </w:t>
            </w:r>
            <w:r w:rsidR="002B2C75">
              <w:rPr>
                <w:rFonts w:ascii="CG Times (WN)" w:eastAsiaTheme="minorEastAsia" w:hAnsi="CG Times (WN)"/>
                <w:lang w:eastAsia="zh-CN"/>
              </w:rPr>
              <w:pict w14:anchorId="0289483F">
                <v:shape id="_x0000_i1028" type="#_x0000_t75" style="width:298.8pt;height:112.8pt">
                  <v:imagedata r:id="rId19" o:title=""/>
                </v:shape>
              </w:pict>
            </w:r>
          </w:p>
        </w:tc>
      </w:tr>
      <w:tr w:rsidR="002E0120" w14:paraId="5368ACEC" w14:textId="77777777">
        <w:tc>
          <w:tcPr>
            <w:tcW w:w="1479" w:type="dxa"/>
          </w:tcPr>
          <w:p w14:paraId="1757974F"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16545DD6" w14:textId="77777777" w:rsidR="002E0120" w:rsidRDefault="00FA6957">
            <w:pPr>
              <w:tabs>
                <w:tab w:val="left" w:pos="551"/>
              </w:tabs>
              <w:rPr>
                <w:rFonts w:eastAsia="Yu Mincho"/>
                <w:lang w:eastAsia="ja-JP"/>
              </w:rPr>
            </w:pPr>
            <w:r>
              <w:rPr>
                <w:rFonts w:eastAsia="Yu Mincho" w:hint="eastAsia"/>
                <w:lang w:eastAsia="ja-JP"/>
              </w:rPr>
              <w:t>Y</w:t>
            </w:r>
          </w:p>
        </w:tc>
        <w:tc>
          <w:tcPr>
            <w:tcW w:w="7116" w:type="dxa"/>
          </w:tcPr>
          <w:p w14:paraId="3DA08DB2" w14:textId="77777777" w:rsidR="002E0120" w:rsidRDefault="00FA6957">
            <w:pPr>
              <w:rPr>
                <w:rFonts w:eastAsia="Yu Mincho"/>
                <w:lang w:eastAsia="ja-JP"/>
              </w:rPr>
            </w:pPr>
            <w:r>
              <w:rPr>
                <w:rFonts w:eastAsia="Yu Mincho" w:hint="eastAsia"/>
                <w:lang w:eastAsia="ja-JP"/>
              </w:rPr>
              <w:t>ZC sequence has good correlation performance in both time or frequency domain.</w:t>
            </w:r>
          </w:p>
        </w:tc>
      </w:tr>
      <w:tr w:rsidR="002E0120" w14:paraId="3AB7CA60" w14:textId="77777777">
        <w:tc>
          <w:tcPr>
            <w:tcW w:w="1479" w:type="dxa"/>
          </w:tcPr>
          <w:p w14:paraId="71BEA99B" w14:textId="77777777" w:rsidR="002E0120" w:rsidRDefault="00FA6957">
            <w:pPr>
              <w:rPr>
                <w:rFonts w:eastAsia="Yu Mincho"/>
                <w:lang w:eastAsia="ja-JP"/>
              </w:rPr>
            </w:pPr>
            <w:r>
              <w:rPr>
                <w:rFonts w:eastAsia="Yu Mincho"/>
                <w:lang w:eastAsia="ja-JP"/>
              </w:rPr>
              <w:t>Nokia.1</w:t>
            </w:r>
          </w:p>
        </w:tc>
        <w:tc>
          <w:tcPr>
            <w:tcW w:w="1039" w:type="dxa"/>
          </w:tcPr>
          <w:p w14:paraId="3A7D9146" w14:textId="77777777" w:rsidR="002E0120" w:rsidRDefault="00FA6957">
            <w:pPr>
              <w:tabs>
                <w:tab w:val="left" w:pos="551"/>
              </w:tabs>
              <w:rPr>
                <w:rFonts w:eastAsia="Yu Mincho"/>
                <w:lang w:eastAsia="ja-JP"/>
              </w:rPr>
            </w:pPr>
            <w:r>
              <w:rPr>
                <w:rFonts w:eastAsia="Yu Mincho"/>
                <w:lang w:eastAsia="ja-JP"/>
              </w:rPr>
              <w:t>Y</w:t>
            </w:r>
          </w:p>
        </w:tc>
        <w:tc>
          <w:tcPr>
            <w:tcW w:w="7116" w:type="dxa"/>
          </w:tcPr>
          <w:p w14:paraId="7E3B0EE8" w14:textId="77777777" w:rsidR="002E0120" w:rsidRDefault="002E0120">
            <w:pPr>
              <w:rPr>
                <w:rFonts w:eastAsia="Yu Mincho"/>
                <w:lang w:eastAsia="ja-JP"/>
              </w:rPr>
            </w:pPr>
          </w:p>
        </w:tc>
      </w:tr>
      <w:tr w:rsidR="002E0120" w14:paraId="25C0B1AD" w14:textId="77777777">
        <w:tc>
          <w:tcPr>
            <w:tcW w:w="1479" w:type="dxa"/>
            <w:shd w:val="clear" w:color="auto" w:fill="auto"/>
          </w:tcPr>
          <w:p w14:paraId="37DB9486" w14:textId="77777777" w:rsidR="002E0120" w:rsidRDefault="00FA6957">
            <w:pPr>
              <w:rPr>
                <w:rFonts w:eastAsiaTheme="minorEastAsia"/>
                <w:lang w:eastAsia="ja-JP"/>
              </w:rPr>
            </w:pPr>
            <w:r>
              <w:rPr>
                <w:rFonts w:eastAsiaTheme="minorEastAsia" w:hint="eastAsia"/>
                <w:lang w:eastAsia="zh-CN"/>
              </w:rPr>
              <w:t>Xiaomi</w:t>
            </w:r>
          </w:p>
        </w:tc>
        <w:tc>
          <w:tcPr>
            <w:tcW w:w="1039" w:type="dxa"/>
            <w:shd w:val="clear" w:color="auto" w:fill="auto"/>
          </w:tcPr>
          <w:p w14:paraId="7DDDB5BD" w14:textId="77777777" w:rsidR="002E0120" w:rsidRDefault="00FA6957">
            <w:pPr>
              <w:tabs>
                <w:tab w:val="left" w:pos="551"/>
              </w:tabs>
              <w:rPr>
                <w:rFonts w:eastAsiaTheme="minorEastAsia"/>
                <w:lang w:eastAsia="ja-JP"/>
              </w:rPr>
            </w:pPr>
            <w:r>
              <w:rPr>
                <w:rFonts w:eastAsiaTheme="minorEastAsia" w:hint="eastAsia"/>
                <w:lang w:eastAsia="zh-CN"/>
              </w:rPr>
              <w:t>Y</w:t>
            </w:r>
          </w:p>
        </w:tc>
        <w:tc>
          <w:tcPr>
            <w:tcW w:w="7116" w:type="dxa"/>
          </w:tcPr>
          <w:p w14:paraId="3D92046D" w14:textId="77777777" w:rsidR="002E0120" w:rsidRDefault="002E0120">
            <w:pPr>
              <w:rPr>
                <w:rFonts w:eastAsia="Yu Mincho"/>
                <w:lang w:eastAsia="ja-JP"/>
              </w:rPr>
            </w:pPr>
          </w:p>
        </w:tc>
      </w:tr>
      <w:tr w:rsidR="002E0120" w14:paraId="790595F4" w14:textId="77777777">
        <w:tc>
          <w:tcPr>
            <w:tcW w:w="1479" w:type="dxa"/>
          </w:tcPr>
          <w:p w14:paraId="6C6CF8C9" w14:textId="77777777" w:rsidR="002E0120" w:rsidRDefault="00FA6957">
            <w:pPr>
              <w:rPr>
                <w:rFonts w:eastAsia="Malgun Gothic"/>
                <w:lang w:eastAsia="ko-KR"/>
              </w:rPr>
            </w:pPr>
            <w:r>
              <w:rPr>
                <w:rFonts w:eastAsia="Malgun Gothic" w:hint="eastAsia"/>
                <w:lang w:eastAsia="ko-KR"/>
              </w:rPr>
              <w:t>LGE</w:t>
            </w:r>
          </w:p>
        </w:tc>
        <w:tc>
          <w:tcPr>
            <w:tcW w:w="1039" w:type="dxa"/>
          </w:tcPr>
          <w:p w14:paraId="2B91270A" w14:textId="77777777" w:rsidR="002E0120" w:rsidRDefault="002E0120">
            <w:pPr>
              <w:tabs>
                <w:tab w:val="left" w:pos="551"/>
              </w:tabs>
              <w:rPr>
                <w:rFonts w:eastAsiaTheme="minorEastAsia"/>
                <w:lang w:eastAsia="zh-CN"/>
              </w:rPr>
            </w:pPr>
          </w:p>
        </w:tc>
        <w:tc>
          <w:tcPr>
            <w:tcW w:w="7116" w:type="dxa"/>
          </w:tcPr>
          <w:p w14:paraId="7A937363" w14:textId="77777777" w:rsidR="002E0120" w:rsidRDefault="00FA6957">
            <w:pPr>
              <w:rPr>
                <w:rFonts w:eastAsia="Malgun Gothic"/>
                <w:lang w:eastAsia="ko-KR"/>
              </w:rPr>
            </w:pPr>
            <w:r>
              <w:rPr>
                <w:rFonts w:eastAsia="Malgun Gothic" w:hint="eastAsia"/>
                <w:lang w:eastAsia="ko-KR"/>
              </w:rPr>
              <w:t xml:space="preserve">Question: The overlaid sequence in this proposal is for both cases the overlaid sequence carries information bits or not? </w:t>
            </w:r>
          </w:p>
          <w:p w14:paraId="05BE851E" w14:textId="77777777" w:rsidR="002E0120" w:rsidRDefault="00FA6957">
            <w:pPr>
              <w:rPr>
                <w:rFonts w:eastAsia="Malgun Gothic"/>
                <w:lang w:eastAsia="ko-KR"/>
              </w:rPr>
            </w:pPr>
            <w:r>
              <w:rPr>
                <w:rFonts w:eastAsia="Malgun Gothic" w:hint="eastAsia"/>
                <w:lang w:eastAsia="ko-KR"/>
              </w:rPr>
              <w:t xml:space="preserve">In our view, ZC sequence has good properties for Option 2 in </w:t>
            </w:r>
            <w:r>
              <w:rPr>
                <w:rFonts w:eastAsia="Malgun Gothic"/>
                <w:lang w:eastAsia="ko-KR"/>
              </w:rPr>
              <w:t>Proposal 3.2-5</w:t>
            </w:r>
            <w:r>
              <w:rPr>
                <w:rFonts w:eastAsia="Malgun Gothic" w:hint="eastAsia"/>
                <w:lang w:eastAsia="ko-KR"/>
              </w:rPr>
              <w:t>, but when the overlaid sequence don</w:t>
            </w:r>
            <w:r>
              <w:rPr>
                <w:rFonts w:eastAsia="Malgun Gothic"/>
                <w:lang w:eastAsia="ko-KR"/>
              </w:rPr>
              <w:t>’</w:t>
            </w:r>
            <w:r>
              <w:rPr>
                <w:rFonts w:eastAsia="Malgun Gothic" w:hint="eastAsia"/>
                <w:lang w:eastAsia="ko-KR"/>
              </w:rPr>
              <w:t>t carry the information bits as in Proposal 3.2-4, the use of the same sequence of PSS or SSS would be better choice e.g., to deliver the cell information by the overlaid sequence.</w:t>
            </w:r>
          </w:p>
        </w:tc>
      </w:tr>
      <w:tr w:rsidR="002E0120" w14:paraId="0A0DA75E" w14:textId="77777777">
        <w:tc>
          <w:tcPr>
            <w:tcW w:w="1479" w:type="dxa"/>
          </w:tcPr>
          <w:p w14:paraId="6656AB79"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tcPr>
          <w:p w14:paraId="25FD2849" w14:textId="77777777" w:rsidR="002E0120" w:rsidRDefault="002E0120">
            <w:pPr>
              <w:tabs>
                <w:tab w:val="left" w:pos="551"/>
              </w:tabs>
              <w:rPr>
                <w:rFonts w:eastAsiaTheme="minorEastAsia"/>
                <w:lang w:eastAsia="zh-CN"/>
              </w:rPr>
            </w:pPr>
          </w:p>
        </w:tc>
        <w:tc>
          <w:tcPr>
            <w:tcW w:w="7116" w:type="dxa"/>
          </w:tcPr>
          <w:p w14:paraId="7BFF3E80" w14:textId="77777777" w:rsidR="002E0120" w:rsidRDefault="00FA6957">
            <w:pPr>
              <w:rPr>
                <w:rFonts w:eastAsiaTheme="minorEastAsia"/>
                <w:lang w:eastAsia="ko-KR"/>
              </w:rPr>
            </w:pPr>
            <w:r>
              <w:rPr>
                <w:rFonts w:eastAsiaTheme="minorEastAsia" w:hint="eastAsia"/>
                <w:lang w:eastAsia="zh-CN"/>
              </w:rPr>
              <w:t xml:space="preserve">For OFDM sequence based LR, if the overlaid sequence carries information and receiver with FFT, it is advantageous to support the ZC sequence because it has the best orthogonality. </w:t>
            </w:r>
            <w:r>
              <w:rPr>
                <w:rFonts w:eastAsiaTheme="minorEastAsia"/>
                <w:lang w:eastAsia="zh-CN"/>
              </w:rPr>
              <w:t xml:space="preserve">However, if receiver without FFT is used, the orthogonality of the ZC sequence cannot be </w:t>
            </w:r>
            <w:r>
              <w:rPr>
                <w:rFonts w:eastAsiaTheme="minorEastAsia" w:hint="eastAsia"/>
                <w:lang w:eastAsia="zh-CN"/>
              </w:rPr>
              <w:t xml:space="preserve">maintained, and in this case the detection performance is the same for ZC sequence, </w:t>
            </w:r>
            <w:r>
              <w:rPr>
                <w:rFonts w:eastAsiaTheme="minorEastAsia"/>
                <w:lang w:eastAsia="zh-CN"/>
              </w:rPr>
              <w:t>M sequence and gold sequence.</w:t>
            </w:r>
            <w:r>
              <w:rPr>
                <w:rFonts w:eastAsiaTheme="minorEastAsia"/>
                <w:lang w:eastAsia="zh-CN"/>
              </w:rPr>
              <w:br/>
            </w:r>
            <w:r>
              <w:rPr>
                <w:rFonts w:eastAsiaTheme="minorEastAsia"/>
                <w:lang w:eastAsia="zh-CN"/>
              </w:rPr>
              <w:br/>
              <w:t>In addition, if the overlaid sequence does not carry information, it is only used to improve the OOK detection performance. Compared with the phase random</w:t>
            </w:r>
            <w:r>
              <w:rPr>
                <w:rFonts w:eastAsiaTheme="minorEastAsia" w:hint="eastAsia"/>
                <w:lang w:eastAsia="zh-CN"/>
              </w:rPr>
              <w:t>ized</w:t>
            </w:r>
            <w:r>
              <w:rPr>
                <w:rFonts w:eastAsiaTheme="minorEastAsia"/>
                <w:lang w:eastAsia="zh-CN"/>
              </w:rPr>
              <w:t xml:space="preserve"> sequence, ZC sequence has no obvious advantage.</w:t>
            </w:r>
          </w:p>
        </w:tc>
      </w:tr>
      <w:tr w:rsidR="00432A33" w14:paraId="112FD22E" w14:textId="77777777">
        <w:tc>
          <w:tcPr>
            <w:tcW w:w="1479" w:type="dxa"/>
          </w:tcPr>
          <w:p w14:paraId="48DA8628" w14:textId="77777777" w:rsidR="00432A33" w:rsidRDefault="00432A33">
            <w:pPr>
              <w:rPr>
                <w:rFonts w:eastAsiaTheme="minorEastAsia"/>
                <w:lang w:eastAsia="zh-CN"/>
              </w:rPr>
            </w:pPr>
            <w:r>
              <w:rPr>
                <w:rFonts w:eastAsiaTheme="minorEastAsia" w:hint="eastAsia"/>
                <w:lang w:eastAsia="zh-CN"/>
              </w:rPr>
              <w:t>Spreadtrum</w:t>
            </w:r>
          </w:p>
        </w:tc>
        <w:tc>
          <w:tcPr>
            <w:tcW w:w="1039" w:type="dxa"/>
          </w:tcPr>
          <w:p w14:paraId="0259918A" w14:textId="77777777" w:rsidR="00432A33" w:rsidRDefault="00432A33">
            <w:pPr>
              <w:tabs>
                <w:tab w:val="left" w:pos="551"/>
              </w:tabs>
              <w:rPr>
                <w:rFonts w:eastAsiaTheme="minorEastAsia"/>
                <w:lang w:eastAsia="zh-CN"/>
              </w:rPr>
            </w:pPr>
            <w:r>
              <w:rPr>
                <w:rFonts w:eastAsiaTheme="minorEastAsia" w:hint="eastAsia"/>
                <w:lang w:eastAsia="zh-CN"/>
              </w:rPr>
              <w:t>Y</w:t>
            </w:r>
          </w:p>
        </w:tc>
        <w:tc>
          <w:tcPr>
            <w:tcW w:w="7116" w:type="dxa"/>
          </w:tcPr>
          <w:p w14:paraId="413108EA" w14:textId="77777777" w:rsidR="00432A33" w:rsidRDefault="00432A33">
            <w:pPr>
              <w:rPr>
                <w:rFonts w:eastAsiaTheme="minorEastAsia"/>
                <w:lang w:eastAsia="zh-CN"/>
              </w:rPr>
            </w:pPr>
          </w:p>
        </w:tc>
      </w:tr>
      <w:tr w:rsidR="009A5802" w14:paraId="75078B02" w14:textId="77777777">
        <w:trPr>
          <w:ins w:id="125" w:author="刘苗苗" w:date="2024-08-20T19:46:00Z"/>
        </w:trPr>
        <w:tc>
          <w:tcPr>
            <w:tcW w:w="1479" w:type="dxa"/>
          </w:tcPr>
          <w:p w14:paraId="6900728F" w14:textId="7B982C17" w:rsidR="009A5802" w:rsidRDefault="009A5802">
            <w:pPr>
              <w:rPr>
                <w:ins w:id="126" w:author="刘苗苗" w:date="2024-08-20T19:46:00Z"/>
                <w:rFonts w:eastAsiaTheme="minorEastAsia"/>
                <w:lang w:eastAsia="zh-CN"/>
              </w:rPr>
            </w:pPr>
            <w:ins w:id="127" w:author="刘苗苗" w:date="2024-08-20T19:46:00Z">
              <w:r>
                <w:rPr>
                  <w:rFonts w:eastAsiaTheme="minorEastAsia" w:hint="eastAsia"/>
                  <w:lang w:eastAsia="zh-CN"/>
                </w:rPr>
                <w:t>CATT</w:t>
              </w:r>
            </w:ins>
          </w:p>
        </w:tc>
        <w:tc>
          <w:tcPr>
            <w:tcW w:w="1039" w:type="dxa"/>
          </w:tcPr>
          <w:p w14:paraId="5137D66D" w14:textId="17E06532" w:rsidR="009A5802" w:rsidRDefault="009A5802">
            <w:pPr>
              <w:tabs>
                <w:tab w:val="left" w:pos="551"/>
              </w:tabs>
              <w:rPr>
                <w:ins w:id="128" w:author="刘苗苗" w:date="2024-08-20T19:46:00Z"/>
                <w:rFonts w:eastAsiaTheme="minorEastAsia"/>
                <w:lang w:eastAsia="zh-CN"/>
              </w:rPr>
            </w:pPr>
            <w:ins w:id="129" w:author="刘苗苗" w:date="2024-08-20T19:46:00Z">
              <w:r>
                <w:rPr>
                  <w:rFonts w:eastAsiaTheme="minorEastAsia" w:hint="eastAsia"/>
                  <w:lang w:eastAsia="zh-CN"/>
                </w:rPr>
                <w:t>N</w:t>
              </w:r>
            </w:ins>
          </w:p>
        </w:tc>
        <w:tc>
          <w:tcPr>
            <w:tcW w:w="7116" w:type="dxa"/>
          </w:tcPr>
          <w:p w14:paraId="662A04D0" w14:textId="1696E5CA" w:rsidR="009A5802" w:rsidRDefault="009A5802">
            <w:pPr>
              <w:rPr>
                <w:ins w:id="130" w:author="刘苗苗" w:date="2024-08-20T19:46:00Z"/>
                <w:rFonts w:eastAsiaTheme="minorEastAsia"/>
                <w:lang w:eastAsia="zh-CN"/>
              </w:rPr>
            </w:pPr>
            <w:ins w:id="131" w:author="刘苗苗" w:date="2024-08-20T19:46:00Z">
              <w:r>
                <w:rPr>
                  <w:rFonts w:eastAsia="等线"/>
                  <w:lang w:eastAsia="zh-CN"/>
                </w:rPr>
                <w:t>I</w:t>
              </w:r>
              <w:r>
                <w:rPr>
                  <w:rFonts w:eastAsia="等线" w:hint="eastAsia"/>
                  <w:lang w:eastAsia="zh-CN"/>
                </w:rPr>
                <w:t xml:space="preserve">n our contribution, the either m or gold </w:t>
              </w:r>
              <w:r>
                <w:rPr>
                  <w:rFonts w:eastAsia="等线"/>
                  <w:lang w:eastAsia="zh-CN"/>
                </w:rPr>
                <w:t>sequence</w:t>
              </w:r>
              <w:r>
                <w:rPr>
                  <w:rFonts w:eastAsia="等线" w:hint="eastAsia"/>
                  <w:lang w:eastAsia="zh-CN"/>
                </w:rPr>
                <w:t xml:space="preserve"> </w:t>
              </w:r>
              <w:r>
                <w:rPr>
                  <w:rFonts w:eastAsia="等线"/>
                  <w:lang w:eastAsia="zh-CN"/>
                </w:rPr>
                <w:t>can</w:t>
              </w:r>
              <w:r>
                <w:rPr>
                  <w:rFonts w:eastAsia="等线" w:hint="eastAsia"/>
                  <w:lang w:eastAsia="zh-CN"/>
                </w:rPr>
                <w:t xml:space="preserve"> be </w:t>
              </w:r>
              <w:r>
                <w:rPr>
                  <w:rFonts w:eastAsia="等线"/>
                  <w:lang w:eastAsia="zh-CN"/>
                </w:rPr>
                <w:t>supported</w:t>
              </w:r>
              <w:r>
                <w:rPr>
                  <w:rFonts w:eastAsia="等线" w:hint="eastAsia"/>
                  <w:lang w:eastAsia="zh-CN"/>
                </w:rPr>
                <w:t>. ZC sequence with complex value would bring higher complexity in sequence detection</w:t>
              </w:r>
              <w:r>
                <w:rPr>
                  <w:rFonts w:eastAsia="等线"/>
                  <w:lang w:eastAsia="zh-CN"/>
                </w:rPr>
                <w:t xml:space="preserve"> and high cross correlation with different sequences.</w:t>
              </w:r>
            </w:ins>
          </w:p>
        </w:tc>
      </w:tr>
    </w:tbl>
    <w:p w14:paraId="729ED8AB" w14:textId="77777777" w:rsidR="002E0120" w:rsidRDefault="002E0120">
      <w:pPr>
        <w:rPr>
          <w:rFonts w:eastAsiaTheme="minorEastAsia"/>
          <w:lang w:eastAsia="zh-CN"/>
        </w:rPr>
      </w:pPr>
    </w:p>
    <w:p w14:paraId="52EB0D88" w14:textId="77777777" w:rsidR="002E0120" w:rsidRDefault="002E0120">
      <w:pPr>
        <w:rPr>
          <w:rFonts w:eastAsiaTheme="minorEastAsia"/>
          <w:lang w:eastAsia="zh-CN"/>
        </w:rPr>
      </w:pPr>
    </w:p>
    <w:p w14:paraId="1E730C86" w14:textId="77777777" w:rsidR="002E0120" w:rsidRDefault="00FA6957">
      <w:pPr>
        <w:jc w:val="both"/>
        <w:rPr>
          <w:rFonts w:ascii="Times New Roman" w:eastAsiaTheme="minorEastAsia" w:hAnsi="Times New Roman"/>
          <w:szCs w:val="20"/>
          <w:lang w:eastAsia="zh-CN"/>
        </w:rPr>
      </w:pPr>
      <w:r>
        <w:rPr>
          <w:rFonts w:ascii="Times New Roman" w:eastAsiaTheme="minorEastAsia" w:hAnsi="Times New Roman"/>
          <w:szCs w:val="20"/>
          <w:lang w:eastAsia="zh-CN"/>
        </w:rPr>
        <w:t xml:space="preserve">Companies also discuss number of sequences per OOK ON chip or per OFDM symbol carrying information bits, with range of 4 to 16 for OOK-4 [2][16][11] and up to 256 sequences for OOK-1 [8]. Besides, if we also consider inter-cell interference [4][3], the number of sequences to be specified may be even larger. The number </w:t>
      </w:r>
      <w:r>
        <w:rPr>
          <w:rFonts w:ascii="Times New Roman" w:eastAsiaTheme="minorEastAsia" w:hAnsi="Times New Roman"/>
          <w:szCs w:val="20"/>
          <w:lang w:eastAsia="zh-CN"/>
        </w:rPr>
        <w:lastRenderedPageBreak/>
        <w:t xml:space="preserve">of candidate sequences would affect sequence type selection. Therefore, FL encourages more input for the number of sequences. </w:t>
      </w:r>
    </w:p>
    <w:p w14:paraId="3EB43CA8"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w:t>
      </w:r>
      <w:r>
        <w:rPr>
          <w:rFonts w:ascii="Times New Roman" w:eastAsia="微软雅黑" w:hAnsi="Times New Roman" w:hint="eastAsia"/>
          <w:b/>
          <w:bCs/>
          <w:iCs/>
          <w:szCs w:val="20"/>
          <w:highlight w:val="yellow"/>
          <w:lang w:val="en-GB" w:eastAsia="zh-CN"/>
        </w:rPr>
        <w:t>H</w:t>
      </w:r>
      <w:r>
        <w:rPr>
          <w:rFonts w:ascii="Times New Roman" w:eastAsia="微软雅黑" w:hAnsi="Times New Roman"/>
          <w:b/>
          <w:bCs/>
          <w:iCs/>
          <w:szCs w:val="20"/>
          <w:highlight w:val="yellow"/>
          <w:lang w:val="en-GB" w:eastAsia="zh-CN"/>
        </w:rPr>
        <w:t>][FL1]</w:t>
      </w:r>
      <w:r>
        <w:rPr>
          <w:rFonts w:ascii="Times New Roman" w:eastAsia="微软雅黑" w:hAnsi="Times New Roman"/>
          <w:b/>
          <w:bCs/>
          <w:iCs/>
          <w:szCs w:val="20"/>
          <w:lang w:val="en-GB" w:eastAsia="zh-CN"/>
        </w:rPr>
        <w:t xml:space="preserve"> Question 3.2-1:</w:t>
      </w:r>
      <w:r>
        <w:rPr>
          <w:rFonts w:ascii="Times New Roman" w:eastAsia="微软雅黑" w:hAnsi="Times New Roman"/>
          <w:iCs/>
          <w:szCs w:val="20"/>
          <w:lang w:val="en-GB" w:eastAsia="zh-CN"/>
        </w:rPr>
        <w:t xml:space="preserve"> Regarding the number of overlaid sequences, </w:t>
      </w:r>
    </w:p>
    <w:p w14:paraId="2387D9EA" w14:textId="77777777" w:rsidR="002E0120" w:rsidRDefault="00FA6957">
      <w:pPr>
        <w:pStyle w:val="ArialText"/>
        <w:rPr>
          <w:rStyle w:val="apple-converted-space"/>
          <w:rFonts w:ascii="Times New Roman" w:hAnsi="Times New Roman" w:cs="Times New Roman"/>
        </w:rPr>
      </w:pPr>
      <w:r>
        <w:rPr>
          <w:rStyle w:val="apple-converted-space"/>
          <w:rFonts w:ascii="Times New Roman" w:hAnsi="Times New Roman" w:cs="Times New Roman"/>
        </w:rPr>
        <w:t>Q1: what is your preferred number of overlaid sequences to carry LP-WUS information bits per OOK ON chip/OFDM symbol?</w:t>
      </w:r>
    </w:p>
    <w:p w14:paraId="2DBFBA87" w14:textId="77777777" w:rsidR="002E0120" w:rsidRDefault="00FA6957">
      <w:pPr>
        <w:pStyle w:val="ArialText"/>
        <w:rPr>
          <w:rStyle w:val="apple-converted-space"/>
          <w:rFonts w:ascii="Times New Roman" w:hAnsi="Times New Roman" w:cs="Times New Roman"/>
        </w:rPr>
      </w:pPr>
      <w:r>
        <w:rPr>
          <w:rStyle w:val="apple-converted-space"/>
          <w:rFonts w:ascii="Times New Roman" w:hAnsi="Times New Roman" w:cs="Times New Roman"/>
        </w:rPr>
        <w:t>Q2: Do you consider inter-cell interference randomization/reduction for overlaid OFDM sequence? If yes, how many set of sequences you prefer?</w:t>
      </w:r>
    </w:p>
    <w:tbl>
      <w:tblPr>
        <w:tblStyle w:val="TableGrid19"/>
        <w:tblW w:w="8926" w:type="dxa"/>
        <w:tblLayout w:type="fixed"/>
        <w:tblLook w:val="04A0" w:firstRow="1" w:lastRow="0" w:firstColumn="1" w:lastColumn="0" w:noHBand="0" w:noVBand="1"/>
      </w:tblPr>
      <w:tblGrid>
        <w:gridCol w:w="1479"/>
        <w:gridCol w:w="7447"/>
      </w:tblGrid>
      <w:tr w:rsidR="002E0120" w14:paraId="6A7E4471" w14:textId="77777777">
        <w:tc>
          <w:tcPr>
            <w:tcW w:w="1479" w:type="dxa"/>
            <w:shd w:val="clear" w:color="auto" w:fill="D9D9D9" w:themeFill="background1" w:themeFillShade="D9"/>
          </w:tcPr>
          <w:p w14:paraId="2F63A2B0" w14:textId="77777777" w:rsidR="002E0120" w:rsidRDefault="00FA6957">
            <w:pPr>
              <w:rPr>
                <w:b/>
                <w:bCs/>
              </w:rPr>
            </w:pPr>
            <w:r>
              <w:rPr>
                <w:b/>
                <w:bCs/>
              </w:rPr>
              <w:t>Company</w:t>
            </w:r>
          </w:p>
        </w:tc>
        <w:tc>
          <w:tcPr>
            <w:tcW w:w="7447" w:type="dxa"/>
            <w:shd w:val="clear" w:color="auto" w:fill="D9D9D9" w:themeFill="background1" w:themeFillShade="D9"/>
          </w:tcPr>
          <w:p w14:paraId="1C650505" w14:textId="77777777" w:rsidR="002E0120" w:rsidRDefault="00FA6957">
            <w:pPr>
              <w:rPr>
                <w:b/>
                <w:bCs/>
              </w:rPr>
            </w:pPr>
            <w:r>
              <w:rPr>
                <w:b/>
                <w:bCs/>
              </w:rPr>
              <w:t xml:space="preserve">Comments </w:t>
            </w:r>
          </w:p>
        </w:tc>
      </w:tr>
      <w:tr w:rsidR="002E0120" w14:paraId="353487FE" w14:textId="77777777">
        <w:tc>
          <w:tcPr>
            <w:tcW w:w="1479" w:type="dxa"/>
          </w:tcPr>
          <w:p w14:paraId="091482AA"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7447" w:type="dxa"/>
          </w:tcPr>
          <w:p w14:paraId="72E55E8A" w14:textId="77777777" w:rsidR="002E0120" w:rsidRDefault="00FA6957">
            <w:pPr>
              <w:rPr>
                <w:rFonts w:eastAsiaTheme="minorEastAsia"/>
                <w:lang w:eastAsia="zh-CN"/>
              </w:rPr>
            </w:pPr>
            <w:r>
              <w:rPr>
                <w:rFonts w:eastAsiaTheme="minorEastAsia" w:hint="eastAsia"/>
                <w:lang w:eastAsia="zh-CN"/>
              </w:rPr>
              <w:t>Q</w:t>
            </w:r>
            <w:r>
              <w:rPr>
                <w:rFonts w:eastAsiaTheme="minorEastAsia"/>
                <w:lang w:eastAsia="zh-CN"/>
              </w:rPr>
              <w:t xml:space="preserve">1: we think 4~8 overlaid sequences per OOK ON chip would be reasonable, considering tradeoff between performance (good correlation), complexity and power saving (early termination for OFDM receiver). Besides, proper number of sequences may vary with M, because longer sequence may be easier to support larger number of sequences with good cross-correlation property.  e.g., 8 for M=1&amp;2, 4 for M=4. </w:t>
            </w:r>
          </w:p>
          <w:p w14:paraId="6468C978" w14:textId="77777777" w:rsidR="002E0120" w:rsidRDefault="002E0120">
            <w:pPr>
              <w:rPr>
                <w:rFonts w:eastAsiaTheme="minorEastAsia"/>
                <w:lang w:eastAsia="zh-CN"/>
              </w:rPr>
            </w:pPr>
          </w:p>
          <w:p w14:paraId="2305EBD1" w14:textId="77777777" w:rsidR="002E0120" w:rsidRDefault="00FA6957">
            <w:pPr>
              <w:rPr>
                <w:rFonts w:eastAsiaTheme="minorEastAsia"/>
                <w:lang w:eastAsia="zh-CN"/>
              </w:rPr>
            </w:pPr>
            <w:r>
              <w:rPr>
                <w:rFonts w:eastAsiaTheme="minorEastAsia" w:hint="eastAsia"/>
                <w:lang w:eastAsia="zh-CN"/>
              </w:rPr>
              <w:t>Q</w:t>
            </w:r>
            <w:r>
              <w:rPr>
                <w:rFonts w:eastAsiaTheme="minorEastAsia"/>
                <w:lang w:eastAsia="zh-CN"/>
              </w:rPr>
              <w:t xml:space="preserve">2: for OOK- detector, different overlaid sequences in different cell </w:t>
            </w:r>
            <w:proofErr w:type="spellStart"/>
            <w:r>
              <w:rPr>
                <w:rFonts w:eastAsiaTheme="minorEastAsia"/>
                <w:lang w:eastAsia="zh-CN"/>
              </w:rPr>
              <w:t>can not</w:t>
            </w:r>
            <w:proofErr w:type="spellEnd"/>
            <w:r>
              <w:rPr>
                <w:rFonts w:eastAsiaTheme="minorEastAsia"/>
                <w:lang w:eastAsia="zh-CN"/>
              </w:rPr>
              <w:t xml:space="preserve"> reduce inter-cell interference. In that sense, it is more proper to rely on different time and frequency resource rather than sequence to reduce inter-cell interference.  But if we consider a scenario without OOK-detector, i.e., only OFDM-detector receiving a LP-WUS, inter-cell interference randomization by sequence may be beneficial. Up to 3 or 4 sets would be sufficient. </w:t>
            </w:r>
          </w:p>
        </w:tc>
      </w:tr>
      <w:tr w:rsidR="002E0120" w14:paraId="594F540F" w14:textId="77777777">
        <w:tc>
          <w:tcPr>
            <w:tcW w:w="1479" w:type="dxa"/>
          </w:tcPr>
          <w:p w14:paraId="3B51F7A9" w14:textId="77777777" w:rsidR="002E0120" w:rsidRDefault="00FA6957">
            <w:pPr>
              <w:rPr>
                <w:rFonts w:eastAsiaTheme="minorEastAsia"/>
                <w:lang w:eastAsia="zh-CN"/>
              </w:rPr>
            </w:pPr>
            <w:r>
              <w:rPr>
                <w:rFonts w:eastAsiaTheme="minorEastAsia"/>
                <w:lang w:eastAsia="zh-CN"/>
              </w:rPr>
              <w:t>Qualcomm</w:t>
            </w:r>
          </w:p>
        </w:tc>
        <w:tc>
          <w:tcPr>
            <w:tcW w:w="7447" w:type="dxa"/>
          </w:tcPr>
          <w:p w14:paraId="5296E6CF" w14:textId="77777777" w:rsidR="002E0120" w:rsidRDefault="00FA6957">
            <w:pPr>
              <w:rPr>
                <w:rFonts w:eastAsiaTheme="minorEastAsia"/>
                <w:lang w:eastAsia="zh-CN"/>
              </w:rPr>
            </w:pPr>
            <w:r>
              <w:rPr>
                <w:rFonts w:eastAsiaTheme="minorEastAsia"/>
                <w:lang w:eastAsia="zh-CN"/>
              </w:rPr>
              <w:t xml:space="preserve">Q1: We support </w:t>
            </w:r>
            <w:proofErr w:type="spellStart"/>
            <w:r>
              <w:rPr>
                <w:rFonts w:eastAsiaTheme="minorEastAsia"/>
                <w:lang w:eastAsia="zh-CN"/>
              </w:rPr>
              <w:t>upto</w:t>
            </w:r>
            <w:proofErr w:type="spellEnd"/>
            <w:r>
              <w:rPr>
                <w:rFonts w:eastAsiaTheme="minorEastAsia"/>
                <w:lang w:eastAsia="zh-CN"/>
              </w:rPr>
              <w:t xml:space="preserve"> 4 candidate overlaid sequences per OOK ON chip to carry </w:t>
            </w:r>
            <w:proofErr w:type="spellStart"/>
            <w:r>
              <w:rPr>
                <w:rFonts w:eastAsiaTheme="minorEastAsia"/>
                <w:lang w:eastAsia="zh-CN"/>
              </w:rPr>
              <w:t>upto</w:t>
            </w:r>
            <w:proofErr w:type="spellEnd"/>
            <w:r>
              <w:rPr>
                <w:rFonts w:eastAsiaTheme="minorEastAsia"/>
                <w:lang w:eastAsia="zh-CN"/>
              </w:rPr>
              <w:t xml:space="preserve"> 2 bits of information. A higher number of sequences leads to false alarm error.</w:t>
            </w:r>
          </w:p>
          <w:p w14:paraId="022179EE" w14:textId="77777777" w:rsidR="002E0120" w:rsidRDefault="00FA6957">
            <w:pPr>
              <w:rPr>
                <w:rFonts w:eastAsiaTheme="minorEastAsia"/>
                <w:lang w:eastAsia="zh-CN"/>
              </w:rPr>
            </w:pPr>
            <w:r>
              <w:rPr>
                <w:rFonts w:eastAsiaTheme="minorEastAsia"/>
                <w:lang w:eastAsia="zh-CN"/>
              </w:rPr>
              <w:t xml:space="preserve">Q2: We think multiple overlaid sequences can randomize interference from LP-WUS to other channels/signals such as existing NR channels/signals. We support </w:t>
            </w:r>
            <w:proofErr w:type="spellStart"/>
            <w:r>
              <w:rPr>
                <w:rFonts w:eastAsiaTheme="minorEastAsia"/>
                <w:lang w:eastAsia="zh-CN"/>
              </w:rPr>
              <w:t>upto</w:t>
            </w:r>
            <w:proofErr w:type="spellEnd"/>
            <w:r>
              <w:rPr>
                <w:rFonts w:eastAsiaTheme="minorEastAsia"/>
                <w:lang w:eastAsia="zh-CN"/>
              </w:rPr>
              <w:t xml:space="preserve"> 4 overlaid sequences used in the sequence hopping pattern if the overlaid sequence does not carry information. If overlaid sequences carry information, there is already randomization due to the random content of the LP-WUS, and no further randomization of the sequences is needed. </w:t>
            </w:r>
          </w:p>
        </w:tc>
      </w:tr>
      <w:tr w:rsidR="002E0120" w14:paraId="4E56170A" w14:textId="77777777">
        <w:tc>
          <w:tcPr>
            <w:tcW w:w="1479" w:type="dxa"/>
          </w:tcPr>
          <w:p w14:paraId="5358B0EC"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7447" w:type="dxa"/>
          </w:tcPr>
          <w:p w14:paraId="0C8826AD" w14:textId="77777777" w:rsidR="002E0120" w:rsidRDefault="00FA6957">
            <w:pPr>
              <w:rPr>
                <w:rFonts w:eastAsia="Malgun Gothic"/>
                <w:lang w:eastAsia="ko-KR"/>
              </w:rPr>
            </w:pPr>
            <w:r>
              <w:rPr>
                <w:rFonts w:eastAsia="Malgun Gothic" w:hint="eastAsia"/>
                <w:lang w:eastAsia="ko-KR"/>
              </w:rPr>
              <w:t xml:space="preserve">Q1. We believe that number of overlaid sequences can be discussed after deciding details of the information which needs to be delivered. </w:t>
            </w:r>
          </w:p>
          <w:p w14:paraId="5E4085A0" w14:textId="77777777" w:rsidR="002E0120" w:rsidRDefault="002E0120">
            <w:pPr>
              <w:rPr>
                <w:rFonts w:eastAsia="Malgun Gothic"/>
                <w:lang w:eastAsia="ko-KR"/>
              </w:rPr>
            </w:pPr>
          </w:p>
          <w:p w14:paraId="6C532F9A" w14:textId="77777777" w:rsidR="002E0120" w:rsidRDefault="00FA6957">
            <w:pPr>
              <w:rPr>
                <w:rFonts w:eastAsiaTheme="minorEastAsia"/>
                <w:lang w:eastAsia="zh-CN"/>
              </w:rPr>
            </w:pPr>
            <w:r>
              <w:rPr>
                <w:rFonts w:eastAsia="Malgun Gothic" w:hint="eastAsia"/>
                <w:lang w:eastAsia="ko-KR"/>
              </w:rPr>
              <w:t xml:space="preserve">Q2. Open to discuss. </w:t>
            </w:r>
          </w:p>
        </w:tc>
      </w:tr>
      <w:tr w:rsidR="002E0120" w14:paraId="3515AE63" w14:textId="77777777">
        <w:tc>
          <w:tcPr>
            <w:tcW w:w="1479" w:type="dxa"/>
          </w:tcPr>
          <w:p w14:paraId="57BEAA48" w14:textId="77777777" w:rsidR="002E0120" w:rsidRDefault="00FA6957">
            <w:pPr>
              <w:rPr>
                <w:rFonts w:eastAsiaTheme="minorEastAsia"/>
                <w:lang w:eastAsia="zh-CN"/>
              </w:rPr>
            </w:pPr>
            <w:r>
              <w:rPr>
                <w:rFonts w:eastAsiaTheme="minorEastAsia"/>
                <w:lang w:eastAsia="zh-CN"/>
              </w:rPr>
              <w:t>FW</w:t>
            </w:r>
          </w:p>
        </w:tc>
        <w:tc>
          <w:tcPr>
            <w:tcW w:w="7447" w:type="dxa"/>
          </w:tcPr>
          <w:p w14:paraId="48976938" w14:textId="77777777" w:rsidR="002E0120" w:rsidRDefault="00FA6957">
            <w:pPr>
              <w:rPr>
                <w:rFonts w:eastAsiaTheme="minorEastAsia"/>
                <w:lang w:eastAsia="zh-CN"/>
              </w:rPr>
            </w:pPr>
            <w:r>
              <w:rPr>
                <w:rFonts w:eastAsiaTheme="minorEastAsia"/>
                <w:lang w:eastAsia="zh-CN"/>
              </w:rPr>
              <w:t>Q1: we support up to (max) 8 overlaid sequences per OOK ON symbol.</w:t>
            </w:r>
          </w:p>
          <w:p w14:paraId="73AC53BF" w14:textId="77777777" w:rsidR="002E0120" w:rsidRDefault="00FA6957">
            <w:pPr>
              <w:rPr>
                <w:rFonts w:eastAsiaTheme="minorEastAsia"/>
                <w:lang w:eastAsia="zh-CN"/>
              </w:rPr>
            </w:pPr>
            <w:r>
              <w:rPr>
                <w:rFonts w:eastAsiaTheme="minorEastAsia"/>
                <w:lang w:eastAsia="zh-CN"/>
              </w:rPr>
              <w:t>Q2: For envelope detector LP-WUR, different sets of sequences won’t help with inter-cell interference, however using the envelope-IF scheme described in our contribution can help an envelope detector mitigate the impact of inter-cell interference. For OFDM-based LP-WUR, 3 sets of sequences can be considered.</w:t>
            </w:r>
          </w:p>
        </w:tc>
      </w:tr>
      <w:tr w:rsidR="002E0120" w14:paraId="7BEBE30D" w14:textId="77777777">
        <w:tc>
          <w:tcPr>
            <w:tcW w:w="1479" w:type="dxa"/>
          </w:tcPr>
          <w:p w14:paraId="1BCFEA4D" w14:textId="77777777" w:rsidR="002E0120" w:rsidRDefault="00FA6957">
            <w:pPr>
              <w:rPr>
                <w:rFonts w:eastAsia="Malgun Gothic"/>
                <w:lang w:eastAsia="ko-KR"/>
              </w:rPr>
            </w:pPr>
            <w:r>
              <w:rPr>
                <w:rFonts w:eastAsiaTheme="minorEastAsia" w:hint="eastAsia"/>
                <w:lang w:eastAsia="zh-CN"/>
              </w:rPr>
              <w:t>O</w:t>
            </w:r>
            <w:r>
              <w:rPr>
                <w:rFonts w:eastAsiaTheme="minorEastAsia"/>
                <w:lang w:eastAsia="zh-CN"/>
              </w:rPr>
              <w:t>PPO</w:t>
            </w:r>
          </w:p>
        </w:tc>
        <w:tc>
          <w:tcPr>
            <w:tcW w:w="7447" w:type="dxa"/>
          </w:tcPr>
          <w:p w14:paraId="125C59C0" w14:textId="77777777" w:rsidR="002E0120" w:rsidRDefault="00FA6957">
            <w:pPr>
              <w:rPr>
                <w:rFonts w:eastAsia="Malgun Gothic"/>
                <w:lang w:eastAsia="ko-KR"/>
              </w:rPr>
            </w:pPr>
            <w:r>
              <w:rPr>
                <w:rFonts w:eastAsiaTheme="minorEastAsia"/>
                <w:lang w:eastAsia="zh-CN"/>
              </w:rPr>
              <w:t>It is related to the proposal 3.2-4. Suggest pending until we have the agreement regarding on how to carry information by OFDM sequences.</w:t>
            </w:r>
          </w:p>
        </w:tc>
      </w:tr>
      <w:tr w:rsidR="002E0120" w14:paraId="32BAE2C8" w14:textId="77777777">
        <w:tc>
          <w:tcPr>
            <w:tcW w:w="1479" w:type="dxa"/>
          </w:tcPr>
          <w:p w14:paraId="237274CB" w14:textId="77777777" w:rsidR="002E0120" w:rsidRDefault="00FA6957">
            <w:pPr>
              <w:rPr>
                <w:rFonts w:eastAsia="Malgun Gothic"/>
                <w:lang w:eastAsia="ko-KR"/>
              </w:rPr>
            </w:pPr>
            <w:r>
              <w:rPr>
                <w:rFonts w:eastAsiaTheme="minorEastAsia"/>
                <w:lang w:eastAsia="zh-CN"/>
              </w:rPr>
              <w:t>EURECOM</w:t>
            </w:r>
          </w:p>
        </w:tc>
        <w:tc>
          <w:tcPr>
            <w:tcW w:w="7447" w:type="dxa"/>
          </w:tcPr>
          <w:p w14:paraId="78F74804" w14:textId="77777777" w:rsidR="002E0120" w:rsidRDefault="00FA6957">
            <w:pPr>
              <w:rPr>
                <w:rFonts w:eastAsiaTheme="minorEastAsia"/>
                <w:lang w:eastAsia="zh-CN"/>
              </w:rPr>
            </w:pPr>
            <w:r>
              <w:rPr>
                <w:rFonts w:eastAsiaTheme="minorEastAsia"/>
                <w:lang w:eastAsia="zh-CN"/>
              </w:rPr>
              <w:t>Q1: Overlaid OFDM sequences should carry 1-2 bits and optionally 3 bits if the sequence length is long. Hence, we support 2,4 and 8 sequences</w:t>
            </w:r>
          </w:p>
          <w:p w14:paraId="4192AB1A" w14:textId="77777777" w:rsidR="002E0120" w:rsidRDefault="00FA6957">
            <w:pPr>
              <w:rPr>
                <w:rFonts w:eastAsia="Malgun Gothic"/>
                <w:lang w:eastAsia="ko-KR"/>
              </w:rPr>
            </w:pPr>
            <w:r>
              <w:rPr>
                <w:rFonts w:eastAsiaTheme="minorEastAsia"/>
                <w:lang w:eastAsia="zh-CN"/>
              </w:rPr>
              <w:t>Q2: We agree with QC</w:t>
            </w:r>
          </w:p>
        </w:tc>
      </w:tr>
      <w:tr w:rsidR="002E0120" w14:paraId="1B0977C8" w14:textId="77777777">
        <w:tc>
          <w:tcPr>
            <w:tcW w:w="1479" w:type="dxa"/>
          </w:tcPr>
          <w:p w14:paraId="469AE06F" w14:textId="77777777" w:rsidR="002E0120" w:rsidRDefault="00FA6957">
            <w:pPr>
              <w:rPr>
                <w:rFonts w:eastAsiaTheme="minorEastAsia"/>
                <w:lang w:eastAsia="zh-CN"/>
              </w:rPr>
            </w:pPr>
            <w:r>
              <w:rPr>
                <w:rFonts w:eastAsiaTheme="minorEastAsia"/>
                <w:lang w:eastAsia="zh-CN"/>
              </w:rPr>
              <w:t>MTK</w:t>
            </w:r>
          </w:p>
        </w:tc>
        <w:tc>
          <w:tcPr>
            <w:tcW w:w="7447" w:type="dxa"/>
          </w:tcPr>
          <w:p w14:paraId="3EA0CAA1" w14:textId="77777777" w:rsidR="002E0120" w:rsidRDefault="00FA6957">
            <w:pPr>
              <w:rPr>
                <w:rFonts w:eastAsiaTheme="minorEastAsia"/>
                <w:lang w:eastAsia="zh-CN"/>
              </w:rPr>
            </w:pPr>
            <w:r>
              <w:rPr>
                <w:rFonts w:eastAsiaTheme="minorEastAsia"/>
                <w:lang w:eastAsia="zh-CN"/>
              </w:rPr>
              <w:t>Q1: 16 overlaid sequences for M=1, and 8 overlaid sequences for M=2. Assume LR can joint detect OOK patterns and OFDM sequences.</w:t>
            </w:r>
          </w:p>
          <w:p w14:paraId="398A6731" w14:textId="77777777" w:rsidR="002E0120" w:rsidRDefault="002B2C75">
            <w:pPr>
              <w:rPr>
                <w:rFonts w:eastAsiaTheme="minorEastAsia"/>
                <w:lang w:eastAsia="zh-CN"/>
              </w:rPr>
            </w:pPr>
            <w:r>
              <w:rPr>
                <w:rFonts w:ascii="CG Times (WN)" w:eastAsiaTheme="minorEastAsia" w:hAnsi="CG Times (WN)"/>
                <w:lang w:eastAsia="zh-CN"/>
              </w:rPr>
              <w:pict w14:anchorId="67A53A3A">
                <v:shape id="_x0000_i1029" type="#_x0000_t75" style="width:271.2pt;height:150.6pt">
                  <v:imagedata r:id="rId20" o:title=""/>
                </v:shape>
              </w:pict>
            </w:r>
          </w:p>
          <w:p w14:paraId="0DA5A170" w14:textId="77777777" w:rsidR="002E0120" w:rsidRDefault="002E0120">
            <w:pPr>
              <w:rPr>
                <w:rFonts w:eastAsiaTheme="minorEastAsia"/>
                <w:lang w:eastAsia="zh-CN"/>
              </w:rPr>
            </w:pPr>
          </w:p>
          <w:p w14:paraId="262F08FA" w14:textId="77777777" w:rsidR="002E0120" w:rsidRDefault="00FA6957">
            <w:pPr>
              <w:rPr>
                <w:rFonts w:eastAsiaTheme="minorEastAsia"/>
                <w:lang w:eastAsia="zh-CN"/>
              </w:rPr>
            </w:pPr>
            <w:r>
              <w:rPr>
                <w:rFonts w:eastAsiaTheme="minorEastAsia"/>
                <w:lang w:eastAsia="zh-CN"/>
              </w:rPr>
              <w:t>Q2: 3 LPSS sequences. The idea is like PSS and frequency-reuse factor 3.</w:t>
            </w:r>
          </w:p>
          <w:p w14:paraId="757816A4" w14:textId="77777777" w:rsidR="002E0120" w:rsidRDefault="002E0120">
            <w:pPr>
              <w:rPr>
                <w:rFonts w:eastAsiaTheme="minorEastAsia"/>
                <w:lang w:eastAsia="zh-CN"/>
              </w:rPr>
            </w:pPr>
          </w:p>
        </w:tc>
      </w:tr>
      <w:tr w:rsidR="002E0120" w14:paraId="6DC7DDEF" w14:textId="77777777">
        <w:tc>
          <w:tcPr>
            <w:tcW w:w="1479" w:type="dxa"/>
          </w:tcPr>
          <w:p w14:paraId="55450434" w14:textId="77777777" w:rsidR="002E0120" w:rsidRDefault="00FA6957">
            <w:pPr>
              <w:rPr>
                <w:rFonts w:eastAsia="Yu Mincho"/>
                <w:lang w:eastAsia="ja-JP"/>
              </w:rPr>
            </w:pPr>
            <w:proofErr w:type="spellStart"/>
            <w:r>
              <w:rPr>
                <w:rFonts w:eastAsia="Yu Mincho" w:hint="eastAsia"/>
                <w:lang w:eastAsia="ja-JP"/>
              </w:rPr>
              <w:lastRenderedPageBreak/>
              <w:t>docomo</w:t>
            </w:r>
            <w:proofErr w:type="spellEnd"/>
          </w:p>
        </w:tc>
        <w:tc>
          <w:tcPr>
            <w:tcW w:w="7447" w:type="dxa"/>
          </w:tcPr>
          <w:p w14:paraId="53BF22D8" w14:textId="77777777" w:rsidR="002E0120" w:rsidRDefault="00FA6957">
            <w:pPr>
              <w:rPr>
                <w:rFonts w:eastAsia="Yu Mincho"/>
                <w:lang w:eastAsia="ja-JP"/>
              </w:rPr>
            </w:pPr>
            <w:r>
              <w:rPr>
                <w:rFonts w:eastAsia="Yu Mincho" w:hint="eastAsia"/>
                <w:lang w:eastAsia="ja-JP"/>
              </w:rPr>
              <w:t>Q1: We should discuss number of overlaid sequence per OOK on chip or OFDM after OOK payload bit is determined.</w:t>
            </w:r>
          </w:p>
          <w:p w14:paraId="66A89E25" w14:textId="77777777" w:rsidR="002E0120" w:rsidRDefault="00FA6957">
            <w:pPr>
              <w:rPr>
                <w:rFonts w:eastAsiaTheme="minorEastAsia"/>
                <w:lang w:eastAsia="zh-CN"/>
              </w:rPr>
            </w:pPr>
            <w:r>
              <w:rPr>
                <w:rFonts w:eastAsia="Yu Mincho" w:hint="eastAsia"/>
                <w:lang w:eastAsia="ja-JP"/>
              </w:rPr>
              <w:t xml:space="preserve">Q2: We think multiple overlaid </w:t>
            </w:r>
            <w:proofErr w:type="spellStart"/>
            <w:r>
              <w:rPr>
                <w:rFonts w:eastAsia="Yu Mincho" w:hint="eastAsia"/>
                <w:lang w:eastAsia="ja-JP"/>
              </w:rPr>
              <w:t>sequneces</w:t>
            </w:r>
            <w:proofErr w:type="spellEnd"/>
            <w:r>
              <w:rPr>
                <w:rFonts w:eastAsia="Yu Mincho" w:hint="eastAsia"/>
                <w:lang w:eastAsia="ja-JP"/>
              </w:rPr>
              <w:t xml:space="preserve"> can reduce inter-cell </w:t>
            </w:r>
            <w:r>
              <w:rPr>
                <w:rFonts w:eastAsia="Yu Mincho"/>
                <w:lang w:eastAsia="ja-JP"/>
              </w:rPr>
              <w:t>interference</w:t>
            </w:r>
            <w:r>
              <w:rPr>
                <w:rFonts w:eastAsia="Yu Mincho" w:hint="eastAsia"/>
                <w:lang w:eastAsia="ja-JP"/>
              </w:rPr>
              <w:t>. It should be aligned to LP-SS concept.</w:t>
            </w:r>
          </w:p>
        </w:tc>
      </w:tr>
      <w:tr w:rsidR="002E0120" w14:paraId="50F32140" w14:textId="77777777">
        <w:tc>
          <w:tcPr>
            <w:tcW w:w="1479" w:type="dxa"/>
          </w:tcPr>
          <w:p w14:paraId="279A1AA1" w14:textId="77777777" w:rsidR="002E0120" w:rsidRDefault="00FA6957">
            <w:pPr>
              <w:rPr>
                <w:rFonts w:eastAsia="Yu Mincho"/>
                <w:lang w:eastAsia="ja-JP"/>
              </w:rPr>
            </w:pPr>
            <w:r>
              <w:rPr>
                <w:rFonts w:eastAsiaTheme="minorEastAsia"/>
                <w:lang w:eastAsia="zh-CN"/>
              </w:rPr>
              <w:t>Nokia.1</w:t>
            </w:r>
          </w:p>
        </w:tc>
        <w:tc>
          <w:tcPr>
            <w:tcW w:w="7447" w:type="dxa"/>
          </w:tcPr>
          <w:p w14:paraId="5DFC4F41" w14:textId="77777777" w:rsidR="002E0120" w:rsidRDefault="00FA6957">
            <w:pPr>
              <w:rPr>
                <w:rFonts w:eastAsiaTheme="minorEastAsia"/>
                <w:lang w:eastAsia="zh-CN"/>
              </w:rPr>
            </w:pPr>
            <w:r>
              <w:rPr>
                <w:rFonts w:eastAsiaTheme="minorEastAsia"/>
                <w:lang w:eastAsia="zh-CN"/>
              </w:rPr>
              <w:t>Q1. We prefer either 1 or 4 sequences per ON duration.</w:t>
            </w:r>
          </w:p>
          <w:p w14:paraId="3379565E" w14:textId="77777777" w:rsidR="002E0120" w:rsidRDefault="00FA6957">
            <w:pPr>
              <w:rPr>
                <w:rFonts w:eastAsia="Yu Mincho"/>
                <w:lang w:eastAsia="ja-JP"/>
              </w:rPr>
            </w:pPr>
            <w:r>
              <w:rPr>
                <w:rFonts w:eastAsiaTheme="minorEastAsia"/>
                <w:lang w:eastAsia="zh-CN"/>
              </w:rPr>
              <w:t>Q2. Three sequences will be enough to perform interference randomization as the coverage is only comparable to MSG.3.</w:t>
            </w:r>
          </w:p>
        </w:tc>
      </w:tr>
      <w:tr w:rsidR="002E0120" w14:paraId="79B48711" w14:textId="77777777">
        <w:tc>
          <w:tcPr>
            <w:tcW w:w="1479" w:type="dxa"/>
          </w:tcPr>
          <w:p w14:paraId="1A4F6A92" w14:textId="77777777" w:rsidR="002E0120" w:rsidRDefault="00FA6957">
            <w:pPr>
              <w:rPr>
                <w:rFonts w:eastAsia="Malgun Gothic"/>
                <w:lang w:eastAsia="ko-KR"/>
              </w:rPr>
            </w:pPr>
            <w:r>
              <w:rPr>
                <w:rFonts w:eastAsia="Malgun Gothic" w:hint="eastAsia"/>
                <w:lang w:eastAsia="ko-KR"/>
              </w:rPr>
              <w:t>LGE</w:t>
            </w:r>
          </w:p>
        </w:tc>
        <w:tc>
          <w:tcPr>
            <w:tcW w:w="7447" w:type="dxa"/>
          </w:tcPr>
          <w:p w14:paraId="73B8201A" w14:textId="77777777" w:rsidR="002E0120" w:rsidRDefault="00FA6957">
            <w:pPr>
              <w:rPr>
                <w:rFonts w:eastAsia="Malgun Gothic"/>
                <w:lang w:eastAsia="ko-KR"/>
              </w:rPr>
            </w:pPr>
            <w:r>
              <w:rPr>
                <w:rFonts w:eastAsia="Malgun Gothic" w:hint="eastAsia"/>
                <w:lang w:eastAsia="ko-KR"/>
              </w:rPr>
              <w:t>To keep the LR complexity low, we think the number of overlaid sequence per OOK/OFDM symbol should not be larger than 4 or 8. But, as companies pointed out, this discussion can be postponed.</w:t>
            </w:r>
          </w:p>
        </w:tc>
      </w:tr>
      <w:tr w:rsidR="002E0120" w14:paraId="4A292F59" w14:textId="77777777">
        <w:tc>
          <w:tcPr>
            <w:tcW w:w="1479" w:type="dxa"/>
          </w:tcPr>
          <w:p w14:paraId="1DAEA0AC" w14:textId="77777777" w:rsidR="002E0120" w:rsidRDefault="00FA6957">
            <w:pPr>
              <w:rPr>
                <w:rFonts w:eastAsiaTheme="minorEastAsia"/>
                <w:lang w:eastAsia="zh-CN"/>
              </w:rPr>
            </w:pPr>
            <w:r>
              <w:rPr>
                <w:rFonts w:eastAsiaTheme="minorEastAsia"/>
                <w:lang w:eastAsia="zh-CN"/>
              </w:rPr>
              <w:t xml:space="preserve">ZTE, </w:t>
            </w:r>
            <w:proofErr w:type="spellStart"/>
            <w:r>
              <w:rPr>
                <w:rFonts w:eastAsiaTheme="minorEastAsia"/>
                <w:lang w:eastAsia="zh-CN"/>
              </w:rPr>
              <w:t>Sanechips</w:t>
            </w:r>
            <w:proofErr w:type="spellEnd"/>
          </w:p>
        </w:tc>
        <w:tc>
          <w:tcPr>
            <w:tcW w:w="7447" w:type="dxa"/>
          </w:tcPr>
          <w:p w14:paraId="4F56A5F3" w14:textId="77777777" w:rsidR="002E0120" w:rsidRDefault="00FA6957">
            <w:pPr>
              <w:rPr>
                <w:rFonts w:eastAsia="宋体"/>
                <w:lang w:eastAsia="zh-CN"/>
              </w:rPr>
            </w:pPr>
            <w:r>
              <w:rPr>
                <w:rFonts w:eastAsiaTheme="minorEastAsia" w:hint="eastAsia"/>
                <w:lang w:eastAsia="zh-CN"/>
              </w:rPr>
              <w:t>Q1: We prefer 4 overlaid sequences per OOK ON.</w:t>
            </w:r>
            <w:r>
              <w:rPr>
                <w:rFonts w:eastAsiaTheme="minorEastAsia"/>
                <w:lang w:eastAsia="zh-CN"/>
              </w:rPr>
              <w:br/>
            </w:r>
            <w:r>
              <w:rPr>
                <w:rFonts w:eastAsiaTheme="minorEastAsia"/>
                <w:lang w:eastAsia="zh-CN"/>
              </w:rPr>
              <w:br/>
              <w:t>Q2: Inter-cell interference randomization/reduction for overlaid OFDM sequence needs to be considered.</w:t>
            </w:r>
            <w:r>
              <w:rPr>
                <w:rFonts w:eastAsiaTheme="minorEastAsia" w:hint="eastAsia"/>
                <w:lang w:eastAsia="zh-CN"/>
              </w:rPr>
              <w:t xml:space="preserve"> </w:t>
            </w:r>
            <w:r>
              <w:rPr>
                <w:rFonts w:eastAsiaTheme="minorEastAsia"/>
                <w:lang w:eastAsia="zh-CN"/>
              </w:rPr>
              <w:t>For the same bit information, different cell needs to configure different (orthogonal) sequences to implement inter-cell interference suppression.</w:t>
            </w:r>
          </w:p>
        </w:tc>
      </w:tr>
      <w:tr w:rsidR="009A5802" w14:paraId="25BB30E8" w14:textId="77777777">
        <w:trPr>
          <w:ins w:id="132" w:author="刘苗苗" w:date="2024-08-20T19:46:00Z"/>
        </w:trPr>
        <w:tc>
          <w:tcPr>
            <w:tcW w:w="1479" w:type="dxa"/>
          </w:tcPr>
          <w:p w14:paraId="2FE0F152" w14:textId="40D4ED2C" w:rsidR="009A5802" w:rsidRDefault="009A5802">
            <w:pPr>
              <w:rPr>
                <w:ins w:id="133" w:author="刘苗苗" w:date="2024-08-20T19:46:00Z"/>
                <w:rFonts w:eastAsiaTheme="minorEastAsia"/>
                <w:lang w:eastAsia="zh-CN"/>
              </w:rPr>
            </w:pPr>
            <w:ins w:id="134" w:author="刘苗苗" w:date="2024-08-20T19:46:00Z">
              <w:r>
                <w:rPr>
                  <w:rFonts w:eastAsiaTheme="minorEastAsia" w:hint="eastAsia"/>
                  <w:lang w:eastAsia="zh-CN"/>
                </w:rPr>
                <w:t>CATT</w:t>
              </w:r>
            </w:ins>
          </w:p>
        </w:tc>
        <w:tc>
          <w:tcPr>
            <w:tcW w:w="7447" w:type="dxa"/>
          </w:tcPr>
          <w:p w14:paraId="6396A816" w14:textId="439B8774" w:rsidR="009A5802" w:rsidRDefault="009A5802">
            <w:pPr>
              <w:rPr>
                <w:ins w:id="135" w:author="刘苗苗" w:date="2024-08-20T19:46:00Z"/>
                <w:rFonts w:eastAsiaTheme="minorEastAsia"/>
                <w:lang w:eastAsia="zh-CN"/>
              </w:rPr>
            </w:pPr>
            <w:ins w:id="136" w:author="刘苗苗" w:date="2024-08-20T19:46:00Z">
              <w:r>
                <w:rPr>
                  <w:rFonts w:eastAsiaTheme="minorEastAsia" w:hint="eastAsia"/>
                  <w:lang w:eastAsia="zh-CN"/>
                </w:rPr>
                <w:t xml:space="preserve">The needed </w:t>
              </w:r>
              <w:r>
                <w:rPr>
                  <w:rFonts w:eastAsiaTheme="minorEastAsia"/>
                  <w:lang w:eastAsia="zh-CN"/>
                </w:rPr>
                <w:t>number</w:t>
              </w:r>
              <w:r>
                <w:rPr>
                  <w:rFonts w:eastAsiaTheme="minorEastAsia" w:hint="eastAsia"/>
                  <w:lang w:eastAsia="zh-CN"/>
                </w:rPr>
                <w:t xml:space="preserve"> of overlaid OFDM </w:t>
              </w:r>
              <w:r>
                <w:rPr>
                  <w:rFonts w:eastAsiaTheme="minorEastAsia"/>
                  <w:lang w:eastAsia="zh-CN"/>
                </w:rPr>
                <w:t>sequence</w:t>
              </w:r>
              <w:r>
                <w:rPr>
                  <w:rFonts w:eastAsiaTheme="minorEastAsia" w:hint="eastAsia"/>
                  <w:lang w:eastAsia="zh-CN"/>
                </w:rPr>
                <w:t xml:space="preserve"> highly depends on the how the </w:t>
              </w:r>
              <w:r>
                <w:rPr>
                  <w:rFonts w:eastAsiaTheme="minorEastAsia"/>
                  <w:lang w:eastAsia="zh-CN"/>
                </w:rPr>
                <w:t>overl</w:t>
              </w:r>
              <w:r>
                <w:rPr>
                  <w:rFonts w:eastAsiaTheme="minorEastAsia" w:hint="eastAsia"/>
                  <w:lang w:eastAsia="zh-CN"/>
                </w:rPr>
                <w:t xml:space="preserve">aid OFDM </w:t>
              </w:r>
              <w:r>
                <w:rPr>
                  <w:rFonts w:eastAsiaTheme="minorEastAsia"/>
                  <w:lang w:eastAsia="zh-CN"/>
                </w:rPr>
                <w:t>sequence</w:t>
              </w:r>
              <w:r>
                <w:rPr>
                  <w:rFonts w:eastAsiaTheme="minorEastAsia" w:hint="eastAsia"/>
                  <w:lang w:eastAsia="zh-CN"/>
                </w:rPr>
                <w:t xml:space="preserve"> carries information. Per our </w:t>
              </w:r>
              <w:r>
                <w:rPr>
                  <w:rFonts w:eastAsiaTheme="minorEastAsia"/>
                  <w:lang w:eastAsia="zh-CN"/>
                </w:rPr>
                <w:t>understanding</w:t>
              </w:r>
              <w:r>
                <w:rPr>
                  <w:rFonts w:eastAsiaTheme="minorEastAsia" w:hint="eastAsia"/>
                  <w:lang w:eastAsia="zh-CN"/>
                </w:rPr>
                <w:t xml:space="preserve">, this can be discussed after we have more discussion in section 3.2.3. </w:t>
              </w:r>
            </w:ins>
          </w:p>
        </w:tc>
      </w:tr>
    </w:tbl>
    <w:p w14:paraId="290A3B88" w14:textId="77777777" w:rsidR="002E0120" w:rsidRDefault="002E0120">
      <w:pPr>
        <w:jc w:val="both"/>
        <w:rPr>
          <w:rFonts w:ascii="Times New Roman" w:eastAsia="等线" w:hAnsi="Times New Roman"/>
          <w:lang w:eastAsia="zh-CN"/>
        </w:rPr>
      </w:pPr>
    </w:p>
    <w:p w14:paraId="089A8DDA" w14:textId="77777777" w:rsidR="002E0120" w:rsidRDefault="002E0120">
      <w:pPr>
        <w:jc w:val="both"/>
        <w:rPr>
          <w:rFonts w:ascii="Times New Roman" w:eastAsia="等线" w:hAnsi="Times New Roman"/>
          <w:lang w:eastAsia="zh-CN"/>
        </w:rPr>
      </w:pPr>
    </w:p>
    <w:p w14:paraId="2C409593"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pPr>
      <w:r>
        <w:t xml:space="preserve">How to carry information by OFDM sequences </w:t>
      </w:r>
    </w:p>
    <w:p w14:paraId="44B6F6C7" w14:textId="77777777" w:rsidR="002E0120" w:rsidRDefault="00FA6957">
      <w:pPr>
        <w:rPr>
          <w:rFonts w:ascii="Times New Roman" w:eastAsia="Batang" w:hAnsi="Times New Roman"/>
          <w:szCs w:val="20"/>
          <w:lang w:val="en-GB"/>
        </w:rPr>
      </w:pPr>
      <w:r>
        <w:rPr>
          <w:rFonts w:ascii="Times New Roman" w:eastAsia="Batang" w:hAnsi="Times New Roman"/>
          <w:szCs w:val="20"/>
          <w:lang w:val="en-GB"/>
        </w:rPr>
        <w:t xml:space="preserve">In RAN1 116bis meeting, RAN1 agreed to consider 4 options. </w:t>
      </w:r>
    </w:p>
    <w:tbl>
      <w:tblPr>
        <w:tblStyle w:val="afffa"/>
        <w:tblW w:w="0" w:type="auto"/>
        <w:tblLook w:val="04A0" w:firstRow="1" w:lastRow="0" w:firstColumn="1" w:lastColumn="0" w:noHBand="0" w:noVBand="1"/>
      </w:tblPr>
      <w:tblGrid>
        <w:gridCol w:w="9060"/>
      </w:tblGrid>
      <w:tr w:rsidR="002E0120" w14:paraId="4D20E77A" w14:textId="77777777">
        <w:tc>
          <w:tcPr>
            <w:tcW w:w="9060" w:type="dxa"/>
          </w:tcPr>
          <w:p w14:paraId="3A2609FC" w14:textId="77777777" w:rsidR="002E0120" w:rsidRDefault="00FA6957">
            <w:pPr>
              <w:rPr>
                <w:rFonts w:ascii="Times New Roman" w:eastAsia="Batang" w:hAnsi="Times New Roman"/>
                <w:b/>
                <w:bCs/>
                <w:highlight w:val="green"/>
                <w:lang w:val="en-GB" w:eastAsia="zh-CN"/>
              </w:rPr>
            </w:pPr>
            <w:bookmarkStart w:id="137" w:name="_Hlk167358901"/>
            <w:r>
              <w:rPr>
                <w:rFonts w:ascii="Times New Roman" w:eastAsia="Batang" w:hAnsi="Times New Roman"/>
                <w:b/>
                <w:bCs/>
                <w:highlight w:val="green"/>
                <w:lang w:val="en-GB" w:eastAsia="zh-CN"/>
              </w:rPr>
              <w:t>Agreement</w:t>
            </w:r>
          </w:p>
          <w:p w14:paraId="6059CC48" w14:textId="77777777" w:rsidR="002E0120" w:rsidRDefault="00FA6957">
            <w:pPr>
              <w:rPr>
                <w:rFonts w:ascii="Times New Roman" w:eastAsia="Batang" w:hAnsi="Times New Roman"/>
                <w:lang w:val="en-GB" w:eastAsia="zh-CN"/>
              </w:rPr>
            </w:pPr>
            <w:r>
              <w:rPr>
                <w:rFonts w:ascii="Times New Roman" w:eastAsia="Batang" w:hAnsi="Times New Roman"/>
                <w:lang w:val="en-GB" w:eastAsia="zh-CN"/>
              </w:rPr>
              <w:t>Regarding the overlaid OFDM sequence(s) of LP-WUS, consider the following options:</w:t>
            </w:r>
          </w:p>
          <w:p w14:paraId="6FFEC7C9" w14:textId="77777777" w:rsidR="002E0120" w:rsidRDefault="00FA6957">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 Single overlaid sequence is on each OOK ‘ON’ symbol or OFDM symbol duration. OFDM-based LP-WUR can obtain the whole information bits by the presence of the overlaid sequence.</w:t>
            </w:r>
          </w:p>
          <w:p w14:paraId="1C435DDC" w14:textId="77777777" w:rsidR="002E0120" w:rsidRDefault="00FA6957">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Option 1-2: The overlaid OFDM sequence is pre-determined from multiple sequences. This sequence carries NO information bits of LP-WUS. OFDM-based LP-WUR can obtain the whole information bits by the OOK ON/OFF pattern.</w:t>
            </w:r>
          </w:p>
          <w:p w14:paraId="5F7493DE" w14:textId="77777777" w:rsidR="002E0120" w:rsidRDefault="00FA6957">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1659886A" w14:textId="77777777" w:rsidR="002E0120" w:rsidRDefault="00FA6957">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03D2F90B" w14:textId="77777777" w:rsidR="002E0120" w:rsidRDefault="00FA6957">
            <w:pPr>
              <w:widowControl w:val="0"/>
              <w:numPr>
                <w:ilvl w:val="0"/>
                <w:numId w:val="44"/>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4FA8C6C1" w14:textId="77777777" w:rsidR="002E0120" w:rsidRDefault="00FA6957">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3: One sequence is selected from multiple candidates overlaid OFDM sequences on one or more OOK ‘ON’ symbols, and OFDM-based LP-WUR obtain LP-WUS information at least by overlaid OFDM sequence(s). </w:t>
            </w:r>
          </w:p>
          <w:p w14:paraId="18DDB6F4" w14:textId="77777777" w:rsidR="002E0120" w:rsidRDefault="00FA6957">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4: Use of modulated overlay sequence with constellation point: overlay sequence acting as a spreading sequence and constellation point carrying information for OFDM-based LP-WUR. </w:t>
            </w:r>
          </w:p>
          <w:p w14:paraId="0CC06425" w14:textId="77777777" w:rsidR="002E0120" w:rsidRDefault="00FA6957">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Other options are not precluded.</w:t>
            </w:r>
          </w:p>
          <w:p w14:paraId="4BCE8714" w14:textId="77777777" w:rsidR="002E0120" w:rsidRDefault="002E0120">
            <w:pPr>
              <w:rPr>
                <w:rFonts w:ascii="Times New Roman" w:eastAsiaTheme="minorEastAsia" w:hAnsi="Times New Roman"/>
                <w:lang w:val="en-GB" w:eastAsia="zh-CN"/>
              </w:rPr>
            </w:pPr>
          </w:p>
        </w:tc>
      </w:tr>
      <w:bookmarkEnd w:id="137"/>
    </w:tbl>
    <w:p w14:paraId="025D0BAA" w14:textId="77777777" w:rsidR="002E0120" w:rsidRDefault="002E0120">
      <w:pPr>
        <w:rPr>
          <w:rFonts w:ascii="Times New Roman" w:hAnsi="Times New Roman"/>
          <w:lang w:eastAsia="zh-CN"/>
        </w:rPr>
      </w:pPr>
    </w:p>
    <w:p w14:paraId="46953227" w14:textId="77777777" w:rsidR="002E0120" w:rsidRDefault="00FA6957">
      <w:pPr>
        <w:rPr>
          <w:rFonts w:ascii="Times New Roman" w:hAnsi="Times New Roman"/>
          <w:lang w:eastAsia="zh-CN"/>
        </w:rPr>
      </w:pPr>
      <w:r>
        <w:rPr>
          <w:rFonts w:ascii="Times New Roman" w:hAnsi="Times New Roman"/>
          <w:lang w:eastAsia="zh-CN"/>
        </w:rPr>
        <w:t xml:space="preserve">There are two cases: </w:t>
      </w:r>
    </w:p>
    <w:p w14:paraId="64B1E141" w14:textId="77777777" w:rsidR="002E0120" w:rsidRDefault="00FA6957">
      <w:pPr>
        <w:rPr>
          <w:rFonts w:ascii="Times New Roman" w:hAnsi="Times New Roman"/>
          <w:lang w:eastAsia="zh-CN"/>
        </w:rPr>
      </w:pPr>
      <w:r>
        <w:rPr>
          <w:rFonts w:ascii="Times New Roman" w:hAnsi="Times New Roman"/>
          <w:lang w:eastAsia="zh-CN"/>
        </w:rPr>
        <w:t>Case #1: overlaid OFDM sequence does not carry information, i.e., option 1 &amp; option 1-2. UEs with OFDM-based LP-WUR can obtain information bits of LP-WUS by the presence of the overlaid OFDM sequence</w:t>
      </w:r>
    </w:p>
    <w:p w14:paraId="171B585A" w14:textId="77777777" w:rsidR="002E0120" w:rsidRDefault="00FA6957">
      <w:pPr>
        <w:rPr>
          <w:rFonts w:ascii="Times New Roman" w:hAnsi="Times New Roman"/>
          <w:lang w:eastAsia="zh-CN"/>
        </w:rPr>
      </w:pPr>
      <w:r>
        <w:rPr>
          <w:rFonts w:ascii="Times New Roman" w:hAnsi="Times New Roman"/>
          <w:lang w:eastAsia="zh-CN"/>
        </w:rPr>
        <w:t xml:space="preserve">Case #2:  OFDM sequence carries information, i.e., option 2,3,4. UEs with OFDM-based LP-WUR can obtain information bits based on which sequence/constellation is detected. </w:t>
      </w:r>
    </w:p>
    <w:p w14:paraId="0F193117" w14:textId="77777777" w:rsidR="002E0120" w:rsidRDefault="002E0120">
      <w:pPr>
        <w:rPr>
          <w:rFonts w:ascii="Times New Roman" w:eastAsiaTheme="minorEastAsia" w:hAnsi="Times New Roman"/>
          <w:lang w:eastAsia="zh-CN"/>
        </w:rPr>
      </w:pPr>
    </w:p>
    <w:p w14:paraId="547D0244" w14:textId="77777777" w:rsidR="002E0120" w:rsidRDefault="00FA6957">
      <w:pPr>
        <w:jc w:val="both"/>
        <w:rPr>
          <w:rFonts w:ascii="Times New Roman" w:eastAsiaTheme="minorEastAsia" w:hAnsi="Times New Roman"/>
          <w:szCs w:val="20"/>
        </w:rPr>
      </w:pPr>
      <w:r>
        <w:rPr>
          <w:rFonts w:ascii="Times New Roman" w:eastAsiaTheme="minorEastAsia" w:hAnsi="Times New Roman" w:hint="eastAsia"/>
          <w:szCs w:val="20"/>
          <w:lang w:eastAsia="zh-CN"/>
        </w:rPr>
        <w:t>Fo</w:t>
      </w:r>
      <w:r>
        <w:rPr>
          <w:rFonts w:ascii="Times New Roman" w:eastAsiaTheme="minorEastAsia" w:hAnsi="Times New Roman"/>
          <w:szCs w:val="20"/>
          <w:lang w:eastAsia="zh-CN"/>
        </w:rPr>
        <w:t xml:space="preserve">r case #1, [2][13][14] support option 1, [4][3] support option 1-2. </w:t>
      </w:r>
      <w:r>
        <w:rPr>
          <w:rFonts w:ascii="Times New Roman" w:eastAsiaTheme="minorEastAsia" w:hAnsi="Times New Roman"/>
          <w:szCs w:val="20"/>
        </w:rPr>
        <w:t xml:space="preserve">For above options, </w:t>
      </w:r>
      <w:r>
        <w:rPr>
          <w:rFonts w:ascii="Times New Roman" w:hAnsi="Times New Roman"/>
          <w:szCs w:val="20"/>
          <w:lang w:eastAsia="zh-CN"/>
        </w:rPr>
        <w:t xml:space="preserve">FL observes </w:t>
      </w:r>
      <w:r>
        <w:rPr>
          <w:rFonts w:ascii="Times New Roman" w:eastAsiaTheme="minorEastAsia" w:hAnsi="Times New Roman"/>
          <w:szCs w:val="20"/>
        </w:rPr>
        <w:t xml:space="preserve">different companies have different understanding on </w:t>
      </w:r>
    </w:p>
    <w:p w14:paraId="5ACCCC69" w14:textId="77777777" w:rsidR="002E0120" w:rsidRDefault="00FA6957">
      <w:pPr>
        <w:pStyle w:val="affff2"/>
        <w:numPr>
          <w:ilvl w:val="0"/>
          <w:numId w:val="45"/>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Whether the overlaid sequence can be different for different cells for option 1 and option 1-2. </w:t>
      </w:r>
    </w:p>
    <w:p w14:paraId="7DCAAC96" w14:textId="77777777" w:rsidR="002E0120" w:rsidRDefault="00FA6957">
      <w:pPr>
        <w:pStyle w:val="affff2"/>
        <w:ind w:left="560" w:firstLineChars="0" w:firstLine="0"/>
        <w:rPr>
          <w:rFonts w:ascii="Times New Roman" w:eastAsiaTheme="minorEastAsia" w:hAnsi="Times New Roman"/>
          <w:sz w:val="20"/>
          <w:szCs w:val="20"/>
        </w:rPr>
      </w:pPr>
      <w:r>
        <w:rPr>
          <w:rFonts w:ascii="Times New Roman" w:eastAsiaTheme="minorEastAsia" w:hAnsi="Times New Roman"/>
          <w:sz w:val="20"/>
          <w:szCs w:val="20"/>
        </w:rPr>
        <w:lastRenderedPageBreak/>
        <w:t xml:space="preserve">Some companies think option 1 means only single overlaid OFDM sequence is specified, while other companies explain option 1 also supports multiple specified overlaid OFDM sequence though </w:t>
      </w:r>
      <w:proofErr w:type="spellStart"/>
      <w:r>
        <w:rPr>
          <w:rFonts w:ascii="Times New Roman" w:eastAsiaTheme="minorEastAsia" w:hAnsi="Times New Roman"/>
          <w:sz w:val="20"/>
          <w:szCs w:val="20"/>
        </w:rPr>
        <w:t>gNB</w:t>
      </w:r>
      <w:proofErr w:type="spellEnd"/>
      <w:r>
        <w:rPr>
          <w:rFonts w:ascii="Times New Roman" w:eastAsiaTheme="minorEastAsia" w:hAnsi="Times New Roman"/>
          <w:sz w:val="20"/>
          <w:szCs w:val="20"/>
        </w:rPr>
        <w:t xml:space="preserve"> only configure one sequence for the LP-WUS. </w:t>
      </w:r>
    </w:p>
    <w:p w14:paraId="634BEB87" w14:textId="77777777" w:rsidR="002E0120" w:rsidRDefault="00FA6957">
      <w:pPr>
        <w:pStyle w:val="affff2"/>
        <w:numPr>
          <w:ilvl w:val="0"/>
          <w:numId w:val="45"/>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Within a cell, whether the overlaid sequence can be different in different OOK ON chips/OFDM symbols of LP-WUS for option 1-2. </w:t>
      </w:r>
    </w:p>
    <w:p w14:paraId="72978FC1" w14:textId="77777777" w:rsidR="002E0120" w:rsidRDefault="00FA6957">
      <w:pPr>
        <w:pStyle w:val="affff2"/>
        <w:numPr>
          <w:ilvl w:val="0"/>
          <w:numId w:val="45"/>
        </w:numPr>
        <w:ind w:firstLineChars="0"/>
        <w:rPr>
          <w:rFonts w:ascii="Times New Roman" w:eastAsiaTheme="minorEastAsia" w:hAnsi="Times New Roman"/>
          <w:sz w:val="20"/>
          <w:szCs w:val="20"/>
        </w:rPr>
      </w:pPr>
      <w:r>
        <w:rPr>
          <w:rFonts w:ascii="Times New Roman" w:eastAsiaTheme="minorEastAsia" w:hAnsi="Times New Roman"/>
          <w:sz w:val="20"/>
          <w:szCs w:val="20"/>
        </w:rPr>
        <w:t xml:space="preserve">Whether OFDM detector obtains information bits by the OOK ON/OFF pattern and/or the </w:t>
      </w:r>
      <w:r>
        <w:rPr>
          <w:rFonts w:ascii="Times New Roman" w:hAnsi="Times New Roman" w:hint="eastAsia"/>
          <w:sz w:val="20"/>
          <w:szCs w:val="20"/>
        </w:rPr>
        <w:t>presence of the overlaid sequence</w:t>
      </w:r>
      <w:r>
        <w:rPr>
          <w:rFonts w:ascii="Times New Roman" w:hAnsi="Times New Roman"/>
          <w:sz w:val="20"/>
          <w:szCs w:val="20"/>
        </w:rPr>
        <w:t xml:space="preserve">, by both options. </w:t>
      </w:r>
    </w:p>
    <w:p w14:paraId="3B72C6AA" w14:textId="77777777" w:rsidR="002E0120" w:rsidRDefault="00FA6957">
      <w:pPr>
        <w:jc w:val="both"/>
        <w:rPr>
          <w:rFonts w:ascii="Times New Roman" w:eastAsiaTheme="minorEastAsia" w:hAnsi="Times New Roman"/>
          <w:szCs w:val="20"/>
        </w:rPr>
      </w:pPr>
      <w:r>
        <w:rPr>
          <w:rFonts w:ascii="Times New Roman" w:eastAsiaTheme="minorEastAsia" w:hAnsi="Times New Roman"/>
          <w:szCs w:val="20"/>
        </w:rPr>
        <w:t xml:space="preserve">Based on companies’ discussion, the motivation of using different sequences for different cells, irrespective of same or different sequences in different OOK ON chips/OFDM symbols within a cell, is to randomize inter-cell interference or differentiate overlaid sequence from other cells </w:t>
      </w:r>
      <w:r>
        <w:rPr>
          <w:rFonts w:ascii="Times New Roman" w:eastAsiaTheme="minorEastAsia" w:hAnsi="Times New Roman"/>
          <w:szCs w:val="20"/>
          <w:lang w:eastAsia="zh-CN"/>
        </w:rPr>
        <w:t>[2][3]</w:t>
      </w:r>
      <w:r>
        <w:rPr>
          <w:rFonts w:ascii="Times New Roman" w:eastAsiaTheme="minorEastAsia" w:hAnsi="Times New Roman"/>
          <w:szCs w:val="20"/>
        </w:rPr>
        <w:t xml:space="preserve">. Using different sequences in different OOK ON chips/OFDM symbols within a cell is to further increase randomization [4][3], or combat fast channel fading [3], or reduce spectral lines [18]. [14] questions the benefit of inter-cell interference randomization, considering anyway OOK detector </w:t>
      </w:r>
      <w:proofErr w:type="spellStart"/>
      <w:r>
        <w:rPr>
          <w:rFonts w:ascii="Times New Roman" w:eastAsiaTheme="minorEastAsia" w:hAnsi="Times New Roman"/>
          <w:szCs w:val="20"/>
        </w:rPr>
        <w:t>can not</w:t>
      </w:r>
      <w:proofErr w:type="spellEnd"/>
      <w:r>
        <w:rPr>
          <w:rFonts w:ascii="Times New Roman" w:eastAsiaTheme="minorEastAsia" w:hAnsi="Times New Roman"/>
          <w:szCs w:val="20"/>
        </w:rPr>
        <w:t xml:space="preserve"> take advantage of interference randomization by different sequences. Then it is more reasonable to coordinate LP-WUS resources to avoid overlapping rather than using different sequences. [2] shows no performance gain by different sequences in different OOK ON chips/OFDM symbols, while larger standard effort is expected for option 1-2, i.e., specify how to rotate overlaid sequences in different OOK ON chip/OFDM symbols. </w:t>
      </w:r>
    </w:p>
    <w:p w14:paraId="3D3C42CC" w14:textId="77777777" w:rsidR="002E0120" w:rsidRDefault="002E0120">
      <w:pPr>
        <w:jc w:val="both"/>
        <w:rPr>
          <w:rFonts w:ascii="Times New Roman" w:eastAsiaTheme="minorEastAsia" w:hAnsi="Times New Roman"/>
        </w:rPr>
      </w:pPr>
    </w:p>
    <w:p w14:paraId="4BDB5A2F" w14:textId="77777777" w:rsidR="002E0120" w:rsidRDefault="00FA6957">
      <w:pPr>
        <w:jc w:val="both"/>
        <w:rPr>
          <w:rFonts w:ascii="Times New Roman" w:eastAsiaTheme="minorEastAsia" w:hAnsi="Times New Roman"/>
          <w:lang w:eastAsia="zh-CN"/>
        </w:rPr>
      </w:pPr>
      <w:r>
        <w:rPr>
          <w:rFonts w:ascii="Times New Roman" w:eastAsiaTheme="minorEastAsia" w:hAnsi="Times New Roman" w:hint="eastAsia"/>
          <w:lang w:eastAsia="zh-CN"/>
        </w:rPr>
        <w:t>T</w:t>
      </w:r>
      <w:r>
        <w:rPr>
          <w:rFonts w:ascii="Times New Roman" w:eastAsiaTheme="minorEastAsia" w:hAnsi="Times New Roman"/>
          <w:lang w:eastAsia="zh-CN"/>
        </w:rPr>
        <w:t xml:space="preserve">o resolve above confusion for each option, FL adds some notes for clarification of option 1 and option 1-2. </w:t>
      </w:r>
    </w:p>
    <w:p w14:paraId="391FA141"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cyan"/>
          <w:lang w:val="en-GB" w:eastAsia="zh-CN"/>
        </w:rPr>
        <w:t>[M][FL1]</w:t>
      </w:r>
      <w:r>
        <w:rPr>
          <w:rFonts w:ascii="Times New Roman" w:eastAsia="微软雅黑" w:hAnsi="Times New Roman"/>
          <w:b/>
          <w:bCs/>
          <w:iCs/>
          <w:szCs w:val="20"/>
          <w:lang w:val="en-GB" w:eastAsia="zh-CN"/>
        </w:rPr>
        <w:t xml:space="preserve"> P</w:t>
      </w:r>
      <w:r>
        <w:rPr>
          <w:rFonts w:ascii="Times New Roman" w:eastAsia="微软雅黑" w:hAnsi="Times New Roman" w:hint="eastAsia"/>
          <w:b/>
          <w:bCs/>
          <w:iCs/>
          <w:szCs w:val="20"/>
          <w:lang w:val="en-GB" w:eastAsia="zh-CN"/>
        </w:rPr>
        <w:t>roposal</w:t>
      </w:r>
      <w:r>
        <w:rPr>
          <w:rFonts w:ascii="Times New Roman" w:eastAsia="微软雅黑" w:hAnsi="Times New Roman"/>
          <w:b/>
          <w:bCs/>
          <w:iCs/>
          <w:szCs w:val="20"/>
          <w:lang w:val="en-GB" w:eastAsia="zh-CN"/>
        </w:rPr>
        <w:t xml:space="preserve"> 3.2-4: </w:t>
      </w:r>
      <w:r>
        <w:rPr>
          <w:rFonts w:ascii="Times New Roman" w:eastAsia="微软雅黑" w:hAnsi="Times New Roman"/>
          <w:iCs/>
          <w:szCs w:val="20"/>
          <w:lang w:val="en-GB" w:eastAsia="zh-CN"/>
        </w:rPr>
        <w:t xml:space="preserve">In case of overlaid OFDM sequence not carrying information, down-select between following two options: </w:t>
      </w:r>
    </w:p>
    <w:p w14:paraId="0D7A0ED6" w14:textId="77777777" w:rsidR="002E0120" w:rsidRDefault="00FA6957">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Option 1: Single overlaid sequence is on each OOK ‘ON’ symbol or OFDM symbol duration. OFDM-based LP-WUR can obtain the whole information bits by the presence of the overlaid sequence.</w:t>
      </w:r>
    </w:p>
    <w:p w14:paraId="1E97E184" w14:textId="77777777" w:rsidR="002E0120" w:rsidRDefault="00FA6957">
      <w:pPr>
        <w:widowControl w:val="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1-2: The overlaid OFDM sequence is pre-determined from multiple sequences. This sequence carries NO information bits of LP-WUS. OFDM-based LP-WUR can obtain the whole information bits by the OOK ON/OFF pattern. </w:t>
      </w:r>
    </w:p>
    <w:p w14:paraId="43B33A27" w14:textId="77777777" w:rsidR="002E0120" w:rsidRDefault="00FA6957">
      <w:pPr>
        <w:jc w:val="both"/>
        <w:rPr>
          <w:rFonts w:ascii="Times New Roman" w:eastAsiaTheme="minorEastAsia" w:hAnsi="Times New Roman"/>
          <w:lang w:eastAsia="zh-CN"/>
        </w:rPr>
      </w:pPr>
      <w:r>
        <w:rPr>
          <w:rFonts w:ascii="Times New Roman" w:eastAsiaTheme="minorEastAsia" w:hAnsi="Times New Roman" w:hint="eastAsia"/>
          <w:lang w:eastAsia="zh-CN"/>
        </w:rPr>
        <w:t>N</w:t>
      </w:r>
      <w:r>
        <w:rPr>
          <w:rFonts w:ascii="Times New Roman" w:eastAsiaTheme="minorEastAsia" w:hAnsi="Times New Roman"/>
          <w:lang w:eastAsia="zh-CN"/>
        </w:rPr>
        <w:t>ote 1: for both options, multiple overlaid OFDM sequences is specified.</w:t>
      </w:r>
    </w:p>
    <w:p w14:paraId="4DCAC2A8" w14:textId="77777777" w:rsidR="002E0120" w:rsidRDefault="00FA6957">
      <w:pPr>
        <w:jc w:val="both"/>
        <w:rPr>
          <w:rFonts w:ascii="Times New Roman" w:eastAsiaTheme="minorEastAsia" w:hAnsi="Times New Roman"/>
          <w:lang w:eastAsia="zh-CN"/>
        </w:rPr>
      </w:pPr>
      <w:r>
        <w:rPr>
          <w:rFonts w:ascii="Times New Roman" w:eastAsiaTheme="minorEastAsia" w:hAnsi="Times New Roman"/>
          <w:lang w:eastAsia="zh-CN"/>
        </w:rPr>
        <w:t xml:space="preserve">Note 2: for both options, </w:t>
      </w:r>
      <w:proofErr w:type="spellStart"/>
      <w:r>
        <w:rPr>
          <w:rFonts w:ascii="Times New Roman" w:eastAsiaTheme="minorEastAsia" w:hAnsi="Times New Roman"/>
          <w:lang w:eastAsia="zh-CN"/>
        </w:rPr>
        <w:t>gNB</w:t>
      </w:r>
      <w:proofErr w:type="spellEnd"/>
      <w:r>
        <w:rPr>
          <w:rFonts w:ascii="Times New Roman" w:eastAsiaTheme="minorEastAsia" w:hAnsi="Times New Roman"/>
          <w:lang w:eastAsia="zh-CN"/>
        </w:rPr>
        <w:t xml:space="preserve"> can configure different overlaid OFDM sequence(s) for different cells. </w:t>
      </w:r>
    </w:p>
    <w:p w14:paraId="769A94B9" w14:textId="77777777" w:rsidR="002E0120" w:rsidRDefault="00FA6957">
      <w:pPr>
        <w:jc w:val="both"/>
        <w:rPr>
          <w:rFonts w:ascii="Times New Roman" w:eastAsiaTheme="minorEastAsia" w:hAnsi="Times New Roman"/>
          <w:lang w:eastAsia="zh-CN"/>
        </w:rPr>
      </w:pPr>
      <w:r>
        <w:rPr>
          <w:rFonts w:ascii="Times New Roman" w:eastAsiaTheme="minorEastAsia" w:hAnsi="Times New Roman"/>
          <w:lang w:eastAsia="zh-CN"/>
        </w:rPr>
        <w:t xml:space="preserve">Note 3: for both options, OFDM-based LP-WUR can obtain the whole information bits by the presence of the overlaid sequence or the OOK ON/OFF pattern. </w:t>
      </w:r>
    </w:p>
    <w:p w14:paraId="23487A6A" w14:textId="77777777" w:rsidR="002E0120" w:rsidRDefault="002E0120">
      <w:pPr>
        <w:jc w:val="both"/>
        <w:rPr>
          <w:rFonts w:ascii="Times New Roman" w:eastAsiaTheme="minorEastAsia" w:hAnsi="Times New Roman"/>
          <w:lang w:eastAsia="zh-CN"/>
        </w:rPr>
      </w:pPr>
    </w:p>
    <w:tbl>
      <w:tblPr>
        <w:tblStyle w:val="TableGrid19"/>
        <w:tblW w:w="9067" w:type="dxa"/>
        <w:tblLayout w:type="fixed"/>
        <w:tblLook w:val="04A0" w:firstRow="1" w:lastRow="0" w:firstColumn="1" w:lastColumn="0" w:noHBand="0" w:noVBand="1"/>
      </w:tblPr>
      <w:tblGrid>
        <w:gridCol w:w="1479"/>
        <w:gridCol w:w="1777"/>
        <w:gridCol w:w="5811"/>
      </w:tblGrid>
      <w:tr w:rsidR="002E0120" w14:paraId="4CC299F0" w14:textId="77777777">
        <w:tc>
          <w:tcPr>
            <w:tcW w:w="1479" w:type="dxa"/>
            <w:shd w:val="clear" w:color="auto" w:fill="D9D9D9" w:themeFill="background1" w:themeFillShade="D9"/>
          </w:tcPr>
          <w:p w14:paraId="2E8CFC11" w14:textId="77777777" w:rsidR="002E0120" w:rsidRDefault="00FA6957">
            <w:pPr>
              <w:rPr>
                <w:b/>
                <w:bCs/>
              </w:rPr>
            </w:pPr>
            <w:r>
              <w:rPr>
                <w:b/>
                <w:bCs/>
              </w:rPr>
              <w:t>Company</w:t>
            </w:r>
          </w:p>
        </w:tc>
        <w:tc>
          <w:tcPr>
            <w:tcW w:w="1777" w:type="dxa"/>
            <w:shd w:val="clear" w:color="auto" w:fill="D9D9D9" w:themeFill="background1" w:themeFillShade="D9"/>
          </w:tcPr>
          <w:p w14:paraId="71AEDD8F" w14:textId="77777777" w:rsidR="002E0120" w:rsidRDefault="00FA6957">
            <w:pPr>
              <w:rPr>
                <w:b/>
                <w:bCs/>
              </w:rPr>
            </w:pPr>
            <w:r>
              <w:rPr>
                <w:b/>
                <w:bCs/>
              </w:rPr>
              <w:t xml:space="preserve">Preferred Option </w:t>
            </w:r>
          </w:p>
        </w:tc>
        <w:tc>
          <w:tcPr>
            <w:tcW w:w="5811" w:type="dxa"/>
            <w:shd w:val="clear" w:color="auto" w:fill="D9D9D9" w:themeFill="background1" w:themeFillShade="D9"/>
          </w:tcPr>
          <w:p w14:paraId="5C76986E" w14:textId="77777777" w:rsidR="002E0120" w:rsidRDefault="00FA6957">
            <w:pPr>
              <w:rPr>
                <w:b/>
                <w:bCs/>
              </w:rPr>
            </w:pPr>
            <w:r>
              <w:rPr>
                <w:b/>
                <w:bCs/>
              </w:rPr>
              <w:t>Comments</w:t>
            </w:r>
          </w:p>
        </w:tc>
      </w:tr>
      <w:tr w:rsidR="002E0120" w14:paraId="28AC0A4A" w14:textId="77777777">
        <w:tc>
          <w:tcPr>
            <w:tcW w:w="1479" w:type="dxa"/>
          </w:tcPr>
          <w:p w14:paraId="60986E31"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777" w:type="dxa"/>
          </w:tcPr>
          <w:p w14:paraId="52C83E1E" w14:textId="77777777" w:rsidR="002E0120" w:rsidRDefault="00FA6957">
            <w:pPr>
              <w:tabs>
                <w:tab w:val="left" w:pos="551"/>
              </w:tabs>
              <w:rPr>
                <w:rFonts w:eastAsiaTheme="minorEastAsia"/>
                <w:lang w:eastAsia="zh-CN"/>
              </w:rPr>
            </w:pPr>
            <w:r>
              <w:rPr>
                <w:rFonts w:eastAsiaTheme="minorEastAsia"/>
                <w:lang w:eastAsia="zh-CN"/>
              </w:rPr>
              <w:t>Option 1</w:t>
            </w:r>
          </w:p>
        </w:tc>
        <w:tc>
          <w:tcPr>
            <w:tcW w:w="5811" w:type="dxa"/>
          </w:tcPr>
          <w:p w14:paraId="6703E973" w14:textId="77777777" w:rsidR="002E0120" w:rsidRDefault="00FA6957">
            <w:pPr>
              <w:rPr>
                <w:rFonts w:eastAsiaTheme="minorEastAsia"/>
                <w:lang w:eastAsia="zh-CN"/>
              </w:rPr>
            </w:pPr>
            <w:r>
              <w:rPr>
                <w:rFonts w:eastAsiaTheme="minorEastAsia"/>
                <w:lang w:eastAsia="zh-CN"/>
              </w:rPr>
              <w:t xml:space="preserve">For inter-cell interference randomization, since option 1 also support different overlaid sequence for different cells in note 2, we think option 1 is sufficient. </w:t>
            </w:r>
          </w:p>
          <w:p w14:paraId="1C1FD7D7" w14:textId="77777777" w:rsidR="002E0120" w:rsidRDefault="00FA6957">
            <w:pPr>
              <w:rPr>
                <w:rFonts w:eastAsiaTheme="minorEastAsia"/>
                <w:lang w:eastAsia="zh-CN"/>
              </w:rPr>
            </w:pPr>
            <w:r>
              <w:rPr>
                <w:rFonts w:eastAsiaTheme="minorEastAsia"/>
                <w:lang w:eastAsia="zh-CN"/>
              </w:rPr>
              <w:t xml:space="preserve">Option 1 is simpler than option 1-2 and we observe similar performance for option 1 and option 1-2 as shown in our </w:t>
            </w:r>
            <w:proofErr w:type="spellStart"/>
            <w:r>
              <w:rPr>
                <w:rFonts w:eastAsiaTheme="minorEastAsia"/>
                <w:lang w:eastAsia="zh-CN"/>
              </w:rPr>
              <w:t>tdoc</w:t>
            </w:r>
            <w:proofErr w:type="spellEnd"/>
            <w:r>
              <w:rPr>
                <w:rFonts w:eastAsiaTheme="minorEastAsia"/>
                <w:lang w:eastAsia="zh-CN"/>
              </w:rPr>
              <w:t xml:space="preserve">. </w:t>
            </w:r>
          </w:p>
          <w:p w14:paraId="0CA81EA3" w14:textId="77777777" w:rsidR="002E0120" w:rsidRDefault="002E0120">
            <w:pPr>
              <w:rPr>
                <w:rFonts w:eastAsiaTheme="minorEastAsia"/>
                <w:lang w:eastAsia="zh-CN"/>
              </w:rPr>
            </w:pPr>
          </w:p>
        </w:tc>
      </w:tr>
      <w:tr w:rsidR="002E0120" w14:paraId="10423DCA" w14:textId="77777777">
        <w:tc>
          <w:tcPr>
            <w:tcW w:w="1479" w:type="dxa"/>
          </w:tcPr>
          <w:p w14:paraId="6B137FC3" w14:textId="77777777" w:rsidR="002E0120" w:rsidRDefault="00FA6957">
            <w:pPr>
              <w:rPr>
                <w:rFonts w:eastAsiaTheme="minorEastAsia"/>
                <w:lang w:eastAsia="zh-CN"/>
              </w:rPr>
            </w:pPr>
            <w:r>
              <w:rPr>
                <w:rFonts w:eastAsiaTheme="minorEastAsia"/>
                <w:lang w:eastAsia="zh-CN"/>
              </w:rPr>
              <w:t>Qualcomm</w:t>
            </w:r>
          </w:p>
        </w:tc>
        <w:tc>
          <w:tcPr>
            <w:tcW w:w="1777" w:type="dxa"/>
          </w:tcPr>
          <w:p w14:paraId="66195599" w14:textId="77777777" w:rsidR="002E0120" w:rsidRDefault="00FA6957">
            <w:pPr>
              <w:tabs>
                <w:tab w:val="left" w:pos="551"/>
              </w:tabs>
              <w:rPr>
                <w:rFonts w:eastAsiaTheme="minorEastAsia"/>
                <w:lang w:eastAsia="zh-CN"/>
              </w:rPr>
            </w:pPr>
            <w:r>
              <w:rPr>
                <w:rFonts w:eastAsiaTheme="minorEastAsia"/>
                <w:lang w:eastAsia="zh-CN"/>
              </w:rPr>
              <w:t>Option 1-2</w:t>
            </w:r>
          </w:p>
        </w:tc>
        <w:tc>
          <w:tcPr>
            <w:tcW w:w="5811" w:type="dxa"/>
          </w:tcPr>
          <w:p w14:paraId="74F5AEDD" w14:textId="77777777" w:rsidR="002E0120" w:rsidRDefault="00FA6957">
            <w:pPr>
              <w:rPr>
                <w:rFonts w:eastAsiaTheme="minorEastAsia"/>
                <w:lang w:eastAsia="zh-CN"/>
              </w:rPr>
            </w:pPr>
            <w:r>
              <w:rPr>
                <w:rFonts w:eastAsiaTheme="minorEastAsia"/>
                <w:lang w:eastAsia="zh-CN"/>
              </w:rPr>
              <w:t xml:space="preserve">We support the sequence hopping function with </w:t>
            </w:r>
            <w:proofErr w:type="spellStart"/>
            <w:r>
              <w:rPr>
                <w:rFonts w:eastAsiaTheme="minorEastAsia"/>
                <w:lang w:eastAsia="zh-CN"/>
              </w:rPr>
              <w:t>upto</w:t>
            </w:r>
            <w:proofErr w:type="spellEnd"/>
            <w:r>
              <w:rPr>
                <w:rFonts w:eastAsiaTheme="minorEastAsia"/>
                <w:lang w:eastAsia="zh-CN"/>
              </w:rPr>
              <w:t xml:space="preserve"> 4 sequences for randomizing interferences from LP-WUS to existing NR channels/signals.  </w:t>
            </w:r>
          </w:p>
        </w:tc>
      </w:tr>
      <w:tr w:rsidR="002E0120" w14:paraId="443AAAF1" w14:textId="77777777">
        <w:tc>
          <w:tcPr>
            <w:tcW w:w="1479" w:type="dxa"/>
          </w:tcPr>
          <w:p w14:paraId="58491844"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1777" w:type="dxa"/>
          </w:tcPr>
          <w:p w14:paraId="0734D727" w14:textId="77777777" w:rsidR="002E0120" w:rsidRDefault="002E0120">
            <w:pPr>
              <w:tabs>
                <w:tab w:val="left" w:pos="551"/>
              </w:tabs>
              <w:rPr>
                <w:rFonts w:eastAsiaTheme="minorEastAsia"/>
                <w:lang w:eastAsia="zh-CN"/>
              </w:rPr>
            </w:pPr>
          </w:p>
        </w:tc>
        <w:tc>
          <w:tcPr>
            <w:tcW w:w="5811" w:type="dxa"/>
          </w:tcPr>
          <w:p w14:paraId="112E9C9B" w14:textId="77777777" w:rsidR="002E0120" w:rsidRDefault="00FA6957">
            <w:pPr>
              <w:rPr>
                <w:rFonts w:eastAsiaTheme="minorEastAsia"/>
                <w:lang w:eastAsia="zh-CN"/>
              </w:rPr>
            </w:pPr>
            <w:r>
              <w:rPr>
                <w:rFonts w:eastAsia="Malgun Gothic" w:hint="eastAsia"/>
                <w:lang w:eastAsia="ko-KR"/>
              </w:rPr>
              <w:t xml:space="preserve">We are not clear that whether we need to define the case of overlaid OFDM sequence not carrying information. In our view, overlaid OFDM sequence carrying information should be enough. </w:t>
            </w:r>
          </w:p>
        </w:tc>
      </w:tr>
      <w:tr w:rsidR="002E0120" w14:paraId="4B8C625F" w14:textId="77777777">
        <w:tc>
          <w:tcPr>
            <w:tcW w:w="1479" w:type="dxa"/>
          </w:tcPr>
          <w:p w14:paraId="19BCC814" w14:textId="77777777" w:rsidR="002E0120" w:rsidRDefault="00FA6957">
            <w:pPr>
              <w:rPr>
                <w:rFonts w:eastAsia="Malgun Gothic"/>
                <w:lang w:eastAsia="ko-KR"/>
              </w:rPr>
            </w:pPr>
            <w:r>
              <w:rPr>
                <w:rFonts w:eastAsiaTheme="minorEastAsia"/>
                <w:lang w:eastAsia="zh-CN"/>
              </w:rPr>
              <w:t>Nordic</w:t>
            </w:r>
          </w:p>
        </w:tc>
        <w:tc>
          <w:tcPr>
            <w:tcW w:w="1777" w:type="dxa"/>
          </w:tcPr>
          <w:p w14:paraId="7A5469A6" w14:textId="77777777" w:rsidR="002E0120" w:rsidRDefault="00FA6957">
            <w:pPr>
              <w:tabs>
                <w:tab w:val="left" w:pos="551"/>
              </w:tabs>
              <w:rPr>
                <w:rFonts w:eastAsiaTheme="minorEastAsia"/>
                <w:lang w:eastAsia="zh-CN"/>
              </w:rPr>
            </w:pPr>
            <w:r>
              <w:rPr>
                <w:rFonts w:eastAsiaTheme="minorEastAsia"/>
                <w:lang w:eastAsia="zh-CN"/>
              </w:rPr>
              <w:t>Option 1</w:t>
            </w:r>
          </w:p>
        </w:tc>
        <w:tc>
          <w:tcPr>
            <w:tcW w:w="5811" w:type="dxa"/>
          </w:tcPr>
          <w:p w14:paraId="136602F6" w14:textId="77777777" w:rsidR="002E0120" w:rsidRDefault="00FA6957">
            <w:pPr>
              <w:rPr>
                <w:rFonts w:eastAsia="Malgun Gothic"/>
                <w:lang w:eastAsia="ko-KR"/>
              </w:rPr>
            </w:pPr>
            <w:r>
              <w:rPr>
                <w:rFonts w:eastAsiaTheme="minorEastAsia"/>
                <w:lang w:eastAsia="zh-CN"/>
              </w:rPr>
              <w:t xml:space="preserve">we also think that cell level coordination may be sufficient. In addition, for LP-WUS there will be also random data randomization.  </w:t>
            </w:r>
          </w:p>
        </w:tc>
      </w:tr>
      <w:tr w:rsidR="002E0120" w14:paraId="68427AE7" w14:textId="77777777">
        <w:tc>
          <w:tcPr>
            <w:tcW w:w="1479" w:type="dxa"/>
          </w:tcPr>
          <w:p w14:paraId="63A6A988"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777" w:type="dxa"/>
          </w:tcPr>
          <w:p w14:paraId="0BC2AA24" w14:textId="77777777" w:rsidR="002E0120" w:rsidRDefault="00FA6957">
            <w:pPr>
              <w:tabs>
                <w:tab w:val="left" w:pos="551"/>
              </w:tabs>
              <w:rPr>
                <w:rFonts w:eastAsiaTheme="minorEastAsia"/>
                <w:lang w:eastAsia="zh-CN"/>
              </w:rPr>
            </w:pPr>
            <w:r>
              <w:rPr>
                <w:rFonts w:eastAsiaTheme="minorEastAsia"/>
                <w:lang w:eastAsia="zh-CN"/>
              </w:rPr>
              <w:t>Option 1-2</w:t>
            </w:r>
          </w:p>
        </w:tc>
        <w:tc>
          <w:tcPr>
            <w:tcW w:w="5811" w:type="dxa"/>
          </w:tcPr>
          <w:p w14:paraId="4605D17D" w14:textId="77777777" w:rsidR="002E0120" w:rsidRDefault="00FA6957">
            <w:pPr>
              <w:rPr>
                <w:rFonts w:eastAsiaTheme="minorEastAsia"/>
                <w:lang w:eastAsia="zh-CN"/>
              </w:rPr>
            </w:pPr>
            <w:r>
              <w:rPr>
                <w:rFonts w:eastAsiaTheme="minorEastAsia"/>
                <w:lang w:eastAsia="zh-CN"/>
              </w:rPr>
              <w:t>In our views, option 1 means only one sequence could be overlaid for LP-WUS. If support different overlaid sequence for different cells in note 2. It means the overlaid OFDM sequence is pre-determined from multiple sequences.</w:t>
            </w:r>
          </w:p>
        </w:tc>
      </w:tr>
      <w:tr w:rsidR="002E0120" w14:paraId="5F75F2C9" w14:textId="77777777">
        <w:tc>
          <w:tcPr>
            <w:tcW w:w="1479" w:type="dxa"/>
          </w:tcPr>
          <w:p w14:paraId="5971EF98" w14:textId="77777777" w:rsidR="002E0120" w:rsidRDefault="00FA6957">
            <w:pPr>
              <w:rPr>
                <w:rFonts w:eastAsiaTheme="minorEastAsia"/>
                <w:lang w:eastAsia="zh-CN"/>
              </w:rPr>
            </w:pPr>
            <w:r>
              <w:rPr>
                <w:rFonts w:eastAsiaTheme="minorEastAsia"/>
                <w:lang w:eastAsia="zh-CN"/>
              </w:rPr>
              <w:t>Panasonic</w:t>
            </w:r>
          </w:p>
        </w:tc>
        <w:tc>
          <w:tcPr>
            <w:tcW w:w="1777" w:type="dxa"/>
          </w:tcPr>
          <w:p w14:paraId="030187D8" w14:textId="77777777" w:rsidR="002E0120" w:rsidRDefault="00FA6957">
            <w:pPr>
              <w:tabs>
                <w:tab w:val="left" w:pos="551"/>
              </w:tabs>
              <w:rPr>
                <w:rFonts w:eastAsiaTheme="minorEastAsia"/>
                <w:lang w:eastAsia="zh-CN"/>
              </w:rPr>
            </w:pPr>
            <w:r>
              <w:rPr>
                <w:rFonts w:eastAsiaTheme="minorEastAsia"/>
                <w:lang w:eastAsia="zh-CN"/>
              </w:rPr>
              <w:t>Option 1-2</w:t>
            </w:r>
          </w:p>
        </w:tc>
        <w:tc>
          <w:tcPr>
            <w:tcW w:w="5811" w:type="dxa"/>
          </w:tcPr>
          <w:p w14:paraId="6CC512FA" w14:textId="77777777" w:rsidR="002E0120" w:rsidRDefault="00FA6957">
            <w:pPr>
              <w:rPr>
                <w:rFonts w:eastAsiaTheme="minorEastAsia"/>
                <w:lang w:eastAsia="zh-CN"/>
              </w:rPr>
            </w:pPr>
            <w:r>
              <w:rPr>
                <w:rFonts w:eastAsiaTheme="minorEastAsia"/>
                <w:lang w:eastAsia="zh-CN"/>
              </w:rPr>
              <w:t>For inter-cell interference randomization, Option 1-2 allows hopping operation, which we think beneficial.</w:t>
            </w:r>
          </w:p>
        </w:tc>
      </w:tr>
      <w:tr w:rsidR="002E0120" w14:paraId="46F8E4D0" w14:textId="77777777">
        <w:tc>
          <w:tcPr>
            <w:tcW w:w="1479" w:type="dxa"/>
          </w:tcPr>
          <w:p w14:paraId="4AF0046D" w14:textId="77777777" w:rsidR="002E0120" w:rsidRDefault="00FA6957">
            <w:pPr>
              <w:rPr>
                <w:rFonts w:eastAsiaTheme="minorEastAsia"/>
                <w:lang w:eastAsia="zh-CN"/>
              </w:rPr>
            </w:pPr>
            <w:r>
              <w:rPr>
                <w:rFonts w:eastAsiaTheme="minorEastAsia"/>
                <w:lang w:eastAsia="zh-CN"/>
              </w:rPr>
              <w:t>MTK</w:t>
            </w:r>
          </w:p>
        </w:tc>
        <w:tc>
          <w:tcPr>
            <w:tcW w:w="1777" w:type="dxa"/>
          </w:tcPr>
          <w:p w14:paraId="74E6A9A7" w14:textId="77777777" w:rsidR="002E0120" w:rsidRDefault="002E0120">
            <w:pPr>
              <w:tabs>
                <w:tab w:val="left" w:pos="551"/>
              </w:tabs>
              <w:rPr>
                <w:rFonts w:eastAsiaTheme="minorEastAsia"/>
                <w:lang w:eastAsia="zh-CN"/>
              </w:rPr>
            </w:pPr>
          </w:p>
        </w:tc>
        <w:tc>
          <w:tcPr>
            <w:tcW w:w="5811" w:type="dxa"/>
          </w:tcPr>
          <w:p w14:paraId="500766A0" w14:textId="77777777" w:rsidR="002E0120" w:rsidRDefault="00FA6957">
            <w:pPr>
              <w:rPr>
                <w:rFonts w:eastAsiaTheme="minorEastAsia"/>
                <w:lang w:eastAsia="zh-CN"/>
              </w:rPr>
            </w:pPr>
            <w:r>
              <w:rPr>
                <w:rFonts w:eastAsiaTheme="minorEastAsia"/>
                <w:lang w:eastAsia="zh-CN"/>
              </w:rPr>
              <w:t xml:space="preserve">We have concern on supporting OFDM WUR without early termination. If OFDM WUR needs to decode the whole information by using OOK ON/OFF pattern only, the power consumption will be inaccessible as a WUR.  </w:t>
            </w:r>
          </w:p>
        </w:tc>
      </w:tr>
      <w:tr w:rsidR="002E0120" w14:paraId="63C67931" w14:textId="77777777">
        <w:tc>
          <w:tcPr>
            <w:tcW w:w="1479" w:type="dxa"/>
          </w:tcPr>
          <w:p w14:paraId="556ECD7D" w14:textId="77777777" w:rsidR="002E0120" w:rsidRDefault="00FA6957">
            <w:pPr>
              <w:rPr>
                <w:rFonts w:eastAsiaTheme="minorEastAsia"/>
                <w:lang w:eastAsia="zh-CN"/>
              </w:rPr>
            </w:pPr>
            <w:r>
              <w:rPr>
                <w:rFonts w:eastAsiaTheme="minorEastAsia"/>
                <w:lang w:eastAsia="zh-CN"/>
              </w:rPr>
              <w:t xml:space="preserve">ZTE, </w:t>
            </w:r>
            <w:proofErr w:type="spellStart"/>
            <w:r>
              <w:rPr>
                <w:rFonts w:eastAsiaTheme="minorEastAsia"/>
                <w:lang w:eastAsia="zh-CN"/>
              </w:rPr>
              <w:t>Sanechips</w:t>
            </w:r>
            <w:proofErr w:type="spellEnd"/>
          </w:p>
        </w:tc>
        <w:tc>
          <w:tcPr>
            <w:tcW w:w="1777" w:type="dxa"/>
          </w:tcPr>
          <w:p w14:paraId="16CE0AA8" w14:textId="77777777" w:rsidR="002E0120" w:rsidRDefault="00FA6957">
            <w:pPr>
              <w:tabs>
                <w:tab w:val="left" w:pos="551"/>
              </w:tabs>
              <w:rPr>
                <w:rFonts w:eastAsiaTheme="minorEastAsia"/>
                <w:lang w:eastAsia="zh-CN"/>
              </w:rPr>
            </w:pPr>
            <w:r>
              <w:rPr>
                <w:rFonts w:eastAsiaTheme="minorEastAsia" w:hint="eastAsia"/>
                <w:lang w:eastAsia="zh-CN"/>
              </w:rPr>
              <w:t>Option 1-2</w:t>
            </w:r>
          </w:p>
        </w:tc>
        <w:tc>
          <w:tcPr>
            <w:tcW w:w="5811" w:type="dxa"/>
          </w:tcPr>
          <w:p w14:paraId="797B8520" w14:textId="77777777" w:rsidR="002E0120" w:rsidRDefault="00FA6957">
            <w:pPr>
              <w:rPr>
                <w:rFonts w:eastAsiaTheme="minorEastAsia"/>
                <w:lang w:eastAsia="zh-CN"/>
              </w:rPr>
            </w:pPr>
            <w:r>
              <w:rPr>
                <w:rFonts w:eastAsiaTheme="minorEastAsia"/>
                <w:lang w:eastAsia="zh-CN"/>
              </w:rPr>
              <w:t xml:space="preserve">For </w:t>
            </w:r>
            <w:r>
              <w:rPr>
                <w:rFonts w:eastAsiaTheme="minorEastAsia" w:hint="eastAsia"/>
                <w:lang w:eastAsia="zh-CN"/>
              </w:rPr>
              <w:t xml:space="preserve">option1, based on note2, if multiple cells can configure different sequences, the </w:t>
            </w:r>
            <w:proofErr w:type="spellStart"/>
            <w:r>
              <w:rPr>
                <w:rFonts w:eastAsiaTheme="minorEastAsia" w:hint="eastAsia"/>
                <w:lang w:eastAsia="zh-CN"/>
              </w:rPr>
              <w:t>gNB</w:t>
            </w:r>
            <w:proofErr w:type="spellEnd"/>
            <w:r>
              <w:rPr>
                <w:rFonts w:eastAsiaTheme="minorEastAsia" w:hint="eastAsia"/>
                <w:lang w:eastAsia="zh-CN"/>
              </w:rPr>
              <w:t xml:space="preserve"> require coordination to make sure that they do not use the same sequence when they are near, which may require </w:t>
            </w:r>
            <w:r>
              <w:rPr>
                <w:rFonts w:eastAsiaTheme="minorEastAsia" w:hint="eastAsia"/>
                <w:lang w:eastAsia="zh-CN"/>
              </w:rPr>
              <w:lastRenderedPageBreak/>
              <w:t>high layer or core NW impacts. For option 1-2, it may help avoid that impacts.</w:t>
            </w:r>
          </w:p>
          <w:p w14:paraId="12AF2260" w14:textId="77777777" w:rsidR="002E0120" w:rsidRDefault="00FA6957">
            <w:pPr>
              <w:rPr>
                <w:rFonts w:eastAsiaTheme="minorEastAsia"/>
                <w:lang w:eastAsia="zh-CN"/>
              </w:rPr>
            </w:pPr>
            <w:r>
              <w:rPr>
                <w:rFonts w:eastAsiaTheme="minorEastAsia" w:hint="eastAsia"/>
                <w:lang w:eastAsia="zh-CN"/>
              </w:rPr>
              <w:t>Additionally, we  fail to see the benefits of option1 compared with option 1-2</w:t>
            </w:r>
          </w:p>
        </w:tc>
      </w:tr>
      <w:tr w:rsidR="00432A33" w14:paraId="22ED83B8" w14:textId="77777777">
        <w:tc>
          <w:tcPr>
            <w:tcW w:w="1479" w:type="dxa"/>
          </w:tcPr>
          <w:p w14:paraId="50242F1B" w14:textId="77777777" w:rsidR="00432A33" w:rsidRDefault="00432A33">
            <w:pPr>
              <w:rPr>
                <w:rFonts w:eastAsiaTheme="minorEastAsia"/>
                <w:lang w:eastAsia="zh-CN"/>
              </w:rPr>
            </w:pPr>
            <w:r>
              <w:rPr>
                <w:rFonts w:eastAsiaTheme="minorEastAsia" w:hint="eastAsia"/>
                <w:lang w:eastAsia="zh-CN"/>
              </w:rPr>
              <w:lastRenderedPageBreak/>
              <w:t>Spreadtru</w:t>
            </w:r>
            <w:r>
              <w:rPr>
                <w:rFonts w:eastAsiaTheme="minorEastAsia"/>
                <w:lang w:eastAsia="zh-CN"/>
              </w:rPr>
              <w:t>m</w:t>
            </w:r>
          </w:p>
        </w:tc>
        <w:tc>
          <w:tcPr>
            <w:tcW w:w="1777" w:type="dxa"/>
          </w:tcPr>
          <w:p w14:paraId="173004A4" w14:textId="77777777" w:rsidR="00432A33" w:rsidRDefault="00432A33">
            <w:pPr>
              <w:tabs>
                <w:tab w:val="left" w:pos="551"/>
              </w:tabs>
              <w:rPr>
                <w:rFonts w:eastAsiaTheme="minorEastAsia"/>
                <w:lang w:eastAsia="zh-CN"/>
              </w:rPr>
            </w:pPr>
            <w:r>
              <w:rPr>
                <w:rFonts w:eastAsiaTheme="minorEastAsia" w:hint="eastAsia"/>
                <w:lang w:eastAsia="zh-CN"/>
              </w:rPr>
              <w:t>Option 1-2</w:t>
            </w:r>
          </w:p>
        </w:tc>
        <w:tc>
          <w:tcPr>
            <w:tcW w:w="5811" w:type="dxa"/>
          </w:tcPr>
          <w:p w14:paraId="282EB549" w14:textId="77777777" w:rsidR="00432A33" w:rsidRDefault="00432A33">
            <w:pPr>
              <w:rPr>
                <w:rFonts w:eastAsiaTheme="minorEastAsia"/>
                <w:lang w:eastAsia="zh-CN"/>
              </w:rPr>
            </w:pPr>
            <w:r>
              <w:rPr>
                <w:rFonts w:eastAsiaTheme="minorEastAsia"/>
                <w:lang w:eastAsia="zh-CN"/>
              </w:rPr>
              <w:t>E</w:t>
            </w:r>
            <w:r>
              <w:rPr>
                <w:rFonts w:eastAsiaTheme="minorEastAsia" w:hint="eastAsia"/>
                <w:lang w:eastAsia="zh-CN"/>
              </w:rPr>
              <w:t>asy.</w:t>
            </w:r>
            <w:r>
              <w:rPr>
                <w:rFonts w:eastAsiaTheme="minorEastAsia"/>
                <w:lang w:eastAsia="zh-CN"/>
              </w:rPr>
              <w:t xml:space="preserve"> </w:t>
            </w:r>
          </w:p>
        </w:tc>
      </w:tr>
    </w:tbl>
    <w:p w14:paraId="0CE2E74A" w14:textId="77777777" w:rsidR="002E0120" w:rsidRDefault="002E0120">
      <w:pPr>
        <w:jc w:val="both"/>
        <w:rPr>
          <w:rFonts w:ascii="Times New Roman" w:eastAsiaTheme="minorEastAsia" w:hAnsi="Times New Roman"/>
          <w:lang w:eastAsia="zh-CN"/>
        </w:rPr>
      </w:pPr>
    </w:p>
    <w:p w14:paraId="77CFB342" w14:textId="77777777" w:rsidR="002E0120" w:rsidRDefault="002E0120">
      <w:pPr>
        <w:jc w:val="both"/>
        <w:rPr>
          <w:rFonts w:ascii="Times New Roman" w:eastAsiaTheme="minorEastAsia" w:hAnsi="Times New Roman"/>
          <w:lang w:eastAsia="zh-CN"/>
        </w:rPr>
      </w:pPr>
    </w:p>
    <w:p w14:paraId="761CDFB6" w14:textId="77777777" w:rsidR="002E0120" w:rsidRDefault="00FA6957">
      <w:pPr>
        <w:jc w:val="both"/>
        <w:rPr>
          <w:rFonts w:ascii="Times New Roman" w:hAnsi="Times New Roman"/>
          <w:lang w:eastAsia="zh-CN"/>
        </w:rPr>
      </w:pPr>
      <w:r>
        <w:rPr>
          <w:rFonts w:ascii="Times New Roman" w:hAnsi="Times New Roman"/>
          <w:lang w:eastAsia="zh-CN"/>
        </w:rPr>
        <w:t>For case #2, [2][4] [3][13][14][12][10][17]</w:t>
      </w:r>
      <w:r>
        <w:rPr>
          <w:rFonts w:ascii="Times New Roman" w:eastAsiaTheme="minorEastAsia" w:hAnsi="Times New Roman"/>
          <w:kern w:val="2"/>
          <w:sz w:val="21"/>
          <w:szCs w:val="22"/>
          <w:lang w:eastAsia="zh-CN"/>
        </w:rPr>
        <w:t>[24],</w:t>
      </w:r>
      <w:r>
        <w:rPr>
          <w:rFonts w:ascii="Times New Roman" w:hAnsi="Times New Roman"/>
          <w:lang w:eastAsia="zh-CN"/>
        </w:rPr>
        <w:t xml:space="preserve"> support option 2, [8][16] support option 3. [9] supports option 4. </w:t>
      </w:r>
    </w:p>
    <w:p w14:paraId="4CBF4952" w14:textId="77777777" w:rsidR="002E0120" w:rsidRDefault="00FA6957">
      <w:pPr>
        <w:jc w:val="both"/>
        <w:rPr>
          <w:rFonts w:ascii="Times New Roman" w:eastAsiaTheme="minorEastAsia" w:hAnsi="Times New Roman"/>
          <w:lang w:eastAsia="zh-CN"/>
        </w:rPr>
      </w:pPr>
      <w:r>
        <w:rPr>
          <w:rFonts w:ascii="Times New Roman" w:eastAsiaTheme="minorEastAsia" w:hAnsi="Times New Roman" w:hint="eastAsia"/>
          <w:lang w:eastAsia="zh-CN"/>
        </w:rPr>
        <w:t>F</w:t>
      </w:r>
      <w:r>
        <w:rPr>
          <w:rFonts w:ascii="Times New Roman" w:eastAsiaTheme="minorEastAsia" w:hAnsi="Times New Roman"/>
          <w:lang w:eastAsia="zh-CN"/>
        </w:rPr>
        <w:t xml:space="preserve">or option 3, [8] and [16] have different understanding. </w:t>
      </w:r>
    </w:p>
    <w:p w14:paraId="616CA089" w14:textId="77777777" w:rsidR="002E0120" w:rsidRDefault="00FA6957">
      <w:pPr>
        <w:numPr>
          <w:ilvl w:val="0"/>
          <w:numId w:val="24"/>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Understanding 1 by [8]: The information may not be carried on all OOK ON symbols, e.g., full information is carried in first N1 symbols, while remaining symbols can be up to </w:t>
      </w:r>
      <w:proofErr w:type="spellStart"/>
      <w:r>
        <w:rPr>
          <w:rFonts w:ascii="Times New Roman" w:eastAsiaTheme="minorEastAsia" w:hAnsi="Times New Roman"/>
          <w:kern w:val="2"/>
          <w:szCs w:val="20"/>
          <w:lang w:eastAsia="zh-CN"/>
        </w:rPr>
        <w:t>gNB</w:t>
      </w:r>
      <w:proofErr w:type="spellEnd"/>
      <w:r>
        <w:rPr>
          <w:rFonts w:ascii="Times New Roman" w:eastAsiaTheme="minorEastAsia" w:hAnsi="Times New Roman"/>
          <w:kern w:val="2"/>
          <w:szCs w:val="20"/>
          <w:lang w:eastAsia="zh-CN"/>
        </w:rPr>
        <w:t xml:space="preserve"> implementation to transmit or not transmit information by the specified overlaid OFDM sequence. </w:t>
      </w:r>
    </w:p>
    <w:p w14:paraId="1F578821" w14:textId="77777777" w:rsidR="002E0120" w:rsidRDefault="00FA6957">
      <w:pPr>
        <w:numPr>
          <w:ilvl w:val="0"/>
          <w:numId w:val="24"/>
        </w:numPr>
        <w:tabs>
          <w:tab w:val="left" w:pos="360"/>
        </w:tabs>
        <w:overflowPunct w:val="0"/>
        <w:autoSpaceDE w:val="0"/>
        <w:autoSpaceDN w:val="0"/>
        <w:adjustRightInd w:val="0"/>
        <w:spacing w:after="180"/>
        <w:ind w:left="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Understanding 2 by [16]: The overlaid OFDM sequence mapped from OOK bits within the OFDM symbol could be transmitted with repetition.</w:t>
      </w:r>
    </w:p>
    <w:p w14:paraId="7C0E2417" w14:textId="77777777" w:rsidR="002E0120" w:rsidRDefault="00FA6957">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FL’s understanding, understanding 2 is already covered by option 2, because current wording of option 2 has no restriction on same or different overlaid sequences on each OOK ON symbol in an OFDM. Understanding 1 can also be covered by option 2 as mentioned by some companies. To make it clearer, FL suggests to replace ‘each’ OOK ON symbol to ‘an’ OOK ON symbol as suggested by [2]. </w:t>
      </w:r>
    </w:p>
    <w:p w14:paraId="458B78D9" w14:textId="77777777" w:rsidR="002E0120" w:rsidRDefault="00FA6957">
      <w:pPr>
        <w:jc w:val="both"/>
        <w:rPr>
          <w:rFonts w:ascii="Times New Roman" w:hAnsi="Times New Roman"/>
          <w:lang w:eastAsia="zh-CN"/>
        </w:rPr>
      </w:pPr>
      <w:r>
        <w:rPr>
          <w:rFonts w:ascii="Times New Roman" w:hAnsi="Times New Roman"/>
          <w:lang w:eastAsia="zh-CN"/>
        </w:rPr>
        <w:t xml:space="preserve">For option 4, as analyzed in [9], the performance of constellation scheme is significantly inferior to other schemes under TDL-C 300ns channel. The performance can be improved by rake receiver or FFT operation, but it is undesirable to limit overlaid sequence for certain receiver type [3]. </w:t>
      </w:r>
    </w:p>
    <w:p w14:paraId="12A7E54A" w14:textId="77777777" w:rsidR="002E0120" w:rsidRDefault="002E0120">
      <w:pPr>
        <w:jc w:val="both"/>
        <w:rPr>
          <w:rFonts w:ascii="Times New Roman" w:eastAsiaTheme="minorEastAsia" w:hAnsi="Times New Roman"/>
          <w:lang w:eastAsia="zh-CN"/>
        </w:rPr>
      </w:pPr>
    </w:p>
    <w:p w14:paraId="4E141429" w14:textId="77777777" w:rsidR="002E0120" w:rsidRDefault="00FA6957">
      <w:pPr>
        <w:jc w:val="both"/>
        <w:rPr>
          <w:rFonts w:ascii="Times New Roman" w:eastAsiaTheme="minorEastAsia" w:hAnsi="Times New Roman"/>
          <w:lang w:eastAsia="zh-CN"/>
        </w:rPr>
      </w:pPr>
      <w:r>
        <w:rPr>
          <w:rFonts w:ascii="Times New Roman" w:eastAsiaTheme="minorEastAsia" w:hAnsi="Times New Roman" w:hint="eastAsia"/>
          <w:lang w:eastAsia="zh-CN"/>
        </w:rPr>
        <w:t>B</w:t>
      </w:r>
      <w:r>
        <w:rPr>
          <w:rFonts w:ascii="Times New Roman" w:eastAsiaTheme="minorEastAsia" w:hAnsi="Times New Roman"/>
          <w:lang w:eastAsia="zh-CN"/>
        </w:rPr>
        <w:t xml:space="preserve">ased on majority view, FL suggests to go with option 2 with minor modification as below. </w:t>
      </w:r>
    </w:p>
    <w:p w14:paraId="73563F49"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w:t>
      </w:r>
      <w:r>
        <w:rPr>
          <w:rFonts w:ascii="Times New Roman" w:eastAsia="微软雅黑" w:hAnsi="Times New Roman" w:hint="eastAsia"/>
          <w:b/>
          <w:bCs/>
          <w:iCs/>
          <w:szCs w:val="20"/>
          <w:lang w:val="en-GB" w:eastAsia="zh-CN"/>
        </w:rPr>
        <w:t>roposal</w:t>
      </w:r>
      <w:r>
        <w:rPr>
          <w:rFonts w:ascii="Times New Roman" w:eastAsia="微软雅黑" w:hAnsi="Times New Roman"/>
          <w:b/>
          <w:bCs/>
          <w:iCs/>
          <w:szCs w:val="20"/>
          <w:lang w:val="en-GB" w:eastAsia="zh-CN"/>
        </w:rPr>
        <w:t xml:space="preserve"> 3.2-5:</w:t>
      </w:r>
      <w:r>
        <w:rPr>
          <w:rFonts w:ascii="Times New Roman" w:eastAsia="微软雅黑" w:hAnsi="Times New Roman"/>
          <w:iCs/>
          <w:szCs w:val="20"/>
          <w:lang w:val="en-GB" w:eastAsia="zh-CN"/>
        </w:rPr>
        <w:t xml:space="preserve"> In case of overlaid OFDM sequence carrying information, support option 2: </w:t>
      </w:r>
    </w:p>
    <w:p w14:paraId="4EC6BDEB" w14:textId="77777777" w:rsidR="002E0120" w:rsidRDefault="00FA6957">
      <w:pPr>
        <w:widowControl w:val="0"/>
        <w:numPr>
          <w:ilvl w:val="0"/>
          <w:numId w:val="43"/>
        </w:numPr>
        <w:ind w:leftChars="200" w:left="8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 One sequence is selected from multiple candidates overlaid OFDM sequences on </w:t>
      </w:r>
      <w:r>
        <w:rPr>
          <w:rFonts w:ascii="Times New Roman" w:eastAsia="Batang" w:hAnsi="Times New Roman"/>
          <w:strike/>
          <w:szCs w:val="20"/>
          <w:lang w:val="en-GB" w:eastAsia="zh-CN"/>
        </w:rPr>
        <w:t>each</w:t>
      </w:r>
      <w:r>
        <w:rPr>
          <w:rFonts w:ascii="Times New Roman" w:eastAsia="Batang" w:hAnsi="Times New Roman"/>
          <w:szCs w:val="20"/>
          <w:lang w:val="en-GB" w:eastAsia="zh-CN"/>
        </w:rPr>
        <w:t xml:space="preserve"> </w:t>
      </w:r>
      <w:r>
        <w:rPr>
          <w:rFonts w:ascii="Times New Roman" w:eastAsiaTheme="minorEastAsia" w:hAnsi="Times New Roman"/>
          <w:color w:val="C00000"/>
          <w:szCs w:val="20"/>
          <w:lang w:val="en-GB" w:eastAsia="zh-CN"/>
        </w:rPr>
        <w:t>an</w:t>
      </w:r>
      <w:r>
        <w:rPr>
          <w:rFonts w:ascii="Times New Roman" w:eastAsia="Batang" w:hAnsi="Times New Roman"/>
          <w:color w:val="C00000"/>
          <w:szCs w:val="20"/>
          <w:lang w:val="en-GB" w:eastAsia="zh-CN"/>
        </w:rPr>
        <w:t xml:space="preserve"> </w:t>
      </w:r>
      <w:r>
        <w:rPr>
          <w:rFonts w:ascii="Times New Roman" w:eastAsia="Batang" w:hAnsi="Times New Roman"/>
          <w:szCs w:val="20"/>
          <w:lang w:val="en-GB" w:eastAsia="zh-CN"/>
        </w:rPr>
        <w:t xml:space="preserve">OOK ‘ON’ symbol or OFDM symbol duration, and OFDM-based LP-WUR obtain LP-WUS information at least by overlaid OFDM sequence(s). Consider the following two sub-options.  </w:t>
      </w:r>
    </w:p>
    <w:p w14:paraId="3970B783" w14:textId="77777777" w:rsidR="002E0120" w:rsidRDefault="00FA6957">
      <w:pPr>
        <w:widowControl w:val="0"/>
        <w:numPr>
          <w:ilvl w:val="0"/>
          <w:numId w:val="43"/>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 xml:space="preserve">Option 2-1: The overlaid OFDM sequence(s) carry part of information bits of LP-WUS. OFDM-based LP-WUR can obtain the whole information bits by OFDM sequence(s) and location of the OFDM sequence(s)/OOK symbols. </w:t>
      </w:r>
    </w:p>
    <w:p w14:paraId="343CFFF2" w14:textId="77777777" w:rsidR="002E0120" w:rsidRDefault="00FA6957">
      <w:pPr>
        <w:widowControl w:val="0"/>
        <w:numPr>
          <w:ilvl w:val="0"/>
          <w:numId w:val="44"/>
        </w:numPr>
        <w:ind w:leftChars="400" w:left="1220"/>
        <w:jc w:val="both"/>
        <w:rPr>
          <w:rFonts w:ascii="Times New Roman" w:eastAsia="Batang" w:hAnsi="Times New Roman"/>
          <w:szCs w:val="20"/>
          <w:lang w:val="en-GB" w:eastAsia="zh-CN"/>
        </w:rPr>
      </w:pPr>
      <w:r>
        <w:rPr>
          <w:rFonts w:ascii="Times New Roman" w:eastAsia="Batang" w:hAnsi="Times New Roman"/>
          <w:szCs w:val="20"/>
          <w:lang w:val="en-GB" w:eastAsia="zh-CN"/>
        </w:rPr>
        <w:t>Option 2-2: The overlaid OFDM sequence(s) carry all information bits of LP-WUS. OFDM-based LP-WUR can obtain the whole information bits by the overlaid OFDM sequence(s)</w:t>
      </w:r>
    </w:p>
    <w:p w14:paraId="2333BB36" w14:textId="77777777" w:rsidR="002E0120" w:rsidRDefault="002E0120">
      <w:pPr>
        <w:widowControl w:val="0"/>
        <w:ind w:left="820"/>
        <w:jc w:val="both"/>
        <w:rPr>
          <w:rFonts w:ascii="Times New Roman" w:eastAsiaTheme="minorEastAsia" w:hAnsi="Times New Roman"/>
          <w:szCs w:val="20"/>
          <w:lang w:val="en-GB" w:eastAsia="zh-CN"/>
        </w:rPr>
      </w:pPr>
    </w:p>
    <w:tbl>
      <w:tblPr>
        <w:tblStyle w:val="TableGrid19"/>
        <w:tblW w:w="8784" w:type="dxa"/>
        <w:tblLayout w:type="fixed"/>
        <w:tblLook w:val="04A0" w:firstRow="1" w:lastRow="0" w:firstColumn="1" w:lastColumn="0" w:noHBand="0" w:noVBand="1"/>
      </w:tblPr>
      <w:tblGrid>
        <w:gridCol w:w="1479"/>
        <w:gridCol w:w="2485"/>
        <w:gridCol w:w="4820"/>
      </w:tblGrid>
      <w:tr w:rsidR="002E0120" w14:paraId="564411F5" w14:textId="77777777">
        <w:tc>
          <w:tcPr>
            <w:tcW w:w="1479" w:type="dxa"/>
            <w:shd w:val="clear" w:color="auto" w:fill="D9D9D9" w:themeFill="background1" w:themeFillShade="D9"/>
          </w:tcPr>
          <w:p w14:paraId="12A1C75C" w14:textId="77777777" w:rsidR="002E0120" w:rsidRDefault="00FA6957">
            <w:pPr>
              <w:spacing w:before="120"/>
              <w:rPr>
                <w:b/>
                <w:bCs/>
              </w:rPr>
            </w:pPr>
            <w:r>
              <w:rPr>
                <w:b/>
                <w:bCs/>
              </w:rPr>
              <w:t>Company</w:t>
            </w:r>
          </w:p>
        </w:tc>
        <w:tc>
          <w:tcPr>
            <w:tcW w:w="2485" w:type="dxa"/>
            <w:shd w:val="clear" w:color="auto" w:fill="D9D9D9" w:themeFill="background1" w:themeFillShade="D9"/>
          </w:tcPr>
          <w:p w14:paraId="6369C580" w14:textId="77777777" w:rsidR="002E0120" w:rsidRDefault="00FA6957">
            <w:pPr>
              <w:spacing w:before="120"/>
              <w:rPr>
                <w:b/>
                <w:bCs/>
              </w:rPr>
            </w:pPr>
            <w:r>
              <w:rPr>
                <w:rFonts w:eastAsiaTheme="minorEastAsia"/>
                <w:b/>
                <w:bCs/>
                <w:lang w:val="en-GB" w:eastAsia="zh-CN"/>
              </w:rPr>
              <w:t>Y/N</w:t>
            </w:r>
          </w:p>
        </w:tc>
        <w:tc>
          <w:tcPr>
            <w:tcW w:w="4820" w:type="dxa"/>
            <w:shd w:val="clear" w:color="auto" w:fill="D9D9D9" w:themeFill="background1" w:themeFillShade="D9"/>
          </w:tcPr>
          <w:p w14:paraId="6BCA985D" w14:textId="77777777" w:rsidR="002E0120" w:rsidRDefault="00FA6957">
            <w:pPr>
              <w:spacing w:before="120"/>
              <w:rPr>
                <w:b/>
                <w:bCs/>
              </w:rPr>
            </w:pPr>
            <w:r>
              <w:rPr>
                <w:rFonts w:eastAsiaTheme="minorEastAsia"/>
                <w:b/>
                <w:bCs/>
                <w:lang w:val="en-GB" w:eastAsia="zh-CN"/>
              </w:rPr>
              <w:t>Comments</w:t>
            </w:r>
          </w:p>
        </w:tc>
      </w:tr>
      <w:tr w:rsidR="002E0120" w14:paraId="13F8C71B" w14:textId="77777777">
        <w:tc>
          <w:tcPr>
            <w:tcW w:w="1479" w:type="dxa"/>
          </w:tcPr>
          <w:p w14:paraId="0C71CCAF" w14:textId="77777777" w:rsidR="002E0120" w:rsidRDefault="00FA6957">
            <w:pPr>
              <w:spacing w:before="120"/>
              <w:rPr>
                <w:rFonts w:eastAsiaTheme="minorEastAsia"/>
                <w:lang w:eastAsia="zh-CN"/>
              </w:rPr>
            </w:pPr>
            <w:r>
              <w:rPr>
                <w:rFonts w:eastAsiaTheme="minorEastAsia" w:hint="eastAsia"/>
                <w:lang w:eastAsia="zh-CN"/>
              </w:rPr>
              <w:t>v</w:t>
            </w:r>
            <w:r>
              <w:rPr>
                <w:rFonts w:eastAsiaTheme="minorEastAsia"/>
                <w:lang w:eastAsia="zh-CN"/>
              </w:rPr>
              <w:t>ivo</w:t>
            </w:r>
          </w:p>
        </w:tc>
        <w:tc>
          <w:tcPr>
            <w:tcW w:w="2485" w:type="dxa"/>
          </w:tcPr>
          <w:p w14:paraId="04C5FF8A" w14:textId="77777777" w:rsidR="002E0120" w:rsidRDefault="00FA6957">
            <w:pPr>
              <w:tabs>
                <w:tab w:val="left" w:pos="551"/>
              </w:tabs>
              <w:spacing w:before="120"/>
              <w:rPr>
                <w:rFonts w:eastAsiaTheme="minorEastAsia"/>
                <w:lang w:eastAsia="zh-CN"/>
              </w:rPr>
            </w:pPr>
            <w:r>
              <w:rPr>
                <w:rFonts w:eastAsiaTheme="minorEastAsia" w:hint="eastAsia"/>
                <w:lang w:eastAsia="zh-CN"/>
              </w:rPr>
              <w:t>Y</w:t>
            </w:r>
          </w:p>
        </w:tc>
        <w:tc>
          <w:tcPr>
            <w:tcW w:w="4820" w:type="dxa"/>
          </w:tcPr>
          <w:p w14:paraId="3AE8F9D2" w14:textId="77777777" w:rsidR="002E0120" w:rsidRDefault="00FA6957">
            <w:pPr>
              <w:spacing w:before="120"/>
              <w:rPr>
                <w:rFonts w:eastAsiaTheme="minorEastAsia"/>
                <w:lang w:eastAsia="zh-CN"/>
              </w:rPr>
            </w:pPr>
            <w:r>
              <w:rPr>
                <w:rFonts w:eastAsiaTheme="minorEastAsia"/>
                <w:lang w:eastAsia="zh-CN"/>
              </w:rPr>
              <w:t xml:space="preserve">We are supportive of modified option 2. </w:t>
            </w:r>
          </w:p>
          <w:p w14:paraId="16C4B8F8" w14:textId="77777777" w:rsidR="002E0120" w:rsidRDefault="00FA6957">
            <w:pPr>
              <w:spacing w:before="120"/>
              <w:rPr>
                <w:rFonts w:eastAsiaTheme="minorEastAsia"/>
                <w:lang w:eastAsia="zh-CN"/>
              </w:rPr>
            </w:pPr>
            <w:r>
              <w:rPr>
                <w:rFonts w:eastAsiaTheme="minorEastAsia"/>
                <w:lang w:eastAsia="zh-CN"/>
              </w:rPr>
              <w:t xml:space="preserve">Whether/how to enable repetition of information bits carried by overlaid OFDM sequences in a LP-WUS can be further discussed. </w:t>
            </w:r>
          </w:p>
        </w:tc>
      </w:tr>
      <w:tr w:rsidR="002E0120" w14:paraId="39B3253D" w14:textId="77777777">
        <w:tc>
          <w:tcPr>
            <w:tcW w:w="1479" w:type="dxa"/>
          </w:tcPr>
          <w:p w14:paraId="49FB1573" w14:textId="77777777" w:rsidR="002E0120" w:rsidRDefault="00FA6957">
            <w:pPr>
              <w:spacing w:before="120"/>
              <w:rPr>
                <w:rFonts w:eastAsiaTheme="minorEastAsia"/>
                <w:lang w:eastAsia="zh-CN"/>
              </w:rPr>
            </w:pPr>
            <w:r>
              <w:rPr>
                <w:rFonts w:eastAsiaTheme="minorEastAsia"/>
                <w:lang w:eastAsia="zh-CN"/>
              </w:rPr>
              <w:t>Qualcomm</w:t>
            </w:r>
          </w:p>
        </w:tc>
        <w:tc>
          <w:tcPr>
            <w:tcW w:w="2485" w:type="dxa"/>
          </w:tcPr>
          <w:p w14:paraId="4072B0EC" w14:textId="77777777" w:rsidR="002E0120" w:rsidRDefault="00FA6957">
            <w:pPr>
              <w:tabs>
                <w:tab w:val="left" w:pos="551"/>
              </w:tabs>
              <w:spacing w:before="120"/>
              <w:rPr>
                <w:rFonts w:eastAsiaTheme="minorEastAsia"/>
                <w:lang w:eastAsia="zh-CN"/>
              </w:rPr>
            </w:pPr>
            <w:r>
              <w:rPr>
                <w:rFonts w:eastAsiaTheme="minorEastAsia"/>
                <w:lang w:eastAsia="zh-CN"/>
              </w:rPr>
              <w:t>Y</w:t>
            </w:r>
          </w:p>
        </w:tc>
        <w:tc>
          <w:tcPr>
            <w:tcW w:w="4820" w:type="dxa"/>
          </w:tcPr>
          <w:p w14:paraId="0AFA26E7" w14:textId="77777777" w:rsidR="002E0120" w:rsidRDefault="002E0120">
            <w:pPr>
              <w:spacing w:before="120"/>
              <w:rPr>
                <w:rFonts w:eastAsiaTheme="minorEastAsia"/>
                <w:lang w:eastAsia="zh-CN"/>
              </w:rPr>
            </w:pPr>
          </w:p>
        </w:tc>
      </w:tr>
      <w:tr w:rsidR="002E0120" w14:paraId="695431EF" w14:textId="77777777">
        <w:tc>
          <w:tcPr>
            <w:tcW w:w="1479" w:type="dxa"/>
          </w:tcPr>
          <w:p w14:paraId="28A86D47" w14:textId="77777777" w:rsidR="002E0120" w:rsidRDefault="00FA6957">
            <w:pPr>
              <w:spacing w:before="120"/>
              <w:rPr>
                <w:rFonts w:eastAsiaTheme="minorEastAsia"/>
                <w:lang w:eastAsia="zh-CN"/>
              </w:rPr>
            </w:pPr>
            <w:proofErr w:type="spellStart"/>
            <w:r>
              <w:rPr>
                <w:rFonts w:eastAsia="Malgun Gothic" w:hint="eastAsia"/>
                <w:lang w:eastAsia="ko-KR"/>
              </w:rPr>
              <w:t>InterDigital</w:t>
            </w:r>
            <w:proofErr w:type="spellEnd"/>
          </w:p>
        </w:tc>
        <w:tc>
          <w:tcPr>
            <w:tcW w:w="2485" w:type="dxa"/>
          </w:tcPr>
          <w:p w14:paraId="607507A5" w14:textId="77777777" w:rsidR="002E0120" w:rsidRDefault="00FA6957">
            <w:pPr>
              <w:tabs>
                <w:tab w:val="left" w:pos="551"/>
              </w:tabs>
              <w:spacing w:before="120"/>
              <w:rPr>
                <w:rFonts w:eastAsiaTheme="minorEastAsia"/>
                <w:lang w:eastAsia="zh-CN"/>
              </w:rPr>
            </w:pPr>
            <w:r>
              <w:rPr>
                <w:rFonts w:eastAsia="Malgun Gothic" w:hint="eastAsia"/>
                <w:lang w:eastAsia="ko-KR"/>
              </w:rPr>
              <w:t>Y</w:t>
            </w:r>
          </w:p>
        </w:tc>
        <w:tc>
          <w:tcPr>
            <w:tcW w:w="4820" w:type="dxa"/>
          </w:tcPr>
          <w:p w14:paraId="04B33064" w14:textId="77777777" w:rsidR="002E0120" w:rsidRDefault="002E0120">
            <w:pPr>
              <w:spacing w:before="120"/>
              <w:rPr>
                <w:rFonts w:eastAsiaTheme="minorEastAsia"/>
                <w:lang w:eastAsia="zh-CN"/>
              </w:rPr>
            </w:pPr>
          </w:p>
        </w:tc>
      </w:tr>
      <w:tr w:rsidR="002E0120" w14:paraId="6B99BF2C" w14:textId="77777777">
        <w:tc>
          <w:tcPr>
            <w:tcW w:w="1479" w:type="dxa"/>
          </w:tcPr>
          <w:p w14:paraId="5E0C9436" w14:textId="77777777" w:rsidR="002E0120" w:rsidRDefault="00FA6957">
            <w:pPr>
              <w:spacing w:before="120"/>
              <w:rPr>
                <w:rFonts w:eastAsia="Malgun Gothic"/>
                <w:lang w:eastAsia="ko-KR"/>
              </w:rPr>
            </w:pPr>
            <w:r>
              <w:rPr>
                <w:rFonts w:eastAsiaTheme="minorEastAsia"/>
                <w:lang w:eastAsia="zh-CN"/>
              </w:rPr>
              <w:t xml:space="preserve">Nordic </w:t>
            </w:r>
          </w:p>
        </w:tc>
        <w:tc>
          <w:tcPr>
            <w:tcW w:w="2485" w:type="dxa"/>
          </w:tcPr>
          <w:p w14:paraId="239EB529" w14:textId="77777777" w:rsidR="002E0120" w:rsidRDefault="00FA6957">
            <w:pPr>
              <w:tabs>
                <w:tab w:val="left" w:pos="551"/>
              </w:tabs>
              <w:spacing w:before="120"/>
              <w:rPr>
                <w:rFonts w:eastAsia="Malgun Gothic"/>
                <w:lang w:eastAsia="ko-KR"/>
              </w:rPr>
            </w:pPr>
            <w:r>
              <w:rPr>
                <w:rFonts w:eastAsiaTheme="minorEastAsia"/>
                <w:lang w:eastAsia="zh-CN"/>
              </w:rPr>
              <w:t>Y</w:t>
            </w:r>
          </w:p>
        </w:tc>
        <w:tc>
          <w:tcPr>
            <w:tcW w:w="4820" w:type="dxa"/>
          </w:tcPr>
          <w:p w14:paraId="1A989BB2" w14:textId="77777777" w:rsidR="002E0120" w:rsidRDefault="002E0120">
            <w:pPr>
              <w:spacing w:before="120"/>
              <w:rPr>
                <w:rFonts w:eastAsiaTheme="minorEastAsia"/>
                <w:lang w:eastAsia="zh-CN"/>
              </w:rPr>
            </w:pPr>
          </w:p>
        </w:tc>
      </w:tr>
      <w:tr w:rsidR="002E0120" w14:paraId="2F37D00E" w14:textId="77777777">
        <w:tc>
          <w:tcPr>
            <w:tcW w:w="1479" w:type="dxa"/>
          </w:tcPr>
          <w:p w14:paraId="0447EE14" w14:textId="77777777" w:rsidR="002E0120" w:rsidRDefault="00FA6957">
            <w:pPr>
              <w:spacing w:before="120"/>
              <w:rPr>
                <w:rFonts w:eastAsiaTheme="minorEastAsia"/>
                <w:lang w:eastAsia="zh-CN"/>
              </w:rPr>
            </w:pPr>
            <w:r>
              <w:rPr>
                <w:rFonts w:eastAsiaTheme="minorEastAsia"/>
                <w:lang w:eastAsia="zh-CN"/>
              </w:rPr>
              <w:t>FW</w:t>
            </w:r>
          </w:p>
        </w:tc>
        <w:tc>
          <w:tcPr>
            <w:tcW w:w="2485" w:type="dxa"/>
          </w:tcPr>
          <w:p w14:paraId="568528BE" w14:textId="77777777" w:rsidR="002E0120" w:rsidRDefault="00FA6957">
            <w:pPr>
              <w:tabs>
                <w:tab w:val="left" w:pos="551"/>
              </w:tabs>
              <w:spacing w:before="120"/>
              <w:rPr>
                <w:rFonts w:eastAsiaTheme="minorEastAsia"/>
                <w:lang w:eastAsia="zh-CN"/>
              </w:rPr>
            </w:pPr>
            <w:r>
              <w:rPr>
                <w:rFonts w:eastAsiaTheme="minorEastAsia"/>
                <w:lang w:eastAsia="zh-CN"/>
              </w:rPr>
              <w:t>Y</w:t>
            </w:r>
          </w:p>
        </w:tc>
        <w:tc>
          <w:tcPr>
            <w:tcW w:w="4820" w:type="dxa"/>
          </w:tcPr>
          <w:p w14:paraId="4D78D2B2" w14:textId="77777777" w:rsidR="002E0120" w:rsidRDefault="002E0120">
            <w:pPr>
              <w:spacing w:before="120"/>
              <w:rPr>
                <w:rFonts w:eastAsiaTheme="minorEastAsia"/>
                <w:lang w:eastAsia="zh-CN"/>
              </w:rPr>
            </w:pPr>
          </w:p>
        </w:tc>
      </w:tr>
      <w:tr w:rsidR="002E0120" w14:paraId="62A462CC" w14:textId="77777777">
        <w:tc>
          <w:tcPr>
            <w:tcW w:w="1479" w:type="dxa"/>
          </w:tcPr>
          <w:p w14:paraId="0B357751" w14:textId="77777777" w:rsidR="002E0120" w:rsidRDefault="00FA6957">
            <w:pPr>
              <w:spacing w:before="120"/>
              <w:rPr>
                <w:rFonts w:eastAsiaTheme="minorEastAsia"/>
                <w:lang w:eastAsia="zh-CN"/>
              </w:rPr>
            </w:pPr>
            <w:r>
              <w:rPr>
                <w:rFonts w:eastAsiaTheme="minorEastAsia"/>
                <w:lang w:eastAsia="zh-CN"/>
              </w:rPr>
              <w:t>OPPO</w:t>
            </w:r>
          </w:p>
        </w:tc>
        <w:tc>
          <w:tcPr>
            <w:tcW w:w="2485" w:type="dxa"/>
          </w:tcPr>
          <w:p w14:paraId="1D2F03D1" w14:textId="77777777" w:rsidR="002E0120" w:rsidRDefault="00FA6957">
            <w:pPr>
              <w:tabs>
                <w:tab w:val="left" w:pos="551"/>
              </w:tabs>
              <w:spacing w:before="120"/>
              <w:rPr>
                <w:rFonts w:eastAsiaTheme="minorEastAsia"/>
                <w:lang w:eastAsia="zh-CN"/>
              </w:rPr>
            </w:pPr>
            <w:r>
              <w:rPr>
                <w:rFonts w:eastAsiaTheme="minorEastAsia" w:hint="eastAsia"/>
                <w:lang w:eastAsia="zh-CN"/>
              </w:rPr>
              <w:t>Y</w:t>
            </w:r>
          </w:p>
        </w:tc>
        <w:tc>
          <w:tcPr>
            <w:tcW w:w="4820" w:type="dxa"/>
          </w:tcPr>
          <w:p w14:paraId="2FB234E8" w14:textId="77777777" w:rsidR="002E0120" w:rsidRDefault="00FA6957">
            <w:pPr>
              <w:spacing w:before="120"/>
              <w:rPr>
                <w:rFonts w:eastAsiaTheme="minorEastAsia"/>
                <w:lang w:eastAsia="zh-CN"/>
              </w:rPr>
            </w:pPr>
            <w:r>
              <w:rPr>
                <w:rFonts w:eastAsiaTheme="minorEastAsia" w:hint="eastAsia"/>
                <w:lang w:eastAsia="zh-CN"/>
              </w:rPr>
              <w:t>P</w:t>
            </w:r>
            <w:r>
              <w:rPr>
                <w:rFonts w:eastAsiaTheme="minorEastAsia"/>
                <w:lang w:eastAsia="zh-CN"/>
              </w:rPr>
              <w:t>refer option 2-2.</w:t>
            </w:r>
          </w:p>
        </w:tc>
      </w:tr>
      <w:tr w:rsidR="002E0120" w14:paraId="41BD5AC4" w14:textId="77777777">
        <w:tc>
          <w:tcPr>
            <w:tcW w:w="1479" w:type="dxa"/>
          </w:tcPr>
          <w:p w14:paraId="576F26FE" w14:textId="77777777" w:rsidR="002E0120" w:rsidRDefault="00FA6957">
            <w:pPr>
              <w:spacing w:before="120"/>
              <w:rPr>
                <w:rFonts w:eastAsiaTheme="minorEastAsia"/>
                <w:lang w:eastAsia="zh-CN"/>
              </w:rPr>
            </w:pPr>
            <w:r>
              <w:rPr>
                <w:rFonts w:eastAsiaTheme="minorEastAsia"/>
                <w:lang w:eastAsia="zh-CN"/>
              </w:rPr>
              <w:t>Panasonic</w:t>
            </w:r>
          </w:p>
        </w:tc>
        <w:tc>
          <w:tcPr>
            <w:tcW w:w="2485" w:type="dxa"/>
          </w:tcPr>
          <w:p w14:paraId="5E37B3EA" w14:textId="77777777" w:rsidR="002E0120" w:rsidRDefault="00FA6957">
            <w:pPr>
              <w:tabs>
                <w:tab w:val="left" w:pos="551"/>
              </w:tabs>
              <w:spacing w:before="120"/>
              <w:rPr>
                <w:rFonts w:eastAsiaTheme="minorEastAsia"/>
                <w:lang w:eastAsia="zh-CN"/>
              </w:rPr>
            </w:pPr>
            <w:r>
              <w:rPr>
                <w:rFonts w:eastAsiaTheme="minorEastAsia"/>
                <w:lang w:eastAsia="zh-CN"/>
              </w:rPr>
              <w:t>Y</w:t>
            </w:r>
          </w:p>
        </w:tc>
        <w:tc>
          <w:tcPr>
            <w:tcW w:w="4820" w:type="dxa"/>
          </w:tcPr>
          <w:p w14:paraId="19FE0974" w14:textId="77777777" w:rsidR="002E0120" w:rsidRDefault="00FA6957">
            <w:pPr>
              <w:spacing w:before="120"/>
              <w:rPr>
                <w:rFonts w:eastAsiaTheme="minorEastAsia"/>
                <w:lang w:eastAsia="zh-CN"/>
              </w:rPr>
            </w:pPr>
            <w:r>
              <w:rPr>
                <w:rFonts w:eastAsiaTheme="minorEastAsia"/>
                <w:lang w:eastAsia="zh-CN"/>
              </w:rPr>
              <w:t>We support Option 2-2</w:t>
            </w:r>
          </w:p>
        </w:tc>
      </w:tr>
      <w:tr w:rsidR="002E0120" w14:paraId="7B628A6D" w14:textId="77777777">
        <w:tc>
          <w:tcPr>
            <w:tcW w:w="1479" w:type="dxa"/>
          </w:tcPr>
          <w:p w14:paraId="184FF0D0" w14:textId="77777777" w:rsidR="002E0120" w:rsidRDefault="00FA6957">
            <w:pPr>
              <w:spacing w:before="120"/>
              <w:rPr>
                <w:rFonts w:eastAsiaTheme="minorEastAsia"/>
                <w:lang w:eastAsia="zh-CN"/>
              </w:rPr>
            </w:pPr>
            <w:r>
              <w:rPr>
                <w:rFonts w:eastAsiaTheme="minorEastAsia"/>
                <w:lang w:eastAsia="zh-CN"/>
              </w:rPr>
              <w:t>EURECOM</w:t>
            </w:r>
          </w:p>
        </w:tc>
        <w:tc>
          <w:tcPr>
            <w:tcW w:w="2485" w:type="dxa"/>
          </w:tcPr>
          <w:p w14:paraId="4DD62CB6" w14:textId="77777777" w:rsidR="002E0120" w:rsidRDefault="00FA6957">
            <w:pPr>
              <w:tabs>
                <w:tab w:val="left" w:pos="551"/>
              </w:tabs>
              <w:spacing w:before="120"/>
              <w:rPr>
                <w:rFonts w:eastAsiaTheme="minorEastAsia"/>
                <w:lang w:eastAsia="zh-CN"/>
              </w:rPr>
            </w:pPr>
            <w:r>
              <w:rPr>
                <w:rFonts w:eastAsiaTheme="minorEastAsia"/>
                <w:lang w:eastAsia="zh-CN"/>
              </w:rPr>
              <w:t>Y</w:t>
            </w:r>
          </w:p>
        </w:tc>
        <w:tc>
          <w:tcPr>
            <w:tcW w:w="4820" w:type="dxa"/>
          </w:tcPr>
          <w:p w14:paraId="2C7E1118" w14:textId="77777777" w:rsidR="002E0120" w:rsidRDefault="00FA6957">
            <w:pPr>
              <w:spacing w:before="120"/>
              <w:rPr>
                <w:rFonts w:eastAsiaTheme="minorEastAsia"/>
                <w:lang w:eastAsia="zh-CN"/>
              </w:rPr>
            </w:pPr>
            <w:r>
              <w:rPr>
                <w:rFonts w:eastAsiaTheme="minorEastAsia"/>
                <w:lang w:eastAsia="zh-CN"/>
              </w:rPr>
              <w:t>In order to decode the overlaid OFDM sequences, the receiver implicitly must decode the ON sequence location. Thus, it is natural/beneficial that only part of the payload is carried in the overlaid OFDM sequences. Hence, we support Option 2-2.</w:t>
            </w:r>
          </w:p>
        </w:tc>
      </w:tr>
      <w:tr w:rsidR="002E0120" w14:paraId="5E3DDD63" w14:textId="77777777">
        <w:tc>
          <w:tcPr>
            <w:tcW w:w="1479" w:type="dxa"/>
          </w:tcPr>
          <w:p w14:paraId="0E656718" w14:textId="77777777" w:rsidR="002E0120" w:rsidRDefault="00FA6957">
            <w:pPr>
              <w:spacing w:before="120"/>
              <w:rPr>
                <w:rFonts w:eastAsiaTheme="minorEastAsia"/>
                <w:lang w:eastAsia="zh-CN"/>
              </w:rPr>
            </w:pPr>
            <w:r>
              <w:rPr>
                <w:rFonts w:eastAsiaTheme="minorEastAsia"/>
                <w:lang w:eastAsia="zh-CN"/>
              </w:rPr>
              <w:t>MTK</w:t>
            </w:r>
          </w:p>
        </w:tc>
        <w:tc>
          <w:tcPr>
            <w:tcW w:w="2485" w:type="dxa"/>
          </w:tcPr>
          <w:p w14:paraId="6330C1FB" w14:textId="77777777" w:rsidR="002E0120" w:rsidRDefault="00FA6957">
            <w:pPr>
              <w:tabs>
                <w:tab w:val="left" w:pos="551"/>
              </w:tabs>
              <w:spacing w:before="120"/>
              <w:rPr>
                <w:rFonts w:eastAsiaTheme="minorEastAsia"/>
                <w:lang w:eastAsia="zh-CN"/>
              </w:rPr>
            </w:pPr>
            <w:r>
              <w:rPr>
                <w:rFonts w:eastAsiaTheme="minorEastAsia"/>
                <w:lang w:eastAsia="zh-CN"/>
              </w:rPr>
              <w:t>Y</w:t>
            </w:r>
          </w:p>
        </w:tc>
        <w:tc>
          <w:tcPr>
            <w:tcW w:w="4820" w:type="dxa"/>
          </w:tcPr>
          <w:p w14:paraId="608EB836" w14:textId="77777777" w:rsidR="002E0120" w:rsidRDefault="002E0120">
            <w:pPr>
              <w:spacing w:before="120"/>
              <w:rPr>
                <w:rFonts w:eastAsiaTheme="minorEastAsia"/>
                <w:lang w:eastAsia="zh-CN"/>
              </w:rPr>
            </w:pPr>
          </w:p>
        </w:tc>
      </w:tr>
      <w:tr w:rsidR="002E0120" w14:paraId="3113A25F" w14:textId="77777777">
        <w:tc>
          <w:tcPr>
            <w:tcW w:w="1479" w:type="dxa"/>
          </w:tcPr>
          <w:p w14:paraId="0662FCC7" w14:textId="77777777" w:rsidR="002E0120" w:rsidRDefault="00FA6957">
            <w:pPr>
              <w:spacing w:before="120"/>
              <w:rPr>
                <w:rFonts w:eastAsia="Yu Mincho"/>
                <w:lang w:eastAsia="ja-JP"/>
              </w:rPr>
            </w:pPr>
            <w:proofErr w:type="spellStart"/>
            <w:r>
              <w:rPr>
                <w:rFonts w:eastAsia="Yu Mincho" w:hint="eastAsia"/>
                <w:lang w:eastAsia="ja-JP"/>
              </w:rPr>
              <w:t>docomo</w:t>
            </w:r>
            <w:proofErr w:type="spellEnd"/>
          </w:p>
        </w:tc>
        <w:tc>
          <w:tcPr>
            <w:tcW w:w="2485" w:type="dxa"/>
          </w:tcPr>
          <w:p w14:paraId="1E8821A8" w14:textId="77777777" w:rsidR="002E0120" w:rsidRDefault="00FA6957">
            <w:pPr>
              <w:tabs>
                <w:tab w:val="left" w:pos="551"/>
              </w:tabs>
              <w:spacing w:before="120"/>
              <w:rPr>
                <w:rFonts w:eastAsia="Yu Mincho"/>
                <w:lang w:eastAsia="ja-JP"/>
              </w:rPr>
            </w:pPr>
            <w:r>
              <w:rPr>
                <w:rFonts w:eastAsia="Yu Mincho" w:hint="eastAsia"/>
                <w:lang w:eastAsia="ja-JP"/>
              </w:rPr>
              <w:t>Y</w:t>
            </w:r>
          </w:p>
        </w:tc>
        <w:tc>
          <w:tcPr>
            <w:tcW w:w="4820" w:type="dxa"/>
          </w:tcPr>
          <w:p w14:paraId="677FE8D2" w14:textId="77777777" w:rsidR="002E0120" w:rsidRDefault="002E0120">
            <w:pPr>
              <w:spacing w:before="120"/>
              <w:rPr>
                <w:rFonts w:eastAsiaTheme="minorEastAsia"/>
                <w:lang w:eastAsia="zh-CN"/>
              </w:rPr>
            </w:pPr>
          </w:p>
        </w:tc>
      </w:tr>
      <w:tr w:rsidR="002E0120" w14:paraId="5A14F53A" w14:textId="77777777">
        <w:tc>
          <w:tcPr>
            <w:tcW w:w="1479" w:type="dxa"/>
          </w:tcPr>
          <w:p w14:paraId="5948E76F" w14:textId="77777777" w:rsidR="002E0120" w:rsidRDefault="00FA6957">
            <w:pPr>
              <w:spacing w:before="120"/>
              <w:rPr>
                <w:rFonts w:eastAsia="Yu Mincho"/>
                <w:lang w:eastAsia="ja-JP"/>
              </w:rPr>
            </w:pPr>
            <w:r>
              <w:rPr>
                <w:rFonts w:eastAsia="Yu Mincho"/>
                <w:lang w:eastAsia="ja-JP"/>
              </w:rPr>
              <w:t>Nokia.1</w:t>
            </w:r>
          </w:p>
        </w:tc>
        <w:tc>
          <w:tcPr>
            <w:tcW w:w="2485" w:type="dxa"/>
          </w:tcPr>
          <w:p w14:paraId="5CE36DC1" w14:textId="77777777" w:rsidR="002E0120" w:rsidRDefault="00FA6957">
            <w:pPr>
              <w:tabs>
                <w:tab w:val="left" w:pos="551"/>
              </w:tabs>
              <w:spacing w:before="120"/>
              <w:rPr>
                <w:rFonts w:eastAsia="Yu Mincho"/>
                <w:lang w:eastAsia="ja-JP"/>
              </w:rPr>
            </w:pPr>
            <w:r>
              <w:rPr>
                <w:rFonts w:eastAsia="Yu Mincho"/>
                <w:lang w:eastAsia="ja-JP"/>
              </w:rPr>
              <w:t>Y</w:t>
            </w:r>
          </w:p>
        </w:tc>
        <w:tc>
          <w:tcPr>
            <w:tcW w:w="4820" w:type="dxa"/>
          </w:tcPr>
          <w:p w14:paraId="1BF67C8D" w14:textId="77777777" w:rsidR="002E0120" w:rsidRDefault="002E0120">
            <w:pPr>
              <w:spacing w:before="120"/>
              <w:rPr>
                <w:rFonts w:eastAsiaTheme="minorEastAsia"/>
                <w:lang w:eastAsia="zh-CN"/>
              </w:rPr>
            </w:pPr>
          </w:p>
        </w:tc>
      </w:tr>
      <w:tr w:rsidR="002E0120" w14:paraId="61D128CF" w14:textId="77777777">
        <w:tc>
          <w:tcPr>
            <w:tcW w:w="1479" w:type="dxa"/>
            <w:shd w:val="clear" w:color="auto" w:fill="auto"/>
          </w:tcPr>
          <w:p w14:paraId="7110A143" w14:textId="77777777" w:rsidR="002E0120" w:rsidRDefault="00FA6957">
            <w:pPr>
              <w:spacing w:before="120"/>
              <w:rPr>
                <w:rFonts w:eastAsiaTheme="minorEastAsia"/>
                <w:lang w:eastAsia="ja-JP"/>
              </w:rPr>
            </w:pPr>
            <w:r>
              <w:rPr>
                <w:rFonts w:eastAsiaTheme="minorEastAsia" w:hint="eastAsia"/>
                <w:lang w:eastAsia="zh-CN"/>
              </w:rPr>
              <w:lastRenderedPageBreak/>
              <w:t>Xiaomi</w:t>
            </w:r>
          </w:p>
        </w:tc>
        <w:tc>
          <w:tcPr>
            <w:tcW w:w="2485" w:type="dxa"/>
            <w:shd w:val="clear" w:color="auto" w:fill="auto"/>
          </w:tcPr>
          <w:p w14:paraId="26077676" w14:textId="77777777" w:rsidR="002E0120" w:rsidRDefault="00FA6957">
            <w:pPr>
              <w:tabs>
                <w:tab w:val="left" w:pos="551"/>
              </w:tabs>
              <w:spacing w:before="120"/>
              <w:rPr>
                <w:rFonts w:eastAsiaTheme="minorEastAsia"/>
                <w:lang w:eastAsia="ja-JP"/>
              </w:rPr>
            </w:pPr>
            <w:r>
              <w:rPr>
                <w:rFonts w:eastAsiaTheme="minorEastAsia" w:hint="eastAsia"/>
                <w:lang w:eastAsia="zh-CN"/>
              </w:rPr>
              <w:t>Y</w:t>
            </w:r>
          </w:p>
        </w:tc>
        <w:tc>
          <w:tcPr>
            <w:tcW w:w="4820" w:type="dxa"/>
          </w:tcPr>
          <w:p w14:paraId="07584EBC" w14:textId="77777777" w:rsidR="002E0120" w:rsidRDefault="002E0120">
            <w:pPr>
              <w:spacing w:before="120"/>
              <w:rPr>
                <w:rFonts w:eastAsiaTheme="minorEastAsia"/>
                <w:lang w:eastAsia="zh-CN"/>
              </w:rPr>
            </w:pPr>
          </w:p>
        </w:tc>
      </w:tr>
      <w:tr w:rsidR="002E0120" w14:paraId="7500EE7E" w14:textId="77777777">
        <w:tc>
          <w:tcPr>
            <w:tcW w:w="1479" w:type="dxa"/>
            <w:shd w:val="clear" w:color="auto" w:fill="auto"/>
          </w:tcPr>
          <w:p w14:paraId="301774FA" w14:textId="77777777" w:rsidR="002E0120" w:rsidRDefault="00FA6957">
            <w:pPr>
              <w:spacing w:before="120"/>
              <w:rPr>
                <w:rFonts w:eastAsiaTheme="minorEastAsia"/>
                <w:lang w:eastAsia="zh-CN"/>
              </w:rPr>
            </w:pPr>
            <w:r>
              <w:rPr>
                <w:rFonts w:eastAsiaTheme="minorEastAsia"/>
                <w:lang w:eastAsia="zh-CN"/>
              </w:rPr>
              <w:t xml:space="preserve">ZTE, </w:t>
            </w:r>
            <w:proofErr w:type="spellStart"/>
            <w:r>
              <w:rPr>
                <w:rFonts w:eastAsiaTheme="minorEastAsia"/>
                <w:lang w:eastAsia="zh-CN"/>
              </w:rPr>
              <w:t>Sanechips</w:t>
            </w:r>
            <w:proofErr w:type="spellEnd"/>
          </w:p>
        </w:tc>
        <w:tc>
          <w:tcPr>
            <w:tcW w:w="2485" w:type="dxa"/>
            <w:shd w:val="clear" w:color="auto" w:fill="auto"/>
          </w:tcPr>
          <w:p w14:paraId="0EEF6441" w14:textId="77777777" w:rsidR="002E0120" w:rsidRDefault="002E0120">
            <w:pPr>
              <w:tabs>
                <w:tab w:val="left" w:pos="551"/>
              </w:tabs>
              <w:spacing w:before="120"/>
              <w:rPr>
                <w:rFonts w:eastAsiaTheme="minorEastAsia"/>
                <w:lang w:eastAsia="zh-CN"/>
              </w:rPr>
            </w:pPr>
          </w:p>
        </w:tc>
        <w:tc>
          <w:tcPr>
            <w:tcW w:w="4820" w:type="dxa"/>
          </w:tcPr>
          <w:p w14:paraId="10E5C564" w14:textId="77777777" w:rsidR="002E0120" w:rsidRDefault="00FA6957">
            <w:pPr>
              <w:spacing w:before="120"/>
              <w:rPr>
                <w:rFonts w:eastAsia="Batang"/>
                <w:szCs w:val="20"/>
                <w:lang w:val="en-GB" w:eastAsia="zh-CN"/>
              </w:rPr>
            </w:pPr>
            <w:r>
              <w:rPr>
                <w:rFonts w:eastAsiaTheme="minorEastAsia" w:hint="eastAsia"/>
                <w:lang w:eastAsia="zh-CN"/>
              </w:rPr>
              <w:t xml:space="preserve">We do not support </w:t>
            </w:r>
            <w:r>
              <w:rPr>
                <w:rFonts w:eastAsiaTheme="minorEastAsia" w:hint="eastAsia"/>
                <w:lang w:eastAsia="zh-CN"/>
              </w:rPr>
              <w:t>“</w:t>
            </w:r>
            <w:r>
              <w:rPr>
                <w:rFonts w:eastAsia="Batang"/>
                <w:szCs w:val="20"/>
                <w:lang w:val="en-GB" w:eastAsia="zh-CN"/>
              </w:rPr>
              <w:t xml:space="preserve"> One sequence is selected from multiple candidates overlaid OFDM sequences </w:t>
            </w:r>
            <w:r>
              <w:rPr>
                <w:rFonts w:eastAsia="Batang"/>
                <w:color w:val="0000FF"/>
                <w:szCs w:val="20"/>
                <w:lang w:val="en-GB" w:eastAsia="zh-CN"/>
              </w:rPr>
              <w:t xml:space="preserve">on </w:t>
            </w:r>
            <w:r>
              <w:rPr>
                <w:rFonts w:eastAsiaTheme="minorEastAsia"/>
                <w:color w:val="0000FF"/>
                <w:szCs w:val="20"/>
                <w:lang w:val="en-GB" w:eastAsia="zh-CN"/>
              </w:rPr>
              <w:t>an</w:t>
            </w:r>
            <w:r>
              <w:rPr>
                <w:rFonts w:eastAsia="Batang"/>
                <w:color w:val="0000FF"/>
                <w:szCs w:val="20"/>
                <w:lang w:val="en-GB" w:eastAsia="zh-CN"/>
              </w:rPr>
              <w:t xml:space="preserve">  OFDM symbol duration</w:t>
            </w:r>
            <w:r>
              <w:rPr>
                <w:rFonts w:eastAsia="Batang" w:hint="eastAsia"/>
                <w:szCs w:val="20"/>
                <w:lang w:val="en-GB" w:eastAsia="zh-CN"/>
              </w:rPr>
              <w:t>“</w:t>
            </w:r>
            <w:r>
              <w:rPr>
                <w:rFonts w:eastAsia="Batang" w:hint="eastAsia"/>
                <w:szCs w:val="20"/>
                <w:lang w:eastAsia="zh-CN"/>
              </w:rPr>
              <w:t xml:space="preserve"> for OOK-4 with M =4, since there are  2 OOK-ON symbols for one OFDM symbol, and in this case, the overlaid sequence has problem of phase jumping between the 2 OOK-ON symbols</w:t>
            </w:r>
            <w:r>
              <w:rPr>
                <w:rFonts w:eastAsia="Batang"/>
                <w:szCs w:val="20"/>
                <w:lang w:val="en-GB" w:eastAsia="zh-CN"/>
              </w:rPr>
              <w:t>, the detection performance is seriously affected.</w:t>
            </w:r>
          </w:p>
          <w:p w14:paraId="59D25482" w14:textId="77777777" w:rsidR="002E0120" w:rsidRDefault="00FA6957">
            <w:pPr>
              <w:spacing w:before="120"/>
              <w:rPr>
                <w:rFonts w:eastAsia="Batang"/>
                <w:szCs w:val="20"/>
                <w:lang w:eastAsia="zh-CN"/>
              </w:rPr>
            </w:pPr>
            <w:r>
              <w:rPr>
                <w:rFonts w:eastAsia="Batang" w:hint="eastAsia"/>
                <w:szCs w:val="20"/>
                <w:lang w:eastAsia="zh-CN"/>
              </w:rPr>
              <w:t xml:space="preserve">Additionally, if we change </w:t>
            </w:r>
            <w:r>
              <w:rPr>
                <w:rFonts w:eastAsia="Batang"/>
                <w:szCs w:val="20"/>
                <w:lang w:eastAsia="zh-CN"/>
              </w:rPr>
              <w:t>‘</w:t>
            </w:r>
            <w:r>
              <w:rPr>
                <w:rFonts w:eastAsia="Batang" w:hint="eastAsia"/>
                <w:szCs w:val="20"/>
                <w:lang w:eastAsia="zh-CN"/>
              </w:rPr>
              <w:t>each</w:t>
            </w:r>
            <w:r>
              <w:rPr>
                <w:rFonts w:eastAsia="Batang"/>
                <w:szCs w:val="20"/>
                <w:lang w:eastAsia="zh-CN"/>
              </w:rPr>
              <w:t>’</w:t>
            </w:r>
            <w:r>
              <w:rPr>
                <w:rFonts w:eastAsia="Batang" w:hint="eastAsia"/>
                <w:szCs w:val="20"/>
                <w:lang w:eastAsia="zh-CN"/>
              </w:rPr>
              <w:t xml:space="preserve"> to </w:t>
            </w:r>
            <w:r>
              <w:rPr>
                <w:rFonts w:eastAsia="Batang"/>
                <w:szCs w:val="20"/>
                <w:lang w:eastAsia="zh-CN"/>
              </w:rPr>
              <w:t>‘</w:t>
            </w:r>
            <w:r>
              <w:rPr>
                <w:rFonts w:eastAsia="Batang" w:hint="eastAsia"/>
                <w:szCs w:val="20"/>
                <w:lang w:eastAsia="zh-CN"/>
              </w:rPr>
              <w:t>an</w:t>
            </w:r>
            <w:r>
              <w:rPr>
                <w:rFonts w:eastAsia="Batang"/>
                <w:szCs w:val="20"/>
                <w:lang w:eastAsia="zh-CN"/>
              </w:rPr>
              <w:t>’</w:t>
            </w:r>
            <w:r>
              <w:rPr>
                <w:rFonts w:eastAsia="Batang" w:hint="eastAsia"/>
                <w:szCs w:val="20"/>
                <w:lang w:eastAsia="zh-CN"/>
              </w:rPr>
              <w:t>, does it mean some of the OOK-ON symbols are not overlaid with OFDM sequences. We fail to see the benefits.</w:t>
            </w:r>
          </w:p>
        </w:tc>
      </w:tr>
      <w:tr w:rsidR="009A5802" w14:paraId="59C9A1CF" w14:textId="77777777">
        <w:trPr>
          <w:ins w:id="138" w:author="刘苗苗" w:date="2024-08-20T19:47:00Z"/>
        </w:trPr>
        <w:tc>
          <w:tcPr>
            <w:tcW w:w="1479" w:type="dxa"/>
            <w:shd w:val="clear" w:color="auto" w:fill="auto"/>
          </w:tcPr>
          <w:p w14:paraId="4E2C744F" w14:textId="67EB50C1" w:rsidR="009A5802" w:rsidRDefault="009A5802">
            <w:pPr>
              <w:spacing w:before="120"/>
              <w:rPr>
                <w:ins w:id="139" w:author="刘苗苗" w:date="2024-08-20T19:47:00Z"/>
                <w:rFonts w:eastAsiaTheme="minorEastAsia"/>
                <w:lang w:eastAsia="zh-CN"/>
              </w:rPr>
            </w:pPr>
            <w:ins w:id="140" w:author="刘苗苗" w:date="2024-08-20T19:47:00Z">
              <w:r>
                <w:rPr>
                  <w:rFonts w:eastAsiaTheme="minorEastAsia" w:hint="eastAsia"/>
                  <w:lang w:eastAsia="zh-CN"/>
                </w:rPr>
                <w:t>CATT</w:t>
              </w:r>
            </w:ins>
          </w:p>
        </w:tc>
        <w:tc>
          <w:tcPr>
            <w:tcW w:w="2485" w:type="dxa"/>
            <w:shd w:val="clear" w:color="auto" w:fill="auto"/>
          </w:tcPr>
          <w:p w14:paraId="1A76DF1B" w14:textId="4985E623" w:rsidR="009A5802" w:rsidRDefault="009A5802">
            <w:pPr>
              <w:tabs>
                <w:tab w:val="left" w:pos="551"/>
              </w:tabs>
              <w:spacing w:before="120"/>
              <w:rPr>
                <w:ins w:id="141" w:author="刘苗苗" w:date="2024-08-20T19:47:00Z"/>
                <w:rFonts w:eastAsiaTheme="minorEastAsia"/>
                <w:lang w:eastAsia="zh-CN"/>
              </w:rPr>
            </w:pPr>
            <w:ins w:id="142" w:author="刘苗苗" w:date="2024-08-20T19:47:00Z">
              <w:r>
                <w:rPr>
                  <w:rFonts w:eastAsiaTheme="minorEastAsia" w:hint="eastAsia"/>
                  <w:lang w:eastAsia="zh-CN"/>
                </w:rPr>
                <w:t>Y</w:t>
              </w:r>
            </w:ins>
          </w:p>
        </w:tc>
        <w:tc>
          <w:tcPr>
            <w:tcW w:w="4820" w:type="dxa"/>
          </w:tcPr>
          <w:p w14:paraId="5D59D191" w14:textId="77777777" w:rsidR="009A5802" w:rsidRDefault="009A5802">
            <w:pPr>
              <w:spacing w:before="120"/>
              <w:rPr>
                <w:ins w:id="143" w:author="刘苗苗" w:date="2024-08-20T19:47:00Z"/>
                <w:rFonts w:eastAsiaTheme="minorEastAsia"/>
                <w:lang w:eastAsia="zh-CN"/>
              </w:rPr>
            </w:pPr>
          </w:p>
        </w:tc>
      </w:tr>
    </w:tbl>
    <w:p w14:paraId="3FCA4DDC" w14:textId="77777777" w:rsidR="002E0120" w:rsidRDefault="002E0120">
      <w:pPr>
        <w:widowControl w:val="0"/>
        <w:ind w:left="820"/>
        <w:jc w:val="both"/>
        <w:rPr>
          <w:rFonts w:ascii="Times New Roman" w:eastAsia="Batang" w:hAnsi="Times New Roman"/>
          <w:szCs w:val="20"/>
          <w:lang w:eastAsia="zh-CN"/>
        </w:rPr>
      </w:pPr>
    </w:p>
    <w:p w14:paraId="4F19D4F3" w14:textId="77777777" w:rsidR="002E0120" w:rsidRDefault="002E0120">
      <w:pPr>
        <w:widowControl w:val="0"/>
        <w:jc w:val="both"/>
        <w:rPr>
          <w:rFonts w:ascii="Times New Roman" w:eastAsiaTheme="minorEastAsia" w:hAnsi="Times New Roman"/>
          <w:szCs w:val="20"/>
          <w:lang w:val="en-GB" w:eastAsia="zh-CN"/>
        </w:rPr>
      </w:pPr>
    </w:p>
    <w:p w14:paraId="2D0B5AED"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pPr>
      <w:r>
        <w:t xml:space="preserve">Other aspects for overlaid OFDM sequence design </w:t>
      </w:r>
    </w:p>
    <w:p w14:paraId="27ABF81C" w14:textId="77777777" w:rsidR="002E0120" w:rsidRDefault="00FA6957">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concentrated OOK waveform to improve robustness to timing error and reduce spectral leakage [18][4][9][14] or reduce impact of CP [9]. </w:t>
      </w:r>
    </w:p>
    <w:p w14:paraId="0B5A24FD" w14:textId="77777777" w:rsidR="002E0120" w:rsidRDefault="00FA6957">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Whether the concentrated OOK waveform is needed, e.g., considering presence of preamble [14], and whether up to </w:t>
      </w:r>
      <w:proofErr w:type="spellStart"/>
      <w:r>
        <w:rPr>
          <w:rFonts w:ascii="Times New Roman" w:eastAsiaTheme="minorEastAsia" w:hAnsi="Times New Roman"/>
          <w:kern w:val="2"/>
          <w:szCs w:val="20"/>
          <w:lang w:val="en-GB" w:eastAsia="zh-CN"/>
        </w:rPr>
        <w:t>gNB</w:t>
      </w:r>
      <w:proofErr w:type="spellEnd"/>
      <w:r>
        <w:rPr>
          <w:rFonts w:ascii="Times New Roman" w:eastAsiaTheme="minorEastAsia" w:hAnsi="Times New Roman"/>
          <w:kern w:val="2"/>
          <w:szCs w:val="20"/>
          <w:lang w:val="en-GB" w:eastAsia="zh-CN"/>
        </w:rPr>
        <w:t xml:space="preserve"> implementation [14] or reflected by sequence design [4][9] can be further discussed.   </w:t>
      </w:r>
    </w:p>
    <w:p w14:paraId="1C49B715" w14:textId="77777777" w:rsidR="002E0120" w:rsidRDefault="002E0120">
      <w:pPr>
        <w:overflowPunct w:val="0"/>
        <w:autoSpaceDE w:val="0"/>
        <w:autoSpaceDN w:val="0"/>
        <w:adjustRightInd w:val="0"/>
        <w:spacing w:after="180"/>
        <w:ind w:left="360"/>
        <w:contextualSpacing/>
        <w:jc w:val="both"/>
        <w:textAlignment w:val="baseline"/>
        <w:rPr>
          <w:rFonts w:ascii="Times New Roman" w:eastAsiaTheme="minorEastAsia" w:hAnsi="Times New Roman"/>
          <w:kern w:val="2"/>
          <w:szCs w:val="20"/>
          <w:lang w:val="en-GB" w:eastAsia="zh-CN"/>
        </w:rPr>
      </w:pPr>
    </w:p>
    <w:p w14:paraId="53016ACF" w14:textId="77777777" w:rsidR="002E0120" w:rsidRDefault="00FA6957">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Discussion on cyclic shifting for DFT [4] [9] [3][14]. </w:t>
      </w:r>
    </w:p>
    <w:p w14:paraId="786B5A4B" w14:textId="77777777" w:rsidR="002E0120" w:rsidRDefault="00FA6957">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 xml:space="preserve">The impact of DFT shift on OOK-based and OFDM-based LP-WUR can be further discussed. If performance degradation is observed, mechanism to compensate the cyclic shift, e.g., pre-compensation by using an alternating “1” and “-1” as a cover code of overlaid OFDM sequence [3][4][9] or compensation at LR as legacy operation [14] can be further discussed. </w:t>
      </w:r>
    </w:p>
    <w:p w14:paraId="4973D9F2" w14:textId="77777777" w:rsidR="002E0120" w:rsidRDefault="002E0120">
      <w:pPr>
        <w:overflowPunct w:val="0"/>
        <w:autoSpaceDE w:val="0"/>
        <w:autoSpaceDN w:val="0"/>
        <w:adjustRightInd w:val="0"/>
        <w:spacing w:after="180"/>
        <w:ind w:left="420"/>
        <w:contextualSpacing/>
        <w:jc w:val="both"/>
        <w:textAlignment w:val="baseline"/>
        <w:rPr>
          <w:rFonts w:ascii="Times New Roman" w:eastAsiaTheme="minorEastAsia" w:hAnsi="Times New Roman"/>
          <w:kern w:val="2"/>
          <w:szCs w:val="20"/>
          <w:lang w:val="en-GB" w:eastAsia="zh-CN"/>
        </w:rPr>
      </w:pPr>
    </w:p>
    <w:p w14:paraId="7C7CE590" w14:textId="77777777" w:rsidR="002E0120" w:rsidRDefault="00FA6957">
      <w:pPr>
        <w:numPr>
          <w:ilvl w:val="0"/>
          <w:numId w:val="46"/>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val="en-GB" w:eastAsia="zh-CN"/>
        </w:rPr>
      </w:pPr>
      <w:r>
        <w:rPr>
          <w:rFonts w:ascii="Times New Roman" w:eastAsiaTheme="minorEastAsia" w:hAnsi="Times New Roman"/>
          <w:kern w:val="2"/>
          <w:szCs w:val="20"/>
          <w:lang w:val="en-GB" w:eastAsia="zh-CN"/>
        </w:rPr>
        <w:t>Discussion on mapping frequency samples to existing NR QAM or sequence constellation [9]</w:t>
      </w:r>
      <w:r>
        <w:rPr>
          <w:rFonts w:ascii="Times New Roman" w:eastAsia="Batang" w:hAnsi="Times New Roman"/>
          <w:kern w:val="2"/>
          <w:szCs w:val="20"/>
          <w:lang w:val="en-GB" w:eastAsia="zh-CN"/>
        </w:rPr>
        <w:t>[14]</w:t>
      </w:r>
      <w:r>
        <w:rPr>
          <w:rFonts w:ascii="Times New Roman" w:eastAsiaTheme="minorEastAsia" w:hAnsi="Times New Roman"/>
          <w:kern w:val="2"/>
          <w:szCs w:val="20"/>
          <w:lang w:val="en-GB" w:eastAsia="zh-CN"/>
        </w:rPr>
        <w:t>[15]</w:t>
      </w:r>
      <w:r>
        <w:rPr>
          <w:rFonts w:ascii="Times New Roman" w:eastAsia="微软雅黑" w:hAnsi="Times New Roman"/>
          <w:bCs/>
          <w:iCs/>
          <w:kern w:val="2"/>
          <w:szCs w:val="20"/>
          <w:lang w:eastAsia="zh-CN"/>
        </w:rPr>
        <w:t>[13]</w:t>
      </w:r>
      <w:r>
        <w:rPr>
          <w:rFonts w:ascii="Times New Roman" w:eastAsia="Batang" w:hAnsi="Times New Roman"/>
          <w:kern w:val="2"/>
          <w:szCs w:val="20"/>
          <w:lang w:val="en-GB" w:eastAsia="zh-CN"/>
        </w:rPr>
        <w:t xml:space="preserve">. </w:t>
      </w:r>
    </w:p>
    <w:p w14:paraId="5E7FBE8C" w14:textId="77777777" w:rsidR="002E0120" w:rsidRDefault="00FA6957">
      <w:pPr>
        <w:ind w:left="360"/>
        <w:jc w:val="both"/>
        <w:rPr>
          <w:rFonts w:ascii="Times New Roman" w:eastAsia="Batang" w:hAnsi="Times New Roman"/>
          <w:szCs w:val="20"/>
          <w:lang w:val="en-GB"/>
        </w:rPr>
      </w:pPr>
      <w:r>
        <w:rPr>
          <w:rFonts w:ascii="Times New Roman" w:hAnsi="Times New Roman"/>
          <w:szCs w:val="20"/>
          <w:lang w:val="en-GB"/>
        </w:rPr>
        <w:t>[</w:t>
      </w:r>
      <w:r>
        <w:rPr>
          <w:rFonts w:ascii="Times New Roman" w:eastAsia="微软雅黑" w:hAnsi="Times New Roman"/>
          <w:bCs/>
          <w:iCs/>
          <w:szCs w:val="20"/>
        </w:rPr>
        <w:t>15]</w:t>
      </w:r>
      <w:r>
        <w:rPr>
          <w:rFonts w:ascii="Times New Roman" w:eastAsia="Batang" w:hAnsi="Times New Roman"/>
          <w:szCs w:val="20"/>
          <w:lang w:val="en-GB"/>
        </w:rPr>
        <w:t>[13]</w:t>
      </w:r>
      <w:r>
        <w:rPr>
          <w:rFonts w:ascii="Times New Roman" w:eastAsiaTheme="minorEastAsia" w:hAnsi="Times New Roman"/>
          <w:szCs w:val="20"/>
          <w:lang w:val="en-GB" w:eastAsia="zh-CN"/>
        </w:rPr>
        <w:t>[13]</w:t>
      </w:r>
      <w:r>
        <w:rPr>
          <w:rFonts w:ascii="Times New Roman" w:eastAsia="Batang" w:hAnsi="Times New Roman"/>
          <w:szCs w:val="20"/>
          <w:lang w:val="en-GB"/>
        </w:rPr>
        <w:t xml:space="preserve"> thinks it is beneficial to support mapping </w:t>
      </w:r>
      <w:r>
        <w:rPr>
          <w:rFonts w:ascii="Times New Roman" w:hAnsi="Times New Roman"/>
          <w:szCs w:val="20"/>
          <w:lang w:val="en-GB"/>
        </w:rPr>
        <w:t xml:space="preserve">frequency samples to existing NR QAM or sequence constellation to reuse existing </w:t>
      </w:r>
      <w:proofErr w:type="spellStart"/>
      <w:r>
        <w:rPr>
          <w:rFonts w:ascii="Times New Roman" w:hAnsi="Times New Roman"/>
          <w:szCs w:val="20"/>
          <w:lang w:val="en-GB"/>
        </w:rPr>
        <w:t>gNB</w:t>
      </w:r>
      <w:proofErr w:type="spellEnd"/>
      <w:r>
        <w:rPr>
          <w:rFonts w:ascii="Times New Roman" w:hAnsi="Times New Roman"/>
          <w:szCs w:val="20"/>
          <w:lang w:val="en-GB"/>
        </w:rPr>
        <w:t xml:space="preserve"> hardware [</w:t>
      </w:r>
      <w:r>
        <w:rPr>
          <w:rFonts w:ascii="Times New Roman" w:eastAsia="微软雅黑" w:hAnsi="Times New Roman"/>
          <w:bCs/>
          <w:iCs/>
          <w:szCs w:val="20"/>
        </w:rPr>
        <w:t>15]</w:t>
      </w:r>
      <w:r>
        <w:rPr>
          <w:rFonts w:ascii="Times New Roman" w:eastAsia="Batang" w:hAnsi="Times New Roman"/>
          <w:szCs w:val="20"/>
          <w:lang w:val="en-GB"/>
        </w:rPr>
        <w:t xml:space="preserve">[13]. </w:t>
      </w:r>
      <w:r>
        <w:rPr>
          <w:rFonts w:ascii="Times New Roman" w:hAnsi="Times New Roman"/>
          <w:szCs w:val="20"/>
          <w:lang w:val="en-GB"/>
        </w:rPr>
        <w:t>[9][14]</w:t>
      </w:r>
      <w:r>
        <w:rPr>
          <w:rFonts w:ascii="Times New Roman" w:eastAsia="Batang" w:hAnsi="Times New Roman"/>
          <w:szCs w:val="20"/>
          <w:lang w:val="en-GB"/>
        </w:rPr>
        <w:t xml:space="preserve"> do not support. [9] analysis</w:t>
      </w:r>
      <w:r>
        <w:rPr>
          <w:rFonts w:ascii="Times New Roman" w:hAnsi="Times New Roman"/>
          <w:szCs w:val="20"/>
          <w:lang w:val="en-GB"/>
        </w:rPr>
        <w:t xml:space="preserve"> quantizing LP-WUS frequency domain signal using QAM constellation impairs the time domain signal significantly as the OOK modulation order </w:t>
      </w:r>
      <m:oMath>
        <m:r>
          <w:rPr>
            <w:rFonts w:ascii="Cambria Math" w:hAnsi="Cambria Math"/>
            <w:szCs w:val="20"/>
            <w:lang w:val="en-GB"/>
          </w:rPr>
          <m:t>M</m:t>
        </m:r>
      </m:oMath>
      <w:r>
        <w:rPr>
          <w:rFonts w:ascii="Times New Roman" w:hAnsi="Times New Roman"/>
          <w:szCs w:val="20"/>
          <w:lang w:val="en-GB"/>
        </w:rPr>
        <w:t xml:space="preserve"> increases, and the impact is different for different overlaid sequence types. </w:t>
      </w:r>
      <w:r>
        <w:rPr>
          <w:rFonts w:ascii="Times New Roman" w:eastAsia="Batang" w:hAnsi="Times New Roman"/>
          <w:szCs w:val="20"/>
          <w:lang w:val="en-GB"/>
        </w:rPr>
        <w:t xml:space="preserve">[14][15] think unnecessary to quantize to QAM constellation, considering arbitrary values are allowed in frequency domain by existing NR, e.g. consider </w:t>
      </w:r>
      <w:proofErr w:type="spellStart"/>
      <w:r>
        <w:rPr>
          <w:rFonts w:ascii="Times New Roman" w:eastAsia="Batang" w:hAnsi="Times New Roman"/>
          <w:szCs w:val="20"/>
          <w:lang w:val="en-GB"/>
        </w:rPr>
        <w:t>precoded</w:t>
      </w:r>
      <w:proofErr w:type="spellEnd"/>
      <w:r>
        <w:rPr>
          <w:rFonts w:ascii="Times New Roman" w:eastAsia="Batang" w:hAnsi="Times New Roman"/>
          <w:szCs w:val="20"/>
          <w:lang w:val="en-GB"/>
        </w:rPr>
        <w:t xml:space="preserve"> signals for MU-MIMO which surely are different from QAM constellation or existing sequences [14], or DMRS for PUSCH in NR [15]. </w:t>
      </w:r>
    </w:p>
    <w:p w14:paraId="65BDD6CD" w14:textId="77777777" w:rsidR="002E0120" w:rsidRDefault="002E0120">
      <w:pPr>
        <w:widowControl w:val="0"/>
        <w:jc w:val="both"/>
        <w:rPr>
          <w:rFonts w:ascii="Times New Roman" w:eastAsiaTheme="minorEastAsia" w:hAnsi="Times New Roman"/>
          <w:szCs w:val="20"/>
          <w:lang w:val="en-GB" w:eastAsia="zh-CN"/>
        </w:rPr>
      </w:pPr>
    </w:p>
    <w:p w14:paraId="3EE65D6D" w14:textId="77777777" w:rsidR="002E0120" w:rsidRDefault="00FA6957">
      <w:pPr>
        <w:keepNext/>
        <w:keepLines/>
        <w:numPr>
          <w:ilvl w:val="1"/>
          <w:numId w:val="20"/>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What information bits to be carried by LP-WUS and how to carry by LP-WUS</w:t>
      </w:r>
    </w:p>
    <w:p w14:paraId="269AE81B" w14:textId="77777777" w:rsidR="002E0120" w:rsidRDefault="002E0120">
      <w:pPr>
        <w:pStyle w:val="affff2"/>
        <w:keepNext/>
        <w:keepLines/>
        <w:widowControl/>
        <w:numPr>
          <w:ilvl w:val="1"/>
          <w:numId w:val="23"/>
        </w:numPr>
        <w:overflowPunct w:val="0"/>
        <w:autoSpaceDE w:val="0"/>
        <w:autoSpaceDN w:val="0"/>
        <w:adjustRightInd w:val="0"/>
        <w:spacing w:before="120" w:after="180" w:line="259" w:lineRule="auto"/>
        <w:ind w:firstLineChars="0"/>
        <w:textAlignment w:val="baseline"/>
        <w:outlineLvl w:val="2"/>
        <w:rPr>
          <w:rFonts w:ascii="Arial" w:hAnsi="Arial" w:cs="Arial"/>
          <w:bCs/>
          <w:vanish/>
          <w:kern w:val="0"/>
          <w:sz w:val="32"/>
          <w:szCs w:val="20"/>
          <w:lang w:val="en-GB"/>
        </w:rPr>
      </w:pPr>
    </w:p>
    <w:p w14:paraId="1FC70E8E" w14:textId="13B01667" w:rsidR="002E0120" w:rsidRDefault="00C6421E">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sz w:val="28"/>
          <w:szCs w:val="28"/>
          <w:lang w:val="en-GB" w:eastAsia="zh-CN"/>
        </w:rPr>
      </w:pPr>
      <w:ins w:id="144" w:author="Qu Xin (vivo)" w:date="2024-08-21T04:36:00Z" w16du:dateUtc="2024-08-20T20:36:00Z">
        <w:r>
          <w:rPr>
            <w:rFonts w:eastAsia="宋体" w:hint="eastAsia"/>
            <w:sz w:val="28"/>
            <w:szCs w:val="28"/>
            <w:lang w:val="en-GB" w:eastAsia="zh-CN"/>
          </w:rPr>
          <w:t>[closed]</w:t>
        </w:r>
      </w:ins>
      <w:r w:rsidR="00FA6957">
        <w:rPr>
          <w:rFonts w:eastAsia="宋体" w:hint="eastAsia"/>
          <w:sz w:val="28"/>
          <w:szCs w:val="28"/>
          <w:lang w:val="en-GB" w:eastAsia="zh-CN"/>
        </w:rPr>
        <w:t>R</w:t>
      </w:r>
      <w:r w:rsidR="00FA6957">
        <w:rPr>
          <w:rFonts w:eastAsia="宋体"/>
          <w:sz w:val="28"/>
          <w:szCs w:val="28"/>
          <w:lang w:val="en-GB" w:eastAsia="zh-CN"/>
        </w:rPr>
        <w:t xml:space="preserve">RC </w:t>
      </w:r>
      <w:r w:rsidR="00FA6957">
        <w:rPr>
          <w:rFonts w:eastAsia="宋体" w:hint="eastAsia"/>
          <w:sz w:val="28"/>
          <w:szCs w:val="28"/>
          <w:lang w:val="en-GB" w:eastAsia="zh-CN"/>
        </w:rPr>
        <w:t>idle</w:t>
      </w:r>
    </w:p>
    <w:p w14:paraId="328620A6" w14:textId="77777777" w:rsidR="002E0120" w:rsidRDefault="00FA6957">
      <w:pPr>
        <w:rPr>
          <w:rFonts w:ascii="Times New Roman" w:eastAsiaTheme="minorEastAsia" w:hAnsi="Times New Roman"/>
          <w:lang w:eastAsia="zh-CN"/>
        </w:rPr>
      </w:pPr>
      <w:r>
        <w:rPr>
          <w:rFonts w:ascii="Times New Roman" w:eastAsiaTheme="minorEastAsia" w:hAnsi="Times New Roman"/>
          <w:lang w:eastAsia="zh-CN"/>
        </w:rPr>
        <w:t xml:space="preserve">In RAN1 117 meeting, RAN1 agreed to </w:t>
      </w:r>
      <w:r>
        <w:rPr>
          <w:rFonts w:ascii="Times New Roman" w:eastAsiaTheme="minorEastAsia" w:hAnsi="Times New Roman" w:hint="eastAsia"/>
          <w:lang w:eastAsia="zh-CN"/>
        </w:rPr>
        <w:t>down</w:t>
      </w:r>
      <w:r>
        <w:rPr>
          <w:rFonts w:ascii="Times New Roman" w:eastAsiaTheme="minorEastAsia" w:hAnsi="Times New Roman"/>
          <w:lang w:eastAsia="zh-CN"/>
        </w:rPr>
        <w:t xml:space="preserve">-select among bitmap and codepoint schemes for RRC idle/inactive state. </w:t>
      </w:r>
    </w:p>
    <w:tbl>
      <w:tblPr>
        <w:tblStyle w:val="afffa"/>
        <w:tblW w:w="0" w:type="auto"/>
        <w:tblLook w:val="04A0" w:firstRow="1" w:lastRow="0" w:firstColumn="1" w:lastColumn="0" w:noHBand="0" w:noVBand="1"/>
      </w:tblPr>
      <w:tblGrid>
        <w:gridCol w:w="9060"/>
      </w:tblGrid>
      <w:tr w:rsidR="002E0120" w14:paraId="4FADFB13" w14:textId="77777777">
        <w:tc>
          <w:tcPr>
            <w:tcW w:w="9060" w:type="dxa"/>
          </w:tcPr>
          <w:p w14:paraId="5E9F4995" w14:textId="77777777" w:rsidR="002E0120" w:rsidRDefault="00FA6957">
            <w:pPr>
              <w:rPr>
                <w:rFonts w:ascii="Times New Roman" w:hAnsi="Times New Roman"/>
                <w:b/>
                <w:bCs/>
                <w:lang w:eastAsia="zh-CN"/>
              </w:rPr>
            </w:pPr>
            <w:r>
              <w:rPr>
                <w:rFonts w:ascii="Times New Roman" w:hAnsi="Times New Roman"/>
                <w:b/>
                <w:bCs/>
                <w:highlight w:val="green"/>
                <w:lang w:eastAsia="zh-CN"/>
              </w:rPr>
              <w:t>Agreement</w:t>
            </w:r>
          </w:p>
          <w:p w14:paraId="1FD6CBB2" w14:textId="77777777" w:rsidR="002E0120" w:rsidRDefault="00FA6957">
            <w:pPr>
              <w:rPr>
                <w:rFonts w:ascii="Times New Roman" w:hAnsi="Times New Roman"/>
              </w:rPr>
            </w:pPr>
            <w:r>
              <w:rPr>
                <w:rFonts w:ascii="Times New Roman" w:hAnsi="Times New Roman"/>
              </w:rPr>
              <w:t>For RRC idle/inactive state, down-select among the following options for at least indicating subgroup information using LP-WUS:</w:t>
            </w:r>
          </w:p>
          <w:p w14:paraId="0E513B17" w14:textId="77777777" w:rsidR="002E0120" w:rsidRDefault="00FA6957">
            <w:pPr>
              <w:numPr>
                <w:ilvl w:val="0"/>
                <w:numId w:val="21"/>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14:paraId="5D54A983"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 </w:t>
            </w:r>
            <w:r>
              <w:rPr>
                <w:rFonts w:ascii="Times New Roman" w:hAnsi="Times New Roman" w:hint="eastAsia"/>
                <w:color w:val="000000" w:themeColor="text1"/>
              </w:rPr>
              <w:t>is</w:t>
            </w:r>
            <w:r>
              <w:rPr>
                <w:rFonts w:ascii="Times New Roman" w:hAnsi="Times New Roman"/>
                <w:color w:val="000000" w:themeColor="text1"/>
              </w:rPr>
              <w:t xml:space="preserve"> at least N, single LP-WUS to wake up one or more subgroups</w:t>
            </w:r>
          </w:p>
          <w:p w14:paraId="13F7DD5C" w14:textId="77777777" w:rsidR="002E0120" w:rsidRDefault="00FA6957">
            <w:pPr>
              <w:numPr>
                <w:ilvl w:val="0"/>
                <w:numId w:val="21"/>
              </w:numPr>
              <w:rPr>
                <w:rFonts w:ascii="Times New Roman" w:hAnsi="Times New Roman"/>
              </w:rPr>
            </w:pPr>
            <w:r>
              <w:rPr>
                <w:rFonts w:ascii="Times New Roman" w:hAnsi="Times New Roman"/>
              </w:rPr>
              <w:t>Option 2: A LP-WUS indicates a codepoint value corresponding to one or more subgroup(s) from N subgroups for</w:t>
            </w:r>
            <w:r>
              <w:t xml:space="preserve"> </w:t>
            </w:r>
            <w:r>
              <w:rPr>
                <w:rFonts w:ascii="Times New Roman" w:hAnsi="Times New Roman"/>
              </w:rPr>
              <w:t>part of, one or more POs, e.g., N is 8~256</w:t>
            </w:r>
          </w:p>
          <w:p w14:paraId="26F3D2F0"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72F003B9" w14:textId="77777777" w:rsidR="002E0120" w:rsidRDefault="00FA6957">
            <w:pPr>
              <w:numPr>
                <w:ilvl w:val="0"/>
                <w:numId w:val="21"/>
              </w:numPr>
              <w:rPr>
                <w:rFonts w:ascii="Times New Roman" w:hAnsi="Times New Roman"/>
              </w:rPr>
            </w:pPr>
            <w:r>
              <w:rPr>
                <w:rFonts w:ascii="Times New Roman" w:hAnsi="Times New Roman"/>
              </w:rPr>
              <w:lastRenderedPageBreak/>
              <w:t>Option 3: A LP-WUS indicates 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14:paraId="7CCBB56F"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K*ceil (log2(X2)), where X2 is the number of codepoints indicating one or more subgroups. X2 is reported by companies, X2 could be smaller, equal to or larger than N.</w:t>
            </w:r>
          </w:p>
          <w:p w14:paraId="2DFC4C73"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p w14:paraId="430DAB9F" w14:textId="77777777" w:rsidR="002E0120" w:rsidRDefault="00FA6957">
            <w:pPr>
              <w:numPr>
                <w:ilvl w:val="0"/>
                <w:numId w:val="21"/>
              </w:numPr>
              <w:rPr>
                <w:rFonts w:ascii="Times New Roman" w:hAnsi="Times New Roman"/>
              </w:rPr>
            </w:pPr>
            <w:bookmarkStart w:id="145" w:name="_Hlk175091169"/>
            <w:r>
              <w:rPr>
                <w:rFonts w:ascii="Times New Roman" w:hAnsi="Times New Roman"/>
              </w:rPr>
              <w:t>How to satisfy FAR is reported by companies, e.g., FEC/CRC</w:t>
            </w:r>
          </w:p>
          <w:bookmarkEnd w:id="145"/>
          <w:p w14:paraId="7E7DD66A" w14:textId="77777777" w:rsidR="002E0120" w:rsidRDefault="00FA6957">
            <w:pPr>
              <w:numPr>
                <w:ilvl w:val="0"/>
                <w:numId w:val="21"/>
              </w:numPr>
              <w:rPr>
                <w:rFonts w:ascii="Times New Roman" w:hAnsi="Times New Roman"/>
              </w:rPr>
            </w:pPr>
            <w:r>
              <w:rPr>
                <w:rFonts w:ascii="Times New Roman" w:hAnsi="Times New Roman"/>
              </w:rPr>
              <w:t xml:space="preserve">Note: multiple </w:t>
            </w:r>
            <w:proofErr w:type="spellStart"/>
            <w:r>
              <w:rPr>
                <w:rFonts w:ascii="Times New Roman" w:hAnsi="Times New Roman"/>
              </w:rPr>
              <w:t>TDMed</w:t>
            </w:r>
            <w:proofErr w:type="spellEnd"/>
            <w:r>
              <w:rPr>
                <w:rFonts w:ascii="Times New Roman" w:hAnsi="Times New Roman"/>
              </w:rPr>
              <w:t xml:space="preserve"> LP-WUSs can be used to support more subgroups for each option.</w:t>
            </w:r>
          </w:p>
          <w:p w14:paraId="3C9790AD" w14:textId="77777777" w:rsidR="002E0120" w:rsidRDefault="00FA6957">
            <w:pPr>
              <w:numPr>
                <w:ilvl w:val="0"/>
                <w:numId w:val="21"/>
              </w:numPr>
              <w:rPr>
                <w:rFonts w:ascii="Times New Roman" w:hAnsi="Times New Roman"/>
              </w:rPr>
            </w:pPr>
            <w:r>
              <w:rPr>
                <w:rFonts w:ascii="Times New Roman" w:hAnsi="Times New Roman" w:hint="eastAsia"/>
              </w:rPr>
              <w:t>N</w:t>
            </w:r>
            <w:r>
              <w:rPr>
                <w:rFonts w:ascii="Times New Roman" w:hAnsi="Times New Roman"/>
              </w:rPr>
              <w:t>ote: Y% effective paging rate per PO is reported by companies</w:t>
            </w:r>
          </w:p>
          <w:p w14:paraId="1D96138B" w14:textId="77777777" w:rsidR="002E0120" w:rsidRDefault="00FA6957">
            <w:pPr>
              <w:numPr>
                <w:ilvl w:val="0"/>
                <w:numId w:val="21"/>
              </w:numPr>
              <w:rPr>
                <w:rFonts w:ascii="Times New Roman" w:hAnsi="Times New Roman"/>
              </w:rPr>
            </w:pPr>
            <w:r>
              <w:rPr>
                <w:rFonts w:ascii="Times New Roman" w:hAnsi="Times New Roman" w:hint="eastAsia"/>
              </w:rPr>
              <w:t>T</w:t>
            </w:r>
            <w:r>
              <w:rPr>
                <w:rFonts w:ascii="Times New Roman" w:hAnsi="Times New Roman"/>
              </w:rPr>
              <w:t>he followings are considered when down-select among options:</w:t>
            </w:r>
          </w:p>
          <w:p w14:paraId="2178750B" w14:textId="77777777" w:rsidR="002E0120" w:rsidRDefault="00FA6957">
            <w:pPr>
              <w:numPr>
                <w:ilvl w:val="1"/>
                <w:numId w:val="21"/>
              </w:numPr>
              <w:rPr>
                <w:rFonts w:ascii="Times New Roman" w:hAnsi="Times New Roman"/>
              </w:rPr>
            </w:pPr>
            <w:r>
              <w:rPr>
                <w:rFonts w:ascii="Times New Roman" w:hAnsi="Times New Roman"/>
              </w:rPr>
              <w:t>The number of supported UE subgroups per PO: M</w:t>
            </w:r>
          </w:p>
          <w:p w14:paraId="252EEDA8" w14:textId="77777777" w:rsidR="002E0120" w:rsidRDefault="00FA6957">
            <w:pPr>
              <w:numPr>
                <w:ilvl w:val="1"/>
                <w:numId w:val="21"/>
              </w:numPr>
              <w:rPr>
                <w:rFonts w:ascii="Times New Roman" w:hAnsi="Times New Roman"/>
              </w:rPr>
            </w:pPr>
            <w:r>
              <w:rPr>
                <w:rFonts w:ascii="Times New Roman" w:hAnsi="Times New Roman"/>
              </w:rPr>
              <w:t>Average network overhead to indicate the number of UE subgroups M per PO</w:t>
            </w:r>
          </w:p>
          <w:p w14:paraId="14600486" w14:textId="77777777" w:rsidR="002E0120" w:rsidRDefault="00FA6957">
            <w:pPr>
              <w:numPr>
                <w:ilvl w:val="1"/>
                <w:numId w:val="21"/>
              </w:numPr>
              <w:rPr>
                <w:rFonts w:ascii="Times New Roman" w:hAnsi="Times New Roman"/>
                <w:highlight w:val="yellow"/>
              </w:rPr>
            </w:pPr>
            <w:r>
              <w:rPr>
                <w:rFonts w:ascii="Times New Roman" w:hAnsi="Times New Roman"/>
                <w:highlight w:val="yellow"/>
              </w:rPr>
              <w:t>False wake up rate due to subgroup-based indication, which will impact the power saving gain</w:t>
            </w:r>
          </w:p>
          <w:p w14:paraId="429A4EE3" w14:textId="77777777" w:rsidR="002E0120" w:rsidRDefault="00FA6957">
            <w:pPr>
              <w:numPr>
                <w:ilvl w:val="1"/>
                <w:numId w:val="21"/>
              </w:numPr>
              <w:rPr>
                <w:rFonts w:ascii="Times New Roman" w:hAnsi="Times New Roman"/>
              </w:rPr>
            </w:pPr>
            <w:r>
              <w:rPr>
                <w:rFonts w:ascii="Times New Roman" w:hAnsi="Times New Roman"/>
              </w:rPr>
              <w:t>Paging latency</w:t>
            </w:r>
          </w:p>
          <w:p w14:paraId="34D13BDF" w14:textId="77777777" w:rsidR="002E0120" w:rsidRDefault="00FA6957">
            <w:pPr>
              <w:numPr>
                <w:ilvl w:val="0"/>
                <w:numId w:val="21"/>
              </w:numPr>
              <w:rPr>
                <w:rFonts w:ascii="Times New Roman" w:hAnsi="Times New Roman"/>
                <w:lang w:eastAsia="zh-CN"/>
              </w:rPr>
            </w:pPr>
            <w:r>
              <w:rPr>
                <w:rFonts w:ascii="Times New Roman" w:hAnsi="Times New Roman"/>
              </w:rPr>
              <w:t>Note: Coverage target shall be met under 1%BLER, 1% FAR (for false alarm from noise)</w:t>
            </w:r>
          </w:p>
          <w:p w14:paraId="59F2B8F2" w14:textId="77777777" w:rsidR="002E0120" w:rsidRDefault="002E0120">
            <w:pPr>
              <w:rPr>
                <w:rFonts w:ascii="Times New Roman" w:eastAsiaTheme="minorEastAsia" w:hAnsi="Times New Roman"/>
                <w:lang w:eastAsia="zh-CN"/>
              </w:rPr>
            </w:pPr>
          </w:p>
        </w:tc>
      </w:tr>
    </w:tbl>
    <w:p w14:paraId="6085D59A" w14:textId="77777777" w:rsidR="002E0120" w:rsidRDefault="002E0120">
      <w:pPr>
        <w:rPr>
          <w:rFonts w:ascii="Times New Roman" w:eastAsiaTheme="minorEastAsia" w:hAnsi="Times New Roman"/>
          <w:lang w:eastAsia="zh-CN"/>
        </w:rPr>
      </w:pPr>
    </w:p>
    <w:p w14:paraId="09605CA6" w14:textId="77777777" w:rsidR="002E0120" w:rsidRDefault="00FA6957">
      <w:pPr>
        <w:spacing w:after="120"/>
        <w:rPr>
          <w:rFonts w:ascii="Times New Roman" w:eastAsiaTheme="minorEastAsia" w:hAnsi="Times New Roman"/>
          <w:color w:val="2E74B5" w:themeColor="accent5" w:themeShade="BF"/>
          <w:lang w:val="en-GB" w:eastAsia="zh-CN"/>
        </w:rPr>
      </w:pPr>
      <w:r>
        <w:rPr>
          <w:rFonts w:ascii="Times New Roman" w:eastAsia="微软雅黑" w:hAnsi="Times New Roman"/>
          <w:lang w:eastAsia="zh-CN"/>
        </w:rPr>
        <w:t xml:space="preserve">Based on input from companies, Company views are summarized as below. </w:t>
      </w:r>
      <w:r>
        <w:rPr>
          <w:rFonts w:ascii="Times New Roman" w:eastAsia="微软雅黑" w:hAnsi="Times New Roman"/>
          <w:color w:val="2E74B5" w:themeColor="accent5" w:themeShade="BF"/>
          <w:lang w:eastAsia="zh-CN"/>
        </w:rPr>
        <w:t xml:space="preserve"> </w:t>
      </w:r>
    </w:p>
    <w:p w14:paraId="50CF0EC4" w14:textId="77777777" w:rsidR="002E0120" w:rsidRDefault="00FA6957">
      <w:pPr>
        <w:numPr>
          <w:ilvl w:val="0"/>
          <w:numId w:val="21"/>
        </w:numPr>
        <w:ind w:leftChars="-20" w:left="320"/>
        <w:rPr>
          <w:rFonts w:ascii="Times New Roman" w:hAnsi="Times New Roman"/>
          <w:lang w:val="en-GB" w:eastAsia="zh-CN"/>
        </w:rPr>
      </w:pPr>
      <w:r>
        <w:rPr>
          <w:rFonts w:ascii="Times New Roman" w:hAnsi="Times New Roman"/>
          <w:lang w:val="en-GB" w:eastAsia="zh-CN"/>
        </w:rPr>
        <w:t xml:space="preserve">Option 1: [2][7][16][14][27][15][12][26][19][18][30], [9] if per subgroup paging rate is &gt; 1%. </w:t>
      </w:r>
      <w:r>
        <w:rPr>
          <w:rFonts w:ascii="Times New Roman" w:eastAsiaTheme="minorEastAsia" w:hAnsi="Times New Roman"/>
          <w:lang w:val="en-GB" w:eastAsia="zh-CN"/>
        </w:rPr>
        <w:t xml:space="preserve"> </w:t>
      </w:r>
    </w:p>
    <w:p w14:paraId="32765377" w14:textId="77777777" w:rsidR="002E0120" w:rsidRDefault="00FA6957">
      <w:pPr>
        <w:numPr>
          <w:ilvl w:val="0"/>
          <w:numId w:val="21"/>
        </w:numPr>
        <w:ind w:leftChars="-20" w:left="320"/>
        <w:rPr>
          <w:rFonts w:ascii="Times New Roman" w:hAnsi="Times New Roman"/>
          <w:lang w:val="en-GB" w:eastAsia="zh-CN"/>
        </w:rPr>
      </w:pPr>
      <w:r>
        <w:rPr>
          <w:rFonts w:ascii="Times New Roman" w:hAnsi="Times New Roman"/>
          <w:lang w:val="en-GB" w:eastAsia="zh-CN"/>
        </w:rPr>
        <w:t>Option 2: [4][11][3][6] [13][21]</w:t>
      </w:r>
      <w:r>
        <w:rPr>
          <w:rFonts w:ascii="Times New Roman" w:eastAsiaTheme="minorEastAsia" w:hAnsi="Times New Roman"/>
          <w:lang w:val="en-GB" w:eastAsia="zh-CN"/>
        </w:rPr>
        <w:t>[20][22][18]</w:t>
      </w:r>
      <w:r>
        <w:rPr>
          <w:rFonts w:ascii="Times New Roman" w:hAnsi="Times New Roman"/>
          <w:lang w:val="en-GB" w:eastAsia="zh-CN"/>
        </w:rPr>
        <w:t xml:space="preserve">, [9] if per subgroup paging rate is </w:t>
      </w:r>
      <w:r>
        <w:rPr>
          <w:rFonts w:asciiTheme="minorEastAsia" w:eastAsiaTheme="minorEastAsia" w:hAnsiTheme="minorEastAsia" w:hint="eastAsia"/>
          <w:lang w:val="en-GB" w:eastAsia="zh-CN"/>
        </w:rPr>
        <w:t>≤</w:t>
      </w:r>
      <w:r>
        <w:rPr>
          <w:rFonts w:ascii="Times New Roman" w:hAnsi="Times New Roman"/>
          <w:lang w:val="en-GB" w:eastAsia="zh-CN"/>
        </w:rPr>
        <w:t xml:space="preserve"> 1%  </w:t>
      </w:r>
    </w:p>
    <w:p w14:paraId="006CC30B" w14:textId="77777777" w:rsidR="002E0120" w:rsidRDefault="00FA6957">
      <w:pPr>
        <w:numPr>
          <w:ilvl w:val="0"/>
          <w:numId w:val="21"/>
        </w:numPr>
        <w:ind w:leftChars="-20" w:left="320"/>
        <w:rPr>
          <w:rFonts w:ascii="Times New Roman" w:hAnsi="Times New Roman"/>
          <w:lang w:val="en-GB" w:eastAsia="zh-CN"/>
        </w:rPr>
      </w:pPr>
      <w:r>
        <w:rPr>
          <w:rFonts w:ascii="Times New Roman" w:hAnsi="Times New Roman"/>
          <w:lang w:val="en-GB" w:eastAsia="zh-CN"/>
        </w:rPr>
        <w:t>Option 3: [4][5][3][17][22]</w:t>
      </w:r>
      <w:r>
        <w:rPr>
          <w:rFonts w:ascii="Times New Roman" w:eastAsiaTheme="minorEastAsia" w:hAnsi="Times New Roman"/>
          <w:lang w:val="en-GB" w:eastAsia="zh-CN"/>
        </w:rPr>
        <w:t xml:space="preserve">, </w:t>
      </w:r>
      <w:r>
        <w:rPr>
          <w:rFonts w:ascii="Times New Roman" w:hAnsi="Times New Roman"/>
          <w:lang w:val="en-GB" w:eastAsia="zh-CN"/>
        </w:rPr>
        <w:t xml:space="preserve"> [9] if per subgroup paging rate is </w:t>
      </w:r>
      <w:r>
        <w:rPr>
          <w:rFonts w:asciiTheme="minorEastAsia" w:eastAsiaTheme="minorEastAsia" w:hAnsiTheme="minorEastAsia" w:hint="eastAsia"/>
          <w:lang w:val="en-GB" w:eastAsia="zh-CN"/>
        </w:rPr>
        <w:t>≤</w:t>
      </w:r>
      <w:r>
        <w:rPr>
          <w:rFonts w:ascii="Times New Roman" w:hAnsi="Times New Roman"/>
          <w:lang w:val="en-GB" w:eastAsia="zh-CN"/>
        </w:rPr>
        <w:t xml:space="preserve"> 1% </w:t>
      </w:r>
    </w:p>
    <w:p w14:paraId="6783230F" w14:textId="77777777" w:rsidR="002E0120" w:rsidRDefault="002E0120">
      <w:pPr>
        <w:ind w:left="200"/>
        <w:rPr>
          <w:rFonts w:ascii="Times New Roman" w:eastAsiaTheme="minorEastAsia" w:hAnsi="Times New Roman"/>
          <w:lang w:eastAsia="zh-CN"/>
        </w:rPr>
      </w:pPr>
    </w:p>
    <w:p w14:paraId="2CE4DAC8" w14:textId="77777777" w:rsidR="002E0120" w:rsidRDefault="00FA6957">
      <w:pPr>
        <w:jc w:val="both"/>
        <w:rPr>
          <w:rFonts w:ascii="Times New Roman" w:eastAsiaTheme="minorEastAsia" w:hAnsi="Times New Roman"/>
          <w:lang w:val="en-GB" w:eastAsia="zh-CN"/>
        </w:rPr>
      </w:pPr>
      <w:r>
        <w:rPr>
          <w:rFonts w:ascii="Times New Roman" w:eastAsiaTheme="minorEastAsia" w:hAnsi="Times New Roman"/>
          <w:lang w:val="en-GB" w:eastAsia="zh-CN"/>
        </w:rPr>
        <w:t xml:space="preserve">[8][9][10] are open for further study. Some companies [2][9][6][10] suggest RAN1 should first decide the maximum number of subgroups or maximum payload, because the performance of options depends on corresponding assumption. </w:t>
      </w:r>
    </w:p>
    <w:p w14:paraId="62A9F1E9" w14:textId="77777777" w:rsidR="002E0120" w:rsidRDefault="002E0120">
      <w:pPr>
        <w:spacing w:after="120"/>
        <w:rPr>
          <w:rFonts w:ascii="Times New Roman" w:eastAsiaTheme="minorEastAsia" w:hAnsi="Times New Roman"/>
          <w:lang w:val="en-GB" w:eastAsia="zh-CN"/>
        </w:rPr>
      </w:pPr>
    </w:p>
    <w:p w14:paraId="2CB26DE2" w14:textId="77777777" w:rsidR="002E0120" w:rsidRDefault="00FA6957">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 3: Benefit of each option provided by proponent companies</w:t>
      </w:r>
    </w:p>
    <w:tbl>
      <w:tblPr>
        <w:tblStyle w:val="afffa"/>
        <w:tblW w:w="9060" w:type="dxa"/>
        <w:tblLook w:val="04A0" w:firstRow="1" w:lastRow="0" w:firstColumn="1" w:lastColumn="0" w:noHBand="0" w:noVBand="1"/>
      </w:tblPr>
      <w:tblGrid>
        <w:gridCol w:w="1129"/>
        <w:gridCol w:w="4536"/>
        <w:gridCol w:w="3395"/>
      </w:tblGrid>
      <w:tr w:rsidR="002E0120" w14:paraId="3A5091C8" w14:textId="77777777">
        <w:tc>
          <w:tcPr>
            <w:tcW w:w="1129" w:type="dxa"/>
          </w:tcPr>
          <w:p w14:paraId="542E42B4" w14:textId="77777777" w:rsidR="002E0120" w:rsidRDefault="002E0120">
            <w:pPr>
              <w:spacing w:after="120"/>
              <w:rPr>
                <w:rFonts w:ascii="Times New Roman" w:hAnsi="Times New Roman"/>
                <w:szCs w:val="20"/>
              </w:rPr>
            </w:pPr>
          </w:p>
        </w:tc>
        <w:tc>
          <w:tcPr>
            <w:tcW w:w="4536" w:type="dxa"/>
          </w:tcPr>
          <w:p w14:paraId="0DC1D7CC" w14:textId="77777777" w:rsidR="002E0120" w:rsidRDefault="00FA6957">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 xml:space="preserve">Benefit of the option provided by proponent companies </w:t>
            </w:r>
          </w:p>
        </w:tc>
        <w:tc>
          <w:tcPr>
            <w:tcW w:w="3395" w:type="dxa"/>
          </w:tcPr>
          <w:p w14:paraId="60806FDE" w14:textId="77777777" w:rsidR="002E0120" w:rsidRDefault="00FA6957">
            <w:pPr>
              <w:spacing w:after="120"/>
              <w:rPr>
                <w:rFonts w:ascii="Times New Roman" w:eastAsiaTheme="minorEastAsia" w:hAnsi="Times New Roman"/>
                <w:szCs w:val="20"/>
                <w:lang w:eastAsia="zh-CN"/>
              </w:rPr>
            </w:pPr>
            <w:r>
              <w:rPr>
                <w:rFonts w:ascii="Times New Roman" w:eastAsiaTheme="minorEastAsia" w:hAnsi="Times New Roman" w:hint="eastAsia"/>
                <w:szCs w:val="20"/>
                <w:lang w:eastAsia="zh-CN"/>
              </w:rPr>
              <w:t>D</w:t>
            </w:r>
            <w:r>
              <w:rPr>
                <w:rFonts w:ascii="Times New Roman" w:eastAsiaTheme="minorEastAsia" w:hAnsi="Times New Roman"/>
                <w:szCs w:val="20"/>
                <w:lang w:eastAsia="zh-CN"/>
              </w:rPr>
              <w:t>rawback of the option provided by proponent companies</w:t>
            </w:r>
          </w:p>
        </w:tc>
      </w:tr>
      <w:tr w:rsidR="002E0120" w14:paraId="0F8BF74F" w14:textId="77777777">
        <w:tc>
          <w:tcPr>
            <w:tcW w:w="1129" w:type="dxa"/>
          </w:tcPr>
          <w:p w14:paraId="3FF58258" w14:textId="77777777" w:rsidR="002E0120" w:rsidRDefault="00FA6957">
            <w:pPr>
              <w:rPr>
                <w:rFonts w:ascii="Times New Roman" w:hAnsi="Times New Roman"/>
                <w:szCs w:val="20"/>
              </w:rPr>
            </w:pPr>
            <w:r>
              <w:rPr>
                <w:rFonts w:ascii="Times New Roman" w:eastAsiaTheme="minorEastAsia" w:hAnsi="Times New Roman"/>
                <w:szCs w:val="20"/>
                <w:lang w:eastAsia="zh-CN"/>
              </w:rPr>
              <w:t xml:space="preserve">Option 1: </w:t>
            </w:r>
          </w:p>
        </w:tc>
        <w:tc>
          <w:tcPr>
            <w:tcW w:w="4536" w:type="dxa"/>
          </w:tcPr>
          <w:p w14:paraId="489637E5"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Useful when paging rate is high</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 xml:space="preserve"> with lower overhead [8][7], or lower false wake up rate [9]. </w:t>
            </w:r>
          </w:p>
          <w:p w14:paraId="45EB226F"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Better flexibility and the possibility of simultaneously addressing multiple subgroups [2][8][7][6].</w:t>
            </w:r>
          </w:p>
          <w:p w14:paraId="6894D8C9"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Shorter latency [2][8][7][6][15]</w:t>
            </w:r>
          </w:p>
          <w:p w14:paraId="314D7668"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Smaller number of MOs to be monitored by UE [2][8]</w:t>
            </w:r>
          </w:p>
          <w:p w14:paraId="03C43007"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Simpler network management for smaller number of MOs [2][7]</w:t>
            </w:r>
          </w:p>
          <w:p w14:paraId="18733185"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maller configuration signaling overhead [2]</w:t>
            </w:r>
          </w:p>
          <w:p w14:paraId="163F7EE8"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ower false wake-up rate because of independent bit for each subgroup [2]</w:t>
            </w:r>
          </w:p>
          <w:p w14:paraId="1CF4379E"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imilar to existing PEI [2][6]</w:t>
            </w:r>
          </w:p>
        </w:tc>
        <w:tc>
          <w:tcPr>
            <w:tcW w:w="3395" w:type="dxa"/>
          </w:tcPr>
          <w:p w14:paraId="600657C0"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I</w:t>
            </w:r>
            <w:r>
              <w:rPr>
                <w:rFonts w:ascii="Times New Roman" w:eastAsiaTheme="minorEastAsia" w:hAnsi="Times New Roman"/>
                <w:kern w:val="2"/>
                <w:szCs w:val="20"/>
                <w:lang w:eastAsia="zh-CN"/>
              </w:rPr>
              <w:t>ncapable of supporting &gt;16 subgroups per LP-WUS</w:t>
            </w:r>
          </w:p>
          <w:p w14:paraId="6E615928"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arger overhead when paging rate is low [4][6][5]</w:t>
            </w:r>
          </w:p>
          <w:p w14:paraId="27A64FC4"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Worse detection performance [4][6][5]</w:t>
            </w:r>
          </w:p>
          <w:p w14:paraId="324ECBF9"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Higher reception complexity with multiple hypothesis [4]</w:t>
            </w:r>
          </w:p>
          <w:p w14:paraId="13F3EB06" w14:textId="77777777" w:rsidR="002E0120" w:rsidRDefault="002E0120">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tc>
      </w:tr>
      <w:tr w:rsidR="002E0120" w14:paraId="20A77D4E" w14:textId="77777777">
        <w:tc>
          <w:tcPr>
            <w:tcW w:w="1129" w:type="dxa"/>
          </w:tcPr>
          <w:p w14:paraId="079B5909" w14:textId="77777777" w:rsidR="002E0120" w:rsidRDefault="00FA6957">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t>Option 2:</w:t>
            </w:r>
          </w:p>
        </w:tc>
        <w:tc>
          <w:tcPr>
            <w:tcW w:w="4536" w:type="dxa"/>
          </w:tcPr>
          <w:p w14:paraId="6DB35EBF"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Lower overhead when paging rate is low [4][6]. </w:t>
            </w:r>
          </w:p>
          <w:p w14:paraId="1546B33C"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Capable of supporting larger number of subgroups, e.g., up to 256 subgroups per PO and more than 256 subgroups per LO [4]</w:t>
            </w:r>
          </w:p>
          <w:p w14:paraId="5456C35C"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Early termination of detection [4]</w:t>
            </w:r>
          </w:p>
          <w:p w14:paraId="1F9193F7"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No impact of information bits for other UEs, thus better detection performance than option 1 [4][6]. </w:t>
            </w:r>
          </w:p>
          <w:p w14:paraId="2EE621A7"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 xml:space="preserve">imilar to NB-IoT group WUS </w:t>
            </w:r>
            <w:r>
              <w:rPr>
                <w:rFonts w:ascii="Times New Roman" w:eastAsiaTheme="minorEastAsia" w:hAnsi="Times New Roman" w:hint="eastAsia"/>
                <w:kern w:val="2"/>
                <w:szCs w:val="20"/>
                <w:lang w:eastAsia="zh-CN"/>
              </w:rPr>
              <w:t>[6]</w:t>
            </w:r>
          </w:p>
        </w:tc>
        <w:tc>
          <w:tcPr>
            <w:tcW w:w="3395" w:type="dxa"/>
          </w:tcPr>
          <w:p w14:paraId="4DA5E2FA"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arger overhead when paging rate is high [8][7]</w:t>
            </w:r>
          </w:p>
          <w:p w14:paraId="70016C74"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ower power saving gain, due to higher false wake up rate and multiple MOs to be monitored [2][8][9][7]</w:t>
            </w:r>
          </w:p>
          <w:p w14:paraId="01AAA3F7"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onger latency [2][8] [7][6]</w:t>
            </w:r>
          </w:p>
          <w:p w14:paraId="0A60FE18"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More difficult for network management for larger number of MOs [2][7] </w:t>
            </w:r>
          </w:p>
          <w:p w14:paraId="46009D83"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L</w:t>
            </w:r>
            <w:r>
              <w:rPr>
                <w:rFonts w:ascii="Times New Roman" w:eastAsiaTheme="minorEastAsia" w:hAnsi="Times New Roman"/>
                <w:kern w:val="2"/>
                <w:szCs w:val="20"/>
                <w:lang w:eastAsia="zh-CN"/>
              </w:rPr>
              <w:t xml:space="preserve">arge RRC signaling overhead for </w:t>
            </w:r>
            <w:r>
              <w:rPr>
                <w:rFonts w:ascii="Times New Roman" w:eastAsiaTheme="minorEastAsia" w:hAnsi="Times New Roman" w:hint="eastAsia"/>
                <w:kern w:val="2"/>
                <w:szCs w:val="20"/>
                <w:lang w:eastAsia="zh-CN"/>
              </w:rPr>
              <w:t>codepoint</w:t>
            </w:r>
            <w:r>
              <w:rPr>
                <w:rFonts w:ascii="Times New Roman" w:eastAsiaTheme="minorEastAsia" w:hAnsi="Times New Roman"/>
                <w:kern w:val="2"/>
                <w:szCs w:val="20"/>
                <w:lang w:eastAsia="zh-CN"/>
              </w:rPr>
              <w:t xml:space="preserve"> configuration [2][10]</w:t>
            </w:r>
          </w:p>
        </w:tc>
      </w:tr>
      <w:tr w:rsidR="002E0120" w14:paraId="4C33F2EE" w14:textId="77777777">
        <w:tc>
          <w:tcPr>
            <w:tcW w:w="1129" w:type="dxa"/>
          </w:tcPr>
          <w:p w14:paraId="547ED1E8" w14:textId="77777777" w:rsidR="002E0120" w:rsidRDefault="00FA6957">
            <w:pPr>
              <w:spacing w:after="120"/>
              <w:rPr>
                <w:rFonts w:ascii="Times New Roman" w:eastAsiaTheme="minorEastAsia" w:hAnsi="Times New Roman"/>
                <w:szCs w:val="20"/>
                <w:lang w:eastAsia="zh-CN"/>
              </w:rPr>
            </w:pPr>
            <w:r>
              <w:rPr>
                <w:rFonts w:ascii="Times New Roman" w:eastAsiaTheme="minorEastAsia" w:hAnsi="Times New Roman"/>
                <w:szCs w:val="20"/>
                <w:lang w:eastAsia="zh-CN"/>
              </w:rPr>
              <w:lastRenderedPageBreak/>
              <w:t xml:space="preserve">Option 3: </w:t>
            </w:r>
          </w:p>
        </w:tc>
        <w:tc>
          <w:tcPr>
            <w:tcW w:w="4536" w:type="dxa"/>
          </w:tcPr>
          <w:p w14:paraId="20479071" w14:textId="77777777" w:rsidR="002E0120" w:rsidRDefault="00FA6957">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Similar as option 2. In addition, </w:t>
            </w:r>
          </w:p>
          <w:p w14:paraId="747D0CC0" w14:textId="77777777" w:rsidR="002E0120" w:rsidRDefault="00FA6957">
            <w:pPr>
              <w:pStyle w:val="affff2"/>
              <w:numPr>
                <w:ilvl w:val="0"/>
                <w:numId w:val="47"/>
              </w:numPr>
              <w:ind w:firstLineChars="0"/>
              <w:rPr>
                <w:rFonts w:ascii="Times New Roman" w:eastAsia="微软雅黑" w:hAnsi="Times New Roman"/>
                <w:bCs/>
                <w:iCs/>
                <w:sz w:val="20"/>
                <w:szCs w:val="20"/>
              </w:rPr>
            </w:pPr>
            <w:r>
              <w:rPr>
                <w:rFonts w:ascii="Times New Roman" w:eastAsia="微软雅黑" w:hAnsi="Times New Roman"/>
                <w:bCs/>
                <w:iCs/>
                <w:sz w:val="20"/>
                <w:szCs w:val="20"/>
              </w:rPr>
              <w:t>L</w:t>
            </w:r>
            <w:r>
              <w:rPr>
                <w:rFonts w:ascii="Times New Roman" w:eastAsia="微软雅黑" w:hAnsi="Times New Roman" w:hint="eastAsia"/>
                <w:bCs/>
                <w:iCs/>
                <w:sz w:val="20"/>
                <w:szCs w:val="20"/>
              </w:rPr>
              <w:t>o</w:t>
            </w:r>
            <w:r>
              <w:rPr>
                <w:rFonts w:ascii="Times New Roman" w:eastAsia="微软雅黑" w:hAnsi="Times New Roman"/>
                <w:bCs/>
                <w:iCs/>
                <w:sz w:val="20"/>
                <w:szCs w:val="20"/>
              </w:rPr>
              <w:t xml:space="preserve">wer overhead than option 2, with 2-stage sequences [5] </w:t>
            </w:r>
          </w:p>
        </w:tc>
        <w:tc>
          <w:tcPr>
            <w:tcW w:w="3395" w:type="dxa"/>
          </w:tcPr>
          <w:p w14:paraId="7C5F0973" w14:textId="77777777" w:rsidR="002E0120" w:rsidRDefault="00FA6957">
            <w:pPr>
              <w:pStyle w:val="affff2"/>
              <w:numPr>
                <w:ilvl w:val="0"/>
                <w:numId w:val="47"/>
              </w:numPr>
              <w:ind w:firstLineChars="0"/>
              <w:rPr>
                <w:rFonts w:ascii="Times New Roman" w:eastAsia="微软雅黑" w:hAnsi="Times New Roman"/>
                <w:bCs/>
                <w:iCs/>
                <w:sz w:val="20"/>
                <w:szCs w:val="20"/>
              </w:rPr>
            </w:pPr>
            <w:r>
              <w:rPr>
                <w:rFonts w:ascii="Times New Roman" w:eastAsia="微软雅黑" w:hAnsi="Times New Roman"/>
                <w:bCs/>
                <w:iCs/>
                <w:sz w:val="20"/>
                <w:szCs w:val="20"/>
              </w:rPr>
              <w:t xml:space="preserve">Option 3 can be realized by concentration of multiple option 2 LP-WUS on different LP-WUS MOs [6], but payload is larger due to fixed number of blocks [2]. </w:t>
            </w:r>
          </w:p>
          <w:p w14:paraId="64FA699A" w14:textId="77777777" w:rsidR="002E0120" w:rsidRDefault="00FA6957">
            <w:pPr>
              <w:pStyle w:val="affff2"/>
              <w:numPr>
                <w:ilvl w:val="0"/>
                <w:numId w:val="47"/>
              </w:numPr>
              <w:ind w:firstLineChars="0"/>
              <w:rPr>
                <w:rFonts w:ascii="Times New Roman" w:eastAsia="微软雅黑" w:hAnsi="Times New Roman"/>
                <w:bCs/>
                <w:iCs/>
                <w:sz w:val="20"/>
                <w:szCs w:val="20"/>
              </w:rPr>
            </w:pPr>
            <w:r>
              <w:rPr>
                <w:rFonts w:ascii="Times New Roman" w:eastAsia="微软雅黑" w:hAnsi="Times New Roman" w:hint="eastAsia"/>
                <w:bCs/>
                <w:iCs/>
                <w:sz w:val="20"/>
                <w:szCs w:val="20"/>
              </w:rPr>
              <w:t>M</w:t>
            </w:r>
            <w:r>
              <w:rPr>
                <w:rFonts w:ascii="Times New Roman" w:eastAsia="微软雅黑" w:hAnsi="Times New Roman"/>
                <w:bCs/>
                <w:iCs/>
                <w:sz w:val="20"/>
                <w:szCs w:val="20"/>
              </w:rPr>
              <w:t>ore standard effort to determine association between subgroup and each block [13]</w:t>
            </w:r>
          </w:p>
          <w:p w14:paraId="75B21747" w14:textId="77777777" w:rsidR="002E0120" w:rsidRDefault="002E0120">
            <w:pPr>
              <w:pStyle w:val="affff2"/>
              <w:ind w:left="420" w:firstLineChars="0" w:firstLine="0"/>
              <w:rPr>
                <w:rFonts w:ascii="Times New Roman" w:eastAsia="微软雅黑" w:hAnsi="Times New Roman"/>
                <w:bCs/>
                <w:iCs/>
                <w:sz w:val="20"/>
                <w:szCs w:val="20"/>
              </w:rPr>
            </w:pPr>
          </w:p>
        </w:tc>
      </w:tr>
    </w:tbl>
    <w:p w14:paraId="7FFB8347" w14:textId="77777777" w:rsidR="002E0120" w:rsidRDefault="002E0120">
      <w:pPr>
        <w:spacing w:after="180"/>
        <w:jc w:val="both"/>
        <w:rPr>
          <w:rFonts w:ascii="Times New Roman" w:eastAsiaTheme="minorEastAsia" w:hAnsi="Times New Roman"/>
          <w:szCs w:val="20"/>
          <w:lang w:val="en-GB" w:eastAsia="zh-CN"/>
        </w:rPr>
      </w:pPr>
    </w:p>
    <w:p w14:paraId="6EE82D6E" w14:textId="77777777" w:rsidR="002E0120" w:rsidRDefault="00FA6957">
      <w:pPr>
        <w:spacing w:after="180"/>
        <w:jc w:val="both"/>
        <w:rPr>
          <w:rFonts w:ascii="Times New Roman" w:eastAsiaTheme="minorEastAsia" w:hAnsi="Times New Roman"/>
          <w:szCs w:val="20"/>
          <w:lang w:val="en-GB" w:eastAsia="zh-CN"/>
        </w:rPr>
      </w:pPr>
      <w:r>
        <w:rPr>
          <w:rFonts w:ascii="Times New Roman" w:eastAsiaTheme="minorEastAsia" w:hAnsi="Times New Roman" w:hint="eastAsia"/>
          <w:szCs w:val="20"/>
          <w:lang w:val="en-GB" w:eastAsia="zh-CN"/>
        </w:rPr>
        <w:t>Both</w:t>
      </w:r>
      <w:r>
        <w:rPr>
          <w:rFonts w:ascii="Times New Roman" w:eastAsiaTheme="minorEastAsia" w:hAnsi="Times New Roman"/>
          <w:szCs w:val="20"/>
          <w:lang w:val="en-GB" w:eastAsia="zh-CN"/>
        </w:rPr>
        <w:t xml:space="preserve"> option 2 and option 3 are codepoint options. </w:t>
      </w:r>
      <w:r>
        <w:rPr>
          <w:rFonts w:ascii="Times New Roman" w:eastAsia="微软雅黑" w:hAnsi="Times New Roman"/>
          <w:bCs/>
          <w:iCs/>
          <w:szCs w:val="20"/>
        </w:rPr>
        <w:t>Option 3 can be realized by concat</w:t>
      </w:r>
      <w:r>
        <w:rPr>
          <w:rFonts w:ascii="Times New Roman" w:eastAsia="微软雅黑" w:hAnsi="Times New Roman" w:hint="eastAsia"/>
          <w:bCs/>
          <w:iCs/>
          <w:szCs w:val="20"/>
          <w:lang w:eastAsia="zh-CN"/>
        </w:rPr>
        <w:t>enation</w:t>
      </w:r>
      <w:r>
        <w:rPr>
          <w:rFonts w:ascii="Times New Roman" w:eastAsia="微软雅黑" w:hAnsi="Times New Roman"/>
          <w:bCs/>
          <w:iCs/>
          <w:szCs w:val="20"/>
        </w:rPr>
        <w:t xml:space="preserve"> of multiple option 2 LP-WUS on different LP-WUS MOs [6][2], therefore, it is sufficient to only support one of two options.  [2] thinks option 3 is less flexible, because </w:t>
      </w: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w:t>
      </w:r>
      <w:r>
        <w:rPr>
          <w:rFonts w:ascii="Times New Roman" w:eastAsia="微软雅黑" w:hAnsi="Times New Roman"/>
          <w:bCs/>
          <w:iCs/>
          <w:szCs w:val="20"/>
        </w:rPr>
        <w:t xml:space="preserve">blocks is always transmitted even if none of UEs associated with some blocks are not paged, assuming a constant payload for LP-WUS. Though LP-WUS with variable payload can be achieved by adding a header [9], there is additional overhead for header and it is more complicated for UE reception. </w:t>
      </w:r>
    </w:p>
    <w:p w14:paraId="5C23D1DD"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bookmarkStart w:id="146" w:name="_Hlk174917425"/>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3.3-1: </w:t>
      </w:r>
      <w:r>
        <w:rPr>
          <w:rFonts w:ascii="Times New Roman" w:eastAsia="微软雅黑" w:hAnsi="Times New Roman"/>
          <w:iCs/>
          <w:szCs w:val="20"/>
          <w:lang w:val="en-GB" w:eastAsia="zh-CN"/>
        </w:rPr>
        <w:t xml:space="preserve">For RRC idle/inactive state, down-select between option 1 and one of option 2/option 3. </w:t>
      </w:r>
    </w:p>
    <w:p w14:paraId="653703B1" w14:textId="77777777" w:rsidR="002E0120" w:rsidRDefault="00FA6957">
      <w:pPr>
        <w:numPr>
          <w:ilvl w:val="0"/>
          <w:numId w:val="21"/>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14:paraId="0A959989"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 </w:t>
      </w:r>
      <w:r>
        <w:rPr>
          <w:rFonts w:ascii="Times New Roman" w:hAnsi="Times New Roman" w:hint="eastAsia"/>
          <w:color w:val="000000" w:themeColor="text1"/>
        </w:rPr>
        <w:t>is</w:t>
      </w:r>
      <w:r>
        <w:rPr>
          <w:rFonts w:ascii="Times New Roman" w:hAnsi="Times New Roman"/>
          <w:color w:val="000000" w:themeColor="text1"/>
        </w:rPr>
        <w:t xml:space="preserve"> at least N, single LP-WUS to wake up one or more subgroups</w:t>
      </w:r>
    </w:p>
    <w:p w14:paraId="282FD664" w14:textId="77777777" w:rsidR="002E0120" w:rsidRDefault="00FA6957">
      <w:pPr>
        <w:numPr>
          <w:ilvl w:val="0"/>
          <w:numId w:val="21"/>
        </w:numPr>
        <w:rPr>
          <w:rFonts w:ascii="Times New Roman" w:hAnsi="Times New Roman"/>
        </w:rPr>
      </w:pPr>
      <w:r>
        <w:rPr>
          <w:rFonts w:ascii="Times New Roman" w:hAnsi="Times New Roman"/>
        </w:rPr>
        <w:t xml:space="preserve">Option 2: A LP-WUS indicates </w:t>
      </w:r>
      <w:r>
        <w:rPr>
          <w:rFonts w:ascii="Times New Roman" w:hAnsi="Times New Roman"/>
          <w:highlight w:val="yellow"/>
        </w:rPr>
        <w:t>a codepoint value</w:t>
      </w:r>
      <w:r>
        <w:rPr>
          <w:rFonts w:ascii="Times New Roman" w:hAnsi="Times New Roman"/>
        </w:rPr>
        <w:t xml:space="preserve"> corresponding to one or more subgroup(s) from N subgroups for</w:t>
      </w:r>
      <w:r>
        <w:t xml:space="preserve"> </w:t>
      </w:r>
      <w:r>
        <w:rPr>
          <w:rFonts w:ascii="Times New Roman" w:hAnsi="Times New Roman"/>
        </w:rPr>
        <w:t>part of, one or more POs, e.g., N is 8~256</w:t>
      </w:r>
    </w:p>
    <w:p w14:paraId="4E4087F4"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1CAC7C60" w14:textId="77777777" w:rsidR="002E0120" w:rsidRDefault="00FA6957">
      <w:pPr>
        <w:numPr>
          <w:ilvl w:val="0"/>
          <w:numId w:val="21"/>
        </w:numPr>
        <w:rPr>
          <w:rFonts w:ascii="Times New Roman" w:hAnsi="Times New Roman"/>
        </w:rPr>
      </w:pPr>
      <w:r>
        <w:rPr>
          <w:rFonts w:ascii="Times New Roman" w:hAnsi="Times New Roman"/>
        </w:rPr>
        <w:t xml:space="preserve">Option 3: A LP-WUS indicates </w:t>
      </w:r>
      <w:r>
        <w:rPr>
          <w:rFonts w:ascii="Times New Roman" w:hAnsi="Times New Roman"/>
          <w:highlight w:val="yellow"/>
        </w:rPr>
        <w:t>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14:paraId="202C3576"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K*ceil (log2(X2)), where X2 is the number of codepoints indicating one or more subgroups. X2 is reported by companies, X2 could be smaller, equal to or larger than N.</w:t>
      </w:r>
    </w:p>
    <w:p w14:paraId="5B0BA763"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bookmarkEnd w:id="146"/>
    <w:p w14:paraId="692171A8"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3.3-1</w:t>
      </w:r>
      <w:r>
        <w:rPr>
          <w:rFonts w:ascii="Times New Roman" w:eastAsia="微软雅黑" w:hAnsi="Times New Roman" w:hint="eastAsia"/>
          <w:b/>
          <w:bCs/>
          <w:iCs/>
          <w:szCs w:val="20"/>
          <w:lang w:val="en-GB" w:eastAsia="zh-CN"/>
        </w:rPr>
        <w:t>r1</w:t>
      </w:r>
      <w:r>
        <w:rPr>
          <w:rFonts w:ascii="Times New Roman" w:eastAsia="微软雅黑" w:hAnsi="Times New Roman"/>
          <w:b/>
          <w:bCs/>
          <w:iCs/>
          <w:szCs w:val="20"/>
          <w:lang w:val="en-GB" w:eastAsia="zh-CN"/>
        </w:rPr>
        <w:t xml:space="preserve">: </w:t>
      </w:r>
      <w:r>
        <w:rPr>
          <w:rFonts w:ascii="Times New Roman" w:eastAsia="微软雅黑" w:hAnsi="Times New Roman"/>
          <w:iCs/>
          <w:szCs w:val="20"/>
          <w:lang w:val="en-GB" w:eastAsia="zh-CN"/>
        </w:rPr>
        <w:t xml:space="preserve">For RRC idle/inactive state, down-select between option 1 and one of option 2/option 3. </w:t>
      </w:r>
    </w:p>
    <w:p w14:paraId="43121B10" w14:textId="77777777" w:rsidR="002E0120" w:rsidRDefault="00FA6957">
      <w:pPr>
        <w:numPr>
          <w:ilvl w:val="0"/>
          <w:numId w:val="21"/>
        </w:numPr>
        <w:rPr>
          <w:rFonts w:ascii="Times New Roman" w:hAnsi="Times New Roman"/>
        </w:rPr>
      </w:pPr>
      <w:r>
        <w:rPr>
          <w:rFonts w:ascii="Times New Roman" w:hAnsi="Times New Roman"/>
        </w:rPr>
        <w:t xml:space="preserve">Option 1: A LP-WUS indicates a bitmap with each bit corresponding to one subgroup of N subgroups for part of, one or more PO(s), e.g., N is 8~16, 24 </w:t>
      </w:r>
    </w:p>
    <w:p w14:paraId="28A51745"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 </w:t>
      </w:r>
      <w:r>
        <w:rPr>
          <w:rFonts w:ascii="Times New Roman" w:hAnsi="Times New Roman" w:hint="eastAsia"/>
          <w:color w:val="000000" w:themeColor="text1"/>
        </w:rPr>
        <w:t>is</w:t>
      </w:r>
      <w:r>
        <w:rPr>
          <w:rFonts w:ascii="Times New Roman" w:hAnsi="Times New Roman"/>
          <w:color w:val="000000" w:themeColor="text1"/>
        </w:rPr>
        <w:t xml:space="preserve"> at least N, single LP-WUS to wake up one or more subgroups</w:t>
      </w:r>
    </w:p>
    <w:p w14:paraId="607A7F77" w14:textId="77777777" w:rsidR="002E0120" w:rsidRDefault="00FA6957">
      <w:pPr>
        <w:numPr>
          <w:ilvl w:val="0"/>
          <w:numId w:val="21"/>
        </w:numPr>
        <w:rPr>
          <w:rFonts w:ascii="Times New Roman" w:hAnsi="Times New Roman"/>
        </w:rPr>
      </w:pPr>
      <w:r>
        <w:rPr>
          <w:rFonts w:ascii="Times New Roman" w:hAnsi="Times New Roman"/>
        </w:rPr>
        <w:t xml:space="preserve">Option 2: A LP-WUS indicates </w:t>
      </w:r>
      <w:r>
        <w:rPr>
          <w:rFonts w:ascii="Times New Roman" w:hAnsi="Times New Roman"/>
          <w:highlight w:val="yellow"/>
        </w:rPr>
        <w:t>a codepoint value</w:t>
      </w:r>
      <w:r>
        <w:rPr>
          <w:rFonts w:ascii="Times New Roman" w:hAnsi="Times New Roman"/>
        </w:rPr>
        <w:t xml:space="preserve"> corresponding to one or more subgroup(s) from N subgroups for</w:t>
      </w:r>
      <w:r>
        <w:t xml:space="preserve"> </w:t>
      </w:r>
      <w:r>
        <w:rPr>
          <w:rFonts w:ascii="Times New Roman" w:hAnsi="Times New Roman"/>
        </w:rPr>
        <w:t>part of, one or more POs, e.g., N is 8~256</w:t>
      </w:r>
    </w:p>
    <w:p w14:paraId="5678EA6C"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ceil (log2(X1)), where X1 is the number of codepoints indicating one or more subgroups. X1 is reported by companies, X1 could be smaller, equal to or larger than N.</w:t>
      </w:r>
    </w:p>
    <w:p w14:paraId="77C6042D" w14:textId="77777777" w:rsidR="002E0120" w:rsidRDefault="00FA6957">
      <w:pPr>
        <w:numPr>
          <w:ilvl w:val="1"/>
          <w:numId w:val="21"/>
        </w:numPr>
        <w:rPr>
          <w:rFonts w:ascii="Times New Roman" w:hAnsi="Times New Roman"/>
          <w:color w:val="000000" w:themeColor="text1"/>
        </w:rPr>
      </w:pPr>
      <w:ins w:id="147" w:author="Qu Xin (vivo)" w:date="2024-08-20T05:36:00Z">
        <w:r>
          <w:rPr>
            <w:rFonts w:ascii="Times New Roman" w:hAnsi="Times New Roman"/>
          </w:rPr>
          <w:t>How to satisfy FAR is reported by companies, e.g., FEC/CRC</w:t>
        </w:r>
      </w:ins>
    </w:p>
    <w:p w14:paraId="029B357A" w14:textId="77777777" w:rsidR="002E0120" w:rsidRDefault="00FA6957">
      <w:pPr>
        <w:numPr>
          <w:ilvl w:val="0"/>
          <w:numId w:val="21"/>
        </w:numPr>
        <w:rPr>
          <w:rFonts w:ascii="Times New Roman" w:hAnsi="Times New Roman"/>
        </w:rPr>
      </w:pPr>
      <w:r>
        <w:rPr>
          <w:rFonts w:ascii="Times New Roman" w:hAnsi="Times New Roman"/>
        </w:rPr>
        <w:t xml:space="preserve">Option 3: A LP-WUS indicates </w:t>
      </w:r>
      <w:r>
        <w:rPr>
          <w:rFonts w:ascii="Times New Roman" w:hAnsi="Times New Roman"/>
          <w:highlight w:val="yellow"/>
        </w:rPr>
        <w:t>multiple codepoint values</w:t>
      </w:r>
      <w:r>
        <w:t xml:space="preserve"> </w:t>
      </w:r>
      <w:r>
        <w:rPr>
          <w:rFonts w:ascii="Times New Roman" w:hAnsi="Times New Roman"/>
        </w:rPr>
        <w:t>with each corresponding to one or more subgroup(s) from N subgroups for</w:t>
      </w:r>
      <w:r>
        <w:t xml:space="preserve"> </w:t>
      </w:r>
      <w:r>
        <w:rPr>
          <w:rFonts w:ascii="Times New Roman" w:hAnsi="Times New Roman"/>
        </w:rPr>
        <w:t>part of, one or more POs, e.g., N is 8~256</w:t>
      </w:r>
    </w:p>
    <w:p w14:paraId="175F3801" w14:textId="77777777" w:rsidR="002E0120" w:rsidRDefault="00FA6957">
      <w:pPr>
        <w:numPr>
          <w:ilvl w:val="1"/>
          <w:numId w:val="21"/>
        </w:numPr>
        <w:rPr>
          <w:rFonts w:ascii="Times New Roman" w:hAnsi="Times New Roman"/>
          <w:color w:val="000000" w:themeColor="text1"/>
        </w:rPr>
      </w:pPr>
      <w:r>
        <w:rPr>
          <w:rFonts w:ascii="Times New Roman" w:hAnsi="Times New Roman" w:hint="eastAsia"/>
          <w:color w:val="000000" w:themeColor="text1"/>
        </w:rPr>
        <w:t xml:space="preserve">Number of </w:t>
      </w:r>
      <w:r>
        <w:rPr>
          <w:rFonts w:ascii="Times New Roman" w:hAnsi="Times New Roman"/>
          <w:color w:val="000000" w:themeColor="text1"/>
        </w:rPr>
        <w:t>information</w:t>
      </w:r>
      <w:r>
        <w:rPr>
          <w:rFonts w:ascii="Times New Roman" w:hAnsi="Times New Roman" w:hint="eastAsia"/>
          <w:color w:val="000000" w:themeColor="text1"/>
        </w:rPr>
        <w:t xml:space="preserve"> bit</w:t>
      </w:r>
      <w:r>
        <w:rPr>
          <w:rFonts w:ascii="Times New Roman" w:hAnsi="Times New Roman"/>
          <w:color w:val="000000" w:themeColor="text1"/>
        </w:rPr>
        <w:t>s</w:t>
      </w:r>
      <w:r>
        <w:rPr>
          <w:rFonts w:ascii="Times New Roman" w:hAnsi="Times New Roman" w:hint="eastAsia"/>
          <w:color w:val="000000" w:themeColor="text1"/>
        </w:rPr>
        <w:t xml:space="preserve"> for</w:t>
      </w:r>
      <w:r>
        <w:rPr>
          <w:rFonts w:ascii="Times New Roman" w:hAnsi="Times New Roman"/>
          <w:color w:val="000000" w:themeColor="text1"/>
        </w:rPr>
        <w:t xml:space="preserve"> a LP-WUS</w:t>
      </w:r>
      <w:r>
        <w:rPr>
          <w:rFonts w:ascii="Times New Roman" w:hAnsi="Times New Roman" w:hint="eastAsia"/>
          <w:color w:val="000000" w:themeColor="text1"/>
        </w:rPr>
        <w:t xml:space="preserve"> is</w:t>
      </w:r>
      <w:r>
        <w:rPr>
          <w:rFonts w:ascii="Times New Roman" w:hAnsi="Times New Roman"/>
          <w:color w:val="000000" w:themeColor="text1"/>
        </w:rPr>
        <w:t xml:space="preserve"> at least K*ceil (log2(X2)), where X2 is the number of codepoints indicating one or more subgroups. X2 is reported by companies, X2 could be smaller, equal to or larger than N.</w:t>
      </w:r>
    </w:p>
    <w:p w14:paraId="3AF43810" w14:textId="77777777" w:rsidR="002E0120" w:rsidRPr="002E0120" w:rsidRDefault="00FA6957">
      <w:pPr>
        <w:numPr>
          <w:ilvl w:val="1"/>
          <w:numId w:val="21"/>
        </w:numPr>
        <w:rPr>
          <w:ins w:id="148" w:author="Qu Xin (vivo)" w:date="2024-08-20T01:01:00Z"/>
          <w:rFonts w:ascii="Times New Roman" w:hAnsi="Times New Roman"/>
          <w:color w:val="000000" w:themeColor="text1"/>
          <w:rPrChange w:id="149" w:author="Qu Xin (vivo)" w:date="2024-08-20T01:01:00Z">
            <w:rPr>
              <w:ins w:id="150" w:author="Qu Xin (vivo)" w:date="2024-08-20T01:01:00Z"/>
              <w:rFonts w:ascii="Times New Roman" w:eastAsiaTheme="minorEastAsia" w:hAnsi="Times New Roman"/>
              <w:color w:val="000000" w:themeColor="text1"/>
              <w:lang w:eastAsia="zh-CN"/>
            </w:rPr>
          </w:rPrChange>
        </w:rPr>
      </w:pPr>
      <w:r>
        <w:rPr>
          <w:rFonts w:ascii="Times New Roman" w:hAnsi="Times New Roman" w:hint="eastAsia"/>
          <w:color w:val="000000" w:themeColor="text1"/>
          <w:lang w:eastAsia="ko-KR"/>
        </w:rPr>
        <w:t>K</w:t>
      </w:r>
      <w:r>
        <w:rPr>
          <w:rFonts w:ascii="Times New Roman" w:hAnsi="Times New Roman"/>
          <w:color w:val="000000" w:themeColor="text1"/>
          <w:lang w:eastAsia="ko-KR"/>
        </w:rPr>
        <w:t xml:space="preserve"> is the number of multiple codepoint values in a LP-WUS where K is larger than 1</w:t>
      </w:r>
    </w:p>
    <w:p w14:paraId="4617830C" w14:textId="77777777" w:rsidR="002E0120" w:rsidRDefault="00FA6957">
      <w:pPr>
        <w:numPr>
          <w:ilvl w:val="1"/>
          <w:numId w:val="21"/>
        </w:numPr>
        <w:rPr>
          <w:rFonts w:ascii="Times New Roman" w:hAnsi="Times New Roman"/>
          <w:color w:val="000000" w:themeColor="text1"/>
        </w:rPr>
      </w:pPr>
      <w:ins w:id="151" w:author="Qu Xin (vivo)" w:date="2024-08-20T01:01:00Z">
        <w:r>
          <w:rPr>
            <w:rFonts w:ascii="Times New Roman" w:hAnsi="Times New Roman"/>
          </w:rPr>
          <w:t>How to satisfy FAR is reported by companies, e.g., FEC/CRC</w:t>
        </w:r>
      </w:ins>
    </w:p>
    <w:p w14:paraId="0F0B36E8" w14:textId="77777777" w:rsidR="002E0120" w:rsidRDefault="002E0120">
      <w:pPr>
        <w:rPr>
          <w:rFonts w:ascii="Times New Roman" w:eastAsiaTheme="minorEastAsia"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E0120" w14:paraId="493A1F57" w14:textId="77777777">
        <w:tc>
          <w:tcPr>
            <w:tcW w:w="1479" w:type="dxa"/>
            <w:shd w:val="clear" w:color="auto" w:fill="D9D9D9" w:themeFill="background1" w:themeFillShade="D9"/>
          </w:tcPr>
          <w:p w14:paraId="3C462A10" w14:textId="77777777" w:rsidR="002E0120" w:rsidRDefault="00FA6957">
            <w:pPr>
              <w:rPr>
                <w:b/>
                <w:bCs/>
              </w:rPr>
            </w:pPr>
            <w:r>
              <w:rPr>
                <w:b/>
                <w:bCs/>
              </w:rPr>
              <w:t>Company</w:t>
            </w:r>
          </w:p>
        </w:tc>
        <w:tc>
          <w:tcPr>
            <w:tcW w:w="1039" w:type="dxa"/>
            <w:shd w:val="clear" w:color="auto" w:fill="D9D9D9" w:themeFill="background1" w:themeFillShade="D9"/>
          </w:tcPr>
          <w:p w14:paraId="6AC88219" w14:textId="77777777" w:rsidR="002E0120" w:rsidRDefault="00FA6957">
            <w:pPr>
              <w:rPr>
                <w:b/>
                <w:bCs/>
              </w:rPr>
            </w:pPr>
            <w:r>
              <w:rPr>
                <w:b/>
                <w:bCs/>
              </w:rPr>
              <w:t>Y/N</w:t>
            </w:r>
          </w:p>
        </w:tc>
        <w:tc>
          <w:tcPr>
            <w:tcW w:w="6408" w:type="dxa"/>
            <w:shd w:val="clear" w:color="auto" w:fill="D9D9D9" w:themeFill="background1" w:themeFillShade="D9"/>
          </w:tcPr>
          <w:p w14:paraId="2933F491" w14:textId="77777777" w:rsidR="002E0120" w:rsidRDefault="00FA6957">
            <w:pPr>
              <w:rPr>
                <w:b/>
                <w:bCs/>
              </w:rPr>
            </w:pPr>
            <w:r>
              <w:rPr>
                <w:b/>
                <w:bCs/>
              </w:rPr>
              <w:t>Comments</w:t>
            </w:r>
          </w:p>
        </w:tc>
      </w:tr>
      <w:tr w:rsidR="002E0120" w14:paraId="21C5993E" w14:textId="77777777">
        <w:tc>
          <w:tcPr>
            <w:tcW w:w="1479" w:type="dxa"/>
          </w:tcPr>
          <w:p w14:paraId="55D11D14"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52556540"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311A320D" w14:textId="77777777" w:rsidR="002E0120" w:rsidRDefault="00FA6957">
            <w:pPr>
              <w:rPr>
                <w:rFonts w:eastAsiaTheme="minorEastAsia"/>
                <w:lang w:eastAsia="zh-CN"/>
              </w:rPr>
            </w:pPr>
            <w:r>
              <w:rPr>
                <w:rFonts w:eastAsiaTheme="minorEastAsia" w:hint="eastAsia"/>
                <w:lang w:eastAsia="zh-CN"/>
              </w:rPr>
              <w:t>W</w:t>
            </w:r>
            <w:r>
              <w:rPr>
                <w:rFonts w:eastAsiaTheme="minorEastAsia"/>
                <w:lang w:eastAsia="zh-CN"/>
              </w:rPr>
              <w:t xml:space="preserve">e support option 1, assuming up to 16 subgroups is sufficient. </w:t>
            </w:r>
          </w:p>
          <w:p w14:paraId="54FEE27B" w14:textId="77777777" w:rsidR="002E0120" w:rsidRDefault="002E0120">
            <w:pPr>
              <w:rPr>
                <w:rFonts w:eastAsiaTheme="minorEastAsia"/>
                <w:lang w:eastAsia="zh-CN"/>
              </w:rPr>
            </w:pPr>
          </w:p>
          <w:p w14:paraId="514366A5" w14:textId="77777777" w:rsidR="002E0120" w:rsidRDefault="00FA6957">
            <w:pPr>
              <w:rPr>
                <w:rFonts w:eastAsiaTheme="minorEastAsia"/>
                <w:lang w:eastAsia="zh-CN"/>
              </w:rPr>
            </w:pPr>
            <w:r>
              <w:rPr>
                <w:rFonts w:eastAsiaTheme="minorEastAsia"/>
                <w:lang w:eastAsia="zh-CN"/>
              </w:rPr>
              <w:t xml:space="preserve">We don’t support option 2/3, but regarding one of option 2 and option 3, we </w:t>
            </w:r>
            <w:r>
              <w:rPr>
                <w:rFonts w:eastAsiaTheme="minorEastAsia"/>
                <w:lang w:eastAsia="zh-CN"/>
              </w:rPr>
              <w:lastRenderedPageBreak/>
              <w:t xml:space="preserve">think option 2 is better than option 3. Option 3 is less flexible and has larger overhead than option 2, because option 3 has to always transmits K blocks even if only one of K blocks needs to be waken-up.  </w:t>
            </w:r>
          </w:p>
        </w:tc>
      </w:tr>
      <w:tr w:rsidR="002E0120" w14:paraId="2024F2EA" w14:textId="77777777">
        <w:tc>
          <w:tcPr>
            <w:tcW w:w="1479" w:type="dxa"/>
          </w:tcPr>
          <w:p w14:paraId="34949612" w14:textId="77777777" w:rsidR="002E0120" w:rsidRDefault="00FA6957">
            <w:pPr>
              <w:rPr>
                <w:rFonts w:eastAsiaTheme="minorEastAsia"/>
                <w:lang w:eastAsia="zh-CN"/>
              </w:rPr>
            </w:pPr>
            <w:r>
              <w:rPr>
                <w:rFonts w:eastAsiaTheme="minorEastAsia"/>
                <w:lang w:eastAsia="zh-CN"/>
              </w:rPr>
              <w:lastRenderedPageBreak/>
              <w:t>Qualcomm</w:t>
            </w:r>
          </w:p>
        </w:tc>
        <w:tc>
          <w:tcPr>
            <w:tcW w:w="1039" w:type="dxa"/>
          </w:tcPr>
          <w:p w14:paraId="434E135F"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2549ED65" w14:textId="77777777" w:rsidR="002E0120" w:rsidRDefault="00FA6957">
            <w:pPr>
              <w:rPr>
                <w:rFonts w:eastAsiaTheme="minorEastAsia"/>
                <w:lang w:eastAsia="zh-CN"/>
              </w:rPr>
            </w:pPr>
            <w:r>
              <w:rPr>
                <w:rFonts w:eastAsiaTheme="minorEastAsia"/>
                <w:lang w:eastAsia="zh-CN"/>
              </w:rPr>
              <w:t>For idle and inactive mode, our analysis (R1-2407040, section 2.3.1) of the required number of information bits showed that codepoint value based design should be the solution to adopt. Our paging delay analysis showed that codepoint value introduces negligible paging delay. Based on this, we support option 2. Option 3 can be additionally considered.</w:t>
            </w:r>
          </w:p>
        </w:tc>
      </w:tr>
      <w:tr w:rsidR="002E0120" w14:paraId="08FFEE42" w14:textId="77777777">
        <w:tc>
          <w:tcPr>
            <w:tcW w:w="1479" w:type="dxa"/>
          </w:tcPr>
          <w:p w14:paraId="4487CFD4"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293CC32C" w14:textId="77777777" w:rsidR="002E0120" w:rsidRDefault="00FA6957">
            <w:pPr>
              <w:tabs>
                <w:tab w:val="left" w:pos="551"/>
              </w:tabs>
              <w:rPr>
                <w:rFonts w:eastAsiaTheme="minorEastAsia"/>
                <w:lang w:eastAsia="zh-CN"/>
              </w:rPr>
            </w:pPr>
            <w:r>
              <w:rPr>
                <w:rFonts w:eastAsia="Malgun Gothic" w:hint="eastAsia"/>
                <w:lang w:eastAsia="ko-KR"/>
              </w:rPr>
              <w:t>Y</w:t>
            </w:r>
          </w:p>
        </w:tc>
        <w:tc>
          <w:tcPr>
            <w:tcW w:w="6408" w:type="dxa"/>
          </w:tcPr>
          <w:p w14:paraId="1B182995" w14:textId="77777777" w:rsidR="002E0120" w:rsidRDefault="00FA6957">
            <w:pPr>
              <w:rPr>
                <w:rFonts w:eastAsiaTheme="minorEastAsia"/>
                <w:lang w:eastAsia="zh-CN"/>
              </w:rPr>
            </w:pPr>
            <w:r>
              <w:rPr>
                <w:rFonts w:eastAsia="Malgun Gothic" w:hint="eastAsia"/>
                <w:lang w:eastAsia="ko-KR"/>
              </w:rPr>
              <w:t xml:space="preserve">Fine and we support Option 2. </w:t>
            </w:r>
          </w:p>
        </w:tc>
      </w:tr>
      <w:tr w:rsidR="002E0120" w14:paraId="6C29585B" w14:textId="77777777">
        <w:tc>
          <w:tcPr>
            <w:tcW w:w="1479" w:type="dxa"/>
          </w:tcPr>
          <w:p w14:paraId="5D640522" w14:textId="77777777" w:rsidR="002E0120" w:rsidRDefault="00FA6957">
            <w:pPr>
              <w:rPr>
                <w:rFonts w:eastAsia="Malgun Gothic"/>
                <w:lang w:eastAsia="ko-KR"/>
              </w:rPr>
            </w:pPr>
            <w:r>
              <w:rPr>
                <w:rFonts w:eastAsiaTheme="minorEastAsia"/>
                <w:lang w:eastAsia="zh-CN"/>
              </w:rPr>
              <w:t xml:space="preserve">Nordic </w:t>
            </w:r>
          </w:p>
        </w:tc>
        <w:tc>
          <w:tcPr>
            <w:tcW w:w="1039" w:type="dxa"/>
          </w:tcPr>
          <w:p w14:paraId="6125DB2A" w14:textId="77777777" w:rsidR="002E0120" w:rsidRDefault="00FA6957">
            <w:pPr>
              <w:tabs>
                <w:tab w:val="left" w:pos="551"/>
              </w:tabs>
              <w:rPr>
                <w:rFonts w:eastAsia="Malgun Gothic"/>
                <w:lang w:eastAsia="ko-KR"/>
              </w:rPr>
            </w:pPr>
            <w:r>
              <w:rPr>
                <w:rFonts w:eastAsiaTheme="minorEastAsia"/>
                <w:lang w:eastAsia="zh-CN"/>
              </w:rPr>
              <w:t>Y</w:t>
            </w:r>
          </w:p>
        </w:tc>
        <w:tc>
          <w:tcPr>
            <w:tcW w:w="6408" w:type="dxa"/>
          </w:tcPr>
          <w:p w14:paraId="0455D718" w14:textId="77777777" w:rsidR="002E0120" w:rsidRDefault="00FA6957">
            <w:pPr>
              <w:rPr>
                <w:rFonts w:eastAsia="Malgun Gothic"/>
                <w:lang w:eastAsia="ko-KR"/>
              </w:rPr>
            </w:pPr>
            <w:r>
              <w:rPr>
                <w:rFonts w:eastAsiaTheme="minorEastAsia"/>
                <w:lang w:eastAsia="zh-CN"/>
              </w:rPr>
              <w:t xml:space="preserve">After reading companies contributions, our proposal would be to take Option 2, however the Sigen’s LO parameter K should be max 2. </w:t>
            </w:r>
          </w:p>
        </w:tc>
      </w:tr>
      <w:tr w:rsidR="002E0120" w14:paraId="25801976" w14:textId="77777777">
        <w:tc>
          <w:tcPr>
            <w:tcW w:w="1479" w:type="dxa"/>
          </w:tcPr>
          <w:p w14:paraId="092F9472" w14:textId="77777777" w:rsidR="002E0120" w:rsidRDefault="00FA6957">
            <w:pPr>
              <w:rPr>
                <w:rFonts w:eastAsiaTheme="minorEastAsia"/>
                <w:lang w:eastAsia="zh-CN"/>
              </w:rPr>
            </w:pPr>
            <w:r>
              <w:rPr>
                <w:rFonts w:eastAsiaTheme="minorEastAsia"/>
                <w:lang w:eastAsia="zh-CN"/>
              </w:rPr>
              <w:t>FW</w:t>
            </w:r>
          </w:p>
        </w:tc>
        <w:tc>
          <w:tcPr>
            <w:tcW w:w="1039" w:type="dxa"/>
          </w:tcPr>
          <w:p w14:paraId="015E96C9" w14:textId="77777777" w:rsidR="002E0120" w:rsidRDefault="002E0120">
            <w:pPr>
              <w:tabs>
                <w:tab w:val="left" w:pos="551"/>
              </w:tabs>
              <w:rPr>
                <w:rFonts w:eastAsiaTheme="minorEastAsia"/>
                <w:lang w:eastAsia="zh-CN"/>
              </w:rPr>
            </w:pPr>
          </w:p>
        </w:tc>
        <w:tc>
          <w:tcPr>
            <w:tcW w:w="6408" w:type="dxa"/>
          </w:tcPr>
          <w:p w14:paraId="24CB476E" w14:textId="77777777" w:rsidR="002E0120" w:rsidRDefault="00FA6957">
            <w:pPr>
              <w:rPr>
                <w:rFonts w:eastAsiaTheme="minorEastAsia"/>
                <w:lang w:eastAsia="zh-CN"/>
              </w:rPr>
            </w:pPr>
            <w:r>
              <w:rPr>
                <w:rFonts w:eastAsiaTheme="minorEastAsia"/>
                <w:lang w:eastAsia="zh-CN"/>
              </w:rPr>
              <w:t>Both option 1 and option 2 have pros and cons, option 2 can have better resource utilization than option 1 but might have an impact on paging latency. Therefore, we may consider at least both of option 1 and option 2 and the selection of either of them can be based on paging/wake-up rate.</w:t>
            </w:r>
          </w:p>
        </w:tc>
      </w:tr>
      <w:tr w:rsidR="002E0120" w14:paraId="33F2A5F6" w14:textId="77777777">
        <w:tc>
          <w:tcPr>
            <w:tcW w:w="1479" w:type="dxa"/>
          </w:tcPr>
          <w:p w14:paraId="3E5D8252"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45D59B2"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2C46D1FD" w14:textId="77777777" w:rsidR="002E0120" w:rsidRDefault="00FA6957">
            <w:pPr>
              <w:rPr>
                <w:rFonts w:eastAsiaTheme="minorEastAsia"/>
                <w:lang w:eastAsia="zh-CN"/>
              </w:rPr>
            </w:pPr>
            <w:r>
              <w:rPr>
                <w:rFonts w:eastAsiaTheme="minorEastAsia" w:hint="eastAsia"/>
                <w:lang w:eastAsia="zh-CN"/>
              </w:rPr>
              <w:t>S</w:t>
            </w:r>
            <w:r>
              <w:rPr>
                <w:rFonts w:eastAsiaTheme="minorEastAsia"/>
                <w:lang w:eastAsia="zh-CN"/>
              </w:rPr>
              <w:t xml:space="preserve">upport option 1 for </w:t>
            </w:r>
            <w:r>
              <w:rPr>
                <w:rFonts w:eastAsia="宋体"/>
                <w:lang w:eastAsia="zh-CN"/>
              </w:rPr>
              <w:t>more flexibility.</w:t>
            </w:r>
          </w:p>
        </w:tc>
      </w:tr>
      <w:tr w:rsidR="002E0120" w14:paraId="6C1D962E" w14:textId="77777777">
        <w:tc>
          <w:tcPr>
            <w:tcW w:w="1479" w:type="dxa"/>
          </w:tcPr>
          <w:p w14:paraId="7ED59A0B" w14:textId="77777777" w:rsidR="002E0120" w:rsidRDefault="00FA6957">
            <w:pPr>
              <w:rPr>
                <w:rFonts w:eastAsiaTheme="minorEastAsia"/>
                <w:lang w:eastAsia="zh-CN"/>
              </w:rPr>
            </w:pPr>
            <w:r>
              <w:rPr>
                <w:rFonts w:eastAsiaTheme="minorEastAsia"/>
                <w:lang w:eastAsia="zh-CN"/>
              </w:rPr>
              <w:t>Panasonic</w:t>
            </w:r>
          </w:p>
        </w:tc>
        <w:tc>
          <w:tcPr>
            <w:tcW w:w="1039" w:type="dxa"/>
          </w:tcPr>
          <w:p w14:paraId="6383835E"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4753923A" w14:textId="77777777" w:rsidR="002E0120" w:rsidRDefault="002E0120">
            <w:pPr>
              <w:rPr>
                <w:rFonts w:eastAsiaTheme="minorEastAsia"/>
                <w:lang w:eastAsia="zh-CN"/>
              </w:rPr>
            </w:pPr>
          </w:p>
        </w:tc>
      </w:tr>
      <w:tr w:rsidR="002E0120" w14:paraId="13F95716" w14:textId="77777777">
        <w:tc>
          <w:tcPr>
            <w:tcW w:w="1479" w:type="dxa"/>
          </w:tcPr>
          <w:p w14:paraId="46175E1E" w14:textId="77777777" w:rsidR="002E0120" w:rsidRDefault="00FA6957">
            <w:pPr>
              <w:rPr>
                <w:rFonts w:eastAsiaTheme="minorEastAsia"/>
                <w:lang w:eastAsia="zh-CN"/>
              </w:rPr>
            </w:pPr>
            <w:r>
              <w:rPr>
                <w:rFonts w:eastAsiaTheme="minorEastAsia"/>
                <w:lang w:eastAsia="zh-CN"/>
              </w:rPr>
              <w:t>EURECOM</w:t>
            </w:r>
          </w:p>
        </w:tc>
        <w:tc>
          <w:tcPr>
            <w:tcW w:w="1039" w:type="dxa"/>
          </w:tcPr>
          <w:p w14:paraId="09828509"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6F365F77" w14:textId="77777777" w:rsidR="002E0120" w:rsidRDefault="00FA6957">
            <w:pPr>
              <w:rPr>
                <w:rFonts w:eastAsiaTheme="minorEastAsia"/>
                <w:lang w:eastAsia="zh-CN"/>
              </w:rPr>
            </w:pPr>
            <w:r>
              <w:rPr>
                <w:rFonts w:eastAsiaTheme="minorEastAsia"/>
                <w:lang w:eastAsia="zh-CN"/>
              </w:rPr>
              <w:t>We support option 1. It reduces the delay with which the payload can be decoded. The UE has to only listen to the OOK symbols corresponding to its subgroup.</w:t>
            </w:r>
          </w:p>
        </w:tc>
      </w:tr>
      <w:tr w:rsidR="002E0120" w14:paraId="7AD755F4" w14:textId="77777777">
        <w:tc>
          <w:tcPr>
            <w:tcW w:w="1479" w:type="dxa"/>
          </w:tcPr>
          <w:p w14:paraId="5F8EAE66" w14:textId="77777777" w:rsidR="002E0120" w:rsidRDefault="00FA6957">
            <w:pPr>
              <w:rPr>
                <w:rFonts w:eastAsiaTheme="minorEastAsia"/>
                <w:lang w:eastAsia="zh-CN"/>
              </w:rPr>
            </w:pPr>
            <w:r>
              <w:rPr>
                <w:rFonts w:eastAsiaTheme="minorEastAsia"/>
                <w:lang w:eastAsia="zh-CN"/>
              </w:rPr>
              <w:t>MTK</w:t>
            </w:r>
          </w:p>
        </w:tc>
        <w:tc>
          <w:tcPr>
            <w:tcW w:w="1039" w:type="dxa"/>
          </w:tcPr>
          <w:p w14:paraId="7FC55CDD"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51887402" w14:textId="77777777" w:rsidR="002E0120" w:rsidRDefault="00FA6957">
            <w:pPr>
              <w:rPr>
                <w:rFonts w:eastAsiaTheme="minorEastAsia"/>
                <w:lang w:eastAsia="zh-CN"/>
              </w:rPr>
            </w:pPr>
            <w:r>
              <w:rPr>
                <w:rFonts w:eastAsiaTheme="minorEastAsia"/>
                <w:lang w:eastAsia="zh-CN"/>
              </w:rPr>
              <w:t xml:space="preserve">Option 2.  </w:t>
            </w:r>
          </w:p>
        </w:tc>
      </w:tr>
      <w:tr w:rsidR="002E0120" w14:paraId="07C539F3" w14:textId="77777777">
        <w:tc>
          <w:tcPr>
            <w:tcW w:w="1479" w:type="dxa"/>
          </w:tcPr>
          <w:p w14:paraId="32095AB1"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2BE90541" w14:textId="77777777" w:rsidR="002E0120" w:rsidRDefault="00FA6957">
            <w:pPr>
              <w:tabs>
                <w:tab w:val="left" w:pos="551"/>
              </w:tabs>
              <w:rPr>
                <w:rFonts w:eastAsia="Yu Mincho"/>
                <w:lang w:eastAsia="ja-JP"/>
              </w:rPr>
            </w:pPr>
            <w:r>
              <w:rPr>
                <w:rFonts w:eastAsia="Yu Mincho" w:hint="eastAsia"/>
                <w:lang w:eastAsia="ja-JP"/>
              </w:rPr>
              <w:t>Y</w:t>
            </w:r>
          </w:p>
        </w:tc>
        <w:tc>
          <w:tcPr>
            <w:tcW w:w="6408" w:type="dxa"/>
          </w:tcPr>
          <w:p w14:paraId="257B56FF" w14:textId="77777777" w:rsidR="002E0120" w:rsidRDefault="002E0120">
            <w:pPr>
              <w:rPr>
                <w:rFonts w:eastAsia="Yu Mincho"/>
                <w:lang w:eastAsia="ja-JP"/>
              </w:rPr>
            </w:pPr>
          </w:p>
        </w:tc>
      </w:tr>
      <w:tr w:rsidR="002E0120" w14:paraId="3F15F333" w14:textId="77777777">
        <w:tc>
          <w:tcPr>
            <w:tcW w:w="1479" w:type="dxa"/>
          </w:tcPr>
          <w:p w14:paraId="344CD36E" w14:textId="77777777" w:rsidR="002E0120" w:rsidRDefault="00FA6957">
            <w:pPr>
              <w:rPr>
                <w:rFonts w:eastAsia="Yu Mincho"/>
                <w:lang w:eastAsia="ja-JP"/>
              </w:rPr>
            </w:pPr>
            <w:r>
              <w:rPr>
                <w:rFonts w:eastAsiaTheme="minorEastAsia"/>
                <w:lang w:eastAsia="zh-CN"/>
              </w:rPr>
              <w:t>Nokia.1</w:t>
            </w:r>
          </w:p>
        </w:tc>
        <w:tc>
          <w:tcPr>
            <w:tcW w:w="1039" w:type="dxa"/>
          </w:tcPr>
          <w:p w14:paraId="0257E6A0" w14:textId="77777777" w:rsidR="002E0120" w:rsidRDefault="002E0120">
            <w:pPr>
              <w:tabs>
                <w:tab w:val="left" w:pos="551"/>
              </w:tabs>
              <w:rPr>
                <w:rFonts w:eastAsia="Yu Mincho"/>
                <w:lang w:eastAsia="ja-JP"/>
              </w:rPr>
            </w:pPr>
          </w:p>
        </w:tc>
        <w:tc>
          <w:tcPr>
            <w:tcW w:w="6408" w:type="dxa"/>
          </w:tcPr>
          <w:p w14:paraId="01373C6E" w14:textId="77777777" w:rsidR="002E0120" w:rsidRDefault="00FA6957">
            <w:pPr>
              <w:rPr>
                <w:rFonts w:eastAsia="Yu Mincho"/>
                <w:lang w:eastAsia="ja-JP"/>
              </w:rPr>
            </w:pPr>
            <w:r>
              <w:rPr>
                <w:rFonts w:eastAsiaTheme="minorEastAsia"/>
                <w:lang w:eastAsia="zh-CN"/>
              </w:rPr>
              <w:t>We prefer option 2/3 depending on the number of bit allocated for LP-WUS. Option 3 is a genderized version of option 2 with multiple codepoint blocks.</w:t>
            </w:r>
          </w:p>
        </w:tc>
      </w:tr>
      <w:tr w:rsidR="002E0120" w14:paraId="55E106A8" w14:textId="77777777">
        <w:tc>
          <w:tcPr>
            <w:tcW w:w="1479" w:type="dxa"/>
            <w:shd w:val="clear" w:color="auto" w:fill="auto"/>
          </w:tcPr>
          <w:p w14:paraId="481FAE95"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027966AB" w14:textId="77777777" w:rsidR="002E0120" w:rsidRDefault="00FA6957">
            <w:pPr>
              <w:tabs>
                <w:tab w:val="left" w:pos="551"/>
              </w:tabs>
              <w:rPr>
                <w:rFonts w:eastAsiaTheme="minorEastAsia"/>
                <w:lang w:eastAsia="ja-JP"/>
              </w:rPr>
            </w:pPr>
            <w:r>
              <w:rPr>
                <w:rFonts w:eastAsiaTheme="minorEastAsia" w:hint="eastAsia"/>
                <w:lang w:eastAsia="zh-CN"/>
              </w:rPr>
              <w:t>Y</w:t>
            </w:r>
          </w:p>
        </w:tc>
        <w:tc>
          <w:tcPr>
            <w:tcW w:w="6408" w:type="dxa"/>
            <w:shd w:val="clear" w:color="auto" w:fill="auto"/>
          </w:tcPr>
          <w:p w14:paraId="06646E1D" w14:textId="77777777" w:rsidR="002E0120" w:rsidRDefault="00FA6957">
            <w:pPr>
              <w:rPr>
                <w:rFonts w:eastAsiaTheme="minorEastAsia"/>
                <w:lang w:eastAsia="zh-CN"/>
              </w:rPr>
            </w:pPr>
            <w:r>
              <w:rPr>
                <w:rFonts w:eastAsiaTheme="minorEastAsia" w:hint="eastAsia"/>
                <w:lang w:eastAsia="zh-CN"/>
              </w:rPr>
              <w:t>Fine with the proposal. Prefer option 1.</w:t>
            </w:r>
          </w:p>
        </w:tc>
      </w:tr>
      <w:tr w:rsidR="002E0120" w14:paraId="646A8D8A" w14:textId="77777777">
        <w:tc>
          <w:tcPr>
            <w:tcW w:w="1479" w:type="dxa"/>
          </w:tcPr>
          <w:p w14:paraId="34C94DBD" w14:textId="77777777" w:rsidR="002E0120" w:rsidRDefault="00FA6957">
            <w:pPr>
              <w:rPr>
                <w:rFonts w:eastAsia="Malgun Gothic"/>
                <w:lang w:eastAsia="ko-KR"/>
              </w:rPr>
            </w:pPr>
            <w:r>
              <w:rPr>
                <w:rFonts w:eastAsia="Malgun Gothic" w:hint="eastAsia"/>
                <w:lang w:eastAsia="ko-KR"/>
              </w:rPr>
              <w:t>LGE</w:t>
            </w:r>
          </w:p>
        </w:tc>
        <w:tc>
          <w:tcPr>
            <w:tcW w:w="1039" w:type="dxa"/>
          </w:tcPr>
          <w:p w14:paraId="29B819BD" w14:textId="77777777" w:rsidR="002E0120" w:rsidRDefault="00FA6957">
            <w:pPr>
              <w:tabs>
                <w:tab w:val="left" w:pos="551"/>
              </w:tabs>
              <w:rPr>
                <w:rFonts w:eastAsia="Malgun Gothic"/>
                <w:lang w:eastAsia="ko-KR"/>
              </w:rPr>
            </w:pPr>
            <w:r>
              <w:rPr>
                <w:rFonts w:eastAsia="Malgun Gothic" w:hint="eastAsia"/>
                <w:lang w:eastAsia="ko-KR"/>
              </w:rPr>
              <w:t>Y</w:t>
            </w:r>
          </w:p>
        </w:tc>
        <w:tc>
          <w:tcPr>
            <w:tcW w:w="6408" w:type="dxa"/>
          </w:tcPr>
          <w:p w14:paraId="16C0257B" w14:textId="77777777" w:rsidR="002E0120" w:rsidRDefault="00FA6957">
            <w:pPr>
              <w:rPr>
                <w:rFonts w:eastAsia="Malgun Gothic"/>
                <w:lang w:eastAsia="ko-KR"/>
              </w:rPr>
            </w:pPr>
            <w:r>
              <w:rPr>
                <w:rFonts w:eastAsia="Malgun Gothic" w:hint="eastAsia"/>
                <w:lang w:eastAsia="ko-KR"/>
              </w:rPr>
              <w:t>Support Option 1 due to its flexibility. Regarding codepoint-based design, to provide the similar flexibilities as Option 1, we prefer Option 3 to Option 2.</w:t>
            </w:r>
          </w:p>
        </w:tc>
      </w:tr>
      <w:tr w:rsidR="002E0120" w14:paraId="23056BAB" w14:textId="77777777">
        <w:tc>
          <w:tcPr>
            <w:tcW w:w="1479" w:type="dxa"/>
          </w:tcPr>
          <w:p w14:paraId="66C4C744"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tcPr>
          <w:p w14:paraId="261D5744" w14:textId="77777777" w:rsidR="002E0120" w:rsidRDefault="002E0120">
            <w:pPr>
              <w:tabs>
                <w:tab w:val="left" w:pos="551"/>
              </w:tabs>
              <w:rPr>
                <w:rFonts w:eastAsiaTheme="minorEastAsia"/>
                <w:lang w:eastAsia="ko-KR"/>
              </w:rPr>
            </w:pPr>
          </w:p>
        </w:tc>
        <w:tc>
          <w:tcPr>
            <w:tcW w:w="6408" w:type="dxa"/>
          </w:tcPr>
          <w:p w14:paraId="4EA9A431" w14:textId="77777777" w:rsidR="002E0120" w:rsidRDefault="00FA6957">
            <w:pPr>
              <w:rPr>
                <w:rFonts w:eastAsiaTheme="minorEastAsia"/>
                <w:lang w:eastAsia="zh-CN"/>
              </w:rPr>
            </w:pPr>
            <w:r>
              <w:rPr>
                <w:rFonts w:eastAsiaTheme="minorEastAsia" w:hint="eastAsia"/>
                <w:lang w:eastAsia="zh-CN"/>
              </w:rPr>
              <w:t>If CRC is needed for FAR for both option3 and 2, option3 has more benefits than option2, since it can help save CRC overhead and improve NW spectrum efficiency. Also, option3 provide the flexibility to be compatible with option2 since the NW can decide or change the number of codepoints in LP-WUS.</w:t>
            </w:r>
          </w:p>
          <w:p w14:paraId="5D0CD97F" w14:textId="77777777" w:rsidR="002E0120" w:rsidRDefault="00FA6957">
            <w:pPr>
              <w:rPr>
                <w:rFonts w:eastAsiaTheme="minorEastAsia"/>
                <w:lang w:eastAsia="zh-CN"/>
              </w:rPr>
            </w:pPr>
            <w:r>
              <w:rPr>
                <w:rFonts w:eastAsiaTheme="minorEastAsia" w:hint="eastAsia"/>
                <w:lang w:eastAsia="zh-CN"/>
              </w:rPr>
              <w:t xml:space="preserve">If CRC is not needed for option2 and option3, option3 becomes the option2. and in this case, to achieve 1% FAR, seems 8 bits payload is needed. However, 8bits payload based on option2 is infeasible to support 256 subgroups, since code spacing is too small which would cause FAR. Therefore, we hope whether CRC is needed, the number of payload bits should be discussed jointly. </w:t>
            </w:r>
          </w:p>
          <w:p w14:paraId="5100B3FA" w14:textId="77777777" w:rsidR="002E0120" w:rsidRDefault="002E0120">
            <w:pPr>
              <w:rPr>
                <w:rFonts w:eastAsiaTheme="minorEastAsia"/>
                <w:lang w:eastAsia="ko-KR"/>
              </w:rPr>
            </w:pPr>
          </w:p>
        </w:tc>
      </w:tr>
      <w:tr w:rsidR="00830402" w14:paraId="69567E44" w14:textId="77777777">
        <w:tc>
          <w:tcPr>
            <w:tcW w:w="1479" w:type="dxa"/>
          </w:tcPr>
          <w:p w14:paraId="22003D8A" w14:textId="77777777" w:rsidR="00830402" w:rsidRDefault="00830402">
            <w:pPr>
              <w:rPr>
                <w:rFonts w:eastAsiaTheme="minorEastAsia"/>
                <w:lang w:eastAsia="zh-CN"/>
              </w:rPr>
            </w:pPr>
            <w:r>
              <w:rPr>
                <w:rFonts w:eastAsiaTheme="minorEastAsia" w:hint="eastAsia"/>
                <w:lang w:eastAsia="zh-CN"/>
              </w:rPr>
              <w:t>Spreadtrum</w:t>
            </w:r>
          </w:p>
        </w:tc>
        <w:tc>
          <w:tcPr>
            <w:tcW w:w="1039" w:type="dxa"/>
          </w:tcPr>
          <w:p w14:paraId="7E45965E" w14:textId="77777777" w:rsidR="00830402" w:rsidRPr="00830402" w:rsidRDefault="00830402">
            <w:pPr>
              <w:tabs>
                <w:tab w:val="left" w:pos="551"/>
              </w:tabs>
              <w:rPr>
                <w:rFonts w:eastAsia="Malgun Gothic"/>
                <w:lang w:eastAsia="ko-KR"/>
              </w:rPr>
            </w:pPr>
            <w:r>
              <w:rPr>
                <w:rFonts w:eastAsia="Malgun Gothic" w:hint="eastAsia"/>
                <w:lang w:eastAsia="ko-KR"/>
              </w:rPr>
              <w:t>Y</w:t>
            </w:r>
          </w:p>
        </w:tc>
        <w:tc>
          <w:tcPr>
            <w:tcW w:w="6408" w:type="dxa"/>
          </w:tcPr>
          <w:p w14:paraId="4EA6A00A" w14:textId="77777777" w:rsidR="00830402" w:rsidRDefault="00830402">
            <w:pPr>
              <w:rPr>
                <w:rFonts w:eastAsiaTheme="minorEastAsia"/>
                <w:lang w:eastAsia="zh-CN"/>
              </w:rPr>
            </w:pPr>
          </w:p>
        </w:tc>
      </w:tr>
    </w:tbl>
    <w:p w14:paraId="3636E05A" w14:textId="77777777" w:rsidR="002E0120" w:rsidRDefault="002E0120">
      <w:pPr>
        <w:rPr>
          <w:rFonts w:ascii="Times New Roman" w:eastAsiaTheme="minorEastAsia" w:hAnsi="Times New Roman"/>
          <w:lang w:eastAsia="zh-CN"/>
        </w:rPr>
      </w:pPr>
    </w:p>
    <w:p w14:paraId="7249BAE1" w14:textId="77777777" w:rsidR="002E0120" w:rsidRDefault="002E0120">
      <w:pPr>
        <w:rPr>
          <w:rFonts w:ascii="Times New Roman" w:eastAsiaTheme="minorEastAsia" w:hAnsi="Times New Roman"/>
          <w:lang w:val="en-GB" w:eastAsia="zh-CN"/>
        </w:rPr>
      </w:pPr>
    </w:p>
    <w:p w14:paraId="11932FF2"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sz w:val="28"/>
          <w:szCs w:val="28"/>
          <w:lang w:val="en-GB" w:eastAsia="zh-CN"/>
        </w:rPr>
      </w:pPr>
      <w:r>
        <w:rPr>
          <w:rFonts w:eastAsia="宋体" w:hint="eastAsia"/>
          <w:sz w:val="28"/>
          <w:szCs w:val="28"/>
          <w:lang w:val="en-GB" w:eastAsia="zh-CN"/>
        </w:rPr>
        <w:t>R</w:t>
      </w:r>
      <w:r>
        <w:rPr>
          <w:rFonts w:eastAsia="宋体"/>
          <w:sz w:val="28"/>
          <w:szCs w:val="28"/>
          <w:lang w:val="en-GB" w:eastAsia="zh-CN"/>
        </w:rPr>
        <w:t xml:space="preserve">RC connected mode </w:t>
      </w:r>
    </w:p>
    <w:p w14:paraId="56A30119" w14:textId="77777777" w:rsidR="002E0120" w:rsidRDefault="00FA6957">
      <w:pPr>
        <w:rPr>
          <w:rFonts w:ascii="Times New Roman" w:eastAsia="宋体" w:hAnsi="Times New Roman"/>
          <w:lang w:val="en-GB" w:eastAsia="zh-CN"/>
        </w:rPr>
      </w:pPr>
      <w:r>
        <w:rPr>
          <w:rFonts w:ascii="Times New Roman" w:eastAsia="宋体" w:hAnsi="Times New Roman"/>
          <w:lang w:val="en-GB" w:eastAsia="zh-CN"/>
        </w:rPr>
        <w:t xml:space="preserve">In RAN1 116bis meeting, </w:t>
      </w:r>
      <w:r>
        <w:rPr>
          <w:rFonts w:ascii="Times New Roman" w:eastAsiaTheme="minorEastAsia" w:hAnsi="Times New Roman"/>
          <w:lang w:eastAsia="zh-CN"/>
        </w:rPr>
        <w:t>RAN1 agreed to consider bitmap and codepoint for RRC connected mode.</w:t>
      </w:r>
    </w:p>
    <w:tbl>
      <w:tblPr>
        <w:tblStyle w:val="afffa"/>
        <w:tblW w:w="0" w:type="auto"/>
        <w:tblLook w:val="04A0" w:firstRow="1" w:lastRow="0" w:firstColumn="1" w:lastColumn="0" w:noHBand="0" w:noVBand="1"/>
      </w:tblPr>
      <w:tblGrid>
        <w:gridCol w:w="9060"/>
      </w:tblGrid>
      <w:tr w:rsidR="002E0120" w14:paraId="10096987" w14:textId="77777777">
        <w:tc>
          <w:tcPr>
            <w:tcW w:w="9060" w:type="dxa"/>
          </w:tcPr>
          <w:p w14:paraId="466E0009" w14:textId="77777777" w:rsidR="002E0120" w:rsidRDefault="00FA6957">
            <w:pPr>
              <w:rPr>
                <w:rFonts w:ascii="Times New Roman" w:hAnsi="Times New Roman"/>
                <w:b/>
                <w:bCs/>
                <w:highlight w:val="green"/>
                <w:lang w:eastAsia="zh-CN"/>
              </w:rPr>
            </w:pPr>
            <w:r>
              <w:rPr>
                <w:rFonts w:ascii="Times New Roman" w:hAnsi="Times New Roman"/>
                <w:b/>
                <w:bCs/>
                <w:highlight w:val="green"/>
                <w:lang w:eastAsia="zh-CN"/>
              </w:rPr>
              <w:t>Agreement</w:t>
            </w:r>
          </w:p>
          <w:p w14:paraId="05043EF3" w14:textId="77777777" w:rsidR="002E0120" w:rsidRDefault="00FA6957">
            <w:pPr>
              <w:rPr>
                <w:rFonts w:ascii="Times New Roman" w:hAnsi="Times New Roman"/>
                <w:lang w:eastAsia="zh-CN"/>
              </w:rPr>
            </w:pPr>
            <w:r>
              <w:rPr>
                <w:rFonts w:ascii="Times New Roman" w:hAnsi="Times New Roman"/>
                <w:lang w:eastAsia="zh-CN"/>
              </w:rPr>
              <w:t>Regarding the LP-WUS information to trigger PDCCH monitoring of RRC connected UEs, at least consider the following</w:t>
            </w:r>
            <w:r>
              <w:rPr>
                <w:rFonts w:ascii="宋体" w:eastAsia="宋体" w:hAnsi="宋体" w:cs="宋体" w:hint="eastAsia"/>
                <w:lang w:eastAsia="zh-CN"/>
              </w:rPr>
              <w:t>：</w:t>
            </w:r>
          </w:p>
          <w:p w14:paraId="0EEFB66A"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Option 1: A bitmap with each bit corresponding to [one or more] UEs</w:t>
            </w:r>
          </w:p>
          <w:p w14:paraId="1D35B496"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Option 2: A codepoint value corresponding to one or part of UE identity, e.g., C-RNTI</w:t>
            </w:r>
          </w:p>
          <w:p w14:paraId="305D9B2F"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Option 3: A codepoint value corresponding to [one or more] UEs</w:t>
            </w:r>
          </w:p>
          <w:p w14:paraId="121738DD"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Option 4: Multiple codepoint values with each corresponding to [one or more] UE(s)</w:t>
            </w:r>
          </w:p>
          <w:p w14:paraId="1FED2125"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Option 5: Multiple bit blocks with each corresponding to [one or more] UE(s)</w:t>
            </w:r>
          </w:p>
          <w:p w14:paraId="671D5E62"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Combination of above options are not precluded.</w:t>
            </w:r>
          </w:p>
          <w:p w14:paraId="6CBABC8D"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 xml:space="preserve">FFS how to carry LP-WUS information, </w:t>
            </w:r>
            <w:proofErr w:type="spellStart"/>
            <w:r>
              <w:rPr>
                <w:rFonts w:ascii="Times New Roman" w:hAnsi="Times New Roman"/>
                <w:lang w:eastAsia="zh-CN"/>
              </w:rPr>
              <w:t>e.g</w:t>
            </w:r>
            <w:proofErr w:type="spellEnd"/>
            <w:r>
              <w:rPr>
                <w:rFonts w:ascii="Times New Roman" w:hAnsi="Times New Roman"/>
                <w:lang w:eastAsia="zh-CN"/>
              </w:rPr>
              <w:t>, by encoded bits (with/without CRC) and/or by OOK sequence selection for ‘ON-OFF’ pattern for OOK symbols of LP-WUS.</w:t>
            </w:r>
          </w:p>
          <w:p w14:paraId="52E05D17"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t xml:space="preserve">FFS how to carry LP-WUS information by overlaid OFDM sequences. </w:t>
            </w:r>
          </w:p>
          <w:p w14:paraId="04601C8B" w14:textId="77777777" w:rsidR="002E0120" w:rsidRDefault="00FA6957">
            <w:pPr>
              <w:numPr>
                <w:ilvl w:val="1"/>
                <w:numId w:val="21"/>
              </w:numPr>
              <w:ind w:left="1440"/>
              <w:rPr>
                <w:rFonts w:ascii="Times New Roman" w:hAnsi="Times New Roman"/>
                <w:lang w:eastAsia="zh-CN"/>
              </w:rPr>
            </w:pPr>
            <w:r>
              <w:rPr>
                <w:rFonts w:ascii="Times New Roman" w:hAnsi="Times New Roman"/>
                <w:lang w:eastAsia="zh-CN"/>
              </w:rPr>
              <w:t>It doesn’t preclude considering the configuration where a single candidate overlaid OFDM sequence is used</w:t>
            </w:r>
          </w:p>
          <w:p w14:paraId="7633A429" w14:textId="77777777" w:rsidR="002E0120" w:rsidRDefault="00FA6957">
            <w:pPr>
              <w:numPr>
                <w:ilvl w:val="0"/>
                <w:numId w:val="21"/>
              </w:numPr>
              <w:ind w:left="720"/>
              <w:rPr>
                <w:rFonts w:ascii="Times New Roman" w:hAnsi="Times New Roman"/>
                <w:lang w:eastAsia="zh-CN"/>
              </w:rPr>
            </w:pPr>
            <w:r>
              <w:rPr>
                <w:rFonts w:ascii="Times New Roman" w:hAnsi="Times New Roman"/>
                <w:lang w:eastAsia="zh-CN"/>
              </w:rPr>
              <w:lastRenderedPageBreak/>
              <w:t>FFS details of LP-WUS information to trigger PDCCH monitoring (e.g. whether above is applicable to one or more serving cells)</w:t>
            </w:r>
          </w:p>
          <w:p w14:paraId="362DA46B" w14:textId="77777777" w:rsidR="002E0120" w:rsidRDefault="002E0120">
            <w:pPr>
              <w:rPr>
                <w:rFonts w:eastAsia="宋体"/>
                <w:lang w:eastAsia="zh-CN"/>
              </w:rPr>
            </w:pPr>
          </w:p>
        </w:tc>
      </w:tr>
    </w:tbl>
    <w:p w14:paraId="54220C8D" w14:textId="77777777" w:rsidR="002E0120" w:rsidRDefault="002E0120">
      <w:pPr>
        <w:rPr>
          <w:rFonts w:eastAsia="宋体"/>
          <w:lang w:val="en-GB" w:eastAsia="zh-CN"/>
        </w:rPr>
      </w:pPr>
    </w:p>
    <w:p w14:paraId="39485304" w14:textId="77777777" w:rsidR="002E0120" w:rsidRDefault="00FA6957">
      <w:pPr>
        <w:spacing w:after="120"/>
        <w:rPr>
          <w:rFonts w:ascii="Times New Roman" w:eastAsia="微软雅黑" w:hAnsi="Times New Roman"/>
          <w:color w:val="2E74B5" w:themeColor="accent5" w:themeShade="BF"/>
          <w:szCs w:val="20"/>
        </w:rPr>
      </w:pPr>
      <w:r>
        <w:rPr>
          <w:rFonts w:ascii="Times New Roman" w:eastAsia="微软雅黑" w:hAnsi="Times New Roman"/>
          <w:szCs w:val="20"/>
        </w:rPr>
        <w:t xml:space="preserve">Based on input from companies, Company views are summarized as below. </w:t>
      </w:r>
      <w:r>
        <w:rPr>
          <w:rFonts w:ascii="Times New Roman" w:eastAsia="微软雅黑" w:hAnsi="Times New Roman"/>
          <w:color w:val="2E74B5" w:themeColor="accent5" w:themeShade="BF"/>
          <w:szCs w:val="20"/>
        </w:rPr>
        <w:t xml:space="preserve"> </w:t>
      </w:r>
    </w:p>
    <w:p w14:paraId="26A59978" w14:textId="77777777" w:rsidR="002E0120" w:rsidRDefault="00FA6957">
      <w:pPr>
        <w:pStyle w:val="affff2"/>
        <w:numPr>
          <w:ilvl w:val="0"/>
          <w:numId w:val="48"/>
        </w:numPr>
        <w:ind w:firstLineChars="0"/>
        <w:rPr>
          <w:rFonts w:ascii="Times New Roman" w:hAnsi="Times New Roman"/>
          <w:sz w:val="20"/>
          <w:szCs w:val="20"/>
          <w:lang w:val="en-GB"/>
        </w:rPr>
      </w:pPr>
      <w:r>
        <w:rPr>
          <w:rFonts w:ascii="Times New Roman" w:hAnsi="Times New Roman"/>
          <w:sz w:val="20"/>
          <w:szCs w:val="20"/>
          <w:lang w:val="en-GB"/>
        </w:rPr>
        <w:t>Option 1: [2][7][16][13][14][12][10][26][19][25]</w:t>
      </w:r>
    </w:p>
    <w:p w14:paraId="39FD6257" w14:textId="77777777" w:rsidR="002E0120" w:rsidRDefault="00FA6957">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ption 2: [4][20][22]</w:t>
      </w:r>
    </w:p>
    <w:p w14:paraId="48B283F7" w14:textId="77777777" w:rsidR="002E0120" w:rsidRDefault="00FA6957">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ption 3: [4][20]</w:t>
      </w:r>
      <w:r>
        <w:rPr>
          <w:rFonts w:ascii="Times New Roman" w:hAnsi="Times New Roman" w:hint="eastAsia"/>
          <w:sz w:val="20"/>
          <w:szCs w:val="20"/>
          <w:lang w:val="en-GB"/>
        </w:rPr>
        <w:t xml:space="preserve"> [19]</w:t>
      </w:r>
      <w:r>
        <w:rPr>
          <w:rFonts w:ascii="Times New Roman" w:hAnsi="Times New Roman"/>
          <w:sz w:val="20"/>
          <w:szCs w:val="20"/>
          <w:lang w:val="en-GB"/>
        </w:rPr>
        <w:t>[21][22]</w:t>
      </w:r>
    </w:p>
    <w:p w14:paraId="037D64D7" w14:textId="77777777" w:rsidR="002E0120" w:rsidRDefault="00FA6957">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ption 4: [5][4][22][25]</w:t>
      </w:r>
    </w:p>
    <w:p w14:paraId="7C9231DE" w14:textId="77777777" w:rsidR="002E0120" w:rsidRDefault="00FA6957">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O</w:t>
      </w:r>
      <w:r>
        <w:rPr>
          <w:rFonts w:ascii="Times New Roman" w:hAnsi="Times New Roman"/>
          <w:sz w:val="20"/>
          <w:szCs w:val="20"/>
          <w:lang w:val="en-GB"/>
        </w:rPr>
        <w:t xml:space="preserve">ption 5: </w:t>
      </w:r>
      <w:r>
        <w:rPr>
          <w:rFonts w:ascii="Times New Roman" w:hAnsi="Times New Roman" w:hint="eastAsia"/>
          <w:sz w:val="20"/>
          <w:szCs w:val="20"/>
          <w:lang w:val="en-GB"/>
        </w:rPr>
        <w:t>[26]</w:t>
      </w:r>
      <w:r>
        <w:rPr>
          <w:rFonts w:ascii="Times New Roman" w:hAnsi="Times New Roman"/>
          <w:sz w:val="20"/>
          <w:szCs w:val="20"/>
          <w:lang w:val="en-GB"/>
        </w:rPr>
        <w:t>[17]</w:t>
      </w:r>
    </w:p>
    <w:p w14:paraId="0F900078" w14:textId="77777777" w:rsidR="002E0120" w:rsidRDefault="00FA6957">
      <w:pPr>
        <w:pStyle w:val="affff2"/>
        <w:numPr>
          <w:ilvl w:val="0"/>
          <w:numId w:val="48"/>
        </w:numPr>
        <w:ind w:firstLineChars="0"/>
        <w:rPr>
          <w:rFonts w:ascii="Times New Roman" w:hAnsi="Times New Roman"/>
          <w:sz w:val="20"/>
          <w:szCs w:val="20"/>
          <w:lang w:val="en-GB"/>
        </w:rPr>
      </w:pPr>
      <w:r>
        <w:rPr>
          <w:rFonts w:ascii="Times New Roman" w:hAnsi="Times New Roman" w:hint="eastAsia"/>
          <w:sz w:val="20"/>
          <w:szCs w:val="20"/>
          <w:lang w:val="en-GB"/>
        </w:rPr>
        <w:t>C</w:t>
      </w:r>
      <w:r>
        <w:rPr>
          <w:rFonts w:ascii="Times New Roman" w:hAnsi="Times New Roman"/>
          <w:sz w:val="20"/>
          <w:szCs w:val="20"/>
          <w:lang w:val="en-GB"/>
        </w:rPr>
        <w:t>ombinations of option 1 and one of option 2/3/4: [2]</w:t>
      </w:r>
    </w:p>
    <w:p w14:paraId="226EC7F3" w14:textId="77777777" w:rsidR="002E0120" w:rsidRDefault="00FA6957">
      <w:pPr>
        <w:pStyle w:val="affff2"/>
        <w:numPr>
          <w:ilvl w:val="0"/>
          <w:numId w:val="48"/>
        </w:numPr>
        <w:ind w:firstLineChars="0"/>
        <w:rPr>
          <w:rFonts w:ascii="Times New Roman" w:hAnsi="Times New Roman"/>
          <w:sz w:val="20"/>
          <w:szCs w:val="20"/>
          <w:lang w:val="en-GB"/>
        </w:rPr>
      </w:pPr>
      <w:r>
        <w:rPr>
          <w:rFonts w:ascii="Times New Roman" w:hAnsi="Times New Roman"/>
          <w:sz w:val="20"/>
          <w:szCs w:val="20"/>
          <w:lang w:val="en-GB"/>
        </w:rPr>
        <w:t>Further discuss after mechanism of LP-WUS for connected UEs is determined: [15]</w:t>
      </w:r>
    </w:p>
    <w:p w14:paraId="0EF96C47" w14:textId="77777777" w:rsidR="002E0120" w:rsidRDefault="002E0120">
      <w:pPr>
        <w:rPr>
          <w:rFonts w:eastAsia="宋体"/>
          <w:szCs w:val="20"/>
          <w:lang w:val="en-GB" w:eastAsia="zh-CN"/>
        </w:rPr>
      </w:pPr>
    </w:p>
    <w:p w14:paraId="11BB9FB6" w14:textId="77777777" w:rsidR="002E0120" w:rsidRDefault="00FA6957">
      <w:pPr>
        <w:jc w:val="both"/>
        <w:rPr>
          <w:rFonts w:ascii="Times New Roman" w:eastAsia="微软雅黑" w:hAnsi="Times New Roman"/>
          <w:szCs w:val="20"/>
          <w:lang w:eastAsia="zh-CN"/>
        </w:rPr>
      </w:pPr>
      <w:r>
        <w:rPr>
          <w:rFonts w:ascii="Times New Roman" w:eastAsia="微软雅黑" w:hAnsi="Times New Roman"/>
          <w:szCs w:val="20"/>
          <w:lang w:eastAsia="zh-CN"/>
        </w:rPr>
        <w:t xml:space="preserve">For option 1, supporting companies think bitmap </w:t>
      </w:r>
      <w:r>
        <w:rPr>
          <w:rFonts w:ascii="Times New Roman" w:eastAsia="微软雅黑" w:hAnsi="Times New Roman"/>
          <w:szCs w:val="20"/>
        </w:rPr>
        <w:t>is beneficial when probability for UE to wake-up is large</w:t>
      </w:r>
      <w:r>
        <w:rPr>
          <w:rFonts w:ascii="Times New Roman" w:eastAsia="微软雅黑" w:hAnsi="Times New Roman"/>
          <w:szCs w:val="20"/>
          <w:lang w:eastAsia="zh-CN"/>
        </w:rPr>
        <w:t xml:space="preserve">. </w:t>
      </w:r>
      <w:r>
        <w:rPr>
          <w:rFonts w:ascii="Times New Roman" w:eastAsia="微软雅黑" w:hAnsi="Times New Roman"/>
          <w:szCs w:val="20"/>
        </w:rPr>
        <w:t xml:space="preserve">[2] provides overhead analysis for option 1 vs option 2 in table 5 as copied below. [6] analyzes, for connected mode, depending on the traffic characteristics, it is possible that probability for UE to wake up is large, e.g., around 50%, where bitmap-based LP-WUS is better. [8] </w:t>
      </w:r>
      <w:r>
        <w:rPr>
          <w:rFonts w:ascii="Times New Roman" w:eastAsia="微软雅黑" w:hAnsi="Times New Roman"/>
          <w:szCs w:val="20"/>
          <w:lang w:eastAsia="zh-CN"/>
        </w:rPr>
        <w:t xml:space="preserve">also analyzes overhead under different paging rate, showing bitmap with smaller overhead than codepoint when per PO paging rate </w:t>
      </w:r>
      <w:r>
        <w:rPr>
          <w:rFonts w:ascii="Times New Roman" w:eastAsia="微软雅黑" w:hAnsi="Times New Roman" w:hint="eastAsia"/>
          <w:szCs w:val="20"/>
          <w:lang w:eastAsia="zh-CN"/>
        </w:rPr>
        <w:t>≥</w:t>
      </w:r>
      <w:r>
        <w:rPr>
          <w:rFonts w:ascii="Times New Roman" w:eastAsia="微软雅黑" w:hAnsi="Times New Roman" w:hint="eastAsia"/>
          <w:szCs w:val="20"/>
          <w:lang w:eastAsia="zh-CN"/>
        </w:rPr>
        <w:t xml:space="preserve"> </w:t>
      </w:r>
      <w:r>
        <w:rPr>
          <w:rFonts w:ascii="Times New Roman" w:eastAsia="微软雅黑" w:hAnsi="Times New Roman"/>
          <w:szCs w:val="20"/>
          <w:lang w:eastAsia="zh-CN"/>
        </w:rPr>
        <w:t xml:space="preserve">60% (per subgroup paging rate = 10%). The observation can be applicable to RRC connected mode. </w:t>
      </w:r>
    </w:p>
    <w:p w14:paraId="65EABA45" w14:textId="77777777" w:rsidR="002E0120" w:rsidRDefault="002E0120">
      <w:pPr>
        <w:jc w:val="both"/>
        <w:rPr>
          <w:rFonts w:ascii="Times New Roman" w:eastAsia="微软雅黑" w:hAnsi="Times New Roman"/>
          <w:szCs w:val="20"/>
          <w:lang w:eastAsia="zh-CN"/>
        </w:rPr>
      </w:pPr>
    </w:p>
    <w:p w14:paraId="78F8C8E6" w14:textId="77777777" w:rsidR="002E0120" w:rsidRDefault="00FA6957">
      <w:pPr>
        <w:jc w:val="both"/>
        <w:rPr>
          <w:rFonts w:ascii="Times New Roman" w:hAnsi="Times New Roman"/>
          <w:szCs w:val="20"/>
          <w:lang w:val="en-GB"/>
        </w:rPr>
      </w:pPr>
      <w:r>
        <w:rPr>
          <w:rFonts w:ascii="Times New Roman" w:eastAsia="微软雅黑" w:hAnsi="Times New Roman" w:hint="eastAsia"/>
          <w:szCs w:val="20"/>
          <w:lang w:eastAsia="zh-CN"/>
        </w:rPr>
        <w:t>F</w:t>
      </w:r>
      <w:r>
        <w:rPr>
          <w:rFonts w:ascii="Times New Roman" w:eastAsia="微软雅黑" w:hAnsi="Times New Roman"/>
          <w:szCs w:val="20"/>
          <w:lang w:eastAsia="zh-CN"/>
        </w:rPr>
        <w:t xml:space="preserve">or option 2/3/4, supporting companies </w:t>
      </w:r>
      <w:r>
        <w:rPr>
          <w:rFonts w:ascii="Times New Roman" w:hAnsi="Times New Roman"/>
          <w:szCs w:val="20"/>
          <w:lang w:val="en-GB"/>
        </w:rPr>
        <w:t xml:space="preserve">think benefit of codepoint in RRC idle/inactive is also applicable to RRC connected mode.  </w:t>
      </w:r>
    </w:p>
    <w:p w14:paraId="7B40059B" w14:textId="77777777" w:rsidR="002E0120" w:rsidRDefault="002E0120">
      <w:pPr>
        <w:jc w:val="both"/>
        <w:rPr>
          <w:rFonts w:ascii="Times New Roman" w:eastAsia="微软雅黑" w:hAnsi="Times New Roman"/>
          <w:szCs w:val="20"/>
          <w:lang w:eastAsia="zh-CN"/>
        </w:rPr>
      </w:pPr>
    </w:p>
    <w:p w14:paraId="6223F46E" w14:textId="77777777" w:rsidR="002E0120" w:rsidRDefault="00FA6957">
      <w:pPr>
        <w:jc w:val="both"/>
        <w:rPr>
          <w:rFonts w:ascii="Times New Roman" w:eastAsia="微软雅黑" w:hAnsi="Times New Roman"/>
          <w:szCs w:val="20"/>
          <w:lang w:eastAsia="zh-CN"/>
        </w:rPr>
      </w:pPr>
      <w:r>
        <w:rPr>
          <w:rFonts w:ascii="Times New Roman" w:eastAsia="微软雅黑" w:hAnsi="Times New Roman"/>
          <w:szCs w:val="20"/>
          <w:lang w:eastAsia="zh-CN"/>
        </w:rPr>
        <w:t xml:space="preserve">For option 5, supporting companies think group-cast LP-WUS is beneficial to wake-up multiple UEs using different bit block in a LP-WUS. </w:t>
      </w:r>
    </w:p>
    <w:p w14:paraId="18651A2C" w14:textId="77777777" w:rsidR="002E0120" w:rsidRDefault="002E0120">
      <w:pPr>
        <w:jc w:val="both"/>
        <w:rPr>
          <w:rFonts w:ascii="Times New Roman" w:eastAsia="微软雅黑" w:hAnsi="Times New Roman"/>
          <w:szCs w:val="20"/>
          <w:lang w:eastAsia="zh-CN"/>
        </w:rPr>
      </w:pPr>
    </w:p>
    <w:p w14:paraId="79A9C746" w14:textId="77777777" w:rsidR="002E0120" w:rsidRDefault="00FA6957">
      <w:pPr>
        <w:jc w:val="both"/>
        <w:rPr>
          <w:rFonts w:ascii="Times New Roman" w:eastAsia="微软雅黑" w:hAnsi="Times New Roman"/>
          <w:szCs w:val="20"/>
          <w:lang w:eastAsia="zh-CN"/>
        </w:rPr>
      </w:pPr>
      <w:r>
        <w:rPr>
          <w:rFonts w:ascii="Times New Roman" w:eastAsia="微软雅黑" w:hAnsi="Times New Roman"/>
          <w:szCs w:val="20"/>
          <w:lang w:eastAsia="zh-CN"/>
        </w:rPr>
        <w:t xml:space="preserve">Companies also discuss desirable option for different </w:t>
      </w:r>
      <w:r>
        <w:rPr>
          <w:rFonts w:ascii="Times New Roman" w:hAnsi="Times New Roman"/>
          <w:szCs w:val="20"/>
          <w:lang w:eastAsia="zh-CN"/>
        </w:rPr>
        <w:t xml:space="preserve">LP-WUS operation methods. </w:t>
      </w:r>
      <w:r>
        <w:rPr>
          <w:rFonts w:ascii="Times New Roman" w:eastAsia="微软雅黑" w:hAnsi="Times New Roman"/>
          <w:szCs w:val="20"/>
          <w:lang w:eastAsia="zh-CN"/>
        </w:rPr>
        <w:t xml:space="preserve">[2][13][15][10] prefer option 1 </w:t>
      </w:r>
      <w:r>
        <w:rPr>
          <w:rFonts w:ascii="Times New Roman" w:hAnsi="Times New Roman"/>
          <w:szCs w:val="20"/>
          <w:lang w:eastAsia="zh-CN"/>
        </w:rPr>
        <w:t xml:space="preserve">if LP-WUS is to replace DCP. If LP-WUS is not before the beginning of </w:t>
      </w:r>
      <w:proofErr w:type="spellStart"/>
      <w:r>
        <w:rPr>
          <w:rFonts w:ascii="Times New Roman" w:hAnsi="Times New Roman"/>
          <w:i/>
          <w:iCs/>
          <w:szCs w:val="20"/>
          <w:lang w:eastAsia="zh-CN"/>
        </w:rPr>
        <w:t>onDurationTimer</w:t>
      </w:r>
      <w:proofErr w:type="spellEnd"/>
      <w:r>
        <w:rPr>
          <w:rFonts w:ascii="Times New Roman" w:hAnsi="Times New Roman"/>
          <w:szCs w:val="20"/>
          <w:lang w:eastAsia="zh-CN"/>
        </w:rPr>
        <w:t xml:space="preserve">, e.g. anytime, [15][2] consider codepoint option or codepoint + bitmap option is desirable. </w:t>
      </w:r>
    </w:p>
    <w:p w14:paraId="014EB89A" w14:textId="77777777" w:rsidR="002E0120" w:rsidRDefault="002E0120">
      <w:pPr>
        <w:rPr>
          <w:rFonts w:ascii="Times New Roman" w:eastAsia="微软雅黑" w:hAnsi="Times New Roman"/>
          <w:szCs w:val="20"/>
        </w:rPr>
      </w:pPr>
    </w:p>
    <w:p w14:paraId="440C9C46" w14:textId="77777777" w:rsidR="002E0120" w:rsidRDefault="00FA6957">
      <w:pPr>
        <w:rPr>
          <w:rFonts w:ascii="Times New Roman" w:eastAsia="微软雅黑" w:hAnsi="Times New Roman"/>
          <w:szCs w:val="20"/>
          <w:lang w:eastAsia="zh-CN"/>
        </w:rPr>
      </w:pPr>
      <w:r>
        <w:rPr>
          <w:rFonts w:ascii="Times New Roman" w:eastAsia="微软雅黑" w:hAnsi="Times New Roman"/>
          <w:szCs w:val="20"/>
          <w:lang w:eastAsia="zh-CN"/>
        </w:rPr>
        <w:t xml:space="preserve">Considering good support for option 1, FL makes following proposal. </w:t>
      </w:r>
    </w:p>
    <w:p w14:paraId="32D40957" w14:textId="77777777" w:rsidR="002E0120" w:rsidRDefault="00FA6957" w:rsidP="00C20924">
      <w:pPr>
        <w:keepNext/>
        <w:tabs>
          <w:tab w:val="left" w:pos="-5500"/>
        </w:tabs>
        <w:spacing w:before="240" w:after="60"/>
        <w:ind w:firstLineChars="100" w:firstLine="200"/>
        <w:outlineLvl w:val="3"/>
        <w:rPr>
          <w:rFonts w:ascii="Times New Roman" w:eastAsia="微软雅黑" w:hAnsi="Times New Roman"/>
          <w:iCs/>
          <w:szCs w:val="20"/>
          <w:lang w:val="en-GB" w:eastAsia="zh-CN"/>
        </w:rPr>
      </w:pPr>
      <w:bookmarkStart w:id="152" w:name="_Hlk174917456"/>
      <w:r>
        <w:rPr>
          <w:rFonts w:ascii="Times New Roman" w:eastAsia="微软雅黑" w:hAnsi="Times New Roman"/>
          <w:b/>
          <w:bCs/>
          <w:iCs/>
          <w:szCs w:val="20"/>
          <w:highlight w:val="yellow"/>
          <w:lang w:val="en-GB" w:eastAsia="zh-CN"/>
        </w:rPr>
        <w:t>[H][FL1]</w:t>
      </w:r>
      <w:r>
        <w:rPr>
          <w:rFonts w:ascii="Times New Roman" w:eastAsia="微软雅黑" w:hAnsi="Times New Roman"/>
          <w:b/>
          <w:bCs/>
          <w:iCs/>
          <w:szCs w:val="20"/>
          <w:lang w:val="en-GB" w:eastAsia="zh-CN"/>
        </w:rPr>
        <w:t xml:space="preserve"> Proposal 3.3-2:</w:t>
      </w:r>
      <w:r>
        <w:rPr>
          <w:rFonts w:ascii="Times New Roman" w:eastAsia="微软雅黑" w:hAnsi="Times New Roman"/>
          <w:iCs/>
          <w:szCs w:val="20"/>
          <w:lang w:val="en-GB" w:eastAsia="zh-CN"/>
        </w:rPr>
        <w:t xml:space="preserve"> </w:t>
      </w:r>
      <w:r>
        <w:rPr>
          <w:rFonts w:ascii="Times New Roman" w:hAnsi="Times New Roman"/>
          <w:szCs w:val="20"/>
          <w:lang w:eastAsia="zh-CN"/>
        </w:rPr>
        <w:t xml:space="preserve">Regarding the LP-WUS information to trigger PDCCH monitoring of RRC connected UEs, </w:t>
      </w:r>
      <w:r>
        <w:rPr>
          <w:rFonts w:ascii="Times New Roman" w:eastAsia="微软雅黑" w:hAnsi="Times New Roman"/>
          <w:iCs/>
          <w:szCs w:val="20"/>
          <w:lang w:val="en-GB" w:eastAsia="zh-CN"/>
        </w:rPr>
        <w:t xml:space="preserve">support option 1. </w:t>
      </w:r>
    </w:p>
    <w:p w14:paraId="0B7720BB" w14:textId="77777777" w:rsidR="002E0120" w:rsidRPr="000919B8" w:rsidRDefault="00FA6957">
      <w:pPr>
        <w:numPr>
          <w:ilvl w:val="0"/>
          <w:numId w:val="21"/>
        </w:numPr>
        <w:ind w:left="720"/>
        <w:rPr>
          <w:ins w:id="153" w:author="Qu Xin (vivo)" w:date="2024-08-20T21:13:00Z"/>
          <w:rFonts w:ascii="Times New Roman" w:hAnsi="Times New Roman"/>
          <w:szCs w:val="20"/>
          <w:lang w:eastAsia="zh-CN"/>
          <w:rPrChange w:id="154" w:author="Qu Xin (vivo)" w:date="2024-08-20T21:13:00Z">
            <w:rPr>
              <w:ins w:id="155" w:author="Qu Xin (vivo)" w:date="2024-08-20T21:13:00Z"/>
              <w:rFonts w:ascii="Times New Roman" w:eastAsiaTheme="minorEastAsia" w:hAnsi="Times New Roman"/>
              <w:szCs w:val="20"/>
              <w:lang w:eastAsia="zh-CN"/>
            </w:rPr>
          </w:rPrChange>
        </w:rPr>
      </w:pPr>
      <w:r>
        <w:rPr>
          <w:rFonts w:ascii="Times New Roman" w:hAnsi="Times New Roman"/>
          <w:szCs w:val="20"/>
          <w:lang w:eastAsia="zh-CN"/>
        </w:rPr>
        <w:t>Option 1: A bitmap with each bit corresponding to [one or more] UEs</w:t>
      </w:r>
    </w:p>
    <w:p w14:paraId="53A69035" w14:textId="75887ADC" w:rsidR="000919B8" w:rsidRPr="00A73006" w:rsidRDefault="000919B8">
      <w:pPr>
        <w:keepNext/>
        <w:tabs>
          <w:tab w:val="left" w:pos="-5500"/>
        </w:tabs>
        <w:spacing w:before="240" w:after="60"/>
        <w:ind w:firstLineChars="100" w:firstLine="200"/>
        <w:outlineLvl w:val="3"/>
        <w:rPr>
          <w:ins w:id="156" w:author="Qu Xin (vivo)" w:date="2024-08-20T21:13:00Z"/>
          <w:rFonts w:ascii="Times New Roman" w:eastAsia="微软雅黑" w:hAnsi="Times New Roman"/>
          <w:b/>
          <w:bCs/>
          <w:iCs/>
          <w:szCs w:val="20"/>
          <w:lang w:val="en-GB" w:eastAsia="zh-CN"/>
          <w:rPrChange w:id="157" w:author="Qu Xin (vivo)" w:date="2024-08-20T23:27:00Z">
            <w:rPr>
              <w:ins w:id="158" w:author="Qu Xin (vivo)" w:date="2024-08-20T21:13:00Z"/>
              <w:rFonts w:ascii="Times New Roman" w:hAnsi="Times New Roman"/>
              <w:lang w:eastAsia="zh-CN"/>
            </w:rPr>
          </w:rPrChange>
        </w:rPr>
        <w:pPrChange w:id="159" w:author="Qu Xin (vivo)" w:date="2024-08-20T23:27:00Z">
          <w:pPr/>
        </w:pPrChange>
      </w:pPr>
      <w:ins w:id="160" w:author="Qu Xin (vivo)" w:date="2024-08-20T21:14:00Z">
        <w:r>
          <w:rPr>
            <w:rFonts w:ascii="Times New Roman" w:eastAsia="微软雅黑" w:hAnsi="Times New Roman"/>
            <w:b/>
            <w:bCs/>
            <w:iCs/>
            <w:szCs w:val="20"/>
            <w:highlight w:val="yellow"/>
            <w:lang w:val="en-GB" w:eastAsia="zh-CN"/>
          </w:rPr>
          <w:t>[H][FL1]</w:t>
        </w:r>
        <w:r w:rsidRPr="00A73006">
          <w:rPr>
            <w:rFonts w:ascii="Times New Roman" w:eastAsia="微软雅黑" w:hAnsi="Times New Roman"/>
            <w:b/>
            <w:bCs/>
            <w:iCs/>
            <w:szCs w:val="20"/>
            <w:highlight w:val="yellow"/>
            <w:lang w:val="en-GB" w:eastAsia="zh-CN"/>
            <w:rPrChange w:id="161" w:author="Qu Xin (vivo)" w:date="2024-08-20T23:27:00Z">
              <w:rPr>
                <w:rFonts w:ascii="Times New Roman" w:eastAsia="微软雅黑" w:hAnsi="Times New Roman"/>
                <w:b/>
                <w:bCs/>
                <w:iCs/>
                <w:szCs w:val="20"/>
                <w:lang w:val="en-GB" w:eastAsia="zh-CN"/>
              </w:rPr>
            </w:rPrChange>
          </w:rPr>
          <w:t xml:space="preserve"> Proposal 3.3-2r1</w:t>
        </w:r>
        <w:r w:rsidRPr="00A73006">
          <w:rPr>
            <w:rFonts w:ascii="Times New Roman" w:eastAsia="微软雅黑" w:hAnsi="Times New Roman"/>
            <w:iCs/>
            <w:szCs w:val="20"/>
            <w:highlight w:val="yellow"/>
            <w:lang w:val="en-GB" w:eastAsia="zh-CN"/>
            <w:rPrChange w:id="162" w:author="Qu Xin (vivo)" w:date="2024-08-20T23:28:00Z">
              <w:rPr>
                <w:rFonts w:ascii="Times New Roman" w:eastAsia="微软雅黑" w:hAnsi="Times New Roman"/>
                <w:b/>
                <w:bCs/>
                <w:iCs/>
                <w:szCs w:val="20"/>
                <w:lang w:val="en-GB" w:eastAsia="zh-CN"/>
              </w:rPr>
            </w:rPrChange>
          </w:rPr>
          <w:t xml:space="preserve"> </w:t>
        </w:r>
      </w:ins>
      <w:ins w:id="163" w:author="Qu Xin (vivo)" w:date="2024-08-20T21:13:00Z">
        <w:r w:rsidRPr="00A73006">
          <w:rPr>
            <w:rFonts w:ascii="Times New Roman" w:eastAsia="微软雅黑" w:hAnsi="Times New Roman"/>
            <w:iCs/>
            <w:szCs w:val="20"/>
            <w:lang w:val="en-GB" w:eastAsia="zh-CN"/>
            <w:rPrChange w:id="164" w:author="Qu Xin (vivo)" w:date="2024-08-20T23:28:00Z">
              <w:rPr>
                <w:rFonts w:ascii="Times New Roman" w:hAnsi="Times New Roman"/>
                <w:lang w:eastAsia="zh-CN"/>
              </w:rPr>
            </w:rPrChange>
          </w:rPr>
          <w:t>Regarding the LP-WUS information to trigger PDCCH monitoring of RRC connected UEs</w:t>
        </w:r>
      </w:ins>
      <w:ins w:id="165" w:author="Qu Xin (vivo)" w:date="2024-08-20T21:16:00Z">
        <w:r w:rsidRPr="00A73006">
          <w:rPr>
            <w:rFonts w:ascii="Times New Roman" w:eastAsia="微软雅黑" w:hAnsi="Times New Roman"/>
            <w:iCs/>
            <w:szCs w:val="20"/>
            <w:lang w:val="en-GB" w:eastAsia="zh-CN"/>
            <w:rPrChange w:id="166" w:author="Qu Xin (vivo)" w:date="2024-08-20T23:28:00Z">
              <w:rPr>
                <w:rFonts w:ascii="Times New Roman" w:eastAsiaTheme="minorEastAsia" w:hAnsi="Times New Roman"/>
                <w:lang w:eastAsia="zh-CN"/>
              </w:rPr>
            </w:rPrChange>
          </w:rPr>
          <w:t xml:space="preserve"> </w:t>
        </w:r>
      </w:ins>
      <w:ins w:id="167" w:author="Qu Xin (vivo)" w:date="2024-08-20T21:27:00Z">
        <w:r w:rsidR="00B07782" w:rsidRPr="006A7982">
          <w:rPr>
            <w:rFonts w:ascii="Times New Roman" w:eastAsia="微软雅黑" w:hAnsi="Times New Roman"/>
            <w:iCs/>
            <w:strike/>
            <w:szCs w:val="20"/>
            <w:lang w:val="en-GB" w:eastAsia="zh-CN"/>
            <w:rPrChange w:id="168" w:author="Qu Xin (vivo)" w:date="2024-08-21T00:09:00Z">
              <w:rPr>
                <w:rFonts w:ascii="Times New Roman" w:eastAsiaTheme="minorEastAsia" w:hAnsi="Times New Roman"/>
                <w:lang w:eastAsia="zh-CN"/>
              </w:rPr>
            </w:rPrChange>
          </w:rPr>
          <w:t>with a group of serving cells</w:t>
        </w:r>
      </w:ins>
      <w:ins w:id="169" w:author="Qu Xin (vivo)" w:date="2024-08-20T21:13:00Z">
        <w:r w:rsidRPr="00A73006">
          <w:rPr>
            <w:rFonts w:ascii="Times New Roman" w:eastAsia="微软雅黑" w:hAnsi="Times New Roman"/>
            <w:iCs/>
            <w:szCs w:val="20"/>
            <w:lang w:val="en-GB" w:eastAsia="zh-CN"/>
            <w:rPrChange w:id="170" w:author="Qu Xin (vivo)" w:date="2024-08-20T23:28:00Z">
              <w:rPr>
                <w:rFonts w:ascii="Times New Roman" w:hAnsi="Times New Roman"/>
                <w:lang w:eastAsia="zh-CN"/>
              </w:rPr>
            </w:rPrChange>
          </w:rPr>
          <w:t xml:space="preserve">,  </w:t>
        </w:r>
      </w:ins>
      <w:ins w:id="171" w:author="Qu Xin (vivo)" w:date="2024-08-20T21:17:00Z">
        <w:r w:rsidRPr="00A73006">
          <w:rPr>
            <w:rFonts w:ascii="Times New Roman" w:eastAsia="微软雅黑" w:hAnsi="Times New Roman"/>
            <w:iCs/>
            <w:szCs w:val="20"/>
            <w:lang w:val="en-GB" w:eastAsia="zh-CN"/>
            <w:rPrChange w:id="172" w:author="Qu Xin (vivo)" w:date="2024-08-20T23:28:00Z">
              <w:rPr>
                <w:rFonts w:ascii="Times New Roman" w:eastAsiaTheme="minorEastAsia" w:hAnsi="Times New Roman"/>
                <w:lang w:eastAsia="zh-CN"/>
              </w:rPr>
            </w:rPrChange>
          </w:rPr>
          <w:t>select at least one from</w:t>
        </w:r>
      </w:ins>
      <w:ins w:id="173" w:author="Qu Xin (vivo)" w:date="2024-08-20T21:13:00Z">
        <w:r w:rsidRPr="00A73006">
          <w:rPr>
            <w:rFonts w:ascii="Times New Roman" w:eastAsia="微软雅黑" w:hAnsi="Times New Roman"/>
            <w:iCs/>
            <w:szCs w:val="20"/>
            <w:lang w:val="en-GB" w:eastAsia="zh-CN"/>
            <w:rPrChange w:id="174" w:author="Qu Xin (vivo)" w:date="2024-08-20T23:28:00Z">
              <w:rPr>
                <w:rFonts w:ascii="Times New Roman" w:hAnsi="Times New Roman"/>
                <w:lang w:eastAsia="zh-CN"/>
              </w:rPr>
            </w:rPrChange>
          </w:rPr>
          <w:t xml:space="preserve"> the following</w:t>
        </w:r>
      </w:ins>
      <w:ins w:id="175" w:author="Qu Xin (vivo)" w:date="2024-08-20T23:28:00Z">
        <w:r w:rsidR="00A73006">
          <w:rPr>
            <w:rFonts w:ascii="Times New Roman" w:eastAsia="微软雅黑" w:hAnsi="Times New Roman" w:hint="eastAsia"/>
            <w:iCs/>
            <w:szCs w:val="20"/>
            <w:lang w:val="en-GB" w:eastAsia="zh-CN"/>
          </w:rPr>
          <w:t>：</w:t>
        </w:r>
      </w:ins>
    </w:p>
    <w:p w14:paraId="37F73133" w14:textId="77777777" w:rsidR="000919B8" w:rsidRDefault="000919B8" w:rsidP="000919B8">
      <w:pPr>
        <w:numPr>
          <w:ilvl w:val="0"/>
          <w:numId w:val="21"/>
        </w:numPr>
        <w:ind w:left="720"/>
        <w:rPr>
          <w:ins w:id="176" w:author="Qu Xin (vivo)" w:date="2024-08-20T21:13:00Z"/>
          <w:rFonts w:ascii="Times New Roman" w:hAnsi="Times New Roman"/>
          <w:lang w:eastAsia="zh-CN"/>
        </w:rPr>
      </w:pPr>
      <w:ins w:id="177" w:author="Qu Xin (vivo)" w:date="2024-08-20T21:13:00Z">
        <w:r>
          <w:rPr>
            <w:rFonts w:ascii="Times New Roman" w:hAnsi="Times New Roman"/>
            <w:lang w:eastAsia="zh-CN"/>
          </w:rPr>
          <w:t>Option 1: A bitmap with each bit corresponding to [one or more] UEs</w:t>
        </w:r>
      </w:ins>
    </w:p>
    <w:p w14:paraId="1F97F020" w14:textId="78B4647F" w:rsidR="00B07782" w:rsidRPr="00B07782" w:rsidRDefault="000919B8" w:rsidP="00B07782">
      <w:pPr>
        <w:numPr>
          <w:ilvl w:val="0"/>
          <w:numId w:val="21"/>
        </w:numPr>
        <w:ind w:left="720"/>
        <w:rPr>
          <w:ins w:id="178" w:author="Qu Xin (vivo)" w:date="2024-08-20T21:14:00Z"/>
          <w:rFonts w:ascii="Times New Roman" w:hAnsi="Times New Roman"/>
          <w:lang w:eastAsia="zh-CN"/>
          <w:rPrChange w:id="179" w:author="Qu Xin (vivo)" w:date="2024-08-20T21:29:00Z">
            <w:rPr>
              <w:ins w:id="180" w:author="Qu Xin (vivo)" w:date="2024-08-20T21:14:00Z"/>
              <w:rFonts w:ascii="Times New Roman" w:eastAsiaTheme="minorEastAsia" w:hAnsi="Times New Roman"/>
              <w:lang w:eastAsia="zh-CN"/>
            </w:rPr>
          </w:rPrChange>
        </w:rPr>
      </w:pPr>
      <w:ins w:id="181" w:author="Qu Xin (vivo)" w:date="2024-08-20T21:13:00Z">
        <w:r>
          <w:rPr>
            <w:rFonts w:ascii="Times New Roman" w:hAnsi="Times New Roman"/>
            <w:lang w:eastAsia="zh-CN"/>
          </w:rPr>
          <w:t>Option 3: A codepoint value corresponding to [one or more] UEs</w:t>
        </w:r>
      </w:ins>
    </w:p>
    <w:p w14:paraId="34155326" w14:textId="11C8D489" w:rsidR="00B07782" w:rsidRPr="008D7BED" w:rsidRDefault="000919B8" w:rsidP="000919B8">
      <w:pPr>
        <w:numPr>
          <w:ilvl w:val="0"/>
          <w:numId w:val="21"/>
        </w:numPr>
        <w:ind w:left="720"/>
        <w:rPr>
          <w:ins w:id="182" w:author="Qu Xin (vivo)" w:date="2024-08-21T00:12:00Z"/>
          <w:rFonts w:ascii="Times New Roman" w:hAnsi="Times New Roman"/>
          <w:strike/>
          <w:lang w:eastAsia="zh-CN"/>
          <w:rPrChange w:id="183" w:author="Qu Xin (vivo)" w:date="2024-08-21T00:13:00Z">
            <w:rPr>
              <w:ins w:id="184" w:author="Qu Xin (vivo)" w:date="2024-08-21T00:12:00Z"/>
              <w:rFonts w:ascii="Times New Roman" w:eastAsiaTheme="minorEastAsia" w:hAnsi="Times New Roman"/>
              <w:lang w:eastAsia="zh-CN"/>
            </w:rPr>
          </w:rPrChange>
        </w:rPr>
      </w:pPr>
      <w:ins w:id="185" w:author="Qu Xin (vivo)" w:date="2024-08-20T21:14:00Z">
        <w:r w:rsidRPr="008D7BED">
          <w:rPr>
            <w:rFonts w:ascii="Times New Roman" w:eastAsiaTheme="minorEastAsia" w:hAnsi="Times New Roman"/>
            <w:strike/>
            <w:lang w:eastAsia="zh-CN"/>
            <w:rPrChange w:id="186" w:author="Qu Xin (vivo)" w:date="2024-08-21T00:13:00Z">
              <w:rPr>
                <w:rFonts w:ascii="Times New Roman" w:eastAsiaTheme="minorEastAsia" w:hAnsi="Times New Roman"/>
                <w:lang w:eastAsia="zh-CN"/>
              </w:rPr>
            </w:rPrChange>
          </w:rPr>
          <w:t xml:space="preserve">FFS </w:t>
        </w:r>
      </w:ins>
      <w:ins w:id="187" w:author="Qu Xin (vivo)" w:date="2024-08-20T21:38:00Z">
        <w:r w:rsidR="00E02972" w:rsidRPr="008D7BED">
          <w:rPr>
            <w:rFonts w:ascii="Times New Roman" w:eastAsiaTheme="minorEastAsia" w:hAnsi="Times New Roman"/>
            <w:strike/>
            <w:lang w:eastAsia="zh-CN"/>
            <w:rPrChange w:id="188" w:author="Qu Xin (vivo)" w:date="2024-08-21T00:13:00Z">
              <w:rPr>
                <w:rFonts w:ascii="Times New Roman" w:eastAsiaTheme="minorEastAsia" w:hAnsi="Times New Roman"/>
                <w:lang w:eastAsia="zh-CN"/>
              </w:rPr>
            </w:rPrChange>
          </w:rPr>
          <w:t xml:space="preserve">extension to </w:t>
        </w:r>
      </w:ins>
      <w:ins w:id="189" w:author="Qu Xin (vivo)" w:date="2024-08-20T21:27:00Z">
        <w:r w:rsidR="00B07782" w:rsidRPr="008D7BED">
          <w:rPr>
            <w:rFonts w:ascii="Times New Roman" w:eastAsiaTheme="minorEastAsia" w:hAnsi="Times New Roman"/>
            <w:strike/>
            <w:lang w:eastAsia="zh-CN"/>
            <w:rPrChange w:id="190" w:author="Qu Xin (vivo)" w:date="2024-08-21T00:13:00Z">
              <w:rPr>
                <w:rFonts w:ascii="Times New Roman" w:eastAsiaTheme="minorEastAsia" w:hAnsi="Times New Roman"/>
                <w:lang w:eastAsia="zh-CN"/>
              </w:rPr>
            </w:rPrChange>
          </w:rPr>
          <w:t xml:space="preserve">more than one group of serving </w:t>
        </w:r>
      </w:ins>
      <w:ins w:id="191" w:author="Qu Xin (vivo)" w:date="2024-08-20T21:14:00Z">
        <w:r w:rsidRPr="008D7BED">
          <w:rPr>
            <w:rFonts w:ascii="Times New Roman" w:eastAsiaTheme="minorEastAsia" w:hAnsi="Times New Roman"/>
            <w:strike/>
            <w:lang w:eastAsia="zh-CN"/>
            <w:rPrChange w:id="192" w:author="Qu Xin (vivo)" w:date="2024-08-21T00:13:00Z">
              <w:rPr>
                <w:rFonts w:ascii="Times New Roman" w:eastAsiaTheme="minorEastAsia" w:hAnsi="Times New Roman"/>
                <w:lang w:eastAsia="zh-CN"/>
              </w:rPr>
            </w:rPrChange>
          </w:rPr>
          <w:t>cells</w:t>
        </w:r>
      </w:ins>
      <w:ins w:id="193" w:author="Qu Xin (vivo)" w:date="2024-08-20T21:29:00Z">
        <w:r w:rsidR="00B07782" w:rsidRPr="008D7BED">
          <w:rPr>
            <w:rFonts w:ascii="Times New Roman" w:hAnsi="Times New Roman"/>
            <w:strike/>
            <w:lang w:eastAsia="zh-CN"/>
            <w:rPrChange w:id="194" w:author="Qu Xin (vivo)" w:date="2024-08-21T00:13:00Z">
              <w:rPr>
                <w:rFonts w:ascii="Times New Roman" w:hAnsi="Times New Roman"/>
                <w:lang w:eastAsia="zh-CN"/>
              </w:rPr>
            </w:rPrChange>
          </w:rPr>
          <w:t xml:space="preserve"> </w:t>
        </w:r>
      </w:ins>
    </w:p>
    <w:p w14:paraId="7F9C9858" w14:textId="7A9E29A1" w:rsidR="008D7BED" w:rsidRPr="008D7BED" w:rsidRDefault="008D7BED" w:rsidP="000919B8">
      <w:pPr>
        <w:numPr>
          <w:ilvl w:val="0"/>
          <w:numId w:val="21"/>
        </w:numPr>
        <w:ind w:left="720"/>
        <w:rPr>
          <w:ins w:id="195" w:author="Qu Xin (vivo)" w:date="2024-08-21T00:15:00Z"/>
          <w:rFonts w:ascii="Times New Roman" w:hAnsi="Times New Roman"/>
          <w:lang w:eastAsia="zh-CN"/>
          <w:rPrChange w:id="196" w:author="Qu Xin (vivo)" w:date="2024-08-21T00:15:00Z">
            <w:rPr>
              <w:ins w:id="197" w:author="Qu Xin (vivo)" w:date="2024-08-21T00:15:00Z"/>
              <w:rFonts w:ascii="Times New Roman" w:eastAsiaTheme="minorEastAsia" w:hAnsi="Times New Roman"/>
              <w:lang w:eastAsia="zh-CN"/>
            </w:rPr>
          </w:rPrChange>
        </w:rPr>
      </w:pPr>
      <w:ins w:id="198" w:author="Qu Xin (vivo)" w:date="2024-08-21T00:15:00Z">
        <w:r>
          <w:rPr>
            <w:rFonts w:ascii="Times New Roman" w:eastAsiaTheme="minorEastAsia" w:hAnsi="Times New Roman" w:hint="eastAsia"/>
            <w:lang w:eastAsia="zh-CN"/>
          </w:rPr>
          <w:t xml:space="preserve">FFS details for extension of option 1 </w:t>
        </w:r>
      </w:ins>
      <w:ins w:id="199" w:author="Qu Xin (vivo)" w:date="2024-08-21T00:22:00Z">
        <w:r>
          <w:rPr>
            <w:rFonts w:ascii="Times New Roman" w:eastAsiaTheme="minorEastAsia" w:hAnsi="Times New Roman" w:hint="eastAsia"/>
            <w:lang w:eastAsia="zh-CN"/>
          </w:rPr>
          <w:t>and/or</w:t>
        </w:r>
      </w:ins>
      <w:ins w:id="200" w:author="Qu Xin (vivo)" w:date="2024-08-21T00:15:00Z">
        <w:r>
          <w:rPr>
            <w:rFonts w:ascii="Times New Roman" w:eastAsiaTheme="minorEastAsia" w:hAnsi="Times New Roman" w:hint="eastAsia"/>
            <w:lang w:eastAsia="zh-CN"/>
          </w:rPr>
          <w:t xml:space="preserve"> 3 to CA c</w:t>
        </w:r>
      </w:ins>
      <w:ins w:id="201" w:author="Qu Xin (vivo)" w:date="2024-08-21T00:16:00Z">
        <w:r>
          <w:rPr>
            <w:rFonts w:ascii="Times New Roman" w:eastAsiaTheme="minorEastAsia" w:hAnsi="Times New Roman" w:hint="eastAsia"/>
            <w:lang w:eastAsia="zh-CN"/>
          </w:rPr>
          <w:t>ase</w:t>
        </w:r>
      </w:ins>
    </w:p>
    <w:p w14:paraId="0CF90575" w14:textId="38AA7D7B" w:rsidR="008D7BED" w:rsidRPr="008D7BED" w:rsidRDefault="008D7BED" w:rsidP="000919B8">
      <w:pPr>
        <w:numPr>
          <w:ilvl w:val="0"/>
          <w:numId w:val="21"/>
        </w:numPr>
        <w:ind w:left="720"/>
        <w:rPr>
          <w:ins w:id="202" w:author="Qu Xin (vivo)" w:date="2024-08-21T00:03:00Z"/>
          <w:rFonts w:ascii="Times New Roman" w:hAnsi="Times New Roman"/>
          <w:strike/>
          <w:lang w:eastAsia="zh-CN"/>
          <w:rPrChange w:id="203" w:author="Qu Xin (vivo)" w:date="2024-08-21T00:16:00Z">
            <w:rPr>
              <w:ins w:id="204" w:author="Qu Xin (vivo)" w:date="2024-08-21T00:03:00Z"/>
              <w:rFonts w:ascii="Times New Roman" w:eastAsiaTheme="minorEastAsia" w:hAnsi="Times New Roman"/>
              <w:lang w:eastAsia="zh-CN"/>
            </w:rPr>
          </w:rPrChange>
        </w:rPr>
      </w:pPr>
      <w:ins w:id="205" w:author="Qu Xin (vivo)" w:date="2024-08-21T00:13:00Z">
        <w:r w:rsidRPr="008D7BED">
          <w:rPr>
            <w:rFonts w:ascii="Times New Roman" w:eastAsiaTheme="minorEastAsia" w:hAnsi="Times New Roman"/>
            <w:strike/>
            <w:lang w:eastAsia="zh-CN"/>
            <w:rPrChange w:id="206" w:author="Qu Xin (vivo)" w:date="2024-08-21T00:16:00Z">
              <w:rPr>
                <w:rFonts w:ascii="Times New Roman" w:eastAsiaTheme="minorEastAsia" w:hAnsi="Times New Roman"/>
                <w:lang w:eastAsia="zh-CN"/>
              </w:rPr>
            </w:rPrChange>
          </w:rPr>
          <w:t xml:space="preserve">A unified WUS design for </w:t>
        </w:r>
      </w:ins>
      <w:ins w:id="207" w:author="Qu Xin (vivo)" w:date="2024-08-21T00:14:00Z">
        <w:r w:rsidRPr="008D7BED">
          <w:rPr>
            <w:rFonts w:ascii="Times New Roman" w:eastAsiaTheme="minorEastAsia" w:hAnsi="Times New Roman"/>
            <w:strike/>
            <w:lang w:eastAsia="zh-CN"/>
            <w:rPrChange w:id="208" w:author="Qu Xin (vivo)" w:date="2024-08-21T00:16:00Z">
              <w:rPr>
                <w:rFonts w:ascii="Times New Roman" w:eastAsiaTheme="minorEastAsia" w:hAnsi="Times New Roman"/>
                <w:lang w:eastAsia="zh-CN"/>
              </w:rPr>
            </w:rPrChange>
          </w:rPr>
          <w:t xml:space="preserve">supporting </w:t>
        </w:r>
      </w:ins>
      <w:ins w:id="209" w:author="Qu Xin (vivo)" w:date="2024-08-21T00:13:00Z">
        <w:r w:rsidRPr="008D7BED">
          <w:rPr>
            <w:rFonts w:ascii="Times New Roman" w:eastAsiaTheme="minorEastAsia" w:hAnsi="Times New Roman"/>
            <w:strike/>
            <w:lang w:eastAsia="zh-CN"/>
            <w:rPrChange w:id="210" w:author="Qu Xin (vivo)" w:date="2024-08-21T00:16:00Z">
              <w:rPr>
                <w:rFonts w:ascii="Times New Roman" w:eastAsiaTheme="minorEastAsia" w:hAnsi="Times New Roman"/>
                <w:lang w:eastAsia="zh-CN"/>
              </w:rPr>
            </w:rPrChange>
          </w:rPr>
          <w:t>both non-CA and CA case is expected.</w:t>
        </w:r>
      </w:ins>
    </w:p>
    <w:p w14:paraId="4CCF3547" w14:textId="77777777" w:rsidR="006A7982" w:rsidRPr="008D7BED" w:rsidRDefault="006A7982">
      <w:pPr>
        <w:numPr>
          <w:ilvl w:val="0"/>
          <w:numId w:val="21"/>
        </w:numPr>
        <w:ind w:left="720"/>
        <w:rPr>
          <w:ins w:id="211" w:author="Qu Xin (vivo)" w:date="2024-08-21T00:06:00Z"/>
          <w:rFonts w:ascii="Times New Roman" w:eastAsiaTheme="minorEastAsia" w:hAnsi="Times New Roman"/>
          <w:strike/>
          <w:lang w:eastAsia="zh-CN"/>
          <w:rPrChange w:id="212" w:author="Qu Xin (vivo)" w:date="2024-08-21T00:20:00Z">
            <w:rPr>
              <w:ins w:id="213" w:author="Qu Xin (vivo)" w:date="2024-08-21T00:06:00Z"/>
              <w:rFonts w:ascii="Times New Roman" w:eastAsiaTheme="minorEastAsia" w:hAnsi="Times New Roman"/>
              <w:lang w:eastAsia="zh-CN"/>
            </w:rPr>
          </w:rPrChange>
        </w:rPr>
        <w:pPrChange w:id="214" w:author="Qu Xin (vivo)" w:date="2024-08-21T00:07:00Z">
          <w:pPr>
            <w:numPr>
              <w:numId w:val="21"/>
            </w:numPr>
            <w:ind w:left="1352" w:hanging="360"/>
          </w:pPr>
        </w:pPrChange>
      </w:pPr>
      <w:ins w:id="215" w:author="Qu Xin (vivo)" w:date="2024-08-21T00:05:00Z">
        <w:r w:rsidRPr="008D7BED">
          <w:rPr>
            <w:rFonts w:ascii="Times New Roman" w:eastAsiaTheme="minorEastAsia" w:hAnsi="Times New Roman"/>
            <w:strike/>
            <w:lang w:eastAsia="zh-CN"/>
            <w:rPrChange w:id="216" w:author="Qu Xin (vivo)" w:date="2024-08-21T00:20:00Z">
              <w:rPr>
                <w:rFonts w:ascii="Times New Roman" w:hAnsi="Times New Roman"/>
              </w:rPr>
            </w:rPrChange>
          </w:rPr>
          <w:t>How to satisfy FAR is reported by companies, e.g., FEC/CRC</w:t>
        </w:r>
      </w:ins>
    </w:p>
    <w:p w14:paraId="0E5BF611" w14:textId="349E87C0" w:rsidR="006A7982" w:rsidRPr="008D7BED" w:rsidRDefault="006A7982" w:rsidP="006A7982">
      <w:pPr>
        <w:numPr>
          <w:ilvl w:val="0"/>
          <w:numId w:val="21"/>
        </w:numPr>
        <w:ind w:left="720"/>
        <w:rPr>
          <w:ins w:id="217" w:author="Qu Xin (vivo)" w:date="2024-08-21T00:18:00Z"/>
          <w:rFonts w:ascii="Times New Roman" w:eastAsiaTheme="minorEastAsia" w:hAnsi="Times New Roman"/>
          <w:strike/>
          <w:lang w:eastAsia="zh-CN"/>
          <w:rPrChange w:id="218" w:author="Qu Xin (vivo)" w:date="2024-08-21T00:20:00Z">
            <w:rPr>
              <w:ins w:id="219" w:author="Qu Xin (vivo)" w:date="2024-08-21T00:18:00Z"/>
              <w:rFonts w:ascii="Times New Roman" w:eastAsiaTheme="minorEastAsia" w:hAnsi="Times New Roman"/>
              <w:lang w:eastAsia="zh-CN"/>
            </w:rPr>
          </w:rPrChange>
        </w:rPr>
      </w:pPr>
      <w:ins w:id="220" w:author="Qu Xin (vivo)" w:date="2024-08-21T00:06:00Z">
        <w:r w:rsidRPr="008D7BED">
          <w:rPr>
            <w:rFonts w:ascii="Times New Roman" w:eastAsiaTheme="minorEastAsia" w:hAnsi="Times New Roman"/>
            <w:strike/>
            <w:lang w:eastAsia="zh-CN"/>
            <w:rPrChange w:id="221" w:author="Qu Xin (vivo)" w:date="2024-08-21T00:20:00Z">
              <w:rPr>
                <w:rFonts w:ascii="Times New Roman" w:eastAsiaTheme="minorEastAsia" w:hAnsi="Times New Roman"/>
                <w:lang w:eastAsia="zh-CN"/>
              </w:rPr>
            </w:rPrChange>
          </w:rPr>
          <w:t xml:space="preserve">The number of OFDM symbols assumed for WUS transmission </w:t>
        </w:r>
      </w:ins>
      <w:ins w:id="222" w:author="Qu Xin (vivo)" w:date="2024-08-21T00:07:00Z">
        <w:r w:rsidRPr="008D7BED">
          <w:rPr>
            <w:rFonts w:ascii="Times New Roman" w:eastAsiaTheme="minorEastAsia" w:hAnsi="Times New Roman"/>
            <w:strike/>
            <w:lang w:eastAsia="zh-CN"/>
            <w:rPrChange w:id="223" w:author="Qu Xin (vivo)" w:date="2024-08-21T00:20:00Z">
              <w:rPr>
                <w:rFonts w:ascii="Times New Roman" w:eastAsiaTheme="minorEastAsia" w:hAnsi="Times New Roman"/>
                <w:lang w:eastAsia="zh-CN"/>
              </w:rPr>
            </w:rPrChange>
          </w:rPr>
          <w:t>and the achieved SNR</w:t>
        </w:r>
      </w:ins>
      <w:ins w:id="224" w:author="Qu Xin (vivo)" w:date="2024-08-21T00:18:00Z">
        <w:r w:rsidR="008D7BED" w:rsidRPr="008D7BED">
          <w:rPr>
            <w:rFonts w:ascii="Times New Roman" w:eastAsiaTheme="minorEastAsia" w:hAnsi="Times New Roman"/>
            <w:strike/>
            <w:lang w:eastAsia="zh-CN"/>
            <w:rPrChange w:id="225" w:author="Qu Xin (vivo)" w:date="2024-08-21T00:20:00Z">
              <w:rPr>
                <w:rFonts w:ascii="Times New Roman" w:eastAsiaTheme="minorEastAsia" w:hAnsi="Times New Roman"/>
                <w:lang w:eastAsia="zh-CN"/>
              </w:rPr>
            </w:rPrChange>
          </w:rPr>
          <w:t xml:space="preserve"> are reported by companies</w:t>
        </w:r>
      </w:ins>
      <w:ins w:id="226" w:author="Qu Xin (vivo)" w:date="2024-08-21T00:07:00Z">
        <w:r w:rsidRPr="008D7BED">
          <w:rPr>
            <w:rFonts w:ascii="Times New Roman" w:eastAsiaTheme="minorEastAsia" w:hAnsi="Times New Roman"/>
            <w:strike/>
            <w:lang w:eastAsia="zh-CN"/>
            <w:rPrChange w:id="227" w:author="Qu Xin (vivo)" w:date="2024-08-21T00:20:00Z">
              <w:rPr>
                <w:rFonts w:ascii="Times New Roman" w:eastAsiaTheme="minorEastAsia" w:hAnsi="Times New Roman"/>
                <w:lang w:eastAsia="zh-CN"/>
              </w:rPr>
            </w:rPrChange>
          </w:rPr>
          <w:t>.</w:t>
        </w:r>
      </w:ins>
    </w:p>
    <w:p w14:paraId="00FB43B9" w14:textId="6EF0BBB2" w:rsidR="008D7BED" w:rsidRPr="006A7982" w:rsidRDefault="008D7BED">
      <w:pPr>
        <w:ind w:left="720"/>
        <w:rPr>
          <w:ins w:id="228" w:author="Qu Xin (vivo)" w:date="2024-08-21T00:05:00Z"/>
          <w:rFonts w:ascii="Times New Roman" w:eastAsiaTheme="minorEastAsia" w:hAnsi="Times New Roman"/>
          <w:lang w:eastAsia="zh-CN"/>
          <w:rPrChange w:id="229" w:author="Qu Xin (vivo)" w:date="2024-08-21T00:07:00Z">
            <w:rPr>
              <w:ins w:id="230" w:author="Qu Xin (vivo)" w:date="2024-08-21T00:05:00Z"/>
              <w:rFonts w:ascii="Times New Roman" w:hAnsi="Times New Roman"/>
            </w:rPr>
          </w:rPrChange>
        </w:rPr>
        <w:pPrChange w:id="231" w:author="Qu Xin (vivo)" w:date="2024-08-21T00:20:00Z">
          <w:pPr>
            <w:numPr>
              <w:numId w:val="21"/>
            </w:numPr>
            <w:ind w:left="1352" w:hanging="360"/>
          </w:pPr>
        </w:pPrChange>
      </w:pPr>
    </w:p>
    <w:p w14:paraId="30B7350A" w14:textId="77777777" w:rsidR="006A7982" w:rsidRPr="006A7982" w:rsidRDefault="006A7982">
      <w:pPr>
        <w:ind w:left="720"/>
        <w:rPr>
          <w:ins w:id="232" w:author="Qu Xin (vivo)" w:date="2024-08-20T21:29:00Z"/>
          <w:rFonts w:ascii="Times New Roman" w:hAnsi="Times New Roman"/>
          <w:lang w:eastAsia="zh-CN"/>
          <w:rPrChange w:id="233" w:author="Qu Xin (vivo)" w:date="2024-08-21T00:05:00Z">
            <w:rPr>
              <w:ins w:id="234" w:author="Qu Xin (vivo)" w:date="2024-08-20T21:29:00Z"/>
              <w:rFonts w:ascii="Times New Roman" w:eastAsiaTheme="minorEastAsia" w:hAnsi="Times New Roman"/>
              <w:lang w:eastAsia="zh-CN"/>
            </w:rPr>
          </w:rPrChange>
        </w:rPr>
        <w:pPrChange w:id="235" w:author="Qu Xin (vivo)" w:date="2024-08-21T00:03:00Z">
          <w:pPr>
            <w:numPr>
              <w:numId w:val="21"/>
            </w:numPr>
            <w:ind w:left="720" w:hanging="360"/>
          </w:pPr>
        </w:pPrChange>
      </w:pPr>
    </w:p>
    <w:p w14:paraId="66D9F229" w14:textId="1815369A" w:rsidR="000919B8" w:rsidRDefault="000919B8">
      <w:pPr>
        <w:rPr>
          <w:rFonts w:ascii="Times New Roman" w:hAnsi="Times New Roman"/>
          <w:szCs w:val="20"/>
          <w:lang w:eastAsia="zh-CN"/>
        </w:rPr>
        <w:pPrChange w:id="236" w:author="Qu Xin (vivo)" w:date="2024-08-20T21:13:00Z">
          <w:pPr>
            <w:numPr>
              <w:numId w:val="21"/>
            </w:numPr>
            <w:ind w:left="720" w:hanging="360"/>
          </w:pPr>
        </w:pPrChange>
      </w:pPr>
    </w:p>
    <w:tbl>
      <w:tblPr>
        <w:tblStyle w:val="TableGrid19"/>
        <w:tblW w:w="8926" w:type="dxa"/>
        <w:tblLayout w:type="fixed"/>
        <w:tblLook w:val="04A0" w:firstRow="1" w:lastRow="0" w:firstColumn="1" w:lastColumn="0" w:noHBand="0" w:noVBand="1"/>
      </w:tblPr>
      <w:tblGrid>
        <w:gridCol w:w="1479"/>
        <w:gridCol w:w="1039"/>
        <w:gridCol w:w="6408"/>
      </w:tblGrid>
      <w:tr w:rsidR="002E0120" w14:paraId="3A714A81" w14:textId="77777777">
        <w:tc>
          <w:tcPr>
            <w:tcW w:w="1479" w:type="dxa"/>
            <w:shd w:val="clear" w:color="auto" w:fill="D9D9D9" w:themeFill="background1" w:themeFillShade="D9"/>
          </w:tcPr>
          <w:bookmarkEnd w:id="152"/>
          <w:p w14:paraId="742F5C67" w14:textId="77777777" w:rsidR="002E0120" w:rsidRDefault="00FA6957">
            <w:pPr>
              <w:rPr>
                <w:b/>
                <w:bCs/>
              </w:rPr>
            </w:pPr>
            <w:r>
              <w:rPr>
                <w:b/>
                <w:bCs/>
              </w:rPr>
              <w:t>Company</w:t>
            </w:r>
          </w:p>
        </w:tc>
        <w:tc>
          <w:tcPr>
            <w:tcW w:w="1039" w:type="dxa"/>
            <w:shd w:val="clear" w:color="auto" w:fill="D9D9D9" w:themeFill="background1" w:themeFillShade="D9"/>
          </w:tcPr>
          <w:p w14:paraId="57F8DDA4" w14:textId="77777777" w:rsidR="002E0120" w:rsidRDefault="00FA6957">
            <w:pPr>
              <w:rPr>
                <w:b/>
                <w:bCs/>
              </w:rPr>
            </w:pPr>
            <w:r>
              <w:rPr>
                <w:b/>
                <w:bCs/>
              </w:rPr>
              <w:t>Y/N</w:t>
            </w:r>
          </w:p>
        </w:tc>
        <w:tc>
          <w:tcPr>
            <w:tcW w:w="6408" w:type="dxa"/>
            <w:shd w:val="clear" w:color="auto" w:fill="D9D9D9" w:themeFill="background1" w:themeFillShade="D9"/>
          </w:tcPr>
          <w:p w14:paraId="015BD119" w14:textId="77777777" w:rsidR="002E0120" w:rsidRDefault="00FA6957">
            <w:pPr>
              <w:rPr>
                <w:b/>
                <w:bCs/>
              </w:rPr>
            </w:pPr>
            <w:r>
              <w:rPr>
                <w:b/>
                <w:bCs/>
              </w:rPr>
              <w:t>Comments</w:t>
            </w:r>
          </w:p>
        </w:tc>
      </w:tr>
      <w:tr w:rsidR="002E0120" w14:paraId="373EBE07" w14:textId="77777777">
        <w:tc>
          <w:tcPr>
            <w:tcW w:w="1479" w:type="dxa"/>
          </w:tcPr>
          <w:p w14:paraId="274406F7"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77CBF756"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66DC94A0" w14:textId="77777777" w:rsidR="002E0120" w:rsidRDefault="00FA6957">
            <w:pPr>
              <w:rPr>
                <w:rFonts w:eastAsiaTheme="minorEastAsia"/>
                <w:lang w:eastAsia="zh-CN"/>
              </w:rPr>
            </w:pPr>
            <w:r>
              <w:rPr>
                <w:rFonts w:eastAsiaTheme="minorEastAsia"/>
                <w:lang w:eastAsia="zh-CN"/>
              </w:rPr>
              <w:t xml:space="preserve">Bitmap can wake-up multiple users simultaneously by one LP-WUS, which is very efficient for RRC connected mode when wake-up probability is quite high for multiple UEs. It is beneficial especially when LP-WUS replacing DCP.   </w:t>
            </w:r>
          </w:p>
        </w:tc>
      </w:tr>
      <w:tr w:rsidR="002E0120" w14:paraId="3320FFBF" w14:textId="77777777">
        <w:tc>
          <w:tcPr>
            <w:tcW w:w="1479" w:type="dxa"/>
          </w:tcPr>
          <w:p w14:paraId="7D0CEEB4" w14:textId="77777777" w:rsidR="002E0120" w:rsidRDefault="00FA6957">
            <w:pPr>
              <w:rPr>
                <w:rFonts w:eastAsiaTheme="minorEastAsia"/>
                <w:lang w:eastAsia="zh-CN"/>
              </w:rPr>
            </w:pPr>
            <w:r>
              <w:rPr>
                <w:rFonts w:eastAsiaTheme="minorEastAsia"/>
                <w:lang w:eastAsia="zh-CN"/>
              </w:rPr>
              <w:t>Qualcomm</w:t>
            </w:r>
          </w:p>
        </w:tc>
        <w:tc>
          <w:tcPr>
            <w:tcW w:w="1039" w:type="dxa"/>
          </w:tcPr>
          <w:p w14:paraId="742E5943" w14:textId="77777777" w:rsidR="002E0120" w:rsidRDefault="00FA6957">
            <w:pPr>
              <w:tabs>
                <w:tab w:val="left" w:pos="551"/>
              </w:tabs>
              <w:rPr>
                <w:rFonts w:eastAsiaTheme="minorEastAsia"/>
                <w:lang w:eastAsia="zh-CN"/>
              </w:rPr>
            </w:pPr>
            <w:r>
              <w:rPr>
                <w:rFonts w:eastAsiaTheme="minorEastAsia"/>
                <w:lang w:eastAsia="zh-CN"/>
              </w:rPr>
              <w:t>N</w:t>
            </w:r>
          </w:p>
        </w:tc>
        <w:tc>
          <w:tcPr>
            <w:tcW w:w="6408" w:type="dxa"/>
          </w:tcPr>
          <w:p w14:paraId="31235282" w14:textId="77777777" w:rsidR="002E0120" w:rsidRDefault="00FA6957">
            <w:pPr>
              <w:rPr>
                <w:rFonts w:eastAsiaTheme="minorEastAsia"/>
                <w:lang w:eastAsia="zh-CN"/>
              </w:rPr>
            </w:pPr>
            <w:r>
              <w:rPr>
                <w:rFonts w:eastAsiaTheme="minorEastAsia"/>
                <w:lang w:eastAsia="zh-CN"/>
              </w:rPr>
              <w:t>We prefer a unified design with idle/inactive mode. Hence, we support codepoint based design options 2, 3 and 4.</w:t>
            </w:r>
          </w:p>
        </w:tc>
      </w:tr>
      <w:tr w:rsidR="002E0120" w14:paraId="61DEDA56" w14:textId="77777777">
        <w:tc>
          <w:tcPr>
            <w:tcW w:w="1479" w:type="dxa"/>
          </w:tcPr>
          <w:p w14:paraId="140016E9"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627B97EC"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3A802A2D" w14:textId="77777777" w:rsidR="002E0120" w:rsidRDefault="00FA6957">
            <w:pPr>
              <w:rPr>
                <w:rFonts w:eastAsiaTheme="minorEastAsia"/>
                <w:lang w:eastAsia="zh-CN"/>
              </w:rPr>
            </w:pPr>
            <w:r>
              <w:rPr>
                <w:rFonts w:eastAsiaTheme="minorEastAsia"/>
                <w:lang w:eastAsia="zh-CN"/>
              </w:rPr>
              <w:t>we do not think unified design is possible, the UE ID/subgroup will be likely different.</w:t>
            </w:r>
          </w:p>
        </w:tc>
      </w:tr>
      <w:tr w:rsidR="002E0120" w14:paraId="1C4F6EA0" w14:textId="77777777">
        <w:tc>
          <w:tcPr>
            <w:tcW w:w="1479" w:type="dxa"/>
          </w:tcPr>
          <w:p w14:paraId="3D6AF4DA" w14:textId="77777777" w:rsidR="002E0120" w:rsidRDefault="00FA6957">
            <w:pPr>
              <w:rPr>
                <w:rFonts w:eastAsiaTheme="minorEastAsia"/>
                <w:lang w:eastAsia="zh-CN"/>
              </w:rPr>
            </w:pPr>
            <w:r>
              <w:rPr>
                <w:rFonts w:eastAsiaTheme="minorEastAsia"/>
                <w:lang w:eastAsia="zh-CN"/>
              </w:rPr>
              <w:lastRenderedPageBreak/>
              <w:t>FW</w:t>
            </w:r>
          </w:p>
        </w:tc>
        <w:tc>
          <w:tcPr>
            <w:tcW w:w="1039" w:type="dxa"/>
          </w:tcPr>
          <w:p w14:paraId="4B402058" w14:textId="77777777" w:rsidR="002E0120" w:rsidRDefault="002E0120">
            <w:pPr>
              <w:tabs>
                <w:tab w:val="left" w:pos="551"/>
              </w:tabs>
              <w:rPr>
                <w:rFonts w:eastAsiaTheme="minorEastAsia"/>
                <w:lang w:eastAsia="zh-CN"/>
              </w:rPr>
            </w:pPr>
          </w:p>
        </w:tc>
        <w:tc>
          <w:tcPr>
            <w:tcW w:w="6408" w:type="dxa"/>
          </w:tcPr>
          <w:p w14:paraId="76259EF1" w14:textId="77777777" w:rsidR="002E0120" w:rsidRDefault="00FA6957">
            <w:pPr>
              <w:rPr>
                <w:rFonts w:eastAsiaTheme="minorEastAsia"/>
                <w:lang w:eastAsia="zh-CN"/>
              </w:rPr>
            </w:pPr>
            <w:r>
              <w:rPr>
                <w:rFonts w:eastAsiaTheme="minorEastAsia"/>
                <w:lang w:eastAsia="zh-CN"/>
              </w:rPr>
              <w:t>For a unified design, we can at least consider both option 1 and option 3.</w:t>
            </w:r>
          </w:p>
        </w:tc>
      </w:tr>
      <w:tr w:rsidR="002E0120" w14:paraId="62009869" w14:textId="77777777">
        <w:tc>
          <w:tcPr>
            <w:tcW w:w="1479" w:type="dxa"/>
          </w:tcPr>
          <w:p w14:paraId="2E53B955"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5CF9B71C"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72F2A714" w14:textId="77777777" w:rsidR="002E0120" w:rsidRDefault="00FA6957">
            <w:pPr>
              <w:rPr>
                <w:rFonts w:eastAsiaTheme="minorEastAsia"/>
                <w:lang w:eastAsia="zh-CN"/>
              </w:rPr>
            </w:pPr>
            <w:r>
              <w:rPr>
                <w:rFonts w:eastAsiaTheme="minorEastAsia"/>
                <w:lang w:eastAsia="zh-CN"/>
              </w:rPr>
              <w:t>Similar as proposal 3.3-1, and considering unified design of LP-WUS information. Support the bitmap.</w:t>
            </w:r>
          </w:p>
        </w:tc>
      </w:tr>
      <w:tr w:rsidR="002E0120" w14:paraId="7BA3A337" w14:textId="77777777">
        <w:tc>
          <w:tcPr>
            <w:tcW w:w="1479" w:type="dxa"/>
          </w:tcPr>
          <w:p w14:paraId="4BE3CE95" w14:textId="77777777" w:rsidR="002E0120" w:rsidRDefault="00FA6957">
            <w:pPr>
              <w:rPr>
                <w:rFonts w:eastAsiaTheme="minorEastAsia"/>
                <w:lang w:eastAsia="zh-CN"/>
              </w:rPr>
            </w:pPr>
            <w:r>
              <w:rPr>
                <w:rFonts w:eastAsiaTheme="minorEastAsia"/>
                <w:lang w:eastAsia="zh-CN"/>
              </w:rPr>
              <w:t>Panasonic</w:t>
            </w:r>
          </w:p>
        </w:tc>
        <w:tc>
          <w:tcPr>
            <w:tcW w:w="1039" w:type="dxa"/>
          </w:tcPr>
          <w:p w14:paraId="7D790D2E" w14:textId="77777777" w:rsidR="002E0120" w:rsidRDefault="00FA6957">
            <w:pPr>
              <w:tabs>
                <w:tab w:val="left" w:pos="551"/>
              </w:tabs>
              <w:rPr>
                <w:rFonts w:eastAsiaTheme="minorEastAsia"/>
                <w:lang w:eastAsia="zh-CN"/>
              </w:rPr>
            </w:pPr>
            <w:r>
              <w:rPr>
                <w:rFonts w:eastAsiaTheme="minorEastAsia"/>
                <w:lang w:eastAsia="zh-CN"/>
              </w:rPr>
              <w:t>N</w:t>
            </w:r>
          </w:p>
        </w:tc>
        <w:tc>
          <w:tcPr>
            <w:tcW w:w="6408" w:type="dxa"/>
          </w:tcPr>
          <w:p w14:paraId="27FBA2DC" w14:textId="77777777" w:rsidR="002E0120" w:rsidRDefault="00FA6957">
            <w:pPr>
              <w:rPr>
                <w:rFonts w:eastAsiaTheme="minorEastAsia"/>
                <w:lang w:eastAsia="zh-CN"/>
              </w:rPr>
            </w:pPr>
            <w:r>
              <w:rPr>
                <w:rFonts w:eastAsiaTheme="minorEastAsia"/>
                <w:lang w:eastAsia="zh-CN"/>
              </w:rPr>
              <w:t>We think multiple bit blocks (Option 5.) can facilitate more flexible wake-up indication for different groups of UEs, which may have different waking up rate. Thus, the indication granularity can be different for different blocks. This provides better resource efficiency for LP-WUS.</w:t>
            </w:r>
          </w:p>
        </w:tc>
      </w:tr>
      <w:tr w:rsidR="002E0120" w14:paraId="194F15D6" w14:textId="77777777">
        <w:tc>
          <w:tcPr>
            <w:tcW w:w="1479" w:type="dxa"/>
          </w:tcPr>
          <w:p w14:paraId="4FB97841" w14:textId="77777777" w:rsidR="002E0120" w:rsidRDefault="00FA6957">
            <w:pPr>
              <w:rPr>
                <w:rFonts w:eastAsiaTheme="minorEastAsia"/>
                <w:lang w:eastAsia="zh-CN"/>
              </w:rPr>
            </w:pPr>
            <w:r>
              <w:rPr>
                <w:rFonts w:eastAsiaTheme="minorEastAsia"/>
                <w:lang w:eastAsia="zh-CN"/>
              </w:rPr>
              <w:t>EURECOM</w:t>
            </w:r>
          </w:p>
        </w:tc>
        <w:tc>
          <w:tcPr>
            <w:tcW w:w="1039" w:type="dxa"/>
          </w:tcPr>
          <w:p w14:paraId="19473872"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5C4D374B" w14:textId="77777777" w:rsidR="002E0120" w:rsidRDefault="002E0120">
            <w:pPr>
              <w:rPr>
                <w:rFonts w:eastAsiaTheme="minorEastAsia"/>
                <w:lang w:eastAsia="zh-CN"/>
              </w:rPr>
            </w:pPr>
          </w:p>
        </w:tc>
      </w:tr>
      <w:tr w:rsidR="002E0120" w14:paraId="4352FD1C" w14:textId="77777777">
        <w:tc>
          <w:tcPr>
            <w:tcW w:w="1479" w:type="dxa"/>
          </w:tcPr>
          <w:p w14:paraId="0A056134" w14:textId="77777777" w:rsidR="002E0120" w:rsidRDefault="00FA6957">
            <w:pPr>
              <w:rPr>
                <w:rFonts w:eastAsiaTheme="minorEastAsia"/>
                <w:lang w:eastAsia="zh-CN"/>
              </w:rPr>
            </w:pPr>
            <w:r>
              <w:rPr>
                <w:rFonts w:eastAsiaTheme="minorEastAsia"/>
                <w:lang w:eastAsia="zh-CN"/>
              </w:rPr>
              <w:t>MTK</w:t>
            </w:r>
          </w:p>
        </w:tc>
        <w:tc>
          <w:tcPr>
            <w:tcW w:w="1039" w:type="dxa"/>
          </w:tcPr>
          <w:p w14:paraId="0B6EACAF" w14:textId="77777777" w:rsidR="002E0120" w:rsidRDefault="00FA6957">
            <w:pPr>
              <w:tabs>
                <w:tab w:val="left" w:pos="551"/>
              </w:tabs>
              <w:rPr>
                <w:rFonts w:eastAsiaTheme="minorEastAsia"/>
                <w:lang w:eastAsia="zh-CN"/>
              </w:rPr>
            </w:pPr>
            <w:r>
              <w:rPr>
                <w:rFonts w:eastAsiaTheme="minorEastAsia"/>
                <w:lang w:eastAsia="zh-CN"/>
              </w:rPr>
              <w:t>N</w:t>
            </w:r>
          </w:p>
        </w:tc>
        <w:tc>
          <w:tcPr>
            <w:tcW w:w="6408" w:type="dxa"/>
          </w:tcPr>
          <w:p w14:paraId="2FE3702B" w14:textId="77777777" w:rsidR="002E0120" w:rsidRDefault="00FA6957">
            <w:pPr>
              <w:rPr>
                <w:rFonts w:eastAsiaTheme="minorEastAsia"/>
                <w:lang w:eastAsia="zh-CN"/>
              </w:rPr>
            </w:pPr>
            <w:r>
              <w:rPr>
                <w:rFonts w:eastAsiaTheme="minorEastAsia"/>
                <w:lang w:eastAsia="zh-CN"/>
              </w:rPr>
              <w:t xml:space="preserve">Prefer </w:t>
            </w:r>
            <w:proofErr w:type="spellStart"/>
            <w:r>
              <w:rPr>
                <w:rFonts w:eastAsiaTheme="minorEastAsia"/>
                <w:lang w:eastAsia="zh-CN"/>
              </w:rPr>
              <w:t>unifed</w:t>
            </w:r>
            <w:proofErr w:type="spellEnd"/>
            <w:r>
              <w:rPr>
                <w:rFonts w:eastAsiaTheme="minorEastAsia"/>
                <w:lang w:eastAsia="zh-CN"/>
              </w:rPr>
              <w:t xml:space="preserve"> design. option 2, 3, and 4 are preferred.</w:t>
            </w:r>
          </w:p>
        </w:tc>
      </w:tr>
      <w:tr w:rsidR="002E0120" w14:paraId="45D29627" w14:textId="77777777">
        <w:tc>
          <w:tcPr>
            <w:tcW w:w="1479" w:type="dxa"/>
          </w:tcPr>
          <w:p w14:paraId="61C4ECB1"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5AB9341E" w14:textId="77777777" w:rsidR="002E0120" w:rsidRDefault="00FA6957">
            <w:pPr>
              <w:tabs>
                <w:tab w:val="left" w:pos="551"/>
              </w:tabs>
              <w:rPr>
                <w:rFonts w:eastAsia="Yu Mincho"/>
                <w:lang w:eastAsia="ja-JP"/>
              </w:rPr>
            </w:pPr>
            <w:r>
              <w:rPr>
                <w:rFonts w:eastAsia="Yu Mincho" w:hint="eastAsia"/>
                <w:lang w:eastAsia="ja-JP"/>
              </w:rPr>
              <w:t>N</w:t>
            </w:r>
          </w:p>
        </w:tc>
        <w:tc>
          <w:tcPr>
            <w:tcW w:w="6408" w:type="dxa"/>
          </w:tcPr>
          <w:p w14:paraId="0E11395E" w14:textId="77777777" w:rsidR="002E0120" w:rsidRDefault="00FA6957">
            <w:pPr>
              <w:rPr>
                <w:rFonts w:eastAsiaTheme="minorEastAsia"/>
                <w:lang w:eastAsia="zh-CN"/>
              </w:rPr>
            </w:pPr>
            <w:r>
              <w:rPr>
                <w:rFonts w:eastAsia="Yu Mincho" w:hint="eastAsia"/>
                <w:lang w:eastAsia="ja-JP"/>
              </w:rPr>
              <w:t>It can be selected after down-select for idle/inactive mode has done.</w:t>
            </w:r>
          </w:p>
        </w:tc>
      </w:tr>
      <w:tr w:rsidR="002E0120" w14:paraId="17683957" w14:textId="77777777">
        <w:tc>
          <w:tcPr>
            <w:tcW w:w="1479" w:type="dxa"/>
          </w:tcPr>
          <w:p w14:paraId="3AD72930" w14:textId="77777777" w:rsidR="002E0120" w:rsidRDefault="00FA6957">
            <w:pPr>
              <w:rPr>
                <w:rFonts w:eastAsia="Yu Mincho"/>
                <w:lang w:eastAsia="ja-JP"/>
              </w:rPr>
            </w:pPr>
            <w:r>
              <w:rPr>
                <w:rFonts w:eastAsiaTheme="minorEastAsia"/>
                <w:lang w:eastAsia="zh-CN"/>
              </w:rPr>
              <w:t>Nokia.1</w:t>
            </w:r>
          </w:p>
        </w:tc>
        <w:tc>
          <w:tcPr>
            <w:tcW w:w="1039" w:type="dxa"/>
          </w:tcPr>
          <w:p w14:paraId="6B53FA2A" w14:textId="77777777" w:rsidR="002E0120" w:rsidRDefault="00FA6957">
            <w:pPr>
              <w:tabs>
                <w:tab w:val="left" w:pos="551"/>
              </w:tabs>
              <w:rPr>
                <w:rFonts w:eastAsia="Yu Mincho"/>
                <w:lang w:eastAsia="ja-JP"/>
              </w:rPr>
            </w:pPr>
            <w:r>
              <w:rPr>
                <w:rFonts w:eastAsiaTheme="minorEastAsia"/>
                <w:lang w:eastAsia="zh-CN"/>
              </w:rPr>
              <w:t>Y</w:t>
            </w:r>
          </w:p>
        </w:tc>
        <w:tc>
          <w:tcPr>
            <w:tcW w:w="6408" w:type="dxa"/>
          </w:tcPr>
          <w:p w14:paraId="0FB11466" w14:textId="77777777" w:rsidR="002E0120" w:rsidRDefault="00FA6957">
            <w:pPr>
              <w:rPr>
                <w:rFonts w:eastAsia="Yu Mincho"/>
                <w:lang w:eastAsia="ja-JP"/>
              </w:rPr>
            </w:pPr>
            <w:r>
              <w:rPr>
                <w:rFonts w:eastAsiaTheme="minorEastAsia"/>
                <w:lang w:eastAsia="zh-CN"/>
              </w:rPr>
              <w:t>We agree with the proposal.</w:t>
            </w:r>
          </w:p>
        </w:tc>
      </w:tr>
      <w:tr w:rsidR="002E0120" w14:paraId="4716F24E" w14:textId="77777777">
        <w:tc>
          <w:tcPr>
            <w:tcW w:w="1479" w:type="dxa"/>
            <w:shd w:val="clear" w:color="auto" w:fill="auto"/>
          </w:tcPr>
          <w:p w14:paraId="146C7F7F"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2163EA27"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shd w:val="clear" w:color="auto" w:fill="auto"/>
          </w:tcPr>
          <w:p w14:paraId="111AAACB" w14:textId="77777777" w:rsidR="002E0120" w:rsidRDefault="00FA6957">
            <w:pPr>
              <w:jc w:val="both"/>
              <w:rPr>
                <w:rFonts w:eastAsiaTheme="minorEastAsia"/>
                <w:lang w:eastAsia="zh-CN"/>
              </w:rPr>
            </w:pPr>
            <w:r>
              <w:rPr>
                <w:rFonts w:eastAsiaTheme="minorEastAsia" w:hint="eastAsia"/>
                <w:lang w:eastAsia="zh-CN"/>
              </w:rPr>
              <w:t>For RRC connected mode, the probability of multiple UEs being awakened is much higher than that of RRC idle mode, and a bitmap can indicate multiple UEs being awakened at the same time, which is conducive to reducing the number of LP WUS signaling sent, and thus reducing signaling overhead.</w:t>
            </w:r>
          </w:p>
        </w:tc>
      </w:tr>
      <w:tr w:rsidR="002E0120" w14:paraId="617FED5D" w14:textId="77777777">
        <w:tc>
          <w:tcPr>
            <w:tcW w:w="1479" w:type="dxa"/>
          </w:tcPr>
          <w:p w14:paraId="565A7BE4" w14:textId="77777777" w:rsidR="002E0120" w:rsidRDefault="00FA6957">
            <w:pPr>
              <w:rPr>
                <w:rFonts w:eastAsia="Malgun Gothic"/>
                <w:lang w:eastAsia="ko-KR"/>
              </w:rPr>
            </w:pPr>
            <w:r>
              <w:rPr>
                <w:rFonts w:eastAsia="Malgun Gothic" w:hint="eastAsia"/>
                <w:lang w:eastAsia="ko-KR"/>
              </w:rPr>
              <w:t>LGE</w:t>
            </w:r>
          </w:p>
        </w:tc>
        <w:tc>
          <w:tcPr>
            <w:tcW w:w="1039" w:type="dxa"/>
          </w:tcPr>
          <w:p w14:paraId="684FC6B2" w14:textId="77777777" w:rsidR="002E0120" w:rsidRDefault="00FA6957">
            <w:pPr>
              <w:tabs>
                <w:tab w:val="left" w:pos="551"/>
              </w:tabs>
              <w:rPr>
                <w:rFonts w:eastAsia="Malgun Gothic"/>
                <w:lang w:eastAsia="ko-KR"/>
              </w:rPr>
            </w:pPr>
            <w:r>
              <w:rPr>
                <w:rFonts w:eastAsia="Malgun Gothic" w:hint="eastAsia"/>
                <w:lang w:eastAsia="ko-KR"/>
              </w:rPr>
              <w:t>Y</w:t>
            </w:r>
          </w:p>
        </w:tc>
        <w:tc>
          <w:tcPr>
            <w:tcW w:w="6408" w:type="dxa"/>
          </w:tcPr>
          <w:p w14:paraId="578697F1" w14:textId="77777777" w:rsidR="002E0120" w:rsidRDefault="00FA6957">
            <w:pPr>
              <w:rPr>
                <w:rFonts w:eastAsia="Malgun Gothic"/>
                <w:lang w:eastAsia="ko-KR"/>
              </w:rPr>
            </w:pPr>
            <w:r>
              <w:rPr>
                <w:rFonts w:eastAsia="Malgun Gothic" w:hint="eastAsia"/>
                <w:lang w:eastAsia="ko-KR"/>
              </w:rPr>
              <w:t>Fine with the proposal</w:t>
            </w:r>
          </w:p>
        </w:tc>
      </w:tr>
      <w:tr w:rsidR="002E0120" w14:paraId="1F620B9E" w14:textId="77777777">
        <w:tc>
          <w:tcPr>
            <w:tcW w:w="1479" w:type="dxa"/>
          </w:tcPr>
          <w:p w14:paraId="03C1E972" w14:textId="77777777" w:rsidR="002E0120" w:rsidRDefault="00FA6957">
            <w:pPr>
              <w:rPr>
                <w:rFonts w:eastAsiaTheme="minorEastAsia"/>
                <w:lang w:eastAsia="ko-KR"/>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039" w:type="dxa"/>
          </w:tcPr>
          <w:p w14:paraId="41257A07" w14:textId="77777777" w:rsidR="002E0120" w:rsidRDefault="00FA6957">
            <w:pPr>
              <w:tabs>
                <w:tab w:val="left" w:pos="551"/>
              </w:tabs>
              <w:rPr>
                <w:rFonts w:eastAsiaTheme="minorEastAsia"/>
                <w:lang w:eastAsia="ko-KR"/>
              </w:rPr>
            </w:pPr>
            <w:r>
              <w:rPr>
                <w:rFonts w:eastAsiaTheme="minorEastAsia" w:hint="eastAsia"/>
                <w:lang w:eastAsia="zh-CN"/>
              </w:rPr>
              <w:t>N</w:t>
            </w:r>
          </w:p>
        </w:tc>
        <w:tc>
          <w:tcPr>
            <w:tcW w:w="6408" w:type="dxa"/>
          </w:tcPr>
          <w:p w14:paraId="55C7408C" w14:textId="77777777" w:rsidR="002E0120" w:rsidRDefault="00FA6957">
            <w:pPr>
              <w:rPr>
                <w:rFonts w:eastAsiaTheme="minorEastAsia"/>
                <w:lang w:eastAsia="zh-CN"/>
              </w:rPr>
            </w:pPr>
            <w:r>
              <w:rPr>
                <w:rFonts w:eastAsiaTheme="minorEastAsia" w:hint="eastAsia"/>
                <w:lang w:eastAsia="zh-CN"/>
              </w:rPr>
              <w:t>Bitmap can only support up to 16UEs in connected mode. This should not be the design target.</w:t>
            </w:r>
          </w:p>
          <w:p w14:paraId="58042B2D" w14:textId="77777777" w:rsidR="002E0120" w:rsidRDefault="00FA6957">
            <w:pPr>
              <w:rPr>
                <w:rFonts w:eastAsiaTheme="minorEastAsia"/>
                <w:lang w:eastAsia="zh-CN"/>
              </w:rPr>
            </w:pPr>
            <w:r>
              <w:rPr>
                <w:rFonts w:eastAsiaTheme="minorEastAsia" w:hint="eastAsia"/>
                <w:lang w:eastAsia="zh-CN"/>
              </w:rPr>
              <w:t>We still support a configurable and flexible indication method, i.e., option5. if the number of UEs supporting L-WUS is large, one bit block to indicate the codepoint to cover more UEs.</w:t>
            </w:r>
          </w:p>
          <w:p w14:paraId="32F941E7" w14:textId="77777777" w:rsidR="002E0120" w:rsidRDefault="002E0120">
            <w:pPr>
              <w:rPr>
                <w:rFonts w:eastAsiaTheme="minorEastAsia"/>
                <w:lang w:eastAsia="ko-KR"/>
              </w:rPr>
            </w:pPr>
          </w:p>
        </w:tc>
      </w:tr>
    </w:tbl>
    <w:p w14:paraId="0F6477EE" w14:textId="77777777" w:rsidR="002E0120" w:rsidRDefault="002E0120">
      <w:pPr>
        <w:rPr>
          <w:rFonts w:ascii="Times New Roman" w:eastAsia="微软雅黑" w:hAnsi="Times New Roman"/>
        </w:rPr>
      </w:pPr>
    </w:p>
    <w:p w14:paraId="1C599C89" w14:textId="77777777" w:rsidR="002E0120" w:rsidRDefault="00FA6957">
      <w:pPr>
        <w:jc w:val="center"/>
        <w:rPr>
          <w:rFonts w:ascii="Times New Roman" w:eastAsia="微软雅黑" w:hAnsi="Times New Roman"/>
        </w:rPr>
      </w:pPr>
      <w:r>
        <w:rPr>
          <w:rFonts w:ascii="Times New Roman" w:eastAsia="微软雅黑" w:hAnsi="Times New Roman"/>
          <w:noProof/>
          <w:lang w:eastAsia="zh-CN"/>
        </w:rPr>
        <w:drawing>
          <wp:inline distT="0" distB="0" distL="0" distR="0" wp14:anchorId="48B7BCC2" wp14:editId="4BD1285B">
            <wp:extent cx="4608830" cy="4515485"/>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stretch>
                      <a:fillRect/>
                    </a:stretch>
                  </pic:blipFill>
                  <pic:spPr>
                    <a:xfrm>
                      <a:off x="0" y="0"/>
                      <a:ext cx="4616505" cy="4523361"/>
                    </a:xfrm>
                    <a:prstGeom prst="rect">
                      <a:avLst/>
                    </a:prstGeom>
                  </pic:spPr>
                </pic:pic>
              </a:graphicData>
            </a:graphic>
          </wp:inline>
        </w:drawing>
      </w:r>
    </w:p>
    <w:p w14:paraId="34D6FAA7" w14:textId="77777777" w:rsidR="002E0120" w:rsidRDefault="002E0120">
      <w:pPr>
        <w:rPr>
          <w:rFonts w:ascii="Times New Roman" w:eastAsia="微软雅黑" w:hAnsi="Times New Roman"/>
        </w:rPr>
      </w:pPr>
    </w:p>
    <w:p w14:paraId="365AAC10" w14:textId="77777777" w:rsidR="002E0120" w:rsidRDefault="002E0120">
      <w:pPr>
        <w:jc w:val="center"/>
        <w:rPr>
          <w:rFonts w:ascii="Times New Roman" w:eastAsia="微软雅黑" w:hAnsi="Times New Roman"/>
        </w:rPr>
      </w:pPr>
    </w:p>
    <w:p w14:paraId="4F87C205" w14:textId="77777777" w:rsidR="002E0120" w:rsidRDefault="002E0120">
      <w:pPr>
        <w:rPr>
          <w:rFonts w:ascii="Times New Roman" w:eastAsia="微软雅黑" w:hAnsi="Times New Roman"/>
        </w:rPr>
      </w:pPr>
    </w:p>
    <w:p w14:paraId="262B1C59" w14:textId="77777777" w:rsidR="002E0120" w:rsidRDefault="002E0120">
      <w:pPr>
        <w:rPr>
          <w:rFonts w:ascii="Times New Roman" w:eastAsia="微软雅黑" w:hAnsi="Times New Roman"/>
        </w:rPr>
      </w:pPr>
    </w:p>
    <w:p w14:paraId="5EEB56B3" w14:textId="77777777" w:rsidR="002E0120" w:rsidRDefault="00FA6957">
      <w:pPr>
        <w:jc w:val="center"/>
        <w:rPr>
          <w:rFonts w:ascii="Times New Roman" w:eastAsia="微软雅黑" w:hAnsi="Times New Roman"/>
        </w:rPr>
      </w:pPr>
      <w:r>
        <w:rPr>
          <w:rStyle w:val="11"/>
          <w:noProof/>
          <w:lang w:eastAsia="zh-CN"/>
        </w:rPr>
        <w:lastRenderedPageBreak/>
        <w:drawing>
          <wp:inline distT="0" distB="0" distL="0" distR="0" wp14:anchorId="320608A5" wp14:editId="2C8676C3">
            <wp:extent cx="4418330" cy="4429760"/>
            <wp:effectExtent l="0" t="0" r="127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a:stretch>
                      <a:fillRect/>
                    </a:stretch>
                  </pic:blipFill>
                  <pic:spPr>
                    <a:xfrm>
                      <a:off x="0" y="0"/>
                      <a:ext cx="4421321" cy="4433020"/>
                    </a:xfrm>
                    <a:prstGeom prst="rect">
                      <a:avLst/>
                    </a:prstGeom>
                  </pic:spPr>
                </pic:pic>
              </a:graphicData>
            </a:graphic>
          </wp:inline>
        </w:drawing>
      </w:r>
    </w:p>
    <w:p w14:paraId="0569FF1A" w14:textId="77777777" w:rsidR="002E0120" w:rsidRDefault="00FA6957">
      <w:pPr>
        <w:keepNext/>
        <w:keepLines/>
        <w:numPr>
          <w:ilvl w:val="1"/>
          <w:numId w:val="23"/>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 xml:space="preserve">Preamble </w:t>
      </w:r>
    </w:p>
    <w:p w14:paraId="4E6C3567" w14:textId="77777777" w:rsidR="002E0120" w:rsidRDefault="00FA6957">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The necessity of preamble is discussed by companies</w:t>
      </w:r>
      <w:r>
        <w:rPr>
          <w:rFonts w:ascii="Times New Roman" w:eastAsia="微软雅黑" w:hAnsi="Times New Roman"/>
          <w:bCs/>
          <w:iCs/>
          <w:lang w:eastAsia="zh-CN"/>
        </w:rPr>
        <w:t>. [18]</w:t>
      </w:r>
      <w:r>
        <w:rPr>
          <w:rFonts w:ascii="Times New Roman" w:eastAsia="微软雅黑" w:hAnsi="Times New Roman" w:hint="eastAsia"/>
          <w:bCs/>
          <w:iCs/>
          <w:lang w:eastAsia="zh-CN"/>
        </w:rPr>
        <w:t>[8]</w:t>
      </w:r>
      <w:r>
        <w:rPr>
          <w:rFonts w:ascii="Times New Roman" w:eastAsia="微软雅黑" w:hAnsi="Times New Roman"/>
          <w:bCs/>
          <w:iCs/>
          <w:lang w:eastAsia="zh-CN"/>
        </w:rPr>
        <w:t xml:space="preserve">[6][5][3][13][15][12][11][10][23] support preamble for timing acquisition, or AGC stabilization, or channel/interference estimation. </w:t>
      </w:r>
      <w:r>
        <w:rPr>
          <w:rFonts w:ascii="Times New Roman" w:eastAsia="微软雅黑" w:hAnsi="Times New Roman" w:hint="eastAsia"/>
          <w:bCs/>
          <w:iCs/>
          <w:szCs w:val="20"/>
          <w:lang w:eastAsia="zh-CN"/>
        </w:rPr>
        <w:t>[4]</w:t>
      </w:r>
      <w:r>
        <w:rPr>
          <w:rFonts w:ascii="Times New Roman" w:eastAsia="微软雅黑" w:hAnsi="Times New Roman"/>
          <w:bCs/>
          <w:iCs/>
          <w:szCs w:val="20"/>
          <w:lang w:eastAsia="zh-CN"/>
        </w:rPr>
        <w:t>[9][16]</w:t>
      </w:r>
      <w:r>
        <w:rPr>
          <w:rFonts w:ascii="Times New Roman" w:eastAsia="微软雅黑" w:hAnsi="Times New Roman" w:hint="eastAsia"/>
          <w:bCs/>
          <w:iCs/>
          <w:szCs w:val="20"/>
          <w:lang w:eastAsia="zh-CN"/>
        </w:rPr>
        <w:t>[14]</w:t>
      </w:r>
      <w:r>
        <w:rPr>
          <w:rFonts w:ascii="Times New Roman" w:eastAsia="微软雅黑" w:hAnsi="Times New Roman"/>
          <w:bCs/>
          <w:iCs/>
          <w:szCs w:val="20"/>
          <w:lang w:eastAsia="zh-CN"/>
        </w:rPr>
        <w:t xml:space="preserve"> think preamble is unnecessary. [4] observes preamble results in increased overhead. [9] analyzes the use of preamble can be ignored as the additional performance gains for having it is marginal, if Manchester encoding is used. </w:t>
      </w:r>
    </w:p>
    <w:p w14:paraId="284989A9" w14:textId="77777777" w:rsidR="002E0120" w:rsidRDefault="00FA6957">
      <w:pPr>
        <w:jc w:val="both"/>
        <w:rPr>
          <w:rFonts w:ascii="Times New Roman" w:eastAsia="微软雅黑" w:hAnsi="Times New Roman"/>
          <w:bCs/>
          <w:iCs/>
          <w:lang w:eastAsia="zh-CN"/>
        </w:rPr>
      </w:pPr>
      <w:r>
        <w:rPr>
          <w:rFonts w:ascii="Times New Roman" w:eastAsia="微软雅黑" w:hAnsi="Times New Roman"/>
          <w:bCs/>
          <w:iCs/>
          <w:lang w:eastAsia="zh-CN"/>
        </w:rPr>
        <w:t xml:space="preserve">Since the necessity of preamble highly depends on the </w:t>
      </w:r>
      <w:r>
        <w:rPr>
          <w:rFonts w:ascii="Times" w:eastAsia="Batang" w:hAnsi="Times"/>
          <w:szCs w:val="20"/>
          <w:lang w:val="en-GB" w:eastAsia="zh-CN"/>
        </w:rPr>
        <w:t xml:space="preserve">residual frequency error after frequency error correction of LP-SS discussed under section 4 and LP-SS periodicity discussed under section 3.  </w:t>
      </w:r>
      <w:r>
        <w:rPr>
          <w:rFonts w:ascii="Times New Roman" w:eastAsia="微软雅黑" w:hAnsi="Times New Roman"/>
          <w:bCs/>
          <w:iCs/>
          <w:szCs w:val="20"/>
          <w:lang w:eastAsia="zh-CN"/>
        </w:rPr>
        <w:t xml:space="preserve">FL suggests to discuss preamble issue after progress in these sections. </w:t>
      </w:r>
    </w:p>
    <w:p w14:paraId="2832D8AF" w14:textId="77777777" w:rsidR="002E0120" w:rsidRDefault="002E0120">
      <w:pPr>
        <w:rPr>
          <w:rFonts w:eastAsia="等线"/>
          <w:lang w:eastAsia="zh-CN"/>
        </w:rPr>
      </w:pPr>
    </w:p>
    <w:p w14:paraId="41AF8592" w14:textId="77777777" w:rsidR="002E0120" w:rsidRDefault="00FA6957">
      <w:pPr>
        <w:keepNext/>
        <w:keepLines/>
        <w:numPr>
          <w:ilvl w:val="1"/>
          <w:numId w:val="23"/>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 xml:space="preserve">Coding </w:t>
      </w:r>
    </w:p>
    <w:p w14:paraId="05A3FD45" w14:textId="77777777" w:rsidR="002E0120" w:rsidRDefault="00FA6957">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Coding is a typical tool to improve performance. Two types of coding are discussed by companies, </w:t>
      </w:r>
    </w:p>
    <w:p w14:paraId="7F3801A0" w14:textId="77777777" w:rsidR="002E0120" w:rsidRDefault="00FA6957">
      <w:pPr>
        <w:numPr>
          <w:ilvl w:val="0"/>
          <w:numId w:val="49"/>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Line code: Manchester coding can be decoded with simple algorithm and negligible power consumption, providing substantial gain in LP-WUS detection performance to achieve comparable coverage of Msg 3 PUSCH as studied in Rel-18.  Besides, Manchester encoding facilitates the threshold evaluation to determine the ON/OFF decision at each symbol. Furthermore, </w:t>
      </w:r>
      <w:r>
        <w:rPr>
          <w:rFonts w:ascii="Times New Roman" w:eastAsiaTheme="minorEastAsia" w:hAnsi="Times New Roman"/>
          <w:kern w:val="2"/>
          <w:szCs w:val="20"/>
          <w:lang w:val="en-GB" w:eastAsia="zh-CN"/>
        </w:rPr>
        <w:t xml:space="preserve">Manchester coding is also useful for overlaid OFDM sequence as it can provide a significant ‘on’ pulse. </w:t>
      </w:r>
    </w:p>
    <w:p w14:paraId="22A354DB" w14:textId="77777777" w:rsidR="002E0120" w:rsidRDefault="00FA6957">
      <w:pPr>
        <w:ind w:leftChars="220" w:left="440"/>
        <w:jc w:val="both"/>
        <w:rPr>
          <w:rFonts w:ascii="Times New Roman" w:hAnsi="Times New Roman"/>
          <w:szCs w:val="20"/>
        </w:rPr>
      </w:pPr>
      <w:r>
        <w:rPr>
          <w:rFonts w:ascii="Times New Roman" w:hAnsi="Times New Roman"/>
          <w:szCs w:val="20"/>
        </w:rPr>
        <w:t xml:space="preserve">[18][4][8][7][5][6][3][13][14][15][25][29] support Manchester coding. [9] supports Manchester coding at least when there is no preamble in LP-WUS. [14] thinks even with presence of preamble, Manchester coding is useful considering optimal threshold would vary during WUS duration and threshold estimation by preamble would consume additional power.  </w:t>
      </w:r>
    </w:p>
    <w:p w14:paraId="6EFB279A" w14:textId="77777777" w:rsidR="002E0120" w:rsidRDefault="002E0120">
      <w:pPr>
        <w:ind w:leftChars="220" w:left="440"/>
        <w:jc w:val="both"/>
        <w:rPr>
          <w:rFonts w:ascii="Times New Roman" w:hAnsi="Times New Roman"/>
          <w:szCs w:val="20"/>
        </w:rPr>
      </w:pPr>
    </w:p>
    <w:p w14:paraId="342B3B2D" w14:textId="77777777" w:rsidR="002E0120" w:rsidRDefault="00FA6957">
      <w:pPr>
        <w:numPr>
          <w:ilvl w:val="0"/>
          <w:numId w:val="49"/>
        </w:numPr>
        <w:overflowPunct w:val="0"/>
        <w:autoSpaceDE w:val="0"/>
        <w:autoSpaceDN w:val="0"/>
        <w:adjustRightInd w:val="0"/>
        <w:spacing w:after="180"/>
        <w:ind w:leftChars="10" w:left="44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FEC: simple channel coding is proposed by some companies [4][8][9], e.g., hamming or RM code. FEC can further improve performance, however, this may increase the complexity of LR. </w:t>
      </w:r>
    </w:p>
    <w:p w14:paraId="798A0D7A" w14:textId="77777777" w:rsidR="002E0120" w:rsidRDefault="002E0120">
      <w:pPr>
        <w:overflowPunct w:val="0"/>
        <w:autoSpaceDE w:val="0"/>
        <w:autoSpaceDN w:val="0"/>
        <w:adjustRightInd w:val="0"/>
        <w:spacing w:after="180"/>
        <w:ind w:left="620"/>
        <w:contextualSpacing/>
        <w:jc w:val="both"/>
        <w:textAlignment w:val="baseline"/>
        <w:rPr>
          <w:rFonts w:ascii="Times New Roman" w:eastAsiaTheme="minorEastAsia" w:hAnsi="Times New Roman"/>
          <w:kern w:val="2"/>
          <w:szCs w:val="20"/>
          <w:lang w:eastAsia="zh-CN"/>
        </w:rPr>
      </w:pPr>
    </w:p>
    <w:p w14:paraId="4034033F" w14:textId="77777777" w:rsidR="002E0120" w:rsidRDefault="00FA6957">
      <w:pPr>
        <w:jc w:val="both"/>
        <w:rPr>
          <w:rFonts w:ascii="Times New Roman" w:hAnsi="Times New Roman"/>
          <w:szCs w:val="20"/>
        </w:rPr>
      </w:pPr>
      <w:r>
        <w:rPr>
          <w:rFonts w:ascii="Times New Roman" w:hAnsi="Times New Roman"/>
          <w:szCs w:val="20"/>
        </w:rPr>
        <w:t xml:space="preserve">Among proponent companies, no company questions the benefit of Manchester coding for encoded bits. For LP-SS, [4][9][6] think it is beneficial to use Manchester coding for LP-SS, e.g., for sequences with balanced 0&amp;1 [4], helpful for mismatched correlation [4] and for proper threshold determination [9]. while the necessity of </w:t>
      </w:r>
      <w:r>
        <w:rPr>
          <w:rFonts w:ascii="Times New Roman" w:hAnsi="Times New Roman"/>
          <w:szCs w:val="20"/>
        </w:rPr>
        <w:lastRenderedPageBreak/>
        <w:t>Manchester coding for LP-SS is questioned by [2][7][8]. [7] analyzes the demodulation of Manchester coding should be performed every hypothesis before conducting correlation if Manchester coding is applied for LP-SS which increases complexity. [2][7] think Manchester coding consumes twice resources, while performance is not as good as a binary sequence with double length.  [2]</w:t>
      </w:r>
      <w:r>
        <w:rPr>
          <w:rFonts w:ascii="Times New Roman" w:hAnsi="Times New Roman"/>
        </w:rPr>
        <w:t xml:space="preserve"> provides simulation results which show no gain provided by Manchester coding for LP-SS even when the binary sequence length is not doubled. </w:t>
      </w:r>
      <w:r>
        <w:rPr>
          <w:rFonts w:ascii="Times New Roman" w:hAnsi="Times New Roman"/>
          <w:szCs w:val="20"/>
        </w:rPr>
        <w:t xml:space="preserve">[8] thinks the number of sequences is decreased due to Manchester coding. [23] is open for further study, considering potential power imbalance issue if without Manchester coding and correlation property degradation if with Manchester coding. </w:t>
      </w:r>
    </w:p>
    <w:p w14:paraId="266D6087" w14:textId="77777777" w:rsidR="002E0120" w:rsidRDefault="00FA6957">
      <w:pPr>
        <w:keepNext/>
        <w:tabs>
          <w:tab w:val="left" w:pos="-5500"/>
        </w:tabs>
        <w:spacing w:before="240" w:after="60"/>
        <w:outlineLvl w:val="3"/>
        <w:rPr>
          <w:rFonts w:ascii="Times New Roman" w:eastAsia="微软雅黑" w:hAnsi="Times New Roman"/>
          <w:iCs/>
          <w:szCs w:val="20"/>
          <w:lang w:val="en-GB" w:eastAsia="zh-CN"/>
        </w:rPr>
      </w:pPr>
      <w:bookmarkStart w:id="237" w:name="_Hlk167433575"/>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3.5-1:</w:t>
      </w:r>
      <w:r>
        <w:rPr>
          <w:rFonts w:ascii="Times New Roman" w:eastAsia="微软雅黑" w:hAnsi="Times New Roman"/>
          <w:iCs/>
          <w:szCs w:val="20"/>
          <w:lang w:val="en-GB" w:eastAsia="zh-CN"/>
        </w:rPr>
        <w:t xml:space="preserve"> Regarding Manchester coding for LP-WUS/LP-SS:</w:t>
      </w:r>
    </w:p>
    <w:p w14:paraId="4D1CF050" w14:textId="77777777" w:rsidR="002E0120" w:rsidRDefault="00FA6957">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Support Manchester coding for LP-WUS</w:t>
      </w:r>
    </w:p>
    <w:p w14:paraId="6A3BFBA9" w14:textId="77777777" w:rsidR="002E0120" w:rsidRDefault="00FA6957">
      <w:pPr>
        <w:ind w:leftChars="400" w:left="800"/>
        <w:rPr>
          <w:rFonts w:ascii="Times New Roman" w:eastAsiaTheme="minorEastAsia" w:hAnsi="Times New Roman"/>
          <w:lang w:val="en-GB" w:eastAsia="zh-CN"/>
        </w:rPr>
      </w:pPr>
      <w:r>
        <w:rPr>
          <w:rFonts w:ascii="Times New Roman" w:eastAsiaTheme="minorEastAsia" w:hAnsi="Times New Roman"/>
          <w:lang w:val="en-GB" w:eastAsia="zh-CN"/>
        </w:rPr>
        <w:t>- Not support Manchester coding for LP-SS</w:t>
      </w:r>
    </w:p>
    <w:p w14:paraId="021957F9" w14:textId="6A7A689D" w:rsidR="00A73006" w:rsidRDefault="00A73006" w:rsidP="00A73006">
      <w:pPr>
        <w:keepNext/>
        <w:tabs>
          <w:tab w:val="left" w:pos="-5500"/>
        </w:tabs>
        <w:spacing w:before="240" w:after="60"/>
        <w:outlineLvl w:val="3"/>
        <w:rPr>
          <w:ins w:id="238" w:author="Qu Xin (vivo)" w:date="2024-08-20T23:30:00Z"/>
          <w:rFonts w:ascii="Times New Roman" w:eastAsia="微软雅黑" w:hAnsi="Times New Roman"/>
          <w:iCs/>
          <w:szCs w:val="20"/>
          <w:lang w:val="en-GB" w:eastAsia="zh-CN"/>
        </w:rPr>
      </w:pPr>
      <w:bookmarkStart w:id="239" w:name="_Hlk175089124"/>
      <w:bookmarkEnd w:id="237"/>
      <w:ins w:id="240" w:author="Qu Xin (vivo)" w:date="2024-08-20T23:30:00Z">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3.5-1</w:t>
        </w:r>
        <w:r>
          <w:rPr>
            <w:rFonts w:ascii="Times New Roman" w:eastAsia="微软雅黑" w:hAnsi="Times New Roman" w:hint="eastAsia"/>
            <w:b/>
            <w:bCs/>
            <w:iCs/>
            <w:szCs w:val="20"/>
            <w:lang w:val="en-GB" w:eastAsia="zh-CN"/>
          </w:rPr>
          <w:t>r1</w:t>
        </w:r>
        <w:r>
          <w:rPr>
            <w:rFonts w:ascii="Times New Roman" w:eastAsia="微软雅黑" w:hAnsi="Times New Roman"/>
            <w:b/>
            <w:bCs/>
            <w:iCs/>
            <w:szCs w:val="20"/>
            <w:lang w:val="en-GB" w:eastAsia="zh-CN"/>
          </w:rPr>
          <w:t>:</w:t>
        </w:r>
      </w:ins>
      <w:ins w:id="241" w:author="Qu Xin (vivo)" w:date="2024-08-20T23:31:00Z">
        <w:r w:rsidRPr="00A73006">
          <w:rPr>
            <w:rFonts w:ascii="Times New Roman" w:eastAsiaTheme="minorEastAsia" w:hAnsi="Times New Roman"/>
            <w:lang w:val="en-GB" w:eastAsia="zh-CN"/>
          </w:rPr>
          <w:t xml:space="preserve"> </w:t>
        </w:r>
        <w:r>
          <w:rPr>
            <w:rFonts w:ascii="Times New Roman" w:eastAsiaTheme="minorEastAsia" w:hAnsi="Times New Roman"/>
            <w:lang w:val="en-GB" w:eastAsia="zh-CN"/>
          </w:rPr>
          <w:t>Support Manchester coding for LP-WUS</w:t>
        </w:r>
      </w:ins>
    </w:p>
    <w:bookmarkEnd w:id="239"/>
    <w:p w14:paraId="21508CCD" w14:textId="395725EF" w:rsidR="00A73006" w:rsidRDefault="00A73006" w:rsidP="00A73006">
      <w:pPr>
        <w:ind w:leftChars="400" w:left="800"/>
        <w:rPr>
          <w:ins w:id="242" w:author="Qu Xin (vivo)" w:date="2024-08-20T23:31:00Z"/>
          <w:rFonts w:ascii="Times New Roman" w:eastAsiaTheme="minorEastAsia" w:hAnsi="Times New Roman"/>
          <w:lang w:val="en-GB" w:eastAsia="zh-CN"/>
        </w:rPr>
      </w:pPr>
      <w:ins w:id="243" w:author="Qu Xin (vivo)" w:date="2024-08-20T23:30:00Z">
        <w:r>
          <w:rPr>
            <w:rFonts w:ascii="Times New Roman" w:eastAsiaTheme="minorEastAsia" w:hAnsi="Times New Roman"/>
            <w:lang w:val="en-GB" w:eastAsia="zh-CN"/>
          </w:rPr>
          <w:t xml:space="preserve">- </w:t>
        </w:r>
      </w:ins>
      <w:ins w:id="244" w:author="Qu Xin (vivo)" w:date="2024-08-20T23:31:00Z">
        <w:r>
          <w:rPr>
            <w:rFonts w:ascii="Times New Roman" w:eastAsiaTheme="minorEastAsia" w:hAnsi="Times New Roman" w:hint="eastAsia"/>
            <w:lang w:val="en-GB" w:eastAsia="zh-CN"/>
          </w:rPr>
          <w:t>FFS other coding schemes</w:t>
        </w:r>
      </w:ins>
      <w:ins w:id="245" w:author="Qu Xin (vivo)" w:date="2024-08-20T23:32:00Z">
        <w:r>
          <w:rPr>
            <w:rFonts w:ascii="Times New Roman" w:eastAsiaTheme="minorEastAsia" w:hAnsi="Times New Roman" w:hint="eastAsia"/>
            <w:lang w:val="en-GB" w:eastAsia="zh-CN"/>
          </w:rPr>
          <w:t xml:space="preserve">, e.g., </w:t>
        </w:r>
        <w:r w:rsidRPr="00A73006">
          <w:rPr>
            <w:rFonts w:ascii="Times New Roman" w:eastAsiaTheme="minorEastAsia" w:hAnsi="Times New Roman"/>
            <w:lang w:val="en-GB" w:eastAsia="zh-CN"/>
          </w:rPr>
          <w:t>Pulse Position Coding</w:t>
        </w:r>
      </w:ins>
    </w:p>
    <w:p w14:paraId="2A3667CC" w14:textId="2A3BBDB9" w:rsidR="00A73006" w:rsidRDefault="00A73006">
      <w:pPr>
        <w:keepNext/>
        <w:tabs>
          <w:tab w:val="left" w:pos="-5500"/>
        </w:tabs>
        <w:spacing w:before="240" w:after="60"/>
        <w:outlineLvl w:val="3"/>
        <w:rPr>
          <w:ins w:id="246" w:author="Qu Xin (vivo)" w:date="2024-08-20T23:30:00Z"/>
          <w:rFonts w:ascii="Times New Roman" w:eastAsiaTheme="minorEastAsia" w:hAnsi="Times New Roman"/>
          <w:lang w:val="en-GB" w:eastAsia="zh-CN"/>
        </w:rPr>
        <w:pPrChange w:id="247" w:author="Qu Xin (vivo)" w:date="2024-08-20T23:31:00Z">
          <w:pPr>
            <w:ind w:leftChars="400" w:left="800"/>
          </w:pPr>
        </w:pPrChange>
      </w:pPr>
      <w:ins w:id="248" w:author="Qu Xin (vivo)" w:date="2024-08-20T23:31:00Z">
        <w:r>
          <w:rPr>
            <w:rFonts w:ascii="Times New Roman" w:eastAsia="微软雅黑" w:hAnsi="Times New Roman"/>
            <w:b/>
            <w:bCs/>
            <w:iCs/>
            <w:szCs w:val="20"/>
            <w:highlight w:val="yellow"/>
            <w:lang w:val="en-GB" w:eastAsia="zh-CN"/>
          </w:rPr>
          <w:t xml:space="preserve">[H][FL1] </w:t>
        </w:r>
        <w:r>
          <w:rPr>
            <w:rFonts w:ascii="Times New Roman" w:eastAsia="微软雅黑" w:hAnsi="Times New Roman"/>
            <w:b/>
            <w:bCs/>
            <w:iCs/>
            <w:szCs w:val="20"/>
            <w:lang w:val="en-GB" w:eastAsia="zh-CN"/>
          </w:rPr>
          <w:t>Proposal 3.5-</w:t>
        </w:r>
        <w:r>
          <w:rPr>
            <w:rFonts w:ascii="Times New Roman" w:eastAsia="微软雅黑" w:hAnsi="Times New Roman" w:hint="eastAsia"/>
            <w:b/>
            <w:bCs/>
            <w:iCs/>
            <w:szCs w:val="20"/>
            <w:lang w:val="en-GB" w:eastAsia="zh-CN"/>
          </w:rPr>
          <w:t>2r1</w:t>
        </w:r>
        <w:r>
          <w:rPr>
            <w:rFonts w:ascii="Times New Roman" w:eastAsia="微软雅黑" w:hAnsi="Times New Roman"/>
            <w:b/>
            <w:bCs/>
            <w:iCs/>
            <w:szCs w:val="20"/>
            <w:lang w:val="en-GB" w:eastAsia="zh-CN"/>
          </w:rPr>
          <w:t>:</w:t>
        </w:r>
      </w:ins>
      <w:ins w:id="249" w:author="Qu Xin (vivo)" w:date="2024-08-20T23:32:00Z">
        <w:r>
          <w:rPr>
            <w:rFonts w:ascii="Times New Roman" w:eastAsia="微软雅黑" w:hAnsi="Times New Roman" w:hint="eastAsia"/>
            <w:b/>
            <w:bCs/>
            <w:iCs/>
            <w:szCs w:val="20"/>
            <w:lang w:val="en-GB" w:eastAsia="zh-CN"/>
          </w:rPr>
          <w:t xml:space="preserve"> </w:t>
        </w:r>
        <w:r w:rsidRPr="00A73006">
          <w:rPr>
            <w:rFonts w:ascii="Times New Roman" w:eastAsia="微软雅黑" w:hAnsi="Times New Roman"/>
            <w:iCs/>
            <w:szCs w:val="20"/>
            <w:lang w:val="en-GB" w:eastAsia="zh-CN"/>
            <w:rPrChange w:id="250" w:author="Qu Xin (vivo)" w:date="2024-08-20T23:32:00Z">
              <w:rPr>
                <w:rFonts w:ascii="Times New Roman" w:eastAsia="微软雅黑" w:hAnsi="Times New Roman"/>
                <w:b/>
                <w:bCs/>
                <w:iCs/>
                <w:szCs w:val="20"/>
                <w:lang w:val="en-GB" w:eastAsia="zh-CN"/>
              </w:rPr>
            </w:rPrChange>
          </w:rPr>
          <w:t>Do n</w:t>
        </w:r>
      </w:ins>
      <w:ins w:id="251" w:author="Qu Xin (vivo)" w:date="2024-08-20T23:30:00Z">
        <w:r w:rsidRPr="00A73006">
          <w:rPr>
            <w:rFonts w:ascii="Times New Roman" w:eastAsiaTheme="minorEastAsia" w:hAnsi="Times New Roman"/>
            <w:lang w:val="en-GB" w:eastAsia="zh-CN"/>
          </w:rPr>
          <w:t>ot support Manchester coding for LP-SS</w:t>
        </w:r>
      </w:ins>
    </w:p>
    <w:p w14:paraId="1A3270FE" w14:textId="77777777" w:rsidR="002E0120" w:rsidRPr="00A73006" w:rsidRDefault="002E0120">
      <w:pPr>
        <w:rPr>
          <w:rFonts w:ascii="Times New Roman" w:eastAsiaTheme="minorEastAsia"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E0120" w14:paraId="3816C8E5" w14:textId="77777777">
        <w:tc>
          <w:tcPr>
            <w:tcW w:w="1479" w:type="dxa"/>
            <w:shd w:val="clear" w:color="auto" w:fill="D9D9D9" w:themeFill="background1" w:themeFillShade="D9"/>
          </w:tcPr>
          <w:p w14:paraId="1C2577A6" w14:textId="77777777" w:rsidR="002E0120" w:rsidRDefault="00FA6957">
            <w:pPr>
              <w:rPr>
                <w:b/>
                <w:bCs/>
              </w:rPr>
            </w:pPr>
            <w:r>
              <w:rPr>
                <w:b/>
                <w:bCs/>
              </w:rPr>
              <w:t>Company</w:t>
            </w:r>
          </w:p>
        </w:tc>
        <w:tc>
          <w:tcPr>
            <w:tcW w:w="1039" w:type="dxa"/>
            <w:shd w:val="clear" w:color="auto" w:fill="D9D9D9" w:themeFill="background1" w:themeFillShade="D9"/>
          </w:tcPr>
          <w:p w14:paraId="646BD7B2" w14:textId="77777777" w:rsidR="002E0120" w:rsidRDefault="00FA6957">
            <w:pPr>
              <w:rPr>
                <w:b/>
                <w:bCs/>
              </w:rPr>
            </w:pPr>
            <w:r>
              <w:rPr>
                <w:b/>
                <w:bCs/>
              </w:rPr>
              <w:t>Y/N</w:t>
            </w:r>
          </w:p>
        </w:tc>
        <w:tc>
          <w:tcPr>
            <w:tcW w:w="6408" w:type="dxa"/>
            <w:shd w:val="clear" w:color="auto" w:fill="D9D9D9" w:themeFill="background1" w:themeFillShade="D9"/>
          </w:tcPr>
          <w:p w14:paraId="183EB0F1" w14:textId="77777777" w:rsidR="002E0120" w:rsidRDefault="00FA6957">
            <w:pPr>
              <w:rPr>
                <w:b/>
                <w:bCs/>
              </w:rPr>
            </w:pPr>
            <w:r>
              <w:rPr>
                <w:b/>
                <w:bCs/>
              </w:rPr>
              <w:t>Comments</w:t>
            </w:r>
          </w:p>
        </w:tc>
      </w:tr>
      <w:tr w:rsidR="002E0120" w14:paraId="16EA0C29" w14:textId="77777777">
        <w:tc>
          <w:tcPr>
            <w:tcW w:w="1479" w:type="dxa"/>
          </w:tcPr>
          <w:p w14:paraId="5D25CDA2"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E4EB4E5"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7C7E5E06" w14:textId="77777777" w:rsidR="002E0120" w:rsidRDefault="002E0120">
            <w:pPr>
              <w:rPr>
                <w:rFonts w:eastAsiaTheme="minorEastAsia"/>
                <w:lang w:eastAsia="zh-CN"/>
              </w:rPr>
            </w:pPr>
          </w:p>
        </w:tc>
      </w:tr>
      <w:tr w:rsidR="002E0120" w14:paraId="59C152AC" w14:textId="77777777">
        <w:tc>
          <w:tcPr>
            <w:tcW w:w="1479" w:type="dxa"/>
          </w:tcPr>
          <w:p w14:paraId="2BE13DAA" w14:textId="77777777" w:rsidR="002E0120" w:rsidRDefault="00FA6957">
            <w:pPr>
              <w:rPr>
                <w:rFonts w:eastAsiaTheme="minorEastAsia"/>
                <w:lang w:eastAsia="zh-CN"/>
              </w:rPr>
            </w:pPr>
            <w:r>
              <w:rPr>
                <w:rFonts w:eastAsiaTheme="minorEastAsia"/>
                <w:lang w:eastAsia="zh-CN"/>
              </w:rPr>
              <w:t>Qualcomm</w:t>
            </w:r>
          </w:p>
        </w:tc>
        <w:tc>
          <w:tcPr>
            <w:tcW w:w="1039" w:type="dxa"/>
          </w:tcPr>
          <w:p w14:paraId="7B076225"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654D18E7" w14:textId="77777777" w:rsidR="002E0120" w:rsidRDefault="002E0120">
            <w:pPr>
              <w:rPr>
                <w:rFonts w:eastAsiaTheme="minorEastAsia"/>
                <w:lang w:eastAsia="zh-CN"/>
              </w:rPr>
            </w:pPr>
          </w:p>
        </w:tc>
      </w:tr>
      <w:tr w:rsidR="002E0120" w14:paraId="3B4B6409" w14:textId="77777777">
        <w:tc>
          <w:tcPr>
            <w:tcW w:w="1479" w:type="dxa"/>
          </w:tcPr>
          <w:p w14:paraId="688D7AE1"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16B0073F"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7A12B8E0" w14:textId="77777777" w:rsidR="002E0120" w:rsidRDefault="002E0120">
            <w:pPr>
              <w:rPr>
                <w:rFonts w:eastAsiaTheme="minorEastAsia"/>
                <w:lang w:eastAsia="zh-CN"/>
              </w:rPr>
            </w:pPr>
          </w:p>
        </w:tc>
      </w:tr>
      <w:tr w:rsidR="002E0120" w14:paraId="55AE1B6C" w14:textId="77777777">
        <w:tc>
          <w:tcPr>
            <w:tcW w:w="1479" w:type="dxa"/>
          </w:tcPr>
          <w:p w14:paraId="56496E15" w14:textId="77777777" w:rsidR="002E0120" w:rsidRDefault="00FA6957">
            <w:pPr>
              <w:rPr>
                <w:rFonts w:eastAsiaTheme="minorEastAsia"/>
                <w:lang w:eastAsia="zh-CN"/>
              </w:rPr>
            </w:pPr>
            <w:r>
              <w:rPr>
                <w:rFonts w:eastAsiaTheme="minorEastAsia"/>
                <w:lang w:eastAsia="zh-CN"/>
              </w:rPr>
              <w:t>OPPO</w:t>
            </w:r>
          </w:p>
        </w:tc>
        <w:tc>
          <w:tcPr>
            <w:tcW w:w="1039" w:type="dxa"/>
          </w:tcPr>
          <w:p w14:paraId="5A10FA0A"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58552660" w14:textId="77777777" w:rsidR="002E0120" w:rsidRDefault="002E0120">
            <w:pPr>
              <w:rPr>
                <w:rFonts w:eastAsiaTheme="minorEastAsia"/>
                <w:lang w:eastAsia="zh-CN"/>
              </w:rPr>
            </w:pPr>
          </w:p>
        </w:tc>
      </w:tr>
      <w:tr w:rsidR="002E0120" w14:paraId="3A364A63" w14:textId="77777777">
        <w:tc>
          <w:tcPr>
            <w:tcW w:w="1479" w:type="dxa"/>
          </w:tcPr>
          <w:p w14:paraId="135EE351" w14:textId="77777777" w:rsidR="002E0120" w:rsidRDefault="00FA6957">
            <w:pPr>
              <w:rPr>
                <w:rFonts w:eastAsiaTheme="minorEastAsia"/>
                <w:lang w:eastAsia="zh-CN"/>
              </w:rPr>
            </w:pPr>
            <w:r>
              <w:rPr>
                <w:rFonts w:eastAsiaTheme="minorEastAsia"/>
                <w:lang w:eastAsia="zh-CN"/>
              </w:rPr>
              <w:t>EURECOM</w:t>
            </w:r>
          </w:p>
        </w:tc>
        <w:tc>
          <w:tcPr>
            <w:tcW w:w="1039" w:type="dxa"/>
          </w:tcPr>
          <w:p w14:paraId="3A434F2D"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43414664" w14:textId="77777777" w:rsidR="002E0120" w:rsidRDefault="00FA6957">
            <w:pPr>
              <w:rPr>
                <w:rFonts w:eastAsiaTheme="minorEastAsia"/>
                <w:lang w:eastAsia="zh-CN"/>
              </w:rPr>
            </w:pPr>
            <w:r>
              <w:rPr>
                <w:rFonts w:eastAsiaTheme="minorEastAsia"/>
                <w:lang w:eastAsia="zh-CN"/>
              </w:rPr>
              <w:t xml:space="preserve">We support MC for LP-WUS. However, for M=4, </w:t>
            </w:r>
            <w:bookmarkStart w:id="252" w:name="_Hlk175089189"/>
            <w:r>
              <w:rPr>
                <w:rFonts w:eastAsiaTheme="minorEastAsia"/>
                <w:lang w:eastAsia="zh-CN"/>
              </w:rPr>
              <w:t>Pulse Position Coding</w:t>
            </w:r>
            <w:bookmarkEnd w:id="252"/>
            <w:r>
              <w:rPr>
                <w:rFonts w:eastAsiaTheme="minorEastAsia"/>
                <w:lang w:eastAsia="zh-CN"/>
              </w:rPr>
              <w:t>/Modulation has significantly better performance compared to MC, i.e. 3dB gain. Since M=4 is the coverage bottleneck, we suggest to keep this option on the table. For instance, by adding: FFS: Additionally consider Pulse Position Modulation for LP-WUS with M=4.</w:t>
            </w:r>
          </w:p>
        </w:tc>
      </w:tr>
      <w:tr w:rsidR="002E0120" w14:paraId="4515166E" w14:textId="77777777">
        <w:tc>
          <w:tcPr>
            <w:tcW w:w="1479" w:type="dxa"/>
          </w:tcPr>
          <w:p w14:paraId="4FD08C8F" w14:textId="77777777" w:rsidR="002E0120" w:rsidRDefault="00FA6957">
            <w:pPr>
              <w:rPr>
                <w:rFonts w:eastAsiaTheme="minorEastAsia"/>
                <w:lang w:eastAsia="zh-CN"/>
              </w:rPr>
            </w:pPr>
            <w:r>
              <w:rPr>
                <w:rFonts w:eastAsiaTheme="minorEastAsia"/>
                <w:lang w:eastAsia="zh-CN"/>
              </w:rPr>
              <w:t>MTK</w:t>
            </w:r>
          </w:p>
        </w:tc>
        <w:tc>
          <w:tcPr>
            <w:tcW w:w="1039" w:type="dxa"/>
          </w:tcPr>
          <w:p w14:paraId="0EAD2690" w14:textId="77777777" w:rsidR="002E0120" w:rsidRDefault="002E0120">
            <w:pPr>
              <w:tabs>
                <w:tab w:val="left" w:pos="551"/>
              </w:tabs>
              <w:rPr>
                <w:rFonts w:eastAsiaTheme="minorEastAsia"/>
                <w:lang w:eastAsia="zh-CN"/>
              </w:rPr>
            </w:pPr>
          </w:p>
        </w:tc>
        <w:tc>
          <w:tcPr>
            <w:tcW w:w="6408" w:type="dxa"/>
          </w:tcPr>
          <w:p w14:paraId="23AD2946" w14:textId="77777777" w:rsidR="002E0120" w:rsidRDefault="00FA6957">
            <w:pPr>
              <w:rPr>
                <w:rFonts w:eastAsiaTheme="minorEastAsia"/>
                <w:lang w:eastAsia="zh-CN"/>
              </w:rPr>
            </w:pPr>
            <w:r>
              <w:rPr>
                <w:rFonts w:eastAsiaTheme="minorEastAsia"/>
                <w:lang w:eastAsia="zh-CN"/>
              </w:rPr>
              <w:t xml:space="preserve">Not Manchester coding for LP-SS but the balance of 1 and 0 should be taken into account per OFDM symbol. </w:t>
            </w:r>
          </w:p>
        </w:tc>
      </w:tr>
      <w:tr w:rsidR="002E0120" w14:paraId="21C16CB0" w14:textId="77777777">
        <w:tc>
          <w:tcPr>
            <w:tcW w:w="1479" w:type="dxa"/>
          </w:tcPr>
          <w:p w14:paraId="550A560C"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0893ED45" w14:textId="77777777" w:rsidR="002E0120" w:rsidRDefault="00FA6957">
            <w:pPr>
              <w:tabs>
                <w:tab w:val="left" w:pos="551"/>
              </w:tabs>
              <w:rPr>
                <w:rFonts w:eastAsia="Yu Mincho"/>
                <w:lang w:eastAsia="ja-JP"/>
              </w:rPr>
            </w:pPr>
            <w:r>
              <w:rPr>
                <w:rFonts w:eastAsia="Yu Mincho" w:hint="eastAsia"/>
                <w:lang w:eastAsia="ja-JP"/>
              </w:rPr>
              <w:t>Y</w:t>
            </w:r>
          </w:p>
        </w:tc>
        <w:tc>
          <w:tcPr>
            <w:tcW w:w="6408" w:type="dxa"/>
          </w:tcPr>
          <w:p w14:paraId="2E021A8D" w14:textId="77777777" w:rsidR="002E0120" w:rsidRDefault="002E0120">
            <w:pPr>
              <w:rPr>
                <w:rFonts w:eastAsiaTheme="minorEastAsia"/>
                <w:lang w:eastAsia="zh-CN"/>
              </w:rPr>
            </w:pPr>
          </w:p>
        </w:tc>
      </w:tr>
      <w:tr w:rsidR="002E0120" w14:paraId="0AFB93EB" w14:textId="77777777">
        <w:tc>
          <w:tcPr>
            <w:tcW w:w="1479" w:type="dxa"/>
          </w:tcPr>
          <w:p w14:paraId="14737122" w14:textId="77777777" w:rsidR="002E0120" w:rsidRDefault="00FA6957">
            <w:pPr>
              <w:rPr>
                <w:rFonts w:eastAsia="Yu Mincho"/>
                <w:lang w:eastAsia="ja-JP"/>
              </w:rPr>
            </w:pPr>
            <w:r>
              <w:rPr>
                <w:rFonts w:eastAsiaTheme="minorEastAsia"/>
                <w:lang w:eastAsia="zh-CN"/>
              </w:rPr>
              <w:t>Nokia.1</w:t>
            </w:r>
          </w:p>
        </w:tc>
        <w:tc>
          <w:tcPr>
            <w:tcW w:w="1039" w:type="dxa"/>
          </w:tcPr>
          <w:p w14:paraId="2BC7ECFC" w14:textId="77777777" w:rsidR="002E0120" w:rsidRDefault="00FA6957">
            <w:pPr>
              <w:tabs>
                <w:tab w:val="left" w:pos="551"/>
              </w:tabs>
              <w:rPr>
                <w:rFonts w:eastAsia="Yu Mincho"/>
                <w:lang w:eastAsia="ja-JP"/>
              </w:rPr>
            </w:pPr>
            <w:r>
              <w:rPr>
                <w:rFonts w:eastAsiaTheme="minorEastAsia"/>
                <w:lang w:eastAsia="zh-CN"/>
              </w:rPr>
              <w:t>N</w:t>
            </w:r>
          </w:p>
        </w:tc>
        <w:tc>
          <w:tcPr>
            <w:tcW w:w="6408" w:type="dxa"/>
          </w:tcPr>
          <w:p w14:paraId="2FDB4BE6" w14:textId="77777777" w:rsidR="002E0120" w:rsidRDefault="00FA6957">
            <w:pPr>
              <w:rPr>
                <w:rFonts w:eastAsiaTheme="minorEastAsia"/>
                <w:lang w:eastAsia="zh-CN"/>
              </w:rPr>
            </w:pPr>
            <w:r>
              <w:rPr>
                <w:rFonts w:eastAsiaTheme="minorEastAsia"/>
                <w:lang w:eastAsia="zh-CN"/>
              </w:rPr>
              <w:t>If LP-SS uses symmetric 1/0, we should ensure 1s and 0s are distributed uniformly not in a clustered pattern.</w:t>
            </w:r>
          </w:p>
        </w:tc>
      </w:tr>
      <w:tr w:rsidR="002E0120" w14:paraId="3D755E80" w14:textId="77777777">
        <w:tc>
          <w:tcPr>
            <w:tcW w:w="1479" w:type="dxa"/>
            <w:shd w:val="clear" w:color="auto" w:fill="auto"/>
          </w:tcPr>
          <w:p w14:paraId="70665E48"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223BEE0A"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7027AF1A" w14:textId="77777777" w:rsidR="002E0120" w:rsidRDefault="002E0120">
            <w:pPr>
              <w:rPr>
                <w:rFonts w:eastAsiaTheme="minorEastAsia"/>
                <w:lang w:eastAsia="zh-CN"/>
              </w:rPr>
            </w:pPr>
          </w:p>
        </w:tc>
      </w:tr>
      <w:tr w:rsidR="002E0120" w14:paraId="05D99CDA" w14:textId="77777777">
        <w:tc>
          <w:tcPr>
            <w:tcW w:w="1479" w:type="dxa"/>
            <w:shd w:val="clear" w:color="auto" w:fill="auto"/>
          </w:tcPr>
          <w:p w14:paraId="5AB71743" w14:textId="77777777" w:rsidR="002E0120" w:rsidRDefault="00FA6957">
            <w:pPr>
              <w:rPr>
                <w:rFonts w:eastAsiaTheme="minorEastAsia"/>
                <w:lang w:eastAsia="zh-CN"/>
              </w:rPr>
            </w:pPr>
            <w:r>
              <w:rPr>
                <w:rFonts w:eastAsia="Malgun Gothic" w:hint="eastAsia"/>
                <w:lang w:eastAsia="ko-KR"/>
              </w:rPr>
              <w:t>LGE</w:t>
            </w:r>
          </w:p>
        </w:tc>
        <w:tc>
          <w:tcPr>
            <w:tcW w:w="1039" w:type="dxa"/>
            <w:shd w:val="clear" w:color="auto" w:fill="auto"/>
          </w:tcPr>
          <w:p w14:paraId="3D04391C" w14:textId="77777777" w:rsidR="002E0120" w:rsidRDefault="00FA6957">
            <w:pPr>
              <w:tabs>
                <w:tab w:val="left" w:pos="551"/>
              </w:tabs>
              <w:rPr>
                <w:rFonts w:eastAsiaTheme="minorEastAsia"/>
                <w:lang w:eastAsia="zh-CN"/>
              </w:rPr>
            </w:pPr>
            <w:r>
              <w:rPr>
                <w:rFonts w:eastAsia="Malgun Gothic" w:hint="eastAsia"/>
                <w:lang w:eastAsia="ko-KR"/>
              </w:rPr>
              <w:t>Y</w:t>
            </w:r>
          </w:p>
        </w:tc>
        <w:tc>
          <w:tcPr>
            <w:tcW w:w="6408" w:type="dxa"/>
          </w:tcPr>
          <w:p w14:paraId="660FC3DB" w14:textId="77777777" w:rsidR="002E0120" w:rsidRDefault="00FA6957">
            <w:pPr>
              <w:rPr>
                <w:rFonts w:eastAsiaTheme="minorEastAsia"/>
                <w:lang w:eastAsia="zh-CN"/>
              </w:rPr>
            </w:pPr>
            <w:r>
              <w:rPr>
                <w:rFonts w:eastAsia="Malgun Gothic" w:hint="eastAsia"/>
                <w:lang w:eastAsia="ko-KR"/>
              </w:rPr>
              <w:t>Generally fine with the proposal. In detail, OK for LP-WUS but we are open to discuss on the necessity of Manchester coding for LP-SS after the progress about which sequence type is used as the binary ON/OFF pattern for LP-SS.</w:t>
            </w:r>
          </w:p>
        </w:tc>
      </w:tr>
      <w:tr w:rsidR="002E0120" w14:paraId="1DE7C73B" w14:textId="77777777">
        <w:tc>
          <w:tcPr>
            <w:tcW w:w="1479" w:type="dxa"/>
            <w:shd w:val="clear" w:color="auto" w:fill="auto"/>
          </w:tcPr>
          <w:p w14:paraId="08630714" w14:textId="77777777" w:rsidR="002E0120" w:rsidRDefault="00FA6957">
            <w:pPr>
              <w:rPr>
                <w:rFonts w:eastAsiaTheme="minorEastAsia"/>
                <w:lang w:eastAsia="ko-KR"/>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039" w:type="dxa"/>
            <w:shd w:val="clear" w:color="auto" w:fill="auto"/>
          </w:tcPr>
          <w:p w14:paraId="5A13405D" w14:textId="77777777" w:rsidR="002E0120" w:rsidRDefault="00FA6957">
            <w:pPr>
              <w:tabs>
                <w:tab w:val="left" w:pos="551"/>
              </w:tabs>
              <w:rPr>
                <w:rFonts w:eastAsiaTheme="minorEastAsia"/>
                <w:lang w:eastAsia="ko-KR"/>
              </w:rPr>
            </w:pPr>
            <w:r>
              <w:rPr>
                <w:rFonts w:eastAsiaTheme="minorEastAsia" w:hint="eastAsia"/>
                <w:lang w:eastAsia="zh-CN"/>
              </w:rPr>
              <w:t>Y</w:t>
            </w:r>
          </w:p>
        </w:tc>
        <w:tc>
          <w:tcPr>
            <w:tcW w:w="6408" w:type="dxa"/>
          </w:tcPr>
          <w:p w14:paraId="2F990F2C" w14:textId="77777777" w:rsidR="002E0120" w:rsidRDefault="002E0120">
            <w:pPr>
              <w:rPr>
                <w:rFonts w:eastAsia="Malgun Gothic"/>
                <w:lang w:eastAsia="ko-KR"/>
              </w:rPr>
            </w:pPr>
          </w:p>
        </w:tc>
      </w:tr>
      <w:tr w:rsidR="00830402" w14:paraId="696AB534" w14:textId="77777777">
        <w:tc>
          <w:tcPr>
            <w:tcW w:w="1479" w:type="dxa"/>
            <w:shd w:val="clear" w:color="auto" w:fill="auto"/>
          </w:tcPr>
          <w:p w14:paraId="5FD2D768" w14:textId="77777777" w:rsidR="00830402" w:rsidRDefault="00830402">
            <w:pPr>
              <w:rPr>
                <w:rFonts w:eastAsiaTheme="minorEastAsia"/>
                <w:lang w:eastAsia="zh-CN"/>
              </w:rPr>
            </w:pPr>
            <w:r>
              <w:rPr>
                <w:rFonts w:eastAsiaTheme="minorEastAsia" w:hint="eastAsia"/>
                <w:lang w:eastAsia="zh-CN"/>
              </w:rPr>
              <w:t>Spreadtrum</w:t>
            </w:r>
          </w:p>
        </w:tc>
        <w:tc>
          <w:tcPr>
            <w:tcW w:w="1039" w:type="dxa"/>
            <w:shd w:val="clear" w:color="auto" w:fill="auto"/>
          </w:tcPr>
          <w:p w14:paraId="369E9ABB" w14:textId="77777777" w:rsidR="00830402" w:rsidRDefault="00830402">
            <w:pPr>
              <w:tabs>
                <w:tab w:val="left" w:pos="551"/>
              </w:tabs>
              <w:rPr>
                <w:rFonts w:eastAsiaTheme="minorEastAsia"/>
                <w:lang w:eastAsia="zh-CN"/>
              </w:rPr>
            </w:pPr>
          </w:p>
        </w:tc>
        <w:tc>
          <w:tcPr>
            <w:tcW w:w="6408" w:type="dxa"/>
          </w:tcPr>
          <w:p w14:paraId="7DA2CBA0" w14:textId="77777777" w:rsidR="00830402" w:rsidRDefault="00830402">
            <w:pPr>
              <w:rPr>
                <w:rFonts w:eastAsia="Malgun Gothic"/>
                <w:lang w:eastAsia="ko-KR"/>
              </w:rPr>
            </w:pPr>
            <w:r>
              <w:rPr>
                <w:rFonts w:eastAsia="Malgun Gothic" w:hint="eastAsia"/>
                <w:lang w:eastAsia="ko-KR"/>
              </w:rPr>
              <w:t>Maybe LP-SS is FFS</w:t>
            </w:r>
          </w:p>
        </w:tc>
      </w:tr>
      <w:tr w:rsidR="004F2035" w14:paraId="02EC17E8" w14:textId="77777777">
        <w:trPr>
          <w:ins w:id="253" w:author="Qu Xin (vivo)" w:date="2024-08-21T04:39:00Z" w16du:dateUtc="2024-08-20T20:39:00Z"/>
        </w:trPr>
        <w:tc>
          <w:tcPr>
            <w:tcW w:w="1479" w:type="dxa"/>
            <w:shd w:val="clear" w:color="auto" w:fill="auto"/>
          </w:tcPr>
          <w:p w14:paraId="3FAD4DD0" w14:textId="278E2C15" w:rsidR="004F2035" w:rsidRDefault="004F2035">
            <w:pPr>
              <w:rPr>
                <w:ins w:id="254" w:author="Qu Xin (vivo)" w:date="2024-08-21T04:39:00Z" w16du:dateUtc="2024-08-20T20:39:00Z"/>
                <w:rFonts w:eastAsiaTheme="minorEastAsia" w:hint="eastAsia"/>
                <w:lang w:eastAsia="zh-CN"/>
              </w:rPr>
            </w:pPr>
            <w:ins w:id="255" w:author="Qu Xin (vivo)" w:date="2024-08-21T04:39:00Z" w16du:dateUtc="2024-08-20T20:39:00Z">
              <w:r>
                <w:rPr>
                  <w:rFonts w:eastAsiaTheme="minorEastAsia" w:hint="eastAsia"/>
                  <w:lang w:eastAsia="zh-CN"/>
                </w:rPr>
                <w:t>FL</w:t>
              </w:r>
            </w:ins>
          </w:p>
        </w:tc>
        <w:tc>
          <w:tcPr>
            <w:tcW w:w="1039" w:type="dxa"/>
            <w:shd w:val="clear" w:color="auto" w:fill="auto"/>
          </w:tcPr>
          <w:p w14:paraId="768F0059" w14:textId="77777777" w:rsidR="004F2035" w:rsidRDefault="004F2035">
            <w:pPr>
              <w:tabs>
                <w:tab w:val="left" w:pos="551"/>
              </w:tabs>
              <w:rPr>
                <w:ins w:id="256" w:author="Qu Xin (vivo)" w:date="2024-08-21T04:39:00Z" w16du:dateUtc="2024-08-20T20:39:00Z"/>
                <w:rFonts w:eastAsiaTheme="minorEastAsia"/>
                <w:lang w:eastAsia="zh-CN"/>
              </w:rPr>
            </w:pPr>
          </w:p>
        </w:tc>
        <w:tc>
          <w:tcPr>
            <w:tcW w:w="6408" w:type="dxa"/>
          </w:tcPr>
          <w:p w14:paraId="2F802F23" w14:textId="77777777" w:rsidR="004F2035" w:rsidRDefault="004F2035">
            <w:pPr>
              <w:rPr>
                <w:ins w:id="257" w:author="Qu Xin (vivo)" w:date="2024-08-21T04:42:00Z" w16du:dateUtc="2024-08-20T20:42:00Z"/>
                <w:rFonts w:eastAsiaTheme="minorEastAsia"/>
                <w:lang w:eastAsia="zh-CN"/>
              </w:rPr>
            </w:pPr>
            <w:ins w:id="258" w:author="Qu Xin (vivo)" w:date="2024-08-21T04:39:00Z" w16du:dateUtc="2024-08-20T20:39:00Z">
              <w:r>
                <w:rPr>
                  <w:rFonts w:eastAsiaTheme="minorEastAsia" w:hint="eastAsia"/>
                  <w:lang w:eastAsia="zh-CN"/>
                </w:rPr>
                <w:t>@all the proposal is updated</w:t>
              </w:r>
            </w:ins>
            <w:ins w:id="259" w:author="Qu Xin (vivo)" w:date="2024-08-21T04:40:00Z" w16du:dateUtc="2024-08-20T20:40:00Z">
              <w:r>
                <w:rPr>
                  <w:rFonts w:eastAsia="微软雅黑"/>
                  <w:b/>
                  <w:bCs/>
                  <w:iCs/>
                  <w:szCs w:val="20"/>
                  <w:lang w:val="en-GB" w:eastAsia="zh-CN"/>
                </w:rPr>
                <w:t xml:space="preserve"> </w:t>
              </w:r>
              <w:r w:rsidRPr="004F2035">
                <w:rPr>
                  <w:rFonts w:eastAsia="微软雅黑" w:hint="eastAsia"/>
                  <w:iCs/>
                  <w:szCs w:val="20"/>
                  <w:lang w:val="en-GB" w:eastAsia="zh-CN"/>
                  <w:rPrChange w:id="260" w:author="Qu Xin (vivo)" w:date="2024-08-21T04:40:00Z" w16du:dateUtc="2024-08-20T20:40:00Z">
                    <w:rPr>
                      <w:rFonts w:eastAsia="微软雅黑" w:hint="eastAsia"/>
                      <w:b/>
                      <w:bCs/>
                      <w:iCs/>
                      <w:szCs w:val="20"/>
                      <w:lang w:val="en-GB" w:eastAsia="zh-CN"/>
                    </w:rPr>
                  </w:rPrChange>
                </w:rPr>
                <w:t xml:space="preserve">to </w:t>
              </w:r>
              <w:r w:rsidRPr="004F2035">
                <w:rPr>
                  <w:rFonts w:eastAsia="微软雅黑"/>
                  <w:iCs/>
                  <w:szCs w:val="20"/>
                  <w:lang w:val="en-GB" w:eastAsia="zh-CN"/>
                  <w:rPrChange w:id="261" w:author="Qu Xin (vivo)" w:date="2024-08-21T04:40:00Z" w16du:dateUtc="2024-08-20T20:40:00Z">
                    <w:rPr>
                      <w:rFonts w:eastAsia="微软雅黑"/>
                      <w:b/>
                      <w:bCs/>
                      <w:iCs/>
                      <w:szCs w:val="20"/>
                      <w:lang w:val="en-GB" w:eastAsia="zh-CN"/>
                    </w:rPr>
                  </w:rPrChange>
                </w:rPr>
                <w:t>Proposal 3.5-1</w:t>
              </w:r>
              <w:r w:rsidRPr="004F2035">
                <w:rPr>
                  <w:rFonts w:eastAsia="微软雅黑" w:hint="eastAsia"/>
                  <w:iCs/>
                  <w:szCs w:val="20"/>
                  <w:lang w:val="en-GB" w:eastAsia="zh-CN"/>
                  <w:rPrChange w:id="262" w:author="Qu Xin (vivo)" w:date="2024-08-21T04:40:00Z" w16du:dateUtc="2024-08-20T20:40:00Z">
                    <w:rPr>
                      <w:rFonts w:eastAsia="微软雅黑" w:hint="eastAsia"/>
                      <w:b/>
                      <w:bCs/>
                      <w:iCs/>
                      <w:szCs w:val="20"/>
                      <w:lang w:val="en-GB" w:eastAsia="zh-CN"/>
                    </w:rPr>
                  </w:rPrChange>
                </w:rPr>
                <w:t>r1</w:t>
              </w:r>
            </w:ins>
            <w:ins w:id="263" w:author="Qu Xin (vivo)" w:date="2024-08-21T04:39:00Z" w16du:dateUtc="2024-08-20T20:39:00Z">
              <w:r w:rsidRPr="004F2035">
                <w:rPr>
                  <w:rFonts w:eastAsiaTheme="minorEastAsia" w:hint="eastAsia"/>
                  <w:lang w:eastAsia="zh-CN"/>
                </w:rPr>
                <w:t xml:space="preserve"> </w:t>
              </w:r>
              <w:r>
                <w:rPr>
                  <w:rFonts w:eastAsiaTheme="minorEastAsia" w:hint="eastAsia"/>
                  <w:lang w:eastAsia="zh-CN"/>
                </w:rPr>
                <w:t>to reflect EUR</w:t>
              </w:r>
            </w:ins>
            <w:ins w:id="264" w:author="Qu Xin (vivo)" w:date="2024-08-21T04:40:00Z" w16du:dateUtc="2024-08-20T20:40:00Z">
              <w:r>
                <w:rPr>
                  <w:rFonts w:eastAsiaTheme="minorEastAsia" w:hint="eastAsia"/>
                  <w:lang w:eastAsia="zh-CN"/>
                </w:rPr>
                <w:t>ECOM</w:t>
              </w:r>
              <w:r>
                <w:rPr>
                  <w:rFonts w:eastAsiaTheme="minorEastAsia"/>
                  <w:lang w:eastAsia="zh-CN"/>
                </w:rPr>
                <w:t>’</w:t>
              </w:r>
              <w:r>
                <w:rPr>
                  <w:rFonts w:eastAsiaTheme="minorEastAsia" w:hint="eastAsia"/>
                  <w:lang w:eastAsia="zh-CN"/>
                </w:rPr>
                <w:t>s comments</w:t>
              </w:r>
            </w:ins>
            <w:ins w:id="265" w:author="Qu Xin (vivo)" w:date="2024-08-21T04:41:00Z" w16du:dateUtc="2024-08-20T20:41:00Z">
              <w:r>
                <w:rPr>
                  <w:rFonts w:eastAsiaTheme="minorEastAsia" w:hint="eastAsia"/>
                  <w:lang w:eastAsia="zh-CN"/>
                </w:rPr>
                <w:t xml:space="preserve">. The difference between MC and </w:t>
              </w:r>
            </w:ins>
            <w:ins w:id="266" w:author="Qu Xin (vivo)" w:date="2024-08-21T04:42:00Z" w16du:dateUtc="2024-08-20T20:42:00Z">
              <w:r>
                <w:rPr>
                  <w:rFonts w:eastAsiaTheme="minorEastAsia" w:hint="eastAsia"/>
                  <w:lang w:eastAsia="zh-CN"/>
                </w:rPr>
                <w:t>pulse position coding is as below:</w:t>
              </w:r>
            </w:ins>
          </w:p>
          <w:p w14:paraId="670D43BA" w14:textId="4EB6E80B" w:rsidR="004F2035" w:rsidRPr="004F2035" w:rsidRDefault="004F2035">
            <w:pPr>
              <w:rPr>
                <w:ins w:id="267" w:author="Qu Xin (vivo)" w:date="2024-08-21T04:39:00Z" w16du:dateUtc="2024-08-20T20:39:00Z"/>
                <w:rFonts w:eastAsiaTheme="minorEastAsia" w:hint="eastAsia"/>
                <w:lang w:eastAsia="zh-CN"/>
                <w:rPrChange w:id="268" w:author="Qu Xin (vivo)" w:date="2024-08-21T04:39:00Z" w16du:dateUtc="2024-08-20T20:39:00Z">
                  <w:rPr>
                    <w:ins w:id="269" w:author="Qu Xin (vivo)" w:date="2024-08-21T04:39:00Z" w16du:dateUtc="2024-08-20T20:39:00Z"/>
                    <w:rFonts w:eastAsia="Malgun Gothic" w:hint="eastAsia"/>
                    <w:lang w:eastAsia="ko-KR"/>
                  </w:rPr>
                </w:rPrChange>
              </w:rPr>
            </w:pPr>
            <w:ins w:id="270" w:author="Qu Xin (vivo)" w:date="2024-08-21T04:41:00Z" w16du:dateUtc="2024-08-20T20:41:00Z">
              <w:r>
                <w:rPr>
                  <w:rFonts w:eastAsiaTheme="minorEastAsia" w:hint="eastAsia"/>
                  <w:lang w:eastAsia="zh-CN"/>
                </w:rPr>
                <w:t xml:space="preserve"> </w:t>
              </w:r>
            </w:ins>
            <w:ins w:id="271" w:author="Qu Xin (vivo)" w:date="2024-08-21T04:42:00Z" w16du:dateUtc="2024-08-20T20:42:00Z">
              <w:r>
                <w:rPr>
                  <w:rFonts w:ascii="Courier New" w:hAnsi="Courier New" w:cs="Courier New"/>
                  <w:noProof/>
                </w:rPr>
                <w:drawing>
                  <wp:inline distT="0" distB="0" distL="0" distR="0" wp14:anchorId="1C8C7422" wp14:editId="3597A76C">
                    <wp:extent cx="2646045" cy="1258068"/>
                    <wp:effectExtent l="0" t="0" r="1905" b="0"/>
                    <wp:docPr id="16691045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648525" cy="1259247"/>
                            </a:xfrm>
                            <a:prstGeom prst="rect">
                              <a:avLst/>
                            </a:prstGeom>
                            <a:noFill/>
                            <a:ln>
                              <a:noFill/>
                            </a:ln>
                          </pic:spPr>
                        </pic:pic>
                      </a:graphicData>
                    </a:graphic>
                  </wp:inline>
                </w:drawing>
              </w:r>
            </w:ins>
          </w:p>
        </w:tc>
      </w:tr>
    </w:tbl>
    <w:p w14:paraId="66CFA49B" w14:textId="5F10BD13" w:rsidR="004B0A8F" w:rsidRPr="004B0A8F" w:rsidRDefault="00FA6957" w:rsidP="004B0A8F">
      <w:pPr>
        <w:pStyle w:val="affff2"/>
        <w:tabs>
          <w:tab w:val="left" w:pos="2041"/>
        </w:tabs>
        <w:overflowPunct w:val="0"/>
        <w:autoSpaceDE w:val="0"/>
        <w:autoSpaceDN w:val="0"/>
        <w:adjustRightInd w:val="0"/>
        <w:spacing w:after="180"/>
        <w:ind w:left="420" w:firstLineChars="0" w:firstLine="0"/>
        <w:textAlignment w:val="baseline"/>
        <w:rPr>
          <w:ins w:id="272" w:author="Qu Xin (vivo)" w:date="2024-08-20T23:11:00Z"/>
          <w:rFonts w:ascii="Times New Roman" w:hAnsi="Times New Roman"/>
          <w:rPrChange w:id="273" w:author="Qu Xin (vivo)" w:date="2024-08-20T23:11:00Z">
            <w:rPr>
              <w:ins w:id="274" w:author="Qu Xin (vivo)" w:date="2024-08-20T23:11:00Z"/>
            </w:rPr>
          </w:rPrChange>
        </w:rPr>
      </w:pPr>
      <w:r>
        <w:rPr>
          <w:rFonts w:ascii="Times New Roman" w:hAnsi="Times New Roman"/>
        </w:rPr>
        <w:t xml:space="preserve"> </w:t>
      </w:r>
    </w:p>
    <w:p w14:paraId="2A779FD9" w14:textId="77777777" w:rsidR="004B0A8F" w:rsidRDefault="004B0A8F">
      <w:pPr>
        <w:pStyle w:val="affff2"/>
        <w:tabs>
          <w:tab w:val="left" w:pos="2041"/>
        </w:tabs>
        <w:overflowPunct w:val="0"/>
        <w:autoSpaceDE w:val="0"/>
        <w:autoSpaceDN w:val="0"/>
        <w:adjustRightInd w:val="0"/>
        <w:spacing w:after="180"/>
        <w:ind w:left="420" w:firstLineChars="0" w:firstLine="0"/>
        <w:textAlignment w:val="baseline"/>
        <w:rPr>
          <w:rFonts w:ascii="Times New Roman" w:hAnsi="Times New Roman"/>
        </w:rPr>
      </w:pPr>
    </w:p>
    <w:p w14:paraId="1DFE53D8" w14:textId="77777777" w:rsidR="002E0120" w:rsidRDefault="00FA6957">
      <w:pPr>
        <w:keepNext/>
        <w:keepLines/>
        <w:numPr>
          <w:ilvl w:val="0"/>
          <w:numId w:val="23"/>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en-GB"/>
        </w:rPr>
      </w:pPr>
      <w:r>
        <w:rPr>
          <w:rFonts w:ascii="Arial" w:eastAsia="宋体" w:hAnsi="Arial"/>
          <w:sz w:val="36"/>
          <w:szCs w:val="20"/>
          <w:lang w:val="en-GB" w:eastAsia="en-GB"/>
        </w:rPr>
        <w:lastRenderedPageBreak/>
        <w:t xml:space="preserve">LP-SS </w:t>
      </w:r>
    </w:p>
    <w:p w14:paraId="40E33F17" w14:textId="77777777" w:rsidR="002E0120" w:rsidRDefault="00FA6957">
      <w:pPr>
        <w:keepNext/>
        <w:keepLines/>
        <w:numPr>
          <w:ilvl w:val="1"/>
          <w:numId w:val="23"/>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hint="eastAsia"/>
          <w:sz w:val="32"/>
          <w:szCs w:val="20"/>
          <w:lang w:val="en-GB" w:eastAsia="zh-CN"/>
        </w:rPr>
        <w:t>Binary sequence design for LP-SS</w:t>
      </w:r>
    </w:p>
    <w:p w14:paraId="68F822FB"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bookmarkStart w:id="275" w:name="_Hlk174551424"/>
      <w:r>
        <w:rPr>
          <w:rFonts w:eastAsia="宋体" w:hint="eastAsia"/>
          <w:iCs/>
          <w:sz w:val="28"/>
          <w:szCs w:val="28"/>
          <w:lang w:val="fr-FR" w:eastAsia="zh-CN"/>
        </w:rPr>
        <w:t xml:space="preserve">The number of binary LP-SS sequences for the </w:t>
      </w:r>
      <w:r>
        <w:rPr>
          <w:rFonts w:eastAsia="宋体"/>
          <w:iCs/>
          <w:sz w:val="28"/>
          <w:szCs w:val="28"/>
          <w:lang w:val="fr-FR" w:eastAsia="zh-CN"/>
        </w:rPr>
        <w:t>‘ON-OFF’ pattern</w:t>
      </w:r>
    </w:p>
    <w:tbl>
      <w:tblPr>
        <w:tblStyle w:val="afffa"/>
        <w:tblW w:w="0" w:type="auto"/>
        <w:tblLook w:val="04A0" w:firstRow="1" w:lastRow="0" w:firstColumn="1" w:lastColumn="0" w:noHBand="0" w:noVBand="1"/>
      </w:tblPr>
      <w:tblGrid>
        <w:gridCol w:w="9060"/>
      </w:tblGrid>
      <w:tr w:rsidR="002E0120" w14:paraId="571B7978" w14:textId="77777777">
        <w:tc>
          <w:tcPr>
            <w:tcW w:w="9060" w:type="dxa"/>
          </w:tcPr>
          <w:bookmarkEnd w:id="275"/>
          <w:p w14:paraId="1262D7EB" w14:textId="77777777" w:rsidR="002E0120" w:rsidRDefault="00FA6957">
            <w:pPr>
              <w:rPr>
                <w:rFonts w:ascii="Times New Roman" w:hAnsi="Times New Roman"/>
                <w:b/>
                <w:bCs/>
                <w:lang w:eastAsia="zh-CN"/>
              </w:rPr>
            </w:pPr>
            <w:r>
              <w:rPr>
                <w:rFonts w:ascii="Times New Roman" w:hAnsi="Times New Roman"/>
                <w:b/>
                <w:bCs/>
                <w:highlight w:val="green"/>
                <w:lang w:eastAsia="zh-CN"/>
              </w:rPr>
              <w:t>Agreement</w:t>
            </w:r>
          </w:p>
          <w:p w14:paraId="750218F3" w14:textId="77777777" w:rsidR="002E0120" w:rsidRDefault="00FA6957">
            <w:pPr>
              <w:rPr>
                <w:rFonts w:ascii="Times New Roman" w:hAnsi="Times New Roman"/>
                <w:lang w:eastAsia="ko-KR"/>
              </w:rPr>
            </w:pPr>
            <w:r>
              <w:rPr>
                <w:rFonts w:ascii="Times New Roman" w:hAnsi="Times New Roman"/>
                <w:lang w:eastAsia="ko-KR"/>
              </w:rPr>
              <w:t xml:space="preserve">Further down-select the number of </w:t>
            </w:r>
            <w:bookmarkStart w:id="276" w:name="_Hlk174550852"/>
            <w:r>
              <w:rPr>
                <w:rFonts w:ascii="Times New Roman" w:hAnsi="Times New Roman"/>
                <w:lang w:eastAsia="ko-KR"/>
              </w:rPr>
              <w:t>binary LP-SS sequences for the ‘ON-OFF’ pattern</w:t>
            </w:r>
            <w:bookmarkEnd w:id="276"/>
            <w:r>
              <w:rPr>
                <w:rFonts w:ascii="Times New Roman" w:hAnsi="Times New Roman"/>
                <w:lang w:eastAsia="ko-KR"/>
              </w:rPr>
              <w:t>:</w:t>
            </w:r>
          </w:p>
          <w:p w14:paraId="6C842686"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3 </w:t>
            </w:r>
          </w:p>
          <w:p w14:paraId="24C6D373"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4 </w:t>
            </w:r>
          </w:p>
          <w:p w14:paraId="7AAAA47C"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8 </w:t>
            </w:r>
          </w:p>
          <w:p w14:paraId="7F7534B6"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16</w:t>
            </w:r>
          </w:p>
          <w:p w14:paraId="4E741A22" w14:textId="77777777" w:rsidR="002E0120" w:rsidRDefault="002E0120">
            <w:pPr>
              <w:rPr>
                <w:rFonts w:ascii="Times New Roman" w:eastAsiaTheme="minorEastAsia" w:hAnsi="Times New Roman"/>
                <w:b/>
                <w:bCs/>
                <w:highlight w:val="green"/>
                <w:lang w:eastAsia="zh-CN"/>
              </w:rPr>
            </w:pPr>
          </w:p>
        </w:tc>
      </w:tr>
    </w:tbl>
    <w:p w14:paraId="540FD8BE" w14:textId="77777777" w:rsidR="002E0120" w:rsidRDefault="00FA6957">
      <w:pPr>
        <w:rPr>
          <w:rFonts w:ascii="Times New Roman" w:eastAsiaTheme="minorEastAsia" w:hAnsi="Times New Roman"/>
          <w:b/>
          <w:bCs/>
          <w:highlight w:val="green"/>
          <w:lang w:eastAsia="zh-CN"/>
        </w:rPr>
      </w:pPr>
      <w:r>
        <w:rPr>
          <w:rFonts w:ascii="Times New Roman" w:eastAsiaTheme="minorEastAsia" w:hAnsi="Times New Roman" w:hint="eastAsia"/>
          <w:b/>
          <w:bCs/>
          <w:highlight w:val="green"/>
          <w:lang w:eastAsia="zh-CN"/>
        </w:rPr>
        <w:t xml:space="preserve"> </w:t>
      </w:r>
    </w:p>
    <w:p w14:paraId="7EFADD4B" w14:textId="77777777" w:rsidR="002E0120" w:rsidRDefault="00FA6957">
      <w:pPr>
        <w:rPr>
          <w:rFonts w:ascii="Times New Roman" w:eastAsiaTheme="minorEastAsia" w:hAnsi="Times New Roman"/>
          <w:lang w:eastAsia="zh-CN"/>
        </w:rPr>
      </w:pPr>
      <w:r>
        <w:rPr>
          <w:rFonts w:ascii="Times New Roman" w:eastAsia="微软雅黑" w:hAnsi="Times New Roman" w:hint="eastAsia"/>
          <w:bCs/>
          <w:iCs/>
          <w:szCs w:val="20"/>
          <w:lang w:eastAsia="zh-CN"/>
        </w:rPr>
        <w:t xml:space="preserve">Regarding the number of </w:t>
      </w:r>
      <w:r>
        <w:rPr>
          <w:rFonts w:ascii="Times New Roman" w:hAnsi="Times New Roman"/>
          <w:lang w:eastAsia="ko-KR"/>
        </w:rPr>
        <w:t>binary LP-SS sequences for the ‘ON-OFF’ pattern</w:t>
      </w:r>
      <w:r>
        <w:rPr>
          <w:rFonts w:ascii="Times New Roman" w:eastAsiaTheme="minorEastAsia" w:hAnsi="Times New Roman" w:hint="eastAsia"/>
          <w:lang w:eastAsia="zh-CN"/>
        </w:rPr>
        <w:t xml:space="preserve">, companies support the following values based on reasons as listed below: </w:t>
      </w:r>
    </w:p>
    <w:p w14:paraId="79087224"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3</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[2][7][11][8][12][6][13]</w:t>
      </w:r>
      <w:r>
        <w:rPr>
          <w:rFonts w:ascii="Times New Roman" w:eastAsiaTheme="minorEastAsia" w:hAnsi="Times New Roman"/>
          <w:caps/>
          <w:shd w:val="clear" w:color="auto" w:fill="FFFFFF"/>
          <w:lang w:eastAsia="zh-CN"/>
        </w:rPr>
        <w:t>[</w:t>
      </w:r>
      <w:r>
        <w:rPr>
          <w:rFonts w:ascii="Times New Roman" w:hAnsi="Times New Roman"/>
          <w:caps/>
          <w:shd w:val="clear" w:color="auto" w:fill="FFFFFF"/>
        </w:rPr>
        <w:t>30</w:t>
      </w:r>
      <w:r>
        <w:rPr>
          <w:rFonts w:ascii="Times New Roman" w:eastAsiaTheme="minorEastAsia" w:hAnsi="Times New Roman"/>
          <w:caps/>
          <w:shd w:val="clear" w:color="auto" w:fill="FFFFFF"/>
          <w:lang w:eastAsia="zh-CN"/>
        </w:rPr>
        <w:t>]</w:t>
      </w:r>
      <w:r>
        <w:rPr>
          <w:rFonts w:ascii="Times New Roman" w:eastAsiaTheme="minorEastAsia" w:hAnsi="Times New Roman" w:hint="eastAsia"/>
          <w:caps/>
          <w:shd w:val="clear" w:color="auto" w:fill="FFFFFF"/>
          <w:lang w:eastAsia="zh-CN"/>
        </w:rPr>
        <w:t>[25][5]</w:t>
      </w:r>
    </w:p>
    <w:p w14:paraId="540FBE7F"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S</w:t>
      </w:r>
      <w:r>
        <w:rPr>
          <w:rFonts w:ascii="Times New Roman" w:eastAsiaTheme="minorEastAsia" w:hAnsi="Times New Roman" w:hint="eastAsia"/>
          <w:bCs/>
          <w:iCs/>
          <w:szCs w:val="20"/>
          <w:lang w:eastAsia="zh-CN"/>
        </w:rPr>
        <w:t>ufficient for frequency reuse factor=3 consider MSG 3 coverage comparable</w:t>
      </w:r>
    </w:p>
    <w:p w14:paraId="7B0BEBDE"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bCs/>
          <w:iCs/>
          <w:szCs w:val="20"/>
          <w:lang w:eastAsia="zh-CN"/>
        </w:rPr>
        <w:t>A</w:t>
      </w:r>
      <w:r>
        <w:rPr>
          <w:rFonts w:ascii="Times New Roman" w:eastAsiaTheme="minorEastAsia" w:hAnsi="Times New Roman" w:hint="eastAsia"/>
          <w:bCs/>
          <w:iCs/>
          <w:szCs w:val="20"/>
          <w:lang w:eastAsia="zh-CN"/>
        </w:rPr>
        <w:t>dditional coordination among cells can be considered if more interference cells observed.</w:t>
      </w:r>
    </w:p>
    <w:p w14:paraId="1364ACC5"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4</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[2] [8]</w:t>
      </w:r>
      <w:r>
        <w:t xml:space="preserve"> </w:t>
      </w:r>
      <w:r>
        <w:rPr>
          <w:rFonts w:ascii="Times New Roman" w:eastAsiaTheme="minorEastAsia" w:hAnsi="Times New Roman"/>
          <w:bCs/>
          <w:iCs/>
          <w:szCs w:val="20"/>
          <w:lang w:eastAsia="zh-CN"/>
        </w:rPr>
        <w:t>[6]</w:t>
      </w:r>
      <w:r>
        <w:t xml:space="preserve"> </w:t>
      </w:r>
      <w:r>
        <w:rPr>
          <w:rFonts w:ascii="Times New Roman" w:eastAsiaTheme="minorEastAsia" w:hAnsi="Times New Roman"/>
          <w:bCs/>
          <w:iCs/>
          <w:szCs w:val="20"/>
          <w:lang w:eastAsia="zh-CN"/>
        </w:rPr>
        <w:t>[27]</w:t>
      </w:r>
      <w:r>
        <w:rPr>
          <w:rFonts w:ascii="Times New Roman" w:eastAsiaTheme="minorEastAsia" w:hAnsi="Times New Roman" w:hint="eastAsia"/>
          <w:bCs/>
          <w:iCs/>
          <w:szCs w:val="20"/>
          <w:lang w:eastAsia="zh-CN"/>
        </w:rPr>
        <w:t xml:space="preserve"> [13][5]</w:t>
      </w:r>
    </w:p>
    <w:p w14:paraId="1844C4A1"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8</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[9][4] [13]</w:t>
      </w:r>
    </w:p>
    <w:p w14:paraId="21381DC5"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T</w:t>
      </w:r>
      <w:r>
        <w:rPr>
          <w:rFonts w:ascii="Times New Roman" w:eastAsiaTheme="minorEastAsia" w:hAnsi="Times New Roman"/>
          <w:bCs/>
          <w:iCs/>
          <w:szCs w:val="20"/>
          <w:lang w:eastAsia="zh-CN"/>
        </w:rPr>
        <w:t>heoretical hexagonal grid</w:t>
      </w:r>
      <w:r>
        <w:rPr>
          <w:rFonts w:ascii="Times New Roman" w:eastAsiaTheme="minorEastAsia" w:hAnsi="Times New Roman" w:hint="eastAsia"/>
          <w:bCs/>
          <w:iCs/>
          <w:szCs w:val="20"/>
          <w:lang w:eastAsia="zh-CN"/>
        </w:rPr>
        <w:t xml:space="preserve"> may not work well in practical deployments with </w:t>
      </w:r>
      <w:r>
        <w:rPr>
          <w:rFonts w:ascii="Times New Roman" w:eastAsiaTheme="minorEastAsia" w:hAnsi="Times New Roman"/>
          <w:bCs/>
          <w:iCs/>
          <w:szCs w:val="20"/>
          <w:lang w:eastAsia="zh-CN"/>
        </w:rPr>
        <w:t>different</w:t>
      </w:r>
      <w:r>
        <w:rPr>
          <w:rFonts w:ascii="Times New Roman" w:eastAsiaTheme="minorEastAsia" w:hAnsi="Times New Roman" w:hint="eastAsia"/>
          <w:bCs/>
          <w:iCs/>
          <w:szCs w:val="20"/>
          <w:lang w:eastAsia="zh-CN"/>
        </w:rPr>
        <w:t xml:space="preserve"> sizes. </w:t>
      </w:r>
    </w:p>
    <w:p w14:paraId="00DADAC6"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16</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eastAsia="zh-CN"/>
        </w:rPr>
        <w:t xml:space="preserve"> [4][17]</w:t>
      </w:r>
    </w:p>
    <w:p w14:paraId="670786FD"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Considering non-ideal grid in the practical deployments, FL suggests the following:</w:t>
      </w:r>
    </w:p>
    <w:p w14:paraId="26D2866F"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757C0C30" w14:textId="77777777" w:rsidR="002E0120" w:rsidRDefault="00FA6957">
      <w:pPr>
        <w:keepNext/>
        <w:tabs>
          <w:tab w:val="left" w:pos="-5500"/>
        </w:tabs>
        <w:spacing w:before="240" w:after="60"/>
        <w:outlineLvl w:val="3"/>
        <w:rPr>
          <w:rFonts w:ascii="Times New Roman" w:eastAsiaTheme="minorEastAsia" w:hAnsi="Times New Roman"/>
          <w:szCs w:val="20"/>
          <w:lang w:eastAsia="zh-CN"/>
        </w:rPr>
      </w:pPr>
      <w:bookmarkStart w:id="277" w:name="_Hlk174553522"/>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 xml:space="preserve">] </w:t>
      </w:r>
      <w:r>
        <w:rPr>
          <w:rFonts w:ascii="Times New Roman" w:eastAsia="MS Mincho" w:hAnsi="Times New Roman"/>
          <w:b/>
          <w:bCs/>
          <w:szCs w:val="20"/>
        </w:rPr>
        <w:t>Proposal 4.1-1:</w:t>
      </w:r>
      <w:r>
        <w:rPr>
          <w:rFonts w:ascii="Times New Roman" w:eastAsia="MS Mincho" w:hAnsi="Times New Roman"/>
          <w:szCs w:val="20"/>
        </w:rPr>
        <w:t xml:space="preserve"> The</w:t>
      </w:r>
      <w:r>
        <w:rPr>
          <w:rFonts w:ascii="Times New Roman" w:eastAsia="MS Mincho" w:hAnsi="Times New Roman" w:hint="eastAsia"/>
          <w:szCs w:val="20"/>
        </w:rPr>
        <w:t xml:space="preserve"> number of binary LP-SS sequences is </w:t>
      </w:r>
      <w:r>
        <w:rPr>
          <w:rFonts w:ascii="Times New Roman" w:eastAsiaTheme="minorEastAsia" w:hAnsi="Times New Roman" w:hint="eastAsia"/>
          <w:szCs w:val="20"/>
          <w:lang w:eastAsia="zh-CN"/>
        </w:rPr>
        <w:t>8</w:t>
      </w:r>
      <w:r>
        <w:rPr>
          <w:rFonts w:ascii="Times New Roman" w:eastAsia="MS Mincho" w:hAnsi="Times New Roman" w:hint="eastAsia"/>
          <w:szCs w:val="20"/>
        </w:rPr>
        <w:t>.</w:t>
      </w:r>
    </w:p>
    <w:tbl>
      <w:tblPr>
        <w:tblStyle w:val="TableGrid19"/>
        <w:tblW w:w="8926" w:type="dxa"/>
        <w:tblLayout w:type="fixed"/>
        <w:tblLook w:val="04A0" w:firstRow="1" w:lastRow="0" w:firstColumn="1" w:lastColumn="0" w:noHBand="0" w:noVBand="1"/>
      </w:tblPr>
      <w:tblGrid>
        <w:gridCol w:w="1479"/>
        <w:gridCol w:w="1039"/>
        <w:gridCol w:w="6408"/>
      </w:tblGrid>
      <w:tr w:rsidR="002E0120" w14:paraId="4B25F12B" w14:textId="77777777">
        <w:tc>
          <w:tcPr>
            <w:tcW w:w="1479" w:type="dxa"/>
            <w:shd w:val="clear" w:color="auto" w:fill="D9D9D9" w:themeFill="background1" w:themeFillShade="D9"/>
          </w:tcPr>
          <w:bookmarkEnd w:id="277"/>
          <w:p w14:paraId="32EC92A9" w14:textId="77777777" w:rsidR="002E0120" w:rsidRDefault="00FA6957">
            <w:pPr>
              <w:rPr>
                <w:b/>
                <w:bCs/>
              </w:rPr>
            </w:pPr>
            <w:r>
              <w:rPr>
                <w:b/>
                <w:bCs/>
              </w:rPr>
              <w:t>Company</w:t>
            </w:r>
          </w:p>
        </w:tc>
        <w:tc>
          <w:tcPr>
            <w:tcW w:w="1039" w:type="dxa"/>
            <w:shd w:val="clear" w:color="auto" w:fill="D9D9D9" w:themeFill="background1" w:themeFillShade="D9"/>
          </w:tcPr>
          <w:p w14:paraId="38C335BC" w14:textId="77777777" w:rsidR="002E0120" w:rsidRDefault="00FA6957">
            <w:pPr>
              <w:rPr>
                <w:b/>
                <w:bCs/>
              </w:rPr>
            </w:pPr>
            <w:r>
              <w:rPr>
                <w:b/>
                <w:bCs/>
              </w:rPr>
              <w:t>Y/N</w:t>
            </w:r>
          </w:p>
        </w:tc>
        <w:tc>
          <w:tcPr>
            <w:tcW w:w="6408" w:type="dxa"/>
            <w:shd w:val="clear" w:color="auto" w:fill="D9D9D9" w:themeFill="background1" w:themeFillShade="D9"/>
          </w:tcPr>
          <w:p w14:paraId="33F14D0E" w14:textId="77777777" w:rsidR="002E0120" w:rsidRDefault="00FA6957">
            <w:pPr>
              <w:rPr>
                <w:b/>
                <w:bCs/>
              </w:rPr>
            </w:pPr>
            <w:r>
              <w:rPr>
                <w:b/>
                <w:bCs/>
              </w:rPr>
              <w:t>Comments</w:t>
            </w:r>
          </w:p>
        </w:tc>
      </w:tr>
      <w:tr w:rsidR="002E0120" w14:paraId="68052D33" w14:textId="77777777">
        <w:tc>
          <w:tcPr>
            <w:tcW w:w="1479" w:type="dxa"/>
          </w:tcPr>
          <w:p w14:paraId="09A1EBB8"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23DCB74E" w14:textId="77777777" w:rsidR="002E0120" w:rsidRDefault="002E0120">
            <w:pPr>
              <w:tabs>
                <w:tab w:val="left" w:pos="551"/>
              </w:tabs>
              <w:rPr>
                <w:rFonts w:eastAsiaTheme="minorEastAsia"/>
                <w:lang w:eastAsia="zh-CN"/>
              </w:rPr>
            </w:pPr>
          </w:p>
        </w:tc>
        <w:tc>
          <w:tcPr>
            <w:tcW w:w="6408" w:type="dxa"/>
          </w:tcPr>
          <w:p w14:paraId="6570ED6C" w14:textId="77777777" w:rsidR="002E0120" w:rsidRDefault="00FA6957">
            <w:pPr>
              <w:rPr>
                <w:rFonts w:eastAsiaTheme="minorEastAsia"/>
                <w:lang w:eastAsia="zh-CN"/>
              </w:rPr>
            </w:pPr>
            <w:r>
              <w:rPr>
                <w:rFonts w:eastAsiaTheme="minorEastAsia" w:hint="eastAsia"/>
                <w:lang w:eastAsia="zh-CN"/>
              </w:rPr>
              <w:t>W</w:t>
            </w:r>
            <w:r>
              <w:rPr>
                <w:rFonts w:eastAsiaTheme="minorEastAsia"/>
                <w:lang w:eastAsia="zh-CN"/>
              </w:rPr>
              <w:t xml:space="preserve">e agree that UE may see more than 3 or 4 neighboring cells in practical non-ideal grid deployments, but we still think 3 or 4 sequences would be sufficient, because there can be coordination among neighboring cells not only for sequence resource but also for time and frequency resources, e.g., 3 different sequences together with 3 or 4 different time and frequency resources to support more than 8 neighboring cells. </w:t>
            </w:r>
          </w:p>
          <w:p w14:paraId="38512A04" w14:textId="77777777" w:rsidR="002E0120" w:rsidRDefault="002E0120">
            <w:pPr>
              <w:rPr>
                <w:rFonts w:eastAsiaTheme="minorEastAsia"/>
                <w:lang w:eastAsia="zh-CN"/>
              </w:rPr>
            </w:pPr>
          </w:p>
          <w:p w14:paraId="1CC5B6DE" w14:textId="77777777" w:rsidR="002E0120" w:rsidRDefault="00FA6957">
            <w:pPr>
              <w:rPr>
                <w:rFonts w:eastAsiaTheme="minorEastAsia"/>
                <w:lang w:eastAsia="zh-CN"/>
              </w:rPr>
            </w:pPr>
            <w:r>
              <w:rPr>
                <w:rFonts w:eastAsiaTheme="minorEastAsia" w:hint="eastAsia"/>
                <w:lang w:eastAsia="zh-CN"/>
              </w:rPr>
              <w:t>H</w:t>
            </w:r>
            <w:r>
              <w:rPr>
                <w:rFonts w:eastAsiaTheme="minorEastAsia"/>
                <w:lang w:eastAsia="zh-CN"/>
              </w:rPr>
              <w:t xml:space="preserve">aving said that, we can be open for 8, if companies really foresee difficulty for time/frequency coordination, but we have strong concern on 16, with unnecessary complexity, standard effort and increased overhead, because the sequence length would be much longer to support such large number of sequences. </w:t>
            </w:r>
          </w:p>
        </w:tc>
      </w:tr>
      <w:tr w:rsidR="002E0120" w14:paraId="65E55C79" w14:textId="77777777">
        <w:tc>
          <w:tcPr>
            <w:tcW w:w="1479" w:type="dxa"/>
          </w:tcPr>
          <w:p w14:paraId="29A3F377" w14:textId="77777777" w:rsidR="002E0120" w:rsidRDefault="00FA6957">
            <w:pPr>
              <w:rPr>
                <w:rFonts w:eastAsiaTheme="minorEastAsia"/>
                <w:lang w:eastAsia="zh-CN"/>
              </w:rPr>
            </w:pPr>
            <w:r>
              <w:rPr>
                <w:rFonts w:eastAsiaTheme="minorEastAsia"/>
                <w:lang w:eastAsia="zh-CN"/>
              </w:rPr>
              <w:t>Qualcomm</w:t>
            </w:r>
          </w:p>
        </w:tc>
        <w:tc>
          <w:tcPr>
            <w:tcW w:w="1039" w:type="dxa"/>
          </w:tcPr>
          <w:p w14:paraId="11BFF254" w14:textId="77777777" w:rsidR="002E0120" w:rsidRDefault="00FA6957">
            <w:pPr>
              <w:tabs>
                <w:tab w:val="left" w:pos="551"/>
              </w:tabs>
              <w:rPr>
                <w:rFonts w:eastAsiaTheme="minorEastAsia"/>
                <w:lang w:eastAsia="zh-CN"/>
              </w:rPr>
            </w:pPr>
            <w:r>
              <w:rPr>
                <w:rFonts w:eastAsiaTheme="minorEastAsia"/>
                <w:lang w:eastAsia="zh-CN"/>
              </w:rPr>
              <w:t>N</w:t>
            </w:r>
          </w:p>
        </w:tc>
        <w:tc>
          <w:tcPr>
            <w:tcW w:w="6408" w:type="dxa"/>
          </w:tcPr>
          <w:p w14:paraId="0BC028AE" w14:textId="77777777" w:rsidR="002E0120" w:rsidRDefault="00FA6957">
            <w:pPr>
              <w:rPr>
                <w:rFonts w:eastAsiaTheme="minorEastAsia"/>
                <w:lang w:eastAsia="zh-CN"/>
              </w:rPr>
            </w:pPr>
            <w:r>
              <w:rPr>
                <w:rFonts w:eastAsiaTheme="minorEastAsia"/>
                <w:lang w:eastAsia="zh-CN"/>
              </w:rPr>
              <w:t>We think more concrete information (e.g., from field) is needed to show why 3 or 4 binary sequences for LP-SS does not work in the field.</w:t>
            </w:r>
          </w:p>
        </w:tc>
      </w:tr>
      <w:tr w:rsidR="002E0120" w14:paraId="04CD2849" w14:textId="77777777">
        <w:tc>
          <w:tcPr>
            <w:tcW w:w="1479" w:type="dxa"/>
          </w:tcPr>
          <w:p w14:paraId="2B196FD1"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09E360F2" w14:textId="77777777" w:rsidR="002E0120" w:rsidRDefault="00FA6957">
            <w:pPr>
              <w:tabs>
                <w:tab w:val="left" w:pos="551"/>
              </w:tabs>
              <w:rPr>
                <w:rFonts w:eastAsiaTheme="minorEastAsia"/>
                <w:lang w:eastAsia="zh-CN"/>
              </w:rPr>
            </w:pPr>
            <w:r>
              <w:rPr>
                <w:rFonts w:eastAsiaTheme="minorEastAsia"/>
                <w:lang w:eastAsia="zh-CN"/>
              </w:rPr>
              <w:t>N</w:t>
            </w:r>
          </w:p>
        </w:tc>
        <w:tc>
          <w:tcPr>
            <w:tcW w:w="6408" w:type="dxa"/>
          </w:tcPr>
          <w:p w14:paraId="730AEA58" w14:textId="77777777" w:rsidR="002E0120" w:rsidRDefault="00FA6957">
            <w:pPr>
              <w:rPr>
                <w:rFonts w:eastAsiaTheme="minorEastAsia"/>
                <w:lang w:eastAsia="zh-CN"/>
              </w:rPr>
            </w:pPr>
            <w:r>
              <w:rPr>
                <w:rFonts w:eastAsiaTheme="minorEastAsia"/>
                <w:lang w:eastAsia="zh-CN"/>
              </w:rPr>
              <w:t xml:space="preserve">4 is sufficient. This should be sufficient for OOK  LR for which coverage at cell-edge is not expected. </w:t>
            </w:r>
          </w:p>
        </w:tc>
      </w:tr>
      <w:tr w:rsidR="002E0120" w14:paraId="2EE73C1E" w14:textId="77777777">
        <w:tc>
          <w:tcPr>
            <w:tcW w:w="1479" w:type="dxa"/>
          </w:tcPr>
          <w:p w14:paraId="4D8F24CD" w14:textId="77777777" w:rsidR="002E0120" w:rsidRDefault="002E0120">
            <w:pPr>
              <w:rPr>
                <w:rFonts w:eastAsiaTheme="minorEastAsia"/>
                <w:lang w:eastAsia="zh-CN"/>
              </w:rPr>
            </w:pPr>
          </w:p>
        </w:tc>
        <w:tc>
          <w:tcPr>
            <w:tcW w:w="1039" w:type="dxa"/>
          </w:tcPr>
          <w:p w14:paraId="0783B3BA" w14:textId="77777777" w:rsidR="002E0120" w:rsidRDefault="002E0120">
            <w:pPr>
              <w:tabs>
                <w:tab w:val="left" w:pos="551"/>
              </w:tabs>
              <w:rPr>
                <w:rFonts w:eastAsiaTheme="minorEastAsia"/>
                <w:lang w:eastAsia="zh-CN"/>
              </w:rPr>
            </w:pPr>
          </w:p>
        </w:tc>
        <w:tc>
          <w:tcPr>
            <w:tcW w:w="6408" w:type="dxa"/>
          </w:tcPr>
          <w:p w14:paraId="6292A595" w14:textId="77777777" w:rsidR="002E0120" w:rsidRDefault="002E0120">
            <w:pPr>
              <w:rPr>
                <w:rFonts w:eastAsiaTheme="minorEastAsia"/>
                <w:lang w:eastAsia="zh-CN"/>
              </w:rPr>
            </w:pPr>
          </w:p>
        </w:tc>
      </w:tr>
      <w:tr w:rsidR="002E0120" w14:paraId="15E76173" w14:textId="77777777">
        <w:tc>
          <w:tcPr>
            <w:tcW w:w="1479" w:type="dxa"/>
          </w:tcPr>
          <w:p w14:paraId="77FA0F74"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4F2FDD0F" w14:textId="77777777" w:rsidR="002E0120" w:rsidRDefault="002E0120">
            <w:pPr>
              <w:tabs>
                <w:tab w:val="left" w:pos="551"/>
              </w:tabs>
              <w:rPr>
                <w:rFonts w:eastAsiaTheme="minorEastAsia"/>
                <w:lang w:eastAsia="zh-CN"/>
              </w:rPr>
            </w:pPr>
          </w:p>
        </w:tc>
        <w:tc>
          <w:tcPr>
            <w:tcW w:w="6408" w:type="dxa"/>
          </w:tcPr>
          <w:p w14:paraId="7A407577" w14:textId="77777777" w:rsidR="002E0120" w:rsidRDefault="00FA6957">
            <w:pPr>
              <w:rPr>
                <w:rFonts w:eastAsiaTheme="minorEastAsia"/>
                <w:lang w:eastAsia="zh-CN"/>
              </w:rPr>
            </w:pPr>
            <w:r>
              <w:rPr>
                <w:rFonts w:eastAsiaTheme="minorEastAsia"/>
                <w:lang w:eastAsia="zh-CN"/>
              </w:rPr>
              <w:t>8 sequences is OK for us.</w:t>
            </w:r>
          </w:p>
        </w:tc>
      </w:tr>
      <w:tr w:rsidR="002E0120" w14:paraId="584CD3F7" w14:textId="77777777">
        <w:tc>
          <w:tcPr>
            <w:tcW w:w="1479" w:type="dxa"/>
          </w:tcPr>
          <w:p w14:paraId="68923F22" w14:textId="77777777" w:rsidR="002E0120" w:rsidRDefault="00FA6957">
            <w:pPr>
              <w:rPr>
                <w:rFonts w:eastAsiaTheme="minorEastAsia"/>
                <w:lang w:eastAsia="zh-CN"/>
              </w:rPr>
            </w:pPr>
            <w:r>
              <w:rPr>
                <w:rFonts w:eastAsiaTheme="minorEastAsia"/>
                <w:lang w:eastAsia="zh-CN"/>
              </w:rPr>
              <w:t>Panasonic</w:t>
            </w:r>
          </w:p>
        </w:tc>
        <w:tc>
          <w:tcPr>
            <w:tcW w:w="1039" w:type="dxa"/>
          </w:tcPr>
          <w:p w14:paraId="4D8CEAB2" w14:textId="77777777" w:rsidR="002E0120" w:rsidRDefault="002E0120">
            <w:pPr>
              <w:tabs>
                <w:tab w:val="left" w:pos="551"/>
              </w:tabs>
              <w:rPr>
                <w:rFonts w:eastAsiaTheme="minorEastAsia"/>
                <w:lang w:eastAsia="zh-CN"/>
              </w:rPr>
            </w:pPr>
          </w:p>
        </w:tc>
        <w:tc>
          <w:tcPr>
            <w:tcW w:w="6408" w:type="dxa"/>
          </w:tcPr>
          <w:p w14:paraId="3214855B" w14:textId="77777777" w:rsidR="002E0120" w:rsidRDefault="00FA6957">
            <w:pPr>
              <w:rPr>
                <w:rFonts w:eastAsiaTheme="minorEastAsia"/>
                <w:lang w:eastAsia="zh-CN"/>
              </w:rPr>
            </w:pPr>
            <w:r>
              <w:rPr>
                <w:rFonts w:eastAsiaTheme="minorEastAsia"/>
                <w:lang w:eastAsia="zh-CN"/>
              </w:rPr>
              <w:t>Although we prefer 16 for more practical deployment even for dense small cell, 8 is acceptable with us.</w:t>
            </w:r>
          </w:p>
        </w:tc>
      </w:tr>
      <w:tr w:rsidR="002E0120" w14:paraId="7684165B" w14:textId="77777777">
        <w:tc>
          <w:tcPr>
            <w:tcW w:w="1479" w:type="dxa"/>
          </w:tcPr>
          <w:p w14:paraId="166C97C1" w14:textId="77777777" w:rsidR="002E0120" w:rsidRDefault="00FA6957">
            <w:pPr>
              <w:rPr>
                <w:rFonts w:eastAsiaTheme="minorEastAsia"/>
                <w:lang w:eastAsia="zh-CN"/>
              </w:rPr>
            </w:pPr>
            <w:r>
              <w:rPr>
                <w:rFonts w:eastAsiaTheme="minorEastAsia"/>
                <w:lang w:eastAsia="zh-CN"/>
              </w:rPr>
              <w:t>MTK</w:t>
            </w:r>
          </w:p>
        </w:tc>
        <w:tc>
          <w:tcPr>
            <w:tcW w:w="1039" w:type="dxa"/>
          </w:tcPr>
          <w:p w14:paraId="5F06859A" w14:textId="77777777" w:rsidR="002E0120" w:rsidRDefault="00FA6957">
            <w:pPr>
              <w:tabs>
                <w:tab w:val="left" w:pos="551"/>
              </w:tabs>
              <w:rPr>
                <w:rFonts w:eastAsiaTheme="minorEastAsia"/>
                <w:lang w:eastAsia="zh-CN"/>
              </w:rPr>
            </w:pPr>
            <w:r>
              <w:rPr>
                <w:rFonts w:eastAsiaTheme="minorEastAsia"/>
                <w:lang w:eastAsia="zh-CN"/>
              </w:rPr>
              <w:t>N</w:t>
            </w:r>
          </w:p>
        </w:tc>
        <w:tc>
          <w:tcPr>
            <w:tcW w:w="6408" w:type="dxa"/>
          </w:tcPr>
          <w:p w14:paraId="18405185" w14:textId="77777777" w:rsidR="002E0120" w:rsidRDefault="00FA6957">
            <w:pPr>
              <w:rPr>
                <w:rFonts w:eastAsiaTheme="minorEastAsia"/>
                <w:lang w:eastAsia="zh-CN"/>
              </w:rPr>
            </w:pPr>
            <w:r>
              <w:rPr>
                <w:rFonts w:eastAsiaTheme="minorEastAsia"/>
                <w:lang w:eastAsia="zh-CN"/>
              </w:rPr>
              <w:t xml:space="preserve">3 or 4 should be enough. </w:t>
            </w:r>
          </w:p>
        </w:tc>
      </w:tr>
      <w:tr w:rsidR="002E0120" w14:paraId="56B37196" w14:textId="77777777">
        <w:tc>
          <w:tcPr>
            <w:tcW w:w="1479" w:type="dxa"/>
          </w:tcPr>
          <w:p w14:paraId="445AA65B"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64ACD04A" w14:textId="77777777" w:rsidR="002E0120" w:rsidRDefault="00FA6957">
            <w:pPr>
              <w:tabs>
                <w:tab w:val="left" w:pos="551"/>
              </w:tabs>
              <w:rPr>
                <w:rFonts w:eastAsia="Yu Mincho"/>
                <w:lang w:eastAsia="ja-JP"/>
              </w:rPr>
            </w:pPr>
            <w:r>
              <w:rPr>
                <w:rFonts w:eastAsia="Yu Mincho" w:hint="eastAsia"/>
                <w:lang w:eastAsia="ja-JP"/>
              </w:rPr>
              <w:t>N</w:t>
            </w:r>
          </w:p>
        </w:tc>
        <w:tc>
          <w:tcPr>
            <w:tcW w:w="6408" w:type="dxa"/>
          </w:tcPr>
          <w:p w14:paraId="54BFA1EA" w14:textId="77777777" w:rsidR="002E0120" w:rsidRDefault="00FA6957">
            <w:pPr>
              <w:rPr>
                <w:rFonts w:eastAsiaTheme="minorEastAsia"/>
                <w:lang w:eastAsia="zh-CN"/>
              </w:rPr>
            </w:pPr>
            <w:r>
              <w:rPr>
                <w:rFonts w:eastAsia="Yu Mincho" w:hint="eastAsia"/>
                <w:lang w:eastAsia="ja-JP"/>
              </w:rPr>
              <w:t>We think 3 or 4 is sufficient for inter-cell interference. We should discuss whether 8 or 16 is need or not.</w:t>
            </w:r>
          </w:p>
        </w:tc>
      </w:tr>
      <w:tr w:rsidR="002E0120" w14:paraId="34E1C3D4" w14:textId="77777777">
        <w:tc>
          <w:tcPr>
            <w:tcW w:w="1479" w:type="dxa"/>
          </w:tcPr>
          <w:p w14:paraId="3D1970B1" w14:textId="77777777" w:rsidR="002E0120" w:rsidRDefault="00FA6957">
            <w:pPr>
              <w:rPr>
                <w:rFonts w:eastAsia="Yu Mincho"/>
                <w:lang w:eastAsia="ja-JP"/>
              </w:rPr>
            </w:pPr>
            <w:r>
              <w:rPr>
                <w:rFonts w:eastAsia="Yu Mincho"/>
                <w:lang w:eastAsia="ja-JP"/>
              </w:rPr>
              <w:t>Nokia.1</w:t>
            </w:r>
          </w:p>
        </w:tc>
        <w:tc>
          <w:tcPr>
            <w:tcW w:w="1039" w:type="dxa"/>
          </w:tcPr>
          <w:p w14:paraId="1405110B" w14:textId="77777777" w:rsidR="002E0120" w:rsidRDefault="00FA6957">
            <w:pPr>
              <w:tabs>
                <w:tab w:val="left" w:pos="551"/>
              </w:tabs>
              <w:rPr>
                <w:rFonts w:eastAsia="Yu Mincho"/>
                <w:lang w:eastAsia="ja-JP"/>
              </w:rPr>
            </w:pPr>
            <w:r>
              <w:rPr>
                <w:rFonts w:eastAsia="Yu Mincho"/>
                <w:lang w:eastAsia="ja-JP"/>
              </w:rPr>
              <w:t>Y</w:t>
            </w:r>
          </w:p>
        </w:tc>
        <w:tc>
          <w:tcPr>
            <w:tcW w:w="6408" w:type="dxa"/>
          </w:tcPr>
          <w:p w14:paraId="216B8533" w14:textId="77777777" w:rsidR="002E0120" w:rsidRDefault="002E0120">
            <w:pPr>
              <w:rPr>
                <w:rFonts w:eastAsia="Yu Mincho"/>
                <w:lang w:eastAsia="ja-JP"/>
              </w:rPr>
            </w:pPr>
          </w:p>
        </w:tc>
      </w:tr>
      <w:tr w:rsidR="002E0120" w14:paraId="151BDD9E" w14:textId="77777777">
        <w:tc>
          <w:tcPr>
            <w:tcW w:w="1479" w:type="dxa"/>
            <w:shd w:val="clear" w:color="auto" w:fill="auto"/>
          </w:tcPr>
          <w:p w14:paraId="54226EBC" w14:textId="77777777" w:rsidR="002E0120" w:rsidRDefault="00FA6957">
            <w:pPr>
              <w:rPr>
                <w:rFonts w:eastAsiaTheme="minorEastAsia"/>
                <w:lang w:eastAsia="ja-JP"/>
              </w:rPr>
            </w:pPr>
            <w:r>
              <w:rPr>
                <w:rFonts w:eastAsiaTheme="minorEastAsia" w:hint="eastAsia"/>
                <w:lang w:eastAsia="zh-CN"/>
              </w:rPr>
              <w:t>Xiaomi</w:t>
            </w:r>
          </w:p>
        </w:tc>
        <w:tc>
          <w:tcPr>
            <w:tcW w:w="1039" w:type="dxa"/>
            <w:shd w:val="clear" w:color="auto" w:fill="auto"/>
          </w:tcPr>
          <w:p w14:paraId="47FF1084" w14:textId="77777777" w:rsidR="002E0120" w:rsidRDefault="00FA6957">
            <w:pPr>
              <w:tabs>
                <w:tab w:val="left" w:pos="551"/>
              </w:tabs>
              <w:rPr>
                <w:rFonts w:eastAsiaTheme="minorEastAsia"/>
                <w:lang w:eastAsia="ja-JP"/>
              </w:rPr>
            </w:pPr>
            <w:r>
              <w:rPr>
                <w:rFonts w:eastAsiaTheme="minorEastAsia" w:hint="eastAsia"/>
                <w:lang w:eastAsia="zh-CN"/>
              </w:rPr>
              <w:t>N</w:t>
            </w:r>
          </w:p>
        </w:tc>
        <w:tc>
          <w:tcPr>
            <w:tcW w:w="6408" w:type="dxa"/>
            <w:shd w:val="clear" w:color="auto" w:fill="auto"/>
          </w:tcPr>
          <w:p w14:paraId="1F297936" w14:textId="77777777" w:rsidR="002E0120" w:rsidRDefault="00FA6957">
            <w:pPr>
              <w:rPr>
                <w:rFonts w:eastAsiaTheme="minorEastAsia"/>
                <w:lang w:eastAsia="ja-JP"/>
              </w:rPr>
            </w:pPr>
            <w:r>
              <w:rPr>
                <w:rFonts w:eastAsiaTheme="minorEastAsia" w:hint="eastAsia"/>
                <w:lang w:eastAsia="zh-CN"/>
              </w:rPr>
              <w:t>LP-SS doesn't need to support too many sequences, 3 is enough.</w:t>
            </w:r>
          </w:p>
        </w:tc>
      </w:tr>
      <w:tr w:rsidR="002E0120" w14:paraId="08D141AE" w14:textId="77777777">
        <w:tc>
          <w:tcPr>
            <w:tcW w:w="1479" w:type="dxa"/>
          </w:tcPr>
          <w:p w14:paraId="6911B76F" w14:textId="77777777" w:rsidR="002E0120" w:rsidRDefault="00FA6957">
            <w:pPr>
              <w:rPr>
                <w:rFonts w:eastAsia="Malgun Gothic"/>
                <w:lang w:eastAsia="ko-KR"/>
              </w:rPr>
            </w:pPr>
            <w:r>
              <w:rPr>
                <w:rFonts w:eastAsia="Malgun Gothic" w:hint="eastAsia"/>
                <w:lang w:eastAsia="ko-KR"/>
              </w:rPr>
              <w:t>L</w:t>
            </w:r>
            <w:r>
              <w:rPr>
                <w:rFonts w:eastAsia="Malgun Gothic"/>
                <w:lang w:eastAsia="ko-KR"/>
              </w:rPr>
              <w:t>GE</w:t>
            </w:r>
          </w:p>
        </w:tc>
        <w:tc>
          <w:tcPr>
            <w:tcW w:w="1039" w:type="dxa"/>
          </w:tcPr>
          <w:p w14:paraId="67B710A3" w14:textId="77777777" w:rsidR="002E0120" w:rsidRDefault="002E0120">
            <w:pPr>
              <w:tabs>
                <w:tab w:val="left" w:pos="551"/>
              </w:tabs>
              <w:rPr>
                <w:rFonts w:eastAsia="Malgun Gothic"/>
                <w:lang w:eastAsia="ko-KR"/>
              </w:rPr>
            </w:pPr>
          </w:p>
        </w:tc>
        <w:tc>
          <w:tcPr>
            <w:tcW w:w="6408" w:type="dxa"/>
          </w:tcPr>
          <w:p w14:paraId="75062BF5" w14:textId="77777777" w:rsidR="002E0120" w:rsidRDefault="00FA6957">
            <w:pPr>
              <w:rPr>
                <w:rFonts w:eastAsia="Malgun Gothic"/>
                <w:lang w:eastAsia="ko-KR"/>
              </w:rPr>
            </w:pPr>
            <w:r>
              <w:rPr>
                <w:rFonts w:eastAsia="Malgun Gothic"/>
                <w:lang w:eastAsia="ko-KR"/>
              </w:rPr>
              <w:t>We agree with vivo</w:t>
            </w:r>
            <w:r>
              <w:rPr>
                <w:rFonts w:eastAsia="Malgun Gothic" w:hint="eastAsia"/>
                <w:lang w:eastAsia="ko-KR"/>
              </w:rPr>
              <w:t xml:space="preserve"> that</w:t>
            </w:r>
            <w:r>
              <w:rPr>
                <w:rFonts w:eastAsia="Malgun Gothic"/>
                <w:lang w:eastAsia="ko-KR"/>
              </w:rPr>
              <w:t xml:space="preserve"> 3 or 4 sequence</w:t>
            </w:r>
            <w:r>
              <w:rPr>
                <w:rFonts w:eastAsia="Malgun Gothic" w:hint="eastAsia"/>
                <w:lang w:eastAsia="ko-KR"/>
              </w:rPr>
              <w:t>s</w:t>
            </w:r>
            <w:r>
              <w:rPr>
                <w:rFonts w:eastAsia="Malgun Gothic"/>
                <w:lang w:eastAsia="ko-KR"/>
              </w:rPr>
              <w:t xml:space="preserve"> would be sufficient to differentiate cells. For non-ideal grid deployments, we also </w:t>
            </w:r>
            <w:r>
              <w:rPr>
                <w:rFonts w:eastAsia="Malgun Gothic" w:hint="eastAsia"/>
                <w:lang w:eastAsia="ko-KR"/>
              </w:rPr>
              <w:t>think</w:t>
            </w:r>
            <w:r>
              <w:rPr>
                <w:rFonts w:eastAsia="Malgun Gothic"/>
                <w:lang w:eastAsia="ko-KR"/>
              </w:rPr>
              <w:t xml:space="preserve"> the </w:t>
            </w:r>
            <w:r>
              <w:rPr>
                <w:rFonts w:eastAsia="Malgun Gothic" w:hint="eastAsia"/>
                <w:lang w:eastAsia="ko-KR"/>
              </w:rPr>
              <w:t>different</w:t>
            </w:r>
            <w:r>
              <w:rPr>
                <w:rFonts w:eastAsia="Malgun Gothic"/>
                <w:lang w:eastAsia="ko-KR"/>
              </w:rPr>
              <w:t xml:space="preserve"> time and</w:t>
            </w:r>
            <w:r>
              <w:rPr>
                <w:rFonts w:eastAsia="Malgun Gothic" w:hint="eastAsia"/>
                <w:lang w:eastAsia="ko-KR"/>
              </w:rPr>
              <w:t>/or</w:t>
            </w:r>
            <w:r>
              <w:rPr>
                <w:rFonts w:eastAsia="Malgun Gothic"/>
                <w:lang w:eastAsia="ko-KR"/>
              </w:rPr>
              <w:t xml:space="preserve"> frequency resources </w:t>
            </w:r>
            <w:r>
              <w:rPr>
                <w:rFonts w:eastAsia="Malgun Gothic" w:hint="eastAsia"/>
                <w:lang w:eastAsia="ko-KR"/>
              </w:rPr>
              <w:t xml:space="preserve">can be used </w:t>
            </w:r>
            <w:r>
              <w:rPr>
                <w:rFonts w:eastAsia="Malgun Gothic"/>
                <w:lang w:eastAsia="ko-KR"/>
              </w:rPr>
              <w:t xml:space="preserve">to support additional neighboring cells. </w:t>
            </w:r>
          </w:p>
        </w:tc>
      </w:tr>
      <w:tr w:rsidR="002E0120" w14:paraId="5130D011" w14:textId="77777777">
        <w:tc>
          <w:tcPr>
            <w:tcW w:w="1479" w:type="dxa"/>
          </w:tcPr>
          <w:p w14:paraId="5ED1646F"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tcPr>
          <w:p w14:paraId="2206E751" w14:textId="77777777" w:rsidR="002E0120" w:rsidRDefault="002E0120">
            <w:pPr>
              <w:tabs>
                <w:tab w:val="left" w:pos="551"/>
              </w:tabs>
              <w:rPr>
                <w:rFonts w:eastAsiaTheme="minorEastAsia"/>
                <w:lang w:eastAsia="ko-KR"/>
              </w:rPr>
            </w:pPr>
          </w:p>
        </w:tc>
        <w:tc>
          <w:tcPr>
            <w:tcW w:w="6408" w:type="dxa"/>
          </w:tcPr>
          <w:p w14:paraId="7DE4E4F7" w14:textId="77777777" w:rsidR="002E0120" w:rsidRDefault="00FA6957">
            <w:pPr>
              <w:rPr>
                <w:rFonts w:eastAsiaTheme="minorEastAsia"/>
                <w:lang w:eastAsia="ko-KR"/>
              </w:rPr>
            </w:pPr>
            <w:r>
              <w:rPr>
                <w:rFonts w:eastAsiaTheme="minorEastAsia" w:hint="eastAsia"/>
                <w:lang w:eastAsia="zh-CN"/>
              </w:rPr>
              <w:t>More valid evidence for 8 sequences are needed</w:t>
            </w:r>
          </w:p>
        </w:tc>
      </w:tr>
      <w:tr w:rsidR="009A5802" w14:paraId="2F442ED4" w14:textId="77777777">
        <w:trPr>
          <w:ins w:id="278" w:author="刘苗苗" w:date="2024-08-20T19:49:00Z"/>
        </w:trPr>
        <w:tc>
          <w:tcPr>
            <w:tcW w:w="1479" w:type="dxa"/>
          </w:tcPr>
          <w:p w14:paraId="138E1D34" w14:textId="3441F70C" w:rsidR="009A5802" w:rsidRDefault="009A5802">
            <w:pPr>
              <w:rPr>
                <w:ins w:id="279" w:author="刘苗苗" w:date="2024-08-20T19:49:00Z"/>
                <w:rFonts w:eastAsiaTheme="minorEastAsia"/>
                <w:lang w:eastAsia="zh-CN"/>
              </w:rPr>
            </w:pPr>
            <w:ins w:id="280" w:author="刘苗苗" w:date="2024-08-20T19:49:00Z">
              <w:r>
                <w:rPr>
                  <w:rFonts w:eastAsiaTheme="minorEastAsia" w:hint="eastAsia"/>
                  <w:lang w:eastAsia="zh-CN"/>
                </w:rPr>
                <w:lastRenderedPageBreak/>
                <w:t>CATT</w:t>
              </w:r>
            </w:ins>
          </w:p>
        </w:tc>
        <w:tc>
          <w:tcPr>
            <w:tcW w:w="1039" w:type="dxa"/>
          </w:tcPr>
          <w:p w14:paraId="4E031707" w14:textId="61AF525C" w:rsidR="009A5802" w:rsidRDefault="009A5802">
            <w:pPr>
              <w:tabs>
                <w:tab w:val="left" w:pos="551"/>
              </w:tabs>
              <w:rPr>
                <w:ins w:id="281" w:author="刘苗苗" w:date="2024-08-20T19:49:00Z"/>
                <w:rFonts w:eastAsiaTheme="minorEastAsia"/>
                <w:lang w:eastAsia="ko-KR"/>
              </w:rPr>
            </w:pPr>
            <w:ins w:id="282" w:author="刘苗苗" w:date="2024-08-20T19:49:00Z">
              <w:r>
                <w:rPr>
                  <w:rFonts w:eastAsiaTheme="minorEastAsia" w:hint="eastAsia"/>
                  <w:lang w:eastAsia="zh-CN"/>
                </w:rPr>
                <w:t>N</w:t>
              </w:r>
            </w:ins>
          </w:p>
        </w:tc>
        <w:tc>
          <w:tcPr>
            <w:tcW w:w="6408" w:type="dxa"/>
          </w:tcPr>
          <w:p w14:paraId="679737CA" w14:textId="1DF78CCF" w:rsidR="009A5802" w:rsidRDefault="009A5802">
            <w:pPr>
              <w:rPr>
                <w:ins w:id="283" w:author="刘苗苗" w:date="2024-08-20T19:49:00Z"/>
                <w:rFonts w:eastAsiaTheme="minorEastAsia"/>
                <w:lang w:eastAsia="zh-CN"/>
              </w:rPr>
            </w:pPr>
            <w:ins w:id="284" w:author="刘苗苗" w:date="2024-08-20T19:49:00Z">
              <w:r w:rsidRPr="002B6D86">
                <w:rPr>
                  <w:rFonts w:eastAsiaTheme="minorEastAsia"/>
                  <w:color w:val="000000" w:themeColor="text1"/>
                  <w:lang w:eastAsia="zh-CN"/>
                </w:rPr>
                <w:t xml:space="preserve">Multiple LP-SS </w:t>
              </w:r>
              <w:r>
                <w:rPr>
                  <w:rFonts w:eastAsiaTheme="minorEastAsia" w:hint="eastAsia"/>
                  <w:color w:val="000000" w:themeColor="text1"/>
                  <w:lang w:eastAsia="zh-CN"/>
                </w:rPr>
                <w:t>sequences</w:t>
              </w:r>
              <w:r w:rsidRPr="002B6D86">
                <w:rPr>
                  <w:rFonts w:eastAsiaTheme="minorEastAsia"/>
                  <w:color w:val="000000" w:themeColor="text1"/>
                  <w:lang w:eastAsia="zh-CN"/>
                </w:rPr>
                <w:t xml:space="preserve"> </w:t>
              </w:r>
              <w:r>
                <w:rPr>
                  <w:rFonts w:eastAsiaTheme="minorEastAsia" w:hint="eastAsia"/>
                  <w:color w:val="000000" w:themeColor="text1"/>
                  <w:lang w:eastAsia="zh-CN"/>
                </w:rPr>
                <w:t>are</w:t>
              </w:r>
              <w:r w:rsidRPr="002B6D86">
                <w:rPr>
                  <w:rFonts w:eastAsiaTheme="minorEastAsia"/>
                  <w:color w:val="000000" w:themeColor="text1"/>
                  <w:lang w:eastAsia="zh-CN"/>
                </w:rPr>
                <w:t xml:space="preserve"> used to distinct </w:t>
              </w:r>
              <w:r>
                <w:rPr>
                  <w:rFonts w:eastAsiaTheme="minorEastAsia" w:hint="eastAsia"/>
                  <w:color w:val="000000" w:themeColor="text1"/>
                  <w:lang w:eastAsia="zh-CN"/>
                </w:rPr>
                <w:t>different</w:t>
              </w:r>
              <w:r w:rsidRPr="002B6D86">
                <w:rPr>
                  <w:rFonts w:eastAsiaTheme="minorEastAsia"/>
                  <w:color w:val="000000" w:themeColor="text1"/>
                  <w:lang w:eastAsia="zh-CN"/>
                </w:rPr>
                <w:t xml:space="preserve"> cells for LP-WUR receiving LP-SS from multiple cells </w:t>
              </w:r>
              <w:r w:rsidRPr="009974EF">
                <w:rPr>
                  <w:rFonts w:eastAsiaTheme="minorEastAsia"/>
                  <w:color w:val="000000" w:themeColor="text1"/>
                  <w:lang w:eastAsia="zh-CN"/>
                </w:rPr>
                <w:t>in the overlapped coverage area</w:t>
              </w:r>
              <w:r>
                <w:rPr>
                  <w:rFonts w:eastAsiaTheme="minorEastAsia" w:hint="eastAsia"/>
                  <w:color w:val="000000" w:themeColor="text1"/>
                  <w:lang w:eastAsia="zh-CN"/>
                </w:rPr>
                <w:t xml:space="preserve">. In the overlapped </w:t>
              </w:r>
              <w:r>
                <w:rPr>
                  <w:rFonts w:eastAsiaTheme="minorEastAsia"/>
                  <w:color w:val="000000" w:themeColor="text1"/>
                  <w:lang w:eastAsia="zh-CN"/>
                </w:rPr>
                <w:t>coverage</w:t>
              </w:r>
              <w:r>
                <w:rPr>
                  <w:rFonts w:eastAsiaTheme="minorEastAsia" w:hint="eastAsia"/>
                  <w:color w:val="000000" w:themeColor="text1"/>
                  <w:lang w:eastAsia="zh-CN"/>
                </w:rPr>
                <w:t xml:space="preserve"> area, no more than 3 or 4 cell </w:t>
              </w:r>
              <w:r>
                <w:rPr>
                  <w:rFonts w:eastAsiaTheme="minorEastAsia"/>
                  <w:color w:val="000000" w:themeColor="text1"/>
                  <w:lang w:eastAsia="zh-CN"/>
                </w:rPr>
                <w:t>is</w:t>
              </w:r>
              <w:r>
                <w:rPr>
                  <w:rFonts w:eastAsiaTheme="minorEastAsia" w:hint="eastAsia"/>
                  <w:color w:val="000000" w:themeColor="text1"/>
                  <w:lang w:eastAsia="zh-CN"/>
                </w:rPr>
                <w:t xml:space="preserve"> </w:t>
              </w:r>
              <w:r>
                <w:rPr>
                  <w:rFonts w:eastAsiaTheme="minorEastAsia"/>
                  <w:color w:val="000000" w:themeColor="text1"/>
                  <w:lang w:eastAsia="zh-CN"/>
                </w:rPr>
                <w:t>overlapped</w:t>
              </w:r>
              <w:r>
                <w:rPr>
                  <w:rFonts w:eastAsiaTheme="minorEastAsia" w:hint="eastAsia"/>
                  <w:color w:val="000000" w:themeColor="text1"/>
                  <w:lang w:eastAsia="zh-CN"/>
                </w:rPr>
                <w:t xml:space="preserve">. Thus, we 3 or 4 </w:t>
              </w:r>
              <w:r>
                <w:rPr>
                  <w:rFonts w:eastAsiaTheme="minorEastAsia"/>
                  <w:lang w:eastAsia="zh-CN"/>
                </w:rPr>
                <w:t>binary sequences for LP-SS</w:t>
              </w:r>
              <w:r>
                <w:rPr>
                  <w:rFonts w:eastAsiaTheme="minorEastAsia" w:hint="eastAsia"/>
                  <w:lang w:eastAsia="zh-CN"/>
                </w:rPr>
                <w:t xml:space="preserve"> should be supported. </w:t>
              </w:r>
            </w:ins>
          </w:p>
        </w:tc>
      </w:tr>
    </w:tbl>
    <w:p w14:paraId="58AAEB39" w14:textId="77777777" w:rsidR="002E0120" w:rsidRDefault="002E0120">
      <w:pPr>
        <w:rPr>
          <w:rFonts w:eastAsiaTheme="minorEastAsia"/>
          <w:lang w:eastAsia="zh-CN"/>
        </w:rPr>
      </w:pPr>
    </w:p>
    <w:p w14:paraId="300EDBC0"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hint="eastAsia"/>
          <w:iCs/>
          <w:sz w:val="28"/>
          <w:szCs w:val="28"/>
          <w:lang w:val="fr-FR" w:eastAsia="zh-CN"/>
        </w:rPr>
        <w:t xml:space="preserve">The LP-SS sequence type </w:t>
      </w:r>
    </w:p>
    <w:p w14:paraId="451119C2" w14:textId="77777777" w:rsidR="002E0120" w:rsidRDefault="002E0120">
      <w:pPr>
        <w:rPr>
          <w:rFonts w:ascii="Times New Roman" w:eastAsia="微软雅黑" w:hAnsi="Times New Roman"/>
          <w:bCs/>
          <w:iCs/>
          <w:szCs w:val="20"/>
          <w:u w:val="single"/>
          <w:lang w:eastAsia="zh-CN"/>
        </w:rPr>
      </w:pPr>
    </w:p>
    <w:tbl>
      <w:tblPr>
        <w:tblStyle w:val="afffa"/>
        <w:tblW w:w="0" w:type="auto"/>
        <w:tblLook w:val="04A0" w:firstRow="1" w:lastRow="0" w:firstColumn="1" w:lastColumn="0" w:noHBand="0" w:noVBand="1"/>
      </w:tblPr>
      <w:tblGrid>
        <w:gridCol w:w="9060"/>
      </w:tblGrid>
      <w:tr w:rsidR="002E0120" w14:paraId="7F8D6372" w14:textId="77777777">
        <w:tc>
          <w:tcPr>
            <w:tcW w:w="9060" w:type="dxa"/>
          </w:tcPr>
          <w:p w14:paraId="3C160C7B" w14:textId="77777777" w:rsidR="002E0120" w:rsidRDefault="00FA6957">
            <w:pPr>
              <w:rPr>
                <w:rFonts w:ascii="Times New Roman" w:hAnsi="Times New Roman"/>
                <w:b/>
                <w:bCs/>
                <w:lang w:eastAsia="zh-CN"/>
              </w:rPr>
            </w:pPr>
            <w:r>
              <w:rPr>
                <w:rFonts w:ascii="Times New Roman" w:hAnsi="Times New Roman"/>
                <w:b/>
                <w:bCs/>
                <w:highlight w:val="green"/>
                <w:lang w:eastAsia="zh-CN"/>
              </w:rPr>
              <w:t>Agreement</w:t>
            </w:r>
          </w:p>
          <w:p w14:paraId="34E99ED4" w14:textId="77777777" w:rsidR="002E0120" w:rsidRDefault="00FA6957">
            <w:pPr>
              <w:rPr>
                <w:rFonts w:ascii="Times New Roman" w:hAnsi="Times New Roman"/>
                <w:lang w:eastAsia="ko-KR"/>
              </w:rPr>
            </w:pPr>
            <w:r>
              <w:rPr>
                <w:rFonts w:ascii="Times New Roman" w:hAnsi="Times New Roman"/>
                <w:lang w:eastAsia="ko-KR"/>
              </w:rPr>
              <w:t>For the binary LP-SS sequence type for the ‘ON-OFF’ pattern in a LP-SS, further down-selection from the following:</w:t>
            </w:r>
          </w:p>
          <w:p w14:paraId="017F042F"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Gold sequence</w:t>
            </w:r>
          </w:p>
          <w:p w14:paraId="00D03866"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M sequence</w:t>
            </w:r>
          </w:p>
          <w:p w14:paraId="4F1052CF"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Computer searched sequence</w:t>
            </w:r>
          </w:p>
          <w:p w14:paraId="4045A58D"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the length of LP-SS sequence</w:t>
            </w:r>
          </w:p>
          <w:p w14:paraId="4AECF55A"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tc>
      </w:tr>
    </w:tbl>
    <w:p w14:paraId="6E2CFFE0" w14:textId="77777777" w:rsidR="002E0120" w:rsidRDefault="002E0120">
      <w:pPr>
        <w:rPr>
          <w:rFonts w:ascii="Times New Roman" w:eastAsia="微软雅黑" w:hAnsi="Times New Roman"/>
          <w:bCs/>
          <w:iCs/>
          <w:szCs w:val="20"/>
          <w:u w:val="single"/>
          <w:lang w:eastAsia="zh-CN"/>
        </w:rPr>
      </w:pPr>
      <w:bookmarkStart w:id="285" w:name="_Hlk174551455"/>
    </w:p>
    <w:p w14:paraId="4F613121" w14:textId="77777777" w:rsidR="002E0120" w:rsidRDefault="00FA6957">
      <w:pPr>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Regarding the down-selection among the three sequence types as shown above, companies propose the following design principles and metrics for comparison: </w:t>
      </w:r>
    </w:p>
    <w:p w14:paraId="5EA6A976"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286" w:name="_Hlk174553399"/>
      <w:bookmarkStart w:id="287" w:name="_Hlk174553688"/>
      <w:r>
        <w:rPr>
          <w:rFonts w:ascii="Times New Roman" w:eastAsiaTheme="minorEastAsia" w:hAnsi="Times New Roman"/>
          <w:bCs/>
          <w:szCs w:val="20"/>
        </w:rPr>
        <w:t>B</w:t>
      </w:r>
      <w:r>
        <w:rPr>
          <w:rFonts w:ascii="Times New Roman" w:eastAsia="微软雅黑" w:hAnsi="Times New Roman"/>
          <w:bCs/>
          <w:iCs/>
          <w:szCs w:val="20"/>
          <w:lang w:eastAsia="zh-CN"/>
        </w:rPr>
        <w:t>alanced 0 &amp; 1 within the sequence</w:t>
      </w:r>
      <w:bookmarkEnd w:id="286"/>
      <w:r>
        <w:rPr>
          <w:rFonts w:ascii="Times New Roman" w:eastAsia="微软雅黑" w:hAnsi="Times New Roman"/>
          <w:bCs/>
          <w:iCs/>
          <w:szCs w:val="20"/>
          <w:lang w:eastAsia="zh-CN"/>
        </w:rPr>
        <w:t xml:space="preserve"> and within each OFDM symbol of the sequence</w:t>
      </w:r>
      <w:bookmarkEnd w:id="287"/>
      <w:r>
        <w:rPr>
          <w:rFonts w:ascii="Times New Roman" w:eastAsia="微软雅黑" w:hAnsi="Times New Roman" w:hint="eastAsia"/>
          <w:bCs/>
          <w:iCs/>
          <w:szCs w:val="20"/>
          <w:lang w:eastAsia="zh-CN"/>
        </w:rPr>
        <w:t>[2][3][4][9][7][6]</w:t>
      </w:r>
    </w:p>
    <w:p w14:paraId="3ABFF1FA"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B</w:t>
      </w:r>
      <w:r>
        <w:rPr>
          <w:rFonts w:ascii="Times New Roman" w:eastAsia="微软雅黑" w:hAnsi="Times New Roman"/>
          <w:bCs/>
          <w:iCs/>
          <w:szCs w:val="20"/>
          <w:lang w:eastAsia="zh-CN"/>
        </w:rPr>
        <w:t xml:space="preserve">oth the OOK sequence itself and the envelope of the modulated LP-SS signal are </w:t>
      </w:r>
      <w:proofErr w:type="spellStart"/>
      <w:r>
        <w:rPr>
          <w:rFonts w:ascii="Times New Roman" w:eastAsia="微软雅黑" w:hAnsi="Times New Roman"/>
          <w:bCs/>
          <w:iCs/>
          <w:szCs w:val="20"/>
          <w:lang w:eastAsia="zh-CN"/>
        </w:rPr>
        <w:t>centred</w:t>
      </w:r>
      <w:proofErr w:type="spellEnd"/>
      <w:r>
        <w:rPr>
          <w:rFonts w:ascii="Times New Roman" w:eastAsia="微软雅黑" w:hAnsi="Times New Roman"/>
          <w:bCs/>
          <w:iCs/>
          <w:szCs w:val="20"/>
          <w:lang w:eastAsia="zh-CN"/>
        </w:rPr>
        <w:t xml:space="preserve"> around their mean value</w:t>
      </w:r>
      <w:r>
        <w:rPr>
          <w:rFonts w:ascii="Times New Roman" w:eastAsia="微软雅黑" w:hAnsi="Times New Roman" w:hint="eastAsia"/>
          <w:bCs/>
          <w:iCs/>
          <w:szCs w:val="20"/>
          <w:lang w:eastAsia="zh-CN"/>
        </w:rPr>
        <w:t xml:space="preserve"> to improve detection performance</w:t>
      </w:r>
    </w:p>
    <w:p w14:paraId="70B2E30D"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E</w:t>
      </w:r>
      <w:r>
        <w:rPr>
          <w:rFonts w:ascii="Times New Roman" w:eastAsia="微软雅黑" w:hAnsi="Times New Roman" w:hint="eastAsia"/>
          <w:bCs/>
          <w:iCs/>
          <w:szCs w:val="20"/>
          <w:lang w:eastAsia="zh-CN"/>
        </w:rPr>
        <w:t xml:space="preserve">nsure the same power of OOK symbols across different OFDM symbols </w:t>
      </w:r>
    </w:p>
    <w:p w14:paraId="19BD64C2"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Facilitate</w:t>
      </w:r>
      <w:r>
        <w:rPr>
          <w:rFonts w:ascii="Times New Roman" w:eastAsia="微软雅黑" w:hAnsi="Times New Roman" w:hint="eastAsia"/>
          <w:bCs/>
          <w:iCs/>
          <w:szCs w:val="20"/>
          <w:lang w:eastAsia="zh-CN"/>
        </w:rPr>
        <w:t xml:space="preserve"> the RSRP estimation</w:t>
      </w:r>
    </w:p>
    <w:p w14:paraId="11CF23D9"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 xml:space="preserve">ood auto-correlation for better timing estimation </w:t>
      </w:r>
      <w:bookmarkStart w:id="288" w:name="_Hlk174564243"/>
      <w:r>
        <w:rPr>
          <w:rFonts w:ascii="Times New Roman" w:eastAsia="微软雅黑" w:hAnsi="Times New Roman" w:hint="eastAsia"/>
          <w:bCs/>
          <w:iCs/>
          <w:szCs w:val="20"/>
          <w:lang w:eastAsia="zh-CN"/>
        </w:rPr>
        <w:t>[4][2]</w:t>
      </w:r>
      <w:r>
        <w:t xml:space="preserve"> </w:t>
      </w:r>
      <w:r>
        <w:rPr>
          <w:rFonts w:ascii="Times New Roman" w:eastAsia="微软雅黑" w:hAnsi="Times New Roman"/>
          <w:bCs/>
          <w:iCs/>
          <w:szCs w:val="20"/>
          <w:lang w:eastAsia="zh-CN"/>
        </w:rPr>
        <w:t>[7]</w:t>
      </w:r>
      <w:bookmarkEnd w:id="288"/>
      <w:r>
        <w:rPr>
          <w:rFonts w:ascii="Times New Roman" w:eastAsia="微软雅黑" w:hAnsi="Times New Roman" w:hint="eastAsia"/>
          <w:bCs/>
          <w:iCs/>
          <w:szCs w:val="20"/>
          <w:lang w:eastAsia="zh-CN"/>
        </w:rPr>
        <w:t>[3]</w:t>
      </w:r>
      <w:r>
        <w:t xml:space="preserve"> </w:t>
      </w:r>
      <w:r>
        <w:rPr>
          <w:rFonts w:ascii="Times New Roman" w:eastAsia="微软雅黑" w:hAnsi="Times New Roman"/>
          <w:bCs/>
          <w:iCs/>
          <w:szCs w:val="20"/>
          <w:lang w:eastAsia="zh-CN"/>
        </w:rPr>
        <w:t>[6]</w:t>
      </w:r>
    </w:p>
    <w:p w14:paraId="529EE63E"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proofErr w:type="spellStart"/>
      <w:r>
        <w:rPr>
          <w:rFonts w:ascii="Times New Roman" w:eastAsia="微软雅黑" w:hAnsi="Times New Roman"/>
          <w:bCs/>
          <w:iCs/>
          <w:szCs w:val="20"/>
          <w:lang w:eastAsia="zh-CN"/>
        </w:rPr>
        <w:t>M</w:t>
      </w:r>
      <w:r>
        <w:rPr>
          <w:rFonts w:ascii="Times New Roman" w:eastAsia="微软雅黑" w:hAnsi="Times New Roman" w:hint="eastAsia"/>
          <w:bCs/>
          <w:iCs/>
          <w:szCs w:val="20"/>
          <w:lang w:eastAsia="zh-CN"/>
        </w:rPr>
        <w:t>ainlobe</w:t>
      </w:r>
      <w:proofErr w:type="spellEnd"/>
      <w:r>
        <w:rPr>
          <w:rFonts w:ascii="Times New Roman" w:eastAsia="微软雅黑" w:hAnsi="Times New Roman" w:hint="eastAsia"/>
          <w:bCs/>
          <w:iCs/>
          <w:szCs w:val="20"/>
          <w:lang w:eastAsia="zh-CN"/>
        </w:rPr>
        <w:t xml:space="preserve"> width [4][2]</w:t>
      </w:r>
    </w:p>
    <w:p w14:paraId="34F3AB05"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F</w:t>
      </w:r>
      <w:r>
        <w:rPr>
          <w:rFonts w:ascii="Times New Roman" w:eastAsia="微软雅黑" w:hAnsi="Times New Roman" w:hint="eastAsia"/>
          <w:bCs/>
          <w:iCs/>
          <w:szCs w:val="20"/>
          <w:lang w:eastAsia="zh-CN"/>
        </w:rPr>
        <w:t>irst valley value [4]</w:t>
      </w:r>
    </w:p>
    <w:p w14:paraId="02F4B823"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S</w:t>
      </w:r>
      <w:r>
        <w:rPr>
          <w:rFonts w:ascii="Times New Roman" w:eastAsia="微软雅黑" w:hAnsi="Times New Roman" w:hint="eastAsia"/>
          <w:bCs/>
          <w:iCs/>
          <w:szCs w:val="20"/>
          <w:lang w:eastAsia="zh-CN"/>
        </w:rPr>
        <w:t>ide lobe value [4]</w:t>
      </w:r>
    </w:p>
    <w:p w14:paraId="0148B79D"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289" w:name="_Hlk174553816"/>
      <w:r>
        <w:rPr>
          <w:rFonts w:ascii="Times New Roman" w:eastAsia="微软雅黑" w:hAnsi="Times New Roman"/>
          <w:bCs/>
          <w:iCs/>
          <w:szCs w:val="20"/>
          <w:lang w:eastAsia="zh-CN"/>
        </w:rPr>
        <w:t xml:space="preserve">1st peak </w:t>
      </w:r>
      <w:proofErr w:type="spellStart"/>
      <w:r>
        <w:rPr>
          <w:rFonts w:ascii="Times New Roman" w:eastAsia="微软雅黑" w:hAnsi="Times New Roman"/>
          <w:bCs/>
          <w:iCs/>
          <w:szCs w:val="20"/>
          <w:lang w:eastAsia="zh-CN"/>
        </w:rPr>
        <w:t>cor</w:t>
      </w:r>
      <w:proofErr w:type="spellEnd"/>
      <w:r>
        <w:rPr>
          <w:rFonts w:ascii="Times New Roman" w:eastAsia="微软雅黑" w:hAnsi="Times New Roman"/>
          <w:bCs/>
          <w:iCs/>
          <w:szCs w:val="20"/>
          <w:lang w:eastAsia="zh-CN"/>
        </w:rPr>
        <w:t xml:space="preserve">/2nd largest peak </w:t>
      </w:r>
      <w:proofErr w:type="spellStart"/>
      <w:r>
        <w:rPr>
          <w:rFonts w:ascii="Times New Roman" w:eastAsia="微软雅黑" w:hAnsi="Times New Roman"/>
          <w:bCs/>
          <w:iCs/>
          <w:szCs w:val="20"/>
          <w:lang w:eastAsia="zh-CN"/>
        </w:rPr>
        <w:t>cor</w:t>
      </w:r>
      <w:bookmarkEnd w:id="289"/>
      <w:proofErr w:type="spellEnd"/>
      <w:r>
        <w:rPr>
          <w:rFonts w:ascii="Times New Roman" w:eastAsia="微软雅黑" w:hAnsi="Times New Roman" w:hint="eastAsia"/>
          <w:bCs/>
          <w:iCs/>
          <w:szCs w:val="20"/>
          <w:lang w:eastAsia="zh-CN"/>
        </w:rPr>
        <w:t xml:space="preserve"> </w:t>
      </w:r>
      <w:r>
        <w:rPr>
          <w:rFonts w:ascii="Times New Roman" w:eastAsia="微软雅黑" w:hAnsi="Times New Roman"/>
          <w:bCs/>
          <w:iCs/>
          <w:szCs w:val="20"/>
          <w:lang w:eastAsia="zh-CN"/>
        </w:rPr>
        <w:t>[2]</w:t>
      </w:r>
    </w:p>
    <w:p w14:paraId="5DB8AB8C"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290" w:name="_Hlk174553769"/>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ood cross-correlation</w:t>
      </w:r>
      <w:bookmarkEnd w:id="290"/>
      <w:r>
        <w:rPr>
          <w:rFonts w:ascii="Times New Roman" w:eastAsia="微软雅黑" w:hAnsi="Times New Roman" w:hint="eastAsia"/>
          <w:bCs/>
          <w:iCs/>
          <w:szCs w:val="20"/>
          <w:lang w:eastAsia="zh-CN"/>
        </w:rPr>
        <w:t xml:space="preserve"> for mitigating inter-cell interference [4][2]</w:t>
      </w:r>
      <w:r>
        <w:t xml:space="preserve"> </w:t>
      </w:r>
      <w:r>
        <w:rPr>
          <w:rFonts w:ascii="Times New Roman" w:eastAsia="微软雅黑" w:hAnsi="Times New Roman"/>
          <w:bCs/>
          <w:iCs/>
          <w:szCs w:val="20"/>
          <w:lang w:eastAsia="zh-CN"/>
        </w:rPr>
        <w:t>[7]</w:t>
      </w:r>
      <w:r>
        <w:rPr>
          <w:rFonts w:ascii="Times New Roman" w:eastAsia="微软雅黑" w:hAnsi="Times New Roman" w:hint="eastAsia"/>
          <w:bCs/>
          <w:iCs/>
          <w:szCs w:val="20"/>
          <w:lang w:eastAsia="zh-CN"/>
        </w:rPr>
        <w:t>[3]</w:t>
      </w:r>
      <w:r>
        <w:t xml:space="preserve"> </w:t>
      </w:r>
      <w:r>
        <w:rPr>
          <w:rFonts w:ascii="Times New Roman" w:eastAsia="微软雅黑" w:hAnsi="Times New Roman"/>
          <w:bCs/>
          <w:iCs/>
          <w:szCs w:val="20"/>
          <w:lang w:eastAsia="zh-CN"/>
        </w:rPr>
        <w:t>[6]</w:t>
      </w:r>
    </w:p>
    <w:p w14:paraId="1099FC76"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bookmarkStart w:id="291" w:name="_Hlk174553784"/>
      <w:r>
        <w:rPr>
          <w:rFonts w:ascii="Times New Roman" w:eastAsiaTheme="minorEastAsia" w:hAnsi="Times New Roman"/>
          <w:bCs/>
          <w:szCs w:val="20"/>
        </w:rPr>
        <w:t>1</w:t>
      </w:r>
      <w:r>
        <w:rPr>
          <w:rFonts w:ascii="Times New Roman" w:eastAsiaTheme="minorEastAsia" w:hAnsi="Times New Roman"/>
          <w:bCs/>
          <w:szCs w:val="20"/>
          <w:vertAlign w:val="superscript"/>
        </w:rPr>
        <w:t>st</w:t>
      </w:r>
      <w:r>
        <w:rPr>
          <w:rFonts w:ascii="Times New Roman" w:eastAsiaTheme="minorEastAsia" w:hAnsi="Times New Roman"/>
          <w:bCs/>
          <w:szCs w:val="20"/>
        </w:rPr>
        <w:t xml:space="preserve"> peak auto-</w:t>
      </w:r>
      <w:proofErr w:type="spellStart"/>
      <w:r>
        <w:rPr>
          <w:rFonts w:ascii="Times New Roman" w:eastAsiaTheme="minorEastAsia" w:hAnsi="Times New Roman"/>
          <w:bCs/>
          <w:szCs w:val="20"/>
        </w:rPr>
        <w:t>cor</w:t>
      </w:r>
      <w:proofErr w:type="spellEnd"/>
      <w:r>
        <w:rPr>
          <w:rFonts w:ascii="Times New Roman" w:eastAsiaTheme="minorEastAsia" w:hAnsi="Times New Roman"/>
          <w:bCs/>
          <w:szCs w:val="20"/>
        </w:rPr>
        <w:t>/1</w:t>
      </w:r>
      <w:r>
        <w:rPr>
          <w:rFonts w:ascii="Times New Roman" w:eastAsiaTheme="minorEastAsia" w:hAnsi="Times New Roman"/>
          <w:bCs/>
          <w:szCs w:val="20"/>
          <w:vertAlign w:val="superscript"/>
        </w:rPr>
        <w:t>st</w:t>
      </w:r>
      <w:r>
        <w:rPr>
          <w:rFonts w:ascii="Times New Roman" w:eastAsiaTheme="minorEastAsia" w:hAnsi="Times New Roman"/>
          <w:bCs/>
          <w:szCs w:val="20"/>
        </w:rPr>
        <w:t xml:space="preserve"> peak cross-</w:t>
      </w:r>
      <w:proofErr w:type="spellStart"/>
      <w:r>
        <w:rPr>
          <w:rFonts w:ascii="Times New Roman" w:eastAsiaTheme="minorEastAsia" w:hAnsi="Times New Roman"/>
          <w:bCs/>
          <w:szCs w:val="20"/>
        </w:rPr>
        <w:t>cor</w:t>
      </w:r>
      <w:proofErr w:type="spellEnd"/>
      <w:r>
        <w:rPr>
          <w:rFonts w:ascii="Times New Roman" w:eastAsiaTheme="minorEastAsia" w:hAnsi="Times New Roman" w:hint="eastAsia"/>
          <w:bCs/>
          <w:szCs w:val="20"/>
          <w:lang w:eastAsia="zh-CN"/>
        </w:rPr>
        <w:t xml:space="preserve"> </w:t>
      </w:r>
      <w:bookmarkEnd w:id="291"/>
      <w:r>
        <w:rPr>
          <w:rFonts w:ascii="Times New Roman" w:eastAsia="微软雅黑" w:hAnsi="Times New Roman"/>
          <w:bCs/>
          <w:iCs/>
          <w:szCs w:val="20"/>
          <w:lang w:eastAsia="zh-CN"/>
        </w:rPr>
        <w:t>[2]</w:t>
      </w:r>
    </w:p>
    <w:p w14:paraId="7E770318"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 </w:t>
      </w:r>
      <w:r>
        <w:rPr>
          <w:rFonts w:ascii="Times New Roman" w:eastAsia="微软雅黑" w:hAnsi="Times New Roman"/>
          <w:bCs/>
          <w:iCs/>
          <w:szCs w:val="20"/>
          <w:lang w:eastAsia="zh-CN"/>
        </w:rPr>
        <w:t>Limited length of consecutive '0's</w:t>
      </w:r>
      <w:r>
        <w:rPr>
          <w:rFonts w:ascii="Times New Roman" w:eastAsia="微软雅黑" w:hAnsi="Times New Roman" w:hint="eastAsia"/>
          <w:bCs/>
          <w:iCs/>
          <w:szCs w:val="20"/>
          <w:lang w:eastAsia="zh-CN"/>
        </w:rPr>
        <w:t xml:space="preserve"> to avoid losing AGC [4][3]</w:t>
      </w:r>
    </w:p>
    <w:p w14:paraId="36BEB3D1" w14:textId="77777777" w:rsidR="002E0120" w:rsidRDefault="00FA6957">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One company [18] has different views on the b</w:t>
      </w:r>
      <w:r>
        <w:rPr>
          <w:rFonts w:ascii="Times New Roman" w:eastAsia="微软雅黑" w:hAnsi="Times New Roman"/>
          <w:bCs/>
          <w:iCs/>
          <w:szCs w:val="20"/>
          <w:lang w:eastAsia="zh-CN"/>
        </w:rPr>
        <w:t>alanced 0 &amp; 1 within the sequence</w:t>
      </w:r>
      <w:r>
        <w:rPr>
          <w:rFonts w:ascii="Times New Roman" w:eastAsia="微软雅黑" w:hAnsi="Times New Roman" w:hint="eastAsia"/>
          <w:bCs/>
          <w:iCs/>
          <w:szCs w:val="20"/>
          <w:lang w:eastAsia="zh-CN"/>
        </w:rPr>
        <w:t xml:space="preserve"> by considering lower number of OOK ON symbols per OFDM getting more benefit from power pooling within one OFDM symbol, and thus, propose to have </w:t>
      </w:r>
      <w:r>
        <w:rPr>
          <w:rFonts w:ascii="Times New Roman" w:eastAsia="微软雅黑" w:hAnsi="Times New Roman"/>
          <w:bCs/>
          <w:iCs/>
          <w:szCs w:val="20"/>
          <w:lang w:eastAsia="zh-CN"/>
        </w:rPr>
        <w:t>lower density of OOK ON symbols than OOK OFF symbols</w:t>
      </w:r>
      <w:r>
        <w:rPr>
          <w:rFonts w:ascii="Times New Roman" w:eastAsia="微软雅黑" w:hAnsi="Times New Roman" w:hint="eastAsia"/>
          <w:bCs/>
          <w:iCs/>
          <w:szCs w:val="20"/>
          <w:lang w:eastAsia="zh-CN"/>
        </w:rPr>
        <w:t xml:space="preserve">. </w:t>
      </w:r>
    </w:p>
    <w:p w14:paraId="4D053BC1" w14:textId="77777777" w:rsidR="002E0120" w:rsidRDefault="00FA6957">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Further, considering there would be time error and frequency error when detecting LP-SS, the above design principles shall be considered under time and frequency error instead of ideal assumption. Also the length of sliding window for performing timing </w:t>
      </w:r>
      <w:r>
        <w:rPr>
          <w:rFonts w:ascii="Times New Roman" w:eastAsia="微软雅黑" w:hAnsi="Times New Roman"/>
          <w:bCs/>
          <w:iCs/>
          <w:szCs w:val="20"/>
          <w:lang w:eastAsia="zh-CN"/>
        </w:rPr>
        <w:t>estimation</w:t>
      </w:r>
      <w:r>
        <w:rPr>
          <w:rFonts w:ascii="Times New Roman" w:eastAsia="微软雅黑" w:hAnsi="Times New Roman" w:hint="eastAsia"/>
          <w:bCs/>
          <w:iCs/>
          <w:szCs w:val="20"/>
          <w:lang w:eastAsia="zh-CN"/>
        </w:rPr>
        <w:t xml:space="preserve"> hypothesis shall be determined based on the time error anticipated by LP-SS to guarantee that the peak location is not missed. </w:t>
      </w:r>
    </w:p>
    <w:p w14:paraId="5CD24B5B" w14:textId="77777777" w:rsidR="002E0120" w:rsidRDefault="00FA6957">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 xml:space="preserve"> </w:t>
      </w:r>
    </w:p>
    <w:p w14:paraId="0AA1BFA6" w14:textId="77777777" w:rsidR="002E0120" w:rsidRDefault="00FA6957">
      <w:pPr>
        <w:keepNext/>
        <w:tabs>
          <w:tab w:val="left" w:pos="-5500"/>
        </w:tabs>
        <w:spacing w:before="240" w:after="60"/>
        <w:outlineLvl w:val="3"/>
        <w:rPr>
          <w:rFonts w:ascii="Times New Roman" w:eastAsia="MS Mincho" w:hAnsi="Times New Roman"/>
          <w:szCs w:val="20"/>
        </w:rPr>
      </w:pPr>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4.1-</w:t>
      </w:r>
      <w:r>
        <w:rPr>
          <w:rFonts w:ascii="Times New Roman" w:eastAsia="MS Mincho" w:hAnsi="Times New Roman" w:hint="eastAsia"/>
          <w:b/>
          <w:bCs/>
          <w:szCs w:val="20"/>
        </w:rPr>
        <w:t>2</w:t>
      </w:r>
      <w:r>
        <w:rPr>
          <w:rFonts w:ascii="Times New Roman" w:eastAsia="MS Mincho" w:hAnsi="Times New Roman"/>
          <w:b/>
          <w:bCs/>
          <w:szCs w:val="20"/>
        </w:rPr>
        <w:t>:</w:t>
      </w:r>
      <w:r>
        <w:rPr>
          <w:rFonts w:ascii="Times New Roman" w:eastAsia="MS Mincho" w:hAnsi="Times New Roman"/>
          <w:szCs w:val="20"/>
        </w:rPr>
        <w:t xml:space="preserve"> </w:t>
      </w:r>
      <w:r>
        <w:rPr>
          <w:rFonts w:ascii="Times New Roman" w:eastAsia="MS Mincho" w:hAnsi="Times New Roman" w:hint="eastAsia"/>
          <w:szCs w:val="20"/>
        </w:rPr>
        <w:t>The binary LP-SS sequence type down-selection is based on the following:</w:t>
      </w:r>
    </w:p>
    <w:p w14:paraId="7A41F1C2"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Balanced 0 &amp; 1 within the sequence and within each OFDM symbol of the sequence</w:t>
      </w:r>
    </w:p>
    <w:p w14:paraId="4EE490FE"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 xml:space="preserve">ood auto-correlation within sliding window under time and frequency error, e.g., </w:t>
      </w:r>
      <w:proofErr w:type="spellStart"/>
      <w:r>
        <w:rPr>
          <w:rFonts w:ascii="Times New Roman" w:eastAsia="微软雅黑" w:hAnsi="Times New Roman" w:hint="eastAsia"/>
          <w:bCs/>
          <w:iCs/>
          <w:szCs w:val="20"/>
          <w:lang w:eastAsia="zh-CN"/>
        </w:rPr>
        <w:t>mainlobe</w:t>
      </w:r>
      <w:proofErr w:type="spellEnd"/>
      <w:r>
        <w:rPr>
          <w:rFonts w:ascii="Times New Roman" w:eastAsia="微软雅黑" w:hAnsi="Times New Roman" w:hint="eastAsia"/>
          <w:bCs/>
          <w:iCs/>
          <w:szCs w:val="20"/>
          <w:lang w:eastAsia="zh-CN"/>
        </w:rPr>
        <w:t xml:space="preserve"> width, </w:t>
      </w:r>
      <w:r>
        <w:rPr>
          <w:rFonts w:ascii="Times New Roman" w:eastAsia="微软雅黑" w:hAnsi="Times New Roman"/>
          <w:bCs/>
          <w:iCs/>
          <w:szCs w:val="20"/>
          <w:lang w:eastAsia="zh-CN"/>
        </w:rPr>
        <w:t xml:space="preserve">1st peak </w:t>
      </w:r>
      <w:proofErr w:type="spellStart"/>
      <w:r>
        <w:rPr>
          <w:rFonts w:ascii="Times New Roman" w:eastAsia="微软雅黑" w:hAnsi="Times New Roman"/>
          <w:bCs/>
          <w:iCs/>
          <w:szCs w:val="20"/>
          <w:lang w:eastAsia="zh-CN"/>
        </w:rPr>
        <w:t>cor</w:t>
      </w:r>
      <w:proofErr w:type="spellEnd"/>
      <w:r>
        <w:rPr>
          <w:rFonts w:ascii="Times New Roman" w:eastAsia="微软雅黑" w:hAnsi="Times New Roman"/>
          <w:bCs/>
          <w:iCs/>
          <w:szCs w:val="20"/>
          <w:lang w:eastAsia="zh-CN"/>
        </w:rPr>
        <w:t xml:space="preserve">/2nd largest peak </w:t>
      </w:r>
      <w:proofErr w:type="spellStart"/>
      <w:r>
        <w:rPr>
          <w:rFonts w:ascii="Times New Roman" w:eastAsia="微软雅黑" w:hAnsi="Times New Roman"/>
          <w:bCs/>
          <w:iCs/>
          <w:szCs w:val="20"/>
          <w:lang w:eastAsia="zh-CN"/>
        </w:rPr>
        <w:t>cor</w:t>
      </w:r>
      <w:proofErr w:type="spellEnd"/>
    </w:p>
    <w:p w14:paraId="319B414F"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bCs/>
          <w:iCs/>
          <w:szCs w:val="20"/>
          <w:lang w:eastAsia="zh-CN"/>
        </w:rPr>
        <w:t>G</w:t>
      </w:r>
      <w:r>
        <w:rPr>
          <w:rFonts w:ascii="Times New Roman" w:eastAsia="微软雅黑" w:hAnsi="Times New Roman" w:hint="eastAsia"/>
          <w:bCs/>
          <w:iCs/>
          <w:szCs w:val="20"/>
          <w:lang w:eastAsia="zh-CN"/>
        </w:rPr>
        <w:t xml:space="preserve">ood cross-correlation within sliding window under time and frequency error, e.g., </w:t>
      </w:r>
      <w:r>
        <w:rPr>
          <w:rFonts w:ascii="Times New Roman" w:eastAsia="微软雅黑" w:hAnsi="Times New Roman"/>
          <w:bCs/>
          <w:iCs/>
          <w:szCs w:val="20"/>
          <w:lang w:eastAsia="zh-CN"/>
        </w:rPr>
        <w:t>1st peak auto-</w:t>
      </w:r>
      <w:proofErr w:type="spellStart"/>
      <w:r>
        <w:rPr>
          <w:rFonts w:ascii="Times New Roman" w:eastAsia="微软雅黑" w:hAnsi="Times New Roman"/>
          <w:bCs/>
          <w:iCs/>
          <w:szCs w:val="20"/>
          <w:lang w:eastAsia="zh-CN"/>
        </w:rPr>
        <w:t>cor</w:t>
      </w:r>
      <w:proofErr w:type="spellEnd"/>
      <w:r>
        <w:rPr>
          <w:rFonts w:ascii="Times New Roman" w:eastAsia="微软雅黑" w:hAnsi="Times New Roman"/>
          <w:bCs/>
          <w:iCs/>
          <w:szCs w:val="20"/>
          <w:lang w:eastAsia="zh-CN"/>
        </w:rPr>
        <w:t>/1st peak cross-</w:t>
      </w:r>
      <w:proofErr w:type="spellStart"/>
      <w:r>
        <w:rPr>
          <w:rFonts w:ascii="Times New Roman" w:eastAsia="微软雅黑" w:hAnsi="Times New Roman"/>
          <w:bCs/>
          <w:iCs/>
          <w:szCs w:val="20"/>
          <w:lang w:eastAsia="zh-CN"/>
        </w:rPr>
        <w:t>cor</w:t>
      </w:r>
      <w:proofErr w:type="spellEnd"/>
    </w:p>
    <w:p w14:paraId="2C252FCB" w14:textId="77777777" w:rsidR="002E0120" w:rsidRDefault="00FA6957">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Note 1: the time and frequency error are determined based on the residual frequency error assumed for LP-SS design.</w:t>
      </w:r>
    </w:p>
    <w:p w14:paraId="29A74C26" w14:textId="77777777" w:rsidR="002E0120" w:rsidRDefault="00FA6957">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r>
        <w:rPr>
          <w:rFonts w:ascii="Times New Roman" w:eastAsia="微软雅黑" w:hAnsi="Times New Roman" w:hint="eastAsia"/>
          <w:bCs/>
          <w:iCs/>
          <w:szCs w:val="20"/>
          <w:lang w:eastAsia="zh-CN"/>
        </w:rPr>
        <w:t>Note 2: the sliding window length is determined by the time error anticipated by LP-SS.</w:t>
      </w:r>
    </w:p>
    <w:p w14:paraId="122119A3" w14:textId="77777777" w:rsidR="002E0120" w:rsidRDefault="002E0120">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E0120" w14:paraId="2BFBBD67" w14:textId="77777777">
        <w:tc>
          <w:tcPr>
            <w:tcW w:w="1479" w:type="dxa"/>
            <w:shd w:val="clear" w:color="auto" w:fill="D9D9D9" w:themeFill="background1" w:themeFillShade="D9"/>
          </w:tcPr>
          <w:p w14:paraId="1AE12ECD" w14:textId="77777777" w:rsidR="002E0120" w:rsidRDefault="00FA6957">
            <w:pPr>
              <w:rPr>
                <w:b/>
                <w:bCs/>
              </w:rPr>
            </w:pPr>
            <w:r>
              <w:rPr>
                <w:b/>
                <w:bCs/>
              </w:rPr>
              <w:t>Company</w:t>
            </w:r>
          </w:p>
        </w:tc>
        <w:tc>
          <w:tcPr>
            <w:tcW w:w="1039" w:type="dxa"/>
            <w:shd w:val="clear" w:color="auto" w:fill="D9D9D9" w:themeFill="background1" w:themeFillShade="D9"/>
          </w:tcPr>
          <w:p w14:paraId="4BCD24DF" w14:textId="77777777" w:rsidR="002E0120" w:rsidRDefault="00FA6957">
            <w:pPr>
              <w:rPr>
                <w:b/>
                <w:bCs/>
              </w:rPr>
            </w:pPr>
            <w:r>
              <w:rPr>
                <w:b/>
                <w:bCs/>
              </w:rPr>
              <w:t>Y/N</w:t>
            </w:r>
          </w:p>
        </w:tc>
        <w:tc>
          <w:tcPr>
            <w:tcW w:w="6408" w:type="dxa"/>
            <w:shd w:val="clear" w:color="auto" w:fill="D9D9D9" w:themeFill="background1" w:themeFillShade="D9"/>
          </w:tcPr>
          <w:p w14:paraId="180C53E9" w14:textId="77777777" w:rsidR="002E0120" w:rsidRDefault="00FA6957">
            <w:pPr>
              <w:rPr>
                <w:b/>
                <w:bCs/>
              </w:rPr>
            </w:pPr>
            <w:r>
              <w:rPr>
                <w:b/>
                <w:bCs/>
              </w:rPr>
              <w:t>Comments</w:t>
            </w:r>
          </w:p>
        </w:tc>
      </w:tr>
      <w:tr w:rsidR="002E0120" w14:paraId="0FAE1F46" w14:textId="77777777">
        <w:tc>
          <w:tcPr>
            <w:tcW w:w="1479" w:type="dxa"/>
          </w:tcPr>
          <w:p w14:paraId="739DF540"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DD69A7B"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7CF10878" w14:textId="77777777" w:rsidR="002E0120" w:rsidRDefault="00FA6957">
            <w:pPr>
              <w:rPr>
                <w:rFonts w:eastAsiaTheme="minorEastAsia"/>
                <w:lang w:eastAsia="zh-CN"/>
              </w:rPr>
            </w:pPr>
            <w:r>
              <w:rPr>
                <w:rFonts w:eastAsiaTheme="minorEastAsia" w:hint="eastAsia"/>
                <w:lang w:eastAsia="zh-CN"/>
              </w:rPr>
              <w:t>S</w:t>
            </w:r>
            <w:r>
              <w:rPr>
                <w:rFonts w:eastAsiaTheme="minorEastAsia"/>
                <w:lang w:eastAsia="zh-CN"/>
              </w:rPr>
              <w:t xml:space="preserve">upport design principles above to select LP-SS sequence. </w:t>
            </w:r>
          </w:p>
          <w:p w14:paraId="45DECEBE" w14:textId="77777777" w:rsidR="002E0120" w:rsidRDefault="00FA6957">
            <w:pPr>
              <w:rPr>
                <w:rFonts w:eastAsiaTheme="minorEastAsia"/>
                <w:lang w:eastAsia="zh-CN"/>
              </w:rPr>
            </w:pPr>
            <w:r>
              <w:rPr>
                <w:rFonts w:eastAsiaTheme="minorEastAsia" w:hint="eastAsia"/>
                <w:lang w:eastAsia="zh-CN"/>
              </w:rPr>
              <w:t>F</w:t>
            </w:r>
            <w:r>
              <w:rPr>
                <w:rFonts w:eastAsiaTheme="minorEastAsia"/>
                <w:lang w:eastAsia="zh-CN"/>
              </w:rPr>
              <w:t xml:space="preserve">or Note 1 and Note 2, we think it is beneficial to align the assumption of residual error and maximum sliding window length, because different assumptions would lead to different results. </w:t>
            </w:r>
          </w:p>
        </w:tc>
      </w:tr>
      <w:tr w:rsidR="002E0120" w14:paraId="71A8E6E4" w14:textId="77777777">
        <w:tc>
          <w:tcPr>
            <w:tcW w:w="1479" w:type="dxa"/>
          </w:tcPr>
          <w:p w14:paraId="25F28883" w14:textId="77777777" w:rsidR="002E0120" w:rsidRDefault="00FA6957">
            <w:pPr>
              <w:rPr>
                <w:rFonts w:eastAsiaTheme="minorEastAsia"/>
                <w:lang w:eastAsia="zh-CN"/>
              </w:rPr>
            </w:pPr>
            <w:r>
              <w:rPr>
                <w:rFonts w:eastAsiaTheme="minorEastAsia"/>
                <w:lang w:eastAsia="zh-CN"/>
              </w:rPr>
              <w:t>Qualcomm</w:t>
            </w:r>
          </w:p>
        </w:tc>
        <w:tc>
          <w:tcPr>
            <w:tcW w:w="1039" w:type="dxa"/>
          </w:tcPr>
          <w:p w14:paraId="646BD963"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187F95F7" w14:textId="77777777" w:rsidR="002E0120" w:rsidRDefault="00FA6957">
            <w:pPr>
              <w:rPr>
                <w:rFonts w:eastAsiaTheme="minorEastAsia"/>
                <w:lang w:eastAsia="zh-CN"/>
              </w:rPr>
            </w:pPr>
            <w:r>
              <w:rPr>
                <w:rFonts w:eastAsiaTheme="minorEastAsia"/>
                <w:lang w:eastAsia="zh-CN"/>
              </w:rPr>
              <w:t>For short binary sequences, we think certain computer is needed not matter which type of sequences is selected.</w:t>
            </w:r>
          </w:p>
        </w:tc>
      </w:tr>
      <w:tr w:rsidR="002E0120" w14:paraId="62FEBCF1" w14:textId="77777777">
        <w:tc>
          <w:tcPr>
            <w:tcW w:w="1479" w:type="dxa"/>
          </w:tcPr>
          <w:p w14:paraId="77AEA193"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01798236"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2D850432" w14:textId="77777777" w:rsidR="002E0120" w:rsidRDefault="00FA6957">
            <w:pPr>
              <w:rPr>
                <w:rFonts w:eastAsiaTheme="minorEastAsia"/>
                <w:lang w:eastAsia="zh-CN"/>
              </w:rPr>
            </w:pPr>
            <w:r>
              <w:rPr>
                <w:rFonts w:eastAsiaTheme="minorEastAsia"/>
                <w:lang w:eastAsia="zh-CN"/>
              </w:rPr>
              <w:t>no need to limit design to particular sequence type, if sequence is 16 or 32 bits log.</w:t>
            </w:r>
          </w:p>
        </w:tc>
      </w:tr>
      <w:tr w:rsidR="002E0120" w14:paraId="4C29756A" w14:textId="77777777">
        <w:tc>
          <w:tcPr>
            <w:tcW w:w="1479" w:type="dxa"/>
          </w:tcPr>
          <w:p w14:paraId="61A35988" w14:textId="77777777" w:rsidR="002E0120" w:rsidRDefault="00FA6957">
            <w:pPr>
              <w:rPr>
                <w:rFonts w:eastAsiaTheme="minorEastAsia"/>
                <w:lang w:eastAsia="zh-CN"/>
              </w:rPr>
            </w:pPr>
            <w:r>
              <w:rPr>
                <w:rFonts w:eastAsiaTheme="minorEastAsia"/>
                <w:lang w:eastAsia="zh-CN"/>
              </w:rPr>
              <w:lastRenderedPageBreak/>
              <w:t>FW</w:t>
            </w:r>
          </w:p>
        </w:tc>
        <w:tc>
          <w:tcPr>
            <w:tcW w:w="1039" w:type="dxa"/>
          </w:tcPr>
          <w:p w14:paraId="52AE8ED2" w14:textId="77777777" w:rsidR="002E0120" w:rsidRDefault="002E0120">
            <w:pPr>
              <w:tabs>
                <w:tab w:val="left" w:pos="551"/>
              </w:tabs>
              <w:rPr>
                <w:rFonts w:eastAsiaTheme="minorEastAsia"/>
                <w:lang w:eastAsia="zh-CN"/>
              </w:rPr>
            </w:pPr>
          </w:p>
        </w:tc>
        <w:tc>
          <w:tcPr>
            <w:tcW w:w="6408" w:type="dxa"/>
          </w:tcPr>
          <w:p w14:paraId="0DA9F505" w14:textId="77777777" w:rsidR="002E0120" w:rsidRDefault="00FA6957">
            <w:pPr>
              <w:rPr>
                <w:rFonts w:eastAsiaTheme="minorEastAsia"/>
                <w:lang w:eastAsia="zh-CN"/>
              </w:rPr>
            </w:pPr>
            <w:r>
              <w:rPr>
                <w:rFonts w:eastAsiaTheme="minorEastAsia"/>
                <w:lang w:eastAsia="zh-CN"/>
              </w:rPr>
              <w:t>We are OK with 2</w:t>
            </w:r>
            <w:r>
              <w:rPr>
                <w:rFonts w:eastAsiaTheme="minorEastAsia"/>
                <w:vertAlign w:val="superscript"/>
                <w:lang w:eastAsia="zh-CN"/>
              </w:rPr>
              <w:t>nd</w:t>
            </w:r>
            <w:r>
              <w:rPr>
                <w:rFonts w:eastAsiaTheme="minorEastAsia"/>
                <w:lang w:eastAsia="zh-CN"/>
              </w:rPr>
              <w:t xml:space="preserve"> and 3</w:t>
            </w:r>
            <w:r>
              <w:rPr>
                <w:rFonts w:eastAsiaTheme="minorEastAsia"/>
                <w:vertAlign w:val="superscript"/>
                <w:lang w:eastAsia="zh-CN"/>
              </w:rPr>
              <w:t>rd</w:t>
            </w:r>
            <w:r>
              <w:rPr>
                <w:rFonts w:eastAsiaTheme="minorEastAsia"/>
                <w:lang w:eastAsia="zh-CN"/>
              </w:rPr>
              <w:t xml:space="preserve"> bullets but for the first bullet we have shown that at least for M=4 and M=8, an unbalanced 0 and 1 sequence can provide better detection performance and RSRP measurement than the balanced sequence.</w:t>
            </w:r>
          </w:p>
        </w:tc>
      </w:tr>
      <w:tr w:rsidR="002E0120" w14:paraId="16430B8B" w14:textId="77777777">
        <w:tc>
          <w:tcPr>
            <w:tcW w:w="1479" w:type="dxa"/>
          </w:tcPr>
          <w:p w14:paraId="6D8A50FA"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6E516F1E"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4520CC1B" w14:textId="77777777" w:rsidR="002E0120" w:rsidRDefault="00FA6957">
            <w:pPr>
              <w:rPr>
                <w:rFonts w:eastAsiaTheme="minorEastAsia"/>
                <w:lang w:eastAsia="zh-CN"/>
              </w:rPr>
            </w:pPr>
            <w:r>
              <w:rPr>
                <w:rFonts w:eastAsiaTheme="minorEastAsia" w:hint="eastAsia"/>
                <w:lang w:eastAsia="zh-CN"/>
              </w:rPr>
              <w:t>S</w:t>
            </w:r>
            <w:r>
              <w:rPr>
                <w:rFonts w:eastAsiaTheme="minorEastAsia"/>
                <w:lang w:eastAsia="zh-CN"/>
              </w:rPr>
              <w:t>upport the proposal.</w:t>
            </w:r>
          </w:p>
        </w:tc>
      </w:tr>
      <w:tr w:rsidR="002E0120" w14:paraId="45617DEE" w14:textId="77777777">
        <w:tc>
          <w:tcPr>
            <w:tcW w:w="1479" w:type="dxa"/>
          </w:tcPr>
          <w:p w14:paraId="251E7DE8" w14:textId="77777777" w:rsidR="002E0120" w:rsidRDefault="00FA6957">
            <w:pPr>
              <w:rPr>
                <w:rFonts w:eastAsiaTheme="minorEastAsia"/>
                <w:lang w:eastAsia="zh-CN"/>
              </w:rPr>
            </w:pPr>
            <w:r>
              <w:rPr>
                <w:rFonts w:eastAsiaTheme="minorEastAsia"/>
                <w:lang w:eastAsia="zh-CN"/>
              </w:rPr>
              <w:t>MTK</w:t>
            </w:r>
          </w:p>
        </w:tc>
        <w:tc>
          <w:tcPr>
            <w:tcW w:w="1039" w:type="dxa"/>
          </w:tcPr>
          <w:p w14:paraId="1DD0FFC8"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75F14E9B" w14:textId="77777777" w:rsidR="002E0120" w:rsidRDefault="002E0120">
            <w:pPr>
              <w:rPr>
                <w:rFonts w:eastAsiaTheme="minorEastAsia"/>
                <w:lang w:eastAsia="zh-CN"/>
              </w:rPr>
            </w:pPr>
          </w:p>
        </w:tc>
      </w:tr>
      <w:tr w:rsidR="002E0120" w14:paraId="377BAB57" w14:textId="77777777">
        <w:tc>
          <w:tcPr>
            <w:tcW w:w="1479" w:type="dxa"/>
          </w:tcPr>
          <w:p w14:paraId="4828E369"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63A905B7" w14:textId="77777777" w:rsidR="002E0120" w:rsidRDefault="00FA6957">
            <w:pPr>
              <w:tabs>
                <w:tab w:val="left" w:pos="551"/>
              </w:tabs>
              <w:rPr>
                <w:rFonts w:eastAsia="Yu Mincho"/>
                <w:lang w:eastAsia="ja-JP"/>
              </w:rPr>
            </w:pPr>
            <w:r>
              <w:rPr>
                <w:rFonts w:eastAsia="Yu Mincho" w:hint="eastAsia"/>
                <w:lang w:eastAsia="ja-JP"/>
              </w:rPr>
              <w:t>Y</w:t>
            </w:r>
          </w:p>
        </w:tc>
        <w:tc>
          <w:tcPr>
            <w:tcW w:w="6408" w:type="dxa"/>
          </w:tcPr>
          <w:p w14:paraId="664D1DC3" w14:textId="77777777" w:rsidR="002E0120" w:rsidRDefault="00FA6957">
            <w:pPr>
              <w:rPr>
                <w:rFonts w:eastAsiaTheme="minorEastAsia"/>
                <w:lang w:eastAsia="zh-CN"/>
              </w:rPr>
            </w:pPr>
            <w:r>
              <w:rPr>
                <w:rFonts w:eastAsia="Yu Mincho" w:hint="eastAsia"/>
                <w:lang w:eastAsia="ja-JP"/>
              </w:rPr>
              <w:t>0&amp;1 balance is important for coverage performance.</w:t>
            </w:r>
          </w:p>
        </w:tc>
      </w:tr>
      <w:tr w:rsidR="002E0120" w14:paraId="2DF13DE0" w14:textId="77777777">
        <w:tc>
          <w:tcPr>
            <w:tcW w:w="1479" w:type="dxa"/>
          </w:tcPr>
          <w:p w14:paraId="1E68F8DB" w14:textId="77777777" w:rsidR="002E0120" w:rsidRDefault="00FA6957">
            <w:pPr>
              <w:rPr>
                <w:rFonts w:eastAsia="Yu Mincho"/>
                <w:lang w:eastAsia="ja-JP"/>
              </w:rPr>
            </w:pPr>
            <w:r>
              <w:rPr>
                <w:rFonts w:eastAsiaTheme="minorEastAsia"/>
                <w:lang w:eastAsia="zh-CN"/>
              </w:rPr>
              <w:t>Nokia.1</w:t>
            </w:r>
          </w:p>
        </w:tc>
        <w:tc>
          <w:tcPr>
            <w:tcW w:w="1039" w:type="dxa"/>
          </w:tcPr>
          <w:p w14:paraId="3C1FB1A4" w14:textId="77777777" w:rsidR="002E0120" w:rsidRDefault="002E0120">
            <w:pPr>
              <w:tabs>
                <w:tab w:val="left" w:pos="551"/>
              </w:tabs>
              <w:rPr>
                <w:rFonts w:eastAsia="Yu Mincho"/>
                <w:lang w:eastAsia="ja-JP"/>
              </w:rPr>
            </w:pPr>
          </w:p>
        </w:tc>
        <w:tc>
          <w:tcPr>
            <w:tcW w:w="6408" w:type="dxa"/>
          </w:tcPr>
          <w:p w14:paraId="26EEB061" w14:textId="77777777" w:rsidR="002E0120" w:rsidRDefault="00FA6957">
            <w:pPr>
              <w:rPr>
                <w:rFonts w:eastAsia="Yu Mincho"/>
                <w:lang w:eastAsia="ja-JP"/>
              </w:rPr>
            </w:pPr>
            <w:r>
              <w:rPr>
                <w:rFonts w:eastAsiaTheme="minorEastAsia"/>
                <w:lang w:eastAsia="zh-CN"/>
              </w:rPr>
              <w:t>If LP-SS uses symmetric 1/0, we should ensure 1s and 0s are distributed uniformly not in a clustered pattern.</w:t>
            </w:r>
          </w:p>
        </w:tc>
      </w:tr>
      <w:tr w:rsidR="002E0120" w14:paraId="3378189A" w14:textId="77777777">
        <w:tc>
          <w:tcPr>
            <w:tcW w:w="1479" w:type="dxa"/>
            <w:shd w:val="clear" w:color="auto" w:fill="auto"/>
          </w:tcPr>
          <w:p w14:paraId="1ADF7C8A"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0AB97C86" w14:textId="77777777" w:rsidR="002E0120" w:rsidRDefault="00FA6957">
            <w:pPr>
              <w:tabs>
                <w:tab w:val="left" w:pos="551"/>
              </w:tabs>
              <w:rPr>
                <w:rFonts w:eastAsiaTheme="minorEastAsia"/>
                <w:lang w:eastAsia="ja-JP"/>
              </w:rPr>
            </w:pPr>
            <w:r>
              <w:rPr>
                <w:rFonts w:eastAsiaTheme="minorEastAsia" w:hint="eastAsia"/>
                <w:lang w:eastAsia="zh-CN"/>
              </w:rPr>
              <w:t>Y</w:t>
            </w:r>
          </w:p>
        </w:tc>
        <w:tc>
          <w:tcPr>
            <w:tcW w:w="6408" w:type="dxa"/>
            <w:shd w:val="clear" w:color="auto" w:fill="auto"/>
          </w:tcPr>
          <w:p w14:paraId="08EAD19D" w14:textId="77777777" w:rsidR="002E0120" w:rsidRDefault="00FA6957">
            <w:pPr>
              <w:rPr>
                <w:rFonts w:eastAsiaTheme="minorEastAsia"/>
                <w:lang w:eastAsia="zh-CN"/>
              </w:rPr>
            </w:pPr>
            <w:r>
              <w:rPr>
                <w:rFonts w:eastAsiaTheme="minorEastAsia" w:hint="eastAsia"/>
                <w:lang w:eastAsia="zh-CN"/>
              </w:rPr>
              <w:t>Fine with the proposal.</w:t>
            </w:r>
          </w:p>
        </w:tc>
      </w:tr>
      <w:tr w:rsidR="002E0120" w14:paraId="502ADB37" w14:textId="77777777">
        <w:tc>
          <w:tcPr>
            <w:tcW w:w="1479" w:type="dxa"/>
          </w:tcPr>
          <w:p w14:paraId="21549800" w14:textId="77777777" w:rsidR="002E0120" w:rsidRDefault="00FA6957">
            <w:pPr>
              <w:rPr>
                <w:rFonts w:eastAsia="Malgun Gothic"/>
                <w:lang w:eastAsia="ko-KR"/>
              </w:rPr>
            </w:pPr>
            <w:r>
              <w:rPr>
                <w:rFonts w:eastAsia="Malgun Gothic" w:hint="eastAsia"/>
                <w:lang w:eastAsia="ko-KR"/>
              </w:rPr>
              <w:t>L</w:t>
            </w:r>
            <w:r>
              <w:rPr>
                <w:rFonts w:eastAsia="Malgun Gothic"/>
                <w:lang w:eastAsia="ko-KR"/>
              </w:rPr>
              <w:t>GE</w:t>
            </w:r>
          </w:p>
        </w:tc>
        <w:tc>
          <w:tcPr>
            <w:tcW w:w="1039" w:type="dxa"/>
          </w:tcPr>
          <w:p w14:paraId="4557F97D" w14:textId="77777777" w:rsidR="002E0120" w:rsidRDefault="00FA6957">
            <w:pPr>
              <w:tabs>
                <w:tab w:val="left" w:pos="551"/>
              </w:tabs>
              <w:rPr>
                <w:rFonts w:eastAsia="Malgun Gothic"/>
                <w:lang w:eastAsia="ko-KR"/>
              </w:rPr>
            </w:pPr>
            <w:r>
              <w:rPr>
                <w:rFonts w:eastAsia="Malgun Gothic" w:hint="eastAsia"/>
                <w:lang w:eastAsia="ko-KR"/>
              </w:rPr>
              <w:t>Y</w:t>
            </w:r>
          </w:p>
        </w:tc>
        <w:tc>
          <w:tcPr>
            <w:tcW w:w="6408" w:type="dxa"/>
          </w:tcPr>
          <w:p w14:paraId="5B0B00CF" w14:textId="77777777" w:rsidR="002E0120" w:rsidRDefault="00FA6957">
            <w:pPr>
              <w:rPr>
                <w:rFonts w:eastAsia="Malgun Gothic"/>
                <w:lang w:eastAsia="ko-KR"/>
              </w:rPr>
            </w:pPr>
            <w:r>
              <w:rPr>
                <w:rFonts w:eastAsia="Malgun Gothic" w:hint="eastAsia"/>
                <w:lang w:eastAsia="ko-KR"/>
              </w:rPr>
              <w:t>S</w:t>
            </w:r>
            <w:r>
              <w:rPr>
                <w:rFonts w:eastAsia="Malgun Gothic"/>
                <w:lang w:eastAsia="ko-KR"/>
              </w:rPr>
              <w:t>upport the proposal. But to be clarified, residual frequency error and sliding window length should be aligned for consistency.</w:t>
            </w:r>
          </w:p>
        </w:tc>
      </w:tr>
      <w:tr w:rsidR="002E0120" w14:paraId="47447509" w14:textId="77777777">
        <w:tc>
          <w:tcPr>
            <w:tcW w:w="1479" w:type="dxa"/>
          </w:tcPr>
          <w:p w14:paraId="1728BAE7"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tcPr>
          <w:p w14:paraId="1096F54E" w14:textId="77777777" w:rsidR="002E0120" w:rsidRDefault="00FA6957">
            <w:pPr>
              <w:tabs>
                <w:tab w:val="left" w:pos="551"/>
              </w:tabs>
              <w:rPr>
                <w:rFonts w:eastAsiaTheme="minorEastAsia"/>
                <w:lang w:eastAsia="ko-KR"/>
              </w:rPr>
            </w:pPr>
            <w:r>
              <w:rPr>
                <w:rFonts w:eastAsiaTheme="minorEastAsia" w:hint="eastAsia"/>
                <w:lang w:eastAsia="zh-CN"/>
              </w:rPr>
              <w:t>Y</w:t>
            </w:r>
          </w:p>
        </w:tc>
        <w:tc>
          <w:tcPr>
            <w:tcW w:w="6408" w:type="dxa"/>
          </w:tcPr>
          <w:p w14:paraId="0A4D6C75" w14:textId="77777777" w:rsidR="002E0120" w:rsidRDefault="00FA6957">
            <w:pPr>
              <w:rPr>
                <w:rFonts w:eastAsia="微软雅黑"/>
                <w:bCs/>
                <w:iCs/>
                <w:szCs w:val="20"/>
                <w:lang w:eastAsia="zh-CN"/>
              </w:rPr>
            </w:pPr>
            <w:r>
              <w:rPr>
                <w:rFonts w:eastAsiaTheme="minorEastAsia" w:hint="eastAsia"/>
                <w:lang w:eastAsia="zh-CN"/>
              </w:rPr>
              <w:t xml:space="preserve">For the second bullet, Peak-to-Sidelobe Ratio can be used to reflect the </w:t>
            </w:r>
            <w:r>
              <w:rPr>
                <w:rFonts w:eastAsia="微软雅黑" w:hint="eastAsia"/>
                <w:bCs/>
                <w:iCs/>
                <w:szCs w:val="20"/>
                <w:lang w:eastAsia="zh-CN"/>
              </w:rPr>
              <w:t>auto-correlation.</w:t>
            </w:r>
          </w:p>
          <w:p w14:paraId="5746840B" w14:textId="77777777" w:rsidR="002E0120" w:rsidRDefault="00FA6957">
            <w:pPr>
              <w:rPr>
                <w:rFonts w:eastAsiaTheme="minorEastAsia"/>
                <w:lang w:eastAsia="ko-KR"/>
              </w:rPr>
            </w:pPr>
            <w:r>
              <w:rPr>
                <w:rFonts w:eastAsia="微软雅黑" w:hint="eastAsia"/>
                <w:bCs/>
                <w:iCs/>
                <w:szCs w:val="20"/>
                <w:lang w:eastAsia="zh-CN"/>
              </w:rPr>
              <w:t xml:space="preserve">Additionally, </w:t>
            </w:r>
            <w:r>
              <w:rPr>
                <w:rFonts w:eastAsiaTheme="minorEastAsia" w:hint="eastAsia"/>
                <w:lang w:eastAsia="zh-CN"/>
              </w:rPr>
              <w:t xml:space="preserve">whether to select </w:t>
            </w:r>
            <w:r>
              <w:rPr>
                <w:rFonts w:eastAsia="微软雅黑"/>
                <w:bCs/>
                <w:iCs/>
                <w:szCs w:val="20"/>
                <w:lang w:eastAsia="zh-CN"/>
              </w:rPr>
              <w:t>1st peak cross-</w:t>
            </w:r>
            <w:proofErr w:type="spellStart"/>
            <w:r>
              <w:rPr>
                <w:rFonts w:eastAsia="微软雅黑"/>
                <w:bCs/>
                <w:iCs/>
                <w:szCs w:val="20"/>
                <w:lang w:eastAsia="zh-CN"/>
              </w:rPr>
              <w:t>cor</w:t>
            </w:r>
            <w:proofErr w:type="spellEnd"/>
            <w:r>
              <w:rPr>
                <w:rFonts w:eastAsia="微软雅黑" w:hint="eastAsia"/>
                <w:bCs/>
                <w:iCs/>
                <w:szCs w:val="20"/>
                <w:lang w:eastAsia="zh-CN"/>
              </w:rPr>
              <w:t xml:space="preserve"> or some</w:t>
            </w:r>
            <w:r>
              <w:rPr>
                <w:rFonts w:eastAsia="微软雅黑"/>
                <w:bCs/>
                <w:iCs/>
                <w:szCs w:val="20"/>
                <w:lang w:eastAsia="zh-CN"/>
              </w:rPr>
              <w:t xml:space="preserve"> peak cross-</w:t>
            </w:r>
            <w:proofErr w:type="spellStart"/>
            <w:r>
              <w:rPr>
                <w:rFonts w:eastAsia="微软雅黑"/>
                <w:bCs/>
                <w:iCs/>
                <w:szCs w:val="20"/>
                <w:lang w:eastAsia="zh-CN"/>
              </w:rPr>
              <w:t>co</w:t>
            </w:r>
            <w:r>
              <w:rPr>
                <w:rFonts w:eastAsia="微软雅黑" w:hint="eastAsia"/>
                <w:bCs/>
                <w:iCs/>
                <w:szCs w:val="20"/>
                <w:lang w:eastAsia="zh-CN"/>
              </w:rPr>
              <w:t>r</w:t>
            </w:r>
            <w:proofErr w:type="spellEnd"/>
            <w:r>
              <w:rPr>
                <w:rFonts w:eastAsia="微软雅黑" w:hint="eastAsia"/>
                <w:bCs/>
                <w:iCs/>
                <w:szCs w:val="20"/>
                <w:lang w:eastAsia="zh-CN"/>
              </w:rPr>
              <w:t xml:space="preserve"> is affected by the max value of UE time error.</w:t>
            </w:r>
          </w:p>
        </w:tc>
      </w:tr>
      <w:tr w:rsidR="00830402" w14:paraId="399F7050" w14:textId="77777777">
        <w:tc>
          <w:tcPr>
            <w:tcW w:w="1479" w:type="dxa"/>
          </w:tcPr>
          <w:p w14:paraId="284AA859" w14:textId="77777777" w:rsidR="00830402" w:rsidRDefault="00830402">
            <w:pPr>
              <w:rPr>
                <w:rFonts w:eastAsiaTheme="minorEastAsia"/>
                <w:lang w:eastAsia="zh-CN"/>
              </w:rPr>
            </w:pPr>
            <w:r>
              <w:rPr>
                <w:rFonts w:eastAsiaTheme="minorEastAsia" w:hint="eastAsia"/>
                <w:lang w:eastAsia="zh-CN"/>
              </w:rPr>
              <w:t>Spreadtrum</w:t>
            </w:r>
          </w:p>
        </w:tc>
        <w:tc>
          <w:tcPr>
            <w:tcW w:w="1039" w:type="dxa"/>
          </w:tcPr>
          <w:p w14:paraId="53291C26" w14:textId="77777777" w:rsidR="00830402" w:rsidRDefault="00830402">
            <w:pPr>
              <w:tabs>
                <w:tab w:val="left" w:pos="551"/>
              </w:tabs>
              <w:rPr>
                <w:rFonts w:eastAsiaTheme="minorEastAsia"/>
                <w:lang w:eastAsia="zh-CN"/>
              </w:rPr>
            </w:pPr>
            <w:r>
              <w:rPr>
                <w:rFonts w:eastAsiaTheme="minorEastAsia" w:hint="eastAsia"/>
                <w:lang w:eastAsia="zh-CN"/>
              </w:rPr>
              <w:t>Y</w:t>
            </w:r>
          </w:p>
        </w:tc>
        <w:tc>
          <w:tcPr>
            <w:tcW w:w="6408" w:type="dxa"/>
          </w:tcPr>
          <w:p w14:paraId="6B29B206" w14:textId="77777777" w:rsidR="00830402" w:rsidRDefault="00830402">
            <w:pPr>
              <w:rPr>
                <w:rFonts w:eastAsiaTheme="minorEastAsia"/>
                <w:lang w:eastAsia="zh-CN"/>
              </w:rPr>
            </w:pPr>
          </w:p>
        </w:tc>
      </w:tr>
      <w:tr w:rsidR="009A5802" w14:paraId="215C453C" w14:textId="77777777">
        <w:trPr>
          <w:ins w:id="292" w:author="刘苗苗" w:date="2024-08-20T19:49:00Z"/>
        </w:trPr>
        <w:tc>
          <w:tcPr>
            <w:tcW w:w="1479" w:type="dxa"/>
          </w:tcPr>
          <w:p w14:paraId="4066BA8A" w14:textId="61BE4EEE" w:rsidR="009A5802" w:rsidRDefault="009A5802">
            <w:pPr>
              <w:rPr>
                <w:ins w:id="293" w:author="刘苗苗" w:date="2024-08-20T19:49:00Z"/>
                <w:rFonts w:eastAsiaTheme="minorEastAsia"/>
                <w:lang w:eastAsia="zh-CN"/>
              </w:rPr>
            </w:pPr>
            <w:ins w:id="294" w:author="刘苗苗" w:date="2024-08-20T19:49:00Z">
              <w:r>
                <w:rPr>
                  <w:rFonts w:eastAsiaTheme="minorEastAsia" w:hint="eastAsia"/>
                  <w:lang w:eastAsia="zh-CN"/>
                </w:rPr>
                <w:t>CATT</w:t>
              </w:r>
            </w:ins>
          </w:p>
        </w:tc>
        <w:tc>
          <w:tcPr>
            <w:tcW w:w="1039" w:type="dxa"/>
          </w:tcPr>
          <w:p w14:paraId="400F13E7" w14:textId="77777777" w:rsidR="009A5802" w:rsidRDefault="009A5802">
            <w:pPr>
              <w:tabs>
                <w:tab w:val="left" w:pos="551"/>
              </w:tabs>
              <w:rPr>
                <w:ins w:id="295" w:author="刘苗苗" w:date="2024-08-20T19:49:00Z"/>
                <w:rFonts w:eastAsiaTheme="minorEastAsia"/>
                <w:lang w:eastAsia="zh-CN"/>
              </w:rPr>
            </w:pPr>
          </w:p>
        </w:tc>
        <w:tc>
          <w:tcPr>
            <w:tcW w:w="6408" w:type="dxa"/>
          </w:tcPr>
          <w:p w14:paraId="1D7B619B" w14:textId="5CE6E649" w:rsidR="009A5802" w:rsidRDefault="009A5802">
            <w:pPr>
              <w:rPr>
                <w:ins w:id="296" w:author="刘苗苗" w:date="2024-08-20T19:49:00Z"/>
                <w:rFonts w:eastAsiaTheme="minorEastAsia"/>
                <w:lang w:eastAsia="zh-CN"/>
              </w:rPr>
            </w:pPr>
            <w:ins w:id="297" w:author="刘苗苗" w:date="2024-08-20T19:49:00Z">
              <w:r>
                <w:rPr>
                  <w:rFonts w:eastAsiaTheme="minorEastAsia" w:hint="eastAsia"/>
                  <w:lang w:eastAsia="zh-CN"/>
                </w:rPr>
                <w:t xml:space="preserve">OK with the proposal. </w:t>
              </w:r>
            </w:ins>
          </w:p>
        </w:tc>
      </w:tr>
    </w:tbl>
    <w:p w14:paraId="34A488B3" w14:textId="77777777" w:rsidR="002E0120" w:rsidRDefault="002E0120">
      <w:pPr>
        <w:overflowPunct w:val="0"/>
        <w:autoSpaceDE w:val="0"/>
        <w:autoSpaceDN w:val="0"/>
        <w:adjustRightInd w:val="0"/>
        <w:spacing w:after="180"/>
        <w:contextualSpacing/>
        <w:jc w:val="both"/>
        <w:textAlignment w:val="baseline"/>
        <w:rPr>
          <w:rFonts w:ascii="Times New Roman" w:eastAsia="微软雅黑" w:hAnsi="Times New Roman"/>
          <w:bCs/>
          <w:iCs/>
          <w:szCs w:val="20"/>
          <w:lang w:eastAsia="zh-CN"/>
        </w:rPr>
      </w:pPr>
    </w:p>
    <w:p w14:paraId="271D1A7D"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eastAsia="宋体"/>
          <w:iCs/>
          <w:sz w:val="28"/>
          <w:szCs w:val="28"/>
          <w:lang w:val="fr-FR" w:eastAsia="zh-CN"/>
        </w:rPr>
      </w:pPr>
      <w:r>
        <w:rPr>
          <w:rFonts w:eastAsia="宋体" w:hint="eastAsia"/>
          <w:iCs/>
          <w:sz w:val="28"/>
          <w:szCs w:val="28"/>
          <w:lang w:val="fr-FR" w:eastAsia="zh-CN"/>
        </w:rPr>
        <w:t xml:space="preserve">The length of LP-SS sequences </w:t>
      </w:r>
    </w:p>
    <w:bookmarkEnd w:id="285"/>
    <w:p w14:paraId="228DF09F"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Besides the number of LP-SS sequences and the LP-SS </w:t>
      </w:r>
      <w:r>
        <w:rPr>
          <w:rFonts w:ascii="Times New Roman" w:eastAsiaTheme="minorEastAsia" w:hAnsi="Times New Roman"/>
          <w:bCs/>
          <w:iCs/>
          <w:szCs w:val="20"/>
          <w:lang w:eastAsia="zh-CN"/>
        </w:rPr>
        <w:t>sequence</w:t>
      </w:r>
      <w:r>
        <w:rPr>
          <w:rFonts w:ascii="Times New Roman" w:eastAsiaTheme="minorEastAsia" w:hAnsi="Times New Roman" w:hint="eastAsia"/>
          <w:bCs/>
          <w:iCs/>
          <w:szCs w:val="20"/>
          <w:lang w:eastAsia="zh-CN"/>
        </w:rPr>
        <w:t xml:space="preserve"> type, the length of LP-SS shall be also determined to achieve both sync accuracy and RRM measurement accuracy.</w:t>
      </w:r>
    </w:p>
    <w:p w14:paraId="3A54DAFB"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In general, the sequence length, M value and the occupied OFDM symbols by LP-SS are related to each other. With sequence length fixed, fewer OFDM symbols are used for larger M, while with the number of OFDM symbols fixed, longer sequence is used for larger M.  Companies [2] [6] provide evaluation results showing how sequence length, M value and the occupied OFDM symbols affect </w:t>
      </w:r>
      <w:r>
        <w:rPr>
          <w:rFonts w:ascii="Times New Roman" w:eastAsiaTheme="minorEastAsia" w:hAnsi="Times New Roman"/>
          <w:bCs/>
          <w:iCs/>
          <w:szCs w:val="20"/>
          <w:lang w:eastAsia="zh-CN"/>
        </w:rPr>
        <w:t>both sync accuracy and RRM measurement accuracy</w:t>
      </w:r>
      <w:r>
        <w:rPr>
          <w:rFonts w:ascii="Times New Roman" w:eastAsiaTheme="minorEastAsia" w:hAnsi="Times New Roman" w:hint="eastAsia"/>
          <w:bCs/>
          <w:iCs/>
          <w:szCs w:val="20"/>
          <w:lang w:eastAsia="zh-CN"/>
        </w:rPr>
        <w:t>.</w:t>
      </w:r>
    </w:p>
    <w:p w14:paraId="64619324"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sync accuracy, as observed in </w:t>
      </w:r>
      <w:bookmarkStart w:id="298" w:name="_Hlk174788885"/>
      <w:r>
        <w:rPr>
          <w:rFonts w:ascii="Times New Roman" w:eastAsiaTheme="minorEastAsia" w:hAnsi="Times New Roman" w:hint="eastAsia"/>
          <w:bCs/>
          <w:iCs/>
          <w:szCs w:val="20"/>
          <w:lang w:eastAsia="zh-CN"/>
        </w:rPr>
        <w:t>[6]</w:t>
      </w:r>
      <w:bookmarkEnd w:id="298"/>
      <w:r>
        <w:rPr>
          <w:rFonts w:ascii="Times New Roman" w:eastAsiaTheme="minorEastAsia" w:hAnsi="Times New Roman" w:hint="eastAsia"/>
          <w:bCs/>
          <w:iCs/>
          <w:szCs w:val="20"/>
          <w:lang w:eastAsia="zh-CN"/>
        </w:rPr>
        <w:t xml:space="preserve"> </w:t>
      </w:r>
      <w:bookmarkStart w:id="299" w:name="_Hlk174789704"/>
      <w:r>
        <w:rPr>
          <w:rFonts w:ascii="Times New Roman" w:eastAsiaTheme="minorEastAsia" w:hAnsi="Times New Roman" w:hint="eastAsia"/>
          <w:bCs/>
          <w:iCs/>
          <w:szCs w:val="20"/>
          <w:lang w:eastAsia="zh-CN"/>
        </w:rPr>
        <w:t>for M=2, 4</w:t>
      </w:r>
      <w:bookmarkEnd w:id="299"/>
      <w:r>
        <w:rPr>
          <w:rFonts w:ascii="Times New Roman" w:eastAsiaTheme="minorEastAsia" w:hAnsi="Times New Roman" w:hint="eastAsia"/>
          <w:bCs/>
          <w:iCs/>
          <w:szCs w:val="20"/>
          <w:lang w:eastAsia="zh-CN"/>
        </w:rPr>
        <w:t xml:space="preserve">, </w:t>
      </w:r>
      <w:bookmarkStart w:id="300" w:name="_Hlk174788934"/>
      <w:r>
        <w:rPr>
          <w:rFonts w:ascii="Times New Roman" w:eastAsiaTheme="minorEastAsia" w:hAnsi="Times New Roman" w:hint="eastAsia"/>
          <w:bCs/>
          <w:iCs/>
          <w:szCs w:val="20"/>
          <w:lang w:eastAsia="zh-CN"/>
        </w:rPr>
        <w:t xml:space="preserve">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the larger M provides higher sync accuracy. With the same M value, more OFDM symbols provide higher sync accuracy. </w:t>
      </w:r>
    </w:p>
    <w:bookmarkEnd w:id="300"/>
    <w:p w14:paraId="0E56C29E"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For RRM accuracy, as observed in [6] for M=2, 4 and [2] for M=2, 4, 8, with the same </w:t>
      </w:r>
      <w:r>
        <w:rPr>
          <w:rFonts w:ascii="Times New Roman" w:eastAsiaTheme="minorEastAsia" w:hAnsi="Times New Roman"/>
          <w:bCs/>
          <w:iCs/>
          <w:szCs w:val="20"/>
          <w:lang w:eastAsia="zh-CN"/>
        </w:rPr>
        <w:t>number</w:t>
      </w:r>
      <w:r>
        <w:rPr>
          <w:rFonts w:ascii="Times New Roman" w:eastAsiaTheme="minorEastAsia" w:hAnsi="Times New Roman" w:hint="eastAsia"/>
          <w:bCs/>
          <w:iCs/>
          <w:szCs w:val="20"/>
          <w:lang w:eastAsia="zh-CN"/>
        </w:rPr>
        <w:t xml:space="preserve"> of OFDM symbols, different M values don</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t affect RSRP accuracy. With the same M value, more OFDM symbols provide higher RSRP accuracy. </w:t>
      </w:r>
    </w:p>
    <w:p w14:paraId="3174E883"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Therefore, there would be two alternatives for </w:t>
      </w:r>
      <w:r>
        <w:rPr>
          <w:rFonts w:ascii="Times New Roman" w:eastAsiaTheme="minorEastAsia" w:hAnsi="Times New Roman"/>
          <w:bCs/>
          <w:iCs/>
          <w:szCs w:val="20"/>
          <w:lang w:eastAsia="zh-CN"/>
        </w:rPr>
        <w:t>determin</w:t>
      </w:r>
      <w:r>
        <w:rPr>
          <w:rFonts w:ascii="Times New Roman" w:eastAsiaTheme="minorEastAsia" w:hAnsi="Times New Roman" w:hint="eastAsia"/>
          <w:bCs/>
          <w:iCs/>
          <w:szCs w:val="20"/>
          <w:lang w:eastAsia="zh-CN"/>
        </w:rPr>
        <w:t>ing LP-SS length for different M values:</w:t>
      </w:r>
    </w:p>
    <w:p w14:paraId="6D08BD82"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 xml:space="preserve">Alt.1: </w:t>
      </w:r>
      <w:r>
        <w:rPr>
          <w:rFonts w:ascii="Times New Roman" w:eastAsia="微软雅黑" w:hAnsi="Times New Roman"/>
          <w:lang w:val="en-GB" w:eastAsia="zh-CN"/>
        </w:rPr>
        <w:t>The same length of LP-SS sequence is assumed for different M values</w:t>
      </w:r>
    </w:p>
    <w:p w14:paraId="035B0EDB"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lang w:val="en-GB" w:eastAsia="zh-CN"/>
        </w:rPr>
        <w:t>E</w:t>
      </w:r>
      <w:r>
        <w:rPr>
          <w:rFonts w:ascii="Times New Roman" w:eastAsia="微软雅黑" w:hAnsi="Times New Roman" w:hint="eastAsia"/>
          <w:lang w:val="en-GB" w:eastAsia="zh-CN"/>
        </w:rPr>
        <w:t>asy for sequence design</w:t>
      </w:r>
    </w:p>
    <w:p w14:paraId="575586F4"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 xml:space="preserve">But different OFDM symbols will be used for different M values, results in a variable LP-SS time </w:t>
      </w:r>
      <w:r>
        <w:rPr>
          <w:rFonts w:ascii="Times New Roman" w:eastAsia="微软雅黑" w:hAnsi="Times New Roman"/>
          <w:lang w:val="en-GB" w:eastAsia="zh-CN"/>
        </w:rPr>
        <w:t>resource</w:t>
      </w:r>
      <w:r>
        <w:rPr>
          <w:rFonts w:ascii="Times New Roman" w:eastAsia="微软雅黑" w:hAnsi="Times New Roman" w:hint="eastAsia"/>
          <w:lang w:val="en-GB" w:eastAsia="zh-CN"/>
        </w:rPr>
        <w:t xml:space="preserve"> depending on M  </w:t>
      </w:r>
    </w:p>
    <w:p w14:paraId="07271C9B"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Alt.2: The same number of OFDM symbols is assumed for different M values</w:t>
      </w:r>
    </w:p>
    <w:p w14:paraId="0281113F"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微软雅黑" w:hAnsi="Times New Roman" w:hint="eastAsia"/>
          <w:lang w:val="en-GB" w:eastAsia="zh-CN"/>
        </w:rPr>
        <w:t xml:space="preserve">LP-SS time </w:t>
      </w:r>
      <w:r>
        <w:rPr>
          <w:rFonts w:ascii="Times New Roman" w:eastAsia="微软雅黑" w:hAnsi="Times New Roman"/>
          <w:lang w:val="en-GB" w:eastAsia="zh-CN"/>
        </w:rPr>
        <w:t>resource</w:t>
      </w:r>
      <w:r>
        <w:rPr>
          <w:rFonts w:ascii="Times New Roman" w:eastAsia="微软雅黑" w:hAnsi="Times New Roman" w:hint="eastAsia"/>
          <w:lang w:val="en-GB" w:eastAsia="zh-CN"/>
        </w:rPr>
        <w:t xml:space="preserve"> keeps constant </w:t>
      </w:r>
      <w:r>
        <w:rPr>
          <w:rFonts w:ascii="Times New Roman" w:eastAsia="微软雅黑" w:hAnsi="Times New Roman"/>
          <w:lang w:val="en-GB" w:eastAsia="zh-CN"/>
        </w:rPr>
        <w:t>regardless</w:t>
      </w:r>
      <w:r>
        <w:rPr>
          <w:rFonts w:ascii="Times New Roman" w:eastAsia="微软雅黑" w:hAnsi="Times New Roman" w:hint="eastAsia"/>
          <w:lang w:val="en-GB" w:eastAsia="zh-CN"/>
        </w:rPr>
        <w:t xml:space="preserve"> of M values, and thus, the RSRP accuracy is same across different M values</w:t>
      </w:r>
    </w:p>
    <w:p w14:paraId="2C7F5470"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微软雅黑" w:hAnsi="Times New Roman"/>
          <w:lang w:val="en-GB" w:eastAsia="zh-CN"/>
        </w:rPr>
        <w:t>D</w:t>
      </w:r>
      <w:r>
        <w:rPr>
          <w:rFonts w:ascii="Times New Roman" w:eastAsia="微软雅黑" w:hAnsi="Times New Roman" w:hint="eastAsia"/>
          <w:lang w:val="en-GB" w:eastAsia="zh-CN"/>
        </w:rPr>
        <w:t xml:space="preserve">ifferent lengths of LP-SS sequence need to be designed for different M values, but the complexity can be reduced by </w:t>
      </w:r>
      <w:r>
        <w:rPr>
          <w:rFonts w:ascii="Times New Roman" w:eastAsia="微软雅黑" w:hAnsi="Times New Roman"/>
          <w:lang w:val="en-GB" w:eastAsia="zh-CN"/>
        </w:rPr>
        <w:t>support</w:t>
      </w:r>
      <w:r>
        <w:rPr>
          <w:rFonts w:ascii="Times New Roman" w:eastAsia="微软雅黑" w:hAnsi="Times New Roman" w:hint="eastAsia"/>
          <w:lang w:val="en-GB" w:eastAsia="zh-CN"/>
        </w:rPr>
        <w:t xml:space="preserve"> only few M values, e.g., one M value for OOK-1 and one M value for OOK-4</w:t>
      </w:r>
    </w:p>
    <w:p w14:paraId="2BD70929" w14:textId="77777777" w:rsidR="002E0120" w:rsidRDefault="00FA6957">
      <w:pPr>
        <w:keepNext/>
        <w:tabs>
          <w:tab w:val="left" w:pos="-5500"/>
        </w:tabs>
        <w:spacing w:before="240" w:after="60"/>
        <w:outlineLvl w:val="3"/>
        <w:rPr>
          <w:rFonts w:ascii="Times New Roman" w:eastAsia="MS Mincho" w:hAnsi="Times New Roman"/>
          <w:szCs w:val="20"/>
        </w:rPr>
      </w:pPr>
      <w:r>
        <w:rPr>
          <w:rFonts w:ascii="Times New Roman" w:eastAsia="MS Mincho" w:hAnsi="Times New Roman" w:hint="eastAsia"/>
          <w:szCs w:val="20"/>
          <w:highlight w:val="yellow"/>
        </w:rPr>
        <w:t>[</w:t>
      </w:r>
      <w:r>
        <w:rPr>
          <w:rFonts w:ascii="Times New Roman" w:eastAsia="MS Mincho" w:hAnsi="Times New Roman"/>
          <w:szCs w:val="20"/>
          <w:highlight w:val="yellow"/>
        </w:rPr>
        <w:t>H][FL</w:t>
      </w:r>
      <w:r>
        <w:rPr>
          <w:rFonts w:ascii="Times New Roman" w:eastAsia="MS Mincho" w:hAnsi="Times New Roman" w:hint="eastAsia"/>
          <w:szCs w:val="20"/>
          <w:highlight w:val="yellow"/>
        </w:rPr>
        <w:t>1</w:t>
      </w:r>
      <w:r>
        <w:rPr>
          <w:rFonts w:ascii="Times New Roman" w:eastAsia="MS Mincho" w:hAnsi="Times New Roman"/>
          <w:szCs w:val="20"/>
          <w:highlight w:val="yellow"/>
        </w:rPr>
        <w:t xml:space="preserve">] </w:t>
      </w:r>
      <w:r>
        <w:rPr>
          <w:rFonts w:ascii="Times New Roman" w:eastAsia="MS Mincho" w:hAnsi="Times New Roman" w:hint="eastAsia"/>
          <w:szCs w:val="20"/>
        </w:rPr>
        <w:t>Question</w:t>
      </w:r>
      <w:r>
        <w:rPr>
          <w:rFonts w:ascii="Times New Roman" w:eastAsia="MS Mincho" w:hAnsi="Times New Roman"/>
          <w:szCs w:val="20"/>
        </w:rPr>
        <w:t>4.1-1</w:t>
      </w:r>
      <w:r>
        <w:rPr>
          <w:rFonts w:ascii="Times New Roman" w:eastAsia="MS Mincho" w:hAnsi="Times New Roman" w:hint="eastAsia"/>
          <w:szCs w:val="20"/>
        </w:rPr>
        <w:t xml:space="preserve">: Do you assume alt.1 the same length of LP-SS sequence applied for both OOK-1 and OOK-4 with different M values? </w:t>
      </w:r>
      <w:r>
        <w:rPr>
          <w:rFonts w:ascii="Times New Roman" w:eastAsia="MS Mincho" w:hAnsi="Times New Roman"/>
          <w:szCs w:val="20"/>
        </w:rPr>
        <w:t xml:space="preserve">or do you assume </w:t>
      </w:r>
      <w:r>
        <w:rPr>
          <w:rFonts w:ascii="Times New Roman" w:eastAsia="MS Mincho" w:hAnsi="Times New Roman" w:hint="eastAsia"/>
          <w:szCs w:val="20"/>
        </w:rPr>
        <w:t xml:space="preserve">alt.2 </w:t>
      </w:r>
      <w:r>
        <w:rPr>
          <w:rFonts w:ascii="Times New Roman" w:eastAsia="MS Mincho" w:hAnsi="Times New Roman"/>
          <w:szCs w:val="20"/>
        </w:rPr>
        <w:t xml:space="preserve">the same </w:t>
      </w:r>
      <w:r>
        <w:rPr>
          <w:rFonts w:ascii="Times New Roman" w:eastAsia="MS Mincho" w:hAnsi="Times New Roman" w:hint="eastAsia"/>
          <w:szCs w:val="20"/>
        </w:rPr>
        <w:t>number of OFDM symbols used by</w:t>
      </w:r>
      <w:r>
        <w:rPr>
          <w:rFonts w:ascii="Times New Roman" w:eastAsia="MS Mincho" w:hAnsi="Times New Roman"/>
          <w:szCs w:val="20"/>
        </w:rPr>
        <w:t xml:space="preserve"> LP-SS sequence for </w:t>
      </w:r>
      <w:r>
        <w:rPr>
          <w:rFonts w:ascii="Times New Roman" w:eastAsia="MS Mincho" w:hAnsi="Times New Roman" w:hint="eastAsia"/>
          <w:szCs w:val="20"/>
        </w:rPr>
        <w:t xml:space="preserve">both </w:t>
      </w:r>
      <w:r>
        <w:rPr>
          <w:rFonts w:ascii="Times New Roman" w:eastAsia="MS Mincho" w:hAnsi="Times New Roman"/>
          <w:szCs w:val="20"/>
        </w:rPr>
        <w:t>OOK-1 and OOK-4 with different M</w:t>
      </w:r>
      <w:r>
        <w:rPr>
          <w:rFonts w:ascii="Times New Roman" w:eastAsia="MS Mincho" w:hAnsi="Times New Roman" w:hint="eastAsia"/>
          <w:szCs w:val="20"/>
        </w:rPr>
        <w:t xml:space="preserve"> values</w:t>
      </w:r>
      <w:r>
        <w:rPr>
          <w:rFonts w:ascii="Times New Roman" w:eastAsia="MS Mincho" w:hAnsi="Times New Roman"/>
          <w:szCs w:val="20"/>
        </w:rPr>
        <w:t>?</w:t>
      </w:r>
    </w:p>
    <w:p w14:paraId="73872469"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 xml:space="preserve"> </w:t>
      </w:r>
    </w:p>
    <w:tbl>
      <w:tblPr>
        <w:tblStyle w:val="TableGrid19"/>
        <w:tblW w:w="8679" w:type="dxa"/>
        <w:tblLayout w:type="fixed"/>
        <w:tblLook w:val="04A0" w:firstRow="1" w:lastRow="0" w:firstColumn="1" w:lastColumn="0" w:noHBand="0" w:noVBand="1"/>
      </w:tblPr>
      <w:tblGrid>
        <w:gridCol w:w="1332"/>
        <w:gridCol w:w="1640"/>
        <w:gridCol w:w="5707"/>
      </w:tblGrid>
      <w:tr w:rsidR="002E0120" w14:paraId="00E396F2" w14:textId="77777777">
        <w:trPr>
          <w:trHeight w:val="233"/>
        </w:trPr>
        <w:tc>
          <w:tcPr>
            <w:tcW w:w="1332" w:type="dxa"/>
            <w:shd w:val="clear" w:color="auto" w:fill="D9D9D9" w:themeFill="background1" w:themeFillShade="D9"/>
          </w:tcPr>
          <w:p w14:paraId="228CCB07" w14:textId="77777777" w:rsidR="002E0120" w:rsidRDefault="00FA6957">
            <w:pPr>
              <w:rPr>
                <w:b/>
                <w:bCs/>
              </w:rPr>
            </w:pPr>
            <w:r>
              <w:rPr>
                <w:b/>
                <w:bCs/>
              </w:rPr>
              <w:t>Company</w:t>
            </w:r>
          </w:p>
        </w:tc>
        <w:tc>
          <w:tcPr>
            <w:tcW w:w="1640" w:type="dxa"/>
            <w:shd w:val="clear" w:color="auto" w:fill="D9D9D9" w:themeFill="background1" w:themeFillShade="D9"/>
          </w:tcPr>
          <w:p w14:paraId="0E55A130" w14:textId="77777777" w:rsidR="002E0120" w:rsidRDefault="00FA6957">
            <w:pPr>
              <w:rPr>
                <w:rFonts w:eastAsiaTheme="minorEastAsia"/>
                <w:b/>
                <w:bCs/>
                <w:lang w:eastAsia="zh-CN"/>
              </w:rPr>
            </w:pPr>
            <w:r>
              <w:rPr>
                <w:rFonts w:eastAsiaTheme="minorEastAsia"/>
                <w:b/>
                <w:bCs/>
                <w:lang w:eastAsia="zh-CN"/>
              </w:rPr>
              <w:t>A</w:t>
            </w:r>
            <w:r>
              <w:rPr>
                <w:rFonts w:eastAsiaTheme="minorEastAsia" w:hint="eastAsia"/>
                <w:b/>
                <w:bCs/>
                <w:lang w:eastAsia="zh-CN"/>
              </w:rPr>
              <w:t>lt.1 or alt.2?</w:t>
            </w:r>
          </w:p>
        </w:tc>
        <w:tc>
          <w:tcPr>
            <w:tcW w:w="5707" w:type="dxa"/>
            <w:shd w:val="clear" w:color="auto" w:fill="D9D9D9" w:themeFill="background1" w:themeFillShade="D9"/>
          </w:tcPr>
          <w:p w14:paraId="06157985" w14:textId="77777777" w:rsidR="002E0120" w:rsidRDefault="00FA6957">
            <w:pPr>
              <w:rPr>
                <w:b/>
                <w:bCs/>
              </w:rPr>
            </w:pPr>
            <w:r>
              <w:rPr>
                <w:b/>
                <w:bCs/>
              </w:rPr>
              <w:t>Comments</w:t>
            </w:r>
          </w:p>
        </w:tc>
      </w:tr>
      <w:tr w:rsidR="002E0120" w14:paraId="54A7722C" w14:textId="77777777">
        <w:trPr>
          <w:trHeight w:val="223"/>
        </w:trPr>
        <w:tc>
          <w:tcPr>
            <w:tcW w:w="1332" w:type="dxa"/>
          </w:tcPr>
          <w:p w14:paraId="36227B29" w14:textId="77777777" w:rsidR="002E0120" w:rsidRDefault="00FA6957">
            <w:pPr>
              <w:rPr>
                <w:rFonts w:eastAsiaTheme="minorEastAsia"/>
                <w:lang w:eastAsia="zh-CN"/>
              </w:rPr>
            </w:pPr>
            <w:r>
              <w:rPr>
                <w:rFonts w:eastAsiaTheme="minorEastAsia"/>
                <w:lang w:eastAsia="zh-CN"/>
              </w:rPr>
              <w:t xml:space="preserve">vivo </w:t>
            </w:r>
          </w:p>
        </w:tc>
        <w:tc>
          <w:tcPr>
            <w:tcW w:w="1640" w:type="dxa"/>
          </w:tcPr>
          <w:p w14:paraId="63DBA50B" w14:textId="77777777" w:rsidR="002E0120" w:rsidRDefault="00FA6957">
            <w:pPr>
              <w:tabs>
                <w:tab w:val="left" w:pos="551"/>
              </w:tabs>
              <w:rPr>
                <w:rFonts w:eastAsiaTheme="minorEastAsia"/>
                <w:lang w:eastAsia="zh-CN"/>
              </w:rPr>
            </w:pPr>
            <w:r>
              <w:rPr>
                <w:rFonts w:eastAsiaTheme="minorEastAsia"/>
                <w:lang w:eastAsia="zh-CN"/>
              </w:rPr>
              <w:t xml:space="preserve">Alt 2 </w:t>
            </w:r>
          </w:p>
        </w:tc>
        <w:tc>
          <w:tcPr>
            <w:tcW w:w="5707" w:type="dxa"/>
          </w:tcPr>
          <w:p w14:paraId="7C57716E" w14:textId="77777777" w:rsidR="002E0120" w:rsidRDefault="00FA6957">
            <w:pPr>
              <w:rPr>
                <w:rFonts w:eastAsiaTheme="minorEastAsia"/>
                <w:lang w:eastAsia="zh-CN"/>
              </w:rPr>
            </w:pPr>
            <w:r>
              <w:rPr>
                <w:rFonts w:eastAsiaTheme="minorEastAsia"/>
                <w:lang w:eastAsia="zh-CN"/>
              </w:rPr>
              <w:t xml:space="preserve">Currently, we consider Alt 2, and we agree with FL that the design targeting only few M values can be sufficient for performance while reduce standard effort, e.g., M=1 and M=4. </w:t>
            </w:r>
          </w:p>
          <w:p w14:paraId="41A79261" w14:textId="77777777" w:rsidR="002E0120" w:rsidRDefault="00FA6957">
            <w:pPr>
              <w:rPr>
                <w:rFonts w:eastAsiaTheme="minorEastAsia"/>
                <w:lang w:eastAsia="zh-CN"/>
              </w:rPr>
            </w:pPr>
            <w:r>
              <w:rPr>
                <w:rFonts w:eastAsiaTheme="minorEastAsia"/>
                <w:lang w:eastAsia="zh-CN"/>
              </w:rPr>
              <w:t xml:space="preserve">If we go with Alt 1, it would unnecessarily increase LP-SS overhead especially for M=1 case. </w:t>
            </w:r>
          </w:p>
        </w:tc>
      </w:tr>
      <w:tr w:rsidR="002E0120" w14:paraId="69209D1E" w14:textId="77777777">
        <w:trPr>
          <w:trHeight w:val="223"/>
        </w:trPr>
        <w:tc>
          <w:tcPr>
            <w:tcW w:w="1332" w:type="dxa"/>
          </w:tcPr>
          <w:p w14:paraId="36D3E125" w14:textId="77777777" w:rsidR="002E0120" w:rsidRDefault="00FA6957">
            <w:pPr>
              <w:rPr>
                <w:rFonts w:eastAsiaTheme="minorEastAsia"/>
                <w:lang w:eastAsia="zh-CN"/>
              </w:rPr>
            </w:pPr>
            <w:r>
              <w:rPr>
                <w:rFonts w:eastAsiaTheme="minorEastAsia"/>
                <w:lang w:eastAsia="zh-CN"/>
              </w:rPr>
              <w:t>Qualcomm</w:t>
            </w:r>
          </w:p>
        </w:tc>
        <w:tc>
          <w:tcPr>
            <w:tcW w:w="1640" w:type="dxa"/>
          </w:tcPr>
          <w:p w14:paraId="79711624" w14:textId="77777777" w:rsidR="002E0120" w:rsidRDefault="002E0120">
            <w:pPr>
              <w:tabs>
                <w:tab w:val="left" w:pos="551"/>
              </w:tabs>
              <w:rPr>
                <w:rFonts w:eastAsiaTheme="minorEastAsia"/>
                <w:lang w:eastAsia="zh-CN"/>
              </w:rPr>
            </w:pPr>
          </w:p>
        </w:tc>
        <w:tc>
          <w:tcPr>
            <w:tcW w:w="5707" w:type="dxa"/>
          </w:tcPr>
          <w:p w14:paraId="026B4AC8" w14:textId="77777777" w:rsidR="002E0120" w:rsidRDefault="00FA6957">
            <w:pPr>
              <w:rPr>
                <w:rFonts w:eastAsiaTheme="minorEastAsia"/>
                <w:lang w:eastAsia="zh-CN"/>
              </w:rPr>
            </w:pPr>
            <w:r>
              <w:rPr>
                <w:rFonts w:eastAsiaTheme="minorEastAsia"/>
                <w:lang w:eastAsia="zh-CN"/>
              </w:rPr>
              <w:t>We wonder whether Alt. 1 and Alt. 2 restrictions are needed at all.</w:t>
            </w:r>
          </w:p>
        </w:tc>
      </w:tr>
      <w:tr w:rsidR="002E0120" w14:paraId="7E7144AF" w14:textId="77777777">
        <w:trPr>
          <w:trHeight w:val="233"/>
        </w:trPr>
        <w:tc>
          <w:tcPr>
            <w:tcW w:w="1332" w:type="dxa"/>
          </w:tcPr>
          <w:p w14:paraId="2338662A" w14:textId="77777777" w:rsidR="002E0120" w:rsidRDefault="00FA6957">
            <w:pPr>
              <w:rPr>
                <w:rFonts w:eastAsiaTheme="minorEastAsia"/>
                <w:lang w:eastAsia="zh-CN"/>
              </w:rPr>
            </w:pPr>
            <w:r>
              <w:rPr>
                <w:rFonts w:eastAsiaTheme="minorEastAsia"/>
                <w:lang w:eastAsia="zh-CN"/>
              </w:rPr>
              <w:t xml:space="preserve">Nordic </w:t>
            </w:r>
          </w:p>
        </w:tc>
        <w:tc>
          <w:tcPr>
            <w:tcW w:w="1640" w:type="dxa"/>
          </w:tcPr>
          <w:p w14:paraId="45B410B4" w14:textId="77777777" w:rsidR="002E0120" w:rsidRDefault="00FA6957">
            <w:pPr>
              <w:tabs>
                <w:tab w:val="left" w:pos="551"/>
              </w:tabs>
              <w:rPr>
                <w:rFonts w:eastAsiaTheme="minorEastAsia"/>
                <w:lang w:eastAsia="zh-CN"/>
              </w:rPr>
            </w:pPr>
            <w:r>
              <w:rPr>
                <w:rFonts w:eastAsiaTheme="minorEastAsia"/>
                <w:lang w:eastAsia="zh-CN"/>
              </w:rPr>
              <w:t>Alt1</w:t>
            </w:r>
          </w:p>
        </w:tc>
        <w:tc>
          <w:tcPr>
            <w:tcW w:w="5707" w:type="dxa"/>
          </w:tcPr>
          <w:p w14:paraId="27F1B31E" w14:textId="77777777" w:rsidR="002E0120" w:rsidRDefault="00FA6957">
            <w:pPr>
              <w:rPr>
                <w:rFonts w:eastAsiaTheme="minorEastAsia"/>
                <w:lang w:eastAsia="zh-CN"/>
              </w:rPr>
            </w:pPr>
            <w:r>
              <w:rPr>
                <w:rFonts w:eastAsiaTheme="minorEastAsia"/>
                <w:lang w:eastAsia="zh-CN"/>
              </w:rPr>
              <w:t>Design could scale like SSB.</w:t>
            </w:r>
          </w:p>
        </w:tc>
      </w:tr>
      <w:tr w:rsidR="002E0120" w14:paraId="1BFF38AF" w14:textId="77777777">
        <w:trPr>
          <w:trHeight w:val="233"/>
        </w:trPr>
        <w:tc>
          <w:tcPr>
            <w:tcW w:w="1332" w:type="dxa"/>
          </w:tcPr>
          <w:p w14:paraId="5A64F604" w14:textId="77777777" w:rsidR="002E0120" w:rsidRDefault="00FA6957">
            <w:pPr>
              <w:rPr>
                <w:rFonts w:eastAsiaTheme="minorEastAsia"/>
                <w:lang w:eastAsia="zh-CN"/>
              </w:rPr>
            </w:pPr>
            <w:r>
              <w:rPr>
                <w:rFonts w:eastAsiaTheme="minorEastAsia"/>
                <w:lang w:eastAsia="zh-CN"/>
              </w:rPr>
              <w:t>FW</w:t>
            </w:r>
          </w:p>
        </w:tc>
        <w:tc>
          <w:tcPr>
            <w:tcW w:w="1640" w:type="dxa"/>
          </w:tcPr>
          <w:p w14:paraId="6E3EEED0" w14:textId="77777777" w:rsidR="002E0120" w:rsidRDefault="002E0120">
            <w:pPr>
              <w:tabs>
                <w:tab w:val="left" w:pos="551"/>
              </w:tabs>
              <w:rPr>
                <w:rFonts w:eastAsiaTheme="minorEastAsia"/>
                <w:lang w:eastAsia="zh-CN"/>
              </w:rPr>
            </w:pPr>
          </w:p>
        </w:tc>
        <w:tc>
          <w:tcPr>
            <w:tcW w:w="5707" w:type="dxa"/>
          </w:tcPr>
          <w:p w14:paraId="7F5C88F6" w14:textId="77777777" w:rsidR="002E0120" w:rsidRDefault="00FA6957">
            <w:pPr>
              <w:rPr>
                <w:rFonts w:eastAsiaTheme="minorEastAsia"/>
                <w:lang w:eastAsia="zh-CN"/>
              </w:rPr>
            </w:pPr>
            <w:r>
              <w:rPr>
                <w:rFonts w:eastAsiaTheme="minorEastAsia"/>
                <w:lang w:eastAsia="zh-CN"/>
              </w:rPr>
              <w:t>Currently, we have been assuming alt 1 for evaluation</w:t>
            </w:r>
          </w:p>
        </w:tc>
      </w:tr>
      <w:tr w:rsidR="002E0120" w14:paraId="6B3575B4" w14:textId="77777777">
        <w:trPr>
          <w:trHeight w:val="233"/>
        </w:trPr>
        <w:tc>
          <w:tcPr>
            <w:tcW w:w="1332" w:type="dxa"/>
          </w:tcPr>
          <w:p w14:paraId="292E5A08" w14:textId="77777777" w:rsidR="002E0120" w:rsidRDefault="00FA6957">
            <w:pPr>
              <w:rPr>
                <w:rFonts w:eastAsiaTheme="minorEastAsia"/>
                <w:lang w:eastAsia="zh-CN"/>
              </w:rPr>
            </w:pPr>
            <w:r>
              <w:rPr>
                <w:rFonts w:eastAsiaTheme="minorEastAsia"/>
                <w:lang w:eastAsia="zh-CN"/>
              </w:rPr>
              <w:t>OPPO</w:t>
            </w:r>
          </w:p>
        </w:tc>
        <w:tc>
          <w:tcPr>
            <w:tcW w:w="1640" w:type="dxa"/>
          </w:tcPr>
          <w:p w14:paraId="7240B12E" w14:textId="77777777" w:rsidR="002E0120" w:rsidRDefault="00FA6957">
            <w:pPr>
              <w:tabs>
                <w:tab w:val="left" w:pos="551"/>
              </w:tabs>
              <w:rPr>
                <w:rFonts w:eastAsiaTheme="minorEastAsia"/>
                <w:lang w:eastAsia="zh-CN"/>
              </w:rPr>
            </w:pPr>
            <w:r>
              <w:rPr>
                <w:rFonts w:eastAsiaTheme="minorEastAsia" w:hint="eastAsia"/>
                <w:lang w:eastAsia="zh-CN"/>
              </w:rPr>
              <w:t>A</w:t>
            </w:r>
            <w:r>
              <w:rPr>
                <w:rFonts w:eastAsiaTheme="minorEastAsia"/>
                <w:lang w:eastAsia="zh-CN"/>
              </w:rPr>
              <w:t>lt1</w:t>
            </w:r>
          </w:p>
        </w:tc>
        <w:tc>
          <w:tcPr>
            <w:tcW w:w="5707" w:type="dxa"/>
          </w:tcPr>
          <w:p w14:paraId="36DA2E78" w14:textId="77777777" w:rsidR="002E0120" w:rsidRDefault="00FA6957">
            <w:pPr>
              <w:rPr>
                <w:rFonts w:eastAsiaTheme="minorEastAsia"/>
                <w:lang w:eastAsia="zh-CN"/>
              </w:rPr>
            </w:pPr>
            <w:r>
              <w:rPr>
                <w:rFonts w:eastAsiaTheme="minorEastAsia"/>
                <w:lang w:eastAsia="zh-CN"/>
              </w:rPr>
              <w:t xml:space="preserve">It is not necessary to limit the time duration of LP-SS, we also not </w:t>
            </w:r>
            <w:r>
              <w:rPr>
                <w:rFonts w:eastAsiaTheme="minorEastAsia"/>
                <w:lang w:eastAsia="zh-CN"/>
              </w:rPr>
              <w:lastRenderedPageBreak/>
              <w:t>discuss the similar constraint for LP-WUS.</w:t>
            </w:r>
          </w:p>
        </w:tc>
      </w:tr>
      <w:tr w:rsidR="002E0120" w14:paraId="3D53B42E" w14:textId="77777777">
        <w:trPr>
          <w:trHeight w:val="233"/>
        </w:trPr>
        <w:tc>
          <w:tcPr>
            <w:tcW w:w="1332" w:type="dxa"/>
          </w:tcPr>
          <w:p w14:paraId="7CF1587F" w14:textId="77777777" w:rsidR="002E0120" w:rsidRDefault="00FA6957">
            <w:pPr>
              <w:rPr>
                <w:rFonts w:eastAsiaTheme="minorEastAsia"/>
                <w:lang w:eastAsia="zh-CN"/>
              </w:rPr>
            </w:pPr>
            <w:r>
              <w:rPr>
                <w:rFonts w:eastAsiaTheme="minorEastAsia"/>
                <w:lang w:eastAsia="zh-CN"/>
              </w:rPr>
              <w:lastRenderedPageBreak/>
              <w:t>MTK</w:t>
            </w:r>
          </w:p>
        </w:tc>
        <w:tc>
          <w:tcPr>
            <w:tcW w:w="1640" w:type="dxa"/>
          </w:tcPr>
          <w:p w14:paraId="51DD05BC" w14:textId="77777777" w:rsidR="002E0120" w:rsidRDefault="00FA6957">
            <w:pPr>
              <w:tabs>
                <w:tab w:val="left" w:pos="551"/>
              </w:tabs>
              <w:rPr>
                <w:rFonts w:eastAsiaTheme="minorEastAsia"/>
                <w:lang w:eastAsia="zh-CN"/>
              </w:rPr>
            </w:pPr>
            <w:r>
              <w:rPr>
                <w:rFonts w:eastAsiaTheme="minorEastAsia"/>
                <w:lang w:eastAsia="zh-CN"/>
              </w:rPr>
              <w:t>Alt 2</w:t>
            </w:r>
          </w:p>
        </w:tc>
        <w:tc>
          <w:tcPr>
            <w:tcW w:w="5707" w:type="dxa"/>
          </w:tcPr>
          <w:p w14:paraId="2731D20B" w14:textId="77777777" w:rsidR="002E0120" w:rsidRDefault="00FA6957">
            <w:pPr>
              <w:rPr>
                <w:rFonts w:eastAsiaTheme="minorEastAsia"/>
                <w:lang w:eastAsia="zh-CN"/>
              </w:rPr>
            </w:pPr>
            <w:r>
              <w:rPr>
                <w:rFonts w:eastAsiaTheme="minorEastAsia"/>
                <w:lang w:eastAsia="zh-CN"/>
              </w:rPr>
              <w:t xml:space="preserve">If fewer M values are supported, this alt is reasonable. </w:t>
            </w:r>
          </w:p>
        </w:tc>
      </w:tr>
      <w:tr w:rsidR="002E0120" w14:paraId="221E0EC5" w14:textId="77777777">
        <w:trPr>
          <w:trHeight w:val="233"/>
        </w:trPr>
        <w:tc>
          <w:tcPr>
            <w:tcW w:w="1332" w:type="dxa"/>
          </w:tcPr>
          <w:p w14:paraId="4F342DCA"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640" w:type="dxa"/>
          </w:tcPr>
          <w:p w14:paraId="1FCD797F" w14:textId="77777777" w:rsidR="002E0120" w:rsidRDefault="00FA6957">
            <w:pPr>
              <w:tabs>
                <w:tab w:val="left" w:pos="551"/>
              </w:tabs>
              <w:rPr>
                <w:rFonts w:eastAsiaTheme="minorEastAsia"/>
                <w:lang w:eastAsia="zh-CN"/>
              </w:rPr>
            </w:pPr>
            <w:r>
              <w:rPr>
                <w:rFonts w:eastAsia="Yu Mincho" w:hint="eastAsia"/>
                <w:lang w:eastAsia="ja-JP"/>
              </w:rPr>
              <w:t>Alt. 1</w:t>
            </w:r>
          </w:p>
        </w:tc>
        <w:tc>
          <w:tcPr>
            <w:tcW w:w="5707" w:type="dxa"/>
          </w:tcPr>
          <w:p w14:paraId="28BAD22F" w14:textId="77777777" w:rsidR="002E0120" w:rsidRDefault="00FA6957">
            <w:pPr>
              <w:rPr>
                <w:rFonts w:eastAsiaTheme="minorEastAsia"/>
                <w:lang w:eastAsia="zh-CN"/>
              </w:rPr>
            </w:pPr>
            <w:r>
              <w:rPr>
                <w:rFonts w:eastAsia="Yu Mincho" w:hint="eastAsia"/>
                <w:lang w:eastAsia="ja-JP"/>
              </w:rPr>
              <w:t xml:space="preserve">Alt 1 is </w:t>
            </w:r>
            <w:r>
              <w:rPr>
                <w:rFonts w:eastAsia="Yu Mincho"/>
                <w:lang w:eastAsia="ja-JP"/>
              </w:rPr>
              <w:t>preferred</w:t>
            </w:r>
            <w:r>
              <w:rPr>
                <w:rFonts w:eastAsia="Yu Mincho" w:hint="eastAsia"/>
                <w:lang w:eastAsia="ja-JP"/>
              </w:rPr>
              <w:t xml:space="preserve"> because overhead is important aspect. If same symbols are used, overhead could not be reduced.</w:t>
            </w:r>
          </w:p>
        </w:tc>
      </w:tr>
      <w:tr w:rsidR="002E0120" w14:paraId="468FD870" w14:textId="77777777">
        <w:trPr>
          <w:trHeight w:val="233"/>
        </w:trPr>
        <w:tc>
          <w:tcPr>
            <w:tcW w:w="1332" w:type="dxa"/>
          </w:tcPr>
          <w:p w14:paraId="76297028" w14:textId="77777777" w:rsidR="002E0120" w:rsidRDefault="00FA6957">
            <w:pPr>
              <w:rPr>
                <w:rFonts w:eastAsia="Yu Mincho"/>
                <w:lang w:eastAsia="ja-JP"/>
              </w:rPr>
            </w:pPr>
            <w:r>
              <w:rPr>
                <w:rFonts w:eastAsiaTheme="minorEastAsia"/>
                <w:lang w:eastAsia="zh-CN"/>
              </w:rPr>
              <w:t>Nokia.1</w:t>
            </w:r>
          </w:p>
        </w:tc>
        <w:tc>
          <w:tcPr>
            <w:tcW w:w="1640" w:type="dxa"/>
          </w:tcPr>
          <w:p w14:paraId="2EC0B182" w14:textId="77777777" w:rsidR="002E0120" w:rsidRDefault="00FA6957">
            <w:pPr>
              <w:tabs>
                <w:tab w:val="left" w:pos="551"/>
              </w:tabs>
              <w:rPr>
                <w:rFonts w:eastAsia="Yu Mincho"/>
                <w:lang w:eastAsia="ja-JP"/>
              </w:rPr>
            </w:pPr>
            <w:r>
              <w:rPr>
                <w:rFonts w:eastAsiaTheme="minorEastAsia"/>
                <w:lang w:eastAsia="zh-CN"/>
              </w:rPr>
              <w:t>Alt-2</w:t>
            </w:r>
          </w:p>
        </w:tc>
        <w:tc>
          <w:tcPr>
            <w:tcW w:w="5707" w:type="dxa"/>
          </w:tcPr>
          <w:p w14:paraId="31668F2F" w14:textId="77777777" w:rsidR="002E0120" w:rsidRDefault="00FA6957">
            <w:pPr>
              <w:rPr>
                <w:rFonts w:eastAsia="Yu Mincho"/>
                <w:lang w:eastAsia="ja-JP"/>
              </w:rPr>
            </w:pPr>
            <w:r>
              <w:rPr>
                <w:rFonts w:eastAsiaTheme="minorEastAsia"/>
                <w:lang w:eastAsia="zh-CN"/>
              </w:rPr>
              <w:t>We should aim at limiting the LP-SS overhead irrespective of M value used.</w:t>
            </w:r>
          </w:p>
        </w:tc>
      </w:tr>
      <w:tr w:rsidR="002E0120" w14:paraId="2C489E52" w14:textId="77777777">
        <w:trPr>
          <w:trHeight w:val="233"/>
        </w:trPr>
        <w:tc>
          <w:tcPr>
            <w:tcW w:w="1332" w:type="dxa"/>
          </w:tcPr>
          <w:p w14:paraId="176F1CC7" w14:textId="77777777" w:rsidR="002E0120" w:rsidRDefault="00FA6957">
            <w:pPr>
              <w:rPr>
                <w:rFonts w:eastAsia="Malgun Gothic"/>
                <w:lang w:eastAsia="ko-KR"/>
              </w:rPr>
            </w:pPr>
            <w:r>
              <w:rPr>
                <w:rFonts w:eastAsia="Malgun Gothic" w:hint="eastAsia"/>
                <w:lang w:eastAsia="ko-KR"/>
              </w:rPr>
              <w:t>L</w:t>
            </w:r>
            <w:r>
              <w:rPr>
                <w:rFonts w:eastAsia="Malgun Gothic"/>
                <w:lang w:eastAsia="ko-KR"/>
              </w:rPr>
              <w:t>GE</w:t>
            </w:r>
          </w:p>
        </w:tc>
        <w:tc>
          <w:tcPr>
            <w:tcW w:w="1640" w:type="dxa"/>
          </w:tcPr>
          <w:p w14:paraId="1CAFBAD6" w14:textId="77777777" w:rsidR="002E0120" w:rsidRDefault="00FA6957">
            <w:pPr>
              <w:tabs>
                <w:tab w:val="left" w:pos="551"/>
              </w:tabs>
              <w:rPr>
                <w:rFonts w:eastAsia="Malgun Gothic"/>
                <w:lang w:eastAsia="ko-KR"/>
              </w:rPr>
            </w:pPr>
            <w:r>
              <w:rPr>
                <w:rFonts w:eastAsia="Malgun Gothic"/>
                <w:lang w:eastAsia="ko-KR"/>
              </w:rPr>
              <w:t>Alt. 1</w:t>
            </w:r>
          </w:p>
        </w:tc>
        <w:tc>
          <w:tcPr>
            <w:tcW w:w="5707" w:type="dxa"/>
          </w:tcPr>
          <w:p w14:paraId="1C9F7498" w14:textId="77777777" w:rsidR="002E0120" w:rsidRDefault="00FA6957">
            <w:pPr>
              <w:rPr>
                <w:rFonts w:eastAsia="Malgun Gothic"/>
                <w:lang w:eastAsia="ko-KR"/>
              </w:rPr>
            </w:pPr>
            <w:r>
              <w:rPr>
                <w:rFonts w:eastAsia="Malgun Gothic"/>
                <w:lang w:eastAsia="ko-KR"/>
              </w:rPr>
              <w:t xml:space="preserve">Alt.1 is preferred for LP-SS sequence design. When Alt.2 is </w:t>
            </w:r>
            <w:r>
              <w:rPr>
                <w:rFonts w:eastAsia="Malgun Gothic" w:hint="eastAsia"/>
                <w:lang w:eastAsia="ko-KR"/>
              </w:rPr>
              <w:t>selected</w:t>
            </w:r>
            <w:r>
              <w:rPr>
                <w:rFonts w:eastAsia="Malgun Gothic"/>
                <w:lang w:eastAsia="ko-KR"/>
              </w:rPr>
              <w:t xml:space="preserve"> for LP-SS sequence design, </w:t>
            </w:r>
            <w:r>
              <w:rPr>
                <w:rFonts w:eastAsia="Malgun Gothic" w:hint="eastAsia"/>
                <w:lang w:eastAsia="ko-KR"/>
              </w:rPr>
              <w:t>the</w:t>
            </w:r>
            <w:r>
              <w:rPr>
                <w:rFonts w:eastAsia="Malgun Gothic"/>
                <w:lang w:eastAsia="ko-KR"/>
              </w:rPr>
              <w:t xml:space="preserve"> </w:t>
            </w:r>
            <w:r>
              <w:rPr>
                <w:rFonts w:eastAsia="Malgun Gothic" w:hint="eastAsia"/>
                <w:lang w:eastAsia="ko-KR"/>
              </w:rPr>
              <w:t>larger</w:t>
            </w:r>
            <w:r>
              <w:rPr>
                <w:rFonts w:eastAsia="Malgun Gothic"/>
                <w:lang w:eastAsia="ko-KR"/>
              </w:rPr>
              <w:t xml:space="preserve"> amount of time domain resources</w:t>
            </w:r>
            <w:r>
              <w:rPr>
                <w:rFonts w:eastAsia="Malgun Gothic" w:hint="eastAsia"/>
                <w:lang w:eastAsia="ko-KR"/>
              </w:rPr>
              <w:t xml:space="preserve"> is needed</w:t>
            </w:r>
            <w:r>
              <w:rPr>
                <w:rFonts w:eastAsia="Malgun Gothic"/>
                <w:lang w:eastAsia="ko-KR"/>
              </w:rPr>
              <w:t xml:space="preserve"> even </w:t>
            </w:r>
            <w:r>
              <w:rPr>
                <w:rFonts w:eastAsia="Malgun Gothic" w:hint="eastAsia"/>
                <w:lang w:eastAsia="ko-KR"/>
              </w:rPr>
              <w:t>when</w:t>
            </w:r>
            <w:r>
              <w:rPr>
                <w:rFonts w:eastAsia="Malgun Gothic"/>
                <w:lang w:eastAsia="ko-KR"/>
              </w:rPr>
              <w:t xml:space="preserve"> higher value of M is </w:t>
            </w:r>
            <w:r>
              <w:rPr>
                <w:rFonts w:eastAsia="Malgun Gothic" w:hint="eastAsia"/>
                <w:lang w:eastAsia="ko-KR"/>
              </w:rPr>
              <w:t>configured</w:t>
            </w:r>
            <w:r>
              <w:rPr>
                <w:rFonts w:eastAsia="Malgun Gothic"/>
                <w:lang w:eastAsia="ko-KR"/>
              </w:rPr>
              <w:t>.</w:t>
            </w:r>
            <w:r>
              <w:rPr>
                <w:rFonts w:eastAsia="Malgun Gothic" w:hint="eastAsia"/>
                <w:lang w:eastAsia="ko-KR"/>
              </w:rPr>
              <w:t xml:space="preserve"> </w:t>
            </w:r>
            <w:r>
              <w:rPr>
                <w:rFonts w:eastAsia="Malgun Gothic"/>
                <w:lang w:eastAsia="ko-KR"/>
              </w:rPr>
              <w:t xml:space="preserve">Additionally, </w:t>
            </w:r>
            <w:r>
              <w:rPr>
                <w:rFonts w:eastAsia="Malgun Gothic" w:hint="eastAsia"/>
                <w:lang w:eastAsia="ko-KR"/>
              </w:rPr>
              <w:t xml:space="preserve">separate </w:t>
            </w:r>
            <w:r>
              <w:rPr>
                <w:rFonts w:eastAsia="Malgun Gothic"/>
                <w:lang w:eastAsia="ko-KR"/>
              </w:rPr>
              <w:t xml:space="preserve">sequence </w:t>
            </w:r>
            <w:r>
              <w:rPr>
                <w:rFonts w:eastAsia="Malgun Gothic" w:hint="eastAsia"/>
                <w:lang w:eastAsia="ko-KR"/>
              </w:rPr>
              <w:t xml:space="preserve">design </w:t>
            </w:r>
            <w:r>
              <w:rPr>
                <w:rFonts w:eastAsia="Malgun Gothic"/>
                <w:lang w:eastAsia="ko-KR"/>
              </w:rPr>
              <w:t>for different M will lead to more spec effort.</w:t>
            </w:r>
          </w:p>
        </w:tc>
      </w:tr>
      <w:tr w:rsidR="002E0120" w14:paraId="3D934740" w14:textId="77777777">
        <w:trPr>
          <w:trHeight w:val="233"/>
        </w:trPr>
        <w:tc>
          <w:tcPr>
            <w:tcW w:w="1332" w:type="dxa"/>
          </w:tcPr>
          <w:p w14:paraId="78EE84FB"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640" w:type="dxa"/>
          </w:tcPr>
          <w:p w14:paraId="71707F2D" w14:textId="77777777" w:rsidR="002E0120" w:rsidRDefault="00FA6957">
            <w:pPr>
              <w:tabs>
                <w:tab w:val="left" w:pos="551"/>
              </w:tabs>
              <w:rPr>
                <w:rFonts w:eastAsiaTheme="minorEastAsia"/>
                <w:lang w:eastAsia="ko-KR"/>
              </w:rPr>
            </w:pPr>
            <w:r>
              <w:rPr>
                <w:rFonts w:eastAsiaTheme="minorEastAsia"/>
                <w:lang w:eastAsia="zh-CN"/>
              </w:rPr>
              <w:t>Alt 2</w:t>
            </w:r>
          </w:p>
        </w:tc>
        <w:tc>
          <w:tcPr>
            <w:tcW w:w="5707" w:type="dxa"/>
          </w:tcPr>
          <w:p w14:paraId="03CBD411" w14:textId="77777777" w:rsidR="002E0120" w:rsidRDefault="00FA6957">
            <w:pPr>
              <w:rPr>
                <w:rFonts w:eastAsiaTheme="minorEastAsia"/>
                <w:lang w:eastAsia="ko-KR"/>
              </w:rPr>
            </w:pPr>
            <w:r>
              <w:rPr>
                <w:rFonts w:eastAsiaTheme="minorEastAsia" w:hint="eastAsia"/>
                <w:lang w:eastAsia="zh-CN"/>
              </w:rPr>
              <w:t>We prefer Alt 2 since it can achieve same LP-SS detection performance for both RSRP measurement and TO estimation with different M value</w:t>
            </w:r>
          </w:p>
        </w:tc>
      </w:tr>
      <w:tr w:rsidR="009A5802" w14:paraId="0903F90E" w14:textId="77777777">
        <w:trPr>
          <w:trHeight w:val="233"/>
          <w:ins w:id="301" w:author="刘苗苗" w:date="2024-08-20T19:49:00Z"/>
        </w:trPr>
        <w:tc>
          <w:tcPr>
            <w:tcW w:w="1332" w:type="dxa"/>
          </w:tcPr>
          <w:p w14:paraId="38C5B69F" w14:textId="390BEEE9" w:rsidR="009A5802" w:rsidRDefault="009A5802">
            <w:pPr>
              <w:rPr>
                <w:ins w:id="302" w:author="刘苗苗" w:date="2024-08-20T19:49:00Z"/>
                <w:rFonts w:eastAsiaTheme="minorEastAsia"/>
                <w:lang w:eastAsia="zh-CN"/>
              </w:rPr>
            </w:pPr>
            <w:ins w:id="303" w:author="刘苗苗" w:date="2024-08-20T19:49:00Z">
              <w:r>
                <w:rPr>
                  <w:rFonts w:eastAsiaTheme="minorEastAsia" w:hint="eastAsia"/>
                  <w:lang w:eastAsia="zh-CN"/>
                </w:rPr>
                <w:t>CATT</w:t>
              </w:r>
            </w:ins>
          </w:p>
        </w:tc>
        <w:tc>
          <w:tcPr>
            <w:tcW w:w="1640" w:type="dxa"/>
          </w:tcPr>
          <w:p w14:paraId="13FBC8AE" w14:textId="77777777" w:rsidR="009A5802" w:rsidRDefault="009A5802">
            <w:pPr>
              <w:tabs>
                <w:tab w:val="left" w:pos="551"/>
              </w:tabs>
              <w:rPr>
                <w:ins w:id="304" w:author="刘苗苗" w:date="2024-08-20T19:49:00Z"/>
                <w:rFonts w:eastAsiaTheme="minorEastAsia"/>
                <w:lang w:eastAsia="zh-CN"/>
              </w:rPr>
            </w:pPr>
          </w:p>
        </w:tc>
        <w:tc>
          <w:tcPr>
            <w:tcW w:w="5707" w:type="dxa"/>
          </w:tcPr>
          <w:p w14:paraId="3D4E89A9" w14:textId="19D9280E" w:rsidR="009A5802" w:rsidRDefault="009A5802">
            <w:pPr>
              <w:rPr>
                <w:ins w:id="305" w:author="刘苗苗" w:date="2024-08-20T19:49:00Z"/>
                <w:rFonts w:eastAsiaTheme="minorEastAsia"/>
                <w:lang w:eastAsia="zh-CN"/>
              </w:rPr>
            </w:pPr>
            <w:ins w:id="306" w:author="刘苗苗" w:date="2024-08-20T19:49:00Z">
              <w:r>
                <w:rPr>
                  <w:rFonts w:eastAsiaTheme="minorEastAsia" w:hint="eastAsia"/>
                  <w:lang w:eastAsia="zh-CN"/>
                </w:rPr>
                <w:t xml:space="preserve">We are open now. </w:t>
              </w:r>
            </w:ins>
          </w:p>
        </w:tc>
      </w:tr>
    </w:tbl>
    <w:p w14:paraId="56212922"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5133D0BF"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4BDC0F98" w14:textId="77777777" w:rsidR="002E0120" w:rsidRDefault="00FA6957">
      <w:p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Theme="minorEastAsia" w:hAnsi="Times New Roman" w:hint="eastAsia"/>
          <w:bCs/>
          <w:iCs/>
          <w:szCs w:val="20"/>
          <w:lang w:eastAsia="zh-CN"/>
        </w:rPr>
        <w:t xml:space="preserve">Further, [4] and [6] proposes to use timing estimation </w:t>
      </w:r>
      <w:r>
        <w:rPr>
          <w:rFonts w:ascii="Times New Roman" w:eastAsiaTheme="minorEastAsia" w:hAnsi="Times New Roman"/>
          <w:bCs/>
          <w:iCs/>
          <w:szCs w:val="20"/>
          <w:lang w:eastAsia="zh-CN"/>
        </w:rPr>
        <w:t>performance</w:t>
      </w:r>
      <w:r>
        <w:rPr>
          <w:rFonts w:ascii="Times New Roman" w:eastAsiaTheme="minorEastAsia" w:hAnsi="Times New Roman" w:hint="eastAsia"/>
          <w:bCs/>
          <w:iCs/>
          <w:szCs w:val="20"/>
          <w:lang w:eastAsia="zh-CN"/>
        </w:rPr>
        <w:t xml:space="preserve"> to determine the length of binary LP-SS sequence, e.g.</w:t>
      </w:r>
      <w:r>
        <w:rPr>
          <w:rFonts w:ascii="Times New Roman" w:eastAsiaTheme="minorEastAsia" w:hAnsi="Times New Roman"/>
          <w:bCs/>
          <w:iCs/>
          <w:szCs w:val="20"/>
          <w:lang w:eastAsia="zh-CN"/>
        </w:rPr>
        <w:t xml:space="preserve">, achieve a </w:t>
      </w:r>
      <w:bookmarkStart w:id="307" w:name="_Hlk174556888"/>
      <w:r>
        <w:rPr>
          <w:rFonts w:ascii="Times New Roman" w:eastAsiaTheme="minorEastAsia" w:hAnsi="Times New Roman"/>
          <w:bCs/>
          <w:iCs/>
          <w:szCs w:val="20"/>
          <w:lang w:eastAsia="zh-CN"/>
        </w:rPr>
        <w:t>timing estimation error greater than T us for P % of the time</w:t>
      </w:r>
      <w:r>
        <w:rPr>
          <w:rFonts w:ascii="Times New Roman" w:eastAsiaTheme="minorEastAsia" w:hAnsi="Times New Roman" w:hint="eastAsia"/>
          <w:bCs/>
          <w:iCs/>
          <w:szCs w:val="20"/>
          <w:lang w:eastAsia="zh-CN"/>
        </w:rPr>
        <w:t xml:space="preserve"> at</w:t>
      </w:r>
      <w:r>
        <w:rPr>
          <w:rFonts w:ascii="Times New Roman" w:eastAsiaTheme="minorEastAsia" w:hAnsi="Times New Roman"/>
          <w:bCs/>
          <w:iCs/>
          <w:szCs w:val="20"/>
          <w:lang w:eastAsia="zh-CN"/>
        </w:rPr>
        <w:t xml:space="preserve"> the operating point of the required SNR</w:t>
      </w:r>
      <w:bookmarkEnd w:id="307"/>
      <w:r>
        <w:rPr>
          <w:rFonts w:ascii="Times New Roman" w:eastAsiaTheme="minorEastAsia" w:hAnsi="Times New Roman" w:hint="eastAsia"/>
          <w:bCs/>
          <w:iCs/>
          <w:szCs w:val="20"/>
          <w:lang w:eastAsia="zh-CN"/>
        </w:rPr>
        <w:t xml:space="preserve">. Specifically, [4] assumes </w:t>
      </w:r>
      <w:bookmarkStart w:id="308" w:name="_Hlk174566508"/>
      <w:r>
        <w:rPr>
          <w:rFonts w:ascii="Times New Roman" w:eastAsiaTheme="minorEastAsia" w:hAnsi="Times New Roman" w:hint="eastAsia"/>
          <w:bCs/>
          <w:iCs/>
          <w:szCs w:val="20"/>
          <w:lang w:eastAsia="zh-CN"/>
        </w:rPr>
        <w:t>T=1, P=1</w:t>
      </w:r>
      <w:bookmarkEnd w:id="308"/>
      <w:r>
        <w:rPr>
          <w:rFonts w:ascii="Times New Roman" w:eastAsiaTheme="minorEastAsia" w:hAnsi="Times New Roman" w:hint="eastAsia"/>
          <w:bCs/>
          <w:iCs/>
          <w:szCs w:val="20"/>
          <w:lang w:eastAsia="zh-CN"/>
        </w:rPr>
        <w:t xml:space="preserve"> and [6] assumes T=1, P=10. Considering LP-SS mainly provides sync for LP-WUS detection, the required SNR value for LP-WUS can be reused, e.g., -3dB. Besides, as agreed in #116, the RRM measurement performance could be checked by the RRM measurement accuracy based on </w:t>
      </w:r>
      <w:bookmarkStart w:id="309" w:name="_Hlk174557161"/>
      <w:r>
        <w:rPr>
          <w:rFonts w:ascii="Times New Roman" w:eastAsiaTheme="minorEastAsia" w:hAnsi="Times New Roman" w:hint="eastAsia"/>
          <w:bCs/>
          <w:iCs/>
          <w:szCs w:val="20"/>
          <w:lang w:eastAsia="zh-CN"/>
        </w:rPr>
        <w:t xml:space="preserve">X LP-SS samples within a period </w:t>
      </w:r>
      <w:r>
        <w:rPr>
          <w:rFonts w:ascii="Times New Roman" w:eastAsiaTheme="minorEastAsia" w:hAnsi="Times New Roman"/>
          <w:bCs/>
          <w:iCs/>
          <w:szCs w:val="20"/>
          <w:lang w:eastAsia="zh-CN"/>
        </w:rPr>
        <w:t>comparable to Y=the length of I-DRX cycle that is larger or equal to 1.28s.</w:t>
      </w:r>
      <w:bookmarkEnd w:id="309"/>
      <w:r>
        <w:rPr>
          <w:rFonts w:ascii="Times New Roman" w:eastAsiaTheme="minorEastAsia" w:hAnsi="Times New Roman" w:hint="eastAsia"/>
          <w:bCs/>
          <w:iCs/>
          <w:szCs w:val="20"/>
          <w:lang w:eastAsia="zh-CN"/>
        </w:rPr>
        <w:t xml:space="preserve"> Regarding the SNR for RRM measurement, </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11]</w:t>
      </w:r>
      <w:r>
        <w:rPr>
          <w:rFonts w:ascii="Times New Roman" w:eastAsiaTheme="minorEastAsia" w:hAnsi="Times New Roman"/>
          <w:bCs/>
          <w:iCs/>
          <w:szCs w:val="20"/>
          <w:lang w:eastAsia="zh-CN"/>
        </w:rPr>
        <w:t xml:space="preserve"> proposes to consider SNR=-6dB as the operating SNR for LP-SS to provide some measurement margin for ensuring LP-WUS works well at SNR=-3dB.</w:t>
      </w:r>
      <w:r>
        <w:rPr>
          <w:rFonts w:ascii="Times New Roman" w:eastAsiaTheme="minorEastAsia" w:hAnsi="Times New Roman" w:hint="eastAsia"/>
          <w:bCs/>
          <w:iCs/>
          <w:szCs w:val="20"/>
          <w:lang w:eastAsia="zh-CN"/>
        </w:rPr>
        <w:t xml:space="preserve"> </w:t>
      </w:r>
    </w:p>
    <w:p w14:paraId="544F1CC0"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Notably, considering LP-WUS with OOK-1 is more tolerable to timing error, the accuracy requirement is less stringent in this case compared to OOK-4 with M&gt;1, and thus, it</w:t>
      </w:r>
      <w:r>
        <w:rPr>
          <w:rFonts w:ascii="Times New Roman" w:eastAsiaTheme="minorEastAsia" w:hAnsi="Times New Roman"/>
          <w:bCs/>
          <w:iCs/>
          <w:szCs w:val="20"/>
          <w:lang w:eastAsia="zh-CN"/>
        </w:rPr>
        <w:t>’</w:t>
      </w:r>
      <w:r>
        <w:rPr>
          <w:rFonts w:ascii="Times New Roman" w:eastAsiaTheme="minorEastAsia" w:hAnsi="Times New Roman" w:hint="eastAsia"/>
          <w:bCs/>
          <w:iCs/>
          <w:szCs w:val="20"/>
          <w:lang w:eastAsia="zh-CN"/>
        </w:rPr>
        <w:t xml:space="preserve">s better to </w:t>
      </w:r>
      <w:r>
        <w:rPr>
          <w:rFonts w:ascii="Times New Roman" w:eastAsiaTheme="minorEastAsia" w:hAnsi="Times New Roman"/>
          <w:bCs/>
          <w:iCs/>
          <w:szCs w:val="20"/>
          <w:lang w:eastAsia="zh-CN"/>
        </w:rPr>
        <w:t>separate</w:t>
      </w:r>
      <w:r>
        <w:rPr>
          <w:rFonts w:ascii="Times New Roman" w:eastAsiaTheme="minorEastAsia" w:hAnsi="Times New Roman" w:hint="eastAsia"/>
          <w:bCs/>
          <w:iCs/>
          <w:szCs w:val="20"/>
          <w:lang w:eastAsia="zh-CN"/>
        </w:rPr>
        <w:t xml:space="preserve"> the sync accuracy requirement for OOK-1 and OOK-4 with M&gt;1.</w:t>
      </w:r>
    </w:p>
    <w:p w14:paraId="7A0EC61E"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r>
        <w:rPr>
          <w:rFonts w:ascii="Times New Roman" w:eastAsiaTheme="minorEastAsia" w:hAnsi="Times New Roman" w:hint="eastAsia"/>
          <w:bCs/>
          <w:iCs/>
          <w:szCs w:val="20"/>
          <w:lang w:eastAsia="zh-CN"/>
        </w:rPr>
        <w:t>Based on above, FL suggests the following:</w:t>
      </w:r>
    </w:p>
    <w:p w14:paraId="23D35AF8"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eastAsia="zh-CN"/>
        </w:rPr>
      </w:pPr>
    </w:p>
    <w:p w14:paraId="7E55AF7C" w14:textId="77777777" w:rsidR="002E0120" w:rsidRDefault="00FA6957">
      <w:pPr>
        <w:keepNext/>
        <w:tabs>
          <w:tab w:val="left" w:pos="-5500"/>
        </w:tabs>
        <w:spacing w:before="240" w:after="60"/>
        <w:outlineLvl w:val="3"/>
        <w:rPr>
          <w:rFonts w:ascii="Times New Roman" w:eastAsia="MS Mincho" w:hAnsi="Times New Roman"/>
          <w:szCs w:val="20"/>
        </w:rPr>
      </w:pPr>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 xml:space="preserve">] </w:t>
      </w:r>
      <w:r>
        <w:rPr>
          <w:rFonts w:ascii="Times New Roman" w:eastAsia="MS Mincho" w:hAnsi="Times New Roman"/>
          <w:b/>
          <w:bCs/>
          <w:szCs w:val="20"/>
        </w:rPr>
        <w:t>Proposal 4.1-</w:t>
      </w:r>
      <w:r>
        <w:rPr>
          <w:rFonts w:ascii="Times New Roman" w:eastAsia="MS Mincho" w:hAnsi="Times New Roman" w:hint="eastAsia"/>
          <w:b/>
          <w:bCs/>
          <w:szCs w:val="20"/>
        </w:rPr>
        <w:t>3</w:t>
      </w:r>
      <w:r>
        <w:rPr>
          <w:rFonts w:ascii="Times New Roman" w:eastAsia="MS Mincho" w:hAnsi="Times New Roman"/>
          <w:b/>
          <w:bCs/>
          <w:szCs w:val="20"/>
        </w:rPr>
        <w:t>:</w:t>
      </w:r>
      <w:r>
        <w:rPr>
          <w:rFonts w:ascii="Times New Roman" w:eastAsia="MS Mincho" w:hAnsi="Times New Roman"/>
          <w:szCs w:val="20"/>
        </w:rPr>
        <w:t xml:space="preserve"> </w:t>
      </w:r>
      <w:r>
        <w:rPr>
          <w:rFonts w:ascii="Times New Roman" w:eastAsia="MS Mincho" w:hAnsi="Times New Roman" w:hint="eastAsia"/>
          <w:szCs w:val="20"/>
        </w:rPr>
        <w:t xml:space="preserve">For </w:t>
      </w:r>
      <w:r>
        <w:rPr>
          <w:rFonts w:ascii="Times New Roman" w:eastAsia="MS Mincho" w:hAnsi="Times New Roman"/>
          <w:szCs w:val="20"/>
        </w:rPr>
        <w:t>determin</w:t>
      </w:r>
      <w:r>
        <w:rPr>
          <w:rFonts w:ascii="Times New Roman" w:eastAsia="MS Mincho" w:hAnsi="Times New Roman" w:hint="eastAsia"/>
          <w:szCs w:val="20"/>
        </w:rPr>
        <w:t>ing the length of LP-SS sequence, the evaluation assumes the following:</w:t>
      </w:r>
    </w:p>
    <w:p w14:paraId="383A2E9E"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lang w:val="en-GB" w:eastAsia="zh-CN"/>
        </w:rPr>
        <w:t>Sync</w:t>
      </w:r>
      <w:r>
        <w:rPr>
          <w:rFonts w:ascii="Times New Roman" w:eastAsia="微软雅黑" w:hAnsi="Times New Roman" w:hint="eastAsia"/>
          <w:lang w:val="en-GB" w:eastAsia="zh-CN"/>
        </w:rPr>
        <w:t xml:space="preserve"> accuracy: </w:t>
      </w:r>
      <w:r>
        <w:rPr>
          <w:rFonts w:ascii="Times New Roman" w:eastAsia="微软雅黑" w:hAnsi="Times New Roman"/>
          <w:lang w:val="en-GB" w:eastAsia="zh-CN"/>
        </w:rPr>
        <w:t>timing estimation error greater than T</w:t>
      </w:r>
      <w:r>
        <w:rPr>
          <w:rFonts w:ascii="Times New Roman" w:eastAsia="微软雅黑" w:hAnsi="Times New Roman" w:hint="eastAsia"/>
          <w:lang w:val="en-GB" w:eastAsia="zh-CN"/>
        </w:rPr>
        <w:t xml:space="preserve"> </w:t>
      </w:r>
      <w:r>
        <w:rPr>
          <w:rFonts w:ascii="Times New Roman" w:eastAsia="微软雅黑" w:hAnsi="Times New Roman"/>
          <w:lang w:val="en-GB" w:eastAsia="zh-CN"/>
        </w:rPr>
        <w:t xml:space="preserve">us for </w:t>
      </w:r>
      <w:r>
        <w:rPr>
          <w:rFonts w:ascii="Times New Roman" w:eastAsia="微软雅黑" w:hAnsi="Times New Roman" w:hint="eastAsia"/>
          <w:lang w:val="en-GB" w:eastAsia="zh-CN"/>
        </w:rPr>
        <w:t>P= [</w:t>
      </w:r>
      <w:r>
        <w:rPr>
          <w:rFonts w:ascii="Times New Roman" w:eastAsia="微软雅黑" w:hAnsi="Times New Roman"/>
          <w:lang w:val="en-GB" w:eastAsia="zh-CN"/>
        </w:rPr>
        <w:t xml:space="preserve">10] % of the time </w:t>
      </w:r>
      <w:r>
        <w:rPr>
          <w:rFonts w:ascii="Times New Roman" w:eastAsia="微软雅黑" w:hAnsi="Times New Roman" w:hint="eastAsia"/>
          <w:lang w:val="en-GB" w:eastAsia="zh-CN"/>
        </w:rPr>
        <w:t xml:space="preserve">for </w:t>
      </w:r>
      <w:r>
        <w:rPr>
          <w:rFonts w:ascii="Times New Roman" w:eastAsia="微软雅黑" w:hAnsi="Times New Roman"/>
          <w:lang w:val="en-GB" w:eastAsia="zh-CN"/>
        </w:rPr>
        <w:t>at</w:t>
      </w:r>
      <w:r>
        <w:rPr>
          <w:rFonts w:ascii="Times New Roman" w:eastAsia="微软雅黑" w:hAnsi="Times New Roman" w:hint="eastAsia"/>
          <w:lang w:val="en-GB" w:eastAsia="zh-CN"/>
        </w:rPr>
        <w:t xml:space="preserve"> least</w:t>
      </w:r>
      <w:r>
        <w:rPr>
          <w:rFonts w:ascii="Times New Roman" w:eastAsia="微软雅黑" w:hAnsi="Times New Roman"/>
          <w:lang w:val="en-GB" w:eastAsia="zh-CN"/>
        </w:rPr>
        <w:t xml:space="preserve"> </w:t>
      </w:r>
      <w:bookmarkStart w:id="310" w:name="_Hlk174562021"/>
      <w:r>
        <w:rPr>
          <w:rFonts w:ascii="Times New Roman" w:eastAsia="微软雅黑" w:hAnsi="Times New Roman"/>
          <w:lang w:val="en-GB" w:eastAsia="zh-CN"/>
        </w:rPr>
        <w:t>SNR</w:t>
      </w:r>
      <w:r>
        <w:rPr>
          <w:rFonts w:ascii="Times New Roman" w:eastAsia="微软雅黑" w:hAnsi="Times New Roman" w:hint="eastAsia"/>
          <w:lang w:val="en-GB" w:eastAsia="zh-CN"/>
        </w:rPr>
        <w:t>= [-3] dB</w:t>
      </w:r>
      <w:bookmarkEnd w:id="310"/>
      <w:r>
        <w:rPr>
          <w:rFonts w:ascii="Times New Roman" w:eastAsia="微软雅黑" w:hAnsi="Times New Roman" w:hint="eastAsia"/>
          <w:lang w:val="en-GB" w:eastAsia="zh-CN"/>
        </w:rPr>
        <w:t>, T= [3]us for OOK-1, T= [1] us for OOK-4 with M</w:t>
      </w:r>
      <w:r>
        <w:rPr>
          <w:rFonts w:ascii="Times New Roman" w:eastAsia="微软雅黑" w:hAnsi="Times New Roman"/>
          <w:lang w:val="en-GB" w:eastAsia="zh-CN"/>
        </w:rPr>
        <w:t>&gt;1</w:t>
      </w:r>
      <w:r>
        <w:rPr>
          <w:rFonts w:ascii="Times New Roman" w:eastAsia="微软雅黑" w:hAnsi="Times New Roman" w:hint="eastAsia"/>
          <w:lang w:val="en-GB" w:eastAsia="zh-CN"/>
        </w:rPr>
        <w:t>.</w:t>
      </w:r>
    </w:p>
    <w:p w14:paraId="2B1B45EE"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val="en-GB" w:eastAsia="zh-CN"/>
        </w:rPr>
      </w:pPr>
      <w:r>
        <w:rPr>
          <w:rFonts w:ascii="Times New Roman" w:eastAsia="微软雅黑" w:hAnsi="Times New Roman" w:hint="eastAsia"/>
          <w:lang w:val="en-GB" w:eastAsia="zh-CN"/>
        </w:rPr>
        <w:t xml:space="preserve">RRM measurement accuracy: </w:t>
      </w:r>
      <w:r>
        <w:rPr>
          <w:rFonts w:ascii="Times New Roman" w:eastAsiaTheme="minorEastAsia" w:hAnsi="Times New Roman" w:hint="eastAsia"/>
          <w:bCs/>
          <w:iCs/>
          <w:szCs w:val="20"/>
          <w:lang w:eastAsia="zh-CN"/>
        </w:rPr>
        <w:t xml:space="preserve">X LP-SS samples within a period </w:t>
      </w:r>
      <w:r>
        <w:rPr>
          <w:rFonts w:ascii="Times New Roman" w:eastAsiaTheme="minorEastAsia" w:hAnsi="Times New Roman"/>
          <w:bCs/>
          <w:iCs/>
          <w:szCs w:val="20"/>
          <w:lang w:eastAsia="zh-CN"/>
        </w:rPr>
        <w:t xml:space="preserve">comparable to Y=the length of I-DRX cycle that is larger or equal to 1.28s </w:t>
      </w:r>
      <w:r>
        <w:rPr>
          <w:rFonts w:ascii="Times New Roman" w:eastAsiaTheme="minorEastAsia" w:hAnsi="Times New Roman" w:hint="eastAsia"/>
          <w:bCs/>
          <w:iCs/>
          <w:szCs w:val="20"/>
          <w:lang w:eastAsia="zh-CN"/>
        </w:rPr>
        <w:t xml:space="preserve">for at least </w:t>
      </w:r>
      <w:r>
        <w:rPr>
          <w:rFonts w:ascii="Times New Roman" w:eastAsiaTheme="minorEastAsia" w:hAnsi="Times New Roman"/>
          <w:bCs/>
          <w:iCs/>
          <w:szCs w:val="20"/>
          <w:lang w:eastAsia="zh-CN"/>
        </w:rPr>
        <w:t>SNR=</w:t>
      </w:r>
      <w:r>
        <w:rPr>
          <w:rFonts w:ascii="Times New Roman" w:eastAsiaTheme="minorEastAsia" w:hAnsi="Times New Roman" w:hint="eastAsia"/>
          <w:bCs/>
          <w:iCs/>
          <w:szCs w:val="20"/>
          <w:lang w:eastAsia="zh-CN"/>
        </w:rPr>
        <w:t>[</w:t>
      </w:r>
      <w:r>
        <w:rPr>
          <w:rFonts w:ascii="Times New Roman" w:eastAsiaTheme="minorEastAsia" w:hAnsi="Times New Roman"/>
          <w:bCs/>
          <w:iCs/>
          <w:szCs w:val="20"/>
          <w:lang w:eastAsia="zh-CN"/>
        </w:rPr>
        <w:t>-6</w:t>
      </w:r>
      <w:r>
        <w:rPr>
          <w:rFonts w:ascii="Times New Roman" w:eastAsiaTheme="minorEastAsia" w:hAnsi="Times New Roman" w:hint="eastAsia"/>
          <w:bCs/>
          <w:iCs/>
          <w:szCs w:val="20"/>
          <w:lang w:eastAsia="zh-CN"/>
        </w:rPr>
        <w:t>]</w:t>
      </w:r>
      <w:r>
        <w:rPr>
          <w:rFonts w:ascii="Times New Roman" w:eastAsiaTheme="minorEastAsia" w:hAnsi="Times New Roman"/>
          <w:bCs/>
          <w:iCs/>
          <w:szCs w:val="20"/>
          <w:lang w:eastAsia="zh-CN"/>
        </w:rPr>
        <w:t>dB</w:t>
      </w:r>
      <w:r>
        <w:rPr>
          <w:rFonts w:ascii="Times New Roman" w:eastAsiaTheme="minorEastAsia" w:hAnsi="Times New Roman" w:hint="eastAsia"/>
          <w:bCs/>
          <w:iCs/>
          <w:szCs w:val="20"/>
          <w:lang w:eastAsia="zh-CN"/>
        </w:rPr>
        <w:t xml:space="preserve">, </w:t>
      </w:r>
      <w:r>
        <w:rPr>
          <w:rFonts w:ascii="Times New Roman" w:eastAsiaTheme="minorEastAsia" w:hAnsi="Times New Roman"/>
          <w:bCs/>
          <w:iCs/>
          <w:szCs w:val="20"/>
          <w:lang w:eastAsia="zh-CN"/>
        </w:rPr>
        <w:t>X and</w:t>
      </w:r>
      <w:r>
        <w:rPr>
          <w:rFonts w:ascii="Times New Roman" w:eastAsiaTheme="minorEastAsia" w:hAnsi="Times New Roman" w:hint="eastAsia"/>
          <w:bCs/>
          <w:iCs/>
          <w:szCs w:val="20"/>
          <w:lang w:eastAsia="zh-CN"/>
        </w:rPr>
        <w:t xml:space="preserve"> Y is up to company report.</w:t>
      </w:r>
    </w:p>
    <w:p w14:paraId="50568FD4" w14:textId="77777777" w:rsidR="002E0120" w:rsidRDefault="002E0120">
      <w:pPr>
        <w:overflowPunct w:val="0"/>
        <w:autoSpaceDE w:val="0"/>
        <w:autoSpaceDN w:val="0"/>
        <w:adjustRightInd w:val="0"/>
        <w:spacing w:after="180"/>
        <w:ind w:left="720"/>
        <w:contextualSpacing/>
        <w:jc w:val="both"/>
        <w:textAlignment w:val="baseline"/>
        <w:rPr>
          <w:rFonts w:ascii="Times New Roman" w:eastAsia="微软雅黑" w:hAnsi="Times New Roman"/>
          <w:lang w:val="en-GB"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E0120" w14:paraId="3158C3A0" w14:textId="77777777">
        <w:tc>
          <w:tcPr>
            <w:tcW w:w="1479" w:type="dxa"/>
            <w:shd w:val="clear" w:color="auto" w:fill="D9D9D9" w:themeFill="background1" w:themeFillShade="D9"/>
          </w:tcPr>
          <w:p w14:paraId="23D8A616" w14:textId="77777777" w:rsidR="002E0120" w:rsidRDefault="00FA6957">
            <w:pPr>
              <w:rPr>
                <w:b/>
                <w:bCs/>
              </w:rPr>
            </w:pPr>
            <w:r>
              <w:rPr>
                <w:b/>
                <w:bCs/>
              </w:rPr>
              <w:t>Company</w:t>
            </w:r>
          </w:p>
        </w:tc>
        <w:tc>
          <w:tcPr>
            <w:tcW w:w="1039" w:type="dxa"/>
            <w:shd w:val="clear" w:color="auto" w:fill="D9D9D9" w:themeFill="background1" w:themeFillShade="D9"/>
          </w:tcPr>
          <w:p w14:paraId="49686D50" w14:textId="77777777" w:rsidR="002E0120" w:rsidRDefault="00FA6957">
            <w:pPr>
              <w:rPr>
                <w:b/>
                <w:bCs/>
              </w:rPr>
            </w:pPr>
            <w:r>
              <w:rPr>
                <w:b/>
                <w:bCs/>
              </w:rPr>
              <w:t>Y/N</w:t>
            </w:r>
          </w:p>
        </w:tc>
        <w:tc>
          <w:tcPr>
            <w:tcW w:w="6408" w:type="dxa"/>
            <w:shd w:val="clear" w:color="auto" w:fill="D9D9D9" w:themeFill="background1" w:themeFillShade="D9"/>
          </w:tcPr>
          <w:p w14:paraId="46366F4D" w14:textId="77777777" w:rsidR="002E0120" w:rsidRDefault="00FA6957">
            <w:pPr>
              <w:rPr>
                <w:b/>
                <w:bCs/>
              </w:rPr>
            </w:pPr>
            <w:r>
              <w:rPr>
                <w:b/>
                <w:bCs/>
              </w:rPr>
              <w:t>Comments</w:t>
            </w:r>
          </w:p>
        </w:tc>
      </w:tr>
      <w:tr w:rsidR="002E0120" w14:paraId="4ABF1A9C" w14:textId="77777777">
        <w:tc>
          <w:tcPr>
            <w:tcW w:w="1479" w:type="dxa"/>
          </w:tcPr>
          <w:p w14:paraId="3555A51F"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1AC617E"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3D24E056" w14:textId="77777777" w:rsidR="002E0120" w:rsidRDefault="002E0120">
            <w:pPr>
              <w:rPr>
                <w:rFonts w:eastAsiaTheme="minorEastAsia"/>
                <w:lang w:eastAsia="zh-CN"/>
              </w:rPr>
            </w:pPr>
          </w:p>
        </w:tc>
      </w:tr>
      <w:tr w:rsidR="002E0120" w14:paraId="5572BCAB" w14:textId="77777777">
        <w:tc>
          <w:tcPr>
            <w:tcW w:w="1479" w:type="dxa"/>
          </w:tcPr>
          <w:p w14:paraId="206CA492" w14:textId="77777777" w:rsidR="002E0120" w:rsidRDefault="00FA6957">
            <w:pPr>
              <w:rPr>
                <w:rFonts w:eastAsiaTheme="minorEastAsia"/>
                <w:lang w:eastAsia="zh-CN"/>
              </w:rPr>
            </w:pPr>
            <w:r>
              <w:rPr>
                <w:rFonts w:eastAsiaTheme="minorEastAsia"/>
                <w:lang w:eastAsia="zh-CN"/>
              </w:rPr>
              <w:t>Qualcomm</w:t>
            </w:r>
          </w:p>
        </w:tc>
        <w:tc>
          <w:tcPr>
            <w:tcW w:w="1039" w:type="dxa"/>
          </w:tcPr>
          <w:p w14:paraId="02F23CF9" w14:textId="77777777" w:rsidR="002E0120" w:rsidRDefault="002E0120">
            <w:pPr>
              <w:tabs>
                <w:tab w:val="left" w:pos="551"/>
              </w:tabs>
              <w:rPr>
                <w:rFonts w:eastAsiaTheme="minorEastAsia"/>
                <w:lang w:eastAsia="zh-CN"/>
              </w:rPr>
            </w:pPr>
          </w:p>
        </w:tc>
        <w:tc>
          <w:tcPr>
            <w:tcW w:w="6408" w:type="dxa"/>
          </w:tcPr>
          <w:p w14:paraId="2219DE52" w14:textId="77777777" w:rsidR="002E0120" w:rsidRDefault="00FA6957">
            <w:pPr>
              <w:rPr>
                <w:rFonts w:eastAsiaTheme="minorEastAsia"/>
                <w:lang w:eastAsia="zh-CN"/>
              </w:rPr>
            </w:pPr>
            <w:r>
              <w:rPr>
                <w:rFonts w:eastAsiaTheme="minorEastAsia"/>
                <w:lang w:eastAsia="zh-CN"/>
              </w:rPr>
              <w:t>We are generally fine with the proposal except for whether -6dB RRM measurement margin requirement is really needed.</w:t>
            </w:r>
          </w:p>
        </w:tc>
      </w:tr>
      <w:tr w:rsidR="002E0120" w14:paraId="289D558E" w14:textId="77777777">
        <w:tc>
          <w:tcPr>
            <w:tcW w:w="1479" w:type="dxa"/>
          </w:tcPr>
          <w:p w14:paraId="2DBCC48A"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3DCCA27F" w14:textId="77777777" w:rsidR="002E0120" w:rsidRDefault="002E0120">
            <w:pPr>
              <w:tabs>
                <w:tab w:val="left" w:pos="551"/>
              </w:tabs>
              <w:rPr>
                <w:rFonts w:eastAsiaTheme="minorEastAsia"/>
                <w:lang w:eastAsia="zh-CN"/>
              </w:rPr>
            </w:pPr>
          </w:p>
        </w:tc>
        <w:tc>
          <w:tcPr>
            <w:tcW w:w="6408" w:type="dxa"/>
          </w:tcPr>
          <w:p w14:paraId="6E82BD19" w14:textId="77777777" w:rsidR="002E0120" w:rsidRDefault="00FA6957">
            <w:pPr>
              <w:rPr>
                <w:rFonts w:eastAsiaTheme="minorEastAsia"/>
                <w:lang w:eastAsia="zh-CN"/>
              </w:rPr>
            </w:pPr>
            <w:r>
              <w:rPr>
                <w:rFonts w:eastAsiaTheme="minorEastAsia"/>
                <w:lang w:eastAsia="zh-CN"/>
              </w:rPr>
              <w:t>Targeting for sync and RRM measurement, exact measurement requirement could be done by RAN4.</w:t>
            </w:r>
          </w:p>
        </w:tc>
      </w:tr>
      <w:tr w:rsidR="002E0120" w14:paraId="6053FCDF" w14:textId="77777777">
        <w:tc>
          <w:tcPr>
            <w:tcW w:w="1479" w:type="dxa"/>
          </w:tcPr>
          <w:p w14:paraId="36E7EA99" w14:textId="77777777" w:rsidR="002E0120" w:rsidRDefault="00FA6957">
            <w:pPr>
              <w:rPr>
                <w:rFonts w:eastAsiaTheme="minorEastAsia"/>
                <w:lang w:eastAsia="zh-CN"/>
              </w:rPr>
            </w:pPr>
            <w:r>
              <w:rPr>
                <w:rFonts w:eastAsiaTheme="minorEastAsia"/>
                <w:lang w:eastAsia="zh-CN"/>
              </w:rPr>
              <w:t>MTK</w:t>
            </w:r>
          </w:p>
        </w:tc>
        <w:tc>
          <w:tcPr>
            <w:tcW w:w="1039" w:type="dxa"/>
          </w:tcPr>
          <w:p w14:paraId="7A1FCA64"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30A4643A" w14:textId="77777777" w:rsidR="002E0120" w:rsidRDefault="00FA6957">
            <w:pPr>
              <w:rPr>
                <w:rFonts w:eastAsiaTheme="minorEastAsia"/>
                <w:lang w:eastAsia="zh-CN"/>
              </w:rPr>
            </w:pPr>
            <w:r>
              <w:rPr>
                <w:rFonts w:eastAsiaTheme="minorEastAsia"/>
                <w:lang w:eastAsia="zh-CN"/>
              </w:rPr>
              <w:t xml:space="preserve">Support SNR = -6dB for both sync and RRM. </w:t>
            </w:r>
          </w:p>
          <w:p w14:paraId="2DA5CF53" w14:textId="77777777" w:rsidR="002E0120" w:rsidRDefault="002E0120">
            <w:pPr>
              <w:rPr>
                <w:rFonts w:eastAsiaTheme="minorEastAsia"/>
                <w:lang w:eastAsia="zh-CN"/>
              </w:rPr>
            </w:pPr>
          </w:p>
          <w:p w14:paraId="4D0F7D37" w14:textId="77777777" w:rsidR="002E0120" w:rsidRDefault="00FA6957">
            <w:pPr>
              <w:rPr>
                <w:rFonts w:eastAsiaTheme="minorEastAsia"/>
                <w:lang w:eastAsia="zh-CN"/>
              </w:rPr>
            </w:pPr>
            <w:r>
              <w:rPr>
                <w:rFonts w:eastAsiaTheme="minorEastAsia"/>
                <w:lang w:eastAsia="zh-CN"/>
              </w:rPr>
              <w:t>The concern is LPWUS is aperiodic, even with good SNR (0.5dB), which can fail if periodic LPSS (every 320ms) has deep fades.</w:t>
            </w:r>
          </w:p>
          <w:p w14:paraId="66438D8E" w14:textId="77777777" w:rsidR="002E0120" w:rsidRDefault="002E0120">
            <w:pPr>
              <w:rPr>
                <w:rFonts w:eastAsiaTheme="minorEastAsia"/>
                <w:lang w:eastAsia="zh-CN"/>
              </w:rPr>
            </w:pPr>
          </w:p>
          <w:p w14:paraId="489A73FA" w14:textId="77777777" w:rsidR="002E0120" w:rsidRDefault="00FA6957">
            <w:pPr>
              <w:rPr>
                <w:rFonts w:eastAsiaTheme="minorEastAsia"/>
                <w:lang w:eastAsia="zh-CN"/>
              </w:rPr>
            </w:pPr>
            <w:r>
              <w:rPr>
                <w:rFonts w:eastAsiaTheme="minorEastAsia"/>
                <w:lang w:eastAsia="zh-CN"/>
              </w:rPr>
              <w:t>Safe LPSS target can be -6dB for both sync and RRM. Especially, sync usually takes a one-shot measurement. Using SNR = -3dB is risky.</w:t>
            </w:r>
          </w:p>
          <w:p w14:paraId="68600D2B" w14:textId="77777777" w:rsidR="002E0120" w:rsidRDefault="002E0120">
            <w:pPr>
              <w:rPr>
                <w:rFonts w:eastAsiaTheme="minorEastAsia"/>
                <w:lang w:eastAsia="zh-CN"/>
              </w:rPr>
            </w:pPr>
          </w:p>
          <w:p w14:paraId="47E6122C" w14:textId="77777777" w:rsidR="002E0120" w:rsidRDefault="002B2C75">
            <w:pPr>
              <w:rPr>
                <w:rFonts w:eastAsiaTheme="minorEastAsia"/>
                <w:lang w:eastAsia="zh-CN"/>
              </w:rPr>
            </w:pPr>
            <w:r>
              <w:rPr>
                <w:rFonts w:ascii="CG Times (WN)" w:eastAsiaTheme="minorEastAsia" w:hAnsi="CG Times (WN)"/>
                <w:lang w:eastAsia="zh-CN"/>
              </w:rPr>
              <w:lastRenderedPageBreak/>
              <w:pict w14:anchorId="3D86E1FE">
                <v:shape id="_x0000_i1030" type="#_x0000_t75" style="width:309pt;height:171.6pt">
                  <v:imagedata r:id="rId25" o:title=""/>
                </v:shape>
              </w:pict>
            </w:r>
          </w:p>
        </w:tc>
      </w:tr>
      <w:tr w:rsidR="002E0120" w14:paraId="17E29221" w14:textId="77777777">
        <w:tc>
          <w:tcPr>
            <w:tcW w:w="1479" w:type="dxa"/>
          </w:tcPr>
          <w:p w14:paraId="1118DD84" w14:textId="77777777" w:rsidR="002E0120" w:rsidRDefault="00FA6957">
            <w:pPr>
              <w:rPr>
                <w:rFonts w:eastAsiaTheme="minorEastAsia"/>
                <w:lang w:eastAsia="zh-CN"/>
              </w:rPr>
            </w:pPr>
            <w:r>
              <w:rPr>
                <w:rFonts w:eastAsiaTheme="minorEastAsia"/>
                <w:lang w:eastAsia="zh-CN"/>
              </w:rPr>
              <w:lastRenderedPageBreak/>
              <w:t>Nokia.1</w:t>
            </w:r>
          </w:p>
        </w:tc>
        <w:tc>
          <w:tcPr>
            <w:tcW w:w="1039" w:type="dxa"/>
          </w:tcPr>
          <w:p w14:paraId="01F6D704" w14:textId="77777777" w:rsidR="002E0120" w:rsidRDefault="002E0120">
            <w:pPr>
              <w:tabs>
                <w:tab w:val="left" w:pos="551"/>
              </w:tabs>
              <w:rPr>
                <w:rFonts w:eastAsiaTheme="minorEastAsia"/>
                <w:lang w:eastAsia="zh-CN"/>
              </w:rPr>
            </w:pPr>
          </w:p>
        </w:tc>
        <w:tc>
          <w:tcPr>
            <w:tcW w:w="6408" w:type="dxa"/>
          </w:tcPr>
          <w:p w14:paraId="75A3618F" w14:textId="77777777" w:rsidR="002E0120" w:rsidRDefault="00FA6957">
            <w:pPr>
              <w:rPr>
                <w:rFonts w:eastAsiaTheme="minorEastAsia"/>
                <w:lang w:eastAsia="zh-CN"/>
              </w:rPr>
            </w:pPr>
            <w:r>
              <w:rPr>
                <w:rFonts w:eastAsiaTheme="minorEastAsia"/>
                <w:lang w:eastAsia="zh-CN"/>
              </w:rPr>
              <w:t>Do we need to discriminate the synchronization accuracy of LP-SS. We should aim at 1us accuracy that also limit the drift observed between LP-SS and LP-WUS MO.</w:t>
            </w:r>
          </w:p>
        </w:tc>
      </w:tr>
      <w:tr w:rsidR="002E0120" w14:paraId="4249EB8B" w14:textId="77777777">
        <w:tc>
          <w:tcPr>
            <w:tcW w:w="1479" w:type="dxa"/>
            <w:shd w:val="clear" w:color="auto" w:fill="auto"/>
          </w:tcPr>
          <w:p w14:paraId="6A0CCB09"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07D60A50"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39566412" w14:textId="77777777" w:rsidR="002E0120" w:rsidRDefault="002E0120">
            <w:pPr>
              <w:rPr>
                <w:rFonts w:eastAsiaTheme="minorEastAsia"/>
                <w:lang w:eastAsia="zh-CN"/>
              </w:rPr>
            </w:pPr>
          </w:p>
        </w:tc>
      </w:tr>
      <w:tr w:rsidR="002E0120" w14:paraId="2828DEDF" w14:textId="77777777">
        <w:tc>
          <w:tcPr>
            <w:tcW w:w="1479" w:type="dxa"/>
            <w:shd w:val="clear" w:color="auto" w:fill="auto"/>
          </w:tcPr>
          <w:p w14:paraId="28DE07A4" w14:textId="77777777" w:rsidR="002E0120" w:rsidRDefault="00FA6957">
            <w:pPr>
              <w:rPr>
                <w:rFonts w:eastAsiaTheme="minorEastAsia"/>
                <w:lang w:eastAsia="zh-CN"/>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shd w:val="clear" w:color="auto" w:fill="auto"/>
          </w:tcPr>
          <w:p w14:paraId="68D7F7BE" w14:textId="77777777" w:rsidR="002E0120" w:rsidRDefault="002E0120">
            <w:pPr>
              <w:tabs>
                <w:tab w:val="left" w:pos="551"/>
              </w:tabs>
              <w:rPr>
                <w:rFonts w:eastAsiaTheme="minorEastAsia"/>
                <w:lang w:eastAsia="zh-CN"/>
              </w:rPr>
            </w:pPr>
          </w:p>
        </w:tc>
        <w:tc>
          <w:tcPr>
            <w:tcW w:w="6408" w:type="dxa"/>
          </w:tcPr>
          <w:p w14:paraId="404813B5" w14:textId="77777777" w:rsidR="002E0120" w:rsidRDefault="00FA6957">
            <w:pPr>
              <w:rPr>
                <w:rFonts w:eastAsiaTheme="minorEastAsia"/>
                <w:lang w:eastAsia="zh-CN"/>
              </w:rPr>
            </w:pPr>
            <w:r>
              <w:rPr>
                <w:rFonts w:eastAsiaTheme="minorEastAsia" w:hint="eastAsia"/>
                <w:lang w:eastAsia="zh-CN"/>
              </w:rPr>
              <w:t>For the first bullet, It is suggested to configure the same evaluation assumptions of Sync accuracy for OOK-1 and OOK-4.</w:t>
            </w:r>
          </w:p>
        </w:tc>
      </w:tr>
    </w:tbl>
    <w:p w14:paraId="42FADBDD" w14:textId="77777777" w:rsidR="002E0120" w:rsidRDefault="002E0120">
      <w:pPr>
        <w:rPr>
          <w:rFonts w:ascii="Times New Roman" w:eastAsia="微软雅黑" w:hAnsi="Times New Roman"/>
          <w:bCs/>
          <w:iCs/>
          <w:szCs w:val="20"/>
          <w:u w:val="single"/>
          <w:lang w:eastAsia="zh-CN"/>
        </w:rPr>
      </w:pPr>
    </w:p>
    <w:p w14:paraId="2CD198BC" w14:textId="77777777" w:rsidR="002E0120" w:rsidRDefault="00FA6957">
      <w:pPr>
        <w:pStyle w:val="31"/>
        <w:keepLines/>
        <w:numPr>
          <w:ilvl w:val="2"/>
          <w:numId w:val="23"/>
        </w:numPr>
        <w:tabs>
          <w:tab w:val="clear" w:pos="-5500"/>
        </w:tabs>
        <w:overflowPunct w:val="0"/>
        <w:autoSpaceDE w:val="0"/>
        <w:autoSpaceDN w:val="0"/>
        <w:adjustRightInd w:val="0"/>
        <w:spacing w:before="120" w:after="180" w:line="259" w:lineRule="auto"/>
        <w:jc w:val="both"/>
        <w:textAlignment w:val="baseline"/>
        <w:rPr>
          <w:rFonts w:ascii="Times New Roman" w:eastAsia="微软雅黑" w:hAnsi="Times New Roman"/>
          <w:bCs w:val="0"/>
          <w:iCs/>
          <w:szCs w:val="20"/>
          <w:u w:val="single"/>
          <w:lang w:eastAsia="zh-CN"/>
        </w:rPr>
      </w:pPr>
      <w:r>
        <w:rPr>
          <w:rFonts w:eastAsia="宋体" w:hint="eastAsia"/>
          <w:iCs/>
          <w:sz w:val="28"/>
          <w:szCs w:val="28"/>
          <w:lang w:val="fr-FR" w:eastAsia="zh-CN"/>
        </w:rPr>
        <w:t>Determination of binary LP-SS sequence used in a cell</w:t>
      </w:r>
    </w:p>
    <w:tbl>
      <w:tblPr>
        <w:tblStyle w:val="afffa"/>
        <w:tblW w:w="0" w:type="auto"/>
        <w:tblLook w:val="04A0" w:firstRow="1" w:lastRow="0" w:firstColumn="1" w:lastColumn="0" w:noHBand="0" w:noVBand="1"/>
      </w:tblPr>
      <w:tblGrid>
        <w:gridCol w:w="9060"/>
      </w:tblGrid>
      <w:tr w:rsidR="002E0120" w14:paraId="79BF9EAA" w14:textId="77777777">
        <w:tc>
          <w:tcPr>
            <w:tcW w:w="9060" w:type="dxa"/>
          </w:tcPr>
          <w:p w14:paraId="7FDD29E7" w14:textId="77777777" w:rsidR="002E0120" w:rsidRDefault="00FA6957">
            <w:pPr>
              <w:rPr>
                <w:rFonts w:ascii="Times New Roman" w:hAnsi="Times New Roman"/>
                <w:b/>
                <w:bCs/>
                <w:szCs w:val="20"/>
              </w:rPr>
            </w:pPr>
            <w:r>
              <w:rPr>
                <w:rFonts w:ascii="Times New Roman" w:hAnsi="Times New Roman"/>
                <w:b/>
                <w:bCs/>
                <w:szCs w:val="20"/>
                <w:highlight w:val="green"/>
              </w:rPr>
              <w:t>Agreement</w:t>
            </w:r>
          </w:p>
          <w:p w14:paraId="629D794E" w14:textId="77777777" w:rsidR="002E0120" w:rsidRDefault="00FA6957">
            <w:pPr>
              <w:rPr>
                <w:rFonts w:ascii="Times New Roman" w:hAnsi="Times New Roman"/>
                <w:szCs w:val="20"/>
              </w:rPr>
            </w:pPr>
            <w:bookmarkStart w:id="311" w:name="_Hlk174638491"/>
            <w:r>
              <w:rPr>
                <w:rFonts w:ascii="Times New Roman" w:hAnsi="Times New Roman"/>
                <w:szCs w:val="20"/>
              </w:rPr>
              <w:t>For the LP-SS sequence used in a cell</w:t>
            </w:r>
            <w:bookmarkEnd w:id="311"/>
            <w:r>
              <w:rPr>
                <w:rFonts w:ascii="Times New Roman" w:hAnsi="Times New Roman"/>
                <w:szCs w:val="20"/>
              </w:rPr>
              <w:t>,</w:t>
            </w:r>
          </w:p>
          <w:p w14:paraId="4E437EE0" w14:textId="77777777" w:rsidR="002E0120" w:rsidRDefault="00FA6957">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Option 1: the information necessary for determining the sequence is explicitly configured</w:t>
            </w:r>
          </w:p>
          <w:p w14:paraId="0E67338A" w14:textId="77777777" w:rsidR="002E0120" w:rsidRDefault="00FA6957">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FFS: Additional support of </w:t>
            </w:r>
            <w:bookmarkStart w:id="312" w:name="_Hlk174638510"/>
            <w:r>
              <w:rPr>
                <w:rFonts w:ascii="Times New Roman" w:eastAsiaTheme="minorEastAsia" w:hAnsi="Times New Roman"/>
                <w:kern w:val="2"/>
                <w:szCs w:val="20"/>
                <w:lang w:eastAsia="zh-CN"/>
              </w:rPr>
              <w:t>determining the sequence by predefined rule without configuration</w:t>
            </w:r>
            <w:bookmarkEnd w:id="312"/>
          </w:p>
          <w:p w14:paraId="2830F8A5" w14:textId="77777777" w:rsidR="002E0120" w:rsidRDefault="002E0120">
            <w:pPr>
              <w:overflowPunct w:val="0"/>
              <w:autoSpaceDE w:val="0"/>
              <w:autoSpaceDN w:val="0"/>
              <w:adjustRightInd w:val="0"/>
              <w:contextualSpacing/>
              <w:textAlignment w:val="baseline"/>
              <w:rPr>
                <w:rFonts w:eastAsiaTheme="minorEastAsia"/>
                <w:bCs/>
                <w:iCs/>
                <w:lang w:eastAsia="zh-CN"/>
              </w:rPr>
            </w:pPr>
          </w:p>
        </w:tc>
      </w:tr>
    </w:tbl>
    <w:p w14:paraId="4736DFF6"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bCs/>
          <w:iCs/>
          <w:szCs w:val="20"/>
          <w:lang w:val="en-GB" w:eastAsia="zh-CN"/>
        </w:rPr>
      </w:pPr>
    </w:p>
    <w:p w14:paraId="1F3AB21E"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bCs/>
          <w:iCs/>
          <w:szCs w:val="20"/>
          <w:lang w:val="en-GB" w:eastAsia="zh-CN"/>
        </w:rPr>
        <w:t>[7][20] propose</w:t>
      </w:r>
      <w:r>
        <w:rPr>
          <w:rFonts w:ascii="Times New Roman" w:hAnsi="Times New Roman"/>
          <w:b/>
        </w:rPr>
        <w:t xml:space="preserve"> </w:t>
      </w:r>
      <w:r>
        <w:rPr>
          <w:rFonts w:ascii="Times New Roman" w:hAnsi="Times New Roman"/>
          <w:bCs/>
        </w:rPr>
        <w:t>additional support of sequence determination by predefined rule is not needed</w:t>
      </w:r>
      <w:r>
        <w:rPr>
          <w:rFonts w:ascii="Times New Roman" w:eastAsiaTheme="minorEastAsia" w:hAnsi="Times New Roman" w:hint="eastAsia"/>
          <w:bCs/>
          <w:lang w:eastAsia="zh-CN"/>
        </w:rPr>
        <w:t xml:space="preserve"> with the following reason:</w:t>
      </w:r>
    </w:p>
    <w:p w14:paraId="29CFE2E5"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bCs/>
          <w:lang w:eastAsia="zh-CN"/>
        </w:rPr>
        <w:t>W</w:t>
      </w:r>
      <w:r>
        <w:rPr>
          <w:rFonts w:ascii="Times New Roman" w:eastAsiaTheme="minorEastAsia" w:hAnsi="Times New Roman" w:hint="eastAsia"/>
          <w:bCs/>
          <w:lang w:eastAsia="zh-CN"/>
        </w:rPr>
        <w:t xml:space="preserve">ith up to 16 binary sequences, </w:t>
      </w:r>
      <w:r>
        <w:rPr>
          <w:rFonts w:ascii="Times New Roman" w:eastAsiaTheme="minorEastAsia" w:hAnsi="Times New Roman"/>
          <w:bCs/>
          <w:lang w:eastAsia="zh-CN"/>
        </w:rPr>
        <w:t>only indicating which binary sequence is used for a cell may not cause the overhead taking into account the total information size of SIB related to LP-WUS/LP-SS.</w:t>
      </w:r>
    </w:p>
    <w:p w14:paraId="2740354C"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 xml:space="preserve">With explicit configuration, it </w:t>
      </w:r>
      <w:r>
        <w:rPr>
          <w:rFonts w:ascii="Times New Roman" w:eastAsiaTheme="minorEastAsia" w:hAnsi="Times New Roman"/>
          <w:bCs/>
          <w:lang w:eastAsia="zh-CN"/>
        </w:rPr>
        <w:t xml:space="preserve">gives more flexibility to </w:t>
      </w:r>
      <w:proofErr w:type="spellStart"/>
      <w:r>
        <w:rPr>
          <w:rFonts w:ascii="Times New Roman" w:eastAsiaTheme="minorEastAsia" w:hAnsi="Times New Roman"/>
          <w:bCs/>
          <w:lang w:eastAsia="zh-CN"/>
        </w:rPr>
        <w:t>gNB</w:t>
      </w:r>
      <w:proofErr w:type="spellEnd"/>
      <w:r>
        <w:rPr>
          <w:rFonts w:ascii="Times New Roman" w:eastAsiaTheme="minorEastAsia" w:hAnsi="Times New Roman"/>
          <w:bCs/>
          <w:lang w:eastAsia="zh-CN"/>
        </w:rPr>
        <w:t xml:space="preserve"> to control the sequences in different cells</w:t>
      </w:r>
    </w:p>
    <w:p w14:paraId="654970BC"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r>
        <w:rPr>
          <w:rFonts w:ascii="Times New Roman" w:eastAsiaTheme="minorEastAsia" w:hAnsi="Times New Roman" w:hint="eastAsia"/>
          <w:bCs/>
          <w:lang w:eastAsia="zh-CN"/>
        </w:rPr>
        <w:t>[23]</w:t>
      </w:r>
      <w:r>
        <w:rPr>
          <w:rFonts w:ascii="Times New Roman" w:eastAsiaTheme="minorEastAsia" w:hAnsi="Times New Roman"/>
          <w:bCs/>
          <w:lang w:eastAsia="zh-CN"/>
        </w:rPr>
        <w:t xml:space="preserve"> support</w:t>
      </w:r>
      <w:r>
        <w:rPr>
          <w:rFonts w:ascii="Times New Roman" w:eastAsiaTheme="minorEastAsia" w:hAnsi="Times New Roman" w:hint="eastAsia"/>
          <w:bCs/>
          <w:lang w:eastAsia="zh-CN"/>
        </w:rPr>
        <w:t>s</w:t>
      </w:r>
      <w:r>
        <w:rPr>
          <w:rFonts w:ascii="Times New Roman" w:eastAsiaTheme="minorEastAsia" w:hAnsi="Times New Roman"/>
          <w:bCs/>
          <w:lang w:eastAsia="zh-CN"/>
        </w:rPr>
        <w:t xml:space="preserve"> cyclic shift using physical cell ID for pre-defined rule when LP-SS sequence configuration is absent</w:t>
      </w:r>
    </w:p>
    <w:p w14:paraId="4D76CB1E"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bCs/>
          <w:lang w:eastAsia="zh-CN"/>
        </w:rPr>
      </w:pPr>
    </w:p>
    <w:p w14:paraId="615B0A2C" w14:textId="77777777" w:rsidR="002E0120" w:rsidRDefault="00FA6957">
      <w:pPr>
        <w:keepNext/>
        <w:tabs>
          <w:tab w:val="left" w:pos="-5500"/>
        </w:tabs>
        <w:spacing w:before="240" w:after="60"/>
        <w:outlineLvl w:val="3"/>
        <w:rPr>
          <w:rFonts w:ascii="Times New Roman" w:eastAsia="MS Mincho" w:hAnsi="Times New Roman"/>
          <w:szCs w:val="20"/>
        </w:rPr>
      </w:pPr>
      <w:r>
        <w:rPr>
          <w:rFonts w:ascii="Times New Roman" w:eastAsia="MS Mincho" w:hAnsi="Times New Roman"/>
          <w:b/>
          <w:bCs/>
          <w:szCs w:val="20"/>
          <w:highlight w:val="cyan"/>
        </w:rPr>
        <w:t>[M][FL1]</w:t>
      </w:r>
      <w:r>
        <w:rPr>
          <w:rFonts w:ascii="Times New Roman" w:eastAsia="MS Mincho" w:hAnsi="Times New Roman"/>
          <w:b/>
          <w:bCs/>
          <w:szCs w:val="20"/>
        </w:rPr>
        <w:t xml:space="preserve"> Proposal 4.1-</w:t>
      </w:r>
      <w:r>
        <w:rPr>
          <w:rFonts w:ascii="Times New Roman" w:eastAsia="MS Mincho" w:hAnsi="Times New Roman" w:hint="eastAsia"/>
          <w:b/>
          <w:bCs/>
          <w:szCs w:val="20"/>
        </w:rPr>
        <w:t>4</w:t>
      </w:r>
      <w:r>
        <w:rPr>
          <w:rFonts w:asciiTheme="minorEastAsia" w:eastAsiaTheme="minorEastAsia" w:hAnsiTheme="minorEastAsia" w:hint="eastAsia"/>
          <w:szCs w:val="20"/>
          <w:lang w:eastAsia="zh-CN"/>
        </w:rPr>
        <w:t>:</w:t>
      </w:r>
      <w:r>
        <w:rPr>
          <w:rFonts w:asciiTheme="minorEastAsia" w:eastAsiaTheme="minorEastAsia" w:hAnsiTheme="minorEastAsia"/>
          <w:szCs w:val="20"/>
          <w:lang w:eastAsia="zh-CN"/>
        </w:rPr>
        <w:t xml:space="preserve"> </w:t>
      </w:r>
      <w:r>
        <w:rPr>
          <w:rFonts w:ascii="Times New Roman" w:eastAsia="MS Mincho" w:hAnsi="Times New Roman"/>
          <w:szCs w:val="20"/>
        </w:rPr>
        <w:t>For the LP-SS sequence used in a cell</w:t>
      </w:r>
      <w:r>
        <w:rPr>
          <w:rFonts w:ascii="Times New Roman" w:eastAsia="MS Mincho" w:hAnsi="Times New Roman" w:hint="eastAsia"/>
          <w:szCs w:val="20"/>
        </w:rPr>
        <w:t xml:space="preserve">, </w:t>
      </w:r>
      <w:r>
        <w:rPr>
          <w:rFonts w:ascii="Times New Roman" w:eastAsia="MS Mincho" w:hAnsi="Times New Roman"/>
          <w:szCs w:val="20"/>
        </w:rPr>
        <w:t>determining the sequence by predefined rule without configuration</w:t>
      </w:r>
      <w:r>
        <w:rPr>
          <w:rFonts w:ascii="Times New Roman" w:eastAsia="MS Mincho" w:hAnsi="Times New Roman" w:hint="eastAsia"/>
          <w:szCs w:val="20"/>
        </w:rPr>
        <w:t xml:space="preserve"> is not supported.</w:t>
      </w:r>
    </w:p>
    <w:tbl>
      <w:tblPr>
        <w:tblStyle w:val="TableGrid19"/>
        <w:tblW w:w="8926" w:type="dxa"/>
        <w:tblLayout w:type="fixed"/>
        <w:tblLook w:val="04A0" w:firstRow="1" w:lastRow="0" w:firstColumn="1" w:lastColumn="0" w:noHBand="0" w:noVBand="1"/>
      </w:tblPr>
      <w:tblGrid>
        <w:gridCol w:w="1479"/>
        <w:gridCol w:w="1039"/>
        <w:gridCol w:w="6408"/>
      </w:tblGrid>
      <w:tr w:rsidR="002E0120" w14:paraId="20A7754A" w14:textId="77777777">
        <w:tc>
          <w:tcPr>
            <w:tcW w:w="1479" w:type="dxa"/>
            <w:shd w:val="clear" w:color="auto" w:fill="D9D9D9" w:themeFill="background1" w:themeFillShade="D9"/>
          </w:tcPr>
          <w:p w14:paraId="7CA236BD" w14:textId="77777777" w:rsidR="002E0120" w:rsidRDefault="00FA6957">
            <w:pPr>
              <w:rPr>
                <w:b/>
                <w:bCs/>
              </w:rPr>
            </w:pPr>
            <w:r>
              <w:rPr>
                <w:b/>
                <w:bCs/>
              </w:rPr>
              <w:t>Company</w:t>
            </w:r>
          </w:p>
        </w:tc>
        <w:tc>
          <w:tcPr>
            <w:tcW w:w="1039" w:type="dxa"/>
            <w:shd w:val="clear" w:color="auto" w:fill="D9D9D9" w:themeFill="background1" w:themeFillShade="D9"/>
          </w:tcPr>
          <w:p w14:paraId="761ADB0E" w14:textId="77777777" w:rsidR="002E0120" w:rsidRDefault="00FA6957">
            <w:pPr>
              <w:rPr>
                <w:b/>
                <w:bCs/>
              </w:rPr>
            </w:pPr>
            <w:r>
              <w:rPr>
                <w:b/>
                <w:bCs/>
              </w:rPr>
              <w:t>Y/N</w:t>
            </w:r>
          </w:p>
        </w:tc>
        <w:tc>
          <w:tcPr>
            <w:tcW w:w="6408" w:type="dxa"/>
            <w:shd w:val="clear" w:color="auto" w:fill="D9D9D9" w:themeFill="background1" w:themeFillShade="D9"/>
          </w:tcPr>
          <w:p w14:paraId="7F52A596" w14:textId="77777777" w:rsidR="002E0120" w:rsidRDefault="00FA6957">
            <w:pPr>
              <w:rPr>
                <w:b/>
                <w:bCs/>
              </w:rPr>
            </w:pPr>
            <w:r>
              <w:rPr>
                <w:b/>
                <w:bCs/>
              </w:rPr>
              <w:t>Comments</w:t>
            </w:r>
          </w:p>
        </w:tc>
      </w:tr>
      <w:tr w:rsidR="002E0120" w14:paraId="784FD873" w14:textId="77777777">
        <w:tc>
          <w:tcPr>
            <w:tcW w:w="1479" w:type="dxa"/>
          </w:tcPr>
          <w:p w14:paraId="534B4CDB"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0AD05783"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75B9E9EB" w14:textId="77777777" w:rsidR="002E0120" w:rsidRDefault="002E0120">
            <w:pPr>
              <w:rPr>
                <w:rFonts w:eastAsiaTheme="minorEastAsia"/>
                <w:lang w:eastAsia="zh-CN"/>
              </w:rPr>
            </w:pPr>
          </w:p>
        </w:tc>
      </w:tr>
      <w:tr w:rsidR="002E0120" w14:paraId="20DEAC4F" w14:textId="77777777">
        <w:tc>
          <w:tcPr>
            <w:tcW w:w="1479" w:type="dxa"/>
          </w:tcPr>
          <w:p w14:paraId="2A2FAC30" w14:textId="77777777" w:rsidR="002E0120" w:rsidRDefault="00FA6957">
            <w:pPr>
              <w:rPr>
                <w:rFonts w:eastAsiaTheme="minorEastAsia"/>
                <w:lang w:eastAsia="zh-CN"/>
              </w:rPr>
            </w:pPr>
            <w:r>
              <w:rPr>
                <w:rFonts w:eastAsiaTheme="minorEastAsia"/>
                <w:lang w:eastAsia="zh-CN"/>
              </w:rPr>
              <w:t>Qualcomm</w:t>
            </w:r>
          </w:p>
        </w:tc>
        <w:tc>
          <w:tcPr>
            <w:tcW w:w="1039" w:type="dxa"/>
          </w:tcPr>
          <w:p w14:paraId="01ED8362"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0FD60731" w14:textId="77777777" w:rsidR="002E0120" w:rsidRDefault="00FA6957">
            <w:pPr>
              <w:rPr>
                <w:rFonts w:eastAsiaTheme="minorEastAsia"/>
                <w:lang w:eastAsia="zh-CN"/>
              </w:rPr>
            </w:pPr>
            <w:r>
              <w:rPr>
                <w:rFonts w:eastAsiaTheme="minorEastAsia"/>
                <w:lang w:eastAsia="zh-CN"/>
              </w:rPr>
              <w:t xml:space="preserve">The signaling of overhead of the network configuration is quite small. Hence, network can always explicitly configure the sequence. </w:t>
            </w:r>
          </w:p>
        </w:tc>
      </w:tr>
      <w:tr w:rsidR="002E0120" w14:paraId="2A1F1466" w14:textId="77777777">
        <w:tc>
          <w:tcPr>
            <w:tcW w:w="1479" w:type="dxa"/>
          </w:tcPr>
          <w:p w14:paraId="19852473"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23D409C6" w14:textId="77777777" w:rsidR="002E0120" w:rsidRDefault="002E0120">
            <w:pPr>
              <w:tabs>
                <w:tab w:val="left" w:pos="551"/>
              </w:tabs>
              <w:rPr>
                <w:rFonts w:eastAsiaTheme="minorEastAsia"/>
                <w:lang w:eastAsia="zh-CN"/>
              </w:rPr>
            </w:pPr>
          </w:p>
        </w:tc>
        <w:tc>
          <w:tcPr>
            <w:tcW w:w="6408" w:type="dxa"/>
          </w:tcPr>
          <w:p w14:paraId="1887BB09" w14:textId="77777777" w:rsidR="002E0120" w:rsidRDefault="00FA6957">
            <w:pPr>
              <w:rPr>
                <w:rFonts w:eastAsiaTheme="minorEastAsia"/>
                <w:lang w:eastAsia="zh-CN"/>
              </w:rPr>
            </w:pPr>
            <w:r>
              <w:rPr>
                <w:rFonts w:eastAsiaTheme="minorEastAsia"/>
                <w:lang w:eastAsia="zh-CN"/>
              </w:rPr>
              <w:t xml:space="preserve">We can go with majority view. But we prefer cell-id based approach, which can be used for the case when LP-WUS is deployed in the same cell where MR camps. </w:t>
            </w:r>
          </w:p>
        </w:tc>
      </w:tr>
      <w:tr w:rsidR="002E0120" w14:paraId="3EFE7708" w14:textId="77777777">
        <w:tc>
          <w:tcPr>
            <w:tcW w:w="1479" w:type="dxa"/>
          </w:tcPr>
          <w:p w14:paraId="055E5584"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0F034EDF"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0CF5710B" w14:textId="77777777" w:rsidR="002E0120" w:rsidRDefault="00FA6957">
            <w:pPr>
              <w:rPr>
                <w:rFonts w:eastAsiaTheme="minorEastAsia"/>
                <w:lang w:eastAsia="zh-CN"/>
              </w:rPr>
            </w:pPr>
            <w:r>
              <w:rPr>
                <w:rFonts w:eastAsiaTheme="minorEastAsia"/>
                <w:lang w:eastAsia="zh-CN"/>
              </w:rPr>
              <w:t>Simple way could be considered to configure the sequence. The binary sequence can be associated with the cell ID for reducing neighboring cell interference and identification. A mapping schemes can be introduced between cell ID and LP-SS sequences</w:t>
            </w:r>
          </w:p>
        </w:tc>
      </w:tr>
      <w:tr w:rsidR="002E0120" w14:paraId="05BA9309" w14:textId="77777777">
        <w:tc>
          <w:tcPr>
            <w:tcW w:w="1479" w:type="dxa"/>
          </w:tcPr>
          <w:p w14:paraId="4329450C" w14:textId="77777777" w:rsidR="002E0120" w:rsidRDefault="00FA6957">
            <w:pPr>
              <w:rPr>
                <w:rFonts w:eastAsiaTheme="minorEastAsia"/>
                <w:lang w:eastAsia="zh-CN"/>
              </w:rPr>
            </w:pPr>
            <w:r>
              <w:rPr>
                <w:rFonts w:eastAsiaTheme="minorEastAsia"/>
                <w:lang w:eastAsia="zh-CN"/>
              </w:rPr>
              <w:t>MTK</w:t>
            </w:r>
          </w:p>
        </w:tc>
        <w:tc>
          <w:tcPr>
            <w:tcW w:w="1039" w:type="dxa"/>
          </w:tcPr>
          <w:p w14:paraId="214AC0B7"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4BD000C6" w14:textId="77777777" w:rsidR="002E0120" w:rsidRDefault="002E0120">
            <w:pPr>
              <w:rPr>
                <w:rFonts w:eastAsiaTheme="minorEastAsia"/>
                <w:lang w:eastAsia="zh-CN"/>
              </w:rPr>
            </w:pPr>
          </w:p>
        </w:tc>
      </w:tr>
      <w:tr w:rsidR="002E0120" w14:paraId="01C2AFEC" w14:textId="77777777">
        <w:tc>
          <w:tcPr>
            <w:tcW w:w="1479" w:type="dxa"/>
            <w:shd w:val="clear" w:color="auto" w:fill="auto"/>
          </w:tcPr>
          <w:p w14:paraId="61A77159"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6FB43C32"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08" w:type="dxa"/>
          </w:tcPr>
          <w:p w14:paraId="70763456" w14:textId="77777777" w:rsidR="002E0120" w:rsidRDefault="002E0120">
            <w:pPr>
              <w:rPr>
                <w:rFonts w:eastAsiaTheme="minorEastAsia"/>
                <w:lang w:eastAsia="zh-CN"/>
              </w:rPr>
            </w:pPr>
          </w:p>
        </w:tc>
      </w:tr>
      <w:tr w:rsidR="002E0120" w14:paraId="2B4E9F68" w14:textId="77777777">
        <w:tc>
          <w:tcPr>
            <w:tcW w:w="1479" w:type="dxa"/>
          </w:tcPr>
          <w:p w14:paraId="24E39AC5" w14:textId="77777777" w:rsidR="002E0120" w:rsidRDefault="00FA6957">
            <w:pPr>
              <w:rPr>
                <w:rFonts w:eastAsia="Malgun Gothic"/>
                <w:lang w:eastAsia="ko-KR"/>
              </w:rPr>
            </w:pPr>
            <w:r>
              <w:rPr>
                <w:rFonts w:eastAsia="Malgun Gothic" w:hint="eastAsia"/>
                <w:lang w:eastAsia="ko-KR"/>
              </w:rPr>
              <w:t>L</w:t>
            </w:r>
            <w:r>
              <w:rPr>
                <w:rFonts w:eastAsia="Malgun Gothic"/>
                <w:lang w:eastAsia="ko-KR"/>
              </w:rPr>
              <w:t>GE</w:t>
            </w:r>
          </w:p>
        </w:tc>
        <w:tc>
          <w:tcPr>
            <w:tcW w:w="1039" w:type="dxa"/>
          </w:tcPr>
          <w:p w14:paraId="4AB54D96" w14:textId="77777777" w:rsidR="002E0120" w:rsidRDefault="002E0120">
            <w:pPr>
              <w:tabs>
                <w:tab w:val="left" w:pos="551"/>
              </w:tabs>
              <w:rPr>
                <w:rFonts w:eastAsia="Malgun Gothic"/>
                <w:lang w:eastAsia="ko-KR"/>
              </w:rPr>
            </w:pPr>
          </w:p>
        </w:tc>
        <w:tc>
          <w:tcPr>
            <w:tcW w:w="6408" w:type="dxa"/>
          </w:tcPr>
          <w:p w14:paraId="286E520E" w14:textId="77777777" w:rsidR="002E0120" w:rsidRDefault="00FA6957">
            <w:pPr>
              <w:rPr>
                <w:rFonts w:eastAsia="Malgun Gothic"/>
                <w:lang w:eastAsia="ko-KR"/>
              </w:rPr>
            </w:pPr>
            <w:r>
              <w:rPr>
                <w:rFonts w:eastAsia="Malgun Gothic"/>
                <w:lang w:eastAsia="ko-KR"/>
              </w:rPr>
              <w:t xml:space="preserve">Just for clarification, </w:t>
            </w:r>
            <w:r>
              <w:rPr>
                <w:rFonts w:eastAsia="Malgun Gothic" w:hint="eastAsia"/>
                <w:lang w:eastAsia="ko-KR"/>
              </w:rPr>
              <w:t>the LP-SS sequence related configuration should always be in SIB and if it is not the case UE supporting LP-WUS cannot monitor LP-SS?</w:t>
            </w:r>
            <w:r>
              <w:rPr>
                <w:rFonts w:eastAsia="Malgun Gothic"/>
                <w:lang w:eastAsia="ko-KR"/>
              </w:rPr>
              <w:t xml:space="preserve"> </w:t>
            </w:r>
            <w:r>
              <w:rPr>
                <w:rFonts w:eastAsia="Malgun Gothic" w:hint="eastAsia"/>
                <w:lang w:eastAsia="ko-KR"/>
              </w:rPr>
              <w:t xml:space="preserve">If so, we would be fine with the proposal, but suggest to add these </w:t>
            </w:r>
            <w:r>
              <w:rPr>
                <w:rFonts w:eastAsia="Malgun Gothic"/>
                <w:lang w:eastAsia="ko-KR"/>
              </w:rPr>
              <w:t>assumption</w:t>
            </w:r>
            <w:r>
              <w:rPr>
                <w:rFonts w:eastAsia="Malgun Gothic" w:hint="eastAsia"/>
                <w:lang w:eastAsia="ko-KR"/>
              </w:rPr>
              <w:t xml:space="preserve">s explicitly to the proposal. Otherwise, the </w:t>
            </w:r>
            <w:r>
              <w:rPr>
                <w:rFonts w:eastAsia="Malgun Gothic"/>
                <w:lang w:eastAsia="ko-KR"/>
              </w:rPr>
              <w:t>pre-defined rule</w:t>
            </w:r>
            <w:r>
              <w:rPr>
                <w:rFonts w:eastAsia="Malgun Gothic" w:hint="eastAsia"/>
                <w:lang w:eastAsia="ko-KR"/>
              </w:rPr>
              <w:t xml:space="preserve"> can</w:t>
            </w:r>
            <w:r>
              <w:rPr>
                <w:rFonts w:eastAsia="Malgun Gothic"/>
                <w:lang w:eastAsia="ko-KR"/>
              </w:rPr>
              <w:t xml:space="preserve"> be </w:t>
            </w:r>
            <w:r>
              <w:rPr>
                <w:rFonts w:eastAsia="Malgun Gothic" w:hint="eastAsia"/>
                <w:lang w:eastAsia="ko-KR"/>
              </w:rPr>
              <w:t>useful for the case that there is no explicit configurations on LP-SS</w:t>
            </w:r>
            <w:r>
              <w:rPr>
                <w:rFonts w:eastAsia="Malgun Gothic"/>
                <w:lang w:eastAsia="ko-KR"/>
              </w:rPr>
              <w:t xml:space="preserve"> </w:t>
            </w:r>
            <w:r>
              <w:rPr>
                <w:rFonts w:eastAsia="Malgun Gothic"/>
                <w:lang w:eastAsia="ko-KR"/>
              </w:rPr>
              <w:lastRenderedPageBreak/>
              <w:t xml:space="preserve">(e.g. when LP-SS configuration is not made </w:t>
            </w:r>
            <w:r>
              <w:rPr>
                <w:rFonts w:eastAsia="Malgun Gothic" w:hint="eastAsia"/>
                <w:lang w:eastAsia="ko-KR"/>
              </w:rPr>
              <w:t>or before</w:t>
            </w:r>
            <w:r>
              <w:rPr>
                <w:rFonts w:eastAsia="Malgun Gothic"/>
                <w:lang w:eastAsia="ko-KR"/>
              </w:rPr>
              <w:t xml:space="preserve"> </w:t>
            </w:r>
            <w:r>
              <w:rPr>
                <w:rFonts w:eastAsia="Malgun Gothic" w:hint="eastAsia"/>
                <w:lang w:eastAsia="ko-KR"/>
              </w:rPr>
              <w:t xml:space="preserve">relevant </w:t>
            </w:r>
            <w:r>
              <w:rPr>
                <w:rFonts w:eastAsia="Malgun Gothic"/>
                <w:lang w:eastAsia="ko-KR"/>
              </w:rPr>
              <w:t xml:space="preserve">RRC </w:t>
            </w:r>
            <w:r>
              <w:rPr>
                <w:rFonts w:eastAsia="Malgun Gothic" w:hint="eastAsia"/>
                <w:lang w:eastAsia="ko-KR"/>
              </w:rPr>
              <w:t>configuration</w:t>
            </w:r>
            <w:r>
              <w:rPr>
                <w:rFonts w:eastAsia="Malgun Gothic"/>
                <w:lang w:eastAsia="ko-KR"/>
              </w:rPr>
              <w:t xml:space="preserve"> is made</w:t>
            </w:r>
            <w:r>
              <w:rPr>
                <w:rFonts w:eastAsia="Malgun Gothic" w:hint="eastAsia"/>
                <w:lang w:eastAsia="ko-KR"/>
              </w:rPr>
              <w:t xml:space="preserve"> by </w:t>
            </w:r>
            <w:proofErr w:type="spellStart"/>
            <w:r>
              <w:rPr>
                <w:rFonts w:eastAsia="Malgun Gothic" w:hint="eastAsia"/>
                <w:lang w:eastAsia="ko-KR"/>
              </w:rPr>
              <w:t>gNB</w:t>
            </w:r>
            <w:proofErr w:type="spellEnd"/>
            <w:r>
              <w:rPr>
                <w:rFonts w:eastAsia="Malgun Gothic"/>
                <w:lang w:eastAsia="ko-KR"/>
              </w:rPr>
              <w:t>).</w:t>
            </w:r>
          </w:p>
        </w:tc>
      </w:tr>
      <w:tr w:rsidR="002E0120" w14:paraId="423486CE" w14:textId="77777777">
        <w:tc>
          <w:tcPr>
            <w:tcW w:w="1479" w:type="dxa"/>
          </w:tcPr>
          <w:p w14:paraId="024614BA" w14:textId="77777777" w:rsidR="002E0120" w:rsidRDefault="00FA6957">
            <w:pPr>
              <w:rPr>
                <w:rFonts w:eastAsiaTheme="minorEastAsia"/>
                <w:lang w:eastAsia="ko-KR"/>
              </w:rPr>
            </w:pPr>
            <w:r>
              <w:rPr>
                <w:rFonts w:eastAsiaTheme="minorEastAsia"/>
                <w:lang w:eastAsia="zh-CN"/>
              </w:rPr>
              <w:lastRenderedPageBreak/>
              <w:t xml:space="preserve">ZTE, </w:t>
            </w:r>
            <w:proofErr w:type="spellStart"/>
            <w:r>
              <w:rPr>
                <w:rFonts w:eastAsiaTheme="minorEastAsia"/>
                <w:lang w:eastAsia="zh-CN"/>
              </w:rPr>
              <w:t>Sanechips</w:t>
            </w:r>
            <w:proofErr w:type="spellEnd"/>
          </w:p>
        </w:tc>
        <w:tc>
          <w:tcPr>
            <w:tcW w:w="1039" w:type="dxa"/>
          </w:tcPr>
          <w:p w14:paraId="5595E309" w14:textId="77777777" w:rsidR="002E0120" w:rsidRDefault="00FA6957">
            <w:pPr>
              <w:tabs>
                <w:tab w:val="left" w:pos="551"/>
              </w:tabs>
              <w:rPr>
                <w:rFonts w:eastAsiaTheme="minorEastAsia"/>
                <w:lang w:eastAsia="ko-KR"/>
              </w:rPr>
            </w:pPr>
            <w:r>
              <w:rPr>
                <w:rFonts w:eastAsiaTheme="minorEastAsia" w:hint="eastAsia"/>
                <w:lang w:eastAsia="zh-CN"/>
              </w:rPr>
              <w:t>Y</w:t>
            </w:r>
          </w:p>
        </w:tc>
        <w:tc>
          <w:tcPr>
            <w:tcW w:w="6408" w:type="dxa"/>
          </w:tcPr>
          <w:p w14:paraId="7233A457" w14:textId="77777777" w:rsidR="002E0120" w:rsidRDefault="002E0120">
            <w:pPr>
              <w:rPr>
                <w:rFonts w:eastAsia="Malgun Gothic"/>
                <w:lang w:eastAsia="ko-KR"/>
              </w:rPr>
            </w:pPr>
          </w:p>
        </w:tc>
      </w:tr>
    </w:tbl>
    <w:p w14:paraId="74246792" w14:textId="77777777" w:rsidR="002E0120" w:rsidRDefault="002E0120">
      <w:pPr>
        <w:pStyle w:val="BodyTextfirstgraph"/>
        <w:rPr>
          <w:lang w:eastAsia="zh-CN"/>
        </w:rPr>
      </w:pPr>
    </w:p>
    <w:p w14:paraId="33A64AF8" w14:textId="77777777" w:rsidR="002E0120" w:rsidRDefault="00FA6957">
      <w:pPr>
        <w:keepNext/>
        <w:keepLines/>
        <w:numPr>
          <w:ilvl w:val="1"/>
          <w:numId w:val="23"/>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hint="eastAsia"/>
          <w:sz w:val="32"/>
          <w:szCs w:val="20"/>
          <w:lang w:val="en-GB" w:eastAsia="zh-CN"/>
        </w:rPr>
        <w:t>LP-SS</w:t>
      </w:r>
      <w:r>
        <w:rPr>
          <w:rFonts w:ascii="Arial" w:eastAsia="宋体" w:hAnsi="Arial"/>
          <w:sz w:val="32"/>
          <w:szCs w:val="20"/>
          <w:lang w:val="en-GB" w:eastAsia="zh-CN"/>
        </w:rPr>
        <w:t xml:space="preserve"> with</w:t>
      </w:r>
      <w:r>
        <w:rPr>
          <w:rFonts w:ascii="Arial" w:eastAsia="宋体" w:hAnsi="Arial" w:hint="eastAsia"/>
          <w:sz w:val="32"/>
          <w:szCs w:val="20"/>
          <w:lang w:val="en-GB" w:eastAsia="zh-CN"/>
        </w:rPr>
        <w:t xml:space="preserve"> or </w:t>
      </w:r>
      <w:r>
        <w:rPr>
          <w:rFonts w:ascii="Arial" w:eastAsia="宋体" w:hAnsi="Arial"/>
          <w:sz w:val="32"/>
          <w:szCs w:val="20"/>
          <w:lang w:val="en-GB" w:eastAsia="zh-CN"/>
        </w:rPr>
        <w:t xml:space="preserve">without overlaid OFDM sequences </w:t>
      </w:r>
    </w:p>
    <w:p w14:paraId="0D96DA8C" w14:textId="77777777" w:rsidR="002E0120" w:rsidRDefault="00FA6957">
      <w:pPr>
        <w:spacing w:after="120"/>
        <w:rPr>
          <w:rFonts w:ascii="Times New Roman" w:eastAsia="微软雅黑" w:hAnsi="Times New Roman"/>
          <w:bCs/>
          <w:iCs/>
          <w:szCs w:val="20"/>
        </w:rPr>
      </w:pPr>
      <w:r>
        <w:rPr>
          <w:rFonts w:ascii="Times New Roman" w:eastAsia="微软雅黑" w:hAnsi="Times New Roman"/>
          <w:bCs/>
          <w:iCs/>
          <w:szCs w:val="20"/>
        </w:rPr>
        <w:t>As agreed in RAN1#116 meeting, the following three options are considered for further down-selection:</w:t>
      </w:r>
    </w:p>
    <w:p w14:paraId="6F4AE727" w14:textId="77777777" w:rsidR="002E0120" w:rsidRDefault="00FA6957">
      <w:pPr>
        <w:widowControl w:val="0"/>
        <w:numPr>
          <w:ilvl w:val="0"/>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Option 1: Do not specify the overlaid OFDM sequences(s) </w:t>
      </w:r>
    </w:p>
    <w:p w14:paraId="2792A926" w14:textId="77777777" w:rsidR="002E0120" w:rsidRDefault="00FA6957">
      <w:pPr>
        <w:widowControl w:val="0"/>
        <w:numPr>
          <w:ilvl w:val="0"/>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Option 2: Specify the overlaid OFDM sequence(s) targeting for OOK waveform generation without targeting for sync and RRM measurement for OFDM-based LP-WUR using the overlaid sequence of LP-SS.</w:t>
      </w:r>
    </w:p>
    <w:p w14:paraId="406FD286" w14:textId="77777777" w:rsidR="002E0120" w:rsidRDefault="00FA6957">
      <w:pPr>
        <w:widowControl w:val="0"/>
        <w:numPr>
          <w:ilvl w:val="0"/>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Option 3: Specify the overlaid OFDM sequence(s) targeting for OOK waveform generation and also targeting for sync and RRM measurement for OFDM-based LP-WUR using the overlaid sequence of LP-SS.</w:t>
      </w:r>
    </w:p>
    <w:p w14:paraId="1CEC2F9B" w14:textId="77777777" w:rsidR="002E0120" w:rsidRDefault="002E0120">
      <w:pPr>
        <w:rPr>
          <w:rFonts w:ascii="Times New Roman" w:eastAsia="微软雅黑" w:hAnsi="Times New Roman"/>
          <w:bCs/>
          <w:iCs/>
          <w:szCs w:val="20"/>
          <w:lang w:val="en-GB"/>
        </w:rPr>
      </w:pPr>
    </w:p>
    <w:p w14:paraId="2BEB0761" w14:textId="77777777" w:rsidR="002E0120" w:rsidRDefault="00FA6957">
      <w:pPr>
        <w:widowControl w:val="0"/>
        <w:numPr>
          <w:ilvl w:val="0"/>
          <w:numId w:val="50"/>
        </w:numPr>
        <w:jc w:val="both"/>
        <w:rPr>
          <w:rFonts w:ascii="Times New Roman" w:eastAsia="Batang" w:hAnsi="Times New Roman"/>
          <w:iCs/>
          <w:kern w:val="2"/>
          <w:szCs w:val="20"/>
          <w:lang w:val="en-GB" w:eastAsia="zh-CN"/>
        </w:rPr>
      </w:pPr>
      <w:r>
        <w:rPr>
          <w:rFonts w:ascii="Times New Roman" w:eastAsia="微软雅黑" w:hAnsi="Times New Roman"/>
          <w:bCs/>
          <w:iCs/>
          <w:kern w:val="2"/>
          <w:szCs w:val="20"/>
          <w:lang w:eastAsia="zh-CN"/>
        </w:rPr>
        <w:t>Companies support option</w:t>
      </w:r>
      <w:r>
        <w:rPr>
          <w:rFonts w:ascii="Times New Roman" w:eastAsia="Batang" w:hAnsi="Times New Roman"/>
          <w:iCs/>
          <w:kern w:val="2"/>
          <w:szCs w:val="20"/>
          <w:lang w:val="en-GB" w:eastAsia="zh-CN"/>
        </w:rPr>
        <w:t xml:space="preserve"> 1 </w:t>
      </w:r>
      <w:r>
        <w:rPr>
          <w:rFonts w:ascii="Times New Roman" w:eastAsiaTheme="minorEastAsia" w:hAnsi="Times New Roman" w:hint="eastAsia"/>
          <w:iCs/>
          <w:kern w:val="2"/>
          <w:szCs w:val="20"/>
          <w:lang w:val="en-GB" w:eastAsia="zh-CN"/>
        </w:rPr>
        <w:t>[2][7][18][21]</w:t>
      </w:r>
      <w:r>
        <w:rPr>
          <w:rFonts w:ascii="Times New Roman" w:eastAsiaTheme="minorEastAsia" w:hAnsi="Times New Roman"/>
          <w:iCs/>
          <w:kern w:val="2"/>
          <w:szCs w:val="20"/>
          <w:lang w:val="en-GB" w:eastAsia="zh-CN"/>
        </w:rPr>
        <w:t xml:space="preserve"> </w:t>
      </w:r>
      <w:r>
        <w:rPr>
          <w:rFonts w:ascii="Times New Roman" w:eastAsia="Batang" w:hAnsi="Times New Roman"/>
          <w:iCs/>
          <w:kern w:val="2"/>
          <w:szCs w:val="20"/>
          <w:lang w:val="en-GB" w:eastAsia="zh-CN"/>
        </w:rPr>
        <w:t>with the following reasons:</w:t>
      </w:r>
    </w:p>
    <w:p w14:paraId="7286E54F" w14:textId="77777777" w:rsidR="002E0120" w:rsidRDefault="00FA6957">
      <w:pPr>
        <w:widowControl w:val="0"/>
        <w:numPr>
          <w:ilvl w:val="1"/>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Per WID, OFDM detector can perform RRM measurement and sync based on existing SSB in time domain without FFT.</w:t>
      </w:r>
    </w:p>
    <w:p w14:paraId="3C17F612" w14:textId="77777777" w:rsidR="002E0120" w:rsidRDefault="00FA6957">
      <w:pPr>
        <w:widowControl w:val="0"/>
        <w:numPr>
          <w:ilvl w:val="1"/>
          <w:numId w:val="21"/>
        </w:numPr>
        <w:rPr>
          <w:rFonts w:ascii="Times New Roman" w:eastAsia="Batang" w:hAnsi="Times New Roman"/>
          <w:iCs/>
          <w:szCs w:val="20"/>
          <w:lang w:val="en-GB" w:eastAsia="zh-CN"/>
        </w:rPr>
      </w:pPr>
      <w:r>
        <w:rPr>
          <w:rFonts w:ascii="Times New Roman" w:hAnsi="Times New Roman"/>
          <w:szCs w:val="20"/>
        </w:rPr>
        <w:t>Reuse existing transmissions (e.g., parts of SSB, TRS etc.) as ON symbols of LP-SS whenever possible</w:t>
      </w:r>
    </w:p>
    <w:p w14:paraId="7E47D971" w14:textId="77777777" w:rsidR="002E0120" w:rsidRDefault="00FA6957">
      <w:pPr>
        <w:widowControl w:val="0"/>
        <w:numPr>
          <w:ilvl w:val="1"/>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OFDM detector can achieve required RRM accuracy and sync accuracy with shorter reception time based on SSB than LP-SS for better power consumption and shorter latency. </w:t>
      </w:r>
    </w:p>
    <w:p w14:paraId="256DBA24" w14:textId="77777777" w:rsidR="002E0120" w:rsidRDefault="00FA6957">
      <w:pPr>
        <w:widowControl w:val="0"/>
        <w:numPr>
          <w:ilvl w:val="1"/>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If LP-SS is transmitted far from the LP-WUS monitoring occasion, OFDM-based LP-WUR would require more power consumption since it needs to stay awake for a longer period to receive LP-SS. </w:t>
      </w:r>
    </w:p>
    <w:p w14:paraId="7D8AB4BE" w14:textId="77777777" w:rsidR="002E0120" w:rsidRDefault="00FA6957">
      <w:pPr>
        <w:widowControl w:val="0"/>
        <w:numPr>
          <w:ilvl w:val="1"/>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Support of SSB and overlaid OFDM sequence for LP-SS increases work load for RAN4 on LP-WUR RRM measurement evaluation. </w:t>
      </w:r>
    </w:p>
    <w:p w14:paraId="4D44C9AB" w14:textId="77777777" w:rsidR="002E0120" w:rsidRDefault="00FA6957">
      <w:pPr>
        <w:widowControl w:val="0"/>
        <w:numPr>
          <w:ilvl w:val="1"/>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 It is not sure that the overlaid OFDM sequence for synchronization and measurement can be carried well within the shorter ON pulse of LP-SS with larger M values such as 4, 8. </w:t>
      </w:r>
    </w:p>
    <w:p w14:paraId="62F98DA5" w14:textId="77777777" w:rsidR="002E0120" w:rsidRDefault="00FA6957">
      <w:pPr>
        <w:widowControl w:val="0"/>
        <w:numPr>
          <w:ilvl w:val="1"/>
          <w:numId w:val="21"/>
        </w:numPr>
        <w:rPr>
          <w:rFonts w:ascii="Times New Roman" w:eastAsia="Batang" w:hAnsi="Times New Roman"/>
          <w:iCs/>
          <w:szCs w:val="20"/>
          <w:lang w:val="en-GB" w:eastAsia="zh-CN"/>
        </w:rPr>
      </w:pPr>
      <w:r>
        <w:rPr>
          <w:rFonts w:ascii="Times New Roman" w:eastAsia="Batang" w:hAnsi="Times New Roman"/>
          <w:iCs/>
          <w:szCs w:val="20"/>
          <w:lang w:val="en-GB" w:eastAsia="zh-CN"/>
        </w:rPr>
        <w:t xml:space="preserve">LP-SS should be designed considering the performance for both receiver types. And it becomes difficult to optimize the design of LP-SS for the specific receiver type. </w:t>
      </w:r>
    </w:p>
    <w:p w14:paraId="1ABBDBB2" w14:textId="77777777" w:rsidR="002E0120" w:rsidRDefault="00FA6957">
      <w:pPr>
        <w:widowControl w:val="0"/>
        <w:numPr>
          <w:ilvl w:val="1"/>
          <w:numId w:val="50"/>
        </w:numPr>
        <w:jc w:val="both"/>
        <w:rPr>
          <w:rFonts w:ascii="Times New Roman" w:eastAsia="微软雅黑" w:hAnsi="Times New Roman"/>
          <w:bCs/>
          <w:iCs/>
          <w:kern w:val="2"/>
          <w:szCs w:val="20"/>
          <w:lang w:eastAsia="zh-CN"/>
        </w:rPr>
      </w:pPr>
      <w:r>
        <w:rPr>
          <w:rFonts w:ascii="Times New Roman" w:eastAsia="宋体" w:hAnsi="Times New Roman"/>
          <w:bCs/>
          <w:kern w:val="2"/>
          <w:szCs w:val="20"/>
          <w:lang w:eastAsia="zh-CN" w:bidi="ar"/>
        </w:rPr>
        <w:t>The potential drawback in overlaid LP-SS is that the overlaid signal may degrade synchronization performance of OOK receivers due to the overlaid structure which should consider both OFDM based receivers and OOK based receivers.</w:t>
      </w:r>
    </w:p>
    <w:p w14:paraId="33E7EC98" w14:textId="77777777" w:rsidR="002E0120" w:rsidRDefault="00FA6957">
      <w:pPr>
        <w:widowControl w:val="0"/>
        <w:numPr>
          <w:ilvl w:val="0"/>
          <w:numId w:val="50"/>
        </w:numPr>
        <w:jc w:val="both"/>
        <w:rPr>
          <w:rFonts w:ascii="Times New Roman" w:eastAsia="Batang" w:hAnsi="Times New Roman"/>
          <w:iCs/>
          <w:kern w:val="2"/>
          <w:szCs w:val="20"/>
          <w:lang w:val="en-GB" w:eastAsia="zh-CN"/>
        </w:rPr>
      </w:pPr>
      <w:r>
        <w:rPr>
          <w:rFonts w:ascii="Times New Roman" w:eastAsia="微软雅黑" w:hAnsi="Times New Roman"/>
          <w:bCs/>
          <w:iCs/>
          <w:kern w:val="2"/>
          <w:szCs w:val="20"/>
          <w:lang w:eastAsia="zh-CN"/>
        </w:rPr>
        <w:t xml:space="preserve">Companies support </w:t>
      </w:r>
      <w:r>
        <w:rPr>
          <w:rFonts w:ascii="Times New Roman" w:eastAsia="Batang" w:hAnsi="Times New Roman"/>
          <w:iCs/>
          <w:kern w:val="2"/>
          <w:szCs w:val="20"/>
          <w:lang w:val="en-GB" w:eastAsia="zh-CN"/>
        </w:rPr>
        <w:t xml:space="preserve">option 2 </w:t>
      </w:r>
      <w:r>
        <w:rPr>
          <w:rFonts w:ascii="Times New Roman" w:eastAsiaTheme="minorEastAsia" w:hAnsi="Times New Roman" w:hint="eastAsia"/>
          <w:iCs/>
          <w:kern w:val="2"/>
          <w:szCs w:val="20"/>
          <w:lang w:val="en-GB" w:eastAsia="zh-CN"/>
        </w:rPr>
        <w:t>[6][9][3]</w:t>
      </w:r>
      <w:r>
        <w:rPr>
          <w:rFonts w:ascii="Times New Roman" w:eastAsia="微软雅黑" w:hAnsi="Times New Roman" w:hint="eastAsia"/>
          <w:bCs/>
          <w:iCs/>
          <w:szCs w:val="20"/>
          <w:lang w:eastAsia="zh-CN"/>
        </w:rPr>
        <w:t>[24][</w:t>
      </w:r>
      <w:r>
        <w:rPr>
          <w:rFonts w:ascii="Times New Roman" w:eastAsia="微软雅黑" w:hAnsi="Times New Roman"/>
          <w:bCs/>
          <w:iCs/>
          <w:szCs w:val="20"/>
          <w:lang w:eastAsia="zh-CN"/>
        </w:rPr>
        <w:t>19</w:t>
      </w:r>
      <w:r>
        <w:rPr>
          <w:rFonts w:ascii="Times New Roman" w:eastAsia="微软雅黑" w:hAnsi="Times New Roman" w:hint="eastAsia"/>
          <w:bCs/>
          <w:iCs/>
          <w:szCs w:val="20"/>
          <w:lang w:eastAsia="zh-CN"/>
        </w:rPr>
        <w:t>]</w:t>
      </w:r>
      <w:bookmarkStart w:id="313" w:name="_Hlk174628188"/>
      <w:r>
        <w:rPr>
          <w:rFonts w:ascii="Times New Roman" w:eastAsia="微软雅黑" w:hAnsi="Times New Roman" w:hint="eastAsia"/>
          <w:bCs/>
          <w:iCs/>
          <w:szCs w:val="20"/>
          <w:lang w:eastAsia="zh-CN"/>
        </w:rPr>
        <w:t>[</w:t>
      </w:r>
      <w:r>
        <w:rPr>
          <w:rFonts w:ascii="Times New Roman" w:eastAsia="微软雅黑" w:hAnsi="Times New Roman"/>
          <w:bCs/>
          <w:iCs/>
          <w:szCs w:val="20"/>
          <w:lang w:eastAsia="zh-CN"/>
        </w:rPr>
        <w:t>23</w:t>
      </w:r>
      <w:r>
        <w:rPr>
          <w:rFonts w:ascii="Times New Roman" w:eastAsia="微软雅黑" w:hAnsi="Times New Roman" w:hint="eastAsia"/>
          <w:bCs/>
          <w:iCs/>
          <w:szCs w:val="20"/>
          <w:lang w:eastAsia="zh-CN"/>
        </w:rPr>
        <w:t>]</w:t>
      </w:r>
      <w:bookmarkEnd w:id="313"/>
      <w:r>
        <w:rPr>
          <w:rFonts w:ascii="Times New Roman" w:eastAsia="微软雅黑" w:hAnsi="Times New Roman"/>
          <w:bCs/>
          <w:iCs/>
          <w:szCs w:val="20"/>
          <w:lang w:eastAsia="zh-CN"/>
        </w:rPr>
        <w:t xml:space="preserve"> </w:t>
      </w:r>
      <w:r>
        <w:rPr>
          <w:rFonts w:ascii="Times New Roman" w:eastAsia="Batang" w:hAnsi="Times New Roman"/>
          <w:iCs/>
          <w:kern w:val="2"/>
          <w:szCs w:val="20"/>
          <w:lang w:val="en-GB" w:eastAsia="zh-CN"/>
        </w:rPr>
        <w:t>with the following reasons:</w:t>
      </w:r>
    </w:p>
    <w:p w14:paraId="636C4E25"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Provide good OOK detection performance.</w:t>
      </w:r>
    </w:p>
    <w:p w14:paraId="4CFED3DB" w14:textId="77777777" w:rsidR="002E0120" w:rsidRDefault="00FA6957">
      <w:pPr>
        <w:numPr>
          <w:ilvl w:val="1"/>
          <w:numId w:val="50"/>
        </w:numPr>
        <w:overflowPunct w:val="0"/>
        <w:autoSpaceDE w:val="0"/>
        <w:autoSpaceDN w:val="0"/>
        <w:adjustRightInd w:val="0"/>
        <w:spacing w:after="180"/>
        <w:contextualSpacing/>
        <w:textAlignment w:val="baseline"/>
        <w:rPr>
          <w:rFonts w:ascii="Times New Roman" w:eastAsia="宋体" w:hAnsi="Times New Roman"/>
          <w:iCs/>
          <w:kern w:val="2"/>
          <w:szCs w:val="20"/>
          <w:lang w:eastAsia="zh-CN"/>
        </w:rPr>
      </w:pPr>
      <w:r>
        <w:rPr>
          <w:rFonts w:ascii="Times New Roman" w:eastAsia="宋体" w:hAnsi="Times New Roman"/>
          <w:iCs/>
          <w:kern w:val="2"/>
          <w:szCs w:val="20"/>
          <w:lang w:eastAsia="zh-CN"/>
        </w:rPr>
        <w:t>If the overlaid OFDM sequence for the LP-SS does not carry information, network can configure fixed known sequence(s).</w:t>
      </w:r>
      <w:r>
        <w:rPr>
          <w:rFonts w:ascii="Times New Roman" w:eastAsia="Batang" w:hAnsi="Times New Roman"/>
          <w:iCs/>
          <w:kern w:val="2"/>
          <w:szCs w:val="20"/>
          <w:lang w:val="en-GB" w:eastAsia="zh-CN"/>
        </w:rPr>
        <w:t xml:space="preserve"> </w:t>
      </w:r>
    </w:p>
    <w:p w14:paraId="67126068" w14:textId="77777777" w:rsidR="002E0120" w:rsidRDefault="00FA6957">
      <w:pPr>
        <w:numPr>
          <w:ilvl w:val="1"/>
          <w:numId w:val="50"/>
        </w:numPr>
        <w:overflowPunct w:val="0"/>
        <w:autoSpaceDE w:val="0"/>
        <w:autoSpaceDN w:val="0"/>
        <w:adjustRightInd w:val="0"/>
        <w:spacing w:after="180"/>
        <w:contextualSpacing/>
        <w:textAlignment w:val="baseline"/>
        <w:rPr>
          <w:rFonts w:ascii="Times New Roman" w:eastAsia="宋体" w:hAnsi="Times New Roman"/>
          <w:iCs/>
          <w:kern w:val="2"/>
          <w:szCs w:val="20"/>
          <w:lang w:eastAsia="zh-CN"/>
        </w:rPr>
      </w:pPr>
      <w:r>
        <w:rPr>
          <w:rFonts w:ascii="Times New Roman" w:hAnsi="Times New Roman"/>
          <w:szCs w:val="20"/>
        </w:rPr>
        <w:t>It is up to UE implementation for whether and how to use the overlaid sequence of LP-SS for RRM measurement and synchronization</w:t>
      </w:r>
      <w:r>
        <w:rPr>
          <w:rFonts w:ascii="Times New Roman" w:eastAsiaTheme="minorEastAsia" w:hAnsi="Times New Roman" w:hint="eastAsia"/>
          <w:szCs w:val="20"/>
          <w:lang w:eastAsia="zh-CN"/>
        </w:rPr>
        <w:t>.</w:t>
      </w:r>
    </w:p>
    <w:p w14:paraId="47096C8B" w14:textId="77777777" w:rsidR="002E0120" w:rsidRDefault="002E0120">
      <w:pPr>
        <w:widowControl w:val="0"/>
        <w:ind w:left="720"/>
        <w:jc w:val="both"/>
        <w:rPr>
          <w:rFonts w:ascii="Times New Roman" w:eastAsia="Batang" w:hAnsi="Times New Roman"/>
          <w:iCs/>
          <w:kern w:val="2"/>
          <w:szCs w:val="20"/>
          <w:lang w:eastAsia="zh-CN"/>
        </w:rPr>
      </w:pPr>
    </w:p>
    <w:p w14:paraId="4F95E683" w14:textId="77777777" w:rsidR="002E0120" w:rsidRDefault="00FA6957">
      <w:pPr>
        <w:widowControl w:val="0"/>
        <w:numPr>
          <w:ilvl w:val="0"/>
          <w:numId w:val="50"/>
        </w:numPr>
        <w:jc w:val="both"/>
        <w:rPr>
          <w:rFonts w:ascii="Times New Roman" w:eastAsia="Batang" w:hAnsi="Times New Roman"/>
          <w:iCs/>
          <w:kern w:val="2"/>
          <w:szCs w:val="20"/>
          <w:lang w:val="en-GB" w:eastAsia="zh-CN"/>
        </w:rPr>
      </w:pPr>
      <w:r>
        <w:rPr>
          <w:rFonts w:ascii="Times New Roman" w:eastAsia="微软雅黑" w:hAnsi="Times New Roman"/>
          <w:bCs/>
          <w:iCs/>
          <w:kern w:val="2"/>
          <w:szCs w:val="20"/>
          <w:lang w:eastAsia="zh-CN"/>
        </w:rPr>
        <w:t xml:space="preserve">Companies support </w:t>
      </w:r>
      <w:r>
        <w:rPr>
          <w:rFonts w:ascii="Times New Roman" w:eastAsia="Batang" w:hAnsi="Times New Roman"/>
          <w:iCs/>
          <w:kern w:val="2"/>
          <w:szCs w:val="20"/>
          <w:lang w:val="en-GB" w:eastAsia="zh-CN"/>
        </w:rPr>
        <w:t xml:space="preserve">option 3 </w:t>
      </w:r>
      <w:r>
        <w:rPr>
          <w:rFonts w:ascii="Times New Roman" w:eastAsiaTheme="minorEastAsia" w:hAnsi="Times New Roman" w:hint="eastAsia"/>
          <w:iCs/>
          <w:kern w:val="2"/>
          <w:szCs w:val="20"/>
          <w:lang w:val="en-GB" w:eastAsia="zh-CN"/>
        </w:rPr>
        <w:t>[4][</w:t>
      </w:r>
      <w:r>
        <w:rPr>
          <w:rFonts w:ascii="Times New Roman" w:eastAsiaTheme="minorEastAsia" w:hAnsi="Times New Roman"/>
          <w:iCs/>
          <w:kern w:val="2"/>
          <w:szCs w:val="20"/>
          <w:lang w:val="en-GB" w:eastAsia="zh-CN"/>
        </w:rPr>
        <w:t>16</w:t>
      </w:r>
      <w:r>
        <w:rPr>
          <w:rFonts w:ascii="Times New Roman" w:eastAsiaTheme="minorEastAsia" w:hAnsi="Times New Roman" w:hint="eastAsia"/>
          <w:iCs/>
          <w:kern w:val="2"/>
          <w:szCs w:val="20"/>
          <w:lang w:val="en-GB" w:eastAsia="zh-CN"/>
        </w:rPr>
        <w:t>]</w:t>
      </w:r>
      <w:r>
        <w:rPr>
          <w:rFonts w:ascii="Times New Roman" w:eastAsiaTheme="minorEastAsia" w:hAnsi="Times New Roman" w:hint="eastAsia"/>
          <w:bCs/>
          <w:iCs/>
          <w:szCs w:val="20"/>
          <w:lang w:eastAsia="zh-CN"/>
        </w:rPr>
        <w:t xml:space="preserve"> [13][</w:t>
      </w:r>
      <w:r>
        <w:rPr>
          <w:rFonts w:ascii="Times New Roman" w:eastAsiaTheme="minorEastAsia" w:hAnsi="Times New Roman"/>
          <w:bCs/>
          <w:iCs/>
          <w:szCs w:val="20"/>
          <w:lang w:eastAsia="zh-CN"/>
        </w:rPr>
        <w:t>15</w:t>
      </w:r>
      <w:r>
        <w:rPr>
          <w:rFonts w:ascii="Times New Roman" w:eastAsiaTheme="minorEastAsia" w:hAnsi="Times New Roman" w:hint="eastAsia"/>
          <w:bCs/>
          <w:iCs/>
          <w:szCs w:val="20"/>
          <w:lang w:eastAsia="zh-CN"/>
        </w:rPr>
        <w:t>]</w:t>
      </w:r>
      <w:r>
        <w:rPr>
          <w:rFonts w:ascii="Times New Roman" w:eastAsiaTheme="minorEastAsia" w:hAnsi="Times New Roman" w:hint="eastAsia"/>
          <w:bCs/>
          <w:iCs/>
          <w:szCs w:val="20"/>
          <w:lang w:val="en-GB" w:eastAsia="zh-CN"/>
        </w:rPr>
        <w:t>[20]</w:t>
      </w:r>
      <w:r>
        <w:rPr>
          <w:rFonts w:ascii="Times New Roman" w:eastAsia="微软雅黑" w:hAnsi="Times New Roman" w:hint="eastAsia"/>
          <w:bCs/>
          <w:iCs/>
          <w:szCs w:val="20"/>
          <w:lang w:eastAsia="zh-CN"/>
        </w:rPr>
        <w:t xml:space="preserve"> [</w:t>
      </w:r>
      <w:r>
        <w:rPr>
          <w:rFonts w:ascii="Times New Roman" w:eastAsia="微软雅黑" w:hAnsi="Times New Roman"/>
          <w:bCs/>
          <w:iCs/>
          <w:szCs w:val="20"/>
          <w:lang w:eastAsia="zh-CN"/>
        </w:rPr>
        <w:t>23</w:t>
      </w:r>
      <w:r>
        <w:rPr>
          <w:rFonts w:ascii="Times New Roman" w:eastAsia="微软雅黑" w:hAnsi="Times New Roman" w:hint="eastAsia"/>
          <w:bCs/>
          <w:iCs/>
          <w:szCs w:val="20"/>
          <w:lang w:eastAsia="zh-CN"/>
        </w:rPr>
        <w:t>]</w:t>
      </w:r>
      <w:r>
        <w:rPr>
          <w:rFonts w:ascii="Times New Roman" w:eastAsia="微软雅黑" w:hAnsi="Times New Roman"/>
          <w:bCs/>
          <w:iCs/>
          <w:szCs w:val="20"/>
          <w:lang w:eastAsia="zh-CN"/>
        </w:rPr>
        <w:t xml:space="preserve"> </w:t>
      </w:r>
      <w:r>
        <w:rPr>
          <w:rFonts w:ascii="Times New Roman" w:eastAsia="Batang" w:hAnsi="Times New Roman"/>
          <w:iCs/>
          <w:kern w:val="2"/>
          <w:szCs w:val="20"/>
          <w:lang w:val="en-GB" w:eastAsia="zh-CN"/>
        </w:rPr>
        <w:t>with the following reasons:</w:t>
      </w:r>
    </w:p>
    <w:p w14:paraId="44B91D82" w14:textId="77777777" w:rsidR="002E0120" w:rsidRDefault="002E0120">
      <w:pPr>
        <w:widowControl w:val="0"/>
        <w:ind w:firstLineChars="200" w:firstLine="400"/>
        <w:jc w:val="both"/>
        <w:rPr>
          <w:rFonts w:ascii="Times New Roman" w:eastAsia="Batang" w:hAnsi="Times New Roman"/>
          <w:iCs/>
          <w:kern w:val="2"/>
          <w:szCs w:val="20"/>
          <w:lang w:val="en-GB" w:eastAsia="zh-CN"/>
        </w:rPr>
      </w:pPr>
    </w:p>
    <w:p w14:paraId="0CADEFFA"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gives a possibility for LP-WUR with I/Q branches to be able to utilize LP-SS for time/frequency </w:t>
      </w:r>
    </w:p>
    <w:p w14:paraId="07DC04F1" w14:textId="77777777" w:rsidR="002E0120" w:rsidRDefault="00FA6957">
      <w:pPr>
        <w:widowControl w:val="0"/>
        <w:numPr>
          <w:ilvl w:val="1"/>
          <w:numId w:val="50"/>
        </w:numPr>
        <w:jc w:val="both"/>
        <w:rPr>
          <w:rFonts w:ascii="Times New Roman" w:eastAsia="Batang" w:hAnsi="Times New Roman"/>
          <w:kern w:val="2"/>
          <w:szCs w:val="20"/>
          <w:lang w:val="en-GB" w:eastAsia="zh-CN"/>
        </w:rPr>
      </w:pPr>
      <w:r>
        <w:rPr>
          <w:rFonts w:ascii="Times New Roman" w:eastAsia="Batang" w:hAnsi="Times New Roman"/>
          <w:kern w:val="2"/>
          <w:szCs w:val="20"/>
          <w:lang w:val="en-GB" w:eastAsia="zh-CN"/>
        </w:rPr>
        <w:t xml:space="preserve">synchronization and/or RRM measurement without RF retuning, if complete overlapping of LP-WUS/LP-SS and SSBs in the same BW within the </w:t>
      </w:r>
      <w:proofErr w:type="spellStart"/>
      <w:r>
        <w:rPr>
          <w:rFonts w:ascii="Times New Roman" w:eastAsia="Batang" w:hAnsi="Times New Roman"/>
          <w:kern w:val="2"/>
          <w:szCs w:val="20"/>
          <w:lang w:val="en-GB" w:eastAsia="zh-CN"/>
        </w:rPr>
        <w:t>gNB</w:t>
      </w:r>
      <w:proofErr w:type="spellEnd"/>
      <w:r>
        <w:rPr>
          <w:rFonts w:ascii="Times New Roman" w:eastAsia="Batang" w:hAnsi="Times New Roman"/>
          <w:kern w:val="2"/>
          <w:szCs w:val="20"/>
          <w:lang w:val="en-GB" w:eastAsia="zh-CN"/>
        </w:rPr>
        <w:t xml:space="preserve"> carrier BW is not guaranteed </w:t>
      </w:r>
    </w:p>
    <w:p w14:paraId="1EB65118" w14:textId="77777777" w:rsidR="002E0120" w:rsidRDefault="00FA6957">
      <w:pPr>
        <w:widowControl w:val="0"/>
        <w:numPr>
          <w:ilvl w:val="1"/>
          <w:numId w:val="50"/>
        </w:numPr>
        <w:jc w:val="both"/>
        <w:rPr>
          <w:rFonts w:ascii="Times New Roman" w:eastAsia="Batang" w:hAnsi="Times New Roman"/>
          <w:kern w:val="2"/>
          <w:szCs w:val="20"/>
          <w:lang w:val="en-GB" w:eastAsia="zh-CN"/>
        </w:rPr>
      </w:pPr>
      <w:r>
        <w:rPr>
          <w:rFonts w:ascii="Times New Roman" w:eastAsia="Batang" w:hAnsi="Times New Roman"/>
          <w:kern w:val="2"/>
          <w:szCs w:val="20"/>
          <w:lang w:val="en-GB" w:eastAsia="zh-CN"/>
        </w:rPr>
        <w:t xml:space="preserve">Different SCS between SSB and LP-WUS may impose additional burden on LRs to adjust the reception strategy </w:t>
      </w:r>
    </w:p>
    <w:p w14:paraId="5351BA64"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The SSS sequence within SSB are based on m-sequence, which has very low processing gain (correlation gain) when the receiver is having a frequency offset comparable to 0.5× SCS. This may increase the initial synchronization of LRs unless there is an assistance from MR to synchronize the XO.</w:t>
      </w:r>
    </w:p>
    <w:p w14:paraId="016882C5"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The performance of the sequence-based receiver using SSB for synchronization and measurement still needs to be verified. </w:t>
      </w:r>
    </w:p>
    <w:p w14:paraId="216D7D62"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There is essentially no additional specification work or complexity to specify the overlaid </w:t>
      </w:r>
      <w:r>
        <w:rPr>
          <w:rFonts w:ascii="Times New Roman" w:eastAsia="Batang" w:hAnsi="Times New Roman"/>
          <w:iCs/>
          <w:kern w:val="2"/>
          <w:szCs w:val="20"/>
          <w:lang w:val="en-GB" w:eastAsia="zh-CN"/>
        </w:rPr>
        <w:lastRenderedPageBreak/>
        <w:t>sequence for LP-SS, given that it is being specified for LP-WUS anyway.</w:t>
      </w:r>
    </w:p>
    <w:p w14:paraId="006FECD4"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specifying the sequence(s) does not make </w:t>
      </w:r>
      <w:proofErr w:type="spellStart"/>
      <w:r>
        <w:rPr>
          <w:rFonts w:ascii="Times New Roman" w:eastAsia="Batang" w:hAnsi="Times New Roman"/>
          <w:iCs/>
          <w:kern w:val="2"/>
          <w:szCs w:val="20"/>
          <w:lang w:val="en-GB" w:eastAsia="zh-CN"/>
        </w:rPr>
        <w:t>gNB</w:t>
      </w:r>
      <w:proofErr w:type="spellEnd"/>
      <w:r>
        <w:rPr>
          <w:rFonts w:ascii="Times New Roman" w:eastAsia="Batang" w:hAnsi="Times New Roman"/>
          <w:iCs/>
          <w:kern w:val="2"/>
          <w:szCs w:val="20"/>
          <w:lang w:val="en-GB" w:eastAsia="zh-CN"/>
        </w:rPr>
        <w:t xml:space="preserve"> implementation more complicated </w:t>
      </w:r>
    </w:p>
    <w:p w14:paraId="60DD1FEC"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does not require any addition resource overhead </w:t>
      </w:r>
    </w:p>
    <w:p w14:paraId="1E1E8AF3"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OFDM sequence overlaid on an OOK bit can at least improve performance of coverage. </w:t>
      </w:r>
    </w:p>
    <w:p w14:paraId="14C54A52"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The overlaid OFDM sequence can carry the same partial cell ID information as OOK symbols for the LP-SS </w:t>
      </w:r>
    </w:p>
    <w:p w14:paraId="6FC0EE8C" w14:textId="77777777" w:rsidR="002E0120" w:rsidRDefault="00FA6957">
      <w:pPr>
        <w:widowControl w:val="0"/>
        <w:numPr>
          <w:ilvl w:val="1"/>
          <w:numId w:val="50"/>
        </w:numPr>
        <w:jc w:val="both"/>
        <w:rPr>
          <w:rFonts w:ascii="Times New Roman" w:eastAsia="Batang" w:hAnsi="Times New Roman"/>
          <w:iCs/>
          <w:kern w:val="2"/>
          <w:szCs w:val="20"/>
          <w:lang w:val="en-GB" w:eastAsia="zh-CN"/>
        </w:rPr>
      </w:pPr>
      <w:r>
        <w:rPr>
          <w:rFonts w:ascii="Times New Roman" w:eastAsia="Batang" w:hAnsi="Times New Roman"/>
          <w:iCs/>
          <w:kern w:val="2"/>
          <w:szCs w:val="20"/>
          <w:lang w:val="en-GB" w:eastAsia="zh-CN"/>
        </w:rPr>
        <w:t xml:space="preserve">In addition, we also need to discuss the MR RRM relaxation and MR RRM offloading to LP-WUR, the overlaid LP-SS design can facilitate the common design for RRM regardless LP-WUR type. </w:t>
      </w:r>
    </w:p>
    <w:p w14:paraId="578C6AFE" w14:textId="77777777" w:rsidR="002E0120" w:rsidRDefault="00FA6957">
      <w:pPr>
        <w:widowControl w:val="0"/>
        <w:jc w:val="both"/>
        <w:rPr>
          <w:rFonts w:ascii="Times New Roman" w:eastAsiaTheme="minorEastAsia" w:hAnsi="Times New Roman"/>
          <w:iCs/>
          <w:kern w:val="2"/>
          <w:szCs w:val="20"/>
          <w:lang w:val="en-GB" w:eastAsia="zh-CN"/>
        </w:rPr>
      </w:pPr>
      <w:r>
        <w:rPr>
          <w:rFonts w:ascii="Times New Roman" w:eastAsiaTheme="minorEastAsia" w:hAnsi="Times New Roman" w:hint="eastAsia"/>
          <w:iCs/>
          <w:kern w:val="2"/>
          <w:szCs w:val="20"/>
          <w:lang w:val="en-GB" w:eastAsia="zh-CN"/>
        </w:rPr>
        <w:t xml:space="preserve">Further, [4] proposes </w:t>
      </w:r>
      <w:r>
        <w:rPr>
          <w:rFonts w:ascii="Times New Roman" w:hAnsi="Times New Roman" w:hint="eastAsia"/>
          <w:szCs w:val="20"/>
        </w:rPr>
        <w:t xml:space="preserve">when the overlaid </w:t>
      </w:r>
      <w:r>
        <w:rPr>
          <w:rFonts w:ascii="Times New Roman" w:hAnsi="Times New Roman"/>
          <w:szCs w:val="20"/>
        </w:rPr>
        <w:t>sequence</w:t>
      </w:r>
      <w:r>
        <w:rPr>
          <w:rFonts w:ascii="Times New Roman" w:eastAsiaTheme="minorEastAsia" w:hAnsi="Times New Roman" w:hint="eastAsia"/>
          <w:iCs/>
          <w:kern w:val="2"/>
          <w:szCs w:val="20"/>
          <w:lang w:val="en-GB" w:eastAsia="zh-CN"/>
        </w:rPr>
        <w:t xml:space="preserve"> for LP-WUS is reused for LP-SS overlaid sequence</w:t>
      </w:r>
      <w:r>
        <w:rPr>
          <w:rFonts w:ascii="Times New Roman" w:eastAsiaTheme="minorEastAsia" w:hAnsi="Times New Roman" w:hint="eastAsia"/>
          <w:iCs/>
          <w:kern w:val="2"/>
          <w:szCs w:val="20"/>
          <w:lang w:val="en-GB" w:eastAsia="zh-CN"/>
        </w:rPr>
        <w:t>，</w:t>
      </w:r>
      <w:r>
        <w:rPr>
          <w:rFonts w:ascii="Times New Roman" w:eastAsiaTheme="minorEastAsia" w:hAnsi="Times New Roman" w:hint="eastAsia"/>
          <w:iCs/>
          <w:kern w:val="2"/>
          <w:szCs w:val="20"/>
          <w:lang w:val="en-GB" w:eastAsia="zh-CN"/>
        </w:rPr>
        <w:t xml:space="preserve"> o</w:t>
      </w:r>
      <w:r>
        <w:rPr>
          <w:rFonts w:ascii="Times New Roman" w:eastAsiaTheme="minorEastAsia" w:hAnsi="Times New Roman"/>
          <w:iCs/>
          <w:kern w:val="2"/>
          <w:szCs w:val="20"/>
          <w:lang w:val="en-GB" w:eastAsia="zh-CN"/>
        </w:rPr>
        <w:t>ption 3 in the above agreement can be naturally achieved</w:t>
      </w:r>
      <w:r>
        <w:rPr>
          <w:rFonts w:ascii="Times New Roman" w:eastAsiaTheme="minorEastAsia" w:hAnsi="Times New Roman" w:hint="eastAsia"/>
          <w:iCs/>
          <w:kern w:val="2"/>
          <w:szCs w:val="20"/>
          <w:lang w:val="en-GB" w:eastAsia="zh-CN"/>
        </w:rPr>
        <w:t>.</w:t>
      </w:r>
    </w:p>
    <w:p w14:paraId="40F16F1C" w14:textId="77777777" w:rsidR="002E0120" w:rsidRDefault="00FA6957">
      <w:pPr>
        <w:widowControl w:val="0"/>
        <w:jc w:val="both"/>
        <w:rPr>
          <w:rFonts w:ascii="Times New Roman" w:eastAsiaTheme="minorEastAsia" w:hAnsi="Times New Roman"/>
          <w:iCs/>
          <w:kern w:val="2"/>
          <w:szCs w:val="20"/>
          <w:lang w:val="en-GB" w:eastAsia="zh-CN"/>
        </w:rPr>
      </w:pPr>
      <w:r>
        <w:rPr>
          <w:rFonts w:ascii="Times New Roman" w:eastAsiaTheme="minorEastAsia" w:hAnsi="Times New Roman"/>
          <w:iCs/>
          <w:kern w:val="2"/>
          <w:szCs w:val="20"/>
          <w:lang w:val="en-GB" w:eastAsia="zh-CN"/>
        </w:rPr>
        <w:t xml:space="preserve">Based on </w:t>
      </w:r>
      <w:r>
        <w:rPr>
          <w:rFonts w:ascii="Times New Roman" w:eastAsiaTheme="minorEastAsia" w:hAnsi="Times New Roman" w:hint="eastAsia"/>
          <w:iCs/>
          <w:kern w:val="2"/>
          <w:szCs w:val="20"/>
          <w:lang w:val="en-GB" w:eastAsia="zh-CN"/>
        </w:rPr>
        <w:t xml:space="preserve">pros and cons provided </w:t>
      </w:r>
      <w:r>
        <w:rPr>
          <w:rFonts w:ascii="Times New Roman" w:eastAsiaTheme="minorEastAsia" w:hAnsi="Times New Roman"/>
          <w:iCs/>
          <w:kern w:val="2"/>
          <w:szCs w:val="20"/>
          <w:lang w:val="en-GB" w:eastAsia="zh-CN"/>
        </w:rPr>
        <w:t xml:space="preserve">companies, </w:t>
      </w:r>
      <w:r>
        <w:rPr>
          <w:rFonts w:ascii="Times New Roman" w:eastAsiaTheme="minorEastAsia" w:hAnsi="Times New Roman" w:hint="eastAsia"/>
          <w:iCs/>
          <w:kern w:val="2"/>
          <w:szCs w:val="20"/>
          <w:lang w:val="en-GB" w:eastAsia="zh-CN"/>
        </w:rPr>
        <w:t>FL suggests the following compromised proposal</w:t>
      </w:r>
      <w:r>
        <w:rPr>
          <w:rFonts w:ascii="Times New Roman" w:eastAsiaTheme="minorEastAsia" w:hAnsi="Times New Roman"/>
          <w:iCs/>
          <w:kern w:val="2"/>
          <w:szCs w:val="20"/>
          <w:lang w:val="en-GB" w:eastAsia="zh-CN"/>
        </w:rPr>
        <w:t xml:space="preserve">. </w:t>
      </w:r>
    </w:p>
    <w:p w14:paraId="0940610A" w14:textId="77777777" w:rsidR="002E0120" w:rsidRDefault="00FA6957">
      <w:pPr>
        <w:keepNext/>
        <w:tabs>
          <w:tab w:val="left" w:pos="-5500"/>
        </w:tabs>
        <w:spacing w:before="240" w:after="60"/>
        <w:outlineLvl w:val="3"/>
        <w:rPr>
          <w:rFonts w:ascii="Times New Roman" w:eastAsiaTheme="minorEastAsia" w:hAnsi="Times New Roman"/>
          <w:szCs w:val="20"/>
          <w:lang w:eastAsia="zh-CN"/>
        </w:rPr>
      </w:pPr>
      <w:bookmarkStart w:id="314" w:name="_Hlk174917486"/>
      <w:r>
        <w:rPr>
          <w:rFonts w:ascii="Times New Roman" w:eastAsia="MS Mincho" w:hAnsi="Times New Roman"/>
          <w:b/>
          <w:bCs/>
          <w:szCs w:val="20"/>
          <w:highlight w:val="yellow"/>
        </w:rPr>
        <w:t>[H][FL</w:t>
      </w:r>
      <w:r>
        <w:rPr>
          <w:rFonts w:ascii="Times New Roman" w:eastAsiaTheme="minorEastAsia" w:hAnsi="Times New Roman" w:hint="eastAsia"/>
          <w:b/>
          <w:bCs/>
          <w:szCs w:val="20"/>
          <w:highlight w:val="yellow"/>
          <w:lang w:eastAsia="zh-CN"/>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4.2-1: </w:t>
      </w:r>
      <w:r>
        <w:rPr>
          <w:rFonts w:ascii="Times New Roman" w:eastAsiaTheme="minorEastAsia" w:hAnsi="Times New Roman" w:hint="eastAsia"/>
          <w:szCs w:val="20"/>
          <w:lang w:eastAsia="zh-CN"/>
        </w:rPr>
        <w:t>Support overlaid OFDM sequence(s) for LP-SS</w:t>
      </w:r>
    </w:p>
    <w:p w14:paraId="05D76446"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eastAsia="zh-CN"/>
        </w:rPr>
      </w:pPr>
      <w:r>
        <w:rPr>
          <w:rFonts w:ascii="Times New Roman" w:eastAsia="微软雅黑" w:hAnsi="Times New Roman"/>
          <w:lang w:val="en-GB" w:eastAsia="zh-CN"/>
        </w:rPr>
        <w:t>LP-SS reuse the overlaid OFDM sequence</w:t>
      </w:r>
      <w:r>
        <w:rPr>
          <w:rFonts w:ascii="Times New Roman" w:eastAsia="微软雅黑" w:hAnsi="Times New Roman" w:hint="eastAsia"/>
          <w:lang w:val="en-GB" w:eastAsia="zh-CN"/>
        </w:rPr>
        <w:t>(s) specified</w:t>
      </w:r>
      <w:r>
        <w:rPr>
          <w:rFonts w:ascii="Times New Roman" w:eastAsia="微软雅黑" w:hAnsi="Times New Roman"/>
          <w:lang w:val="en-GB" w:eastAsia="zh-CN"/>
        </w:rPr>
        <w:t xml:space="preserve"> for LP-WUS</w:t>
      </w:r>
      <w:r>
        <w:rPr>
          <w:rFonts w:ascii="Times New Roman" w:eastAsia="微软雅黑" w:hAnsi="Times New Roman" w:hint="eastAsia"/>
          <w:lang w:val="en-GB" w:eastAsia="zh-CN"/>
        </w:rPr>
        <w:t>.</w:t>
      </w:r>
    </w:p>
    <w:p w14:paraId="332E8847"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lang w:eastAsia="zh-CN"/>
        </w:rPr>
      </w:pPr>
      <w:r>
        <w:rPr>
          <w:rFonts w:ascii="Times New Roman" w:eastAsia="微软雅黑" w:hAnsi="Times New Roman" w:hint="eastAsia"/>
          <w:lang w:val="en-GB" w:eastAsia="zh-CN"/>
        </w:rPr>
        <w:t>It</w:t>
      </w:r>
      <w:r>
        <w:rPr>
          <w:rFonts w:ascii="Times New Roman" w:eastAsia="微软雅黑" w:hAnsi="Times New Roman"/>
          <w:lang w:val="en-GB" w:eastAsia="zh-CN"/>
        </w:rPr>
        <w:t>’</w:t>
      </w:r>
      <w:r>
        <w:rPr>
          <w:rFonts w:ascii="Times New Roman" w:eastAsia="微软雅黑" w:hAnsi="Times New Roman" w:hint="eastAsia"/>
          <w:lang w:val="en-GB" w:eastAsia="zh-CN"/>
        </w:rPr>
        <w:t xml:space="preserve">s up to UE implementation to use </w:t>
      </w:r>
      <w:r>
        <w:rPr>
          <w:rFonts w:ascii="Times New Roman" w:eastAsia="微软雅黑" w:hAnsi="Times New Roman"/>
          <w:lang w:val="en-GB" w:eastAsia="zh-CN"/>
        </w:rPr>
        <w:t>the overlaid OFDM sequence(s)</w:t>
      </w:r>
      <w:r>
        <w:rPr>
          <w:rFonts w:ascii="Times New Roman" w:eastAsia="微软雅黑" w:hAnsi="Times New Roman" w:hint="eastAsia"/>
          <w:lang w:val="en-GB" w:eastAsia="zh-CN"/>
        </w:rPr>
        <w:t xml:space="preserve"> for sync and RRM measurement.</w:t>
      </w:r>
    </w:p>
    <w:bookmarkEnd w:id="314"/>
    <w:p w14:paraId="1B2EE423" w14:textId="77777777" w:rsidR="002E0120" w:rsidRDefault="002E0120">
      <w:pPr>
        <w:overflowPunct w:val="0"/>
        <w:autoSpaceDE w:val="0"/>
        <w:autoSpaceDN w:val="0"/>
        <w:adjustRightInd w:val="0"/>
        <w:spacing w:after="180"/>
        <w:ind w:left="720"/>
        <w:contextualSpacing/>
        <w:jc w:val="both"/>
        <w:textAlignment w:val="baseline"/>
        <w:rPr>
          <w:rFonts w:ascii="Times New Roman" w:eastAsia="微软雅黑" w:hAnsi="Times New Roman"/>
          <w:lang w:eastAsia="zh-CN"/>
        </w:rPr>
      </w:pPr>
    </w:p>
    <w:tbl>
      <w:tblPr>
        <w:tblStyle w:val="TableGrid19"/>
        <w:tblW w:w="8926" w:type="dxa"/>
        <w:tblLayout w:type="fixed"/>
        <w:tblLook w:val="04A0" w:firstRow="1" w:lastRow="0" w:firstColumn="1" w:lastColumn="0" w:noHBand="0" w:noVBand="1"/>
      </w:tblPr>
      <w:tblGrid>
        <w:gridCol w:w="1479"/>
        <w:gridCol w:w="1039"/>
        <w:gridCol w:w="6408"/>
      </w:tblGrid>
      <w:tr w:rsidR="002E0120" w14:paraId="60B40272" w14:textId="77777777">
        <w:tc>
          <w:tcPr>
            <w:tcW w:w="1479" w:type="dxa"/>
            <w:shd w:val="clear" w:color="auto" w:fill="D9D9D9" w:themeFill="background1" w:themeFillShade="D9"/>
          </w:tcPr>
          <w:p w14:paraId="70F2CC1B" w14:textId="77777777" w:rsidR="002E0120" w:rsidRDefault="00FA6957">
            <w:pPr>
              <w:rPr>
                <w:b/>
                <w:bCs/>
              </w:rPr>
            </w:pPr>
            <w:r>
              <w:rPr>
                <w:b/>
                <w:bCs/>
              </w:rPr>
              <w:t>Company</w:t>
            </w:r>
          </w:p>
        </w:tc>
        <w:tc>
          <w:tcPr>
            <w:tcW w:w="1039" w:type="dxa"/>
            <w:shd w:val="clear" w:color="auto" w:fill="D9D9D9" w:themeFill="background1" w:themeFillShade="D9"/>
          </w:tcPr>
          <w:p w14:paraId="2D8D2D42" w14:textId="77777777" w:rsidR="002E0120" w:rsidRDefault="00FA6957">
            <w:pPr>
              <w:rPr>
                <w:b/>
                <w:bCs/>
              </w:rPr>
            </w:pPr>
            <w:r>
              <w:rPr>
                <w:b/>
                <w:bCs/>
              </w:rPr>
              <w:t>Y/N</w:t>
            </w:r>
          </w:p>
        </w:tc>
        <w:tc>
          <w:tcPr>
            <w:tcW w:w="6408" w:type="dxa"/>
            <w:shd w:val="clear" w:color="auto" w:fill="D9D9D9" w:themeFill="background1" w:themeFillShade="D9"/>
          </w:tcPr>
          <w:p w14:paraId="1C0E03C9" w14:textId="77777777" w:rsidR="002E0120" w:rsidRDefault="00FA6957">
            <w:pPr>
              <w:rPr>
                <w:b/>
                <w:bCs/>
              </w:rPr>
            </w:pPr>
            <w:r>
              <w:rPr>
                <w:b/>
                <w:bCs/>
              </w:rPr>
              <w:t>Comments</w:t>
            </w:r>
          </w:p>
        </w:tc>
      </w:tr>
      <w:tr w:rsidR="002E0120" w14:paraId="00483F5C" w14:textId="77777777">
        <w:tc>
          <w:tcPr>
            <w:tcW w:w="1479" w:type="dxa"/>
          </w:tcPr>
          <w:p w14:paraId="74CEB3BD"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38D2622E" w14:textId="77777777" w:rsidR="002E0120" w:rsidRDefault="002E0120">
            <w:pPr>
              <w:tabs>
                <w:tab w:val="left" w:pos="551"/>
              </w:tabs>
              <w:rPr>
                <w:rFonts w:eastAsiaTheme="minorEastAsia"/>
                <w:lang w:eastAsia="zh-CN"/>
              </w:rPr>
            </w:pPr>
          </w:p>
        </w:tc>
        <w:tc>
          <w:tcPr>
            <w:tcW w:w="6408" w:type="dxa"/>
          </w:tcPr>
          <w:p w14:paraId="7A0D56C0" w14:textId="77777777" w:rsidR="002E0120" w:rsidRDefault="00FA6957">
            <w:pPr>
              <w:rPr>
                <w:rFonts w:eastAsiaTheme="minorEastAsia"/>
                <w:lang w:eastAsia="zh-CN"/>
              </w:rPr>
            </w:pPr>
            <w:r>
              <w:rPr>
                <w:rFonts w:eastAsiaTheme="minorEastAsia" w:hint="eastAsia"/>
                <w:lang w:eastAsia="zh-CN"/>
              </w:rPr>
              <w:t>W</w:t>
            </w:r>
            <w:r>
              <w:rPr>
                <w:rFonts w:eastAsiaTheme="minorEastAsia"/>
                <w:lang w:eastAsia="zh-CN"/>
              </w:rPr>
              <w:t xml:space="preserve">e still prefer option 1. </w:t>
            </w:r>
          </w:p>
          <w:p w14:paraId="6CC5EDFF" w14:textId="77777777" w:rsidR="002E0120" w:rsidRDefault="00FA6957">
            <w:pPr>
              <w:rPr>
                <w:rFonts w:eastAsiaTheme="minorEastAsia"/>
                <w:lang w:eastAsia="zh-CN"/>
              </w:rPr>
            </w:pPr>
            <w:r>
              <w:rPr>
                <w:rFonts w:eastAsiaTheme="minorEastAsia"/>
                <w:lang w:eastAsia="zh-CN"/>
              </w:rPr>
              <w:t xml:space="preserve">But we can live with the proposal for progress, with assumption of </w:t>
            </w:r>
            <w:r>
              <w:rPr>
                <w:rFonts w:eastAsia="微软雅黑" w:hint="eastAsia"/>
                <w:lang w:val="en-GB" w:eastAsia="zh-CN"/>
              </w:rPr>
              <w:t xml:space="preserve">UE implementation to use </w:t>
            </w:r>
            <w:r>
              <w:rPr>
                <w:rFonts w:eastAsia="微软雅黑"/>
                <w:lang w:val="en-GB" w:eastAsia="zh-CN"/>
              </w:rPr>
              <w:t>the overlaid OFDM sequence(s)</w:t>
            </w:r>
            <w:r>
              <w:rPr>
                <w:rFonts w:eastAsia="微软雅黑" w:hint="eastAsia"/>
                <w:lang w:val="en-GB" w:eastAsia="zh-CN"/>
              </w:rPr>
              <w:t xml:space="preserve"> for sync and RRM measurement</w:t>
            </w:r>
            <w:r>
              <w:rPr>
                <w:rFonts w:eastAsia="微软雅黑"/>
                <w:lang w:val="en-GB" w:eastAsia="zh-CN"/>
              </w:rPr>
              <w:t>, and no additional RAN4 requirement for the overlaid OFDM sequence(s).</w:t>
            </w:r>
          </w:p>
        </w:tc>
      </w:tr>
      <w:tr w:rsidR="002E0120" w14:paraId="5518207E" w14:textId="77777777">
        <w:tc>
          <w:tcPr>
            <w:tcW w:w="1479" w:type="dxa"/>
          </w:tcPr>
          <w:p w14:paraId="6EB3594D" w14:textId="77777777" w:rsidR="002E0120" w:rsidRDefault="00FA6957">
            <w:pPr>
              <w:rPr>
                <w:rFonts w:eastAsiaTheme="minorEastAsia"/>
                <w:lang w:eastAsia="zh-CN"/>
              </w:rPr>
            </w:pPr>
            <w:r>
              <w:rPr>
                <w:rFonts w:eastAsiaTheme="minorEastAsia"/>
                <w:lang w:eastAsia="zh-CN"/>
              </w:rPr>
              <w:t>Qualcomm</w:t>
            </w:r>
          </w:p>
        </w:tc>
        <w:tc>
          <w:tcPr>
            <w:tcW w:w="1039" w:type="dxa"/>
          </w:tcPr>
          <w:p w14:paraId="7175D79B"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50DD4E78" w14:textId="77777777" w:rsidR="002E0120" w:rsidRDefault="00FA6957">
            <w:pPr>
              <w:rPr>
                <w:rFonts w:eastAsiaTheme="minorEastAsia"/>
                <w:lang w:eastAsia="zh-CN"/>
              </w:rPr>
            </w:pPr>
            <w:r>
              <w:rPr>
                <w:rFonts w:eastAsiaTheme="minorEastAsia"/>
                <w:lang w:eastAsia="zh-CN"/>
              </w:rPr>
              <w:t>A more important question seems whether RRM measurement and sync requirements need to be separately defined for OFDM based LP-WUR using the LP-SS overlaid sequences.</w:t>
            </w:r>
          </w:p>
        </w:tc>
      </w:tr>
      <w:tr w:rsidR="002E0120" w14:paraId="182E9973" w14:textId="77777777">
        <w:tc>
          <w:tcPr>
            <w:tcW w:w="1479" w:type="dxa"/>
          </w:tcPr>
          <w:p w14:paraId="19A365E1"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1039" w:type="dxa"/>
          </w:tcPr>
          <w:p w14:paraId="2C8835FE" w14:textId="77777777" w:rsidR="002E0120" w:rsidRDefault="002E0120">
            <w:pPr>
              <w:tabs>
                <w:tab w:val="left" w:pos="551"/>
              </w:tabs>
              <w:rPr>
                <w:rFonts w:eastAsiaTheme="minorEastAsia"/>
                <w:lang w:eastAsia="zh-CN"/>
              </w:rPr>
            </w:pPr>
          </w:p>
        </w:tc>
        <w:tc>
          <w:tcPr>
            <w:tcW w:w="6408" w:type="dxa"/>
          </w:tcPr>
          <w:p w14:paraId="008C0F2B" w14:textId="77777777" w:rsidR="002E0120" w:rsidRDefault="00FA6957">
            <w:pPr>
              <w:rPr>
                <w:rFonts w:eastAsiaTheme="minorEastAsia"/>
                <w:lang w:eastAsia="zh-CN"/>
              </w:rPr>
            </w:pPr>
            <w:r>
              <w:rPr>
                <w:rFonts w:eastAsia="Malgun Gothic" w:hint="eastAsia"/>
                <w:lang w:eastAsia="ko-KR"/>
              </w:rPr>
              <w:t xml:space="preserve">We prefer option 3. Not clear how UE can handle the measurement by UE implementation. </w:t>
            </w:r>
          </w:p>
        </w:tc>
      </w:tr>
      <w:tr w:rsidR="002E0120" w14:paraId="1BB99D0E" w14:textId="77777777">
        <w:tc>
          <w:tcPr>
            <w:tcW w:w="1479" w:type="dxa"/>
          </w:tcPr>
          <w:p w14:paraId="4EC1866D" w14:textId="77777777" w:rsidR="002E0120" w:rsidRDefault="00FA6957">
            <w:pPr>
              <w:rPr>
                <w:rFonts w:eastAsia="Malgun Gothic"/>
                <w:lang w:eastAsia="ko-KR"/>
              </w:rPr>
            </w:pPr>
            <w:r>
              <w:rPr>
                <w:rFonts w:eastAsiaTheme="minorEastAsia"/>
                <w:lang w:eastAsia="zh-CN"/>
              </w:rPr>
              <w:t xml:space="preserve">Nordic </w:t>
            </w:r>
          </w:p>
        </w:tc>
        <w:tc>
          <w:tcPr>
            <w:tcW w:w="1039" w:type="dxa"/>
          </w:tcPr>
          <w:p w14:paraId="714EEB09" w14:textId="77777777" w:rsidR="002E0120" w:rsidRDefault="00FA6957">
            <w:pPr>
              <w:tabs>
                <w:tab w:val="left" w:pos="551"/>
              </w:tabs>
              <w:rPr>
                <w:rFonts w:eastAsiaTheme="minorEastAsia"/>
                <w:lang w:eastAsia="zh-CN"/>
              </w:rPr>
            </w:pPr>
            <w:r>
              <w:rPr>
                <w:rFonts w:eastAsiaTheme="minorEastAsia"/>
                <w:lang w:eastAsia="zh-CN"/>
              </w:rPr>
              <w:t>Y, but</w:t>
            </w:r>
          </w:p>
        </w:tc>
        <w:tc>
          <w:tcPr>
            <w:tcW w:w="6408" w:type="dxa"/>
          </w:tcPr>
          <w:p w14:paraId="7B9B9BEC" w14:textId="77777777" w:rsidR="002E0120" w:rsidRDefault="00FA6957">
            <w:pPr>
              <w:rPr>
                <w:rFonts w:eastAsia="Malgun Gothic"/>
                <w:lang w:eastAsia="ko-KR"/>
              </w:rPr>
            </w:pPr>
            <w:r>
              <w:rPr>
                <w:rFonts w:eastAsiaTheme="minorEastAsia"/>
                <w:lang w:eastAsia="zh-CN"/>
              </w:rPr>
              <w:t xml:space="preserve">additional randomization of sequences could be introduced on top of LP-WUS design  </w:t>
            </w:r>
          </w:p>
        </w:tc>
      </w:tr>
      <w:tr w:rsidR="002E0120" w14:paraId="1399049D" w14:textId="77777777">
        <w:tc>
          <w:tcPr>
            <w:tcW w:w="1479" w:type="dxa"/>
          </w:tcPr>
          <w:p w14:paraId="3ACAE05A"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140DB45D" w14:textId="77777777" w:rsidR="002E0120" w:rsidRDefault="002E0120">
            <w:pPr>
              <w:tabs>
                <w:tab w:val="left" w:pos="551"/>
              </w:tabs>
              <w:rPr>
                <w:rFonts w:eastAsiaTheme="minorEastAsia"/>
                <w:lang w:eastAsia="zh-CN"/>
              </w:rPr>
            </w:pPr>
          </w:p>
        </w:tc>
        <w:tc>
          <w:tcPr>
            <w:tcW w:w="6408" w:type="dxa"/>
          </w:tcPr>
          <w:p w14:paraId="6CCD1B30" w14:textId="77777777" w:rsidR="002E0120" w:rsidRDefault="00FA6957">
            <w:pPr>
              <w:rPr>
                <w:rFonts w:eastAsiaTheme="minorEastAsia"/>
                <w:lang w:eastAsia="zh-CN"/>
              </w:rPr>
            </w:pPr>
            <w:r>
              <w:rPr>
                <w:rFonts w:eastAsiaTheme="minorEastAsia"/>
                <w:lang w:eastAsia="zh-CN"/>
              </w:rPr>
              <w:t>OK with the proposal. The last sub-bullet could be removed.</w:t>
            </w:r>
          </w:p>
        </w:tc>
      </w:tr>
      <w:tr w:rsidR="002E0120" w14:paraId="555226E3" w14:textId="77777777">
        <w:tc>
          <w:tcPr>
            <w:tcW w:w="1479" w:type="dxa"/>
          </w:tcPr>
          <w:p w14:paraId="7052BE65" w14:textId="77777777" w:rsidR="002E0120" w:rsidRDefault="00FA6957">
            <w:pPr>
              <w:rPr>
                <w:rFonts w:eastAsiaTheme="minorEastAsia"/>
                <w:lang w:eastAsia="zh-CN"/>
              </w:rPr>
            </w:pPr>
            <w:r>
              <w:rPr>
                <w:rFonts w:eastAsiaTheme="minorEastAsia"/>
                <w:lang w:eastAsia="zh-CN"/>
              </w:rPr>
              <w:t>Panasonic</w:t>
            </w:r>
          </w:p>
        </w:tc>
        <w:tc>
          <w:tcPr>
            <w:tcW w:w="1039" w:type="dxa"/>
          </w:tcPr>
          <w:p w14:paraId="315F0DD9" w14:textId="77777777" w:rsidR="002E0120" w:rsidRDefault="002E0120">
            <w:pPr>
              <w:tabs>
                <w:tab w:val="left" w:pos="551"/>
              </w:tabs>
              <w:rPr>
                <w:rFonts w:eastAsiaTheme="minorEastAsia"/>
                <w:lang w:eastAsia="zh-CN"/>
              </w:rPr>
            </w:pPr>
          </w:p>
        </w:tc>
        <w:tc>
          <w:tcPr>
            <w:tcW w:w="6408" w:type="dxa"/>
          </w:tcPr>
          <w:p w14:paraId="26A2F9B4" w14:textId="77777777" w:rsidR="002E0120" w:rsidRDefault="00FA6957">
            <w:pPr>
              <w:rPr>
                <w:rFonts w:eastAsiaTheme="minorEastAsia"/>
                <w:lang w:eastAsia="zh-CN"/>
              </w:rPr>
            </w:pPr>
            <w:r>
              <w:rPr>
                <w:rFonts w:eastAsiaTheme="minorEastAsia"/>
                <w:lang w:eastAsia="zh-CN"/>
              </w:rPr>
              <w:t>We agree with Qualcomm</w:t>
            </w:r>
          </w:p>
        </w:tc>
      </w:tr>
      <w:tr w:rsidR="002E0120" w14:paraId="0ADAA4BE" w14:textId="77777777">
        <w:tc>
          <w:tcPr>
            <w:tcW w:w="1479" w:type="dxa"/>
          </w:tcPr>
          <w:p w14:paraId="4BAAAAA8" w14:textId="77777777" w:rsidR="002E0120" w:rsidRDefault="00FA6957">
            <w:pPr>
              <w:rPr>
                <w:rFonts w:eastAsiaTheme="minorEastAsia"/>
                <w:lang w:eastAsia="zh-CN"/>
              </w:rPr>
            </w:pPr>
            <w:r>
              <w:rPr>
                <w:rFonts w:eastAsiaTheme="minorEastAsia"/>
                <w:lang w:eastAsia="zh-CN"/>
              </w:rPr>
              <w:t>MTK</w:t>
            </w:r>
          </w:p>
        </w:tc>
        <w:tc>
          <w:tcPr>
            <w:tcW w:w="1039" w:type="dxa"/>
          </w:tcPr>
          <w:p w14:paraId="6D61C0DA" w14:textId="77777777" w:rsidR="002E0120" w:rsidRDefault="00FA6957">
            <w:pPr>
              <w:tabs>
                <w:tab w:val="left" w:pos="551"/>
              </w:tabs>
              <w:rPr>
                <w:rFonts w:eastAsiaTheme="minorEastAsia"/>
                <w:lang w:eastAsia="zh-CN"/>
              </w:rPr>
            </w:pPr>
            <w:r>
              <w:rPr>
                <w:rFonts w:eastAsiaTheme="minorEastAsia"/>
                <w:lang w:eastAsia="zh-CN"/>
              </w:rPr>
              <w:t>Y</w:t>
            </w:r>
          </w:p>
        </w:tc>
        <w:tc>
          <w:tcPr>
            <w:tcW w:w="6408" w:type="dxa"/>
          </w:tcPr>
          <w:p w14:paraId="5A305285" w14:textId="77777777" w:rsidR="002E0120" w:rsidRDefault="00FA6957">
            <w:pPr>
              <w:rPr>
                <w:rFonts w:eastAsiaTheme="minorEastAsia"/>
                <w:lang w:eastAsia="zh-CN"/>
              </w:rPr>
            </w:pPr>
            <w:r>
              <w:rPr>
                <w:rFonts w:eastAsiaTheme="minorEastAsia"/>
                <w:lang w:eastAsia="zh-CN"/>
              </w:rPr>
              <w:t xml:space="preserve">Simply let UE know the sequences used for LPSS can avoid the need </w:t>
            </w:r>
            <w:r>
              <w:rPr>
                <w:rFonts w:eastAsia="Batang"/>
                <w:kern w:val="2"/>
                <w:szCs w:val="20"/>
                <w:lang w:val="en-GB" w:eastAsia="zh-CN"/>
              </w:rPr>
              <w:t xml:space="preserve">for RF returning for OFMD WUR, simplifying implementations.   </w:t>
            </w:r>
          </w:p>
        </w:tc>
      </w:tr>
      <w:tr w:rsidR="002E0120" w14:paraId="72646854" w14:textId="77777777">
        <w:tc>
          <w:tcPr>
            <w:tcW w:w="1479" w:type="dxa"/>
          </w:tcPr>
          <w:p w14:paraId="00EEBA22"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61676B2A" w14:textId="77777777" w:rsidR="002E0120" w:rsidRDefault="00FA6957">
            <w:pPr>
              <w:tabs>
                <w:tab w:val="left" w:pos="551"/>
              </w:tabs>
              <w:rPr>
                <w:rFonts w:eastAsia="Yu Mincho"/>
                <w:lang w:eastAsia="ja-JP"/>
              </w:rPr>
            </w:pPr>
            <w:r>
              <w:rPr>
                <w:rFonts w:eastAsia="Yu Mincho" w:hint="eastAsia"/>
                <w:lang w:eastAsia="ja-JP"/>
              </w:rPr>
              <w:t>Y</w:t>
            </w:r>
          </w:p>
        </w:tc>
        <w:tc>
          <w:tcPr>
            <w:tcW w:w="6408" w:type="dxa"/>
          </w:tcPr>
          <w:p w14:paraId="578708AB" w14:textId="77777777" w:rsidR="002E0120" w:rsidRDefault="002E0120">
            <w:pPr>
              <w:rPr>
                <w:rFonts w:eastAsiaTheme="minorEastAsia"/>
                <w:lang w:eastAsia="zh-CN"/>
              </w:rPr>
            </w:pPr>
          </w:p>
        </w:tc>
      </w:tr>
      <w:tr w:rsidR="002E0120" w14:paraId="53202ECA" w14:textId="77777777">
        <w:tc>
          <w:tcPr>
            <w:tcW w:w="1479" w:type="dxa"/>
          </w:tcPr>
          <w:p w14:paraId="1103410D" w14:textId="77777777" w:rsidR="002E0120" w:rsidRDefault="00FA6957">
            <w:pPr>
              <w:rPr>
                <w:rFonts w:eastAsia="Yu Mincho"/>
                <w:lang w:eastAsia="ja-JP"/>
              </w:rPr>
            </w:pPr>
            <w:r>
              <w:rPr>
                <w:rFonts w:eastAsiaTheme="minorEastAsia"/>
                <w:lang w:eastAsia="zh-CN"/>
              </w:rPr>
              <w:t>Nokia.1</w:t>
            </w:r>
          </w:p>
        </w:tc>
        <w:tc>
          <w:tcPr>
            <w:tcW w:w="1039" w:type="dxa"/>
          </w:tcPr>
          <w:p w14:paraId="44E33DCE" w14:textId="77777777" w:rsidR="002E0120" w:rsidRDefault="002E0120">
            <w:pPr>
              <w:tabs>
                <w:tab w:val="left" w:pos="551"/>
              </w:tabs>
              <w:rPr>
                <w:rFonts w:eastAsia="Yu Mincho"/>
                <w:lang w:eastAsia="ja-JP"/>
              </w:rPr>
            </w:pPr>
          </w:p>
        </w:tc>
        <w:tc>
          <w:tcPr>
            <w:tcW w:w="6408" w:type="dxa"/>
          </w:tcPr>
          <w:p w14:paraId="5CC6D682" w14:textId="77777777" w:rsidR="002E0120" w:rsidRDefault="00FA6957">
            <w:pPr>
              <w:rPr>
                <w:rFonts w:eastAsiaTheme="minorEastAsia"/>
                <w:lang w:eastAsia="zh-CN"/>
              </w:rPr>
            </w:pPr>
            <w:r>
              <w:rPr>
                <w:rFonts w:eastAsiaTheme="minorEastAsia"/>
                <w:lang w:eastAsia="zh-CN"/>
              </w:rPr>
              <w:t>If multiple sequences are used for LP-WUS (and hence LP-SS), is it assumed that NW could configure which sequence to be used on each LP-SS symbol?</w:t>
            </w:r>
          </w:p>
        </w:tc>
      </w:tr>
      <w:tr w:rsidR="002E0120" w14:paraId="7C46FD1A" w14:textId="77777777">
        <w:tc>
          <w:tcPr>
            <w:tcW w:w="1479" w:type="dxa"/>
            <w:shd w:val="clear" w:color="auto" w:fill="auto"/>
          </w:tcPr>
          <w:p w14:paraId="14AFD500"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388B1DC5" w14:textId="77777777" w:rsidR="002E0120" w:rsidRDefault="00FA6957">
            <w:pPr>
              <w:tabs>
                <w:tab w:val="left" w:pos="551"/>
              </w:tabs>
              <w:rPr>
                <w:rFonts w:eastAsiaTheme="minorEastAsia"/>
                <w:lang w:eastAsia="ja-JP"/>
              </w:rPr>
            </w:pPr>
            <w:r>
              <w:rPr>
                <w:rFonts w:eastAsiaTheme="minorEastAsia" w:hint="eastAsia"/>
                <w:lang w:eastAsia="zh-CN"/>
              </w:rPr>
              <w:t>Y</w:t>
            </w:r>
          </w:p>
        </w:tc>
        <w:tc>
          <w:tcPr>
            <w:tcW w:w="6408" w:type="dxa"/>
            <w:shd w:val="clear" w:color="auto" w:fill="auto"/>
          </w:tcPr>
          <w:p w14:paraId="4C01CDF5" w14:textId="77777777" w:rsidR="002E0120" w:rsidRDefault="00FA6957">
            <w:pPr>
              <w:rPr>
                <w:rFonts w:eastAsiaTheme="minorEastAsia"/>
                <w:lang w:eastAsia="zh-CN"/>
              </w:rPr>
            </w:pPr>
            <w:r>
              <w:rPr>
                <w:rFonts w:eastAsiaTheme="minorEastAsia" w:hint="eastAsia"/>
                <w:lang w:eastAsia="zh-CN"/>
              </w:rPr>
              <w:t>Fine with the proposal. Repetitive discussions need to be avoided.</w:t>
            </w:r>
          </w:p>
        </w:tc>
      </w:tr>
      <w:tr w:rsidR="002E0120" w14:paraId="2B7A3B50" w14:textId="77777777">
        <w:tc>
          <w:tcPr>
            <w:tcW w:w="1479" w:type="dxa"/>
            <w:shd w:val="clear" w:color="auto" w:fill="auto"/>
          </w:tcPr>
          <w:p w14:paraId="4A68CB20" w14:textId="77777777" w:rsidR="002E0120" w:rsidRDefault="00FA6957">
            <w:pPr>
              <w:rPr>
                <w:rFonts w:eastAsia="Malgun Gothic"/>
                <w:lang w:eastAsia="ko-KR"/>
              </w:rPr>
            </w:pPr>
            <w:r>
              <w:rPr>
                <w:rFonts w:eastAsia="Malgun Gothic"/>
                <w:lang w:eastAsia="ko-KR"/>
              </w:rPr>
              <w:t>LGE</w:t>
            </w:r>
          </w:p>
        </w:tc>
        <w:tc>
          <w:tcPr>
            <w:tcW w:w="1039" w:type="dxa"/>
            <w:shd w:val="clear" w:color="auto" w:fill="auto"/>
          </w:tcPr>
          <w:p w14:paraId="31456E0E" w14:textId="77777777" w:rsidR="002E0120" w:rsidRDefault="00FA6957">
            <w:pPr>
              <w:tabs>
                <w:tab w:val="left" w:pos="551"/>
              </w:tabs>
              <w:rPr>
                <w:rFonts w:eastAsia="Malgun Gothic"/>
                <w:lang w:eastAsia="ko-KR"/>
              </w:rPr>
            </w:pPr>
            <w:r>
              <w:rPr>
                <w:rFonts w:eastAsia="Malgun Gothic" w:hint="eastAsia"/>
                <w:lang w:eastAsia="ko-KR"/>
              </w:rPr>
              <w:t>Y</w:t>
            </w:r>
          </w:p>
        </w:tc>
        <w:tc>
          <w:tcPr>
            <w:tcW w:w="6408" w:type="dxa"/>
            <w:shd w:val="clear" w:color="auto" w:fill="auto"/>
          </w:tcPr>
          <w:p w14:paraId="4F9BEA59" w14:textId="77777777" w:rsidR="002E0120" w:rsidRDefault="00FA6957">
            <w:pPr>
              <w:rPr>
                <w:rFonts w:eastAsia="Malgun Gothic"/>
                <w:lang w:eastAsia="ko-KR"/>
              </w:rPr>
            </w:pPr>
            <w:r>
              <w:rPr>
                <w:rFonts w:eastAsia="Malgun Gothic" w:hint="eastAsia"/>
                <w:lang w:eastAsia="ko-KR"/>
              </w:rPr>
              <w:t>S</w:t>
            </w:r>
            <w:r>
              <w:rPr>
                <w:rFonts w:eastAsia="Malgun Gothic"/>
                <w:lang w:eastAsia="ko-KR"/>
              </w:rPr>
              <w:t>upport the proposal.</w:t>
            </w:r>
          </w:p>
        </w:tc>
      </w:tr>
      <w:tr w:rsidR="002E0120" w14:paraId="41CAF595" w14:textId="77777777">
        <w:tc>
          <w:tcPr>
            <w:tcW w:w="1479" w:type="dxa"/>
            <w:shd w:val="clear" w:color="auto" w:fill="auto"/>
          </w:tcPr>
          <w:p w14:paraId="0B4243E2" w14:textId="77777777" w:rsidR="002E0120" w:rsidRDefault="00FA6957">
            <w:pPr>
              <w:rPr>
                <w:rFonts w:eastAsiaTheme="minorEastAsia"/>
                <w:lang w:eastAsia="ko-KR"/>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039" w:type="dxa"/>
            <w:shd w:val="clear" w:color="auto" w:fill="auto"/>
          </w:tcPr>
          <w:p w14:paraId="0832E416" w14:textId="77777777" w:rsidR="002E0120" w:rsidRDefault="002E0120">
            <w:pPr>
              <w:tabs>
                <w:tab w:val="left" w:pos="551"/>
              </w:tabs>
              <w:rPr>
                <w:rFonts w:eastAsiaTheme="minorEastAsia"/>
                <w:lang w:eastAsia="ko-KR"/>
              </w:rPr>
            </w:pPr>
          </w:p>
        </w:tc>
        <w:tc>
          <w:tcPr>
            <w:tcW w:w="6408" w:type="dxa"/>
            <w:shd w:val="clear" w:color="auto" w:fill="auto"/>
          </w:tcPr>
          <w:p w14:paraId="2364CF33" w14:textId="77777777" w:rsidR="002E0120" w:rsidRDefault="00FA6957">
            <w:pPr>
              <w:keepNext/>
              <w:tabs>
                <w:tab w:val="left" w:pos="-5500"/>
              </w:tabs>
              <w:spacing w:before="240" w:after="60"/>
              <w:outlineLvl w:val="3"/>
              <w:rPr>
                <w:rFonts w:eastAsia="宋体"/>
                <w:szCs w:val="20"/>
                <w:lang w:eastAsia="zh-CN"/>
              </w:rPr>
            </w:pPr>
            <w:r>
              <w:rPr>
                <w:rFonts w:eastAsia="宋体" w:hint="eastAsia"/>
                <w:szCs w:val="20"/>
                <w:lang w:eastAsia="zh-CN"/>
              </w:rPr>
              <w:t>We would suggest the following update to make the proposal safe. At least in current stage, no advantages/disadvantages are analyzed for reusing the overlaid sequences. For example, the overlaid sequence specified for P-WUS means the sequences for carrying no information or carrying information?</w:t>
            </w:r>
          </w:p>
          <w:p w14:paraId="6D6D9BA2" w14:textId="77777777" w:rsidR="002E0120" w:rsidRDefault="00FA6957">
            <w:pPr>
              <w:keepNext/>
              <w:tabs>
                <w:tab w:val="left" w:pos="-5500"/>
              </w:tabs>
              <w:spacing w:before="240" w:after="60"/>
              <w:outlineLvl w:val="3"/>
              <w:rPr>
                <w:rFonts w:eastAsiaTheme="minorEastAsia"/>
                <w:szCs w:val="20"/>
                <w:lang w:eastAsia="zh-CN"/>
              </w:rPr>
            </w:pPr>
            <w:r>
              <w:rPr>
                <w:rFonts w:eastAsia="MS Mincho"/>
                <w:b/>
                <w:bCs/>
                <w:szCs w:val="20"/>
                <w:highlight w:val="yellow"/>
              </w:rPr>
              <w:t>[H][FL</w:t>
            </w:r>
            <w:r>
              <w:rPr>
                <w:rFonts w:eastAsiaTheme="minorEastAsia" w:hint="eastAsia"/>
                <w:b/>
                <w:bCs/>
                <w:szCs w:val="20"/>
                <w:highlight w:val="yellow"/>
                <w:lang w:eastAsia="zh-CN"/>
              </w:rPr>
              <w:t>1</w:t>
            </w:r>
            <w:r>
              <w:rPr>
                <w:rFonts w:eastAsia="MS Mincho"/>
                <w:b/>
                <w:bCs/>
                <w:szCs w:val="20"/>
                <w:highlight w:val="yellow"/>
              </w:rPr>
              <w:t>]</w:t>
            </w:r>
            <w:r>
              <w:rPr>
                <w:rFonts w:eastAsia="MS Mincho"/>
                <w:b/>
                <w:bCs/>
                <w:szCs w:val="20"/>
              </w:rPr>
              <w:t xml:space="preserve"> Proposal 4.2-1: </w:t>
            </w:r>
            <w:r>
              <w:rPr>
                <w:rFonts w:eastAsiaTheme="minorEastAsia" w:hint="eastAsia"/>
                <w:szCs w:val="20"/>
                <w:lang w:eastAsia="zh-CN"/>
              </w:rPr>
              <w:t>Support overlaid OFDM sequence(s) for LP-SS</w:t>
            </w:r>
          </w:p>
          <w:p w14:paraId="20F89A54" w14:textId="77777777" w:rsidR="002E0120" w:rsidRDefault="00FA6957">
            <w:pPr>
              <w:numPr>
                <w:ilvl w:val="0"/>
                <w:numId w:val="22"/>
              </w:numPr>
              <w:overflowPunct w:val="0"/>
              <w:autoSpaceDE w:val="0"/>
              <w:autoSpaceDN w:val="0"/>
              <w:adjustRightInd w:val="0"/>
              <w:spacing w:after="180"/>
              <w:contextualSpacing/>
              <w:jc w:val="both"/>
              <w:textAlignment w:val="baseline"/>
              <w:rPr>
                <w:rFonts w:eastAsia="微软雅黑"/>
                <w:lang w:eastAsia="zh-CN"/>
              </w:rPr>
            </w:pPr>
            <w:r>
              <w:rPr>
                <w:rFonts w:eastAsia="微软雅黑" w:hint="eastAsia"/>
                <w:color w:val="FF0000"/>
                <w:lang w:eastAsia="zh-CN"/>
              </w:rPr>
              <w:t xml:space="preserve">FFS whether/how </w:t>
            </w:r>
            <w:r>
              <w:rPr>
                <w:rFonts w:eastAsia="微软雅黑"/>
                <w:lang w:val="en-GB" w:eastAsia="zh-CN"/>
              </w:rPr>
              <w:t>LP-SS reuse the overlaid OFDM sequence</w:t>
            </w:r>
            <w:r>
              <w:rPr>
                <w:rFonts w:eastAsia="微软雅黑" w:hint="eastAsia"/>
                <w:lang w:val="en-GB" w:eastAsia="zh-CN"/>
              </w:rPr>
              <w:t>(s) specified</w:t>
            </w:r>
            <w:r>
              <w:rPr>
                <w:rFonts w:eastAsia="微软雅黑"/>
                <w:lang w:val="en-GB" w:eastAsia="zh-CN"/>
              </w:rPr>
              <w:t xml:space="preserve"> for LP-WUS</w:t>
            </w:r>
            <w:r>
              <w:rPr>
                <w:rFonts w:eastAsia="微软雅黑" w:hint="eastAsia"/>
                <w:lang w:val="en-GB" w:eastAsia="zh-CN"/>
              </w:rPr>
              <w:t>.</w:t>
            </w:r>
          </w:p>
          <w:p w14:paraId="7C454162" w14:textId="77777777" w:rsidR="002E0120" w:rsidRDefault="00FA6957">
            <w:pPr>
              <w:numPr>
                <w:ilvl w:val="0"/>
                <w:numId w:val="22"/>
              </w:numPr>
              <w:overflowPunct w:val="0"/>
              <w:autoSpaceDE w:val="0"/>
              <w:autoSpaceDN w:val="0"/>
              <w:adjustRightInd w:val="0"/>
              <w:spacing w:after="180"/>
              <w:contextualSpacing/>
              <w:jc w:val="both"/>
              <w:textAlignment w:val="baseline"/>
              <w:rPr>
                <w:rFonts w:eastAsia="微软雅黑"/>
                <w:lang w:eastAsia="zh-CN"/>
              </w:rPr>
            </w:pPr>
            <w:r>
              <w:rPr>
                <w:rFonts w:eastAsia="微软雅黑" w:hint="eastAsia"/>
                <w:lang w:val="en-GB" w:eastAsia="zh-CN"/>
              </w:rPr>
              <w:t>It</w:t>
            </w:r>
            <w:r>
              <w:rPr>
                <w:rFonts w:eastAsia="微软雅黑"/>
                <w:lang w:val="en-GB" w:eastAsia="zh-CN"/>
              </w:rPr>
              <w:t>’</w:t>
            </w:r>
            <w:r>
              <w:rPr>
                <w:rFonts w:eastAsia="微软雅黑" w:hint="eastAsia"/>
                <w:lang w:val="en-GB" w:eastAsia="zh-CN"/>
              </w:rPr>
              <w:t xml:space="preserve">s up to UE implementation </w:t>
            </w:r>
            <w:r>
              <w:rPr>
                <w:rFonts w:eastAsia="微软雅黑" w:hint="eastAsia"/>
                <w:color w:val="FF0000"/>
                <w:lang w:eastAsia="zh-CN"/>
              </w:rPr>
              <w:t>whether/how</w:t>
            </w:r>
            <w:r>
              <w:rPr>
                <w:rFonts w:eastAsia="微软雅黑" w:hint="eastAsia"/>
                <w:lang w:eastAsia="zh-CN"/>
              </w:rPr>
              <w:t xml:space="preserve"> </w:t>
            </w:r>
            <w:r>
              <w:rPr>
                <w:rFonts w:eastAsia="微软雅黑" w:hint="eastAsia"/>
                <w:lang w:val="en-GB" w:eastAsia="zh-CN"/>
              </w:rPr>
              <w:t xml:space="preserve">to use </w:t>
            </w:r>
            <w:r>
              <w:rPr>
                <w:rFonts w:eastAsia="微软雅黑"/>
                <w:lang w:val="en-GB" w:eastAsia="zh-CN"/>
              </w:rPr>
              <w:t>the overlaid OFDM sequence(s)</w:t>
            </w:r>
            <w:r>
              <w:rPr>
                <w:rFonts w:eastAsia="微软雅黑" w:hint="eastAsia"/>
                <w:lang w:val="en-GB" w:eastAsia="zh-CN"/>
              </w:rPr>
              <w:t xml:space="preserve"> for sync and RRM measurement.</w:t>
            </w:r>
          </w:p>
          <w:p w14:paraId="07EA47A3" w14:textId="77777777" w:rsidR="002E0120" w:rsidRDefault="002E0120">
            <w:pPr>
              <w:rPr>
                <w:rFonts w:eastAsiaTheme="minorEastAsia"/>
                <w:lang w:eastAsia="ko-KR"/>
              </w:rPr>
            </w:pPr>
          </w:p>
        </w:tc>
      </w:tr>
      <w:tr w:rsidR="00830402" w14:paraId="4D61FDE9" w14:textId="77777777">
        <w:tc>
          <w:tcPr>
            <w:tcW w:w="1479" w:type="dxa"/>
            <w:shd w:val="clear" w:color="auto" w:fill="auto"/>
          </w:tcPr>
          <w:p w14:paraId="223C25E7" w14:textId="77777777" w:rsidR="00830402" w:rsidRDefault="00830402">
            <w:pPr>
              <w:rPr>
                <w:rFonts w:eastAsiaTheme="minorEastAsia"/>
                <w:lang w:eastAsia="zh-CN"/>
              </w:rPr>
            </w:pPr>
            <w:r>
              <w:rPr>
                <w:rFonts w:eastAsiaTheme="minorEastAsia" w:hint="eastAsia"/>
                <w:lang w:eastAsia="zh-CN"/>
              </w:rPr>
              <w:t>Spreadtrum</w:t>
            </w:r>
          </w:p>
        </w:tc>
        <w:tc>
          <w:tcPr>
            <w:tcW w:w="1039" w:type="dxa"/>
            <w:shd w:val="clear" w:color="auto" w:fill="auto"/>
          </w:tcPr>
          <w:p w14:paraId="7886E169" w14:textId="77777777" w:rsidR="00830402" w:rsidRPr="00830402" w:rsidRDefault="00830402">
            <w:pPr>
              <w:tabs>
                <w:tab w:val="left" w:pos="551"/>
              </w:tabs>
              <w:rPr>
                <w:rFonts w:eastAsia="Malgun Gothic"/>
                <w:lang w:eastAsia="ko-KR"/>
              </w:rPr>
            </w:pPr>
            <w:r>
              <w:rPr>
                <w:rFonts w:eastAsia="Malgun Gothic" w:hint="eastAsia"/>
                <w:lang w:eastAsia="ko-KR"/>
              </w:rPr>
              <w:t>Y</w:t>
            </w:r>
          </w:p>
        </w:tc>
        <w:tc>
          <w:tcPr>
            <w:tcW w:w="6408" w:type="dxa"/>
            <w:shd w:val="clear" w:color="auto" w:fill="auto"/>
          </w:tcPr>
          <w:p w14:paraId="698278D2" w14:textId="77777777" w:rsidR="00830402" w:rsidRDefault="00830402">
            <w:pPr>
              <w:keepNext/>
              <w:tabs>
                <w:tab w:val="left" w:pos="-5500"/>
              </w:tabs>
              <w:spacing w:before="240" w:after="60"/>
              <w:outlineLvl w:val="3"/>
              <w:rPr>
                <w:rFonts w:eastAsia="宋体"/>
                <w:szCs w:val="20"/>
                <w:lang w:eastAsia="zh-CN"/>
              </w:rPr>
            </w:pPr>
          </w:p>
        </w:tc>
      </w:tr>
      <w:tr w:rsidR="009A5802" w14:paraId="579414E2" w14:textId="77777777">
        <w:trPr>
          <w:ins w:id="315" w:author="刘苗苗" w:date="2024-08-20T19:50:00Z"/>
        </w:trPr>
        <w:tc>
          <w:tcPr>
            <w:tcW w:w="1479" w:type="dxa"/>
            <w:shd w:val="clear" w:color="auto" w:fill="auto"/>
          </w:tcPr>
          <w:p w14:paraId="3D4D702A" w14:textId="7A039D79" w:rsidR="009A5802" w:rsidRDefault="009A5802">
            <w:pPr>
              <w:rPr>
                <w:ins w:id="316" w:author="刘苗苗" w:date="2024-08-20T19:50:00Z"/>
                <w:rFonts w:eastAsiaTheme="minorEastAsia"/>
                <w:lang w:eastAsia="zh-CN"/>
              </w:rPr>
            </w:pPr>
            <w:ins w:id="317" w:author="刘苗苗" w:date="2024-08-20T19:50:00Z">
              <w:r>
                <w:rPr>
                  <w:rFonts w:eastAsiaTheme="minorEastAsia" w:hint="eastAsia"/>
                  <w:lang w:eastAsia="zh-CN"/>
                </w:rPr>
                <w:t>CATT</w:t>
              </w:r>
            </w:ins>
          </w:p>
        </w:tc>
        <w:tc>
          <w:tcPr>
            <w:tcW w:w="1039" w:type="dxa"/>
            <w:shd w:val="clear" w:color="auto" w:fill="auto"/>
          </w:tcPr>
          <w:p w14:paraId="5ED4C463" w14:textId="77BD1E1E" w:rsidR="009A5802" w:rsidRDefault="009A5802">
            <w:pPr>
              <w:tabs>
                <w:tab w:val="left" w:pos="551"/>
              </w:tabs>
              <w:rPr>
                <w:ins w:id="318" w:author="刘苗苗" w:date="2024-08-20T19:50:00Z"/>
                <w:rFonts w:eastAsia="Malgun Gothic"/>
                <w:lang w:eastAsia="ko-KR"/>
              </w:rPr>
            </w:pPr>
            <w:ins w:id="319" w:author="刘苗苗" w:date="2024-08-20T19:50:00Z">
              <w:r>
                <w:rPr>
                  <w:rFonts w:eastAsiaTheme="minorEastAsia" w:hint="eastAsia"/>
                  <w:lang w:eastAsia="zh-CN"/>
                </w:rPr>
                <w:t>Y</w:t>
              </w:r>
            </w:ins>
          </w:p>
        </w:tc>
        <w:tc>
          <w:tcPr>
            <w:tcW w:w="6408" w:type="dxa"/>
            <w:shd w:val="clear" w:color="auto" w:fill="auto"/>
          </w:tcPr>
          <w:p w14:paraId="237EEE98" w14:textId="77777777" w:rsidR="009A5802" w:rsidRDefault="009A5802">
            <w:pPr>
              <w:keepNext/>
              <w:tabs>
                <w:tab w:val="left" w:pos="-5500"/>
              </w:tabs>
              <w:spacing w:before="240" w:after="60"/>
              <w:outlineLvl w:val="3"/>
              <w:rPr>
                <w:ins w:id="320" w:author="刘苗苗" w:date="2024-08-20T19:50:00Z"/>
                <w:rFonts w:eastAsia="宋体"/>
                <w:szCs w:val="20"/>
                <w:lang w:eastAsia="zh-CN"/>
              </w:rPr>
            </w:pPr>
          </w:p>
        </w:tc>
      </w:tr>
    </w:tbl>
    <w:p w14:paraId="4356A385" w14:textId="77777777" w:rsidR="002E0120" w:rsidRDefault="002E0120">
      <w:pPr>
        <w:pStyle w:val="B10"/>
        <w:rPr>
          <w:rFonts w:eastAsia="宋体"/>
          <w:lang w:val="en-US"/>
        </w:rPr>
      </w:pPr>
    </w:p>
    <w:p w14:paraId="6DCBF0EB" w14:textId="77777777" w:rsidR="002E0120" w:rsidRDefault="00FA6957">
      <w:pPr>
        <w:keepNext/>
        <w:keepLines/>
        <w:numPr>
          <w:ilvl w:val="1"/>
          <w:numId w:val="23"/>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lastRenderedPageBreak/>
        <w:t>Waveform-selection of OOK-1 and/or OOK-4</w:t>
      </w:r>
    </w:p>
    <w:tbl>
      <w:tblPr>
        <w:tblStyle w:val="afffa"/>
        <w:tblW w:w="0" w:type="auto"/>
        <w:tblLook w:val="04A0" w:firstRow="1" w:lastRow="0" w:firstColumn="1" w:lastColumn="0" w:noHBand="0" w:noVBand="1"/>
      </w:tblPr>
      <w:tblGrid>
        <w:gridCol w:w="9060"/>
      </w:tblGrid>
      <w:tr w:rsidR="002E0120" w14:paraId="1FD71DBC" w14:textId="77777777">
        <w:tc>
          <w:tcPr>
            <w:tcW w:w="9060" w:type="dxa"/>
          </w:tcPr>
          <w:p w14:paraId="43E64BC6" w14:textId="77777777" w:rsidR="002E0120" w:rsidRDefault="00FA6957">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74F5D40D" w14:textId="77777777" w:rsidR="002E0120" w:rsidRDefault="00FA6957">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15D4F0DC"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2528DE66"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Option 2: OOK-4 with M=2,4, FFS:1,8,16</w:t>
            </w:r>
          </w:p>
          <w:p w14:paraId="2BE8A48E" w14:textId="77777777" w:rsidR="002E0120" w:rsidRDefault="00FA6957">
            <w:pPr>
              <w:numPr>
                <w:ilvl w:val="1"/>
                <w:numId w:val="21"/>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16FDA997"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1C5FBCB5" w14:textId="77777777" w:rsidR="002E0120" w:rsidRDefault="00FA6957">
            <w:pPr>
              <w:rPr>
                <w:rFonts w:ascii="Times New Roman" w:eastAsia="微软雅黑" w:hAnsi="Times New Roman"/>
                <w:bCs/>
                <w:iCs/>
                <w:szCs w:val="20"/>
                <w:u w:val="single"/>
              </w:rPr>
            </w:pPr>
            <w:r>
              <w:rPr>
                <w:rFonts w:ascii="Times New Roman" w:eastAsia="Batang" w:hAnsi="Times New Roman"/>
                <w:lang w:val="en-GB" w:eastAsia="zh-CN"/>
              </w:rPr>
              <w:t>FFS how OOK-1 and OOK-4 are specified</w:t>
            </w:r>
          </w:p>
        </w:tc>
      </w:tr>
    </w:tbl>
    <w:p w14:paraId="1A9C6EB2" w14:textId="77777777" w:rsidR="002E0120" w:rsidRDefault="002E0120">
      <w:pPr>
        <w:rPr>
          <w:rFonts w:ascii="Times New Roman" w:eastAsia="微软雅黑" w:hAnsi="Times New Roman"/>
          <w:bCs/>
          <w:iCs/>
          <w:szCs w:val="20"/>
          <w:u w:val="single"/>
        </w:rPr>
      </w:pPr>
    </w:p>
    <w:p w14:paraId="7E4F5B62" w14:textId="77777777" w:rsidR="002E0120" w:rsidRDefault="00FA6957">
      <w:pPr>
        <w:jc w:val="both"/>
        <w:rPr>
          <w:rFonts w:ascii="Times New Roman" w:eastAsia="微软雅黑" w:hAnsi="Times New Roman"/>
          <w:bCs/>
          <w:iCs/>
          <w:szCs w:val="20"/>
        </w:rPr>
      </w:pPr>
      <w:r>
        <w:rPr>
          <w:rFonts w:ascii="Times New Roman" w:eastAsia="微软雅黑" w:hAnsi="Times New Roman"/>
          <w:bCs/>
          <w:iCs/>
          <w:szCs w:val="20"/>
          <w:lang w:val="en-GB" w:eastAsia="zh-CN"/>
        </w:rPr>
        <w:t xml:space="preserve">In last meeting, </w:t>
      </w:r>
      <w:r>
        <w:rPr>
          <w:rFonts w:ascii="Times New Roman" w:eastAsia="微软雅黑" w:hAnsi="Times New Roman"/>
          <w:bCs/>
          <w:iCs/>
          <w:szCs w:val="20"/>
        </w:rPr>
        <w:t>OOK-1 and OOK-4 with supported values of M has been discussed and the working assumption above has been agreed.</w:t>
      </w:r>
    </w:p>
    <w:p w14:paraId="4571ABB2" w14:textId="77777777" w:rsidR="002E0120" w:rsidRDefault="00FA6957">
      <w:pPr>
        <w:jc w:val="both"/>
        <w:rPr>
          <w:rFonts w:ascii="Times New Roman" w:eastAsia="微软雅黑" w:hAnsi="Times New Roman"/>
          <w:bCs/>
          <w:iCs/>
          <w:szCs w:val="20"/>
        </w:rPr>
      </w:pPr>
      <w:r>
        <w:rPr>
          <w:rFonts w:ascii="Times New Roman" w:eastAsia="微软雅黑" w:hAnsi="Times New Roman"/>
          <w:bCs/>
          <w:iCs/>
          <w:szCs w:val="20"/>
        </w:rPr>
        <w:t>Regarding the sync performance of OOK-1,</w:t>
      </w:r>
      <w:r>
        <w:rPr>
          <w:rFonts w:ascii="Times New Roman" w:eastAsia="微软雅黑" w:hAnsi="Times New Roman" w:hint="eastAsia"/>
          <w:bCs/>
          <w:iCs/>
          <w:szCs w:val="20"/>
          <w:lang w:eastAsia="zh-CN"/>
        </w:rPr>
        <w:t xml:space="preserve"> </w:t>
      </w:r>
      <w:r>
        <w:rPr>
          <w:rFonts w:ascii="Times New Roman" w:eastAsia="微软雅黑" w:hAnsi="Times New Roman"/>
          <w:bCs/>
          <w:iCs/>
          <w:szCs w:val="20"/>
        </w:rPr>
        <w:t xml:space="preserve">[8] provides evaluation results showing that 3us residual time error can be achieved by 4 symbol length LP-SS for OOK-1 at SNR=-3dB, which is </w:t>
      </w:r>
      <w:r>
        <w:rPr>
          <w:rFonts w:ascii="Times New Roman" w:hAnsi="Times New Roman"/>
          <w:bCs/>
          <w:iCs/>
          <w:szCs w:val="20"/>
        </w:rPr>
        <w:t>sufficient timing synchronization for OOK-1 detection</w:t>
      </w:r>
      <w:r>
        <w:rPr>
          <w:rFonts w:ascii="Times New Roman" w:eastAsia="微软雅黑" w:hAnsi="Times New Roman"/>
          <w:bCs/>
          <w:iCs/>
          <w:szCs w:val="20"/>
        </w:rPr>
        <w:t xml:space="preserve"> and thus, proposes to confirm the working assumption.</w:t>
      </w:r>
      <w:r>
        <w:rPr>
          <w:rFonts w:ascii="Times New Roman" w:eastAsiaTheme="minorEastAsia" w:hAnsi="Times New Roman" w:hint="eastAsia"/>
          <w:bCs/>
          <w:iCs/>
          <w:szCs w:val="20"/>
          <w:lang w:val="en-GB" w:eastAsia="zh-CN"/>
        </w:rPr>
        <w:t xml:space="preserve"> [</w:t>
      </w:r>
      <w:r>
        <w:rPr>
          <w:rFonts w:ascii="Times New Roman" w:eastAsiaTheme="minorEastAsia" w:hAnsi="Times New Roman"/>
          <w:bCs/>
          <w:iCs/>
          <w:szCs w:val="20"/>
          <w:lang w:val="en-GB" w:eastAsia="zh-CN"/>
        </w:rPr>
        <w:t>15</w:t>
      </w:r>
      <w:r>
        <w:rPr>
          <w:rFonts w:ascii="Times New Roman" w:eastAsiaTheme="minorEastAsia" w:hAnsi="Times New Roman" w:hint="eastAsia"/>
          <w:bCs/>
          <w:iCs/>
          <w:szCs w:val="20"/>
          <w:lang w:val="en-GB" w:eastAsia="zh-CN"/>
        </w:rPr>
        <w:t>][20][</w:t>
      </w:r>
      <w:r>
        <w:rPr>
          <w:rFonts w:ascii="Times New Roman" w:eastAsiaTheme="minorEastAsia" w:hAnsi="Times New Roman"/>
          <w:bCs/>
          <w:iCs/>
          <w:szCs w:val="20"/>
          <w:lang w:val="en-GB" w:eastAsia="zh-CN"/>
        </w:rPr>
        <w:t>19</w:t>
      </w:r>
      <w:r>
        <w:rPr>
          <w:rFonts w:ascii="Times New Roman" w:eastAsiaTheme="minorEastAsia" w:hAnsi="Times New Roman" w:hint="eastAsia"/>
          <w:bCs/>
          <w:iCs/>
          <w:szCs w:val="20"/>
          <w:lang w:val="en-GB" w:eastAsia="zh-CN"/>
        </w:rPr>
        <w:t>][23]</w:t>
      </w:r>
      <w:r>
        <w:rPr>
          <w:rFonts w:ascii="Times New Roman" w:eastAsia="微软雅黑" w:hAnsi="Times New Roman"/>
          <w:bCs/>
          <w:iCs/>
          <w:szCs w:val="20"/>
        </w:rPr>
        <w:t xml:space="preserve"> also proposes to confirm the working assumption. </w:t>
      </w:r>
    </w:p>
    <w:p w14:paraId="34D4B77D" w14:textId="77777777" w:rsidR="002E0120" w:rsidRDefault="00FA6957">
      <w:pPr>
        <w:jc w:val="both"/>
        <w:rPr>
          <w:rFonts w:ascii="Times New Roman" w:eastAsia="微软雅黑" w:hAnsi="Times New Roman"/>
          <w:bCs/>
          <w:iCs/>
          <w:szCs w:val="20"/>
        </w:rPr>
      </w:pPr>
      <w:r>
        <w:rPr>
          <w:rFonts w:ascii="Times New Roman" w:eastAsia="微软雅黑" w:hAnsi="Times New Roman"/>
          <w:bCs/>
          <w:iCs/>
          <w:szCs w:val="20"/>
          <w:lang w:eastAsia="zh-CN"/>
        </w:rPr>
        <w:t xml:space="preserve">Regarding the M value for OOK-4, </w:t>
      </w:r>
      <w:r>
        <w:rPr>
          <w:rFonts w:ascii="Times New Roman" w:eastAsia="微软雅黑" w:hAnsi="Times New Roman"/>
          <w:bCs/>
          <w:iCs/>
          <w:szCs w:val="20"/>
        </w:rPr>
        <w:t>[4][</w:t>
      </w:r>
      <w:r>
        <w:rPr>
          <w:rFonts w:ascii="Times New Roman" w:eastAsia="微软雅黑" w:hAnsi="Times New Roman"/>
          <w:bCs/>
          <w:iCs/>
          <w:szCs w:val="20"/>
          <w:lang w:eastAsia="zh-CN"/>
        </w:rPr>
        <w:t>6</w:t>
      </w:r>
      <w:r>
        <w:rPr>
          <w:rFonts w:ascii="Times New Roman" w:eastAsia="微软雅黑" w:hAnsi="Times New Roman"/>
          <w:bCs/>
          <w:iCs/>
          <w:szCs w:val="20"/>
        </w:rPr>
        <w:t>]</w:t>
      </w:r>
      <w:r>
        <w:rPr>
          <w:rFonts w:ascii="Times New Roman" w:eastAsia="微软雅黑" w:hAnsi="Times New Roman" w:hint="eastAsia"/>
          <w:bCs/>
          <w:iCs/>
          <w:szCs w:val="20"/>
          <w:lang w:eastAsia="zh-CN"/>
        </w:rPr>
        <w:t>[2]</w:t>
      </w:r>
      <w:r>
        <w:rPr>
          <w:rFonts w:ascii="Times New Roman" w:eastAsia="微软雅黑" w:hAnsi="Times New Roman"/>
          <w:bCs/>
          <w:iCs/>
          <w:szCs w:val="20"/>
        </w:rPr>
        <w:t xml:space="preserve"> provide evaluation results showing that better time accuracy, i.e., less residual time error could be achieved by larger M attributing to narrower auto-correlation main lobe by shorter OOK symbol duration, i.e., M=8 can achieve finer time accuracy than M=4. </w:t>
      </w:r>
    </w:p>
    <w:p w14:paraId="5F8FF87F" w14:textId="77777777" w:rsidR="002E0120" w:rsidRDefault="00FA6957">
      <w:pPr>
        <w:jc w:val="both"/>
        <w:rPr>
          <w:rFonts w:ascii="Times New Roman" w:eastAsiaTheme="minorEastAsia" w:hAnsi="Times New Roman"/>
          <w:bCs/>
          <w:iCs/>
          <w:szCs w:val="20"/>
          <w:lang w:eastAsia="zh-CN"/>
        </w:rPr>
      </w:pPr>
      <w:r>
        <w:rPr>
          <w:rFonts w:ascii="Times New Roman" w:eastAsia="微软雅黑" w:hAnsi="Times New Roman"/>
          <w:bCs/>
          <w:iCs/>
          <w:szCs w:val="20"/>
        </w:rPr>
        <w:t>On the other hand,</w:t>
      </w:r>
      <w:r>
        <w:rPr>
          <w:rFonts w:ascii="Times New Roman" w:eastAsia="微软雅黑" w:hAnsi="Times New Roman" w:hint="eastAsia"/>
          <w:bCs/>
          <w:iCs/>
          <w:szCs w:val="20"/>
          <w:lang w:eastAsia="zh-CN"/>
        </w:rPr>
        <w:t xml:space="preserve"> </w:t>
      </w:r>
      <w:r>
        <w:rPr>
          <w:rFonts w:ascii="Times New Roman" w:eastAsia="微软雅黑" w:hAnsi="Times New Roman"/>
          <w:bCs/>
          <w:iCs/>
          <w:szCs w:val="20"/>
        </w:rPr>
        <w:t>[8]</w:t>
      </w:r>
      <w:r>
        <w:rPr>
          <w:rFonts w:ascii="Times New Roman" w:eastAsia="微软雅黑" w:hAnsi="Times New Roman"/>
          <w:bCs/>
          <w:iCs/>
          <w:szCs w:val="20"/>
          <w:lang w:eastAsia="zh-CN"/>
        </w:rPr>
        <w:t xml:space="preserve"> provides r</w:t>
      </w:r>
      <w:r>
        <w:rPr>
          <w:rFonts w:ascii="Times New Roman" w:hAnsi="Times New Roman"/>
          <w:bCs/>
          <w:iCs/>
          <w:szCs w:val="20"/>
        </w:rPr>
        <w:t xml:space="preserve">esults indicating that OOK-4 with M=8 does not necessarily outperform OOK-4 with M=2 or 4. Also, a larger value of M results in a higher complexity for </w:t>
      </w:r>
      <w:proofErr w:type="spellStart"/>
      <w:r>
        <w:rPr>
          <w:rFonts w:ascii="Times New Roman" w:hAnsi="Times New Roman"/>
          <w:bCs/>
          <w:iCs/>
          <w:szCs w:val="20"/>
        </w:rPr>
        <w:t>gNB</w:t>
      </w:r>
      <w:proofErr w:type="spellEnd"/>
      <w:r>
        <w:rPr>
          <w:rFonts w:ascii="Times New Roman" w:hAnsi="Times New Roman"/>
          <w:bCs/>
          <w:iCs/>
          <w:szCs w:val="20"/>
        </w:rPr>
        <w:t xml:space="preserve"> and UE. Hence, M&gt;4 should not be supported for LP-SS.[9]</w:t>
      </w:r>
      <w:r>
        <w:rPr>
          <w:rFonts w:ascii="Times New Roman" w:eastAsia="微软雅黑" w:hAnsi="Times New Roman"/>
          <w:bCs/>
          <w:iCs/>
          <w:szCs w:val="20"/>
          <w:lang w:eastAsia="zh-CN"/>
        </w:rPr>
        <w:t xml:space="preserve"> also provides evaluation results showing that </w:t>
      </w:r>
      <w:r>
        <w:rPr>
          <w:rFonts w:ascii="Times New Roman" w:hAnsi="Times New Roman"/>
          <w:bCs/>
          <w:iCs/>
          <w:szCs w:val="20"/>
          <w:lang w:val="en-GB" w:eastAsia="zh-CN"/>
        </w:rPr>
        <w:t xml:space="preserve">the estimated timing offset can be restricted within </w:t>
      </w:r>
      <m:oMath>
        <m:r>
          <m:rPr>
            <m:sty m:val="p"/>
          </m:rPr>
          <w:rPr>
            <w:rFonts w:ascii="Cambria Math" w:hAnsi="Cambria Math"/>
            <w:szCs w:val="20"/>
            <w:lang w:val="en-GB" w:eastAsia="zh-CN"/>
          </w:rPr>
          <m:t>±1μsec</m:t>
        </m:r>
      </m:oMath>
      <w:r>
        <w:rPr>
          <w:rFonts w:ascii="Times New Roman" w:eastAsiaTheme="minorEastAsia" w:hAnsi="Times New Roman"/>
          <w:bCs/>
          <w:iCs/>
          <w:szCs w:val="20"/>
          <w:lang w:val="en-GB" w:eastAsia="zh-CN"/>
        </w:rPr>
        <w:t xml:space="preserve"> </w:t>
      </w:r>
      <w:r>
        <w:rPr>
          <w:rFonts w:ascii="Times New Roman" w:eastAsia="微软雅黑" w:hAnsi="Times New Roman"/>
          <w:bCs/>
          <w:iCs/>
          <w:szCs w:val="20"/>
          <w:lang w:eastAsia="zh-CN"/>
        </w:rPr>
        <w:t>b</w:t>
      </w:r>
      <w:proofErr w:type="spellStart"/>
      <w:r>
        <w:rPr>
          <w:rFonts w:ascii="Times New Roman" w:hAnsi="Times New Roman"/>
          <w:bCs/>
          <w:iCs/>
          <w:szCs w:val="20"/>
          <w:lang w:val="en-GB" w:eastAsia="zh-CN"/>
        </w:rPr>
        <w:t>y</w:t>
      </w:r>
      <w:proofErr w:type="spellEnd"/>
      <w:r>
        <w:rPr>
          <w:rFonts w:ascii="Times New Roman" w:hAnsi="Times New Roman"/>
          <w:bCs/>
          <w:iCs/>
          <w:szCs w:val="20"/>
          <w:lang w:val="en-GB" w:eastAsia="zh-CN"/>
        </w:rPr>
        <w:t xml:space="preserve"> using </w:t>
      </w:r>
      <m:oMath>
        <m:r>
          <m:rPr>
            <m:sty m:val="p"/>
          </m:rPr>
          <w:rPr>
            <w:rFonts w:ascii="Cambria Math" w:hAnsi="Cambria Math"/>
            <w:szCs w:val="20"/>
            <w:lang w:val="en-GB" w:eastAsia="zh-CN"/>
          </w:rPr>
          <m:t>M=8</m:t>
        </m:r>
      </m:oMath>
      <w:r>
        <w:rPr>
          <w:rFonts w:ascii="Times New Roman" w:eastAsiaTheme="minorEastAsia" w:hAnsi="Times New Roman"/>
          <w:bCs/>
          <w:iCs/>
          <w:szCs w:val="20"/>
          <w:lang w:val="en-GB" w:eastAsia="zh-CN"/>
        </w:rPr>
        <w:t xml:space="preserve">, and </w:t>
      </w:r>
      <w:r>
        <w:rPr>
          <w:rFonts w:ascii="Times New Roman" w:hAnsi="Times New Roman"/>
          <w:bCs/>
          <w:iCs/>
          <w:szCs w:val="20"/>
          <w:lang w:val="en-GB" w:eastAsia="zh-CN"/>
        </w:rPr>
        <w:t xml:space="preserve">the estimated timing offset error is limited within </w:t>
      </w:r>
      <m:oMath>
        <m:r>
          <m:rPr>
            <m:sty m:val="p"/>
          </m:rPr>
          <w:rPr>
            <w:rFonts w:ascii="Cambria Math" w:hAnsi="Cambria Math"/>
            <w:szCs w:val="20"/>
            <w:lang w:val="en-GB" w:eastAsia="zh-CN"/>
          </w:rPr>
          <m:t>±2μsec</m:t>
        </m:r>
      </m:oMath>
      <w:r>
        <w:rPr>
          <w:rFonts w:ascii="Times New Roman" w:eastAsiaTheme="minorEastAsia" w:hAnsi="Times New Roman"/>
          <w:bCs/>
          <w:iCs/>
          <w:szCs w:val="20"/>
          <w:lang w:val="en-GB" w:eastAsia="zh-CN"/>
        </w:rPr>
        <w:t xml:space="preserve"> by using M=4</w:t>
      </w:r>
      <w:r>
        <w:rPr>
          <w:rFonts w:ascii="Times New Roman" w:hAnsi="Times New Roman"/>
          <w:bCs/>
          <w:iCs/>
          <w:szCs w:val="20"/>
          <w:lang w:val="en-GB" w:eastAsia="zh-CN"/>
        </w:rPr>
        <w:t xml:space="preserve">, which is more than sufficient to ensure reliable detection of LP-WUS with </w:t>
      </w:r>
      <m:oMath>
        <m:r>
          <m:rPr>
            <m:sty m:val="p"/>
          </m:rPr>
          <w:rPr>
            <w:rFonts w:ascii="Cambria Math" w:hAnsi="Cambria Math"/>
            <w:szCs w:val="20"/>
            <w:lang w:val="en-GB" w:eastAsia="zh-CN"/>
          </w:rPr>
          <m:t>M≤4.</m:t>
        </m:r>
      </m:oMath>
      <w:r>
        <w:rPr>
          <w:rFonts w:ascii="Times New Roman" w:eastAsiaTheme="minorEastAsia" w:hAnsi="Times New Roman"/>
          <w:bCs/>
          <w:iCs/>
          <w:szCs w:val="20"/>
          <w:lang w:val="en-GB" w:eastAsia="zh-CN"/>
        </w:rPr>
        <w:t>[9]</w:t>
      </w:r>
      <w:r>
        <w:rPr>
          <w:rFonts w:ascii="Times New Roman" w:hAnsi="Times New Roman"/>
          <w:bCs/>
          <w:iCs/>
          <w:szCs w:val="20"/>
        </w:rPr>
        <w:t xml:space="preserve"> discusses the sync performance by using edge detection and states that if the unpredictable timing drift between two LP-SS occasions is much smaller than the maximum tolerable timing error, the cross-occasion timing filtering is feasible to track the main part of the timing error and as a result there is no much benefit in using a higher M value</w:t>
      </w:r>
      <w:r>
        <w:rPr>
          <w:rFonts w:ascii="Times New Roman" w:eastAsiaTheme="minorEastAsia" w:hAnsi="Times New Roman" w:hint="eastAsia"/>
          <w:bCs/>
          <w:iCs/>
          <w:szCs w:val="20"/>
          <w:lang w:eastAsia="zh-CN"/>
        </w:rPr>
        <w:t>. [9][21]</w:t>
      </w:r>
      <w:r>
        <w:rPr>
          <w:rFonts w:ascii="Times New Roman" w:eastAsiaTheme="minorEastAsia" w:hAnsi="Times New Roman"/>
          <w:bCs/>
          <w:iCs/>
          <w:szCs w:val="20"/>
          <w:lang w:eastAsia="zh-CN"/>
        </w:rPr>
        <w:t xml:space="preserve"> </w:t>
      </w:r>
      <w:r>
        <w:rPr>
          <w:rFonts w:ascii="Times New Roman" w:hAnsi="Times New Roman"/>
          <w:bCs/>
          <w:iCs/>
          <w:szCs w:val="20"/>
        </w:rPr>
        <w:t>also propose that network configures the same OOK modulation scheme (i.e., OOK-1 or OOK-4) and same M for OOK-4 for LP-SS and LP-WUS transmissions in the cell.</w:t>
      </w:r>
    </w:p>
    <w:p w14:paraId="313D01EB" w14:textId="77777777" w:rsidR="002E0120" w:rsidRDefault="00FA6957">
      <w:pPr>
        <w:keepNext/>
        <w:tabs>
          <w:tab w:val="left" w:pos="-5500"/>
        </w:tabs>
        <w:spacing w:before="240" w:after="60"/>
        <w:outlineLvl w:val="3"/>
        <w:rPr>
          <w:rFonts w:ascii="Times New Roman" w:eastAsia="MS Mincho" w:hAnsi="Times New Roman"/>
          <w:szCs w:val="20"/>
          <w:highlight w:val="yellow"/>
        </w:rPr>
      </w:pPr>
      <w:bookmarkStart w:id="321" w:name="_Hlk174551268"/>
      <w:r>
        <w:rPr>
          <w:rFonts w:ascii="Times New Roman" w:eastAsia="MS Mincho" w:hAnsi="Times New Roman"/>
          <w:b/>
          <w:bCs/>
          <w:szCs w:val="20"/>
          <w:highlight w:val="yellow"/>
        </w:rPr>
        <w:t>[H][FL1]</w:t>
      </w:r>
      <w:r>
        <w:rPr>
          <w:rFonts w:ascii="Times New Roman" w:eastAsia="MS Mincho" w:hAnsi="Times New Roman"/>
          <w:b/>
          <w:bCs/>
          <w:szCs w:val="20"/>
        </w:rPr>
        <w:t xml:space="preserve"> Proposal 4.</w:t>
      </w:r>
      <w:r>
        <w:rPr>
          <w:rFonts w:ascii="Times New Roman" w:eastAsia="MS Mincho" w:hAnsi="Times New Roman" w:hint="eastAsia"/>
          <w:b/>
          <w:bCs/>
          <w:szCs w:val="20"/>
        </w:rPr>
        <w:t>3</w:t>
      </w:r>
      <w:r>
        <w:rPr>
          <w:rFonts w:ascii="Times New Roman" w:eastAsia="MS Mincho" w:hAnsi="Times New Roman"/>
          <w:b/>
          <w:bCs/>
          <w:szCs w:val="20"/>
        </w:rPr>
        <w:t>-1:</w:t>
      </w:r>
      <w:r>
        <w:rPr>
          <w:rFonts w:ascii="Times New Roman" w:eastAsia="MS Mincho" w:hAnsi="Times New Roman"/>
          <w:szCs w:val="20"/>
        </w:rPr>
        <w:t xml:space="preserve"> Confirm the working assumption with the following updates:</w:t>
      </w:r>
    </w:p>
    <w:bookmarkEnd w:id="321"/>
    <w:p w14:paraId="0C7F6FC9" w14:textId="77777777" w:rsidR="002E0120" w:rsidRDefault="00FA6957">
      <w:pPr>
        <w:rPr>
          <w:rFonts w:ascii="Times New Roman" w:eastAsia="Batang" w:hAnsi="Times New Roman"/>
          <w:b/>
          <w:bCs/>
          <w:highlight w:val="darkYellow"/>
          <w:lang w:val="en-GB" w:eastAsia="zh-CN"/>
        </w:rPr>
      </w:pPr>
      <w:r>
        <w:rPr>
          <w:rFonts w:ascii="Times New Roman" w:eastAsia="Batang" w:hAnsi="Times New Roman"/>
          <w:b/>
          <w:bCs/>
          <w:highlight w:val="darkYellow"/>
          <w:lang w:val="en-GB" w:eastAsia="zh-CN"/>
        </w:rPr>
        <w:t>Working Assumption</w:t>
      </w:r>
    </w:p>
    <w:p w14:paraId="0FF03C94" w14:textId="77777777" w:rsidR="002E0120" w:rsidRDefault="00FA6957">
      <w:pPr>
        <w:rPr>
          <w:rFonts w:ascii="Times New Roman" w:eastAsia="Batang" w:hAnsi="Times New Roman"/>
          <w:lang w:val="en-GB" w:eastAsia="zh-CN"/>
        </w:rPr>
      </w:pPr>
      <w:r>
        <w:rPr>
          <w:rFonts w:ascii="Times New Roman" w:eastAsia="Batang" w:hAnsi="Times New Roman"/>
          <w:lang w:val="en-GB" w:eastAsia="zh-CN"/>
        </w:rPr>
        <w:t>Support the following options for LP-SS</w:t>
      </w:r>
    </w:p>
    <w:p w14:paraId="0E50A2FB"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 xml:space="preserve">Option 1: OOK-1 </w:t>
      </w:r>
    </w:p>
    <w:p w14:paraId="468926EA" w14:textId="77777777" w:rsidR="002E0120" w:rsidRDefault="00FA6957">
      <w:pPr>
        <w:numPr>
          <w:ilvl w:val="0"/>
          <w:numId w:val="21"/>
        </w:numPr>
        <w:ind w:left="720"/>
        <w:rPr>
          <w:rFonts w:ascii="Times New Roman" w:eastAsia="Batang" w:hAnsi="Times New Roman"/>
          <w:strike/>
          <w:color w:val="FF0000"/>
          <w:lang w:val="en-GB" w:eastAsia="zh-CN"/>
        </w:rPr>
      </w:pPr>
      <w:r>
        <w:rPr>
          <w:rFonts w:ascii="Times New Roman" w:eastAsia="Batang" w:hAnsi="Times New Roman"/>
          <w:lang w:val="en-GB" w:eastAsia="zh-CN"/>
        </w:rPr>
        <w:t>Option 2: OOK-4 with M=2,4</w:t>
      </w:r>
      <w:r>
        <w:rPr>
          <w:rFonts w:ascii="Times New Roman" w:eastAsia="Batang" w:hAnsi="Times New Roman"/>
          <w:color w:val="FF0000"/>
          <w:lang w:val="en-GB" w:eastAsia="zh-CN"/>
        </w:rPr>
        <w:t xml:space="preserve"> </w:t>
      </w:r>
      <w:r>
        <w:rPr>
          <w:rFonts w:ascii="Times New Roman" w:eastAsia="Batang" w:hAnsi="Times New Roman"/>
          <w:lang w:val="en-GB" w:eastAsia="zh-CN"/>
        </w:rPr>
        <w:t>FFS:1</w:t>
      </w:r>
      <w:r>
        <w:rPr>
          <w:rFonts w:ascii="Times New Roman" w:eastAsia="Batang" w:hAnsi="Times New Roman"/>
          <w:strike/>
          <w:lang w:val="en-GB" w:eastAsia="zh-CN"/>
        </w:rPr>
        <w:t>,</w:t>
      </w:r>
      <w:r>
        <w:rPr>
          <w:rFonts w:ascii="Times New Roman" w:eastAsia="Batang" w:hAnsi="Times New Roman"/>
          <w:strike/>
          <w:color w:val="FF0000"/>
          <w:lang w:val="en-GB" w:eastAsia="zh-CN"/>
        </w:rPr>
        <w:t>8,16</w:t>
      </w:r>
    </w:p>
    <w:p w14:paraId="16A6AD89" w14:textId="77777777" w:rsidR="002E0120" w:rsidRDefault="00FA6957">
      <w:pPr>
        <w:numPr>
          <w:ilvl w:val="1"/>
          <w:numId w:val="21"/>
        </w:numPr>
        <w:ind w:left="1440"/>
        <w:rPr>
          <w:rFonts w:ascii="Times New Roman" w:eastAsia="Batang" w:hAnsi="Times New Roman"/>
          <w:lang w:val="en-GB" w:eastAsia="zh-CN"/>
        </w:rPr>
      </w:pPr>
      <w:r>
        <w:rPr>
          <w:rFonts w:ascii="Times New Roman" w:eastAsia="Batang" w:hAnsi="Times New Roman"/>
          <w:lang w:val="en-GB" w:eastAsia="zh-CN"/>
        </w:rPr>
        <w:t>FFS whether value of M depends on SCS</w:t>
      </w:r>
    </w:p>
    <w:p w14:paraId="135C2209"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The SCS of a CP-OFDM symbol used for LP-SS generation is the same as that used for LP-WUS generation</w:t>
      </w:r>
    </w:p>
    <w:p w14:paraId="50926EC3" w14:textId="77777777" w:rsidR="002E0120" w:rsidRDefault="002E0120">
      <w:pPr>
        <w:widowControl w:val="0"/>
        <w:ind w:left="1440"/>
        <w:jc w:val="both"/>
        <w:rPr>
          <w:rFonts w:ascii="Times New Roman" w:eastAsia="微软雅黑" w:hAnsi="Times New Roman"/>
          <w:bCs/>
          <w:i/>
          <w:iCs/>
          <w:kern w:val="2"/>
          <w:sz w:val="21"/>
          <w:szCs w:val="20"/>
          <w:lang w:eastAsia="zh-CN"/>
        </w:rPr>
      </w:pPr>
    </w:p>
    <w:tbl>
      <w:tblPr>
        <w:tblStyle w:val="TableGrid19"/>
        <w:tblW w:w="8679" w:type="dxa"/>
        <w:tblLayout w:type="fixed"/>
        <w:tblLook w:val="04A0" w:firstRow="1" w:lastRow="0" w:firstColumn="1" w:lastColumn="0" w:noHBand="0" w:noVBand="1"/>
      </w:tblPr>
      <w:tblGrid>
        <w:gridCol w:w="1332"/>
        <w:gridCol w:w="936"/>
        <w:gridCol w:w="6411"/>
      </w:tblGrid>
      <w:tr w:rsidR="002E0120" w14:paraId="33CB0E1D" w14:textId="77777777">
        <w:trPr>
          <w:trHeight w:val="233"/>
        </w:trPr>
        <w:tc>
          <w:tcPr>
            <w:tcW w:w="1332" w:type="dxa"/>
            <w:shd w:val="clear" w:color="auto" w:fill="D9D9D9" w:themeFill="background1" w:themeFillShade="D9"/>
          </w:tcPr>
          <w:p w14:paraId="1CB01139" w14:textId="77777777" w:rsidR="002E0120" w:rsidRDefault="00FA6957">
            <w:pPr>
              <w:rPr>
                <w:b/>
                <w:bCs/>
              </w:rPr>
            </w:pPr>
            <w:r>
              <w:rPr>
                <w:b/>
                <w:bCs/>
              </w:rPr>
              <w:t>Company</w:t>
            </w:r>
          </w:p>
        </w:tc>
        <w:tc>
          <w:tcPr>
            <w:tcW w:w="936" w:type="dxa"/>
            <w:shd w:val="clear" w:color="auto" w:fill="D9D9D9" w:themeFill="background1" w:themeFillShade="D9"/>
          </w:tcPr>
          <w:p w14:paraId="29917E24" w14:textId="77777777" w:rsidR="002E0120" w:rsidRDefault="00FA6957">
            <w:pPr>
              <w:rPr>
                <w:b/>
                <w:bCs/>
              </w:rPr>
            </w:pPr>
            <w:r>
              <w:rPr>
                <w:b/>
                <w:bCs/>
              </w:rPr>
              <w:t>Y/N</w:t>
            </w:r>
          </w:p>
        </w:tc>
        <w:tc>
          <w:tcPr>
            <w:tcW w:w="6411" w:type="dxa"/>
            <w:shd w:val="clear" w:color="auto" w:fill="D9D9D9" w:themeFill="background1" w:themeFillShade="D9"/>
          </w:tcPr>
          <w:p w14:paraId="4DA0FB07" w14:textId="77777777" w:rsidR="002E0120" w:rsidRDefault="00FA6957">
            <w:pPr>
              <w:rPr>
                <w:b/>
                <w:bCs/>
              </w:rPr>
            </w:pPr>
            <w:r>
              <w:rPr>
                <w:b/>
                <w:bCs/>
              </w:rPr>
              <w:t>Comments</w:t>
            </w:r>
          </w:p>
        </w:tc>
      </w:tr>
      <w:tr w:rsidR="002E0120" w14:paraId="290996EA" w14:textId="77777777">
        <w:trPr>
          <w:trHeight w:val="223"/>
        </w:trPr>
        <w:tc>
          <w:tcPr>
            <w:tcW w:w="1332" w:type="dxa"/>
          </w:tcPr>
          <w:p w14:paraId="0FE94ED2"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0481916E"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11" w:type="dxa"/>
          </w:tcPr>
          <w:p w14:paraId="79B4D2D8" w14:textId="77777777" w:rsidR="002E0120" w:rsidRDefault="00FA6957">
            <w:pPr>
              <w:rPr>
                <w:rFonts w:eastAsiaTheme="minorEastAsia"/>
                <w:lang w:eastAsia="zh-CN"/>
              </w:rPr>
            </w:pPr>
            <w:r>
              <w:rPr>
                <w:rFonts w:eastAsiaTheme="minorEastAsia"/>
                <w:lang w:eastAsia="zh-CN"/>
              </w:rPr>
              <w:t>Just clarification, for OOK-1 or OOK-4 with M=1, we only expect to support one of them, which is aligned with LP-WUS discussion.</w:t>
            </w:r>
          </w:p>
        </w:tc>
      </w:tr>
      <w:tr w:rsidR="002E0120" w14:paraId="734B34D0" w14:textId="77777777">
        <w:trPr>
          <w:trHeight w:val="223"/>
        </w:trPr>
        <w:tc>
          <w:tcPr>
            <w:tcW w:w="1332" w:type="dxa"/>
          </w:tcPr>
          <w:p w14:paraId="6FEF5EF4" w14:textId="77777777" w:rsidR="002E0120" w:rsidRDefault="00FA6957">
            <w:pPr>
              <w:rPr>
                <w:rFonts w:eastAsiaTheme="minorEastAsia"/>
                <w:lang w:eastAsia="zh-CN"/>
              </w:rPr>
            </w:pPr>
            <w:r>
              <w:rPr>
                <w:rFonts w:eastAsiaTheme="minorEastAsia"/>
                <w:lang w:eastAsia="zh-CN"/>
              </w:rPr>
              <w:t>Qualcomm</w:t>
            </w:r>
          </w:p>
        </w:tc>
        <w:tc>
          <w:tcPr>
            <w:tcW w:w="936" w:type="dxa"/>
          </w:tcPr>
          <w:p w14:paraId="4D1AAF93" w14:textId="77777777" w:rsidR="002E0120" w:rsidRDefault="00FA6957">
            <w:pPr>
              <w:tabs>
                <w:tab w:val="left" w:pos="551"/>
              </w:tabs>
              <w:rPr>
                <w:rFonts w:eastAsiaTheme="minorEastAsia"/>
                <w:lang w:eastAsia="zh-CN"/>
              </w:rPr>
            </w:pPr>
            <w:r>
              <w:rPr>
                <w:rFonts w:eastAsiaTheme="minorEastAsia"/>
                <w:lang w:eastAsia="zh-CN"/>
              </w:rPr>
              <w:t>Y</w:t>
            </w:r>
          </w:p>
        </w:tc>
        <w:tc>
          <w:tcPr>
            <w:tcW w:w="6411" w:type="dxa"/>
          </w:tcPr>
          <w:p w14:paraId="13CE7AD7" w14:textId="77777777" w:rsidR="002E0120" w:rsidRDefault="002E0120">
            <w:pPr>
              <w:rPr>
                <w:rFonts w:eastAsiaTheme="minorEastAsia"/>
                <w:lang w:eastAsia="zh-CN"/>
              </w:rPr>
            </w:pPr>
          </w:p>
        </w:tc>
      </w:tr>
      <w:tr w:rsidR="002E0120" w14:paraId="626C840F" w14:textId="77777777">
        <w:trPr>
          <w:trHeight w:val="233"/>
        </w:trPr>
        <w:tc>
          <w:tcPr>
            <w:tcW w:w="1332" w:type="dxa"/>
          </w:tcPr>
          <w:p w14:paraId="2735FDEF" w14:textId="77777777" w:rsidR="002E0120" w:rsidRDefault="00FA6957">
            <w:pPr>
              <w:rPr>
                <w:rFonts w:eastAsiaTheme="minorEastAsia"/>
                <w:lang w:eastAsia="zh-CN"/>
              </w:rPr>
            </w:pPr>
            <w:proofErr w:type="spellStart"/>
            <w:r>
              <w:rPr>
                <w:rFonts w:eastAsia="Malgun Gothic" w:hint="eastAsia"/>
                <w:lang w:eastAsia="ko-KR"/>
              </w:rPr>
              <w:t>InterDigital</w:t>
            </w:r>
            <w:proofErr w:type="spellEnd"/>
          </w:p>
        </w:tc>
        <w:tc>
          <w:tcPr>
            <w:tcW w:w="936" w:type="dxa"/>
          </w:tcPr>
          <w:p w14:paraId="5D5B82BA" w14:textId="77777777" w:rsidR="002E0120" w:rsidRDefault="00FA6957">
            <w:pPr>
              <w:tabs>
                <w:tab w:val="left" w:pos="551"/>
              </w:tabs>
              <w:rPr>
                <w:rFonts w:eastAsiaTheme="minorEastAsia"/>
                <w:lang w:eastAsia="zh-CN"/>
              </w:rPr>
            </w:pPr>
            <w:r>
              <w:rPr>
                <w:rFonts w:eastAsia="Malgun Gothic" w:hint="eastAsia"/>
                <w:lang w:eastAsia="ko-KR"/>
              </w:rPr>
              <w:t>Y</w:t>
            </w:r>
          </w:p>
        </w:tc>
        <w:tc>
          <w:tcPr>
            <w:tcW w:w="6411" w:type="dxa"/>
          </w:tcPr>
          <w:p w14:paraId="1AB30FA9" w14:textId="77777777" w:rsidR="002E0120" w:rsidRDefault="002E0120">
            <w:pPr>
              <w:rPr>
                <w:rFonts w:eastAsiaTheme="minorEastAsia"/>
                <w:lang w:eastAsia="zh-CN"/>
              </w:rPr>
            </w:pPr>
          </w:p>
        </w:tc>
      </w:tr>
      <w:tr w:rsidR="002E0120" w14:paraId="38C1D0D0" w14:textId="77777777">
        <w:trPr>
          <w:trHeight w:val="233"/>
        </w:trPr>
        <w:tc>
          <w:tcPr>
            <w:tcW w:w="1332" w:type="dxa"/>
          </w:tcPr>
          <w:p w14:paraId="78132018" w14:textId="77777777" w:rsidR="002E0120" w:rsidRDefault="00FA6957">
            <w:pPr>
              <w:rPr>
                <w:rFonts w:eastAsia="Malgun Gothic"/>
                <w:lang w:eastAsia="ko-KR"/>
              </w:rPr>
            </w:pPr>
            <w:r>
              <w:rPr>
                <w:rFonts w:eastAsiaTheme="minorEastAsia"/>
                <w:lang w:eastAsia="zh-CN"/>
              </w:rPr>
              <w:t xml:space="preserve">Nordic </w:t>
            </w:r>
          </w:p>
        </w:tc>
        <w:tc>
          <w:tcPr>
            <w:tcW w:w="936" w:type="dxa"/>
          </w:tcPr>
          <w:p w14:paraId="10C32119" w14:textId="77777777" w:rsidR="002E0120" w:rsidRDefault="00FA6957">
            <w:pPr>
              <w:tabs>
                <w:tab w:val="left" w:pos="551"/>
              </w:tabs>
              <w:rPr>
                <w:rFonts w:eastAsia="Malgun Gothic"/>
                <w:lang w:eastAsia="ko-KR"/>
              </w:rPr>
            </w:pPr>
            <w:r>
              <w:rPr>
                <w:rFonts w:eastAsiaTheme="minorEastAsia"/>
                <w:lang w:eastAsia="zh-CN"/>
              </w:rPr>
              <w:t>Y</w:t>
            </w:r>
          </w:p>
        </w:tc>
        <w:tc>
          <w:tcPr>
            <w:tcW w:w="6411" w:type="dxa"/>
          </w:tcPr>
          <w:p w14:paraId="28D9709C" w14:textId="77777777" w:rsidR="002E0120" w:rsidRDefault="00FA6957">
            <w:pPr>
              <w:rPr>
                <w:rFonts w:eastAsiaTheme="minorEastAsia"/>
                <w:lang w:eastAsia="zh-CN"/>
              </w:rPr>
            </w:pPr>
            <w:r>
              <w:rPr>
                <w:rFonts w:eastAsiaTheme="minorEastAsia"/>
                <w:lang w:eastAsia="zh-CN"/>
              </w:rPr>
              <w:t>Option 2, where LP-SS M and SCS matches that of LP-WUS</w:t>
            </w:r>
          </w:p>
        </w:tc>
      </w:tr>
      <w:tr w:rsidR="002E0120" w14:paraId="7464A8D2" w14:textId="77777777">
        <w:trPr>
          <w:trHeight w:val="233"/>
        </w:trPr>
        <w:tc>
          <w:tcPr>
            <w:tcW w:w="1332" w:type="dxa"/>
          </w:tcPr>
          <w:p w14:paraId="7E74819E" w14:textId="77777777" w:rsidR="002E0120" w:rsidRDefault="00FA6957">
            <w:pPr>
              <w:rPr>
                <w:rFonts w:eastAsiaTheme="minorEastAsia"/>
                <w:lang w:eastAsia="zh-CN"/>
              </w:rPr>
            </w:pPr>
            <w:r>
              <w:rPr>
                <w:rFonts w:eastAsiaTheme="minorEastAsia"/>
                <w:lang w:eastAsia="zh-CN"/>
              </w:rPr>
              <w:t>FW</w:t>
            </w:r>
          </w:p>
        </w:tc>
        <w:tc>
          <w:tcPr>
            <w:tcW w:w="936" w:type="dxa"/>
          </w:tcPr>
          <w:p w14:paraId="569D843B" w14:textId="77777777" w:rsidR="002E0120" w:rsidRDefault="002E0120">
            <w:pPr>
              <w:tabs>
                <w:tab w:val="left" w:pos="551"/>
              </w:tabs>
              <w:rPr>
                <w:rFonts w:eastAsiaTheme="minorEastAsia"/>
                <w:lang w:eastAsia="zh-CN"/>
              </w:rPr>
            </w:pPr>
          </w:p>
        </w:tc>
        <w:tc>
          <w:tcPr>
            <w:tcW w:w="6411" w:type="dxa"/>
          </w:tcPr>
          <w:p w14:paraId="73E6B2C2" w14:textId="77777777" w:rsidR="002E0120" w:rsidRDefault="00FA6957">
            <w:pPr>
              <w:rPr>
                <w:rFonts w:eastAsiaTheme="minorEastAsia"/>
                <w:lang w:eastAsia="zh-CN"/>
              </w:rPr>
            </w:pPr>
            <w:r>
              <w:rPr>
                <w:rFonts w:eastAsiaTheme="minorEastAsia"/>
                <w:lang w:eastAsia="zh-CN"/>
              </w:rPr>
              <w:t>We would still prefer to keep M=8 under option 2.</w:t>
            </w:r>
          </w:p>
        </w:tc>
      </w:tr>
      <w:tr w:rsidR="002E0120" w14:paraId="242526E7" w14:textId="77777777">
        <w:trPr>
          <w:trHeight w:val="233"/>
        </w:trPr>
        <w:tc>
          <w:tcPr>
            <w:tcW w:w="1332" w:type="dxa"/>
          </w:tcPr>
          <w:p w14:paraId="54AD734E"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1D2D4A49" w14:textId="77777777" w:rsidR="002E0120" w:rsidRDefault="002E0120">
            <w:pPr>
              <w:tabs>
                <w:tab w:val="left" w:pos="551"/>
              </w:tabs>
              <w:rPr>
                <w:rFonts w:eastAsiaTheme="minorEastAsia"/>
                <w:lang w:eastAsia="zh-CN"/>
              </w:rPr>
            </w:pPr>
          </w:p>
        </w:tc>
        <w:tc>
          <w:tcPr>
            <w:tcW w:w="6411" w:type="dxa"/>
          </w:tcPr>
          <w:p w14:paraId="6D8788EA" w14:textId="77777777" w:rsidR="002E0120" w:rsidRDefault="00FA6957">
            <w:pPr>
              <w:rPr>
                <w:rFonts w:eastAsiaTheme="minorEastAsia"/>
                <w:lang w:eastAsia="zh-CN"/>
              </w:rPr>
            </w:pPr>
            <w:r>
              <w:rPr>
                <w:rFonts w:eastAsiaTheme="minorEastAsia"/>
                <w:lang w:eastAsia="zh-CN"/>
              </w:rPr>
              <w:t xml:space="preserve">Select one waveform from OOK1/4 is sufficient, and it is better to consider </w:t>
            </w:r>
            <w:r>
              <w:rPr>
                <w:rFonts w:eastAsia="宋体" w:hint="eastAsia"/>
                <w:lang w:eastAsia="zh-CN"/>
              </w:rPr>
              <w:t>s</w:t>
            </w:r>
            <w:r>
              <w:rPr>
                <w:rFonts w:eastAsia="宋体"/>
                <w:lang w:eastAsia="zh-CN"/>
              </w:rPr>
              <w:t>ingle M values.</w:t>
            </w:r>
          </w:p>
          <w:p w14:paraId="039C7445" w14:textId="77777777" w:rsidR="002E0120" w:rsidRDefault="00FA6957">
            <w:pPr>
              <w:rPr>
                <w:rFonts w:eastAsiaTheme="minorEastAsia"/>
                <w:lang w:eastAsia="zh-CN"/>
              </w:rPr>
            </w:pPr>
            <w:r>
              <w:rPr>
                <w:rFonts w:eastAsiaTheme="minorEastAsia"/>
                <w:lang w:eastAsia="zh-CN"/>
              </w:rPr>
              <w:t xml:space="preserve">As the LP-SS is mainly for the synchronization/tracking purpose, the payload is not needed to be configurable in principle. It would be better to just select one waveform. </w:t>
            </w:r>
          </w:p>
        </w:tc>
      </w:tr>
      <w:tr w:rsidR="002E0120" w14:paraId="13336B8B" w14:textId="77777777">
        <w:trPr>
          <w:trHeight w:val="233"/>
        </w:trPr>
        <w:tc>
          <w:tcPr>
            <w:tcW w:w="1332" w:type="dxa"/>
          </w:tcPr>
          <w:p w14:paraId="4052295C" w14:textId="77777777" w:rsidR="002E0120" w:rsidRDefault="00FA6957">
            <w:pPr>
              <w:rPr>
                <w:rFonts w:eastAsiaTheme="minorEastAsia"/>
                <w:lang w:eastAsia="zh-CN"/>
              </w:rPr>
            </w:pPr>
            <w:r>
              <w:rPr>
                <w:rFonts w:eastAsiaTheme="minorEastAsia"/>
                <w:lang w:eastAsia="zh-CN"/>
              </w:rPr>
              <w:t>Panasonic</w:t>
            </w:r>
          </w:p>
        </w:tc>
        <w:tc>
          <w:tcPr>
            <w:tcW w:w="936" w:type="dxa"/>
          </w:tcPr>
          <w:p w14:paraId="2B09862A" w14:textId="77777777" w:rsidR="002E0120" w:rsidRDefault="00FA6957">
            <w:pPr>
              <w:tabs>
                <w:tab w:val="left" w:pos="551"/>
              </w:tabs>
              <w:rPr>
                <w:rFonts w:eastAsiaTheme="minorEastAsia"/>
                <w:lang w:eastAsia="zh-CN"/>
              </w:rPr>
            </w:pPr>
            <w:r>
              <w:rPr>
                <w:rFonts w:eastAsiaTheme="minorEastAsia"/>
                <w:lang w:eastAsia="zh-CN"/>
              </w:rPr>
              <w:t>Y</w:t>
            </w:r>
          </w:p>
        </w:tc>
        <w:tc>
          <w:tcPr>
            <w:tcW w:w="6411" w:type="dxa"/>
          </w:tcPr>
          <w:p w14:paraId="276CC7A2" w14:textId="77777777" w:rsidR="002E0120" w:rsidRDefault="002E0120">
            <w:pPr>
              <w:rPr>
                <w:rFonts w:eastAsiaTheme="minorEastAsia"/>
                <w:lang w:eastAsia="zh-CN"/>
              </w:rPr>
            </w:pPr>
          </w:p>
        </w:tc>
      </w:tr>
      <w:tr w:rsidR="002E0120" w14:paraId="5701C276" w14:textId="77777777">
        <w:trPr>
          <w:trHeight w:val="233"/>
        </w:trPr>
        <w:tc>
          <w:tcPr>
            <w:tcW w:w="1332" w:type="dxa"/>
          </w:tcPr>
          <w:p w14:paraId="36B1773B" w14:textId="77777777" w:rsidR="002E0120" w:rsidRDefault="00FA6957">
            <w:pPr>
              <w:rPr>
                <w:rFonts w:eastAsiaTheme="minorEastAsia"/>
                <w:lang w:eastAsia="zh-CN"/>
              </w:rPr>
            </w:pPr>
            <w:r>
              <w:rPr>
                <w:rFonts w:eastAsiaTheme="minorEastAsia"/>
                <w:lang w:eastAsia="zh-CN"/>
              </w:rPr>
              <w:t>MTK</w:t>
            </w:r>
          </w:p>
        </w:tc>
        <w:tc>
          <w:tcPr>
            <w:tcW w:w="936" w:type="dxa"/>
          </w:tcPr>
          <w:p w14:paraId="5137F410" w14:textId="77777777" w:rsidR="002E0120" w:rsidRDefault="00FA6957">
            <w:pPr>
              <w:tabs>
                <w:tab w:val="left" w:pos="551"/>
              </w:tabs>
              <w:rPr>
                <w:rFonts w:eastAsiaTheme="minorEastAsia"/>
                <w:lang w:eastAsia="zh-CN"/>
              </w:rPr>
            </w:pPr>
            <w:r>
              <w:rPr>
                <w:rFonts w:eastAsiaTheme="minorEastAsia"/>
                <w:lang w:eastAsia="zh-CN"/>
              </w:rPr>
              <w:t>Y</w:t>
            </w:r>
          </w:p>
        </w:tc>
        <w:tc>
          <w:tcPr>
            <w:tcW w:w="6411" w:type="dxa"/>
          </w:tcPr>
          <w:p w14:paraId="6A9AFDA6" w14:textId="77777777" w:rsidR="002E0120" w:rsidRDefault="00FA6957">
            <w:pPr>
              <w:rPr>
                <w:rFonts w:eastAsiaTheme="minorEastAsia"/>
                <w:lang w:eastAsia="zh-CN"/>
              </w:rPr>
            </w:pPr>
            <w:r>
              <w:rPr>
                <w:rFonts w:eastAsiaTheme="minorEastAsia"/>
                <w:lang w:eastAsia="zh-CN"/>
              </w:rPr>
              <w:t xml:space="preserve">Additionally, we prefer the same M values for LP-SS and LP-WUS. </w:t>
            </w:r>
          </w:p>
        </w:tc>
      </w:tr>
      <w:tr w:rsidR="002E0120" w14:paraId="1310EB05" w14:textId="77777777">
        <w:trPr>
          <w:trHeight w:val="233"/>
        </w:trPr>
        <w:tc>
          <w:tcPr>
            <w:tcW w:w="1332" w:type="dxa"/>
          </w:tcPr>
          <w:p w14:paraId="798E1E0D"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936" w:type="dxa"/>
          </w:tcPr>
          <w:p w14:paraId="5C23DC38" w14:textId="77777777" w:rsidR="002E0120" w:rsidRDefault="00FA6957">
            <w:pPr>
              <w:tabs>
                <w:tab w:val="left" w:pos="551"/>
              </w:tabs>
              <w:rPr>
                <w:rFonts w:eastAsia="Yu Mincho"/>
                <w:lang w:eastAsia="ja-JP"/>
              </w:rPr>
            </w:pPr>
            <w:r>
              <w:rPr>
                <w:rFonts w:eastAsia="Yu Mincho" w:hint="eastAsia"/>
                <w:lang w:eastAsia="ja-JP"/>
              </w:rPr>
              <w:t>Y</w:t>
            </w:r>
          </w:p>
        </w:tc>
        <w:tc>
          <w:tcPr>
            <w:tcW w:w="6411" w:type="dxa"/>
          </w:tcPr>
          <w:p w14:paraId="66C44827" w14:textId="77777777" w:rsidR="002E0120" w:rsidRDefault="002E0120">
            <w:pPr>
              <w:rPr>
                <w:rFonts w:eastAsia="Yu Mincho"/>
                <w:lang w:eastAsia="ja-JP"/>
              </w:rPr>
            </w:pPr>
          </w:p>
        </w:tc>
      </w:tr>
      <w:tr w:rsidR="002E0120" w14:paraId="4AAC1118" w14:textId="77777777">
        <w:trPr>
          <w:trHeight w:val="233"/>
        </w:trPr>
        <w:tc>
          <w:tcPr>
            <w:tcW w:w="1332" w:type="dxa"/>
            <w:shd w:val="clear" w:color="auto" w:fill="auto"/>
          </w:tcPr>
          <w:p w14:paraId="0B14D30C" w14:textId="77777777" w:rsidR="002E0120" w:rsidRDefault="00FA6957">
            <w:pPr>
              <w:rPr>
                <w:rFonts w:eastAsiaTheme="minorEastAsia"/>
                <w:lang w:eastAsia="ja-JP"/>
              </w:rPr>
            </w:pPr>
            <w:r>
              <w:rPr>
                <w:rFonts w:eastAsiaTheme="minorEastAsia" w:hint="eastAsia"/>
                <w:lang w:eastAsia="zh-CN"/>
              </w:rPr>
              <w:t>Xiaomi</w:t>
            </w:r>
          </w:p>
        </w:tc>
        <w:tc>
          <w:tcPr>
            <w:tcW w:w="936" w:type="dxa"/>
            <w:shd w:val="clear" w:color="auto" w:fill="auto"/>
          </w:tcPr>
          <w:p w14:paraId="38F117A0" w14:textId="77777777" w:rsidR="002E0120" w:rsidRDefault="00FA6957">
            <w:pPr>
              <w:tabs>
                <w:tab w:val="left" w:pos="551"/>
              </w:tabs>
              <w:rPr>
                <w:rFonts w:eastAsiaTheme="minorEastAsia"/>
                <w:lang w:eastAsia="ja-JP"/>
              </w:rPr>
            </w:pPr>
            <w:r>
              <w:rPr>
                <w:rFonts w:eastAsiaTheme="minorEastAsia" w:hint="eastAsia"/>
                <w:lang w:eastAsia="zh-CN"/>
              </w:rPr>
              <w:t>Y</w:t>
            </w:r>
          </w:p>
        </w:tc>
        <w:tc>
          <w:tcPr>
            <w:tcW w:w="6411" w:type="dxa"/>
          </w:tcPr>
          <w:p w14:paraId="14242BAC" w14:textId="77777777" w:rsidR="002E0120" w:rsidRDefault="002E0120">
            <w:pPr>
              <w:rPr>
                <w:rFonts w:eastAsia="Yu Mincho"/>
                <w:lang w:eastAsia="ja-JP"/>
              </w:rPr>
            </w:pPr>
          </w:p>
        </w:tc>
      </w:tr>
      <w:tr w:rsidR="002E0120" w14:paraId="46A753CA" w14:textId="77777777">
        <w:trPr>
          <w:trHeight w:val="233"/>
        </w:trPr>
        <w:tc>
          <w:tcPr>
            <w:tcW w:w="1332" w:type="dxa"/>
          </w:tcPr>
          <w:p w14:paraId="4618949E" w14:textId="77777777" w:rsidR="002E0120" w:rsidRDefault="00FA6957">
            <w:pPr>
              <w:rPr>
                <w:rFonts w:eastAsia="Malgun Gothic"/>
                <w:lang w:eastAsia="ko-KR"/>
              </w:rPr>
            </w:pPr>
            <w:r>
              <w:rPr>
                <w:rFonts w:eastAsia="Malgun Gothic" w:hint="eastAsia"/>
                <w:lang w:eastAsia="ko-KR"/>
              </w:rPr>
              <w:t>L</w:t>
            </w:r>
            <w:r>
              <w:rPr>
                <w:rFonts w:eastAsia="Malgun Gothic"/>
                <w:lang w:eastAsia="ko-KR"/>
              </w:rPr>
              <w:t>GE</w:t>
            </w:r>
          </w:p>
        </w:tc>
        <w:tc>
          <w:tcPr>
            <w:tcW w:w="936" w:type="dxa"/>
          </w:tcPr>
          <w:p w14:paraId="380A5581" w14:textId="77777777" w:rsidR="002E0120" w:rsidRDefault="00FA6957">
            <w:pPr>
              <w:tabs>
                <w:tab w:val="left" w:pos="551"/>
              </w:tabs>
              <w:rPr>
                <w:rFonts w:eastAsia="Malgun Gothic"/>
                <w:lang w:eastAsia="ko-KR"/>
              </w:rPr>
            </w:pPr>
            <w:r>
              <w:rPr>
                <w:rFonts w:eastAsia="Malgun Gothic" w:hint="eastAsia"/>
                <w:lang w:eastAsia="ko-KR"/>
              </w:rPr>
              <w:t>Y</w:t>
            </w:r>
          </w:p>
        </w:tc>
        <w:tc>
          <w:tcPr>
            <w:tcW w:w="6411" w:type="dxa"/>
          </w:tcPr>
          <w:p w14:paraId="7F7F031C" w14:textId="77777777" w:rsidR="002E0120" w:rsidRDefault="00FA6957">
            <w:pPr>
              <w:rPr>
                <w:rFonts w:eastAsia="Malgun Gothic"/>
                <w:lang w:eastAsia="ko-KR"/>
              </w:rPr>
            </w:pPr>
            <w:r>
              <w:rPr>
                <w:rFonts w:eastAsia="Malgun Gothic"/>
                <w:lang w:eastAsia="ko-KR"/>
              </w:rPr>
              <w:t>Support the proposal. We also share the same view with vivo expecting to support the waveform which is aligned with LP-WUS waveform.</w:t>
            </w:r>
          </w:p>
        </w:tc>
      </w:tr>
      <w:tr w:rsidR="002E0120" w14:paraId="3C25659D" w14:textId="77777777">
        <w:trPr>
          <w:trHeight w:val="233"/>
        </w:trPr>
        <w:tc>
          <w:tcPr>
            <w:tcW w:w="1332" w:type="dxa"/>
          </w:tcPr>
          <w:p w14:paraId="1C4647B9"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lastRenderedPageBreak/>
              <w:t>Sanechips</w:t>
            </w:r>
            <w:proofErr w:type="spellEnd"/>
          </w:p>
        </w:tc>
        <w:tc>
          <w:tcPr>
            <w:tcW w:w="936" w:type="dxa"/>
          </w:tcPr>
          <w:p w14:paraId="4F3A47CB" w14:textId="77777777" w:rsidR="002E0120" w:rsidRDefault="00FA6957">
            <w:pPr>
              <w:tabs>
                <w:tab w:val="left" w:pos="551"/>
              </w:tabs>
              <w:rPr>
                <w:rFonts w:eastAsiaTheme="minorEastAsia"/>
                <w:lang w:eastAsia="ko-KR"/>
              </w:rPr>
            </w:pPr>
            <w:r>
              <w:rPr>
                <w:rFonts w:eastAsiaTheme="minorEastAsia" w:hint="eastAsia"/>
                <w:lang w:eastAsia="zh-CN"/>
              </w:rPr>
              <w:lastRenderedPageBreak/>
              <w:t>N</w:t>
            </w:r>
          </w:p>
        </w:tc>
        <w:tc>
          <w:tcPr>
            <w:tcW w:w="6411" w:type="dxa"/>
          </w:tcPr>
          <w:p w14:paraId="09E10A72" w14:textId="77777777" w:rsidR="002E0120" w:rsidRDefault="00FA6957">
            <w:pPr>
              <w:rPr>
                <w:rFonts w:eastAsiaTheme="minorEastAsia"/>
                <w:lang w:eastAsia="zh-CN"/>
              </w:rPr>
            </w:pPr>
            <w:r>
              <w:rPr>
                <w:rFonts w:eastAsiaTheme="minorEastAsia" w:hint="eastAsia"/>
                <w:lang w:eastAsia="zh-CN"/>
              </w:rPr>
              <w:t xml:space="preserve">From our simulation results, OOK-4 with M =8 can achieve better TO </w:t>
            </w:r>
            <w:r>
              <w:rPr>
                <w:rFonts w:eastAsiaTheme="minorEastAsia" w:hint="eastAsia"/>
                <w:lang w:eastAsia="zh-CN"/>
              </w:rPr>
              <w:lastRenderedPageBreak/>
              <w:t>estimation performance than OOK-4 with M=2,4 without any additional overhead or operation. Therefore, OOK-4 with M =8 should be supported for LP-SS.</w:t>
            </w:r>
          </w:p>
          <w:p w14:paraId="195A66C5" w14:textId="77777777" w:rsidR="002E0120" w:rsidRDefault="00FA6957">
            <w:pPr>
              <w:rPr>
                <w:rFonts w:eastAsiaTheme="minorEastAsia"/>
                <w:lang w:eastAsia="ko-KR"/>
              </w:rPr>
            </w:pPr>
            <w:r>
              <w:rPr>
                <w:rFonts w:eastAsiaTheme="minorEastAsia" w:hint="eastAsia"/>
                <w:lang w:eastAsia="zh-CN"/>
              </w:rPr>
              <w:t>Additionally, for OOK-1, we do not know how to achieve the TO estimation accuracy. At least from our simulation results, it is problematic. Therefore, for OOK-1 or OOK4 M=1 case, we hope it could be confirmed after more simulation results based on Proposal 4.1-3 is disclosed.</w:t>
            </w:r>
          </w:p>
        </w:tc>
      </w:tr>
      <w:tr w:rsidR="00830402" w14:paraId="39901139" w14:textId="77777777">
        <w:trPr>
          <w:trHeight w:val="233"/>
        </w:trPr>
        <w:tc>
          <w:tcPr>
            <w:tcW w:w="1332" w:type="dxa"/>
          </w:tcPr>
          <w:p w14:paraId="01B80DE8" w14:textId="77777777" w:rsidR="00830402" w:rsidRDefault="00830402">
            <w:pPr>
              <w:rPr>
                <w:rFonts w:eastAsiaTheme="minorEastAsia"/>
                <w:lang w:eastAsia="zh-CN"/>
              </w:rPr>
            </w:pPr>
            <w:r>
              <w:rPr>
                <w:rFonts w:eastAsiaTheme="minorEastAsia" w:hint="eastAsia"/>
                <w:lang w:eastAsia="zh-CN"/>
              </w:rPr>
              <w:lastRenderedPageBreak/>
              <w:t>Spreadtrum</w:t>
            </w:r>
          </w:p>
        </w:tc>
        <w:tc>
          <w:tcPr>
            <w:tcW w:w="936" w:type="dxa"/>
          </w:tcPr>
          <w:p w14:paraId="0CFA36E8" w14:textId="77777777" w:rsidR="00830402" w:rsidRDefault="00830402">
            <w:pPr>
              <w:tabs>
                <w:tab w:val="left" w:pos="551"/>
              </w:tabs>
              <w:rPr>
                <w:rFonts w:eastAsiaTheme="minorEastAsia"/>
                <w:lang w:eastAsia="zh-CN"/>
              </w:rPr>
            </w:pPr>
            <w:r>
              <w:rPr>
                <w:rFonts w:eastAsiaTheme="minorEastAsia" w:hint="eastAsia"/>
                <w:lang w:eastAsia="zh-CN"/>
              </w:rPr>
              <w:t>Y</w:t>
            </w:r>
          </w:p>
        </w:tc>
        <w:tc>
          <w:tcPr>
            <w:tcW w:w="6411" w:type="dxa"/>
          </w:tcPr>
          <w:p w14:paraId="7619098B" w14:textId="77777777" w:rsidR="00830402" w:rsidRDefault="00830402">
            <w:pPr>
              <w:rPr>
                <w:rFonts w:eastAsiaTheme="minorEastAsia"/>
                <w:lang w:eastAsia="zh-CN"/>
              </w:rPr>
            </w:pPr>
          </w:p>
        </w:tc>
      </w:tr>
      <w:tr w:rsidR="009A5802" w14:paraId="20E4C325" w14:textId="77777777">
        <w:trPr>
          <w:trHeight w:val="233"/>
          <w:ins w:id="322" w:author="刘苗苗" w:date="2024-08-20T19:50:00Z"/>
        </w:trPr>
        <w:tc>
          <w:tcPr>
            <w:tcW w:w="1332" w:type="dxa"/>
          </w:tcPr>
          <w:p w14:paraId="55A757C5" w14:textId="6CD938D9" w:rsidR="009A5802" w:rsidRDefault="009A5802">
            <w:pPr>
              <w:rPr>
                <w:ins w:id="323" w:author="刘苗苗" w:date="2024-08-20T19:50:00Z"/>
                <w:rFonts w:eastAsiaTheme="minorEastAsia"/>
                <w:lang w:eastAsia="zh-CN"/>
              </w:rPr>
            </w:pPr>
            <w:ins w:id="324" w:author="刘苗苗" w:date="2024-08-20T19:50:00Z">
              <w:r>
                <w:rPr>
                  <w:rFonts w:eastAsiaTheme="minorEastAsia" w:hint="eastAsia"/>
                  <w:lang w:eastAsia="zh-CN"/>
                </w:rPr>
                <w:t>CATT</w:t>
              </w:r>
            </w:ins>
          </w:p>
        </w:tc>
        <w:tc>
          <w:tcPr>
            <w:tcW w:w="936" w:type="dxa"/>
          </w:tcPr>
          <w:p w14:paraId="0FDEFCBB" w14:textId="6466CFFF" w:rsidR="009A5802" w:rsidRDefault="009A5802">
            <w:pPr>
              <w:tabs>
                <w:tab w:val="left" w:pos="551"/>
              </w:tabs>
              <w:rPr>
                <w:ins w:id="325" w:author="刘苗苗" w:date="2024-08-20T19:50:00Z"/>
                <w:rFonts w:eastAsiaTheme="minorEastAsia"/>
                <w:lang w:eastAsia="zh-CN"/>
              </w:rPr>
            </w:pPr>
            <w:ins w:id="326" w:author="刘苗苗" w:date="2024-08-20T19:50:00Z">
              <w:r>
                <w:rPr>
                  <w:rFonts w:eastAsiaTheme="minorEastAsia" w:hint="eastAsia"/>
                  <w:lang w:eastAsia="zh-CN"/>
                </w:rPr>
                <w:t>Y</w:t>
              </w:r>
            </w:ins>
          </w:p>
        </w:tc>
        <w:tc>
          <w:tcPr>
            <w:tcW w:w="6411" w:type="dxa"/>
          </w:tcPr>
          <w:p w14:paraId="78925571" w14:textId="77777777" w:rsidR="009A5802" w:rsidRDefault="009A5802">
            <w:pPr>
              <w:rPr>
                <w:ins w:id="327" w:author="刘苗苗" w:date="2024-08-20T19:50:00Z"/>
                <w:rFonts w:eastAsiaTheme="minorEastAsia"/>
                <w:lang w:eastAsia="zh-CN"/>
              </w:rPr>
            </w:pPr>
          </w:p>
        </w:tc>
      </w:tr>
    </w:tbl>
    <w:p w14:paraId="66F18C73" w14:textId="77777777" w:rsidR="002E0120" w:rsidRDefault="002E0120">
      <w:pPr>
        <w:rPr>
          <w:rFonts w:ascii="Times New Roman" w:eastAsia="微软雅黑" w:hAnsi="Times New Roman"/>
          <w:bCs/>
          <w:iCs/>
          <w:szCs w:val="20"/>
          <w:lang w:eastAsia="zh-CN"/>
        </w:rPr>
      </w:pPr>
    </w:p>
    <w:p w14:paraId="5BA60253" w14:textId="77777777" w:rsidR="002E0120" w:rsidRDefault="002E0120">
      <w:pPr>
        <w:pStyle w:val="BodyTextfirstgraph"/>
        <w:rPr>
          <w:rStyle w:val="B1Zchn"/>
        </w:rPr>
      </w:pPr>
    </w:p>
    <w:p w14:paraId="0AB40F3C" w14:textId="77777777" w:rsidR="002E0120" w:rsidRDefault="00FA6957">
      <w:pPr>
        <w:keepNext/>
        <w:keepLines/>
        <w:numPr>
          <w:ilvl w:val="1"/>
          <w:numId w:val="23"/>
        </w:numPr>
        <w:overflowPunct w:val="0"/>
        <w:autoSpaceDE w:val="0"/>
        <w:autoSpaceDN w:val="0"/>
        <w:adjustRightInd w:val="0"/>
        <w:spacing w:beforeLines="50" w:before="120" w:after="120"/>
        <w:jc w:val="both"/>
        <w:textAlignment w:val="baseline"/>
        <w:outlineLvl w:val="1"/>
        <w:rPr>
          <w:rFonts w:ascii="Arial" w:eastAsia="宋体" w:hAnsi="Arial"/>
          <w:sz w:val="32"/>
          <w:szCs w:val="20"/>
          <w:lang w:val="en-GB" w:eastAsia="zh-CN"/>
        </w:rPr>
      </w:pPr>
      <w:r>
        <w:rPr>
          <w:rFonts w:ascii="Arial" w:eastAsia="宋体" w:hAnsi="Arial"/>
          <w:sz w:val="32"/>
          <w:szCs w:val="20"/>
          <w:lang w:val="en-GB" w:eastAsia="zh-CN"/>
        </w:rPr>
        <w:t>Periodicities of LP-SS</w:t>
      </w:r>
    </w:p>
    <w:p w14:paraId="38B9258C" w14:textId="77777777" w:rsidR="002E0120" w:rsidRDefault="00FA6957">
      <w:pPr>
        <w:jc w:val="both"/>
        <w:rPr>
          <w:rFonts w:ascii="Times New Roman" w:eastAsia="微软雅黑" w:hAnsi="Times New Roman"/>
          <w:bCs/>
          <w:iCs/>
          <w:szCs w:val="20"/>
        </w:rPr>
      </w:pPr>
      <w:r>
        <w:rPr>
          <w:rFonts w:ascii="Times New Roman" w:eastAsia="微软雅黑" w:hAnsi="Times New Roman"/>
          <w:bCs/>
          <w:iCs/>
          <w:szCs w:val="20"/>
        </w:rPr>
        <w:t>The periodicities of LP-SS depend on both sync requirement and RRM measurement accuracy requirement for LP-WUR. For RRM measurement accuracy, companies provide evaluation results to show the required number of samples to achieve measurement accuracy, summarized below:</w:t>
      </w:r>
    </w:p>
    <w:p w14:paraId="31E240E7" w14:textId="77777777" w:rsidR="002E0120" w:rsidRDefault="002E0120">
      <w:pPr>
        <w:jc w:val="both"/>
        <w:rPr>
          <w:rFonts w:ascii="Times New Roman" w:eastAsia="微软雅黑" w:hAnsi="Times New Roman"/>
          <w:bCs/>
          <w:iCs/>
          <w:szCs w:val="20"/>
        </w:rPr>
      </w:pPr>
    </w:p>
    <w:tbl>
      <w:tblPr>
        <w:tblStyle w:val="TableGrid1a"/>
        <w:tblW w:w="0" w:type="auto"/>
        <w:tblLook w:val="04A0" w:firstRow="1" w:lastRow="0" w:firstColumn="1" w:lastColumn="0" w:noHBand="0" w:noVBand="1"/>
      </w:tblPr>
      <w:tblGrid>
        <w:gridCol w:w="1896"/>
        <w:gridCol w:w="1985"/>
        <w:gridCol w:w="1417"/>
        <w:gridCol w:w="1418"/>
        <w:gridCol w:w="1780"/>
      </w:tblGrid>
      <w:tr w:rsidR="002E0120" w14:paraId="785C3CD6" w14:textId="77777777">
        <w:tc>
          <w:tcPr>
            <w:tcW w:w="1896" w:type="dxa"/>
          </w:tcPr>
          <w:p w14:paraId="4FE0BDFA" w14:textId="77777777" w:rsidR="002E0120" w:rsidRDefault="002E0120">
            <w:pPr>
              <w:widowControl w:val="0"/>
              <w:spacing w:afterLines="50" w:after="120"/>
              <w:jc w:val="both"/>
              <w:rPr>
                <w:rFonts w:ascii="Times New Roman" w:eastAsia="宋体" w:hAnsi="Times New Roman"/>
                <w:szCs w:val="22"/>
                <w:lang w:eastAsia="zh-CN"/>
              </w:rPr>
            </w:pPr>
          </w:p>
        </w:tc>
        <w:tc>
          <w:tcPr>
            <w:tcW w:w="1985" w:type="dxa"/>
          </w:tcPr>
          <w:p w14:paraId="7BE4F469"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Measurement accuracy requirement for RSRP or RSRQ</w:t>
            </w:r>
          </w:p>
        </w:tc>
        <w:tc>
          <w:tcPr>
            <w:tcW w:w="1417" w:type="dxa"/>
          </w:tcPr>
          <w:p w14:paraId="1981631F"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of required samples</w:t>
            </w:r>
          </w:p>
        </w:tc>
        <w:tc>
          <w:tcPr>
            <w:tcW w:w="1418" w:type="dxa"/>
          </w:tcPr>
          <w:p w14:paraId="13C46339"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SNR (dB)</w:t>
            </w:r>
          </w:p>
        </w:tc>
        <w:tc>
          <w:tcPr>
            <w:tcW w:w="1780" w:type="dxa"/>
          </w:tcPr>
          <w:p w14:paraId="701F35B4"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Length of LP-SS (symbols)</w:t>
            </w:r>
          </w:p>
        </w:tc>
      </w:tr>
      <w:tr w:rsidR="002E0120" w14:paraId="28E0BFDF" w14:textId="77777777">
        <w:tc>
          <w:tcPr>
            <w:tcW w:w="1896" w:type="dxa"/>
          </w:tcPr>
          <w:p w14:paraId="0596E717"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985" w:type="dxa"/>
          </w:tcPr>
          <w:p w14:paraId="092C0EE3"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7A43D069"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418" w:type="dxa"/>
          </w:tcPr>
          <w:p w14:paraId="169F43F5"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Theme="minorEastAsia" w:hAnsi="Times New Roman"/>
                <w:szCs w:val="22"/>
                <w:lang w:eastAsia="zh-CN"/>
              </w:rPr>
              <w:t>-3</w:t>
            </w:r>
          </w:p>
        </w:tc>
        <w:tc>
          <w:tcPr>
            <w:tcW w:w="1780" w:type="dxa"/>
          </w:tcPr>
          <w:p w14:paraId="76FED28F"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8 </w:t>
            </w:r>
          </w:p>
        </w:tc>
      </w:tr>
      <w:tr w:rsidR="002E0120" w14:paraId="15CD89C7" w14:textId="77777777">
        <w:tc>
          <w:tcPr>
            <w:tcW w:w="1896" w:type="dxa"/>
          </w:tcPr>
          <w:p w14:paraId="512D94AB"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[9]</w:t>
            </w:r>
          </w:p>
        </w:tc>
        <w:tc>
          <w:tcPr>
            <w:tcW w:w="1985" w:type="dxa"/>
          </w:tcPr>
          <w:p w14:paraId="5CAD48F9"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7ED56506"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&gt;=4</w:t>
            </w:r>
          </w:p>
        </w:tc>
        <w:tc>
          <w:tcPr>
            <w:tcW w:w="1418" w:type="dxa"/>
          </w:tcPr>
          <w:p w14:paraId="5B919EF3"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Irrespective of the operating SNR</w:t>
            </w:r>
          </w:p>
        </w:tc>
        <w:tc>
          <w:tcPr>
            <w:tcW w:w="1780" w:type="dxa"/>
          </w:tcPr>
          <w:p w14:paraId="7C8BAF35"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r>
      <w:tr w:rsidR="002E0120" w14:paraId="08DAD874" w14:textId="77777777">
        <w:tc>
          <w:tcPr>
            <w:tcW w:w="1896" w:type="dxa"/>
          </w:tcPr>
          <w:p w14:paraId="092B6526"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985" w:type="dxa"/>
          </w:tcPr>
          <w:p w14:paraId="60D40BB7"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4dB</w:t>
            </w:r>
          </w:p>
        </w:tc>
        <w:tc>
          <w:tcPr>
            <w:tcW w:w="1417" w:type="dxa"/>
          </w:tcPr>
          <w:p w14:paraId="41D24C10"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418" w:type="dxa"/>
          </w:tcPr>
          <w:p w14:paraId="3BBCE0D2"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5809BE6A"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 </w:t>
            </w:r>
          </w:p>
        </w:tc>
      </w:tr>
      <w:tr w:rsidR="002E0120" w14:paraId="003EC082" w14:textId="77777777">
        <w:tc>
          <w:tcPr>
            <w:tcW w:w="1896" w:type="dxa"/>
          </w:tcPr>
          <w:p w14:paraId="4EAE9BDA"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[2]</w:t>
            </w:r>
          </w:p>
        </w:tc>
        <w:tc>
          <w:tcPr>
            <w:tcW w:w="1985" w:type="dxa"/>
          </w:tcPr>
          <w:p w14:paraId="1B9DDF80"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RSRQ: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1293FB28"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418" w:type="dxa"/>
          </w:tcPr>
          <w:p w14:paraId="5216F636"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55F056CC"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 </w:t>
            </w:r>
          </w:p>
        </w:tc>
      </w:tr>
      <w:tr w:rsidR="002E0120" w14:paraId="60400C03" w14:textId="77777777">
        <w:tc>
          <w:tcPr>
            <w:tcW w:w="1896" w:type="dxa"/>
          </w:tcPr>
          <w:p w14:paraId="026BDA07"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[18]</w:t>
            </w:r>
          </w:p>
        </w:tc>
        <w:tc>
          <w:tcPr>
            <w:tcW w:w="1985" w:type="dxa"/>
          </w:tcPr>
          <w:p w14:paraId="7E97E4C1"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2.5dB</w:t>
            </w:r>
          </w:p>
        </w:tc>
        <w:tc>
          <w:tcPr>
            <w:tcW w:w="1417" w:type="dxa"/>
          </w:tcPr>
          <w:p w14:paraId="242FC0C1"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418" w:type="dxa"/>
          </w:tcPr>
          <w:p w14:paraId="57028175"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780" w:type="dxa"/>
          </w:tcPr>
          <w:p w14:paraId="162D3B13"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4 </w:t>
            </w:r>
          </w:p>
        </w:tc>
      </w:tr>
      <w:tr w:rsidR="002E0120" w14:paraId="4EDAB04B" w14:textId="77777777">
        <w:tc>
          <w:tcPr>
            <w:tcW w:w="1896" w:type="dxa"/>
          </w:tcPr>
          <w:p w14:paraId="1419AD34"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[8]</w:t>
            </w:r>
          </w:p>
        </w:tc>
        <w:tc>
          <w:tcPr>
            <w:tcW w:w="1985" w:type="dxa"/>
          </w:tcPr>
          <w:p w14:paraId="38165CC3"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4CF17982"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Not reported</w:t>
            </w:r>
          </w:p>
        </w:tc>
        <w:tc>
          <w:tcPr>
            <w:tcW w:w="1418" w:type="dxa"/>
          </w:tcPr>
          <w:p w14:paraId="66CF53CE"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-6, -9</w:t>
            </w:r>
          </w:p>
        </w:tc>
        <w:tc>
          <w:tcPr>
            <w:tcW w:w="1780" w:type="dxa"/>
          </w:tcPr>
          <w:p w14:paraId="3ACEEF09"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2~6 </w:t>
            </w:r>
          </w:p>
          <w:p w14:paraId="2FB50702" w14:textId="77777777" w:rsidR="002E0120" w:rsidRDefault="002E0120">
            <w:pPr>
              <w:widowControl w:val="0"/>
              <w:spacing w:afterLines="50" w:after="120"/>
              <w:jc w:val="both"/>
              <w:rPr>
                <w:rFonts w:ascii="Times New Roman" w:eastAsia="宋体" w:hAnsi="Times New Roman"/>
                <w:szCs w:val="22"/>
                <w:lang w:eastAsia="zh-CN"/>
              </w:rPr>
            </w:pPr>
          </w:p>
        </w:tc>
      </w:tr>
      <w:tr w:rsidR="002E0120" w14:paraId="2F686CC8" w14:textId="77777777">
        <w:tc>
          <w:tcPr>
            <w:tcW w:w="1896" w:type="dxa"/>
          </w:tcPr>
          <w:p w14:paraId="36A9FB8C"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[11]</w:t>
            </w:r>
          </w:p>
        </w:tc>
        <w:tc>
          <w:tcPr>
            <w:tcW w:w="1985" w:type="dxa"/>
          </w:tcPr>
          <w:p w14:paraId="3223FC95"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299DA7FD"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1</w:t>
            </w:r>
          </w:p>
        </w:tc>
        <w:tc>
          <w:tcPr>
            <w:tcW w:w="1418" w:type="dxa"/>
          </w:tcPr>
          <w:p w14:paraId="20424FCE"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-4</w:t>
            </w:r>
          </w:p>
        </w:tc>
        <w:tc>
          <w:tcPr>
            <w:tcW w:w="1780" w:type="dxa"/>
          </w:tcPr>
          <w:p w14:paraId="2AFC62D6"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8</w:t>
            </w:r>
          </w:p>
        </w:tc>
      </w:tr>
      <w:tr w:rsidR="002E0120" w14:paraId="3825B0AC" w14:textId="77777777">
        <w:tc>
          <w:tcPr>
            <w:tcW w:w="1896" w:type="dxa"/>
          </w:tcPr>
          <w:p w14:paraId="5422019B"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[6]</w:t>
            </w:r>
          </w:p>
        </w:tc>
        <w:tc>
          <w:tcPr>
            <w:tcW w:w="1985" w:type="dxa"/>
          </w:tcPr>
          <w:p w14:paraId="37A4860E"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2dB</w:t>
            </w:r>
          </w:p>
        </w:tc>
        <w:tc>
          <w:tcPr>
            <w:tcW w:w="1417" w:type="dxa"/>
          </w:tcPr>
          <w:p w14:paraId="3DB78C65"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1</w:t>
            </w:r>
          </w:p>
        </w:tc>
        <w:tc>
          <w:tcPr>
            <w:tcW w:w="1418" w:type="dxa"/>
          </w:tcPr>
          <w:p w14:paraId="4591D934"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w:t>
            </w:r>
            <w:r>
              <w:rPr>
                <w:rFonts w:ascii="Times New Roman" w:eastAsia="宋体" w:hAnsi="Times New Roman"/>
                <w:szCs w:val="22"/>
                <w:lang w:eastAsia="zh-CN"/>
              </w:rPr>
              <w:t>3</w:t>
            </w:r>
          </w:p>
        </w:tc>
        <w:tc>
          <w:tcPr>
            <w:tcW w:w="1780" w:type="dxa"/>
          </w:tcPr>
          <w:p w14:paraId="074689EB"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4</w:t>
            </w:r>
            <w:r>
              <w:rPr>
                <w:rFonts w:ascii="Times New Roman" w:eastAsia="宋体" w:hAnsi="Times New Roman"/>
                <w:szCs w:val="22"/>
                <w:lang w:eastAsia="zh-CN"/>
              </w:rPr>
              <w:t>/8</w:t>
            </w:r>
          </w:p>
        </w:tc>
      </w:tr>
      <w:tr w:rsidR="002E0120" w14:paraId="46493007" w14:textId="77777777">
        <w:tc>
          <w:tcPr>
            <w:tcW w:w="1896" w:type="dxa"/>
          </w:tcPr>
          <w:p w14:paraId="18F78816"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P</w:t>
            </w:r>
            <w:r>
              <w:rPr>
                <w:rFonts w:ascii="Times New Roman" w:eastAsia="宋体" w:hAnsi="Times New Roman"/>
                <w:szCs w:val="22"/>
                <w:lang w:eastAsia="zh-CN"/>
              </w:rPr>
              <w:t>anasonic</w:t>
            </w:r>
          </w:p>
        </w:tc>
        <w:tc>
          <w:tcPr>
            <w:tcW w:w="1985" w:type="dxa"/>
          </w:tcPr>
          <w:p w14:paraId="6B2C600C"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3B</w:t>
            </w:r>
          </w:p>
        </w:tc>
        <w:tc>
          <w:tcPr>
            <w:tcW w:w="1417" w:type="dxa"/>
          </w:tcPr>
          <w:p w14:paraId="206DA512"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2</w:t>
            </w:r>
          </w:p>
        </w:tc>
        <w:tc>
          <w:tcPr>
            <w:tcW w:w="1418" w:type="dxa"/>
          </w:tcPr>
          <w:p w14:paraId="29626EFE"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0</w:t>
            </w:r>
          </w:p>
        </w:tc>
        <w:tc>
          <w:tcPr>
            <w:tcW w:w="1780" w:type="dxa"/>
          </w:tcPr>
          <w:p w14:paraId="4048DCBE"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1</w:t>
            </w:r>
            <w:r>
              <w:rPr>
                <w:rFonts w:ascii="Times New Roman" w:eastAsia="宋体" w:hAnsi="Times New Roman"/>
                <w:szCs w:val="22"/>
                <w:lang w:eastAsia="zh-CN"/>
              </w:rPr>
              <w:t>4</w:t>
            </w:r>
          </w:p>
        </w:tc>
      </w:tr>
      <w:tr w:rsidR="002E0120" w14:paraId="372662DB" w14:textId="77777777">
        <w:tc>
          <w:tcPr>
            <w:tcW w:w="1896" w:type="dxa"/>
          </w:tcPr>
          <w:p w14:paraId="00C44F91"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Z</w:t>
            </w:r>
            <w:r>
              <w:rPr>
                <w:rFonts w:ascii="Times New Roman" w:eastAsia="宋体" w:hAnsi="Times New Roman"/>
                <w:szCs w:val="22"/>
                <w:lang w:eastAsia="zh-CN"/>
              </w:rPr>
              <w:t>TE</w:t>
            </w:r>
          </w:p>
        </w:tc>
        <w:tc>
          <w:tcPr>
            <w:tcW w:w="1985" w:type="dxa"/>
          </w:tcPr>
          <w:p w14:paraId="062D2B0C"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 xml:space="preserve">RSRP: </w:t>
            </w:r>
            <w:r>
              <w:rPr>
                <w:rFonts w:ascii="Times New Roman" w:eastAsia="宋体" w:hAnsi="Times New Roman"/>
                <w:szCs w:val="22"/>
                <w:u w:val="single"/>
                <w:lang w:eastAsia="zh-CN"/>
              </w:rPr>
              <w:t>+</w:t>
            </w:r>
            <w:r>
              <w:rPr>
                <w:rFonts w:ascii="Times New Roman" w:eastAsia="宋体" w:hAnsi="Times New Roman"/>
                <w:szCs w:val="22"/>
                <w:lang w:eastAsia="zh-CN"/>
              </w:rPr>
              <w:t>3dB</w:t>
            </w:r>
          </w:p>
        </w:tc>
        <w:tc>
          <w:tcPr>
            <w:tcW w:w="1417" w:type="dxa"/>
          </w:tcPr>
          <w:p w14:paraId="0DD915C6"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1</w:t>
            </w:r>
          </w:p>
        </w:tc>
        <w:tc>
          <w:tcPr>
            <w:tcW w:w="1418" w:type="dxa"/>
          </w:tcPr>
          <w:p w14:paraId="5C25048F"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szCs w:val="22"/>
                <w:lang w:eastAsia="zh-CN"/>
              </w:rPr>
              <w:t>-3</w:t>
            </w:r>
          </w:p>
        </w:tc>
        <w:tc>
          <w:tcPr>
            <w:tcW w:w="1780" w:type="dxa"/>
          </w:tcPr>
          <w:p w14:paraId="132CC24B" w14:textId="77777777" w:rsidR="002E0120" w:rsidRDefault="00FA6957">
            <w:pPr>
              <w:widowControl w:val="0"/>
              <w:spacing w:afterLines="50" w:after="120"/>
              <w:jc w:val="both"/>
              <w:rPr>
                <w:rFonts w:ascii="Times New Roman" w:eastAsia="宋体" w:hAnsi="Times New Roman"/>
                <w:szCs w:val="22"/>
                <w:lang w:eastAsia="zh-CN"/>
              </w:rPr>
            </w:pPr>
            <w:r>
              <w:rPr>
                <w:rFonts w:ascii="Times New Roman" w:eastAsia="宋体" w:hAnsi="Times New Roman" w:hint="eastAsia"/>
                <w:szCs w:val="22"/>
                <w:lang w:eastAsia="zh-CN"/>
              </w:rPr>
              <w:t>4</w:t>
            </w:r>
          </w:p>
        </w:tc>
      </w:tr>
    </w:tbl>
    <w:p w14:paraId="56AB3A75" w14:textId="77777777" w:rsidR="002E0120" w:rsidRDefault="002E0120">
      <w:pPr>
        <w:jc w:val="both"/>
        <w:rPr>
          <w:rFonts w:ascii="Times New Roman" w:eastAsia="微软雅黑" w:hAnsi="Times New Roman"/>
          <w:bCs/>
          <w:iCs/>
          <w:szCs w:val="20"/>
        </w:rPr>
      </w:pPr>
    </w:p>
    <w:p w14:paraId="01EE7E9D" w14:textId="77777777" w:rsidR="002E0120" w:rsidRDefault="00FA6957">
      <w:pPr>
        <w:jc w:val="both"/>
        <w:rPr>
          <w:rFonts w:ascii="Times New Roman" w:eastAsia="微软雅黑" w:hAnsi="Times New Roman"/>
          <w:bCs/>
          <w:iCs/>
          <w:szCs w:val="20"/>
        </w:rPr>
      </w:pPr>
      <w:r>
        <w:rPr>
          <w:rFonts w:ascii="Times New Roman" w:eastAsia="微软雅黑" w:hAnsi="Times New Roman"/>
          <w:bCs/>
          <w:iCs/>
          <w:szCs w:val="20"/>
        </w:rPr>
        <w:t xml:space="preserve">Based on companies’ evaluation, it is observed that up to 4 samples are required to achieve the RSRP measurement accuracy and up to 3 samples are required to achieve the RSRQ measurement accuracy. Considering measurement accuracy achieved within a period which is comparable to Y=the length of I-DRX cycle that is larger or equal to 1.28s, at least a periodicity value of 320ms should be considered. </w:t>
      </w:r>
    </w:p>
    <w:p w14:paraId="357BF3ED" w14:textId="77777777" w:rsidR="002E0120" w:rsidRDefault="002E0120">
      <w:pPr>
        <w:jc w:val="both"/>
        <w:rPr>
          <w:rFonts w:ascii="Times New Roman" w:eastAsia="微软雅黑" w:hAnsi="Times New Roman"/>
          <w:bCs/>
          <w:iCs/>
          <w:szCs w:val="20"/>
        </w:rPr>
      </w:pPr>
    </w:p>
    <w:p w14:paraId="6F4988FD" w14:textId="77777777" w:rsidR="002E0120" w:rsidRDefault="00FA6957">
      <w:pPr>
        <w:jc w:val="both"/>
        <w:rPr>
          <w:rFonts w:ascii="Times New Roman" w:eastAsia="微软雅黑" w:hAnsi="Times New Roman"/>
          <w:bCs/>
          <w:iCs/>
          <w:szCs w:val="20"/>
        </w:rPr>
      </w:pPr>
      <w:r>
        <w:rPr>
          <w:rFonts w:ascii="Times New Roman" w:eastAsia="微软雅黑" w:hAnsi="Times New Roman"/>
          <w:bCs/>
          <w:iCs/>
          <w:szCs w:val="20"/>
        </w:rPr>
        <w:t xml:space="preserve">Further, [4] thinks it is essential for latency and paging reliability to support the mechanism that UE fallbacks to MR when LP-WUS coverage is not good enough, and thus, the LP-SS cannot be too sparse to ensure UE knows the coverage status in time. Therefore, ‘periodicity + ramp up time’ should be no longer than an I-DRX cycle. Considering the ramp up time can be 800ms and the I-DRX cycle length is 1.28s, the periodicity of LP-SS should be no longer than 480ms, which means that 640ms is </w:t>
      </w:r>
      <w:r>
        <w:rPr>
          <w:rFonts w:ascii="Times New Roman" w:eastAsia="微软雅黑" w:hAnsi="Times New Roman" w:hint="eastAsia"/>
          <w:bCs/>
          <w:iCs/>
          <w:szCs w:val="20"/>
          <w:lang w:eastAsia="zh-CN"/>
        </w:rPr>
        <w:t>insufficient</w:t>
      </w:r>
      <w:r>
        <w:rPr>
          <w:rFonts w:ascii="Times New Roman" w:eastAsia="微软雅黑" w:hAnsi="Times New Roman"/>
          <w:bCs/>
          <w:iCs/>
          <w:szCs w:val="20"/>
        </w:rPr>
        <w:t xml:space="preserve"> but 320ms can be a good choice.</w:t>
      </w:r>
    </w:p>
    <w:p w14:paraId="73194419" w14:textId="77777777" w:rsidR="002E0120" w:rsidRDefault="002E0120">
      <w:pPr>
        <w:jc w:val="both"/>
        <w:rPr>
          <w:rFonts w:ascii="Times New Roman" w:eastAsia="微软雅黑" w:hAnsi="Times New Roman"/>
          <w:bCs/>
          <w:iCs/>
          <w:szCs w:val="20"/>
        </w:rPr>
      </w:pPr>
    </w:p>
    <w:p w14:paraId="2B566C64" w14:textId="77777777" w:rsidR="002E0120" w:rsidRDefault="00FA6957">
      <w:pPr>
        <w:jc w:val="both"/>
        <w:rPr>
          <w:rFonts w:ascii="Times New Roman" w:eastAsia="微软雅黑" w:hAnsi="Times New Roman"/>
          <w:bCs/>
          <w:iCs/>
          <w:szCs w:val="20"/>
          <w:lang w:eastAsia="zh-CN"/>
        </w:rPr>
      </w:pPr>
      <w:r>
        <w:rPr>
          <w:rFonts w:ascii="Times New Roman" w:eastAsia="微软雅黑" w:hAnsi="Times New Roman"/>
          <w:bCs/>
          <w:iCs/>
          <w:szCs w:val="20"/>
          <w:lang w:eastAsia="zh-CN"/>
        </w:rPr>
        <w:t>Companies’ proposed value(s) are summarized as below:</w:t>
      </w:r>
    </w:p>
    <w:p w14:paraId="2D89152A" w14:textId="77777777" w:rsidR="002E0120" w:rsidRDefault="00FA6957">
      <w:pPr>
        <w:numPr>
          <w:ilvl w:val="0"/>
          <w:numId w:val="51"/>
        </w:numPr>
        <w:overflowPunct w:val="0"/>
        <w:autoSpaceDE w:val="0"/>
        <w:autoSpaceDN w:val="0"/>
        <w:adjustRightInd w:val="0"/>
        <w:spacing w:before="60"/>
        <w:jc w:val="both"/>
        <w:textAlignment w:val="baseline"/>
        <w:rPr>
          <w:rFonts w:ascii="Times New Roman" w:eastAsia="微软雅黑" w:hAnsi="Times New Roman"/>
          <w:bCs/>
          <w:szCs w:val="20"/>
          <w:lang w:val="en-GB" w:eastAsia="en-GB"/>
        </w:rPr>
      </w:pPr>
      <w:r>
        <w:rPr>
          <w:rFonts w:ascii="Times New Roman" w:eastAsiaTheme="minorEastAsia" w:hAnsi="Times New Roman"/>
          <w:bCs/>
          <w:szCs w:val="20"/>
          <w:lang w:val="en-GB" w:eastAsia="zh-CN"/>
        </w:rPr>
        <w:t xml:space="preserve">At least 320ms periodicity is supported.  </w:t>
      </w:r>
      <w:r>
        <w:rPr>
          <w:rFonts w:ascii="Times New Roman" w:eastAsiaTheme="minorEastAsia" w:hAnsi="Times New Roman" w:hint="eastAsia"/>
          <w:bCs/>
          <w:szCs w:val="20"/>
          <w:lang w:val="en-GB" w:eastAsia="zh-CN"/>
        </w:rPr>
        <w:t>[2]</w:t>
      </w:r>
    </w:p>
    <w:p w14:paraId="7EFDC81E" w14:textId="77777777" w:rsidR="002E0120" w:rsidRDefault="00FA6957">
      <w:pPr>
        <w:widowControl w:val="0"/>
        <w:numPr>
          <w:ilvl w:val="0"/>
          <w:numId w:val="51"/>
        </w:numPr>
        <w:jc w:val="both"/>
        <w:rPr>
          <w:rFonts w:ascii="Times New Roman" w:eastAsia="微软雅黑" w:hAnsi="Times New Roman"/>
          <w:bCs/>
          <w:kern w:val="2"/>
          <w:szCs w:val="20"/>
          <w:lang w:eastAsia="zh-CN"/>
        </w:rPr>
      </w:pPr>
      <w:r>
        <w:rPr>
          <w:rFonts w:ascii="Times New Roman" w:eastAsia="宋体" w:hAnsi="Times New Roman"/>
          <w:bCs/>
          <w:kern w:val="2"/>
          <w:szCs w:val="20"/>
          <w:lang w:eastAsia="zh-CN"/>
        </w:rPr>
        <w:t>The periodicities of LP-SS are not larger than 320ms</w:t>
      </w:r>
      <w:r>
        <w:rPr>
          <w:rFonts w:ascii="Times New Roman" w:eastAsia="微软雅黑" w:hAnsi="Times New Roman"/>
          <w:bCs/>
          <w:kern w:val="2"/>
          <w:szCs w:val="20"/>
          <w:lang w:eastAsia="zh-CN"/>
        </w:rPr>
        <w:t xml:space="preserve"> [4]</w:t>
      </w:r>
    </w:p>
    <w:p w14:paraId="68F31B43" w14:textId="77777777" w:rsidR="002E0120" w:rsidRDefault="00FA6957">
      <w:pPr>
        <w:widowControl w:val="0"/>
        <w:numPr>
          <w:ilvl w:val="0"/>
          <w:numId w:val="51"/>
        </w:numPr>
        <w:jc w:val="both"/>
        <w:rPr>
          <w:rFonts w:ascii="Times New Roman" w:eastAsia="微软雅黑" w:hAnsi="Times New Roman"/>
          <w:bCs/>
          <w:kern w:val="2"/>
          <w:szCs w:val="20"/>
          <w:lang w:eastAsia="zh-CN"/>
        </w:rPr>
      </w:pPr>
      <w:r>
        <w:rPr>
          <w:rFonts w:ascii="Times New Roman" w:eastAsia="宋体" w:hAnsi="Times New Roman"/>
          <w:bCs/>
          <w:kern w:val="2"/>
          <w:szCs w:val="20"/>
          <w:lang w:val="en-GB" w:eastAsia="zh-CN"/>
        </w:rPr>
        <w:t>The periodicity of LP-SS is suggested to be 320ms</w:t>
      </w:r>
      <w:r>
        <w:rPr>
          <w:rFonts w:ascii="Times New Roman" w:eastAsia="微软雅黑" w:hAnsi="Times New Roman"/>
          <w:bCs/>
          <w:kern w:val="2"/>
          <w:szCs w:val="20"/>
          <w:lang w:eastAsia="zh-CN"/>
        </w:rPr>
        <w:t xml:space="preserve"> [12]</w:t>
      </w:r>
      <w:r>
        <w:rPr>
          <w:rFonts w:ascii="Times New Roman" w:eastAsiaTheme="minorEastAsia" w:hAnsi="Times New Roman" w:hint="eastAsia"/>
          <w:bCs/>
          <w:iCs/>
          <w:szCs w:val="20"/>
          <w:lang w:eastAsia="zh-CN"/>
        </w:rPr>
        <w:t xml:space="preserve"> [13]</w:t>
      </w:r>
    </w:p>
    <w:p w14:paraId="5169B6A0" w14:textId="77777777" w:rsidR="002E0120" w:rsidRDefault="00FA6957">
      <w:pPr>
        <w:widowControl w:val="0"/>
        <w:numPr>
          <w:ilvl w:val="0"/>
          <w:numId w:val="51"/>
        </w:numPr>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lastRenderedPageBreak/>
        <w:t xml:space="preserve">Start with the following with higher values preferable: 320ms, 640ms, 1280ms, 2560ms, </w:t>
      </w:r>
      <w:bookmarkStart w:id="328" w:name="_Hlk174563813"/>
      <w:r>
        <w:rPr>
          <w:rFonts w:ascii="Times New Roman" w:eastAsia="宋体" w:hAnsi="Times New Roman"/>
          <w:kern w:val="2"/>
          <w:szCs w:val="20"/>
          <w:lang w:val="en-GB" w:eastAsia="zh-CN"/>
        </w:rPr>
        <w:t>5120ms, 10240ms</w:t>
      </w:r>
      <w:bookmarkEnd w:id="328"/>
      <w:r>
        <w:rPr>
          <w:rFonts w:ascii="Times New Roman" w:eastAsia="宋体" w:hAnsi="Times New Roman"/>
          <w:kern w:val="2"/>
          <w:szCs w:val="20"/>
          <w:lang w:val="en-GB" w:eastAsia="zh-CN"/>
        </w:rPr>
        <w:t>.[8]</w:t>
      </w:r>
    </w:p>
    <w:p w14:paraId="5F8FF76F" w14:textId="77777777" w:rsidR="002E0120" w:rsidRDefault="00FA6957">
      <w:pPr>
        <w:widowControl w:val="0"/>
        <w:numPr>
          <w:ilvl w:val="0"/>
          <w:numId w:val="51"/>
        </w:numPr>
        <w:jc w:val="both"/>
        <w:rPr>
          <w:rFonts w:ascii="Times New Roman" w:eastAsia="宋体" w:hAnsi="Times New Roman"/>
          <w:bCs/>
          <w:kern w:val="2"/>
          <w:szCs w:val="20"/>
          <w:lang w:val="en-GB" w:eastAsia="zh-CN"/>
        </w:rPr>
      </w:pPr>
      <w:r>
        <w:rPr>
          <w:rFonts w:ascii="Times New Roman" w:eastAsia="宋体" w:hAnsi="Times New Roman"/>
          <w:kern w:val="2"/>
          <w:szCs w:val="20"/>
          <w:lang w:val="en-GB" w:eastAsia="zh-CN"/>
        </w:rPr>
        <w:t>At least {160,320,640,1280,2560}</w:t>
      </w:r>
      <w:proofErr w:type="spellStart"/>
      <w:r>
        <w:rPr>
          <w:rFonts w:ascii="Times New Roman" w:eastAsia="宋体" w:hAnsi="Times New Roman"/>
          <w:kern w:val="2"/>
          <w:szCs w:val="20"/>
          <w:lang w:val="en-GB" w:eastAsia="zh-CN"/>
        </w:rPr>
        <w:t>ms</w:t>
      </w:r>
      <w:proofErr w:type="spellEnd"/>
      <w:r>
        <w:rPr>
          <w:rFonts w:ascii="Times New Roman" w:eastAsia="宋体" w:hAnsi="Times New Roman"/>
          <w:kern w:val="2"/>
          <w:szCs w:val="20"/>
          <w:lang w:val="en-GB" w:eastAsia="zh-CN"/>
        </w:rPr>
        <w:t xml:space="preserve"> should be considered for LP-SS periodicity [3]</w:t>
      </w:r>
    </w:p>
    <w:p w14:paraId="311438F6" w14:textId="77777777" w:rsidR="002E0120" w:rsidRDefault="00FA6957">
      <w:pPr>
        <w:widowControl w:val="0"/>
        <w:numPr>
          <w:ilvl w:val="0"/>
          <w:numId w:val="51"/>
        </w:numPr>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640ms, 960ms [28]</w:t>
      </w:r>
    </w:p>
    <w:p w14:paraId="6FDA14D3" w14:textId="77777777" w:rsidR="002E0120" w:rsidRDefault="00FA6957">
      <w:pPr>
        <w:widowControl w:val="0"/>
        <w:numPr>
          <w:ilvl w:val="0"/>
          <w:numId w:val="51"/>
        </w:numPr>
        <w:jc w:val="both"/>
        <w:rPr>
          <w:rFonts w:ascii="Times New Roman" w:eastAsia="宋体" w:hAnsi="Times New Roman"/>
          <w:kern w:val="2"/>
          <w:szCs w:val="20"/>
          <w:lang w:val="en-GB" w:eastAsia="zh-CN"/>
        </w:rPr>
      </w:pPr>
      <w:r>
        <w:rPr>
          <w:rFonts w:ascii="Times New Roman" w:eastAsia="宋体" w:hAnsi="Times New Roman" w:hint="eastAsia"/>
          <w:kern w:val="2"/>
          <w:szCs w:val="20"/>
          <w:lang w:val="en-GB" w:eastAsia="zh-CN"/>
        </w:rPr>
        <w:t>160ms, 320ms [</w:t>
      </w:r>
      <w:r>
        <w:rPr>
          <w:rFonts w:ascii="Times New Roman" w:eastAsia="宋体" w:hAnsi="Times New Roman"/>
          <w:kern w:val="2"/>
          <w:szCs w:val="20"/>
          <w:lang w:val="en-GB" w:eastAsia="zh-CN"/>
        </w:rPr>
        <w:t>16</w:t>
      </w:r>
      <w:r>
        <w:rPr>
          <w:rFonts w:ascii="Times New Roman" w:eastAsia="宋体" w:hAnsi="Times New Roman" w:hint="eastAsia"/>
          <w:kern w:val="2"/>
          <w:szCs w:val="20"/>
          <w:lang w:val="en-GB" w:eastAsia="zh-CN"/>
        </w:rPr>
        <w:t>]</w:t>
      </w:r>
    </w:p>
    <w:p w14:paraId="1C5DCC3B" w14:textId="77777777" w:rsidR="002E0120" w:rsidRDefault="002E0120">
      <w:pPr>
        <w:widowControl w:val="0"/>
        <w:jc w:val="both"/>
        <w:rPr>
          <w:rFonts w:ascii="Times New Roman" w:eastAsia="宋体" w:hAnsi="Times New Roman"/>
          <w:kern w:val="2"/>
          <w:szCs w:val="20"/>
          <w:lang w:val="en-GB" w:eastAsia="zh-CN"/>
        </w:rPr>
      </w:pPr>
    </w:p>
    <w:p w14:paraId="5570A45C" w14:textId="77777777" w:rsidR="002E0120" w:rsidRDefault="00FA6957">
      <w:pPr>
        <w:widowControl w:val="0"/>
        <w:jc w:val="both"/>
        <w:rPr>
          <w:rFonts w:ascii="Times New Roman" w:eastAsia="宋体" w:hAnsi="Times New Roman"/>
          <w:kern w:val="2"/>
          <w:szCs w:val="20"/>
          <w:lang w:val="en-GB" w:eastAsia="zh-CN"/>
        </w:rPr>
      </w:pPr>
      <w:r>
        <w:rPr>
          <w:rFonts w:ascii="Times New Roman" w:eastAsia="宋体" w:hAnsi="Times New Roman"/>
          <w:kern w:val="2"/>
          <w:szCs w:val="20"/>
          <w:lang w:val="en-GB" w:eastAsia="zh-CN"/>
        </w:rPr>
        <w:t>Based on above, FL suggests the following:</w:t>
      </w:r>
    </w:p>
    <w:p w14:paraId="5D5E4EB6" w14:textId="77777777" w:rsidR="002E0120" w:rsidRDefault="00FA6957">
      <w:pPr>
        <w:keepNext/>
        <w:tabs>
          <w:tab w:val="left" w:pos="-5500"/>
        </w:tabs>
        <w:spacing w:before="240" w:after="60"/>
        <w:outlineLvl w:val="3"/>
        <w:rPr>
          <w:rFonts w:ascii="Times New Roman" w:eastAsia="MS Mincho" w:hAnsi="Times New Roman"/>
          <w:szCs w:val="20"/>
          <w:highlight w:val="yellow"/>
        </w:rPr>
      </w:pPr>
      <w:r>
        <w:rPr>
          <w:rFonts w:ascii="Times New Roman" w:eastAsia="MS Mincho" w:hAnsi="Times New Roman"/>
          <w:b/>
          <w:bCs/>
          <w:szCs w:val="20"/>
          <w:highlight w:val="yellow"/>
        </w:rPr>
        <w:t>[H][FL1]</w:t>
      </w:r>
      <w:r>
        <w:rPr>
          <w:rFonts w:ascii="Times New Roman" w:eastAsia="MS Mincho" w:hAnsi="Times New Roman"/>
          <w:b/>
          <w:bCs/>
          <w:szCs w:val="20"/>
        </w:rPr>
        <w:t xml:space="preserve"> Proposal 4.4-1</w:t>
      </w:r>
      <w:r>
        <w:rPr>
          <w:rFonts w:asciiTheme="minorEastAsia" w:eastAsiaTheme="minorEastAsia" w:hAnsiTheme="minorEastAsia" w:hint="eastAsia"/>
          <w:b/>
          <w:bCs/>
          <w:szCs w:val="20"/>
          <w:lang w:eastAsia="zh-CN"/>
        </w:rPr>
        <w:t>:</w:t>
      </w:r>
      <w:r>
        <w:rPr>
          <w:rFonts w:asciiTheme="minorEastAsia" w:eastAsiaTheme="minorEastAsia" w:hAnsiTheme="minorEastAsia"/>
          <w:b/>
          <w:bCs/>
          <w:szCs w:val="20"/>
          <w:lang w:eastAsia="zh-CN"/>
        </w:rPr>
        <w:t xml:space="preserve"> </w:t>
      </w:r>
      <w:r>
        <w:rPr>
          <w:rFonts w:ascii="Times New Roman" w:eastAsia="MS Mincho" w:hAnsi="Times New Roman" w:hint="eastAsia"/>
          <w:szCs w:val="20"/>
        </w:rPr>
        <w:t xml:space="preserve">For </w:t>
      </w:r>
      <w:r>
        <w:rPr>
          <w:rFonts w:ascii="Times New Roman" w:eastAsia="MS Mincho" w:hAnsi="Times New Roman"/>
          <w:szCs w:val="20"/>
        </w:rPr>
        <w:t>LP-SS periodicity</w:t>
      </w:r>
      <w:r>
        <w:rPr>
          <w:rFonts w:ascii="Times New Roman" w:eastAsia="MS Mincho" w:hAnsi="Times New Roman" w:hint="eastAsia"/>
          <w:szCs w:val="20"/>
        </w:rPr>
        <w:t>, support at least</w:t>
      </w:r>
      <w:r>
        <w:rPr>
          <w:rFonts w:ascii="Times New Roman" w:eastAsia="MS Mincho" w:hAnsi="Times New Roman"/>
          <w:szCs w:val="20"/>
        </w:rPr>
        <w:t>:</w:t>
      </w:r>
    </w:p>
    <w:p w14:paraId="05FE8E89"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320ms</w:t>
      </w:r>
    </w:p>
    <w:p w14:paraId="11AEDF43"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kern w:val="2"/>
          <w:sz w:val="21"/>
          <w:szCs w:val="22"/>
          <w:lang w:eastAsia="zh-CN"/>
        </w:rPr>
        <w:t>640ms</w:t>
      </w:r>
    </w:p>
    <w:p w14:paraId="7CB7B75F"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Theme="minorEastAsia" w:hAnsi="Times New Roman"/>
          <w:kern w:val="2"/>
          <w:sz w:val="21"/>
          <w:szCs w:val="22"/>
          <w:lang w:eastAsia="zh-CN"/>
        </w:rPr>
      </w:pPr>
      <w:r>
        <w:rPr>
          <w:rFonts w:ascii="Times New Roman" w:eastAsiaTheme="minorEastAsia" w:hAnsi="Times New Roman" w:hint="eastAsia"/>
          <w:kern w:val="2"/>
          <w:sz w:val="21"/>
          <w:szCs w:val="22"/>
          <w:lang w:eastAsia="zh-CN"/>
        </w:rPr>
        <w:t>FFS 1</w:t>
      </w:r>
      <w:r>
        <w:rPr>
          <w:rFonts w:ascii="Times New Roman" w:eastAsiaTheme="minorEastAsia" w:hAnsi="Times New Roman"/>
          <w:kern w:val="2"/>
          <w:sz w:val="21"/>
          <w:szCs w:val="22"/>
          <w:lang w:eastAsia="zh-CN"/>
        </w:rPr>
        <w:t>60ms</w:t>
      </w:r>
      <w:r>
        <w:rPr>
          <w:rFonts w:ascii="Times New Roman" w:eastAsiaTheme="minorEastAsia" w:hAnsi="Times New Roman" w:hint="eastAsia"/>
          <w:kern w:val="2"/>
          <w:sz w:val="21"/>
          <w:szCs w:val="22"/>
          <w:lang w:eastAsia="zh-CN"/>
        </w:rPr>
        <w:t xml:space="preserve">, </w:t>
      </w:r>
      <w:r>
        <w:rPr>
          <w:rFonts w:ascii="Times New Roman" w:eastAsiaTheme="minorEastAsia" w:hAnsi="Times New Roman"/>
          <w:kern w:val="2"/>
          <w:sz w:val="21"/>
          <w:szCs w:val="22"/>
          <w:lang w:eastAsia="zh-CN"/>
        </w:rPr>
        <w:t>1280ms</w:t>
      </w:r>
      <w:r>
        <w:rPr>
          <w:rFonts w:ascii="Times New Roman" w:eastAsiaTheme="minorEastAsia" w:hAnsi="Times New Roman" w:hint="eastAsia"/>
          <w:kern w:val="2"/>
          <w:sz w:val="21"/>
          <w:szCs w:val="22"/>
          <w:lang w:eastAsia="zh-CN"/>
        </w:rPr>
        <w:t xml:space="preserve">, </w:t>
      </w:r>
      <w:r>
        <w:rPr>
          <w:rFonts w:ascii="Times New Roman" w:eastAsiaTheme="minorEastAsia" w:hAnsi="Times New Roman"/>
          <w:kern w:val="2"/>
          <w:sz w:val="21"/>
          <w:szCs w:val="22"/>
          <w:lang w:eastAsia="zh-CN"/>
        </w:rPr>
        <w:t>2560ms</w:t>
      </w:r>
      <w:r>
        <w:rPr>
          <w:rFonts w:ascii="Times New Roman" w:eastAsiaTheme="minorEastAsia" w:hAnsi="Times New Roman" w:hint="eastAsia"/>
          <w:kern w:val="2"/>
          <w:sz w:val="21"/>
          <w:szCs w:val="22"/>
          <w:lang w:eastAsia="zh-CN"/>
        </w:rPr>
        <w:t xml:space="preserve">, </w:t>
      </w:r>
      <w:r>
        <w:rPr>
          <w:rFonts w:ascii="Times New Roman" w:eastAsiaTheme="minorEastAsia" w:hAnsi="Times New Roman"/>
          <w:kern w:val="2"/>
          <w:sz w:val="21"/>
          <w:szCs w:val="22"/>
          <w:lang w:eastAsia="zh-CN"/>
        </w:rPr>
        <w:t>5120ms, 10240ms</w:t>
      </w:r>
    </w:p>
    <w:tbl>
      <w:tblPr>
        <w:tblStyle w:val="TableGrid19"/>
        <w:tblW w:w="8679" w:type="dxa"/>
        <w:tblLayout w:type="fixed"/>
        <w:tblLook w:val="04A0" w:firstRow="1" w:lastRow="0" w:firstColumn="1" w:lastColumn="0" w:noHBand="0" w:noVBand="1"/>
      </w:tblPr>
      <w:tblGrid>
        <w:gridCol w:w="1332"/>
        <w:gridCol w:w="936"/>
        <w:gridCol w:w="6411"/>
      </w:tblGrid>
      <w:tr w:rsidR="002E0120" w14:paraId="3862CFD6" w14:textId="77777777">
        <w:trPr>
          <w:trHeight w:val="233"/>
        </w:trPr>
        <w:tc>
          <w:tcPr>
            <w:tcW w:w="1332" w:type="dxa"/>
            <w:shd w:val="clear" w:color="auto" w:fill="D9D9D9" w:themeFill="background1" w:themeFillShade="D9"/>
          </w:tcPr>
          <w:p w14:paraId="2F02B3E5" w14:textId="77777777" w:rsidR="002E0120" w:rsidRDefault="00FA6957">
            <w:pPr>
              <w:rPr>
                <w:b/>
                <w:bCs/>
              </w:rPr>
            </w:pPr>
            <w:r>
              <w:rPr>
                <w:b/>
                <w:bCs/>
              </w:rPr>
              <w:t>Company</w:t>
            </w:r>
          </w:p>
        </w:tc>
        <w:tc>
          <w:tcPr>
            <w:tcW w:w="936" w:type="dxa"/>
            <w:shd w:val="clear" w:color="auto" w:fill="D9D9D9" w:themeFill="background1" w:themeFillShade="D9"/>
          </w:tcPr>
          <w:p w14:paraId="15BC1FC0" w14:textId="77777777" w:rsidR="002E0120" w:rsidRDefault="00FA6957">
            <w:pPr>
              <w:rPr>
                <w:b/>
                <w:bCs/>
              </w:rPr>
            </w:pPr>
            <w:r>
              <w:rPr>
                <w:b/>
                <w:bCs/>
              </w:rPr>
              <w:t>Y/N</w:t>
            </w:r>
          </w:p>
        </w:tc>
        <w:tc>
          <w:tcPr>
            <w:tcW w:w="6411" w:type="dxa"/>
            <w:shd w:val="clear" w:color="auto" w:fill="D9D9D9" w:themeFill="background1" w:themeFillShade="D9"/>
          </w:tcPr>
          <w:p w14:paraId="6D1ACE22" w14:textId="77777777" w:rsidR="002E0120" w:rsidRDefault="00FA6957">
            <w:pPr>
              <w:rPr>
                <w:b/>
                <w:bCs/>
              </w:rPr>
            </w:pPr>
            <w:r>
              <w:rPr>
                <w:b/>
                <w:bCs/>
              </w:rPr>
              <w:t>Comments</w:t>
            </w:r>
          </w:p>
        </w:tc>
      </w:tr>
      <w:tr w:rsidR="002E0120" w14:paraId="4587958B" w14:textId="77777777">
        <w:trPr>
          <w:trHeight w:val="223"/>
        </w:trPr>
        <w:tc>
          <w:tcPr>
            <w:tcW w:w="1332" w:type="dxa"/>
          </w:tcPr>
          <w:p w14:paraId="41CC045B"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936" w:type="dxa"/>
          </w:tcPr>
          <w:p w14:paraId="4ACFF911"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11" w:type="dxa"/>
          </w:tcPr>
          <w:p w14:paraId="2792CB22" w14:textId="77777777" w:rsidR="002E0120" w:rsidRDefault="002E0120">
            <w:pPr>
              <w:rPr>
                <w:rFonts w:eastAsiaTheme="minorEastAsia"/>
                <w:lang w:eastAsia="zh-CN"/>
              </w:rPr>
            </w:pPr>
          </w:p>
        </w:tc>
      </w:tr>
      <w:tr w:rsidR="002E0120" w14:paraId="45303F8B" w14:textId="77777777">
        <w:trPr>
          <w:trHeight w:val="223"/>
        </w:trPr>
        <w:tc>
          <w:tcPr>
            <w:tcW w:w="1332" w:type="dxa"/>
          </w:tcPr>
          <w:p w14:paraId="7D80C631" w14:textId="77777777" w:rsidR="002E0120" w:rsidRDefault="00FA6957">
            <w:pPr>
              <w:rPr>
                <w:rFonts w:eastAsiaTheme="minorEastAsia"/>
                <w:lang w:eastAsia="zh-CN"/>
              </w:rPr>
            </w:pPr>
            <w:r>
              <w:rPr>
                <w:rFonts w:eastAsiaTheme="minorEastAsia"/>
                <w:lang w:eastAsia="zh-CN"/>
              </w:rPr>
              <w:t>Qualcomm</w:t>
            </w:r>
          </w:p>
        </w:tc>
        <w:tc>
          <w:tcPr>
            <w:tcW w:w="936" w:type="dxa"/>
          </w:tcPr>
          <w:p w14:paraId="504037B1" w14:textId="77777777" w:rsidR="002E0120" w:rsidRDefault="00FA6957">
            <w:pPr>
              <w:tabs>
                <w:tab w:val="left" w:pos="551"/>
              </w:tabs>
              <w:rPr>
                <w:rFonts w:eastAsiaTheme="minorEastAsia"/>
                <w:lang w:eastAsia="zh-CN"/>
              </w:rPr>
            </w:pPr>
            <w:r>
              <w:rPr>
                <w:rFonts w:eastAsiaTheme="minorEastAsia"/>
                <w:lang w:eastAsia="zh-CN"/>
              </w:rPr>
              <w:t>Y</w:t>
            </w:r>
          </w:p>
        </w:tc>
        <w:tc>
          <w:tcPr>
            <w:tcW w:w="6411" w:type="dxa"/>
          </w:tcPr>
          <w:p w14:paraId="4AA55EBC" w14:textId="77777777" w:rsidR="002E0120" w:rsidRDefault="00FA6957">
            <w:pPr>
              <w:rPr>
                <w:rFonts w:eastAsiaTheme="minorEastAsia"/>
                <w:lang w:eastAsia="zh-CN"/>
              </w:rPr>
            </w:pPr>
            <w:r>
              <w:rPr>
                <w:rFonts w:eastAsiaTheme="minorEastAsia"/>
                <w:lang w:eastAsia="zh-CN"/>
              </w:rPr>
              <w:t>There is condition for the at least 320ms periodicity that the LP-WUR frequency error can be corrected.</w:t>
            </w:r>
          </w:p>
        </w:tc>
      </w:tr>
      <w:tr w:rsidR="002E0120" w14:paraId="110450D8" w14:textId="77777777">
        <w:trPr>
          <w:trHeight w:val="233"/>
        </w:trPr>
        <w:tc>
          <w:tcPr>
            <w:tcW w:w="1332" w:type="dxa"/>
          </w:tcPr>
          <w:p w14:paraId="67028AE4" w14:textId="77777777" w:rsidR="002E0120" w:rsidRDefault="00FA6957">
            <w:pPr>
              <w:rPr>
                <w:rFonts w:eastAsiaTheme="minorEastAsia"/>
                <w:lang w:eastAsia="zh-CN"/>
              </w:rPr>
            </w:pPr>
            <w:r>
              <w:rPr>
                <w:rFonts w:eastAsiaTheme="minorEastAsia"/>
                <w:lang w:eastAsia="zh-CN"/>
              </w:rPr>
              <w:t xml:space="preserve">Nordic </w:t>
            </w:r>
          </w:p>
        </w:tc>
        <w:tc>
          <w:tcPr>
            <w:tcW w:w="936" w:type="dxa"/>
          </w:tcPr>
          <w:p w14:paraId="67972D09" w14:textId="77777777" w:rsidR="002E0120" w:rsidRDefault="00FA6957">
            <w:pPr>
              <w:tabs>
                <w:tab w:val="left" w:pos="551"/>
              </w:tabs>
              <w:rPr>
                <w:rFonts w:eastAsiaTheme="minorEastAsia"/>
                <w:lang w:eastAsia="zh-CN"/>
              </w:rPr>
            </w:pPr>
            <w:r>
              <w:rPr>
                <w:rFonts w:eastAsiaTheme="minorEastAsia"/>
                <w:lang w:eastAsia="zh-CN"/>
              </w:rPr>
              <w:t>Y, but</w:t>
            </w:r>
          </w:p>
        </w:tc>
        <w:tc>
          <w:tcPr>
            <w:tcW w:w="6411" w:type="dxa"/>
          </w:tcPr>
          <w:p w14:paraId="2DA794CD" w14:textId="77777777" w:rsidR="002E0120" w:rsidRDefault="00FA6957">
            <w:pPr>
              <w:rPr>
                <w:rFonts w:eastAsiaTheme="minorEastAsia"/>
                <w:lang w:eastAsia="zh-CN"/>
              </w:rPr>
            </w:pPr>
            <w:r>
              <w:rPr>
                <w:rFonts w:eastAsiaTheme="minorEastAsia"/>
                <w:lang w:eastAsia="zh-CN"/>
              </w:rPr>
              <w:t xml:space="preserve">for 640ms with understanding that preamble (e.g. LP-SS sequence)  is transmitted before LO  </w:t>
            </w:r>
          </w:p>
        </w:tc>
      </w:tr>
      <w:tr w:rsidR="002E0120" w14:paraId="51BB8C13" w14:textId="77777777">
        <w:trPr>
          <w:trHeight w:val="233"/>
        </w:trPr>
        <w:tc>
          <w:tcPr>
            <w:tcW w:w="1332" w:type="dxa"/>
          </w:tcPr>
          <w:p w14:paraId="6D9E362C"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936" w:type="dxa"/>
          </w:tcPr>
          <w:p w14:paraId="69912FAA" w14:textId="77777777" w:rsidR="002E0120" w:rsidRDefault="002E0120">
            <w:pPr>
              <w:tabs>
                <w:tab w:val="left" w:pos="551"/>
              </w:tabs>
              <w:rPr>
                <w:rFonts w:eastAsiaTheme="minorEastAsia"/>
                <w:lang w:eastAsia="zh-CN"/>
              </w:rPr>
            </w:pPr>
          </w:p>
        </w:tc>
        <w:tc>
          <w:tcPr>
            <w:tcW w:w="6411" w:type="dxa"/>
          </w:tcPr>
          <w:p w14:paraId="01DE8C5D" w14:textId="77777777" w:rsidR="002E0120" w:rsidRDefault="00FA6957">
            <w:pPr>
              <w:rPr>
                <w:rFonts w:eastAsiaTheme="minorEastAsia"/>
                <w:lang w:eastAsia="zh-CN"/>
              </w:rPr>
            </w:pPr>
            <w:r>
              <w:rPr>
                <w:rFonts w:eastAsiaTheme="minorEastAsia" w:hint="eastAsia"/>
                <w:lang w:eastAsia="zh-CN"/>
              </w:rPr>
              <w:t>S</w:t>
            </w:r>
            <w:r>
              <w:rPr>
                <w:rFonts w:eastAsiaTheme="minorEastAsia"/>
                <w:lang w:eastAsia="zh-CN"/>
              </w:rPr>
              <w:t xml:space="preserve">upport 320 </w:t>
            </w:r>
            <w:proofErr w:type="spellStart"/>
            <w:r>
              <w:rPr>
                <w:rFonts w:eastAsiaTheme="minorEastAsia"/>
                <w:lang w:eastAsia="zh-CN"/>
              </w:rPr>
              <w:t>ms.</w:t>
            </w:r>
            <w:proofErr w:type="spellEnd"/>
            <w:r>
              <w:rPr>
                <w:rFonts w:eastAsiaTheme="minorEastAsia"/>
                <w:lang w:eastAsia="zh-CN"/>
              </w:rPr>
              <w:t xml:space="preserve"> </w:t>
            </w:r>
            <w:r>
              <w:rPr>
                <w:rFonts w:eastAsiaTheme="minorEastAsia" w:hint="eastAsia"/>
                <w:lang w:eastAsia="zh-CN"/>
              </w:rPr>
              <w:t>6</w:t>
            </w:r>
            <w:r>
              <w:rPr>
                <w:rFonts w:eastAsiaTheme="minorEastAsia"/>
                <w:lang w:eastAsia="zh-CN"/>
              </w:rPr>
              <w:t xml:space="preserve">40 </w:t>
            </w:r>
            <w:proofErr w:type="spellStart"/>
            <w:r>
              <w:rPr>
                <w:rFonts w:eastAsiaTheme="minorEastAsia"/>
                <w:lang w:eastAsia="zh-CN"/>
              </w:rPr>
              <w:t>ms</w:t>
            </w:r>
            <w:proofErr w:type="spellEnd"/>
            <w:r>
              <w:rPr>
                <w:rFonts w:eastAsiaTheme="minorEastAsia"/>
                <w:lang w:eastAsia="zh-CN"/>
              </w:rPr>
              <w:t xml:space="preserve"> could also be FFS.</w:t>
            </w:r>
          </w:p>
        </w:tc>
      </w:tr>
      <w:tr w:rsidR="002E0120" w14:paraId="485C01EE" w14:textId="77777777">
        <w:trPr>
          <w:trHeight w:val="233"/>
        </w:trPr>
        <w:tc>
          <w:tcPr>
            <w:tcW w:w="1332" w:type="dxa"/>
          </w:tcPr>
          <w:p w14:paraId="22F988E7" w14:textId="77777777" w:rsidR="002E0120" w:rsidRDefault="00FA6957">
            <w:pPr>
              <w:rPr>
                <w:rFonts w:eastAsiaTheme="minorEastAsia"/>
                <w:lang w:eastAsia="zh-CN"/>
              </w:rPr>
            </w:pPr>
            <w:r>
              <w:rPr>
                <w:rFonts w:eastAsiaTheme="minorEastAsia"/>
                <w:lang w:eastAsia="zh-CN"/>
              </w:rPr>
              <w:t>MTK</w:t>
            </w:r>
          </w:p>
        </w:tc>
        <w:tc>
          <w:tcPr>
            <w:tcW w:w="936" w:type="dxa"/>
          </w:tcPr>
          <w:p w14:paraId="5A05C1C9" w14:textId="77777777" w:rsidR="002E0120" w:rsidRDefault="00FA6957">
            <w:pPr>
              <w:tabs>
                <w:tab w:val="left" w:pos="551"/>
              </w:tabs>
              <w:rPr>
                <w:rFonts w:eastAsiaTheme="minorEastAsia"/>
                <w:lang w:eastAsia="zh-CN"/>
              </w:rPr>
            </w:pPr>
            <w:r>
              <w:rPr>
                <w:rFonts w:eastAsiaTheme="minorEastAsia"/>
                <w:lang w:eastAsia="zh-CN"/>
              </w:rPr>
              <w:t>Y</w:t>
            </w:r>
          </w:p>
        </w:tc>
        <w:tc>
          <w:tcPr>
            <w:tcW w:w="6411" w:type="dxa"/>
          </w:tcPr>
          <w:p w14:paraId="29E81AE1" w14:textId="77777777" w:rsidR="002E0120" w:rsidRDefault="00FA6957">
            <w:pPr>
              <w:rPr>
                <w:rFonts w:eastAsiaTheme="minorEastAsia"/>
                <w:lang w:eastAsia="zh-CN"/>
              </w:rPr>
            </w:pPr>
            <w:r>
              <w:rPr>
                <w:rFonts w:eastAsiaTheme="minorEastAsia"/>
                <w:lang w:eastAsia="zh-CN"/>
              </w:rPr>
              <w:t>At least 320ms</w:t>
            </w:r>
          </w:p>
        </w:tc>
      </w:tr>
      <w:tr w:rsidR="002E0120" w14:paraId="43914468" w14:textId="77777777">
        <w:trPr>
          <w:trHeight w:val="233"/>
        </w:trPr>
        <w:tc>
          <w:tcPr>
            <w:tcW w:w="1332" w:type="dxa"/>
          </w:tcPr>
          <w:p w14:paraId="0CC2D949" w14:textId="77777777" w:rsidR="002E0120" w:rsidRDefault="00FA6957">
            <w:pPr>
              <w:rPr>
                <w:rFonts w:eastAsiaTheme="minorEastAsia"/>
                <w:lang w:eastAsia="zh-CN"/>
              </w:rPr>
            </w:pPr>
            <w:r>
              <w:rPr>
                <w:rFonts w:eastAsiaTheme="minorEastAsia"/>
                <w:lang w:eastAsia="zh-CN"/>
              </w:rPr>
              <w:t>Nokia.1</w:t>
            </w:r>
          </w:p>
        </w:tc>
        <w:tc>
          <w:tcPr>
            <w:tcW w:w="936" w:type="dxa"/>
          </w:tcPr>
          <w:p w14:paraId="2A16867C" w14:textId="77777777" w:rsidR="002E0120" w:rsidRDefault="002E0120">
            <w:pPr>
              <w:tabs>
                <w:tab w:val="left" w:pos="551"/>
              </w:tabs>
              <w:rPr>
                <w:rFonts w:eastAsiaTheme="minorEastAsia"/>
                <w:lang w:eastAsia="zh-CN"/>
              </w:rPr>
            </w:pPr>
          </w:p>
        </w:tc>
        <w:tc>
          <w:tcPr>
            <w:tcW w:w="6411" w:type="dxa"/>
          </w:tcPr>
          <w:p w14:paraId="3D320908" w14:textId="77777777" w:rsidR="002E0120" w:rsidRDefault="00FA6957">
            <w:pPr>
              <w:rPr>
                <w:rFonts w:eastAsiaTheme="minorEastAsia"/>
                <w:lang w:eastAsia="zh-CN"/>
              </w:rPr>
            </w:pPr>
            <w:r>
              <w:rPr>
                <w:rFonts w:eastAsiaTheme="minorEastAsia"/>
                <w:lang w:eastAsia="zh-CN"/>
              </w:rPr>
              <w:t>Depending on the length of LP-SS and the presence/absence of preamble in LP-WUS, we may need to study the required periodicity. We cannot conclude without the underlying assumptions clear.</w:t>
            </w:r>
          </w:p>
        </w:tc>
      </w:tr>
      <w:tr w:rsidR="002E0120" w14:paraId="256624F4" w14:textId="77777777">
        <w:trPr>
          <w:trHeight w:val="233"/>
        </w:trPr>
        <w:tc>
          <w:tcPr>
            <w:tcW w:w="1332" w:type="dxa"/>
            <w:shd w:val="clear" w:color="auto" w:fill="auto"/>
          </w:tcPr>
          <w:p w14:paraId="36FA3514" w14:textId="77777777" w:rsidR="002E0120" w:rsidRDefault="00FA6957">
            <w:pPr>
              <w:rPr>
                <w:rFonts w:eastAsiaTheme="minorEastAsia"/>
                <w:lang w:eastAsia="zh-CN"/>
              </w:rPr>
            </w:pPr>
            <w:r>
              <w:rPr>
                <w:rFonts w:eastAsiaTheme="minorEastAsia" w:hint="eastAsia"/>
                <w:lang w:eastAsia="zh-CN"/>
              </w:rPr>
              <w:t>Xiaomi</w:t>
            </w:r>
          </w:p>
        </w:tc>
        <w:tc>
          <w:tcPr>
            <w:tcW w:w="936" w:type="dxa"/>
            <w:shd w:val="clear" w:color="auto" w:fill="auto"/>
          </w:tcPr>
          <w:p w14:paraId="37D31E4D"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6411" w:type="dxa"/>
          </w:tcPr>
          <w:p w14:paraId="393E483D" w14:textId="77777777" w:rsidR="002E0120" w:rsidRDefault="002E0120">
            <w:pPr>
              <w:rPr>
                <w:rFonts w:eastAsiaTheme="minorEastAsia"/>
                <w:lang w:eastAsia="zh-CN"/>
              </w:rPr>
            </w:pPr>
          </w:p>
        </w:tc>
      </w:tr>
      <w:tr w:rsidR="002E0120" w14:paraId="25378DAF" w14:textId="77777777">
        <w:trPr>
          <w:trHeight w:val="233"/>
        </w:trPr>
        <w:tc>
          <w:tcPr>
            <w:tcW w:w="1332" w:type="dxa"/>
            <w:shd w:val="clear" w:color="auto" w:fill="auto"/>
          </w:tcPr>
          <w:p w14:paraId="5AA4617B" w14:textId="77777777" w:rsidR="002E0120" w:rsidRDefault="00FA6957">
            <w:pPr>
              <w:rPr>
                <w:rFonts w:eastAsiaTheme="minorEastAsia"/>
                <w:lang w:eastAsia="zh-CN"/>
              </w:rPr>
            </w:pPr>
            <w:r>
              <w:rPr>
                <w:rFonts w:eastAsia="Malgun Gothic"/>
                <w:lang w:eastAsia="ko-KR"/>
              </w:rPr>
              <w:t>LGE</w:t>
            </w:r>
          </w:p>
        </w:tc>
        <w:tc>
          <w:tcPr>
            <w:tcW w:w="936" w:type="dxa"/>
            <w:shd w:val="clear" w:color="auto" w:fill="auto"/>
          </w:tcPr>
          <w:p w14:paraId="6F3C9867" w14:textId="77777777" w:rsidR="002E0120" w:rsidRDefault="00FA6957">
            <w:pPr>
              <w:tabs>
                <w:tab w:val="left" w:pos="551"/>
              </w:tabs>
              <w:rPr>
                <w:rFonts w:eastAsiaTheme="minorEastAsia"/>
                <w:lang w:eastAsia="zh-CN"/>
              </w:rPr>
            </w:pPr>
            <w:r>
              <w:rPr>
                <w:rFonts w:eastAsia="Malgun Gothic" w:hint="eastAsia"/>
                <w:lang w:eastAsia="ko-KR"/>
              </w:rPr>
              <w:t>Y</w:t>
            </w:r>
          </w:p>
        </w:tc>
        <w:tc>
          <w:tcPr>
            <w:tcW w:w="6411" w:type="dxa"/>
          </w:tcPr>
          <w:p w14:paraId="02AF96C4" w14:textId="77777777" w:rsidR="002E0120" w:rsidRDefault="00FA6957">
            <w:pPr>
              <w:rPr>
                <w:rFonts w:eastAsiaTheme="minorEastAsia"/>
                <w:lang w:eastAsia="zh-CN"/>
              </w:rPr>
            </w:pPr>
            <w:r>
              <w:rPr>
                <w:rFonts w:eastAsia="Malgun Gothic"/>
                <w:lang w:eastAsia="ko-KR"/>
              </w:rPr>
              <w:t>Periodicity can be discussed considering preamble of LP-WUS.</w:t>
            </w:r>
          </w:p>
        </w:tc>
      </w:tr>
      <w:tr w:rsidR="002E0120" w14:paraId="4FF6C46D" w14:textId="77777777">
        <w:trPr>
          <w:trHeight w:val="233"/>
        </w:trPr>
        <w:tc>
          <w:tcPr>
            <w:tcW w:w="1332" w:type="dxa"/>
            <w:shd w:val="clear" w:color="auto" w:fill="auto"/>
          </w:tcPr>
          <w:p w14:paraId="5F433A0E"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936" w:type="dxa"/>
            <w:shd w:val="clear" w:color="auto" w:fill="auto"/>
          </w:tcPr>
          <w:p w14:paraId="311726DE" w14:textId="77777777" w:rsidR="002E0120" w:rsidRDefault="00FA6957">
            <w:pPr>
              <w:tabs>
                <w:tab w:val="left" w:pos="551"/>
              </w:tabs>
              <w:rPr>
                <w:rFonts w:eastAsiaTheme="minorEastAsia"/>
                <w:lang w:eastAsia="ko-KR"/>
              </w:rPr>
            </w:pPr>
            <w:r>
              <w:rPr>
                <w:rFonts w:eastAsiaTheme="minorEastAsia" w:hint="eastAsia"/>
                <w:lang w:eastAsia="zh-CN"/>
              </w:rPr>
              <w:t>Y</w:t>
            </w:r>
          </w:p>
        </w:tc>
        <w:tc>
          <w:tcPr>
            <w:tcW w:w="6411" w:type="dxa"/>
          </w:tcPr>
          <w:p w14:paraId="603AEF2F" w14:textId="77777777" w:rsidR="002E0120" w:rsidRDefault="00FA6957">
            <w:pPr>
              <w:rPr>
                <w:rFonts w:eastAsiaTheme="minorEastAsia"/>
                <w:lang w:eastAsia="ko-KR"/>
              </w:rPr>
            </w:pPr>
            <w:r>
              <w:rPr>
                <w:rFonts w:eastAsiaTheme="minorEastAsia" w:hint="eastAsia"/>
                <w:kern w:val="2"/>
                <w:sz w:val="21"/>
                <w:szCs w:val="22"/>
                <w:lang w:eastAsia="zh-CN"/>
              </w:rPr>
              <w:t>1</w:t>
            </w:r>
            <w:r>
              <w:rPr>
                <w:rFonts w:eastAsiaTheme="minorEastAsia"/>
                <w:kern w:val="2"/>
                <w:sz w:val="21"/>
                <w:szCs w:val="22"/>
                <w:lang w:eastAsia="zh-CN"/>
              </w:rPr>
              <w:t>60ms</w:t>
            </w:r>
            <w:r>
              <w:rPr>
                <w:rFonts w:eastAsiaTheme="minorEastAsia" w:hint="eastAsia"/>
                <w:kern w:val="2"/>
                <w:sz w:val="21"/>
                <w:szCs w:val="22"/>
                <w:lang w:eastAsia="zh-CN"/>
              </w:rPr>
              <w:t xml:space="preserve">, </w:t>
            </w:r>
            <w:r>
              <w:rPr>
                <w:rFonts w:eastAsiaTheme="minorEastAsia"/>
                <w:kern w:val="2"/>
                <w:sz w:val="21"/>
                <w:szCs w:val="22"/>
                <w:lang w:eastAsia="zh-CN"/>
              </w:rPr>
              <w:t>1280ms</w:t>
            </w:r>
            <w:r>
              <w:rPr>
                <w:rFonts w:eastAsiaTheme="minorEastAsia" w:hint="eastAsia"/>
                <w:kern w:val="2"/>
                <w:sz w:val="21"/>
                <w:szCs w:val="22"/>
                <w:lang w:eastAsia="zh-CN"/>
              </w:rPr>
              <w:t xml:space="preserve">, </w:t>
            </w:r>
            <w:r>
              <w:rPr>
                <w:rFonts w:eastAsiaTheme="minorEastAsia"/>
                <w:kern w:val="2"/>
                <w:sz w:val="21"/>
                <w:szCs w:val="22"/>
                <w:lang w:eastAsia="zh-CN"/>
              </w:rPr>
              <w:t>2560ms</w:t>
            </w:r>
            <w:r>
              <w:rPr>
                <w:rFonts w:eastAsiaTheme="minorEastAsia" w:hint="eastAsia"/>
                <w:kern w:val="2"/>
                <w:sz w:val="21"/>
                <w:szCs w:val="22"/>
                <w:lang w:eastAsia="zh-CN"/>
              </w:rPr>
              <w:t xml:space="preserve"> should also be supported at least</w:t>
            </w:r>
          </w:p>
        </w:tc>
      </w:tr>
      <w:tr w:rsidR="009A5802" w14:paraId="0AB11DF7" w14:textId="77777777">
        <w:trPr>
          <w:trHeight w:val="233"/>
          <w:ins w:id="329" w:author="刘苗苗" w:date="2024-08-20T19:51:00Z"/>
        </w:trPr>
        <w:tc>
          <w:tcPr>
            <w:tcW w:w="1332" w:type="dxa"/>
            <w:shd w:val="clear" w:color="auto" w:fill="auto"/>
          </w:tcPr>
          <w:p w14:paraId="4AFCD559" w14:textId="487F217B" w:rsidR="009A5802" w:rsidRDefault="009A5802">
            <w:pPr>
              <w:rPr>
                <w:ins w:id="330" w:author="刘苗苗" w:date="2024-08-20T19:51:00Z"/>
                <w:rFonts w:eastAsiaTheme="minorEastAsia"/>
                <w:lang w:eastAsia="zh-CN"/>
              </w:rPr>
            </w:pPr>
            <w:ins w:id="331" w:author="刘苗苗" w:date="2024-08-20T19:51:00Z">
              <w:r>
                <w:rPr>
                  <w:rFonts w:eastAsiaTheme="minorEastAsia" w:hint="eastAsia"/>
                  <w:lang w:eastAsia="zh-CN"/>
                </w:rPr>
                <w:t>CATT</w:t>
              </w:r>
            </w:ins>
          </w:p>
        </w:tc>
        <w:tc>
          <w:tcPr>
            <w:tcW w:w="936" w:type="dxa"/>
            <w:shd w:val="clear" w:color="auto" w:fill="auto"/>
          </w:tcPr>
          <w:p w14:paraId="6091A34D" w14:textId="50344C0A" w:rsidR="009A5802" w:rsidRDefault="009A5802">
            <w:pPr>
              <w:tabs>
                <w:tab w:val="left" w:pos="551"/>
              </w:tabs>
              <w:rPr>
                <w:ins w:id="332" w:author="刘苗苗" w:date="2024-08-20T19:51:00Z"/>
                <w:rFonts w:eastAsiaTheme="minorEastAsia"/>
                <w:lang w:eastAsia="zh-CN"/>
              </w:rPr>
            </w:pPr>
            <w:ins w:id="333" w:author="刘苗苗" w:date="2024-08-20T19:51:00Z">
              <w:r>
                <w:rPr>
                  <w:rFonts w:eastAsiaTheme="minorEastAsia" w:hint="eastAsia"/>
                  <w:lang w:eastAsia="zh-CN"/>
                </w:rPr>
                <w:t>Y</w:t>
              </w:r>
            </w:ins>
          </w:p>
        </w:tc>
        <w:tc>
          <w:tcPr>
            <w:tcW w:w="6411" w:type="dxa"/>
          </w:tcPr>
          <w:p w14:paraId="4E32B75C" w14:textId="77777777" w:rsidR="009A5802" w:rsidRDefault="009A5802">
            <w:pPr>
              <w:rPr>
                <w:ins w:id="334" w:author="刘苗苗" w:date="2024-08-20T19:51:00Z"/>
                <w:rFonts w:eastAsiaTheme="minorEastAsia"/>
                <w:kern w:val="2"/>
                <w:sz w:val="21"/>
                <w:szCs w:val="22"/>
                <w:lang w:eastAsia="zh-CN"/>
              </w:rPr>
            </w:pPr>
          </w:p>
        </w:tc>
      </w:tr>
    </w:tbl>
    <w:p w14:paraId="48DA6815" w14:textId="77777777" w:rsidR="002E0120" w:rsidRDefault="002E0120">
      <w:pPr>
        <w:pStyle w:val="affff2"/>
        <w:ind w:firstLine="640"/>
        <w:rPr>
          <w:rFonts w:ascii="Arial" w:hAnsi="Arial"/>
          <w:sz w:val="32"/>
          <w:szCs w:val="20"/>
        </w:rPr>
      </w:pPr>
    </w:p>
    <w:p w14:paraId="7DD7C956" w14:textId="77777777" w:rsidR="002E0120" w:rsidRDefault="00FA6957">
      <w:pPr>
        <w:keepNext/>
        <w:keepLines/>
        <w:numPr>
          <w:ilvl w:val="0"/>
          <w:numId w:val="23"/>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r>
        <w:rPr>
          <w:rFonts w:ascii="Arial" w:eastAsia="宋体" w:hAnsi="Arial" w:hint="eastAsia"/>
          <w:sz w:val="36"/>
          <w:szCs w:val="20"/>
          <w:lang w:val="en-GB" w:eastAsia="zh-CN"/>
        </w:rPr>
        <w:t>The</w:t>
      </w:r>
      <w:r>
        <w:rPr>
          <w:rFonts w:ascii="Arial" w:eastAsia="宋体" w:hAnsi="Arial"/>
          <w:sz w:val="36"/>
          <w:szCs w:val="20"/>
          <w:lang w:val="en-GB" w:eastAsia="zh-CN"/>
        </w:rPr>
        <w:t xml:space="preserve"> time error and frequency error correction by OOK-based</w:t>
      </w:r>
      <w:r>
        <w:rPr>
          <w:rFonts w:ascii="Arial" w:eastAsia="宋体" w:hAnsi="Arial" w:hint="eastAsia"/>
          <w:sz w:val="36"/>
          <w:szCs w:val="20"/>
          <w:lang w:val="en-GB" w:eastAsia="zh-CN"/>
        </w:rPr>
        <w:t xml:space="preserve"> and OFDM-based</w:t>
      </w:r>
      <w:r>
        <w:rPr>
          <w:rFonts w:ascii="Arial" w:eastAsia="宋体" w:hAnsi="Arial"/>
          <w:sz w:val="36"/>
          <w:szCs w:val="20"/>
          <w:lang w:val="en-GB" w:eastAsia="zh-CN"/>
        </w:rPr>
        <w:t xml:space="preserve"> LP-WUR</w:t>
      </w:r>
    </w:p>
    <w:tbl>
      <w:tblPr>
        <w:tblStyle w:val="afffa"/>
        <w:tblW w:w="0" w:type="auto"/>
        <w:tblLook w:val="04A0" w:firstRow="1" w:lastRow="0" w:firstColumn="1" w:lastColumn="0" w:noHBand="0" w:noVBand="1"/>
      </w:tblPr>
      <w:tblGrid>
        <w:gridCol w:w="9060"/>
      </w:tblGrid>
      <w:tr w:rsidR="002E0120" w14:paraId="425219D1" w14:textId="77777777">
        <w:tc>
          <w:tcPr>
            <w:tcW w:w="9060" w:type="dxa"/>
          </w:tcPr>
          <w:p w14:paraId="5A53F508" w14:textId="77777777" w:rsidR="002E0120" w:rsidRDefault="00FA6957">
            <w:pPr>
              <w:rPr>
                <w:rFonts w:ascii="Times New Roman" w:hAnsi="Times New Roman"/>
                <w:b/>
                <w:bCs/>
                <w:szCs w:val="20"/>
                <w:highlight w:val="green"/>
                <w:lang w:eastAsia="zh-CN"/>
              </w:rPr>
            </w:pPr>
            <w:r>
              <w:rPr>
                <w:rFonts w:ascii="Times New Roman" w:hAnsi="Times New Roman"/>
                <w:b/>
                <w:bCs/>
                <w:szCs w:val="20"/>
                <w:highlight w:val="green"/>
                <w:lang w:eastAsia="zh-CN"/>
              </w:rPr>
              <w:t>Agreement</w:t>
            </w:r>
          </w:p>
          <w:p w14:paraId="61EC196F" w14:textId="77777777" w:rsidR="002E0120" w:rsidRDefault="00FA6957">
            <w:pPr>
              <w:rPr>
                <w:rFonts w:ascii="Times New Roman" w:hAnsi="Times New Roman"/>
                <w:szCs w:val="20"/>
                <w:lang w:val="en-GB" w:eastAsia="zh-CN"/>
              </w:rPr>
            </w:pPr>
            <w:r>
              <w:rPr>
                <w:rFonts w:ascii="Times New Roman" w:hAnsi="Times New Roman"/>
                <w:szCs w:val="20"/>
                <w:lang w:val="en-GB" w:eastAsia="zh-CN"/>
              </w:rPr>
              <w:t>For timing error evaluation purpose, the following two options for residual frequency error are considered:</w:t>
            </w:r>
          </w:p>
          <w:p w14:paraId="399895E2" w14:textId="77777777" w:rsidR="002E0120" w:rsidRDefault="00FA6957">
            <w:pPr>
              <w:numPr>
                <w:ilvl w:val="0"/>
                <w:numId w:val="21"/>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1: The maximum frequency error (Fe) of RTC/oscillator is assumed, companies report Fe value and the applied LP-WUR type.</w:t>
            </w:r>
          </w:p>
          <w:p w14:paraId="2DBAE1C9" w14:textId="77777777" w:rsidR="002E0120" w:rsidRDefault="00FA6957">
            <w:pPr>
              <w:numPr>
                <w:ilvl w:val="0"/>
                <w:numId w:val="21"/>
              </w:numPr>
              <w:autoSpaceDE w:val="0"/>
              <w:autoSpaceDN w:val="0"/>
              <w:adjustRightInd w:val="0"/>
              <w:snapToGrid w:val="0"/>
              <w:ind w:left="517" w:hanging="157"/>
              <w:jc w:val="both"/>
              <w:rPr>
                <w:rFonts w:ascii="Times New Roman" w:hAnsi="Times New Roman"/>
                <w:szCs w:val="20"/>
                <w:lang w:val="en-GB" w:eastAsia="zh-CN"/>
              </w:rPr>
            </w:pPr>
            <w:r>
              <w:rPr>
                <w:rFonts w:ascii="Times New Roman" w:hAnsi="Times New Roman"/>
                <w:szCs w:val="20"/>
                <w:lang w:val="en-GB" w:eastAsia="zh-CN"/>
              </w:rPr>
              <w:t>Option 2: The residual frequency error (Fr) after frequency error correction/clock calibration by LR or after assistance from MR is assumed, companies report Fr value, how to achieve it and the applied LP-WUR type.</w:t>
            </w:r>
          </w:p>
          <w:p w14:paraId="757497F6" w14:textId="77777777" w:rsidR="002E0120" w:rsidRDefault="002E0120">
            <w:pPr>
              <w:autoSpaceDE w:val="0"/>
              <w:autoSpaceDN w:val="0"/>
              <w:adjustRightInd w:val="0"/>
              <w:snapToGrid w:val="0"/>
              <w:ind w:left="517"/>
              <w:jc w:val="both"/>
              <w:rPr>
                <w:rFonts w:ascii="Times New Roman" w:hAnsi="Times New Roman"/>
                <w:szCs w:val="20"/>
                <w:lang w:val="en-GB" w:eastAsia="zh-CN"/>
              </w:rPr>
            </w:pPr>
          </w:p>
          <w:p w14:paraId="14F69E33" w14:textId="77777777" w:rsidR="002E0120" w:rsidRDefault="00FA6957">
            <w:pPr>
              <w:rPr>
                <w:rFonts w:ascii="Times New Roman" w:eastAsia="Batang" w:hAnsi="Times New Roman"/>
                <w:b/>
                <w:bCs/>
                <w:highlight w:val="green"/>
                <w:lang w:val="en-GB" w:eastAsia="zh-CN"/>
              </w:rPr>
            </w:pPr>
            <w:r>
              <w:rPr>
                <w:rFonts w:ascii="Times New Roman" w:eastAsia="Batang" w:hAnsi="Times New Roman"/>
                <w:b/>
                <w:bCs/>
                <w:highlight w:val="green"/>
                <w:lang w:val="en-GB" w:eastAsia="zh-CN"/>
              </w:rPr>
              <w:t>Agreement</w:t>
            </w:r>
          </w:p>
          <w:p w14:paraId="541FB84F" w14:textId="77777777" w:rsidR="002E0120" w:rsidRDefault="00FA6957">
            <w:pPr>
              <w:rPr>
                <w:rFonts w:ascii="Times New Roman" w:eastAsia="Batang" w:hAnsi="Times New Roman"/>
                <w:lang w:val="en-GB" w:eastAsia="zh-CN"/>
              </w:rPr>
            </w:pPr>
            <w:r>
              <w:rPr>
                <w:rFonts w:ascii="Times New Roman" w:eastAsia="Batang" w:hAnsi="Times New Roman"/>
                <w:lang w:val="en-GB" w:eastAsia="zh-CN"/>
              </w:rPr>
              <w:t>For frequency error evaluation purpose, the following two options for residual frequency error are considered:</w:t>
            </w:r>
          </w:p>
          <w:p w14:paraId="5FEE87DD"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Option 1: The maximum frequency error (Fe) of oscillator is assumed, companies report Fe value and the applied LP-WUR type.</w:t>
            </w:r>
          </w:p>
          <w:p w14:paraId="5CDF08F8" w14:textId="77777777" w:rsidR="002E0120" w:rsidRDefault="00FA6957">
            <w:pPr>
              <w:numPr>
                <w:ilvl w:val="0"/>
                <w:numId w:val="21"/>
              </w:numPr>
              <w:ind w:left="720"/>
              <w:rPr>
                <w:rFonts w:ascii="Times New Roman" w:eastAsia="Batang" w:hAnsi="Times New Roman"/>
                <w:lang w:val="en-GB" w:eastAsia="zh-CN"/>
              </w:rPr>
            </w:pPr>
            <w:r>
              <w:rPr>
                <w:rFonts w:ascii="Times New Roman" w:eastAsia="Batang" w:hAnsi="Times New Roman"/>
                <w:lang w:val="en-GB" w:eastAsia="zh-CN"/>
              </w:rPr>
              <w:t>Option 2: The residual frequency error (Fr) after frequency error correction by LR or after assistance from MR is assumed, companies report Fr value, how to achieve it and the applied LP-WUR type.</w:t>
            </w:r>
          </w:p>
          <w:p w14:paraId="7367EA35" w14:textId="77777777" w:rsidR="002E0120" w:rsidRDefault="00FA6957">
            <w:pPr>
              <w:rPr>
                <w:rFonts w:ascii="Times New Roman" w:hAnsi="Times New Roman"/>
                <w:b/>
                <w:bCs/>
                <w:lang w:eastAsia="zh-CN"/>
              </w:rPr>
            </w:pPr>
            <w:r>
              <w:rPr>
                <w:rFonts w:ascii="Times New Roman" w:hAnsi="Times New Roman"/>
                <w:b/>
                <w:bCs/>
                <w:highlight w:val="green"/>
                <w:lang w:eastAsia="zh-CN"/>
              </w:rPr>
              <w:t>Agreement</w:t>
            </w:r>
          </w:p>
          <w:p w14:paraId="7490E478" w14:textId="77777777" w:rsidR="002E0120" w:rsidRDefault="00FA6957">
            <w:pPr>
              <w:rPr>
                <w:rFonts w:ascii="Times New Roman" w:hAnsi="Times New Roman"/>
                <w:lang w:eastAsia="zh-CN"/>
              </w:rPr>
            </w:pPr>
            <w:r>
              <w:rPr>
                <w:rFonts w:ascii="Times New Roman" w:hAnsi="Times New Roman"/>
                <w:lang w:eastAsia="zh-CN"/>
              </w:rPr>
              <w:t xml:space="preserve">The LP-WUS and LP-SS design assumes the residual frequency error after frequency error correction without considering impact of drift, is up to X ppm for OOK-based LP-WUR. </w:t>
            </w:r>
          </w:p>
          <w:p w14:paraId="7599BB1D" w14:textId="77777777" w:rsidR="002E0120" w:rsidRDefault="00FA6957">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X which is no larger than 20ppm</w:t>
            </w:r>
          </w:p>
          <w:p w14:paraId="25AC3A8D" w14:textId="77777777" w:rsidR="002E0120" w:rsidRDefault="00FA6957">
            <w:pPr>
              <w:numPr>
                <w:ilvl w:val="0"/>
                <w:numId w:val="22"/>
              </w:numPr>
              <w:overflowPunct w:val="0"/>
              <w:autoSpaceDE w:val="0"/>
              <w:autoSpaceDN w:val="0"/>
              <w:ind w:left="714" w:hanging="357"/>
              <w:contextualSpacing/>
              <w:jc w:val="both"/>
              <w:textAlignment w:val="baseline"/>
              <w:rPr>
                <w:rFonts w:ascii="Times New Roman" w:hAnsi="Times New Roman"/>
              </w:rPr>
            </w:pPr>
            <w:r>
              <w:rPr>
                <w:rFonts w:ascii="Times New Roman" w:hAnsi="Times New Roman"/>
                <w:lang w:eastAsia="ko-KR"/>
              </w:rPr>
              <w:t>Initial frequency error assumption: up to company report</w:t>
            </w:r>
          </w:p>
          <w:p w14:paraId="5B4F062B" w14:textId="77777777" w:rsidR="002E0120" w:rsidRDefault="00FA6957">
            <w:pPr>
              <w:rPr>
                <w:rFonts w:ascii="Times New Roman" w:hAnsi="Times New Roman"/>
                <w:lang w:eastAsia="zh-CN"/>
              </w:rPr>
            </w:pPr>
            <w:bookmarkStart w:id="335" w:name="_Hlk174561025"/>
            <w:r>
              <w:rPr>
                <w:rFonts w:ascii="Times New Roman" w:hAnsi="Times New Roman"/>
                <w:lang w:eastAsia="zh-CN"/>
              </w:rPr>
              <w:t>For the overlaid OFDM sequence design of LP-WUS, it is assumed that the residual frequency error for OFDM-based LP-WUR after frequency error correction without considering impact of drift is not larger than Y</w:t>
            </w:r>
            <w:bookmarkEnd w:id="335"/>
            <w:r>
              <w:rPr>
                <w:rFonts w:ascii="Times New Roman" w:hAnsi="Times New Roman"/>
                <w:lang w:eastAsia="zh-CN"/>
              </w:rPr>
              <w:t>.</w:t>
            </w:r>
          </w:p>
          <w:p w14:paraId="01AC7C63" w14:textId="77777777" w:rsidR="002E0120" w:rsidRDefault="00FA6957">
            <w:pPr>
              <w:numPr>
                <w:ilvl w:val="0"/>
                <w:numId w:val="22"/>
              </w:numPr>
              <w:overflowPunct w:val="0"/>
              <w:autoSpaceDE w:val="0"/>
              <w:autoSpaceDN w:val="0"/>
              <w:adjustRightInd w:val="0"/>
              <w:spacing w:before="120" w:after="180"/>
              <w:ind w:left="714" w:hanging="357"/>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FFS Y which is no larger than 20ppm and lower than X</w:t>
            </w:r>
          </w:p>
          <w:p w14:paraId="512C907F" w14:textId="77777777" w:rsidR="002E0120" w:rsidRDefault="00FA6957">
            <w:pPr>
              <w:numPr>
                <w:ilvl w:val="0"/>
                <w:numId w:val="22"/>
              </w:numPr>
              <w:overflowPunct w:val="0"/>
              <w:autoSpaceDE w:val="0"/>
              <w:autoSpaceDN w:val="0"/>
              <w:ind w:left="714" w:hanging="357"/>
              <w:contextualSpacing/>
              <w:jc w:val="both"/>
              <w:textAlignment w:val="baseline"/>
              <w:rPr>
                <w:rFonts w:ascii="Times New Roman" w:hAnsi="Times New Roman"/>
              </w:rPr>
            </w:pPr>
            <w:r>
              <w:rPr>
                <w:rFonts w:ascii="Times New Roman" w:hAnsi="Times New Roman"/>
                <w:lang w:eastAsia="ko-KR"/>
              </w:rPr>
              <w:t>Initial frequency error assumption: up to company report</w:t>
            </w:r>
          </w:p>
          <w:p w14:paraId="35B02A43" w14:textId="77777777" w:rsidR="002E0120" w:rsidRDefault="002E0120">
            <w:pPr>
              <w:rPr>
                <w:rFonts w:ascii="Times New Roman" w:hAnsi="Times New Roman"/>
                <w:b/>
                <w:bCs/>
                <w:szCs w:val="20"/>
                <w:highlight w:val="green"/>
                <w:lang w:eastAsia="zh-CN"/>
              </w:rPr>
            </w:pPr>
          </w:p>
        </w:tc>
      </w:tr>
    </w:tbl>
    <w:p w14:paraId="62B539B8" w14:textId="77777777" w:rsidR="002E0120" w:rsidRDefault="002E0120">
      <w:pPr>
        <w:rPr>
          <w:rFonts w:ascii="Times New Roman" w:eastAsia="微软雅黑" w:hAnsi="Times New Roman"/>
          <w:bCs/>
          <w:lang w:eastAsia="zh-CN"/>
        </w:rPr>
      </w:pPr>
    </w:p>
    <w:p w14:paraId="5D743D08" w14:textId="77777777" w:rsidR="002E0120" w:rsidRDefault="00FA6957">
      <w:pPr>
        <w:jc w:val="both"/>
        <w:rPr>
          <w:rFonts w:ascii="Times New Roman" w:eastAsia="微软雅黑" w:hAnsi="Times New Roman"/>
          <w:bCs/>
          <w:szCs w:val="20"/>
          <w:lang w:eastAsia="zh-CN"/>
        </w:rPr>
      </w:pPr>
      <w:r>
        <w:rPr>
          <w:rFonts w:ascii="Times New Roman" w:eastAsia="微软雅黑" w:hAnsi="Times New Roman" w:hint="eastAsia"/>
          <w:bCs/>
          <w:szCs w:val="20"/>
          <w:lang w:eastAsia="zh-CN"/>
        </w:rPr>
        <w:t xml:space="preserve">For LP-WUS and LP-SS detection, both the suffered </w:t>
      </w:r>
      <w:r>
        <w:rPr>
          <w:rFonts w:ascii="Times New Roman" w:eastAsia="微软雅黑" w:hAnsi="Times New Roman"/>
          <w:bCs/>
          <w:szCs w:val="20"/>
          <w:lang w:eastAsia="zh-CN"/>
        </w:rPr>
        <w:t>frequency error and time error</w:t>
      </w:r>
      <w:r>
        <w:rPr>
          <w:rFonts w:ascii="Times New Roman" w:eastAsia="微软雅黑" w:hAnsi="Times New Roman" w:hint="eastAsia"/>
          <w:bCs/>
          <w:szCs w:val="20"/>
          <w:lang w:eastAsia="zh-CN"/>
        </w:rPr>
        <w:t xml:space="preserve"> depend on the residual frequency error after </w:t>
      </w:r>
      <w:bookmarkStart w:id="336" w:name="_Hlk174633287"/>
      <w:r>
        <w:rPr>
          <w:rFonts w:ascii="Times New Roman" w:eastAsia="微软雅黑" w:hAnsi="Times New Roman"/>
          <w:bCs/>
          <w:szCs w:val="20"/>
          <w:lang w:eastAsia="zh-CN"/>
        </w:rPr>
        <w:t>frequency</w:t>
      </w:r>
      <w:r>
        <w:rPr>
          <w:rFonts w:ascii="Times New Roman" w:eastAsia="微软雅黑" w:hAnsi="Times New Roman" w:hint="eastAsia"/>
          <w:bCs/>
          <w:szCs w:val="20"/>
          <w:lang w:eastAsia="zh-CN"/>
        </w:rPr>
        <w:t xml:space="preserve"> error correction</w:t>
      </w:r>
      <w:bookmarkEnd w:id="336"/>
      <w:r>
        <w:rPr>
          <w:rFonts w:ascii="Times New Roman" w:eastAsia="微软雅黑" w:hAnsi="Times New Roman" w:hint="eastAsia"/>
          <w:bCs/>
          <w:szCs w:val="20"/>
          <w:lang w:eastAsia="zh-CN"/>
        </w:rPr>
        <w:t xml:space="preserve"> if supported.</w:t>
      </w:r>
    </w:p>
    <w:p w14:paraId="4F56390B" w14:textId="77777777" w:rsidR="002E0120" w:rsidRDefault="002E0120">
      <w:pPr>
        <w:jc w:val="both"/>
        <w:rPr>
          <w:rFonts w:ascii="Times New Roman" w:eastAsia="微软雅黑" w:hAnsi="Times New Roman"/>
          <w:bCs/>
          <w:szCs w:val="20"/>
          <w:lang w:eastAsia="zh-CN"/>
        </w:rPr>
      </w:pPr>
    </w:p>
    <w:p w14:paraId="39D72C5E" w14:textId="77777777" w:rsidR="002E0120" w:rsidRDefault="00FA6957">
      <w:pPr>
        <w:rPr>
          <w:rFonts w:ascii="Times New Roman" w:eastAsia="微软雅黑" w:hAnsi="Times New Roman"/>
          <w:bCs/>
          <w:szCs w:val="20"/>
          <w:lang w:eastAsia="zh-CN"/>
        </w:rPr>
      </w:pPr>
      <w:r>
        <w:rPr>
          <w:rFonts w:ascii="Times New Roman" w:eastAsia="微软雅黑" w:hAnsi="Times New Roman"/>
          <w:bCs/>
          <w:szCs w:val="20"/>
          <w:u w:val="single"/>
          <w:lang w:eastAsia="zh-CN"/>
        </w:rPr>
        <w:t>For OOK-based LP-WUR</w:t>
      </w:r>
      <w:r>
        <w:rPr>
          <w:rFonts w:ascii="Times New Roman" w:eastAsia="微软雅黑" w:hAnsi="Times New Roman"/>
          <w:bCs/>
          <w:szCs w:val="20"/>
          <w:lang w:eastAsia="zh-CN"/>
        </w:rPr>
        <w:t xml:space="preserve">, </w:t>
      </w:r>
      <w:r>
        <w:rPr>
          <w:rFonts w:ascii="Times New Roman" w:eastAsia="微软雅黑" w:hAnsi="Times New Roman" w:hint="eastAsia"/>
          <w:bCs/>
          <w:szCs w:val="20"/>
          <w:lang w:eastAsia="zh-CN"/>
        </w:rPr>
        <w:t xml:space="preserve">the </w:t>
      </w:r>
      <w:r>
        <w:rPr>
          <w:rFonts w:ascii="Times New Roman" w:eastAsia="微软雅黑" w:hAnsi="Times New Roman"/>
          <w:bCs/>
          <w:szCs w:val="20"/>
          <w:lang w:eastAsia="zh-CN"/>
        </w:rPr>
        <w:t xml:space="preserve">candidate </w:t>
      </w:r>
      <w:r>
        <w:rPr>
          <w:rFonts w:ascii="Times New Roman" w:eastAsia="微软雅黑" w:hAnsi="Times New Roman" w:hint="eastAsia"/>
          <w:bCs/>
          <w:szCs w:val="20"/>
          <w:lang w:eastAsia="zh-CN"/>
        </w:rPr>
        <w:t>approache</w:t>
      </w:r>
      <w:r>
        <w:rPr>
          <w:rFonts w:ascii="Times New Roman" w:eastAsia="微软雅黑" w:hAnsi="Times New Roman"/>
          <w:bCs/>
          <w:szCs w:val="20"/>
          <w:lang w:eastAsia="zh-CN"/>
        </w:rPr>
        <w:t>s</w:t>
      </w:r>
      <w:r>
        <w:rPr>
          <w:rFonts w:ascii="Times New Roman" w:eastAsia="微软雅黑" w:hAnsi="Times New Roman" w:hint="eastAsia"/>
          <w:bCs/>
          <w:szCs w:val="20"/>
          <w:lang w:eastAsia="zh-CN"/>
        </w:rPr>
        <w:t xml:space="preserve"> </w:t>
      </w:r>
      <w:r>
        <w:rPr>
          <w:rFonts w:ascii="Times New Roman" w:eastAsia="微软雅黑" w:hAnsi="Times New Roman"/>
          <w:bCs/>
          <w:szCs w:val="20"/>
          <w:lang w:eastAsia="zh-CN"/>
        </w:rPr>
        <w:t xml:space="preserve">proposed by companies </w:t>
      </w:r>
      <w:r>
        <w:rPr>
          <w:rFonts w:ascii="Times New Roman" w:eastAsia="微软雅黑" w:hAnsi="Times New Roman" w:hint="eastAsia"/>
          <w:bCs/>
          <w:szCs w:val="20"/>
          <w:lang w:eastAsia="zh-CN"/>
        </w:rPr>
        <w:t xml:space="preserve">for </w:t>
      </w:r>
      <w:r>
        <w:rPr>
          <w:rFonts w:ascii="Times New Roman" w:eastAsia="微软雅黑" w:hAnsi="Times New Roman"/>
          <w:bCs/>
          <w:szCs w:val="20"/>
          <w:lang w:eastAsia="zh-CN"/>
        </w:rPr>
        <w:t>frequency error correction are listed as below:</w:t>
      </w:r>
    </w:p>
    <w:p w14:paraId="0ECDF608" w14:textId="77777777" w:rsidR="002E0120" w:rsidRDefault="00FA6957">
      <w:pPr>
        <w:pStyle w:val="affff2"/>
        <w:numPr>
          <w:ilvl w:val="0"/>
          <w:numId w:val="52"/>
        </w:numPr>
        <w:overflowPunct w:val="0"/>
        <w:autoSpaceDE w:val="0"/>
        <w:autoSpaceDN w:val="0"/>
        <w:adjustRightInd w:val="0"/>
        <w:spacing w:beforeLines="50" w:before="120"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MR assist</w:t>
      </w:r>
      <w:r>
        <w:rPr>
          <w:rFonts w:ascii="Times New Roman" w:eastAsiaTheme="minorEastAsia" w:hAnsi="Times New Roman" w:hint="eastAsia"/>
          <w:sz w:val="20"/>
          <w:szCs w:val="20"/>
        </w:rPr>
        <w:t>s</w:t>
      </w:r>
      <w:r>
        <w:rPr>
          <w:rFonts w:ascii="Times New Roman" w:eastAsiaTheme="minorEastAsia" w:hAnsi="Times New Roman"/>
          <w:sz w:val="20"/>
          <w:szCs w:val="20"/>
        </w:rPr>
        <w:t xml:space="preserve"> to correct the frequency error of LP-WUR</w:t>
      </w:r>
      <w:r>
        <w:rPr>
          <w:rFonts w:ascii="Times New Roman" w:eastAsiaTheme="minorEastAsia" w:hAnsi="Times New Roman" w:hint="eastAsia"/>
          <w:sz w:val="20"/>
          <w:szCs w:val="20"/>
        </w:rPr>
        <w:t xml:space="preserve"> </w:t>
      </w:r>
      <w:r>
        <w:rPr>
          <w:rFonts w:ascii="Times New Roman" w:eastAsiaTheme="minorEastAsia" w:hAnsi="Times New Roman"/>
          <w:sz w:val="20"/>
          <w:szCs w:val="20"/>
        </w:rPr>
        <w:t xml:space="preserve">[4]. </w:t>
      </w:r>
    </w:p>
    <w:p w14:paraId="0E644941" w14:textId="77777777" w:rsidR="002E0120" w:rsidRDefault="00FA6957">
      <w:pPr>
        <w:spacing w:afterLines="50" w:after="120"/>
        <w:jc w:val="both"/>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It depends on how frequent MR is waked up, </w:t>
      </w:r>
      <w:proofErr w:type="spellStart"/>
      <w:r>
        <w:rPr>
          <w:rFonts w:ascii="Times New Roman" w:eastAsia="微软雅黑" w:hAnsi="Times New Roman"/>
          <w:bCs/>
          <w:iCs/>
          <w:szCs w:val="20"/>
          <w:lang w:eastAsia="zh-CN"/>
        </w:rPr>
        <w:t>e.g</w:t>
      </w:r>
      <w:proofErr w:type="spellEnd"/>
      <w:r>
        <w:rPr>
          <w:rFonts w:ascii="Times New Roman" w:eastAsia="微软雅黑" w:hAnsi="Times New Roman"/>
          <w:bCs/>
          <w:iCs/>
          <w:szCs w:val="20"/>
          <w:lang w:eastAsia="zh-CN"/>
        </w:rPr>
        <w:t xml:space="preserve">, if </w:t>
      </w:r>
      <w:r>
        <w:rPr>
          <w:rFonts w:ascii="Times New Roman" w:eastAsiaTheme="minorEastAsia" w:hAnsi="Times New Roman"/>
          <w:szCs w:val="20"/>
          <w:lang w:eastAsia="zh-CN"/>
        </w:rPr>
        <w:t>MR performs relaxed RRM measurement with 8 times, the maximum residual frequency error Fr for LR accumulated after 8 I-DRX cycles can be reduced to 1</w:t>
      </w:r>
      <w:r>
        <w:rPr>
          <w:rFonts w:ascii="Times New Roman" w:hAnsi="Times New Roman"/>
          <w:szCs w:val="20"/>
          <w:lang w:eastAsia="zh-CN"/>
        </w:rPr>
        <w:t>.02ppm</w:t>
      </w:r>
      <w:r>
        <w:rPr>
          <w:rFonts w:ascii="Times New Roman" w:eastAsia="微软雅黑" w:hAnsi="Times New Roman"/>
          <w:bCs/>
          <w:iCs/>
          <w:szCs w:val="20"/>
          <w:lang w:eastAsia="zh-CN"/>
        </w:rPr>
        <w:t>.</w:t>
      </w:r>
      <w:r>
        <w:rPr>
          <w:rFonts w:ascii="Times New Roman" w:eastAsia="微软雅黑" w:hAnsi="Times New Roman" w:hint="eastAsia"/>
          <w:bCs/>
          <w:iCs/>
          <w:szCs w:val="20"/>
          <w:lang w:eastAsia="zh-CN"/>
        </w:rPr>
        <w:t xml:space="preserve"> Based on </w:t>
      </w:r>
      <w:r>
        <w:rPr>
          <w:rFonts w:ascii="Times New Roman" w:eastAsia="微软雅黑" w:hAnsi="Times New Roman"/>
          <w:bCs/>
          <w:iCs/>
          <w:szCs w:val="20"/>
          <w:lang w:eastAsia="zh-CN"/>
        </w:rPr>
        <w:t>analysis</w:t>
      </w:r>
      <w:r>
        <w:rPr>
          <w:rFonts w:ascii="Times New Roman" w:eastAsia="微软雅黑" w:hAnsi="Times New Roman" w:hint="eastAsia"/>
          <w:bCs/>
          <w:iCs/>
          <w:szCs w:val="20"/>
          <w:lang w:eastAsia="zh-CN"/>
        </w:rPr>
        <w:t xml:space="preserve"> in [4], </w:t>
      </w:r>
      <w:r>
        <w:rPr>
          <w:rFonts w:ascii="Times New Roman" w:eastAsia="微软雅黑" w:hAnsi="Times New Roman"/>
          <w:bCs/>
          <w:iCs/>
          <w:szCs w:val="20"/>
          <w:lang w:eastAsia="zh-CN"/>
        </w:rPr>
        <w:t xml:space="preserve">the residual frequency error (Fr) can be &lt;= 5ppm </w:t>
      </w:r>
      <w:r>
        <w:rPr>
          <w:rFonts w:ascii="Times New Roman" w:eastAsia="微软雅黑" w:hAnsi="Times New Roman" w:hint="eastAsia"/>
          <w:bCs/>
          <w:iCs/>
          <w:szCs w:val="20"/>
          <w:lang w:eastAsia="zh-CN"/>
        </w:rPr>
        <w:t>f</w:t>
      </w:r>
      <w:r>
        <w:rPr>
          <w:rFonts w:ascii="Times New Roman" w:eastAsia="微软雅黑" w:hAnsi="Times New Roman"/>
          <w:bCs/>
          <w:iCs/>
          <w:szCs w:val="20"/>
          <w:lang w:eastAsia="zh-CN"/>
        </w:rPr>
        <w:t>or both timing and frequency error evaluation purpose.</w:t>
      </w:r>
    </w:p>
    <w:p w14:paraId="385B0CDE" w14:textId="77777777" w:rsidR="002E0120" w:rsidRDefault="00FA6957">
      <w:pPr>
        <w:pStyle w:val="affff2"/>
        <w:numPr>
          <w:ilvl w:val="0"/>
          <w:numId w:val="52"/>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Frequency error</w:t>
      </w:r>
      <w:r>
        <w:rPr>
          <w:rFonts w:ascii="Times New Roman" w:eastAsiaTheme="minorEastAsia" w:hAnsi="Times New Roman" w:hint="eastAsia"/>
          <w:sz w:val="20"/>
          <w:szCs w:val="20"/>
        </w:rPr>
        <w:t xml:space="preserve"> correction</w:t>
      </w:r>
      <w:r>
        <w:rPr>
          <w:rFonts w:ascii="Times New Roman" w:eastAsiaTheme="minorEastAsia" w:hAnsi="Times New Roman"/>
          <w:sz w:val="20"/>
          <w:szCs w:val="20"/>
        </w:rPr>
        <w:t xml:space="preserve"> by LR through </w:t>
      </w:r>
      <w:r>
        <w:rPr>
          <w:rFonts w:ascii="Times New Roman" w:eastAsiaTheme="minorEastAsia" w:hAnsi="Times New Roman" w:hint="eastAsia"/>
          <w:sz w:val="20"/>
          <w:szCs w:val="20"/>
        </w:rPr>
        <w:t xml:space="preserve">clock counting </w:t>
      </w:r>
      <w:r>
        <w:rPr>
          <w:rFonts w:ascii="Times New Roman" w:eastAsiaTheme="minorEastAsia" w:hAnsi="Times New Roman"/>
          <w:sz w:val="20"/>
          <w:szCs w:val="20"/>
        </w:rPr>
        <w:t>[2][6][18]</w:t>
      </w:r>
    </w:p>
    <w:p w14:paraId="18097AB7" w14:textId="77777777" w:rsidR="002E0120" w:rsidRDefault="00FA6957">
      <w:pPr>
        <w:jc w:val="both"/>
        <w:rPr>
          <w:rFonts w:ascii="Times New Roman" w:eastAsiaTheme="minorEastAsia" w:hAnsi="Times New Roman"/>
          <w:szCs w:val="20"/>
          <w:lang w:eastAsia="zh-CN"/>
        </w:rPr>
      </w:pPr>
      <w:r>
        <w:rPr>
          <w:rFonts w:ascii="Times New Roman" w:eastAsia="微软雅黑" w:hAnsi="Times New Roman" w:hint="eastAsia"/>
          <w:bCs/>
          <w:iCs/>
          <w:szCs w:val="20"/>
          <w:lang w:eastAsia="zh-CN"/>
        </w:rPr>
        <w:t>In this approach, t</w:t>
      </w:r>
      <w:r>
        <w:rPr>
          <w:rFonts w:ascii="Times New Roman" w:eastAsia="微软雅黑" w:hAnsi="Times New Roman"/>
          <w:bCs/>
          <w:iCs/>
          <w:szCs w:val="20"/>
          <w:lang w:eastAsia="zh-CN"/>
        </w:rPr>
        <w:t xml:space="preserve">he frequency error/time error </w:t>
      </w:r>
      <w:r>
        <w:rPr>
          <w:rFonts w:ascii="Times New Roman" w:eastAsia="微软雅黑" w:hAnsi="Times New Roman" w:hint="eastAsia"/>
          <w:bCs/>
          <w:iCs/>
          <w:szCs w:val="20"/>
          <w:lang w:eastAsia="zh-CN"/>
        </w:rPr>
        <w:t xml:space="preserve">is corrected </w:t>
      </w:r>
      <w:r>
        <w:rPr>
          <w:rFonts w:ascii="Times New Roman" w:eastAsia="微软雅黑" w:hAnsi="Times New Roman"/>
          <w:bCs/>
          <w:iCs/>
          <w:szCs w:val="20"/>
          <w:lang w:eastAsia="zh-CN"/>
        </w:rPr>
        <w:t xml:space="preserve">by counting the clock cycles within a known period, </w:t>
      </w:r>
      <w:r>
        <w:rPr>
          <w:rFonts w:ascii="Times New Roman" w:eastAsia="微软雅黑" w:hAnsi="Times New Roman" w:hint="eastAsia"/>
          <w:bCs/>
          <w:iCs/>
          <w:szCs w:val="20"/>
          <w:lang w:eastAsia="zh-CN"/>
        </w:rPr>
        <w:t>e.g.</w:t>
      </w:r>
      <w:r>
        <w:rPr>
          <w:rFonts w:ascii="Times New Roman" w:eastAsia="微软雅黑" w:hAnsi="Times New Roman"/>
          <w:bCs/>
          <w:iCs/>
          <w:szCs w:val="20"/>
          <w:lang w:eastAsia="zh-CN"/>
        </w:rPr>
        <w:t xml:space="preserve">, </w:t>
      </w:r>
      <w:r>
        <w:rPr>
          <w:rFonts w:ascii="Times New Roman" w:eastAsia="微软雅黑" w:hAnsi="Times New Roman" w:hint="eastAsia"/>
          <w:bCs/>
          <w:iCs/>
          <w:szCs w:val="20"/>
          <w:lang w:eastAsia="zh-CN"/>
        </w:rPr>
        <w:t>the interval</w:t>
      </w:r>
      <w:r>
        <w:rPr>
          <w:rFonts w:ascii="Times New Roman" w:eastAsia="微软雅黑" w:hAnsi="Times New Roman"/>
          <w:bCs/>
          <w:iCs/>
          <w:szCs w:val="20"/>
          <w:lang w:eastAsia="zh-CN"/>
        </w:rPr>
        <w:t xml:space="preserve"> between two LP-SS, and then the frequency error can be corrected through adding or subtracting clock cycles by comparing the counted number of clock cycles to the ideal ones within the same </w:t>
      </w:r>
      <w:r>
        <w:rPr>
          <w:rFonts w:ascii="Times New Roman" w:eastAsia="微软雅黑" w:hAnsi="Times New Roman" w:hint="eastAsia"/>
          <w:bCs/>
          <w:iCs/>
          <w:szCs w:val="20"/>
          <w:lang w:eastAsia="zh-CN"/>
        </w:rPr>
        <w:t>interval</w:t>
      </w:r>
      <w:r>
        <w:rPr>
          <w:rFonts w:ascii="Times New Roman" w:eastAsia="微软雅黑" w:hAnsi="Times New Roman"/>
          <w:bCs/>
          <w:iCs/>
          <w:szCs w:val="20"/>
          <w:lang w:eastAsia="zh-CN"/>
        </w:rPr>
        <w:t xml:space="preserve">. </w:t>
      </w:r>
      <w:r>
        <w:rPr>
          <w:rFonts w:ascii="Times New Roman" w:eastAsia="微软雅黑" w:hAnsi="Times New Roman" w:hint="eastAsia"/>
          <w:bCs/>
          <w:iCs/>
          <w:szCs w:val="20"/>
          <w:lang w:eastAsia="zh-CN"/>
        </w:rPr>
        <w:t>Specifically</w:t>
      </w:r>
      <w:r>
        <w:rPr>
          <w:rFonts w:ascii="Times New Roman" w:eastAsia="微软雅黑" w:hAnsi="Times New Roman"/>
          <w:bCs/>
          <w:iCs/>
          <w:szCs w:val="20"/>
          <w:lang w:eastAsia="zh-CN"/>
        </w:rPr>
        <w:t xml:space="preserve">, </w:t>
      </w:r>
      <w:r>
        <w:rPr>
          <w:rFonts w:ascii="Times New Roman" w:eastAsia="微软雅黑" w:hAnsi="Times New Roman" w:hint="eastAsia"/>
          <w:bCs/>
          <w:iCs/>
          <w:szCs w:val="20"/>
          <w:lang w:eastAsia="zh-CN"/>
        </w:rPr>
        <w:t xml:space="preserve">assuming there </w:t>
      </w:r>
      <w:r>
        <w:rPr>
          <w:rFonts w:ascii="Times New Roman" w:eastAsia="微软雅黑" w:hAnsi="Times New Roman"/>
          <w:bCs/>
          <w:iCs/>
          <w:szCs w:val="20"/>
          <w:lang w:eastAsia="zh-CN"/>
        </w:rPr>
        <w:t>is</w:t>
      </w:r>
      <w:r>
        <w:rPr>
          <w:rFonts w:ascii="Times New Roman" w:eastAsia="微软雅黑" w:hAnsi="Times New Roman" w:hint="eastAsia"/>
          <w:bCs/>
          <w:iCs/>
          <w:szCs w:val="20"/>
          <w:lang w:eastAsia="zh-CN"/>
        </w:rPr>
        <w:t xml:space="preserve"> ideally a total of </w:t>
      </w:r>
      <w:r>
        <w:rPr>
          <w:rFonts w:ascii="Times New Roman" w:hAnsi="Times New Roman"/>
          <w:szCs w:val="20"/>
        </w:rPr>
        <w:t xml:space="preserve"> </w:t>
      </w:r>
      <m:oMath>
        <m:r>
          <w:rPr>
            <w:rFonts w:ascii="Cambria Math" w:hAnsi="Cambria Math"/>
            <w:szCs w:val="20"/>
          </w:rPr>
          <m:t>N</m:t>
        </m:r>
      </m:oMath>
      <w:r>
        <w:rPr>
          <w:rFonts w:ascii="Times New Roman" w:hAnsi="Times New Roman"/>
          <w:szCs w:val="20"/>
        </w:rPr>
        <w:t xml:space="preserve"> clock cycles</w:t>
      </w:r>
      <w:r>
        <w:rPr>
          <w:rFonts w:ascii="Times New Roman" w:eastAsiaTheme="minorEastAsia" w:hAnsi="Times New Roman" w:hint="eastAsia"/>
          <w:szCs w:val="20"/>
          <w:lang w:eastAsia="zh-CN"/>
        </w:rPr>
        <w:t xml:space="preserve"> within</w:t>
      </w:r>
      <w:r>
        <w:rPr>
          <w:rFonts w:ascii="Times New Roman" w:hAnsi="Times New Roman"/>
          <w:szCs w:val="20"/>
        </w:rPr>
        <w:t xml:space="preserve"> the interval </w:t>
      </w:r>
      <w:r>
        <w:rPr>
          <w:rFonts w:ascii="Times New Roman" w:eastAsiaTheme="minorEastAsia" w:hAnsi="Times New Roman" w:hint="eastAsia"/>
          <w:szCs w:val="20"/>
          <w:lang w:eastAsia="zh-CN"/>
        </w:rPr>
        <w:t>between</w:t>
      </w:r>
      <w:r>
        <w:rPr>
          <w:rFonts w:ascii="Times New Roman" w:hAnsi="Times New Roman"/>
          <w:szCs w:val="20"/>
        </w:rPr>
        <w:t xml:space="preserve"> two </w:t>
      </w:r>
      <w:r>
        <w:rPr>
          <w:rFonts w:ascii="Times New Roman" w:eastAsiaTheme="minorEastAsia" w:hAnsi="Times New Roman" w:hint="eastAsia"/>
          <w:szCs w:val="20"/>
          <w:lang w:eastAsia="zh-CN"/>
        </w:rPr>
        <w:t xml:space="preserve">adjacent </w:t>
      </w:r>
      <w:r>
        <w:rPr>
          <w:rFonts w:ascii="Times New Roman" w:hAnsi="Times New Roman"/>
          <w:szCs w:val="20"/>
        </w:rPr>
        <w:t>LP-SS</w:t>
      </w:r>
      <w:r>
        <w:rPr>
          <w:rFonts w:ascii="Times New Roman" w:eastAsiaTheme="minorEastAsia" w:hAnsi="Times New Roman" w:hint="eastAsia"/>
          <w:szCs w:val="20"/>
          <w:lang w:eastAsia="zh-CN"/>
        </w:rPr>
        <w:t xml:space="preserve">, </w:t>
      </w:r>
      <w:r>
        <w:rPr>
          <w:rFonts w:ascii="Times New Roman" w:hAnsi="Times New Roman"/>
          <w:szCs w:val="20"/>
        </w:rPr>
        <w:t xml:space="preserve">but </w:t>
      </w:r>
      <w:r>
        <w:rPr>
          <w:rFonts w:ascii="Times New Roman" w:eastAsiaTheme="minorEastAsia" w:hAnsi="Times New Roman" w:hint="eastAsia"/>
          <w:szCs w:val="20"/>
          <w:lang w:eastAsia="zh-CN"/>
        </w:rPr>
        <w:t xml:space="preserve">the actually counted number of clocks by </w:t>
      </w:r>
      <w:r>
        <w:rPr>
          <w:rFonts w:ascii="Times New Roman" w:hAnsi="Times New Roman"/>
          <w:szCs w:val="20"/>
        </w:rPr>
        <w:t>L</w:t>
      </w:r>
      <w:r>
        <w:rPr>
          <w:rFonts w:ascii="Times New Roman" w:eastAsiaTheme="minorEastAsia" w:hAnsi="Times New Roman" w:hint="eastAsia"/>
          <w:szCs w:val="20"/>
          <w:lang w:eastAsia="zh-CN"/>
        </w:rPr>
        <w:t xml:space="preserve">R is </w:t>
      </w:r>
      <m:oMath>
        <m:r>
          <w:rPr>
            <w:rFonts w:ascii="Cambria Math" w:hAnsi="Cambria Math"/>
            <w:szCs w:val="20"/>
          </w:rPr>
          <m:t>’</m:t>
        </m:r>
      </m:oMath>
      <w:r>
        <w:rPr>
          <w:rFonts w:ascii="Times New Roman" w:hAnsi="Times New Roman"/>
          <w:szCs w:val="20"/>
        </w:rPr>
        <w:t xml:space="preserve"> </w:t>
      </w:r>
      <w:r>
        <w:rPr>
          <w:rFonts w:ascii="Times New Roman" w:eastAsiaTheme="minorEastAsia" w:hAnsi="Times New Roman" w:hint="eastAsia"/>
          <w:szCs w:val="20"/>
          <w:lang w:eastAsia="zh-CN"/>
        </w:rPr>
        <w:t>, and thus</w:t>
      </w:r>
      <w:r>
        <w:rPr>
          <w:rFonts w:ascii="Times New Roman" w:hAnsi="Times New Roman"/>
          <w:szCs w:val="20"/>
        </w:rPr>
        <w:t xml:space="preserve">, a frequency error </w:t>
      </w:r>
      <m:oMath>
        <m:r>
          <m:rPr>
            <m:sty m:val="p"/>
          </m:rPr>
          <w:rPr>
            <w:rFonts w:ascii="Cambria Math" w:hAnsi="Cambria Math"/>
            <w:szCs w:val="20"/>
          </w:rPr>
          <m:t>Δ</m:t>
        </m:r>
        <m:sSub>
          <m:sSubPr>
            <m:ctrlPr>
              <w:rPr>
                <w:rFonts w:ascii="Cambria Math" w:hAnsi="Cambria Math"/>
                <w:szCs w:val="20"/>
              </w:rPr>
            </m:ctrlPr>
          </m:sSubPr>
          <m:e>
            <m:r>
              <w:rPr>
                <w:rFonts w:ascii="Cambria Math" w:hAnsi="Cambria Math"/>
                <w:szCs w:val="20"/>
              </w:rPr>
              <m:t>f</m:t>
            </m:r>
          </m:e>
          <m:sub>
            <m:r>
              <w:rPr>
                <w:rFonts w:ascii="Cambria Math" w:hAnsi="Cambria Math"/>
                <w:szCs w:val="20"/>
              </w:rPr>
              <m:t>e</m:t>
            </m:r>
          </m:sub>
        </m:sSub>
        <m:r>
          <w:rPr>
            <w:rFonts w:ascii="Cambria Math" w:hAnsi="Cambria Math"/>
            <w:szCs w:val="20"/>
          </w:rPr>
          <m:t>=f</m:t>
        </m:r>
        <m:r>
          <w:rPr>
            <w:rFonts w:ascii="Cambria Math" w:eastAsiaTheme="minorEastAsia" w:hAnsi="Cambria Math"/>
            <w:szCs w:val="20"/>
            <w:lang w:eastAsia="zh-CN"/>
          </w:rPr>
          <m:t>loor(</m:t>
        </m:r>
        <m:f>
          <m:fPr>
            <m:ctrlPr>
              <w:rPr>
                <w:rFonts w:ascii="Cambria Math" w:hAnsi="Cambria Math"/>
                <w:szCs w:val="20"/>
              </w:rPr>
            </m:ctrlPr>
          </m:fPr>
          <m:num>
            <m:r>
              <w:rPr>
                <w:rFonts w:ascii="Cambria Math" w:hAnsi="Cambria Math"/>
                <w:szCs w:val="20"/>
              </w:rPr>
              <m:t>N’-N</m:t>
            </m:r>
          </m:num>
          <m:den>
            <m:r>
              <w:rPr>
                <w:rFonts w:ascii="Cambria Math" w:hAnsi="Cambria Math"/>
                <w:szCs w:val="20"/>
              </w:rPr>
              <m:t>N</m:t>
            </m:r>
          </m:den>
        </m:f>
        <m:r>
          <w:rPr>
            <w:rFonts w:ascii="Cambria Math" w:hAnsi="Cambria Math"/>
            <w:szCs w:val="20"/>
          </w:rPr>
          <m:t xml:space="preserve">) </m:t>
        </m:r>
      </m:oMath>
      <w:r>
        <w:rPr>
          <w:rFonts w:ascii="Times New Roman" w:eastAsiaTheme="minorEastAsia" w:hAnsi="Times New Roman" w:hint="eastAsia"/>
          <w:szCs w:val="20"/>
          <w:lang w:eastAsia="zh-CN"/>
        </w:rPr>
        <w:t>can be</w:t>
      </w:r>
      <w:r>
        <w:rPr>
          <w:rFonts w:ascii="Times New Roman" w:hAnsi="Times New Roman"/>
          <w:szCs w:val="20"/>
        </w:rPr>
        <w:t xml:space="preserve"> identified</w:t>
      </w:r>
      <w:r>
        <w:rPr>
          <w:rFonts w:ascii="Times New Roman" w:eastAsiaTheme="minorEastAsia" w:hAnsi="Times New Roman" w:hint="eastAsia"/>
          <w:szCs w:val="20"/>
          <w:lang w:eastAsia="zh-CN"/>
        </w:rPr>
        <w:t xml:space="preserve"> and corrected. </w:t>
      </w:r>
      <w:r>
        <w:rPr>
          <w:rFonts w:ascii="Times New Roman" w:hAnsi="Times New Roman"/>
          <w:szCs w:val="20"/>
        </w:rPr>
        <w:t xml:space="preserve">The frequency </w:t>
      </w:r>
      <w:r>
        <w:rPr>
          <w:rFonts w:ascii="Times New Roman" w:eastAsiaTheme="minorEastAsia" w:hAnsi="Times New Roman" w:hint="eastAsia"/>
          <w:szCs w:val="20"/>
          <w:lang w:eastAsia="zh-CN"/>
        </w:rPr>
        <w:t>error</w:t>
      </w:r>
      <w:r>
        <w:rPr>
          <w:rFonts w:ascii="Times New Roman" w:hAnsi="Times New Roman"/>
          <w:szCs w:val="20"/>
        </w:rPr>
        <w:t xml:space="preserve"> is positive if </w:t>
      </w:r>
      <m:oMath>
        <m:r>
          <w:rPr>
            <w:rFonts w:ascii="Cambria Math" w:hAnsi="Cambria Math"/>
            <w:szCs w:val="20"/>
          </w:rPr>
          <m:t>N’&gt;N</m:t>
        </m:r>
      </m:oMath>
      <w:r>
        <w:rPr>
          <w:rFonts w:ascii="Times New Roman" w:hAnsi="Times New Roman"/>
          <w:szCs w:val="20"/>
        </w:rPr>
        <w:t xml:space="preserve"> and negative otherwise. </w:t>
      </w:r>
      <w:r>
        <w:rPr>
          <w:rFonts w:ascii="Times New Roman" w:eastAsiaTheme="minorEastAsia" w:hAnsi="Times New Roman" w:hint="eastAsia"/>
          <w:szCs w:val="20"/>
          <w:lang w:eastAsia="zh-CN"/>
        </w:rPr>
        <w:t>The frequency correction precision depends on the reference frequency of the clock, higher reference frequency can achieve higher correction precision. In</w:t>
      </w:r>
      <w:r>
        <w:rPr>
          <w:rFonts w:ascii="Times New Roman" w:eastAsiaTheme="minorEastAsia" w:hAnsi="Times New Roman"/>
          <w:szCs w:val="20"/>
          <w:lang w:eastAsia="zh-CN"/>
        </w:rPr>
        <w:t xml:space="preserve"> </w:t>
      </w:r>
      <w:r>
        <w:rPr>
          <w:rFonts w:ascii="Times New Roman" w:eastAsiaTheme="minorEastAsia" w:hAnsi="Times New Roman" w:hint="eastAsia"/>
          <w:szCs w:val="20"/>
          <w:lang w:eastAsia="zh-CN"/>
        </w:rPr>
        <w:t xml:space="preserve">[2], up to 5 ppm residual frequency error can be achieved by divide a low reference frequency, e.g.,32.765kHz to 3.84MHz. In [18], </w:t>
      </w:r>
      <w:r>
        <w:rPr>
          <w:rFonts w:ascii="Times New Roman" w:eastAsia="微软雅黑" w:hAnsi="Times New Roman"/>
          <w:bCs/>
          <w:iCs/>
          <w:szCs w:val="20"/>
          <w:lang w:eastAsia="zh-CN"/>
        </w:rPr>
        <w:t xml:space="preserve">an average of 6.5 ppm residual frequency error </w:t>
      </w:r>
      <w:r>
        <w:rPr>
          <w:rFonts w:ascii="Times New Roman" w:eastAsia="微软雅黑" w:hAnsi="Times New Roman" w:hint="eastAsia"/>
          <w:bCs/>
          <w:iCs/>
          <w:szCs w:val="20"/>
          <w:lang w:eastAsia="zh-CN"/>
        </w:rPr>
        <w:t xml:space="preserve">can be achieved by reference frequency of </w:t>
      </w:r>
      <w:r>
        <w:rPr>
          <w:rFonts w:ascii="Times New Roman" w:eastAsiaTheme="minorEastAsia" w:hAnsi="Times New Roman" w:hint="eastAsia"/>
          <w:szCs w:val="20"/>
          <w:lang w:eastAsia="zh-CN"/>
        </w:rPr>
        <w:t>3.84MHz.</w:t>
      </w:r>
      <w:r>
        <w:rPr>
          <w:rFonts w:ascii="Times New Roman" w:eastAsia="微软雅黑" w:hAnsi="Times New Roman" w:hint="eastAsia"/>
          <w:bCs/>
          <w:iCs/>
          <w:szCs w:val="20"/>
          <w:lang w:eastAsia="zh-CN"/>
        </w:rPr>
        <w:t xml:space="preserve"> </w:t>
      </w:r>
    </w:p>
    <w:p w14:paraId="3EB57EB2" w14:textId="77777777" w:rsidR="002E0120" w:rsidRDefault="00FA6957">
      <w:pPr>
        <w:jc w:val="both"/>
        <w:rPr>
          <w:rFonts w:ascii="Times New Roman" w:eastAsiaTheme="minorEastAsia" w:hAnsi="Times New Roman"/>
          <w:szCs w:val="20"/>
          <w:lang w:eastAsia="zh-CN"/>
        </w:rPr>
      </w:pPr>
      <w:r>
        <w:rPr>
          <w:rFonts w:ascii="Times New Roman" w:eastAsiaTheme="minorEastAsia" w:hAnsi="Times New Roman" w:hint="eastAsia"/>
          <w:szCs w:val="20"/>
          <w:lang w:eastAsia="zh-CN"/>
        </w:rPr>
        <w:t>T</w:t>
      </w:r>
      <w:r>
        <w:rPr>
          <w:rFonts w:ascii="Times New Roman" w:eastAsiaTheme="minorEastAsia" w:hAnsi="Times New Roman"/>
          <w:szCs w:val="20"/>
          <w:lang w:eastAsia="zh-CN"/>
        </w:rPr>
        <w:t>h</w:t>
      </w:r>
      <w:r>
        <w:rPr>
          <w:rFonts w:ascii="Times New Roman" w:eastAsiaTheme="minorEastAsia" w:hAnsi="Times New Roman" w:hint="eastAsia"/>
          <w:szCs w:val="20"/>
          <w:lang w:eastAsia="zh-CN"/>
        </w:rPr>
        <w:t xml:space="preserve">e clock counting approach is more suitable to correct the frequency error for a low frequency crystal to save power, i.e., RTC, and for a high </w:t>
      </w:r>
      <w:r>
        <w:rPr>
          <w:rFonts w:ascii="Times New Roman" w:eastAsiaTheme="minorEastAsia" w:hAnsi="Times New Roman"/>
          <w:szCs w:val="20"/>
          <w:lang w:eastAsia="zh-CN"/>
        </w:rPr>
        <w:t>frequency</w:t>
      </w:r>
      <w:r>
        <w:rPr>
          <w:rFonts w:ascii="Times New Roman" w:eastAsiaTheme="minorEastAsia" w:hAnsi="Times New Roman" w:hint="eastAsia"/>
          <w:szCs w:val="20"/>
          <w:lang w:eastAsia="zh-CN"/>
        </w:rPr>
        <w:t xml:space="preserve"> crystal, i.e., RF LO, one possible way is relying on the calibrated low frequency crystal for correction. </w:t>
      </w:r>
      <w:r>
        <w:rPr>
          <w:rFonts w:ascii="Times New Roman" w:eastAsiaTheme="minorEastAsia" w:hAnsi="Times New Roman"/>
          <w:szCs w:val="20"/>
          <w:lang w:eastAsia="zh-CN"/>
        </w:rPr>
        <w:t>A</w:t>
      </w:r>
      <w:r>
        <w:rPr>
          <w:rFonts w:ascii="Times New Roman" w:eastAsiaTheme="minorEastAsia" w:hAnsi="Times New Roman" w:hint="eastAsia"/>
          <w:szCs w:val="20"/>
          <w:lang w:eastAsia="zh-CN"/>
        </w:rPr>
        <w:t xml:space="preserve">nother possible way is relying on MR for frequency error correction. </w:t>
      </w:r>
    </w:p>
    <w:p w14:paraId="53CA3FB1" w14:textId="77777777" w:rsidR="002E0120" w:rsidRDefault="002E0120">
      <w:pPr>
        <w:jc w:val="both"/>
        <w:rPr>
          <w:rFonts w:ascii="Times New Roman" w:eastAsiaTheme="minorEastAsia" w:hAnsi="Times New Roman"/>
          <w:szCs w:val="20"/>
          <w:lang w:eastAsia="zh-CN"/>
        </w:rPr>
      </w:pPr>
    </w:p>
    <w:p w14:paraId="10FA38A7" w14:textId="77777777" w:rsidR="002E0120" w:rsidRDefault="00FA6957">
      <w:pPr>
        <w:jc w:val="both"/>
        <w:rPr>
          <w:rFonts w:ascii="Times New Roman" w:eastAsia="微软雅黑" w:hAnsi="Times New Roman"/>
          <w:bCs/>
          <w:iCs/>
          <w:szCs w:val="20"/>
          <w:lang w:eastAsia="zh-CN"/>
        </w:rPr>
      </w:pPr>
      <w:r>
        <w:rPr>
          <w:rFonts w:ascii="Times New Roman" w:eastAsiaTheme="minorEastAsia" w:hAnsi="Times New Roman"/>
          <w:noProof/>
          <w:kern w:val="2"/>
          <w:szCs w:val="20"/>
          <w:lang w:eastAsia="zh-CN"/>
        </w:rPr>
        <w:drawing>
          <wp:inline distT="0" distB="0" distL="0" distR="0" wp14:anchorId="7A98AE3A" wp14:editId="4E60E8EC">
            <wp:extent cx="5759450" cy="1391920"/>
            <wp:effectExtent l="0" t="0" r="0" b="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26"/>
                    <a:stretch>
                      <a:fillRect/>
                    </a:stretch>
                  </pic:blipFill>
                  <pic:spPr>
                    <a:xfrm>
                      <a:off x="0" y="0"/>
                      <a:ext cx="5759450" cy="1391920"/>
                    </a:xfrm>
                    <a:prstGeom prst="rect">
                      <a:avLst/>
                    </a:prstGeom>
                  </pic:spPr>
                </pic:pic>
              </a:graphicData>
            </a:graphic>
          </wp:inline>
        </w:drawing>
      </w:r>
    </w:p>
    <w:p w14:paraId="6A5C1FDA" w14:textId="77777777" w:rsidR="002E0120" w:rsidRDefault="00FA6957">
      <w:pPr>
        <w:pStyle w:val="affff2"/>
        <w:numPr>
          <w:ilvl w:val="0"/>
          <w:numId w:val="52"/>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bookmarkStart w:id="337" w:name="_Hlk174562688"/>
      <w:bookmarkStart w:id="338" w:name="_Hlk174562740"/>
      <w:bookmarkStart w:id="339" w:name="_Hlk159141819"/>
      <w:r>
        <w:rPr>
          <w:rFonts w:ascii="Times New Roman" w:eastAsiaTheme="minorEastAsia" w:hAnsi="Times New Roman"/>
          <w:sz w:val="20"/>
          <w:szCs w:val="20"/>
        </w:rPr>
        <w:t>E</w:t>
      </w:r>
      <w:r>
        <w:rPr>
          <w:rFonts w:ascii="Times New Roman" w:eastAsiaTheme="minorEastAsia" w:hAnsi="Times New Roman" w:hint="eastAsia"/>
          <w:sz w:val="20"/>
          <w:szCs w:val="20"/>
        </w:rPr>
        <w:t>dge detection for timing estimation [9]</w:t>
      </w:r>
    </w:p>
    <w:p w14:paraId="6B3EEF72"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 xml:space="preserve">In this approach, </w:t>
      </w:r>
      <w:r>
        <w:rPr>
          <w:rFonts w:ascii="Times New Roman" w:eastAsiaTheme="minorEastAsia" w:hAnsi="Times New Roman"/>
          <w:kern w:val="2"/>
          <w:szCs w:val="20"/>
          <w:lang w:eastAsia="zh-CN"/>
        </w:rPr>
        <w:t>the detection is performed over both transitions, namely, positive edge and negative edge of the ON duration pulse.</w:t>
      </w:r>
      <w:r>
        <w:rPr>
          <w:rFonts w:ascii="Times New Roman" w:eastAsiaTheme="minorEastAsia" w:hAnsi="Times New Roman" w:hint="eastAsia"/>
          <w:kern w:val="2"/>
          <w:szCs w:val="20"/>
          <w:lang w:eastAsia="zh-CN"/>
        </w:rPr>
        <w:t xml:space="preserve"> [9]shows that the </w:t>
      </w:r>
      <w:r>
        <w:rPr>
          <w:rFonts w:ascii="Times New Roman" w:eastAsiaTheme="minorEastAsia" w:hAnsi="Times New Roman"/>
          <w:kern w:val="2"/>
          <w:szCs w:val="20"/>
          <w:lang w:eastAsia="zh-CN"/>
        </w:rPr>
        <w:t xml:space="preserve">residual timing offset can be restricted to </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2</w:t>
      </w:r>
      <w:r>
        <w:rPr>
          <w:rFonts w:ascii="Times New Roman" w:eastAsiaTheme="minorEastAsia" w:hAnsi="Times New Roman" w:hint="eastAsia"/>
          <w:kern w:val="2"/>
          <w:szCs w:val="20"/>
          <w:lang w:eastAsia="zh-CN"/>
        </w:rPr>
        <w:t>μ</w:t>
      </w:r>
      <w:r>
        <w:rPr>
          <w:rFonts w:ascii="Times New Roman" w:eastAsiaTheme="minorEastAsia" w:hAnsi="Times New Roman"/>
          <w:kern w:val="2"/>
          <w:szCs w:val="20"/>
          <w:lang w:eastAsia="zh-CN"/>
        </w:rPr>
        <w:t>sec while using M=4 OOK signal by detecting the edge transitions.</w:t>
      </w:r>
    </w:p>
    <w:p w14:paraId="6874CEEA" w14:textId="77777777" w:rsidR="002E0120" w:rsidRDefault="00FA6957">
      <w:pPr>
        <w:pStyle w:val="affff2"/>
        <w:numPr>
          <w:ilvl w:val="0"/>
          <w:numId w:val="52"/>
        </w:numPr>
        <w:overflowPunct w:val="0"/>
        <w:autoSpaceDE w:val="0"/>
        <w:autoSpaceDN w:val="0"/>
        <w:adjustRightInd w:val="0"/>
        <w:spacing w:after="180"/>
        <w:ind w:firstLineChars="0"/>
        <w:contextualSpacing/>
        <w:textAlignment w:val="baseline"/>
        <w:rPr>
          <w:rFonts w:ascii="Times New Roman" w:eastAsiaTheme="minorEastAsia" w:hAnsi="Times New Roman"/>
          <w:sz w:val="20"/>
          <w:szCs w:val="20"/>
        </w:rPr>
      </w:pPr>
      <w:r>
        <w:rPr>
          <w:rFonts w:ascii="Times New Roman" w:eastAsiaTheme="minorEastAsia" w:hAnsi="Times New Roman"/>
          <w:sz w:val="20"/>
          <w:szCs w:val="20"/>
        </w:rPr>
        <w:t>Timing and frequency domain sliding window algorithm [5]</w:t>
      </w:r>
    </w:p>
    <w:p w14:paraId="6432D36D" w14:textId="77777777" w:rsidR="002E0120" w:rsidRDefault="00FA6957">
      <w:pPr>
        <w:widowControl w:val="0"/>
        <w:spacing w:afterLines="50" w:after="120"/>
        <w:jc w:val="both"/>
        <w:rPr>
          <w:rFonts w:ascii="Times New Roman" w:eastAsiaTheme="minorEastAsia" w:hAnsi="Times New Roman"/>
          <w:iCs/>
          <w:szCs w:val="20"/>
          <w:lang w:eastAsia="zh-CN"/>
        </w:rPr>
      </w:pPr>
      <w:r>
        <w:rPr>
          <w:rFonts w:ascii="Times New Roman" w:eastAsiaTheme="minorEastAsia" w:hAnsi="Times New Roman"/>
          <w:iCs/>
          <w:szCs w:val="20"/>
          <w:lang w:eastAsia="zh-CN"/>
        </w:rPr>
        <w:t xml:space="preserve">The </w:t>
      </w:r>
      <w:bookmarkStart w:id="340" w:name="_Hlk174638092"/>
      <w:r>
        <w:rPr>
          <w:rFonts w:ascii="Times New Roman" w:eastAsiaTheme="minorEastAsia" w:hAnsi="Times New Roman"/>
          <w:iCs/>
          <w:szCs w:val="20"/>
          <w:lang w:eastAsia="zh-CN"/>
        </w:rPr>
        <w:t>timing and frequency domain sliding window algorithm</w:t>
      </w:r>
      <w:bookmarkEnd w:id="340"/>
      <w:r>
        <w:rPr>
          <w:rFonts w:ascii="Times New Roman" w:eastAsiaTheme="minorEastAsia" w:hAnsi="Times New Roman"/>
          <w:iCs/>
          <w:szCs w:val="20"/>
          <w:lang w:eastAsia="zh-CN"/>
        </w:rPr>
        <w:t xml:space="preserve"> is a simple algorithm based on comparison of correlation peaks of samples with the sliding window in time from the reference time or with the sliding window in center frequency from the reference sub-band frequency.</w:t>
      </w:r>
    </w:p>
    <w:p w14:paraId="0CE5F66F" w14:textId="77777777" w:rsidR="002E0120" w:rsidRDefault="002E0120">
      <w:pPr>
        <w:widowControl w:val="0"/>
        <w:spacing w:afterLines="50" w:after="120"/>
        <w:jc w:val="both"/>
        <w:rPr>
          <w:rFonts w:ascii="Times New Roman" w:eastAsiaTheme="minorEastAsia" w:hAnsi="Times New Roman"/>
          <w:iCs/>
          <w:szCs w:val="20"/>
          <w:lang w:eastAsia="zh-CN"/>
        </w:rPr>
      </w:pPr>
    </w:p>
    <w:p w14:paraId="6D2BC122" w14:textId="77777777" w:rsidR="002E0120" w:rsidRDefault="00FA6957">
      <w:pPr>
        <w:jc w:val="both"/>
        <w:rPr>
          <w:rFonts w:ascii="Times New Roman" w:eastAsiaTheme="minorEastAsia" w:hAnsi="Times New Roman"/>
          <w:kern w:val="2"/>
          <w:szCs w:val="20"/>
          <w:lang w:eastAsia="zh-CN"/>
        </w:rPr>
      </w:pPr>
      <w:r>
        <w:rPr>
          <w:rFonts w:ascii="Times New Roman" w:eastAsiaTheme="minorEastAsia" w:hAnsi="Times New Roman"/>
          <w:kern w:val="2"/>
          <w:szCs w:val="20"/>
          <w:u w:val="single"/>
          <w:lang w:eastAsia="zh-CN"/>
        </w:rPr>
        <w:t>For OFDM-based LP-WUR</w:t>
      </w:r>
      <w:r>
        <w:rPr>
          <w:rFonts w:ascii="Times New Roman" w:eastAsiaTheme="minorEastAsia" w:hAnsi="Times New Roman"/>
          <w:kern w:val="2"/>
          <w:szCs w:val="20"/>
          <w:lang w:eastAsia="zh-CN"/>
        </w:rPr>
        <w:t>,</w:t>
      </w:r>
      <w:r>
        <w:rPr>
          <w:rFonts w:ascii="Times New Roman" w:eastAsiaTheme="minorEastAsia" w:hAnsi="Times New Roman" w:hint="eastAsia"/>
          <w:kern w:val="2"/>
          <w:szCs w:val="20"/>
          <w:lang w:eastAsia="zh-CN"/>
        </w:rPr>
        <w:t xml:space="preserve"> the legacy frequency error correction </w:t>
      </w:r>
      <w:r>
        <w:rPr>
          <w:rFonts w:ascii="Times New Roman" w:eastAsiaTheme="minorEastAsia" w:hAnsi="Times New Roman"/>
          <w:kern w:val="2"/>
          <w:szCs w:val="20"/>
          <w:lang w:eastAsia="zh-CN"/>
        </w:rPr>
        <w:t>approach</w:t>
      </w:r>
      <w:r>
        <w:rPr>
          <w:rFonts w:ascii="Times New Roman" w:eastAsiaTheme="minorEastAsia" w:hAnsi="Times New Roman" w:hint="eastAsia"/>
          <w:kern w:val="2"/>
          <w:szCs w:val="20"/>
          <w:lang w:eastAsia="zh-CN"/>
        </w:rPr>
        <w:t xml:space="preserve"> for MR can be referred through detecting SSB or overlaid sequence of LP-SS if supported. It can also rely on MR for initial frequency error correction [4].</w:t>
      </w:r>
    </w:p>
    <w:p w14:paraId="429D3A20" w14:textId="77777777" w:rsidR="002E0120" w:rsidRDefault="002E0120">
      <w:pPr>
        <w:rPr>
          <w:rFonts w:ascii="Times New Roman" w:eastAsiaTheme="minorEastAsia" w:hAnsi="Times New Roman"/>
          <w:kern w:val="2"/>
          <w:szCs w:val="20"/>
          <w:lang w:eastAsia="zh-CN"/>
        </w:rPr>
      </w:pPr>
    </w:p>
    <w:p w14:paraId="24CBB25F" w14:textId="77777777" w:rsidR="002E0120" w:rsidRDefault="00FA6957">
      <w:pPr>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Companies</w:t>
      </w:r>
      <w:r>
        <w:rPr>
          <w:rFonts w:ascii="Times New Roman" w:eastAsiaTheme="minorEastAsia" w:hAnsi="Times New Roman"/>
          <w:kern w:val="2"/>
          <w:szCs w:val="20"/>
          <w:lang w:eastAsia="zh-CN"/>
        </w:rPr>
        <w:t>’</w:t>
      </w:r>
      <w:r>
        <w:rPr>
          <w:rFonts w:ascii="Times New Roman" w:eastAsiaTheme="minorEastAsia" w:hAnsi="Times New Roman" w:hint="eastAsia"/>
          <w:kern w:val="2"/>
          <w:szCs w:val="20"/>
          <w:lang w:eastAsia="zh-CN"/>
        </w:rPr>
        <w:t xml:space="preserve"> inputs on the values of residual frequency error are summarized below:</w:t>
      </w:r>
    </w:p>
    <w:p w14:paraId="3586AAB3" w14:textId="77777777" w:rsidR="002E0120" w:rsidRDefault="00FA6957">
      <w:pPr>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For time error, residual frequency error after frequency error correction for OOK-based LP-WUR is</w:t>
      </w:r>
    </w:p>
    <w:bookmarkEnd w:id="337"/>
    <w:p w14:paraId="0A4F53BF"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supported [6]</w:t>
      </w:r>
      <w:r>
        <w:rPr>
          <w:rFonts w:ascii="Times New Roman" w:eastAsia="微软雅黑" w:hAnsi="Times New Roman"/>
          <w:szCs w:val="20"/>
          <w:lang w:val="en-GB" w:eastAsia="zh-CN"/>
        </w:rPr>
        <w:t xml:space="preserve"> </w:t>
      </w:r>
      <w:r>
        <w:rPr>
          <w:rFonts w:ascii="Times New Roman" w:eastAsia="微软雅黑" w:hAnsi="Times New Roman" w:hint="eastAsia"/>
          <w:szCs w:val="20"/>
          <w:lang w:val="en-GB" w:eastAsia="zh-CN"/>
        </w:rPr>
        <w:t>[9] [11], [2], [4], [17][5]</w:t>
      </w:r>
    </w:p>
    <w:p w14:paraId="204C7B23"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5ppm:</w:t>
      </w:r>
      <w:bookmarkStart w:id="341" w:name="_Hlk174699436"/>
      <w:r>
        <w:rPr>
          <w:rFonts w:ascii="Times New Roman" w:eastAsia="微软雅黑" w:hAnsi="Times New Roman" w:hint="eastAsia"/>
          <w:szCs w:val="20"/>
          <w:lang w:val="en-GB" w:eastAsia="zh-CN"/>
        </w:rPr>
        <w:t xml:space="preserve"> [11], [2], [4], [17]</w:t>
      </w:r>
      <w:bookmarkEnd w:id="341"/>
    </w:p>
    <w:p w14:paraId="311CC2C2"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lastRenderedPageBreak/>
        <w:t>U</w:t>
      </w:r>
      <w:r>
        <w:rPr>
          <w:rFonts w:ascii="Times New Roman" w:eastAsia="微软雅黑" w:hAnsi="Times New Roman" w:hint="eastAsia"/>
          <w:szCs w:val="20"/>
          <w:lang w:val="en-GB" w:eastAsia="zh-CN"/>
        </w:rPr>
        <w:t>p to 6.5ppm: [18]</w:t>
      </w:r>
    </w:p>
    <w:p w14:paraId="37686C89"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19.5ppm and 28.7ppm for M-sequence</w:t>
      </w:r>
      <w:r>
        <w:rPr>
          <w:rFonts w:ascii="Times New Roman" w:eastAsia="微软雅黑" w:hAnsi="Times New Roman" w:hint="eastAsia"/>
          <w:szCs w:val="20"/>
          <w:lang w:val="en-GB" w:eastAsia="zh-CN"/>
        </w:rPr>
        <w:t xml:space="preserve">, </w:t>
      </w:r>
      <w:r>
        <w:rPr>
          <w:rFonts w:ascii="Times New Roman" w:eastAsia="微软雅黑" w:hAnsi="Times New Roman"/>
          <w:szCs w:val="20"/>
          <w:lang w:val="en-GB" w:eastAsia="zh-CN"/>
        </w:rPr>
        <w:t>21.1ppm and 32.4ppm for GOLD-sequence based LP-SS with M =4 and M=2</w:t>
      </w:r>
      <w:r>
        <w:rPr>
          <w:rFonts w:ascii="Times New Roman" w:eastAsia="微软雅黑" w:hAnsi="Times New Roman" w:hint="eastAsia"/>
          <w:szCs w:val="20"/>
          <w:lang w:val="en-GB" w:eastAsia="zh-CN"/>
        </w:rPr>
        <w:t xml:space="preserve"> [5]</w:t>
      </w:r>
    </w:p>
    <w:p w14:paraId="3C18985D"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Assume frequency error correction is not supported, the maximum frequency error of RTC is assumed</w:t>
      </w:r>
      <w:r>
        <w:rPr>
          <w:rFonts w:ascii="Times New Roman" w:eastAsia="微软雅黑" w:hAnsi="Times New Roman"/>
          <w:szCs w:val="20"/>
          <w:lang w:val="en-GB" w:eastAsia="zh-CN"/>
        </w:rPr>
        <w:t xml:space="preserve"> </w:t>
      </w:r>
    </w:p>
    <w:p w14:paraId="169A0466"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20ppm: [</w:t>
      </w:r>
      <w:r>
        <w:rPr>
          <w:rFonts w:ascii="Times New Roman" w:eastAsia="微软雅黑" w:hAnsi="Times New Roman"/>
          <w:szCs w:val="20"/>
          <w:lang w:val="en-GB" w:eastAsia="zh-CN"/>
        </w:rPr>
        <w:t>10</w:t>
      </w:r>
      <w:r>
        <w:rPr>
          <w:rFonts w:ascii="Times New Roman" w:eastAsia="微软雅黑" w:hAnsi="Times New Roman" w:hint="eastAsia"/>
          <w:szCs w:val="20"/>
          <w:lang w:val="en-GB" w:eastAsia="zh-CN"/>
        </w:rPr>
        <w:t>], [2], [3]</w:t>
      </w:r>
    </w:p>
    <w:bookmarkEnd w:id="338"/>
    <w:p w14:paraId="2DA78403" w14:textId="77777777" w:rsidR="002E0120" w:rsidRDefault="00FA6957">
      <w:pPr>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For frequency error, residual frequency error after frequency error correction for OOK-based LP-WUR is</w:t>
      </w:r>
    </w:p>
    <w:p w14:paraId="0E804175"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supported</w:t>
      </w:r>
      <w:r>
        <w:rPr>
          <w:rFonts w:ascii="Times New Roman" w:eastAsia="微软雅黑" w:hAnsi="Times New Roman"/>
          <w:szCs w:val="20"/>
          <w:lang w:val="en-GB" w:eastAsia="zh-CN"/>
        </w:rPr>
        <w:t xml:space="preserve"> </w:t>
      </w:r>
    </w:p>
    <w:p w14:paraId="695BDB3A"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5ppm: [11], [2], [4]</w:t>
      </w:r>
      <w:r>
        <w:rPr>
          <w:szCs w:val="20"/>
        </w:rPr>
        <w:t xml:space="preserve"> </w:t>
      </w:r>
      <w:r>
        <w:rPr>
          <w:rFonts w:ascii="Times New Roman" w:eastAsia="微软雅黑" w:hAnsi="Times New Roman"/>
          <w:szCs w:val="20"/>
          <w:lang w:val="en-GB" w:eastAsia="zh-CN"/>
        </w:rPr>
        <w:t>[17]</w:t>
      </w:r>
    </w:p>
    <w:p w14:paraId="03F622FB"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20ppm: [2]</w:t>
      </w:r>
    </w:p>
    <w:p w14:paraId="14A8A1AC"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Assume frequency error correction is not supported, the maximum frequency error of RF LO is assumed</w:t>
      </w:r>
    </w:p>
    <w:p w14:paraId="244EF696"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50ppm: [2][13]</w:t>
      </w:r>
    </w:p>
    <w:p w14:paraId="0456ADB1"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200ppm: [2][13]</w:t>
      </w:r>
    </w:p>
    <w:p w14:paraId="0C520093"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Further, RAN4 RF has agreed that up to 20ppm f</w:t>
      </w:r>
      <w:r>
        <w:rPr>
          <w:rFonts w:ascii="Times New Roman" w:eastAsiaTheme="minorEastAsia" w:hAnsi="Times New Roman"/>
          <w:kern w:val="2"/>
          <w:szCs w:val="20"/>
          <w:lang w:eastAsia="zh-CN"/>
        </w:rPr>
        <w:t>requency error</w:t>
      </w:r>
      <w:r>
        <w:rPr>
          <w:rFonts w:ascii="Times New Roman" w:eastAsiaTheme="minorEastAsia" w:hAnsi="Times New Roman" w:hint="eastAsia"/>
          <w:kern w:val="2"/>
          <w:szCs w:val="20"/>
          <w:lang w:eastAsia="zh-CN"/>
        </w:rPr>
        <w:t xml:space="preserve"> for OOK-based LR is assumed</w:t>
      </w:r>
      <w:r>
        <w:rPr>
          <w:rFonts w:ascii="Times New Roman" w:eastAsiaTheme="minorEastAsia" w:hAnsi="Times New Roman"/>
          <w:kern w:val="2"/>
          <w:szCs w:val="20"/>
          <w:lang w:eastAsia="zh-CN"/>
        </w:rPr>
        <w:t xml:space="preserve"> for LLS simulation</w:t>
      </w:r>
      <w:r>
        <w:rPr>
          <w:rFonts w:ascii="Times New Roman" w:eastAsiaTheme="minorEastAsia" w:hAnsi="Times New Roman" w:hint="eastAsia"/>
          <w:kern w:val="2"/>
          <w:szCs w:val="20"/>
          <w:lang w:eastAsia="zh-CN"/>
        </w:rPr>
        <w:t>.</w:t>
      </w:r>
    </w:p>
    <w:p w14:paraId="40ECAD64"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52C4B2B0"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For time error and frequency error, residual frequency error after frequency error correction for OFDM-based LP-WUR is</w:t>
      </w:r>
    </w:p>
    <w:p w14:paraId="5F07F037"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supported</w:t>
      </w:r>
      <w:r>
        <w:rPr>
          <w:rFonts w:ascii="Times New Roman" w:eastAsia="微软雅黑" w:hAnsi="Times New Roman"/>
          <w:szCs w:val="20"/>
          <w:lang w:val="en-GB" w:eastAsia="zh-CN"/>
        </w:rPr>
        <w:t xml:space="preserve"> </w:t>
      </w:r>
      <w:r>
        <w:rPr>
          <w:rFonts w:ascii="Times New Roman" w:eastAsia="微软雅黑" w:hAnsi="Times New Roman" w:hint="eastAsia"/>
          <w:szCs w:val="20"/>
          <w:lang w:val="en-GB" w:eastAsia="zh-CN"/>
        </w:rPr>
        <w:t>[11], [4], [2], [3]</w:t>
      </w:r>
    </w:p>
    <w:p w14:paraId="4E97457F"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2ppm: [11]</w:t>
      </w:r>
    </w:p>
    <w:p w14:paraId="1C51F8F9"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U</w:t>
      </w:r>
      <w:r>
        <w:rPr>
          <w:rFonts w:ascii="Times New Roman" w:eastAsia="微软雅黑" w:hAnsi="Times New Roman" w:hint="eastAsia"/>
          <w:szCs w:val="20"/>
          <w:lang w:val="en-GB" w:eastAsia="zh-CN"/>
        </w:rPr>
        <w:t>p to 5ppm: [4], [2]</w:t>
      </w:r>
    </w:p>
    <w:p w14:paraId="0FC92826"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0.1ppm or 0.5ppm or 1ppm or 5ppm</w:t>
      </w:r>
      <w:r>
        <w:rPr>
          <w:rFonts w:ascii="Times New Roman" w:eastAsia="微软雅黑" w:hAnsi="Times New Roman" w:hint="eastAsia"/>
          <w:szCs w:val="20"/>
          <w:lang w:val="en-GB" w:eastAsia="zh-CN"/>
        </w:rPr>
        <w:t xml:space="preserve"> for </w:t>
      </w:r>
      <w:r>
        <w:rPr>
          <w:rFonts w:ascii="Times New Roman" w:eastAsia="微软雅黑" w:hAnsi="Times New Roman"/>
          <w:szCs w:val="20"/>
          <w:lang w:val="en-GB" w:eastAsia="zh-CN"/>
        </w:rPr>
        <w:t>OFDM based LP-WUR with FFT</w:t>
      </w:r>
      <w:r>
        <w:rPr>
          <w:rFonts w:ascii="Times New Roman" w:eastAsia="微软雅黑" w:hAnsi="Times New Roman" w:hint="eastAsia"/>
          <w:szCs w:val="20"/>
          <w:lang w:val="en-GB" w:eastAsia="zh-CN"/>
        </w:rPr>
        <w:t>: [3]</w:t>
      </w:r>
    </w:p>
    <w:p w14:paraId="3315FC6B" w14:textId="77777777" w:rsidR="002E0120" w:rsidRDefault="00FA6957">
      <w:pPr>
        <w:numPr>
          <w:ilvl w:val="0"/>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A</w:t>
      </w:r>
      <w:r>
        <w:rPr>
          <w:rFonts w:ascii="Times New Roman" w:eastAsia="微软雅黑" w:hAnsi="Times New Roman" w:hint="eastAsia"/>
          <w:szCs w:val="20"/>
          <w:lang w:val="en-GB" w:eastAsia="zh-CN"/>
        </w:rPr>
        <w:t>ssume frequency error correction is not supported</w:t>
      </w:r>
      <w:r>
        <w:rPr>
          <w:rFonts w:ascii="Times New Roman" w:eastAsia="微软雅黑" w:hAnsi="Times New Roman"/>
          <w:szCs w:val="20"/>
          <w:lang w:val="en-GB" w:eastAsia="zh-CN"/>
        </w:rPr>
        <w:t xml:space="preserve"> </w:t>
      </w:r>
    </w:p>
    <w:p w14:paraId="6D815AB4"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5ppm or 10ppm: [2]</w:t>
      </w:r>
    </w:p>
    <w:p w14:paraId="16819052" w14:textId="77777777" w:rsidR="002E0120" w:rsidRDefault="00FA6957">
      <w:pPr>
        <w:numPr>
          <w:ilvl w:val="1"/>
          <w:numId w:val="22"/>
        </w:num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 xml:space="preserve">20ppm for </w:t>
      </w:r>
      <w:r>
        <w:rPr>
          <w:rFonts w:ascii="Times New Roman" w:eastAsia="微软雅黑" w:hAnsi="Times New Roman"/>
          <w:szCs w:val="20"/>
          <w:lang w:val="en-GB" w:eastAsia="zh-CN"/>
        </w:rPr>
        <w:t>OFDM based LP-WUR with FFT</w:t>
      </w:r>
      <w:r>
        <w:rPr>
          <w:rFonts w:ascii="Times New Roman" w:eastAsia="微软雅黑" w:hAnsi="Times New Roman" w:hint="eastAsia"/>
          <w:szCs w:val="20"/>
          <w:lang w:val="en-GB" w:eastAsia="zh-CN"/>
        </w:rPr>
        <w:t>: [3]</w:t>
      </w:r>
    </w:p>
    <w:p w14:paraId="038A670B" w14:textId="77777777" w:rsidR="002E0120" w:rsidRDefault="002E0120">
      <w:p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p>
    <w:p w14:paraId="6F9FCEE2" w14:textId="77777777" w:rsidR="002E0120" w:rsidRDefault="00FA6957">
      <w:pPr>
        <w:overflowPunct w:val="0"/>
        <w:autoSpaceDE w:val="0"/>
        <w:autoSpaceDN w:val="0"/>
        <w:adjustRightInd w:val="0"/>
        <w:spacing w:after="180"/>
        <w:contextualSpacing/>
        <w:jc w:val="both"/>
        <w:textAlignment w:val="baseline"/>
        <w:rPr>
          <w:rFonts w:ascii="Times New Roman" w:eastAsia="微软雅黑" w:hAnsi="Times New Roman"/>
          <w:szCs w:val="20"/>
          <w:lang w:val="en-GB" w:eastAsia="zh-CN"/>
        </w:rPr>
      </w:pPr>
      <w:r>
        <w:rPr>
          <w:rFonts w:ascii="Times New Roman" w:eastAsia="微软雅黑" w:hAnsi="Times New Roman" w:hint="eastAsia"/>
          <w:szCs w:val="20"/>
          <w:lang w:val="en-GB" w:eastAsia="zh-CN"/>
        </w:rPr>
        <w:t>Based above, FL suggests the following:</w:t>
      </w:r>
    </w:p>
    <w:p w14:paraId="25F783D2" w14:textId="01013639" w:rsidR="00737A43" w:rsidRPr="00737A43" w:rsidRDefault="00FA6957">
      <w:pPr>
        <w:keepNext/>
        <w:tabs>
          <w:tab w:val="left" w:pos="-5500"/>
        </w:tabs>
        <w:spacing w:before="240" w:after="60"/>
        <w:jc w:val="both"/>
        <w:outlineLvl w:val="3"/>
        <w:rPr>
          <w:rFonts w:ascii="Times New Roman" w:eastAsiaTheme="minorEastAsia" w:hAnsi="Times New Roman"/>
          <w:szCs w:val="20"/>
          <w:lang w:eastAsia="zh-CN"/>
          <w:rPrChange w:id="342" w:author="Qu Xin (vivo)" w:date="2024-08-20T23:34:00Z">
            <w:rPr>
              <w:rFonts w:ascii="Times New Roman" w:eastAsia="MS Mincho" w:hAnsi="Times New Roman"/>
              <w:szCs w:val="20"/>
            </w:rPr>
          </w:rPrChange>
        </w:rPr>
      </w:pPr>
      <w:bookmarkStart w:id="343" w:name="_Hlk174635912"/>
      <w:bookmarkEnd w:id="339"/>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5-</w:t>
      </w:r>
      <w:r>
        <w:rPr>
          <w:rFonts w:ascii="Times New Roman" w:eastAsia="MS Mincho" w:hAnsi="Times New Roman" w:hint="eastAsia"/>
          <w:b/>
          <w:bCs/>
          <w:szCs w:val="20"/>
        </w:rPr>
        <w:t>1</w:t>
      </w:r>
      <w:r>
        <w:rPr>
          <w:rFonts w:ascii="Times New Roman" w:eastAsia="MS Mincho" w:hAnsi="Times New Roman"/>
          <w:b/>
          <w:bCs/>
          <w:szCs w:val="20"/>
        </w:rPr>
        <w:t>:</w:t>
      </w:r>
      <w:r>
        <w:rPr>
          <w:rFonts w:ascii="Times New Roman" w:eastAsia="MS Mincho" w:hAnsi="Times New Roman"/>
          <w:szCs w:val="20"/>
        </w:rPr>
        <w:t xml:space="preserve"> </w:t>
      </w:r>
      <w:bookmarkStart w:id="344" w:name="_Hlk174562443"/>
      <w:bookmarkStart w:id="345" w:name="OLE_LINK11"/>
      <w:r>
        <w:rPr>
          <w:rFonts w:ascii="Times New Roman" w:eastAsia="MS Mincho" w:hAnsi="Times New Roman" w:hint="eastAsia"/>
          <w:szCs w:val="20"/>
        </w:rPr>
        <w:t xml:space="preserve">For both time error and frequency error, </w:t>
      </w:r>
      <w:bookmarkEnd w:id="344"/>
      <w:r>
        <w:rPr>
          <w:rFonts w:ascii="Times New Roman" w:eastAsia="MS Mincho" w:hAnsi="Times New Roman" w:hint="eastAsia"/>
          <w:szCs w:val="20"/>
        </w:rPr>
        <w:t>t</w:t>
      </w:r>
      <w:r>
        <w:rPr>
          <w:rFonts w:ascii="Times New Roman" w:eastAsia="MS Mincho" w:hAnsi="Times New Roman"/>
          <w:szCs w:val="20"/>
        </w:rPr>
        <w:t xml:space="preserve">he LP-WUS and LP-SS design assumes the residual frequency error after frequency error correction without considering impact of drift, is </w:t>
      </w:r>
      <w:r>
        <w:rPr>
          <w:rFonts w:ascii="Times New Roman" w:eastAsia="MS Mincho" w:hAnsi="Times New Roman" w:hint="eastAsia"/>
          <w:szCs w:val="20"/>
        </w:rPr>
        <w:t>5</w:t>
      </w:r>
      <w:r>
        <w:rPr>
          <w:rFonts w:ascii="Times New Roman" w:eastAsia="MS Mincho" w:hAnsi="Times New Roman"/>
          <w:szCs w:val="20"/>
        </w:rPr>
        <w:t xml:space="preserve"> ppm for OOK-based LP-WUR. </w:t>
      </w:r>
    </w:p>
    <w:tbl>
      <w:tblPr>
        <w:tblStyle w:val="TableGrid20"/>
        <w:tblW w:w="9634" w:type="dxa"/>
        <w:tblLayout w:type="fixed"/>
        <w:tblLook w:val="04A0" w:firstRow="1" w:lastRow="0" w:firstColumn="1" w:lastColumn="0" w:noHBand="0" w:noVBand="1"/>
      </w:tblPr>
      <w:tblGrid>
        <w:gridCol w:w="1479"/>
        <w:gridCol w:w="1039"/>
        <w:gridCol w:w="7116"/>
      </w:tblGrid>
      <w:tr w:rsidR="002E0120" w14:paraId="1E9E5939" w14:textId="77777777">
        <w:tc>
          <w:tcPr>
            <w:tcW w:w="1479" w:type="dxa"/>
            <w:shd w:val="clear" w:color="auto" w:fill="D9D9D9" w:themeFill="background1" w:themeFillShade="D9"/>
          </w:tcPr>
          <w:p w14:paraId="41D5A3C1" w14:textId="77777777" w:rsidR="002E0120" w:rsidRDefault="00FA6957">
            <w:pPr>
              <w:rPr>
                <w:b/>
                <w:bCs/>
              </w:rPr>
            </w:pPr>
            <w:r>
              <w:rPr>
                <w:b/>
                <w:bCs/>
              </w:rPr>
              <w:t>Company</w:t>
            </w:r>
          </w:p>
        </w:tc>
        <w:tc>
          <w:tcPr>
            <w:tcW w:w="1039" w:type="dxa"/>
            <w:shd w:val="clear" w:color="auto" w:fill="D9D9D9" w:themeFill="background1" w:themeFillShade="D9"/>
          </w:tcPr>
          <w:p w14:paraId="3BF80605" w14:textId="77777777" w:rsidR="002E0120" w:rsidRDefault="00FA6957">
            <w:pPr>
              <w:rPr>
                <w:b/>
                <w:bCs/>
              </w:rPr>
            </w:pPr>
            <w:r>
              <w:rPr>
                <w:b/>
                <w:bCs/>
              </w:rPr>
              <w:t>Y/N</w:t>
            </w:r>
          </w:p>
        </w:tc>
        <w:tc>
          <w:tcPr>
            <w:tcW w:w="7116" w:type="dxa"/>
            <w:shd w:val="clear" w:color="auto" w:fill="D9D9D9" w:themeFill="background1" w:themeFillShade="D9"/>
          </w:tcPr>
          <w:p w14:paraId="350BBEAA" w14:textId="77777777" w:rsidR="002E0120" w:rsidRDefault="00FA6957">
            <w:pPr>
              <w:rPr>
                <w:b/>
                <w:bCs/>
              </w:rPr>
            </w:pPr>
            <w:r>
              <w:rPr>
                <w:b/>
                <w:bCs/>
              </w:rPr>
              <w:t>Comments</w:t>
            </w:r>
          </w:p>
        </w:tc>
      </w:tr>
      <w:tr w:rsidR="002E0120" w14:paraId="0C23CED7" w14:textId="77777777">
        <w:tc>
          <w:tcPr>
            <w:tcW w:w="1479" w:type="dxa"/>
          </w:tcPr>
          <w:p w14:paraId="3BD1B4E7" w14:textId="6EA407B8" w:rsidR="002E0120" w:rsidRDefault="00827AB6">
            <w:pPr>
              <w:rPr>
                <w:rFonts w:eastAsiaTheme="minorEastAsia"/>
                <w:lang w:eastAsia="zh-CN"/>
              </w:rPr>
            </w:pPr>
            <w:r>
              <w:rPr>
                <w:rFonts w:eastAsiaTheme="minorEastAsia"/>
                <w:lang w:eastAsia="zh-CN"/>
              </w:rPr>
              <w:t>V</w:t>
            </w:r>
            <w:r w:rsidR="00FA6957">
              <w:rPr>
                <w:rFonts w:eastAsiaTheme="minorEastAsia"/>
                <w:lang w:eastAsia="zh-CN"/>
              </w:rPr>
              <w:t>ivo</w:t>
            </w:r>
          </w:p>
        </w:tc>
        <w:tc>
          <w:tcPr>
            <w:tcW w:w="1039" w:type="dxa"/>
          </w:tcPr>
          <w:p w14:paraId="7715C98C"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19E1F294" w14:textId="77777777" w:rsidR="002E0120" w:rsidRDefault="002E0120">
            <w:pPr>
              <w:rPr>
                <w:rFonts w:eastAsiaTheme="minorEastAsia"/>
                <w:lang w:eastAsia="zh-CN"/>
              </w:rPr>
            </w:pPr>
          </w:p>
        </w:tc>
      </w:tr>
      <w:tr w:rsidR="002E0120" w14:paraId="053B9008" w14:textId="77777777">
        <w:tc>
          <w:tcPr>
            <w:tcW w:w="1479" w:type="dxa"/>
          </w:tcPr>
          <w:p w14:paraId="54C2D4FD" w14:textId="77777777" w:rsidR="002E0120" w:rsidRDefault="00FA6957">
            <w:pPr>
              <w:rPr>
                <w:rFonts w:eastAsiaTheme="minorEastAsia"/>
                <w:lang w:eastAsia="zh-CN"/>
              </w:rPr>
            </w:pPr>
            <w:r>
              <w:rPr>
                <w:rFonts w:eastAsiaTheme="minorEastAsia"/>
                <w:lang w:eastAsia="zh-CN"/>
              </w:rPr>
              <w:t>Qualcomm</w:t>
            </w:r>
          </w:p>
        </w:tc>
        <w:tc>
          <w:tcPr>
            <w:tcW w:w="1039" w:type="dxa"/>
          </w:tcPr>
          <w:p w14:paraId="5171C14E"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1411AD8C" w14:textId="77777777" w:rsidR="002E0120" w:rsidRDefault="002E0120">
            <w:pPr>
              <w:rPr>
                <w:rFonts w:eastAsiaTheme="minorEastAsia"/>
                <w:lang w:eastAsia="zh-CN"/>
              </w:rPr>
            </w:pPr>
          </w:p>
        </w:tc>
      </w:tr>
      <w:tr w:rsidR="002E0120" w14:paraId="0002FCB7" w14:textId="77777777">
        <w:tc>
          <w:tcPr>
            <w:tcW w:w="1479" w:type="dxa"/>
          </w:tcPr>
          <w:p w14:paraId="591130E9"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038E48B8"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048867CE" w14:textId="77777777" w:rsidR="002E0120" w:rsidRDefault="002E0120">
            <w:pPr>
              <w:rPr>
                <w:rFonts w:eastAsiaTheme="minorEastAsia"/>
                <w:lang w:eastAsia="zh-CN"/>
              </w:rPr>
            </w:pPr>
          </w:p>
        </w:tc>
      </w:tr>
      <w:tr w:rsidR="002E0120" w14:paraId="75BBEA32" w14:textId="77777777">
        <w:tc>
          <w:tcPr>
            <w:tcW w:w="1479" w:type="dxa"/>
          </w:tcPr>
          <w:p w14:paraId="0DA5B8C6"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29AE3190"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1AB03A5E"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2E0120" w14:paraId="46AD3C6E" w14:textId="77777777">
        <w:tc>
          <w:tcPr>
            <w:tcW w:w="1479" w:type="dxa"/>
          </w:tcPr>
          <w:p w14:paraId="451471A5" w14:textId="77777777" w:rsidR="002E0120" w:rsidRDefault="00FA6957">
            <w:pPr>
              <w:rPr>
                <w:rFonts w:eastAsiaTheme="minorEastAsia"/>
                <w:lang w:eastAsia="zh-CN"/>
              </w:rPr>
            </w:pPr>
            <w:r>
              <w:rPr>
                <w:rFonts w:eastAsiaTheme="minorEastAsia"/>
                <w:lang w:eastAsia="zh-CN"/>
              </w:rPr>
              <w:t>Panasonic</w:t>
            </w:r>
          </w:p>
        </w:tc>
        <w:tc>
          <w:tcPr>
            <w:tcW w:w="1039" w:type="dxa"/>
          </w:tcPr>
          <w:p w14:paraId="3C589159"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2CCCC4F9" w14:textId="77777777" w:rsidR="002E0120" w:rsidRDefault="002E0120">
            <w:pPr>
              <w:rPr>
                <w:rFonts w:eastAsiaTheme="minorEastAsia"/>
                <w:lang w:eastAsia="zh-CN"/>
              </w:rPr>
            </w:pPr>
          </w:p>
        </w:tc>
      </w:tr>
      <w:tr w:rsidR="002E0120" w14:paraId="70557BE7" w14:textId="77777777">
        <w:tc>
          <w:tcPr>
            <w:tcW w:w="1479" w:type="dxa"/>
          </w:tcPr>
          <w:p w14:paraId="7EF415BC" w14:textId="77777777" w:rsidR="002E0120" w:rsidRDefault="00FA6957">
            <w:pPr>
              <w:rPr>
                <w:rFonts w:eastAsiaTheme="minorEastAsia"/>
                <w:lang w:eastAsia="zh-CN"/>
              </w:rPr>
            </w:pPr>
            <w:r>
              <w:rPr>
                <w:rFonts w:eastAsiaTheme="minorEastAsia"/>
                <w:lang w:eastAsia="zh-CN"/>
              </w:rPr>
              <w:t>MTK</w:t>
            </w:r>
          </w:p>
        </w:tc>
        <w:tc>
          <w:tcPr>
            <w:tcW w:w="1039" w:type="dxa"/>
          </w:tcPr>
          <w:p w14:paraId="74F2BBF7"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1F21D783" w14:textId="77777777" w:rsidR="002E0120" w:rsidRDefault="002E0120">
            <w:pPr>
              <w:rPr>
                <w:rFonts w:eastAsiaTheme="minorEastAsia"/>
                <w:lang w:eastAsia="zh-CN"/>
              </w:rPr>
            </w:pPr>
          </w:p>
        </w:tc>
      </w:tr>
      <w:tr w:rsidR="002E0120" w14:paraId="70108FE0" w14:textId="77777777">
        <w:tc>
          <w:tcPr>
            <w:tcW w:w="1479" w:type="dxa"/>
          </w:tcPr>
          <w:p w14:paraId="1A7F396B" w14:textId="77777777" w:rsidR="002E0120" w:rsidRDefault="00FA6957">
            <w:pPr>
              <w:rPr>
                <w:rFonts w:eastAsiaTheme="minorEastAsia"/>
                <w:lang w:eastAsia="zh-CN"/>
              </w:rPr>
            </w:pPr>
            <w:r>
              <w:rPr>
                <w:rFonts w:eastAsiaTheme="minorEastAsia"/>
                <w:lang w:eastAsia="zh-CN"/>
              </w:rPr>
              <w:t>Nokia.1</w:t>
            </w:r>
          </w:p>
        </w:tc>
        <w:tc>
          <w:tcPr>
            <w:tcW w:w="1039" w:type="dxa"/>
          </w:tcPr>
          <w:p w14:paraId="1DCA71F3"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7A8233F7" w14:textId="77777777" w:rsidR="002E0120" w:rsidRDefault="002E0120">
            <w:pPr>
              <w:rPr>
                <w:rFonts w:eastAsiaTheme="minorEastAsia"/>
                <w:lang w:eastAsia="zh-CN"/>
              </w:rPr>
            </w:pPr>
          </w:p>
        </w:tc>
      </w:tr>
      <w:tr w:rsidR="002E0120" w14:paraId="2A262545" w14:textId="77777777">
        <w:tc>
          <w:tcPr>
            <w:tcW w:w="1479" w:type="dxa"/>
            <w:shd w:val="clear" w:color="auto" w:fill="auto"/>
          </w:tcPr>
          <w:p w14:paraId="466C7C09"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4ADF4241"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71FDA169" w14:textId="77777777" w:rsidR="002E0120" w:rsidRDefault="002E0120">
            <w:pPr>
              <w:rPr>
                <w:rFonts w:eastAsiaTheme="minorEastAsia"/>
                <w:lang w:eastAsia="zh-CN"/>
              </w:rPr>
            </w:pPr>
          </w:p>
        </w:tc>
      </w:tr>
      <w:tr w:rsidR="002E0120" w14:paraId="2D26C8AC" w14:textId="77777777">
        <w:tc>
          <w:tcPr>
            <w:tcW w:w="1479" w:type="dxa"/>
            <w:shd w:val="clear" w:color="auto" w:fill="auto"/>
          </w:tcPr>
          <w:p w14:paraId="14707FBE" w14:textId="77777777" w:rsidR="002E0120" w:rsidRDefault="00FA6957">
            <w:pPr>
              <w:rPr>
                <w:rFonts w:eastAsiaTheme="minorEastAsia"/>
                <w:lang w:eastAsia="zh-CN"/>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039" w:type="dxa"/>
            <w:shd w:val="clear" w:color="auto" w:fill="auto"/>
          </w:tcPr>
          <w:p w14:paraId="3AE14DED" w14:textId="77777777" w:rsidR="002E0120" w:rsidRDefault="002E0120">
            <w:pPr>
              <w:tabs>
                <w:tab w:val="left" w:pos="551"/>
              </w:tabs>
              <w:rPr>
                <w:rFonts w:eastAsiaTheme="minorEastAsia"/>
                <w:lang w:eastAsia="zh-CN"/>
              </w:rPr>
            </w:pPr>
          </w:p>
        </w:tc>
        <w:tc>
          <w:tcPr>
            <w:tcW w:w="7116" w:type="dxa"/>
          </w:tcPr>
          <w:p w14:paraId="707755E3" w14:textId="77777777" w:rsidR="002E0120" w:rsidRDefault="00FA6957">
            <w:pPr>
              <w:rPr>
                <w:rFonts w:eastAsiaTheme="minorEastAsia"/>
                <w:lang w:eastAsia="zh-CN"/>
              </w:rPr>
            </w:pPr>
            <w:r>
              <w:rPr>
                <w:rFonts w:eastAsiaTheme="minorEastAsia" w:hint="eastAsia"/>
                <w:lang w:eastAsia="zh-CN"/>
              </w:rPr>
              <w:t>5ppm is aggressive especially for RF-ED based OOK receiver. No more than 10/20 ppm could be considered.</w:t>
            </w:r>
          </w:p>
        </w:tc>
      </w:tr>
    </w:tbl>
    <w:p w14:paraId="43ED34D8" w14:textId="77777777" w:rsidR="002E0120" w:rsidRDefault="002E0120">
      <w:pPr>
        <w:pStyle w:val="B2"/>
        <w:rPr>
          <w:rFonts w:eastAsia="MS Mincho"/>
        </w:rPr>
      </w:pPr>
    </w:p>
    <w:p w14:paraId="7E110B72" w14:textId="77777777" w:rsidR="002E0120" w:rsidRDefault="00FA6957">
      <w:pPr>
        <w:keepNext/>
        <w:tabs>
          <w:tab w:val="left" w:pos="-5500"/>
        </w:tabs>
        <w:spacing w:before="240" w:after="60"/>
        <w:jc w:val="both"/>
        <w:outlineLvl w:val="3"/>
        <w:rPr>
          <w:rFonts w:ascii="Times New Roman" w:eastAsia="MS Mincho" w:hAnsi="Times New Roman"/>
          <w:szCs w:val="20"/>
        </w:rPr>
      </w:pPr>
      <w:r>
        <w:rPr>
          <w:rFonts w:ascii="Times New Roman" w:eastAsia="MS Mincho" w:hAnsi="Times New Roman"/>
          <w:b/>
          <w:bCs/>
          <w:szCs w:val="20"/>
          <w:highlight w:val="yellow"/>
        </w:rPr>
        <w:t>[H][FL</w:t>
      </w:r>
      <w:r>
        <w:rPr>
          <w:rFonts w:ascii="Times New Roman" w:eastAsia="MS Mincho" w:hAnsi="Times New Roman" w:hint="eastAsia"/>
          <w:b/>
          <w:bCs/>
          <w:szCs w:val="20"/>
          <w:highlight w:val="yellow"/>
        </w:rPr>
        <w:t>1</w:t>
      </w:r>
      <w:r>
        <w:rPr>
          <w:rFonts w:ascii="Times New Roman" w:eastAsia="MS Mincho" w:hAnsi="Times New Roman"/>
          <w:b/>
          <w:bCs/>
          <w:szCs w:val="20"/>
          <w:highlight w:val="yellow"/>
        </w:rPr>
        <w:t>]</w:t>
      </w:r>
      <w:r>
        <w:rPr>
          <w:rFonts w:ascii="Times New Roman" w:eastAsia="MS Mincho" w:hAnsi="Times New Roman"/>
          <w:b/>
          <w:bCs/>
          <w:szCs w:val="20"/>
        </w:rPr>
        <w:t xml:space="preserve"> Proposal 5-2: </w:t>
      </w:r>
      <w:r>
        <w:rPr>
          <w:rFonts w:ascii="Times New Roman" w:eastAsia="MS Mincho" w:hAnsi="Times New Roman" w:hint="eastAsia"/>
          <w:szCs w:val="20"/>
        </w:rPr>
        <w:t xml:space="preserve">For both time error and frequency error, </w:t>
      </w:r>
      <w:r>
        <w:rPr>
          <w:rFonts w:ascii="Times New Roman" w:eastAsia="微软雅黑" w:hAnsi="Times New Roman"/>
          <w:iCs/>
          <w:szCs w:val="20"/>
          <w:lang w:val="en-GB" w:eastAsia="zh-CN"/>
        </w:rPr>
        <w:t>the overlaid OFDM sequence design of LP-WUS assumes that the residual frequency error for OFDM-based LP-WUR after frequency error correction without considering impact of drift is no larger than 5ppm.</w:t>
      </w:r>
    </w:p>
    <w:tbl>
      <w:tblPr>
        <w:tblStyle w:val="TableGrid20"/>
        <w:tblW w:w="9634" w:type="dxa"/>
        <w:tblLayout w:type="fixed"/>
        <w:tblLook w:val="04A0" w:firstRow="1" w:lastRow="0" w:firstColumn="1" w:lastColumn="0" w:noHBand="0" w:noVBand="1"/>
      </w:tblPr>
      <w:tblGrid>
        <w:gridCol w:w="1479"/>
        <w:gridCol w:w="1039"/>
        <w:gridCol w:w="7116"/>
      </w:tblGrid>
      <w:tr w:rsidR="002E0120" w14:paraId="22FC33EF" w14:textId="77777777">
        <w:tc>
          <w:tcPr>
            <w:tcW w:w="1479" w:type="dxa"/>
            <w:shd w:val="clear" w:color="auto" w:fill="D9D9D9" w:themeFill="background1" w:themeFillShade="D9"/>
          </w:tcPr>
          <w:bookmarkEnd w:id="343"/>
          <w:bookmarkEnd w:id="345"/>
          <w:p w14:paraId="6EF11178" w14:textId="77777777" w:rsidR="002E0120" w:rsidRDefault="00FA6957">
            <w:pPr>
              <w:rPr>
                <w:b/>
                <w:bCs/>
              </w:rPr>
            </w:pPr>
            <w:r>
              <w:rPr>
                <w:b/>
                <w:bCs/>
              </w:rPr>
              <w:t>Company</w:t>
            </w:r>
          </w:p>
        </w:tc>
        <w:tc>
          <w:tcPr>
            <w:tcW w:w="1039" w:type="dxa"/>
            <w:shd w:val="clear" w:color="auto" w:fill="D9D9D9" w:themeFill="background1" w:themeFillShade="D9"/>
          </w:tcPr>
          <w:p w14:paraId="31380894" w14:textId="77777777" w:rsidR="002E0120" w:rsidRDefault="00FA6957">
            <w:pPr>
              <w:rPr>
                <w:b/>
                <w:bCs/>
              </w:rPr>
            </w:pPr>
            <w:r>
              <w:rPr>
                <w:b/>
                <w:bCs/>
              </w:rPr>
              <w:t>Y/N</w:t>
            </w:r>
          </w:p>
        </w:tc>
        <w:tc>
          <w:tcPr>
            <w:tcW w:w="7116" w:type="dxa"/>
            <w:shd w:val="clear" w:color="auto" w:fill="D9D9D9" w:themeFill="background1" w:themeFillShade="D9"/>
          </w:tcPr>
          <w:p w14:paraId="4DADE377" w14:textId="77777777" w:rsidR="002E0120" w:rsidRDefault="00FA6957">
            <w:pPr>
              <w:rPr>
                <w:b/>
                <w:bCs/>
              </w:rPr>
            </w:pPr>
            <w:r>
              <w:rPr>
                <w:b/>
                <w:bCs/>
              </w:rPr>
              <w:t>Comments</w:t>
            </w:r>
          </w:p>
        </w:tc>
      </w:tr>
      <w:tr w:rsidR="002E0120" w14:paraId="68FC44A8" w14:textId="77777777">
        <w:tc>
          <w:tcPr>
            <w:tcW w:w="1479" w:type="dxa"/>
          </w:tcPr>
          <w:p w14:paraId="40611A49" w14:textId="737CA6BE" w:rsidR="002E0120" w:rsidRDefault="00827AB6">
            <w:pPr>
              <w:rPr>
                <w:rFonts w:eastAsiaTheme="minorEastAsia"/>
                <w:lang w:eastAsia="zh-CN"/>
              </w:rPr>
            </w:pPr>
            <w:r>
              <w:rPr>
                <w:rFonts w:eastAsiaTheme="minorEastAsia"/>
                <w:lang w:eastAsia="zh-CN"/>
              </w:rPr>
              <w:t>V</w:t>
            </w:r>
            <w:r w:rsidR="00FA6957">
              <w:rPr>
                <w:rFonts w:eastAsiaTheme="minorEastAsia"/>
                <w:lang w:eastAsia="zh-CN"/>
              </w:rPr>
              <w:t>ivo</w:t>
            </w:r>
          </w:p>
        </w:tc>
        <w:tc>
          <w:tcPr>
            <w:tcW w:w="1039" w:type="dxa"/>
          </w:tcPr>
          <w:p w14:paraId="683A40C7"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1DD3FF77" w14:textId="77777777" w:rsidR="002E0120" w:rsidRDefault="002E0120">
            <w:pPr>
              <w:rPr>
                <w:rFonts w:eastAsiaTheme="minorEastAsia"/>
                <w:lang w:eastAsia="zh-CN"/>
              </w:rPr>
            </w:pPr>
          </w:p>
        </w:tc>
      </w:tr>
      <w:tr w:rsidR="002E0120" w14:paraId="3421F658" w14:textId="77777777">
        <w:tc>
          <w:tcPr>
            <w:tcW w:w="1479" w:type="dxa"/>
          </w:tcPr>
          <w:p w14:paraId="30E2C55D" w14:textId="77777777" w:rsidR="002E0120" w:rsidRDefault="00FA6957">
            <w:pPr>
              <w:rPr>
                <w:rFonts w:eastAsiaTheme="minorEastAsia"/>
                <w:lang w:eastAsia="zh-CN"/>
              </w:rPr>
            </w:pPr>
            <w:r>
              <w:rPr>
                <w:rFonts w:eastAsiaTheme="minorEastAsia"/>
                <w:lang w:eastAsia="zh-CN"/>
              </w:rPr>
              <w:t>Qualcomm</w:t>
            </w:r>
          </w:p>
        </w:tc>
        <w:tc>
          <w:tcPr>
            <w:tcW w:w="1039" w:type="dxa"/>
          </w:tcPr>
          <w:p w14:paraId="06BA3C95"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31B2D1A8" w14:textId="77777777" w:rsidR="002E0120" w:rsidRDefault="002E0120">
            <w:pPr>
              <w:rPr>
                <w:rFonts w:eastAsiaTheme="minorEastAsia"/>
                <w:lang w:eastAsia="zh-CN"/>
              </w:rPr>
            </w:pPr>
          </w:p>
        </w:tc>
      </w:tr>
      <w:tr w:rsidR="002E0120" w14:paraId="0746E3F0" w14:textId="77777777">
        <w:tc>
          <w:tcPr>
            <w:tcW w:w="1479" w:type="dxa"/>
          </w:tcPr>
          <w:p w14:paraId="15F45F6B"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5AFD505B"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43008DA6" w14:textId="77777777" w:rsidR="002E0120" w:rsidRDefault="002E0120">
            <w:pPr>
              <w:rPr>
                <w:rFonts w:eastAsiaTheme="minorEastAsia"/>
                <w:lang w:eastAsia="zh-CN"/>
              </w:rPr>
            </w:pPr>
          </w:p>
        </w:tc>
      </w:tr>
      <w:tr w:rsidR="002E0120" w14:paraId="4AA9EB00" w14:textId="77777777">
        <w:tc>
          <w:tcPr>
            <w:tcW w:w="1479" w:type="dxa"/>
          </w:tcPr>
          <w:p w14:paraId="45A31E5E"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PPO</w:t>
            </w:r>
          </w:p>
        </w:tc>
        <w:tc>
          <w:tcPr>
            <w:tcW w:w="1039" w:type="dxa"/>
          </w:tcPr>
          <w:p w14:paraId="1DD0CE1F"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6E804A29" w14:textId="77777777" w:rsidR="002E0120" w:rsidRDefault="00FA6957">
            <w:pPr>
              <w:rPr>
                <w:rFonts w:eastAsiaTheme="minorEastAsia"/>
                <w:lang w:eastAsia="zh-CN"/>
              </w:rPr>
            </w:pPr>
            <w:r>
              <w:rPr>
                <w:rFonts w:eastAsiaTheme="minorEastAsia" w:hint="eastAsia"/>
                <w:lang w:eastAsia="zh-CN"/>
              </w:rPr>
              <w:t>O</w:t>
            </w:r>
            <w:r>
              <w:rPr>
                <w:rFonts w:eastAsiaTheme="minorEastAsia"/>
                <w:lang w:eastAsia="zh-CN"/>
              </w:rPr>
              <w:t>K with the proposal.</w:t>
            </w:r>
          </w:p>
        </w:tc>
      </w:tr>
      <w:tr w:rsidR="002E0120" w14:paraId="10096D7B" w14:textId="77777777">
        <w:tc>
          <w:tcPr>
            <w:tcW w:w="1479" w:type="dxa"/>
          </w:tcPr>
          <w:p w14:paraId="73A92C40" w14:textId="77777777" w:rsidR="002E0120" w:rsidRDefault="00FA6957">
            <w:pPr>
              <w:rPr>
                <w:rFonts w:eastAsiaTheme="minorEastAsia"/>
                <w:lang w:eastAsia="zh-CN"/>
              </w:rPr>
            </w:pPr>
            <w:r>
              <w:rPr>
                <w:rFonts w:eastAsiaTheme="minorEastAsia"/>
                <w:lang w:eastAsia="zh-CN"/>
              </w:rPr>
              <w:t>Panasonic</w:t>
            </w:r>
          </w:p>
        </w:tc>
        <w:tc>
          <w:tcPr>
            <w:tcW w:w="1039" w:type="dxa"/>
          </w:tcPr>
          <w:p w14:paraId="3C137781"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51DC6B33" w14:textId="77777777" w:rsidR="002E0120" w:rsidRDefault="002E0120">
            <w:pPr>
              <w:rPr>
                <w:rFonts w:eastAsiaTheme="minorEastAsia"/>
                <w:lang w:eastAsia="zh-CN"/>
              </w:rPr>
            </w:pPr>
          </w:p>
        </w:tc>
      </w:tr>
      <w:tr w:rsidR="002E0120" w14:paraId="385F3ADA" w14:textId="77777777">
        <w:tc>
          <w:tcPr>
            <w:tcW w:w="1479" w:type="dxa"/>
          </w:tcPr>
          <w:p w14:paraId="54B9B504" w14:textId="77777777" w:rsidR="002E0120" w:rsidRDefault="00FA6957">
            <w:pPr>
              <w:rPr>
                <w:rFonts w:eastAsiaTheme="minorEastAsia"/>
                <w:lang w:eastAsia="zh-CN"/>
              </w:rPr>
            </w:pPr>
            <w:r>
              <w:rPr>
                <w:rFonts w:eastAsiaTheme="minorEastAsia"/>
                <w:lang w:eastAsia="zh-CN"/>
              </w:rPr>
              <w:t>MTK</w:t>
            </w:r>
          </w:p>
        </w:tc>
        <w:tc>
          <w:tcPr>
            <w:tcW w:w="1039" w:type="dxa"/>
          </w:tcPr>
          <w:p w14:paraId="7362302B"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18DEDA09" w14:textId="77777777" w:rsidR="002E0120" w:rsidRDefault="002E0120">
            <w:pPr>
              <w:rPr>
                <w:rFonts w:eastAsiaTheme="minorEastAsia"/>
                <w:lang w:eastAsia="zh-CN"/>
              </w:rPr>
            </w:pPr>
          </w:p>
        </w:tc>
      </w:tr>
      <w:tr w:rsidR="002E0120" w14:paraId="3F09A272" w14:textId="77777777">
        <w:tc>
          <w:tcPr>
            <w:tcW w:w="1479" w:type="dxa"/>
          </w:tcPr>
          <w:p w14:paraId="38617DC9" w14:textId="77777777" w:rsidR="002E0120" w:rsidRDefault="00FA6957">
            <w:pPr>
              <w:rPr>
                <w:rFonts w:eastAsiaTheme="minorEastAsia"/>
                <w:lang w:eastAsia="zh-CN"/>
              </w:rPr>
            </w:pPr>
            <w:r>
              <w:rPr>
                <w:rFonts w:eastAsiaTheme="minorEastAsia"/>
                <w:lang w:eastAsia="zh-CN"/>
              </w:rPr>
              <w:t>Nokia.1</w:t>
            </w:r>
          </w:p>
        </w:tc>
        <w:tc>
          <w:tcPr>
            <w:tcW w:w="1039" w:type="dxa"/>
          </w:tcPr>
          <w:p w14:paraId="0F235187"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58FB62C9" w14:textId="77777777" w:rsidR="002E0120" w:rsidRDefault="00FA6957">
            <w:pPr>
              <w:rPr>
                <w:rFonts w:eastAsiaTheme="minorEastAsia"/>
                <w:lang w:eastAsia="zh-CN"/>
              </w:rPr>
            </w:pPr>
            <w:r>
              <w:rPr>
                <w:rFonts w:eastAsiaTheme="minorEastAsia"/>
                <w:lang w:eastAsia="zh-CN"/>
              </w:rPr>
              <w:t xml:space="preserve">Assuming SS based estimation, it is </w:t>
            </w:r>
            <m:oMath>
              <m:r>
                <w:rPr>
                  <w:rFonts w:ascii="Cambria Math" w:eastAsiaTheme="minorEastAsia" w:hAnsi="Cambria Math"/>
                  <w:lang w:eastAsia="zh-CN"/>
                </w:rPr>
                <m:t>≈2</m:t>
              </m:r>
            </m:oMath>
            <w:r>
              <w:rPr>
                <w:rFonts w:eastAsiaTheme="minorEastAsia"/>
                <w:lang w:eastAsia="zh-CN"/>
              </w:rPr>
              <w:t>ppm.</w:t>
            </w:r>
          </w:p>
        </w:tc>
      </w:tr>
      <w:tr w:rsidR="002E0120" w14:paraId="3D6D94EE" w14:textId="77777777">
        <w:tc>
          <w:tcPr>
            <w:tcW w:w="1479" w:type="dxa"/>
            <w:shd w:val="clear" w:color="auto" w:fill="auto"/>
          </w:tcPr>
          <w:p w14:paraId="6FA9B8B1"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5D1F50DD"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156E2426" w14:textId="77777777" w:rsidR="002E0120" w:rsidRDefault="002E0120">
            <w:pPr>
              <w:rPr>
                <w:rFonts w:eastAsiaTheme="minorEastAsia"/>
                <w:lang w:eastAsia="zh-CN"/>
              </w:rPr>
            </w:pPr>
          </w:p>
        </w:tc>
      </w:tr>
      <w:tr w:rsidR="002E0120" w14:paraId="6D56B9A3" w14:textId="77777777">
        <w:tc>
          <w:tcPr>
            <w:tcW w:w="1479" w:type="dxa"/>
            <w:shd w:val="clear" w:color="auto" w:fill="auto"/>
          </w:tcPr>
          <w:p w14:paraId="2FF7411C" w14:textId="77777777" w:rsidR="002E0120" w:rsidRDefault="00FA6957">
            <w:pPr>
              <w:rPr>
                <w:rFonts w:eastAsiaTheme="minorEastAsia"/>
                <w:lang w:eastAsia="zh-CN"/>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039" w:type="dxa"/>
            <w:shd w:val="clear" w:color="auto" w:fill="auto"/>
          </w:tcPr>
          <w:p w14:paraId="3B89900F"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276874D4" w14:textId="77777777" w:rsidR="002E0120" w:rsidRDefault="002E0120">
            <w:pPr>
              <w:rPr>
                <w:rFonts w:eastAsiaTheme="minorEastAsia"/>
                <w:lang w:eastAsia="zh-CN"/>
              </w:rPr>
            </w:pPr>
          </w:p>
        </w:tc>
      </w:tr>
    </w:tbl>
    <w:p w14:paraId="331C8D23" w14:textId="77777777" w:rsidR="002E0120" w:rsidRDefault="002E0120">
      <w:pPr>
        <w:rPr>
          <w:rFonts w:eastAsia="等线"/>
          <w:lang w:val="en-GB" w:eastAsia="zh-CN"/>
        </w:rPr>
      </w:pPr>
    </w:p>
    <w:p w14:paraId="695F5958" w14:textId="77777777" w:rsidR="002E0120" w:rsidRDefault="00FA6957">
      <w:pPr>
        <w:keepNext/>
        <w:keepLines/>
        <w:numPr>
          <w:ilvl w:val="0"/>
          <w:numId w:val="23"/>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r>
        <w:rPr>
          <w:rFonts w:ascii="Arial" w:eastAsia="宋体" w:hAnsi="Arial"/>
          <w:sz w:val="36"/>
          <w:szCs w:val="20"/>
          <w:lang w:val="en-GB" w:eastAsia="zh-CN"/>
        </w:rPr>
        <w:lastRenderedPageBreak/>
        <w:t>Frequency resource for LP-WUS and LP-SS</w:t>
      </w:r>
    </w:p>
    <w:p w14:paraId="09F378D0" w14:textId="77777777" w:rsidR="002E0120" w:rsidRDefault="00FA6957">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 xml:space="preserve">In RAN1 117 meeting, RAN1 agreement on number of PRBs for </w:t>
      </w:r>
      <w:r>
        <w:rPr>
          <w:rFonts w:ascii="Times New Roman" w:eastAsia="Batang" w:hAnsi="Times New Roman"/>
          <w:lang w:val="en-GB" w:eastAsia="zh-CN"/>
        </w:rPr>
        <w:t xml:space="preserve">LP-WUS and LP-SS with SCS 30kHz is shown below. </w:t>
      </w:r>
    </w:p>
    <w:tbl>
      <w:tblPr>
        <w:tblStyle w:val="afffa"/>
        <w:tblW w:w="0" w:type="auto"/>
        <w:tblLook w:val="04A0" w:firstRow="1" w:lastRow="0" w:firstColumn="1" w:lastColumn="0" w:noHBand="0" w:noVBand="1"/>
      </w:tblPr>
      <w:tblGrid>
        <w:gridCol w:w="9060"/>
      </w:tblGrid>
      <w:tr w:rsidR="002E0120" w14:paraId="1B98E8AE" w14:textId="77777777">
        <w:tc>
          <w:tcPr>
            <w:tcW w:w="9060" w:type="dxa"/>
          </w:tcPr>
          <w:p w14:paraId="5C6E6FFE" w14:textId="77777777" w:rsidR="002E0120" w:rsidRDefault="00FA6957">
            <w:pPr>
              <w:rPr>
                <w:rFonts w:ascii="Times New Roman" w:hAnsi="Times New Roman"/>
                <w:b/>
                <w:bCs/>
                <w:lang w:eastAsia="zh-CN"/>
              </w:rPr>
            </w:pPr>
            <w:r>
              <w:rPr>
                <w:rFonts w:ascii="Times New Roman" w:hAnsi="Times New Roman"/>
                <w:b/>
                <w:bCs/>
                <w:highlight w:val="green"/>
                <w:lang w:eastAsia="zh-CN"/>
              </w:rPr>
              <w:t>Agreement</w:t>
            </w:r>
          </w:p>
          <w:p w14:paraId="13CB5877" w14:textId="77777777" w:rsidR="002E0120" w:rsidRDefault="00FA6957">
            <w:pPr>
              <w:overflowPunct w:val="0"/>
              <w:autoSpaceDE w:val="0"/>
              <w:autoSpaceDN w:val="0"/>
              <w:adjustRightInd w:val="0"/>
              <w:spacing w:after="180"/>
              <w:ind w:right="20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Update agreement in last meeting as below: </w:t>
            </w:r>
          </w:p>
          <w:p w14:paraId="7B0D8400" w14:textId="77777777" w:rsidR="002E0120" w:rsidRDefault="00FA6957">
            <w:pPr>
              <w:spacing w:after="220"/>
              <w:rPr>
                <w:rFonts w:ascii="Times New Roman" w:eastAsia="宋体" w:hAnsi="Times New Roman"/>
                <w:szCs w:val="20"/>
                <w:lang w:eastAsia="zh-CN"/>
              </w:rPr>
            </w:pPr>
            <w:r>
              <w:rPr>
                <w:rFonts w:ascii="Times New Roman" w:eastAsia="宋体" w:hAnsi="Times New Roman"/>
                <w:szCs w:val="20"/>
                <w:lang w:eastAsia="zh-CN"/>
              </w:rPr>
              <w:t>From RAN1 perspective, support X PRBs for LP-WUS and LP-SS with SCS 30kHz (blanked guard RBs are not included) for a channel bandwidth equal or larger than 5MHz</w:t>
            </w:r>
          </w:p>
          <w:p w14:paraId="508DEBBC" w14:textId="77777777" w:rsidR="002E0120" w:rsidRDefault="00FA6957">
            <w:pPr>
              <w:numPr>
                <w:ilvl w:val="0"/>
                <w:numId w:val="53"/>
              </w:numPr>
              <w:jc w:val="both"/>
              <w:rPr>
                <w:rFonts w:ascii="Times New Roman" w:eastAsia="微软雅黑" w:hAnsi="Times New Roman"/>
              </w:rPr>
            </w:pPr>
            <w:r>
              <w:rPr>
                <w:rFonts w:ascii="Times New Roman" w:eastAsia="微软雅黑" w:hAnsi="Times New Roman"/>
                <w:highlight w:val="green"/>
              </w:rPr>
              <w:t xml:space="preserve">X </w:t>
            </w:r>
            <w:r>
              <w:rPr>
                <w:rFonts w:ascii="Times New Roman" w:eastAsia="微软雅黑" w:hAnsi="Times New Roman"/>
                <w:strike/>
                <w:highlight w:val="green"/>
              </w:rPr>
              <w:t>to be down-selected between</w:t>
            </w:r>
            <w:r>
              <w:rPr>
                <w:rFonts w:ascii="Times New Roman" w:eastAsia="微软雅黑" w:hAnsi="Times New Roman"/>
                <w:highlight w:val="green"/>
              </w:rPr>
              <w:t xml:space="preserve"> </w:t>
            </w:r>
            <w:r>
              <w:rPr>
                <w:rFonts w:ascii="Times New Roman" w:eastAsia="微软雅黑" w:hAnsi="Times New Roman"/>
                <w:color w:val="FF0000"/>
                <w:highlight w:val="green"/>
              </w:rPr>
              <w:t>= 11</w:t>
            </w:r>
            <w:r>
              <w:rPr>
                <w:rFonts w:ascii="Times New Roman" w:eastAsia="微软雅黑" w:hAnsi="Times New Roman"/>
                <w:strike/>
                <w:highlight w:val="green"/>
              </w:rPr>
              <w:t xml:space="preserve"> and 12</w:t>
            </w:r>
            <w:r>
              <w:rPr>
                <w:rFonts w:ascii="Times New Roman" w:eastAsia="微软雅黑" w:hAnsi="Times New Roman"/>
                <w:highlight w:val="green"/>
              </w:rPr>
              <w:t xml:space="preserve"> PRBs</w:t>
            </w:r>
            <w:r>
              <w:rPr>
                <w:rFonts w:ascii="Times New Roman" w:eastAsia="微软雅黑" w:hAnsi="Times New Roman"/>
              </w:rPr>
              <w:t xml:space="preserve">  </w:t>
            </w:r>
          </w:p>
          <w:p w14:paraId="6F996F53" w14:textId="77777777" w:rsidR="002E0120" w:rsidRDefault="00FA6957">
            <w:pPr>
              <w:numPr>
                <w:ilvl w:val="0"/>
                <w:numId w:val="53"/>
              </w:numPr>
              <w:jc w:val="both"/>
              <w:rPr>
                <w:rFonts w:ascii="Times New Roman" w:eastAsia="微软雅黑" w:hAnsi="Times New Roman"/>
              </w:rPr>
            </w:pPr>
            <w:r>
              <w:rPr>
                <w:rFonts w:ascii="Times New Roman" w:eastAsia="微软雅黑" w:hAnsi="Times New Roman"/>
              </w:rPr>
              <w:t>FFS if other number of PRBs needed, for LP-SS and LP-WUS with a channel bandwidth equal or less than 5MHz</w:t>
            </w:r>
          </w:p>
          <w:p w14:paraId="6C50AFCC" w14:textId="77777777" w:rsidR="002E0120" w:rsidRDefault="00FA6957">
            <w:pPr>
              <w:jc w:val="both"/>
              <w:rPr>
                <w:rFonts w:ascii="Times New Roman" w:eastAsia="微软雅黑" w:hAnsi="Times New Roman"/>
              </w:rPr>
            </w:pPr>
            <w:r>
              <w:rPr>
                <w:rFonts w:ascii="Times New Roman" w:eastAsia="微软雅黑" w:hAnsi="Times New Roman"/>
              </w:rPr>
              <w:t>FFS: Whether the above is applicable to FR2</w:t>
            </w:r>
          </w:p>
          <w:p w14:paraId="6E750DA2" w14:textId="77777777" w:rsidR="002E0120" w:rsidRDefault="002E0120">
            <w:pPr>
              <w:rPr>
                <w:rFonts w:ascii="Times New Roman" w:eastAsia="Batang" w:hAnsi="Times New Roman"/>
                <w:lang w:eastAsia="zh-CN"/>
              </w:rPr>
            </w:pPr>
          </w:p>
        </w:tc>
      </w:tr>
    </w:tbl>
    <w:p w14:paraId="5423132E" w14:textId="77777777" w:rsidR="002E0120" w:rsidRDefault="002E0120">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p>
    <w:p w14:paraId="60A3BFD9" w14:textId="77777777" w:rsidR="002E0120" w:rsidRDefault="00FA6957">
      <w:pPr>
        <w:tabs>
          <w:tab w:val="left" w:pos="2041"/>
        </w:tabs>
        <w:overflowPunct w:val="0"/>
        <w:autoSpaceDE w:val="0"/>
        <w:autoSpaceDN w:val="0"/>
        <w:adjustRightInd w:val="0"/>
        <w:spacing w:after="180"/>
        <w:textAlignment w:val="baseline"/>
        <w:rPr>
          <w:rFonts w:ascii="Times New Roman" w:eastAsia="微软雅黑" w:hAnsi="Times New Roman"/>
          <w:szCs w:val="20"/>
          <w:lang w:val="en-GB" w:eastAsia="zh-CN"/>
        </w:rPr>
      </w:pPr>
      <w:r>
        <w:rPr>
          <w:rFonts w:ascii="Times New Roman" w:eastAsia="微软雅黑" w:hAnsi="Times New Roman"/>
          <w:szCs w:val="20"/>
          <w:lang w:val="en-GB" w:eastAsia="zh-CN"/>
        </w:rPr>
        <w:t xml:space="preserve">In this meeting, companies continue discussion for 15kHz SCS. Companies view on X values for 15kHz SCS is summarized as below. </w:t>
      </w:r>
    </w:p>
    <w:p w14:paraId="0503D681"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宋体" w:hAnsi="Times New Roman"/>
          <w:kern w:val="2"/>
          <w:szCs w:val="20"/>
          <w:lang w:eastAsia="zh-CN"/>
        </w:rPr>
      </w:pPr>
      <w:r>
        <w:rPr>
          <w:rFonts w:ascii="Times New Roman" w:eastAsia="宋体" w:hAnsi="Times New Roman" w:hint="eastAsia"/>
          <w:kern w:val="2"/>
          <w:szCs w:val="20"/>
          <w:lang w:eastAsia="zh-CN"/>
        </w:rPr>
        <w:t>X</w:t>
      </w:r>
      <w:r>
        <w:rPr>
          <w:rFonts w:ascii="Times New Roman" w:eastAsia="宋体" w:hAnsi="Times New Roman"/>
          <w:kern w:val="2"/>
          <w:szCs w:val="20"/>
          <w:lang w:eastAsia="zh-CN"/>
        </w:rPr>
        <w:t>=1: [31]</w:t>
      </w:r>
    </w:p>
    <w:p w14:paraId="7F48D133"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宋体" w:hAnsi="Times New Roman"/>
          <w:kern w:val="2"/>
          <w:szCs w:val="20"/>
          <w:lang w:eastAsia="zh-CN"/>
        </w:rPr>
      </w:pPr>
      <w:r>
        <w:rPr>
          <w:rFonts w:ascii="Times New Roman" w:eastAsiaTheme="minorEastAsia" w:hAnsi="Times New Roman"/>
          <w:kern w:val="2"/>
          <w:szCs w:val="20"/>
          <w:lang w:eastAsia="zh-CN"/>
        </w:rPr>
        <w:t>X=11: [8][4]</w:t>
      </w:r>
      <w:r>
        <w:rPr>
          <w:rFonts w:ascii="Times New Roman" w:eastAsiaTheme="minorEastAsia" w:hAnsi="Times New Roman" w:hint="eastAsia"/>
          <w:kern w:val="2"/>
          <w:szCs w:val="20"/>
          <w:lang w:eastAsia="zh-CN"/>
        </w:rPr>
        <w:t>[9]</w:t>
      </w:r>
      <w:r>
        <w:rPr>
          <w:rFonts w:ascii="Times New Roman" w:eastAsiaTheme="minorEastAsia" w:hAnsi="Times New Roman"/>
          <w:kern w:val="2"/>
          <w:szCs w:val="20"/>
          <w:lang w:eastAsia="zh-CN"/>
        </w:rPr>
        <w:t>[27][26]</w:t>
      </w:r>
    </w:p>
    <w:p w14:paraId="278E9687"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宋体"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=20: [2]</w:t>
      </w:r>
    </w:p>
    <w:p w14:paraId="24317C68"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X=22: [2]</w:t>
      </w:r>
      <w:r>
        <w:rPr>
          <w:rFonts w:ascii="Times New Roman" w:eastAsiaTheme="minorEastAsia" w:hAnsi="Times New Roman" w:hint="eastAsia"/>
          <w:kern w:val="2"/>
          <w:szCs w:val="20"/>
          <w:lang w:eastAsia="zh-CN"/>
        </w:rPr>
        <w:t>[11]</w:t>
      </w:r>
      <w:r>
        <w:rPr>
          <w:rFonts w:ascii="Times New Roman" w:eastAsiaTheme="minorEastAsia" w:hAnsi="Times New Roman"/>
          <w:kern w:val="2"/>
          <w:szCs w:val="20"/>
          <w:lang w:eastAsia="zh-CN"/>
        </w:rPr>
        <w:t>[6][5][3]</w:t>
      </w:r>
      <w:r>
        <w:rPr>
          <w:rFonts w:ascii="Times New Roman" w:eastAsiaTheme="minorEastAsia" w:hAnsi="Times New Roman" w:hint="eastAsia"/>
          <w:kern w:val="2"/>
          <w:szCs w:val="20"/>
          <w:lang w:eastAsia="zh-CN"/>
        </w:rPr>
        <w:t>[16]</w:t>
      </w:r>
      <w:r>
        <w:rPr>
          <w:rFonts w:ascii="Times New Roman" w:eastAsiaTheme="minorEastAsia" w:hAnsi="Times New Roman"/>
          <w:kern w:val="2"/>
          <w:szCs w:val="20"/>
          <w:lang w:eastAsia="zh-CN"/>
        </w:rPr>
        <w:t>[26][17][23][22][29]</w:t>
      </w:r>
    </w:p>
    <w:p w14:paraId="197E6093"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X=27: [31]</w:t>
      </w:r>
    </w:p>
    <w:p w14:paraId="204BA31F" w14:textId="77777777" w:rsidR="002E0120" w:rsidRDefault="00FA6957">
      <w:pPr>
        <w:numPr>
          <w:ilvl w:val="0"/>
          <w:numId w:val="24"/>
        </w:numPr>
        <w:tabs>
          <w:tab w:val="left" w:pos="360"/>
        </w:tabs>
        <w:overflowPunct w:val="0"/>
        <w:autoSpaceDE w:val="0"/>
        <w:autoSpaceDN w:val="0"/>
        <w:adjustRightInd w:val="0"/>
        <w:spacing w:after="180"/>
        <w:ind w:left="200" w:firstLine="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urther discussion of X=11 or X=22: [7][25]</w:t>
      </w:r>
    </w:p>
    <w:p w14:paraId="10BDAD30" w14:textId="77777777" w:rsidR="002E0120" w:rsidRDefault="002E0120">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Cs w:val="20"/>
          <w:lang w:eastAsia="zh-CN"/>
        </w:rPr>
      </w:pPr>
    </w:p>
    <w:p w14:paraId="57A9C481" w14:textId="77777777" w:rsidR="002E0120" w:rsidRDefault="00FA6957">
      <w:pPr>
        <w:spacing w:after="120"/>
        <w:jc w:val="center"/>
        <w:rPr>
          <w:rFonts w:ascii="Times New Roman" w:eastAsiaTheme="minorEastAsia" w:hAnsi="Times New Roman"/>
          <w:b/>
          <w:bCs/>
          <w:sz w:val="21"/>
          <w:szCs w:val="28"/>
          <w:lang w:val="en-GB" w:eastAsia="zh-CN"/>
        </w:rPr>
      </w:pPr>
      <w:r>
        <w:rPr>
          <w:rFonts w:ascii="Times New Roman" w:eastAsiaTheme="minorEastAsia" w:hAnsi="Times New Roman"/>
          <w:b/>
          <w:bCs/>
          <w:sz w:val="21"/>
          <w:szCs w:val="28"/>
          <w:lang w:val="en-GB" w:eastAsia="zh-CN"/>
        </w:rPr>
        <w:t>Table 5: Benefit of each candidate value for X provided by proponent companies</w:t>
      </w:r>
    </w:p>
    <w:tbl>
      <w:tblPr>
        <w:tblStyle w:val="afffa"/>
        <w:tblW w:w="0" w:type="auto"/>
        <w:tblInd w:w="420" w:type="dxa"/>
        <w:tblLook w:val="04A0" w:firstRow="1" w:lastRow="0" w:firstColumn="1" w:lastColumn="0" w:noHBand="0" w:noVBand="1"/>
      </w:tblPr>
      <w:tblGrid>
        <w:gridCol w:w="4294"/>
        <w:gridCol w:w="4346"/>
      </w:tblGrid>
      <w:tr w:rsidR="002E0120" w14:paraId="4AF65303" w14:textId="77777777">
        <w:tc>
          <w:tcPr>
            <w:tcW w:w="4294" w:type="dxa"/>
          </w:tcPr>
          <w:p w14:paraId="26E4804D" w14:textId="77777777" w:rsidR="002E0120" w:rsidRDefault="002E0120">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tc>
        <w:tc>
          <w:tcPr>
            <w:tcW w:w="4346" w:type="dxa"/>
          </w:tcPr>
          <w:p w14:paraId="271AD1FB" w14:textId="77777777" w:rsidR="002E0120" w:rsidRDefault="00FA6957">
            <w:pPr>
              <w:rPr>
                <w:rFonts w:ascii="Times New Roman" w:eastAsia="微软雅黑" w:hAnsi="Times New Roman"/>
                <w:bCs/>
                <w:iCs/>
                <w:szCs w:val="20"/>
                <w:lang w:eastAsia="zh-CN"/>
              </w:rPr>
            </w:pPr>
            <w:r>
              <w:rPr>
                <w:rFonts w:ascii="Times New Roman" w:eastAsia="微软雅黑" w:hAnsi="Times New Roman"/>
                <w:bCs/>
                <w:iCs/>
                <w:szCs w:val="20"/>
                <w:lang w:eastAsia="zh-CN"/>
              </w:rPr>
              <w:t>Benefit</w:t>
            </w:r>
          </w:p>
        </w:tc>
      </w:tr>
      <w:tr w:rsidR="002E0120" w14:paraId="1768C1B1" w14:textId="77777777">
        <w:tc>
          <w:tcPr>
            <w:tcW w:w="4294" w:type="dxa"/>
          </w:tcPr>
          <w:p w14:paraId="66DB8935"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=1</w:t>
            </w:r>
          </w:p>
        </w:tc>
        <w:tc>
          <w:tcPr>
            <w:tcW w:w="4346" w:type="dxa"/>
          </w:tcPr>
          <w:p w14:paraId="0F2B9E68" w14:textId="77777777" w:rsidR="002E0120" w:rsidRDefault="00FA6957">
            <w:pPr>
              <w:rPr>
                <w:rFonts w:ascii="Times New Roman" w:eastAsia="微软雅黑" w:hAnsi="Times New Roman"/>
                <w:bCs/>
                <w:iCs/>
                <w:szCs w:val="20"/>
                <w:lang w:eastAsia="zh-CN"/>
              </w:rPr>
            </w:pPr>
            <w:r>
              <w:rPr>
                <w:rFonts w:ascii="Times New Roman" w:eastAsia="微软雅黑" w:hAnsi="Times New Roman"/>
                <w:bCs/>
                <w:iCs/>
                <w:szCs w:val="20"/>
                <w:lang w:eastAsia="zh-CN"/>
              </w:rPr>
              <w:t>For IoT application</w:t>
            </w:r>
          </w:p>
        </w:tc>
      </w:tr>
      <w:tr w:rsidR="002E0120" w14:paraId="5D1AF817" w14:textId="77777777">
        <w:tc>
          <w:tcPr>
            <w:tcW w:w="4294" w:type="dxa"/>
          </w:tcPr>
          <w:p w14:paraId="28DB68D6"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X=11 (Same number of PRBs as 30kHz SCS)</w:t>
            </w:r>
          </w:p>
        </w:tc>
        <w:tc>
          <w:tcPr>
            <w:tcW w:w="4346" w:type="dxa"/>
          </w:tcPr>
          <w:p w14:paraId="0451A2CD" w14:textId="77777777" w:rsidR="002E0120" w:rsidRDefault="00FA6957">
            <w:pPr>
              <w:numPr>
                <w:ilvl w:val="0"/>
                <w:numId w:val="5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Unified signal design, e.g., length of overlaid OFDM sequence </w:t>
            </w:r>
            <w:r>
              <w:rPr>
                <w:rFonts w:ascii="Times New Roman" w:eastAsiaTheme="minorEastAsia" w:hAnsi="Times New Roman" w:hint="eastAsia"/>
                <w:kern w:val="2"/>
                <w:szCs w:val="20"/>
                <w:lang w:eastAsia="zh-CN"/>
              </w:rPr>
              <w:t>is</w:t>
            </w:r>
            <w:r>
              <w:rPr>
                <w:rFonts w:ascii="Times New Roman" w:eastAsiaTheme="minorEastAsia" w:hAnsi="Times New Roman"/>
                <w:kern w:val="2"/>
                <w:szCs w:val="20"/>
                <w:lang w:eastAsia="zh-CN"/>
              </w:rPr>
              <w:t xml:space="preserve"> independent of the bandwidth</w:t>
            </w:r>
          </w:p>
          <w:p w14:paraId="4ADF49C5" w14:textId="77777777" w:rsidR="002E0120" w:rsidRDefault="00FA6957">
            <w:pPr>
              <w:numPr>
                <w:ilvl w:val="0"/>
                <w:numId w:val="5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S</w:t>
            </w:r>
            <w:r>
              <w:rPr>
                <w:rFonts w:ascii="Times New Roman" w:eastAsiaTheme="minorEastAsia" w:hAnsi="Times New Roman"/>
                <w:kern w:val="2"/>
                <w:szCs w:val="20"/>
                <w:lang w:eastAsia="zh-CN"/>
              </w:rPr>
              <w:t xml:space="preserve">maller BW, which is easier to accommodate in small BW, e.g., 3MHz or 5 MHz </w:t>
            </w:r>
          </w:p>
          <w:p w14:paraId="731DE65A" w14:textId="77777777" w:rsidR="002E0120" w:rsidRDefault="00FA6957">
            <w:pPr>
              <w:numPr>
                <w:ilvl w:val="0"/>
                <w:numId w:val="54"/>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Applicable for all supported channel bandwidth, similar as PSS/SSS for below 5MHz channel bandwidth</w:t>
            </w:r>
          </w:p>
        </w:tc>
      </w:tr>
      <w:tr w:rsidR="002E0120" w14:paraId="4FF77F59" w14:textId="77777777">
        <w:tc>
          <w:tcPr>
            <w:tcW w:w="4294" w:type="dxa"/>
          </w:tcPr>
          <w:p w14:paraId="6EAC6BAF"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 xml:space="preserve">=20 </w:t>
            </w:r>
          </w:p>
        </w:tc>
        <w:tc>
          <w:tcPr>
            <w:tcW w:w="4346" w:type="dxa"/>
          </w:tcPr>
          <w:p w14:paraId="67AC16E7" w14:textId="77777777" w:rsidR="002E0120" w:rsidRDefault="00FA6957">
            <w:pPr>
              <w:numPr>
                <w:ilvl w:val="0"/>
                <w:numId w:val="55"/>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Fit</w:t>
            </w:r>
            <w:r>
              <w:rPr>
                <w:rFonts w:ascii="Times New Roman" w:eastAsiaTheme="minorEastAsia" w:hAnsi="Times New Roman"/>
                <w:kern w:val="2"/>
                <w:szCs w:val="20"/>
                <w:lang w:eastAsia="zh-CN"/>
              </w:rPr>
              <w:t xml:space="preserve"> in 5MHz BW with more guard PRBs while minor performance degradation compared with 30kHz SCS case.  </w:t>
            </w:r>
          </w:p>
        </w:tc>
      </w:tr>
      <w:tr w:rsidR="002E0120" w14:paraId="13682F51" w14:textId="77777777">
        <w:tc>
          <w:tcPr>
            <w:tcW w:w="4294" w:type="dxa"/>
          </w:tcPr>
          <w:p w14:paraId="64DD5498"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X=22 (Same bandwidth as 30kHz SCS)</w:t>
            </w:r>
          </w:p>
        </w:tc>
        <w:tc>
          <w:tcPr>
            <w:tcW w:w="4346" w:type="dxa"/>
          </w:tcPr>
          <w:p w14:paraId="1A032E34" w14:textId="77777777" w:rsidR="002E0120" w:rsidRDefault="00FA6957">
            <w:pPr>
              <w:numPr>
                <w:ilvl w:val="0"/>
                <w:numId w:val="5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Comparable performance for 30kHz SCS</w:t>
            </w:r>
          </w:p>
          <w:p w14:paraId="07103259" w14:textId="77777777" w:rsidR="002E0120" w:rsidRDefault="00FA6957">
            <w:pPr>
              <w:numPr>
                <w:ilvl w:val="0"/>
                <w:numId w:val="56"/>
              </w:numPr>
              <w:overflowPunct w:val="0"/>
              <w:autoSpaceDE w:val="0"/>
              <w:autoSpaceDN w:val="0"/>
              <w:adjustRightInd w:val="0"/>
              <w:spacing w:after="180"/>
              <w:ind w:left="56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Easier LP-WUR implementation for filter design, i.e.., same bandwidth independent of SCS.</w:t>
            </w:r>
          </w:p>
        </w:tc>
      </w:tr>
      <w:tr w:rsidR="002E0120" w14:paraId="416A2A7A" w14:textId="77777777">
        <w:tc>
          <w:tcPr>
            <w:tcW w:w="4294" w:type="dxa"/>
          </w:tcPr>
          <w:p w14:paraId="1EEBE5A2" w14:textId="77777777" w:rsidR="002E0120" w:rsidRDefault="00FA6957">
            <w:p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X</w:t>
            </w:r>
            <w:r>
              <w:rPr>
                <w:rFonts w:ascii="Times New Roman" w:eastAsiaTheme="minorEastAsia" w:hAnsi="Times New Roman"/>
                <w:kern w:val="2"/>
                <w:szCs w:val="20"/>
                <w:lang w:eastAsia="zh-CN"/>
              </w:rPr>
              <w:t xml:space="preserve">=27 </w:t>
            </w:r>
          </w:p>
        </w:tc>
        <w:tc>
          <w:tcPr>
            <w:tcW w:w="4346" w:type="dxa"/>
          </w:tcPr>
          <w:p w14:paraId="5AD53BF6" w14:textId="77777777" w:rsidR="002E0120" w:rsidRDefault="00FA6957">
            <w:pPr>
              <w:numPr>
                <w:ilvl w:val="0"/>
                <w:numId w:val="57"/>
              </w:numPr>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F</w:t>
            </w:r>
            <w:r>
              <w:rPr>
                <w:rFonts w:ascii="Times New Roman" w:eastAsiaTheme="minorEastAsia" w:hAnsi="Times New Roman"/>
                <w:kern w:val="2"/>
                <w:szCs w:val="20"/>
                <w:lang w:eastAsia="zh-CN"/>
              </w:rPr>
              <w:t xml:space="preserve">it in 5MHz BW assuming full BW can be used. </w:t>
            </w:r>
          </w:p>
        </w:tc>
      </w:tr>
    </w:tbl>
    <w:p w14:paraId="20EC698E" w14:textId="77777777" w:rsidR="002E0120" w:rsidRDefault="002E0120">
      <w:pPr>
        <w:tabs>
          <w:tab w:val="left" w:pos="360"/>
        </w:tabs>
        <w:overflowPunct w:val="0"/>
        <w:autoSpaceDE w:val="0"/>
        <w:autoSpaceDN w:val="0"/>
        <w:adjustRightInd w:val="0"/>
        <w:spacing w:after="180"/>
        <w:ind w:left="200"/>
        <w:contextualSpacing/>
        <w:jc w:val="both"/>
        <w:textAlignment w:val="baseline"/>
        <w:rPr>
          <w:rFonts w:ascii="Times New Roman" w:eastAsiaTheme="minorEastAsia" w:hAnsi="Times New Roman"/>
          <w:kern w:val="2"/>
          <w:sz w:val="21"/>
          <w:szCs w:val="22"/>
          <w:lang w:eastAsia="zh-CN"/>
        </w:rPr>
      </w:pPr>
    </w:p>
    <w:p w14:paraId="289A4142" w14:textId="77777777" w:rsidR="002E0120" w:rsidRDefault="002E0120">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40C63E31" w14:textId="77777777" w:rsidR="002E0120" w:rsidRDefault="00FA695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kern w:val="2"/>
          <w:szCs w:val="20"/>
          <w:lang w:eastAsia="zh-CN"/>
        </w:rPr>
        <w:t xml:space="preserve">Since most companies focus on X=11 and X=22 PRBs, FL suggests to focus on these two values for further down-selection. Considering X=11 PRBs is less than </w:t>
      </w:r>
      <w:r>
        <w:rPr>
          <w:rFonts w:ascii="Times New Roman" w:eastAsiaTheme="minorEastAsia" w:hAnsi="Times New Roman" w:hint="eastAsia"/>
          <w:kern w:val="2"/>
          <w:szCs w:val="20"/>
          <w:lang w:eastAsia="zh-CN"/>
        </w:rPr>
        <w:t>maximum transmission bandwidth configuration</w:t>
      </w:r>
      <w:r>
        <w:rPr>
          <w:rFonts w:ascii="Times New Roman" w:eastAsiaTheme="minorEastAsia" w:hAnsi="Times New Roman"/>
          <w:kern w:val="2"/>
          <w:szCs w:val="20"/>
          <w:lang w:eastAsia="zh-CN"/>
        </w:rPr>
        <w:t xml:space="preserve"> of 3MHz (15 PRBs) and X=22 PRBs is less than </w:t>
      </w:r>
      <w:r>
        <w:rPr>
          <w:rFonts w:ascii="Times New Roman" w:eastAsiaTheme="minorEastAsia" w:hAnsi="Times New Roman" w:hint="eastAsia"/>
          <w:kern w:val="2"/>
          <w:szCs w:val="20"/>
          <w:lang w:eastAsia="zh-CN"/>
        </w:rPr>
        <w:t>maximum transmission bandwidth configuration</w:t>
      </w:r>
      <w:r>
        <w:rPr>
          <w:rFonts w:ascii="Times New Roman" w:eastAsiaTheme="minorEastAsia" w:hAnsi="Times New Roman"/>
          <w:kern w:val="2"/>
          <w:szCs w:val="20"/>
          <w:lang w:eastAsia="zh-CN"/>
        </w:rPr>
        <w:t xml:space="preserve"> of 5MHz (25 PRBs), these two values can be considered for a channel bandwidth equal or larger than Y=3 and 5 MHz respectively. The value of Y depends on RAN4 discussion on ASCS and ACS. Currently, zero or one PRB for ASCS are proposed by companies. Size of ACS is more controversial, with range of zero to 4 PRBs, depending on whether ACS can be relaxed.  </w:t>
      </w:r>
    </w:p>
    <w:p w14:paraId="104CC701" w14:textId="77777777" w:rsidR="002E0120" w:rsidRDefault="002E0120">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p>
    <w:p w14:paraId="6C7B25BC" w14:textId="77777777" w:rsidR="002E0120" w:rsidRDefault="00FA6957">
      <w:pPr>
        <w:keepNext/>
        <w:tabs>
          <w:tab w:val="left" w:pos="-5500"/>
        </w:tabs>
        <w:spacing w:before="240" w:after="60"/>
        <w:outlineLvl w:val="3"/>
        <w:rPr>
          <w:rFonts w:ascii="Times New Roman" w:eastAsia="MS Mincho" w:hAnsi="Times New Roman"/>
          <w:szCs w:val="20"/>
          <w:highlight w:val="yellow"/>
        </w:rPr>
      </w:pPr>
      <w:r>
        <w:rPr>
          <w:rFonts w:ascii="Times New Roman" w:eastAsia="MS Mincho" w:hAnsi="Times New Roman"/>
          <w:b/>
          <w:bCs/>
          <w:szCs w:val="20"/>
          <w:highlight w:val="yellow"/>
        </w:rPr>
        <w:lastRenderedPageBreak/>
        <w:t xml:space="preserve"> [H][FL1] </w:t>
      </w:r>
      <w:r>
        <w:rPr>
          <w:rFonts w:ascii="Times New Roman" w:eastAsia="MS Mincho" w:hAnsi="Times New Roman"/>
          <w:b/>
          <w:bCs/>
          <w:szCs w:val="20"/>
        </w:rPr>
        <w:t>Proposal 6-1</w:t>
      </w:r>
      <w:r>
        <w:rPr>
          <w:rFonts w:ascii="Times New Roman" w:eastAsia="MS Mincho" w:hAnsi="Times New Roman"/>
          <w:szCs w:val="20"/>
        </w:rPr>
        <w:t>: From RAN1 perspective, support X PRBs for LP-WUS and LP-SS with SCS 15kHz (blanked guard RBs are not included) for a channel bandwidth equal or larger than Y MHz</w:t>
      </w:r>
    </w:p>
    <w:p w14:paraId="4B639C3A" w14:textId="77777777" w:rsidR="002E0120" w:rsidRDefault="00FA6957">
      <w:pPr>
        <w:numPr>
          <w:ilvl w:val="0"/>
          <w:numId w:val="53"/>
        </w:numPr>
        <w:jc w:val="both"/>
        <w:rPr>
          <w:rFonts w:ascii="Times New Roman" w:eastAsia="微软雅黑" w:hAnsi="Times New Roman"/>
        </w:rPr>
      </w:pPr>
      <w:r>
        <w:rPr>
          <w:rFonts w:ascii="Times New Roman" w:eastAsia="微软雅黑" w:hAnsi="Times New Roman"/>
        </w:rPr>
        <w:t xml:space="preserve">X to be down-selected between 11 and 22 PRBs. </w:t>
      </w:r>
    </w:p>
    <w:p w14:paraId="476D2B85" w14:textId="77777777" w:rsidR="002E0120" w:rsidRDefault="00FA6957">
      <w:pPr>
        <w:numPr>
          <w:ilvl w:val="0"/>
          <w:numId w:val="53"/>
        </w:numPr>
        <w:jc w:val="both"/>
        <w:rPr>
          <w:rFonts w:ascii="Times New Roman" w:eastAsia="微软雅黑" w:hAnsi="Times New Roman"/>
        </w:rPr>
      </w:pPr>
      <w:r>
        <w:rPr>
          <w:rFonts w:ascii="Times New Roman" w:eastAsia="微软雅黑" w:hAnsi="Times New Roman"/>
        </w:rPr>
        <w:t xml:space="preserve">FFS </w:t>
      </w:r>
      <w:r>
        <w:rPr>
          <w:rFonts w:ascii="Times New Roman" w:eastAsia="微软雅黑" w:hAnsi="Times New Roman" w:hint="eastAsia"/>
          <w:lang w:eastAsia="zh-CN"/>
        </w:rPr>
        <w:t>value</w:t>
      </w:r>
      <w:r>
        <w:rPr>
          <w:rFonts w:ascii="Times New Roman" w:eastAsia="微软雅黑" w:hAnsi="Times New Roman"/>
        </w:rPr>
        <w:t xml:space="preserve"> of Y</w:t>
      </w:r>
    </w:p>
    <w:p w14:paraId="422B6DF9" w14:textId="77777777" w:rsidR="002E0120" w:rsidRDefault="002E0120">
      <w:pPr>
        <w:rPr>
          <w:rFonts w:eastAsia="等线"/>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2E0120" w14:paraId="30712CEF" w14:textId="77777777">
        <w:tc>
          <w:tcPr>
            <w:tcW w:w="1479" w:type="dxa"/>
            <w:shd w:val="clear" w:color="auto" w:fill="D9D9D9" w:themeFill="background1" w:themeFillShade="D9"/>
          </w:tcPr>
          <w:p w14:paraId="1726CF70" w14:textId="77777777" w:rsidR="002E0120" w:rsidRDefault="00FA6957">
            <w:pPr>
              <w:rPr>
                <w:b/>
                <w:bCs/>
              </w:rPr>
            </w:pPr>
            <w:r>
              <w:rPr>
                <w:b/>
                <w:bCs/>
              </w:rPr>
              <w:t>Company</w:t>
            </w:r>
          </w:p>
        </w:tc>
        <w:tc>
          <w:tcPr>
            <w:tcW w:w="1039" w:type="dxa"/>
            <w:shd w:val="clear" w:color="auto" w:fill="D9D9D9" w:themeFill="background1" w:themeFillShade="D9"/>
          </w:tcPr>
          <w:p w14:paraId="46F0B755" w14:textId="77777777" w:rsidR="002E0120" w:rsidRDefault="00FA6957">
            <w:pPr>
              <w:rPr>
                <w:b/>
                <w:bCs/>
              </w:rPr>
            </w:pPr>
            <w:r>
              <w:rPr>
                <w:b/>
                <w:bCs/>
              </w:rPr>
              <w:t>Y/N</w:t>
            </w:r>
          </w:p>
        </w:tc>
        <w:tc>
          <w:tcPr>
            <w:tcW w:w="7116" w:type="dxa"/>
            <w:shd w:val="clear" w:color="auto" w:fill="D9D9D9" w:themeFill="background1" w:themeFillShade="D9"/>
          </w:tcPr>
          <w:p w14:paraId="1BB601D6" w14:textId="77777777" w:rsidR="002E0120" w:rsidRDefault="00FA6957">
            <w:pPr>
              <w:rPr>
                <w:b/>
                <w:bCs/>
              </w:rPr>
            </w:pPr>
            <w:r>
              <w:rPr>
                <w:b/>
                <w:bCs/>
              </w:rPr>
              <w:t>Comments</w:t>
            </w:r>
          </w:p>
        </w:tc>
      </w:tr>
      <w:tr w:rsidR="002E0120" w14:paraId="084E1FB0" w14:textId="77777777">
        <w:tc>
          <w:tcPr>
            <w:tcW w:w="1479" w:type="dxa"/>
          </w:tcPr>
          <w:p w14:paraId="00D59D87"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E08E936"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56E773B1" w14:textId="77777777" w:rsidR="002E0120" w:rsidRDefault="00FA6957">
            <w:pPr>
              <w:rPr>
                <w:rFonts w:eastAsiaTheme="minorEastAsia"/>
                <w:lang w:eastAsia="zh-CN"/>
              </w:rPr>
            </w:pPr>
            <w:r>
              <w:rPr>
                <w:rFonts w:eastAsiaTheme="minorEastAsia"/>
                <w:lang w:eastAsia="zh-CN"/>
              </w:rPr>
              <w:t xml:space="preserve">We prefer 22 PRBs for performance and same filter bandwidth for 15&amp;30kHz SCS. </w:t>
            </w:r>
          </w:p>
        </w:tc>
      </w:tr>
      <w:tr w:rsidR="002E0120" w14:paraId="5B37E1C5" w14:textId="77777777">
        <w:tc>
          <w:tcPr>
            <w:tcW w:w="1479" w:type="dxa"/>
          </w:tcPr>
          <w:p w14:paraId="38225E95" w14:textId="77777777" w:rsidR="002E0120" w:rsidRDefault="00FA6957">
            <w:pPr>
              <w:rPr>
                <w:rFonts w:eastAsiaTheme="minorEastAsia"/>
                <w:lang w:eastAsia="zh-CN"/>
              </w:rPr>
            </w:pPr>
            <w:r>
              <w:rPr>
                <w:rFonts w:eastAsiaTheme="minorEastAsia"/>
                <w:lang w:eastAsia="zh-CN"/>
              </w:rPr>
              <w:t>Qualcomm</w:t>
            </w:r>
          </w:p>
        </w:tc>
        <w:tc>
          <w:tcPr>
            <w:tcW w:w="1039" w:type="dxa"/>
          </w:tcPr>
          <w:p w14:paraId="19934416"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41A7BE2F" w14:textId="77777777" w:rsidR="002E0120" w:rsidRDefault="002E0120">
            <w:pPr>
              <w:rPr>
                <w:rFonts w:eastAsiaTheme="minorEastAsia"/>
                <w:lang w:eastAsia="zh-CN"/>
              </w:rPr>
            </w:pPr>
          </w:p>
        </w:tc>
      </w:tr>
      <w:tr w:rsidR="002E0120" w14:paraId="32189AB8" w14:textId="77777777">
        <w:tc>
          <w:tcPr>
            <w:tcW w:w="1479" w:type="dxa"/>
          </w:tcPr>
          <w:p w14:paraId="09DD3476" w14:textId="77777777" w:rsidR="002E0120" w:rsidRDefault="00FA6957">
            <w:pPr>
              <w:rPr>
                <w:rFonts w:eastAsiaTheme="minorEastAsia"/>
                <w:lang w:eastAsia="zh-CN"/>
              </w:rPr>
            </w:pPr>
            <w:r>
              <w:rPr>
                <w:rFonts w:eastAsiaTheme="minorEastAsia"/>
                <w:lang w:eastAsia="zh-CN"/>
              </w:rPr>
              <w:t xml:space="preserve">Nordic </w:t>
            </w:r>
          </w:p>
        </w:tc>
        <w:tc>
          <w:tcPr>
            <w:tcW w:w="1039" w:type="dxa"/>
          </w:tcPr>
          <w:p w14:paraId="063249F1"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524B696F" w14:textId="77777777" w:rsidR="002E0120" w:rsidRDefault="00FA6957">
            <w:pPr>
              <w:rPr>
                <w:rFonts w:eastAsiaTheme="minorEastAsia"/>
                <w:lang w:eastAsia="zh-CN"/>
              </w:rPr>
            </w:pPr>
            <w:r>
              <w:rPr>
                <w:rFonts w:eastAsiaTheme="minorEastAsia"/>
                <w:lang w:eastAsia="zh-CN"/>
              </w:rPr>
              <w:t xml:space="preserve">there are pros and cons,  but it is clear that for OOK LR 22 PRB is better choice </w:t>
            </w:r>
          </w:p>
        </w:tc>
      </w:tr>
      <w:tr w:rsidR="002E0120" w14:paraId="5F824E1F" w14:textId="77777777">
        <w:tc>
          <w:tcPr>
            <w:tcW w:w="1479" w:type="dxa"/>
          </w:tcPr>
          <w:p w14:paraId="74F4650C" w14:textId="77777777" w:rsidR="002E0120" w:rsidRDefault="00FA6957">
            <w:pPr>
              <w:rPr>
                <w:rFonts w:eastAsiaTheme="minorEastAsia"/>
                <w:lang w:eastAsia="zh-CN"/>
              </w:rPr>
            </w:pPr>
            <w:r>
              <w:rPr>
                <w:rFonts w:eastAsiaTheme="minorEastAsia"/>
                <w:lang w:eastAsia="zh-CN"/>
              </w:rPr>
              <w:t>OPPO</w:t>
            </w:r>
          </w:p>
        </w:tc>
        <w:tc>
          <w:tcPr>
            <w:tcW w:w="1039" w:type="dxa"/>
          </w:tcPr>
          <w:p w14:paraId="5ED58640"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408C400F" w14:textId="77777777" w:rsidR="002E0120" w:rsidRDefault="00FA6957">
            <w:pPr>
              <w:rPr>
                <w:rFonts w:eastAsiaTheme="minorEastAsia"/>
                <w:lang w:eastAsia="zh-CN"/>
              </w:rPr>
            </w:pPr>
            <w:r>
              <w:rPr>
                <w:rFonts w:eastAsiaTheme="minorEastAsia"/>
                <w:lang w:eastAsia="zh-CN"/>
              </w:rPr>
              <w:t>Prefer 22 PRBs.</w:t>
            </w:r>
          </w:p>
        </w:tc>
      </w:tr>
      <w:tr w:rsidR="002E0120" w14:paraId="6E4EA034" w14:textId="77777777">
        <w:tc>
          <w:tcPr>
            <w:tcW w:w="1479" w:type="dxa"/>
          </w:tcPr>
          <w:p w14:paraId="24FBF0D4" w14:textId="77777777" w:rsidR="002E0120" w:rsidRDefault="00FA6957">
            <w:pPr>
              <w:rPr>
                <w:rFonts w:eastAsiaTheme="minorEastAsia"/>
                <w:lang w:eastAsia="zh-CN"/>
              </w:rPr>
            </w:pPr>
            <w:r>
              <w:rPr>
                <w:rFonts w:eastAsiaTheme="minorEastAsia"/>
                <w:lang w:eastAsia="zh-CN"/>
              </w:rPr>
              <w:t>Panasonic</w:t>
            </w:r>
          </w:p>
        </w:tc>
        <w:tc>
          <w:tcPr>
            <w:tcW w:w="1039" w:type="dxa"/>
          </w:tcPr>
          <w:p w14:paraId="7052A844"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2E0E1BD6" w14:textId="77777777" w:rsidR="002E0120" w:rsidRDefault="00FA6957">
            <w:pPr>
              <w:rPr>
                <w:rFonts w:eastAsiaTheme="minorEastAsia"/>
                <w:lang w:eastAsia="zh-CN"/>
              </w:rPr>
            </w:pPr>
            <w:r>
              <w:rPr>
                <w:rFonts w:eastAsiaTheme="minorEastAsia"/>
                <w:lang w:eastAsia="zh-CN"/>
              </w:rPr>
              <w:t>We prefer 22 PRBs resulting in same filter bandwidth with 30kHz SCS.</w:t>
            </w:r>
          </w:p>
        </w:tc>
      </w:tr>
      <w:tr w:rsidR="002E0120" w14:paraId="3031473D" w14:textId="77777777">
        <w:tc>
          <w:tcPr>
            <w:tcW w:w="1479" w:type="dxa"/>
          </w:tcPr>
          <w:p w14:paraId="5964E552" w14:textId="77777777" w:rsidR="002E0120" w:rsidRDefault="00FA6957">
            <w:pPr>
              <w:rPr>
                <w:rFonts w:eastAsiaTheme="minorEastAsia"/>
                <w:lang w:eastAsia="zh-CN"/>
              </w:rPr>
            </w:pPr>
            <w:r>
              <w:rPr>
                <w:rFonts w:eastAsiaTheme="minorEastAsia"/>
                <w:lang w:eastAsia="zh-CN"/>
              </w:rPr>
              <w:t>MTK</w:t>
            </w:r>
          </w:p>
        </w:tc>
        <w:tc>
          <w:tcPr>
            <w:tcW w:w="1039" w:type="dxa"/>
          </w:tcPr>
          <w:p w14:paraId="0EBE7380"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3B61C0E1" w14:textId="77777777" w:rsidR="002E0120" w:rsidRDefault="00FA6957">
            <w:pPr>
              <w:rPr>
                <w:rFonts w:eastAsiaTheme="minorEastAsia"/>
                <w:lang w:eastAsia="zh-CN"/>
              </w:rPr>
            </w:pPr>
            <w:r>
              <w:rPr>
                <w:rFonts w:eastAsiaTheme="minorEastAsia"/>
                <w:lang w:eastAsia="zh-CN"/>
              </w:rPr>
              <w:t>22 PRBs for performance</w:t>
            </w:r>
          </w:p>
        </w:tc>
      </w:tr>
      <w:tr w:rsidR="002E0120" w14:paraId="1A393B7A" w14:textId="77777777">
        <w:tc>
          <w:tcPr>
            <w:tcW w:w="1479" w:type="dxa"/>
          </w:tcPr>
          <w:p w14:paraId="6D86BE48" w14:textId="77777777" w:rsidR="002E0120" w:rsidRDefault="00FA6957">
            <w:pPr>
              <w:rPr>
                <w:rFonts w:eastAsia="Yu Mincho"/>
                <w:lang w:eastAsia="ja-JP"/>
              </w:rPr>
            </w:pPr>
            <w:proofErr w:type="spellStart"/>
            <w:r>
              <w:rPr>
                <w:rFonts w:eastAsia="Yu Mincho" w:hint="eastAsia"/>
                <w:lang w:eastAsia="ja-JP"/>
              </w:rPr>
              <w:t>docomo</w:t>
            </w:r>
            <w:proofErr w:type="spellEnd"/>
          </w:p>
        </w:tc>
        <w:tc>
          <w:tcPr>
            <w:tcW w:w="1039" w:type="dxa"/>
          </w:tcPr>
          <w:p w14:paraId="653EC92A" w14:textId="77777777" w:rsidR="002E0120" w:rsidRDefault="00FA6957">
            <w:pPr>
              <w:tabs>
                <w:tab w:val="left" w:pos="551"/>
              </w:tabs>
              <w:rPr>
                <w:rFonts w:eastAsia="Yu Mincho"/>
                <w:lang w:eastAsia="ja-JP"/>
              </w:rPr>
            </w:pPr>
            <w:r>
              <w:rPr>
                <w:rFonts w:eastAsia="Yu Mincho" w:hint="eastAsia"/>
                <w:lang w:eastAsia="ja-JP"/>
              </w:rPr>
              <w:t>Y</w:t>
            </w:r>
          </w:p>
        </w:tc>
        <w:tc>
          <w:tcPr>
            <w:tcW w:w="7116" w:type="dxa"/>
          </w:tcPr>
          <w:p w14:paraId="34B83796" w14:textId="77777777" w:rsidR="002E0120" w:rsidRDefault="002E0120">
            <w:pPr>
              <w:rPr>
                <w:rFonts w:eastAsiaTheme="minorEastAsia"/>
                <w:lang w:eastAsia="zh-CN"/>
              </w:rPr>
            </w:pPr>
          </w:p>
        </w:tc>
      </w:tr>
      <w:tr w:rsidR="002E0120" w14:paraId="48AA5562" w14:textId="77777777">
        <w:tc>
          <w:tcPr>
            <w:tcW w:w="1479" w:type="dxa"/>
          </w:tcPr>
          <w:p w14:paraId="20AB83D3" w14:textId="77777777" w:rsidR="002E0120" w:rsidRDefault="00FA6957">
            <w:pPr>
              <w:rPr>
                <w:rFonts w:eastAsia="Yu Mincho"/>
                <w:lang w:eastAsia="ja-JP"/>
              </w:rPr>
            </w:pPr>
            <w:r>
              <w:rPr>
                <w:rFonts w:eastAsiaTheme="minorEastAsia"/>
                <w:lang w:eastAsia="zh-CN"/>
              </w:rPr>
              <w:t>Nokia.1</w:t>
            </w:r>
          </w:p>
        </w:tc>
        <w:tc>
          <w:tcPr>
            <w:tcW w:w="1039" w:type="dxa"/>
          </w:tcPr>
          <w:p w14:paraId="6EECFA95" w14:textId="77777777" w:rsidR="002E0120" w:rsidRDefault="00FA6957">
            <w:pPr>
              <w:tabs>
                <w:tab w:val="left" w:pos="551"/>
              </w:tabs>
              <w:rPr>
                <w:rFonts w:eastAsia="Yu Mincho"/>
                <w:lang w:eastAsia="ja-JP"/>
              </w:rPr>
            </w:pPr>
            <w:r>
              <w:rPr>
                <w:rFonts w:eastAsiaTheme="minorEastAsia"/>
                <w:lang w:eastAsia="zh-CN"/>
              </w:rPr>
              <w:t>Y</w:t>
            </w:r>
          </w:p>
        </w:tc>
        <w:tc>
          <w:tcPr>
            <w:tcW w:w="7116" w:type="dxa"/>
          </w:tcPr>
          <w:p w14:paraId="14562A88" w14:textId="77777777" w:rsidR="002E0120" w:rsidRDefault="00FA6957">
            <w:pPr>
              <w:rPr>
                <w:rFonts w:eastAsiaTheme="minorEastAsia"/>
                <w:lang w:eastAsia="zh-CN"/>
              </w:rPr>
            </w:pPr>
            <w:r>
              <w:rPr>
                <w:rFonts w:eastAsiaTheme="minorEastAsia"/>
                <w:lang w:eastAsia="zh-CN"/>
              </w:rPr>
              <w:t>We prefer 11 PRBs to ensure overlaid sequence length remains the same.</w:t>
            </w:r>
          </w:p>
        </w:tc>
      </w:tr>
      <w:tr w:rsidR="002E0120" w14:paraId="750957D3" w14:textId="77777777">
        <w:tc>
          <w:tcPr>
            <w:tcW w:w="1479" w:type="dxa"/>
            <w:shd w:val="clear" w:color="auto" w:fill="auto"/>
          </w:tcPr>
          <w:p w14:paraId="499A705C" w14:textId="77777777" w:rsidR="002E0120" w:rsidRDefault="00FA6957">
            <w:pPr>
              <w:rPr>
                <w:rFonts w:eastAsiaTheme="minorEastAsia"/>
                <w:lang w:eastAsia="zh-CN"/>
              </w:rPr>
            </w:pPr>
            <w:r>
              <w:rPr>
                <w:rFonts w:eastAsiaTheme="minorEastAsia" w:hint="eastAsia"/>
                <w:lang w:eastAsia="zh-CN"/>
              </w:rPr>
              <w:t>Xiaomi</w:t>
            </w:r>
          </w:p>
        </w:tc>
        <w:tc>
          <w:tcPr>
            <w:tcW w:w="1039" w:type="dxa"/>
            <w:shd w:val="clear" w:color="auto" w:fill="auto"/>
          </w:tcPr>
          <w:p w14:paraId="44D55882"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47B139F5" w14:textId="77777777" w:rsidR="002E0120" w:rsidRDefault="00FA6957">
            <w:pPr>
              <w:rPr>
                <w:rFonts w:eastAsiaTheme="minorEastAsia"/>
                <w:lang w:eastAsia="zh-CN"/>
              </w:rPr>
            </w:pPr>
            <w:r>
              <w:rPr>
                <w:rFonts w:eastAsiaTheme="minorEastAsia" w:hint="eastAsia"/>
                <w:lang w:eastAsia="zh-CN"/>
              </w:rPr>
              <w:t>Fine with the proposal</w:t>
            </w:r>
          </w:p>
        </w:tc>
      </w:tr>
      <w:tr w:rsidR="002E0120" w14:paraId="62570F62" w14:textId="77777777">
        <w:tc>
          <w:tcPr>
            <w:tcW w:w="1479" w:type="dxa"/>
          </w:tcPr>
          <w:p w14:paraId="027B221B" w14:textId="77777777" w:rsidR="002E0120" w:rsidRDefault="00FA6957">
            <w:pPr>
              <w:rPr>
                <w:rFonts w:eastAsia="Malgun Gothic"/>
                <w:lang w:eastAsia="ko-KR"/>
              </w:rPr>
            </w:pPr>
            <w:r>
              <w:rPr>
                <w:rFonts w:eastAsia="Malgun Gothic" w:hint="eastAsia"/>
                <w:lang w:eastAsia="ko-KR"/>
              </w:rPr>
              <w:t>LGE</w:t>
            </w:r>
          </w:p>
        </w:tc>
        <w:tc>
          <w:tcPr>
            <w:tcW w:w="1039" w:type="dxa"/>
          </w:tcPr>
          <w:p w14:paraId="48D82160" w14:textId="77777777" w:rsidR="002E0120" w:rsidRDefault="00FA6957">
            <w:pPr>
              <w:tabs>
                <w:tab w:val="left" w:pos="551"/>
              </w:tabs>
              <w:rPr>
                <w:rFonts w:eastAsia="Malgun Gothic"/>
                <w:lang w:eastAsia="ko-KR"/>
              </w:rPr>
            </w:pPr>
            <w:r>
              <w:rPr>
                <w:rFonts w:eastAsia="Malgun Gothic" w:hint="eastAsia"/>
                <w:lang w:eastAsia="ko-KR"/>
              </w:rPr>
              <w:t>Y</w:t>
            </w:r>
          </w:p>
        </w:tc>
        <w:tc>
          <w:tcPr>
            <w:tcW w:w="7116" w:type="dxa"/>
          </w:tcPr>
          <w:p w14:paraId="2685493A" w14:textId="77777777" w:rsidR="002E0120" w:rsidRDefault="00FA6957">
            <w:pPr>
              <w:rPr>
                <w:rFonts w:eastAsia="Malgun Gothic"/>
                <w:lang w:eastAsia="ko-KR"/>
              </w:rPr>
            </w:pPr>
            <w:r>
              <w:rPr>
                <w:rFonts w:eastAsia="Malgun Gothic" w:hint="eastAsia"/>
                <w:lang w:eastAsia="ko-KR"/>
              </w:rPr>
              <w:t>Prefer 22 PRBs but OK with the proposal.</w:t>
            </w:r>
          </w:p>
        </w:tc>
      </w:tr>
      <w:tr w:rsidR="002E0120" w14:paraId="0C092757" w14:textId="77777777">
        <w:tc>
          <w:tcPr>
            <w:tcW w:w="1479" w:type="dxa"/>
          </w:tcPr>
          <w:p w14:paraId="40F61039" w14:textId="77777777" w:rsidR="002E0120" w:rsidRDefault="00FA6957">
            <w:pPr>
              <w:rPr>
                <w:rFonts w:eastAsiaTheme="minorEastAsia"/>
                <w:lang w:eastAsia="ko-KR"/>
              </w:rPr>
            </w:pPr>
            <w:r>
              <w:rPr>
                <w:rFonts w:eastAsiaTheme="minorEastAsia"/>
                <w:lang w:eastAsia="zh-CN"/>
              </w:rPr>
              <w:t xml:space="preserve">ZTE, </w:t>
            </w:r>
            <w:proofErr w:type="spellStart"/>
            <w:r>
              <w:rPr>
                <w:rFonts w:eastAsiaTheme="minorEastAsia"/>
                <w:lang w:eastAsia="zh-CN"/>
              </w:rPr>
              <w:t>Sanechips</w:t>
            </w:r>
            <w:proofErr w:type="spellEnd"/>
          </w:p>
        </w:tc>
        <w:tc>
          <w:tcPr>
            <w:tcW w:w="1039" w:type="dxa"/>
          </w:tcPr>
          <w:p w14:paraId="3AD92A95" w14:textId="77777777" w:rsidR="002E0120" w:rsidRDefault="00FA6957">
            <w:pPr>
              <w:tabs>
                <w:tab w:val="left" w:pos="551"/>
              </w:tabs>
              <w:rPr>
                <w:rFonts w:eastAsiaTheme="minorEastAsia"/>
                <w:lang w:eastAsia="ko-KR"/>
              </w:rPr>
            </w:pPr>
            <w:r>
              <w:rPr>
                <w:rFonts w:eastAsiaTheme="minorEastAsia" w:hint="eastAsia"/>
                <w:lang w:eastAsia="zh-CN"/>
              </w:rPr>
              <w:t>Y</w:t>
            </w:r>
          </w:p>
        </w:tc>
        <w:tc>
          <w:tcPr>
            <w:tcW w:w="7116" w:type="dxa"/>
          </w:tcPr>
          <w:p w14:paraId="384361BB" w14:textId="77777777" w:rsidR="002E0120" w:rsidRDefault="00FA6957">
            <w:pPr>
              <w:rPr>
                <w:rFonts w:eastAsiaTheme="minorEastAsia"/>
                <w:lang w:eastAsia="ko-KR"/>
              </w:rPr>
            </w:pPr>
            <w:r>
              <w:rPr>
                <w:rFonts w:eastAsiaTheme="minorEastAsia"/>
                <w:lang w:eastAsia="zh-CN"/>
              </w:rPr>
              <w:t>We prefer 22 PRBs</w:t>
            </w:r>
            <w:r>
              <w:rPr>
                <w:rFonts w:eastAsiaTheme="minorEastAsia" w:hint="eastAsia"/>
                <w:lang w:eastAsia="zh-CN"/>
              </w:rPr>
              <w:t xml:space="preserve"> since it can achieve better frequency diversity gain</w:t>
            </w:r>
          </w:p>
        </w:tc>
      </w:tr>
      <w:tr w:rsidR="00830402" w14:paraId="50AF1560" w14:textId="77777777">
        <w:tc>
          <w:tcPr>
            <w:tcW w:w="1479" w:type="dxa"/>
          </w:tcPr>
          <w:p w14:paraId="5636F75E" w14:textId="77777777" w:rsidR="00830402" w:rsidRDefault="00830402">
            <w:pPr>
              <w:rPr>
                <w:rFonts w:eastAsiaTheme="minorEastAsia"/>
                <w:lang w:eastAsia="zh-CN"/>
              </w:rPr>
            </w:pPr>
            <w:r>
              <w:rPr>
                <w:rFonts w:eastAsiaTheme="minorEastAsia" w:hint="eastAsia"/>
                <w:lang w:eastAsia="zh-CN"/>
              </w:rPr>
              <w:t>Spreadtrum</w:t>
            </w:r>
          </w:p>
        </w:tc>
        <w:tc>
          <w:tcPr>
            <w:tcW w:w="1039" w:type="dxa"/>
          </w:tcPr>
          <w:p w14:paraId="15BCA4EC" w14:textId="77777777" w:rsidR="00830402" w:rsidRDefault="00830402">
            <w:pPr>
              <w:tabs>
                <w:tab w:val="left" w:pos="551"/>
              </w:tabs>
              <w:rPr>
                <w:rFonts w:eastAsiaTheme="minorEastAsia"/>
                <w:lang w:eastAsia="zh-CN"/>
              </w:rPr>
            </w:pPr>
            <w:r>
              <w:rPr>
                <w:rFonts w:eastAsiaTheme="minorEastAsia" w:hint="eastAsia"/>
                <w:lang w:eastAsia="zh-CN"/>
              </w:rPr>
              <w:t>Y</w:t>
            </w:r>
          </w:p>
        </w:tc>
        <w:tc>
          <w:tcPr>
            <w:tcW w:w="7116" w:type="dxa"/>
          </w:tcPr>
          <w:p w14:paraId="010FA810" w14:textId="77777777" w:rsidR="00830402" w:rsidRDefault="00830402">
            <w:pPr>
              <w:rPr>
                <w:rFonts w:eastAsiaTheme="minorEastAsia"/>
                <w:lang w:eastAsia="zh-CN"/>
              </w:rPr>
            </w:pPr>
          </w:p>
        </w:tc>
      </w:tr>
    </w:tbl>
    <w:p w14:paraId="67D3DA1E" w14:textId="77777777" w:rsidR="002E0120" w:rsidRDefault="002E0120">
      <w:pPr>
        <w:rPr>
          <w:rFonts w:eastAsia="等线"/>
          <w:lang w:eastAsia="zh-CN"/>
        </w:rPr>
      </w:pPr>
    </w:p>
    <w:p w14:paraId="456398D3" w14:textId="77777777" w:rsidR="002E0120" w:rsidRDefault="00FA6957">
      <w:pPr>
        <w:tabs>
          <w:tab w:val="left" w:pos="360"/>
        </w:tabs>
        <w:overflowPunct w:val="0"/>
        <w:autoSpaceDE w:val="0"/>
        <w:autoSpaceDN w:val="0"/>
        <w:adjustRightInd w:val="0"/>
        <w:spacing w:after="180"/>
        <w:contextualSpacing/>
        <w:jc w:val="both"/>
        <w:textAlignment w:val="baseline"/>
        <w:rPr>
          <w:rFonts w:ascii="Times New Roman" w:eastAsiaTheme="minorEastAsia" w:hAnsi="Times New Roman"/>
          <w:kern w:val="2"/>
          <w:szCs w:val="20"/>
          <w:lang w:eastAsia="zh-CN"/>
        </w:rPr>
      </w:pPr>
      <w:r>
        <w:rPr>
          <w:rFonts w:ascii="Times New Roman" w:eastAsiaTheme="minorEastAsia" w:hAnsi="Times New Roman" w:hint="eastAsia"/>
          <w:kern w:val="2"/>
          <w:szCs w:val="20"/>
          <w:lang w:eastAsia="zh-CN"/>
        </w:rPr>
        <w:t>I</w:t>
      </w:r>
      <w:r>
        <w:rPr>
          <w:rFonts w:ascii="Times New Roman" w:eastAsiaTheme="minorEastAsia" w:hAnsi="Times New Roman"/>
          <w:kern w:val="2"/>
          <w:szCs w:val="20"/>
          <w:lang w:eastAsia="zh-CN"/>
        </w:rPr>
        <w:t xml:space="preserve">n addition, </w:t>
      </w:r>
      <w:r>
        <w:rPr>
          <w:rFonts w:ascii="Times New Roman" w:eastAsiaTheme="minorEastAsia" w:hAnsi="Times New Roman" w:hint="eastAsia"/>
          <w:kern w:val="2"/>
          <w:szCs w:val="20"/>
          <w:lang w:eastAsia="zh-CN"/>
        </w:rPr>
        <w:t>[6]</w:t>
      </w:r>
      <w:r>
        <w:rPr>
          <w:rFonts w:ascii="Times New Roman" w:eastAsiaTheme="minorEastAsia" w:hAnsi="Times New Roman"/>
          <w:kern w:val="2"/>
          <w:szCs w:val="20"/>
          <w:lang w:eastAsia="zh-CN"/>
        </w:rPr>
        <w:t xml:space="preserve"> also discusses bandwidth for FR2, considering 11 PRBs for SCS=120kHz and 22 PRBs for 60kHz.  [25] thinks one of the PRBs supported for FR1 can be reused for FR2 without additional spec impact. [22] considers larger bandwidth, e.g., </w:t>
      </w:r>
      <w:r>
        <w:rPr>
          <w:rFonts w:ascii="Times New Roman" w:eastAsiaTheme="minorEastAsia" w:hAnsi="Times New Roman" w:hint="eastAsia"/>
          <w:kern w:val="2"/>
          <w:szCs w:val="20"/>
          <w:lang w:eastAsia="zh-CN"/>
        </w:rPr>
        <w:t>≥</w:t>
      </w:r>
      <w:r>
        <w:rPr>
          <w:rFonts w:ascii="Times New Roman" w:eastAsiaTheme="minorEastAsia" w:hAnsi="Times New Roman"/>
          <w:kern w:val="2"/>
          <w:szCs w:val="20"/>
          <w:lang w:eastAsia="zh-CN"/>
        </w:rPr>
        <w:t>20MH</w:t>
      </w:r>
      <w:r>
        <w:rPr>
          <w:rFonts w:ascii="Times New Roman" w:eastAsiaTheme="minorEastAsia" w:hAnsi="Times New Roman" w:hint="eastAsia"/>
          <w:kern w:val="2"/>
          <w:szCs w:val="20"/>
          <w:lang w:eastAsia="zh-CN"/>
        </w:rPr>
        <w:t>z</w:t>
      </w:r>
      <w:r>
        <w:rPr>
          <w:rFonts w:ascii="Times New Roman" w:eastAsiaTheme="minorEastAsia" w:hAnsi="Times New Roman"/>
          <w:kern w:val="2"/>
          <w:szCs w:val="20"/>
          <w:lang w:eastAsia="zh-CN"/>
        </w:rPr>
        <w:t xml:space="preserve"> for FR2. </w:t>
      </w:r>
    </w:p>
    <w:p w14:paraId="18EAAE05" w14:textId="77777777" w:rsidR="002E0120" w:rsidRDefault="002E0120">
      <w:pPr>
        <w:rPr>
          <w:rFonts w:eastAsia="等线"/>
          <w:lang w:eastAsia="zh-CN"/>
        </w:rPr>
      </w:pPr>
    </w:p>
    <w:p w14:paraId="7E22C7B6" w14:textId="77777777" w:rsidR="002E0120" w:rsidRDefault="00FA6957">
      <w:pPr>
        <w:rPr>
          <w:rFonts w:ascii="Times New Roman" w:eastAsia="微软雅黑" w:hAnsi="Times New Roman"/>
        </w:rPr>
      </w:pPr>
      <w:r>
        <w:rPr>
          <w:rFonts w:ascii="Times New Roman" w:eastAsia="微软雅黑" w:hAnsi="Times New Roman"/>
          <w:b/>
          <w:bCs/>
          <w:iCs/>
          <w:szCs w:val="20"/>
          <w:highlight w:val="cyan"/>
          <w:lang w:val="en-GB" w:eastAsia="zh-CN"/>
        </w:rPr>
        <w:t>[M][FL1]</w:t>
      </w:r>
      <w:r>
        <w:rPr>
          <w:rFonts w:ascii="Times New Roman" w:eastAsia="微软雅黑" w:hAnsi="Times New Roman"/>
          <w:b/>
          <w:bCs/>
          <w:iCs/>
          <w:szCs w:val="20"/>
          <w:lang w:val="en-GB" w:eastAsia="zh-CN"/>
        </w:rPr>
        <w:t xml:space="preserve"> Proposal 6-2</w:t>
      </w:r>
      <w:r>
        <w:rPr>
          <w:rFonts w:ascii="Times New Roman" w:eastAsia="微软雅黑" w:hAnsi="Times New Roman"/>
          <w:iCs/>
          <w:szCs w:val="20"/>
          <w:lang w:val="en-GB" w:eastAsia="zh-CN"/>
        </w:rPr>
        <w:t xml:space="preserve">: X value for 15kHz and 30kHz SCS is </w:t>
      </w:r>
      <w:r>
        <w:rPr>
          <w:rFonts w:ascii="Times New Roman" w:eastAsia="微软雅黑" w:hAnsi="Times New Roman"/>
        </w:rPr>
        <w:t xml:space="preserve">applicable to FR2, if supported. </w:t>
      </w:r>
    </w:p>
    <w:p w14:paraId="17547F6A" w14:textId="77777777" w:rsidR="002E0120" w:rsidRDefault="00FA6957">
      <w:pPr>
        <w:pStyle w:val="affff2"/>
        <w:numPr>
          <w:ilvl w:val="0"/>
          <w:numId w:val="58"/>
        </w:numPr>
        <w:ind w:firstLineChars="0"/>
        <w:rPr>
          <w:rFonts w:ascii="Times New Roman" w:eastAsia="微软雅黑" w:hAnsi="Times New Roman"/>
        </w:rPr>
      </w:pPr>
      <w:r>
        <w:rPr>
          <w:rFonts w:ascii="Times New Roman" w:eastAsia="微软雅黑" w:hAnsi="Times New Roman" w:hint="eastAsia"/>
        </w:rPr>
        <w:t>F</w:t>
      </w:r>
      <w:r>
        <w:rPr>
          <w:rFonts w:ascii="Times New Roman" w:eastAsia="微软雅黑" w:hAnsi="Times New Roman"/>
        </w:rPr>
        <w:t xml:space="preserve">FS: which X value(s) for FR2, if the X value for 15kHz and 30kHz is different. </w:t>
      </w:r>
    </w:p>
    <w:p w14:paraId="1FA8C75F" w14:textId="77777777" w:rsidR="002E0120" w:rsidRDefault="002E0120">
      <w:pPr>
        <w:rPr>
          <w:rFonts w:eastAsia="等线"/>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2E0120" w14:paraId="11A23F48" w14:textId="77777777">
        <w:tc>
          <w:tcPr>
            <w:tcW w:w="1479" w:type="dxa"/>
            <w:shd w:val="clear" w:color="auto" w:fill="D9D9D9" w:themeFill="background1" w:themeFillShade="D9"/>
          </w:tcPr>
          <w:p w14:paraId="28F55464" w14:textId="77777777" w:rsidR="002E0120" w:rsidRDefault="00FA6957">
            <w:pPr>
              <w:rPr>
                <w:b/>
                <w:bCs/>
              </w:rPr>
            </w:pPr>
            <w:r>
              <w:rPr>
                <w:b/>
                <w:bCs/>
              </w:rPr>
              <w:t>Company</w:t>
            </w:r>
          </w:p>
        </w:tc>
        <w:tc>
          <w:tcPr>
            <w:tcW w:w="1039" w:type="dxa"/>
            <w:shd w:val="clear" w:color="auto" w:fill="D9D9D9" w:themeFill="background1" w:themeFillShade="D9"/>
          </w:tcPr>
          <w:p w14:paraId="66B341BD" w14:textId="77777777" w:rsidR="002E0120" w:rsidRDefault="00FA6957">
            <w:pPr>
              <w:rPr>
                <w:b/>
                <w:bCs/>
              </w:rPr>
            </w:pPr>
            <w:r>
              <w:rPr>
                <w:b/>
                <w:bCs/>
              </w:rPr>
              <w:t>Y/N</w:t>
            </w:r>
          </w:p>
        </w:tc>
        <w:tc>
          <w:tcPr>
            <w:tcW w:w="7116" w:type="dxa"/>
            <w:shd w:val="clear" w:color="auto" w:fill="D9D9D9" w:themeFill="background1" w:themeFillShade="D9"/>
          </w:tcPr>
          <w:p w14:paraId="05EDDF75" w14:textId="77777777" w:rsidR="002E0120" w:rsidRDefault="00FA6957">
            <w:pPr>
              <w:rPr>
                <w:b/>
                <w:bCs/>
              </w:rPr>
            </w:pPr>
            <w:r>
              <w:rPr>
                <w:b/>
                <w:bCs/>
              </w:rPr>
              <w:t>Comments</w:t>
            </w:r>
          </w:p>
        </w:tc>
      </w:tr>
      <w:tr w:rsidR="002E0120" w14:paraId="4C841417" w14:textId="77777777">
        <w:tc>
          <w:tcPr>
            <w:tcW w:w="1479" w:type="dxa"/>
          </w:tcPr>
          <w:p w14:paraId="18627457" w14:textId="77777777" w:rsidR="002E0120" w:rsidRDefault="00FA6957">
            <w:pPr>
              <w:rPr>
                <w:rFonts w:eastAsiaTheme="minorEastAsia"/>
                <w:lang w:eastAsia="zh-CN"/>
              </w:rPr>
            </w:pPr>
            <w:r>
              <w:rPr>
                <w:rFonts w:eastAsiaTheme="minorEastAsia" w:hint="eastAsia"/>
                <w:lang w:eastAsia="zh-CN"/>
              </w:rPr>
              <w:t>v</w:t>
            </w:r>
            <w:r>
              <w:rPr>
                <w:rFonts w:eastAsiaTheme="minorEastAsia"/>
                <w:lang w:eastAsia="zh-CN"/>
              </w:rPr>
              <w:t>ivo</w:t>
            </w:r>
          </w:p>
        </w:tc>
        <w:tc>
          <w:tcPr>
            <w:tcW w:w="1039" w:type="dxa"/>
          </w:tcPr>
          <w:p w14:paraId="1415F684" w14:textId="77777777" w:rsidR="002E0120" w:rsidRDefault="00FA6957">
            <w:pPr>
              <w:tabs>
                <w:tab w:val="left" w:pos="551"/>
              </w:tabs>
              <w:rPr>
                <w:rFonts w:eastAsiaTheme="minorEastAsia"/>
                <w:lang w:eastAsia="zh-CN"/>
              </w:rPr>
            </w:pPr>
            <w:r>
              <w:rPr>
                <w:rFonts w:eastAsiaTheme="minorEastAsia" w:hint="eastAsia"/>
                <w:lang w:eastAsia="zh-CN"/>
              </w:rPr>
              <w:t>Y</w:t>
            </w:r>
          </w:p>
        </w:tc>
        <w:tc>
          <w:tcPr>
            <w:tcW w:w="7116" w:type="dxa"/>
          </w:tcPr>
          <w:p w14:paraId="299ECF51" w14:textId="77777777" w:rsidR="002E0120" w:rsidRDefault="00FA6957">
            <w:pPr>
              <w:rPr>
                <w:rFonts w:eastAsiaTheme="minorEastAsia"/>
                <w:lang w:eastAsia="zh-CN"/>
              </w:rPr>
            </w:pPr>
            <w:r>
              <w:rPr>
                <w:rFonts w:eastAsiaTheme="minorEastAsia"/>
                <w:lang w:eastAsia="zh-CN"/>
              </w:rPr>
              <w:t xml:space="preserve">OK to reuse FR1 X value(s) for FR2 to minimize standard effort.  </w:t>
            </w:r>
          </w:p>
        </w:tc>
      </w:tr>
      <w:tr w:rsidR="002E0120" w14:paraId="15EED67A" w14:textId="77777777">
        <w:tc>
          <w:tcPr>
            <w:tcW w:w="1479" w:type="dxa"/>
          </w:tcPr>
          <w:p w14:paraId="0203A301" w14:textId="77777777" w:rsidR="002E0120" w:rsidRDefault="00FA6957">
            <w:pPr>
              <w:rPr>
                <w:rFonts w:eastAsiaTheme="minorEastAsia"/>
                <w:lang w:eastAsia="zh-CN"/>
              </w:rPr>
            </w:pPr>
            <w:r>
              <w:rPr>
                <w:rFonts w:eastAsiaTheme="minorEastAsia"/>
                <w:lang w:eastAsia="zh-CN"/>
              </w:rPr>
              <w:t>Qualcomm</w:t>
            </w:r>
          </w:p>
        </w:tc>
        <w:tc>
          <w:tcPr>
            <w:tcW w:w="1039" w:type="dxa"/>
          </w:tcPr>
          <w:p w14:paraId="60911F60" w14:textId="77777777" w:rsidR="002E0120" w:rsidRDefault="00FA6957">
            <w:pPr>
              <w:tabs>
                <w:tab w:val="left" w:pos="551"/>
              </w:tabs>
              <w:rPr>
                <w:rFonts w:eastAsiaTheme="minorEastAsia"/>
                <w:lang w:eastAsia="zh-CN"/>
              </w:rPr>
            </w:pPr>
            <w:r>
              <w:rPr>
                <w:rFonts w:eastAsiaTheme="minorEastAsia"/>
                <w:lang w:eastAsia="zh-CN"/>
              </w:rPr>
              <w:t>Y</w:t>
            </w:r>
          </w:p>
        </w:tc>
        <w:tc>
          <w:tcPr>
            <w:tcW w:w="7116" w:type="dxa"/>
          </w:tcPr>
          <w:p w14:paraId="3A6D80B1" w14:textId="77777777" w:rsidR="002E0120" w:rsidRDefault="00FA6957">
            <w:pPr>
              <w:rPr>
                <w:rFonts w:eastAsiaTheme="minorEastAsia"/>
                <w:lang w:eastAsia="zh-CN"/>
              </w:rPr>
            </w:pPr>
            <w:r>
              <w:rPr>
                <w:rFonts w:eastAsiaTheme="minorEastAsia"/>
                <w:lang w:eastAsia="zh-CN"/>
              </w:rPr>
              <w:t xml:space="preserve">With this proposal, supporting FR2 does not required additional spec efforts. </w:t>
            </w:r>
          </w:p>
        </w:tc>
      </w:tr>
      <w:tr w:rsidR="002E0120" w14:paraId="43FB417D" w14:textId="77777777">
        <w:tc>
          <w:tcPr>
            <w:tcW w:w="1479" w:type="dxa"/>
          </w:tcPr>
          <w:p w14:paraId="06A6C770" w14:textId="77777777" w:rsidR="002E0120" w:rsidRDefault="00FA6957">
            <w:pPr>
              <w:rPr>
                <w:rFonts w:eastAsia="Malgun Gothic"/>
                <w:lang w:eastAsia="ko-KR"/>
              </w:rPr>
            </w:pPr>
            <w:proofErr w:type="spellStart"/>
            <w:r>
              <w:rPr>
                <w:rFonts w:eastAsia="Malgun Gothic" w:hint="eastAsia"/>
                <w:lang w:eastAsia="ko-KR"/>
              </w:rPr>
              <w:t>InterDigital</w:t>
            </w:r>
            <w:proofErr w:type="spellEnd"/>
          </w:p>
        </w:tc>
        <w:tc>
          <w:tcPr>
            <w:tcW w:w="1039" w:type="dxa"/>
          </w:tcPr>
          <w:p w14:paraId="473DC13E" w14:textId="77777777" w:rsidR="002E0120" w:rsidRDefault="00FA6957">
            <w:pPr>
              <w:tabs>
                <w:tab w:val="left" w:pos="551"/>
              </w:tabs>
              <w:rPr>
                <w:rFonts w:eastAsia="Malgun Gothic"/>
                <w:lang w:eastAsia="ko-KR"/>
              </w:rPr>
            </w:pPr>
            <w:r>
              <w:rPr>
                <w:rFonts w:eastAsia="Malgun Gothic" w:hint="eastAsia"/>
                <w:lang w:eastAsia="ko-KR"/>
              </w:rPr>
              <w:t>Y</w:t>
            </w:r>
          </w:p>
        </w:tc>
        <w:tc>
          <w:tcPr>
            <w:tcW w:w="7116" w:type="dxa"/>
          </w:tcPr>
          <w:p w14:paraId="272B5226" w14:textId="77777777" w:rsidR="002E0120" w:rsidRDefault="00FA6957">
            <w:pPr>
              <w:rPr>
                <w:rFonts w:eastAsia="Malgun Gothic"/>
                <w:lang w:eastAsia="ko-KR"/>
              </w:rPr>
            </w:pPr>
            <w:r>
              <w:rPr>
                <w:rFonts w:eastAsia="Malgun Gothic" w:hint="eastAsia"/>
                <w:lang w:eastAsia="ko-KR"/>
              </w:rPr>
              <w:t>Fine to reuse the value(s). However, we don</w:t>
            </w:r>
            <w:r>
              <w:rPr>
                <w:rFonts w:eastAsia="Malgun Gothic"/>
                <w:lang w:eastAsia="ko-KR"/>
              </w:rPr>
              <w:t>’</w:t>
            </w:r>
            <w:r>
              <w:rPr>
                <w:rFonts w:eastAsia="Malgun Gothic" w:hint="eastAsia"/>
                <w:lang w:eastAsia="ko-KR"/>
              </w:rPr>
              <w:t xml:space="preserve">t agree that FR2 does not require additional spec efforts. For example, QCL relationship should be considered. </w:t>
            </w:r>
          </w:p>
        </w:tc>
      </w:tr>
      <w:tr w:rsidR="002E0120" w14:paraId="48184F25" w14:textId="77777777">
        <w:tc>
          <w:tcPr>
            <w:tcW w:w="1479" w:type="dxa"/>
          </w:tcPr>
          <w:p w14:paraId="190C2F68" w14:textId="77777777" w:rsidR="002E0120" w:rsidRDefault="00FA6957">
            <w:pPr>
              <w:rPr>
                <w:rFonts w:eastAsia="Malgun Gothic"/>
                <w:lang w:eastAsia="ko-KR"/>
              </w:rPr>
            </w:pPr>
            <w:r>
              <w:rPr>
                <w:rFonts w:eastAsiaTheme="minorEastAsia" w:hint="eastAsia"/>
                <w:lang w:eastAsia="zh-CN"/>
              </w:rPr>
              <w:t>O</w:t>
            </w:r>
            <w:r>
              <w:rPr>
                <w:rFonts w:eastAsiaTheme="minorEastAsia"/>
                <w:lang w:eastAsia="zh-CN"/>
              </w:rPr>
              <w:t>PPO</w:t>
            </w:r>
          </w:p>
        </w:tc>
        <w:tc>
          <w:tcPr>
            <w:tcW w:w="1039" w:type="dxa"/>
          </w:tcPr>
          <w:p w14:paraId="038357D7" w14:textId="77777777" w:rsidR="002E0120" w:rsidRDefault="00FA6957">
            <w:pPr>
              <w:tabs>
                <w:tab w:val="left" w:pos="551"/>
              </w:tabs>
              <w:rPr>
                <w:rFonts w:eastAsia="Malgun Gothic"/>
                <w:lang w:eastAsia="ko-KR"/>
              </w:rPr>
            </w:pPr>
            <w:r>
              <w:rPr>
                <w:rFonts w:eastAsiaTheme="minorEastAsia" w:hint="eastAsia"/>
                <w:lang w:eastAsia="zh-CN"/>
              </w:rPr>
              <w:t>Y</w:t>
            </w:r>
          </w:p>
        </w:tc>
        <w:tc>
          <w:tcPr>
            <w:tcW w:w="7116" w:type="dxa"/>
          </w:tcPr>
          <w:p w14:paraId="60CD8947" w14:textId="77777777" w:rsidR="002E0120" w:rsidRDefault="00FA6957">
            <w:pPr>
              <w:rPr>
                <w:rFonts w:eastAsia="Malgun Gothic"/>
                <w:lang w:eastAsia="ko-KR"/>
              </w:rPr>
            </w:pPr>
            <w:r>
              <w:rPr>
                <w:rFonts w:eastAsiaTheme="minorEastAsia" w:hint="eastAsia"/>
                <w:lang w:eastAsia="zh-CN"/>
              </w:rPr>
              <w:t>O</w:t>
            </w:r>
            <w:r>
              <w:rPr>
                <w:rFonts w:eastAsiaTheme="minorEastAsia"/>
                <w:lang w:eastAsia="zh-CN"/>
              </w:rPr>
              <w:t>K with the proposal.</w:t>
            </w:r>
          </w:p>
        </w:tc>
      </w:tr>
      <w:tr w:rsidR="002E0120" w14:paraId="671E6193" w14:textId="77777777">
        <w:trPr>
          <w:trHeight w:val="371"/>
        </w:trPr>
        <w:tc>
          <w:tcPr>
            <w:tcW w:w="1479" w:type="dxa"/>
            <w:shd w:val="clear" w:color="auto" w:fill="auto"/>
          </w:tcPr>
          <w:p w14:paraId="67A11CED" w14:textId="77777777" w:rsidR="002E0120" w:rsidRDefault="002E0120">
            <w:pPr>
              <w:rPr>
                <w:rFonts w:eastAsiaTheme="minorEastAsia"/>
                <w:lang w:eastAsia="zh-CN"/>
              </w:rPr>
            </w:pPr>
          </w:p>
        </w:tc>
        <w:tc>
          <w:tcPr>
            <w:tcW w:w="1039" w:type="dxa"/>
            <w:shd w:val="clear" w:color="auto" w:fill="auto"/>
          </w:tcPr>
          <w:p w14:paraId="2ADF8BD0" w14:textId="77777777" w:rsidR="002E0120" w:rsidRDefault="002E0120">
            <w:pPr>
              <w:tabs>
                <w:tab w:val="left" w:pos="551"/>
              </w:tabs>
              <w:rPr>
                <w:rFonts w:eastAsiaTheme="minorEastAsia"/>
                <w:lang w:eastAsia="zh-CN"/>
              </w:rPr>
            </w:pPr>
          </w:p>
        </w:tc>
        <w:tc>
          <w:tcPr>
            <w:tcW w:w="7116" w:type="dxa"/>
          </w:tcPr>
          <w:p w14:paraId="5D036AA0" w14:textId="77777777" w:rsidR="002E0120" w:rsidRDefault="002E0120">
            <w:pPr>
              <w:rPr>
                <w:rFonts w:eastAsia="Malgun Gothic"/>
                <w:lang w:eastAsia="ko-KR"/>
              </w:rPr>
            </w:pPr>
          </w:p>
        </w:tc>
      </w:tr>
      <w:tr w:rsidR="002E0120" w14:paraId="6A71449E" w14:textId="77777777">
        <w:tc>
          <w:tcPr>
            <w:tcW w:w="1479" w:type="dxa"/>
          </w:tcPr>
          <w:p w14:paraId="1392425C" w14:textId="77777777" w:rsidR="002E0120" w:rsidRDefault="002E0120">
            <w:pPr>
              <w:rPr>
                <w:rFonts w:eastAsia="Malgun Gothic"/>
                <w:lang w:eastAsia="ko-KR"/>
              </w:rPr>
            </w:pPr>
          </w:p>
        </w:tc>
        <w:tc>
          <w:tcPr>
            <w:tcW w:w="1039" w:type="dxa"/>
          </w:tcPr>
          <w:p w14:paraId="6D0883DC" w14:textId="77777777" w:rsidR="002E0120" w:rsidRDefault="002E0120">
            <w:pPr>
              <w:tabs>
                <w:tab w:val="left" w:pos="551"/>
              </w:tabs>
              <w:rPr>
                <w:rFonts w:eastAsia="Malgun Gothic"/>
                <w:lang w:eastAsia="ko-KR"/>
              </w:rPr>
            </w:pPr>
          </w:p>
        </w:tc>
        <w:tc>
          <w:tcPr>
            <w:tcW w:w="7116" w:type="dxa"/>
          </w:tcPr>
          <w:p w14:paraId="7AB770DA" w14:textId="77777777" w:rsidR="002E0120" w:rsidRDefault="002E0120">
            <w:pPr>
              <w:rPr>
                <w:rFonts w:eastAsia="Malgun Gothic"/>
                <w:lang w:eastAsia="ko-KR"/>
              </w:rPr>
            </w:pPr>
          </w:p>
        </w:tc>
      </w:tr>
    </w:tbl>
    <w:p w14:paraId="1662511F" w14:textId="77777777" w:rsidR="002E0120" w:rsidRDefault="002E0120">
      <w:pPr>
        <w:rPr>
          <w:rFonts w:eastAsia="等线"/>
          <w:lang w:eastAsia="zh-CN"/>
        </w:rPr>
      </w:pPr>
    </w:p>
    <w:p w14:paraId="54CEBF11" w14:textId="77777777" w:rsidR="002E0120" w:rsidRDefault="00FA6957">
      <w:pPr>
        <w:keepNext/>
        <w:keepLines/>
        <w:numPr>
          <w:ilvl w:val="0"/>
          <w:numId w:val="23"/>
        </w:numPr>
        <w:pBdr>
          <w:top w:val="single" w:sz="12" w:space="3" w:color="auto"/>
        </w:pBdr>
        <w:overflowPunct w:val="0"/>
        <w:autoSpaceDE w:val="0"/>
        <w:autoSpaceDN w:val="0"/>
        <w:adjustRightInd w:val="0"/>
        <w:spacing w:before="240" w:after="180"/>
        <w:jc w:val="both"/>
        <w:textAlignment w:val="baseline"/>
        <w:outlineLvl w:val="0"/>
        <w:rPr>
          <w:rFonts w:ascii="Arial" w:eastAsia="宋体" w:hAnsi="Arial"/>
          <w:sz w:val="36"/>
          <w:szCs w:val="20"/>
          <w:lang w:val="en-GB" w:eastAsia="zh-CN"/>
        </w:rPr>
      </w:pPr>
      <w:bookmarkStart w:id="346" w:name="_Hlk167051912"/>
      <w:r>
        <w:rPr>
          <w:rFonts w:ascii="Arial" w:eastAsia="宋体" w:hAnsi="Arial"/>
          <w:sz w:val="36"/>
          <w:szCs w:val="20"/>
          <w:lang w:val="en-GB" w:eastAsia="zh-CN"/>
        </w:rPr>
        <w:t>Coverage improvement scheme</w:t>
      </w:r>
      <w:r>
        <w:rPr>
          <w:rFonts w:ascii="Arial" w:eastAsia="宋体" w:hAnsi="Arial" w:hint="eastAsia"/>
          <w:sz w:val="36"/>
          <w:szCs w:val="20"/>
          <w:lang w:val="en-GB" w:eastAsia="zh-CN"/>
        </w:rPr>
        <w:t>s</w:t>
      </w:r>
    </w:p>
    <w:bookmarkEnd w:id="346"/>
    <w:p w14:paraId="1A84E0D8" w14:textId="77777777" w:rsidR="002E0120" w:rsidRDefault="00FA6957">
      <w:pPr>
        <w:rPr>
          <w:rFonts w:ascii="Times New Roman" w:eastAsia="微软雅黑" w:hAnsi="Times New Roman"/>
          <w:bCs/>
          <w:iCs/>
          <w:szCs w:val="20"/>
          <w:lang w:eastAsia="zh-CN"/>
        </w:rPr>
      </w:pPr>
      <w:r>
        <w:rPr>
          <w:rFonts w:ascii="Times New Roman" w:eastAsia="微软雅黑" w:hAnsi="Times New Roman"/>
          <w:bCs/>
          <w:iCs/>
          <w:szCs w:val="20"/>
          <w:lang w:eastAsia="zh-CN"/>
        </w:rPr>
        <w:t xml:space="preserve">Companies propose the following schemes to improve the coverage achieved by LP-WUS and LP-SS </w:t>
      </w:r>
      <w:r>
        <w:rPr>
          <w:rFonts w:ascii="Times New Roman" w:eastAsia="微软雅黑" w:hAnsi="Times New Roman"/>
          <w:bCs/>
          <w:iCs/>
          <w:kern w:val="2"/>
          <w:szCs w:val="20"/>
          <w:lang w:eastAsia="zh-CN"/>
        </w:rPr>
        <w:t>[4][3][12][25][26][20][24][17][26]</w:t>
      </w:r>
      <w:r>
        <w:rPr>
          <w:rFonts w:ascii="Times New Roman" w:eastAsia="微软雅黑" w:hAnsi="Times New Roman"/>
          <w:bCs/>
          <w:iCs/>
          <w:szCs w:val="20"/>
          <w:lang w:eastAsia="zh-CN"/>
        </w:rPr>
        <w:t>:</w:t>
      </w:r>
    </w:p>
    <w:p w14:paraId="76B286FF" w14:textId="77777777" w:rsidR="002E0120" w:rsidRDefault="00FA6957">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Power boosting, which may not be always available for all </w:t>
      </w:r>
      <w:proofErr w:type="spellStart"/>
      <w:r>
        <w:rPr>
          <w:rFonts w:ascii="Times New Roman" w:eastAsia="微软雅黑" w:hAnsi="Times New Roman"/>
          <w:bCs/>
          <w:iCs/>
          <w:kern w:val="2"/>
          <w:szCs w:val="20"/>
          <w:lang w:eastAsia="zh-CN"/>
        </w:rPr>
        <w:t>gNBs</w:t>
      </w:r>
      <w:proofErr w:type="spellEnd"/>
    </w:p>
    <w:p w14:paraId="39F1DE3F" w14:textId="77777777" w:rsidR="002E0120" w:rsidRDefault="00FA6957">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Time domain repetition </w:t>
      </w:r>
    </w:p>
    <w:p w14:paraId="0EE7E93C" w14:textId="77777777" w:rsidR="002E0120" w:rsidRDefault="00FA6957">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Spatial diversity with time domain repetition, which requires to be used with time domain repetition and precoder is transparent to OOK based receiver</w:t>
      </w:r>
    </w:p>
    <w:p w14:paraId="71EB6E2C" w14:textId="77777777" w:rsidR="002E0120" w:rsidRDefault="00FA6957">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Frequency domain diversity with time domain repetition </w:t>
      </w:r>
    </w:p>
    <w:p w14:paraId="6FEE83D8" w14:textId="77777777" w:rsidR="002E0120" w:rsidRDefault="00FA6957">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Time domain spreading code</w:t>
      </w:r>
    </w:p>
    <w:p w14:paraId="2C44EB08" w14:textId="77777777" w:rsidR="002E0120" w:rsidRDefault="00FA6957">
      <w:pPr>
        <w:widowControl w:val="0"/>
        <w:numPr>
          <w:ilvl w:val="0"/>
          <w:numId w:val="59"/>
        </w:numPr>
        <w:ind w:left="620"/>
        <w:jc w:val="both"/>
        <w:rPr>
          <w:rFonts w:ascii="Times New Roman" w:eastAsia="微软雅黑" w:hAnsi="Times New Roman"/>
          <w:bCs/>
          <w:iCs/>
          <w:kern w:val="2"/>
          <w:szCs w:val="20"/>
          <w:lang w:eastAsia="zh-CN"/>
        </w:rPr>
      </w:pPr>
      <w:r>
        <w:rPr>
          <w:rFonts w:ascii="Times New Roman" w:eastAsia="微软雅黑" w:hAnsi="Times New Roman" w:hint="eastAsia"/>
          <w:bCs/>
          <w:iCs/>
          <w:kern w:val="2"/>
          <w:szCs w:val="20"/>
          <w:lang w:eastAsia="zh-CN"/>
        </w:rPr>
        <w:t>M</w:t>
      </w:r>
      <w:r>
        <w:rPr>
          <w:rFonts w:ascii="Times New Roman" w:eastAsia="微软雅黑" w:hAnsi="Times New Roman"/>
          <w:bCs/>
          <w:iCs/>
          <w:kern w:val="2"/>
          <w:szCs w:val="20"/>
          <w:lang w:eastAsia="zh-CN"/>
        </w:rPr>
        <w:t xml:space="preserve">ultiple beam repetition/sweeping </w:t>
      </w:r>
    </w:p>
    <w:p w14:paraId="6AF96B98" w14:textId="77777777" w:rsidR="002E0120" w:rsidRDefault="002E0120">
      <w:pPr>
        <w:widowControl w:val="0"/>
        <w:jc w:val="both"/>
        <w:rPr>
          <w:rFonts w:ascii="Times New Roman" w:eastAsia="微软雅黑" w:hAnsi="Times New Roman"/>
          <w:bCs/>
          <w:iCs/>
          <w:kern w:val="2"/>
          <w:szCs w:val="20"/>
          <w:lang w:eastAsia="zh-CN"/>
        </w:rPr>
      </w:pPr>
    </w:p>
    <w:p w14:paraId="7DA19050" w14:textId="77777777" w:rsidR="002E0120" w:rsidRDefault="00FA6957">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According to FL’s understanding, power boosting is up to RAN4 decision which is currently under RAN4 discussion.  </w:t>
      </w:r>
    </w:p>
    <w:p w14:paraId="3A2A550F" w14:textId="77777777" w:rsidR="002E0120" w:rsidRDefault="00FA6957">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To meet performance requirement at target SNR agreed in RAN1 117 meeting, time domain repetition would be needed. Details, e.g., number of repetitions, repetition pattern, can be further discussed, after progress of basic design of LP-WUS, e.g., encoded bits or sequence for LP-WUS, coding scheme. </w:t>
      </w:r>
    </w:p>
    <w:p w14:paraId="050DEE01" w14:textId="77777777" w:rsidR="002E0120" w:rsidRDefault="00FA6957">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For spatial diversity scheme, if it can be transparent to both OOK and OFDM detector, we may not need to discuss details of the scheme, but if it is non-transparent, further discussion is needed. </w:t>
      </w:r>
    </w:p>
    <w:p w14:paraId="02704FC5" w14:textId="77777777" w:rsidR="002E0120" w:rsidRDefault="00FA6957">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lastRenderedPageBreak/>
        <w:t xml:space="preserve">For frequency domain diversity scheme, it requires frequency hopping beyond a LP-WUS bandwidth, e.g., hop from a 5MHz bandwidth to another 5MHz bandwidth, which impacts reception complexity. </w:t>
      </w:r>
    </w:p>
    <w:p w14:paraId="29B0DCE9" w14:textId="77777777" w:rsidR="002E0120" w:rsidRDefault="00FA6957">
      <w:pPr>
        <w:widowControl w:val="0"/>
        <w:jc w:val="both"/>
        <w:rPr>
          <w:rFonts w:ascii="Times New Roman" w:eastAsia="微软雅黑" w:hAnsi="Times New Roman"/>
          <w:bCs/>
          <w:iCs/>
          <w:kern w:val="2"/>
          <w:szCs w:val="20"/>
          <w:lang w:eastAsia="zh-CN"/>
        </w:rPr>
      </w:pPr>
      <w:r>
        <w:rPr>
          <w:rFonts w:ascii="Times New Roman" w:eastAsia="微软雅黑" w:hAnsi="Times New Roman"/>
          <w:bCs/>
          <w:iCs/>
          <w:kern w:val="2"/>
          <w:szCs w:val="20"/>
          <w:lang w:eastAsia="zh-CN"/>
        </w:rPr>
        <w:t xml:space="preserve">For time domain spreading code, considering limited interest, FL suggests not further consider this scheme. Multiple beam repetition/sweeping is already agreed 9.6.2, further discussion on details of beam repetition/sweeping is to be discussed in 9.6.2., thus is no further considered in this agenda item. FL encourage companies </w:t>
      </w:r>
    </w:p>
    <w:p w14:paraId="01178DCC" w14:textId="77777777" w:rsidR="002E0120" w:rsidRDefault="002E0120">
      <w:pPr>
        <w:widowControl w:val="0"/>
        <w:jc w:val="both"/>
        <w:rPr>
          <w:rFonts w:ascii="Times New Roman" w:eastAsia="微软雅黑" w:hAnsi="Times New Roman"/>
          <w:bCs/>
          <w:iCs/>
          <w:kern w:val="2"/>
          <w:sz w:val="21"/>
          <w:szCs w:val="20"/>
          <w:lang w:eastAsia="zh-CN"/>
        </w:rPr>
      </w:pPr>
    </w:p>
    <w:p w14:paraId="7FA78999" w14:textId="77777777" w:rsidR="002E0120" w:rsidRDefault="00FA6957">
      <w:pPr>
        <w:keepNext/>
        <w:tabs>
          <w:tab w:val="left" w:pos="-5500"/>
        </w:tabs>
        <w:spacing w:before="240" w:after="60"/>
        <w:outlineLvl w:val="3"/>
        <w:rPr>
          <w:rFonts w:ascii="Times New Roman" w:eastAsia="MS Mincho" w:hAnsi="Times New Roman"/>
          <w:szCs w:val="20"/>
        </w:rPr>
      </w:pPr>
      <w:bookmarkStart w:id="347" w:name="_Hlk174931328"/>
      <w:bookmarkStart w:id="348" w:name="_Hlk159592924"/>
      <w:r>
        <w:rPr>
          <w:rFonts w:ascii="Times New Roman" w:eastAsia="MS Mincho" w:hAnsi="Times New Roman"/>
          <w:b/>
          <w:bCs/>
          <w:szCs w:val="20"/>
          <w:highlight w:val="cyan"/>
        </w:rPr>
        <w:t>[M][FL1]</w:t>
      </w:r>
      <w:bookmarkEnd w:id="347"/>
      <w:r>
        <w:rPr>
          <w:rFonts w:ascii="Times New Roman" w:eastAsia="MS Mincho" w:hAnsi="Times New Roman"/>
          <w:b/>
          <w:bCs/>
          <w:szCs w:val="20"/>
        </w:rPr>
        <w:t xml:space="preserve"> Question 7-1</w:t>
      </w:r>
      <w:r>
        <w:rPr>
          <w:rFonts w:ascii="Times New Roman" w:eastAsia="MS Mincho" w:hAnsi="Times New Roman"/>
          <w:szCs w:val="20"/>
        </w:rPr>
        <w:t xml:space="preserve">: For spatial diversity provided by [4], </w:t>
      </w:r>
      <w:r>
        <w:rPr>
          <w:rFonts w:ascii="Times New Roman" w:eastAsiaTheme="minorEastAsia" w:hAnsi="Times New Roman" w:hint="eastAsia"/>
          <w:szCs w:val="20"/>
          <w:lang w:eastAsia="zh-CN"/>
        </w:rPr>
        <w:t xml:space="preserve">do you think </w:t>
      </w:r>
      <w:r>
        <w:rPr>
          <w:rFonts w:ascii="Times New Roman" w:eastAsia="MS Mincho" w:hAnsi="Times New Roman"/>
          <w:szCs w:val="20"/>
        </w:rPr>
        <w:t>it</w:t>
      </w:r>
      <w:r>
        <w:rPr>
          <w:rFonts w:ascii="Times New Roman" w:eastAsiaTheme="minorEastAsia" w:hAnsi="Times New Roman" w:hint="eastAsia"/>
          <w:szCs w:val="20"/>
          <w:lang w:eastAsia="zh-CN"/>
        </w:rPr>
        <w:t xml:space="preserve"> is</w:t>
      </w:r>
      <w:r>
        <w:rPr>
          <w:rFonts w:ascii="Times New Roman" w:eastAsia="MS Mincho" w:hAnsi="Times New Roman"/>
          <w:szCs w:val="20"/>
        </w:rPr>
        <w:t xml:space="preserve"> transparent to both OOK based receiver and OFDM receiver? </w:t>
      </w:r>
    </w:p>
    <w:bookmarkEnd w:id="348"/>
    <w:p w14:paraId="59569F27" w14:textId="77777777" w:rsidR="002E0120" w:rsidRDefault="002E0120">
      <w:pPr>
        <w:widowControl w:val="0"/>
        <w:ind w:left="200"/>
        <w:jc w:val="both"/>
        <w:rPr>
          <w:rFonts w:ascii="Times New Roman" w:eastAsia="微软雅黑" w:hAnsi="Times New Roman"/>
          <w:bCs/>
          <w:i/>
          <w:kern w:val="2"/>
          <w:sz w:val="21"/>
          <w:szCs w:val="20"/>
          <w:lang w:eastAsia="zh-CN"/>
        </w:rPr>
      </w:pPr>
    </w:p>
    <w:tbl>
      <w:tblPr>
        <w:tblStyle w:val="TableGrid20"/>
        <w:tblW w:w="9634" w:type="dxa"/>
        <w:tblLayout w:type="fixed"/>
        <w:tblLook w:val="04A0" w:firstRow="1" w:lastRow="0" w:firstColumn="1" w:lastColumn="0" w:noHBand="0" w:noVBand="1"/>
      </w:tblPr>
      <w:tblGrid>
        <w:gridCol w:w="1479"/>
        <w:gridCol w:w="1039"/>
        <w:gridCol w:w="7116"/>
      </w:tblGrid>
      <w:tr w:rsidR="002E0120" w14:paraId="3E49085D" w14:textId="77777777">
        <w:tc>
          <w:tcPr>
            <w:tcW w:w="1479" w:type="dxa"/>
            <w:shd w:val="clear" w:color="auto" w:fill="D9D9D9" w:themeFill="background1" w:themeFillShade="D9"/>
          </w:tcPr>
          <w:p w14:paraId="6B248830" w14:textId="77777777" w:rsidR="002E0120" w:rsidRDefault="00FA6957">
            <w:pPr>
              <w:rPr>
                <w:b/>
                <w:bCs/>
              </w:rPr>
            </w:pPr>
            <w:r>
              <w:rPr>
                <w:b/>
                <w:bCs/>
              </w:rPr>
              <w:t>Company</w:t>
            </w:r>
          </w:p>
        </w:tc>
        <w:tc>
          <w:tcPr>
            <w:tcW w:w="1039" w:type="dxa"/>
            <w:shd w:val="clear" w:color="auto" w:fill="D9D9D9" w:themeFill="background1" w:themeFillShade="D9"/>
          </w:tcPr>
          <w:p w14:paraId="73897E4A" w14:textId="77777777" w:rsidR="002E0120" w:rsidRDefault="00FA6957">
            <w:pPr>
              <w:rPr>
                <w:b/>
                <w:bCs/>
              </w:rPr>
            </w:pPr>
            <w:r>
              <w:rPr>
                <w:b/>
                <w:bCs/>
              </w:rPr>
              <w:t>Y/N</w:t>
            </w:r>
          </w:p>
        </w:tc>
        <w:tc>
          <w:tcPr>
            <w:tcW w:w="7116" w:type="dxa"/>
            <w:shd w:val="clear" w:color="auto" w:fill="D9D9D9" w:themeFill="background1" w:themeFillShade="D9"/>
          </w:tcPr>
          <w:p w14:paraId="7CBEC99A" w14:textId="77777777" w:rsidR="002E0120" w:rsidRDefault="00FA6957">
            <w:pPr>
              <w:rPr>
                <w:b/>
                <w:bCs/>
              </w:rPr>
            </w:pPr>
            <w:r>
              <w:rPr>
                <w:b/>
                <w:bCs/>
              </w:rPr>
              <w:t>Comments</w:t>
            </w:r>
          </w:p>
        </w:tc>
      </w:tr>
      <w:tr w:rsidR="002E0120" w14:paraId="616FFE44" w14:textId="77777777">
        <w:tc>
          <w:tcPr>
            <w:tcW w:w="1479" w:type="dxa"/>
          </w:tcPr>
          <w:p w14:paraId="12D2B586" w14:textId="77777777" w:rsidR="002E0120" w:rsidRDefault="00FA6957">
            <w:pPr>
              <w:rPr>
                <w:rFonts w:eastAsiaTheme="minorEastAsia"/>
                <w:lang w:eastAsia="zh-CN"/>
              </w:rPr>
            </w:pPr>
            <w:r>
              <w:rPr>
                <w:rFonts w:eastAsiaTheme="minorEastAsia"/>
                <w:lang w:eastAsia="zh-CN"/>
              </w:rPr>
              <w:t>Qualcomm</w:t>
            </w:r>
          </w:p>
        </w:tc>
        <w:tc>
          <w:tcPr>
            <w:tcW w:w="1039" w:type="dxa"/>
          </w:tcPr>
          <w:p w14:paraId="388A9213" w14:textId="77777777" w:rsidR="002E0120" w:rsidRDefault="002E0120">
            <w:pPr>
              <w:tabs>
                <w:tab w:val="left" w:pos="551"/>
              </w:tabs>
              <w:rPr>
                <w:rFonts w:eastAsiaTheme="minorEastAsia"/>
                <w:lang w:eastAsia="zh-CN"/>
              </w:rPr>
            </w:pPr>
          </w:p>
        </w:tc>
        <w:tc>
          <w:tcPr>
            <w:tcW w:w="7116" w:type="dxa"/>
          </w:tcPr>
          <w:p w14:paraId="3712A5D0" w14:textId="77777777" w:rsidR="002E0120" w:rsidRDefault="00FA6957">
            <w:pPr>
              <w:rPr>
                <w:rFonts w:eastAsiaTheme="minorEastAsia"/>
                <w:lang w:eastAsia="zh-CN"/>
              </w:rPr>
            </w:pPr>
            <w:r>
              <w:rPr>
                <w:rFonts w:eastAsiaTheme="minorEastAsia"/>
                <w:lang w:eastAsia="zh-CN"/>
              </w:rPr>
              <w:t>Spatial diversity is transparent if there is no repetition. With repetition, it may not be always transparent.</w:t>
            </w:r>
          </w:p>
        </w:tc>
      </w:tr>
      <w:tr w:rsidR="002E0120" w14:paraId="19383F89" w14:textId="77777777">
        <w:tc>
          <w:tcPr>
            <w:tcW w:w="1479" w:type="dxa"/>
          </w:tcPr>
          <w:p w14:paraId="207A7183" w14:textId="77777777" w:rsidR="002E0120" w:rsidRDefault="00FA6957">
            <w:pPr>
              <w:rPr>
                <w:rFonts w:eastAsia="Malgun Gothic"/>
                <w:lang w:eastAsia="ko-KR"/>
              </w:rPr>
            </w:pPr>
            <w:proofErr w:type="spellStart"/>
            <w:r>
              <w:rPr>
                <w:rFonts w:eastAsia="Malgun Gothic" w:hint="eastAsia"/>
                <w:lang w:eastAsia="ko-KR"/>
              </w:rPr>
              <w:t>InterDigital</w:t>
            </w:r>
            <w:proofErr w:type="spellEnd"/>
          </w:p>
        </w:tc>
        <w:tc>
          <w:tcPr>
            <w:tcW w:w="1039" w:type="dxa"/>
          </w:tcPr>
          <w:p w14:paraId="14617D44" w14:textId="77777777" w:rsidR="002E0120" w:rsidRDefault="002E0120">
            <w:pPr>
              <w:tabs>
                <w:tab w:val="left" w:pos="551"/>
              </w:tabs>
              <w:rPr>
                <w:rFonts w:eastAsiaTheme="minorEastAsia"/>
                <w:lang w:eastAsia="zh-CN"/>
              </w:rPr>
            </w:pPr>
          </w:p>
        </w:tc>
        <w:tc>
          <w:tcPr>
            <w:tcW w:w="7116" w:type="dxa"/>
          </w:tcPr>
          <w:p w14:paraId="7B0F68E6" w14:textId="77777777" w:rsidR="002E0120" w:rsidRDefault="00FA6957">
            <w:pPr>
              <w:rPr>
                <w:rFonts w:eastAsia="Malgun Gothic"/>
                <w:lang w:eastAsia="ko-KR"/>
              </w:rPr>
            </w:pPr>
            <w:r>
              <w:rPr>
                <w:rFonts w:eastAsia="Malgun Gothic" w:hint="eastAsia"/>
                <w:lang w:eastAsia="ko-KR"/>
              </w:rPr>
              <w:t>Agree that it may not be transparent in some cases.</w:t>
            </w:r>
          </w:p>
        </w:tc>
      </w:tr>
      <w:tr w:rsidR="002E0120" w14:paraId="4E44E3F9" w14:textId="77777777">
        <w:tc>
          <w:tcPr>
            <w:tcW w:w="1479" w:type="dxa"/>
          </w:tcPr>
          <w:p w14:paraId="1DEA278A" w14:textId="77777777" w:rsidR="002E0120" w:rsidRDefault="00FA6957">
            <w:pPr>
              <w:rPr>
                <w:rFonts w:eastAsia="Malgun Gothic"/>
                <w:lang w:eastAsia="ko-KR"/>
              </w:rPr>
            </w:pPr>
            <w:r>
              <w:rPr>
                <w:rFonts w:eastAsiaTheme="minorEastAsia"/>
                <w:lang w:eastAsia="zh-CN"/>
              </w:rPr>
              <w:t xml:space="preserve">Nordic </w:t>
            </w:r>
          </w:p>
        </w:tc>
        <w:tc>
          <w:tcPr>
            <w:tcW w:w="1039" w:type="dxa"/>
          </w:tcPr>
          <w:p w14:paraId="3AFB9886" w14:textId="77777777" w:rsidR="002E0120" w:rsidRDefault="002E0120">
            <w:pPr>
              <w:tabs>
                <w:tab w:val="left" w:pos="551"/>
              </w:tabs>
              <w:rPr>
                <w:rFonts w:eastAsiaTheme="minorEastAsia"/>
                <w:lang w:eastAsia="zh-CN"/>
              </w:rPr>
            </w:pPr>
          </w:p>
        </w:tc>
        <w:tc>
          <w:tcPr>
            <w:tcW w:w="7116" w:type="dxa"/>
          </w:tcPr>
          <w:p w14:paraId="611719C7" w14:textId="77777777" w:rsidR="002E0120" w:rsidRDefault="00FA6957">
            <w:pPr>
              <w:rPr>
                <w:rFonts w:eastAsia="Malgun Gothic"/>
                <w:lang w:eastAsia="ko-KR"/>
              </w:rPr>
            </w:pPr>
            <w:r>
              <w:rPr>
                <w:rFonts w:eastAsiaTheme="minorEastAsia"/>
                <w:lang w:eastAsia="zh-CN"/>
              </w:rPr>
              <w:t>Right, if spatial diversity is applied within a repetition, i.e. not in-between repetitions</w:t>
            </w:r>
          </w:p>
        </w:tc>
      </w:tr>
      <w:tr w:rsidR="002E0120" w14:paraId="1F91DC0A" w14:textId="77777777">
        <w:tc>
          <w:tcPr>
            <w:tcW w:w="1479" w:type="dxa"/>
          </w:tcPr>
          <w:p w14:paraId="43EAAAE3" w14:textId="77777777" w:rsidR="002E0120" w:rsidRDefault="00FA6957">
            <w:pPr>
              <w:rPr>
                <w:rFonts w:eastAsiaTheme="minorEastAsia"/>
                <w:lang w:eastAsia="zh-CN"/>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039" w:type="dxa"/>
          </w:tcPr>
          <w:p w14:paraId="1CAAA1BB" w14:textId="77777777" w:rsidR="002E0120" w:rsidRDefault="002E0120">
            <w:pPr>
              <w:tabs>
                <w:tab w:val="left" w:pos="551"/>
              </w:tabs>
              <w:rPr>
                <w:rFonts w:eastAsiaTheme="minorEastAsia"/>
                <w:lang w:eastAsia="zh-CN"/>
              </w:rPr>
            </w:pPr>
          </w:p>
        </w:tc>
        <w:tc>
          <w:tcPr>
            <w:tcW w:w="7116" w:type="dxa"/>
          </w:tcPr>
          <w:p w14:paraId="590B3F8D" w14:textId="77777777" w:rsidR="002E0120" w:rsidRDefault="00FA6957">
            <w:pPr>
              <w:rPr>
                <w:rFonts w:eastAsiaTheme="minorEastAsia"/>
                <w:lang w:eastAsia="zh-CN"/>
              </w:rPr>
            </w:pPr>
            <w:r>
              <w:rPr>
                <w:rFonts w:eastAsiaTheme="minorEastAsia" w:hint="eastAsia"/>
                <w:lang w:eastAsia="zh-CN"/>
              </w:rPr>
              <w:t>Not sure whether the precoder would impact the spectrum shape of OOK waveform.</w:t>
            </w:r>
          </w:p>
        </w:tc>
      </w:tr>
    </w:tbl>
    <w:p w14:paraId="39B340FA" w14:textId="77777777" w:rsidR="002E0120" w:rsidRDefault="00FA6957">
      <w:pPr>
        <w:keepNext/>
        <w:tabs>
          <w:tab w:val="left" w:pos="-5500"/>
        </w:tabs>
        <w:spacing w:before="240" w:after="60"/>
        <w:outlineLvl w:val="3"/>
        <w:rPr>
          <w:rFonts w:ascii="Times New Roman" w:eastAsia="MS Mincho" w:hAnsi="Times New Roman"/>
          <w:szCs w:val="20"/>
          <w:highlight w:val="cyan"/>
        </w:rPr>
      </w:pPr>
      <w:r>
        <w:rPr>
          <w:rFonts w:ascii="Times New Roman" w:eastAsia="MS Mincho" w:hAnsi="Times New Roman"/>
          <w:b/>
          <w:bCs/>
          <w:szCs w:val="20"/>
          <w:highlight w:val="cyan"/>
        </w:rPr>
        <w:t>[M][FL1]</w:t>
      </w:r>
      <w:r>
        <w:rPr>
          <w:rFonts w:ascii="Times New Roman" w:eastAsiaTheme="minorEastAsia" w:hAnsi="Times New Roman" w:hint="eastAsia"/>
          <w:b/>
          <w:bCs/>
          <w:szCs w:val="20"/>
          <w:lang w:eastAsia="zh-CN"/>
        </w:rPr>
        <w:t xml:space="preserve"> </w:t>
      </w:r>
      <w:r>
        <w:rPr>
          <w:rFonts w:ascii="Times New Roman" w:eastAsia="MS Mincho" w:hAnsi="Times New Roman"/>
          <w:b/>
          <w:bCs/>
          <w:szCs w:val="20"/>
        </w:rPr>
        <w:t>Question 7-2:</w:t>
      </w:r>
      <w:r>
        <w:rPr>
          <w:rFonts w:ascii="Times New Roman" w:eastAsia="MS Mincho" w:hAnsi="Times New Roman"/>
          <w:szCs w:val="20"/>
        </w:rPr>
        <w:t xml:space="preserve"> For frequency domain diversity provided by [4], how do you </w:t>
      </w:r>
      <w:r>
        <w:rPr>
          <w:rFonts w:ascii="Times New Roman" w:eastAsiaTheme="minorEastAsia" w:hAnsi="Times New Roman" w:hint="eastAsia"/>
          <w:szCs w:val="20"/>
          <w:lang w:eastAsia="zh-CN"/>
        </w:rPr>
        <w:t>consider</w:t>
      </w:r>
      <w:r>
        <w:rPr>
          <w:rFonts w:ascii="Times New Roman" w:eastAsia="MS Mincho" w:hAnsi="Times New Roman"/>
          <w:szCs w:val="20"/>
        </w:rPr>
        <w:t xml:space="preserve"> frequency hopping </w:t>
      </w:r>
      <w:r>
        <w:rPr>
          <w:rFonts w:ascii="Times New Roman" w:eastAsiaTheme="minorEastAsia" w:hAnsi="Times New Roman" w:hint="eastAsia"/>
          <w:szCs w:val="20"/>
          <w:lang w:eastAsia="zh-CN"/>
        </w:rPr>
        <w:t xml:space="preserve">is </w:t>
      </w:r>
      <w:r>
        <w:rPr>
          <w:rFonts w:ascii="Times New Roman" w:eastAsia="MS Mincho" w:hAnsi="Times New Roman"/>
          <w:szCs w:val="20"/>
        </w:rPr>
        <w:t>beyond LP-WUS bandwidth?</w:t>
      </w:r>
    </w:p>
    <w:p w14:paraId="2CD08C64" w14:textId="77777777" w:rsidR="002E0120" w:rsidRDefault="002E0120">
      <w:pPr>
        <w:rPr>
          <w:rFonts w:ascii="Times New Roman" w:eastAsia="MS Mincho" w:hAnsi="Times New Roman"/>
          <w:b/>
          <w:bCs/>
          <w:i/>
          <w:iCs/>
          <w:szCs w:val="20"/>
        </w:rPr>
      </w:pPr>
    </w:p>
    <w:tbl>
      <w:tblPr>
        <w:tblStyle w:val="TableGrid20"/>
        <w:tblW w:w="9634" w:type="dxa"/>
        <w:tblLayout w:type="fixed"/>
        <w:tblLook w:val="04A0" w:firstRow="1" w:lastRow="0" w:firstColumn="1" w:lastColumn="0" w:noHBand="0" w:noVBand="1"/>
      </w:tblPr>
      <w:tblGrid>
        <w:gridCol w:w="1479"/>
        <w:gridCol w:w="1039"/>
        <w:gridCol w:w="7116"/>
      </w:tblGrid>
      <w:tr w:rsidR="002E0120" w14:paraId="689E73A3" w14:textId="77777777">
        <w:tc>
          <w:tcPr>
            <w:tcW w:w="1479" w:type="dxa"/>
            <w:shd w:val="clear" w:color="auto" w:fill="D9D9D9" w:themeFill="background1" w:themeFillShade="D9"/>
          </w:tcPr>
          <w:p w14:paraId="57A69C70" w14:textId="77777777" w:rsidR="002E0120" w:rsidRDefault="00FA6957">
            <w:pPr>
              <w:rPr>
                <w:b/>
                <w:bCs/>
              </w:rPr>
            </w:pPr>
            <w:r>
              <w:rPr>
                <w:b/>
                <w:bCs/>
              </w:rPr>
              <w:t>Company</w:t>
            </w:r>
          </w:p>
        </w:tc>
        <w:tc>
          <w:tcPr>
            <w:tcW w:w="1039" w:type="dxa"/>
            <w:shd w:val="clear" w:color="auto" w:fill="D9D9D9" w:themeFill="background1" w:themeFillShade="D9"/>
          </w:tcPr>
          <w:p w14:paraId="2DCC52CD" w14:textId="77777777" w:rsidR="002E0120" w:rsidRDefault="00FA6957">
            <w:pPr>
              <w:rPr>
                <w:b/>
                <w:bCs/>
              </w:rPr>
            </w:pPr>
            <w:r>
              <w:rPr>
                <w:b/>
                <w:bCs/>
              </w:rPr>
              <w:t>Y/N</w:t>
            </w:r>
          </w:p>
        </w:tc>
        <w:tc>
          <w:tcPr>
            <w:tcW w:w="7116" w:type="dxa"/>
            <w:shd w:val="clear" w:color="auto" w:fill="D9D9D9" w:themeFill="background1" w:themeFillShade="D9"/>
          </w:tcPr>
          <w:p w14:paraId="12913B59" w14:textId="77777777" w:rsidR="002E0120" w:rsidRDefault="00FA6957">
            <w:pPr>
              <w:rPr>
                <w:b/>
                <w:bCs/>
              </w:rPr>
            </w:pPr>
            <w:r>
              <w:rPr>
                <w:b/>
                <w:bCs/>
              </w:rPr>
              <w:t>Comments</w:t>
            </w:r>
          </w:p>
        </w:tc>
      </w:tr>
      <w:tr w:rsidR="002E0120" w14:paraId="6C562C4E" w14:textId="77777777">
        <w:tc>
          <w:tcPr>
            <w:tcW w:w="1479" w:type="dxa"/>
          </w:tcPr>
          <w:p w14:paraId="21C717CC" w14:textId="77777777" w:rsidR="002E0120" w:rsidRDefault="00830402">
            <w:pPr>
              <w:rPr>
                <w:rFonts w:eastAsiaTheme="minorEastAsia"/>
                <w:lang w:eastAsia="zh-CN"/>
              </w:rPr>
            </w:pPr>
            <w:r>
              <w:rPr>
                <w:rFonts w:eastAsiaTheme="minorEastAsia"/>
                <w:lang w:eastAsia="zh-CN"/>
              </w:rPr>
              <w:t>V</w:t>
            </w:r>
            <w:r w:rsidR="00FA6957">
              <w:rPr>
                <w:rFonts w:eastAsiaTheme="minorEastAsia"/>
                <w:lang w:eastAsia="zh-CN"/>
              </w:rPr>
              <w:t>ivo</w:t>
            </w:r>
          </w:p>
        </w:tc>
        <w:tc>
          <w:tcPr>
            <w:tcW w:w="1039" w:type="dxa"/>
          </w:tcPr>
          <w:p w14:paraId="6DE8AFF1" w14:textId="77777777" w:rsidR="002E0120" w:rsidRDefault="002E0120">
            <w:pPr>
              <w:tabs>
                <w:tab w:val="left" w:pos="551"/>
              </w:tabs>
              <w:rPr>
                <w:rFonts w:eastAsiaTheme="minorEastAsia"/>
                <w:lang w:eastAsia="zh-CN"/>
              </w:rPr>
            </w:pPr>
          </w:p>
        </w:tc>
        <w:tc>
          <w:tcPr>
            <w:tcW w:w="7116" w:type="dxa"/>
          </w:tcPr>
          <w:p w14:paraId="12B2B1A8" w14:textId="77777777" w:rsidR="002E0120" w:rsidRDefault="00FA6957">
            <w:pPr>
              <w:rPr>
                <w:rFonts w:eastAsiaTheme="minorEastAsia"/>
                <w:lang w:eastAsia="zh-CN"/>
              </w:rPr>
            </w:pPr>
            <w:r>
              <w:rPr>
                <w:rFonts w:eastAsiaTheme="minorEastAsia" w:hint="eastAsia"/>
                <w:lang w:eastAsia="zh-CN"/>
              </w:rPr>
              <w:t>W</w:t>
            </w:r>
            <w:r>
              <w:rPr>
                <w:rFonts w:eastAsiaTheme="minorEastAsia"/>
                <w:lang w:eastAsia="zh-CN"/>
              </w:rPr>
              <w:t xml:space="preserve">e don’t support frequency hopping beyond LP-WUS bandwidth. It increases complexity with retuning.  </w:t>
            </w:r>
          </w:p>
        </w:tc>
      </w:tr>
      <w:tr w:rsidR="002E0120" w14:paraId="52BE21B5" w14:textId="77777777">
        <w:tc>
          <w:tcPr>
            <w:tcW w:w="1479" w:type="dxa"/>
          </w:tcPr>
          <w:p w14:paraId="40EEA7F8" w14:textId="77777777" w:rsidR="002E0120" w:rsidRDefault="00FA6957">
            <w:pPr>
              <w:rPr>
                <w:rFonts w:eastAsiaTheme="minorEastAsia"/>
                <w:lang w:eastAsia="zh-CN"/>
              </w:rPr>
            </w:pPr>
            <w:r>
              <w:rPr>
                <w:rFonts w:eastAsiaTheme="minorEastAsia"/>
                <w:lang w:eastAsia="zh-CN"/>
              </w:rPr>
              <w:t>Qualcomm</w:t>
            </w:r>
          </w:p>
        </w:tc>
        <w:tc>
          <w:tcPr>
            <w:tcW w:w="1039" w:type="dxa"/>
          </w:tcPr>
          <w:p w14:paraId="1EAEA3D9" w14:textId="77777777" w:rsidR="002E0120" w:rsidRDefault="002E0120">
            <w:pPr>
              <w:tabs>
                <w:tab w:val="left" w:pos="551"/>
              </w:tabs>
              <w:rPr>
                <w:rFonts w:eastAsiaTheme="minorEastAsia"/>
                <w:lang w:eastAsia="zh-CN"/>
              </w:rPr>
            </w:pPr>
          </w:p>
        </w:tc>
        <w:tc>
          <w:tcPr>
            <w:tcW w:w="7116" w:type="dxa"/>
          </w:tcPr>
          <w:p w14:paraId="2CD06BA3" w14:textId="77777777" w:rsidR="002E0120" w:rsidRDefault="00FA6957">
            <w:pPr>
              <w:rPr>
                <w:rFonts w:eastAsiaTheme="minorEastAsia"/>
                <w:lang w:eastAsia="zh-CN"/>
              </w:rPr>
            </w:pPr>
            <w:r>
              <w:rPr>
                <w:rFonts w:eastAsiaTheme="minorEastAsia"/>
                <w:lang w:eastAsia="zh-CN"/>
              </w:rPr>
              <w:t>Frequency hopping of LP-WUS is challenging to LP-WUR implementation and hence not preferred in comparison to repetition and spatial diversity.</w:t>
            </w:r>
          </w:p>
        </w:tc>
      </w:tr>
      <w:tr w:rsidR="002E0120" w14:paraId="473036BA" w14:textId="77777777">
        <w:tc>
          <w:tcPr>
            <w:tcW w:w="1479" w:type="dxa"/>
          </w:tcPr>
          <w:p w14:paraId="63200042" w14:textId="77777777" w:rsidR="002E0120" w:rsidRDefault="00FA6957">
            <w:pPr>
              <w:rPr>
                <w:rFonts w:eastAsia="Malgun Gothic"/>
                <w:lang w:eastAsia="ko-KR"/>
              </w:rPr>
            </w:pPr>
            <w:proofErr w:type="spellStart"/>
            <w:r>
              <w:rPr>
                <w:rFonts w:eastAsia="Malgun Gothic" w:hint="eastAsia"/>
                <w:lang w:eastAsia="ko-KR"/>
              </w:rPr>
              <w:t>InterDigital</w:t>
            </w:r>
            <w:proofErr w:type="spellEnd"/>
          </w:p>
        </w:tc>
        <w:tc>
          <w:tcPr>
            <w:tcW w:w="1039" w:type="dxa"/>
          </w:tcPr>
          <w:p w14:paraId="5DB6C635" w14:textId="77777777" w:rsidR="002E0120" w:rsidRDefault="002E0120">
            <w:pPr>
              <w:tabs>
                <w:tab w:val="left" w:pos="551"/>
              </w:tabs>
              <w:rPr>
                <w:rFonts w:eastAsiaTheme="minorEastAsia"/>
                <w:lang w:eastAsia="zh-CN"/>
              </w:rPr>
            </w:pPr>
          </w:p>
        </w:tc>
        <w:tc>
          <w:tcPr>
            <w:tcW w:w="7116" w:type="dxa"/>
          </w:tcPr>
          <w:p w14:paraId="47DEBE1D" w14:textId="77777777" w:rsidR="002E0120" w:rsidRDefault="00FA6957">
            <w:pPr>
              <w:rPr>
                <w:rFonts w:eastAsia="Malgun Gothic"/>
                <w:lang w:eastAsia="ko-KR"/>
              </w:rPr>
            </w:pPr>
            <w:r>
              <w:rPr>
                <w:rFonts w:eastAsia="Malgun Gothic" w:hint="eastAsia"/>
                <w:lang w:eastAsia="ko-KR"/>
              </w:rPr>
              <w:t xml:space="preserve">Do not support frequency hopping. </w:t>
            </w:r>
          </w:p>
        </w:tc>
      </w:tr>
      <w:tr w:rsidR="002E0120" w14:paraId="4F8E72F4" w14:textId="77777777">
        <w:tc>
          <w:tcPr>
            <w:tcW w:w="1479" w:type="dxa"/>
          </w:tcPr>
          <w:p w14:paraId="1FB04F65" w14:textId="77777777" w:rsidR="002E0120" w:rsidRDefault="00FA6957">
            <w:pPr>
              <w:rPr>
                <w:rFonts w:eastAsia="Malgun Gothic"/>
                <w:lang w:eastAsia="ko-KR"/>
              </w:rPr>
            </w:pPr>
            <w:r>
              <w:rPr>
                <w:rFonts w:eastAsiaTheme="minorEastAsia"/>
                <w:lang w:eastAsia="zh-CN"/>
              </w:rPr>
              <w:t>Nordic</w:t>
            </w:r>
          </w:p>
        </w:tc>
        <w:tc>
          <w:tcPr>
            <w:tcW w:w="1039" w:type="dxa"/>
          </w:tcPr>
          <w:p w14:paraId="49E296A7" w14:textId="77777777" w:rsidR="002E0120" w:rsidRDefault="002E0120">
            <w:pPr>
              <w:tabs>
                <w:tab w:val="left" w:pos="551"/>
              </w:tabs>
              <w:rPr>
                <w:rFonts w:eastAsiaTheme="minorEastAsia"/>
                <w:lang w:eastAsia="zh-CN"/>
              </w:rPr>
            </w:pPr>
          </w:p>
        </w:tc>
        <w:tc>
          <w:tcPr>
            <w:tcW w:w="7116" w:type="dxa"/>
          </w:tcPr>
          <w:p w14:paraId="14BA7104" w14:textId="77777777" w:rsidR="002E0120" w:rsidRDefault="00FA6957">
            <w:pPr>
              <w:rPr>
                <w:rFonts w:eastAsia="Malgun Gothic"/>
                <w:lang w:eastAsia="ko-KR"/>
              </w:rPr>
            </w:pPr>
            <w:r>
              <w:rPr>
                <w:rFonts w:eastAsiaTheme="minorEastAsia"/>
                <w:lang w:eastAsia="zh-CN"/>
              </w:rPr>
              <w:t>Hopping should not be considered for LP-WUS</w:t>
            </w:r>
          </w:p>
        </w:tc>
      </w:tr>
      <w:tr w:rsidR="002E0120" w14:paraId="04537940" w14:textId="77777777">
        <w:tc>
          <w:tcPr>
            <w:tcW w:w="1479" w:type="dxa"/>
          </w:tcPr>
          <w:p w14:paraId="26DCE5F1" w14:textId="77777777" w:rsidR="002E0120" w:rsidRDefault="00FA6957">
            <w:pPr>
              <w:rPr>
                <w:rFonts w:eastAsiaTheme="minorEastAsia"/>
                <w:lang w:eastAsia="zh-CN"/>
              </w:rPr>
            </w:pPr>
            <w:r>
              <w:rPr>
                <w:rFonts w:eastAsiaTheme="minorEastAsia" w:hint="eastAsia"/>
                <w:lang w:eastAsia="zh-CN"/>
              </w:rPr>
              <w:t xml:space="preserve">ZTE, </w:t>
            </w:r>
            <w:proofErr w:type="spellStart"/>
            <w:r>
              <w:rPr>
                <w:rFonts w:eastAsiaTheme="minorEastAsia" w:hint="eastAsia"/>
                <w:lang w:eastAsia="zh-CN"/>
              </w:rPr>
              <w:t>Sanechips</w:t>
            </w:r>
            <w:proofErr w:type="spellEnd"/>
          </w:p>
        </w:tc>
        <w:tc>
          <w:tcPr>
            <w:tcW w:w="1039" w:type="dxa"/>
          </w:tcPr>
          <w:p w14:paraId="036E063A" w14:textId="77777777" w:rsidR="002E0120" w:rsidRDefault="002E0120">
            <w:pPr>
              <w:tabs>
                <w:tab w:val="left" w:pos="551"/>
              </w:tabs>
              <w:rPr>
                <w:rFonts w:eastAsiaTheme="minorEastAsia"/>
                <w:lang w:eastAsia="zh-CN"/>
              </w:rPr>
            </w:pPr>
          </w:p>
        </w:tc>
        <w:tc>
          <w:tcPr>
            <w:tcW w:w="7116" w:type="dxa"/>
          </w:tcPr>
          <w:p w14:paraId="2EF190F9" w14:textId="77777777" w:rsidR="002E0120" w:rsidRDefault="00FA6957">
            <w:pPr>
              <w:rPr>
                <w:rFonts w:eastAsiaTheme="minorEastAsia"/>
                <w:lang w:eastAsia="zh-CN"/>
              </w:rPr>
            </w:pPr>
            <w:r>
              <w:rPr>
                <w:rFonts w:eastAsiaTheme="minorEastAsia" w:hint="eastAsia"/>
                <w:lang w:eastAsia="zh-CN"/>
              </w:rPr>
              <w:t>Open for connected mode as UE capability, not for idle mode.</w:t>
            </w:r>
          </w:p>
        </w:tc>
      </w:tr>
    </w:tbl>
    <w:p w14:paraId="115F4918" w14:textId="77777777" w:rsidR="002E0120" w:rsidRDefault="002E0120">
      <w:pPr>
        <w:rPr>
          <w:rFonts w:eastAsia="等线"/>
          <w:lang w:eastAsia="zh-CN"/>
        </w:rPr>
      </w:pPr>
    </w:p>
    <w:p w14:paraId="0F83E414" w14:textId="77777777" w:rsidR="002E0120" w:rsidRDefault="00FA6957">
      <w:pPr>
        <w:keepNext/>
        <w:keepLines/>
        <w:pBdr>
          <w:top w:val="single" w:sz="12" w:space="3" w:color="auto"/>
        </w:pBdr>
        <w:tabs>
          <w:tab w:val="left" w:pos="567"/>
        </w:tabs>
        <w:overflowPunct w:val="0"/>
        <w:autoSpaceDE w:val="0"/>
        <w:autoSpaceDN w:val="0"/>
        <w:adjustRightInd w:val="0"/>
        <w:spacing w:before="240" w:after="180"/>
        <w:ind w:leftChars="13" w:left="26"/>
        <w:jc w:val="both"/>
        <w:textAlignment w:val="baseline"/>
        <w:outlineLvl w:val="0"/>
        <w:rPr>
          <w:rFonts w:ascii="Arial" w:eastAsia="宋体" w:hAnsi="Arial"/>
          <w:sz w:val="36"/>
          <w:szCs w:val="20"/>
          <w:lang w:eastAsia="zh-CN"/>
        </w:rPr>
      </w:pPr>
      <w:r>
        <w:rPr>
          <w:rFonts w:ascii="Arial" w:eastAsia="宋体" w:hAnsi="Arial"/>
          <w:sz w:val="36"/>
          <w:szCs w:val="20"/>
          <w:lang w:eastAsia="zh-CN"/>
        </w:rPr>
        <w:t>References</w:t>
      </w:r>
    </w:p>
    <w:bookmarkEnd w:id="0"/>
    <w:p w14:paraId="51D19C3F"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RP-234056, New WID: Low-power wake-up signal and receiver for NR (LP-WUS/WUR).</w:t>
      </w:r>
    </w:p>
    <w:p w14:paraId="7163F393"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R1-2406193, LP-WUS and LP-SS design, vivo</w:t>
      </w:r>
    </w:p>
    <w:p w14:paraId="228454AD"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R1-2406412, Discussion on LP-WUS design, ZTE, </w:t>
      </w:r>
      <w:proofErr w:type="spellStart"/>
      <w:r>
        <w:rPr>
          <w:rFonts w:ascii="Times New Roman" w:hAnsi="Times New Roman"/>
          <w:bCs/>
          <w:szCs w:val="20"/>
        </w:rPr>
        <w:t>Sanechips</w:t>
      </w:r>
      <w:proofErr w:type="spellEnd"/>
    </w:p>
    <w:p w14:paraId="49B13781"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R1-2405867, Signal Design of LP-WUS and LP-SS, Huawei, </w:t>
      </w:r>
      <w:proofErr w:type="spellStart"/>
      <w:r>
        <w:rPr>
          <w:rFonts w:ascii="Times New Roman" w:hAnsi="Times New Roman"/>
          <w:bCs/>
          <w:szCs w:val="20"/>
        </w:rPr>
        <w:t>HiSilicon</w:t>
      </w:r>
      <w:proofErr w:type="spellEnd"/>
    </w:p>
    <w:p w14:paraId="2EAB34B8" w14:textId="77777777" w:rsidR="002E0120" w:rsidRDefault="00FA6957">
      <w:pPr>
        <w:pStyle w:val="3GPPHeader"/>
        <w:widowControl w:val="0"/>
        <w:numPr>
          <w:ilvl w:val="0"/>
          <w:numId w:val="60"/>
        </w:numPr>
        <w:tabs>
          <w:tab w:val="clear" w:pos="420"/>
        </w:tabs>
        <w:spacing w:after="120"/>
        <w:jc w:val="both"/>
        <w:rPr>
          <w:b w:val="0"/>
          <w:bCs/>
          <w:sz w:val="20"/>
          <w:szCs w:val="20"/>
          <w:lang w:eastAsia="en-US"/>
        </w:rPr>
      </w:pPr>
      <w:r>
        <w:rPr>
          <w:b w:val="0"/>
          <w:bCs/>
          <w:sz w:val="20"/>
          <w:szCs w:val="20"/>
          <w:lang w:eastAsia="en-US"/>
        </w:rPr>
        <w:t xml:space="preserve">R1-2406379, Design of LP-WUS and LP-SS, CATT </w:t>
      </w:r>
    </w:p>
    <w:p w14:paraId="79123D0C"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R1-2407040, LP-WUS and LP-SS Design, Qualcomm Incorporated</w:t>
      </w:r>
    </w:p>
    <w:p w14:paraId="4BBCFD21"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R1-2406661, Discussion on LP-WUS and LP-SS design, Samsung</w:t>
      </w:r>
    </w:p>
    <w:p w14:paraId="2C47B9ED"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R1-2407059, LP-WUS and LP-SS design, Ericsson</w:t>
      </w:r>
    </w:p>
    <w:p w14:paraId="56B471E4" w14:textId="77777777" w:rsidR="002E0120" w:rsidRDefault="00FA6957">
      <w:pPr>
        <w:pStyle w:val="aff9"/>
        <w:widowControl w:val="0"/>
        <w:numPr>
          <w:ilvl w:val="0"/>
          <w:numId w:val="60"/>
        </w:numPr>
        <w:tabs>
          <w:tab w:val="clear" w:pos="420"/>
          <w:tab w:val="right" w:pos="9639"/>
        </w:tabs>
        <w:spacing w:after="120"/>
        <w:jc w:val="both"/>
        <w:rPr>
          <w:rFonts w:ascii="Times New Roman" w:eastAsia="Times New Roman" w:hAnsi="Times New Roman"/>
          <w:b w:val="0"/>
          <w:bCs/>
          <w:szCs w:val="20"/>
        </w:rPr>
      </w:pPr>
      <w:r>
        <w:rPr>
          <w:rFonts w:ascii="Times New Roman" w:eastAsia="Times New Roman" w:hAnsi="Times New Roman"/>
          <w:b w:val="0"/>
          <w:bCs/>
          <w:szCs w:val="20"/>
        </w:rPr>
        <w:t>R1-2406422, LP-WUS and LP-SS design, Nokia, Nokia Shanghai Bell</w:t>
      </w:r>
    </w:p>
    <w:p w14:paraId="63822BE4" w14:textId="77777777" w:rsidR="002E0120" w:rsidRDefault="00FA6957">
      <w:pPr>
        <w:pStyle w:val="3GPPHeader"/>
        <w:numPr>
          <w:ilvl w:val="0"/>
          <w:numId w:val="60"/>
        </w:numPr>
        <w:spacing w:after="120"/>
        <w:rPr>
          <w:b w:val="0"/>
          <w:bCs/>
          <w:sz w:val="20"/>
          <w:szCs w:val="20"/>
          <w:lang w:eastAsia="en-US"/>
        </w:rPr>
      </w:pPr>
      <w:r>
        <w:rPr>
          <w:b w:val="0"/>
          <w:bCs/>
          <w:sz w:val="20"/>
          <w:szCs w:val="20"/>
          <w:lang w:eastAsia="en-US"/>
        </w:rPr>
        <w:t>R1-2406850, LP-WUS and LP-SS design, Apple</w:t>
      </w:r>
    </w:p>
    <w:p w14:paraId="13DAB188"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R1-2406762, On LP-WUS and LP-SS Design, MediaTek Inc.</w:t>
      </w:r>
    </w:p>
    <w:p w14:paraId="47D970DE"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R1-2406295, Discussion on LP-WUS and LP-SS design, Xiaomi</w:t>
      </w:r>
    </w:p>
    <w:p w14:paraId="7BCBD2E8"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R1-2405996, Discussion on LP-WUS and LP-SS design, CMCC</w:t>
      </w:r>
    </w:p>
    <w:p w14:paraId="5566FB73"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R1-2406083, Discussion on LP-WUS and LP-SS Design, EURECOM</w:t>
      </w:r>
    </w:p>
    <w:p w14:paraId="6AC95DA4"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R1-2405919, Discussion on LP-WUS and LP-SS design, Spreadtrum Communications</w:t>
      </w:r>
    </w:p>
    <w:p w14:paraId="4A1A47E0"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lastRenderedPageBreak/>
        <w:t>R1-2406222, Signal design for LP-WUS and LP-SS, OPPO</w:t>
      </w:r>
    </w:p>
    <w:p w14:paraId="6D443A68"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R1-2406785, Discussion on the LP-WUS and LP-SS design, Panasonic</w:t>
      </w:r>
    </w:p>
    <w:p w14:paraId="6D81A668" w14:textId="77777777" w:rsidR="002E0120" w:rsidRDefault="00FA6957">
      <w:pPr>
        <w:pStyle w:val="affff2"/>
        <w:numPr>
          <w:ilvl w:val="0"/>
          <w:numId w:val="60"/>
        </w:numPr>
        <w:tabs>
          <w:tab w:val="right" w:pos="9216"/>
        </w:tabs>
        <w:spacing w:after="120"/>
        <w:ind w:firstLineChars="0"/>
        <w:rPr>
          <w:rFonts w:ascii="Times New Roman" w:eastAsia="Times New Roman" w:hAnsi="Times New Roman"/>
          <w:bCs/>
          <w:kern w:val="0"/>
          <w:sz w:val="20"/>
          <w:szCs w:val="20"/>
          <w:lang w:eastAsia="en-US"/>
        </w:rPr>
      </w:pPr>
      <w:r>
        <w:rPr>
          <w:rFonts w:ascii="Times New Roman" w:eastAsia="Times New Roman" w:hAnsi="Times New Roman"/>
          <w:bCs/>
          <w:kern w:val="0"/>
          <w:sz w:val="20"/>
          <w:szCs w:val="20"/>
          <w:lang w:eastAsia="en-US"/>
        </w:rPr>
        <w:t>R1-2405806, Discussion on LP-WUS and LP-SS Design, FUTUREWEI</w:t>
      </w:r>
    </w:p>
    <w:p w14:paraId="21D9E316"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R1-2406583, Discussion on LP-WUS and LP-SS design, Honor</w:t>
      </w:r>
    </w:p>
    <w:p w14:paraId="3EE98DD9"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R1-2406498, Discussion on LP-WUS and LP-SS design framework for Low power WUS, </w:t>
      </w:r>
      <w:proofErr w:type="spellStart"/>
      <w:r>
        <w:rPr>
          <w:rFonts w:ascii="Times New Roman" w:hAnsi="Times New Roman"/>
          <w:bCs/>
          <w:szCs w:val="20"/>
        </w:rPr>
        <w:t>InterDigital</w:t>
      </w:r>
      <w:proofErr w:type="spellEnd"/>
      <w:r>
        <w:rPr>
          <w:rFonts w:ascii="Times New Roman" w:hAnsi="Times New Roman"/>
          <w:bCs/>
          <w:szCs w:val="20"/>
        </w:rPr>
        <w:t>, Inc.</w:t>
      </w:r>
    </w:p>
    <w:p w14:paraId="20F382EB"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R1-2406480, LP-WUS and LP-SS design, Sony</w:t>
      </w:r>
    </w:p>
    <w:p w14:paraId="38F236FB"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R1-2406104, LP-WUS and LP-SS Design, TCL  </w:t>
      </w:r>
    </w:p>
    <w:p w14:paraId="3F340B35"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R1-2406611, Discussion on LP-WUS and LP-SS design, LG Electronics </w:t>
      </w:r>
    </w:p>
    <w:p w14:paraId="4A9EC9CB"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R1-2406537, Discussion on LP-WUS and LP-SS design, NEC</w:t>
      </w:r>
    </w:p>
    <w:p w14:paraId="48B04CE8" w14:textId="77777777" w:rsidR="002E0120" w:rsidRDefault="00FA6957">
      <w:pPr>
        <w:pStyle w:val="aff9"/>
        <w:numPr>
          <w:ilvl w:val="0"/>
          <w:numId w:val="60"/>
        </w:numPr>
        <w:tabs>
          <w:tab w:val="right" w:pos="9639"/>
        </w:tabs>
        <w:spacing w:after="120"/>
        <w:rPr>
          <w:rFonts w:ascii="Times New Roman" w:eastAsia="Times New Roman" w:hAnsi="Times New Roman"/>
          <w:b w:val="0"/>
          <w:bCs/>
          <w:szCs w:val="20"/>
        </w:rPr>
      </w:pPr>
      <w:r>
        <w:rPr>
          <w:rFonts w:ascii="Times New Roman" w:eastAsia="Times New Roman" w:hAnsi="Times New Roman"/>
          <w:b w:val="0"/>
          <w:bCs/>
          <w:szCs w:val="20"/>
        </w:rPr>
        <w:t>R1-2406941, Discussion on LP-WUS and LP-SS design, NTT DOCOMO, INC</w:t>
      </w:r>
    </w:p>
    <w:p w14:paraId="2E834A28"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R1-2406881, Discussion on LP-WUS and LP-SS design, Sharp</w:t>
      </w:r>
    </w:p>
    <w:p w14:paraId="7DC0AD41"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R1-2407136, On LP-WUS and LP-SS design, Nordic Semiconductor ASA</w:t>
      </w:r>
    </w:p>
    <w:p w14:paraId="63C396D0"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R1-2406814, Discussion on LP-WUS and LP-SS design, Lenovo</w:t>
      </w:r>
    </w:p>
    <w:p w14:paraId="617DA1AC"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R1-2406504, Discussion on LP-WUS and LP-SS design, </w:t>
      </w:r>
      <w:proofErr w:type="spellStart"/>
      <w:r>
        <w:rPr>
          <w:rFonts w:ascii="Times New Roman" w:hAnsi="Times New Roman"/>
          <w:bCs/>
          <w:szCs w:val="20"/>
        </w:rPr>
        <w:t>Everactive</w:t>
      </w:r>
      <w:proofErr w:type="spellEnd"/>
    </w:p>
    <w:p w14:paraId="2BB023D8"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 xml:space="preserve">R1-2406597, Discussion on LP-WUS and LP-SS design, </w:t>
      </w:r>
      <w:proofErr w:type="spellStart"/>
      <w:r>
        <w:rPr>
          <w:rFonts w:ascii="Times New Roman" w:hAnsi="Times New Roman"/>
          <w:bCs/>
          <w:szCs w:val="20"/>
        </w:rPr>
        <w:t>RUijie</w:t>
      </w:r>
      <w:proofErr w:type="spellEnd"/>
      <w:r>
        <w:rPr>
          <w:rFonts w:ascii="Times New Roman" w:hAnsi="Times New Roman"/>
          <w:bCs/>
          <w:szCs w:val="20"/>
        </w:rPr>
        <w:t xml:space="preserve"> networks</w:t>
      </w:r>
    </w:p>
    <w:p w14:paraId="1F5BDF93" w14:textId="77777777" w:rsidR="002E0120" w:rsidRDefault="00FA6957">
      <w:pPr>
        <w:widowControl w:val="0"/>
        <w:numPr>
          <w:ilvl w:val="0"/>
          <w:numId w:val="60"/>
        </w:numPr>
        <w:tabs>
          <w:tab w:val="clear" w:pos="420"/>
        </w:tabs>
        <w:spacing w:after="120"/>
        <w:jc w:val="both"/>
        <w:rPr>
          <w:rFonts w:ascii="Times New Roman" w:hAnsi="Times New Roman"/>
          <w:bCs/>
          <w:szCs w:val="20"/>
        </w:rPr>
      </w:pPr>
      <w:r>
        <w:rPr>
          <w:rFonts w:ascii="Times New Roman" w:hAnsi="Times New Roman"/>
          <w:bCs/>
          <w:szCs w:val="20"/>
        </w:rPr>
        <w:t>R1-2405966, Preliminary Assessment on Low-Power Wake-Up Receiver, Tejas Networks Ltd.</w:t>
      </w:r>
    </w:p>
    <w:p w14:paraId="229CD688" w14:textId="77777777" w:rsidR="002E0120" w:rsidRDefault="002E0120">
      <w:pPr>
        <w:widowControl w:val="0"/>
        <w:spacing w:after="120"/>
        <w:ind w:left="420"/>
        <w:jc w:val="both"/>
        <w:rPr>
          <w:rFonts w:ascii="Times New Roman" w:hAnsi="Times New Roman"/>
          <w:bCs/>
          <w:szCs w:val="20"/>
        </w:rPr>
      </w:pPr>
    </w:p>
    <w:p w14:paraId="75DEE7DC" w14:textId="10BBD931" w:rsidR="002E0120" w:rsidRDefault="00FA6957">
      <w:pPr>
        <w:pStyle w:val="affff2"/>
        <w:keepNext/>
        <w:keepLines/>
        <w:pBdr>
          <w:top w:val="single" w:sz="12" w:space="3" w:color="auto"/>
        </w:pBdr>
        <w:tabs>
          <w:tab w:val="left" w:pos="567"/>
        </w:tabs>
        <w:overflowPunct w:val="0"/>
        <w:autoSpaceDE w:val="0"/>
        <w:autoSpaceDN w:val="0"/>
        <w:adjustRightInd w:val="0"/>
        <w:spacing w:before="240" w:after="180"/>
        <w:ind w:leftChars="10" w:left="20" w:firstLineChars="0" w:firstLine="0"/>
        <w:textAlignment w:val="baseline"/>
        <w:outlineLvl w:val="0"/>
        <w:rPr>
          <w:rFonts w:ascii="Arial" w:hAnsi="Arial"/>
          <w:sz w:val="36"/>
          <w:szCs w:val="20"/>
        </w:rPr>
      </w:pPr>
      <w:bookmarkStart w:id="349" w:name="_Hlk175095424"/>
      <w:r>
        <w:rPr>
          <w:rFonts w:ascii="Arial" w:hAnsi="Arial"/>
          <w:sz w:val="36"/>
          <w:szCs w:val="20"/>
        </w:rPr>
        <w:t>Appendix </w:t>
      </w:r>
      <w:ins w:id="350" w:author="Qu Xin (vivo)" w:date="2024-08-21T01:16:00Z">
        <w:r w:rsidR="001972B6">
          <w:rPr>
            <w:rFonts w:ascii="Arial" w:hAnsi="Arial" w:hint="eastAsia"/>
            <w:sz w:val="36"/>
            <w:szCs w:val="20"/>
          </w:rPr>
          <w:t>1</w:t>
        </w:r>
      </w:ins>
      <w:r>
        <w:rPr>
          <w:rFonts w:ascii="Arial" w:hAnsi="Arial"/>
          <w:sz w:val="36"/>
          <w:szCs w:val="20"/>
        </w:rPr>
        <w:t>: Proposals from contributions</w:t>
      </w:r>
    </w:p>
    <w:bookmarkEnd w:id="349"/>
    <w:p w14:paraId="0371D591"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R1-2406193 vivo</w:t>
      </w:r>
    </w:p>
    <w:p w14:paraId="411ACBDB" w14:textId="77777777" w:rsidR="002E0120" w:rsidRDefault="00FA6957">
      <w:pPr>
        <w:adjustRightInd w:val="0"/>
        <w:snapToGrid w:val="0"/>
        <w:jc w:val="both"/>
        <w:rPr>
          <w:rFonts w:ascii="Times New Roman" w:eastAsia="等线" w:hAnsi="Times New Roman"/>
          <w:bCs/>
          <w:szCs w:val="20"/>
          <w:lang w:eastAsia="zh-CN"/>
        </w:rPr>
      </w:pPr>
      <w:r>
        <w:rPr>
          <w:rFonts w:ascii="Times New Roman" w:eastAsia="宋体" w:hAnsi="Times New Roman"/>
          <w:bCs/>
          <w:szCs w:val="20"/>
        </w:rPr>
        <w:fldChar w:fldCharType="begin"/>
      </w:r>
      <w:r>
        <w:rPr>
          <w:rFonts w:ascii="Times New Roman" w:eastAsia="宋体" w:hAnsi="Times New Roman"/>
          <w:bCs/>
          <w:szCs w:val="20"/>
        </w:rPr>
        <w:instrText xml:space="preserve"> REF P1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1: </w:t>
      </w:r>
      <w:r>
        <w:rPr>
          <w:rFonts w:ascii="Times New Roman" w:eastAsia="等线" w:hAnsi="Times New Roman"/>
          <w:bCs/>
          <w:szCs w:val="20"/>
          <w:lang w:eastAsia="zh-CN"/>
        </w:rPr>
        <w:t xml:space="preserve">For candidate M values, </w:t>
      </w:r>
    </w:p>
    <w:p w14:paraId="3C0B6288" w14:textId="77777777" w:rsidR="002E0120" w:rsidRDefault="00FA6957">
      <w:pPr>
        <w:pStyle w:val="affff2"/>
        <w:numPr>
          <w:ilvl w:val="1"/>
          <w:numId w:val="61"/>
        </w:numPr>
        <w:adjustRightInd w:val="0"/>
        <w:snapToGrid w:val="0"/>
        <w:ind w:firstLineChars="0"/>
        <w:rPr>
          <w:rFonts w:ascii="Times New Roman" w:eastAsia="等线" w:hAnsi="Times New Roman"/>
          <w:bCs/>
          <w:sz w:val="20"/>
          <w:szCs w:val="20"/>
        </w:rPr>
      </w:pPr>
      <w:r>
        <w:rPr>
          <w:rFonts w:ascii="Times New Roman" w:eastAsia="等线" w:hAnsi="Times New Roman"/>
          <w:bCs/>
          <w:sz w:val="20"/>
          <w:szCs w:val="20"/>
        </w:rPr>
        <w:t xml:space="preserve">Support M=4 &amp; M=1 for OOK-4 for LP-WUS in addition to agreed M=2.  </w:t>
      </w:r>
    </w:p>
    <w:p w14:paraId="1BCFCA4F" w14:textId="77777777" w:rsidR="002E0120" w:rsidRDefault="00FA6957">
      <w:pPr>
        <w:pStyle w:val="affff2"/>
        <w:numPr>
          <w:ilvl w:val="1"/>
          <w:numId w:val="61"/>
        </w:numPr>
        <w:adjustRightInd w:val="0"/>
        <w:snapToGrid w:val="0"/>
        <w:ind w:firstLineChars="0"/>
        <w:rPr>
          <w:rFonts w:ascii="Times New Roman" w:hAnsi="Times New Roman"/>
          <w:bCs/>
          <w:sz w:val="20"/>
          <w:szCs w:val="20"/>
        </w:rPr>
      </w:pPr>
      <w:r>
        <w:rPr>
          <w:rFonts w:ascii="Times New Roman" w:eastAsia="等线" w:hAnsi="Times New Roman"/>
          <w:bCs/>
          <w:sz w:val="20"/>
          <w:szCs w:val="20"/>
        </w:rPr>
        <w:t>Support M=1, 2 and 4 for LP-SS.</w:t>
      </w:r>
      <w:r>
        <w:rPr>
          <w:rFonts w:ascii="Times New Roman" w:hAnsi="Times New Roman"/>
          <w:bCs/>
          <w:sz w:val="20"/>
          <w:szCs w:val="20"/>
        </w:rPr>
        <w:t xml:space="preserve"> </w:t>
      </w:r>
      <w:r>
        <w:rPr>
          <w:rFonts w:ascii="Times New Roman" w:hAnsi="Times New Roman"/>
          <w:bCs/>
          <w:sz w:val="20"/>
          <w:szCs w:val="20"/>
        </w:rPr>
        <w:fldChar w:fldCharType="end"/>
      </w:r>
    </w:p>
    <w:p w14:paraId="0D90F672" w14:textId="77777777" w:rsidR="002E0120" w:rsidRDefault="00FA6957">
      <w:pPr>
        <w:adjustRightInd w:val="0"/>
        <w:snapToGrid w:val="0"/>
        <w:spacing w:beforeLines="50" w:before="120"/>
        <w:jc w:val="both"/>
        <w:rPr>
          <w:rFonts w:ascii="Times New Roman" w:eastAsia="微软雅黑" w:hAnsi="Times New Roman"/>
          <w:bCs/>
          <w:iCs/>
          <w:kern w:val="2"/>
          <w:szCs w:val="20"/>
          <w:lang w:eastAsia="zh-CN"/>
        </w:rPr>
      </w:pPr>
      <w:r>
        <w:rPr>
          <w:rFonts w:ascii="Times New Roman" w:eastAsia="宋体" w:hAnsi="Times New Roman"/>
          <w:bCs/>
          <w:szCs w:val="20"/>
        </w:rPr>
        <w:fldChar w:fldCharType="begin"/>
      </w:r>
      <w:r>
        <w:rPr>
          <w:rFonts w:ascii="Times New Roman" w:eastAsia="宋体" w:hAnsi="Times New Roman"/>
          <w:bCs/>
          <w:szCs w:val="20"/>
        </w:rPr>
        <w:instrText xml:space="preserve"> REF P2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2: </w:t>
      </w:r>
      <w:r>
        <w:rPr>
          <w:rFonts w:ascii="Times New Roman" w:eastAsia="微软雅黑" w:hAnsi="Times New Roman"/>
          <w:bCs/>
          <w:iCs/>
          <w:kern w:val="2"/>
          <w:szCs w:val="20"/>
          <w:lang w:eastAsia="zh-CN"/>
        </w:rPr>
        <w:t xml:space="preserve">RAN1 further discusses following two cases for carrying information by OFDM sequence(s) with consideration of detection performance, LP-WUR complexity and power consumption,  </w:t>
      </w:r>
    </w:p>
    <w:p w14:paraId="0D4B1A4E" w14:textId="77777777" w:rsidR="002E0120" w:rsidRDefault="00FA6957">
      <w:pPr>
        <w:widowControl w:val="0"/>
        <w:numPr>
          <w:ilvl w:val="1"/>
          <w:numId w:val="62"/>
        </w:numPr>
        <w:ind w:left="840"/>
        <w:jc w:val="both"/>
        <w:rPr>
          <w:rFonts w:ascii="Times New Roman" w:eastAsia="Batang" w:hAnsi="Times New Roman"/>
          <w:bCs/>
          <w:szCs w:val="20"/>
          <w:lang w:val="en-GB" w:eastAsia="zh-CN"/>
        </w:rPr>
      </w:pPr>
      <w:r>
        <w:rPr>
          <w:rFonts w:ascii="Times New Roman" w:eastAsia="Batang" w:hAnsi="Times New Roman"/>
          <w:bCs/>
          <w:szCs w:val="20"/>
          <w:lang w:val="en-GB" w:eastAsia="zh-CN"/>
        </w:rPr>
        <w:t>Option 1: Single overlaid sequence is on each OOK ‘ON’ symbol. OFDM-based LP-WUR can obtain the whole information bits by the presence of the overlaid sequence.</w:t>
      </w:r>
    </w:p>
    <w:p w14:paraId="153CE03B" w14:textId="77777777" w:rsidR="002E0120" w:rsidRDefault="00FA6957">
      <w:pPr>
        <w:widowControl w:val="0"/>
        <w:numPr>
          <w:ilvl w:val="2"/>
          <w:numId w:val="62"/>
        </w:numPr>
        <w:ind w:left="1260"/>
        <w:jc w:val="both"/>
        <w:rPr>
          <w:rFonts w:ascii="Times New Roman" w:eastAsia="Batang" w:hAnsi="Times New Roman"/>
          <w:bCs/>
          <w:szCs w:val="20"/>
          <w:lang w:val="en-GB" w:eastAsia="zh-CN"/>
        </w:rPr>
      </w:pPr>
      <w:r>
        <w:rPr>
          <w:rFonts w:ascii="Times New Roman" w:eastAsiaTheme="minorEastAsia" w:hAnsi="Times New Roman"/>
          <w:bCs/>
          <w:szCs w:val="20"/>
          <w:lang w:val="en-GB" w:eastAsia="zh-CN"/>
        </w:rPr>
        <w:t xml:space="preserve">The single overlaid sequence can be same or different for different cells up to network management/configuration. </w:t>
      </w:r>
    </w:p>
    <w:p w14:paraId="5B72EC42" w14:textId="77777777" w:rsidR="002E0120" w:rsidRDefault="00FA6957">
      <w:pPr>
        <w:widowControl w:val="0"/>
        <w:numPr>
          <w:ilvl w:val="1"/>
          <w:numId w:val="62"/>
        </w:numPr>
        <w:ind w:left="840"/>
        <w:jc w:val="both"/>
        <w:rPr>
          <w:rFonts w:ascii="Times New Roman" w:eastAsia="Batang" w:hAnsi="Times New Roman"/>
          <w:bCs/>
          <w:szCs w:val="20"/>
          <w:lang w:eastAsia="zh-CN"/>
        </w:rPr>
      </w:pPr>
      <w:r>
        <w:rPr>
          <w:rFonts w:ascii="Times New Roman" w:eastAsia="Batang" w:hAnsi="Times New Roman"/>
          <w:bCs/>
          <w:szCs w:val="20"/>
          <w:lang w:eastAsia="zh-CN"/>
        </w:rPr>
        <w:t xml:space="preserve">Option 2: One sequence is selected from multiple candidates overlaid OFDM sequences on </w:t>
      </w:r>
      <w:r>
        <w:rPr>
          <w:rFonts w:ascii="Times New Roman" w:eastAsia="Batang" w:hAnsi="Times New Roman"/>
          <w:bCs/>
          <w:strike/>
          <w:szCs w:val="20"/>
          <w:lang w:eastAsia="zh-CN"/>
        </w:rPr>
        <w:t>each</w:t>
      </w:r>
      <w:r>
        <w:rPr>
          <w:rFonts w:ascii="Times New Roman" w:eastAsia="Batang" w:hAnsi="Times New Roman"/>
          <w:bCs/>
          <w:szCs w:val="20"/>
          <w:lang w:eastAsia="zh-CN"/>
        </w:rPr>
        <w:t xml:space="preserve"> </w:t>
      </w:r>
      <w:r>
        <w:rPr>
          <w:rFonts w:ascii="Times New Roman" w:eastAsia="Batang" w:hAnsi="Times New Roman"/>
          <w:bCs/>
          <w:szCs w:val="20"/>
          <w:u w:val="single"/>
          <w:lang w:eastAsia="zh-CN"/>
        </w:rPr>
        <w:t>an</w:t>
      </w:r>
      <w:r>
        <w:rPr>
          <w:rFonts w:ascii="Times New Roman" w:eastAsia="Batang" w:hAnsi="Times New Roman"/>
          <w:bCs/>
          <w:szCs w:val="20"/>
          <w:lang w:eastAsia="zh-CN"/>
        </w:rPr>
        <w:t xml:space="preserve"> OOK ‘ON’ symbol </w:t>
      </w:r>
      <w:r>
        <w:rPr>
          <w:rFonts w:ascii="Times New Roman" w:eastAsia="Batang" w:hAnsi="Times New Roman"/>
          <w:bCs/>
          <w:strike/>
          <w:szCs w:val="20"/>
          <w:lang w:eastAsia="zh-CN"/>
        </w:rPr>
        <w:t>or OFDM symbol duration</w:t>
      </w:r>
      <w:r>
        <w:rPr>
          <w:rFonts w:ascii="Times New Roman" w:eastAsia="Batang" w:hAnsi="Times New Roman"/>
          <w:bCs/>
          <w:szCs w:val="20"/>
          <w:lang w:eastAsia="zh-CN"/>
        </w:rPr>
        <w:t xml:space="preserve">, and OFDM-based LP-WUR obtain LP-WUS information at least by overlaid OFDM sequence(s). Down-select between the following two sub-options.  </w:t>
      </w:r>
    </w:p>
    <w:p w14:paraId="62DE7BFD" w14:textId="77777777" w:rsidR="002E0120" w:rsidRDefault="00FA6957">
      <w:pPr>
        <w:widowControl w:val="0"/>
        <w:numPr>
          <w:ilvl w:val="2"/>
          <w:numId w:val="62"/>
        </w:numPr>
        <w:ind w:left="1260"/>
        <w:jc w:val="both"/>
        <w:rPr>
          <w:rFonts w:ascii="Times New Roman" w:eastAsia="Batang" w:hAnsi="Times New Roman"/>
          <w:bCs/>
          <w:szCs w:val="20"/>
          <w:lang w:eastAsia="zh-CN"/>
        </w:rPr>
      </w:pPr>
      <w:r>
        <w:rPr>
          <w:rFonts w:ascii="Times New Roman" w:eastAsia="Batang" w:hAnsi="Times New Roman"/>
          <w:bCs/>
          <w:szCs w:val="20"/>
          <w:lang w:eastAsia="zh-CN"/>
        </w:rPr>
        <w:t xml:space="preserve">Option 2-1: The overlaid OFDM sequence(s) carry part of information bits of LP-WUS. OFDM-based LP-WUR can obtain the whole information bits by OFDM sequence(s) and location of the OFDM sequence(s)/OOK symbols. </w:t>
      </w:r>
    </w:p>
    <w:p w14:paraId="0C4774DA" w14:textId="77777777" w:rsidR="002E0120" w:rsidRDefault="00FA6957">
      <w:pPr>
        <w:widowControl w:val="0"/>
        <w:numPr>
          <w:ilvl w:val="2"/>
          <w:numId w:val="62"/>
        </w:numPr>
        <w:ind w:left="1260"/>
        <w:jc w:val="both"/>
        <w:rPr>
          <w:rFonts w:ascii="Times New Roman" w:eastAsiaTheme="minorEastAsia" w:hAnsi="Times New Roman"/>
          <w:bCs/>
          <w:szCs w:val="20"/>
          <w:lang w:eastAsia="zh-CN"/>
        </w:rPr>
      </w:pPr>
      <w:r>
        <w:rPr>
          <w:rFonts w:ascii="Times New Roman" w:eastAsia="Batang" w:hAnsi="Times New Roman"/>
          <w:bCs/>
          <w:szCs w:val="20"/>
          <w:lang w:eastAsia="zh-CN"/>
        </w:rPr>
        <w:t>Option 2-2: The overlaid OFDM sequence(s) carry all information bits of LP-WUS. OFDM-based LP-WUR can obtain the whole information bits by the overlaid OFDM sequence(s)</w:t>
      </w:r>
    </w:p>
    <w:p w14:paraId="2C5A7DCD" w14:textId="77777777" w:rsidR="002E0120" w:rsidRDefault="00FA6957">
      <w:pPr>
        <w:adjustRightInd w:val="0"/>
        <w:snapToGrid w:val="0"/>
        <w:spacing w:beforeLines="50" w:before="120"/>
        <w:jc w:val="both"/>
        <w:rPr>
          <w:rFonts w:ascii="Times New Roman" w:eastAsia="微软雅黑" w:hAnsi="Times New Roman"/>
          <w:bCs/>
          <w:iCs/>
          <w:kern w:val="2"/>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P3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3: </w:t>
      </w:r>
      <w:r>
        <w:rPr>
          <w:rFonts w:ascii="Times New Roman" w:eastAsia="等线" w:hAnsi="Times New Roman"/>
          <w:bCs/>
          <w:szCs w:val="20"/>
          <w:lang w:eastAsia="zh-CN"/>
        </w:rPr>
        <w:t>Information bits repetition by overlaid OFDM sequence(s) in OFDM symbols of the LP-WUS without additional overhead can be considered</w:t>
      </w:r>
      <w:r>
        <w:rPr>
          <w:rFonts w:ascii="Times New Roman" w:eastAsia="微软雅黑" w:hAnsi="Times New Roman"/>
          <w:bCs/>
          <w:iCs/>
          <w:kern w:val="2"/>
          <w:szCs w:val="20"/>
          <w:lang w:eastAsia="zh-CN"/>
        </w:rPr>
        <w:t xml:space="preserve">.  </w:t>
      </w:r>
    </w:p>
    <w:p w14:paraId="2698FA90" w14:textId="77777777" w:rsidR="002E0120" w:rsidRDefault="00FA6957">
      <w:pPr>
        <w:adjustRightInd w:val="0"/>
        <w:snapToGrid w:val="0"/>
        <w:spacing w:beforeLines="50" w:before="120" w:afterLines="50" w:after="120"/>
        <w:jc w:val="both"/>
        <w:rPr>
          <w:rFonts w:ascii="Times New Roman" w:eastAsia="宋体"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P4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4: </w:t>
      </w:r>
      <w:r>
        <w:rPr>
          <w:rFonts w:ascii="Times New Roman" w:eastAsia="等线" w:hAnsi="Times New Roman"/>
          <w:bCs/>
          <w:szCs w:val="20"/>
        </w:rPr>
        <w:t>Support overlaid OFDM sequence(s) of an OOK ON symbol before DFT/LS processing</w:t>
      </w:r>
      <w:r>
        <w:rPr>
          <w:rFonts w:ascii="Times New Roman" w:eastAsia="微软雅黑" w:hAnsi="Times New Roman"/>
          <w:bCs/>
          <w:iCs/>
          <w:kern w:val="2"/>
          <w:szCs w:val="20"/>
          <w:lang w:eastAsia="zh-CN"/>
        </w:rPr>
        <w:t xml:space="preserve">.  </w:t>
      </w:r>
      <w:r>
        <w:rPr>
          <w:rFonts w:ascii="Times New Roman" w:eastAsia="宋体" w:hAnsi="Times New Roman"/>
          <w:bCs/>
          <w:szCs w:val="20"/>
        </w:rPr>
        <w:fldChar w:fldCharType="end"/>
      </w:r>
    </w:p>
    <w:p w14:paraId="55D13F07" w14:textId="77777777" w:rsidR="002E0120" w:rsidRDefault="00FA6957">
      <w:pPr>
        <w:adjustRightInd w:val="0"/>
        <w:snapToGrid w:val="0"/>
        <w:spacing w:beforeLines="50" w:before="120" w:afterLines="50" w:after="120"/>
        <w:jc w:val="both"/>
        <w:rPr>
          <w:rFonts w:ascii="Times New Roman" w:eastAsia="MS Mincho" w:hAnsi="Times New Roman"/>
          <w:bCs/>
          <w:szCs w:val="20"/>
        </w:rPr>
      </w:pPr>
      <w:r>
        <w:rPr>
          <w:rFonts w:ascii="Times New Roman" w:eastAsia="宋体" w:hAnsi="Times New Roman"/>
          <w:bCs/>
          <w:szCs w:val="20"/>
        </w:rPr>
        <w:fldChar w:fldCharType="begin"/>
      </w:r>
      <w:r>
        <w:rPr>
          <w:rFonts w:ascii="Times New Roman" w:eastAsia="宋体" w:hAnsi="Times New Roman"/>
          <w:bCs/>
          <w:szCs w:val="20"/>
        </w:rPr>
        <w:instrText xml:space="preserve"> REF P5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5: Support ZC sequence for overlaid OFDM sequence. FFS how to generate multiple sequences based on ZC sequence, e.g., different root and/or cyclic shift. </w:t>
      </w:r>
    </w:p>
    <w:p w14:paraId="576BCBC7" w14:textId="77777777" w:rsidR="002E0120" w:rsidRDefault="00FA6957">
      <w:pPr>
        <w:adjustRightInd w:val="0"/>
        <w:snapToGrid w:val="0"/>
        <w:spacing w:beforeLines="50" w:before="120"/>
        <w:jc w:val="both"/>
        <w:rPr>
          <w:rFonts w:ascii="Times New Roman" w:eastAsia="MS Mincho"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P6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 xml:space="preserve">Proposal 6: </w:t>
      </w:r>
      <w:r>
        <w:rPr>
          <w:rFonts w:ascii="Times New Roman" w:eastAsia="MS Mincho" w:hAnsi="Times New Roman"/>
          <w:bCs/>
          <w:szCs w:val="20"/>
        </w:rPr>
        <w:t xml:space="preserve">Up to 4 or 8 candidates overlaid OFDM sequences per OOK ON symbol for information conveying can be supported.  FFS different number of candidates overlaid OFDM sequences for different M. </w:t>
      </w:r>
    </w:p>
    <w:p w14:paraId="5D758222" w14:textId="77777777" w:rsidR="002E0120" w:rsidRDefault="00FA6957">
      <w:pPr>
        <w:spacing w:beforeLines="50" w:before="120" w:afterLines="50" w:after="120"/>
        <w:jc w:val="both"/>
        <w:rPr>
          <w:rFonts w:ascii="Times New Roman" w:eastAsia="等线" w:hAnsi="Times New Roman"/>
          <w:bCs/>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P7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7</w:t>
      </w:r>
      <w:r>
        <w:rPr>
          <w:rFonts w:ascii="Times New Roman" w:eastAsia="等线" w:hAnsi="Times New Roman"/>
          <w:bCs/>
          <w:szCs w:val="20"/>
          <w:lang w:eastAsia="zh-CN"/>
        </w:rPr>
        <w:t xml:space="preserve">: Do not specify overlaid OFDM sequence for LP-SS. </w:t>
      </w:r>
    </w:p>
    <w:p w14:paraId="000E4153" w14:textId="77777777" w:rsidR="002E0120" w:rsidRDefault="00FA6957">
      <w:pPr>
        <w:spacing w:beforeLines="50" w:before="120" w:afterLines="50" w:after="120"/>
        <w:jc w:val="both"/>
        <w:rPr>
          <w:rFonts w:ascii="Times New Roman" w:eastAsia="等线" w:hAnsi="Times New Roman"/>
          <w:bCs/>
          <w:szCs w:val="20"/>
          <w:lang w:eastAsia="zh-CN"/>
        </w:rPr>
      </w:pPr>
      <w:r>
        <w:rPr>
          <w:rFonts w:ascii="Times New Roman" w:eastAsia="宋体" w:hAnsi="Times New Roman"/>
          <w:bCs/>
          <w:szCs w:val="20"/>
        </w:rPr>
        <w:lastRenderedPageBreak/>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P8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8</w:t>
      </w:r>
      <w:r>
        <w:rPr>
          <w:rFonts w:ascii="Times New Roman" w:eastAsia="等线" w:hAnsi="Times New Roman"/>
          <w:bCs/>
          <w:szCs w:val="20"/>
          <w:lang w:eastAsia="zh-CN"/>
        </w:rPr>
        <w:t xml:space="preserve">: Support up to 8 or 16 subgroups per LP-WUS.  </w:t>
      </w:r>
    </w:p>
    <w:p w14:paraId="3DECC101" w14:textId="77777777" w:rsidR="002E0120" w:rsidRDefault="00FA6957">
      <w:pPr>
        <w:spacing w:beforeLines="50" w:before="120" w:afterLines="50" w:after="120"/>
        <w:jc w:val="both"/>
        <w:rPr>
          <w:rFonts w:ascii="Times New Roman" w:eastAsia="等线" w:hAnsi="Times New Roman"/>
          <w:bCs/>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P9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9</w:t>
      </w:r>
      <w:r>
        <w:rPr>
          <w:rFonts w:ascii="Times New Roman" w:eastAsia="等线" w:hAnsi="Times New Roman"/>
          <w:bCs/>
          <w:szCs w:val="20"/>
          <w:lang w:eastAsia="zh-CN"/>
        </w:rPr>
        <w:t xml:space="preserve">: Support bitmap for RRC idle/inactive state, where each bit is corresponding to one subgroup. </w:t>
      </w: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P10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10</w:t>
      </w:r>
      <w:r>
        <w:rPr>
          <w:rFonts w:ascii="Times New Roman" w:eastAsia="等线" w:hAnsi="Times New Roman"/>
          <w:bCs/>
          <w:szCs w:val="20"/>
          <w:lang w:eastAsia="zh-CN"/>
        </w:rPr>
        <w:t xml:space="preserve">: Support a flexible frame work for bitmap and codepoint for RRC connected state. </w:t>
      </w:r>
      <w:r>
        <w:rPr>
          <w:rFonts w:ascii="Times New Roman" w:eastAsia="等线" w:hAnsi="Times New Roman"/>
          <w:bCs/>
          <w:szCs w:val="20"/>
        </w:rPr>
        <w:t xml:space="preserve">A LP-WUS can include X bits for codepoint </w:t>
      </w:r>
      <w:r>
        <w:rPr>
          <w:rFonts w:ascii="Times New Roman" w:eastAsia="等线" w:hAnsi="Times New Roman"/>
          <w:bCs/>
          <w:szCs w:val="20"/>
          <w:lang w:eastAsia="zh-CN"/>
        </w:rPr>
        <w:t>plus</w:t>
      </w:r>
      <w:r>
        <w:rPr>
          <w:rFonts w:ascii="Times New Roman" w:eastAsia="等线" w:hAnsi="Times New Roman"/>
          <w:bCs/>
          <w:szCs w:val="20"/>
        </w:rPr>
        <w:t xml:space="preserve"> Y bits for bitmap</w:t>
      </w:r>
      <w:r>
        <w:rPr>
          <w:rFonts w:ascii="Times New Roman" w:eastAsia="等线" w:hAnsi="Times New Roman"/>
          <w:bCs/>
          <w:szCs w:val="20"/>
          <w:lang w:eastAsia="zh-CN"/>
        </w:rPr>
        <w:t xml:space="preserve">, where X and Y is configurable. </w:t>
      </w:r>
    </w:p>
    <w:p w14:paraId="3EB51184" w14:textId="77777777" w:rsidR="002E0120" w:rsidRDefault="00FA6957">
      <w:pPr>
        <w:pStyle w:val="affff2"/>
        <w:numPr>
          <w:ilvl w:val="1"/>
          <w:numId w:val="63"/>
        </w:numPr>
        <w:ind w:firstLineChars="0"/>
        <w:rPr>
          <w:rFonts w:ascii="Times New Roman" w:eastAsia="等线" w:hAnsi="Times New Roman"/>
          <w:bCs/>
          <w:sz w:val="20"/>
          <w:szCs w:val="20"/>
        </w:rPr>
      </w:pPr>
      <w:r>
        <w:rPr>
          <w:rFonts w:ascii="Times New Roman" w:eastAsia="等线" w:hAnsi="Times New Roman"/>
          <w:bCs/>
          <w:sz w:val="20"/>
          <w:szCs w:val="20"/>
        </w:rPr>
        <w:t xml:space="preserve"> If X=0, LP-WUS information is indicated by UE-group specific bitmap. </w:t>
      </w:r>
    </w:p>
    <w:p w14:paraId="436DC760" w14:textId="77777777" w:rsidR="002E0120" w:rsidRDefault="00FA6957">
      <w:pPr>
        <w:pStyle w:val="affff2"/>
        <w:numPr>
          <w:ilvl w:val="1"/>
          <w:numId w:val="63"/>
        </w:numPr>
        <w:ind w:firstLineChars="0"/>
        <w:rPr>
          <w:rFonts w:ascii="Times New Roman" w:eastAsia="等线" w:hAnsi="Times New Roman"/>
          <w:bCs/>
          <w:sz w:val="20"/>
          <w:szCs w:val="20"/>
          <w:lang w:val="en-GB"/>
        </w:rPr>
      </w:pPr>
      <w:r>
        <w:rPr>
          <w:rFonts w:ascii="Times New Roman" w:eastAsia="等线" w:hAnsi="Times New Roman"/>
          <w:bCs/>
          <w:sz w:val="20"/>
          <w:szCs w:val="20"/>
        </w:rPr>
        <w:t xml:space="preserve">If Y=0, LP-WUS information is indicated by a UE specific or UE-group specific codepoint. </w:t>
      </w:r>
    </w:p>
    <w:p w14:paraId="65868038" w14:textId="77777777" w:rsidR="002E0120" w:rsidRDefault="00FA6957">
      <w:pPr>
        <w:pStyle w:val="affff2"/>
        <w:numPr>
          <w:ilvl w:val="1"/>
          <w:numId w:val="63"/>
        </w:numPr>
        <w:ind w:firstLineChars="0"/>
        <w:rPr>
          <w:rFonts w:ascii="Times New Roman" w:eastAsia="等线" w:hAnsi="Times New Roman"/>
          <w:bCs/>
          <w:sz w:val="20"/>
          <w:szCs w:val="20"/>
          <w:lang w:val="en-GB"/>
        </w:rPr>
      </w:pPr>
      <w:r>
        <w:rPr>
          <w:rFonts w:ascii="Times New Roman" w:eastAsia="等线" w:hAnsi="Times New Roman"/>
          <w:bCs/>
          <w:sz w:val="20"/>
          <w:szCs w:val="20"/>
        </w:rPr>
        <w:t>If X ≠0 and Y≠0,  LP-WUS information is indicated by sub-group codepoint and bitmap for UEs</w:t>
      </w:r>
      <w:r>
        <w:rPr>
          <w:rFonts w:ascii="Times New Roman" w:eastAsia="等线" w:hAnsi="Times New Roman"/>
          <w:bCs/>
          <w:sz w:val="20"/>
          <w:szCs w:val="20"/>
          <w:lang w:val="en-GB"/>
        </w:rPr>
        <w:t xml:space="preserve"> </w:t>
      </w:r>
      <w:r>
        <w:rPr>
          <w:rFonts w:ascii="Times New Roman" w:eastAsia="等线" w:hAnsi="Times New Roman"/>
          <w:bCs/>
          <w:sz w:val="20"/>
          <w:szCs w:val="20"/>
        </w:rPr>
        <w:t xml:space="preserve">within the subgroup. </w:t>
      </w:r>
    </w:p>
    <w:p w14:paraId="73F1D615" w14:textId="77777777" w:rsidR="002E0120" w:rsidRDefault="00FA6957">
      <w:pPr>
        <w:adjustRightInd w:val="0"/>
        <w:snapToGrid w:val="0"/>
        <w:spacing w:beforeLines="50" w:before="120" w:afterLines="50" w:after="120"/>
        <w:jc w:val="both"/>
        <w:rPr>
          <w:rFonts w:ascii="Times New Roman" w:eastAsiaTheme="minorEastAsia"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P11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11</w:t>
      </w:r>
      <w:r>
        <w:rPr>
          <w:rFonts w:ascii="Times New Roman" w:eastAsia="等线" w:hAnsi="Times New Roman"/>
          <w:bCs/>
          <w:szCs w:val="20"/>
          <w:lang w:eastAsia="zh-CN"/>
        </w:rPr>
        <w:t xml:space="preserve">: </w:t>
      </w:r>
      <w:r>
        <w:rPr>
          <w:rFonts w:ascii="Times New Roman" w:eastAsiaTheme="minorEastAsia" w:hAnsi="Times New Roman"/>
          <w:bCs/>
          <w:szCs w:val="20"/>
          <w:lang w:eastAsia="zh-CN"/>
        </w:rPr>
        <w:t>Support encoded bits for LP-WUS</w:t>
      </w:r>
      <w:r>
        <w:rPr>
          <w:rFonts w:ascii="Times New Roman" w:eastAsiaTheme="minorEastAsia" w:hAnsi="Times New Roman"/>
          <w:bCs/>
          <w:szCs w:val="20"/>
        </w:rPr>
        <w:t>.</w:t>
      </w:r>
    </w:p>
    <w:p w14:paraId="1FAED97E" w14:textId="77777777" w:rsidR="002E0120" w:rsidRDefault="00FA6957">
      <w:pPr>
        <w:adjustRightInd w:val="0"/>
        <w:snapToGrid w:val="0"/>
        <w:jc w:val="both"/>
        <w:rPr>
          <w:rFonts w:ascii="Times New Roman" w:eastAsiaTheme="minorEastAsia" w:hAnsi="Times New Roman"/>
          <w:bCs/>
          <w:szCs w:val="20"/>
          <w:lang w:eastAsia="zh-CN"/>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P12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12</w:t>
      </w:r>
      <w:r>
        <w:rPr>
          <w:rFonts w:ascii="Times New Roman" w:eastAsia="等线" w:hAnsi="Times New Roman"/>
          <w:bCs/>
          <w:szCs w:val="20"/>
          <w:lang w:eastAsia="zh-CN"/>
        </w:rPr>
        <w:t xml:space="preserve">: </w:t>
      </w:r>
      <w:r>
        <w:rPr>
          <w:rFonts w:ascii="Times New Roman" w:eastAsiaTheme="minorEastAsia" w:hAnsi="Times New Roman"/>
          <w:bCs/>
          <w:szCs w:val="20"/>
          <w:lang w:eastAsia="zh-CN"/>
        </w:rPr>
        <w:t>Select 3 or 4 sequences with length at least 16 among Gold, m and computer searched sequences based on following metrics:</w:t>
      </w:r>
    </w:p>
    <w:p w14:paraId="11DA85FA" w14:textId="77777777" w:rsidR="002E0120" w:rsidRDefault="00FA6957">
      <w:pPr>
        <w:pStyle w:val="affff2"/>
        <w:numPr>
          <w:ilvl w:val="1"/>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 xml:space="preserve">Balanced 0 &amp; 1 within the sequence and within each OFDM symbol of the sequence. </w:t>
      </w:r>
    </w:p>
    <w:p w14:paraId="07527B13" w14:textId="77777777" w:rsidR="002E0120" w:rsidRDefault="00FA6957">
      <w:pPr>
        <w:pStyle w:val="affff2"/>
        <w:numPr>
          <w:ilvl w:val="1"/>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Good aperiodic correlation</w:t>
      </w:r>
    </w:p>
    <w:p w14:paraId="024844AC" w14:textId="77777777" w:rsidR="002E0120" w:rsidRDefault="00FA6957">
      <w:pPr>
        <w:pStyle w:val="affff2"/>
        <w:numPr>
          <w:ilvl w:val="2"/>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Low auto-correlation and low cross-correlation within a detection window.</w:t>
      </w:r>
    </w:p>
    <w:p w14:paraId="297F39E0" w14:textId="77777777" w:rsidR="002E0120" w:rsidRDefault="00FA6957">
      <w:pPr>
        <w:pStyle w:val="affff2"/>
        <w:numPr>
          <w:ilvl w:val="2"/>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Cross correlation metric = 1st peak auto-</w:t>
      </w:r>
      <w:proofErr w:type="spellStart"/>
      <w:r>
        <w:rPr>
          <w:rFonts w:ascii="Times New Roman" w:eastAsiaTheme="minorEastAsia" w:hAnsi="Times New Roman"/>
          <w:bCs/>
          <w:sz w:val="20"/>
          <w:szCs w:val="20"/>
        </w:rPr>
        <w:t>cor</w:t>
      </w:r>
      <w:proofErr w:type="spellEnd"/>
      <w:r>
        <w:rPr>
          <w:rFonts w:ascii="Times New Roman" w:eastAsiaTheme="minorEastAsia" w:hAnsi="Times New Roman"/>
          <w:bCs/>
          <w:sz w:val="20"/>
          <w:szCs w:val="20"/>
        </w:rPr>
        <w:t xml:space="preserve">/1st peak cross-cor. </w:t>
      </w:r>
    </w:p>
    <w:p w14:paraId="10DC137B" w14:textId="77777777" w:rsidR="002E0120" w:rsidRDefault="00FA6957">
      <w:pPr>
        <w:pStyle w:val="affff2"/>
        <w:numPr>
          <w:ilvl w:val="2"/>
          <w:numId w:val="64"/>
        </w:numPr>
        <w:adjustRightInd w:val="0"/>
        <w:snapToGrid w:val="0"/>
        <w:ind w:firstLineChars="0"/>
        <w:rPr>
          <w:rFonts w:ascii="Times New Roman" w:eastAsiaTheme="minorEastAsia" w:hAnsi="Times New Roman"/>
          <w:bCs/>
          <w:sz w:val="20"/>
          <w:szCs w:val="20"/>
        </w:rPr>
      </w:pPr>
      <w:r>
        <w:rPr>
          <w:rFonts w:ascii="Times New Roman" w:eastAsiaTheme="minorEastAsia" w:hAnsi="Times New Roman"/>
          <w:bCs/>
          <w:sz w:val="20"/>
          <w:szCs w:val="20"/>
        </w:rPr>
        <w:t xml:space="preserve">FFS metric for auto-correlation, e.g., main lobe, 1st peak </w:t>
      </w:r>
      <w:proofErr w:type="spellStart"/>
      <w:r>
        <w:rPr>
          <w:rFonts w:ascii="Times New Roman" w:eastAsiaTheme="minorEastAsia" w:hAnsi="Times New Roman"/>
          <w:bCs/>
          <w:sz w:val="20"/>
          <w:szCs w:val="20"/>
        </w:rPr>
        <w:t>cor</w:t>
      </w:r>
      <w:proofErr w:type="spellEnd"/>
      <w:r>
        <w:rPr>
          <w:rFonts w:ascii="Times New Roman" w:eastAsiaTheme="minorEastAsia" w:hAnsi="Times New Roman"/>
          <w:bCs/>
          <w:sz w:val="20"/>
          <w:szCs w:val="20"/>
        </w:rPr>
        <w:t xml:space="preserve">/2nd largest peak </w:t>
      </w:r>
      <w:proofErr w:type="spellStart"/>
      <w:r>
        <w:rPr>
          <w:rFonts w:ascii="Times New Roman" w:eastAsiaTheme="minorEastAsia" w:hAnsi="Times New Roman"/>
          <w:bCs/>
          <w:sz w:val="20"/>
          <w:szCs w:val="20"/>
        </w:rPr>
        <w:t>cor</w:t>
      </w:r>
      <w:proofErr w:type="spellEnd"/>
    </w:p>
    <w:p w14:paraId="65E41CA4" w14:textId="77777777" w:rsidR="002E0120" w:rsidRDefault="00FA6957">
      <w:pPr>
        <w:pStyle w:val="B10"/>
        <w:numPr>
          <w:ilvl w:val="2"/>
          <w:numId w:val="64"/>
        </w:numPr>
        <w:spacing w:afterLines="50" w:after="120"/>
        <w:jc w:val="both"/>
        <w:rPr>
          <w:rFonts w:ascii="Times New Roman" w:eastAsiaTheme="minorEastAsia" w:hAnsi="Times New Roman"/>
          <w:bCs/>
          <w:lang w:eastAsia="zh-CN"/>
        </w:rPr>
      </w:pPr>
      <w:r>
        <w:rPr>
          <w:rFonts w:ascii="Times New Roman" w:eastAsiaTheme="minorEastAsia" w:hAnsi="Times New Roman"/>
          <w:bCs/>
        </w:rPr>
        <w:t>FFS: detection window length based on maximum timing error</w:t>
      </w:r>
      <w:r>
        <w:rPr>
          <w:rFonts w:ascii="Times New Roman" w:eastAsia="宋体" w:hAnsi="Times New Roman"/>
          <w:bCs/>
        </w:rPr>
        <w:fldChar w:fldCharType="end"/>
      </w:r>
    </w:p>
    <w:p w14:paraId="7B2B99F0" w14:textId="77777777" w:rsidR="002E0120" w:rsidRDefault="00FA6957">
      <w:pPr>
        <w:pStyle w:val="B10"/>
        <w:spacing w:afterLines="50" w:after="120"/>
        <w:ind w:leftChars="20" w:left="40" w:firstLine="0"/>
        <w:jc w:val="both"/>
        <w:rPr>
          <w:rFonts w:ascii="Times New Roman" w:eastAsiaTheme="minorEastAsia" w:hAnsi="Times New Roman"/>
          <w:bCs/>
          <w:lang w:eastAsia="zh-CN"/>
        </w:rPr>
      </w:pPr>
      <w:r>
        <w:rPr>
          <w:rFonts w:ascii="Times New Roman" w:eastAsia="宋体" w:hAnsi="Times New Roman"/>
          <w:bCs/>
        </w:rPr>
        <w:fldChar w:fldCharType="begin"/>
      </w:r>
      <w:r>
        <w:rPr>
          <w:rFonts w:ascii="Times New Roman" w:eastAsia="宋体" w:hAnsi="Times New Roman"/>
          <w:bCs/>
        </w:rPr>
        <w:instrText xml:space="preserve"> REF P13 \h  \* MERGEFORMAT </w:instrText>
      </w:r>
      <w:r>
        <w:rPr>
          <w:rFonts w:ascii="Times New Roman" w:eastAsia="宋体" w:hAnsi="Times New Roman"/>
          <w:bCs/>
        </w:rPr>
      </w:r>
      <w:r>
        <w:rPr>
          <w:rFonts w:ascii="Times New Roman" w:eastAsia="宋体" w:hAnsi="Times New Roman"/>
          <w:bCs/>
        </w:rPr>
        <w:fldChar w:fldCharType="separate"/>
      </w:r>
      <w:r>
        <w:rPr>
          <w:rFonts w:ascii="Times New Roman" w:hAnsi="Times New Roman"/>
          <w:bCs/>
        </w:rPr>
        <w:t>Proposal 13</w:t>
      </w:r>
      <w:r>
        <w:rPr>
          <w:rFonts w:ascii="Times New Roman" w:eastAsia="等线" w:hAnsi="Times New Roman"/>
          <w:bCs/>
          <w:lang w:eastAsia="zh-CN"/>
        </w:rPr>
        <w:t xml:space="preserve">: </w:t>
      </w:r>
      <w:r>
        <w:rPr>
          <w:rFonts w:ascii="Times New Roman" w:eastAsiaTheme="minorEastAsia" w:hAnsi="Times New Roman"/>
          <w:bCs/>
          <w:lang w:eastAsia="zh-CN"/>
        </w:rPr>
        <w:t xml:space="preserve">Support at least 320ms periodicity for LP-SS. FFS other values, if needed.  </w:t>
      </w:r>
    </w:p>
    <w:p w14:paraId="52BD8EA3" w14:textId="77777777" w:rsidR="002E0120" w:rsidRDefault="00FA6957">
      <w:pPr>
        <w:adjustRightInd w:val="0"/>
        <w:snapToGrid w:val="0"/>
        <w:spacing w:afterLines="50" w:after="120"/>
        <w:jc w:val="both"/>
        <w:rPr>
          <w:rFonts w:ascii="Times New Roman"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P14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14</w:t>
      </w:r>
      <w:r>
        <w:rPr>
          <w:rFonts w:ascii="Times New Roman" w:eastAsia="等线" w:hAnsi="Times New Roman"/>
          <w:bCs/>
          <w:szCs w:val="20"/>
          <w:lang w:eastAsia="zh-CN"/>
        </w:rPr>
        <w:t xml:space="preserve">: </w:t>
      </w:r>
      <w:r>
        <w:rPr>
          <w:rFonts w:ascii="Times New Roman" w:eastAsia="宋体" w:hAnsi="Times New Roman"/>
          <w:bCs/>
          <w:szCs w:val="20"/>
        </w:rPr>
        <w:t>Support 20 or 22 PRBs for LP-WUS and LP-SS with SCS 15kHz (blanked guard RBs are not included) for a channel bandwidth equal or larger than 5MHz.</w:t>
      </w:r>
      <w:r>
        <w:rPr>
          <w:rFonts w:ascii="Times New Roman" w:hAnsi="Times New Roman"/>
          <w:bCs/>
          <w:szCs w:val="20"/>
        </w:rPr>
        <w:t xml:space="preserve"> </w:t>
      </w:r>
    </w:p>
    <w:p w14:paraId="4D15E632" w14:textId="77777777" w:rsidR="002E0120" w:rsidRDefault="00FA6957">
      <w:pPr>
        <w:spacing w:afterLines="50" w:after="120"/>
        <w:jc w:val="both"/>
        <w:rPr>
          <w:rFonts w:ascii="Times New Roman" w:eastAsia="宋体" w:hAnsi="Times New Roman"/>
          <w:bCs/>
          <w:szCs w:val="20"/>
        </w:rPr>
      </w:pPr>
      <w:r>
        <w:rPr>
          <w:rFonts w:ascii="Times New Roman" w:eastAsia="宋体" w:hAnsi="Times New Roman"/>
          <w:bCs/>
          <w:szCs w:val="20"/>
        </w:rPr>
        <w:fldChar w:fldCharType="end"/>
      </w:r>
      <w:r>
        <w:rPr>
          <w:rFonts w:ascii="Times New Roman" w:eastAsia="宋体" w:hAnsi="Times New Roman"/>
          <w:bCs/>
          <w:szCs w:val="20"/>
        </w:rPr>
        <w:fldChar w:fldCharType="begin"/>
      </w:r>
      <w:r>
        <w:rPr>
          <w:rFonts w:ascii="Times New Roman" w:eastAsia="宋体" w:hAnsi="Times New Roman"/>
          <w:bCs/>
          <w:szCs w:val="20"/>
        </w:rPr>
        <w:instrText xml:space="preserve"> REF P15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hAnsi="Times New Roman"/>
          <w:bCs/>
          <w:szCs w:val="20"/>
        </w:rPr>
        <w:t>Proposal 15</w:t>
      </w:r>
      <w:r>
        <w:rPr>
          <w:rFonts w:ascii="Times New Roman" w:eastAsia="等线" w:hAnsi="Times New Roman"/>
          <w:bCs/>
          <w:szCs w:val="20"/>
          <w:lang w:eastAsia="zh-CN"/>
        </w:rPr>
        <w:t xml:space="preserve">: </w:t>
      </w:r>
      <w:r>
        <w:rPr>
          <w:rFonts w:ascii="Times New Roman" w:eastAsiaTheme="minorEastAsia" w:hAnsi="Times New Roman"/>
          <w:bCs/>
          <w:szCs w:val="20"/>
          <w:lang w:eastAsia="zh-CN"/>
        </w:rPr>
        <w:t xml:space="preserve">Support Manchester coding for LP-WUS, if payload is carried by encoded bits. Not support Manchester coding for LP-SS, or LP-WUS if payload is carried by OOK sequence selection. </w:t>
      </w:r>
      <w:r>
        <w:rPr>
          <w:rFonts w:ascii="Times New Roman" w:eastAsia="宋体" w:hAnsi="Times New Roman"/>
          <w:bCs/>
          <w:szCs w:val="20"/>
        </w:rPr>
        <w:fldChar w:fldCharType="end"/>
      </w:r>
    </w:p>
    <w:p w14:paraId="5C2CE3FB" w14:textId="77777777" w:rsidR="002E0120" w:rsidRDefault="002E0120">
      <w:pPr>
        <w:rPr>
          <w:rFonts w:ascii="Times New Roman" w:hAnsi="Times New Roman"/>
          <w:bCs/>
          <w:szCs w:val="20"/>
        </w:rPr>
      </w:pPr>
    </w:p>
    <w:p w14:paraId="4132E987" w14:textId="77777777" w:rsidR="002E0120" w:rsidRDefault="002E0120">
      <w:pPr>
        <w:spacing w:after="120"/>
        <w:jc w:val="both"/>
        <w:rPr>
          <w:rFonts w:ascii="Times New Roman" w:eastAsiaTheme="minorEastAsia" w:hAnsi="Times New Roman"/>
          <w:bCs/>
          <w:szCs w:val="20"/>
          <w:lang w:eastAsia="zh-CN"/>
        </w:rPr>
      </w:pPr>
    </w:p>
    <w:p w14:paraId="5935B59C"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R1-2406412 ZTE, </w:t>
      </w:r>
      <w:proofErr w:type="spellStart"/>
      <w:r>
        <w:rPr>
          <w:rFonts w:ascii="Times New Roman" w:eastAsia="MS Mincho" w:hAnsi="Times New Roman"/>
          <w:b/>
          <w:iCs/>
          <w:szCs w:val="20"/>
          <w:lang w:eastAsia="zh-CN"/>
        </w:rPr>
        <w:t>Sanechips</w:t>
      </w:r>
      <w:proofErr w:type="spellEnd"/>
    </w:p>
    <w:p w14:paraId="7C850C24" w14:textId="77777777" w:rsidR="002E0120" w:rsidRDefault="00FA6957">
      <w:pPr>
        <w:tabs>
          <w:tab w:val="left" w:pos="5836"/>
        </w:tabs>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 Time domain based OOK-4 waveform generation mechanism should be specified according to at least step1~step6.</w:t>
      </w:r>
    </w:p>
    <w:p w14:paraId="172FC58E" w14:textId="77777777" w:rsidR="002E0120" w:rsidRDefault="00FA6957">
      <w:pPr>
        <w:snapToGrid w:val="0"/>
        <w:spacing w:beforeLines="50" w:before="120" w:afterLines="50" w:after="120" w:line="276" w:lineRule="auto"/>
        <w:jc w:val="both"/>
        <w:rPr>
          <w:rFonts w:ascii="Times New Roman" w:eastAsia="宋体" w:hAnsi="Times New Roman"/>
          <w:bCs/>
          <w:szCs w:val="20"/>
          <w:highlight w:val="yellow"/>
          <w:lang w:eastAsia="zh-CN"/>
        </w:rPr>
      </w:pPr>
      <w:r>
        <w:rPr>
          <w:rFonts w:ascii="Times New Roman" w:eastAsia="宋体" w:hAnsi="Times New Roman"/>
          <w:bCs/>
          <w:i/>
          <w:iCs/>
          <w:kern w:val="2"/>
          <w:szCs w:val="20"/>
          <w:lang w:eastAsia="zh-CN"/>
        </w:rPr>
        <w:t>Proposal 2: Unified time domain waveform generation for OOK-1 and OOK-4 should be supported.</w:t>
      </w:r>
    </w:p>
    <w:p w14:paraId="1EBA9175"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3: For SCS of LP-WUS, it could be configurable and</w:t>
      </w:r>
    </w:p>
    <w:p w14:paraId="766B0A2B" w14:textId="77777777" w:rsidR="002E0120" w:rsidRDefault="00FA6957">
      <w:pPr>
        <w:numPr>
          <w:ilvl w:val="0"/>
          <w:numId w:val="65"/>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If LP-WUS resource allocation is associated with DL BWP, the SCS of LP-WUS is the same as that of the DL BWP</w:t>
      </w:r>
    </w:p>
    <w:p w14:paraId="03721D91" w14:textId="77777777" w:rsidR="002E0120" w:rsidRDefault="00FA6957">
      <w:pPr>
        <w:numPr>
          <w:ilvl w:val="0"/>
          <w:numId w:val="65"/>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If LP-WUS resource allocation is NOT associated with DL BWP, a separate SCS can be configured for LP-WUS</w:t>
      </w:r>
    </w:p>
    <w:p w14:paraId="4BE50696"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4: Support 22 PRBs for LP-WUS and LP-SS with SCS of 15kHz (PRBs for </w:t>
      </w:r>
      <w:proofErr w:type="spellStart"/>
      <w:r>
        <w:rPr>
          <w:rFonts w:ascii="Times New Roman" w:eastAsia="宋体" w:hAnsi="Times New Roman"/>
          <w:bCs/>
          <w:i/>
          <w:iCs/>
          <w:szCs w:val="20"/>
          <w:lang w:eastAsia="zh-CN"/>
        </w:rPr>
        <w:t>guardband</w:t>
      </w:r>
      <w:proofErr w:type="spellEnd"/>
      <w:r>
        <w:rPr>
          <w:rFonts w:ascii="Times New Roman" w:eastAsia="宋体" w:hAnsi="Times New Roman"/>
          <w:bCs/>
          <w:i/>
          <w:iCs/>
          <w:szCs w:val="20"/>
          <w:lang w:eastAsia="zh-CN"/>
        </w:rPr>
        <w:t xml:space="preserve"> are not included) for bandwidth equals or larger than 5MHz</w:t>
      </w:r>
    </w:p>
    <w:p w14:paraId="2C3A8A33" w14:textId="77777777" w:rsidR="002E0120" w:rsidRDefault="00FA6957">
      <w:pPr>
        <w:numPr>
          <w:ilvl w:val="255"/>
          <w:numId w:val="0"/>
        </w:numPr>
        <w:snapToGrid w:val="0"/>
        <w:spacing w:beforeLines="50" w:before="120" w:afterLines="50" w:after="120" w:line="276" w:lineRule="auto"/>
        <w:jc w:val="both"/>
        <w:rPr>
          <w:rFonts w:ascii="Times New Roman" w:eastAsia="宋体" w:hAnsi="Times New Roman"/>
          <w:bCs/>
          <w:i/>
          <w:iCs/>
          <w:color w:val="000000"/>
          <w:szCs w:val="20"/>
          <w:lang w:eastAsia="zh-CN"/>
        </w:rPr>
      </w:pPr>
      <w:r>
        <w:rPr>
          <w:rFonts w:ascii="Times New Roman" w:eastAsia="宋体" w:hAnsi="Times New Roman"/>
          <w:bCs/>
          <w:i/>
          <w:iCs/>
          <w:szCs w:val="20"/>
          <w:lang w:eastAsia="zh-CN"/>
        </w:rPr>
        <w:t>Proposal 5: Bandwidth far smaller than 5MHz for LP-WUS and LP-SS needs further evaluation.</w:t>
      </w:r>
    </w:p>
    <w:p w14:paraId="5CD49AF8" w14:textId="77777777" w:rsidR="002E0120" w:rsidRDefault="00FA6957">
      <w:pPr>
        <w:numPr>
          <w:ilvl w:val="255"/>
          <w:numId w:val="0"/>
        </w:numPr>
        <w:snapToGrid w:val="0"/>
        <w:spacing w:beforeLines="50" w:before="120" w:afterLines="50" w:after="120" w:line="276" w:lineRule="auto"/>
        <w:jc w:val="both"/>
        <w:rPr>
          <w:rFonts w:ascii="Times New Roman" w:eastAsia="宋体" w:hAnsi="Times New Roman"/>
          <w:bCs/>
          <w:szCs w:val="20"/>
          <w:lang w:eastAsia="zh-CN"/>
        </w:rPr>
      </w:pPr>
      <w:r>
        <w:rPr>
          <w:rFonts w:ascii="Times New Roman" w:eastAsia="宋体" w:hAnsi="Times New Roman"/>
          <w:bCs/>
          <w:i/>
          <w:iCs/>
          <w:color w:val="000000"/>
          <w:szCs w:val="20"/>
          <w:lang w:eastAsia="zh-CN"/>
        </w:rPr>
        <w:t>Proposal 6: For OOK based LP-WUS, Manchester code with code rate of at least 1/2 and 1/4 should be supported.</w:t>
      </w:r>
    </w:p>
    <w:p w14:paraId="634A1121" w14:textId="77777777" w:rsidR="002E0120" w:rsidRDefault="00FA6957">
      <w:pPr>
        <w:snapToGrid w:val="0"/>
        <w:spacing w:beforeLines="50" w:before="120" w:afterLines="50" w:after="120" w:line="276" w:lineRule="auto"/>
        <w:jc w:val="both"/>
        <w:rPr>
          <w:rFonts w:ascii="Times New Roman" w:eastAsia="宋体" w:hAnsi="Times New Roman"/>
          <w:bCs/>
          <w:szCs w:val="20"/>
          <w:highlight w:val="yellow"/>
          <w:lang w:eastAsia="zh-CN"/>
        </w:rPr>
      </w:pPr>
      <w:r>
        <w:rPr>
          <w:rFonts w:ascii="Times New Roman" w:eastAsia="宋体" w:hAnsi="Times New Roman"/>
          <w:bCs/>
          <w:i/>
          <w:iCs/>
          <w:szCs w:val="20"/>
          <w:lang w:eastAsia="zh-CN"/>
        </w:rPr>
        <w:t xml:space="preserve">Proposal 7: For OFDM based LP-WUR without FFT or OOK based LP-WUR, the residual frequency error could be assumed as the maximum frequency error (Fe) of RTC, e.g., 20ppm. </w:t>
      </w:r>
    </w:p>
    <w:p w14:paraId="2B80148D"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8: For OFDM based LP-WUR with FFT, the residual frequency error (Fr) can be assumed as 0.1ppm or 0.5ppm or 1ppm or 5ppm.</w:t>
      </w:r>
    </w:p>
    <w:p w14:paraId="6BA13ED6" w14:textId="77777777" w:rsidR="002E0120" w:rsidRDefault="00FA6957">
      <w:pPr>
        <w:widowControl w:val="0"/>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9: LP-SS detection with sliding window should be used as baseline for LP-SS based TO estimation and LP-RSRP calculation.</w:t>
      </w:r>
    </w:p>
    <w:p w14:paraId="23F47AE0" w14:textId="77777777" w:rsidR="002E0120" w:rsidRDefault="00FA6957">
      <w:pPr>
        <w:widowControl w:val="0"/>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10: Confirm the working assumption from RAN1 #116bis with following updates:</w:t>
      </w:r>
    </w:p>
    <w:p w14:paraId="751AA2D6" w14:textId="77777777" w:rsidR="002E0120" w:rsidRDefault="00FA6957">
      <w:pPr>
        <w:widowControl w:val="0"/>
        <w:numPr>
          <w:ilvl w:val="0"/>
          <w:numId w:val="66"/>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szCs w:val="20"/>
          <w:lang w:eastAsia="zh-CN"/>
        </w:rPr>
        <w:lastRenderedPageBreak/>
        <w:t xml:space="preserve">Support </w:t>
      </w:r>
      <w:r>
        <w:rPr>
          <w:rFonts w:ascii="Times New Roman" w:eastAsia="宋体" w:hAnsi="Times New Roman"/>
          <w:bCs/>
          <w:i/>
          <w:iCs/>
          <w:kern w:val="2"/>
          <w:szCs w:val="20"/>
          <w:lang w:eastAsia="zh-CN"/>
        </w:rPr>
        <w:t>Option 2: OOK-4 with M=2,4,8 at least</w:t>
      </w:r>
    </w:p>
    <w:p w14:paraId="19E5E62D" w14:textId="77777777" w:rsidR="002E0120" w:rsidRDefault="00FA6957">
      <w:pPr>
        <w:widowControl w:val="0"/>
        <w:numPr>
          <w:ilvl w:val="0"/>
          <w:numId w:val="66"/>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For OOK1 and OOK4 M=1 based LP-SS, further check whether the sync performance is allowed.</w:t>
      </w:r>
    </w:p>
    <w:p w14:paraId="23BC1EB2" w14:textId="77777777" w:rsidR="002E0120" w:rsidRDefault="00FA6957">
      <w:pPr>
        <w:widowControl w:val="0"/>
        <w:numPr>
          <w:ilvl w:val="0"/>
          <w:numId w:val="67"/>
        </w:numPr>
        <w:kinsoku w:val="0"/>
        <w:overflowPunct w:val="0"/>
        <w:snapToGrid w:val="0"/>
        <w:spacing w:beforeLines="50" w:before="120" w:afterLines="50" w:after="120" w:line="276" w:lineRule="auto"/>
        <w:ind w:left="0" w:firstLine="0"/>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11: </w:t>
      </w:r>
      <w:r>
        <w:rPr>
          <w:rFonts w:ascii="Times New Roman" w:eastAsia="宋体" w:hAnsi="Times New Roman"/>
          <w:bCs/>
          <w:i/>
          <w:iCs/>
          <w:szCs w:val="20"/>
          <w:lang w:val="en-GB" w:eastAsia="zh-CN"/>
        </w:rPr>
        <w:t xml:space="preserve">For </w:t>
      </w:r>
      <w:r>
        <w:rPr>
          <w:rFonts w:ascii="Times New Roman" w:eastAsia="宋体" w:hAnsi="Times New Roman"/>
          <w:bCs/>
          <w:i/>
          <w:iCs/>
          <w:szCs w:val="20"/>
          <w:lang w:eastAsia="zh-CN"/>
        </w:rPr>
        <w:t>binary</w:t>
      </w:r>
      <w:r>
        <w:rPr>
          <w:rFonts w:ascii="Times New Roman" w:eastAsia="宋体" w:hAnsi="Times New Roman"/>
          <w:bCs/>
          <w:i/>
          <w:iCs/>
          <w:szCs w:val="20"/>
          <w:lang w:val="en-GB" w:eastAsia="zh-CN"/>
        </w:rPr>
        <w:t xml:space="preserve"> sequence </w:t>
      </w:r>
      <w:r>
        <w:rPr>
          <w:rFonts w:ascii="Times New Roman" w:eastAsia="宋体" w:hAnsi="Times New Roman"/>
          <w:bCs/>
          <w:i/>
          <w:iCs/>
          <w:szCs w:val="20"/>
          <w:lang w:eastAsia="zh-CN"/>
        </w:rPr>
        <w:t>carried by</w:t>
      </w:r>
      <w:r>
        <w:rPr>
          <w:rFonts w:ascii="Times New Roman" w:eastAsia="宋体" w:hAnsi="Times New Roman"/>
          <w:bCs/>
          <w:i/>
          <w:iCs/>
          <w:szCs w:val="20"/>
          <w:lang w:val="en-GB" w:eastAsia="zh-CN"/>
        </w:rPr>
        <w:t xml:space="preserve"> LP-SS,</w:t>
      </w:r>
      <w:r>
        <w:rPr>
          <w:rFonts w:ascii="Times New Roman" w:eastAsia="宋体" w:hAnsi="Times New Roman"/>
          <w:bCs/>
          <w:i/>
          <w:iCs/>
          <w:szCs w:val="20"/>
          <w:lang w:eastAsia="zh-CN"/>
        </w:rPr>
        <w:t xml:space="preserve"> </w:t>
      </w:r>
      <w:r>
        <w:rPr>
          <w:rFonts w:ascii="Times New Roman" w:eastAsia="宋体" w:hAnsi="Times New Roman"/>
          <w:bCs/>
          <w:i/>
          <w:iCs/>
          <w:szCs w:val="20"/>
          <w:lang w:val="en-GB" w:eastAsia="zh-CN"/>
        </w:rPr>
        <w:t>at least the following design principles</w:t>
      </w:r>
      <w:r>
        <w:rPr>
          <w:rFonts w:ascii="Times New Roman" w:eastAsia="宋体" w:hAnsi="Times New Roman"/>
          <w:bCs/>
          <w:i/>
          <w:iCs/>
          <w:szCs w:val="20"/>
          <w:lang w:eastAsia="zh-CN"/>
        </w:rPr>
        <w:t xml:space="preserve"> should be considered:</w:t>
      </w:r>
    </w:p>
    <w:p w14:paraId="02F25E0C" w14:textId="77777777" w:rsidR="002E0120" w:rsidRDefault="00FA6957">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Configure equal number of OOK-ON symbols (carrying bit “1”) and OOK-OFF symbols (carrying bit “0”) within M OOK symbols of one OFDM symbol</w:t>
      </w:r>
    </w:p>
    <w:p w14:paraId="270E9B7F" w14:textId="77777777" w:rsidR="002E0120" w:rsidRDefault="00FA6957">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Good auto-correlation</w:t>
      </w:r>
    </w:p>
    <w:p w14:paraId="76702643" w14:textId="77777777" w:rsidR="002E0120" w:rsidRDefault="00FA6957">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Lower cross-correlation with shifted binary sequences, wherein the shift value at least includes time delay or time advance  </w:t>
      </w:r>
    </w:p>
    <w:p w14:paraId="4778C1FD" w14:textId="77777777" w:rsidR="002E0120" w:rsidRDefault="00FA6957">
      <w:pPr>
        <w:overflowPunct w:val="0"/>
        <w:autoSpaceDE w:val="0"/>
        <w:autoSpaceDN w:val="0"/>
        <w:adjustRightInd w:val="0"/>
        <w:snapToGrid w:val="0"/>
        <w:spacing w:beforeLines="50" w:before="120" w:afterLines="50" w:after="120" w:line="276" w:lineRule="auto"/>
        <w:contextualSpacing/>
        <w:jc w:val="both"/>
        <w:textAlignment w:val="baseline"/>
        <w:rPr>
          <w:rFonts w:ascii="Times New Roman" w:eastAsia="宋体" w:hAnsi="Times New Roman"/>
          <w:bCs/>
          <w:i/>
          <w:iCs/>
          <w:kern w:val="2"/>
          <w:szCs w:val="20"/>
          <w:lang w:eastAsia="zh-CN"/>
        </w:rPr>
      </w:pPr>
      <w:r>
        <w:rPr>
          <w:rFonts w:ascii="Times New Roman" w:eastAsia="宋体" w:hAnsi="Times New Roman"/>
          <w:bCs/>
          <w:i/>
          <w:iCs/>
          <w:szCs w:val="20"/>
          <w:lang w:eastAsia="zh-CN"/>
        </w:rPr>
        <w:t xml:space="preserve">Proposal 12: </w:t>
      </w:r>
      <w:r>
        <w:rPr>
          <w:rFonts w:ascii="Times New Roman" w:eastAsia="宋体" w:hAnsi="Times New Roman"/>
          <w:bCs/>
          <w:i/>
          <w:iCs/>
          <w:szCs w:val="20"/>
          <w:lang w:eastAsia="ko-KR"/>
        </w:rPr>
        <w:t xml:space="preserve">For the binary LP-SS sequence type for the ‘ON-OFF’ pattern in a LP-SS, </w:t>
      </w:r>
      <w:r>
        <w:rPr>
          <w:rFonts w:ascii="Times New Roman" w:eastAsia="宋体" w:hAnsi="Times New Roman"/>
          <w:bCs/>
          <w:i/>
          <w:iCs/>
          <w:kern w:val="2"/>
          <w:szCs w:val="20"/>
          <w:lang w:eastAsia="zh-CN"/>
        </w:rPr>
        <w:t xml:space="preserve">Computer searched sequence and M sequence can be supported. </w:t>
      </w:r>
    </w:p>
    <w:p w14:paraId="7EB6E53E" w14:textId="77777777" w:rsidR="002E0120" w:rsidRDefault="00FA6957">
      <w:pPr>
        <w:snapToGrid w:val="0"/>
        <w:spacing w:beforeLines="50" w:before="120" w:afterLines="50" w:after="120" w:line="276" w:lineRule="auto"/>
        <w:jc w:val="both"/>
        <w:rPr>
          <w:rFonts w:ascii="Times New Roman" w:eastAsia="宋体" w:hAnsi="Times New Roman"/>
          <w:bCs/>
          <w:szCs w:val="20"/>
          <w:lang w:eastAsia="zh-CN"/>
        </w:rPr>
      </w:pPr>
      <w:r>
        <w:rPr>
          <w:rFonts w:ascii="Times New Roman" w:eastAsia="宋体" w:hAnsi="Times New Roman"/>
          <w:bCs/>
          <w:i/>
          <w:iCs/>
          <w:szCs w:val="20"/>
          <w:lang w:eastAsia="zh-CN"/>
        </w:rPr>
        <w:t>Proposal 13: At least OOK-4 with M =8 should be supported for LP-SS for SCS of 30kHz.</w:t>
      </w:r>
    </w:p>
    <w:p w14:paraId="49856FA9" w14:textId="77777777" w:rsidR="002E0120" w:rsidRDefault="00FA6957">
      <w:pPr>
        <w:snapToGrid w:val="0"/>
        <w:spacing w:beforeLines="50" w:before="120" w:afterLines="50" w:after="120" w:line="276" w:lineRule="auto"/>
        <w:jc w:val="both"/>
        <w:rPr>
          <w:rFonts w:ascii="Times New Roman" w:eastAsia="宋体" w:hAnsi="Times New Roman"/>
          <w:bCs/>
          <w:szCs w:val="20"/>
          <w:highlight w:val="yellow"/>
          <w:lang w:eastAsia="zh-CN"/>
        </w:rPr>
      </w:pPr>
      <w:r>
        <w:rPr>
          <w:rFonts w:ascii="Times New Roman" w:eastAsia="宋体" w:hAnsi="Times New Roman"/>
          <w:bCs/>
          <w:i/>
          <w:iCs/>
          <w:szCs w:val="20"/>
          <w:lang w:eastAsia="zh-CN"/>
        </w:rPr>
        <w:t>Proposal 14: For the overlaid OFDM sequence(s) for LP-SS, Option 2 is supported.</w:t>
      </w:r>
    </w:p>
    <w:p w14:paraId="1F199537" w14:textId="77777777" w:rsidR="002E0120" w:rsidRDefault="00FA6957">
      <w:pPr>
        <w:widowControl w:val="0"/>
        <w:snapToGrid w:val="0"/>
        <w:spacing w:beforeLines="50" w:before="120" w:afterLines="50" w:after="120" w:line="276" w:lineRule="auto"/>
        <w:jc w:val="both"/>
        <w:rPr>
          <w:rFonts w:ascii="Times New Roman" w:eastAsia="宋体" w:hAnsi="Times New Roman"/>
          <w:bCs/>
          <w:szCs w:val="20"/>
          <w:lang w:eastAsia="zh-CN"/>
        </w:rPr>
      </w:pPr>
      <w:r>
        <w:rPr>
          <w:rFonts w:ascii="Times New Roman" w:eastAsia="宋体" w:hAnsi="Times New Roman"/>
          <w:bCs/>
          <w:i/>
          <w:iCs/>
          <w:szCs w:val="20"/>
          <w:lang w:eastAsia="zh-CN"/>
        </w:rPr>
        <w:t>Proposal 15: At least {160,320,640,1280,2560}</w:t>
      </w:r>
      <w:proofErr w:type="spellStart"/>
      <w:r>
        <w:rPr>
          <w:rFonts w:ascii="Times New Roman" w:eastAsia="宋体" w:hAnsi="Times New Roman"/>
          <w:bCs/>
          <w:i/>
          <w:iCs/>
          <w:szCs w:val="20"/>
          <w:lang w:eastAsia="zh-CN"/>
        </w:rPr>
        <w:t>ms</w:t>
      </w:r>
      <w:proofErr w:type="spellEnd"/>
      <w:r>
        <w:rPr>
          <w:rFonts w:ascii="Times New Roman" w:eastAsia="宋体" w:hAnsi="Times New Roman"/>
          <w:bCs/>
          <w:i/>
          <w:iCs/>
          <w:szCs w:val="20"/>
          <w:lang w:eastAsia="zh-CN"/>
        </w:rPr>
        <w:t xml:space="preserve"> should be considered for LP-SS periodicity.</w:t>
      </w:r>
    </w:p>
    <w:p w14:paraId="337E2B42"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16: LP-Preamble is supported to be configurable and can be added before LP-WUS for further time error correction.</w:t>
      </w:r>
    </w:p>
    <w:p w14:paraId="0A4E595F"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17: For OOK based LP-WUS, OOK-4 with M=4 should be supported.</w:t>
      </w:r>
    </w:p>
    <w:p w14:paraId="7AC7558B"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18: For OOK-1/OOK-4, Gap can be inserted in the beginning and ending of each OOK symbol to solve the problem of LP-WUS detection performance loss caused by larger UE time error. </w:t>
      </w:r>
    </w:p>
    <w:p w14:paraId="4C29B300"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19: Update option 1 and option 1-2 as follows:</w:t>
      </w:r>
    </w:p>
    <w:p w14:paraId="76C4EA6D" w14:textId="77777777" w:rsidR="002E0120" w:rsidRDefault="00FA6957">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Option 1: Single overlaid sequence is on each OOK ‘ON’ symbol or OFDM symbol duration. OFDM-based LP-WUR can obtain the whole information bits by the presence of the overlaid sequence or OOK ON/OFF pattern.</w:t>
      </w:r>
    </w:p>
    <w:p w14:paraId="7B625938" w14:textId="77777777" w:rsidR="002E0120" w:rsidRDefault="00FA6957">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Option 1-2: The overlaid OFDM sequence is pre-determined from multiple sequences. This sequence carry NO information bits of LP-WUS. OFDM-based LP-WUR can obtain the whole information bits by the presence of the overlaid sequence or the OOK ON/OFF pattern.</w:t>
      </w:r>
    </w:p>
    <w:p w14:paraId="0705C2D7"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20: Regarding the overlaid OFDM sequence(s) of LP-WUS, </w:t>
      </w:r>
    </w:p>
    <w:p w14:paraId="03107193" w14:textId="77777777" w:rsidR="002E0120" w:rsidRDefault="00FA6957">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When OFDM sequence needs to carry information bits, option 2-2 is prioritized.</w:t>
      </w:r>
    </w:p>
    <w:p w14:paraId="28E1C21C" w14:textId="77777777" w:rsidR="002E0120" w:rsidRDefault="00FA6957">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When OFDM sequence does not need to carry information bits, option 1-2 is prioritized.</w:t>
      </w:r>
    </w:p>
    <w:p w14:paraId="77E07E5E"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21: For overlaid OFDM sequence(s) for LP-WUS in time or frequency domain,</w:t>
      </w:r>
    </w:p>
    <w:p w14:paraId="7A5CD6F4" w14:textId="77777777" w:rsidR="002E0120" w:rsidRDefault="00FA6957">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Option 1-1 is support. </w:t>
      </w:r>
    </w:p>
    <w:p w14:paraId="56AF43C1" w14:textId="77777777" w:rsidR="002E0120" w:rsidRDefault="00FA6957">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Option 2 can be used as </w:t>
      </w:r>
      <w:proofErr w:type="spellStart"/>
      <w:r>
        <w:rPr>
          <w:rFonts w:ascii="Times New Roman" w:eastAsia="宋体" w:hAnsi="Times New Roman"/>
          <w:bCs/>
          <w:i/>
          <w:iCs/>
          <w:szCs w:val="20"/>
          <w:lang w:eastAsia="zh-CN"/>
        </w:rPr>
        <w:t>gNB</w:t>
      </w:r>
      <w:proofErr w:type="spellEnd"/>
      <w:r>
        <w:rPr>
          <w:rFonts w:ascii="Times New Roman" w:eastAsia="宋体" w:hAnsi="Times New Roman"/>
          <w:bCs/>
          <w:i/>
          <w:iCs/>
          <w:szCs w:val="20"/>
          <w:lang w:eastAsia="zh-CN"/>
        </w:rPr>
        <w:t xml:space="preserve"> implementation</w:t>
      </w:r>
    </w:p>
    <w:p w14:paraId="1CC7195C" w14:textId="77777777" w:rsidR="002E0120" w:rsidRDefault="00FA6957">
      <w:pPr>
        <w:numPr>
          <w:ilvl w:val="0"/>
          <w:numId w:val="68"/>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Option 1-2 and Option 3 are not supported</w:t>
      </w:r>
    </w:p>
    <w:p w14:paraId="1D249486"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22: Regarding the LP-WUS information for idle/inactive UEs, Option 2 and Option 3 are prioritized to be further studied.</w:t>
      </w:r>
    </w:p>
    <w:p w14:paraId="1F6291B4"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23: Adding CRC for LP-WUS payload is necessary for both OOK based and OFDM sequence based LP-WUS transmission.</w:t>
      </w:r>
    </w:p>
    <w:p w14:paraId="237C62A3" w14:textId="77777777" w:rsidR="002E0120" w:rsidRDefault="00FA6957">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 xml:space="preserve">8-Length CRC is a starting point, for example, </w:t>
      </w:r>
      <m:oMath>
        <m:sSub>
          <m:sSubPr>
            <m:ctrlPr>
              <w:rPr>
                <w:rFonts w:ascii="Cambria Math" w:eastAsia="宋体" w:hAnsi="Cambria Math"/>
                <w:bCs/>
                <w:i/>
                <w:iCs/>
                <w:kern w:val="2"/>
                <w:szCs w:val="20"/>
                <w:lang w:eastAsia="zh-CN"/>
              </w:rPr>
            </m:ctrlPr>
          </m:sSubPr>
          <m:e>
            <m:r>
              <m:rPr>
                <m:sty m:val="bi"/>
              </m:rPr>
              <w:rPr>
                <w:rFonts w:ascii="Cambria Math" w:eastAsia="宋体" w:hAnsi="Cambria Math"/>
                <w:kern w:val="2"/>
                <w:szCs w:val="20"/>
                <w:lang w:eastAsia="zh-CN"/>
              </w:rPr>
              <m:t>g</m:t>
            </m:r>
          </m:e>
          <m:sub>
            <m:r>
              <m:rPr>
                <m:sty m:val="bi"/>
              </m:rPr>
              <w:rPr>
                <w:rFonts w:ascii="Cambria Math" w:eastAsia="宋体" w:hAnsi="Cambria Math"/>
                <w:kern w:val="2"/>
                <w:szCs w:val="20"/>
                <w:lang w:eastAsia="zh-CN"/>
              </w:rPr>
              <m:t>CRC</m:t>
            </m:r>
            <m:r>
              <m:rPr>
                <m:sty m:val="bi"/>
              </m:rPr>
              <w:rPr>
                <w:rFonts w:ascii="Cambria Math" w:eastAsia="宋体" w:hAnsi="Cambria Math"/>
                <w:kern w:val="2"/>
                <w:szCs w:val="20"/>
                <w:lang w:eastAsia="zh-CN"/>
              </w:rPr>
              <m:t>8</m:t>
            </m:r>
          </m:sub>
        </m:sSub>
        <m:r>
          <w:rPr>
            <w:rFonts w:ascii="Cambria Math" w:eastAsia="宋体" w:hAnsi="Cambria Math"/>
            <w:kern w:val="2"/>
            <w:szCs w:val="20"/>
            <w:lang w:eastAsia="zh-CN"/>
          </w:rPr>
          <m:t>(</m:t>
        </m:r>
        <m:r>
          <m:rPr>
            <m:sty m:val="bi"/>
          </m:rPr>
          <w:rPr>
            <w:rFonts w:ascii="Cambria Math" w:eastAsia="宋体" w:hAnsi="Cambria Math"/>
            <w:kern w:val="2"/>
            <w:szCs w:val="20"/>
            <w:lang w:eastAsia="zh-CN"/>
          </w:rPr>
          <m:t>D</m:t>
        </m:r>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8</m:t>
            </m:r>
          </m:sup>
        </m:sSup>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7</m:t>
            </m:r>
          </m:sup>
        </m:sSup>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4</m:t>
            </m:r>
          </m:sup>
        </m:sSup>
        <m:r>
          <w:rPr>
            <w:rFonts w:ascii="Cambria Math" w:eastAsia="宋体" w:hAnsi="Cambria Math"/>
            <w:kern w:val="2"/>
            <w:szCs w:val="20"/>
            <w:lang w:eastAsia="zh-CN"/>
          </w:rPr>
          <m:t>+</m:t>
        </m:r>
        <m:sSup>
          <m:sSupPr>
            <m:ctrlPr>
              <w:rPr>
                <w:rFonts w:ascii="Cambria Math" w:eastAsia="宋体" w:hAnsi="Cambria Math"/>
                <w:bCs/>
                <w:i/>
                <w:iCs/>
                <w:kern w:val="2"/>
                <w:szCs w:val="20"/>
                <w:lang w:eastAsia="zh-CN"/>
              </w:rPr>
            </m:ctrlPr>
          </m:sSupPr>
          <m:e>
            <m:r>
              <m:rPr>
                <m:sty m:val="bi"/>
              </m:rPr>
              <w:rPr>
                <w:rFonts w:ascii="Cambria Math" w:eastAsia="宋体" w:hAnsi="Cambria Math"/>
                <w:kern w:val="2"/>
                <w:szCs w:val="20"/>
                <w:lang w:eastAsia="zh-CN"/>
              </w:rPr>
              <m:t>D</m:t>
            </m:r>
          </m:e>
          <m:sup>
            <m:r>
              <m:rPr>
                <m:sty m:val="bi"/>
              </m:rPr>
              <w:rPr>
                <w:rFonts w:ascii="Cambria Math" w:eastAsia="宋体" w:hAnsi="Cambria Math"/>
                <w:kern w:val="2"/>
                <w:szCs w:val="20"/>
                <w:lang w:eastAsia="zh-CN"/>
              </w:rPr>
              <m:t>3</m:t>
            </m:r>
          </m:sup>
        </m:sSup>
        <m:r>
          <w:rPr>
            <w:rFonts w:ascii="Cambria Math" w:eastAsia="宋体" w:hAnsi="Cambria Math"/>
            <w:kern w:val="2"/>
            <w:szCs w:val="20"/>
            <w:lang w:eastAsia="zh-CN"/>
          </w:rPr>
          <m:t>+</m:t>
        </m:r>
        <m:r>
          <m:rPr>
            <m:sty m:val="bi"/>
          </m:rPr>
          <w:rPr>
            <w:rFonts w:ascii="Cambria Math" w:eastAsia="宋体" w:hAnsi="Cambria Math"/>
            <w:kern w:val="2"/>
            <w:szCs w:val="20"/>
            <w:lang w:eastAsia="zh-CN"/>
          </w:rPr>
          <m:t>D</m:t>
        </m:r>
        <m:r>
          <w:rPr>
            <w:rFonts w:ascii="Cambria Math" w:eastAsia="宋体" w:hAnsi="Cambria Math"/>
            <w:kern w:val="2"/>
            <w:szCs w:val="20"/>
            <w:lang w:eastAsia="zh-CN"/>
          </w:rPr>
          <m:t>+</m:t>
        </m:r>
        <m:r>
          <m:rPr>
            <m:sty m:val="bi"/>
          </m:rPr>
          <w:rPr>
            <w:rFonts w:ascii="Cambria Math" w:eastAsia="宋体" w:hAnsi="Cambria Math"/>
            <w:kern w:val="2"/>
            <w:szCs w:val="20"/>
            <w:lang w:eastAsia="zh-CN"/>
          </w:rPr>
          <m:t>1</m:t>
        </m:r>
        <m:r>
          <w:rPr>
            <w:rFonts w:ascii="Cambria Math" w:eastAsia="宋体" w:hAnsi="Cambria Math"/>
            <w:kern w:val="2"/>
            <w:szCs w:val="20"/>
            <w:lang w:eastAsia="zh-CN"/>
          </w:rPr>
          <m:t>]</m:t>
        </m:r>
      </m:oMath>
      <w:r>
        <w:rPr>
          <w:rFonts w:ascii="Times New Roman" w:eastAsia="宋体" w:hAnsi="Times New Roman"/>
          <w:bCs/>
          <w:i/>
          <w:iCs/>
          <w:kern w:val="2"/>
          <w:szCs w:val="20"/>
          <w:lang w:eastAsia="zh-CN"/>
        </w:rPr>
        <w:t xml:space="preserve"> for a CRC length of L=8</w:t>
      </w:r>
    </w:p>
    <w:p w14:paraId="75E0BC30" w14:textId="77777777" w:rsidR="002E0120" w:rsidRDefault="00FA6957">
      <w:p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Proposal 24: When OFDM sequences are used for carrying information, ZC sequence and M sequence are preferred.</w:t>
      </w:r>
    </w:p>
    <w:p w14:paraId="49A06763" w14:textId="77777777" w:rsidR="002E0120" w:rsidRDefault="00FA6957">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lastRenderedPageBreak/>
        <w:t>Four OFDM sequences carrying 2 bits information is a starting point</w:t>
      </w:r>
    </w:p>
    <w:p w14:paraId="29AB14D0" w14:textId="77777777" w:rsidR="002E0120" w:rsidRDefault="00FA6957">
      <w:pPr>
        <w:numPr>
          <w:ilvl w:val="255"/>
          <w:numId w:val="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25: For overlaid OFDM sequence design, study with existing Gold sequence, M-sequence and ZC sequence as starting point. </w:t>
      </w:r>
    </w:p>
    <w:p w14:paraId="234A2CDB" w14:textId="77777777" w:rsidR="002E0120" w:rsidRDefault="00FA6957">
      <w:pPr>
        <w:numPr>
          <w:ilvl w:val="0"/>
          <w:numId w:val="69"/>
        </w:numPr>
        <w:snapToGrid w:val="0"/>
        <w:spacing w:beforeLines="50" w:before="120" w:afterLines="50" w:after="120" w:line="276" w:lineRule="auto"/>
        <w:jc w:val="both"/>
        <w:rPr>
          <w:rFonts w:ascii="Times New Roman" w:eastAsia="宋体" w:hAnsi="Times New Roman"/>
          <w:bCs/>
          <w:i/>
          <w:iCs/>
          <w:kern w:val="2"/>
          <w:szCs w:val="20"/>
          <w:lang w:eastAsia="zh-CN"/>
        </w:rPr>
      </w:pPr>
      <w:r>
        <w:rPr>
          <w:rFonts w:ascii="Times New Roman" w:eastAsia="宋体" w:hAnsi="Times New Roman"/>
          <w:bCs/>
          <w:i/>
          <w:iCs/>
          <w:kern w:val="2"/>
          <w:szCs w:val="20"/>
          <w:lang w:eastAsia="zh-CN"/>
        </w:rPr>
        <w:t>Further clarify the definition for other candidates OFDM sequences if needed.</w:t>
      </w:r>
    </w:p>
    <w:p w14:paraId="6FA7975C"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26: Phase randomized Gold sequence should be supported for LP-WUS and LP-SS if the OFDM sequence is used to improve the OOK based LP-WUR detection performance. </w:t>
      </w:r>
    </w:p>
    <w:p w14:paraId="0B66A168"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27: For OOK based LP-WUS, at least the following coverage improvement schemes should be further studied to achieve the coverage of PUSCH Msg3:</w:t>
      </w:r>
    </w:p>
    <w:p w14:paraId="7B4AC55B" w14:textId="77777777" w:rsidR="002E0120" w:rsidRDefault="00FA6957">
      <w:pPr>
        <w:numPr>
          <w:ilvl w:val="0"/>
          <w:numId w:val="7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Detection with sliding window</w:t>
      </w:r>
    </w:p>
    <w:p w14:paraId="7E822532" w14:textId="77777777" w:rsidR="002E0120" w:rsidRDefault="00FA6957">
      <w:pPr>
        <w:numPr>
          <w:ilvl w:val="0"/>
          <w:numId w:val="7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Bit level repetition is prioritized</w:t>
      </w:r>
    </w:p>
    <w:p w14:paraId="61D9FA28" w14:textId="77777777" w:rsidR="002E0120" w:rsidRDefault="00FA6957">
      <w:pPr>
        <w:numPr>
          <w:ilvl w:val="0"/>
          <w:numId w:val="70"/>
        </w:num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Frequency hopping</w:t>
      </w:r>
    </w:p>
    <w:p w14:paraId="025EA847" w14:textId="77777777" w:rsidR="002E0120" w:rsidRDefault="00FA6957">
      <w:pPr>
        <w:snapToGrid w:val="0"/>
        <w:spacing w:beforeLines="50" w:before="120" w:afterLines="5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28: LP-SS could be used as a part of LP-WUS to save NW resources.</w:t>
      </w:r>
    </w:p>
    <w:p w14:paraId="046A53CF" w14:textId="77777777" w:rsidR="002E0120" w:rsidRDefault="00FA6957">
      <w:pPr>
        <w:snapToGrid w:val="0"/>
        <w:spacing w:beforeLines="50" w:before="120" w:afterLines="50" w:after="120" w:line="276" w:lineRule="auto"/>
        <w:jc w:val="both"/>
        <w:rPr>
          <w:rFonts w:ascii="Times New Roman" w:eastAsia="宋体" w:hAnsi="Times New Roman"/>
          <w:bCs/>
          <w:szCs w:val="20"/>
          <w:lang w:eastAsia="ja-JP"/>
        </w:rPr>
      </w:pPr>
      <w:r>
        <w:rPr>
          <w:rFonts w:ascii="Times New Roman" w:eastAsia="宋体" w:hAnsi="Times New Roman"/>
          <w:bCs/>
          <w:i/>
          <w:iCs/>
          <w:color w:val="000000"/>
          <w:szCs w:val="20"/>
          <w:lang w:eastAsia="zh-CN"/>
        </w:rPr>
        <w:t>Proposal 29: For LP-WUS, at least the design of structure, payload size and carried information should be considered separately for IDLE/INACTIVE and CONNECTED modes.</w:t>
      </w:r>
    </w:p>
    <w:p w14:paraId="7E1DDF86" w14:textId="77777777" w:rsidR="002E0120" w:rsidRDefault="002E0120">
      <w:pPr>
        <w:spacing w:after="120"/>
        <w:jc w:val="both"/>
        <w:rPr>
          <w:rFonts w:ascii="Times New Roman" w:eastAsiaTheme="minorEastAsia" w:hAnsi="Times New Roman"/>
          <w:bCs/>
          <w:szCs w:val="20"/>
          <w:lang w:eastAsia="zh-CN"/>
        </w:rPr>
      </w:pPr>
    </w:p>
    <w:p w14:paraId="5B1518C5"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R1-2405867 Huawei, </w:t>
      </w:r>
      <w:proofErr w:type="spellStart"/>
      <w:r>
        <w:rPr>
          <w:rFonts w:ascii="Times New Roman" w:eastAsia="MS Mincho" w:hAnsi="Times New Roman"/>
          <w:b/>
          <w:iCs/>
          <w:szCs w:val="20"/>
          <w:lang w:eastAsia="zh-CN"/>
        </w:rPr>
        <w:t>HiSilicon</w:t>
      </w:r>
      <w:proofErr w:type="spellEnd"/>
    </w:p>
    <w:p w14:paraId="53642D49"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For OOK-4, confirm the working assumption of M=4 is confirmed for both 15kHz SCS and 30kHz SCS.</w:t>
      </w:r>
    </w:p>
    <w:p w14:paraId="452A1CB1"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OOK-1 is specified as a special case of OOK-4 with M=1.</w:t>
      </w:r>
    </w:p>
    <w:p w14:paraId="7B9B7D9A"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For LP-WUS, UEs are configured to monitor one or multiple LP-WUS occasions and each occasion can convey a block of information bits.</w:t>
      </w:r>
    </w:p>
    <w:p w14:paraId="172E6BD8" w14:textId="77777777" w:rsidR="002E0120" w:rsidRDefault="00FA6957">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The bit length of the block of information is configurable or determined only from RRC configurations.</w:t>
      </w:r>
    </w:p>
    <w:p w14:paraId="6AEBEA59" w14:textId="77777777" w:rsidR="002E0120" w:rsidRDefault="00FA6957">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One LP-WUS occasion comprises of one or multiple OFDM symbols.</w:t>
      </w:r>
    </w:p>
    <w:p w14:paraId="778A50F7" w14:textId="77777777" w:rsidR="002E0120" w:rsidRDefault="00FA6957">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Note: The OFDM symbol refers to the symbols after the processing “</w:t>
      </w:r>
      <w:proofErr w:type="spellStart"/>
      <w:r>
        <w:rPr>
          <w:rFonts w:ascii="Times New Roman" w:eastAsia="宋体" w:hAnsi="Times New Roman"/>
          <w:bCs/>
          <w:i/>
          <w:szCs w:val="20"/>
          <w:lang w:val="en-GB" w:eastAsia="zh-CN"/>
        </w:rPr>
        <w:t>iFFT+CP</w:t>
      </w:r>
      <w:proofErr w:type="spellEnd"/>
      <w:r>
        <w:rPr>
          <w:rFonts w:ascii="Times New Roman" w:eastAsia="宋体" w:hAnsi="Times New Roman"/>
          <w:bCs/>
          <w:i/>
          <w:szCs w:val="20"/>
          <w:lang w:val="en-GB" w:eastAsia="zh-CN"/>
        </w:rPr>
        <w:t>” in S7.2.1.1 of TR 38.869</w:t>
      </w:r>
    </w:p>
    <w:p w14:paraId="1050FEA8" w14:textId="77777777" w:rsidR="002E0120" w:rsidRDefault="00FA6957">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FFS details of the pre-DFT sequences that refers to the input to the DFT/LS processing block in S7.2.1.1 of TR 38.869</w:t>
      </w:r>
    </w:p>
    <w:p w14:paraId="0E462E4E" w14:textId="77777777" w:rsidR="002E0120" w:rsidRDefault="00FA6957">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The size of pre-DFT sequence set</w:t>
      </w:r>
    </w:p>
    <w:p w14:paraId="356B0D73" w14:textId="77777777" w:rsidR="002E0120" w:rsidRDefault="00FA6957">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Sequence generation/selection</w:t>
      </w:r>
    </w:p>
    <w:p w14:paraId="66EFC792" w14:textId="77777777" w:rsidR="002E0120" w:rsidRDefault="00FA6957">
      <w:pPr>
        <w:numPr>
          <w:ilvl w:val="0"/>
          <w:numId w:val="72"/>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FFS the mapping from a block of information bits to pre-DFT sequences and OFDM symbols</w:t>
      </w:r>
    </w:p>
    <w:p w14:paraId="17C8213B" w14:textId="77777777" w:rsidR="002E0120" w:rsidRDefault="00FA6957">
      <w:pPr>
        <w:numPr>
          <w:ilvl w:val="1"/>
          <w:numId w:val="72"/>
        </w:numPr>
        <w:kinsoku w:val="0"/>
        <w:overflowPunct w:val="0"/>
        <w:autoSpaceDE w:val="0"/>
        <w:autoSpaceDN w:val="0"/>
        <w:adjustRightInd w:val="0"/>
        <w:snapToGrid w:val="0"/>
        <w:spacing w:after="120"/>
        <w:jc w:val="both"/>
        <w:rPr>
          <w:rFonts w:ascii="Times New Roman" w:eastAsia="宋体" w:hAnsi="Times New Roman"/>
          <w:bCs/>
          <w:i/>
          <w:szCs w:val="20"/>
          <w:lang w:eastAsia="zh-CN"/>
        </w:rPr>
      </w:pPr>
      <w:r>
        <w:rPr>
          <w:rFonts w:ascii="Times New Roman" w:eastAsia="宋体" w:hAnsi="Times New Roman"/>
          <w:bCs/>
          <w:i/>
          <w:iCs/>
          <w:szCs w:val="20"/>
          <w:lang w:eastAsia="zh-CN"/>
        </w:rPr>
        <w:t xml:space="preserve">FFS: </w:t>
      </w:r>
      <w:r>
        <w:rPr>
          <w:rFonts w:ascii="Times New Roman" w:eastAsia="宋体" w:hAnsi="Times New Roman"/>
          <w:bCs/>
          <w:i/>
          <w:szCs w:val="20"/>
          <w:lang w:val="en-GB" w:eastAsia="zh-CN"/>
        </w:rPr>
        <w:t>whether</w:t>
      </w:r>
      <w:r>
        <w:rPr>
          <w:rFonts w:ascii="Times New Roman" w:eastAsia="宋体" w:hAnsi="Times New Roman"/>
          <w:bCs/>
          <w:i/>
          <w:iCs/>
          <w:szCs w:val="20"/>
          <w:lang w:eastAsia="zh-CN"/>
        </w:rPr>
        <w:t xml:space="preserve"> the series of pre-DFT sequences to wake up a UE only depends on UE-specific predetermined information</w:t>
      </w:r>
    </w:p>
    <w:p w14:paraId="73AF8B34" w14:textId="77777777" w:rsidR="002E0120" w:rsidRDefault="00FA6957">
      <w:pPr>
        <w:numPr>
          <w:ilvl w:val="0"/>
          <w:numId w:val="71"/>
        </w:numPr>
        <w:kinsoku w:val="0"/>
        <w:overflowPunct w:val="0"/>
        <w:autoSpaceDE w:val="0"/>
        <w:autoSpaceDN w:val="0"/>
        <w:adjustRightInd w:val="0"/>
        <w:snapToGrid w:val="0"/>
        <w:spacing w:before="120"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It is preferred to specify the overlaid sequence OOK-1 and OOK-4 in time domain. </w:t>
      </w:r>
    </w:p>
    <w:p w14:paraId="307C41A1" w14:textId="77777777" w:rsidR="002E0120" w:rsidRDefault="00FA6957">
      <w:pPr>
        <w:numPr>
          <w:ilvl w:val="0"/>
          <w:numId w:val="71"/>
        </w:numPr>
        <w:kinsoku w:val="0"/>
        <w:overflowPunct w:val="0"/>
        <w:autoSpaceDE w:val="0"/>
        <w:autoSpaceDN w:val="0"/>
        <w:adjustRightInd w:val="0"/>
        <w:snapToGrid w:val="0"/>
        <w:spacing w:before="120"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With respect to the definition of overlaid sequence, adopt Option 1-1, i.e., overlaid sequence(s) are the sequence(s) of an OOK on symbol before DFT/LS processing. </w:t>
      </w:r>
    </w:p>
    <w:p w14:paraId="29EE7B28"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Regarding the overlaid OFDM sequence(s) of LP-WUS, if overlaid OFDM sequence does not carry information, option 1-2 is supported for potential inter-cell interference mitigation.</w:t>
      </w:r>
    </w:p>
    <w:p w14:paraId="3CF773D1" w14:textId="77777777" w:rsidR="002E0120" w:rsidRDefault="00FA6957">
      <w:pPr>
        <w:numPr>
          <w:ilvl w:val="0"/>
          <w:numId w:val="71"/>
        </w:numPr>
        <w:kinsoku w:val="0"/>
        <w:overflowPunct w:val="0"/>
        <w:autoSpaceDE w:val="0"/>
        <w:autoSpaceDN w:val="0"/>
        <w:adjustRightInd w:val="0"/>
        <w:snapToGrid w:val="0"/>
        <w:spacing w:before="120"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Regarding the overlaid OFDM sequence(s) of LP-WUS, </w:t>
      </w:r>
      <w:r>
        <w:rPr>
          <w:rFonts w:ascii="Times New Roman" w:eastAsia="宋体" w:hAnsi="Times New Roman"/>
          <w:bCs/>
          <w:i/>
          <w:iCs/>
          <w:szCs w:val="20"/>
          <w:lang w:eastAsia="zh-CN"/>
        </w:rPr>
        <w:t>both Option 2-1 and Option 2-2 are supported</w:t>
      </w:r>
      <w:r>
        <w:rPr>
          <w:rFonts w:ascii="Times New Roman" w:eastAsia="宋体" w:hAnsi="Times New Roman"/>
          <w:bCs/>
          <w:i/>
          <w:szCs w:val="20"/>
          <w:lang w:eastAsia="zh-CN"/>
        </w:rPr>
        <w:t>.</w:t>
      </w:r>
    </w:p>
    <w:p w14:paraId="7C22DAEF" w14:textId="77777777" w:rsidR="002E0120" w:rsidRDefault="00FA6957">
      <w:pPr>
        <w:numPr>
          <w:ilvl w:val="1"/>
          <w:numId w:val="71"/>
        </w:numPr>
        <w:kinsoku w:val="0"/>
        <w:overflowPunct w:val="0"/>
        <w:autoSpaceDE w:val="0"/>
        <w:autoSpaceDN w:val="0"/>
        <w:adjustRightInd w:val="0"/>
        <w:snapToGrid w:val="0"/>
        <w:spacing w:before="120" w:after="120"/>
        <w:ind w:left="400" w:hangingChars="200" w:hanging="400"/>
        <w:jc w:val="both"/>
        <w:rPr>
          <w:rFonts w:ascii="Times New Roman" w:eastAsia="宋体" w:hAnsi="Times New Roman"/>
          <w:bCs/>
          <w:i/>
          <w:szCs w:val="20"/>
          <w:lang w:eastAsia="zh-CN"/>
        </w:rPr>
      </w:pPr>
      <w:r>
        <w:rPr>
          <w:rFonts w:ascii="Times New Roman" w:eastAsia="宋体" w:hAnsi="Times New Roman"/>
          <w:bCs/>
          <w:i/>
          <w:szCs w:val="20"/>
          <w:lang w:eastAsia="zh-CN"/>
        </w:rPr>
        <w:t>In order to reduce resource overhead, transmission duration of a LP-WUS targeting to wake up OFDM based receiver can be shorter than the transmission duration required for ED based receiver.</w:t>
      </w:r>
    </w:p>
    <w:p w14:paraId="60360400"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Further discuss and adopt sequence(s) considering the following aspects:</w:t>
      </w:r>
    </w:p>
    <w:p w14:paraId="13445389" w14:textId="77777777" w:rsidR="002E0120" w:rsidRDefault="00FA6957">
      <w:pPr>
        <w:numPr>
          <w:ilvl w:val="1"/>
          <w:numId w:val="71"/>
        </w:numPr>
        <w:kinsoku w:val="0"/>
        <w:overflowPunct w:val="0"/>
        <w:autoSpaceDE w:val="0"/>
        <w:autoSpaceDN w:val="0"/>
        <w:adjustRightInd w:val="0"/>
        <w:snapToGrid w:val="0"/>
        <w:spacing w:before="120" w:after="120"/>
        <w:ind w:left="400" w:hangingChars="200" w:hanging="400"/>
        <w:jc w:val="both"/>
        <w:rPr>
          <w:rFonts w:ascii="Times New Roman" w:eastAsia="宋体" w:hAnsi="Times New Roman"/>
          <w:bCs/>
          <w:i/>
          <w:szCs w:val="20"/>
          <w:lang w:eastAsia="zh-CN"/>
        </w:rPr>
      </w:pPr>
      <w:r>
        <w:rPr>
          <w:rFonts w:ascii="Times New Roman" w:eastAsia="宋体" w:hAnsi="Times New Roman"/>
          <w:bCs/>
          <w:i/>
          <w:szCs w:val="20"/>
          <w:lang w:eastAsia="zh-CN"/>
        </w:rPr>
        <w:lastRenderedPageBreak/>
        <w:t>Sequence with good auto-correlation property and cross-correlation property</w:t>
      </w:r>
    </w:p>
    <w:p w14:paraId="3F4578F3" w14:textId="77777777" w:rsidR="002E0120" w:rsidRDefault="00FA6957">
      <w:pPr>
        <w:numPr>
          <w:ilvl w:val="1"/>
          <w:numId w:val="71"/>
        </w:numPr>
        <w:kinsoku w:val="0"/>
        <w:overflowPunct w:val="0"/>
        <w:autoSpaceDE w:val="0"/>
        <w:autoSpaceDN w:val="0"/>
        <w:adjustRightInd w:val="0"/>
        <w:snapToGrid w:val="0"/>
        <w:spacing w:before="120" w:after="120"/>
        <w:ind w:left="400" w:hangingChars="200" w:hanging="400"/>
        <w:jc w:val="both"/>
        <w:rPr>
          <w:rFonts w:ascii="Times New Roman" w:eastAsia="宋体" w:hAnsi="Times New Roman"/>
          <w:bCs/>
          <w:i/>
          <w:szCs w:val="20"/>
          <w:lang w:eastAsia="zh-CN"/>
        </w:rPr>
      </w:pPr>
      <w:r>
        <w:rPr>
          <w:rFonts w:ascii="Times New Roman" w:eastAsia="宋体" w:hAnsi="Times New Roman"/>
          <w:bCs/>
          <w:i/>
          <w:szCs w:val="20"/>
          <w:lang w:eastAsia="zh-CN"/>
        </w:rPr>
        <w:t>How to control the interference from LP-WUS transmitted from neighboring cells</w:t>
      </w:r>
    </w:p>
    <w:p w14:paraId="673DD55F"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Pulse shape and/or spectrum shape are also considered in the design/selection of overlaid sequence(s).</w:t>
      </w:r>
    </w:p>
    <w:p w14:paraId="4A2F8836"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Support overlaid sequence(s) with a number of zero value samples at the beginning and the end of the sequence to have a concentrated waveform for time domain pulse shaping of LP-WUS.</w:t>
      </w:r>
    </w:p>
    <w:p w14:paraId="1C894C45"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szCs w:val="20"/>
          <w:lang w:eastAsia="zh-CN"/>
        </w:rPr>
      </w:pPr>
      <w:r>
        <w:rPr>
          <w:rFonts w:ascii="Times New Roman" w:eastAsia="宋体" w:hAnsi="Times New Roman"/>
          <w:bCs/>
          <w:i/>
          <w:szCs w:val="20"/>
          <w:lang w:eastAsia="zh-CN"/>
        </w:rPr>
        <w:t>For 15kHz SCS, support 11 PRBs for LP-WUS and LP-SS BW.</w:t>
      </w:r>
    </w:p>
    <w:p w14:paraId="5A3FC5F0"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szCs w:val="20"/>
          <w:lang w:eastAsia="zh-CN"/>
        </w:rPr>
      </w:pPr>
      <w:r>
        <w:rPr>
          <w:rFonts w:ascii="Times New Roman" w:eastAsia="宋体" w:hAnsi="Times New Roman"/>
          <w:bCs/>
          <w:i/>
          <w:szCs w:val="20"/>
          <w:lang w:val="en-GB" w:eastAsia="zh-CN"/>
        </w:rPr>
        <w:t>Time domain repetition and</w:t>
      </w:r>
      <w:r>
        <w:rPr>
          <w:rFonts w:ascii="Times New Roman" w:eastAsia="宋体" w:hAnsi="Times New Roman"/>
          <w:bCs/>
          <w:szCs w:val="20"/>
        </w:rPr>
        <w:t xml:space="preserve"> </w:t>
      </w:r>
      <w:r>
        <w:rPr>
          <w:rFonts w:ascii="Times New Roman" w:eastAsia="宋体" w:hAnsi="Times New Roman"/>
          <w:bCs/>
          <w:i/>
          <w:szCs w:val="20"/>
          <w:lang w:val="en-GB" w:eastAsia="zh-CN"/>
        </w:rPr>
        <w:t>transmit diversity by precoder cycling are considered to improve the performance of LP-WUS.</w:t>
      </w:r>
    </w:p>
    <w:p w14:paraId="5B995DFB"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szCs w:val="20"/>
          <w:lang w:eastAsia="zh-CN"/>
        </w:rPr>
      </w:pPr>
      <w:r>
        <w:rPr>
          <w:rFonts w:ascii="Times New Roman" w:eastAsia="宋体" w:hAnsi="Times New Roman"/>
          <w:bCs/>
          <w:i/>
          <w:szCs w:val="20"/>
          <w:lang w:eastAsia="zh-CN"/>
        </w:rPr>
        <w:t>Coverage recovery schemes that exploits time / frequency diversities are considered.</w:t>
      </w:r>
    </w:p>
    <w:p w14:paraId="25B73F33"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Binary spreading sequences are considered to multiplex WUSs on the same time-frequency resource to improve the BLER. </w:t>
      </w:r>
    </w:p>
    <w:p w14:paraId="02005947"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Regarding the LP-WUS information for idle/inactive UEs, support the codepoint mapping method, i.e. option 2 and/or option 3. </w:t>
      </w:r>
    </w:p>
    <w:p w14:paraId="626DB2C9" w14:textId="77777777" w:rsidR="002E0120" w:rsidRDefault="00FA6957">
      <w:pPr>
        <w:numPr>
          <w:ilvl w:val="0"/>
          <w:numId w:val="73"/>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It is supported that the same LO resources can be monitored by UEs from different PO’s.</w:t>
      </w:r>
    </w:p>
    <w:p w14:paraId="2570B97E" w14:textId="77777777" w:rsidR="002E0120" w:rsidRDefault="00FA6957">
      <w:pPr>
        <w:numPr>
          <w:ilvl w:val="0"/>
          <w:numId w:val="73"/>
        </w:numPr>
        <w:kinsoku w:val="0"/>
        <w:overflowPunct w:val="0"/>
        <w:autoSpaceDE w:val="0"/>
        <w:autoSpaceDN w:val="0"/>
        <w:adjustRightInd w:val="0"/>
        <w:snapToGrid w:val="0"/>
        <w:spacing w:after="12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Note: multiple paging signals for respective UEs can be conveyed by multiple MO’s.</w:t>
      </w:r>
    </w:p>
    <w:p w14:paraId="7088D38A"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Regarding the LP-WUS information for connected UEs, support the codepoint mapping method, i.e. option 2, option 3 and/or option 4. </w:t>
      </w:r>
    </w:p>
    <w:p w14:paraId="4C283AE3"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Overlaid sequence for LP-SS is specified. </w:t>
      </w:r>
    </w:p>
    <w:p w14:paraId="3E67E3B7"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rPr>
        <w:t>LP-SS has similar design as LP-WUS, including at least the following aspects</w:t>
      </w:r>
      <w:r>
        <w:rPr>
          <w:rFonts w:ascii="Times New Roman" w:eastAsia="宋体" w:hAnsi="Times New Roman"/>
          <w:bCs/>
          <w:i/>
          <w:szCs w:val="20"/>
          <w:lang w:val="en-GB" w:eastAsia="zh-CN"/>
        </w:rPr>
        <w:t>：</w:t>
      </w:r>
    </w:p>
    <w:p w14:paraId="3297C7BC" w14:textId="77777777" w:rsidR="002E0120" w:rsidRDefault="00FA6957">
      <w:pPr>
        <w:numPr>
          <w:ilvl w:val="1"/>
          <w:numId w:val="71"/>
        </w:numPr>
        <w:kinsoku w:val="0"/>
        <w:overflowPunct w:val="0"/>
        <w:autoSpaceDE w:val="0"/>
        <w:autoSpaceDN w:val="0"/>
        <w:adjustRightInd w:val="0"/>
        <w:snapToGrid w:val="0"/>
        <w:spacing w:after="120"/>
        <w:ind w:left="635" w:hanging="635"/>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 xml:space="preserve">pulse shaping methods, including the concentrated waveform and the spectrum adjustment </w:t>
      </w:r>
    </w:p>
    <w:p w14:paraId="03D6527D"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rPr>
        <w:t>The design of LP-SS should consider the CP impact and the length of binary-valued sequence to generate LP-SS.</w:t>
      </w:r>
    </w:p>
    <w:p w14:paraId="50273B0F"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rPr>
        <w:t>The number of binary sequences for LP-SS can be 8 or 16.</w:t>
      </w:r>
    </w:p>
    <w:p w14:paraId="0C118A64"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eastAsia="zh-CN"/>
        </w:rPr>
        <w:t xml:space="preserve">Before determine the specific LP-SS sequence type, the LP-SS resources should be determined first, i.e.,  </w:t>
      </w:r>
    </w:p>
    <w:p w14:paraId="17F6CCF0" w14:textId="77777777" w:rsidR="002E0120" w:rsidRDefault="00FA6957">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r>
        <w:rPr>
          <w:rFonts w:ascii="Times New Roman" w:eastAsia="宋体" w:hAnsi="Times New Roman"/>
          <w:bCs/>
          <w:i/>
          <w:szCs w:val="20"/>
          <w:lang w:val="en-GB" w:eastAsia="zh-CN"/>
        </w:rPr>
        <w:t>The number of OFDM symbols occupied by LP-SS</w:t>
      </w:r>
    </w:p>
    <w:p w14:paraId="7220C5E9" w14:textId="77777777" w:rsidR="002E0120" w:rsidRDefault="00FA6957">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The length of binary LP-SS sequence</w:t>
      </w:r>
    </w:p>
    <w:p w14:paraId="6E557AB8" w14:textId="77777777" w:rsidR="002E0120" w:rsidRDefault="00FA6957">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The number of LP-SS sequences</w:t>
      </w:r>
    </w:p>
    <w:p w14:paraId="6051E771" w14:textId="77777777" w:rsidR="002E0120" w:rsidRDefault="00FA6957">
      <w:pPr>
        <w:numPr>
          <w:ilvl w:val="1"/>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Timing estimation performance can be used as metric</w:t>
      </w:r>
    </w:p>
    <w:p w14:paraId="4128CAF8"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eastAsia="zh-CN"/>
        </w:rPr>
      </w:pPr>
      <w:r>
        <w:rPr>
          <w:rFonts w:ascii="Times New Roman" w:eastAsia="宋体" w:hAnsi="Times New Roman"/>
          <w:bCs/>
          <w:i/>
          <w:szCs w:val="20"/>
          <w:lang w:val="en-GB" w:eastAsia="zh-CN"/>
        </w:rPr>
        <w:t>In order to determine the specific LP-SS sequence, it is necessary to first define the metric for comparison, e.g., correlation characteristics, the main lobe width, the first valley value, and/or the side lobe value</w:t>
      </w:r>
    </w:p>
    <w:p w14:paraId="54FF5BAB"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val="en-GB"/>
        </w:rPr>
      </w:pPr>
      <w:bookmarkStart w:id="351" w:name="_Hlk174090108"/>
      <w:r>
        <w:rPr>
          <w:rFonts w:ascii="Times New Roman" w:eastAsia="宋体" w:hAnsi="Times New Roman"/>
          <w:bCs/>
          <w:i/>
          <w:szCs w:val="20"/>
          <w:lang w:val="en-GB"/>
        </w:rPr>
        <w:t>For both timing and frequency error evaluation purpose, the residual frequency error (Fr) can be &lt;= 5ppm after assistance from MR.</w:t>
      </w:r>
    </w:p>
    <w:bookmarkEnd w:id="351"/>
    <w:p w14:paraId="636C8536"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A set of candidate values for LP-SS periodicity can be defined, which are not larger than 320ms.</w:t>
      </w:r>
    </w:p>
    <w:p w14:paraId="553F5D81" w14:textId="77777777" w:rsidR="002E0120" w:rsidRDefault="00FA6957">
      <w:pPr>
        <w:numPr>
          <w:ilvl w:val="0"/>
          <w:numId w:val="71"/>
        </w:numPr>
        <w:kinsoku w:val="0"/>
        <w:overflowPunct w:val="0"/>
        <w:autoSpaceDE w:val="0"/>
        <w:autoSpaceDN w:val="0"/>
        <w:adjustRightInd w:val="0"/>
        <w:snapToGrid w:val="0"/>
        <w:spacing w:after="120"/>
        <w:ind w:left="0" w:firstLine="0"/>
        <w:jc w:val="both"/>
        <w:rPr>
          <w:rFonts w:ascii="Times New Roman" w:eastAsia="宋体" w:hAnsi="Times New Roman"/>
          <w:bCs/>
          <w:i/>
          <w:szCs w:val="20"/>
          <w:lang w:eastAsia="zh-CN"/>
        </w:rPr>
      </w:pPr>
      <w:r>
        <w:rPr>
          <w:rFonts w:ascii="Times New Roman" w:eastAsia="宋体" w:hAnsi="Times New Roman"/>
          <w:bCs/>
          <w:i/>
          <w:szCs w:val="20"/>
          <w:lang w:eastAsia="zh-CN"/>
        </w:rPr>
        <w:t>Preamble of LP-WUS is not supported.</w:t>
      </w:r>
    </w:p>
    <w:p w14:paraId="7AF3057C" w14:textId="77777777" w:rsidR="002E0120" w:rsidRDefault="002E0120">
      <w:pPr>
        <w:spacing w:after="120"/>
        <w:jc w:val="both"/>
        <w:rPr>
          <w:rFonts w:ascii="Times New Roman" w:eastAsia="宋体" w:hAnsi="Times New Roman"/>
          <w:bCs/>
          <w:szCs w:val="20"/>
          <w:lang w:eastAsia="zh-CN"/>
        </w:rPr>
      </w:pPr>
    </w:p>
    <w:p w14:paraId="58266E44" w14:textId="77777777" w:rsidR="002E0120" w:rsidRDefault="002E0120">
      <w:pPr>
        <w:spacing w:after="120"/>
        <w:jc w:val="both"/>
        <w:rPr>
          <w:rFonts w:ascii="Times New Roman" w:eastAsiaTheme="minorEastAsia" w:hAnsi="Times New Roman"/>
          <w:bCs/>
          <w:szCs w:val="20"/>
          <w:lang w:eastAsia="zh-CN"/>
        </w:rPr>
      </w:pPr>
    </w:p>
    <w:p w14:paraId="5561093C"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R1-2406379 CATT</w:t>
      </w:r>
    </w:p>
    <w:p w14:paraId="06AC172C" w14:textId="77777777" w:rsidR="002E0120" w:rsidRDefault="00FA6957">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 The same information set could be configured with different transmission time interval for OOK-based and OFDM-based LP-WUR in the LP-WUS design.</w:t>
      </w:r>
    </w:p>
    <w:p w14:paraId="13019455" w14:textId="77777777" w:rsidR="002E0120" w:rsidRDefault="00FA6957">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 xml:space="preserve">Proposal 2: </w:t>
      </w:r>
      <w:r>
        <w:rPr>
          <w:rFonts w:ascii="Times New Roman" w:eastAsia="宋体" w:hAnsi="Times New Roman"/>
          <w:bCs/>
          <w:szCs w:val="20"/>
          <w:lang w:eastAsia="zh-CN"/>
        </w:rPr>
        <w:t>T</w:t>
      </w:r>
      <w:r>
        <w:rPr>
          <w:rFonts w:ascii="Times New Roman" w:eastAsia="宋体" w:hAnsi="Times New Roman"/>
          <w:bCs/>
          <w:szCs w:val="20"/>
        </w:rPr>
        <w:t>he payload size of LP-WUS to be considered is</w:t>
      </w:r>
      <w:r>
        <w:rPr>
          <w:rFonts w:ascii="Times New Roman" w:eastAsia="宋体" w:hAnsi="Times New Roman"/>
          <w:bCs/>
          <w:szCs w:val="20"/>
          <w:lang w:eastAsia="zh-CN"/>
        </w:rPr>
        <w:t xml:space="preserve"> </w:t>
      </w:r>
      <w:r>
        <w:rPr>
          <w:rFonts w:ascii="Times New Roman" w:eastAsia="宋体" w:hAnsi="Times New Roman"/>
          <w:bCs/>
          <w:szCs w:val="20"/>
        </w:rPr>
        <w:t xml:space="preserve">in the range of </w:t>
      </w:r>
      <w:r>
        <w:rPr>
          <w:rFonts w:ascii="Times New Roman" w:eastAsia="宋体" w:hAnsi="Times New Roman"/>
          <w:bCs/>
          <w:szCs w:val="20"/>
          <w:lang w:eastAsia="zh-CN"/>
        </w:rPr>
        <w:t>4~8bits</w:t>
      </w:r>
      <w:r>
        <w:rPr>
          <w:rFonts w:ascii="Times New Roman" w:eastAsia="宋体" w:hAnsi="Times New Roman"/>
          <w:bCs/>
          <w:szCs w:val="20"/>
        </w:rPr>
        <w:t xml:space="preserve"> within one slot</w:t>
      </w:r>
      <w:r>
        <w:rPr>
          <w:rFonts w:ascii="Times New Roman" w:eastAsia="宋体" w:hAnsi="Times New Roman"/>
          <w:bCs/>
          <w:szCs w:val="20"/>
          <w:lang w:eastAsia="zh-CN"/>
        </w:rPr>
        <w:t xml:space="preserve"> duration</w:t>
      </w:r>
      <w:r>
        <w:rPr>
          <w:rFonts w:ascii="Times New Roman" w:eastAsia="宋体" w:hAnsi="Times New Roman"/>
          <w:bCs/>
          <w:color w:val="000000"/>
          <w:szCs w:val="20"/>
          <w:lang w:eastAsia="zh-CN"/>
        </w:rPr>
        <w:t>.</w:t>
      </w:r>
    </w:p>
    <w:p w14:paraId="3EA42DD6" w14:textId="77777777" w:rsidR="002E0120" w:rsidRDefault="00FA6957">
      <w:pPr>
        <w:spacing w:after="50" w:line="259" w:lineRule="auto"/>
        <w:jc w:val="both"/>
        <w:rPr>
          <w:rFonts w:ascii="Times New Roman" w:eastAsia="宋体" w:hAnsi="Times New Roman"/>
          <w:bCs/>
          <w:szCs w:val="20"/>
          <w:lang w:eastAsia="zh-CN"/>
        </w:rPr>
      </w:pPr>
      <w:r>
        <w:rPr>
          <w:rFonts w:ascii="Times New Roman" w:eastAsia="宋体" w:hAnsi="Times New Roman"/>
          <w:bCs/>
          <w:szCs w:val="20"/>
          <w:lang w:eastAsia="zh-CN"/>
        </w:rPr>
        <w:lastRenderedPageBreak/>
        <w:t>Proposal 3: OOK-4 with M=1 can be supported and confirming OOK-4 with M=4.</w:t>
      </w:r>
    </w:p>
    <w:p w14:paraId="3B7F43FB" w14:textId="77777777" w:rsidR="002E0120" w:rsidRDefault="00FA6957">
      <w:pPr>
        <w:spacing w:after="50" w:line="259" w:lineRule="auto"/>
        <w:jc w:val="both"/>
        <w:rPr>
          <w:rFonts w:ascii="Times New Roman" w:eastAsia="宋体" w:hAnsi="Times New Roman"/>
          <w:bCs/>
          <w:szCs w:val="20"/>
          <w:lang w:eastAsia="zh-CN"/>
        </w:rPr>
      </w:pPr>
      <w:r>
        <w:rPr>
          <w:rFonts w:ascii="Times New Roman" w:eastAsia="宋体" w:hAnsi="Times New Roman"/>
          <w:bCs/>
          <w:szCs w:val="20"/>
          <w:lang w:eastAsia="zh-CN"/>
        </w:rPr>
        <w:t>Proposal 4: OOK-4 waveform of LP-WUS can be specified by a configurable M value.</w:t>
      </w:r>
    </w:p>
    <w:p w14:paraId="1C5FDAD6" w14:textId="77777777" w:rsidR="002E0120" w:rsidRDefault="00FA6957">
      <w:pPr>
        <w:spacing w:after="50"/>
        <w:jc w:val="both"/>
        <w:rPr>
          <w:rFonts w:ascii="Times New Roman" w:eastAsia="宋体" w:hAnsi="Times New Roman"/>
          <w:bCs/>
          <w:szCs w:val="20"/>
          <w:lang w:eastAsia="zh-CN"/>
        </w:rPr>
      </w:pPr>
      <w:r>
        <w:rPr>
          <w:rFonts w:ascii="Times New Roman" w:eastAsia="宋体" w:hAnsi="Times New Roman"/>
          <w:bCs/>
          <w:szCs w:val="20"/>
          <w:lang w:eastAsia="zh-CN"/>
        </w:rPr>
        <w:t>Proposal 5: It is reasonable for the SCS of LP-WUS is same as that of the initial BWP (configured for CORESET#0) for RRC_IDLE/INACTIVE mode and the active BWP for RRC_CONNECTED mode.</w:t>
      </w:r>
    </w:p>
    <w:p w14:paraId="245B17BD" w14:textId="77777777" w:rsidR="002E0120" w:rsidRDefault="00FA6957">
      <w:pPr>
        <w:spacing w:after="50" w:line="259" w:lineRule="auto"/>
        <w:jc w:val="both"/>
        <w:rPr>
          <w:rFonts w:ascii="Times New Roman" w:eastAsia="宋体" w:hAnsi="Times New Roman"/>
          <w:bCs/>
          <w:szCs w:val="20"/>
          <w:lang w:eastAsia="zh-CN"/>
        </w:rPr>
      </w:pPr>
      <w:r>
        <w:rPr>
          <w:rFonts w:ascii="Times New Roman" w:eastAsia="宋体" w:hAnsi="Times New Roman"/>
          <w:bCs/>
          <w:szCs w:val="20"/>
          <w:lang w:eastAsia="zh-CN"/>
        </w:rPr>
        <w:t>Proposal 6: Option 2: The single SCS is determined by pre-defined rule, is preferred for simple and no spec impact to RRC configuration signaling.</w:t>
      </w:r>
    </w:p>
    <w:p w14:paraId="55AA78E3" w14:textId="77777777" w:rsidR="002E0120" w:rsidRDefault="00FA6957">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7: The LP-WUS is multiplexed with NR DL channel after IFFT to minimize the LP-WUS detection performance degradation by timing and frequency error.</w:t>
      </w:r>
    </w:p>
    <w:p w14:paraId="07EC8465" w14:textId="77777777" w:rsidR="002E0120" w:rsidRDefault="00FA6957">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8: Support Option 3 with time domain Walsh sequence. The length of overlaid OFDM sequence is same with that of time domain sequence of an OOK symbol used for OOK-based LP-WUR.</w:t>
      </w:r>
    </w:p>
    <w:p w14:paraId="179FC7B3" w14:textId="77777777" w:rsidR="002E0120" w:rsidRDefault="00FA6957">
      <w:pPr>
        <w:spacing w:after="180" w:line="259" w:lineRule="auto"/>
        <w:rPr>
          <w:rFonts w:ascii="Times New Roman" w:eastAsia="宋体" w:hAnsi="Times New Roman"/>
          <w:bCs/>
          <w:szCs w:val="20"/>
          <w:lang w:eastAsia="zh-CN"/>
        </w:rPr>
      </w:pPr>
      <w:r>
        <w:rPr>
          <w:rFonts w:ascii="Times New Roman" w:eastAsia="宋体" w:hAnsi="Times New Roman"/>
          <w:bCs/>
          <w:szCs w:val="20"/>
          <w:lang w:eastAsia="zh-CN"/>
        </w:rPr>
        <w:t>Proposal 9: Either Gold-sequence or M-sequence can be supported for overlaid OFDM sequence of LP-WUS.</w:t>
      </w:r>
    </w:p>
    <w:p w14:paraId="67BCC98F" w14:textId="77777777" w:rsidR="002E0120" w:rsidRDefault="00FA6957">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10: The overlaid OFDM sequence should carry all information bits of LP-WUS in the design principle of the information carried by OFDM sequence and depending on the performance of the detection performance of the OOK-based LP-WUR whether the LP-WUS and NR signals/channels are multiplexed before or after IFFT.</w:t>
      </w:r>
    </w:p>
    <w:p w14:paraId="508D613E" w14:textId="77777777" w:rsidR="002E0120" w:rsidRDefault="00FA6957">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11: The Manchester coding should be the candidate as the LP-WUS channel coding method.</w:t>
      </w:r>
    </w:p>
    <w:p w14:paraId="5AD86FBF" w14:textId="77777777" w:rsidR="002E0120" w:rsidRDefault="00FA6957">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12: It is recommended to support a LP-WUS structure with wake-up information preceded by a fixed preamble sequence for assisting synchronization.</w:t>
      </w:r>
    </w:p>
    <w:p w14:paraId="3C43E5A1" w14:textId="77777777" w:rsidR="002E0120" w:rsidRDefault="00FA6957">
      <w:pPr>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13: Support Option 3: A LP-WUS indicates multiple codepoint values.</w:t>
      </w:r>
    </w:p>
    <w:p w14:paraId="13CD12E7" w14:textId="77777777" w:rsidR="002E0120" w:rsidRDefault="00FA6957">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14: For RRC_IDLE/INACTIVE mode, the sequence based LP-WUS with multiple orthogonal sequence should be sufficient for indicating the paging subgroup or bundling group of paging subgroups.</w:t>
      </w:r>
    </w:p>
    <w:p w14:paraId="3D5AF159" w14:textId="77777777" w:rsidR="002E0120" w:rsidRDefault="00FA6957">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 xml:space="preserve">Proposal 15: For RRC_CONNETDE mode, the LP-WUS could be configured for the indication of UE wakeup in DRX adaptation and </w:t>
      </w:r>
      <w:proofErr w:type="spellStart"/>
      <w:r>
        <w:rPr>
          <w:rFonts w:ascii="Times New Roman" w:eastAsia="宋体" w:hAnsi="Times New Roman"/>
          <w:bCs/>
          <w:color w:val="000000"/>
          <w:szCs w:val="20"/>
          <w:lang w:eastAsia="zh-CN"/>
        </w:rPr>
        <w:t>SCell</w:t>
      </w:r>
      <w:proofErr w:type="spellEnd"/>
      <w:r>
        <w:rPr>
          <w:rFonts w:ascii="Times New Roman" w:eastAsia="宋体" w:hAnsi="Times New Roman"/>
          <w:bCs/>
          <w:color w:val="000000"/>
          <w:szCs w:val="20"/>
          <w:lang w:eastAsia="zh-CN"/>
        </w:rPr>
        <w:t xml:space="preserve"> dormancy. The LP-WUS can be configured for one or more UEs within the constraints of the payload size.</w:t>
      </w:r>
    </w:p>
    <w:p w14:paraId="64E9BD78" w14:textId="77777777" w:rsidR="002E0120" w:rsidRDefault="00FA6957">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16: Same configuration of M for LP-SS and LP-WUS can be supported for low standardization complexity.</w:t>
      </w:r>
    </w:p>
    <w:p w14:paraId="76169223" w14:textId="77777777" w:rsidR="002E0120" w:rsidRDefault="00FA6957">
      <w:pPr>
        <w:spacing w:afterLines="50" w:after="12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17: Both Option 1: OOK-1 and Option 2: OOK -4 with M=1/2/4 can be supported for LP-SS waveform.</w:t>
      </w:r>
    </w:p>
    <w:p w14:paraId="5AF137FB" w14:textId="77777777" w:rsidR="002E0120" w:rsidRDefault="00FA6957">
      <w:pPr>
        <w:spacing w:after="50"/>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Proposal 18: The LP-SS should be multiplexed with NR channels/signals after the IFFT in order to retrieve LP-SS without needing the FFT processing at the receiver. If the LP-SS is designed with the OOK-1 waveform modulated by IFFT sequence, it can mitigate the inter-channel interference to neighboring NR channel/signals to the NR UE when it performs IFFT processing even though the timing and frequency offset estimation is more challenged when OOK-1 waveform modulated by OFDM sequence.</w:t>
      </w:r>
    </w:p>
    <w:p w14:paraId="72FD8E58" w14:textId="77777777" w:rsidR="002E0120" w:rsidRDefault="00FA6957">
      <w:pPr>
        <w:spacing w:after="180" w:line="259" w:lineRule="auto"/>
        <w:rPr>
          <w:rFonts w:ascii="Times New Roman" w:eastAsia="宋体" w:hAnsi="Times New Roman"/>
          <w:bCs/>
          <w:szCs w:val="20"/>
          <w:lang w:eastAsia="zh-CN"/>
        </w:rPr>
      </w:pPr>
      <w:r>
        <w:rPr>
          <w:rFonts w:ascii="Times New Roman" w:eastAsia="宋体" w:hAnsi="Times New Roman"/>
          <w:bCs/>
          <w:szCs w:val="20"/>
          <w:lang w:eastAsia="zh-CN"/>
        </w:rPr>
        <w:t>Proposal 19: Either Gold-sequence or M-sequence can be supported for binary LP-SS sequence design.</w:t>
      </w:r>
    </w:p>
    <w:p w14:paraId="044AB0F8" w14:textId="77777777" w:rsidR="002E0120" w:rsidRDefault="00FA6957">
      <w:pPr>
        <w:widowControl w:val="0"/>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Proposal 20: The number of binary LP-SS sequences can be 3 or 4.</w:t>
      </w:r>
    </w:p>
    <w:p w14:paraId="4073DC41" w14:textId="77777777" w:rsidR="002E0120" w:rsidRDefault="00FA6957">
      <w:pPr>
        <w:tabs>
          <w:tab w:val="left" w:pos="425"/>
        </w:tabs>
        <w:spacing w:afterLines="50"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21: The preamble of LP-WUS is needed at least for the </w:t>
      </w:r>
      <w:r>
        <w:rPr>
          <w:rFonts w:ascii="Times New Roman" w:eastAsia="宋体" w:hAnsi="Times New Roman"/>
          <w:bCs/>
          <w:iCs/>
          <w:szCs w:val="20"/>
          <w:lang w:eastAsia="zh-CN"/>
        </w:rPr>
        <w:t xml:space="preserve">periodicity </w:t>
      </w:r>
      <w:r>
        <w:rPr>
          <w:rFonts w:ascii="Times New Roman" w:eastAsia="宋体" w:hAnsi="Times New Roman"/>
          <w:bCs/>
          <w:szCs w:val="20"/>
          <w:lang w:eastAsia="zh-CN"/>
        </w:rPr>
        <w:t>of LP-SS is larger than 205ms.</w:t>
      </w:r>
    </w:p>
    <w:p w14:paraId="37D5925D" w14:textId="77777777" w:rsidR="002E0120" w:rsidRDefault="00FA6957">
      <w:pPr>
        <w:spacing w:afterLines="50" w:after="120"/>
        <w:jc w:val="both"/>
        <w:rPr>
          <w:rFonts w:ascii="Times New Roman" w:eastAsia="宋体" w:hAnsi="Times New Roman"/>
          <w:bCs/>
          <w:iCs/>
          <w:szCs w:val="20"/>
          <w:lang w:eastAsia="zh-CN"/>
        </w:rPr>
      </w:pPr>
      <w:r>
        <w:rPr>
          <w:rFonts w:ascii="Times New Roman" w:eastAsia="宋体" w:hAnsi="Times New Roman"/>
          <w:bCs/>
          <w:szCs w:val="20"/>
          <w:lang w:eastAsia="zh-CN"/>
        </w:rPr>
        <w:t xml:space="preserve">Proposal 22: The number of PRB should be </w:t>
      </w:r>
      <w:r>
        <w:rPr>
          <w:rFonts w:ascii="Times New Roman" w:eastAsia="宋体" w:hAnsi="Times New Roman"/>
          <w:bCs/>
          <w:iCs/>
          <w:szCs w:val="20"/>
          <w:lang w:eastAsia="zh-CN"/>
        </w:rPr>
        <w:t>scaled proportionally for different SCS (i.e., 22 PRBs for SCS=15 kHz)) within a fixed bandwidth, which would not degrade the coverage of LP-WUS and LP-SS for narrow bandwidth under larger SCS.</w:t>
      </w:r>
    </w:p>
    <w:p w14:paraId="175CD114" w14:textId="77777777" w:rsidR="002E0120" w:rsidRDefault="002E0120">
      <w:pPr>
        <w:rPr>
          <w:rFonts w:ascii="Times New Roman" w:eastAsia="宋体" w:hAnsi="Times New Roman"/>
          <w:bCs/>
          <w:color w:val="000000"/>
          <w:szCs w:val="20"/>
          <w:lang w:eastAsia="zh-CN"/>
        </w:rPr>
      </w:pPr>
    </w:p>
    <w:p w14:paraId="5ECDB731" w14:textId="77777777" w:rsidR="002E0120" w:rsidRDefault="002E0120">
      <w:pPr>
        <w:rPr>
          <w:rFonts w:ascii="Times New Roman" w:hAnsi="Times New Roman"/>
          <w:bCs/>
          <w:szCs w:val="20"/>
        </w:rPr>
      </w:pPr>
    </w:p>
    <w:p w14:paraId="14F9C538"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R1-2407040 Qualcomm Incorporated</w:t>
      </w:r>
    </w:p>
    <w:p w14:paraId="4D0FB6D5" w14:textId="77777777" w:rsidR="002E0120" w:rsidRDefault="00FA6957">
      <w:pPr>
        <w:spacing w:after="180"/>
        <w:jc w:val="both"/>
        <w:rPr>
          <w:rFonts w:ascii="Times New Roman" w:hAnsi="Times New Roman"/>
          <w:bCs/>
          <w:i/>
          <w:iCs/>
          <w:szCs w:val="20"/>
          <w:lang w:val="en-GB"/>
        </w:rPr>
      </w:pP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p1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1: Support time domain signal generation with the overlaid sequence transmitted in each OOK ON symbol (i.e., option 1-1) for LP-WUS with OOK-4.</w:t>
      </w:r>
    </w:p>
    <w:p w14:paraId="6EE5D9C6" w14:textId="77777777" w:rsidR="002E0120" w:rsidRDefault="00FA6957">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p2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2: Support codepoint value based LP-WUS design with one codepoint value associated with one or multiple UE subgroups</w:t>
      </w:r>
    </w:p>
    <w:p w14:paraId="02E07D51" w14:textId="77777777" w:rsidR="002E0120" w:rsidRDefault="00FA6957">
      <w:pPr>
        <w:numPr>
          <w:ilvl w:val="0"/>
          <w:numId w:val="74"/>
        </w:numPr>
        <w:overflowPunct w:val="0"/>
        <w:autoSpaceDE w:val="0"/>
        <w:autoSpaceDN w:val="0"/>
        <w:adjustRightInd w:val="0"/>
        <w:spacing w:after="180"/>
        <w:contextualSpacing/>
        <w:textAlignment w:val="baseline"/>
        <w:rPr>
          <w:rFonts w:ascii="Times New Roman" w:eastAsia="宋体" w:hAnsi="Times New Roman"/>
          <w:bCs/>
          <w:i/>
          <w:iCs/>
          <w:szCs w:val="20"/>
          <w:lang w:val="en-GB"/>
        </w:rPr>
      </w:pPr>
      <w:r>
        <w:rPr>
          <w:rFonts w:ascii="Times New Roman" w:eastAsia="宋体" w:hAnsi="Times New Roman"/>
          <w:bCs/>
          <w:i/>
          <w:iCs/>
          <w:szCs w:val="20"/>
          <w:lang w:val="en-GB"/>
        </w:rPr>
        <w:t>At most one LP-WUS carrying one codepoint value is transmitted in each LP-WUS MO within the LO</w:t>
      </w:r>
    </w:p>
    <w:p w14:paraId="79342D9E" w14:textId="77777777" w:rsidR="002E0120" w:rsidRDefault="00FA6957">
      <w:pPr>
        <w:numPr>
          <w:ilvl w:val="0"/>
          <w:numId w:val="74"/>
        </w:numPr>
        <w:overflowPunct w:val="0"/>
        <w:autoSpaceDE w:val="0"/>
        <w:autoSpaceDN w:val="0"/>
        <w:adjustRightInd w:val="0"/>
        <w:spacing w:after="180"/>
        <w:contextualSpacing/>
        <w:textAlignment w:val="baseline"/>
        <w:rPr>
          <w:rFonts w:ascii="Times New Roman" w:eastAsia="宋体" w:hAnsi="Times New Roman"/>
          <w:bCs/>
          <w:i/>
          <w:iCs/>
          <w:szCs w:val="20"/>
          <w:lang w:val="en-GB"/>
        </w:rPr>
      </w:pPr>
      <w:r>
        <w:rPr>
          <w:rFonts w:ascii="Times New Roman" w:eastAsia="宋体" w:hAnsi="Times New Roman"/>
          <w:bCs/>
          <w:i/>
          <w:iCs/>
          <w:szCs w:val="20"/>
          <w:lang w:val="en-GB"/>
        </w:rPr>
        <w:t xml:space="preserve">A codepoint value can be associated with one UE subgroup, a subset of UE subgroups or all UE subgroups associated with the LP-WUS MO </w:t>
      </w:r>
    </w:p>
    <w:p w14:paraId="61C6F225" w14:textId="77777777" w:rsidR="002E0120" w:rsidRDefault="00FA6957">
      <w:pPr>
        <w:numPr>
          <w:ilvl w:val="0"/>
          <w:numId w:val="74"/>
        </w:numPr>
        <w:overflowPunct w:val="0"/>
        <w:autoSpaceDE w:val="0"/>
        <w:autoSpaceDN w:val="0"/>
        <w:adjustRightInd w:val="0"/>
        <w:spacing w:after="180"/>
        <w:contextualSpacing/>
        <w:textAlignment w:val="baseline"/>
        <w:rPr>
          <w:rFonts w:ascii="Times New Roman" w:eastAsia="宋体" w:hAnsi="Times New Roman"/>
          <w:bCs/>
          <w:i/>
          <w:iCs/>
          <w:szCs w:val="20"/>
          <w:lang w:val="en-GB"/>
        </w:rPr>
      </w:pPr>
      <w:r>
        <w:rPr>
          <w:rFonts w:ascii="Times New Roman" w:eastAsia="宋体" w:hAnsi="Times New Roman"/>
          <w:bCs/>
          <w:i/>
          <w:iCs/>
          <w:szCs w:val="20"/>
          <w:lang w:val="en-GB"/>
        </w:rPr>
        <w:lastRenderedPageBreak/>
        <w:t>Multiple LP-WUS MOs can be configured in each beam in the LO, different LP-WUSs can be transmitted in these MOs to wake up different UE subgroups.</w:t>
      </w:r>
    </w:p>
    <w:p w14:paraId="28446E01" w14:textId="77777777" w:rsidR="002E0120" w:rsidRDefault="00FA6957">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p3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3: Support preamble in the LP-WUS.</w:t>
      </w:r>
    </w:p>
    <w:p w14:paraId="643CD9CD" w14:textId="77777777" w:rsidR="002E0120" w:rsidRDefault="00FA6957">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p4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4: Manchester coding is adopted for the codepoint value based LP-WUS with each codepoint value mapped to a sequence.</w:t>
      </w:r>
    </w:p>
    <w:p w14:paraId="0D7C8B95" w14:textId="77777777" w:rsidR="002E0120" w:rsidRDefault="00FA6957">
      <w:pPr>
        <w:spacing w:after="180"/>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p5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5: support 3 or 4 LP-SS binary sequences.</w:t>
      </w:r>
    </w:p>
    <w:p w14:paraId="7E037B23" w14:textId="77777777" w:rsidR="002E0120" w:rsidRDefault="00FA6957">
      <w:pPr>
        <w:spacing w:after="180"/>
        <w:jc w:val="both"/>
        <w:rPr>
          <w:rFonts w:ascii="Times New Roman" w:hAnsi="Times New Roman"/>
          <w:bCs/>
          <w:i/>
          <w:i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p6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 xml:space="preserve">Proposal 6: Support 22 PRBs for LP-WUS and LP-SS with SCS 15kHz (blanked guard RBs are not included) for a channel bandwidth equal or larger than 5MHz. </w:t>
      </w:r>
    </w:p>
    <w:p w14:paraId="6697EDC4" w14:textId="77777777" w:rsidR="002E0120" w:rsidRDefault="00FA6957">
      <w:pPr>
        <w:spacing w:after="180"/>
        <w:jc w:val="both"/>
        <w:rPr>
          <w:rFonts w:ascii="Times New Roman" w:eastAsia="Yu Mincho" w:hAnsi="Times New Roman"/>
          <w:bCs/>
          <w:i/>
          <w:iCs/>
          <w:szCs w:val="20"/>
          <w:lang w:val="en-GB" w:eastAsia="ja-JP"/>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p7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7: For FR2, support 11 PRBs for LP-WUS and LP-SS</w:t>
      </w:r>
      <w:r>
        <w:rPr>
          <w:rFonts w:ascii="Times New Roman" w:eastAsia="Yu Mincho" w:hAnsi="Times New Roman"/>
          <w:bCs/>
          <w:i/>
          <w:szCs w:val="20"/>
          <w:lang w:val="en-GB" w:eastAsia="ja-JP"/>
        </w:rPr>
        <w:t xml:space="preserve"> </w:t>
      </w:r>
      <w:r>
        <w:rPr>
          <w:rFonts w:ascii="Times New Roman" w:eastAsia="Yu Mincho" w:hAnsi="Times New Roman"/>
          <w:bCs/>
          <w:i/>
          <w:iCs/>
          <w:szCs w:val="20"/>
          <w:lang w:val="en-GB" w:eastAsia="ja-JP"/>
        </w:rPr>
        <w:t>with SCS 120kHz</w:t>
      </w:r>
      <w:r>
        <w:rPr>
          <w:rFonts w:ascii="Times New Roman" w:hAnsi="Times New Roman"/>
          <w:bCs/>
          <w:i/>
          <w:iCs/>
          <w:szCs w:val="20"/>
          <w:lang w:val="en-GB"/>
        </w:rPr>
        <w:t xml:space="preserve"> (blanked guard RBs are not included). </w:t>
      </w:r>
    </w:p>
    <w:p w14:paraId="6D896260" w14:textId="77777777" w:rsidR="002E0120" w:rsidRDefault="00FA6957">
      <w:pPr>
        <w:spacing w:after="180"/>
        <w:jc w:val="both"/>
        <w:rPr>
          <w:rFonts w:ascii="Times New Roman" w:hAnsi="Times New Roman"/>
          <w:bCs/>
          <w:szCs w:val="20"/>
          <w:lang w:val="en-GB"/>
        </w:rPr>
      </w:pPr>
      <w:r>
        <w:rPr>
          <w:rFonts w:ascii="Times New Roman" w:eastAsia="等线" w:hAnsi="Times New Roman"/>
          <w:bCs/>
          <w:szCs w:val="20"/>
          <w:lang w:val="en-GB"/>
        </w:rPr>
        <w:fldChar w:fldCharType="end"/>
      </w:r>
      <w:r>
        <w:rPr>
          <w:rFonts w:ascii="Times New Roman" w:eastAsia="等线" w:hAnsi="Times New Roman"/>
          <w:bCs/>
          <w:szCs w:val="20"/>
          <w:lang w:val="en-GB"/>
        </w:rPr>
        <w:fldChar w:fldCharType="begin"/>
      </w:r>
      <w:r>
        <w:rPr>
          <w:rFonts w:ascii="Times New Roman" w:eastAsia="等线" w:hAnsi="Times New Roman"/>
          <w:bCs/>
          <w:szCs w:val="20"/>
          <w:lang w:val="en-GB"/>
        </w:rPr>
        <w:instrText xml:space="preserve"> REF p8 \h  \* MERGEFORMAT </w:instrText>
      </w:r>
      <w:r>
        <w:rPr>
          <w:rFonts w:ascii="Times New Roman" w:eastAsia="等线" w:hAnsi="Times New Roman"/>
          <w:bCs/>
          <w:szCs w:val="20"/>
          <w:lang w:val="en-GB"/>
        </w:rPr>
      </w:r>
      <w:r>
        <w:rPr>
          <w:rFonts w:ascii="Times New Roman" w:eastAsia="等线" w:hAnsi="Times New Roman"/>
          <w:bCs/>
          <w:szCs w:val="20"/>
          <w:lang w:val="en-GB"/>
        </w:rPr>
        <w:fldChar w:fldCharType="separate"/>
      </w:r>
      <w:r>
        <w:rPr>
          <w:rFonts w:ascii="Times New Roman" w:hAnsi="Times New Roman"/>
          <w:bCs/>
          <w:i/>
          <w:iCs/>
          <w:szCs w:val="20"/>
          <w:lang w:val="en-GB"/>
        </w:rPr>
        <w:t>Proposal 8: Do not specify the overlaid OFDM sequence for channel bandwidth less than 5MHz.</w:t>
      </w:r>
    </w:p>
    <w:p w14:paraId="4A8FE579" w14:textId="77777777" w:rsidR="002E0120" w:rsidRDefault="00FA6957">
      <w:pPr>
        <w:spacing w:after="120"/>
        <w:jc w:val="both"/>
        <w:rPr>
          <w:rFonts w:ascii="Times New Roman" w:eastAsia="等线" w:hAnsi="Times New Roman"/>
          <w:bCs/>
          <w:szCs w:val="20"/>
          <w:lang w:val="en-GB"/>
        </w:rPr>
      </w:pPr>
      <w:r>
        <w:rPr>
          <w:rFonts w:ascii="Times New Roman" w:eastAsia="等线" w:hAnsi="Times New Roman"/>
          <w:bCs/>
          <w:szCs w:val="20"/>
          <w:lang w:val="en-GB"/>
        </w:rPr>
        <w:fldChar w:fldCharType="end"/>
      </w:r>
    </w:p>
    <w:p w14:paraId="0D6342AE"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R1-2406661 Samsung </w:t>
      </w:r>
    </w:p>
    <w:p w14:paraId="3401BA05" w14:textId="77777777" w:rsidR="002E0120" w:rsidRDefault="00FA6957">
      <w:pPr>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1: Regarding the overlaid OFDM sequence(s) of LP-WUS, discuss and down-select the following option first before considering the detailed options.</w:t>
      </w:r>
    </w:p>
    <w:p w14:paraId="414A1D1F"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Option 1-1: Specify multiple overlaid OFDM sequence candidates carrying information.</w:t>
      </w:r>
    </w:p>
    <w:p w14:paraId="534BF6CB" w14:textId="77777777" w:rsidR="002E0120" w:rsidRDefault="00FA6957">
      <w:pPr>
        <w:ind w:left="80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multiple overlaid OFDM sequences corresponding to bit information are provided.</w:t>
      </w:r>
    </w:p>
    <w:p w14:paraId="24479CFE"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Option 1-2: Specify multiple overlaid OFDM sequence candidates not carrying information.</w:t>
      </w:r>
    </w:p>
    <w:p w14:paraId="6A5E8E8B" w14:textId="77777777" w:rsidR="002E0120" w:rsidRDefault="00FA6957">
      <w:pPr>
        <w:ind w:left="80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multiple overlaid OFDM sequences are used to reduce the interference of LP-WUS from different cell.</w:t>
      </w:r>
    </w:p>
    <w:p w14:paraId="488F5545" w14:textId="77777777" w:rsidR="002E0120" w:rsidRDefault="00FA6957">
      <w:pPr>
        <w:ind w:left="80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single overlaid OFDM sequence is selected from the candidates for a LP-WUS.</w:t>
      </w:r>
    </w:p>
    <w:p w14:paraId="3DC70BB0"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Option 2: Specify only single overlaid OFDM sequence for a LP-WUS not carrying information.</w:t>
      </w:r>
    </w:p>
    <w:p w14:paraId="18182DB1" w14:textId="77777777" w:rsidR="002E0120" w:rsidRDefault="00FA6957">
      <w:pPr>
        <w:spacing w:before="240"/>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2: The overlaid OFDM sequence should be designed to be transmitted over a single ON symbol of the OOK symbol.</w:t>
      </w:r>
    </w:p>
    <w:p w14:paraId="729D8F1A"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Do not support the cases that the overlaid OFDM sequence is transmitted on a OFDM symbol (for OOK-4 with M&gt;1) or multiple OOK symbols.</w:t>
      </w:r>
    </w:p>
    <w:p w14:paraId="2187D44E" w14:textId="77777777" w:rsidR="002E0120" w:rsidRDefault="00FA6957">
      <w:pPr>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3: Support to specify multiple overlaid OFDM sequence candidates carrying information on one ON symbol (option 1-1 in proposal 1), at least for reduction of LP-WUS monitoring time of OFDM-based LP-WUR.</w:t>
      </w:r>
    </w:p>
    <w:p w14:paraId="72E8718D"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FFS: how many sequences to be specified considering the achievement of the target coverage, total number of information bits carried by LP-WUS, and LP-WUR detection complexity.</w:t>
      </w:r>
    </w:p>
    <w:p w14:paraId="5A59176C"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FFS: how to configure and generate the multiple candidates of OFDM sequence corresponding to information bits for UEs.</w:t>
      </w:r>
    </w:p>
    <w:p w14:paraId="26E464F9"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FFS: whether to consider the position of ON pulse as the information at the OFDM-based LP-WUR.</w:t>
      </w:r>
    </w:p>
    <w:p w14:paraId="23027D06" w14:textId="77777777" w:rsidR="002E0120" w:rsidRDefault="00FA6957">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4: To design the overlaid OFDM sequence for LP-WUS, at least the following aspect should be considered:</w:t>
      </w:r>
    </w:p>
    <w:p w14:paraId="31831D7B"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Larger coverage than that for OOK-based LP-WUS (target coverage: MSG3 PUSCH).</w:t>
      </w:r>
    </w:p>
    <w:p w14:paraId="0E0ECA68"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Possible number of sequence having good cross correlation property.</w:t>
      </w:r>
    </w:p>
    <w:p w14:paraId="6877BFA3" w14:textId="77777777" w:rsidR="002E0120" w:rsidRDefault="00FA6957">
      <w:pPr>
        <w:numPr>
          <w:ilvl w:val="0"/>
          <w:numId w:val="75"/>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Good auto correlation property for an overlaid OFDM sequence.</w:t>
      </w:r>
    </w:p>
    <w:p w14:paraId="54FFB179" w14:textId="77777777" w:rsidR="002E0120" w:rsidRDefault="00FA6957">
      <w:pPr>
        <w:spacing w:before="24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5: Support to have a common waveform generation for both OOK-1 and OOK-4 in the specification.</w:t>
      </w:r>
    </w:p>
    <w:p w14:paraId="70483FF4" w14:textId="77777777" w:rsidR="002E0120" w:rsidRDefault="00FA6957">
      <w:pPr>
        <w:spacing w:before="24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Proposal 6: For the supported M value of OOK-4 with M&gt;1, do not support M = 4 at least for 30kHz SCS and higher SCS.</w:t>
      </w:r>
    </w:p>
    <w:p w14:paraId="1ECA5B0B" w14:textId="77777777" w:rsidR="002E0120" w:rsidRDefault="00FA6957">
      <w:pPr>
        <w:spacing w:before="240"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lastRenderedPageBreak/>
        <w:t>Proposal 7: Support 1/2 Manchester coding for LP-WUS.</w:t>
      </w:r>
    </w:p>
    <w:p w14:paraId="541381F2" w14:textId="77777777" w:rsidR="002E0120" w:rsidRDefault="00FA6957">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8: The LP-WUS information should be carried by encoded bits for OOK-based LP-WUR</w:t>
      </w:r>
    </w:p>
    <w:p w14:paraId="0B6D0FA9" w14:textId="77777777" w:rsidR="002E0120" w:rsidRDefault="00FA6957">
      <w:pPr>
        <w:widowControl w:val="0"/>
        <w:numPr>
          <w:ilvl w:val="0"/>
          <w:numId w:val="76"/>
        </w:numPr>
        <w:wordWrap w:val="0"/>
        <w:autoSpaceDE w:val="0"/>
        <w:autoSpaceDN w:val="0"/>
        <w:spacing w:after="180" w:line="259" w:lineRule="auto"/>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Support CRC attachment following the encoded bits to satisfy the target FAR.</w:t>
      </w:r>
    </w:p>
    <w:p w14:paraId="71FE8BB3" w14:textId="77777777" w:rsidR="002E0120" w:rsidRDefault="00FA6957">
      <w:pPr>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9: Support bit-map based subgroup indication.</w:t>
      </w:r>
    </w:p>
    <w:p w14:paraId="4D4252E7" w14:textId="77777777" w:rsidR="002E0120" w:rsidRDefault="00FA6957">
      <w:pPr>
        <w:numPr>
          <w:ilvl w:val="0"/>
          <w:numId w:val="76"/>
        </w:num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It is preferred to apply the same options for indicating the wake-up for RRC IDLE/INACTIVE UEs and RRC CONNECTED UEs.</w:t>
      </w:r>
    </w:p>
    <w:p w14:paraId="047351F2" w14:textId="77777777" w:rsidR="002E0120" w:rsidRDefault="00FA6957">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 xml:space="preserve">Proposal </w:t>
      </w:r>
      <w:r>
        <w:rPr>
          <w:rFonts w:ascii="Times New Roman" w:eastAsia="Malgun Gothic" w:hAnsi="Times New Roman"/>
          <w:bCs/>
          <w:szCs w:val="20"/>
          <w:u w:val="single"/>
          <w:lang w:val="en-GB" w:eastAsia="ko-KR"/>
        </w:rPr>
        <w:t>10: The following two approaches can be further discussed to decide the LP-WUS/LP-SS bandwidth with 15kHz SCS.</w:t>
      </w:r>
    </w:p>
    <w:p w14:paraId="571B6537" w14:textId="77777777" w:rsidR="002E0120" w:rsidRDefault="00FA6957">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eastAsia="ko-KR"/>
        </w:rPr>
        <w:t>Approach 1: the same bandwidth to LP-WUS/LP-SS with 30kHz SCS;</w:t>
      </w:r>
    </w:p>
    <w:p w14:paraId="5106C094" w14:textId="77777777" w:rsidR="002E0120" w:rsidRDefault="00FA6957">
      <w:pPr>
        <w:ind w:left="72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eastAsia="ko-KR"/>
        </w:rPr>
        <w:t>- LP-WUS operation is not allowed for the certain channel BW such as 3MHz.</w:t>
      </w:r>
    </w:p>
    <w:p w14:paraId="0B16C031" w14:textId="77777777" w:rsidR="002E0120" w:rsidRDefault="00FA6957">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Approach 2: the same number of PRBs to LP-WUS/LP-SS with 30kHz SCS.</w:t>
      </w:r>
    </w:p>
    <w:p w14:paraId="02D7C3CA" w14:textId="77777777" w:rsidR="002E0120" w:rsidRDefault="00FA6957">
      <w:pPr>
        <w:jc w:val="both"/>
        <w:rPr>
          <w:rFonts w:ascii="Times New Roman" w:eastAsia="Malgun Gothic" w:hAnsi="Times New Roman"/>
          <w:bCs/>
          <w:szCs w:val="20"/>
          <w:u w:val="single"/>
          <w:lang w:eastAsia="ko-KR"/>
        </w:rPr>
      </w:pPr>
      <w:r>
        <w:rPr>
          <w:rFonts w:ascii="Times New Roman" w:eastAsia="Malgun Gothic" w:hAnsi="Times New Roman"/>
          <w:bCs/>
          <w:szCs w:val="20"/>
          <w:u w:val="single"/>
          <w:lang w:val="en-GB" w:eastAsia="ko-KR"/>
        </w:rPr>
        <w:t>Proposal 11: Do not support to specify overlaid OFDM sequence for LP-SS (e.g., Option 1 in RAN1#116 agreement).</w:t>
      </w:r>
    </w:p>
    <w:p w14:paraId="2A7EC166" w14:textId="77777777" w:rsidR="002E0120" w:rsidRDefault="00FA6957">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LP-SS should be designed only for UEs with OOK-based LP-WUR.</w:t>
      </w:r>
    </w:p>
    <w:p w14:paraId="5BCE358E" w14:textId="77777777" w:rsidR="002E0120" w:rsidRDefault="00FA6957">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 xml:space="preserve">Which sequence is used to generate ON pulse for LP-SS can be up to </w:t>
      </w:r>
      <w:proofErr w:type="spellStart"/>
      <w:r>
        <w:rPr>
          <w:rFonts w:ascii="Times New Roman" w:eastAsia="Malgun Gothic" w:hAnsi="Times New Roman"/>
          <w:bCs/>
          <w:szCs w:val="20"/>
          <w:u w:val="single"/>
          <w:lang w:val="en-GB" w:eastAsia="ko-KR"/>
        </w:rPr>
        <w:t>gNB</w:t>
      </w:r>
      <w:proofErr w:type="spellEnd"/>
      <w:r>
        <w:rPr>
          <w:rFonts w:ascii="Times New Roman" w:eastAsia="Malgun Gothic" w:hAnsi="Times New Roman"/>
          <w:bCs/>
          <w:szCs w:val="20"/>
          <w:u w:val="single"/>
          <w:lang w:val="en-GB" w:eastAsia="ko-KR"/>
        </w:rPr>
        <w:t xml:space="preserve"> implementation without any specification.</w:t>
      </w:r>
    </w:p>
    <w:p w14:paraId="10E96EB7" w14:textId="77777777" w:rsidR="002E0120" w:rsidRDefault="00FA6957">
      <w:p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12: Down-selection between OOK-1 and OOK-4 for LP-SS, and the supported M values for LP-SS can be discussed after the decision on the existence of the overlaid OFDM sequence for LP-SS.</w:t>
      </w:r>
    </w:p>
    <w:p w14:paraId="66492C0F" w14:textId="77777777" w:rsidR="002E0120" w:rsidRDefault="00FA6957">
      <w:p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13: Do not support Manchester coding for LP-SS.</w:t>
      </w:r>
    </w:p>
    <w:p w14:paraId="202C2387" w14:textId="77777777" w:rsidR="002E0120" w:rsidRDefault="00FA6957">
      <w:pPr>
        <w:spacing w:after="18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 xml:space="preserve">Proposal 14: </w:t>
      </w:r>
      <w:r>
        <w:rPr>
          <w:rFonts w:ascii="Times New Roman" w:eastAsia="Malgun Gothic" w:hAnsi="Times New Roman"/>
          <w:bCs/>
          <w:szCs w:val="20"/>
          <w:u w:val="single"/>
          <w:lang w:val="en-GB" w:eastAsia="ko-KR"/>
        </w:rPr>
        <w:t>For the LP-SS binary sequence used in a cell, additional support of sequence determination by predefined rule is not needed</w:t>
      </w:r>
      <w:r>
        <w:rPr>
          <w:rFonts w:ascii="Times New Roman" w:eastAsia="Malgun Gothic" w:hAnsi="Times New Roman"/>
          <w:bCs/>
          <w:szCs w:val="20"/>
          <w:u w:val="single"/>
          <w:lang w:eastAsia="ko-KR"/>
        </w:rPr>
        <w:t>.</w:t>
      </w:r>
    </w:p>
    <w:p w14:paraId="585BB0FB" w14:textId="77777777" w:rsidR="002E0120" w:rsidRDefault="00FA6957">
      <w:pPr>
        <w:spacing w:before="240"/>
        <w:jc w:val="both"/>
        <w:rPr>
          <w:rFonts w:ascii="Times New Roman" w:eastAsia="Malgun Gothic" w:hAnsi="Times New Roman"/>
          <w:bCs/>
          <w:szCs w:val="20"/>
          <w:u w:val="single"/>
          <w:lang w:eastAsia="ko-KR"/>
        </w:rPr>
      </w:pPr>
      <w:r>
        <w:rPr>
          <w:rFonts w:ascii="Times New Roman" w:eastAsia="Malgun Gothic" w:hAnsi="Times New Roman"/>
          <w:bCs/>
          <w:szCs w:val="20"/>
          <w:u w:val="single"/>
          <w:lang w:eastAsia="ko-KR"/>
        </w:rPr>
        <w:t>Proposal 15: To decide the type and length of LP-SS binary sequence, at least the following aspect should be considered:</w:t>
      </w:r>
    </w:p>
    <w:p w14:paraId="50A17D33" w14:textId="77777777" w:rsidR="002E0120" w:rsidRDefault="00FA6957">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eastAsia="ko-KR"/>
        </w:rPr>
        <w:t>Balanced number of ‘0’ and ‘1’.</w:t>
      </w:r>
    </w:p>
    <w:p w14:paraId="5E4CFC92" w14:textId="77777777" w:rsidR="002E0120" w:rsidRDefault="00FA6957">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Good auto correlation property for a binary sequence.</w:t>
      </w:r>
    </w:p>
    <w:p w14:paraId="4A824E39" w14:textId="77777777" w:rsidR="002E0120" w:rsidRDefault="00FA6957">
      <w:pPr>
        <w:numPr>
          <w:ilvl w:val="0"/>
          <w:numId w:val="76"/>
        </w:numPr>
        <w:spacing w:after="180"/>
        <w:jc w:val="both"/>
        <w:rPr>
          <w:rFonts w:ascii="Times New Roman" w:eastAsia="Malgun Gothic" w:hAnsi="Times New Roman"/>
          <w:bCs/>
          <w:szCs w:val="20"/>
          <w:u w:val="single"/>
          <w:lang w:val="en-GB" w:eastAsia="ko-KR"/>
        </w:rPr>
      </w:pPr>
      <w:r>
        <w:rPr>
          <w:rFonts w:ascii="Times New Roman" w:eastAsia="Malgun Gothic" w:hAnsi="Times New Roman"/>
          <w:bCs/>
          <w:szCs w:val="20"/>
          <w:u w:val="single"/>
          <w:lang w:val="en-GB" w:eastAsia="ko-KR"/>
        </w:rPr>
        <w:t>Good cross correlation property between multiple binary sequence candidates.</w:t>
      </w:r>
    </w:p>
    <w:p w14:paraId="03FFAABD" w14:textId="77777777" w:rsidR="002E0120" w:rsidRDefault="00FA6957">
      <w:pPr>
        <w:spacing w:after="180"/>
        <w:rPr>
          <w:rFonts w:ascii="Times New Roman" w:eastAsia="Malgun Gothic" w:hAnsi="Times New Roman"/>
          <w:bCs/>
          <w:szCs w:val="20"/>
          <w:lang w:val="en-GB" w:eastAsia="ko-KR"/>
        </w:rPr>
      </w:pPr>
      <w:r>
        <w:rPr>
          <w:rFonts w:ascii="Times New Roman" w:eastAsia="Malgun Gothic" w:hAnsi="Times New Roman"/>
          <w:bCs/>
          <w:szCs w:val="20"/>
          <w:u w:val="single"/>
          <w:lang w:eastAsia="ko-KR"/>
        </w:rPr>
        <w:t>Proposal 16: For LP-SS binary sequence, it is preferred to consider 3 or 4 binary sequences as the candidates of LP-SS binary sequence.</w:t>
      </w:r>
    </w:p>
    <w:p w14:paraId="0245D9D3" w14:textId="77777777" w:rsidR="002E0120" w:rsidRDefault="002E0120">
      <w:pPr>
        <w:rPr>
          <w:rFonts w:ascii="Times New Roman" w:eastAsiaTheme="minorEastAsia" w:hAnsi="Times New Roman"/>
          <w:bCs/>
          <w:szCs w:val="20"/>
          <w:lang w:val="en-GB" w:eastAsia="zh-CN"/>
        </w:rPr>
      </w:pPr>
    </w:p>
    <w:p w14:paraId="4CC219DE" w14:textId="77777777" w:rsidR="002E0120" w:rsidRDefault="002E0120">
      <w:pPr>
        <w:rPr>
          <w:rFonts w:ascii="Times New Roman" w:eastAsiaTheme="minorEastAsia" w:hAnsi="Times New Roman"/>
          <w:bCs/>
          <w:szCs w:val="20"/>
          <w:lang w:eastAsia="zh-CN"/>
        </w:rPr>
      </w:pPr>
    </w:p>
    <w:p w14:paraId="4D67258D"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R1-2407059 Ericsson</w:t>
      </w:r>
    </w:p>
    <w:p w14:paraId="09188325"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5" w:history="1">
        <w:r w:rsidR="00FA6957">
          <w:rPr>
            <w:rFonts w:ascii="Times New Roman" w:eastAsia="Calibri" w:hAnsi="Times New Roman"/>
            <w:bCs/>
            <w:color w:val="000000" w:themeColor="text1"/>
            <w:szCs w:val="20"/>
            <w:u w:val="single"/>
            <w:lang w:eastAsia="zh-CN"/>
          </w:rPr>
          <w:t>Proposal 1</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Following principles should be considered for LP-WUS and LP-SS design</w:t>
        </w:r>
      </w:hyperlink>
    </w:p>
    <w:p w14:paraId="0C6BCBA8"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6" w:history="1">
        <w:r w:rsidR="00FA6957">
          <w:rPr>
            <w:rFonts w:ascii="Times New Roman" w:eastAsia="Calibri" w:hAnsi="Times New Roman"/>
            <w:bCs/>
            <w:color w:val="000000" w:themeColor="text1"/>
            <w:szCs w:val="20"/>
            <w:u w:val="single"/>
            <w:lang w:eastAsia="zh-CN"/>
          </w:rPr>
          <w:t>a.</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It should be possible to generate LP-WUS/LP-SS transmissions using existing gNB hardware and not trigger any new emissions or compliance requirements.</w:t>
        </w:r>
      </w:hyperlink>
    </w:p>
    <w:p w14:paraId="1E709BC3"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7" w:history="1">
        <w:r w:rsidR="00FA6957">
          <w:rPr>
            <w:rFonts w:ascii="Times New Roman" w:eastAsia="Calibri" w:hAnsi="Times New Roman"/>
            <w:bCs/>
            <w:color w:val="000000" w:themeColor="text1"/>
            <w:szCs w:val="20"/>
            <w:u w:val="single"/>
            <w:lang w:eastAsia="zh-CN"/>
          </w:rPr>
          <w:t>b.</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It should be possible to multiplex the LP-WUS/LP-SS with other NR transmissions in time or frequency domain without causing interference.</w:t>
        </w:r>
      </w:hyperlink>
    </w:p>
    <w:p w14:paraId="6114565D"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8" w:history="1">
        <w:r w:rsidR="00FA6957">
          <w:rPr>
            <w:rFonts w:ascii="Times New Roman" w:eastAsia="Calibri" w:hAnsi="Times New Roman"/>
            <w:bCs/>
            <w:color w:val="000000" w:themeColor="text1"/>
            <w:szCs w:val="20"/>
            <w:u w:val="single"/>
            <w:lang w:eastAsia="zh-CN"/>
          </w:rPr>
          <w:t>c.</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It should be possible to reuse any unused LP-WUS time and frequency resources for other transmissions.</w:t>
        </w:r>
      </w:hyperlink>
    </w:p>
    <w:p w14:paraId="64421569"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09" w:history="1">
        <w:r w:rsidR="00FA6957">
          <w:rPr>
            <w:rFonts w:ascii="Times New Roman" w:eastAsia="Calibri" w:hAnsi="Times New Roman"/>
            <w:bCs/>
            <w:color w:val="000000" w:themeColor="text1"/>
            <w:szCs w:val="20"/>
            <w:u w:val="single"/>
            <w:lang w:eastAsia="zh-CN"/>
          </w:rPr>
          <w:t>Proposal 2</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Paging misdetection performance of the UE should not be impacted when LP-WUS is used by the UE for power savings.</w:t>
        </w:r>
      </w:hyperlink>
    </w:p>
    <w:p w14:paraId="563C3F00"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0" w:history="1">
        <w:r w:rsidR="00FA6957">
          <w:rPr>
            <w:rFonts w:ascii="Times New Roman" w:eastAsia="Calibri" w:hAnsi="Times New Roman"/>
            <w:bCs/>
            <w:color w:val="000000" w:themeColor="text1"/>
            <w:szCs w:val="20"/>
            <w:u w:val="single"/>
            <w:lang w:eastAsia="zh-CN"/>
          </w:rPr>
          <w:t>Proposal 3</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Different SCS case for LP-WUS and other NR transmissions in the same CP-OFDMA symbol is not considered further.</w:t>
        </w:r>
      </w:hyperlink>
    </w:p>
    <w:p w14:paraId="6049C561"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1" w:history="1">
        <w:r w:rsidR="00FA6957">
          <w:rPr>
            <w:rFonts w:ascii="Times New Roman" w:eastAsia="Calibri" w:hAnsi="Times New Roman"/>
            <w:bCs/>
            <w:color w:val="000000" w:themeColor="text1"/>
            <w:szCs w:val="20"/>
            <w:u w:val="single"/>
            <w:lang w:eastAsia="zh-CN"/>
          </w:rPr>
          <w:t>Proposal 4</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Including a preamble part before the data part of LP-WUS transmissions should be considered.</w:t>
        </w:r>
      </w:hyperlink>
    </w:p>
    <w:p w14:paraId="0926070A"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2" w:history="1">
        <w:r w:rsidR="00FA6957">
          <w:rPr>
            <w:rFonts w:ascii="Times New Roman" w:eastAsia="Calibri" w:hAnsi="Times New Roman"/>
            <w:bCs/>
            <w:color w:val="000000" w:themeColor="text1"/>
            <w:szCs w:val="20"/>
            <w:u w:val="single"/>
            <w:lang w:val="en-GB" w:eastAsia="zh-CN"/>
          </w:rPr>
          <w:t>Proposal 5</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val="en-GB" w:eastAsia="zh-CN"/>
          </w:rPr>
          <w:t>Following should be considered for LP-WUS payload mapping to OOK symbols:</w:t>
        </w:r>
      </w:hyperlink>
    </w:p>
    <w:p w14:paraId="12E8B439"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3" w:history="1">
        <w:r w:rsidR="00FA6957">
          <w:rPr>
            <w:rFonts w:ascii="Times New Roman" w:eastAsia="Calibri" w:hAnsi="Times New Roman"/>
            <w:bCs/>
            <w:color w:val="000000" w:themeColor="text1"/>
            <w:szCs w:val="20"/>
            <w:u w:val="single"/>
            <w:lang w:val="en-GB" w:eastAsia="zh-CN"/>
          </w:rPr>
          <w:t>a.</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val="en-GB" w:eastAsia="zh-CN"/>
          </w:rPr>
          <w:t>It should be possible to flexibly map different payload sizes (e.g., 1 to 8 bits) to flexible number of OFDM symbols that are available for LP-WUS transmission.</w:t>
        </w:r>
      </w:hyperlink>
    </w:p>
    <w:p w14:paraId="04569AEB"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4" w:history="1">
        <w:r w:rsidR="00FA6957">
          <w:rPr>
            <w:rFonts w:ascii="Times New Roman" w:eastAsia="Calibri" w:hAnsi="Times New Roman"/>
            <w:bCs/>
            <w:color w:val="000000" w:themeColor="text1"/>
            <w:szCs w:val="20"/>
            <w:u w:val="single"/>
            <w:lang w:val="en-GB" w:eastAsia="zh-CN"/>
          </w:rPr>
          <w:t>b.</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val="en-GB" w:eastAsia="zh-CN"/>
          </w:rPr>
          <w:t>Existing encoding and rate-matching approaches should be reused as much as possible.</w:t>
        </w:r>
      </w:hyperlink>
    </w:p>
    <w:p w14:paraId="0981E34B"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5" w:history="1">
        <w:r w:rsidR="00FA6957">
          <w:rPr>
            <w:rFonts w:ascii="Times New Roman" w:eastAsia="Calibri" w:hAnsi="Times New Roman"/>
            <w:bCs/>
            <w:color w:val="000000" w:themeColor="text1"/>
            <w:szCs w:val="20"/>
            <w:u w:val="single"/>
            <w:lang w:val="en-GB" w:eastAsia="zh-CN"/>
          </w:rPr>
          <w:t>c.</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val="en-GB" w:eastAsia="zh-CN"/>
          </w:rPr>
          <w:t>Manchester encoding can be considered before mapping coded bits to OOK symbols</w:t>
        </w:r>
        <w:r w:rsidR="00FA6957">
          <w:rPr>
            <w:rFonts w:ascii="Times New Roman" w:eastAsia="Calibri" w:hAnsi="Times New Roman"/>
            <w:bCs/>
            <w:color w:val="000000" w:themeColor="text1"/>
            <w:szCs w:val="20"/>
            <w:u w:val="single"/>
            <w:lang w:eastAsia="zh-CN"/>
          </w:rPr>
          <w:t>.</w:t>
        </w:r>
      </w:hyperlink>
    </w:p>
    <w:p w14:paraId="56F97761"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6" w:history="1">
        <w:r w:rsidR="00FA6957">
          <w:rPr>
            <w:rFonts w:ascii="Times New Roman" w:eastAsia="Calibri" w:hAnsi="Times New Roman"/>
            <w:bCs/>
            <w:color w:val="000000" w:themeColor="text1"/>
            <w:szCs w:val="20"/>
            <w:u w:val="single"/>
            <w:lang w:val="en-GB" w:eastAsia="zh-CN"/>
          </w:rPr>
          <w:t>Proposal 6</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val="en-GB" w:eastAsia="zh-CN"/>
          </w:rPr>
          <w:t>WUS payload size should be at most 8 bits in Idle/Inactive. Similar payload size should be considered for Connected mode.</w:t>
        </w:r>
      </w:hyperlink>
    </w:p>
    <w:p w14:paraId="3B65BADA"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7" w:history="1">
        <w:r w:rsidR="00FA6957">
          <w:rPr>
            <w:rFonts w:ascii="Times New Roman" w:eastAsia="Calibri" w:hAnsi="Times New Roman"/>
            <w:bCs/>
            <w:color w:val="000000" w:themeColor="text1"/>
            <w:szCs w:val="20"/>
            <w:u w:val="single"/>
            <w:lang w:eastAsia="zh-CN"/>
          </w:rPr>
          <w:t>Proposal 7</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For channel bandwidth of at least 5 MHz, the WUS bandwidth should be 11 PRBs for both 15 kHz and 30 kHz SCS corresponding to 1.98 MHz and 3.96 MHz, respectively.</w:t>
        </w:r>
      </w:hyperlink>
    </w:p>
    <w:p w14:paraId="48BE0547"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8" w:history="1">
        <w:r w:rsidR="00FA6957">
          <w:rPr>
            <w:rFonts w:ascii="Times New Roman" w:eastAsia="Calibri" w:hAnsi="Times New Roman"/>
            <w:bCs/>
            <w:color w:val="000000" w:themeColor="text1"/>
            <w:szCs w:val="20"/>
            <w:u w:val="single"/>
            <w:lang w:eastAsia="zh-CN"/>
          </w:rPr>
          <w:t>Proposal 8</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For channel bandwidth less than 5 MHz, the WUS bandwidth should be 11 PRBs for 15 kHz SCS.</w:t>
        </w:r>
      </w:hyperlink>
    </w:p>
    <w:p w14:paraId="3CDD4498"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19" w:history="1">
        <w:r w:rsidR="00FA6957">
          <w:rPr>
            <w:rFonts w:ascii="Times New Roman" w:eastAsia="Calibri" w:hAnsi="Times New Roman"/>
            <w:bCs/>
            <w:color w:val="000000" w:themeColor="text1"/>
            <w:szCs w:val="20"/>
            <w:u w:val="single"/>
            <w:lang w:eastAsia="zh-CN"/>
          </w:rPr>
          <w:t>Proposal 9</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en-GB"/>
          </w:rPr>
          <w:t>OOK-1 generation should be specified in the frequency domain (Option 2 in RAN1##117 agreements). That is, for ON symbols of OOK-1, sequences used as input of IFFT of the gNB transmitter are specified.</w:t>
        </w:r>
      </w:hyperlink>
    </w:p>
    <w:p w14:paraId="0F9D3FDB"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0" w:history="1">
        <w:r w:rsidR="00FA6957">
          <w:rPr>
            <w:rFonts w:ascii="Times New Roman" w:eastAsia="Calibri" w:hAnsi="Times New Roman"/>
            <w:bCs/>
            <w:color w:val="000000" w:themeColor="text1"/>
            <w:szCs w:val="20"/>
            <w:u w:val="single"/>
            <w:lang w:eastAsia="zh-CN"/>
          </w:rPr>
          <w:t>Proposal 10</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For the OFDM sequence overlaid on OOK-1, support Gold sequences.</w:t>
        </w:r>
      </w:hyperlink>
    </w:p>
    <w:p w14:paraId="1EA776B9"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1" w:history="1">
        <w:r w:rsidR="00FA6957">
          <w:rPr>
            <w:rFonts w:ascii="Times New Roman" w:eastAsia="Calibri" w:hAnsi="Times New Roman"/>
            <w:bCs/>
            <w:color w:val="000000" w:themeColor="text1"/>
            <w:szCs w:val="20"/>
            <w:u w:val="single"/>
            <w:lang w:eastAsia="zh-CN"/>
          </w:rPr>
          <w:t>Proposal 11</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With the support of OOK-1, OOK-4 with M=1 should not be supported.</w:t>
        </w:r>
      </w:hyperlink>
    </w:p>
    <w:p w14:paraId="19825999"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2" w:history="1">
        <w:r w:rsidR="00FA6957">
          <w:rPr>
            <w:rFonts w:ascii="Times New Roman" w:eastAsia="Calibri" w:hAnsi="Times New Roman"/>
            <w:bCs/>
            <w:color w:val="000000" w:themeColor="text1"/>
            <w:szCs w:val="20"/>
            <w:u w:val="single"/>
            <w:lang w:eastAsia="zh-CN"/>
          </w:rPr>
          <w:t>Proposal 12</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For OOK-4, the value of M should not depend on the SCS in FR1.</w:t>
        </w:r>
      </w:hyperlink>
    </w:p>
    <w:p w14:paraId="38B3F383"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3" w:history="1">
        <w:r w:rsidR="00FA6957">
          <w:rPr>
            <w:rFonts w:ascii="Times New Roman" w:eastAsia="Calibri" w:hAnsi="Times New Roman"/>
            <w:bCs/>
            <w:color w:val="000000" w:themeColor="text1"/>
            <w:szCs w:val="20"/>
            <w:u w:val="single"/>
            <w:lang w:eastAsia="zh-CN"/>
          </w:rPr>
          <w:t>Proposal 13</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For OOK-4, if overlaid OFDM sequences are specified in time domain, Gold sequence is a better option compared to the ZC sequence as it has a larger set of sequences, and it is already defined in the current specifications for SSS.</w:t>
        </w:r>
      </w:hyperlink>
    </w:p>
    <w:p w14:paraId="6A91B384"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4" w:history="1">
        <w:r w:rsidR="00FA6957">
          <w:rPr>
            <w:rFonts w:ascii="Times New Roman" w:eastAsia="Calibri" w:hAnsi="Times New Roman"/>
            <w:bCs/>
            <w:color w:val="000000" w:themeColor="text1"/>
            <w:szCs w:val="20"/>
            <w:u w:val="single"/>
            <w:lang w:eastAsia="zh-CN"/>
          </w:rPr>
          <w:t>Proposal 14</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For OOK-4, if overlaid OFDM sequences are specified in frequency domain, interleaved ZC sequences should be considered.</w:t>
        </w:r>
      </w:hyperlink>
    </w:p>
    <w:p w14:paraId="72A0C15E"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5" w:history="1">
        <w:r w:rsidR="00FA6957">
          <w:rPr>
            <w:rFonts w:ascii="Times New Roman" w:eastAsia="Calibri" w:hAnsi="Times New Roman"/>
            <w:bCs/>
            <w:color w:val="000000" w:themeColor="text1"/>
            <w:szCs w:val="20"/>
            <w:u w:val="single"/>
            <w:lang w:eastAsia="zh-CN"/>
          </w:rPr>
          <w:t>Proposal 15</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LP-WUS design should allow OFDM-based LP-WUR to detect the information sent using OFDM sequences using a smaller monitoring duration compared to that of OOK-based LP-WUR (which detects information sent via OOK). i.e., low detection complexity and early termination should be ensured for OFDM WUR</w:t>
        </w:r>
      </w:hyperlink>
    </w:p>
    <w:p w14:paraId="1C271B00"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6" w:history="1">
        <w:r w:rsidR="00FA6957">
          <w:rPr>
            <w:rFonts w:ascii="Times New Roman" w:eastAsia="Calibri" w:hAnsi="Times New Roman"/>
            <w:bCs/>
            <w:color w:val="000000" w:themeColor="text1"/>
            <w:szCs w:val="20"/>
            <w:u w:val="single"/>
            <w:lang w:eastAsia="zh-CN"/>
          </w:rPr>
          <w:t>Proposal 16</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Manchester encoding can be supported for LP-WUS.</w:t>
        </w:r>
      </w:hyperlink>
    </w:p>
    <w:p w14:paraId="23439F8D"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7" w:history="1">
        <w:r w:rsidR="00FA6957">
          <w:rPr>
            <w:rFonts w:ascii="Times New Roman" w:eastAsia="Calibri" w:hAnsi="Times New Roman"/>
            <w:bCs/>
            <w:color w:val="000000" w:themeColor="text1"/>
            <w:szCs w:val="20"/>
            <w:u w:val="single"/>
            <w:lang w:val="en-GB" w:eastAsia="ja-JP"/>
          </w:rPr>
          <w:t>Proposal 17</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 xml:space="preserve">Regarding carrying information with overlaid OFDM sequence(s) of LP-WUS, support </w:t>
        </w:r>
        <w:r w:rsidR="00FA6957">
          <w:rPr>
            <w:rFonts w:ascii="Times New Roman" w:eastAsia="Calibri" w:hAnsi="Times New Roman"/>
            <w:bCs/>
            <w:color w:val="000000" w:themeColor="text1"/>
            <w:szCs w:val="20"/>
            <w:u w:val="single"/>
            <w:lang w:val="en-GB" w:eastAsia="ja-JP"/>
          </w:rPr>
          <w:t>Option 3 and Option 2-2 (as special case of Option 3) where OFDM-based WUR can obtain the whole information bits by the overlaid OFDM sequence(s).</w:t>
        </w:r>
      </w:hyperlink>
    </w:p>
    <w:p w14:paraId="744CA1D0"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8" w:history="1">
        <w:r w:rsidR="00FA6957">
          <w:rPr>
            <w:rFonts w:ascii="Times New Roman" w:eastAsia="Calibri" w:hAnsi="Times New Roman"/>
            <w:bCs/>
            <w:color w:val="000000" w:themeColor="text1"/>
            <w:szCs w:val="20"/>
            <w:u w:val="single"/>
            <w:lang w:eastAsia="zh-CN"/>
          </w:rPr>
          <w:t>Proposal 18</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The number of different LP-SS sequences should be 3.</w:t>
        </w:r>
      </w:hyperlink>
    </w:p>
    <w:p w14:paraId="3AE88E3E"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29" w:history="1">
        <w:r w:rsidR="00FA6957">
          <w:rPr>
            <w:rFonts w:ascii="Times New Roman" w:eastAsia="Calibri" w:hAnsi="Times New Roman"/>
            <w:bCs/>
            <w:color w:val="000000" w:themeColor="text1"/>
            <w:szCs w:val="20"/>
            <w:u w:val="single"/>
            <w:lang w:eastAsia="zh-CN"/>
          </w:rPr>
          <w:t>Proposal 19</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Manchester encoding should not be mandatory for LP-SS especially for a short sequence length.</w:t>
        </w:r>
      </w:hyperlink>
    </w:p>
    <w:p w14:paraId="06A5A6BC"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30" w:history="1">
        <w:r w:rsidR="00FA6957">
          <w:rPr>
            <w:rFonts w:ascii="Times New Roman" w:eastAsia="Calibri" w:hAnsi="Times New Roman"/>
            <w:bCs/>
            <w:color w:val="000000" w:themeColor="text1"/>
            <w:szCs w:val="20"/>
            <w:u w:val="single"/>
            <w:lang w:eastAsia="zh-CN"/>
          </w:rPr>
          <w:t>Proposal 20</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en-GB"/>
          </w:rPr>
          <w:t>I</w:t>
        </w:r>
        <w:r w:rsidR="00FA6957">
          <w:rPr>
            <w:rFonts w:ascii="Times New Roman" w:eastAsia="Calibri" w:hAnsi="Times New Roman"/>
            <w:bCs/>
            <w:iCs/>
            <w:color w:val="000000" w:themeColor="text1"/>
            <w:szCs w:val="20"/>
            <w:u w:val="single"/>
            <w:lang w:eastAsia="en-GB"/>
          </w:rPr>
          <w:t xml:space="preserve">t should be possible for NW to </w:t>
        </w:r>
        <w:r w:rsidR="00FA6957">
          <w:rPr>
            <w:rFonts w:ascii="Times New Roman" w:eastAsia="Calibri" w:hAnsi="Times New Roman"/>
            <w:bCs/>
            <w:color w:val="000000" w:themeColor="text1"/>
            <w:szCs w:val="20"/>
            <w:u w:val="single"/>
            <w:lang w:eastAsia="en-GB"/>
          </w:rPr>
          <w:t>flexibly configure the placement of LP-SS resources in frequency and time to minimize overhead and NW energy efficiency impact.</w:t>
        </w:r>
      </w:hyperlink>
    </w:p>
    <w:p w14:paraId="1BFA3558"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31" w:history="1">
        <w:r w:rsidR="00FA6957">
          <w:rPr>
            <w:rFonts w:ascii="Times New Roman" w:eastAsia="Calibri" w:hAnsi="Times New Roman"/>
            <w:bCs/>
            <w:color w:val="000000" w:themeColor="text1"/>
            <w:szCs w:val="20"/>
            <w:u w:val="single"/>
            <w:lang w:eastAsia="zh-CN"/>
          </w:rPr>
          <w:t>Proposal 21</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Consider following values for configuring LP-SS periodicity: 320ms, 640ms, 1280ms, 2560ms, 5120ms, 10240ms.</w:t>
        </w:r>
      </w:hyperlink>
    </w:p>
    <w:p w14:paraId="68DD298A" w14:textId="77777777" w:rsidR="002E0120" w:rsidRDefault="0000000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hyperlink w:anchor="_Toc174112332" w:history="1">
        <w:r w:rsidR="00FA6957">
          <w:rPr>
            <w:rFonts w:ascii="Times New Roman" w:eastAsia="Calibri" w:hAnsi="Times New Roman"/>
            <w:bCs/>
            <w:color w:val="000000" w:themeColor="text1"/>
            <w:szCs w:val="20"/>
            <w:u w:val="single"/>
            <w:lang w:eastAsia="zh-CN"/>
          </w:rPr>
          <w:t>Proposal 22</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lang w:eastAsia="zh-CN"/>
          </w:rPr>
          <w:t>For enabling energy efficient LP-SS transmissions from gNB, it should be possible for gNB to transmit LP-SS without using a specific predefined overlaid OFDM sequence.</w:t>
        </w:r>
      </w:hyperlink>
    </w:p>
    <w:p w14:paraId="078F724C" w14:textId="77777777" w:rsidR="002E0120" w:rsidRDefault="00000000">
      <w:pPr>
        <w:tabs>
          <w:tab w:val="right" w:leader="dot" w:pos="9629"/>
        </w:tabs>
        <w:spacing w:after="120" w:line="259" w:lineRule="auto"/>
        <w:ind w:left="1701" w:hanging="1701"/>
        <w:rPr>
          <w:rFonts w:ascii="Times New Roman" w:hAnsi="Times New Roman"/>
          <w:bCs/>
          <w:color w:val="000000" w:themeColor="text1"/>
          <w:szCs w:val="20"/>
        </w:rPr>
      </w:pPr>
      <w:hyperlink w:anchor="_Toc174112333" w:history="1">
        <w:r w:rsidR="00FA6957">
          <w:rPr>
            <w:rFonts w:ascii="Times New Roman" w:eastAsia="Calibri" w:hAnsi="Times New Roman"/>
            <w:bCs/>
            <w:color w:val="000000" w:themeColor="text1"/>
            <w:szCs w:val="20"/>
            <w:u w:val="single"/>
          </w:rPr>
          <w:t>Proposal 23</w:t>
        </w:r>
        <w:r w:rsidR="00FA6957">
          <w:rPr>
            <w:rFonts w:ascii="Times New Roman" w:eastAsia="Yu Mincho" w:hAnsi="Times New Roman"/>
            <w:bCs/>
            <w:color w:val="000000" w:themeColor="text1"/>
            <w:kern w:val="2"/>
            <w:szCs w:val="20"/>
            <w14:ligatures w14:val="standardContextual"/>
          </w:rPr>
          <w:tab/>
        </w:r>
        <w:r w:rsidR="00FA6957">
          <w:rPr>
            <w:rFonts w:ascii="Times New Roman" w:eastAsia="Calibri" w:hAnsi="Times New Roman"/>
            <w:bCs/>
            <w:color w:val="000000" w:themeColor="text1"/>
            <w:szCs w:val="20"/>
            <w:u w:val="single"/>
          </w:rPr>
          <w:t>For LP-SS, confirm the working assumption from RAN1#116bis. For the FFS on M values for OOK-4, M=1,8,16 with OOK-4 should not be supported. Same SCS should be used for LP-SS, LP-WUS, and other NR transmissions in the same CP-OFDMA symbol.</w:t>
        </w:r>
      </w:hyperlink>
    </w:p>
    <w:p w14:paraId="252074F3" w14:textId="77777777" w:rsidR="002E0120" w:rsidRDefault="002E0120">
      <w:pPr>
        <w:tabs>
          <w:tab w:val="right" w:leader="dot" w:pos="9629"/>
        </w:tabs>
        <w:spacing w:after="120" w:line="259" w:lineRule="auto"/>
        <w:ind w:left="1701" w:hanging="1701"/>
        <w:rPr>
          <w:rFonts w:ascii="Times New Roman" w:eastAsia="Yu Mincho" w:hAnsi="Times New Roman"/>
          <w:bCs/>
          <w:color w:val="000000" w:themeColor="text1"/>
          <w:kern w:val="2"/>
          <w:szCs w:val="20"/>
          <w14:ligatures w14:val="standardContextual"/>
        </w:rPr>
      </w:pPr>
    </w:p>
    <w:p w14:paraId="69334F9D" w14:textId="77777777" w:rsidR="002E0120" w:rsidRDefault="002E0120">
      <w:pPr>
        <w:rPr>
          <w:rFonts w:ascii="Times New Roman" w:eastAsiaTheme="minorEastAsia" w:hAnsi="Times New Roman"/>
          <w:bCs/>
          <w:color w:val="000000" w:themeColor="text1"/>
          <w:szCs w:val="20"/>
          <w:lang w:eastAsia="zh-CN"/>
        </w:rPr>
      </w:pPr>
    </w:p>
    <w:p w14:paraId="708222DB"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R1-2406422 Nokia Shanghai Bell</w:t>
      </w:r>
    </w:p>
    <w:p w14:paraId="4B80302E"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fldChar w:fldCharType="begin"/>
      </w:r>
      <w:r>
        <w:rPr>
          <w:rFonts w:ascii="Times New Roman" w:eastAsia="宋体" w:hAnsi="Times New Roman"/>
          <w:bCs/>
          <w:kern w:val="2"/>
          <w:szCs w:val="20"/>
          <w:lang w:val="en-GB"/>
          <w14:ligatures w14:val="standardContextual"/>
        </w:rPr>
        <w:instrText xml:space="preserve"> TOC \n \p " " \t "Proposal Text,1" </w:instrText>
      </w:r>
      <w:r>
        <w:rPr>
          <w:rFonts w:ascii="Times New Roman" w:eastAsia="宋体" w:hAnsi="Times New Roman"/>
          <w:bCs/>
          <w:kern w:val="2"/>
          <w:szCs w:val="20"/>
          <w:lang w:val="en-GB"/>
          <w14:ligatures w14:val="standardContextual"/>
        </w:rPr>
        <w:fldChar w:fldCharType="separate"/>
      </w:r>
      <w:r>
        <w:rPr>
          <w:rFonts w:ascii="Times New Roman" w:eastAsia="宋体" w:hAnsi="Times New Roman"/>
          <w:bCs/>
          <w:kern w:val="2"/>
          <w:szCs w:val="20"/>
          <w:lang w:val="en-GB"/>
          <w14:ligatures w14:val="standardContextual"/>
        </w:rPr>
        <w:t>Proposal 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Consider a scalable design for LP-WUS/LP-SS to support multiple BW options that can fit within NR deployment scenario. Thus, consider the feasibility of LP-WUS BW equal to or below </w:t>
      </w:r>
      <m:oMath>
        <m:r>
          <m:rPr>
            <m:sty m:val="p"/>
          </m:rPr>
          <w:rPr>
            <w:rFonts w:ascii="Cambria Math" w:eastAsia="宋体" w:hAnsi="Cambria Math"/>
            <w:kern w:val="2"/>
            <w:szCs w:val="20"/>
            <w:lang w:val="en-GB"/>
            <w14:ligatures w14:val="standardContextual"/>
          </w:rPr>
          <m:t>5</m:t>
        </m:r>
      </m:oMath>
      <w:r>
        <w:rPr>
          <w:rFonts w:ascii="Times New Roman" w:eastAsia="宋体" w:hAnsi="Times New Roman"/>
          <w:bCs/>
          <w:kern w:val="2"/>
          <w:szCs w:val="20"/>
          <w:lang w:val="en-GB"/>
          <w14:ligatures w14:val="standardContextual"/>
        </w:rPr>
        <w:t>MHz.</w:t>
      </w:r>
    </w:p>
    <w:p w14:paraId="0FC54209"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location of LP-WUS/LP-SS within carrier BW should be flexible and configurable by the NW.</w:t>
      </w:r>
    </w:p>
    <w:p w14:paraId="1D830746"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3:</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BW of LP-SS/LP-WUS shall be the same as PSS/SSS, i.e., </w:t>
      </w:r>
      <m:oMath>
        <m:r>
          <m:rPr>
            <m:sty m:val="p"/>
          </m:rPr>
          <w:rPr>
            <w:rFonts w:ascii="Cambria Math" w:eastAsia="宋体" w:hAnsi="Cambria Math"/>
            <w:kern w:val="2"/>
            <w:szCs w:val="20"/>
            <w:lang w:val="en-GB"/>
            <w14:ligatures w14:val="standardContextual"/>
          </w:rPr>
          <m:t>X=11</m:t>
        </m:r>
      </m:oMath>
      <w:r>
        <w:rPr>
          <w:rFonts w:ascii="Times New Roman" w:eastAsia="宋体" w:hAnsi="Times New Roman"/>
          <w:bCs/>
          <w:kern w:val="2"/>
          <w:szCs w:val="20"/>
          <w:lang w:val="en-GB"/>
          <w14:ligatures w14:val="standardContextual"/>
        </w:rPr>
        <w:t xml:space="preserve"> PRBs, enabling common LP-WUS design for all channel bandwidths and to maintain consistency for all receiver types.</w:t>
      </w:r>
    </w:p>
    <w:p w14:paraId="46BABE27"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4:</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If the NW supports more than one SCS for NR transmission, then the choice of SCS used for LP-WUS should be left to the NW that shall be informed to the UE.</w:t>
      </w:r>
    </w:p>
    <w:p w14:paraId="051DC114"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5:</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Specify the OOK waveform in time domain for a single ON duration pulse of LP-WUS signal, i.e., option 1-1.</w:t>
      </w:r>
    </w:p>
    <w:p w14:paraId="6184C6C0"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6:</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Specify the OOK waveform in frequency domain for a single ON duration pulse as the position of the pulse within a symbol does not impact the time domain correlation properties. This is equivalent to option 2.</w:t>
      </w:r>
    </w:p>
    <w:p w14:paraId="3DC98D37"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7:</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Consider OOK waveform with </w:t>
      </w:r>
      <m:oMath>
        <m:r>
          <m:rPr>
            <m:sty m:val="p"/>
          </m:rPr>
          <w:rPr>
            <w:rFonts w:ascii="Cambria Math" w:eastAsia="宋体" w:hAnsi="Cambria Math"/>
            <w:kern w:val="2"/>
            <w:szCs w:val="20"/>
            <w:lang w:val="en-GB"/>
            <w14:ligatures w14:val="standardContextual"/>
          </w:rPr>
          <m:t>M={1,2}</m:t>
        </m:r>
      </m:oMath>
      <w:r>
        <w:rPr>
          <w:rFonts w:ascii="Times New Roman" w:eastAsia="宋体" w:hAnsi="Times New Roman"/>
          <w:bCs/>
          <w:kern w:val="2"/>
          <w:szCs w:val="20"/>
          <w:lang w:val="en-GB"/>
          <w14:ligatures w14:val="standardContextual"/>
        </w:rPr>
        <w:t xml:space="preserve"> as the baseline for evaluations as it favours both envelope and sequence detectors with or without the use of Manchester encoding.</w:t>
      </w:r>
    </w:p>
    <w:p w14:paraId="783B4C2C"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8:</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use of Manchester encoding for OOK based scheme should be considered if there is no preamble field in LP-WUS frame structure.</w:t>
      </w:r>
    </w:p>
    <w:p w14:paraId="15E621FB"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9:</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Pulse shaping should be considered for ON duration of OOK symbols to avoid power leakage from ON to OFF symbol duration.</w:t>
      </w:r>
    </w:p>
    <w:p w14:paraId="38B26689"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10:</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number of overlay sequences used to provide more information in a single ON duration of OOK signal should consider the underlying modulation order, i.e., </w:t>
      </w:r>
      <m:oMath>
        <m:r>
          <m:rPr>
            <m:sty m:val="p"/>
          </m:rPr>
          <w:rPr>
            <w:rFonts w:ascii="Cambria Math" w:eastAsia="宋体" w:hAnsi="Cambria Math"/>
            <w:kern w:val="2"/>
            <w:szCs w:val="20"/>
            <w:lang w:val="en-GB"/>
            <w14:ligatures w14:val="standardContextual"/>
          </w:rPr>
          <m:t>M</m:t>
        </m:r>
      </m:oMath>
      <w:r>
        <w:rPr>
          <w:rFonts w:ascii="Times New Roman" w:eastAsia="宋体" w:hAnsi="Times New Roman"/>
          <w:bCs/>
          <w:kern w:val="2"/>
          <w:szCs w:val="20"/>
          <w:lang w:val="en-GB"/>
          <w14:ligatures w14:val="standardContextual"/>
        </w:rPr>
        <w:t>, used by OOK signal.</w:t>
      </w:r>
    </w:p>
    <w:p w14:paraId="2F147322"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 relationship between the different sequences used in neighbouring OOK ON symbols can be achieved by rotating the phase of the time domain samples of the sequence on symbol N relative to the phase rotation of the sequence on previous symbol N-1.</w:t>
      </w:r>
    </w:p>
    <w:p w14:paraId="3E919F44"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phase rotation between the sequences used in successive ON symbols, N and N+1 is dictated by the symbol transmitted in symbol N.</w:t>
      </w:r>
    </w:p>
    <w:p w14:paraId="7397CB37"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13:</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Consider a ZC sequence to be overlaid on the ON duration pulse to carry overlay information either using multiple cyclic shifts or by a QAM constellation to reduce the number of sequence correlations by LR, thus reducing the complexity.</w:t>
      </w:r>
    </w:p>
    <w:p w14:paraId="215C032E"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14:</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Avoid mapping of LP-WUS frequency domain contents to a QAM constellation as it impairs the time domain OOK reconstruction depending on the size of constellation used.</w:t>
      </w:r>
    </w:p>
    <w:p w14:paraId="61F2BB79"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15:</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If Manchester encoding is used for LP-WUS, the use of preamble can be ignored as the additional performance gains for having it is marginal.</w:t>
      </w:r>
    </w:p>
    <w:p w14:paraId="380F00E7"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16:</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RAN1 should evaluate whether LP-WUS requires a CRC field or not and if required, then the size and the polynomial used should be defined.</w:t>
      </w:r>
    </w:p>
    <w:p w14:paraId="32A25FA2"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17:</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As the performance of payload-based and sequence-based LP-WUS structure depends on the length of the message content, RAN1 should first decide the range of the information content of the LP-WUS message.</w:t>
      </w:r>
    </w:p>
    <w:p w14:paraId="1A3B88CB"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18:</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UEs served with LP-WUS must have low paging probability to obtain a meaningful power saving benefit.</w:t>
      </w:r>
    </w:p>
    <w:p w14:paraId="78FB9D66"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lastRenderedPageBreak/>
        <w:t>Proposal 19:</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By considering false wakeups, false alarms, and payload size, bitmap scheme is preferred if the subgroup paging probability is </w:t>
      </w:r>
      <m:oMath>
        <m:r>
          <m:rPr>
            <m:sty m:val="p"/>
          </m:rPr>
          <w:rPr>
            <w:rFonts w:ascii="Cambria Math" w:eastAsia="宋体" w:hAnsi="Cambria Math"/>
            <w:kern w:val="2"/>
            <w:szCs w:val="20"/>
            <w:lang w:val="en-GB"/>
            <w14:ligatures w14:val="standardContextual"/>
          </w:rPr>
          <m:t>≥1%</m:t>
        </m:r>
      </m:oMath>
      <w:r>
        <w:rPr>
          <w:rFonts w:ascii="Times New Roman" w:eastAsia="宋体" w:hAnsi="Times New Roman"/>
          <w:bCs/>
          <w:kern w:val="2"/>
          <w:szCs w:val="20"/>
          <w:lang w:val="en-GB"/>
          <w14:ligatures w14:val="standardContextual"/>
        </w:rPr>
        <w:t>, otherwise consider codepoint scheme.</w:t>
      </w:r>
    </w:p>
    <w:p w14:paraId="67D24119"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20:</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Limit the number of subgroups to 8 to optimize false wakeups and false alarms for a given LP-WUS payload size of 8-16 bits.</w:t>
      </w:r>
    </w:p>
    <w:p w14:paraId="08183D6B"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LP-SS/SSS can be used to determine frequency offset by IQ based receiver, which can then be used to correct/adjust/calibrate (TC)XO to reduce the synchronization errors, i.e., both time and frequency inaccuracies.</w:t>
      </w:r>
    </w:p>
    <w:p w14:paraId="24F8E37A"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LP-SS can be used to calibrate the RTC to limit/reduce the uncertainty involved with the LP-WUS monitoring occasions.</w:t>
      </w:r>
    </w:p>
    <w:p w14:paraId="7B3B7C3C"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23:</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Unified waveform design between LP-SS and LP-WUS should be prioritized.</w:t>
      </w:r>
    </w:p>
    <w:p w14:paraId="3419FD7D"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24:</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modulation order used by LP-SS should be restricted to </w:t>
      </w:r>
      <m:oMath>
        <m:r>
          <m:rPr>
            <m:sty m:val="p"/>
          </m:rPr>
          <w:rPr>
            <w:rFonts w:ascii="Cambria Math" w:eastAsia="宋体" w:hAnsi="Cambria Math"/>
            <w:kern w:val="2"/>
            <w:szCs w:val="20"/>
            <w:lang w:val="en-GB"/>
            <w14:ligatures w14:val="standardContextual"/>
          </w:rPr>
          <m:t>M={1,2}</m:t>
        </m:r>
      </m:oMath>
      <w:r>
        <w:rPr>
          <w:rFonts w:ascii="Times New Roman" w:eastAsia="宋体" w:hAnsi="Times New Roman"/>
          <w:bCs/>
          <w:kern w:val="2"/>
          <w:szCs w:val="20"/>
          <w:lang w:val="en-GB"/>
          <w14:ligatures w14:val="standardContextual"/>
        </w:rPr>
        <w:t xml:space="preserve"> with Manchester encoding to ensure better coverage and facilitate accurate measurements for RRM purposes.</w:t>
      </w:r>
    </w:p>
    <w:p w14:paraId="641E6944"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25:</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The number of LP-SS sequences should at least be 8 to provides flexibility for different kind of deployments.</w:t>
      </w:r>
    </w:p>
    <w:p w14:paraId="7DB95321"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26:</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Binary sequence generation based on m-sequence should be considered as it provides better cross-correlation among different sequences from the same class.</w:t>
      </w:r>
    </w:p>
    <w:p w14:paraId="49B71BBD"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27:</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As the LP-SS benefit all kind of LR types, overlaying a sequence in the ON duration and aligning the waveform design to LP-WUS should be selected. Thus, we prefer option 2 to assist synchronization if not for RRM purposes.</w:t>
      </w:r>
    </w:p>
    <w:p w14:paraId="10AFFA27"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28:</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We suggest discussing if LP-SS beams shall be time multiplexed in different beam directions.</w:t>
      </w:r>
    </w:p>
    <w:p w14:paraId="4A1C7180"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29:</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If LP-SS shall be time multiplexed in different beam directions, then RAN1 shall consider embedding beam tracking reference signals to the LP-SS signal to mitigate the power consumption in the LR spend on beam tracking.</w:t>
      </w:r>
    </w:p>
    <w:p w14:paraId="403B1258"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30:</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To ensure better coverage, detection, and timing estimation, the LP-SS should be designed with Manchester encoded OOK scheme using </w:t>
      </w:r>
      <m:oMath>
        <m:r>
          <m:rPr>
            <m:sty m:val="p"/>
          </m:rPr>
          <w:rPr>
            <w:rFonts w:ascii="Cambria Math" w:eastAsia="宋体" w:hAnsi="Cambria Math"/>
            <w:kern w:val="2"/>
            <w:szCs w:val="20"/>
            <w:lang w:val="en-GB"/>
            <w14:ligatures w14:val="standardContextual"/>
          </w:rPr>
          <m:t>M≤4</m:t>
        </m:r>
      </m:oMath>
      <w:r>
        <w:rPr>
          <w:rFonts w:ascii="Times New Roman" w:eastAsia="宋体" w:hAnsi="Times New Roman"/>
          <w:bCs/>
          <w:kern w:val="2"/>
          <w:szCs w:val="20"/>
          <w:lang w:val="en-GB"/>
          <w14:ligatures w14:val="standardContextual"/>
        </w:rPr>
        <w:t>.</w:t>
      </w:r>
    </w:p>
    <w:p w14:paraId="353B8174"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31:</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A minimum of </w:t>
      </w:r>
      <m:oMath>
        <m:r>
          <m:rPr>
            <m:sty m:val="p"/>
          </m:rPr>
          <w:rPr>
            <w:rFonts w:ascii="Cambria Math" w:eastAsia="宋体" w:hAnsi="Cambria Math"/>
            <w:kern w:val="2"/>
            <w:szCs w:val="20"/>
            <w:lang w:val="en-GB"/>
            <w14:ligatures w14:val="standardContextual"/>
          </w:rPr>
          <m:t>X≥4</m:t>
        </m:r>
      </m:oMath>
      <w:r>
        <w:rPr>
          <w:rFonts w:ascii="Times New Roman" w:eastAsia="宋体" w:hAnsi="Times New Roman"/>
          <w:bCs/>
          <w:kern w:val="2"/>
          <w:szCs w:val="20"/>
          <w:lang w:val="en-GB"/>
          <w14:ligatures w14:val="standardContextual"/>
        </w:rPr>
        <w:t xml:space="preserve"> LP-SS samples are required to estimate LP-RSRP reliably irrespective of the operating SNR.</w:t>
      </w:r>
    </w:p>
    <w:p w14:paraId="46E1FD8E" w14:textId="77777777" w:rsidR="002E0120" w:rsidRDefault="00FA6957">
      <w:pPr>
        <w:suppressAutoHyphens/>
        <w:spacing w:before="180" w:after="180"/>
        <w:ind w:left="1418" w:hanging="1418"/>
        <w:rPr>
          <w:rFonts w:ascii="Times New Roman" w:eastAsia="Yu Mincho" w:hAnsi="Times New Roman"/>
          <w:bCs/>
          <w:kern w:val="2"/>
          <w:szCs w:val="20"/>
          <w:lang w:val="en-GB"/>
          <w14:ligatures w14:val="standardContextual"/>
        </w:rPr>
      </w:pPr>
      <w:r>
        <w:rPr>
          <w:rFonts w:ascii="Times New Roman" w:eastAsia="宋体" w:hAnsi="Times New Roman"/>
          <w:bCs/>
          <w:kern w:val="2"/>
          <w:szCs w:val="20"/>
          <w:lang w:val="en-GB"/>
          <w14:ligatures w14:val="standardContextual"/>
        </w:rPr>
        <w:t>Proposal 32:</w:t>
      </w:r>
      <w:r>
        <w:rPr>
          <w:rFonts w:ascii="Times New Roman" w:eastAsia="Yu Mincho" w:hAnsi="Times New Roman"/>
          <w:bCs/>
          <w:kern w:val="2"/>
          <w:szCs w:val="20"/>
          <w:lang w:val="en-GB"/>
          <w14:ligatures w14:val="standardContextual"/>
        </w:rPr>
        <w:tab/>
      </w:r>
      <w:r>
        <w:rPr>
          <w:rFonts w:ascii="Times New Roman" w:eastAsia="宋体" w:hAnsi="Times New Roman"/>
          <w:bCs/>
          <w:kern w:val="2"/>
          <w:szCs w:val="20"/>
          <w:lang w:val="en-GB"/>
          <w14:ligatures w14:val="standardContextual"/>
        </w:rPr>
        <w:t xml:space="preserve">The LP-SS payload shall have at least </w:t>
      </w:r>
      <m:oMath>
        <m:r>
          <m:rPr>
            <m:sty m:val="p"/>
          </m:rPr>
          <w:rPr>
            <w:rFonts w:ascii="Cambria Math" w:eastAsia="宋体" w:hAnsi="Cambria Math"/>
            <w:kern w:val="2"/>
            <w:szCs w:val="20"/>
            <w:lang w:val="en-GB"/>
            <w14:ligatures w14:val="standardContextual"/>
          </w:rPr>
          <m:t>8</m:t>
        </m:r>
      </m:oMath>
      <w:r>
        <w:rPr>
          <w:rFonts w:ascii="Times New Roman" w:eastAsia="宋体" w:hAnsi="Times New Roman"/>
          <w:bCs/>
          <w:kern w:val="2"/>
          <w:szCs w:val="20"/>
          <w:lang w:val="en-GB"/>
          <w14:ligatures w14:val="standardContextual"/>
        </w:rPr>
        <w:t xml:space="preserve"> or </w:t>
      </w:r>
      <m:oMath>
        <m:r>
          <m:rPr>
            <m:sty m:val="p"/>
          </m:rPr>
          <w:rPr>
            <w:rFonts w:ascii="Cambria Math" w:eastAsia="宋体" w:hAnsi="Cambria Math"/>
            <w:kern w:val="2"/>
            <w:szCs w:val="20"/>
            <w:lang w:val="en-GB"/>
            <w14:ligatures w14:val="standardContextual"/>
          </w:rPr>
          <m:t>16</m:t>
        </m:r>
      </m:oMath>
      <w:r>
        <w:rPr>
          <w:rFonts w:ascii="Times New Roman" w:eastAsia="宋体" w:hAnsi="Times New Roman"/>
          <w:bCs/>
          <w:kern w:val="2"/>
          <w:szCs w:val="20"/>
          <w:lang w:val="en-GB"/>
          <w14:ligatures w14:val="standardContextual"/>
        </w:rPr>
        <w:t xml:space="preserve"> bits for </w:t>
      </w:r>
      <m:oMath>
        <m:r>
          <m:rPr>
            <m:sty m:val="p"/>
          </m:rPr>
          <w:rPr>
            <w:rFonts w:ascii="Cambria Math" w:eastAsia="宋体" w:hAnsi="Cambria Math"/>
            <w:kern w:val="2"/>
            <w:szCs w:val="20"/>
            <w:lang w:val="en-GB"/>
            <w14:ligatures w14:val="standardContextual"/>
          </w:rPr>
          <m:t>M=2</m:t>
        </m:r>
      </m:oMath>
      <w:r>
        <w:rPr>
          <w:rFonts w:ascii="Times New Roman" w:eastAsia="宋体" w:hAnsi="Times New Roman"/>
          <w:bCs/>
          <w:kern w:val="2"/>
          <w:szCs w:val="20"/>
          <w:lang w:val="en-GB"/>
          <w14:ligatures w14:val="standardContextual"/>
        </w:rPr>
        <w:t xml:space="preserve"> and </w:t>
      </w:r>
      <m:oMath>
        <m:r>
          <m:rPr>
            <m:sty m:val="p"/>
          </m:rPr>
          <w:rPr>
            <w:rFonts w:ascii="Cambria Math" w:eastAsia="宋体" w:hAnsi="Cambria Math"/>
            <w:kern w:val="2"/>
            <w:szCs w:val="20"/>
            <w:lang w:val="en-GB"/>
            <w14:ligatures w14:val="standardContextual"/>
          </w:rPr>
          <m:t>M=4</m:t>
        </m:r>
      </m:oMath>
      <w:r>
        <w:rPr>
          <w:rFonts w:ascii="Times New Roman" w:eastAsia="宋体" w:hAnsi="Times New Roman"/>
          <w:bCs/>
          <w:kern w:val="2"/>
          <w:szCs w:val="20"/>
          <w:lang w:val="en-GB"/>
          <w14:ligatures w14:val="standardContextual"/>
        </w:rPr>
        <w:t>, respectively together with Manchester encoding to obtain reliable LP-RSRP or LP-RSRQ estimation in the fading channel.</w:t>
      </w:r>
    </w:p>
    <w:p w14:paraId="66C91630" w14:textId="77777777" w:rsidR="002E0120" w:rsidRDefault="00FA6957">
      <w:pPr>
        <w:rPr>
          <w:rFonts w:ascii="Times New Roman" w:eastAsia="宋体" w:hAnsi="Times New Roman"/>
          <w:bCs/>
          <w:szCs w:val="20"/>
          <w:lang w:val="en-GB"/>
        </w:rPr>
      </w:pPr>
      <w:r>
        <w:rPr>
          <w:rFonts w:ascii="Times New Roman" w:eastAsia="宋体" w:hAnsi="Times New Roman"/>
          <w:bCs/>
          <w:kern w:val="2"/>
          <w:szCs w:val="20"/>
          <w14:ligatures w14:val="standardContextual"/>
        </w:rPr>
        <w:t>Proposal 33:</w:t>
      </w:r>
      <w:r>
        <w:rPr>
          <w:rFonts w:ascii="Times New Roman" w:eastAsia="Yu Mincho" w:hAnsi="Times New Roman"/>
          <w:bCs/>
          <w:kern w:val="2"/>
          <w:szCs w:val="20"/>
          <w14:ligatures w14:val="standardContextual"/>
        </w:rPr>
        <w:tab/>
      </w:r>
      <w:r>
        <w:rPr>
          <w:rFonts w:ascii="Times New Roman" w:eastAsia="宋体" w:hAnsi="Times New Roman"/>
          <w:bCs/>
          <w:kern w:val="2"/>
          <w:szCs w:val="20"/>
          <w14:ligatures w14:val="standardContextual"/>
        </w:rPr>
        <w:t xml:space="preserve">Consider </w:t>
      </w:r>
      <m:oMath>
        <m:r>
          <m:rPr>
            <m:sty m:val="p"/>
          </m:rPr>
          <w:rPr>
            <w:rFonts w:ascii="Cambria Math" w:eastAsia="宋体" w:hAnsi="Cambria Math"/>
            <w:kern w:val="2"/>
            <w:szCs w:val="20"/>
            <w14:ligatures w14:val="standardContextual"/>
          </w:rPr>
          <m:t>M∈{2,4}</m:t>
        </m:r>
      </m:oMath>
      <w:r>
        <w:rPr>
          <w:rFonts w:ascii="Times New Roman" w:eastAsia="宋体" w:hAnsi="Times New Roman"/>
          <w:bCs/>
          <w:kern w:val="2"/>
          <w:szCs w:val="20"/>
          <w14:ligatures w14:val="standardContextual"/>
        </w:rPr>
        <w:t xml:space="preserve"> for LP-SS with at least 4 symbols to ensure reliable estimation in each LP-SS MO.</w:t>
      </w:r>
      <w:r>
        <w:rPr>
          <w:rFonts w:ascii="Times New Roman" w:eastAsia="宋体" w:hAnsi="Times New Roman"/>
          <w:bCs/>
          <w:kern w:val="2"/>
          <w:szCs w:val="20"/>
          <w14:ligatures w14:val="standardContextual"/>
        </w:rPr>
        <w:fldChar w:fldCharType="end"/>
      </w:r>
    </w:p>
    <w:p w14:paraId="4B6514F7" w14:textId="77777777" w:rsidR="002E0120" w:rsidRDefault="002E0120">
      <w:pPr>
        <w:rPr>
          <w:rFonts w:ascii="Times New Roman" w:eastAsia="宋体" w:hAnsi="Times New Roman"/>
          <w:bCs/>
          <w:szCs w:val="20"/>
        </w:rPr>
      </w:pPr>
    </w:p>
    <w:p w14:paraId="7FE22649"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R1-2406850 Apple </w:t>
      </w:r>
    </w:p>
    <w:p w14:paraId="21E3C791" w14:textId="77777777" w:rsidR="002E0120" w:rsidRDefault="00FA6957">
      <w:pPr>
        <w:rPr>
          <w:rFonts w:ascii="Times New Roman" w:hAnsi="Times New Roman"/>
          <w:bCs/>
          <w:szCs w:val="20"/>
          <w:lang w:val="en-GB" w:eastAsia="zh-CN"/>
        </w:rPr>
      </w:pPr>
      <w:r>
        <w:rPr>
          <w:rFonts w:ascii="Times New Roman" w:hAnsi="Times New Roman"/>
          <w:bCs/>
          <w:szCs w:val="20"/>
          <w:lang w:val="en-GB" w:eastAsia="zh-CN"/>
        </w:rPr>
        <w:t>Proposal 1: For both OOK-1 and OOK-4, the waveform generation is specified using time-domain sequences.</w:t>
      </w:r>
    </w:p>
    <w:p w14:paraId="3A6BC1B2" w14:textId="77777777" w:rsidR="002E0120" w:rsidRDefault="00FA6957">
      <w:pPr>
        <w:numPr>
          <w:ilvl w:val="0"/>
          <w:numId w:val="77"/>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 xml:space="preserve">Note: This does not prevent </w:t>
      </w:r>
      <w:proofErr w:type="spellStart"/>
      <w:r>
        <w:rPr>
          <w:rFonts w:ascii="Times New Roman" w:eastAsia="Batang" w:hAnsi="Times New Roman"/>
          <w:bCs/>
          <w:szCs w:val="20"/>
          <w:lang w:val="en-GB" w:eastAsia="zh-CN"/>
        </w:rPr>
        <w:t>gNB</w:t>
      </w:r>
      <w:proofErr w:type="spellEnd"/>
      <w:r>
        <w:rPr>
          <w:rFonts w:ascii="Times New Roman" w:eastAsia="Batang" w:hAnsi="Times New Roman"/>
          <w:bCs/>
          <w:szCs w:val="20"/>
          <w:lang w:val="en-GB" w:eastAsia="zh-CN"/>
        </w:rPr>
        <w:t xml:space="preserve"> from pre-calculating and storing the frequency-domain sequences.</w:t>
      </w:r>
    </w:p>
    <w:p w14:paraId="52F29019" w14:textId="77777777" w:rsidR="002E0120" w:rsidRDefault="00FA6957">
      <w:pPr>
        <w:spacing w:after="120"/>
        <w:rPr>
          <w:rFonts w:ascii="Times New Roman" w:hAnsi="Times New Roman"/>
          <w:bCs/>
          <w:szCs w:val="20"/>
          <w:lang w:val="en-GB" w:eastAsia="zh-CN"/>
        </w:rPr>
      </w:pPr>
      <w:r>
        <w:rPr>
          <w:rFonts w:ascii="Times New Roman" w:hAnsi="Times New Roman"/>
          <w:bCs/>
          <w:szCs w:val="20"/>
          <w:lang w:val="en-GB" w:eastAsia="zh-CN"/>
        </w:rPr>
        <w:t>Proposal 2: For the LP-WUS structure, support Option 1: preamble + payload [+ CRC].</w:t>
      </w:r>
    </w:p>
    <w:p w14:paraId="3E8EDF08" w14:textId="77777777" w:rsidR="002E0120" w:rsidRDefault="00FA6957">
      <w:pPr>
        <w:spacing w:after="120"/>
        <w:rPr>
          <w:rFonts w:ascii="Times New Roman" w:eastAsia="宋体" w:hAnsi="Times New Roman"/>
          <w:bCs/>
          <w:szCs w:val="20"/>
          <w:lang w:val="en-GB" w:eastAsia="zh-CN"/>
        </w:rPr>
      </w:pPr>
      <w:r>
        <w:rPr>
          <w:rFonts w:ascii="Times New Roman" w:hAnsi="Times New Roman"/>
          <w:bCs/>
          <w:szCs w:val="20"/>
          <w:lang w:val="en-GB" w:eastAsia="zh-CN"/>
        </w:rPr>
        <w:t>Proposal 3: Regarding the LP-WUS information for idle/inactive UEs, further consider the following options</w:t>
      </w:r>
      <w:r>
        <w:rPr>
          <w:rFonts w:ascii="Times New Roman" w:eastAsia="宋体" w:hAnsi="Times New Roman"/>
          <w:bCs/>
          <w:szCs w:val="20"/>
          <w:lang w:val="en-GB" w:eastAsia="zh-CN"/>
        </w:rPr>
        <w:t>:</w:t>
      </w:r>
    </w:p>
    <w:p w14:paraId="0A0F087B" w14:textId="77777777" w:rsidR="002E0120" w:rsidRDefault="00FA6957">
      <w:pPr>
        <w:numPr>
          <w:ilvl w:val="0"/>
          <w:numId w:val="78"/>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1: A bitmap with each bit corresponding to one subgroup</w:t>
      </w:r>
    </w:p>
    <w:p w14:paraId="7DC5109A" w14:textId="77777777" w:rsidR="002E0120" w:rsidRDefault="00FA6957">
      <w:pPr>
        <w:numPr>
          <w:ilvl w:val="0"/>
          <w:numId w:val="78"/>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2a: A codepoint value corresponding to one subgroup, except for one codepoint value that corresponds to all subgroups</w:t>
      </w:r>
    </w:p>
    <w:p w14:paraId="0C1ACD73" w14:textId="77777777" w:rsidR="002E0120" w:rsidRDefault="00FA6957">
      <w:pPr>
        <w:numPr>
          <w:ilvl w:val="0"/>
          <w:numId w:val="78"/>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3a: Multiple codepoint values with each corresponding to one subgroup, except for one codepoint value that corresponds to all subgroups</w:t>
      </w:r>
    </w:p>
    <w:p w14:paraId="7B485EA9" w14:textId="77777777" w:rsidR="002E0120" w:rsidRDefault="00FA6957">
      <w:pPr>
        <w:spacing w:after="120"/>
        <w:rPr>
          <w:rFonts w:ascii="Times New Roman" w:hAnsi="Times New Roman"/>
          <w:bCs/>
          <w:szCs w:val="20"/>
          <w:lang w:val="en-GB" w:eastAsia="zh-CN"/>
        </w:rPr>
      </w:pPr>
      <w:r>
        <w:rPr>
          <w:rFonts w:ascii="Times New Roman" w:hAnsi="Times New Roman"/>
          <w:bCs/>
          <w:szCs w:val="20"/>
          <w:lang w:val="en-GB" w:eastAsia="zh-CN"/>
        </w:rPr>
        <w:lastRenderedPageBreak/>
        <w:t>Proposal 4: For connected UEs, LP-WUS consists of a bitmap, with each bit corresponding to one UE. Each UE is configured with its bit location within the LP-WUS.</w:t>
      </w:r>
    </w:p>
    <w:p w14:paraId="226467D7" w14:textId="77777777" w:rsidR="002E0120" w:rsidRDefault="00FA6957">
      <w:pPr>
        <w:spacing w:after="120"/>
        <w:rPr>
          <w:rFonts w:ascii="Times New Roman" w:hAnsi="Times New Roman"/>
          <w:bCs/>
          <w:szCs w:val="20"/>
          <w:lang w:val="en-GB" w:eastAsia="zh-CN"/>
        </w:rPr>
      </w:pPr>
      <w:r>
        <w:rPr>
          <w:rFonts w:ascii="Times New Roman" w:hAnsi="Times New Roman"/>
          <w:bCs/>
          <w:szCs w:val="20"/>
          <w:lang w:val="en-GB" w:eastAsia="zh-CN"/>
        </w:rPr>
        <w:t>Proposal 5: Further consider carrying full or partial cell ID information (e.g. via CRC scrambling) in the LP-WUS.</w:t>
      </w:r>
    </w:p>
    <w:p w14:paraId="00F0730F" w14:textId="77777777" w:rsidR="002E0120" w:rsidRDefault="00FA6957">
      <w:pPr>
        <w:spacing w:after="120"/>
        <w:rPr>
          <w:rFonts w:ascii="Times New Roman" w:hAnsi="Times New Roman"/>
          <w:bCs/>
          <w:szCs w:val="20"/>
          <w:lang w:val="en-GB" w:eastAsia="zh-CN"/>
        </w:rPr>
      </w:pPr>
      <w:r>
        <w:rPr>
          <w:rFonts w:ascii="Times New Roman" w:hAnsi="Times New Roman"/>
          <w:bCs/>
          <w:szCs w:val="20"/>
          <w:lang w:val="en-GB" w:eastAsia="zh-CN"/>
        </w:rPr>
        <w:t>Proposal 6: Support Option 1-1: overlaid sequence(s) are the sequence(s) of an OOK on symbol before DFT/LS processing.</w:t>
      </w:r>
    </w:p>
    <w:p w14:paraId="237AB2A9" w14:textId="77777777" w:rsidR="002E0120" w:rsidRDefault="00FA6957">
      <w:pPr>
        <w:spacing w:after="120"/>
        <w:rPr>
          <w:rFonts w:ascii="Times New Roman" w:hAnsi="Times New Roman"/>
          <w:bCs/>
          <w:szCs w:val="20"/>
          <w:lang w:val="en-GB" w:eastAsia="zh-CN"/>
        </w:rPr>
      </w:pPr>
      <w:r>
        <w:rPr>
          <w:rFonts w:ascii="Times New Roman" w:hAnsi="Times New Roman"/>
          <w:bCs/>
          <w:szCs w:val="20"/>
          <w:lang w:val="en-GB" w:eastAsia="zh-CN"/>
        </w:rPr>
        <w:t>Proposal 7: Further consider the following options for carrying information on the overlaid sequences:</w:t>
      </w:r>
    </w:p>
    <w:p w14:paraId="3524B751" w14:textId="77777777" w:rsidR="002E0120" w:rsidRDefault="00FA6957">
      <w:pPr>
        <w:numPr>
          <w:ilvl w:val="0"/>
          <w:numId w:val="79"/>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Option 2: One sequence is selected from multiple candidates overlaid OFDM sequences on each OOK ‘ON’ symbol. The overlaid OFDM sequence(s) carry all information bits of LP-WUS. OFDM-based LP-WUR can obtain the whole information bits at least by the overlaid OFDM sequence(s).</w:t>
      </w:r>
    </w:p>
    <w:p w14:paraId="5C996D10" w14:textId="77777777" w:rsidR="002E0120" w:rsidRDefault="00FA6957">
      <w:pPr>
        <w:numPr>
          <w:ilvl w:val="1"/>
          <w:numId w:val="79"/>
        </w:numPr>
        <w:spacing w:after="120"/>
        <w:rPr>
          <w:rFonts w:ascii="Times New Roman" w:eastAsia="Batang" w:hAnsi="Times New Roman"/>
          <w:bCs/>
          <w:szCs w:val="20"/>
          <w:lang w:val="en-GB" w:eastAsia="zh-CN"/>
        </w:rPr>
      </w:pPr>
      <w:r>
        <w:rPr>
          <w:rFonts w:ascii="Times New Roman" w:eastAsia="Batang" w:hAnsi="Times New Roman"/>
          <w:bCs/>
          <w:szCs w:val="20"/>
          <w:lang w:val="en-GB" w:eastAsia="zh-CN"/>
        </w:rPr>
        <w:t>FFS how to carry the information bits to enable early detection of LP-WUS by OFDM-based LP-WUR, e.g., a different bit ordering</w:t>
      </w:r>
    </w:p>
    <w:p w14:paraId="04F9DDB7" w14:textId="77777777" w:rsidR="002E0120" w:rsidRDefault="00FA6957">
      <w:pPr>
        <w:spacing w:after="120"/>
        <w:rPr>
          <w:rFonts w:ascii="Times New Roman" w:hAnsi="Times New Roman"/>
          <w:bCs/>
          <w:szCs w:val="20"/>
          <w:lang w:val="en-GB" w:eastAsia="zh-CN"/>
        </w:rPr>
      </w:pPr>
      <w:r>
        <w:rPr>
          <w:rFonts w:ascii="Times New Roman" w:hAnsi="Times New Roman"/>
          <w:bCs/>
          <w:szCs w:val="20"/>
          <w:lang w:val="en-GB" w:eastAsia="zh-CN"/>
        </w:rPr>
        <w:t>Proposal 8: Option 3 is adopted, i.e., specify the overlaid OFDM sequence(s) targeting for OOK waveform generation and also targeting for sync and RRM measurement for OFDM-based LP-WUR using the overlaid sequence of LP-SS.</w:t>
      </w:r>
    </w:p>
    <w:p w14:paraId="00BB57A7" w14:textId="77777777" w:rsidR="002E0120" w:rsidRDefault="002E0120">
      <w:pPr>
        <w:spacing w:after="120"/>
        <w:jc w:val="both"/>
        <w:rPr>
          <w:rFonts w:ascii="Times New Roman" w:eastAsiaTheme="minorEastAsia" w:hAnsi="Times New Roman"/>
          <w:bCs/>
          <w:szCs w:val="20"/>
          <w:lang w:val="en-GB" w:eastAsia="zh-CN"/>
        </w:rPr>
      </w:pPr>
    </w:p>
    <w:p w14:paraId="2E1E4E8D" w14:textId="77777777" w:rsidR="002E0120" w:rsidRDefault="002E0120">
      <w:pPr>
        <w:spacing w:after="120"/>
        <w:jc w:val="both"/>
        <w:rPr>
          <w:rFonts w:ascii="Times New Roman" w:eastAsiaTheme="minorEastAsia" w:hAnsi="Times New Roman"/>
          <w:bCs/>
          <w:szCs w:val="20"/>
          <w:lang w:val="en-GB" w:eastAsia="zh-CN"/>
        </w:rPr>
      </w:pPr>
    </w:p>
    <w:p w14:paraId="5BB8497E"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R1-2406762 MediaTek Inc</w:t>
      </w:r>
    </w:p>
    <w:p w14:paraId="47E85D0C" w14:textId="77777777" w:rsidR="002E0120" w:rsidRDefault="00FA6957">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w:t>
      </w:r>
      <w:r>
        <w:rPr>
          <w:rFonts w:ascii="Times New Roman" w:eastAsia="MS Mincho" w:hAnsi="Times New Roman"/>
          <w:bCs/>
          <w:szCs w:val="20"/>
          <w:lang w:eastAsia="zh-CN"/>
        </w:rPr>
        <w:tab/>
        <w:t>Support a frequency domain sequence as the overlaid OFDM sequence.</w:t>
      </w:r>
    </w:p>
    <w:p w14:paraId="384677AB" w14:textId="77777777" w:rsidR="002E0120" w:rsidRDefault="00FA6957">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2:</w:t>
      </w:r>
      <w:r>
        <w:rPr>
          <w:rFonts w:ascii="Times New Roman" w:eastAsia="MS Mincho" w:hAnsi="Times New Roman"/>
          <w:bCs/>
          <w:szCs w:val="20"/>
          <w:lang w:eastAsia="zh-CN"/>
        </w:rPr>
        <w:tab/>
        <w:t>Support gold sequence as the overlaid OFDM sequence for LP-WUS and LPSS.</w:t>
      </w:r>
    </w:p>
    <w:p w14:paraId="02699A97" w14:textId="77777777" w:rsidR="002E0120" w:rsidRDefault="00FA6957">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 xml:space="preserve">Proposal 3: </w:t>
      </w:r>
      <w:r>
        <w:rPr>
          <w:rFonts w:ascii="Times New Roman" w:eastAsia="MS Mincho" w:hAnsi="Times New Roman"/>
          <w:bCs/>
          <w:szCs w:val="20"/>
          <w:lang w:eastAsia="zh-CN"/>
        </w:rPr>
        <w:tab/>
        <w:t>If OFDM WUR cannot find SSB, UE is expected to monitor LPSS (via the overlaid sequences rather than OOK waveform) for timing and frequency synchronizing and RRM measurement.</w:t>
      </w:r>
    </w:p>
    <w:p w14:paraId="285C4090" w14:textId="77777777" w:rsidR="002E0120" w:rsidRDefault="00FA6957">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4:</w:t>
      </w:r>
      <w:r>
        <w:rPr>
          <w:rFonts w:ascii="Times New Roman" w:eastAsia="MS Mincho" w:hAnsi="Times New Roman"/>
          <w:bCs/>
          <w:szCs w:val="20"/>
          <w:lang w:eastAsia="zh-CN"/>
        </w:rPr>
        <w:tab/>
        <w:t xml:space="preserve">If no LP-SS is configured in a cell, UE is not expected to monitor both OOK-based and OFDM-based LPWUS in the cell. </w:t>
      </w:r>
    </w:p>
    <w:p w14:paraId="7625A682" w14:textId="77777777" w:rsidR="002E0120" w:rsidRDefault="00FA6957">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5:</w:t>
      </w:r>
      <w:r>
        <w:rPr>
          <w:rFonts w:ascii="Times New Roman" w:eastAsia="MS Mincho" w:hAnsi="Times New Roman"/>
          <w:bCs/>
          <w:szCs w:val="20"/>
          <w:lang w:eastAsia="zh-CN"/>
        </w:rPr>
        <w:tab/>
        <w:t>The residual frequency error after correction can be X = 5ppm for OOK-WUR and Y = 2ppm for OFDM-WUR.</w:t>
      </w:r>
    </w:p>
    <w:p w14:paraId="1D71C409" w14:textId="77777777" w:rsidR="002E0120" w:rsidRDefault="00FA6957">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6:</w:t>
      </w:r>
      <w:r>
        <w:rPr>
          <w:rFonts w:ascii="Times New Roman" w:eastAsia="MS Mincho" w:hAnsi="Times New Roman"/>
          <w:bCs/>
          <w:szCs w:val="20"/>
          <w:lang w:eastAsia="zh-CN"/>
        </w:rPr>
        <w:tab/>
        <w:t>Support Option 2 and Option 1-2 to capture overlaid OFDM sequence before IFFT.</w:t>
      </w:r>
    </w:p>
    <w:p w14:paraId="307A5C05" w14:textId="77777777" w:rsidR="002E0120" w:rsidRDefault="00FA6957">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7:</w:t>
      </w:r>
      <w:r>
        <w:rPr>
          <w:rFonts w:ascii="Times New Roman" w:eastAsia="MS Mincho" w:hAnsi="Times New Roman"/>
          <w:bCs/>
          <w:szCs w:val="20"/>
          <w:lang w:eastAsia="zh-CN"/>
        </w:rPr>
        <w:tab/>
        <w:t>Support OFDM-WUR to jointly detect info-bit of LPWUS from OOK patterns and OFDM sequences.</w:t>
      </w:r>
    </w:p>
    <w:p w14:paraId="612901FB" w14:textId="77777777" w:rsidR="002E0120" w:rsidRDefault="00FA6957">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8:</w:t>
      </w:r>
      <w:r>
        <w:rPr>
          <w:rFonts w:ascii="Times New Roman" w:eastAsia="MS Mincho" w:hAnsi="Times New Roman"/>
          <w:bCs/>
          <w:szCs w:val="20"/>
          <w:lang w:eastAsia="zh-CN"/>
        </w:rPr>
        <w:tab/>
        <w:t xml:space="preserve">Support 22 PRBs for SCS 15kHz for LP-WUS and LP-SS. </w:t>
      </w:r>
    </w:p>
    <w:p w14:paraId="7D3DF609" w14:textId="77777777" w:rsidR="002E0120" w:rsidRDefault="00FA6957">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9:</w:t>
      </w:r>
      <w:r>
        <w:rPr>
          <w:rFonts w:ascii="Times New Roman" w:eastAsia="MS Mincho" w:hAnsi="Times New Roman"/>
          <w:bCs/>
          <w:szCs w:val="20"/>
          <w:lang w:eastAsia="zh-CN"/>
        </w:rPr>
        <w:tab/>
        <w:t>M=2 for both LPSS and LPWUS @30kHz/15kHz. M=4 only for both LPSS and LPWUS @15kHz.</w:t>
      </w:r>
    </w:p>
    <w:p w14:paraId="4D14C123" w14:textId="77777777" w:rsidR="002E0120" w:rsidRDefault="00FA6957">
      <w:pPr>
        <w:overflowPunct w:val="0"/>
        <w:autoSpaceDE w:val="0"/>
        <w:autoSpaceDN w:val="0"/>
        <w:adjustRightInd w:val="0"/>
        <w:spacing w:after="12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10:</w:t>
      </w:r>
      <w:r>
        <w:rPr>
          <w:rFonts w:ascii="Times New Roman" w:eastAsia="MS Mincho" w:hAnsi="Times New Roman"/>
          <w:bCs/>
          <w:szCs w:val="20"/>
          <w:lang w:eastAsia="zh-CN"/>
        </w:rPr>
        <w:tab/>
        <w:t>Support LPSS is the cell-specific configuration with up to 3 binary sequences.</w:t>
      </w:r>
    </w:p>
    <w:p w14:paraId="30423DF2" w14:textId="77777777" w:rsidR="002E0120" w:rsidRDefault="00FA6957">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11:</w:t>
      </w:r>
      <w:r>
        <w:rPr>
          <w:rFonts w:ascii="Times New Roman" w:eastAsia="MS Mincho" w:hAnsi="Times New Roman"/>
          <w:bCs/>
          <w:szCs w:val="20"/>
          <w:lang w:eastAsia="zh-CN"/>
        </w:rPr>
        <w:tab/>
        <w:t>Consider SNR=-6dB for LP-SS evaluation taking account of some measurement margins of 3dB.</w:t>
      </w:r>
    </w:p>
    <w:p w14:paraId="784F4BC5" w14:textId="77777777" w:rsidR="002E0120" w:rsidRDefault="00FA6957">
      <w:pPr>
        <w:overflowPunct w:val="0"/>
        <w:autoSpaceDE w:val="0"/>
        <w:autoSpaceDN w:val="0"/>
        <w:adjustRightInd w:val="0"/>
        <w:spacing w:after="120"/>
        <w:ind w:left="1440" w:hanging="1440"/>
        <w:textAlignment w:val="baseline"/>
        <w:rPr>
          <w:rFonts w:ascii="Times New Roman" w:eastAsia="MS Mincho" w:hAnsi="Times New Roman"/>
          <w:bCs/>
          <w:szCs w:val="20"/>
          <w:lang w:eastAsia="zh-CN"/>
        </w:rPr>
      </w:pPr>
      <w:r>
        <w:rPr>
          <w:rFonts w:ascii="Times New Roman" w:eastAsia="MS Mincho" w:hAnsi="Times New Roman"/>
          <w:bCs/>
          <w:szCs w:val="20"/>
          <w:lang w:eastAsia="zh-CN"/>
        </w:rPr>
        <w:t>Proposal 12:</w:t>
      </w:r>
      <w:r>
        <w:rPr>
          <w:rFonts w:ascii="Times New Roman" w:eastAsia="MS Mincho" w:hAnsi="Times New Roman"/>
          <w:bCs/>
          <w:szCs w:val="20"/>
          <w:lang w:eastAsia="zh-CN"/>
        </w:rPr>
        <w:tab/>
        <w:t>Support Option 2 to enable small payload designs, which is essential to achieve the target coverage.</w:t>
      </w:r>
    </w:p>
    <w:p w14:paraId="151AC320" w14:textId="77777777" w:rsidR="002E0120" w:rsidRDefault="002E0120">
      <w:pPr>
        <w:spacing w:after="120"/>
        <w:jc w:val="both"/>
        <w:rPr>
          <w:rFonts w:ascii="Times New Roman" w:eastAsiaTheme="minorEastAsia" w:hAnsi="Times New Roman"/>
          <w:bCs/>
          <w:szCs w:val="20"/>
          <w:lang w:eastAsia="zh-CN"/>
        </w:rPr>
      </w:pPr>
    </w:p>
    <w:p w14:paraId="3EBC4E29" w14:textId="77777777" w:rsidR="002E0120" w:rsidRDefault="002E0120">
      <w:pPr>
        <w:spacing w:after="120"/>
        <w:jc w:val="both"/>
        <w:rPr>
          <w:rFonts w:ascii="Times New Roman" w:eastAsiaTheme="minorEastAsia" w:hAnsi="Times New Roman"/>
          <w:bCs/>
          <w:szCs w:val="20"/>
          <w:lang w:eastAsia="zh-CN"/>
        </w:rPr>
      </w:pPr>
    </w:p>
    <w:p w14:paraId="590F42D3"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R1-2406295 Xiaomi </w:t>
      </w:r>
    </w:p>
    <w:p w14:paraId="398380E1" w14:textId="77777777" w:rsidR="002E0120" w:rsidRDefault="00FA6957">
      <w:pPr>
        <w:widowControl w:val="0"/>
        <w:spacing w:beforeLines="50" w:before="120"/>
        <w:jc w:val="both"/>
        <w:rPr>
          <w:rFonts w:ascii="Times New Roman" w:eastAsia="宋体" w:hAnsi="Times New Roman"/>
          <w:bCs/>
          <w:i/>
          <w:kern w:val="2"/>
          <w:szCs w:val="20"/>
          <w:lang w:eastAsia="zh-CN"/>
        </w:rPr>
      </w:pPr>
      <w:r>
        <w:rPr>
          <w:rFonts w:ascii="Times New Roman" w:eastAsia="等线" w:hAnsi="Times New Roman"/>
          <w:bCs/>
          <w:i/>
          <w:iCs/>
          <w:kern w:val="2"/>
          <w:szCs w:val="20"/>
          <w:lang w:eastAsia="zh-CN"/>
        </w:rPr>
        <w:t>Proposal 1</w:t>
      </w:r>
      <w:r>
        <w:rPr>
          <w:rFonts w:ascii="Times New Roman" w:eastAsia="等线" w:hAnsi="Times New Roman"/>
          <w:bCs/>
          <w:i/>
          <w:iCs/>
          <w:kern w:val="2"/>
          <w:szCs w:val="20"/>
          <w:lang w:eastAsia="zh-CN"/>
        </w:rPr>
        <w:t>：</w:t>
      </w:r>
      <w:r>
        <w:rPr>
          <w:rFonts w:ascii="Times New Roman" w:eastAsia="宋体" w:hAnsi="Times New Roman"/>
          <w:bCs/>
          <w:i/>
          <w:kern w:val="2"/>
          <w:szCs w:val="20"/>
          <w:lang w:eastAsia="zh-CN"/>
        </w:rPr>
        <w:t xml:space="preserve">OOK-1 and OOK-4 should be specified respectively for LP-WUS. For OOK-4, M could be configured as 2 or 4. </w:t>
      </w:r>
    </w:p>
    <w:p w14:paraId="04F4049E" w14:textId="77777777" w:rsidR="002E0120" w:rsidRDefault="00FA6957">
      <w:pPr>
        <w:widowControl w:val="0"/>
        <w:spacing w:beforeLines="50" w:before="120" w:afterLines="50" w:after="120"/>
        <w:jc w:val="both"/>
        <w:rPr>
          <w:rFonts w:ascii="Times New Roman" w:eastAsia="宋体" w:hAnsi="Times New Roman"/>
          <w:bCs/>
          <w:kern w:val="2"/>
          <w:szCs w:val="20"/>
          <w:lang w:eastAsia="zh-CN"/>
        </w:rPr>
      </w:pPr>
      <w:r>
        <w:rPr>
          <w:rFonts w:ascii="Times New Roman" w:eastAsia="等线" w:hAnsi="Times New Roman"/>
          <w:bCs/>
          <w:i/>
          <w:iCs/>
          <w:kern w:val="2"/>
          <w:szCs w:val="20"/>
          <w:lang w:eastAsia="zh-CN"/>
        </w:rPr>
        <w:t>Proposal 2</w:t>
      </w:r>
      <w:r>
        <w:rPr>
          <w:rFonts w:ascii="Times New Roman" w:eastAsia="等线" w:hAnsi="Times New Roman"/>
          <w:bCs/>
          <w:i/>
          <w:iCs/>
          <w:kern w:val="2"/>
          <w:szCs w:val="20"/>
          <w:lang w:eastAsia="zh-CN"/>
        </w:rPr>
        <w:t>：</w:t>
      </w:r>
      <w:r>
        <w:rPr>
          <w:rFonts w:ascii="Times New Roman" w:eastAsia="宋体" w:hAnsi="Times New Roman"/>
          <w:bCs/>
          <w:i/>
          <w:kern w:val="2"/>
          <w:szCs w:val="20"/>
          <w:lang w:eastAsia="zh-CN"/>
        </w:rPr>
        <w:t xml:space="preserve">Both OOK-1 and OOK-4 should be supported for LP-SS. For OOK-4, M could be configured as 2, 4, 8. </w:t>
      </w:r>
    </w:p>
    <w:p w14:paraId="2061E2D0"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lastRenderedPageBreak/>
        <w:t>Proposal 3</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Different SCS between LP-WUS/LP-SS and other NR channel/signals in an OFDM symbol could be supported in RAN1.</w:t>
      </w:r>
    </w:p>
    <w:p w14:paraId="66470EFD" w14:textId="77777777" w:rsidR="002E0120" w:rsidRDefault="00FA6957">
      <w:pPr>
        <w:widowControl w:val="0"/>
        <w:spacing w:beforeLines="50" w:before="120" w:afterLines="50"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4: Reference NR transmission need to be further discussed to identify the SCS of LP-WUS/LP-SS.</w:t>
      </w:r>
    </w:p>
    <w:p w14:paraId="4F170069" w14:textId="77777777" w:rsidR="002E0120" w:rsidRDefault="00FA6957">
      <w:pPr>
        <w:widowControl w:val="0"/>
        <w:numPr>
          <w:ilvl w:val="0"/>
          <w:numId w:val="80"/>
        </w:numPr>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For same SCS to legacy NR channel, the SCS of a CP-OFDM symbol used for LP-WUS/LP-SS generation can be the same as the SCS used for the reference NR transmission in the same CP-OFDM symbol.</w:t>
      </w:r>
    </w:p>
    <w:p w14:paraId="4077A9B1" w14:textId="77777777" w:rsidR="002E0120" w:rsidRDefault="00FA6957">
      <w:pPr>
        <w:widowControl w:val="0"/>
        <w:numPr>
          <w:ilvl w:val="0"/>
          <w:numId w:val="80"/>
        </w:numPr>
        <w:spacing w:afterLines="50"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For different SCS from legacy NR channel, the SCS of a CP-OFDM symbol used for LP-WUS/LP-SS generation can be configured with offset based on the SCS used for the reference NR transmission in the same CP-OFDM symbol.</w:t>
      </w:r>
    </w:p>
    <w:p w14:paraId="49B5B435"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5</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Preamble could be supported in LP WUS for better synchronization performance when longer periodicity of LP-SS is configured.</w:t>
      </w:r>
    </w:p>
    <w:p w14:paraId="5ACF24FA" w14:textId="77777777" w:rsidR="002E0120" w:rsidRDefault="00FA6957">
      <w:pPr>
        <w:widowControl w:val="0"/>
        <w:spacing w:beforeLines="50" w:before="120"/>
        <w:jc w:val="both"/>
        <w:rPr>
          <w:rFonts w:ascii="Times New Roman" w:eastAsia="宋体" w:hAnsi="Times New Roman"/>
          <w:bCs/>
          <w:i/>
          <w:kern w:val="2"/>
          <w:szCs w:val="20"/>
          <w:lang w:eastAsia="zh-CN"/>
        </w:rPr>
      </w:pPr>
      <w:r>
        <w:rPr>
          <w:rFonts w:ascii="Times New Roman" w:eastAsia="等线" w:hAnsi="Times New Roman"/>
          <w:bCs/>
          <w:i/>
          <w:iCs/>
          <w:kern w:val="2"/>
          <w:szCs w:val="20"/>
          <w:lang w:eastAsia="zh-CN"/>
        </w:rPr>
        <w:t>Proposal 6</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Overlaid OFDM sequence(s) can apply to OOK symbols in both preamble and the data part of a LP-WUS</w:t>
      </w:r>
    </w:p>
    <w:p w14:paraId="57CA6ED9"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7</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full discussion of option 1 in RAN1 is imperative, while the potential benefits of option 2 can be explored if sufficient time permits.</w:t>
      </w:r>
    </w:p>
    <w:p w14:paraId="0C0B677B"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8</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LP-WUS information could be carried by overlaid OFDM sequence(s) over OOK symbol in LP WUS with shorter duration for shorter latency. Or overlaid sequences could be detected throughout the entire duration of LP-WUS to ensure reliability and coverage.</w:t>
      </w:r>
    </w:p>
    <w:p w14:paraId="2C8D9BB2"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9</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Support option 2 as a baseline solution for the overlaid OFDM sequence(s) of LP-WUS.</w:t>
      </w:r>
    </w:p>
    <w:p w14:paraId="4F9AD67A"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10</w:t>
      </w:r>
      <w:r>
        <w:rPr>
          <w:rFonts w:ascii="Times New Roman" w:eastAsia="等线" w:hAnsi="Times New Roman"/>
          <w:bCs/>
          <w:i/>
          <w:iCs/>
          <w:kern w:val="2"/>
          <w:szCs w:val="20"/>
          <w:lang w:eastAsia="zh-CN"/>
        </w:rPr>
        <w:t>：</w:t>
      </w:r>
      <w:r>
        <w:rPr>
          <w:rFonts w:ascii="Times New Roman" w:eastAsia="等线" w:hAnsi="Times New Roman"/>
          <w:bCs/>
          <w:kern w:val="2"/>
          <w:szCs w:val="20"/>
          <w:lang w:eastAsia="zh-CN"/>
        </w:rPr>
        <w:t xml:space="preserve"> </w:t>
      </w:r>
      <w:r>
        <w:rPr>
          <w:rFonts w:ascii="Times New Roman" w:eastAsia="等线" w:hAnsi="Times New Roman"/>
          <w:bCs/>
          <w:i/>
          <w:iCs/>
          <w:kern w:val="2"/>
          <w:szCs w:val="20"/>
          <w:lang w:eastAsia="zh-CN"/>
        </w:rPr>
        <w:t>The number of OFDM sequences overlaid on one OOK symbol should be minimized.</w:t>
      </w:r>
    </w:p>
    <w:p w14:paraId="0222E5DC"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11</w:t>
      </w:r>
      <w:r>
        <w:rPr>
          <w:rFonts w:ascii="Times New Roman" w:eastAsia="等线" w:hAnsi="Times New Roman"/>
          <w:bCs/>
          <w:i/>
          <w:iCs/>
          <w:kern w:val="2"/>
          <w:szCs w:val="20"/>
          <w:lang w:eastAsia="zh-CN"/>
        </w:rPr>
        <w:t>：</w:t>
      </w:r>
      <w:r>
        <w:rPr>
          <w:rFonts w:ascii="Times New Roman" w:eastAsia="等线" w:hAnsi="Times New Roman"/>
          <w:bCs/>
          <w:kern w:val="2"/>
          <w:szCs w:val="20"/>
          <w:lang w:eastAsia="zh-CN"/>
        </w:rPr>
        <w:t xml:space="preserve"> </w:t>
      </w:r>
      <w:r>
        <w:rPr>
          <w:rFonts w:ascii="Times New Roman" w:eastAsia="等线" w:hAnsi="Times New Roman"/>
          <w:bCs/>
          <w:i/>
          <w:iCs/>
          <w:kern w:val="2"/>
          <w:szCs w:val="20"/>
          <w:lang w:eastAsia="zh-CN"/>
        </w:rPr>
        <w:t>The maximum allowable number of supported OFDM sequences should be specified based on the payload of LP-WUS/LP-SS, and not exceed N, FFS N.</w:t>
      </w:r>
    </w:p>
    <w:p w14:paraId="0FD8CCBE"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12</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 xml:space="preserve"> The selection of sequences should consider the performance of UE with both OOK-based and OFDM-based receivers.</w:t>
      </w:r>
    </w:p>
    <w:p w14:paraId="0B3341C3"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13</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overlaid OFDM sequence(s) for LP-WUS in either the time or frequency domain require further investigation, specifically focusing on Option 1-2 and Option 2.</w:t>
      </w:r>
    </w:p>
    <w:p w14:paraId="486E8AD0"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14</w:t>
      </w:r>
      <w:r>
        <w:rPr>
          <w:rFonts w:ascii="Times New Roman" w:eastAsia="等线" w:hAnsi="Times New Roman"/>
          <w:bCs/>
          <w:i/>
          <w:iCs/>
          <w:kern w:val="2"/>
          <w:szCs w:val="20"/>
          <w:lang w:eastAsia="zh-CN"/>
        </w:rPr>
        <w:t>：</w:t>
      </w:r>
    </w:p>
    <w:p w14:paraId="53D03783" w14:textId="77777777" w:rsidR="002E0120" w:rsidRDefault="00FA6957">
      <w:pPr>
        <w:widowControl w:val="0"/>
        <w:numPr>
          <w:ilvl w:val="0"/>
          <w:numId w:val="81"/>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A fixed OOK pattern can be used for LP-SS for minimal impact for OOK based receivers.</w:t>
      </w:r>
    </w:p>
    <w:p w14:paraId="75EE7048" w14:textId="77777777" w:rsidR="002E0120" w:rsidRDefault="00FA6957">
      <w:pPr>
        <w:widowControl w:val="0"/>
        <w:numPr>
          <w:ilvl w:val="0"/>
          <w:numId w:val="81"/>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At least cell ID can be indicated by LP-SS </w:t>
      </w:r>
      <w:r>
        <w:rPr>
          <w:rFonts w:ascii="Times New Roman" w:eastAsia="宋体" w:hAnsi="Times New Roman"/>
          <w:bCs/>
          <w:i/>
          <w:kern w:val="2"/>
          <w:szCs w:val="20"/>
          <w:lang w:eastAsia="zh-CN"/>
        </w:rPr>
        <w:t>indicated by different time-frequency resource positions</w:t>
      </w:r>
      <w:r>
        <w:rPr>
          <w:rFonts w:ascii="Times New Roman" w:eastAsia="等线" w:hAnsi="Times New Roman"/>
          <w:bCs/>
          <w:i/>
          <w:iCs/>
          <w:kern w:val="2"/>
          <w:szCs w:val="20"/>
          <w:lang w:eastAsia="zh-CN"/>
        </w:rPr>
        <w:t xml:space="preserve"> or explicitly by </w:t>
      </w:r>
      <w:r>
        <w:rPr>
          <w:rFonts w:ascii="Times New Roman" w:eastAsia="宋体" w:hAnsi="Times New Roman"/>
          <w:bCs/>
          <w:i/>
          <w:iCs/>
          <w:kern w:val="2"/>
          <w:szCs w:val="20"/>
          <w:lang w:eastAsia="zh-CN"/>
        </w:rPr>
        <w:t>overlaid OFDM sequences</w:t>
      </w:r>
      <w:r>
        <w:rPr>
          <w:rFonts w:ascii="Times New Roman" w:eastAsia="等线" w:hAnsi="Times New Roman"/>
          <w:bCs/>
          <w:i/>
          <w:iCs/>
          <w:kern w:val="2"/>
          <w:szCs w:val="20"/>
          <w:lang w:eastAsia="zh-CN"/>
        </w:rPr>
        <w:t xml:space="preserve"> </w:t>
      </w:r>
    </w:p>
    <w:p w14:paraId="5756763D"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15</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In RRC idle/inactive state</w:t>
      </w:r>
    </w:p>
    <w:p w14:paraId="2B02D435" w14:textId="77777777" w:rsidR="002E0120" w:rsidRDefault="00FA6957">
      <w:pPr>
        <w:widowControl w:val="0"/>
        <w:numPr>
          <w:ilvl w:val="0"/>
          <w:numId w:val="82"/>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At least UE sub-group ID is indicated in LP WUS, similar as PEI.</w:t>
      </w:r>
    </w:p>
    <w:p w14:paraId="2693CB20" w14:textId="77777777" w:rsidR="002E0120" w:rsidRDefault="00FA6957">
      <w:pPr>
        <w:widowControl w:val="0"/>
        <w:numPr>
          <w:ilvl w:val="0"/>
          <w:numId w:val="82"/>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Maximum payload size for UE subgrouping in LP-WUS is at least [8].</w:t>
      </w:r>
    </w:p>
    <w:p w14:paraId="0EE44440" w14:textId="77777777" w:rsidR="002E0120" w:rsidRDefault="00FA6957">
      <w:pPr>
        <w:widowControl w:val="0"/>
        <w:numPr>
          <w:ilvl w:val="0"/>
          <w:numId w:val="82"/>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Other information such as PWS can be further discussed if need.</w:t>
      </w:r>
    </w:p>
    <w:p w14:paraId="661AF283"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16</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In RRC connected state</w:t>
      </w:r>
    </w:p>
    <w:p w14:paraId="32D66C53" w14:textId="77777777" w:rsidR="002E0120" w:rsidRDefault="00FA6957">
      <w:pPr>
        <w:widowControl w:val="0"/>
        <w:numPr>
          <w:ilvl w:val="0"/>
          <w:numId w:val="83"/>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A LP WUS occasion can correspond to one or multiple UEs, with separate indication for each UE/UE subgroup. </w:t>
      </w:r>
    </w:p>
    <w:p w14:paraId="670672BC" w14:textId="77777777" w:rsidR="002E0120" w:rsidRDefault="00FA6957">
      <w:pPr>
        <w:widowControl w:val="0"/>
        <w:numPr>
          <w:ilvl w:val="0"/>
          <w:numId w:val="83"/>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SSSG switching/ BWP switching could also be considered in LP WUS. </w:t>
      </w:r>
    </w:p>
    <w:p w14:paraId="7D6C742E"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17</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Support option 1 for indicating subgroup information using LP-WUS in RRC idle/inactive state.</w:t>
      </w:r>
    </w:p>
    <w:p w14:paraId="44B1F967" w14:textId="77777777" w:rsidR="002E0120" w:rsidRDefault="00FA6957">
      <w:pPr>
        <w:widowControl w:val="0"/>
        <w:numPr>
          <w:ilvl w:val="0"/>
          <w:numId w:val="82"/>
        </w:numPr>
        <w:adjustRightInd w:val="0"/>
        <w:snapToGrid w:val="0"/>
        <w:spacing w:after="120"/>
        <w:ind w:firstLine="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Encoded bits (with/without CRC) should be used to carry LP-WUS information.</w:t>
      </w:r>
    </w:p>
    <w:p w14:paraId="7AB9C572"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18</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In RRC connected state</w:t>
      </w:r>
    </w:p>
    <w:p w14:paraId="43D8AF3C" w14:textId="77777777" w:rsidR="002E0120" w:rsidRDefault="00FA6957">
      <w:pPr>
        <w:widowControl w:val="0"/>
        <w:numPr>
          <w:ilvl w:val="0"/>
          <w:numId w:val="82"/>
        </w:numPr>
        <w:adjustRightInd w:val="0"/>
        <w:snapToGrid w:val="0"/>
        <w:spacing w:after="120"/>
        <w:ind w:firstLine="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A bitmap with each bit corresponding to [one or more] UEs. </w:t>
      </w:r>
    </w:p>
    <w:p w14:paraId="6AC75E58" w14:textId="77777777" w:rsidR="002E0120" w:rsidRDefault="00FA6957">
      <w:pPr>
        <w:widowControl w:val="0"/>
        <w:numPr>
          <w:ilvl w:val="0"/>
          <w:numId w:val="82"/>
        </w:numPr>
        <w:adjustRightInd w:val="0"/>
        <w:snapToGrid w:val="0"/>
        <w:spacing w:after="120"/>
        <w:ind w:firstLine="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Encoded bits (with/without CRC) should be used to carry LP-WUS information. </w:t>
      </w:r>
    </w:p>
    <w:p w14:paraId="7D7B5618"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19</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 xml:space="preserve">The binary sequence of the ON-OFF pattern in a cell could be configured by the </w:t>
      </w:r>
      <w:proofErr w:type="spellStart"/>
      <w:r>
        <w:rPr>
          <w:rFonts w:ascii="Times New Roman" w:eastAsia="等线" w:hAnsi="Times New Roman"/>
          <w:bCs/>
          <w:i/>
          <w:iCs/>
          <w:kern w:val="2"/>
          <w:szCs w:val="20"/>
          <w:lang w:eastAsia="zh-CN"/>
        </w:rPr>
        <w:t>gNB</w:t>
      </w:r>
      <w:proofErr w:type="spellEnd"/>
      <w:r>
        <w:rPr>
          <w:rFonts w:ascii="Times New Roman" w:eastAsia="等线" w:hAnsi="Times New Roman"/>
          <w:bCs/>
          <w:i/>
          <w:iCs/>
          <w:kern w:val="2"/>
          <w:szCs w:val="20"/>
          <w:lang w:eastAsia="zh-CN"/>
        </w:rPr>
        <w:t>. And the number of LP-SS sequences could be 3 as baseline.</w:t>
      </w:r>
    </w:p>
    <w:p w14:paraId="7FA2C7EF"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lastRenderedPageBreak/>
        <w:t>Proposal 20</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RAN1 further down-selection from Gold sequence and M sequence for the binary LP-SS sequence type for the ‘ON-OFF’ pattern in a LP-SS.</w:t>
      </w:r>
    </w:p>
    <w:p w14:paraId="22DD0759"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21</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Longer period than SSB such as 320ms can be considered for period of LP-SS as a starting point for discussion.</w:t>
      </w:r>
    </w:p>
    <w:p w14:paraId="146FADFD"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22</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duration of LP-SS can be 4 or 8 symbols, to facilitate the choice of OFDM symbols of LP-SS considering the existing time domain pattern of SSB.</w:t>
      </w:r>
    </w:p>
    <w:p w14:paraId="1B726F6C"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23</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 xml:space="preserve"> LP-SS time domain pattern for beam sweeping should be designed referring to SSB pattern.</w:t>
      </w:r>
    </w:p>
    <w:p w14:paraId="102931AB"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 xml:space="preserve">Proposal 24: </w:t>
      </w:r>
    </w:p>
    <w:p w14:paraId="17631FC7" w14:textId="77777777" w:rsidR="002E0120" w:rsidRDefault="00FA6957">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The</w:t>
      </w:r>
      <w:r>
        <w:rPr>
          <w:rFonts w:ascii="Times New Roman" w:eastAsia="等线" w:hAnsi="Times New Roman"/>
          <w:bCs/>
          <w:kern w:val="2"/>
          <w:szCs w:val="20"/>
          <w:lang w:eastAsia="zh-CN"/>
        </w:rPr>
        <w:t xml:space="preserve"> </w:t>
      </w:r>
      <w:r>
        <w:rPr>
          <w:rFonts w:ascii="Times New Roman" w:eastAsia="等线" w:hAnsi="Times New Roman"/>
          <w:bCs/>
          <w:i/>
          <w:iCs/>
          <w:kern w:val="2"/>
          <w:szCs w:val="20"/>
          <w:lang w:eastAsia="zh-CN"/>
        </w:rPr>
        <w:t>reference frequency of LP-SS should be further discussed.</w:t>
      </w:r>
    </w:p>
    <w:p w14:paraId="50C6C0AD" w14:textId="77777777" w:rsidR="002E0120" w:rsidRDefault="00FA6957">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The bandwidth of LP-SS is no more than 5MHz.</w:t>
      </w:r>
    </w:p>
    <w:p w14:paraId="73DA8D34" w14:textId="77777777" w:rsidR="002E0120" w:rsidRDefault="00FA6957">
      <w:pPr>
        <w:widowControl w:val="0"/>
        <w:numPr>
          <w:ilvl w:val="0"/>
          <w:numId w:val="85"/>
        </w:numPr>
        <w:adjustRightInd w:val="0"/>
        <w:snapToGrid w:val="0"/>
        <w:spacing w:after="120"/>
        <w:ind w:left="84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FFS lager than 5MHz</w:t>
      </w:r>
    </w:p>
    <w:p w14:paraId="2267F45C"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25</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Both options for LP WUS and NR channel multiplexing can be considered in RAN1. Collisions handling is needed to prevent potential collisions between LP-WUS/LP-SS and legacy NR channels.</w:t>
      </w:r>
    </w:p>
    <w:p w14:paraId="091639A1" w14:textId="77777777" w:rsidR="002E0120" w:rsidRDefault="00FA6957">
      <w:pPr>
        <w:widowControl w:val="0"/>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Proposal 26</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If coverage enhancement is needed</w:t>
      </w:r>
      <w:r>
        <w:rPr>
          <w:rFonts w:ascii="Times New Roman" w:eastAsia="等线" w:hAnsi="Times New Roman"/>
          <w:bCs/>
          <w:i/>
          <w:iCs/>
          <w:kern w:val="2"/>
          <w:szCs w:val="20"/>
          <w:lang w:eastAsia="zh-CN"/>
        </w:rPr>
        <w:t>，</w:t>
      </w:r>
      <w:r>
        <w:rPr>
          <w:rFonts w:ascii="Times New Roman" w:eastAsia="等线" w:hAnsi="Times New Roman"/>
          <w:bCs/>
          <w:i/>
          <w:iCs/>
          <w:kern w:val="2"/>
          <w:szCs w:val="20"/>
          <w:lang w:eastAsia="zh-CN"/>
        </w:rPr>
        <w:t>the following should be further discussed.</w:t>
      </w:r>
    </w:p>
    <w:p w14:paraId="34AD7E8D" w14:textId="77777777" w:rsidR="002E0120" w:rsidRDefault="00FA6957">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Robust coding, e.g., Manchester coding</w:t>
      </w:r>
    </w:p>
    <w:p w14:paraId="7EDCAF60" w14:textId="77777777" w:rsidR="002E0120" w:rsidRDefault="00FA6957">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Lower bit rate, e.g., 0.25, 0.5, 0.67</w:t>
      </w:r>
    </w:p>
    <w:p w14:paraId="7340F301" w14:textId="77777777" w:rsidR="002E0120" w:rsidRDefault="00FA6957">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Time domain repetition</w:t>
      </w:r>
    </w:p>
    <w:p w14:paraId="1DB75464" w14:textId="77777777" w:rsidR="002E0120" w:rsidRDefault="00FA6957">
      <w:pPr>
        <w:widowControl w:val="0"/>
        <w:numPr>
          <w:ilvl w:val="0"/>
          <w:numId w:val="84"/>
        </w:numPr>
        <w:adjustRightInd w:val="0"/>
        <w:snapToGrid w:val="0"/>
        <w:spacing w:after="120"/>
        <w:jc w:val="both"/>
        <w:rPr>
          <w:rFonts w:ascii="Times New Roman" w:eastAsia="等线" w:hAnsi="Times New Roman"/>
          <w:bCs/>
          <w:i/>
          <w:iCs/>
          <w:kern w:val="2"/>
          <w:szCs w:val="20"/>
          <w:lang w:eastAsia="zh-CN"/>
        </w:rPr>
      </w:pPr>
      <w:r>
        <w:rPr>
          <w:rFonts w:ascii="Times New Roman" w:eastAsia="等线" w:hAnsi="Times New Roman"/>
          <w:bCs/>
          <w:i/>
          <w:iCs/>
          <w:kern w:val="2"/>
          <w:szCs w:val="20"/>
          <w:lang w:eastAsia="zh-CN"/>
        </w:rPr>
        <w:t>Power boosting, e.g. Power offset to SSB for LP-SS</w:t>
      </w:r>
    </w:p>
    <w:p w14:paraId="1D2D50E1" w14:textId="77777777" w:rsidR="002E0120" w:rsidRDefault="002E0120">
      <w:pPr>
        <w:spacing w:after="120"/>
        <w:jc w:val="both"/>
        <w:rPr>
          <w:rFonts w:ascii="Times New Roman" w:eastAsia="等线" w:hAnsi="Times New Roman"/>
          <w:bCs/>
          <w:iCs/>
          <w:kern w:val="2"/>
          <w:szCs w:val="20"/>
          <w:lang w:eastAsia="zh-CN"/>
        </w:rPr>
      </w:pPr>
    </w:p>
    <w:p w14:paraId="6E848554" w14:textId="77777777" w:rsidR="002E0120" w:rsidRDefault="002E0120">
      <w:pPr>
        <w:spacing w:after="120"/>
        <w:jc w:val="both"/>
        <w:rPr>
          <w:rFonts w:ascii="Times New Roman" w:eastAsiaTheme="minorEastAsia" w:hAnsi="Times New Roman"/>
          <w:bCs/>
          <w:szCs w:val="20"/>
          <w:lang w:eastAsia="zh-CN"/>
        </w:rPr>
      </w:pPr>
    </w:p>
    <w:p w14:paraId="6CFBCD31"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R1-2405996 CMCC</w:t>
      </w:r>
    </w:p>
    <w:p w14:paraId="12FBBD60" w14:textId="77777777" w:rsidR="002E0120" w:rsidRDefault="00FA6957">
      <w:pPr>
        <w:widowControl w:val="0"/>
        <w:autoSpaceDE w:val="0"/>
        <w:autoSpaceDN w:val="0"/>
        <w:adjustRightInd w:val="0"/>
        <w:jc w:val="both"/>
        <w:textAlignment w:val="baseline"/>
        <w:rPr>
          <w:rFonts w:ascii="Times New Roman" w:eastAsia="宋体" w:hAnsi="Times New Roman"/>
          <w:bCs/>
          <w:szCs w:val="20"/>
          <w:lang w:val="en-GB" w:eastAsia="zh-CN"/>
        </w:rPr>
      </w:pPr>
      <w:r>
        <w:rPr>
          <w:rFonts w:ascii="Times New Roman" w:eastAsia="宋体" w:hAnsi="Times New Roman"/>
          <w:bCs/>
          <w:szCs w:val="20"/>
          <w:lang w:val="en-GB" w:eastAsia="zh-CN"/>
        </w:rPr>
        <w:t>In this contribution, we discussed the LP-WUS and LP-SS design, and the following proposals</w:t>
      </w:r>
      <w:r>
        <w:rPr>
          <w:rFonts w:ascii="Times New Roman" w:eastAsia="宋体" w:hAnsi="Times New Roman"/>
          <w:bCs/>
          <w:szCs w:val="20"/>
          <w:lang w:eastAsia="zh-CN"/>
        </w:rPr>
        <w:t xml:space="preserve"> were </w:t>
      </w:r>
      <w:r>
        <w:rPr>
          <w:rFonts w:ascii="Times New Roman" w:eastAsia="宋体" w:hAnsi="Times New Roman"/>
          <w:bCs/>
          <w:szCs w:val="20"/>
          <w:lang w:val="en-GB" w:eastAsia="zh-CN"/>
        </w:rPr>
        <w:t>made.</w:t>
      </w:r>
    </w:p>
    <w:p w14:paraId="5E9CC6FE"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1. Support </w:t>
      </w:r>
      <w:r>
        <w:rPr>
          <w:rFonts w:ascii="Times New Roman" w:eastAsia="宋体" w:hAnsi="Times New Roman"/>
          <w:bCs/>
          <w:kern w:val="2"/>
          <w:szCs w:val="20"/>
          <w:lang w:eastAsia="zh-CN"/>
        </w:rPr>
        <w:t xml:space="preserve">Option 1-1 </w:t>
      </w:r>
      <w:r>
        <w:rPr>
          <w:rFonts w:ascii="Times New Roman" w:eastAsia="宋体" w:hAnsi="Times New Roman"/>
          <w:bCs/>
          <w:szCs w:val="20"/>
          <w:lang w:eastAsia="zh-CN"/>
        </w:rPr>
        <w:t>to specify overlaid OFDM sequence for LP-WUS/LP-SS.</w:t>
      </w:r>
    </w:p>
    <w:p w14:paraId="3F8AE42D"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2: Support </w:t>
      </w:r>
      <w:r>
        <w:rPr>
          <w:rFonts w:ascii="Times New Roman" w:eastAsia="微软雅黑" w:hAnsi="Times New Roman"/>
          <w:bCs/>
          <w:iCs/>
          <w:szCs w:val="20"/>
          <w:lang w:eastAsia="zh-CN"/>
        </w:rPr>
        <w:t>ZC sequence as overlaid sequence of</w:t>
      </w:r>
      <w:r>
        <w:rPr>
          <w:rFonts w:ascii="Times New Roman" w:eastAsia="宋体" w:hAnsi="Times New Roman"/>
          <w:bCs/>
          <w:szCs w:val="20"/>
          <w:lang w:eastAsia="zh-CN"/>
        </w:rPr>
        <w:t xml:space="preserve"> LP-WUS/LP-SS. </w:t>
      </w:r>
    </w:p>
    <w:p w14:paraId="4E606D63"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Proposal 3: Understanding 3 should be taken for Option 3 of overlaid OFDM sequence(s) of LP-WUS.</w:t>
      </w:r>
    </w:p>
    <w:p w14:paraId="64513D0A"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4: Support Option 1 and Option 2-2 as overlaid OFDM sequence(s) of LP-WUS. </w:t>
      </w:r>
    </w:p>
    <w:p w14:paraId="1B9F8CD1"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Proposal 5: Support to specify time domain signal before DFT/LS processing for LP-WUS/LP-SS generation.</w:t>
      </w:r>
    </w:p>
    <w:p w14:paraId="52E9DBC8"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eastAsia="zh-CN"/>
        </w:rPr>
        <w:t>Proposal 6: The multiplexing between legacy NR signal and LP-WUS/LP-SS should be before IFFT.</w:t>
      </w:r>
    </w:p>
    <w:p w14:paraId="70A167C9"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val="en-GB" w:eastAsia="zh-CN"/>
        </w:rPr>
        <w:t xml:space="preserve">Proposal </w:t>
      </w:r>
      <w:r>
        <w:rPr>
          <w:rFonts w:ascii="Times New Roman" w:eastAsia="宋体" w:hAnsi="Times New Roman"/>
          <w:bCs/>
          <w:szCs w:val="20"/>
          <w:lang w:eastAsia="zh-CN"/>
        </w:rPr>
        <w:t>7</w:t>
      </w:r>
      <w:r>
        <w:rPr>
          <w:rFonts w:ascii="Times New Roman" w:eastAsia="宋体" w:hAnsi="Times New Roman"/>
          <w:bCs/>
          <w:szCs w:val="20"/>
          <w:lang w:val="en-GB" w:eastAsia="zh-CN"/>
        </w:rPr>
        <w:t xml:space="preserve">: </w:t>
      </w:r>
      <w:r>
        <w:rPr>
          <w:rFonts w:ascii="Times New Roman" w:eastAsia="宋体" w:hAnsi="Times New Roman"/>
          <w:bCs/>
          <w:szCs w:val="20"/>
          <w:lang w:eastAsia="zh-CN"/>
        </w:rPr>
        <w:t xml:space="preserve">For OOK-4, </w:t>
      </w:r>
      <w:r>
        <w:rPr>
          <w:rFonts w:ascii="Times New Roman" w:eastAsia="宋体" w:hAnsi="Times New Roman"/>
          <w:bCs/>
          <w:szCs w:val="20"/>
          <w:lang w:val="en-GB" w:eastAsia="zh-CN"/>
        </w:rPr>
        <w:t xml:space="preserve">consider mapping frequency domain samples of OOK to </w:t>
      </w:r>
      <w:r>
        <w:rPr>
          <w:rFonts w:ascii="Times New Roman" w:eastAsia="宋体" w:hAnsi="Times New Roman"/>
          <w:bCs/>
          <w:szCs w:val="20"/>
          <w:lang w:eastAsia="zh-CN"/>
        </w:rPr>
        <w:t xml:space="preserve">the </w:t>
      </w:r>
      <w:r>
        <w:rPr>
          <w:rFonts w:ascii="Times New Roman" w:eastAsia="宋体" w:hAnsi="Times New Roman"/>
          <w:bCs/>
          <w:szCs w:val="20"/>
          <w:lang w:val="en-GB" w:eastAsia="zh-CN"/>
        </w:rPr>
        <w:t xml:space="preserve">existing constellation, e.g., QPSK, 16QAM, 64QAM. Further </w:t>
      </w:r>
      <w:r>
        <w:rPr>
          <w:rFonts w:ascii="Times New Roman" w:eastAsia="宋体" w:hAnsi="Times New Roman"/>
          <w:bCs/>
          <w:szCs w:val="20"/>
          <w:lang w:eastAsia="zh-CN"/>
        </w:rPr>
        <w:t>study the performance compared to the non-QAM mapping.</w:t>
      </w:r>
    </w:p>
    <w:p w14:paraId="7B178BF1" w14:textId="77777777" w:rsidR="002E0120" w:rsidRDefault="00FA6957">
      <w:pPr>
        <w:widowControl w:val="0"/>
        <w:autoSpaceDE w:val="0"/>
        <w:autoSpaceDN w:val="0"/>
        <w:adjustRightInd w:val="0"/>
        <w:jc w:val="both"/>
        <w:textAlignment w:val="baseline"/>
        <w:rPr>
          <w:rFonts w:ascii="Times New Roman" w:eastAsia="宋体" w:hAnsi="Times New Roman"/>
          <w:bCs/>
          <w:szCs w:val="20"/>
          <w:lang w:eastAsia="zh-CN"/>
        </w:rPr>
      </w:pPr>
      <w:r>
        <w:rPr>
          <w:rFonts w:ascii="Times New Roman" w:eastAsia="宋体" w:hAnsi="Times New Roman"/>
          <w:bCs/>
          <w:szCs w:val="20"/>
          <w:lang w:val="en-GB" w:eastAsia="zh-CN"/>
        </w:rPr>
        <w:t xml:space="preserve">Proposal 8: For RRC idle/inactive state, Option 2 can be supported for </w:t>
      </w:r>
      <w:r>
        <w:rPr>
          <w:rFonts w:ascii="Times New Roman" w:eastAsia="宋体" w:hAnsi="Times New Roman"/>
          <w:bCs/>
          <w:szCs w:val="20"/>
          <w:lang w:eastAsia="zh-CN"/>
        </w:rPr>
        <w:t>indicating subgroup information using LP-WUS.</w:t>
      </w:r>
    </w:p>
    <w:p w14:paraId="51609B8E" w14:textId="77777777" w:rsidR="002E0120" w:rsidRDefault="00FA6957">
      <w:pPr>
        <w:widowControl w:val="0"/>
        <w:autoSpaceDE w:val="0"/>
        <w:autoSpaceDN w:val="0"/>
        <w:adjustRightInd w:val="0"/>
        <w:jc w:val="both"/>
        <w:textAlignment w:val="baseline"/>
        <w:rPr>
          <w:rFonts w:ascii="Times New Roman" w:eastAsia="宋体" w:hAnsi="Times New Roman"/>
          <w:bCs/>
          <w:szCs w:val="20"/>
          <w:lang w:eastAsia="zh-CN"/>
        </w:rPr>
      </w:pPr>
      <w:r>
        <w:rPr>
          <w:rFonts w:ascii="Times New Roman" w:eastAsia="宋体" w:hAnsi="Times New Roman"/>
          <w:bCs/>
          <w:szCs w:val="20"/>
          <w:lang w:val="en-GB" w:eastAsia="zh-CN"/>
        </w:rPr>
        <w:t xml:space="preserve">Proposal 9: For RRC connected state, Option 1 can be supported for </w:t>
      </w:r>
      <w:r>
        <w:rPr>
          <w:rFonts w:ascii="Times New Roman" w:eastAsia="宋体" w:hAnsi="Times New Roman"/>
          <w:bCs/>
          <w:szCs w:val="20"/>
          <w:lang w:eastAsia="zh-CN"/>
        </w:rPr>
        <w:t>indicating subgroup information using LP-WUS.</w:t>
      </w:r>
    </w:p>
    <w:p w14:paraId="023C6BEF" w14:textId="77777777" w:rsidR="002E0120" w:rsidRDefault="00FA6957">
      <w:pPr>
        <w:spacing w:before="120" w:after="180"/>
        <w:jc w:val="both"/>
        <w:rPr>
          <w:rFonts w:ascii="Times New Roman" w:eastAsia="宋体" w:hAnsi="Times New Roman"/>
          <w:bCs/>
          <w:szCs w:val="20"/>
          <w:lang w:eastAsia="zh-CN"/>
        </w:rPr>
      </w:pPr>
      <w:r>
        <w:rPr>
          <w:rFonts w:ascii="Times New Roman" w:eastAsia="宋体" w:hAnsi="Times New Roman"/>
          <w:bCs/>
          <w:szCs w:val="20"/>
          <w:lang w:val="en-GB" w:eastAsia="zh-CN"/>
        </w:rPr>
        <w:t xml:space="preserve">Proposal </w:t>
      </w:r>
      <w:r>
        <w:rPr>
          <w:rFonts w:ascii="Times New Roman" w:eastAsia="宋体" w:hAnsi="Times New Roman"/>
          <w:bCs/>
          <w:szCs w:val="20"/>
          <w:lang w:eastAsia="zh-CN"/>
        </w:rPr>
        <w:t>10</w:t>
      </w:r>
      <w:r>
        <w:rPr>
          <w:rFonts w:ascii="Times New Roman" w:eastAsia="宋体" w:hAnsi="Times New Roman"/>
          <w:bCs/>
          <w:szCs w:val="20"/>
          <w:lang w:val="en-GB" w:eastAsia="zh-CN"/>
        </w:rPr>
        <w:t xml:space="preserve">: Preamble is </w:t>
      </w:r>
      <w:r>
        <w:rPr>
          <w:rFonts w:ascii="Times New Roman" w:eastAsia="宋体" w:hAnsi="Times New Roman"/>
          <w:bCs/>
          <w:szCs w:val="20"/>
          <w:lang w:eastAsia="zh-CN"/>
        </w:rPr>
        <w:t xml:space="preserve">needed </w:t>
      </w:r>
      <w:r>
        <w:rPr>
          <w:rFonts w:ascii="Times New Roman" w:eastAsia="宋体" w:hAnsi="Times New Roman"/>
          <w:bCs/>
          <w:szCs w:val="20"/>
          <w:lang w:val="en-GB" w:eastAsia="zh-CN"/>
        </w:rPr>
        <w:t xml:space="preserve">for LP-WUS to accommodate time error. </w:t>
      </w:r>
      <w:r>
        <w:rPr>
          <w:rFonts w:ascii="Times New Roman" w:eastAsia="宋体" w:hAnsi="Times New Roman"/>
          <w:bCs/>
          <w:szCs w:val="20"/>
          <w:lang w:eastAsia="zh-CN"/>
        </w:rPr>
        <w:t>The preamble can reuse the sequence design of LP-SS which can reduce the specification effort.</w:t>
      </w:r>
    </w:p>
    <w:p w14:paraId="63055F07" w14:textId="77777777" w:rsidR="002E0120" w:rsidRDefault="00FA6957">
      <w:pPr>
        <w:widowControl w:val="0"/>
        <w:autoSpaceDE w:val="0"/>
        <w:autoSpaceDN w:val="0"/>
        <w:adjustRightInd w:val="0"/>
        <w:jc w:val="both"/>
        <w:textAlignment w:val="baseline"/>
        <w:rPr>
          <w:rFonts w:ascii="Times New Roman" w:eastAsia="宋体" w:hAnsi="Times New Roman"/>
          <w:bCs/>
          <w:szCs w:val="20"/>
          <w:lang w:eastAsia="zh-CN"/>
        </w:rPr>
      </w:pPr>
      <w:r>
        <w:rPr>
          <w:rFonts w:ascii="Times New Roman" w:eastAsia="宋体" w:hAnsi="Times New Roman"/>
          <w:bCs/>
          <w:szCs w:val="20"/>
          <w:lang w:eastAsia="zh-CN"/>
        </w:rPr>
        <w:t>Proposal 11: The following options can be considered for LP-WUS structure design:</w:t>
      </w:r>
    </w:p>
    <w:p w14:paraId="601B7A04" w14:textId="77777777" w:rsidR="002E0120" w:rsidRDefault="00FA6957">
      <w:pPr>
        <w:widowControl w:val="0"/>
        <w:numPr>
          <w:ilvl w:val="0"/>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Part 1: LP-WUS preamble part.</w:t>
      </w:r>
    </w:p>
    <w:p w14:paraId="1924E092" w14:textId="77777777" w:rsidR="002E0120" w:rsidRDefault="00FA6957">
      <w:pPr>
        <w:widowControl w:val="0"/>
        <w:numPr>
          <w:ilvl w:val="0"/>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Part 2: LP-WUS information part.</w:t>
      </w:r>
    </w:p>
    <w:p w14:paraId="36C7F0D8" w14:textId="77777777" w:rsidR="002E0120" w:rsidRDefault="00FA6957">
      <w:pPr>
        <w:widowControl w:val="0"/>
        <w:numPr>
          <w:ilvl w:val="1"/>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Option1: payload + CRC</w:t>
      </w:r>
    </w:p>
    <w:p w14:paraId="2F6F63F7" w14:textId="77777777" w:rsidR="002E0120" w:rsidRDefault="00FA6957">
      <w:pPr>
        <w:widowControl w:val="0"/>
        <w:numPr>
          <w:ilvl w:val="1"/>
          <w:numId w:val="86"/>
        </w:numPr>
        <w:autoSpaceDE w:val="0"/>
        <w:autoSpaceDN w:val="0"/>
        <w:adjustRightInd w:val="0"/>
        <w:jc w:val="both"/>
        <w:textAlignment w:val="baseline"/>
        <w:rPr>
          <w:rFonts w:ascii="Times New Roman" w:eastAsia="Batang" w:hAnsi="Times New Roman"/>
          <w:bCs/>
          <w:szCs w:val="20"/>
          <w:lang w:eastAsia="zh-CN"/>
        </w:rPr>
      </w:pPr>
      <w:r>
        <w:rPr>
          <w:rFonts w:ascii="Times New Roman" w:eastAsia="Batang" w:hAnsi="Times New Roman"/>
          <w:bCs/>
          <w:szCs w:val="20"/>
          <w:lang w:eastAsia="zh-CN"/>
        </w:rPr>
        <w:t>Option</w:t>
      </w:r>
      <w:r>
        <w:rPr>
          <w:rFonts w:ascii="Times New Roman" w:eastAsia="宋体" w:hAnsi="Times New Roman"/>
          <w:bCs/>
          <w:szCs w:val="20"/>
          <w:lang w:eastAsia="zh-CN"/>
        </w:rPr>
        <w:t xml:space="preserve"> </w:t>
      </w:r>
      <w:r>
        <w:rPr>
          <w:rFonts w:ascii="Times New Roman" w:eastAsia="Batang" w:hAnsi="Times New Roman"/>
          <w:bCs/>
          <w:szCs w:val="20"/>
          <w:lang w:eastAsia="zh-CN"/>
        </w:rPr>
        <w:t xml:space="preserve">2: sequence 1(wake-up or not) + sequence 2(additional info, e.g., sub grouping information) </w:t>
      </w:r>
    </w:p>
    <w:p w14:paraId="5F5AB7DF" w14:textId="77777777" w:rsidR="002E0120" w:rsidRDefault="00FA6957">
      <w:pPr>
        <w:widowControl w:val="0"/>
        <w:autoSpaceDE w:val="0"/>
        <w:autoSpaceDN w:val="0"/>
        <w:adjustRightInd w:val="0"/>
        <w:jc w:val="both"/>
        <w:textAlignment w:val="baseline"/>
        <w:rPr>
          <w:rFonts w:ascii="Times New Roman" w:eastAsia="宋体" w:hAnsi="Times New Roman"/>
          <w:bCs/>
          <w:szCs w:val="20"/>
          <w:lang w:val="en-GB" w:eastAsia="zh-CN"/>
        </w:rPr>
      </w:pPr>
      <w:r>
        <w:rPr>
          <w:rFonts w:ascii="Times New Roman" w:eastAsia="宋体" w:hAnsi="Times New Roman"/>
          <w:bCs/>
          <w:szCs w:val="20"/>
          <w:lang w:val="en-GB" w:eastAsia="zh-CN"/>
        </w:rPr>
        <w:t>Proposal</w:t>
      </w:r>
      <w:r>
        <w:rPr>
          <w:rFonts w:ascii="Times New Roman" w:eastAsia="黑体" w:hAnsi="Times New Roman"/>
          <w:bCs/>
          <w:szCs w:val="20"/>
          <w:lang w:eastAsia="zh-CN"/>
        </w:rPr>
        <w:t xml:space="preserve"> 12:</w:t>
      </w:r>
      <w:r>
        <w:rPr>
          <w:rFonts w:ascii="Times New Roman" w:eastAsia="宋体" w:hAnsi="Times New Roman"/>
          <w:bCs/>
          <w:szCs w:val="20"/>
          <w:lang w:val="en-GB" w:eastAsia="zh-CN"/>
        </w:rPr>
        <w:t xml:space="preserve"> Support Manchester coding for LP-WUS. </w:t>
      </w:r>
    </w:p>
    <w:p w14:paraId="364CC83E" w14:textId="77777777" w:rsidR="002E0120" w:rsidRDefault="00FA6957">
      <w:pPr>
        <w:spacing w:before="120" w:after="180"/>
        <w:jc w:val="both"/>
        <w:rPr>
          <w:rFonts w:ascii="Times New Roman" w:eastAsia="宋体" w:hAnsi="Times New Roman"/>
          <w:bCs/>
          <w:szCs w:val="20"/>
          <w:lang w:val="en-GB" w:eastAsia="zh-CN"/>
        </w:rPr>
      </w:pPr>
      <w:r>
        <w:rPr>
          <w:rFonts w:ascii="Times New Roman" w:eastAsia="宋体" w:hAnsi="Times New Roman"/>
          <w:bCs/>
          <w:szCs w:val="20"/>
          <w:lang w:val="en-GB" w:eastAsia="zh-CN"/>
        </w:rPr>
        <w:lastRenderedPageBreak/>
        <w:t xml:space="preserve">Proposal </w:t>
      </w:r>
      <w:r>
        <w:rPr>
          <w:rFonts w:ascii="Times New Roman" w:eastAsia="宋体" w:hAnsi="Times New Roman"/>
          <w:bCs/>
          <w:szCs w:val="20"/>
          <w:lang w:eastAsia="zh-CN"/>
        </w:rPr>
        <w:t>13</w:t>
      </w:r>
      <w:r>
        <w:rPr>
          <w:rFonts w:ascii="Times New Roman" w:eastAsia="宋体" w:hAnsi="Times New Roman"/>
          <w:bCs/>
          <w:szCs w:val="20"/>
          <w:lang w:val="en-GB" w:eastAsia="zh-CN"/>
        </w:rPr>
        <w:t xml:space="preserve">: Support </w:t>
      </w:r>
      <w:r>
        <w:rPr>
          <w:rFonts w:ascii="Times New Roman" w:eastAsia="宋体" w:hAnsi="Times New Roman"/>
          <w:bCs/>
          <w:szCs w:val="20"/>
          <w:lang w:eastAsia="zh-CN"/>
        </w:rPr>
        <w:t xml:space="preserve">flexible </w:t>
      </w:r>
      <w:r>
        <w:rPr>
          <w:rFonts w:ascii="Times New Roman" w:eastAsia="宋体" w:hAnsi="Times New Roman"/>
          <w:bCs/>
          <w:szCs w:val="20"/>
          <w:lang w:val="en-GB" w:eastAsia="zh-CN"/>
        </w:rPr>
        <w:t xml:space="preserve">configuration of LP-WUS </w:t>
      </w:r>
      <w:r>
        <w:rPr>
          <w:rFonts w:ascii="Times New Roman" w:eastAsia="宋体" w:hAnsi="Times New Roman"/>
          <w:bCs/>
          <w:szCs w:val="20"/>
          <w:lang w:eastAsia="zh-CN"/>
        </w:rPr>
        <w:t xml:space="preserve">frequency </w:t>
      </w:r>
      <w:r>
        <w:rPr>
          <w:rFonts w:ascii="Times New Roman" w:eastAsia="宋体" w:hAnsi="Times New Roman"/>
          <w:bCs/>
          <w:szCs w:val="20"/>
          <w:lang w:val="en-GB" w:eastAsia="zh-CN"/>
        </w:rPr>
        <w:t>location. Both inside and outside initial DL BWP can be considered.</w:t>
      </w:r>
    </w:p>
    <w:p w14:paraId="3AAAD162" w14:textId="77777777" w:rsidR="002E0120" w:rsidRDefault="00FA6957">
      <w:pPr>
        <w:spacing w:before="120" w:after="180"/>
        <w:jc w:val="both"/>
        <w:rPr>
          <w:rFonts w:ascii="Times New Roman" w:eastAsia="微软雅黑" w:hAnsi="Times New Roman"/>
          <w:bCs/>
          <w:iCs/>
          <w:szCs w:val="20"/>
          <w:lang w:eastAsia="zh-CN"/>
        </w:rPr>
      </w:pPr>
      <w:r>
        <w:rPr>
          <w:rFonts w:ascii="Times New Roman" w:eastAsia="宋体" w:hAnsi="Times New Roman"/>
          <w:bCs/>
          <w:szCs w:val="20"/>
          <w:lang w:eastAsia="zh-CN"/>
        </w:rPr>
        <w:t>Proposal 14: T</w:t>
      </w:r>
      <w:r>
        <w:rPr>
          <w:rFonts w:ascii="Times New Roman" w:eastAsia="宋体" w:hAnsi="Times New Roman"/>
          <w:bCs/>
          <w:szCs w:val="20"/>
          <w:lang w:eastAsia="ko-KR"/>
        </w:rPr>
        <w:t>he number of binary LP-SS sequences</w:t>
      </w:r>
      <w:r>
        <w:rPr>
          <w:rFonts w:ascii="Times New Roman" w:eastAsia="宋体" w:hAnsi="Times New Roman"/>
          <w:bCs/>
          <w:szCs w:val="20"/>
          <w:lang w:eastAsia="zh-CN"/>
        </w:rPr>
        <w:t xml:space="preserve"> can be smaller or equal to 8.</w:t>
      </w:r>
    </w:p>
    <w:p w14:paraId="462F74CB" w14:textId="77777777" w:rsidR="002E0120" w:rsidRDefault="00FA6957">
      <w:pPr>
        <w:spacing w:before="120" w:after="180"/>
        <w:jc w:val="both"/>
        <w:rPr>
          <w:rFonts w:ascii="Times New Roman" w:eastAsia="宋体" w:hAnsi="Times New Roman"/>
          <w:bCs/>
          <w:szCs w:val="20"/>
          <w:lang w:val="en-GB" w:eastAsia="zh-CN"/>
        </w:rPr>
      </w:pPr>
      <w:r>
        <w:rPr>
          <w:rFonts w:ascii="Times New Roman" w:eastAsia="宋体" w:hAnsi="Times New Roman"/>
          <w:bCs/>
          <w:szCs w:val="20"/>
          <w:lang w:val="en-GB" w:eastAsia="zh-CN"/>
        </w:rPr>
        <w:t>Proposal 1</w:t>
      </w:r>
      <w:r>
        <w:rPr>
          <w:rFonts w:ascii="Times New Roman" w:eastAsia="宋体" w:hAnsi="Times New Roman"/>
          <w:bCs/>
          <w:szCs w:val="20"/>
          <w:lang w:eastAsia="zh-CN"/>
        </w:rPr>
        <w:t>5</w:t>
      </w:r>
      <w:r>
        <w:rPr>
          <w:rFonts w:ascii="Times New Roman" w:eastAsia="宋体" w:hAnsi="Times New Roman"/>
          <w:bCs/>
          <w:szCs w:val="20"/>
          <w:lang w:val="en-GB" w:eastAsia="zh-CN"/>
        </w:rPr>
        <w:t>: The periodicity of LP-SS is suggested to be 320ms.</w:t>
      </w:r>
    </w:p>
    <w:p w14:paraId="25A06192" w14:textId="77777777" w:rsidR="002E0120" w:rsidRDefault="00FA6957">
      <w:pPr>
        <w:spacing w:before="120" w:after="180"/>
        <w:jc w:val="both"/>
        <w:rPr>
          <w:rFonts w:ascii="Times New Roman" w:eastAsia="宋体" w:hAnsi="Times New Roman"/>
          <w:bCs/>
          <w:szCs w:val="20"/>
          <w:lang w:val="en-GB" w:eastAsia="zh-CN"/>
        </w:rPr>
      </w:pPr>
      <w:r>
        <w:rPr>
          <w:rFonts w:ascii="Times New Roman" w:eastAsia="宋体" w:hAnsi="Times New Roman"/>
          <w:bCs/>
          <w:szCs w:val="20"/>
          <w:lang w:val="en-GB" w:eastAsia="zh-CN"/>
        </w:rPr>
        <w:t>Proposal 1</w:t>
      </w:r>
      <w:r>
        <w:rPr>
          <w:rFonts w:ascii="Times New Roman" w:eastAsia="宋体" w:hAnsi="Times New Roman"/>
          <w:bCs/>
          <w:szCs w:val="20"/>
          <w:lang w:eastAsia="zh-CN"/>
        </w:rPr>
        <w:t>6</w:t>
      </w:r>
      <w:r>
        <w:rPr>
          <w:rFonts w:ascii="Times New Roman" w:eastAsia="宋体" w:hAnsi="Times New Roman"/>
          <w:bCs/>
          <w:szCs w:val="20"/>
          <w:lang w:val="en-GB" w:eastAsia="zh-CN"/>
        </w:rPr>
        <w:t xml:space="preserve">: </w:t>
      </w:r>
      <w:r>
        <w:rPr>
          <w:rFonts w:ascii="Times New Roman" w:eastAsia="宋体" w:hAnsi="Times New Roman"/>
          <w:bCs/>
          <w:szCs w:val="20"/>
          <w:lang w:eastAsia="zh-CN"/>
        </w:rPr>
        <w:t>Support overlaid LP-SS signal that can be received by OFDM receiver. The candidate overlaid LP-SS sequence can be as the same as PSS sequence.</w:t>
      </w:r>
    </w:p>
    <w:p w14:paraId="14CBDF01" w14:textId="77777777" w:rsidR="002E0120" w:rsidRDefault="002E0120">
      <w:pPr>
        <w:spacing w:after="120"/>
        <w:jc w:val="both"/>
        <w:rPr>
          <w:rFonts w:ascii="Times New Roman" w:eastAsiaTheme="minorEastAsia" w:hAnsi="Times New Roman"/>
          <w:bCs/>
          <w:szCs w:val="20"/>
          <w:lang w:val="en-GB" w:eastAsia="zh-CN"/>
        </w:rPr>
      </w:pPr>
    </w:p>
    <w:p w14:paraId="6C36EF58" w14:textId="77777777" w:rsidR="002E0120" w:rsidRDefault="002E0120">
      <w:pPr>
        <w:spacing w:after="120"/>
        <w:jc w:val="both"/>
        <w:rPr>
          <w:rFonts w:ascii="Times New Roman" w:eastAsiaTheme="minorEastAsia" w:hAnsi="Times New Roman"/>
          <w:bCs/>
          <w:szCs w:val="20"/>
          <w:lang w:eastAsia="zh-CN"/>
        </w:rPr>
      </w:pPr>
    </w:p>
    <w:p w14:paraId="1288F5D6"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R1-2406083 EURECOM  </w:t>
      </w:r>
    </w:p>
    <w:p w14:paraId="2B4BD7C1" w14:textId="77777777" w:rsidR="002E0120" w:rsidRDefault="00FA6957">
      <w:pPr>
        <w:spacing w:after="160" w:line="259" w:lineRule="auto"/>
        <w:rPr>
          <w:rFonts w:ascii="Times New Roman" w:eastAsia="MS Mincho" w:hAnsi="Times New Roman"/>
          <w:bCs/>
          <w:szCs w:val="20"/>
        </w:rPr>
      </w:pPr>
      <w:r>
        <w:rPr>
          <w:rFonts w:ascii="Times New Roman" w:eastAsia="MS Mincho" w:hAnsi="Times New Roman"/>
          <w:bCs/>
          <w:szCs w:val="20"/>
        </w:rPr>
        <w:t>Proposal 1: Consider if pulse-shaping is required after sequence design and potential preamble are agreed.</w:t>
      </w:r>
    </w:p>
    <w:p w14:paraId="17A0C5C2" w14:textId="77777777" w:rsidR="002E0120" w:rsidRDefault="00FA6957">
      <w:pPr>
        <w:spacing w:after="160" w:line="259" w:lineRule="auto"/>
        <w:rPr>
          <w:rFonts w:ascii="Times New Roman" w:eastAsia="MS Mincho" w:hAnsi="Times New Roman"/>
          <w:bCs/>
          <w:szCs w:val="20"/>
        </w:rPr>
      </w:pPr>
      <w:r>
        <w:rPr>
          <w:rFonts w:ascii="Times New Roman" w:eastAsia="MS Mincho" w:hAnsi="Times New Roman"/>
          <w:bCs/>
          <w:szCs w:val="20"/>
        </w:rPr>
        <w:t>Proposal 2: The DFT-shift is compensated at the LR.</w:t>
      </w:r>
    </w:p>
    <w:p w14:paraId="0DCF5143" w14:textId="77777777" w:rsidR="002E0120" w:rsidRDefault="00FA6957">
      <w:pPr>
        <w:spacing w:after="160" w:line="259" w:lineRule="auto"/>
        <w:rPr>
          <w:rFonts w:ascii="Times New Roman" w:eastAsia="MS Mincho" w:hAnsi="Times New Roman"/>
          <w:bCs/>
          <w:szCs w:val="20"/>
        </w:rPr>
      </w:pPr>
      <w:r>
        <w:rPr>
          <w:rFonts w:ascii="Times New Roman" w:eastAsia="MS Mincho" w:hAnsi="Times New Roman"/>
          <w:bCs/>
          <w:szCs w:val="20"/>
        </w:rPr>
        <w:t>Proposal 3: Do not consider mapping/quantizing WUS in frequency-domain.</w:t>
      </w:r>
    </w:p>
    <w:p w14:paraId="656D2A24" w14:textId="77777777" w:rsidR="002E0120" w:rsidRDefault="00FA6957">
      <w:pPr>
        <w:spacing w:after="160" w:line="259" w:lineRule="auto"/>
        <w:rPr>
          <w:rFonts w:ascii="Times New Roman" w:eastAsia="MS Mincho" w:hAnsi="Times New Roman"/>
          <w:bCs/>
          <w:szCs w:val="20"/>
        </w:rPr>
      </w:pPr>
      <w:r>
        <w:rPr>
          <w:rFonts w:ascii="Times New Roman" w:eastAsia="MS Mincho" w:hAnsi="Times New Roman"/>
          <w:bCs/>
          <w:szCs w:val="20"/>
        </w:rPr>
        <w:t xml:space="preserve">Proposal 4: Multiplexing NR and WUS in frequency-domain is the base line. </w:t>
      </w:r>
    </w:p>
    <w:p w14:paraId="27F686C3" w14:textId="77777777" w:rsidR="002E0120" w:rsidRDefault="00FA6957">
      <w:pPr>
        <w:spacing w:after="160" w:line="259" w:lineRule="auto"/>
        <w:rPr>
          <w:rFonts w:ascii="Times New Roman" w:eastAsia="MS Mincho" w:hAnsi="Times New Roman"/>
          <w:bCs/>
          <w:szCs w:val="20"/>
        </w:rPr>
      </w:pPr>
      <w:r>
        <w:rPr>
          <w:rFonts w:ascii="Times New Roman" w:eastAsia="MS Mincho" w:hAnsi="Times New Roman"/>
          <w:bCs/>
          <w:szCs w:val="20"/>
        </w:rPr>
        <w:t>Proposal 5: Specify OOK-1 and OOK-4 signal generation in time-domain.</w:t>
      </w:r>
    </w:p>
    <w:p w14:paraId="379CBEF5" w14:textId="77777777" w:rsidR="002E0120" w:rsidRDefault="002E0120">
      <w:pPr>
        <w:spacing w:after="120"/>
        <w:jc w:val="both"/>
        <w:rPr>
          <w:rFonts w:ascii="Times New Roman" w:eastAsiaTheme="minorEastAsia" w:hAnsi="Times New Roman"/>
          <w:bCs/>
          <w:szCs w:val="20"/>
          <w:lang w:eastAsia="zh-CN"/>
        </w:rPr>
      </w:pPr>
    </w:p>
    <w:p w14:paraId="135687DC" w14:textId="77777777" w:rsidR="002E0120" w:rsidRDefault="002E0120">
      <w:pPr>
        <w:spacing w:after="120"/>
        <w:jc w:val="both"/>
        <w:rPr>
          <w:rFonts w:ascii="Times New Roman" w:eastAsiaTheme="minorEastAsia" w:hAnsi="Times New Roman"/>
          <w:bCs/>
          <w:szCs w:val="20"/>
          <w:lang w:eastAsia="zh-CN"/>
        </w:rPr>
      </w:pPr>
    </w:p>
    <w:p w14:paraId="79A6C801"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R1-2405919 Spreadtrum Communications</w:t>
      </w:r>
    </w:p>
    <w:p w14:paraId="0E53BA57" w14:textId="77777777" w:rsidR="002E0120" w:rsidRDefault="00FA6957">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LP-WUS design</w:t>
      </w:r>
    </w:p>
    <w:p w14:paraId="3D204557"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 OOK-1 is generated in frequency domain as defined in SI captured in TR, i.e. not as a special case OOK-4 with M=1 for LP-WUS.</w:t>
      </w:r>
    </w:p>
    <w:p w14:paraId="1A10FB1E"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 For idle/inactive UEs, M=4 for OOK-4 can be supported at least for 15kHz SCS.</w:t>
      </w:r>
    </w:p>
    <w:p w14:paraId="187E5F94"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3: For connected UEs, M=4 for OOK-4 can be supported.</w:t>
      </w:r>
    </w:p>
    <w:p w14:paraId="432574A7"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4: For OOK-4, sequence for each OOK symbol is generated in time domain and waveform shaping methods at time or frequency domain can be specified.</w:t>
      </w:r>
    </w:p>
    <w:p w14:paraId="0EF8F3E0"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5: For OOK-1 (not special case of OOK-4), Option 2 is supported, i.e. overlaid sequence(s) are the sequence(s) of an OFDM symbol before IFFT processing.</w:t>
      </w:r>
    </w:p>
    <w:p w14:paraId="7FB09D9B"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6: For OOK-4, Option 1-1 is supported, i.e. overlaid sequence(s) are the sequence(s) of an OOK on symbol before DFT/LS processing.</w:t>
      </w:r>
    </w:p>
    <w:p w14:paraId="359B3D38"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7: Overlaid OFDM sequence is based on ZC sequence.</w:t>
      </w:r>
    </w:p>
    <w:p w14:paraId="1F885534"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8: Manchester coding can be supported for OOK-1 based LP-WUS.</w:t>
      </w:r>
    </w:p>
    <w:p w14:paraId="4C3966C9"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9: Manchester coding can be supported for OOK-4 based LP-WUS.</w:t>
      </w:r>
    </w:p>
    <w:p w14:paraId="5128FE04"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10: At least for OOK-4, preamble for LP-WUS can be considered.</w:t>
      </w:r>
    </w:p>
    <w:p w14:paraId="2CA5C6DB" w14:textId="77777777" w:rsidR="002E0120" w:rsidRDefault="00FA6957">
      <w:pPr>
        <w:autoSpaceDE w:val="0"/>
        <w:autoSpaceDN w:val="0"/>
        <w:adjustRightInd w:val="0"/>
        <w:snapToGrid w:val="0"/>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11: For idle/inactive UEs, Option 1 (i.e. bitmap) can be supported for information content carried by LP-WUS.</w:t>
      </w:r>
    </w:p>
    <w:p w14:paraId="6ECA8C82"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i/>
          <w:szCs w:val="20"/>
          <w:lang w:eastAsia="zh-CN"/>
        </w:rPr>
        <w:t>Proposal 12: For connected UEs, after mechanism of LP-WUS for connected UEs is determined, information content carried by LP-WUS can be decided.</w:t>
      </w:r>
    </w:p>
    <w:p w14:paraId="6B7D45F8"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13:</w:t>
      </w:r>
      <w:r>
        <w:rPr>
          <w:rFonts w:ascii="Times New Roman" w:eastAsia="Batang" w:hAnsi="Times New Roman"/>
          <w:bCs/>
          <w:szCs w:val="20"/>
          <w:lang w:val="en-GB"/>
        </w:rPr>
        <w:t xml:space="preserve"> </w:t>
      </w:r>
      <w:r>
        <w:rPr>
          <w:rFonts w:ascii="Times New Roman" w:eastAsia="宋体" w:hAnsi="Times New Roman"/>
          <w:bCs/>
          <w:i/>
          <w:szCs w:val="20"/>
          <w:lang w:eastAsia="zh-CN"/>
        </w:rPr>
        <w:t>The maximum number of information bits (excluding CRC) in a LP-WUS is Z, where Z&lt;=8 and Z &gt;=4.</w:t>
      </w:r>
    </w:p>
    <w:p w14:paraId="3FF226EA"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14: For LP-WUS, multiple OFDM sequences overlaid on an OOK symbol may have low priority.</w:t>
      </w:r>
    </w:p>
    <w:p w14:paraId="47CBC788"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lastRenderedPageBreak/>
        <w:t>Proposal 15: Single overlaid OFDM sequence is selected from multiple candidate overlaid OFDM sequences. The single overlaid sequence is on each OOK ‘ON’ symbol or OFDM symbol duration. OFDM-based LP-WUR can obtain the whole information bits by OOK ON/OFF pattern.</w:t>
      </w:r>
    </w:p>
    <w:p w14:paraId="6FB29527" w14:textId="77777777" w:rsidR="002E0120" w:rsidRDefault="002E0120">
      <w:pPr>
        <w:autoSpaceDE w:val="0"/>
        <w:autoSpaceDN w:val="0"/>
        <w:adjustRightInd w:val="0"/>
        <w:snapToGrid w:val="0"/>
        <w:spacing w:after="100"/>
        <w:jc w:val="both"/>
        <w:rPr>
          <w:rFonts w:ascii="Times New Roman" w:eastAsia="宋体" w:hAnsi="Times New Roman"/>
          <w:bCs/>
          <w:szCs w:val="20"/>
          <w:lang w:eastAsia="zh-CN"/>
        </w:rPr>
      </w:pPr>
    </w:p>
    <w:p w14:paraId="3110F6D3" w14:textId="77777777" w:rsidR="002E0120" w:rsidRDefault="00FA6957">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LP-SS design</w:t>
      </w:r>
    </w:p>
    <w:p w14:paraId="72D9C7A7"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16: OOK-1 can be supported for R19 LP-SS similar to LP-WUS.</w:t>
      </w:r>
    </w:p>
    <w:p w14:paraId="27CD4B0E"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17: OOK-4 with M=2 or 4 can be supported for R19 LP-SS.</w:t>
      </w:r>
    </w:p>
    <w:p w14:paraId="09C51575"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18: It is assumed during our discussion/design that LP-SS waveform is the same as LP-WUS waveform, but this restriction may not have spec impact.</w:t>
      </w:r>
    </w:p>
    <w:p w14:paraId="68D4D3E9"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19: For LP-SS with or without overlaid OFDM sequence, Option 3 can be supported.</w:t>
      </w:r>
    </w:p>
    <w:p w14:paraId="47D28A81"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20: For LP-SS, multiple OFDM sequences overlaid on an OOK symbol may have low priority currently, but cell ID can be considered in OFDM sequence generation.</w:t>
      </w:r>
    </w:p>
    <w:p w14:paraId="7318502D" w14:textId="77777777" w:rsidR="002E0120" w:rsidRDefault="002E0120">
      <w:pPr>
        <w:autoSpaceDE w:val="0"/>
        <w:autoSpaceDN w:val="0"/>
        <w:adjustRightInd w:val="0"/>
        <w:snapToGrid w:val="0"/>
        <w:spacing w:after="100"/>
        <w:jc w:val="both"/>
        <w:rPr>
          <w:rFonts w:ascii="Times New Roman" w:eastAsia="宋体" w:hAnsi="Times New Roman"/>
          <w:bCs/>
          <w:i/>
          <w:szCs w:val="20"/>
          <w:lang w:eastAsia="zh-CN"/>
        </w:rPr>
      </w:pPr>
    </w:p>
    <w:p w14:paraId="06C8BBF9" w14:textId="77777777" w:rsidR="002E0120" w:rsidRDefault="00FA6957">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Coverage</w:t>
      </w:r>
    </w:p>
    <w:p w14:paraId="5DDFE90A"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 xml:space="preserve">Proposal 21: For calibration of the target SNR, confirm there is no precoder cycling in time or frequency domain for </w:t>
      </w: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transmitting LP-WUS.</w:t>
      </w:r>
    </w:p>
    <w:p w14:paraId="71FC1D90"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22. Study potential coverage enhancement techniques for LP-WUS transmission.</w:t>
      </w:r>
    </w:p>
    <w:p w14:paraId="700723F5"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23: We should jointly consider power consumption and determination of coverage target for LR.</w:t>
      </w:r>
    </w:p>
    <w:p w14:paraId="5CFB5794"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24: For fair comparison, we can assume the similar sampling rate for LR with capability of OFDM sequence detection and LR without capability of OFDM sequence detection.</w:t>
      </w:r>
    </w:p>
    <w:p w14:paraId="315BA00F" w14:textId="77777777" w:rsidR="002E0120" w:rsidRDefault="002E0120">
      <w:pPr>
        <w:autoSpaceDE w:val="0"/>
        <w:autoSpaceDN w:val="0"/>
        <w:adjustRightInd w:val="0"/>
        <w:snapToGrid w:val="0"/>
        <w:spacing w:after="100"/>
        <w:jc w:val="both"/>
        <w:rPr>
          <w:rFonts w:ascii="Times New Roman" w:eastAsia="宋体" w:hAnsi="Times New Roman"/>
          <w:bCs/>
          <w:i/>
          <w:szCs w:val="20"/>
          <w:lang w:eastAsia="zh-CN"/>
        </w:rPr>
      </w:pPr>
    </w:p>
    <w:p w14:paraId="23182A61" w14:textId="77777777" w:rsidR="002E0120" w:rsidRDefault="00FA6957">
      <w:pPr>
        <w:autoSpaceDE w:val="0"/>
        <w:autoSpaceDN w:val="0"/>
        <w:adjustRightInd w:val="0"/>
        <w:snapToGrid w:val="0"/>
        <w:spacing w:after="100"/>
        <w:jc w:val="both"/>
        <w:rPr>
          <w:rFonts w:ascii="Times New Roman" w:eastAsia="宋体" w:hAnsi="Times New Roman"/>
          <w:bCs/>
          <w:szCs w:val="20"/>
          <w:u w:val="single"/>
          <w:lang w:eastAsia="zh-CN"/>
        </w:rPr>
      </w:pPr>
      <w:r>
        <w:rPr>
          <w:rFonts w:ascii="Times New Roman" w:eastAsia="宋体" w:hAnsi="Times New Roman"/>
          <w:bCs/>
          <w:szCs w:val="20"/>
          <w:u w:val="single"/>
          <w:lang w:eastAsia="zh-CN"/>
        </w:rPr>
        <w:t>Overhead</w:t>
      </w:r>
    </w:p>
    <w:p w14:paraId="711E974A"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25: We should jointly consider determination of overhead target and determination of coverage target for LR.</w:t>
      </w:r>
    </w:p>
    <w:p w14:paraId="3D9ED9BC" w14:textId="77777777" w:rsidR="002E0120" w:rsidRDefault="00FA6957">
      <w:pPr>
        <w:autoSpaceDE w:val="0"/>
        <w:autoSpaceDN w:val="0"/>
        <w:adjustRightInd w:val="0"/>
        <w:snapToGrid w:val="0"/>
        <w:spacing w:after="120"/>
        <w:rPr>
          <w:rFonts w:ascii="Times New Roman" w:eastAsia="宋体" w:hAnsi="Times New Roman"/>
          <w:bCs/>
          <w:i/>
          <w:szCs w:val="20"/>
          <w:lang w:eastAsia="zh-CN"/>
        </w:rPr>
      </w:pPr>
      <w:r>
        <w:rPr>
          <w:rFonts w:ascii="Times New Roman" w:eastAsia="宋体" w:hAnsi="Times New Roman"/>
          <w:bCs/>
          <w:i/>
          <w:szCs w:val="20"/>
          <w:lang w:eastAsia="zh-CN"/>
        </w:rPr>
        <w:t>Proposal 26: Resource overhead gap for two types of LR can be further evaluated.</w:t>
      </w:r>
    </w:p>
    <w:p w14:paraId="1213D1D9" w14:textId="77777777" w:rsidR="002E0120" w:rsidRDefault="002E0120">
      <w:pPr>
        <w:spacing w:after="120"/>
        <w:jc w:val="both"/>
        <w:rPr>
          <w:rFonts w:ascii="Times New Roman" w:eastAsiaTheme="minorEastAsia" w:hAnsi="Times New Roman"/>
          <w:bCs/>
          <w:szCs w:val="20"/>
          <w:lang w:eastAsia="zh-CN"/>
        </w:rPr>
      </w:pPr>
    </w:p>
    <w:p w14:paraId="1D662F6D"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R1-2406222 OPPO </w:t>
      </w:r>
    </w:p>
    <w:p w14:paraId="743627E9" w14:textId="77777777" w:rsidR="002E0120" w:rsidRDefault="00FA6957">
      <w:pPr>
        <w:spacing w:after="100" w:afterAutospacing="1"/>
        <w:jc w:val="both"/>
        <w:rPr>
          <w:rFonts w:ascii="Times New Roman" w:eastAsia="Batang" w:hAnsi="Times New Roman"/>
          <w:bCs/>
          <w:szCs w:val="20"/>
        </w:rPr>
      </w:pPr>
      <w:r>
        <w:rPr>
          <w:rFonts w:ascii="Times New Roman" w:eastAsia="Batang" w:hAnsi="Times New Roman"/>
          <w:bCs/>
          <w:szCs w:val="20"/>
          <w:lang w:eastAsia="zh-CN"/>
        </w:rPr>
        <w:t>In this contribution,</w:t>
      </w:r>
      <w:r>
        <w:rPr>
          <w:rFonts w:ascii="Times New Roman" w:eastAsia="Batang" w:hAnsi="Times New Roman"/>
          <w:bCs/>
          <w:szCs w:val="20"/>
        </w:rPr>
        <w:t xml:space="preserve"> we discussed the signal design for LP-WUS and LP-SS.  Observations and proposals are summarized as following.</w:t>
      </w:r>
    </w:p>
    <w:p w14:paraId="5CA60224" w14:textId="77777777" w:rsidR="002E0120" w:rsidRDefault="00FA6957">
      <w:pPr>
        <w:numPr>
          <w:ilvl w:val="0"/>
          <w:numId w:val="87"/>
        </w:numPr>
        <w:spacing w:after="100" w:afterAutospacing="1"/>
        <w:jc w:val="both"/>
        <w:rPr>
          <w:rFonts w:ascii="Times New Roman" w:eastAsia="等线" w:hAnsi="Times New Roman"/>
          <w:bCs/>
          <w:szCs w:val="20"/>
          <w:lang w:eastAsia="zh-CN"/>
        </w:rPr>
      </w:pPr>
      <w:r>
        <w:rPr>
          <w:rFonts w:ascii="Times New Roman" w:eastAsia="等线" w:hAnsi="Times New Roman"/>
          <w:bCs/>
          <w:szCs w:val="20"/>
          <w:lang w:eastAsia="zh-CN"/>
        </w:rPr>
        <w:t>LP-WUS</w:t>
      </w:r>
    </w:p>
    <w:p w14:paraId="67ACF984"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M value for LP-WUS</w:t>
      </w:r>
    </w:p>
    <w:p w14:paraId="71ED2001" w14:textId="77777777" w:rsidR="002E0120" w:rsidRDefault="00FA6957">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 Considering the unified design, support M=1 for OOK-4 and specify OOK-1 as the case of OOK-4 with M = 1. </w:t>
      </w:r>
    </w:p>
    <w:p w14:paraId="30F1CB83" w14:textId="77777777" w:rsidR="002E0120" w:rsidRDefault="00FA6957">
      <w:pPr>
        <w:numPr>
          <w:ilvl w:val="0"/>
          <w:numId w:val="88"/>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FFS: whether the DFT process could be absent when M = 1.</w:t>
      </w:r>
    </w:p>
    <w:p w14:paraId="471931E3" w14:textId="77777777" w:rsidR="002E0120" w:rsidRDefault="00FA6957">
      <w:pPr>
        <w:spacing w:before="240"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2: For OOK-4, support M=1, 2, 4 for LP-WUS, value of M could be configured independently regardless of the value of SCS.</w:t>
      </w:r>
    </w:p>
    <w:p w14:paraId="2C9BAE61"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How to determine the SCS of LP-WUS</w:t>
      </w:r>
    </w:p>
    <w:p w14:paraId="6B7D7BB4" w14:textId="77777777" w:rsidR="002E0120" w:rsidRDefault="00FA6957">
      <w:pPr>
        <w:spacing w:before="240"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3: The SCS used for LP-WUS remains unchanged during the whole transmission of a LP-WUS.</w:t>
      </w:r>
    </w:p>
    <w:p w14:paraId="47FF98A2" w14:textId="77777777" w:rsidR="002E0120" w:rsidRDefault="00FA6957">
      <w:pPr>
        <w:spacing w:before="24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4: </w:t>
      </w: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explicitly configure the single SCS used for LP-WUS.</w:t>
      </w:r>
    </w:p>
    <w:p w14:paraId="338F5C97" w14:textId="77777777" w:rsidR="002E0120" w:rsidRDefault="00FA6957">
      <w:pPr>
        <w:spacing w:before="240" w:after="100" w:afterAutospacing="1"/>
        <w:ind w:leftChars="300" w:left="600"/>
        <w:jc w:val="both"/>
        <w:rPr>
          <w:rFonts w:ascii="Times New Roman" w:eastAsia="宋体" w:hAnsi="Times New Roman"/>
          <w:bCs/>
          <w:i/>
          <w:szCs w:val="20"/>
          <w:lang w:eastAsia="zh-CN"/>
        </w:rPr>
      </w:pPr>
      <w:r>
        <w:rPr>
          <w:rFonts w:ascii="Times New Roman" w:eastAsia="宋体" w:hAnsi="Times New Roman"/>
          <w:bCs/>
          <w:i/>
          <w:szCs w:val="20"/>
          <w:lang w:eastAsia="zh-CN"/>
        </w:rPr>
        <w:lastRenderedPageBreak/>
        <w:t xml:space="preserve">FFS: Whether the same SCS could also be applied for LP-SS, or </w:t>
      </w: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explicitly configure the single SCS used for LP-SS.</w:t>
      </w:r>
    </w:p>
    <w:p w14:paraId="1DDFC940"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Function of the LP-WUS signal</w:t>
      </w:r>
    </w:p>
    <w:p w14:paraId="2D385F2A" w14:textId="77777777" w:rsidR="002E0120" w:rsidRDefault="00FA6957">
      <w:pPr>
        <w:spacing w:before="240"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5: The content of LP-WUS should include the wake-up indication information, additional information (e.g., cell information, SI change and ETWS/CMAS information, tracking area information, RAN area information, etc.) is not necessary to be carried in LP-WUS.</w:t>
      </w:r>
    </w:p>
    <w:p w14:paraId="66A78999"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Payload of LP-WUS</w:t>
      </w:r>
    </w:p>
    <w:p w14:paraId="4456AD64" w14:textId="77777777" w:rsidR="002E0120" w:rsidRDefault="00FA6957">
      <w:pPr>
        <w:spacing w:before="240"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6: Per UE-group and / or per UE-subgroup indication for LP-WUS targets to 8-bits or 16-bits payload.</w:t>
      </w:r>
    </w:p>
    <w:p w14:paraId="4C46A401" w14:textId="77777777" w:rsidR="002E0120" w:rsidRDefault="00FA6957">
      <w:pPr>
        <w:spacing w:before="240"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7: Encoded bits scheme has more flexibility in transmitting wake-up indications for single or multiple UE groups, we prefer encoded bits scheme to carry LP-WUS information.</w:t>
      </w:r>
    </w:p>
    <w:p w14:paraId="4D0E8990" w14:textId="77777777" w:rsidR="002E0120" w:rsidRDefault="00FA6957">
      <w:pPr>
        <w:spacing w:before="240"/>
        <w:jc w:val="both"/>
        <w:rPr>
          <w:rFonts w:ascii="Times New Roman" w:eastAsia="宋体" w:hAnsi="Times New Roman"/>
          <w:bCs/>
          <w:i/>
          <w:szCs w:val="20"/>
          <w:lang w:eastAsia="zh-CN"/>
        </w:rPr>
      </w:pPr>
      <w:r>
        <w:rPr>
          <w:rFonts w:ascii="Times New Roman" w:eastAsia="宋体" w:hAnsi="Times New Roman"/>
          <w:bCs/>
          <w:i/>
          <w:szCs w:val="20"/>
          <w:lang w:eastAsia="zh-CN"/>
        </w:rPr>
        <w:t>Proposal 8: Regarding the LP-WUS information for idle/inactive UEs, support Option 1.</w:t>
      </w:r>
    </w:p>
    <w:p w14:paraId="41C032ED" w14:textId="77777777" w:rsidR="002E0120" w:rsidRDefault="00FA6957">
      <w:pPr>
        <w:numPr>
          <w:ilvl w:val="1"/>
          <w:numId w:val="89"/>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 xml:space="preserve">Option 1: </w:t>
      </w:r>
      <w:r>
        <w:rPr>
          <w:rFonts w:ascii="Times New Roman" w:eastAsia="Batang" w:hAnsi="Times New Roman"/>
          <w:bCs/>
          <w:i/>
          <w:color w:val="000000"/>
          <w:szCs w:val="20"/>
          <w:lang w:eastAsia="zh-CN"/>
        </w:rPr>
        <w:t>A LP-WUS indicates a bitmap with each bit corresponding to one subgroup of N subgroups</w:t>
      </w:r>
      <w:r>
        <w:rPr>
          <w:rFonts w:ascii="Times New Roman" w:eastAsia="等线" w:hAnsi="Times New Roman"/>
          <w:bCs/>
          <w:i/>
          <w:color w:val="000000"/>
          <w:szCs w:val="20"/>
          <w:lang w:eastAsia="zh-CN"/>
        </w:rPr>
        <w:t xml:space="preserve"> for</w:t>
      </w:r>
      <w:r>
        <w:rPr>
          <w:rFonts w:ascii="Times New Roman" w:eastAsia="Batang" w:hAnsi="Times New Roman"/>
          <w:bCs/>
          <w:i/>
          <w:color w:val="000000"/>
          <w:szCs w:val="20"/>
          <w:lang w:eastAsia="zh-CN"/>
        </w:rPr>
        <w:t xml:space="preserve"> part of, one or more PO(s)</w:t>
      </w:r>
      <w:r>
        <w:rPr>
          <w:rFonts w:ascii="Times New Roman" w:eastAsia="宋体" w:hAnsi="Times New Roman"/>
          <w:bCs/>
          <w:i/>
          <w:szCs w:val="20"/>
          <w:lang w:eastAsia="zh-CN"/>
        </w:rPr>
        <w:t>.</w:t>
      </w:r>
    </w:p>
    <w:p w14:paraId="056E913B" w14:textId="77777777" w:rsidR="002E0120" w:rsidRDefault="00FA6957">
      <w:pPr>
        <w:spacing w:before="240"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9: Considering unified design of LP-WUS information, support option 1 regarding the LP-WUS information to trigger PDCCH monitoring of RRC connected UEs (A bitmap with each bit corresponding to [one or more] UEs).</w:t>
      </w:r>
    </w:p>
    <w:p w14:paraId="7DC643D2"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Overlaid OFDM sequence for LP-WUS</w:t>
      </w:r>
    </w:p>
    <w:p w14:paraId="3A24C2C1" w14:textId="77777777" w:rsidR="002E0120" w:rsidRDefault="00FA6957">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10: Not only the performance of auto-correlation and cross-correlation, but also the spec impact and BLER performance should be considered for the overlaid OFDM sequence design.</w:t>
      </w:r>
    </w:p>
    <w:p w14:paraId="2F503C82" w14:textId="77777777" w:rsidR="002E0120" w:rsidRDefault="00FA6957">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11: Considering the similar performance of auto-correlation, cross-correlation, BLER, and overlaid OFDM sequence on OFDM symbol not need to change the length of sequence for different value of M. Support option 1-2.</w:t>
      </w:r>
    </w:p>
    <w:p w14:paraId="342E0B43"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How to carry information by OFDM sequences</w:t>
      </w:r>
    </w:p>
    <w:p w14:paraId="6572E07B" w14:textId="77777777" w:rsidR="002E0120" w:rsidRDefault="00FA6957">
      <w:p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12: Overlaid OFDM sequence(s) carry all information bits of LP-WUS.</w:t>
      </w:r>
    </w:p>
    <w:p w14:paraId="031AB20B" w14:textId="77777777" w:rsidR="002E0120" w:rsidRDefault="00FA6957">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13: If overlaid OFDM sequence(s) could carry information, it is better to make segments of the whole information bits.  And Each segment of the whole information bits can be mapped to one independent OFDM sequence. </w:t>
      </w:r>
    </w:p>
    <w:p w14:paraId="322CFDEE" w14:textId="77777777" w:rsidR="002E0120" w:rsidRDefault="00FA6957">
      <w:pPr>
        <w:numPr>
          <w:ilvl w:val="0"/>
          <w:numId w:val="90"/>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The number of candidates overlaid OFDM sequences used for information conveying depends on the bit number of each segment.</w:t>
      </w:r>
    </w:p>
    <w:p w14:paraId="03165435" w14:textId="77777777" w:rsidR="002E0120" w:rsidRDefault="00FA6957">
      <w:pPr>
        <w:numPr>
          <w:ilvl w:val="0"/>
          <w:numId w:val="90"/>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If the bit number of each segment is 1, the number of candidates overlaid OFDM sequences equal to 1.</w:t>
      </w:r>
    </w:p>
    <w:p w14:paraId="0AA916FA" w14:textId="77777777" w:rsidR="002E0120" w:rsidRDefault="00FA6957">
      <w:pPr>
        <w:numPr>
          <w:ilvl w:val="0"/>
          <w:numId w:val="90"/>
        </w:numPr>
        <w:spacing w:after="24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If the bit number of each segment is N&gt;1, the number of candidates overlaid OFDM sequences equal to 2</w:t>
      </w:r>
      <w:r>
        <w:rPr>
          <w:rFonts w:ascii="Times New Roman" w:eastAsia="宋体" w:hAnsi="Times New Roman"/>
          <w:bCs/>
          <w:i/>
          <w:szCs w:val="20"/>
          <w:vertAlign w:val="superscript"/>
          <w:lang w:eastAsia="zh-CN"/>
        </w:rPr>
        <w:t>N</w:t>
      </w:r>
      <w:r>
        <w:rPr>
          <w:rFonts w:ascii="Times New Roman" w:eastAsia="宋体" w:hAnsi="Times New Roman"/>
          <w:bCs/>
          <w:i/>
          <w:szCs w:val="20"/>
          <w:lang w:eastAsia="zh-CN"/>
        </w:rPr>
        <w:t>.</w:t>
      </w:r>
    </w:p>
    <w:p w14:paraId="13E31E43" w14:textId="77777777" w:rsidR="002E0120" w:rsidRDefault="00FA6957">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14: Regarding the overlaid OFDM sequence(s) of LP-WUS, one sequence is selected from multiple candidates overlaid OFDM sequences on each OFDM symbol duration which consist of one or more OOK ‘ON’ symbols. (Option 3) </w:t>
      </w:r>
    </w:p>
    <w:p w14:paraId="0B0CA59C" w14:textId="77777777" w:rsidR="002E0120" w:rsidRDefault="00FA6957">
      <w:pPr>
        <w:numPr>
          <w:ilvl w:val="0"/>
          <w:numId w:val="43"/>
        </w:numPr>
        <w:spacing w:after="100" w:afterAutospacing="1"/>
        <w:jc w:val="both"/>
        <w:rPr>
          <w:rFonts w:ascii="Times New Roman" w:eastAsia="宋体" w:hAnsi="Times New Roman"/>
          <w:bCs/>
          <w:i/>
          <w:szCs w:val="20"/>
          <w:lang w:eastAsia="zh-CN"/>
        </w:rPr>
      </w:pPr>
      <w:proofErr w:type="spellStart"/>
      <w:r>
        <w:rPr>
          <w:rFonts w:ascii="Times New Roman" w:eastAsia="宋体" w:hAnsi="Times New Roman"/>
          <w:bCs/>
          <w:i/>
          <w:szCs w:val="20"/>
          <w:lang w:eastAsia="zh-CN"/>
        </w:rPr>
        <w:t>gNB</w:t>
      </w:r>
      <w:proofErr w:type="spellEnd"/>
      <w:r>
        <w:rPr>
          <w:rFonts w:ascii="Times New Roman" w:eastAsia="宋体" w:hAnsi="Times New Roman"/>
          <w:bCs/>
          <w:i/>
          <w:szCs w:val="20"/>
          <w:lang w:eastAsia="zh-CN"/>
        </w:rPr>
        <w:t xml:space="preserve"> determines the overlaid OFDM sequence(s) based on the OOK bit(s) transmitted within the OFDM symbol.</w:t>
      </w:r>
      <w:r>
        <w:rPr>
          <w:rFonts w:ascii="Times New Roman" w:eastAsia="Batang" w:hAnsi="Times New Roman"/>
          <w:bCs/>
          <w:szCs w:val="20"/>
          <w:lang w:eastAsia="zh-CN"/>
        </w:rPr>
        <w:t xml:space="preserve"> </w:t>
      </w:r>
      <w:r>
        <w:rPr>
          <w:rFonts w:ascii="Times New Roman" w:eastAsia="宋体" w:hAnsi="Times New Roman"/>
          <w:bCs/>
          <w:i/>
          <w:szCs w:val="20"/>
          <w:lang w:eastAsia="zh-CN"/>
        </w:rPr>
        <w:t>In this way, it does not need to separately determine the bits mapping to the overlaid OFDM sequence when generating the M OOK waveform per OFDM duration.</w:t>
      </w:r>
    </w:p>
    <w:p w14:paraId="7F39FB84" w14:textId="77777777" w:rsidR="002E0120" w:rsidRDefault="00FA6957">
      <w:pPr>
        <w:numPr>
          <w:ilvl w:val="0"/>
          <w:numId w:val="43"/>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For OOK-4 with M=1 and 2, one sequence is selected from multiple candidates overlaid OFDM sequences on one OOK ‘ON’ symbols.</w:t>
      </w:r>
    </w:p>
    <w:p w14:paraId="6E72F518" w14:textId="77777777" w:rsidR="002E0120" w:rsidRDefault="00FA6957">
      <w:pPr>
        <w:numPr>
          <w:ilvl w:val="0"/>
          <w:numId w:val="43"/>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For OOK-4 with M=4, one sequence is selected from multiple candidates overlaid OFDM sequences on two OOK ‘ON’ symbols within one OFDM symbol, i.e. the overlaid OFDM sequence mapped from OOK bits within the OFDM symbol could be transmitted with repetition.</w:t>
      </w:r>
    </w:p>
    <w:p w14:paraId="4B317ECC" w14:textId="77777777" w:rsidR="002E0120" w:rsidRDefault="00FA6957">
      <w:pPr>
        <w:numPr>
          <w:ilvl w:val="0"/>
          <w:numId w:val="43"/>
        </w:numPr>
        <w:spacing w:after="24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If Manchester coding is used for encoding, four candidates overlaid OFDM sequences is enough.</w:t>
      </w:r>
    </w:p>
    <w:p w14:paraId="44DA334C"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lastRenderedPageBreak/>
        <w:t>LP-WUS resource allocation and the correlation between LP-WUS and other signals</w:t>
      </w:r>
    </w:p>
    <w:p w14:paraId="01EEC6A0" w14:textId="77777777" w:rsidR="002E0120" w:rsidRDefault="00FA6957">
      <w:pPr>
        <w:spacing w:after="100" w:afterAutospacing="1"/>
        <w:jc w:val="both"/>
        <w:rPr>
          <w:rFonts w:ascii="Times New Roman" w:eastAsia="Batang" w:hAnsi="Times New Roman"/>
          <w:bCs/>
          <w:szCs w:val="20"/>
        </w:rPr>
      </w:pPr>
      <w:r>
        <w:rPr>
          <w:rFonts w:ascii="Times New Roman" w:eastAsia="宋体" w:hAnsi="Times New Roman"/>
          <w:bCs/>
          <w:i/>
          <w:szCs w:val="20"/>
          <w:lang w:eastAsia="zh-CN"/>
        </w:rPr>
        <w:t xml:space="preserve">Proposal 15: Support fixed bandwidth for LP-WUS and LP-SS regardless the SCS and RRC state. </w:t>
      </w:r>
    </w:p>
    <w:p w14:paraId="40469DB3" w14:textId="77777777" w:rsidR="002E0120" w:rsidRDefault="00FA6957">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16: LP-WUS and LP-SS could share the same BW. The transmission of LP-WUS and LP-SS is TDM.</w:t>
      </w:r>
    </w:p>
    <w:p w14:paraId="701CB0FF" w14:textId="77777777" w:rsidR="002E0120" w:rsidRDefault="00FA6957">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17: The monitoring occasion of LP-WUS could be determined via the reference signal and the time offset. LP-SS signal or PO could be used as the reference signal to determine the monitoring occasion of LP-WUS.</w:t>
      </w:r>
    </w:p>
    <w:p w14:paraId="17BF16BB" w14:textId="77777777" w:rsidR="002E0120" w:rsidRDefault="00FA6957">
      <w:pPr>
        <w:numPr>
          <w:ilvl w:val="0"/>
          <w:numId w:val="91"/>
        </w:numPr>
        <w:spacing w:after="100" w:afterAutospacing="1"/>
        <w:jc w:val="both"/>
        <w:rPr>
          <w:rFonts w:ascii="Times New Roman" w:eastAsia="等线" w:hAnsi="Times New Roman"/>
          <w:bCs/>
          <w:szCs w:val="20"/>
          <w:lang w:eastAsia="zh-CN"/>
        </w:rPr>
      </w:pPr>
      <w:r>
        <w:rPr>
          <w:rFonts w:ascii="Times New Roman" w:eastAsia="等线" w:hAnsi="Times New Roman"/>
          <w:bCs/>
          <w:szCs w:val="20"/>
          <w:lang w:eastAsia="zh-CN"/>
        </w:rPr>
        <w:t>LP-SS signal</w:t>
      </w:r>
    </w:p>
    <w:p w14:paraId="18D7D396" w14:textId="77777777" w:rsidR="002E0120" w:rsidRDefault="00FA6957">
      <w:pPr>
        <w:spacing w:after="100" w:afterAutospacing="1"/>
        <w:jc w:val="center"/>
        <w:rPr>
          <w:rFonts w:ascii="Times New Roman" w:eastAsia="等线" w:hAnsi="Times New Roman"/>
          <w:bCs/>
          <w:szCs w:val="20"/>
          <w:lang w:eastAsia="zh-CN"/>
        </w:rPr>
      </w:pPr>
      <w:r>
        <w:rPr>
          <w:rFonts w:ascii="Times New Roman" w:eastAsia="等线" w:hAnsi="Times New Roman"/>
          <w:bCs/>
          <w:szCs w:val="20"/>
          <w:u w:val="single"/>
          <w:lang w:eastAsia="zh-CN"/>
        </w:rPr>
        <w:t>LP-SS waveforms</w:t>
      </w:r>
    </w:p>
    <w:p w14:paraId="2ADCD831" w14:textId="77777777" w:rsidR="002E0120" w:rsidRDefault="00FA6957">
      <w:p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18: LP-SS select one waveform from OOK1/4, single M values is selected for the waveform.</w:t>
      </w:r>
    </w:p>
    <w:p w14:paraId="755E9A34" w14:textId="77777777" w:rsidR="002E0120" w:rsidRDefault="00FA6957">
      <w:pPr>
        <w:spacing w:after="100" w:afterAutospacing="1"/>
        <w:jc w:val="center"/>
        <w:rPr>
          <w:rFonts w:ascii="Times New Roman" w:eastAsia="等线" w:hAnsi="Times New Roman"/>
          <w:bCs/>
          <w:szCs w:val="20"/>
          <w:u w:val="single"/>
          <w:lang w:eastAsia="zh-CN"/>
        </w:rPr>
      </w:pPr>
      <w:r>
        <w:rPr>
          <w:rFonts w:ascii="Times New Roman" w:eastAsia="等线" w:hAnsi="Times New Roman"/>
          <w:bCs/>
          <w:szCs w:val="20"/>
          <w:u w:val="single"/>
          <w:lang w:eastAsia="zh-CN"/>
        </w:rPr>
        <w:t>LP-SS modulation, coding and sequences</w:t>
      </w:r>
    </w:p>
    <w:p w14:paraId="494EA4E4" w14:textId="77777777" w:rsidR="002E0120" w:rsidRDefault="00FA6957">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19: LP-SS introduce Gold, M sequences or Computer searched sequence for modulation into OOK symbols. FFS coding on top of sequence.</w:t>
      </w:r>
    </w:p>
    <w:p w14:paraId="69189D29" w14:textId="77777777" w:rsidR="002E0120" w:rsidRDefault="00FA6957">
      <w:p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Proposal 20: LP-SS uses a binary sequence associated to the cell ID by configuration. FFS: mapping schemes between cell ID and LP-SS sequences.</w:t>
      </w:r>
    </w:p>
    <w:p w14:paraId="70522208" w14:textId="77777777" w:rsidR="002E0120" w:rsidRDefault="00FA6957">
      <w:pPr>
        <w:spacing w:after="100" w:afterAutospacing="1"/>
        <w:jc w:val="center"/>
        <w:rPr>
          <w:rFonts w:ascii="Times New Roman" w:eastAsia="等线" w:hAnsi="Times New Roman"/>
          <w:bCs/>
          <w:szCs w:val="20"/>
          <w:u w:val="single"/>
          <w:lang w:eastAsia="zh-CN"/>
        </w:rPr>
      </w:pPr>
      <w:r>
        <w:rPr>
          <w:rFonts w:ascii="Times New Roman" w:eastAsia="等线" w:hAnsi="Times New Roman"/>
          <w:bCs/>
          <w:szCs w:val="20"/>
          <w:u w:val="single"/>
          <w:lang w:eastAsia="zh-CN"/>
        </w:rPr>
        <w:t>LP-SS overlaid sequences</w:t>
      </w:r>
    </w:p>
    <w:p w14:paraId="19F07B94" w14:textId="77777777" w:rsidR="002E0120" w:rsidRDefault="00FA6957">
      <w:pPr>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21: Introducing same type of overlaid sequences on top of LP-SS OOK symbols as that for LP-WUS. </w:t>
      </w:r>
    </w:p>
    <w:p w14:paraId="39C19B2E" w14:textId="77777777" w:rsidR="002E0120" w:rsidRDefault="00FA6957">
      <w:pPr>
        <w:numPr>
          <w:ilvl w:val="0"/>
          <w:numId w:val="92"/>
        </w:numPr>
        <w:spacing w:after="10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Targeting for sync and RRM measurement, exact measurement requirement is done by RAN4.</w:t>
      </w:r>
    </w:p>
    <w:p w14:paraId="536B1950" w14:textId="77777777" w:rsidR="002E0120" w:rsidRDefault="00FA6957">
      <w:pPr>
        <w:numPr>
          <w:ilvl w:val="0"/>
          <w:numId w:val="92"/>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Consider a fixed sequence or sequences fully/partially associated with cell ID.</w:t>
      </w:r>
    </w:p>
    <w:p w14:paraId="4EB6F797" w14:textId="77777777" w:rsidR="002E0120" w:rsidRDefault="00FA6957">
      <w:pPr>
        <w:spacing w:after="100" w:afterAutospacing="1"/>
        <w:jc w:val="center"/>
        <w:rPr>
          <w:rFonts w:ascii="Times New Roman" w:eastAsia="Batang" w:hAnsi="Times New Roman"/>
          <w:bCs/>
          <w:szCs w:val="20"/>
          <w:u w:val="single"/>
          <w:lang w:eastAsia="zh-CN"/>
        </w:rPr>
      </w:pPr>
      <w:r>
        <w:rPr>
          <w:rFonts w:ascii="Times New Roman" w:eastAsia="Batang" w:hAnsi="Times New Roman"/>
          <w:bCs/>
          <w:szCs w:val="20"/>
          <w:u w:val="single"/>
          <w:lang w:eastAsia="zh-CN"/>
        </w:rPr>
        <w:t>LP-SS in time and frequency</w:t>
      </w:r>
    </w:p>
    <w:p w14:paraId="5C453A6A" w14:textId="77777777" w:rsidR="002E0120" w:rsidRDefault="00FA6957">
      <w:pPr>
        <w:jc w:val="both"/>
        <w:rPr>
          <w:rFonts w:ascii="Times New Roman" w:eastAsia="宋体" w:hAnsi="Times New Roman"/>
          <w:bCs/>
          <w:i/>
          <w:szCs w:val="20"/>
          <w:lang w:eastAsia="zh-CN"/>
        </w:rPr>
      </w:pPr>
      <w:r>
        <w:rPr>
          <w:rFonts w:ascii="Times New Roman" w:eastAsia="宋体" w:hAnsi="Times New Roman"/>
          <w:bCs/>
          <w:i/>
          <w:szCs w:val="20"/>
          <w:lang w:eastAsia="zh-CN"/>
        </w:rPr>
        <w:t>Proposal 22: LP-WUS and LP-SS share the same frequency location, SSB location should be associated with LP-WUS/LP-SS.</w:t>
      </w:r>
    </w:p>
    <w:p w14:paraId="66DED730" w14:textId="77777777" w:rsidR="002E0120" w:rsidRDefault="00FA6957">
      <w:pPr>
        <w:numPr>
          <w:ilvl w:val="0"/>
          <w:numId w:val="92"/>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Consider shorter periodicity like 80ms or 160ms for LP-SS.</w:t>
      </w:r>
    </w:p>
    <w:p w14:paraId="0DF22EBF" w14:textId="77777777" w:rsidR="002E0120" w:rsidRDefault="00FA6957">
      <w:pPr>
        <w:numPr>
          <w:ilvl w:val="0"/>
          <w:numId w:val="92"/>
        </w:numPr>
        <w:spacing w:after="120" w:afterAutospacing="1"/>
        <w:jc w:val="both"/>
        <w:rPr>
          <w:rFonts w:ascii="Times New Roman" w:eastAsia="宋体" w:hAnsi="Times New Roman"/>
          <w:bCs/>
          <w:i/>
          <w:szCs w:val="20"/>
          <w:lang w:eastAsia="zh-CN"/>
        </w:rPr>
      </w:pPr>
      <w:r>
        <w:rPr>
          <w:rFonts w:ascii="Times New Roman" w:eastAsia="宋体" w:hAnsi="Times New Roman"/>
          <w:bCs/>
          <w:i/>
          <w:szCs w:val="20"/>
          <w:lang w:eastAsia="zh-CN"/>
        </w:rPr>
        <w:t>Multiple LP-SSs can be transmitted in a period. Each LP-SS can be associated with a beam/SSB.</w:t>
      </w:r>
    </w:p>
    <w:p w14:paraId="1EF814DA" w14:textId="77777777" w:rsidR="002E0120" w:rsidRDefault="002E0120">
      <w:pPr>
        <w:spacing w:after="120"/>
        <w:jc w:val="both"/>
        <w:rPr>
          <w:rFonts w:ascii="Times New Roman" w:eastAsiaTheme="minorEastAsia" w:hAnsi="Times New Roman"/>
          <w:bCs/>
          <w:szCs w:val="20"/>
          <w:lang w:eastAsia="zh-CN"/>
        </w:rPr>
      </w:pPr>
    </w:p>
    <w:p w14:paraId="2E44C344"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R1-2406785 Panasonic</w:t>
      </w:r>
    </w:p>
    <w:p w14:paraId="1F03D9E7" w14:textId="77777777" w:rsidR="002E0120" w:rsidRDefault="00FA6957">
      <w:pPr>
        <w:widowControl w:val="0"/>
        <w:tabs>
          <w:tab w:val="left" w:pos="1701"/>
        </w:tabs>
        <w:jc w:val="both"/>
        <w:rPr>
          <w:rFonts w:ascii="Times New Roman" w:eastAsia="宋体" w:hAnsi="Times New Roman"/>
          <w:bCs/>
          <w:kern w:val="2"/>
          <w:szCs w:val="20"/>
        </w:rPr>
      </w:pPr>
      <w:r>
        <w:rPr>
          <w:rFonts w:ascii="Times New Roman" w:eastAsia="宋体" w:hAnsi="Times New Roman"/>
          <w:bCs/>
          <w:kern w:val="2"/>
          <w:szCs w:val="20"/>
        </w:rPr>
        <w:t xml:space="preserve">Based on the discussion, the following proposals are highlighted: </w:t>
      </w:r>
    </w:p>
    <w:p w14:paraId="71CB305B" w14:textId="77777777" w:rsidR="002E0120" w:rsidRDefault="00FA6957">
      <w:pPr>
        <w:widowControl w:val="0"/>
        <w:ind w:right="-101"/>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 xml:space="preserve">Proposal </w:t>
      </w:r>
      <w:r>
        <w:rPr>
          <w:rFonts w:ascii="Times New Roman" w:eastAsia="MS Mincho" w:hAnsi="Times New Roman"/>
          <w:bCs/>
          <w:kern w:val="2"/>
          <w:szCs w:val="20"/>
          <w:lang w:eastAsia="zh-CN"/>
        </w:rPr>
        <w:t>1</w:t>
      </w:r>
      <w:r>
        <w:rPr>
          <w:rFonts w:ascii="Times New Roman" w:eastAsia="宋体" w:hAnsi="Times New Roman"/>
          <w:bCs/>
          <w:kern w:val="2"/>
          <w:szCs w:val="20"/>
          <w:lang w:eastAsia="zh-CN"/>
        </w:rPr>
        <w:t>: M should depend on the SCS and OOK symbol rate with limited options for lower receiver complexity and power saving gain.</w:t>
      </w:r>
    </w:p>
    <w:p w14:paraId="1B0B112A" w14:textId="77777777" w:rsidR="002E0120" w:rsidRDefault="00FA6957">
      <w:pPr>
        <w:widowControl w:val="0"/>
        <w:ind w:right="-101"/>
        <w:jc w:val="both"/>
        <w:rPr>
          <w:rFonts w:ascii="Times New Roman" w:eastAsia="MS Mincho" w:hAnsi="Times New Roman"/>
          <w:bCs/>
          <w:kern w:val="2"/>
          <w:szCs w:val="20"/>
          <w:lang w:eastAsia="zh-CN"/>
        </w:rPr>
      </w:pPr>
      <w:r>
        <w:rPr>
          <w:rFonts w:ascii="Times New Roman" w:eastAsia="宋体" w:hAnsi="Times New Roman"/>
          <w:bCs/>
          <w:kern w:val="2"/>
          <w:szCs w:val="20"/>
          <w:lang w:eastAsia="zh-CN"/>
        </w:rPr>
        <w:t xml:space="preserve">Proposal </w:t>
      </w:r>
      <w:r>
        <w:rPr>
          <w:rFonts w:ascii="Times New Roman" w:eastAsia="MS Mincho" w:hAnsi="Times New Roman"/>
          <w:bCs/>
          <w:kern w:val="2"/>
          <w:szCs w:val="20"/>
          <w:lang w:eastAsia="zh-CN"/>
        </w:rPr>
        <w:t>2</w:t>
      </w:r>
      <w:r>
        <w:rPr>
          <w:rFonts w:ascii="Times New Roman" w:eastAsia="宋体" w:hAnsi="Times New Roman"/>
          <w:bCs/>
          <w:kern w:val="2"/>
          <w:szCs w:val="20"/>
          <w:lang w:eastAsia="zh-CN"/>
        </w:rPr>
        <w:t xml:space="preserve">: </w:t>
      </w:r>
      <w:r>
        <w:rPr>
          <w:rFonts w:ascii="Times New Roman" w:eastAsia="MS Mincho" w:hAnsi="Times New Roman"/>
          <w:bCs/>
          <w:kern w:val="2"/>
          <w:szCs w:val="20"/>
          <w:lang w:eastAsia="zh-CN"/>
        </w:rPr>
        <w:t>To support only 60 kHz symbol rate of LP-WUS by OOK-4 with M = 2, 4.</w:t>
      </w:r>
    </w:p>
    <w:p w14:paraId="129E46B6" w14:textId="77777777" w:rsidR="002E0120" w:rsidRDefault="00FA6957">
      <w:pPr>
        <w:widowControl w:val="0"/>
        <w:ind w:leftChars="100" w:left="200" w:rightChars="-48" w:right="-96"/>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 If OOK-1 needs to be specified separately, either 15 or 30 kHz symbol rate and SCS would be supported.</w:t>
      </w:r>
    </w:p>
    <w:p w14:paraId="5D0B6E69" w14:textId="77777777" w:rsidR="002E0120" w:rsidRDefault="00FA6957">
      <w:pPr>
        <w:widowControl w:val="0"/>
        <w:ind w:right="-101"/>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Proposal 3: For both 15 kHz and 30 kHz, same bandwidth should be supported for LP-WUS for LP-WUS RF complexity reduction.</w:t>
      </w:r>
    </w:p>
    <w:p w14:paraId="1A979820" w14:textId="77777777" w:rsidR="002E0120" w:rsidRDefault="00FA6957">
      <w:pPr>
        <w:widowControl w:val="0"/>
        <w:ind w:right="-101"/>
        <w:jc w:val="both"/>
        <w:rPr>
          <w:rFonts w:ascii="Times New Roman" w:eastAsia="MS Mincho" w:hAnsi="Times New Roman"/>
          <w:bCs/>
          <w:kern w:val="2"/>
          <w:szCs w:val="20"/>
          <w:lang w:eastAsia="zh-CN"/>
        </w:rPr>
      </w:pPr>
      <w:r>
        <w:rPr>
          <w:rFonts w:ascii="Times New Roman" w:eastAsia="宋体" w:hAnsi="Times New Roman"/>
          <w:bCs/>
          <w:kern w:val="2"/>
          <w:szCs w:val="20"/>
          <w:lang w:eastAsia="zh-CN"/>
        </w:rPr>
        <w:t>Proposal 4: ZC sequence should be adopted for overlaid OFDM sequence of LP-WUS.</w:t>
      </w:r>
    </w:p>
    <w:p w14:paraId="44B3BF45" w14:textId="77777777" w:rsidR="002E0120" w:rsidRDefault="00FA6957">
      <w:pPr>
        <w:widowControl w:val="0"/>
        <w:ind w:right="-101"/>
        <w:jc w:val="both"/>
        <w:rPr>
          <w:rFonts w:ascii="Times New Roman" w:eastAsia="MS Mincho" w:hAnsi="Times New Roman"/>
          <w:bCs/>
          <w:kern w:val="2"/>
          <w:szCs w:val="20"/>
          <w:lang w:eastAsia="zh-CN"/>
        </w:rPr>
      </w:pPr>
      <w:r>
        <w:rPr>
          <w:rFonts w:ascii="Times New Roman" w:eastAsia="宋体" w:hAnsi="Times New Roman"/>
          <w:bCs/>
          <w:kern w:val="2"/>
          <w:szCs w:val="20"/>
          <w:lang w:eastAsia="zh-CN"/>
        </w:rPr>
        <w:t xml:space="preserve">Proposal </w:t>
      </w:r>
      <w:r>
        <w:rPr>
          <w:rFonts w:ascii="Times New Roman" w:eastAsia="MS Mincho" w:hAnsi="Times New Roman"/>
          <w:bCs/>
          <w:kern w:val="2"/>
          <w:szCs w:val="20"/>
          <w:lang w:eastAsia="zh-CN"/>
        </w:rPr>
        <w:t>5</w:t>
      </w:r>
      <w:r>
        <w:rPr>
          <w:rFonts w:ascii="Times New Roman" w:eastAsia="宋体" w:hAnsi="Times New Roman"/>
          <w:bCs/>
          <w:kern w:val="2"/>
          <w:szCs w:val="20"/>
          <w:lang w:eastAsia="zh-CN"/>
        </w:rPr>
        <w:t>: The residual frequency error after frequency error correction</w:t>
      </w:r>
      <w:r>
        <w:rPr>
          <w:rFonts w:ascii="Times New Roman" w:eastAsia="MS Mincho" w:hAnsi="Times New Roman"/>
          <w:bCs/>
          <w:kern w:val="2"/>
          <w:szCs w:val="20"/>
          <w:lang w:eastAsia="zh-CN"/>
        </w:rPr>
        <w:t xml:space="preserve"> should be less than 5 ppm</w:t>
      </w:r>
      <w:r>
        <w:rPr>
          <w:rFonts w:ascii="Times New Roman" w:eastAsia="宋体" w:hAnsi="Times New Roman"/>
          <w:bCs/>
          <w:kern w:val="2"/>
          <w:szCs w:val="20"/>
          <w:lang w:eastAsia="zh-CN"/>
        </w:rPr>
        <w:t>.</w:t>
      </w:r>
    </w:p>
    <w:p w14:paraId="3EBD8405" w14:textId="77777777" w:rsidR="002E0120" w:rsidRDefault="00FA6957">
      <w:pPr>
        <w:widowControl w:val="0"/>
        <w:ind w:right="-101"/>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 xml:space="preserve">Proposal 6: </w:t>
      </w:r>
      <w:r>
        <w:rPr>
          <w:rFonts w:ascii="Times New Roman" w:eastAsia="宋体" w:hAnsi="Times New Roman"/>
          <w:bCs/>
          <w:kern w:val="2"/>
          <w:szCs w:val="20"/>
          <w:lang w:val="en-GB"/>
        </w:rPr>
        <w:t>For overlaid OFDM sequence(s) for LP-WUS in time or frequency domain</w:t>
      </w:r>
      <w:r>
        <w:rPr>
          <w:rFonts w:ascii="Times New Roman" w:eastAsia="宋体" w:hAnsi="Times New Roman"/>
          <w:bCs/>
          <w:kern w:val="2"/>
          <w:szCs w:val="20"/>
          <w:lang w:eastAsia="zh-CN"/>
        </w:rPr>
        <w:t>, Option 1-2 is preferred:</w:t>
      </w:r>
    </w:p>
    <w:p w14:paraId="077E9860" w14:textId="77777777" w:rsidR="002E0120" w:rsidRDefault="00FA6957">
      <w:pPr>
        <w:widowControl w:val="0"/>
        <w:numPr>
          <w:ilvl w:val="0"/>
          <w:numId w:val="93"/>
        </w:numPr>
        <w:ind w:right="-101"/>
        <w:jc w:val="both"/>
        <w:rPr>
          <w:rFonts w:ascii="Times New Roman" w:eastAsia="宋体" w:hAnsi="Times New Roman"/>
          <w:bCs/>
          <w:kern w:val="2"/>
          <w:szCs w:val="20"/>
        </w:rPr>
      </w:pPr>
      <w:r>
        <w:rPr>
          <w:rFonts w:ascii="Times New Roman" w:eastAsia="宋体" w:hAnsi="Times New Roman"/>
          <w:bCs/>
          <w:kern w:val="2"/>
          <w:szCs w:val="20"/>
          <w:lang w:val="en-GB"/>
        </w:rPr>
        <w:t>Option 1-2: overlaid sequence(s) are the sequence(s) of an OFDM symbol before DFT/LS processing</w:t>
      </w:r>
    </w:p>
    <w:p w14:paraId="1EA84536" w14:textId="77777777" w:rsidR="002E0120" w:rsidRDefault="00FA6957">
      <w:pPr>
        <w:widowControl w:val="0"/>
        <w:numPr>
          <w:ilvl w:val="1"/>
          <w:numId w:val="93"/>
        </w:numPr>
        <w:ind w:right="-101"/>
        <w:jc w:val="both"/>
        <w:rPr>
          <w:rFonts w:ascii="Times New Roman" w:eastAsia="宋体" w:hAnsi="Times New Roman"/>
          <w:bCs/>
          <w:kern w:val="2"/>
          <w:szCs w:val="20"/>
        </w:rPr>
      </w:pPr>
      <w:r>
        <w:rPr>
          <w:rFonts w:ascii="Times New Roman" w:eastAsia="宋体" w:hAnsi="Times New Roman"/>
          <w:bCs/>
          <w:kern w:val="2"/>
          <w:szCs w:val="20"/>
          <w:lang w:val="en-GB"/>
        </w:rPr>
        <w:t xml:space="preserve">The length of overlaid sequence(s) depends on the number of REs used for LP-WUS </w:t>
      </w:r>
    </w:p>
    <w:p w14:paraId="3873F425" w14:textId="77777777" w:rsidR="002E0120" w:rsidRDefault="00FA6957">
      <w:pPr>
        <w:widowControl w:val="0"/>
        <w:ind w:right="-101"/>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Proposal 7: Option 2-2 should be supported for the overlaid OFDM sequence(s) of LP-WUS.</w:t>
      </w:r>
    </w:p>
    <w:p w14:paraId="536A0CE0" w14:textId="77777777" w:rsidR="002E0120" w:rsidRDefault="00FA6957">
      <w:pPr>
        <w:widowControl w:val="0"/>
        <w:numPr>
          <w:ilvl w:val="0"/>
          <w:numId w:val="43"/>
        </w:numPr>
        <w:ind w:leftChars="200" w:left="820"/>
        <w:jc w:val="both"/>
        <w:rPr>
          <w:rFonts w:ascii="Times New Roman" w:eastAsia="等线" w:hAnsi="Times New Roman"/>
          <w:bCs/>
          <w:kern w:val="2"/>
          <w:szCs w:val="20"/>
          <w:lang w:eastAsia="zh-CN"/>
        </w:rPr>
      </w:pPr>
      <w:r>
        <w:rPr>
          <w:rFonts w:ascii="Times New Roman" w:eastAsia="等线" w:hAnsi="Times New Roman"/>
          <w:bCs/>
          <w:kern w:val="2"/>
          <w:szCs w:val="20"/>
          <w:lang w:eastAsia="zh-CN"/>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p>
    <w:p w14:paraId="267CDA9F" w14:textId="77777777" w:rsidR="002E0120" w:rsidRDefault="00FA6957">
      <w:pPr>
        <w:widowControl w:val="0"/>
        <w:numPr>
          <w:ilvl w:val="0"/>
          <w:numId w:val="44"/>
        </w:numPr>
        <w:ind w:left="1219"/>
        <w:jc w:val="both"/>
        <w:rPr>
          <w:rFonts w:ascii="Times New Roman" w:eastAsia="等线" w:hAnsi="Times New Roman"/>
          <w:bCs/>
          <w:kern w:val="2"/>
          <w:szCs w:val="20"/>
          <w:lang w:eastAsia="zh-CN"/>
        </w:rPr>
      </w:pPr>
      <w:r>
        <w:rPr>
          <w:rFonts w:ascii="Times New Roman" w:eastAsia="等线" w:hAnsi="Times New Roman"/>
          <w:bCs/>
          <w:kern w:val="2"/>
          <w:szCs w:val="20"/>
          <w:lang w:eastAsia="zh-CN"/>
        </w:rPr>
        <w:lastRenderedPageBreak/>
        <w:t>Option 2-2: The overlaid OFDM sequence(s) carry all information bits of LP-WUS. OFDM-based LP-WUR can obtain the whole information bits by the overlaid OFDM sequence(s)</w:t>
      </w:r>
    </w:p>
    <w:p w14:paraId="1EDBD929" w14:textId="77777777" w:rsidR="002E0120" w:rsidRDefault="00FA6957">
      <w:pPr>
        <w:widowControl w:val="0"/>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Proposal 8: LP-WUS information payload consists of multiple bit blocks for both RRC modes.</w:t>
      </w:r>
    </w:p>
    <w:p w14:paraId="7326B3BD" w14:textId="77777777" w:rsidR="002E0120" w:rsidRDefault="00FA6957">
      <w:pPr>
        <w:widowControl w:val="0"/>
        <w:numPr>
          <w:ilvl w:val="0"/>
          <w:numId w:val="94"/>
        </w:numPr>
        <w:contextualSpacing/>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For CONNECTED mode, each block is a bitmap, where each bit points to one or more UEs. Granularities of target UE identification can be different for different blocks. (Option 5)</w:t>
      </w:r>
    </w:p>
    <w:p w14:paraId="2ECA3C31" w14:textId="77777777" w:rsidR="002E0120" w:rsidRDefault="00FA6957">
      <w:pPr>
        <w:widowControl w:val="0"/>
        <w:numPr>
          <w:ilvl w:val="0"/>
          <w:numId w:val="94"/>
        </w:numPr>
        <w:contextualSpacing/>
        <w:jc w:val="both"/>
        <w:rPr>
          <w:rFonts w:ascii="Times New Roman" w:eastAsia="MS Mincho" w:hAnsi="Times New Roman"/>
          <w:bCs/>
          <w:kern w:val="2"/>
          <w:szCs w:val="20"/>
          <w:lang w:eastAsia="zh-CN"/>
        </w:rPr>
      </w:pPr>
      <w:r>
        <w:rPr>
          <w:rFonts w:ascii="Times New Roman" w:eastAsia="MS Mincho" w:hAnsi="Times New Roman"/>
          <w:bCs/>
          <w:kern w:val="2"/>
          <w:szCs w:val="20"/>
          <w:lang w:eastAsia="zh-CN"/>
        </w:rPr>
        <w:t>For IDLE/INACTIVE mode, each block is a codepoint, where the codepoint points to one or more UE groups/sub-groups. The codepoints are configurable for different blocks. (Option 3)</w:t>
      </w:r>
    </w:p>
    <w:p w14:paraId="1F73F83F" w14:textId="77777777" w:rsidR="002E0120" w:rsidRDefault="002E0120">
      <w:pPr>
        <w:widowControl w:val="0"/>
        <w:jc w:val="both"/>
        <w:rPr>
          <w:rFonts w:ascii="Times New Roman" w:eastAsia="MS Mincho" w:hAnsi="Times New Roman"/>
          <w:bCs/>
          <w:szCs w:val="20"/>
          <w:lang w:eastAsia="zh-CN"/>
        </w:rPr>
      </w:pPr>
    </w:p>
    <w:p w14:paraId="3F075790" w14:textId="77777777" w:rsidR="002E0120" w:rsidRDefault="00FA6957">
      <w:pPr>
        <w:widowControl w:val="0"/>
        <w:tabs>
          <w:tab w:val="left" w:pos="1701"/>
        </w:tabs>
        <w:jc w:val="both"/>
        <w:rPr>
          <w:rFonts w:ascii="Times New Roman" w:eastAsia="宋体" w:hAnsi="Times New Roman"/>
          <w:bCs/>
          <w:kern w:val="2"/>
          <w:szCs w:val="20"/>
          <w:lang w:eastAsia="zh-CN"/>
        </w:rPr>
      </w:pPr>
      <w:r>
        <w:rPr>
          <w:rFonts w:ascii="Times New Roman" w:eastAsia="宋体" w:hAnsi="Times New Roman"/>
          <w:bCs/>
          <w:kern w:val="2"/>
          <w:szCs w:val="20"/>
          <w:lang w:eastAsia="zh-CN"/>
        </w:rPr>
        <w:t>Proposal 9: The supported symbol rate(s) and SCS value(s) of LP-SS should be aligned with that of LP-WUS, i.e., not to support M = 8 and 16 for LP-SS.</w:t>
      </w:r>
    </w:p>
    <w:p w14:paraId="17B6FE84" w14:textId="77777777" w:rsidR="002E0120" w:rsidRDefault="00FA6957">
      <w:pPr>
        <w:widowControl w:val="0"/>
        <w:jc w:val="both"/>
        <w:rPr>
          <w:rFonts w:ascii="Times New Roman" w:eastAsia="MS Mincho" w:hAnsi="Times New Roman"/>
          <w:bCs/>
          <w:szCs w:val="20"/>
          <w:lang w:eastAsia="zh-CN"/>
        </w:rPr>
      </w:pPr>
      <w:r>
        <w:rPr>
          <w:rFonts w:ascii="Times New Roman" w:eastAsia="MS Mincho" w:hAnsi="Times New Roman"/>
          <w:bCs/>
          <w:szCs w:val="20"/>
          <w:lang w:eastAsia="zh-CN"/>
        </w:rPr>
        <w:t>Proposal 10:</w:t>
      </w:r>
    </w:p>
    <w:p w14:paraId="624EC134" w14:textId="77777777" w:rsidR="002E0120" w:rsidRDefault="00FA6957">
      <w:pPr>
        <w:widowControl w:val="0"/>
        <w:numPr>
          <w:ilvl w:val="0"/>
          <w:numId w:val="95"/>
        </w:numPr>
        <w:contextualSpacing/>
        <w:jc w:val="both"/>
        <w:rPr>
          <w:rFonts w:ascii="Times New Roman" w:eastAsia="MS Mincho" w:hAnsi="Times New Roman"/>
          <w:bCs/>
          <w:szCs w:val="20"/>
          <w:lang w:eastAsia="zh-CN"/>
        </w:rPr>
      </w:pPr>
      <w:r>
        <w:rPr>
          <w:rFonts w:ascii="Times New Roman" w:eastAsia="MS Mincho" w:hAnsi="Times New Roman"/>
          <w:bCs/>
          <w:szCs w:val="20"/>
          <w:lang w:eastAsia="zh-CN"/>
        </w:rPr>
        <w:t>When LP-SS is only required to calibrate certain timing error within an OOK symbol/chip duration, simple design to employ some candidates of Gold sequence (as the pseudo random code defined in TS38.211) by configuration is sufficient.</w:t>
      </w:r>
    </w:p>
    <w:p w14:paraId="0256CB06" w14:textId="77777777" w:rsidR="002E0120" w:rsidRDefault="00FA6957">
      <w:pPr>
        <w:widowControl w:val="0"/>
        <w:numPr>
          <w:ilvl w:val="0"/>
          <w:numId w:val="95"/>
        </w:numPr>
        <w:contextualSpacing/>
        <w:jc w:val="both"/>
        <w:rPr>
          <w:rFonts w:ascii="Times New Roman" w:eastAsia="MS Mincho" w:hAnsi="Times New Roman"/>
          <w:bCs/>
          <w:szCs w:val="20"/>
          <w:lang w:eastAsia="zh-CN"/>
        </w:rPr>
      </w:pPr>
      <w:r>
        <w:rPr>
          <w:rFonts w:ascii="Times New Roman" w:eastAsia="MS Mincho" w:hAnsi="Times New Roman"/>
          <w:bCs/>
          <w:szCs w:val="20"/>
          <w:lang w:eastAsia="zh-CN"/>
        </w:rPr>
        <w:t>Sequence hopping should be supported to immigrate the inter-cell interference, while the complexity of the design is managed with sufficient simplicity. To facilitate sequence hopping, 16 binary LP-SS sequence can be configured in maximum.</w:t>
      </w:r>
    </w:p>
    <w:p w14:paraId="56B76491" w14:textId="77777777" w:rsidR="002E0120" w:rsidRDefault="002E0120">
      <w:pPr>
        <w:spacing w:after="120"/>
        <w:jc w:val="both"/>
        <w:rPr>
          <w:rFonts w:ascii="Times New Roman" w:eastAsiaTheme="minorEastAsia" w:hAnsi="Times New Roman"/>
          <w:bCs/>
          <w:szCs w:val="20"/>
          <w:lang w:eastAsia="zh-CN"/>
        </w:rPr>
      </w:pPr>
    </w:p>
    <w:p w14:paraId="549A0224"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R1-2405806 FUTUREWEI  </w:t>
      </w:r>
    </w:p>
    <w:p w14:paraId="33510C66" w14:textId="77777777" w:rsidR="002E0120" w:rsidRDefault="00FA6957">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u w:val="single"/>
        </w:rPr>
        <w:t>LP-WUS Design (Structure)</w:t>
      </w:r>
    </w:p>
    <w:p w14:paraId="47557F6B" w14:textId="77777777" w:rsidR="002E0120" w:rsidRDefault="00FA6957">
      <w:pPr>
        <w:autoSpaceDE w:val="0"/>
        <w:autoSpaceDN w:val="0"/>
        <w:adjustRightInd w:val="0"/>
        <w:snapToGrid w:val="0"/>
        <w:spacing w:after="120"/>
        <w:ind w:left="1080" w:hanging="1080"/>
        <w:jc w:val="both"/>
        <w:rPr>
          <w:rFonts w:ascii="Times New Roman" w:eastAsia="宋体" w:hAnsi="Times New Roman"/>
          <w:bCs/>
          <w:szCs w:val="20"/>
          <w:u w:val="single"/>
        </w:rPr>
      </w:pPr>
      <w:r>
        <w:rPr>
          <w:rFonts w:ascii="Times New Roman" w:eastAsia="宋体" w:hAnsi="Times New Roman"/>
          <w:bCs/>
          <w:szCs w:val="20"/>
        </w:rPr>
        <w:fldChar w:fldCharType="begin"/>
      </w:r>
      <w:r>
        <w:rPr>
          <w:rFonts w:ascii="Times New Roman" w:eastAsia="宋体" w:hAnsi="Times New Roman"/>
          <w:bCs/>
          <w:szCs w:val="20"/>
        </w:rPr>
        <w:instrText xml:space="preserve"> REF _Ref157757599 \h  \* MERGEFORMAT </w:instrText>
      </w:r>
      <w:r>
        <w:rPr>
          <w:rFonts w:ascii="Times New Roman" w:eastAsia="宋体" w:hAnsi="Times New Roman"/>
          <w:bCs/>
          <w:szCs w:val="20"/>
        </w:rPr>
      </w:r>
      <w:r>
        <w:rPr>
          <w:rFonts w:ascii="Times New Roman" w:eastAsia="宋体" w:hAnsi="Times New Roman"/>
          <w:bCs/>
          <w:szCs w:val="20"/>
        </w:rPr>
        <w:fldChar w:fldCharType="separate"/>
      </w:r>
      <w:r>
        <w:rPr>
          <w:rFonts w:ascii="Times New Roman" w:eastAsia="宋体" w:hAnsi="Times New Roman"/>
          <w:bCs/>
          <w:i/>
          <w:iCs/>
          <w:szCs w:val="20"/>
        </w:rPr>
        <w:t>Proposal 1: Support at least the alternative to carry up to 16 bits of LP-WUS information using encoded bits with an 8-bit CRC when bitmap based wake-up indication is considered and without CRC when codepoint based wake-up indication is considered.</w:t>
      </w:r>
      <w:r>
        <w:rPr>
          <w:rFonts w:ascii="Times New Roman" w:eastAsia="宋体" w:hAnsi="Times New Roman"/>
          <w:bCs/>
          <w:szCs w:val="20"/>
        </w:rPr>
        <w:fldChar w:fldCharType="end"/>
      </w:r>
      <w:r>
        <w:rPr>
          <w:rFonts w:ascii="Times New Roman" w:eastAsia="宋体" w:hAnsi="Times New Roman"/>
          <w:bCs/>
          <w:szCs w:val="20"/>
        </w:rPr>
        <w:t xml:space="preserve"> </w:t>
      </w:r>
    </w:p>
    <w:p w14:paraId="360607F5" w14:textId="77777777" w:rsidR="002E0120" w:rsidRDefault="00FA6957">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u w:val="single"/>
        </w:rPr>
        <w:t>LP-WUS Design (Waveform)</w:t>
      </w:r>
    </w:p>
    <w:p w14:paraId="206C24E9" w14:textId="77777777" w:rsidR="002E0120" w:rsidRDefault="00FA6957">
      <w:pPr>
        <w:autoSpaceDE w:val="0"/>
        <w:autoSpaceDN w:val="0"/>
        <w:adjustRightInd w:val="0"/>
        <w:snapToGrid w:val="0"/>
        <w:spacing w:after="120"/>
        <w:ind w:left="990" w:hanging="990"/>
        <w:jc w:val="both"/>
        <w:rPr>
          <w:rFonts w:ascii="Times New Roman" w:eastAsia="宋体" w:hAnsi="Times New Roman"/>
          <w:bCs/>
          <w:szCs w:val="20"/>
          <w:u w:val="single"/>
        </w:rPr>
      </w:pPr>
      <w:r>
        <w:rPr>
          <w:rFonts w:ascii="Times New Roman" w:eastAsia="宋体" w:hAnsi="Times New Roman"/>
          <w:bCs/>
          <w:szCs w:val="20"/>
          <w:u w:val="single"/>
          <w:lang w:eastAsia="ja-JP"/>
        </w:rPr>
        <w:fldChar w:fldCharType="begin"/>
      </w:r>
      <w:r>
        <w:rPr>
          <w:rFonts w:ascii="Times New Roman" w:eastAsia="宋体" w:hAnsi="Times New Roman"/>
          <w:bCs/>
          <w:szCs w:val="20"/>
          <w:u w:val="single"/>
          <w:lang w:eastAsia="ja-JP"/>
        </w:rPr>
        <w:instrText xml:space="preserve"> REF _Ref157757623 \h  \* MERGEFORMAT </w:instrText>
      </w:r>
      <w:r>
        <w:rPr>
          <w:rFonts w:ascii="Times New Roman" w:eastAsia="宋体" w:hAnsi="Times New Roman"/>
          <w:bCs/>
          <w:szCs w:val="20"/>
          <w:u w:val="single"/>
          <w:lang w:eastAsia="ja-JP"/>
        </w:rPr>
      </w:r>
      <w:r>
        <w:rPr>
          <w:rFonts w:ascii="Times New Roman" w:eastAsia="宋体" w:hAnsi="Times New Roman"/>
          <w:bCs/>
          <w:szCs w:val="20"/>
          <w:u w:val="single"/>
          <w:lang w:eastAsia="ja-JP"/>
        </w:rPr>
        <w:fldChar w:fldCharType="separate"/>
      </w:r>
      <w:r>
        <w:rPr>
          <w:rFonts w:ascii="Times New Roman" w:eastAsia="宋体" w:hAnsi="Times New Roman"/>
          <w:bCs/>
          <w:i/>
          <w:iCs/>
          <w:szCs w:val="20"/>
        </w:rPr>
        <w:t>Proposal 2</w:t>
      </w:r>
      <w:r>
        <w:rPr>
          <w:rFonts w:ascii="Times New Roman" w:eastAsia="宋体" w:hAnsi="Times New Roman"/>
          <w:bCs/>
          <w:i/>
          <w:iCs/>
          <w:szCs w:val="20"/>
          <w:lang w:eastAsia="ja-JP"/>
        </w:rPr>
        <w:t xml:space="preserve">: A LP-WUR-enabled UE supports both OOK-1 and OOK-4 based LP-WUS design with M </w:t>
      </w:r>
      <w:r>
        <w:rPr>
          <w:rFonts w:ascii="宋体" w:eastAsia="宋体" w:hAnsi="宋体" w:cs="宋体" w:hint="eastAsia"/>
          <w:bCs/>
          <w:i/>
          <w:iCs/>
          <w:szCs w:val="20"/>
          <w:lang w:eastAsia="ja-JP"/>
        </w:rPr>
        <w:t>∈</w:t>
      </w:r>
      <w:r>
        <w:rPr>
          <w:rFonts w:ascii="Times New Roman" w:eastAsia="宋体" w:hAnsi="Times New Roman"/>
          <w:bCs/>
          <w:i/>
          <w:iCs/>
          <w:szCs w:val="20"/>
          <w:lang w:eastAsia="ja-JP"/>
        </w:rPr>
        <w:t xml:space="preserve"> {2,4} regardless of SCS to provide network deployment flexibility and </w:t>
      </w:r>
      <w:r>
        <w:rPr>
          <w:rFonts w:ascii="Times New Roman" w:eastAsia="宋体" w:hAnsi="Times New Roman"/>
          <w:bCs/>
          <w:i/>
          <w:iCs/>
          <w:szCs w:val="20"/>
        </w:rPr>
        <w:t>better spectral efficiency.</w:t>
      </w:r>
      <w:r>
        <w:rPr>
          <w:rFonts w:ascii="Times New Roman" w:eastAsia="宋体" w:hAnsi="Times New Roman"/>
          <w:bCs/>
          <w:szCs w:val="20"/>
          <w:u w:val="single"/>
          <w:lang w:eastAsia="ja-JP"/>
        </w:rPr>
        <w:fldChar w:fldCharType="end"/>
      </w:r>
      <w:r>
        <w:rPr>
          <w:rFonts w:ascii="Times New Roman" w:eastAsia="宋体" w:hAnsi="Times New Roman"/>
          <w:bCs/>
          <w:szCs w:val="20"/>
          <w:u w:val="single"/>
        </w:rPr>
        <w:t xml:space="preserve"> </w:t>
      </w:r>
    </w:p>
    <w:p w14:paraId="6FD0CF7D" w14:textId="77777777" w:rsidR="002E0120" w:rsidRDefault="00FA6957">
      <w:pPr>
        <w:autoSpaceDE w:val="0"/>
        <w:autoSpaceDN w:val="0"/>
        <w:adjustRightInd w:val="0"/>
        <w:snapToGrid w:val="0"/>
        <w:spacing w:after="120"/>
        <w:ind w:left="1260" w:hanging="126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_Ref157757660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3</w:t>
      </w:r>
      <w:r>
        <w:rPr>
          <w:rFonts w:ascii="Times New Roman" w:eastAsia="宋体" w:hAnsi="Times New Roman"/>
          <w:bCs/>
          <w:i/>
          <w:iCs/>
          <w:szCs w:val="20"/>
          <w:lang w:eastAsia="ja-JP"/>
        </w:rPr>
        <w:t>: Reuse existing definition of low-PAPR sequence to generate the overlaid OFDM sequence(s) over OOK symbols.</w:t>
      </w:r>
      <w:r>
        <w:rPr>
          <w:rFonts w:ascii="Times New Roman" w:eastAsia="宋体" w:hAnsi="Times New Roman"/>
          <w:bCs/>
          <w:szCs w:val="20"/>
          <w:u w:val="single"/>
        </w:rPr>
        <w:fldChar w:fldCharType="end"/>
      </w:r>
    </w:p>
    <w:p w14:paraId="38B4EE3D" w14:textId="77777777" w:rsidR="002E0120" w:rsidRDefault="00FA6957">
      <w:pPr>
        <w:autoSpaceDE w:val="0"/>
        <w:autoSpaceDN w:val="0"/>
        <w:adjustRightInd w:val="0"/>
        <w:snapToGrid w:val="0"/>
        <w:spacing w:after="120"/>
        <w:ind w:left="1080" w:hanging="108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_Ref157757740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4</w:t>
      </w:r>
      <w:r>
        <w:rPr>
          <w:rFonts w:ascii="Times New Roman" w:eastAsia="宋体" w:hAnsi="Times New Roman"/>
          <w:bCs/>
          <w:i/>
          <w:iCs/>
          <w:szCs w:val="20"/>
          <w:lang w:eastAsia="ja-JP"/>
        </w:rPr>
        <w:t>: Support OOK-1 and OOK-4 based LP-WUS design, considering ZC sequence(s) under Option 1-1 and/or Option 2 for overlaid sequences,</w:t>
      </w:r>
      <w:r>
        <w:rPr>
          <w:rFonts w:ascii="Times New Roman" w:eastAsia="宋体" w:hAnsi="Times New Roman"/>
          <w:bCs/>
          <w:i/>
          <w:iCs/>
          <w:szCs w:val="20"/>
        </w:rPr>
        <w:t xml:space="preserve"> with low frequency envelope channels to enable ED-based LP-WURs robustness against narrowband and inter-cell interference.</w:t>
      </w:r>
      <w:r>
        <w:rPr>
          <w:rFonts w:ascii="Times New Roman" w:eastAsia="宋体" w:hAnsi="Times New Roman"/>
          <w:bCs/>
          <w:szCs w:val="20"/>
          <w:u w:val="single"/>
        </w:rPr>
        <w:fldChar w:fldCharType="end"/>
      </w:r>
    </w:p>
    <w:p w14:paraId="10246F82" w14:textId="77777777" w:rsidR="002E0120" w:rsidRDefault="00FA6957">
      <w:pPr>
        <w:autoSpaceDE w:val="0"/>
        <w:autoSpaceDN w:val="0"/>
        <w:adjustRightInd w:val="0"/>
        <w:snapToGrid w:val="0"/>
        <w:spacing w:after="120"/>
        <w:ind w:left="1170" w:hanging="117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_Ref165383142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5: Support OOK pulse compression for better</w:t>
      </w:r>
      <w:r>
        <w:rPr>
          <w:rFonts w:ascii="Times New Roman" w:eastAsia="宋体" w:hAnsi="Times New Roman"/>
          <w:bCs/>
          <w:i/>
          <w:iCs/>
          <w:szCs w:val="20"/>
          <w:lang w:val="en-GB" w:eastAsia="zh-CN"/>
        </w:rPr>
        <w:t xml:space="preserve"> detection performance by OFDM and ED based LP-WURs and overlaid sequences to carry only part of the LP-WUS information bits for</w:t>
      </w:r>
      <w:r>
        <w:rPr>
          <w:rFonts w:ascii="Times New Roman" w:eastAsia="宋体" w:hAnsi="Times New Roman"/>
          <w:bCs/>
          <w:i/>
          <w:iCs/>
          <w:szCs w:val="20"/>
        </w:rPr>
        <w:t xml:space="preserve"> shorter OFDM based LP-WUR’s detection time.</w:t>
      </w:r>
      <w:r>
        <w:rPr>
          <w:rFonts w:ascii="Times New Roman" w:eastAsia="宋体" w:hAnsi="Times New Roman"/>
          <w:bCs/>
          <w:szCs w:val="20"/>
          <w:u w:val="single"/>
        </w:rPr>
        <w:fldChar w:fldCharType="end"/>
      </w:r>
    </w:p>
    <w:p w14:paraId="60D67D6E" w14:textId="77777777" w:rsidR="002E0120" w:rsidRDefault="00FA6957">
      <w:pPr>
        <w:autoSpaceDE w:val="0"/>
        <w:autoSpaceDN w:val="0"/>
        <w:adjustRightInd w:val="0"/>
        <w:snapToGrid w:val="0"/>
        <w:spacing w:after="120"/>
        <w:jc w:val="both"/>
        <w:rPr>
          <w:rFonts w:ascii="Times New Roman" w:eastAsia="宋体" w:hAnsi="Times New Roman"/>
          <w:bCs/>
          <w:szCs w:val="20"/>
          <w:u w:val="single"/>
        </w:rPr>
      </w:pPr>
      <w:r>
        <w:rPr>
          <w:rFonts w:ascii="Times New Roman" w:eastAsia="宋体" w:hAnsi="Times New Roman"/>
          <w:bCs/>
          <w:szCs w:val="20"/>
          <w:u w:val="single"/>
        </w:rPr>
        <w:t>LP-SS Design</w:t>
      </w:r>
    </w:p>
    <w:p w14:paraId="1F96CF70" w14:textId="77777777" w:rsidR="002E0120" w:rsidRDefault="00FA6957">
      <w:pPr>
        <w:autoSpaceDE w:val="0"/>
        <w:autoSpaceDN w:val="0"/>
        <w:adjustRightInd w:val="0"/>
        <w:snapToGrid w:val="0"/>
        <w:spacing w:after="120"/>
        <w:ind w:left="1080" w:hanging="108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_Ref157757764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lang w:eastAsia="ja-JP"/>
        </w:rPr>
        <w:t>Proposal 6: For LP-SS design, support binary sequences of at least 32-bit length, at least density of 1/2, and generated using OOK-4 with M</w:t>
      </w:r>
      <w:r>
        <w:rPr>
          <w:rFonts w:ascii="宋体" w:eastAsia="宋体" w:hAnsi="宋体" w:cs="宋体" w:hint="eastAsia"/>
          <w:bCs/>
          <w:i/>
          <w:iCs/>
          <w:szCs w:val="20"/>
          <w:lang w:eastAsia="ja-JP"/>
        </w:rPr>
        <w:t>∈</w:t>
      </w:r>
      <w:r>
        <w:rPr>
          <w:rFonts w:ascii="Times New Roman" w:eastAsia="宋体" w:hAnsi="Times New Roman"/>
          <w:bCs/>
          <w:i/>
          <w:iCs/>
          <w:szCs w:val="20"/>
          <w:lang w:eastAsia="ja-JP"/>
        </w:rPr>
        <w:t>{2,4,8}.</w:t>
      </w:r>
      <w:r>
        <w:rPr>
          <w:rFonts w:ascii="Times New Roman" w:eastAsia="宋体" w:hAnsi="Times New Roman"/>
          <w:bCs/>
          <w:szCs w:val="20"/>
          <w:u w:val="single"/>
        </w:rPr>
        <w:fldChar w:fldCharType="end"/>
      </w:r>
      <w:r>
        <w:rPr>
          <w:rFonts w:ascii="Times New Roman" w:eastAsia="宋体" w:hAnsi="Times New Roman"/>
          <w:bCs/>
          <w:szCs w:val="20"/>
          <w:u w:val="single"/>
        </w:rPr>
        <w:t xml:space="preserve"> </w:t>
      </w:r>
    </w:p>
    <w:p w14:paraId="77A0B36E" w14:textId="77777777" w:rsidR="002E0120" w:rsidRDefault="00FA6957">
      <w:pPr>
        <w:autoSpaceDE w:val="0"/>
        <w:autoSpaceDN w:val="0"/>
        <w:adjustRightInd w:val="0"/>
        <w:snapToGrid w:val="0"/>
        <w:spacing w:after="120"/>
        <w:ind w:left="1530" w:hanging="1530"/>
        <w:jc w:val="both"/>
        <w:rPr>
          <w:rFonts w:ascii="Times New Roman" w:eastAsia="宋体" w:hAnsi="Times New Roman"/>
          <w:bCs/>
          <w:szCs w:val="20"/>
          <w:u w:val="single"/>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_Ref174006713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Proposal 7: For the residual frequency error after frequency error correction without considering impact of drift, up to 6.5 ppm for OOK-based LP-WUR can be assumed.</w:t>
      </w:r>
      <w:r>
        <w:rPr>
          <w:rFonts w:ascii="Times New Roman" w:eastAsia="宋体" w:hAnsi="Times New Roman"/>
          <w:bCs/>
          <w:szCs w:val="20"/>
          <w:u w:val="single"/>
        </w:rPr>
        <w:fldChar w:fldCharType="end"/>
      </w:r>
    </w:p>
    <w:p w14:paraId="6B10888E" w14:textId="77777777" w:rsidR="002E0120" w:rsidRDefault="00FA6957">
      <w:pPr>
        <w:autoSpaceDE w:val="0"/>
        <w:autoSpaceDN w:val="0"/>
        <w:adjustRightInd w:val="0"/>
        <w:snapToGrid w:val="0"/>
        <w:spacing w:after="120"/>
        <w:ind w:left="1080" w:hanging="1080"/>
        <w:jc w:val="both"/>
        <w:rPr>
          <w:rFonts w:ascii="Times New Roman" w:eastAsia="宋体" w:hAnsi="Times New Roman"/>
          <w:bCs/>
          <w:szCs w:val="20"/>
        </w:rPr>
      </w:pPr>
      <w:r>
        <w:rPr>
          <w:rFonts w:ascii="Times New Roman" w:eastAsia="宋体" w:hAnsi="Times New Roman"/>
          <w:bCs/>
          <w:szCs w:val="20"/>
          <w:u w:val="single"/>
        </w:rPr>
        <w:fldChar w:fldCharType="begin"/>
      </w:r>
      <w:r>
        <w:rPr>
          <w:rFonts w:ascii="Times New Roman" w:eastAsia="宋体" w:hAnsi="Times New Roman"/>
          <w:bCs/>
          <w:szCs w:val="20"/>
          <w:u w:val="single"/>
        </w:rPr>
        <w:instrText xml:space="preserve"> REF _Ref158386635 \h  \* MERGEFORMAT </w:instrText>
      </w:r>
      <w:r>
        <w:rPr>
          <w:rFonts w:ascii="Times New Roman" w:eastAsia="宋体" w:hAnsi="Times New Roman"/>
          <w:bCs/>
          <w:szCs w:val="20"/>
          <w:u w:val="single"/>
        </w:rPr>
      </w:r>
      <w:r>
        <w:rPr>
          <w:rFonts w:ascii="Times New Roman" w:eastAsia="宋体" w:hAnsi="Times New Roman"/>
          <w:bCs/>
          <w:szCs w:val="20"/>
          <w:u w:val="single"/>
        </w:rPr>
        <w:fldChar w:fldCharType="separate"/>
      </w:r>
      <w:r>
        <w:rPr>
          <w:rFonts w:ascii="Times New Roman" w:eastAsia="宋体" w:hAnsi="Times New Roman"/>
          <w:bCs/>
          <w:i/>
          <w:iCs/>
          <w:szCs w:val="20"/>
        </w:rPr>
        <w:t xml:space="preserve">Proposal 8: Assuming no frequency error correction by LR, consider a preamble to precede the transmission of an LP-WUS if LP-SS periodicity is &gt;= 320 </w:t>
      </w:r>
      <w:proofErr w:type="spellStart"/>
      <w:r>
        <w:rPr>
          <w:rFonts w:ascii="Times New Roman" w:eastAsia="宋体" w:hAnsi="Times New Roman"/>
          <w:bCs/>
          <w:i/>
          <w:iCs/>
          <w:szCs w:val="20"/>
        </w:rPr>
        <w:t>ms</w:t>
      </w:r>
      <w:proofErr w:type="spellEnd"/>
      <w:r>
        <w:rPr>
          <w:rFonts w:ascii="Times New Roman" w:eastAsia="宋体" w:hAnsi="Times New Roman"/>
          <w:bCs/>
          <w:i/>
          <w:iCs/>
          <w:szCs w:val="20"/>
        </w:rPr>
        <w:t xml:space="preserve"> and the time offset between LP-WUS and last LP-SS is, e.g., &gt; 50 </w:t>
      </w:r>
      <w:proofErr w:type="spellStart"/>
      <w:r>
        <w:rPr>
          <w:rFonts w:ascii="Times New Roman" w:eastAsia="宋体" w:hAnsi="Times New Roman"/>
          <w:bCs/>
          <w:i/>
          <w:iCs/>
          <w:szCs w:val="20"/>
        </w:rPr>
        <w:t>ms.</w:t>
      </w:r>
      <w:proofErr w:type="spellEnd"/>
      <w:r>
        <w:rPr>
          <w:rFonts w:ascii="Times New Roman" w:eastAsia="宋体" w:hAnsi="Times New Roman"/>
          <w:bCs/>
          <w:szCs w:val="20"/>
          <w:u w:val="single"/>
        </w:rPr>
        <w:fldChar w:fldCharType="end"/>
      </w:r>
    </w:p>
    <w:p w14:paraId="7453AAB1" w14:textId="77777777" w:rsidR="002E0120" w:rsidRDefault="002E0120">
      <w:pPr>
        <w:autoSpaceDE w:val="0"/>
        <w:autoSpaceDN w:val="0"/>
        <w:adjustRightInd w:val="0"/>
        <w:snapToGrid w:val="0"/>
        <w:spacing w:after="120"/>
        <w:ind w:left="1080" w:hanging="1080"/>
        <w:jc w:val="both"/>
        <w:rPr>
          <w:rFonts w:ascii="Times New Roman" w:eastAsiaTheme="minorEastAsia" w:hAnsi="Times New Roman"/>
          <w:bCs/>
          <w:szCs w:val="20"/>
          <w:lang w:eastAsia="zh-CN"/>
        </w:rPr>
      </w:pPr>
    </w:p>
    <w:p w14:paraId="48C832EC"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R1-2406583 Honor </w:t>
      </w:r>
    </w:p>
    <w:p w14:paraId="435673DB"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w:t>
      </w:r>
      <w:r>
        <w:rPr>
          <w:rFonts w:ascii="Times New Roman" w:eastAsia="宋体" w:hAnsi="Times New Roman"/>
          <w:bCs/>
          <w:i/>
          <w:iCs/>
          <w:szCs w:val="20"/>
          <w:lang w:eastAsia="zh-CN"/>
        </w:rPr>
        <w:t>：</w:t>
      </w:r>
      <w:r>
        <w:rPr>
          <w:rFonts w:ascii="Times New Roman" w:eastAsia="宋体" w:hAnsi="Times New Roman"/>
          <w:bCs/>
          <w:i/>
          <w:iCs/>
          <w:szCs w:val="20"/>
          <w:lang w:eastAsia="zh-CN"/>
        </w:rPr>
        <w:t>Confirm the working assumption that for OOK-4, M=4 is supported.</w:t>
      </w:r>
    </w:p>
    <w:p w14:paraId="66A77684"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2: Do not support M=1 for OOK-4.</w:t>
      </w:r>
    </w:p>
    <w:p w14:paraId="417A9D9D"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3:</w:t>
      </w:r>
      <w:r>
        <w:rPr>
          <w:rFonts w:ascii="Times New Roman" w:eastAsia="宋体" w:hAnsi="Times New Roman"/>
          <w:bCs/>
          <w:szCs w:val="20"/>
        </w:rPr>
        <w:t xml:space="preserve"> </w:t>
      </w:r>
      <w:r>
        <w:rPr>
          <w:rFonts w:ascii="Times New Roman" w:eastAsia="宋体" w:hAnsi="Times New Roman"/>
          <w:bCs/>
          <w:i/>
          <w:iCs/>
          <w:szCs w:val="20"/>
          <w:lang w:eastAsia="zh-CN"/>
        </w:rPr>
        <w:t>The value of M is independent of SCS.</w:t>
      </w:r>
    </w:p>
    <w:p w14:paraId="17FD6CF3"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4</w:t>
      </w:r>
      <w:r>
        <w:rPr>
          <w:rFonts w:ascii="Times New Roman" w:eastAsia="宋体" w:hAnsi="Times New Roman"/>
          <w:bCs/>
          <w:i/>
          <w:kern w:val="2"/>
          <w:szCs w:val="20"/>
          <w:lang w:eastAsia="zh-CN"/>
        </w:rPr>
        <w:t>：</w:t>
      </w:r>
      <w:r>
        <w:rPr>
          <w:rFonts w:ascii="Times New Roman" w:eastAsia="宋体" w:hAnsi="Times New Roman"/>
          <w:bCs/>
          <w:i/>
          <w:kern w:val="2"/>
          <w:szCs w:val="20"/>
          <w:lang w:eastAsia="zh-CN"/>
        </w:rPr>
        <w:t>Specify only the necessary steps for the design of OOK-1 and OOK-4.</w:t>
      </w:r>
    </w:p>
    <w:p w14:paraId="704962BE"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lastRenderedPageBreak/>
        <w:t>Proposal 5: Specifies only the overlaid sequence for OOK-1.</w:t>
      </w:r>
    </w:p>
    <w:p w14:paraId="4A5E0344"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6: Specifies the two steps of sequence mapping and DFT for OOK-4.</w:t>
      </w:r>
    </w:p>
    <w:p w14:paraId="13B02571"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7: Further discuss how the UE obtains the OOK waveform generation scheme.</w:t>
      </w:r>
    </w:p>
    <w:p w14:paraId="67991C71"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8: </w:t>
      </w:r>
      <w:r>
        <w:rPr>
          <w:rFonts w:ascii="Times New Roman" w:eastAsia="宋体" w:hAnsi="Times New Roman"/>
          <w:bCs/>
          <w:i/>
          <w:kern w:val="2"/>
          <w:szCs w:val="20"/>
          <w:lang w:eastAsia="zh-CN"/>
        </w:rPr>
        <w:t xml:space="preserve">Prioritize </w:t>
      </w:r>
      <w:r>
        <w:rPr>
          <w:rFonts w:ascii="Times New Roman" w:eastAsia="宋体" w:hAnsi="Times New Roman"/>
          <w:bCs/>
          <w:i/>
          <w:iCs/>
          <w:szCs w:val="20"/>
          <w:lang w:eastAsia="zh-CN"/>
        </w:rPr>
        <w:t>M sequence for overlaid sequence.</w:t>
      </w:r>
    </w:p>
    <w:p w14:paraId="77E50452"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9: Directly use the existing M sequence as the overlaid sequence.</w:t>
      </w:r>
    </w:p>
    <w:p w14:paraId="27E3C5DC"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10: OOK-1 adopts the overlaid sequence generation method of option 2.</w:t>
      </w:r>
    </w:p>
    <w:p w14:paraId="682A5D5D"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11: OOK-4 prioritizes the sequence generation method of option 1-2, and to achieve a unified architecture, it can also use the method of option 2.</w:t>
      </w:r>
    </w:p>
    <w:p w14:paraId="3C4CADD3" w14:textId="77777777" w:rsidR="002E0120" w:rsidRDefault="00FA6957">
      <w:pPr>
        <w:tabs>
          <w:tab w:val="left" w:pos="720"/>
        </w:tabs>
        <w:autoSpaceDE w:val="0"/>
        <w:autoSpaceDN w:val="0"/>
        <w:adjustRightInd w:val="0"/>
        <w:snapToGrid w:val="0"/>
        <w:spacing w:before="120" w:after="120" w:line="276" w:lineRule="auto"/>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12</w:t>
      </w:r>
      <w:r>
        <w:rPr>
          <w:rFonts w:ascii="Times New Roman" w:eastAsia="宋体" w:hAnsi="Times New Roman"/>
          <w:bCs/>
          <w:i/>
          <w:iCs/>
          <w:szCs w:val="20"/>
          <w:lang w:eastAsia="zh-CN"/>
        </w:rPr>
        <w:t>：</w:t>
      </w:r>
      <w:r>
        <w:rPr>
          <w:rFonts w:ascii="Times New Roman" w:eastAsia="宋体" w:hAnsi="Times New Roman"/>
          <w:bCs/>
          <w:i/>
          <w:kern w:val="2"/>
          <w:szCs w:val="20"/>
          <w:lang w:eastAsia="zh-CN"/>
        </w:rPr>
        <w:t xml:space="preserve">Support </w:t>
      </w:r>
      <w:r>
        <w:rPr>
          <w:rFonts w:ascii="Times New Roman" w:eastAsia="宋体" w:hAnsi="Times New Roman"/>
          <w:bCs/>
          <w:i/>
          <w:iCs/>
          <w:szCs w:val="20"/>
          <w:lang w:eastAsia="zh-CN"/>
        </w:rPr>
        <w:t>option 3 for the overlaid OFDM sequence(s) of LP-WUS.</w:t>
      </w:r>
    </w:p>
    <w:p w14:paraId="64B546DA" w14:textId="77777777" w:rsidR="002E0120" w:rsidRDefault="00FA6957">
      <w:p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13: Support option 1 for idle/inactive UEs.</w:t>
      </w:r>
    </w:p>
    <w:p w14:paraId="196BF2D0" w14:textId="77777777" w:rsidR="002E0120" w:rsidRDefault="00FA6957">
      <w:p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Proposal 14: Support both option 1 and option 3, and the network side can flexibly indicate the specific solution.</w:t>
      </w:r>
    </w:p>
    <w:p w14:paraId="5D4ED254"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15: Confirm the following working assumption:</w:t>
      </w:r>
    </w:p>
    <w:p w14:paraId="33E7C645"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Support the following options for LP-SS</w:t>
      </w:r>
    </w:p>
    <w:p w14:paraId="5DAE122B" w14:textId="77777777" w:rsidR="002E0120" w:rsidRDefault="00FA6957">
      <w:pPr>
        <w:numPr>
          <w:ilvl w:val="0"/>
          <w:numId w:val="96"/>
        </w:num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Option 1: OOK-1 </w:t>
      </w:r>
    </w:p>
    <w:p w14:paraId="79FBD1EF" w14:textId="77777777" w:rsidR="002E0120" w:rsidRDefault="00FA6957">
      <w:pPr>
        <w:numPr>
          <w:ilvl w:val="0"/>
          <w:numId w:val="96"/>
        </w:numPr>
        <w:autoSpaceDE w:val="0"/>
        <w:autoSpaceDN w:val="0"/>
        <w:adjustRightInd w:val="0"/>
        <w:snapToGrid w:val="0"/>
        <w:spacing w:after="120"/>
        <w:jc w:val="both"/>
        <w:rPr>
          <w:rFonts w:ascii="Times New Roman" w:eastAsia="宋体" w:hAnsi="Times New Roman"/>
          <w:bCs/>
          <w:i/>
          <w:iCs/>
          <w:szCs w:val="20"/>
        </w:rPr>
      </w:pPr>
      <w:r>
        <w:rPr>
          <w:rFonts w:ascii="Times New Roman" w:eastAsia="宋体" w:hAnsi="Times New Roman"/>
          <w:bCs/>
          <w:i/>
          <w:iCs/>
          <w:szCs w:val="20"/>
          <w:lang w:eastAsia="zh-CN"/>
        </w:rPr>
        <w:t>Option 2: OO</w:t>
      </w:r>
      <w:r>
        <w:rPr>
          <w:rFonts w:ascii="Times New Roman" w:eastAsia="宋体" w:hAnsi="Times New Roman"/>
          <w:bCs/>
          <w:i/>
          <w:iCs/>
          <w:szCs w:val="20"/>
        </w:rPr>
        <w:t>K-4 with M=2,4</w:t>
      </w:r>
    </w:p>
    <w:p w14:paraId="4CB1C79E" w14:textId="77777777" w:rsidR="002E0120" w:rsidRDefault="00FA6957">
      <w:pPr>
        <w:numPr>
          <w:ilvl w:val="0"/>
          <w:numId w:val="96"/>
        </w:num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The SCS of a CP-OFDM symbol used for LP-SS generation is the same as that used for LP-WUS generation</w:t>
      </w:r>
    </w:p>
    <w:p w14:paraId="5B43D3BC"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 xml:space="preserve">Proposal 16: Prioritize </w:t>
      </w:r>
      <w:r>
        <w:rPr>
          <w:rFonts w:ascii="Times New Roman" w:eastAsia="宋体" w:hAnsi="Times New Roman"/>
          <w:bCs/>
          <w:i/>
          <w:szCs w:val="20"/>
          <w:lang w:eastAsia="zh-CN"/>
        </w:rPr>
        <w:t>M sequence for LP-SS.</w:t>
      </w:r>
    </w:p>
    <w:p w14:paraId="541EBD3F" w14:textId="77777777" w:rsidR="002E0120" w:rsidRDefault="00FA6957">
      <w:pPr>
        <w:autoSpaceDE w:val="0"/>
        <w:autoSpaceDN w:val="0"/>
        <w:adjustRightInd w:val="0"/>
        <w:snapToGrid w:val="0"/>
        <w:spacing w:after="120"/>
        <w:jc w:val="both"/>
        <w:rPr>
          <w:rFonts w:ascii="Times New Roman" w:eastAsia="宋体" w:hAnsi="Times New Roman"/>
          <w:bCs/>
          <w:i/>
          <w:kern w:val="2"/>
          <w:szCs w:val="20"/>
          <w:lang w:eastAsia="zh-CN"/>
        </w:rPr>
      </w:pPr>
      <w:r>
        <w:rPr>
          <w:rFonts w:ascii="Times New Roman" w:eastAsia="宋体" w:hAnsi="Times New Roman"/>
          <w:bCs/>
          <w:i/>
          <w:kern w:val="2"/>
          <w:szCs w:val="20"/>
          <w:lang w:eastAsia="zh-CN"/>
        </w:rPr>
        <w:t>Proposal 17: Adopt option 2 for the overlaid sequence of LP-SS.</w:t>
      </w:r>
    </w:p>
    <w:p w14:paraId="3A4EED95" w14:textId="77777777" w:rsidR="002E0120" w:rsidRDefault="002E0120">
      <w:pPr>
        <w:spacing w:after="120"/>
        <w:jc w:val="both"/>
        <w:rPr>
          <w:rFonts w:ascii="Times New Roman" w:eastAsia="宋体" w:hAnsi="Times New Roman"/>
          <w:bCs/>
          <w:kern w:val="2"/>
          <w:szCs w:val="20"/>
          <w:lang w:eastAsia="zh-CN"/>
        </w:rPr>
      </w:pPr>
    </w:p>
    <w:p w14:paraId="00FD42DA" w14:textId="77777777" w:rsidR="002E0120" w:rsidRDefault="002E0120">
      <w:pPr>
        <w:spacing w:after="120"/>
        <w:jc w:val="both"/>
        <w:rPr>
          <w:rFonts w:ascii="Times New Roman" w:eastAsiaTheme="minorEastAsia" w:hAnsi="Times New Roman"/>
          <w:bCs/>
          <w:szCs w:val="20"/>
          <w:lang w:eastAsia="zh-CN"/>
        </w:rPr>
      </w:pPr>
    </w:p>
    <w:p w14:paraId="0EFA50E2"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R1-2406498 </w:t>
      </w:r>
      <w:proofErr w:type="spellStart"/>
      <w:r>
        <w:rPr>
          <w:rFonts w:ascii="Times New Roman" w:eastAsia="MS Mincho" w:hAnsi="Times New Roman"/>
          <w:b/>
          <w:iCs/>
          <w:szCs w:val="20"/>
          <w:lang w:eastAsia="zh-CN"/>
        </w:rPr>
        <w:t>InterDigital</w:t>
      </w:r>
      <w:proofErr w:type="spellEnd"/>
      <w:r>
        <w:rPr>
          <w:rFonts w:ascii="Times New Roman" w:eastAsia="MS Mincho" w:hAnsi="Times New Roman"/>
          <w:b/>
          <w:iCs/>
          <w:szCs w:val="20"/>
          <w:lang w:eastAsia="zh-CN"/>
        </w:rPr>
        <w:t xml:space="preserve">, Inc </w:t>
      </w:r>
    </w:p>
    <w:p w14:paraId="33FD9D9C" w14:textId="77777777" w:rsidR="002E0120" w:rsidRDefault="00FA6957">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1. Support time-multiplexed LP-SS transmission in different beam directions for coverage improvement.</w:t>
      </w:r>
    </w:p>
    <w:p w14:paraId="23942ECC" w14:textId="77777777" w:rsidR="002E0120" w:rsidRDefault="00FA6957">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2. If time-multiplexed LP-SS transmission in different beam directions is supported, support mechanisms for power consumption mitigation</w:t>
      </w:r>
      <w:r>
        <w:rPr>
          <w:rFonts w:ascii="Times New Roman" w:eastAsia="Malgun Gothic" w:hAnsi="Times New Roman"/>
          <w:bCs/>
          <w:i/>
          <w:iCs/>
          <w:szCs w:val="20"/>
          <w:lang w:val="en-GB" w:eastAsia="ko-KR"/>
        </w:rPr>
        <w:t xml:space="preserve"> from transmission/reception of LP-SSs</w:t>
      </w:r>
      <w:r>
        <w:rPr>
          <w:rFonts w:ascii="Times New Roman" w:hAnsi="Times New Roman"/>
          <w:bCs/>
          <w:i/>
          <w:iCs/>
          <w:szCs w:val="20"/>
          <w:lang w:val="en-GB" w:eastAsia="zh-CN"/>
        </w:rPr>
        <w:t xml:space="preserve">. </w:t>
      </w:r>
    </w:p>
    <w:p w14:paraId="06D3FE06" w14:textId="77777777" w:rsidR="002E0120" w:rsidRDefault="00FA6957">
      <w:pPr>
        <w:overflowPunct w:val="0"/>
        <w:autoSpaceDE w:val="0"/>
        <w:autoSpaceDN w:val="0"/>
        <w:adjustRightInd w:val="0"/>
        <w:spacing w:after="120"/>
        <w:jc w:val="both"/>
        <w:textAlignment w:val="baseline"/>
        <w:rPr>
          <w:rFonts w:ascii="Times New Roman" w:hAnsi="Times New Roman"/>
          <w:bCs/>
          <w:i/>
          <w:iCs/>
          <w:szCs w:val="20"/>
          <w:lang w:eastAsia="zh-CN" w:bidi="ar"/>
        </w:rPr>
      </w:pPr>
      <w:r>
        <w:rPr>
          <w:rFonts w:ascii="Times New Roman" w:hAnsi="Times New Roman"/>
          <w:bCs/>
          <w:i/>
          <w:iCs/>
          <w:szCs w:val="20"/>
          <w:lang w:eastAsia="zh-CN" w:bidi="ar"/>
        </w:rPr>
        <w:t xml:space="preserve">Proposal 3.  Confirm the working assumption on modulation orders for LP-SS to include both Option 1 with OOK-1 and Option 2 with OOK-4 and M = 2 or 4. </w:t>
      </w:r>
    </w:p>
    <w:p w14:paraId="0DC4E6F7" w14:textId="77777777" w:rsidR="002E0120" w:rsidRDefault="00FA6957">
      <w:pPr>
        <w:numPr>
          <w:ilvl w:val="0"/>
          <w:numId w:val="97"/>
        </w:numPr>
        <w:overflowPunct w:val="0"/>
        <w:autoSpaceDE w:val="0"/>
        <w:autoSpaceDN w:val="0"/>
        <w:adjustRightInd w:val="0"/>
        <w:spacing w:after="120" w:line="259" w:lineRule="auto"/>
        <w:jc w:val="both"/>
        <w:textAlignment w:val="baseline"/>
        <w:rPr>
          <w:rFonts w:ascii="Times New Roman" w:hAnsi="Times New Roman"/>
          <w:bCs/>
          <w:i/>
          <w:iCs/>
          <w:szCs w:val="20"/>
          <w:lang w:eastAsia="zh-CN" w:bidi="ar"/>
        </w:rPr>
      </w:pPr>
      <w:r>
        <w:rPr>
          <w:rFonts w:ascii="Times New Roman" w:eastAsia="Calibri" w:hAnsi="Times New Roman"/>
          <w:bCs/>
          <w:i/>
          <w:iCs/>
          <w:szCs w:val="20"/>
          <w:lang w:bidi="ar"/>
        </w:rPr>
        <w:t>Do not support additional M values.</w:t>
      </w:r>
    </w:p>
    <w:p w14:paraId="55DD4518" w14:textId="77777777" w:rsidR="002E0120" w:rsidRDefault="00FA6957">
      <w:pPr>
        <w:overflowPunct w:val="0"/>
        <w:autoSpaceDE w:val="0"/>
        <w:autoSpaceDN w:val="0"/>
        <w:adjustRightInd w:val="0"/>
        <w:spacing w:after="120"/>
        <w:jc w:val="both"/>
        <w:textAlignment w:val="baseline"/>
        <w:rPr>
          <w:rFonts w:ascii="Times New Roman" w:hAnsi="Times New Roman"/>
          <w:bCs/>
          <w:i/>
          <w:iCs/>
          <w:szCs w:val="20"/>
          <w:lang w:val="en-GB" w:eastAsia="zh-CN" w:bidi="ar"/>
        </w:rPr>
      </w:pPr>
      <w:r>
        <w:rPr>
          <w:rFonts w:ascii="Times New Roman" w:hAnsi="Times New Roman"/>
          <w:bCs/>
          <w:i/>
          <w:iCs/>
          <w:szCs w:val="20"/>
          <w:lang w:val="en-GB" w:eastAsia="zh-CN" w:bidi="ar"/>
        </w:rPr>
        <w:t>Proposal 4. For LP-SS, support overlaid OFDM sequence(s) targeting for OOK waveform generation, sync and RRM measurement for OFDM based LP-WUR using the overlaid sequence (Option 3).</w:t>
      </w:r>
    </w:p>
    <w:p w14:paraId="24B0841F" w14:textId="77777777" w:rsidR="002E0120" w:rsidRDefault="00FA6957">
      <w:pPr>
        <w:overflowPunct w:val="0"/>
        <w:autoSpaceDE w:val="0"/>
        <w:autoSpaceDN w:val="0"/>
        <w:adjustRightInd w:val="0"/>
        <w:spacing w:after="120"/>
        <w:jc w:val="both"/>
        <w:textAlignment w:val="baseline"/>
        <w:rPr>
          <w:rFonts w:ascii="Times New Roman" w:hAnsi="Times New Roman"/>
          <w:bCs/>
          <w:i/>
          <w:iCs/>
          <w:szCs w:val="20"/>
          <w:lang w:val="en-GB" w:eastAsia="zh-CN"/>
        </w:rPr>
      </w:pPr>
      <w:r>
        <w:rPr>
          <w:rFonts w:ascii="Times New Roman" w:hAnsi="Times New Roman"/>
          <w:bCs/>
          <w:i/>
          <w:iCs/>
          <w:szCs w:val="20"/>
          <w:lang w:val="en-GB" w:eastAsia="zh-CN"/>
        </w:rPr>
        <w:t>Proposal 5. In specifying binary LP-SS sequences, do not support determining the sequences by predefined rule without configuration.</w:t>
      </w:r>
    </w:p>
    <w:p w14:paraId="22C965B1" w14:textId="77777777" w:rsidR="002E0120" w:rsidRDefault="00FA6957">
      <w:pPr>
        <w:overflowPunct w:val="0"/>
        <w:autoSpaceDE w:val="0"/>
        <w:autoSpaceDN w:val="0"/>
        <w:adjustRightInd w:val="0"/>
        <w:spacing w:after="120"/>
        <w:jc w:val="both"/>
        <w:textAlignment w:val="baseline"/>
        <w:rPr>
          <w:rFonts w:ascii="Times New Roman" w:eastAsia="Malgun Gothic" w:hAnsi="Times New Roman"/>
          <w:bCs/>
          <w:i/>
          <w:iCs/>
          <w:szCs w:val="20"/>
          <w:lang w:val="en-GB" w:eastAsia="ko-KR"/>
        </w:rPr>
      </w:pPr>
      <w:r>
        <w:rPr>
          <w:rFonts w:ascii="Times New Roman" w:hAnsi="Times New Roman"/>
          <w:bCs/>
          <w:i/>
          <w:iCs/>
          <w:szCs w:val="20"/>
          <w:lang w:val="en-GB" w:eastAsia="zh-CN"/>
        </w:rPr>
        <w:t>Proposal 6. Procedures for handling inconsistencies in RRM measurements based on LP-SS and RRM measurements based on NR-SS should be supported.</w:t>
      </w:r>
    </w:p>
    <w:p w14:paraId="234EF545" w14:textId="77777777" w:rsidR="002E0120" w:rsidRDefault="00FA6957">
      <w:pPr>
        <w:overflowPunct w:val="0"/>
        <w:autoSpaceDE w:val="0"/>
        <w:autoSpaceDN w:val="0"/>
        <w:adjustRightInd w:val="0"/>
        <w:spacing w:after="120"/>
        <w:jc w:val="both"/>
        <w:textAlignment w:val="baseline"/>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7</w:t>
      </w:r>
      <w:r>
        <w:rPr>
          <w:rFonts w:ascii="Times New Roman" w:hAnsi="Times New Roman"/>
          <w:bCs/>
          <w:i/>
          <w:iCs/>
          <w:szCs w:val="20"/>
          <w:lang w:eastAsia="zh-CN" w:bidi="ar"/>
        </w:rPr>
        <w:t>. For LP-WUS signal structure, time domain repetition and Manchester coding are supported.</w:t>
      </w:r>
    </w:p>
    <w:p w14:paraId="272413DC" w14:textId="77777777" w:rsidR="002E0120" w:rsidRDefault="00FA6957">
      <w:pPr>
        <w:spacing w:after="120" w:line="276" w:lineRule="auto"/>
        <w:jc w:val="both"/>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8</w:t>
      </w:r>
      <w:r>
        <w:rPr>
          <w:rFonts w:ascii="Times New Roman" w:hAnsi="Times New Roman"/>
          <w:bCs/>
          <w:i/>
          <w:iCs/>
          <w:szCs w:val="20"/>
          <w:lang w:eastAsia="zh-CN" w:bidi="ar"/>
        </w:rPr>
        <w:t>. Support up to 10 repetitions of LP-WUS with Manchester coding to achieve comparable performance with PUSCH for Msg 3.</w:t>
      </w:r>
    </w:p>
    <w:p w14:paraId="2E1AB6D0" w14:textId="77777777" w:rsidR="002E0120" w:rsidRDefault="00FA6957">
      <w:pPr>
        <w:overflowPunct w:val="0"/>
        <w:autoSpaceDE w:val="0"/>
        <w:autoSpaceDN w:val="0"/>
        <w:adjustRightInd w:val="0"/>
        <w:spacing w:before="120" w:after="120"/>
        <w:jc w:val="both"/>
        <w:textAlignment w:val="baseline"/>
        <w:rPr>
          <w:rFonts w:ascii="Times New Roman" w:eastAsia="Malgun Gothic" w:hAnsi="Times New Roman"/>
          <w:bCs/>
          <w:i/>
          <w:iCs/>
          <w:szCs w:val="20"/>
          <w:lang w:eastAsia="ko-KR"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9</w:t>
      </w:r>
      <w:r>
        <w:rPr>
          <w:rFonts w:ascii="Times New Roman" w:hAnsi="Times New Roman"/>
          <w:bCs/>
          <w:i/>
          <w:iCs/>
          <w:szCs w:val="20"/>
          <w:lang w:eastAsia="zh-CN" w:bidi="ar"/>
        </w:rPr>
        <w:t xml:space="preserve">. </w:t>
      </w:r>
      <w:r>
        <w:rPr>
          <w:rFonts w:ascii="Times New Roman" w:eastAsia="Malgun Gothic" w:hAnsi="Times New Roman"/>
          <w:bCs/>
          <w:i/>
          <w:iCs/>
          <w:szCs w:val="20"/>
          <w:lang w:eastAsia="ko-KR" w:bidi="ar"/>
        </w:rPr>
        <w:t>Down select M-sequence and ZC sequence for further consideration of overlaid OFDM sequence</w:t>
      </w:r>
      <w:r>
        <w:rPr>
          <w:rFonts w:ascii="Times New Roman" w:hAnsi="Times New Roman"/>
          <w:bCs/>
          <w:i/>
          <w:iCs/>
          <w:szCs w:val="20"/>
          <w:lang w:eastAsia="zh-CN" w:bidi="ar"/>
        </w:rPr>
        <w:t>.</w:t>
      </w:r>
    </w:p>
    <w:p w14:paraId="51E425E0" w14:textId="77777777" w:rsidR="002E0120" w:rsidRDefault="00FA6957">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ko-KR"/>
        </w:rPr>
      </w:pPr>
      <w:r>
        <w:rPr>
          <w:rFonts w:ascii="Times New Roman" w:hAnsi="Times New Roman"/>
          <w:bCs/>
          <w:i/>
          <w:iCs/>
          <w:szCs w:val="20"/>
          <w:lang w:val="en-GB" w:eastAsia="zh-CN"/>
        </w:rPr>
        <w:t xml:space="preserve">Proposal </w:t>
      </w:r>
      <w:r>
        <w:rPr>
          <w:rFonts w:ascii="Times New Roman" w:eastAsia="Malgun Gothic" w:hAnsi="Times New Roman"/>
          <w:bCs/>
          <w:i/>
          <w:iCs/>
          <w:szCs w:val="20"/>
          <w:lang w:val="en-GB" w:eastAsia="ko-KR"/>
        </w:rPr>
        <w:t>9</w:t>
      </w:r>
      <w:r>
        <w:rPr>
          <w:rFonts w:ascii="Times New Roman" w:hAnsi="Times New Roman"/>
          <w:bCs/>
          <w:i/>
          <w:iCs/>
          <w:szCs w:val="20"/>
          <w:lang w:val="en-GB" w:eastAsia="zh-CN"/>
        </w:rPr>
        <w:t xml:space="preserve">:  </w:t>
      </w:r>
      <w:r>
        <w:rPr>
          <w:rFonts w:ascii="Times New Roman" w:eastAsia="Malgun Gothic" w:hAnsi="Times New Roman"/>
          <w:bCs/>
          <w:i/>
          <w:iCs/>
          <w:szCs w:val="20"/>
          <w:lang w:val="en-GB" w:eastAsia="ko-KR"/>
        </w:rPr>
        <w:t>Clarify different among the options for LP-WUS information in both IDLE/INACTIVE and CONNECTED</w:t>
      </w:r>
      <w:r>
        <w:rPr>
          <w:rFonts w:ascii="Times New Roman" w:hAnsi="Times New Roman"/>
          <w:bCs/>
          <w:i/>
          <w:iCs/>
          <w:szCs w:val="20"/>
          <w:lang w:val="en-GB" w:eastAsia="zh-CN"/>
        </w:rPr>
        <w:t>.</w:t>
      </w:r>
    </w:p>
    <w:p w14:paraId="388DD3D3" w14:textId="77777777" w:rsidR="002E0120" w:rsidRDefault="00FA6957">
      <w:pPr>
        <w:overflowPunct w:val="0"/>
        <w:autoSpaceDE w:val="0"/>
        <w:autoSpaceDN w:val="0"/>
        <w:adjustRightInd w:val="0"/>
        <w:spacing w:after="120" w:line="276" w:lineRule="auto"/>
        <w:jc w:val="both"/>
        <w:textAlignment w:val="baseline"/>
        <w:rPr>
          <w:rFonts w:ascii="Times New Roman" w:eastAsia="Malgun Gothic" w:hAnsi="Times New Roman"/>
          <w:bCs/>
          <w:i/>
          <w:iCs/>
          <w:szCs w:val="20"/>
          <w:lang w:val="en-GB" w:eastAsia="zh-CN"/>
        </w:rPr>
      </w:pPr>
      <w:r>
        <w:rPr>
          <w:rFonts w:ascii="Times New Roman" w:hAnsi="Times New Roman"/>
          <w:bCs/>
          <w:i/>
          <w:iCs/>
          <w:szCs w:val="20"/>
          <w:lang w:val="en-GB" w:eastAsia="zh-CN"/>
        </w:rPr>
        <w:lastRenderedPageBreak/>
        <w:t xml:space="preserve">Proposal </w:t>
      </w:r>
      <w:r>
        <w:rPr>
          <w:rFonts w:ascii="Times New Roman" w:eastAsia="Malgun Gothic" w:hAnsi="Times New Roman"/>
          <w:bCs/>
          <w:i/>
          <w:iCs/>
          <w:szCs w:val="20"/>
          <w:lang w:val="en-GB" w:eastAsia="ko-KR"/>
        </w:rPr>
        <w:t>10</w:t>
      </w:r>
      <w:r>
        <w:rPr>
          <w:rFonts w:ascii="Times New Roman" w:hAnsi="Times New Roman"/>
          <w:bCs/>
          <w:i/>
          <w:iCs/>
          <w:szCs w:val="20"/>
          <w:lang w:val="en-GB" w:eastAsia="zh-CN"/>
        </w:rPr>
        <w:t>:</w:t>
      </w:r>
      <w:r>
        <w:rPr>
          <w:rFonts w:ascii="Times New Roman" w:hAnsi="Times New Roman"/>
          <w:bCs/>
          <w:szCs w:val="20"/>
          <w:lang w:val="en-GB" w:eastAsia="zh-CN"/>
        </w:rPr>
        <w:t xml:space="preserve"> </w:t>
      </w:r>
      <w:r>
        <w:rPr>
          <w:rFonts w:ascii="Times New Roman" w:eastAsia="Malgun Gothic" w:hAnsi="Times New Roman"/>
          <w:bCs/>
          <w:i/>
          <w:iCs/>
          <w:szCs w:val="20"/>
          <w:lang w:eastAsia="ko-KR" w:bidi="ar"/>
        </w:rPr>
        <w:t>Support up to 16 subgroups for LP-WUS.</w:t>
      </w:r>
      <w:r>
        <w:rPr>
          <w:rFonts w:ascii="Times New Roman" w:eastAsia="Malgun Gothic" w:hAnsi="Times New Roman"/>
          <w:bCs/>
          <w:i/>
          <w:iCs/>
          <w:szCs w:val="20"/>
          <w:lang w:val="en-GB" w:eastAsia="zh-CN"/>
        </w:rPr>
        <w:t xml:space="preserve"> </w:t>
      </w:r>
    </w:p>
    <w:p w14:paraId="34040A23" w14:textId="77777777" w:rsidR="002E0120" w:rsidRDefault="00FA6957">
      <w:pPr>
        <w:numPr>
          <w:ilvl w:val="0"/>
          <w:numId w:val="98"/>
        </w:numPr>
        <w:overflowPunct w:val="0"/>
        <w:autoSpaceDE w:val="0"/>
        <w:autoSpaceDN w:val="0"/>
        <w:adjustRightInd w:val="0"/>
        <w:spacing w:after="160" w:line="259" w:lineRule="auto"/>
        <w:contextualSpacing/>
        <w:jc w:val="both"/>
        <w:textAlignment w:val="baseline"/>
        <w:rPr>
          <w:rFonts w:ascii="Times New Roman" w:eastAsia="Malgun Gothic" w:hAnsi="Times New Roman"/>
          <w:bCs/>
          <w:szCs w:val="20"/>
          <w:lang w:eastAsia="ko-KR"/>
        </w:rPr>
      </w:pPr>
      <w:r>
        <w:rPr>
          <w:rFonts w:ascii="Times New Roman" w:eastAsia="CIDFont+F3" w:hAnsi="Times New Roman"/>
          <w:bCs/>
          <w:i/>
          <w:iCs/>
          <w:szCs w:val="20"/>
        </w:rPr>
        <w:t xml:space="preserve">Up to 32 subgroups can be considered if implicit indication is supported.  </w:t>
      </w:r>
    </w:p>
    <w:p w14:paraId="1A05BB4E" w14:textId="77777777" w:rsidR="002E0120" w:rsidRDefault="00FA6957">
      <w:pPr>
        <w:spacing w:after="120" w:line="276" w:lineRule="auto"/>
        <w:jc w:val="both"/>
        <w:rPr>
          <w:rFonts w:ascii="Times New Roman" w:hAnsi="Times New Roman"/>
          <w:bCs/>
          <w:i/>
          <w:iCs/>
          <w:szCs w:val="20"/>
          <w:lang w:eastAsia="zh-CN" w:bidi="ar"/>
        </w:rPr>
      </w:pPr>
      <w:r>
        <w:rPr>
          <w:rFonts w:ascii="Times New Roman" w:hAnsi="Times New Roman"/>
          <w:bCs/>
          <w:i/>
          <w:iCs/>
          <w:szCs w:val="20"/>
          <w:lang w:eastAsia="zh-CN" w:bidi="ar"/>
        </w:rPr>
        <w:t xml:space="preserve">Proposal </w:t>
      </w:r>
      <w:r>
        <w:rPr>
          <w:rFonts w:ascii="Times New Roman" w:eastAsia="Malgun Gothic" w:hAnsi="Times New Roman"/>
          <w:bCs/>
          <w:i/>
          <w:iCs/>
          <w:szCs w:val="20"/>
          <w:lang w:eastAsia="ko-KR" w:bidi="ar"/>
        </w:rPr>
        <w:t>11</w:t>
      </w:r>
      <w:r>
        <w:rPr>
          <w:rFonts w:ascii="Times New Roman" w:hAnsi="Times New Roman"/>
          <w:bCs/>
          <w:i/>
          <w:iCs/>
          <w:szCs w:val="20"/>
          <w:lang w:eastAsia="zh-CN" w:bidi="ar"/>
        </w:rPr>
        <w:t xml:space="preserve">. </w:t>
      </w:r>
      <w:r>
        <w:rPr>
          <w:rFonts w:ascii="Times New Roman" w:eastAsia="Malgun Gothic" w:hAnsi="Times New Roman"/>
          <w:bCs/>
          <w:i/>
          <w:iCs/>
          <w:szCs w:val="20"/>
          <w:lang w:eastAsia="ko-KR" w:bidi="ar"/>
        </w:rPr>
        <w:t>For IDLE/INACTIVE modes, support Option 2 ‘A LP-WUS indicates a codepoint value corresponding to one or more subgroup(s) from N subgroups for part of, one or more POs'</w:t>
      </w:r>
      <w:r>
        <w:rPr>
          <w:rFonts w:ascii="Times New Roman" w:hAnsi="Times New Roman"/>
          <w:bCs/>
          <w:i/>
          <w:iCs/>
          <w:szCs w:val="20"/>
          <w:lang w:eastAsia="zh-CN" w:bidi="ar"/>
        </w:rPr>
        <w:t>.</w:t>
      </w:r>
    </w:p>
    <w:p w14:paraId="68EF69F6" w14:textId="77777777" w:rsidR="002E0120" w:rsidRDefault="00FA6957">
      <w:pPr>
        <w:spacing w:after="120"/>
        <w:jc w:val="both"/>
        <w:rPr>
          <w:rFonts w:ascii="Times New Roman" w:hAnsi="Times New Roman"/>
          <w:bCs/>
          <w:i/>
          <w:iCs/>
          <w:szCs w:val="20"/>
          <w:lang w:eastAsia="zh-CN" w:bidi="ar"/>
        </w:rPr>
      </w:pPr>
      <w:r>
        <w:rPr>
          <w:rFonts w:ascii="Times New Roman" w:hAnsi="Times New Roman"/>
          <w:bCs/>
          <w:i/>
          <w:iCs/>
          <w:szCs w:val="20"/>
          <w:lang w:val="en-GB" w:eastAsia="zh-CN"/>
        </w:rPr>
        <w:t xml:space="preserve">Proposal </w:t>
      </w:r>
      <w:r>
        <w:rPr>
          <w:rFonts w:ascii="Times New Roman" w:eastAsia="Malgun Gothic" w:hAnsi="Times New Roman"/>
          <w:bCs/>
          <w:i/>
          <w:iCs/>
          <w:szCs w:val="20"/>
          <w:lang w:val="en-GB" w:eastAsia="ko-KR"/>
        </w:rPr>
        <w:t>12</w:t>
      </w:r>
      <w:r>
        <w:rPr>
          <w:rFonts w:ascii="Times New Roman" w:hAnsi="Times New Roman"/>
          <w:bCs/>
          <w:i/>
          <w:iCs/>
          <w:szCs w:val="20"/>
          <w:lang w:val="en-GB" w:eastAsia="zh-CN"/>
        </w:rPr>
        <w:t xml:space="preserve">:  </w:t>
      </w:r>
      <w:r>
        <w:rPr>
          <w:rFonts w:ascii="Times New Roman" w:eastAsia="Malgun Gothic" w:hAnsi="Times New Roman"/>
          <w:bCs/>
          <w:i/>
          <w:iCs/>
          <w:szCs w:val="20"/>
          <w:lang w:val="en-GB" w:eastAsia="ko-KR"/>
        </w:rPr>
        <w:t>For CONNECTED mode, down select Option 2 ‘A codepoint value corresponding to one or part of UE identity’ and Option 3 ‘A codepoint value corresponding to [one or more] UEs’ and further discuss the adequate method triggering UE PDCCH monitoring based on one codepoint.</w:t>
      </w:r>
    </w:p>
    <w:p w14:paraId="43C0FF46" w14:textId="77777777" w:rsidR="002E0120" w:rsidRDefault="002E0120">
      <w:pPr>
        <w:spacing w:after="120"/>
        <w:jc w:val="both"/>
        <w:rPr>
          <w:rFonts w:ascii="Times New Roman" w:eastAsiaTheme="minorEastAsia" w:hAnsi="Times New Roman"/>
          <w:bCs/>
          <w:szCs w:val="20"/>
          <w:lang w:eastAsia="zh-CN"/>
        </w:rPr>
      </w:pPr>
    </w:p>
    <w:p w14:paraId="5E0DF266"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R1-2406480 Sony </w:t>
      </w:r>
    </w:p>
    <w:p w14:paraId="58192851" w14:textId="77777777" w:rsidR="002E0120" w:rsidRDefault="00FA6957">
      <w:pPr>
        <w:autoSpaceDE w:val="0"/>
        <w:autoSpaceDN w:val="0"/>
        <w:adjustRightInd w:val="0"/>
        <w:spacing w:after="120"/>
        <w:jc w:val="both"/>
        <w:rPr>
          <w:rFonts w:ascii="Times New Roman" w:eastAsia="MS Mincho" w:hAnsi="Times New Roman"/>
          <w:bCs/>
          <w:i/>
          <w:iCs/>
          <w:szCs w:val="20"/>
          <w:lang w:val="en-GB" w:eastAsia="en-GB"/>
        </w:rPr>
      </w:pPr>
      <w:r>
        <w:rPr>
          <w:rFonts w:ascii="Times New Roman" w:eastAsia="MS Mincho" w:hAnsi="Times New Roman"/>
          <w:bCs/>
          <w:i/>
          <w:iCs/>
          <w:szCs w:val="20"/>
          <w:lang w:eastAsia="en-GB"/>
        </w:rPr>
        <w:t xml:space="preserve">Proposal </w:t>
      </w:r>
      <w:r>
        <w:rPr>
          <w:rFonts w:ascii="Times New Roman" w:eastAsia="MS Mincho" w:hAnsi="Times New Roman"/>
          <w:bCs/>
          <w:i/>
          <w:iCs/>
          <w:szCs w:val="20"/>
          <w:lang w:eastAsia="en-GB"/>
        </w:rPr>
        <w:fldChar w:fldCharType="begin"/>
      </w:r>
      <w:r>
        <w:rPr>
          <w:rFonts w:ascii="Times New Roman" w:eastAsia="MS Mincho" w:hAnsi="Times New Roman"/>
          <w:bCs/>
          <w:i/>
          <w:iCs/>
          <w:szCs w:val="20"/>
          <w:lang w:eastAsia="en-GB"/>
        </w:rPr>
        <w:instrText xml:space="preserve"> SEQ Proposal \* ARABIC </w:instrText>
      </w:r>
      <w:r>
        <w:rPr>
          <w:rFonts w:ascii="Times New Roman" w:eastAsia="MS Mincho" w:hAnsi="Times New Roman"/>
          <w:bCs/>
          <w:i/>
          <w:iCs/>
          <w:szCs w:val="20"/>
          <w:lang w:eastAsia="en-GB"/>
        </w:rPr>
        <w:fldChar w:fldCharType="separate"/>
      </w:r>
      <w:r>
        <w:rPr>
          <w:rFonts w:ascii="Times New Roman" w:eastAsia="MS Mincho" w:hAnsi="Times New Roman"/>
          <w:bCs/>
          <w:i/>
          <w:iCs/>
          <w:szCs w:val="20"/>
          <w:lang w:eastAsia="en-GB"/>
        </w:rPr>
        <w:t>1</w:t>
      </w:r>
      <w:r>
        <w:rPr>
          <w:rFonts w:ascii="Times New Roman" w:eastAsia="MS Mincho" w:hAnsi="Times New Roman"/>
          <w:bCs/>
          <w:i/>
          <w:iCs/>
          <w:szCs w:val="20"/>
          <w:lang w:eastAsia="en-GB"/>
        </w:rPr>
        <w:fldChar w:fldCharType="end"/>
      </w:r>
      <w:r>
        <w:rPr>
          <w:rFonts w:ascii="Times New Roman" w:eastAsia="MS Mincho" w:hAnsi="Times New Roman"/>
          <w:bCs/>
          <w:i/>
          <w:szCs w:val="20"/>
          <w:lang w:val="en-GB" w:eastAsia="en-GB"/>
        </w:rPr>
        <w:t xml:space="preserve"> </w:t>
      </w:r>
      <w:r>
        <w:rPr>
          <w:rFonts w:ascii="Times New Roman" w:eastAsia="MS Mincho" w:hAnsi="Times New Roman"/>
          <w:bCs/>
          <w:i/>
          <w:iCs/>
          <w:szCs w:val="20"/>
          <w:lang w:val="en-GB" w:eastAsia="en-GB"/>
        </w:rPr>
        <w:t>– RAN1 to support setting M value to its maximum, i.e., M=4 for 30 kHz SCS and M=8 for 15 kHz (for TDL-C type fading channel), to allow for low system overhead, lower latency and less power consumption at the LP-WUR.</w:t>
      </w:r>
    </w:p>
    <w:p w14:paraId="582C8F87" w14:textId="77777777" w:rsidR="002E0120" w:rsidRDefault="00FA6957">
      <w:pPr>
        <w:autoSpaceDE w:val="0"/>
        <w:autoSpaceDN w:val="0"/>
        <w:adjustRightInd w:val="0"/>
        <w:jc w:val="both"/>
        <w:rPr>
          <w:rFonts w:ascii="Times New Roman" w:eastAsia="MS Mincho" w:hAnsi="Times New Roman"/>
          <w:bCs/>
          <w:i/>
          <w:iCs/>
          <w:szCs w:val="20"/>
          <w:lang w:eastAsia="en-GB"/>
        </w:rPr>
      </w:pPr>
      <w:r>
        <w:rPr>
          <w:rFonts w:ascii="Times New Roman" w:eastAsia="MS Mincho" w:hAnsi="Times New Roman"/>
          <w:bCs/>
          <w:i/>
          <w:iCs/>
          <w:szCs w:val="20"/>
          <w:lang w:eastAsia="en-GB"/>
        </w:rPr>
        <w:t xml:space="preserve">Proposal </w:t>
      </w:r>
      <w:r>
        <w:rPr>
          <w:rFonts w:ascii="Times New Roman" w:eastAsia="MS Mincho" w:hAnsi="Times New Roman"/>
          <w:bCs/>
          <w:i/>
          <w:iCs/>
          <w:szCs w:val="20"/>
          <w:lang w:eastAsia="en-GB"/>
        </w:rPr>
        <w:fldChar w:fldCharType="begin"/>
      </w:r>
      <w:r>
        <w:rPr>
          <w:rFonts w:ascii="Times New Roman" w:eastAsia="MS Mincho" w:hAnsi="Times New Roman"/>
          <w:bCs/>
          <w:i/>
          <w:iCs/>
          <w:szCs w:val="20"/>
          <w:lang w:eastAsia="en-GB"/>
        </w:rPr>
        <w:instrText xml:space="preserve"> SEQ Proposal \* ARABIC </w:instrText>
      </w:r>
      <w:r>
        <w:rPr>
          <w:rFonts w:ascii="Times New Roman" w:eastAsia="MS Mincho" w:hAnsi="Times New Roman"/>
          <w:bCs/>
          <w:i/>
          <w:iCs/>
          <w:szCs w:val="20"/>
          <w:lang w:eastAsia="en-GB"/>
        </w:rPr>
        <w:fldChar w:fldCharType="separate"/>
      </w:r>
      <w:r>
        <w:rPr>
          <w:rFonts w:ascii="Times New Roman" w:eastAsia="MS Mincho" w:hAnsi="Times New Roman"/>
          <w:bCs/>
          <w:i/>
          <w:iCs/>
          <w:szCs w:val="20"/>
          <w:lang w:eastAsia="en-GB"/>
        </w:rPr>
        <w:t>2</w:t>
      </w:r>
      <w:r>
        <w:rPr>
          <w:rFonts w:ascii="Times New Roman" w:eastAsia="MS Mincho" w:hAnsi="Times New Roman"/>
          <w:bCs/>
          <w:i/>
          <w:iCs/>
          <w:szCs w:val="20"/>
          <w:lang w:eastAsia="en-GB"/>
        </w:rPr>
        <w:fldChar w:fldCharType="end"/>
      </w:r>
      <w:r>
        <w:rPr>
          <w:rFonts w:ascii="Times New Roman" w:eastAsia="MS Mincho" w:hAnsi="Times New Roman"/>
          <w:bCs/>
          <w:i/>
          <w:szCs w:val="20"/>
          <w:lang w:val="en-GB" w:eastAsia="en-GB"/>
        </w:rPr>
        <w:t xml:space="preserve"> </w:t>
      </w:r>
      <w:r>
        <w:rPr>
          <w:rFonts w:ascii="Times New Roman" w:eastAsia="MS Mincho" w:hAnsi="Times New Roman"/>
          <w:bCs/>
          <w:i/>
          <w:iCs/>
          <w:szCs w:val="20"/>
          <w:lang w:val="en-GB" w:eastAsia="en-GB"/>
        </w:rPr>
        <w:t xml:space="preserve">– RAN1 to </w:t>
      </w:r>
      <w:r>
        <w:rPr>
          <w:rFonts w:ascii="Times New Roman" w:eastAsia="MS Gothic" w:hAnsi="Times New Roman"/>
          <w:bCs/>
          <w:i/>
          <w:iCs/>
          <w:szCs w:val="20"/>
          <w:lang w:eastAsia="en-GB"/>
        </w:rPr>
        <w:t>support to use a</w:t>
      </w:r>
      <w:r>
        <w:rPr>
          <w:rFonts w:ascii="Times New Roman" w:eastAsia="MS Mincho" w:hAnsi="Times New Roman"/>
          <w:bCs/>
          <w:i/>
          <w:iCs/>
          <w:szCs w:val="20"/>
          <w:lang w:eastAsia="en-GB"/>
        </w:rPr>
        <w:t xml:space="preserve"> unified specification for both OOK-1 and OOK-4, if M other than maximum value is selected.</w:t>
      </w:r>
    </w:p>
    <w:p w14:paraId="408B21A8" w14:textId="77777777" w:rsidR="002E0120" w:rsidRDefault="00FA6957">
      <w:pPr>
        <w:rPr>
          <w:rFonts w:ascii="Times New Roman" w:eastAsia="MS Gothic" w:hAnsi="Times New Roman"/>
          <w:bCs/>
          <w:szCs w:val="20"/>
        </w:rPr>
      </w:pPr>
      <w:r>
        <w:rPr>
          <w:rFonts w:ascii="Times New Roman" w:eastAsia="MS Mincho" w:hAnsi="Times New Roman"/>
          <w:bCs/>
          <w:i/>
          <w:iCs/>
          <w:szCs w:val="20"/>
          <w:lang w:eastAsia="en-GB"/>
        </w:rPr>
        <w:t xml:space="preserve">Proposal </w:t>
      </w:r>
      <w:r>
        <w:rPr>
          <w:rFonts w:ascii="Times New Roman" w:eastAsia="MS Mincho" w:hAnsi="Times New Roman"/>
          <w:bCs/>
          <w:i/>
          <w:iCs/>
          <w:szCs w:val="20"/>
          <w:lang w:eastAsia="en-GB"/>
        </w:rPr>
        <w:fldChar w:fldCharType="begin"/>
      </w:r>
      <w:r>
        <w:rPr>
          <w:rFonts w:ascii="Times New Roman" w:eastAsia="MS Mincho" w:hAnsi="Times New Roman"/>
          <w:bCs/>
          <w:i/>
          <w:iCs/>
          <w:szCs w:val="20"/>
          <w:lang w:eastAsia="en-GB"/>
        </w:rPr>
        <w:instrText xml:space="preserve"> SEQ Proposal \* ARABIC </w:instrText>
      </w:r>
      <w:r>
        <w:rPr>
          <w:rFonts w:ascii="Times New Roman" w:eastAsia="MS Mincho" w:hAnsi="Times New Roman"/>
          <w:bCs/>
          <w:i/>
          <w:iCs/>
          <w:szCs w:val="20"/>
          <w:lang w:eastAsia="en-GB"/>
        </w:rPr>
        <w:fldChar w:fldCharType="separate"/>
      </w:r>
      <w:r>
        <w:rPr>
          <w:rFonts w:ascii="Times New Roman" w:eastAsia="MS Mincho" w:hAnsi="Times New Roman"/>
          <w:bCs/>
          <w:i/>
          <w:iCs/>
          <w:szCs w:val="20"/>
          <w:lang w:eastAsia="en-GB"/>
        </w:rPr>
        <w:t>3</w:t>
      </w:r>
      <w:r>
        <w:rPr>
          <w:rFonts w:ascii="Times New Roman" w:eastAsia="MS Mincho" w:hAnsi="Times New Roman"/>
          <w:bCs/>
          <w:i/>
          <w:iCs/>
          <w:szCs w:val="20"/>
          <w:lang w:eastAsia="en-GB"/>
        </w:rPr>
        <w:fldChar w:fldCharType="end"/>
      </w:r>
      <w:r>
        <w:rPr>
          <w:rFonts w:ascii="Times New Roman" w:eastAsia="MS Mincho" w:hAnsi="Times New Roman"/>
          <w:bCs/>
          <w:i/>
          <w:szCs w:val="20"/>
          <w:lang w:val="en-GB" w:eastAsia="en-GB"/>
        </w:rPr>
        <w:t xml:space="preserve"> </w:t>
      </w:r>
      <w:r>
        <w:rPr>
          <w:rFonts w:ascii="Times New Roman" w:eastAsia="MS Mincho" w:hAnsi="Times New Roman"/>
          <w:bCs/>
          <w:i/>
          <w:iCs/>
          <w:szCs w:val="20"/>
          <w:lang w:val="en-GB" w:eastAsia="en-GB"/>
        </w:rPr>
        <w:t xml:space="preserve">– RAN1 to support the same SCS configuration as other NR as it has less complexity for </w:t>
      </w:r>
      <w:proofErr w:type="spellStart"/>
      <w:r>
        <w:rPr>
          <w:rFonts w:ascii="Times New Roman" w:eastAsia="MS Mincho" w:hAnsi="Times New Roman"/>
          <w:bCs/>
          <w:i/>
          <w:iCs/>
          <w:szCs w:val="20"/>
          <w:lang w:val="en-GB" w:eastAsia="en-GB"/>
        </w:rPr>
        <w:t>gNB</w:t>
      </w:r>
      <w:proofErr w:type="spellEnd"/>
      <w:r>
        <w:rPr>
          <w:rFonts w:ascii="Times New Roman" w:eastAsia="MS Mincho" w:hAnsi="Times New Roman"/>
          <w:bCs/>
          <w:i/>
          <w:iCs/>
          <w:szCs w:val="20"/>
          <w:lang w:val="en-GB" w:eastAsia="en-GB"/>
        </w:rPr>
        <w:t>.</w:t>
      </w:r>
    </w:p>
    <w:p w14:paraId="34970E49" w14:textId="77777777" w:rsidR="002E0120" w:rsidRDefault="00FA6957">
      <w:pPr>
        <w:spacing w:afterLines="50" w:after="120"/>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4</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For OOK-4, RAN1 to generate LP-WUS with overlaid sequences using option 1-1 scheme where overlaid sequence(s) are the sequence(s) of an OOK ON symbol before DFT/LS processing.</w:t>
      </w:r>
    </w:p>
    <w:p w14:paraId="220BE1B6" w14:textId="77777777" w:rsidR="002E0120" w:rsidRDefault="00FA6957">
      <w:pPr>
        <w:spacing w:afterLines="50" w:after="120"/>
        <w:jc w:val="both"/>
        <w:rPr>
          <w:rFonts w:ascii="Times New Roman" w:eastAsia="MS Gothic" w:hAnsi="Times New Roman"/>
          <w:b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5</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For OOK-1, RAN1 to generate LP-WUS with overlaid sequences using option 2 scheme where overlaid sequence(s) are the sequence(s) of an OFDM symbol before IFFT processing.</w:t>
      </w:r>
    </w:p>
    <w:p w14:paraId="3CDEB8C4" w14:textId="77777777" w:rsidR="002E0120" w:rsidRDefault="00FA6957">
      <w:pPr>
        <w:spacing w:before="120" w:after="120"/>
        <w:jc w:val="both"/>
        <w:rPr>
          <w:rFonts w:ascii="Times New Roman" w:eastAsia="MS Gothic" w:hAnsi="Times New Roman"/>
          <w:bCs/>
          <w:i/>
          <w:iCs/>
          <w:szCs w:val="20"/>
        </w:rPr>
      </w:pPr>
      <w:r>
        <w:rPr>
          <w:rFonts w:ascii="Times New Roman" w:eastAsia="MS Gothic" w:hAnsi="Times New Roman"/>
          <w:bCs/>
          <w:i/>
          <w:iCs/>
          <w:szCs w:val="20"/>
        </w:rPr>
        <w:t xml:space="preserve">Proposal </w:t>
      </w:r>
      <w:r>
        <w:rPr>
          <w:rFonts w:ascii="Times New Roman" w:eastAsia="MS Gothic" w:hAnsi="Times New Roman"/>
          <w:bCs/>
          <w:i/>
          <w:iCs/>
          <w:szCs w:val="20"/>
        </w:rPr>
        <w:fldChar w:fldCharType="begin"/>
      </w:r>
      <w:r>
        <w:rPr>
          <w:rFonts w:ascii="Times New Roman" w:eastAsia="MS Gothic" w:hAnsi="Times New Roman"/>
          <w:bCs/>
          <w:i/>
          <w:iCs/>
          <w:szCs w:val="20"/>
        </w:rPr>
        <w:instrText xml:space="preserve"> SEQ Proposal \* ARABIC </w:instrText>
      </w:r>
      <w:r>
        <w:rPr>
          <w:rFonts w:ascii="Times New Roman" w:eastAsia="MS Gothic" w:hAnsi="Times New Roman"/>
          <w:bCs/>
          <w:i/>
          <w:iCs/>
          <w:szCs w:val="20"/>
        </w:rPr>
        <w:fldChar w:fldCharType="separate"/>
      </w:r>
      <w:r>
        <w:rPr>
          <w:rFonts w:ascii="Times New Roman" w:eastAsia="MS Gothic" w:hAnsi="Times New Roman"/>
          <w:bCs/>
          <w:i/>
          <w:iCs/>
          <w:szCs w:val="20"/>
        </w:rPr>
        <w:t>6</w:t>
      </w:r>
      <w:r>
        <w:rPr>
          <w:rFonts w:ascii="Times New Roman" w:eastAsia="MS Gothic" w:hAnsi="Times New Roman"/>
          <w:bCs/>
          <w:i/>
          <w:iCs/>
          <w:szCs w:val="20"/>
        </w:rPr>
        <w:fldChar w:fldCharType="end"/>
      </w:r>
      <w:r>
        <w:rPr>
          <w:rFonts w:ascii="Times New Roman" w:eastAsia="MS Gothic" w:hAnsi="Times New Roman"/>
          <w:bCs/>
          <w:i/>
          <w:szCs w:val="20"/>
        </w:rPr>
        <w:t xml:space="preserve"> – </w:t>
      </w:r>
      <w:r>
        <w:rPr>
          <w:rFonts w:ascii="Times New Roman" w:eastAsia="MS Gothic" w:hAnsi="Times New Roman"/>
          <w:bCs/>
          <w:i/>
          <w:iCs/>
          <w:szCs w:val="20"/>
        </w:rPr>
        <w:t>Support LP-WUS structure with two fields, a preamble field for synchronization and cell identification purposes and a data field for indication of subsequent actions and/or wake-up group identity, depending on state of the operation.</w:t>
      </w:r>
    </w:p>
    <w:p w14:paraId="47631324" w14:textId="77777777" w:rsidR="002E0120" w:rsidRDefault="00FA6957">
      <w:pPr>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7</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From the alternatives, design LP-WUS to indicate wake-up based on option 2 for UEs in IDLE/INACTIVE mode.</w:t>
      </w:r>
    </w:p>
    <w:p w14:paraId="3EE2210C" w14:textId="77777777" w:rsidR="002E0120" w:rsidRDefault="00FA6957">
      <w:pPr>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8</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From the alternatives, design LP-WUS to indicate wake up or sub-sequent action based on option 3 for UEs in CONNECTED mode.</w:t>
      </w:r>
    </w:p>
    <w:p w14:paraId="041AA274" w14:textId="77777777" w:rsidR="002E0120" w:rsidRDefault="00FA6957">
      <w:pPr>
        <w:jc w:val="both"/>
        <w:rPr>
          <w:rFonts w:ascii="Times New Roman" w:eastAsia="MS Gothic" w:hAnsi="Times New Roman"/>
          <w:bCs/>
          <w:i/>
          <w:iCs/>
          <w:szCs w:val="20"/>
          <w:lang w:val="en-GB"/>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9</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From the suggested alternatives, RAN1 to select both m-sequence and Gold sequence as overlaid sequence.</w:t>
      </w:r>
    </w:p>
    <w:p w14:paraId="0CD6EE7F" w14:textId="77777777" w:rsidR="002E0120" w:rsidRDefault="00FA6957">
      <w:pPr>
        <w:spacing w:before="120" w:after="120"/>
        <w:rPr>
          <w:rFonts w:ascii="Times New Roman" w:eastAsia="宋体" w:hAnsi="Times New Roman"/>
          <w:bCs/>
          <w:i/>
          <w:szCs w:val="20"/>
          <w:lang w:eastAsia="ko-KR"/>
        </w:rPr>
      </w:pPr>
      <w:r>
        <w:rPr>
          <w:rFonts w:ascii="Times New Roman" w:eastAsia="MS Mincho" w:hAnsi="Times New Roman"/>
          <w:bCs/>
          <w:i/>
          <w:szCs w:val="20"/>
          <w:lang w:eastAsia="en-GB"/>
        </w:rPr>
        <w:t xml:space="preserve">Proposal </w:t>
      </w:r>
      <w:r>
        <w:rPr>
          <w:rFonts w:ascii="Times New Roman" w:eastAsia="MS Mincho" w:hAnsi="Times New Roman"/>
          <w:bCs/>
          <w:i/>
          <w:szCs w:val="20"/>
          <w:lang w:eastAsia="en-GB"/>
        </w:rPr>
        <w:fldChar w:fldCharType="begin"/>
      </w:r>
      <w:r>
        <w:rPr>
          <w:rFonts w:ascii="Times New Roman" w:eastAsia="MS Mincho" w:hAnsi="Times New Roman"/>
          <w:bCs/>
          <w:i/>
          <w:szCs w:val="20"/>
          <w:lang w:eastAsia="en-GB"/>
        </w:rPr>
        <w:instrText xml:space="preserve"> SEQ Proposal \* ARABIC </w:instrText>
      </w:r>
      <w:r>
        <w:rPr>
          <w:rFonts w:ascii="Times New Roman" w:eastAsia="MS Mincho" w:hAnsi="Times New Roman"/>
          <w:bCs/>
          <w:i/>
          <w:szCs w:val="20"/>
          <w:lang w:eastAsia="en-GB"/>
        </w:rPr>
        <w:fldChar w:fldCharType="separate"/>
      </w:r>
      <w:r>
        <w:rPr>
          <w:rFonts w:ascii="Times New Roman" w:eastAsia="MS Mincho" w:hAnsi="Times New Roman"/>
          <w:bCs/>
          <w:i/>
          <w:szCs w:val="20"/>
          <w:lang w:eastAsia="en-GB"/>
        </w:rPr>
        <w:t>10</w:t>
      </w:r>
      <w:r>
        <w:rPr>
          <w:rFonts w:ascii="Times New Roman" w:eastAsia="MS Mincho" w:hAnsi="Times New Roman"/>
          <w:bCs/>
          <w:i/>
          <w:szCs w:val="20"/>
          <w:lang w:eastAsia="en-GB"/>
        </w:rPr>
        <w:fldChar w:fldCharType="end"/>
      </w:r>
      <w:r>
        <w:rPr>
          <w:rFonts w:ascii="Times New Roman" w:eastAsia="MS Mincho" w:hAnsi="Times New Roman"/>
          <w:bCs/>
          <w:i/>
          <w:szCs w:val="20"/>
          <w:lang w:eastAsia="en-GB"/>
        </w:rPr>
        <w:t xml:space="preserve"> – Consider OOK-4  transmission scheme with maximum M value  for the transmission of the LP-SS.</w:t>
      </w:r>
    </w:p>
    <w:p w14:paraId="2C883403" w14:textId="77777777" w:rsidR="002E0120" w:rsidRDefault="00FA6957">
      <w:pPr>
        <w:spacing w:before="120" w:after="120"/>
        <w:rPr>
          <w:rFonts w:ascii="Times New Roman" w:eastAsia="MS Mincho" w:hAnsi="Times New Roman"/>
          <w:bCs/>
          <w:szCs w:val="20"/>
          <w:lang w:eastAsia="en-GB"/>
        </w:rPr>
      </w:pPr>
      <w:r>
        <w:rPr>
          <w:rFonts w:ascii="Times New Roman" w:eastAsia="MS Mincho" w:hAnsi="Times New Roman"/>
          <w:bCs/>
          <w:szCs w:val="20"/>
          <w:lang w:eastAsia="en-GB"/>
        </w:rPr>
        <w:t xml:space="preserve"> </w:t>
      </w:r>
      <w:r>
        <w:rPr>
          <w:rFonts w:ascii="Times New Roman" w:eastAsia="MS Mincho" w:hAnsi="Times New Roman"/>
          <w:bCs/>
          <w:i/>
          <w:szCs w:val="20"/>
          <w:lang w:eastAsia="en-GB"/>
        </w:rPr>
        <w:t xml:space="preserve">Proposal </w:t>
      </w:r>
      <w:r>
        <w:rPr>
          <w:rFonts w:ascii="Times New Roman" w:eastAsia="MS Mincho" w:hAnsi="Times New Roman"/>
          <w:bCs/>
          <w:i/>
          <w:szCs w:val="20"/>
          <w:lang w:eastAsia="en-GB"/>
        </w:rPr>
        <w:fldChar w:fldCharType="begin"/>
      </w:r>
      <w:r>
        <w:rPr>
          <w:rFonts w:ascii="Times New Roman" w:eastAsia="MS Mincho" w:hAnsi="Times New Roman"/>
          <w:bCs/>
          <w:i/>
          <w:szCs w:val="20"/>
          <w:lang w:eastAsia="en-GB"/>
        </w:rPr>
        <w:instrText xml:space="preserve"> SEQ Proposal \* ARABIC </w:instrText>
      </w:r>
      <w:r>
        <w:rPr>
          <w:rFonts w:ascii="Times New Roman" w:eastAsia="MS Mincho" w:hAnsi="Times New Roman"/>
          <w:bCs/>
          <w:i/>
          <w:szCs w:val="20"/>
          <w:lang w:eastAsia="en-GB"/>
        </w:rPr>
        <w:fldChar w:fldCharType="separate"/>
      </w:r>
      <w:r>
        <w:rPr>
          <w:rFonts w:ascii="Times New Roman" w:eastAsia="MS Mincho" w:hAnsi="Times New Roman"/>
          <w:bCs/>
          <w:i/>
          <w:szCs w:val="20"/>
          <w:lang w:eastAsia="en-GB"/>
        </w:rPr>
        <w:t>11</w:t>
      </w:r>
      <w:r>
        <w:rPr>
          <w:rFonts w:ascii="Times New Roman" w:eastAsia="MS Mincho" w:hAnsi="Times New Roman"/>
          <w:bCs/>
          <w:i/>
          <w:szCs w:val="20"/>
          <w:lang w:eastAsia="en-GB"/>
        </w:rPr>
        <w:fldChar w:fldCharType="end"/>
      </w:r>
      <w:r>
        <w:rPr>
          <w:rFonts w:ascii="Times New Roman" w:eastAsia="MS Mincho" w:hAnsi="Times New Roman"/>
          <w:bCs/>
          <w:i/>
          <w:szCs w:val="20"/>
          <w:lang w:eastAsia="en-GB"/>
        </w:rPr>
        <w:t xml:space="preserve"> – Consider to have the same value of M for both LP-SS and LP-WUS.</w:t>
      </w:r>
    </w:p>
    <w:p w14:paraId="00402193" w14:textId="77777777" w:rsidR="002E0120" w:rsidRDefault="00FA6957">
      <w:pPr>
        <w:spacing w:before="120" w:after="120"/>
        <w:rPr>
          <w:rFonts w:ascii="Times New Roman" w:eastAsia="MS Mincho" w:hAnsi="Times New Roman"/>
          <w:bCs/>
          <w:i/>
          <w:szCs w:val="20"/>
        </w:rPr>
      </w:pPr>
      <w:r>
        <w:rPr>
          <w:rFonts w:ascii="Times New Roman" w:eastAsia="MS Mincho" w:hAnsi="Times New Roman"/>
          <w:bCs/>
          <w:i/>
          <w:szCs w:val="20"/>
        </w:rPr>
        <w:t xml:space="preserve">Proposal </w:t>
      </w:r>
      <w:r>
        <w:rPr>
          <w:rFonts w:ascii="Times New Roman" w:eastAsia="MS Mincho" w:hAnsi="Times New Roman"/>
          <w:bCs/>
          <w:i/>
          <w:szCs w:val="20"/>
        </w:rPr>
        <w:fldChar w:fldCharType="begin"/>
      </w:r>
      <w:r>
        <w:rPr>
          <w:rFonts w:ascii="Times New Roman" w:eastAsia="MS Mincho" w:hAnsi="Times New Roman"/>
          <w:bCs/>
          <w:i/>
          <w:szCs w:val="20"/>
        </w:rPr>
        <w:instrText xml:space="preserve"> SEQ Proposal \* ARABIC </w:instrText>
      </w:r>
      <w:r>
        <w:rPr>
          <w:rFonts w:ascii="Times New Roman" w:eastAsia="MS Mincho" w:hAnsi="Times New Roman"/>
          <w:bCs/>
          <w:i/>
          <w:szCs w:val="20"/>
        </w:rPr>
        <w:fldChar w:fldCharType="separate"/>
      </w:r>
      <w:r>
        <w:rPr>
          <w:rFonts w:ascii="Times New Roman" w:eastAsia="MS Mincho" w:hAnsi="Times New Roman"/>
          <w:bCs/>
          <w:i/>
          <w:szCs w:val="20"/>
        </w:rPr>
        <w:t>12</w:t>
      </w:r>
      <w:r>
        <w:rPr>
          <w:rFonts w:ascii="Times New Roman" w:eastAsia="MS Mincho" w:hAnsi="Times New Roman"/>
          <w:bCs/>
          <w:i/>
          <w:szCs w:val="20"/>
        </w:rPr>
        <w:fldChar w:fldCharType="end"/>
      </w:r>
      <w:r>
        <w:rPr>
          <w:rFonts w:ascii="Times New Roman" w:eastAsia="宋体" w:hAnsi="Times New Roman"/>
          <w:bCs/>
          <w:i/>
          <w:szCs w:val="20"/>
          <w:lang w:eastAsia="ko-KR"/>
        </w:rPr>
        <w:t xml:space="preserve"> – </w:t>
      </w:r>
      <w:r>
        <w:rPr>
          <w:rFonts w:ascii="Times New Roman" w:eastAsia="MS Mincho" w:hAnsi="Times New Roman"/>
          <w:bCs/>
          <w:i/>
          <w:szCs w:val="20"/>
        </w:rPr>
        <w:t>RAN1 to support use of overlaid OFDM sequences for LP-SS to improve performance of OOK-based LP-WUS.</w:t>
      </w:r>
    </w:p>
    <w:p w14:paraId="3754A6A5" w14:textId="77777777" w:rsidR="002E0120" w:rsidRDefault="00FA6957">
      <w:pPr>
        <w:spacing w:before="120" w:after="120"/>
        <w:rPr>
          <w:rFonts w:ascii="Times New Roman" w:eastAsia="MS Gothic" w:hAnsi="Times New Roman"/>
          <w:bCs/>
          <w:i/>
          <w:iCs/>
          <w:szCs w:val="20"/>
        </w:rPr>
      </w:pPr>
      <w:r>
        <w:rPr>
          <w:rFonts w:ascii="Times New Roman" w:eastAsia="MS Gothic" w:hAnsi="Times New Roman"/>
          <w:bCs/>
          <w:i/>
          <w:iCs/>
          <w:szCs w:val="20"/>
        </w:rPr>
        <w:t xml:space="preserve">Proposal </w:t>
      </w:r>
      <w:r>
        <w:rPr>
          <w:rFonts w:ascii="Times New Roman" w:eastAsia="MS Gothic" w:hAnsi="Times New Roman"/>
          <w:bCs/>
          <w:i/>
          <w:iCs/>
          <w:szCs w:val="20"/>
        </w:rPr>
        <w:fldChar w:fldCharType="begin"/>
      </w:r>
      <w:r>
        <w:rPr>
          <w:rFonts w:ascii="Times New Roman" w:eastAsia="MS Gothic" w:hAnsi="Times New Roman"/>
          <w:bCs/>
          <w:i/>
          <w:iCs/>
          <w:szCs w:val="20"/>
        </w:rPr>
        <w:instrText xml:space="preserve"> SEQ Proposal \* ARABIC </w:instrText>
      </w:r>
      <w:r>
        <w:rPr>
          <w:rFonts w:ascii="Times New Roman" w:eastAsia="MS Gothic" w:hAnsi="Times New Roman"/>
          <w:bCs/>
          <w:i/>
          <w:iCs/>
          <w:szCs w:val="20"/>
        </w:rPr>
        <w:fldChar w:fldCharType="separate"/>
      </w:r>
      <w:r>
        <w:rPr>
          <w:rFonts w:ascii="Times New Roman" w:eastAsia="MS Gothic" w:hAnsi="Times New Roman"/>
          <w:bCs/>
          <w:i/>
          <w:iCs/>
          <w:szCs w:val="20"/>
        </w:rPr>
        <w:t>13</w:t>
      </w:r>
      <w:r>
        <w:rPr>
          <w:rFonts w:ascii="Times New Roman" w:eastAsia="MS Gothic" w:hAnsi="Times New Roman"/>
          <w:bCs/>
          <w:i/>
          <w:iCs/>
          <w:szCs w:val="20"/>
        </w:rPr>
        <w:fldChar w:fldCharType="end"/>
      </w:r>
      <w:r>
        <w:rPr>
          <w:rFonts w:ascii="Times New Roman" w:eastAsia="宋体" w:hAnsi="Times New Roman"/>
          <w:bCs/>
          <w:i/>
          <w:iCs/>
          <w:szCs w:val="20"/>
          <w:lang w:eastAsia="ko-KR"/>
        </w:rPr>
        <w:t xml:space="preserve"> – </w:t>
      </w:r>
      <w:r>
        <w:rPr>
          <w:rFonts w:ascii="Times New Roman" w:eastAsia="MS Gothic" w:hAnsi="Times New Roman"/>
          <w:bCs/>
          <w:i/>
          <w:iCs/>
          <w:szCs w:val="20"/>
        </w:rPr>
        <w:t>Support inclusion of cell ID in the LP-SS transmission.</w:t>
      </w:r>
    </w:p>
    <w:p w14:paraId="4589E228" w14:textId="77777777" w:rsidR="002E0120" w:rsidRDefault="00FA6957">
      <w:pPr>
        <w:spacing w:before="120" w:after="120"/>
        <w:rPr>
          <w:rFonts w:ascii="Times New Roman" w:eastAsia="MS Gothic" w:hAnsi="Times New Roman"/>
          <w:bCs/>
          <w:i/>
          <w:iCs/>
          <w:szCs w:val="20"/>
        </w:rPr>
      </w:pPr>
      <w:r>
        <w:rPr>
          <w:rFonts w:ascii="Times New Roman" w:eastAsia="MS Gothic" w:hAnsi="Times New Roman"/>
          <w:bCs/>
          <w:i/>
          <w:iCs/>
          <w:szCs w:val="20"/>
        </w:rPr>
        <w:t xml:space="preserve">Proposal </w:t>
      </w:r>
      <w:r>
        <w:rPr>
          <w:rFonts w:ascii="Times New Roman" w:eastAsia="MS Gothic" w:hAnsi="Times New Roman"/>
          <w:bCs/>
          <w:i/>
          <w:iCs/>
          <w:szCs w:val="20"/>
        </w:rPr>
        <w:fldChar w:fldCharType="begin"/>
      </w:r>
      <w:r>
        <w:rPr>
          <w:rFonts w:ascii="Times New Roman" w:eastAsia="MS Gothic" w:hAnsi="Times New Roman"/>
          <w:bCs/>
          <w:i/>
          <w:iCs/>
          <w:szCs w:val="20"/>
        </w:rPr>
        <w:instrText xml:space="preserve"> SEQ Proposal \* ARABIC </w:instrText>
      </w:r>
      <w:r>
        <w:rPr>
          <w:rFonts w:ascii="Times New Roman" w:eastAsia="MS Gothic" w:hAnsi="Times New Roman"/>
          <w:bCs/>
          <w:i/>
          <w:iCs/>
          <w:szCs w:val="20"/>
        </w:rPr>
        <w:fldChar w:fldCharType="separate"/>
      </w:r>
      <w:r>
        <w:rPr>
          <w:rFonts w:ascii="Times New Roman" w:eastAsia="MS Gothic" w:hAnsi="Times New Roman"/>
          <w:bCs/>
          <w:i/>
          <w:iCs/>
          <w:szCs w:val="20"/>
        </w:rPr>
        <w:t>14</w:t>
      </w:r>
      <w:r>
        <w:rPr>
          <w:rFonts w:ascii="Times New Roman" w:eastAsia="MS Gothic" w:hAnsi="Times New Roman"/>
          <w:bCs/>
          <w:i/>
          <w:iCs/>
          <w:szCs w:val="20"/>
        </w:rPr>
        <w:fldChar w:fldCharType="end"/>
      </w:r>
      <w:r>
        <w:rPr>
          <w:rFonts w:ascii="Times New Roman" w:eastAsia="宋体" w:hAnsi="Times New Roman"/>
          <w:bCs/>
          <w:i/>
          <w:iCs/>
          <w:szCs w:val="20"/>
          <w:lang w:eastAsia="ko-KR"/>
        </w:rPr>
        <w:t xml:space="preserve"> – RAN1 to select LP-SS sequences from Gold sequence</w:t>
      </w:r>
      <w:r>
        <w:rPr>
          <w:rFonts w:ascii="Times New Roman" w:eastAsia="MS Gothic" w:hAnsi="Times New Roman"/>
          <w:bCs/>
          <w:i/>
          <w:iCs/>
          <w:szCs w:val="20"/>
        </w:rPr>
        <w:t>.</w:t>
      </w:r>
    </w:p>
    <w:p w14:paraId="55B5F511" w14:textId="77777777" w:rsidR="002E0120" w:rsidRDefault="00FA6957">
      <w:pPr>
        <w:jc w:val="both"/>
        <w:rPr>
          <w:rFonts w:ascii="Times New Roman" w:eastAsia="MS Gothic" w:hAnsi="Times New Roman"/>
          <w:bCs/>
          <w:szCs w:val="20"/>
        </w:rPr>
      </w:pPr>
      <w:r>
        <w:rPr>
          <w:rFonts w:ascii="Times New Roman" w:eastAsia="MS Gothic" w:hAnsi="Times New Roman"/>
          <w:bCs/>
          <w:i/>
          <w:iCs/>
          <w:szCs w:val="20"/>
          <w:lang w:val="en-GB"/>
        </w:rPr>
        <w:t xml:space="preserve">Proposal </w:t>
      </w:r>
      <w:r>
        <w:rPr>
          <w:rFonts w:ascii="Times New Roman" w:eastAsia="MS Gothic" w:hAnsi="Times New Roman"/>
          <w:bCs/>
          <w:i/>
          <w:iCs/>
          <w:szCs w:val="20"/>
          <w:lang w:val="en-GB"/>
        </w:rPr>
        <w:fldChar w:fldCharType="begin"/>
      </w:r>
      <w:r>
        <w:rPr>
          <w:rFonts w:ascii="Times New Roman" w:eastAsia="MS Gothic" w:hAnsi="Times New Roman"/>
          <w:bCs/>
          <w:i/>
          <w:iCs/>
          <w:szCs w:val="20"/>
          <w:lang w:val="en-GB"/>
        </w:rPr>
        <w:instrText xml:space="preserve"> SEQ Proposal \* ARABIC </w:instrText>
      </w:r>
      <w:r>
        <w:rPr>
          <w:rFonts w:ascii="Times New Roman" w:eastAsia="MS Gothic" w:hAnsi="Times New Roman"/>
          <w:bCs/>
          <w:i/>
          <w:iCs/>
          <w:szCs w:val="20"/>
          <w:lang w:val="en-GB"/>
        </w:rPr>
        <w:fldChar w:fldCharType="separate"/>
      </w:r>
      <w:r>
        <w:rPr>
          <w:rFonts w:ascii="Times New Roman" w:eastAsia="MS Gothic" w:hAnsi="Times New Roman"/>
          <w:bCs/>
          <w:i/>
          <w:iCs/>
          <w:szCs w:val="20"/>
          <w:lang w:val="en-GB"/>
        </w:rPr>
        <w:t>15</w:t>
      </w:r>
      <w:r>
        <w:rPr>
          <w:rFonts w:ascii="Times New Roman" w:eastAsia="MS Gothic" w:hAnsi="Times New Roman"/>
          <w:bCs/>
          <w:i/>
          <w:iCs/>
          <w:szCs w:val="20"/>
          <w:lang w:val="en-GB"/>
        </w:rPr>
        <w:fldChar w:fldCharType="end"/>
      </w:r>
      <w:r>
        <w:rPr>
          <w:rFonts w:ascii="Times New Roman" w:eastAsia="MS Gothic" w:hAnsi="Times New Roman"/>
          <w:bCs/>
          <w:i/>
          <w:iCs/>
          <w:szCs w:val="20"/>
          <w:lang w:val="en-GB"/>
        </w:rPr>
        <w:t xml:space="preserve"> – Consider synchronization based on an aperiodic signal/sequence transmitted as part of LP-WUS. </w:t>
      </w:r>
    </w:p>
    <w:p w14:paraId="40877387" w14:textId="77777777" w:rsidR="002E0120" w:rsidRDefault="00FA6957">
      <w:pPr>
        <w:jc w:val="both"/>
        <w:rPr>
          <w:rFonts w:ascii="Times New Roman" w:eastAsia="MS Gothic" w:hAnsi="Times New Roman"/>
          <w:bCs/>
          <w:i/>
          <w:szCs w:val="20"/>
        </w:rPr>
      </w:pPr>
      <w:r>
        <w:rPr>
          <w:rFonts w:ascii="Times New Roman" w:eastAsia="MS Mincho" w:hAnsi="Times New Roman"/>
          <w:bCs/>
          <w:i/>
          <w:szCs w:val="20"/>
          <w:lang w:val="en-GB"/>
        </w:rPr>
        <w:t xml:space="preserve">Proposal </w:t>
      </w:r>
      <w:r>
        <w:rPr>
          <w:rFonts w:ascii="Times New Roman" w:eastAsia="MS Mincho" w:hAnsi="Times New Roman"/>
          <w:bCs/>
          <w:i/>
          <w:szCs w:val="20"/>
          <w:lang w:val="en-GB"/>
        </w:rPr>
        <w:fldChar w:fldCharType="begin"/>
      </w:r>
      <w:r>
        <w:rPr>
          <w:rFonts w:ascii="Times New Roman" w:eastAsia="MS Mincho" w:hAnsi="Times New Roman"/>
          <w:bCs/>
          <w:i/>
          <w:szCs w:val="20"/>
          <w:lang w:val="en-GB"/>
        </w:rPr>
        <w:instrText xml:space="preserve"> SEQ Proposal \* ARABIC </w:instrText>
      </w:r>
      <w:r>
        <w:rPr>
          <w:rFonts w:ascii="Times New Roman" w:eastAsia="MS Mincho" w:hAnsi="Times New Roman"/>
          <w:bCs/>
          <w:i/>
          <w:szCs w:val="20"/>
          <w:lang w:val="en-GB"/>
        </w:rPr>
        <w:fldChar w:fldCharType="separate"/>
      </w:r>
      <w:r>
        <w:rPr>
          <w:rFonts w:ascii="Times New Roman" w:eastAsia="MS Mincho" w:hAnsi="Times New Roman"/>
          <w:bCs/>
          <w:i/>
          <w:szCs w:val="20"/>
          <w:lang w:val="en-GB"/>
        </w:rPr>
        <w:t>16</w:t>
      </w:r>
      <w:r>
        <w:rPr>
          <w:rFonts w:ascii="Times New Roman" w:eastAsia="MS Mincho" w:hAnsi="Times New Roman"/>
          <w:bCs/>
          <w:i/>
          <w:szCs w:val="20"/>
          <w:lang w:val="en-GB"/>
        </w:rPr>
        <w:fldChar w:fldCharType="end"/>
      </w:r>
      <w:r>
        <w:rPr>
          <w:rFonts w:ascii="Times New Roman" w:eastAsia="MS Mincho" w:hAnsi="Times New Roman"/>
          <w:bCs/>
          <w:i/>
          <w:szCs w:val="20"/>
          <w:lang w:val="en-GB"/>
        </w:rPr>
        <w:t xml:space="preserve"> - </w:t>
      </w:r>
      <w:r>
        <w:rPr>
          <w:rFonts w:ascii="Times New Roman" w:eastAsia="MS Gothic" w:hAnsi="Times New Roman"/>
          <w:bCs/>
          <w:i/>
          <w:szCs w:val="20"/>
        </w:rPr>
        <w:t>Adjust periodicity of LP-SS according to duty-cycled monitoring of LP-WUS, the LP-WUS structure.</w:t>
      </w:r>
    </w:p>
    <w:p w14:paraId="2767E088" w14:textId="77777777" w:rsidR="002E0120" w:rsidRDefault="002E0120">
      <w:pPr>
        <w:spacing w:after="120"/>
        <w:jc w:val="both"/>
        <w:rPr>
          <w:rFonts w:ascii="Times New Roman" w:eastAsiaTheme="minorEastAsia" w:hAnsi="Times New Roman"/>
          <w:bCs/>
          <w:szCs w:val="20"/>
          <w:lang w:eastAsia="zh-CN"/>
        </w:rPr>
      </w:pPr>
    </w:p>
    <w:p w14:paraId="571D76C1"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R1-2406104 TCL</w:t>
      </w:r>
    </w:p>
    <w:p w14:paraId="2061B08B" w14:textId="77777777" w:rsidR="002E0120" w:rsidRDefault="00FA6957">
      <w:pPr>
        <w:spacing w:before="100" w:beforeAutospacing="1" w:after="24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1: For the LP-WUS waveform OOK-4 support M=2 and M=4. </w:t>
      </w:r>
    </w:p>
    <w:p w14:paraId="5EBE8396" w14:textId="77777777" w:rsidR="002E0120" w:rsidRDefault="00FA6957">
      <w:pPr>
        <w:autoSpaceDE w:val="0"/>
        <w:autoSpaceDN w:val="0"/>
        <w:adjustRightInd w:val="0"/>
        <w:snapToGrid w:val="0"/>
        <w:spacing w:after="120"/>
        <w:jc w:val="both"/>
        <w:rPr>
          <w:rFonts w:ascii="Times New Roman" w:eastAsia="宋体" w:hAnsi="Times New Roman"/>
          <w:bCs/>
          <w:i/>
          <w:szCs w:val="20"/>
          <w:lang w:eastAsia="zh-CN"/>
        </w:rPr>
      </w:pPr>
      <w:r>
        <w:rPr>
          <w:rFonts w:ascii="Times New Roman" w:eastAsia="宋体" w:hAnsi="Times New Roman"/>
          <w:bCs/>
          <w:szCs w:val="20"/>
          <w:lang w:eastAsia="zh-CN"/>
        </w:rPr>
        <w:t>Proposal 2: RAN1 to consider the configuration of SCS for LP-WUS in association to a BWP.</w:t>
      </w:r>
    </w:p>
    <w:p w14:paraId="4DCAE915"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Proposal 3: To carry information bits by LP-WUS, Support option 1; which involves using encoded bits to carry the information bits in the LP-WUS payload.</w:t>
      </w:r>
    </w:p>
    <w:p w14:paraId="7C5CB16D"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4: For RRC idle/inactive state, indicating subgroup information using LP-WUS support option 2 and option 3: </w:t>
      </w:r>
    </w:p>
    <w:p w14:paraId="0B0FAAE5" w14:textId="77777777" w:rsidR="002E0120" w:rsidRDefault="00FA6957">
      <w:pPr>
        <w:numPr>
          <w:ilvl w:val="0"/>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lastRenderedPageBreak/>
        <w:t>Option 2: A LP-WUS indicates a codepoint value corresponding to one or more subgroup(s) from N subgroups for part of, one or more POs, e.g., N is 8~256</w:t>
      </w:r>
    </w:p>
    <w:p w14:paraId="731BD640" w14:textId="77777777" w:rsidR="002E0120" w:rsidRDefault="00FA6957">
      <w:pPr>
        <w:numPr>
          <w:ilvl w:val="1"/>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Number of information bits for a LP-WUS is at least ceil (log2(X1)), where X1 is the number of codepoints indicating one or more subgroups. X1 is reported by companies, X1 could be smaller, equal to or larger than N.</w:t>
      </w:r>
    </w:p>
    <w:p w14:paraId="0DF744E6" w14:textId="77777777" w:rsidR="002E0120" w:rsidRDefault="00FA6957">
      <w:pPr>
        <w:numPr>
          <w:ilvl w:val="0"/>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Option 3: A LP-WUS indicates multiple codepoint values with each corresponding to one or more subgroup(s) from N subgroups for part of, one or more POs, e.g., N is 8~256</w:t>
      </w:r>
    </w:p>
    <w:p w14:paraId="621AD18B" w14:textId="77777777" w:rsidR="002E0120" w:rsidRDefault="00FA6957">
      <w:pPr>
        <w:numPr>
          <w:ilvl w:val="1"/>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Number of information bits for a LP-WUS is at least K*ceil (log2(X2)), where X2 is the number of codepoints indicating one or more subgroups. X2 is reported by companies, X2 could be smaller, equal to or larger than N.</w:t>
      </w:r>
    </w:p>
    <w:p w14:paraId="39E59EDC" w14:textId="77777777" w:rsidR="002E0120" w:rsidRDefault="00FA6957">
      <w:pPr>
        <w:numPr>
          <w:ilvl w:val="1"/>
          <w:numId w:val="99"/>
        </w:num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K is the number of multiple codepoint values in a LP-WUS where K is larger than 1</w:t>
      </w:r>
    </w:p>
    <w:p w14:paraId="390C1DD6" w14:textId="77777777" w:rsidR="002E0120" w:rsidRDefault="002E0120">
      <w:pPr>
        <w:autoSpaceDE w:val="0"/>
        <w:autoSpaceDN w:val="0"/>
        <w:adjustRightInd w:val="0"/>
        <w:snapToGrid w:val="0"/>
        <w:spacing w:after="120"/>
        <w:jc w:val="both"/>
        <w:rPr>
          <w:rFonts w:ascii="Times New Roman" w:eastAsia="宋体" w:hAnsi="Times New Roman"/>
          <w:bCs/>
          <w:szCs w:val="20"/>
        </w:rPr>
      </w:pPr>
    </w:p>
    <w:p w14:paraId="20E17243"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5: For the LP-WUS information to trigger PDCCH monitoring of RRC connected UEs support: </w:t>
      </w:r>
    </w:p>
    <w:p w14:paraId="03E92DD0" w14:textId="77777777" w:rsidR="002E0120" w:rsidRDefault="00FA6957">
      <w:pPr>
        <w:numPr>
          <w:ilvl w:val="0"/>
          <w:numId w:val="21"/>
        </w:numPr>
        <w:autoSpaceDE w:val="0"/>
        <w:autoSpaceDN w:val="0"/>
        <w:adjustRightInd w:val="0"/>
        <w:snapToGrid w:val="0"/>
        <w:spacing w:after="120"/>
        <w:ind w:left="720"/>
        <w:jc w:val="both"/>
        <w:rPr>
          <w:rFonts w:ascii="Times New Roman" w:eastAsia="宋体" w:hAnsi="Times New Roman"/>
          <w:bCs/>
          <w:szCs w:val="20"/>
          <w:lang w:eastAsia="zh-CN"/>
        </w:rPr>
      </w:pPr>
      <w:r>
        <w:rPr>
          <w:rFonts w:ascii="Times New Roman" w:eastAsia="宋体" w:hAnsi="Times New Roman"/>
          <w:bCs/>
          <w:szCs w:val="20"/>
          <w:lang w:eastAsia="zh-CN"/>
        </w:rPr>
        <w:t>Option 2: A codepoint value corresponding to one or part of UE identity, e.g., C-RNTI</w:t>
      </w:r>
    </w:p>
    <w:p w14:paraId="238F4441" w14:textId="77777777" w:rsidR="002E0120" w:rsidRDefault="00FA6957">
      <w:pPr>
        <w:numPr>
          <w:ilvl w:val="0"/>
          <w:numId w:val="21"/>
        </w:numPr>
        <w:autoSpaceDE w:val="0"/>
        <w:autoSpaceDN w:val="0"/>
        <w:adjustRightInd w:val="0"/>
        <w:snapToGrid w:val="0"/>
        <w:spacing w:after="120"/>
        <w:ind w:left="720"/>
        <w:jc w:val="both"/>
        <w:rPr>
          <w:rFonts w:ascii="Times New Roman" w:eastAsia="宋体" w:hAnsi="Times New Roman"/>
          <w:bCs/>
          <w:szCs w:val="20"/>
          <w:lang w:eastAsia="zh-CN"/>
        </w:rPr>
      </w:pPr>
      <w:r>
        <w:rPr>
          <w:rFonts w:ascii="Times New Roman" w:eastAsia="宋体" w:hAnsi="Times New Roman"/>
          <w:bCs/>
          <w:szCs w:val="20"/>
          <w:lang w:eastAsia="zh-CN"/>
        </w:rPr>
        <w:t>Option 3: A codepoint value corresponding to [one or more] UEs</w:t>
      </w:r>
    </w:p>
    <w:p w14:paraId="4A3A3439" w14:textId="77777777" w:rsidR="002E0120" w:rsidRDefault="00FA6957">
      <w:pPr>
        <w:numPr>
          <w:ilvl w:val="0"/>
          <w:numId w:val="21"/>
        </w:numPr>
        <w:autoSpaceDE w:val="0"/>
        <w:autoSpaceDN w:val="0"/>
        <w:adjustRightInd w:val="0"/>
        <w:snapToGrid w:val="0"/>
        <w:spacing w:after="120"/>
        <w:ind w:left="720"/>
        <w:jc w:val="both"/>
        <w:rPr>
          <w:rFonts w:ascii="Times New Roman" w:eastAsia="宋体" w:hAnsi="Times New Roman"/>
          <w:bCs/>
          <w:szCs w:val="20"/>
          <w:lang w:eastAsia="zh-CN"/>
        </w:rPr>
      </w:pPr>
      <w:r>
        <w:rPr>
          <w:rFonts w:ascii="Times New Roman" w:eastAsia="宋体" w:hAnsi="Times New Roman"/>
          <w:bCs/>
          <w:szCs w:val="20"/>
          <w:lang w:eastAsia="zh-CN"/>
        </w:rPr>
        <w:t>Option 4: Multiple codepoint values with each corresponding to [one or more] UE(s)</w:t>
      </w:r>
    </w:p>
    <w:p w14:paraId="35F25AE8" w14:textId="77777777" w:rsidR="002E0120" w:rsidRDefault="002E0120">
      <w:pPr>
        <w:autoSpaceDE w:val="0"/>
        <w:autoSpaceDN w:val="0"/>
        <w:adjustRightInd w:val="0"/>
        <w:snapToGrid w:val="0"/>
        <w:spacing w:after="120"/>
        <w:jc w:val="both"/>
        <w:rPr>
          <w:rFonts w:ascii="Times New Roman" w:eastAsia="宋体" w:hAnsi="Times New Roman"/>
          <w:bCs/>
          <w:szCs w:val="20"/>
        </w:rPr>
      </w:pPr>
    </w:p>
    <w:p w14:paraId="2D9634D9"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6: Support OOk-1 and OOK-4 (with M=2, 4, and 8) waveform for LP-SS. </w:t>
      </w:r>
    </w:p>
    <w:p w14:paraId="76763601"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7: Consider the configuration of SCS for LP-SS in association to a BWP. </w:t>
      </w:r>
    </w:p>
    <w:p w14:paraId="3002C803" w14:textId="77777777" w:rsidR="002E0120" w:rsidRDefault="00FA6957">
      <w:pPr>
        <w:rPr>
          <w:rFonts w:ascii="Times New Roman" w:eastAsia="宋体" w:hAnsi="Times New Roman"/>
          <w:bCs/>
          <w:szCs w:val="20"/>
          <w:lang w:eastAsia="zh-CN"/>
        </w:rPr>
      </w:pPr>
      <w:r>
        <w:rPr>
          <w:rFonts w:ascii="Times New Roman" w:eastAsia="宋体" w:hAnsi="Times New Roman"/>
          <w:bCs/>
          <w:szCs w:val="20"/>
          <w:lang w:eastAsia="zh-CN"/>
        </w:rPr>
        <w:t>Proposal 8: To reduce the configuration overhead for the LP-SS sequence, consider using predefined rules or parameters such as cell ID, frequency band, and sequence type.</w:t>
      </w:r>
    </w:p>
    <w:p w14:paraId="75BFFA78"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9: Consider a unified set of periodicities which is suitable for both idle/inactive and connected state UEs. </w:t>
      </w:r>
    </w:p>
    <w:p w14:paraId="60F8D690"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10: For a channel bandwidth of 5MHz for LP-WUS and LP-SS support: The maximum number of 22 PRBs with SCS of 15KHz. </w:t>
      </w:r>
    </w:p>
    <w:p w14:paraId="454C2DA6" w14:textId="77777777" w:rsidR="002E0120" w:rsidRDefault="00FA6957">
      <w:pPr>
        <w:autoSpaceDE w:val="0"/>
        <w:autoSpaceDN w:val="0"/>
        <w:adjustRightInd w:val="0"/>
        <w:snapToGrid w:val="0"/>
        <w:spacing w:after="120"/>
        <w:jc w:val="both"/>
        <w:rPr>
          <w:rFonts w:ascii="Times New Roman" w:eastAsia="宋体" w:hAnsi="Times New Roman"/>
          <w:bCs/>
          <w:szCs w:val="20"/>
          <w:lang w:eastAsia="zh-CN"/>
        </w:rPr>
      </w:pPr>
      <w:r>
        <w:rPr>
          <w:rFonts w:ascii="Times New Roman" w:eastAsia="宋体" w:hAnsi="Times New Roman"/>
          <w:bCs/>
          <w:szCs w:val="20"/>
          <w:lang w:eastAsia="zh-CN"/>
        </w:rPr>
        <w:t xml:space="preserve">Proposal 11: For FR2, consider a channel bandwidth equal or less than 20 </w:t>
      </w:r>
      <w:proofErr w:type="spellStart"/>
      <w:r>
        <w:rPr>
          <w:rFonts w:ascii="Times New Roman" w:eastAsia="宋体" w:hAnsi="Times New Roman"/>
          <w:bCs/>
          <w:szCs w:val="20"/>
          <w:lang w:eastAsia="zh-CN"/>
        </w:rPr>
        <w:t>MHz.</w:t>
      </w:r>
      <w:proofErr w:type="spellEnd"/>
      <w:r>
        <w:rPr>
          <w:rFonts w:ascii="Times New Roman" w:eastAsia="宋体" w:hAnsi="Times New Roman"/>
          <w:bCs/>
          <w:szCs w:val="20"/>
          <w:lang w:eastAsia="zh-CN"/>
        </w:rPr>
        <w:t xml:space="preserve"> </w:t>
      </w:r>
    </w:p>
    <w:p w14:paraId="16802342" w14:textId="77777777" w:rsidR="002E0120" w:rsidRDefault="00FA6957">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rPr>
        <w:t xml:space="preserve">Proposal 12: Study a dedicated BWP for the placement of LP-WUS and LP-SS, with the maximum bandwidth within the range of 5MHz to 20MHz. </w:t>
      </w:r>
    </w:p>
    <w:p w14:paraId="4CD5484F" w14:textId="77777777" w:rsidR="002E0120" w:rsidRDefault="00FA6957">
      <w:pPr>
        <w:autoSpaceDE w:val="0"/>
        <w:autoSpaceDN w:val="0"/>
        <w:adjustRightInd w:val="0"/>
        <w:snapToGrid w:val="0"/>
        <w:spacing w:after="120"/>
        <w:jc w:val="both"/>
        <w:rPr>
          <w:rFonts w:ascii="Times New Roman" w:eastAsia="宋体" w:hAnsi="Times New Roman"/>
          <w:bCs/>
          <w:szCs w:val="20"/>
        </w:rPr>
      </w:pPr>
      <w:r>
        <w:rPr>
          <w:rFonts w:ascii="Times New Roman" w:eastAsia="宋体" w:hAnsi="Times New Roman"/>
          <w:bCs/>
          <w:szCs w:val="20"/>
        </w:rPr>
        <w:t xml:space="preserve">Proposal 13: The configurable BW of LP-WUS and LP-SS and its associated dedicated BWP can be configured to the UE during initial access. </w:t>
      </w:r>
    </w:p>
    <w:p w14:paraId="2D43D46B" w14:textId="77777777" w:rsidR="002E0120" w:rsidRDefault="002E0120">
      <w:pPr>
        <w:autoSpaceDE w:val="0"/>
        <w:autoSpaceDN w:val="0"/>
        <w:adjustRightInd w:val="0"/>
        <w:snapToGrid w:val="0"/>
        <w:spacing w:after="120"/>
        <w:jc w:val="both"/>
        <w:rPr>
          <w:rFonts w:ascii="Times New Roman" w:eastAsia="宋体" w:hAnsi="Times New Roman"/>
          <w:bCs/>
          <w:szCs w:val="20"/>
        </w:rPr>
      </w:pPr>
    </w:p>
    <w:p w14:paraId="1E38DEEC" w14:textId="77777777" w:rsidR="002E0120" w:rsidRDefault="002E0120">
      <w:pPr>
        <w:spacing w:after="120"/>
        <w:jc w:val="both"/>
        <w:rPr>
          <w:rFonts w:ascii="Times New Roman" w:eastAsia="Batang" w:hAnsi="Times New Roman"/>
          <w:bCs/>
          <w:szCs w:val="20"/>
          <w:lang w:eastAsia="ko-KR"/>
        </w:rPr>
      </w:pPr>
    </w:p>
    <w:p w14:paraId="06CCB33E" w14:textId="77777777" w:rsidR="002E0120" w:rsidRDefault="002E0120">
      <w:pPr>
        <w:spacing w:after="120"/>
        <w:jc w:val="both"/>
        <w:rPr>
          <w:rFonts w:ascii="Times New Roman" w:eastAsiaTheme="minorEastAsia" w:hAnsi="Times New Roman"/>
          <w:bCs/>
          <w:szCs w:val="20"/>
          <w:lang w:val="en-GB" w:eastAsia="zh-CN"/>
        </w:rPr>
      </w:pPr>
    </w:p>
    <w:p w14:paraId="76050B24"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R1-2406537 NEC </w:t>
      </w:r>
    </w:p>
    <w:p w14:paraId="3A895811"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 for LP-WUS and LP-SS generation, support a common design for OOK-1 and OOK-4, where OOK-1 can be a special case of OOK-4 with M=1.</w:t>
      </w:r>
    </w:p>
    <w:p w14:paraId="420464E9"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2: study the inter-symbol-interference (ISI) issue and the CP-to-OOK interference issue due to the sync error, consider utilizing zero-CP or partial zero-CP to avoid the interference.</w:t>
      </w:r>
    </w:p>
    <w:p w14:paraId="3DA0053A"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3: support flexibly configuring frequency locations of one or more LP-WUS bands within a carrier, UE can select an LP-WUS band based on its UE ID or a PF/PO it is intended to monitor.</w:t>
      </w:r>
    </w:p>
    <w:p w14:paraId="3EF55FF5"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4: support message based LP-WUS structure with a preamble and a CRC.</w:t>
      </w:r>
    </w:p>
    <w:p w14:paraId="666F0455"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5: support repetition of LP-WUS to improve the coverage.</w:t>
      </w:r>
    </w:p>
    <w:p w14:paraId="4C0611E9" w14:textId="77777777" w:rsidR="002E0120" w:rsidRDefault="00FA6957">
      <w:pPr>
        <w:spacing w:after="120"/>
        <w:jc w:val="both"/>
        <w:rPr>
          <w:rFonts w:ascii="Times New Roman" w:eastAsia="宋体" w:hAnsi="Times New Roman"/>
          <w:bCs/>
          <w:szCs w:val="20"/>
          <w:lang w:eastAsia="zh-CN"/>
        </w:rPr>
      </w:pPr>
      <w:r>
        <w:rPr>
          <w:rFonts w:ascii="Times New Roman" w:eastAsia="宋体" w:hAnsi="Times New Roman"/>
          <w:bCs/>
          <w:i/>
          <w:szCs w:val="20"/>
          <w:lang w:eastAsia="zh-CN"/>
        </w:rPr>
        <w:t>Proposal 6: for the overlaid sequence for LP-WUS, support option 1-1, i.e., overlaid sequence(s) are the sequence(s) of an OOK on symbol before DFT/LS processing, for both OOK-1 and OOK-4.</w:t>
      </w:r>
    </w:p>
    <w:p w14:paraId="1FE9FA1A"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lastRenderedPageBreak/>
        <w:t xml:space="preserve">Proposal 7: regarding the overlaid OFDM sequence(s) of LP-WUS, support option 2-2, i.e. the overlaid OFDM sequence(s) carry all information bits of LP-WUS. </w:t>
      </w:r>
    </w:p>
    <w:p w14:paraId="6E2C84D8"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8: UE is allowed to not receive all the OOK symbols of LP-WUS, and UE can acquire all the information bits based on the OOK on-off pattern and the overlaid sequence of partial OOK symbols of the LP-WUS.</w:t>
      </w:r>
    </w:p>
    <w:p w14:paraId="3CF144A9"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9: for the binary sequence of LP-SS, reuse the existing sequence generation method in NR, e.g., m-sequence, gold sequence.</w:t>
      </w:r>
    </w:p>
    <w:p w14:paraId="0EE3DA58"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10: for the overlaid OFDM sequence(s) for LP-SS, support option 3, i.e., specify the overlaid OFDM sequence(s) targeting for OOK waveform generation and also targeting for sync [and RRM measurement] for OFDM-based LP-WUR using the overlaid sequence of LP-SS.</w:t>
      </w:r>
    </w:p>
    <w:p w14:paraId="563C185E"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11: support QCL relationship between an LP-SS and an SSB.</w:t>
      </w:r>
    </w:p>
    <w:p w14:paraId="5A7FA30A"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 xml:space="preserve">Proposal 12: support FDM multiplexing of an LP-SS and its </w:t>
      </w:r>
      <w:proofErr w:type="spellStart"/>
      <w:r>
        <w:rPr>
          <w:rFonts w:ascii="Times New Roman" w:eastAsia="宋体" w:hAnsi="Times New Roman"/>
          <w:bCs/>
          <w:i/>
          <w:szCs w:val="20"/>
          <w:lang w:eastAsia="zh-CN"/>
        </w:rPr>
        <w:t>QCLed</w:t>
      </w:r>
      <w:proofErr w:type="spellEnd"/>
      <w:r>
        <w:rPr>
          <w:rFonts w:ascii="Times New Roman" w:eastAsia="宋体" w:hAnsi="Times New Roman"/>
          <w:bCs/>
          <w:i/>
          <w:szCs w:val="20"/>
          <w:lang w:eastAsia="zh-CN"/>
        </w:rPr>
        <w:t xml:space="preserve"> SSB.</w:t>
      </w:r>
    </w:p>
    <w:p w14:paraId="6D9EAF1D" w14:textId="77777777" w:rsidR="002E0120" w:rsidRDefault="00FA6957">
      <w:pPr>
        <w:spacing w:after="120"/>
        <w:jc w:val="both"/>
        <w:rPr>
          <w:rFonts w:ascii="Times New Roman" w:eastAsia="宋体" w:hAnsi="Times New Roman"/>
          <w:bCs/>
          <w:i/>
          <w:szCs w:val="20"/>
          <w:lang w:eastAsia="zh-CN"/>
        </w:rPr>
      </w:pPr>
      <w:r>
        <w:rPr>
          <w:rFonts w:ascii="Times New Roman" w:eastAsia="宋体" w:hAnsi="Times New Roman"/>
          <w:bCs/>
          <w:i/>
          <w:szCs w:val="20"/>
          <w:lang w:eastAsia="zh-CN"/>
        </w:rPr>
        <w:t>Proposal 13: support repetition of an LP-SS in an LP-SS periodicity.</w:t>
      </w:r>
    </w:p>
    <w:p w14:paraId="7BB0EEBB" w14:textId="77777777" w:rsidR="002E0120" w:rsidRDefault="002E0120">
      <w:pPr>
        <w:spacing w:after="120"/>
        <w:jc w:val="both"/>
        <w:rPr>
          <w:rFonts w:ascii="Times New Roman" w:eastAsia="宋体" w:hAnsi="Times New Roman"/>
          <w:bCs/>
          <w:i/>
          <w:szCs w:val="20"/>
          <w:lang w:eastAsia="zh-CN"/>
        </w:rPr>
      </w:pPr>
    </w:p>
    <w:p w14:paraId="4DC37E3C" w14:textId="77777777" w:rsidR="002E0120" w:rsidRDefault="002E0120">
      <w:pPr>
        <w:spacing w:after="120"/>
        <w:jc w:val="both"/>
        <w:rPr>
          <w:rFonts w:ascii="Times New Roman" w:eastAsia="宋体" w:hAnsi="Times New Roman"/>
          <w:bCs/>
          <w:i/>
          <w:szCs w:val="20"/>
          <w:lang w:eastAsia="zh-CN"/>
        </w:rPr>
      </w:pPr>
    </w:p>
    <w:p w14:paraId="5FCE98D7" w14:textId="77777777" w:rsidR="002E0120" w:rsidRDefault="002E0120">
      <w:pPr>
        <w:spacing w:after="120"/>
        <w:jc w:val="both"/>
        <w:rPr>
          <w:rFonts w:ascii="Times New Roman" w:eastAsiaTheme="minorEastAsia" w:hAnsi="Times New Roman"/>
          <w:bCs/>
          <w:szCs w:val="20"/>
          <w:lang w:eastAsia="zh-CN"/>
        </w:rPr>
      </w:pPr>
    </w:p>
    <w:p w14:paraId="13CA502B"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R1-2406941 NTT DOCOMO, INC </w:t>
      </w:r>
    </w:p>
    <w:p w14:paraId="53722FDA" w14:textId="77777777" w:rsidR="002E0120" w:rsidRDefault="00FA6957">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1:</w:t>
      </w:r>
    </w:p>
    <w:p w14:paraId="5EA29ACE" w14:textId="77777777" w:rsidR="002E0120" w:rsidRDefault="00FA6957">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For the overlaid OFDM sequences of LP-WUS, consider following two options:</w:t>
      </w:r>
    </w:p>
    <w:p w14:paraId="1F19BE29" w14:textId="77777777" w:rsidR="002E0120" w:rsidRDefault="00FA6957">
      <w:pPr>
        <w:numPr>
          <w:ilvl w:val="1"/>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Option 1: Specify time domain OFDM sequence per OOK ON symbol.</w:t>
      </w:r>
    </w:p>
    <w:p w14:paraId="39A0DEE5" w14:textId="77777777" w:rsidR="002E0120" w:rsidRDefault="00FA6957">
      <w:pPr>
        <w:numPr>
          <w:ilvl w:val="1"/>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 xml:space="preserve">Option 2: Specify frequency domain OFDM sequence per OFDM symbol. </w:t>
      </w:r>
    </w:p>
    <w:p w14:paraId="6B93D347" w14:textId="77777777" w:rsidR="002E0120" w:rsidRDefault="002E0120">
      <w:pPr>
        <w:spacing w:afterLines="50" w:after="120"/>
        <w:jc w:val="both"/>
        <w:rPr>
          <w:rFonts w:ascii="Times New Roman" w:eastAsia="宋体" w:hAnsi="Times New Roman"/>
          <w:bCs/>
          <w:szCs w:val="20"/>
          <w:lang w:val="en-GB" w:eastAsia="zh-CN"/>
        </w:rPr>
      </w:pPr>
    </w:p>
    <w:p w14:paraId="211D2DB3" w14:textId="77777777" w:rsidR="002E0120" w:rsidRDefault="00FA6957">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2:</w:t>
      </w:r>
    </w:p>
    <w:p w14:paraId="776EFCDF" w14:textId="77777777" w:rsidR="002E0120" w:rsidRDefault="00FA6957">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For the overlaid OFDM sequences of LP-WUS, further discuss following directions further analysis including performance evaluation:</w:t>
      </w:r>
    </w:p>
    <w:p w14:paraId="77E7F6D6" w14:textId="77777777" w:rsidR="002E0120" w:rsidRDefault="00FA6957">
      <w:pPr>
        <w:numPr>
          <w:ilvl w:val="0"/>
          <w:numId w:val="101"/>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Direction 1: Known sequence(s) for better detection performance</w:t>
      </w:r>
    </w:p>
    <w:p w14:paraId="18F56B74" w14:textId="77777777" w:rsidR="002E0120" w:rsidRDefault="00FA6957">
      <w:pPr>
        <w:numPr>
          <w:ilvl w:val="0"/>
          <w:numId w:val="101"/>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Direction 2: multiple sequence(s) to carry information</w:t>
      </w:r>
    </w:p>
    <w:p w14:paraId="1A27F06C" w14:textId="77777777" w:rsidR="002E0120" w:rsidRDefault="002E0120">
      <w:pPr>
        <w:spacing w:afterLines="50" w:after="120"/>
        <w:jc w:val="both"/>
        <w:rPr>
          <w:rFonts w:ascii="Times New Roman" w:eastAsia="MS Mincho" w:hAnsi="Times New Roman"/>
          <w:bCs/>
          <w:szCs w:val="20"/>
          <w:lang w:val="en-GB" w:eastAsia="ja-JP"/>
        </w:rPr>
      </w:pPr>
    </w:p>
    <w:p w14:paraId="093F2A51" w14:textId="77777777" w:rsidR="002E0120" w:rsidRDefault="00FA6957">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3:</w:t>
      </w:r>
    </w:p>
    <w:p w14:paraId="5747190D" w14:textId="77777777" w:rsidR="002E0120" w:rsidRDefault="00FA6957">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For the LP-WUS payload, consider encoded bits with Manchester coding as baseline, to be confirmed by performance evaluation</w:t>
      </w:r>
    </w:p>
    <w:p w14:paraId="5D98E754" w14:textId="77777777" w:rsidR="002E0120" w:rsidRDefault="002E0120">
      <w:pPr>
        <w:spacing w:afterLines="50" w:after="120"/>
        <w:jc w:val="both"/>
        <w:rPr>
          <w:rFonts w:ascii="Times New Roman" w:eastAsia="MS Mincho" w:hAnsi="Times New Roman"/>
          <w:bCs/>
          <w:szCs w:val="20"/>
          <w:lang w:eastAsia="ja-JP"/>
        </w:rPr>
      </w:pPr>
    </w:p>
    <w:p w14:paraId="4DEF7907" w14:textId="77777777" w:rsidR="002E0120" w:rsidRDefault="00FA6957">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4:</w:t>
      </w:r>
    </w:p>
    <w:p w14:paraId="7702D084" w14:textId="77777777" w:rsidR="002E0120" w:rsidRDefault="00FA6957">
      <w:pPr>
        <w:numPr>
          <w:ilvl w:val="0"/>
          <w:numId w:val="100"/>
        </w:numPr>
        <w:spacing w:afterLines="50" w:after="120"/>
        <w:jc w:val="both"/>
        <w:rPr>
          <w:rFonts w:ascii="Times New Roman" w:eastAsia="MS Gothic" w:hAnsi="Times New Roman"/>
          <w:bCs/>
          <w:szCs w:val="20"/>
          <w:lang w:eastAsia="ja-JP"/>
        </w:rPr>
      </w:pPr>
      <w:r>
        <w:rPr>
          <w:rFonts w:ascii="Times New Roman" w:eastAsia="MS Mincho" w:hAnsi="Times New Roman"/>
          <w:bCs/>
          <w:szCs w:val="20"/>
          <w:lang w:val="en-GB" w:eastAsia="ja-JP"/>
        </w:rPr>
        <w:t>For the down selection whether to specify the overlaid OFDM sequence(s) for LP-SS, study further following aspects:</w:t>
      </w:r>
    </w:p>
    <w:p w14:paraId="42064307" w14:textId="77777777" w:rsidR="002E0120" w:rsidRDefault="00FA6957">
      <w:pPr>
        <w:numPr>
          <w:ilvl w:val="1"/>
          <w:numId w:val="100"/>
        </w:numPr>
        <w:spacing w:afterLines="50" w:after="120"/>
        <w:jc w:val="both"/>
        <w:rPr>
          <w:rFonts w:ascii="Times New Roman" w:eastAsia="MS Gothic" w:hAnsi="Times New Roman"/>
          <w:bCs/>
          <w:szCs w:val="20"/>
          <w:lang w:eastAsia="ja-JP"/>
        </w:rPr>
      </w:pPr>
      <w:r>
        <w:rPr>
          <w:rFonts w:ascii="Times New Roman" w:eastAsia="MS Mincho" w:hAnsi="Times New Roman"/>
          <w:bCs/>
          <w:szCs w:val="20"/>
          <w:lang w:val="en-GB" w:eastAsia="ja-JP"/>
        </w:rPr>
        <w:t>SSB reception for sync/RRM with/without RF retuning</w:t>
      </w:r>
    </w:p>
    <w:p w14:paraId="05462CC0" w14:textId="77777777" w:rsidR="002E0120" w:rsidRDefault="00FA6957">
      <w:pPr>
        <w:numPr>
          <w:ilvl w:val="1"/>
          <w:numId w:val="100"/>
        </w:numPr>
        <w:spacing w:afterLines="50" w:after="120"/>
        <w:jc w:val="both"/>
        <w:rPr>
          <w:rFonts w:ascii="Times New Roman" w:eastAsia="MS Gothic" w:hAnsi="Times New Roman"/>
          <w:bCs/>
          <w:szCs w:val="20"/>
          <w:lang w:eastAsia="ja-JP"/>
        </w:rPr>
      </w:pPr>
      <w:r>
        <w:rPr>
          <w:rFonts w:ascii="Times New Roman" w:eastAsia="MS Mincho" w:hAnsi="Times New Roman"/>
          <w:bCs/>
          <w:szCs w:val="20"/>
          <w:lang w:eastAsia="ja-JP"/>
        </w:rPr>
        <w:t>Time gap between LP-SS and LP-WUS</w:t>
      </w:r>
    </w:p>
    <w:p w14:paraId="702F86FB" w14:textId="77777777" w:rsidR="002E0120" w:rsidRDefault="002E0120">
      <w:pPr>
        <w:spacing w:afterLines="50" w:after="120"/>
        <w:jc w:val="both"/>
        <w:rPr>
          <w:rFonts w:ascii="Times New Roman" w:eastAsia="MS Mincho" w:hAnsi="Times New Roman"/>
          <w:bCs/>
          <w:szCs w:val="20"/>
          <w:lang w:eastAsia="ja-JP"/>
        </w:rPr>
      </w:pPr>
    </w:p>
    <w:p w14:paraId="6A5A4517" w14:textId="77777777" w:rsidR="002E0120" w:rsidRDefault="00FA6957">
      <w:pPr>
        <w:spacing w:afterLines="50" w:after="120"/>
        <w:jc w:val="both"/>
        <w:rPr>
          <w:rFonts w:ascii="Times New Roman" w:eastAsia="MS Mincho" w:hAnsi="Times New Roman"/>
          <w:bCs/>
          <w:szCs w:val="20"/>
          <w:u w:val="single"/>
          <w:lang w:val="en-GB" w:eastAsia="ja-JP"/>
        </w:rPr>
      </w:pPr>
      <w:r>
        <w:rPr>
          <w:rFonts w:ascii="Times New Roman" w:eastAsia="MS Mincho" w:hAnsi="Times New Roman"/>
          <w:bCs/>
          <w:szCs w:val="20"/>
          <w:u w:val="single"/>
          <w:lang w:val="en-GB" w:eastAsia="ja-JP"/>
        </w:rPr>
        <w:t>Proposal 5:</w:t>
      </w:r>
    </w:p>
    <w:p w14:paraId="24197194" w14:textId="77777777" w:rsidR="002E0120" w:rsidRDefault="00FA6957">
      <w:pPr>
        <w:numPr>
          <w:ilvl w:val="0"/>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Same BW-size of LP-WUS and LP-SS is assumed for RRC idle/inactive and RRC connected states.</w:t>
      </w:r>
    </w:p>
    <w:p w14:paraId="7F26F5A8" w14:textId="77777777" w:rsidR="002E0120" w:rsidRDefault="00FA6957">
      <w:pPr>
        <w:numPr>
          <w:ilvl w:val="1"/>
          <w:numId w:val="100"/>
        </w:numPr>
        <w:spacing w:afterLines="50" w:after="120"/>
        <w:jc w:val="both"/>
        <w:rPr>
          <w:rFonts w:ascii="Times New Roman" w:eastAsia="MS Mincho" w:hAnsi="Times New Roman"/>
          <w:bCs/>
          <w:szCs w:val="20"/>
          <w:lang w:val="en-GB" w:eastAsia="ja-JP"/>
        </w:rPr>
      </w:pPr>
      <w:r>
        <w:rPr>
          <w:rFonts w:ascii="Times New Roman" w:eastAsia="MS Mincho" w:hAnsi="Times New Roman"/>
          <w:bCs/>
          <w:szCs w:val="20"/>
          <w:lang w:val="en-GB" w:eastAsia="ja-JP"/>
        </w:rPr>
        <w:t>Location of LP-WUS/LP-SS BW is configurable within a NR carrier</w:t>
      </w:r>
    </w:p>
    <w:p w14:paraId="14AB2565" w14:textId="77777777" w:rsidR="002E0120" w:rsidRDefault="002E0120">
      <w:pPr>
        <w:spacing w:after="120"/>
        <w:jc w:val="both"/>
        <w:rPr>
          <w:rFonts w:ascii="Times New Roman" w:eastAsia="MS Mincho" w:hAnsi="Times New Roman"/>
          <w:bCs/>
          <w:szCs w:val="20"/>
          <w:u w:val="single"/>
          <w:lang w:val="en-GB" w:eastAsia="ja-JP"/>
        </w:rPr>
      </w:pPr>
    </w:p>
    <w:p w14:paraId="04C654CF" w14:textId="77777777" w:rsidR="002E0120" w:rsidRDefault="002E0120">
      <w:pPr>
        <w:spacing w:after="120"/>
        <w:jc w:val="both"/>
        <w:rPr>
          <w:rFonts w:ascii="Times New Roman" w:eastAsiaTheme="minorEastAsia" w:hAnsi="Times New Roman"/>
          <w:bCs/>
          <w:szCs w:val="20"/>
          <w:lang w:val="en-GB" w:eastAsia="zh-CN"/>
        </w:rPr>
      </w:pPr>
    </w:p>
    <w:p w14:paraId="47B036C1"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R1-2406881 Sharp </w:t>
      </w:r>
    </w:p>
    <w:p w14:paraId="4E3174BC" w14:textId="77777777" w:rsidR="002E0120" w:rsidRDefault="00FA6957">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 xml:space="preserve">Proposal 1: Support uniform generation framework for OOK-1 and OOK-4. </w:t>
      </w:r>
    </w:p>
    <w:p w14:paraId="5A583C58" w14:textId="77777777" w:rsidR="002E0120" w:rsidRDefault="00FA6957">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2: Confirm the working assumption of supporting M = 4 for LP-WUS.</w:t>
      </w:r>
    </w:p>
    <w:p w14:paraId="060FD2F7" w14:textId="77777777" w:rsidR="002E0120" w:rsidRDefault="00FA6957">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 xml:space="preserve">Proposal 3: </w:t>
      </w:r>
      <w:proofErr w:type="spellStart"/>
      <w:r>
        <w:rPr>
          <w:rFonts w:ascii="Times New Roman" w:eastAsiaTheme="minorEastAsia" w:hAnsi="Times New Roman"/>
          <w:bCs/>
          <w:szCs w:val="20"/>
          <w:lang w:eastAsia="zh-CN"/>
        </w:rPr>
        <w:t>gNB</w:t>
      </w:r>
      <w:proofErr w:type="spellEnd"/>
      <w:r>
        <w:rPr>
          <w:rFonts w:ascii="Times New Roman" w:eastAsiaTheme="minorEastAsia" w:hAnsi="Times New Roman"/>
          <w:bCs/>
          <w:szCs w:val="20"/>
          <w:lang w:eastAsia="zh-CN"/>
        </w:rPr>
        <w:t xml:space="preserve"> can configure N (number of subgroups per LP-WUS) greater than, equal to, or less than M (number of subgroups per PO) For UE in idle/inactive mode.   </w:t>
      </w:r>
    </w:p>
    <w:p w14:paraId="281CFCCA" w14:textId="77777777" w:rsidR="002E0120" w:rsidRDefault="00FA6957">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4: Support bitmap for LP-WUS information for UE in idle/inactive mode.</w:t>
      </w:r>
    </w:p>
    <w:p w14:paraId="7B1A878D" w14:textId="77777777" w:rsidR="002E0120" w:rsidRDefault="00FA6957">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5: Consider bitmap or multiple block (option1/5) for LP-WUS information for UE in connected mode.</w:t>
      </w:r>
    </w:p>
    <w:p w14:paraId="43CF38F0" w14:textId="77777777" w:rsidR="002E0120" w:rsidRDefault="00FA6957">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6: Support 11/22 PRB for LP-WUS with SCS 15KHz.</w:t>
      </w:r>
    </w:p>
    <w:p w14:paraId="7FC82DD2" w14:textId="77777777" w:rsidR="002E0120" w:rsidRDefault="00FA6957">
      <w:pPr>
        <w:spacing w:after="120"/>
        <w:jc w:val="both"/>
        <w:rPr>
          <w:rFonts w:ascii="Times New Roman" w:eastAsiaTheme="minorEastAsia" w:hAnsi="Times New Roman"/>
          <w:bCs/>
          <w:szCs w:val="20"/>
          <w:lang w:eastAsia="zh-CN"/>
        </w:rPr>
      </w:pPr>
      <w:r>
        <w:rPr>
          <w:rFonts w:ascii="Times New Roman" w:eastAsiaTheme="minorEastAsia" w:hAnsi="Times New Roman"/>
          <w:bCs/>
          <w:szCs w:val="20"/>
          <w:lang w:eastAsia="zh-CN"/>
        </w:rPr>
        <w:t>Proposal 7: Consider repetition to reach the DL coverage target of LP-WUS.</w:t>
      </w:r>
    </w:p>
    <w:p w14:paraId="3D92BAF0" w14:textId="77777777" w:rsidR="002E0120" w:rsidRDefault="002E0120">
      <w:pPr>
        <w:spacing w:after="120"/>
        <w:jc w:val="both"/>
        <w:rPr>
          <w:rFonts w:ascii="Times New Roman" w:eastAsiaTheme="minorEastAsia" w:hAnsi="Times New Roman"/>
          <w:bCs/>
          <w:szCs w:val="20"/>
          <w:lang w:eastAsia="zh-CN"/>
        </w:rPr>
      </w:pPr>
    </w:p>
    <w:p w14:paraId="411A6786" w14:textId="77777777" w:rsidR="002E0120" w:rsidRDefault="002E0120">
      <w:pPr>
        <w:pStyle w:val="a2"/>
        <w:rPr>
          <w:rFonts w:ascii="Times New Roman" w:eastAsiaTheme="minorEastAsia" w:hAnsi="Times New Roman"/>
          <w:bCs/>
          <w:szCs w:val="20"/>
          <w:lang w:eastAsia="zh-CN"/>
        </w:rPr>
      </w:pPr>
    </w:p>
    <w:p w14:paraId="2D024D75"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R1-2407136 Nordic Semiconductor ASA</w:t>
      </w:r>
    </w:p>
    <w:p w14:paraId="4C6249CF" w14:textId="77777777" w:rsidR="002E0120" w:rsidRDefault="00FA6957">
      <w:pPr>
        <w:spacing w:before="120"/>
        <w:rPr>
          <w:rFonts w:ascii="Times New Roman" w:eastAsia="宋体" w:hAnsi="Times New Roman"/>
          <w:bCs/>
          <w:i/>
          <w:iCs/>
          <w:szCs w:val="20"/>
        </w:rPr>
      </w:pPr>
      <w:r>
        <w:rPr>
          <w:rFonts w:ascii="Times New Roman" w:eastAsia="宋体" w:hAnsi="Times New Roman"/>
          <w:bCs/>
          <w:i/>
          <w:iCs/>
          <w:szCs w:val="20"/>
        </w:rPr>
        <w:t xml:space="preserve">Proposal-1: IDLE-mode LP-WUS can be configured in a 15-kHz or 30kHz DL NR carrier. </w:t>
      </w:r>
    </w:p>
    <w:p w14:paraId="71B66EE6" w14:textId="77777777" w:rsidR="002E0120" w:rsidRDefault="00FA6957">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M=1,2 for 30kHz SCS carrier, M=4 can be optionally support for RRC connected mode</w:t>
      </w:r>
    </w:p>
    <w:p w14:paraId="7EC9728D" w14:textId="77777777" w:rsidR="002E0120" w:rsidRDefault="00FA6957">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M=2,4 for 15kHz SCS carrier, M=1 can be optionally support for RRC connected mode</w:t>
      </w:r>
    </w:p>
    <w:p w14:paraId="113C74F3" w14:textId="77777777" w:rsidR="002E0120" w:rsidRDefault="00FA6957">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for M=1, specify OOK=4 instead of OOK-1, unless anybody can justify performance benefit from OOK-1.</w:t>
      </w:r>
    </w:p>
    <w:p w14:paraId="575F4D24" w14:textId="77777777" w:rsidR="002E0120" w:rsidRDefault="002E0120">
      <w:pPr>
        <w:rPr>
          <w:rFonts w:ascii="Times New Roman" w:eastAsia="宋体" w:hAnsi="Times New Roman"/>
          <w:bCs/>
          <w:i/>
          <w:iCs/>
          <w:szCs w:val="20"/>
        </w:rPr>
      </w:pPr>
    </w:p>
    <w:p w14:paraId="7E1F4720" w14:textId="77777777" w:rsidR="002E0120" w:rsidRDefault="00FA6957">
      <w:pPr>
        <w:rPr>
          <w:rFonts w:ascii="Times New Roman" w:eastAsia="宋体" w:hAnsi="Times New Roman"/>
          <w:bCs/>
          <w:i/>
          <w:iCs/>
          <w:szCs w:val="20"/>
        </w:rPr>
      </w:pPr>
      <w:r>
        <w:rPr>
          <w:rFonts w:ascii="Times New Roman" w:eastAsia="宋体" w:hAnsi="Times New Roman"/>
          <w:bCs/>
          <w:i/>
          <w:iCs/>
          <w:szCs w:val="20"/>
        </w:rPr>
        <w:t>Proposal-2: Specify OOK sequences (as in Table 1) in time domain</w:t>
      </w:r>
    </w:p>
    <w:p w14:paraId="10F889CB" w14:textId="77777777" w:rsidR="002E0120" w:rsidRDefault="00FA6957">
      <w:pPr>
        <w:numPr>
          <w:ilvl w:val="0"/>
          <w:numId w:val="102"/>
        </w:numPr>
        <w:spacing w:before="120" w:after="180"/>
        <w:contextualSpacing/>
        <w:rPr>
          <w:rFonts w:ascii="Times New Roman" w:eastAsia="宋体" w:hAnsi="Times New Roman"/>
          <w:bCs/>
          <w:i/>
          <w:iCs/>
          <w:szCs w:val="20"/>
        </w:rPr>
      </w:pPr>
      <w:r>
        <w:rPr>
          <w:rFonts w:ascii="Times New Roman" w:eastAsia="宋体" w:hAnsi="Times New Roman"/>
          <w:bCs/>
          <w:i/>
          <w:iCs/>
          <w:szCs w:val="20"/>
        </w:rPr>
        <w:t>specify two different non-zero-sequence length for 15 kHz</w:t>
      </w:r>
    </w:p>
    <w:p w14:paraId="29CAEB44" w14:textId="77777777" w:rsidR="002E0120" w:rsidRDefault="00FA6957">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rPr>
        <w:t>specify two different non-zero-sequence length for 30 kHz</w:t>
      </w:r>
      <w:r>
        <w:rPr>
          <w:rFonts w:ascii="Times New Roman" w:eastAsia="宋体" w:hAnsi="Times New Roman"/>
          <w:bCs/>
          <w:i/>
          <w:iCs/>
          <w:szCs w:val="20"/>
          <w:lang w:eastAsia="zh-CN"/>
        </w:rPr>
        <w:t xml:space="preserve"> </w:t>
      </w:r>
    </w:p>
    <w:p w14:paraId="68B06438" w14:textId="77777777" w:rsidR="002E0120" w:rsidRDefault="00FA6957">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FFS need for CP-handling, pulse shaping.</w:t>
      </w:r>
    </w:p>
    <w:p w14:paraId="5201B459" w14:textId="77777777" w:rsidR="002E0120" w:rsidRDefault="00FA6957">
      <w:pPr>
        <w:numPr>
          <w:ilvl w:val="0"/>
          <w:numId w:val="102"/>
        </w:numPr>
        <w:spacing w:before="120" w:after="180"/>
        <w:contextualSpacing/>
        <w:rPr>
          <w:rFonts w:ascii="Times New Roman" w:eastAsia="宋体" w:hAnsi="Times New Roman"/>
          <w:bCs/>
          <w:i/>
          <w:iCs/>
          <w:szCs w:val="20"/>
          <w:lang w:eastAsia="zh-CN"/>
        </w:rPr>
      </w:pPr>
      <w:r>
        <w:rPr>
          <w:rFonts w:ascii="Times New Roman" w:eastAsia="宋体" w:hAnsi="Times New Roman"/>
          <w:bCs/>
          <w:i/>
          <w:iCs/>
          <w:szCs w:val="20"/>
          <w:lang w:eastAsia="zh-CN"/>
        </w:rPr>
        <w:t>FFS: 15 and 30kHz sequences are the same.</w:t>
      </w:r>
    </w:p>
    <w:p w14:paraId="2670ABC6" w14:textId="77777777" w:rsidR="002E0120" w:rsidRDefault="002E0120">
      <w:pPr>
        <w:rPr>
          <w:rFonts w:ascii="Times New Roman" w:eastAsia="宋体" w:hAnsi="Times New Roman"/>
          <w:bCs/>
          <w:i/>
          <w:iCs/>
          <w:szCs w:val="20"/>
        </w:rPr>
      </w:pPr>
    </w:p>
    <w:p w14:paraId="4B7AA4EB" w14:textId="77777777" w:rsidR="002E0120" w:rsidRDefault="00FA6957">
      <w:pPr>
        <w:rPr>
          <w:rFonts w:ascii="Times New Roman" w:eastAsia="宋体" w:hAnsi="Times New Roman"/>
          <w:bCs/>
          <w:i/>
          <w:iCs/>
          <w:szCs w:val="20"/>
        </w:rPr>
      </w:pPr>
      <w:r>
        <w:rPr>
          <w:rFonts w:ascii="Times New Roman" w:eastAsia="宋体" w:hAnsi="Times New Roman"/>
          <w:bCs/>
          <w:i/>
          <w:iCs/>
          <w:szCs w:val="20"/>
        </w:rPr>
        <w:t>Proposal-3: Down-select between the following alternatives in RAN1#108:</w:t>
      </w:r>
    </w:p>
    <w:p w14:paraId="3B15AAFB" w14:textId="77777777" w:rsidR="002E0120" w:rsidRDefault="00FA6957">
      <w:pPr>
        <w:numPr>
          <w:ilvl w:val="0"/>
          <w:numId w:val="103"/>
        </w:numPr>
        <w:spacing w:before="120" w:after="180"/>
        <w:contextualSpacing/>
        <w:rPr>
          <w:rFonts w:ascii="Times New Roman" w:eastAsia="宋体" w:hAnsi="Times New Roman"/>
          <w:bCs/>
          <w:i/>
          <w:iCs/>
          <w:szCs w:val="20"/>
        </w:rPr>
      </w:pPr>
      <w:r>
        <w:rPr>
          <w:rFonts w:ascii="Times New Roman" w:eastAsia="宋体" w:hAnsi="Times New Roman"/>
          <w:bCs/>
          <w:i/>
          <w:iCs/>
          <w:szCs w:val="20"/>
        </w:rPr>
        <w:t>Manchester coding is support for all supported values of M.</w:t>
      </w:r>
    </w:p>
    <w:p w14:paraId="494D3055" w14:textId="77777777" w:rsidR="002E0120" w:rsidRDefault="00FA6957">
      <w:pPr>
        <w:numPr>
          <w:ilvl w:val="0"/>
          <w:numId w:val="103"/>
        </w:numPr>
        <w:spacing w:before="120" w:after="180"/>
        <w:contextualSpacing/>
        <w:rPr>
          <w:rFonts w:ascii="Times New Roman" w:eastAsia="宋体" w:hAnsi="Times New Roman"/>
          <w:bCs/>
          <w:i/>
          <w:iCs/>
          <w:szCs w:val="20"/>
        </w:rPr>
      </w:pPr>
      <w:r>
        <w:rPr>
          <w:rFonts w:ascii="Times New Roman" w:eastAsia="宋体" w:hAnsi="Times New Roman"/>
          <w:bCs/>
          <w:i/>
          <w:iCs/>
          <w:szCs w:val="20"/>
        </w:rPr>
        <w:t>Manchester coding is not supported for LP-WUS.</w:t>
      </w:r>
    </w:p>
    <w:p w14:paraId="3143FBDB" w14:textId="77777777" w:rsidR="002E0120" w:rsidRDefault="002E0120">
      <w:pPr>
        <w:widowControl w:val="0"/>
        <w:jc w:val="both"/>
        <w:rPr>
          <w:rFonts w:ascii="Times New Roman" w:eastAsia="宋体" w:hAnsi="Times New Roman"/>
          <w:bCs/>
          <w:i/>
          <w:iCs/>
          <w:szCs w:val="20"/>
        </w:rPr>
      </w:pPr>
    </w:p>
    <w:p w14:paraId="1821C545" w14:textId="77777777" w:rsidR="002E0120" w:rsidRDefault="00FA6957">
      <w:pPr>
        <w:widowControl w:val="0"/>
        <w:jc w:val="both"/>
        <w:rPr>
          <w:rFonts w:ascii="Times New Roman" w:eastAsia="Batang" w:hAnsi="Times New Roman"/>
          <w:bCs/>
          <w:i/>
          <w:iCs/>
          <w:szCs w:val="20"/>
          <w:lang w:val="en-GB" w:eastAsia="zh-CN"/>
        </w:rPr>
      </w:pPr>
      <w:r>
        <w:rPr>
          <w:rFonts w:ascii="Times New Roman" w:eastAsia="宋体" w:hAnsi="Times New Roman"/>
          <w:bCs/>
          <w:i/>
          <w:iCs/>
          <w:szCs w:val="20"/>
        </w:rPr>
        <w:t xml:space="preserve">Proposal-4: Select </w:t>
      </w:r>
      <w:r>
        <w:rPr>
          <w:rFonts w:ascii="Times New Roman" w:eastAsia="Batang" w:hAnsi="Times New Roman"/>
          <w:bCs/>
          <w:i/>
          <w:iCs/>
          <w:szCs w:val="20"/>
          <w:lang w:val="en-GB" w:eastAsia="zh-CN"/>
        </w:rPr>
        <w:t xml:space="preserve">Option 2: One sequence is selected from multiple candidates overlaid OFDM sequences on each OOK ‘ON’ symbol or OFDM symbol duration, and OFDM-based LP-WUR obtain LP-WUS information at least by overlaid OFDM sequence(s).  </w:t>
      </w:r>
    </w:p>
    <w:p w14:paraId="6299B132" w14:textId="77777777" w:rsidR="002E0120" w:rsidRDefault="00FA6957">
      <w:pPr>
        <w:widowControl w:val="0"/>
        <w:numPr>
          <w:ilvl w:val="0"/>
          <w:numId w:val="104"/>
        </w:numPr>
        <w:spacing w:before="120" w:after="180"/>
        <w:ind w:left="1119"/>
        <w:contextualSpacing/>
        <w:jc w:val="both"/>
        <w:rPr>
          <w:rFonts w:ascii="Times New Roman" w:eastAsia="宋体" w:hAnsi="Times New Roman"/>
          <w:bCs/>
          <w:i/>
          <w:iCs/>
          <w:szCs w:val="20"/>
          <w:lang w:eastAsia="zh-CN"/>
        </w:rPr>
      </w:pPr>
      <w:r>
        <w:rPr>
          <w:rFonts w:ascii="Times New Roman" w:eastAsia="宋体" w:hAnsi="Times New Roman"/>
          <w:bCs/>
          <w:i/>
          <w:iCs/>
          <w:szCs w:val="20"/>
          <w:lang w:eastAsia="zh-CN"/>
        </w:rPr>
        <w:t>Maximum number of payload bits of LP-WUS is 8 without CRC. Overlaid sequence provides both detection time reduction and coverage by repetition for the OFDMA receiver (see example Table 3).</w:t>
      </w:r>
    </w:p>
    <w:p w14:paraId="3D2FAFCB" w14:textId="77777777" w:rsidR="002E0120" w:rsidRDefault="00FA6957">
      <w:pPr>
        <w:widowControl w:val="0"/>
        <w:numPr>
          <w:ilvl w:val="0"/>
          <w:numId w:val="104"/>
        </w:numPr>
        <w:spacing w:before="120" w:after="180"/>
        <w:ind w:left="1119"/>
        <w:contextualSpacing/>
        <w:jc w:val="both"/>
        <w:rPr>
          <w:rFonts w:ascii="Times New Roman" w:eastAsia="宋体" w:hAnsi="Times New Roman"/>
          <w:bCs/>
          <w:i/>
          <w:iCs/>
          <w:szCs w:val="20"/>
          <w:lang w:eastAsia="zh-CN"/>
        </w:rPr>
      </w:pPr>
      <w:r>
        <w:rPr>
          <w:rFonts w:ascii="Times New Roman" w:eastAsia="宋体" w:hAnsi="Times New Roman"/>
          <w:bCs/>
          <w:i/>
          <w:iCs/>
          <w:szCs w:val="20"/>
          <w:lang w:eastAsia="zh-CN"/>
        </w:rPr>
        <w:t>Overlaid sequence carries 1bit of information as baseline.</w:t>
      </w:r>
    </w:p>
    <w:p w14:paraId="6977D669" w14:textId="77777777" w:rsidR="002E0120" w:rsidRDefault="00FA6957">
      <w:pPr>
        <w:spacing w:before="120" w:after="180"/>
        <w:rPr>
          <w:rFonts w:ascii="Times New Roman" w:eastAsia="宋体" w:hAnsi="Times New Roman"/>
          <w:bCs/>
          <w:szCs w:val="20"/>
        </w:rPr>
      </w:pPr>
      <w:r>
        <w:rPr>
          <w:rFonts w:ascii="Times New Roman" w:eastAsia="宋体" w:hAnsi="Times New Roman"/>
          <w:bCs/>
          <w:i/>
          <w:iCs/>
          <w:szCs w:val="20"/>
        </w:rPr>
        <w:t>Proposal-5: For sub-group mapping to payload bits select bitmap (Option 1).</w:t>
      </w:r>
    </w:p>
    <w:p w14:paraId="356967EA" w14:textId="77777777" w:rsidR="002E0120" w:rsidRDefault="00FA6957">
      <w:pPr>
        <w:spacing w:before="120" w:after="180"/>
        <w:rPr>
          <w:rFonts w:ascii="Times New Roman" w:eastAsia="宋体" w:hAnsi="Times New Roman"/>
          <w:bCs/>
          <w:szCs w:val="20"/>
          <w:lang w:val="en-GB"/>
        </w:rPr>
      </w:pPr>
      <w:r>
        <w:rPr>
          <w:rFonts w:ascii="Times New Roman" w:eastAsia="宋体" w:hAnsi="Times New Roman"/>
          <w:bCs/>
          <w:i/>
          <w:iCs/>
          <w:szCs w:val="20"/>
        </w:rPr>
        <w:t xml:space="preserve">Proposal-6: LP-WUS BW is 11RB (including GB decided by RAN4) for both 30 and 15kHz SCS. </w:t>
      </w:r>
    </w:p>
    <w:p w14:paraId="27C459D2" w14:textId="77777777" w:rsidR="002E0120" w:rsidRDefault="00FA6957">
      <w:pPr>
        <w:rPr>
          <w:rFonts w:ascii="Times New Roman" w:eastAsia="宋体" w:hAnsi="Times New Roman"/>
          <w:bCs/>
          <w:i/>
          <w:iCs/>
          <w:szCs w:val="20"/>
        </w:rPr>
      </w:pPr>
      <w:r>
        <w:rPr>
          <w:rFonts w:ascii="Times New Roman" w:eastAsia="宋体" w:hAnsi="Times New Roman"/>
          <w:bCs/>
          <w:i/>
          <w:iCs/>
          <w:szCs w:val="20"/>
        </w:rPr>
        <w:t>Proposal-7: Number of distinct sequences could be 4 (cell-ID mod 4</w:t>
      </w:r>
      <w:r>
        <w:rPr>
          <w:rFonts w:ascii="Times New Roman" w:eastAsia="宋体" w:hAnsi="Times New Roman"/>
          <w:bCs/>
          <w:szCs w:val="20"/>
        </w:rPr>
        <w:t xml:space="preserve"> </w:t>
      </w:r>
      <w:r>
        <w:rPr>
          <w:rFonts w:ascii="Times New Roman" w:eastAsia="宋体" w:hAnsi="Times New Roman"/>
          <w:bCs/>
          <w:i/>
          <w:iCs/>
          <w:szCs w:val="20"/>
        </w:rPr>
        <w:t>as baseline). Sequence is M-sequence or Gold code.</w:t>
      </w:r>
    </w:p>
    <w:p w14:paraId="32B690A7" w14:textId="77777777" w:rsidR="002E0120" w:rsidRDefault="002E0120">
      <w:pPr>
        <w:spacing w:before="120" w:after="180"/>
        <w:rPr>
          <w:rFonts w:ascii="Times New Roman" w:eastAsia="宋体" w:hAnsi="Times New Roman"/>
          <w:bCs/>
          <w:szCs w:val="20"/>
        </w:rPr>
      </w:pPr>
    </w:p>
    <w:p w14:paraId="20D81576" w14:textId="77777777" w:rsidR="002E0120" w:rsidRDefault="002E0120">
      <w:pPr>
        <w:rPr>
          <w:rFonts w:ascii="Times New Roman" w:eastAsia="宋体" w:hAnsi="Times New Roman"/>
          <w:bCs/>
          <w:szCs w:val="20"/>
        </w:rPr>
      </w:pPr>
    </w:p>
    <w:p w14:paraId="1CBC0B96"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R1-2406814 Lenovo</w:t>
      </w:r>
    </w:p>
    <w:p w14:paraId="75154A69" w14:textId="77777777" w:rsidR="002E0120" w:rsidRDefault="00FA6957">
      <w:pPr>
        <w:autoSpaceDE w:val="0"/>
        <w:autoSpaceDN w:val="0"/>
        <w:adjustRightInd w:val="0"/>
        <w:snapToGrid w:val="0"/>
        <w:spacing w:after="120"/>
        <w:jc w:val="both"/>
        <w:rPr>
          <w:rFonts w:ascii="Times New Roman" w:eastAsia="宋体" w:hAnsi="Times New Roman"/>
          <w:bCs/>
          <w:i/>
          <w:iCs/>
          <w:szCs w:val="20"/>
          <w:lang w:eastAsia="ja-JP"/>
        </w:rPr>
      </w:pPr>
      <w:r>
        <w:rPr>
          <w:rFonts w:ascii="Times New Roman" w:eastAsia="宋体" w:hAnsi="Times New Roman"/>
          <w:bCs/>
          <w:i/>
          <w:iCs/>
          <w:szCs w:val="20"/>
          <w:lang w:eastAsia="ja-JP"/>
        </w:rPr>
        <w:t xml:space="preserve">Proposal 1: Consider OOK-4, M=1 as the LP-SS waveform with overlaid sequence for the baseline LP-SS design.     </w:t>
      </w:r>
    </w:p>
    <w:p w14:paraId="4CD4A4F1" w14:textId="77777777" w:rsidR="002E0120" w:rsidRDefault="00FA6957">
      <w:pPr>
        <w:autoSpaceDE w:val="0"/>
        <w:autoSpaceDN w:val="0"/>
        <w:adjustRightInd w:val="0"/>
        <w:snapToGrid w:val="0"/>
        <w:spacing w:after="120"/>
        <w:jc w:val="both"/>
        <w:rPr>
          <w:rFonts w:ascii="Times New Roman" w:eastAsia="宋体" w:hAnsi="Times New Roman"/>
          <w:bCs/>
          <w:i/>
          <w:iCs/>
          <w:szCs w:val="20"/>
          <w:lang w:eastAsia="ja-JP"/>
        </w:rPr>
      </w:pPr>
      <w:r>
        <w:rPr>
          <w:rFonts w:ascii="Times New Roman" w:eastAsia="宋体" w:hAnsi="Times New Roman"/>
          <w:bCs/>
          <w:i/>
          <w:iCs/>
          <w:szCs w:val="20"/>
          <w:lang w:eastAsia="ja-JP"/>
        </w:rPr>
        <w:t xml:space="preserve">Proposal 2: Consider 640ms, 960ms as candidate periodicity for LP-SS </w:t>
      </w:r>
    </w:p>
    <w:p w14:paraId="14C882B3" w14:textId="77777777" w:rsidR="002E0120" w:rsidRDefault="00FA6957">
      <w:pPr>
        <w:autoSpaceDE w:val="0"/>
        <w:autoSpaceDN w:val="0"/>
        <w:adjustRightInd w:val="0"/>
        <w:snapToGrid w:val="0"/>
        <w:spacing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lastRenderedPageBreak/>
        <w:t>Proposal 3: RAN1 consider the feasibility of generating multiple binary pattern modulated using OOK waveform for LP-SS</w:t>
      </w:r>
    </w:p>
    <w:p w14:paraId="6B4ADC00" w14:textId="77777777" w:rsidR="002E0120" w:rsidRDefault="00FA6957">
      <w:pPr>
        <w:autoSpaceDE w:val="0"/>
        <w:autoSpaceDN w:val="0"/>
        <w:adjustRightInd w:val="0"/>
        <w:snapToGrid w:val="0"/>
        <w:spacing w:after="120"/>
        <w:jc w:val="both"/>
        <w:rPr>
          <w:rFonts w:ascii="Times New Roman" w:eastAsia="Batang" w:hAnsi="Times New Roman"/>
          <w:bCs/>
          <w:i/>
          <w:iCs/>
          <w:szCs w:val="20"/>
          <w:lang w:eastAsia="ko-KR"/>
        </w:rPr>
      </w:pPr>
      <w:r>
        <w:rPr>
          <w:rFonts w:ascii="Times New Roman" w:eastAsia="Batang" w:hAnsi="Times New Roman"/>
          <w:bCs/>
          <w:i/>
          <w:iCs/>
          <w:szCs w:val="20"/>
          <w:lang w:eastAsia="ko-KR"/>
        </w:rPr>
        <w:t xml:space="preserve">Proposal 4: RAN1 consider association of binary pattern of LP-SS to that of NR SSB to detect the cell id. </w:t>
      </w:r>
    </w:p>
    <w:p w14:paraId="31E6D713" w14:textId="77777777" w:rsidR="002E0120" w:rsidRDefault="00FA6957">
      <w:pPr>
        <w:autoSpaceDE w:val="0"/>
        <w:autoSpaceDN w:val="0"/>
        <w:adjustRightInd w:val="0"/>
        <w:snapToGrid w:val="0"/>
        <w:spacing w:after="120"/>
        <w:jc w:val="both"/>
        <w:rPr>
          <w:rFonts w:ascii="Times New Roman" w:eastAsia="Batang" w:hAnsi="Times New Roman"/>
          <w:bCs/>
          <w:i/>
          <w:iCs/>
          <w:szCs w:val="20"/>
          <w:lang w:eastAsia="ko-KR"/>
        </w:rPr>
      </w:pPr>
      <w:r>
        <w:rPr>
          <w:rFonts w:ascii="Times New Roman" w:eastAsia="Batang" w:hAnsi="Times New Roman"/>
          <w:bCs/>
          <w:i/>
          <w:iCs/>
          <w:szCs w:val="20"/>
          <w:lang w:eastAsia="ko-KR"/>
        </w:rPr>
        <w:t xml:space="preserve">Proposal 5: RAN1 consider LP-PSS and LP-SSS similar to NR-PSS and NR-SSS to convey the cell id information.  </w:t>
      </w:r>
    </w:p>
    <w:p w14:paraId="7FD5BD1B" w14:textId="77777777" w:rsidR="002E0120" w:rsidRDefault="00FA6957">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6: Consider achieving byte level synchronization by using a SYNC word. </w:t>
      </w:r>
    </w:p>
    <w:p w14:paraId="45C4A068" w14:textId="77777777" w:rsidR="002E0120" w:rsidRDefault="00FA6957">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7: Consider synchronization mechanism in LPWUR using  </w:t>
      </w:r>
    </w:p>
    <w:p w14:paraId="234A8954" w14:textId="77777777" w:rsidR="002E0120" w:rsidRDefault="00FA6957">
      <w:pPr>
        <w:numPr>
          <w:ilvl w:val="0"/>
          <w:numId w:val="105"/>
        </w:num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Coarse synchronization using LP-SS</w:t>
      </w:r>
    </w:p>
    <w:p w14:paraId="7D83234B" w14:textId="77777777" w:rsidR="002E0120" w:rsidRDefault="00FA6957">
      <w:pPr>
        <w:numPr>
          <w:ilvl w:val="0"/>
          <w:numId w:val="105"/>
        </w:num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Fine synchronization using preamble transmission in every slot</w:t>
      </w:r>
    </w:p>
    <w:p w14:paraId="2AEDF4E6" w14:textId="77777777" w:rsidR="002E0120" w:rsidRDefault="00FA6957">
      <w:pPr>
        <w:numPr>
          <w:ilvl w:val="0"/>
          <w:numId w:val="105"/>
        </w:num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Byte level synchronization using SYNC word </w:t>
      </w:r>
    </w:p>
    <w:p w14:paraId="05D8F0C1" w14:textId="77777777" w:rsidR="002E0120" w:rsidRDefault="00FA6957">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8: Consider hybrid LP-SS design containing mixture of wider pulse duration using OOK-4, M=1 and narrower pulse duration using OOK-4, M&gt;1 to tolerate higher timing errors at the beginning and at the same time achieve finer synchronization for the same devices. </w:t>
      </w:r>
    </w:p>
    <w:p w14:paraId="6E98BD61" w14:textId="77777777" w:rsidR="002E0120" w:rsidRDefault="00FA6957">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9: Consider different LP-SS occasions transmission using different OOK waveforms to tolerate timing errors and finer synchronization for same or different devices  </w:t>
      </w:r>
    </w:p>
    <w:p w14:paraId="74A624F3" w14:textId="77777777" w:rsidR="002E0120" w:rsidRDefault="00FA6957">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Proposal 10: RAN1 discuss the effect of timing errors on LP-SS design, such that the initial timing error values at the beginning of LP-SS reception and the residual timing error values after LP-SS detection.   </w:t>
      </w:r>
    </w:p>
    <w:p w14:paraId="24E48214" w14:textId="77777777" w:rsidR="002E0120" w:rsidRDefault="00FA6957">
      <w:pPr>
        <w:autoSpaceDE w:val="0"/>
        <w:autoSpaceDN w:val="0"/>
        <w:adjustRightInd w:val="0"/>
        <w:snapToGrid w:val="0"/>
        <w:spacing w:before="120" w:after="120"/>
        <w:jc w:val="both"/>
        <w:rPr>
          <w:rFonts w:ascii="Times New Roman" w:eastAsia="宋体" w:hAnsi="Times New Roman"/>
          <w:bCs/>
          <w:i/>
          <w:iCs/>
          <w:szCs w:val="20"/>
        </w:rPr>
      </w:pPr>
      <w:r>
        <w:rPr>
          <w:rFonts w:ascii="Times New Roman" w:eastAsia="宋体" w:hAnsi="Times New Roman"/>
          <w:bCs/>
          <w:i/>
          <w:iCs/>
          <w:szCs w:val="20"/>
        </w:rPr>
        <w:t xml:space="preserve">Proposal 11: Specification allows same UE to switch between envelope-based detector and correlator based detector to improve power saving and coverage improvements. </w:t>
      </w:r>
    </w:p>
    <w:p w14:paraId="6D5F0038" w14:textId="77777777" w:rsidR="002E0120" w:rsidRDefault="00FA6957">
      <w:pPr>
        <w:spacing w:before="77" w:after="120"/>
        <w:jc w:val="both"/>
        <w:rPr>
          <w:rFonts w:ascii="Times New Roman" w:eastAsia="宋体" w:hAnsi="Times New Roman"/>
          <w:bCs/>
          <w:i/>
          <w:iCs/>
          <w:szCs w:val="20"/>
          <w:lang w:eastAsia="zh-CN"/>
        </w:rPr>
      </w:pPr>
      <w:r>
        <w:rPr>
          <w:rFonts w:ascii="Times New Roman" w:eastAsia="宋体" w:hAnsi="Times New Roman"/>
          <w:bCs/>
          <w:i/>
          <w:iCs/>
          <w:szCs w:val="20"/>
          <w:lang w:eastAsia="zh-CN"/>
        </w:rPr>
        <w:t xml:space="preserve">Proposal 12: Usage of DFT-s-OFDM or OFDM based OOK using single bit OOK per OFDM symbol at the transmitter side can be left to the BS implementation. </w:t>
      </w:r>
    </w:p>
    <w:p w14:paraId="70986511" w14:textId="77777777" w:rsidR="002E0120" w:rsidRDefault="00FA6957">
      <w:pPr>
        <w:autoSpaceDE w:val="0"/>
        <w:autoSpaceDN w:val="0"/>
        <w:adjustRightInd w:val="0"/>
        <w:snapToGrid w:val="0"/>
        <w:spacing w:after="120"/>
        <w:jc w:val="both"/>
        <w:rPr>
          <w:rFonts w:ascii="Times New Roman" w:eastAsia="宋体" w:hAnsi="Times New Roman"/>
          <w:bCs/>
          <w:i/>
          <w:iCs/>
          <w:szCs w:val="20"/>
          <w:lang w:eastAsia="ja-JP"/>
        </w:rPr>
      </w:pPr>
      <w:r>
        <w:rPr>
          <w:rFonts w:ascii="Times New Roman" w:eastAsia="宋体" w:hAnsi="Times New Roman"/>
          <w:bCs/>
          <w:i/>
          <w:iCs/>
          <w:szCs w:val="20"/>
          <w:lang w:eastAsia="ja-JP"/>
        </w:rPr>
        <w:t xml:space="preserve">Proposal 13: Consider both OOK-1 and OOK-4 as the LP-WUS waveform depending on the payload size with overlaid sequence for the baseline LPWUS design.     </w:t>
      </w:r>
    </w:p>
    <w:p w14:paraId="216A3FC7" w14:textId="77777777" w:rsidR="002E0120" w:rsidRDefault="00FA6957">
      <w:pPr>
        <w:autoSpaceDE w:val="0"/>
        <w:autoSpaceDN w:val="0"/>
        <w:adjustRightInd w:val="0"/>
        <w:snapToGrid w:val="0"/>
        <w:spacing w:after="120"/>
        <w:jc w:val="both"/>
        <w:rPr>
          <w:rFonts w:ascii="Times New Roman" w:eastAsia="宋体" w:hAnsi="Times New Roman"/>
          <w:bCs/>
          <w:i/>
          <w:iCs/>
          <w:szCs w:val="20"/>
        </w:rPr>
      </w:pPr>
      <w:r>
        <w:rPr>
          <w:rFonts w:ascii="Times New Roman" w:eastAsia="宋体" w:hAnsi="Times New Roman"/>
          <w:bCs/>
          <w:i/>
          <w:iCs/>
          <w:szCs w:val="20"/>
        </w:rPr>
        <w:t xml:space="preserve">Proposal 14: The </w:t>
      </w:r>
      <w:r>
        <w:rPr>
          <w:rFonts w:ascii="Times New Roman" w:eastAsia="宋体" w:hAnsi="Times New Roman"/>
          <w:bCs/>
          <w:i/>
          <w:iCs/>
          <w:szCs w:val="20"/>
          <w:lang w:eastAsia="zh-CN"/>
        </w:rPr>
        <w:t xml:space="preserve">preamble preceding the payload in LP-WUS </w:t>
      </w:r>
      <w:r>
        <w:rPr>
          <w:rFonts w:ascii="Times New Roman" w:eastAsia="宋体" w:hAnsi="Times New Roman"/>
          <w:bCs/>
          <w:i/>
          <w:iCs/>
          <w:szCs w:val="20"/>
        </w:rPr>
        <w:t>containing mixture of wider pulse duration using OOK-1/OOK-4, M=1 and narrower pulse duration using OOK-4, M&gt;1 to tolerate higher timing errors at the beginning and at the same time achieve finer synchronization.</w:t>
      </w:r>
    </w:p>
    <w:p w14:paraId="041D7FDA" w14:textId="77777777" w:rsidR="002E0120" w:rsidRDefault="002E0120">
      <w:pPr>
        <w:pStyle w:val="a2"/>
        <w:rPr>
          <w:rFonts w:ascii="Times New Roman" w:eastAsiaTheme="minorEastAsia" w:hAnsi="Times New Roman"/>
          <w:bCs/>
          <w:szCs w:val="20"/>
          <w:lang w:eastAsia="zh-CN"/>
        </w:rPr>
      </w:pPr>
    </w:p>
    <w:p w14:paraId="7ABE7767"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R1-2406504 </w:t>
      </w:r>
      <w:proofErr w:type="spellStart"/>
      <w:r>
        <w:rPr>
          <w:rFonts w:ascii="Times New Roman" w:eastAsia="MS Mincho" w:hAnsi="Times New Roman"/>
          <w:b/>
          <w:iCs/>
          <w:szCs w:val="20"/>
          <w:lang w:eastAsia="zh-CN"/>
        </w:rPr>
        <w:t>Everactive</w:t>
      </w:r>
      <w:proofErr w:type="spellEnd"/>
    </w:p>
    <w:p w14:paraId="77F7A6DF" w14:textId="77777777" w:rsidR="002E0120" w:rsidRDefault="002E0120">
      <w:pPr>
        <w:rPr>
          <w:rFonts w:ascii="Times New Roman" w:eastAsia="Arial-BoldMT" w:hAnsi="Times New Roman"/>
          <w:bCs/>
          <w:szCs w:val="20"/>
          <w:lang w:eastAsia="zh-CN"/>
        </w:rPr>
      </w:pPr>
    </w:p>
    <w:p w14:paraId="72C9ADF9" w14:textId="77777777" w:rsidR="002E0120" w:rsidRDefault="00FA6957">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Proposal 1: Support 22 PRBs used for 15kHz SCS case to maintain a 5MHz signal</w:t>
      </w:r>
    </w:p>
    <w:p w14:paraId="3E241820" w14:textId="77777777" w:rsidR="002E0120" w:rsidRDefault="00FA6957">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bandwidth.</w:t>
      </w:r>
    </w:p>
    <w:p w14:paraId="09BE6868" w14:textId="77777777" w:rsidR="002E0120" w:rsidRDefault="00FA6957">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Proposal 2: Support the maximum PRBs number limited by the bandwidth for the case with</w:t>
      </w:r>
    </w:p>
    <w:p w14:paraId="68B81D05" w14:textId="77777777" w:rsidR="002E0120" w:rsidRDefault="00FA6957">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a channel bandwidth of 5MHz for FR1. FR2 needs further study.</w:t>
      </w:r>
    </w:p>
    <w:p w14:paraId="7A3E2E57" w14:textId="77777777" w:rsidR="002E0120" w:rsidRDefault="00FA6957">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Proposal 3: Use frequency-domain ZC-sequence for overlaid OFDM sequence in OOK-1</w:t>
      </w:r>
    </w:p>
    <w:p w14:paraId="3E84C487" w14:textId="77777777" w:rsidR="002E0120" w:rsidRDefault="00FA6957">
      <w:pPr>
        <w:widowControl w:val="0"/>
        <w:autoSpaceDE w:val="0"/>
        <w:autoSpaceDN w:val="0"/>
        <w:adjustRightInd w:val="0"/>
        <w:rPr>
          <w:rFonts w:ascii="Times New Roman" w:eastAsia="Arial-BoldMT" w:hAnsi="Times New Roman"/>
          <w:bCs/>
          <w:szCs w:val="20"/>
          <w:lang w:eastAsia="zh-CN"/>
        </w:rPr>
      </w:pPr>
      <w:r>
        <w:rPr>
          <w:rFonts w:ascii="Times New Roman" w:eastAsia="Arial-BoldMT" w:hAnsi="Times New Roman"/>
          <w:bCs/>
          <w:szCs w:val="20"/>
          <w:lang w:eastAsia="zh-CN"/>
        </w:rPr>
        <w:t>LP-WUS.</w:t>
      </w:r>
    </w:p>
    <w:p w14:paraId="067451E1" w14:textId="77777777" w:rsidR="002E0120" w:rsidRDefault="00FA6957">
      <w:pPr>
        <w:rPr>
          <w:rFonts w:ascii="Times New Roman" w:eastAsia="Arial-BoldMT" w:hAnsi="Times New Roman"/>
          <w:bCs/>
          <w:szCs w:val="20"/>
          <w:lang w:eastAsia="zh-CN"/>
        </w:rPr>
      </w:pPr>
      <w:r>
        <w:rPr>
          <w:rFonts w:ascii="Times New Roman" w:eastAsia="Arial-BoldMT" w:hAnsi="Times New Roman"/>
          <w:bCs/>
          <w:szCs w:val="20"/>
          <w:lang w:eastAsia="zh-CN"/>
        </w:rPr>
        <w:t>Proposal 4: LP-WUS OOK-1 and/or OOK-4 signal must include Manchester encoding.</w:t>
      </w:r>
    </w:p>
    <w:p w14:paraId="3775C841" w14:textId="77777777" w:rsidR="002E0120" w:rsidRDefault="002E0120">
      <w:pPr>
        <w:rPr>
          <w:rFonts w:ascii="Times New Roman" w:eastAsiaTheme="minorEastAsia" w:hAnsi="Times New Roman"/>
          <w:bCs/>
          <w:szCs w:val="20"/>
          <w:lang w:val="en-GB"/>
        </w:rPr>
      </w:pPr>
    </w:p>
    <w:p w14:paraId="3C904333" w14:textId="77777777" w:rsidR="002E0120" w:rsidRDefault="002E0120">
      <w:pPr>
        <w:rPr>
          <w:rFonts w:ascii="Times New Roman" w:eastAsiaTheme="minorEastAsia" w:hAnsi="Times New Roman"/>
          <w:bCs/>
          <w:szCs w:val="20"/>
          <w:lang w:val="en-GB"/>
        </w:rPr>
      </w:pPr>
    </w:p>
    <w:p w14:paraId="056ED05A"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t xml:space="preserve">R1-2406597 </w:t>
      </w:r>
      <w:proofErr w:type="spellStart"/>
      <w:r>
        <w:rPr>
          <w:rFonts w:ascii="Times New Roman" w:eastAsia="MS Mincho" w:hAnsi="Times New Roman"/>
          <w:b/>
          <w:iCs/>
          <w:szCs w:val="20"/>
          <w:lang w:eastAsia="zh-CN"/>
        </w:rPr>
        <w:t>RUijie</w:t>
      </w:r>
      <w:proofErr w:type="spellEnd"/>
      <w:r>
        <w:rPr>
          <w:rFonts w:ascii="Times New Roman" w:eastAsia="MS Mincho" w:hAnsi="Times New Roman"/>
          <w:b/>
          <w:iCs/>
          <w:szCs w:val="20"/>
          <w:lang w:eastAsia="zh-CN"/>
        </w:rPr>
        <w:t xml:space="preserve"> networks</w:t>
      </w:r>
    </w:p>
    <w:p w14:paraId="073BB17D" w14:textId="77777777" w:rsidR="002E0120" w:rsidRDefault="00FA6957">
      <w:pPr>
        <w:autoSpaceDE w:val="0"/>
        <w:autoSpaceDN w:val="0"/>
        <w:adjustRightInd w:val="0"/>
        <w:snapToGrid w:val="0"/>
        <w:spacing w:after="40"/>
        <w:jc w:val="both"/>
        <w:rPr>
          <w:rFonts w:ascii="Times New Roman" w:eastAsia="宋体" w:hAnsi="Times New Roman"/>
          <w:bCs/>
          <w:szCs w:val="20"/>
          <w:lang w:eastAsia="zh-CN"/>
        </w:rPr>
      </w:pPr>
      <w:r>
        <w:rPr>
          <w:rFonts w:ascii="Times New Roman" w:eastAsia="宋体" w:hAnsi="Times New Roman"/>
          <w:bCs/>
          <w:szCs w:val="20"/>
          <w:lang w:eastAsia="zh-CN"/>
        </w:rPr>
        <w:t>Proposal 1: S</w:t>
      </w:r>
      <w:r>
        <w:rPr>
          <w:rFonts w:ascii="Times New Roman" w:eastAsia="宋体" w:hAnsi="Times New Roman"/>
          <w:bCs/>
          <w:szCs w:val="20"/>
        </w:rPr>
        <w:t xml:space="preserve">upport </w:t>
      </w:r>
      <w:r>
        <w:rPr>
          <w:rFonts w:ascii="Times New Roman" w:eastAsia="宋体" w:hAnsi="Times New Roman"/>
          <w:bCs/>
          <w:szCs w:val="20"/>
          <w:lang w:eastAsia="zh-CN"/>
        </w:rPr>
        <w:t xml:space="preserve">at least </w:t>
      </w:r>
      <w:r>
        <w:rPr>
          <w:rFonts w:ascii="Times New Roman" w:eastAsia="宋体" w:hAnsi="Times New Roman"/>
          <w:bCs/>
          <w:szCs w:val="20"/>
        </w:rPr>
        <w:t>3 as the number of binary LP-SS sequences for the ‘ON-OFF’ pattern.</w:t>
      </w:r>
    </w:p>
    <w:p w14:paraId="1814C302" w14:textId="77777777" w:rsidR="002E0120" w:rsidRDefault="00FA6957">
      <w:pPr>
        <w:autoSpaceDE w:val="0"/>
        <w:autoSpaceDN w:val="0"/>
        <w:adjustRightInd w:val="0"/>
        <w:snapToGrid w:val="0"/>
        <w:spacing w:after="40"/>
        <w:jc w:val="both"/>
        <w:rPr>
          <w:rFonts w:ascii="Times New Roman" w:eastAsia="宋体" w:hAnsi="Times New Roman"/>
          <w:bCs/>
          <w:szCs w:val="20"/>
        </w:rPr>
      </w:pPr>
      <w:r>
        <w:rPr>
          <w:rFonts w:ascii="Times New Roman" w:eastAsia="宋体" w:hAnsi="Times New Roman"/>
          <w:bCs/>
          <w:szCs w:val="20"/>
          <w:lang w:eastAsia="zh-CN"/>
        </w:rPr>
        <w:t>Proposal 2: For RRC idle/inactive state, support Option 1 for at least indicating subgroup information using LP-WUS</w:t>
      </w:r>
      <w:r>
        <w:rPr>
          <w:rFonts w:ascii="Times New Roman" w:eastAsia="宋体" w:hAnsi="Times New Roman"/>
          <w:bCs/>
          <w:szCs w:val="20"/>
        </w:rPr>
        <w:t>:</w:t>
      </w:r>
    </w:p>
    <w:p w14:paraId="6F89D8D9" w14:textId="77777777" w:rsidR="002E0120" w:rsidRDefault="00FA6957">
      <w:pPr>
        <w:numPr>
          <w:ilvl w:val="0"/>
          <w:numId w:val="106"/>
        </w:numPr>
        <w:autoSpaceDE w:val="0"/>
        <w:autoSpaceDN w:val="0"/>
        <w:adjustRightInd w:val="0"/>
        <w:snapToGrid w:val="0"/>
        <w:spacing w:after="120"/>
        <w:ind w:leftChars="-20" w:left="320"/>
        <w:jc w:val="both"/>
        <w:rPr>
          <w:rFonts w:ascii="Times New Roman" w:eastAsia="宋体" w:hAnsi="Times New Roman"/>
          <w:bCs/>
          <w:szCs w:val="20"/>
          <w:lang w:eastAsia="zh-CN"/>
        </w:rPr>
      </w:pPr>
      <w:r>
        <w:rPr>
          <w:rFonts w:ascii="Times New Roman" w:eastAsia="宋体" w:hAnsi="Times New Roman"/>
          <w:bCs/>
          <w:szCs w:val="20"/>
          <w:lang w:eastAsia="zh-CN"/>
        </w:rPr>
        <w:t xml:space="preserve">Option 1: A LP-WUS indicates a bitmap with each bit corresponding to one subgroup of N subgroups for part of, one or more PO(s), e.g., N is 8~16, 24 </w:t>
      </w:r>
    </w:p>
    <w:p w14:paraId="1650F4B8" w14:textId="77777777" w:rsidR="002E0120" w:rsidRDefault="00FA6957">
      <w:pPr>
        <w:numPr>
          <w:ilvl w:val="1"/>
          <w:numId w:val="106"/>
        </w:numPr>
        <w:autoSpaceDE w:val="0"/>
        <w:autoSpaceDN w:val="0"/>
        <w:adjustRightInd w:val="0"/>
        <w:snapToGrid w:val="0"/>
        <w:spacing w:after="120"/>
        <w:ind w:leftChars="160" w:left="677" w:hanging="357"/>
        <w:jc w:val="both"/>
        <w:rPr>
          <w:rFonts w:ascii="Times New Roman" w:eastAsia="宋体" w:hAnsi="Times New Roman"/>
          <w:bCs/>
          <w:color w:val="000000"/>
          <w:szCs w:val="20"/>
          <w:lang w:eastAsia="zh-CN"/>
        </w:rPr>
      </w:pPr>
      <w:r>
        <w:rPr>
          <w:rFonts w:ascii="Times New Roman" w:eastAsia="宋体" w:hAnsi="Times New Roman"/>
          <w:bCs/>
          <w:color w:val="000000"/>
          <w:szCs w:val="20"/>
          <w:lang w:eastAsia="zh-CN"/>
        </w:rPr>
        <w:t>Number of information bits for a LP-WUS is at least N, single LP-WUS to wake up one or more subgroups</w:t>
      </w:r>
    </w:p>
    <w:p w14:paraId="3AC9024C" w14:textId="77777777" w:rsidR="002E0120" w:rsidRDefault="002E0120">
      <w:pPr>
        <w:rPr>
          <w:rFonts w:ascii="Times New Roman" w:eastAsiaTheme="minorEastAsia" w:hAnsi="Times New Roman"/>
          <w:bCs/>
          <w:szCs w:val="20"/>
          <w:lang w:val="en-GB"/>
        </w:rPr>
      </w:pPr>
    </w:p>
    <w:p w14:paraId="4C69F414" w14:textId="77777777" w:rsidR="002E0120" w:rsidRDefault="00FA6957">
      <w:pPr>
        <w:keepNext/>
        <w:spacing w:before="240" w:after="240"/>
        <w:outlineLvl w:val="1"/>
        <w:rPr>
          <w:rFonts w:ascii="Times New Roman" w:eastAsia="MS Mincho" w:hAnsi="Times New Roman"/>
          <w:b/>
          <w:iCs/>
          <w:szCs w:val="20"/>
          <w:lang w:eastAsia="zh-CN"/>
        </w:rPr>
      </w:pPr>
      <w:r>
        <w:rPr>
          <w:rFonts w:ascii="Times New Roman" w:eastAsia="MS Mincho" w:hAnsi="Times New Roman"/>
          <w:b/>
          <w:iCs/>
          <w:szCs w:val="20"/>
          <w:lang w:eastAsia="zh-CN"/>
        </w:rPr>
        <w:lastRenderedPageBreak/>
        <w:t>R1-2405966 Tejas Networks Ltd</w:t>
      </w:r>
    </w:p>
    <w:p w14:paraId="17C56E46" w14:textId="77777777" w:rsidR="002E0120" w:rsidRDefault="002E0120">
      <w:pPr>
        <w:rPr>
          <w:rFonts w:ascii="Times New Roman" w:eastAsiaTheme="minorEastAsia" w:hAnsi="Times New Roman"/>
          <w:bCs/>
          <w:iCs/>
          <w:szCs w:val="20"/>
        </w:rPr>
      </w:pPr>
    </w:p>
    <w:p w14:paraId="0C242017" w14:textId="77777777" w:rsidR="002E0120" w:rsidRDefault="00FA6957">
      <w:pPr>
        <w:spacing w:line="276" w:lineRule="auto"/>
        <w:jc w:val="both"/>
        <w:rPr>
          <w:rFonts w:ascii="Times New Roman" w:eastAsia="等线" w:hAnsi="Times New Roman"/>
          <w:bCs/>
          <w:szCs w:val="20"/>
          <w:lang w:eastAsia="zh-CN"/>
        </w:rPr>
      </w:pPr>
      <w:r>
        <w:rPr>
          <w:rFonts w:ascii="Times New Roman" w:eastAsia="等线" w:hAnsi="Times New Roman"/>
          <w:bCs/>
          <w:szCs w:val="20"/>
          <w:lang w:eastAsia="zh-CN"/>
        </w:rPr>
        <w:t>Proposal 1: For a channel bandwidth of 5MHz with a subcarrier spacing of 15kHz, the number of PRBs = 27.</w:t>
      </w:r>
    </w:p>
    <w:p w14:paraId="60EFCFB8" w14:textId="77777777" w:rsidR="002E0120" w:rsidRDefault="00FA6957">
      <w:pPr>
        <w:spacing w:line="276" w:lineRule="auto"/>
        <w:jc w:val="both"/>
        <w:rPr>
          <w:rFonts w:ascii="Times New Roman" w:eastAsia="等线" w:hAnsi="Times New Roman"/>
          <w:bCs/>
          <w:szCs w:val="20"/>
          <w:lang w:eastAsia="zh-CN"/>
        </w:rPr>
      </w:pPr>
      <w:r>
        <w:rPr>
          <w:rFonts w:ascii="Times New Roman" w:eastAsia="等线" w:hAnsi="Times New Roman"/>
          <w:bCs/>
          <w:szCs w:val="20"/>
          <w:lang w:eastAsia="zh-CN"/>
        </w:rPr>
        <w:t>Proposal 2: For a channel bandwidth of 180kHz with a subcarrier spacing of 15kHz, the number of PRBs = 1.</w:t>
      </w:r>
    </w:p>
    <w:p w14:paraId="6B00BCFA" w14:textId="77777777" w:rsidR="002E0120" w:rsidRDefault="002E0120">
      <w:pPr>
        <w:rPr>
          <w:ins w:id="352" w:author="Qu Xin (vivo)" w:date="2024-08-21T01:16:00Z"/>
          <w:rFonts w:ascii="Times New Roman" w:eastAsiaTheme="minorEastAsia" w:hAnsi="Times New Roman"/>
          <w:bCs/>
          <w:szCs w:val="20"/>
          <w:lang w:val="en-GB" w:eastAsia="zh-CN"/>
        </w:rPr>
      </w:pPr>
    </w:p>
    <w:p w14:paraId="53800A4D" w14:textId="72A4F12A" w:rsidR="001972B6" w:rsidRPr="001972B6" w:rsidRDefault="001972B6">
      <w:pPr>
        <w:keepNext/>
        <w:keepLines/>
        <w:pBdr>
          <w:top w:val="single" w:sz="12" w:space="3" w:color="auto"/>
        </w:pBdr>
        <w:tabs>
          <w:tab w:val="left" w:pos="425"/>
          <w:tab w:val="left" w:pos="567"/>
        </w:tabs>
        <w:overflowPunct w:val="0"/>
        <w:autoSpaceDE w:val="0"/>
        <w:autoSpaceDN w:val="0"/>
        <w:adjustRightInd w:val="0"/>
        <w:spacing w:before="240" w:after="180"/>
        <w:textAlignment w:val="baseline"/>
        <w:outlineLvl w:val="0"/>
        <w:rPr>
          <w:ins w:id="353" w:author="Qu Xin (vivo)" w:date="2024-08-21T01:16:00Z"/>
          <w:rFonts w:ascii="Arial" w:eastAsiaTheme="minorEastAsia" w:hAnsi="Arial"/>
          <w:sz w:val="36"/>
          <w:szCs w:val="20"/>
          <w:rPrChange w:id="354" w:author="Qu Xin (vivo)" w:date="2024-08-21T01:17:00Z">
            <w:rPr>
              <w:ins w:id="355" w:author="Qu Xin (vivo)" w:date="2024-08-21T01:16:00Z"/>
            </w:rPr>
          </w:rPrChange>
        </w:rPr>
        <w:pPrChange w:id="356" w:author="Qu Xin (vivo)" w:date="2024-08-21T01:16:00Z">
          <w:pPr>
            <w:pStyle w:val="affff2"/>
            <w:keepNext/>
            <w:keepLines/>
            <w:numPr>
              <w:numId w:val="20"/>
            </w:numPr>
            <w:pBdr>
              <w:top w:val="single" w:sz="12" w:space="3" w:color="auto"/>
            </w:pBdr>
            <w:tabs>
              <w:tab w:val="left" w:pos="425"/>
              <w:tab w:val="left" w:pos="567"/>
            </w:tabs>
            <w:overflowPunct w:val="0"/>
            <w:autoSpaceDE w:val="0"/>
            <w:autoSpaceDN w:val="0"/>
            <w:adjustRightInd w:val="0"/>
            <w:spacing w:before="240" w:after="180"/>
            <w:ind w:left="425" w:firstLineChars="0" w:hanging="425"/>
            <w:textAlignment w:val="baseline"/>
            <w:outlineLvl w:val="0"/>
          </w:pPr>
        </w:pPrChange>
      </w:pPr>
      <w:ins w:id="357" w:author="Qu Xin (vivo)" w:date="2024-08-21T01:16:00Z">
        <w:r w:rsidRPr="001972B6">
          <w:rPr>
            <w:rFonts w:ascii="Arial" w:hAnsi="Arial"/>
            <w:sz w:val="36"/>
            <w:szCs w:val="20"/>
            <w:rPrChange w:id="358" w:author="Qu Xin (vivo)" w:date="2024-08-21T01:16:00Z">
              <w:rPr/>
            </w:rPrChange>
          </w:rPr>
          <w:t>Appendix </w:t>
        </w:r>
      </w:ins>
      <w:ins w:id="359" w:author="Qu Xin (vivo)" w:date="2024-08-21T01:17:00Z">
        <w:r>
          <w:rPr>
            <w:rFonts w:ascii="Arial" w:eastAsiaTheme="minorEastAsia" w:hAnsi="Arial" w:hint="eastAsia"/>
            <w:sz w:val="36"/>
            <w:szCs w:val="20"/>
            <w:lang w:eastAsia="zh-CN"/>
          </w:rPr>
          <w:t>2</w:t>
        </w:r>
      </w:ins>
      <w:ins w:id="360" w:author="Qu Xin (vivo)" w:date="2024-08-21T01:16:00Z">
        <w:r w:rsidRPr="001972B6">
          <w:rPr>
            <w:rFonts w:ascii="Arial" w:hAnsi="Arial"/>
            <w:sz w:val="36"/>
            <w:szCs w:val="20"/>
            <w:rPrChange w:id="361" w:author="Qu Xin (vivo)" w:date="2024-08-21T01:16:00Z">
              <w:rPr/>
            </w:rPrChange>
          </w:rPr>
          <w:t xml:space="preserve">: </w:t>
        </w:r>
      </w:ins>
      <w:ins w:id="362" w:author="Qu Xin (vivo)" w:date="2024-08-21T01:17:00Z">
        <w:r>
          <w:rPr>
            <w:rFonts w:ascii="Arial" w:eastAsiaTheme="minorEastAsia" w:hAnsi="Arial" w:hint="eastAsia"/>
            <w:sz w:val="36"/>
            <w:szCs w:val="20"/>
            <w:lang w:eastAsia="zh-CN"/>
          </w:rPr>
          <w:t>Agreements</w:t>
        </w:r>
      </w:ins>
    </w:p>
    <w:p w14:paraId="1C40FE64" w14:textId="5C5C439B" w:rsidR="001972B6" w:rsidRPr="00BF30B5" w:rsidRDefault="001972B6">
      <w:pPr>
        <w:keepNext/>
        <w:keepLines/>
        <w:pBdr>
          <w:top w:val="single" w:sz="12" w:space="3" w:color="auto"/>
        </w:pBdr>
        <w:tabs>
          <w:tab w:val="left" w:pos="425"/>
          <w:tab w:val="left" w:pos="567"/>
        </w:tabs>
        <w:overflowPunct w:val="0"/>
        <w:autoSpaceDE w:val="0"/>
        <w:autoSpaceDN w:val="0"/>
        <w:adjustRightInd w:val="0"/>
        <w:spacing w:before="240" w:after="180"/>
        <w:textAlignment w:val="baseline"/>
        <w:outlineLvl w:val="0"/>
        <w:rPr>
          <w:ins w:id="363" w:author="Qu Xin (vivo)" w:date="2024-08-21T01:16:00Z"/>
          <w:rFonts w:ascii="Times New Roman" w:eastAsia="宋体" w:hAnsi="Times New Roman"/>
          <w:bCs/>
          <w:kern w:val="32"/>
          <w:sz w:val="36"/>
          <w:szCs w:val="20"/>
          <w:lang w:val="fr-FR" w:eastAsia="zh-CN"/>
        </w:rPr>
        <w:pPrChange w:id="364" w:author="Qu Xin (vivo)" w:date="2024-08-21T01:17:00Z">
          <w:pPr>
            <w:keepNext/>
            <w:keepLines/>
            <w:numPr>
              <w:numId w:val="20"/>
            </w:numPr>
            <w:pBdr>
              <w:top w:val="single" w:sz="12" w:space="3" w:color="auto"/>
            </w:pBdr>
            <w:tabs>
              <w:tab w:val="num" w:pos="425"/>
              <w:tab w:val="left" w:pos="567"/>
            </w:tabs>
            <w:overflowPunct w:val="0"/>
            <w:autoSpaceDE w:val="0"/>
            <w:autoSpaceDN w:val="0"/>
            <w:adjustRightInd w:val="0"/>
            <w:spacing w:before="240" w:after="180"/>
            <w:ind w:left="425" w:hanging="425"/>
            <w:textAlignment w:val="baseline"/>
            <w:outlineLvl w:val="0"/>
          </w:pPr>
        </w:pPrChange>
      </w:pPr>
      <w:ins w:id="365" w:author="Qu Xin (vivo)" w:date="2024-08-21T01:16:00Z">
        <w:r w:rsidRPr="00BF30B5">
          <w:rPr>
            <w:rFonts w:ascii="Times New Roman" w:eastAsia="宋体" w:hAnsi="Times New Roman"/>
            <w:bCs/>
            <w:kern w:val="32"/>
            <w:sz w:val="36"/>
            <w:szCs w:val="20"/>
            <w:lang w:val="fr-FR" w:eastAsia="zh-CN"/>
          </w:rPr>
          <w:t>Agreements in RAN1 #116</w:t>
        </w:r>
      </w:ins>
    </w:p>
    <w:p w14:paraId="046C0970" w14:textId="77777777" w:rsidR="001972B6" w:rsidRPr="00BF30B5" w:rsidRDefault="001972B6">
      <w:pPr>
        <w:keepNext/>
        <w:keepLines/>
        <w:widowControl w:val="0"/>
        <w:tabs>
          <w:tab w:val="left" w:pos="425"/>
        </w:tabs>
        <w:spacing w:before="240" w:after="240"/>
        <w:outlineLvl w:val="1"/>
        <w:rPr>
          <w:ins w:id="366" w:author="Qu Xin (vivo)" w:date="2024-08-21T01:16:00Z"/>
          <w:rFonts w:ascii="Times New Roman" w:eastAsia="微软雅黑" w:hAnsi="Times New Roman"/>
          <w:bCs/>
          <w:iCs/>
          <w:sz w:val="28"/>
          <w:szCs w:val="28"/>
          <w:lang w:eastAsia="zh-CN"/>
        </w:rPr>
        <w:pPrChange w:id="367" w:author="Qu Xin (vivo)" w:date="2024-08-21T01:17:00Z">
          <w:pPr>
            <w:keepNext/>
            <w:keepLines/>
            <w:widowControl w:val="0"/>
            <w:numPr>
              <w:ilvl w:val="1"/>
              <w:numId w:val="20"/>
            </w:numPr>
            <w:tabs>
              <w:tab w:val="num" w:pos="567"/>
            </w:tabs>
            <w:spacing w:before="240" w:after="240"/>
            <w:ind w:left="567" w:hanging="567"/>
            <w:outlineLvl w:val="1"/>
          </w:pPr>
        </w:pPrChange>
      </w:pPr>
      <w:ins w:id="368" w:author="Qu Xin (vivo)" w:date="2024-08-21T01:16:00Z">
        <w:r w:rsidRPr="00BF30B5">
          <w:rPr>
            <w:rFonts w:ascii="Times New Roman" w:eastAsia="微软雅黑" w:hAnsi="Times New Roman"/>
            <w:bCs/>
            <w:iCs/>
            <w:sz w:val="28"/>
            <w:szCs w:val="28"/>
            <w:lang w:eastAsia="zh-CN"/>
          </w:rPr>
          <w:t>Agreements in 9.6.1</w:t>
        </w:r>
      </w:ins>
    </w:p>
    <w:p w14:paraId="3FB2CFA0" w14:textId="77777777" w:rsidR="001972B6" w:rsidRPr="00BF30B5" w:rsidRDefault="001972B6" w:rsidP="001972B6">
      <w:pPr>
        <w:rPr>
          <w:ins w:id="369" w:author="Qu Xin (vivo)" w:date="2024-08-21T01:16:00Z"/>
          <w:rFonts w:ascii="Times New Roman" w:eastAsia="Batang" w:hAnsi="Times New Roman"/>
          <w:lang w:val="en-GB" w:eastAsia="x-none"/>
        </w:rPr>
      </w:pPr>
      <w:ins w:id="370" w:author="Qu Xin (vivo)" w:date="2024-08-21T01:16:00Z">
        <w:r w:rsidRPr="00BF30B5">
          <w:rPr>
            <w:rFonts w:ascii="Times New Roman" w:eastAsia="Batang" w:hAnsi="Times New Roman"/>
            <w:b/>
            <w:bCs/>
            <w:lang w:val="en-GB" w:eastAsia="x-none"/>
          </w:rPr>
          <w:t>R1-2401665</w:t>
        </w:r>
        <w:r w:rsidRPr="00BF30B5">
          <w:rPr>
            <w:rFonts w:ascii="Times New Roman" w:eastAsia="Batang" w:hAnsi="Times New Roman"/>
            <w:lang w:val="en-GB" w:eastAsia="x-none"/>
          </w:rPr>
          <w:tab/>
          <w:t>Summary of discussions on LP-WUS and LP-SS design</w:t>
        </w:r>
        <w:r w:rsidRPr="00BF30B5">
          <w:rPr>
            <w:rFonts w:ascii="Times New Roman" w:eastAsia="Batang" w:hAnsi="Times New Roman"/>
            <w:lang w:val="en-GB" w:eastAsia="x-none"/>
          </w:rPr>
          <w:tab/>
          <w:t>Moderator (vivo)</w:t>
        </w:r>
      </w:ins>
    </w:p>
    <w:p w14:paraId="49D400F8" w14:textId="77777777" w:rsidR="001972B6" w:rsidRPr="00BF30B5" w:rsidRDefault="001972B6" w:rsidP="001972B6">
      <w:pPr>
        <w:rPr>
          <w:ins w:id="371" w:author="Qu Xin (vivo)" w:date="2024-08-21T01:16:00Z"/>
          <w:rFonts w:ascii="Times New Roman" w:eastAsia="Batang" w:hAnsi="Times New Roman"/>
          <w:lang w:val="en-GB" w:eastAsia="x-none"/>
        </w:rPr>
      </w:pPr>
    </w:p>
    <w:p w14:paraId="65360DBF" w14:textId="77777777" w:rsidR="001972B6" w:rsidRPr="00BF30B5" w:rsidRDefault="001972B6" w:rsidP="001972B6">
      <w:pPr>
        <w:rPr>
          <w:ins w:id="372" w:author="Qu Xin (vivo)" w:date="2024-08-21T01:16:00Z"/>
          <w:rFonts w:ascii="Times New Roman" w:eastAsia="Batang" w:hAnsi="Times New Roman"/>
          <w:b/>
          <w:bCs/>
          <w:highlight w:val="green"/>
          <w:lang w:val="en-GB" w:eastAsia="x-none"/>
        </w:rPr>
      </w:pPr>
      <w:ins w:id="373" w:author="Qu Xin (vivo)" w:date="2024-08-21T01:16:00Z">
        <w:r w:rsidRPr="00BF30B5">
          <w:rPr>
            <w:rFonts w:ascii="Times New Roman" w:eastAsia="Batang" w:hAnsi="Times New Roman"/>
            <w:b/>
            <w:bCs/>
            <w:highlight w:val="green"/>
            <w:lang w:val="en-GB" w:eastAsia="x-none"/>
          </w:rPr>
          <w:t>Agreement</w:t>
        </w:r>
      </w:ins>
    </w:p>
    <w:p w14:paraId="65BA488D" w14:textId="77777777" w:rsidR="001972B6" w:rsidRPr="00BF30B5" w:rsidRDefault="001972B6" w:rsidP="001972B6">
      <w:pPr>
        <w:rPr>
          <w:ins w:id="374" w:author="Qu Xin (vivo)" w:date="2024-08-21T01:16:00Z"/>
          <w:rFonts w:ascii="Times New Roman" w:eastAsia="Batang" w:hAnsi="Times New Roman"/>
          <w:lang w:val="en-GB" w:eastAsia="x-none"/>
        </w:rPr>
      </w:pPr>
      <w:ins w:id="375" w:author="Qu Xin (vivo)" w:date="2024-08-21T01:16:00Z">
        <w:r w:rsidRPr="00BF30B5">
          <w:rPr>
            <w:rFonts w:ascii="Times New Roman" w:eastAsia="Batang" w:hAnsi="Times New Roman"/>
            <w:lang w:val="en-GB" w:eastAsia="x-none"/>
          </w:rPr>
          <w:t xml:space="preserve">Support both OOK-1 and OOK-4 for LP-WUS. </w:t>
        </w:r>
      </w:ins>
    </w:p>
    <w:p w14:paraId="367E4634" w14:textId="77777777" w:rsidR="001972B6" w:rsidRPr="00BF30B5" w:rsidRDefault="001972B6" w:rsidP="001972B6">
      <w:pPr>
        <w:widowControl w:val="0"/>
        <w:numPr>
          <w:ilvl w:val="0"/>
          <w:numId w:val="21"/>
        </w:numPr>
        <w:ind w:left="720"/>
        <w:rPr>
          <w:ins w:id="376" w:author="Qu Xin (vivo)" w:date="2024-08-21T01:16:00Z"/>
          <w:rFonts w:ascii="Times New Roman" w:eastAsia="Batang" w:hAnsi="Times New Roman"/>
          <w:iCs/>
          <w:szCs w:val="20"/>
          <w:lang w:val="en-GB" w:eastAsia="x-none"/>
        </w:rPr>
      </w:pPr>
      <w:ins w:id="377" w:author="Qu Xin (vivo)" w:date="2024-08-21T01:16:00Z">
        <w:r w:rsidRPr="00BF30B5">
          <w:rPr>
            <w:rFonts w:ascii="Times New Roman" w:eastAsia="Batang" w:hAnsi="Times New Roman"/>
            <w:iCs/>
            <w:szCs w:val="20"/>
            <w:lang w:val="en-GB" w:eastAsia="x-none"/>
          </w:rPr>
          <w:t xml:space="preserve">FFS how OOK-1 and OOK-4 are specified </w:t>
        </w:r>
      </w:ins>
    </w:p>
    <w:p w14:paraId="255811D5" w14:textId="77777777" w:rsidR="001972B6" w:rsidRPr="00BF30B5" w:rsidRDefault="001972B6" w:rsidP="001972B6">
      <w:pPr>
        <w:widowControl w:val="0"/>
        <w:numPr>
          <w:ilvl w:val="0"/>
          <w:numId w:val="21"/>
        </w:numPr>
        <w:ind w:left="720"/>
        <w:rPr>
          <w:ins w:id="378" w:author="Qu Xin (vivo)" w:date="2024-08-21T01:16:00Z"/>
          <w:rFonts w:ascii="Times New Roman" w:eastAsia="Batang" w:hAnsi="Times New Roman"/>
          <w:iCs/>
          <w:szCs w:val="20"/>
          <w:lang w:val="en-GB" w:eastAsia="x-none"/>
        </w:rPr>
      </w:pPr>
      <w:ins w:id="379" w:author="Qu Xin (vivo)" w:date="2024-08-21T01:16:00Z">
        <w:r w:rsidRPr="00BF30B5">
          <w:rPr>
            <w:rFonts w:ascii="Times New Roman" w:eastAsia="Batang" w:hAnsi="Times New Roman"/>
            <w:iCs/>
            <w:szCs w:val="20"/>
            <w:lang w:val="en-GB" w:eastAsia="x-none"/>
          </w:rPr>
          <w:t>For OOK-4, M&lt;=4, FFS supported values</w:t>
        </w:r>
      </w:ins>
    </w:p>
    <w:p w14:paraId="3EB0E328" w14:textId="77777777" w:rsidR="001972B6" w:rsidRPr="00BF30B5" w:rsidRDefault="001972B6" w:rsidP="001972B6">
      <w:pPr>
        <w:widowControl w:val="0"/>
        <w:numPr>
          <w:ilvl w:val="0"/>
          <w:numId w:val="21"/>
        </w:numPr>
        <w:ind w:left="720"/>
        <w:rPr>
          <w:ins w:id="380" w:author="Qu Xin (vivo)" w:date="2024-08-21T01:16:00Z"/>
          <w:rFonts w:ascii="Times New Roman" w:eastAsia="Batang" w:hAnsi="Times New Roman"/>
          <w:iCs/>
          <w:szCs w:val="20"/>
          <w:lang w:val="en-GB" w:eastAsia="x-none"/>
        </w:rPr>
      </w:pPr>
      <w:ins w:id="381" w:author="Qu Xin (vivo)" w:date="2024-08-21T01:16:00Z">
        <w:r w:rsidRPr="00BF30B5">
          <w:rPr>
            <w:rFonts w:ascii="Times New Roman" w:eastAsia="Batang" w:hAnsi="Times New Roman"/>
            <w:iCs/>
            <w:szCs w:val="20"/>
            <w:lang w:val="en-GB" w:eastAsia="x-none"/>
          </w:rPr>
          <w:t>The SCS of a CP-OFDM symbol used for LP-WUS generation can be the same as one of the SCS(s) used for other NR transmissions in the same CP-OFDM symbol</w:t>
        </w:r>
      </w:ins>
    </w:p>
    <w:p w14:paraId="23075A03" w14:textId="77777777" w:rsidR="001972B6" w:rsidRPr="00BF30B5" w:rsidRDefault="001972B6" w:rsidP="001972B6">
      <w:pPr>
        <w:widowControl w:val="0"/>
        <w:numPr>
          <w:ilvl w:val="1"/>
          <w:numId w:val="21"/>
        </w:numPr>
        <w:ind w:left="1440"/>
        <w:rPr>
          <w:ins w:id="382" w:author="Qu Xin (vivo)" w:date="2024-08-21T01:16:00Z"/>
          <w:rFonts w:ascii="Times New Roman" w:eastAsia="Batang" w:hAnsi="Times New Roman"/>
          <w:iCs/>
          <w:szCs w:val="20"/>
          <w:lang w:val="en-GB" w:eastAsia="x-none"/>
        </w:rPr>
      </w:pPr>
      <w:ins w:id="383" w:author="Qu Xin (vivo)" w:date="2024-08-21T01:16:00Z">
        <w:r w:rsidRPr="00BF30B5">
          <w:rPr>
            <w:rFonts w:ascii="Times New Roman" w:eastAsia="Batang" w:hAnsi="Times New Roman"/>
            <w:iCs/>
            <w:szCs w:val="20"/>
            <w:lang w:val="en-GB" w:eastAsia="x-none"/>
          </w:rPr>
          <w:t>FFS different SCS.</w:t>
        </w:r>
      </w:ins>
    </w:p>
    <w:p w14:paraId="6C14EED1" w14:textId="77777777" w:rsidR="001972B6" w:rsidRPr="00BF30B5" w:rsidRDefault="001972B6" w:rsidP="001972B6">
      <w:pPr>
        <w:rPr>
          <w:ins w:id="384" w:author="Qu Xin (vivo)" w:date="2024-08-21T01:16:00Z"/>
          <w:rFonts w:ascii="Times New Roman" w:eastAsia="Batang" w:hAnsi="Times New Roman"/>
          <w:lang w:val="en-GB" w:eastAsia="x-none"/>
        </w:rPr>
      </w:pPr>
    </w:p>
    <w:p w14:paraId="7A1ABDEF" w14:textId="77777777" w:rsidR="001972B6" w:rsidRPr="00BF30B5" w:rsidRDefault="001972B6" w:rsidP="001972B6">
      <w:pPr>
        <w:rPr>
          <w:ins w:id="385" w:author="Qu Xin (vivo)" w:date="2024-08-21T01:16:00Z"/>
          <w:rFonts w:ascii="Times New Roman" w:eastAsia="Batang" w:hAnsi="Times New Roman"/>
          <w:b/>
          <w:bCs/>
          <w:highlight w:val="green"/>
          <w:lang w:val="en-GB" w:eastAsia="x-none"/>
        </w:rPr>
      </w:pPr>
      <w:ins w:id="386" w:author="Qu Xin (vivo)" w:date="2024-08-21T01:16:00Z">
        <w:r w:rsidRPr="00BF30B5">
          <w:rPr>
            <w:rFonts w:ascii="Times New Roman" w:eastAsia="Batang" w:hAnsi="Times New Roman"/>
            <w:b/>
            <w:bCs/>
            <w:highlight w:val="green"/>
            <w:lang w:val="en-GB" w:eastAsia="x-none"/>
          </w:rPr>
          <w:t>Agreement</w:t>
        </w:r>
      </w:ins>
    </w:p>
    <w:p w14:paraId="6EF57D52" w14:textId="77777777" w:rsidR="001972B6" w:rsidRPr="00BF30B5" w:rsidRDefault="001972B6" w:rsidP="001972B6">
      <w:pPr>
        <w:rPr>
          <w:ins w:id="387" w:author="Qu Xin (vivo)" w:date="2024-08-21T01:16:00Z"/>
          <w:rFonts w:ascii="Times New Roman" w:eastAsia="Batang" w:hAnsi="Times New Roman"/>
          <w:lang w:val="en-GB" w:eastAsia="x-none"/>
        </w:rPr>
      </w:pPr>
      <w:ins w:id="388" w:author="Qu Xin (vivo)" w:date="2024-08-21T01:16:00Z">
        <w:r w:rsidRPr="00BF30B5">
          <w:rPr>
            <w:rFonts w:ascii="Times New Roman" w:eastAsia="Batang" w:hAnsi="Times New Roman"/>
            <w:lang w:val="en-GB" w:eastAsia="x-none"/>
          </w:rPr>
          <w:t>Further study the following options for LP-SS:</w:t>
        </w:r>
      </w:ins>
    </w:p>
    <w:p w14:paraId="5AD5AA99" w14:textId="77777777" w:rsidR="001972B6" w:rsidRPr="00BF30B5" w:rsidRDefault="001972B6" w:rsidP="001972B6">
      <w:pPr>
        <w:widowControl w:val="0"/>
        <w:numPr>
          <w:ilvl w:val="0"/>
          <w:numId w:val="21"/>
        </w:numPr>
        <w:ind w:left="720"/>
        <w:rPr>
          <w:ins w:id="389" w:author="Qu Xin (vivo)" w:date="2024-08-21T01:16:00Z"/>
          <w:rFonts w:ascii="Times New Roman" w:eastAsia="Batang" w:hAnsi="Times New Roman"/>
          <w:iCs/>
          <w:szCs w:val="20"/>
          <w:lang w:val="en-GB" w:eastAsia="x-none"/>
        </w:rPr>
      </w:pPr>
      <w:ins w:id="390" w:author="Qu Xin (vivo)" w:date="2024-08-21T01:16:00Z">
        <w:r w:rsidRPr="00BF30B5">
          <w:rPr>
            <w:rFonts w:ascii="Times New Roman" w:eastAsia="Batang" w:hAnsi="Times New Roman"/>
            <w:iCs/>
            <w:szCs w:val="20"/>
            <w:lang w:val="en-GB" w:eastAsia="x-none"/>
          </w:rPr>
          <w:t xml:space="preserve">Option 1: OOK-1 </w:t>
        </w:r>
      </w:ins>
    </w:p>
    <w:p w14:paraId="51FE9A81" w14:textId="77777777" w:rsidR="001972B6" w:rsidRPr="00BF30B5" w:rsidRDefault="001972B6" w:rsidP="001972B6">
      <w:pPr>
        <w:widowControl w:val="0"/>
        <w:numPr>
          <w:ilvl w:val="0"/>
          <w:numId w:val="21"/>
        </w:numPr>
        <w:ind w:left="720"/>
        <w:rPr>
          <w:ins w:id="391" w:author="Qu Xin (vivo)" w:date="2024-08-21T01:16:00Z"/>
          <w:rFonts w:ascii="Times New Roman" w:eastAsia="Batang" w:hAnsi="Times New Roman"/>
          <w:iCs/>
          <w:szCs w:val="20"/>
          <w:lang w:val="en-GB" w:eastAsia="x-none"/>
        </w:rPr>
      </w:pPr>
      <w:ins w:id="392" w:author="Qu Xin (vivo)" w:date="2024-08-21T01:16:00Z">
        <w:r w:rsidRPr="00BF30B5">
          <w:rPr>
            <w:rFonts w:ascii="Times New Roman" w:eastAsia="Batang" w:hAnsi="Times New Roman"/>
            <w:iCs/>
            <w:szCs w:val="20"/>
            <w:lang w:val="en-GB" w:eastAsia="x-none"/>
          </w:rPr>
          <w:t>Option 2: OOK-4 with M=1,2,4,[8]</w:t>
        </w:r>
      </w:ins>
    </w:p>
    <w:p w14:paraId="2F7A286C" w14:textId="77777777" w:rsidR="001972B6" w:rsidRPr="00BF30B5" w:rsidRDefault="001972B6" w:rsidP="001972B6">
      <w:pPr>
        <w:widowControl w:val="0"/>
        <w:numPr>
          <w:ilvl w:val="0"/>
          <w:numId w:val="21"/>
        </w:numPr>
        <w:ind w:left="720"/>
        <w:rPr>
          <w:ins w:id="393" w:author="Qu Xin (vivo)" w:date="2024-08-21T01:16:00Z"/>
          <w:rFonts w:ascii="Times New Roman" w:eastAsia="Batang" w:hAnsi="Times New Roman"/>
          <w:iCs/>
          <w:szCs w:val="20"/>
          <w:lang w:val="en-GB" w:eastAsia="x-none"/>
        </w:rPr>
      </w:pPr>
      <w:ins w:id="394" w:author="Qu Xin (vivo)" w:date="2024-08-21T01:16:00Z">
        <w:r w:rsidRPr="00BF30B5">
          <w:rPr>
            <w:rFonts w:ascii="Times New Roman" w:eastAsia="Batang" w:hAnsi="Times New Roman"/>
            <w:iCs/>
            <w:szCs w:val="20"/>
            <w:lang w:val="en-GB" w:eastAsia="x-none"/>
          </w:rPr>
          <w:t>The SCS of a CP-OFDM symbol used for LP-SS generation is the same as that used for LP-WUS generation</w:t>
        </w:r>
      </w:ins>
    </w:p>
    <w:p w14:paraId="7C6D7DBD" w14:textId="77777777" w:rsidR="001972B6" w:rsidRPr="00BF30B5" w:rsidRDefault="001972B6" w:rsidP="001972B6">
      <w:pPr>
        <w:widowControl w:val="0"/>
        <w:numPr>
          <w:ilvl w:val="1"/>
          <w:numId w:val="21"/>
        </w:numPr>
        <w:ind w:left="1440"/>
        <w:rPr>
          <w:ins w:id="395" w:author="Qu Xin (vivo)" w:date="2024-08-21T01:16:00Z"/>
          <w:rFonts w:ascii="Times New Roman" w:eastAsia="Batang" w:hAnsi="Times New Roman"/>
          <w:iCs/>
          <w:szCs w:val="20"/>
          <w:lang w:val="en-GB" w:eastAsia="x-none"/>
        </w:rPr>
      </w:pPr>
      <w:ins w:id="396" w:author="Qu Xin (vivo)" w:date="2024-08-21T01:16:00Z">
        <w:r w:rsidRPr="00BF30B5">
          <w:rPr>
            <w:rFonts w:ascii="Times New Roman" w:eastAsia="Batang" w:hAnsi="Times New Roman"/>
            <w:iCs/>
            <w:szCs w:val="20"/>
            <w:lang w:val="en-GB" w:eastAsia="x-none"/>
          </w:rPr>
          <w:t>FFS: different SCS</w:t>
        </w:r>
      </w:ins>
    </w:p>
    <w:p w14:paraId="0F7DB8F2" w14:textId="77777777" w:rsidR="001972B6" w:rsidRPr="00BF30B5" w:rsidRDefault="001972B6" w:rsidP="001972B6">
      <w:pPr>
        <w:rPr>
          <w:ins w:id="397" w:author="Qu Xin (vivo)" w:date="2024-08-21T01:16:00Z"/>
          <w:rFonts w:ascii="Times New Roman" w:eastAsia="Batang" w:hAnsi="Times New Roman"/>
          <w:lang w:val="en-GB" w:eastAsia="x-none"/>
        </w:rPr>
      </w:pPr>
    </w:p>
    <w:p w14:paraId="652CC400" w14:textId="77777777" w:rsidR="001972B6" w:rsidRPr="00BF30B5" w:rsidRDefault="001972B6" w:rsidP="001972B6">
      <w:pPr>
        <w:rPr>
          <w:ins w:id="398" w:author="Qu Xin (vivo)" w:date="2024-08-21T01:16:00Z"/>
          <w:rFonts w:ascii="Times New Roman" w:eastAsia="Batang" w:hAnsi="Times New Roman"/>
          <w:lang w:val="en-GB" w:eastAsia="x-none"/>
        </w:rPr>
      </w:pPr>
      <w:ins w:id="399" w:author="Qu Xin (vivo)" w:date="2024-08-21T01:16:00Z">
        <w:r w:rsidRPr="00BF30B5">
          <w:rPr>
            <w:rFonts w:ascii="Times New Roman" w:eastAsia="Batang" w:hAnsi="Times New Roman"/>
            <w:b/>
            <w:bCs/>
            <w:lang w:val="en-GB" w:eastAsia="x-none"/>
          </w:rPr>
          <w:t>R1-2401746</w:t>
        </w:r>
        <w:r w:rsidRPr="00BF30B5">
          <w:rPr>
            <w:rFonts w:ascii="Times New Roman" w:eastAsia="Batang" w:hAnsi="Times New Roman"/>
            <w:lang w:val="en-GB" w:eastAsia="x-none"/>
          </w:rPr>
          <w:tab/>
          <w:t>Summary#2 of discussions on LP-WUS and LP-SS design</w:t>
        </w:r>
        <w:r w:rsidRPr="00BF30B5">
          <w:rPr>
            <w:rFonts w:ascii="Times New Roman" w:eastAsia="Batang" w:hAnsi="Times New Roman"/>
            <w:lang w:val="en-GB" w:eastAsia="x-none"/>
          </w:rPr>
          <w:tab/>
          <w:t>Moderator (vivo)</w:t>
        </w:r>
      </w:ins>
    </w:p>
    <w:p w14:paraId="016814A9" w14:textId="77777777" w:rsidR="001972B6" w:rsidRPr="00BF30B5" w:rsidRDefault="001972B6" w:rsidP="001972B6">
      <w:pPr>
        <w:rPr>
          <w:ins w:id="400" w:author="Qu Xin (vivo)" w:date="2024-08-21T01:16:00Z"/>
          <w:rFonts w:ascii="Times New Roman" w:eastAsia="Batang" w:hAnsi="Times New Roman"/>
          <w:lang w:val="en-GB" w:eastAsia="x-none"/>
        </w:rPr>
      </w:pPr>
    </w:p>
    <w:p w14:paraId="10ED5703" w14:textId="77777777" w:rsidR="001972B6" w:rsidRPr="00BF30B5" w:rsidRDefault="001972B6" w:rsidP="001972B6">
      <w:pPr>
        <w:rPr>
          <w:ins w:id="401" w:author="Qu Xin (vivo)" w:date="2024-08-21T01:16:00Z"/>
          <w:rFonts w:ascii="Times New Roman" w:eastAsia="Batang" w:hAnsi="Times New Roman"/>
          <w:b/>
          <w:bCs/>
          <w:highlight w:val="green"/>
          <w:lang w:val="en-GB" w:eastAsia="x-none"/>
        </w:rPr>
      </w:pPr>
      <w:ins w:id="402" w:author="Qu Xin (vivo)" w:date="2024-08-21T01:16:00Z">
        <w:r w:rsidRPr="00BF30B5">
          <w:rPr>
            <w:rFonts w:ascii="Times New Roman" w:eastAsia="Batang" w:hAnsi="Times New Roman"/>
            <w:b/>
            <w:bCs/>
            <w:highlight w:val="green"/>
            <w:lang w:val="en-GB" w:eastAsia="x-none"/>
          </w:rPr>
          <w:t>Agreement</w:t>
        </w:r>
      </w:ins>
    </w:p>
    <w:p w14:paraId="7C2FC9BB" w14:textId="77777777" w:rsidR="001972B6" w:rsidRPr="00BF30B5" w:rsidRDefault="001972B6" w:rsidP="001972B6">
      <w:pPr>
        <w:rPr>
          <w:ins w:id="403" w:author="Qu Xin (vivo)" w:date="2024-08-21T01:16:00Z"/>
          <w:rFonts w:ascii="Times New Roman" w:eastAsia="Batang" w:hAnsi="Times New Roman"/>
          <w:szCs w:val="20"/>
          <w:lang w:val="en-GB" w:eastAsia="x-none"/>
        </w:rPr>
      </w:pPr>
      <w:ins w:id="404" w:author="Qu Xin (vivo)" w:date="2024-08-21T01:16:00Z">
        <w:r w:rsidRPr="00BF30B5">
          <w:rPr>
            <w:rFonts w:ascii="Times New Roman" w:eastAsia="Batang" w:hAnsi="Times New Roman"/>
            <w:szCs w:val="20"/>
            <w:lang w:val="en-GB" w:eastAsia="x-none"/>
          </w:rPr>
          <w:t>For LP-SS design from RAN1 perspective, consider at least the following as the design target:</w:t>
        </w:r>
      </w:ins>
    </w:p>
    <w:p w14:paraId="505B06C0" w14:textId="77777777" w:rsidR="001972B6" w:rsidRPr="00BF30B5" w:rsidRDefault="001972B6" w:rsidP="001972B6">
      <w:pPr>
        <w:widowControl w:val="0"/>
        <w:numPr>
          <w:ilvl w:val="0"/>
          <w:numId w:val="21"/>
        </w:numPr>
        <w:ind w:left="720"/>
        <w:rPr>
          <w:ins w:id="405" w:author="Qu Xin (vivo)" w:date="2024-08-21T01:16:00Z"/>
          <w:rFonts w:ascii="Times New Roman" w:eastAsia="Batang" w:hAnsi="Times New Roman"/>
          <w:iCs/>
          <w:szCs w:val="20"/>
          <w:lang w:val="en-GB" w:eastAsia="x-none"/>
        </w:rPr>
      </w:pPr>
      <w:ins w:id="406" w:author="Qu Xin (vivo)" w:date="2024-08-21T01:16:00Z">
        <w:r w:rsidRPr="00BF30B5">
          <w:rPr>
            <w:rFonts w:ascii="Times New Roman" w:eastAsia="Batang" w:hAnsi="Times New Roman"/>
            <w:iCs/>
            <w:szCs w:val="20"/>
            <w:lang w:val="en-GB" w:eastAsia="x-none"/>
          </w:rPr>
          <w:t>For RRM measurement performed by LP-WUR based on LP-SS, UE can satisfy measurement accuracy based on X LP-SS samples within a period which is comparable to Y=the length of I-DRX cycle that is larger or equal to 1.28s.</w:t>
        </w:r>
      </w:ins>
    </w:p>
    <w:p w14:paraId="4F1EE710" w14:textId="77777777" w:rsidR="001972B6" w:rsidRPr="00BF30B5" w:rsidRDefault="001972B6" w:rsidP="001972B6">
      <w:pPr>
        <w:widowControl w:val="0"/>
        <w:numPr>
          <w:ilvl w:val="1"/>
          <w:numId w:val="108"/>
        </w:numPr>
        <w:jc w:val="both"/>
        <w:rPr>
          <w:ins w:id="407" w:author="Qu Xin (vivo)" w:date="2024-08-21T01:16:00Z"/>
          <w:rFonts w:ascii="Times New Roman" w:eastAsia="MS Mincho" w:hAnsi="Times New Roman"/>
          <w:szCs w:val="20"/>
          <w:lang w:val="en-GB" w:eastAsia="x-none"/>
        </w:rPr>
      </w:pPr>
      <w:ins w:id="408" w:author="Qu Xin (vivo)" w:date="2024-08-21T01:16:00Z">
        <w:r w:rsidRPr="00BF30B5">
          <w:rPr>
            <w:rFonts w:ascii="Times New Roman" w:eastAsia="MS Mincho" w:hAnsi="Times New Roman"/>
            <w:szCs w:val="20"/>
            <w:lang w:val="en-GB" w:eastAsia="x-none"/>
          </w:rPr>
          <w:t xml:space="preserve">FFS: X  </w:t>
        </w:r>
      </w:ins>
    </w:p>
    <w:p w14:paraId="6F933F8E" w14:textId="77777777" w:rsidR="001972B6" w:rsidRPr="00BF30B5" w:rsidRDefault="001972B6" w:rsidP="001972B6">
      <w:pPr>
        <w:widowControl w:val="0"/>
        <w:numPr>
          <w:ilvl w:val="1"/>
          <w:numId w:val="108"/>
        </w:numPr>
        <w:jc w:val="both"/>
        <w:rPr>
          <w:ins w:id="409" w:author="Qu Xin (vivo)" w:date="2024-08-21T01:16:00Z"/>
          <w:rFonts w:ascii="Times New Roman" w:eastAsia="MS Mincho" w:hAnsi="Times New Roman"/>
          <w:szCs w:val="20"/>
          <w:lang w:val="en-GB" w:eastAsia="x-none"/>
        </w:rPr>
      </w:pPr>
      <w:ins w:id="410" w:author="Qu Xin (vivo)" w:date="2024-08-21T01:16:00Z">
        <w:r w:rsidRPr="00BF30B5">
          <w:rPr>
            <w:rFonts w:ascii="Times New Roman" w:eastAsia="MS Mincho" w:hAnsi="Times New Roman"/>
            <w:szCs w:val="20"/>
            <w:lang w:val="en-GB" w:eastAsia="x-none"/>
          </w:rPr>
          <w:t xml:space="preserve">Note: Y is chosen for evaluating LP-SS design. </w:t>
        </w:r>
      </w:ins>
    </w:p>
    <w:p w14:paraId="7EFA1641" w14:textId="77777777" w:rsidR="001972B6" w:rsidRPr="00BF30B5" w:rsidRDefault="001972B6" w:rsidP="001972B6">
      <w:pPr>
        <w:widowControl w:val="0"/>
        <w:numPr>
          <w:ilvl w:val="1"/>
          <w:numId w:val="108"/>
        </w:numPr>
        <w:jc w:val="both"/>
        <w:rPr>
          <w:ins w:id="411" w:author="Qu Xin (vivo)" w:date="2024-08-21T01:16:00Z"/>
          <w:rFonts w:ascii="Times New Roman" w:eastAsia="MS Mincho" w:hAnsi="Times New Roman"/>
          <w:szCs w:val="20"/>
          <w:lang w:val="en-GB" w:eastAsia="x-none"/>
        </w:rPr>
      </w:pPr>
      <w:ins w:id="412" w:author="Qu Xin (vivo)" w:date="2024-08-21T01:16:00Z">
        <w:r w:rsidRPr="00BF30B5">
          <w:rPr>
            <w:rFonts w:ascii="Times New Roman" w:eastAsia="MS Mincho" w:hAnsi="Times New Roman"/>
            <w:szCs w:val="20"/>
            <w:lang w:val="en-GB" w:eastAsia="x-none"/>
          </w:rPr>
          <w:t>Network overhead and network power consumption are to be considered</w:t>
        </w:r>
      </w:ins>
    </w:p>
    <w:p w14:paraId="5B34BC90" w14:textId="77777777" w:rsidR="001972B6" w:rsidRPr="00BF30B5" w:rsidRDefault="001972B6" w:rsidP="001972B6">
      <w:pPr>
        <w:rPr>
          <w:ins w:id="413" w:author="Qu Xin (vivo)" w:date="2024-08-21T01:16:00Z"/>
          <w:rFonts w:ascii="Times New Roman" w:eastAsia="Batang" w:hAnsi="Times New Roman"/>
          <w:szCs w:val="20"/>
          <w:lang w:val="en-GB" w:eastAsia="x-none"/>
        </w:rPr>
      </w:pPr>
    </w:p>
    <w:p w14:paraId="1132D162" w14:textId="77777777" w:rsidR="001972B6" w:rsidRPr="00BF30B5" w:rsidRDefault="001972B6" w:rsidP="001972B6">
      <w:pPr>
        <w:rPr>
          <w:ins w:id="414" w:author="Qu Xin (vivo)" w:date="2024-08-21T01:16:00Z"/>
          <w:rFonts w:ascii="Times New Roman" w:eastAsia="Batang" w:hAnsi="Times New Roman"/>
          <w:b/>
          <w:bCs/>
          <w:highlight w:val="green"/>
          <w:lang w:val="en-GB" w:eastAsia="x-none"/>
        </w:rPr>
      </w:pPr>
      <w:ins w:id="415" w:author="Qu Xin (vivo)" w:date="2024-08-21T01:16:00Z">
        <w:r w:rsidRPr="00BF30B5">
          <w:rPr>
            <w:rFonts w:ascii="Times New Roman" w:eastAsia="Batang" w:hAnsi="Times New Roman"/>
            <w:b/>
            <w:bCs/>
            <w:highlight w:val="green"/>
            <w:lang w:val="en-GB" w:eastAsia="x-none"/>
          </w:rPr>
          <w:t>Agreement</w:t>
        </w:r>
      </w:ins>
    </w:p>
    <w:p w14:paraId="659753BF" w14:textId="77777777" w:rsidR="001972B6" w:rsidRPr="00BF30B5" w:rsidRDefault="001972B6" w:rsidP="001972B6">
      <w:pPr>
        <w:rPr>
          <w:ins w:id="416" w:author="Qu Xin (vivo)" w:date="2024-08-21T01:16:00Z"/>
          <w:rFonts w:ascii="Times New Roman" w:eastAsia="Batang" w:hAnsi="Times New Roman"/>
          <w:szCs w:val="20"/>
          <w:lang w:val="en-GB" w:eastAsia="x-none"/>
        </w:rPr>
      </w:pPr>
      <w:ins w:id="417" w:author="Qu Xin (vivo)" w:date="2024-08-21T01:16:00Z">
        <w:r w:rsidRPr="00BF30B5">
          <w:rPr>
            <w:rFonts w:ascii="Times New Roman" w:eastAsia="Batang" w:hAnsi="Times New Roman"/>
            <w:szCs w:val="20"/>
            <w:lang w:val="en-GB" w:eastAsia="x-none"/>
          </w:rPr>
          <w:t>The ‘ON-OFF’ pattern for OOK symbols of LP-SS is based on binary sequence(s)</w:t>
        </w:r>
      </w:ins>
    </w:p>
    <w:p w14:paraId="7974BA99" w14:textId="77777777" w:rsidR="001972B6" w:rsidRPr="00BF30B5" w:rsidRDefault="001972B6" w:rsidP="001972B6">
      <w:pPr>
        <w:widowControl w:val="0"/>
        <w:numPr>
          <w:ilvl w:val="0"/>
          <w:numId w:val="21"/>
        </w:numPr>
        <w:ind w:left="720"/>
        <w:rPr>
          <w:ins w:id="418" w:author="Qu Xin (vivo)" w:date="2024-08-21T01:16:00Z"/>
          <w:rFonts w:ascii="Times New Roman" w:eastAsia="Batang" w:hAnsi="Times New Roman"/>
          <w:iCs/>
          <w:szCs w:val="20"/>
          <w:lang w:val="en-GB" w:eastAsia="x-none"/>
        </w:rPr>
      </w:pPr>
      <w:ins w:id="419" w:author="Qu Xin (vivo)" w:date="2024-08-21T01:16:00Z">
        <w:r w:rsidRPr="00BF30B5">
          <w:rPr>
            <w:rFonts w:ascii="Times New Roman" w:eastAsia="Batang" w:hAnsi="Times New Roman"/>
            <w:iCs/>
            <w:szCs w:val="20"/>
            <w:lang w:val="en-GB" w:eastAsia="x-none"/>
          </w:rPr>
          <w:t>FFS binary sequence(s) details, including the sequence type, the number of sequences, and the sequence length</w:t>
        </w:r>
      </w:ins>
    </w:p>
    <w:p w14:paraId="0E277539" w14:textId="77777777" w:rsidR="001972B6" w:rsidRPr="00BF30B5" w:rsidRDefault="001972B6" w:rsidP="001972B6">
      <w:pPr>
        <w:widowControl w:val="0"/>
        <w:numPr>
          <w:ilvl w:val="0"/>
          <w:numId w:val="21"/>
        </w:numPr>
        <w:ind w:left="720"/>
        <w:rPr>
          <w:ins w:id="420" w:author="Qu Xin (vivo)" w:date="2024-08-21T01:16:00Z"/>
          <w:rFonts w:ascii="Times New Roman" w:eastAsia="Batang" w:hAnsi="Times New Roman"/>
          <w:iCs/>
          <w:szCs w:val="20"/>
          <w:lang w:val="en-GB" w:eastAsia="x-none"/>
        </w:rPr>
      </w:pPr>
      <w:ins w:id="421" w:author="Qu Xin (vivo)" w:date="2024-08-21T01:16:00Z">
        <w:r w:rsidRPr="00BF30B5">
          <w:rPr>
            <w:rFonts w:ascii="Times New Roman" w:eastAsia="Batang" w:hAnsi="Times New Roman"/>
            <w:iCs/>
            <w:szCs w:val="20"/>
            <w:lang w:val="en-GB" w:eastAsia="x-none"/>
          </w:rPr>
          <w:t>FFS overlaid OFDM sequences, if supported</w:t>
        </w:r>
      </w:ins>
    </w:p>
    <w:p w14:paraId="1AC8C614" w14:textId="77777777" w:rsidR="001972B6" w:rsidRPr="00BF30B5" w:rsidRDefault="001972B6" w:rsidP="001972B6">
      <w:pPr>
        <w:rPr>
          <w:ins w:id="422" w:author="Qu Xin (vivo)" w:date="2024-08-21T01:16:00Z"/>
          <w:rFonts w:ascii="Times New Roman" w:eastAsia="Batang" w:hAnsi="Times New Roman"/>
          <w:szCs w:val="20"/>
          <w:lang w:val="en-GB" w:eastAsia="x-none"/>
        </w:rPr>
      </w:pPr>
    </w:p>
    <w:p w14:paraId="2363B3DA" w14:textId="77777777" w:rsidR="001972B6" w:rsidRPr="00BF30B5" w:rsidRDefault="001972B6" w:rsidP="001972B6">
      <w:pPr>
        <w:rPr>
          <w:ins w:id="423" w:author="Qu Xin (vivo)" w:date="2024-08-21T01:16:00Z"/>
          <w:rFonts w:ascii="Times New Roman" w:eastAsia="Batang" w:hAnsi="Times New Roman"/>
          <w:b/>
          <w:bCs/>
          <w:highlight w:val="green"/>
          <w:lang w:val="en-GB" w:eastAsia="x-none"/>
        </w:rPr>
      </w:pPr>
      <w:ins w:id="424" w:author="Qu Xin (vivo)" w:date="2024-08-21T01:16:00Z">
        <w:r w:rsidRPr="00BF30B5">
          <w:rPr>
            <w:rFonts w:ascii="Times New Roman" w:eastAsia="Batang" w:hAnsi="Times New Roman"/>
            <w:b/>
            <w:bCs/>
            <w:highlight w:val="green"/>
            <w:lang w:val="en-GB" w:eastAsia="x-none"/>
          </w:rPr>
          <w:t>Agreement</w:t>
        </w:r>
      </w:ins>
    </w:p>
    <w:p w14:paraId="42F769B8" w14:textId="77777777" w:rsidR="001972B6" w:rsidRPr="00BF30B5" w:rsidRDefault="001972B6" w:rsidP="001972B6">
      <w:pPr>
        <w:rPr>
          <w:ins w:id="425" w:author="Qu Xin (vivo)" w:date="2024-08-21T01:16:00Z"/>
          <w:rFonts w:ascii="Times New Roman" w:eastAsia="Batang" w:hAnsi="Times New Roman"/>
          <w:szCs w:val="20"/>
          <w:lang w:val="en-GB" w:eastAsia="x-none"/>
        </w:rPr>
      </w:pPr>
      <w:ins w:id="426" w:author="Qu Xin (vivo)" w:date="2024-08-21T01:16:00Z">
        <w:r w:rsidRPr="00BF30B5">
          <w:rPr>
            <w:rFonts w:ascii="Times New Roman" w:eastAsia="Batang" w:hAnsi="Times New Roman"/>
            <w:szCs w:val="20"/>
            <w:lang w:val="en-GB" w:eastAsia="x-none"/>
          </w:rPr>
          <w:t>For the overlaid OFDM sequence(s) for LP-SS, consider the following options for further down-selection:</w:t>
        </w:r>
      </w:ins>
    </w:p>
    <w:p w14:paraId="289F822D" w14:textId="77777777" w:rsidR="001972B6" w:rsidRPr="00BF30B5" w:rsidRDefault="001972B6" w:rsidP="001972B6">
      <w:pPr>
        <w:widowControl w:val="0"/>
        <w:numPr>
          <w:ilvl w:val="0"/>
          <w:numId w:val="21"/>
        </w:numPr>
        <w:ind w:left="720"/>
        <w:rPr>
          <w:ins w:id="427" w:author="Qu Xin (vivo)" w:date="2024-08-21T01:16:00Z"/>
          <w:rFonts w:ascii="Times New Roman" w:eastAsia="Batang" w:hAnsi="Times New Roman"/>
          <w:iCs/>
          <w:szCs w:val="20"/>
          <w:lang w:val="en-GB" w:eastAsia="x-none"/>
        </w:rPr>
      </w:pPr>
      <w:ins w:id="428" w:author="Qu Xin (vivo)" w:date="2024-08-21T01:16:00Z">
        <w:r w:rsidRPr="00BF30B5">
          <w:rPr>
            <w:rFonts w:ascii="Times New Roman" w:eastAsia="Batang" w:hAnsi="Times New Roman"/>
            <w:iCs/>
            <w:szCs w:val="20"/>
            <w:lang w:val="en-GB" w:eastAsia="x-none"/>
          </w:rPr>
          <w:t xml:space="preserve">Option 1: Do not specify the overlaid OFDM sequences(s) </w:t>
        </w:r>
      </w:ins>
    </w:p>
    <w:p w14:paraId="0A51B305" w14:textId="77777777" w:rsidR="001972B6" w:rsidRPr="00BF30B5" w:rsidRDefault="001972B6" w:rsidP="001972B6">
      <w:pPr>
        <w:widowControl w:val="0"/>
        <w:numPr>
          <w:ilvl w:val="0"/>
          <w:numId w:val="21"/>
        </w:numPr>
        <w:ind w:left="720"/>
        <w:rPr>
          <w:ins w:id="429" w:author="Qu Xin (vivo)" w:date="2024-08-21T01:16:00Z"/>
          <w:rFonts w:ascii="Times New Roman" w:eastAsia="Batang" w:hAnsi="Times New Roman"/>
          <w:iCs/>
          <w:szCs w:val="20"/>
          <w:lang w:val="en-GB" w:eastAsia="x-none"/>
        </w:rPr>
      </w:pPr>
      <w:ins w:id="430" w:author="Qu Xin (vivo)" w:date="2024-08-21T01:16:00Z">
        <w:r w:rsidRPr="00BF30B5">
          <w:rPr>
            <w:rFonts w:ascii="Times New Roman" w:eastAsia="Batang" w:hAnsi="Times New Roman"/>
            <w:iCs/>
            <w:szCs w:val="20"/>
            <w:lang w:val="en-GB" w:eastAsia="x-none"/>
          </w:rPr>
          <w:t>Option 2: Specify the overlaid OFDM sequence(s) targeting for OOK waveform generation without targeting for sync and RRM measurement for OFDM-based LP-WUR using the overlaid sequence of LP-SS.</w:t>
        </w:r>
      </w:ins>
    </w:p>
    <w:p w14:paraId="7B4D82E8" w14:textId="77777777" w:rsidR="001972B6" w:rsidRPr="00BF30B5" w:rsidRDefault="001972B6" w:rsidP="001972B6">
      <w:pPr>
        <w:widowControl w:val="0"/>
        <w:numPr>
          <w:ilvl w:val="0"/>
          <w:numId w:val="21"/>
        </w:numPr>
        <w:ind w:left="720"/>
        <w:rPr>
          <w:ins w:id="431" w:author="Qu Xin (vivo)" w:date="2024-08-21T01:16:00Z"/>
          <w:rFonts w:ascii="Times New Roman" w:eastAsia="Batang" w:hAnsi="Times New Roman"/>
          <w:iCs/>
          <w:szCs w:val="20"/>
          <w:lang w:val="en-GB" w:eastAsia="x-none"/>
        </w:rPr>
      </w:pPr>
      <w:ins w:id="432" w:author="Qu Xin (vivo)" w:date="2024-08-21T01:16:00Z">
        <w:r w:rsidRPr="00BF30B5">
          <w:rPr>
            <w:rFonts w:ascii="Times New Roman" w:eastAsia="Batang" w:hAnsi="Times New Roman"/>
            <w:iCs/>
            <w:szCs w:val="20"/>
            <w:lang w:val="en-GB" w:eastAsia="x-none"/>
          </w:rPr>
          <w:t>Option 3: Specify the overlaid OFDM sequence(s) targeting for OOK waveform generation and also targeting for sync and RRM measurement for OFDM-based LP-WUR using the overlaid sequence of LP-SS.</w:t>
        </w:r>
      </w:ins>
    </w:p>
    <w:p w14:paraId="67A3F20B" w14:textId="77777777" w:rsidR="001972B6" w:rsidRPr="00BF30B5" w:rsidRDefault="001972B6" w:rsidP="001972B6">
      <w:pPr>
        <w:widowControl w:val="0"/>
        <w:numPr>
          <w:ilvl w:val="0"/>
          <w:numId w:val="21"/>
        </w:numPr>
        <w:ind w:left="720"/>
        <w:rPr>
          <w:ins w:id="433" w:author="Qu Xin (vivo)" w:date="2024-08-21T01:16:00Z"/>
          <w:rFonts w:ascii="Times New Roman" w:eastAsia="Batang" w:hAnsi="Times New Roman"/>
          <w:iCs/>
          <w:szCs w:val="20"/>
          <w:lang w:val="en-GB" w:eastAsia="x-none"/>
        </w:rPr>
      </w:pPr>
      <w:ins w:id="434" w:author="Qu Xin (vivo)" w:date="2024-08-21T01:16:00Z">
        <w:r w:rsidRPr="00BF30B5">
          <w:rPr>
            <w:rFonts w:ascii="Times New Roman" w:eastAsia="Batang" w:hAnsi="Times New Roman"/>
            <w:iCs/>
            <w:szCs w:val="20"/>
            <w:lang w:val="en-GB" w:eastAsia="x-none"/>
          </w:rPr>
          <w:lastRenderedPageBreak/>
          <w:t>For Option 3, it is up to RAN4 to make decision on whether/how to define the RRM measurement requirement for OFDM-based LP-WUR using the overlaid sequence of LP-SS.</w:t>
        </w:r>
      </w:ins>
    </w:p>
    <w:p w14:paraId="17898244" w14:textId="77777777" w:rsidR="001972B6" w:rsidRPr="00BF30B5" w:rsidRDefault="001972B6" w:rsidP="001972B6">
      <w:pPr>
        <w:rPr>
          <w:ins w:id="435" w:author="Qu Xin (vivo)" w:date="2024-08-21T01:16:00Z"/>
          <w:rFonts w:ascii="Times New Roman" w:eastAsia="Batang" w:hAnsi="Times New Roman"/>
          <w:lang w:val="en-GB" w:eastAsia="x-none"/>
        </w:rPr>
      </w:pPr>
    </w:p>
    <w:p w14:paraId="11571E42" w14:textId="77777777" w:rsidR="001972B6" w:rsidRPr="00BF30B5" w:rsidRDefault="001972B6" w:rsidP="001972B6">
      <w:pPr>
        <w:rPr>
          <w:ins w:id="436" w:author="Qu Xin (vivo)" w:date="2024-08-21T01:16:00Z"/>
          <w:rFonts w:ascii="Times New Roman" w:eastAsia="Batang" w:hAnsi="Times New Roman"/>
          <w:lang w:val="en-GB" w:eastAsia="x-none"/>
        </w:rPr>
      </w:pPr>
      <w:ins w:id="437" w:author="Qu Xin (vivo)" w:date="2024-08-21T01:16:00Z">
        <w:r w:rsidRPr="00BF30B5">
          <w:rPr>
            <w:rFonts w:ascii="Times New Roman" w:eastAsia="Batang" w:hAnsi="Times New Roman"/>
            <w:b/>
            <w:bCs/>
            <w:lang w:val="en-GB" w:eastAsia="x-none"/>
          </w:rPr>
          <w:t>R1-2401837</w:t>
        </w:r>
        <w:r w:rsidRPr="00BF30B5">
          <w:rPr>
            <w:rFonts w:ascii="Times New Roman" w:eastAsia="Batang" w:hAnsi="Times New Roman"/>
            <w:lang w:val="en-GB" w:eastAsia="x-none"/>
          </w:rPr>
          <w:tab/>
          <w:t>Summary#3 of discussions on LP-WUS and LP-SS design</w:t>
        </w:r>
        <w:r w:rsidRPr="00BF30B5">
          <w:rPr>
            <w:rFonts w:ascii="Times New Roman" w:eastAsia="Batang" w:hAnsi="Times New Roman"/>
            <w:lang w:val="en-GB" w:eastAsia="x-none"/>
          </w:rPr>
          <w:tab/>
          <w:t>Moderator (vivo)</w:t>
        </w:r>
      </w:ins>
    </w:p>
    <w:p w14:paraId="56307C41" w14:textId="77777777" w:rsidR="001972B6" w:rsidRPr="00BF30B5" w:rsidRDefault="001972B6" w:rsidP="001972B6">
      <w:pPr>
        <w:rPr>
          <w:ins w:id="438" w:author="Qu Xin (vivo)" w:date="2024-08-21T01:16:00Z"/>
          <w:rFonts w:ascii="Times New Roman" w:eastAsia="Batang" w:hAnsi="Times New Roman"/>
          <w:lang w:val="en-GB" w:eastAsia="x-none"/>
        </w:rPr>
      </w:pPr>
    </w:p>
    <w:p w14:paraId="1D1B9EE2" w14:textId="77777777" w:rsidR="001972B6" w:rsidRPr="00BF30B5" w:rsidRDefault="001972B6" w:rsidP="001972B6">
      <w:pPr>
        <w:rPr>
          <w:ins w:id="439" w:author="Qu Xin (vivo)" w:date="2024-08-21T01:16:00Z"/>
          <w:rFonts w:ascii="Times New Roman" w:eastAsia="Batang" w:hAnsi="Times New Roman"/>
          <w:b/>
          <w:bCs/>
          <w:highlight w:val="green"/>
          <w:lang w:val="en-GB" w:eastAsia="x-none"/>
        </w:rPr>
      </w:pPr>
      <w:ins w:id="440" w:author="Qu Xin (vivo)" w:date="2024-08-21T01:16:00Z">
        <w:r w:rsidRPr="00BF30B5">
          <w:rPr>
            <w:rFonts w:ascii="Times New Roman" w:eastAsia="Batang" w:hAnsi="Times New Roman"/>
            <w:b/>
            <w:bCs/>
            <w:highlight w:val="green"/>
            <w:lang w:val="en-GB" w:eastAsia="x-none"/>
          </w:rPr>
          <w:t>Agreement</w:t>
        </w:r>
      </w:ins>
    </w:p>
    <w:p w14:paraId="47AB12B4" w14:textId="77777777" w:rsidR="001972B6" w:rsidRPr="00BF30B5" w:rsidRDefault="001972B6" w:rsidP="001972B6">
      <w:pPr>
        <w:rPr>
          <w:ins w:id="441" w:author="Qu Xin (vivo)" w:date="2024-08-21T01:16:00Z"/>
          <w:rFonts w:ascii="Times New Roman" w:eastAsia="Batang" w:hAnsi="Times New Roman"/>
          <w:lang w:val="en-GB" w:eastAsia="x-none"/>
        </w:rPr>
      </w:pPr>
      <w:ins w:id="442" w:author="Qu Xin (vivo)" w:date="2024-08-21T01:16:00Z">
        <w:r w:rsidRPr="00BF30B5">
          <w:rPr>
            <w:rFonts w:ascii="Times New Roman" w:eastAsia="Batang" w:hAnsi="Times New Roman"/>
            <w:lang w:val="en-GB" w:eastAsia="x-none"/>
          </w:rPr>
          <w:t xml:space="preserve">For </w:t>
        </w:r>
        <w:bookmarkStart w:id="443" w:name="_Hlk163123561"/>
        <w:r w:rsidRPr="00BF30B5">
          <w:rPr>
            <w:rFonts w:ascii="Times New Roman" w:eastAsia="Batang" w:hAnsi="Times New Roman"/>
            <w:lang w:val="en-GB" w:eastAsia="x-none"/>
          </w:rPr>
          <w:t>RAN1 evaluation</w:t>
        </w:r>
        <w:bookmarkEnd w:id="443"/>
        <w:r w:rsidRPr="00BF30B5">
          <w:rPr>
            <w:rFonts w:ascii="Times New Roman" w:eastAsia="Batang" w:hAnsi="Times New Roman"/>
            <w:lang w:val="en-GB" w:eastAsia="x-none"/>
          </w:rPr>
          <w:t xml:space="preserve"> purpose, </w:t>
        </w:r>
        <w:bookmarkStart w:id="444" w:name="OLE_LINK1"/>
        <w:r w:rsidRPr="00BF30B5">
          <w:rPr>
            <w:rFonts w:ascii="Times New Roman" w:eastAsia="Batang" w:hAnsi="Times New Roman"/>
            <w:lang w:val="en-GB" w:eastAsia="x-none"/>
          </w:rPr>
          <w:t xml:space="preserve">the SNR to achieve the coverage of PUSCH for message3 is determined </w:t>
        </w:r>
        <w:bookmarkStart w:id="445" w:name="_Hlk163123141"/>
        <w:r w:rsidRPr="00BF30B5">
          <w:rPr>
            <w:rFonts w:ascii="Times New Roman" w:eastAsia="Batang" w:hAnsi="Times New Roman"/>
            <w:lang w:val="en-GB" w:eastAsia="x-none"/>
          </w:rPr>
          <w:t>for OOK-based LP-WUR and OFDM-based LP-WUR</w:t>
        </w:r>
        <w:bookmarkEnd w:id="444"/>
        <w:bookmarkEnd w:id="445"/>
        <w:r w:rsidRPr="00BF30B5">
          <w:rPr>
            <w:rFonts w:ascii="Times New Roman" w:eastAsia="Batang" w:hAnsi="Times New Roman"/>
            <w:lang w:val="en-GB" w:eastAsia="x-none"/>
          </w:rPr>
          <w:t xml:space="preserve">, respectively. </w:t>
        </w:r>
      </w:ins>
    </w:p>
    <w:p w14:paraId="08F94BA0" w14:textId="77777777" w:rsidR="001972B6" w:rsidRPr="00BF30B5" w:rsidRDefault="001972B6" w:rsidP="001972B6">
      <w:pPr>
        <w:widowControl w:val="0"/>
        <w:numPr>
          <w:ilvl w:val="0"/>
          <w:numId w:val="21"/>
        </w:numPr>
        <w:ind w:left="720"/>
        <w:rPr>
          <w:ins w:id="446" w:author="Qu Xin (vivo)" w:date="2024-08-21T01:16:00Z"/>
          <w:rFonts w:ascii="Times New Roman" w:eastAsia="Batang" w:hAnsi="Times New Roman"/>
          <w:iCs/>
          <w:szCs w:val="20"/>
          <w:lang w:val="en-GB" w:eastAsia="x-none"/>
        </w:rPr>
      </w:pPr>
      <w:ins w:id="447" w:author="Qu Xin (vivo)" w:date="2024-08-21T01:16:00Z">
        <w:r w:rsidRPr="00BF30B5">
          <w:rPr>
            <w:rFonts w:ascii="Times New Roman" w:eastAsia="Batang" w:hAnsi="Times New Roman"/>
            <w:iCs/>
            <w:szCs w:val="20"/>
            <w:lang w:val="en-GB" w:eastAsia="x-none"/>
          </w:rPr>
          <w:t>Companies are encouraged to report the SNR, together with the associated assumptions as listed in the table below.</w:t>
        </w:r>
      </w:ins>
    </w:p>
    <w:tbl>
      <w:tblPr>
        <w:tblW w:w="991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846"/>
        <w:gridCol w:w="1134"/>
        <w:gridCol w:w="1276"/>
        <w:gridCol w:w="1701"/>
        <w:gridCol w:w="1842"/>
        <w:gridCol w:w="1560"/>
        <w:gridCol w:w="1559"/>
      </w:tblGrid>
      <w:tr w:rsidR="001972B6" w:rsidRPr="00BF30B5" w14:paraId="0DC33DE8" w14:textId="77777777" w:rsidTr="0054402F">
        <w:trPr>
          <w:ins w:id="448" w:author="Qu Xin (vivo)" w:date="2024-08-21T01:16:00Z"/>
        </w:trPr>
        <w:tc>
          <w:tcPr>
            <w:tcW w:w="846" w:type="dxa"/>
            <w:shd w:val="clear" w:color="auto" w:fill="auto"/>
          </w:tcPr>
          <w:p w14:paraId="5ED6F07F" w14:textId="77777777" w:rsidR="001972B6" w:rsidRPr="00BF30B5" w:rsidRDefault="001972B6" w:rsidP="0054402F">
            <w:pPr>
              <w:rPr>
                <w:ins w:id="449" w:author="Qu Xin (vivo)" w:date="2024-08-21T01:16:00Z"/>
                <w:rFonts w:ascii="Times New Roman" w:eastAsia="Batang" w:hAnsi="Times New Roman"/>
                <w:szCs w:val="20"/>
                <w:lang w:val="en-GB"/>
              </w:rPr>
            </w:pPr>
          </w:p>
        </w:tc>
        <w:tc>
          <w:tcPr>
            <w:tcW w:w="1134" w:type="dxa"/>
            <w:shd w:val="clear" w:color="auto" w:fill="auto"/>
          </w:tcPr>
          <w:p w14:paraId="76D51AE4" w14:textId="77777777" w:rsidR="001972B6" w:rsidRPr="00BF30B5" w:rsidRDefault="001972B6" w:rsidP="0054402F">
            <w:pPr>
              <w:rPr>
                <w:ins w:id="450" w:author="Qu Xin (vivo)" w:date="2024-08-21T01:16:00Z"/>
                <w:rFonts w:ascii="Times New Roman" w:eastAsia="Malgun Gothic" w:hAnsi="Times New Roman"/>
                <w:szCs w:val="20"/>
                <w:lang w:val="en-GB" w:eastAsia="zh-CN"/>
              </w:rPr>
            </w:pPr>
            <w:ins w:id="451" w:author="Qu Xin (vivo)" w:date="2024-08-21T01:16:00Z">
              <w:r w:rsidRPr="00BF30B5">
                <w:rPr>
                  <w:rFonts w:ascii="Times New Roman" w:eastAsia="Malgun Gothic" w:hAnsi="Times New Roman"/>
                  <w:szCs w:val="20"/>
                  <w:lang w:val="en-GB" w:eastAsia="zh-CN"/>
                </w:rPr>
                <w:t>Bandwidth for LP-WUS signal (MHz)</w:t>
              </w:r>
            </w:ins>
          </w:p>
        </w:tc>
        <w:tc>
          <w:tcPr>
            <w:tcW w:w="1276" w:type="dxa"/>
            <w:shd w:val="clear" w:color="auto" w:fill="auto"/>
          </w:tcPr>
          <w:p w14:paraId="6875861A" w14:textId="77777777" w:rsidR="001972B6" w:rsidRPr="00BF30B5" w:rsidRDefault="001972B6" w:rsidP="0054402F">
            <w:pPr>
              <w:rPr>
                <w:ins w:id="452" w:author="Qu Xin (vivo)" w:date="2024-08-21T01:16:00Z"/>
                <w:rFonts w:ascii="Times New Roman" w:eastAsia="Malgun Gothic" w:hAnsi="Times New Roman"/>
                <w:szCs w:val="20"/>
                <w:lang w:val="en-GB" w:eastAsia="zh-CN"/>
              </w:rPr>
            </w:pPr>
            <w:ins w:id="453" w:author="Qu Xin (vivo)" w:date="2024-08-21T01:16:00Z">
              <w:r w:rsidRPr="00BF30B5">
                <w:rPr>
                  <w:rFonts w:ascii="Times New Roman" w:eastAsia="Malgun Gothic" w:hAnsi="Times New Roman"/>
                  <w:szCs w:val="20"/>
                  <w:lang w:val="en-GB" w:eastAsia="zh-CN"/>
                </w:rPr>
                <w:t>NF for LP-WUR (dB)</w:t>
              </w:r>
            </w:ins>
          </w:p>
        </w:tc>
        <w:tc>
          <w:tcPr>
            <w:tcW w:w="1701" w:type="dxa"/>
            <w:shd w:val="clear" w:color="auto" w:fill="auto"/>
          </w:tcPr>
          <w:p w14:paraId="7FA67539" w14:textId="77777777" w:rsidR="001972B6" w:rsidRPr="00BF30B5" w:rsidRDefault="001972B6" w:rsidP="0054402F">
            <w:pPr>
              <w:rPr>
                <w:ins w:id="454" w:author="Qu Xin (vivo)" w:date="2024-08-21T01:16:00Z"/>
                <w:rFonts w:ascii="Times New Roman" w:eastAsia="Malgun Gothic" w:hAnsi="Times New Roman"/>
                <w:color w:val="000000"/>
                <w:szCs w:val="20"/>
                <w:lang w:val="en-GB" w:eastAsia="zh-CN"/>
              </w:rPr>
            </w:pPr>
            <w:ins w:id="455" w:author="Qu Xin (vivo)" w:date="2024-08-21T01:16:00Z">
              <w:r w:rsidRPr="00BF30B5">
                <w:rPr>
                  <w:rFonts w:ascii="Times New Roman" w:eastAsia="Malgun Gothic" w:hAnsi="Times New Roman"/>
                  <w:szCs w:val="20"/>
                  <w:lang w:val="en-GB" w:eastAsia="zh-CN"/>
                </w:rPr>
                <w:t>Gain of antenna element (</w:t>
              </w:r>
              <w:proofErr w:type="spellStart"/>
              <w:r w:rsidRPr="00BF30B5">
                <w:rPr>
                  <w:rFonts w:ascii="Times New Roman" w:eastAsia="Malgun Gothic" w:hAnsi="Times New Roman"/>
                  <w:szCs w:val="20"/>
                  <w:lang w:val="en-GB" w:eastAsia="zh-CN"/>
                </w:rPr>
                <w:t>dBi</w:t>
              </w:r>
              <w:proofErr w:type="spellEnd"/>
              <w:r w:rsidRPr="00BF30B5">
                <w:rPr>
                  <w:rFonts w:ascii="Times New Roman" w:eastAsia="Malgun Gothic" w:hAnsi="Times New Roman"/>
                  <w:szCs w:val="20"/>
                  <w:lang w:val="en-GB" w:eastAsia="zh-CN"/>
                </w:rPr>
                <w:t xml:space="preserve">) assumed for </w:t>
              </w:r>
              <w:r w:rsidRPr="00BF30B5">
                <w:rPr>
                  <w:rFonts w:ascii="Times New Roman" w:eastAsia="Malgun Gothic" w:hAnsi="Times New Roman"/>
                  <w:color w:val="000000"/>
                  <w:szCs w:val="20"/>
                  <w:lang w:val="en-GB" w:eastAsia="zh-CN"/>
                </w:rPr>
                <w:t xml:space="preserve">LP-WUR: </w:t>
              </w:r>
            </w:ins>
          </w:p>
          <w:p w14:paraId="2FEC0D7C" w14:textId="77777777" w:rsidR="001972B6" w:rsidRPr="00BF30B5" w:rsidRDefault="001972B6" w:rsidP="0054402F">
            <w:pPr>
              <w:rPr>
                <w:ins w:id="456" w:author="Qu Xin (vivo)" w:date="2024-08-21T01:16:00Z"/>
                <w:rFonts w:ascii="Times New Roman" w:eastAsia="Malgun Gothic" w:hAnsi="Times New Roman"/>
                <w:szCs w:val="20"/>
                <w:lang w:val="en-GB" w:eastAsia="zh-CN"/>
              </w:rPr>
            </w:pPr>
            <w:ins w:id="457" w:author="Qu Xin (vivo)" w:date="2024-08-21T01:16:00Z">
              <w:r w:rsidRPr="00BF30B5">
                <w:rPr>
                  <w:rFonts w:ascii="Times New Roman" w:eastAsia="Malgun Gothic" w:hAnsi="Times New Roman"/>
                  <w:color w:val="000000"/>
                  <w:szCs w:val="20"/>
                  <w:lang w:val="en-GB" w:eastAsia="zh-CN"/>
                </w:rPr>
                <w:t xml:space="preserve">e.g., -3 </w:t>
              </w:r>
              <w:proofErr w:type="spellStart"/>
              <w:r w:rsidRPr="00BF30B5">
                <w:rPr>
                  <w:rFonts w:ascii="Times New Roman" w:eastAsia="Malgun Gothic" w:hAnsi="Times New Roman"/>
                  <w:color w:val="000000"/>
                  <w:szCs w:val="20"/>
                  <w:lang w:val="en-GB" w:eastAsia="zh-CN"/>
                </w:rPr>
                <w:t>dBi</w:t>
              </w:r>
              <w:proofErr w:type="spellEnd"/>
              <w:r w:rsidRPr="00BF30B5">
                <w:rPr>
                  <w:rFonts w:ascii="Times New Roman" w:eastAsia="Malgun Gothic" w:hAnsi="Times New Roman"/>
                  <w:color w:val="000000"/>
                  <w:szCs w:val="20"/>
                  <w:lang w:val="en-GB" w:eastAsia="zh-CN"/>
                </w:rPr>
                <w:t xml:space="preserve"> for redcap UE and e.g., 0dBi for non-redcap UE</w:t>
              </w:r>
            </w:ins>
          </w:p>
        </w:tc>
        <w:tc>
          <w:tcPr>
            <w:tcW w:w="1842" w:type="dxa"/>
            <w:shd w:val="clear" w:color="auto" w:fill="auto"/>
          </w:tcPr>
          <w:p w14:paraId="0DCE189B" w14:textId="77777777" w:rsidR="001972B6" w:rsidRPr="00BF30B5" w:rsidRDefault="001972B6" w:rsidP="0054402F">
            <w:pPr>
              <w:rPr>
                <w:ins w:id="458" w:author="Qu Xin (vivo)" w:date="2024-08-21T01:16:00Z"/>
                <w:rFonts w:ascii="Times New Roman" w:eastAsia="Malgun Gothic" w:hAnsi="Times New Roman"/>
                <w:szCs w:val="20"/>
                <w:lang w:val="en-GB" w:eastAsia="zh-CN"/>
              </w:rPr>
            </w:pPr>
            <w:ins w:id="459" w:author="Qu Xin (vivo)" w:date="2024-08-21T01:16:00Z">
              <w:r w:rsidRPr="00BF30B5">
                <w:rPr>
                  <w:rFonts w:ascii="Times New Roman" w:eastAsia="Malgun Gothic" w:hAnsi="Times New Roman"/>
                  <w:szCs w:val="20"/>
                  <w:lang w:val="en-GB" w:eastAsia="zh-CN"/>
                </w:rPr>
                <w:t># of Tx chains for LP-WUS/LP-SS transmission, e.g., 2</w:t>
              </w:r>
            </w:ins>
          </w:p>
          <w:p w14:paraId="36929B85" w14:textId="77777777" w:rsidR="001972B6" w:rsidRPr="00BF30B5" w:rsidRDefault="001972B6" w:rsidP="0054402F">
            <w:pPr>
              <w:rPr>
                <w:ins w:id="460" w:author="Qu Xin (vivo)" w:date="2024-08-21T01:16:00Z"/>
                <w:rFonts w:ascii="Times New Roman" w:eastAsia="Malgun Gothic" w:hAnsi="Times New Roman"/>
                <w:szCs w:val="20"/>
                <w:lang w:val="en-GB" w:eastAsia="zh-CN"/>
              </w:rPr>
            </w:pPr>
            <w:ins w:id="461" w:author="Qu Xin (vivo)" w:date="2024-08-21T01:16:00Z">
              <w:r w:rsidRPr="00BF30B5">
                <w:rPr>
                  <w:rFonts w:ascii="Times New Roman" w:eastAsia="Malgun Gothic" w:hAnsi="Times New Roman"/>
                  <w:szCs w:val="20"/>
                  <w:lang w:val="en-GB" w:eastAsia="zh-CN"/>
                </w:rPr>
                <w:t>Note: The number of Tx chains for LP-WUS/LP-SS transmission is assumed the same as the number of RX chains for MSG3 reception</w:t>
              </w:r>
            </w:ins>
          </w:p>
          <w:p w14:paraId="31651369" w14:textId="77777777" w:rsidR="001972B6" w:rsidRPr="00BF30B5" w:rsidRDefault="001972B6" w:rsidP="0054402F">
            <w:pPr>
              <w:rPr>
                <w:ins w:id="462" w:author="Qu Xin (vivo)" w:date="2024-08-21T01:16:00Z"/>
                <w:rFonts w:ascii="Times New Roman" w:eastAsia="Malgun Gothic" w:hAnsi="Times New Roman"/>
                <w:szCs w:val="20"/>
                <w:lang w:val="en-GB" w:eastAsia="zh-CN"/>
              </w:rPr>
            </w:pPr>
          </w:p>
        </w:tc>
        <w:tc>
          <w:tcPr>
            <w:tcW w:w="1560" w:type="dxa"/>
            <w:shd w:val="clear" w:color="auto" w:fill="auto"/>
          </w:tcPr>
          <w:p w14:paraId="0DA671AC" w14:textId="77777777" w:rsidR="001972B6" w:rsidRPr="00BF30B5" w:rsidRDefault="001972B6" w:rsidP="0054402F">
            <w:pPr>
              <w:rPr>
                <w:ins w:id="463" w:author="Qu Xin (vivo)" w:date="2024-08-21T01:16:00Z"/>
                <w:rFonts w:ascii="Times New Roman" w:eastAsia="Malgun Gothic" w:hAnsi="Times New Roman"/>
                <w:szCs w:val="20"/>
                <w:lang w:val="en-GB" w:eastAsia="zh-CN"/>
              </w:rPr>
            </w:pPr>
            <w:ins w:id="464" w:author="Qu Xin (vivo)" w:date="2024-08-21T01:16:00Z">
              <w:r w:rsidRPr="00BF30B5">
                <w:rPr>
                  <w:rFonts w:ascii="Times New Roman" w:eastAsia="Malgun Gothic" w:hAnsi="Times New Roman"/>
                  <w:szCs w:val="20"/>
                  <w:lang w:val="en-GB" w:eastAsia="zh-CN"/>
                </w:rPr>
                <w:t>MIL value of MSG3: taking redcap UE /non-redcap UE @dense urban 2.6GHz</w:t>
              </w:r>
            </w:ins>
          </w:p>
          <w:p w14:paraId="456394BF" w14:textId="77777777" w:rsidR="001972B6" w:rsidRPr="00BF30B5" w:rsidRDefault="001972B6" w:rsidP="0054402F">
            <w:pPr>
              <w:rPr>
                <w:ins w:id="465" w:author="Qu Xin (vivo)" w:date="2024-08-21T01:16:00Z"/>
                <w:rFonts w:ascii="Times New Roman" w:eastAsia="Malgun Gothic" w:hAnsi="Times New Roman"/>
                <w:szCs w:val="20"/>
                <w:lang w:val="en-GB" w:eastAsia="zh-CN"/>
              </w:rPr>
            </w:pPr>
          </w:p>
        </w:tc>
        <w:tc>
          <w:tcPr>
            <w:tcW w:w="1559" w:type="dxa"/>
            <w:shd w:val="clear" w:color="auto" w:fill="auto"/>
          </w:tcPr>
          <w:p w14:paraId="184E453F" w14:textId="77777777" w:rsidR="001972B6" w:rsidRPr="00BF30B5" w:rsidRDefault="001972B6" w:rsidP="0054402F">
            <w:pPr>
              <w:rPr>
                <w:ins w:id="466" w:author="Qu Xin (vivo)" w:date="2024-08-21T01:16:00Z"/>
                <w:rFonts w:ascii="Times New Roman" w:eastAsia="Malgun Gothic" w:hAnsi="Times New Roman"/>
                <w:szCs w:val="20"/>
                <w:lang w:val="en-GB" w:eastAsia="zh-CN"/>
              </w:rPr>
            </w:pPr>
            <w:ins w:id="467" w:author="Qu Xin (vivo)" w:date="2024-08-21T01:16:00Z">
              <w:r w:rsidRPr="00BF30B5">
                <w:rPr>
                  <w:rFonts w:ascii="Times New Roman" w:eastAsia="Malgun Gothic" w:hAnsi="Times New Roman"/>
                  <w:szCs w:val="20"/>
                  <w:lang w:val="en-GB" w:eastAsia="zh-CN"/>
                </w:rPr>
                <w:t xml:space="preserve">The SNR (dB) to achieve </w:t>
              </w:r>
              <w:r w:rsidRPr="00BF30B5">
                <w:rPr>
                  <w:rFonts w:ascii="Times New Roman" w:eastAsia="Batang" w:hAnsi="Times New Roman"/>
                  <w:bCs/>
                  <w:szCs w:val="20"/>
                  <w:lang w:val="en-GB" w:eastAsia="zh-CN" w:bidi="ar"/>
                </w:rPr>
                <w:t>the coverage of PUSCH for message3</w:t>
              </w:r>
            </w:ins>
          </w:p>
        </w:tc>
      </w:tr>
      <w:tr w:rsidR="001972B6" w:rsidRPr="00BF30B5" w14:paraId="735D89B2" w14:textId="77777777" w:rsidTr="0054402F">
        <w:trPr>
          <w:ins w:id="468" w:author="Qu Xin (vivo)" w:date="2024-08-21T01:16:00Z"/>
        </w:trPr>
        <w:tc>
          <w:tcPr>
            <w:tcW w:w="846" w:type="dxa"/>
            <w:shd w:val="clear" w:color="auto" w:fill="auto"/>
          </w:tcPr>
          <w:p w14:paraId="162AB3B7" w14:textId="77777777" w:rsidR="001972B6" w:rsidRPr="00BF30B5" w:rsidRDefault="001972B6" w:rsidP="0054402F">
            <w:pPr>
              <w:rPr>
                <w:ins w:id="469" w:author="Qu Xin (vivo)" w:date="2024-08-21T01:16:00Z"/>
                <w:rFonts w:ascii="Times New Roman" w:eastAsia="Malgun Gothic" w:hAnsi="Times New Roman"/>
                <w:szCs w:val="20"/>
                <w:lang w:val="en-GB" w:eastAsia="zh-CN"/>
              </w:rPr>
            </w:pPr>
            <w:ins w:id="470" w:author="Qu Xin (vivo)" w:date="2024-08-21T01:16:00Z">
              <w:r w:rsidRPr="00BF30B5">
                <w:rPr>
                  <w:rFonts w:ascii="Times New Roman" w:eastAsia="Malgun Gothic" w:hAnsi="Times New Roman"/>
                  <w:szCs w:val="20"/>
                  <w:lang w:val="en-GB" w:eastAsia="zh-CN"/>
                </w:rPr>
                <w:t xml:space="preserve">Companyname-01 </w:t>
              </w:r>
            </w:ins>
          </w:p>
        </w:tc>
        <w:tc>
          <w:tcPr>
            <w:tcW w:w="1134" w:type="dxa"/>
            <w:shd w:val="clear" w:color="auto" w:fill="auto"/>
          </w:tcPr>
          <w:p w14:paraId="7F3D436D" w14:textId="77777777" w:rsidR="001972B6" w:rsidRPr="00BF30B5" w:rsidRDefault="001972B6" w:rsidP="0054402F">
            <w:pPr>
              <w:rPr>
                <w:ins w:id="471" w:author="Qu Xin (vivo)" w:date="2024-08-21T01:16:00Z"/>
                <w:rFonts w:ascii="Times New Roman" w:eastAsia="Batang" w:hAnsi="Times New Roman"/>
                <w:szCs w:val="20"/>
                <w:lang w:val="en-GB"/>
              </w:rPr>
            </w:pPr>
          </w:p>
        </w:tc>
        <w:tc>
          <w:tcPr>
            <w:tcW w:w="1276" w:type="dxa"/>
            <w:shd w:val="clear" w:color="auto" w:fill="auto"/>
          </w:tcPr>
          <w:p w14:paraId="6C50A588" w14:textId="77777777" w:rsidR="001972B6" w:rsidRPr="00BF30B5" w:rsidRDefault="001972B6" w:rsidP="0054402F">
            <w:pPr>
              <w:rPr>
                <w:ins w:id="472" w:author="Qu Xin (vivo)" w:date="2024-08-21T01:16:00Z"/>
                <w:rFonts w:ascii="Times New Roman" w:eastAsia="Batang" w:hAnsi="Times New Roman"/>
                <w:szCs w:val="20"/>
                <w:lang w:val="en-GB"/>
              </w:rPr>
            </w:pPr>
          </w:p>
        </w:tc>
        <w:tc>
          <w:tcPr>
            <w:tcW w:w="1701" w:type="dxa"/>
            <w:shd w:val="clear" w:color="auto" w:fill="auto"/>
          </w:tcPr>
          <w:p w14:paraId="6CEB32D6" w14:textId="77777777" w:rsidR="001972B6" w:rsidRPr="00BF30B5" w:rsidRDefault="001972B6" w:rsidP="0054402F">
            <w:pPr>
              <w:rPr>
                <w:ins w:id="473" w:author="Qu Xin (vivo)" w:date="2024-08-21T01:16:00Z"/>
                <w:rFonts w:ascii="Times New Roman" w:eastAsia="Batang" w:hAnsi="Times New Roman"/>
                <w:szCs w:val="20"/>
                <w:lang w:val="en-GB"/>
              </w:rPr>
            </w:pPr>
          </w:p>
        </w:tc>
        <w:tc>
          <w:tcPr>
            <w:tcW w:w="1842" w:type="dxa"/>
            <w:shd w:val="clear" w:color="auto" w:fill="auto"/>
          </w:tcPr>
          <w:p w14:paraId="160A3341" w14:textId="77777777" w:rsidR="001972B6" w:rsidRPr="00BF30B5" w:rsidRDefault="001972B6" w:rsidP="0054402F">
            <w:pPr>
              <w:rPr>
                <w:ins w:id="474" w:author="Qu Xin (vivo)" w:date="2024-08-21T01:16:00Z"/>
                <w:rFonts w:ascii="Times New Roman" w:eastAsia="Batang" w:hAnsi="Times New Roman"/>
                <w:szCs w:val="20"/>
                <w:lang w:val="en-GB"/>
              </w:rPr>
            </w:pPr>
          </w:p>
        </w:tc>
        <w:tc>
          <w:tcPr>
            <w:tcW w:w="1560" w:type="dxa"/>
            <w:shd w:val="clear" w:color="auto" w:fill="auto"/>
          </w:tcPr>
          <w:p w14:paraId="205D13AA" w14:textId="77777777" w:rsidR="001972B6" w:rsidRPr="00BF30B5" w:rsidRDefault="001972B6" w:rsidP="0054402F">
            <w:pPr>
              <w:rPr>
                <w:ins w:id="475" w:author="Qu Xin (vivo)" w:date="2024-08-21T01:16:00Z"/>
                <w:rFonts w:ascii="Times New Roman" w:eastAsia="Batang" w:hAnsi="Times New Roman"/>
                <w:szCs w:val="20"/>
                <w:lang w:val="en-GB"/>
              </w:rPr>
            </w:pPr>
          </w:p>
        </w:tc>
        <w:tc>
          <w:tcPr>
            <w:tcW w:w="1559" w:type="dxa"/>
            <w:shd w:val="clear" w:color="auto" w:fill="auto"/>
          </w:tcPr>
          <w:p w14:paraId="2DC82C70" w14:textId="77777777" w:rsidR="001972B6" w:rsidRPr="00BF30B5" w:rsidRDefault="001972B6" w:rsidP="0054402F">
            <w:pPr>
              <w:rPr>
                <w:ins w:id="476" w:author="Qu Xin (vivo)" w:date="2024-08-21T01:16:00Z"/>
                <w:rFonts w:ascii="Times New Roman" w:eastAsia="Batang" w:hAnsi="Times New Roman"/>
                <w:szCs w:val="20"/>
                <w:lang w:val="en-GB"/>
              </w:rPr>
            </w:pPr>
          </w:p>
        </w:tc>
      </w:tr>
    </w:tbl>
    <w:p w14:paraId="667856AA" w14:textId="77777777" w:rsidR="001972B6" w:rsidRPr="00BF30B5" w:rsidRDefault="001972B6">
      <w:pPr>
        <w:keepNext/>
        <w:keepLines/>
        <w:widowControl w:val="0"/>
        <w:tabs>
          <w:tab w:val="left" w:pos="425"/>
        </w:tabs>
        <w:spacing w:before="240" w:after="240"/>
        <w:outlineLvl w:val="1"/>
        <w:rPr>
          <w:ins w:id="477" w:author="Qu Xin (vivo)" w:date="2024-08-21T01:16:00Z"/>
          <w:rFonts w:ascii="Times New Roman" w:eastAsia="微软雅黑" w:hAnsi="Times New Roman"/>
          <w:bCs/>
          <w:iCs/>
          <w:sz w:val="28"/>
          <w:szCs w:val="28"/>
          <w:lang w:eastAsia="zh-CN"/>
        </w:rPr>
        <w:pPrChange w:id="478" w:author="Qu Xin (vivo)" w:date="2024-08-21T01:17:00Z">
          <w:pPr>
            <w:keepNext/>
            <w:keepLines/>
            <w:widowControl w:val="0"/>
            <w:numPr>
              <w:ilvl w:val="1"/>
              <w:numId w:val="20"/>
            </w:numPr>
            <w:tabs>
              <w:tab w:val="num" w:pos="567"/>
            </w:tabs>
            <w:spacing w:before="240" w:after="240"/>
            <w:ind w:left="567" w:hanging="567"/>
            <w:outlineLvl w:val="1"/>
          </w:pPr>
        </w:pPrChange>
      </w:pPr>
      <w:ins w:id="479" w:author="Qu Xin (vivo)" w:date="2024-08-21T01:16:00Z">
        <w:r w:rsidRPr="00BF30B5">
          <w:rPr>
            <w:rFonts w:ascii="Times New Roman" w:eastAsia="微软雅黑" w:hAnsi="Times New Roman"/>
            <w:bCs/>
            <w:iCs/>
            <w:sz w:val="28"/>
            <w:szCs w:val="28"/>
            <w:lang w:eastAsia="zh-CN"/>
          </w:rPr>
          <w:t>Agreements in 9.6.2</w:t>
        </w:r>
      </w:ins>
    </w:p>
    <w:p w14:paraId="31A1B244" w14:textId="77777777" w:rsidR="001972B6" w:rsidRPr="00BF30B5" w:rsidRDefault="001972B6" w:rsidP="001972B6">
      <w:pPr>
        <w:rPr>
          <w:ins w:id="480" w:author="Qu Xin (vivo)" w:date="2024-08-21T01:16:00Z"/>
          <w:rFonts w:ascii="Times New Roman" w:eastAsia="Batang" w:hAnsi="Times New Roman"/>
          <w:lang w:eastAsia="zh-CN" w:bidi="ar"/>
        </w:rPr>
      </w:pPr>
      <w:ins w:id="481" w:author="Qu Xin (vivo)" w:date="2024-08-21T01:16:00Z">
        <w:r w:rsidRPr="00BF30B5">
          <w:rPr>
            <w:rFonts w:ascii="Times New Roman" w:eastAsia="Batang" w:hAnsi="Times New Roman"/>
            <w:b/>
            <w:bCs/>
            <w:lang w:eastAsia="zh-CN" w:bidi="ar"/>
          </w:rPr>
          <w:t>R1-2401629</w:t>
        </w:r>
        <w:r w:rsidRPr="00BF30B5">
          <w:rPr>
            <w:rFonts w:ascii="Times New Roman" w:eastAsia="Batang" w:hAnsi="Times New Roman"/>
            <w:lang w:eastAsia="zh-CN" w:bidi="ar"/>
          </w:rPr>
          <w:tab/>
          <w:t>Summary #1 on LP-WUS operation in IDLE/INACTIVE mode</w:t>
        </w:r>
        <w:r w:rsidRPr="00BF30B5">
          <w:rPr>
            <w:rFonts w:ascii="Times New Roman" w:eastAsia="Batang" w:hAnsi="Times New Roman"/>
            <w:lang w:eastAsia="zh-CN" w:bidi="ar"/>
          </w:rPr>
          <w:tab/>
          <w:t>Moderator (Apple)</w:t>
        </w:r>
      </w:ins>
    </w:p>
    <w:p w14:paraId="2340B3DF" w14:textId="77777777" w:rsidR="001972B6" w:rsidRPr="00BF30B5" w:rsidRDefault="001972B6" w:rsidP="001972B6">
      <w:pPr>
        <w:rPr>
          <w:ins w:id="482" w:author="Qu Xin (vivo)" w:date="2024-08-21T01:16:00Z"/>
          <w:rFonts w:ascii="Times New Roman" w:eastAsia="Batang" w:hAnsi="Times New Roman"/>
          <w:lang w:eastAsia="zh-CN" w:bidi="ar"/>
        </w:rPr>
      </w:pPr>
    </w:p>
    <w:p w14:paraId="04412B56" w14:textId="77777777" w:rsidR="001972B6" w:rsidRPr="00BF30B5" w:rsidRDefault="001972B6" w:rsidP="001972B6">
      <w:pPr>
        <w:rPr>
          <w:ins w:id="483" w:author="Qu Xin (vivo)" w:date="2024-08-21T01:16:00Z"/>
          <w:rFonts w:ascii="Times New Roman" w:eastAsia="Batang" w:hAnsi="Times New Roman"/>
          <w:b/>
          <w:bCs/>
          <w:highlight w:val="green"/>
          <w:lang w:eastAsia="zh-CN" w:bidi="ar"/>
        </w:rPr>
      </w:pPr>
      <w:ins w:id="484" w:author="Qu Xin (vivo)" w:date="2024-08-21T01:16:00Z">
        <w:r w:rsidRPr="00BF30B5">
          <w:rPr>
            <w:rFonts w:ascii="Times New Roman" w:eastAsia="Batang" w:hAnsi="Times New Roman"/>
            <w:b/>
            <w:bCs/>
            <w:highlight w:val="green"/>
            <w:lang w:eastAsia="zh-CN" w:bidi="ar"/>
          </w:rPr>
          <w:t>Agreement</w:t>
        </w:r>
      </w:ins>
    </w:p>
    <w:p w14:paraId="532833FE" w14:textId="77777777" w:rsidR="001972B6" w:rsidRPr="00BF30B5" w:rsidRDefault="001972B6" w:rsidP="001972B6">
      <w:pPr>
        <w:rPr>
          <w:ins w:id="485" w:author="Qu Xin (vivo)" w:date="2024-08-21T01:16:00Z"/>
          <w:rFonts w:ascii="Times New Roman" w:eastAsia="Batang" w:hAnsi="Times New Roman"/>
          <w:lang w:eastAsia="zh-CN" w:bidi="ar"/>
        </w:rPr>
      </w:pPr>
      <w:ins w:id="486" w:author="Qu Xin (vivo)" w:date="2024-08-21T01:16:00Z">
        <w:r w:rsidRPr="00BF30B5">
          <w:rPr>
            <w:rFonts w:ascii="Times New Roman" w:eastAsia="Batang" w:hAnsi="Times New Roman"/>
            <w:lang w:eastAsia="zh-CN" w:bidi="ar"/>
          </w:rPr>
          <w:t>Multi-beam operations are supported for LP-WUS and LP-SS for idle mode</w:t>
        </w:r>
      </w:ins>
    </w:p>
    <w:p w14:paraId="485F887D" w14:textId="77777777" w:rsidR="001972B6" w:rsidRPr="00BF30B5" w:rsidRDefault="001972B6" w:rsidP="001972B6">
      <w:pPr>
        <w:rPr>
          <w:ins w:id="487" w:author="Qu Xin (vivo)" w:date="2024-08-21T01:16:00Z"/>
          <w:rFonts w:ascii="Times New Roman" w:eastAsia="Batang" w:hAnsi="Times New Roman"/>
          <w:lang w:val="en-GB" w:eastAsia="zh-CN" w:bidi="ar"/>
        </w:rPr>
      </w:pPr>
    </w:p>
    <w:p w14:paraId="14040EDC" w14:textId="77777777" w:rsidR="001972B6" w:rsidRPr="00BF30B5" w:rsidRDefault="001972B6" w:rsidP="001972B6">
      <w:pPr>
        <w:rPr>
          <w:ins w:id="488" w:author="Qu Xin (vivo)" w:date="2024-08-21T01:16:00Z"/>
          <w:rFonts w:ascii="Times New Roman" w:eastAsia="Batang" w:hAnsi="Times New Roman"/>
          <w:lang w:eastAsia="zh-CN" w:bidi="ar"/>
        </w:rPr>
      </w:pPr>
      <w:ins w:id="489" w:author="Qu Xin (vivo)" w:date="2024-08-21T01:16:00Z">
        <w:r w:rsidRPr="00BF30B5">
          <w:rPr>
            <w:rFonts w:ascii="Times New Roman" w:eastAsia="Batang" w:hAnsi="Times New Roman"/>
            <w:b/>
            <w:bCs/>
            <w:lang w:eastAsia="zh-CN" w:bidi="ar"/>
          </w:rPr>
          <w:t>R1-2401631</w:t>
        </w:r>
        <w:r w:rsidRPr="00BF30B5">
          <w:rPr>
            <w:rFonts w:ascii="Times New Roman" w:eastAsia="Batang" w:hAnsi="Times New Roman"/>
            <w:lang w:eastAsia="zh-CN" w:bidi="ar"/>
          </w:rPr>
          <w:tab/>
          <w:t>Summary #3 on LP-WUS operation in IDLE/INACTIVE mode</w:t>
        </w:r>
        <w:r w:rsidRPr="00BF30B5">
          <w:rPr>
            <w:rFonts w:ascii="Times New Roman" w:eastAsia="Batang" w:hAnsi="Times New Roman"/>
            <w:lang w:eastAsia="zh-CN" w:bidi="ar"/>
          </w:rPr>
          <w:tab/>
          <w:t>Moderator (Apple)</w:t>
        </w:r>
      </w:ins>
    </w:p>
    <w:p w14:paraId="7ABAD387" w14:textId="77777777" w:rsidR="001972B6" w:rsidRPr="00BF30B5" w:rsidRDefault="001972B6" w:rsidP="001972B6">
      <w:pPr>
        <w:rPr>
          <w:ins w:id="490" w:author="Qu Xin (vivo)" w:date="2024-08-21T01:16:00Z"/>
          <w:rFonts w:ascii="Times New Roman" w:eastAsia="Batang" w:hAnsi="Times New Roman"/>
          <w:lang w:eastAsia="zh-CN" w:bidi="ar"/>
        </w:rPr>
      </w:pPr>
    </w:p>
    <w:p w14:paraId="6C51D86D" w14:textId="77777777" w:rsidR="001972B6" w:rsidRPr="00BF30B5" w:rsidRDefault="001972B6" w:rsidP="001972B6">
      <w:pPr>
        <w:rPr>
          <w:ins w:id="491" w:author="Qu Xin (vivo)" w:date="2024-08-21T01:16:00Z"/>
          <w:rFonts w:ascii="Times New Roman" w:eastAsia="Batang" w:hAnsi="Times New Roman"/>
          <w:b/>
          <w:bCs/>
          <w:highlight w:val="green"/>
          <w:lang w:eastAsia="zh-CN" w:bidi="ar"/>
        </w:rPr>
      </w:pPr>
      <w:ins w:id="492" w:author="Qu Xin (vivo)" w:date="2024-08-21T01:16:00Z">
        <w:r w:rsidRPr="00BF30B5">
          <w:rPr>
            <w:rFonts w:ascii="Times New Roman" w:eastAsia="Batang" w:hAnsi="Times New Roman"/>
            <w:b/>
            <w:bCs/>
            <w:highlight w:val="green"/>
            <w:lang w:eastAsia="zh-CN" w:bidi="ar"/>
          </w:rPr>
          <w:t>Agreement</w:t>
        </w:r>
      </w:ins>
    </w:p>
    <w:p w14:paraId="1AE8CD81" w14:textId="77777777" w:rsidR="001972B6" w:rsidRPr="00BF30B5" w:rsidRDefault="001972B6" w:rsidP="001972B6">
      <w:pPr>
        <w:rPr>
          <w:ins w:id="493" w:author="Qu Xin (vivo)" w:date="2024-08-21T01:16:00Z"/>
          <w:rFonts w:ascii="Times New Roman" w:eastAsia="Batang" w:hAnsi="Times New Roman"/>
          <w:szCs w:val="20"/>
          <w:lang w:val="en-GB"/>
        </w:rPr>
      </w:pPr>
      <w:ins w:id="494" w:author="Qu Xin (vivo)" w:date="2024-08-21T01:16:00Z">
        <w:r w:rsidRPr="00BF30B5">
          <w:rPr>
            <w:rFonts w:ascii="Times New Roman" w:eastAsia="Batang" w:hAnsi="Times New Roman"/>
            <w:szCs w:val="20"/>
            <w:lang w:val="en-GB"/>
          </w:rPr>
          <w:t>LP-WUS occasions (LOs) are defined for LP-WUS monitoring.</w:t>
        </w:r>
      </w:ins>
    </w:p>
    <w:p w14:paraId="702083BC" w14:textId="77777777" w:rsidR="001972B6" w:rsidRPr="00BF30B5" w:rsidRDefault="001972B6" w:rsidP="001972B6">
      <w:pPr>
        <w:numPr>
          <w:ilvl w:val="0"/>
          <w:numId w:val="110"/>
        </w:numPr>
        <w:spacing w:line="259" w:lineRule="auto"/>
        <w:rPr>
          <w:ins w:id="495" w:author="Qu Xin (vivo)" w:date="2024-08-21T01:16:00Z"/>
          <w:rFonts w:ascii="Times New Roman" w:eastAsia="Batang" w:hAnsi="Times New Roman"/>
          <w:lang w:val="en-GB" w:eastAsia="x-none"/>
        </w:rPr>
      </w:pPr>
      <w:ins w:id="496" w:author="Qu Xin (vivo)" w:date="2024-08-21T01:16:00Z">
        <w:r w:rsidRPr="00BF30B5">
          <w:rPr>
            <w:rFonts w:ascii="Times New Roman" w:eastAsia="Batang" w:hAnsi="Times New Roman"/>
            <w:lang w:val="en-GB" w:eastAsia="x-none"/>
          </w:rPr>
          <w:t xml:space="preserve">Each LO has one or more LP-WUS monitoring occasions (MOs), where UE </w:t>
        </w:r>
        <w:r w:rsidRPr="00BF30B5">
          <w:rPr>
            <w:rFonts w:ascii="Times New Roman" w:eastAsia="Batang" w:hAnsi="Times New Roman"/>
            <w:color w:val="FF0000"/>
            <w:lang w:val="en-GB" w:eastAsia="x-none"/>
          </w:rPr>
          <w:t xml:space="preserve">can </w:t>
        </w:r>
        <w:r w:rsidRPr="00BF30B5">
          <w:rPr>
            <w:rFonts w:ascii="Times New Roman" w:eastAsia="Batang" w:hAnsi="Times New Roman"/>
            <w:lang w:val="en-GB" w:eastAsia="x-none"/>
          </w:rPr>
          <w:t>monitor</w:t>
        </w:r>
        <w:r w:rsidRPr="00BF30B5">
          <w:rPr>
            <w:rFonts w:ascii="Times New Roman" w:eastAsia="Batang" w:hAnsi="Times New Roman"/>
            <w:strike/>
            <w:color w:val="FF0000"/>
            <w:lang w:val="en-GB" w:eastAsia="x-none"/>
          </w:rPr>
          <w:t>s</w:t>
        </w:r>
        <w:r w:rsidRPr="00BF30B5">
          <w:rPr>
            <w:rFonts w:ascii="Times New Roman" w:eastAsia="Batang" w:hAnsi="Times New Roman"/>
            <w:lang w:val="en-GB" w:eastAsia="x-none"/>
          </w:rPr>
          <w:t xml:space="preserve"> for LP-WUS transmission in each of the LP-WUS </w:t>
        </w:r>
        <w:proofErr w:type="spellStart"/>
        <w:r w:rsidRPr="00BF30B5">
          <w:rPr>
            <w:rFonts w:ascii="Times New Roman" w:eastAsia="Batang" w:hAnsi="Times New Roman"/>
            <w:lang w:val="en-GB" w:eastAsia="x-none"/>
          </w:rPr>
          <w:t>MOs.</w:t>
        </w:r>
        <w:proofErr w:type="spellEnd"/>
      </w:ins>
    </w:p>
    <w:p w14:paraId="2A6AB424" w14:textId="77777777" w:rsidR="001972B6" w:rsidRPr="00BF30B5" w:rsidRDefault="001972B6" w:rsidP="001972B6">
      <w:pPr>
        <w:numPr>
          <w:ilvl w:val="1"/>
          <w:numId w:val="110"/>
        </w:numPr>
        <w:spacing w:line="259" w:lineRule="auto"/>
        <w:rPr>
          <w:ins w:id="497" w:author="Qu Xin (vivo)" w:date="2024-08-21T01:16:00Z"/>
          <w:rFonts w:ascii="Times New Roman" w:eastAsia="Batang" w:hAnsi="Times New Roman"/>
          <w:lang w:val="en-GB" w:eastAsia="x-none"/>
        </w:rPr>
      </w:pPr>
      <w:ins w:id="498" w:author="Qu Xin (vivo)" w:date="2024-08-21T01:16:00Z">
        <w:r w:rsidRPr="00BF30B5">
          <w:rPr>
            <w:rFonts w:ascii="Times New Roman" w:eastAsia="Batang" w:hAnsi="Times New Roman"/>
            <w:szCs w:val="20"/>
            <w:lang w:val="en-GB" w:eastAsia="x-none"/>
          </w:rPr>
          <w:t>Different LP-WUS MOs may correspond to different beams in multi-beam operation</w:t>
        </w:r>
      </w:ins>
    </w:p>
    <w:p w14:paraId="5A8D91D5" w14:textId="77777777" w:rsidR="001972B6" w:rsidRPr="00BF30B5" w:rsidRDefault="001972B6" w:rsidP="001972B6">
      <w:pPr>
        <w:numPr>
          <w:ilvl w:val="1"/>
          <w:numId w:val="110"/>
        </w:numPr>
        <w:spacing w:line="259" w:lineRule="auto"/>
        <w:rPr>
          <w:ins w:id="499" w:author="Qu Xin (vivo)" w:date="2024-08-21T01:16:00Z"/>
          <w:rFonts w:ascii="Times New Roman" w:eastAsia="Batang" w:hAnsi="Times New Roman"/>
          <w:lang w:val="en-GB" w:eastAsia="x-none"/>
        </w:rPr>
      </w:pPr>
      <w:ins w:id="500" w:author="Qu Xin (vivo)" w:date="2024-08-21T01:16:00Z">
        <w:r w:rsidRPr="00BF30B5">
          <w:rPr>
            <w:rFonts w:ascii="Times New Roman" w:eastAsia="Batang" w:hAnsi="Times New Roman"/>
            <w:strike/>
            <w:color w:val="FF0000"/>
            <w:szCs w:val="20"/>
            <w:lang w:val="en-GB" w:eastAsia="x-none"/>
          </w:rPr>
          <w:t xml:space="preserve">It is not precluded that </w:t>
        </w:r>
        <w:r w:rsidRPr="00BF30B5">
          <w:rPr>
            <w:rFonts w:ascii="Times New Roman" w:eastAsia="Batang" w:hAnsi="Times New Roman"/>
            <w:color w:val="FF0000"/>
            <w:szCs w:val="20"/>
            <w:lang w:val="en-GB" w:eastAsia="x-none"/>
          </w:rPr>
          <w:t xml:space="preserve">FFS whether or not </w:t>
        </w:r>
        <w:r w:rsidRPr="00BF30B5">
          <w:rPr>
            <w:rFonts w:ascii="Times New Roman" w:eastAsia="Batang" w:hAnsi="Times New Roman"/>
            <w:szCs w:val="20"/>
            <w:lang w:val="en-GB" w:eastAsia="x-none"/>
          </w:rPr>
          <w:t>each LO is defined as a time window that covers the corresponding LP-WUS MOs</w:t>
        </w:r>
      </w:ins>
    </w:p>
    <w:p w14:paraId="04208089" w14:textId="77777777" w:rsidR="001972B6" w:rsidRPr="00BF30B5" w:rsidRDefault="001972B6" w:rsidP="001972B6">
      <w:pPr>
        <w:numPr>
          <w:ilvl w:val="1"/>
          <w:numId w:val="110"/>
        </w:numPr>
        <w:spacing w:line="259" w:lineRule="auto"/>
        <w:rPr>
          <w:ins w:id="501" w:author="Qu Xin (vivo)" w:date="2024-08-21T01:16:00Z"/>
          <w:rFonts w:ascii="Times New Roman" w:eastAsia="Batang" w:hAnsi="Times New Roman"/>
          <w:lang w:val="en-GB" w:eastAsia="x-none"/>
        </w:rPr>
      </w:pPr>
      <w:ins w:id="502" w:author="Qu Xin (vivo)" w:date="2024-08-21T01:16:00Z">
        <w:r w:rsidRPr="00BF30B5">
          <w:rPr>
            <w:rFonts w:ascii="Times New Roman" w:eastAsia="Batang" w:hAnsi="Times New Roman"/>
            <w:szCs w:val="20"/>
            <w:lang w:val="en-GB" w:eastAsia="x-none"/>
          </w:rPr>
          <w:t>FFS details</w:t>
        </w:r>
      </w:ins>
    </w:p>
    <w:p w14:paraId="6DEFA750" w14:textId="77777777" w:rsidR="001972B6" w:rsidRPr="00BF30B5" w:rsidRDefault="001972B6" w:rsidP="001972B6">
      <w:pPr>
        <w:numPr>
          <w:ilvl w:val="0"/>
          <w:numId w:val="110"/>
        </w:numPr>
        <w:spacing w:line="259" w:lineRule="auto"/>
        <w:rPr>
          <w:ins w:id="503" w:author="Qu Xin (vivo)" w:date="2024-08-21T01:16:00Z"/>
          <w:rFonts w:ascii="Times New Roman" w:eastAsia="Batang" w:hAnsi="Times New Roman"/>
          <w:color w:val="FF0000"/>
          <w:lang w:val="en-GB" w:eastAsia="x-none"/>
        </w:rPr>
      </w:pPr>
      <w:ins w:id="504" w:author="Qu Xin (vivo)" w:date="2024-08-21T01:16:00Z">
        <w:r w:rsidRPr="00BF30B5">
          <w:rPr>
            <w:rFonts w:ascii="Times New Roman" w:eastAsia="Batang" w:hAnsi="Times New Roman"/>
            <w:color w:val="FF0000"/>
            <w:szCs w:val="20"/>
            <w:lang w:val="en-GB" w:eastAsia="x-none"/>
          </w:rPr>
          <w:t>It is at least supported that a UE monitors LOs with a configured periodicity.</w:t>
        </w:r>
      </w:ins>
    </w:p>
    <w:p w14:paraId="1DF293F6" w14:textId="77777777" w:rsidR="001972B6" w:rsidRPr="00BF30B5" w:rsidRDefault="001972B6" w:rsidP="001972B6">
      <w:pPr>
        <w:numPr>
          <w:ilvl w:val="0"/>
          <w:numId w:val="110"/>
        </w:numPr>
        <w:spacing w:line="259" w:lineRule="auto"/>
        <w:rPr>
          <w:ins w:id="505" w:author="Qu Xin (vivo)" w:date="2024-08-21T01:16:00Z"/>
          <w:rFonts w:ascii="Times New Roman" w:eastAsia="Batang" w:hAnsi="Times New Roman"/>
          <w:strike/>
          <w:color w:val="FF0000"/>
          <w:lang w:val="en-GB" w:eastAsia="x-none"/>
        </w:rPr>
      </w:pPr>
      <w:ins w:id="506" w:author="Qu Xin (vivo)" w:date="2024-08-21T01:16:00Z">
        <w:r w:rsidRPr="00BF30B5">
          <w:rPr>
            <w:rFonts w:ascii="Times New Roman" w:eastAsia="Batang" w:hAnsi="Times New Roman"/>
            <w:strike/>
            <w:color w:val="FF0000"/>
            <w:szCs w:val="20"/>
            <w:lang w:val="en-GB" w:eastAsia="x-none"/>
          </w:rPr>
          <w:t>Each UE has a periodicity for LO monitoring, and it is at least supported that a UE monitors one LO per period.</w:t>
        </w:r>
      </w:ins>
    </w:p>
    <w:p w14:paraId="7E230D6B" w14:textId="77777777" w:rsidR="001972B6" w:rsidRPr="00BF30B5" w:rsidRDefault="001972B6" w:rsidP="001972B6">
      <w:pPr>
        <w:numPr>
          <w:ilvl w:val="1"/>
          <w:numId w:val="110"/>
        </w:numPr>
        <w:spacing w:line="259" w:lineRule="auto"/>
        <w:rPr>
          <w:ins w:id="507" w:author="Qu Xin (vivo)" w:date="2024-08-21T01:16:00Z"/>
          <w:rFonts w:ascii="Times New Roman" w:eastAsia="Malgun Gothic" w:hAnsi="Times New Roman"/>
          <w:szCs w:val="20"/>
          <w:lang w:val="en-GB" w:eastAsia="ko-KR"/>
        </w:rPr>
      </w:pPr>
      <w:ins w:id="508" w:author="Qu Xin (vivo)" w:date="2024-08-21T01:16:00Z">
        <w:r w:rsidRPr="00BF30B5">
          <w:rPr>
            <w:rFonts w:ascii="Times New Roman" w:eastAsia="Batang" w:hAnsi="Times New Roman"/>
            <w:strike/>
            <w:color w:val="FF0000"/>
            <w:szCs w:val="20"/>
            <w:lang w:val="en-GB" w:eastAsia="x-none"/>
          </w:rPr>
          <w:t>FFS: A UE does not expect its LP-WUS monitoring occasions overlapping in time</w:t>
        </w:r>
        <w:r w:rsidRPr="00BF30B5">
          <w:rPr>
            <w:rFonts w:ascii="Times New Roman" w:eastAsia="Batang" w:hAnsi="Times New Roman"/>
            <w:strike/>
            <w:color w:val="FF0000"/>
            <w:lang w:val="en-GB" w:eastAsia="x-none"/>
          </w:rPr>
          <w:t xml:space="preserve"> </w:t>
        </w:r>
      </w:ins>
    </w:p>
    <w:p w14:paraId="21C6C5E6" w14:textId="77777777" w:rsidR="001972B6" w:rsidRPr="00BF30B5" w:rsidRDefault="001972B6" w:rsidP="001972B6">
      <w:pPr>
        <w:numPr>
          <w:ilvl w:val="1"/>
          <w:numId w:val="110"/>
        </w:numPr>
        <w:spacing w:line="259" w:lineRule="auto"/>
        <w:rPr>
          <w:ins w:id="509" w:author="Qu Xin (vivo)" w:date="2024-08-21T01:16:00Z"/>
          <w:rFonts w:ascii="Times New Roman" w:eastAsia="Malgun Gothic" w:hAnsi="Times New Roman"/>
          <w:szCs w:val="20"/>
          <w:lang w:val="en-GB" w:eastAsia="ko-KR"/>
        </w:rPr>
      </w:pPr>
      <w:ins w:id="510" w:author="Qu Xin (vivo)" w:date="2024-08-21T01:16:00Z">
        <w:r w:rsidRPr="00BF30B5">
          <w:rPr>
            <w:rFonts w:ascii="Times New Roman" w:eastAsia="Batang" w:hAnsi="Times New Roman"/>
            <w:strike/>
            <w:color w:val="FF0000"/>
            <w:lang w:val="en-GB" w:eastAsia="x-none"/>
          </w:rPr>
          <w:t>FFS: monitoring of multiple more than one LOs per period e.g. if LP-WUS common to all UEs is supported or in case of eDRX (if supported)</w:t>
        </w:r>
      </w:ins>
    </w:p>
    <w:p w14:paraId="61A2BE20" w14:textId="77777777" w:rsidR="001972B6" w:rsidRPr="00BF30B5" w:rsidRDefault="001972B6" w:rsidP="001972B6">
      <w:pPr>
        <w:numPr>
          <w:ilvl w:val="0"/>
          <w:numId w:val="110"/>
        </w:numPr>
        <w:spacing w:line="259" w:lineRule="auto"/>
        <w:rPr>
          <w:ins w:id="511" w:author="Qu Xin (vivo)" w:date="2024-08-21T01:16:00Z"/>
          <w:rFonts w:ascii="Times New Roman" w:eastAsia="Malgun Gothic" w:hAnsi="Times New Roman"/>
          <w:szCs w:val="20"/>
          <w:lang w:val="en-GB" w:eastAsia="ko-KR"/>
        </w:rPr>
      </w:pPr>
      <w:ins w:id="512" w:author="Qu Xin (vivo)" w:date="2024-08-21T01:16:00Z">
        <w:r w:rsidRPr="00BF30B5">
          <w:rPr>
            <w:rFonts w:ascii="Times New Roman" w:eastAsia="Batang" w:hAnsi="Times New Roman"/>
            <w:color w:val="FF0000"/>
            <w:lang w:val="en-GB" w:eastAsia="ko-KR"/>
          </w:rPr>
          <w:t>FFS eDRX, if supported</w:t>
        </w:r>
      </w:ins>
    </w:p>
    <w:p w14:paraId="3B64CCF5" w14:textId="77777777" w:rsidR="001972B6" w:rsidRPr="00BF30B5" w:rsidRDefault="001972B6" w:rsidP="001972B6">
      <w:pPr>
        <w:rPr>
          <w:ins w:id="513" w:author="Qu Xin (vivo)" w:date="2024-08-21T01:16:00Z"/>
          <w:rFonts w:ascii="Times New Roman" w:eastAsia="Batang" w:hAnsi="Times New Roman"/>
          <w:lang w:eastAsia="zh-CN" w:bidi="ar"/>
        </w:rPr>
      </w:pPr>
    </w:p>
    <w:p w14:paraId="2517AC18" w14:textId="77777777" w:rsidR="001972B6" w:rsidRPr="00BF30B5" w:rsidRDefault="001972B6" w:rsidP="001972B6">
      <w:pPr>
        <w:rPr>
          <w:ins w:id="514" w:author="Qu Xin (vivo)" w:date="2024-08-21T01:16:00Z"/>
          <w:rFonts w:ascii="Times New Roman" w:eastAsia="Batang" w:hAnsi="Times New Roman"/>
          <w:b/>
          <w:bCs/>
          <w:highlight w:val="green"/>
          <w:lang w:eastAsia="zh-CN" w:bidi="ar"/>
        </w:rPr>
      </w:pPr>
      <w:ins w:id="515" w:author="Qu Xin (vivo)" w:date="2024-08-21T01:16:00Z">
        <w:r w:rsidRPr="00BF30B5">
          <w:rPr>
            <w:rFonts w:ascii="Times New Roman" w:eastAsia="Batang" w:hAnsi="Times New Roman"/>
            <w:b/>
            <w:bCs/>
            <w:highlight w:val="green"/>
            <w:lang w:eastAsia="zh-CN" w:bidi="ar"/>
          </w:rPr>
          <w:t>Agreement</w:t>
        </w:r>
      </w:ins>
    </w:p>
    <w:p w14:paraId="1831ED70" w14:textId="77777777" w:rsidR="001972B6" w:rsidRPr="00BF30B5" w:rsidRDefault="001972B6" w:rsidP="001972B6">
      <w:pPr>
        <w:rPr>
          <w:ins w:id="516" w:author="Qu Xin (vivo)" w:date="2024-08-21T01:16:00Z"/>
          <w:rFonts w:ascii="Times New Roman" w:eastAsia="Batang" w:hAnsi="Times New Roman"/>
          <w:szCs w:val="14"/>
          <w:lang w:val="en-GB"/>
        </w:rPr>
      </w:pPr>
      <w:ins w:id="517" w:author="Qu Xin (vivo)" w:date="2024-08-21T01:16:00Z">
        <w:r w:rsidRPr="00BF30B5">
          <w:rPr>
            <w:rFonts w:ascii="Times New Roman" w:eastAsia="Batang" w:hAnsi="Times New Roman"/>
            <w:szCs w:val="14"/>
            <w:lang w:val="en-GB"/>
          </w:rPr>
          <w:t xml:space="preserve">For the case where a UE supports PEI and PEI is configured by the </w:t>
        </w:r>
        <w:proofErr w:type="spellStart"/>
        <w:r w:rsidRPr="00BF30B5">
          <w:rPr>
            <w:rFonts w:ascii="Times New Roman" w:eastAsia="Batang" w:hAnsi="Times New Roman"/>
            <w:szCs w:val="14"/>
            <w:lang w:val="en-GB"/>
          </w:rPr>
          <w:t>gNB</w:t>
        </w:r>
        <w:proofErr w:type="spellEnd"/>
        <w:r w:rsidRPr="00BF30B5">
          <w:rPr>
            <w:rFonts w:ascii="Times New Roman" w:eastAsia="Batang" w:hAnsi="Times New Roman"/>
            <w:szCs w:val="14"/>
            <w:lang w:val="en-GB"/>
          </w:rPr>
          <w:t>, after the UE receives LP-WUS indicating wake-up, it is up to UE implementation whether to monitor PEI or not.</w:t>
        </w:r>
      </w:ins>
    </w:p>
    <w:p w14:paraId="4E6E978F" w14:textId="77777777" w:rsidR="001972B6" w:rsidRPr="00BF30B5" w:rsidRDefault="001972B6" w:rsidP="001972B6">
      <w:pPr>
        <w:rPr>
          <w:ins w:id="518" w:author="Qu Xin (vivo)" w:date="2024-08-21T01:16:00Z"/>
          <w:rFonts w:ascii="Times New Roman" w:eastAsia="Batang" w:hAnsi="Times New Roman"/>
          <w:lang w:val="en-GB" w:eastAsia="zh-CN" w:bidi="ar"/>
        </w:rPr>
      </w:pPr>
    </w:p>
    <w:p w14:paraId="03B939CC" w14:textId="77777777" w:rsidR="001972B6" w:rsidRPr="00BF30B5" w:rsidRDefault="001972B6" w:rsidP="001972B6">
      <w:pPr>
        <w:rPr>
          <w:ins w:id="519" w:author="Qu Xin (vivo)" w:date="2024-08-21T01:16:00Z"/>
          <w:rFonts w:ascii="Times New Roman" w:eastAsia="Batang" w:hAnsi="Times New Roman"/>
          <w:b/>
          <w:bCs/>
          <w:highlight w:val="green"/>
          <w:lang w:eastAsia="zh-CN" w:bidi="ar"/>
        </w:rPr>
      </w:pPr>
      <w:ins w:id="520" w:author="Qu Xin (vivo)" w:date="2024-08-21T01:16:00Z">
        <w:r w:rsidRPr="00BF30B5">
          <w:rPr>
            <w:rFonts w:ascii="Times New Roman" w:eastAsia="Batang" w:hAnsi="Times New Roman"/>
            <w:b/>
            <w:bCs/>
            <w:highlight w:val="green"/>
            <w:lang w:eastAsia="zh-CN" w:bidi="ar"/>
          </w:rPr>
          <w:t>Agreement</w:t>
        </w:r>
      </w:ins>
    </w:p>
    <w:p w14:paraId="73EAE959" w14:textId="77777777" w:rsidR="001972B6" w:rsidRPr="00BF30B5" w:rsidRDefault="001972B6" w:rsidP="001972B6">
      <w:pPr>
        <w:rPr>
          <w:ins w:id="521" w:author="Qu Xin (vivo)" w:date="2024-08-21T01:16:00Z"/>
          <w:rFonts w:ascii="Times New Roman" w:eastAsia="Batang" w:hAnsi="Times New Roman"/>
          <w:szCs w:val="20"/>
          <w:lang w:val="en-GB"/>
        </w:rPr>
      </w:pPr>
      <w:ins w:id="522" w:author="Qu Xin (vivo)" w:date="2024-08-21T01:16:00Z">
        <w:r w:rsidRPr="00BF30B5">
          <w:rPr>
            <w:rFonts w:ascii="Times New Roman" w:eastAsia="Batang" w:hAnsi="Times New Roman"/>
            <w:szCs w:val="20"/>
            <w:lang w:val="en-GB"/>
          </w:rPr>
          <w:t>It is supported that the UE monitors the legacy PO after receiving LP-WUS indicating wake-up.</w:t>
        </w:r>
      </w:ins>
    </w:p>
    <w:p w14:paraId="1606FBE9" w14:textId="77777777" w:rsidR="001972B6" w:rsidRPr="00BF30B5" w:rsidRDefault="001972B6" w:rsidP="001972B6">
      <w:pPr>
        <w:numPr>
          <w:ilvl w:val="0"/>
          <w:numId w:val="109"/>
        </w:numPr>
        <w:spacing w:line="259" w:lineRule="auto"/>
        <w:rPr>
          <w:ins w:id="523" w:author="Qu Xin (vivo)" w:date="2024-08-21T01:16:00Z"/>
          <w:rFonts w:ascii="Times New Roman" w:eastAsia="Batang" w:hAnsi="Times New Roman"/>
          <w:lang w:val="en-GB" w:eastAsia="x-none"/>
        </w:rPr>
      </w:pPr>
      <w:ins w:id="524" w:author="Qu Xin (vivo)" w:date="2024-08-21T01:16:00Z">
        <w:r w:rsidRPr="00BF30B5">
          <w:rPr>
            <w:rFonts w:ascii="Times New Roman" w:eastAsia="Batang" w:hAnsi="Times New Roman"/>
            <w:lang w:val="en-GB" w:eastAsia="x-none"/>
          </w:rPr>
          <w:t>FFS: support of UE monitoring dynamic PO</w:t>
        </w:r>
      </w:ins>
    </w:p>
    <w:p w14:paraId="24FAE7CC" w14:textId="77777777" w:rsidR="001972B6" w:rsidRPr="00BF30B5" w:rsidRDefault="001972B6" w:rsidP="001972B6">
      <w:pPr>
        <w:rPr>
          <w:ins w:id="525" w:author="Qu Xin (vivo)" w:date="2024-08-21T01:16:00Z"/>
          <w:rFonts w:ascii="Times New Roman" w:eastAsia="Batang" w:hAnsi="Times New Roman"/>
          <w:lang w:val="en-GB" w:eastAsia="zh-CN" w:bidi="ar"/>
        </w:rPr>
      </w:pPr>
    </w:p>
    <w:p w14:paraId="489B41E5" w14:textId="77777777" w:rsidR="001972B6" w:rsidRPr="00BF30B5" w:rsidRDefault="001972B6" w:rsidP="001972B6">
      <w:pPr>
        <w:rPr>
          <w:ins w:id="526" w:author="Qu Xin (vivo)" w:date="2024-08-21T01:16:00Z"/>
          <w:rFonts w:ascii="Times New Roman" w:eastAsia="Batang" w:hAnsi="Times New Roman"/>
          <w:b/>
          <w:bCs/>
          <w:szCs w:val="20"/>
          <w:lang w:val="en-GB"/>
        </w:rPr>
      </w:pPr>
      <w:ins w:id="527" w:author="Qu Xin (vivo)" w:date="2024-08-21T01:16:00Z">
        <w:r w:rsidRPr="00BF30B5">
          <w:rPr>
            <w:rFonts w:ascii="Times New Roman" w:eastAsia="Batang" w:hAnsi="Times New Roman"/>
            <w:b/>
            <w:bCs/>
            <w:szCs w:val="20"/>
            <w:lang w:val="en-GB"/>
          </w:rPr>
          <w:t>Conclusion</w:t>
        </w:r>
      </w:ins>
    </w:p>
    <w:p w14:paraId="073BBE4B" w14:textId="77777777" w:rsidR="001972B6" w:rsidRPr="00BF30B5" w:rsidRDefault="001972B6" w:rsidP="001972B6">
      <w:pPr>
        <w:rPr>
          <w:ins w:id="528" w:author="Qu Xin (vivo)" w:date="2024-08-21T01:16:00Z"/>
          <w:rFonts w:ascii="Times New Roman" w:eastAsia="Batang" w:hAnsi="Times New Roman"/>
          <w:szCs w:val="20"/>
          <w:lang w:val="en-GB"/>
        </w:rPr>
      </w:pPr>
      <w:ins w:id="529" w:author="Qu Xin (vivo)" w:date="2024-08-21T01:16:00Z">
        <w:r w:rsidRPr="00BF30B5">
          <w:rPr>
            <w:rFonts w:ascii="Times New Roman" w:eastAsia="Batang" w:hAnsi="Times New Roman"/>
            <w:szCs w:val="20"/>
            <w:lang w:val="en-GB"/>
          </w:rPr>
          <w:t>For idle/inactive mode, how to map a UE to a subgroup ID for LP-WUS is left to RAN2 to decide.</w:t>
        </w:r>
      </w:ins>
    </w:p>
    <w:p w14:paraId="19FFFD65" w14:textId="77777777" w:rsidR="001972B6" w:rsidRPr="00BF30B5" w:rsidRDefault="001972B6">
      <w:pPr>
        <w:keepNext/>
        <w:keepLines/>
        <w:widowControl w:val="0"/>
        <w:tabs>
          <w:tab w:val="left" w:pos="425"/>
        </w:tabs>
        <w:spacing w:before="240" w:after="240"/>
        <w:outlineLvl w:val="1"/>
        <w:rPr>
          <w:ins w:id="530" w:author="Qu Xin (vivo)" w:date="2024-08-21T01:16:00Z"/>
          <w:rFonts w:ascii="Times New Roman" w:eastAsia="微软雅黑" w:hAnsi="Times New Roman"/>
          <w:bCs/>
          <w:iCs/>
          <w:sz w:val="28"/>
          <w:szCs w:val="28"/>
          <w:lang w:eastAsia="zh-CN"/>
        </w:rPr>
        <w:pPrChange w:id="531" w:author="Qu Xin (vivo)" w:date="2024-08-21T01:17:00Z">
          <w:pPr>
            <w:keepNext/>
            <w:keepLines/>
            <w:widowControl w:val="0"/>
            <w:numPr>
              <w:ilvl w:val="1"/>
              <w:numId w:val="20"/>
            </w:numPr>
            <w:tabs>
              <w:tab w:val="num" w:pos="567"/>
            </w:tabs>
            <w:spacing w:before="240" w:after="240"/>
            <w:ind w:left="567" w:hanging="567"/>
            <w:outlineLvl w:val="1"/>
          </w:pPr>
        </w:pPrChange>
      </w:pPr>
      <w:ins w:id="532" w:author="Qu Xin (vivo)" w:date="2024-08-21T01:16:00Z">
        <w:r w:rsidRPr="00BF30B5">
          <w:rPr>
            <w:rFonts w:ascii="Times New Roman" w:eastAsia="微软雅黑" w:hAnsi="Times New Roman"/>
            <w:bCs/>
            <w:iCs/>
            <w:sz w:val="28"/>
            <w:szCs w:val="28"/>
            <w:lang w:eastAsia="zh-CN"/>
          </w:rPr>
          <w:t>Agreements in 9.6.3</w:t>
        </w:r>
      </w:ins>
    </w:p>
    <w:p w14:paraId="0CA8BD5F" w14:textId="77777777" w:rsidR="001972B6" w:rsidRPr="00BF30B5" w:rsidRDefault="001972B6" w:rsidP="001972B6">
      <w:pPr>
        <w:rPr>
          <w:ins w:id="533" w:author="Qu Xin (vivo)" w:date="2024-08-21T01:16:00Z"/>
          <w:rFonts w:ascii="Times New Roman" w:hAnsi="Times New Roman"/>
          <w:szCs w:val="20"/>
          <w:lang w:eastAsia="zh-CN" w:bidi="ar"/>
        </w:rPr>
      </w:pPr>
      <w:ins w:id="534" w:author="Qu Xin (vivo)" w:date="2024-08-21T01:16:00Z">
        <w:r w:rsidRPr="00BF30B5">
          <w:rPr>
            <w:rFonts w:ascii="Times New Roman" w:hAnsi="Times New Roman"/>
            <w:b/>
            <w:bCs/>
            <w:szCs w:val="20"/>
            <w:lang w:eastAsia="zh-CN" w:bidi="ar"/>
          </w:rPr>
          <w:t>R1-2401698</w:t>
        </w:r>
        <w:r w:rsidRPr="00BF30B5">
          <w:rPr>
            <w:rFonts w:ascii="Times New Roman" w:hAnsi="Times New Roman"/>
            <w:szCs w:val="20"/>
            <w:lang w:eastAsia="zh-CN" w:bidi="ar"/>
          </w:rPr>
          <w:tab/>
          <w:t>FL summary #1 on LP-WUS operation in CONNECTED mode</w:t>
        </w:r>
        <w:r w:rsidRPr="00BF30B5">
          <w:rPr>
            <w:rFonts w:ascii="Times New Roman" w:hAnsi="Times New Roman"/>
            <w:szCs w:val="20"/>
            <w:lang w:eastAsia="zh-CN" w:bidi="ar"/>
          </w:rPr>
          <w:tab/>
          <w:t>Moderator (NTT DOCOMO)</w:t>
        </w:r>
      </w:ins>
    </w:p>
    <w:p w14:paraId="4075A966" w14:textId="77777777" w:rsidR="001972B6" w:rsidRPr="00BF30B5" w:rsidRDefault="001972B6" w:rsidP="001972B6">
      <w:pPr>
        <w:rPr>
          <w:ins w:id="535" w:author="Qu Xin (vivo)" w:date="2024-08-21T01:16:00Z"/>
          <w:rFonts w:ascii="Times New Roman" w:hAnsi="Times New Roman"/>
          <w:szCs w:val="20"/>
          <w:lang w:eastAsia="zh-CN" w:bidi="ar"/>
        </w:rPr>
      </w:pPr>
    </w:p>
    <w:p w14:paraId="7CF07742" w14:textId="77777777" w:rsidR="001972B6" w:rsidRPr="00BF30B5" w:rsidRDefault="001972B6" w:rsidP="001972B6">
      <w:pPr>
        <w:rPr>
          <w:ins w:id="536" w:author="Qu Xin (vivo)" w:date="2024-08-21T01:16:00Z"/>
          <w:rFonts w:ascii="Times New Roman" w:hAnsi="Times New Roman"/>
          <w:b/>
          <w:bCs/>
          <w:szCs w:val="20"/>
          <w:highlight w:val="green"/>
          <w:lang w:eastAsia="x-none"/>
        </w:rPr>
      </w:pPr>
      <w:ins w:id="537" w:author="Qu Xin (vivo)" w:date="2024-08-21T01:16:00Z">
        <w:r w:rsidRPr="00BF30B5">
          <w:rPr>
            <w:rFonts w:ascii="Times New Roman" w:hAnsi="Times New Roman"/>
            <w:b/>
            <w:bCs/>
            <w:szCs w:val="20"/>
            <w:highlight w:val="green"/>
            <w:lang w:eastAsia="x-none"/>
          </w:rPr>
          <w:t>Agreement</w:t>
        </w:r>
      </w:ins>
    </w:p>
    <w:p w14:paraId="301C0A93" w14:textId="77777777" w:rsidR="001972B6" w:rsidRPr="00BF30B5" w:rsidRDefault="001972B6" w:rsidP="001972B6">
      <w:pPr>
        <w:pStyle w:val="affff2"/>
        <w:widowControl/>
        <w:numPr>
          <w:ilvl w:val="0"/>
          <w:numId w:val="21"/>
        </w:numPr>
        <w:ind w:left="720" w:firstLineChars="0"/>
        <w:contextualSpacing/>
        <w:rPr>
          <w:ins w:id="538" w:author="Qu Xin (vivo)" w:date="2024-08-21T01:16:00Z"/>
          <w:rFonts w:ascii="Times New Roman" w:eastAsia="Yu Mincho" w:hAnsi="Times New Roman"/>
          <w:bCs/>
          <w:sz w:val="20"/>
          <w:szCs w:val="20"/>
        </w:rPr>
      </w:pPr>
      <w:ins w:id="539" w:author="Qu Xin (vivo)" w:date="2024-08-21T01:16:00Z">
        <w:r w:rsidRPr="00BF30B5">
          <w:rPr>
            <w:rFonts w:ascii="Times New Roman" w:eastAsia="Yu Mincho" w:hAnsi="Times New Roman"/>
            <w:bCs/>
            <w:sz w:val="20"/>
            <w:szCs w:val="20"/>
          </w:rPr>
          <w:t>For RRC CONNECTED mode, from RAN1 perspective, further study following LP-WUS procedures to trigger PDCCH monitoring:</w:t>
        </w:r>
      </w:ins>
    </w:p>
    <w:p w14:paraId="3ECE7CF3" w14:textId="77777777" w:rsidR="001972B6" w:rsidRPr="00BF30B5" w:rsidRDefault="001972B6" w:rsidP="001972B6">
      <w:pPr>
        <w:pStyle w:val="affff2"/>
        <w:widowControl/>
        <w:numPr>
          <w:ilvl w:val="1"/>
          <w:numId w:val="21"/>
        </w:numPr>
        <w:ind w:left="1440" w:firstLineChars="0"/>
        <w:contextualSpacing/>
        <w:rPr>
          <w:ins w:id="540" w:author="Qu Xin (vivo)" w:date="2024-08-21T01:16:00Z"/>
          <w:rFonts w:ascii="Times New Roman" w:eastAsia="Yu Mincho" w:hAnsi="Times New Roman"/>
          <w:bCs/>
          <w:sz w:val="20"/>
          <w:szCs w:val="20"/>
        </w:rPr>
      </w:pPr>
      <w:ins w:id="541" w:author="Qu Xin (vivo)" w:date="2024-08-21T01:16:00Z">
        <w:r w:rsidRPr="00BF30B5">
          <w:rPr>
            <w:rFonts w:ascii="Times New Roman" w:eastAsia="Yu Mincho" w:hAnsi="Times New Roman"/>
            <w:bCs/>
            <w:sz w:val="20"/>
            <w:szCs w:val="20"/>
          </w:rPr>
          <w:t>Case 1: PDCCH monitoring is triggered by LP-WUS with C-DRX configuration</w:t>
        </w:r>
      </w:ins>
    </w:p>
    <w:p w14:paraId="129C3E10" w14:textId="77777777" w:rsidR="001972B6" w:rsidRPr="00BF30B5" w:rsidRDefault="001972B6" w:rsidP="001972B6">
      <w:pPr>
        <w:pStyle w:val="affff2"/>
        <w:widowControl/>
        <w:numPr>
          <w:ilvl w:val="2"/>
          <w:numId w:val="21"/>
        </w:numPr>
        <w:ind w:left="2160" w:firstLineChars="0"/>
        <w:contextualSpacing/>
        <w:rPr>
          <w:ins w:id="542" w:author="Qu Xin (vivo)" w:date="2024-08-21T01:16:00Z"/>
          <w:rFonts w:ascii="Times New Roman" w:eastAsia="Yu Mincho" w:hAnsi="Times New Roman"/>
          <w:bCs/>
          <w:sz w:val="20"/>
          <w:szCs w:val="20"/>
        </w:rPr>
      </w:pPr>
      <w:ins w:id="543" w:author="Qu Xin (vivo)" w:date="2024-08-21T01:16:00Z">
        <w:r w:rsidRPr="00BF30B5">
          <w:rPr>
            <w:rFonts w:ascii="Times New Roman" w:hAnsi="Times New Roman"/>
            <w:bCs/>
            <w:sz w:val="20"/>
            <w:szCs w:val="20"/>
          </w:rPr>
          <w:t xml:space="preserve">Option 1-1: LP-WUS monitoring according to the LP-WUS monitoring configuration before </w:t>
        </w:r>
        <w:proofErr w:type="spellStart"/>
        <w:r w:rsidRPr="00BF30B5">
          <w:rPr>
            <w:rFonts w:ascii="Times New Roman" w:hAnsi="Times New Roman"/>
            <w:bCs/>
            <w:sz w:val="20"/>
            <w:szCs w:val="20"/>
          </w:rPr>
          <w:t>drx-onDurationTimer</w:t>
        </w:r>
        <w:proofErr w:type="spellEnd"/>
        <w:r w:rsidRPr="00BF30B5">
          <w:rPr>
            <w:rFonts w:ascii="Times New Roman" w:hAnsi="Times New Roman"/>
            <w:bCs/>
            <w:sz w:val="20"/>
            <w:szCs w:val="20"/>
          </w:rPr>
          <w:t xml:space="preserve"> to trigger the starting of the </w:t>
        </w:r>
        <w:proofErr w:type="spellStart"/>
        <w:r w:rsidRPr="00BF30B5">
          <w:rPr>
            <w:rFonts w:ascii="Times New Roman" w:hAnsi="Times New Roman"/>
            <w:bCs/>
            <w:sz w:val="20"/>
            <w:szCs w:val="20"/>
          </w:rPr>
          <w:t>drx-onDurationTimer</w:t>
        </w:r>
        <w:proofErr w:type="spellEnd"/>
        <w:r w:rsidRPr="00BF30B5">
          <w:rPr>
            <w:rFonts w:ascii="Times New Roman" w:hAnsi="Times New Roman"/>
            <w:bCs/>
            <w:sz w:val="20"/>
            <w:szCs w:val="20"/>
          </w:rPr>
          <w:t>.</w:t>
        </w:r>
      </w:ins>
    </w:p>
    <w:p w14:paraId="0F059FBE" w14:textId="77777777" w:rsidR="001972B6" w:rsidRPr="00BF30B5" w:rsidRDefault="001972B6" w:rsidP="001972B6">
      <w:pPr>
        <w:pStyle w:val="affff2"/>
        <w:widowControl/>
        <w:numPr>
          <w:ilvl w:val="3"/>
          <w:numId w:val="21"/>
        </w:numPr>
        <w:ind w:left="2880" w:firstLineChars="0"/>
        <w:contextualSpacing/>
        <w:rPr>
          <w:ins w:id="544" w:author="Qu Xin (vivo)" w:date="2024-08-21T01:16:00Z"/>
          <w:rFonts w:ascii="Times New Roman" w:eastAsia="Yu Mincho" w:hAnsi="Times New Roman"/>
          <w:bCs/>
          <w:sz w:val="20"/>
          <w:szCs w:val="20"/>
        </w:rPr>
      </w:pPr>
      <w:ins w:id="545" w:author="Qu Xin (vivo)" w:date="2024-08-21T01:16:00Z">
        <w:r w:rsidRPr="00BF30B5">
          <w:rPr>
            <w:rFonts w:ascii="Times New Roman" w:hAnsi="Times New Roman"/>
            <w:bCs/>
            <w:sz w:val="20"/>
            <w:szCs w:val="20"/>
          </w:rPr>
          <w:t>This option may replace DCP functionality</w:t>
        </w:r>
      </w:ins>
    </w:p>
    <w:p w14:paraId="65CDEAC7" w14:textId="77777777" w:rsidR="001972B6" w:rsidRPr="00BF30B5" w:rsidRDefault="001972B6" w:rsidP="001972B6">
      <w:pPr>
        <w:pStyle w:val="affff2"/>
        <w:widowControl/>
        <w:numPr>
          <w:ilvl w:val="2"/>
          <w:numId w:val="21"/>
        </w:numPr>
        <w:ind w:left="2160" w:firstLineChars="0"/>
        <w:contextualSpacing/>
        <w:rPr>
          <w:ins w:id="546" w:author="Qu Xin (vivo)" w:date="2024-08-21T01:16:00Z"/>
          <w:rFonts w:ascii="Times New Roman" w:eastAsia="Yu Mincho" w:hAnsi="Times New Roman"/>
          <w:bCs/>
          <w:sz w:val="20"/>
          <w:szCs w:val="20"/>
        </w:rPr>
      </w:pPr>
      <w:ins w:id="547" w:author="Qu Xin (vivo)" w:date="2024-08-21T01:16:00Z">
        <w:r w:rsidRPr="00BF30B5">
          <w:rPr>
            <w:rFonts w:ascii="Times New Roman" w:hAnsi="Times New Roman"/>
            <w:bCs/>
            <w:sz w:val="20"/>
            <w:szCs w:val="20"/>
          </w:rPr>
          <w:t>Option 1-2: LP-WUS monitoring outside C-DRX active time according to the LP-WUS monitoring configuration to trigger PDCCH monitoring.</w:t>
        </w:r>
      </w:ins>
    </w:p>
    <w:p w14:paraId="27B4BB52" w14:textId="77777777" w:rsidR="001972B6" w:rsidRPr="00BF30B5" w:rsidRDefault="001972B6" w:rsidP="001972B6">
      <w:pPr>
        <w:pStyle w:val="affff2"/>
        <w:widowControl/>
        <w:numPr>
          <w:ilvl w:val="3"/>
          <w:numId w:val="21"/>
        </w:numPr>
        <w:ind w:left="2880" w:firstLineChars="0"/>
        <w:contextualSpacing/>
        <w:rPr>
          <w:ins w:id="548" w:author="Qu Xin (vivo)" w:date="2024-08-21T01:16:00Z"/>
          <w:rFonts w:ascii="Times New Roman" w:eastAsia="Yu Mincho" w:hAnsi="Times New Roman"/>
          <w:bCs/>
          <w:sz w:val="20"/>
          <w:szCs w:val="20"/>
        </w:rPr>
      </w:pPr>
      <w:ins w:id="549" w:author="Qu Xin (vivo)" w:date="2024-08-21T01:16:00Z">
        <w:r w:rsidRPr="00BF30B5">
          <w:rPr>
            <w:rFonts w:ascii="Times New Roman" w:hAnsi="Times New Roman"/>
            <w:bCs/>
            <w:sz w:val="20"/>
            <w:szCs w:val="20"/>
          </w:rPr>
          <w:t xml:space="preserve">PDCCH monitoring possibly irrespective of </w:t>
        </w:r>
        <w:proofErr w:type="spellStart"/>
        <w:r w:rsidRPr="00BF30B5">
          <w:rPr>
            <w:rFonts w:ascii="Times New Roman" w:hAnsi="Times New Roman"/>
            <w:bCs/>
            <w:sz w:val="20"/>
            <w:szCs w:val="20"/>
          </w:rPr>
          <w:t>drx-onDurationTimer</w:t>
        </w:r>
        <w:proofErr w:type="spellEnd"/>
      </w:ins>
    </w:p>
    <w:p w14:paraId="5B830943" w14:textId="77777777" w:rsidR="001972B6" w:rsidRPr="00BF30B5" w:rsidRDefault="001972B6" w:rsidP="001972B6">
      <w:pPr>
        <w:pStyle w:val="affff2"/>
        <w:widowControl/>
        <w:numPr>
          <w:ilvl w:val="2"/>
          <w:numId w:val="21"/>
        </w:numPr>
        <w:ind w:left="2160" w:firstLineChars="0"/>
        <w:contextualSpacing/>
        <w:rPr>
          <w:ins w:id="550" w:author="Qu Xin (vivo)" w:date="2024-08-21T01:16:00Z"/>
          <w:rFonts w:ascii="Times New Roman" w:hAnsi="Times New Roman"/>
          <w:bCs/>
          <w:sz w:val="20"/>
          <w:szCs w:val="20"/>
        </w:rPr>
      </w:pPr>
      <w:ins w:id="551" w:author="Qu Xin (vivo)" w:date="2024-08-21T01:16:00Z">
        <w:r w:rsidRPr="00BF30B5">
          <w:rPr>
            <w:rFonts w:ascii="Times New Roman" w:hAnsi="Times New Roman"/>
            <w:bCs/>
            <w:sz w:val="20"/>
            <w:szCs w:val="20"/>
          </w:rPr>
          <w:t>Option 1-3: LP-WUS monitoring inside C-DRX active time according to the LP-WUS monitoring configuration to trigger PDCCH monitoring.</w:t>
        </w:r>
      </w:ins>
    </w:p>
    <w:p w14:paraId="4D072C53" w14:textId="77777777" w:rsidR="001972B6" w:rsidRPr="00BF30B5" w:rsidRDefault="001972B6" w:rsidP="001972B6">
      <w:pPr>
        <w:pStyle w:val="affff2"/>
        <w:widowControl/>
        <w:numPr>
          <w:ilvl w:val="1"/>
          <w:numId w:val="21"/>
        </w:numPr>
        <w:ind w:left="1440" w:firstLineChars="0"/>
        <w:contextualSpacing/>
        <w:rPr>
          <w:ins w:id="552" w:author="Qu Xin (vivo)" w:date="2024-08-21T01:16:00Z"/>
          <w:rFonts w:ascii="Times New Roman" w:eastAsia="Yu Mincho" w:hAnsi="Times New Roman"/>
          <w:bCs/>
          <w:sz w:val="20"/>
          <w:szCs w:val="20"/>
        </w:rPr>
      </w:pPr>
      <w:ins w:id="553" w:author="Qu Xin (vivo)" w:date="2024-08-21T01:16:00Z">
        <w:r w:rsidRPr="00BF30B5">
          <w:rPr>
            <w:rFonts w:ascii="Times New Roman" w:eastAsia="Yu Mincho" w:hAnsi="Times New Roman"/>
            <w:bCs/>
            <w:sz w:val="20"/>
            <w:szCs w:val="20"/>
          </w:rPr>
          <w:t>Case 2: PDCCH monitoring is triggered by LP-WUS without C-DRX configuration. LP-WUS can be monitored at any time according to the LP-WUS monitoring configuration</w:t>
        </w:r>
      </w:ins>
    </w:p>
    <w:p w14:paraId="273C55F4" w14:textId="77777777" w:rsidR="001972B6" w:rsidRPr="00BF30B5" w:rsidRDefault="001972B6" w:rsidP="001972B6">
      <w:pPr>
        <w:pStyle w:val="affff2"/>
        <w:widowControl/>
        <w:numPr>
          <w:ilvl w:val="2"/>
          <w:numId w:val="21"/>
        </w:numPr>
        <w:ind w:left="2160" w:firstLineChars="0"/>
        <w:contextualSpacing/>
        <w:rPr>
          <w:ins w:id="554" w:author="Qu Xin (vivo)" w:date="2024-08-21T01:16:00Z"/>
          <w:rFonts w:ascii="Times New Roman" w:hAnsi="Times New Roman"/>
          <w:bCs/>
          <w:sz w:val="20"/>
          <w:szCs w:val="20"/>
        </w:rPr>
      </w:pPr>
      <w:ins w:id="555" w:author="Qu Xin (vivo)" w:date="2024-08-21T01:16:00Z">
        <w:r w:rsidRPr="00BF30B5">
          <w:rPr>
            <w:rFonts w:ascii="Times New Roman" w:hAnsi="Times New Roman"/>
            <w:bCs/>
            <w:sz w:val="20"/>
            <w:szCs w:val="20"/>
          </w:rPr>
          <w:t>FFS duty-cycled and/or continuous LP-WUS monitoring</w:t>
        </w:r>
      </w:ins>
    </w:p>
    <w:p w14:paraId="50BA3766" w14:textId="77777777" w:rsidR="001972B6" w:rsidRPr="00BF30B5" w:rsidRDefault="001972B6" w:rsidP="001972B6">
      <w:pPr>
        <w:pStyle w:val="affff2"/>
        <w:widowControl/>
        <w:numPr>
          <w:ilvl w:val="0"/>
          <w:numId w:val="21"/>
        </w:numPr>
        <w:ind w:left="720" w:firstLineChars="0"/>
        <w:contextualSpacing/>
        <w:rPr>
          <w:ins w:id="556" w:author="Qu Xin (vivo)" w:date="2024-08-21T01:16:00Z"/>
          <w:rFonts w:ascii="Times New Roman" w:eastAsia="Yu Mincho" w:hAnsi="Times New Roman"/>
          <w:bCs/>
          <w:sz w:val="20"/>
          <w:szCs w:val="20"/>
        </w:rPr>
      </w:pPr>
      <w:ins w:id="557" w:author="Qu Xin (vivo)" w:date="2024-08-21T01:16:00Z">
        <w:r w:rsidRPr="00BF30B5">
          <w:rPr>
            <w:rFonts w:ascii="Times New Roman" w:eastAsia="Yu Mincho" w:hAnsi="Times New Roman"/>
            <w:bCs/>
            <w:sz w:val="20"/>
            <w:szCs w:val="20"/>
          </w:rPr>
          <w:t>Combination of options in Case 1 and combination of options in Case 1 and Case 2 are not precluded.</w:t>
        </w:r>
      </w:ins>
    </w:p>
    <w:p w14:paraId="12EC2205" w14:textId="77777777" w:rsidR="001972B6" w:rsidRPr="00BF30B5" w:rsidRDefault="001972B6" w:rsidP="001972B6">
      <w:pPr>
        <w:rPr>
          <w:ins w:id="558" w:author="Qu Xin (vivo)" w:date="2024-08-21T01:16:00Z"/>
          <w:rFonts w:ascii="Times New Roman" w:hAnsi="Times New Roman"/>
          <w:b/>
          <w:bCs/>
          <w:szCs w:val="20"/>
          <w:highlight w:val="green"/>
          <w:lang w:eastAsia="x-none"/>
        </w:rPr>
      </w:pPr>
    </w:p>
    <w:p w14:paraId="07E1C4C1" w14:textId="77777777" w:rsidR="001972B6" w:rsidRPr="00BF30B5" w:rsidRDefault="001972B6" w:rsidP="001972B6">
      <w:pPr>
        <w:rPr>
          <w:ins w:id="559" w:author="Qu Xin (vivo)" w:date="2024-08-21T01:16:00Z"/>
          <w:rFonts w:ascii="Times New Roman" w:hAnsi="Times New Roman"/>
          <w:b/>
          <w:bCs/>
          <w:szCs w:val="20"/>
          <w:highlight w:val="green"/>
          <w:lang w:eastAsia="x-none"/>
        </w:rPr>
      </w:pPr>
      <w:ins w:id="560" w:author="Qu Xin (vivo)" w:date="2024-08-21T01:16:00Z">
        <w:r w:rsidRPr="00BF30B5">
          <w:rPr>
            <w:rFonts w:ascii="Times New Roman" w:hAnsi="Times New Roman"/>
            <w:b/>
            <w:bCs/>
            <w:szCs w:val="20"/>
            <w:highlight w:val="green"/>
            <w:lang w:eastAsia="x-none"/>
          </w:rPr>
          <w:t>Agreement</w:t>
        </w:r>
      </w:ins>
    </w:p>
    <w:p w14:paraId="7B45D6A8" w14:textId="77777777" w:rsidR="001972B6" w:rsidRPr="00BF30B5" w:rsidRDefault="001972B6" w:rsidP="001972B6">
      <w:pPr>
        <w:pStyle w:val="affff2"/>
        <w:ind w:firstLine="400"/>
        <w:contextualSpacing/>
        <w:rPr>
          <w:ins w:id="561" w:author="Qu Xin (vivo)" w:date="2024-08-21T01:16:00Z"/>
          <w:rFonts w:ascii="Times New Roman" w:eastAsia="Yu Mincho" w:hAnsi="Times New Roman"/>
          <w:bCs/>
          <w:sz w:val="20"/>
          <w:szCs w:val="20"/>
        </w:rPr>
      </w:pPr>
      <w:ins w:id="562" w:author="Qu Xin (vivo)" w:date="2024-08-21T01:16:00Z">
        <w:r w:rsidRPr="00BF30B5">
          <w:rPr>
            <w:rFonts w:ascii="Times New Roman" w:hAnsi="Times New Roman"/>
            <w:bCs/>
            <w:sz w:val="20"/>
            <w:szCs w:val="20"/>
          </w:rPr>
          <w:t>For RRC CONNECTED mode, m</w:t>
        </w:r>
        <w:r w:rsidRPr="00BF30B5">
          <w:rPr>
            <w:rFonts w:ascii="Times New Roman" w:eastAsia="Yu Mincho" w:hAnsi="Times New Roman"/>
            <w:bCs/>
            <w:sz w:val="20"/>
            <w:szCs w:val="20"/>
          </w:rPr>
          <w:t xml:space="preserve">aximum number of LP-WUS information bits is up to X bits </w:t>
        </w:r>
      </w:ins>
    </w:p>
    <w:p w14:paraId="4148F43A" w14:textId="77777777" w:rsidR="001972B6" w:rsidRPr="00BF30B5" w:rsidRDefault="001972B6" w:rsidP="001972B6">
      <w:pPr>
        <w:pStyle w:val="affff2"/>
        <w:widowControl/>
        <w:numPr>
          <w:ilvl w:val="0"/>
          <w:numId w:val="21"/>
        </w:numPr>
        <w:ind w:left="720" w:firstLineChars="0"/>
        <w:contextualSpacing/>
        <w:rPr>
          <w:ins w:id="563" w:author="Qu Xin (vivo)" w:date="2024-08-21T01:16:00Z"/>
          <w:rFonts w:ascii="Times New Roman" w:hAnsi="Times New Roman"/>
          <w:bCs/>
          <w:sz w:val="20"/>
          <w:szCs w:val="20"/>
        </w:rPr>
      </w:pPr>
      <w:ins w:id="564" w:author="Qu Xin (vivo)" w:date="2024-08-21T01:16:00Z">
        <w:r w:rsidRPr="00BF30B5">
          <w:rPr>
            <w:rFonts w:ascii="Times New Roman" w:eastAsia="Yu Mincho" w:hAnsi="Times New Roman"/>
            <w:bCs/>
            <w:sz w:val="20"/>
            <w:szCs w:val="20"/>
          </w:rPr>
          <w:t>FFS value X, which is no more than [8 or 16]</w:t>
        </w:r>
      </w:ins>
    </w:p>
    <w:p w14:paraId="26CE1F07" w14:textId="77777777" w:rsidR="001972B6" w:rsidRPr="00BF30B5" w:rsidRDefault="001972B6" w:rsidP="001972B6">
      <w:pPr>
        <w:pStyle w:val="affff2"/>
        <w:ind w:firstLine="400"/>
        <w:contextualSpacing/>
        <w:rPr>
          <w:ins w:id="565" w:author="Qu Xin (vivo)" w:date="2024-08-21T01:16:00Z"/>
          <w:rFonts w:ascii="Times New Roman" w:hAnsi="Times New Roman"/>
          <w:bCs/>
          <w:sz w:val="20"/>
          <w:szCs w:val="20"/>
        </w:rPr>
      </w:pPr>
    </w:p>
    <w:p w14:paraId="4C890DBC" w14:textId="77777777" w:rsidR="001972B6" w:rsidRPr="00BF30B5" w:rsidRDefault="001972B6" w:rsidP="001972B6">
      <w:pPr>
        <w:rPr>
          <w:ins w:id="566" w:author="Qu Xin (vivo)" w:date="2024-08-21T01:16:00Z"/>
          <w:rFonts w:ascii="Times New Roman" w:hAnsi="Times New Roman"/>
          <w:b/>
          <w:bCs/>
          <w:szCs w:val="20"/>
          <w:highlight w:val="green"/>
          <w:lang w:eastAsia="x-none"/>
        </w:rPr>
      </w:pPr>
      <w:ins w:id="567" w:author="Qu Xin (vivo)" w:date="2024-08-21T01:16:00Z">
        <w:r w:rsidRPr="00BF30B5">
          <w:rPr>
            <w:rFonts w:ascii="Times New Roman" w:hAnsi="Times New Roman"/>
            <w:b/>
            <w:bCs/>
            <w:szCs w:val="20"/>
            <w:highlight w:val="green"/>
            <w:lang w:eastAsia="x-none"/>
          </w:rPr>
          <w:t>Agreement</w:t>
        </w:r>
      </w:ins>
    </w:p>
    <w:p w14:paraId="40E0B5FF" w14:textId="77777777" w:rsidR="001972B6" w:rsidRPr="00BF30B5" w:rsidRDefault="001972B6" w:rsidP="001972B6">
      <w:pPr>
        <w:pStyle w:val="affff2"/>
        <w:ind w:firstLine="400"/>
        <w:contextualSpacing/>
        <w:rPr>
          <w:ins w:id="568" w:author="Qu Xin (vivo)" w:date="2024-08-21T01:16:00Z"/>
          <w:rFonts w:ascii="Times New Roman" w:hAnsi="Times New Roman"/>
          <w:bCs/>
          <w:sz w:val="20"/>
          <w:szCs w:val="20"/>
        </w:rPr>
      </w:pPr>
      <w:ins w:id="569" w:author="Qu Xin (vivo)" w:date="2024-08-21T01:16:00Z">
        <w:r w:rsidRPr="00BF30B5">
          <w:rPr>
            <w:rFonts w:ascii="Times New Roman" w:hAnsi="Times New Roman"/>
            <w:bCs/>
            <w:sz w:val="20"/>
            <w:szCs w:val="20"/>
          </w:rPr>
          <w:t>For RRC CONNECTED mode, minimum time gap between LP-WUS reception and MR to start PDCCH monitoring is introduced considering at least following</w:t>
        </w:r>
      </w:ins>
    </w:p>
    <w:p w14:paraId="07B2C32B" w14:textId="77777777" w:rsidR="001972B6" w:rsidRPr="00BF30B5" w:rsidRDefault="001972B6" w:rsidP="001972B6">
      <w:pPr>
        <w:pStyle w:val="affff2"/>
        <w:widowControl/>
        <w:numPr>
          <w:ilvl w:val="0"/>
          <w:numId w:val="21"/>
        </w:numPr>
        <w:ind w:left="720" w:firstLineChars="0"/>
        <w:contextualSpacing/>
        <w:rPr>
          <w:ins w:id="570" w:author="Qu Xin (vivo)" w:date="2024-08-21T01:16:00Z"/>
          <w:rFonts w:ascii="Times New Roman" w:eastAsia="Yu Mincho" w:hAnsi="Times New Roman"/>
          <w:bCs/>
          <w:sz w:val="20"/>
          <w:szCs w:val="20"/>
        </w:rPr>
      </w:pPr>
      <w:ins w:id="571" w:author="Qu Xin (vivo)" w:date="2024-08-21T01:16:00Z">
        <w:r w:rsidRPr="00BF30B5">
          <w:rPr>
            <w:rFonts w:ascii="Times New Roman" w:eastAsia="Yu Mincho" w:hAnsi="Times New Roman"/>
            <w:bCs/>
            <w:sz w:val="20"/>
            <w:szCs w:val="20"/>
          </w:rPr>
          <w:t>LP-WUS processing time</w:t>
        </w:r>
      </w:ins>
    </w:p>
    <w:p w14:paraId="6FF5FFB1" w14:textId="77777777" w:rsidR="001972B6" w:rsidRPr="00BF30B5" w:rsidRDefault="001972B6" w:rsidP="001972B6">
      <w:pPr>
        <w:pStyle w:val="affff2"/>
        <w:widowControl/>
        <w:numPr>
          <w:ilvl w:val="0"/>
          <w:numId w:val="21"/>
        </w:numPr>
        <w:ind w:left="720" w:firstLineChars="0"/>
        <w:contextualSpacing/>
        <w:rPr>
          <w:ins w:id="572" w:author="Qu Xin (vivo)" w:date="2024-08-21T01:16:00Z"/>
          <w:rFonts w:ascii="Times New Roman" w:eastAsia="Yu Mincho" w:hAnsi="Times New Roman"/>
          <w:bCs/>
          <w:sz w:val="20"/>
          <w:szCs w:val="20"/>
        </w:rPr>
      </w:pPr>
      <w:ins w:id="573" w:author="Qu Xin (vivo)" w:date="2024-08-21T01:16:00Z">
        <w:r w:rsidRPr="00BF30B5">
          <w:rPr>
            <w:rFonts w:ascii="Times New Roman" w:eastAsia="Yu Mincho" w:hAnsi="Times New Roman"/>
            <w:bCs/>
            <w:sz w:val="20"/>
            <w:szCs w:val="20"/>
          </w:rPr>
          <w:t>MR transition time for ramp up</w:t>
        </w:r>
      </w:ins>
    </w:p>
    <w:p w14:paraId="4B5F168C" w14:textId="77777777" w:rsidR="001972B6" w:rsidRPr="00BF30B5" w:rsidRDefault="001972B6" w:rsidP="001972B6">
      <w:pPr>
        <w:pStyle w:val="affff2"/>
        <w:widowControl/>
        <w:numPr>
          <w:ilvl w:val="0"/>
          <w:numId w:val="21"/>
        </w:numPr>
        <w:ind w:left="720" w:firstLineChars="0"/>
        <w:contextualSpacing/>
        <w:rPr>
          <w:ins w:id="574" w:author="Qu Xin (vivo)" w:date="2024-08-21T01:16:00Z"/>
          <w:rFonts w:ascii="Times New Roman" w:eastAsia="Yu Mincho" w:hAnsi="Times New Roman"/>
          <w:bCs/>
          <w:sz w:val="20"/>
          <w:szCs w:val="20"/>
        </w:rPr>
      </w:pPr>
      <w:ins w:id="575" w:author="Qu Xin (vivo)" w:date="2024-08-21T01:16:00Z">
        <w:r w:rsidRPr="00BF30B5">
          <w:rPr>
            <w:rFonts w:ascii="Times New Roman" w:eastAsia="Yu Mincho" w:hAnsi="Times New Roman"/>
            <w:bCs/>
            <w:sz w:val="20"/>
            <w:szCs w:val="20"/>
          </w:rPr>
          <w:t>Time/frequency synchronization of MR</w:t>
        </w:r>
      </w:ins>
    </w:p>
    <w:p w14:paraId="19F0CC68" w14:textId="77777777" w:rsidR="001972B6" w:rsidRPr="00BF30B5" w:rsidRDefault="001972B6" w:rsidP="001972B6">
      <w:pPr>
        <w:pStyle w:val="affff2"/>
        <w:widowControl/>
        <w:numPr>
          <w:ilvl w:val="0"/>
          <w:numId w:val="21"/>
        </w:numPr>
        <w:ind w:left="720" w:firstLineChars="0"/>
        <w:contextualSpacing/>
        <w:rPr>
          <w:ins w:id="576" w:author="Qu Xin (vivo)" w:date="2024-08-21T01:16:00Z"/>
          <w:rFonts w:ascii="Times New Roman" w:eastAsia="Yu Mincho" w:hAnsi="Times New Roman"/>
          <w:bCs/>
          <w:sz w:val="20"/>
          <w:szCs w:val="20"/>
        </w:rPr>
      </w:pPr>
      <w:ins w:id="577" w:author="Qu Xin (vivo)" w:date="2024-08-21T01:16:00Z">
        <w:r w:rsidRPr="00BF30B5">
          <w:rPr>
            <w:rFonts w:ascii="Times New Roman" w:eastAsia="Yu Mincho" w:hAnsi="Times New Roman"/>
            <w:bCs/>
            <w:sz w:val="20"/>
            <w:szCs w:val="20"/>
          </w:rPr>
          <w:t>FFS whether UE can report supported minimum time gap from candidate values</w:t>
        </w:r>
      </w:ins>
    </w:p>
    <w:p w14:paraId="45DE7990" w14:textId="77777777" w:rsidR="001972B6" w:rsidRPr="00BF30B5" w:rsidRDefault="001972B6" w:rsidP="001972B6">
      <w:pPr>
        <w:rPr>
          <w:ins w:id="578" w:author="Qu Xin (vivo)" w:date="2024-08-21T01:16:00Z"/>
          <w:rFonts w:ascii="Times New Roman" w:hAnsi="Times New Roman"/>
          <w:szCs w:val="20"/>
          <w:lang w:eastAsia="zh-CN" w:bidi="ar"/>
        </w:rPr>
      </w:pPr>
      <w:ins w:id="579" w:author="Qu Xin (vivo)" w:date="2024-08-21T01:16:00Z">
        <w:r w:rsidRPr="00BF30B5">
          <w:rPr>
            <w:rFonts w:ascii="Times New Roman" w:hAnsi="Times New Roman"/>
            <w:szCs w:val="20"/>
            <w:lang w:eastAsia="zh-CN" w:bidi="ar"/>
          </w:rPr>
          <w:t>FFS: Whether the minimum time gap values can be more than one</w:t>
        </w:r>
      </w:ins>
    </w:p>
    <w:p w14:paraId="02EA639B" w14:textId="77777777" w:rsidR="001972B6" w:rsidRPr="00BF30B5" w:rsidRDefault="001972B6" w:rsidP="001972B6">
      <w:pPr>
        <w:rPr>
          <w:ins w:id="580" w:author="Qu Xin (vivo)" w:date="2024-08-21T01:16:00Z"/>
          <w:rFonts w:ascii="Times New Roman" w:hAnsi="Times New Roman"/>
          <w:szCs w:val="20"/>
          <w:lang w:eastAsia="zh-CN" w:bidi="ar"/>
        </w:rPr>
      </w:pPr>
    </w:p>
    <w:p w14:paraId="74FBE010" w14:textId="77777777" w:rsidR="001972B6" w:rsidRPr="00BF30B5" w:rsidRDefault="001972B6" w:rsidP="001972B6">
      <w:pPr>
        <w:rPr>
          <w:ins w:id="581" w:author="Qu Xin (vivo)" w:date="2024-08-21T01:16:00Z"/>
          <w:rFonts w:ascii="Times New Roman" w:hAnsi="Times New Roman"/>
          <w:szCs w:val="20"/>
          <w:lang w:eastAsia="zh-CN" w:bidi="ar"/>
        </w:rPr>
      </w:pPr>
      <w:ins w:id="582" w:author="Qu Xin (vivo)" w:date="2024-08-21T01:16:00Z">
        <w:r w:rsidRPr="00BF30B5">
          <w:rPr>
            <w:rFonts w:ascii="Times New Roman" w:hAnsi="Times New Roman"/>
            <w:b/>
            <w:bCs/>
            <w:szCs w:val="20"/>
            <w:lang w:eastAsia="zh-CN" w:bidi="ar"/>
          </w:rPr>
          <w:t>R1-2401836</w:t>
        </w:r>
        <w:r w:rsidRPr="00BF30B5">
          <w:rPr>
            <w:rFonts w:ascii="Times New Roman" w:hAnsi="Times New Roman"/>
            <w:szCs w:val="20"/>
            <w:lang w:eastAsia="zh-CN" w:bidi="ar"/>
          </w:rPr>
          <w:tab/>
          <w:t>FL summary #2 on LP-WUS operation in CONNECTED mode</w:t>
        </w:r>
        <w:r w:rsidRPr="00BF30B5">
          <w:rPr>
            <w:rFonts w:ascii="Times New Roman" w:hAnsi="Times New Roman"/>
            <w:szCs w:val="20"/>
            <w:lang w:eastAsia="zh-CN" w:bidi="ar"/>
          </w:rPr>
          <w:tab/>
          <w:t>Moderator (NTT DOCOMO)</w:t>
        </w:r>
      </w:ins>
    </w:p>
    <w:p w14:paraId="7DCFACD6" w14:textId="77777777" w:rsidR="001972B6" w:rsidRPr="00BF30B5" w:rsidRDefault="001972B6" w:rsidP="001972B6">
      <w:pPr>
        <w:rPr>
          <w:ins w:id="583" w:author="Qu Xin (vivo)" w:date="2024-08-21T01:16:00Z"/>
          <w:rFonts w:ascii="Times New Roman" w:hAnsi="Times New Roman"/>
          <w:szCs w:val="20"/>
          <w:lang w:eastAsia="zh-CN" w:bidi="ar"/>
        </w:rPr>
      </w:pPr>
    </w:p>
    <w:p w14:paraId="23269B95" w14:textId="77777777" w:rsidR="001972B6" w:rsidRPr="00BF30B5" w:rsidRDefault="001972B6" w:rsidP="001972B6">
      <w:pPr>
        <w:rPr>
          <w:ins w:id="584" w:author="Qu Xin (vivo)" w:date="2024-08-21T01:16:00Z"/>
          <w:rFonts w:ascii="Times New Roman" w:hAnsi="Times New Roman"/>
          <w:b/>
          <w:bCs/>
          <w:szCs w:val="20"/>
          <w:highlight w:val="green"/>
          <w:lang w:eastAsia="x-none"/>
        </w:rPr>
      </w:pPr>
      <w:ins w:id="585" w:author="Qu Xin (vivo)" w:date="2024-08-21T01:16:00Z">
        <w:r w:rsidRPr="00BF30B5">
          <w:rPr>
            <w:rFonts w:ascii="Times New Roman" w:hAnsi="Times New Roman"/>
            <w:b/>
            <w:bCs/>
            <w:szCs w:val="20"/>
            <w:highlight w:val="green"/>
            <w:lang w:eastAsia="x-none"/>
          </w:rPr>
          <w:t>Agreement</w:t>
        </w:r>
      </w:ins>
    </w:p>
    <w:p w14:paraId="1B2B7720" w14:textId="77777777" w:rsidR="001972B6" w:rsidRPr="00BF30B5" w:rsidRDefault="001972B6" w:rsidP="001972B6">
      <w:pPr>
        <w:pStyle w:val="affff2"/>
        <w:ind w:firstLine="400"/>
        <w:contextualSpacing/>
        <w:rPr>
          <w:ins w:id="586" w:author="Qu Xin (vivo)" w:date="2024-08-21T01:16:00Z"/>
          <w:rFonts w:ascii="Times New Roman" w:hAnsi="Times New Roman"/>
          <w:bCs/>
          <w:sz w:val="20"/>
          <w:szCs w:val="20"/>
        </w:rPr>
      </w:pPr>
      <w:ins w:id="587" w:author="Qu Xin (vivo)" w:date="2024-08-21T01:16:00Z">
        <w:r w:rsidRPr="00BF30B5">
          <w:rPr>
            <w:rFonts w:ascii="Times New Roman" w:hAnsi="Times New Roman"/>
            <w:bCs/>
            <w:sz w:val="20"/>
            <w:szCs w:val="20"/>
          </w:rPr>
          <w:t xml:space="preserve">For RRC CONNECTED mode, from RAN1 perspective, </w:t>
        </w:r>
      </w:ins>
    </w:p>
    <w:p w14:paraId="6D85D1DA" w14:textId="77777777" w:rsidR="001972B6" w:rsidRPr="00BF30B5" w:rsidRDefault="001972B6" w:rsidP="001972B6">
      <w:pPr>
        <w:pStyle w:val="affff2"/>
        <w:widowControl/>
        <w:numPr>
          <w:ilvl w:val="0"/>
          <w:numId w:val="21"/>
        </w:numPr>
        <w:ind w:left="720" w:firstLineChars="0"/>
        <w:contextualSpacing/>
        <w:rPr>
          <w:ins w:id="588" w:author="Qu Xin (vivo)" w:date="2024-08-21T01:16:00Z"/>
          <w:rFonts w:ascii="Times New Roman" w:eastAsia="Yu Mincho" w:hAnsi="Times New Roman"/>
          <w:bCs/>
          <w:sz w:val="20"/>
          <w:szCs w:val="20"/>
        </w:rPr>
      </w:pPr>
      <w:ins w:id="589" w:author="Qu Xin (vivo)" w:date="2024-08-21T01:16:00Z">
        <w:r w:rsidRPr="00BF30B5">
          <w:rPr>
            <w:rFonts w:ascii="Times New Roman" w:eastAsia="Yu Mincho" w:hAnsi="Times New Roman"/>
            <w:bCs/>
            <w:sz w:val="20"/>
            <w:szCs w:val="20"/>
          </w:rPr>
          <w:t xml:space="preserve">PDCCH monitoring triggered by LP-WUS is enabled/disabled by </w:t>
        </w:r>
        <w:proofErr w:type="spellStart"/>
        <w:r w:rsidRPr="00BF30B5">
          <w:rPr>
            <w:rFonts w:ascii="Times New Roman" w:eastAsia="Yu Mincho" w:hAnsi="Times New Roman"/>
            <w:bCs/>
            <w:sz w:val="20"/>
            <w:szCs w:val="20"/>
          </w:rPr>
          <w:t>gNB</w:t>
        </w:r>
        <w:proofErr w:type="spellEnd"/>
        <w:r w:rsidRPr="00BF30B5">
          <w:rPr>
            <w:rFonts w:ascii="Times New Roman" w:eastAsia="Yu Mincho" w:hAnsi="Times New Roman"/>
            <w:bCs/>
            <w:sz w:val="20"/>
            <w:szCs w:val="20"/>
          </w:rPr>
          <w:t xml:space="preserve"> RRC signaling</w:t>
        </w:r>
      </w:ins>
    </w:p>
    <w:p w14:paraId="41D0801F" w14:textId="77777777" w:rsidR="001972B6" w:rsidRPr="00BF30B5" w:rsidRDefault="001972B6" w:rsidP="001972B6">
      <w:pPr>
        <w:pStyle w:val="affff2"/>
        <w:widowControl/>
        <w:numPr>
          <w:ilvl w:val="1"/>
          <w:numId w:val="21"/>
        </w:numPr>
        <w:ind w:left="1440" w:firstLineChars="0"/>
        <w:contextualSpacing/>
        <w:rPr>
          <w:ins w:id="590" w:author="Qu Xin (vivo)" w:date="2024-08-21T01:16:00Z"/>
          <w:rFonts w:ascii="Times New Roman" w:eastAsia="Yu Mincho" w:hAnsi="Times New Roman"/>
          <w:bCs/>
          <w:sz w:val="20"/>
          <w:szCs w:val="20"/>
        </w:rPr>
      </w:pPr>
      <w:ins w:id="591" w:author="Qu Xin (vivo)" w:date="2024-08-21T01:16:00Z">
        <w:r w:rsidRPr="00BF30B5">
          <w:rPr>
            <w:rFonts w:ascii="Times New Roman" w:eastAsia="Yu Mincho" w:hAnsi="Times New Roman"/>
            <w:bCs/>
            <w:sz w:val="20"/>
            <w:szCs w:val="20"/>
          </w:rPr>
          <w:t>FFS whether to support UE assistance.</w:t>
        </w:r>
      </w:ins>
    </w:p>
    <w:p w14:paraId="76CFFCB3" w14:textId="77777777" w:rsidR="001972B6" w:rsidRPr="00BF30B5" w:rsidRDefault="001972B6" w:rsidP="001972B6">
      <w:pPr>
        <w:pStyle w:val="affff2"/>
        <w:widowControl/>
        <w:numPr>
          <w:ilvl w:val="0"/>
          <w:numId w:val="21"/>
        </w:numPr>
        <w:ind w:left="720" w:firstLineChars="0"/>
        <w:contextualSpacing/>
        <w:rPr>
          <w:ins w:id="592" w:author="Qu Xin (vivo)" w:date="2024-08-21T01:16:00Z"/>
          <w:rFonts w:ascii="Times New Roman" w:eastAsia="Yu Mincho" w:hAnsi="Times New Roman"/>
          <w:bCs/>
          <w:sz w:val="20"/>
          <w:szCs w:val="20"/>
        </w:rPr>
      </w:pPr>
      <w:ins w:id="593" w:author="Qu Xin (vivo)" w:date="2024-08-21T01:16:00Z">
        <w:r w:rsidRPr="00BF30B5">
          <w:rPr>
            <w:rFonts w:ascii="Times New Roman" w:eastAsia="Yu Mincho" w:hAnsi="Times New Roman"/>
            <w:bCs/>
            <w:sz w:val="20"/>
            <w:szCs w:val="20"/>
          </w:rPr>
          <w:t xml:space="preserve">LP-WUS monitoring by UE is known to </w:t>
        </w:r>
        <w:proofErr w:type="spellStart"/>
        <w:r w:rsidRPr="00BF30B5">
          <w:rPr>
            <w:rFonts w:ascii="Times New Roman" w:eastAsia="Yu Mincho" w:hAnsi="Times New Roman"/>
            <w:bCs/>
            <w:sz w:val="20"/>
            <w:szCs w:val="20"/>
          </w:rPr>
          <w:t>gNB</w:t>
        </w:r>
        <w:proofErr w:type="spellEnd"/>
        <w:r w:rsidRPr="00BF30B5">
          <w:rPr>
            <w:rFonts w:ascii="Times New Roman" w:eastAsia="Yu Mincho" w:hAnsi="Times New Roman"/>
            <w:bCs/>
            <w:sz w:val="20"/>
            <w:szCs w:val="20"/>
          </w:rPr>
          <w:t>.</w:t>
        </w:r>
      </w:ins>
    </w:p>
    <w:p w14:paraId="241E5E42" w14:textId="77777777" w:rsidR="001972B6" w:rsidRPr="00BF30B5" w:rsidRDefault="001972B6" w:rsidP="001972B6">
      <w:pPr>
        <w:pStyle w:val="affff2"/>
        <w:widowControl/>
        <w:numPr>
          <w:ilvl w:val="1"/>
          <w:numId w:val="21"/>
        </w:numPr>
        <w:ind w:left="1440" w:firstLineChars="0"/>
        <w:contextualSpacing/>
        <w:rPr>
          <w:ins w:id="594" w:author="Qu Xin (vivo)" w:date="2024-08-21T01:16:00Z"/>
          <w:rFonts w:ascii="Times New Roman" w:eastAsia="Yu Mincho" w:hAnsi="Times New Roman"/>
          <w:bCs/>
          <w:sz w:val="20"/>
          <w:szCs w:val="20"/>
        </w:rPr>
      </w:pPr>
      <w:ins w:id="595" w:author="Qu Xin (vivo)" w:date="2024-08-21T01:16:00Z">
        <w:r w:rsidRPr="00BF30B5">
          <w:rPr>
            <w:rFonts w:ascii="Times New Roman" w:eastAsia="Yu Mincho" w:hAnsi="Times New Roman"/>
            <w:bCs/>
            <w:sz w:val="20"/>
            <w:szCs w:val="20"/>
          </w:rPr>
          <w:t>FFS whether implicit/explicit indication from UE is necessary</w:t>
        </w:r>
      </w:ins>
    </w:p>
    <w:p w14:paraId="3C12CDF0" w14:textId="77777777" w:rsidR="001972B6" w:rsidRPr="00BF30B5" w:rsidRDefault="001972B6" w:rsidP="001972B6">
      <w:pPr>
        <w:pStyle w:val="affff2"/>
        <w:widowControl/>
        <w:numPr>
          <w:ilvl w:val="0"/>
          <w:numId w:val="21"/>
        </w:numPr>
        <w:ind w:left="720" w:firstLineChars="0"/>
        <w:contextualSpacing/>
        <w:rPr>
          <w:ins w:id="596" w:author="Qu Xin (vivo)" w:date="2024-08-21T01:16:00Z"/>
          <w:rFonts w:ascii="Times New Roman" w:eastAsia="Yu Mincho" w:hAnsi="Times New Roman"/>
          <w:bCs/>
          <w:sz w:val="20"/>
          <w:szCs w:val="20"/>
        </w:rPr>
      </w:pPr>
      <w:ins w:id="597" w:author="Qu Xin (vivo)" w:date="2024-08-21T01:16:00Z">
        <w:r w:rsidRPr="00BF30B5">
          <w:rPr>
            <w:rFonts w:ascii="Times New Roman" w:eastAsia="Yu Mincho" w:hAnsi="Times New Roman"/>
            <w:bCs/>
            <w:sz w:val="20"/>
            <w:szCs w:val="20"/>
          </w:rPr>
          <w:t>In case LP-WUS monitoring is enabled, following options are further studied</w:t>
        </w:r>
      </w:ins>
    </w:p>
    <w:p w14:paraId="3873405D" w14:textId="77777777" w:rsidR="001972B6" w:rsidRPr="00BF30B5" w:rsidRDefault="001972B6" w:rsidP="001972B6">
      <w:pPr>
        <w:pStyle w:val="affff2"/>
        <w:widowControl/>
        <w:numPr>
          <w:ilvl w:val="1"/>
          <w:numId w:val="21"/>
        </w:numPr>
        <w:ind w:left="1440" w:firstLineChars="0"/>
        <w:contextualSpacing/>
        <w:rPr>
          <w:ins w:id="598" w:author="Qu Xin (vivo)" w:date="2024-08-21T01:16:00Z"/>
          <w:rFonts w:ascii="Times New Roman" w:eastAsia="Yu Mincho" w:hAnsi="Times New Roman"/>
          <w:bCs/>
          <w:sz w:val="20"/>
          <w:szCs w:val="20"/>
        </w:rPr>
      </w:pPr>
      <w:ins w:id="599" w:author="Qu Xin (vivo)" w:date="2024-08-21T01:16:00Z">
        <w:r w:rsidRPr="00BF30B5">
          <w:rPr>
            <w:rFonts w:ascii="Times New Roman" w:eastAsia="Yu Mincho" w:hAnsi="Times New Roman"/>
            <w:bCs/>
            <w:sz w:val="20"/>
            <w:szCs w:val="20"/>
          </w:rPr>
          <w:t>Option 1: No additional indication/condition are introduced for activation/deactivation of LP-WUS monitoring</w:t>
        </w:r>
      </w:ins>
    </w:p>
    <w:p w14:paraId="3878F0E6" w14:textId="77777777" w:rsidR="001972B6" w:rsidRPr="00BF30B5" w:rsidRDefault="001972B6" w:rsidP="001972B6">
      <w:pPr>
        <w:pStyle w:val="affff2"/>
        <w:widowControl/>
        <w:numPr>
          <w:ilvl w:val="1"/>
          <w:numId w:val="21"/>
        </w:numPr>
        <w:ind w:left="1440" w:firstLineChars="0"/>
        <w:contextualSpacing/>
        <w:rPr>
          <w:ins w:id="600" w:author="Qu Xin (vivo)" w:date="2024-08-21T01:16:00Z"/>
          <w:rFonts w:ascii="Times New Roman" w:eastAsia="Yu Mincho" w:hAnsi="Times New Roman"/>
          <w:bCs/>
          <w:sz w:val="20"/>
          <w:szCs w:val="20"/>
        </w:rPr>
      </w:pPr>
      <w:ins w:id="601" w:author="Qu Xin (vivo)" w:date="2024-08-21T01:16:00Z">
        <w:r w:rsidRPr="00BF30B5">
          <w:rPr>
            <w:rFonts w:ascii="Times New Roman" w:eastAsia="Yu Mincho" w:hAnsi="Times New Roman"/>
            <w:bCs/>
            <w:sz w:val="20"/>
            <w:szCs w:val="20"/>
          </w:rPr>
          <w:t xml:space="preserve">Option 2: Activation/deactivation of LP-WUS monitoring by </w:t>
        </w:r>
        <w:proofErr w:type="spellStart"/>
        <w:r w:rsidRPr="00BF30B5">
          <w:rPr>
            <w:rFonts w:ascii="Times New Roman" w:eastAsia="Yu Mincho" w:hAnsi="Times New Roman"/>
            <w:bCs/>
            <w:sz w:val="20"/>
            <w:szCs w:val="20"/>
          </w:rPr>
          <w:t>gNB</w:t>
        </w:r>
        <w:proofErr w:type="spellEnd"/>
        <w:r w:rsidRPr="00BF30B5">
          <w:rPr>
            <w:rFonts w:ascii="Times New Roman" w:eastAsia="Yu Mincho" w:hAnsi="Times New Roman"/>
            <w:bCs/>
            <w:sz w:val="20"/>
            <w:szCs w:val="20"/>
          </w:rPr>
          <w:t xml:space="preserve"> L1/L2 signaling with or without UE assistance.</w:t>
        </w:r>
      </w:ins>
    </w:p>
    <w:p w14:paraId="12BE7B7A" w14:textId="77777777" w:rsidR="001972B6" w:rsidRPr="00BF30B5" w:rsidRDefault="001972B6" w:rsidP="001972B6">
      <w:pPr>
        <w:pStyle w:val="affff2"/>
        <w:widowControl/>
        <w:numPr>
          <w:ilvl w:val="1"/>
          <w:numId w:val="21"/>
        </w:numPr>
        <w:ind w:left="1440" w:firstLineChars="0"/>
        <w:contextualSpacing/>
        <w:rPr>
          <w:ins w:id="602" w:author="Qu Xin (vivo)" w:date="2024-08-21T01:16:00Z"/>
          <w:rFonts w:ascii="Times New Roman" w:eastAsia="Yu Mincho" w:hAnsi="Times New Roman"/>
          <w:bCs/>
          <w:sz w:val="20"/>
          <w:szCs w:val="20"/>
        </w:rPr>
      </w:pPr>
      <w:ins w:id="603" w:author="Qu Xin (vivo)" w:date="2024-08-21T01:16:00Z">
        <w:r w:rsidRPr="00BF30B5">
          <w:rPr>
            <w:rFonts w:ascii="Times New Roman" w:eastAsia="Yu Mincho" w:hAnsi="Times New Roman"/>
            <w:bCs/>
            <w:sz w:val="20"/>
            <w:szCs w:val="20"/>
          </w:rPr>
          <w:t>Option 3: Activation/deactivation of LP-WUS monitoring based on condition(s), such as timer.</w:t>
        </w:r>
      </w:ins>
    </w:p>
    <w:p w14:paraId="3093BB95" w14:textId="77777777" w:rsidR="001972B6" w:rsidRPr="00BF30B5" w:rsidRDefault="001972B6" w:rsidP="001972B6">
      <w:pPr>
        <w:pStyle w:val="affff2"/>
        <w:widowControl/>
        <w:numPr>
          <w:ilvl w:val="1"/>
          <w:numId w:val="21"/>
        </w:numPr>
        <w:ind w:left="1440" w:firstLineChars="0"/>
        <w:contextualSpacing/>
        <w:rPr>
          <w:ins w:id="604" w:author="Qu Xin (vivo)" w:date="2024-08-21T01:16:00Z"/>
          <w:rFonts w:ascii="Times New Roman" w:eastAsia="Yu Mincho" w:hAnsi="Times New Roman"/>
          <w:bCs/>
          <w:sz w:val="20"/>
          <w:szCs w:val="20"/>
        </w:rPr>
      </w:pPr>
      <w:ins w:id="605" w:author="Qu Xin (vivo)" w:date="2024-08-21T01:16:00Z">
        <w:r w:rsidRPr="00BF30B5">
          <w:rPr>
            <w:rFonts w:ascii="Times New Roman" w:eastAsia="Yu Mincho" w:hAnsi="Times New Roman"/>
            <w:bCs/>
            <w:sz w:val="20"/>
            <w:szCs w:val="20"/>
          </w:rPr>
          <w:t>Option 4: Activation/deactivation of LP-WUS monitoring based on implicit indication/condition, e.g. UL transmission.</w:t>
        </w:r>
      </w:ins>
    </w:p>
    <w:p w14:paraId="2E9008D0" w14:textId="77777777" w:rsidR="001972B6" w:rsidRPr="00BF30B5" w:rsidRDefault="001972B6">
      <w:pPr>
        <w:keepNext/>
        <w:keepLines/>
        <w:pBdr>
          <w:top w:val="single" w:sz="12" w:space="3" w:color="auto"/>
        </w:pBdr>
        <w:tabs>
          <w:tab w:val="left" w:pos="425"/>
          <w:tab w:val="left" w:pos="567"/>
        </w:tabs>
        <w:overflowPunct w:val="0"/>
        <w:autoSpaceDE w:val="0"/>
        <w:autoSpaceDN w:val="0"/>
        <w:adjustRightInd w:val="0"/>
        <w:spacing w:before="240" w:after="180"/>
        <w:textAlignment w:val="baseline"/>
        <w:outlineLvl w:val="0"/>
        <w:rPr>
          <w:ins w:id="606" w:author="Qu Xin (vivo)" w:date="2024-08-21T01:16:00Z"/>
          <w:rFonts w:ascii="Times New Roman" w:eastAsia="宋体" w:hAnsi="Times New Roman"/>
          <w:bCs/>
          <w:kern w:val="32"/>
          <w:sz w:val="36"/>
          <w:szCs w:val="20"/>
          <w:lang w:val="fr-FR" w:eastAsia="zh-CN"/>
        </w:rPr>
        <w:pPrChange w:id="607" w:author="Qu Xin (vivo)" w:date="2024-08-21T01:17:00Z">
          <w:pPr>
            <w:keepNext/>
            <w:keepLines/>
            <w:numPr>
              <w:numId w:val="20"/>
            </w:numPr>
            <w:pBdr>
              <w:top w:val="single" w:sz="12" w:space="3" w:color="auto"/>
            </w:pBdr>
            <w:tabs>
              <w:tab w:val="num" w:pos="425"/>
              <w:tab w:val="left" w:pos="567"/>
            </w:tabs>
            <w:overflowPunct w:val="0"/>
            <w:autoSpaceDE w:val="0"/>
            <w:autoSpaceDN w:val="0"/>
            <w:adjustRightInd w:val="0"/>
            <w:spacing w:before="240" w:after="180"/>
            <w:ind w:left="425" w:hanging="425"/>
            <w:textAlignment w:val="baseline"/>
            <w:outlineLvl w:val="0"/>
          </w:pPr>
        </w:pPrChange>
      </w:pPr>
      <w:ins w:id="608" w:author="Qu Xin (vivo)" w:date="2024-08-21T01:16:00Z">
        <w:r w:rsidRPr="00BF30B5">
          <w:rPr>
            <w:rFonts w:ascii="Times New Roman" w:eastAsia="宋体" w:hAnsi="Times New Roman"/>
            <w:bCs/>
            <w:kern w:val="32"/>
            <w:sz w:val="36"/>
            <w:szCs w:val="20"/>
            <w:lang w:val="fr-FR" w:eastAsia="zh-CN"/>
          </w:rPr>
          <w:lastRenderedPageBreak/>
          <w:t>Agreements in RAN1 #116bis</w:t>
        </w:r>
      </w:ins>
    </w:p>
    <w:p w14:paraId="66AEEA8D" w14:textId="77777777" w:rsidR="001972B6" w:rsidRPr="00BF30B5" w:rsidRDefault="001972B6">
      <w:pPr>
        <w:keepNext/>
        <w:keepLines/>
        <w:widowControl w:val="0"/>
        <w:tabs>
          <w:tab w:val="left" w:pos="425"/>
        </w:tabs>
        <w:spacing w:before="240" w:after="240"/>
        <w:outlineLvl w:val="1"/>
        <w:rPr>
          <w:ins w:id="609" w:author="Qu Xin (vivo)" w:date="2024-08-21T01:16:00Z"/>
          <w:rFonts w:ascii="Times New Roman" w:eastAsia="微软雅黑" w:hAnsi="Times New Roman"/>
          <w:bCs/>
          <w:iCs/>
          <w:sz w:val="28"/>
          <w:szCs w:val="28"/>
          <w:lang w:eastAsia="zh-CN"/>
        </w:rPr>
        <w:pPrChange w:id="610" w:author="Qu Xin (vivo)" w:date="2024-08-21T01:17:00Z">
          <w:pPr>
            <w:keepNext/>
            <w:keepLines/>
            <w:widowControl w:val="0"/>
            <w:numPr>
              <w:ilvl w:val="1"/>
              <w:numId w:val="20"/>
            </w:numPr>
            <w:tabs>
              <w:tab w:val="num" w:pos="567"/>
            </w:tabs>
            <w:spacing w:before="240" w:after="240"/>
            <w:ind w:left="567" w:hanging="567"/>
            <w:outlineLvl w:val="1"/>
          </w:pPr>
        </w:pPrChange>
      </w:pPr>
      <w:ins w:id="611" w:author="Qu Xin (vivo)" w:date="2024-08-21T01:16:00Z">
        <w:r w:rsidRPr="00BF30B5">
          <w:rPr>
            <w:rFonts w:ascii="Times New Roman" w:eastAsia="微软雅黑" w:hAnsi="Times New Roman"/>
            <w:bCs/>
            <w:iCs/>
            <w:sz w:val="28"/>
            <w:szCs w:val="28"/>
            <w:lang w:eastAsia="zh-CN"/>
          </w:rPr>
          <w:t>Agreements in 9.6.1</w:t>
        </w:r>
      </w:ins>
    </w:p>
    <w:p w14:paraId="5F691F01" w14:textId="77777777" w:rsidR="001972B6" w:rsidRPr="00BF30B5" w:rsidRDefault="001972B6" w:rsidP="001972B6">
      <w:pPr>
        <w:rPr>
          <w:ins w:id="612" w:author="Qu Xin (vivo)" w:date="2024-08-21T01:16:00Z"/>
          <w:rFonts w:ascii="Times New Roman" w:eastAsia="Batang" w:hAnsi="Times New Roman"/>
          <w:lang w:val="en-GB" w:eastAsia="x-none"/>
        </w:rPr>
      </w:pPr>
      <w:ins w:id="613" w:author="Qu Xin (vivo)" w:date="2024-08-21T01:16:00Z">
        <w:r w:rsidRPr="00BF30B5">
          <w:rPr>
            <w:rFonts w:ascii="Times New Roman" w:eastAsia="Batang" w:hAnsi="Times New Roman"/>
            <w:lang w:val="en-GB" w:eastAsia="x-none"/>
          </w:rPr>
          <w:t>Summary #1 of discussions on LP-WUS and LP-SS design</w:t>
        </w:r>
        <w:r w:rsidRPr="00BF30B5">
          <w:rPr>
            <w:rFonts w:ascii="Times New Roman" w:eastAsia="Batang" w:hAnsi="Times New Roman"/>
            <w:lang w:val="en-GB" w:eastAsia="x-none"/>
          </w:rPr>
          <w:tab/>
          <w:t>Moderator (vivo)</w:t>
        </w:r>
      </w:ins>
    </w:p>
    <w:p w14:paraId="5ED745E6" w14:textId="77777777" w:rsidR="001972B6" w:rsidRPr="00BF30B5" w:rsidRDefault="001972B6" w:rsidP="001972B6">
      <w:pPr>
        <w:rPr>
          <w:ins w:id="614" w:author="Qu Xin (vivo)" w:date="2024-08-21T01:16:00Z"/>
          <w:rFonts w:ascii="Times New Roman" w:eastAsia="Batang" w:hAnsi="Times New Roman"/>
          <w:lang w:val="en-GB" w:eastAsia="x-none"/>
        </w:rPr>
      </w:pPr>
    </w:p>
    <w:p w14:paraId="03A16EE9" w14:textId="77777777" w:rsidR="001972B6" w:rsidRPr="00BF30B5" w:rsidRDefault="001972B6" w:rsidP="001972B6">
      <w:pPr>
        <w:rPr>
          <w:ins w:id="615" w:author="Qu Xin (vivo)" w:date="2024-08-21T01:16:00Z"/>
          <w:rFonts w:ascii="Times New Roman" w:eastAsia="Batang" w:hAnsi="Times New Roman"/>
          <w:b/>
          <w:bCs/>
          <w:highlight w:val="green"/>
          <w:lang w:val="en-GB" w:eastAsia="x-none"/>
        </w:rPr>
      </w:pPr>
      <w:ins w:id="616" w:author="Qu Xin (vivo)" w:date="2024-08-21T01:16:00Z">
        <w:r w:rsidRPr="00BF30B5">
          <w:rPr>
            <w:rFonts w:ascii="Times New Roman" w:eastAsia="Batang" w:hAnsi="Times New Roman"/>
            <w:b/>
            <w:bCs/>
            <w:highlight w:val="green"/>
            <w:lang w:val="en-GB" w:eastAsia="x-none"/>
          </w:rPr>
          <w:t>Agreement</w:t>
        </w:r>
      </w:ins>
    </w:p>
    <w:p w14:paraId="632898C4" w14:textId="77777777" w:rsidR="001972B6" w:rsidRPr="00BF30B5" w:rsidRDefault="001972B6" w:rsidP="001972B6">
      <w:pPr>
        <w:rPr>
          <w:ins w:id="617" w:author="Qu Xin (vivo)" w:date="2024-08-21T01:16:00Z"/>
          <w:rFonts w:ascii="Times New Roman" w:eastAsia="Batang" w:hAnsi="Times New Roman"/>
          <w:lang w:val="en-GB" w:eastAsia="x-none"/>
        </w:rPr>
      </w:pPr>
      <w:ins w:id="618" w:author="Qu Xin (vivo)" w:date="2024-08-21T01:16:00Z">
        <w:r w:rsidRPr="00BF30B5">
          <w:rPr>
            <w:rFonts w:ascii="Times New Roman" w:eastAsia="Batang" w:hAnsi="Times New Roman"/>
            <w:lang w:val="en-GB" w:eastAsia="x-none"/>
          </w:rPr>
          <w:t xml:space="preserve">For OOK-4 with M &gt;1, support M=2 &amp; </w:t>
        </w:r>
        <w:r w:rsidRPr="00BF30B5">
          <w:rPr>
            <w:rFonts w:ascii="Times New Roman" w:eastAsia="Batang" w:hAnsi="Times New Roman"/>
            <w:highlight w:val="darkYellow"/>
            <w:lang w:val="en-GB" w:eastAsia="x-none"/>
          </w:rPr>
          <w:t>M=4 (working assumption)</w:t>
        </w:r>
        <w:r w:rsidRPr="00BF30B5">
          <w:rPr>
            <w:rFonts w:ascii="Times New Roman" w:eastAsia="Batang" w:hAnsi="Times New Roman"/>
            <w:lang w:val="en-GB" w:eastAsia="x-none"/>
          </w:rPr>
          <w:t xml:space="preserve"> for LP-WUS. </w:t>
        </w:r>
      </w:ins>
    </w:p>
    <w:p w14:paraId="277972EB" w14:textId="77777777" w:rsidR="001972B6" w:rsidRPr="00BF30B5" w:rsidRDefault="001972B6" w:rsidP="001972B6">
      <w:pPr>
        <w:numPr>
          <w:ilvl w:val="0"/>
          <w:numId w:val="21"/>
        </w:numPr>
        <w:ind w:left="720"/>
        <w:rPr>
          <w:ins w:id="619" w:author="Qu Xin (vivo)" w:date="2024-08-21T01:16:00Z"/>
          <w:rFonts w:ascii="Times New Roman" w:eastAsia="Batang" w:hAnsi="Times New Roman"/>
          <w:lang w:val="en-GB" w:eastAsia="x-none"/>
        </w:rPr>
      </w:pPr>
      <w:ins w:id="620" w:author="Qu Xin (vivo)" w:date="2024-08-21T01:16:00Z">
        <w:r w:rsidRPr="00BF30B5">
          <w:rPr>
            <w:rFonts w:ascii="Times New Roman" w:eastAsia="Batang" w:hAnsi="Times New Roman"/>
            <w:lang w:val="en-GB" w:eastAsia="x-none"/>
          </w:rPr>
          <w:t>FFS whether value of M depends on SCS</w:t>
        </w:r>
      </w:ins>
    </w:p>
    <w:p w14:paraId="793A616E" w14:textId="77777777" w:rsidR="001972B6" w:rsidRPr="00BF30B5" w:rsidRDefault="001972B6" w:rsidP="001972B6">
      <w:pPr>
        <w:numPr>
          <w:ilvl w:val="0"/>
          <w:numId w:val="21"/>
        </w:numPr>
        <w:ind w:left="720"/>
        <w:rPr>
          <w:ins w:id="621" w:author="Qu Xin (vivo)" w:date="2024-08-21T01:16:00Z"/>
          <w:rFonts w:ascii="Times New Roman" w:eastAsia="Batang" w:hAnsi="Times New Roman"/>
          <w:lang w:val="en-GB" w:eastAsia="x-none"/>
        </w:rPr>
      </w:pPr>
      <w:ins w:id="622" w:author="Qu Xin (vivo)" w:date="2024-08-21T01:16:00Z">
        <w:r w:rsidRPr="00BF30B5">
          <w:rPr>
            <w:rFonts w:ascii="Times New Roman" w:eastAsia="Batang" w:hAnsi="Times New Roman"/>
            <w:lang w:val="en-GB" w:eastAsia="x-none"/>
          </w:rPr>
          <w:t>FFS M=1 for OOK-4</w:t>
        </w:r>
      </w:ins>
    </w:p>
    <w:p w14:paraId="4FB8C4C7" w14:textId="77777777" w:rsidR="001972B6" w:rsidRPr="00BF30B5" w:rsidRDefault="001972B6" w:rsidP="001972B6">
      <w:pPr>
        <w:rPr>
          <w:ins w:id="623" w:author="Qu Xin (vivo)" w:date="2024-08-21T01:16:00Z"/>
          <w:rFonts w:ascii="Times New Roman" w:eastAsia="Batang" w:hAnsi="Times New Roman"/>
          <w:lang w:val="en-GB" w:eastAsia="x-none"/>
        </w:rPr>
      </w:pPr>
    </w:p>
    <w:p w14:paraId="7E61DE08" w14:textId="77777777" w:rsidR="001972B6" w:rsidRPr="00BF30B5" w:rsidRDefault="001972B6" w:rsidP="001972B6">
      <w:pPr>
        <w:rPr>
          <w:ins w:id="624" w:author="Qu Xin (vivo)" w:date="2024-08-21T01:16:00Z"/>
          <w:rFonts w:ascii="Times New Roman" w:eastAsia="Batang" w:hAnsi="Times New Roman"/>
          <w:b/>
          <w:bCs/>
          <w:highlight w:val="green"/>
          <w:lang w:val="en-GB" w:eastAsia="x-none"/>
        </w:rPr>
      </w:pPr>
      <w:ins w:id="625" w:author="Qu Xin (vivo)" w:date="2024-08-21T01:16:00Z">
        <w:r w:rsidRPr="00BF30B5">
          <w:rPr>
            <w:rFonts w:ascii="Times New Roman" w:eastAsia="Batang" w:hAnsi="Times New Roman"/>
            <w:b/>
            <w:bCs/>
            <w:highlight w:val="green"/>
            <w:lang w:val="en-GB" w:eastAsia="x-none"/>
          </w:rPr>
          <w:t>Agreement</w:t>
        </w:r>
      </w:ins>
    </w:p>
    <w:p w14:paraId="0B8FCDA6" w14:textId="77777777" w:rsidR="001972B6" w:rsidRPr="00BF30B5" w:rsidRDefault="001972B6" w:rsidP="001972B6">
      <w:pPr>
        <w:rPr>
          <w:ins w:id="626" w:author="Qu Xin (vivo)" w:date="2024-08-21T01:16:00Z"/>
          <w:rFonts w:ascii="Times New Roman" w:eastAsia="Batang" w:hAnsi="Times New Roman"/>
          <w:lang w:val="en-GB" w:eastAsia="x-none"/>
        </w:rPr>
      </w:pPr>
      <w:ins w:id="627" w:author="Qu Xin (vivo)" w:date="2024-08-21T01:16:00Z">
        <w:r w:rsidRPr="00BF30B5">
          <w:rPr>
            <w:rFonts w:ascii="Times New Roman" w:eastAsia="Batang" w:hAnsi="Times New Roman"/>
            <w:lang w:val="en-GB" w:eastAsia="x-none"/>
          </w:rPr>
          <w:t>For evaluation purpose on LP-WUS, companies report the overlaid OFDM sequence(s), including:</w:t>
        </w:r>
      </w:ins>
    </w:p>
    <w:p w14:paraId="26D10CC8" w14:textId="77777777" w:rsidR="001972B6" w:rsidRPr="00BF30B5" w:rsidRDefault="001972B6" w:rsidP="001972B6">
      <w:pPr>
        <w:numPr>
          <w:ilvl w:val="0"/>
          <w:numId w:val="21"/>
        </w:numPr>
        <w:ind w:left="720"/>
        <w:rPr>
          <w:ins w:id="628" w:author="Qu Xin (vivo)" w:date="2024-08-21T01:16:00Z"/>
          <w:rFonts w:ascii="Times New Roman" w:eastAsia="Batang" w:hAnsi="Times New Roman"/>
          <w:lang w:val="en-GB" w:eastAsia="x-none"/>
        </w:rPr>
      </w:pPr>
      <w:ins w:id="629" w:author="Qu Xin (vivo)" w:date="2024-08-21T01:16:00Z">
        <w:r w:rsidRPr="00BF30B5">
          <w:rPr>
            <w:rFonts w:ascii="Times New Roman" w:eastAsia="Batang" w:hAnsi="Times New Roman"/>
            <w:lang w:val="en-GB" w:eastAsia="x-none"/>
          </w:rPr>
          <w:t>Sequence(s) generation and how sequence(s) map in time or frequency domain (including any details with multiplexing and IFFT).</w:t>
        </w:r>
      </w:ins>
    </w:p>
    <w:p w14:paraId="3CE42654" w14:textId="77777777" w:rsidR="001972B6" w:rsidRPr="00BF30B5" w:rsidRDefault="001972B6" w:rsidP="001972B6">
      <w:pPr>
        <w:numPr>
          <w:ilvl w:val="0"/>
          <w:numId w:val="21"/>
        </w:numPr>
        <w:ind w:left="720"/>
        <w:rPr>
          <w:ins w:id="630" w:author="Qu Xin (vivo)" w:date="2024-08-21T01:16:00Z"/>
          <w:rFonts w:ascii="Times New Roman" w:eastAsia="Batang" w:hAnsi="Times New Roman"/>
          <w:lang w:val="en-GB" w:eastAsia="x-none"/>
        </w:rPr>
      </w:pPr>
      <w:ins w:id="631" w:author="Qu Xin (vivo)" w:date="2024-08-21T01:16:00Z">
        <w:r w:rsidRPr="00BF30B5">
          <w:rPr>
            <w:rFonts w:ascii="Times New Roman" w:eastAsia="Batang" w:hAnsi="Times New Roman"/>
            <w:lang w:val="en-GB" w:eastAsia="x-none"/>
          </w:rPr>
          <w:t>Number of candidate overlaid OFDM sequences used for information conveying</w:t>
        </w:r>
      </w:ins>
    </w:p>
    <w:p w14:paraId="179F3DE8" w14:textId="77777777" w:rsidR="001972B6" w:rsidRPr="00BF30B5" w:rsidRDefault="001972B6" w:rsidP="001972B6">
      <w:pPr>
        <w:numPr>
          <w:ilvl w:val="1"/>
          <w:numId w:val="21"/>
        </w:numPr>
        <w:ind w:left="1440"/>
        <w:rPr>
          <w:ins w:id="632" w:author="Qu Xin (vivo)" w:date="2024-08-21T01:16:00Z"/>
          <w:rFonts w:ascii="Times New Roman" w:eastAsia="Batang" w:hAnsi="Times New Roman"/>
          <w:lang w:val="en-GB" w:eastAsia="x-none"/>
        </w:rPr>
      </w:pPr>
      <w:ins w:id="633" w:author="Qu Xin (vivo)" w:date="2024-08-21T01:16:00Z">
        <w:r w:rsidRPr="00BF30B5">
          <w:rPr>
            <w:rFonts w:ascii="Times New Roman" w:eastAsia="Batang" w:hAnsi="Times New Roman"/>
            <w:lang w:val="en-GB" w:eastAsia="x-none"/>
          </w:rPr>
          <w:t>Including details on whether the number of candidate overlaid sequences is per OFDM symbol or per OOK symbol</w:t>
        </w:r>
      </w:ins>
    </w:p>
    <w:p w14:paraId="5316BB81" w14:textId="77777777" w:rsidR="001972B6" w:rsidRPr="00BF30B5" w:rsidRDefault="001972B6" w:rsidP="001972B6">
      <w:pPr>
        <w:numPr>
          <w:ilvl w:val="0"/>
          <w:numId w:val="21"/>
        </w:numPr>
        <w:ind w:left="720"/>
        <w:rPr>
          <w:ins w:id="634" w:author="Qu Xin (vivo)" w:date="2024-08-21T01:16:00Z"/>
          <w:rFonts w:ascii="Times New Roman" w:eastAsia="Batang" w:hAnsi="Times New Roman"/>
          <w:lang w:val="en-GB" w:eastAsia="x-none"/>
        </w:rPr>
      </w:pPr>
      <w:ins w:id="635" w:author="Qu Xin (vivo)" w:date="2024-08-21T01:16:00Z">
        <w:r w:rsidRPr="00BF30B5">
          <w:rPr>
            <w:rFonts w:ascii="Times New Roman" w:eastAsia="Batang" w:hAnsi="Times New Roman"/>
            <w:lang w:val="en-GB" w:eastAsia="x-none"/>
          </w:rPr>
          <w:t>How the proposed sequence design is processed by OFDM-based LP-WUR, e.g., in time domain or in frequency domain or in both time and frequency domain.</w:t>
        </w:r>
      </w:ins>
    </w:p>
    <w:p w14:paraId="2A2435FB" w14:textId="77777777" w:rsidR="001972B6" w:rsidRPr="00BF30B5" w:rsidRDefault="001972B6" w:rsidP="001972B6">
      <w:pPr>
        <w:rPr>
          <w:ins w:id="636" w:author="Qu Xin (vivo)" w:date="2024-08-21T01:16:00Z"/>
          <w:rFonts w:ascii="Times New Roman" w:eastAsia="Batang" w:hAnsi="Times New Roman"/>
          <w:lang w:val="en-GB" w:eastAsia="x-none"/>
        </w:rPr>
      </w:pPr>
    </w:p>
    <w:p w14:paraId="4A37AA29" w14:textId="77777777" w:rsidR="001972B6" w:rsidRPr="00BF30B5" w:rsidRDefault="001972B6" w:rsidP="001972B6">
      <w:pPr>
        <w:rPr>
          <w:ins w:id="637" w:author="Qu Xin (vivo)" w:date="2024-08-21T01:16:00Z"/>
          <w:rFonts w:ascii="Times New Roman" w:eastAsia="Batang" w:hAnsi="Times New Roman"/>
          <w:b/>
          <w:bCs/>
          <w:highlight w:val="green"/>
          <w:lang w:val="en-GB" w:eastAsia="x-none"/>
        </w:rPr>
      </w:pPr>
      <w:ins w:id="638" w:author="Qu Xin (vivo)" w:date="2024-08-21T01:16:00Z">
        <w:r w:rsidRPr="00BF30B5">
          <w:rPr>
            <w:rFonts w:ascii="Times New Roman" w:eastAsia="Batang" w:hAnsi="Times New Roman"/>
            <w:b/>
            <w:bCs/>
            <w:highlight w:val="green"/>
            <w:lang w:val="en-GB" w:eastAsia="x-none"/>
          </w:rPr>
          <w:t>Agreement</w:t>
        </w:r>
      </w:ins>
    </w:p>
    <w:p w14:paraId="5487C7C7" w14:textId="77777777" w:rsidR="001972B6" w:rsidRPr="00BF30B5" w:rsidRDefault="001972B6" w:rsidP="001972B6">
      <w:pPr>
        <w:rPr>
          <w:ins w:id="639" w:author="Qu Xin (vivo)" w:date="2024-08-21T01:16:00Z"/>
          <w:rFonts w:ascii="Times New Roman" w:eastAsia="Batang" w:hAnsi="Times New Roman"/>
          <w:lang w:val="en-GB" w:eastAsia="x-none"/>
        </w:rPr>
      </w:pPr>
      <w:ins w:id="640" w:author="Qu Xin (vivo)" w:date="2024-08-21T01:16:00Z">
        <w:r w:rsidRPr="00BF30B5">
          <w:rPr>
            <w:rFonts w:ascii="Times New Roman" w:eastAsia="Batang" w:hAnsi="Times New Roman"/>
            <w:lang w:val="en-GB" w:eastAsia="x-none"/>
          </w:rPr>
          <w:t>Support to specify multiple binary LP-SS sequences for the ‘ON-OFF’ pattern:</w:t>
        </w:r>
      </w:ins>
    </w:p>
    <w:p w14:paraId="7807F1CF" w14:textId="77777777" w:rsidR="001972B6" w:rsidRPr="00BF30B5" w:rsidRDefault="001972B6" w:rsidP="001972B6">
      <w:pPr>
        <w:numPr>
          <w:ilvl w:val="0"/>
          <w:numId w:val="21"/>
        </w:numPr>
        <w:ind w:left="720"/>
        <w:rPr>
          <w:ins w:id="641" w:author="Qu Xin (vivo)" w:date="2024-08-21T01:16:00Z"/>
          <w:rFonts w:ascii="Times New Roman" w:eastAsia="Batang" w:hAnsi="Times New Roman"/>
          <w:lang w:val="en-GB" w:eastAsia="x-none"/>
        </w:rPr>
      </w:pPr>
      <w:ins w:id="642" w:author="Qu Xin (vivo)" w:date="2024-08-21T01:16:00Z">
        <w:r w:rsidRPr="00BF30B5">
          <w:rPr>
            <w:rFonts w:ascii="Times New Roman" w:eastAsia="Batang" w:hAnsi="Times New Roman"/>
            <w:lang w:val="en-GB" w:eastAsia="x-none"/>
          </w:rPr>
          <w:t>The LP-SS sequence used in a cell is</w:t>
        </w:r>
      </w:ins>
    </w:p>
    <w:p w14:paraId="63D48E34" w14:textId="77777777" w:rsidR="001972B6" w:rsidRPr="00BF30B5" w:rsidRDefault="001972B6" w:rsidP="001972B6">
      <w:pPr>
        <w:numPr>
          <w:ilvl w:val="1"/>
          <w:numId w:val="21"/>
        </w:numPr>
        <w:ind w:left="1440"/>
        <w:rPr>
          <w:ins w:id="643" w:author="Qu Xin (vivo)" w:date="2024-08-21T01:16:00Z"/>
          <w:rFonts w:ascii="Times New Roman" w:eastAsia="Batang" w:hAnsi="Times New Roman"/>
          <w:lang w:val="en-GB" w:eastAsia="x-none"/>
        </w:rPr>
      </w:pPr>
      <w:ins w:id="644" w:author="Qu Xin (vivo)" w:date="2024-08-21T01:16:00Z">
        <w:r w:rsidRPr="00BF30B5">
          <w:rPr>
            <w:rFonts w:ascii="Times New Roman" w:eastAsia="Batang" w:hAnsi="Times New Roman"/>
            <w:lang w:val="en-GB" w:eastAsia="x-none"/>
          </w:rPr>
          <w:t>Option 1: a sequence is configured</w:t>
        </w:r>
      </w:ins>
    </w:p>
    <w:p w14:paraId="6C605268" w14:textId="77777777" w:rsidR="001972B6" w:rsidRPr="00BF30B5" w:rsidRDefault="001972B6" w:rsidP="001972B6">
      <w:pPr>
        <w:numPr>
          <w:ilvl w:val="1"/>
          <w:numId w:val="21"/>
        </w:numPr>
        <w:ind w:left="1440"/>
        <w:rPr>
          <w:ins w:id="645" w:author="Qu Xin (vivo)" w:date="2024-08-21T01:16:00Z"/>
          <w:rFonts w:ascii="Times New Roman" w:eastAsia="Batang" w:hAnsi="Times New Roman"/>
          <w:lang w:val="en-GB" w:eastAsia="x-none"/>
        </w:rPr>
      </w:pPr>
      <w:ins w:id="646" w:author="Qu Xin (vivo)" w:date="2024-08-21T01:16:00Z">
        <w:r w:rsidRPr="00BF30B5">
          <w:rPr>
            <w:rFonts w:ascii="Times New Roman" w:eastAsia="Batang" w:hAnsi="Times New Roman"/>
            <w:lang w:val="en-GB" w:eastAsia="x-none"/>
          </w:rPr>
          <w:t>Option 2: a sequence is determined by predefined rule</w:t>
        </w:r>
      </w:ins>
    </w:p>
    <w:p w14:paraId="464640BD" w14:textId="77777777" w:rsidR="001972B6" w:rsidRPr="00BF30B5" w:rsidRDefault="001972B6" w:rsidP="001972B6">
      <w:pPr>
        <w:numPr>
          <w:ilvl w:val="1"/>
          <w:numId w:val="21"/>
        </w:numPr>
        <w:ind w:left="1440"/>
        <w:rPr>
          <w:ins w:id="647" w:author="Qu Xin (vivo)" w:date="2024-08-21T01:16:00Z"/>
          <w:rFonts w:ascii="Times New Roman" w:eastAsia="Batang" w:hAnsi="Times New Roman"/>
          <w:lang w:val="en-GB" w:eastAsia="x-none"/>
        </w:rPr>
      </w:pPr>
      <w:ins w:id="648" w:author="Qu Xin (vivo)" w:date="2024-08-21T01:16:00Z">
        <w:r w:rsidRPr="00BF30B5">
          <w:rPr>
            <w:rFonts w:ascii="Times New Roman" w:eastAsia="Batang" w:hAnsi="Times New Roman"/>
            <w:lang w:val="en-GB" w:eastAsia="x-none"/>
          </w:rPr>
          <w:t>FFS: Whether both options will be supported or only one will be supported</w:t>
        </w:r>
      </w:ins>
    </w:p>
    <w:p w14:paraId="102E6E4D" w14:textId="77777777" w:rsidR="001972B6" w:rsidRPr="00BF30B5" w:rsidRDefault="001972B6" w:rsidP="001972B6">
      <w:pPr>
        <w:numPr>
          <w:ilvl w:val="0"/>
          <w:numId w:val="21"/>
        </w:numPr>
        <w:ind w:left="720"/>
        <w:rPr>
          <w:ins w:id="649" w:author="Qu Xin (vivo)" w:date="2024-08-21T01:16:00Z"/>
          <w:rFonts w:ascii="Times New Roman" w:eastAsia="Batang" w:hAnsi="Times New Roman"/>
          <w:lang w:val="en-GB" w:eastAsia="x-none"/>
        </w:rPr>
      </w:pPr>
      <w:ins w:id="650" w:author="Qu Xin (vivo)" w:date="2024-08-21T01:16:00Z">
        <w:r w:rsidRPr="00BF30B5">
          <w:rPr>
            <w:rFonts w:ascii="Times New Roman" w:eastAsia="Batang" w:hAnsi="Times New Roman"/>
            <w:lang w:val="en-GB" w:eastAsia="x-none"/>
          </w:rPr>
          <w:t>FFS: the number of LP-SS sequences</w:t>
        </w:r>
      </w:ins>
    </w:p>
    <w:p w14:paraId="604A3911" w14:textId="77777777" w:rsidR="001972B6" w:rsidRPr="00BF30B5" w:rsidRDefault="001972B6" w:rsidP="001972B6">
      <w:pPr>
        <w:numPr>
          <w:ilvl w:val="0"/>
          <w:numId w:val="21"/>
        </w:numPr>
        <w:ind w:left="720"/>
        <w:rPr>
          <w:ins w:id="651" w:author="Qu Xin (vivo)" w:date="2024-08-21T01:16:00Z"/>
          <w:rFonts w:ascii="Times New Roman" w:eastAsia="Batang" w:hAnsi="Times New Roman"/>
          <w:lang w:val="en-GB" w:eastAsia="x-none"/>
        </w:rPr>
      </w:pPr>
      <w:ins w:id="652" w:author="Qu Xin (vivo)" w:date="2024-08-21T01:16:00Z">
        <w:r w:rsidRPr="00BF30B5">
          <w:rPr>
            <w:rFonts w:ascii="Times New Roman" w:eastAsia="Batang" w:hAnsi="Times New Roman"/>
            <w:lang w:val="en-GB" w:eastAsia="x-none"/>
          </w:rPr>
          <w:t>Note: Multiple sequences are used to differentiate LP-SS from different cells</w:t>
        </w:r>
      </w:ins>
    </w:p>
    <w:p w14:paraId="1A7C2AC1" w14:textId="77777777" w:rsidR="001972B6" w:rsidRPr="00BF30B5" w:rsidRDefault="001972B6" w:rsidP="001972B6">
      <w:pPr>
        <w:rPr>
          <w:ins w:id="653" w:author="Qu Xin (vivo)" w:date="2024-08-21T01:16:00Z"/>
          <w:rFonts w:ascii="Times New Roman" w:eastAsia="Batang" w:hAnsi="Times New Roman"/>
          <w:lang w:val="en-GB" w:eastAsia="x-none"/>
        </w:rPr>
      </w:pPr>
    </w:p>
    <w:p w14:paraId="2880DEF8" w14:textId="77777777" w:rsidR="001972B6" w:rsidRPr="00BF30B5" w:rsidRDefault="001972B6" w:rsidP="001972B6">
      <w:pPr>
        <w:rPr>
          <w:ins w:id="654" w:author="Qu Xin (vivo)" w:date="2024-08-21T01:16:00Z"/>
          <w:rFonts w:ascii="Times New Roman" w:eastAsia="Batang" w:hAnsi="Times New Roman"/>
          <w:lang w:val="en-GB" w:eastAsia="x-none"/>
        </w:rPr>
      </w:pPr>
      <w:ins w:id="655" w:author="Qu Xin (vivo)" w:date="2024-08-21T01:16:00Z">
        <w:r w:rsidRPr="00BF30B5">
          <w:rPr>
            <w:rFonts w:ascii="Times New Roman" w:eastAsia="Batang" w:hAnsi="Times New Roman"/>
            <w:b/>
            <w:bCs/>
            <w:lang w:val="en-GB" w:eastAsia="x-none"/>
          </w:rPr>
          <w:t>R1-2403616</w:t>
        </w:r>
        <w:r w:rsidRPr="00BF30B5">
          <w:rPr>
            <w:rFonts w:ascii="Times New Roman" w:eastAsia="Batang" w:hAnsi="Times New Roman"/>
            <w:lang w:val="en-GB" w:eastAsia="x-none"/>
          </w:rPr>
          <w:tab/>
          <w:t>Summary #2 of discussions on LP-WUS and LP-SS design</w:t>
        </w:r>
        <w:r w:rsidRPr="00BF30B5">
          <w:rPr>
            <w:rFonts w:ascii="Times New Roman" w:eastAsia="Batang" w:hAnsi="Times New Roman"/>
            <w:lang w:val="en-GB" w:eastAsia="x-none"/>
          </w:rPr>
          <w:tab/>
          <w:t>Moderator (vivo)</w:t>
        </w:r>
      </w:ins>
    </w:p>
    <w:p w14:paraId="72F6940D" w14:textId="77777777" w:rsidR="001972B6" w:rsidRPr="00BF30B5" w:rsidRDefault="001972B6" w:rsidP="001972B6">
      <w:pPr>
        <w:rPr>
          <w:ins w:id="656" w:author="Qu Xin (vivo)" w:date="2024-08-21T01:16:00Z"/>
          <w:rFonts w:ascii="Times New Roman" w:eastAsia="Batang" w:hAnsi="Times New Roman"/>
          <w:lang w:val="en-GB" w:eastAsia="x-none"/>
        </w:rPr>
      </w:pPr>
    </w:p>
    <w:p w14:paraId="789AAD42" w14:textId="77777777" w:rsidR="001972B6" w:rsidRPr="00BF30B5" w:rsidRDefault="001972B6" w:rsidP="001972B6">
      <w:pPr>
        <w:rPr>
          <w:ins w:id="657" w:author="Qu Xin (vivo)" w:date="2024-08-21T01:16:00Z"/>
          <w:rFonts w:ascii="Times New Roman" w:eastAsia="Batang" w:hAnsi="Times New Roman"/>
          <w:b/>
          <w:bCs/>
          <w:highlight w:val="green"/>
          <w:lang w:val="en-GB" w:eastAsia="x-none"/>
        </w:rPr>
      </w:pPr>
      <w:ins w:id="658" w:author="Qu Xin (vivo)" w:date="2024-08-21T01:16:00Z">
        <w:r w:rsidRPr="00BF30B5">
          <w:rPr>
            <w:rFonts w:ascii="Times New Roman" w:eastAsia="Batang" w:hAnsi="Times New Roman"/>
            <w:b/>
            <w:bCs/>
            <w:highlight w:val="green"/>
            <w:lang w:val="en-GB" w:eastAsia="x-none"/>
          </w:rPr>
          <w:t>Agreement</w:t>
        </w:r>
      </w:ins>
    </w:p>
    <w:p w14:paraId="60F5A49A" w14:textId="77777777" w:rsidR="001972B6" w:rsidRPr="00BF30B5" w:rsidRDefault="001972B6" w:rsidP="001972B6">
      <w:pPr>
        <w:rPr>
          <w:ins w:id="659" w:author="Qu Xin (vivo)" w:date="2024-08-21T01:16:00Z"/>
          <w:rFonts w:ascii="Times New Roman" w:eastAsia="Batang" w:hAnsi="Times New Roman"/>
          <w:lang w:val="en-GB" w:eastAsia="x-none"/>
        </w:rPr>
      </w:pPr>
      <w:ins w:id="660" w:author="Qu Xin (vivo)" w:date="2024-08-21T01:16:00Z">
        <w:r w:rsidRPr="00BF30B5">
          <w:rPr>
            <w:rFonts w:ascii="Times New Roman" w:eastAsia="Batang" w:hAnsi="Times New Roman"/>
            <w:lang w:val="en-GB" w:eastAsia="x-none"/>
          </w:rPr>
          <w:t>From RAN1 perspective, support X PRBs for LP-WUS and LP-SS with SCS 30kHz (blanked guard RBs are not included) for a channel bandwidth equal or larger than 5MHz</w:t>
        </w:r>
      </w:ins>
    </w:p>
    <w:p w14:paraId="4AB889E0" w14:textId="77777777" w:rsidR="001972B6" w:rsidRPr="00BF30B5" w:rsidRDefault="001972B6" w:rsidP="001972B6">
      <w:pPr>
        <w:numPr>
          <w:ilvl w:val="0"/>
          <w:numId w:val="21"/>
        </w:numPr>
        <w:ind w:left="720"/>
        <w:rPr>
          <w:ins w:id="661" w:author="Qu Xin (vivo)" w:date="2024-08-21T01:16:00Z"/>
          <w:rFonts w:ascii="Times New Roman" w:eastAsia="Batang" w:hAnsi="Times New Roman"/>
          <w:lang w:val="en-GB" w:eastAsia="x-none"/>
        </w:rPr>
      </w:pPr>
      <w:ins w:id="662" w:author="Qu Xin (vivo)" w:date="2024-08-21T01:16:00Z">
        <w:r w:rsidRPr="00BF30B5">
          <w:rPr>
            <w:rFonts w:ascii="Times New Roman" w:eastAsia="Batang" w:hAnsi="Times New Roman"/>
            <w:lang w:val="en-GB" w:eastAsia="x-none"/>
          </w:rPr>
          <w:t xml:space="preserve">X to be down-selected between 11 and 12 PRBs </w:t>
        </w:r>
      </w:ins>
    </w:p>
    <w:p w14:paraId="248E3FBA" w14:textId="77777777" w:rsidR="001972B6" w:rsidRPr="00BF30B5" w:rsidRDefault="001972B6" w:rsidP="001972B6">
      <w:pPr>
        <w:numPr>
          <w:ilvl w:val="0"/>
          <w:numId w:val="21"/>
        </w:numPr>
        <w:ind w:left="720"/>
        <w:rPr>
          <w:ins w:id="663" w:author="Qu Xin (vivo)" w:date="2024-08-21T01:16:00Z"/>
          <w:rFonts w:ascii="Times New Roman" w:eastAsia="Batang" w:hAnsi="Times New Roman"/>
          <w:lang w:val="en-GB" w:eastAsia="x-none"/>
        </w:rPr>
      </w:pPr>
      <w:ins w:id="664" w:author="Qu Xin (vivo)" w:date="2024-08-21T01:16:00Z">
        <w:r w:rsidRPr="00BF30B5">
          <w:rPr>
            <w:rFonts w:ascii="Times New Roman" w:eastAsia="Batang" w:hAnsi="Times New Roman"/>
            <w:lang w:val="en-GB" w:eastAsia="x-none"/>
          </w:rPr>
          <w:t>FFS the number of PRBs for 15kHz</w:t>
        </w:r>
      </w:ins>
    </w:p>
    <w:p w14:paraId="002F84E3" w14:textId="77777777" w:rsidR="001972B6" w:rsidRPr="00BF30B5" w:rsidRDefault="001972B6" w:rsidP="001972B6">
      <w:pPr>
        <w:numPr>
          <w:ilvl w:val="0"/>
          <w:numId w:val="21"/>
        </w:numPr>
        <w:ind w:left="720"/>
        <w:rPr>
          <w:ins w:id="665" w:author="Qu Xin (vivo)" w:date="2024-08-21T01:16:00Z"/>
          <w:rFonts w:ascii="Times New Roman" w:eastAsia="Batang" w:hAnsi="Times New Roman"/>
          <w:lang w:val="en-GB" w:eastAsia="x-none"/>
        </w:rPr>
      </w:pPr>
      <w:ins w:id="666" w:author="Qu Xin (vivo)" w:date="2024-08-21T01:16:00Z">
        <w:r w:rsidRPr="00BF30B5">
          <w:rPr>
            <w:rFonts w:ascii="Times New Roman" w:eastAsia="Batang" w:hAnsi="Times New Roman"/>
            <w:lang w:val="en-GB" w:eastAsia="x-none"/>
          </w:rPr>
          <w:t>FFS if other number of PRBs needed, for LP-SS and LP-WUS with a channel bandwidth equal or less than 5MHz</w:t>
        </w:r>
      </w:ins>
    </w:p>
    <w:p w14:paraId="3A09A26D" w14:textId="77777777" w:rsidR="001972B6" w:rsidRPr="00BF30B5" w:rsidRDefault="001972B6" w:rsidP="001972B6">
      <w:pPr>
        <w:rPr>
          <w:ins w:id="667" w:author="Qu Xin (vivo)" w:date="2024-08-21T01:16:00Z"/>
          <w:rFonts w:ascii="Times New Roman" w:eastAsia="Batang" w:hAnsi="Times New Roman"/>
          <w:lang w:val="en-GB" w:eastAsia="x-none"/>
        </w:rPr>
      </w:pPr>
      <w:ins w:id="668" w:author="Qu Xin (vivo)" w:date="2024-08-21T01:16:00Z">
        <w:r w:rsidRPr="00BF30B5">
          <w:rPr>
            <w:rFonts w:ascii="Times New Roman" w:eastAsia="Batang" w:hAnsi="Times New Roman"/>
            <w:lang w:val="en-GB" w:eastAsia="x-none"/>
          </w:rPr>
          <w:t>FFS: Whether the above is applicable to FR2</w:t>
        </w:r>
      </w:ins>
    </w:p>
    <w:p w14:paraId="1EA8FEA7" w14:textId="77777777" w:rsidR="001972B6" w:rsidRPr="00BF30B5" w:rsidRDefault="001972B6" w:rsidP="001972B6">
      <w:pPr>
        <w:rPr>
          <w:ins w:id="669" w:author="Qu Xin (vivo)" w:date="2024-08-21T01:16:00Z"/>
          <w:rFonts w:ascii="Times New Roman" w:eastAsia="Batang" w:hAnsi="Times New Roman"/>
          <w:lang w:val="en-GB" w:eastAsia="x-none"/>
        </w:rPr>
      </w:pPr>
    </w:p>
    <w:p w14:paraId="543E005E" w14:textId="77777777" w:rsidR="001972B6" w:rsidRPr="00BF30B5" w:rsidRDefault="001972B6" w:rsidP="001972B6">
      <w:pPr>
        <w:rPr>
          <w:ins w:id="670" w:author="Qu Xin (vivo)" w:date="2024-08-21T01:16:00Z"/>
          <w:rFonts w:ascii="Times New Roman" w:eastAsia="Batang" w:hAnsi="Times New Roman"/>
          <w:b/>
          <w:bCs/>
          <w:highlight w:val="green"/>
          <w:lang w:val="en-GB" w:eastAsia="x-none"/>
        </w:rPr>
      </w:pPr>
      <w:ins w:id="671" w:author="Qu Xin (vivo)" w:date="2024-08-21T01:16:00Z">
        <w:r w:rsidRPr="00BF30B5">
          <w:rPr>
            <w:rFonts w:ascii="Times New Roman" w:eastAsia="Batang" w:hAnsi="Times New Roman"/>
            <w:b/>
            <w:bCs/>
            <w:highlight w:val="green"/>
            <w:lang w:val="en-GB" w:eastAsia="x-none"/>
          </w:rPr>
          <w:t>Agreement</w:t>
        </w:r>
      </w:ins>
    </w:p>
    <w:p w14:paraId="69A0FCB9" w14:textId="77777777" w:rsidR="001972B6" w:rsidRPr="00BF30B5" w:rsidRDefault="001972B6" w:rsidP="001972B6">
      <w:pPr>
        <w:rPr>
          <w:ins w:id="672" w:author="Qu Xin (vivo)" w:date="2024-08-21T01:16:00Z"/>
          <w:rFonts w:ascii="Times New Roman" w:eastAsia="Batang" w:hAnsi="Times New Roman"/>
          <w:lang w:val="en-GB" w:eastAsia="x-none"/>
        </w:rPr>
      </w:pPr>
      <w:ins w:id="673" w:author="Qu Xin (vivo)" w:date="2024-08-21T01:16:00Z">
        <w:r w:rsidRPr="00BF30B5">
          <w:rPr>
            <w:rFonts w:ascii="Times New Roman" w:eastAsia="Batang" w:hAnsi="Times New Roman"/>
            <w:lang w:val="en-GB" w:eastAsia="x-none"/>
          </w:rPr>
          <w:t>For timing error evaluation purpose, the following two options for residual frequency error are considered:</w:t>
        </w:r>
      </w:ins>
    </w:p>
    <w:p w14:paraId="600C3898" w14:textId="77777777" w:rsidR="001972B6" w:rsidRPr="00BF30B5" w:rsidRDefault="001972B6" w:rsidP="001972B6">
      <w:pPr>
        <w:numPr>
          <w:ilvl w:val="0"/>
          <w:numId w:val="21"/>
        </w:numPr>
        <w:ind w:left="720"/>
        <w:rPr>
          <w:ins w:id="674" w:author="Qu Xin (vivo)" w:date="2024-08-21T01:16:00Z"/>
          <w:rFonts w:ascii="Times New Roman" w:eastAsia="Batang" w:hAnsi="Times New Roman"/>
          <w:lang w:val="en-GB" w:eastAsia="x-none"/>
        </w:rPr>
      </w:pPr>
      <w:ins w:id="675" w:author="Qu Xin (vivo)" w:date="2024-08-21T01:16:00Z">
        <w:r w:rsidRPr="00BF30B5">
          <w:rPr>
            <w:rFonts w:ascii="Times New Roman" w:eastAsia="Batang" w:hAnsi="Times New Roman"/>
            <w:lang w:val="en-GB" w:eastAsia="x-none"/>
          </w:rPr>
          <w:t>Option 1: The maximum frequency error (Fe) of RTC/oscillator is assumed, companies report Fe value and the applied LP-WUR type.</w:t>
        </w:r>
      </w:ins>
    </w:p>
    <w:p w14:paraId="4FE414EE" w14:textId="77777777" w:rsidR="001972B6" w:rsidRPr="00BF30B5" w:rsidRDefault="001972B6" w:rsidP="001972B6">
      <w:pPr>
        <w:numPr>
          <w:ilvl w:val="0"/>
          <w:numId w:val="21"/>
        </w:numPr>
        <w:ind w:left="720"/>
        <w:rPr>
          <w:ins w:id="676" w:author="Qu Xin (vivo)" w:date="2024-08-21T01:16:00Z"/>
          <w:rFonts w:ascii="Times New Roman" w:eastAsia="Batang" w:hAnsi="Times New Roman"/>
          <w:lang w:val="en-GB" w:eastAsia="x-none"/>
        </w:rPr>
      </w:pPr>
      <w:ins w:id="677" w:author="Qu Xin (vivo)" w:date="2024-08-21T01:16:00Z">
        <w:r w:rsidRPr="00BF30B5">
          <w:rPr>
            <w:rFonts w:ascii="Times New Roman" w:eastAsia="Batang" w:hAnsi="Times New Roman"/>
            <w:lang w:val="en-GB" w:eastAsia="x-none"/>
          </w:rPr>
          <w:t>Option 2: The residual frequency error (Fr) after frequency error correction/clock calibration by LR or after assistance from MR is assumed, companies report Fr value, how to achieve it and the applied LP-WUR type.</w:t>
        </w:r>
      </w:ins>
    </w:p>
    <w:p w14:paraId="7C03D602" w14:textId="77777777" w:rsidR="001972B6" w:rsidRPr="00BF30B5" w:rsidRDefault="001972B6" w:rsidP="001972B6">
      <w:pPr>
        <w:rPr>
          <w:ins w:id="678" w:author="Qu Xin (vivo)" w:date="2024-08-21T01:16:00Z"/>
          <w:rFonts w:ascii="Times New Roman" w:eastAsia="Batang" w:hAnsi="Times New Roman"/>
          <w:lang w:val="en-GB" w:eastAsia="x-none"/>
        </w:rPr>
      </w:pPr>
    </w:p>
    <w:p w14:paraId="3A360BFB" w14:textId="77777777" w:rsidR="001972B6" w:rsidRPr="00BF30B5" w:rsidRDefault="001972B6" w:rsidP="001972B6">
      <w:pPr>
        <w:rPr>
          <w:ins w:id="679" w:author="Qu Xin (vivo)" w:date="2024-08-21T01:16:00Z"/>
          <w:rFonts w:ascii="Times New Roman" w:eastAsia="Batang" w:hAnsi="Times New Roman"/>
          <w:b/>
          <w:bCs/>
          <w:highlight w:val="green"/>
          <w:lang w:val="en-GB" w:eastAsia="x-none"/>
        </w:rPr>
      </w:pPr>
      <w:ins w:id="680" w:author="Qu Xin (vivo)" w:date="2024-08-21T01:16:00Z">
        <w:r w:rsidRPr="00BF30B5">
          <w:rPr>
            <w:rFonts w:ascii="Times New Roman" w:eastAsia="Batang" w:hAnsi="Times New Roman"/>
            <w:b/>
            <w:bCs/>
            <w:highlight w:val="green"/>
            <w:lang w:val="en-GB" w:eastAsia="x-none"/>
          </w:rPr>
          <w:t>Agreement</w:t>
        </w:r>
      </w:ins>
    </w:p>
    <w:p w14:paraId="46765C66" w14:textId="77777777" w:rsidR="001972B6" w:rsidRPr="00BF30B5" w:rsidRDefault="001972B6" w:rsidP="001972B6">
      <w:pPr>
        <w:rPr>
          <w:ins w:id="681" w:author="Qu Xin (vivo)" w:date="2024-08-21T01:16:00Z"/>
          <w:rFonts w:ascii="Times New Roman" w:eastAsia="Batang" w:hAnsi="Times New Roman"/>
          <w:lang w:val="en-GB" w:eastAsia="x-none"/>
        </w:rPr>
      </w:pPr>
      <w:ins w:id="682" w:author="Qu Xin (vivo)" w:date="2024-08-21T01:16:00Z">
        <w:r w:rsidRPr="00BF30B5">
          <w:rPr>
            <w:rFonts w:ascii="Times New Roman" w:eastAsia="Batang" w:hAnsi="Times New Roman"/>
            <w:lang w:val="en-GB" w:eastAsia="x-none"/>
          </w:rPr>
          <w:t>For frequency error evaluation purpose, the following two options for residual frequency error are considered:</w:t>
        </w:r>
      </w:ins>
    </w:p>
    <w:p w14:paraId="45C38215" w14:textId="77777777" w:rsidR="001972B6" w:rsidRPr="00BF30B5" w:rsidRDefault="001972B6" w:rsidP="001972B6">
      <w:pPr>
        <w:numPr>
          <w:ilvl w:val="0"/>
          <w:numId w:val="21"/>
        </w:numPr>
        <w:ind w:left="720"/>
        <w:rPr>
          <w:ins w:id="683" w:author="Qu Xin (vivo)" w:date="2024-08-21T01:16:00Z"/>
          <w:rFonts w:ascii="Times New Roman" w:eastAsia="Batang" w:hAnsi="Times New Roman"/>
          <w:lang w:val="en-GB" w:eastAsia="x-none"/>
        </w:rPr>
      </w:pPr>
      <w:ins w:id="684" w:author="Qu Xin (vivo)" w:date="2024-08-21T01:16:00Z">
        <w:r w:rsidRPr="00BF30B5">
          <w:rPr>
            <w:rFonts w:ascii="Times New Roman" w:eastAsia="Batang" w:hAnsi="Times New Roman"/>
            <w:lang w:val="en-GB" w:eastAsia="x-none"/>
          </w:rPr>
          <w:t>Option 1: The maximum frequency error (Fe) of oscillator is assumed, companies report Fe value and the applied LP-WUR type.</w:t>
        </w:r>
      </w:ins>
    </w:p>
    <w:p w14:paraId="78622EFA" w14:textId="77777777" w:rsidR="001972B6" w:rsidRPr="00BF30B5" w:rsidRDefault="001972B6" w:rsidP="001972B6">
      <w:pPr>
        <w:numPr>
          <w:ilvl w:val="0"/>
          <w:numId w:val="21"/>
        </w:numPr>
        <w:ind w:left="720"/>
        <w:rPr>
          <w:ins w:id="685" w:author="Qu Xin (vivo)" w:date="2024-08-21T01:16:00Z"/>
          <w:rFonts w:ascii="Times New Roman" w:eastAsia="Batang" w:hAnsi="Times New Roman"/>
          <w:lang w:val="en-GB" w:eastAsia="x-none"/>
        </w:rPr>
      </w:pPr>
      <w:ins w:id="686" w:author="Qu Xin (vivo)" w:date="2024-08-21T01:16:00Z">
        <w:r w:rsidRPr="00BF30B5">
          <w:rPr>
            <w:rFonts w:ascii="Times New Roman" w:eastAsia="Batang" w:hAnsi="Times New Roman"/>
            <w:lang w:val="en-GB" w:eastAsia="x-none"/>
          </w:rPr>
          <w:t>Option 2: The residual frequency error (Fr) after frequency error correction by LR or after assistance from MR is assumed, companies report Fr value, how to achieve it and the applied LP-WUR type.</w:t>
        </w:r>
      </w:ins>
    </w:p>
    <w:p w14:paraId="69B1145E" w14:textId="77777777" w:rsidR="001972B6" w:rsidRPr="00BF30B5" w:rsidRDefault="001972B6" w:rsidP="001972B6">
      <w:pPr>
        <w:rPr>
          <w:ins w:id="687" w:author="Qu Xin (vivo)" w:date="2024-08-21T01:16:00Z"/>
          <w:rFonts w:ascii="Times New Roman" w:eastAsia="Batang" w:hAnsi="Times New Roman"/>
          <w:lang w:val="en-GB" w:eastAsia="x-none"/>
        </w:rPr>
      </w:pPr>
    </w:p>
    <w:p w14:paraId="49675B8D" w14:textId="77777777" w:rsidR="001972B6" w:rsidRPr="00BF30B5" w:rsidRDefault="001972B6" w:rsidP="001972B6">
      <w:pPr>
        <w:rPr>
          <w:ins w:id="688" w:author="Qu Xin (vivo)" w:date="2024-08-21T01:16:00Z"/>
          <w:rFonts w:ascii="Times New Roman" w:eastAsia="Batang" w:hAnsi="Times New Roman"/>
          <w:b/>
          <w:bCs/>
          <w:highlight w:val="darkYellow"/>
          <w:lang w:val="en-GB" w:eastAsia="x-none"/>
        </w:rPr>
      </w:pPr>
      <w:ins w:id="689" w:author="Qu Xin (vivo)" w:date="2024-08-21T01:16:00Z">
        <w:r w:rsidRPr="00BF30B5">
          <w:rPr>
            <w:rFonts w:ascii="Times New Roman" w:eastAsia="Batang" w:hAnsi="Times New Roman"/>
            <w:b/>
            <w:bCs/>
            <w:highlight w:val="darkYellow"/>
            <w:lang w:val="en-GB" w:eastAsia="x-none"/>
          </w:rPr>
          <w:t>Working Assumption</w:t>
        </w:r>
      </w:ins>
    </w:p>
    <w:p w14:paraId="1D2FFE4D" w14:textId="77777777" w:rsidR="001972B6" w:rsidRPr="00BF30B5" w:rsidRDefault="001972B6" w:rsidP="001972B6">
      <w:pPr>
        <w:rPr>
          <w:ins w:id="690" w:author="Qu Xin (vivo)" w:date="2024-08-21T01:16:00Z"/>
          <w:rFonts w:ascii="Times New Roman" w:eastAsia="Batang" w:hAnsi="Times New Roman"/>
          <w:lang w:val="en-GB" w:eastAsia="x-none"/>
        </w:rPr>
      </w:pPr>
      <w:ins w:id="691" w:author="Qu Xin (vivo)" w:date="2024-08-21T01:16:00Z">
        <w:r w:rsidRPr="00BF30B5">
          <w:rPr>
            <w:rFonts w:ascii="Times New Roman" w:eastAsia="Batang" w:hAnsi="Times New Roman"/>
            <w:lang w:val="en-GB" w:eastAsia="x-none"/>
          </w:rPr>
          <w:t>Support the following options for LP-SS</w:t>
        </w:r>
      </w:ins>
    </w:p>
    <w:p w14:paraId="553B8DCA" w14:textId="77777777" w:rsidR="001972B6" w:rsidRPr="00BF30B5" w:rsidRDefault="001972B6" w:rsidP="001972B6">
      <w:pPr>
        <w:numPr>
          <w:ilvl w:val="0"/>
          <w:numId w:val="21"/>
        </w:numPr>
        <w:ind w:left="720"/>
        <w:rPr>
          <w:ins w:id="692" w:author="Qu Xin (vivo)" w:date="2024-08-21T01:16:00Z"/>
          <w:rFonts w:ascii="Times New Roman" w:eastAsia="Batang" w:hAnsi="Times New Roman"/>
          <w:lang w:val="en-GB" w:eastAsia="x-none"/>
        </w:rPr>
      </w:pPr>
      <w:ins w:id="693" w:author="Qu Xin (vivo)" w:date="2024-08-21T01:16:00Z">
        <w:r w:rsidRPr="00BF30B5">
          <w:rPr>
            <w:rFonts w:ascii="Times New Roman" w:eastAsia="Batang" w:hAnsi="Times New Roman"/>
            <w:lang w:val="en-GB" w:eastAsia="x-none"/>
          </w:rPr>
          <w:t xml:space="preserve">Option 1: OOK-1 </w:t>
        </w:r>
      </w:ins>
    </w:p>
    <w:p w14:paraId="68BB529A" w14:textId="77777777" w:rsidR="001972B6" w:rsidRPr="00BF30B5" w:rsidRDefault="001972B6" w:rsidP="001972B6">
      <w:pPr>
        <w:numPr>
          <w:ilvl w:val="0"/>
          <w:numId w:val="21"/>
        </w:numPr>
        <w:ind w:left="720"/>
        <w:rPr>
          <w:ins w:id="694" w:author="Qu Xin (vivo)" w:date="2024-08-21T01:16:00Z"/>
          <w:rFonts w:ascii="Times New Roman" w:eastAsia="Batang" w:hAnsi="Times New Roman"/>
          <w:lang w:val="en-GB" w:eastAsia="x-none"/>
        </w:rPr>
      </w:pPr>
      <w:ins w:id="695" w:author="Qu Xin (vivo)" w:date="2024-08-21T01:16:00Z">
        <w:r w:rsidRPr="00BF30B5">
          <w:rPr>
            <w:rFonts w:ascii="Times New Roman" w:eastAsia="Batang" w:hAnsi="Times New Roman"/>
            <w:lang w:val="en-GB" w:eastAsia="x-none"/>
          </w:rPr>
          <w:lastRenderedPageBreak/>
          <w:t>Option 2: OOK-4 with M=2,4, FFS:1,8,16</w:t>
        </w:r>
      </w:ins>
    </w:p>
    <w:p w14:paraId="755CBE13" w14:textId="77777777" w:rsidR="001972B6" w:rsidRPr="00BF30B5" w:rsidRDefault="001972B6" w:rsidP="001972B6">
      <w:pPr>
        <w:numPr>
          <w:ilvl w:val="1"/>
          <w:numId w:val="21"/>
        </w:numPr>
        <w:ind w:left="1440"/>
        <w:rPr>
          <w:ins w:id="696" w:author="Qu Xin (vivo)" w:date="2024-08-21T01:16:00Z"/>
          <w:rFonts w:ascii="Times New Roman" w:eastAsia="Batang" w:hAnsi="Times New Roman"/>
          <w:lang w:val="en-GB" w:eastAsia="x-none"/>
        </w:rPr>
      </w:pPr>
      <w:ins w:id="697" w:author="Qu Xin (vivo)" w:date="2024-08-21T01:16:00Z">
        <w:r w:rsidRPr="00BF30B5">
          <w:rPr>
            <w:rFonts w:ascii="Times New Roman" w:eastAsia="Batang" w:hAnsi="Times New Roman"/>
            <w:lang w:val="en-GB" w:eastAsia="x-none"/>
          </w:rPr>
          <w:t>FFS whether value of M depends on SCS</w:t>
        </w:r>
      </w:ins>
    </w:p>
    <w:p w14:paraId="01F4E0D5" w14:textId="77777777" w:rsidR="001972B6" w:rsidRPr="00BF30B5" w:rsidRDefault="001972B6" w:rsidP="001972B6">
      <w:pPr>
        <w:numPr>
          <w:ilvl w:val="0"/>
          <w:numId w:val="21"/>
        </w:numPr>
        <w:ind w:left="720"/>
        <w:rPr>
          <w:ins w:id="698" w:author="Qu Xin (vivo)" w:date="2024-08-21T01:16:00Z"/>
          <w:rFonts w:ascii="Times New Roman" w:eastAsia="Batang" w:hAnsi="Times New Roman"/>
          <w:lang w:val="en-GB" w:eastAsia="x-none"/>
        </w:rPr>
      </w:pPr>
      <w:ins w:id="699" w:author="Qu Xin (vivo)" w:date="2024-08-21T01:16:00Z">
        <w:r w:rsidRPr="00BF30B5">
          <w:rPr>
            <w:rFonts w:ascii="Times New Roman" w:eastAsia="Batang" w:hAnsi="Times New Roman"/>
            <w:lang w:val="en-GB" w:eastAsia="x-none"/>
          </w:rPr>
          <w:t>The SCS of a CP-OFDM symbol used for LP-SS generation is the same as that used for LP-WUS generation</w:t>
        </w:r>
      </w:ins>
    </w:p>
    <w:p w14:paraId="2A61FDA8" w14:textId="77777777" w:rsidR="001972B6" w:rsidRPr="00BF30B5" w:rsidRDefault="001972B6" w:rsidP="001972B6">
      <w:pPr>
        <w:rPr>
          <w:ins w:id="700" w:author="Qu Xin (vivo)" w:date="2024-08-21T01:16:00Z"/>
          <w:rFonts w:ascii="Times New Roman" w:eastAsia="Batang" w:hAnsi="Times New Roman"/>
          <w:lang w:val="en-GB" w:eastAsia="x-none"/>
        </w:rPr>
      </w:pPr>
      <w:ins w:id="701" w:author="Qu Xin (vivo)" w:date="2024-08-21T01:16:00Z">
        <w:r w:rsidRPr="00BF30B5">
          <w:rPr>
            <w:rFonts w:ascii="Times New Roman" w:eastAsia="Batang" w:hAnsi="Times New Roman"/>
            <w:lang w:val="en-GB" w:eastAsia="x-none"/>
          </w:rPr>
          <w:t xml:space="preserve">FFS how OOK-1 and OOK-4 are specified </w:t>
        </w:r>
      </w:ins>
    </w:p>
    <w:p w14:paraId="0C4CEB4E" w14:textId="77777777" w:rsidR="001972B6" w:rsidRPr="00BF30B5" w:rsidRDefault="001972B6" w:rsidP="001972B6">
      <w:pPr>
        <w:rPr>
          <w:ins w:id="702" w:author="Qu Xin (vivo)" w:date="2024-08-21T01:16:00Z"/>
          <w:rFonts w:ascii="Times New Roman" w:eastAsia="Batang" w:hAnsi="Times New Roman"/>
          <w:lang w:val="en-GB" w:eastAsia="x-none"/>
        </w:rPr>
      </w:pPr>
    </w:p>
    <w:p w14:paraId="7DEBCE92" w14:textId="77777777" w:rsidR="001972B6" w:rsidRPr="00BF30B5" w:rsidRDefault="001972B6" w:rsidP="001972B6">
      <w:pPr>
        <w:rPr>
          <w:ins w:id="703" w:author="Qu Xin (vivo)" w:date="2024-08-21T01:16:00Z"/>
          <w:rFonts w:ascii="Times New Roman" w:eastAsia="Batang" w:hAnsi="Times New Roman"/>
          <w:lang w:val="en-GB" w:eastAsia="x-none"/>
        </w:rPr>
      </w:pPr>
      <w:ins w:id="704" w:author="Qu Xin (vivo)" w:date="2024-08-21T01:16:00Z">
        <w:r w:rsidRPr="00BF30B5">
          <w:rPr>
            <w:rFonts w:ascii="Times New Roman" w:eastAsia="Batang" w:hAnsi="Times New Roman"/>
            <w:b/>
            <w:bCs/>
            <w:lang w:val="en-GB" w:eastAsia="x-none"/>
          </w:rPr>
          <w:t>R1-2403751</w:t>
        </w:r>
        <w:r w:rsidRPr="00BF30B5">
          <w:rPr>
            <w:rFonts w:ascii="Times New Roman" w:eastAsia="Batang" w:hAnsi="Times New Roman"/>
            <w:lang w:val="en-GB" w:eastAsia="x-none"/>
          </w:rPr>
          <w:tab/>
          <w:t>Summary #3 of discussions on LP-WUS and LP-SS design</w:t>
        </w:r>
        <w:r w:rsidRPr="00BF30B5">
          <w:rPr>
            <w:rFonts w:ascii="Times New Roman" w:eastAsia="Batang" w:hAnsi="Times New Roman"/>
            <w:lang w:val="en-GB" w:eastAsia="x-none"/>
          </w:rPr>
          <w:tab/>
          <w:t>Moderator (vivo)</w:t>
        </w:r>
      </w:ins>
    </w:p>
    <w:p w14:paraId="5A60C2EE" w14:textId="77777777" w:rsidR="001972B6" w:rsidRPr="00BF30B5" w:rsidRDefault="001972B6" w:rsidP="001972B6">
      <w:pPr>
        <w:rPr>
          <w:ins w:id="705" w:author="Qu Xin (vivo)" w:date="2024-08-21T01:16:00Z"/>
          <w:rFonts w:ascii="Times New Roman" w:eastAsia="Batang" w:hAnsi="Times New Roman"/>
          <w:lang w:val="en-GB" w:eastAsia="x-none"/>
        </w:rPr>
      </w:pPr>
    </w:p>
    <w:p w14:paraId="4D230318" w14:textId="77777777" w:rsidR="001972B6" w:rsidRPr="00BF30B5" w:rsidRDefault="001972B6" w:rsidP="001972B6">
      <w:pPr>
        <w:rPr>
          <w:ins w:id="706" w:author="Qu Xin (vivo)" w:date="2024-08-21T01:16:00Z"/>
          <w:rFonts w:ascii="Times New Roman" w:eastAsia="Batang" w:hAnsi="Times New Roman"/>
          <w:b/>
          <w:bCs/>
          <w:highlight w:val="green"/>
          <w:lang w:val="en-GB" w:eastAsia="x-none"/>
        </w:rPr>
      </w:pPr>
      <w:ins w:id="707" w:author="Qu Xin (vivo)" w:date="2024-08-21T01:16:00Z">
        <w:r w:rsidRPr="00BF30B5">
          <w:rPr>
            <w:rFonts w:ascii="Times New Roman" w:eastAsia="Batang" w:hAnsi="Times New Roman"/>
            <w:b/>
            <w:bCs/>
            <w:highlight w:val="green"/>
            <w:lang w:val="en-GB" w:eastAsia="x-none"/>
          </w:rPr>
          <w:t>Agreement</w:t>
        </w:r>
      </w:ins>
    </w:p>
    <w:p w14:paraId="533A995E" w14:textId="77777777" w:rsidR="001972B6" w:rsidRPr="00BF30B5" w:rsidRDefault="001972B6" w:rsidP="001972B6">
      <w:pPr>
        <w:rPr>
          <w:ins w:id="708" w:author="Qu Xin (vivo)" w:date="2024-08-21T01:16:00Z"/>
          <w:rFonts w:ascii="Times New Roman" w:eastAsia="Batang" w:hAnsi="Times New Roman"/>
          <w:lang w:val="en-GB" w:eastAsia="x-none"/>
        </w:rPr>
      </w:pPr>
      <w:ins w:id="709" w:author="Qu Xin (vivo)" w:date="2024-08-21T01:16:00Z">
        <w:r w:rsidRPr="00BF30B5">
          <w:rPr>
            <w:rFonts w:ascii="Times New Roman" w:eastAsia="Batang" w:hAnsi="Times New Roman"/>
            <w:lang w:val="en-GB" w:eastAsia="x-none"/>
          </w:rPr>
          <w:t>Regarding the LP-WUS information for idle/inactive UEs, at least consider the following</w:t>
        </w:r>
        <w:r w:rsidRPr="00BF30B5">
          <w:rPr>
            <w:rFonts w:ascii="Times New Roman" w:eastAsia="Batang" w:hAnsi="Times New Roman"/>
            <w:lang w:val="en-GB" w:eastAsia="x-none"/>
          </w:rPr>
          <w:t>：</w:t>
        </w:r>
      </w:ins>
    </w:p>
    <w:p w14:paraId="0A1A8956" w14:textId="77777777" w:rsidR="001972B6" w:rsidRPr="00BF30B5" w:rsidRDefault="001972B6" w:rsidP="001972B6">
      <w:pPr>
        <w:numPr>
          <w:ilvl w:val="0"/>
          <w:numId w:val="21"/>
        </w:numPr>
        <w:ind w:left="720"/>
        <w:rPr>
          <w:ins w:id="710" w:author="Qu Xin (vivo)" w:date="2024-08-21T01:16:00Z"/>
          <w:rFonts w:ascii="Times New Roman" w:eastAsia="Batang" w:hAnsi="Times New Roman"/>
          <w:lang w:val="en-GB" w:eastAsia="x-none"/>
        </w:rPr>
      </w:pPr>
      <w:ins w:id="711" w:author="Qu Xin (vivo)" w:date="2024-08-21T01:16:00Z">
        <w:r w:rsidRPr="00BF30B5">
          <w:rPr>
            <w:rFonts w:ascii="Times New Roman" w:eastAsia="Batang" w:hAnsi="Times New Roman"/>
            <w:lang w:val="en-GB" w:eastAsia="x-none"/>
          </w:rPr>
          <w:t>Option 1: A bitmap with each bit corresponding to [one or more] subgroups</w:t>
        </w:r>
      </w:ins>
    </w:p>
    <w:p w14:paraId="37136815" w14:textId="77777777" w:rsidR="001972B6" w:rsidRPr="00BF30B5" w:rsidRDefault="001972B6" w:rsidP="001972B6">
      <w:pPr>
        <w:numPr>
          <w:ilvl w:val="0"/>
          <w:numId w:val="21"/>
        </w:numPr>
        <w:ind w:left="720"/>
        <w:rPr>
          <w:ins w:id="712" w:author="Qu Xin (vivo)" w:date="2024-08-21T01:16:00Z"/>
          <w:rFonts w:ascii="Times New Roman" w:eastAsia="Batang" w:hAnsi="Times New Roman"/>
          <w:lang w:val="en-GB" w:eastAsia="x-none"/>
        </w:rPr>
      </w:pPr>
      <w:ins w:id="713" w:author="Qu Xin (vivo)" w:date="2024-08-21T01:16:00Z">
        <w:r w:rsidRPr="00BF30B5">
          <w:rPr>
            <w:rFonts w:ascii="Times New Roman" w:eastAsia="Batang" w:hAnsi="Times New Roman"/>
            <w:lang w:val="en-GB" w:eastAsia="x-none"/>
          </w:rPr>
          <w:t>Option 2: A codepoint value corresponding to one or more subgroup(s)</w:t>
        </w:r>
      </w:ins>
    </w:p>
    <w:p w14:paraId="7E8CBE2C" w14:textId="77777777" w:rsidR="001972B6" w:rsidRPr="00BF30B5" w:rsidRDefault="001972B6" w:rsidP="001972B6">
      <w:pPr>
        <w:numPr>
          <w:ilvl w:val="0"/>
          <w:numId w:val="21"/>
        </w:numPr>
        <w:ind w:left="720"/>
        <w:rPr>
          <w:ins w:id="714" w:author="Qu Xin (vivo)" w:date="2024-08-21T01:16:00Z"/>
          <w:rFonts w:ascii="Times New Roman" w:eastAsia="Batang" w:hAnsi="Times New Roman"/>
          <w:lang w:val="en-GB" w:eastAsia="x-none"/>
        </w:rPr>
      </w:pPr>
      <w:ins w:id="715" w:author="Qu Xin (vivo)" w:date="2024-08-21T01:16:00Z">
        <w:r w:rsidRPr="00BF30B5">
          <w:rPr>
            <w:rFonts w:ascii="Times New Roman" w:eastAsia="Batang" w:hAnsi="Times New Roman"/>
            <w:lang w:val="en-GB" w:eastAsia="x-none"/>
          </w:rPr>
          <w:t>Option 3: Multiple codepoint values with each corresponding to one or more subgroup(s)</w:t>
        </w:r>
      </w:ins>
    </w:p>
    <w:p w14:paraId="7868A84D" w14:textId="77777777" w:rsidR="001972B6" w:rsidRPr="00BF30B5" w:rsidRDefault="001972B6" w:rsidP="001972B6">
      <w:pPr>
        <w:numPr>
          <w:ilvl w:val="0"/>
          <w:numId w:val="21"/>
        </w:numPr>
        <w:ind w:left="720"/>
        <w:rPr>
          <w:ins w:id="716" w:author="Qu Xin (vivo)" w:date="2024-08-21T01:16:00Z"/>
          <w:rFonts w:ascii="Times New Roman" w:eastAsia="Batang" w:hAnsi="Times New Roman"/>
          <w:lang w:val="en-GB" w:eastAsia="x-none"/>
        </w:rPr>
      </w:pPr>
      <w:ins w:id="717" w:author="Qu Xin (vivo)" w:date="2024-08-21T01:16:00Z">
        <w:r w:rsidRPr="00BF30B5">
          <w:rPr>
            <w:rFonts w:ascii="Times New Roman" w:eastAsia="Batang" w:hAnsi="Times New Roman"/>
            <w:lang w:val="en-GB" w:eastAsia="x-none"/>
          </w:rPr>
          <w:t>Combination of above options are not precluded</w:t>
        </w:r>
      </w:ins>
    </w:p>
    <w:p w14:paraId="620D77CC" w14:textId="77777777" w:rsidR="001972B6" w:rsidRPr="00BF30B5" w:rsidRDefault="001972B6" w:rsidP="001972B6">
      <w:pPr>
        <w:numPr>
          <w:ilvl w:val="0"/>
          <w:numId w:val="21"/>
        </w:numPr>
        <w:ind w:left="720"/>
        <w:rPr>
          <w:ins w:id="718" w:author="Qu Xin (vivo)" w:date="2024-08-21T01:16:00Z"/>
          <w:rFonts w:ascii="Times New Roman" w:eastAsia="Batang" w:hAnsi="Times New Roman"/>
          <w:lang w:val="en-GB" w:eastAsia="x-none"/>
        </w:rPr>
      </w:pPr>
      <w:ins w:id="719" w:author="Qu Xin (vivo)" w:date="2024-08-21T01:16:00Z">
        <w:r w:rsidRPr="00BF30B5">
          <w:rPr>
            <w:rFonts w:ascii="Times New Roman" w:eastAsia="Batang" w:hAnsi="Times New Roman"/>
            <w:lang w:val="en-GB" w:eastAsia="x-none"/>
          </w:rPr>
          <w:t>FFS how to carry LP-WUS information, e.g., by encoded bits (with/without CRC) and/or by OOK sequence selection for ‘ON-OFF’ pattern for OOK symbols of LP-WUS.</w:t>
        </w:r>
      </w:ins>
    </w:p>
    <w:p w14:paraId="39B9C79E" w14:textId="77777777" w:rsidR="001972B6" w:rsidRPr="00BF30B5" w:rsidRDefault="001972B6" w:rsidP="001972B6">
      <w:pPr>
        <w:numPr>
          <w:ilvl w:val="0"/>
          <w:numId w:val="21"/>
        </w:numPr>
        <w:ind w:left="720"/>
        <w:rPr>
          <w:ins w:id="720" w:author="Qu Xin (vivo)" w:date="2024-08-21T01:16:00Z"/>
          <w:rFonts w:ascii="Times New Roman" w:eastAsia="Batang" w:hAnsi="Times New Roman"/>
          <w:lang w:val="en-GB" w:eastAsia="x-none"/>
        </w:rPr>
      </w:pPr>
      <w:ins w:id="721" w:author="Qu Xin (vivo)" w:date="2024-08-21T01:16:00Z">
        <w:r w:rsidRPr="00BF30B5">
          <w:rPr>
            <w:rFonts w:ascii="Times New Roman" w:eastAsia="Batang" w:hAnsi="Times New Roman"/>
            <w:lang w:val="en-GB" w:eastAsia="x-none"/>
          </w:rPr>
          <w:t>FFS how to carry LP-WUS information by overlaid OFDM sequences.</w:t>
        </w:r>
      </w:ins>
    </w:p>
    <w:p w14:paraId="272BD191" w14:textId="77777777" w:rsidR="001972B6" w:rsidRPr="00BF30B5" w:rsidRDefault="001972B6" w:rsidP="001972B6">
      <w:pPr>
        <w:numPr>
          <w:ilvl w:val="1"/>
          <w:numId w:val="21"/>
        </w:numPr>
        <w:ind w:left="1440"/>
        <w:rPr>
          <w:ins w:id="722" w:author="Qu Xin (vivo)" w:date="2024-08-21T01:16:00Z"/>
          <w:rFonts w:ascii="Times New Roman" w:eastAsia="Batang" w:hAnsi="Times New Roman"/>
          <w:lang w:val="en-GB" w:eastAsia="x-none"/>
        </w:rPr>
      </w:pPr>
      <w:ins w:id="723" w:author="Qu Xin (vivo)" w:date="2024-08-21T01:16:00Z">
        <w:r w:rsidRPr="00BF30B5">
          <w:rPr>
            <w:rFonts w:ascii="Times New Roman" w:eastAsia="Batang" w:hAnsi="Times New Roman"/>
            <w:lang w:val="en-GB" w:eastAsia="x-none"/>
          </w:rPr>
          <w:t>It doesn’t preclude considering the configuration where a single candidate overlaid OFDM sequence is used</w:t>
        </w:r>
      </w:ins>
    </w:p>
    <w:p w14:paraId="571360FF" w14:textId="77777777" w:rsidR="001972B6" w:rsidRPr="00BF30B5" w:rsidRDefault="001972B6" w:rsidP="001972B6">
      <w:pPr>
        <w:numPr>
          <w:ilvl w:val="0"/>
          <w:numId w:val="21"/>
        </w:numPr>
        <w:ind w:left="720"/>
        <w:rPr>
          <w:ins w:id="724" w:author="Qu Xin (vivo)" w:date="2024-08-21T01:16:00Z"/>
          <w:rFonts w:ascii="Times New Roman" w:eastAsia="Batang" w:hAnsi="Times New Roman"/>
          <w:lang w:val="en-GB" w:eastAsia="x-none"/>
        </w:rPr>
      </w:pPr>
      <w:ins w:id="725" w:author="Qu Xin (vivo)" w:date="2024-08-21T01:16:00Z">
        <w:r w:rsidRPr="00BF30B5">
          <w:rPr>
            <w:rFonts w:ascii="Times New Roman" w:eastAsia="Batang" w:hAnsi="Times New Roman"/>
            <w:lang w:val="en-GB" w:eastAsia="x-none"/>
          </w:rPr>
          <w:t>Other options are not precluded</w:t>
        </w:r>
      </w:ins>
    </w:p>
    <w:p w14:paraId="1D7CEEC1" w14:textId="77777777" w:rsidR="001972B6" w:rsidRPr="00BF30B5" w:rsidRDefault="001972B6" w:rsidP="001972B6">
      <w:pPr>
        <w:rPr>
          <w:ins w:id="726" w:author="Qu Xin (vivo)" w:date="2024-08-21T01:16:00Z"/>
          <w:rFonts w:ascii="Times New Roman" w:eastAsia="Batang" w:hAnsi="Times New Roman"/>
          <w:lang w:val="en-GB" w:eastAsia="x-none"/>
        </w:rPr>
      </w:pPr>
    </w:p>
    <w:p w14:paraId="5CE02CF7" w14:textId="77777777" w:rsidR="001972B6" w:rsidRPr="00BF30B5" w:rsidRDefault="001972B6" w:rsidP="001972B6">
      <w:pPr>
        <w:rPr>
          <w:ins w:id="727" w:author="Qu Xin (vivo)" w:date="2024-08-21T01:16:00Z"/>
          <w:rFonts w:ascii="Times New Roman" w:eastAsia="Batang" w:hAnsi="Times New Roman"/>
          <w:b/>
          <w:bCs/>
          <w:highlight w:val="green"/>
          <w:lang w:val="en-GB" w:eastAsia="x-none"/>
        </w:rPr>
      </w:pPr>
      <w:ins w:id="728" w:author="Qu Xin (vivo)" w:date="2024-08-21T01:16:00Z">
        <w:r w:rsidRPr="00BF30B5">
          <w:rPr>
            <w:rFonts w:ascii="Times New Roman" w:eastAsia="Batang" w:hAnsi="Times New Roman"/>
            <w:b/>
            <w:bCs/>
            <w:highlight w:val="green"/>
            <w:lang w:val="en-GB" w:eastAsia="x-none"/>
          </w:rPr>
          <w:t>Agreement</w:t>
        </w:r>
      </w:ins>
    </w:p>
    <w:p w14:paraId="1F29EB2E" w14:textId="77777777" w:rsidR="001972B6" w:rsidRPr="00BF30B5" w:rsidRDefault="001972B6" w:rsidP="001972B6">
      <w:pPr>
        <w:rPr>
          <w:ins w:id="729" w:author="Qu Xin (vivo)" w:date="2024-08-21T01:16:00Z"/>
          <w:rFonts w:ascii="Times New Roman" w:eastAsia="Batang" w:hAnsi="Times New Roman"/>
          <w:lang w:val="en-GB" w:eastAsia="x-none"/>
        </w:rPr>
      </w:pPr>
      <w:ins w:id="730" w:author="Qu Xin (vivo)" w:date="2024-08-21T01:16:00Z">
        <w:r w:rsidRPr="00BF30B5">
          <w:rPr>
            <w:rFonts w:ascii="Times New Roman" w:eastAsia="Batang" w:hAnsi="Times New Roman"/>
            <w:lang w:val="en-GB" w:eastAsia="x-none"/>
          </w:rPr>
          <w:t>Regarding the LP-WUS information to trigger PDCCH monitoring of RRC connected UEs, at least consider the following</w:t>
        </w:r>
        <w:r w:rsidRPr="00BF30B5">
          <w:rPr>
            <w:rFonts w:ascii="Times New Roman" w:eastAsia="Batang" w:hAnsi="Times New Roman"/>
            <w:lang w:val="en-GB" w:eastAsia="x-none"/>
          </w:rPr>
          <w:t>：</w:t>
        </w:r>
      </w:ins>
    </w:p>
    <w:p w14:paraId="26300952" w14:textId="77777777" w:rsidR="001972B6" w:rsidRPr="00BF30B5" w:rsidRDefault="001972B6" w:rsidP="001972B6">
      <w:pPr>
        <w:numPr>
          <w:ilvl w:val="0"/>
          <w:numId w:val="21"/>
        </w:numPr>
        <w:ind w:left="720"/>
        <w:rPr>
          <w:ins w:id="731" w:author="Qu Xin (vivo)" w:date="2024-08-21T01:16:00Z"/>
          <w:rFonts w:ascii="Times New Roman" w:eastAsia="Batang" w:hAnsi="Times New Roman"/>
          <w:lang w:val="en-GB" w:eastAsia="x-none"/>
        </w:rPr>
      </w:pPr>
      <w:ins w:id="732" w:author="Qu Xin (vivo)" w:date="2024-08-21T01:16:00Z">
        <w:r w:rsidRPr="00BF30B5">
          <w:rPr>
            <w:rFonts w:ascii="Times New Roman" w:eastAsia="Batang" w:hAnsi="Times New Roman"/>
            <w:lang w:val="en-GB" w:eastAsia="x-none"/>
          </w:rPr>
          <w:t>Option 1: A bitmap with each bit corresponding to [one or more] UEs</w:t>
        </w:r>
      </w:ins>
    </w:p>
    <w:p w14:paraId="1BE25ED1" w14:textId="77777777" w:rsidR="001972B6" w:rsidRPr="00BF30B5" w:rsidRDefault="001972B6" w:rsidP="001972B6">
      <w:pPr>
        <w:numPr>
          <w:ilvl w:val="0"/>
          <w:numId w:val="21"/>
        </w:numPr>
        <w:ind w:left="720"/>
        <w:rPr>
          <w:ins w:id="733" w:author="Qu Xin (vivo)" w:date="2024-08-21T01:16:00Z"/>
          <w:rFonts w:ascii="Times New Roman" w:eastAsia="Batang" w:hAnsi="Times New Roman"/>
          <w:lang w:val="en-GB" w:eastAsia="x-none"/>
        </w:rPr>
      </w:pPr>
      <w:ins w:id="734" w:author="Qu Xin (vivo)" w:date="2024-08-21T01:16:00Z">
        <w:r w:rsidRPr="00BF30B5">
          <w:rPr>
            <w:rFonts w:ascii="Times New Roman" w:eastAsia="Batang" w:hAnsi="Times New Roman"/>
            <w:lang w:val="en-GB" w:eastAsia="x-none"/>
          </w:rPr>
          <w:t>Option 2: A codepoint value corresponding to one or part of UE identity, e.g., C-RNTI</w:t>
        </w:r>
      </w:ins>
    </w:p>
    <w:p w14:paraId="565C2B1A" w14:textId="77777777" w:rsidR="001972B6" w:rsidRPr="00BF30B5" w:rsidRDefault="001972B6" w:rsidP="001972B6">
      <w:pPr>
        <w:numPr>
          <w:ilvl w:val="0"/>
          <w:numId w:val="21"/>
        </w:numPr>
        <w:ind w:left="720"/>
        <w:rPr>
          <w:ins w:id="735" w:author="Qu Xin (vivo)" w:date="2024-08-21T01:16:00Z"/>
          <w:rFonts w:ascii="Times New Roman" w:eastAsia="Batang" w:hAnsi="Times New Roman"/>
          <w:lang w:val="en-GB" w:eastAsia="x-none"/>
        </w:rPr>
      </w:pPr>
      <w:ins w:id="736" w:author="Qu Xin (vivo)" w:date="2024-08-21T01:16:00Z">
        <w:r w:rsidRPr="00BF30B5">
          <w:rPr>
            <w:rFonts w:ascii="Times New Roman" w:eastAsia="Batang" w:hAnsi="Times New Roman"/>
            <w:lang w:val="en-GB" w:eastAsia="x-none"/>
          </w:rPr>
          <w:t>Option 3: A codepoint value corresponding to [one or more] UEs</w:t>
        </w:r>
      </w:ins>
    </w:p>
    <w:p w14:paraId="28EE609C" w14:textId="77777777" w:rsidR="001972B6" w:rsidRPr="00BF30B5" w:rsidRDefault="001972B6" w:rsidP="001972B6">
      <w:pPr>
        <w:numPr>
          <w:ilvl w:val="0"/>
          <w:numId w:val="21"/>
        </w:numPr>
        <w:ind w:left="720"/>
        <w:rPr>
          <w:ins w:id="737" w:author="Qu Xin (vivo)" w:date="2024-08-21T01:16:00Z"/>
          <w:rFonts w:ascii="Times New Roman" w:eastAsia="Batang" w:hAnsi="Times New Roman"/>
          <w:lang w:val="en-GB" w:eastAsia="x-none"/>
        </w:rPr>
      </w:pPr>
      <w:ins w:id="738" w:author="Qu Xin (vivo)" w:date="2024-08-21T01:16:00Z">
        <w:r w:rsidRPr="00BF30B5">
          <w:rPr>
            <w:rFonts w:ascii="Times New Roman" w:eastAsia="Batang" w:hAnsi="Times New Roman"/>
            <w:lang w:val="en-GB" w:eastAsia="x-none"/>
          </w:rPr>
          <w:t>Option 4: Multiple codepoint values with each corresponding to [one or more] UE(s)</w:t>
        </w:r>
      </w:ins>
    </w:p>
    <w:p w14:paraId="5BFD042E" w14:textId="77777777" w:rsidR="001972B6" w:rsidRPr="00BF30B5" w:rsidRDefault="001972B6" w:rsidP="001972B6">
      <w:pPr>
        <w:numPr>
          <w:ilvl w:val="0"/>
          <w:numId w:val="21"/>
        </w:numPr>
        <w:ind w:left="720"/>
        <w:rPr>
          <w:ins w:id="739" w:author="Qu Xin (vivo)" w:date="2024-08-21T01:16:00Z"/>
          <w:rFonts w:ascii="Times New Roman" w:eastAsia="Batang" w:hAnsi="Times New Roman"/>
          <w:lang w:val="en-GB" w:eastAsia="x-none"/>
        </w:rPr>
      </w:pPr>
      <w:ins w:id="740" w:author="Qu Xin (vivo)" w:date="2024-08-21T01:16:00Z">
        <w:r w:rsidRPr="00BF30B5">
          <w:rPr>
            <w:rFonts w:ascii="Times New Roman" w:eastAsia="Batang" w:hAnsi="Times New Roman"/>
            <w:lang w:val="en-GB" w:eastAsia="x-none"/>
          </w:rPr>
          <w:t>Option 5: Multiple bit blocks with each corresponding to [one or more] UE(s)</w:t>
        </w:r>
      </w:ins>
    </w:p>
    <w:p w14:paraId="14964BCE" w14:textId="77777777" w:rsidR="001972B6" w:rsidRPr="00BF30B5" w:rsidRDefault="001972B6" w:rsidP="001972B6">
      <w:pPr>
        <w:numPr>
          <w:ilvl w:val="0"/>
          <w:numId w:val="21"/>
        </w:numPr>
        <w:ind w:left="720"/>
        <w:rPr>
          <w:ins w:id="741" w:author="Qu Xin (vivo)" w:date="2024-08-21T01:16:00Z"/>
          <w:rFonts w:ascii="Times New Roman" w:eastAsia="Batang" w:hAnsi="Times New Roman"/>
          <w:lang w:val="en-GB" w:eastAsia="x-none"/>
        </w:rPr>
      </w:pPr>
      <w:ins w:id="742" w:author="Qu Xin (vivo)" w:date="2024-08-21T01:16:00Z">
        <w:r w:rsidRPr="00BF30B5">
          <w:rPr>
            <w:rFonts w:ascii="Times New Roman" w:eastAsia="Batang" w:hAnsi="Times New Roman"/>
            <w:lang w:val="en-GB" w:eastAsia="x-none"/>
          </w:rPr>
          <w:t>Combination of above options are not precluded.</w:t>
        </w:r>
      </w:ins>
    </w:p>
    <w:p w14:paraId="64E6D14F" w14:textId="77777777" w:rsidR="001972B6" w:rsidRPr="00BF30B5" w:rsidRDefault="001972B6" w:rsidP="001972B6">
      <w:pPr>
        <w:numPr>
          <w:ilvl w:val="0"/>
          <w:numId w:val="21"/>
        </w:numPr>
        <w:ind w:left="720"/>
        <w:rPr>
          <w:ins w:id="743" w:author="Qu Xin (vivo)" w:date="2024-08-21T01:16:00Z"/>
          <w:rFonts w:ascii="Times New Roman" w:eastAsia="Batang" w:hAnsi="Times New Roman"/>
          <w:lang w:val="en-GB" w:eastAsia="x-none"/>
        </w:rPr>
      </w:pPr>
      <w:ins w:id="744" w:author="Qu Xin (vivo)" w:date="2024-08-21T01:16:00Z">
        <w:r w:rsidRPr="00BF30B5">
          <w:rPr>
            <w:rFonts w:ascii="Times New Roman" w:eastAsia="Batang" w:hAnsi="Times New Roman"/>
            <w:lang w:val="en-GB" w:eastAsia="x-none"/>
          </w:rPr>
          <w:t xml:space="preserve">FFS how to carry LP-WUS information, </w:t>
        </w:r>
        <w:proofErr w:type="spellStart"/>
        <w:r w:rsidRPr="00BF30B5">
          <w:rPr>
            <w:rFonts w:ascii="Times New Roman" w:eastAsia="Batang" w:hAnsi="Times New Roman"/>
            <w:lang w:val="en-GB" w:eastAsia="x-none"/>
          </w:rPr>
          <w:t>e.g</w:t>
        </w:r>
        <w:proofErr w:type="spellEnd"/>
        <w:r w:rsidRPr="00BF30B5">
          <w:rPr>
            <w:rFonts w:ascii="Times New Roman" w:eastAsia="Batang" w:hAnsi="Times New Roman"/>
            <w:lang w:val="en-GB" w:eastAsia="x-none"/>
          </w:rPr>
          <w:t>, by encoded bits (with/without CRC) and/or by OOK sequence selection for ‘ON-OFF’ pattern for OOK symbols of LP-WUS.</w:t>
        </w:r>
      </w:ins>
    </w:p>
    <w:p w14:paraId="05F8BBBD" w14:textId="77777777" w:rsidR="001972B6" w:rsidRPr="00BF30B5" w:rsidRDefault="001972B6" w:rsidP="001972B6">
      <w:pPr>
        <w:numPr>
          <w:ilvl w:val="0"/>
          <w:numId w:val="21"/>
        </w:numPr>
        <w:ind w:left="720"/>
        <w:rPr>
          <w:ins w:id="745" w:author="Qu Xin (vivo)" w:date="2024-08-21T01:16:00Z"/>
          <w:rFonts w:ascii="Times New Roman" w:eastAsia="Batang" w:hAnsi="Times New Roman"/>
          <w:lang w:val="en-GB" w:eastAsia="x-none"/>
        </w:rPr>
      </w:pPr>
      <w:ins w:id="746" w:author="Qu Xin (vivo)" w:date="2024-08-21T01:16:00Z">
        <w:r w:rsidRPr="00BF30B5">
          <w:rPr>
            <w:rFonts w:ascii="Times New Roman" w:eastAsia="Batang" w:hAnsi="Times New Roman"/>
            <w:lang w:val="en-GB" w:eastAsia="x-none"/>
          </w:rPr>
          <w:t xml:space="preserve">FFS how to carry LP-WUS information by overlaid OFDM sequences. </w:t>
        </w:r>
      </w:ins>
    </w:p>
    <w:p w14:paraId="3246F4B0" w14:textId="77777777" w:rsidR="001972B6" w:rsidRPr="00BF30B5" w:rsidRDefault="001972B6" w:rsidP="001972B6">
      <w:pPr>
        <w:numPr>
          <w:ilvl w:val="1"/>
          <w:numId w:val="21"/>
        </w:numPr>
        <w:ind w:left="1440"/>
        <w:rPr>
          <w:ins w:id="747" w:author="Qu Xin (vivo)" w:date="2024-08-21T01:16:00Z"/>
          <w:rFonts w:ascii="Times New Roman" w:eastAsia="Batang" w:hAnsi="Times New Roman"/>
          <w:lang w:val="en-GB" w:eastAsia="x-none"/>
        </w:rPr>
      </w:pPr>
      <w:ins w:id="748" w:author="Qu Xin (vivo)" w:date="2024-08-21T01:16:00Z">
        <w:r w:rsidRPr="00BF30B5">
          <w:rPr>
            <w:rFonts w:ascii="Times New Roman" w:eastAsia="Batang" w:hAnsi="Times New Roman"/>
            <w:lang w:val="en-GB" w:eastAsia="x-none"/>
          </w:rPr>
          <w:t>It doesn’t preclude considering the configuration where a single candidate overlaid OFDM sequence is used</w:t>
        </w:r>
      </w:ins>
    </w:p>
    <w:p w14:paraId="6725D229" w14:textId="77777777" w:rsidR="001972B6" w:rsidRPr="00BF30B5" w:rsidRDefault="001972B6" w:rsidP="001972B6">
      <w:pPr>
        <w:numPr>
          <w:ilvl w:val="0"/>
          <w:numId w:val="21"/>
        </w:numPr>
        <w:ind w:left="720"/>
        <w:rPr>
          <w:ins w:id="749" w:author="Qu Xin (vivo)" w:date="2024-08-21T01:16:00Z"/>
          <w:rFonts w:ascii="Times New Roman" w:eastAsia="Batang" w:hAnsi="Times New Roman"/>
          <w:lang w:val="en-GB" w:eastAsia="x-none"/>
        </w:rPr>
      </w:pPr>
      <w:ins w:id="750" w:author="Qu Xin (vivo)" w:date="2024-08-21T01:16:00Z">
        <w:r w:rsidRPr="00BF30B5">
          <w:rPr>
            <w:rFonts w:ascii="Times New Roman" w:eastAsia="Batang" w:hAnsi="Times New Roman"/>
            <w:lang w:val="en-GB" w:eastAsia="x-none"/>
          </w:rPr>
          <w:t>FFS details of LP-WUS information to trigger PDCCH monitoring (e.g. whether above is applicable to one or more serving cells)</w:t>
        </w:r>
      </w:ins>
    </w:p>
    <w:p w14:paraId="30FC6103" w14:textId="77777777" w:rsidR="001972B6" w:rsidRPr="00BF30B5" w:rsidRDefault="001972B6" w:rsidP="001972B6">
      <w:pPr>
        <w:rPr>
          <w:ins w:id="751" w:author="Qu Xin (vivo)" w:date="2024-08-21T01:16:00Z"/>
          <w:rFonts w:ascii="Times New Roman" w:eastAsia="Batang" w:hAnsi="Times New Roman"/>
          <w:lang w:val="en-GB" w:eastAsia="x-none"/>
        </w:rPr>
      </w:pPr>
    </w:p>
    <w:p w14:paraId="5D227C11" w14:textId="77777777" w:rsidR="001972B6" w:rsidRPr="00BF30B5" w:rsidRDefault="001972B6" w:rsidP="001972B6">
      <w:pPr>
        <w:rPr>
          <w:ins w:id="752" w:author="Qu Xin (vivo)" w:date="2024-08-21T01:16:00Z"/>
          <w:rFonts w:ascii="Times New Roman" w:eastAsia="Batang" w:hAnsi="Times New Roman"/>
          <w:b/>
          <w:bCs/>
          <w:lang w:val="en-GB" w:eastAsia="x-none"/>
        </w:rPr>
      </w:pPr>
      <w:ins w:id="753" w:author="Qu Xin (vivo)" w:date="2024-08-21T01:16:00Z">
        <w:r w:rsidRPr="00BF30B5">
          <w:rPr>
            <w:rFonts w:ascii="Times New Roman" w:eastAsia="Batang" w:hAnsi="Times New Roman"/>
            <w:b/>
            <w:bCs/>
            <w:lang w:val="en-GB" w:eastAsia="x-none"/>
          </w:rPr>
          <w:t xml:space="preserve">Conclusion: </w:t>
        </w:r>
      </w:ins>
    </w:p>
    <w:p w14:paraId="0EFE7910" w14:textId="77777777" w:rsidR="001972B6" w:rsidRPr="00BF30B5" w:rsidRDefault="001972B6" w:rsidP="001972B6">
      <w:pPr>
        <w:rPr>
          <w:ins w:id="754" w:author="Qu Xin (vivo)" w:date="2024-08-21T01:16:00Z"/>
          <w:rFonts w:ascii="Times New Roman" w:eastAsia="Batang" w:hAnsi="Times New Roman"/>
          <w:lang w:val="en-GB" w:eastAsia="x-none"/>
        </w:rPr>
      </w:pPr>
      <w:ins w:id="755" w:author="Qu Xin (vivo)" w:date="2024-08-21T01:16:00Z">
        <w:r w:rsidRPr="00BF30B5">
          <w:rPr>
            <w:rFonts w:ascii="Times New Roman" w:eastAsia="Batang" w:hAnsi="Times New Roman"/>
            <w:lang w:val="en-GB" w:eastAsia="x-none"/>
          </w:rPr>
          <w:t xml:space="preserve">For calibration purposes, companies are encouraged to report the SNR to achieve the coverage of PUSCH for message3, at least with the following assumptions: </w:t>
        </w:r>
      </w:ins>
    </w:p>
    <w:p w14:paraId="537708F8" w14:textId="77777777" w:rsidR="001972B6" w:rsidRPr="00BF30B5" w:rsidRDefault="001972B6" w:rsidP="001972B6">
      <w:pPr>
        <w:numPr>
          <w:ilvl w:val="0"/>
          <w:numId w:val="21"/>
        </w:numPr>
        <w:ind w:left="720"/>
        <w:rPr>
          <w:ins w:id="756" w:author="Qu Xin (vivo)" w:date="2024-08-21T01:16:00Z"/>
          <w:rFonts w:ascii="Times New Roman" w:eastAsia="Batang" w:hAnsi="Times New Roman"/>
          <w:lang w:val="en-GB" w:eastAsia="x-none"/>
        </w:rPr>
      </w:pPr>
      <w:ins w:id="757" w:author="Qu Xin (vivo)" w:date="2024-08-21T01:16:00Z">
        <w:r w:rsidRPr="00BF30B5">
          <w:rPr>
            <w:rFonts w:ascii="Times New Roman" w:eastAsia="Batang" w:hAnsi="Times New Roman"/>
            <w:lang w:val="en-GB" w:eastAsia="x-none"/>
          </w:rPr>
          <w:t>Carrier frequency: 2.6 GHz</w:t>
        </w:r>
      </w:ins>
    </w:p>
    <w:p w14:paraId="189FE7BD" w14:textId="77777777" w:rsidR="001972B6" w:rsidRPr="00BF30B5" w:rsidRDefault="001972B6" w:rsidP="001972B6">
      <w:pPr>
        <w:numPr>
          <w:ilvl w:val="0"/>
          <w:numId w:val="21"/>
        </w:numPr>
        <w:ind w:left="720"/>
        <w:rPr>
          <w:ins w:id="758" w:author="Qu Xin (vivo)" w:date="2024-08-21T01:16:00Z"/>
          <w:rFonts w:ascii="Times New Roman" w:eastAsia="Batang" w:hAnsi="Times New Roman"/>
          <w:lang w:val="en-GB" w:eastAsia="x-none"/>
        </w:rPr>
      </w:pPr>
      <w:ins w:id="759" w:author="Qu Xin (vivo)" w:date="2024-08-21T01:16:00Z">
        <w:r w:rsidRPr="00BF30B5">
          <w:rPr>
            <w:rFonts w:ascii="Times New Roman" w:eastAsia="Batang" w:hAnsi="Times New Roman"/>
            <w:lang w:val="en-GB" w:eastAsia="x-none"/>
          </w:rPr>
          <w:t>The number of Tx chains: 1</w:t>
        </w:r>
      </w:ins>
    </w:p>
    <w:p w14:paraId="498A08BD" w14:textId="77777777" w:rsidR="001972B6" w:rsidRPr="00BF30B5" w:rsidRDefault="001972B6" w:rsidP="001972B6">
      <w:pPr>
        <w:numPr>
          <w:ilvl w:val="0"/>
          <w:numId w:val="21"/>
        </w:numPr>
        <w:ind w:left="720"/>
        <w:rPr>
          <w:ins w:id="760" w:author="Qu Xin (vivo)" w:date="2024-08-21T01:16:00Z"/>
          <w:rFonts w:ascii="Times New Roman" w:eastAsia="Batang" w:hAnsi="Times New Roman"/>
          <w:lang w:val="en-GB" w:eastAsia="x-none"/>
        </w:rPr>
      </w:pPr>
      <w:ins w:id="761" w:author="Qu Xin (vivo)" w:date="2024-08-21T01:16:00Z">
        <w:r w:rsidRPr="00BF30B5">
          <w:rPr>
            <w:rFonts w:ascii="Times New Roman" w:eastAsia="Batang" w:hAnsi="Times New Roman"/>
            <w:lang w:val="en-GB" w:eastAsia="x-none"/>
          </w:rPr>
          <w:t xml:space="preserve">MIL of MSG 3: </w:t>
        </w:r>
        <w:bookmarkStart w:id="762" w:name="OLE_LINK2"/>
        <w:r w:rsidRPr="00BF30B5">
          <w:rPr>
            <w:rFonts w:ascii="Times New Roman" w:eastAsia="Batang" w:hAnsi="Times New Roman"/>
            <w:lang w:val="en-GB" w:eastAsia="x-none"/>
          </w:rPr>
          <w:t>use the average one in R17 coverage, i.e.,153.51 dB for non-redcap UE</w:t>
        </w:r>
        <w:bookmarkEnd w:id="762"/>
      </w:ins>
    </w:p>
    <w:p w14:paraId="4F7E14A6" w14:textId="77777777" w:rsidR="001972B6" w:rsidRPr="00BF30B5" w:rsidRDefault="001972B6" w:rsidP="001972B6">
      <w:pPr>
        <w:numPr>
          <w:ilvl w:val="0"/>
          <w:numId w:val="21"/>
        </w:numPr>
        <w:ind w:left="720"/>
        <w:rPr>
          <w:ins w:id="763" w:author="Qu Xin (vivo)" w:date="2024-08-21T01:16:00Z"/>
          <w:rFonts w:ascii="Times New Roman" w:eastAsia="Batang" w:hAnsi="Times New Roman"/>
          <w:lang w:val="en-GB" w:eastAsia="x-none"/>
        </w:rPr>
      </w:pPr>
      <w:ins w:id="764" w:author="Qu Xin (vivo)" w:date="2024-08-21T01:16:00Z">
        <w:r w:rsidRPr="00BF30B5">
          <w:rPr>
            <w:rFonts w:ascii="Times New Roman" w:eastAsia="Batang" w:hAnsi="Times New Roman"/>
            <w:lang w:val="en-GB" w:eastAsia="x-none"/>
          </w:rPr>
          <w:t>Transmit antenna gain correction factors for WUS: up to company report</w:t>
        </w:r>
      </w:ins>
    </w:p>
    <w:p w14:paraId="32EB03EA" w14:textId="77777777" w:rsidR="001972B6" w:rsidRPr="00BF30B5" w:rsidRDefault="001972B6" w:rsidP="001972B6">
      <w:pPr>
        <w:numPr>
          <w:ilvl w:val="0"/>
          <w:numId w:val="21"/>
        </w:numPr>
        <w:ind w:left="720"/>
        <w:rPr>
          <w:ins w:id="765" w:author="Qu Xin (vivo)" w:date="2024-08-21T01:16:00Z"/>
          <w:rFonts w:ascii="Times New Roman" w:eastAsia="Batang" w:hAnsi="Times New Roman"/>
          <w:lang w:val="en-GB" w:eastAsia="x-none"/>
        </w:rPr>
      </w:pPr>
      <w:ins w:id="766" w:author="Qu Xin (vivo)" w:date="2024-08-21T01:16:00Z">
        <w:r w:rsidRPr="00BF30B5">
          <w:rPr>
            <w:rFonts w:ascii="Times New Roman" w:eastAsia="Batang" w:hAnsi="Times New Roman"/>
            <w:lang w:val="en-GB" w:eastAsia="x-none"/>
          </w:rPr>
          <w:t>Noise Figure: All three values +2dB, +5dB, +8dB on top of NF of MR (7dB) are to be reported, SNR for different assumptions on NF are determined separately</w:t>
        </w:r>
      </w:ins>
    </w:p>
    <w:p w14:paraId="7D01F927" w14:textId="77777777" w:rsidR="001972B6" w:rsidRPr="00BF30B5" w:rsidRDefault="001972B6" w:rsidP="001972B6">
      <w:pPr>
        <w:rPr>
          <w:ins w:id="767" w:author="Qu Xin (vivo)" w:date="2024-08-21T01:16:00Z"/>
          <w:rFonts w:ascii="Times New Roman" w:eastAsia="Batang" w:hAnsi="Times New Roman"/>
          <w:lang w:val="en-GB" w:eastAsia="x-none"/>
        </w:rPr>
      </w:pPr>
    </w:p>
    <w:p w14:paraId="4FC04281" w14:textId="77777777" w:rsidR="001972B6" w:rsidRPr="00BF30B5" w:rsidRDefault="001972B6" w:rsidP="001972B6">
      <w:pPr>
        <w:rPr>
          <w:ins w:id="768" w:author="Qu Xin (vivo)" w:date="2024-08-21T01:16:00Z"/>
          <w:rFonts w:ascii="Times New Roman" w:eastAsia="Batang" w:hAnsi="Times New Roman"/>
          <w:b/>
          <w:bCs/>
          <w:highlight w:val="green"/>
          <w:lang w:val="en-GB" w:eastAsia="x-none"/>
        </w:rPr>
      </w:pPr>
      <w:ins w:id="769" w:author="Qu Xin (vivo)" w:date="2024-08-21T01:16:00Z">
        <w:r w:rsidRPr="00BF30B5">
          <w:rPr>
            <w:rFonts w:ascii="Times New Roman" w:eastAsia="Batang" w:hAnsi="Times New Roman"/>
            <w:b/>
            <w:bCs/>
            <w:highlight w:val="green"/>
            <w:lang w:val="en-GB" w:eastAsia="x-none"/>
          </w:rPr>
          <w:t>Agreement</w:t>
        </w:r>
      </w:ins>
    </w:p>
    <w:p w14:paraId="1DC43A17" w14:textId="77777777" w:rsidR="001972B6" w:rsidRPr="00BF30B5" w:rsidRDefault="001972B6" w:rsidP="001972B6">
      <w:pPr>
        <w:rPr>
          <w:ins w:id="770" w:author="Qu Xin (vivo)" w:date="2024-08-21T01:16:00Z"/>
          <w:rFonts w:ascii="Times New Roman" w:eastAsia="Batang" w:hAnsi="Times New Roman"/>
          <w:lang w:val="en-GB" w:eastAsia="x-none"/>
        </w:rPr>
      </w:pPr>
      <w:ins w:id="771" w:author="Qu Xin (vivo)" w:date="2024-08-21T01:16:00Z">
        <w:r w:rsidRPr="00BF30B5">
          <w:rPr>
            <w:rFonts w:ascii="Times New Roman" w:eastAsia="Batang" w:hAnsi="Times New Roman"/>
            <w:lang w:val="en-GB" w:eastAsia="x-none"/>
          </w:rPr>
          <w:t>For the purpose of further study and evaluation in RAN1, the following candidate sequences for the overlaid OFDM sequence are considered:</w:t>
        </w:r>
      </w:ins>
    </w:p>
    <w:p w14:paraId="0BF53510" w14:textId="77777777" w:rsidR="001972B6" w:rsidRPr="00BF30B5" w:rsidRDefault="001972B6" w:rsidP="001972B6">
      <w:pPr>
        <w:numPr>
          <w:ilvl w:val="0"/>
          <w:numId w:val="21"/>
        </w:numPr>
        <w:ind w:left="720"/>
        <w:rPr>
          <w:ins w:id="772" w:author="Qu Xin (vivo)" w:date="2024-08-21T01:16:00Z"/>
          <w:rFonts w:ascii="Times New Roman" w:eastAsia="Batang" w:hAnsi="Times New Roman"/>
          <w:lang w:val="en-GB" w:eastAsia="x-none"/>
        </w:rPr>
      </w:pPr>
      <w:ins w:id="773" w:author="Qu Xin (vivo)" w:date="2024-08-21T01:16:00Z">
        <w:r w:rsidRPr="00BF30B5">
          <w:rPr>
            <w:rFonts w:ascii="Times New Roman" w:eastAsia="Batang" w:hAnsi="Times New Roman"/>
            <w:lang w:val="en-GB" w:eastAsia="x-none"/>
          </w:rPr>
          <w:t>Gold sequence</w:t>
        </w:r>
      </w:ins>
    </w:p>
    <w:p w14:paraId="59015CD6" w14:textId="77777777" w:rsidR="001972B6" w:rsidRPr="00BF30B5" w:rsidRDefault="001972B6" w:rsidP="001972B6">
      <w:pPr>
        <w:numPr>
          <w:ilvl w:val="0"/>
          <w:numId w:val="21"/>
        </w:numPr>
        <w:ind w:left="720"/>
        <w:rPr>
          <w:ins w:id="774" w:author="Qu Xin (vivo)" w:date="2024-08-21T01:16:00Z"/>
          <w:rFonts w:ascii="Times New Roman" w:eastAsia="Batang" w:hAnsi="Times New Roman"/>
          <w:lang w:val="en-GB" w:eastAsia="x-none"/>
        </w:rPr>
      </w:pPr>
      <w:ins w:id="775" w:author="Qu Xin (vivo)" w:date="2024-08-21T01:16:00Z">
        <w:r w:rsidRPr="00BF30B5">
          <w:rPr>
            <w:rFonts w:ascii="Times New Roman" w:eastAsia="Batang" w:hAnsi="Times New Roman"/>
            <w:lang w:val="en-GB" w:eastAsia="x-none"/>
          </w:rPr>
          <w:t>M-sequence</w:t>
        </w:r>
      </w:ins>
    </w:p>
    <w:p w14:paraId="24535629" w14:textId="77777777" w:rsidR="001972B6" w:rsidRPr="00BF30B5" w:rsidRDefault="001972B6" w:rsidP="001972B6">
      <w:pPr>
        <w:numPr>
          <w:ilvl w:val="0"/>
          <w:numId w:val="21"/>
        </w:numPr>
        <w:ind w:left="720"/>
        <w:rPr>
          <w:ins w:id="776" w:author="Qu Xin (vivo)" w:date="2024-08-21T01:16:00Z"/>
          <w:rFonts w:ascii="Times New Roman" w:eastAsia="Batang" w:hAnsi="Times New Roman"/>
          <w:lang w:val="en-GB" w:eastAsia="x-none"/>
        </w:rPr>
      </w:pPr>
      <w:ins w:id="777" w:author="Qu Xin (vivo)" w:date="2024-08-21T01:16:00Z">
        <w:r w:rsidRPr="00BF30B5">
          <w:rPr>
            <w:rFonts w:ascii="Times New Roman" w:eastAsia="Batang" w:hAnsi="Times New Roman"/>
            <w:lang w:val="en-GB" w:eastAsia="x-none"/>
          </w:rPr>
          <w:t>ZC sequence</w:t>
        </w:r>
      </w:ins>
    </w:p>
    <w:p w14:paraId="2C1D2342" w14:textId="77777777" w:rsidR="001972B6" w:rsidRPr="00BF30B5" w:rsidRDefault="001972B6" w:rsidP="001972B6">
      <w:pPr>
        <w:numPr>
          <w:ilvl w:val="0"/>
          <w:numId w:val="21"/>
        </w:numPr>
        <w:ind w:left="720"/>
        <w:rPr>
          <w:ins w:id="778" w:author="Qu Xin (vivo)" w:date="2024-08-21T01:16:00Z"/>
          <w:rFonts w:ascii="Times New Roman" w:eastAsia="Batang" w:hAnsi="Times New Roman"/>
          <w:lang w:val="en-GB" w:eastAsia="x-none"/>
        </w:rPr>
      </w:pPr>
      <w:ins w:id="779" w:author="Qu Xin (vivo)" w:date="2024-08-21T01:16:00Z">
        <w:r w:rsidRPr="00BF30B5">
          <w:rPr>
            <w:rFonts w:ascii="Times New Roman" w:eastAsia="Batang" w:hAnsi="Times New Roman"/>
            <w:lang w:val="en-GB" w:eastAsia="x-none"/>
          </w:rPr>
          <w:t>Chirp sequence</w:t>
        </w:r>
      </w:ins>
    </w:p>
    <w:p w14:paraId="74DE75F0" w14:textId="77777777" w:rsidR="001972B6" w:rsidRPr="00BF30B5" w:rsidRDefault="001972B6" w:rsidP="001972B6">
      <w:pPr>
        <w:numPr>
          <w:ilvl w:val="0"/>
          <w:numId w:val="21"/>
        </w:numPr>
        <w:ind w:left="720"/>
        <w:rPr>
          <w:ins w:id="780" w:author="Qu Xin (vivo)" w:date="2024-08-21T01:16:00Z"/>
          <w:rFonts w:ascii="Times New Roman" w:eastAsia="Batang" w:hAnsi="Times New Roman"/>
          <w:lang w:val="en-GB" w:eastAsia="x-none"/>
        </w:rPr>
      </w:pPr>
      <w:ins w:id="781" w:author="Qu Xin (vivo)" w:date="2024-08-21T01:16:00Z">
        <w:r w:rsidRPr="00BF30B5">
          <w:rPr>
            <w:rFonts w:ascii="Times New Roman" w:eastAsia="Batang" w:hAnsi="Times New Roman"/>
            <w:lang w:val="en-GB" w:eastAsia="x-none"/>
          </w:rPr>
          <w:t>Walsh sequence</w:t>
        </w:r>
      </w:ins>
    </w:p>
    <w:p w14:paraId="155F65A9" w14:textId="77777777" w:rsidR="001972B6" w:rsidRPr="00BF30B5" w:rsidRDefault="001972B6" w:rsidP="001972B6">
      <w:pPr>
        <w:numPr>
          <w:ilvl w:val="0"/>
          <w:numId w:val="21"/>
        </w:numPr>
        <w:ind w:left="720"/>
        <w:rPr>
          <w:ins w:id="782" w:author="Qu Xin (vivo)" w:date="2024-08-21T01:16:00Z"/>
          <w:rFonts w:ascii="Times New Roman" w:eastAsia="Batang" w:hAnsi="Times New Roman"/>
          <w:lang w:val="en-GB" w:eastAsia="x-none"/>
        </w:rPr>
      </w:pPr>
      <w:ins w:id="783" w:author="Qu Xin (vivo)" w:date="2024-08-21T01:16:00Z">
        <w:r w:rsidRPr="00BF30B5">
          <w:rPr>
            <w:rFonts w:ascii="Times New Roman" w:eastAsia="Batang" w:hAnsi="Times New Roman"/>
            <w:lang w:val="en-GB" w:eastAsia="x-none"/>
          </w:rPr>
          <w:t>Golay sequence</w:t>
        </w:r>
      </w:ins>
    </w:p>
    <w:p w14:paraId="07CBC669" w14:textId="77777777" w:rsidR="001972B6" w:rsidRPr="00BF30B5" w:rsidRDefault="001972B6" w:rsidP="001972B6">
      <w:pPr>
        <w:numPr>
          <w:ilvl w:val="0"/>
          <w:numId w:val="21"/>
        </w:numPr>
        <w:ind w:left="720"/>
        <w:rPr>
          <w:ins w:id="784" w:author="Qu Xin (vivo)" w:date="2024-08-21T01:16:00Z"/>
          <w:rFonts w:ascii="Times New Roman" w:eastAsia="Batang" w:hAnsi="Times New Roman"/>
          <w:lang w:val="en-GB" w:eastAsia="x-none"/>
        </w:rPr>
      </w:pPr>
      <w:proofErr w:type="spellStart"/>
      <w:ins w:id="785" w:author="Qu Xin (vivo)" w:date="2024-08-21T01:16:00Z">
        <w:r w:rsidRPr="00BF30B5">
          <w:rPr>
            <w:rFonts w:ascii="Times New Roman" w:eastAsia="Batang" w:hAnsi="Times New Roman"/>
            <w:lang w:val="en-GB" w:eastAsia="x-none"/>
          </w:rPr>
          <w:t>Kasami</w:t>
        </w:r>
        <w:proofErr w:type="spellEnd"/>
        <w:r w:rsidRPr="00BF30B5">
          <w:rPr>
            <w:rFonts w:ascii="Times New Roman" w:eastAsia="Batang" w:hAnsi="Times New Roman"/>
            <w:lang w:val="en-GB" w:eastAsia="x-none"/>
          </w:rPr>
          <w:t xml:space="preserve"> sequence</w:t>
        </w:r>
      </w:ins>
    </w:p>
    <w:p w14:paraId="2F875E98" w14:textId="77777777" w:rsidR="001972B6" w:rsidRPr="00BF30B5" w:rsidRDefault="001972B6" w:rsidP="001972B6">
      <w:pPr>
        <w:numPr>
          <w:ilvl w:val="0"/>
          <w:numId w:val="21"/>
        </w:numPr>
        <w:ind w:left="720"/>
        <w:rPr>
          <w:ins w:id="786" w:author="Qu Xin (vivo)" w:date="2024-08-21T01:16:00Z"/>
          <w:rFonts w:ascii="Times New Roman" w:eastAsia="Batang" w:hAnsi="Times New Roman"/>
          <w:lang w:val="en-GB" w:eastAsia="x-none"/>
        </w:rPr>
      </w:pPr>
      <w:ins w:id="787" w:author="Qu Xin (vivo)" w:date="2024-08-21T01:16:00Z">
        <w:r w:rsidRPr="00BF30B5">
          <w:rPr>
            <w:rFonts w:ascii="Times New Roman" w:eastAsia="Batang" w:hAnsi="Times New Roman"/>
            <w:lang w:val="en-GB" w:eastAsia="x-none"/>
          </w:rPr>
          <w:t>Low density sequence</w:t>
        </w:r>
      </w:ins>
    </w:p>
    <w:p w14:paraId="7744CCC0" w14:textId="77777777" w:rsidR="001972B6" w:rsidRPr="00BF30B5" w:rsidRDefault="001972B6" w:rsidP="001972B6">
      <w:pPr>
        <w:numPr>
          <w:ilvl w:val="0"/>
          <w:numId w:val="21"/>
        </w:numPr>
        <w:ind w:left="720"/>
        <w:rPr>
          <w:ins w:id="788" w:author="Qu Xin (vivo)" w:date="2024-08-21T01:16:00Z"/>
          <w:rFonts w:ascii="Times New Roman" w:eastAsia="Batang" w:hAnsi="Times New Roman"/>
          <w:lang w:val="en-GB" w:eastAsia="x-none"/>
        </w:rPr>
      </w:pPr>
      <w:ins w:id="789" w:author="Qu Xin (vivo)" w:date="2024-08-21T01:16:00Z">
        <w:r w:rsidRPr="00BF30B5">
          <w:rPr>
            <w:rFonts w:ascii="Times New Roman" w:eastAsia="Batang" w:hAnsi="Times New Roman"/>
            <w:lang w:val="en-GB" w:eastAsia="x-none"/>
          </w:rPr>
          <w:t>DFT/FFT sequence</w:t>
        </w:r>
      </w:ins>
    </w:p>
    <w:p w14:paraId="256FD24B" w14:textId="77777777" w:rsidR="001972B6" w:rsidRPr="00BF30B5" w:rsidRDefault="001972B6" w:rsidP="001972B6">
      <w:pPr>
        <w:numPr>
          <w:ilvl w:val="0"/>
          <w:numId w:val="21"/>
        </w:numPr>
        <w:ind w:left="720"/>
        <w:rPr>
          <w:ins w:id="790" w:author="Qu Xin (vivo)" w:date="2024-08-21T01:16:00Z"/>
          <w:rFonts w:ascii="Times New Roman" w:eastAsia="Batang" w:hAnsi="Times New Roman"/>
          <w:lang w:val="en-GB" w:eastAsia="x-none"/>
        </w:rPr>
      </w:pPr>
      <w:ins w:id="791" w:author="Qu Xin (vivo)" w:date="2024-08-21T01:16:00Z">
        <w:r w:rsidRPr="00BF30B5">
          <w:rPr>
            <w:rFonts w:ascii="Times New Roman" w:eastAsia="Batang" w:hAnsi="Times New Roman"/>
            <w:lang w:val="en-GB" w:eastAsia="x-none"/>
          </w:rPr>
          <w:lastRenderedPageBreak/>
          <w:t>QAM symbol-based sequence</w:t>
        </w:r>
      </w:ins>
    </w:p>
    <w:p w14:paraId="4DE35A7E" w14:textId="77777777" w:rsidR="001972B6" w:rsidRPr="00BF30B5" w:rsidRDefault="001972B6" w:rsidP="001972B6">
      <w:pPr>
        <w:numPr>
          <w:ilvl w:val="0"/>
          <w:numId w:val="21"/>
        </w:numPr>
        <w:ind w:left="720"/>
        <w:rPr>
          <w:ins w:id="792" w:author="Qu Xin (vivo)" w:date="2024-08-21T01:16:00Z"/>
          <w:rFonts w:ascii="Times New Roman" w:eastAsia="Batang" w:hAnsi="Times New Roman"/>
          <w:lang w:val="en-GB" w:eastAsia="x-none"/>
        </w:rPr>
      </w:pPr>
      <w:ins w:id="793" w:author="Qu Xin (vivo)" w:date="2024-08-21T01:16:00Z">
        <w:r w:rsidRPr="00BF30B5">
          <w:rPr>
            <w:rFonts w:ascii="Times New Roman" w:eastAsia="Batang" w:hAnsi="Times New Roman"/>
            <w:lang w:val="en-GB" w:eastAsia="x-none"/>
          </w:rPr>
          <w:t>Combinations and optimizations of above are not precluded</w:t>
        </w:r>
      </w:ins>
    </w:p>
    <w:p w14:paraId="2613660C" w14:textId="77777777" w:rsidR="001972B6" w:rsidRPr="00BF30B5" w:rsidRDefault="001972B6" w:rsidP="001972B6">
      <w:pPr>
        <w:rPr>
          <w:ins w:id="794" w:author="Qu Xin (vivo)" w:date="2024-08-21T01:16:00Z"/>
          <w:rFonts w:ascii="Times New Roman" w:eastAsia="Batang" w:hAnsi="Times New Roman"/>
          <w:lang w:val="en-GB" w:eastAsia="x-none"/>
        </w:rPr>
      </w:pPr>
      <w:ins w:id="795" w:author="Qu Xin (vivo)" w:date="2024-08-21T01:16:00Z">
        <w:r w:rsidRPr="00BF30B5">
          <w:rPr>
            <w:rFonts w:ascii="Times New Roman" w:eastAsia="Batang" w:hAnsi="Times New Roman"/>
            <w:lang w:val="en-GB" w:eastAsia="x-none"/>
          </w:rPr>
          <w:t>Companies are encouraged to provide an assessment on performance, required complexity, and power consumption to support their preferred sequence. Companies are encouraged to provide details on their preferred sequence (e.g. references).</w:t>
        </w:r>
      </w:ins>
    </w:p>
    <w:p w14:paraId="513E9EC5" w14:textId="77777777" w:rsidR="001972B6" w:rsidRPr="00BF30B5" w:rsidRDefault="001972B6" w:rsidP="001972B6">
      <w:pPr>
        <w:rPr>
          <w:ins w:id="796" w:author="Qu Xin (vivo)" w:date="2024-08-21T01:16:00Z"/>
          <w:rFonts w:ascii="Times New Roman" w:eastAsia="Batang" w:hAnsi="Times New Roman"/>
          <w:lang w:val="en-GB" w:eastAsia="x-none"/>
        </w:rPr>
      </w:pPr>
    </w:p>
    <w:p w14:paraId="6A5DBF2F" w14:textId="77777777" w:rsidR="001972B6" w:rsidRPr="00BF30B5" w:rsidRDefault="001972B6" w:rsidP="001972B6">
      <w:pPr>
        <w:rPr>
          <w:ins w:id="797" w:author="Qu Xin (vivo)" w:date="2024-08-21T01:16:00Z"/>
          <w:rFonts w:ascii="Times New Roman" w:eastAsia="Batang" w:hAnsi="Times New Roman"/>
          <w:b/>
          <w:bCs/>
          <w:highlight w:val="green"/>
          <w:lang w:val="en-GB" w:eastAsia="x-none"/>
        </w:rPr>
      </w:pPr>
      <w:ins w:id="798" w:author="Qu Xin (vivo)" w:date="2024-08-21T01:16:00Z">
        <w:r w:rsidRPr="00BF30B5">
          <w:rPr>
            <w:rFonts w:ascii="Times New Roman" w:eastAsia="Batang" w:hAnsi="Times New Roman"/>
            <w:b/>
            <w:bCs/>
            <w:highlight w:val="green"/>
            <w:lang w:val="en-GB" w:eastAsia="x-none"/>
          </w:rPr>
          <w:t>Agreement</w:t>
        </w:r>
      </w:ins>
    </w:p>
    <w:p w14:paraId="297C6330" w14:textId="77777777" w:rsidR="001972B6" w:rsidRPr="00BF30B5" w:rsidRDefault="001972B6" w:rsidP="001972B6">
      <w:pPr>
        <w:rPr>
          <w:ins w:id="799" w:author="Qu Xin (vivo)" w:date="2024-08-21T01:16:00Z"/>
          <w:rFonts w:ascii="Times New Roman" w:eastAsia="Batang" w:hAnsi="Times New Roman"/>
          <w:lang w:val="en-GB" w:eastAsia="x-none"/>
        </w:rPr>
      </w:pPr>
      <w:ins w:id="800" w:author="Qu Xin (vivo)" w:date="2024-08-21T01:16:00Z">
        <w:r w:rsidRPr="00BF30B5">
          <w:rPr>
            <w:rFonts w:ascii="Times New Roman" w:eastAsia="Batang" w:hAnsi="Times New Roman"/>
            <w:lang w:val="en-GB" w:eastAsia="x-none"/>
          </w:rPr>
          <w:t>Regarding the overlaid OFDM sequence(s) of LP-WUS, consider the following options:</w:t>
        </w:r>
      </w:ins>
    </w:p>
    <w:p w14:paraId="23F5FE9B" w14:textId="77777777" w:rsidR="001972B6" w:rsidRPr="00BF30B5" w:rsidRDefault="001972B6" w:rsidP="001972B6">
      <w:pPr>
        <w:widowControl w:val="0"/>
        <w:numPr>
          <w:ilvl w:val="0"/>
          <w:numId w:val="43"/>
        </w:numPr>
        <w:ind w:leftChars="200" w:left="820"/>
        <w:jc w:val="both"/>
        <w:rPr>
          <w:ins w:id="801" w:author="Qu Xin (vivo)" w:date="2024-08-21T01:16:00Z"/>
          <w:rFonts w:ascii="Times New Roman" w:eastAsia="Batang" w:hAnsi="Times New Roman"/>
          <w:szCs w:val="20"/>
          <w:lang w:val="en-GB" w:eastAsia="x-none"/>
        </w:rPr>
      </w:pPr>
      <w:ins w:id="802" w:author="Qu Xin (vivo)" w:date="2024-08-21T01:16:00Z">
        <w:r w:rsidRPr="00BF30B5">
          <w:rPr>
            <w:rFonts w:ascii="Times New Roman" w:eastAsia="Batang" w:hAnsi="Times New Roman"/>
            <w:szCs w:val="20"/>
            <w:lang w:val="en-GB" w:eastAsia="x-none"/>
          </w:rPr>
          <w:t xml:space="preserve">Option 1: Single overlaid sequence is on each OOK </w:t>
        </w:r>
        <w:r w:rsidRPr="00BF30B5">
          <w:rPr>
            <w:rFonts w:ascii="Times New Roman" w:eastAsia="Batang" w:hAnsi="Times New Roman"/>
            <w:color w:val="FF0000"/>
            <w:szCs w:val="20"/>
            <w:lang w:val="en-GB" w:eastAsia="x-none"/>
          </w:rPr>
          <w:t>‘ON’</w:t>
        </w:r>
        <w:r w:rsidRPr="00BF30B5">
          <w:rPr>
            <w:rFonts w:ascii="Times New Roman" w:eastAsia="Batang" w:hAnsi="Times New Roman"/>
            <w:szCs w:val="20"/>
            <w:lang w:val="en-GB" w:eastAsia="x-none"/>
          </w:rPr>
          <w:t xml:space="preserve"> symbol or OFDM symbol duration. OFDM-based LP-WUR can obtain the whole information bits by the presence of the overlaid sequence.</w:t>
        </w:r>
      </w:ins>
    </w:p>
    <w:p w14:paraId="2F3555CE" w14:textId="77777777" w:rsidR="001972B6" w:rsidRPr="00BF30B5" w:rsidRDefault="001972B6" w:rsidP="001972B6">
      <w:pPr>
        <w:widowControl w:val="0"/>
        <w:numPr>
          <w:ilvl w:val="0"/>
          <w:numId w:val="43"/>
        </w:numPr>
        <w:ind w:leftChars="200" w:left="820"/>
        <w:jc w:val="both"/>
        <w:rPr>
          <w:ins w:id="803" w:author="Qu Xin (vivo)" w:date="2024-08-21T01:16:00Z"/>
          <w:rFonts w:ascii="Times New Roman" w:eastAsia="Batang" w:hAnsi="Times New Roman"/>
          <w:szCs w:val="20"/>
          <w:lang w:val="en-GB" w:eastAsia="x-none"/>
        </w:rPr>
      </w:pPr>
      <w:ins w:id="804" w:author="Qu Xin (vivo)" w:date="2024-08-21T01:16:00Z">
        <w:r w:rsidRPr="00BF30B5">
          <w:rPr>
            <w:rFonts w:ascii="Times New Roman" w:eastAsia="Batang" w:hAnsi="Times New Roman"/>
            <w:szCs w:val="20"/>
            <w:lang w:val="en-GB" w:eastAsia="x-none"/>
          </w:rPr>
          <w:t>Option 1-2: The overlaid OFDM sequence is pre-determined from multiple sequences. This sequence carries NO information bits of LP-WUS. OFDM-based LP-WUR can obtain the whole information bits by the OOK ON/OFF pattern.</w:t>
        </w:r>
      </w:ins>
    </w:p>
    <w:p w14:paraId="2C297CFB" w14:textId="77777777" w:rsidR="001972B6" w:rsidRPr="00BF30B5" w:rsidRDefault="001972B6" w:rsidP="001972B6">
      <w:pPr>
        <w:widowControl w:val="0"/>
        <w:numPr>
          <w:ilvl w:val="0"/>
          <w:numId w:val="43"/>
        </w:numPr>
        <w:ind w:leftChars="200" w:left="820"/>
        <w:jc w:val="both"/>
        <w:rPr>
          <w:ins w:id="805" w:author="Qu Xin (vivo)" w:date="2024-08-21T01:16:00Z"/>
          <w:rFonts w:ascii="Times New Roman" w:eastAsia="Batang" w:hAnsi="Times New Roman"/>
          <w:szCs w:val="20"/>
          <w:lang w:val="en-GB" w:eastAsia="x-none"/>
        </w:rPr>
      </w:pPr>
      <w:ins w:id="806" w:author="Qu Xin (vivo)" w:date="2024-08-21T01:16:00Z">
        <w:r w:rsidRPr="00BF30B5">
          <w:rPr>
            <w:rFonts w:ascii="Times New Roman" w:eastAsia="Batang" w:hAnsi="Times New Roman"/>
            <w:szCs w:val="20"/>
            <w:lang w:val="en-GB" w:eastAsia="x-none"/>
          </w:rPr>
          <w:t xml:space="preserve">Option 2: One sequence is selected from multiple candidates overlaid OFDM sequences on each OOK ‘ON’ symbol or OFDM symbol duration, and OFDM-based LP-WUR obtain LP-WUS information at least by overlaid OFDM sequence(s). Consider the following two sub-options.  </w:t>
        </w:r>
      </w:ins>
    </w:p>
    <w:p w14:paraId="4EAC650D" w14:textId="77777777" w:rsidR="001972B6" w:rsidRPr="00BF30B5" w:rsidRDefault="001972B6" w:rsidP="001972B6">
      <w:pPr>
        <w:widowControl w:val="0"/>
        <w:numPr>
          <w:ilvl w:val="0"/>
          <w:numId w:val="43"/>
        </w:numPr>
        <w:ind w:left="1219"/>
        <w:jc w:val="both"/>
        <w:rPr>
          <w:ins w:id="807" w:author="Qu Xin (vivo)" w:date="2024-08-21T01:16:00Z"/>
          <w:rFonts w:ascii="Times New Roman" w:eastAsia="Batang" w:hAnsi="Times New Roman"/>
          <w:szCs w:val="20"/>
          <w:lang w:val="en-GB" w:eastAsia="x-none"/>
        </w:rPr>
      </w:pPr>
      <w:ins w:id="808" w:author="Qu Xin (vivo)" w:date="2024-08-21T01:16:00Z">
        <w:r w:rsidRPr="00BF30B5">
          <w:rPr>
            <w:rFonts w:ascii="Times New Roman" w:eastAsia="Batang" w:hAnsi="Times New Roman"/>
            <w:szCs w:val="20"/>
            <w:lang w:val="en-GB" w:eastAsia="x-none"/>
          </w:rPr>
          <w:t xml:space="preserve">Option 2-1: The overlaid OFDM sequence(s) carry part of information bits of LP-WUS. OFDM-based LP-WUR can obtain the whole information bits by OFDM sequence(s) and location of the OFDM sequence(s)/OOK symbols. </w:t>
        </w:r>
      </w:ins>
    </w:p>
    <w:p w14:paraId="46AD8295" w14:textId="77777777" w:rsidR="001972B6" w:rsidRPr="00BF30B5" w:rsidRDefault="001972B6" w:rsidP="001972B6">
      <w:pPr>
        <w:widowControl w:val="0"/>
        <w:numPr>
          <w:ilvl w:val="0"/>
          <w:numId w:val="44"/>
        </w:numPr>
        <w:ind w:left="1219"/>
        <w:jc w:val="both"/>
        <w:rPr>
          <w:ins w:id="809" w:author="Qu Xin (vivo)" w:date="2024-08-21T01:16:00Z"/>
          <w:rFonts w:ascii="Times New Roman" w:eastAsia="Batang" w:hAnsi="Times New Roman"/>
          <w:szCs w:val="20"/>
          <w:lang w:val="en-GB" w:eastAsia="x-none"/>
        </w:rPr>
      </w:pPr>
      <w:ins w:id="810" w:author="Qu Xin (vivo)" w:date="2024-08-21T01:16:00Z">
        <w:r w:rsidRPr="00BF30B5">
          <w:rPr>
            <w:rFonts w:ascii="Times New Roman" w:eastAsia="Batang" w:hAnsi="Times New Roman"/>
            <w:szCs w:val="20"/>
            <w:lang w:val="en-GB" w:eastAsia="x-none"/>
          </w:rPr>
          <w:t>Option 2-2: The overlaid OFDM sequence(s) carry all information bits of LP-WUS. OFDM-based LP-WUR can obtain the whole information bits by the overlaid OFDM sequence(s)</w:t>
        </w:r>
      </w:ins>
    </w:p>
    <w:p w14:paraId="09776653" w14:textId="77777777" w:rsidR="001972B6" w:rsidRPr="00BF30B5" w:rsidRDefault="001972B6" w:rsidP="001972B6">
      <w:pPr>
        <w:widowControl w:val="0"/>
        <w:numPr>
          <w:ilvl w:val="0"/>
          <w:numId w:val="43"/>
        </w:numPr>
        <w:ind w:leftChars="200" w:left="820"/>
        <w:jc w:val="both"/>
        <w:rPr>
          <w:ins w:id="811" w:author="Qu Xin (vivo)" w:date="2024-08-21T01:16:00Z"/>
          <w:rFonts w:ascii="Times New Roman" w:eastAsia="Batang" w:hAnsi="Times New Roman"/>
          <w:szCs w:val="20"/>
          <w:lang w:val="en-GB" w:eastAsia="x-none"/>
        </w:rPr>
      </w:pPr>
      <w:bookmarkStart w:id="812" w:name="OLE_LINK3"/>
      <w:ins w:id="813" w:author="Qu Xin (vivo)" w:date="2024-08-21T01:16:00Z">
        <w:r w:rsidRPr="00BF30B5">
          <w:rPr>
            <w:rFonts w:ascii="Times New Roman" w:eastAsia="Batang" w:hAnsi="Times New Roman"/>
            <w:szCs w:val="20"/>
            <w:lang w:val="en-GB" w:eastAsia="x-none"/>
          </w:rPr>
          <w:t xml:space="preserve">Option 3: One sequence is selected from multiple candidates overlaid OFDM sequences on one or more OOK ‘ON’ symbols, and OFDM-based LP-WUR obtain LP-WUS information at least by overlaid OFDM sequence(s). </w:t>
        </w:r>
      </w:ins>
    </w:p>
    <w:bookmarkEnd w:id="812"/>
    <w:p w14:paraId="449D299C" w14:textId="77777777" w:rsidR="001972B6" w:rsidRPr="00BF30B5" w:rsidRDefault="001972B6" w:rsidP="001972B6">
      <w:pPr>
        <w:widowControl w:val="0"/>
        <w:numPr>
          <w:ilvl w:val="0"/>
          <w:numId w:val="43"/>
        </w:numPr>
        <w:ind w:leftChars="200" w:left="820"/>
        <w:jc w:val="both"/>
        <w:rPr>
          <w:ins w:id="814" w:author="Qu Xin (vivo)" w:date="2024-08-21T01:16:00Z"/>
          <w:rFonts w:ascii="Times New Roman" w:eastAsia="Batang" w:hAnsi="Times New Roman"/>
          <w:szCs w:val="20"/>
          <w:lang w:val="en-GB" w:eastAsia="x-none"/>
        </w:rPr>
      </w:pPr>
      <w:ins w:id="815" w:author="Qu Xin (vivo)" w:date="2024-08-21T01:16:00Z">
        <w:r w:rsidRPr="00BF30B5">
          <w:rPr>
            <w:rFonts w:ascii="Times New Roman" w:eastAsia="Batang" w:hAnsi="Times New Roman"/>
            <w:szCs w:val="20"/>
            <w:lang w:val="en-GB" w:eastAsia="x-none"/>
          </w:rPr>
          <w:t xml:space="preserve">Option 4: Use of modulated overlay sequence with constellation point: overlay sequence acting as a spreading sequence and constellation point carrying information for OFDM-based LP-WUR. </w:t>
        </w:r>
      </w:ins>
    </w:p>
    <w:p w14:paraId="5C522CFF" w14:textId="77777777" w:rsidR="001972B6" w:rsidRPr="00BF30B5" w:rsidRDefault="001972B6" w:rsidP="001972B6">
      <w:pPr>
        <w:widowControl w:val="0"/>
        <w:jc w:val="both"/>
        <w:rPr>
          <w:ins w:id="816" w:author="Qu Xin (vivo)" w:date="2024-08-21T01:16:00Z"/>
          <w:rFonts w:ascii="Times New Roman" w:eastAsia="Batang" w:hAnsi="Times New Roman"/>
          <w:szCs w:val="20"/>
          <w:lang w:val="en-GB" w:eastAsia="x-none"/>
        </w:rPr>
      </w:pPr>
      <w:ins w:id="817" w:author="Qu Xin (vivo)" w:date="2024-08-21T01:16:00Z">
        <w:r w:rsidRPr="00BF30B5">
          <w:rPr>
            <w:rFonts w:ascii="Times New Roman" w:eastAsia="Batang" w:hAnsi="Times New Roman"/>
            <w:szCs w:val="20"/>
            <w:lang w:val="en-GB" w:eastAsia="x-none"/>
          </w:rPr>
          <w:t>Other options are not precluded.</w:t>
        </w:r>
      </w:ins>
    </w:p>
    <w:p w14:paraId="57951EFB" w14:textId="1CA81344" w:rsidR="001972B6" w:rsidRPr="00BF30B5" w:rsidRDefault="001972B6">
      <w:pPr>
        <w:keepNext/>
        <w:keepLines/>
        <w:widowControl w:val="0"/>
        <w:tabs>
          <w:tab w:val="left" w:pos="425"/>
        </w:tabs>
        <w:spacing w:before="240" w:after="240"/>
        <w:outlineLvl w:val="1"/>
        <w:rPr>
          <w:ins w:id="818" w:author="Qu Xin (vivo)" w:date="2024-08-21T01:16:00Z"/>
          <w:rFonts w:ascii="Times New Roman" w:hAnsi="Times New Roman"/>
          <w:sz w:val="36"/>
          <w:szCs w:val="20"/>
          <w:lang w:val="fr-FR"/>
        </w:rPr>
        <w:pPrChange w:id="819" w:author="Qu Xin (vivo)" w:date="2024-08-21T01:17:00Z">
          <w:pPr>
            <w:keepNext/>
            <w:keepLines/>
            <w:widowControl w:val="0"/>
            <w:numPr>
              <w:ilvl w:val="1"/>
              <w:numId w:val="20"/>
            </w:numPr>
            <w:tabs>
              <w:tab w:val="left" w:pos="425"/>
              <w:tab w:val="num" w:pos="567"/>
            </w:tabs>
            <w:spacing w:before="240" w:after="240"/>
            <w:ind w:left="567" w:hanging="567"/>
            <w:outlineLvl w:val="1"/>
          </w:pPr>
        </w:pPrChange>
      </w:pPr>
      <w:ins w:id="820" w:author="Qu Xin (vivo)" w:date="2024-08-21T01:16:00Z">
        <w:r w:rsidRPr="00BF30B5">
          <w:rPr>
            <w:rFonts w:ascii="Times New Roman" w:eastAsia="微软雅黑" w:hAnsi="Times New Roman"/>
            <w:bCs/>
            <w:iCs/>
            <w:sz w:val="28"/>
            <w:szCs w:val="28"/>
            <w:lang w:eastAsia="zh-CN"/>
          </w:rPr>
          <w:t>Agreements in 9.6.2</w:t>
        </w:r>
      </w:ins>
    </w:p>
    <w:p w14:paraId="0ED2760D" w14:textId="77777777" w:rsidR="001972B6" w:rsidRPr="00BF30B5" w:rsidRDefault="001972B6" w:rsidP="001972B6">
      <w:pPr>
        <w:rPr>
          <w:ins w:id="821" w:author="Qu Xin (vivo)" w:date="2024-08-21T01:16:00Z"/>
          <w:rFonts w:ascii="Times New Roman" w:eastAsia="等线" w:hAnsi="Times New Roman"/>
          <w:lang w:eastAsia="zh-CN" w:bidi="ar"/>
        </w:rPr>
      </w:pPr>
      <w:ins w:id="822" w:author="Qu Xin (vivo)" w:date="2024-08-21T01:16:00Z">
        <w:r w:rsidRPr="00BF30B5">
          <w:rPr>
            <w:rFonts w:ascii="Times New Roman" w:eastAsia="等线" w:hAnsi="Times New Roman"/>
            <w:b/>
            <w:bCs/>
            <w:lang w:eastAsia="zh-CN" w:bidi="ar"/>
          </w:rPr>
          <w:t>R1-2402893</w:t>
        </w:r>
        <w:r w:rsidRPr="00BF30B5">
          <w:rPr>
            <w:rFonts w:ascii="Times New Roman" w:eastAsia="等线" w:hAnsi="Times New Roman"/>
            <w:lang w:eastAsia="zh-CN" w:bidi="ar"/>
          </w:rPr>
          <w:tab/>
          <w:t>Summary #1 on LP-WUS operation in IDLE/INACTIVE mode</w:t>
        </w:r>
        <w:r w:rsidRPr="00BF30B5">
          <w:rPr>
            <w:rFonts w:ascii="Times New Roman" w:eastAsia="等线" w:hAnsi="Times New Roman"/>
            <w:lang w:eastAsia="zh-CN" w:bidi="ar"/>
          </w:rPr>
          <w:tab/>
          <w:t>Moderator (Apple)</w:t>
        </w:r>
      </w:ins>
    </w:p>
    <w:p w14:paraId="3B0795A8" w14:textId="77777777" w:rsidR="001972B6" w:rsidRPr="00BF30B5" w:rsidRDefault="001972B6" w:rsidP="001972B6">
      <w:pPr>
        <w:rPr>
          <w:ins w:id="823" w:author="Qu Xin (vivo)" w:date="2024-08-21T01:16:00Z"/>
          <w:rFonts w:ascii="Times New Roman" w:eastAsia="等线" w:hAnsi="Times New Roman"/>
          <w:lang w:eastAsia="zh-CN" w:bidi="ar"/>
        </w:rPr>
      </w:pPr>
    </w:p>
    <w:p w14:paraId="2D052C11" w14:textId="77777777" w:rsidR="001972B6" w:rsidRPr="00BF30B5" w:rsidRDefault="001972B6" w:rsidP="001972B6">
      <w:pPr>
        <w:rPr>
          <w:ins w:id="824" w:author="Qu Xin (vivo)" w:date="2024-08-21T01:16:00Z"/>
          <w:rFonts w:ascii="Times New Roman" w:eastAsia="等线" w:hAnsi="Times New Roman"/>
          <w:b/>
          <w:bCs/>
          <w:highlight w:val="green"/>
          <w:lang w:eastAsia="zh-CN" w:bidi="ar"/>
        </w:rPr>
      </w:pPr>
      <w:ins w:id="825" w:author="Qu Xin (vivo)" w:date="2024-08-21T01:16:00Z">
        <w:r w:rsidRPr="00BF30B5">
          <w:rPr>
            <w:rFonts w:ascii="Times New Roman" w:eastAsia="等线" w:hAnsi="Times New Roman"/>
            <w:b/>
            <w:bCs/>
            <w:highlight w:val="green"/>
            <w:lang w:eastAsia="zh-CN" w:bidi="ar"/>
          </w:rPr>
          <w:t>Agreement</w:t>
        </w:r>
      </w:ins>
    </w:p>
    <w:p w14:paraId="3A786071" w14:textId="77777777" w:rsidR="001972B6" w:rsidRPr="00BF30B5" w:rsidRDefault="001972B6" w:rsidP="001972B6">
      <w:pPr>
        <w:rPr>
          <w:ins w:id="826" w:author="Qu Xin (vivo)" w:date="2024-08-21T01:16:00Z"/>
          <w:rFonts w:ascii="Times New Roman" w:eastAsia="Batang" w:hAnsi="Times New Roman"/>
          <w:bCs/>
          <w:szCs w:val="20"/>
          <w:lang w:val="en-GB"/>
        </w:rPr>
      </w:pPr>
      <w:ins w:id="827" w:author="Qu Xin (vivo)" w:date="2024-08-21T01:16:00Z">
        <w:r w:rsidRPr="00BF30B5">
          <w:rPr>
            <w:rFonts w:ascii="Times New Roman" w:eastAsia="Batang" w:hAnsi="Times New Roman"/>
            <w:bCs/>
            <w:szCs w:val="20"/>
            <w:lang w:val="en-GB"/>
          </w:rPr>
          <w:t xml:space="preserve">For multi-beam operation of LP-WUS, UE assumes the same LP-WUS information payload is repeated in all transmitted beams corresponding to LP-WUS </w:t>
        </w:r>
      </w:ins>
    </w:p>
    <w:p w14:paraId="3718A7D7" w14:textId="77777777" w:rsidR="001972B6" w:rsidRPr="00BF30B5" w:rsidRDefault="001972B6" w:rsidP="001972B6">
      <w:pPr>
        <w:numPr>
          <w:ilvl w:val="0"/>
          <w:numId w:val="21"/>
        </w:numPr>
        <w:ind w:left="720"/>
        <w:rPr>
          <w:ins w:id="828" w:author="Qu Xin (vivo)" w:date="2024-08-21T01:16:00Z"/>
          <w:rFonts w:ascii="Times New Roman" w:eastAsia="Batang" w:hAnsi="Times New Roman"/>
          <w:bCs/>
          <w:szCs w:val="20"/>
          <w:lang w:val="en-GB"/>
        </w:rPr>
      </w:pPr>
      <w:ins w:id="829" w:author="Qu Xin (vivo)" w:date="2024-08-21T01:16:00Z">
        <w:r w:rsidRPr="00BF30B5">
          <w:rPr>
            <w:rFonts w:ascii="Times New Roman" w:eastAsia="Batang" w:hAnsi="Times New Roman"/>
            <w:bCs/>
            <w:szCs w:val="20"/>
            <w:lang w:val="en-GB"/>
          </w:rPr>
          <w:t xml:space="preserve">the selection of the beam(s) for the reception of the LP-WUS is up to UE implementation </w:t>
        </w:r>
      </w:ins>
    </w:p>
    <w:p w14:paraId="47EBC64F" w14:textId="77777777" w:rsidR="001972B6" w:rsidRPr="00BF30B5" w:rsidRDefault="001972B6" w:rsidP="001972B6">
      <w:pPr>
        <w:rPr>
          <w:ins w:id="830" w:author="Qu Xin (vivo)" w:date="2024-08-21T01:16:00Z"/>
          <w:rFonts w:ascii="Times New Roman" w:eastAsia="等线" w:hAnsi="Times New Roman"/>
          <w:lang w:val="en-GB" w:eastAsia="zh-CN" w:bidi="ar"/>
        </w:rPr>
      </w:pPr>
    </w:p>
    <w:p w14:paraId="3B23B16C" w14:textId="77777777" w:rsidR="001972B6" w:rsidRPr="00BF30B5" w:rsidRDefault="001972B6" w:rsidP="001972B6">
      <w:pPr>
        <w:rPr>
          <w:ins w:id="831" w:author="Qu Xin (vivo)" w:date="2024-08-21T01:16:00Z"/>
          <w:rFonts w:ascii="Times New Roman" w:eastAsia="等线" w:hAnsi="Times New Roman"/>
          <w:lang w:val="en-GB" w:eastAsia="zh-CN" w:bidi="ar"/>
        </w:rPr>
      </w:pPr>
      <w:ins w:id="832" w:author="Qu Xin (vivo)" w:date="2024-08-21T01:16:00Z">
        <w:r w:rsidRPr="00BF30B5">
          <w:rPr>
            <w:rFonts w:ascii="Times New Roman" w:eastAsia="等线" w:hAnsi="Times New Roman"/>
            <w:b/>
            <w:bCs/>
            <w:lang w:val="en-GB" w:eastAsia="zh-CN" w:bidi="ar"/>
          </w:rPr>
          <w:t>R1-2402894</w:t>
        </w:r>
        <w:r w:rsidRPr="00BF30B5">
          <w:rPr>
            <w:rFonts w:ascii="Times New Roman" w:eastAsia="等线" w:hAnsi="Times New Roman"/>
            <w:lang w:val="en-GB" w:eastAsia="zh-CN" w:bidi="ar"/>
          </w:rPr>
          <w:tab/>
          <w:t>Summary #2 on LP-WUS operation in IDLE/INACTIVE mode</w:t>
        </w:r>
        <w:r w:rsidRPr="00BF30B5">
          <w:rPr>
            <w:rFonts w:ascii="Times New Roman" w:eastAsia="等线" w:hAnsi="Times New Roman"/>
            <w:lang w:val="en-GB" w:eastAsia="zh-CN" w:bidi="ar"/>
          </w:rPr>
          <w:tab/>
          <w:t>Moderator (Apple)</w:t>
        </w:r>
      </w:ins>
    </w:p>
    <w:p w14:paraId="635A4536" w14:textId="77777777" w:rsidR="001972B6" w:rsidRPr="00BF30B5" w:rsidRDefault="001972B6" w:rsidP="001972B6">
      <w:pPr>
        <w:rPr>
          <w:ins w:id="833" w:author="Qu Xin (vivo)" w:date="2024-08-21T01:16:00Z"/>
          <w:rFonts w:ascii="Times New Roman" w:eastAsia="等线" w:hAnsi="Times New Roman"/>
          <w:lang w:val="en-GB" w:eastAsia="zh-CN" w:bidi="ar"/>
        </w:rPr>
      </w:pPr>
    </w:p>
    <w:p w14:paraId="191E25AD" w14:textId="77777777" w:rsidR="001972B6" w:rsidRPr="00BF30B5" w:rsidRDefault="001972B6" w:rsidP="001972B6">
      <w:pPr>
        <w:rPr>
          <w:ins w:id="834" w:author="Qu Xin (vivo)" w:date="2024-08-21T01:16:00Z"/>
          <w:rFonts w:ascii="Times New Roman" w:eastAsia="等线" w:hAnsi="Times New Roman"/>
          <w:b/>
          <w:bCs/>
          <w:highlight w:val="green"/>
          <w:lang w:eastAsia="zh-CN" w:bidi="ar"/>
        </w:rPr>
      </w:pPr>
      <w:ins w:id="835" w:author="Qu Xin (vivo)" w:date="2024-08-21T01:16:00Z">
        <w:r w:rsidRPr="00BF30B5">
          <w:rPr>
            <w:rFonts w:ascii="Times New Roman" w:eastAsia="等线" w:hAnsi="Times New Roman"/>
            <w:b/>
            <w:bCs/>
            <w:highlight w:val="green"/>
            <w:lang w:eastAsia="zh-CN" w:bidi="ar"/>
          </w:rPr>
          <w:t>Agreement</w:t>
        </w:r>
      </w:ins>
    </w:p>
    <w:p w14:paraId="34981765" w14:textId="77777777" w:rsidR="001972B6" w:rsidRPr="00BF30B5" w:rsidRDefault="001972B6" w:rsidP="001972B6">
      <w:pPr>
        <w:rPr>
          <w:ins w:id="836" w:author="Qu Xin (vivo)" w:date="2024-08-21T01:16:00Z"/>
          <w:rFonts w:ascii="Times New Roman" w:eastAsia="Batang" w:hAnsi="Times New Roman"/>
          <w:szCs w:val="20"/>
          <w:lang w:val="en-GB"/>
        </w:rPr>
      </w:pPr>
      <w:ins w:id="837" w:author="Qu Xin (vivo)" w:date="2024-08-21T01:16:00Z">
        <w:r w:rsidRPr="00BF30B5">
          <w:rPr>
            <w:rFonts w:ascii="Times New Roman" w:eastAsia="Batang" w:hAnsi="Times New Roman"/>
            <w:szCs w:val="20"/>
            <w:lang w:val="en-GB"/>
          </w:rPr>
          <w:t>Each LO consists of N * K LP-WUS MOs, where N is the number of beams corresponding to LP-WUS, and K is the number of LP-WUS MOs for each beam.</w:t>
        </w:r>
      </w:ins>
    </w:p>
    <w:p w14:paraId="49C64459" w14:textId="77777777" w:rsidR="001972B6" w:rsidRPr="00BF30B5" w:rsidRDefault="001972B6" w:rsidP="001972B6">
      <w:pPr>
        <w:numPr>
          <w:ilvl w:val="0"/>
          <w:numId w:val="110"/>
        </w:numPr>
        <w:spacing w:line="259" w:lineRule="auto"/>
        <w:rPr>
          <w:ins w:id="838" w:author="Qu Xin (vivo)" w:date="2024-08-21T01:16:00Z"/>
          <w:rFonts w:ascii="Times New Roman" w:eastAsia="Batang" w:hAnsi="Times New Roman"/>
          <w:lang w:val="en-GB" w:eastAsia="x-none"/>
        </w:rPr>
      </w:pPr>
      <w:ins w:id="839" w:author="Qu Xin (vivo)" w:date="2024-08-21T01:16:00Z">
        <w:r w:rsidRPr="00BF30B5">
          <w:rPr>
            <w:rFonts w:ascii="Times New Roman" w:eastAsia="Batang" w:hAnsi="Times New Roman"/>
            <w:lang w:val="en-GB" w:eastAsia="x-none"/>
          </w:rPr>
          <w:t xml:space="preserve">Option 1: K = 1 </w:t>
        </w:r>
      </w:ins>
    </w:p>
    <w:p w14:paraId="5638EF2F" w14:textId="77777777" w:rsidR="001972B6" w:rsidRPr="00BF30B5" w:rsidRDefault="001972B6" w:rsidP="001972B6">
      <w:pPr>
        <w:numPr>
          <w:ilvl w:val="0"/>
          <w:numId w:val="110"/>
        </w:numPr>
        <w:spacing w:line="259" w:lineRule="auto"/>
        <w:rPr>
          <w:ins w:id="840" w:author="Qu Xin (vivo)" w:date="2024-08-21T01:16:00Z"/>
          <w:rFonts w:ascii="Times New Roman" w:eastAsia="Batang" w:hAnsi="Times New Roman"/>
          <w:lang w:val="en-GB" w:eastAsia="x-none"/>
        </w:rPr>
      </w:pPr>
      <w:ins w:id="841" w:author="Qu Xin (vivo)" w:date="2024-08-21T01:16:00Z">
        <w:r w:rsidRPr="00BF30B5">
          <w:rPr>
            <w:rFonts w:ascii="Times New Roman" w:eastAsia="Batang" w:hAnsi="Times New Roman"/>
            <w:lang w:val="en-GB" w:eastAsia="x-none"/>
          </w:rPr>
          <w:t>Option 2: K can be larger than or equal to 1</w:t>
        </w:r>
      </w:ins>
    </w:p>
    <w:p w14:paraId="613CCAA5" w14:textId="77777777" w:rsidR="001972B6" w:rsidRPr="00BF30B5" w:rsidRDefault="001972B6" w:rsidP="001972B6">
      <w:pPr>
        <w:numPr>
          <w:ilvl w:val="1"/>
          <w:numId w:val="110"/>
        </w:numPr>
        <w:spacing w:line="259" w:lineRule="auto"/>
        <w:rPr>
          <w:ins w:id="842" w:author="Qu Xin (vivo)" w:date="2024-08-21T01:16:00Z"/>
          <w:rFonts w:ascii="Times New Roman" w:eastAsia="Batang" w:hAnsi="Times New Roman"/>
          <w:lang w:val="en-GB" w:eastAsia="x-none"/>
        </w:rPr>
      </w:pPr>
      <w:ins w:id="843" w:author="Qu Xin (vivo)" w:date="2024-08-21T01:16:00Z">
        <w:r w:rsidRPr="00BF30B5">
          <w:rPr>
            <w:rFonts w:ascii="Times New Roman" w:eastAsia="Batang" w:hAnsi="Times New Roman"/>
            <w:lang w:val="en-GB" w:eastAsia="x-none"/>
          </w:rPr>
          <w:t>FFS if more than 1 LP-WUS is transmitted from the same beam, whether the information in these multiple LP-WUS is always the same or can be different</w:t>
        </w:r>
      </w:ins>
    </w:p>
    <w:p w14:paraId="7436FD58" w14:textId="77777777" w:rsidR="001972B6" w:rsidRPr="00BF30B5" w:rsidRDefault="001972B6" w:rsidP="001972B6">
      <w:pPr>
        <w:rPr>
          <w:ins w:id="844" w:author="Qu Xin (vivo)" w:date="2024-08-21T01:16:00Z"/>
          <w:rFonts w:ascii="Times New Roman" w:eastAsia="等线" w:hAnsi="Times New Roman"/>
          <w:lang w:val="en-GB" w:eastAsia="zh-CN" w:bidi="ar"/>
        </w:rPr>
      </w:pPr>
    </w:p>
    <w:p w14:paraId="7CA21E43" w14:textId="77777777" w:rsidR="001972B6" w:rsidRPr="00BF30B5" w:rsidRDefault="001972B6" w:rsidP="001972B6">
      <w:pPr>
        <w:rPr>
          <w:ins w:id="845" w:author="Qu Xin (vivo)" w:date="2024-08-21T01:16:00Z"/>
          <w:rFonts w:ascii="Times New Roman" w:eastAsia="等线" w:hAnsi="Times New Roman"/>
          <w:b/>
          <w:bCs/>
          <w:highlight w:val="green"/>
          <w:lang w:eastAsia="zh-CN" w:bidi="ar"/>
        </w:rPr>
      </w:pPr>
      <w:ins w:id="846" w:author="Qu Xin (vivo)" w:date="2024-08-21T01:16:00Z">
        <w:r w:rsidRPr="00BF30B5">
          <w:rPr>
            <w:rFonts w:ascii="Times New Roman" w:eastAsia="等线" w:hAnsi="Times New Roman"/>
            <w:b/>
            <w:bCs/>
            <w:highlight w:val="green"/>
            <w:lang w:eastAsia="zh-CN" w:bidi="ar"/>
          </w:rPr>
          <w:t>Agreement</w:t>
        </w:r>
      </w:ins>
    </w:p>
    <w:p w14:paraId="726FF5EF" w14:textId="77777777" w:rsidR="001972B6" w:rsidRPr="00BF30B5" w:rsidRDefault="001972B6" w:rsidP="001972B6">
      <w:pPr>
        <w:rPr>
          <w:ins w:id="847" w:author="Qu Xin (vivo)" w:date="2024-08-21T01:16:00Z"/>
          <w:rFonts w:ascii="Times New Roman" w:eastAsia="Batang" w:hAnsi="Times New Roman"/>
          <w:szCs w:val="20"/>
          <w:lang w:val="en-GB"/>
        </w:rPr>
      </w:pPr>
      <w:ins w:id="848" w:author="Qu Xin (vivo)" w:date="2024-08-21T01:16:00Z">
        <w:r w:rsidRPr="00BF30B5">
          <w:rPr>
            <w:rFonts w:ascii="Times New Roman" w:eastAsia="Batang" w:hAnsi="Times New Roman"/>
            <w:szCs w:val="20"/>
            <w:lang w:val="en-GB"/>
          </w:rPr>
          <w:t>From RAN1 perspective, at least the following metrics can be supported for RRM serving cell measurement performed by OOK-based receiver based on LP-SS:</w:t>
        </w:r>
      </w:ins>
    </w:p>
    <w:p w14:paraId="4C3ACCEE" w14:textId="77777777" w:rsidR="001972B6" w:rsidRPr="00BF30B5" w:rsidRDefault="001972B6" w:rsidP="001972B6">
      <w:pPr>
        <w:numPr>
          <w:ilvl w:val="0"/>
          <w:numId w:val="111"/>
        </w:numPr>
        <w:spacing w:line="259" w:lineRule="auto"/>
        <w:rPr>
          <w:ins w:id="849" w:author="Qu Xin (vivo)" w:date="2024-08-21T01:16:00Z"/>
          <w:rFonts w:ascii="Times New Roman" w:eastAsia="Batang" w:hAnsi="Times New Roman"/>
          <w:lang w:val="en-GB" w:eastAsia="x-none"/>
        </w:rPr>
      </w:pPr>
      <w:ins w:id="850" w:author="Qu Xin (vivo)" w:date="2024-08-21T01:16:00Z">
        <w:r w:rsidRPr="00BF30B5">
          <w:rPr>
            <w:rFonts w:ascii="Times New Roman" w:eastAsia="Batang" w:hAnsi="Times New Roman"/>
            <w:lang w:val="en-GB" w:eastAsia="x-none"/>
          </w:rPr>
          <w:t>LP-RSRP</w:t>
        </w:r>
      </w:ins>
    </w:p>
    <w:p w14:paraId="06D4B116" w14:textId="77777777" w:rsidR="001972B6" w:rsidRPr="00BF30B5" w:rsidRDefault="001972B6" w:rsidP="001972B6">
      <w:pPr>
        <w:numPr>
          <w:ilvl w:val="1"/>
          <w:numId w:val="111"/>
        </w:numPr>
        <w:spacing w:line="259" w:lineRule="auto"/>
        <w:rPr>
          <w:ins w:id="851" w:author="Qu Xin (vivo)" w:date="2024-08-21T01:16:00Z"/>
          <w:rFonts w:ascii="Times New Roman" w:eastAsia="Batang" w:hAnsi="Times New Roman"/>
          <w:lang w:val="en-GB" w:eastAsia="x-none"/>
        </w:rPr>
      </w:pPr>
      <w:ins w:id="852" w:author="Qu Xin (vivo)" w:date="2024-08-21T01:16:00Z">
        <w:r w:rsidRPr="00BF30B5">
          <w:rPr>
            <w:rFonts w:ascii="Times New Roman" w:eastAsia="Batang" w:hAnsi="Times New Roman"/>
            <w:lang w:val="en-GB" w:eastAsia="x-none"/>
          </w:rPr>
          <w:t>LP-RSRP is the linear average of received power of LP-SS in OOK ON symbols.</w:t>
        </w:r>
      </w:ins>
    </w:p>
    <w:p w14:paraId="289A5EAD" w14:textId="77777777" w:rsidR="001972B6" w:rsidRPr="00BF30B5" w:rsidRDefault="001972B6" w:rsidP="001972B6">
      <w:pPr>
        <w:numPr>
          <w:ilvl w:val="2"/>
          <w:numId w:val="111"/>
        </w:numPr>
        <w:spacing w:line="259" w:lineRule="auto"/>
        <w:rPr>
          <w:ins w:id="853" w:author="Qu Xin (vivo)" w:date="2024-08-21T01:16:00Z"/>
          <w:rFonts w:ascii="Times New Roman" w:eastAsia="Batang" w:hAnsi="Times New Roman"/>
          <w:lang w:val="en-GB" w:eastAsia="x-none"/>
        </w:rPr>
      </w:pPr>
      <w:ins w:id="854" w:author="Qu Xin (vivo)" w:date="2024-08-21T01:16:00Z">
        <w:r w:rsidRPr="00BF30B5">
          <w:rPr>
            <w:rFonts w:ascii="Times New Roman" w:eastAsia="Batang" w:hAnsi="Times New Roman"/>
            <w:lang w:val="en-GB" w:eastAsia="x-none"/>
          </w:rPr>
          <w:t>FFS: How to determine the received power of LP-SS in OOK ON symbols</w:t>
        </w:r>
      </w:ins>
    </w:p>
    <w:p w14:paraId="452EE9D7" w14:textId="77777777" w:rsidR="001972B6" w:rsidRPr="00BF30B5" w:rsidRDefault="001972B6" w:rsidP="001972B6">
      <w:pPr>
        <w:numPr>
          <w:ilvl w:val="0"/>
          <w:numId w:val="111"/>
        </w:numPr>
        <w:spacing w:line="259" w:lineRule="auto"/>
        <w:rPr>
          <w:ins w:id="855" w:author="Qu Xin (vivo)" w:date="2024-08-21T01:16:00Z"/>
          <w:rFonts w:ascii="Times New Roman" w:eastAsia="Batang" w:hAnsi="Times New Roman"/>
          <w:lang w:val="en-GB" w:eastAsia="x-none"/>
        </w:rPr>
      </w:pPr>
      <w:ins w:id="856" w:author="Qu Xin (vivo)" w:date="2024-08-21T01:16:00Z">
        <w:r w:rsidRPr="00BF30B5">
          <w:rPr>
            <w:rFonts w:ascii="Times New Roman" w:eastAsia="Batang" w:hAnsi="Times New Roman"/>
            <w:lang w:val="en-GB" w:eastAsia="x-none"/>
          </w:rPr>
          <w:t>LP-RSRQ</w:t>
        </w:r>
      </w:ins>
    </w:p>
    <w:p w14:paraId="33CDB286" w14:textId="77777777" w:rsidR="001972B6" w:rsidRPr="00BF30B5" w:rsidRDefault="001972B6" w:rsidP="001972B6">
      <w:pPr>
        <w:numPr>
          <w:ilvl w:val="1"/>
          <w:numId w:val="111"/>
        </w:numPr>
        <w:spacing w:line="259" w:lineRule="auto"/>
        <w:rPr>
          <w:ins w:id="857" w:author="Qu Xin (vivo)" w:date="2024-08-21T01:16:00Z"/>
          <w:rFonts w:ascii="Times New Roman" w:eastAsia="Batang" w:hAnsi="Times New Roman"/>
          <w:lang w:val="en-GB" w:eastAsia="x-none"/>
        </w:rPr>
      </w:pPr>
      <w:ins w:id="858" w:author="Qu Xin (vivo)" w:date="2024-08-21T01:16:00Z">
        <w:r w:rsidRPr="00BF30B5">
          <w:rPr>
            <w:rFonts w:ascii="Times New Roman" w:eastAsia="Batang" w:hAnsi="Times New Roman"/>
            <w:lang w:val="en-GB" w:eastAsia="x-none"/>
          </w:rPr>
          <w:t>LP-RSRQ = LP-RSRP/LP-RSSI</w:t>
        </w:r>
      </w:ins>
    </w:p>
    <w:p w14:paraId="75469B37" w14:textId="77777777" w:rsidR="001972B6" w:rsidRPr="00BF30B5" w:rsidRDefault="001972B6" w:rsidP="001972B6">
      <w:pPr>
        <w:numPr>
          <w:ilvl w:val="1"/>
          <w:numId w:val="111"/>
        </w:numPr>
        <w:spacing w:line="259" w:lineRule="auto"/>
        <w:rPr>
          <w:ins w:id="859" w:author="Qu Xin (vivo)" w:date="2024-08-21T01:16:00Z"/>
          <w:rFonts w:ascii="Times New Roman" w:eastAsia="Batang" w:hAnsi="Times New Roman"/>
          <w:lang w:val="en-GB" w:eastAsia="x-none"/>
        </w:rPr>
      </w:pPr>
      <w:ins w:id="860" w:author="Qu Xin (vivo)" w:date="2024-08-21T01:16:00Z">
        <w:r w:rsidRPr="00BF30B5">
          <w:rPr>
            <w:rFonts w:ascii="Times New Roman" w:eastAsia="Batang" w:hAnsi="Times New Roman"/>
            <w:lang w:val="en-GB" w:eastAsia="x-none"/>
          </w:rPr>
          <w:t>For the definition of LP-RSSI for determination of LP-RSRQ, further consider the following options:</w:t>
        </w:r>
      </w:ins>
    </w:p>
    <w:p w14:paraId="30BD7355" w14:textId="77777777" w:rsidR="001972B6" w:rsidRPr="00BF30B5" w:rsidRDefault="001972B6" w:rsidP="001972B6">
      <w:pPr>
        <w:numPr>
          <w:ilvl w:val="2"/>
          <w:numId w:val="111"/>
        </w:numPr>
        <w:spacing w:line="259" w:lineRule="auto"/>
        <w:rPr>
          <w:ins w:id="861" w:author="Qu Xin (vivo)" w:date="2024-08-21T01:16:00Z"/>
          <w:rFonts w:ascii="Times New Roman" w:eastAsia="Batang" w:hAnsi="Times New Roman"/>
          <w:lang w:val="en-GB" w:eastAsia="x-none"/>
        </w:rPr>
      </w:pPr>
      <w:ins w:id="862" w:author="Qu Xin (vivo)" w:date="2024-08-21T01:16:00Z">
        <w:r w:rsidRPr="00BF30B5">
          <w:rPr>
            <w:rFonts w:ascii="Times New Roman" w:eastAsia="Batang" w:hAnsi="Times New Roman"/>
            <w:lang w:val="en-GB" w:eastAsia="x-none"/>
          </w:rPr>
          <w:t>Option 1: LP-RSSI is the linear average of total received power in all LP-SS OOK symbols.</w:t>
        </w:r>
      </w:ins>
    </w:p>
    <w:p w14:paraId="6EFE6283" w14:textId="77777777" w:rsidR="001972B6" w:rsidRPr="00BF30B5" w:rsidRDefault="001972B6" w:rsidP="001972B6">
      <w:pPr>
        <w:numPr>
          <w:ilvl w:val="2"/>
          <w:numId w:val="111"/>
        </w:numPr>
        <w:spacing w:line="259" w:lineRule="auto"/>
        <w:rPr>
          <w:ins w:id="863" w:author="Qu Xin (vivo)" w:date="2024-08-21T01:16:00Z"/>
          <w:rFonts w:ascii="Times New Roman" w:eastAsia="Batang" w:hAnsi="Times New Roman"/>
          <w:lang w:val="en-GB" w:eastAsia="x-none"/>
        </w:rPr>
      </w:pPr>
      <w:ins w:id="864" w:author="Qu Xin (vivo)" w:date="2024-08-21T01:16:00Z">
        <w:r w:rsidRPr="00BF30B5">
          <w:rPr>
            <w:rFonts w:ascii="Times New Roman" w:eastAsia="Batang" w:hAnsi="Times New Roman"/>
            <w:lang w:val="en-GB" w:eastAsia="x-none"/>
          </w:rPr>
          <w:lastRenderedPageBreak/>
          <w:t>Option 2: LP-RSSI is the linear average of total received power in LP-SS OOK OFF symbols.</w:t>
        </w:r>
      </w:ins>
    </w:p>
    <w:p w14:paraId="3016253D" w14:textId="77777777" w:rsidR="001972B6" w:rsidRPr="00BF30B5" w:rsidRDefault="001972B6" w:rsidP="001972B6">
      <w:pPr>
        <w:numPr>
          <w:ilvl w:val="2"/>
          <w:numId w:val="111"/>
        </w:numPr>
        <w:spacing w:line="259" w:lineRule="auto"/>
        <w:rPr>
          <w:ins w:id="865" w:author="Qu Xin (vivo)" w:date="2024-08-21T01:16:00Z"/>
          <w:rFonts w:ascii="Times New Roman" w:eastAsia="Batang" w:hAnsi="Times New Roman"/>
          <w:lang w:val="en-GB" w:eastAsia="x-none"/>
        </w:rPr>
      </w:pPr>
      <w:ins w:id="866" w:author="Qu Xin (vivo)" w:date="2024-08-21T01:16:00Z">
        <w:r w:rsidRPr="00BF30B5">
          <w:rPr>
            <w:rFonts w:ascii="Times New Roman" w:eastAsia="Batang" w:hAnsi="Times New Roman"/>
            <w:lang w:val="en-GB" w:eastAsia="x-none"/>
          </w:rPr>
          <w:t>Option 3: LP-RSSI is the linear average of total received power in LP-SS OOK ON symbols.</w:t>
        </w:r>
      </w:ins>
    </w:p>
    <w:p w14:paraId="5C9F737E" w14:textId="77777777" w:rsidR="001972B6" w:rsidRPr="00BF30B5" w:rsidRDefault="001972B6" w:rsidP="001972B6">
      <w:pPr>
        <w:numPr>
          <w:ilvl w:val="0"/>
          <w:numId w:val="111"/>
        </w:numPr>
        <w:spacing w:line="259" w:lineRule="auto"/>
        <w:rPr>
          <w:ins w:id="867" w:author="Qu Xin (vivo)" w:date="2024-08-21T01:16:00Z"/>
          <w:rFonts w:ascii="Times New Roman" w:eastAsia="Batang" w:hAnsi="Times New Roman"/>
          <w:lang w:val="en-GB" w:eastAsia="x-none"/>
        </w:rPr>
      </w:pPr>
      <w:ins w:id="868" w:author="Qu Xin (vivo)" w:date="2024-08-21T01:16:00Z">
        <w:r w:rsidRPr="00BF30B5">
          <w:rPr>
            <w:rFonts w:ascii="Times New Roman" w:eastAsia="Batang" w:hAnsi="Times New Roman"/>
            <w:lang w:val="en-GB" w:eastAsia="x-none"/>
          </w:rPr>
          <w:t>FFS: LP-SINR</w:t>
        </w:r>
        <w:r w:rsidRPr="00BF30B5">
          <w:rPr>
            <w:rFonts w:ascii="Times New Roman" w:eastAsia="Batang" w:hAnsi="Times New Roman"/>
            <w:color w:val="FF0000"/>
            <w:lang w:val="en-GB" w:eastAsia="x-none"/>
          </w:rPr>
          <w:t xml:space="preserve">, </w:t>
        </w:r>
        <w:r w:rsidRPr="00BF30B5">
          <w:rPr>
            <w:rFonts w:ascii="Times New Roman" w:eastAsia="Batang" w:hAnsi="Times New Roman"/>
            <w:strike/>
            <w:color w:val="FF0000"/>
            <w:lang w:val="en-GB" w:eastAsia="x-none"/>
          </w:rPr>
          <w:t>Power ratio of OOK-ON symbol and OOK-OFF symbol</w:t>
        </w:r>
      </w:ins>
    </w:p>
    <w:p w14:paraId="6C1E9CE9" w14:textId="77777777" w:rsidR="001972B6" w:rsidRPr="00BF30B5" w:rsidRDefault="001972B6" w:rsidP="001972B6">
      <w:pPr>
        <w:rPr>
          <w:ins w:id="869" w:author="Qu Xin (vivo)" w:date="2024-08-21T01:16:00Z"/>
          <w:rFonts w:ascii="Times New Roman" w:eastAsia="Batang" w:hAnsi="Times New Roman"/>
          <w:szCs w:val="20"/>
          <w:lang w:val="en-GB"/>
        </w:rPr>
      </w:pPr>
      <w:ins w:id="870" w:author="Qu Xin (vivo)" w:date="2024-08-21T01:16:00Z">
        <w:r w:rsidRPr="00BF30B5">
          <w:rPr>
            <w:rFonts w:ascii="Times New Roman" w:eastAsia="Batang" w:hAnsi="Times New Roman"/>
            <w:szCs w:val="20"/>
            <w:lang w:val="en-GB"/>
          </w:rPr>
          <w:t xml:space="preserve">Note: </w:t>
        </w:r>
        <w:r w:rsidRPr="00BF30B5">
          <w:rPr>
            <w:rFonts w:ascii="Times New Roman" w:eastAsia="Batang" w:hAnsi="Times New Roman"/>
            <w:strike/>
            <w:color w:val="FF0000"/>
            <w:szCs w:val="20"/>
            <w:lang w:val="en-GB"/>
          </w:rPr>
          <w:t>RAN1 will send an LS to RAN2 and RAN4 on the measurement metrics that can be supported from RAN1 perspective, to facilitate RAN2/RAN4 discussions</w:t>
        </w:r>
        <w:r w:rsidRPr="00BF30B5">
          <w:rPr>
            <w:rFonts w:ascii="Times New Roman" w:eastAsia="Batang" w:hAnsi="Times New Roman"/>
            <w:szCs w:val="20"/>
            <w:lang w:val="en-GB"/>
          </w:rPr>
          <w:t>. The exact metrics for OOK-based receiver to be used and defined in the specifications depend on the outcome of [RAN1]/RAN2/RAN4 discussions.</w:t>
        </w:r>
      </w:ins>
    </w:p>
    <w:p w14:paraId="6D768550" w14:textId="77777777" w:rsidR="001972B6" w:rsidRPr="00BF30B5" w:rsidRDefault="001972B6" w:rsidP="001972B6">
      <w:pPr>
        <w:rPr>
          <w:ins w:id="871" w:author="Qu Xin (vivo)" w:date="2024-08-21T01:16:00Z"/>
          <w:rFonts w:ascii="Times New Roman" w:eastAsia="等线" w:hAnsi="Times New Roman"/>
          <w:lang w:val="en-GB" w:eastAsia="zh-CN" w:bidi="ar"/>
        </w:rPr>
      </w:pPr>
    </w:p>
    <w:p w14:paraId="76E532D7" w14:textId="77777777" w:rsidR="001972B6" w:rsidRPr="00BF30B5" w:rsidRDefault="001972B6" w:rsidP="001972B6">
      <w:pPr>
        <w:rPr>
          <w:ins w:id="872" w:author="Qu Xin (vivo)" w:date="2024-08-21T01:16:00Z"/>
          <w:rFonts w:ascii="Times New Roman" w:eastAsia="等线" w:hAnsi="Times New Roman"/>
          <w:lang w:val="en-GB" w:eastAsia="zh-CN" w:bidi="ar"/>
        </w:rPr>
      </w:pPr>
      <w:ins w:id="873" w:author="Qu Xin (vivo)" w:date="2024-08-21T01:16:00Z">
        <w:r w:rsidRPr="00BF30B5">
          <w:rPr>
            <w:rFonts w:ascii="Times New Roman" w:eastAsia="等线" w:hAnsi="Times New Roman"/>
            <w:b/>
            <w:bCs/>
            <w:lang w:val="en-GB" w:eastAsia="zh-CN" w:bidi="ar"/>
          </w:rPr>
          <w:t>R1-2402895</w:t>
        </w:r>
        <w:r w:rsidRPr="00BF30B5">
          <w:rPr>
            <w:rFonts w:ascii="Times New Roman" w:eastAsia="等线" w:hAnsi="Times New Roman"/>
            <w:lang w:val="en-GB" w:eastAsia="zh-CN" w:bidi="ar"/>
          </w:rPr>
          <w:tab/>
          <w:t>Summary #3 on LP-WUS operation in IDLE/INACTIVE mode</w:t>
        </w:r>
        <w:r w:rsidRPr="00BF30B5">
          <w:rPr>
            <w:rFonts w:ascii="Times New Roman" w:eastAsia="等线" w:hAnsi="Times New Roman"/>
            <w:lang w:val="en-GB" w:eastAsia="zh-CN" w:bidi="ar"/>
          </w:rPr>
          <w:tab/>
          <w:t>Moderator (Apple)</w:t>
        </w:r>
      </w:ins>
    </w:p>
    <w:p w14:paraId="51DC47C8" w14:textId="77777777" w:rsidR="001972B6" w:rsidRPr="00BF30B5" w:rsidRDefault="001972B6" w:rsidP="001972B6">
      <w:pPr>
        <w:rPr>
          <w:ins w:id="874" w:author="Qu Xin (vivo)" w:date="2024-08-21T01:16:00Z"/>
          <w:rFonts w:ascii="Times New Roman" w:eastAsia="等线" w:hAnsi="Times New Roman"/>
          <w:lang w:val="en-GB" w:eastAsia="zh-CN" w:bidi="ar"/>
        </w:rPr>
      </w:pPr>
    </w:p>
    <w:p w14:paraId="0ABAB03B" w14:textId="77777777" w:rsidR="001972B6" w:rsidRPr="00BF30B5" w:rsidRDefault="001972B6" w:rsidP="001972B6">
      <w:pPr>
        <w:rPr>
          <w:ins w:id="875" w:author="Qu Xin (vivo)" w:date="2024-08-21T01:16:00Z"/>
          <w:rFonts w:ascii="Times New Roman" w:eastAsia="Malgun Gothic" w:hAnsi="Times New Roman"/>
          <w:b/>
          <w:bCs/>
          <w:szCs w:val="20"/>
          <w:highlight w:val="darkYellow"/>
          <w:lang w:val="en-GB" w:eastAsia="ko-KR"/>
        </w:rPr>
      </w:pPr>
      <w:ins w:id="876" w:author="Qu Xin (vivo)" w:date="2024-08-21T01:16:00Z">
        <w:r w:rsidRPr="00BF30B5">
          <w:rPr>
            <w:rFonts w:ascii="Times New Roman" w:eastAsia="Malgun Gothic" w:hAnsi="Times New Roman"/>
            <w:b/>
            <w:bCs/>
            <w:szCs w:val="20"/>
            <w:highlight w:val="darkYellow"/>
            <w:lang w:val="en-GB" w:eastAsia="ko-KR"/>
          </w:rPr>
          <w:t>Working Assumption</w:t>
        </w:r>
      </w:ins>
    </w:p>
    <w:p w14:paraId="3707827A" w14:textId="77777777" w:rsidR="001972B6" w:rsidRPr="00BF30B5" w:rsidRDefault="001972B6" w:rsidP="001972B6">
      <w:pPr>
        <w:rPr>
          <w:ins w:id="877" w:author="Qu Xin (vivo)" w:date="2024-08-21T01:16:00Z"/>
          <w:rFonts w:ascii="Times New Roman" w:eastAsia="Malgun Gothic" w:hAnsi="Times New Roman"/>
          <w:szCs w:val="20"/>
          <w:lang w:val="en-GB" w:eastAsia="ko-KR"/>
        </w:rPr>
      </w:pPr>
      <w:ins w:id="878" w:author="Qu Xin (vivo)" w:date="2024-08-21T01:16:00Z">
        <w:r w:rsidRPr="00BF30B5">
          <w:rPr>
            <w:rFonts w:ascii="Times New Roman" w:eastAsia="Malgun Gothic" w:hAnsi="Times New Roman"/>
            <w:szCs w:val="20"/>
            <w:lang w:val="en-GB" w:eastAsia="ko-KR"/>
          </w:rPr>
          <w:t>From RAN1 perspective, for the entry/exit conditions for LP-WUS monitoring in IDLE/inactive mode,</w:t>
        </w:r>
      </w:ins>
    </w:p>
    <w:p w14:paraId="36256141" w14:textId="77777777" w:rsidR="001972B6" w:rsidRPr="00BF30B5" w:rsidRDefault="001972B6" w:rsidP="001972B6">
      <w:pPr>
        <w:numPr>
          <w:ilvl w:val="0"/>
          <w:numId w:val="112"/>
        </w:numPr>
        <w:rPr>
          <w:ins w:id="879" w:author="Qu Xin (vivo)" w:date="2024-08-21T01:16:00Z"/>
          <w:rFonts w:ascii="Times New Roman" w:eastAsia="Batang" w:hAnsi="Times New Roman"/>
          <w:lang w:val="en-GB" w:eastAsia="ko-KR"/>
        </w:rPr>
      </w:pPr>
      <w:ins w:id="880" w:author="Qu Xin (vivo)" w:date="2024-08-21T01:16:00Z">
        <w:r w:rsidRPr="00BF30B5">
          <w:rPr>
            <w:rFonts w:ascii="Times New Roman" w:eastAsia="Batang" w:hAnsi="Times New Roman"/>
            <w:lang w:val="en-GB" w:eastAsia="ko-KR"/>
          </w:rPr>
          <w:t>The UE may start LP-WUS monitoring if</w:t>
        </w:r>
      </w:ins>
    </w:p>
    <w:p w14:paraId="5310D9C5" w14:textId="77777777" w:rsidR="001972B6" w:rsidRPr="00BF30B5" w:rsidRDefault="001972B6" w:rsidP="001972B6">
      <w:pPr>
        <w:numPr>
          <w:ilvl w:val="1"/>
          <w:numId w:val="112"/>
        </w:numPr>
        <w:rPr>
          <w:ins w:id="881" w:author="Qu Xin (vivo)" w:date="2024-08-21T01:16:00Z"/>
          <w:rFonts w:ascii="Times New Roman" w:eastAsia="Batang" w:hAnsi="Times New Roman"/>
          <w:lang w:val="en-GB" w:eastAsia="ko-KR"/>
        </w:rPr>
      </w:pPr>
      <w:ins w:id="882" w:author="Qu Xin (vivo)" w:date="2024-08-21T01:16:00Z">
        <w:r w:rsidRPr="00BF30B5">
          <w:rPr>
            <w:rFonts w:ascii="Times New Roman" w:eastAsia="Batang" w:hAnsi="Times New Roman"/>
            <w:lang w:val="en-GB" w:eastAsia="ko-KR"/>
          </w:rPr>
          <w:t>the serving cell measurement performed by the MR is above entry threshold</w:t>
        </w:r>
        <w:r w:rsidRPr="00BF30B5">
          <w:rPr>
            <w:rFonts w:ascii="Times New Roman" w:eastAsia="Batang" w:hAnsi="Times New Roman"/>
            <w:color w:val="FF0000"/>
            <w:lang w:val="en-GB" w:eastAsia="ko-KR"/>
          </w:rPr>
          <w:t xml:space="preserve">(s), if </w:t>
        </w:r>
        <w:r w:rsidRPr="00BF30B5">
          <w:rPr>
            <w:rFonts w:ascii="Times New Roman" w:eastAsia="Batang" w:hAnsi="Times New Roman"/>
            <w:lang w:val="en-GB" w:eastAsia="ko-KR"/>
          </w:rPr>
          <w:t xml:space="preserve">configured by the </w:t>
        </w:r>
        <w:proofErr w:type="spellStart"/>
        <w:r w:rsidRPr="00BF30B5">
          <w:rPr>
            <w:rFonts w:ascii="Times New Roman" w:eastAsia="Batang" w:hAnsi="Times New Roman"/>
            <w:lang w:val="en-GB" w:eastAsia="ko-KR"/>
          </w:rPr>
          <w:t>gNB</w:t>
        </w:r>
        <w:proofErr w:type="spellEnd"/>
        <w:r w:rsidRPr="00BF30B5">
          <w:rPr>
            <w:rFonts w:ascii="Times New Roman" w:eastAsia="Batang" w:hAnsi="Times New Roman"/>
            <w:strike/>
            <w:color w:val="FF0000"/>
            <w:lang w:val="en-GB" w:eastAsia="ko-KR"/>
          </w:rPr>
          <w:t>, and/or</w:t>
        </w:r>
      </w:ins>
    </w:p>
    <w:p w14:paraId="487F4EA1" w14:textId="77777777" w:rsidR="001972B6" w:rsidRPr="00BF30B5" w:rsidRDefault="001972B6" w:rsidP="001972B6">
      <w:pPr>
        <w:numPr>
          <w:ilvl w:val="1"/>
          <w:numId w:val="112"/>
        </w:numPr>
        <w:rPr>
          <w:ins w:id="883" w:author="Qu Xin (vivo)" w:date="2024-08-21T01:16:00Z"/>
          <w:rFonts w:ascii="Times New Roman" w:eastAsia="Batang" w:hAnsi="Times New Roman"/>
          <w:lang w:val="en-GB" w:eastAsia="ko-KR"/>
        </w:rPr>
      </w:pPr>
      <w:ins w:id="884" w:author="Qu Xin (vivo)" w:date="2024-08-21T01:16:00Z">
        <w:r w:rsidRPr="00BF30B5">
          <w:rPr>
            <w:rFonts w:ascii="Times New Roman" w:eastAsia="Batang" w:hAnsi="Times New Roman"/>
            <w:lang w:val="en-GB" w:eastAsia="ko-KR"/>
          </w:rPr>
          <w:t>FFS other conditions</w:t>
        </w:r>
        <w:r w:rsidRPr="00BF30B5">
          <w:rPr>
            <w:rFonts w:ascii="Times New Roman" w:eastAsia="Batang" w:hAnsi="Times New Roman"/>
            <w:color w:val="FF0000"/>
            <w:lang w:val="en-GB" w:eastAsia="ko-KR"/>
          </w:rPr>
          <w:t>, and if any, whether all or one or some of the conditions need to be satisfied</w:t>
        </w:r>
      </w:ins>
    </w:p>
    <w:p w14:paraId="56F85E30" w14:textId="77777777" w:rsidR="001972B6" w:rsidRPr="00BF30B5" w:rsidRDefault="001972B6" w:rsidP="001972B6">
      <w:pPr>
        <w:numPr>
          <w:ilvl w:val="0"/>
          <w:numId w:val="112"/>
        </w:numPr>
        <w:rPr>
          <w:ins w:id="885" w:author="Qu Xin (vivo)" w:date="2024-08-21T01:16:00Z"/>
          <w:rFonts w:ascii="Times New Roman" w:eastAsia="Batang" w:hAnsi="Times New Roman"/>
          <w:lang w:val="en-GB" w:eastAsia="ko-KR"/>
        </w:rPr>
      </w:pPr>
      <w:ins w:id="886" w:author="Qu Xin (vivo)" w:date="2024-08-21T01:16:00Z">
        <w:r w:rsidRPr="00BF30B5">
          <w:rPr>
            <w:rFonts w:ascii="Times New Roman" w:eastAsia="Batang" w:hAnsi="Times New Roman"/>
            <w:lang w:val="en-GB" w:eastAsia="ko-KR"/>
          </w:rPr>
          <w:t xml:space="preserve">If UE starts LP-WUS monitoring, it may stop the legacy PO monitoring </w:t>
        </w:r>
        <w:r w:rsidRPr="00BF30B5">
          <w:rPr>
            <w:rFonts w:ascii="Times New Roman" w:eastAsia="Batang" w:hAnsi="Times New Roman"/>
            <w:color w:val="FF0000"/>
            <w:lang w:val="en-GB" w:eastAsia="ko-KR"/>
          </w:rPr>
          <w:t>before UE receives LP-WUS indicating wake-up</w:t>
        </w:r>
      </w:ins>
    </w:p>
    <w:p w14:paraId="11424044" w14:textId="77777777" w:rsidR="001972B6" w:rsidRPr="00BF30B5" w:rsidRDefault="001972B6" w:rsidP="001972B6">
      <w:pPr>
        <w:numPr>
          <w:ilvl w:val="0"/>
          <w:numId w:val="112"/>
        </w:numPr>
        <w:rPr>
          <w:ins w:id="887" w:author="Qu Xin (vivo)" w:date="2024-08-21T01:16:00Z"/>
          <w:rFonts w:ascii="Times New Roman" w:eastAsia="Batang" w:hAnsi="Times New Roman"/>
          <w:lang w:val="en-GB" w:eastAsia="ko-KR"/>
        </w:rPr>
      </w:pPr>
      <w:ins w:id="888" w:author="Qu Xin (vivo)" w:date="2024-08-21T01:16:00Z">
        <w:r w:rsidRPr="00BF30B5">
          <w:rPr>
            <w:rFonts w:ascii="Times New Roman" w:eastAsia="Batang" w:hAnsi="Times New Roman"/>
            <w:lang w:val="en-GB" w:eastAsia="ko-KR"/>
          </w:rPr>
          <w:t>The UE monitors the legacy PO (and may monitor PEI) and may stop LP-WUS monitoring if</w:t>
        </w:r>
      </w:ins>
    </w:p>
    <w:p w14:paraId="35A8289A" w14:textId="77777777" w:rsidR="001972B6" w:rsidRPr="00BF30B5" w:rsidRDefault="001972B6" w:rsidP="001972B6">
      <w:pPr>
        <w:numPr>
          <w:ilvl w:val="1"/>
          <w:numId w:val="112"/>
        </w:numPr>
        <w:rPr>
          <w:ins w:id="889" w:author="Qu Xin (vivo)" w:date="2024-08-21T01:16:00Z"/>
          <w:rFonts w:ascii="Times New Roman" w:eastAsia="Batang" w:hAnsi="Times New Roman"/>
          <w:lang w:val="en-GB" w:eastAsia="ko-KR"/>
        </w:rPr>
      </w:pPr>
      <w:ins w:id="890" w:author="Qu Xin (vivo)" w:date="2024-08-21T01:16:00Z">
        <w:r w:rsidRPr="00BF30B5">
          <w:rPr>
            <w:rFonts w:ascii="Times New Roman" w:eastAsia="Batang" w:hAnsi="Times New Roman"/>
            <w:lang w:val="en-GB" w:eastAsia="ko-KR"/>
          </w:rPr>
          <w:t>the serving cell measurement performed by the LR is below exit threshold</w:t>
        </w:r>
        <w:r w:rsidRPr="00BF30B5">
          <w:rPr>
            <w:rFonts w:ascii="Times New Roman" w:eastAsia="Batang" w:hAnsi="Times New Roman"/>
            <w:color w:val="FF0000"/>
            <w:lang w:val="en-GB" w:eastAsia="ko-KR"/>
          </w:rPr>
          <w:t xml:space="preserve">(s), if </w:t>
        </w:r>
        <w:r w:rsidRPr="00BF30B5">
          <w:rPr>
            <w:rFonts w:ascii="Times New Roman" w:eastAsia="Batang" w:hAnsi="Times New Roman"/>
            <w:lang w:val="en-GB" w:eastAsia="ko-KR"/>
          </w:rPr>
          <w:t xml:space="preserve">configured by the </w:t>
        </w:r>
        <w:proofErr w:type="spellStart"/>
        <w:r w:rsidRPr="00BF30B5">
          <w:rPr>
            <w:rFonts w:ascii="Times New Roman" w:eastAsia="Batang" w:hAnsi="Times New Roman"/>
            <w:lang w:val="en-GB" w:eastAsia="ko-KR"/>
          </w:rPr>
          <w:t>gNB</w:t>
        </w:r>
        <w:proofErr w:type="spellEnd"/>
        <w:r w:rsidRPr="00BF30B5">
          <w:rPr>
            <w:rFonts w:ascii="Times New Roman" w:eastAsia="Batang" w:hAnsi="Times New Roman"/>
            <w:strike/>
            <w:color w:val="FF0000"/>
            <w:lang w:val="en-GB" w:eastAsia="ko-KR"/>
          </w:rPr>
          <w:t>, and/or</w:t>
        </w:r>
      </w:ins>
    </w:p>
    <w:p w14:paraId="0F2A62C1" w14:textId="77777777" w:rsidR="001972B6" w:rsidRPr="00BF30B5" w:rsidRDefault="001972B6" w:rsidP="001972B6">
      <w:pPr>
        <w:numPr>
          <w:ilvl w:val="1"/>
          <w:numId w:val="112"/>
        </w:numPr>
        <w:rPr>
          <w:ins w:id="891" w:author="Qu Xin (vivo)" w:date="2024-08-21T01:16:00Z"/>
          <w:rFonts w:ascii="Times New Roman" w:eastAsia="Batang" w:hAnsi="Times New Roman"/>
          <w:lang w:val="en-GB" w:eastAsia="ko-KR"/>
        </w:rPr>
      </w:pPr>
      <w:ins w:id="892" w:author="Qu Xin (vivo)" w:date="2024-08-21T01:16:00Z">
        <w:r w:rsidRPr="00BF30B5">
          <w:rPr>
            <w:rFonts w:ascii="Times New Roman" w:eastAsia="Batang" w:hAnsi="Times New Roman"/>
            <w:lang w:val="en-GB" w:eastAsia="ko-KR"/>
          </w:rPr>
          <w:t>FFS other conditions</w:t>
        </w:r>
        <w:r w:rsidRPr="00BF30B5">
          <w:rPr>
            <w:rFonts w:ascii="Times New Roman" w:eastAsia="Batang" w:hAnsi="Times New Roman"/>
            <w:color w:val="FF0000"/>
            <w:lang w:val="en-GB" w:eastAsia="ko-KR"/>
          </w:rPr>
          <w:t>, and if any, whether all or one or some of the conditions need to be satisfied</w:t>
        </w:r>
      </w:ins>
    </w:p>
    <w:p w14:paraId="681B528A" w14:textId="77777777" w:rsidR="001972B6" w:rsidRPr="00BF30B5" w:rsidRDefault="001972B6" w:rsidP="001972B6">
      <w:pPr>
        <w:numPr>
          <w:ilvl w:val="0"/>
          <w:numId w:val="112"/>
        </w:numPr>
        <w:rPr>
          <w:ins w:id="893" w:author="Qu Xin (vivo)" w:date="2024-08-21T01:16:00Z"/>
          <w:rFonts w:ascii="Times New Roman" w:eastAsia="Batang" w:hAnsi="Times New Roman"/>
          <w:lang w:val="en-GB" w:eastAsia="ko-KR"/>
        </w:rPr>
      </w:pPr>
      <w:ins w:id="894" w:author="Qu Xin (vivo)" w:date="2024-08-21T01:16:00Z">
        <w:r w:rsidRPr="00BF30B5">
          <w:rPr>
            <w:rFonts w:ascii="Times New Roman" w:eastAsia="Batang" w:hAnsi="Times New Roman"/>
            <w:lang w:val="en-GB" w:eastAsia="ko-KR"/>
          </w:rPr>
          <w:t>FFS the serving cell measurement metrics</w:t>
        </w:r>
      </w:ins>
    </w:p>
    <w:p w14:paraId="7B3A5C75" w14:textId="77777777" w:rsidR="001972B6" w:rsidRPr="00BF30B5" w:rsidRDefault="001972B6" w:rsidP="001972B6">
      <w:pPr>
        <w:numPr>
          <w:ilvl w:val="0"/>
          <w:numId w:val="112"/>
        </w:numPr>
        <w:rPr>
          <w:ins w:id="895" w:author="Qu Xin (vivo)" w:date="2024-08-21T01:16:00Z"/>
          <w:rFonts w:ascii="Times New Roman" w:eastAsia="Batang" w:hAnsi="Times New Roman"/>
          <w:lang w:val="en-GB" w:eastAsia="ko-KR"/>
        </w:rPr>
      </w:pPr>
      <w:ins w:id="896" w:author="Qu Xin (vivo)" w:date="2024-08-21T01:16:00Z">
        <w:r w:rsidRPr="00BF30B5">
          <w:rPr>
            <w:rFonts w:ascii="Times New Roman" w:eastAsia="Batang" w:hAnsi="Times New Roman"/>
            <w:lang w:val="en-GB" w:eastAsia="ko-KR"/>
          </w:rPr>
          <w:t>The entry/exit thresholds can be configured separately for different types of LR</w:t>
        </w:r>
      </w:ins>
    </w:p>
    <w:p w14:paraId="08F9FD07" w14:textId="77777777" w:rsidR="001972B6" w:rsidRPr="00BF30B5" w:rsidRDefault="001972B6" w:rsidP="001972B6">
      <w:pPr>
        <w:numPr>
          <w:ilvl w:val="0"/>
          <w:numId w:val="112"/>
        </w:numPr>
        <w:rPr>
          <w:ins w:id="897" w:author="Qu Xin (vivo)" w:date="2024-08-21T01:16:00Z"/>
          <w:rFonts w:ascii="Times New Roman" w:eastAsia="Batang" w:hAnsi="Times New Roman"/>
          <w:lang w:val="en-GB" w:eastAsia="ko-KR"/>
        </w:rPr>
      </w:pPr>
      <w:ins w:id="898" w:author="Qu Xin (vivo)" w:date="2024-08-21T01:16:00Z">
        <w:r w:rsidRPr="00BF30B5">
          <w:rPr>
            <w:rFonts w:ascii="Times New Roman" w:eastAsia="Batang" w:hAnsi="Times New Roman"/>
            <w:lang w:eastAsia="ko-KR"/>
          </w:rPr>
          <w:t>It is left to RAN2 discussion</w:t>
        </w:r>
        <w:r w:rsidRPr="00BF30B5">
          <w:rPr>
            <w:rFonts w:ascii="Times New Roman" w:eastAsia="Batang" w:hAnsi="Times New Roman"/>
            <w:lang w:val="en-GB" w:eastAsia="ko-KR"/>
          </w:rPr>
          <w:t xml:space="preserve"> whether </w:t>
        </w:r>
        <w:r w:rsidRPr="00BF30B5">
          <w:rPr>
            <w:rFonts w:ascii="Times New Roman" w:eastAsia="Batang" w:hAnsi="Times New Roman"/>
            <w:lang w:eastAsia="ko-KR"/>
          </w:rPr>
          <w:t xml:space="preserve">the threshold(s) are always configured by the </w:t>
        </w:r>
        <w:proofErr w:type="spellStart"/>
        <w:r w:rsidRPr="00BF30B5">
          <w:rPr>
            <w:rFonts w:ascii="Times New Roman" w:eastAsia="Batang" w:hAnsi="Times New Roman"/>
            <w:lang w:eastAsia="ko-KR"/>
          </w:rPr>
          <w:t>gNB</w:t>
        </w:r>
        <w:proofErr w:type="spellEnd"/>
        <w:r w:rsidRPr="00BF30B5">
          <w:rPr>
            <w:rFonts w:ascii="Times New Roman" w:eastAsia="Batang" w:hAnsi="Times New Roman"/>
            <w:lang w:eastAsia="ko-KR"/>
          </w:rPr>
          <w:t xml:space="preserve">. </w:t>
        </w:r>
      </w:ins>
    </w:p>
    <w:p w14:paraId="796CA738" w14:textId="77777777" w:rsidR="001972B6" w:rsidRPr="00BF30B5" w:rsidRDefault="001972B6" w:rsidP="001972B6">
      <w:pPr>
        <w:numPr>
          <w:ilvl w:val="0"/>
          <w:numId w:val="112"/>
        </w:numPr>
        <w:rPr>
          <w:ins w:id="899" w:author="Qu Xin (vivo)" w:date="2024-08-21T01:16:00Z"/>
          <w:rFonts w:ascii="Times New Roman" w:eastAsia="Batang" w:hAnsi="Times New Roman"/>
          <w:lang w:val="en-GB" w:eastAsia="ko-KR"/>
        </w:rPr>
      </w:pPr>
      <w:ins w:id="900" w:author="Qu Xin (vivo)" w:date="2024-08-21T01:16:00Z">
        <w:r w:rsidRPr="00BF30B5">
          <w:rPr>
            <w:rFonts w:ascii="Times New Roman" w:eastAsia="Batang" w:hAnsi="Times New Roman"/>
            <w:lang w:val="en-GB" w:eastAsia="ko-KR"/>
          </w:rPr>
          <w:t>Note: This may be revisited based on the RAN2/RAN4 discussion.</w:t>
        </w:r>
      </w:ins>
    </w:p>
    <w:p w14:paraId="5857F997" w14:textId="77777777" w:rsidR="001972B6" w:rsidRPr="00BF30B5" w:rsidRDefault="001972B6" w:rsidP="001972B6">
      <w:pPr>
        <w:rPr>
          <w:ins w:id="901" w:author="Qu Xin (vivo)" w:date="2024-08-21T01:16:00Z"/>
          <w:rFonts w:ascii="Times New Roman" w:eastAsia="等线" w:hAnsi="Times New Roman"/>
          <w:lang w:val="en-GB" w:eastAsia="zh-CN" w:bidi="ar"/>
        </w:rPr>
      </w:pPr>
    </w:p>
    <w:p w14:paraId="420F0593" w14:textId="77777777" w:rsidR="001972B6" w:rsidRPr="00BF30B5" w:rsidRDefault="001972B6" w:rsidP="001972B6">
      <w:pPr>
        <w:rPr>
          <w:ins w:id="902" w:author="Qu Xin (vivo)" w:date="2024-08-21T01:16:00Z"/>
          <w:rFonts w:ascii="Times New Roman" w:eastAsia="等线" w:hAnsi="Times New Roman"/>
          <w:b/>
          <w:bCs/>
          <w:lang w:val="en-GB" w:eastAsia="zh-CN" w:bidi="ar"/>
        </w:rPr>
      </w:pPr>
      <w:ins w:id="903" w:author="Qu Xin (vivo)" w:date="2024-08-21T01:16:00Z">
        <w:r w:rsidRPr="00BF30B5">
          <w:rPr>
            <w:rFonts w:ascii="Times New Roman" w:eastAsia="等线" w:hAnsi="Times New Roman"/>
            <w:b/>
            <w:bCs/>
            <w:lang w:val="en-GB" w:eastAsia="zh-CN" w:bidi="ar"/>
          </w:rPr>
          <w:t>Conclusion</w:t>
        </w:r>
      </w:ins>
    </w:p>
    <w:p w14:paraId="5555AB92" w14:textId="77777777" w:rsidR="001972B6" w:rsidRPr="00BF30B5" w:rsidRDefault="001972B6" w:rsidP="001972B6">
      <w:pPr>
        <w:rPr>
          <w:ins w:id="904" w:author="Qu Xin (vivo)" w:date="2024-08-21T01:16:00Z"/>
          <w:rFonts w:ascii="Times New Roman" w:eastAsia="Batang" w:hAnsi="Times New Roman"/>
          <w:szCs w:val="20"/>
          <w:lang w:val="en-GB"/>
        </w:rPr>
      </w:pPr>
      <w:ins w:id="905" w:author="Qu Xin (vivo)" w:date="2024-08-21T01:16:00Z">
        <w:r w:rsidRPr="00BF30B5">
          <w:rPr>
            <w:rFonts w:ascii="Times New Roman" w:eastAsia="Batang" w:hAnsi="Times New Roman"/>
            <w:szCs w:val="20"/>
            <w:lang w:val="en-GB"/>
          </w:rPr>
          <w:t xml:space="preserve">LP-SINR is not considered further as a metric for RRM serving cell measurement </w:t>
        </w:r>
        <w:r w:rsidRPr="00BF30B5">
          <w:rPr>
            <w:rFonts w:ascii="Times New Roman" w:eastAsia="Batang" w:hAnsi="Times New Roman"/>
            <w:strike/>
            <w:szCs w:val="20"/>
            <w:lang w:val="en-GB"/>
          </w:rPr>
          <w:t>for OOK-based receiver</w:t>
        </w:r>
        <w:r w:rsidRPr="00BF30B5">
          <w:rPr>
            <w:rFonts w:ascii="Times New Roman" w:eastAsia="Batang" w:hAnsi="Times New Roman"/>
            <w:szCs w:val="20"/>
            <w:lang w:val="en-GB"/>
          </w:rPr>
          <w:t>.</w:t>
        </w:r>
      </w:ins>
    </w:p>
    <w:p w14:paraId="52A3F1B4" w14:textId="77777777" w:rsidR="001972B6" w:rsidRPr="00BF30B5" w:rsidRDefault="001972B6">
      <w:pPr>
        <w:keepNext/>
        <w:keepLines/>
        <w:widowControl w:val="0"/>
        <w:tabs>
          <w:tab w:val="left" w:pos="425"/>
        </w:tabs>
        <w:spacing w:before="240" w:after="240"/>
        <w:outlineLvl w:val="1"/>
        <w:rPr>
          <w:ins w:id="906" w:author="Qu Xin (vivo)" w:date="2024-08-21T01:16:00Z"/>
          <w:rFonts w:ascii="Times New Roman" w:hAnsi="Times New Roman"/>
          <w:sz w:val="36"/>
          <w:szCs w:val="20"/>
          <w:lang w:val="fr-FR"/>
        </w:rPr>
        <w:pPrChange w:id="907" w:author="Qu Xin (vivo)" w:date="2024-08-21T01:17:00Z">
          <w:pPr>
            <w:keepNext/>
            <w:keepLines/>
            <w:widowControl w:val="0"/>
            <w:numPr>
              <w:ilvl w:val="1"/>
              <w:numId w:val="20"/>
            </w:numPr>
            <w:tabs>
              <w:tab w:val="left" w:pos="425"/>
              <w:tab w:val="num" w:pos="567"/>
            </w:tabs>
            <w:spacing w:before="240" w:after="240"/>
            <w:ind w:left="567" w:hanging="567"/>
            <w:outlineLvl w:val="1"/>
          </w:pPr>
        </w:pPrChange>
      </w:pPr>
      <w:ins w:id="908" w:author="Qu Xin (vivo)" w:date="2024-08-21T01:16:00Z">
        <w:r w:rsidRPr="00BF30B5">
          <w:rPr>
            <w:rFonts w:ascii="Times New Roman" w:eastAsia="微软雅黑" w:hAnsi="Times New Roman"/>
            <w:bCs/>
            <w:iCs/>
            <w:sz w:val="28"/>
            <w:szCs w:val="28"/>
            <w:lang w:eastAsia="zh-CN"/>
          </w:rPr>
          <w:t xml:space="preserve"> Agreements in 9.6.3</w:t>
        </w:r>
      </w:ins>
    </w:p>
    <w:p w14:paraId="767C7548" w14:textId="77777777" w:rsidR="001972B6" w:rsidRPr="00BF30B5" w:rsidRDefault="001972B6" w:rsidP="001972B6">
      <w:pPr>
        <w:rPr>
          <w:ins w:id="909" w:author="Qu Xin (vivo)" w:date="2024-08-21T01:16:00Z"/>
          <w:rFonts w:ascii="Times New Roman" w:hAnsi="Times New Roman"/>
          <w:b/>
          <w:bCs/>
          <w:highlight w:val="green"/>
          <w:lang w:eastAsia="x-none"/>
        </w:rPr>
      </w:pPr>
      <w:ins w:id="910" w:author="Qu Xin (vivo)" w:date="2024-08-21T01:16:00Z">
        <w:r w:rsidRPr="00BF30B5">
          <w:rPr>
            <w:rFonts w:ascii="Times New Roman" w:hAnsi="Times New Roman"/>
            <w:b/>
            <w:bCs/>
            <w:highlight w:val="green"/>
            <w:lang w:eastAsia="x-none"/>
          </w:rPr>
          <w:t>Agreement</w:t>
        </w:r>
      </w:ins>
    </w:p>
    <w:p w14:paraId="1FAC44C4" w14:textId="77777777" w:rsidR="001972B6" w:rsidRPr="00BF30B5" w:rsidRDefault="001972B6" w:rsidP="001972B6">
      <w:pPr>
        <w:pStyle w:val="affff2"/>
        <w:spacing w:after="180" w:line="252" w:lineRule="auto"/>
        <w:contextualSpacing/>
        <w:rPr>
          <w:ins w:id="911" w:author="Qu Xin (vivo)" w:date="2024-08-21T01:16:00Z"/>
          <w:rFonts w:ascii="Times New Roman" w:hAnsi="Times New Roman"/>
          <w:bCs/>
          <w:szCs w:val="20"/>
        </w:rPr>
      </w:pPr>
      <w:ins w:id="912" w:author="Qu Xin (vivo)" w:date="2024-08-21T01:16:00Z">
        <w:r w:rsidRPr="00BF30B5">
          <w:rPr>
            <w:rFonts w:ascii="Times New Roman" w:hAnsi="Times New Roman"/>
            <w:bCs/>
            <w:szCs w:val="20"/>
          </w:rPr>
          <w:t>Update the following agreement in RAN1#116 in red:</w:t>
        </w:r>
      </w:ins>
    </w:p>
    <w:p w14:paraId="2ED6E58D" w14:textId="77777777" w:rsidR="001972B6" w:rsidRPr="00BF30B5" w:rsidRDefault="001972B6" w:rsidP="001972B6">
      <w:pPr>
        <w:rPr>
          <w:ins w:id="913" w:author="Qu Xin (vivo)" w:date="2024-08-21T01:16:00Z"/>
          <w:rFonts w:ascii="Times New Roman" w:hAnsi="Times New Roman"/>
          <w:b/>
          <w:bCs/>
          <w:highlight w:val="green"/>
          <w:lang w:eastAsia="x-none"/>
        </w:rPr>
      </w:pPr>
      <w:ins w:id="914" w:author="Qu Xin (vivo)" w:date="2024-08-21T01:16:00Z">
        <w:r w:rsidRPr="00BF30B5">
          <w:rPr>
            <w:rFonts w:ascii="Times New Roman" w:hAnsi="Times New Roman"/>
            <w:b/>
            <w:bCs/>
            <w:highlight w:val="green"/>
            <w:lang w:eastAsia="x-none"/>
          </w:rPr>
          <w:t>Agreement</w:t>
        </w:r>
      </w:ins>
    </w:p>
    <w:p w14:paraId="05311D9B" w14:textId="77777777" w:rsidR="001972B6" w:rsidRPr="00BF30B5" w:rsidRDefault="001972B6" w:rsidP="001972B6">
      <w:pPr>
        <w:numPr>
          <w:ilvl w:val="0"/>
          <w:numId w:val="107"/>
        </w:numPr>
        <w:spacing w:line="252" w:lineRule="auto"/>
        <w:contextualSpacing/>
        <w:rPr>
          <w:ins w:id="915" w:author="Qu Xin (vivo)" w:date="2024-08-21T01:16:00Z"/>
          <w:rFonts w:ascii="Times New Roman" w:eastAsia="Yu Mincho" w:hAnsi="Times New Roman"/>
          <w:bCs/>
          <w:szCs w:val="22"/>
          <w:lang w:eastAsia="x-none"/>
        </w:rPr>
      </w:pPr>
      <w:ins w:id="916" w:author="Qu Xin (vivo)" w:date="2024-08-21T01:16:00Z">
        <w:r w:rsidRPr="00BF30B5">
          <w:rPr>
            <w:rFonts w:ascii="Times New Roman" w:hAnsi="Times New Roman"/>
            <w:bCs/>
            <w:szCs w:val="22"/>
            <w:lang w:eastAsia="x-none"/>
          </w:rPr>
          <w:t>For RRC CONNECTED mode, from RAN1 perspective, further study following LP-WUS procedures to trigger PDCCH monitoring:</w:t>
        </w:r>
      </w:ins>
    </w:p>
    <w:p w14:paraId="48496C72" w14:textId="77777777" w:rsidR="001972B6" w:rsidRPr="00BF30B5" w:rsidRDefault="001972B6" w:rsidP="001972B6">
      <w:pPr>
        <w:numPr>
          <w:ilvl w:val="1"/>
          <w:numId w:val="107"/>
        </w:numPr>
        <w:spacing w:line="252" w:lineRule="auto"/>
        <w:contextualSpacing/>
        <w:rPr>
          <w:ins w:id="917" w:author="Qu Xin (vivo)" w:date="2024-08-21T01:16:00Z"/>
          <w:rFonts w:ascii="Times New Roman" w:eastAsia="Yu Mincho" w:hAnsi="Times New Roman"/>
          <w:bCs/>
          <w:szCs w:val="22"/>
          <w:lang w:eastAsia="x-none"/>
        </w:rPr>
      </w:pPr>
      <w:ins w:id="918" w:author="Qu Xin (vivo)" w:date="2024-08-21T01:16:00Z">
        <w:r w:rsidRPr="00BF30B5">
          <w:rPr>
            <w:rFonts w:ascii="Times New Roman" w:hAnsi="Times New Roman"/>
            <w:bCs/>
            <w:kern w:val="2"/>
            <w:szCs w:val="22"/>
            <w:lang w:eastAsia="x-none"/>
          </w:rPr>
          <w:t>Case 1: PDCCH monitoring is triggered by LP-WUS with C-DRX configuration</w:t>
        </w:r>
      </w:ins>
    </w:p>
    <w:p w14:paraId="43D2208A" w14:textId="77777777" w:rsidR="001972B6" w:rsidRPr="00BF30B5" w:rsidRDefault="001972B6" w:rsidP="001972B6">
      <w:pPr>
        <w:numPr>
          <w:ilvl w:val="2"/>
          <w:numId w:val="107"/>
        </w:numPr>
        <w:spacing w:line="252" w:lineRule="auto"/>
        <w:contextualSpacing/>
        <w:rPr>
          <w:ins w:id="919" w:author="Qu Xin (vivo)" w:date="2024-08-21T01:16:00Z"/>
          <w:rFonts w:ascii="Times New Roman" w:eastAsia="Yu Mincho" w:hAnsi="Times New Roman"/>
          <w:bCs/>
          <w:szCs w:val="22"/>
          <w:lang w:eastAsia="x-none"/>
        </w:rPr>
      </w:pPr>
      <w:ins w:id="920" w:author="Qu Xin (vivo)" w:date="2024-08-21T01:16:00Z">
        <w:r w:rsidRPr="00BF30B5">
          <w:rPr>
            <w:rFonts w:ascii="Times New Roman" w:hAnsi="Times New Roman"/>
            <w:bCs/>
            <w:kern w:val="2"/>
            <w:szCs w:val="22"/>
            <w:lang w:eastAsia="x-none"/>
          </w:rPr>
          <w:t xml:space="preserve">Option 1-1: LP-WUS monitoring according to the LP-WUS monitoring configuration before </w:t>
        </w:r>
        <w:proofErr w:type="spellStart"/>
        <w:r w:rsidRPr="00BF30B5">
          <w:rPr>
            <w:rFonts w:ascii="Times New Roman" w:hAnsi="Times New Roman"/>
            <w:bCs/>
            <w:kern w:val="2"/>
            <w:szCs w:val="22"/>
            <w:lang w:eastAsia="x-none"/>
          </w:rPr>
          <w:t>drx-onDurationTimer</w:t>
        </w:r>
        <w:proofErr w:type="spellEnd"/>
        <w:r w:rsidRPr="00BF30B5">
          <w:rPr>
            <w:rFonts w:ascii="Times New Roman" w:hAnsi="Times New Roman"/>
            <w:bCs/>
            <w:kern w:val="2"/>
            <w:szCs w:val="22"/>
            <w:lang w:eastAsia="x-none"/>
          </w:rPr>
          <w:t xml:space="preserve"> to trigger the starting of the </w:t>
        </w:r>
        <w:proofErr w:type="spellStart"/>
        <w:r w:rsidRPr="00BF30B5">
          <w:rPr>
            <w:rFonts w:ascii="Times New Roman" w:hAnsi="Times New Roman"/>
            <w:bCs/>
            <w:kern w:val="2"/>
            <w:szCs w:val="22"/>
            <w:lang w:eastAsia="x-none"/>
          </w:rPr>
          <w:t>drx-onDurationTimer</w:t>
        </w:r>
        <w:proofErr w:type="spellEnd"/>
        <w:r w:rsidRPr="00BF30B5">
          <w:rPr>
            <w:rFonts w:ascii="Times New Roman" w:hAnsi="Times New Roman"/>
            <w:bCs/>
            <w:kern w:val="2"/>
            <w:szCs w:val="22"/>
            <w:lang w:eastAsia="x-none"/>
          </w:rPr>
          <w:t>.</w:t>
        </w:r>
      </w:ins>
    </w:p>
    <w:p w14:paraId="6F3720C7" w14:textId="77777777" w:rsidR="001972B6" w:rsidRPr="00BF30B5" w:rsidRDefault="001972B6" w:rsidP="001972B6">
      <w:pPr>
        <w:numPr>
          <w:ilvl w:val="3"/>
          <w:numId w:val="107"/>
        </w:numPr>
        <w:spacing w:line="252" w:lineRule="auto"/>
        <w:contextualSpacing/>
        <w:rPr>
          <w:ins w:id="921" w:author="Qu Xin (vivo)" w:date="2024-08-21T01:16:00Z"/>
          <w:rFonts w:ascii="Times New Roman" w:eastAsia="Yu Mincho" w:hAnsi="Times New Roman"/>
          <w:bCs/>
          <w:szCs w:val="22"/>
          <w:lang w:eastAsia="x-none"/>
        </w:rPr>
      </w:pPr>
      <w:ins w:id="922" w:author="Qu Xin (vivo)" w:date="2024-08-21T01:16:00Z">
        <w:r w:rsidRPr="00BF30B5">
          <w:rPr>
            <w:rFonts w:ascii="Times New Roman" w:hAnsi="Times New Roman"/>
            <w:bCs/>
            <w:kern w:val="2"/>
            <w:szCs w:val="22"/>
            <w:lang w:eastAsia="x-none"/>
          </w:rPr>
          <w:t>This option may replace DCP functionality</w:t>
        </w:r>
      </w:ins>
    </w:p>
    <w:p w14:paraId="30F1598C" w14:textId="77777777" w:rsidR="001972B6" w:rsidRPr="00BF30B5" w:rsidRDefault="001972B6" w:rsidP="001972B6">
      <w:pPr>
        <w:numPr>
          <w:ilvl w:val="2"/>
          <w:numId w:val="107"/>
        </w:numPr>
        <w:spacing w:line="252" w:lineRule="auto"/>
        <w:contextualSpacing/>
        <w:rPr>
          <w:ins w:id="923" w:author="Qu Xin (vivo)" w:date="2024-08-21T01:16:00Z"/>
          <w:rFonts w:ascii="Times New Roman" w:hAnsi="Times New Roman"/>
          <w:bCs/>
          <w:kern w:val="2"/>
          <w:szCs w:val="22"/>
          <w:lang w:eastAsia="x-none"/>
        </w:rPr>
      </w:pPr>
      <w:ins w:id="924" w:author="Qu Xin (vivo)" w:date="2024-08-21T01:16:00Z">
        <w:r w:rsidRPr="00BF30B5">
          <w:rPr>
            <w:rFonts w:ascii="Times New Roman" w:hAnsi="Times New Roman"/>
            <w:bCs/>
            <w:kern w:val="2"/>
            <w:szCs w:val="22"/>
            <w:lang w:eastAsia="x-none"/>
          </w:rPr>
          <w:t xml:space="preserve">Option 1-2: LP-WUS monitoring outside </w:t>
        </w:r>
        <w:r w:rsidRPr="00BF30B5">
          <w:rPr>
            <w:rFonts w:ascii="Times New Roman" w:hAnsi="Times New Roman"/>
            <w:bCs/>
            <w:color w:val="FF0000"/>
            <w:kern w:val="2"/>
            <w:szCs w:val="22"/>
            <w:lang w:eastAsia="x-none"/>
          </w:rPr>
          <w:t>at least</w:t>
        </w:r>
        <w:r w:rsidRPr="00BF30B5">
          <w:rPr>
            <w:rFonts w:ascii="Times New Roman" w:hAnsi="Times New Roman"/>
            <w:bCs/>
            <w:kern w:val="2"/>
            <w:szCs w:val="22"/>
            <w:lang w:eastAsia="x-none"/>
          </w:rPr>
          <w:t xml:space="preserve"> </w:t>
        </w:r>
        <w:r w:rsidRPr="00BF30B5">
          <w:rPr>
            <w:rFonts w:ascii="Times New Roman" w:hAnsi="Times New Roman"/>
            <w:bCs/>
            <w:color w:val="FF0000"/>
            <w:kern w:val="2"/>
            <w:szCs w:val="22"/>
            <w:lang w:eastAsia="x-none"/>
          </w:rPr>
          <w:t xml:space="preserve">legacy </w:t>
        </w:r>
        <w:r w:rsidRPr="00BF30B5">
          <w:rPr>
            <w:rFonts w:ascii="Times New Roman" w:hAnsi="Times New Roman"/>
            <w:bCs/>
            <w:kern w:val="2"/>
            <w:szCs w:val="22"/>
            <w:lang w:eastAsia="x-none"/>
          </w:rPr>
          <w:t>C-DRX active time according to the LP-WUS monitoring configuration to trigger PDCCH monitoring.</w:t>
        </w:r>
      </w:ins>
    </w:p>
    <w:p w14:paraId="36050F06" w14:textId="77777777" w:rsidR="001972B6" w:rsidRPr="00BF30B5" w:rsidRDefault="001972B6" w:rsidP="001972B6">
      <w:pPr>
        <w:numPr>
          <w:ilvl w:val="3"/>
          <w:numId w:val="107"/>
        </w:numPr>
        <w:spacing w:line="252" w:lineRule="auto"/>
        <w:contextualSpacing/>
        <w:rPr>
          <w:ins w:id="925" w:author="Qu Xin (vivo)" w:date="2024-08-21T01:16:00Z"/>
          <w:rFonts w:ascii="Times New Roman" w:hAnsi="Times New Roman"/>
          <w:bCs/>
          <w:kern w:val="2"/>
          <w:szCs w:val="22"/>
          <w:lang w:eastAsia="x-none"/>
        </w:rPr>
      </w:pPr>
      <w:ins w:id="926" w:author="Qu Xin (vivo)" w:date="2024-08-21T01:16:00Z">
        <w:r w:rsidRPr="00BF30B5">
          <w:rPr>
            <w:rFonts w:ascii="Times New Roman" w:hAnsi="Times New Roman"/>
            <w:bCs/>
            <w:kern w:val="2"/>
            <w:szCs w:val="22"/>
            <w:lang w:eastAsia="x-none"/>
          </w:rPr>
          <w:t xml:space="preserve">PDCCH monitoring possibly irrespective of </w:t>
        </w:r>
        <w:proofErr w:type="spellStart"/>
        <w:r w:rsidRPr="00BF30B5">
          <w:rPr>
            <w:rFonts w:ascii="Times New Roman" w:hAnsi="Times New Roman"/>
            <w:bCs/>
            <w:kern w:val="2"/>
            <w:szCs w:val="22"/>
            <w:lang w:eastAsia="x-none"/>
          </w:rPr>
          <w:t>drx-onDurationTimer</w:t>
        </w:r>
        <w:proofErr w:type="spellEnd"/>
      </w:ins>
    </w:p>
    <w:p w14:paraId="7B1E37BC" w14:textId="77777777" w:rsidR="001972B6" w:rsidRPr="00BF30B5" w:rsidRDefault="001972B6" w:rsidP="001972B6">
      <w:pPr>
        <w:pStyle w:val="affff2"/>
        <w:widowControl/>
        <w:numPr>
          <w:ilvl w:val="4"/>
          <w:numId w:val="107"/>
        </w:numPr>
        <w:spacing w:after="180" w:line="252" w:lineRule="auto"/>
        <w:ind w:firstLineChars="0"/>
        <w:contextualSpacing/>
        <w:rPr>
          <w:ins w:id="927" w:author="Qu Xin (vivo)" w:date="2024-08-21T01:16:00Z"/>
          <w:rFonts w:ascii="Times New Roman" w:hAnsi="Times New Roman"/>
          <w:bCs/>
          <w:color w:val="FF0000"/>
        </w:rPr>
      </w:pPr>
      <w:ins w:id="928" w:author="Qu Xin (vivo)" w:date="2024-08-21T01:16:00Z">
        <w:r w:rsidRPr="00BF30B5">
          <w:rPr>
            <w:rFonts w:ascii="Times New Roman" w:hAnsi="Times New Roman"/>
            <w:bCs/>
            <w:color w:val="FF0000"/>
          </w:rPr>
          <w:t xml:space="preserve">Option 1-2-1: PDCCH monitoring may be additionally triggered based on legacy C-DRX cycle and </w:t>
        </w:r>
        <w:proofErr w:type="spellStart"/>
        <w:r w:rsidRPr="00BF30B5">
          <w:rPr>
            <w:rFonts w:ascii="Times New Roman" w:hAnsi="Times New Roman"/>
            <w:bCs/>
            <w:color w:val="FF0000"/>
          </w:rPr>
          <w:t>drx-onDurationTimer</w:t>
        </w:r>
        <w:proofErr w:type="spellEnd"/>
        <w:r w:rsidRPr="00BF30B5">
          <w:rPr>
            <w:rFonts w:ascii="Times New Roman" w:hAnsi="Times New Roman"/>
            <w:bCs/>
            <w:color w:val="FF0000"/>
          </w:rPr>
          <w:t xml:space="preserve"> when monitoring LP-WUS</w:t>
        </w:r>
      </w:ins>
    </w:p>
    <w:p w14:paraId="514D3057" w14:textId="77777777" w:rsidR="001972B6" w:rsidRPr="00BF30B5" w:rsidRDefault="001972B6" w:rsidP="001972B6">
      <w:pPr>
        <w:pStyle w:val="affff2"/>
        <w:widowControl/>
        <w:numPr>
          <w:ilvl w:val="5"/>
          <w:numId w:val="107"/>
        </w:numPr>
        <w:spacing w:line="252" w:lineRule="auto"/>
        <w:ind w:firstLineChars="0"/>
        <w:contextualSpacing/>
        <w:rPr>
          <w:ins w:id="929" w:author="Qu Xin (vivo)" w:date="2024-08-21T01:16:00Z"/>
          <w:rFonts w:ascii="Times New Roman" w:hAnsi="Times New Roman"/>
          <w:bCs/>
          <w:color w:val="FF0000"/>
        </w:rPr>
      </w:pPr>
      <w:ins w:id="930" w:author="Qu Xin (vivo)" w:date="2024-08-21T01:16:00Z">
        <w:r w:rsidRPr="00BF30B5">
          <w:rPr>
            <w:rFonts w:ascii="Times New Roman" w:eastAsia="Yu Mincho" w:hAnsi="Times New Roman"/>
            <w:bCs/>
            <w:color w:val="FF0000"/>
          </w:rPr>
          <w:t>If this is adopted, it should be configured together with Option 1-1 to achieve power saving gain compared to legacy C-DRX</w:t>
        </w:r>
      </w:ins>
    </w:p>
    <w:p w14:paraId="19445BFD" w14:textId="77777777" w:rsidR="001972B6" w:rsidRPr="00BF30B5" w:rsidRDefault="001972B6" w:rsidP="001972B6">
      <w:pPr>
        <w:pStyle w:val="affff2"/>
        <w:widowControl/>
        <w:numPr>
          <w:ilvl w:val="4"/>
          <w:numId w:val="107"/>
        </w:numPr>
        <w:spacing w:line="252" w:lineRule="auto"/>
        <w:ind w:firstLineChars="0"/>
        <w:contextualSpacing/>
        <w:rPr>
          <w:ins w:id="931" w:author="Qu Xin (vivo)" w:date="2024-08-21T01:16:00Z"/>
          <w:rFonts w:ascii="Times New Roman" w:hAnsi="Times New Roman"/>
          <w:bCs/>
          <w:color w:val="FF0000"/>
        </w:rPr>
      </w:pPr>
      <w:ins w:id="932" w:author="Qu Xin (vivo)" w:date="2024-08-21T01:16:00Z">
        <w:r w:rsidRPr="00BF30B5">
          <w:rPr>
            <w:rFonts w:ascii="Times New Roman" w:hAnsi="Times New Roman"/>
            <w:bCs/>
            <w:color w:val="FF0000"/>
          </w:rPr>
          <w:t xml:space="preserve">Option 1-2-2: PDCCH monitoring is not triggered by legacy C-DRX cycle and </w:t>
        </w:r>
        <w:proofErr w:type="spellStart"/>
        <w:r w:rsidRPr="00BF30B5">
          <w:rPr>
            <w:rFonts w:ascii="Times New Roman" w:hAnsi="Times New Roman"/>
            <w:bCs/>
            <w:color w:val="FF0000"/>
          </w:rPr>
          <w:t>drx-onDurationTimer</w:t>
        </w:r>
        <w:proofErr w:type="spellEnd"/>
        <w:r w:rsidRPr="00BF30B5">
          <w:rPr>
            <w:rFonts w:ascii="Times New Roman" w:hAnsi="Times New Roman"/>
            <w:bCs/>
            <w:color w:val="FF0000"/>
          </w:rPr>
          <w:t xml:space="preserve"> when monitoring LP-WUS</w:t>
        </w:r>
      </w:ins>
    </w:p>
    <w:p w14:paraId="6E89BF57" w14:textId="77777777" w:rsidR="001972B6" w:rsidRPr="00BF30B5" w:rsidRDefault="001972B6" w:rsidP="001972B6">
      <w:pPr>
        <w:numPr>
          <w:ilvl w:val="2"/>
          <w:numId w:val="107"/>
        </w:numPr>
        <w:spacing w:line="252" w:lineRule="auto"/>
        <w:contextualSpacing/>
        <w:rPr>
          <w:ins w:id="933" w:author="Qu Xin (vivo)" w:date="2024-08-21T01:16:00Z"/>
          <w:rFonts w:ascii="Times New Roman" w:hAnsi="Times New Roman"/>
          <w:bCs/>
          <w:kern w:val="2"/>
          <w:szCs w:val="22"/>
          <w:lang w:eastAsia="x-none"/>
        </w:rPr>
      </w:pPr>
      <w:ins w:id="934" w:author="Qu Xin (vivo)" w:date="2024-08-21T01:16:00Z">
        <w:r w:rsidRPr="00BF30B5">
          <w:rPr>
            <w:rFonts w:ascii="Times New Roman" w:hAnsi="Times New Roman"/>
            <w:bCs/>
            <w:kern w:val="2"/>
            <w:szCs w:val="22"/>
            <w:lang w:eastAsia="x-none"/>
          </w:rPr>
          <w:t xml:space="preserve">Option 1-3: LP-WUS monitoring inside </w:t>
        </w:r>
        <w:r w:rsidRPr="00BF30B5">
          <w:rPr>
            <w:rFonts w:ascii="Times New Roman" w:hAnsi="Times New Roman"/>
            <w:bCs/>
            <w:color w:val="FF0000"/>
            <w:kern w:val="2"/>
            <w:szCs w:val="22"/>
            <w:lang w:eastAsia="x-none"/>
          </w:rPr>
          <w:t xml:space="preserve">at least legacy </w:t>
        </w:r>
        <w:r w:rsidRPr="00BF30B5">
          <w:rPr>
            <w:rFonts w:ascii="Times New Roman" w:hAnsi="Times New Roman"/>
            <w:bCs/>
            <w:kern w:val="2"/>
            <w:szCs w:val="22"/>
            <w:lang w:eastAsia="x-none"/>
          </w:rPr>
          <w:t>C-DRX active time according to the LP-WUS monitoring configuration to trigger PDCCH monitoring.</w:t>
        </w:r>
      </w:ins>
    </w:p>
    <w:p w14:paraId="357E62EB" w14:textId="77777777" w:rsidR="001972B6" w:rsidRPr="00BF30B5" w:rsidRDefault="001972B6" w:rsidP="001972B6">
      <w:pPr>
        <w:numPr>
          <w:ilvl w:val="1"/>
          <w:numId w:val="107"/>
        </w:numPr>
        <w:spacing w:line="252" w:lineRule="auto"/>
        <w:contextualSpacing/>
        <w:rPr>
          <w:ins w:id="935" w:author="Qu Xin (vivo)" w:date="2024-08-21T01:16:00Z"/>
          <w:rFonts w:ascii="Times New Roman" w:hAnsi="Times New Roman"/>
          <w:bCs/>
          <w:strike/>
          <w:color w:val="FF0000"/>
          <w:kern w:val="2"/>
          <w:szCs w:val="22"/>
          <w:lang w:eastAsia="x-none"/>
        </w:rPr>
      </w:pPr>
      <w:ins w:id="936" w:author="Qu Xin (vivo)" w:date="2024-08-21T01:16:00Z">
        <w:r w:rsidRPr="00BF30B5">
          <w:rPr>
            <w:rFonts w:ascii="Times New Roman" w:hAnsi="Times New Roman"/>
            <w:bCs/>
            <w:strike/>
            <w:color w:val="FF0000"/>
            <w:kern w:val="2"/>
            <w:szCs w:val="22"/>
            <w:lang w:eastAsia="x-none"/>
          </w:rPr>
          <w:t>Case 2: PDCCH monitoring is triggered by LP-WUS without C-DRX configuration. LP-WUS can be monitored at any time according to the LP-WUS monitoring configuration</w:t>
        </w:r>
      </w:ins>
    </w:p>
    <w:p w14:paraId="4CA5A404" w14:textId="77777777" w:rsidR="001972B6" w:rsidRPr="00BF30B5" w:rsidRDefault="001972B6" w:rsidP="001972B6">
      <w:pPr>
        <w:numPr>
          <w:ilvl w:val="2"/>
          <w:numId w:val="107"/>
        </w:numPr>
        <w:spacing w:line="252" w:lineRule="auto"/>
        <w:contextualSpacing/>
        <w:rPr>
          <w:ins w:id="937" w:author="Qu Xin (vivo)" w:date="2024-08-21T01:16:00Z"/>
          <w:rFonts w:ascii="Times New Roman" w:hAnsi="Times New Roman"/>
          <w:bCs/>
          <w:strike/>
          <w:color w:val="FF0000"/>
          <w:kern w:val="2"/>
          <w:szCs w:val="22"/>
          <w:lang w:eastAsia="x-none"/>
        </w:rPr>
      </w:pPr>
      <w:ins w:id="938" w:author="Qu Xin (vivo)" w:date="2024-08-21T01:16:00Z">
        <w:r w:rsidRPr="00BF30B5">
          <w:rPr>
            <w:rFonts w:ascii="Times New Roman" w:hAnsi="Times New Roman"/>
            <w:bCs/>
            <w:strike/>
            <w:color w:val="FF0000"/>
            <w:kern w:val="2"/>
            <w:szCs w:val="22"/>
            <w:lang w:eastAsia="x-none"/>
          </w:rPr>
          <w:lastRenderedPageBreak/>
          <w:t>FFS duty-cycled and/or continuous LP-WUS monitoring</w:t>
        </w:r>
      </w:ins>
    </w:p>
    <w:p w14:paraId="099214B5" w14:textId="77777777" w:rsidR="001972B6" w:rsidRPr="00BF30B5" w:rsidRDefault="001972B6" w:rsidP="001972B6">
      <w:pPr>
        <w:numPr>
          <w:ilvl w:val="0"/>
          <w:numId w:val="107"/>
        </w:numPr>
        <w:contextualSpacing/>
        <w:rPr>
          <w:ins w:id="939" w:author="Qu Xin (vivo)" w:date="2024-08-21T01:16:00Z"/>
          <w:rFonts w:ascii="Times New Roman" w:eastAsia="Yu Mincho" w:hAnsi="Times New Roman"/>
          <w:bCs/>
          <w:color w:val="FF0000"/>
          <w:kern w:val="2"/>
          <w:szCs w:val="22"/>
          <w:lang w:eastAsia="x-none"/>
        </w:rPr>
      </w:pPr>
      <w:ins w:id="940" w:author="Qu Xin (vivo)" w:date="2024-08-21T01:16:00Z">
        <w:r w:rsidRPr="00BF30B5">
          <w:rPr>
            <w:rFonts w:ascii="Times New Roman" w:eastAsia="Yu Mincho" w:hAnsi="Times New Roman"/>
            <w:bCs/>
            <w:kern w:val="2"/>
            <w:szCs w:val="22"/>
            <w:lang w:eastAsia="x-none"/>
          </w:rPr>
          <w:t xml:space="preserve">Combination of options in Case 1 </w:t>
        </w:r>
        <w:r w:rsidRPr="00BF30B5">
          <w:rPr>
            <w:rFonts w:ascii="Times New Roman" w:eastAsia="Yu Mincho" w:hAnsi="Times New Roman"/>
            <w:bCs/>
            <w:strike/>
            <w:color w:val="FF0000"/>
            <w:kern w:val="2"/>
            <w:szCs w:val="22"/>
            <w:lang w:eastAsia="x-none"/>
          </w:rPr>
          <w:t>and combination of options in Case 1 and Case 2 are not precluded</w:t>
        </w:r>
        <w:r w:rsidRPr="00BF30B5">
          <w:rPr>
            <w:rFonts w:ascii="Times New Roman" w:eastAsia="Yu Mincho" w:hAnsi="Times New Roman"/>
            <w:bCs/>
            <w:color w:val="FF0000"/>
            <w:kern w:val="2"/>
            <w:szCs w:val="22"/>
            <w:lang w:eastAsia="x-none"/>
          </w:rPr>
          <w:t xml:space="preserve"> should be considered.</w:t>
        </w:r>
      </w:ins>
    </w:p>
    <w:p w14:paraId="443122C5" w14:textId="77777777" w:rsidR="001972B6" w:rsidRPr="00BF30B5" w:rsidRDefault="001972B6" w:rsidP="001972B6">
      <w:pPr>
        <w:pStyle w:val="affff2"/>
        <w:widowControl/>
        <w:numPr>
          <w:ilvl w:val="0"/>
          <w:numId w:val="107"/>
        </w:numPr>
        <w:spacing w:after="180" w:line="252" w:lineRule="auto"/>
        <w:ind w:firstLineChars="0"/>
        <w:contextualSpacing/>
        <w:rPr>
          <w:ins w:id="941" w:author="Qu Xin (vivo)" w:date="2024-08-21T01:16:00Z"/>
          <w:rFonts w:ascii="Times New Roman" w:eastAsia="Yu Mincho" w:hAnsi="Times New Roman"/>
          <w:bCs/>
          <w:color w:val="FF0000"/>
        </w:rPr>
      </w:pPr>
      <w:ins w:id="942" w:author="Qu Xin (vivo)" w:date="2024-08-21T01:16:00Z">
        <w:r w:rsidRPr="00BF30B5">
          <w:rPr>
            <w:rFonts w:ascii="Times New Roman" w:eastAsia="Yu Mincho" w:hAnsi="Times New Roman"/>
            <w:bCs/>
            <w:color w:val="FF0000"/>
          </w:rPr>
          <w:t xml:space="preserve">RAN1 does not discuss C-DRX related timers other than </w:t>
        </w:r>
        <w:proofErr w:type="spellStart"/>
        <w:r w:rsidRPr="00BF30B5">
          <w:rPr>
            <w:rFonts w:ascii="Times New Roman" w:eastAsia="Yu Mincho" w:hAnsi="Times New Roman"/>
            <w:bCs/>
            <w:color w:val="FF0000"/>
          </w:rPr>
          <w:t>drx-onDurationTimer</w:t>
        </w:r>
        <w:proofErr w:type="spellEnd"/>
        <w:r w:rsidRPr="00BF30B5">
          <w:rPr>
            <w:rFonts w:ascii="Times New Roman" w:eastAsia="Yu Mincho" w:hAnsi="Times New Roman"/>
            <w:bCs/>
            <w:color w:val="FF0000"/>
          </w:rPr>
          <w:t>, this topic is up to RAN2</w:t>
        </w:r>
      </w:ins>
    </w:p>
    <w:p w14:paraId="2C0FB031" w14:textId="77777777" w:rsidR="001972B6" w:rsidRPr="00BF30B5" w:rsidRDefault="001972B6" w:rsidP="001972B6">
      <w:pPr>
        <w:pStyle w:val="affff2"/>
        <w:widowControl/>
        <w:numPr>
          <w:ilvl w:val="0"/>
          <w:numId w:val="107"/>
        </w:numPr>
        <w:spacing w:after="180" w:line="252" w:lineRule="auto"/>
        <w:ind w:firstLineChars="0"/>
        <w:contextualSpacing/>
        <w:rPr>
          <w:ins w:id="943" w:author="Qu Xin (vivo)" w:date="2024-08-21T01:16:00Z"/>
          <w:rFonts w:ascii="Times New Roman" w:eastAsia="Yu Mincho" w:hAnsi="Times New Roman"/>
          <w:bCs/>
          <w:color w:val="FF0000"/>
        </w:rPr>
      </w:pPr>
      <w:ins w:id="944" w:author="Qu Xin (vivo)" w:date="2024-08-21T01:16:00Z">
        <w:r w:rsidRPr="00BF30B5">
          <w:rPr>
            <w:rFonts w:ascii="Times New Roman" w:eastAsia="Yu Mincho" w:hAnsi="Times New Roman"/>
            <w:bCs/>
            <w:color w:val="FF0000"/>
          </w:rPr>
          <w:t>Note: Above does not preclude to support fallback mechanism to trigger PDCCH monitoring, if any</w:t>
        </w:r>
      </w:ins>
    </w:p>
    <w:p w14:paraId="70E70C5C" w14:textId="77777777" w:rsidR="001972B6" w:rsidRPr="00BF30B5" w:rsidRDefault="001972B6">
      <w:pPr>
        <w:keepNext/>
        <w:keepLines/>
        <w:pBdr>
          <w:top w:val="single" w:sz="12" w:space="3" w:color="auto"/>
        </w:pBdr>
        <w:tabs>
          <w:tab w:val="left" w:pos="425"/>
          <w:tab w:val="left" w:pos="567"/>
        </w:tabs>
        <w:overflowPunct w:val="0"/>
        <w:autoSpaceDE w:val="0"/>
        <w:autoSpaceDN w:val="0"/>
        <w:adjustRightInd w:val="0"/>
        <w:spacing w:before="240" w:after="180"/>
        <w:textAlignment w:val="baseline"/>
        <w:outlineLvl w:val="0"/>
        <w:rPr>
          <w:ins w:id="945" w:author="Qu Xin (vivo)" w:date="2024-08-21T01:16:00Z"/>
          <w:rFonts w:ascii="Times New Roman" w:hAnsi="Times New Roman"/>
          <w:sz w:val="36"/>
          <w:szCs w:val="20"/>
          <w:lang w:val="fr-FR"/>
        </w:rPr>
        <w:pPrChange w:id="946" w:author="Qu Xin (vivo)" w:date="2024-08-21T01:17:00Z">
          <w:pPr>
            <w:keepNext/>
            <w:keepLines/>
            <w:numPr>
              <w:numId w:val="20"/>
            </w:numPr>
            <w:pBdr>
              <w:top w:val="single" w:sz="12" w:space="3" w:color="auto"/>
            </w:pBdr>
            <w:tabs>
              <w:tab w:val="left" w:pos="425"/>
              <w:tab w:val="left" w:pos="567"/>
            </w:tabs>
            <w:overflowPunct w:val="0"/>
            <w:autoSpaceDE w:val="0"/>
            <w:autoSpaceDN w:val="0"/>
            <w:adjustRightInd w:val="0"/>
            <w:spacing w:before="240" w:after="180"/>
            <w:ind w:left="425" w:hanging="425"/>
            <w:textAlignment w:val="baseline"/>
            <w:outlineLvl w:val="0"/>
          </w:pPr>
        </w:pPrChange>
      </w:pPr>
      <w:ins w:id="947" w:author="Qu Xin (vivo)" w:date="2024-08-21T01:16:00Z">
        <w:r w:rsidRPr="00BF30B5">
          <w:rPr>
            <w:rFonts w:ascii="Times New Roman" w:eastAsiaTheme="minorEastAsia" w:hAnsi="Times New Roman"/>
            <w:sz w:val="36"/>
            <w:szCs w:val="20"/>
            <w:lang w:val="fr-FR" w:eastAsia="zh-CN"/>
          </w:rPr>
          <w:t>Agreements in RAN1 #117</w:t>
        </w:r>
      </w:ins>
    </w:p>
    <w:p w14:paraId="6AD206FA" w14:textId="77777777" w:rsidR="001972B6" w:rsidRPr="00BF30B5" w:rsidRDefault="001972B6">
      <w:pPr>
        <w:keepNext/>
        <w:keepLines/>
        <w:widowControl w:val="0"/>
        <w:tabs>
          <w:tab w:val="left" w:pos="425"/>
        </w:tabs>
        <w:spacing w:before="240" w:after="240"/>
        <w:outlineLvl w:val="1"/>
        <w:rPr>
          <w:ins w:id="948" w:author="Qu Xin (vivo)" w:date="2024-08-21T01:16:00Z"/>
          <w:rFonts w:ascii="Times New Roman" w:eastAsia="微软雅黑" w:hAnsi="Times New Roman"/>
          <w:bCs/>
          <w:iCs/>
          <w:sz w:val="28"/>
          <w:szCs w:val="28"/>
          <w:lang w:eastAsia="zh-CN"/>
        </w:rPr>
        <w:pPrChange w:id="949" w:author="Qu Xin (vivo)" w:date="2024-08-21T01:17:00Z">
          <w:pPr>
            <w:keepNext/>
            <w:keepLines/>
            <w:widowControl w:val="0"/>
            <w:numPr>
              <w:ilvl w:val="1"/>
              <w:numId w:val="20"/>
            </w:numPr>
            <w:tabs>
              <w:tab w:val="num" w:pos="567"/>
            </w:tabs>
            <w:spacing w:before="240" w:after="240"/>
            <w:ind w:left="567" w:hanging="567"/>
            <w:outlineLvl w:val="1"/>
          </w:pPr>
        </w:pPrChange>
      </w:pPr>
      <w:ins w:id="950" w:author="Qu Xin (vivo)" w:date="2024-08-21T01:16:00Z">
        <w:r w:rsidRPr="00BF30B5">
          <w:rPr>
            <w:rFonts w:ascii="Times New Roman" w:eastAsia="微软雅黑" w:hAnsi="Times New Roman"/>
            <w:bCs/>
            <w:iCs/>
            <w:sz w:val="28"/>
            <w:szCs w:val="28"/>
            <w:lang w:eastAsia="zh-CN"/>
          </w:rPr>
          <w:t>Agreements in 9.6.1</w:t>
        </w:r>
      </w:ins>
    </w:p>
    <w:p w14:paraId="166291D8" w14:textId="77777777" w:rsidR="001972B6" w:rsidRPr="00BF30B5" w:rsidRDefault="001972B6" w:rsidP="001972B6">
      <w:pPr>
        <w:rPr>
          <w:ins w:id="951" w:author="Qu Xin (vivo)" w:date="2024-08-21T01:16:00Z"/>
          <w:rFonts w:ascii="Times New Roman" w:hAnsi="Times New Roman"/>
          <w:b/>
          <w:bCs/>
        </w:rPr>
      </w:pPr>
    </w:p>
    <w:p w14:paraId="5E81CA08" w14:textId="77777777" w:rsidR="001972B6" w:rsidRPr="00BF30B5" w:rsidRDefault="001972B6" w:rsidP="001972B6">
      <w:pPr>
        <w:rPr>
          <w:ins w:id="952" w:author="Qu Xin (vivo)" w:date="2024-08-21T01:16:00Z"/>
          <w:rFonts w:ascii="Times New Roman" w:hAnsi="Times New Roman"/>
        </w:rPr>
      </w:pPr>
      <w:ins w:id="953" w:author="Qu Xin (vivo)" w:date="2024-08-21T01:16:00Z">
        <w:r w:rsidRPr="00BF30B5">
          <w:rPr>
            <w:rFonts w:ascii="Times New Roman" w:hAnsi="Times New Roman"/>
            <w:b/>
            <w:bCs/>
          </w:rPr>
          <w:t>R1-2405499</w:t>
        </w:r>
        <w:r w:rsidRPr="00BF30B5">
          <w:rPr>
            <w:rFonts w:ascii="Times New Roman" w:hAnsi="Times New Roman"/>
          </w:rPr>
          <w:tab/>
          <w:t>Summary #1 of discussions on LP-WUS and LP-SS design</w:t>
        </w:r>
        <w:r w:rsidRPr="00BF30B5">
          <w:rPr>
            <w:rFonts w:ascii="Times New Roman" w:hAnsi="Times New Roman"/>
          </w:rPr>
          <w:tab/>
          <w:t>Moderator (vivo)</w:t>
        </w:r>
      </w:ins>
    </w:p>
    <w:p w14:paraId="34308872" w14:textId="77777777" w:rsidR="001972B6" w:rsidRPr="00BF30B5" w:rsidRDefault="001972B6" w:rsidP="001972B6">
      <w:pPr>
        <w:rPr>
          <w:ins w:id="954" w:author="Qu Xin (vivo)" w:date="2024-08-21T01:16:00Z"/>
          <w:rFonts w:ascii="Times New Roman" w:hAnsi="Times New Roman"/>
        </w:rPr>
      </w:pPr>
    </w:p>
    <w:p w14:paraId="44EF5AB3" w14:textId="77777777" w:rsidR="001972B6" w:rsidRPr="00BF30B5" w:rsidRDefault="001972B6" w:rsidP="001972B6">
      <w:pPr>
        <w:rPr>
          <w:ins w:id="955" w:author="Qu Xin (vivo)" w:date="2024-08-21T01:16:00Z"/>
          <w:rFonts w:ascii="Times New Roman" w:hAnsi="Times New Roman"/>
          <w:b/>
          <w:bCs/>
        </w:rPr>
      </w:pPr>
      <w:ins w:id="956" w:author="Qu Xin (vivo)" w:date="2024-08-21T01:16:00Z">
        <w:r w:rsidRPr="00BF30B5">
          <w:rPr>
            <w:rFonts w:ascii="Times New Roman" w:hAnsi="Times New Roman"/>
            <w:b/>
            <w:bCs/>
            <w:highlight w:val="green"/>
          </w:rPr>
          <w:t>Agreement</w:t>
        </w:r>
      </w:ins>
    </w:p>
    <w:p w14:paraId="2D776456" w14:textId="77777777" w:rsidR="001972B6" w:rsidRPr="00BF30B5" w:rsidRDefault="001972B6" w:rsidP="001972B6">
      <w:pPr>
        <w:jc w:val="both"/>
        <w:rPr>
          <w:ins w:id="957" w:author="Qu Xin (vivo)" w:date="2024-08-21T01:16:00Z"/>
          <w:rFonts w:ascii="Times New Roman" w:eastAsia="微软雅黑" w:hAnsi="Times New Roman"/>
          <w:iCs/>
          <w:szCs w:val="20"/>
          <w:lang w:eastAsia="zh-CN"/>
        </w:rPr>
      </w:pPr>
      <w:ins w:id="958" w:author="Qu Xin (vivo)" w:date="2024-08-21T01:16:00Z">
        <w:r w:rsidRPr="00BF30B5">
          <w:rPr>
            <w:rFonts w:ascii="Times New Roman" w:eastAsia="微软雅黑" w:hAnsi="Times New Roman"/>
            <w:iCs/>
            <w:szCs w:val="20"/>
            <w:lang w:eastAsia="zh-CN"/>
          </w:rPr>
          <w:t>Support overlaid OFDM sequence based on existing NR sequence type for LP-WUS</w:t>
        </w:r>
      </w:ins>
    </w:p>
    <w:p w14:paraId="585112E1" w14:textId="77777777" w:rsidR="001972B6" w:rsidRPr="00BF30B5" w:rsidRDefault="001972B6" w:rsidP="001972B6">
      <w:pPr>
        <w:pStyle w:val="affff2"/>
        <w:widowControl/>
        <w:numPr>
          <w:ilvl w:val="0"/>
          <w:numId w:val="22"/>
        </w:numPr>
        <w:ind w:firstLineChars="0"/>
        <w:contextualSpacing/>
        <w:rPr>
          <w:ins w:id="959" w:author="Qu Xin (vivo)" w:date="2024-08-21T01:16:00Z"/>
          <w:rFonts w:ascii="Times New Roman" w:eastAsia="微软雅黑" w:hAnsi="Times New Roman"/>
          <w:iCs/>
          <w:szCs w:val="20"/>
        </w:rPr>
      </w:pPr>
      <w:ins w:id="960" w:author="Qu Xin (vivo)" w:date="2024-08-21T01:16:00Z">
        <w:r w:rsidRPr="00BF30B5">
          <w:rPr>
            <w:rFonts w:ascii="Times New Roman" w:eastAsia="微软雅黑" w:hAnsi="Times New Roman"/>
            <w:iCs/>
            <w:szCs w:val="20"/>
          </w:rPr>
          <w:t>Down select among gold sequence, m sequence and ZC sequence</w:t>
        </w:r>
      </w:ins>
    </w:p>
    <w:p w14:paraId="394E2133" w14:textId="77777777" w:rsidR="001972B6" w:rsidRPr="00BF30B5" w:rsidRDefault="001972B6" w:rsidP="001972B6">
      <w:pPr>
        <w:numPr>
          <w:ilvl w:val="1"/>
          <w:numId w:val="22"/>
        </w:numPr>
        <w:overflowPunct w:val="0"/>
        <w:autoSpaceDE w:val="0"/>
        <w:autoSpaceDN w:val="0"/>
        <w:adjustRightInd w:val="0"/>
        <w:contextualSpacing/>
        <w:jc w:val="both"/>
        <w:textAlignment w:val="baseline"/>
        <w:rPr>
          <w:ins w:id="961" w:author="Qu Xin (vivo)" w:date="2024-08-21T01:16:00Z"/>
          <w:rFonts w:ascii="Times New Roman" w:eastAsiaTheme="minorEastAsia" w:hAnsi="Times New Roman"/>
          <w:kern w:val="2"/>
          <w:szCs w:val="20"/>
          <w:lang w:eastAsia="zh-CN"/>
        </w:rPr>
      </w:pPr>
      <w:ins w:id="962" w:author="Qu Xin (vivo)" w:date="2024-08-21T01:16:00Z">
        <w:r w:rsidRPr="00BF30B5">
          <w:rPr>
            <w:rFonts w:ascii="Times New Roman" w:eastAsiaTheme="minorEastAsia" w:hAnsi="Times New Roman"/>
            <w:kern w:val="2"/>
            <w:szCs w:val="20"/>
            <w:lang w:eastAsia="zh-CN"/>
          </w:rPr>
          <w:t xml:space="preserve">FFS the overlaid OFDM sequence is time or frequency domain sequence. </w:t>
        </w:r>
      </w:ins>
    </w:p>
    <w:p w14:paraId="055C64BE" w14:textId="77777777" w:rsidR="001972B6" w:rsidRPr="00BF30B5" w:rsidRDefault="001972B6" w:rsidP="001972B6">
      <w:pPr>
        <w:numPr>
          <w:ilvl w:val="1"/>
          <w:numId w:val="22"/>
        </w:numPr>
        <w:overflowPunct w:val="0"/>
        <w:autoSpaceDE w:val="0"/>
        <w:autoSpaceDN w:val="0"/>
        <w:adjustRightInd w:val="0"/>
        <w:contextualSpacing/>
        <w:jc w:val="both"/>
        <w:textAlignment w:val="baseline"/>
        <w:rPr>
          <w:ins w:id="963" w:author="Qu Xin (vivo)" w:date="2024-08-21T01:16:00Z"/>
          <w:rFonts w:ascii="Times New Roman" w:eastAsiaTheme="minorEastAsia" w:hAnsi="Times New Roman"/>
          <w:kern w:val="2"/>
          <w:szCs w:val="20"/>
          <w:lang w:eastAsia="zh-CN"/>
        </w:rPr>
      </w:pPr>
      <w:ins w:id="964" w:author="Qu Xin (vivo)" w:date="2024-08-21T01:16:00Z">
        <w:r w:rsidRPr="00BF30B5">
          <w:rPr>
            <w:rFonts w:ascii="Times New Roman" w:eastAsiaTheme="minorEastAsia" w:hAnsi="Times New Roman"/>
            <w:kern w:val="2"/>
            <w:szCs w:val="20"/>
            <w:lang w:eastAsia="zh-CN"/>
          </w:rPr>
          <w:t>FFS how to reuse the existing sequences</w:t>
        </w:r>
      </w:ins>
    </w:p>
    <w:p w14:paraId="44917DE0" w14:textId="77777777" w:rsidR="001972B6" w:rsidRPr="00BF30B5" w:rsidRDefault="001972B6" w:rsidP="001972B6">
      <w:pPr>
        <w:pStyle w:val="affff2"/>
        <w:widowControl/>
        <w:numPr>
          <w:ilvl w:val="1"/>
          <w:numId w:val="22"/>
        </w:numPr>
        <w:ind w:firstLineChars="0"/>
        <w:contextualSpacing/>
        <w:rPr>
          <w:ins w:id="965" w:author="Qu Xin (vivo)" w:date="2024-08-21T01:16:00Z"/>
          <w:rFonts w:ascii="Times New Roman" w:eastAsia="微软雅黑" w:hAnsi="Times New Roman"/>
          <w:iCs/>
          <w:szCs w:val="20"/>
        </w:rPr>
      </w:pPr>
      <w:ins w:id="966" w:author="Qu Xin (vivo)" w:date="2024-08-21T01:16:00Z">
        <w:r w:rsidRPr="00BF30B5">
          <w:rPr>
            <w:rFonts w:ascii="Times New Roman" w:eastAsia="微软雅黑" w:hAnsi="Times New Roman"/>
            <w:iCs/>
            <w:szCs w:val="20"/>
          </w:rPr>
          <w:t xml:space="preserve">Note: Strive to minimize the impact on OOK detection performance </w:t>
        </w:r>
      </w:ins>
    </w:p>
    <w:p w14:paraId="1C96E4B3" w14:textId="77777777" w:rsidR="001972B6" w:rsidRPr="00BF30B5" w:rsidRDefault="001972B6" w:rsidP="001972B6">
      <w:pPr>
        <w:numPr>
          <w:ilvl w:val="0"/>
          <w:numId w:val="22"/>
        </w:numPr>
        <w:overflowPunct w:val="0"/>
        <w:autoSpaceDE w:val="0"/>
        <w:autoSpaceDN w:val="0"/>
        <w:adjustRightInd w:val="0"/>
        <w:contextualSpacing/>
        <w:jc w:val="both"/>
        <w:textAlignment w:val="baseline"/>
        <w:rPr>
          <w:ins w:id="967" w:author="Qu Xin (vivo)" w:date="2024-08-21T01:16:00Z"/>
          <w:rFonts w:ascii="Times New Roman" w:eastAsiaTheme="minorEastAsia" w:hAnsi="Times New Roman"/>
          <w:kern w:val="2"/>
          <w:szCs w:val="20"/>
          <w:lang w:eastAsia="zh-CN"/>
        </w:rPr>
      </w:pPr>
      <w:ins w:id="968" w:author="Qu Xin (vivo)" w:date="2024-08-21T01:16:00Z">
        <w:r w:rsidRPr="00BF30B5">
          <w:rPr>
            <w:rFonts w:ascii="Times New Roman" w:eastAsiaTheme="minorEastAsia" w:hAnsi="Times New Roman"/>
            <w:kern w:val="2"/>
            <w:szCs w:val="20"/>
            <w:lang w:eastAsia="zh-CN"/>
          </w:rPr>
          <w:t>If overlaid OFDM sequence is supported for LP-SS, the same sequence type is used for both LP-SS and LP-WUS</w:t>
        </w:r>
      </w:ins>
    </w:p>
    <w:p w14:paraId="63D07733" w14:textId="77777777" w:rsidR="001972B6" w:rsidRPr="00BF30B5" w:rsidRDefault="001972B6" w:rsidP="001972B6">
      <w:pPr>
        <w:overflowPunct w:val="0"/>
        <w:autoSpaceDE w:val="0"/>
        <w:autoSpaceDN w:val="0"/>
        <w:adjustRightInd w:val="0"/>
        <w:ind w:left="720"/>
        <w:contextualSpacing/>
        <w:jc w:val="both"/>
        <w:textAlignment w:val="baseline"/>
        <w:rPr>
          <w:ins w:id="969" w:author="Qu Xin (vivo)" w:date="2024-08-21T01:16:00Z"/>
          <w:rFonts w:ascii="Times New Roman" w:eastAsiaTheme="minorEastAsia" w:hAnsi="Times New Roman"/>
          <w:kern w:val="2"/>
          <w:szCs w:val="20"/>
          <w:lang w:eastAsia="zh-CN"/>
        </w:rPr>
      </w:pPr>
    </w:p>
    <w:p w14:paraId="4F79C701" w14:textId="77777777" w:rsidR="001972B6" w:rsidRPr="00BF30B5" w:rsidRDefault="001972B6" w:rsidP="001972B6">
      <w:pPr>
        <w:rPr>
          <w:ins w:id="970" w:author="Qu Xin (vivo)" w:date="2024-08-21T01:16:00Z"/>
          <w:rFonts w:ascii="Times New Roman" w:hAnsi="Times New Roman"/>
          <w:b/>
          <w:bCs/>
          <w:szCs w:val="20"/>
        </w:rPr>
      </w:pPr>
      <w:ins w:id="971" w:author="Qu Xin (vivo)" w:date="2024-08-21T01:16:00Z">
        <w:r w:rsidRPr="00BF30B5">
          <w:rPr>
            <w:rFonts w:ascii="Times New Roman" w:hAnsi="Times New Roman"/>
            <w:b/>
            <w:bCs/>
            <w:szCs w:val="20"/>
            <w:highlight w:val="green"/>
          </w:rPr>
          <w:t>Agreement</w:t>
        </w:r>
      </w:ins>
    </w:p>
    <w:p w14:paraId="0DD44549" w14:textId="77777777" w:rsidR="001972B6" w:rsidRPr="00BF30B5" w:rsidRDefault="001972B6" w:rsidP="001972B6">
      <w:pPr>
        <w:rPr>
          <w:ins w:id="972" w:author="Qu Xin (vivo)" w:date="2024-08-21T01:16:00Z"/>
          <w:rFonts w:ascii="Times New Roman" w:hAnsi="Times New Roman"/>
          <w:szCs w:val="20"/>
        </w:rPr>
      </w:pPr>
      <w:ins w:id="973" w:author="Qu Xin (vivo)" w:date="2024-08-21T01:16:00Z">
        <w:r w:rsidRPr="00BF30B5">
          <w:rPr>
            <w:rFonts w:ascii="Times New Roman" w:hAnsi="Times New Roman"/>
            <w:szCs w:val="20"/>
          </w:rPr>
          <w:t>For the LP-SS sequence used in a cell,</w:t>
        </w:r>
      </w:ins>
    </w:p>
    <w:p w14:paraId="2372C5C8"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974" w:author="Qu Xin (vivo)" w:date="2024-08-21T01:16:00Z"/>
          <w:rFonts w:ascii="Times New Roman" w:eastAsiaTheme="minorEastAsia" w:hAnsi="Times New Roman"/>
          <w:kern w:val="2"/>
          <w:szCs w:val="20"/>
          <w:lang w:eastAsia="zh-CN"/>
        </w:rPr>
      </w:pPr>
      <w:ins w:id="975" w:author="Qu Xin (vivo)" w:date="2024-08-21T01:16:00Z">
        <w:r w:rsidRPr="00BF30B5">
          <w:rPr>
            <w:rFonts w:ascii="Times New Roman" w:eastAsiaTheme="minorEastAsia" w:hAnsi="Times New Roman"/>
            <w:kern w:val="2"/>
            <w:szCs w:val="20"/>
            <w:lang w:eastAsia="zh-CN"/>
          </w:rPr>
          <w:t>Option 1: the information necessary for determining the sequence is explicitly configured</w:t>
        </w:r>
      </w:ins>
    </w:p>
    <w:p w14:paraId="051A4F58"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976" w:author="Qu Xin (vivo)" w:date="2024-08-21T01:16:00Z"/>
          <w:rFonts w:ascii="Times New Roman" w:eastAsiaTheme="minorEastAsia" w:hAnsi="Times New Roman"/>
          <w:kern w:val="2"/>
          <w:szCs w:val="20"/>
          <w:lang w:eastAsia="zh-CN"/>
        </w:rPr>
      </w:pPr>
      <w:ins w:id="977" w:author="Qu Xin (vivo)" w:date="2024-08-21T01:16:00Z">
        <w:r w:rsidRPr="00BF30B5">
          <w:rPr>
            <w:rFonts w:ascii="Times New Roman" w:eastAsiaTheme="minorEastAsia" w:hAnsi="Times New Roman"/>
            <w:kern w:val="2"/>
            <w:szCs w:val="20"/>
            <w:lang w:eastAsia="zh-CN"/>
          </w:rPr>
          <w:t>FFS: Additional support of determining the sequence by predefined rule without configuration</w:t>
        </w:r>
      </w:ins>
    </w:p>
    <w:p w14:paraId="5D629399" w14:textId="77777777" w:rsidR="001972B6" w:rsidRPr="00BF30B5" w:rsidRDefault="001972B6" w:rsidP="001972B6">
      <w:pPr>
        <w:rPr>
          <w:ins w:id="978" w:author="Qu Xin (vivo)" w:date="2024-08-21T01:16:00Z"/>
          <w:rFonts w:ascii="Times New Roman" w:hAnsi="Times New Roman"/>
          <w:lang w:eastAsia="x-none"/>
        </w:rPr>
      </w:pPr>
    </w:p>
    <w:p w14:paraId="29C52A01" w14:textId="77777777" w:rsidR="001972B6" w:rsidRPr="00BF30B5" w:rsidRDefault="001972B6" w:rsidP="001972B6">
      <w:pPr>
        <w:rPr>
          <w:ins w:id="979" w:author="Qu Xin (vivo)" w:date="2024-08-21T01:16:00Z"/>
          <w:rFonts w:ascii="Times New Roman" w:hAnsi="Times New Roman"/>
          <w:lang w:eastAsia="x-none"/>
        </w:rPr>
      </w:pPr>
      <w:ins w:id="980" w:author="Qu Xin (vivo)" w:date="2024-08-21T01:16:00Z">
        <w:r w:rsidRPr="00BF30B5">
          <w:rPr>
            <w:rFonts w:ascii="Times New Roman" w:hAnsi="Times New Roman"/>
            <w:b/>
            <w:bCs/>
            <w:lang w:eastAsia="ko-KR"/>
          </w:rPr>
          <w:t>R1-2405519</w:t>
        </w:r>
        <w:r w:rsidRPr="00BF30B5">
          <w:rPr>
            <w:rFonts w:ascii="Times New Roman" w:hAnsi="Times New Roman"/>
            <w:lang w:eastAsia="ko-KR"/>
          </w:rPr>
          <w:tab/>
          <w:t>Summary #2 of discussions on LP-WUS and LP-SS design</w:t>
        </w:r>
        <w:r w:rsidRPr="00BF30B5">
          <w:rPr>
            <w:rFonts w:ascii="Times New Roman" w:hAnsi="Times New Roman"/>
            <w:lang w:eastAsia="ko-KR"/>
          </w:rPr>
          <w:tab/>
          <w:t>Moderator (vivo)</w:t>
        </w:r>
      </w:ins>
    </w:p>
    <w:p w14:paraId="0BE91E8A" w14:textId="77777777" w:rsidR="001972B6" w:rsidRPr="00BF30B5" w:rsidRDefault="001972B6" w:rsidP="001972B6">
      <w:pPr>
        <w:rPr>
          <w:ins w:id="981" w:author="Qu Xin (vivo)" w:date="2024-08-21T01:16:00Z"/>
          <w:rFonts w:ascii="Times New Roman" w:hAnsi="Times New Roman"/>
          <w:lang w:eastAsia="x-none"/>
        </w:rPr>
      </w:pPr>
    </w:p>
    <w:p w14:paraId="09455420" w14:textId="77777777" w:rsidR="001972B6" w:rsidRPr="00BF30B5" w:rsidRDefault="001972B6" w:rsidP="001972B6">
      <w:pPr>
        <w:rPr>
          <w:ins w:id="982" w:author="Qu Xin (vivo)" w:date="2024-08-21T01:16:00Z"/>
          <w:rFonts w:ascii="Times New Roman" w:hAnsi="Times New Roman"/>
          <w:b/>
          <w:bCs/>
          <w:lang w:eastAsia="x-none"/>
        </w:rPr>
      </w:pPr>
      <w:ins w:id="983" w:author="Qu Xin (vivo)" w:date="2024-08-21T01:16:00Z">
        <w:r w:rsidRPr="00BF30B5">
          <w:rPr>
            <w:rFonts w:ascii="Times New Roman" w:hAnsi="Times New Roman"/>
            <w:b/>
            <w:bCs/>
            <w:highlight w:val="green"/>
            <w:lang w:eastAsia="x-none"/>
          </w:rPr>
          <w:t>Agreement</w:t>
        </w:r>
      </w:ins>
    </w:p>
    <w:p w14:paraId="43B907BF" w14:textId="77777777" w:rsidR="001972B6" w:rsidRPr="00BF30B5" w:rsidRDefault="001972B6" w:rsidP="001972B6">
      <w:pPr>
        <w:rPr>
          <w:ins w:id="984" w:author="Qu Xin (vivo)" w:date="2024-08-21T01:16:00Z"/>
          <w:rFonts w:ascii="Times New Roman" w:hAnsi="Times New Roman"/>
          <w:lang w:eastAsia="x-none"/>
        </w:rPr>
      </w:pPr>
      <w:ins w:id="985" w:author="Qu Xin (vivo)" w:date="2024-08-21T01:16:00Z">
        <w:r w:rsidRPr="00BF30B5">
          <w:rPr>
            <w:rFonts w:ascii="Times New Roman" w:hAnsi="Times New Roman"/>
            <w:lang w:eastAsia="x-none"/>
          </w:rPr>
          <w:t xml:space="preserve">The LP-WUS and LP-SS design assumes the residual frequency error after frequency error correction without considering impact of drift, is up to X ppm for OOK-based LP-WUR. </w:t>
        </w:r>
      </w:ins>
    </w:p>
    <w:p w14:paraId="2C6B061A"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986" w:author="Qu Xin (vivo)" w:date="2024-08-21T01:16:00Z"/>
          <w:rFonts w:ascii="Times New Roman" w:eastAsiaTheme="minorEastAsia" w:hAnsi="Times New Roman"/>
          <w:kern w:val="2"/>
          <w:szCs w:val="20"/>
          <w:lang w:eastAsia="zh-CN"/>
        </w:rPr>
      </w:pPr>
      <w:ins w:id="987" w:author="Qu Xin (vivo)" w:date="2024-08-21T01:16:00Z">
        <w:r w:rsidRPr="00BF30B5">
          <w:rPr>
            <w:rFonts w:ascii="Times New Roman" w:eastAsiaTheme="minorEastAsia" w:hAnsi="Times New Roman"/>
            <w:kern w:val="2"/>
            <w:szCs w:val="20"/>
            <w:lang w:eastAsia="zh-CN"/>
          </w:rPr>
          <w:t>FFS X which is no larger than 20ppm</w:t>
        </w:r>
      </w:ins>
    </w:p>
    <w:p w14:paraId="20D5D383" w14:textId="77777777" w:rsidR="001972B6" w:rsidRPr="00BF30B5" w:rsidRDefault="001972B6" w:rsidP="001972B6">
      <w:pPr>
        <w:numPr>
          <w:ilvl w:val="0"/>
          <w:numId w:val="22"/>
        </w:numPr>
        <w:overflowPunct w:val="0"/>
        <w:autoSpaceDE w:val="0"/>
        <w:autoSpaceDN w:val="0"/>
        <w:ind w:left="714" w:hanging="357"/>
        <w:contextualSpacing/>
        <w:jc w:val="both"/>
        <w:textAlignment w:val="baseline"/>
        <w:rPr>
          <w:ins w:id="988" w:author="Qu Xin (vivo)" w:date="2024-08-21T01:16:00Z"/>
          <w:rFonts w:ascii="Times New Roman" w:hAnsi="Times New Roman"/>
        </w:rPr>
      </w:pPr>
      <w:ins w:id="989" w:author="Qu Xin (vivo)" w:date="2024-08-21T01:16:00Z">
        <w:r w:rsidRPr="00BF30B5">
          <w:rPr>
            <w:rFonts w:ascii="Times New Roman" w:hAnsi="Times New Roman"/>
            <w:lang w:eastAsia="ko-KR"/>
          </w:rPr>
          <w:t>Initial frequency error assumption: up to company report</w:t>
        </w:r>
      </w:ins>
    </w:p>
    <w:p w14:paraId="462007AE" w14:textId="77777777" w:rsidR="001972B6" w:rsidRPr="00BF30B5" w:rsidRDefault="001972B6" w:rsidP="001972B6">
      <w:pPr>
        <w:rPr>
          <w:ins w:id="990" w:author="Qu Xin (vivo)" w:date="2024-08-21T01:16:00Z"/>
          <w:rFonts w:ascii="Times New Roman" w:hAnsi="Times New Roman"/>
          <w:lang w:eastAsia="x-none"/>
        </w:rPr>
      </w:pPr>
      <w:ins w:id="991" w:author="Qu Xin (vivo)" w:date="2024-08-21T01:16:00Z">
        <w:r w:rsidRPr="00BF30B5">
          <w:rPr>
            <w:rFonts w:ascii="Times New Roman" w:hAnsi="Times New Roman"/>
            <w:lang w:eastAsia="x-none"/>
          </w:rPr>
          <w:t>For the overlaid OFDM sequence design of LP-WUS, it is assumed that the residual frequency error for OFDM-based LP-WUR after frequency error correction without considering impact of drift is not larger than Y.</w:t>
        </w:r>
      </w:ins>
    </w:p>
    <w:p w14:paraId="55D375CD"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992" w:author="Qu Xin (vivo)" w:date="2024-08-21T01:16:00Z"/>
          <w:rFonts w:ascii="Times New Roman" w:eastAsiaTheme="minorEastAsia" w:hAnsi="Times New Roman"/>
          <w:kern w:val="2"/>
          <w:szCs w:val="20"/>
          <w:lang w:eastAsia="zh-CN"/>
        </w:rPr>
      </w:pPr>
      <w:ins w:id="993" w:author="Qu Xin (vivo)" w:date="2024-08-21T01:16:00Z">
        <w:r w:rsidRPr="00BF30B5">
          <w:rPr>
            <w:rFonts w:ascii="Times New Roman" w:eastAsiaTheme="minorEastAsia" w:hAnsi="Times New Roman"/>
            <w:kern w:val="2"/>
            <w:szCs w:val="20"/>
            <w:lang w:eastAsia="zh-CN"/>
          </w:rPr>
          <w:t>FFS Y which is no larger than 20ppm and lower than X</w:t>
        </w:r>
      </w:ins>
    </w:p>
    <w:p w14:paraId="2C5B2047" w14:textId="77777777" w:rsidR="001972B6" w:rsidRPr="00BF30B5" w:rsidRDefault="001972B6" w:rsidP="001972B6">
      <w:pPr>
        <w:numPr>
          <w:ilvl w:val="0"/>
          <w:numId w:val="22"/>
        </w:numPr>
        <w:overflowPunct w:val="0"/>
        <w:autoSpaceDE w:val="0"/>
        <w:autoSpaceDN w:val="0"/>
        <w:ind w:left="714" w:hanging="357"/>
        <w:contextualSpacing/>
        <w:jc w:val="both"/>
        <w:textAlignment w:val="baseline"/>
        <w:rPr>
          <w:ins w:id="994" w:author="Qu Xin (vivo)" w:date="2024-08-21T01:16:00Z"/>
          <w:rFonts w:ascii="Times New Roman" w:hAnsi="Times New Roman"/>
        </w:rPr>
      </w:pPr>
      <w:ins w:id="995" w:author="Qu Xin (vivo)" w:date="2024-08-21T01:16:00Z">
        <w:r w:rsidRPr="00BF30B5">
          <w:rPr>
            <w:rFonts w:ascii="Times New Roman" w:hAnsi="Times New Roman"/>
            <w:lang w:eastAsia="ko-KR"/>
          </w:rPr>
          <w:t>Initial frequency error assumption: up to company report</w:t>
        </w:r>
      </w:ins>
    </w:p>
    <w:p w14:paraId="3EF1FF5D" w14:textId="77777777" w:rsidR="001972B6" w:rsidRPr="00BF30B5" w:rsidRDefault="001972B6" w:rsidP="001972B6">
      <w:pPr>
        <w:rPr>
          <w:ins w:id="996" w:author="Qu Xin (vivo)" w:date="2024-08-21T01:16:00Z"/>
          <w:rFonts w:ascii="Times New Roman" w:hAnsi="Times New Roman"/>
          <w:lang w:eastAsia="x-none"/>
        </w:rPr>
      </w:pPr>
    </w:p>
    <w:p w14:paraId="64DE55C5" w14:textId="77777777" w:rsidR="001972B6" w:rsidRPr="00BF30B5" w:rsidRDefault="001972B6" w:rsidP="001972B6">
      <w:pPr>
        <w:rPr>
          <w:ins w:id="997" w:author="Qu Xin (vivo)" w:date="2024-08-21T01:16:00Z"/>
          <w:rFonts w:ascii="Times New Roman" w:hAnsi="Times New Roman"/>
          <w:b/>
          <w:bCs/>
          <w:lang w:eastAsia="x-none"/>
        </w:rPr>
      </w:pPr>
      <w:ins w:id="998" w:author="Qu Xin (vivo)" w:date="2024-08-21T01:16:00Z">
        <w:r w:rsidRPr="00BF30B5">
          <w:rPr>
            <w:rFonts w:ascii="Times New Roman" w:hAnsi="Times New Roman"/>
            <w:b/>
            <w:bCs/>
            <w:highlight w:val="green"/>
            <w:lang w:eastAsia="x-none"/>
          </w:rPr>
          <w:t>Agreement</w:t>
        </w:r>
      </w:ins>
    </w:p>
    <w:p w14:paraId="408D4F3E" w14:textId="77777777" w:rsidR="001972B6" w:rsidRPr="00BF30B5" w:rsidRDefault="001972B6" w:rsidP="001972B6">
      <w:pPr>
        <w:rPr>
          <w:ins w:id="999" w:author="Qu Xin (vivo)" w:date="2024-08-21T01:16:00Z"/>
          <w:rFonts w:ascii="Times New Roman" w:hAnsi="Times New Roman"/>
          <w:lang w:eastAsia="x-none"/>
        </w:rPr>
      </w:pPr>
      <w:ins w:id="1000" w:author="Qu Xin (vivo)" w:date="2024-08-21T01:16:00Z">
        <w:r w:rsidRPr="00BF30B5">
          <w:rPr>
            <w:rFonts w:ascii="Times New Roman" w:hAnsi="Times New Roman"/>
            <w:lang w:eastAsia="x-none"/>
          </w:rPr>
          <w:t>For overlaid OFDM sequence(s) for LP-WUS in time or frequency domain, down-selection from the following:</w:t>
        </w:r>
      </w:ins>
    </w:p>
    <w:p w14:paraId="0825CDDA"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1001" w:author="Qu Xin (vivo)" w:date="2024-08-21T01:16:00Z"/>
          <w:rFonts w:ascii="Times New Roman" w:eastAsiaTheme="minorEastAsia" w:hAnsi="Times New Roman"/>
          <w:kern w:val="2"/>
          <w:szCs w:val="20"/>
          <w:lang w:eastAsia="zh-CN"/>
        </w:rPr>
      </w:pPr>
      <w:ins w:id="1002" w:author="Qu Xin (vivo)" w:date="2024-08-21T01:16:00Z">
        <w:r w:rsidRPr="00BF30B5">
          <w:rPr>
            <w:rFonts w:ascii="Times New Roman" w:eastAsiaTheme="minorEastAsia" w:hAnsi="Times New Roman"/>
            <w:kern w:val="2"/>
            <w:szCs w:val="20"/>
            <w:lang w:eastAsia="zh-CN"/>
          </w:rPr>
          <w:t>Option 1-1: overlaid sequence(s) are the sequence(s) of an OOK on symbol before DFT/LS processing</w:t>
        </w:r>
      </w:ins>
    </w:p>
    <w:p w14:paraId="2D56CCE2" w14:textId="77777777" w:rsidR="001972B6" w:rsidRPr="00BF30B5" w:rsidRDefault="001972B6" w:rsidP="001972B6">
      <w:pPr>
        <w:numPr>
          <w:ilvl w:val="1"/>
          <w:numId w:val="21"/>
        </w:numPr>
        <w:ind w:left="1440"/>
        <w:rPr>
          <w:ins w:id="1003" w:author="Qu Xin (vivo)" w:date="2024-08-21T01:16:00Z"/>
          <w:rFonts w:ascii="Times New Roman" w:hAnsi="Times New Roman"/>
          <w:lang w:eastAsia="zh-CN"/>
        </w:rPr>
      </w:pPr>
      <w:ins w:id="1004" w:author="Qu Xin (vivo)" w:date="2024-08-21T01:16:00Z">
        <w:r w:rsidRPr="00BF30B5">
          <w:rPr>
            <w:rFonts w:ascii="Times New Roman" w:hAnsi="Times New Roman"/>
            <w:lang w:eastAsia="zh-CN"/>
          </w:rPr>
          <w:t>The length of overlaid sequence(s) depends on the number of REs used for LP-WUS and the value of M</w:t>
        </w:r>
      </w:ins>
    </w:p>
    <w:p w14:paraId="75FEC5C7"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1005" w:author="Qu Xin (vivo)" w:date="2024-08-21T01:16:00Z"/>
          <w:rFonts w:ascii="Times New Roman" w:eastAsiaTheme="minorEastAsia" w:hAnsi="Times New Roman"/>
          <w:kern w:val="2"/>
          <w:szCs w:val="20"/>
          <w:lang w:eastAsia="zh-CN"/>
        </w:rPr>
      </w:pPr>
      <w:ins w:id="1006" w:author="Qu Xin (vivo)" w:date="2024-08-21T01:16:00Z">
        <w:r w:rsidRPr="00BF30B5">
          <w:rPr>
            <w:rFonts w:ascii="Times New Roman" w:eastAsiaTheme="minorEastAsia" w:hAnsi="Times New Roman"/>
            <w:kern w:val="2"/>
            <w:szCs w:val="20"/>
            <w:lang w:eastAsia="zh-CN"/>
          </w:rPr>
          <w:t>Option 1-2: overlaid sequence(s) are the sequence(s) of an OFDM symbol before DFT/LS processing</w:t>
        </w:r>
      </w:ins>
    </w:p>
    <w:p w14:paraId="49F64EAA" w14:textId="77777777" w:rsidR="001972B6" w:rsidRPr="00BF30B5" w:rsidRDefault="001972B6" w:rsidP="001972B6">
      <w:pPr>
        <w:numPr>
          <w:ilvl w:val="1"/>
          <w:numId w:val="21"/>
        </w:numPr>
        <w:ind w:left="1440"/>
        <w:rPr>
          <w:ins w:id="1007" w:author="Qu Xin (vivo)" w:date="2024-08-21T01:16:00Z"/>
          <w:rFonts w:ascii="Times New Roman" w:eastAsiaTheme="minorEastAsia" w:hAnsi="Times New Roman"/>
          <w:kern w:val="2"/>
          <w:szCs w:val="20"/>
          <w:lang w:eastAsia="zh-CN"/>
        </w:rPr>
      </w:pPr>
      <w:ins w:id="1008" w:author="Qu Xin (vivo)" w:date="2024-08-21T01:16:00Z">
        <w:r w:rsidRPr="00BF30B5">
          <w:rPr>
            <w:rFonts w:ascii="Times New Roman" w:hAnsi="Times New Roman"/>
            <w:lang w:eastAsia="zh-CN"/>
          </w:rPr>
          <w:t xml:space="preserve">The length of overlaid sequence(s) depends on the number of REs used for LP-WUS </w:t>
        </w:r>
      </w:ins>
    </w:p>
    <w:p w14:paraId="0934B4D7"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1009" w:author="Qu Xin (vivo)" w:date="2024-08-21T01:16:00Z"/>
          <w:rFonts w:ascii="Times New Roman" w:eastAsiaTheme="minorEastAsia" w:hAnsi="Times New Roman"/>
          <w:kern w:val="2"/>
          <w:szCs w:val="20"/>
          <w:lang w:eastAsia="zh-CN"/>
        </w:rPr>
      </w:pPr>
      <w:ins w:id="1010" w:author="Qu Xin (vivo)" w:date="2024-08-21T01:16:00Z">
        <w:r w:rsidRPr="00BF30B5">
          <w:rPr>
            <w:rFonts w:ascii="Times New Roman" w:eastAsiaTheme="minorEastAsia" w:hAnsi="Times New Roman"/>
            <w:kern w:val="2"/>
            <w:szCs w:val="20"/>
            <w:lang w:eastAsia="zh-CN"/>
          </w:rPr>
          <w:t>Option 2: overlaid sequence(s) are the sequence(s) of an OFDM symbol before IFFT processing</w:t>
        </w:r>
      </w:ins>
    </w:p>
    <w:p w14:paraId="460A50DB" w14:textId="77777777" w:rsidR="001972B6" w:rsidRPr="00BF30B5" w:rsidRDefault="001972B6" w:rsidP="001972B6">
      <w:pPr>
        <w:numPr>
          <w:ilvl w:val="1"/>
          <w:numId w:val="21"/>
        </w:numPr>
        <w:ind w:left="1440"/>
        <w:rPr>
          <w:ins w:id="1011" w:author="Qu Xin (vivo)" w:date="2024-08-21T01:16:00Z"/>
          <w:rFonts w:ascii="Times New Roman" w:eastAsiaTheme="minorEastAsia" w:hAnsi="Times New Roman"/>
          <w:kern w:val="2"/>
          <w:szCs w:val="20"/>
          <w:lang w:eastAsia="zh-CN"/>
        </w:rPr>
      </w:pPr>
      <w:ins w:id="1012" w:author="Qu Xin (vivo)" w:date="2024-08-21T01:16:00Z">
        <w:r w:rsidRPr="00BF30B5">
          <w:rPr>
            <w:rFonts w:ascii="Times New Roman" w:eastAsiaTheme="minorEastAsia" w:hAnsi="Times New Roman"/>
            <w:kern w:val="2"/>
            <w:szCs w:val="20"/>
            <w:lang w:eastAsia="zh-CN"/>
          </w:rPr>
          <w:t>The length of overlaid sequence</w:t>
        </w:r>
        <w:r w:rsidRPr="00BF30B5">
          <w:rPr>
            <w:rFonts w:ascii="Times New Roman" w:hAnsi="Times New Roman"/>
            <w:lang w:eastAsia="zh-CN"/>
          </w:rPr>
          <w:t>(s)</w:t>
        </w:r>
        <w:r w:rsidRPr="00BF30B5">
          <w:rPr>
            <w:rFonts w:ascii="Times New Roman" w:eastAsiaTheme="minorEastAsia" w:hAnsi="Times New Roman"/>
            <w:kern w:val="2"/>
            <w:szCs w:val="20"/>
            <w:lang w:eastAsia="zh-CN"/>
          </w:rPr>
          <w:t xml:space="preserve"> depends on the number of REs used for LP-WUS</w:t>
        </w:r>
      </w:ins>
    </w:p>
    <w:p w14:paraId="14CCB69B" w14:textId="77777777" w:rsidR="001972B6" w:rsidRPr="00BF30B5" w:rsidRDefault="001972B6" w:rsidP="001972B6">
      <w:pPr>
        <w:numPr>
          <w:ilvl w:val="0"/>
          <w:numId w:val="22"/>
        </w:numPr>
        <w:overflowPunct w:val="0"/>
        <w:autoSpaceDE w:val="0"/>
        <w:autoSpaceDN w:val="0"/>
        <w:adjustRightInd w:val="0"/>
        <w:spacing w:before="120" w:after="180"/>
        <w:ind w:left="714" w:hanging="357"/>
        <w:contextualSpacing/>
        <w:jc w:val="both"/>
        <w:textAlignment w:val="baseline"/>
        <w:rPr>
          <w:ins w:id="1013" w:author="Qu Xin (vivo)" w:date="2024-08-21T01:16:00Z"/>
          <w:rFonts w:ascii="Times New Roman" w:eastAsiaTheme="minorEastAsia" w:hAnsi="Times New Roman"/>
          <w:kern w:val="2"/>
          <w:szCs w:val="20"/>
          <w:lang w:eastAsia="zh-CN"/>
        </w:rPr>
      </w:pPr>
      <w:ins w:id="1014" w:author="Qu Xin (vivo)" w:date="2024-08-21T01:16:00Z">
        <w:r w:rsidRPr="00BF30B5">
          <w:rPr>
            <w:rFonts w:ascii="Times New Roman" w:eastAsiaTheme="minorEastAsia" w:hAnsi="Times New Roman"/>
            <w:kern w:val="2"/>
            <w:szCs w:val="20"/>
            <w:lang w:eastAsia="zh-CN"/>
          </w:rPr>
          <w:t>Option 3: overlaid sequence(s) are the sequence(s) of an OOK on symbol in time domain after IFFT processing</w:t>
        </w:r>
      </w:ins>
    </w:p>
    <w:p w14:paraId="0C861202" w14:textId="77777777" w:rsidR="001972B6" w:rsidRPr="00BF30B5" w:rsidRDefault="001972B6" w:rsidP="001972B6">
      <w:pPr>
        <w:numPr>
          <w:ilvl w:val="1"/>
          <w:numId w:val="21"/>
        </w:numPr>
        <w:ind w:left="1440"/>
        <w:rPr>
          <w:ins w:id="1015" w:author="Qu Xin (vivo)" w:date="2024-08-21T01:16:00Z"/>
          <w:rFonts w:ascii="Times New Roman" w:eastAsiaTheme="minorEastAsia" w:hAnsi="Times New Roman"/>
          <w:kern w:val="2"/>
          <w:szCs w:val="20"/>
          <w:lang w:eastAsia="zh-CN"/>
        </w:rPr>
      </w:pPr>
      <w:ins w:id="1016" w:author="Qu Xin (vivo)" w:date="2024-08-21T01:16:00Z">
        <w:r w:rsidRPr="00BF30B5">
          <w:rPr>
            <w:rFonts w:ascii="Times New Roman" w:eastAsiaTheme="minorEastAsia" w:hAnsi="Times New Roman"/>
            <w:kern w:val="2"/>
            <w:szCs w:val="20"/>
            <w:lang w:eastAsia="zh-CN"/>
          </w:rPr>
          <w:t xml:space="preserve">The length of overlaid sequence(s) depends on IFFT size and the value of M </w:t>
        </w:r>
      </w:ins>
    </w:p>
    <w:p w14:paraId="0E6D84F6" w14:textId="77777777" w:rsidR="001972B6" w:rsidRPr="00BF30B5" w:rsidRDefault="001972B6" w:rsidP="001972B6">
      <w:pPr>
        <w:overflowPunct w:val="0"/>
        <w:autoSpaceDE w:val="0"/>
        <w:autoSpaceDN w:val="0"/>
        <w:adjustRightInd w:val="0"/>
        <w:spacing w:after="180"/>
        <w:ind w:right="200"/>
        <w:contextualSpacing/>
        <w:jc w:val="both"/>
        <w:textAlignment w:val="baseline"/>
        <w:rPr>
          <w:ins w:id="1017" w:author="Qu Xin (vivo)" w:date="2024-08-21T01:16:00Z"/>
          <w:rFonts w:ascii="Times New Roman" w:eastAsiaTheme="minorEastAsia" w:hAnsi="Times New Roman"/>
          <w:kern w:val="2"/>
          <w:szCs w:val="20"/>
          <w:lang w:eastAsia="zh-CN"/>
        </w:rPr>
      </w:pPr>
      <w:ins w:id="1018" w:author="Qu Xin (vivo)" w:date="2024-08-21T01:16:00Z">
        <w:r w:rsidRPr="00BF30B5">
          <w:rPr>
            <w:rFonts w:ascii="Times New Roman" w:eastAsiaTheme="minorEastAsia" w:hAnsi="Times New Roman"/>
            <w:kern w:val="2"/>
            <w:szCs w:val="20"/>
            <w:lang w:eastAsia="zh-CN"/>
          </w:rPr>
          <w:t xml:space="preserve">FFS: same or different options are applied for OOK-1 and OOK-4 M&gt;1. </w:t>
        </w:r>
      </w:ins>
    </w:p>
    <w:p w14:paraId="1A92879E" w14:textId="77777777" w:rsidR="001972B6" w:rsidRPr="00BF30B5" w:rsidRDefault="001972B6" w:rsidP="001972B6">
      <w:pPr>
        <w:rPr>
          <w:ins w:id="1019" w:author="Qu Xin (vivo)" w:date="2024-08-21T01:16:00Z"/>
          <w:rFonts w:ascii="Times New Roman" w:hAnsi="Times New Roman"/>
          <w:lang w:eastAsia="x-none"/>
        </w:rPr>
      </w:pPr>
    </w:p>
    <w:p w14:paraId="02697F5C" w14:textId="77777777" w:rsidR="001972B6" w:rsidRPr="00BF30B5" w:rsidRDefault="001972B6" w:rsidP="001972B6">
      <w:pPr>
        <w:rPr>
          <w:ins w:id="1020" w:author="Qu Xin (vivo)" w:date="2024-08-21T01:16:00Z"/>
          <w:rFonts w:ascii="Times New Roman" w:hAnsi="Times New Roman"/>
          <w:b/>
          <w:bCs/>
          <w:lang w:eastAsia="x-none"/>
        </w:rPr>
      </w:pPr>
      <w:ins w:id="1021" w:author="Qu Xin (vivo)" w:date="2024-08-21T01:16:00Z">
        <w:r w:rsidRPr="00BF30B5">
          <w:rPr>
            <w:rFonts w:ascii="Times New Roman" w:hAnsi="Times New Roman"/>
            <w:b/>
            <w:bCs/>
            <w:highlight w:val="green"/>
            <w:lang w:eastAsia="x-none"/>
          </w:rPr>
          <w:t>Agreement</w:t>
        </w:r>
      </w:ins>
    </w:p>
    <w:p w14:paraId="2447A06D" w14:textId="77777777" w:rsidR="001972B6" w:rsidRPr="00BF30B5" w:rsidRDefault="001972B6" w:rsidP="001972B6">
      <w:pPr>
        <w:overflowPunct w:val="0"/>
        <w:autoSpaceDE w:val="0"/>
        <w:autoSpaceDN w:val="0"/>
        <w:adjustRightInd w:val="0"/>
        <w:spacing w:after="180"/>
        <w:ind w:right="200"/>
        <w:contextualSpacing/>
        <w:jc w:val="both"/>
        <w:textAlignment w:val="baseline"/>
        <w:rPr>
          <w:ins w:id="1022" w:author="Qu Xin (vivo)" w:date="2024-08-21T01:16:00Z"/>
          <w:rFonts w:ascii="Times New Roman" w:eastAsiaTheme="minorEastAsia" w:hAnsi="Times New Roman"/>
          <w:kern w:val="2"/>
          <w:szCs w:val="20"/>
          <w:lang w:eastAsia="zh-CN"/>
        </w:rPr>
      </w:pPr>
      <w:ins w:id="1023" w:author="Qu Xin (vivo)" w:date="2024-08-21T01:16:00Z">
        <w:r w:rsidRPr="00BF30B5">
          <w:rPr>
            <w:rFonts w:ascii="Times New Roman" w:eastAsiaTheme="minorEastAsia" w:hAnsi="Times New Roman"/>
            <w:kern w:val="2"/>
            <w:szCs w:val="20"/>
            <w:lang w:eastAsia="zh-CN"/>
          </w:rPr>
          <w:t xml:space="preserve">Update agreement in last meeting as below: </w:t>
        </w:r>
      </w:ins>
    </w:p>
    <w:p w14:paraId="6AE22B52" w14:textId="77777777" w:rsidR="001972B6" w:rsidRPr="00BF30B5" w:rsidRDefault="001972B6" w:rsidP="001972B6">
      <w:pPr>
        <w:spacing w:after="220"/>
        <w:rPr>
          <w:ins w:id="1024" w:author="Qu Xin (vivo)" w:date="2024-08-21T01:16:00Z"/>
          <w:rFonts w:ascii="Times New Roman" w:eastAsia="宋体" w:hAnsi="Times New Roman"/>
          <w:szCs w:val="20"/>
          <w:lang w:eastAsia="zh-CN"/>
        </w:rPr>
      </w:pPr>
      <w:ins w:id="1025" w:author="Qu Xin (vivo)" w:date="2024-08-21T01:16:00Z">
        <w:r w:rsidRPr="00BF30B5">
          <w:rPr>
            <w:rFonts w:ascii="Times New Roman" w:eastAsia="宋体" w:hAnsi="Times New Roman"/>
            <w:szCs w:val="20"/>
            <w:lang w:eastAsia="zh-CN"/>
          </w:rPr>
          <w:t>From RAN1 perspective, support X PRBs for LP-WUS and LP-SS with SCS 30kHz (blanked guard RBs are not included) for a channel bandwidth equal or larger than 5MHz</w:t>
        </w:r>
      </w:ins>
    </w:p>
    <w:p w14:paraId="01A4E2B4" w14:textId="77777777" w:rsidR="001972B6" w:rsidRPr="00BF30B5" w:rsidRDefault="001972B6" w:rsidP="001972B6">
      <w:pPr>
        <w:numPr>
          <w:ilvl w:val="0"/>
          <w:numId w:val="53"/>
        </w:numPr>
        <w:jc w:val="both"/>
        <w:rPr>
          <w:ins w:id="1026" w:author="Qu Xin (vivo)" w:date="2024-08-21T01:16:00Z"/>
          <w:rFonts w:ascii="Times New Roman" w:eastAsia="微软雅黑" w:hAnsi="Times New Roman"/>
        </w:rPr>
      </w:pPr>
      <w:ins w:id="1027" w:author="Qu Xin (vivo)" w:date="2024-08-21T01:16:00Z">
        <w:r w:rsidRPr="00BF30B5">
          <w:rPr>
            <w:rFonts w:ascii="Times New Roman" w:eastAsia="微软雅黑" w:hAnsi="Times New Roman"/>
            <w:highlight w:val="green"/>
          </w:rPr>
          <w:lastRenderedPageBreak/>
          <w:t xml:space="preserve">X </w:t>
        </w:r>
        <w:r w:rsidRPr="00BF30B5">
          <w:rPr>
            <w:rFonts w:ascii="Times New Roman" w:eastAsia="微软雅黑" w:hAnsi="Times New Roman"/>
            <w:strike/>
            <w:highlight w:val="green"/>
          </w:rPr>
          <w:t>to be down-selected between</w:t>
        </w:r>
        <w:r w:rsidRPr="00BF30B5">
          <w:rPr>
            <w:rFonts w:ascii="Times New Roman" w:eastAsia="微软雅黑" w:hAnsi="Times New Roman"/>
            <w:highlight w:val="green"/>
          </w:rPr>
          <w:t xml:space="preserve"> </w:t>
        </w:r>
        <w:r w:rsidRPr="00BF30B5">
          <w:rPr>
            <w:rFonts w:ascii="Times New Roman" w:eastAsia="微软雅黑" w:hAnsi="Times New Roman"/>
            <w:color w:val="FF0000"/>
            <w:highlight w:val="green"/>
          </w:rPr>
          <w:t>= 11</w:t>
        </w:r>
        <w:r w:rsidRPr="00BF30B5">
          <w:rPr>
            <w:rFonts w:ascii="Times New Roman" w:eastAsia="微软雅黑" w:hAnsi="Times New Roman"/>
            <w:strike/>
            <w:highlight w:val="green"/>
          </w:rPr>
          <w:t xml:space="preserve"> and 12</w:t>
        </w:r>
        <w:r w:rsidRPr="00BF30B5">
          <w:rPr>
            <w:rFonts w:ascii="Times New Roman" w:eastAsia="微软雅黑" w:hAnsi="Times New Roman"/>
            <w:highlight w:val="green"/>
          </w:rPr>
          <w:t xml:space="preserve"> PRBs</w:t>
        </w:r>
        <w:r w:rsidRPr="00BF30B5">
          <w:rPr>
            <w:rFonts w:ascii="Times New Roman" w:eastAsia="微软雅黑" w:hAnsi="Times New Roman"/>
          </w:rPr>
          <w:t xml:space="preserve">  </w:t>
        </w:r>
      </w:ins>
    </w:p>
    <w:p w14:paraId="2D99B4E3" w14:textId="77777777" w:rsidR="001972B6" w:rsidRPr="00BF30B5" w:rsidRDefault="001972B6" w:rsidP="001972B6">
      <w:pPr>
        <w:numPr>
          <w:ilvl w:val="0"/>
          <w:numId w:val="53"/>
        </w:numPr>
        <w:jc w:val="both"/>
        <w:rPr>
          <w:ins w:id="1028" w:author="Qu Xin (vivo)" w:date="2024-08-21T01:16:00Z"/>
          <w:rFonts w:ascii="Times New Roman" w:eastAsia="微软雅黑" w:hAnsi="Times New Roman"/>
        </w:rPr>
      </w:pPr>
      <w:ins w:id="1029" w:author="Qu Xin (vivo)" w:date="2024-08-21T01:16:00Z">
        <w:r w:rsidRPr="00BF30B5">
          <w:rPr>
            <w:rFonts w:ascii="Times New Roman" w:eastAsia="微软雅黑" w:hAnsi="Times New Roman"/>
          </w:rPr>
          <w:t>FFS if other number of PRBs needed, for LP-SS and LP-WUS with a channel bandwidth equal or less than 5MHz</w:t>
        </w:r>
      </w:ins>
    </w:p>
    <w:p w14:paraId="7CBD235B" w14:textId="77777777" w:rsidR="001972B6" w:rsidRPr="00BF30B5" w:rsidRDefault="001972B6" w:rsidP="001972B6">
      <w:pPr>
        <w:jc w:val="both"/>
        <w:rPr>
          <w:ins w:id="1030" w:author="Qu Xin (vivo)" w:date="2024-08-21T01:16:00Z"/>
          <w:rFonts w:ascii="Times New Roman" w:eastAsia="微软雅黑" w:hAnsi="Times New Roman"/>
        </w:rPr>
      </w:pPr>
      <w:ins w:id="1031" w:author="Qu Xin (vivo)" w:date="2024-08-21T01:16:00Z">
        <w:r w:rsidRPr="00BF30B5">
          <w:rPr>
            <w:rFonts w:ascii="Times New Roman" w:eastAsia="微软雅黑" w:hAnsi="Times New Roman"/>
          </w:rPr>
          <w:t>FFS: Whether the above is applicable to FR2</w:t>
        </w:r>
      </w:ins>
    </w:p>
    <w:p w14:paraId="7F025CEB" w14:textId="77777777" w:rsidR="001972B6" w:rsidRPr="00BF30B5" w:rsidRDefault="001972B6" w:rsidP="001972B6">
      <w:pPr>
        <w:rPr>
          <w:ins w:id="1032" w:author="Qu Xin (vivo)" w:date="2024-08-21T01:16:00Z"/>
          <w:rFonts w:ascii="Times New Roman" w:hAnsi="Times New Roman"/>
          <w:lang w:eastAsia="x-none"/>
        </w:rPr>
      </w:pPr>
    </w:p>
    <w:p w14:paraId="18B39989" w14:textId="77777777" w:rsidR="001972B6" w:rsidRPr="00BF30B5" w:rsidRDefault="001972B6" w:rsidP="001972B6">
      <w:pPr>
        <w:rPr>
          <w:ins w:id="1033" w:author="Qu Xin (vivo)" w:date="2024-08-21T01:16:00Z"/>
          <w:rFonts w:ascii="Times New Roman" w:hAnsi="Times New Roman"/>
          <w:lang w:eastAsia="ko-KR"/>
        </w:rPr>
      </w:pPr>
      <w:ins w:id="1034" w:author="Qu Xin (vivo)" w:date="2024-08-21T01:16:00Z">
        <w:r w:rsidRPr="00BF30B5">
          <w:rPr>
            <w:rFonts w:ascii="Times New Roman" w:hAnsi="Times New Roman"/>
            <w:b/>
            <w:bCs/>
            <w:lang w:eastAsia="ko-KR"/>
          </w:rPr>
          <w:t>R1-2405645</w:t>
        </w:r>
        <w:r w:rsidRPr="00BF30B5">
          <w:rPr>
            <w:rFonts w:ascii="Times New Roman" w:hAnsi="Times New Roman"/>
            <w:lang w:eastAsia="ko-KR"/>
          </w:rPr>
          <w:tab/>
          <w:t>Summary #4 of discussions on LP-WUS and LP-SS design</w:t>
        </w:r>
        <w:r w:rsidRPr="00BF30B5">
          <w:rPr>
            <w:rFonts w:ascii="Times New Roman" w:hAnsi="Times New Roman"/>
            <w:lang w:eastAsia="ko-KR"/>
          </w:rPr>
          <w:tab/>
          <w:t>Moderator (vivo)</w:t>
        </w:r>
      </w:ins>
    </w:p>
    <w:p w14:paraId="3D15E17B" w14:textId="77777777" w:rsidR="001972B6" w:rsidRPr="00BF30B5" w:rsidRDefault="001972B6" w:rsidP="001972B6">
      <w:pPr>
        <w:rPr>
          <w:ins w:id="1035" w:author="Qu Xin (vivo)" w:date="2024-08-21T01:16:00Z"/>
          <w:rFonts w:ascii="Times New Roman" w:hAnsi="Times New Roman"/>
          <w:lang w:eastAsia="x-none"/>
        </w:rPr>
      </w:pPr>
    </w:p>
    <w:p w14:paraId="0B77F4D1" w14:textId="77777777" w:rsidR="001972B6" w:rsidRPr="00BF30B5" w:rsidRDefault="001972B6" w:rsidP="001972B6">
      <w:pPr>
        <w:rPr>
          <w:ins w:id="1036" w:author="Qu Xin (vivo)" w:date="2024-08-21T01:16:00Z"/>
          <w:rFonts w:ascii="Times New Roman" w:hAnsi="Times New Roman"/>
          <w:b/>
          <w:bCs/>
          <w:lang w:eastAsia="x-none"/>
        </w:rPr>
      </w:pPr>
      <w:ins w:id="1037" w:author="Qu Xin (vivo)" w:date="2024-08-21T01:16:00Z">
        <w:r w:rsidRPr="00BF30B5">
          <w:rPr>
            <w:rFonts w:ascii="Times New Roman" w:hAnsi="Times New Roman"/>
            <w:b/>
            <w:bCs/>
            <w:highlight w:val="green"/>
            <w:lang w:eastAsia="x-none"/>
          </w:rPr>
          <w:t>Agreement</w:t>
        </w:r>
      </w:ins>
    </w:p>
    <w:p w14:paraId="13F7B432" w14:textId="77777777" w:rsidR="001972B6" w:rsidRPr="00BF30B5" w:rsidRDefault="001972B6" w:rsidP="001972B6">
      <w:pPr>
        <w:rPr>
          <w:ins w:id="1038" w:author="Qu Xin (vivo)" w:date="2024-08-21T01:16:00Z"/>
          <w:rFonts w:ascii="Times New Roman" w:hAnsi="Times New Roman"/>
          <w:lang w:eastAsia="ko-KR"/>
        </w:rPr>
      </w:pPr>
      <w:ins w:id="1039" w:author="Qu Xin (vivo)" w:date="2024-08-21T01:16:00Z">
        <w:r w:rsidRPr="00BF30B5">
          <w:rPr>
            <w:rFonts w:ascii="Times New Roman" w:hAnsi="Times New Roman"/>
            <w:lang w:eastAsia="ko-KR"/>
          </w:rPr>
          <w:t>Further down-select the number of binary LP-SS sequences for the ‘ON-OFF’ pattern:</w:t>
        </w:r>
      </w:ins>
    </w:p>
    <w:p w14:paraId="20C89378"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40" w:author="Qu Xin (vivo)" w:date="2024-08-21T01:16:00Z"/>
          <w:rFonts w:ascii="Times New Roman" w:eastAsiaTheme="minorEastAsia" w:hAnsi="Times New Roman"/>
          <w:kern w:val="2"/>
          <w:szCs w:val="20"/>
          <w:lang w:eastAsia="zh-CN"/>
        </w:rPr>
      </w:pPr>
      <w:ins w:id="1041" w:author="Qu Xin (vivo)" w:date="2024-08-21T01:16:00Z">
        <w:r w:rsidRPr="00BF30B5">
          <w:rPr>
            <w:rFonts w:ascii="Times New Roman" w:eastAsiaTheme="minorEastAsia" w:hAnsi="Times New Roman"/>
            <w:kern w:val="2"/>
            <w:szCs w:val="20"/>
            <w:lang w:eastAsia="zh-CN"/>
          </w:rPr>
          <w:t xml:space="preserve">3 </w:t>
        </w:r>
      </w:ins>
    </w:p>
    <w:p w14:paraId="49CE2A00"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42" w:author="Qu Xin (vivo)" w:date="2024-08-21T01:16:00Z"/>
          <w:rFonts w:ascii="Times New Roman" w:eastAsiaTheme="minorEastAsia" w:hAnsi="Times New Roman"/>
          <w:kern w:val="2"/>
          <w:szCs w:val="20"/>
          <w:lang w:eastAsia="zh-CN"/>
        </w:rPr>
      </w:pPr>
      <w:ins w:id="1043" w:author="Qu Xin (vivo)" w:date="2024-08-21T01:16:00Z">
        <w:r w:rsidRPr="00BF30B5">
          <w:rPr>
            <w:rFonts w:ascii="Times New Roman" w:eastAsiaTheme="minorEastAsia" w:hAnsi="Times New Roman"/>
            <w:kern w:val="2"/>
            <w:szCs w:val="20"/>
            <w:lang w:eastAsia="zh-CN"/>
          </w:rPr>
          <w:t xml:space="preserve">4 </w:t>
        </w:r>
      </w:ins>
    </w:p>
    <w:p w14:paraId="052E1FD0"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44" w:author="Qu Xin (vivo)" w:date="2024-08-21T01:16:00Z"/>
          <w:rFonts w:ascii="Times New Roman" w:eastAsiaTheme="minorEastAsia" w:hAnsi="Times New Roman"/>
          <w:kern w:val="2"/>
          <w:szCs w:val="20"/>
          <w:lang w:eastAsia="zh-CN"/>
        </w:rPr>
      </w:pPr>
      <w:ins w:id="1045" w:author="Qu Xin (vivo)" w:date="2024-08-21T01:16:00Z">
        <w:r w:rsidRPr="00BF30B5">
          <w:rPr>
            <w:rFonts w:ascii="Times New Roman" w:eastAsiaTheme="minorEastAsia" w:hAnsi="Times New Roman"/>
            <w:kern w:val="2"/>
            <w:szCs w:val="20"/>
            <w:lang w:eastAsia="zh-CN"/>
          </w:rPr>
          <w:t xml:space="preserve">8 </w:t>
        </w:r>
      </w:ins>
    </w:p>
    <w:p w14:paraId="558731EC"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46" w:author="Qu Xin (vivo)" w:date="2024-08-21T01:16:00Z"/>
          <w:rFonts w:ascii="Times New Roman" w:eastAsiaTheme="minorEastAsia" w:hAnsi="Times New Roman"/>
          <w:kern w:val="2"/>
          <w:szCs w:val="20"/>
          <w:lang w:eastAsia="zh-CN"/>
        </w:rPr>
      </w:pPr>
      <w:ins w:id="1047" w:author="Qu Xin (vivo)" w:date="2024-08-21T01:16:00Z">
        <w:r w:rsidRPr="00BF30B5">
          <w:rPr>
            <w:rFonts w:ascii="Times New Roman" w:eastAsiaTheme="minorEastAsia" w:hAnsi="Times New Roman"/>
            <w:kern w:val="2"/>
            <w:szCs w:val="20"/>
            <w:lang w:eastAsia="zh-CN"/>
          </w:rPr>
          <w:t>16</w:t>
        </w:r>
      </w:ins>
    </w:p>
    <w:p w14:paraId="3E930FE3" w14:textId="77777777" w:rsidR="001972B6" w:rsidRPr="00BF30B5" w:rsidRDefault="001972B6" w:rsidP="001972B6">
      <w:pPr>
        <w:rPr>
          <w:ins w:id="1048" w:author="Qu Xin (vivo)" w:date="2024-08-21T01:16:00Z"/>
          <w:rFonts w:ascii="Times New Roman" w:hAnsi="Times New Roman"/>
          <w:lang w:eastAsia="x-none"/>
        </w:rPr>
      </w:pPr>
    </w:p>
    <w:p w14:paraId="2AD5598C" w14:textId="77777777" w:rsidR="001972B6" w:rsidRPr="00BF30B5" w:rsidRDefault="001972B6" w:rsidP="001972B6">
      <w:pPr>
        <w:rPr>
          <w:ins w:id="1049" w:author="Qu Xin (vivo)" w:date="2024-08-21T01:16:00Z"/>
          <w:rFonts w:ascii="Times New Roman" w:hAnsi="Times New Roman"/>
          <w:b/>
          <w:bCs/>
          <w:lang w:eastAsia="x-none"/>
        </w:rPr>
      </w:pPr>
      <w:ins w:id="1050" w:author="Qu Xin (vivo)" w:date="2024-08-21T01:16:00Z">
        <w:r w:rsidRPr="00BF30B5">
          <w:rPr>
            <w:rFonts w:ascii="Times New Roman" w:hAnsi="Times New Roman"/>
            <w:b/>
            <w:bCs/>
            <w:highlight w:val="green"/>
            <w:lang w:eastAsia="x-none"/>
          </w:rPr>
          <w:t>Agreement</w:t>
        </w:r>
      </w:ins>
    </w:p>
    <w:p w14:paraId="55D920C8" w14:textId="77777777" w:rsidR="001972B6" w:rsidRPr="00BF30B5" w:rsidRDefault="001972B6" w:rsidP="001972B6">
      <w:pPr>
        <w:rPr>
          <w:ins w:id="1051" w:author="Qu Xin (vivo)" w:date="2024-08-21T01:16:00Z"/>
          <w:rFonts w:ascii="Times New Roman" w:hAnsi="Times New Roman"/>
          <w:lang w:eastAsia="ko-KR"/>
        </w:rPr>
      </w:pPr>
      <w:ins w:id="1052" w:author="Qu Xin (vivo)" w:date="2024-08-21T01:16:00Z">
        <w:r w:rsidRPr="00BF30B5">
          <w:rPr>
            <w:rFonts w:ascii="Times New Roman" w:hAnsi="Times New Roman"/>
            <w:lang w:eastAsia="ko-KR"/>
          </w:rPr>
          <w:t>For the binary LP-SS sequence type for the ‘ON-OFF’ pattern in a LP-SS, further down-selection from the following:</w:t>
        </w:r>
      </w:ins>
    </w:p>
    <w:p w14:paraId="05CB7918"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53" w:author="Qu Xin (vivo)" w:date="2024-08-21T01:16:00Z"/>
          <w:rFonts w:ascii="Times New Roman" w:eastAsiaTheme="minorEastAsia" w:hAnsi="Times New Roman"/>
          <w:kern w:val="2"/>
          <w:szCs w:val="20"/>
          <w:lang w:eastAsia="zh-CN"/>
        </w:rPr>
      </w:pPr>
      <w:ins w:id="1054" w:author="Qu Xin (vivo)" w:date="2024-08-21T01:16:00Z">
        <w:r w:rsidRPr="00BF30B5">
          <w:rPr>
            <w:rFonts w:ascii="Times New Roman" w:eastAsiaTheme="minorEastAsia" w:hAnsi="Times New Roman"/>
            <w:kern w:val="2"/>
            <w:szCs w:val="20"/>
            <w:lang w:eastAsia="zh-CN"/>
          </w:rPr>
          <w:t>Gold sequence</w:t>
        </w:r>
      </w:ins>
    </w:p>
    <w:p w14:paraId="69F1386D"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55" w:author="Qu Xin (vivo)" w:date="2024-08-21T01:16:00Z"/>
          <w:rFonts w:ascii="Times New Roman" w:eastAsiaTheme="minorEastAsia" w:hAnsi="Times New Roman"/>
          <w:kern w:val="2"/>
          <w:szCs w:val="20"/>
          <w:lang w:eastAsia="zh-CN"/>
        </w:rPr>
      </w:pPr>
      <w:ins w:id="1056" w:author="Qu Xin (vivo)" w:date="2024-08-21T01:16:00Z">
        <w:r w:rsidRPr="00BF30B5">
          <w:rPr>
            <w:rFonts w:ascii="Times New Roman" w:eastAsiaTheme="minorEastAsia" w:hAnsi="Times New Roman"/>
            <w:kern w:val="2"/>
            <w:szCs w:val="20"/>
            <w:lang w:eastAsia="zh-CN"/>
          </w:rPr>
          <w:t>M sequence</w:t>
        </w:r>
      </w:ins>
    </w:p>
    <w:p w14:paraId="660E9BF7"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57" w:author="Qu Xin (vivo)" w:date="2024-08-21T01:16:00Z"/>
          <w:rFonts w:ascii="Times New Roman" w:eastAsiaTheme="minorEastAsia" w:hAnsi="Times New Roman"/>
          <w:kern w:val="2"/>
          <w:szCs w:val="20"/>
          <w:lang w:eastAsia="zh-CN"/>
        </w:rPr>
      </w:pPr>
      <w:ins w:id="1058" w:author="Qu Xin (vivo)" w:date="2024-08-21T01:16:00Z">
        <w:r w:rsidRPr="00BF30B5">
          <w:rPr>
            <w:rFonts w:ascii="Times New Roman" w:eastAsiaTheme="minorEastAsia" w:hAnsi="Times New Roman"/>
            <w:kern w:val="2"/>
            <w:szCs w:val="20"/>
            <w:lang w:eastAsia="zh-CN"/>
          </w:rPr>
          <w:t>Computer searched sequence</w:t>
        </w:r>
      </w:ins>
    </w:p>
    <w:p w14:paraId="598241EC" w14:textId="77777777" w:rsidR="001972B6" w:rsidRPr="00BF30B5" w:rsidRDefault="001972B6" w:rsidP="001972B6">
      <w:pPr>
        <w:numPr>
          <w:ilvl w:val="0"/>
          <w:numId w:val="22"/>
        </w:numPr>
        <w:overflowPunct w:val="0"/>
        <w:autoSpaceDE w:val="0"/>
        <w:autoSpaceDN w:val="0"/>
        <w:adjustRightInd w:val="0"/>
        <w:spacing w:after="180"/>
        <w:contextualSpacing/>
        <w:jc w:val="both"/>
        <w:textAlignment w:val="baseline"/>
        <w:rPr>
          <w:ins w:id="1059" w:author="Qu Xin (vivo)" w:date="2024-08-21T01:16:00Z"/>
          <w:rFonts w:ascii="Times New Roman" w:eastAsiaTheme="minorEastAsia" w:hAnsi="Times New Roman"/>
          <w:kern w:val="2"/>
          <w:szCs w:val="20"/>
          <w:lang w:eastAsia="zh-CN"/>
        </w:rPr>
      </w:pPr>
      <w:ins w:id="1060" w:author="Qu Xin (vivo)" w:date="2024-08-21T01:16:00Z">
        <w:r w:rsidRPr="00BF30B5">
          <w:rPr>
            <w:rFonts w:ascii="Times New Roman" w:eastAsiaTheme="minorEastAsia" w:hAnsi="Times New Roman"/>
            <w:kern w:val="2"/>
            <w:szCs w:val="20"/>
            <w:lang w:eastAsia="zh-CN"/>
          </w:rPr>
          <w:t>FFS: the length of LP-SS sequence</w:t>
        </w:r>
      </w:ins>
    </w:p>
    <w:p w14:paraId="7527E9DA" w14:textId="77777777" w:rsidR="001972B6" w:rsidRDefault="001972B6" w:rsidP="001972B6">
      <w:pPr>
        <w:rPr>
          <w:ins w:id="1061" w:author="Qu Xin (vivo)" w:date="2024-08-21T01:16:00Z"/>
          <w:rFonts w:ascii="Times New Roman" w:hAnsi="Times New Roman"/>
          <w:b/>
          <w:bCs/>
          <w:lang w:eastAsia="ko-KR"/>
        </w:rPr>
      </w:pPr>
    </w:p>
    <w:p w14:paraId="17433859" w14:textId="77777777" w:rsidR="001972B6" w:rsidRPr="00BF30B5" w:rsidRDefault="001972B6" w:rsidP="001972B6">
      <w:pPr>
        <w:rPr>
          <w:ins w:id="1062" w:author="Qu Xin (vivo)" w:date="2024-08-21T01:16:00Z"/>
          <w:rFonts w:ascii="Times New Roman" w:hAnsi="Times New Roman"/>
          <w:lang w:eastAsia="ko-KR"/>
        </w:rPr>
      </w:pPr>
      <w:ins w:id="1063" w:author="Qu Xin (vivo)" w:date="2024-08-21T01:16:00Z">
        <w:r w:rsidRPr="00BF30B5">
          <w:rPr>
            <w:rFonts w:ascii="Times New Roman" w:hAnsi="Times New Roman"/>
            <w:b/>
            <w:bCs/>
            <w:lang w:eastAsia="ko-KR"/>
          </w:rPr>
          <w:t>R1-2405708</w:t>
        </w:r>
        <w:r w:rsidRPr="00BF30B5">
          <w:rPr>
            <w:rFonts w:ascii="Times New Roman" w:hAnsi="Times New Roman"/>
            <w:lang w:eastAsia="ko-KR"/>
          </w:rPr>
          <w:tab/>
          <w:t>Summary #</w:t>
        </w:r>
        <w:r>
          <w:rPr>
            <w:rFonts w:ascii="Times New Roman" w:hAnsi="Times New Roman"/>
            <w:lang w:eastAsia="ko-KR"/>
          </w:rPr>
          <w:t>5</w:t>
        </w:r>
        <w:r w:rsidRPr="00BF30B5">
          <w:rPr>
            <w:rFonts w:ascii="Times New Roman" w:hAnsi="Times New Roman"/>
            <w:lang w:eastAsia="ko-KR"/>
          </w:rPr>
          <w:t xml:space="preserve"> of discussions on LP-WUS and LP-SS design</w:t>
        </w:r>
        <w:r w:rsidRPr="00BF30B5">
          <w:rPr>
            <w:rFonts w:ascii="Times New Roman" w:hAnsi="Times New Roman"/>
            <w:lang w:eastAsia="ko-KR"/>
          </w:rPr>
          <w:tab/>
          <w:t>Moderator (vivo)</w:t>
        </w:r>
      </w:ins>
    </w:p>
    <w:p w14:paraId="08D57465" w14:textId="77777777" w:rsidR="001972B6" w:rsidRPr="00BF30B5" w:rsidRDefault="001972B6" w:rsidP="001972B6">
      <w:pPr>
        <w:rPr>
          <w:ins w:id="1064" w:author="Qu Xin (vivo)" w:date="2024-08-21T01:16:00Z"/>
          <w:rFonts w:ascii="Times New Roman" w:hAnsi="Times New Roman"/>
          <w:lang w:eastAsia="x-none"/>
        </w:rPr>
      </w:pPr>
    </w:p>
    <w:p w14:paraId="7FDEF3CB" w14:textId="77777777" w:rsidR="001972B6" w:rsidRPr="00BF30B5" w:rsidRDefault="001972B6" w:rsidP="001972B6">
      <w:pPr>
        <w:rPr>
          <w:ins w:id="1065" w:author="Qu Xin (vivo)" w:date="2024-08-21T01:16:00Z"/>
          <w:rFonts w:ascii="Times New Roman" w:hAnsi="Times New Roman"/>
          <w:b/>
          <w:bCs/>
          <w:lang w:eastAsia="zh-CN"/>
        </w:rPr>
      </w:pPr>
      <w:ins w:id="1066" w:author="Qu Xin (vivo)" w:date="2024-08-21T01:16:00Z">
        <w:r w:rsidRPr="00BF30B5">
          <w:rPr>
            <w:rFonts w:ascii="Times New Roman" w:hAnsi="Times New Roman"/>
            <w:b/>
            <w:bCs/>
            <w:highlight w:val="green"/>
            <w:lang w:eastAsia="zh-CN"/>
          </w:rPr>
          <w:t>Agreement</w:t>
        </w:r>
        <w:r w:rsidRPr="00BF30B5">
          <w:rPr>
            <w:rFonts w:ascii="Times New Roman" w:hAnsi="Times New Roman"/>
            <w:b/>
            <w:bCs/>
            <w:lang w:eastAsia="zh-CN"/>
          </w:rPr>
          <w:t xml:space="preserve"> </w:t>
        </w:r>
      </w:ins>
    </w:p>
    <w:p w14:paraId="273BC04A" w14:textId="77777777" w:rsidR="001972B6" w:rsidRPr="00BF30B5" w:rsidRDefault="001972B6" w:rsidP="001972B6">
      <w:pPr>
        <w:rPr>
          <w:ins w:id="1067" w:author="Qu Xin (vivo)" w:date="2024-08-21T01:16:00Z"/>
          <w:rFonts w:ascii="Times New Roman" w:hAnsi="Times New Roman"/>
          <w:lang w:eastAsia="zh-CN"/>
        </w:rPr>
      </w:pPr>
      <w:ins w:id="1068" w:author="Qu Xin (vivo)" w:date="2024-08-21T01:16:00Z">
        <w:r w:rsidRPr="00BF30B5">
          <w:rPr>
            <w:rFonts w:ascii="Times New Roman" w:hAnsi="Times New Roman"/>
            <w:lang w:eastAsia="zh-CN"/>
          </w:rPr>
          <w:t>The following SNR values for LP-WUR are reported by companies to achieve coverage of PUSCH for message3 for difference noise figures for calibration purposes:</w:t>
        </w:r>
      </w:ins>
    </w:p>
    <w:p w14:paraId="3A4C8F01" w14:textId="77777777" w:rsidR="001972B6" w:rsidRPr="00BF30B5" w:rsidRDefault="001972B6" w:rsidP="001972B6">
      <w:pPr>
        <w:numPr>
          <w:ilvl w:val="0"/>
          <w:numId w:val="21"/>
        </w:numPr>
        <w:ind w:left="720"/>
        <w:jc w:val="both"/>
        <w:rPr>
          <w:ins w:id="1069" w:author="Qu Xin (vivo)" w:date="2024-08-21T01:16:00Z"/>
          <w:rFonts w:ascii="Times New Roman" w:eastAsia="微软雅黑" w:hAnsi="Times New Roman"/>
          <w:iCs/>
          <w:szCs w:val="20"/>
          <w:lang w:eastAsia="zh-CN"/>
        </w:rPr>
      </w:pPr>
      <w:ins w:id="1070" w:author="Qu Xin (vivo)" w:date="2024-08-21T01:16:00Z">
        <w:r w:rsidRPr="00BF30B5">
          <w:rPr>
            <w:rFonts w:ascii="Times New Roman" w:eastAsia="微软雅黑" w:hAnsi="Times New Roman"/>
            <w:iCs/>
            <w:szCs w:val="20"/>
            <w:lang w:eastAsia="zh-CN"/>
          </w:rPr>
          <w:t>NF of LR = NF of MR+ 8dB: the reported SNR value range is [-9.05,2.94] dB</w:t>
        </w:r>
      </w:ins>
    </w:p>
    <w:p w14:paraId="2616F514" w14:textId="77777777" w:rsidR="001972B6" w:rsidRPr="00BF30B5" w:rsidRDefault="001972B6" w:rsidP="001972B6">
      <w:pPr>
        <w:numPr>
          <w:ilvl w:val="0"/>
          <w:numId w:val="21"/>
        </w:numPr>
        <w:ind w:left="720"/>
        <w:jc w:val="both"/>
        <w:rPr>
          <w:ins w:id="1071" w:author="Qu Xin (vivo)" w:date="2024-08-21T01:16:00Z"/>
          <w:rFonts w:ascii="Times New Roman" w:eastAsia="微软雅黑" w:hAnsi="Times New Roman"/>
          <w:iCs/>
          <w:szCs w:val="20"/>
          <w:lang w:eastAsia="zh-CN"/>
        </w:rPr>
      </w:pPr>
      <w:ins w:id="1072" w:author="Qu Xin (vivo)" w:date="2024-08-21T01:16:00Z">
        <w:r w:rsidRPr="00BF30B5">
          <w:rPr>
            <w:rFonts w:ascii="Times New Roman" w:eastAsia="微软雅黑" w:hAnsi="Times New Roman"/>
            <w:iCs/>
            <w:szCs w:val="20"/>
            <w:lang w:eastAsia="zh-CN"/>
          </w:rPr>
          <w:t>NF of LR = NF of MR+ 5dB:  the reported SNR value range is [-6.5, 5.58] dB</w:t>
        </w:r>
      </w:ins>
    </w:p>
    <w:p w14:paraId="59C4C054" w14:textId="77777777" w:rsidR="001972B6" w:rsidRPr="00BF30B5" w:rsidRDefault="001972B6" w:rsidP="001972B6">
      <w:pPr>
        <w:numPr>
          <w:ilvl w:val="0"/>
          <w:numId w:val="21"/>
        </w:numPr>
        <w:ind w:left="720"/>
        <w:jc w:val="both"/>
        <w:rPr>
          <w:ins w:id="1073" w:author="Qu Xin (vivo)" w:date="2024-08-21T01:16:00Z"/>
          <w:rFonts w:ascii="Times New Roman" w:eastAsia="微软雅黑" w:hAnsi="Times New Roman"/>
          <w:iCs/>
          <w:szCs w:val="20"/>
          <w:lang w:eastAsia="zh-CN"/>
        </w:rPr>
      </w:pPr>
      <w:ins w:id="1074" w:author="Qu Xin (vivo)" w:date="2024-08-21T01:16:00Z">
        <w:r w:rsidRPr="00BF30B5">
          <w:rPr>
            <w:rFonts w:ascii="Times New Roman" w:eastAsia="微软雅黑" w:hAnsi="Times New Roman"/>
            <w:iCs/>
            <w:szCs w:val="20"/>
            <w:lang w:eastAsia="zh-CN"/>
          </w:rPr>
          <w:t>NF of LR = NF of MR+ 2dB: the reported SNR value range is [-4.04,7.95] dB</w:t>
        </w:r>
      </w:ins>
    </w:p>
    <w:p w14:paraId="6C133BF7" w14:textId="77777777" w:rsidR="001972B6" w:rsidRPr="00BF30B5" w:rsidRDefault="001972B6" w:rsidP="001972B6">
      <w:pPr>
        <w:numPr>
          <w:ilvl w:val="0"/>
          <w:numId w:val="21"/>
        </w:numPr>
        <w:ind w:left="720"/>
        <w:jc w:val="both"/>
        <w:rPr>
          <w:ins w:id="1075" w:author="Qu Xin (vivo)" w:date="2024-08-21T01:16:00Z"/>
          <w:rFonts w:ascii="Times New Roman" w:eastAsia="微软雅黑" w:hAnsi="Times New Roman"/>
          <w:iCs/>
          <w:szCs w:val="20"/>
          <w:lang w:eastAsia="zh-CN"/>
        </w:rPr>
      </w:pPr>
      <w:ins w:id="1076" w:author="Qu Xin (vivo)" w:date="2024-08-21T01:16:00Z">
        <w:r w:rsidRPr="00BF30B5">
          <w:rPr>
            <w:rFonts w:ascii="Times New Roman" w:eastAsia="微软雅黑" w:hAnsi="Times New Roman"/>
            <w:iCs/>
            <w:szCs w:val="20"/>
            <w:lang w:eastAsia="zh-CN"/>
          </w:rPr>
          <w:t>Note 1: The above is observed based on the following assumptions used for calibration:</w:t>
        </w:r>
      </w:ins>
    </w:p>
    <w:p w14:paraId="38F070B0" w14:textId="77777777" w:rsidR="001972B6" w:rsidRPr="00BF30B5" w:rsidRDefault="001972B6" w:rsidP="001972B6">
      <w:pPr>
        <w:ind w:leftChars="400" w:left="800"/>
        <w:rPr>
          <w:ins w:id="1077" w:author="Qu Xin (vivo)" w:date="2024-08-21T01:16:00Z"/>
          <w:rFonts w:ascii="Times New Roman" w:eastAsia="微软雅黑" w:hAnsi="Times New Roman"/>
          <w:iCs/>
          <w:szCs w:val="20"/>
          <w:lang w:eastAsia="zh-CN"/>
        </w:rPr>
      </w:pPr>
      <w:ins w:id="1078" w:author="Qu Xin (vivo)" w:date="2024-08-21T01:16:00Z">
        <w:r w:rsidRPr="00BF30B5">
          <w:rPr>
            <w:rFonts w:ascii="Times New Roman" w:eastAsia="微软雅黑" w:hAnsi="Times New Roman"/>
            <w:iCs/>
            <w:szCs w:val="20"/>
            <w:lang w:eastAsia="zh-CN"/>
          </w:rPr>
          <w:t>-</w:t>
        </w:r>
        <w:r w:rsidRPr="00BF30B5">
          <w:rPr>
            <w:rFonts w:ascii="Times New Roman" w:eastAsia="微软雅黑" w:hAnsi="Times New Roman"/>
            <w:iCs/>
            <w:szCs w:val="20"/>
            <w:lang w:eastAsia="zh-CN"/>
          </w:rPr>
          <w:tab/>
          <w:t>Carrier frequency: 2.6 GHz</w:t>
        </w:r>
      </w:ins>
    </w:p>
    <w:p w14:paraId="7B1FD073" w14:textId="77777777" w:rsidR="001972B6" w:rsidRPr="00BF30B5" w:rsidRDefault="001972B6" w:rsidP="001972B6">
      <w:pPr>
        <w:ind w:leftChars="400" w:left="800"/>
        <w:rPr>
          <w:ins w:id="1079" w:author="Qu Xin (vivo)" w:date="2024-08-21T01:16:00Z"/>
          <w:rFonts w:ascii="Times New Roman" w:eastAsia="微软雅黑" w:hAnsi="Times New Roman"/>
          <w:iCs/>
          <w:szCs w:val="20"/>
          <w:lang w:eastAsia="zh-CN"/>
        </w:rPr>
      </w:pPr>
      <w:ins w:id="1080" w:author="Qu Xin (vivo)" w:date="2024-08-21T01:16:00Z">
        <w:r w:rsidRPr="00BF30B5">
          <w:rPr>
            <w:rFonts w:ascii="Times New Roman" w:eastAsia="微软雅黑" w:hAnsi="Times New Roman"/>
            <w:iCs/>
            <w:szCs w:val="20"/>
            <w:lang w:eastAsia="zh-CN"/>
          </w:rPr>
          <w:t>-</w:t>
        </w:r>
        <w:r w:rsidRPr="00BF30B5">
          <w:rPr>
            <w:rFonts w:ascii="Times New Roman" w:eastAsia="微软雅黑" w:hAnsi="Times New Roman"/>
            <w:iCs/>
            <w:szCs w:val="20"/>
            <w:lang w:eastAsia="zh-CN"/>
          </w:rPr>
          <w:tab/>
          <w:t>The number of Tx chains: 1</w:t>
        </w:r>
      </w:ins>
    </w:p>
    <w:p w14:paraId="0E8CB4AE" w14:textId="77777777" w:rsidR="001972B6" w:rsidRPr="00BF30B5" w:rsidRDefault="001972B6" w:rsidP="001972B6">
      <w:pPr>
        <w:ind w:leftChars="400" w:left="800"/>
        <w:rPr>
          <w:ins w:id="1081" w:author="Qu Xin (vivo)" w:date="2024-08-21T01:16:00Z"/>
          <w:rFonts w:ascii="Times New Roman" w:eastAsia="微软雅黑" w:hAnsi="Times New Roman"/>
          <w:iCs/>
          <w:szCs w:val="20"/>
          <w:lang w:eastAsia="zh-CN"/>
        </w:rPr>
      </w:pPr>
      <w:ins w:id="1082" w:author="Qu Xin (vivo)" w:date="2024-08-21T01:16:00Z">
        <w:r w:rsidRPr="00BF30B5">
          <w:rPr>
            <w:rFonts w:ascii="Times New Roman" w:eastAsia="微软雅黑" w:hAnsi="Times New Roman"/>
            <w:iCs/>
            <w:szCs w:val="20"/>
            <w:lang w:eastAsia="zh-CN"/>
          </w:rPr>
          <w:t>-</w:t>
        </w:r>
        <w:r w:rsidRPr="00BF30B5">
          <w:rPr>
            <w:rFonts w:ascii="Times New Roman" w:eastAsia="微软雅黑" w:hAnsi="Times New Roman"/>
            <w:iCs/>
            <w:szCs w:val="20"/>
            <w:lang w:eastAsia="zh-CN"/>
          </w:rPr>
          <w:tab/>
          <w:t>MIL of MSG 3: use the average one in R17 coverage, i.e.,153.51 dB for non-redcap UE</w:t>
        </w:r>
      </w:ins>
    </w:p>
    <w:p w14:paraId="46FC3613" w14:textId="77777777" w:rsidR="001972B6" w:rsidRPr="00BF30B5" w:rsidRDefault="001972B6" w:rsidP="001972B6">
      <w:pPr>
        <w:ind w:leftChars="400" w:left="800"/>
        <w:rPr>
          <w:ins w:id="1083" w:author="Qu Xin (vivo)" w:date="2024-08-21T01:16:00Z"/>
          <w:rFonts w:ascii="Times New Roman" w:eastAsia="微软雅黑" w:hAnsi="Times New Roman"/>
          <w:iCs/>
          <w:szCs w:val="20"/>
          <w:lang w:eastAsia="zh-CN"/>
        </w:rPr>
      </w:pPr>
      <w:ins w:id="1084" w:author="Qu Xin (vivo)" w:date="2024-08-21T01:16:00Z">
        <w:r w:rsidRPr="00BF30B5">
          <w:rPr>
            <w:rFonts w:ascii="Times New Roman" w:eastAsia="微软雅黑" w:hAnsi="Times New Roman"/>
            <w:iCs/>
            <w:szCs w:val="20"/>
            <w:lang w:eastAsia="zh-CN"/>
          </w:rPr>
          <w:t>-</w:t>
        </w:r>
        <w:r w:rsidRPr="00BF30B5">
          <w:rPr>
            <w:rFonts w:ascii="Times New Roman" w:eastAsia="微软雅黑" w:hAnsi="Times New Roman"/>
            <w:iCs/>
            <w:szCs w:val="20"/>
            <w:lang w:eastAsia="zh-CN"/>
          </w:rPr>
          <w:tab/>
          <w:t>Transmit antenna gain correction factors for WUS: up to company report</w:t>
        </w:r>
      </w:ins>
    </w:p>
    <w:p w14:paraId="54B35FF3" w14:textId="77777777" w:rsidR="001972B6" w:rsidRPr="00BF30B5" w:rsidRDefault="001972B6" w:rsidP="001972B6">
      <w:pPr>
        <w:ind w:leftChars="400" w:left="800"/>
        <w:rPr>
          <w:ins w:id="1085" w:author="Qu Xin (vivo)" w:date="2024-08-21T01:16:00Z"/>
          <w:rFonts w:ascii="Times New Roman" w:eastAsia="微软雅黑" w:hAnsi="Times New Roman"/>
          <w:iCs/>
          <w:szCs w:val="20"/>
          <w:lang w:eastAsia="zh-CN"/>
        </w:rPr>
      </w:pPr>
      <w:ins w:id="1086" w:author="Qu Xin (vivo)" w:date="2024-08-21T01:16:00Z">
        <w:r w:rsidRPr="00BF30B5">
          <w:rPr>
            <w:rFonts w:ascii="Times New Roman" w:eastAsia="微软雅黑" w:hAnsi="Times New Roman"/>
            <w:iCs/>
            <w:szCs w:val="20"/>
            <w:lang w:eastAsia="zh-CN"/>
          </w:rPr>
          <w:t>-</w:t>
        </w:r>
        <w:r w:rsidRPr="00BF30B5">
          <w:rPr>
            <w:rFonts w:ascii="Times New Roman" w:eastAsia="微软雅黑" w:hAnsi="Times New Roman"/>
            <w:iCs/>
            <w:szCs w:val="20"/>
            <w:lang w:eastAsia="zh-CN"/>
          </w:rPr>
          <w:tab/>
          <w:t>Noise Figure: All three values +2dB, +5dB, +8dB on top of NF of MR (7dB) are to be reported, SNR for different assumptions on NF are determined separately</w:t>
        </w:r>
      </w:ins>
    </w:p>
    <w:p w14:paraId="0074E072" w14:textId="77777777" w:rsidR="001972B6" w:rsidRPr="00BF30B5" w:rsidRDefault="001972B6" w:rsidP="001972B6">
      <w:pPr>
        <w:rPr>
          <w:ins w:id="1087" w:author="Qu Xin (vivo)" w:date="2024-08-21T01:16:00Z"/>
          <w:rFonts w:ascii="Times New Roman" w:hAnsi="Times New Roman"/>
          <w:lang w:eastAsia="zh-CN"/>
        </w:rPr>
      </w:pPr>
    </w:p>
    <w:p w14:paraId="1ED32FDC" w14:textId="77777777" w:rsidR="001972B6" w:rsidRPr="00BF30B5" w:rsidRDefault="001972B6" w:rsidP="001972B6">
      <w:pPr>
        <w:rPr>
          <w:ins w:id="1088" w:author="Qu Xin (vivo)" w:date="2024-08-21T01:16:00Z"/>
          <w:rFonts w:ascii="Times New Roman" w:hAnsi="Times New Roman"/>
          <w:b/>
          <w:bCs/>
          <w:lang w:eastAsia="zh-CN"/>
        </w:rPr>
      </w:pPr>
      <w:ins w:id="1089" w:author="Qu Xin (vivo)" w:date="2024-08-21T01:16:00Z">
        <w:r w:rsidRPr="00BF30B5">
          <w:rPr>
            <w:rFonts w:ascii="Times New Roman" w:hAnsi="Times New Roman"/>
            <w:b/>
            <w:bCs/>
            <w:highlight w:val="green"/>
            <w:lang w:eastAsia="zh-CN"/>
          </w:rPr>
          <w:t>Agreement</w:t>
        </w:r>
        <w:r w:rsidRPr="00BF30B5">
          <w:rPr>
            <w:rFonts w:ascii="Times New Roman" w:hAnsi="Times New Roman"/>
            <w:b/>
            <w:bCs/>
            <w:lang w:eastAsia="zh-CN"/>
          </w:rPr>
          <w:t xml:space="preserve"> </w:t>
        </w:r>
      </w:ins>
    </w:p>
    <w:p w14:paraId="26DFD87A" w14:textId="77777777" w:rsidR="001972B6" w:rsidRPr="00BF30B5" w:rsidRDefault="001972B6" w:rsidP="001972B6">
      <w:pPr>
        <w:rPr>
          <w:ins w:id="1090" w:author="Qu Xin (vivo)" w:date="2024-08-21T01:16:00Z"/>
          <w:rFonts w:ascii="Times New Roman" w:hAnsi="Times New Roman"/>
          <w:lang w:eastAsia="zh-CN"/>
        </w:rPr>
      </w:pPr>
      <w:ins w:id="1091" w:author="Qu Xin (vivo)" w:date="2024-08-21T01:16:00Z">
        <w:r w:rsidRPr="00BF30B5">
          <w:rPr>
            <w:rFonts w:ascii="Times New Roman" w:hAnsi="Times New Roman"/>
            <w:lang w:eastAsia="zh-CN"/>
          </w:rPr>
          <w:t xml:space="preserve">For evaluation of LP-WUS and LP-SS design to achieve coverage of PUSCH for message3 from RAN1 perspective, at least the following SNR values should be considered: </w:t>
        </w:r>
      </w:ins>
    </w:p>
    <w:p w14:paraId="74807F38" w14:textId="77777777" w:rsidR="001972B6" w:rsidRPr="00BF30B5" w:rsidRDefault="001972B6" w:rsidP="001972B6">
      <w:pPr>
        <w:numPr>
          <w:ilvl w:val="0"/>
          <w:numId w:val="21"/>
        </w:numPr>
        <w:ind w:left="720"/>
        <w:rPr>
          <w:ins w:id="1092" w:author="Qu Xin (vivo)" w:date="2024-08-21T01:16:00Z"/>
          <w:rFonts w:ascii="Times New Roman" w:eastAsia="微软雅黑" w:hAnsi="Times New Roman"/>
          <w:iCs/>
          <w:szCs w:val="20"/>
          <w:lang w:eastAsia="zh-CN"/>
        </w:rPr>
      </w:pPr>
      <w:ins w:id="1093" w:author="Qu Xin (vivo)" w:date="2024-08-21T01:16:00Z">
        <w:r w:rsidRPr="00BF30B5">
          <w:rPr>
            <w:rFonts w:ascii="Times New Roman" w:eastAsia="微软雅黑" w:hAnsi="Times New Roman"/>
            <w:iCs/>
            <w:szCs w:val="20"/>
            <w:lang w:eastAsia="zh-CN"/>
          </w:rPr>
          <w:t>SNR=-3dB for NF of LR = NF of MR+ 8dB</w:t>
        </w:r>
      </w:ins>
    </w:p>
    <w:p w14:paraId="009D8710" w14:textId="77777777" w:rsidR="001972B6" w:rsidRPr="00BF30B5" w:rsidRDefault="001972B6" w:rsidP="001972B6">
      <w:pPr>
        <w:numPr>
          <w:ilvl w:val="0"/>
          <w:numId w:val="21"/>
        </w:numPr>
        <w:ind w:left="720"/>
        <w:rPr>
          <w:ins w:id="1094" w:author="Qu Xin (vivo)" w:date="2024-08-21T01:16:00Z"/>
          <w:rFonts w:ascii="Times New Roman" w:eastAsia="微软雅黑" w:hAnsi="Times New Roman"/>
          <w:iCs/>
          <w:szCs w:val="20"/>
          <w:lang w:eastAsia="zh-CN"/>
        </w:rPr>
      </w:pPr>
      <w:ins w:id="1095" w:author="Qu Xin (vivo)" w:date="2024-08-21T01:16:00Z">
        <w:r w:rsidRPr="00BF30B5">
          <w:rPr>
            <w:rFonts w:ascii="Times New Roman" w:eastAsia="微软雅黑" w:hAnsi="Times New Roman"/>
            <w:iCs/>
            <w:szCs w:val="20"/>
            <w:lang w:eastAsia="zh-CN"/>
          </w:rPr>
          <w:t>SNR= -0.5dB for NF of LR = NF of MR+ 5dB</w:t>
        </w:r>
      </w:ins>
    </w:p>
    <w:p w14:paraId="3653287C" w14:textId="77777777" w:rsidR="001972B6" w:rsidRPr="00BF30B5" w:rsidRDefault="001972B6" w:rsidP="001972B6">
      <w:pPr>
        <w:numPr>
          <w:ilvl w:val="0"/>
          <w:numId w:val="21"/>
        </w:numPr>
        <w:ind w:left="720"/>
        <w:rPr>
          <w:ins w:id="1096" w:author="Qu Xin (vivo)" w:date="2024-08-21T01:16:00Z"/>
          <w:rFonts w:ascii="Times New Roman" w:eastAsia="微软雅黑" w:hAnsi="Times New Roman"/>
          <w:iCs/>
          <w:szCs w:val="20"/>
          <w:lang w:eastAsia="zh-CN"/>
        </w:rPr>
      </w:pPr>
      <w:ins w:id="1097" w:author="Qu Xin (vivo)" w:date="2024-08-21T01:16:00Z">
        <w:r w:rsidRPr="00BF30B5">
          <w:rPr>
            <w:rFonts w:ascii="Times New Roman" w:eastAsia="微软雅黑" w:hAnsi="Times New Roman"/>
            <w:iCs/>
            <w:szCs w:val="20"/>
            <w:lang w:eastAsia="zh-CN"/>
          </w:rPr>
          <w:t>SNR=2dB for NF of LR = NF of MR+ 2dB</w:t>
        </w:r>
      </w:ins>
    </w:p>
    <w:p w14:paraId="2F44F551" w14:textId="77777777" w:rsidR="001972B6" w:rsidRPr="00BF30B5" w:rsidRDefault="001972B6" w:rsidP="001972B6">
      <w:pPr>
        <w:numPr>
          <w:ilvl w:val="0"/>
          <w:numId w:val="21"/>
        </w:numPr>
        <w:ind w:left="720"/>
        <w:rPr>
          <w:ins w:id="1098" w:author="Qu Xin (vivo)" w:date="2024-08-21T01:16:00Z"/>
          <w:rFonts w:ascii="Times New Roman" w:eastAsia="微软雅黑" w:hAnsi="Times New Roman"/>
          <w:iCs/>
          <w:lang w:eastAsia="zh-CN"/>
        </w:rPr>
      </w:pPr>
      <w:ins w:id="1099" w:author="Qu Xin (vivo)" w:date="2024-08-21T01:16:00Z">
        <w:r w:rsidRPr="00BF30B5">
          <w:rPr>
            <w:rFonts w:ascii="Times New Roman" w:eastAsia="微软雅黑" w:hAnsi="Times New Roman"/>
            <w:iCs/>
            <w:szCs w:val="20"/>
            <w:lang w:eastAsia="zh-CN"/>
          </w:rPr>
          <w:t>Note 1: The NF of MR is assumed as 7dB</w:t>
        </w:r>
      </w:ins>
    </w:p>
    <w:p w14:paraId="0383E252" w14:textId="77777777" w:rsidR="001972B6" w:rsidRPr="00BF30B5" w:rsidRDefault="001972B6" w:rsidP="001972B6">
      <w:pPr>
        <w:rPr>
          <w:ins w:id="1100" w:author="Qu Xin (vivo)" w:date="2024-08-21T01:16:00Z"/>
          <w:rFonts w:ascii="Times New Roman" w:hAnsi="Times New Roman"/>
          <w:lang w:eastAsia="x-none"/>
        </w:rPr>
      </w:pPr>
    </w:p>
    <w:p w14:paraId="758E189C" w14:textId="77777777" w:rsidR="001972B6" w:rsidRPr="00BF30B5" w:rsidRDefault="001972B6" w:rsidP="001972B6">
      <w:pPr>
        <w:rPr>
          <w:ins w:id="1101" w:author="Qu Xin (vivo)" w:date="2024-08-21T01:16:00Z"/>
          <w:rFonts w:ascii="Times New Roman" w:hAnsi="Times New Roman"/>
          <w:b/>
          <w:bCs/>
          <w:lang w:eastAsia="zh-CN"/>
        </w:rPr>
      </w:pPr>
      <w:ins w:id="1102" w:author="Qu Xin (vivo)" w:date="2024-08-21T01:16:00Z">
        <w:r w:rsidRPr="00BF30B5">
          <w:rPr>
            <w:rFonts w:ascii="Times New Roman" w:hAnsi="Times New Roman"/>
            <w:b/>
            <w:bCs/>
            <w:highlight w:val="green"/>
            <w:lang w:eastAsia="zh-CN"/>
          </w:rPr>
          <w:t>Agreement</w:t>
        </w:r>
        <w:r w:rsidRPr="00BF30B5">
          <w:rPr>
            <w:rFonts w:ascii="Times New Roman" w:hAnsi="Times New Roman"/>
            <w:b/>
            <w:bCs/>
            <w:lang w:eastAsia="zh-CN"/>
          </w:rPr>
          <w:t xml:space="preserve"> </w:t>
        </w:r>
      </w:ins>
    </w:p>
    <w:p w14:paraId="67531B0C" w14:textId="77777777" w:rsidR="001972B6" w:rsidRPr="00BF30B5" w:rsidRDefault="001972B6" w:rsidP="001972B6">
      <w:pPr>
        <w:rPr>
          <w:ins w:id="1103" w:author="Qu Xin (vivo)" w:date="2024-08-21T01:16:00Z"/>
          <w:rFonts w:ascii="Times New Roman" w:hAnsi="Times New Roman"/>
          <w:lang w:eastAsia="zh-CN"/>
        </w:rPr>
      </w:pPr>
      <w:ins w:id="1104" w:author="Qu Xin (vivo)" w:date="2024-08-21T01:16:00Z">
        <w:r w:rsidRPr="00BF30B5">
          <w:rPr>
            <w:rFonts w:ascii="Times New Roman" w:hAnsi="Times New Roman"/>
            <w:lang w:eastAsia="zh-CN"/>
          </w:rPr>
          <w:t>For RRC idle/inactive state, down-select among the following options for at least indicating subgroup information using LP-WUS:</w:t>
        </w:r>
      </w:ins>
    </w:p>
    <w:p w14:paraId="7A41774B" w14:textId="77777777" w:rsidR="001972B6" w:rsidRPr="00BF30B5" w:rsidRDefault="001972B6" w:rsidP="001972B6">
      <w:pPr>
        <w:numPr>
          <w:ilvl w:val="0"/>
          <w:numId w:val="106"/>
        </w:numPr>
        <w:tabs>
          <w:tab w:val="clear" w:pos="720"/>
        </w:tabs>
        <w:ind w:leftChars="-20" w:left="320"/>
        <w:rPr>
          <w:ins w:id="1105" w:author="Qu Xin (vivo)" w:date="2024-08-21T01:16:00Z"/>
          <w:rFonts w:ascii="Times New Roman" w:hAnsi="Times New Roman"/>
          <w:lang w:eastAsia="zh-CN"/>
        </w:rPr>
      </w:pPr>
      <w:ins w:id="1106" w:author="Qu Xin (vivo)" w:date="2024-08-21T01:16:00Z">
        <w:r w:rsidRPr="00BF30B5">
          <w:rPr>
            <w:rFonts w:ascii="Times New Roman" w:hAnsi="Times New Roman"/>
            <w:lang w:eastAsia="zh-CN"/>
          </w:rPr>
          <w:t>Option 1: A LP-WUS indicates a bitmap with each bit corresponding to one subgroup of N subgroups</w:t>
        </w:r>
        <w:r w:rsidRPr="00BF30B5">
          <w:rPr>
            <w:rFonts w:ascii="Times New Roman" w:eastAsiaTheme="minorEastAsia" w:hAnsi="Times New Roman"/>
            <w:lang w:eastAsia="zh-CN"/>
          </w:rPr>
          <w:t xml:space="preserve"> for</w:t>
        </w:r>
        <w:r w:rsidRPr="00BF30B5">
          <w:rPr>
            <w:rFonts w:ascii="Times New Roman" w:hAnsi="Times New Roman"/>
            <w:lang w:eastAsia="zh-CN"/>
          </w:rPr>
          <w:t xml:space="preserve"> part of, one or more PO(s), e.g., N is 8~16, 24</w:t>
        </w:r>
        <w:r w:rsidRPr="00BF30B5">
          <w:rPr>
            <w:rFonts w:ascii="Times New Roman" w:eastAsiaTheme="minorEastAsia" w:hAnsi="Times New Roman"/>
            <w:lang w:eastAsia="zh-CN"/>
          </w:rPr>
          <w:t xml:space="preserve"> </w:t>
        </w:r>
      </w:ins>
    </w:p>
    <w:p w14:paraId="3C8A7394" w14:textId="77777777" w:rsidR="001972B6" w:rsidRPr="00BF30B5" w:rsidRDefault="001972B6" w:rsidP="001972B6">
      <w:pPr>
        <w:numPr>
          <w:ilvl w:val="1"/>
          <w:numId w:val="106"/>
        </w:numPr>
        <w:ind w:leftChars="160" w:left="680"/>
        <w:rPr>
          <w:ins w:id="1107" w:author="Qu Xin (vivo)" w:date="2024-08-21T01:16:00Z"/>
          <w:rFonts w:ascii="Times New Roman" w:eastAsiaTheme="minorEastAsia" w:hAnsi="Times New Roman"/>
          <w:color w:val="000000" w:themeColor="text1"/>
          <w:lang w:eastAsia="zh-CN"/>
        </w:rPr>
      </w:pPr>
      <w:ins w:id="1108" w:author="Qu Xin (vivo)" w:date="2024-08-21T01:16:00Z">
        <w:r w:rsidRPr="00BF30B5">
          <w:rPr>
            <w:rFonts w:ascii="Times New Roman" w:eastAsiaTheme="minorEastAsia" w:hAnsi="Times New Roman"/>
            <w:color w:val="000000" w:themeColor="text1"/>
            <w:lang w:eastAsia="zh-CN"/>
          </w:rPr>
          <w:t>Number of information bits for a LP-WUS is at least N, single LP-WUS to wake up one or more subgroups</w:t>
        </w:r>
      </w:ins>
    </w:p>
    <w:p w14:paraId="2680CE02" w14:textId="77777777" w:rsidR="001972B6" w:rsidRPr="00BF30B5" w:rsidRDefault="001972B6" w:rsidP="001972B6">
      <w:pPr>
        <w:numPr>
          <w:ilvl w:val="0"/>
          <w:numId w:val="106"/>
        </w:numPr>
        <w:ind w:leftChars="-20" w:left="320"/>
        <w:rPr>
          <w:ins w:id="1109" w:author="Qu Xin (vivo)" w:date="2024-08-21T01:16:00Z"/>
          <w:rFonts w:ascii="Times New Roman" w:hAnsi="Times New Roman"/>
          <w:lang w:eastAsia="zh-CN"/>
        </w:rPr>
      </w:pPr>
      <w:ins w:id="1110" w:author="Qu Xin (vivo)" w:date="2024-08-21T01:16:00Z">
        <w:r w:rsidRPr="00BF30B5">
          <w:rPr>
            <w:rFonts w:ascii="Times New Roman" w:hAnsi="Times New Roman"/>
            <w:lang w:eastAsia="zh-CN"/>
          </w:rPr>
          <w:t>Option 2: A LP-WUS indicates a codepoint value corresponding to one or more subgroup(s) from N subgroups</w:t>
        </w:r>
        <w:r w:rsidRPr="00BF30B5">
          <w:rPr>
            <w:rFonts w:ascii="Times New Roman" w:hAnsi="Times New Roman"/>
          </w:rPr>
          <w:t xml:space="preserve"> for </w:t>
        </w:r>
        <w:r w:rsidRPr="00BF30B5">
          <w:rPr>
            <w:rFonts w:ascii="Times New Roman" w:hAnsi="Times New Roman"/>
            <w:lang w:eastAsia="zh-CN"/>
          </w:rPr>
          <w:t>part of, one or more POs, e.g., N is 8~256</w:t>
        </w:r>
      </w:ins>
    </w:p>
    <w:p w14:paraId="366BE304" w14:textId="77777777" w:rsidR="001972B6" w:rsidRPr="00BF30B5" w:rsidRDefault="001972B6" w:rsidP="001972B6">
      <w:pPr>
        <w:numPr>
          <w:ilvl w:val="1"/>
          <w:numId w:val="106"/>
        </w:numPr>
        <w:ind w:leftChars="160" w:left="680"/>
        <w:rPr>
          <w:ins w:id="1111" w:author="Qu Xin (vivo)" w:date="2024-08-21T01:16:00Z"/>
          <w:rFonts w:ascii="Times New Roman" w:eastAsiaTheme="minorEastAsia" w:hAnsi="Times New Roman"/>
          <w:color w:val="000000" w:themeColor="text1"/>
          <w:lang w:eastAsia="zh-CN"/>
        </w:rPr>
      </w:pPr>
      <w:ins w:id="1112" w:author="Qu Xin (vivo)" w:date="2024-08-21T01:16:00Z">
        <w:r w:rsidRPr="00BF30B5">
          <w:rPr>
            <w:rFonts w:ascii="Times New Roman" w:eastAsiaTheme="minorEastAsia" w:hAnsi="Times New Roman"/>
            <w:color w:val="000000" w:themeColor="text1"/>
            <w:lang w:eastAsia="zh-CN"/>
          </w:rPr>
          <w:t>Number of information bits for a LP-WUS is at least ceil (log2(X1)), where X1 is the number of codepoints indicating one or more subgroups. X1 is reported by companies, X1 could be smaller, equal to or larger than N.</w:t>
        </w:r>
      </w:ins>
    </w:p>
    <w:p w14:paraId="63F0E472" w14:textId="77777777" w:rsidR="001972B6" w:rsidRPr="00BF30B5" w:rsidRDefault="001972B6" w:rsidP="001972B6">
      <w:pPr>
        <w:numPr>
          <w:ilvl w:val="0"/>
          <w:numId w:val="106"/>
        </w:numPr>
        <w:ind w:leftChars="-20" w:left="320"/>
        <w:rPr>
          <w:ins w:id="1113" w:author="Qu Xin (vivo)" w:date="2024-08-21T01:16:00Z"/>
          <w:rFonts w:ascii="Times New Roman" w:hAnsi="Times New Roman"/>
          <w:lang w:eastAsia="zh-CN"/>
        </w:rPr>
      </w:pPr>
      <w:ins w:id="1114" w:author="Qu Xin (vivo)" w:date="2024-08-21T01:16:00Z">
        <w:r w:rsidRPr="00BF30B5">
          <w:rPr>
            <w:rFonts w:ascii="Times New Roman" w:hAnsi="Times New Roman"/>
            <w:lang w:eastAsia="zh-CN"/>
          </w:rPr>
          <w:t>Option 3: A LP-WUS indicates multiple codepoint values</w:t>
        </w:r>
        <w:r w:rsidRPr="00BF30B5">
          <w:rPr>
            <w:rFonts w:ascii="Times New Roman" w:hAnsi="Times New Roman"/>
          </w:rPr>
          <w:t xml:space="preserve"> </w:t>
        </w:r>
        <w:r w:rsidRPr="00BF30B5">
          <w:rPr>
            <w:rFonts w:ascii="Times New Roman" w:hAnsi="Times New Roman"/>
            <w:lang w:eastAsia="zh-CN"/>
          </w:rPr>
          <w:t>with each corresponding to one or more subgroup(s) from N subgroups</w:t>
        </w:r>
        <w:r w:rsidRPr="00BF30B5">
          <w:rPr>
            <w:rFonts w:ascii="Times New Roman" w:hAnsi="Times New Roman"/>
          </w:rPr>
          <w:t xml:space="preserve"> for </w:t>
        </w:r>
        <w:r w:rsidRPr="00BF30B5">
          <w:rPr>
            <w:rFonts w:ascii="Times New Roman" w:hAnsi="Times New Roman"/>
            <w:lang w:eastAsia="zh-CN"/>
          </w:rPr>
          <w:t>part of, one or more POs, e.g., N is 8~256</w:t>
        </w:r>
      </w:ins>
    </w:p>
    <w:p w14:paraId="2B78DB02" w14:textId="77777777" w:rsidR="001972B6" w:rsidRPr="00BF30B5" w:rsidRDefault="001972B6" w:rsidP="001972B6">
      <w:pPr>
        <w:numPr>
          <w:ilvl w:val="1"/>
          <w:numId w:val="106"/>
        </w:numPr>
        <w:ind w:leftChars="160" w:left="680"/>
        <w:rPr>
          <w:ins w:id="1115" w:author="Qu Xin (vivo)" w:date="2024-08-21T01:16:00Z"/>
          <w:rFonts w:ascii="Times New Roman" w:eastAsiaTheme="minorEastAsia" w:hAnsi="Times New Roman"/>
          <w:color w:val="000000" w:themeColor="text1"/>
          <w:lang w:eastAsia="zh-CN"/>
        </w:rPr>
      </w:pPr>
      <w:ins w:id="1116" w:author="Qu Xin (vivo)" w:date="2024-08-21T01:16:00Z">
        <w:r w:rsidRPr="00BF30B5">
          <w:rPr>
            <w:rFonts w:ascii="Times New Roman" w:eastAsiaTheme="minorEastAsia" w:hAnsi="Times New Roman"/>
            <w:color w:val="000000" w:themeColor="text1"/>
            <w:lang w:eastAsia="zh-CN"/>
          </w:rPr>
          <w:lastRenderedPageBreak/>
          <w:t>Number of information bits for a LP-WUS is at least K*ceil (log2(X2)), where X2 is the number of codepoints indicating one or more subgroups. X2 is reported by companies, X2 could be smaller, equal to or larger than N.</w:t>
        </w:r>
      </w:ins>
    </w:p>
    <w:p w14:paraId="56769D4A" w14:textId="77777777" w:rsidR="001972B6" w:rsidRPr="00BF30B5" w:rsidRDefault="001972B6" w:rsidP="001972B6">
      <w:pPr>
        <w:numPr>
          <w:ilvl w:val="1"/>
          <w:numId w:val="106"/>
        </w:numPr>
        <w:ind w:leftChars="160" w:left="680"/>
        <w:rPr>
          <w:ins w:id="1117" w:author="Qu Xin (vivo)" w:date="2024-08-21T01:16:00Z"/>
          <w:rFonts w:ascii="Times New Roman" w:eastAsiaTheme="minorEastAsia" w:hAnsi="Times New Roman"/>
          <w:color w:val="000000" w:themeColor="text1"/>
          <w:lang w:eastAsia="zh-CN"/>
        </w:rPr>
      </w:pPr>
      <w:ins w:id="1118" w:author="Qu Xin (vivo)" w:date="2024-08-21T01:16:00Z">
        <w:r w:rsidRPr="00BF30B5">
          <w:rPr>
            <w:rFonts w:ascii="Times New Roman" w:eastAsiaTheme="minorEastAsia" w:hAnsi="Times New Roman"/>
            <w:color w:val="000000" w:themeColor="text1"/>
            <w:lang w:eastAsia="ko-KR"/>
          </w:rPr>
          <w:t>K is the number of multiple codepoint values in a LP-WUS where K is larger than 1</w:t>
        </w:r>
      </w:ins>
    </w:p>
    <w:p w14:paraId="1F7CF740" w14:textId="77777777" w:rsidR="001972B6" w:rsidRPr="00BF30B5" w:rsidRDefault="001972B6" w:rsidP="001972B6">
      <w:pPr>
        <w:numPr>
          <w:ilvl w:val="0"/>
          <w:numId w:val="106"/>
        </w:numPr>
        <w:ind w:leftChars="-20" w:left="320"/>
        <w:rPr>
          <w:ins w:id="1119" w:author="Qu Xin (vivo)" w:date="2024-08-21T01:16:00Z"/>
          <w:rFonts w:ascii="Times New Roman" w:hAnsi="Times New Roman"/>
          <w:lang w:eastAsia="zh-CN"/>
        </w:rPr>
      </w:pPr>
      <w:ins w:id="1120" w:author="Qu Xin (vivo)" w:date="2024-08-21T01:16:00Z">
        <w:r w:rsidRPr="00BF30B5">
          <w:rPr>
            <w:rFonts w:ascii="Times New Roman" w:hAnsi="Times New Roman"/>
            <w:lang w:eastAsia="zh-CN"/>
          </w:rPr>
          <w:t>How to satisfy FAR is reported by companies, e.g., FEC/CRC</w:t>
        </w:r>
      </w:ins>
    </w:p>
    <w:p w14:paraId="18262426" w14:textId="77777777" w:rsidR="001972B6" w:rsidRPr="00BF30B5" w:rsidRDefault="001972B6" w:rsidP="001972B6">
      <w:pPr>
        <w:numPr>
          <w:ilvl w:val="0"/>
          <w:numId w:val="106"/>
        </w:numPr>
        <w:ind w:leftChars="-20" w:left="320"/>
        <w:rPr>
          <w:ins w:id="1121" w:author="Qu Xin (vivo)" w:date="2024-08-21T01:16:00Z"/>
          <w:rFonts w:ascii="Times New Roman" w:hAnsi="Times New Roman"/>
          <w:lang w:eastAsia="zh-CN"/>
        </w:rPr>
      </w:pPr>
      <w:ins w:id="1122" w:author="Qu Xin (vivo)" w:date="2024-08-21T01:16:00Z">
        <w:r w:rsidRPr="00BF30B5">
          <w:rPr>
            <w:rFonts w:ascii="Times New Roman" w:hAnsi="Times New Roman"/>
            <w:lang w:eastAsia="zh-CN"/>
          </w:rPr>
          <w:t xml:space="preserve">Note: multiple </w:t>
        </w:r>
        <w:proofErr w:type="spellStart"/>
        <w:r w:rsidRPr="00BF30B5">
          <w:rPr>
            <w:rFonts w:ascii="Times New Roman" w:hAnsi="Times New Roman"/>
            <w:lang w:eastAsia="zh-CN"/>
          </w:rPr>
          <w:t>TDMed</w:t>
        </w:r>
        <w:proofErr w:type="spellEnd"/>
        <w:r w:rsidRPr="00BF30B5">
          <w:rPr>
            <w:rFonts w:ascii="Times New Roman" w:hAnsi="Times New Roman"/>
            <w:lang w:eastAsia="zh-CN"/>
          </w:rPr>
          <w:t xml:space="preserve"> LP-WUSs can be used to support more subgroups for each option.</w:t>
        </w:r>
      </w:ins>
    </w:p>
    <w:p w14:paraId="0A458DBD" w14:textId="77777777" w:rsidR="001972B6" w:rsidRPr="00BF30B5" w:rsidRDefault="001972B6" w:rsidP="001972B6">
      <w:pPr>
        <w:numPr>
          <w:ilvl w:val="0"/>
          <w:numId w:val="106"/>
        </w:numPr>
        <w:ind w:leftChars="-20" w:left="320"/>
        <w:rPr>
          <w:ins w:id="1123" w:author="Qu Xin (vivo)" w:date="2024-08-21T01:16:00Z"/>
          <w:rFonts w:ascii="Times New Roman" w:hAnsi="Times New Roman"/>
          <w:lang w:eastAsia="zh-CN"/>
        </w:rPr>
      </w:pPr>
      <w:ins w:id="1124" w:author="Qu Xin (vivo)" w:date="2024-08-21T01:16:00Z">
        <w:r w:rsidRPr="00BF30B5">
          <w:rPr>
            <w:rFonts w:ascii="Times New Roman" w:hAnsi="Times New Roman"/>
            <w:lang w:eastAsia="zh-CN"/>
          </w:rPr>
          <w:t>Note: Y% effective paging rate per PO is reported by companies</w:t>
        </w:r>
      </w:ins>
    </w:p>
    <w:p w14:paraId="295B4D86" w14:textId="77777777" w:rsidR="001972B6" w:rsidRPr="00BF30B5" w:rsidRDefault="001972B6" w:rsidP="001972B6">
      <w:pPr>
        <w:numPr>
          <w:ilvl w:val="0"/>
          <w:numId w:val="106"/>
        </w:numPr>
        <w:ind w:leftChars="-20" w:left="320"/>
        <w:rPr>
          <w:ins w:id="1125" w:author="Qu Xin (vivo)" w:date="2024-08-21T01:16:00Z"/>
          <w:rFonts w:ascii="Times New Roman" w:eastAsiaTheme="minorEastAsia" w:hAnsi="Times New Roman"/>
          <w:lang w:eastAsia="zh-CN"/>
        </w:rPr>
      </w:pPr>
      <w:ins w:id="1126" w:author="Qu Xin (vivo)" w:date="2024-08-21T01:16:00Z">
        <w:r w:rsidRPr="00BF30B5">
          <w:rPr>
            <w:rFonts w:ascii="Times New Roman" w:eastAsiaTheme="minorEastAsia" w:hAnsi="Times New Roman"/>
            <w:lang w:eastAsia="zh-CN"/>
          </w:rPr>
          <w:t>The followings are considered when down-select among options:</w:t>
        </w:r>
      </w:ins>
    </w:p>
    <w:p w14:paraId="2EB9DA8F" w14:textId="77777777" w:rsidR="001972B6" w:rsidRPr="00BF30B5" w:rsidRDefault="001972B6" w:rsidP="001972B6">
      <w:pPr>
        <w:numPr>
          <w:ilvl w:val="1"/>
          <w:numId w:val="106"/>
        </w:numPr>
        <w:ind w:leftChars="160" w:left="680"/>
        <w:rPr>
          <w:ins w:id="1127" w:author="Qu Xin (vivo)" w:date="2024-08-21T01:16:00Z"/>
          <w:rFonts w:ascii="Times New Roman" w:eastAsiaTheme="minorEastAsia" w:hAnsi="Times New Roman"/>
          <w:lang w:eastAsia="zh-CN"/>
        </w:rPr>
      </w:pPr>
      <w:ins w:id="1128" w:author="Qu Xin (vivo)" w:date="2024-08-21T01:16:00Z">
        <w:r w:rsidRPr="00BF30B5">
          <w:rPr>
            <w:rFonts w:ascii="Times New Roman" w:eastAsiaTheme="minorEastAsia" w:hAnsi="Times New Roman"/>
            <w:lang w:eastAsia="zh-CN"/>
          </w:rPr>
          <w:t>The number of supported UE subgroups per PO: M</w:t>
        </w:r>
      </w:ins>
    </w:p>
    <w:p w14:paraId="2B02615D" w14:textId="77777777" w:rsidR="001972B6" w:rsidRPr="00BF30B5" w:rsidRDefault="001972B6" w:rsidP="001972B6">
      <w:pPr>
        <w:numPr>
          <w:ilvl w:val="1"/>
          <w:numId w:val="106"/>
        </w:numPr>
        <w:ind w:leftChars="160" w:left="680"/>
        <w:rPr>
          <w:ins w:id="1129" w:author="Qu Xin (vivo)" w:date="2024-08-21T01:16:00Z"/>
          <w:rFonts w:ascii="Times New Roman" w:eastAsiaTheme="minorEastAsia" w:hAnsi="Times New Roman"/>
          <w:lang w:eastAsia="zh-CN"/>
        </w:rPr>
      </w:pPr>
      <w:ins w:id="1130" w:author="Qu Xin (vivo)" w:date="2024-08-21T01:16:00Z">
        <w:r w:rsidRPr="00BF30B5">
          <w:rPr>
            <w:rFonts w:ascii="Times New Roman" w:eastAsiaTheme="minorEastAsia" w:hAnsi="Times New Roman"/>
            <w:lang w:eastAsia="zh-CN"/>
          </w:rPr>
          <w:t>Average network overhead to indicate the number of UE subgroups M per PO</w:t>
        </w:r>
      </w:ins>
    </w:p>
    <w:p w14:paraId="155DF638" w14:textId="77777777" w:rsidR="001972B6" w:rsidRPr="00BF30B5" w:rsidRDefault="001972B6" w:rsidP="001972B6">
      <w:pPr>
        <w:numPr>
          <w:ilvl w:val="1"/>
          <w:numId w:val="106"/>
        </w:numPr>
        <w:ind w:leftChars="160" w:left="680"/>
        <w:rPr>
          <w:ins w:id="1131" w:author="Qu Xin (vivo)" w:date="2024-08-21T01:16:00Z"/>
          <w:rFonts w:ascii="Times New Roman" w:eastAsiaTheme="minorEastAsia" w:hAnsi="Times New Roman"/>
          <w:lang w:eastAsia="zh-CN"/>
        </w:rPr>
      </w:pPr>
      <w:ins w:id="1132" w:author="Qu Xin (vivo)" w:date="2024-08-21T01:16:00Z">
        <w:r w:rsidRPr="00BF30B5">
          <w:rPr>
            <w:rFonts w:ascii="Times New Roman" w:eastAsiaTheme="minorEastAsia" w:hAnsi="Times New Roman"/>
            <w:lang w:eastAsia="zh-CN"/>
          </w:rPr>
          <w:t>False wake up rate due to subgroup-based indication, which will impact the power saving gain</w:t>
        </w:r>
      </w:ins>
    </w:p>
    <w:p w14:paraId="50BB761E" w14:textId="77777777" w:rsidR="001972B6" w:rsidRPr="00BF30B5" w:rsidRDefault="001972B6" w:rsidP="001972B6">
      <w:pPr>
        <w:numPr>
          <w:ilvl w:val="1"/>
          <w:numId w:val="106"/>
        </w:numPr>
        <w:ind w:leftChars="160" w:left="680"/>
        <w:rPr>
          <w:ins w:id="1133" w:author="Qu Xin (vivo)" w:date="2024-08-21T01:16:00Z"/>
          <w:rFonts w:ascii="Times New Roman" w:eastAsiaTheme="minorEastAsia" w:hAnsi="Times New Roman"/>
          <w:lang w:eastAsia="zh-CN"/>
        </w:rPr>
      </w:pPr>
      <w:ins w:id="1134" w:author="Qu Xin (vivo)" w:date="2024-08-21T01:16:00Z">
        <w:r w:rsidRPr="00BF30B5">
          <w:rPr>
            <w:rFonts w:ascii="Times New Roman" w:eastAsiaTheme="minorEastAsia" w:hAnsi="Times New Roman"/>
            <w:lang w:eastAsia="zh-CN"/>
          </w:rPr>
          <w:t>Paging latency</w:t>
        </w:r>
      </w:ins>
    </w:p>
    <w:p w14:paraId="42AF4A72" w14:textId="77777777" w:rsidR="001972B6" w:rsidRPr="00BF30B5" w:rsidRDefault="001972B6" w:rsidP="001972B6">
      <w:pPr>
        <w:numPr>
          <w:ilvl w:val="1"/>
          <w:numId w:val="106"/>
        </w:numPr>
        <w:ind w:leftChars="160" w:left="680"/>
        <w:rPr>
          <w:ins w:id="1135" w:author="Qu Xin (vivo)" w:date="2024-08-21T01:16:00Z"/>
          <w:rFonts w:ascii="Times New Roman" w:eastAsiaTheme="minorEastAsia" w:hAnsi="Times New Roman"/>
          <w:lang w:eastAsia="zh-CN"/>
        </w:rPr>
      </w:pPr>
      <w:ins w:id="1136" w:author="Qu Xin (vivo)" w:date="2024-08-21T01:16:00Z">
        <w:r w:rsidRPr="00BF30B5">
          <w:rPr>
            <w:rFonts w:ascii="Times New Roman" w:eastAsiaTheme="minorEastAsia" w:hAnsi="Times New Roman"/>
            <w:lang w:eastAsia="zh-CN"/>
          </w:rPr>
          <w:t>Note: Coverage target shall be met under 1%BLER, 1% FAR (for false alarm from noise)</w:t>
        </w:r>
      </w:ins>
    </w:p>
    <w:p w14:paraId="59C7C051" w14:textId="77777777" w:rsidR="001972B6" w:rsidRPr="00BF30B5" w:rsidRDefault="001972B6" w:rsidP="001972B6">
      <w:pPr>
        <w:pStyle w:val="affff2"/>
        <w:ind w:left="567" w:firstLineChars="0" w:firstLine="0"/>
        <w:rPr>
          <w:ins w:id="1137" w:author="Qu Xin (vivo)" w:date="2024-08-21T01:16:00Z"/>
          <w:rFonts w:ascii="Times New Roman" w:eastAsia="Times New Roman" w:hAnsi="Times New Roman"/>
          <w:kern w:val="0"/>
          <w:sz w:val="36"/>
          <w:szCs w:val="20"/>
          <w:lang w:val="fr-FR" w:eastAsia="en-US"/>
        </w:rPr>
      </w:pPr>
    </w:p>
    <w:p w14:paraId="5F29D983" w14:textId="77777777" w:rsidR="001972B6" w:rsidRPr="00BF30B5" w:rsidRDefault="001972B6">
      <w:pPr>
        <w:keepNext/>
        <w:keepLines/>
        <w:widowControl w:val="0"/>
        <w:tabs>
          <w:tab w:val="left" w:pos="425"/>
        </w:tabs>
        <w:spacing w:before="240" w:after="240"/>
        <w:outlineLvl w:val="1"/>
        <w:rPr>
          <w:ins w:id="1138" w:author="Qu Xin (vivo)" w:date="2024-08-21T01:16:00Z"/>
          <w:rFonts w:ascii="Times New Roman" w:eastAsia="微软雅黑" w:hAnsi="Times New Roman"/>
          <w:bCs/>
          <w:iCs/>
          <w:sz w:val="28"/>
          <w:szCs w:val="28"/>
          <w:lang w:eastAsia="zh-CN"/>
        </w:rPr>
        <w:pPrChange w:id="1139" w:author="Qu Xin (vivo)" w:date="2024-08-21T01:17:00Z">
          <w:pPr>
            <w:keepNext/>
            <w:keepLines/>
            <w:widowControl w:val="0"/>
            <w:numPr>
              <w:ilvl w:val="1"/>
              <w:numId w:val="20"/>
            </w:numPr>
            <w:tabs>
              <w:tab w:val="num" w:pos="567"/>
            </w:tabs>
            <w:spacing w:before="240" w:after="240"/>
            <w:ind w:left="567" w:hanging="567"/>
            <w:outlineLvl w:val="1"/>
          </w:pPr>
        </w:pPrChange>
      </w:pPr>
      <w:ins w:id="1140" w:author="Qu Xin (vivo)" w:date="2024-08-21T01:16:00Z">
        <w:r w:rsidRPr="00BF30B5">
          <w:rPr>
            <w:rFonts w:ascii="Times New Roman" w:eastAsia="微软雅黑" w:hAnsi="Times New Roman"/>
            <w:bCs/>
            <w:iCs/>
            <w:sz w:val="28"/>
            <w:szCs w:val="28"/>
            <w:lang w:eastAsia="zh-CN"/>
          </w:rPr>
          <w:t>Agreements in 9.6.2</w:t>
        </w:r>
      </w:ins>
    </w:p>
    <w:p w14:paraId="638A5A9E" w14:textId="77777777" w:rsidR="001972B6" w:rsidRPr="00BF30B5" w:rsidRDefault="001972B6" w:rsidP="001972B6">
      <w:pPr>
        <w:rPr>
          <w:ins w:id="1141" w:author="Qu Xin (vivo)" w:date="2024-08-21T01:16:00Z"/>
          <w:rFonts w:ascii="Times New Roman" w:hAnsi="Times New Roman"/>
          <w:b/>
          <w:bCs/>
        </w:rPr>
      </w:pPr>
    </w:p>
    <w:p w14:paraId="4DC34C0B" w14:textId="77777777" w:rsidR="001972B6" w:rsidRPr="00BF30B5" w:rsidRDefault="001972B6" w:rsidP="001972B6">
      <w:pPr>
        <w:rPr>
          <w:ins w:id="1142" w:author="Qu Xin (vivo)" w:date="2024-08-21T01:16:00Z"/>
          <w:rFonts w:ascii="Times New Roman" w:hAnsi="Times New Roman"/>
        </w:rPr>
      </w:pPr>
      <w:ins w:id="1143" w:author="Qu Xin (vivo)" w:date="2024-08-21T01:16:00Z">
        <w:r w:rsidRPr="00BF30B5">
          <w:rPr>
            <w:rFonts w:ascii="Times New Roman" w:hAnsi="Times New Roman"/>
            <w:b/>
            <w:bCs/>
          </w:rPr>
          <w:t>R1-2404299</w:t>
        </w:r>
        <w:r w:rsidRPr="00BF30B5">
          <w:rPr>
            <w:rFonts w:ascii="Times New Roman" w:hAnsi="Times New Roman"/>
          </w:rPr>
          <w:tab/>
          <w:t>Summary #1 on LP-WUS operation in IDLE/INACTIVE mode</w:t>
        </w:r>
        <w:r w:rsidRPr="00BF30B5">
          <w:rPr>
            <w:rFonts w:ascii="Times New Roman" w:hAnsi="Times New Roman"/>
          </w:rPr>
          <w:tab/>
          <w:t>Moderator (Apple)</w:t>
        </w:r>
      </w:ins>
    </w:p>
    <w:p w14:paraId="58492A5F" w14:textId="77777777" w:rsidR="001972B6" w:rsidRPr="00BF30B5" w:rsidRDefault="001972B6" w:rsidP="001972B6">
      <w:pPr>
        <w:rPr>
          <w:ins w:id="1144" w:author="Qu Xin (vivo)" w:date="2024-08-21T01:16:00Z"/>
          <w:rFonts w:ascii="Times New Roman" w:hAnsi="Times New Roman"/>
        </w:rPr>
      </w:pPr>
    </w:p>
    <w:p w14:paraId="09EB5954" w14:textId="77777777" w:rsidR="001972B6" w:rsidRPr="00BF30B5" w:rsidRDefault="001972B6" w:rsidP="001972B6">
      <w:pPr>
        <w:rPr>
          <w:ins w:id="1145" w:author="Qu Xin (vivo)" w:date="2024-08-21T01:16:00Z"/>
          <w:rFonts w:ascii="Times New Roman" w:hAnsi="Times New Roman"/>
          <w:b/>
          <w:bCs/>
        </w:rPr>
      </w:pPr>
      <w:ins w:id="1146" w:author="Qu Xin (vivo)" w:date="2024-08-21T01:16:00Z">
        <w:r w:rsidRPr="00BF30B5">
          <w:rPr>
            <w:rFonts w:ascii="Times New Roman" w:hAnsi="Times New Roman"/>
            <w:b/>
            <w:bCs/>
          </w:rPr>
          <w:t>Conclusion</w:t>
        </w:r>
      </w:ins>
    </w:p>
    <w:p w14:paraId="24CEA4B0" w14:textId="77777777" w:rsidR="001972B6" w:rsidRPr="00BF30B5" w:rsidRDefault="001972B6" w:rsidP="001972B6">
      <w:pPr>
        <w:rPr>
          <w:ins w:id="1147" w:author="Qu Xin (vivo)" w:date="2024-08-21T01:16:00Z"/>
          <w:rFonts w:ascii="Times New Roman" w:hAnsi="Times New Roman"/>
          <w:szCs w:val="20"/>
        </w:rPr>
      </w:pPr>
      <w:ins w:id="1148" w:author="Qu Xin (vivo)" w:date="2024-08-21T01:16:00Z">
        <w:r w:rsidRPr="00BF30B5">
          <w:rPr>
            <w:rFonts w:ascii="Times New Roman" w:hAnsi="Times New Roman"/>
            <w:szCs w:val="20"/>
          </w:rPr>
          <w:t xml:space="preserve">Regarding the “FFS: How to determine the received power of LP-SS in OOK ON symbols” for LP-RSRP, no additional work in RAN1. </w:t>
        </w:r>
      </w:ins>
    </w:p>
    <w:p w14:paraId="2690BE1E" w14:textId="77777777" w:rsidR="001972B6" w:rsidRPr="00BF30B5" w:rsidRDefault="001972B6" w:rsidP="001972B6">
      <w:pPr>
        <w:rPr>
          <w:ins w:id="1149" w:author="Qu Xin (vivo)" w:date="2024-08-21T01:16:00Z"/>
          <w:rFonts w:ascii="Times New Roman" w:hAnsi="Times New Roman"/>
        </w:rPr>
      </w:pPr>
    </w:p>
    <w:p w14:paraId="19DA57FF" w14:textId="77777777" w:rsidR="001972B6" w:rsidRPr="00BF30B5" w:rsidRDefault="001972B6" w:rsidP="001972B6">
      <w:pPr>
        <w:rPr>
          <w:ins w:id="1150" w:author="Qu Xin (vivo)" w:date="2024-08-21T01:16:00Z"/>
          <w:rFonts w:ascii="Times New Roman" w:eastAsiaTheme="minorEastAsia" w:hAnsi="Times New Roman"/>
          <w:lang w:eastAsia="ko-KR" w:bidi="ar"/>
        </w:rPr>
      </w:pPr>
      <w:ins w:id="1151" w:author="Qu Xin (vivo)" w:date="2024-08-21T01:16:00Z">
        <w:r w:rsidRPr="00BF30B5">
          <w:rPr>
            <w:rFonts w:ascii="Times New Roman" w:eastAsiaTheme="minorEastAsia" w:hAnsi="Times New Roman"/>
            <w:b/>
            <w:bCs/>
            <w:lang w:eastAsia="ko-KR" w:bidi="ar"/>
          </w:rPr>
          <w:t>R1-2404300</w:t>
        </w:r>
        <w:r w:rsidRPr="00BF30B5">
          <w:rPr>
            <w:rFonts w:ascii="Times New Roman" w:eastAsiaTheme="minorEastAsia" w:hAnsi="Times New Roman"/>
            <w:lang w:eastAsia="ko-KR" w:bidi="ar"/>
          </w:rPr>
          <w:tab/>
          <w:t>Summary #2 on LP-WUS operation in IDLE/INACTIVE mode</w:t>
        </w:r>
        <w:r w:rsidRPr="00BF30B5">
          <w:rPr>
            <w:rFonts w:ascii="Times New Roman" w:eastAsiaTheme="minorEastAsia" w:hAnsi="Times New Roman"/>
            <w:lang w:eastAsia="ko-KR" w:bidi="ar"/>
          </w:rPr>
          <w:tab/>
          <w:t>Moderator (Apple)</w:t>
        </w:r>
      </w:ins>
    </w:p>
    <w:p w14:paraId="686E95F8" w14:textId="77777777" w:rsidR="001972B6" w:rsidRPr="00BF30B5" w:rsidRDefault="001972B6" w:rsidP="001972B6">
      <w:pPr>
        <w:rPr>
          <w:ins w:id="1152" w:author="Qu Xin (vivo)" w:date="2024-08-21T01:16:00Z"/>
          <w:rFonts w:ascii="Times New Roman" w:eastAsia="等线" w:hAnsi="Times New Roman"/>
          <w:lang w:eastAsia="zh-CN" w:bidi="ar"/>
        </w:rPr>
      </w:pPr>
    </w:p>
    <w:p w14:paraId="757C3E1B" w14:textId="77777777" w:rsidR="001972B6" w:rsidRPr="00BF30B5" w:rsidRDefault="001972B6" w:rsidP="001972B6">
      <w:pPr>
        <w:rPr>
          <w:ins w:id="1153" w:author="Qu Xin (vivo)" w:date="2024-08-21T01:16:00Z"/>
          <w:rFonts w:ascii="Times New Roman" w:eastAsiaTheme="minorEastAsia" w:hAnsi="Times New Roman"/>
          <w:b/>
          <w:bCs/>
          <w:lang w:eastAsia="ko-KR" w:bidi="ar"/>
        </w:rPr>
      </w:pPr>
      <w:ins w:id="1154" w:author="Qu Xin (vivo)" w:date="2024-08-21T01:16:00Z">
        <w:r w:rsidRPr="00BF30B5">
          <w:rPr>
            <w:rFonts w:ascii="Times New Roman" w:eastAsiaTheme="minorEastAsia" w:hAnsi="Times New Roman"/>
            <w:b/>
            <w:bCs/>
            <w:highlight w:val="green"/>
            <w:lang w:eastAsia="ko-KR" w:bidi="ar"/>
          </w:rPr>
          <w:t>Agreement</w:t>
        </w:r>
      </w:ins>
    </w:p>
    <w:p w14:paraId="3A678B0B" w14:textId="77777777" w:rsidR="001972B6" w:rsidRPr="00BF30B5" w:rsidRDefault="001972B6" w:rsidP="001972B6">
      <w:pPr>
        <w:rPr>
          <w:ins w:id="1155" w:author="Qu Xin (vivo)" w:date="2024-08-21T01:16:00Z"/>
          <w:rFonts w:ascii="Times New Roman" w:hAnsi="Times New Roman"/>
          <w:szCs w:val="20"/>
        </w:rPr>
      </w:pPr>
      <w:ins w:id="1156" w:author="Qu Xin (vivo)" w:date="2024-08-21T01:16:00Z">
        <w:r w:rsidRPr="00BF30B5">
          <w:rPr>
            <w:rFonts w:ascii="Times New Roman" w:hAnsi="Times New Roman"/>
            <w:szCs w:val="20"/>
          </w:rPr>
          <w:t>It is supported that UEs monitoring the same PO are divided into multiple subgroups, where LP-WUS can provide wake-up indication for each subgroup. Consider the following options:</w:t>
        </w:r>
      </w:ins>
    </w:p>
    <w:p w14:paraId="314DFAF1" w14:textId="77777777" w:rsidR="001972B6" w:rsidRPr="00BF30B5" w:rsidRDefault="001972B6" w:rsidP="001972B6">
      <w:pPr>
        <w:numPr>
          <w:ilvl w:val="0"/>
          <w:numId w:val="113"/>
        </w:numPr>
        <w:spacing w:line="259" w:lineRule="auto"/>
        <w:rPr>
          <w:ins w:id="1157" w:author="Qu Xin (vivo)" w:date="2024-08-21T01:16:00Z"/>
          <w:rFonts w:ascii="Times New Roman" w:hAnsi="Times New Roman"/>
          <w:bCs/>
          <w:szCs w:val="20"/>
        </w:rPr>
      </w:pPr>
      <w:ins w:id="1158" w:author="Qu Xin (vivo)" w:date="2024-08-21T01:16:00Z">
        <w:r w:rsidRPr="00BF30B5">
          <w:rPr>
            <w:rFonts w:ascii="Times New Roman" w:hAnsi="Times New Roman"/>
            <w:szCs w:val="20"/>
          </w:rPr>
          <w:t>Option 1: UEs monitoring the same PO monitor the same LO</w:t>
        </w:r>
      </w:ins>
    </w:p>
    <w:p w14:paraId="17A0B024" w14:textId="77777777" w:rsidR="001972B6" w:rsidRPr="00BF30B5" w:rsidRDefault="001972B6" w:rsidP="001972B6">
      <w:pPr>
        <w:numPr>
          <w:ilvl w:val="0"/>
          <w:numId w:val="113"/>
        </w:numPr>
        <w:spacing w:line="259" w:lineRule="auto"/>
        <w:rPr>
          <w:ins w:id="1159" w:author="Qu Xin (vivo)" w:date="2024-08-21T01:16:00Z"/>
          <w:rFonts w:ascii="Times New Roman" w:eastAsiaTheme="minorEastAsia" w:hAnsi="Times New Roman"/>
          <w:szCs w:val="20"/>
        </w:rPr>
      </w:pPr>
      <w:ins w:id="1160" w:author="Qu Xin (vivo)" w:date="2024-08-21T01:16:00Z">
        <w:r w:rsidRPr="00BF30B5">
          <w:rPr>
            <w:rFonts w:ascii="Times New Roman" w:hAnsi="Times New Roman"/>
            <w:szCs w:val="20"/>
          </w:rPr>
          <w:t>Option 2: UEs corresponding to different POs monitor the same LO</w:t>
        </w:r>
      </w:ins>
    </w:p>
    <w:p w14:paraId="0A921E96" w14:textId="77777777" w:rsidR="001972B6" w:rsidRPr="00BF30B5" w:rsidRDefault="001972B6" w:rsidP="001972B6">
      <w:pPr>
        <w:numPr>
          <w:ilvl w:val="0"/>
          <w:numId w:val="113"/>
        </w:numPr>
        <w:spacing w:line="259" w:lineRule="auto"/>
        <w:rPr>
          <w:ins w:id="1161" w:author="Qu Xin (vivo)" w:date="2024-08-21T01:16:00Z"/>
          <w:rFonts w:ascii="Times New Roman" w:hAnsi="Times New Roman"/>
          <w:szCs w:val="10"/>
        </w:rPr>
      </w:pPr>
      <w:ins w:id="1162" w:author="Qu Xin (vivo)" w:date="2024-08-21T01:16:00Z">
        <w:r w:rsidRPr="00BF30B5">
          <w:rPr>
            <w:rFonts w:ascii="Times New Roman" w:hAnsi="Times New Roman"/>
            <w:szCs w:val="20"/>
          </w:rPr>
          <w:t>Option 3: UEs monitoring the same PO are divided into multiple sets of subgroups, with UEs within each set of subgroups monitor</w:t>
        </w:r>
        <w:r w:rsidRPr="00BF30B5">
          <w:rPr>
            <w:rFonts w:ascii="Times New Roman" w:hAnsi="Times New Roman"/>
            <w:color w:val="FF0000"/>
            <w:szCs w:val="20"/>
          </w:rPr>
          <w:t>ing</w:t>
        </w:r>
        <w:r w:rsidRPr="00BF30B5">
          <w:rPr>
            <w:rFonts w:ascii="Times New Roman" w:hAnsi="Times New Roman"/>
            <w:szCs w:val="20"/>
          </w:rPr>
          <w:t xml:space="preserve"> the same LO.</w:t>
        </w:r>
      </w:ins>
    </w:p>
    <w:p w14:paraId="22AC1B3D" w14:textId="77777777" w:rsidR="001972B6" w:rsidRPr="00BF30B5" w:rsidRDefault="001972B6" w:rsidP="001972B6">
      <w:pPr>
        <w:numPr>
          <w:ilvl w:val="0"/>
          <w:numId w:val="113"/>
        </w:numPr>
        <w:spacing w:line="259" w:lineRule="auto"/>
        <w:rPr>
          <w:ins w:id="1163" w:author="Qu Xin (vivo)" w:date="2024-08-21T01:16:00Z"/>
          <w:rFonts w:ascii="Times New Roman" w:hAnsi="Times New Roman"/>
          <w:szCs w:val="10"/>
        </w:rPr>
      </w:pPr>
      <w:ins w:id="1164" w:author="Qu Xin (vivo)" w:date="2024-08-21T01:16:00Z">
        <w:r w:rsidRPr="00BF30B5">
          <w:rPr>
            <w:rFonts w:ascii="Times New Roman" w:hAnsi="Times New Roman"/>
            <w:color w:val="FF0000"/>
            <w:szCs w:val="20"/>
          </w:rPr>
          <w:t>Combinations of the above options can be considered.</w:t>
        </w:r>
      </w:ins>
    </w:p>
    <w:p w14:paraId="3F9DB639" w14:textId="77777777" w:rsidR="001972B6" w:rsidRPr="00BF30B5" w:rsidRDefault="001972B6" w:rsidP="001972B6">
      <w:pPr>
        <w:rPr>
          <w:ins w:id="1165" w:author="Qu Xin (vivo)" w:date="2024-08-21T01:16:00Z"/>
          <w:rFonts w:ascii="Times New Roman" w:eastAsia="等线" w:hAnsi="Times New Roman"/>
          <w:lang w:eastAsia="zh-CN" w:bidi="ar"/>
        </w:rPr>
      </w:pPr>
    </w:p>
    <w:p w14:paraId="206471FD" w14:textId="77777777" w:rsidR="001972B6" w:rsidRPr="00BF30B5" w:rsidRDefault="001972B6" w:rsidP="001972B6">
      <w:pPr>
        <w:rPr>
          <w:ins w:id="1166" w:author="Qu Xin (vivo)" w:date="2024-08-21T01:16:00Z"/>
          <w:rFonts w:ascii="Times New Roman" w:eastAsiaTheme="minorEastAsia" w:hAnsi="Times New Roman"/>
          <w:lang w:eastAsia="ko-KR" w:bidi="ar"/>
        </w:rPr>
      </w:pPr>
      <w:bookmarkStart w:id="1167" w:name="_Hlk167453317"/>
      <w:ins w:id="1168" w:author="Qu Xin (vivo)" w:date="2024-08-21T01:16:00Z">
        <w:r w:rsidRPr="00BF30B5">
          <w:rPr>
            <w:rFonts w:ascii="Times New Roman" w:eastAsiaTheme="minorEastAsia" w:hAnsi="Times New Roman"/>
            <w:b/>
            <w:bCs/>
            <w:lang w:eastAsia="ko-KR" w:bidi="ar"/>
          </w:rPr>
          <w:t>R1-2404301</w:t>
        </w:r>
        <w:r w:rsidRPr="00BF30B5">
          <w:rPr>
            <w:rFonts w:ascii="Times New Roman" w:eastAsiaTheme="minorEastAsia" w:hAnsi="Times New Roman"/>
            <w:lang w:eastAsia="ko-KR" w:bidi="ar"/>
          </w:rPr>
          <w:tab/>
          <w:t>Summary #3 on LP-WUS operation in IDLE/INACTIVE mode</w:t>
        </w:r>
        <w:r w:rsidRPr="00BF30B5">
          <w:rPr>
            <w:rFonts w:ascii="Times New Roman" w:eastAsiaTheme="minorEastAsia" w:hAnsi="Times New Roman"/>
            <w:lang w:eastAsia="ko-KR" w:bidi="ar"/>
          </w:rPr>
          <w:tab/>
          <w:t>Moderator (Apple)</w:t>
        </w:r>
      </w:ins>
    </w:p>
    <w:bookmarkEnd w:id="1167"/>
    <w:p w14:paraId="4875C31D" w14:textId="77777777" w:rsidR="001972B6" w:rsidRPr="00BF30B5" w:rsidRDefault="001972B6" w:rsidP="001972B6">
      <w:pPr>
        <w:rPr>
          <w:ins w:id="1169" w:author="Qu Xin (vivo)" w:date="2024-08-21T01:16:00Z"/>
          <w:rFonts w:ascii="Times New Roman" w:eastAsia="等线" w:hAnsi="Times New Roman"/>
          <w:lang w:eastAsia="zh-CN" w:bidi="ar"/>
        </w:rPr>
      </w:pPr>
    </w:p>
    <w:p w14:paraId="68CAFEF5" w14:textId="77777777" w:rsidR="001972B6" w:rsidRPr="00BF30B5" w:rsidRDefault="001972B6" w:rsidP="001972B6">
      <w:pPr>
        <w:rPr>
          <w:ins w:id="1170" w:author="Qu Xin (vivo)" w:date="2024-08-21T01:16:00Z"/>
          <w:rFonts w:ascii="Times New Roman" w:hAnsi="Times New Roman"/>
          <w:b/>
          <w:bCs/>
          <w:lang w:eastAsia="x-none"/>
        </w:rPr>
      </w:pPr>
      <w:ins w:id="1171" w:author="Qu Xin (vivo)" w:date="2024-08-21T01:16:00Z">
        <w:r w:rsidRPr="00BF30B5">
          <w:rPr>
            <w:rFonts w:ascii="Times New Roman" w:hAnsi="Times New Roman"/>
            <w:b/>
            <w:bCs/>
            <w:highlight w:val="green"/>
            <w:lang w:eastAsia="x-none"/>
          </w:rPr>
          <w:t>Agreement</w:t>
        </w:r>
      </w:ins>
    </w:p>
    <w:p w14:paraId="4EA3EB86" w14:textId="77777777" w:rsidR="001972B6" w:rsidRPr="00BF30B5" w:rsidRDefault="001972B6" w:rsidP="001972B6">
      <w:pPr>
        <w:rPr>
          <w:ins w:id="1172" w:author="Qu Xin (vivo)" w:date="2024-08-21T01:16:00Z"/>
          <w:rFonts w:ascii="Times New Roman" w:hAnsi="Times New Roman"/>
          <w:szCs w:val="20"/>
        </w:rPr>
      </w:pPr>
      <w:ins w:id="1173" w:author="Qu Xin (vivo)" w:date="2024-08-21T01:16:00Z">
        <w:r w:rsidRPr="00BF30B5">
          <w:rPr>
            <w:rFonts w:ascii="Times New Roman" w:hAnsi="Times New Roman"/>
            <w:szCs w:val="20"/>
          </w:rPr>
          <w:t>For LP-SS based LP-RSRQ, LP-RSRP and LP-RSSI are measured within the same bandwidth.</w:t>
        </w:r>
      </w:ins>
    </w:p>
    <w:p w14:paraId="018F4A73" w14:textId="77777777" w:rsidR="001972B6" w:rsidRPr="00BF30B5" w:rsidRDefault="001972B6" w:rsidP="001972B6">
      <w:pPr>
        <w:rPr>
          <w:ins w:id="1174" w:author="Qu Xin (vivo)" w:date="2024-08-21T01:16:00Z"/>
          <w:rFonts w:ascii="Times New Roman" w:eastAsia="等线" w:hAnsi="Times New Roman"/>
          <w:lang w:eastAsia="zh-CN" w:bidi="ar"/>
        </w:rPr>
      </w:pPr>
    </w:p>
    <w:p w14:paraId="7127DE4A" w14:textId="77777777" w:rsidR="001972B6" w:rsidRPr="00BF30B5" w:rsidRDefault="001972B6" w:rsidP="001972B6">
      <w:pPr>
        <w:rPr>
          <w:ins w:id="1175" w:author="Qu Xin (vivo)" w:date="2024-08-21T01:16:00Z"/>
          <w:rFonts w:ascii="Times New Roman" w:hAnsi="Times New Roman"/>
          <w:b/>
          <w:bCs/>
          <w:lang w:eastAsia="x-none"/>
        </w:rPr>
      </w:pPr>
      <w:ins w:id="1176" w:author="Qu Xin (vivo)" w:date="2024-08-21T01:16:00Z">
        <w:r w:rsidRPr="00BF30B5">
          <w:rPr>
            <w:rFonts w:ascii="Times New Roman" w:hAnsi="Times New Roman"/>
            <w:b/>
            <w:bCs/>
            <w:highlight w:val="green"/>
            <w:lang w:eastAsia="x-none"/>
          </w:rPr>
          <w:t>Agreement</w:t>
        </w:r>
      </w:ins>
    </w:p>
    <w:p w14:paraId="2187A5C9" w14:textId="77777777" w:rsidR="001972B6" w:rsidRPr="00BF30B5" w:rsidRDefault="001972B6" w:rsidP="001972B6">
      <w:pPr>
        <w:rPr>
          <w:ins w:id="1177" w:author="Qu Xin (vivo)" w:date="2024-08-21T01:16:00Z"/>
          <w:rFonts w:ascii="Times New Roman" w:hAnsi="Times New Roman"/>
          <w:szCs w:val="20"/>
        </w:rPr>
      </w:pPr>
      <w:ins w:id="1178" w:author="Qu Xin (vivo)" w:date="2024-08-21T01:16:00Z">
        <w:r w:rsidRPr="00BF30B5">
          <w:rPr>
            <w:rFonts w:ascii="Times New Roman" w:hAnsi="Times New Roman"/>
            <w:szCs w:val="20"/>
          </w:rPr>
          <w:t>For LP-RSSI definition for LP-RSRQ, the following is agreed</w:t>
        </w:r>
      </w:ins>
    </w:p>
    <w:p w14:paraId="6BEFDA6C" w14:textId="77777777" w:rsidR="001972B6" w:rsidRPr="00BF30B5" w:rsidRDefault="001972B6" w:rsidP="001972B6">
      <w:pPr>
        <w:pStyle w:val="affff2"/>
        <w:widowControl/>
        <w:numPr>
          <w:ilvl w:val="0"/>
          <w:numId w:val="114"/>
        </w:numPr>
        <w:ind w:firstLineChars="0"/>
        <w:jc w:val="left"/>
        <w:rPr>
          <w:ins w:id="1179" w:author="Qu Xin (vivo)" w:date="2024-08-21T01:16:00Z"/>
          <w:rFonts w:ascii="Times New Roman" w:hAnsi="Times New Roman"/>
        </w:rPr>
      </w:pPr>
      <w:ins w:id="1180" w:author="Qu Xin (vivo)" w:date="2024-08-21T01:16:00Z">
        <w:r w:rsidRPr="00BF30B5">
          <w:rPr>
            <w:rFonts w:ascii="Times New Roman" w:hAnsi="Times New Roman"/>
          </w:rPr>
          <w:t>Option 1: LP-RSSI is the linear average of total received power in ON and OFF LP-SS OOK symbols.</w:t>
        </w:r>
      </w:ins>
    </w:p>
    <w:p w14:paraId="6B9B493C" w14:textId="77777777" w:rsidR="001972B6" w:rsidRPr="00BF30B5" w:rsidRDefault="001972B6" w:rsidP="001972B6">
      <w:pPr>
        <w:rPr>
          <w:ins w:id="1181" w:author="Qu Xin (vivo)" w:date="2024-08-21T01:16:00Z"/>
          <w:rFonts w:ascii="Times New Roman" w:hAnsi="Times New Roman"/>
        </w:rPr>
      </w:pPr>
      <w:ins w:id="1182" w:author="Qu Xin (vivo)" w:date="2024-08-21T01:16:00Z">
        <w:r w:rsidRPr="00BF30B5">
          <w:rPr>
            <w:rFonts w:ascii="Times New Roman" w:hAnsi="Times New Roman"/>
            <w:lang w:eastAsia="ko-KR"/>
          </w:rPr>
          <w:t>Note: Above does not constrain LP-SS sequence design for OOK</w:t>
        </w:r>
      </w:ins>
    </w:p>
    <w:p w14:paraId="3F556122" w14:textId="77777777" w:rsidR="001972B6" w:rsidRPr="00BF30B5" w:rsidRDefault="001972B6" w:rsidP="001972B6">
      <w:pPr>
        <w:rPr>
          <w:ins w:id="1183" w:author="Qu Xin (vivo)" w:date="2024-08-21T01:16:00Z"/>
          <w:rFonts w:ascii="Times New Roman" w:eastAsia="等线" w:hAnsi="Times New Roman"/>
          <w:lang w:eastAsia="zh-CN" w:bidi="ar"/>
        </w:rPr>
      </w:pPr>
    </w:p>
    <w:p w14:paraId="497C2334" w14:textId="77777777" w:rsidR="001972B6" w:rsidRPr="00BF30B5" w:rsidRDefault="001972B6" w:rsidP="001972B6">
      <w:pPr>
        <w:rPr>
          <w:ins w:id="1184" w:author="Qu Xin (vivo)" w:date="2024-08-21T01:16:00Z"/>
          <w:rFonts w:ascii="Times New Roman" w:eastAsia="等线" w:hAnsi="Times New Roman"/>
          <w:b/>
          <w:bCs/>
          <w:lang w:eastAsia="zh-CN" w:bidi="ar"/>
        </w:rPr>
      </w:pPr>
      <w:ins w:id="1185" w:author="Qu Xin (vivo)" w:date="2024-08-21T01:16:00Z">
        <w:r w:rsidRPr="00BF30B5">
          <w:rPr>
            <w:rFonts w:ascii="Times New Roman" w:eastAsia="等线" w:hAnsi="Times New Roman"/>
            <w:b/>
            <w:bCs/>
            <w:highlight w:val="darkYellow"/>
            <w:lang w:eastAsia="zh-CN" w:bidi="ar"/>
          </w:rPr>
          <w:t>Working Assumption</w:t>
        </w:r>
      </w:ins>
    </w:p>
    <w:p w14:paraId="3A5F512A" w14:textId="77777777" w:rsidR="001972B6" w:rsidRPr="00BF30B5" w:rsidRDefault="001972B6" w:rsidP="001972B6">
      <w:pPr>
        <w:rPr>
          <w:ins w:id="1186" w:author="Qu Xin (vivo)" w:date="2024-08-21T01:16:00Z"/>
          <w:rFonts w:ascii="Times New Roman" w:hAnsi="Times New Roman"/>
          <w:szCs w:val="20"/>
        </w:rPr>
      </w:pPr>
      <w:ins w:id="1187" w:author="Qu Xin (vivo)" w:date="2024-08-21T01:16:00Z">
        <w:r w:rsidRPr="00BF30B5">
          <w:rPr>
            <w:rFonts w:ascii="Times New Roman" w:hAnsi="Times New Roman"/>
            <w:szCs w:val="20"/>
          </w:rPr>
          <w:t>From RAN1 perspective, for the RRM measurement metrics based on SSS for OFDM-based LP-WUR, use the same definition of SS-RSRP and SS-RSRQ for LP-SSS-RSRP and LP-SSS-RSRQ, respectively.</w:t>
        </w:r>
      </w:ins>
    </w:p>
    <w:p w14:paraId="75B998D6" w14:textId="77777777" w:rsidR="001972B6" w:rsidRPr="00BF30B5" w:rsidRDefault="001972B6" w:rsidP="001972B6">
      <w:pPr>
        <w:pStyle w:val="affff2"/>
        <w:widowControl/>
        <w:numPr>
          <w:ilvl w:val="0"/>
          <w:numId w:val="114"/>
        </w:numPr>
        <w:ind w:firstLineChars="0"/>
        <w:jc w:val="left"/>
        <w:rPr>
          <w:ins w:id="1188" w:author="Qu Xin (vivo)" w:date="2024-08-21T01:16:00Z"/>
          <w:rFonts w:ascii="Times New Roman" w:hAnsi="Times New Roman"/>
          <w:szCs w:val="20"/>
        </w:rPr>
      </w:pPr>
      <w:ins w:id="1189" w:author="Qu Xin (vivo)" w:date="2024-08-21T01:16:00Z">
        <w:r w:rsidRPr="00BF30B5">
          <w:rPr>
            <w:rFonts w:ascii="Times New Roman" w:hAnsi="Times New Roman"/>
            <w:szCs w:val="20"/>
            <w:lang w:eastAsia="ko-KR"/>
          </w:rPr>
          <w:t xml:space="preserve">Above is applicable for both </w:t>
        </w:r>
        <w:r w:rsidRPr="00BF30B5">
          <w:rPr>
            <w:rFonts w:ascii="Times New Roman" w:hAnsi="Times New Roman"/>
            <w:szCs w:val="20"/>
          </w:rPr>
          <w:t>time-domain processing or frequency-domain processing</w:t>
        </w:r>
      </w:ins>
    </w:p>
    <w:p w14:paraId="6C294F1D" w14:textId="77777777" w:rsidR="001972B6" w:rsidRPr="00BF30B5" w:rsidRDefault="001972B6" w:rsidP="001972B6">
      <w:pPr>
        <w:pStyle w:val="affff2"/>
        <w:widowControl/>
        <w:numPr>
          <w:ilvl w:val="0"/>
          <w:numId w:val="114"/>
        </w:numPr>
        <w:ind w:firstLineChars="0"/>
        <w:jc w:val="left"/>
        <w:rPr>
          <w:ins w:id="1190" w:author="Qu Xin (vivo)" w:date="2024-08-21T01:16:00Z"/>
          <w:rFonts w:ascii="Times New Roman" w:hAnsi="Times New Roman"/>
        </w:rPr>
      </w:pPr>
      <w:ins w:id="1191" w:author="Qu Xin (vivo)" w:date="2024-08-21T01:16:00Z">
        <w:r w:rsidRPr="00BF30B5">
          <w:rPr>
            <w:rFonts w:ascii="Times New Roman" w:hAnsi="Times New Roman"/>
          </w:rPr>
          <w:t>Above does not imply that RAN1 will introduce LP-SSS-RSRP and LP-SSS-RSRQ in the specifications</w:t>
        </w:r>
      </w:ins>
    </w:p>
    <w:p w14:paraId="07CCF1AB" w14:textId="77777777" w:rsidR="001972B6" w:rsidRDefault="001972B6" w:rsidP="001972B6">
      <w:pPr>
        <w:rPr>
          <w:ins w:id="1192" w:author="Qu Xin (vivo)" w:date="2024-08-21T01:16:00Z"/>
          <w:rFonts w:ascii="Times New Roman" w:eastAsiaTheme="minorEastAsia" w:hAnsi="Times New Roman"/>
          <w:lang w:eastAsia="ko-KR" w:bidi="ar"/>
        </w:rPr>
      </w:pPr>
    </w:p>
    <w:p w14:paraId="5C5FD069" w14:textId="77777777" w:rsidR="001972B6" w:rsidRPr="00BF30B5" w:rsidRDefault="001972B6" w:rsidP="001972B6">
      <w:pPr>
        <w:rPr>
          <w:ins w:id="1193" w:author="Qu Xin (vivo)" w:date="2024-08-21T01:16:00Z"/>
          <w:rFonts w:ascii="Times New Roman" w:eastAsiaTheme="minorEastAsia" w:hAnsi="Times New Roman"/>
          <w:lang w:eastAsia="ko-KR" w:bidi="ar"/>
        </w:rPr>
      </w:pPr>
      <w:ins w:id="1194" w:author="Qu Xin (vivo)" w:date="2024-08-21T01:16:00Z">
        <w:r w:rsidRPr="00BF30B5">
          <w:rPr>
            <w:rFonts w:ascii="Times New Roman" w:eastAsiaTheme="minorEastAsia" w:hAnsi="Times New Roman"/>
            <w:b/>
            <w:bCs/>
            <w:lang w:eastAsia="ko-KR" w:bidi="ar"/>
          </w:rPr>
          <w:t>R1-2405681</w:t>
        </w:r>
        <w:r w:rsidRPr="00BF30B5">
          <w:rPr>
            <w:rFonts w:ascii="Times New Roman" w:eastAsiaTheme="minorEastAsia" w:hAnsi="Times New Roman"/>
            <w:lang w:eastAsia="ko-KR" w:bidi="ar"/>
          </w:rPr>
          <w:tab/>
          <w:t>Summary #</w:t>
        </w:r>
        <w:r>
          <w:rPr>
            <w:rFonts w:ascii="Times New Roman" w:eastAsiaTheme="minorEastAsia" w:hAnsi="Times New Roman"/>
            <w:lang w:eastAsia="ko-KR" w:bidi="ar"/>
          </w:rPr>
          <w:t>4</w:t>
        </w:r>
        <w:r w:rsidRPr="00BF30B5">
          <w:rPr>
            <w:rFonts w:ascii="Times New Roman" w:eastAsiaTheme="minorEastAsia" w:hAnsi="Times New Roman"/>
            <w:lang w:eastAsia="ko-KR" w:bidi="ar"/>
          </w:rPr>
          <w:t xml:space="preserve"> on LP-WUS operation in IDLE/INACTIVE mode</w:t>
        </w:r>
        <w:r w:rsidRPr="00BF30B5">
          <w:rPr>
            <w:rFonts w:ascii="Times New Roman" w:eastAsiaTheme="minorEastAsia" w:hAnsi="Times New Roman"/>
            <w:lang w:eastAsia="ko-KR" w:bidi="ar"/>
          </w:rPr>
          <w:tab/>
          <w:t>Moderator (Apple)</w:t>
        </w:r>
      </w:ins>
    </w:p>
    <w:p w14:paraId="62CB3B30" w14:textId="77777777" w:rsidR="001972B6" w:rsidRDefault="001972B6" w:rsidP="001972B6">
      <w:pPr>
        <w:rPr>
          <w:ins w:id="1195" w:author="Qu Xin (vivo)" w:date="2024-08-21T01:16:00Z"/>
          <w:rFonts w:ascii="Times New Roman" w:eastAsiaTheme="minorEastAsia" w:hAnsi="Times New Roman"/>
          <w:szCs w:val="20"/>
          <w:highlight w:val="green"/>
          <w:lang w:eastAsia="ko-KR" w:bidi="ar"/>
        </w:rPr>
      </w:pPr>
    </w:p>
    <w:p w14:paraId="29AA819F" w14:textId="77777777" w:rsidR="001972B6" w:rsidRPr="00BF30B5" w:rsidRDefault="001972B6" w:rsidP="001972B6">
      <w:pPr>
        <w:rPr>
          <w:ins w:id="1196" w:author="Qu Xin (vivo)" w:date="2024-08-21T01:16:00Z"/>
          <w:rFonts w:ascii="Times New Roman" w:eastAsiaTheme="minorEastAsia" w:hAnsi="Times New Roman"/>
          <w:szCs w:val="20"/>
          <w:lang w:eastAsia="ko-KR" w:bidi="ar"/>
        </w:rPr>
      </w:pPr>
      <w:ins w:id="1197" w:author="Qu Xin (vivo)" w:date="2024-08-21T01:16:00Z">
        <w:r w:rsidRPr="00BF30B5">
          <w:rPr>
            <w:rFonts w:ascii="Times New Roman" w:eastAsiaTheme="minorEastAsia" w:hAnsi="Times New Roman"/>
            <w:szCs w:val="20"/>
            <w:highlight w:val="green"/>
            <w:lang w:eastAsia="ko-KR" w:bidi="ar"/>
          </w:rPr>
          <w:t>Agreement</w:t>
        </w:r>
        <w:r w:rsidRPr="00BF30B5">
          <w:rPr>
            <w:rFonts w:ascii="Times New Roman" w:eastAsiaTheme="minorEastAsia" w:hAnsi="Times New Roman"/>
            <w:szCs w:val="20"/>
            <w:lang w:eastAsia="ko-KR" w:bidi="ar"/>
          </w:rPr>
          <w:t xml:space="preserve"> </w:t>
        </w:r>
      </w:ins>
    </w:p>
    <w:p w14:paraId="0D3B7ACB" w14:textId="77777777" w:rsidR="001972B6" w:rsidRPr="00BF30B5" w:rsidRDefault="001972B6" w:rsidP="001972B6">
      <w:pPr>
        <w:rPr>
          <w:ins w:id="1198" w:author="Qu Xin (vivo)" w:date="2024-08-21T01:16:00Z"/>
          <w:rFonts w:ascii="Times New Roman" w:hAnsi="Times New Roman"/>
          <w:szCs w:val="20"/>
        </w:rPr>
      </w:pPr>
      <w:ins w:id="1199" w:author="Qu Xin (vivo)" w:date="2024-08-21T01:16:00Z">
        <w:r w:rsidRPr="00BF30B5">
          <w:rPr>
            <w:rFonts w:ascii="Times New Roman" w:hAnsi="Times New Roman"/>
            <w:szCs w:val="20"/>
          </w:rPr>
          <w:t>For idle/inactive mode, the maximum number of information bits (excluding CRC) in a LP-WUS is Z, where Z &lt;= [8 or 16].</w:t>
        </w:r>
      </w:ins>
    </w:p>
    <w:p w14:paraId="3DE282E8" w14:textId="77777777" w:rsidR="001972B6" w:rsidRPr="00BF30B5" w:rsidRDefault="001972B6" w:rsidP="001972B6">
      <w:pPr>
        <w:pStyle w:val="affff2"/>
        <w:widowControl/>
        <w:numPr>
          <w:ilvl w:val="0"/>
          <w:numId w:val="114"/>
        </w:numPr>
        <w:ind w:firstLineChars="0"/>
        <w:jc w:val="left"/>
        <w:rPr>
          <w:ins w:id="1200" w:author="Qu Xin (vivo)" w:date="2024-08-21T01:16:00Z"/>
          <w:rFonts w:ascii="Times New Roman" w:eastAsiaTheme="minorEastAsia" w:hAnsi="Times New Roman"/>
          <w:szCs w:val="20"/>
        </w:rPr>
      </w:pPr>
      <w:ins w:id="1201" w:author="Qu Xin (vivo)" w:date="2024-08-21T01:16:00Z">
        <w:r w:rsidRPr="00BF30B5">
          <w:rPr>
            <w:rFonts w:ascii="Times New Roman" w:hAnsi="Times New Roman"/>
            <w:szCs w:val="20"/>
          </w:rPr>
          <w:lastRenderedPageBreak/>
          <w:t>FFS the exact value of Z</w:t>
        </w:r>
      </w:ins>
    </w:p>
    <w:p w14:paraId="35C4CADC" w14:textId="77777777" w:rsidR="001972B6" w:rsidRPr="00BF30B5" w:rsidRDefault="001972B6" w:rsidP="001972B6">
      <w:pPr>
        <w:pStyle w:val="a2"/>
        <w:rPr>
          <w:ins w:id="1202" w:author="Qu Xin (vivo)" w:date="2024-08-21T01:16:00Z"/>
          <w:rFonts w:ascii="Times New Roman" w:hAnsi="Times New Roman"/>
          <w:szCs w:val="20"/>
        </w:rPr>
      </w:pPr>
    </w:p>
    <w:p w14:paraId="59A725D3" w14:textId="77777777" w:rsidR="001972B6" w:rsidRPr="00BF30B5" w:rsidRDefault="001972B6" w:rsidP="001972B6">
      <w:pPr>
        <w:rPr>
          <w:ins w:id="1203" w:author="Qu Xin (vivo)" w:date="2024-08-21T01:16:00Z"/>
          <w:rFonts w:ascii="Times New Roman" w:eastAsiaTheme="minorEastAsia" w:hAnsi="Times New Roman"/>
          <w:szCs w:val="20"/>
          <w:lang w:eastAsia="ko-KR" w:bidi="ar"/>
        </w:rPr>
      </w:pPr>
      <w:ins w:id="1204" w:author="Qu Xin (vivo)" w:date="2024-08-21T01:16:00Z">
        <w:r w:rsidRPr="00BF30B5">
          <w:rPr>
            <w:rFonts w:ascii="Times New Roman" w:eastAsiaTheme="minorEastAsia" w:hAnsi="Times New Roman"/>
            <w:szCs w:val="20"/>
            <w:highlight w:val="green"/>
            <w:lang w:eastAsia="ko-KR" w:bidi="ar"/>
          </w:rPr>
          <w:t>Agreement</w:t>
        </w:r>
        <w:r w:rsidRPr="00BF30B5">
          <w:rPr>
            <w:rFonts w:ascii="Times New Roman" w:eastAsiaTheme="minorEastAsia" w:hAnsi="Times New Roman"/>
            <w:szCs w:val="20"/>
            <w:lang w:eastAsia="ko-KR" w:bidi="ar"/>
          </w:rPr>
          <w:t xml:space="preserve"> </w:t>
        </w:r>
      </w:ins>
    </w:p>
    <w:p w14:paraId="7C62E990" w14:textId="77777777" w:rsidR="001972B6" w:rsidRPr="00BF30B5" w:rsidRDefault="001972B6" w:rsidP="001972B6">
      <w:pPr>
        <w:rPr>
          <w:ins w:id="1205" w:author="Qu Xin (vivo)" w:date="2024-08-21T01:16:00Z"/>
          <w:rFonts w:ascii="Times New Roman" w:hAnsi="Times New Roman"/>
          <w:szCs w:val="20"/>
        </w:rPr>
      </w:pPr>
      <w:ins w:id="1206" w:author="Qu Xin (vivo)" w:date="2024-08-21T01:16:00Z">
        <w:r w:rsidRPr="00BF30B5">
          <w:rPr>
            <w:rFonts w:ascii="Times New Roman" w:hAnsi="Times New Roman"/>
            <w:szCs w:val="20"/>
          </w:rPr>
          <w:t>For idle/inactive mode, the maximum number of subgroups per PO is X, where 8 &lt;= X &lt;= 256.</w:t>
        </w:r>
      </w:ins>
    </w:p>
    <w:p w14:paraId="79A73850" w14:textId="77777777" w:rsidR="001972B6" w:rsidRPr="00BF30B5" w:rsidRDefault="001972B6" w:rsidP="001972B6">
      <w:pPr>
        <w:pStyle w:val="affff2"/>
        <w:widowControl/>
        <w:numPr>
          <w:ilvl w:val="0"/>
          <w:numId w:val="114"/>
        </w:numPr>
        <w:ind w:firstLineChars="0"/>
        <w:jc w:val="left"/>
        <w:rPr>
          <w:ins w:id="1207" w:author="Qu Xin (vivo)" w:date="2024-08-21T01:16:00Z"/>
          <w:rFonts w:ascii="Times New Roman" w:hAnsi="Times New Roman"/>
          <w:szCs w:val="20"/>
        </w:rPr>
      </w:pPr>
      <w:ins w:id="1208" w:author="Qu Xin (vivo)" w:date="2024-08-21T01:16:00Z">
        <w:r w:rsidRPr="00BF30B5">
          <w:rPr>
            <w:rFonts w:ascii="Times New Roman" w:hAnsi="Times New Roman"/>
            <w:szCs w:val="20"/>
          </w:rPr>
          <w:t>FFS the exact value of X.</w:t>
        </w:r>
      </w:ins>
    </w:p>
    <w:p w14:paraId="1F2850C5" w14:textId="77777777" w:rsidR="001972B6" w:rsidRPr="00BF30B5" w:rsidRDefault="001972B6" w:rsidP="001972B6">
      <w:pPr>
        <w:pStyle w:val="affff2"/>
        <w:ind w:left="567" w:firstLineChars="0" w:firstLine="0"/>
        <w:rPr>
          <w:ins w:id="1209" w:author="Qu Xin (vivo)" w:date="2024-08-21T01:16:00Z"/>
          <w:rFonts w:ascii="Times New Roman" w:eastAsia="Times New Roman" w:hAnsi="Times New Roman"/>
          <w:kern w:val="0"/>
          <w:sz w:val="36"/>
          <w:szCs w:val="20"/>
          <w:lang w:val="fr-FR" w:eastAsia="en-US"/>
        </w:rPr>
      </w:pPr>
    </w:p>
    <w:p w14:paraId="68AF6B35" w14:textId="77777777" w:rsidR="001972B6" w:rsidRPr="00BF30B5" w:rsidRDefault="001972B6">
      <w:pPr>
        <w:keepNext/>
        <w:keepLines/>
        <w:widowControl w:val="0"/>
        <w:tabs>
          <w:tab w:val="left" w:pos="425"/>
        </w:tabs>
        <w:spacing w:before="240" w:after="240"/>
        <w:outlineLvl w:val="1"/>
        <w:rPr>
          <w:ins w:id="1210" w:author="Qu Xin (vivo)" w:date="2024-08-21T01:16:00Z"/>
          <w:rFonts w:ascii="Times New Roman" w:eastAsia="微软雅黑" w:hAnsi="Times New Roman"/>
          <w:bCs/>
          <w:iCs/>
          <w:sz w:val="28"/>
          <w:szCs w:val="28"/>
          <w:lang w:eastAsia="zh-CN"/>
        </w:rPr>
        <w:pPrChange w:id="1211" w:author="Qu Xin (vivo)" w:date="2024-08-21T01:17:00Z">
          <w:pPr>
            <w:keepNext/>
            <w:keepLines/>
            <w:widowControl w:val="0"/>
            <w:numPr>
              <w:ilvl w:val="1"/>
              <w:numId w:val="20"/>
            </w:numPr>
            <w:tabs>
              <w:tab w:val="num" w:pos="567"/>
            </w:tabs>
            <w:spacing w:before="240" w:after="240"/>
            <w:ind w:left="567" w:hanging="567"/>
            <w:outlineLvl w:val="1"/>
          </w:pPr>
        </w:pPrChange>
      </w:pPr>
      <w:ins w:id="1212" w:author="Qu Xin (vivo)" w:date="2024-08-21T01:16:00Z">
        <w:r w:rsidRPr="00BF30B5">
          <w:rPr>
            <w:rFonts w:ascii="Times New Roman" w:eastAsia="微软雅黑" w:hAnsi="Times New Roman"/>
            <w:bCs/>
            <w:iCs/>
            <w:sz w:val="28"/>
            <w:szCs w:val="28"/>
            <w:lang w:eastAsia="zh-CN"/>
          </w:rPr>
          <w:t>Agreements in 9.6.3</w:t>
        </w:r>
      </w:ins>
    </w:p>
    <w:p w14:paraId="2CB0C1B2" w14:textId="77777777" w:rsidR="001972B6" w:rsidRDefault="001972B6" w:rsidP="001972B6">
      <w:pPr>
        <w:rPr>
          <w:ins w:id="1213" w:author="Qu Xin (vivo)" w:date="2024-08-21T01:16:00Z"/>
          <w:rFonts w:ascii="Times New Roman" w:hAnsi="Times New Roman"/>
          <w:b/>
          <w:bCs/>
        </w:rPr>
      </w:pPr>
    </w:p>
    <w:p w14:paraId="1403A3A8" w14:textId="77777777" w:rsidR="001972B6" w:rsidRPr="00BF30B5" w:rsidRDefault="001972B6" w:rsidP="001972B6">
      <w:pPr>
        <w:rPr>
          <w:ins w:id="1214" w:author="Qu Xin (vivo)" w:date="2024-08-21T01:16:00Z"/>
          <w:rFonts w:ascii="Times New Roman" w:hAnsi="Times New Roman"/>
        </w:rPr>
      </w:pPr>
      <w:ins w:id="1215" w:author="Qu Xin (vivo)" w:date="2024-08-21T01:16:00Z">
        <w:r w:rsidRPr="00BF30B5">
          <w:rPr>
            <w:rFonts w:ascii="Times New Roman" w:hAnsi="Times New Roman"/>
            <w:b/>
            <w:bCs/>
          </w:rPr>
          <w:t>R1-2405471</w:t>
        </w:r>
        <w:r w:rsidRPr="00BF30B5">
          <w:rPr>
            <w:rFonts w:ascii="Times New Roman" w:hAnsi="Times New Roman"/>
          </w:rPr>
          <w:tab/>
          <w:t>FL summary #1 on LP-WUS operation in CONNECTED mode</w:t>
        </w:r>
        <w:r w:rsidRPr="00BF30B5">
          <w:rPr>
            <w:rFonts w:ascii="Times New Roman" w:hAnsi="Times New Roman"/>
          </w:rPr>
          <w:tab/>
          <w:t>Moderator (NTT DOCOMO)</w:t>
        </w:r>
      </w:ins>
    </w:p>
    <w:p w14:paraId="6AAA1D46" w14:textId="77777777" w:rsidR="001972B6" w:rsidRPr="00BF30B5" w:rsidRDefault="001972B6" w:rsidP="001972B6">
      <w:pPr>
        <w:jc w:val="both"/>
        <w:rPr>
          <w:ins w:id="1216" w:author="Qu Xin (vivo)" w:date="2024-08-21T01:16:00Z"/>
          <w:rFonts w:ascii="Times New Roman" w:hAnsi="Times New Roman"/>
          <w:b/>
          <w:szCs w:val="20"/>
        </w:rPr>
      </w:pPr>
    </w:p>
    <w:p w14:paraId="1B31FDF1" w14:textId="77777777" w:rsidR="001972B6" w:rsidRPr="00BF30B5" w:rsidRDefault="001972B6" w:rsidP="001972B6">
      <w:pPr>
        <w:rPr>
          <w:ins w:id="1217" w:author="Qu Xin (vivo)" w:date="2024-08-21T01:16:00Z"/>
          <w:rFonts w:ascii="Times New Roman" w:hAnsi="Times New Roman"/>
          <w:b/>
          <w:bCs/>
        </w:rPr>
      </w:pPr>
      <w:ins w:id="1218" w:author="Qu Xin (vivo)" w:date="2024-08-21T01:16:00Z">
        <w:r w:rsidRPr="00BF30B5">
          <w:rPr>
            <w:rFonts w:ascii="Times New Roman" w:hAnsi="Times New Roman"/>
            <w:b/>
            <w:bCs/>
            <w:highlight w:val="green"/>
          </w:rPr>
          <w:t>Agreement</w:t>
        </w:r>
      </w:ins>
    </w:p>
    <w:p w14:paraId="67E7D586" w14:textId="77777777" w:rsidR="001972B6" w:rsidRPr="00BF30B5" w:rsidRDefault="001972B6" w:rsidP="001972B6">
      <w:pPr>
        <w:contextualSpacing/>
        <w:jc w:val="both"/>
        <w:rPr>
          <w:ins w:id="1219" w:author="Qu Xin (vivo)" w:date="2024-08-21T01:16:00Z"/>
          <w:rFonts w:ascii="Times New Roman" w:hAnsi="Times New Roman"/>
          <w:bCs/>
          <w:szCs w:val="20"/>
        </w:rPr>
      </w:pPr>
      <w:ins w:id="1220" w:author="Qu Xin (vivo)" w:date="2024-08-21T01:16:00Z">
        <w:r w:rsidRPr="00BF30B5">
          <w:rPr>
            <w:rFonts w:ascii="Times New Roman" w:hAnsi="Times New Roman"/>
            <w:bCs/>
            <w:szCs w:val="20"/>
          </w:rPr>
          <w:t>For RRC CONNECTED mode, support UE capability report for determination of minimum time gap between LP-WUS reception and MR to start PDCCH monitoring.</w:t>
        </w:r>
      </w:ins>
    </w:p>
    <w:p w14:paraId="43F760C1" w14:textId="77777777" w:rsidR="001972B6" w:rsidRPr="00BF30B5" w:rsidRDefault="001972B6" w:rsidP="001972B6">
      <w:pPr>
        <w:pStyle w:val="affff2"/>
        <w:widowControl/>
        <w:numPr>
          <w:ilvl w:val="0"/>
          <w:numId w:val="22"/>
        </w:numPr>
        <w:ind w:firstLineChars="0"/>
        <w:contextualSpacing/>
        <w:rPr>
          <w:ins w:id="1221" w:author="Qu Xin (vivo)" w:date="2024-08-21T01:16:00Z"/>
          <w:rFonts w:ascii="Times New Roman" w:hAnsi="Times New Roman"/>
          <w:bCs/>
          <w:szCs w:val="20"/>
        </w:rPr>
      </w:pPr>
      <w:ins w:id="1222" w:author="Qu Xin (vivo)" w:date="2024-08-21T01:16:00Z">
        <w:r w:rsidRPr="00BF30B5">
          <w:rPr>
            <w:rFonts w:ascii="Times New Roman" w:eastAsia="Yu Mincho" w:hAnsi="Times New Roman"/>
            <w:bCs/>
            <w:szCs w:val="20"/>
          </w:rPr>
          <w:t xml:space="preserve">FFS: exact value(s) of the </w:t>
        </w:r>
        <w:r w:rsidRPr="00BF30B5">
          <w:rPr>
            <w:rFonts w:ascii="Times New Roman" w:hAnsi="Times New Roman"/>
            <w:bCs/>
            <w:szCs w:val="20"/>
          </w:rPr>
          <w:t>minimum time gap</w:t>
        </w:r>
      </w:ins>
    </w:p>
    <w:p w14:paraId="0447953F" w14:textId="77777777" w:rsidR="001972B6" w:rsidRPr="00BF30B5" w:rsidRDefault="001972B6" w:rsidP="001972B6">
      <w:pPr>
        <w:pStyle w:val="affff2"/>
        <w:widowControl/>
        <w:numPr>
          <w:ilvl w:val="0"/>
          <w:numId w:val="22"/>
        </w:numPr>
        <w:ind w:firstLineChars="0"/>
        <w:contextualSpacing/>
        <w:rPr>
          <w:ins w:id="1223" w:author="Qu Xin (vivo)" w:date="2024-08-21T01:16:00Z"/>
          <w:rFonts w:ascii="Times New Roman" w:hAnsi="Times New Roman"/>
          <w:bCs/>
          <w:szCs w:val="20"/>
        </w:rPr>
      </w:pPr>
      <w:ins w:id="1224" w:author="Qu Xin (vivo)" w:date="2024-08-21T01:16:00Z">
        <w:r w:rsidRPr="00BF30B5">
          <w:rPr>
            <w:rFonts w:ascii="Times New Roman" w:eastAsia="Yu Mincho" w:hAnsi="Times New Roman"/>
            <w:bCs/>
            <w:szCs w:val="20"/>
          </w:rPr>
          <w:t xml:space="preserve">FFS: support of multiple </w:t>
        </w:r>
        <w:r w:rsidRPr="00BF30B5">
          <w:rPr>
            <w:rFonts w:ascii="Times New Roman" w:hAnsi="Times New Roman"/>
            <w:bCs/>
            <w:szCs w:val="20"/>
          </w:rPr>
          <w:t xml:space="preserve">minimum time </w:t>
        </w:r>
        <w:r w:rsidRPr="00BF30B5">
          <w:rPr>
            <w:rFonts w:ascii="Times New Roman" w:eastAsia="Yu Mincho" w:hAnsi="Times New Roman"/>
            <w:bCs/>
            <w:szCs w:val="20"/>
          </w:rPr>
          <w:t>gaps</w:t>
        </w:r>
      </w:ins>
    </w:p>
    <w:p w14:paraId="49355027" w14:textId="77777777" w:rsidR="001972B6" w:rsidRPr="00BF30B5" w:rsidRDefault="001972B6" w:rsidP="001972B6">
      <w:pPr>
        <w:pStyle w:val="affff2"/>
        <w:widowControl/>
        <w:numPr>
          <w:ilvl w:val="0"/>
          <w:numId w:val="22"/>
        </w:numPr>
        <w:ind w:firstLineChars="0"/>
        <w:contextualSpacing/>
        <w:rPr>
          <w:ins w:id="1225" w:author="Qu Xin (vivo)" w:date="2024-08-21T01:16:00Z"/>
          <w:rFonts w:ascii="Times New Roman" w:hAnsi="Times New Roman"/>
          <w:bCs/>
          <w:szCs w:val="20"/>
        </w:rPr>
      </w:pPr>
      <w:ins w:id="1226" w:author="Qu Xin (vivo)" w:date="2024-08-21T01:16:00Z">
        <w:r w:rsidRPr="00BF30B5">
          <w:rPr>
            <w:rFonts w:ascii="Times New Roman" w:eastAsia="Yu Mincho" w:hAnsi="Times New Roman"/>
            <w:bCs/>
            <w:szCs w:val="20"/>
          </w:rPr>
          <w:t>FFS whether the reported value includes the duration for time/frequency synchronization of MR</w:t>
        </w:r>
      </w:ins>
    </w:p>
    <w:p w14:paraId="1D50BFD6" w14:textId="77777777" w:rsidR="001972B6" w:rsidRPr="00BF30B5" w:rsidRDefault="001972B6" w:rsidP="001972B6">
      <w:pPr>
        <w:rPr>
          <w:ins w:id="1227" w:author="Qu Xin (vivo)" w:date="2024-08-21T01:16:00Z"/>
          <w:rFonts w:ascii="Times New Roman" w:eastAsia="等线" w:hAnsi="Times New Roman"/>
          <w:lang w:eastAsia="zh-CN" w:bidi="ar"/>
        </w:rPr>
      </w:pPr>
    </w:p>
    <w:p w14:paraId="3DDC3C26" w14:textId="77777777" w:rsidR="001972B6" w:rsidRPr="00BF30B5" w:rsidRDefault="001972B6" w:rsidP="001972B6">
      <w:pPr>
        <w:rPr>
          <w:ins w:id="1228" w:author="Qu Xin (vivo)" w:date="2024-08-21T01:16:00Z"/>
          <w:rFonts w:ascii="Times New Roman" w:eastAsiaTheme="minorEastAsia" w:hAnsi="Times New Roman"/>
          <w:lang w:eastAsia="ko-KR" w:bidi="ar"/>
        </w:rPr>
      </w:pPr>
      <w:bookmarkStart w:id="1229" w:name="_Hlk167453405"/>
      <w:ins w:id="1230" w:author="Qu Xin (vivo)" w:date="2024-08-21T01:16:00Z">
        <w:r w:rsidRPr="00BF30B5">
          <w:rPr>
            <w:rFonts w:ascii="Times New Roman" w:eastAsiaTheme="minorEastAsia" w:hAnsi="Times New Roman"/>
            <w:b/>
            <w:bCs/>
            <w:lang w:eastAsia="ko-KR" w:bidi="ar"/>
          </w:rPr>
          <w:t>R1-2405592</w:t>
        </w:r>
        <w:r w:rsidRPr="00BF30B5">
          <w:rPr>
            <w:rFonts w:ascii="Times New Roman" w:eastAsiaTheme="minorEastAsia" w:hAnsi="Times New Roman"/>
            <w:lang w:eastAsia="ko-KR" w:bidi="ar"/>
          </w:rPr>
          <w:tab/>
          <w:t>FL summary #2 on LP-WUS operation in CONNECTED mode</w:t>
        </w:r>
        <w:r w:rsidRPr="00BF30B5">
          <w:rPr>
            <w:rFonts w:ascii="Times New Roman" w:eastAsiaTheme="minorEastAsia" w:hAnsi="Times New Roman"/>
            <w:lang w:eastAsia="ko-KR" w:bidi="ar"/>
          </w:rPr>
          <w:tab/>
          <w:t>Moderator (NTT DOCOMO)</w:t>
        </w:r>
      </w:ins>
    </w:p>
    <w:bookmarkEnd w:id="1229"/>
    <w:p w14:paraId="44FC5B9D" w14:textId="77777777" w:rsidR="001972B6" w:rsidRPr="00BF30B5" w:rsidRDefault="001972B6" w:rsidP="001972B6">
      <w:pPr>
        <w:rPr>
          <w:ins w:id="1231" w:author="Qu Xin (vivo)" w:date="2024-08-21T01:16:00Z"/>
          <w:rFonts w:ascii="Times New Roman" w:eastAsiaTheme="minorEastAsia" w:hAnsi="Times New Roman"/>
          <w:lang w:eastAsia="ko-KR" w:bidi="ar"/>
        </w:rPr>
      </w:pPr>
    </w:p>
    <w:p w14:paraId="20537FC3" w14:textId="77777777" w:rsidR="001972B6" w:rsidRPr="00BF30B5" w:rsidRDefault="001972B6" w:rsidP="001972B6">
      <w:pPr>
        <w:rPr>
          <w:ins w:id="1232" w:author="Qu Xin (vivo)" w:date="2024-08-21T01:16:00Z"/>
          <w:rFonts w:ascii="Times New Roman" w:hAnsi="Times New Roman"/>
          <w:b/>
          <w:bCs/>
        </w:rPr>
      </w:pPr>
      <w:ins w:id="1233" w:author="Qu Xin (vivo)" w:date="2024-08-21T01:16:00Z">
        <w:r w:rsidRPr="00BF30B5">
          <w:rPr>
            <w:rFonts w:ascii="Times New Roman" w:hAnsi="Times New Roman"/>
            <w:b/>
            <w:bCs/>
            <w:highlight w:val="green"/>
          </w:rPr>
          <w:t>Agreement</w:t>
        </w:r>
      </w:ins>
    </w:p>
    <w:p w14:paraId="3E591AA1" w14:textId="77777777" w:rsidR="001972B6" w:rsidRPr="00BF30B5" w:rsidRDefault="001972B6" w:rsidP="001972B6">
      <w:pPr>
        <w:contextualSpacing/>
        <w:jc w:val="both"/>
        <w:rPr>
          <w:ins w:id="1234" w:author="Qu Xin (vivo)" w:date="2024-08-21T01:16:00Z"/>
          <w:rFonts w:ascii="Times New Roman" w:hAnsi="Times New Roman"/>
          <w:bCs/>
          <w:szCs w:val="20"/>
        </w:rPr>
      </w:pPr>
      <w:ins w:id="1235" w:author="Qu Xin (vivo)" w:date="2024-08-21T01:16:00Z">
        <w:r w:rsidRPr="00BF30B5">
          <w:rPr>
            <w:rFonts w:ascii="Times New Roman" w:hAnsi="Times New Roman"/>
            <w:bCs/>
            <w:szCs w:val="20"/>
          </w:rPr>
          <w:t xml:space="preserve">For LP-WUS monitoring in RRC CONNECTED mode, a LP-WUS is </w:t>
        </w:r>
        <w:proofErr w:type="spellStart"/>
        <w:r w:rsidRPr="00BF30B5">
          <w:rPr>
            <w:rFonts w:ascii="Times New Roman" w:hAnsi="Times New Roman"/>
            <w:bCs/>
            <w:szCs w:val="20"/>
          </w:rPr>
          <w:t>QCLed</w:t>
        </w:r>
        <w:proofErr w:type="spellEnd"/>
        <w:r w:rsidRPr="00BF30B5">
          <w:rPr>
            <w:rFonts w:ascii="Times New Roman" w:hAnsi="Times New Roman"/>
            <w:bCs/>
            <w:szCs w:val="20"/>
          </w:rPr>
          <w:t xml:space="preserve"> with existing NR signal/channel/CORESET for the TCI state</w:t>
        </w:r>
      </w:ins>
    </w:p>
    <w:p w14:paraId="7B5F7491" w14:textId="77777777" w:rsidR="001972B6" w:rsidRPr="00BF30B5" w:rsidRDefault="001972B6" w:rsidP="001972B6">
      <w:pPr>
        <w:pStyle w:val="affff2"/>
        <w:widowControl/>
        <w:numPr>
          <w:ilvl w:val="0"/>
          <w:numId w:val="22"/>
        </w:numPr>
        <w:ind w:firstLineChars="0"/>
        <w:contextualSpacing/>
        <w:rPr>
          <w:ins w:id="1236" w:author="Qu Xin (vivo)" w:date="2024-08-21T01:16:00Z"/>
          <w:rFonts w:ascii="Times New Roman" w:eastAsia="Yu Mincho" w:hAnsi="Times New Roman"/>
          <w:bCs/>
          <w:szCs w:val="20"/>
        </w:rPr>
      </w:pPr>
      <w:ins w:id="1237" w:author="Qu Xin (vivo)" w:date="2024-08-21T01:16:00Z">
        <w:r w:rsidRPr="00BF30B5">
          <w:rPr>
            <w:rFonts w:ascii="Times New Roman" w:eastAsia="Yu Mincho" w:hAnsi="Times New Roman"/>
            <w:bCs/>
            <w:szCs w:val="20"/>
          </w:rPr>
          <w:t>FFS which existing NR signal/channel/CORESET is the QCL source of LP-WUS</w:t>
        </w:r>
      </w:ins>
    </w:p>
    <w:p w14:paraId="1807D5F7" w14:textId="77777777" w:rsidR="001972B6" w:rsidRPr="00BF30B5" w:rsidRDefault="001972B6" w:rsidP="001972B6">
      <w:pPr>
        <w:pStyle w:val="affff2"/>
        <w:widowControl/>
        <w:numPr>
          <w:ilvl w:val="0"/>
          <w:numId w:val="22"/>
        </w:numPr>
        <w:ind w:firstLineChars="0"/>
        <w:contextualSpacing/>
        <w:rPr>
          <w:ins w:id="1238" w:author="Qu Xin (vivo)" w:date="2024-08-21T01:16:00Z"/>
          <w:rFonts w:ascii="Times New Roman" w:eastAsia="Yu Mincho" w:hAnsi="Times New Roman"/>
          <w:bCs/>
          <w:szCs w:val="20"/>
        </w:rPr>
      </w:pPr>
      <w:ins w:id="1239" w:author="Qu Xin (vivo)" w:date="2024-08-21T01:16:00Z">
        <w:r w:rsidRPr="00BF30B5">
          <w:rPr>
            <w:rFonts w:ascii="Times New Roman" w:eastAsia="Yu Mincho" w:hAnsi="Times New Roman"/>
            <w:bCs/>
            <w:szCs w:val="20"/>
          </w:rPr>
          <w:t>FFS exact definition of QCL relationship between LP-WUS and existing NR signal/channel/CORESET</w:t>
        </w:r>
      </w:ins>
    </w:p>
    <w:p w14:paraId="7FA81ECC" w14:textId="77777777" w:rsidR="001972B6" w:rsidRPr="00BF30B5" w:rsidRDefault="001972B6" w:rsidP="001972B6">
      <w:pPr>
        <w:rPr>
          <w:ins w:id="1240" w:author="Qu Xin (vivo)" w:date="2024-08-21T01:16:00Z"/>
          <w:rFonts w:ascii="Times New Roman" w:eastAsiaTheme="minorEastAsia" w:hAnsi="Times New Roman"/>
          <w:lang w:eastAsia="ko-KR" w:bidi="ar"/>
        </w:rPr>
      </w:pPr>
    </w:p>
    <w:p w14:paraId="6FB26F8B" w14:textId="77777777" w:rsidR="001972B6" w:rsidRPr="00BF30B5" w:rsidRDefault="001972B6" w:rsidP="001972B6">
      <w:pPr>
        <w:rPr>
          <w:ins w:id="1241" w:author="Qu Xin (vivo)" w:date="2024-08-21T01:16:00Z"/>
          <w:rFonts w:ascii="Times New Roman" w:hAnsi="Times New Roman"/>
          <w:b/>
          <w:bCs/>
        </w:rPr>
      </w:pPr>
      <w:ins w:id="1242" w:author="Qu Xin (vivo)" w:date="2024-08-21T01:16:00Z">
        <w:r w:rsidRPr="00BF30B5">
          <w:rPr>
            <w:rFonts w:ascii="Times New Roman" w:hAnsi="Times New Roman"/>
            <w:b/>
            <w:bCs/>
            <w:highlight w:val="green"/>
          </w:rPr>
          <w:t>Agreement</w:t>
        </w:r>
      </w:ins>
    </w:p>
    <w:p w14:paraId="2B6E1604" w14:textId="77777777" w:rsidR="001972B6" w:rsidRPr="00BF30B5" w:rsidRDefault="001972B6" w:rsidP="001972B6">
      <w:pPr>
        <w:contextualSpacing/>
        <w:jc w:val="both"/>
        <w:rPr>
          <w:ins w:id="1243" w:author="Qu Xin (vivo)" w:date="2024-08-21T01:16:00Z"/>
          <w:rFonts w:ascii="Times New Roman" w:hAnsi="Times New Roman"/>
          <w:bCs/>
          <w:szCs w:val="20"/>
        </w:rPr>
      </w:pPr>
      <w:ins w:id="1244" w:author="Qu Xin (vivo)" w:date="2024-08-21T01:16:00Z">
        <w:r w:rsidRPr="00BF30B5">
          <w:rPr>
            <w:rFonts w:ascii="Times New Roman" w:hAnsi="Times New Roman"/>
            <w:bCs/>
            <w:szCs w:val="20"/>
          </w:rPr>
          <w:t>LP-WUS monitoring occasions (MOs) are configured by RRC, where UE can monitor for LP-WUS transmission in RRC CONNECTED mode.</w:t>
        </w:r>
      </w:ins>
    </w:p>
    <w:p w14:paraId="394F6E4C" w14:textId="77777777" w:rsidR="001972B6" w:rsidRPr="00BF30B5" w:rsidRDefault="001972B6" w:rsidP="001972B6">
      <w:pPr>
        <w:pStyle w:val="affff2"/>
        <w:widowControl/>
        <w:numPr>
          <w:ilvl w:val="0"/>
          <w:numId w:val="22"/>
        </w:numPr>
        <w:ind w:firstLineChars="0"/>
        <w:contextualSpacing/>
        <w:rPr>
          <w:ins w:id="1245" w:author="Qu Xin (vivo)" w:date="2024-08-21T01:16:00Z"/>
          <w:rFonts w:ascii="Times New Roman" w:hAnsi="Times New Roman"/>
          <w:bCs/>
          <w:szCs w:val="20"/>
        </w:rPr>
      </w:pPr>
      <w:ins w:id="1246" w:author="Qu Xin (vivo)" w:date="2024-08-21T01:16:00Z">
        <w:r w:rsidRPr="00BF30B5">
          <w:rPr>
            <w:rFonts w:ascii="Times New Roman" w:hAnsi="Times New Roman"/>
            <w:bCs/>
            <w:szCs w:val="20"/>
          </w:rPr>
          <w:t>FFS whether to define a time window for Mos</w:t>
        </w:r>
      </w:ins>
    </w:p>
    <w:p w14:paraId="37472118" w14:textId="77777777" w:rsidR="001972B6" w:rsidRPr="00BF30B5" w:rsidRDefault="001972B6" w:rsidP="001972B6">
      <w:pPr>
        <w:pStyle w:val="affff2"/>
        <w:widowControl/>
        <w:numPr>
          <w:ilvl w:val="0"/>
          <w:numId w:val="22"/>
        </w:numPr>
        <w:ind w:firstLineChars="0"/>
        <w:contextualSpacing/>
        <w:rPr>
          <w:ins w:id="1247" w:author="Qu Xin (vivo)" w:date="2024-08-21T01:16:00Z"/>
          <w:rFonts w:ascii="Times New Roman" w:hAnsi="Times New Roman"/>
          <w:bCs/>
          <w:szCs w:val="20"/>
        </w:rPr>
      </w:pPr>
      <w:ins w:id="1248" w:author="Qu Xin (vivo)" w:date="2024-08-21T01:16:00Z">
        <w:r w:rsidRPr="00BF30B5">
          <w:rPr>
            <w:rFonts w:ascii="Times New Roman" w:hAnsi="Times New Roman"/>
            <w:bCs/>
            <w:szCs w:val="20"/>
          </w:rPr>
          <w:t>It is at least supported that a UE can monitor MOs with a periodicity.</w:t>
        </w:r>
      </w:ins>
    </w:p>
    <w:p w14:paraId="3ECD5422" w14:textId="77777777" w:rsidR="001972B6" w:rsidRPr="00BF30B5" w:rsidRDefault="001972B6" w:rsidP="001972B6">
      <w:pPr>
        <w:pStyle w:val="affff2"/>
        <w:widowControl/>
        <w:numPr>
          <w:ilvl w:val="1"/>
          <w:numId w:val="22"/>
        </w:numPr>
        <w:ind w:firstLineChars="0"/>
        <w:contextualSpacing/>
        <w:rPr>
          <w:ins w:id="1249" w:author="Qu Xin (vivo)" w:date="2024-08-21T01:16:00Z"/>
          <w:rFonts w:ascii="Times New Roman" w:hAnsi="Times New Roman"/>
          <w:bCs/>
          <w:szCs w:val="20"/>
        </w:rPr>
      </w:pPr>
      <w:ins w:id="1250" w:author="Qu Xin (vivo)" w:date="2024-08-21T01:16:00Z">
        <w:r w:rsidRPr="00BF30B5">
          <w:rPr>
            <w:rFonts w:ascii="Times New Roman" w:hAnsi="Times New Roman"/>
            <w:bCs/>
            <w:szCs w:val="20"/>
          </w:rPr>
          <w:t>FFS details of the periodicity, e.g. derived from DRX cycle, separately configured</w:t>
        </w:r>
      </w:ins>
    </w:p>
    <w:p w14:paraId="662181F4" w14:textId="77777777" w:rsidR="001972B6" w:rsidRDefault="001972B6" w:rsidP="001972B6">
      <w:pPr>
        <w:rPr>
          <w:ins w:id="1251" w:author="Qu Xin (vivo)" w:date="2024-08-21T01:16:00Z"/>
          <w:rFonts w:ascii="Times New Roman" w:eastAsiaTheme="minorEastAsia" w:hAnsi="Times New Roman"/>
          <w:b/>
          <w:bCs/>
          <w:lang w:eastAsia="ko-KR" w:bidi="ar"/>
        </w:rPr>
      </w:pPr>
    </w:p>
    <w:p w14:paraId="2E83532B" w14:textId="77777777" w:rsidR="001972B6" w:rsidRPr="00BF30B5" w:rsidRDefault="001972B6" w:rsidP="001972B6">
      <w:pPr>
        <w:rPr>
          <w:ins w:id="1252" w:author="Qu Xin (vivo)" w:date="2024-08-21T01:16:00Z"/>
          <w:rFonts w:ascii="Times New Roman" w:eastAsiaTheme="minorEastAsia" w:hAnsi="Times New Roman"/>
          <w:lang w:eastAsia="ko-KR" w:bidi="ar"/>
        </w:rPr>
      </w:pPr>
      <w:ins w:id="1253" w:author="Qu Xin (vivo)" w:date="2024-08-21T01:16:00Z">
        <w:r w:rsidRPr="00BF30B5">
          <w:t xml:space="preserve"> </w:t>
        </w:r>
        <w:r w:rsidRPr="00BF30B5">
          <w:rPr>
            <w:rFonts w:ascii="Times New Roman" w:eastAsiaTheme="minorEastAsia" w:hAnsi="Times New Roman"/>
            <w:b/>
            <w:bCs/>
            <w:lang w:eastAsia="ko-KR" w:bidi="ar"/>
          </w:rPr>
          <w:t>R1-2405721</w:t>
        </w:r>
        <w:r w:rsidRPr="00BF30B5">
          <w:rPr>
            <w:rFonts w:ascii="Times New Roman" w:eastAsiaTheme="minorEastAsia" w:hAnsi="Times New Roman"/>
            <w:lang w:eastAsia="ko-KR" w:bidi="ar"/>
          </w:rPr>
          <w:tab/>
          <w:t>FL summary #</w:t>
        </w:r>
        <w:r>
          <w:rPr>
            <w:rFonts w:ascii="Times New Roman" w:eastAsiaTheme="minorEastAsia" w:hAnsi="Times New Roman"/>
            <w:lang w:eastAsia="ko-KR" w:bidi="ar"/>
          </w:rPr>
          <w:t>3</w:t>
        </w:r>
        <w:r w:rsidRPr="00BF30B5">
          <w:rPr>
            <w:rFonts w:ascii="Times New Roman" w:eastAsiaTheme="minorEastAsia" w:hAnsi="Times New Roman"/>
            <w:lang w:eastAsia="ko-KR" w:bidi="ar"/>
          </w:rPr>
          <w:t xml:space="preserve"> on LP-WUS operation in CONNECTED mode</w:t>
        </w:r>
        <w:r w:rsidRPr="00BF30B5">
          <w:rPr>
            <w:rFonts w:ascii="Times New Roman" w:eastAsiaTheme="minorEastAsia" w:hAnsi="Times New Roman"/>
            <w:lang w:eastAsia="ko-KR" w:bidi="ar"/>
          </w:rPr>
          <w:tab/>
          <w:t>Moderator (NTT DOCOMO)</w:t>
        </w:r>
      </w:ins>
    </w:p>
    <w:p w14:paraId="7F1A772D" w14:textId="77777777" w:rsidR="001972B6" w:rsidRPr="00BF30B5" w:rsidRDefault="001972B6" w:rsidP="001972B6">
      <w:pPr>
        <w:rPr>
          <w:ins w:id="1254" w:author="Qu Xin (vivo)" w:date="2024-08-21T01:16:00Z"/>
          <w:rFonts w:ascii="Times New Roman" w:eastAsiaTheme="minorEastAsia" w:hAnsi="Times New Roman"/>
          <w:lang w:eastAsia="ko-KR" w:bidi="ar"/>
        </w:rPr>
      </w:pPr>
    </w:p>
    <w:p w14:paraId="355B0264" w14:textId="77777777" w:rsidR="001972B6" w:rsidRPr="00BF30B5" w:rsidRDefault="001972B6" w:rsidP="001972B6">
      <w:pPr>
        <w:rPr>
          <w:ins w:id="1255" w:author="Qu Xin (vivo)" w:date="2024-08-21T01:16:00Z"/>
          <w:rFonts w:ascii="Times New Roman" w:hAnsi="Times New Roman"/>
          <w:b/>
          <w:bCs/>
        </w:rPr>
      </w:pPr>
      <w:ins w:id="1256" w:author="Qu Xin (vivo)" w:date="2024-08-21T01:16:00Z">
        <w:r w:rsidRPr="00BF30B5">
          <w:rPr>
            <w:rFonts w:ascii="Times New Roman" w:hAnsi="Times New Roman"/>
            <w:b/>
            <w:bCs/>
            <w:highlight w:val="green"/>
          </w:rPr>
          <w:t>Agreement</w:t>
        </w:r>
      </w:ins>
    </w:p>
    <w:p w14:paraId="7F7798B5" w14:textId="77777777" w:rsidR="001972B6" w:rsidRPr="00BF30B5" w:rsidRDefault="001972B6" w:rsidP="001972B6">
      <w:pPr>
        <w:spacing w:after="180" w:line="252" w:lineRule="auto"/>
        <w:contextualSpacing/>
        <w:rPr>
          <w:ins w:id="1257" w:author="Qu Xin (vivo)" w:date="2024-08-21T01:16:00Z"/>
          <w:rFonts w:ascii="Times New Roman" w:hAnsi="Times New Roman"/>
          <w:bCs/>
          <w:szCs w:val="20"/>
        </w:rPr>
      </w:pPr>
      <w:ins w:id="1258" w:author="Qu Xin (vivo)" w:date="2024-08-21T01:16:00Z">
        <w:r w:rsidRPr="00BF30B5">
          <w:rPr>
            <w:rFonts w:ascii="Times New Roman" w:hAnsi="Times New Roman"/>
            <w:bCs/>
            <w:szCs w:val="20"/>
          </w:rPr>
          <w:t>Study whether/how LP-WUS works when UE is configured with CA in RRC CONNECTED mode</w:t>
        </w:r>
      </w:ins>
    </w:p>
    <w:p w14:paraId="2A2A448D" w14:textId="77777777" w:rsidR="001972B6" w:rsidRPr="00BF30B5" w:rsidRDefault="001972B6" w:rsidP="001972B6">
      <w:pPr>
        <w:pStyle w:val="affff2"/>
        <w:widowControl/>
        <w:numPr>
          <w:ilvl w:val="1"/>
          <w:numId w:val="115"/>
        </w:numPr>
        <w:spacing w:after="180" w:line="252" w:lineRule="auto"/>
        <w:ind w:firstLineChars="0"/>
        <w:contextualSpacing/>
        <w:rPr>
          <w:ins w:id="1259" w:author="Qu Xin (vivo)" w:date="2024-08-21T01:16:00Z"/>
          <w:rFonts w:ascii="Times New Roman" w:hAnsi="Times New Roman"/>
          <w:bCs/>
          <w:sz w:val="20"/>
          <w:szCs w:val="20"/>
        </w:rPr>
      </w:pPr>
      <w:ins w:id="1260" w:author="Qu Xin (vivo)" w:date="2024-08-21T01:16:00Z">
        <w:r w:rsidRPr="00BF30B5">
          <w:rPr>
            <w:rFonts w:ascii="Times New Roman" w:eastAsia="Yu Mincho" w:hAnsi="Times New Roman"/>
            <w:bCs/>
            <w:sz w:val="20"/>
            <w:szCs w:val="20"/>
          </w:rPr>
          <w:t xml:space="preserve">FFS: </w:t>
        </w:r>
        <w:r w:rsidRPr="00BF30B5">
          <w:rPr>
            <w:rFonts w:ascii="Times New Roman" w:hAnsi="Times New Roman"/>
            <w:bCs/>
            <w:sz w:val="20"/>
            <w:szCs w:val="20"/>
          </w:rPr>
          <w:t>The cell(s) where PDCCH monitoring triggered by a</w:t>
        </w:r>
        <w:r w:rsidRPr="00BF30B5">
          <w:rPr>
            <w:rFonts w:ascii="Times New Roman" w:eastAsia="Yu Mincho" w:hAnsi="Times New Roman"/>
            <w:bCs/>
            <w:sz w:val="20"/>
            <w:szCs w:val="20"/>
          </w:rPr>
          <w:t xml:space="preserve"> LP-WUS is applicable</w:t>
        </w:r>
      </w:ins>
    </w:p>
    <w:p w14:paraId="3294A52C" w14:textId="77777777" w:rsidR="001972B6" w:rsidRPr="00BF30B5" w:rsidRDefault="001972B6" w:rsidP="001972B6">
      <w:pPr>
        <w:pStyle w:val="affff2"/>
        <w:widowControl/>
        <w:numPr>
          <w:ilvl w:val="2"/>
          <w:numId w:val="115"/>
        </w:numPr>
        <w:spacing w:after="180" w:line="252" w:lineRule="auto"/>
        <w:ind w:firstLineChars="0"/>
        <w:contextualSpacing/>
        <w:rPr>
          <w:ins w:id="1261" w:author="Qu Xin (vivo)" w:date="2024-08-21T01:16:00Z"/>
          <w:rFonts w:ascii="Times New Roman" w:hAnsi="Times New Roman"/>
          <w:bCs/>
          <w:sz w:val="20"/>
          <w:szCs w:val="20"/>
        </w:rPr>
      </w:pPr>
      <w:ins w:id="1262" w:author="Qu Xin (vivo)" w:date="2024-08-21T01:16:00Z">
        <w:r w:rsidRPr="00BF30B5">
          <w:rPr>
            <w:rFonts w:ascii="Times New Roman" w:eastAsia="Yu Mincho" w:hAnsi="Times New Roman"/>
            <w:bCs/>
            <w:sz w:val="20"/>
            <w:szCs w:val="20"/>
          </w:rPr>
          <w:t xml:space="preserve">Option 1: one or more serving cells based on </w:t>
        </w:r>
        <w:proofErr w:type="spellStart"/>
        <w:r w:rsidRPr="00BF30B5">
          <w:rPr>
            <w:rFonts w:ascii="Times New Roman" w:eastAsia="Yu Mincho" w:hAnsi="Times New Roman"/>
            <w:bCs/>
            <w:sz w:val="20"/>
            <w:szCs w:val="20"/>
          </w:rPr>
          <w:t>gNB</w:t>
        </w:r>
        <w:proofErr w:type="spellEnd"/>
        <w:r w:rsidRPr="00BF30B5">
          <w:rPr>
            <w:rFonts w:ascii="Times New Roman" w:eastAsia="Yu Mincho" w:hAnsi="Times New Roman"/>
            <w:bCs/>
            <w:sz w:val="20"/>
            <w:szCs w:val="20"/>
          </w:rPr>
          <w:t xml:space="preserve"> indication/configuration</w:t>
        </w:r>
      </w:ins>
    </w:p>
    <w:p w14:paraId="0B915B8F" w14:textId="77777777" w:rsidR="001972B6" w:rsidRPr="00BF30B5" w:rsidRDefault="001972B6" w:rsidP="001972B6">
      <w:pPr>
        <w:pStyle w:val="affff2"/>
        <w:widowControl/>
        <w:numPr>
          <w:ilvl w:val="2"/>
          <w:numId w:val="115"/>
        </w:numPr>
        <w:spacing w:after="180" w:line="252" w:lineRule="auto"/>
        <w:ind w:firstLineChars="0"/>
        <w:contextualSpacing/>
        <w:rPr>
          <w:ins w:id="1263" w:author="Qu Xin (vivo)" w:date="2024-08-21T01:16:00Z"/>
          <w:rFonts w:ascii="Times New Roman" w:hAnsi="Times New Roman"/>
          <w:bCs/>
          <w:sz w:val="20"/>
          <w:szCs w:val="20"/>
        </w:rPr>
      </w:pPr>
      <w:ins w:id="1264" w:author="Qu Xin (vivo)" w:date="2024-08-21T01:16:00Z">
        <w:r w:rsidRPr="00BF30B5">
          <w:rPr>
            <w:rFonts w:ascii="Times New Roman" w:eastAsia="Yu Mincho" w:hAnsi="Times New Roman"/>
            <w:bCs/>
            <w:sz w:val="20"/>
            <w:szCs w:val="20"/>
          </w:rPr>
          <w:t>Option 2: all activated serving cells</w:t>
        </w:r>
      </w:ins>
    </w:p>
    <w:p w14:paraId="627236DE" w14:textId="77777777" w:rsidR="001972B6" w:rsidRPr="00BF30B5" w:rsidRDefault="001972B6" w:rsidP="001972B6">
      <w:pPr>
        <w:pStyle w:val="affff2"/>
        <w:widowControl/>
        <w:numPr>
          <w:ilvl w:val="2"/>
          <w:numId w:val="115"/>
        </w:numPr>
        <w:spacing w:after="180" w:line="252" w:lineRule="auto"/>
        <w:ind w:firstLineChars="0"/>
        <w:contextualSpacing/>
        <w:rPr>
          <w:ins w:id="1265" w:author="Qu Xin (vivo)" w:date="2024-08-21T01:16:00Z"/>
          <w:rFonts w:ascii="Times New Roman" w:hAnsi="Times New Roman"/>
          <w:bCs/>
          <w:sz w:val="20"/>
          <w:szCs w:val="20"/>
        </w:rPr>
      </w:pPr>
      <w:ins w:id="1266" w:author="Qu Xin (vivo)" w:date="2024-08-21T01:16:00Z">
        <w:r w:rsidRPr="00BF30B5">
          <w:rPr>
            <w:rFonts w:ascii="Times New Roman" w:eastAsia="Yu Mincho" w:hAnsi="Times New Roman"/>
            <w:bCs/>
            <w:sz w:val="20"/>
            <w:szCs w:val="20"/>
          </w:rPr>
          <w:t>Note: other options are not precluded</w:t>
        </w:r>
      </w:ins>
    </w:p>
    <w:p w14:paraId="52AFCC26" w14:textId="77777777" w:rsidR="001972B6" w:rsidRPr="00BF30B5" w:rsidRDefault="001972B6" w:rsidP="001972B6">
      <w:pPr>
        <w:rPr>
          <w:ins w:id="1267" w:author="Qu Xin (vivo)" w:date="2024-08-21T01:16:00Z"/>
          <w:rFonts w:ascii="Times New Roman" w:hAnsi="Times New Roman"/>
          <w:b/>
          <w:bCs/>
        </w:rPr>
      </w:pPr>
      <w:ins w:id="1268" w:author="Qu Xin (vivo)" w:date="2024-08-21T01:16:00Z">
        <w:r w:rsidRPr="00BF30B5">
          <w:rPr>
            <w:rFonts w:ascii="Times New Roman" w:hAnsi="Times New Roman"/>
            <w:b/>
            <w:bCs/>
            <w:highlight w:val="green"/>
          </w:rPr>
          <w:t>Agreement</w:t>
        </w:r>
      </w:ins>
    </w:p>
    <w:p w14:paraId="3D379E0E" w14:textId="77777777" w:rsidR="001972B6" w:rsidRPr="00BF30B5" w:rsidRDefault="001972B6" w:rsidP="001972B6">
      <w:pPr>
        <w:contextualSpacing/>
        <w:jc w:val="both"/>
        <w:rPr>
          <w:ins w:id="1269" w:author="Qu Xin (vivo)" w:date="2024-08-21T01:16:00Z"/>
          <w:rFonts w:ascii="Times New Roman" w:hAnsi="Times New Roman"/>
          <w:bCs/>
          <w:szCs w:val="20"/>
        </w:rPr>
      </w:pPr>
      <w:ins w:id="1270" w:author="Qu Xin (vivo)" w:date="2024-08-21T01:16:00Z">
        <w:r w:rsidRPr="00BF30B5">
          <w:rPr>
            <w:rFonts w:ascii="Times New Roman" w:hAnsi="Times New Roman"/>
            <w:bCs/>
            <w:szCs w:val="20"/>
          </w:rPr>
          <w:t xml:space="preserve">For RRC CONNECTED mode, LP-WUS can be configured without following existing features. </w:t>
        </w:r>
      </w:ins>
    </w:p>
    <w:p w14:paraId="19B7472B" w14:textId="77777777" w:rsidR="001972B6" w:rsidRPr="00BF30B5" w:rsidRDefault="001972B6" w:rsidP="001972B6">
      <w:pPr>
        <w:pStyle w:val="affff2"/>
        <w:widowControl/>
        <w:numPr>
          <w:ilvl w:val="1"/>
          <w:numId w:val="115"/>
        </w:numPr>
        <w:ind w:firstLineChars="0"/>
        <w:contextualSpacing/>
        <w:rPr>
          <w:ins w:id="1271" w:author="Qu Xin (vivo)" w:date="2024-08-21T01:16:00Z"/>
          <w:rFonts w:ascii="Times New Roman" w:hAnsi="Times New Roman"/>
          <w:bCs/>
          <w:szCs w:val="20"/>
        </w:rPr>
      </w:pPr>
      <w:ins w:id="1272" w:author="Qu Xin (vivo)" w:date="2024-08-21T01:16:00Z">
        <w:r w:rsidRPr="00BF30B5">
          <w:rPr>
            <w:rFonts w:ascii="Times New Roman" w:eastAsia="Yu Mincho" w:hAnsi="Times New Roman"/>
            <w:bCs/>
            <w:szCs w:val="20"/>
          </w:rPr>
          <w:t>Rel-16 DCP</w:t>
        </w:r>
      </w:ins>
    </w:p>
    <w:p w14:paraId="27320C6C" w14:textId="77777777" w:rsidR="001972B6" w:rsidRPr="00BF30B5" w:rsidRDefault="001972B6" w:rsidP="001972B6">
      <w:pPr>
        <w:pStyle w:val="affff2"/>
        <w:widowControl/>
        <w:numPr>
          <w:ilvl w:val="1"/>
          <w:numId w:val="115"/>
        </w:numPr>
        <w:ind w:firstLineChars="0"/>
        <w:contextualSpacing/>
        <w:rPr>
          <w:ins w:id="1273" w:author="Qu Xin (vivo)" w:date="2024-08-21T01:16:00Z"/>
          <w:rFonts w:ascii="Times New Roman" w:hAnsi="Times New Roman"/>
          <w:bCs/>
          <w:szCs w:val="20"/>
        </w:rPr>
      </w:pPr>
      <w:ins w:id="1274" w:author="Qu Xin (vivo)" w:date="2024-08-21T01:16:00Z">
        <w:r w:rsidRPr="00BF30B5">
          <w:rPr>
            <w:rFonts w:ascii="Times New Roman" w:eastAsia="Yu Mincho" w:hAnsi="Times New Roman"/>
            <w:bCs/>
            <w:szCs w:val="20"/>
          </w:rPr>
          <w:t>Rel-17 PDCCH skipping</w:t>
        </w:r>
      </w:ins>
    </w:p>
    <w:p w14:paraId="46134FDE" w14:textId="77777777" w:rsidR="001972B6" w:rsidRPr="00BF30B5" w:rsidRDefault="001972B6" w:rsidP="001972B6">
      <w:pPr>
        <w:pStyle w:val="affff2"/>
        <w:widowControl/>
        <w:numPr>
          <w:ilvl w:val="1"/>
          <w:numId w:val="115"/>
        </w:numPr>
        <w:ind w:firstLineChars="0"/>
        <w:contextualSpacing/>
        <w:rPr>
          <w:ins w:id="1275" w:author="Qu Xin (vivo)" w:date="2024-08-21T01:16:00Z"/>
          <w:rFonts w:ascii="Times New Roman" w:hAnsi="Times New Roman"/>
          <w:bCs/>
          <w:szCs w:val="20"/>
        </w:rPr>
      </w:pPr>
      <w:ins w:id="1276" w:author="Qu Xin (vivo)" w:date="2024-08-21T01:16:00Z">
        <w:r w:rsidRPr="00BF30B5">
          <w:rPr>
            <w:rFonts w:ascii="Times New Roman" w:eastAsia="Yu Mincho" w:hAnsi="Times New Roman"/>
            <w:bCs/>
            <w:szCs w:val="20"/>
          </w:rPr>
          <w:t>Rel-17 SSSG switching</w:t>
        </w:r>
      </w:ins>
    </w:p>
    <w:p w14:paraId="6DEBE02C" w14:textId="77777777" w:rsidR="001972B6" w:rsidRPr="00BF30B5" w:rsidRDefault="001972B6" w:rsidP="001972B6">
      <w:pPr>
        <w:pStyle w:val="affff2"/>
        <w:widowControl/>
        <w:numPr>
          <w:ilvl w:val="1"/>
          <w:numId w:val="115"/>
        </w:numPr>
        <w:ind w:firstLineChars="0"/>
        <w:contextualSpacing/>
        <w:rPr>
          <w:ins w:id="1277" w:author="Qu Xin (vivo)" w:date="2024-08-21T01:16:00Z"/>
          <w:rFonts w:ascii="Times New Roman" w:hAnsi="Times New Roman"/>
          <w:bCs/>
          <w:szCs w:val="20"/>
        </w:rPr>
      </w:pPr>
      <w:ins w:id="1278" w:author="Qu Xin (vivo)" w:date="2024-08-21T01:16:00Z">
        <w:r w:rsidRPr="00BF30B5">
          <w:rPr>
            <w:rFonts w:ascii="Times New Roman" w:eastAsia="Yu Mincho" w:hAnsi="Times New Roman"/>
            <w:bCs/>
            <w:szCs w:val="20"/>
          </w:rPr>
          <w:t>Rel-18 cell DTX</w:t>
        </w:r>
      </w:ins>
    </w:p>
    <w:p w14:paraId="0D03E0BD" w14:textId="77777777" w:rsidR="001972B6" w:rsidRPr="00BF30B5" w:rsidRDefault="001972B6" w:rsidP="001972B6">
      <w:pPr>
        <w:rPr>
          <w:ins w:id="1279" w:author="Qu Xin (vivo)" w:date="2024-08-21T01:16:00Z"/>
          <w:rFonts w:ascii="Times New Roman" w:hAnsi="Times New Roman"/>
          <w:bCs/>
          <w:szCs w:val="20"/>
        </w:rPr>
      </w:pPr>
      <w:ins w:id="1280" w:author="Qu Xin (vivo)" w:date="2024-08-21T01:16:00Z">
        <w:r w:rsidRPr="00BF30B5">
          <w:rPr>
            <w:rFonts w:ascii="Times New Roman" w:hAnsi="Times New Roman"/>
            <w:bCs/>
            <w:szCs w:val="20"/>
          </w:rPr>
          <w:t>Further study whether/how LP-WUS works with following existing features (</w:t>
        </w:r>
        <w:r w:rsidRPr="00BF30B5">
          <w:rPr>
            <w:rFonts w:ascii="Times New Roman" w:eastAsia="Yu Mincho" w:hAnsi="Times New Roman"/>
            <w:bCs/>
            <w:szCs w:val="20"/>
          </w:rPr>
          <w:t>PDCCH skipping, SSSG switching, cell DTX</w:t>
        </w:r>
        <w:r w:rsidRPr="00BF30B5">
          <w:rPr>
            <w:rFonts w:ascii="Times New Roman" w:hAnsi="Times New Roman"/>
            <w:bCs/>
            <w:szCs w:val="20"/>
          </w:rPr>
          <w:t>)</w:t>
        </w:r>
      </w:ins>
    </w:p>
    <w:p w14:paraId="5BE9B81A" w14:textId="77777777" w:rsidR="001972B6" w:rsidRPr="001972B6" w:rsidRDefault="001972B6">
      <w:pPr>
        <w:rPr>
          <w:rFonts w:ascii="Times New Roman" w:eastAsiaTheme="minorEastAsia" w:hAnsi="Times New Roman"/>
          <w:bCs/>
          <w:szCs w:val="20"/>
          <w:lang w:eastAsia="zh-CN"/>
          <w:rPrChange w:id="1281" w:author="Qu Xin (vivo)" w:date="2024-08-21T01:16:00Z">
            <w:rPr>
              <w:rFonts w:ascii="Times New Roman" w:eastAsiaTheme="minorEastAsia" w:hAnsi="Times New Roman"/>
              <w:bCs/>
              <w:szCs w:val="20"/>
              <w:lang w:val="en-GB" w:eastAsia="zh-CN"/>
            </w:rPr>
          </w:rPrChange>
        </w:rPr>
      </w:pPr>
    </w:p>
    <w:sectPr w:rsidR="001972B6" w:rsidRPr="001972B6">
      <w:footerReference w:type="default" r:id="rId27"/>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2B084E" w14:textId="77777777" w:rsidR="001A44DF" w:rsidRDefault="001A44DF">
      <w:r>
        <w:separator/>
      </w:r>
    </w:p>
  </w:endnote>
  <w:endnote w:type="continuationSeparator" w:id="0">
    <w:p w14:paraId="0E581E67" w14:textId="77777777" w:rsidR="001A44DF" w:rsidRDefault="001A4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G Times (WN)">
    <w:altName w:val="Arial"/>
    <w:panose1 w:val="00000000000000000000"/>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charset w:val="00"/>
    <w:family w:val="auto"/>
    <w:pitch w:val="default"/>
    <w:sig w:usb0="00000000" w:usb1="00000000" w:usb2="00000000" w:usb3="00000000" w:csb0="00000001" w:csb1="00000000"/>
  </w:font>
  <w:font w:name="Times-Italic">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IDFont+F3">
    <w:altName w:val="Microsoft YaHei"/>
    <w:panose1 w:val="00000000000000000000"/>
    <w:charset w:val="86"/>
    <w:family w:val="auto"/>
    <w:notTrueType/>
    <w:pitch w:val="default"/>
    <w:sig w:usb0="00000001" w:usb1="080E0000" w:usb2="0000001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HGB1_CNKI"/>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14448291"/>
    </w:sdtPr>
    <w:sdtContent>
      <w:sdt>
        <w:sdtPr>
          <w:id w:val="1728636285"/>
        </w:sdtPr>
        <w:sdtContent>
          <w:p w14:paraId="5BC4CAE6" w14:textId="77777777" w:rsidR="00FA6957" w:rsidRDefault="00FA6957">
            <w:pPr>
              <w:pStyle w:val="aff6"/>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9A5802">
              <w:rPr>
                <w:b/>
                <w:bCs/>
                <w:noProof/>
              </w:rPr>
              <w:t>33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9A5802">
              <w:rPr>
                <w:b/>
                <w:bCs/>
                <w:noProof/>
              </w:rPr>
              <w:t>74</w:t>
            </w:r>
            <w:r>
              <w:rPr>
                <w:b/>
                <w:bCs/>
                <w:sz w:val="24"/>
                <w:szCs w:val="24"/>
              </w:rPr>
              <w:fldChar w:fldCharType="end"/>
            </w:r>
          </w:p>
        </w:sdtContent>
      </w:sdt>
    </w:sdtContent>
  </w:sdt>
  <w:p w14:paraId="27A8BC3D" w14:textId="77777777" w:rsidR="00FA6957" w:rsidRDefault="00FA6957">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EBC11B" w14:textId="77777777" w:rsidR="001A44DF" w:rsidRDefault="001A44DF">
      <w:r>
        <w:separator/>
      </w:r>
    </w:p>
  </w:footnote>
  <w:footnote w:type="continuationSeparator" w:id="0">
    <w:p w14:paraId="1A622380" w14:textId="77777777" w:rsidR="001A44DF" w:rsidRDefault="001A44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979DF61"/>
    <w:multiLevelType w:val="singleLevel"/>
    <w:tmpl w:val="B979DF61"/>
    <w:lvl w:ilvl="0">
      <w:start w:val="1"/>
      <w:numFmt w:val="bullet"/>
      <w:lvlText w:val=""/>
      <w:lvlJc w:val="left"/>
      <w:pPr>
        <w:ind w:left="420" w:hanging="420"/>
      </w:pPr>
      <w:rPr>
        <w:rFonts w:ascii="Symbol" w:hAnsi="Symbol" w:cs="Symbol" w:hint="default"/>
      </w:rPr>
    </w:lvl>
  </w:abstractNum>
  <w:abstractNum w:abstractNumId="1" w15:restartNumberingAfterBreak="0">
    <w:nsid w:val="EE9EE475"/>
    <w:multiLevelType w:val="singleLevel"/>
    <w:tmpl w:val="EE9EE475"/>
    <w:lvl w:ilvl="0">
      <w:start w:val="1"/>
      <w:numFmt w:val="bullet"/>
      <w:lvlText w:val=""/>
      <w:lvlJc w:val="left"/>
      <w:pPr>
        <w:ind w:left="420" w:hanging="420"/>
      </w:pPr>
      <w:rPr>
        <w:rFonts w:ascii="Wingdings" w:hAnsi="Wingdings" w:hint="default"/>
      </w:rPr>
    </w:lvl>
  </w:abstractNum>
  <w:abstractNum w:abstractNumId="2"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3"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4"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5" w15:restartNumberingAfterBreak="0">
    <w:nsid w:val="FFFFFF7F"/>
    <w:multiLevelType w:val="singleLevel"/>
    <w:tmpl w:val="FFFFFF7F"/>
    <w:lvl w:ilvl="0">
      <w:start w:val="1"/>
      <w:numFmt w:val="decimal"/>
      <w:pStyle w:val="2"/>
      <w:lvlText w:val="%1."/>
      <w:lvlJc w:val="left"/>
      <w:pPr>
        <w:tabs>
          <w:tab w:val="left" w:pos="643"/>
        </w:tabs>
        <w:ind w:left="643" w:hanging="360"/>
      </w:pPr>
    </w:lvl>
  </w:abstractNum>
  <w:abstractNum w:abstractNumId="6" w15:restartNumberingAfterBreak="0">
    <w:nsid w:val="FFFFFF80"/>
    <w:multiLevelType w:val="singleLevel"/>
    <w:tmpl w:val="FFFFFF80"/>
    <w:lvl w:ilvl="0">
      <w:start w:val="1"/>
      <w:numFmt w:val="bullet"/>
      <w:pStyle w:val="50"/>
      <w:lvlText w:val=""/>
      <w:lvlJc w:val="left"/>
      <w:pPr>
        <w:tabs>
          <w:tab w:val="left" w:pos="1492"/>
        </w:tabs>
        <w:ind w:left="1492" w:hanging="360"/>
      </w:pPr>
      <w:rPr>
        <w:rFonts w:ascii="Symbol" w:hAnsi="Symbol" w:hint="default"/>
      </w:rPr>
    </w:lvl>
  </w:abstractNum>
  <w:abstractNum w:abstractNumId="7" w15:restartNumberingAfterBreak="0">
    <w:nsid w:val="FFFFFF81"/>
    <w:multiLevelType w:val="singleLevel"/>
    <w:tmpl w:val="FFFFFF81"/>
    <w:lvl w:ilvl="0">
      <w:start w:val="1"/>
      <w:numFmt w:val="bullet"/>
      <w:pStyle w:val="40"/>
      <w:lvlText w:val=""/>
      <w:lvlJc w:val="left"/>
      <w:pPr>
        <w:tabs>
          <w:tab w:val="left" w:pos="1209"/>
        </w:tabs>
        <w:ind w:left="1209" w:hanging="360"/>
      </w:pPr>
      <w:rPr>
        <w:rFonts w:ascii="Symbol" w:hAnsi="Symbol" w:hint="default"/>
      </w:rPr>
    </w:lvl>
  </w:abstractNum>
  <w:abstractNum w:abstractNumId="8" w15:restartNumberingAfterBreak="0">
    <w:nsid w:val="FFFFFF82"/>
    <w:multiLevelType w:val="singleLevel"/>
    <w:tmpl w:val="FFFFFF82"/>
    <w:lvl w:ilvl="0">
      <w:start w:val="1"/>
      <w:numFmt w:val="bullet"/>
      <w:pStyle w:val="30"/>
      <w:lvlText w:val=""/>
      <w:lvlJc w:val="left"/>
      <w:pPr>
        <w:tabs>
          <w:tab w:val="left" w:pos="926"/>
        </w:tabs>
        <w:ind w:left="926" w:hanging="360"/>
      </w:pPr>
      <w:rPr>
        <w:rFonts w:ascii="Symbol" w:hAnsi="Symbol" w:hint="default"/>
      </w:rPr>
    </w:lvl>
  </w:abstractNum>
  <w:abstractNum w:abstractNumId="9" w15:restartNumberingAfterBreak="0">
    <w:nsid w:val="FFFFFF83"/>
    <w:multiLevelType w:val="singleLevel"/>
    <w:tmpl w:val="FFFFFF83"/>
    <w:lvl w:ilvl="0">
      <w:start w:val="1"/>
      <w:numFmt w:val="bullet"/>
      <w:pStyle w:val="20"/>
      <w:lvlText w:val=""/>
      <w:lvlJc w:val="left"/>
      <w:pPr>
        <w:tabs>
          <w:tab w:val="left" w:pos="643"/>
        </w:tabs>
        <w:ind w:left="643" w:hanging="360"/>
      </w:pPr>
      <w:rPr>
        <w:rFonts w:ascii="Symbol" w:hAnsi="Symbol" w:hint="default"/>
      </w:rPr>
    </w:lvl>
  </w:abstractNum>
  <w:abstractNum w:abstractNumId="10"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11"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12" w15:restartNumberingAfterBreak="0">
    <w:nsid w:val="00EA462D"/>
    <w:multiLevelType w:val="multilevel"/>
    <w:tmpl w:val="00EA462D"/>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3" w15:restartNumberingAfterBreak="0">
    <w:nsid w:val="03E772C6"/>
    <w:multiLevelType w:val="multilevel"/>
    <w:tmpl w:val="03E772C6"/>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042B232E"/>
    <w:multiLevelType w:val="multilevel"/>
    <w:tmpl w:val="042B23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52A4D5C"/>
    <w:multiLevelType w:val="multilevel"/>
    <w:tmpl w:val="052A4D5C"/>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6" w15:restartNumberingAfterBreak="0">
    <w:nsid w:val="053E46BA"/>
    <w:multiLevelType w:val="multilevel"/>
    <w:tmpl w:val="053E46B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06FC2683"/>
    <w:multiLevelType w:val="multilevel"/>
    <w:tmpl w:val="06FC2683"/>
    <w:lvl w:ilvl="0">
      <w:start w:val="1"/>
      <w:numFmt w:val="bullet"/>
      <w:lvlText w:val="•"/>
      <w:lvlJc w:val="left"/>
      <w:pPr>
        <w:ind w:left="800" w:hanging="400"/>
      </w:pPr>
      <w:rPr>
        <w:rFonts w:ascii="Malgun Gothic" w:eastAsia="Malgun Gothic" w:hAnsi="Malgun Gothic" w:hint="eastAsia"/>
        <w:lang w:val="en-GB"/>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8" w15:restartNumberingAfterBreak="0">
    <w:nsid w:val="076E3214"/>
    <w:multiLevelType w:val="multilevel"/>
    <w:tmpl w:val="076E3214"/>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9" w15:restartNumberingAfterBreak="0">
    <w:nsid w:val="09B7D870"/>
    <w:multiLevelType w:val="multilevel"/>
    <w:tmpl w:val="09B7D870"/>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Times New Roman" w:hAnsi="Times New Roman" w:cs="Times New Roman"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0" w15:restartNumberingAfterBreak="0">
    <w:nsid w:val="09CD2A27"/>
    <w:multiLevelType w:val="multilevel"/>
    <w:tmpl w:val="09CD2A2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1" w15:restartNumberingAfterBreak="0">
    <w:nsid w:val="0BD47AC5"/>
    <w:multiLevelType w:val="multilevel"/>
    <w:tmpl w:val="0BD47A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0E730A3D"/>
    <w:multiLevelType w:val="multilevel"/>
    <w:tmpl w:val="0E730A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0F8E7D5C"/>
    <w:multiLevelType w:val="multilevel"/>
    <w:tmpl w:val="0F8E7D5C"/>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0FF97BA8"/>
    <w:multiLevelType w:val="multilevel"/>
    <w:tmpl w:val="0FF97BA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70509E"/>
    <w:multiLevelType w:val="multilevel"/>
    <w:tmpl w:val="1070509E"/>
    <w:lvl w:ilvl="0">
      <w:start w:val="1"/>
      <w:numFmt w:val="bullet"/>
      <w:lvlText w:val=""/>
      <w:lvlJc w:val="left"/>
      <w:pPr>
        <w:ind w:left="785" w:hanging="360"/>
      </w:pPr>
      <w:rPr>
        <w:rFonts w:ascii="Symbol" w:hAnsi="Symbol"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26" w15:restartNumberingAfterBreak="0">
    <w:nsid w:val="124760C1"/>
    <w:multiLevelType w:val="multilevel"/>
    <w:tmpl w:val="124760C1"/>
    <w:lvl w:ilvl="0">
      <w:start w:val="1"/>
      <w:numFmt w:val="decimal"/>
      <w:pStyle w:val="ProposalText"/>
      <w:lvlText w:val="Proposal %1:"/>
      <w:lvlJc w:val="left"/>
      <w:pPr>
        <w:tabs>
          <w:tab w:val="left" w:pos="0"/>
        </w:tabs>
        <w:ind w:left="360" w:hanging="360"/>
      </w:pPr>
      <w:rPr>
        <w:b/>
        <w:i w:val="0"/>
        <w:sz w:val="20"/>
      </w:rPr>
    </w:lvl>
    <w:lvl w:ilvl="1">
      <w:start w:val="1"/>
      <w:numFmt w:val="lowerLetter"/>
      <w:lvlText w:val="%2."/>
      <w:lvlJc w:val="left"/>
      <w:pPr>
        <w:tabs>
          <w:tab w:val="left" w:pos="0"/>
        </w:tabs>
        <w:ind w:left="1080" w:hanging="360"/>
      </w:pPr>
    </w:lvl>
    <w:lvl w:ilvl="2">
      <w:start w:val="1"/>
      <w:numFmt w:val="lowerRoman"/>
      <w:lvlText w:val="%3."/>
      <w:lvlJc w:val="right"/>
      <w:pPr>
        <w:tabs>
          <w:tab w:val="left" w:pos="0"/>
        </w:tabs>
        <w:ind w:left="1800" w:hanging="180"/>
      </w:pPr>
    </w:lvl>
    <w:lvl w:ilvl="3">
      <w:start w:val="1"/>
      <w:numFmt w:val="decimal"/>
      <w:lvlText w:val="%4."/>
      <w:lvlJc w:val="left"/>
      <w:pPr>
        <w:tabs>
          <w:tab w:val="left" w:pos="0"/>
        </w:tabs>
        <w:ind w:left="2520" w:hanging="360"/>
      </w:pPr>
    </w:lvl>
    <w:lvl w:ilvl="4">
      <w:start w:val="1"/>
      <w:numFmt w:val="lowerLetter"/>
      <w:lvlText w:val="%5."/>
      <w:lvlJc w:val="left"/>
      <w:pPr>
        <w:tabs>
          <w:tab w:val="left" w:pos="0"/>
        </w:tabs>
        <w:ind w:left="3240" w:hanging="360"/>
      </w:pPr>
    </w:lvl>
    <w:lvl w:ilvl="5">
      <w:start w:val="1"/>
      <w:numFmt w:val="lowerRoman"/>
      <w:lvlText w:val="%6."/>
      <w:lvlJc w:val="right"/>
      <w:pPr>
        <w:tabs>
          <w:tab w:val="left" w:pos="0"/>
        </w:tabs>
        <w:ind w:left="3960" w:hanging="180"/>
      </w:pPr>
    </w:lvl>
    <w:lvl w:ilvl="6">
      <w:start w:val="1"/>
      <w:numFmt w:val="decimal"/>
      <w:lvlText w:val="%7."/>
      <w:lvlJc w:val="left"/>
      <w:pPr>
        <w:tabs>
          <w:tab w:val="left" w:pos="0"/>
        </w:tabs>
        <w:ind w:left="4680" w:hanging="360"/>
      </w:pPr>
    </w:lvl>
    <w:lvl w:ilvl="7">
      <w:start w:val="1"/>
      <w:numFmt w:val="lowerLetter"/>
      <w:lvlText w:val="%8."/>
      <w:lvlJc w:val="left"/>
      <w:pPr>
        <w:tabs>
          <w:tab w:val="left" w:pos="0"/>
        </w:tabs>
        <w:ind w:left="5400" w:hanging="360"/>
      </w:pPr>
    </w:lvl>
    <w:lvl w:ilvl="8">
      <w:start w:val="1"/>
      <w:numFmt w:val="lowerRoman"/>
      <w:lvlText w:val="%9."/>
      <w:lvlJc w:val="right"/>
      <w:pPr>
        <w:tabs>
          <w:tab w:val="left" w:pos="0"/>
        </w:tabs>
        <w:ind w:left="6120" w:hanging="180"/>
      </w:pPr>
    </w:lvl>
  </w:abstractNum>
  <w:abstractNum w:abstractNumId="27" w15:restartNumberingAfterBreak="0">
    <w:nsid w:val="1286623C"/>
    <w:multiLevelType w:val="multilevel"/>
    <w:tmpl w:val="1286623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8" w15:restartNumberingAfterBreak="0">
    <w:nsid w:val="13542301"/>
    <w:multiLevelType w:val="multilevel"/>
    <w:tmpl w:val="1354230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35F55E2"/>
    <w:multiLevelType w:val="multilevel"/>
    <w:tmpl w:val="135F55E2"/>
    <w:lvl w:ilvl="0">
      <w:start w:val="1"/>
      <w:numFmt w:val="decimal"/>
      <w:lvlText w:val="Proposal %1:"/>
      <w:lvlJc w:val="left"/>
      <w:pPr>
        <w:ind w:left="1500" w:hanging="420"/>
      </w:pPr>
      <w:rPr>
        <w:rFonts w:hint="eastAsia"/>
        <w:b/>
        <w:i/>
        <w:lang w:val="en-US"/>
      </w:rPr>
    </w:lvl>
    <w:lvl w:ilvl="1">
      <w:start w:val="150"/>
      <w:numFmt w:val="bullet"/>
      <w:lvlText w:val="-"/>
      <w:lvlJc w:val="left"/>
      <w:pPr>
        <w:ind w:left="1474" w:firstLine="635"/>
      </w:pPr>
      <w:rPr>
        <w:rFonts w:ascii="Times" w:eastAsia="Batang" w:hAnsi="Times" w:cs="Times" w:hint="default"/>
      </w:rPr>
    </w:lvl>
    <w:lvl w:ilvl="2">
      <w:start w:val="1"/>
      <w:numFmt w:val="decimal"/>
      <w:lvlText w:val="%3-"/>
      <w:lvlJc w:val="left"/>
      <w:pPr>
        <w:ind w:left="1834" w:hanging="360"/>
      </w:pPr>
      <w:rPr>
        <w:rFonts w:hint="default"/>
      </w:r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0" w15:restartNumberingAfterBreak="0">
    <w:nsid w:val="14C16F45"/>
    <w:multiLevelType w:val="multilevel"/>
    <w:tmpl w:val="14C16F4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1559377E"/>
    <w:multiLevelType w:val="multilevel"/>
    <w:tmpl w:val="1559377E"/>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6090E16"/>
    <w:multiLevelType w:val="multilevel"/>
    <w:tmpl w:val="16090E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7414C9F"/>
    <w:multiLevelType w:val="multilevel"/>
    <w:tmpl w:val="17414C9F"/>
    <w:lvl w:ilvl="0">
      <w:numFmt w:val="bullet"/>
      <w:lvlText w:val="-"/>
      <w:lvlJc w:val="left"/>
      <w:pPr>
        <w:ind w:left="420" w:hanging="42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17CB6C00"/>
    <w:multiLevelType w:val="multilevel"/>
    <w:tmpl w:val="17CB6C00"/>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35" w15:restartNumberingAfterBreak="0">
    <w:nsid w:val="19050C1B"/>
    <w:multiLevelType w:val="multilevel"/>
    <w:tmpl w:val="19050C1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19F16342"/>
    <w:multiLevelType w:val="multilevel"/>
    <w:tmpl w:val="19F1634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1A350B15"/>
    <w:multiLevelType w:val="multilevel"/>
    <w:tmpl w:val="1A350B15"/>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B3E402D"/>
    <w:multiLevelType w:val="multilevel"/>
    <w:tmpl w:val="1B3E402D"/>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CB74D34"/>
    <w:multiLevelType w:val="multilevel"/>
    <w:tmpl w:val="1CB74D34"/>
    <w:lvl w:ilvl="0">
      <w:start w:val="1"/>
      <w:numFmt w:val="bullet"/>
      <w:lvlText w:val="○"/>
      <w:lvlJc w:val="left"/>
      <w:pPr>
        <w:ind w:left="840" w:hanging="420"/>
      </w:pPr>
      <w:rPr>
        <w:rFonts w:ascii="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E7A7165"/>
    <w:multiLevelType w:val="hybridMultilevel"/>
    <w:tmpl w:val="ED440CF8"/>
    <w:lvl w:ilvl="0" w:tplc="1CD45BCC">
      <w:start w:val="1"/>
      <w:numFmt w:val="bullet"/>
      <w:lvlText w:val="-"/>
      <w:lvlJc w:val="left"/>
      <w:pPr>
        <w:ind w:left="420" w:hanging="420"/>
      </w:pPr>
      <w:rPr>
        <w:rFonts w:ascii="Courier New" w:hAnsi="Courier New"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15:restartNumberingAfterBreak="0">
    <w:nsid w:val="1F8B4C07"/>
    <w:multiLevelType w:val="multilevel"/>
    <w:tmpl w:val="1F8B4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1FC15858"/>
    <w:multiLevelType w:val="multilevel"/>
    <w:tmpl w:val="1FC15858"/>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3" w15:restartNumberingAfterBreak="0">
    <w:nsid w:val="1FF95BE8"/>
    <w:multiLevelType w:val="multilevel"/>
    <w:tmpl w:val="1FF95BE8"/>
    <w:lvl w:ilvl="0">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34E1CC8"/>
    <w:multiLevelType w:val="multilevel"/>
    <w:tmpl w:val="234E1C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23942D78"/>
    <w:multiLevelType w:val="multilevel"/>
    <w:tmpl w:val="23942D78"/>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6" w15:restartNumberingAfterBreak="0">
    <w:nsid w:val="2442356D"/>
    <w:multiLevelType w:val="multilevel"/>
    <w:tmpl w:val="2442356D"/>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47" w15:restartNumberingAfterBreak="0">
    <w:nsid w:val="265F42EC"/>
    <w:multiLevelType w:val="multilevel"/>
    <w:tmpl w:val="265F42E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2687363E"/>
    <w:multiLevelType w:val="multilevel"/>
    <w:tmpl w:val="268736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8707A8F"/>
    <w:multiLevelType w:val="hybridMultilevel"/>
    <w:tmpl w:val="019C0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9863C15"/>
    <w:multiLevelType w:val="multilevel"/>
    <w:tmpl w:val="29863C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2A0F31E3"/>
    <w:multiLevelType w:val="multilevel"/>
    <w:tmpl w:val="2A0F31E3"/>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2" w15:restartNumberingAfterBreak="0">
    <w:nsid w:val="2CBE2E01"/>
    <w:multiLevelType w:val="multilevel"/>
    <w:tmpl w:val="2CBE2E01"/>
    <w:lvl w:ilvl="0">
      <w:start w:val="1"/>
      <w:numFmt w:val="decimal"/>
      <w:pStyle w:val="ObservationText"/>
      <w:lvlText w:val="Observation %1:"/>
      <w:lvlJc w:val="left"/>
      <w:pPr>
        <w:tabs>
          <w:tab w:val="left" w:pos="0"/>
        </w:tabs>
        <w:ind w:left="360" w:hanging="360"/>
      </w:pPr>
      <w:rPr>
        <w:b/>
        <w:i w:val="0"/>
        <w:sz w:val="20"/>
      </w:rPr>
    </w:lvl>
    <w:lvl w:ilvl="1">
      <w:start w:val="1"/>
      <w:numFmt w:val="lowerLetter"/>
      <w:lvlText w:val="%2."/>
      <w:lvlJc w:val="left"/>
      <w:pPr>
        <w:tabs>
          <w:tab w:val="left" w:pos="0"/>
        </w:tabs>
        <w:ind w:left="1080" w:hanging="360"/>
      </w:pPr>
    </w:lvl>
    <w:lvl w:ilvl="2">
      <w:start w:val="1"/>
      <w:numFmt w:val="lowerRoman"/>
      <w:lvlText w:val="%3."/>
      <w:lvlJc w:val="right"/>
      <w:pPr>
        <w:tabs>
          <w:tab w:val="left" w:pos="0"/>
        </w:tabs>
        <w:ind w:left="1800" w:hanging="180"/>
      </w:pPr>
    </w:lvl>
    <w:lvl w:ilvl="3">
      <w:start w:val="1"/>
      <w:numFmt w:val="decimal"/>
      <w:lvlText w:val="%4."/>
      <w:lvlJc w:val="left"/>
      <w:pPr>
        <w:tabs>
          <w:tab w:val="left" w:pos="0"/>
        </w:tabs>
        <w:ind w:left="2520" w:hanging="360"/>
      </w:pPr>
    </w:lvl>
    <w:lvl w:ilvl="4">
      <w:start w:val="1"/>
      <w:numFmt w:val="lowerLetter"/>
      <w:lvlText w:val="%5."/>
      <w:lvlJc w:val="left"/>
      <w:pPr>
        <w:tabs>
          <w:tab w:val="left" w:pos="0"/>
        </w:tabs>
        <w:ind w:left="3240" w:hanging="360"/>
      </w:pPr>
    </w:lvl>
    <w:lvl w:ilvl="5">
      <w:start w:val="1"/>
      <w:numFmt w:val="lowerRoman"/>
      <w:lvlText w:val="%6."/>
      <w:lvlJc w:val="right"/>
      <w:pPr>
        <w:tabs>
          <w:tab w:val="left" w:pos="0"/>
        </w:tabs>
        <w:ind w:left="3960" w:hanging="180"/>
      </w:pPr>
    </w:lvl>
    <w:lvl w:ilvl="6">
      <w:start w:val="1"/>
      <w:numFmt w:val="decimal"/>
      <w:lvlText w:val="%7."/>
      <w:lvlJc w:val="left"/>
      <w:pPr>
        <w:tabs>
          <w:tab w:val="left" w:pos="0"/>
        </w:tabs>
        <w:ind w:left="4680" w:hanging="360"/>
      </w:pPr>
    </w:lvl>
    <w:lvl w:ilvl="7">
      <w:start w:val="1"/>
      <w:numFmt w:val="lowerLetter"/>
      <w:lvlText w:val="%8."/>
      <w:lvlJc w:val="left"/>
      <w:pPr>
        <w:tabs>
          <w:tab w:val="left" w:pos="0"/>
        </w:tabs>
        <w:ind w:left="5400" w:hanging="360"/>
      </w:pPr>
    </w:lvl>
    <w:lvl w:ilvl="8">
      <w:start w:val="1"/>
      <w:numFmt w:val="lowerRoman"/>
      <w:lvlText w:val="%9."/>
      <w:lvlJc w:val="right"/>
      <w:pPr>
        <w:tabs>
          <w:tab w:val="left" w:pos="0"/>
        </w:tabs>
        <w:ind w:left="6120" w:hanging="180"/>
      </w:pPr>
    </w:lvl>
  </w:abstractNum>
  <w:abstractNum w:abstractNumId="53" w15:restartNumberingAfterBreak="0">
    <w:nsid w:val="2DEF6C38"/>
    <w:multiLevelType w:val="multilevel"/>
    <w:tmpl w:val="2DEF6C38"/>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2E3A1262"/>
    <w:multiLevelType w:val="multilevel"/>
    <w:tmpl w:val="2E3A1262"/>
    <w:lvl w:ilvl="0">
      <w:start w:val="150"/>
      <w:numFmt w:val="bullet"/>
      <w:lvlText w:val="-"/>
      <w:lvlJc w:val="left"/>
      <w:pPr>
        <w:ind w:left="1352" w:hanging="360"/>
      </w:pPr>
      <w:rPr>
        <w:rFonts w:ascii="Times" w:eastAsia="Batang" w:hAnsi="Times" w:cs="Times" w:hint="default"/>
      </w:rPr>
    </w:lvl>
    <w:lvl w:ilvl="1">
      <w:start w:val="1"/>
      <w:numFmt w:val="bullet"/>
      <w:lvlText w:val="o"/>
      <w:lvlJc w:val="left"/>
      <w:pPr>
        <w:ind w:left="2280" w:hanging="360"/>
      </w:pPr>
      <w:rPr>
        <w:rFonts w:ascii="Courier New" w:hAnsi="Courier New" w:cs="Courier New" w:hint="default"/>
      </w:rPr>
    </w:lvl>
    <w:lvl w:ilvl="2">
      <w:start w:val="1"/>
      <w:numFmt w:val="bullet"/>
      <w:lvlText w:val=""/>
      <w:lvlJc w:val="left"/>
      <w:pPr>
        <w:ind w:left="3000" w:hanging="360"/>
      </w:pPr>
      <w:rPr>
        <w:rFonts w:ascii="Wingdings" w:hAnsi="Wingdings" w:hint="default"/>
      </w:rPr>
    </w:lvl>
    <w:lvl w:ilvl="3">
      <w:start w:val="1"/>
      <w:numFmt w:val="bullet"/>
      <w:lvlText w:val=""/>
      <w:lvlJc w:val="left"/>
      <w:pPr>
        <w:ind w:left="3720" w:hanging="360"/>
      </w:pPr>
      <w:rPr>
        <w:rFonts w:ascii="Symbol" w:hAnsi="Symbol" w:hint="default"/>
      </w:rPr>
    </w:lvl>
    <w:lvl w:ilvl="4">
      <w:start w:val="1"/>
      <w:numFmt w:val="bullet"/>
      <w:lvlText w:val="o"/>
      <w:lvlJc w:val="left"/>
      <w:pPr>
        <w:ind w:left="4440" w:hanging="360"/>
      </w:pPr>
      <w:rPr>
        <w:rFonts w:ascii="Courier New" w:hAnsi="Courier New" w:cs="Courier New" w:hint="default"/>
      </w:rPr>
    </w:lvl>
    <w:lvl w:ilvl="5">
      <w:start w:val="1"/>
      <w:numFmt w:val="bullet"/>
      <w:lvlText w:val=""/>
      <w:lvlJc w:val="left"/>
      <w:pPr>
        <w:ind w:left="5160" w:hanging="360"/>
      </w:pPr>
      <w:rPr>
        <w:rFonts w:ascii="Wingdings" w:hAnsi="Wingdings" w:hint="default"/>
      </w:rPr>
    </w:lvl>
    <w:lvl w:ilvl="6">
      <w:start w:val="1"/>
      <w:numFmt w:val="bullet"/>
      <w:lvlText w:val=""/>
      <w:lvlJc w:val="left"/>
      <w:pPr>
        <w:ind w:left="5880" w:hanging="360"/>
      </w:pPr>
      <w:rPr>
        <w:rFonts w:ascii="Symbol" w:hAnsi="Symbol" w:hint="default"/>
      </w:rPr>
    </w:lvl>
    <w:lvl w:ilvl="7">
      <w:start w:val="1"/>
      <w:numFmt w:val="bullet"/>
      <w:lvlText w:val="o"/>
      <w:lvlJc w:val="left"/>
      <w:pPr>
        <w:ind w:left="6600" w:hanging="360"/>
      </w:pPr>
      <w:rPr>
        <w:rFonts w:ascii="Courier New" w:hAnsi="Courier New" w:cs="Courier New" w:hint="default"/>
      </w:rPr>
    </w:lvl>
    <w:lvl w:ilvl="8">
      <w:start w:val="1"/>
      <w:numFmt w:val="bullet"/>
      <w:lvlText w:val=""/>
      <w:lvlJc w:val="left"/>
      <w:pPr>
        <w:ind w:left="7320" w:hanging="360"/>
      </w:pPr>
      <w:rPr>
        <w:rFonts w:ascii="Wingdings" w:hAnsi="Wingdings" w:hint="default"/>
      </w:rPr>
    </w:lvl>
  </w:abstractNum>
  <w:abstractNum w:abstractNumId="55" w15:restartNumberingAfterBreak="0">
    <w:nsid w:val="2FCC6071"/>
    <w:multiLevelType w:val="multilevel"/>
    <w:tmpl w:val="2FCC6071"/>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6" w15:restartNumberingAfterBreak="0">
    <w:nsid w:val="300B4356"/>
    <w:multiLevelType w:val="hybridMultilevel"/>
    <w:tmpl w:val="159C5242"/>
    <w:lvl w:ilvl="0" w:tplc="040B0001">
      <w:start w:val="1"/>
      <w:numFmt w:val="bullet"/>
      <w:lvlText w:val=""/>
      <w:lvlJc w:val="left"/>
      <w:pPr>
        <w:ind w:left="840" w:hanging="420"/>
      </w:pPr>
      <w:rPr>
        <w:rFonts w:ascii="Symbol" w:hAnsi="Symbol" w:hint="default"/>
      </w:rPr>
    </w:lvl>
    <w:lvl w:ilvl="1" w:tplc="DC6A5112">
      <w:start w:val="1"/>
      <w:numFmt w:val="bullet"/>
      <w:lvlText w:val="o"/>
      <w:lvlJc w:val="left"/>
      <w:pPr>
        <w:ind w:left="1260" w:hanging="420"/>
      </w:pPr>
      <w:rPr>
        <w:rFonts w:ascii="Courier New" w:hAnsi="Courier New"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7"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3E17301"/>
    <w:multiLevelType w:val="multilevel"/>
    <w:tmpl w:val="33E173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35D561F8"/>
    <w:multiLevelType w:val="multilevel"/>
    <w:tmpl w:val="35D561F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382516CF"/>
    <w:multiLevelType w:val="multilevel"/>
    <w:tmpl w:val="382516CF"/>
    <w:lvl w:ilvl="0">
      <w:start w:val="1"/>
      <w:numFmt w:val="bullet"/>
      <w:lvlText w:val=""/>
      <w:lvlJc w:val="left"/>
      <w:pPr>
        <w:ind w:left="420" w:hanging="420"/>
      </w:pPr>
      <w:rPr>
        <w:rFonts w:ascii="Wingdings" w:hAnsi="Wingdings" w:cs="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856A1E7"/>
    <w:multiLevelType w:val="multilevel"/>
    <w:tmpl w:val="3856A1E7"/>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Yu Gothic"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6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63"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4" w15:restartNumberingAfterBreak="0">
    <w:nsid w:val="3AA92670"/>
    <w:multiLevelType w:val="multilevel"/>
    <w:tmpl w:val="3AA926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3B490FE5"/>
    <w:multiLevelType w:val="multilevel"/>
    <w:tmpl w:val="3B490FE5"/>
    <w:lvl w:ilvl="0">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3B961BBF"/>
    <w:multiLevelType w:val="multilevel"/>
    <w:tmpl w:val="3B961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3BBC597C"/>
    <w:multiLevelType w:val="multilevel"/>
    <w:tmpl w:val="3BBC597C"/>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3E1C6D7C"/>
    <w:multiLevelType w:val="multilevel"/>
    <w:tmpl w:val="3E1C6D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0849DE6"/>
    <w:multiLevelType w:val="multilevel"/>
    <w:tmpl w:val="40849DE6"/>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tabs>
          <w:tab w:val="left" w:pos="840"/>
        </w:tabs>
        <w:ind w:left="840" w:hanging="420"/>
      </w:pPr>
      <w:rPr>
        <w:rFonts w:ascii="Symbol" w:hAnsi="Symbol" w:cs="Symbol" w:hint="default"/>
      </w:rPr>
    </w:lvl>
    <w:lvl w:ilvl="2">
      <w:start w:val="1"/>
      <w:numFmt w:val="bullet"/>
      <w:lvlText w:val=""/>
      <w:lvlJc w:val="left"/>
      <w:pPr>
        <w:tabs>
          <w:tab w:val="left" w:pos="1260"/>
        </w:tabs>
        <w:ind w:left="1260" w:hanging="420"/>
      </w:pPr>
      <w:rPr>
        <w:rFonts w:ascii="Symbol" w:hAnsi="Symbol" w:cs="Calibri"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0"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1" w15:restartNumberingAfterBreak="0">
    <w:nsid w:val="41E952FC"/>
    <w:multiLevelType w:val="multilevel"/>
    <w:tmpl w:val="41E952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44301B65"/>
    <w:multiLevelType w:val="multilevel"/>
    <w:tmpl w:val="44301B65"/>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021C54"/>
    <w:multiLevelType w:val="multilevel"/>
    <w:tmpl w:val="45021C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467C722A"/>
    <w:multiLevelType w:val="singleLevel"/>
    <w:tmpl w:val="467C722A"/>
    <w:lvl w:ilvl="0">
      <w:start w:val="1"/>
      <w:numFmt w:val="bullet"/>
      <w:lvlText w:val="-"/>
      <w:lvlJc w:val="left"/>
      <w:pPr>
        <w:ind w:left="420" w:hanging="420"/>
      </w:pPr>
      <w:rPr>
        <w:rFonts w:ascii="Times New Roman" w:hAnsi="Times New Roman" w:cs="Times New Roman" w:hint="default"/>
      </w:rPr>
    </w:lvl>
  </w:abstractNum>
  <w:abstractNum w:abstractNumId="75" w15:restartNumberingAfterBreak="0">
    <w:nsid w:val="46FF6A48"/>
    <w:multiLevelType w:val="multilevel"/>
    <w:tmpl w:val="46FF6A48"/>
    <w:lvl w:ilvl="0">
      <w:numFmt w:val="bullet"/>
      <w:lvlText w:val="-"/>
      <w:lvlJc w:val="left"/>
      <w:pPr>
        <w:ind w:left="420" w:hanging="420"/>
      </w:pPr>
      <w:rPr>
        <w:rFonts w:ascii="Times New Roman" w:eastAsia="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488E2597"/>
    <w:multiLevelType w:val="multilevel"/>
    <w:tmpl w:val="488E2597"/>
    <w:lvl w:ilvl="0">
      <w:start w:val="1"/>
      <w:numFmt w:val="bullet"/>
      <w:lvlText w:val="-"/>
      <w:lvlJc w:val="left"/>
      <w:pPr>
        <w:ind w:left="780" w:hanging="420"/>
      </w:pPr>
      <w:rPr>
        <w:rFonts w:ascii="Calibri" w:hAnsi="Calibri"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7" w15:restartNumberingAfterBreak="0">
    <w:nsid w:val="48983577"/>
    <w:multiLevelType w:val="multilevel"/>
    <w:tmpl w:val="48983577"/>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78" w15:restartNumberingAfterBreak="0">
    <w:nsid w:val="4A946094"/>
    <w:multiLevelType w:val="multilevel"/>
    <w:tmpl w:val="4A946094"/>
    <w:lvl w:ilvl="0">
      <w:numFmt w:val="bullet"/>
      <w:lvlText w:val="-"/>
      <w:lvlJc w:val="left"/>
      <w:pPr>
        <w:ind w:left="780" w:hanging="420"/>
      </w:pPr>
      <w:rPr>
        <w:rFonts w:ascii="Times New Roman" w:eastAsia="MS Mincho" w:hAnsi="Times New Roman" w:cs="Times New Roman"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9" w15:restartNumberingAfterBreak="0">
    <w:nsid w:val="4E7220F5"/>
    <w:multiLevelType w:val="multilevel"/>
    <w:tmpl w:val="4E7220F5"/>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2D45119"/>
    <w:multiLevelType w:val="multilevel"/>
    <w:tmpl w:val="52D451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71E504D"/>
    <w:multiLevelType w:val="hybridMultilevel"/>
    <w:tmpl w:val="DD4EBD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72033FC"/>
    <w:multiLevelType w:val="multilevel"/>
    <w:tmpl w:val="572033FC"/>
    <w:lvl w:ilvl="0">
      <w:numFmt w:val="bullet"/>
      <w:lvlText w:val="•"/>
      <w:lvlJc w:val="left"/>
      <w:pPr>
        <w:ind w:left="454" w:hanging="284"/>
      </w:pPr>
      <w:rPr>
        <w:rFonts w:ascii="Microsoft JhengHei" w:eastAsia="Microsoft JhengHei" w:hAnsi="Microsoft JhengHei" w:hint="eastAsia"/>
      </w:rPr>
    </w:lvl>
    <w:lvl w:ilvl="1">
      <w:numFmt w:val="bullet"/>
      <w:lvlText w:val="•"/>
      <w:lvlJc w:val="left"/>
      <w:pPr>
        <w:ind w:left="908" w:hanging="284"/>
      </w:pPr>
      <w:rPr>
        <w:rFonts w:ascii="Microsoft JhengHei" w:eastAsia="Microsoft JhengHei" w:hAnsi="Microsoft JhengHei" w:hint="eastAsia"/>
        <w:lang w:val="en-US"/>
      </w:rPr>
    </w:lvl>
    <w:lvl w:ilvl="2">
      <w:numFmt w:val="bullet"/>
      <w:lvlText w:val="•"/>
      <w:lvlJc w:val="left"/>
      <w:pPr>
        <w:ind w:left="1362" w:hanging="284"/>
      </w:pPr>
      <w:rPr>
        <w:rFonts w:ascii="Microsoft JhengHei" w:eastAsia="Microsoft JhengHei" w:hAnsi="Microsoft JhengHei" w:hint="eastAsia"/>
      </w:rPr>
    </w:lvl>
    <w:lvl w:ilvl="3">
      <w:numFmt w:val="bullet"/>
      <w:lvlText w:val="•"/>
      <w:lvlJc w:val="left"/>
      <w:pPr>
        <w:ind w:left="1816" w:hanging="284"/>
      </w:pPr>
      <w:rPr>
        <w:rFonts w:ascii="Microsoft JhengHei" w:eastAsia="Microsoft JhengHei" w:hAnsi="Microsoft JhengHei" w:hint="eastAsia"/>
      </w:rPr>
    </w:lvl>
    <w:lvl w:ilvl="4">
      <w:numFmt w:val="bullet"/>
      <w:lvlText w:val="•"/>
      <w:lvlJc w:val="left"/>
      <w:pPr>
        <w:ind w:left="2270" w:hanging="284"/>
      </w:pPr>
      <w:rPr>
        <w:rFonts w:ascii="Microsoft JhengHei" w:eastAsia="Microsoft JhengHei" w:hAnsi="Microsoft JhengHei" w:hint="eastAsia"/>
      </w:rPr>
    </w:lvl>
    <w:lvl w:ilvl="5">
      <w:numFmt w:val="bullet"/>
      <w:lvlText w:val="•"/>
      <w:lvlJc w:val="left"/>
      <w:pPr>
        <w:ind w:left="2724" w:hanging="284"/>
      </w:pPr>
      <w:rPr>
        <w:rFonts w:ascii="Microsoft JhengHei" w:eastAsia="Microsoft JhengHei" w:hAnsi="Microsoft JhengHei" w:hint="eastAsia"/>
      </w:rPr>
    </w:lvl>
    <w:lvl w:ilvl="6">
      <w:numFmt w:val="bullet"/>
      <w:lvlText w:val="•"/>
      <w:lvlJc w:val="left"/>
      <w:pPr>
        <w:ind w:left="3178" w:hanging="284"/>
      </w:pPr>
      <w:rPr>
        <w:rFonts w:ascii="Microsoft JhengHei" w:eastAsia="Microsoft JhengHei" w:hAnsi="Microsoft JhengHei" w:hint="eastAsia"/>
      </w:rPr>
    </w:lvl>
    <w:lvl w:ilvl="7">
      <w:numFmt w:val="bullet"/>
      <w:lvlText w:val="•"/>
      <w:lvlJc w:val="left"/>
      <w:pPr>
        <w:ind w:left="3632" w:hanging="284"/>
      </w:pPr>
      <w:rPr>
        <w:rFonts w:ascii="Microsoft JhengHei" w:eastAsia="Microsoft JhengHei" w:hAnsi="Microsoft JhengHei" w:hint="eastAsia"/>
      </w:rPr>
    </w:lvl>
    <w:lvl w:ilvl="8">
      <w:numFmt w:val="bullet"/>
      <w:lvlText w:val="•"/>
      <w:lvlJc w:val="left"/>
      <w:pPr>
        <w:ind w:left="4086" w:hanging="284"/>
      </w:pPr>
      <w:rPr>
        <w:rFonts w:ascii="Microsoft JhengHei" w:eastAsia="Microsoft JhengHei" w:hAnsi="Microsoft JhengHei" w:hint="eastAsia"/>
      </w:rPr>
    </w:lvl>
  </w:abstractNum>
  <w:abstractNum w:abstractNumId="84" w15:restartNumberingAfterBreak="0">
    <w:nsid w:val="590723D9"/>
    <w:multiLevelType w:val="multilevel"/>
    <w:tmpl w:val="590723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5C7710EC"/>
    <w:multiLevelType w:val="multilevel"/>
    <w:tmpl w:val="5C7710EC"/>
    <w:lvl w:ilvl="0">
      <w:start w:val="1"/>
      <w:numFmt w:val="bullet"/>
      <w:lvlText w:val="-"/>
      <w:lvlJc w:val="left"/>
      <w:pPr>
        <w:tabs>
          <w:tab w:val="left" w:pos="720"/>
        </w:tabs>
        <w:ind w:left="720" w:hanging="360"/>
      </w:pPr>
      <w:rPr>
        <w:rFonts w:ascii="Times New Roman" w:hAnsi="Times New Roman" w:hint="default"/>
      </w:rPr>
    </w:lvl>
    <w:lvl w:ilv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86" w15:restartNumberingAfterBreak="0">
    <w:nsid w:val="5CB60658"/>
    <w:multiLevelType w:val="multilevel"/>
    <w:tmpl w:val="5CB60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F687299"/>
    <w:multiLevelType w:val="multilevel"/>
    <w:tmpl w:val="5F687299"/>
    <w:lvl w:ilvl="0">
      <w:start w:val="1"/>
      <w:numFmt w:val="bullet"/>
      <w:lvlText w:val="-"/>
      <w:lvlJc w:val="left"/>
      <w:pPr>
        <w:ind w:left="420" w:hanging="420"/>
      </w:pPr>
      <w:rPr>
        <w:rFonts w:ascii="Calibri" w:hAnsi="Calibri"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8" w15:restartNumberingAfterBreak="0">
    <w:nsid w:val="5F772907"/>
    <w:multiLevelType w:val="multilevel"/>
    <w:tmpl w:val="5F77290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9" w15:restartNumberingAfterBreak="0">
    <w:nsid w:val="5FE23C68"/>
    <w:multiLevelType w:val="multilevel"/>
    <w:tmpl w:val="5FE23C68"/>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606A1A1E"/>
    <w:multiLevelType w:val="multilevel"/>
    <w:tmpl w:val="606A1A1E"/>
    <w:lvl w:ilvl="0">
      <w:start w:val="150"/>
      <w:numFmt w:val="bullet"/>
      <w:lvlText w:val="-"/>
      <w:lvlJc w:val="left"/>
      <w:pPr>
        <w:ind w:left="2420" w:hanging="420"/>
      </w:pPr>
      <w:rPr>
        <w:rFonts w:ascii="Times" w:eastAsia="Batang" w:hAnsi="Times" w:cs="Times" w:hint="default"/>
      </w:rPr>
    </w:lvl>
    <w:lvl w:ilvl="1">
      <w:start w:val="1"/>
      <w:numFmt w:val="bullet"/>
      <w:lvlText w:val=""/>
      <w:lvlJc w:val="left"/>
      <w:pPr>
        <w:ind w:left="2840" w:hanging="420"/>
      </w:pPr>
      <w:rPr>
        <w:rFonts w:ascii="Wingdings" w:hAnsi="Wingdings" w:hint="default"/>
      </w:rPr>
    </w:lvl>
    <w:lvl w:ilvl="2">
      <w:start w:val="1"/>
      <w:numFmt w:val="bullet"/>
      <w:lvlText w:val=""/>
      <w:lvlJc w:val="left"/>
      <w:pPr>
        <w:ind w:left="3260" w:hanging="420"/>
      </w:pPr>
      <w:rPr>
        <w:rFonts w:ascii="Wingdings" w:hAnsi="Wingdings" w:hint="default"/>
      </w:rPr>
    </w:lvl>
    <w:lvl w:ilvl="3">
      <w:start w:val="1"/>
      <w:numFmt w:val="bullet"/>
      <w:lvlText w:val=""/>
      <w:lvlJc w:val="left"/>
      <w:pPr>
        <w:ind w:left="3680" w:hanging="420"/>
      </w:pPr>
      <w:rPr>
        <w:rFonts w:ascii="Wingdings" w:hAnsi="Wingdings" w:hint="default"/>
      </w:rPr>
    </w:lvl>
    <w:lvl w:ilvl="4">
      <w:start w:val="1"/>
      <w:numFmt w:val="bullet"/>
      <w:lvlText w:val=""/>
      <w:lvlJc w:val="left"/>
      <w:pPr>
        <w:ind w:left="4100" w:hanging="420"/>
      </w:pPr>
      <w:rPr>
        <w:rFonts w:ascii="Wingdings" w:hAnsi="Wingdings" w:hint="default"/>
      </w:rPr>
    </w:lvl>
    <w:lvl w:ilvl="5">
      <w:start w:val="1"/>
      <w:numFmt w:val="bullet"/>
      <w:lvlText w:val=""/>
      <w:lvlJc w:val="left"/>
      <w:pPr>
        <w:ind w:left="4520" w:hanging="420"/>
      </w:pPr>
      <w:rPr>
        <w:rFonts w:ascii="Wingdings" w:hAnsi="Wingdings" w:hint="default"/>
      </w:rPr>
    </w:lvl>
    <w:lvl w:ilvl="6">
      <w:start w:val="1"/>
      <w:numFmt w:val="bullet"/>
      <w:lvlText w:val=""/>
      <w:lvlJc w:val="left"/>
      <w:pPr>
        <w:ind w:left="4940" w:hanging="420"/>
      </w:pPr>
      <w:rPr>
        <w:rFonts w:ascii="Wingdings" w:hAnsi="Wingdings" w:hint="default"/>
      </w:rPr>
    </w:lvl>
    <w:lvl w:ilvl="7">
      <w:start w:val="1"/>
      <w:numFmt w:val="bullet"/>
      <w:lvlText w:val=""/>
      <w:lvlJc w:val="left"/>
      <w:pPr>
        <w:ind w:left="5360" w:hanging="420"/>
      </w:pPr>
      <w:rPr>
        <w:rFonts w:ascii="Wingdings" w:hAnsi="Wingdings" w:hint="default"/>
      </w:rPr>
    </w:lvl>
    <w:lvl w:ilvl="8">
      <w:start w:val="1"/>
      <w:numFmt w:val="bullet"/>
      <w:lvlText w:val=""/>
      <w:lvlJc w:val="left"/>
      <w:pPr>
        <w:ind w:left="5780" w:hanging="420"/>
      </w:pPr>
      <w:rPr>
        <w:rFonts w:ascii="Wingdings" w:hAnsi="Wingdings" w:hint="default"/>
      </w:rPr>
    </w:lvl>
  </w:abstractNum>
  <w:abstractNum w:abstractNumId="91" w15:restartNumberingAfterBreak="0">
    <w:nsid w:val="61221C48"/>
    <w:multiLevelType w:val="multilevel"/>
    <w:tmpl w:val="61221C4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2" w15:restartNumberingAfterBreak="0">
    <w:nsid w:val="632375AB"/>
    <w:multiLevelType w:val="multilevel"/>
    <w:tmpl w:val="632375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645F6E71"/>
    <w:multiLevelType w:val="multilevel"/>
    <w:tmpl w:val="645F6E71"/>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6509483D"/>
    <w:multiLevelType w:val="multilevel"/>
    <w:tmpl w:val="6509483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66744302"/>
    <w:multiLevelType w:val="multilevel"/>
    <w:tmpl w:val="66744302"/>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rPr>
        <w:sz w:val="28"/>
        <w:szCs w:val="28"/>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96" w15:restartNumberingAfterBreak="0">
    <w:nsid w:val="67D46DA8"/>
    <w:multiLevelType w:val="multilevel"/>
    <w:tmpl w:val="67D46DA8"/>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97" w15:restartNumberingAfterBreak="0">
    <w:nsid w:val="687B7FC1"/>
    <w:multiLevelType w:val="multilevel"/>
    <w:tmpl w:val="687B7FC1"/>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98" w15:restartNumberingAfterBreak="0">
    <w:nsid w:val="688C16F4"/>
    <w:multiLevelType w:val="multilevel"/>
    <w:tmpl w:val="688C16F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9" w15:restartNumberingAfterBreak="0">
    <w:nsid w:val="69F05992"/>
    <w:multiLevelType w:val="multilevel"/>
    <w:tmpl w:val="69F05992"/>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0" w15:restartNumberingAfterBreak="0">
    <w:nsid w:val="6D44145B"/>
    <w:multiLevelType w:val="multilevel"/>
    <w:tmpl w:val="6D44145B"/>
    <w:lvl w:ilvl="0">
      <w:start w:val="1"/>
      <w:numFmt w:val="decimal"/>
      <w:lvlText w:val="(%1)"/>
      <w:lvlJc w:val="left"/>
      <w:pPr>
        <w:ind w:left="560" w:hanging="360"/>
      </w:pPr>
      <w:rPr>
        <w:rFonts w:hint="default"/>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abstractNum w:abstractNumId="101" w15:restartNumberingAfterBreak="0">
    <w:nsid w:val="6D6C0433"/>
    <w:multiLevelType w:val="multilevel"/>
    <w:tmpl w:val="6D6C0433"/>
    <w:lvl w:ilvl="0">
      <w:start w:val="1"/>
      <w:numFmt w:val="decimal"/>
      <w:lvlText w:val="%1."/>
      <w:lvlJc w:val="left"/>
      <w:pPr>
        <w:tabs>
          <w:tab w:val="left" w:pos="425"/>
        </w:tabs>
        <w:ind w:left="425" w:hanging="425"/>
      </w:pPr>
      <w:rPr>
        <w:lang w:val="en-US"/>
      </w:rPr>
    </w:lvl>
    <w:lvl w:ilvl="1">
      <w:start w:val="1"/>
      <w:numFmt w:val="decimal"/>
      <w:lvlText w:val="%1.%2."/>
      <w:lvlJc w:val="left"/>
      <w:pPr>
        <w:tabs>
          <w:tab w:val="left" w:pos="567"/>
        </w:tabs>
        <w:ind w:left="567" w:hanging="567"/>
      </w:pPr>
      <w:rPr>
        <w:sz w:val="28"/>
      </w:rPr>
    </w:lvl>
    <w:lvl w:ilvl="2">
      <w:start w:val="1"/>
      <w:numFmt w:val="decimal"/>
      <w:lvlText w:val="%1.%2.%3."/>
      <w:lvlJc w:val="left"/>
      <w:pPr>
        <w:tabs>
          <w:tab w:val="left" w:pos="709"/>
        </w:tabs>
        <w:ind w:left="709" w:hanging="709"/>
      </w:pPr>
    </w:lvl>
    <w:lvl w:ilvl="3">
      <w:start w:val="1"/>
      <w:numFmt w:val="decimal"/>
      <w:lvlText w:val="%1.%2.%3.%4."/>
      <w:lvlJc w:val="left"/>
      <w:pPr>
        <w:tabs>
          <w:tab w:val="left" w:pos="851"/>
        </w:tabs>
        <w:ind w:left="851" w:hanging="851"/>
      </w:pPr>
    </w:lvl>
    <w:lvl w:ilvl="4">
      <w:start w:val="1"/>
      <w:numFmt w:val="decimal"/>
      <w:lvlText w:val="%1.%2.%3.%4.%5."/>
      <w:lvlJc w:val="left"/>
      <w:pPr>
        <w:tabs>
          <w:tab w:val="left" w:pos="992"/>
        </w:tabs>
        <w:ind w:left="992" w:hanging="992"/>
      </w:pPr>
    </w:lvl>
    <w:lvl w:ilvl="5">
      <w:start w:val="1"/>
      <w:numFmt w:val="decimal"/>
      <w:lvlText w:val="%1.%2.%3.%4.%5.%6."/>
      <w:lvlJc w:val="left"/>
      <w:pPr>
        <w:tabs>
          <w:tab w:val="left" w:pos="1134"/>
        </w:tabs>
        <w:ind w:left="1134" w:hanging="1134"/>
      </w:pPr>
    </w:lvl>
    <w:lvl w:ilvl="6">
      <w:start w:val="1"/>
      <w:numFmt w:val="decimal"/>
      <w:lvlText w:val="%1.%2.%3.%4.%5.%6.%7."/>
      <w:lvlJc w:val="left"/>
      <w:pPr>
        <w:tabs>
          <w:tab w:val="left" w:pos="1276"/>
        </w:tabs>
        <w:ind w:left="1276" w:hanging="1276"/>
      </w:pPr>
    </w:lvl>
    <w:lvl w:ilvl="7">
      <w:start w:val="1"/>
      <w:numFmt w:val="decimal"/>
      <w:lvlText w:val="%1.%2.%3.%4.%5.%6.%7.%8."/>
      <w:lvlJc w:val="left"/>
      <w:pPr>
        <w:tabs>
          <w:tab w:val="left" w:pos="1418"/>
        </w:tabs>
        <w:ind w:left="1418" w:hanging="1418"/>
      </w:pPr>
    </w:lvl>
    <w:lvl w:ilvl="8">
      <w:start w:val="1"/>
      <w:numFmt w:val="decimal"/>
      <w:lvlText w:val="%1.%2.%3.%4.%5.%6.%7.%8.%9."/>
      <w:lvlJc w:val="left"/>
      <w:pPr>
        <w:tabs>
          <w:tab w:val="left" w:pos="1559"/>
        </w:tabs>
        <w:ind w:left="1559" w:hanging="1559"/>
      </w:pPr>
    </w:lvl>
  </w:abstractNum>
  <w:abstractNum w:abstractNumId="102"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03" w15:restartNumberingAfterBreak="0">
    <w:nsid w:val="736D6E2A"/>
    <w:multiLevelType w:val="multilevel"/>
    <w:tmpl w:val="736D6E2A"/>
    <w:lvl w:ilvl="0">
      <w:start w:val="1"/>
      <w:numFmt w:val="decimal"/>
      <w:pStyle w:val="21"/>
      <w:lvlText w:val="[%1]"/>
      <w:lvlJc w:val="left"/>
      <w:pPr>
        <w:tabs>
          <w:tab w:val="left" w:pos="2041"/>
        </w:tabs>
        <w:ind w:left="2041" w:hanging="73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4" w15:restartNumberingAfterBreak="0">
    <w:nsid w:val="73A25F63"/>
    <w:multiLevelType w:val="multilevel"/>
    <w:tmpl w:val="73A25F63"/>
    <w:lvl w:ilvl="0">
      <w:start w:val="15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05" w15:restartNumberingAfterBreak="0">
    <w:nsid w:val="73DD4039"/>
    <w:multiLevelType w:val="multilevel"/>
    <w:tmpl w:val="73DD4039"/>
    <w:lvl w:ilvl="0">
      <w:start w:val="1"/>
      <w:numFmt w:val="bullet"/>
      <w:lvlText w:val=""/>
      <w:lvlJc w:val="left"/>
      <w:pPr>
        <w:ind w:left="860" w:hanging="440"/>
      </w:pPr>
      <w:rPr>
        <w:rFonts w:ascii="Wingdings" w:hAnsi="Wingdings" w:hint="default"/>
      </w:rPr>
    </w:lvl>
    <w:lvl w:ilvl="1">
      <w:start w:val="1"/>
      <w:numFmt w:val="bullet"/>
      <w:lvlText w:val=""/>
      <w:lvlJc w:val="left"/>
      <w:pPr>
        <w:ind w:left="1300" w:hanging="440"/>
      </w:pPr>
      <w:rPr>
        <w:rFonts w:ascii="Wingdings" w:hAnsi="Wingdings" w:hint="default"/>
      </w:rPr>
    </w:lvl>
    <w:lvl w:ilvl="2">
      <w:start w:val="1"/>
      <w:numFmt w:val="bullet"/>
      <w:lvlText w:val=""/>
      <w:lvlJc w:val="left"/>
      <w:pPr>
        <w:ind w:left="1740" w:hanging="440"/>
      </w:pPr>
      <w:rPr>
        <w:rFonts w:ascii="Wingdings" w:hAnsi="Wingdings" w:hint="default"/>
      </w:rPr>
    </w:lvl>
    <w:lvl w:ilvl="3">
      <w:start w:val="1"/>
      <w:numFmt w:val="bullet"/>
      <w:lvlText w:val=""/>
      <w:lvlJc w:val="left"/>
      <w:pPr>
        <w:ind w:left="2180" w:hanging="440"/>
      </w:pPr>
      <w:rPr>
        <w:rFonts w:ascii="Wingdings" w:hAnsi="Wingdings" w:hint="default"/>
      </w:rPr>
    </w:lvl>
    <w:lvl w:ilvl="4">
      <w:start w:val="1"/>
      <w:numFmt w:val="bullet"/>
      <w:lvlText w:val=""/>
      <w:lvlJc w:val="left"/>
      <w:pPr>
        <w:ind w:left="2620" w:hanging="440"/>
      </w:pPr>
      <w:rPr>
        <w:rFonts w:ascii="Wingdings" w:hAnsi="Wingdings" w:hint="default"/>
      </w:rPr>
    </w:lvl>
    <w:lvl w:ilvl="5">
      <w:start w:val="1"/>
      <w:numFmt w:val="bullet"/>
      <w:lvlText w:val=""/>
      <w:lvlJc w:val="left"/>
      <w:pPr>
        <w:ind w:left="3060" w:hanging="440"/>
      </w:pPr>
      <w:rPr>
        <w:rFonts w:ascii="Wingdings" w:hAnsi="Wingdings" w:hint="default"/>
      </w:rPr>
    </w:lvl>
    <w:lvl w:ilvl="6">
      <w:start w:val="1"/>
      <w:numFmt w:val="bullet"/>
      <w:lvlText w:val=""/>
      <w:lvlJc w:val="left"/>
      <w:pPr>
        <w:ind w:left="3500" w:hanging="440"/>
      </w:pPr>
      <w:rPr>
        <w:rFonts w:ascii="Wingdings" w:hAnsi="Wingdings" w:hint="default"/>
      </w:rPr>
    </w:lvl>
    <w:lvl w:ilvl="7">
      <w:start w:val="1"/>
      <w:numFmt w:val="bullet"/>
      <w:lvlText w:val=""/>
      <w:lvlJc w:val="left"/>
      <w:pPr>
        <w:ind w:left="3940" w:hanging="440"/>
      </w:pPr>
      <w:rPr>
        <w:rFonts w:ascii="Wingdings" w:hAnsi="Wingdings" w:hint="default"/>
      </w:rPr>
    </w:lvl>
    <w:lvl w:ilvl="8">
      <w:start w:val="1"/>
      <w:numFmt w:val="bullet"/>
      <w:lvlText w:val=""/>
      <w:lvlJc w:val="left"/>
      <w:pPr>
        <w:ind w:left="4380" w:hanging="440"/>
      </w:pPr>
      <w:rPr>
        <w:rFonts w:ascii="Wingdings" w:hAnsi="Wingdings" w:hint="default"/>
      </w:rPr>
    </w:lvl>
  </w:abstractNum>
  <w:abstractNum w:abstractNumId="106" w15:restartNumberingAfterBreak="0">
    <w:nsid w:val="74A40752"/>
    <w:multiLevelType w:val="multilevel"/>
    <w:tmpl w:val="74A40752"/>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7" w15:restartNumberingAfterBreak="0">
    <w:nsid w:val="7592409D"/>
    <w:multiLevelType w:val="hybridMultilevel"/>
    <w:tmpl w:val="15663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673699D"/>
    <w:multiLevelType w:val="multilevel"/>
    <w:tmpl w:val="7673699D"/>
    <w:lvl w:ilvl="0">
      <w:start w:val="1"/>
      <w:numFmt w:val="bullet"/>
      <w:lvlText w:val="-"/>
      <w:lvlJc w:val="left"/>
      <w:pPr>
        <w:tabs>
          <w:tab w:val="left" w:pos="720"/>
        </w:tabs>
        <w:ind w:left="720" w:hanging="360"/>
      </w:pPr>
      <w:rPr>
        <w:rFonts w:ascii="Times" w:hAnsi="Times" w:hint="default"/>
      </w:rPr>
    </w:lvl>
    <w:lvl w:ilvl="1">
      <w:start w:val="1"/>
      <w:numFmt w:val="bullet"/>
      <w:lvlText w:val="-"/>
      <w:lvlJc w:val="left"/>
      <w:pPr>
        <w:tabs>
          <w:tab w:val="left" w:pos="1440"/>
        </w:tabs>
        <w:ind w:left="1440" w:hanging="360"/>
      </w:pPr>
      <w:rPr>
        <w:rFonts w:ascii="Times" w:hAnsi="Times" w:hint="default"/>
      </w:rPr>
    </w:lvl>
    <w:lvl w:ilvl="2">
      <w:start w:val="1"/>
      <w:numFmt w:val="bullet"/>
      <w:lvlText w:val="-"/>
      <w:lvlJc w:val="left"/>
      <w:pPr>
        <w:tabs>
          <w:tab w:val="left" w:pos="2160"/>
        </w:tabs>
        <w:ind w:left="2160" w:hanging="360"/>
      </w:pPr>
      <w:rPr>
        <w:rFonts w:ascii="Times" w:hAnsi="Times" w:hint="default"/>
      </w:rPr>
    </w:lvl>
    <w:lvl w:ilvl="3">
      <w:start w:val="1"/>
      <w:numFmt w:val="bullet"/>
      <w:lvlText w:val="-"/>
      <w:lvlJc w:val="left"/>
      <w:pPr>
        <w:tabs>
          <w:tab w:val="left" w:pos="2880"/>
        </w:tabs>
        <w:ind w:left="2880" w:hanging="360"/>
      </w:pPr>
      <w:rPr>
        <w:rFonts w:ascii="Times" w:hAnsi="Times" w:hint="default"/>
      </w:rPr>
    </w:lvl>
    <w:lvl w:ilvl="4">
      <w:start w:val="1"/>
      <w:numFmt w:val="bullet"/>
      <w:lvlText w:val="-"/>
      <w:lvlJc w:val="left"/>
      <w:pPr>
        <w:tabs>
          <w:tab w:val="left" w:pos="3600"/>
        </w:tabs>
        <w:ind w:left="3600" w:hanging="360"/>
      </w:pPr>
      <w:rPr>
        <w:rFonts w:ascii="Times" w:hAnsi="Times" w:hint="default"/>
      </w:rPr>
    </w:lvl>
    <w:lvl w:ilvl="5">
      <w:start w:val="1"/>
      <w:numFmt w:val="bullet"/>
      <w:lvlText w:val="-"/>
      <w:lvlJc w:val="left"/>
      <w:pPr>
        <w:tabs>
          <w:tab w:val="left" w:pos="4320"/>
        </w:tabs>
        <w:ind w:left="4320" w:hanging="360"/>
      </w:pPr>
      <w:rPr>
        <w:rFonts w:ascii="Times" w:hAnsi="Times" w:hint="default"/>
      </w:rPr>
    </w:lvl>
    <w:lvl w:ilvl="6">
      <w:start w:val="1"/>
      <w:numFmt w:val="bullet"/>
      <w:lvlText w:val="-"/>
      <w:lvlJc w:val="left"/>
      <w:pPr>
        <w:tabs>
          <w:tab w:val="left" w:pos="5040"/>
        </w:tabs>
        <w:ind w:left="5040" w:hanging="360"/>
      </w:pPr>
      <w:rPr>
        <w:rFonts w:ascii="Times" w:hAnsi="Times" w:hint="default"/>
      </w:rPr>
    </w:lvl>
    <w:lvl w:ilvl="7">
      <w:start w:val="1"/>
      <w:numFmt w:val="bullet"/>
      <w:lvlText w:val="-"/>
      <w:lvlJc w:val="left"/>
      <w:pPr>
        <w:tabs>
          <w:tab w:val="left" w:pos="5760"/>
        </w:tabs>
        <w:ind w:left="5760" w:hanging="360"/>
      </w:pPr>
      <w:rPr>
        <w:rFonts w:ascii="Times" w:hAnsi="Times" w:hint="default"/>
      </w:rPr>
    </w:lvl>
    <w:lvl w:ilvl="8">
      <w:start w:val="1"/>
      <w:numFmt w:val="bullet"/>
      <w:lvlText w:val="-"/>
      <w:lvlJc w:val="left"/>
      <w:pPr>
        <w:tabs>
          <w:tab w:val="left" w:pos="6480"/>
        </w:tabs>
        <w:ind w:left="6480" w:hanging="360"/>
      </w:pPr>
      <w:rPr>
        <w:rFonts w:ascii="Times" w:hAnsi="Times" w:hint="default"/>
      </w:rPr>
    </w:lvl>
  </w:abstractNum>
  <w:abstractNum w:abstractNumId="109" w15:restartNumberingAfterBreak="0">
    <w:nsid w:val="780F1D79"/>
    <w:multiLevelType w:val="multilevel"/>
    <w:tmpl w:val="780F1D79"/>
    <w:lvl w:ilvl="0">
      <w:start w:val="150"/>
      <w:numFmt w:val="bullet"/>
      <w:lvlText w:val="-"/>
      <w:lvlJc w:val="left"/>
      <w:pPr>
        <w:ind w:left="420" w:hanging="42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0" w15:restartNumberingAfterBreak="0">
    <w:nsid w:val="7A0C7179"/>
    <w:multiLevelType w:val="multilevel"/>
    <w:tmpl w:val="7A0C71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1" w15:restartNumberingAfterBreak="0">
    <w:nsid w:val="7B4D0E68"/>
    <w:multiLevelType w:val="multilevel"/>
    <w:tmpl w:val="7B4D0E68"/>
    <w:lvl w:ilvl="0">
      <w:numFmt w:val="bullet"/>
      <w:lvlText w:val="-"/>
      <w:lvlJc w:val="left"/>
      <w:pPr>
        <w:ind w:left="720" w:hanging="360"/>
      </w:pPr>
      <w:rPr>
        <w:rFonts w:ascii="Calibri" w:eastAsiaTheme="minorEastAsia"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B8A42A4"/>
    <w:multiLevelType w:val="multilevel"/>
    <w:tmpl w:val="7B8A4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7C68704B"/>
    <w:multiLevelType w:val="multilevel"/>
    <w:tmpl w:val="7C68704B"/>
    <w:lvl w:ilvl="0">
      <w:start w:val="1"/>
      <w:numFmt w:val="decimal"/>
      <w:lvlText w:val="[%1]"/>
      <w:lvlJc w:val="left"/>
      <w:pPr>
        <w:tabs>
          <w:tab w:val="left" w:pos="420"/>
        </w:tabs>
        <w:ind w:left="42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4" w15:restartNumberingAfterBreak="0">
    <w:nsid w:val="7EBE13F6"/>
    <w:multiLevelType w:val="multilevel"/>
    <w:tmpl w:val="7EBE13F6"/>
    <w:lvl w:ilvl="0">
      <w:start w:val="1"/>
      <w:numFmt w:val="bullet"/>
      <w:lvlText w:val=""/>
      <w:lvlJc w:val="left"/>
      <w:pPr>
        <w:ind w:left="1519" w:hanging="360"/>
      </w:pPr>
      <w:rPr>
        <w:rFonts w:ascii="Symbol" w:hAnsi="Symbol" w:hint="default"/>
      </w:rPr>
    </w:lvl>
    <w:lvl w:ilvl="1">
      <w:start w:val="1"/>
      <w:numFmt w:val="bullet"/>
      <w:lvlText w:val="o"/>
      <w:lvlJc w:val="left"/>
      <w:pPr>
        <w:ind w:left="2239" w:hanging="360"/>
      </w:pPr>
      <w:rPr>
        <w:rFonts w:ascii="Courier New" w:hAnsi="Courier New" w:cs="Courier New" w:hint="default"/>
      </w:rPr>
    </w:lvl>
    <w:lvl w:ilvl="2">
      <w:start w:val="1"/>
      <w:numFmt w:val="bullet"/>
      <w:lvlText w:val=""/>
      <w:lvlJc w:val="left"/>
      <w:pPr>
        <w:ind w:left="2959" w:hanging="360"/>
      </w:pPr>
      <w:rPr>
        <w:rFonts w:ascii="Wingdings" w:hAnsi="Wingdings" w:hint="default"/>
      </w:rPr>
    </w:lvl>
    <w:lvl w:ilvl="3">
      <w:start w:val="1"/>
      <w:numFmt w:val="bullet"/>
      <w:lvlText w:val=""/>
      <w:lvlJc w:val="left"/>
      <w:pPr>
        <w:ind w:left="3679" w:hanging="360"/>
      </w:pPr>
      <w:rPr>
        <w:rFonts w:ascii="Symbol" w:hAnsi="Symbol" w:hint="default"/>
      </w:rPr>
    </w:lvl>
    <w:lvl w:ilvl="4">
      <w:start w:val="1"/>
      <w:numFmt w:val="bullet"/>
      <w:lvlText w:val="o"/>
      <w:lvlJc w:val="left"/>
      <w:pPr>
        <w:ind w:left="4399" w:hanging="360"/>
      </w:pPr>
      <w:rPr>
        <w:rFonts w:ascii="Courier New" w:hAnsi="Courier New" w:cs="Courier New" w:hint="default"/>
      </w:rPr>
    </w:lvl>
    <w:lvl w:ilvl="5">
      <w:start w:val="1"/>
      <w:numFmt w:val="bullet"/>
      <w:lvlText w:val=""/>
      <w:lvlJc w:val="left"/>
      <w:pPr>
        <w:ind w:left="5119" w:hanging="360"/>
      </w:pPr>
      <w:rPr>
        <w:rFonts w:ascii="Wingdings" w:hAnsi="Wingdings" w:hint="default"/>
      </w:rPr>
    </w:lvl>
    <w:lvl w:ilvl="6">
      <w:start w:val="1"/>
      <w:numFmt w:val="bullet"/>
      <w:lvlText w:val=""/>
      <w:lvlJc w:val="left"/>
      <w:pPr>
        <w:ind w:left="5839" w:hanging="360"/>
      </w:pPr>
      <w:rPr>
        <w:rFonts w:ascii="Symbol" w:hAnsi="Symbol" w:hint="default"/>
      </w:rPr>
    </w:lvl>
    <w:lvl w:ilvl="7">
      <w:start w:val="1"/>
      <w:numFmt w:val="bullet"/>
      <w:lvlText w:val="o"/>
      <w:lvlJc w:val="left"/>
      <w:pPr>
        <w:ind w:left="6559" w:hanging="360"/>
      </w:pPr>
      <w:rPr>
        <w:rFonts w:ascii="Courier New" w:hAnsi="Courier New" w:cs="Courier New" w:hint="default"/>
      </w:rPr>
    </w:lvl>
    <w:lvl w:ilvl="8">
      <w:start w:val="1"/>
      <w:numFmt w:val="bullet"/>
      <w:lvlText w:val=""/>
      <w:lvlJc w:val="left"/>
      <w:pPr>
        <w:ind w:left="7279" w:hanging="360"/>
      </w:pPr>
      <w:rPr>
        <w:rFonts w:ascii="Wingdings" w:hAnsi="Wingdings" w:hint="default"/>
      </w:rPr>
    </w:lvl>
  </w:abstractNum>
  <w:num w:numId="1" w16cid:durableId="663509721">
    <w:abstractNumId w:val="5"/>
  </w:num>
  <w:num w:numId="2" w16cid:durableId="172571440">
    <w:abstractNumId w:val="7"/>
  </w:num>
  <w:num w:numId="3" w16cid:durableId="1681739275">
    <w:abstractNumId w:val="10"/>
  </w:num>
  <w:num w:numId="4" w16cid:durableId="278149150">
    <w:abstractNumId w:val="11"/>
  </w:num>
  <w:num w:numId="5" w16cid:durableId="484593854">
    <w:abstractNumId w:val="8"/>
  </w:num>
  <w:num w:numId="6" w16cid:durableId="182405707">
    <w:abstractNumId w:val="4"/>
  </w:num>
  <w:num w:numId="7" w16cid:durableId="1990865960">
    <w:abstractNumId w:val="103"/>
  </w:num>
  <w:num w:numId="8" w16cid:durableId="881359035">
    <w:abstractNumId w:val="9"/>
  </w:num>
  <w:num w:numId="9" w16cid:durableId="1657303399">
    <w:abstractNumId w:val="6"/>
  </w:num>
  <w:num w:numId="10" w16cid:durableId="454645636">
    <w:abstractNumId w:val="3"/>
  </w:num>
  <w:num w:numId="11" w16cid:durableId="1322781822">
    <w:abstractNumId w:val="2"/>
  </w:num>
  <w:num w:numId="12" w16cid:durableId="474101399">
    <w:abstractNumId w:val="80"/>
  </w:num>
  <w:num w:numId="13" w16cid:durableId="1608269003">
    <w:abstractNumId w:val="63"/>
  </w:num>
  <w:num w:numId="14" w16cid:durableId="1997109022">
    <w:abstractNumId w:val="70"/>
  </w:num>
  <w:num w:numId="15" w16cid:durableId="307904024">
    <w:abstractNumId w:val="57"/>
  </w:num>
  <w:num w:numId="16" w16cid:durableId="1015183709">
    <w:abstractNumId w:val="102"/>
  </w:num>
  <w:num w:numId="17" w16cid:durableId="1534422038">
    <w:abstractNumId w:val="62"/>
  </w:num>
  <w:num w:numId="18" w16cid:durableId="843471013">
    <w:abstractNumId w:val="52"/>
  </w:num>
  <w:num w:numId="19" w16cid:durableId="1694765853">
    <w:abstractNumId w:val="26"/>
  </w:num>
  <w:num w:numId="20" w16cid:durableId="588580849">
    <w:abstractNumId w:val="101"/>
  </w:num>
  <w:num w:numId="21" w16cid:durableId="196621265">
    <w:abstractNumId w:val="54"/>
  </w:num>
  <w:num w:numId="22" w16cid:durableId="719286845">
    <w:abstractNumId w:val="94"/>
  </w:num>
  <w:num w:numId="23" w16cid:durableId="2074963412">
    <w:abstractNumId w:val="95"/>
  </w:num>
  <w:num w:numId="24" w16cid:durableId="1818642719">
    <w:abstractNumId w:val="33"/>
  </w:num>
  <w:num w:numId="25" w16cid:durableId="1509901392">
    <w:abstractNumId w:val="34"/>
  </w:num>
  <w:num w:numId="26" w16cid:durableId="316880973">
    <w:abstractNumId w:val="106"/>
  </w:num>
  <w:num w:numId="27" w16cid:durableId="1964849111">
    <w:abstractNumId w:val="18"/>
  </w:num>
  <w:num w:numId="28" w16cid:durableId="285161200">
    <w:abstractNumId w:val="45"/>
  </w:num>
  <w:num w:numId="29" w16cid:durableId="1814129881">
    <w:abstractNumId w:val="96"/>
  </w:num>
  <w:num w:numId="30" w16cid:durableId="198859589">
    <w:abstractNumId w:val="42"/>
  </w:num>
  <w:num w:numId="31" w16cid:durableId="1550649725">
    <w:abstractNumId w:val="51"/>
  </w:num>
  <w:num w:numId="32" w16cid:durableId="901062777">
    <w:abstractNumId w:val="27"/>
  </w:num>
  <w:num w:numId="33" w16cid:durableId="483856402">
    <w:abstractNumId w:val="100"/>
  </w:num>
  <w:num w:numId="34" w16cid:durableId="1278676288">
    <w:abstractNumId w:val="83"/>
  </w:num>
  <w:num w:numId="35" w16cid:durableId="1474565542">
    <w:abstractNumId w:val="109"/>
  </w:num>
  <w:num w:numId="36" w16cid:durableId="394741502">
    <w:abstractNumId w:val="71"/>
  </w:num>
  <w:num w:numId="37" w16cid:durableId="885486809">
    <w:abstractNumId w:val="16"/>
  </w:num>
  <w:num w:numId="38" w16cid:durableId="311905752">
    <w:abstractNumId w:val="84"/>
  </w:num>
  <w:num w:numId="39" w16cid:durableId="944965854">
    <w:abstractNumId w:val="88"/>
  </w:num>
  <w:num w:numId="40" w16cid:durableId="1904288991">
    <w:abstractNumId w:val="98"/>
  </w:num>
  <w:num w:numId="41" w16cid:durableId="1761827796">
    <w:abstractNumId w:val="76"/>
  </w:num>
  <w:num w:numId="42" w16cid:durableId="54861960">
    <w:abstractNumId w:val="47"/>
  </w:num>
  <w:num w:numId="43" w16cid:durableId="2137596561">
    <w:abstractNumId w:val="13"/>
  </w:num>
  <w:num w:numId="44" w16cid:durableId="445589063">
    <w:abstractNumId w:val="38"/>
  </w:num>
  <w:num w:numId="45" w16cid:durableId="1702632459">
    <w:abstractNumId w:val="12"/>
  </w:num>
  <w:num w:numId="46" w16cid:durableId="1452898744">
    <w:abstractNumId w:val="59"/>
  </w:num>
  <w:num w:numId="47" w16cid:durableId="830945630">
    <w:abstractNumId w:val="67"/>
  </w:num>
  <w:num w:numId="48" w16cid:durableId="772826210">
    <w:abstractNumId w:val="23"/>
  </w:num>
  <w:num w:numId="49" w16cid:durableId="2050643419">
    <w:abstractNumId w:val="104"/>
  </w:num>
  <w:num w:numId="50" w16cid:durableId="689797133">
    <w:abstractNumId w:val="86"/>
  </w:num>
  <w:num w:numId="51" w16cid:durableId="333649516">
    <w:abstractNumId w:val="37"/>
  </w:num>
  <w:num w:numId="52" w16cid:durableId="1758137294">
    <w:abstractNumId w:val="87"/>
  </w:num>
  <w:num w:numId="53" w16cid:durableId="520703913">
    <w:abstractNumId w:val="108"/>
  </w:num>
  <w:num w:numId="54" w16cid:durableId="807667414">
    <w:abstractNumId w:val="36"/>
  </w:num>
  <w:num w:numId="55" w16cid:durableId="159121500">
    <w:abstractNumId w:val="46"/>
  </w:num>
  <w:num w:numId="56" w16cid:durableId="1123036858">
    <w:abstractNumId w:val="110"/>
  </w:num>
  <w:num w:numId="57" w16cid:durableId="630793114">
    <w:abstractNumId w:val="91"/>
  </w:num>
  <w:num w:numId="58" w16cid:durableId="120811945">
    <w:abstractNumId w:val="90"/>
  </w:num>
  <w:num w:numId="59" w16cid:durableId="1633750201">
    <w:abstractNumId w:val="55"/>
  </w:num>
  <w:num w:numId="60" w16cid:durableId="1454247601">
    <w:abstractNumId w:val="113"/>
  </w:num>
  <w:num w:numId="61" w16cid:durableId="1477335060">
    <w:abstractNumId w:val="43"/>
  </w:num>
  <w:num w:numId="62" w16cid:durableId="875655119">
    <w:abstractNumId w:val="78"/>
  </w:num>
  <w:num w:numId="63" w16cid:durableId="426341360">
    <w:abstractNumId w:val="99"/>
  </w:num>
  <w:num w:numId="64" w16cid:durableId="2028562262">
    <w:abstractNumId w:val="75"/>
  </w:num>
  <w:num w:numId="65" w16cid:durableId="1088843454">
    <w:abstractNumId w:val="74"/>
  </w:num>
  <w:num w:numId="66" w16cid:durableId="240258720">
    <w:abstractNumId w:val="0"/>
  </w:num>
  <w:num w:numId="67" w16cid:durableId="230307952">
    <w:abstractNumId w:val="81"/>
  </w:num>
  <w:num w:numId="68" w16cid:durableId="628054007">
    <w:abstractNumId w:val="69"/>
  </w:num>
  <w:num w:numId="69" w16cid:durableId="891427982">
    <w:abstractNumId w:val="61"/>
  </w:num>
  <w:num w:numId="70" w16cid:durableId="150214650">
    <w:abstractNumId w:val="19"/>
  </w:num>
  <w:num w:numId="71" w16cid:durableId="65349911">
    <w:abstractNumId w:val="29"/>
  </w:num>
  <w:num w:numId="72" w16cid:durableId="61367128">
    <w:abstractNumId w:val="92"/>
  </w:num>
  <w:num w:numId="73" w16cid:durableId="111289882">
    <w:abstractNumId w:val="93"/>
  </w:num>
  <w:num w:numId="74" w16cid:durableId="1906867325">
    <w:abstractNumId w:val="14"/>
  </w:num>
  <w:num w:numId="75" w16cid:durableId="71972121">
    <w:abstractNumId w:val="17"/>
  </w:num>
  <w:num w:numId="76" w16cid:durableId="828524815">
    <w:abstractNumId w:val="68"/>
  </w:num>
  <w:num w:numId="77" w16cid:durableId="617177680">
    <w:abstractNumId w:val="32"/>
  </w:num>
  <w:num w:numId="78" w16cid:durableId="1199271870">
    <w:abstractNumId w:val="66"/>
  </w:num>
  <w:num w:numId="79" w16cid:durableId="1028066165">
    <w:abstractNumId w:val="73"/>
  </w:num>
  <w:num w:numId="80" w16cid:durableId="808131216">
    <w:abstractNumId w:val="89"/>
  </w:num>
  <w:num w:numId="81" w16cid:durableId="872810167">
    <w:abstractNumId w:val="50"/>
  </w:num>
  <w:num w:numId="82" w16cid:durableId="1143040420">
    <w:abstractNumId w:val="35"/>
  </w:num>
  <w:num w:numId="83" w16cid:durableId="1672218635">
    <w:abstractNumId w:val="24"/>
  </w:num>
  <w:num w:numId="84" w16cid:durableId="177083782">
    <w:abstractNumId w:val="28"/>
  </w:num>
  <w:num w:numId="85" w16cid:durableId="886455084">
    <w:abstractNumId w:val="1"/>
  </w:num>
  <w:num w:numId="86" w16cid:durableId="1246038760">
    <w:abstractNumId w:val="20"/>
  </w:num>
  <w:num w:numId="87" w16cid:durableId="2053458322">
    <w:abstractNumId w:val="53"/>
  </w:num>
  <w:num w:numId="88" w16cid:durableId="1182210119">
    <w:abstractNumId w:val="39"/>
  </w:num>
  <w:num w:numId="89" w16cid:durableId="1485463009">
    <w:abstractNumId w:val="79"/>
  </w:num>
  <w:num w:numId="90" w16cid:durableId="1123159720">
    <w:abstractNumId w:val="31"/>
  </w:num>
  <w:num w:numId="91" w16cid:durableId="1107308031">
    <w:abstractNumId w:val="60"/>
  </w:num>
  <w:num w:numId="92" w16cid:durableId="1530727278">
    <w:abstractNumId w:val="65"/>
  </w:num>
  <w:num w:numId="93" w16cid:durableId="534775671">
    <w:abstractNumId w:val="77"/>
  </w:num>
  <w:num w:numId="94" w16cid:durableId="394817913">
    <w:abstractNumId w:val="85"/>
  </w:num>
  <w:num w:numId="95" w16cid:durableId="2080789570">
    <w:abstractNumId w:val="72"/>
  </w:num>
  <w:num w:numId="96" w16cid:durableId="1205941570">
    <w:abstractNumId w:val="58"/>
  </w:num>
  <w:num w:numId="97" w16cid:durableId="791364066">
    <w:abstractNumId w:val="111"/>
  </w:num>
  <w:num w:numId="98" w16cid:durableId="488668622">
    <w:abstractNumId w:val="41"/>
  </w:num>
  <w:num w:numId="99" w16cid:durableId="1368411972">
    <w:abstractNumId w:val="64"/>
  </w:num>
  <w:num w:numId="100" w16cid:durableId="1102382007">
    <w:abstractNumId w:val="30"/>
  </w:num>
  <w:num w:numId="101" w16cid:durableId="1643272994">
    <w:abstractNumId w:val="105"/>
  </w:num>
  <w:num w:numId="102" w16cid:durableId="1216116371">
    <w:abstractNumId w:val="44"/>
  </w:num>
  <w:num w:numId="103" w16cid:durableId="231357921">
    <w:abstractNumId w:val="48"/>
  </w:num>
  <w:num w:numId="104" w16cid:durableId="956713607">
    <w:abstractNumId w:val="114"/>
  </w:num>
  <w:num w:numId="105" w16cid:durableId="774636543">
    <w:abstractNumId w:val="25"/>
  </w:num>
  <w:num w:numId="106" w16cid:durableId="395978114">
    <w:abstractNumId w:val="97"/>
  </w:num>
  <w:num w:numId="107" w16cid:durableId="497312887">
    <w:abstractNumId w:val="40"/>
  </w:num>
  <w:num w:numId="108" w16cid:durableId="1240754946">
    <w:abstractNumId w:val="56"/>
  </w:num>
  <w:num w:numId="109" w16cid:durableId="643240527">
    <w:abstractNumId w:val="82"/>
  </w:num>
  <w:num w:numId="110" w16cid:durableId="1619601271">
    <w:abstractNumId w:val="49"/>
  </w:num>
  <w:num w:numId="111" w16cid:durableId="448166146">
    <w:abstractNumId w:val="22"/>
  </w:num>
  <w:num w:numId="112" w16cid:durableId="63646627">
    <w:abstractNumId w:val="107"/>
  </w:num>
  <w:num w:numId="113" w16cid:durableId="1353342701">
    <w:abstractNumId w:val="21"/>
  </w:num>
  <w:num w:numId="114" w16cid:durableId="17195259">
    <w:abstractNumId w:val="112"/>
  </w:num>
  <w:num w:numId="115" w16cid:durableId="465129578">
    <w:abstractNumId w:val="15"/>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Qu Xin (vivo)">
    <w15:presenceInfo w15:providerId="AD" w15:userId="S::11133877@vivo.com::91263d68-eb7e-4e6e-9e91-04401dcdc6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zh-CN" w:vendorID="64" w:dllVersion="0"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0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7IwMjezMDYzNrM0NzVR0lEKTi0uzszPAykwMaoFAL/F98ktAAAA"/>
    <w:docVar w:name="commondata" w:val="eyJoZGlkIjoiZDUxOGM4M2VlM2M1NjBkYjE2ZmQ3MjVhMjhkZDY0NTUifQ=="/>
  </w:docVars>
  <w:rsids>
    <w:rsidRoot w:val="00B87FBC"/>
    <w:rsid w:val="00000068"/>
    <w:rsid w:val="00000151"/>
    <w:rsid w:val="000002CF"/>
    <w:rsid w:val="000004CF"/>
    <w:rsid w:val="000005C3"/>
    <w:rsid w:val="0000069E"/>
    <w:rsid w:val="00000750"/>
    <w:rsid w:val="0000089F"/>
    <w:rsid w:val="000008C3"/>
    <w:rsid w:val="0000090B"/>
    <w:rsid w:val="00000B27"/>
    <w:rsid w:val="00000B42"/>
    <w:rsid w:val="00000DB8"/>
    <w:rsid w:val="00001070"/>
    <w:rsid w:val="00001285"/>
    <w:rsid w:val="00001291"/>
    <w:rsid w:val="00001372"/>
    <w:rsid w:val="00001876"/>
    <w:rsid w:val="00001A85"/>
    <w:rsid w:val="00001B82"/>
    <w:rsid w:val="00001B8B"/>
    <w:rsid w:val="00001DC4"/>
    <w:rsid w:val="00002134"/>
    <w:rsid w:val="000022E8"/>
    <w:rsid w:val="00002341"/>
    <w:rsid w:val="0000235F"/>
    <w:rsid w:val="00002463"/>
    <w:rsid w:val="000024E0"/>
    <w:rsid w:val="0000259C"/>
    <w:rsid w:val="000025B0"/>
    <w:rsid w:val="000027C6"/>
    <w:rsid w:val="00002B5E"/>
    <w:rsid w:val="00002E1F"/>
    <w:rsid w:val="00002E82"/>
    <w:rsid w:val="0000314A"/>
    <w:rsid w:val="000033AE"/>
    <w:rsid w:val="00003650"/>
    <w:rsid w:val="0000369D"/>
    <w:rsid w:val="000036F0"/>
    <w:rsid w:val="0000382E"/>
    <w:rsid w:val="00003886"/>
    <w:rsid w:val="00003AC5"/>
    <w:rsid w:val="00003B66"/>
    <w:rsid w:val="00003C0A"/>
    <w:rsid w:val="00003E83"/>
    <w:rsid w:val="0000410D"/>
    <w:rsid w:val="0000416C"/>
    <w:rsid w:val="000042C4"/>
    <w:rsid w:val="000044D9"/>
    <w:rsid w:val="000045B4"/>
    <w:rsid w:val="0000460A"/>
    <w:rsid w:val="00004707"/>
    <w:rsid w:val="00004806"/>
    <w:rsid w:val="00004924"/>
    <w:rsid w:val="000049FC"/>
    <w:rsid w:val="00004D1B"/>
    <w:rsid w:val="00004F37"/>
    <w:rsid w:val="00004F43"/>
    <w:rsid w:val="00004F59"/>
    <w:rsid w:val="00005012"/>
    <w:rsid w:val="0000502C"/>
    <w:rsid w:val="0000539E"/>
    <w:rsid w:val="000054C0"/>
    <w:rsid w:val="0000587F"/>
    <w:rsid w:val="00005909"/>
    <w:rsid w:val="000059F9"/>
    <w:rsid w:val="00005B8D"/>
    <w:rsid w:val="00005BA0"/>
    <w:rsid w:val="00005BF0"/>
    <w:rsid w:val="00005C84"/>
    <w:rsid w:val="00005DE0"/>
    <w:rsid w:val="000060C1"/>
    <w:rsid w:val="000062BD"/>
    <w:rsid w:val="000063A7"/>
    <w:rsid w:val="000065F8"/>
    <w:rsid w:val="000068CB"/>
    <w:rsid w:val="00006913"/>
    <w:rsid w:val="0000694F"/>
    <w:rsid w:val="00006BAD"/>
    <w:rsid w:val="00006C67"/>
    <w:rsid w:val="00006D90"/>
    <w:rsid w:val="00006DBB"/>
    <w:rsid w:val="0000709F"/>
    <w:rsid w:val="0000726A"/>
    <w:rsid w:val="000072DD"/>
    <w:rsid w:val="00007373"/>
    <w:rsid w:val="0000739E"/>
    <w:rsid w:val="000075E2"/>
    <w:rsid w:val="00007B5D"/>
    <w:rsid w:val="00007BEE"/>
    <w:rsid w:val="00007C70"/>
    <w:rsid w:val="00007D0F"/>
    <w:rsid w:val="00007E01"/>
    <w:rsid w:val="00007F00"/>
    <w:rsid w:val="00007F13"/>
    <w:rsid w:val="00010368"/>
    <w:rsid w:val="00010400"/>
    <w:rsid w:val="00010550"/>
    <w:rsid w:val="0001068D"/>
    <w:rsid w:val="00010791"/>
    <w:rsid w:val="00010894"/>
    <w:rsid w:val="00010A69"/>
    <w:rsid w:val="00010AB6"/>
    <w:rsid w:val="00010B9A"/>
    <w:rsid w:val="00010F29"/>
    <w:rsid w:val="00010F56"/>
    <w:rsid w:val="000113F1"/>
    <w:rsid w:val="000114B7"/>
    <w:rsid w:val="0001154B"/>
    <w:rsid w:val="00011673"/>
    <w:rsid w:val="000116A5"/>
    <w:rsid w:val="00011C54"/>
    <w:rsid w:val="00011C8C"/>
    <w:rsid w:val="00011E94"/>
    <w:rsid w:val="00011F30"/>
    <w:rsid w:val="00011FB3"/>
    <w:rsid w:val="00011FFB"/>
    <w:rsid w:val="000120DF"/>
    <w:rsid w:val="00012168"/>
    <w:rsid w:val="0001222F"/>
    <w:rsid w:val="0001225F"/>
    <w:rsid w:val="00012414"/>
    <w:rsid w:val="000124C4"/>
    <w:rsid w:val="00012581"/>
    <w:rsid w:val="000125F2"/>
    <w:rsid w:val="000125F3"/>
    <w:rsid w:val="000125F4"/>
    <w:rsid w:val="000126D5"/>
    <w:rsid w:val="000126F3"/>
    <w:rsid w:val="000127E8"/>
    <w:rsid w:val="00012ACB"/>
    <w:rsid w:val="00012CF7"/>
    <w:rsid w:val="00012EF5"/>
    <w:rsid w:val="00012F48"/>
    <w:rsid w:val="00012F61"/>
    <w:rsid w:val="00012FA9"/>
    <w:rsid w:val="00013072"/>
    <w:rsid w:val="00013138"/>
    <w:rsid w:val="000132C3"/>
    <w:rsid w:val="00013473"/>
    <w:rsid w:val="000137AA"/>
    <w:rsid w:val="000137B2"/>
    <w:rsid w:val="000137C9"/>
    <w:rsid w:val="000137E3"/>
    <w:rsid w:val="000137E6"/>
    <w:rsid w:val="00013860"/>
    <w:rsid w:val="00013BF9"/>
    <w:rsid w:val="00013CB8"/>
    <w:rsid w:val="00013D49"/>
    <w:rsid w:val="00013E05"/>
    <w:rsid w:val="00013E21"/>
    <w:rsid w:val="00013F40"/>
    <w:rsid w:val="00013F49"/>
    <w:rsid w:val="000140C6"/>
    <w:rsid w:val="00014148"/>
    <w:rsid w:val="000141BF"/>
    <w:rsid w:val="000141CF"/>
    <w:rsid w:val="000142A8"/>
    <w:rsid w:val="000145BE"/>
    <w:rsid w:val="00014921"/>
    <w:rsid w:val="00014A8F"/>
    <w:rsid w:val="00014BB0"/>
    <w:rsid w:val="00014BF5"/>
    <w:rsid w:val="00014D04"/>
    <w:rsid w:val="00014DB7"/>
    <w:rsid w:val="000150F9"/>
    <w:rsid w:val="0001537C"/>
    <w:rsid w:val="000153CC"/>
    <w:rsid w:val="000153D5"/>
    <w:rsid w:val="000153F0"/>
    <w:rsid w:val="00015469"/>
    <w:rsid w:val="00015501"/>
    <w:rsid w:val="00015520"/>
    <w:rsid w:val="0001554B"/>
    <w:rsid w:val="0001585A"/>
    <w:rsid w:val="00015A87"/>
    <w:rsid w:val="00015E00"/>
    <w:rsid w:val="00015F65"/>
    <w:rsid w:val="00015FBD"/>
    <w:rsid w:val="0001671E"/>
    <w:rsid w:val="0001673E"/>
    <w:rsid w:val="000167E4"/>
    <w:rsid w:val="0001685A"/>
    <w:rsid w:val="000169E2"/>
    <w:rsid w:val="00016AC6"/>
    <w:rsid w:val="00016B59"/>
    <w:rsid w:val="00016B6C"/>
    <w:rsid w:val="00016CA2"/>
    <w:rsid w:val="00016E13"/>
    <w:rsid w:val="00016E44"/>
    <w:rsid w:val="00016EE4"/>
    <w:rsid w:val="0001702F"/>
    <w:rsid w:val="000172A9"/>
    <w:rsid w:val="000174AD"/>
    <w:rsid w:val="000174E2"/>
    <w:rsid w:val="000175C3"/>
    <w:rsid w:val="00017684"/>
    <w:rsid w:val="000177C6"/>
    <w:rsid w:val="0001794C"/>
    <w:rsid w:val="00017AB1"/>
    <w:rsid w:val="00017B11"/>
    <w:rsid w:val="00017BA4"/>
    <w:rsid w:val="00017C54"/>
    <w:rsid w:val="00017D35"/>
    <w:rsid w:val="00017EED"/>
    <w:rsid w:val="00017F49"/>
    <w:rsid w:val="000201BC"/>
    <w:rsid w:val="00020219"/>
    <w:rsid w:val="00020317"/>
    <w:rsid w:val="00020344"/>
    <w:rsid w:val="000203BB"/>
    <w:rsid w:val="00020730"/>
    <w:rsid w:val="00020789"/>
    <w:rsid w:val="000208A6"/>
    <w:rsid w:val="00020990"/>
    <w:rsid w:val="000209F3"/>
    <w:rsid w:val="00020A0A"/>
    <w:rsid w:val="00020A1C"/>
    <w:rsid w:val="00020A35"/>
    <w:rsid w:val="00020B63"/>
    <w:rsid w:val="00020B8F"/>
    <w:rsid w:val="00020E1E"/>
    <w:rsid w:val="00020F16"/>
    <w:rsid w:val="000211EE"/>
    <w:rsid w:val="000212DF"/>
    <w:rsid w:val="0002163E"/>
    <w:rsid w:val="0002192B"/>
    <w:rsid w:val="0002195F"/>
    <w:rsid w:val="00021979"/>
    <w:rsid w:val="00021B1B"/>
    <w:rsid w:val="00021BBC"/>
    <w:rsid w:val="00021C03"/>
    <w:rsid w:val="00021C68"/>
    <w:rsid w:val="00021D58"/>
    <w:rsid w:val="00021EDD"/>
    <w:rsid w:val="00022004"/>
    <w:rsid w:val="000220A5"/>
    <w:rsid w:val="000220E5"/>
    <w:rsid w:val="00022407"/>
    <w:rsid w:val="000224A3"/>
    <w:rsid w:val="00022580"/>
    <w:rsid w:val="000225E9"/>
    <w:rsid w:val="00022699"/>
    <w:rsid w:val="0002274B"/>
    <w:rsid w:val="000229D9"/>
    <w:rsid w:val="00022A7D"/>
    <w:rsid w:val="00022CC0"/>
    <w:rsid w:val="00022DE3"/>
    <w:rsid w:val="00022E7D"/>
    <w:rsid w:val="0002322B"/>
    <w:rsid w:val="000233FA"/>
    <w:rsid w:val="000234B0"/>
    <w:rsid w:val="00023728"/>
    <w:rsid w:val="00023B2B"/>
    <w:rsid w:val="00023BF3"/>
    <w:rsid w:val="00023E81"/>
    <w:rsid w:val="000241CB"/>
    <w:rsid w:val="000241D7"/>
    <w:rsid w:val="000242B8"/>
    <w:rsid w:val="00024387"/>
    <w:rsid w:val="0002442C"/>
    <w:rsid w:val="00024592"/>
    <w:rsid w:val="00024601"/>
    <w:rsid w:val="00024775"/>
    <w:rsid w:val="000248EB"/>
    <w:rsid w:val="00024958"/>
    <w:rsid w:val="000249F4"/>
    <w:rsid w:val="00024DB0"/>
    <w:rsid w:val="00024F60"/>
    <w:rsid w:val="00024FAD"/>
    <w:rsid w:val="0002502B"/>
    <w:rsid w:val="000250AB"/>
    <w:rsid w:val="00025235"/>
    <w:rsid w:val="00025246"/>
    <w:rsid w:val="0002530F"/>
    <w:rsid w:val="0002552A"/>
    <w:rsid w:val="00025669"/>
    <w:rsid w:val="00025727"/>
    <w:rsid w:val="00025832"/>
    <w:rsid w:val="000258A7"/>
    <w:rsid w:val="00025A64"/>
    <w:rsid w:val="00025B36"/>
    <w:rsid w:val="00025CA9"/>
    <w:rsid w:val="0002603B"/>
    <w:rsid w:val="000260C1"/>
    <w:rsid w:val="0002621A"/>
    <w:rsid w:val="00026321"/>
    <w:rsid w:val="00026356"/>
    <w:rsid w:val="00026387"/>
    <w:rsid w:val="000264EF"/>
    <w:rsid w:val="00026972"/>
    <w:rsid w:val="00026A71"/>
    <w:rsid w:val="00026BE9"/>
    <w:rsid w:val="00026C85"/>
    <w:rsid w:val="00026F9B"/>
    <w:rsid w:val="00027013"/>
    <w:rsid w:val="000270E5"/>
    <w:rsid w:val="0002722B"/>
    <w:rsid w:val="000272C6"/>
    <w:rsid w:val="0002754F"/>
    <w:rsid w:val="000276AB"/>
    <w:rsid w:val="000277C0"/>
    <w:rsid w:val="0002781A"/>
    <w:rsid w:val="00027903"/>
    <w:rsid w:val="00027919"/>
    <w:rsid w:val="000279C1"/>
    <w:rsid w:val="00027AF8"/>
    <w:rsid w:val="00027B4B"/>
    <w:rsid w:val="00027C3D"/>
    <w:rsid w:val="00027E38"/>
    <w:rsid w:val="00027F8B"/>
    <w:rsid w:val="0003006E"/>
    <w:rsid w:val="00030132"/>
    <w:rsid w:val="00030229"/>
    <w:rsid w:val="000303A0"/>
    <w:rsid w:val="00030529"/>
    <w:rsid w:val="000305F4"/>
    <w:rsid w:val="00030815"/>
    <w:rsid w:val="00030907"/>
    <w:rsid w:val="00030A5C"/>
    <w:rsid w:val="00030B85"/>
    <w:rsid w:val="00030BD6"/>
    <w:rsid w:val="00030DFC"/>
    <w:rsid w:val="00030E37"/>
    <w:rsid w:val="00030FD5"/>
    <w:rsid w:val="0003121E"/>
    <w:rsid w:val="00031241"/>
    <w:rsid w:val="00031352"/>
    <w:rsid w:val="00031420"/>
    <w:rsid w:val="0003167E"/>
    <w:rsid w:val="000317D3"/>
    <w:rsid w:val="00031A22"/>
    <w:rsid w:val="00031AC8"/>
    <w:rsid w:val="00031BC5"/>
    <w:rsid w:val="00031D0E"/>
    <w:rsid w:val="00031D38"/>
    <w:rsid w:val="00031DF7"/>
    <w:rsid w:val="00032013"/>
    <w:rsid w:val="000321D6"/>
    <w:rsid w:val="000321F8"/>
    <w:rsid w:val="000325F7"/>
    <w:rsid w:val="0003263C"/>
    <w:rsid w:val="0003278B"/>
    <w:rsid w:val="000327E3"/>
    <w:rsid w:val="00032906"/>
    <w:rsid w:val="00032E50"/>
    <w:rsid w:val="00033091"/>
    <w:rsid w:val="000330C6"/>
    <w:rsid w:val="00033122"/>
    <w:rsid w:val="00033136"/>
    <w:rsid w:val="0003333D"/>
    <w:rsid w:val="000336B4"/>
    <w:rsid w:val="000336FB"/>
    <w:rsid w:val="000338A4"/>
    <w:rsid w:val="0003394F"/>
    <w:rsid w:val="00033D65"/>
    <w:rsid w:val="00033DD1"/>
    <w:rsid w:val="00033E21"/>
    <w:rsid w:val="00033F4B"/>
    <w:rsid w:val="00033F93"/>
    <w:rsid w:val="000342D3"/>
    <w:rsid w:val="0003432F"/>
    <w:rsid w:val="0003433B"/>
    <w:rsid w:val="000344D4"/>
    <w:rsid w:val="0003450B"/>
    <w:rsid w:val="000345F5"/>
    <w:rsid w:val="00034662"/>
    <w:rsid w:val="00034683"/>
    <w:rsid w:val="000347A6"/>
    <w:rsid w:val="00034864"/>
    <w:rsid w:val="00034BCE"/>
    <w:rsid w:val="00034F65"/>
    <w:rsid w:val="00034FB0"/>
    <w:rsid w:val="000350EA"/>
    <w:rsid w:val="0003514D"/>
    <w:rsid w:val="000351DB"/>
    <w:rsid w:val="0003582E"/>
    <w:rsid w:val="00035C55"/>
    <w:rsid w:val="00035DC3"/>
    <w:rsid w:val="00035E82"/>
    <w:rsid w:val="00036264"/>
    <w:rsid w:val="000362AB"/>
    <w:rsid w:val="000363AE"/>
    <w:rsid w:val="000363FD"/>
    <w:rsid w:val="00036625"/>
    <w:rsid w:val="00036631"/>
    <w:rsid w:val="000366E1"/>
    <w:rsid w:val="0003671A"/>
    <w:rsid w:val="00036787"/>
    <w:rsid w:val="00036AB8"/>
    <w:rsid w:val="00036CBB"/>
    <w:rsid w:val="00036CC3"/>
    <w:rsid w:val="00036E22"/>
    <w:rsid w:val="00036F4B"/>
    <w:rsid w:val="00036F9C"/>
    <w:rsid w:val="000370D2"/>
    <w:rsid w:val="00037117"/>
    <w:rsid w:val="00037141"/>
    <w:rsid w:val="0003714A"/>
    <w:rsid w:val="000374D2"/>
    <w:rsid w:val="000375DD"/>
    <w:rsid w:val="0003772C"/>
    <w:rsid w:val="00037735"/>
    <w:rsid w:val="000377A2"/>
    <w:rsid w:val="000377D4"/>
    <w:rsid w:val="000378DD"/>
    <w:rsid w:val="00037984"/>
    <w:rsid w:val="00037A41"/>
    <w:rsid w:val="00037BB9"/>
    <w:rsid w:val="00037CE8"/>
    <w:rsid w:val="00037DBD"/>
    <w:rsid w:val="00037E65"/>
    <w:rsid w:val="00037F1A"/>
    <w:rsid w:val="00037FAF"/>
    <w:rsid w:val="00040293"/>
    <w:rsid w:val="00040459"/>
    <w:rsid w:val="00040500"/>
    <w:rsid w:val="00040821"/>
    <w:rsid w:val="000408C9"/>
    <w:rsid w:val="00040A81"/>
    <w:rsid w:val="00040AC8"/>
    <w:rsid w:val="00040B8C"/>
    <w:rsid w:val="00040CA8"/>
    <w:rsid w:val="00040D01"/>
    <w:rsid w:val="0004101C"/>
    <w:rsid w:val="00041174"/>
    <w:rsid w:val="000411C3"/>
    <w:rsid w:val="000411EC"/>
    <w:rsid w:val="000412E1"/>
    <w:rsid w:val="00041439"/>
    <w:rsid w:val="00041531"/>
    <w:rsid w:val="00041685"/>
    <w:rsid w:val="00041755"/>
    <w:rsid w:val="000417F0"/>
    <w:rsid w:val="000419EC"/>
    <w:rsid w:val="00041B61"/>
    <w:rsid w:val="00041CA5"/>
    <w:rsid w:val="00041E6C"/>
    <w:rsid w:val="00041EBD"/>
    <w:rsid w:val="00041F4A"/>
    <w:rsid w:val="00041FD9"/>
    <w:rsid w:val="000421F2"/>
    <w:rsid w:val="0004223E"/>
    <w:rsid w:val="00042340"/>
    <w:rsid w:val="000423FF"/>
    <w:rsid w:val="00042600"/>
    <w:rsid w:val="0004268B"/>
    <w:rsid w:val="000426DA"/>
    <w:rsid w:val="00042725"/>
    <w:rsid w:val="00042955"/>
    <w:rsid w:val="00042A4B"/>
    <w:rsid w:val="00042D40"/>
    <w:rsid w:val="00042F64"/>
    <w:rsid w:val="00043045"/>
    <w:rsid w:val="000431D8"/>
    <w:rsid w:val="000432AA"/>
    <w:rsid w:val="000432BE"/>
    <w:rsid w:val="00043457"/>
    <w:rsid w:val="000434B1"/>
    <w:rsid w:val="00043535"/>
    <w:rsid w:val="000435D5"/>
    <w:rsid w:val="0004361F"/>
    <w:rsid w:val="000436DB"/>
    <w:rsid w:val="0004391C"/>
    <w:rsid w:val="00043946"/>
    <w:rsid w:val="000439E7"/>
    <w:rsid w:val="00043A9C"/>
    <w:rsid w:val="00043AB2"/>
    <w:rsid w:val="00043B58"/>
    <w:rsid w:val="00043E72"/>
    <w:rsid w:val="00043F11"/>
    <w:rsid w:val="00043F7C"/>
    <w:rsid w:val="000440A8"/>
    <w:rsid w:val="000441F8"/>
    <w:rsid w:val="0004422E"/>
    <w:rsid w:val="00044246"/>
    <w:rsid w:val="00044275"/>
    <w:rsid w:val="0004447C"/>
    <w:rsid w:val="000445A0"/>
    <w:rsid w:val="00044623"/>
    <w:rsid w:val="00044833"/>
    <w:rsid w:val="000448AC"/>
    <w:rsid w:val="0004497D"/>
    <w:rsid w:val="00044B9C"/>
    <w:rsid w:val="00045071"/>
    <w:rsid w:val="000451A8"/>
    <w:rsid w:val="00045435"/>
    <w:rsid w:val="00045444"/>
    <w:rsid w:val="0004559E"/>
    <w:rsid w:val="00045841"/>
    <w:rsid w:val="000458CB"/>
    <w:rsid w:val="000458CF"/>
    <w:rsid w:val="000458D0"/>
    <w:rsid w:val="000458FF"/>
    <w:rsid w:val="0004591D"/>
    <w:rsid w:val="00045950"/>
    <w:rsid w:val="00045D8D"/>
    <w:rsid w:val="00045F57"/>
    <w:rsid w:val="0004603E"/>
    <w:rsid w:val="000460AB"/>
    <w:rsid w:val="0004622D"/>
    <w:rsid w:val="0004623A"/>
    <w:rsid w:val="000464A7"/>
    <w:rsid w:val="000464AC"/>
    <w:rsid w:val="000464BB"/>
    <w:rsid w:val="000467B2"/>
    <w:rsid w:val="000467D0"/>
    <w:rsid w:val="0004683E"/>
    <w:rsid w:val="000468BA"/>
    <w:rsid w:val="00046A35"/>
    <w:rsid w:val="00046C74"/>
    <w:rsid w:val="00046FEA"/>
    <w:rsid w:val="00046FF5"/>
    <w:rsid w:val="0004727B"/>
    <w:rsid w:val="00047353"/>
    <w:rsid w:val="00047398"/>
    <w:rsid w:val="00047423"/>
    <w:rsid w:val="00047651"/>
    <w:rsid w:val="000477DC"/>
    <w:rsid w:val="00047822"/>
    <w:rsid w:val="000478C4"/>
    <w:rsid w:val="000478C8"/>
    <w:rsid w:val="0004795D"/>
    <w:rsid w:val="00047D75"/>
    <w:rsid w:val="00047E1F"/>
    <w:rsid w:val="00047E2C"/>
    <w:rsid w:val="000504F2"/>
    <w:rsid w:val="00050551"/>
    <w:rsid w:val="000505A5"/>
    <w:rsid w:val="00050715"/>
    <w:rsid w:val="00050717"/>
    <w:rsid w:val="000508EF"/>
    <w:rsid w:val="00050D96"/>
    <w:rsid w:val="00050E3E"/>
    <w:rsid w:val="00050FE2"/>
    <w:rsid w:val="0005111F"/>
    <w:rsid w:val="00051245"/>
    <w:rsid w:val="00051279"/>
    <w:rsid w:val="000515D7"/>
    <w:rsid w:val="00051676"/>
    <w:rsid w:val="00051749"/>
    <w:rsid w:val="000517BF"/>
    <w:rsid w:val="000517C0"/>
    <w:rsid w:val="000519A5"/>
    <w:rsid w:val="00051C37"/>
    <w:rsid w:val="00051C53"/>
    <w:rsid w:val="00051D8B"/>
    <w:rsid w:val="00051D9C"/>
    <w:rsid w:val="00051E0D"/>
    <w:rsid w:val="00051F1D"/>
    <w:rsid w:val="00051FF5"/>
    <w:rsid w:val="000520C7"/>
    <w:rsid w:val="0005214F"/>
    <w:rsid w:val="00052182"/>
    <w:rsid w:val="000521DB"/>
    <w:rsid w:val="00052223"/>
    <w:rsid w:val="000522E5"/>
    <w:rsid w:val="000523E4"/>
    <w:rsid w:val="000524DB"/>
    <w:rsid w:val="0005264D"/>
    <w:rsid w:val="000526E9"/>
    <w:rsid w:val="00052860"/>
    <w:rsid w:val="00052966"/>
    <w:rsid w:val="000529A5"/>
    <w:rsid w:val="000529FB"/>
    <w:rsid w:val="000529FD"/>
    <w:rsid w:val="00052C7C"/>
    <w:rsid w:val="00052C93"/>
    <w:rsid w:val="00052F14"/>
    <w:rsid w:val="00052FC3"/>
    <w:rsid w:val="00053004"/>
    <w:rsid w:val="000530B9"/>
    <w:rsid w:val="0005317C"/>
    <w:rsid w:val="000533E2"/>
    <w:rsid w:val="00053771"/>
    <w:rsid w:val="000537F7"/>
    <w:rsid w:val="0005393F"/>
    <w:rsid w:val="00053B06"/>
    <w:rsid w:val="00053CEE"/>
    <w:rsid w:val="00053D7E"/>
    <w:rsid w:val="00053DA0"/>
    <w:rsid w:val="00054051"/>
    <w:rsid w:val="000540C0"/>
    <w:rsid w:val="0005419C"/>
    <w:rsid w:val="00054280"/>
    <w:rsid w:val="000542AD"/>
    <w:rsid w:val="000543A3"/>
    <w:rsid w:val="00054508"/>
    <w:rsid w:val="00054698"/>
    <w:rsid w:val="0005470C"/>
    <w:rsid w:val="0005477E"/>
    <w:rsid w:val="000547B5"/>
    <w:rsid w:val="00054A75"/>
    <w:rsid w:val="00054A78"/>
    <w:rsid w:val="00054D10"/>
    <w:rsid w:val="00054DE0"/>
    <w:rsid w:val="00054E98"/>
    <w:rsid w:val="00055024"/>
    <w:rsid w:val="0005518B"/>
    <w:rsid w:val="00055237"/>
    <w:rsid w:val="0005528C"/>
    <w:rsid w:val="0005529F"/>
    <w:rsid w:val="0005533C"/>
    <w:rsid w:val="00055449"/>
    <w:rsid w:val="000555D6"/>
    <w:rsid w:val="000555F8"/>
    <w:rsid w:val="000558B4"/>
    <w:rsid w:val="0005599D"/>
    <w:rsid w:val="000559D2"/>
    <w:rsid w:val="000559FA"/>
    <w:rsid w:val="00055B46"/>
    <w:rsid w:val="00055C5C"/>
    <w:rsid w:val="00055C80"/>
    <w:rsid w:val="00055E49"/>
    <w:rsid w:val="00056068"/>
    <w:rsid w:val="000560D5"/>
    <w:rsid w:val="0005614C"/>
    <w:rsid w:val="00056300"/>
    <w:rsid w:val="0005643A"/>
    <w:rsid w:val="00056685"/>
    <w:rsid w:val="0005672D"/>
    <w:rsid w:val="000569C9"/>
    <w:rsid w:val="00056B6A"/>
    <w:rsid w:val="00056B99"/>
    <w:rsid w:val="00056BBC"/>
    <w:rsid w:val="00056D56"/>
    <w:rsid w:val="000570AC"/>
    <w:rsid w:val="000571F9"/>
    <w:rsid w:val="000572B6"/>
    <w:rsid w:val="000572F7"/>
    <w:rsid w:val="0005750D"/>
    <w:rsid w:val="0005772F"/>
    <w:rsid w:val="00057840"/>
    <w:rsid w:val="00057879"/>
    <w:rsid w:val="00057888"/>
    <w:rsid w:val="00057909"/>
    <w:rsid w:val="000579E7"/>
    <w:rsid w:val="000579FD"/>
    <w:rsid w:val="00057BA5"/>
    <w:rsid w:val="00057BFD"/>
    <w:rsid w:val="00057DCC"/>
    <w:rsid w:val="00057EF3"/>
    <w:rsid w:val="00057F7C"/>
    <w:rsid w:val="0006006F"/>
    <w:rsid w:val="000602C4"/>
    <w:rsid w:val="0006032C"/>
    <w:rsid w:val="000606DE"/>
    <w:rsid w:val="0006070B"/>
    <w:rsid w:val="000607B7"/>
    <w:rsid w:val="00060B14"/>
    <w:rsid w:val="00060B71"/>
    <w:rsid w:val="00060CE4"/>
    <w:rsid w:val="00060F5A"/>
    <w:rsid w:val="000612DF"/>
    <w:rsid w:val="000613D5"/>
    <w:rsid w:val="000613E6"/>
    <w:rsid w:val="00061674"/>
    <w:rsid w:val="00061710"/>
    <w:rsid w:val="00061852"/>
    <w:rsid w:val="00061C52"/>
    <w:rsid w:val="00061C70"/>
    <w:rsid w:val="00061EB5"/>
    <w:rsid w:val="000621FD"/>
    <w:rsid w:val="00062441"/>
    <w:rsid w:val="000625DC"/>
    <w:rsid w:val="00062688"/>
    <w:rsid w:val="00062A6B"/>
    <w:rsid w:val="00062C6E"/>
    <w:rsid w:val="00062D62"/>
    <w:rsid w:val="00062D7F"/>
    <w:rsid w:val="000630CD"/>
    <w:rsid w:val="00063118"/>
    <w:rsid w:val="00063156"/>
    <w:rsid w:val="00063183"/>
    <w:rsid w:val="0006320D"/>
    <w:rsid w:val="00063246"/>
    <w:rsid w:val="000632E4"/>
    <w:rsid w:val="000634D7"/>
    <w:rsid w:val="00063678"/>
    <w:rsid w:val="00063749"/>
    <w:rsid w:val="00063969"/>
    <w:rsid w:val="00063B9E"/>
    <w:rsid w:val="00063BDB"/>
    <w:rsid w:val="00063BDE"/>
    <w:rsid w:val="00063E9E"/>
    <w:rsid w:val="00063FAC"/>
    <w:rsid w:val="0006415F"/>
    <w:rsid w:val="000641A0"/>
    <w:rsid w:val="0006424E"/>
    <w:rsid w:val="00064288"/>
    <w:rsid w:val="000643C3"/>
    <w:rsid w:val="000643CC"/>
    <w:rsid w:val="000644F0"/>
    <w:rsid w:val="00064532"/>
    <w:rsid w:val="00064585"/>
    <w:rsid w:val="00064634"/>
    <w:rsid w:val="000647E2"/>
    <w:rsid w:val="0006499F"/>
    <w:rsid w:val="00064BFC"/>
    <w:rsid w:val="00064C1C"/>
    <w:rsid w:val="00064E8A"/>
    <w:rsid w:val="00064F23"/>
    <w:rsid w:val="00065240"/>
    <w:rsid w:val="00065407"/>
    <w:rsid w:val="0006555B"/>
    <w:rsid w:val="0006574B"/>
    <w:rsid w:val="0006579B"/>
    <w:rsid w:val="0006581F"/>
    <w:rsid w:val="000658F2"/>
    <w:rsid w:val="00065908"/>
    <w:rsid w:val="00065928"/>
    <w:rsid w:val="00065BC3"/>
    <w:rsid w:val="00065C8B"/>
    <w:rsid w:val="00065D39"/>
    <w:rsid w:val="00065D8A"/>
    <w:rsid w:val="00065E17"/>
    <w:rsid w:val="0006604D"/>
    <w:rsid w:val="000660E2"/>
    <w:rsid w:val="00066225"/>
    <w:rsid w:val="0006633A"/>
    <w:rsid w:val="00066956"/>
    <w:rsid w:val="0006695F"/>
    <w:rsid w:val="000669F2"/>
    <w:rsid w:val="00066AF6"/>
    <w:rsid w:val="00066C3C"/>
    <w:rsid w:val="00066C8D"/>
    <w:rsid w:val="00066E27"/>
    <w:rsid w:val="00066EFF"/>
    <w:rsid w:val="00066FAA"/>
    <w:rsid w:val="0006716F"/>
    <w:rsid w:val="000672A4"/>
    <w:rsid w:val="00067324"/>
    <w:rsid w:val="00067381"/>
    <w:rsid w:val="00067A93"/>
    <w:rsid w:val="00067AA3"/>
    <w:rsid w:val="00067AAF"/>
    <w:rsid w:val="00067B19"/>
    <w:rsid w:val="00067BC5"/>
    <w:rsid w:val="00067C74"/>
    <w:rsid w:val="00067CDE"/>
    <w:rsid w:val="00067D9C"/>
    <w:rsid w:val="000700A5"/>
    <w:rsid w:val="000700FA"/>
    <w:rsid w:val="00070120"/>
    <w:rsid w:val="00070265"/>
    <w:rsid w:val="00070522"/>
    <w:rsid w:val="00070980"/>
    <w:rsid w:val="00070C02"/>
    <w:rsid w:val="000710A5"/>
    <w:rsid w:val="000710A9"/>
    <w:rsid w:val="000710EB"/>
    <w:rsid w:val="000711E2"/>
    <w:rsid w:val="00071207"/>
    <w:rsid w:val="000712EA"/>
    <w:rsid w:val="000713D9"/>
    <w:rsid w:val="000716A7"/>
    <w:rsid w:val="000716B7"/>
    <w:rsid w:val="000716FA"/>
    <w:rsid w:val="000719EC"/>
    <w:rsid w:val="00071A17"/>
    <w:rsid w:val="00071A9A"/>
    <w:rsid w:val="00071DDD"/>
    <w:rsid w:val="00071E18"/>
    <w:rsid w:val="00071E64"/>
    <w:rsid w:val="0007205F"/>
    <w:rsid w:val="000720AB"/>
    <w:rsid w:val="000720CC"/>
    <w:rsid w:val="000722A7"/>
    <w:rsid w:val="00072455"/>
    <w:rsid w:val="0007249F"/>
    <w:rsid w:val="000724C0"/>
    <w:rsid w:val="00072740"/>
    <w:rsid w:val="00072DA9"/>
    <w:rsid w:val="00072EE7"/>
    <w:rsid w:val="00072F9F"/>
    <w:rsid w:val="00072FCF"/>
    <w:rsid w:val="00072FEE"/>
    <w:rsid w:val="000731F9"/>
    <w:rsid w:val="000734F1"/>
    <w:rsid w:val="00073776"/>
    <w:rsid w:val="0007378E"/>
    <w:rsid w:val="000737CE"/>
    <w:rsid w:val="000737E7"/>
    <w:rsid w:val="000738A7"/>
    <w:rsid w:val="0007394A"/>
    <w:rsid w:val="000739CA"/>
    <w:rsid w:val="00073C49"/>
    <w:rsid w:val="00073F19"/>
    <w:rsid w:val="00073F5D"/>
    <w:rsid w:val="0007408D"/>
    <w:rsid w:val="000741D0"/>
    <w:rsid w:val="00074227"/>
    <w:rsid w:val="00074306"/>
    <w:rsid w:val="0007442B"/>
    <w:rsid w:val="0007469D"/>
    <w:rsid w:val="000747A6"/>
    <w:rsid w:val="00074811"/>
    <w:rsid w:val="0007494C"/>
    <w:rsid w:val="0007499B"/>
    <w:rsid w:val="000749EF"/>
    <w:rsid w:val="00074C2C"/>
    <w:rsid w:val="00074D2B"/>
    <w:rsid w:val="00074E57"/>
    <w:rsid w:val="00074E7A"/>
    <w:rsid w:val="0007501B"/>
    <w:rsid w:val="0007509F"/>
    <w:rsid w:val="0007547C"/>
    <w:rsid w:val="0007553F"/>
    <w:rsid w:val="000755F5"/>
    <w:rsid w:val="0007571B"/>
    <w:rsid w:val="0007592D"/>
    <w:rsid w:val="000759EE"/>
    <w:rsid w:val="00075F7D"/>
    <w:rsid w:val="00075FDA"/>
    <w:rsid w:val="0007632F"/>
    <w:rsid w:val="00076367"/>
    <w:rsid w:val="0007680E"/>
    <w:rsid w:val="00076A2B"/>
    <w:rsid w:val="00076E3A"/>
    <w:rsid w:val="00077008"/>
    <w:rsid w:val="0007701F"/>
    <w:rsid w:val="00077076"/>
    <w:rsid w:val="000770A7"/>
    <w:rsid w:val="000773A6"/>
    <w:rsid w:val="000773F8"/>
    <w:rsid w:val="00077459"/>
    <w:rsid w:val="0007766C"/>
    <w:rsid w:val="0007782B"/>
    <w:rsid w:val="00077878"/>
    <w:rsid w:val="000779C0"/>
    <w:rsid w:val="00077A10"/>
    <w:rsid w:val="00077B67"/>
    <w:rsid w:val="00077C76"/>
    <w:rsid w:val="00077D97"/>
    <w:rsid w:val="00077DB2"/>
    <w:rsid w:val="00077DB6"/>
    <w:rsid w:val="00077E03"/>
    <w:rsid w:val="0008026D"/>
    <w:rsid w:val="0008045F"/>
    <w:rsid w:val="000804E1"/>
    <w:rsid w:val="000806A0"/>
    <w:rsid w:val="000806BE"/>
    <w:rsid w:val="00080916"/>
    <w:rsid w:val="00080B1D"/>
    <w:rsid w:val="00080EC0"/>
    <w:rsid w:val="000810A7"/>
    <w:rsid w:val="000810EB"/>
    <w:rsid w:val="000811AC"/>
    <w:rsid w:val="0008141B"/>
    <w:rsid w:val="00081472"/>
    <w:rsid w:val="000815AA"/>
    <w:rsid w:val="00081664"/>
    <w:rsid w:val="000816D8"/>
    <w:rsid w:val="000816EC"/>
    <w:rsid w:val="000817D8"/>
    <w:rsid w:val="000817E3"/>
    <w:rsid w:val="0008196A"/>
    <w:rsid w:val="00081BCD"/>
    <w:rsid w:val="00081C3B"/>
    <w:rsid w:val="00081CEF"/>
    <w:rsid w:val="00081E18"/>
    <w:rsid w:val="00081F72"/>
    <w:rsid w:val="0008210E"/>
    <w:rsid w:val="00082117"/>
    <w:rsid w:val="000822F4"/>
    <w:rsid w:val="00082326"/>
    <w:rsid w:val="000824A7"/>
    <w:rsid w:val="000824D2"/>
    <w:rsid w:val="000825D0"/>
    <w:rsid w:val="000826A0"/>
    <w:rsid w:val="00082792"/>
    <w:rsid w:val="0008291D"/>
    <w:rsid w:val="00082927"/>
    <w:rsid w:val="00082AB1"/>
    <w:rsid w:val="00082AF1"/>
    <w:rsid w:val="00082B9E"/>
    <w:rsid w:val="00082E08"/>
    <w:rsid w:val="00082F6D"/>
    <w:rsid w:val="0008308B"/>
    <w:rsid w:val="000831D2"/>
    <w:rsid w:val="000834E2"/>
    <w:rsid w:val="0008351E"/>
    <w:rsid w:val="000837B4"/>
    <w:rsid w:val="000837DB"/>
    <w:rsid w:val="0008387F"/>
    <w:rsid w:val="000838E0"/>
    <w:rsid w:val="000839BF"/>
    <w:rsid w:val="00083A77"/>
    <w:rsid w:val="00083B3D"/>
    <w:rsid w:val="00083C3C"/>
    <w:rsid w:val="00083C83"/>
    <w:rsid w:val="00083EAA"/>
    <w:rsid w:val="00084192"/>
    <w:rsid w:val="000841C4"/>
    <w:rsid w:val="000841FA"/>
    <w:rsid w:val="0008423A"/>
    <w:rsid w:val="00084299"/>
    <w:rsid w:val="00084355"/>
    <w:rsid w:val="00084360"/>
    <w:rsid w:val="00084652"/>
    <w:rsid w:val="0008485A"/>
    <w:rsid w:val="00084940"/>
    <w:rsid w:val="000849C5"/>
    <w:rsid w:val="00084A00"/>
    <w:rsid w:val="00084EB0"/>
    <w:rsid w:val="00084FDF"/>
    <w:rsid w:val="00085004"/>
    <w:rsid w:val="00085032"/>
    <w:rsid w:val="00085091"/>
    <w:rsid w:val="000850EC"/>
    <w:rsid w:val="00085149"/>
    <w:rsid w:val="000851A0"/>
    <w:rsid w:val="00085300"/>
    <w:rsid w:val="00085372"/>
    <w:rsid w:val="00085374"/>
    <w:rsid w:val="000854C7"/>
    <w:rsid w:val="000854E2"/>
    <w:rsid w:val="0008560E"/>
    <w:rsid w:val="00085970"/>
    <w:rsid w:val="000859A5"/>
    <w:rsid w:val="00085A51"/>
    <w:rsid w:val="00085ABC"/>
    <w:rsid w:val="00085B74"/>
    <w:rsid w:val="00085CF7"/>
    <w:rsid w:val="00085E2D"/>
    <w:rsid w:val="00085EA0"/>
    <w:rsid w:val="0008613B"/>
    <w:rsid w:val="00086187"/>
    <w:rsid w:val="000861FC"/>
    <w:rsid w:val="00086248"/>
    <w:rsid w:val="0008625E"/>
    <w:rsid w:val="00086462"/>
    <w:rsid w:val="00086506"/>
    <w:rsid w:val="00086511"/>
    <w:rsid w:val="0008655B"/>
    <w:rsid w:val="0008669D"/>
    <w:rsid w:val="00086704"/>
    <w:rsid w:val="00086925"/>
    <w:rsid w:val="00086A79"/>
    <w:rsid w:val="00086B6D"/>
    <w:rsid w:val="00086CE8"/>
    <w:rsid w:val="00086D82"/>
    <w:rsid w:val="00086DCF"/>
    <w:rsid w:val="00086E3E"/>
    <w:rsid w:val="0008702D"/>
    <w:rsid w:val="00087205"/>
    <w:rsid w:val="00087337"/>
    <w:rsid w:val="00087458"/>
    <w:rsid w:val="000876EB"/>
    <w:rsid w:val="000876F3"/>
    <w:rsid w:val="0008775C"/>
    <w:rsid w:val="0008777C"/>
    <w:rsid w:val="000877B1"/>
    <w:rsid w:val="000877E7"/>
    <w:rsid w:val="0008790B"/>
    <w:rsid w:val="00087CF0"/>
    <w:rsid w:val="00087F61"/>
    <w:rsid w:val="000900FF"/>
    <w:rsid w:val="00090327"/>
    <w:rsid w:val="000903C4"/>
    <w:rsid w:val="000903DE"/>
    <w:rsid w:val="00090543"/>
    <w:rsid w:val="000905F0"/>
    <w:rsid w:val="00090BB3"/>
    <w:rsid w:val="00090FD2"/>
    <w:rsid w:val="00091173"/>
    <w:rsid w:val="0009121E"/>
    <w:rsid w:val="000915CA"/>
    <w:rsid w:val="000915F5"/>
    <w:rsid w:val="00091648"/>
    <w:rsid w:val="000917F8"/>
    <w:rsid w:val="0009183C"/>
    <w:rsid w:val="00091876"/>
    <w:rsid w:val="000919B8"/>
    <w:rsid w:val="00091A59"/>
    <w:rsid w:val="00091BD1"/>
    <w:rsid w:val="00091C53"/>
    <w:rsid w:val="00091C5B"/>
    <w:rsid w:val="00091C8C"/>
    <w:rsid w:val="00091C9D"/>
    <w:rsid w:val="00091E17"/>
    <w:rsid w:val="00091ECC"/>
    <w:rsid w:val="00091F63"/>
    <w:rsid w:val="00092134"/>
    <w:rsid w:val="000921E3"/>
    <w:rsid w:val="000921EC"/>
    <w:rsid w:val="00092299"/>
    <w:rsid w:val="000922E0"/>
    <w:rsid w:val="0009234A"/>
    <w:rsid w:val="0009244E"/>
    <w:rsid w:val="000928FB"/>
    <w:rsid w:val="0009298E"/>
    <w:rsid w:val="00092BED"/>
    <w:rsid w:val="00092D12"/>
    <w:rsid w:val="00092E68"/>
    <w:rsid w:val="00092F92"/>
    <w:rsid w:val="00092FED"/>
    <w:rsid w:val="0009309D"/>
    <w:rsid w:val="00093131"/>
    <w:rsid w:val="000931F0"/>
    <w:rsid w:val="0009327A"/>
    <w:rsid w:val="00093374"/>
    <w:rsid w:val="000933B0"/>
    <w:rsid w:val="00093679"/>
    <w:rsid w:val="0009378C"/>
    <w:rsid w:val="00093816"/>
    <w:rsid w:val="00093885"/>
    <w:rsid w:val="00093B84"/>
    <w:rsid w:val="00093D52"/>
    <w:rsid w:val="00093E9E"/>
    <w:rsid w:val="00093EA5"/>
    <w:rsid w:val="00093EFB"/>
    <w:rsid w:val="00094193"/>
    <w:rsid w:val="00094237"/>
    <w:rsid w:val="0009424F"/>
    <w:rsid w:val="000942D7"/>
    <w:rsid w:val="00094321"/>
    <w:rsid w:val="000943B3"/>
    <w:rsid w:val="000944CF"/>
    <w:rsid w:val="000945BE"/>
    <w:rsid w:val="00094600"/>
    <w:rsid w:val="00094818"/>
    <w:rsid w:val="0009481C"/>
    <w:rsid w:val="00094885"/>
    <w:rsid w:val="000949B6"/>
    <w:rsid w:val="000949E6"/>
    <w:rsid w:val="00094B3C"/>
    <w:rsid w:val="00094C01"/>
    <w:rsid w:val="00094C3F"/>
    <w:rsid w:val="00094C7F"/>
    <w:rsid w:val="00094CEB"/>
    <w:rsid w:val="0009501B"/>
    <w:rsid w:val="0009515F"/>
    <w:rsid w:val="000951B7"/>
    <w:rsid w:val="000951D1"/>
    <w:rsid w:val="000951E0"/>
    <w:rsid w:val="00095206"/>
    <w:rsid w:val="0009529D"/>
    <w:rsid w:val="00095510"/>
    <w:rsid w:val="00095580"/>
    <w:rsid w:val="000955BF"/>
    <w:rsid w:val="000955DF"/>
    <w:rsid w:val="00095737"/>
    <w:rsid w:val="00095750"/>
    <w:rsid w:val="00095889"/>
    <w:rsid w:val="0009595C"/>
    <w:rsid w:val="00095EBE"/>
    <w:rsid w:val="00095F77"/>
    <w:rsid w:val="000963DD"/>
    <w:rsid w:val="000964C7"/>
    <w:rsid w:val="000965B4"/>
    <w:rsid w:val="00096648"/>
    <w:rsid w:val="000968F4"/>
    <w:rsid w:val="00096910"/>
    <w:rsid w:val="00096915"/>
    <w:rsid w:val="0009698D"/>
    <w:rsid w:val="000969FC"/>
    <w:rsid w:val="00096A5F"/>
    <w:rsid w:val="00096CAF"/>
    <w:rsid w:val="00096CD0"/>
    <w:rsid w:val="00096CFF"/>
    <w:rsid w:val="00096E01"/>
    <w:rsid w:val="00096E3C"/>
    <w:rsid w:val="00096F93"/>
    <w:rsid w:val="00097079"/>
    <w:rsid w:val="0009707E"/>
    <w:rsid w:val="0009748D"/>
    <w:rsid w:val="000976D6"/>
    <w:rsid w:val="0009777D"/>
    <w:rsid w:val="000977CE"/>
    <w:rsid w:val="000977F6"/>
    <w:rsid w:val="0009783A"/>
    <w:rsid w:val="00097854"/>
    <w:rsid w:val="00097909"/>
    <w:rsid w:val="00097A83"/>
    <w:rsid w:val="00097BA4"/>
    <w:rsid w:val="00097C64"/>
    <w:rsid w:val="00097D36"/>
    <w:rsid w:val="00097E27"/>
    <w:rsid w:val="00097E7A"/>
    <w:rsid w:val="000A0098"/>
    <w:rsid w:val="000A01FE"/>
    <w:rsid w:val="000A0562"/>
    <w:rsid w:val="000A05AC"/>
    <w:rsid w:val="000A0674"/>
    <w:rsid w:val="000A06C4"/>
    <w:rsid w:val="000A075D"/>
    <w:rsid w:val="000A07A7"/>
    <w:rsid w:val="000A088C"/>
    <w:rsid w:val="000A08CD"/>
    <w:rsid w:val="000A09D3"/>
    <w:rsid w:val="000A0A4C"/>
    <w:rsid w:val="000A0AC4"/>
    <w:rsid w:val="000A0AFD"/>
    <w:rsid w:val="000A0BE7"/>
    <w:rsid w:val="000A0BF9"/>
    <w:rsid w:val="000A0CFC"/>
    <w:rsid w:val="000A0D93"/>
    <w:rsid w:val="000A0E0D"/>
    <w:rsid w:val="000A0E8F"/>
    <w:rsid w:val="000A0F83"/>
    <w:rsid w:val="000A10C9"/>
    <w:rsid w:val="000A132D"/>
    <w:rsid w:val="000A14B9"/>
    <w:rsid w:val="000A1571"/>
    <w:rsid w:val="000A1632"/>
    <w:rsid w:val="000A16AB"/>
    <w:rsid w:val="000A1749"/>
    <w:rsid w:val="000A182A"/>
    <w:rsid w:val="000A190A"/>
    <w:rsid w:val="000A1A4E"/>
    <w:rsid w:val="000A1BC9"/>
    <w:rsid w:val="000A1BE3"/>
    <w:rsid w:val="000A1C0A"/>
    <w:rsid w:val="000A1E30"/>
    <w:rsid w:val="000A2151"/>
    <w:rsid w:val="000A2489"/>
    <w:rsid w:val="000A255F"/>
    <w:rsid w:val="000A27DB"/>
    <w:rsid w:val="000A285D"/>
    <w:rsid w:val="000A2B56"/>
    <w:rsid w:val="000A2C2A"/>
    <w:rsid w:val="000A2D2E"/>
    <w:rsid w:val="000A2DF4"/>
    <w:rsid w:val="000A3167"/>
    <w:rsid w:val="000A32F8"/>
    <w:rsid w:val="000A3460"/>
    <w:rsid w:val="000A35AC"/>
    <w:rsid w:val="000A380E"/>
    <w:rsid w:val="000A38B5"/>
    <w:rsid w:val="000A3911"/>
    <w:rsid w:val="000A396B"/>
    <w:rsid w:val="000A3BA6"/>
    <w:rsid w:val="000A3D45"/>
    <w:rsid w:val="000A3D85"/>
    <w:rsid w:val="000A3FE9"/>
    <w:rsid w:val="000A3FF1"/>
    <w:rsid w:val="000A403E"/>
    <w:rsid w:val="000A408E"/>
    <w:rsid w:val="000A4113"/>
    <w:rsid w:val="000A414E"/>
    <w:rsid w:val="000A468E"/>
    <w:rsid w:val="000A4923"/>
    <w:rsid w:val="000A4989"/>
    <w:rsid w:val="000A4AE5"/>
    <w:rsid w:val="000A4B0A"/>
    <w:rsid w:val="000A4B94"/>
    <w:rsid w:val="000A4BE4"/>
    <w:rsid w:val="000A4D08"/>
    <w:rsid w:val="000A4D85"/>
    <w:rsid w:val="000A4DC4"/>
    <w:rsid w:val="000A4FE7"/>
    <w:rsid w:val="000A513F"/>
    <w:rsid w:val="000A5156"/>
    <w:rsid w:val="000A5357"/>
    <w:rsid w:val="000A535E"/>
    <w:rsid w:val="000A53D8"/>
    <w:rsid w:val="000A5539"/>
    <w:rsid w:val="000A56D9"/>
    <w:rsid w:val="000A575E"/>
    <w:rsid w:val="000A5784"/>
    <w:rsid w:val="000A58B1"/>
    <w:rsid w:val="000A5A97"/>
    <w:rsid w:val="000A5C6A"/>
    <w:rsid w:val="000A5C78"/>
    <w:rsid w:val="000A5D9B"/>
    <w:rsid w:val="000A5E0C"/>
    <w:rsid w:val="000A5FFD"/>
    <w:rsid w:val="000A63F0"/>
    <w:rsid w:val="000A640B"/>
    <w:rsid w:val="000A65C8"/>
    <w:rsid w:val="000A68E5"/>
    <w:rsid w:val="000A6A7C"/>
    <w:rsid w:val="000A6A87"/>
    <w:rsid w:val="000A6AE7"/>
    <w:rsid w:val="000A6B07"/>
    <w:rsid w:val="000A6BF8"/>
    <w:rsid w:val="000A6E08"/>
    <w:rsid w:val="000A6E5E"/>
    <w:rsid w:val="000A6FC7"/>
    <w:rsid w:val="000A705C"/>
    <w:rsid w:val="000A709C"/>
    <w:rsid w:val="000A7318"/>
    <w:rsid w:val="000A7364"/>
    <w:rsid w:val="000A738F"/>
    <w:rsid w:val="000A74A0"/>
    <w:rsid w:val="000A776C"/>
    <w:rsid w:val="000A77F6"/>
    <w:rsid w:val="000A7A9B"/>
    <w:rsid w:val="000A7B90"/>
    <w:rsid w:val="000A7CFB"/>
    <w:rsid w:val="000A7D54"/>
    <w:rsid w:val="000A7DE4"/>
    <w:rsid w:val="000A7F72"/>
    <w:rsid w:val="000A7FC2"/>
    <w:rsid w:val="000B0173"/>
    <w:rsid w:val="000B0196"/>
    <w:rsid w:val="000B027C"/>
    <w:rsid w:val="000B02EE"/>
    <w:rsid w:val="000B0537"/>
    <w:rsid w:val="000B0872"/>
    <w:rsid w:val="000B0969"/>
    <w:rsid w:val="000B0A5F"/>
    <w:rsid w:val="000B0AAE"/>
    <w:rsid w:val="000B0AB5"/>
    <w:rsid w:val="000B0AE1"/>
    <w:rsid w:val="000B0ED6"/>
    <w:rsid w:val="000B1157"/>
    <w:rsid w:val="000B11C2"/>
    <w:rsid w:val="000B1235"/>
    <w:rsid w:val="000B166B"/>
    <w:rsid w:val="000B17B6"/>
    <w:rsid w:val="000B17FB"/>
    <w:rsid w:val="000B18CE"/>
    <w:rsid w:val="000B191C"/>
    <w:rsid w:val="000B1A51"/>
    <w:rsid w:val="000B1B2B"/>
    <w:rsid w:val="000B1C22"/>
    <w:rsid w:val="000B1DD3"/>
    <w:rsid w:val="000B2152"/>
    <w:rsid w:val="000B2269"/>
    <w:rsid w:val="000B23B0"/>
    <w:rsid w:val="000B24EC"/>
    <w:rsid w:val="000B2796"/>
    <w:rsid w:val="000B2B00"/>
    <w:rsid w:val="000B2C64"/>
    <w:rsid w:val="000B2C79"/>
    <w:rsid w:val="000B2CB1"/>
    <w:rsid w:val="000B2D73"/>
    <w:rsid w:val="000B2F47"/>
    <w:rsid w:val="000B303D"/>
    <w:rsid w:val="000B31CD"/>
    <w:rsid w:val="000B3216"/>
    <w:rsid w:val="000B3390"/>
    <w:rsid w:val="000B33C6"/>
    <w:rsid w:val="000B3411"/>
    <w:rsid w:val="000B3539"/>
    <w:rsid w:val="000B368C"/>
    <w:rsid w:val="000B36EE"/>
    <w:rsid w:val="000B370A"/>
    <w:rsid w:val="000B38FE"/>
    <w:rsid w:val="000B39D2"/>
    <w:rsid w:val="000B39E8"/>
    <w:rsid w:val="000B3B04"/>
    <w:rsid w:val="000B3E4E"/>
    <w:rsid w:val="000B3E74"/>
    <w:rsid w:val="000B3F5F"/>
    <w:rsid w:val="000B40D1"/>
    <w:rsid w:val="000B412B"/>
    <w:rsid w:val="000B4275"/>
    <w:rsid w:val="000B4365"/>
    <w:rsid w:val="000B43BE"/>
    <w:rsid w:val="000B446F"/>
    <w:rsid w:val="000B458C"/>
    <w:rsid w:val="000B47F9"/>
    <w:rsid w:val="000B4A6D"/>
    <w:rsid w:val="000B4B4B"/>
    <w:rsid w:val="000B4B50"/>
    <w:rsid w:val="000B4CCE"/>
    <w:rsid w:val="000B4E86"/>
    <w:rsid w:val="000B4F24"/>
    <w:rsid w:val="000B5322"/>
    <w:rsid w:val="000B5398"/>
    <w:rsid w:val="000B5452"/>
    <w:rsid w:val="000B54AC"/>
    <w:rsid w:val="000B555C"/>
    <w:rsid w:val="000B574E"/>
    <w:rsid w:val="000B58F3"/>
    <w:rsid w:val="000B5921"/>
    <w:rsid w:val="000B5A66"/>
    <w:rsid w:val="000B5AAB"/>
    <w:rsid w:val="000B5C5F"/>
    <w:rsid w:val="000B5CC3"/>
    <w:rsid w:val="000B5E23"/>
    <w:rsid w:val="000B5E75"/>
    <w:rsid w:val="000B5F99"/>
    <w:rsid w:val="000B607A"/>
    <w:rsid w:val="000B633D"/>
    <w:rsid w:val="000B66EA"/>
    <w:rsid w:val="000B6718"/>
    <w:rsid w:val="000B6824"/>
    <w:rsid w:val="000B6A28"/>
    <w:rsid w:val="000B6B35"/>
    <w:rsid w:val="000B6BBD"/>
    <w:rsid w:val="000B6C92"/>
    <w:rsid w:val="000B6C9F"/>
    <w:rsid w:val="000B6CEA"/>
    <w:rsid w:val="000B6D6B"/>
    <w:rsid w:val="000B6E53"/>
    <w:rsid w:val="000B72E9"/>
    <w:rsid w:val="000B732F"/>
    <w:rsid w:val="000B7595"/>
    <w:rsid w:val="000B76DF"/>
    <w:rsid w:val="000B79F8"/>
    <w:rsid w:val="000B7AE7"/>
    <w:rsid w:val="000B7D50"/>
    <w:rsid w:val="000B7DAE"/>
    <w:rsid w:val="000C0172"/>
    <w:rsid w:val="000C04E2"/>
    <w:rsid w:val="000C051E"/>
    <w:rsid w:val="000C0524"/>
    <w:rsid w:val="000C06A6"/>
    <w:rsid w:val="000C0784"/>
    <w:rsid w:val="000C0980"/>
    <w:rsid w:val="000C09BA"/>
    <w:rsid w:val="000C0A2E"/>
    <w:rsid w:val="000C0CD8"/>
    <w:rsid w:val="000C0DB5"/>
    <w:rsid w:val="000C0DE3"/>
    <w:rsid w:val="000C0E4B"/>
    <w:rsid w:val="000C0EE0"/>
    <w:rsid w:val="000C1001"/>
    <w:rsid w:val="000C10D7"/>
    <w:rsid w:val="000C10E6"/>
    <w:rsid w:val="000C1102"/>
    <w:rsid w:val="000C129C"/>
    <w:rsid w:val="000C1536"/>
    <w:rsid w:val="000C194E"/>
    <w:rsid w:val="000C1A52"/>
    <w:rsid w:val="000C1B5F"/>
    <w:rsid w:val="000C1B69"/>
    <w:rsid w:val="000C1D8F"/>
    <w:rsid w:val="000C1DE4"/>
    <w:rsid w:val="000C1E03"/>
    <w:rsid w:val="000C1FE4"/>
    <w:rsid w:val="000C2155"/>
    <w:rsid w:val="000C2208"/>
    <w:rsid w:val="000C2281"/>
    <w:rsid w:val="000C24B9"/>
    <w:rsid w:val="000C24DF"/>
    <w:rsid w:val="000C2575"/>
    <w:rsid w:val="000C27A7"/>
    <w:rsid w:val="000C2B78"/>
    <w:rsid w:val="000C2BBF"/>
    <w:rsid w:val="000C2DE8"/>
    <w:rsid w:val="000C31B8"/>
    <w:rsid w:val="000C3230"/>
    <w:rsid w:val="000C33E3"/>
    <w:rsid w:val="000C3407"/>
    <w:rsid w:val="000C37D7"/>
    <w:rsid w:val="000C3AB0"/>
    <w:rsid w:val="000C3BA8"/>
    <w:rsid w:val="000C3D1A"/>
    <w:rsid w:val="000C3D2C"/>
    <w:rsid w:val="000C3E62"/>
    <w:rsid w:val="000C3F0A"/>
    <w:rsid w:val="000C4198"/>
    <w:rsid w:val="000C422D"/>
    <w:rsid w:val="000C42A5"/>
    <w:rsid w:val="000C452A"/>
    <w:rsid w:val="000C4626"/>
    <w:rsid w:val="000C4736"/>
    <w:rsid w:val="000C4A8B"/>
    <w:rsid w:val="000C4BCA"/>
    <w:rsid w:val="000C4CA9"/>
    <w:rsid w:val="000C4CEC"/>
    <w:rsid w:val="000C4D73"/>
    <w:rsid w:val="000C515A"/>
    <w:rsid w:val="000C52F2"/>
    <w:rsid w:val="000C55D6"/>
    <w:rsid w:val="000C5716"/>
    <w:rsid w:val="000C5868"/>
    <w:rsid w:val="000C58CD"/>
    <w:rsid w:val="000C5A47"/>
    <w:rsid w:val="000C5A5C"/>
    <w:rsid w:val="000C5B1F"/>
    <w:rsid w:val="000C5B54"/>
    <w:rsid w:val="000C5BB1"/>
    <w:rsid w:val="000C5BB6"/>
    <w:rsid w:val="000C5F17"/>
    <w:rsid w:val="000C5FFD"/>
    <w:rsid w:val="000C62F7"/>
    <w:rsid w:val="000C6567"/>
    <w:rsid w:val="000C6704"/>
    <w:rsid w:val="000C6794"/>
    <w:rsid w:val="000C696A"/>
    <w:rsid w:val="000C6987"/>
    <w:rsid w:val="000C69BB"/>
    <w:rsid w:val="000C6C41"/>
    <w:rsid w:val="000C6EB3"/>
    <w:rsid w:val="000C6F30"/>
    <w:rsid w:val="000C7228"/>
    <w:rsid w:val="000C7578"/>
    <w:rsid w:val="000C75A5"/>
    <w:rsid w:val="000C7637"/>
    <w:rsid w:val="000C76D4"/>
    <w:rsid w:val="000C76FA"/>
    <w:rsid w:val="000C7746"/>
    <w:rsid w:val="000C7813"/>
    <w:rsid w:val="000C7873"/>
    <w:rsid w:val="000C7B7D"/>
    <w:rsid w:val="000C7F6E"/>
    <w:rsid w:val="000D00DB"/>
    <w:rsid w:val="000D0459"/>
    <w:rsid w:val="000D0550"/>
    <w:rsid w:val="000D06E6"/>
    <w:rsid w:val="000D0B36"/>
    <w:rsid w:val="000D0B55"/>
    <w:rsid w:val="000D0BB2"/>
    <w:rsid w:val="000D0BC9"/>
    <w:rsid w:val="000D0BE9"/>
    <w:rsid w:val="000D0F02"/>
    <w:rsid w:val="000D0F39"/>
    <w:rsid w:val="000D0F44"/>
    <w:rsid w:val="000D112C"/>
    <w:rsid w:val="000D1301"/>
    <w:rsid w:val="000D13EC"/>
    <w:rsid w:val="000D1410"/>
    <w:rsid w:val="000D14D3"/>
    <w:rsid w:val="000D1642"/>
    <w:rsid w:val="000D16A7"/>
    <w:rsid w:val="000D19AE"/>
    <w:rsid w:val="000D19FE"/>
    <w:rsid w:val="000D1E97"/>
    <w:rsid w:val="000D201D"/>
    <w:rsid w:val="000D21F4"/>
    <w:rsid w:val="000D2441"/>
    <w:rsid w:val="000D2446"/>
    <w:rsid w:val="000D246D"/>
    <w:rsid w:val="000D2554"/>
    <w:rsid w:val="000D27ED"/>
    <w:rsid w:val="000D284E"/>
    <w:rsid w:val="000D287F"/>
    <w:rsid w:val="000D2996"/>
    <w:rsid w:val="000D2A83"/>
    <w:rsid w:val="000D2C54"/>
    <w:rsid w:val="000D2CDC"/>
    <w:rsid w:val="000D2DC6"/>
    <w:rsid w:val="000D2E10"/>
    <w:rsid w:val="000D2EE1"/>
    <w:rsid w:val="000D2FAC"/>
    <w:rsid w:val="000D2FCB"/>
    <w:rsid w:val="000D2FDA"/>
    <w:rsid w:val="000D30E4"/>
    <w:rsid w:val="000D3112"/>
    <w:rsid w:val="000D316B"/>
    <w:rsid w:val="000D329A"/>
    <w:rsid w:val="000D32EE"/>
    <w:rsid w:val="000D340B"/>
    <w:rsid w:val="000D360C"/>
    <w:rsid w:val="000D361D"/>
    <w:rsid w:val="000D373A"/>
    <w:rsid w:val="000D3872"/>
    <w:rsid w:val="000D3A53"/>
    <w:rsid w:val="000D3C4D"/>
    <w:rsid w:val="000D3FDF"/>
    <w:rsid w:val="000D3FE4"/>
    <w:rsid w:val="000D406A"/>
    <w:rsid w:val="000D422B"/>
    <w:rsid w:val="000D44C6"/>
    <w:rsid w:val="000D4711"/>
    <w:rsid w:val="000D4775"/>
    <w:rsid w:val="000D47FA"/>
    <w:rsid w:val="000D4971"/>
    <w:rsid w:val="000D515C"/>
    <w:rsid w:val="000D5391"/>
    <w:rsid w:val="000D54B8"/>
    <w:rsid w:val="000D57B3"/>
    <w:rsid w:val="000D58DD"/>
    <w:rsid w:val="000D590B"/>
    <w:rsid w:val="000D593D"/>
    <w:rsid w:val="000D5A4D"/>
    <w:rsid w:val="000D5A96"/>
    <w:rsid w:val="000D5AF7"/>
    <w:rsid w:val="000D5C3A"/>
    <w:rsid w:val="000D5D0F"/>
    <w:rsid w:val="000D5DCE"/>
    <w:rsid w:val="000D5F31"/>
    <w:rsid w:val="000D60AE"/>
    <w:rsid w:val="000D6138"/>
    <w:rsid w:val="000D6144"/>
    <w:rsid w:val="000D62AD"/>
    <w:rsid w:val="000D6502"/>
    <w:rsid w:val="000D659A"/>
    <w:rsid w:val="000D67F0"/>
    <w:rsid w:val="000D6826"/>
    <w:rsid w:val="000D6916"/>
    <w:rsid w:val="000D69DE"/>
    <w:rsid w:val="000D6A21"/>
    <w:rsid w:val="000D6A83"/>
    <w:rsid w:val="000D6C6A"/>
    <w:rsid w:val="000D6CDC"/>
    <w:rsid w:val="000D74D4"/>
    <w:rsid w:val="000D7554"/>
    <w:rsid w:val="000D7574"/>
    <w:rsid w:val="000D769D"/>
    <w:rsid w:val="000D76BF"/>
    <w:rsid w:val="000D77A3"/>
    <w:rsid w:val="000D77B8"/>
    <w:rsid w:val="000D78B6"/>
    <w:rsid w:val="000D7968"/>
    <w:rsid w:val="000D7DB8"/>
    <w:rsid w:val="000E001C"/>
    <w:rsid w:val="000E00CE"/>
    <w:rsid w:val="000E00F9"/>
    <w:rsid w:val="000E03C6"/>
    <w:rsid w:val="000E052D"/>
    <w:rsid w:val="000E057C"/>
    <w:rsid w:val="000E0654"/>
    <w:rsid w:val="000E068D"/>
    <w:rsid w:val="000E0BE2"/>
    <w:rsid w:val="000E0F87"/>
    <w:rsid w:val="000E1043"/>
    <w:rsid w:val="000E16B5"/>
    <w:rsid w:val="000E1809"/>
    <w:rsid w:val="000E1909"/>
    <w:rsid w:val="000E19AB"/>
    <w:rsid w:val="000E1A5D"/>
    <w:rsid w:val="000E1BAF"/>
    <w:rsid w:val="000E1C14"/>
    <w:rsid w:val="000E201A"/>
    <w:rsid w:val="000E20BC"/>
    <w:rsid w:val="000E2177"/>
    <w:rsid w:val="000E217B"/>
    <w:rsid w:val="000E22AC"/>
    <w:rsid w:val="000E2307"/>
    <w:rsid w:val="000E294E"/>
    <w:rsid w:val="000E2985"/>
    <w:rsid w:val="000E29F2"/>
    <w:rsid w:val="000E2B51"/>
    <w:rsid w:val="000E2BEC"/>
    <w:rsid w:val="000E2EAC"/>
    <w:rsid w:val="000E3361"/>
    <w:rsid w:val="000E33C0"/>
    <w:rsid w:val="000E3582"/>
    <w:rsid w:val="000E359B"/>
    <w:rsid w:val="000E3626"/>
    <w:rsid w:val="000E37AF"/>
    <w:rsid w:val="000E37E7"/>
    <w:rsid w:val="000E3ABE"/>
    <w:rsid w:val="000E3C6B"/>
    <w:rsid w:val="000E3D4A"/>
    <w:rsid w:val="000E3DC5"/>
    <w:rsid w:val="000E3E31"/>
    <w:rsid w:val="000E3ED2"/>
    <w:rsid w:val="000E3FC0"/>
    <w:rsid w:val="000E4178"/>
    <w:rsid w:val="000E41A2"/>
    <w:rsid w:val="000E4234"/>
    <w:rsid w:val="000E42A3"/>
    <w:rsid w:val="000E44C0"/>
    <w:rsid w:val="000E457C"/>
    <w:rsid w:val="000E4629"/>
    <w:rsid w:val="000E47F6"/>
    <w:rsid w:val="000E48C6"/>
    <w:rsid w:val="000E4912"/>
    <w:rsid w:val="000E49DD"/>
    <w:rsid w:val="000E4DD4"/>
    <w:rsid w:val="000E4EE1"/>
    <w:rsid w:val="000E4F51"/>
    <w:rsid w:val="000E5228"/>
    <w:rsid w:val="000E525E"/>
    <w:rsid w:val="000E53DA"/>
    <w:rsid w:val="000E53FA"/>
    <w:rsid w:val="000E54C9"/>
    <w:rsid w:val="000E5523"/>
    <w:rsid w:val="000E559C"/>
    <w:rsid w:val="000E58BC"/>
    <w:rsid w:val="000E5A97"/>
    <w:rsid w:val="000E5D71"/>
    <w:rsid w:val="000E5E32"/>
    <w:rsid w:val="000E5FD6"/>
    <w:rsid w:val="000E617E"/>
    <w:rsid w:val="000E62CE"/>
    <w:rsid w:val="000E655D"/>
    <w:rsid w:val="000E6623"/>
    <w:rsid w:val="000E66AB"/>
    <w:rsid w:val="000E67EB"/>
    <w:rsid w:val="000E6863"/>
    <w:rsid w:val="000E6984"/>
    <w:rsid w:val="000E6AC4"/>
    <w:rsid w:val="000E6B79"/>
    <w:rsid w:val="000E6C5E"/>
    <w:rsid w:val="000E6CA0"/>
    <w:rsid w:val="000E6E80"/>
    <w:rsid w:val="000E6FEC"/>
    <w:rsid w:val="000E705E"/>
    <w:rsid w:val="000E707C"/>
    <w:rsid w:val="000E70B0"/>
    <w:rsid w:val="000E7159"/>
    <w:rsid w:val="000E7180"/>
    <w:rsid w:val="000E7394"/>
    <w:rsid w:val="000E756F"/>
    <w:rsid w:val="000E7697"/>
    <w:rsid w:val="000E7A2C"/>
    <w:rsid w:val="000E7C59"/>
    <w:rsid w:val="000E7E98"/>
    <w:rsid w:val="000E7F62"/>
    <w:rsid w:val="000F00C6"/>
    <w:rsid w:val="000F00ED"/>
    <w:rsid w:val="000F025B"/>
    <w:rsid w:val="000F0285"/>
    <w:rsid w:val="000F048D"/>
    <w:rsid w:val="000F050F"/>
    <w:rsid w:val="000F0545"/>
    <w:rsid w:val="000F0A0A"/>
    <w:rsid w:val="000F0A49"/>
    <w:rsid w:val="000F0D23"/>
    <w:rsid w:val="000F1063"/>
    <w:rsid w:val="000F11F0"/>
    <w:rsid w:val="000F12C8"/>
    <w:rsid w:val="000F13A8"/>
    <w:rsid w:val="000F1637"/>
    <w:rsid w:val="000F170A"/>
    <w:rsid w:val="000F18A7"/>
    <w:rsid w:val="000F1A79"/>
    <w:rsid w:val="000F1AD6"/>
    <w:rsid w:val="000F1DAF"/>
    <w:rsid w:val="000F1F75"/>
    <w:rsid w:val="000F1FC9"/>
    <w:rsid w:val="000F2409"/>
    <w:rsid w:val="000F264B"/>
    <w:rsid w:val="000F26CF"/>
    <w:rsid w:val="000F2CFC"/>
    <w:rsid w:val="000F2E6E"/>
    <w:rsid w:val="000F2FA4"/>
    <w:rsid w:val="000F306D"/>
    <w:rsid w:val="000F3119"/>
    <w:rsid w:val="000F332B"/>
    <w:rsid w:val="000F3583"/>
    <w:rsid w:val="000F3742"/>
    <w:rsid w:val="000F3756"/>
    <w:rsid w:val="000F378F"/>
    <w:rsid w:val="000F3808"/>
    <w:rsid w:val="000F38B7"/>
    <w:rsid w:val="000F38D0"/>
    <w:rsid w:val="000F3937"/>
    <w:rsid w:val="000F39B6"/>
    <w:rsid w:val="000F39D9"/>
    <w:rsid w:val="000F3AFD"/>
    <w:rsid w:val="000F3B15"/>
    <w:rsid w:val="000F3D18"/>
    <w:rsid w:val="000F3D39"/>
    <w:rsid w:val="000F3F5E"/>
    <w:rsid w:val="000F423C"/>
    <w:rsid w:val="000F427A"/>
    <w:rsid w:val="000F469F"/>
    <w:rsid w:val="000F48E3"/>
    <w:rsid w:val="000F4932"/>
    <w:rsid w:val="000F498B"/>
    <w:rsid w:val="000F4A06"/>
    <w:rsid w:val="000F4A6A"/>
    <w:rsid w:val="000F4AEE"/>
    <w:rsid w:val="000F4C3B"/>
    <w:rsid w:val="000F4C85"/>
    <w:rsid w:val="000F4D07"/>
    <w:rsid w:val="000F4EF9"/>
    <w:rsid w:val="000F5364"/>
    <w:rsid w:val="000F572F"/>
    <w:rsid w:val="000F57D5"/>
    <w:rsid w:val="000F59E5"/>
    <w:rsid w:val="000F5BE1"/>
    <w:rsid w:val="000F5C14"/>
    <w:rsid w:val="000F6168"/>
    <w:rsid w:val="000F6236"/>
    <w:rsid w:val="000F62FB"/>
    <w:rsid w:val="000F63CF"/>
    <w:rsid w:val="000F6403"/>
    <w:rsid w:val="000F6412"/>
    <w:rsid w:val="000F6479"/>
    <w:rsid w:val="000F64C8"/>
    <w:rsid w:val="000F6993"/>
    <w:rsid w:val="000F69F0"/>
    <w:rsid w:val="000F6B3A"/>
    <w:rsid w:val="000F6C63"/>
    <w:rsid w:val="000F6D55"/>
    <w:rsid w:val="000F6D56"/>
    <w:rsid w:val="000F6E9B"/>
    <w:rsid w:val="000F6EA0"/>
    <w:rsid w:val="000F6EF2"/>
    <w:rsid w:val="000F705B"/>
    <w:rsid w:val="000F71D0"/>
    <w:rsid w:val="000F71FA"/>
    <w:rsid w:val="000F72B9"/>
    <w:rsid w:val="000F733E"/>
    <w:rsid w:val="000F7392"/>
    <w:rsid w:val="000F75EA"/>
    <w:rsid w:val="000F761D"/>
    <w:rsid w:val="000F767B"/>
    <w:rsid w:val="000F76A0"/>
    <w:rsid w:val="000F7AA4"/>
    <w:rsid w:val="000F7D04"/>
    <w:rsid w:val="000F7D6B"/>
    <w:rsid w:val="000F7E17"/>
    <w:rsid w:val="000F7EC0"/>
    <w:rsid w:val="000F7F27"/>
    <w:rsid w:val="000F7FBD"/>
    <w:rsid w:val="00100129"/>
    <w:rsid w:val="001001EC"/>
    <w:rsid w:val="0010028F"/>
    <w:rsid w:val="00100338"/>
    <w:rsid w:val="00100395"/>
    <w:rsid w:val="00100441"/>
    <w:rsid w:val="001004C1"/>
    <w:rsid w:val="001005AB"/>
    <w:rsid w:val="001006EA"/>
    <w:rsid w:val="001009E1"/>
    <w:rsid w:val="00100A38"/>
    <w:rsid w:val="00100B2C"/>
    <w:rsid w:val="00100C62"/>
    <w:rsid w:val="00100E88"/>
    <w:rsid w:val="00101023"/>
    <w:rsid w:val="00101073"/>
    <w:rsid w:val="001011DB"/>
    <w:rsid w:val="00101253"/>
    <w:rsid w:val="0010131C"/>
    <w:rsid w:val="0010138A"/>
    <w:rsid w:val="001013FA"/>
    <w:rsid w:val="001014FC"/>
    <w:rsid w:val="0010154E"/>
    <w:rsid w:val="00101575"/>
    <w:rsid w:val="0010166F"/>
    <w:rsid w:val="001017CA"/>
    <w:rsid w:val="001019CE"/>
    <w:rsid w:val="00101C08"/>
    <w:rsid w:val="00101CC0"/>
    <w:rsid w:val="00101D09"/>
    <w:rsid w:val="00101E22"/>
    <w:rsid w:val="00102113"/>
    <w:rsid w:val="0010257A"/>
    <w:rsid w:val="001025AB"/>
    <w:rsid w:val="00102604"/>
    <w:rsid w:val="00102703"/>
    <w:rsid w:val="00102774"/>
    <w:rsid w:val="001029B3"/>
    <w:rsid w:val="00102E58"/>
    <w:rsid w:val="00102F21"/>
    <w:rsid w:val="00102F88"/>
    <w:rsid w:val="00102FC9"/>
    <w:rsid w:val="001031D2"/>
    <w:rsid w:val="001032C0"/>
    <w:rsid w:val="001032FB"/>
    <w:rsid w:val="00103628"/>
    <w:rsid w:val="0010367A"/>
    <w:rsid w:val="00103796"/>
    <w:rsid w:val="0010388E"/>
    <w:rsid w:val="00103937"/>
    <w:rsid w:val="00103A43"/>
    <w:rsid w:val="00103A65"/>
    <w:rsid w:val="00103C1B"/>
    <w:rsid w:val="00103D4F"/>
    <w:rsid w:val="00103E96"/>
    <w:rsid w:val="00103EFE"/>
    <w:rsid w:val="0010409B"/>
    <w:rsid w:val="00104183"/>
    <w:rsid w:val="001041EE"/>
    <w:rsid w:val="0010443A"/>
    <w:rsid w:val="00104570"/>
    <w:rsid w:val="001046BB"/>
    <w:rsid w:val="0010477D"/>
    <w:rsid w:val="0010493D"/>
    <w:rsid w:val="0010494B"/>
    <w:rsid w:val="00104DA0"/>
    <w:rsid w:val="00104E84"/>
    <w:rsid w:val="00104F9E"/>
    <w:rsid w:val="00105160"/>
    <w:rsid w:val="0010520B"/>
    <w:rsid w:val="00105399"/>
    <w:rsid w:val="001053C1"/>
    <w:rsid w:val="0010553B"/>
    <w:rsid w:val="00105570"/>
    <w:rsid w:val="001056CB"/>
    <w:rsid w:val="00105812"/>
    <w:rsid w:val="00105924"/>
    <w:rsid w:val="00105B04"/>
    <w:rsid w:val="00105D49"/>
    <w:rsid w:val="00105D9F"/>
    <w:rsid w:val="00105E24"/>
    <w:rsid w:val="001060C6"/>
    <w:rsid w:val="00106113"/>
    <w:rsid w:val="001067A4"/>
    <w:rsid w:val="001067D4"/>
    <w:rsid w:val="0010682D"/>
    <w:rsid w:val="001069DB"/>
    <w:rsid w:val="001069F5"/>
    <w:rsid w:val="00106BC9"/>
    <w:rsid w:val="00107051"/>
    <w:rsid w:val="001071AA"/>
    <w:rsid w:val="001071FD"/>
    <w:rsid w:val="00107219"/>
    <w:rsid w:val="00107304"/>
    <w:rsid w:val="00107478"/>
    <w:rsid w:val="001076AE"/>
    <w:rsid w:val="00107AAF"/>
    <w:rsid w:val="00107B19"/>
    <w:rsid w:val="00107BB1"/>
    <w:rsid w:val="00107BBF"/>
    <w:rsid w:val="00107BC5"/>
    <w:rsid w:val="00107E51"/>
    <w:rsid w:val="00107E86"/>
    <w:rsid w:val="00110052"/>
    <w:rsid w:val="001100A5"/>
    <w:rsid w:val="0011039C"/>
    <w:rsid w:val="0011041A"/>
    <w:rsid w:val="001104E4"/>
    <w:rsid w:val="0011071D"/>
    <w:rsid w:val="001107D9"/>
    <w:rsid w:val="00110837"/>
    <w:rsid w:val="001108F1"/>
    <w:rsid w:val="001109E6"/>
    <w:rsid w:val="001109FC"/>
    <w:rsid w:val="00110AEB"/>
    <w:rsid w:val="00110C59"/>
    <w:rsid w:val="00110C91"/>
    <w:rsid w:val="00110E55"/>
    <w:rsid w:val="00110ECE"/>
    <w:rsid w:val="00110ED7"/>
    <w:rsid w:val="001110D1"/>
    <w:rsid w:val="0011134C"/>
    <w:rsid w:val="00111392"/>
    <w:rsid w:val="001113AF"/>
    <w:rsid w:val="001113DE"/>
    <w:rsid w:val="0011148E"/>
    <w:rsid w:val="001114D3"/>
    <w:rsid w:val="001114FB"/>
    <w:rsid w:val="00111719"/>
    <w:rsid w:val="00111945"/>
    <w:rsid w:val="00111A7E"/>
    <w:rsid w:val="00111F5F"/>
    <w:rsid w:val="00112085"/>
    <w:rsid w:val="001120F0"/>
    <w:rsid w:val="001120FC"/>
    <w:rsid w:val="00112190"/>
    <w:rsid w:val="001123DD"/>
    <w:rsid w:val="001123DE"/>
    <w:rsid w:val="001126D4"/>
    <w:rsid w:val="001127CF"/>
    <w:rsid w:val="0011288A"/>
    <w:rsid w:val="001128A8"/>
    <w:rsid w:val="001129BF"/>
    <w:rsid w:val="00112AF9"/>
    <w:rsid w:val="00112B47"/>
    <w:rsid w:val="00112CFF"/>
    <w:rsid w:val="00112F21"/>
    <w:rsid w:val="00112F47"/>
    <w:rsid w:val="00112F6C"/>
    <w:rsid w:val="00112FC9"/>
    <w:rsid w:val="0011300A"/>
    <w:rsid w:val="001131A3"/>
    <w:rsid w:val="0011321E"/>
    <w:rsid w:val="0011322D"/>
    <w:rsid w:val="0011324C"/>
    <w:rsid w:val="001132FD"/>
    <w:rsid w:val="00113326"/>
    <w:rsid w:val="00113355"/>
    <w:rsid w:val="001135BA"/>
    <w:rsid w:val="00113985"/>
    <w:rsid w:val="00113B20"/>
    <w:rsid w:val="00113BAE"/>
    <w:rsid w:val="00113CC5"/>
    <w:rsid w:val="00113E48"/>
    <w:rsid w:val="001140A4"/>
    <w:rsid w:val="001141CE"/>
    <w:rsid w:val="00114221"/>
    <w:rsid w:val="001142E6"/>
    <w:rsid w:val="0011442A"/>
    <w:rsid w:val="00114605"/>
    <w:rsid w:val="00114741"/>
    <w:rsid w:val="00114765"/>
    <w:rsid w:val="001147FC"/>
    <w:rsid w:val="001149DF"/>
    <w:rsid w:val="00114A8A"/>
    <w:rsid w:val="00114BD9"/>
    <w:rsid w:val="00114E84"/>
    <w:rsid w:val="00114EA0"/>
    <w:rsid w:val="00114F04"/>
    <w:rsid w:val="001151AB"/>
    <w:rsid w:val="001151DF"/>
    <w:rsid w:val="001151F9"/>
    <w:rsid w:val="001152DE"/>
    <w:rsid w:val="00115305"/>
    <w:rsid w:val="00115478"/>
    <w:rsid w:val="001154FA"/>
    <w:rsid w:val="00115525"/>
    <w:rsid w:val="0011554D"/>
    <w:rsid w:val="001157E3"/>
    <w:rsid w:val="00115911"/>
    <w:rsid w:val="00115A95"/>
    <w:rsid w:val="00115BD3"/>
    <w:rsid w:val="00115C56"/>
    <w:rsid w:val="00115D41"/>
    <w:rsid w:val="00115ECD"/>
    <w:rsid w:val="00116039"/>
    <w:rsid w:val="001161E2"/>
    <w:rsid w:val="0011621D"/>
    <w:rsid w:val="001164BC"/>
    <w:rsid w:val="001166FB"/>
    <w:rsid w:val="00116B60"/>
    <w:rsid w:val="00116EF7"/>
    <w:rsid w:val="00117006"/>
    <w:rsid w:val="00117076"/>
    <w:rsid w:val="001170A7"/>
    <w:rsid w:val="001171EA"/>
    <w:rsid w:val="00117296"/>
    <w:rsid w:val="0011731B"/>
    <w:rsid w:val="00117336"/>
    <w:rsid w:val="0011740C"/>
    <w:rsid w:val="00117423"/>
    <w:rsid w:val="001174A6"/>
    <w:rsid w:val="001174AC"/>
    <w:rsid w:val="001174D1"/>
    <w:rsid w:val="0011751C"/>
    <w:rsid w:val="00117579"/>
    <w:rsid w:val="00117589"/>
    <w:rsid w:val="0011759E"/>
    <w:rsid w:val="0011760D"/>
    <w:rsid w:val="0011768D"/>
    <w:rsid w:val="001177F4"/>
    <w:rsid w:val="001179AC"/>
    <w:rsid w:val="00117A04"/>
    <w:rsid w:val="00117AC3"/>
    <w:rsid w:val="00117C71"/>
    <w:rsid w:val="00117D1E"/>
    <w:rsid w:val="00117F72"/>
    <w:rsid w:val="001200C8"/>
    <w:rsid w:val="00120129"/>
    <w:rsid w:val="00120300"/>
    <w:rsid w:val="001204C6"/>
    <w:rsid w:val="0012083A"/>
    <w:rsid w:val="00120858"/>
    <w:rsid w:val="00120879"/>
    <w:rsid w:val="00120A0B"/>
    <w:rsid w:val="00120A72"/>
    <w:rsid w:val="00120B7B"/>
    <w:rsid w:val="00120DD5"/>
    <w:rsid w:val="00120E18"/>
    <w:rsid w:val="00121043"/>
    <w:rsid w:val="00121075"/>
    <w:rsid w:val="00121093"/>
    <w:rsid w:val="0012119A"/>
    <w:rsid w:val="0012128B"/>
    <w:rsid w:val="001212A9"/>
    <w:rsid w:val="00121364"/>
    <w:rsid w:val="001213C4"/>
    <w:rsid w:val="001213DD"/>
    <w:rsid w:val="001213FA"/>
    <w:rsid w:val="00121441"/>
    <w:rsid w:val="001215F3"/>
    <w:rsid w:val="001216B6"/>
    <w:rsid w:val="001216CA"/>
    <w:rsid w:val="00121A9E"/>
    <w:rsid w:val="00121ED3"/>
    <w:rsid w:val="0012201F"/>
    <w:rsid w:val="00122469"/>
    <w:rsid w:val="00122470"/>
    <w:rsid w:val="00122542"/>
    <w:rsid w:val="00122632"/>
    <w:rsid w:val="001227D0"/>
    <w:rsid w:val="001227E9"/>
    <w:rsid w:val="001227F9"/>
    <w:rsid w:val="00122903"/>
    <w:rsid w:val="00122A3F"/>
    <w:rsid w:val="00122D1E"/>
    <w:rsid w:val="00122E1F"/>
    <w:rsid w:val="00122F56"/>
    <w:rsid w:val="00123118"/>
    <w:rsid w:val="00123190"/>
    <w:rsid w:val="001233A1"/>
    <w:rsid w:val="001235FB"/>
    <w:rsid w:val="0012367F"/>
    <w:rsid w:val="0012371D"/>
    <w:rsid w:val="001237EA"/>
    <w:rsid w:val="00123856"/>
    <w:rsid w:val="00123AA9"/>
    <w:rsid w:val="00123B33"/>
    <w:rsid w:val="00123C95"/>
    <w:rsid w:val="00123D59"/>
    <w:rsid w:val="00123D7C"/>
    <w:rsid w:val="00123DEE"/>
    <w:rsid w:val="00123E23"/>
    <w:rsid w:val="00123E75"/>
    <w:rsid w:val="00123E88"/>
    <w:rsid w:val="00123F8E"/>
    <w:rsid w:val="0012412F"/>
    <w:rsid w:val="00124299"/>
    <w:rsid w:val="0012429F"/>
    <w:rsid w:val="001242C9"/>
    <w:rsid w:val="0012430A"/>
    <w:rsid w:val="00124776"/>
    <w:rsid w:val="001247BA"/>
    <w:rsid w:val="00124BE6"/>
    <w:rsid w:val="00124CF0"/>
    <w:rsid w:val="00124E79"/>
    <w:rsid w:val="00124E90"/>
    <w:rsid w:val="00125028"/>
    <w:rsid w:val="0012519B"/>
    <w:rsid w:val="001256F7"/>
    <w:rsid w:val="00125A78"/>
    <w:rsid w:val="00125C01"/>
    <w:rsid w:val="00125CA4"/>
    <w:rsid w:val="00125D20"/>
    <w:rsid w:val="00125E6B"/>
    <w:rsid w:val="00125ED7"/>
    <w:rsid w:val="00125FB3"/>
    <w:rsid w:val="00126077"/>
    <w:rsid w:val="00126107"/>
    <w:rsid w:val="0012613B"/>
    <w:rsid w:val="0012631F"/>
    <w:rsid w:val="00126323"/>
    <w:rsid w:val="00126329"/>
    <w:rsid w:val="00126372"/>
    <w:rsid w:val="00126400"/>
    <w:rsid w:val="00126406"/>
    <w:rsid w:val="00126419"/>
    <w:rsid w:val="001265B3"/>
    <w:rsid w:val="00126658"/>
    <w:rsid w:val="001266A7"/>
    <w:rsid w:val="00126753"/>
    <w:rsid w:val="00126884"/>
    <w:rsid w:val="00126890"/>
    <w:rsid w:val="001269B1"/>
    <w:rsid w:val="001269BE"/>
    <w:rsid w:val="00126A1D"/>
    <w:rsid w:val="00126BBE"/>
    <w:rsid w:val="00127001"/>
    <w:rsid w:val="00127029"/>
    <w:rsid w:val="00127066"/>
    <w:rsid w:val="00127101"/>
    <w:rsid w:val="001271DF"/>
    <w:rsid w:val="00127206"/>
    <w:rsid w:val="00127454"/>
    <w:rsid w:val="00127558"/>
    <w:rsid w:val="00127598"/>
    <w:rsid w:val="001275B6"/>
    <w:rsid w:val="00127773"/>
    <w:rsid w:val="0012779B"/>
    <w:rsid w:val="001277B7"/>
    <w:rsid w:val="001279D0"/>
    <w:rsid w:val="00127B06"/>
    <w:rsid w:val="00127B92"/>
    <w:rsid w:val="00127EA2"/>
    <w:rsid w:val="00127EEB"/>
    <w:rsid w:val="00130148"/>
    <w:rsid w:val="001301A5"/>
    <w:rsid w:val="001301DF"/>
    <w:rsid w:val="0013030B"/>
    <w:rsid w:val="001303C3"/>
    <w:rsid w:val="001304E9"/>
    <w:rsid w:val="00130753"/>
    <w:rsid w:val="001307DF"/>
    <w:rsid w:val="0013092F"/>
    <w:rsid w:val="00130992"/>
    <w:rsid w:val="00130ADC"/>
    <w:rsid w:val="00130ADF"/>
    <w:rsid w:val="00130B3A"/>
    <w:rsid w:val="00130B3C"/>
    <w:rsid w:val="00130B64"/>
    <w:rsid w:val="00130B83"/>
    <w:rsid w:val="00130EAE"/>
    <w:rsid w:val="00130F7C"/>
    <w:rsid w:val="00130F94"/>
    <w:rsid w:val="00131128"/>
    <w:rsid w:val="0013113A"/>
    <w:rsid w:val="00131160"/>
    <w:rsid w:val="00131495"/>
    <w:rsid w:val="001314CA"/>
    <w:rsid w:val="001315EE"/>
    <w:rsid w:val="00131626"/>
    <w:rsid w:val="001316A1"/>
    <w:rsid w:val="001318F0"/>
    <w:rsid w:val="00131A9F"/>
    <w:rsid w:val="00131B52"/>
    <w:rsid w:val="00131B9D"/>
    <w:rsid w:val="00131E2C"/>
    <w:rsid w:val="00131E67"/>
    <w:rsid w:val="00131FF2"/>
    <w:rsid w:val="0013213E"/>
    <w:rsid w:val="001323DF"/>
    <w:rsid w:val="00132576"/>
    <w:rsid w:val="001326B7"/>
    <w:rsid w:val="00132813"/>
    <w:rsid w:val="001329E2"/>
    <w:rsid w:val="00132BAC"/>
    <w:rsid w:val="00132C03"/>
    <w:rsid w:val="00132C0E"/>
    <w:rsid w:val="00132C25"/>
    <w:rsid w:val="00132CFC"/>
    <w:rsid w:val="00132D9A"/>
    <w:rsid w:val="00132E60"/>
    <w:rsid w:val="0013309E"/>
    <w:rsid w:val="001331BE"/>
    <w:rsid w:val="001331D5"/>
    <w:rsid w:val="0013330C"/>
    <w:rsid w:val="00133361"/>
    <w:rsid w:val="00133419"/>
    <w:rsid w:val="001335FF"/>
    <w:rsid w:val="0013361D"/>
    <w:rsid w:val="00133750"/>
    <w:rsid w:val="00133897"/>
    <w:rsid w:val="00133A45"/>
    <w:rsid w:val="00133F53"/>
    <w:rsid w:val="00133F95"/>
    <w:rsid w:val="00133FD5"/>
    <w:rsid w:val="00134386"/>
    <w:rsid w:val="0013441E"/>
    <w:rsid w:val="00134974"/>
    <w:rsid w:val="00134A0F"/>
    <w:rsid w:val="00134B37"/>
    <w:rsid w:val="00134B9D"/>
    <w:rsid w:val="00134BDE"/>
    <w:rsid w:val="00134CC6"/>
    <w:rsid w:val="00134DDE"/>
    <w:rsid w:val="00134FEC"/>
    <w:rsid w:val="00135689"/>
    <w:rsid w:val="001356D8"/>
    <w:rsid w:val="00135910"/>
    <w:rsid w:val="0013594B"/>
    <w:rsid w:val="00135972"/>
    <w:rsid w:val="001359F1"/>
    <w:rsid w:val="00135A19"/>
    <w:rsid w:val="00135CA5"/>
    <w:rsid w:val="00135CA9"/>
    <w:rsid w:val="00135E77"/>
    <w:rsid w:val="00135F6C"/>
    <w:rsid w:val="00136070"/>
    <w:rsid w:val="00136179"/>
    <w:rsid w:val="00136277"/>
    <w:rsid w:val="00136415"/>
    <w:rsid w:val="00136561"/>
    <w:rsid w:val="0013659E"/>
    <w:rsid w:val="001367F0"/>
    <w:rsid w:val="0013688A"/>
    <w:rsid w:val="001368DB"/>
    <w:rsid w:val="001368DF"/>
    <w:rsid w:val="001369BF"/>
    <w:rsid w:val="00136AA6"/>
    <w:rsid w:val="00136B21"/>
    <w:rsid w:val="00136C46"/>
    <w:rsid w:val="00136C93"/>
    <w:rsid w:val="00136CE2"/>
    <w:rsid w:val="00136EA1"/>
    <w:rsid w:val="00136EEB"/>
    <w:rsid w:val="001372CC"/>
    <w:rsid w:val="00137523"/>
    <w:rsid w:val="0013757C"/>
    <w:rsid w:val="001376AA"/>
    <w:rsid w:val="00137705"/>
    <w:rsid w:val="00137839"/>
    <w:rsid w:val="00137884"/>
    <w:rsid w:val="00137955"/>
    <w:rsid w:val="001379A5"/>
    <w:rsid w:val="00137A64"/>
    <w:rsid w:val="00137B97"/>
    <w:rsid w:val="00137CB5"/>
    <w:rsid w:val="00137CD3"/>
    <w:rsid w:val="00137DB2"/>
    <w:rsid w:val="00137F8C"/>
    <w:rsid w:val="00137FDF"/>
    <w:rsid w:val="00140017"/>
    <w:rsid w:val="001400BA"/>
    <w:rsid w:val="001401EE"/>
    <w:rsid w:val="001403E0"/>
    <w:rsid w:val="00140550"/>
    <w:rsid w:val="001405C9"/>
    <w:rsid w:val="001405E2"/>
    <w:rsid w:val="00140640"/>
    <w:rsid w:val="001406B6"/>
    <w:rsid w:val="001408D2"/>
    <w:rsid w:val="001408FB"/>
    <w:rsid w:val="001409E3"/>
    <w:rsid w:val="00140A52"/>
    <w:rsid w:val="00140A67"/>
    <w:rsid w:val="00140C26"/>
    <w:rsid w:val="00140C6F"/>
    <w:rsid w:val="00140DD4"/>
    <w:rsid w:val="001410A9"/>
    <w:rsid w:val="001411C9"/>
    <w:rsid w:val="0014129F"/>
    <w:rsid w:val="00141340"/>
    <w:rsid w:val="0014138D"/>
    <w:rsid w:val="00141404"/>
    <w:rsid w:val="00141533"/>
    <w:rsid w:val="001415CF"/>
    <w:rsid w:val="00141636"/>
    <w:rsid w:val="001416A9"/>
    <w:rsid w:val="001416CF"/>
    <w:rsid w:val="00141757"/>
    <w:rsid w:val="0014176D"/>
    <w:rsid w:val="001417A1"/>
    <w:rsid w:val="00141827"/>
    <w:rsid w:val="00141AC2"/>
    <w:rsid w:val="00141B8E"/>
    <w:rsid w:val="00141DAC"/>
    <w:rsid w:val="001421D0"/>
    <w:rsid w:val="0014227B"/>
    <w:rsid w:val="00142460"/>
    <w:rsid w:val="0014252D"/>
    <w:rsid w:val="001425EB"/>
    <w:rsid w:val="001426D9"/>
    <w:rsid w:val="00142740"/>
    <w:rsid w:val="001427F3"/>
    <w:rsid w:val="001429B5"/>
    <w:rsid w:val="00142AF8"/>
    <w:rsid w:val="00142D23"/>
    <w:rsid w:val="00142D9A"/>
    <w:rsid w:val="00143149"/>
    <w:rsid w:val="00143213"/>
    <w:rsid w:val="00143265"/>
    <w:rsid w:val="00143598"/>
    <w:rsid w:val="0014375A"/>
    <w:rsid w:val="001439F8"/>
    <w:rsid w:val="00143B67"/>
    <w:rsid w:val="00143BD9"/>
    <w:rsid w:val="0014405C"/>
    <w:rsid w:val="001441DF"/>
    <w:rsid w:val="0014422A"/>
    <w:rsid w:val="00144235"/>
    <w:rsid w:val="0014440C"/>
    <w:rsid w:val="0014447D"/>
    <w:rsid w:val="0014493D"/>
    <w:rsid w:val="00144B15"/>
    <w:rsid w:val="00144CCF"/>
    <w:rsid w:val="00144D06"/>
    <w:rsid w:val="00144DCB"/>
    <w:rsid w:val="00144F55"/>
    <w:rsid w:val="001451A7"/>
    <w:rsid w:val="001451EA"/>
    <w:rsid w:val="0014535C"/>
    <w:rsid w:val="0014538C"/>
    <w:rsid w:val="001453B6"/>
    <w:rsid w:val="001453DC"/>
    <w:rsid w:val="00145497"/>
    <w:rsid w:val="001458D1"/>
    <w:rsid w:val="00145AFF"/>
    <w:rsid w:val="00145B6F"/>
    <w:rsid w:val="00145C79"/>
    <w:rsid w:val="00145D21"/>
    <w:rsid w:val="00145EAE"/>
    <w:rsid w:val="00145EEF"/>
    <w:rsid w:val="00145FDB"/>
    <w:rsid w:val="00146069"/>
    <w:rsid w:val="00146073"/>
    <w:rsid w:val="00146084"/>
    <w:rsid w:val="00146294"/>
    <w:rsid w:val="00146317"/>
    <w:rsid w:val="00146445"/>
    <w:rsid w:val="0014649F"/>
    <w:rsid w:val="001465B0"/>
    <w:rsid w:val="00146611"/>
    <w:rsid w:val="00146629"/>
    <w:rsid w:val="00146877"/>
    <w:rsid w:val="0014689A"/>
    <w:rsid w:val="001469DB"/>
    <w:rsid w:val="001469E0"/>
    <w:rsid w:val="00146E5C"/>
    <w:rsid w:val="00146F50"/>
    <w:rsid w:val="00146FCA"/>
    <w:rsid w:val="00146FF8"/>
    <w:rsid w:val="00147003"/>
    <w:rsid w:val="00147092"/>
    <w:rsid w:val="001470B5"/>
    <w:rsid w:val="00147183"/>
    <w:rsid w:val="0014735C"/>
    <w:rsid w:val="001473AC"/>
    <w:rsid w:val="0014745A"/>
    <w:rsid w:val="00147580"/>
    <w:rsid w:val="00147729"/>
    <w:rsid w:val="001477A0"/>
    <w:rsid w:val="001479BC"/>
    <w:rsid w:val="00147A93"/>
    <w:rsid w:val="00147B10"/>
    <w:rsid w:val="00147EE7"/>
    <w:rsid w:val="00147F44"/>
    <w:rsid w:val="00150317"/>
    <w:rsid w:val="001505E6"/>
    <w:rsid w:val="00150762"/>
    <w:rsid w:val="0015097A"/>
    <w:rsid w:val="00150D5C"/>
    <w:rsid w:val="00150D71"/>
    <w:rsid w:val="00150E0C"/>
    <w:rsid w:val="00150E16"/>
    <w:rsid w:val="00150E68"/>
    <w:rsid w:val="00150FBE"/>
    <w:rsid w:val="001511AD"/>
    <w:rsid w:val="001512F3"/>
    <w:rsid w:val="00151400"/>
    <w:rsid w:val="00151418"/>
    <w:rsid w:val="00151512"/>
    <w:rsid w:val="00151595"/>
    <w:rsid w:val="0015172E"/>
    <w:rsid w:val="001517DD"/>
    <w:rsid w:val="00151A1B"/>
    <w:rsid w:val="00151BB2"/>
    <w:rsid w:val="00151BB5"/>
    <w:rsid w:val="00151C45"/>
    <w:rsid w:val="00151D7F"/>
    <w:rsid w:val="00152050"/>
    <w:rsid w:val="0015210F"/>
    <w:rsid w:val="00152378"/>
    <w:rsid w:val="001523CB"/>
    <w:rsid w:val="001523D0"/>
    <w:rsid w:val="001523F9"/>
    <w:rsid w:val="00152584"/>
    <w:rsid w:val="001526ED"/>
    <w:rsid w:val="00152764"/>
    <w:rsid w:val="001528F1"/>
    <w:rsid w:val="00152B12"/>
    <w:rsid w:val="00152B53"/>
    <w:rsid w:val="00152CA8"/>
    <w:rsid w:val="00152D64"/>
    <w:rsid w:val="00152D7E"/>
    <w:rsid w:val="00152E97"/>
    <w:rsid w:val="00153000"/>
    <w:rsid w:val="0015306D"/>
    <w:rsid w:val="0015312D"/>
    <w:rsid w:val="00153307"/>
    <w:rsid w:val="001534FC"/>
    <w:rsid w:val="001535FC"/>
    <w:rsid w:val="00153658"/>
    <w:rsid w:val="00153943"/>
    <w:rsid w:val="00153A26"/>
    <w:rsid w:val="00153B22"/>
    <w:rsid w:val="00153C7F"/>
    <w:rsid w:val="00153D5F"/>
    <w:rsid w:val="00153F31"/>
    <w:rsid w:val="001541CE"/>
    <w:rsid w:val="00154324"/>
    <w:rsid w:val="00154392"/>
    <w:rsid w:val="0015440C"/>
    <w:rsid w:val="001546D1"/>
    <w:rsid w:val="001546DA"/>
    <w:rsid w:val="00154789"/>
    <w:rsid w:val="001547B4"/>
    <w:rsid w:val="001547EC"/>
    <w:rsid w:val="0015497F"/>
    <w:rsid w:val="001549C3"/>
    <w:rsid w:val="00154C1E"/>
    <w:rsid w:val="00154C51"/>
    <w:rsid w:val="00154E9D"/>
    <w:rsid w:val="00154F45"/>
    <w:rsid w:val="001551A5"/>
    <w:rsid w:val="00155520"/>
    <w:rsid w:val="001555C1"/>
    <w:rsid w:val="00155845"/>
    <w:rsid w:val="00155B12"/>
    <w:rsid w:val="00155BAB"/>
    <w:rsid w:val="00155CD9"/>
    <w:rsid w:val="00155CDA"/>
    <w:rsid w:val="00156226"/>
    <w:rsid w:val="00156298"/>
    <w:rsid w:val="001562C1"/>
    <w:rsid w:val="001562ED"/>
    <w:rsid w:val="00156490"/>
    <w:rsid w:val="00156674"/>
    <w:rsid w:val="0015678B"/>
    <w:rsid w:val="001568CD"/>
    <w:rsid w:val="001568D9"/>
    <w:rsid w:val="00156912"/>
    <w:rsid w:val="00156ABC"/>
    <w:rsid w:val="00156AC7"/>
    <w:rsid w:val="00156CCB"/>
    <w:rsid w:val="00156E5C"/>
    <w:rsid w:val="00156EF4"/>
    <w:rsid w:val="00157013"/>
    <w:rsid w:val="0015736D"/>
    <w:rsid w:val="001573E7"/>
    <w:rsid w:val="00157574"/>
    <w:rsid w:val="00157864"/>
    <w:rsid w:val="001578A0"/>
    <w:rsid w:val="001579AE"/>
    <w:rsid w:val="001579E7"/>
    <w:rsid w:val="00157A72"/>
    <w:rsid w:val="00157A89"/>
    <w:rsid w:val="00157AB5"/>
    <w:rsid w:val="00157BD9"/>
    <w:rsid w:val="00157D89"/>
    <w:rsid w:val="00157E43"/>
    <w:rsid w:val="00157F36"/>
    <w:rsid w:val="00160202"/>
    <w:rsid w:val="00160266"/>
    <w:rsid w:val="00160321"/>
    <w:rsid w:val="0016040A"/>
    <w:rsid w:val="00160691"/>
    <w:rsid w:val="0016085E"/>
    <w:rsid w:val="00160A2D"/>
    <w:rsid w:val="00160C3F"/>
    <w:rsid w:val="00160C79"/>
    <w:rsid w:val="00160DF4"/>
    <w:rsid w:val="00160EB3"/>
    <w:rsid w:val="00160ED5"/>
    <w:rsid w:val="00160F22"/>
    <w:rsid w:val="00160FEF"/>
    <w:rsid w:val="00161189"/>
    <w:rsid w:val="001611D2"/>
    <w:rsid w:val="001615CC"/>
    <w:rsid w:val="001616FD"/>
    <w:rsid w:val="0016194C"/>
    <w:rsid w:val="00161A00"/>
    <w:rsid w:val="00161A12"/>
    <w:rsid w:val="00161DC1"/>
    <w:rsid w:val="00161E41"/>
    <w:rsid w:val="00161E61"/>
    <w:rsid w:val="00161F24"/>
    <w:rsid w:val="00161F86"/>
    <w:rsid w:val="001621FA"/>
    <w:rsid w:val="00162433"/>
    <w:rsid w:val="00162488"/>
    <w:rsid w:val="00162655"/>
    <w:rsid w:val="001627C6"/>
    <w:rsid w:val="0016280B"/>
    <w:rsid w:val="0016296B"/>
    <w:rsid w:val="00162A87"/>
    <w:rsid w:val="00162AEC"/>
    <w:rsid w:val="00162B52"/>
    <w:rsid w:val="00162E2F"/>
    <w:rsid w:val="00162FB9"/>
    <w:rsid w:val="00162FFA"/>
    <w:rsid w:val="001631C7"/>
    <w:rsid w:val="001631DC"/>
    <w:rsid w:val="001631E1"/>
    <w:rsid w:val="001631E3"/>
    <w:rsid w:val="0016327F"/>
    <w:rsid w:val="0016331D"/>
    <w:rsid w:val="00163383"/>
    <w:rsid w:val="001633DC"/>
    <w:rsid w:val="00163401"/>
    <w:rsid w:val="00163436"/>
    <w:rsid w:val="0016361F"/>
    <w:rsid w:val="00163647"/>
    <w:rsid w:val="001636AE"/>
    <w:rsid w:val="001638F5"/>
    <w:rsid w:val="00163987"/>
    <w:rsid w:val="00163A50"/>
    <w:rsid w:val="00163B30"/>
    <w:rsid w:val="00163B47"/>
    <w:rsid w:val="00163C3C"/>
    <w:rsid w:val="00163CEB"/>
    <w:rsid w:val="00163D48"/>
    <w:rsid w:val="00164093"/>
    <w:rsid w:val="0016433C"/>
    <w:rsid w:val="001643DD"/>
    <w:rsid w:val="00164419"/>
    <w:rsid w:val="00164451"/>
    <w:rsid w:val="001644B1"/>
    <w:rsid w:val="00164591"/>
    <w:rsid w:val="001645B8"/>
    <w:rsid w:val="00164686"/>
    <w:rsid w:val="001646CD"/>
    <w:rsid w:val="00164712"/>
    <w:rsid w:val="0016473C"/>
    <w:rsid w:val="001647DD"/>
    <w:rsid w:val="00164A10"/>
    <w:rsid w:val="00164D1F"/>
    <w:rsid w:val="00164D4A"/>
    <w:rsid w:val="00164E87"/>
    <w:rsid w:val="00164F1D"/>
    <w:rsid w:val="00165049"/>
    <w:rsid w:val="001650C5"/>
    <w:rsid w:val="001651CD"/>
    <w:rsid w:val="00165446"/>
    <w:rsid w:val="0016546D"/>
    <w:rsid w:val="0016546E"/>
    <w:rsid w:val="001654BF"/>
    <w:rsid w:val="00165633"/>
    <w:rsid w:val="00165665"/>
    <w:rsid w:val="0016584C"/>
    <w:rsid w:val="00165B77"/>
    <w:rsid w:val="00165DD1"/>
    <w:rsid w:val="00165E8F"/>
    <w:rsid w:val="00165F6C"/>
    <w:rsid w:val="00165FA8"/>
    <w:rsid w:val="00166066"/>
    <w:rsid w:val="0016609B"/>
    <w:rsid w:val="00166200"/>
    <w:rsid w:val="0016634C"/>
    <w:rsid w:val="0016659D"/>
    <w:rsid w:val="001665D4"/>
    <w:rsid w:val="001666A6"/>
    <w:rsid w:val="00166833"/>
    <w:rsid w:val="001668A3"/>
    <w:rsid w:val="00166941"/>
    <w:rsid w:val="001669B8"/>
    <w:rsid w:val="00166AE0"/>
    <w:rsid w:val="00166EB8"/>
    <w:rsid w:val="00166EC5"/>
    <w:rsid w:val="001671E5"/>
    <w:rsid w:val="001672F3"/>
    <w:rsid w:val="001672F7"/>
    <w:rsid w:val="00167384"/>
    <w:rsid w:val="001674E5"/>
    <w:rsid w:val="00167526"/>
    <w:rsid w:val="00167535"/>
    <w:rsid w:val="00167671"/>
    <w:rsid w:val="00167818"/>
    <w:rsid w:val="001678AC"/>
    <w:rsid w:val="001678FF"/>
    <w:rsid w:val="00167A74"/>
    <w:rsid w:val="00167A8A"/>
    <w:rsid w:val="00167B82"/>
    <w:rsid w:val="00167C0C"/>
    <w:rsid w:val="00167C7D"/>
    <w:rsid w:val="00167D6E"/>
    <w:rsid w:val="00167E09"/>
    <w:rsid w:val="00167E30"/>
    <w:rsid w:val="00167E3C"/>
    <w:rsid w:val="0017009C"/>
    <w:rsid w:val="001702B2"/>
    <w:rsid w:val="00170320"/>
    <w:rsid w:val="0017038C"/>
    <w:rsid w:val="001704BE"/>
    <w:rsid w:val="001705F7"/>
    <w:rsid w:val="00170A25"/>
    <w:rsid w:val="00170BFE"/>
    <w:rsid w:val="00170DC6"/>
    <w:rsid w:val="00170ED8"/>
    <w:rsid w:val="00171017"/>
    <w:rsid w:val="00171306"/>
    <w:rsid w:val="0017141F"/>
    <w:rsid w:val="00171465"/>
    <w:rsid w:val="0017189D"/>
    <w:rsid w:val="001718FC"/>
    <w:rsid w:val="001719B3"/>
    <w:rsid w:val="00171B81"/>
    <w:rsid w:val="00171CFD"/>
    <w:rsid w:val="00171D5B"/>
    <w:rsid w:val="00172301"/>
    <w:rsid w:val="00172336"/>
    <w:rsid w:val="001723AF"/>
    <w:rsid w:val="001723BA"/>
    <w:rsid w:val="00172499"/>
    <w:rsid w:val="001725FD"/>
    <w:rsid w:val="00172625"/>
    <w:rsid w:val="001729B2"/>
    <w:rsid w:val="001729C8"/>
    <w:rsid w:val="00172D06"/>
    <w:rsid w:val="00172D5C"/>
    <w:rsid w:val="00172D8C"/>
    <w:rsid w:val="00172F67"/>
    <w:rsid w:val="00172FCF"/>
    <w:rsid w:val="001730B9"/>
    <w:rsid w:val="0017311E"/>
    <w:rsid w:val="001731D3"/>
    <w:rsid w:val="0017325E"/>
    <w:rsid w:val="001733F7"/>
    <w:rsid w:val="001735B5"/>
    <w:rsid w:val="00173856"/>
    <w:rsid w:val="00173903"/>
    <w:rsid w:val="00173958"/>
    <w:rsid w:val="00173A95"/>
    <w:rsid w:val="00173C70"/>
    <w:rsid w:val="00173F30"/>
    <w:rsid w:val="00173F72"/>
    <w:rsid w:val="001740FB"/>
    <w:rsid w:val="001741BE"/>
    <w:rsid w:val="001743B2"/>
    <w:rsid w:val="001745F3"/>
    <w:rsid w:val="001747AE"/>
    <w:rsid w:val="001748B5"/>
    <w:rsid w:val="001749DD"/>
    <w:rsid w:val="00174B04"/>
    <w:rsid w:val="00174B5E"/>
    <w:rsid w:val="00174C27"/>
    <w:rsid w:val="00174D5C"/>
    <w:rsid w:val="00174E22"/>
    <w:rsid w:val="001750D7"/>
    <w:rsid w:val="00175470"/>
    <w:rsid w:val="00175564"/>
    <w:rsid w:val="0017564A"/>
    <w:rsid w:val="001757CD"/>
    <w:rsid w:val="00175890"/>
    <w:rsid w:val="001759F9"/>
    <w:rsid w:val="00175BCA"/>
    <w:rsid w:val="00175C08"/>
    <w:rsid w:val="00175C9F"/>
    <w:rsid w:val="00175CE6"/>
    <w:rsid w:val="00175D79"/>
    <w:rsid w:val="0017616F"/>
    <w:rsid w:val="001763AF"/>
    <w:rsid w:val="0017648A"/>
    <w:rsid w:val="0017668D"/>
    <w:rsid w:val="0017669A"/>
    <w:rsid w:val="00176858"/>
    <w:rsid w:val="001769FB"/>
    <w:rsid w:val="00176A7E"/>
    <w:rsid w:val="00176AD8"/>
    <w:rsid w:val="00176C8E"/>
    <w:rsid w:val="00176D09"/>
    <w:rsid w:val="00176D18"/>
    <w:rsid w:val="00176E0D"/>
    <w:rsid w:val="00176E3F"/>
    <w:rsid w:val="00177031"/>
    <w:rsid w:val="00177122"/>
    <w:rsid w:val="00177342"/>
    <w:rsid w:val="0017747D"/>
    <w:rsid w:val="00177528"/>
    <w:rsid w:val="00177541"/>
    <w:rsid w:val="00177BF3"/>
    <w:rsid w:val="00177BFB"/>
    <w:rsid w:val="00177CD9"/>
    <w:rsid w:val="00177E24"/>
    <w:rsid w:val="00177F8E"/>
    <w:rsid w:val="00180070"/>
    <w:rsid w:val="001801BD"/>
    <w:rsid w:val="001802A2"/>
    <w:rsid w:val="0018041A"/>
    <w:rsid w:val="00180604"/>
    <w:rsid w:val="0018072C"/>
    <w:rsid w:val="00180835"/>
    <w:rsid w:val="0018098C"/>
    <w:rsid w:val="00180A12"/>
    <w:rsid w:val="00180A41"/>
    <w:rsid w:val="00180A91"/>
    <w:rsid w:val="00180C4E"/>
    <w:rsid w:val="00180CAF"/>
    <w:rsid w:val="00180CB0"/>
    <w:rsid w:val="00180D44"/>
    <w:rsid w:val="00181174"/>
    <w:rsid w:val="00181647"/>
    <w:rsid w:val="00181949"/>
    <w:rsid w:val="00181A4E"/>
    <w:rsid w:val="00181AAB"/>
    <w:rsid w:val="00181B64"/>
    <w:rsid w:val="00181CE9"/>
    <w:rsid w:val="00181E4E"/>
    <w:rsid w:val="00181EB8"/>
    <w:rsid w:val="00181F51"/>
    <w:rsid w:val="00181F65"/>
    <w:rsid w:val="0018206E"/>
    <w:rsid w:val="0018207B"/>
    <w:rsid w:val="00182323"/>
    <w:rsid w:val="00182460"/>
    <w:rsid w:val="001826D6"/>
    <w:rsid w:val="001828C3"/>
    <w:rsid w:val="001829FA"/>
    <w:rsid w:val="00182DCC"/>
    <w:rsid w:val="0018341C"/>
    <w:rsid w:val="0018347D"/>
    <w:rsid w:val="001834CF"/>
    <w:rsid w:val="00183510"/>
    <w:rsid w:val="001835A5"/>
    <w:rsid w:val="0018370C"/>
    <w:rsid w:val="0018370D"/>
    <w:rsid w:val="0018382C"/>
    <w:rsid w:val="00183857"/>
    <w:rsid w:val="00183982"/>
    <w:rsid w:val="00183BF9"/>
    <w:rsid w:val="00183C8D"/>
    <w:rsid w:val="00183CE2"/>
    <w:rsid w:val="00183FCB"/>
    <w:rsid w:val="001841A0"/>
    <w:rsid w:val="00184249"/>
    <w:rsid w:val="0018430B"/>
    <w:rsid w:val="00184335"/>
    <w:rsid w:val="001844BA"/>
    <w:rsid w:val="00184860"/>
    <w:rsid w:val="00184A0A"/>
    <w:rsid w:val="00184D7A"/>
    <w:rsid w:val="00184E31"/>
    <w:rsid w:val="00184F6C"/>
    <w:rsid w:val="00184FB7"/>
    <w:rsid w:val="0018546A"/>
    <w:rsid w:val="0018547C"/>
    <w:rsid w:val="001856C6"/>
    <w:rsid w:val="0018573F"/>
    <w:rsid w:val="0018598D"/>
    <w:rsid w:val="00185B5F"/>
    <w:rsid w:val="00185BB2"/>
    <w:rsid w:val="00185BEC"/>
    <w:rsid w:val="00185F31"/>
    <w:rsid w:val="001860DF"/>
    <w:rsid w:val="0018628C"/>
    <w:rsid w:val="001862E3"/>
    <w:rsid w:val="00186342"/>
    <w:rsid w:val="0018636B"/>
    <w:rsid w:val="001868B4"/>
    <w:rsid w:val="00186983"/>
    <w:rsid w:val="00186DD0"/>
    <w:rsid w:val="00186DEA"/>
    <w:rsid w:val="00186EDF"/>
    <w:rsid w:val="00187020"/>
    <w:rsid w:val="00187198"/>
    <w:rsid w:val="001871FE"/>
    <w:rsid w:val="0018735F"/>
    <w:rsid w:val="00187415"/>
    <w:rsid w:val="001875CA"/>
    <w:rsid w:val="001878ED"/>
    <w:rsid w:val="00187988"/>
    <w:rsid w:val="001879E1"/>
    <w:rsid w:val="00187B27"/>
    <w:rsid w:val="00187B67"/>
    <w:rsid w:val="00187BA6"/>
    <w:rsid w:val="00187D3D"/>
    <w:rsid w:val="00187D62"/>
    <w:rsid w:val="00187F6A"/>
    <w:rsid w:val="00187F78"/>
    <w:rsid w:val="00190186"/>
    <w:rsid w:val="00190682"/>
    <w:rsid w:val="001907C0"/>
    <w:rsid w:val="001907C4"/>
    <w:rsid w:val="001908A4"/>
    <w:rsid w:val="0019090B"/>
    <w:rsid w:val="00190D45"/>
    <w:rsid w:val="00190D7C"/>
    <w:rsid w:val="00190F03"/>
    <w:rsid w:val="001910C6"/>
    <w:rsid w:val="001910CC"/>
    <w:rsid w:val="00191115"/>
    <w:rsid w:val="001911C1"/>
    <w:rsid w:val="0019126B"/>
    <w:rsid w:val="001912C3"/>
    <w:rsid w:val="0019153A"/>
    <w:rsid w:val="0019170C"/>
    <w:rsid w:val="001919FE"/>
    <w:rsid w:val="00191BD0"/>
    <w:rsid w:val="00191DD5"/>
    <w:rsid w:val="00191EEC"/>
    <w:rsid w:val="0019212C"/>
    <w:rsid w:val="0019214A"/>
    <w:rsid w:val="00192165"/>
    <w:rsid w:val="001921FD"/>
    <w:rsid w:val="00192333"/>
    <w:rsid w:val="00192346"/>
    <w:rsid w:val="00192574"/>
    <w:rsid w:val="001925B1"/>
    <w:rsid w:val="00192686"/>
    <w:rsid w:val="001927F4"/>
    <w:rsid w:val="001928FA"/>
    <w:rsid w:val="001929DB"/>
    <w:rsid w:val="00192A96"/>
    <w:rsid w:val="00192C3F"/>
    <w:rsid w:val="00192C69"/>
    <w:rsid w:val="00192D23"/>
    <w:rsid w:val="00192D53"/>
    <w:rsid w:val="00192F8B"/>
    <w:rsid w:val="001932DB"/>
    <w:rsid w:val="001935D1"/>
    <w:rsid w:val="001935D5"/>
    <w:rsid w:val="001936C5"/>
    <w:rsid w:val="0019372E"/>
    <w:rsid w:val="001937FD"/>
    <w:rsid w:val="0019397E"/>
    <w:rsid w:val="00193A07"/>
    <w:rsid w:val="00193A4F"/>
    <w:rsid w:val="00193A74"/>
    <w:rsid w:val="00193D21"/>
    <w:rsid w:val="00193FB1"/>
    <w:rsid w:val="001941B0"/>
    <w:rsid w:val="0019421C"/>
    <w:rsid w:val="0019423B"/>
    <w:rsid w:val="00194537"/>
    <w:rsid w:val="00194579"/>
    <w:rsid w:val="0019460A"/>
    <w:rsid w:val="00194A9A"/>
    <w:rsid w:val="00194B75"/>
    <w:rsid w:val="00194B7E"/>
    <w:rsid w:val="00194C1C"/>
    <w:rsid w:val="00194FC8"/>
    <w:rsid w:val="0019501B"/>
    <w:rsid w:val="00195360"/>
    <w:rsid w:val="0019558E"/>
    <w:rsid w:val="0019560D"/>
    <w:rsid w:val="001957D9"/>
    <w:rsid w:val="00195A08"/>
    <w:rsid w:val="00195A92"/>
    <w:rsid w:val="00195BC2"/>
    <w:rsid w:val="00195CA7"/>
    <w:rsid w:val="00195DD2"/>
    <w:rsid w:val="00195E95"/>
    <w:rsid w:val="00196161"/>
    <w:rsid w:val="00196373"/>
    <w:rsid w:val="001963AA"/>
    <w:rsid w:val="0019655C"/>
    <w:rsid w:val="001965CA"/>
    <w:rsid w:val="00196600"/>
    <w:rsid w:val="00196618"/>
    <w:rsid w:val="0019678D"/>
    <w:rsid w:val="001967B3"/>
    <w:rsid w:val="00196986"/>
    <w:rsid w:val="00196B25"/>
    <w:rsid w:val="00196B39"/>
    <w:rsid w:val="00196BF2"/>
    <w:rsid w:val="00196CBB"/>
    <w:rsid w:val="00196DA9"/>
    <w:rsid w:val="00196DC5"/>
    <w:rsid w:val="00196FE9"/>
    <w:rsid w:val="0019706F"/>
    <w:rsid w:val="001970DE"/>
    <w:rsid w:val="001972AC"/>
    <w:rsid w:val="001972B6"/>
    <w:rsid w:val="001972C0"/>
    <w:rsid w:val="00197412"/>
    <w:rsid w:val="00197450"/>
    <w:rsid w:val="001974A7"/>
    <w:rsid w:val="001974B6"/>
    <w:rsid w:val="00197681"/>
    <w:rsid w:val="001976B0"/>
    <w:rsid w:val="001976F0"/>
    <w:rsid w:val="00197A0C"/>
    <w:rsid w:val="00197B2C"/>
    <w:rsid w:val="00197C16"/>
    <w:rsid w:val="00197C38"/>
    <w:rsid w:val="00197C7F"/>
    <w:rsid w:val="00197EA3"/>
    <w:rsid w:val="00197F08"/>
    <w:rsid w:val="001A0163"/>
    <w:rsid w:val="001A0275"/>
    <w:rsid w:val="001A03F3"/>
    <w:rsid w:val="001A082C"/>
    <w:rsid w:val="001A094E"/>
    <w:rsid w:val="001A098A"/>
    <w:rsid w:val="001A0997"/>
    <w:rsid w:val="001A09BD"/>
    <w:rsid w:val="001A0A32"/>
    <w:rsid w:val="001A0BA7"/>
    <w:rsid w:val="001A0D80"/>
    <w:rsid w:val="001A0F1E"/>
    <w:rsid w:val="001A103E"/>
    <w:rsid w:val="001A12B9"/>
    <w:rsid w:val="001A150F"/>
    <w:rsid w:val="001A15B0"/>
    <w:rsid w:val="001A15FB"/>
    <w:rsid w:val="001A1600"/>
    <w:rsid w:val="001A166F"/>
    <w:rsid w:val="001A181F"/>
    <w:rsid w:val="001A18A2"/>
    <w:rsid w:val="001A1963"/>
    <w:rsid w:val="001A1A41"/>
    <w:rsid w:val="001A1BFF"/>
    <w:rsid w:val="001A1CCE"/>
    <w:rsid w:val="001A21A0"/>
    <w:rsid w:val="001A21CF"/>
    <w:rsid w:val="001A2237"/>
    <w:rsid w:val="001A2279"/>
    <w:rsid w:val="001A23E3"/>
    <w:rsid w:val="001A269F"/>
    <w:rsid w:val="001A28A3"/>
    <w:rsid w:val="001A28A7"/>
    <w:rsid w:val="001A28C4"/>
    <w:rsid w:val="001A29E7"/>
    <w:rsid w:val="001A2A23"/>
    <w:rsid w:val="001A2A36"/>
    <w:rsid w:val="001A2C5C"/>
    <w:rsid w:val="001A2F7E"/>
    <w:rsid w:val="001A302D"/>
    <w:rsid w:val="001A30C5"/>
    <w:rsid w:val="001A3196"/>
    <w:rsid w:val="001A3319"/>
    <w:rsid w:val="001A3353"/>
    <w:rsid w:val="001A3463"/>
    <w:rsid w:val="001A350E"/>
    <w:rsid w:val="001A362D"/>
    <w:rsid w:val="001A36FE"/>
    <w:rsid w:val="001A391F"/>
    <w:rsid w:val="001A3AC1"/>
    <w:rsid w:val="001A3B08"/>
    <w:rsid w:val="001A3CE5"/>
    <w:rsid w:val="001A3F69"/>
    <w:rsid w:val="001A4348"/>
    <w:rsid w:val="001A4414"/>
    <w:rsid w:val="001A448B"/>
    <w:rsid w:val="001A44DF"/>
    <w:rsid w:val="001A498A"/>
    <w:rsid w:val="001A4992"/>
    <w:rsid w:val="001A4A77"/>
    <w:rsid w:val="001A4ECB"/>
    <w:rsid w:val="001A5077"/>
    <w:rsid w:val="001A511E"/>
    <w:rsid w:val="001A514A"/>
    <w:rsid w:val="001A51EB"/>
    <w:rsid w:val="001A53DB"/>
    <w:rsid w:val="001A551B"/>
    <w:rsid w:val="001A559C"/>
    <w:rsid w:val="001A5953"/>
    <w:rsid w:val="001A59C1"/>
    <w:rsid w:val="001A59F8"/>
    <w:rsid w:val="001A5E47"/>
    <w:rsid w:val="001A5EC1"/>
    <w:rsid w:val="001A5F47"/>
    <w:rsid w:val="001A5FED"/>
    <w:rsid w:val="001A6032"/>
    <w:rsid w:val="001A638A"/>
    <w:rsid w:val="001A63CC"/>
    <w:rsid w:val="001A6611"/>
    <w:rsid w:val="001A6634"/>
    <w:rsid w:val="001A6686"/>
    <w:rsid w:val="001A672D"/>
    <w:rsid w:val="001A6AB7"/>
    <w:rsid w:val="001A6B39"/>
    <w:rsid w:val="001A6B45"/>
    <w:rsid w:val="001A6B78"/>
    <w:rsid w:val="001A6DE3"/>
    <w:rsid w:val="001A6E06"/>
    <w:rsid w:val="001A6E6D"/>
    <w:rsid w:val="001A709F"/>
    <w:rsid w:val="001A714A"/>
    <w:rsid w:val="001A716F"/>
    <w:rsid w:val="001A727B"/>
    <w:rsid w:val="001A72CF"/>
    <w:rsid w:val="001A73D0"/>
    <w:rsid w:val="001A75E4"/>
    <w:rsid w:val="001A76B8"/>
    <w:rsid w:val="001A7743"/>
    <w:rsid w:val="001A774F"/>
    <w:rsid w:val="001A777E"/>
    <w:rsid w:val="001A7861"/>
    <w:rsid w:val="001A7C25"/>
    <w:rsid w:val="001A7D4F"/>
    <w:rsid w:val="001A7DC3"/>
    <w:rsid w:val="001A7DE0"/>
    <w:rsid w:val="001B014D"/>
    <w:rsid w:val="001B01E4"/>
    <w:rsid w:val="001B026F"/>
    <w:rsid w:val="001B028D"/>
    <w:rsid w:val="001B03B7"/>
    <w:rsid w:val="001B05AC"/>
    <w:rsid w:val="001B06A2"/>
    <w:rsid w:val="001B06C9"/>
    <w:rsid w:val="001B06FB"/>
    <w:rsid w:val="001B0770"/>
    <w:rsid w:val="001B0808"/>
    <w:rsid w:val="001B08FF"/>
    <w:rsid w:val="001B09AD"/>
    <w:rsid w:val="001B09B6"/>
    <w:rsid w:val="001B0A22"/>
    <w:rsid w:val="001B0A47"/>
    <w:rsid w:val="001B0B3A"/>
    <w:rsid w:val="001B0D86"/>
    <w:rsid w:val="001B0DC5"/>
    <w:rsid w:val="001B0F71"/>
    <w:rsid w:val="001B10B8"/>
    <w:rsid w:val="001B1192"/>
    <w:rsid w:val="001B14E0"/>
    <w:rsid w:val="001B189B"/>
    <w:rsid w:val="001B18D8"/>
    <w:rsid w:val="001B18F2"/>
    <w:rsid w:val="001B18F7"/>
    <w:rsid w:val="001B1A1A"/>
    <w:rsid w:val="001B1BAF"/>
    <w:rsid w:val="001B1C53"/>
    <w:rsid w:val="001B1CA8"/>
    <w:rsid w:val="001B1D4D"/>
    <w:rsid w:val="001B1D92"/>
    <w:rsid w:val="001B1EFC"/>
    <w:rsid w:val="001B1F7C"/>
    <w:rsid w:val="001B203D"/>
    <w:rsid w:val="001B204B"/>
    <w:rsid w:val="001B20D9"/>
    <w:rsid w:val="001B2121"/>
    <w:rsid w:val="001B2186"/>
    <w:rsid w:val="001B223A"/>
    <w:rsid w:val="001B251A"/>
    <w:rsid w:val="001B27C1"/>
    <w:rsid w:val="001B2810"/>
    <w:rsid w:val="001B2816"/>
    <w:rsid w:val="001B2958"/>
    <w:rsid w:val="001B29E9"/>
    <w:rsid w:val="001B2A2C"/>
    <w:rsid w:val="001B2D33"/>
    <w:rsid w:val="001B2D45"/>
    <w:rsid w:val="001B2D70"/>
    <w:rsid w:val="001B2F86"/>
    <w:rsid w:val="001B2FF2"/>
    <w:rsid w:val="001B302E"/>
    <w:rsid w:val="001B3303"/>
    <w:rsid w:val="001B345C"/>
    <w:rsid w:val="001B3934"/>
    <w:rsid w:val="001B39AC"/>
    <w:rsid w:val="001B39E8"/>
    <w:rsid w:val="001B3B5D"/>
    <w:rsid w:val="001B3C54"/>
    <w:rsid w:val="001B3CBF"/>
    <w:rsid w:val="001B3CC9"/>
    <w:rsid w:val="001B3ED2"/>
    <w:rsid w:val="001B411F"/>
    <w:rsid w:val="001B4207"/>
    <w:rsid w:val="001B4779"/>
    <w:rsid w:val="001B4816"/>
    <w:rsid w:val="001B490D"/>
    <w:rsid w:val="001B49B4"/>
    <w:rsid w:val="001B4B37"/>
    <w:rsid w:val="001B4B6C"/>
    <w:rsid w:val="001B4BA7"/>
    <w:rsid w:val="001B4D4A"/>
    <w:rsid w:val="001B4E82"/>
    <w:rsid w:val="001B5018"/>
    <w:rsid w:val="001B50C2"/>
    <w:rsid w:val="001B5170"/>
    <w:rsid w:val="001B5558"/>
    <w:rsid w:val="001B59FF"/>
    <w:rsid w:val="001B5D66"/>
    <w:rsid w:val="001B5DCF"/>
    <w:rsid w:val="001B5E13"/>
    <w:rsid w:val="001B5F0C"/>
    <w:rsid w:val="001B5F0E"/>
    <w:rsid w:val="001B60C3"/>
    <w:rsid w:val="001B61E0"/>
    <w:rsid w:val="001B665C"/>
    <w:rsid w:val="001B6669"/>
    <w:rsid w:val="001B666F"/>
    <w:rsid w:val="001B66D5"/>
    <w:rsid w:val="001B670A"/>
    <w:rsid w:val="001B68E5"/>
    <w:rsid w:val="001B696D"/>
    <w:rsid w:val="001B6A98"/>
    <w:rsid w:val="001B6AE0"/>
    <w:rsid w:val="001B6C3C"/>
    <w:rsid w:val="001B6C74"/>
    <w:rsid w:val="001B6FC2"/>
    <w:rsid w:val="001B6FE7"/>
    <w:rsid w:val="001B7010"/>
    <w:rsid w:val="001B70AD"/>
    <w:rsid w:val="001B7323"/>
    <w:rsid w:val="001B7370"/>
    <w:rsid w:val="001B7378"/>
    <w:rsid w:val="001B749D"/>
    <w:rsid w:val="001B7520"/>
    <w:rsid w:val="001B76AD"/>
    <w:rsid w:val="001B7906"/>
    <w:rsid w:val="001B7942"/>
    <w:rsid w:val="001B798B"/>
    <w:rsid w:val="001B7C94"/>
    <w:rsid w:val="001B7E72"/>
    <w:rsid w:val="001B7F69"/>
    <w:rsid w:val="001C01B7"/>
    <w:rsid w:val="001C04A6"/>
    <w:rsid w:val="001C0547"/>
    <w:rsid w:val="001C0612"/>
    <w:rsid w:val="001C0721"/>
    <w:rsid w:val="001C0BC4"/>
    <w:rsid w:val="001C0FC7"/>
    <w:rsid w:val="001C1044"/>
    <w:rsid w:val="001C1281"/>
    <w:rsid w:val="001C12E1"/>
    <w:rsid w:val="001C13BC"/>
    <w:rsid w:val="001C182B"/>
    <w:rsid w:val="001C1A97"/>
    <w:rsid w:val="001C1AB2"/>
    <w:rsid w:val="001C1CAA"/>
    <w:rsid w:val="001C1D87"/>
    <w:rsid w:val="001C224F"/>
    <w:rsid w:val="001C22D8"/>
    <w:rsid w:val="001C235F"/>
    <w:rsid w:val="001C23B7"/>
    <w:rsid w:val="001C2450"/>
    <w:rsid w:val="001C2710"/>
    <w:rsid w:val="001C2868"/>
    <w:rsid w:val="001C287C"/>
    <w:rsid w:val="001C2890"/>
    <w:rsid w:val="001C2965"/>
    <w:rsid w:val="001C2ADC"/>
    <w:rsid w:val="001C2CCE"/>
    <w:rsid w:val="001C2DEB"/>
    <w:rsid w:val="001C2EC3"/>
    <w:rsid w:val="001C3124"/>
    <w:rsid w:val="001C33EE"/>
    <w:rsid w:val="001C345C"/>
    <w:rsid w:val="001C3638"/>
    <w:rsid w:val="001C37C5"/>
    <w:rsid w:val="001C37E4"/>
    <w:rsid w:val="001C390B"/>
    <w:rsid w:val="001C3945"/>
    <w:rsid w:val="001C39B7"/>
    <w:rsid w:val="001C3A28"/>
    <w:rsid w:val="001C3A36"/>
    <w:rsid w:val="001C3B68"/>
    <w:rsid w:val="001C3C58"/>
    <w:rsid w:val="001C3CCA"/>
    <w:rsid w:val="001C3D68"/>
    <w:rsid w:val="001C3DEF"/>
    <w:rsid w:val="001C3E99"/>
    <w:rsid w:val="001C3F4D"/>
    <w:rsid w:val="001C4117"/>
    <w:rsid w:val="001C41BC"/>
    <w:rsid w:val="001C41EF"/>
    <w:rsid w:val="001C4260"/>
    <w:rsid w:val="001C4736"/>
    <w:rsid w:val="001C47CC"/>
    <w:rsid w:val="001C4D23"/>
    <w:rsid w:val="001C4DBC"/>
    <w:rsid w:val="001C4E1B"/>
    <w:rsid w:val="001C4F0D"/>
    <w:rsid w:val="001C517C"/>
    <w:rsid w:val="001C53E4"/>
    <w:rsid w:val="001C5523"/>
    <w:rsid w:val="001C5617"/>
    <w:rsid w:val="001C56C5"/>
    <w:rsid w:val="001C58FC"/>
    <w:rsid w:val="001C5AE9"/>
    <w:rsid w:val="001C5C43"/>
    <w:rsid w:val="001C5D2D"/>
    <w:rsid w:val="001C5F80"/>
    <w:rsid w:val="001C5F87"/>
    <w:rsid w:val="001C6008"/>
    <w:rsid w:val="001C6019"/>
    <w:rsid w:val="001C6078"/>
    <w:rsid w:val="001C626F"/>
    <w:rsid w:val="001C628E"/>
    <w:rsid w:val="001C634D"/>
    <w:rsid w:val="001C679E"/>
    <w:rsid w:val="001C6C71"/>
    <w:rsid w:val="001C6C8C"/>
    <w:rsid w:val="001C6D76"/>
    <w:rsid w:val="001C6E93"/>
    <w:rsid w:val="001C709F"/>
    <w:rsid w:val="001C70C2"/>
    <w:rsid w:val="001C7268"/>
    <w:rsid w:val="001C7279"/>
    <w:rsid w:val="001C74ED"/>
    <w:rsid w:val="001C75EF"/>
    <w:rsid w:val="001C78FC"/>
    <w:rsid w:val="001C7938"/>
    <w:rsid w:val="001C7B2B"/>
    <w:rsid w:val="001D03EB"/>
    <w:rsid w:val="001D045C"/>
    <w:rsid w:val="001D0468"/>
    <w:rsid w:val="001D096F"/>
    <w:rsid w:val="001D0979"/>
    <w:rsid w:val="001D099B"/>
    <w:rsid w:val="001D0C29"/>
    <w:rsid w:val="001D0C8A"/>
    <w:rsid w:val="001D0D86"/>
    <w:rsid w:val="001D0DB7"/>
    <w:rsid w:val="001D0DD1"/>
    <w:rsid w:val="001D0F09"/>
    <w:rsid w:val="001D0F73"/>
    <w:rsid w:val="001D0FB9"/>
    <w:rsid w:val="001D119F"/>
    <w:rsid w:val="001D11C3"/>
    <w:rsid w:val="001D12CC"/>
    <w:rsid w:val="001D132F"/>
    <w:rsid w:val="001D134E"/>
    <w:rsid w:val="001D13E9"/>
    <w:rsid w:val="001D1427"/>
    <w:rsid w:val="001D155F"/>
    <w:rsid w:val="001D15B4"/>
    <w:rsid w:val="001D1627"/>
    <w:rsid w:val="001D1761"/>
    <w:rsid w:val="001D183A"/>
    <w:rsid w:val="001D1C43"/>
    <w:rsid w:val="001D1CB9"/>
    <w:rsid w:val="001D1F9A"/>
    <w:rsid w:val="001D1FAC"/>
    <w:rsid w:val="001D2249"/>
    <w:rsid w:val="001D22B4"/>
    <w:rsid w:val="001D2543"/>
    <w:rsid w:val="001D254C"/>
    <w:rsid w:val="001D2684"/>
    <w:rsid w:val="001D26B1"/>
    <w:rsid w:val="001D2A03"/>
    <w:rsid w:val="001D2ADF"/>
    <w:rsid w:val="001D3452"/>
    <w:rsid w:val="001D34E1"/>
    <w:rsid w:val="001D3507"/>
    <w:rsid w:val="001D3542"/>
    <w:rsid w:val="001D3605"/>
    <w:rsid w:val="001D3627"/>
    <w:rsid w:val="001D363E"/>
    <w:rsid w:val="001D37F8"/>
    <w:rsid w:val="001D38FC"/>
    <w:rsid w:val="001D3941"/>
    <w:rsid w:val="001D39F2"/>
    <w:rsid w:val="001D3B45"/>
    <w:rsid w:val="001D3CC4"/>
    <w:rsid w:val="001D42F4"/>
    <w:rsid w:val="001D4412"/>
    <w:rsid w:val="001D4640"/>
    <w:rsid w:val="001D4657"/>
    <w:rsid w:val="001D4B4C"/>
    <w:rsid w:val="001D4D17"/>
    <w:rsid w:val="001D4DBF"/>
    <w:rsid w:val="001D4E4B"/>
    <w:rsid w:val="001D4E94"/>
    <w:rsid w:val="001D4F27"/>
    <w:rsid w:val="001D5048"/>
    <w:rsid w:val="001D515E"/>
    <w:rsid w:val="001D5370"/>
    <w:rsid w:val="001D551F"/>
    <w:rsid w:val="001D5622"/>
    <w:rsid w:val="001D56A7"/>
    <w:rsid w:val="001D56F3"/>
    <w:rsid w:val="001D5A78"/>
    <w:rsid w:val="001D5AA4"/>
    <w:rsid w:val="001D5B60"/>
    <w:rsid w:val="001D5C94"/>
    <w:rsid w:val="001D5D52"/>
    <w:rsid w:val="001D5D93"/>
    <w:rsid w:val="001D5F39"/>
    <w:rsid w:val="001D5F6A"/>
    <w:rsid w:val="001D5FE2"/>
    <w:rsid w:val="001D626C"/>
    <w:rsid w:val="001D6320"/>
    <w:rsid w:val="001D6321"/>
    <w:rsid w:val="001D64FB"/>
    <w:rsid w:val="001D661E"/>
    <w:rsid w:val="001D66E4"/>
    <w:rsid w:val="001D69DC"/>
    <w:rsid w:val="001D6BF8"/>
    <w:rsid w:val="001D6C50"/>
    <w:rsid w:val="001D6D90"/>
    <w:rsid w:val="001D6E2D"/>
    <w:rsid w:val="001D6E4E"/>
    <w:rsid w:val="001D6E86"/>
    <w:rsid w:val="001D6EB6"/>
    <w:rsid w:val="001D6FBA"/>
    <w:rsid w:val="001D71F3"/>
    <w:rsid w:val="001D729D"/>
    <w:rsid w:val="001D7341"/>
    <w:rsid w:val="001D7434"/>
    <w:rsid w:val="001D74F2"/>
    <w:rsid w:val="001D74FE"/>
    <w:rsid w:val="001D763A"/>
    <w:rsid w:val="001D7744"/>
    <w:rsid w:val="001D789D"/>
    <w:rsid w:val="001D7902"/>
    <w:rsid w:val="001D7ABF"/>
    <w:rsid w:val="001D7C40"/>
    <w:rsid w:val="001E0099"/>
    <w:rsid w:val="001E00F1"/>
    <w:rsid w:val="001E0100"/>
    <w:rsid w:val="001E011F"/>
    <w:rsid w:val="001E02C4"/>
    <w:rsid w:val="001E02F4"/>
    <w:rsid w:val="001E0394"/>
    <w:rsid w:val="001E03C2"/>
    <w:rsid w:val="001E04B5"/>
    <w:rsid w:val="001E0505"/>
    <w:rsid w:val="001E07AD"/>
    <w:rsid w:val="001E085D"/>
    <w:rsid w:val="001E0AEF"/>
    <w:rsid w:val="001E0D9C"/>
    <w:rsid w:val="001E0DF4"/>
    <w:rsid w:val="001E0FEF"/>
    <w:rsid w:val="001E1051"/>
    <w:rsid w:val="001E1392"/>
    <w:rsid w:val="001E1770"/>
    <w:rsid w:val="001E1853"/>
    <w:rsid w:val="001E1C27"/>
    <w:rsid w:val="001E1FB6"/>
    <w:rsid w:val="001E1FD4"/>
    <w:rsid w:val="001E2031"/>
    <w:rsid w:val="001E20D8"/>
    <w:rsid w:val="001E217D"/>
    <w:rsid w:val="001E2206"/>
    <w:rsid w:val="001E22C3"/>
    <w:rsid w:val="001E230E"/>
    <w:rsid w:val="001E2428"/>
    <w:rsid w:val="001E2497"/>
    <w:rsid w:val="001E2610"/>
    <w:rsid w:val="001E27EE"/>
    <w:rsid w:val="001E27FE"/>
    <w:rsid w:val="001E286F"/>
    <w:rsid w:val="001E28AF"/>
    <w:rsid w:val="001E28E9"/>
    <w:rsid w:val="001E29A7"/>
    <w:rsid w:val="001E2A69"/>
    <w:rsid w:val="001E2A87"/>
    <w:rsid w:val="001E2AC7"/>
    <w:rsid w:val="001E2B65"/>
    <w:rsid w:val="001E2B97"/>
    <w:rsid w:val="001E2C0C"/>
    <w:rsid w:val="001E2F58"/>
    <w:rsid w:val="001E2F8C"/>
    <w:rsid w:val="001E3014"/>
    <w:rsid w:val="001E307E"/>
    <w:rsid w:val="001E310F"/>
    <w:rsid w:val="001E3113"/>
    <w:rsid w:val="001E32A8"/>
    <w:rsid w:val="001E34EF"/>
    <w:rsid w:val="001E3942"/>
    <w:rsid w:val="001E3ADE"/>
    <w:rsid w:val="001E3AFD"/>
    <w:rsid w:val="001E3C84"/>
    <w:rsid w:val="001E3EFE"/>
    <w:rsid w:val="001E4190"/>
    <w:rsid w:val="001E41C5"/>
    <w:rsid w:val="001E4258"/>
    <w:rsid w:val="001E42A7"/>
    <w:rsid w:val="001E42B5"/>
    <w:rsid w:val="001E42F7"/>
    <w:rsid w:val="001E4320"/>
    <w:rsid w:val="001E4358"/>
    <w:rsid w:val="001E43E1"/>
    <w:rsid w:val="001E4427"/>
    <w:rsid w:val="001E447B"/>
    <w:rsid w:val="001E44AD"/>
    <w:rsid w:val="001E44EA"/>
    <w:rsid w:val="001E44F5"/>
    <w:rsid w:val="001E4547"/>
    <w:rsid w:val="001E45F6"/>
    <w:rsid w:val="001E46B8"/>
    <w:rsid w:val="001E48FE"/>
    <w:rsid w:val="001E490F"/>
    <w:rsid w:val="001E4944"/>
    <w:rsid w:val="001E4B24"/>
    <w:rsid w:val="001E4C92"/>
    <w:rsid w:val="001E4C9F"/>
    <w:rsid w:val="001E4CA5"/>
    <w:rsid w:val="001E4D7A"/>
    <w:rsid w:val="001E4EB7"/>
    <w:rsid w:val="001E4FC7"/>
    <w:rsid w:val="001E4FC9"/>
    <w:rsid w:val="001E50C7"/>
    <w:rsid w:val="001E515E"/>
    <w:rsid w:val="001E525A"/>
    <w:rsid w:val="001E5319"/>
    <w:rsid w:val="001E543A"/>
    <w:rsid w:val="001E553E"/>
    <w:rsid w:val="001E5673"/>
    <w:rsid w:val="001E571B"/>
    <w:rsid w:val="001E5800"/>
    <w:rsid w:val="001E594D"/>
    <w:rsid w:val="001E595F"/>
    <w:rsid w:val="001E59D8"/>
    <w:rsid w:val="001E59F8"/>
    <w:rsid w:val="001E5B1E"/>
    <w:rsid w:val="001E5C35"/>
    <w:rsid w:val="001E5DCA"/>
    <w:rsid w:val="001E5DE6"/>
    <w:rsid w:val="001E5E0C"/>
    <w:rsid w:val="001E6051"/>
    <w:rsid w:val="001E6222"/>
    <w:rsid w:val="001E634A"/>
    <w:rsid w:val="001E64D2"/>
    <w:rsid w:val="001E6A1B"/>
    <w:rsid w:val="001E6C1C"/>
    <w:rsid w:val="001E6CE1"/>
    <w:rsid w:val="001E6D8B"/>
    <w:rsid w:val="001E6DA8"/>
    <w:rsid w:val="001E6F12"/>
    <w:rsid w:val="001E7084"/>
    <w:rsid w:val="001E70AF"/>
    <w:rsid w:val="001E7228"/>
    <w:rsid w:val="001E72B9"/>
    <w:rsid w:val="001E7352"/>
    <w:rsid w:val="001E73B7"/>
    <w:rsid w:val="001E73DD"/>
    <w:rsid w:val="001E75AD"/>
    <w:rsid w:val="001E75F3"/>
    <w:rsid w:val="001E7654"/>
    <w:rsid w:val="001E792B"/>
    <w:rsid w:val="001E796C"/>
    <w:rsid w:val="001E7A5B"/>
    <w:rsid w:val="001E7E2B"/>
    <w:rsid w:val="001E7F12"/>
    <w:rsid w:val="001F002E"/>
    <w:rsid w:val="001F00A4"/>
    <w:rsid w:val="001F01BF"/>
    <w:rsid w:val="001F0230"/>
    <w:rsid w:val="001F02E6"/>
    <w:rsid w:val="001F02FA"/>
    <w:rsid w:val="001F0488"/>
    <w:rsid w:val="001F05D3"/>
    <w:rsid w:val="001F06AE"/>
    <w:rsid w:val="001F073C"/>
    <w:rsid w:val="001F07CE"/>
    <w:rsid w:val="001F07FA"/>
    <w:rsid w:val="001F0948"/>
    <w:rsid w:val="001F0A6C"/>
    <w:rsid w:val="001F0AAC"/>
    <w:rsid w:val="001F0D3E"/>
    <w:rsid w:val="001F0E47"/>
    <w:rsid w:val="001F0E63"/>
    <w:rsid w:val="001F0EFC"/>
    <w:rsid w:val="001F1401"/>
    <w:rsid w:val="001F16CB"/>
    <w:rsid w:val="001F1704"/>
    <w:rsid w:val="001F18D8"/>
    <w:rsid w:val="001F1A69"/>
    <w:rsid w:val="001F1A9D"/>
    <w:rsid w:val="001F1ACD"/>
    <w:rsid w:val="001F1CA5"/>
    <w:rsid w:val="001F1CAC"/>
    <w:rsid w:val="001F1E51"/>
    <w:rsid w:val="001F1F19"/>
    <w:rsid w:val="001F1F7A"/>
    <w:rsid w:val="001F1F83"/>
    <w:rsid w:val="001F1F94"/>
    <w:rsid w:val="001F1FA1"/>
    <w:rsid w:val="001F20C3"/>
    <w:rsid w:val="001F20ED"/>
    <w:rsid w:val="001F210B"/>
    <w:rsid w:val="001F22B6"/>
    <w:rsid w:val="001F2361"/>
    <w:rsid w:val="001F23A0"/>
    <w:rsid w:val="001F2622"/>
    <w:rsid w:val="001F28BC"/>
    <w:rsid w:val="001F2A96"/>
    <w:rsid w:val="001F2CDD"/>
    <w:rsid w:val="001F2D18"/>
    <w:rsid w:val="001F35C8"/>
    <w:rsid w:val="001F377F"/>
    <w:rsid w:val="001F37DF"/>
    <w:rsid w:val="001F3963"/>
    <w:rsid w:val="001F3C10"/>
    <w:rsid w:val="001F3D94"/>
    <w:rsid w:val="001F3F0F"/>
    <w:rsid w:val="001F3FCA"/>
    <w:rsid w:val="001F4081"/>
    <w:rsid w:val="001F41A7"/>
    <w:rsid w:val="001F424F"/>
    <w:rsid w:val="001F42D6"/>
    <w:rsid w:val="001F42FA"/>
    <w:rsid w:val="001F4363"/>
    <w:rsid w:val="001F4384"/>
    <w:rsid w:val="001F4542"/>
    <w:rsid w:val="001F458A"/>
    <w:rsid w:val="001F4672"/>
    <w:rsid w:val="001F4734"/>
    <w:rsid w:val="001F47EF"/>
    <w:rsid w:val="001F4823"/>
    <w:rsid w:val="001F4866"/>
    <w:rsid w:val="001F4893"/>
    <w:rsid w:val="001F48C7"/>
    <w:rsid w:val="001F49BF"/>
    <w:rsid w:val="001F4AA1"/>
    <w:rsid w:val="001F4BB1"/>
    <w:rsid w:val="001F4C9C"/>
    <w:rsid w:val="001F4CD3"/>
    <w:rsid w:val="001F4D40"/>
    <w:rsid w:val="001F4D66"/>
    <w:rsid w:val="001F4ECF"/>
    <w:rsid w:val="001F4FF4"/>
    <w:rsid w:val="001F50D4"/>
    <w:rsid w:val="001F54DF"/>
    <w:rsid w:val="001F5634"/>
    <w:rsid w:val="001F586A"/>
    <w:rsid w:val="001F59C5"/>
    <w:rsid w:val="001F5A79"/>
    <w:rsid w:val="001F5CFE"/>
    <w:rsid w:val="001F5E00"/>
    <w:rsid w:val="001F6169"/>
    <w:rsid w:val="001F61AF"/>
    <w:rsid w:val="001F6251"/>
    <w:rsid w:val="001F62A4"/>
    <w:rsid w:val="001F661B"/>
    <w:rsid w:val="001F687E"/>
    <w:rsid w:val="001F6B7B"/>
    <w:rsid w:val="001F6B7F"/>
    <w:rsid w:val="001F6BA2"/>
    <w:rsid w:val="001F6C45"/>
    <w:rsid w:val="001F6C68"/>
    <w:rsid w:val="001F6CBB"/>
    <w:rsid w:val="001F6CEA"/>
    <w:rsid w:val="001F6D1E"/>
    <w:rsid w:val="001F6DC8"/>
    <w:rsid w:val="001F6E39"/>
    <w:rsid w:val="001F71D3"/>
    <w:rsid w:val="001F7261"/>
    <w:rsid w:val="001F72D3"/>
    <w:rsid w:val="001F72E5"/>
    <w:rsid w:val="001F747E"/>
    <w:rsid w:val="001F748E"/>
    <w:rsid w:val="001F791C"/>
    <w:rsid w:val="001F79B6"/>
    <w:rsid w:val="001F7A5E"/>
    <w:rsid w:val="001F7AA3"/>
    <w:rsid w:val="001F7BCA"/>
    <w:rsid w:val="001F7C6D"/>
    <w:rsid w:val="001F7F55"/>
    <w:rsid w:val="002000E4"/>
    <w:rsid w:val="00200222"/>
    <w:rsid w:val="00200576"/>
    <w:rsid w:val="0020067C"/>
    <w:rsid w:val="002007F1"/>
    <w:rsid w:val="00200A6D"/>
    <w:rsid w:val="00200A7F"/>
    <w:rsid w:val="00200B2C"/>
    <w:rsid w:val="00200C06"/>
    <w:rsid w:val="00200C2F"/>
    <w:rsid w:val="00200D1C"/>
    <w:rsid w:val="00200E4E"/>
    <w:rsid w:val="00200F0C"/>
    <w:rsid w:val="00200FD4"/>
    <w:rsid w:val="00200FE0"/>
    <w:rsid w:val="00201140"/>
    <w:rsid w:val="0020125C"/>
    <w:rsid w:val="002012C9"/>
    <w:rsid w:val="0020132E"/>
    <w:rsid w:val="00201914"/>
    <w:rsid w:val="00201C07"/>
    <w:rsid w:val="00201C89"/>
    <w:rsid w:val="00201CD3"/>
    <w:rsid w:val="00201D35"/>
    <w:rsid w:val="00201D3F"/>
    <w:rsid w:val="0020210B"/>
    <w:rsid w:val="002023DD"/>
    <w:rsid w:val="002024A0"/>
    <w:rsid w:val="002024D2"/>
    <w:rsid w:val="002024E9"/>
    <w:rsid w:val="002025BB"/>
    <w:rsid w:val="00202661"/>
    <w:rsid w:val="00202693"/>
    <w:rsid w:val="0020289C"/>
    <w:rsid w:val="00202925"/>
    <w:rsid w:val="00202955"/>
    <w:rsid w:val="00202AD8"/>
    <w:rsid w:val="00202CAA"/>
    <w:rsid w:val="00202D4E"/>
    <w:rsid w:val="00202DCC"/>
    <w:rsid w:val="00202E6B"/>
    <w:rsid w:val="00202F00"/>
    <w:rsid w:val="00203004"/>
    <w:rsid w:val="00203036"/>
    <w:rsid w:val="002031DF"/>
    <w:rsid w:val="00203347"/>
    <w:rsid w:val="0020379F"/>
    <w:rsid w:val="002039BA"/>
    <w:rsid w:val="00203AB7"/>
    <w:rsid w:val="00203B29"/>
    <w:rsid w:val="00203BDA"/>
    <w:rsid w:val="00203C3E"/>
    <w:rsid w:val="00203C89"/>
    <w:rsid w:val="00203D84"/>
    <w:rsid w:val="00203E9B"/>
    <w:rsid w:val="00203EF9"/>
    <w:rsid w:val="00203F49"/>
    <w:rsid w:val="00203F81"/>
    <w:rsid w:val="00204010"/>
    <w:rsid w:val="002043AC"/>
    <w:rsid w:val="002045A4"/>
    <w:rsid w:val="002046D0"/>
    <w:rsid w:val="002047B8"/>
    <w:rsid w:val="0020498B"/>
    <w:rsid w:val="002049AC"/>
    <w:rsid w:val="002049C3"/>
    <w:rsid w:val="00204A5B"/>
    <w:rsid w:val="00204C95"/>
    <w:rsid w:val="00205374"/>
    <w:rsid w:val="0020540C"/>
    <w:rsid w:val="0020575A"/>
    <w:rsid w:val="00205A86"/>
    <w:rsid w:val="00205B30"/>
    <w:rsid w:val="00205C52"/>
    <w:rsid w:val="00205EB1"/>
    <w:rsid w:val="0020644E"/>
    <w:rsid w:val="0020655B"/>
    <w:rsid w:val="0020677C"/>
    <w:rsid w:val="00206856"/>
    <w:rsid w:val="002068CB"/>
    <w:rsid w:val="00206C17"/>
    <w:rsid w:val="00206CB7"/>
    <w:rsid w:val="00206EF0"/>
    <w:rsid w:val="00206F2C"/>
    <w:rsid w:val="00207136"/>
    <w:rsid w:val="0020732C"/>
    <w:rsid w:val="00207387"/>
    <w:rsid w:val="002073ED"/>
    <w:rsid w:val="0020769D"/>
    <w:rsid w:val="00207749"/>
    <w:rsid w:val="002077D6"/>
    <w:rsid w:val="002078CE"/>
    <w:rsid w:val="002079CA"/>
    <w:rsid w:val="00207BE7"/>
    <w:rsid w:val="00207C32"/>
    <w:rsid w:val="00207C49"/>
    <w:rsid w:val="00207D4D"/>
    <w:rsid w:val="00207E9F"/>
    <w:rsid w:val="00207F0B"/>
    <w:rsid w:val="00207F14"/>
    <w:rsid w:val="00207FAF"/>
    <w:rsid w:val="0021004A"/>
    <w:rsid w:val="002100E0"/>
    <w:rsid w:val="002100F4"/>
    <w:rsid w:val="00210409"/>
    <w:rsid w:val="002104E7"/>
    <w:rsid w:val="002105D7"/>
    <w:rsid w:val="00210610"/>
    <w:rsid w:val="00210645"/>
    <w:rsid w:val="00210827"/>
    <w:rsid w:val="00210840"/>
    <w:rsid w:val="00210921"/>
    <w:rsid w:val="00210A89"/>
    <w:rsid w:val="00210A9A"/>
    <w:rsid w:val="00210C12"/>
    <w:rsid w:val="00210CD7"/>
    <w:rsid w:val="00210DC4"/>
    <w:rsid w:val="00210E95"/>
    <w:rsid w:val="00210EC5"/>
    <w:rsid w:val="00210F53"/>
    <w:rsid w:val="0021107A"/>
    <w:rsid w:val="002112DA"/>
    <w:rsid w:val="002113DA"/>
    <w:rsid w:val="002116A0"/>
    <w:rsid w:val="0021180E"/>
    <w:rsid w:val="00211838"/>
    <w:rsid w:val="00211A65"/>
    <w:rsid w:val="00211B1E"/>
    <w:rsid w:val="00211B1F"/>
    <w:rsid w:val="00211B39"/>
    <w:rsid w:val="00211C94"/>
    <w:rsid w:val="00211D78"/>
    <w:rsid w:val="00212062"/>
    <w:rsid w:val="0021211A"/>
    <w:rsid w:val="00212406"/>
    <w:rsid w:val="00212651"/>
    <w:rsid w:val="0021268F"/>
    <w:rsid w:val="002127FA"/>
    <w:rsid w:val="00212883"/>
    <w:rsid w:val="0021294F"/>
    <w:rsid w:val="00212A40"/>
    <w:rsid w:val="00212A9D"/>
    <w:rsid w:val="00212B22"/>
    <w:rsid w:val="00212C46"/>
    <w:rsid w:val="00212C47"/>
    <w:rsid w:val="00212CAF"/>
    <w:rsid w:val="00212EE2"/>
    <w:rsid w:val="00212FC7"/>
    <w:rsid w:val="002131EA"/>
    <w:rsid w:val="002131FA"/>
    <w:rsid w:val="00213495"/>
    <w:rsid w:val="00213676"/>
    <w:rsid w:val="002136AF"/>
    <w:rsid w:val="002138B9"/>
    <w:rsid w:val="002138FA"/>
    <w:rsid w:val="00213990"/>
    <w:rsid w:val="00213BD3"/>
    <w:rsid w:val="00213E13"/>
    <w:rsid w:val="00213F07"/>
    <w:rsid w:val="00213F3B"/>
    <w:rsid w:val="002140A6"/>
    <w:rsid w:val="002142C9"/>
    <w:rsid w:val="002146A8"/>
    <w:rsid w:val="00214A27"/>
    <w:rsid w:val="00214C34"/>
    <w:rsid w:val="00214C84"/>
    <w:rsid w:val="00214DB6"/>
    <w:rsid w:val="00214FB8"/>
    <w:rsid w:val="00215065"/>
    <w:rsid w:val="002151C8"/>
    <w:rsid w:val="002153F7"/>
    <w:rsid w:val="0021556D"/>
    <w:rsid w:val="0021564C"/>
    <w:rsid w:val="002157BD"/>
    <w:rsid w:val="00215822"/>
    <w:rsid w:val="00215A54"/>
    <w:rsid w:val="00215A92"/>
    <w:rsid w:val="00215D53"/>
    <w:rsid w:val="00215F10"/>
    <w:rsid w:val="00215F39"/>
    <w:rsid w:val="00216096"/>
    <w:rsid w:val="002160D7"/>
    <w:rsid w:val="002160F9"/>
    <w:rsid w:val="00216107"/>
    <w:rsid w:val="00216153"/>
    <w:rsid w:val="00216196"/>
    <w:rsid w:val="00216246"/>
    <w:rsid w:val="0021631C"/>
    <w:rsid w:val="0021631D"/>
    <w:rsid w:val="00216343"/>
    <w:rsid w:val="00216516"/>
    <w:rsid w:val="0021664D"/>
    <w:rsid w:val="002166FB"/>
    <w:rsid w:val="002167B8"/>
    <w:rsid w:val="002167CB"/>
    <w:rsid w:val="002167D9"/>
    <w:rsid w:val="0021696C"/>
    <w:rsid w:val="00216A1E"/>
    <w:rsid w:val="00216AB2"/>
    <w:rsid w:val="00216B13"/>
    <w:rsid w:val="00216B38"/>
    <w:rsid w:val="00216B75"/>
    <w:rsid w:val="00216FA3"/>
    <w:rsid w:val="00216FCC"/>
    <w:rsid w:val="002171E8"/>
    <w:rsid w:val="0021738A"/>
    <w:rsid w:val="002174EF"/>
    <w:rsid w:val="00217532"/>
    <w:rsid w:val="002175A9"/>
    <w:rsid w:val="00217621"/>
    <w:rsid w:val="00217790"/>
    <w:rsid w:val="002177A0"/>
    <w:rsid w:val="0021792F"/>
    <w:rsid w:val="002179B9"/>
    <w:rsid w:val="002179E1"/>
    <w:rsid w:val="00217A8F"/>
    <w:rsid w:val="00217AD8"/>
    <w:rsid w:val="00217AE5"/>
    <w:rsid w:val="00217B83"/>
    <w:rsid w:val="00217C79"/>
    <w:rsid w:val="00217CBB"/>
    <w:rsid w:val="0022024E"/>
    <w:rsid w:val="00220470"/>
    <w:rsid w:val="00220485"/>
    <w:rsid w:val="002208F4"/>
    <w:rsid w:val="00220C74"/>
    <w:rsid w:val="00220C82"/>
    <w:rsid w:val="00220DAD"/>
    <w:rsid w:val="002210AD"/>
    <w:rsid w:val="002214C5"/>
    <w:rsid w:val="0022164A"/>
    <w:rsid w:val="00221799"/>
    <w:rsid w:val="0022199F"/>
    <w:rsid w:val="002219ED"/>
    <w:rsid w:val="00221A4E"/>
    <w:rsid w:val="00221B49"/>
    <w:rsid w:val="00221C70"/>
    <w:rsid w:val="00221D1E"/>
    <w:rsid w:val="00221F3B"/>
    <w:rsid w:val="002220BA"/>
    <w:rsid w:val="002220DC"/>
    <w:rsid w:val="002221AB"/>
    <w:rsid w:val="0022237D"/>
    <w:rsid w:val="002224FF"/>
    <w:rsid w:val="00222621"/>
    <w:rsid w:val="00222642"/>
    <w:rsid w:val="0022283F"/>
    <w:rsid w:val="002228B9"/>
    <w:rsid w:val="00222AEC"/>
    <w:rsid w:val="00222B25"/>
    <w:rsid w:val="00222CA5"/>
    <w:rsid w:val="00222CE6"/>
    <w:rsid w:val="00222E45"/>
    <w:rsid w:val="00222F65"/>
    <w:rsid w:val="002230CF"/>
    <w:rsid w:val="002230DF"/>
    <w:rsid w:val="00223106"/>
    <w:rsid w:val="00223528"/>
    <w:rsid w:val="002235AC"/>
    <w:rsid w:val="002235B9"/>
    <w:rsid w:val="00223680"/>
    <w:rsid w:val="002236A8"/>
    <w:rsid w:val="002238CC"/>
    <w:rsid w:val="00223B5A"/>
    <w:rsid w:val="00223BE1"/>
    <w:rsid w:val="00224169"/>
    <w:rsid w:val="00224491"/>
    <w:rsid w:val="00224523"/>
    <w:rsid w:val="002246EA"/>
    <w:rsid w:val="002246EF"/>
    <w:rsid w:val="002247AE"/>
    <w:rsid w:val="0022489F"/>
    <w:rsid w:val="00224A12"/>
    <w:rsid w:val="00224B30"/>
    <w:rsid w:val="00224C52"/>
    <w:rsid w:val="00224D7D"/>
    <w:rsid w:val="00224EED"/>
    <w:rsid w:val="00224F4E"/>
    <w:rsid w:val="0022519B"/>
    <w:rsid w:val="00225225"/>
    <w:rsid w:val="002253A8"/>
    <w:rsid w:val="0022545B"/>
    <w:rsid w:val="00225475"/>
    <w:rsid w:val="00225551"/>
    <w:rsid w:val="002256C8"/>
    <w:rsid w:val="002257DE"/>
    <w:rsid w:val="002258E8"/>
    <w:rsid w:val="00225A90"/>
    <w:rsid w:val="00225AA7"/>
    <w:rsid w:val="00225AB5"/>
    <w:rsid w:val="00225BA1"/>
    <w:rsid w:val="00225C7E"/>
    <w:rsid w:val="00225C8B"/>
    <w:rsid w:val="00225D65"/>
    <w:rsid w:val="00225E58"/>
    <w:rsid w:val="00226139"/>
    <w:rsid w:val="0022620B"/>
    <w:rsid w:val="0022639B"/>
    <w:rsid w:val="00226691"/>
    <w:rsid w:val="00226865"/>
    <w:rsid w:val="002268E0"/>
    <w:rsid w:val="00226915"/>
    <w:rsid w:val="002269C9"/>
    <w:rsid w:val="002269EE"/>
    <w:rsid w:val="00226B08"/>
    <w:rsid w:val="00226B58"/>
    <w:rsid w:val="00226BB0"/>
    <w:rsid w:val="0022702C"/>
    <w:rsid w:val="0022705D"/>
    <w:rsid w:val="00227412"/>
    <w:rsid w:val="00227591"/>
    <w:rsid w:val="0022776C"/>
    <w:rsid w:val="00227878"/>
    <w:rsid w:val="00227C2D"/>
    <w:rsid w:val="00230149"/>
    <w:rsid w:val="00230286"/>
    <w:rsid w:val="002302DB"/>
    <w:rsid w:val="002302FA"/>
    <w:rsid w:val="002303BB"/>
    <w:rsid w:val="00230619"/>
    <w:rsid w:val="002307A4"/>
    <w:rsid w:val="002308CE"/>
    <w:rsid w:val="00230A57"/>
    <w:rsid w:val="00230CFA"/>
    <w:rsid w:val="00230D42"/>
    <w:rsid w:val="00230EF1"/>
    <w:rsid w:val="00230EF9"/>
    <w:rsid w:val="00231243"/>
    <w:rsid w:val="00231373"/>
    <w:rsid w:val="002319AE"/>
    <w:rsid w:val="002319EA"/>
    <w:rsid w:val="00231CC5"/>
    <w:rsid w:val="00231E3A"/>
    <w:rsid w:val="00231F6A"/>
    <w:rsid w:val="002320DD"/>
    <w:rsid w:val="0023222B"/>
    <w:rsid w:val="0023247D"/>
    <w:rsid w:val="002324D2"/>
    <w:rsid w:val="00232519"/>
    <w:rsid w:val="002325AC"/>
    <w:rsid w:val="00232619"/>
    <w:rsid w:val="0023264B"/>
    <w:rsid w:val="002327D8"/>
    <w:rsid w:val="002328B4"/>
    <w:rsid w:val="00232A8B"/>
    <w:rsid w:val="002331D7"/>
    <w:rsid w:val="0023332E"/>
    <w:rsid w:val="0023341D"/>
    <w:rsid w:val="0023343D"/>
    <w:rsid w:val="00233534"/>
    <w:rsid w:val="002338A6"/>
    <w:rsid w:val="002339D3"/>
    <w:rsid w:val="00233AA6"/>
    <w:rsid w:val="00233B77"/>
    <w:rsid w:val="00233BE3"/>
    <w:rsid w:val="00233C6A"/>
    <w:rsid w:val="00233DC8"/>
    <w:rsid w:val="00233E65"/>
    <w:rsid w:val="00233FC8"/>
    <w:rsid w:val="0023406D"/>
    <w:rsid w:val="002342DD"/>
    <w:rsid w:val="00234425"/>
    <w:rsid w:val="002344A0"/>
    <w:rsid w:val="002345EE"/>
    <w:rsid w:val="0023462D"/>
    <w:rsid w:val="00234630"/>
    <w:rsid w:val="0023470C"/>
    <w:rsid w:val="002348AF"/>
    <w:rsid w:val="00234B22"/>
    <w:rsid w:val="00234C3F"/>
    <w:rsid w:val="00234E73"/>
    <w:rsid w:val="00234E91"/>
    <w:rsid w:val="00234EDC"/>
    <w:rsid w:val="00234EF5"/>
    <w:rsid w:val="00234FBF"/>
    <w:rsid w:val="002351C9"/>
    <w:rsid w:val="002352F4"/>
    <w:rsid w:val="002352F7"/>
    <w:rsid w:val="00235301"/>
    <w:rsid w:val="00235361"/>
    <w:rsid w:val="00235537"/>
    <w:rsid w:val="00235544"/>
    <w:rsid w:val="00235566"/>
    <w:rsid w:val="002355F6"/>
    <w:rsid w:val="00235763"/>
    <w:rsid w:val="00235836"/>
    <w:rsid w:val="00235B25"/>
    <w:rsid w:val="00235BE0"/>
    <w:rsid w:val="00235D3B"/>
    <w:rsid w:val="002361CA"/>
    <w:rsid w:val="00236365"/>
    <w:rsid w:val="0023652B"/>
    <w:rsid w:val="002365F8"/>
    <w:rsid w:val="002366F4"/>
    <w:rsid w:val="002368FC"/>
    <w:rsid w:val="002369BD"/>
    <w:rsid w:val="00236AA7"/>
    <w:rsid w:val="00236B8F"/>
    <w:rsid w:val="00236C97"/>
    <w:rsid w:val="00236D30"/>
    <w:rsid w:val="00236E0C"/>
    <w:rsid w:val="002371CD"/>
    <w:rsid w:val="002374D0"/>
    <w:rsid w:val="0023757E"/>
    <w:rsid w:val="0023767B"/>
    <w:rsid w:val="0023781E"/>
    <w:rsid w:val="00237849"/>
    <w:rsid w:val="002378B7"/>
    <w:rsid w:val="002378CB"/>
    <w:rsid w:val="002379C5"/>
    <w:rsid w:val="00237B46"/>
    <w:rsid w:val="00237B84"/>
    <w:rsid w:val="00237BEF"/>
    <w:rsid w:val="002400DF"/>
    <w:rsid w:val="00240150"/>
    <w:rsid w:val="00240337"/>
    <w:rsid w:val="0024048A"/>
    <w:rsid w:val="002405A8"/>
    <w:rsid w:val="00240639"/>
    <w:rsid w:val="00240727"/>
    <w:rsid w:val="002407E6"/>
    <w:rsid w:val="0024099B"/>
    <w:rsid w:val="00240AF7"/>
    <w:rsid w:val="00240B53"/>
    <w:rsid w:val="00240B6F"/>
    <w:rsid w:val="00240C18"/>
    <w:rsid w:val="00240C1F"/>
    <w:rsid w:val="00240E43"/>
    <w:rsid w:val="00240E56"/>
    <w:rsid w:val="00240E57"/>
    <w:rsid w:val="00240ECB"/>
    <w:rsid w:val="002412BF"/>
    <w:rsid w:val="002413D5"/>
    <w:rsid w:val="002417D1"/>
    <w:rsid w:val="002418CF"/>
    <w:rsid w:val="002418F1"/>
    <w:rsid w:val="00241A5B"/>
    <w:rsid w:val="00241BD2"/>
    <w:rsid w:val="00241C61"/>
    <w:rsid w:val="00241DAC"/>
    <w:rsid w:val="00241EA1"/>
    <w:rsid w:val="002421B4"/>
    <w:rsid w:val="00242326"/>
    <w:rsid w:val="00242335"/>
    <w:rsid w:val="002423E0"/>
    <w:rsid w:val="00242524"/>
    <w:rsid w:val="0024279C"/>
    <w:rsid w:val="00242823"/>
    <w:rsid w:val="00242AB9"/>
    <w:rsid w:val="00242AE2"/>
    <w:rsid w:val="00242E5C"/>
    <w:rsid w:val="00242EC5"/>
    <w:rsid w:val="00242F44"/>
    <w:rsid w:val="002434C9"/>
    <w:rsid w:val="00243712"/>
    <w:rsid w:val="0024378B"/>
    <w:rsid w:val="002437B3"/>
    <w:rsid w:val="00243926"/>
    <w:rsid w:val="00243BE8"/>
    <w:rsid w:val="00243D5A"/>
    <w:rsid w:val="00243E2E"/>
    <w:rsid w:val="00243F28"/>
    <w:rsid w:val="00243FD1"/>
    <w:rsid w:val="00243FF3"/>
    <w:rsid w:val="0024408F"/>
    <w:rsid w:val="00244154"/>
    <w:rsid w:val="002442D7"/>
    <w:rsid w:val="002443F2"/>
    <w:rsid w:val="002444BB"/>
    <w:rsid w:val="00244855"/>
    <w:rsid w:val="00244922"/>
    <w:rsid w:val="00244A25"/>
    <w:rsid w:val="00244A81"/>
    <w:rsid w:val="00244A9B"/>
    <w:rsid w:val="00244ADA"/>
    <w:rsid w:val="00244C32"/>
    <w:rsid w:val="00244DD6"/>
    <w:rsid w:val="00244DE2"/>
    <w:rsid w:val="00245063"/>
    <w:rsid w:val="0024511F"/>
    <w:rsid w:val="0024512D"/>
    <w:rsid w:val="002451FE"/>
    <w:rsid w:val="00245300"/>
    <w:rsid w:val="002457C9"/>
    <w:rsid w:val="00245B25"/>
    <w:rsid w:val="00245F1A"/>
    <w:rsid w:val="0024609F"/>
    <w:rsid w:val="002460E3"/>
    <w:rsid w:val="00246241"/>
    <w:rsid w:val="00246287"/>
    <w:rsid w:val="00246527"/>
    <w:rsid w:val="002465E5"/>
    <w:rsid w:val="00246639"/>
    <w:rsid w:val="00246921"/>
    <w:rsid w:val="00246A33"/>
    <w:rsid w:val="00246A67"/>
    <w:rsid w:val="00246C9D"/>
    <w:rsid w:val="00246E00"/>
    <w:rsid w:val="0024704D"/>
    <w:rsid w:val="002471BD"/>
    <w:rsid w:val="0024723B"/>
    <w:rsid w:val="002473E3"/>
    <w:rsid w:val="00247470"/>
    <w:rsid w:val="00247486"/>
    <w:rsid w:val="002474F3"/>
    <w:rsid w:val="0024756B"/>
    <w:rsid w:val="002476A2"/>
    <w:rsid w:val="00247844"/>
    <w:rsid w:val="0024791C"/>
    <w:rsid w:val="00247B73"/>
    <w:rsid w:val="00247CC0"/>
    <w:rsid w:val="00247DBC"/>
    <w:rsid w:val="002500F1"/>
    <w:rsid w:val="002501FD"/>
    <w:rsid w:val="00250304"/>
    <w:rsid w:val="002503AE"/>
    <w:rsid w:val="002503F2"/>
    <w:rsid w:val="00250694"/>
    <w:rsid w:val="002506CB"/>
    <w:rsid w:val="002509C0"/>
    <w:rsid w:val="002509FA"/>
    <w:rsid w:val="00250A1E"/>
    <w:rsid w:val="00250DE6"/>
    <w:rsid w:val="00250E01"/>
    <w:rsid w:val="00250E5F"/>
    <w:rsid w:val="00250F97"/>
    <w:rsid w:val="0025107A"/>
    <w:rsid w:val="00251191"/>
    <w:rsid w:val="0025126E"/>
    <w:rsid w:val="00251485"/>
    <w:rsid w:val="00251594"/>
    <w:rsid w:val="0025177C"/>
    <w:rsid w:val="0025178F"/>
    <w:rsid w:val="002517FD"/>
    <w:rsid w:val="002519B2"/>
    <w:rsid w:val="00251A80"/>
    <w:rsid w:val="00251B9D"/>
    <w:rsid w:val="00251D74"/>
    <w:rsid w:val="00251D83"/>
    <w:rsid w:val="00251EA9"/>
    <w:rsid w:val="00251F1B"/>
    <w:rsid w:val="002521C5"/>
    <w:rsid w:val="00252266"/>
    <w:rsid w:val="002522BE"/>
    <w:rsid w:val="002522C9"/>
    <w:rsid w:val="0025230A"/>
    <w:rsid w:val="00252460"/>
    <w:rsid w:val="0025247A"/>
    <w:rsid w:val="00252587"/>
    <w:rsid w:val="0025269B"/>
    <w:rsid w:val="00252A2E"/>
    <w:rsid w:val="00252BD3"/>
    <w:rsid w:val="00252C1C"/>
    <w:rsid w:val="00252CCC"/>
    <w:rsid w:val="00252D1B"/>
    <w:rsid w:val="00252D94"/>
    <w:rsid w:val="00252E07"/>
    <w:rsid w:val="00252F74"/>
    <w:rsid w:val="00253010"/>
    <w:rsid w:val="002530C8"/>
    <w:rsid w:val="0025337F"/>
    <w:rsid w:val="002534E6"/>
    <w:rsid w:val="0025351C"/>
    <w:rsid w:val="002535AB"/>
    <w:rsid w:val="002535AE"/>
    <w:rsid w:val="00253774"/>
    <w:rsid w:val="0025394A"/>
    <w:rsid w:val="002539BC"/>
    <w:rsid w:val="00253B2C"/>
    <w:rsid w:val="00253B50"/>
    <w:rsid w:val="00253CD7"/>
    <w:rsid w:val="00253D1F"/>
    <w:rsid w:val="00253D23"/>
    <w:rsid w:val="00253E8E"/>
    <w:rsid w:val="00253F93"/>
    <w:rsid w:val="00254216"/>
    <w:rsid w:val="00254280"/>
    <w:rsid w:val="002542EB"/>
    <w:rsid w:val="00254307"/>
    <w:rsid w:val="0025455C"/>
    <w:rsid w:val="0025489E"/>
    <w:rsid w:val="00254992"/>
    <w:rsid w:val="00254A3B"/>
    <w:rsid w:val="00254C8E"/>
    <w:rsid w:val="00254DE9"/>
    <w:rsid w:val="002551B0"/>
    <w:rsid w:val="002552A2"/>
    <w:rsid w:val="002552C6"/>
    <w:rsid w:val="002552F8"/>
    <w:rsid w:val="00255385"/>
    <w:rsid w:val="00255526"/>
    <w:rsid w:val="0025562A"/>
    <w:rsid w:val="0025564F"/>
    <w:rsid w:val="00255BAC"/>
    <w:rsid w:val="00255C4F"/>
    <w:rsid w:val="00255DF6"/>
    <w:rsid w:val="00255E74"/>
    <w:rsid w:val="00255F15"/>
    <w:rsid w:val="00255F3A"/>
    <w:rsid w:val="00255FF2"/>
    <w:rsid w:val="002560C4"/>
    <w:rsid w:val="00256207"/>
    <w:rsid w:val="0025641E"/>
    <w:rsid w:val="0025699D"/>
    <w:rsid w:val="002569EE"/>
    <w:rsid w:val="00256B58"/>
    <w:rsid w:val="00256C83"/>
    <w:rsid w:val="00256DE9"/>
    <w:rsid w:val="00256F7F"/>
    <w:rsid w:val="002570DF"/>
    <w:rsid w:val="00257150"/>
    <w:rsid w:val="0025725F"/>
    <w:rsid w:val="002572EA"/>
    <w:rsid w:val="00257389"/>
    <w:rsid w:val="002573BB"/>
    <w:rsid w:val="00257502"/>
    <w:rsid w:val="00257545"/>
    <w:rsid w:val="002577E5"/>
    <w:rsid w:val="00257AC5"/>
    <w:rsid w:val="00257B05"/>
    <w:rsid w:val="00257B17"/>
    <w:rsid w:val="00257BD3"/>
    <w:rsid w:val="00257C0D"/>
    <w:rsid w:val="00257C26"/>
    <w:rsid w:val="00257C6F"/>
    <w:rsid w:val="00257D92"/>
    <w:rsid w:val="00257E82"/>
    <w:rsid w:val="00257FF3"/>
    <w:rsid w:val="0026017F"/>
    <w:rsid w:val="002601BE"/>
    <w:rsid w:val="002605AF"/>
    <w:rsid w:val="0026073C"/>
    <w:rsid w:val="00260951"/>
    <w:rsid w:val="002609BD"/>
    <w:rsid w:val="00260C6B"/>
    <w:rsid w:val="00260DA5"/>
    <w:rsid w:val="00260DC3"/>
    <w:rsid w:val="00260DEA"/>
    <w:rsid w:val="00260F60"/>
    <w:rsid w:val="00261759"/>
    <w:rsid w:val="002617E4"/>
    <w:rsid w:val="002618D2"/>
    <w:rsid w:val="00261A01"/>
    <w:rsid w:val="00261AF8"/>
    <w:rsid w:val="00262256"/>
    <w:rsid w:val="00262432"/>
    <w:rsid w:val="002625DD"/>
    <w:rsid w:val="00263019"/>
    <w:rsid w:val="00263059"/>
    <w:rsid w:val="0026307C"/>
    <w:rsid w:val="00263125"/>
    <w:rsid w:val="0026313F"/>
    <w:rsid w:val="0026316A"/>
    <w:rsid w:val="00263337"/>
    <w:rsid w:val="0026359B"/>
    <w:rsid w:val="0026365A"/>
    <w:rsid w:val="0026374F"/>
    <w:rsid w:val="0026377A"/>
    <w:rsid w:val="002638B6"/>
    <w:rsid w:val="00263968"/>
    <w:rsid w:val="00263A5A"/>
    <w:rsid w:val="00263A62"/>
    <w:rsid w:val="00263AD0"/>
    <w:rsid w:val="00263C20"/>
    <w:rsid w:val="00263C87"/>
    <w:rsid w:val="00263C96"/>
    <w:rsid w:val="00263CB3"/>
    <w:rsid w:val="00263CE8"/>
    <w:rsid w:val="00263CEB"/>
    <w:rsid w:val="00263D75"/>
    <w:rsid w:val="00263F09"/>
    <w:rsid w:val="00263F36"/>
    <w:rsid w:val="00264171"/>
    <w:rsid w:val="002642D5"/>
    <w:rsid w:val="0026436C"/>
    <w:rsid w:val="00264444"/>
    <w:rsid w:val="00264592"/>
    <w:rsid w:val="002646B0"/>
    <w:rsid w:val="002648B0"/>
    <w:rsid w:val="002649CE"/>
    <w:rsid w:val="00264B5E"/>
    <w:rsid w:val="00264C0B"/>
    <w:rsid w:val="00264E45"/>
    <w:rsid w:val="00265036"/>
    <w:rsid w:val="002651DA"/>
    <w:rsid w:val="00265247"/>
    <w:rsid w:val="002653A8"/>
    <w:rsid w:val="002653BE"/>
    <w:rsid w:val="002657FB"/>
    <w:rsid w:val="00265929"/>
    <w:rsid w:val="00265944"/>
    <w:rsid w:val="002659F9"/>
    <w:rsid w:val="00265A44"/>
    <w:rsid w:val="00265AC7"/>
    <w:rsid w:val="00265BF6"/>
    <w:rsid w:val="00265D91"/>
    <w:rsid w:val="00265F65"/>
    <w:rsid w:val="00266059"/>
    <w:rsid w:val="00266338"/>
    <w:rsid w:val="002663CA"/>
    <w:rsid w:val="00266497"/>
    <w:rsid w:val="002665C9"/>
    <w:rsid w:val="0026661C"/>
    <w:rsid w:val="0026669F"/>
    <w:rsid w:val="002668BC"/>
    <w:rsid w:val="00266994"/>
    <w:rsid w:val="00266A02"/>
    <w:rsid w:val="00266A05"/>
    <w:rsid w:val="00266A7C"/>
    <w:rsid w:val="00266B08"/>
    <w:rsid w:val="00266B6A"/>
    <w:rsid w:val="00266BF3"/>
    <w:rsid w:val="00266C25"/>
    <w:rsid w:val="00266E6B"/>
    <w:rsid w:val="00266EA8"/>
    <w:rsid w:val="00266F79"/>
    <w:rsid w:val="00266FC1"/>
    <w:rsid w:val="0026706A"/>
    <w:rsid w:val="00267098"/>
    <w:rsid w:val="00267216"/>
    <w:rsid w:val="00267290"/>
    <w:rsid w:val="0026731B"/>
    <w:rsid w:val="00267592"/>
    <w:rsid w:val="00267639"/>
    <w:rsid w:val="0026769B"/>
    <w:rsid w:val="002677E2"/>
    <w:rsid w:val="002677FC"/>
    <w:rsid w:val="00267806"/>
    <w:rsid w:val="0026797A"/>
    <w:rsid w:val="00267D34"/>
    <w:rsid w:val="00267D9B"/>
    <w:rsid w:val="00267DBA"/>
    <w:rsid w:val="00267E77"/>
    <w:rsid w:val="00267F55"/>
    <w:rsid w:val="0027004D"/>
    <w:rsid w:val="002701A0"/>
    <w:rsid w:val="00270269"/>
    <w:rsid w:val="00270443"/>
    <w:rsid w:val="0027052D"/>
    <w:rsid w:val="00270567"/>
    <w:rsid w:val="0027060F"/>
    <w:rsid w:val="0027081C"/>
    <w:rsid w:val="00270B2C"/>
    <w:rsid w:val="00270BDF"/>
    <w:rsid w:val="00270C71"/>
    <w:rsid w:val="00270D4B"/>
    <w:rsid w:val="00270F06"/>
    <w:rsid w:val="00271086"/>
    <w:rsid w:val="00271179"/>
    <w:rsid w:val="0027118E"/>
    <w:rsid w:val="002711F4"/>
    <w:rsid w:val="0027121D"/>
    <w:rsid w:val="00271281"/>
    <w:rsid w:val="002717A3"/>
    <w:rsid w:val="002717C5"/>
    <w:rsid w:val="00271887"/>
    <w:rsid w:val="0027196D"/>
    <w:rsid w:val="00271A69"/>
    <w:rsid w:val="00271B16"/>
    <w:rsid w:val="00271C54"/>
    <w:rsid w:val="00271DCF"/>
    <w:rsid w:val="00271E20"/>
    <w:rsid w:val="00271EC3"/>
    <w:rsid w:val="00271ED1"/>
    <w:rsid w:val="00272053"/>
    <w:rsid w:val="002720A1"/>
    <w:rsid w:val="00272192"/>
    <w:rsid w:val="00272349"/>
    <w:rsid w:val="00272414"/>
    <w:rsid w:val="0027249A"/>
    <w:rsid w:val="002724BB"/>
    <w:rsid w:val="002724DA"/>
    <w:rsid w:val="002725AE"/>
    <w:rsid w:val="0027270D"/>
    <w:rsid w:val="002727AA"/>
    <w:rsid w:val="002728A6"/>
    <w:rsid w:val="002729AC"/>
    <w:rsid w:val="00272CF7"/>
    <w:rsid w:val="00272D09"/>
    <w:rsid w:val="00272D75"/>
    <w:rsid w:val="00272E5D"/>
    <w:rsid w:val="00272EAF"/>
    <w:rsid w:val="00272FA5"/>
    <w:rsid w:val="00272FC7"/>
    <w:rsid w:val="00273094"/>
    <w:rsid w:val="00273354"/>
    <w:rsid w:val="00273432"/>
    <w:rsid w:val="002734F0"/>
    <w:rsid w:val="002735F8"/>
    <w:rsid w:val="0027373E"/>
    <w:rsid w:val="0027373F"/>
    <w:rsid w:val="00273A18"/>
    <w:rsid w:val="00273AA1"/>
    <w:rsid w:val="00273BF0"/>
    <w:rsid w:val="00273C79"/>
    <w:rsid w:val="00273D87"/>
    <w:rsid w:val="00273DD6"/>
    <w:rsid w:val="00273F47"/>
    <w:rsid w:val="00273F87"/>
    <w:rsid w:val="00274054"/>
    <w:rsid w:val="00274241"/>
    <w:rsid w:val="0027442C"/>
    <w:rsid w:val="00274641"/>
    <w:rsid w:val="00274805"/>
    <w:rsid w:val="0027483C"/>
    <w:rsid w:val="00274860"/>
    <w:rsid w:val="002749AA"/>
    <w:rsid w:val="002749AD"/>
    <w:rsid w:val="00274A4C"/>
    <w:rsid w:val="00274AF8"/>
    <w:rsid w:val="00274BFB"/>
    <w:rsid w:val="00274CBC"/>
    <w:rsid w:val="00274DEF"/>
    <w:rsid w:val="00274E15"/>
    <w:rsid w:val="00274EED"/>
    <w:rsid w:val="00274FDD"/>
    <w:rsid w:val="00275037"/>
    <w:rsid w:val="0027529D"/>
    <w:rsid w:val="00275303"/>
    <w:rsid w:val="002754B0"/>
    <w:rsid w:val="0027557D"/>
    <w:rsid w:val="0027560D"/>
    <w:rsid w:val="00275834"/>
    <w:rsid w:val="00275911"/>
    <w:rsid w:val="00275952"/>
    <w:rsid w:val="00275A8C"/>
    <w:rsid w:val="00275AED"/>
    <w:rsid w:val="00275B36"/>
    <w:rsid w:val="00275C98"/>
    <w:rsid w:val="00275E7E"/>
    <w:rsid w:val="00275EF6"/>
    <w:rsid w:val="00275F03"/>
    <w:rsid w:val="00276046"/>
    <w:rsid w:val="0027628C"/>
    <w:rsid w:val="002763EA"/>
    <w:rsid w:val="00276420"/>
    <w:rsid w:val="00276504"/>
    <w:rsid w:val="0027662B"/>
    <w:rsid w:val="002766C7"/>
    <w:rsid w:val="00276BF5"/>
    <w:rsid w:val="00276C40"/>
    <w:rsid w:val="00276C61"/>
    <w:rsid w:val="00276C67"/>
    <w:rsid w:val="00276F01"/>
    <w:rsid w:val="00276F56"/>
    <w:rsid w:val="002774C3"/>
    <w:rsid w:val="0027764D"/>
    <w:rsid w:val="00277967"/>
    <w:rsid w:val="00277C78"/>
    <w:rsid w:val="0028009E"/>
    <w:rsid w:val="0028018E"/>
    <w:rsid w:val="0028019C"/>
    <w:rsid w:val="002802C0"/>
    <w:rsid w:val="002802E9"/>
    <w:rsid w:val="002802F5"/>
    <w:rsid w:val="002803C2"/>
    <w:rsid w:val="002803D1"/>
    <w:rsid w:val="002804BB"/>
    <w:rsid w:val="002805A9"/>
    <w:rsid w:val="00280841"/>
    <w:rsid w:val="00280862"/>
    <w:rsid w:val="002809C5"/>
    <w:rsid w:val="00280B0C"/>
    <w:rsid w:val="00280C3C"/>
    <w:rsid w:val="00281024"/>
    <w:rsid w:val="00281228"/>
    <w:rsid w:val="00281442"/>
    <w:rsid w:val="00281625"/>
    <w:rsid w:val="00281719"/>
    <w:rsid w:val="00281AA4"/>
    <w:rsid w:val="00281B74"/>
    <w:rsid w:val="00281BE5"/>
    <w:rsid w:val="00281DE3"/>
    <w:rsid w:val="00281E6F"/>
    <w:rsid w:val="00281F30"/>
    <w:rsid w:val="00281FAD"/>
    <w:rsid w:val="00281FD0"/>
    <w:rsid w:val="002820DB"/>
    <w:rsid w:val="002821FE"/>
    <w:rsid w:val="00282534"/>
    <w:rsid w:val="002825C3"/>
    <w:rsid w:val="0028262A"/>
    <w:rsid w:val="002826B6"/>
    <w:rsid w:val="00282854"/>
    <w:rsid w:val="00282907"/>
    <w:rsid w:val="00282A3C"/>
    <w:rsid w:val="00282C11"/>
    <w:rsid w:val="00282D10"/>
    <w:rsid w:val="00282D47"/>
    <w:rsid w:val="00282E20"/>
    <w:rsid w:val="00282E28"/>
    <w:rsid w:val="00283136"/>
    <w:rsid w:val="00283371"/>
    <w:rsid w:val="00283501"/>
    <w:rsid w:val="0028365C"/>
    <w:rsid w:val="00283718"/>
    <w:rsid w:val="0028374B"/>
    <w:rsid w:val="00283757"/>
    <w:rsid w:val="002839DE"/>
    <w:rsid w:val="00283B5A"/>
    <w:rsid w:val="00283C49"/>
    <w:rsid w:val="00283D10"/>
    <w:rsid w:val="00283D7C"/>
    <w:rsid w:val="00283F2E"/>
    <w:rsid w:val="00283F35"/>
    <w:rsid w:val="00283F56"/>
    <w:rsid w:val="00283FAB"/>
    <w:rsid w:val="00284027"/>
    <w:rsid w:val="002842A6"/>
    <w:rsid w:val="00284431"/>
    <w:rsid w:val="002844C4"/>
    <w:rsid w:val="0028458C"/>
    <w:rsid w:val="0028460E"/>
    <w:rsid w:val="002848B3"/>
    <w:rsid w:val="00284D1C"/>
    <w:rsid w:val="00284D1E"/>
    <w:rsid w:val="00284D9C"/>
    <w:rsid w:val="00285120"/>
    <w:rsid w:val="00285282"/>
    <w:rsid w:val="00285284"/>
    <w:rsid w:val="0028530D"/>
    <w:rsid w:val="0028531C"/>
    <w:rsid w:val="0028555F"/>
    <w:rsid w:val="002855D1"/>
    <w:rsid w:val="00285613"/>
    <w:rsid w:val="0028567F"/>
    <w:rsid w:val="002856EE"/>
    <w:rsid w:val="0028587E"/>
    <w:rsid w:val="002858BD"/>
    <w:rsid w:val="00285902"/>
    <w:rsid w:val="00285997"/>
    <w:rsid w:val="00285B56"/>
    <w:rsid w:val="00285D5D"/>
    <w:rsid w:val="00285DF2"/>
    <w:rsid w:val="00285F43"/>
    <w:rsid w:val="0028606C"/>
    <w:rsid w:val="00286158"/>
    <w:rsid w:val="002861A3"/>
    <w:rsid w:val="00286216"/>
    <w:rsid w:val="002864FD"/>
    <w:rsid w:val="00286513"/>
    <w:rsid w:val="00286525"/>
    <w:rsid w:val="00286685"/>
    <w:rsid w:val="00286727"/>
    <w:rsid w:val="00286779"/>
    <w:rsid w:val="0028679E"/>
    <w:rsid w:val="00286888"/>
    <w:rsid w:val="00286A8A"/>
    <w:rsid w:val="00286C27"/>
    <w:rsid w:val="00286C53"/>
    <w:rsid w:val="00286C76"/>
    <w:rsid w:val="00286CAF"/>
    <w:rsid w:val="00286FD3"/>
    <w:rsid w:val="00287181"/>
    <w:rsid w:val="002871E0"/>
    <w:rsid w:val="002872CA"/>
    <w:rsid w:val="0028737B"/>
    <w:rsid w:val="00287506"/>
    <w:rsid w:val="00287689"/>
    <w:rsid w:val="00287881"/>
    <w:rsid w:val="002879B9"/>
    <w:rsid w:val="00287EDF"/>
    <w:rsid w:val="00287F7B"/>
    <w:rsid w:val="00287FEE"/>
    <w:rsid w:val="00290069"/>
    <w:rsid w:val="0029030C"/>
    <w:rsid w:val="002906BB"/>
    <w:rsid w:val="002906CD"/>
    <w:rsid w:val="002906E5"/>
    <w:rsid w:val="002908B2"/>
    <w:rsid w:val="00290951"/>
    <w:rsid w:val="002909B8"/>
    <w:rsid w:val="002909D7"/>
    <w:rsid w:val="00290D5F"/>
    <w:rsid w:val="00290E50"/>
    <w:rsid w:val="00290FFD"/>
    <w:rsid w:val="002911A8"/>
    <w:rsid w:val="002912DE"/>
    <w:rsid w:val="002912F0"/>
    <w:rsid w:val="00291303"/>
    <w:rsid w:val="00291567"/>
    <w:rsid w:val="0029166E"/>
    <w:rsid w:val="00291876"/>
    <w:rsid w:val="00291A41"/>
    <w:rsid w:val="00291F06"/>
    <w:rsid w:val="00291F35"/>
    <w:rsid w:val="00291FD3"/>
    <w:rsid w:val="0029208C"/>
    <w:rsid w:val="0029226E"/>
    <w:rsid w:val="0029238E"/>
    <w:rsid w:val="0029239F"/>
    <w:rsid w:val="00292709"/>
    <w:rsid w:val="00292C9D"/>
    <w:rsid w:val="00292D4A"/>
    <w:rsid w:val="00292EBD"/>
    <w:rsid w:val="00292F51"/>
    <w:rsid w:val="002933AA"/>
    <w:rsid w:val="002934DC"/>
    <w:rsid w:val="0029360B"/>
    <w:rsid w:val="00293759"/>
    <w:rsid w:val="00293913"/>
    <w:rsid w:val="00293B39"/>
    <w:rsid w:val="00293BB9"/>
    <w:rsid w:val="00293BD5"/>
    <w:rsid w:val="00293C50"/>
    <w:rsid w:val="00293DF4"/>
    <w:rsid w:val="00293E73"/>
    <w:rsid w:val="00293F1F"/>
    <w:rsid w:val="00293F4E"/>
    <w:rsid w:val="00293F9A"/>
    <w:rsid w:val="00293FB3"/>
    <w:rsid w:val="00294430"/>
    <w:rsid w:val="002944EB"/>
    <w:rsid w:val="002945F3"/>
    <w:rsid w:val="002946FB"/>
    <w:rsid w:val="0029472F"/>
    <w:rsid w:val="0029483B"/>
    <w:rsid w:val="00294997"/>
    <w:rsid w:val="002949FE"/>
    <w:rsid w:val="00294A4E"/>
    <w:rsid w:val="00294B2F"/>
    <w:rsid w:val="00294D4B"/>
    <w:rsid w:val="00294D8D"/>
    <w:rsid w:val="00294E79"/>
    <w:rsid w:val="0029513B"/>
    <w:rsid w:val="002952A8"/>
    <w:rsid w:val="00295319"/>
    <w:rsid w:val="0029540B"/>
    <w:rsid w:val="00295560"/>
    <w:rsid w:val="00295624"/>
    <w:rsid w:val="00295818"/>
    <w:rsid w:val="00295A1B"/>
    <w:rsid w:val="00295A6A"/>
    <w:rsid w:val="00295E3C"/>
    <w:rsid w:val="00295E9B"/>
    <w:rsid w:val="00295F72"/>
    <w:rsid w:val="00295FBB"/>
    <w:rsid w:val="00296077"/>
    <w:rsid w:val="002962E3"/>
    <w:rsid w:val="002963A9"/>
    <w:rsid w:val="002963FE"/>
    <w:rsid w:val="0029643C"/>
    <w:rsid w:val="00296831"/>
    <w:rsid w:val="00296903"/>
    <w:rsid w:val="00296A03"/>
    <w:rsid w:val="00296C9E"/>
    <w:rsid w:val="00296D4A"/>
    <w:rsid w:val="00296E24"/>
    <w:rsid w:val="00296EE7"/>
    <w:rsid w:val="0029708E"/>
    <w:rsid w:val="002971EB"/>
    <w:rsid w:val="00297314"/>
    <w:rsid w:val="002973FA"/>
    <w:rsid w:val="0029740F"/>
    <w:rsid w:val="00297442"/>
    <w:rsid w:val="002974BF"/>
    <w:rsid w:val="002978BF"/>
    <w:rsid w:val="00297912"/>
    <w:rsid w:val="00297933"/>
    <w:rsid w:val="0029795F"/>
    <w:rsid w:val="00297D26"/>
    <w:rsid w:val="00297DA4"/>
    <w:rsid w:val="00297FF5"/>
    <w:rsid w:val="002A0010"/>
    <w:rsid w:val="002A0103"/>
    <w:rsid w:val="002A0146"/>
    <w:rsid w:val="002A02E2"/>
    <w:rsid w:val="002A04D2"/>
    <w:rsid w:val="002A052A"/>
    <w:rsid w:val="002A0688"/>
    <w:rsid w:val="002A06B9"/>
    <w:rsid w:val="002A08B1"/>
    <w:rsid w:val="002A0AAB"/>
    <w:rsid w:val="002A0C4D"/>
    <w:rsid w:val="002A0C86"/>
    <w:rsid w:val="002A0E29"/>
    <w:rsid w:val="002A0EDC"/>
    <w:rsid w:val="002A0F36"/>
    <w:rsid w:val="002A1135"/>
    <w:rsid w:val="002A1392"/>
    <w:rsid w:val="002A149C"/>
    <w:rsid w:val="002A1614"/>
    <w:rsid w:val="002A190B"/>
    <w:rsid w:val="002A1C44"/>
    <w:rsid w:val="002A1C54"/>
    <w:rsid w:val="002A1C71"/>
    <w:rsid w:val="002A1CAD"/>
    <w:rsid w:val="002A1CEB"/>
    <w:rsid w:val="002A1FBB"/>
    <w:rsid w:val="002A2078"/>
    <w:rsid w:val="002A2288"/>
    <w:rsid w:val="002A22A1"/>
    <w:rsid w:val="002A23E8"/>
    <w:rsid w:val="002A2461"/>
    <w:rsid w:val="002A248B"/>
    <w:rsid w:val="002A257E"/>
    <w:rsid w:val="002A2678"/>
    <w:rsid w:val="002A271F"/>
    <w:rsid w:val="002A2828"/>
    <w:rsid w:val="002A2838"/>
    <w:rsid w:val="002A285A"/>
    <w:rsid w:val="002A2AE4"/>
    <w:rsid w:val="002A2CF7"/>
    <w:rsid w:val="002A2F63"/>
    <w:rsid w:val="002A3079"/>
    <w:rsid w:val="002A3268"/>
    <w:rsid w:val="002A33CE"/>
    <w:rsid w:val="002A33F9"/>
    <w:rsid w:val="002A3724"/>
    <w:rsid w:val="002A3761"/>
    <w:rsid w:val="002A37C8"/>
    <w:rsid w:val="002A3ABA"/>
    <w:rsid w:val="002A3E2B"/>
    <w:rsid w:val="002A3E8F"/>
    <w:rsid w:val="002A4241"/>
    <w:rsid w:val="002A434B"/>
    <w:rsid w:val="002A43D8"/>
    <w:rsid w:val="002A44E2"/>
    <w:rsid w:val="002A45D8"/>
    <w:rsid w:val="002A49F1"/>
    <w:rsid w:val="002A4AE6"/>
    <w:rsid w:val="002A4B12"/>
    <w:rsid w:val="002A4B57"/>
    <w:rsid w:val="002A4BCC"/>
    <w:rsid w:val="002A4E52"/>
    <w:rsid w:val="002A4EA0"/>
    <w:rsid w:val="002A52A4"/>
    <w:rsid w:val="002A53B1"/>
    <w:rsid w:val="002A552B"/>
    <w:rsid w:val="002A5576"/>
    <w:rsid w:val="002A5603"/>
    <w:rsid w:val="002A5699"/>
    <w:rsid w:val="002A58D0"/>
    <w:rsid w:val="002A5945"/>
    <w:rsid w:val="002A5ADF"/>
    <w:rsid w:val="002A5B01"/>
    <w:rsid w:val="002A5BB8"/>
    <w:rsid w:val="002A5CDF"/>
    <w:rsid w:val="002A5F6F"/>
    <w:rsid w:val="002A6466"/>
    <w:rsid w:val="002A64F1"/>
    <w:rsid w:val="002A66F6"/>
    <w:rsid w:val="002A68A1"/>
    <w:rsid w:val="002A68C7"/>
    <w:rsid w:val="002A68F3"/>
    <w:rsid w:val="002A6928"/>
    <w:rsid w:val="002A6C13"/>
    <w:rsid w:val="002A6CA0"/>
    <w:rsid w:val="002A6D2B"/>
    <w:rsid w:val="002A6DDB"/>
    <w:rsid w:val="002A731B"/>
    <w:rsid w:val="002A748E"/>
    <w:rsid w:val="002A74DD"/>
    <w:rsid w:val="002A76EB"/>
    <w:rsid w:val="002A7792"/>
    <w:rsid w:val="002A79B0"/>
    <w:rsid w:val="002A7BBA"/>
    <w:rsid w:val="002A7C14"/>
    <w:rsid w:val="002A7CE6"/>
    <w:rsid w:val="002A7D2D"/>
    <w:rsid w:val="002B0056"/>
    <w:rsid w:val="002B0193"/>
    <w:rsid w:val="002B01E1"/>
    <w:rsid w:val="002B0238"/>
    <w:rsid w:val="002B0552"/>
    <w:rsid w:val="002B0609"/>
    <w:rsid w:val="002B0624"/>
    <w:rsid w:val="002B068F"/>
    <w:rsid w:val="002B0787"/>
    <w:rsid w:val="002B07FC"/>
    <w:rsid w:val="002B08B6"/>
    <w:rsid w:val="002B08E9"/>
    <w:rsid w:val="002B0B0A"/>
    <w:rsid w:val="002B0D15"/>
    <w:rsid w:val="002B0D26"/>
    <w:rsid w:val="002B0DDC"/>
    <w:rsid w:val="002B0F33"/>
    <w:rsid w:val="002B10F5"/>
    <w:rsid w:val="002B12B3"/>
    <w:rsid w:val="002B1456"/>
    <w:rsid w:val="002B14B4"/>
    <w:rsid w:val="002B181B"/>
    <w:rsid w:val="002B18CE"/>
    <w:rsid w:val="002B1B76"/>
    <w:rsid w:val="002B1CAB"/>
    <w:rsid w:val="002B1D6D"/>
    <w:rsid w:val="002B1E6B"/>
    <w:rsid w:val="002B2112"/>
    <w:rsid w:val="002B21F3"/>
    <w:rsid w:val="002B225B"/>
    <w:rsid w:val="002B2278"/>
    <w:rsid w:val="002B22D7"/>
    <w:rsid w:val="002B22E1"/>
    <w:rsid w:val="002B23A7"/>
    <w:rsid w:val="002B2467"/>
    <w:rsid w:val="002B24B2"/>
    <w:rsid w:val="002B26B5"/>
    <w:rsid w:val="002B26D8"/>
    <w:rsid w:val="002B275F"/>
    <w:rsid w:val="002B28A6"/>
    <w:rsid w:val="002B2A4D"/>
    <w:rsid w:val="002B2B76"/>
    <w:rsid w:val="002B2C08"/>
    <w:rsid w:val="002B2C75"/>
    <w:rsid w:val="002B2CA9"/>
    <w:rsid w:val="002B2DD0"/>
    <w:rsid w:val="002B2E5F"/>
    <w:rsid w:val="002B2E80"/>
    <w:rsid w:val="002B2F28"/>
    <w:rsid w:val="002B2FF7"/>
    <w:rsid w:val="002B370D"/>
    <w:rsid w:val="002B371B"/>
    <w:rsid w:val="002B3780"/>
    <w:rsid w:val="002B37EA"/>
    <w:rsid w:val="002B3948"/>
    <w:rsid w:val="002B3BC2"/>
    <w:rsid w:val="002B3CA3"/>
    <w:rsid w:val="002B4170"/>
    <w:rsid w:val="002B41CB"/>
    <w:rsid w:val="002B42AD"/>
    <w:rsid w:val="002B451B"/>
    <w:rsid w:val="002B47C2"/>
    <w:rsid w:val="002B482C"/>
    <w:rsid w:val="002B4A11"/>
    <w:rsid w:val="002B4AD7"/>
    <w:rsid w:val="002B4AFF"/>
    <w:rsid w:val="002B4D2A"/>
    <w:rsid w:val="002B4D65"/>
    <w:rsid w:val="002B5082"/>
    <w:rsid w:val="002B5442"/>
    <w:rsid w:val="002B54B0"/>
    <w:rsid w:val="002B556E"/>
    <w:rsid w:val="002B5708"/>
    <w:rsid w:val="002B590B"/>
    <w:rsid w:val="002B5934"/>
    <w:rsid w:val="002B5A93"/>
    <w:rsid w:val="002B5BD6"/>
    <w:rsid w:val="002B5C35"/>
    <w:rsid w:val="002B5E64"/>
    <w:rsid w:val="002B5F7B"/>
    <w:rsid w:val="002B6375"/>
    <w:rsid w:val="002B66BE"/>
    <w:rsid w:val="002B6B19"/>
    <w:rsid w:val="002B6C08"/>
    <w:rsid w:val="002B6F13"/>
    <w:rsid w:val="002B7006"/>
    <w:rsid w:val="002B72A6"/>
    <w:rsid w:val="002B72C2"/>
    <w:rsid w:val="002B73A8"/>
    <w:rsid w:val="002B7473"/>
    <w:rsid w:val="002B7542"/>
    <w:rsid w:val="002B7554"/>
    <w:rsid w:val="002B7920"/>
    <w:rsid w:val="002B7A53"/>
    <w:rsid w:val="002B7AB8"/>
    <w:rsid w:val="002B7C63"/>
    <w:rsid w:val="002B7D11"/>
    <w:rsid w:val="002B7D1D"/>
    <w:rsid w:val="002B7D46"/>
    <w:rsid w:val="002B7DF5"/>
    <w:rsid w:val="002B7F88"/>
    <w:rsid w:val="002C0042"/>
    <w:rsid w:val="002C0047"/>
    <w:rsid w:val="002C0067"/>
    <w:rsid w:val="002C00FF"/>
    <w:rsid w:val="002C02F6"/>
    <w:rsid w:val="002C0375"/>
    <w:rsid w:val="002C061B"/>
    <w:rsid w:val="002C06FD"/>
    <w:rsid w:val="002C08F5"/>
    <w:rsid w:val="002C09D3"/>
    <w:rsid w:val="002C0A17"/>
    <w:rsid w:val="002C0A8D"/>
    <w:rsid w:val="002C0DE6"/>
    <w:rsid w:val="002C0E7A"/>
    <w:rsid w:val="002C0E7B"/>
    <w:rsid w:val="002C0F01"/>
    <w:rsid w:val="002C0FB2"/>
    <w:rsid w:val="002C10E4"/>
    <w:rsid w:val="002C10F9"/>
    <w:rsid w:val="002C1254"/>
    <w:rsid w:val="002C1378"/>
    <w:rsid w:val="002C1544"/>
    <w:rsid w:val="002C15BC"/>
    <w:rsid w:val="002C1707"/>
    <w:rsid w:val="002C1879"/>
    <w:rsid w:val="002C18C9"/>
    <w:rsid w:val="002C1933"/>
    <w:rsid w:val="002C193A"/>
    <w:rsid w:val="002C1AAA"/>
    <w:rsid w:val="002C1AC1"/>
    <w:rsid w:val="002C1C00"/>
    <w:rsid w:val="002C1DFD"/>
    <w:rsid w:val="002C1E24"/>
    <w:rsid w:val="002C1FD1"/>
    <w:rsid w:val="002C1FF8"/>
    <w:rsid w:val="002C2043"/>
    <w:rsid w:val="002C2226"/>
    <w:rsid w:val="002C22B6"/>
    <w:rsid w:val="002C23A2"/>
    <w:rsid w:val="002C247F"/>
    <w:rsid w:val="002C25FA"/>
    <w:rsid w:val="002C2645"/>
    <w:rsid w:val="002C28E8"/>
    <w:rsid w:val="002C2902"/>
    <w:rsid w:val="002C291F"/>
    <w:rsid w:val="002C297C"/>
    <w:rsid w:val="002C2AD6"/>
    <w:rsid w:val="002C2C2B"/>
    <w:rsid w:val="002C2D40"/>
    <w:rsid w:val="002C2FBF"/>
    <w:rsid w:val="002C2FC9"/>
    <w:rsid w:val="002C32FA"/>
    <w:rsid w:val="002C336A"/>
    <w:rsid w:val="002C362D"/>
    <w:rsid w:val="002C3835"/>
    <w:rsid w:val="002C3953"/>
    <w:rsid w:val="002C3CCA"/>
    <w:rsid w:val="002C3DC8"/>
    <w:rsid w:val="002C3EAE"/>
    <w:rsid w:val="002C3EE1"/>
    <w:rsid w:val="002C40D0"/>
    <w:rsid w:val="002C40F6"/>
    <w:rsid w:val="002C4128"/>
    <w:rsid w:val="002C413B"/>
    <w:rsid w:val="002C43CA"/>
    <w:rsid w:val="002C4515"/>
    <w:rsid w:val="002C4557"/>
    <w:rsid w:val="002C469A"/>
    <w:rsid w:val="002C4BF3"/>
    <w:rsid w:val="002C4D46"/>
    <w:rsid w:val="002C4EA1"/>
    <w:rsid w:val="002C4F30"/>
    <w:rsid w:val="002C50F8"/>
    <w:rsid w:val="002C5146"/>
    <w:rsid w:val="002C51C8"/>
    <w:rsid w:val="002C526C"/>
    <w:rsid w:val="002C52E1"/>
    <w:rsid w:val="002C5AFD"/>
    <w:rsid w:val="002C5BBA"/>
    <w:rsid w:val="002C5D62"/>
    <w:rsid w:val="002C609E"/>
    <w:rsid w:val="002C6245"/>
    <w:rsid w:val="002C6318"/>
    <w:rsid w:val="002C645D"/>
    <w:rsid w:val="002C64F7"/>
    <w:rsid w:val="002C6675"/>
    <w:rsid w:val="002C6805"/>
    <w:rsid w:val="002C6816"/>
    <w:rsid w:val="002C698E"/>
    <w:rsid w:val="002C6A47"/>
    <w:rsid w:val="002C6B30"/>
    <w:rsid w:val="002C6BD8"/>
    <w:rsid w:val="002C6CF1"/>
    <w:rsid w:val="002C7315"/>
    <w:rsid w:val="002C73A2"/>
    <w:rsid w:val="002C73C9"/>
    <w:rsid w:val="002C7430"/>
    <w:rsid w:val="002C7569"/>
    <w:rsid w:val="002C7649"/>
    <w:rsid w:val="002C774A"/>
    <w:rsid w:val="002C7862"/>
    <w:rsid w:val="002C7973"/>
    <w:rsid w:val="002C798F"/>
    <w:rsid w:val="002C7AC5"/>
    <w:rsid w:val="002C7DA2"/>
    <w:rsid w:val="002C7F47"/>
    <w:rsid w:val="002C7FC7"/>
    <w:rsid w:val="002D0168"/>
    <w:rsid w:val="002D037D"/>
    <w:rsid w:val="002D05B1"/>
    <w:rsid w:val="002D05B5"/>
    <w:rsid w:val="002D05E6"/>
    <w:rsid w:val="002D06D6"/>
    <w:rsid w:val="002D06E4"/>
    <w:rsid w:val="002D078F"/>
    <w:rsid w:val="002D080B"/>
    <w:rsid w:val="002D0852"/>
    <w:rsid w:val="002D0985"/>
    <w:rsid w:val="002D0AA3"/>
    <w:rsid w:val="002D0C60"/>
    <w:rsid w:val="002D0CA4"/>
    <w:rsid w:val="002D0E50"/>
    <w:rsid w:val="002D0ED7"/>
    <w:rsid w:val="002D1053"/>
    <w:rsid w:val="002D1485"/>
    <w:rsid w:val="002D1509"/>
    <w:rsid w:val="002D15A9"/>
    <w:rsid w:val="002D16BB"/>
    <w:rsid w:val="002D16BD"/>
    <w:rsid w:val="002D16FF"/>
    <w:rsid w:val="002D176F"/>
    <w:rsid w:val="002D17AB"/>
    <w:rsid w:val="002D17BC"/>
    <w:rsid w:val="002D185A"/>
    <w:rsid w:val="002D195E"/>
    <w:rsid w:val="002D1A1E"/>
    <w:rsid w:val="002D1B90"/>
    <w:rsid w:val="002D1BD8"/>
    <w:rsid w:val="002D1DAF"/>
    <w:rsid w:val="002D2279"/>
    <w:rsid w:val="002D2356"/>
    <w:rsid w:val="002D2483"/>
    <w:rsid w:val="002D2504"/>
    <w:rsid w:val="002D2510"/>
    <w:rsid w:val="002D2519"/>
    <w:rsid w:val="002D2622"/>
    <w:rsid w:val="002D2796"/>
    <w:rsid w:val="002D28C1"/>
    <w:rsid w:val="002D2951"/>
    <w:rsid w:val="002D2B8A"/>
    <w:rsid w:val="002D2C11"/>
    <w:rsid w:val="002D2F94"/>
    <w:rsid w:val="002D308C"/>
    <w:rsid w:val="002D30C3"/>
    <w:rsid w:val="002D312B"/>
    <w:rsid w:val="002D3169"/>
    <w:rsid w:val="002D3380"/>
    <w:rsid w:val="002D33A0"/>
    <w:rsid w:val="002D33E9"/>
    <w:rsid w:val="002D3426"/>
    <w:rsid w:val="002D3515"/>
    <w:rsid w:val="002D3658"/>
    <w:rsid w:val="002D36F0"/>
    <w:rsid w:val="002D3863"/>
    <w:rsid w:val="002D39E0"/>
    <w:rsid w:val="002D39ED"/>
    <w:rsid w:val="002D3A00"/>
    <w:rsid w:val="002D3CAE"/>
    <w:rsid w:val="002D3F3C"/>
    <w:rsid w:val="002D3FC4"/>
    <w:rsid w:val="002D40F0"/>
    <w:rsid w:val="002D4292"/>
    <w:rsid w:val="002D4481"/>
    <w:rsid w:val="002D4520"/>
    <w:rsid w:val="002D455A"/>
    <w:rsid w:val="002D4844"/>
    <w:rsid w:val="002D4996"/>
    <w:rsid w:val="002D4AC2"/>
    <w:rsid w:val="002D4C07"/>
    <w:rsid w:val="002D4D31"/>
    <w:rsid w:val="002D5026"/>
    <w:rsid w:val="002D5087"/>
    <w:rsid w:val="002D5133"/>
    <w:rsid w:val="002D5195"/>
    <w:rsid w:val="002D58F5"/>
    <w:rsid w:val="002D5A62"/>
    <w:rsid w:val="002D5CFF"/>
    <w:rsid w:val="002D5E4D"/>
    <w:rsid w:val="002D5E7B"/>
    <w:rsid w:val="002D61B0"/>
    <w:rsid w:val="002D63CB"/>
    <w:rsid w:val="002D63D0"/>
    <w:rsid w:val="002D6493"/>
    <w:rsid w:val="002D64A0"/>
    <w:rsid w:val="002D65E2"/>
    <w:rsid w:val="002D674B"/>
    <w:rsid w:val="002D6779"/>
    <w:rsid w:val="002D6783"/>
    <w:rsid w:val="002D67F3"/>
    <w:rsid w:val="002D68B0"/>
    <w:rsid w:val="002D690B"/>
    <w:rsid w:val="002D695C"/>
    <w:rsid w:val="002D69FF"/>
    <w:rsid w:val="002D6A77"/>
    <w:rsid w:val="002D6AA5"/>
    <w:rsid w:val="002D6B42"/>
    <w:rsid w:val="002D6BB6"/>
    <w:rsid w:val="002D6C85"/>
    <w:rsid w:val="002D6E22"/>
    <w:rsid w:val="002D6E64"/>
    <w:rsid w:val="002D6EEE"/>
    <w:rsid w:val="002D6F63"/>
    <w:rsid w:val="002D6FF5"/>
    <w:rsid w:val="002D7116"/>
    <w:rsid w:val="002D7187"/>
    <w:rsid w:val="002D7238"/>
    <w:rsid w:val="002D727A"/>
    <w:rsid w:val="002D72CC"/>
    <w:rsid w:val="002D75A4"/>
    <w:rsid w:val="002D7726"/>
    <w:rsid w:val="002D7897"/>
    <w:rsid w:val="002D7A18"/>
    <w:rsid w:val="002E00CB"/>
    <w:rsid w:val="002E0120"/>
    <w:rsid w:val="002E01C5"/>
    <w:rsid w:val="002E0246"/>
    <w:rsid w:val="002E0458"/>
    <w:rsid w:val="002E05B3"/>
    <w:rsid w:val="002E061C"/>
    <w:rsid w:val="002E0833"/>
    <w:rsid w:val="002E093C"/>
    <w:rsid w:val="002E0956"/>
    <w:rsid w:val="002E0983"/>
    <w:rsid w:val="002E0A70"/>
    <w:rsid w:val="002E0AF8"/>
    <w:rsid w:val="002E0C57"/>
    <w:rsid w:val="002E0EAF"/>
    <w:rsid w:val="002E1300"/>
    <w:rsid w:val="002E1315"/>
    <w:rsid w:val="002E142A"/>
    <w:rsid w:val="002E1443"/>
    <w:rsid w:val="002E14C4"/>
    <w:rsid w:val="002E16FE"/>
    <w:rsid w:val="002E177D"/>
    <w:rsid w:val="002E190F"/>
    <w:rsid w:val="002E1998"/>
    <w:rsid w:val="002E1A6C"/>
    <w:rsid w:val="002E1A6E"/>
    <w:rsid w:val="002E1B11"/>
    <w:rsid w:val="002E1C4C"/>
    <w:rsid w:val="002E1D3A"/>
    <w:rsid w:val="002E1E59"/>
    <w:rsid w:val="002E1EF0"/>
    <w:rsid w:val="002E206E"/>
    <w:rsid w:val="002E20F7"/>
    <w:rsid w:val="002E21B1"/>
    <w:rsid w:val="002E22B8"/>
    <w:rsid w:val="002E22C3"/>
    <w:rsid w:val="002E24E8"/>
    <w:rsid w:val="002E277D"/>
    <w:rsid w:val="002E2882"/>
    <w:rsid w:val="002E29CA"/>
    <w:rsid w:val="002E2BFA"/>
    <w:rsid w:val="002E2E8F"/>
    <w:rsid w:val="002E2F0B"/>
    <w:rsid w:val="002E364F"/>
    <w:rsid w:val="002E383C"/>
    <w:rsid w:val="002E3B90"/>
    <w:rsid w:val="002E3EB4"/>
    <w:rsid w:val="002E3EDA"/>
    <w:rsid w:val="002E3F83"/>
    <w:rsid w:val="002E3F96"/>
    <w:rsid w:val="002E4058"/>
    <w:rsid w:val="002E432C"/>
    <w:rsid w:val="002E4624"/>
    <w:rsid w:val="002E4801"/>
    <w:rsid w:val="002E4893"/>
    <w:rsid w:val="002E48E9"/>
    <w:rsid w:val="002E4AF8"/>
    <w:rsid w:val="002E4C1F"/>
    <w:rsid w:val="002E4D1F"/>
    <w:rsid w:val="002E508A"/>
    <w:rsid w:val="002E5152"/>
    <w:rsid w:val="002E5475"/>
    <w:rsid w:val="002E5505"/>
    <w:rsid w:val="002E557E"/>
    <w:rsid w:val="002E5603"/>
    <w:rsid w:val="002E56EC"/>
    <w:rsid w:val="002E56F0"/>
    <w:rsid w:val="002E5874"/>
    <w:rsid w:val="002E5A80"/>
    <w:rsid w:val="002E5D8F"/>
    <w:rsid w:val="002E5DDA"/>
    <w:rsid w:val="002E5DE9"/>
    <w:rsid w:val="002E5E66"/>
    <w:rsid w:val="002E5FE7"/>
    <w:rsid w:val="002E62C6"/>
    <w:rsid w:val="002E630B"/>
    <w:rsid w:val="002E63F0"/>
    <w:rsid w:val="002E6402"/>
    <w:rsid w:val="002E642A"/>
    <w:rsid w:val="002E6444"/>
    <w:rsid w:val="002E6574"/>
    <w:rsid w:val="002E66A1"/>
    <w:rsid w:val="002E680D"/>
    <w:rsid w:val="002E6835"/>
    <w:rsid w:val="002E68A1"/>
    <w:rsid w:val="002E6969"/>
    <w:rsid w:val="002E69C0"/>
    <w:rsid w:val="002E6A4D"/>
    <w:rsid w:val="002E6A8C"/>
    <w:rsid w:val="002E6B55"/>
    <w:rsid w:val="002E6C02"/>
    <w:rsid w:val="002E6D19"/>
    <w:rsid w:val="002E6EC5"/>
    <w:rsid w:val="002E6F39"/>
    <w:rsid w:val="002E6FC8"/>
    <w:rsid w:val="002E6FE0"/>
    <w:rsid w:val="002E7043"/>
    <w:rsid w:val="002E7058"/>
    <w:rsid w:val="002E70E3"/>
    <w:rsid w:val="002E71D8"/>
    <w:rsid w:val="002E71E2"/>
    <w:rsid w:val="002E7412"/>
    <w:rsid w:val="002E744A"/>
    <w:rsid w:val="002E747D"/>
    <w:rsid w:val="002E7490"/>
    <w:rsid w:val="002E74B8"/>
    <w:rsid w:val="002E7505"/>
    <w:rsid w:val="002E7563"/>
    <w:rsid w:val="002E7578"/>
    <w:rsid w:val="002E76E2"/>
    <w:rsid w:val="002E771C"/>
    <w:rsid w:val="002E7763"/>
    <w:rsid w:val="002E78FC"/>
    <w:rsid w:val="002E79C0"/>
    <w:rsid w:val="002E7A97"/>
    <w:rsid w:val="002E7AE8"/>
    <w:rsid w:val="002E7B65"/>
    <w:rsid w:val="002E7E5A"/>
    <w:rsid w:val="002F0414"/>
    <w:rsid w:val="002F0441"/>
    <w:rsid w:val="002F052A"/>
    <w:rsid w:val="002F0589"/>
    <w:rsid w:val="002F0707"/>
    <w:rsid w:val="002F08BB"/>
    <w:rsid w:val="002F0920"/>
    <w:rsid w:val="002F0BFD"/>
    <w:rsid w:val="002F0EDA"/>
    <w:rsid w:val="002F0F45"/>
    <w:rsid w:val="002F12C2"/>
    <w:rsid w:val="002F12EF"/>
    <w:rsid w:val="002F13AD"/>
    <w:rsid w:val="002F173E"/>
    <w:rsid w:val="002F17B4"/>
    <w:rsid w:val="002F1A23"/>
    <w:rsid w:val="002F1B64"/>
    <w:rsid w:val="002F1CBD"/>
    <w:rsid w:val="002F1DC3"/>
    <w:rsid w:val="002F1F67"/>
    <w:rsid w:val="002F1FB1"/>
    <w:rsid w:val="002F214C"/>
    <w:rsid w:val="002F22CC"/>
    <w:rsid w:val="002F251C"/>
    <w:rsid w:val="002F28C8"/>
    <w:rsid w:val="002F28E5"/>
    <w:rsid w:val="002F2ABB"/>
    <w:rsid w:val="002F2B35"/>
    <w:rsid w:val="002F2B3F"/>
    <w:rsid w:val="002F2B54"/>
    <w:rsid w:val="002F2B90"/>
    <w:rsid w:val="002F2BA1"/>
    <w:rsid w:val="002F2C42"/>
    <w:rsid w:val="002F2C64"/>
    <w:rsid w:val="002F2C73"/>
    <w:rsid w:val="002F2E7C"/>
    <w:rsid w:val="002F2E85"/>
    <w:rsid w:val="002F2E92"/>
    <w:rsid w:val="002F2F7C"/>
    <w:rsid w:val="002F2FE4"/>
    <w:rsid w:val="002F3197"/>
    <w:rsid w:val="002F31F1"/>
    <w:rsid w:val="002F31FB"/>
    <w:rsid w:val="002F3228"/>
    <w:rsid w:val="002F3291"/>
    <w:rsid w:val="002F33BD"/>
    <w:rsid w:val="002F33F6"/>
    <w:rsid w:val="002F3449"/>
    <w:rsid w:val="002F35B4"/>
    <w:rsid w:val="002F362B"/>
    <w:rsid w:val="002F36B2"/>
    <w:rsid w:val="002F36F0"/>
    <w:rsid w:val="002F375D"/>
    <w:rsid w:val="002F37E0"/>
    <w:rsid w:val="002F3967"/>
    <w:rsid w:val="002F3A45"/>
    <w:rsid w:val="002F3C81"/>
    <w:rsid w:val="002F3D48"/>
    <w:rsid w:val="002F3EBC"/>
    <w:rsid w:val="002F3ED5"/>
    <w:rsid w:val="002F3F40"/>
    <w:rsid w:val="002F4074"/>
    <w:rsid w:val="002F42CD"/>
    <w:rsid w:val="002F43A6"/>
    <w:rsid w:val="002F4476"/>
    <w:rsid w:val="002F481C"/>
    <w:rsid w:val="002F48D6"/>
    <w:rsid w:val="002F48FA"/>
    <w:rsid w:val="002F4A01"/>
    <w:rsid w:val="002F4B39"/>
    <w:rsid w:val="002F4C51"/>
    <w:rsid w:val="002F4C5D"/>
    <w:rsid w:val="002F4CC1"/>
    <w:rsid w:val="002F4CCF"/>
    <w:rsid w:val="002F4EB0"/>
    <w:rsid w:val="002F4EE2"/>
    <w:rsid w:val="002F4F05"/>
    <w:rsid w:val="002F4F3A"/>
    <w:rsid w:val="002F5136"/>
    <w:rsid w:val="002F51FD"/>
    <w:rsid w:val="002F54EE"/>
    <w:rsid w:val="002F5525"/>
    <w:rsid w:val="002F552D"/>
    <w:rsid w:val="002F559D"/>
    <w:rsid w:val="002F57C7"/>
    <w:rsid w:val="002F57F8"/>
    <w:rsid w:val="002F589F"/>
    <w:rsid w:val="002F5A43"/>
    <w:rsid w:val="002F5E47"/>
    <w:rsid w:val="002F5F0A"/>
    <w:rsid w:val="002F5FED"/>
    <w:rsid w:val="002F61C7"/>
    <w:rsid w:val="002F6278"/>
    <w:rsid w:val="002F63E0"/>
    <w:rsid w:val="002F6455"/>
    <w:rsid w:val="002F64C2"/>
    <w:rsid w:val="002F6B91"/>
    <w:rsid w:val="002F6CFA"/>
    <w:rsid w:val="002F6D47"/>
    <w:rsid w:val="002F6D79"/>
    <w:rsid w:val="002F6DD0"/>
    <w:rsid w:val="002F6FA9"/>
    <w:rsid w:val="002F6FD8"/>
    <w:rsid w:val="002F7027"/>
    <w:rsid w:val="002F70BD"/>
    <w:rsid w:val="002F7449"/>
    <w:rsid w:val="002F76C7"/>
    <w:rsid w:val="002F7713"/>
    <w:rsid w:val="002F776A"/>
    <w:rsid w:val="002F7919"/>
    <w:rsid w:val="002F7928"/>
    <w:rsid w:val="002F7A0B"/>
    <w:rsid w:val="002F7B8C"/>
    <w:rsid w:val="002F7BE9"/>
    <w:rsid w:val="002F7C60"/>
    <w:rsid w:val="002F7E5F"/>
    <w:rsid w:val="002F7E8F"/>
    <w:rsid w:val="002F7F2D"/>
    <w:rsid w:val="002F7FB2"/>
    <w:rsid w:val="003000DE"/>
    <w:rsid w:val="00300156"/>
    <w:rsid w:val="00300346"/>
    <w:rsid w:val="0030043B"/>
    <w:rsid w:val="00300757"/>
    <w:rsid w:val="003007BE"/>
    <w:rsid w:val="003007C4"/>
    <w:rsid w:val="0030081D"/>
    <w:rsid w:val="003008CB"/>
    <w:rsid w:val="003009CB"/>
    <w:rsid w:val="00300B6A"/>
    <w:rsid w:val="00300BEC"/>
    <w:rsid w:val="00300C5D"/>
    <w:rsid w:val="00300CA4"/>
    <w:rsid w:val="00300CE7"/>
    <w:rsid w:val="00300D08"/>
    <w:rsid w:val="00300D6F"/>
    <w:rsid w:val="00300D8D"/>
    <w:rsid w:val="00300E76"/>
    <w:rsid w:val="00300ECA"/>
    <w:rsid w:val="0030106E"/>
    <w:rsid w:val="00301223"/>
    <w:rsid w:val="003012AB"/>
    <w:rsid w:val="00301489"/>
    <w:rsid w:val="00301509"/>
    <w:rsid w:val="0030150A"/>
    <w:rsid w:val="00301735"/>
    <w:rsid w:val="00301922"/>
    <w:rsid w:val="00301957"/>
    <w:rsid w:val="00301B13"/>
    <w:rsid w:val="00301B3C"/>
    <w:rsid w:val="00301C36"/>
    <w:rsid w:val="00301CF1"/>
    <w:rsid w:val="00301D8C"/>
    <w:rsid w:val="00301F4E"/>
    <w:rsid w:val="00302017"/>
    <w:rsid w:val="00302037"/>
    <w:rsid w:val="00302293"/>
    <w:rsid w:val="003026B6"/>
    <w:rsid w:val="00302795"/>
    <w:rsid w:val="00302E1A"/>
    <w:rsid w:val="00302F92"/>
    <w:rsid w:val="00303203"/>
    <w:rsid w:val="00303206"/>
    <w:rsid w:val="00303391"/>
    <w:rsid w:val="00303392"/>
    <w:rsid w:val="00303461"/>
    <w:rsid w:val="003037BE"/>
    <w:rsid w:val="003039E6"/>
    <w:rsid w:val="00303AD9"/>
    <w:rsid w:val="00303C80"/>
    <w:rsid w:val="00303D67"/>
    <w:rsid w:val="00303F32"/>
    <w:rsid w:val="00303F36"/>
    <w:rsid w:val="00304445"/>
    <w:rsid w:val="00304596"/>
    <w:rsid w:val="00304809"/>
    <w:rsid w:val="003049CF"/>
    <w:rsid w:val="00304BD3"/>
    <w:rsid w:val="00304C31"/>
    <w:rsid w:val="00304C7E"/>
    <w:rsid w:val="00304C8D"/>
    <w:rsid w:val="00304D2C"/>
    <w:rsid w:val="00304E2C"/>
    <w:rsid w:val="003050A4"/>
    <w:rsid w:val="0030534F"/>
    <w:rsid w:val="0030542F"/>
    <w:rsid w:val="003054B4"/>
    <w:rsid w:val="00305899"/>
    <w:rsid w:val="00305994"/>
    <w:rsid w:val="00305AC9"/>
    <w:rsid w:val="00305AF6"/>
    <w:rsid w:val="00305B69"/>
    <w:rsid w:val="00305D18"/>
    <w:rsid w:val="00305D3B"/>
    <w:rsid w:val="00305D7A"/>
    <w:rsid w:val="00305E61"/>
    <w:rsid w:val="00305F69"/>
    <w:rsid w:val="00306032"/>
    <w:rsid w:val="003060F8"/>
    <w:rsid w:val="00306200"/>
    <w:rsid w:val="00306521"/>
    <w:rsid w:val="00306670"/>
    <w:rsid w:val="003066D8"/>
    <w:rsid w:val="00306706"/>
    <w:rsid w:val="0030680B"/>
    <w:rsid w:val="0030689F"/>
    <w:rsid w:val="00306965"/>
    <w:rsid w:val="00306A07"/>
    <w:rsid w:val="00306A0C"/>
    <w:rsid w:val="00306AB6"/>
    <w:rsid w:val="00306AB9"/>
    <w:rsid w:val="00306AD6"/>
    <w:rsid w:val="00306B8A"/>
    <w:rsid w:val="00306BAC"/>
    <w:rsid w:val="00306BC6"/>
    <w:rsid w:val="00306D39"/>
    <w:rsid w:val="00306E43"/>
    <w:rsid w:val="00306EDF"/>
    <w:rsid w:val="00307400"/>
    <w:rsid w:val="00307553"/>
    <w:rsid w:val="003075B5"/>
    <w:rsid w:val="003076DA"/>
    <w:rsid w:val="00307A45"/>
    <w:rsid w:val="00307C54"/>
    <w:rsid w:val="00307C82"/>
    <w:rsid w:val="00307CB3"/>
    <w:rsid w:val="00310013"/>
    <w:rsid w:val="0031022C"/>
    <w:rsid w:val="0031039C"/>
    <w:rsid w:val="00310484"/>
    <w:rsid w:val="00310637"/>
    <w:rsid w:val="00310A16"/>
    <w:rsid w:val="00310D20"/>
    <w:rsid w:val="00310DCE"/>
    <w:rsid w:val="00310E35"/>
    <w:rsid w:val="003112F3"/>
    <w:rsid w:val="003113D3"/>
    <w:rsid w:val="0031142E"/>
    <w:rsid w:val="0031161B"/>
    <w:rsid w:val="00311713"/>
    <w:rsid w:val="00311814"/>
    <w:rsid w:val="0031198A"/>
    <w:rsid w:val="00311C40"/>
    <w:rsid w:val="00311E13"/>
    <w:rsid w:val="00311FDB"/>
    <w:rsid w:val="0031203F"/>
    <w:rsid w:val="003122D9"/>
    <w:rsid w:val="003125CB"/>
    <w:rsid w:val="003125DC"/>
    <w:rsid w:val="0031265C"/>
    <w:rsid w:val="0031276D"/>
    <w:rsid w:val="00312A55"/>
    <w:rsid w:val="00312A8B"/>
    <w:rsid w:val="00312AF6"/>
    <w:rsid w:val="00312B28"/>
    <w:rsid w:val="00312B3F"/>
    <w:rsid w:val="00312BD9"/>
    <w:rsid w:val="00312DE2"/>
    <w:rsid w:val="0031303C"/>
    <w:rsid w:val="0031304A"/>
    <w:rsid w:val="00313107"/>
    <w:rsid w:val="003132A2"/>
    <w:rsid w:val="003134BE"/>
    <w:rsid w:val="003137BC"/>
    <w:rsid w:val="003137C3"/>
    <w:rsid w:val="00313838"/>
    <w:rsid w:val="003138AD"/>
    <w:rsid w:val="003139DC"/>
    <w:rsid w:val="00313AAA"/>
    <w:rsid w:val="00313ACB"/>
    <w:rsid w:val="00313AE3"/>
    <w:rsid w:val="00313E4C"/>
    <w:rsid w:val="00314056"/>
    <w:rsid w:val="00314132"/>
    <w:rsid w:val="003142E8"/>
    <w:rsid w:val="00314497"/>
    <w:rsid w:val="00314543"/>
    <w:rsid w:val="003145D5"/>
    <w:rsid w:val="00315041"/>
    <w:rsid w:val="0031507D"/>
    <w:rsid w:val="00315119"/>
    <w:rsid w:val="0031514D"/>
    <w:rsid w:val="0031538A"/>
    <w:rsid w:val="003154CD"/>
    <w:rsid w:val="003154DE"/>
    <w:rsid w:val="003154F0"/>
    <w:rsid w:val="00315517"/>
    <w:rsid w:val="003156F1"/>
    <w:rsid w:val="003157EB"/>
    <w:rsid w:val="00315864"/>
    <w:rsid w:val="00315BA2"/>
    <w:rsid w:val="00315D43"/>
    <w:rsid w:val="00315E27"/>
    <w:rsid w:val="00315E4C"/>
    <w:rsid w:val="00315E55"/>
    <w:rsid w:val="00315F3C"/>
    <w:rsid w:val="00316464"/>
    <w:rsid w:val="0031664A"/>
    <w:rsid w:val="003167B6"/>
    <w:rsid w:val="0031681F"/>
    <w:rsid w:val="0031685D"/>
    <w:rsid w:val="003169D1"/>
    <w:rsid w:val="00316B05"/>
    <w:rsid w:val="00316CF1"/>
    <w:rsid w:val="00316D2F"/>
    <w:rsid w:val="00317070"/>
    <w:rsid w:val="003172D3"/>
    <w:rsid w:val="00317561"/>
    <w:rsid w:val="003175F7"/>
    <w:rsid w:val="00317799"/>
    <w:rsid w:val="003178FD"/>
    <w:rsid w:val="00317A23"/>
    <w:rsid w:val="00317AF2"/>
    <w:rsid w:val="00317C6A"/>
    <w:rsid w:val="00317D83"/>
    <w:rsid w:val="00317DEF"/>
    <w:rsid w:val="00317F2D"/>
    <w:rsid w:val="00317FBB"/>
    <w:rsid w:val="0032054F"/>
    <w:rsid w:val="003206E2"/>
    <w:rsid w:val="00320709"/>
    <w:rsid w:val="0032083C"/>
    <w:rsid w:val="0032085A"/>
    <w:rsid w:val="003209E9"/>
    <w:rsid w:val="00320AAC"/>
    <w:rsid w:val="00320C62"/>
    <w:rsid w:val="00320CAE"/>
    <w:rsid w:val="00320FA2"/>
    <w:rsid w:val="00320FF2"/>
    <w:rsid w:val="0032102A"/>
    <w:rsid w:val="00321134"/>
    <w:rsid w:val="00321260"/>
    <w:rsid w:val="0032146A"/>
    <w:rsid w:val="00321849"/>
    <w:rsid w:val="0032190B"/>
    <w:rsid w:val="0032190E"/>
    <w:rsid w:val="003219B1"/>
    <w:rsid w:val="00321AD1"/>
    <w:rsid w:val="00321ED5"/>
    <w:rsid w:val="00321F57"/>
    <w:rsid w:val="003220D6"/>
    <w:rsid w:val="0032213C"/>
    <w:rsid w:val="003222DD"/>
    <w:rsid w:val="00322A67"/>
    <w:rsid w:val="00322B4C"/>
    <w:rsid w:val="00322BD1"/>
    <w:rsid w:val="00322BF3"/>
    <w:rsid w:val="00322D35"/>
    <w:rsid w:val="00322D5C"/>
    <w:rsid w:val="00322E22"/>
    <w:rsid w:val="00323092"/>
    <w:rsid w:val="0032369D"/>
    <w:rsid w:val="003236ED"/>
    <w:rsid w:val="0032387E"/>
    <w:rsid w:val="00323922"/>
    <w:rsid w:val="0032395E"/>
    <w:rsid w:val="0032396B"/>
    <w:rsid w:val="003239B1"/>
    <w:rsid w:val="00323D47"/>
    <w:rsid w:val="00323DC7"/>
    <w:rsid w:val="00323DD9"/>
    <w:rsid w:val="00323F0F"/>
    <w:rsid w:val="0032412E"/>
    <w:rsid w:val="0032418A"/>
    <w:rsid w:val="0032438F"/>
    <w:rsid w:val="00324560"/>
    <w:rsid w:val="003245CA"/>
    <w:rsid w:val="003245EC"/>
    <w:rsid w:val="00324651"/>
    <w:rsid w:val="003246D0"/>
    <w:rsid w:val="00324AA5"/>
    <w:rsid w:val="00324CC6"/>
    <w:rsid w:val="00324CC7"/>
    <w:rsid w:val="00324ED3"/>
    <w:rsid w:val="00324FD9"/>
    <w:rsid w:val="00325063"/>
    <w:rsid w:val="0032507F"/>
    <w:rsid w:val="00325527"/>
    <w:rsid w:val="003255EE"/>
    <w:rsid w:val="003257CB"/>
    <w:rsid w:val="003258B8"/>
    <w:rsid w:val="00325C01"/>
    <w:rsid w:val="00325E38"/>
    <w:rsid w:val="00325E52"/>
    <w:rsid w:val="00325E81"/>
    <w:rsid w:val="0032602D"/>
    <w:rsid w:val="003260F1"/>
    <w:rsid w:val="003261E7"/>
    <w:rsid w:val="003261F2"/>
    <w:rsid w:val="003263B2"/>
    <w:rsid w:val="00326464"/>
    <w:rsid w:val="00326606"/>
    <w:rsid w:val="00326641"/>
    <w:rsid w:val="003266C9"/>
    <w:rsid w:val="003267E9"/>
    <w:rsid w:val="003268E6"/>
    <w:rsid w:val="0032699D"/>
    <w:rsid w:val="00326BE8"/>
    <w:rsid w:val="00326C7E"/>
    <w:rsid w:val="00326CC4"/>
    <w:rsid w:val="00326D1B"/>
    <w:rsid w:val="00326D35"/>
    <w:rsid w:val="00327290"/>
    <w:rsid w:val="0032738E"/>
    <w:rsid w:val="00327598"/>
    <w:rsid w:val="0032787A"/>
    <w:rsid w:val="0032788A"/>
    <w:rsid w:val="00327A0C"/>
    <w:rsid w:val="00327A4A"/>
    <w:rsid w:val="00327ABC"/>
    <w:rsid w:val="00327BCE"/>
    <w:rsid w:val="00327C49"/>
    <w:rsid w:val="00327D1F"/>
    <w:rsid w:val="00327F05"/>
    <w:rsid w:val="003300B7"/>
    <w:rsid w:val="003302F1"/>
    <w:rsid w:val="0033034B"/>
    <w:rsid w:val="0033041A"/>
    <w:rsid w:val="00330440"/>
    <w:rsid w:val="00330467"/>
    <w:rsid w:val="003305E5"/>
    <w:rsid w:val="003305EF"/>
    <w:rsid w:val="0033060D"/>
    <w:rsid w:val="0033063F"/>
    <w:rsid w:val="00330667"/>
    <w:rsid w:val="003306CF"/>
    <w:rsid w:val="0033077D"/>
    <w:rsid w:val="0033094D"/>
    <w:rsid w:val="00330BE7"/>
    <w:rsid w:val="00330D52"/>
    <w:rsid w:val="00330D56"/>
    <w:rsid w:val="00330E9F"/>
    <w:rsid w:val="00330EBE"/>
    <w:rsid w:val="00330EF1"/>
    <w:rsid w:val="00330F36"/>
    <w:rsid w:val="00331017"/>
    <w:rsid w:val="00331023"/>
    <w:rsid w:val="0033159D"/>
    <w:rsid w:val="003316B7"/>
    <w:rsid w:val="00331790"/>
    <w:rsid w:val="003317BE"/>
    <w:rsid w:val="0033194D"/>
    <w:rsid w:val="00331A05"/>
    <w:rsid w:val="00331B9C"/>
    <w:rsid w:val="00331C65"/>
    <w:rsid w:val="00331E1C"/>
    <w:rsid w:val="00331F28"/>
    <w:rsid w:val="003321B2"/>
    <w:rsid w:val="00332364"/>
    <w:rsid w:val="0033249A"/>
    <w:rsid w:val="003324AC"/>
    <w:rsid w:val="003324D7"/>
    <w:rsid w:val="003324E6"/>
    <w:rsid w:val="0033251F"/>
    <w:rsid w:val="003326BB"/>
    <w:rsid w:val="0033283F"/>
    <w:rsid w:val="00332843"/>
    <w:rsid w:val="00332871"/>
    <w:rsid w:val="00332BD8"/>
    <w:rsid w:val="00332DB3"/>
    <w:rsid w:val="00332F3B"/>
    <w:rsid w:val="00332F59"/>
    <w:rsid w:val="003331E7"/>
    <w:rsid w:val="0033337E"/>
    <w:rsid w:val="0033337F"/>
    <w:rsid w:val="0033352B"/>
    <w:rsid w:val="00333934"/>
    <w:rsid w:val="003339EF"/>
    <w:rsid w:val="00333AC9"/>
    <w:rsid w:val="00333C5B"/>
    <w:rsid w:val="00333F7A"/>
    <w:rsid w:val="003341FC"/>
    <w:rsid w:val="0033436E"/>
    <w:rsid w:val="00334866"/>
    <w:rsid w:val="0033486C"/>
    <w:rsid w:val="003348BE"/>
    <w:rsid w:val="00334D55"/>
    <w:rsid w:val="00334E4A"/>
    <w:rsid w:val="00334F0D"/>
    <w:rsid w:val="00335374"/>
    <w:rsid w:val="00335375"/>
    <w:rsid w:val="00335469"/>
    <w:rsid w:val="0033557E"/>
    <w:rsid w:val="0033566B"/>
    <w:rsid w:val="00335792"/>
    <w:rsid w:val="003357E7"/>
    <w:rsid w:val="003357E9"/>
    <w:rsid w:val="0033580D"/>
    <w:rsid w:val="003359D0"/>
    <w:rsid w:val="00335ADE"/>
    <w:rsid w:val="00335BA1"/>
    <w:rsid w:val="00335CC6"/>
    <w:rsid w:val="00335D9C"/>
    <w:rsid w:val="00335F80"/>
    <w:rsid w:val="00335F9E"/>
    <w:rsid w:val="00335FD9"/>
    <w:rsid w:val="0033604D"/>
    <w:rsid w:val="0033606E"/>
    <w:rsid w:val="00336164"/>
    <w:rsid w:val="00336236"/>
    <w:rsid w:val="0033624A"/>
    <w:rsid w:val="003364B0"/>
    <w:rsid w:val="00336619"/>
    <w:rsid w:val="00336654"/>
    <w:rsid w:val="00336A20"/>
    <w:rsid w:val="00336C8D"/>
    <w:rsid w:val="00336CC0"/>
    <w:rsid w:val="00336D31"/>
    <w:rsid w:val="00336DF3"/>
    <w:rsid w:val="00336E09"/>
    <w:rsid w:val="00336E8A"/>
    <w:rsid w:val="00336FBD"/>
    <w:rsid w:val="00336FFB"/>
    <w:rsid w:val="00336FFD"/>
    <w:rsid w:val="003370F7"/>
    <w:rsid w:val="00337163"/>
    <w:rsid w:val="003371F8"/>
    <w:rsid w:val="0033738D"/>
    <w:rsid w:val="0033752C"/>
    <w:rsid w:val="0033774D"/>
    <w:rsid w:val="0033790D"/>
    <w:rsid w:val="00337959"/>
    <w:rsid w:val="00337985"/>
    <w:rsid w:val="003379AE"/>
    <w:rsid w:val="00337AA1"/>
    <w:rsid w:val="00337C91"/>
    <w:rsid w:val="00337D35"/>
    <w:rsid w:val="00340050"/>
    <w:rsid w:val="0034028C"/>
    <w:rsid w:val="003402F0"/>
    <w:rsid w:val="0034034F"/>
    <w:rsid w:val="003403D0"/>
    <w:rsid w:val="003403E6"/>
    <w:rsid w:val="003404DB"/>
    <w:rsid w:val="003407D4"/>
    <w:rsid w:val="00340910"/>
    <w:rsid w:val="00340A15"/>
    <w:rsid w:val="00340D17"/>
    <w:rsid w:val="00340F64"/>
    <w:rsid w:val="003410C8"/>
    <w:rsid w:val="00341169"/>
    <w:rsid w:val="0034120F"/>
    <w:rsid w:val="0034138C"/>
    <w:rsid w:val="003413F6"/>
    <w:rsid w:val="0034146A"/>
    <w:rsid w:val="003414DE"/>
    <w:rsid w:val="003416AE"/>
    <w:rsid w:val="003416FB"/>
    <w:rsid w:val="003417B3"/>
    <w:rsid w:val="003417BB"/>
    <w:rsid w:val="003417C5"/>
    <w:rsid w:val="003418F2"/>
    <w:rsid w:val="00341A2E"/>
    <w:rsid w:val="00341CCA"/>
    <w:rsid w:val="00341E5C"/>
    <w:rsid w:val="00342023"/>
    <w:rsid w:val="003421AE"/>
    <w:rsid w:val="003423A9"/>
    <w:rsid w:val="00342636"/>
    <w:rsid w:val="0034291E"/>
    <w:rsid w:val="003429CB"/>
    <w:rsid w:val="00342B1C"/>
    <w:rsid w:val="00342B29"/>
    <w:rsid w:val="00342B4A"/>
    <w:rsid w:val="00342C19"/>
    <w:rsid w:val="00342C1F"/>
    <w:rsid w:val="003431CC"/>
    <w:rsid w:val="00343224"/>
    <w:rsid w:val="003434EE"/>
    <w:rsid w:val="00343873"/>
    <w:rsid w:val="0034390B"/>
    <w:rsid w:val="00343A20"/>
    <w:rsid w:val="00343C55"/>
    <w:rsid w:val="00343C76"/>
    <w:rsid w:val="00343D60"/>
    <w:rsid w:val="00343F23"/>
    <w:rsid w:val="00343F46"/>
    <w:rsid w:val="00344281"/>
    <w:rsid w:val="00344330"/>
    <w:rsid w:val="0034436E"/>
    <w:rsid w:val="00344392"/>
    <w:rsid w:val="00344419"/>
    <w:rsid w:val="003447F3"/>
    <w:rsid w:val="0034486F"/>
    <w:rsid w:val="00344894"/>
    <w:rsid w:val="003448CD"/>
    <w:rsid w:val="00344AC0"/>
    <w:rsid w:val="00344B5B"/>
    <w:rsid w:val="00344B9E"/>
    <w:rsid w:val="00344CF8"/>
    <w:rsid w:val="00344DAE"/>
    <w:rsid w:val="00344E46"/>
    <w:rsid w:val="00344ECB"/>
    <w:rsid w:val="00344F08"/>
    <w:rsid w:val="00344F6E"/>
    <w:rsid w:val="00345057"/>
    <w:rsid w:val="003450BA"/>
    <w:rsid w:val="00345288"/>
    <w:rsid w:val="00345538"/>
    <w:rsid w:val="0034565F"/>
    <w:rsid w:val="0034585B"/>
    <w:rsid w:val="00345879"/>
    <w:rsid w:val="0034589B"/>
    <w:rsid w:val="0034598E"/>
    <w:rsid w:val="00345B00"/>
    <w:rsid w:val="00345C29"/>
    <w:rsid w:val="00345C84"/>
    <w:rsid w:val="00345C8F"/>
    <w:rsid w:val="00345EBD"/>
    <w:rsid w:val="00345F58"/>
    <w:rsid w:val="0034602B"/>
    <w:rsid w:val="00346169"/>
    <w:rsid w:val="003461B2"/>
    <w:rsid w:val="0034632A"/>
    <w:rsid w:val="00346454"/>
    <w:rsid w:val="003464B0"/>
    <w:rsid w:val="003464D7"/>
    <w:rsid w:val="00346701"/>
    <w:rsid w:val="0034673F"/>
    <w:rsid w:val="00346956"/>
    <w:rsid w:val="00346C87"/>
    <w:rsid w:val="00346C9B"/>
    <w:rsid w:val="00346CFA"/>
    <w:rsid w:val="00346EDD"/>
    <w:rsid w:val="00346F48"/>
    <w:rsid w:val="00346FB2"/>
    <w:rsid w:val="00347159"/>
    <w:rsid w:val="003471B7"/>
    <w:rsid w:val="003471B8"/>
    <w:rsid w:val="00347253"/>
    <w:rsid w:val="00347309"/>
    <w:rsid w:val="003473EA"/>
    <w:rsid w:val="0034748B"/>
    <w:rsid w:val="0034759D"/>
    <w:rsid w:val="00347702"/>
    <w:rsid w:val="00347903"/>
    <w:rsid w:val="00347B40"/>
    <w:rsid w:val="00347BCA"/>
    <w:rsid w:val="00347C4C"/>
    <w:rsid w:val="00347E3F"/>
    <w:rsid w:val="00347E9F"/>
    <w:rsid w:val="00347F52"/>
    <w:rsid w:val="003501A2"/>
    <w:rsid w:val="00350264"/>
    <w:rsid w:val="00350358"/>
    <w:rsid w:val="0035038B"/>
    <w:rsid w:val="0035066C"/>
    <w:rsid w:val="003506E4"/>
    <w:rsid w:val="00350704"/>
    <w:rsid w:val="0035071A"/>
    <w:rsid w:val="00350818"/>
    <w:rsid w:val="003509A4"/>
    <w:rsid w:val="00350B75"/>
    <w:rsid w:val="00350BB9"/>
    <w:rsid w:val="00350C1B"/>
    <w:rsid w:val="00350DE8"/>
    <w:rsid w:val="00350E2A"/>
    <w:rsid w:val="00350EA0"/>
    <w:rsid w:val="00350EC9"/>
    <w:rsid w:val="00350EF7"/>
    <w:rsid w:val="0035104A"/>
    <w:rsid w:val="00351265"/>
    <w:rsid w:val="0035128C"/>
    <w:rsid w:val="003513DD"/>
    <w:rsid w:val="0035146D"/>
    <w:rsid w:val="0035183E"/>
    <w:rsid w:val="003519BE"/>
    <w:rsid w:val="003519E8"/>
    <w:rsid w:val="00351ACC"/>
    <w:rsid w:val="00351B37"/>
    <w:rsid w:val="00351B3E"/>
    <w:rsid w:val="00351BC6"/>
    <w:rsid w:val="00351F0E"/>
    <w:rsid w:val="00351F78"/>
    <w:rsid w:val="003520D3"/>
    <w:rsid w:val="003520FB"/>
    <w:rsid w:val="00352166"/>
    <w:rsid w:val="003521FA"/>
    <w:rsid w:val="0035227C"/>
    <w:rsid w:val="003522AE"/>
    <w:rsid w:val="00352434"/>
    <w:rsid w:val="003525E8"/>
    <w:rsid w:val="00352606"/>
    <w:rsid w:val="0035269D"/>
    <w:rsid w:val="003526B6"/>
    <w:rsid w:val="003527B0"/>
    <w:rsid w:val="00352859"/>
    <w:rsid w:val="00352866"/>
    <w:rsid w:val="003528E7"/>
    <w:rsid w:val="00352A56"/>
    <w:rsid w:val="00352B94"/>
    <w:rsid w:val="00352C3E"/>
    <w:rsid w:val="00352C69"/>
    <w:rsid w:val="00352C86"/>
    <w:rsid w:val="00352CCD"/>
    <w:rsid w:val="00352FAD"/>
    <w:rsid w:val="00353048"/>
    <w:rsid w:val="0035349C"/>
    <w:rsid w:val="00353693"/>
    <w:rsid w:val="0035372B"/>
    <w:rsid w:val="003538E6"/>
    <w:rsid w:val="00353AD6"/>
    <w:rsid w:val="00353DAD"/>
    <w:rsid w:val="003543BF"/>
    <w:rsid w:val="003543CC"/>
    <w:rsid w:val="00354689"/>
    <w:rsid w:val="0035470E"/>
    <w:rsid w:val="00354772"/>
    <w:rsid w:val="003547FF"/>
    <w:rsid w:val="00354A36"/>
    <w:rsid w:val="00354B71"/>
    <w:rsid w:val="00354B73"/>
    <w:rsid w:val="00354D39"/>
    <w:rsid w:val="00354F1B"/>
    <w:rsid w:val="00354FAE"/>
    <w:rsid w:val="0035503E"/>
    <w:rsid w:val="0035517A"/>
    <w:rsid w:val="0035523A"/>
    <w:rsid w:val="0035540E"/>
    <w:rsid w:val="00355442"/>
    <w:rsid w:val="003554C1"/>
    <w:rsid w:val="003555C7"/>
    <w:rsid w:val="003555E3"/>
    <w:rsid w:val="00355802"/>
    <w:rsid w:val="00355836"/>
    <w:rsid w:val="00355960"/>
    <w:rsid w:val="00355AA6"/>
    <w:rsid w:val="00355B90"/>
    <w:rsid w:val="00355BA1"/>
    <w:rsid w:val="00355BC7"/>
    <w:rsid w:val="00355C2E"/>
    <w:rsid w:val="00355D11"/>
    <w:rsid w:val="00355EDA"/>
    <w:rsid w:val="00355F99"/>
    <w:rsid w:val="00355FE7"/>
    <w:rsid w:val="003560F6"/>
    <w:rsid w:val="003562FF"/>
    <w:rsid w:val="0035630C"/>
    <w:rsid w:val="003564F5"/>
    <w:rsid w:val="003565AF"/>
    <w:rsid w:val="003565F6"/>
    <w:rsid w:val="00356668"/>
    <w:rsid w:val="00356709"/>
    <w:rsid w:val="003567B8"/>
    <w:rsid w:val="003567E8"/>
    <w:rsid w:val="00356882"/>
    <w:rsid w:val="003569A1"/>
    <w:rsid w:val="00356CBC"/>
    <w:rsid w:val="00356D8E"/>
    <w:rsid w:val="00356DC1"/>
    <w:rsid w:val="003571F0"/>
    <w:rsid w:val="00357241"/>
    <w:rsid w:val="0035762F"/>
    <w:rsid w:val="003577EC"/>
    <w:rsid w:val="00357856"/>
    <w:rsid w:val="003578B4"/>
    <w:rsid w:val="003579E4"/>
    <w:rsid w:val="00357B04"/>
    <w:rsid w:val="00357F46"/>
    <w:rsid w:val="00357F73"/>
    <w:rsid w:val="003600E6"/>
    <w:rsid w:val="00360110"/>
    <w:rsid w:val="003601F4"/>
    <w:rsid w:val="0036032A"/>
    <w:rsid w:val="00360340"/>
    <w:rsid w:val="003604E9"/>
    <w:rsid w:val="003604F1"/>
    <w:rsid w:val="003605B0"/>
    <w:rsid w:val="00360649"/>
    <w:rsid w:val="00360687"/>
    <w:rsid w:val="0036070A"/>
    <w:rsid w:val="00360734"/>
    <w:rsid w:val="00360760"/>
    <w:rsid w:val="003608FD"/>
    <w:rsid w:val="0036094F"/>
    <w:rsid w:val="00360AC9"/>
    <w:rsid w:val="00360BE0"/>
    <w:rsid w:val="00360E25"/>
    <w:rsid w:val="00360EB3"/>
    <w:rsid w:val="00360F55"/>
    <w:rsid w:val="00360FCC"/>
    <w:rsid w:val="00361178"/>
    <w:rsid w:val="003611D5"/>
    <w:rsid w:val="003613CB"/>
    <w:rsid w:val="00361620"/>
    <w:rsid w:val="003616EF"/>
    <w:rsid w:val="00361760"/>
    <w:rsid w:val="0036176D"/>
    <w:rsid w:val="00361C59"/>
    <w:rsid w:val="00361D5C"/>
    <w:rsid w:val="00361DC8"/>
    <w:rsid w:val="00361E49"/>
    <w:rsid w:val="00361EBC"/>
    <w:rsid w:val="00361F2B"/>
    <w:rsid w:val="00361F2E"/>
    <w:rsid w:val="00361F7A"/>
    <w:rsid w:val="00362190"/>
    <w:rsid w:val="003623E9"/>
    <w:rsid w:val="003623FE"/>
    <w:rsid w:val="00362505"/>
    <w:rsid w:val="00362554"/>
    <w:rsid w:val="0036262B"/>
    <w:rsid w:val="0036283C"/>
    <w:rsid w:val="003628FE"/>
    <w:rsid w:val="00362919"/>
    <w:rsid w:val="003629F0"/>
    <w:rsid w:val="00362A33"/>
    <w:rsid w:val="00362ACC"/>
    <w:rsid w:val="00362AEB"/>
    <w:rsid w:val="00362BB9"/>
    <w:rsid w:val="00362D59"/>
    <w:rsid w:val="00362F3B"/>
    <w:rsid w:val="003632EA"/>
    <w:rsid w:val="00363371"/>
    <w:rsid w:val="00363552"/>
    <w:rsid w:val="0036361D"/>
    <w:rsid w:val="003636F6"/>
    <w:rsid w:val="003638B2"/>
    <w:rsid w:val="003639A0"/>
    <w:rsid w:val="003639DA"/>
    <w:rsid w:val="00363A13"/>
    <w:rsid w:val="00363B2F"/>
    <w:rsid w:val="00363D30"/>
    <w:rsid w:val="00363FD6"/>
    <w:rsid w:val="0036427C"/>
    <w:rsid w:val="00364320"/>
    <w:rsid w:val="00364448"/>
    <w:rsid w:val="0036446D"/>
    <w:rsid w:val="003644CE"/>
    <w:rsid w:val="00364735"/>
    <w:rsid w:val="003647DD"/>
    <w:rsid w:val="003648A4"/>
    <w:rsid w:val="00364BB2"/>
    <w:rsid w:val="00364E20"/>
    <w:rsid w:val="00364EA3"/>
    <w:rsid w:val="003654F5"/>
    <w:rsid w:val="00365603"/>
    <w:rsid w:val="0036569E"/>
    <w:rsid w:val="00365863"/>
    <w:rsid w:val="00365869"/>
    <w:rsid w:val="00365A27"/>
    <w:rsid w:val="00365A54"/>
    <w:rsid w:val="00365BEC"/>
    <w:rsid w:val="00365C83"/>
    <w:rsid w:val="00365D34"/>
    <w:rsid w:val="00365EDB"/>
    <w:rsid w:val="00366097"/>
    <w:rsid w:val="0036645F"/>
    <w:rsid w:val="0036657A"/>
    <w:rsid w:val="003665F7"/>
    <w:rsid w:val="003666A1"/>
    <w:rsid w:val="00366DB5"/>
    <w:rsid w:val="00366F11"/>
    <w:rsid w:val="00367176"/>
    <w:rsid w:val="00367306"/>
    <w:rsid w:val="0036731F"/>
    <w:rsid w:val="0036745C"/>
    <w:rsid w:val="003677C2"/>
    <w:rsid w:val="00367976"/>
    <w:rsid w:val="00367A1E"/>
    <w:rsid w:val="00367B99"/>
    <w:rsid w:val="00367BCD"/>
    <w:rsid w:val="00367DD3"/>
    <w:rsid w:val="00367E11"/>
    <w:rsid w:val="00367F65"/>
    <w:rsid w:val="00370131"/>
    <w:rsid w:val="00370659"/>
    <w:rsid w:val="00370709"/>
    <w:rsid w:val="00370720"/>
    <w:rsid w:val="0037072C"/>
    <w:rsid w:val="00370ACB"/>
    <w:rsid w:val="00370B92"/>
    <w:rsid w:val="00370C63"/>
    <w:rsid w:val="00370C9D"/>
    <w:rsid w:val="00370D82"/>
    <w:rsid w:val="00370F48"/>
    <w:rsid w:val="00370F6A"/>
    <w:rsid w:val="0037115B"/>
    <w:rsid w:val="003711C3"/>
    <w:rsid w:val="003712E6"/>
    <w:rsid w:val="0037178D"/>
    <w:rsid w:val="003717F9"/>
    <w:rsid w:val="00371810"/>
    <w:rsid w:val="00371865"/>
    <w:rsid w:val="00371924"/>
    <w:rsid w:val="003719B4"/>
    <w:rsid w:val="00371BE9"/>
    <w:rsid w:val="00371E27"/>
    <w:rsid w:val="00372046"/>
    <w:rsid w:val="0037236E"/>
    <w:rsid w:val="00372402"/>
    <w:rsid w:val="003725DC"/>
    <w:rsid w:val="00372619"/>
    <w:rsid w:val="003727D1"/>
    <w:rsid w:val="00372A07"/>
    <w:rsid w:val="00372A2A"/>
    <w:rsid w:val="00372BF3"/>
    <w:rsid w:val="00372CA4"/>
    <w:rsid w:val="00372FAF"/>
    <w:rsid w:val="00373084"/>
    <w:rsid w:val="00373098"/>
    <w:rsid w:val="00373118"/>
    <w:rsid w:val="00373151"/>
    <w:rsid w:val="003731FE"/>
    <w:rsid w:val="00373264"/>
    <w:rsid w:val="003734F6"/>
    <w:rsid w:val="003735F6"/>
    <w:rsid w:val="003736EC"/>
    <w:rsid w:val="00373765"/>
    <w:rsid w:val="00373802"/>
    <w:rsid w:val="0037397C"/>
    <w:rsid w:val="00373B50"/>
    <w:rsid w:val="00373B63"/>
    <w:rsid w:val="00373EFB"/>
    <w:rsid w:val="00374057"/>
    <w:rsid w:val="00374195"/>
    <w:rsid w:val="00374252"/>
    <w:rsid w:val="003742A3"/>
    <w:rsid w:val="003742B8"/>
    <w:rsid w:val="003747EB"/>
    <w:rsid w:val="00374838"/>
    <w:rsid w:val="003749FB"/>
    <w:rsid w:val="00374B02"/>
    <w:rsid w:val="00374BE5"/>
    <w:rsid w:val="00375018"/>
    <w:rsid w:val="0037540A"/>
    <w:rsid w:val="003755AF"/>
    <w:rsid w:val="003755BF"/>
    <w:rsid w:val="0037567A"/>
    <w:rsid w:val="00375780"/>
    <w:rsid w:val="00375797"/>
    <w:rsid w:val="00375D41"/>
    <w:rsid w:val="00376266"/>
    <w:rsid w:val="00376286"/>
    <w:rsid w:val="0037632A"/>
    <w:rsid w:val="0037636D"/>
    <w:rsid w:val="003763D3"/>
    <w:rsid w:val="00376455"/>
    <w:rsid w:val="0037645D"/>
    <w:rsid w:val="0037655C"/>
    <w:rsid w:val="00376732"/>
    <w:rsid w:val="003769CC"/>
    <w:rsid w:val="00376B1A"/>
    <w:rsid w:val="00376BAA"/>
    <w:rsid w:val="00376EBE"/>
    <w:rsid w:val="00376ED2"/>
    <w:rsid w:val="00376F99"/>
    <w:rsid w:val="0037711F"/>
    <w:rsid w:val="003771A5"/>
    <w:rsid w:val="00377222"/>
    <w:rsid w:val="003774FE"/>
    <w:rsid w:val="00377AAB"/>
    <w:rsid w:val="00377ACC"/>
    <w:rsid w:val="00377C9D"/>
    <w:rsid w:val="00377CDF"/>
    <w:rsid w:val="00377D16"/>
    <w:rsid w:val="00377D7F"/>
    <w:rsid w:val="00377DE7"/>
    <w:rsid w:val="00377E88"/>
    <w:rsid w:val="00380331"/>
    <w:rsid w:val="003808F0"/>
    <w:rsid w:val="003809B0"/>
    <w:rsid w:val="003809C1"/>
    <w:rsid w:val="00380A01"/>
    <w:rsid w:val="00380D19"/>
    <w:rsid w:val="00380E69"/>
    <w:rsid w:val="00380FB8"/>
    <w:rsid w:val="003810B8"/>
    <w:rsid w:val="003810E8"/>
    <w:rsid w:val="00381241"/>
    <w:rsid w:val="00381267"/>
    <w:rsid w:val="0038128E"/>
    <w:rsid w:val="00381413"/>
    <w:rsid w:val="003817C3"/>
    <w:rsid w:val="003818EE"/>
    <w:rsid w:val="003819EC"/>
    <w:rsid w:val="00381C16"/>
    <w:rsid w:val="00381D0A"/>
    <w:rsid w:val="00382170"/>
    <w:rsid w:val="003822EF"/>
    <w:rsid w:val="003823FA"/>
    <w:rsid w:val="00382436"/>
    <w:rsid w:val="00382699"/>
    <w:rsid w:val="003826F3"/>
    <w:rsid w:val="003827C0"/>
    <w:rsid w:val="00382934"/>
    <w:rsid w:val="00382968"/>
    <w:rsid w:val="00382A8E"/>
    <w:rsid w:val="00382D05"/>
    <w:rsid w:val="00382D41"/>
    <w:rsid w:val="00382EEA"/>
    <w:rsid w:val="00382F8B"/>
    <w:rsid w:val="003830F1"/>
    <w:rsid w:val="0038312D"/>
    <w:rsid w:val="0038322A"/>
    <w:rsid w:val="0038347D"/>
    <w:rsid w:val="003835B7"/>
    <w:rsid w:val="003835BF"/>
    <w:rsid w:val="003835FA"/>
    <w:rsid w:val="00383630"/>
    <w:rsid w:val="0038363A"/>
    <w:rsid w:val="0038366F"/>
    <w:rsid w:val="003837EC"/>
    <w:rsid w:val="0038389E"/>
    <w:rsid w:val="00383A28"/>
    <w:rsid w:val="00383A95"/>
    <w:rsid w:val="00383B22"/>
    <w:rsid w:val="00383B71"/>
    <w:rsid w:val="00383D3B"/>
    <w:rsid w:val="00383FE6"/>
    <w:rsid w:val="003840D1"/>
    <w:rsid w:val="003841A1"/>
    <w:rsid w:val="00384953"/>
    <w:rsid w:val="00384AC7"/>
    <w:rsid w:val="00384B2A"/>
    <w:rsid w:val="00384BAD"/>
    <w:rsid w:val="00384CDC"/>
    <w:rsid w:val="00384CFE"/>
    <w:rsid w:val="00384CFF"/>
    <w:rsid w:val="00384E20"/>
    <w:rsid w:val="00384E22"/>
    <w:rsid w:val="00384E54"/>
    <w:rsid w:val="00384E80"/>
    <w:rsid w:val="00384EBC"/>
    <w:rsid w:val="00384FF7"/>
    <w:rsid w:val="00385099"/>
    <w:rsid w:val="003850A8"/>
    <w:rsid w:val="003850B0"/>
    <w:rsid w:val="003850BF"/>
    <w:rsid w:val="0038536A"/>
    <w:rsid w:val="00385447"/>
    <w:rsid w:val="00385555"/>
    <w:rsid w:val="00385685"/>
    <w:rsid w:val="0038585B"/>
    <w:rsid w:val="00385872"/>
    <w:rsid w:val="003859E2"/>
    <w:rsid w:val="00385B57"/>
    <w:rsid w:val="00385F76"/>
    <w:rsid w:val="00386019"/>
    <w:rsid w:val="0038603A"/>
    <w:rsid w:val="003860F4"/>
    <w:rsid w:val="0038611B"/>
    <w:rsid w:val="00386145"/>
    <w:rsid w:val="0038614B"/>
    <w:rsid w:val="00386466"/>
    <w:rsid w:val="003864AD"/>
    <w:rsid w:val="003865E6"/>
    <w:rsid w:val="003867DE"/>
    <w:rsid w:val="00386944"/>
    <w:rsid w:val="00386954"/>
    <w:rsid w:val="00386B8A"/>
    <w:rsid w:val="00386C50"/>
    <w:rsid w:val="00386C9A"/>
    <w:rsid w:val="00386D1C"/>
    <w:rsid w:val="00386F02"/>
    <w:rsid w:val="00386F6E"/>
    <w:rsid w:val="00387032"/>
    <w:rsid w:val="00387086"/>
    <w:rsid w:val="003870EF"/>
    <w:rsid w:val="0038772F"/>
    <w:rsid w:val="003877CD"/>
    <w:rsid w:val="003878FB"/>
    <w:rsid w:val="0038799F"/>
    <w:rsid w:val="003879FC"/>
    <w:rsid w:val="00387B28"/>
    <w:rsid w:val="00387BE1"/>
    <w:rsid w:val="00387D04"/>
    <w:rsid w:val="00387D6C"/>
    <w:rsid w:val="00387D9F"/>
    <w:rsid w:val="003900EF"/>
    <w:rsid w:val="00390123"/>
    <w:rsid w:val="0039025A"/>
    <w:rsid w:val="003902E9"/>
    <w:rsid w:val="003904A6"/>
    <w:rsid w:val="003905E4"/>
    <w:rsid w:val="00390614"/>
    <w:rsid w:val="00390724"/>
    <w:rsid w:val="00390BA6"/>
    <w:rsid w:val="00390BE7"/>
    <w:rsid w:val="00390C9F"/>
    <w:rsid w:val="00390F9D"/>
    <w:rsid w:val="003917AA"/>
    <w:rsid w:val="00391858"/>
    <w:rsid w:val="00391954"/>
    <w:rsid w:val="003919B8"/>
    <w:rsid w:val="003919EC"/>
    <w:rsid w:val="00391CE5"/>
    <w:rsid w:val="00391D58"/>
    <w:rsid w:val="00391ECD"/>
    <w:rsid w:val="00391FBE"/>
    <w:rsid w:val="0039208B"/>
    <w:rsid w:val="00392238"/>
    <w:rsid w:val="00392247"/>
    <w:rsid w:val="00392288"/>
    <w:rsid w:val="00392313"/>
    <w:rsid w:val="003924A6"/>
    <w:rsid w:val="0039251C"/>
    <w:rsid w:val="0039258B"/>
    <w:rsid w:val="003928C7"/>
    <w:rsid w:val="0039297A"/>
    <w:rsid w:val="00392A94"/>
    <w:rsid w:val="00392BAB"/>
    <w:rsid w:val="00392BCA"/>
    <w:rsid w:val="00392BDC"/>
    <w:rsid w:val="00392FEA"/>
    <w:rsid w:val="00393228"/>
    <w:rsid w:val="00393233"/>
    <w:rsid w:val="003932B5"/>
    <w:rsid w:val="003932D2"/>
    <w:rsid w:val="00393302"/>
    <w:rsid w:val="00393348"/>
    <w:rsid w:val="003935EA"/>
    <w:rsid w:val="003936FF"/>
    <w:rsid w:val="003937B5"/>
    <w:rsid w:val="00393815"/>
    <w:rsid w:val="00393A5E"/>
    <w:rsid w:val="00393A98"/>
    <w:rsid w:val="00393AAF"/>
    <w:rsid w:val="00393DFF"/>
    <w:rsid w:val="00393E1A"/>
    <w:rsid w:val="00393F5B"/>
    <w:rsid w:val="003940C5"/>
    <w:rsid w:val="00394143"/>
    <w:rsid w:val="0039414E"/>
    <w:rsid w:val="0039431F"/>
    <w:rsid w:val="003944B1"/>
    <w:rsid w:val="0039458B"/>
    <w:rsid w:val="00394690"/>
    <w:rsid w:val="003947BC"/>
    <w:rsid w:val="003948D7"/>
    <w:rsid w:val="00394949"/>
    <w:rsid w:val="00394CEF"/>
    <w:rsid w:val="00394DB6"/>
    <w:rsid w:val="0039505E"/>
    <w:rsid w:val="0039508E"/>
    <w:rsid w:val="0039511F"/>
    <w:rsid w:val="0039529D"/>
    <w:rsid w:val="00395308"/>
    <w:rsid w:val="00395608"/>
    <w:rsid w:val="00395718"/>
    <w:rsid w:val="003957C6"/>
    <w:rsid w:val="00395840"/>
    <w:rsid w:val="0039588A"/>
    <w:rsid w:val="00395898"/>
    <w:rsid w:val="0039596B"/>
    <w:rsid w:val="003959CC"/>
    <w:rsid w:val="003959DF"/>
    <w:rsid w:val="00395B49"/>
    <w:rsid w:val="00395D00"/>
    <w:rsid w:val="00395D1D"/>
    <w:rsid w:val="00395EE4"/>
    <w:rsid w:val="00396126"/>
    <w:rsid w:val="003962A5"/>
    <w:rsid w:val="00396319"/>
    <w:rsid w:val="00396615"/>
    <w:rsid w:val="0039669E"/>
    <w:rsid w:val="0039677C"/>
    <w:rsid w:val="00396AF6"/>
    <w:rsid w:val="00396C26"/>
    <w:rsid w:val="00396EA7"/>
    <w:rsid w:val="00397101"/>
    <w:rsid w:val="003971B7"/>
    <w:rsid w:val="00397557"/>
    <w:rsid w:val="003975A8"/>
    <w:rsid w:val="0039790C"/>
    <w:rsid w:val="00397A6D"/>
    <w:rsid w:val="00397A79"/>
    <w:rsid w:val="00397C25"/>
    <w:rsid w:val="00397C37"/>
    <w:rsid w:val="00397D86"/>
    <w:rsid w:val="00397E0A"/>
    <w:rsid w:val="00397E67"/>
    <w:rsid w:val="00397EF1"/>
    <w:rsid w:val="00397FAE"/>
    <w:rsid w:val="003A00EF"/>
    <w:rsid w:val="003A0174"/>
    <w:rsid w:val="003A03C9"/>
    <w:rsid w:val="003A046C"/>
    <w:rsid w:val="003A054A"/>
    <w:rsid w:val="003A0631"/>
    <w:rsid w:val="003A0807"/>
    <w:rsid w:val="003A09B8"/>
    <w:rsid w:val="003A0A11"/>
    <w:rsid w:val="003A0A76"/>
    <w:rsid w:val="003A0AB7"/>
    <w:rsid w:val="003A0B7F"/>
    <w:rsid w:val="003A0C2A"/>
    <w:rsid w:val="003A0CDE"/>
    <w:rsid w:val="003A0D2D"/>
    <w:rsid w:val="003A0E88"/>
    <w:rsid w:val="003A12F3"/>
    <w:rsid w:val="003A130D"/>
    <w:rsid w:val="003A13A2"/>
    <w:rsid w:val="003A13E0"/>
    <w:rsid w:val="003A14DB"/>
    <w:rsid w:val="003A1614"/>
    <w:rsid w:val="003A16FD"/>
    <w:rsid w:val="003A17DC"/>
    <w:rsid w:val="003A18D3"/>
    <w:rsid w:val="003A1986"/>
    <w:rsid w:val="003A19F7"/>
    <w:rsid w:val="003A1A28"/>
    <w:rsid w:val="003A1A6B"/>
    <w:rsid w:val="003A1BD2"/>
    <w:rsid w:val="003A1C2C"/>
    <w:rsid w:val="003A1D38"/>
    <w:rsid w:val="003A1D71"/>
    <w:rsid w:val="003A1DA5"/>
    <w:rsid w:val="003A2036"/>
    <w:rsid w:val="003A21B9"/>
    <w:rsid w:val="003A23D0"/>
    <w:rsid w:val="003A25ED"/>
    <w:rsid w:val="003A28DA"/>
    <w:rsid w:val="003A2923"/>
    <w:rsid w:val="003A2980"/>
    <w:rsid w:val="003A2AB2"/>
    <w:rsid w:val="003A2B9E"/>
    <w:rsid w:val="003A2BF8"/>
    <w:rsid w:val="003A2C8C"/>
    <w:rsid w:val="003A2C99"/>
    <w:rsid w:val="003A2D1A"/>
    <w:rsid w:val="003A2E04"/>
    <w:rsid w:val="003A2FBD"/>
    <w:rsid w:val="003A30FC"/>
    <w:rsid w:val="003A3169"/>
    <w:rsid w:val="003A3439"/>
    <w:rsid w:val="003A3544"/>
    <w:rsid w:val="003A3724"/>
    <w:rsid w:val="003A375E"/>
    <w:rsid w:val="003A3B41"/>
    <w:rsid w:val="003A3D30"/>
    <w:rsid w:val="003A3F99"/>
    <w:rsid w:val="003A3FFD"/>
    <w:rsid w:val="003A402D"/>
    <w:rsid w:val="003A4035"/>
    <w:rsid w:val="003A42A1"/>
    <w:rsid w:val="003A4309"/>
    <w:rsid w:val="003A43F2"/>
    <w:rsid w:val="003A44F1"/>
    <w:rsid w:val="003A45BD"/>
    <w:rsid w:val="003A4979"/>
    <w:rsid w:val="003A4C4B"/>
    <w:rsid w:val="003A4DE8"/>
    <w:rsid w:val="003A4F25"/>
    <w:rsid w:val="003A5013"/>
    <w:rsid w:val="003A5052"/>
    <w:rsid w:val="003A50D4"/>
    <w:rsid w:val="003A5188"/>
    <w:rsid w:val="003A5254"/>
    <w:rsid w:val="003A54C5"/>
    <w:rsid w:val="003A571D"/>
    <w:rsid w:val="003A5891"/>
    <w:rsid w:val="003A5AB2"/>
    <w:rsid w:val="003A5AF4"/>
    <w:rsid w:val="003A5C35"/>
    <w:rsid w:val="003A5FAC"/>
    <w:rsid w:val="003A6120"/>
    <w:rsid w:val="003A61AA"/>
    <w:rsid w:val="003A6309"/>
    <w:rsid w:val="003A6326"/>
    <w:rsid w:val="003A6390"/>
    <w:rsid w:val="003A63C5"/>
    <w:rsid w:val="003A64D1"/>
    <w:rsid w:val="003A6657"/>
    <w:rsid w:val="003A66EE"/>
    <w:rsid w:val="003A675D"/>
    <w:rsid w:val="003A68CE"/>
    <w:rsid w:val="003A6A39"/>
    <w:rsid w:val="003A6BB5"/>
    <w:rsid w:val="003A6C8F"/>
    <w:rsid w:val="003A7223"/>
    <w:rsid w:val="003A7370"/>
    <w:rsid w:val="003A7426"/>
    <w:rsid w:val="003A743D"/>
    <w:rsid w:val="003A75D8"/>
    <w:rsid w:val="003A787B"/>
    <w:rsid w:val="003A7A7F"/>
    <w:rsid w:val="003A7DF1"/>
    <w:rsid w:val="003A7E5F"/>
    <w:rsid w:val="003A7EBD"/>
    <w:rsid w:val="003B006B"/>
    <w:rsid w:val="003B007A"/>
    <w:rsid w:val="003B0243"/>
    <w:rsid w:val="003B04F1"/>
    <w:rsid w:val="003B0619"/>
    <w:rsid w:val="003B0679"/>
    <w:rsid w:val="003B06B5"/>
    <w:rsid w:val="003B090C"/>
    <w:rsid w:val="003B0981"/>
    <w:rsid w:val="003B0A8F"/>
    <w:rsid w:val="003B0AC1"/>
    <w:rsid w:val="003B0B1E"/>
    <w:rsid w:val="003B11A5"/>
    <w:rsid w:val="003B120D"/>
    <w:rsid w:val="003B12FB"/>
    <w:rsid w:val="003B1813"/>
    <w:rsid w:val="003B1A71"/>
    <w:rsid w:val="003B1BB5"/>
    <w:rsid w:val="003B1C98"/>
    <w:rsid w:val="003B1D53"/>
    <w:rsid w:val="003B1DCB"/>
    <w:rsid w:val="003B2130"/>
    <w:rsid w:val="003B2358"/>
    <w:rsid w:val="003B2484"/>
    <w:rsid w:val="003B24F3"/>
    <w:rsid w:val="003B2729"/>
    <w:rsid w:val="003B2A34"/>
    <w:rsid w:val="003B2C37"/>
    <w:rsid w:val="003B2F65"/>
    <w:rsid w:val="003B3288"/>
    <w:rsid w:val="003B3334"/>
    <w:rsid w:val="003B3444"/>
    <w:rsid w:val="003B347E"/>
    <w:rsid w:val="003B3534"/>
    <w:rsid w:val="003B3565"/>
    <w:rsid w:val="003B35EE"/>
    <w:rsid w:val="003B3716"/>
    <w:rsid w:val="003B3729"/>
    <w:rsid w:val="003B3977"/>
    <w:rsid w:val="003B39E3"/>
    <w:rsid w:val="003B3A89"/>
    <w:rsid w:val="003B3CA1"/>
    <w:rsid w:val="003B3D49"/>
    <w:rsid w:val="003B3D77"/>
    <w:rsid w:val="003B404B"/>
    <w:rsid w:val="003B40FD"/>
    <w:rsid w:val="003B434F"/>
    <w:rsid w:val="003B441C"/>
    <w:rsid w:val="003B44B0"/>
    <w:rsid w:val="003B4680"/>
    <w:rsid w:val="003B46E0"/>
    <w:rsid w:val="003B4869"/>
    <w:rsid w:val="003B4E05"/>
    <w:rsid w:val="003B4E5D"/>
    <w:rsid w:val="003B4FE7"/>
    <w:rsid w:val="003B5005"/>
    <w:rsid w:val="003B5137"/>
    <w:rsid w:val="003B55D7"/>
    <w:rsid w:val="003B575C"/>
    <w:rsid w:val="003B5863"/>
    <w:rsid w:val="003B590E"/>
    <w:rsid w:val="003B59D6"/>
    <w:rsid w:val="003B5A78"/>
    <w:rsid w:val="003B5D98"/>
    <w:rsid w:val="003B5E0A"/>
    <w:rsid w:val="003B5E5B"/>
    <w:rsid w:val="003B5EB3"/>
    <w:rsid w:val="003B5F29"/>
    <w:rsid w:val="003B6019"/>
    <w:rsid w:val="003B6072"/>
    <w:rsid w:val="003B61BC"/>
    <w:rsid w:val="003B62CD"/>
    <w:rsid w:val="003B6394"/>
    <w:rsid w:val="003B63D1"/>
    <w:rsid w:val="003B64F9"/>
    <w:rsid w:val="003B6572"/>
    <w:rsid w:val="003B65DE"/>
    <w:rsid w:val="003B6657"/>
    <w:rsid w:val="003B672E"/>
    <w:rsid w:val="003B6767"/>
    <w:rsid w:val="003B685C"/>
    <w:rsid w:val="003B6935"/>
    <w:rsid w:val="003B6A8F"/>
    <w:rsid w:val="003B6ACA"/>
    <w:rsid w:val="003B6CEE"/>
    <w:rsid w:val="003B6D43"/>
    <w:rsid w:val="003B6D8C"/>
    <w:rsid w:val="003B6E69"/>
    <w:rsid w:val="003B6FC2"/>
    <w:rsid w:val="003B6FDD"/>
    <w:rsid w:val="003B72C5"/>
    <w:rsid w:val="003B7430"/>
    <w:rsid w:val="003B76AB"/>
    <w:rsid w:val="003B776B"/>
    <w:rsid w:val="003B7785"/>
    <w:rsid w:val="003B77A7"/>
    <w:rsid w:val="003B77D6"/>
    <w:rsid w:val="003B78F0"/>
    <w:rsid w:val="003B7A17"/>
    <w:rsid w:val="003B7C08"/>
    <w:rsid w:val="003B7C98"/>
    <w:rsid w:val="003B7E07"/>
    <w:rsid w:val="003C0171"/>
    <w:rsid w:val="003C029C"/>
    <w:rsid w:val="003C02BF"/>
    <w:rsid w:val="003C05CE"/>
    <w:rsid w:val="003C06D2"/>
    <w:rsid w:val="003C081B"/>
    <w:rsid w:val="003C088F"/>
    <w:rsid w:val="003C08D6"/>
    <w:rsid w:val="003C0C5F"/>
    <w:rsid w:val="003C0C68"/>
    <w:rsid w:val="003C0E8A"/>
    <w:rsid w:val="003C0FAD"/>
    <w:rsid w:val="003C0FE1"/>
    <w:rsid w:val="003C104F"/>
    <w:rsid w:val="003C105E"/>
    <w:rsid w:val="003C11C0"/>
    <w:rsid w:val="003C11F9"/>
    <w:rsid w:val="003C12D5"/>
    <w:rsid w:val="003C1538"/>
    <w:rsid w:val="003C1605"/>
    <w:rsid w:val="003C1705"/>
    <w:rsid w:val="003C17CC"/>
    <w:rsid w:val="003C18D8"/>
    <w:rsid w:val="003C1A01"/>
    <w:rsid w:val="003C1A83"/>
    <w:rsid w:val="003C1A95"/>
    <w:rsid w:val="003C1AA9"/>
    <w:rsid w:val="003C1D23"/>
    <w:rsid w:val="003C1D4A"/>
    <w:rsid w:val="003C1E4F"/>
    <w:rsid w:val="003C1EE5"/>
    <w:rsid w:val="003C208F"/>
    <w:rsid w:val="003C209C"/>
    <w:rsid w:val="003C2684"/>
    <w:rsid w:val="003C2694"/>
    <w:rsid w:val="003C2798"/>
    <w:rsid w:val="003C2806"/>
    <w:rsid w:val="003C2872"/>
    <w:rsid w:val="003C2885"/>
    <w:rsid w:val="003C299C"/>
    <w:rsid w:val="003C29D0"/>
    <w:rsid w:val="003C29F0"/>
    <w:rsid w:val="003C2B2B"/>
    <w:rsid w:val="003C2B5C"/>
    <w:rsid w:val="003C2B93"/>
    <w:rsid w:val="003C2C8A"/>
    <w:rsid w:val="003C2D42"/>
    <w:rsid w:val="003C2D8C"/>
    <w:rsid w:val="003C2D90"/>
    <w:rsid w:val="003C309E"/>
    <w:rsid w:val="003C3267"/>
    <w:rsid w:val="003C35A0"/>
    <w:rsid w:val="003C362E"/>
    <w:rsid w:val="003C3660"/>
    <w:rsid w:val="003C3799"/>
    <w:rsid w:val="003C3852"/>
    <w:rsid w:val="003C38F4"/>
    <w:rsid w:val="003C391B"/>
    <w:rsid w:val="003C391E"/>
    <w:rsid w:val="003C39AC"/>
    <w:rsid w:val="003C39C8"/>
    <w:rsid w:val="003C39CD"/>
    <w:rsid w:val="003C3C4D"/>
    <w:rsid w:val="003C3C84"/>
    <w:rsid w:val="003C3CBB"/>
    <w:rsid w:val="003C3D71"/>
    <w:rsid w:val="003C3F11"/>
    <w:rsid w:val="003C3F90"/>
    <w:rsid w:val="003C3FE2"/>
    <w:rsid w:val="003C4440"/>
    <w:rsid w:val="003C4636"/>
    <w:rsid w:val="003C4720"/>
    <w:rsid w:val="003C474A"/>
    <w:rsid w:val="003C494E"/>
    <w:rsid w:val="003C49D7"/>
    <w:rsid w:val="003C4CBB"/>
    <w:rsid w:val="003C4CC6"/>
    <w:rsid w:val="003C4CD3"/>
    <w:rsid w:val="003C4E71"/>
    <w:rsid w:val="003C4F09"/>
    <w:rsid w:val="003C4F55"/>
    <w:rsid w:val="003C5004"/>
    <w:rsid w:val="003C516D"/>
    <w:rsid w:val="003C5336"/>
    <w:rsid w:val="003C53A6"/>
    <w:rsid w:val="003C5459"/>
    <w:rsid w:val="003C570C"/>
    <w:rsid w:val="003C581F"/>
    <w:rsid w:val="003C5909"/>
    <w:rsid w:val="003C5C4C"/>
    <w:rsid w:val="003C5E6F"/>
    <w:rsid w:val="003C619A"/>
    <w:rsid w:val="003C61F6"/>
    <w:rsid w:val="003C6221"/>
    <w:rsid w:val="003C6590"/>
    <w:rsid w:val="003C677B"/>
    <w:rsid w:val="003C678F"/>
    <w:rsid w:val="003C6886"/>
    <w:rsid w:val="003C6C5E"/>
    <w:rsid w:val="003C6CFC"/>
    <w:rsid w:val="003C6D04"/>
    <w:rsid w:val="003C6D05"/>
    <w:rsid w:val="003C7438"/>
    <w:rsid w:val="003C7578"/>
    <w:rsid w:val="003C7D1E"/>
    <w:rsid w:val="003C7ED7"/>
    <w:rsid w:val="003D0180"/>
    <w:rsid w:val="003D01B0"/>
    <w:rsid w:val="003D0250"/>
    <w:rsid w:val="003D039D"/>
    <w:rsid w:val="003D03AA"/>
    <w:rsid w:val="003D0416"/>
    <w:rsid w:val="003D0512"/>
    <w:rsid w:val="003D0957"/>
    <w:rsid w:val="003D0A0C"/>
    <w:rsid w:val="003D0E6D"/>
    <w:rsid w:val="003D1109"/>
    <w:rsid w:val="003D12A1"/>
    <w:rsid w:val="003D17D6"/>
    <w:rsid w:val="003D18CF"/>
    <w:rsid w:val="003D19EF"/>
    <w:rsid w:val="003D1E9D"/>
    <w:rsid w:val="003D1EB2"/>
    <w:rsid w:val="003D1F43"/>
    <w:rsid w:val="003D207A"/>
    <w:rsid w:val="003D20EA"/>
    <w:rsid w:val="003D224A"/>
    <w:rsid w:val="003D23B4"/>
    <w:rsid w:val="003D2438"/>
    <w:rsid w:val="003D2603"/>
    <w:rsid w:val="003D2773"/>
    <w:rsid w:val="003D2797"/>
    <w:rsid w:val="003D2873"/>
    <w:rsid w:val="003D2926"/>
    <w:rsid w:val="003D2A8F"/>
    <w:rsid w:val="003D2E18"/>
    <w:rsid w:val="003D2E53"/>
    <w:rsid w:val="003D2E80"/>
    <w:rsid w:val="003D30B4"/>
    <w:rsid w:val="003D30B6"/>
    <w:rsid w:val="003D30E6"/>
    <w:rsid w:val="003D3397"/>
    <w:rsid w:val="003D3632"/>
    <w:rsid w:val="003D3672"/>
    <w:rsid w:val="003D36BC"/>
    <w:rsid w:val="003D36F1"/>
    <w:rsid w:val="003D3883"/>
    <w:rsid w:val="003D38E6"/>
    <w:rsid w:val="003D399C"/>
    <w:rsid w:val="003D3AC2"/>
    <w:rsid w:val="003D3B4F"/>
    <w:rsid w:val="003D3CC6"/>
    <w:rsid w:val="003D433B"/>
    <w:rsid w:val="003D438F"/>
    <w:rsid w:val="003D43D4"/>
    <w:rsid w:val="003D4429"/>
    <w:rsid w:val="003D451C"/>
    <w:rsid w:val="003D45F8"/>
    <w:rsid w:val="003D4849"/>
    <w:rsid w:val="003D485D"/>
    <w:rsid w:val="003D4896"/>
    <w:rsid w:val="003D48DD"/>
    <w:rsid w:val="003D4CE2"/>
    <w:rsid w:val="003D4D99"/>
    <w:rsid w:val="003D4F1E"/>
    <w:rsid w:val="003D4FA3"/>
    <w:rsid w:val="003D51BB"/>
    <w:rsid w:val="003D51F5"/>
    <w:rsid w:val="003D5265"/>
    <w:rsid w:val="003D52AC"/>
    <w:rsid w:val="003D52BA"/>
    <w:rsid w:val="003D52D4"/>
    <w:rsid w:val="003D5877"/>
    <w:rsid w:val="003D58CA"/>
    <w:rsid w:val="003D5905"/>
    <w:rsid w:val="003D5930"/>
    <w:rsid w:val="003D5B2D"/>
    <w:rsid w:val="003D5BBD"/>
    <w:rsid w:val="003D5DC3"/>
    <w:rsid w:val="003D5DC5"/>
    <w:rsid w:val="003D5E61"/>
    <w:rsid w:val="003D61A0"/>
    <w:rsid w:val="003D6317"/>
    <w:rsid w:val="003D66D2"/>
    <w:rsid w:val="003D683D"/>
    <w:rsid w:val="003D6A2E"/>
    <w:rsid w:val="003D6AB5"/>
    <w:rsid w:val="003D6E9F"/>
    <w:rsid w:val="003D70C6"/>
    <w:rsid w:val="003D7171"/>
    <w:rsid w:val="003D7225"/>
    <w:rsid w:val="003D732B"/>
    <w:rsid w:val="003D7347"/>
    <w:rsid w:val="003D73A7"/>
    <w:rsid w:val="003D73DF"/>
    <w:rsid w:val="003D7766"/>
    <w:rsid w:val="003D77BE"/>
    <w:rsid w:val="003D7850"/>
    <w:rsid w:val="003D7BE4"/>
    <w:rsid w:val="003D7FF9"/>
    <w:rsid w:val="003E00BF"/>
    <w:rsid w:val="003E035D"/>
    <w:rsid w:val="003E03C6"/>
    <w:rsid w:val="003E0460"/>
    <w:rsid w:val="003E0593"/>
    <w:rsid w:val="003E05E0"/>
    <w:rsid w:val="003E09E1"/>
    <w:rsid w:val="003E0B42"/>
    <w:rsid w:val="003E0E35"/>
    <w:rsid w:val="003E0F30"/>
    <w:rsid w:val="003E138E"/>
    <w:rsid w:val="003E1398"/>
    <w:rsid w:val="003E147C"/>
    <w:rsid w:val="003E14C7"/>
    <w:rsid w:val="003E15A9"/>
    <w:rsid w:val="003E16A6"/>
    <w:rsid w:val="003E16E0"/>
    <w:rsid w:val="003E1701"/>
    <w:rsid w:val="003E172F"/>
    <w:rsid w:val="003E1919"/>
    <w:rsid w:val="003E198C"/>
    <w:rsid w:val="003E19D5"/>
    <w:rsid w:val="003E1A6E"/>
    <w:rsid w:val="003E1B4F"/>
    <w:rsid w:val="003E1B9F"/>
    <w:rsid w:val="003E1C82"/>
    <w:rsid w:val="003E1C99"/>
    <w:rsid w:val="003E1CA8"/>
    <w:rsid w:val="003E1D3D"/>
    <w:rsid w:val="003E1D5F"/>
    <w:rsid w:val="003E1DDB"/>
    <w:rsid w:val="003E1F1D"/>
    <w:rsid w:val="003E1FF4"/>
    <w:rsid w:val="003E2055"/>
    <w:rsid w:val="003E2080"/>
    <w:rsid w:val="003E2121"/>
    <w:rsid w:val="003E2551"/>
    <w:rsid w:val="003E2668"/>
    <w:rsid w:val="003E269A"/>
    <w:rsid w:val="003E26D1"/>
    <w:rsid w:val="003E28DE"/>
    <w:rsid w:val="003E2935"/>
    <w:rsid w:val="003E2A89"/>
    <w:rsid w:val="003E2AE4"/>
    <w:rsid w:val="003E2D23"/>
    <w:rsid w:val="003E2D5B"/>
    <w:rsid w:val="003E2D84"/>
    <w:rsid w:val="003E2E71"/>
    <w:rsid w:val="003E3095"/>
    <w:rsid w:val="003E3228"/>
    <w:rsid w:val="003E325C"/>
    <w:rsid w:val="003E334A"/>
    <w:rsid w:val="003E34FA"/>
    <w:rsid w:val="003E3554"/>
    <w:rsid w:val="003E36B2"/>
    <w:rsid w:val="003E3798"/>
    <w:rsid w:val="003E39A3"/>
    <w:rsid w:val="003E3A44"/>
    <w:rsid w:val="003E3E73"/>
    <w:rsid w:val="003E3EBD"/>
    <w:rsid w:val="003E41E1"/>
    <w:rsid w:val="003E4277"/>
    <w:rsid w:val="003E42ED"/>
    <w:rsid w:val="003E4634"/>
    <w:rsid w:val="003E4664"/>
    <w:rsid w:val="003E466A"/>
    <w:rsid w:val="003E4743"/>
    <w:rsid w:val="003E47C4"/>
    <w:rsid w:val="003E4C62"/>
    <w:rsid w:val="003E4E53"/>
    <w:rsid w:val="003E5043"/>
    <w:rsid w:val="003E510E"/>
    <w:rsid w:val="003E5178"/>
    <w:rsid w:val="003E534C"/>
    <w:rsid w:val="003E5464"/>
    <w:rsid w:val="003E5486"/>
    <w:rsid w:val="003E54E2"/>
    <w:rsid w:val="003E5948"/>
    <w:rsid w:val="003E5A0C"/>
    <w:rsid w:val="003E5A23"/>
    <w:rsid w:val="003E5B89"/>
    <w:rsid w:val="003E5C12"/>
    <w:rsid w:val="003E5C96"/>
    <w:rsid w:val="003E5D89"/>
    <w:rsid w:val="003E5DAC"/>
    <w:rsid w:val="003E5FF7"/>
    <w:rsid w:val="003E625D"/>
    <w:rsid w:val="003E63E1"/>
    <w:rsid w:val="003E63FD"/>
    <w:rsid w:val="003E6457"/>
    <w:rsid w:val="003E646E"/>
    <w:rsid w:val="003E6676"/>
    <w:rsid w:val="003E6697"/>
    <w:rsid w:val="003E69F5"/>
    <w:rsid w:val="003E6B15"/>
    <w:rsid w:val="003E6C5F"/>
    <w:rsid w:val="003E6DBD"/>
    <w:rsid w:val="003E6EE6"/>
    <w:rsid w:val="003E6FE7"/>
    <w:rsid w:val="003E7138"/>
    <w:rsid w:val="003E733C"/>
    <w:rsid w:val="003E752D"/>
    <w:rsid w:val="003E7532"/>
    <w:rsid w:val="003E77EF"/>
    <w:rsid w:val="003E790B"/>
    <w:rsid w:val="003E79F0"/>
    <w:rsid w:val="003E7CD2"/>
    <w:rsid w:val="003E7E60"/>
    <w:rsid w:val="003E7FE6"/>
    <w:rsid w:val="003E7FF4"/>
    <w:rsid w:val="003F01D8"/>
    <w:rsid w:val="003F025D"/>
    <w:rsid w:val="003F031A"/>
    <w:rsid w:val="003F0326"/>
    <w:rsid w:val="003F0373"/>
    <w:rsid w:val="003F0775"/>
    <w:rsid w:val="003F0782"/>
    <w:rsid w:val="003F07EE"/>
    <w:rsid w:val="003F0973"/>
    <w:rsid w:val="003F0B8F"/>
    <w:rsid w:val="003F0C72"/>
    <w:rsid w:val="003F0C85"/>
    <w:rsid w:val="003F0D8A"/>
    <w:rsid w:val="003F0EE9"/>
    <w:rsid w:val="003F1327"/>
    <w:rsid w:val="003F1512"/>
    <w:rsid w:val="003F15E6"/>
    <w:rsid w:val="003F1628"/>
    <w:rsid w:val="003F1646"/>
    <w:rsid w:val="003F1689"/>
    <w:rsid w:val="003F16CC"/>
    <w:rsid w:val="003F16EB"/>
    <w:rsid w:val="003F1821"/>
    <w:rsid w:val="003F1A07"/>
    <w:rsid w:val="003F1B04"/>
    <w:rsid w:val="003F1DB6"/>
    <w:rsid w:val="003F1DF1"/>
    <w:rsid w:val="003F1FB7"/>
    <w:rsid w:val="003F1FBF"/>
    <w:rsid w:val="003F219B"/>
    <w:rsid w:val="003F2307"/>
    <w:rsid w:val="003F23B0"/>
    <w:rsid w:val="003F2443"/>
    <w:rsid w:val="003F24A9"/>
    <w:rsid w:val="003F24C5"/>
    <w:rsid w:val="003F29E3"/>
    <w:rsid w:val="003F2BAF"/>
    <w:rsid w:val="003F2C0E"/>
    <w:rsid w:val="003F2C3C"/>
    <w:rsid w:val="003F2FD5"/>
    <w:rsid w:val="003F3166"/>
    <w:rsid w:val="003F3172"/>
    <w:rsid w:val="003F31B6"/>
    <w:rsid w:val="003F31EB"/>
    <w:rsid w:val="003F3219"/>
    <w:rsid w:val="003F32DF"/>
    <w:rsid w:val="003F33E9"/>
    <w:rsid w:val="003F34A7"/>
    <w:rsid w:val="003F35E0"/>
    <w:rsid w:val="003F3639"/>
    <w:rsid w:val="003F3760"/>
    <w:rsid w:val="003F3801"/>
    <w:rsid w:val="003F3A53"/>
    <w:rsid w:val="003F3B35"/>
    <w:rsid w:val="003F3BA7"/>
    <w:rsid w:val="003F3C31"/>
    <w:rsid w:val="003F3C66"/>
    <w:rsid w:val="003F3CD2"/>
    <w:rsid w:val="003F3CD7"/>
    <w:rsid w:val="003F3F74"/>
    <w:rsid w:val="003F3F98"/>
    <w:rsid w:val="003F40A4"/>
    <w:rsid w:val="003F4145"/>
    <w:rsid w:val="003F4207"/>
    <w:rsid w:val="003F43E2"/>
    <w:rsid w:val="003F44B2"/>
    <w:rsid w:val="003F4687"/>
    <w:rsid w:val="003F483D"/>
    <w:rsid w:val="003F4934"/>
    <w:rsid w:val="003F4B71"/>
    <w:rsid w:val="003F4B95"/>
    <w:rsid w:val="003F5147"/>
    <w:rsid w:val="003F520C"/>
    <w:rsid w:val="003F5488"/>
    <w:rsid w:val="003F5492"/>
    <w:rsid w:val="003F56D4"/>
    <w:rsid w:val="003F57C9"/>
    <w:rsid w:val="003F5A29"/>
    <w:rsid w:val="003F5A2F"/>
    <w:rsid w:val="003F5A40"/>
    <w:rsid w:val="003F5B55"/>
    <w:rsid w:val="003F5BFA"/>
    <w:rsid w:val="003F5C05"/>
    <w:rsid w:val="003F5E9E"/>
    <w:rsid w:val="003F6034"/>
    <w:rsid w:val="003F6121"/>
    <w:rsid w:val="003F61BB"/>
    <w:rsid w:val="003F61D4"/>
    <w:rsid w:val="003F6216"/>
    <w:rsid w:val="003F63B0"/>
    <w:rsid w:val="003F645A"/>
    <w:rsid w:val="003F6485"/>
    <w:rsid w:val="003F64B1"/>
    <w:rsid w:val="003F6658"/>
    <w:rsid w:val="003F6680"/>
    <w:rsid w:val="003F675F"/>
    <w:rsid w:val="003F6870"/>
    <w:rsid w:val="003F68F0"/>
    <w:rsid w:val="003F6C44"/>
    <w:rsid w:val="003F6C92"/>
    <w:rsid w:val="003F6ED2"/>
    <w:rsid w:val="003F6EE1"/>
    <w:rsid w:val="003F6F30"/>
    <w:rsid w:val="003F703C"/>
    <w:rsid w:val="003F71D9"/>
    <w:rsid w:val="003F71F8"/>
    <w:rsid w:val="003F7420"/>
    <w:rsid w:val="003F74CC"/>
    <w:rsid w:val="003F74FC"/>
    <w:rsid w:val="003F750C"/>
    <w:rsid w:val="003F75B6"/>
    <w:rsid w:val="003F7620"/>
    <w:rsid w:val="003F77C4"/>
    <w:rsid w:val="003F7967"/>
    <w:rsid w:val="003F79D9"/>
    <w:rsid w:val="003F7C3A"/>
    <w:rsid w:val="003F7D3D"/>
    <w:rsid w:val="003F7F1D"/>
    <w:rsid w:val="00400126"/>
    <w:rsid w:val="004002EF"/>
    <w:rsid w:val="004004D1"/>
    <w:rsid w:val="00400503"/>
    <w:rsid w:val="004005B6"/>
    <w:rsid w:val="00400744"/>
    <w:rsid w:val="004009E8"/>
    <w:rsid w:val="00400C31"/>
    <w:rsid w:val="00400CFF"/>
    <w:rsid w:val="0040104C"/>
    <w:rsid w:val="00401279"/>
    <w:rsid w:val="0040134F"/>
    <w:rsid w:val="004015F3"/>
    <w:rsid w:val="00401619"/>
    <w:rsid w:val="00401656"/>
    <w:rsid w:val="00401684"/>
    <w:rsid w:val="004017C8"/>
    <w:rsid w:val="00401849"/>
    <w:rsid w:val="00401997"/>
    <w:rsid w:val="00401A35"/>
    <w:rsid w:val="00401B58"/>
    <w:rsid w:val="00401CA7"/>
    <w:rsid w:val="00401EC6"/>
    <w:rsid w:val="00402278"/>
    <w:rsid w:val="00402345"/>
    <w:rsid w:val="00402686"/>
    <w:rsid w:val="004026AE"/>
    <w:rsid w:val="0040295D"/>
    <w:rsid w:val="00402963"/>
    <w:rsid w:val="00402C9F"/>
    <w:rsid w:val="00402F10"/>
    <w:rsid w:val="0040304B"/>
    <w:rsid w:val="00403585"/>
    <w:rsid w:val="00403604"/>
    <w:rsid w:val="004038AB"/>
    <w:rsid w:val="004039FD"/>
    <w:rsid w:val="00403BDD"/>
    <w:rsid w:val="00403C57"/>
    <w:rsid w:val="00403DF4"/>
    <w:rsid w:val="00403E25"/>
    <w:rsid w:val="0040427D"/>
    <w:rsid w:val="004042EB"/>
    <w:rsid w:val="0040437A"/>
    <w:rsid w:val="00404494"/>
    <w:rsid w:val="004044BD"/>
    <w:rsid w:val="00404585"/>
    <w:rsid w:val="004046D4"/>
    <w:rsid w:val="00404A6C"/>
    <w:rsid w:val="00404C38"/>
    <w:rsid w:val="00404C62"/>
    <w:rsid w:val="00404C9B"/>
    <w:rsid w:val="00404D63"/>
    <w:rsid w:val="0040504A"/>
    <w:rsid w:val="004051F4"/>
    <w:rsid w:val="004052A4"/>
    <w:rsid w:val="004052A5"/>
    <w:rsid w:val="004057BA"/>
    <w:rsid w:val="004058F8"/>
    <w:rsid w:val="00405B30"/>
    <w:rsid w:val="00405B39"/>
    <w:rsid w:val="00405D08"/>
    <w:rsid w:val="00405D6D"/>
    <w:rsid w:val="00405E3B"/>
    <w:rsid w:val="00405F84"/>
    <w:rsid w:val="004061EA"/>
    <w:rsid w:val="0040643B"/>
    <w:rsid w:val="004066FE"/>
    <w:rsid w:val="00406A66"/>
    <w:rsid w:val="00406C82"/>
    <w:rsid w:val="00406CB9"/>
    <w:rsid w:val="00406F84"/>
    <w:rsid w:val="0040704C"/>
    <w:rsid w:val="0040734D"/>
    <w:rsid w:val="004074AB"/>
    <w:rsid w:val="004077A9"/>
    <w:rsid w:val="004078B6"/>
    <w:rsid w:val="0040797D"/>
    <w:rsid w:val="00407B38"/>
    <w:rsid w:val="00407E6A"/>
    <w:rsid w:val="00407E79"/>
    <w:rsid w:val="00407FCD"/>
    <w:rsid w:val="004103A3"/>
    <w:rsid w:val="0041045D"/>
    <w:rsid w:val="00410A29"/>
    <w:rsid w:val="00410A82"/>
    <w:rsid w:val="00410DC8"/>
    <w:rsid w:val="00410F0B"/>
    <w:rsid w:val="004110B2"/>
    <w:rsid w:val="00411139"/>
    <w:rsid w:val="0041126A"/>
    <w:rsid w:val="004113D1"/>
    <w:rsid w:val="00411402"/>
    <w:rsid w:val="00411516"/>
    <w:rsid w:val="0041164E"/>
    <w:rsid w:val="00411700"/>
    <w:rsid w:val="0041174B"/>
    <w:rsid w:val="004117DE"/>
    <w:rsid w:val="00411957"/>
    <w:rsid w:val="00411A73"/>
    <w:rsid w:val="00411C44"/>
    <w:rsid w:val="00411CA8"/>
    <w:rsid w:val="00411F50"/>
    <w:rsid w:val="00412032"/>
    <w:rsid w:val="0041221A"/>
    <w:rsid w:val="00412222"/>
    <w:rsid w:val="004122DF"/>
    <w:rsid w:val="004122E4"/>
    <w:rsid w:val="00412A5D"/>
    <w:rsid w:val="00412B9B"/>
    <w:rsid w:val="00412FC8"/>
    <w:rsid w:val="00412FDD"/>
    <w:rsid w:val="00413096"/>
    <w:rsid w:val="00413098"/>
    <w:rsid w:val="00413157"/>
    <w:rsid w:val="004131DF"/>
    <w:rsid w:val="004131E5"/>
    <w:rsid w:val="00413214"/>
    <w:rsid w:val="0041344F"/>
    <w:rsid w:val="00413466"/>
    <w:rsid w:val="00413568"/>
    <w:rsid w:val="004135E7"/>
    <w:rsid w:val="0041362C"/>
    <w:rsid w:val="0041363D"/>
    <w:rsid w:val="0041387C"/>
    <w:rsid w:val="004138EE"/>
    <w:rsid w:val="004138F1"/>
    <w:rsid w:val="00413A14"/>
    <w:rsid w:val="00413A9E"/>
    <w:rsid w:val="00413C7E"/>
    <w:rsid w:val="00413D17"/>
    <w:rsid w:val="00413D47"/>
    <w:rsid w:val="00413DAD"/>
    <w:rsid w:val="00413E9E"/>
    <w:rsid w:val="00413EC5"/>
    <w:rsid w:val="00413FA5"/>
    <w:rsid w:val="0041402E"/>
    <w:rsid w:val="0041426F"/>
    <w:rsid w:val="004142D4"/>
    <w:rsid w:val="00414337"/>
    <w:rsid w:val="00414344"/>
    <w:rsid w:val="004143F2"/>
    <w:rsid w:val="004143FC"/>
    <w:rsid w:val="00414482"/>
    <w:rsid w:val="004144C1"/>
    <w:rsid w:val="00414545"/>
    <w:rsid w:val="004145FF"/>
    <w:rsid w:val="004147A8"/>
    <w:rsid w:val="004147BD"/>
    <w:rsid w:val="00414A8B"/>
    <w:rsid w:val="00414A99"/>
    <w:rsid w:val="00414AA5"/>
    <w:rsid w:val="00414B6F"/>
    <w:rsid w:val="00414C56"/>
    <w:rsid w:val="00414CC9"/>
    <w:rsid w:val="00414CFC"/>
    <w:rsid w:val="00414CFF"/>
    <w:rsid w:val="00414D76"/>
    <w:rsid w:val="00414E85"/>
    <w:rsid w:val="00414F61"/>
    <w:rsid w:val="0041507D"/>
    <w:rsid w:val="0041513A"/>
    <w:rsid w:val="00415239"/>
    <w:rsid w:val="004152E6"/>
    <w:rsid w:val="004153A5"/>
    <w:rsid w:val="004154B5"/>
    <w:rsid w:val="004154C1"/>
    <w:rsid w:val="00415507"/>
    <w:rsid w:val="00415510"/>
    <w:rsid w:val="00415698"/>
    <w:rsid w:val="0041574B"/>
    <w:rsid w:val="004158C7"/>
    <w:rsid w:val="00415A2B"/>
    <w:rsid w:val="00415BB8"/>
    <w:rsid w:val="00415C71"/>
    <w:rsid w:val="00415DAE"/>
    <w:rsid w:val="00415F75"/>
    <w:rsid w:val="0041603A"/>
    <w:rsid w:val="004161C9"/>
    <w:rsid w:val="004161CC"/>
    <w:rsid w:val="0041632A"/>
    <w:rsid w:val="00416484"/>
    <w:rsid w:val="00416594"/>
    <w:rsid w:val="004169F3"/>
    <w:rsid w:val="00416A68"/>
    <w:rsid w:val="00416BC2"/>
    <w:rsid w:val="00416D15"/>
    <w:rsid w:val="00416DFD"/>
    <w:rsid w:val="0041706F"/>
    <w:rsid w:val="004171A1"/>
    <w:rsid w:val="0041732D"/>
    <w:rsid w:val="0041747E"/>
    <w:rsid w:val="00417588"/>
    <w:rsid w:val="004175FF"/>
    <w:rsid w:val="0041786F"/>
    <w:rsid w:val="0041789A"/>
    <w:rsid w:val="00417A96"/>
    <w:rsid w:val="00417B3A"/>
    <w:rsid w:val="00417B6A"/>
    <w:rsid w:val="00417BE7"/>
    <w:rsid w:val="00417F3F"/>
    <w:rsid w:val="00417F5B"/>
    <w:rsid w:val="00417FBC"/>
    <w:rsid w:val="004200C5"/>
    <w:rsid w:val="00420243"/>
    <w:rsid w:val="0042027C"/>
    <w:rsid w:val="004203BA"/>
    <w:rsid w:val="00420563"/>
    <w:rsid w:val="00420652"/>
    <w:rsid w:val="0042071F"/>
    <w:rsid w:val="004209B9"/>
    <w:rsid w:val="00420E03"/>
    <w:rsid w:val="00420E15"/>
    <w:rsid w:val="00420FF3"/>
    <w:rsid w:val="00421071"/>
    <w:rsid w:val="00421160"/>
    <w:rsid w:val="0042126E"/>
    <w:rsid w:val="0042130F"/>
    <w:rsid w:val="004213CE"/>
    <w:rsid w:val="00421721"/>
    <w:rsid w:val="004217B4"/>
    <w:rsid w:val="00421A9F"/>
    <w:rsid w:val="00421B6F"/>
    <w:rsid w:val="00421D45"/>
    <w:rsid w:val="00421F83"/>
    <w:rsid w:val="00421FE2"/>
    <w:rsid w:val="00421FEF"/>
    <w:rsid w:val="004223DF"/>
    <w:rsid w:val="00422572"/>
    <w:rsid w:val="00422758"/>
    <w:rsid w:val="0042278E"/>
    <w:rsid w:val="004227A9"/>
    <w:rsid w:val="0042298D"/>
    <w:rsid w:val="00422A68"/>
    <w:rsid w:val="00422C38"/>
    <w:rsid w:val="00422C58"/>
    <w:rsid w:val="00422C6E"/>
    <w:rsid w:val="00422EE2"/>
    <w:rsid w:val="00423180"/>
    <w:rsid w:val="004231D1"/>
    <w:rsid w:val="00423437"/>
    <w:rsid w:val="00423493"/>
    <w:rsid w:val="004236A0"/>
    <w:rsid w:val="00423877"/>
    <w:rsid w:val="004239F0"/>
    <w:rsid w:val="00423A71"/>
    <w:rsid w:val="00423AF5"/>
    <w:rsid w:val="00423CD0"/>
    <w:rsid w:val="00423D1D"/>
    <w:rsid w:val="0042413E"/>
    <w:rsid w:val="004242F7"/>
    <w:rsid w:val="004243CD"/>
    <w:rsid w:val="004244B9"/>
    <w:rsid w:val="0042495F"/>
    <w:rsid w:val="00424AB6"/>
    <w:rsid w:val="00424AFD"/>
    <w:rsid w:val="00424BD3"/>
    <w:rsid w:val="00424CF3"/>
    <w:rsid w:val="00424CF5"/>
    <w:rsid w:val="00424DFC"/>
    <w:rsid w:val="00425195"/>
    <w:rsid w:val="004254FF"/>
    <w:rsid w:val="004255A6"/>
    <w:rsid w:val="00425619"/>
    <w:rsid w:val="004256D8"/>
    <w:rsid w:val="004256ED"/>
    <w:rsid w:val="004257A7"/>
    <w:rsid w:val="0042580B"/>
    <w:rsid w:val="004258CB"/>
    <w:rsid w:val="00425B48"/>
    <w:rsid w:val="00425B9F"/>
    <w:rsid w:val="00425BCC"/>
    <w:rsid w:val="00425BD5"/>
    <w:rsid w:val="00425BDB"/>
    <w:rsid w:val="00425D31"/>
    <w:rsid w:val="00425DD1"/>
    <w:rsid w:val="00425E4D"/>
    <w:rsid w:val="0042601D"/>
    <w:rsid w:val="0042621B"/>
    <w:rsid w:val="00426410"/>
    <w:rsid w:val="00426577"/>
    <w:rsid w:val="004265A7"/>
    <w:rsid w:val="00426976"/>
    <w:rsid w:val="00426BB1"/>
    <w:rsid w:val="00426BEB"/>
    <w:rsid w:val="00426CAF"/>
    <w:rsid w:val="00426CEA"/>
    <w:rsid w:val="00426D6C"/>
    <w:rsid w:val="00426DBA"/>
    <w:rsid w:val="00426E40"/>
    <w:rsid w:val="00426FEE"/>
    <w:rsid w:val="004272D2"/>
    <w:rsid w:val="0042745D"/>
    <w:rsid w:val="00427495"/>
    <w:rsid w:val="004274B5"/>
    <w:rsid w:val="0042788D"/>
    <w:rsid w:val="004279B4"/>
    <w:rsid w:val="00427A57"/>
    <w:rsid w:val="00427AEF"/>
    <w:rsid w:val="00427AF0"/>
    <w:rsid w:val="00427C96"/>
    <w:rsid w:val="00427CDD"/>
    <w:rsid w:val="00427CDF"/>
    <w:rsid w:val="00427CFB"/>
    <w:rsid w:val="00427F7B"/>
    <w:rsid w:val="00427F93"/>
    <w:rsid w:val="00430056"/>
    <w:rsid w:val="004300DB"/>
    <w:rsid w:val="004300E5"/>
    <w:rsid w:val="004301EF"/>
    <w:rsid w:val="00430397"/>
    <w:rsid w:val="004303DC"/>
    <w:rsid w:val="004303EF"/>
    <w:rsid w:val="004307CA"/>
    <w:rsid w:val="00430895"/>
    <w:rsid w:val="00430AA9"/>
    <w:rsid w:val="00430B0E"/>
    <w:rsid w:val="00430C98"/>
    <w:rsid w:val="00430DCE"/>
    <w:rsid w:val="004315BE"/>
    <w:rsid w:val="004317A8"/>
    <w:rsid w:val="004317F0"/>
    <w:rsid w:val="004318DE"/>
    <w:rsid w:val="00431957"/>
    <w:rsid w:val="00431AD6"/>
    <w:rsid w:val="00431CAB"/>
    <w:rsid w:val="00431D36"/>
    <w:rsid w:val="00431D56"/>
    <w:rsid w:val="00431EC0"/>
    <w:rsid w:val="00431FC0"/>
    <w:rsid w:val="00432149"/>
    <w:rsid w:val="004321A7"/>
    <w:rsid w:val="004321E2"/>
    <w:rsid w:val="00432237"/>
    <w:rsid w:val="0043228B"/>
    <w:rsid w:val="00432443"/>
    <w:rsid w:val="004326FD"/>
    <w:rsid w:val="0043272B"/>
    <w:rsid w:val="00432A33"/>
    <w:rsid w:val="00432B6A"/>
    <w:rsid w:val="00432DB3"/>
    <w:rsid w:val="00432DDC"/>
    <w:rsid w:val="00432FE4"/>
    <w:rsid w:val="00433053"/>
    <w:rsid w:val="004330CF"/>
    <w:rsid w:val="00433104"/>
    <w:rsid w:val="00433186"/>
    <w:rsid w:val="00433660"/>
    <w:rsid w:val="00433B5C"/>
    <w:rsid w:val="00433E00"/>
    <w:rsid w:val="00433F97"/>
    <w:rsid w:val="00433FA7"/>
    <w:rsid w:val="004340C4"/>
    <w:rsid w:val="00434188"/>
    <w:rsid w:val="004341AF"/>
    <w:rsid w:val="00434378"/>
    <w:rsid w:val="00434383"/>
    <w:rsid w:val="00434384"/>
    <w:rsid w:val="0043447C"/>
    <w:rsid w:val="004345D1"/>
    <w:rsid w:val="00434850"/>
    <w:rsid w:val="004348B4"/>
    <w:rsid w:val="004348BC"/>
    <w:rsid w:val="004348BF"/>
    <w:rsid w:val="0043499A"/>
    <w:rsid w:val="00434A8A"/>
    <w:rsid w:val="00434B34"/>
    <w:rsid w:val="00434ED1"/>
    <w:rsid w:val="00435104"/>
    <w:rsid w:val="00435181"/>
    <w:rsid w:val="0043520F"/>
    <w:rsid w:val="0043555F"/>
    <w:rsid w:val="00435583"/>
    <w:rsid w:val="0043563A"/>
    <w:rsid w:val="0043569F"/>
    <w:rsid w:val="004357BB"/>
    <w:rsid w:val="0043583F"/>
    <w:rsid w:val="0043596D"/>
    <w:rsid w:val="004359C6"/>
    <w:rsid w:val="004359C7"/>
    <w:rsid w:val="004359DA"/>
    <w:rsid w:val="00435B0F"/>
    <w:rsid w:val="00435BF4"/>
    <w:rsid w:val="00435E64"/>
    <w:rsid w:val="00435E93"/>
    <w:rsid w:val="00435FBE"/>
    <w:rsid w:val="0043610F"/>
    <w:rsid w:val="004361EC"/>
    <w:rsid w:val="0043620B"/>
    <w:rsid w:val="0043626F"/>
    <w:rsid w:val="00436325"/>
    <w:rsid w:val="004363AB"/>
    <w:rsid w:val="004364A4"/>
    <w:rsid w:val="004365F7"/>
    <w:rsid w:val="004365F9"/>
    <w:rsid w:val="0043675E"/>
    <w:rsid w:val="0043679B"/>
    <w:rsid w:val="0043686E"/>
    <w:rsid w:val="00436AF7"/>
    <w:rsid w:val="00436CF8"/>
    <w:rsid w:val="00436D3D"/>
    <w:rsid w:val="00436D5A"/>
    <w:rsid w:val="00436DB1"/>
    <w:rsid w:val="00436EA7"/>
    <w:rsid w:val="00436F34"/>
    <w:rsid w:val="00436F46"/>
    <w:rsid w:val="004372CF"/>
    <w:rsid w:val="00437491"/>
    <w:rsid w:val="00437515"/>
    <w:rsid w:val="0043757C"/>
    <w:rsid w:val="004376F5"/>
    <w:rsid w:val="00437864"/>
    <w:rsid w:val="004378FE"/>
    <w:rsid w:val="00437919"/>
    <w:rsid w:val="004379AD"/>
    <w:rsid w:val="00437CE5"/>
    <w:rsid w:val="00437F16"/>
    <w:rsid w:val="0044025A"/>
    <w:rsid w:val="004403FE"/>
    <w:rsid w:val="0044044E"/>
    <w:rsid w:val="004408BB"/>
    <w:rsid w:val="00440931"/>
    <w:rsid w:val="00440995"/>
    <w:rsid w:val="00440A02"/>
    <w:rsid w:val="00440B55"/>
    <w:rsid w:val="004410CA"/>
    <w:rsid w:val="00441392"/>
    <w:rsid w:val="004413F4"/>
    <w:rsid w:val="00441403"/>
    <w:rsid w:val="0044156E"/>
    <w:rsid w:val="004418F2"/>
    <w:rsid w:val="00441D12"/>
    <w:rsid w:val="00441FEC"/>
    <w:rsid w:val="0044201B"/>
    <w:rsid w:val="0044233E"/>
    <w:rsid w:val="00442400"/>
    <w:rsid w:val="0044245E"/>
    <w:rsid w:val="0044248A"/>
    <w:rsid w:val="004424B7"/>
    <w:rsid w:val="004424D3"/>
    <w:rsid w:val="00442719"/>
    <w:rsid w:val="0044274C"/>
    <w:rsid w:val="00442A5B"/>
    <w:rsid w:val="00442C1E"/>
    <w:rsid w:val="00442C2B"/>
    <w:rsid w:val="00442C92"/>
    <w:rsid w:val="00442CB5"/>
    <w:rsid w:val="00442D73"/>
    <w:rsid w:val="00442F2B"/>
    <w:rsid w:val="00442F7A"/>
    <w:rsid w:val="00442F7C"/>
    <w:rsid w:val="00443016"/>
    <w:rsid w:val="0044328A"/>
    <w:rsid w:val="004437A2"/>
    <w:rsid w:val="00443B24"/>
    <w:rsid w:val="00443C1F"/>
    <w:rsid w:val="00443C66"/>
    <w:rsid w:val="00444035"/>
    <w:rsid w:val="0044406E"/>
    <w:rsid w:val="00444088"/>
    <w:rsid w:val="00444150"/>
    <w:rsid w:val="0044426C"/>
    <w:rsid w:val="00444274"/>
    <w:rsid w:val="0044432A"/>
    <w:rsid w:val="0044435E"/>
    <w:rsid w:val="00444449"/>
    <w:rsid w:val="00444530"/>
    <w:rsid w:val="0044474B"/>
    <w:rsid w:val="00444904"/>
    <w:rsid w:val="00444A04"/>
    <w:rsid w:val="00444C72"/>
    <w:rsid w:val="00444D70"/>
    <w:rsid w:val="00444F2C"/>
    <w:rsid w:val="00444FC0"/>
    <w:rsid w:val="00445258"/>
    <w:rsid w:val="004452A6"/>
    <w:rsid w:val="00445426"/>
    <w:rsid w:val="00445563"/>
    <w:rsid w:val="004456ED"/>
    <w:rsid w:val="00445B70"/>
    <w:rsid w:val="00445EAA"/>
    <w:rsid w:val="00445F90"/>
    <w:rsid w:val="004461C1"/>
    <w:rsid w:val="0044632E"/>
    <w:rsid w:val="0044634B"/>
    <w:rsid w:val="004463B0"/>
    <w:rsid w:val="004463C0"/>
    <w:rsid w:val="0044648A"/>
    <w:rsid w:val="00446491"/>
    <w:rsid w:val="0044653F"/>
    <w:rsid w:val="004465B0"/>
    <w:rsid w:val="00446870"/>
    <w:rsid w:val="00446884"/>
    <w:rsid w:val="00446B05"/>
    <w:rsid w:val="00446C34"/>
    <w:rsid w:val="00446EC9"/>
    <w:rsid w:val="0044724E"/>
    <w:rsid w:val="004472C7"/>
    <w:rsid w:val="004472D0"/>
    <w:rsid w:val="00447314"/>
    <w:rsid w:val="004474E7"/>
    <w:rsid w:val="00447548"/>
    <w:rsid w:val="004475BB"/>
    <w:rsid w:val="00447670"/>
    <w:rsid w:val="00447741"/>
    <w:rsid w:val="00447769"/>
    <w:rsid w:val="00447774"/>
    <w:rsid w:val="00447A53"/>
    <w:rsid w:val="00447AE8"/>
    <w:rsid w:val="00447BB4"/>
    <w:rsid w:val="00447BE9"/>
    <w:rsid w:val="00447D47"/>
    <w:rsid w:val="00447EFC"/>
    <w:rsid w:val="004500BE"/>
    <w:rsid w:val="00450175"/>
    <w:rsid w:val="004503F7"/>
    <w:rsid w:val="0045071F"/>
    <w:rsid w:val="00450763"/>
    <w:rsid w:val="004507BE"/>
    <w:rsid w:val="00450985"/>
    <w:rsid w:val="00450A30"/>
    <w:rsid w:val="00450A63"/>
    <w:rsid w:val="00450C07"/>
    <w:rsid w:val="00450C71"/>
    <w:rsid w:val="00450CC7"/>
    <w:rsid w:val="00450F96"/>
    <w:rsid w:val="00451072"/>
    <w:rsid w:val="004510B4"/>
    <w:rsid w:val="004510F1"/>
    <w:rsid w:val="004514AA"/>
    <w:rsid w:val="0045170F"/>
    <w:rsid w:val="00451747"/>
    <w:rsid w:val="00451750"/>
    <w:rsid w:val="004517C8"/>
    <w:rsid w:val="00451CB4"/>
    <w:rsid w:val="00452073"/>
    <w:rsid w:val="00452160"/>
    <w:rsid w:val="00452217"/>
    <w:rsid w:val="00452261"/>
    <w:rsid w:val="004522B2"/>
    <w:rsid w:val="004522DB"/>
    <w:rsid w:val="00452309"/>
    <w:rsid w:val="0045235D"/>
    <w:rsid w:val="00452567"/>
    <w:rsid w:val="00452756"/>
    <w:rsid w:val="00452A6C"/>
    <w:rsid w:val="0045318D"/>
    <w:rsid w:val="00453209"/>
    <w:rsid w:val="0045331B"/>
    <w:rsid w:val="004533D7"/>
    <w:rsid w:val="0045377F"/>
    <w:rsid w:val="00453827"/>
    <w:rsid w:val="00453897"/>
    <w:rsid w:val="0045390E"/>
    <w:rsid w:val="004539F4"/>
    <w:rsid w:val="00453C54"/>
    <w:rsid w:val="00453D36"/>
    <w:rsid w:val="00453D6C"/>
    <w:rsid w:val="00453D82"/>
    <w:rsid w:val="00453F2B"/>
    <w:rsid w:val="00453F3F"/>
    <w:rsid w:val="00453F4B"/>
    <w:rsid w:val="00453F60"/>
    <w:rsid w:val="00454006"/>
    <w:rsid w:val="00454020"/>
    <w:rsid w:val="004540E3"/>
    <w:rsid w:val="004540E5"/>
    <w:rsid w:val="004544F9"/>
    <w:rsid w:val="0045474F"/>
    <w:rsid w:val="004547B0"/>
    <w:rsid w:val="00454913"/>
    <w:rsid w:val="00454937"/>
    <w:rsid w:val="00454949"/>
    <w:rsid w:val="00454A6C"/>
    <w:rsid w:val="00454AAC"/>
    <w:rsid w:val="00454B2F"/>
    <w:rsid w:val="00454DB6"/>
    <w:rsid w:val="00454DEE"/>
    <w:rsid w:val="0045519C"/>
    <w:rsid w:val="004551AD"/>
    <w:rsid w:val="004551EC"/>
    <w:rsid w:val="00455306"/>
    <w:rsid w:val="00455374"/>
    <w:rsid w:val="0045545C"/>
    <w:rsid w:val="004556EC"/>
    <w:rsid w:val="00455793"/>
    <w:rsid w:val="0045583F"/>
    <w:rsid w:val="004558B4"/>
    <w:rsid w:val="0045595E"/>
    <w:rsid w:val="00455A6C"/>
    <w:rsid w:val="00455D36"/>
    <w:rsid w:val="00455E01"/>
    <w:rsid w:val="00455E86"/>
    <w:rsid w:val="004562DF"/>
    <w:rsid w:val="0045631C"/>
    <w:rsid w:val="004563A1"/>
    <w:rsid w:val="00456416"/>
    <w:rsid w:val="00456555"/>
    <w:rsid w:val="00456556"/>
    <w:rsid w:val="004567FE"/>
    <w:rsid w:val="0045694B"/>
    <w:rsid w:val="00456975"/>
    <w:rsid w:val="00456B44"/>
    <w:rsid w:val="00456DFD"/>
    <w:rsid w:val="00456E53"/>
    <w:rsid w:val="00456E94"/>
    <w:rsid w:val="00456F61"/>
    <w:rsid w:val="00456FB6"/>
    <w:rsid w:val="00456FF8"/>
    <w:rsid w:val="00457080"/>
    <w:rsid w:val="0045719C"/>
    <w:rsid w:val="00457383"/>
    <w:rsid w:val="004573F2"/>
    <w:rsid w:val="00457420"/>
    <w:rsid w:val="00457494"/>
    <w:rsid w:val="004575FF"/>
    <w:rsid w:val="0045766F"/>
    <w:rsid w:val="004576F2"/>
    <w:rsid w:val="00457754"/>
    <w:rsid w:val="004579A8"/>
    <w:rsid w:val="004579D8"/>
    <w:rsid w:val="004579F2"/>
    <w:rsid w:val="00457A49"/>
    <w:rsid w:val="00457A4F"/>
    <w:rsid w:val="00457BB1"/>
    <w:rsid w:val="00457C8B"/>
    <w:rsid w:val="00457E5E"/>
    <w:rsid w:val="00457FF3"/>
    <w:rsid w:val="00460066"/>
    <w:rsid w:val="004600DE"/>
    <w:rsid w:val="00460112"/>
    <w:rsid w:val="0046028A"/>
    <w:rsid w:val="004602B6"/>
    <w:rsid w:val="00460377"/>
    <w:rsid w:val="00460605"/>
    <w:rsid w:val="00460719"/>
    <w:rsid w:val="00460895"/>
    <w:rsid w:val="004608D3"/>
    <w:rsid w:val="0046094C"/>
    <w:rsid w:val="00460956"/>
    <w:rsid w:val="00460A22"/>
    <w:rsid w:val="00460AE1"/>
    <w:rsid w:val="00460B49"/>
    <w:rsid w:val="00460B86"/>
    <w:rsid w:val="00460CFD"/>
    <w:rsid w:val="00461327"/>
    <w:rsid w:val="0046139E"/>
    <w:rsid w:val="00461668"/>
    <w:rsid w:val="004618AC"/>
    <w:rsid w:val="00461934"/>
    <w:rsid w:val="00461A1D"/>
    <w:rsid w:val="00461AFA"/>
    <w:rsid w:val="00461C40"/>
    <w:rsid w:val="00461CF8"/>
    <w:rsid w:val="00461EF6"/>
    <w:rsid w:val="00461EF7"/>
    <w:rsid w:val="00462272"/>
    <w:rsid w:val="00462393"/>
    <w:rsid w:val="00462436"/>
    <w:rsid w:val="00462636"/>
    <w:rsid w:val="00462740"/>
    <w:rsid w:val="004627B5"/>
    <w:rsid w:val="004628E9"/>
    <w:rsid w:val="00462A99"/>
    <w:rsid w:val="00462C48"/>
    <w:rsid w:val="00462E7D"/>
    <w:rsid w:val="00462EB0"/>
    <w:rsid w:val="00462FD1"/>
    <w:rsid w:val="004630AB"/>
    <w:rsid w:val="004631A5"/>
    <w:rsid w:val="004632D1"/>
    <w:rsid w:val="00463667"/>
    <w:rsid w:val="004636F8"/>
    <w:rsid w:val="004637A6"/>
    <w:rsid w:val="004637CA"/>
    <w:rsid w:val="004637DF"/>
    <w:rsid w:val="00463886"/>
    <w:rsid w:val="004639CE"/>
    <w:rsid w:val="00463A16"/>
    <w:rsid w:val="00463A6A"/>
    <w:rsid w:val="00463A94"/>
    <w:rsid w:val="00463AF1"/>
    <w:rsid w:val="00464045"/>
    <w:rsid w:val="0046405D"/>
    <w:rsid w:val="004640B0"/>
    <w:rsid w:val="00464188"/>
    <w:rsid w:val="00464261"/>
    <w:rsid w:val="0046440D"/>
    <w:rsid w:val="004644A2"/>
    <w:rsid w:val="0046456C"/>
    <w:rsid w:val="00464694"/>
    <w:rsid w:val="004646A9"/>
    <w:rsid w:val="004646C3"/>
    <w:rsid w:val="00464921"/>
    <w:rsid w:val="00464982"/>
    <w:rsid w:val="00464C7A"/>
    <w:rsid w:val="004651FB"/>
    <w:rsid w:val="004652A2"/>
    <w:rsid w:val="004653E8"/>
    <w:rsid w:val="00465881"/>
    <w:rsid w:val="004658B5"/>
    <w:rsid w:val="00465960"/>
    <w:rsid w:val="00465AD5"/>
    <w:rsid w:val="00465BC6"/>
    <w:rsid w:val="00465C8B"/>
    <w:rsid w:val="00465CE0"/>
    <w:rsid w:val="00465D15"/>
    <w:rsid w:val="00465D99"/>
    <w:rsid w:val="00465DF6"/>
    <w:rsid w:val="00465E13"/>
    <w:rsid w:val="00465E36"/>
    <w:rsid w:val="00465E8A"/>
    <w:rsid w:val="00466330"/>
    <w:rsid w:val="00466352"/>
    <w:rsid w:val="0046657F"/>
    <w:rsid w:val="004665C9"/>
    <w:rsid w:val="0046663E"/>
    <w:rsid w:val="00466693"/>
    <w:rsid w:val="00466A56"/>
    <w:rsid w:val="00466C97"/>
    <w:rsid w:val="00466E51"/>
    <w:rsid w:val="00467155"/>
    <w:rsid w:val="004671F3"/>
    <w:rsid w:val="00467367"/>
    <w:rsid w:val="004673FE"/>
    <w:rsid w:val="004674AF"/>
    <w:rsid w:val="0046750B"/>
    <w:rsid w:val="0046750C"/>
    <w:rsid w:val="004676CB"/>
    <w:rsid w:val="00467A0C"/>
    <w:rsid w:val="00467A1B"/>
    <w:rsid w:val="00467B17"/>
    <w:rsid w:val="00467C50"/>
    <w:rsid w:val="00467D02"/>
    <w:rsid w:val="00467D3A"/>
    <w:rsid w:val="00467FBB"/>
    <w:rsid w:val="00470066"/>
    <w:rsid w:val="0047013C"/>
    <w:rsid w:val="0047017C"/>
    <w:rsid w:val="004701D3"/>
    <w:rsid w:val="00470231"/>
    <w:rsid w:val="00470315"/>
    <w:rsid w:val="004704D1"/>
    <w:rsid w:val="00470601"/>
    <w:rsid w:val="004706E7"/>
    <w:rsid w:val="0047075F"/>
    <w:rsid w:val="00470954"/>
    <w:rsid w:val="00470957"/>
    <w:rsid w:val="004709B8"/>
    <w:rsid w:val="004709E0"/>
    <w:rsid w:val="00470A0B"/>
    <w:rsid w:val="00470AA5"/>
    <w:rsid w:val="00470BA4"/>
    <w:rsid w:val="00470F4F"/>
    <w:rsid w:val="00470F83"/>
    <w:rsid w:val="00471059"/>
    <w:rsid w:val="004710E1"/>
    <w:rsid w:val="00471212"/>
    <w:rsid w:val="004713DF"/>
    <w:rsid w:val="0047141E"/>
    <w:rsid w:val="0047154A"/>
    <w:rsid w:val="004716B2"/>
    <w:rsid w:val="004716BE"/>
    <w:rsid w:val="0047170E"/>
    <w:rsid w:val="00471CAA"/>
    <w:rsid w:val="00471DBE"/>
    <w:rsid w:val="00471DD5"/>
    <w:rsid w:val="00471EB1"/>
    <w:rsid w:val="00471F40"/>
    <w:rsid w:val="00471F97"/>
    <w:rsid w:val="00471FA8"/>
    <w:rsid w:val="0047205D"/>
    <w:rsid w:val="004721B4"/>
    <w:rsid w:val="004722CA"/>
    <w:rsid w:val="004722CE"/>
    <w:rsid w:val="0047237D"/>
    <w:rsid w:val="00472465"/>
    <w:rsid w:val="004724C4"/>
    <w:rsid w:val="00472837"/>
    <w:rsid w:val="00472AF5"/>
    <w:rsid w:val="00472BFB"/>
    <w:rsid w:val="00472C5B"/>
    <w:rsid w:val="00472C99"/>
    <w:rsid w:val="00472F9A"/>
    <w:rsid w:val="00473042"/>
    <w:rsid w:val="004730C3"/>
    <w:rsid w:val="00473435"/>
    <w:rsid w:val="00473741"/>
    <w:rsid w:val="0047376E"/>
    <w:rsid w:val="00473B1A"/>
    <w:rsid w:val="00473C19"/>
    <w:rsid w:val="00473E33"/>
    <w:rsid w:val="00473EC7"/>
    <w:rsid w:val="0047416F"/>
    <w:rsid w:val="0047425C"/>
    <w:rsid w:val="00474346"/>
    <w:rsid w:val="004744D2"/>
    <w:rsid w:val="004744E5"/>
    <w:rsid w:val="0047479E"/>
    <w:rsid w:val="00474956"/>
    <w:rsid w:val="00474A7E"/>
    <w:rsid w:val="00474AEA"/>
    <w:rsid w:val="00474BC1"/>
    <w:rsid w:val="00474D87"/>
    <w:rsid w:val="00474FCF"/>
    <w:rsid w:val="00475056"/>
    <w:rsid w:val="004750B5"/>
    <w:rsid w:val="00475157"/>
    <w:rsid w:val="00475349"/>
    <w:rsid w:val="0047551F"/>
    <w:rsid w:val="00475657"/>
    <w:rsid w:val="004757CC"/>
    <w:rsid w:val="004757E2"/>
    <w:rsid w:val="00475859"/>
    <w:rsid w:val="00475943"/>
    <w:rsid w:val="00475B73"/>
    <w:rsid w:val="00475BE1"/>
    <w:rsid w:val="00475BFA"/>
    <w:rsid w:val="00475E4C"/>
    <w:rsid w:val="00475FA5"/>
    <w:rsid w:val="004760B1"/>
    <w:rsid w:val="00476146"/>
    <w:rsid w:val="00476439"/>
    <w:rsid w:val="004768D3"/>
    <w:rsid w:val="0047698E"/>
    <w:rsid w:val="00476A20"/>
    <w:rsid w:val="00476A72"/>
    <w:rsid w:val="00476AC7"/>
    <w:rsid w:val="00476D7D"/>
    <w:rsid w:val="00476F62"/>
    <w:rsid w:val="00476F70"/>
    <w:rsid w:val="004771D3"/>
    <w:rsid w:val="004776AC"/>
    <w:rsid w:val="004776D9"/>
    <w:rsid w:val="004778CD"/>
    <w:rsid w:val="004779CD"/>
    <w:rsid w:val="004779F9"/>
    <w:rsid w:val="00477B30"/>
    <w:rsid w:val="00477BCE"/>
    <w:rsid w:val="00480071"/>
    <w:rsid w:val="004800B2"/>
    <w:rsid w:val="00480411"/>
    <w:rsid w:val="0048044B"/>
    <w:rsid w:val="0048048C"/>
    <w:rsid w:val="0048058C"/>
    <w:rsid w:val="004806A6"/>
    <w:rsid w:val="00480837"/>
    <w:rsid w:val="0048083A"/>
    <w:rsid w:val="00480A17"/>
    <w:rsid w:val="00480A6D"/>
    <w:rsid w:val="00480B14"/>
    <w:rsid w:val="00480B4F"/>
    <w:rsid w:val="00480B7E"/>
    <w:rsid w:val="00480BC1"/>
    <w:rsid w:val="00480BFA"/>
    <w:rsid w:val="00480C8D"/>
    <w:rsid w:val="00480CB5"/>
    <w:rsid w:val="00480CEB"/>
    <w:rsid w:val="00480EC9"/>
    <w:rsid w:val="00480FE3"/>
    <w:rsid w:val="00481023"/>
    <w:rsid w:val="00481085"/>
    <w:rsid w:val="00481142"/>
    <w:rsid w:val="004812CC"/>
    <w:rsid w:val="0048152B"/>
    <w:rsid w:val="00481538"/>
    <w:rsid w:val="004815DD"/>
    <w:rsid w:val="00481602"/>
    <w:rsid w:val="00481764"/>
    <w:rsid w:val="00481795"/>
    <w:rsid w:val="0048182E"/>
    <w:rsid w:val="0048185B"/>
    <w:rsid w:val="0048185D"/>
    <w:rsid w:val="004818E4"/>
    <w:rsid w:val="00481A5C"/>
    <w:rsid w:val="00481C55"/>
    <w:rsid w:val="00481D53"/>
    <w:rsid w:val="00481EAD"/>
    <w:rsid w:val="00482003"/>
    <w:rsid w:val="004821F0"/>
    <w:rsid w:val="004821F6"/>
    <w:rsid w:val="00482485"/>
    <w:rsid w:val="00482596"/>
    <w:rsid w:val="00482854"/>
    <w:rsid w:val="0048292D"/>
    <w:rsid w:val="00482AA0"/>
    <w:rsid w:val="00482AC3"/>
    <w:rsid w:val="00482DE4"/>
    <w:rsid w:val="00482EDD"/>
    <w:rsid w:val="00483009"/>
    <w:rsid w:val="00483202"/>
    <w:rsid w:val="0048324B"/>
    <w:rsid w:val="00483580"/>
    <w:rsid w:val="00483752"/>
    <w:rsid w:val="004837A8"/>
    <w:rsid w:val="00483A85"/>
    <w:rsid w:val="00483B9B"/>
    <w:rsid w:val="00483C60"/>
    <w:rsid w:val="00483CBD"/>
    <w:rsid w:val="00483D39"/>
    <w:rsid w:val="00483E83"/>
    <w:rsid w:val="0048415C"/>
    <w:rsid w:val="00484162"/>
    <w:rsid w:val="00484197"/>
    <w:rsid w:val="004841D9"/>
    <w:rsid w:val="00484384"/>
    <w:rsid w:val="004846F4"/>
    <w:rsid w:val="00484849"/>
    <w:rsid w:val="004848C3"/>
    <w:rsid w:val="00484A5B"/>
    <w:rsid w:val="00484E8B"/>
    <w:rsid w:val="00484F97"/>
    <w:rsid w:val="00485131"/>
    <w:rsid w:val="00485193"/>
    <w:rsid w:val="00485364"/>
    <w:rsid w:val="00485483"/>
    <w:rsid w:val="004854EA"/>
    <w:rsid w:val="00485588"/>
    <w:rsid w:val="00485899"/>
    <w:rsid w:val="004859CB"/>
    <w:rsid w:val="00485B3A"/>
    <w:rsid w:val="00485C28"/>
    <w:rsid w:val="00485C52"/>
    <w:rsid w:val="00485D93"/>
    <w:rsid w:val="00485F31"/>
    <w:rsid w:val="0048600D"/>
    <w:rsid w:val="0048601D"/>
    <w:rsid w:val="00486032"/>
    <w:rsid w:val="0048626A"/>
    <w:rsid w:val="004862F2"/>
    <w:rsid w:val="0048631B"/>
    <w:rsid w:val="00486368"/>
    <w:rsid w:val="00486510"/>
    <w:rsid w:val="004866B4"/>
    <w:rsid w:val="004868CE"/>
    <w:rsid w:val="00486923"/>
    <w:rsid w:val="00486B4D"/>
    <w:rsid w:val="00486BA5"/>
    <w:rsid w:val="00486C63"/>
    <w:rsid w:val="00486D50"/>
    <w:rsid w:val="00486D90"/>
    <w:rsid w:val="0048720B"/>
    <w:rsid w:val="00487287"/>
    <w:rsid w:val="004872DA"/>
    <w:rsid w:val="004874B7"/>
    <w:rsid w:val="00487756"/>
    <w:rsid w:val="004879E3"/>
    <w:rsid w:val="00487A78"/>
    <w:rsid w:val="00487C71"/>
    <w:rsid w:val="00487DBB"/>
    <w:rsid w:val="00487DD0"/>
    <w:rsid w:val="00487E6D"/>
    <w:rsid w:val="00487F38"/>
    <w:rsid w:val="00490099"/>
    <w:rsid w:val="004900BE"/>
    <w:rsid w:val="004900C9"/>
    <w:rsid w:val="00490207"/>
    <w:rsid w:val="00490265"/>
    <w:rsid w:val="00490315"/>
    <w:rsid w:val="004904D1"/>
    <w:rsid w:val="0049053B"/>
    <w:rsid w:val="0049056C"/>
    <w:rsid w:val="00490695"/>
    <w:rsid w:val="0049077A"/>
    <w:rsid w:val="0049097E"/>
    <w:rsid w:val="00490991"/>
    <w:rsid w:val="00490A5D"/>
    <w:rsid w:val="00490C33"/>
    <w:rsid w:val="00490D02"/>
    <w:rsid w:val="00490E27"/>
    <w:rsid w:val="00490E45"/>
    <w:rsid w:val="00490E47"/>
    <w:rsid w:val="00490F82"/>
    <w:rsid w:val="00490FD7"/>
    <w:rsid w:val="00490FFE"/>
    <w:rsid w:val="004911E2"/>
    <w:rsid w:val="00491267"/>
    <w:rsid w:val="0049135B"/>
    <w:rsid w:val="004913E5"/>
    <w:rsid w:val="004914D1"/>
    <w:rsid w:val="004914E9"/>
    <w:rsid w:val="004915D5"/>
    <w:rsid w:val="004915D6"/>
    <w:rsid w:val="004918FC"/>
    <w:rsid w:val="00491ADE"/>
    <w:rsid w:val="00491CE0"/>
    <w:rsid w:val="00491D3E"/>
    <w:rsid w:val="00491D72"/>
    <w:rsid w:val="00491D73"/>
    <w:rsid w:val="00491E28"/>
    <w:rsid w:val="00491FF8"/>
    <w:rsid w:val="00492123"/>
    <w:rsid w:val="0049233A"/>
    <w:rsid w:val="0049243E"/>
    <w:rsid w:val="00492495"/>
    <w:rsid w:val="00492649"/>
    <w:rsid w:val="00492773"/>
    <w:rsid w:val="004927DB"/>
    <w:rsid w:val="004927F0"/>
    <w:rsid w:val="004927FE"/>
    <w:rsid w:val="0049307B"/>
    <w:rsid w:val="00493109"/>
    <w:rsid w:val="0049311A"/>
    <w:rsid w:val="00493381"/>
    <w:rsid w:val="004934AD"/>
    <w:rsid w:val="00493624"/>
    <w:rsid w:val="00493731"/>
    <w:rsid w:val="004937F9"/>
    <w:rsid w:val="00493883"/>
    <w:rsid w:val="00493F9C"/>
    <w:rsid w:val="004940D4"/>
    <w:rsid w:val="004941B6"/>
    <w:rsid w:val="00494422"/>
    <w:rsid w:val="00494449"/>
    <w:rsid w:val="004945A6"/>
    <w:rsid w:val="004945E1"/>
    <w:rsid w:val="00494971"/>
    <w:rsid w:val="0049497E"/>
    <w:rsid w:val="004949DF"/>
    <w:rsid w:val="004949FA"/>
    <w:rsid w:val="00494A2F"/>
    <w:rsid w:val="00494A41"/>
    <w:rsid w:val="00494BFE"/>
    <w:rsid w:val="00494C3E"/>
    <w:rsid w:val="00494F14"/>
    <w:rsid w:val="00494F8B"/>
    <w:rsid w:val="004952B2"/>
    <w:rsid w:val="004954BF"/>
    <w:rsid w:val="004954E5"/>
    <w:rsid w:val="00495614"/>
    <w:rsid w:val="004958DD"/>
    <w:rsid w:val="00495976"/>
    <w:rsid w:val="00495B95"/>
    <w:rsid w:val="00495BF0"/>
    <w:rsid w:val="00495CE5"/>
    <w:rsid w:val="00495D7B"/>
    <w:rsid w:val="00495FD7"/>
    <w:rsid w:val="0049616F"/>
    <w:rsid w:val="004962CF"/>
    <w:rsid w:val="00496313"/>
    <w:rsid w:val="00496432"/>
    <w:rsid w:val="0049675B"/>
    <w:rsid w:val="004969AA"/>
    <w:rsid w:val="004969CE"/>
    <w:rsid w:val="00496BD7"/>
    <w:rsid w:val="00496BE9"/>
    <w:rsid w:val="00496D60"/>
    <w:rsid w:val="00496DD4"/>
    <w:rsid w:val="00497032"/>
    <w:rsid w:val="00497142"/>
    <w:rsid w:val="00497396"/>
    <w:rsid w:val="00497431"/>
    <w:rsid w:val="0049755A"/>
    <w:rsid w:val="0049759D"/>
    <w:rsid w:val="004975A7"/>
    <w:rsid w:val="0049776D"/>
    <w:rsid w:val="004979D4"/>
    <w:rsid w:val="00497CDC"/>
    <w:rsid w:val="00497D95"/>
    <w:rsid w:val="00497F2D"/>
    <w:rsid w:val="004A01C3"/>
    <w:rsid w:val="004A02A3"/>
    <w:rsid w:val="004A0388"/>
    <w:rsid w:val="004A0463"/>
    <w:rsid w:val="004A0571"/>
    <w:rsid w:val="004A0681"/>
    <w:rsid w:val="004A0A5C"/>
    <w:rsid w:val="004A0A9C"/>
    <w:rsid w:val="004A0E22"/>
    <w:rsid w:val="004A0F57"/>
    <w:rsid w:val="004A0FC8"/>
    <w:rsid w:val="004A100F"/>
    <w:rsid w:val="004A1174"/>
    <w:rsid w:val="004A1298"/>
    <w:rsid w:val="004A12D6"/>
    <w:rsid w:val="004A1328"/>
    <w:rsid w:val="004A150D"/>
    <w:rsid w:val="004A1629"/>
    <w:rsid w:val="004A1649"/>
    <w:rsid w:val="004A1775"/>
    <w:rsid w:val="004A18D0"/>
    <w:rsid w:val="004A1B46"/>
    <w:rsid w:val="004A1D77"/>
    <w:rsid w:val="004A1DBC"/>
    <w:rsid w:val="004A1E74"/>
    <w:rsid w:val="004A1F78"/>
    <w:rsid w:val="004A206E"/>
    <w:rsid w:val="004A207E"/>
    <w:rsid w:val="004A2191"/>
    <w:rsid w:val="004A21B3"/>
    <w:rsid w:val="004A21BC"/>
    <w:rsid w:val="004A2275"/>
    <w:rsid w:val="004A252E"/>
    <w:rsid w:val="004A2635"/>
    <w:rsid w:val="004A265D"/>
    <w:rsid w:val="004A2673"/>
    <w:rsid w:val="004A26A4"/>
    <w:rsid w:val="004A26AA"/>
    <w:rsid w:val="004A2742"/>
    <w:rsid w:val="004A28B4"/>
    <w:rsid w:val="004A28CD"/>
    <w:rsid w:val="004A2C43"/>
    <w:rsid w:val="004A2C44"/>
    <w:rsid w:val="004A2CA4"/>
    <w:rsid w:val="004A2DF1"/>
    <w:rsid w:val="004A2E57"/>
    <w:rsid w:val="004A2F23"/>
    <w:rsid w:val="004A2F4D"/>
    <w:rsid w:val="004A3022"/>
    <w:rsid w:val="004A3110"/>
    <w:rsid w:val="004A3118"/>
    <w:rsid w:val="004A32E4"/>
    <w:rsid w:val="004A3809"/>
    <w:rsid w:val="004A3888"/>
    <w:rsid w:val="004A393F"/>
    <w:rsid w:val="004A397A"/>
    <w:rsid w:val="004A3CC8"/>
    <w:rsid w:val="004A3CE9"/>
    <w:rsid w:val="004A3DCD"/>
    <w:rsid w:val="004A3E11"/>
    <w:rsid w:val="004A3E5D"/>
    <w:rsid w:val="004A3FE2"/>
    <w:rsid w:val="004A3FF5"/>
    <w:rsid w:val="004A416B"/>
    <w:rsid w:val="004A446F"/>
    <w:rsid w:val="004A44AF"/>
    <w:rsid w:val="004A4871"/>
    <w:rsid w:val="004A48FD"/>
    <w:rsid w:val="004A498D"/>
    <w:rsid w:val="004A4C2C"/>
    <w:rsid w:val="004A4E75"/>
    <w:rsid w:val="004A4F2D"/>
    <w:rsid w:val="004A5299"/>
    <w:rsid w:val="004A5320"/>
    <w:rsid w:val="004A533C"/>
    <w:rsid w:val="004A5363"/>
    <w:rsid w:val="004A5495"/>
    <w:rsid w:val="004A5545"/>
    <w:rsid w:val="004A56CB"/>
    <w:rsid w:val="004A570D"/>
    <w:rsid w:val="004A58E7"/>
    <w:rsid w:val="004A5973"/>
    <w:rsid w:val="004A59A4"/>
    <w:rsid w:val="004A59AE"/>
    <w:rsid w:val="004A5F2F"/>
    <w:rsid w:val="004A6199"/>
    <w:rsid w:val="004A638B"/>
    <w:rsid w:val="004A6529"/>
    <w:rsid w:val="004A6602"/>
    <w:rsid w:val="004A67B0"/>
    <w:rsid w:val="004A687B"/>
    <w:rsid w:val="004A69F8"/>
    <w:rsid w:val="004A6EB6"/>
    <w:rsid w:val="004A6EE0"/>
    <w:rsid w:val="004A6F11"/>
    <w:rsid w:val="004A6FD0"/>
    <w:rsid w:val="004A7110"/>
    <w:rsid w:val="004A7317"/>
    <w:rsid w:val="004A7342"/>
    <w:rsid w:val="004A736A"/>
    <w:rsid w:val="004A7A87"/>
    <w:rsid w:val="004A7B94"/>
    <w:rsid w:val="004A7C6B"/>
    <w:rsid w:val="004B0029"/>
    <w:rsid w:val="004B00A2"/>
    <w:rsid w:val="004B01F0"/>
    <w:rsid w:val="004B04C0"/>
    <w:rsid w:val="004B0741"/>
    <w:rsid w:val="004B0882"/>
    <w:rsid w:val="004B0A8F"/>
    <w:rsid w:val="004B0CC5"/>
    <w:rsid w:val="004B0DB6"/>
    <w:rsid w:val="004B0EA2"/>
    <w:rsid w:val="004B0F74"/>
    <w:rsid w:val="004B128A"/>
    <w:rsid w:val="004B12B6"/>
    <w:rsid w:val="004B12C0"/>
    <w:rsid w:val="004B13AB"/>
    <w:rsid w:val="004B13FE"/>
    <w:rsid w:val="004B146A"/>
    <w:rsid w:val="004B146F"/>
    <w:rsid w:val="004B1548"/>
    <w:rsid w:val="004B156A"/>
    <w:rsid w:val="004B1585"/>
    <w:rsid w:val="004B1667"/>
    <w:rsid w:val="004B187D"/>
    <w:rsid w:val="004B1BE3"/>
    <w:rsid w:val="004B1C8A"/>
    <w:rsid w:val="004B1F74"/>
    <w:rsid w:val="004B1FB4"/>
    <w:rsid w:val="004B1FE6"/>
    <w:rsid w:val="004B207E"/>
    <w:rsid w:val="004B217C"/>
    <w:rsid w:val="004B21EF"/>
    <w:rsid w:val="004B22BC"/>
    <w:rsid w:val="004B231B"/>
    <w:rsid w:val="004B2409"/>
    <w:rsid w:val="004B24E0"/>
    <w:rsid w:val="004B277C"/>
    <w:rsid w:val="004B296B"/>
    <w:rsid w:val="004B2AC1"/>
    <w:rsid w:val="004B2C32"/>
    <w:rsid w:val="004B2DBA"/>
    <w:rsid w:val="004B2EF2"/>
    <w:rsid w:val="004B2F70"/>
    <w:rsid w:val="004B3124"/>
    <w:rsid w:val="004B317B"/>
    <w:rsid w:val="004B31D0"/>
    <w:rsid w:val="004B33D9"/>
    <w:rsid w:val="004B3814"/>
    <w:rsid w:val="004B383D"/>
    <w:rsid w:val="004B3893"/>
    <w:rsid w:val="004B38D4"/>
    <w:rsid w:val="004B3A57"/>
    <w:rsid w:val="004B3B76"/>
    <w:rsid w:val="004B3D35"/>
    <w:rsid w:val="004B3D7C"/>
    <w:rsid w:val="004B3EAD"/>
    <w:rsid w:val="004B4069"/>
    <w:rsid w:val="004B408E"/>
    <w:rsid w:val="004B43E2"/>
    <w:rsid w:val="004B440D"/>
    <w:rsid w:val="004B4692"/>
    <w:rsid w:val="004B4855"/>
    <w:rsid w:val="004B4987"/>
    <w:rsid w:val="004B49CC"/>
    <w:rsid w:val="004B4C34"/>
    <w:rsid w:val="004B4D09"/>
    <w:rsid w:val="004B4D69"/>
    <w:rsid w:val="004B4E4F"/>
    <w:rsid w:val="004B4FE5"/>
    <w:rsid w:val="004B539B"/>
    <w:rsid w:val="004B5411"/>
    <w:rsid w:val="004B585D"/>
    <w:rsid w:val="004B5B6B"/>
    <w:rsid w:val="004B5BEA"/>
    <w:rsid w:val="004B5D95"/>
    <w:rsid w:val="004B5F9D"/>
    <w:rsid w:val="004B670E"/>
    <w:rsid w:val="004B6B60"/>
    <w:rsid w:val="004B6DF4"/>
    <w:rsid w:val="004B7074"/>
    <w:rsid w:val="004B70F2"/>
    <w:rsid w:val="004B7370"/>
    <w:rsid w:val="004B7389"/>
    <w:rsid w:val="004B76F6"/>
    <w:rsid w:val="004B777F"/>
    <w:rsid w:val="004B7909"/>
    <w:rsid w:val="004B7B6A"/>
    <w:rsid w:val="004B7CBD"/>
    <w:rsid w:val="004B7FC6"/>
    <w:rsid w:val="004C001E"/>
    <w:rsid w:val="004C002F"/>
    <w:rsid w:val="004C0042"/>
    <w:rsid w:val="004C010F"/>
    <w:rsid w:val="004C015A"/>
    <w:rsid w:val="004C02C9"/>
    <w:rsid w:val="004C036D"/>
    <w:rsid w:val="004C066C"/>
    <w:rsid w:val="004C06E4"/>
    <w:rsid w:val="004C0780"/>
    <w:rsid w:val="004C0855"/>
    <w:rsid w:val="004C0940"/>
    <w:rsid w:val="004C094A"/>
    <w:rsid w:val="004C0997"/>
    <w:rsid w:val="004C0A9B"/>
    <w:rsid w:val="004C0AB6"/>
    <w:rsid w:val="004C0AF2"/>
    <w:rsid w:val="004C0B11"/>
    <w:rsid w:val="004C0D29"/>
    <w:rsid w:val="004C0E86"/>
    <w:rsid w:val="004C0E8E"/>
    <w:rsid w:val="004C0ED7"/>
    <w:rsid w:val="004C0F88"/>
    <w:rsid w:val="004C125F"/>
    <w:rsid w:val="004C1395"/>
    <w:rsid w:val="004C13EC"/>
    <w:rsid w:val="004C157E"/>
    <w:rsid w:val="004C18ED"/>
    <w:rsid w:val="004C1966"/>
    <w:rsid w:val="004C1A60"/>
    <w:rsid w:val="004C1C08"/>
    <w:rsid w:val="004C1CFC"/>
    <w:rsid w:val="004C1E4F"/>
    <w:rsid w:val="004C1EF7"/>
    <w:rsid w:val="004C1FFE"/>
    <w:rsid w:val="004C2052"/>
    <w:rsid w:val="004C2390"/>
    <w:rsid w:val="004C25FD"/>
    <w:rsid w:val="004C2633"/>
    <w:rsid w:val="004C2713"/>
    <w:rsid w:val="004C27AC"/>
    <w:rsid w:val="004C29B5"/>
    <w:rsid w:val="004C2B5E"/>
    <w:rsid w:val="004C2BE1"/>
    <w:rsid w:val="004C2C31"/>
    <w:rsid w:val="004C2EFF"/>
    <w:rsid w:val="004C2F8C"/>
    <w:rsid w:val="004C2F90"/>
    <w:rsid w:val="004C31F3"/>
    <w:rsid w:val="004C32EB"/>
    <w:rsid w:val="004C33E3"/>
    <w:rsid w:val="004C353E"/>
    <w:rsid w:val="004C37B0"/>
    <w:rsid w:val="004C3B0A"/>
    <w:rsid w:val="004C3B16"/>
    <w:rsid w:val="004C3B97"/>
    <w:rsid w:val="004C3C27"/>
    <w:rsid w:val="004C3ECC"/>
    <w:rsid w:val="004C3EE4"/>
    <w:rsid w:val="004C40CC"/>
    <w:rsid w:val="004C410D"/>
    <w:rsid w:val="004C4204"/>
    <w:rsid w:val="004C426C"/>
    <w:rsid w:val="004C4286"/>
    <w:rsid w:val="004C428B"/>
    <w:rsid w:val="004C42C8"/>
    <w:rsid w:val="004C42F1"/>
    <w:rsid w:val="004C4355"/>
    <w:rsid w:val="004C467C"/>
    <w:rsid w:val="004C4879"/>
    <w:rsid w:val="004C4956"/>
    <w:rsid w:val="004C49A9"/>
    <w:rsid w:val="004C49DE"/>
    <w:rsid w:val="004C4A70"/>
    <w:rsid w:val="004C4B9B"/>
    <w:rsid w:val="004C4EA2"/>
    <w:rsid w:val="004C5027"/>
    <w:rsid w:val="004C521D"/>
    <w:rsid w:val="004C53DF"/>
    <w:rsid w:val="004C5445"/>
    <w:rsid w:val="004C55A1"/>
    <w:rsid w:val="004C57FD"/>
    <w:rsid w:val="004C5AB9"/>
    <w:rsid w:val="004C5B26"/>
    <w:rsid w:val="004C5D60"/>
    <w:rsid w:val="004C5DD2"/>
    <w:rsid w:val="004C60EB"/>
    <w:rsid w:val="004C6243"/>
    <w:rsid w:val="004C63DD"/>
    <w:rsid w:val="004C6565"/>
    <w:rsid w:val="004C67F3"/>
    <w:rsid w:val="004C683B"/>
    <w:rsid w:val="004C687B"/>
    <w:rsid w:val="004C6949"/>
    <w:rsid w:val="004C69F7"/>
    <w:rsid w:val="004C6B3A"/>
    <w:rsid w:val="004C6BC8"/>
    <w:rsid w:val="004C6D16"/>
    <w:rsid w:val="004C6D74"/>
    <w:rsid w:val="004C6F93"/>
    <w:rsid w:val="004C764F"/>
    <w:rsid w:val="004C76E9"/>
    <w:rsid w:val="004C76FE"/>
    <w:rsid w:val="004C78F4"/>
    <w:rsid w:val="004C7971"/>
    <w:rsid w:val="004C7A11"/>
    <w:rsid w:val="004C7A34"/>
    <w:rsid w:val="004C7BEA"/>
    <w:rsid w:val="004C7D6B"/>
    <w:rsid w:val="004C7F62"/>
    <w:rsid w:val="004D027F"/>
    <w:rsid w:val="004D033B"/>
    <w:rsid w:val="004D04CD"/>
    <w:rsid w:val="004D0554"/>
    <w:rsid w:val="004D05EF"/>
    <w:rsid w:val="004D06D7"/>
    <w:rsid w:val="004D072B"/>
    <w:rsid w:val="004D0B35"/>
    <w:rsid w:val="004D0C3C"/>
    <w:rsid w:val="004D0D9F"/>
    <w:rsid w:val="004D0DE9"/>
    <w:rsid w:val="004D0FF5"/>
    <w:rsid w:val="004D10F7"/>
    <w:rsid w:val="004D1110"/>
    <w:rsid w:val="004D130B"/>
    <w:rsid w:val="004D13BB"/>
    <w:rsid w:val="004D145D"/>
    <w:rsid w:val="004D1548"/>
    <w:rsid w:val="004D1662"/>
    <w:rsid w:val="004D18E9"/>
    <w:rsid w:val="004D1B70"/>
    <w:rsid w:val="004D1B98"/>
    <w:rsid w:val="004D1D7A"/>
    <w:rsid w:val="004D1D81"/>
    <w:rsid w:val="004D1DB0"/>
    <w:rsid w:val="004D1DFB"/>
    <w:rsid w:val="004D1FEE"/>
    <w:rsid w:val="004D21D7"/>
    <w:rsid w:val="004D21EC"/>
    <w:rsid w:val="004D23F8"/>
    <w:rsid w:val="004D255C"/>
    <w:rsid w:val="004D27A2"/>
    <w:rsid w:val="004D282B"/>
    <w:rsid w:val="004D2883"/>
    <w:rsid w:val="004D2958"/>
    <w:rsid w:val="004D2A87"/>
    <w:rsid w:val="004D2C7B"/>
    <w:rsid w:val="004D2D05"/>
    <w:rsid w:val="004D2FCD"/>
    <w:rsid w:val="004D3041"/>
    <w:rsid w:val="004D308C"/>
    <w:rsid w:val="004D316E"/>
    <w:rsid w:val="004D32EF"/>
    <w:rsid w:val="004D3330"/>
    <w:rsid w:val="004D3799"/>
    <w:rsid w:val="004D37E1"/>
    <w:rsid w:val="004D3837"/>
    <w:rsid w:val="004D3857"/>
    <w:rsid w:val="004D392A"/>
    <w:rsid w:val="004D3B49"/>
    <w:rsid w:val="004D3B7B"/>
    <w:rsid w:val="004D4077"/>
    <w:rsid w:val="004D4133"/>
    <w:rsid w:val="004D41CC"/>
    <w:rsid w:val="004D4207"/>
    <w:rsid w:val="004D4514"/>
    <w:rsid w:val="004D4910"/>
    <w:rsid w:val="004D493B"/>
    <w:rsid w:val="004D4B1A"/>
    <w:rsid w:val="004D4B5A"/>
    <w:rsid w:val="004D4BE0"/>
    <w:rsid w:val="004D4C59"/>
    <w:rsid w:val="004D51E2"/>
    <w:rsid w:val="004D51FE"/>
    <w:rsid w:val="004D54A9"/>
    <w:rsid w:val="004D5635"/>
    <w:rsid w:val="004D566F"/>
    <w:rsid w:val="004D581D"/>
    <w:rsid w:val="004D58AC"/>
    <w:rsid w:val="004D59BA"/>
    <w:rsid w:val="004D59CC"/>
    <w:rsid w:val="004D60EC"/>
    <w:rsid w:val="004D6300"/>
    <w:rsid w:val="004D6407"/>
    <w:rsid w:val="004D6787"/>
    <w:rsid w:val="004D699B"/>
    <w:rsid w:val="004D6ACC"/>
    <w:rsid w:val="004D6C40"/>
    <w:rsid w:val="004D6C4F"/>
    <w:rsid w:val="004D6F34"/>
    <w:rsid w:val="004D70CA"/>
    <w:rsid w:val="004D7142"/>
    <w:rsid w:val="004D71E8"/>
    <w:rsid w:val="004D75E2"/>
    <w:rsid w:val="004D76B4"/>
    <w:rsid w:val="004D793E"/>
    <w:rsid w:val="004D79C7"/>
    <w:rsid w:val="004D79E5"/>
    <w:rsid w:val="004D7A98"/>
    <w:rsid w:val="004D7AD8"/>
    <w:rsid w:val="004D7CE3"/>
    <w:rsid w:val="004D7D11"/>
    <w:rsid w:val="004D7FEC"/>
    <w:rsid w:val="004E0231"/>
    <w:rsid w:val="004E0261"/>
    <w:rsid w:val="004E033D"/>
    <w:rsid w:val="004E035F"/>
    <w:rsid w:val="004E04AE"/>
    <w:rsid w:val="004E05C4"/>
    <w:rsid w:val="004E06F6"/>
    <w:rsid w:val="004E076A"/>
    <w:rsid w:val="004E0F3C"/>
    <w:rsid w:val="004E0FBE"/>
    <w:rsid w:val="004E0FF1"/>
    <w:rsid w:val="004E11BD"/>
    <w:rsid w:val="004E120A"/>
    <w:rsid w:val="004E1296"/>
    <w:rsid w:val="004E1336"/>
    <w:rsid w:val="004E13C4"/>
    <w:rsid w:val="004E152C"/>
    <w:rsid w:val="004E15AA"/>
    <w:rsid w:val="004E16AF"/>
    <w:rsid w:val="004E17CA"/>
    <w:rsid w:val="004E1AD3"/>
    <w:rsid w:val="004E1D45"/>
    <w:rsid w:val="004E1FE8"/>
    <w:rsid w:val="004E1FFC"/>
    <w:rsid w:val="004E226D"/>
    <w:rsid w:val="004E228C"/>
    <w:rsid w:val="004E2296"/>
    <w:rsid w:val="004E2306"/>
    <w:rsid w:val="004E2454"/>
    <w:rsid w:val="004E2583"/>
    <w:rsid w:val="004E2737"/>
    <w:rsid w:val="004E2884"/>
    <w:rsid w:val="004E2915"/>
    <w:rsid w:val="004E29BF"/>
    <w:rsid w:val="004E2BDF"/>
    <w:rsid w:val="004E32EE"/>
    <w:rsid w:val="004E33A8"/>
    <w:rsid w:val="004E346F"/>
    <w:rsid w:val="004E356B"/>
    <w:rsid w:val="004E36E8"/>
    <w:rsid w:val="004E3753"/>
    <w:rsid w:val="004E3A0D"/>
    <w:rsid w:val="004E3B69"/>
    <w:rsid w:val="004E3C09"/>
    <w:rsid w:val="004E3D0D"/>
    <w:rsid w:val="004E3D2E"/>
    <w:rsid w:val="004E3F8C"/>
    <w:rsid w:val="004E3FCC"/>
    <w:rsid w:val="004E4164"/>
    <w:rsid w:val="004E422F"/>
    <w:rsid w:val="004E4320"/>
    <w:rsid w:val="004E434E"/>
    <w:rsid w:val="004E443E"/>
    <w:rsid w:val="004E451E"/>
    <w:rsid w:val="004E45D4"/>
    <w:rsid w:val="004E4845"/>
    <w:rsid w:val="004E4863"/>
    <w:rsid w:val="004E4880"/>
    <w:rsid w:val="004E48AC"/>
    <w:rsid w:val="004E49E8"/>
    <w:rsid w:val="004E4A3F"/>
    <w:rsid w:val="004E4B88"/>
    <w:rsid w:val="004E4D6C"/>
    <w:rsid w:val="004E4DF8"/>
    <w:rsid w:val="004E4E7E"/>
    <w:rsid w:val="004E4F0F"/>
    <w:rsid w:val="004E5046"/>
    <w:rsid w:val="004E5128"/>
    <w:rsid w:val="004E5311"/>
    <w:rsid w:val="004E5593"/>
    <w:rsid w:val="004E560A"/>
    <w:rsid w:val="004E5699"/>
    <w:rsid w:val="004E5851"/>
    <w:rsid w:val="004E5885"/>
    <w:rsid w:val="004E5B9D"/>
    <w:rsid w:val="004E5BD0"/>
    <w:rsid w:val="004E5D9A"/>
    <w:rsid w:val="004E6072"/>
    <w:rsid w:val="004E61C5"/>
    <w:rsid w:val="004E6467"/>
    <w:rsid w:val="004E6648"/>
    <w:rsid w:val="004E6673"/>
    <w:rsid w:val="004E6836"/>
    <w:rsid w:val="004E68E1"/>
    <w:rsid w:val="004E69B2"/>
    <w:rsid w:val="004E69DE"/>
    <w:rsid w:val="004E6C49"/>
    <w:rsid w:val="004E6EB4"/>
    <w:rsid w:val="004E6F14"/>
    <w:rsid w:val="004E6FA8"/>
    <w:rsid w:val="004E702C"/>
    <w:rsid w:val="004E7150"/>
    <w:rsid w:val="004E71DD"/>
    <w:rsid w:val="004E7288"/>
    <w:rsid w:val="004E7294"/>
    <w:rsid w:val="004E7364"/>
    <w:rsid w:val="004E75A4"/>
    <w:rsid w:val="004E7967"/>
    <w:rsid w:val="004E79A0"/>
    <w:rsid w:val="004E7A5B"/>
    <w:rsid w:val="004E7B7C"/>
    <w:rsid w:val="004E7BE2"/>
    <w:rsid w:val="004E7CFE"/>
    <w:rsid w:val="004E7E59"/>
    <w:rsid w:val="004E7E85"/>
    <w:rsid w:val="004E7F78"/>
    <w:rsid w:val="004E7FD8"/>
    <w:rsid w:val="004E7FFD"/>
    <w:rsid w:val="004F0139"/>
    <w:rsid w:val="004F025C"/>
    <w:rsid w:val="004F02A6"/>
    <w:rsid w:val="004F0326"/>
    <w:rsid w:val="004F0426"/>
    <w:rsid w:val="004F0459"/>
    <w:rsid w:val="004F080C"/>
    <w:rsid w:val="004F0889"/>
    <w:rsid w:val="004F088D"/>
    <w:rsid w:val="004F0B10"/>
    <w:rsid w:val="004F0D25"/>
    <w:rsid w:val="004F0ED8"/>
    <w:rsid w:val="004F0EE9"/>
    <w:rsid w:val="004F1243"/>
    <w:rsid w:val="004F131B"/>
    <w:rsid w:val="004F1322"/>
    <w:rsid w:val="004F1439"/>
    <w:rsid w:val="004F14BC"/>
    <w:rsid w:val="004F1589"/>
    <w:rsid w:val="004F178F"/>
    <w:rsid w:val="004F1797"/>
    <w:rsid w:val="004F199C"/>
    <w:rsid w:val="004F1AAD"/>
    <w:rsid w:val="004F1B50"/>
    <w:rsid w:val="004F1BD0"/>
    <w:rsid w:val="004F1DC8"/>
    <w:rsid w:val="004F2035"/>
    <w:rsid w:val="004F21B2"/>
    <w:rsid w:val="004F22AA"/>
    <w:rsid w:val="004F23F4"/>
    <w:rsid w:val="004F242B"/>
    <w:rsid w:val="004F24D7"/>
    <w:rsid w:val="004F24F2"/>
    <w:rsid w:val="004F25F4"/>
    <w:rsid w:val="004F275A"/>
    <w:rsid w:val="004F285A"/>
    <w:rsid w:val="004F28B7"/>
    <w:rsid w:val="004F2B28"/>
    <w:rsid w:val="004F300E"/>
    <w:rsid w:val="004F300F"/>
    <w:rsid w:val="004F3085"/>
    <w:rsid w:val="004F311A"/>
    <w:rsid w:val="004F3155"/>
    <w:rsid w:val="004F342A"/>
    <w:rsid w:val="004F36DC"/>
    <w:rsid w:val="004F3981"/>
    <w:rsid w:val="004F3B6E"/>
    <w:rsid w:val="004F3B9F"/>
    <w:rsid w:val="004F3CAB"/>
    <w:rsid w:val="004F3CDF"/>
    <w:rsid w:val="004F3D51"/>
    <w:rsid w:val="004F3D62"/>
    <w:rsid w:val="004F3E98"/>
    <w:rsid w:val="004F3EFA"/>
    <w:rsid w:val="004F40D2"/>
    <w:rsid w:val="004F41BC"/>
    <w:rsid w:val="004F45ED"/>
    <w:rsid w:val="004F4782"/>
    <w:rsid w:val="004F47B7"/>
    <w:rsid w:val="004F4817"/>
    <w:rsid w:val="004F4966"/>
    <w:rsid w:val="004F4A4B"/>
    <w:rsid w:val="004F4AE4"/>
    <w:rsid w:val="004F4AF4"/>
    <w:rsid w:val="004F4B93"/>
    <w:rsid w:val="004F4BBD"/>
    <w:rsid w:val="004F4CF2"/>
    <w:rsid w:val="004F4EB9"/>
    <w:rsid w:val="004F582B"/>
    <w:rsid w:val="004F592B"/>
    <w:rsid w:val="004F5DC6"/>
    <w:rsid w:val="004F63CF"/>
    <w:rsid w:val="004F63F1"/>
    <w:rsid w:val="004F671B"/>
    <w:rsid w:val="004F6724"/>
    <w:rsid w:val="004F6759"/>
    <w:rsid w:val="004F67E7"/>
    <w:rsid w:val="004F691A"/>
    <w:rsid w:val="004F6BC9"/>
    <w:rsid w:val="004F6C77"/>
    <w:rsid w:val="004F6F0D"/>
    <w:rsid w:val="004F6FAD"/>
    <w:rsid w:val="004F70F3"/>
    <w:rsid w:val="004F71FC"/>
    <w:rsid w:val="004F7409"/>
    <w:rsid w:val="004F7427"/>
    <w:rsid w:val="004F753A"/>
    <w:rsid w:val="004F76FF"/>
    <w:rsid w:val="004F7752"/>
    <w:rsid w:val="004F7AAA"/>
    <w:rsid w:val="004F7DE8"/>
    <w:rsid w:val="004F7E35"/>
    <w:rsid w:val="004F7E8E"/>
    <w:rsid w:val="005000C1"/>
    <w:rsid w:val="00500157"/>
    <w:rsid w:val="005003CA"/>
    <w:rsid w:val="00500497"/>
    <w:rsid w:val="00500558"/>
    <w:rsid w:val="005007E6"/>
    <w:rsid w:val="0050080E"/>
    <w:rsid w:val="00500971"/>
    <w:rsid w:val="00500976"/>
    <w:rsid w:val="005009F2"/>
    <w:rsid w:val="00500A90"/>
    <w:rsid w:val="00500F99"/>
    <w:rsid w:val="005013ED"/>
    <w:rsid w:val="0050166E"/>
    <w:rsid w:val="00501739"/>
    <w:rsid w:val="00501963"/>
    <w:rsid w:val="00501976"/>
    <w:rsid w:val="00501A6D"/>
    <w:rsid w:val="00501A96"/>
    <w:rsid w:val="00501B04"/>
    <w:rsid w:val="00501BE8"/>
    <w:rsid w:val="00501F4D"/>
    <w:rsid w:val="0050200D"/>
    <w:rsid w:val="00502080"/>
    <w:rsid w:val="0050213F"/>
    <w:rsid w:val="005022F0"/>
    <w:rsid w:val="0050272E"/>
    <w:rsid w:val="00502A90"/>
    <w:rsid w:val="00502B94"/>
    <w:rsid w:val="00502CA0"/>
    <w:rsid w:val="00502E12"/>
    <w:rsid w:val="00502F08"/>
    <w:rsid w:val="00502F83"/>
    <w:rsid w:val="00502FC0"/>
    <w:rsid w:val="005030CA"/>
    <w:rsid w:val="005030D4"/>
    <w:rsid w:val="005031BB"/>
    <w:rsid w:val="0050345A"/>
    <w:rsid w:val="00503658"/>
    <w:rsid w:val="00503970"/>
    <w:rsid w:val="00503AD2"/>
    <w:rsid w:val="00503AE2"/>
    <w:rsid w:val="00503C92"/>
    <w:rsid w:val="00503D93"/>
    <w:rsid w:val="0050420B"/>
    <w:rsid w:val="0050445A"/>
    <w:rsid w:val="00504864"/>
    <w:rsid w:val="00504876"/>
    <w:rsid w:val="00504EA7"/>
    <w:rsid w:val="00504F89"/>
    <w:rsid w:val="00504F8F"/>
    <w:rsid w:val="00505021"/>
    <w:rsid w:val="00505122"/>
    <w:rsid w:val="00505155"/>
    <w:rsid w:val="0050516C"/>
    <w:rsid w:val="00505302"/>
    <w:rsid w:val="00505672"/>
    <w:rsid w:val="005058D0"/>
    <w:rsid w:val="00505E01"/>
    <w:rsid w:val="00505F5F"/>
    <w:rsid w:val="00506036"/>
    <w:rsid w:val="005061BF"/>
    <w:rsid w:val="0050621D"/>
    <w:rsid w:val="00506289"/>
    <w:rsid w:val="005062F6"/>
    <w:rsid w:val="00506311"/>
    <w:rsid w:val="00506373"/>
    <w:rsid w:val="00506408"/>
    <w:rsid w:val="005067E9"/>
    <w:rsid w:val="00506A2D"/>
    <w:rsid w:val="00506B75"/>
    <w:rsid w:val="00506D32"/>
    <w:rsid w:val="00506E54"/>
    <w:rsid w:val="00506F90"/>
    <w:rsid w:val="00507090"/>
    <w:rsid w:val="005070C3"/>
    <w:rsid w:val="00507106"/>
    <w:rsid w:val="00507182"/>
    <w:rsid w:val="00507252"/>
    <w:rsid w:val="0050727F"/>
    <w:rsid w:val="00507342"/>
    <w:rsid w:val="005073CB"/>
    <w:rsid w:val="00507619"/>
    <w:rsid w:val="005076B7"/>
    <w:rsid w:val="005076E8"/>
    <w:rsid w:val="00507800"/>
    <w:rsid w:val="00507809"/>
    <w:rsid w:val="00507940"/>
    <w:rsid w:val="0050794F"/>
    <w:rsid w:val="005079D8"/>
    <w:rsid w:val="00507B33"/>
    <w:rsid w:val="00507B4D"/>
    <w:rsid w:val="00507B51"/>
    <w:rsid w:val="00507C80"/>
    <w:rsid w:val="00507CA5"/>
    <w:rsid w:val="00507D36"/>
    <w:rsid w:val="00507E3F"/>
    <w:rsid w:val="00507ECE"/>
    <w:rsid w:val="00510022"/>
    <w:rsid w:val="0051002F"/>
    <w:rsid w:val="0051003E"/>
    <w:rsid w:val="005101F5"/>
    <w:rsid w:val="00510757"/>
    <w:rsid w:val="005109D4"/>
    <w:rsid w:val="0051100B"/>
    <w:rsid w:val="00511013"/>
    <w:rsid w:val="00511052"/>
    <w:rsid w:val="0051114B"/>
    <w:rsid w:val="0051124C"/>
    <w:rsid w:val="0051139D"/>
    <w:rsid w:val="00511417"/>
    <w:rsid w:val="0051185A"/>
    <w:rsid w:val="00511971"/>
    <w:rsid w:val="00511A53"/>
    <w:rsid w:val="00511AE8"/>
    <w:rsid w:val="00511CEE"/>
    <w:rsid w:val="00511F3B"/>
    <w:rsid w:val="0051208E"/>
    <w:rsid w:val="00512114"/>
    <w:rsid w:val="005121FF"/>
    <w:rsid w:val="00512353"/>
    <w:rsid w:val="00512463"/>
    <w:rsid w:val="00512580"/>
    <w:rsid w:val="005126BA"/>
    <w:rsid w:val="00512AED"/>
    <w:rsid w:val="00512B80"/>
    <w:rsid w:val="00512CEE"/>
    <w:rsid w:val="00512CFA"/>
    <w:rsid w:val="00512D64"/>
    <w:rsid w:val="00512D82"/>
    <w:rsid w:val="00512DB8"/>
    <w:rsid w:val="00512EAD"/>
    <w:rsid w:val="00512F3B"/>
    <w:rsid w:val="00513209"/>
    <w:rsid w:val="00513213"/>
    <w:rsid w:val="005132AB"/>
    <w:rsid w:val="00513565"/>
    <w:rsid w:val="005135F6"/>
    <w:rsid w:val="00513732"/>
    <w:rsid w:val="00513846"/>
    <w:rsid w:val="0051398C"/>
    <w:rsid w:val="00513C97"/>
    <w:rsid w:val="00514001"/>
    <w:rsid w:val="00514191"/>
    <w:rsid w:val="00514256"/>
    <w:rsid w:val="005143B3"/>
    <w:rsid w:val="005143EF"/>
    <w:rsid w:val="005144F9"/>
    <w:rsid w:val="0051454F"/>
    <w:rsid w:val="00514565"/>
    <w:rsid w:val="005145F6"/>
    <w:rsid w:val="005147C8"/>
    <w:rsid w:val="005147E3"/>
    <w:rsid w:val="005147F7"/>
    <w:rsid w:val="0051485A"/>
    <w:rsid w:val="00514AA4"/>
    <w:rsid w:val="00514C10"/>
    <w:rsid w:val="00514CB0"/>
    <w:rsid w:val="00514DBF"/>
    <w:rsid w:val="00514E4D"/>
    <w:rsid w:val="00515011"/>
    <w:rsid w:val="00515181"/>
    <w:rsid w:val="00515532"/>
    <w:rsid w:val="00515565"/>
    <w:rsid w:val="00515687"/>
    <w:rsid w:val="0051575A"/>
    <w:rsid w:val="00515A7A"/>
    <w:rsid w:val="00515AE4"/>
    <w:rsid w:val="00515D19"/>
    <w:rsid w:val="00515D34"/>
    <w:rsid w:val="00515D5C"/>
    <w:rsid w:val="00515DE0"/>
    <w:rsid w:val="005160CF"/>
    <w:rsid w:val="005160E7"/>
    <w:rsid w:val="005162C5"/>
    <w:rsid w:val="0051645C"/>
    <w:rsid w:val="005164CF"/>
    <w:rsid w:val="00516532"/>
    <w:rsid w:val="005165C0"/>
    <w:rsid w:val="0051682E"/>
    <w:rsid w:val="0051686B"/>
    <w:rsid w:val="005168DB"/>
    <w:rsid w:val="00516951"/>
    <w:rsid w:val="00516AC1"/>
    <w:rsid w:val="00516B94"/>
    <w:rsid w:val="00516C46"/>
    <w:rsid w:val="00516DB8"/>
    <w:rsid w:val="0051703F"/>
    <w:rsid w:val="0051716C"/>
    <w:rsid w:val="00517335"/>
    <w:rsid w:val="005173AA"/>
    <w:rsid w:val="005176B6"/>
    <w:rsid w:val="00517897"/>
    <w:rsid w:val="00517D20"/>
    <w:rsid w:val="00517FD2"/>
    <w:rsid w:val="00520052"/>
    <w:rsid w:val="00520282"/>
    <w:rsid w:val="005203A6"/>
    <w:rsid w:val="005204AA"/>
    <w:rsid w:val="005204EE"/>
    <w:rsid w:val="0052066F"/>
    <w:rsid w:val="005206DF"/>
    <w:rsid w:val="0052071F"/>
    <w:rsid w:val="00520B37"/>
    <w:rsid w:val="00520B5F"/>
    <w:rsid w:val="00520B9C"/>
    <w:rsid w:val="00520BE0"/>
    <w:rsid w:val="00520DF0"/>
    <w:rsid w:val="00520F19"/>
    <w:rsid w:val="0052110F"/>
    <w:rsid w:val="0052117C"/>
    <w:rsid w:val="00521303"/>
    <w:rsid w:val="00521341"/>
    <w:rsid w:val="00521650"/>
    <w:rsid w:val="00521786"/>
    <w:rsid w:val="00521828"/>
    <w:rsid w:val="005218CE"/>
    <w:rsid w:val="00521971"/>
    <w:rsid w:val="00521BB5"/>
    <w:rsid w:val="00521BCB"/>
    <w:rsid w:val="00521C44"/>
    <w:rsid w:val="00521E5B"/>
    <w:rsid w:val="005220D2"/>
    <w:rsid w:val="00522400"/>
    <w:rsid w:val="00522472"/>
    <w:rsid w:val="005225DB"/>
    <w:rsid w:val="005225F4"/>
    <w:rsid w:val="005227DF"/>
    <w:rsid w:val="00522801"/>
    <w:rsid w:val="0052297E"/>
    <w:rsid w:val="00522AC2"/>
    <w:rsid w:val="00522B31"/>
    <w:rsid w:val="00522B98"/>
    <w:rsid w:val="00522D4D"/>
    <w:rsid w:val="00522DD2"/>
    <w:rsid w:val="00522E3B"/>
    <w:rsid w:val="00522F0F"/>
    <w:rsid w:val="00523032"/>
    <w:rsid w:val="0052304D"/>
    <w:rsid w:val="005231A3"/>
    <w:rsid w:val="005231F0"/>
    <w:rsid w:val="00523251"/>
    <w:rsid w:val="00523477"/>
    <w:rsid w:val="005236E5"/>
    <w:rsid w:val="00523757"/>
    <w:rsid w:val="005239C2"/>
    <w:rsid w:val="00523D4F"/>
    <w:rsid w:val="00523E39"/>
    <w:rsid w:val="00523F7A"/>
    <w:rsid w:val="00523FF9"/>
    <w:rsid w:val="00524046"/>
    <w:rsid w:val="00524096"/>
    <w:rsid w:val="00524273"/>
    <w:rsid w:val="00524503"/>
    <w:rsid w:val="005245BE"/>
    <w:rsid w:val="00524642"/>
    <w:rsid w:val="00524730"/>
    <w:rsid w:val="00524774"/>
    <w:rsid w:val="00524787"/>
    <w:rsid w:val="0052479F"/>
    <w:rsid w:val="00524A34"/>
    <w:rsid w:val="00524A8F"/>
    <w:rsid w:val="00524AEA"/>
    <w:rsid w:val="00524D0A"/>
    <w:rsid w:val="00524D0F"/>
    <w:rsid w:val="00524FD8"/>
    <w:rsid w:val="00525356"/>
    <w:rsid w:val="00525489"/>
    <w:rsid w:val="005259A6"/>
    <w:rsid w:val="00525A9F"/>
    <w:rsid w:val="00525AAA"/>
    <w:rsid w:val="00525ABF"/>
    <w:rsid w:val="00525CCE"/>
    <w:rsid w:val="00525DB8"/>
    <w:rsid w:val="00525E9E"/>
    <w:rsid w:val="00525FCB"/>
    <w:rsid w:val="00526009"/>
    <w:rsid w:val="0052608E"/>
    <w:rsid w:val="00526182"/>
    <w:rsid w:val="00526220"/>
    <w:rsid w:val="0052626E"/>
    <w:rsid w:val="005264DA"/>
    <w:rsid w:val="005265BF"/>
    <w:rsid w:val="0052669A"/>
    <w:rsid w:val="005267A1"/>
    <w:rsid w:val="00526A86"/>
    <w:rsid w:val="00526A9C"/>
    <w:rsid w:val="00526AF0"/>
    <w:rsid w:val="00526D96"/>
    <w:rsid w:val="00526DD2"/>
    <w:rsid w:val="00527073"/>
    <w:rsid w:val="0052708D"/>
    <w:rsid w:val="005270AA"/>
    <w:rsid w:val="005271D3"/>
    <w:rsid w:val="005272F6"/>
    <w:rsid w:val="00527541"/>
    <w:rsid w:val="0052758B"/>
    <w:rsid w:val="00527753"/>
    <w:rsid w:val="00527A1E"/>
    <w:rsid w:val="00527D74"/>
    <w:rsid w:val="00527FC2"/>
    <w:rsid w:val="00527FCF"/>
    <w:rsid w:val="005300B4"/>
    <w:rsid w:val="0053012A"/>
    <w:rsid w:val="0053023F"/>
    <w:rsid w:val="005302B4"/>
    <w:rsid w:val="00530330"/>
    <w:rsid w:val="00530379"/>
    <w:rsid w:val="005303BD"/>
    <w:rsid w:val="00530452"/>
    <w:rsid w:val="00530605"/>
    <w:rsid w:val="00530805"/>
    <w:rsid w:val="005308F8"/>
    <w:rsid w:val="0053093A"/>
    <w:rsid w:val="0053095F"/>
    <w:rsid w:val="00530C79"/>
    <w:rsid w:val="00530E38"/>
    <w:rsid w:val="00530F95"/>
    <w:rsid w:val="00530FFE"/>
    <w:rsid w:val="0053111D"/>
    <w:rsid w:val="00531269"/>
    <w:rsid w:val="005313C7"/>
    <w:rsid w:val="0053153E"/>
    <w:rsid w:val="0053154A"/>
    <w:rsid w:val="00531651"/>
    <w:rsid w:val="00531749"/>
    <w:rsid w:val="005317CA"/>
    <w:rsid w:val="005317D0"/>
    <w:rsid w:val="00531A76"/>
    <w:rsid w:val="00531C12"/>
    <w:rsid w:val="00531C56"/>
    <w:rsid w:val="00531D52"/>
    <w:rsid w:val="0053209B"/>
    <w:rsid w:val="00532281"/>
    <w:rsid w:val="0053237C"/>
    <w:rsid w:val="0053263C"/>
    <w:rsid w:val="0053274A"/>
    <w:rsid w:val="0053283C"/>
    <w:rsid w:val="005328B1"/>
    <w:rsid w:val="00532B28"/>
    <w:rsid w:val="00532C72"/>
    <w:rsid w:val="00532DCE"/>
    <w:rsid w:val="0053309B"/>
    <w:rsid w:val="00533149"/>
    <w:rsid w:val="005331F4"/>
    <w:rsid w:val="00533389"/>
    <w:rsid w:val="005334BD"/>
    <w:rsid w:val="00533740"/>
    <w:rsid w:val="0053378E"/>
    <w:rsid w:val="005337A7"/>
    <w:rsid w:val="005337EB"/>
    <w:rsid w:val="005339EC"/>
    <w:rsid w:val="00533B19"/>
    <w:rsid w:val="00533B59"/>
    <w:rsid w:val="00533BB5"/>
    <w:rsid w:val="00533BE4"/>
    <w:rsid w:val="00533C6B"/>
    <w:rsid w:val="00533D46"/>
    <w:rsid w:val="00533D70"/>
    <w:rsid w:val="00533DD2"/>
    <w:rsid w:val="00533DED"/>
    <w:rsid w:val="00533DFB"/>
    <w:rsid w:val="00533F04"/>
    <w:rsid w:val="00533FD0"/>
    <w:rsid w:val="005342F5"/>
    <w:rsid w:val="0053445F"/>
    <w:rsid w:val="005345F8"/>
    <w:rsid w:val="0053462F"/>
    <w:rsid w:val="00534936"/>
    <w:rsid w:val="00534CDD"/>
    <w:rsid w:val="00534ED4"/>
    <w:rsid w:val="00535378"/>
    <w:rsid w:val="005353F8"/>
    <w:rsid w:val="0053546D"/>
    <w:rsid w:val="005354EB"/>
    <w:rsid w:val="005354FC"/>
    <w:rsid w:val="00535565"/>
    <w:rsid w:val="00535841"/>
    <w:rsid w:val="0053593F"/>
    <w:rsid w:val="00535AC2"/>
    <w:rsid w:val="00535DAB"/>
    <w:rsid w:val="00535DB2"/>
    <w:rsid w:val="00535FBA"/>
    <w:rsid w:val="005360BD"/>
    <w:rsid w:val="005365C6"/>
    <w:rsid w:val="00536746"/>
    <w:rsid w:val="0053686C"/>
    <w:rsid w:val="005368D2"/>
    <w:rsid w:val="005369E7"/>
    <w:rsid w:val="00536B10"/>
    <w:rsid w:val="00536B5C"/>
    <w:rsid w:val="00536C51"/>
    <w:rsid w:val="00536C81"/>
    <w:rsid w:val="00536C83"/>
    <w:rsid w:val="00536E5F"/>
    <w:rsid w:val="00537131"/>
    <w:rsid w:val="005372C7"/>
    <w:rsid w:val="005373D9"/>
    <w:rsid w:val="0053742A"/>
    <w:rsid w:val="00537435"/>
    <w:rsid w:val="005376D2"/>
    <w:rsid w:val="005376DC"/>
    <w:rsid w:val="00537751"/>
    <w:rsid w:val="00537A83"/>
    <w:rsid w:val="00537A86"/>
    <w:rsid w:val="00537ABF"/>
    <w:rsid w:val="00537BDD"/>
    <w:rsid w:val="00537C5E"/>
    <w:rsid w:val="00537CCA"/>
    <w:rsid w:val="00537CF7"/>
    <w:rsid w:val="00537CFC"/>
    <w:rsid w:val="00537D44"/>
    <w:rsid w:val="00537E69"/>
    <w:rsid w:val="00537F04"/>
    <w:rsid w:val="00537F20"/>
    <w:rsid w:val="0054016C"/>
    <w:rsid w:val="005402E2"/>
    <w:rsid w:val="005404F1"/>
    <w:rsid w:val="005405B7"/>
    <w:rsid w:val="0054083E"/>
    <w:rsid w:val="00540927"/>
    <w:rsid w:val="00540C91"/>
    <w:rsid w:val="00540DB2"/>
    <w:rsid w:val="00540E22"/>
    <w:rsid w:val="00540EDF"/>
    <w:rsid w:val="00540F46"/>
    <w:rsid w:val="00540FF1"/>
    <w:rsid w:val="005410E4"/>
    <w:rsid w:val="0054110E"/>
    <w:rsid w:val="005414B2"/>
    <w:rsid w:val="00541615"/>
    <w:rsid w:val="00541726"/>
    <w:rsid w:val="00541776"/>
    <w:rsid w:val="005419E5"/>
    <w:rsid w:val="00541A5E"/>
    <w:rsid w:val="00541C72"/>
    <w:rsid w:val="00541D66"/>
    <w:rsid w:val="00541E5A"/>
    <w:rsid w:val="00541F17"/>
    <w:rsid w:val="0054201A"/>
    <w:rsid w:val="005420B1"/>
    <w:rsid w:val="00542111"/>
    <w:rsid w:val="00542337"/>
    <w:rsid w:val="00542408"/>
    <w:rsid w:val="0054283F"/>
    <w:rsid w:val="0054288C"/>
    <w:rsid w:val="00542EA3"/>
    <w:rsid w:val="00542EE2"/>
    <w:rsid w:val="0054303D"/>
    <w:rsid w:val="005430B5"/>
    <w:rsid w:val="005431AA"/>
    <w:rsid w:val="005431FD"/>
    <w:rsid w:val="00543212"/>
    <w:rsid w:val="0054351C"/>
    <w:rsid w:val="00543679"/>
    <w:rsid w:val="0054367B"/>
    <w:rsid w:val="005437E4"/>
    <w:rsid w:val="00543809"/>
    <w:rsid w:val="005438DC"/>
    <w:rsid w:val="00543C3C"/>
    <w:rsid w:val="00543C53"/>
    <w:rsid w:val="00543C68"/>
    <w:rsid w:val="00543DB5"/>
    <w:rsid w:val="00543E4F"/>
    <w:rsid w:val="00543F10"/>
    <w:rsid w:val="00543F33"/>
    <w:rsid w:val="00543FEB"/>
    <w:rsid w:val="0054401B"/>
    <w:rsid w:val="005441EA"/>
    <w:rsid w:val="0054426A"/>
    <w:rsid w:val="005442B9"/>
    <w:rsid w:val="005443AD"/>
    <w:rsid w:val="00544482"/>
    <w:rsid w:val="005444A1"/>
    <w:rsid w:val="005444F0"/>
    <w:rsid w:val="00544A60"/>
    <w:rsid w:val="00544A68"/>
    <w:rsid w:val="00544F2D"/>
    <w:rsid w:val="00544F6F"/>
    <w:rsid w:val="00544FEB"/>
    <w:rsid w:val="00544FFC"/>
    <w:rsid w:val="005451F9"/>
    <w:rsid w:val="005452D2"/>
    <w:rsid w:val="00545397"/>
    <w:rsid w:val="0054541A"/>
    <w:rsid w:val="005455FF"/>
    <w:rsid w:val="005456B1"/>
    <w:rsid w:val="005456C9"/>
    <w:rsid w:val="005456CC"/>
    <w:rsid w:val="00545753"/>
    <w:rsid w:val="005458B6"/>
    <w:rsid w:val="00545BF5"/>
    <w:rsid w:val="00545EC5"/>
    <w:rsid w:val="00545FFA"/>
    <w:rsid w:val="00546021"/>
    <w:rsid w:val="005460DD"/>
    <w:rsid w:val="005462A2"/>
    <w:rsid w:val="00546563"/>
    <w:rsid w:val="00546580"/>
    <w:rsid w:val="00546670"/>
    <w:rsid w:val="0054667F"/>
    <w:rsid w:val="005466BB"/>
    <w:rsid w:val="0054673C"/>
    <w:rsid w:val="005469AE"/>
    <w:rsid w:val="00546B2C"/>
    <w:rsid w:val="00546C2B"/>
    <w:rsid w:val="00546C2D"/>
    <w:rsid w:val="00546E98"/>
    <w:rsid w:val="00546F74"/>
    <w:rsid w:val="0054709F"/>
    <w:rsid w:val="005471BF"/>
    <w:rsid w:val="005472B5"/>
    <w:rsid w:val="005473A3"/>
    <w:rsid w:val="005474B7"/>
    <w:rsid w:val="0054753D"/>
    <w:rsid w:val="005475D3"/>
    <w:rsid w:val="005476F8"/>
    <w:rsid w:val="0054793F"/>
    <w:rsid w:val="00547AE7"/>
    <w:rsid w:val="00547B6D"/>
    <w:rsid w:val="00547C62"/>
    <w:rsid w:val="00547FA4"/>
    <w:rsid w:val="005500C6"/>
    <w:rsid w:val="005503BD"/>
    <w:rsid w:val="005504F6"/>
    <w:rsid w:val="005508DB"/>
    <w:rsid w:val="0055099A"/>
    <w:rsid w:val="00550BAC"/>
    <w:rsid w:val="00550C19"/>
    <w:rsid w:val="00550C1E"/>
    <w:rsid w:val="00550C9C"/>
    <w:rsid w:val="00550CAB"/>
    <w:rsid w:val="00550DDE"/>
    <w:rsid w:val="00550E03"/>
    <w:rsid w:val="00550F65"/>
    <w:rsid w:val="00551099"/>
    <w:rsid w:val="00551137"/>
    <w:rsid w:val="00551190"/>
    <w:rsid w:val="005513C7"/>
    <w:rsid w:val="005514F0"/>
    <w:rsid w:val="005516FA"/>
    <w:rsid w:val="0055195B"/>
    <w:rsid w:val="00551B76"/>
    <w:rsid w:val="00551B79"/>
    <w:rsid w:val="00551B86"/>
    <w:rsid w:val="00551BCE"/>
    <w:rsid w:val="005520B3"/>
    <w:rsid w:val="00552278"/>
    <w:rsid w:val="005522FF"/>
    <w:rsid w:val="005524E2"/>
    <w:rsid w:val="005525D1"/>
    <w:rsid w:val="0055278F"/>
    <w:rsid w:val="0055291B"/>
    <w:rsid w:val="00552A9A"/>
    <w:rsid w:val="00552B15"/>
    <w:rsid w:val="00552B17"/>
    <w:rsid w:val="00552BFA"/>
    <w:rsid w:val="00552C09"/>
    <w:rsid w:val="00552C49"/>
    <w:rsid w:val="00552D50"/>
    <w:rsid w:val="00552D8C"/>
    <w:rsid w:val="00552DAF"/>
    <w:rsid w:val="00552E66"/>
    <w:rsid w:val="00552ED1"/>
    <w:rsid w:val="00552F70"/>
    <w:rsid w:val="0055334E"/>
    <w:rsid w:val="00553659"/>
    <w:rsid w:val="00553855"/>
    <w:rsid w:val="0055387F"/>
    <w:rsid w:val="005538D2"/>
    <w:rsid w:val="00553918"/>
    <w:rsid w:val="00553B01"/>
    <w:rsid w:val="00553B8A"/>
    <w:rsid w:val="00553B9B"/>
    <w:rsid w:val="00554190"/>
    <w:rsid w:val="005541F8"/>
    <w:rsid w:val="005543AA"/>
    <w:rsid w:val="00554709"/>
    <w:rsid w:val="0055477E"/>
    <w:rsid w:val="00554826"/>
    <w:rsid w:val="0055493B"/>
    <w:rsid w:val="00554A23"/>
    <w:rsid w:val="00554A25"/>
    <w:rsid w:val="00554A40"/>
    <w:rsid w:val="00554A4F"/>
    <w:rsid w:val="00554ADB"/>
    <w:rsid w:val="00554C08"/>
    <w:rsid w:val="00554F06"/>
    <w:rsid w:val="00555136"/>
    <w:rsid w:val="00555465"/>
    <w:rsid w:val="005554AC"/>
    <w:rsid w:val="005557C6"/>
    <w:rsid w:val="005557E3"/>
    <w:rsid w:val="0055594B"/>
    <w:rsid w:val="00555AAD"/>
    <w:rsid w:val="00555B9D"/>
    <w:rsid w:val="00555C0A"/>
    <w:rsid w:val="00555C8A"/>
    <w:rsid w:val="00555DF8"/>
    <w:rsid w:val="00555FA0"/>
    <w:rsid w:val="005561B1"/>
    <w:rsid w:val="005562BE"/>
    <w:rsid w:val="00556476"/>
    <w:rsid w:val="005565A5"/>
    <w:rsid w:val="005565A7"/>
    <w:rsid w:val="00556678"/>
    <w:rsid w:val="0055689E"/>
    <w:rsid w:val="00556BA2"/>
    <w:rsid w:val="00556C03"/>
    <w:rsid w:val="00556C94"/>
    <w:rsid w:val="00556D13"/>
    <w:rsid w:val="00556E77"/>
    <w:rsid w:val="00556EB4"/>
    <w:rsid w:val="00556F58"/>
    <w:rsid w:val="00556FD9"/>
    <w:rsid w:val="00557139"/>
    <w:rsid w:val="0055746E"/>
    <w:rsid w:val="0055756D"/>
    <w:rsid w:val="0055759E"/>
    <w:rsid w:val="005575CF"/>
    <w:rsid w:val="005576E9"/>
    <w:rsid w:val="005577EC"/>
    <w:rsid w:val="0055782C"/>
    <w:rsid w:val="00557877"/>
    <w:rsid w:val="0055798C"/>
    <w:rsid w:val="00557A6C"/>
    <w:rsid w:val="00557B1A"/>
    <w:rsid w:val="00557CAE"/>
    <w:rsid w:val="00557CD6"/>
    <w:rsid w:val="00557EC0"/>
    <w:rsid w:val="00560000"/>
    <w:rsid w:val="005600A7"/>
    <w:rsid w:val="00560118"/>
    <w:rsid w:val="005601DA"/>
    <w:rsid w:val="00560245"/>
    <w:rsid w:val="0056025A"/>
    <w:rsid w:val="00560590"/>
    <w:rsid w:val="005605FA"/>
    <w:rsid w:val="005606E8"/>
    <w:rsid w:val="0056088B"/>
    <w:rsid w:val="005608C2"/>
    <w:rsid w:val="00560926"/>
    <w:rsid w:val="00560CCD"/>
    <w:rsid w:val="0056109D"/>
    <w:rsid w:val="0056110C"/>
    <w:rsid w:val="0056118D"/>
    <w:rsid w:val="005611BD"/>
    <w:rsid w:val="005612F0"/>
    <w:rsid w:val="00561340"/>
    <w:rsid w:val="0056138E"/>
    <w:rsid w:val="0056153A"/>
    <w:rsid w:val="00561621"/>
    <w:rsid w:val="005616CC"/>
    <w:rsid w:val="005617D0"/>
    <w:rsid w:val="00561875"/>
    <w:rsid w:val="005618B0"/>
    <w:rsid w:val="00561951"/>
    <w:rsid w:val="005619F1"/>
    <w:rsid w:val="00561A67"/>
    <w:rsid w:val="00561AE8"/>
    <w:rsid w:val="00561E90"/>
    <w:rsid w:val="00561F07"/>
    <w:rsid w:val="0056245E"/>
    <w:rsid w:val="0056254F"/>
    <w:rsid w:val="00562664"/>
    <w:rsid w:val="00562969"/>
    <w:rsid w:val="00562BE6"/>
    <w:rsid w:val="00562F4F"/>
    <w:rsid w:val="00562F84"/>
    <w:rsid w:val="00562F9D"/>
    <w:rsid w:val="005630ED"/>
    <w:rsid w:val="00563156"/>
    <w:rsid w:val="00563569"/>
    <w:rsid w:val="00563678"/>
    <w:rsid w:val="00563711"/>
    <w:rsid w:val="0056376F"/>
    <w:rsid w:val="005637C2"/>
    <w:rsid w:val="00563940"/>
    <w:rsid w:val="005639B5"/>
    <w:rsid w:val="00563AEA"/>
    <w:rsid w:val="00563B24"/>
    <w:rsid w:val="00563B94"/>
    <w:rsid w:val="0056424B"/>
    <w:rsid w:val="005642B3"/>
    <w:rsid w:val="005642C2"/>
    <w:rsid w:val="00564311"/>
    <w:rsid w:val="00564364"/>
    <w:rsid w:val="00564379"/>
    <w:rsid w:val="0056444B"/>
    <w:rsid w:val="00564545"/>
    <w:rsid w:val="005647B2"/>
    <w:rsid w:val="00564841"/>
    <w:rsid w:val="0056487E"/>
    <w:rsid w:val="00564A33"/>
    <w:rsid w:val="00564E40"/>
    <w:rsid w:val="00564ECC"/>
    <w:rsid w:val="00564F78"/>
    <w:rsid w:val="00565083"/>
    <w:rsid w:val="0056542F"/>
    <w:rsid w:val="00565630"/>
    <w:rsid w:val="005656D8"/>
    <w:rsid w:val="00565844"/>
    <w:rsid w:val="005658C2"/>
    <w:rsid w:val="00565B6C"/>
    <w:rsid w:val="00565C45"/>
    <w:rsid w:val="00565C73"/>
    <w:rsid w:val="005660E4"/>
    <w:rsid w:val="0056628C"/>
    <w:rsid w:val="00566343"/>
    <w:rsid w:val="005663D5"/>
    <w:rsid w:val="00566411"/>
    <w:rsid w:val="00566422"/>
    <w:rsid w:val="00566458"/>
    <w:rsid w:val="005666DC"/>
    <w:rsid w:val="0056677D"/>
    <w:rsid w:val="005668E3"/>
    <w:rsid w:val="00566941"/>
    <w:rsid w:val="00566949"/>
    <w:rsid w:val="005669BD"/>
    <w:rsid w:val="00566BDA"/>
    <w:rsid w:val="00566C3E"/>
    <w:rsid w:val="00566D6D"/>
    <w:rsid w:val="00566DFA"/>
    <w:rsid w:val="00566F94"/>
    <w:rsid w:val="00566FEC"/>
    <w:rsid w:val="00567361"/>
    <w:rsid w:val="005673F9"/>
    <w:rsid w:val="005674BD"/>
    <w:rsid w:val="005677B7"/>
    <w:rsid w:val="00567BA3"/>
    <w:rsid w:val="00567BFC"/>
    <w:rsid w:val="00567CA2"/>
    <w:rsid w:val="00567E8F"/>
    <w:rsid w:val="0057005A"/>
    <w:rsid w:val="00570243"/>
    <w:rsid w:val="005703EA"/>
    <w:rsid w:val="00570432"/>
    <w:rsid w:val="005704E7"/>
    <w:rsid w:val="005704F4"/>
    <w:rsid w:val="00570689"/>
    <w:rsid w:val="005707F4"/>
    <w:rsid w:val="00570D07"/>
    <w:rsid w:val="00570DA5"/>
    <w:rsid w:val="00570DD8"/>
    <w:rsid w:val="00570F16"/>
    <w:rsid w:val="0057108D"/>
    <w:rsid w:val="005710EB"/>
    <w:rsid w:val="005712F8"/>
    <w:rsid w:val="00571301"/>
    <w:rsid w:val="0057136D"/>
    <w:rsid w:val="0057180C"/>
    <w:rsid w:val="00571819"/>
    <w:rsid w:val="00571826"/>
    <w:rsid w:val="0057194E"/>
    <w:rsid w:val="00571A2B"/>
    <w:rsid w:val="00571B82"/>
    <w:rsid w:val="00571DFD"/>
    <w:rsid w:val="00571E05"/>
    <w:rsid w:val="00571F70"/>
    <w:rsid w:val="00572074"/>
    <w:rsid w:val="0057209C"/>
    <w:rsid w:val="005721EB"/>
    <w:rsid w:val="0057232E"/>
    <w:rsid w:val="005723F3"/>
    <w:rsid w:val="00572502"/>
    <w:rsid w:val="00572512"/>
    <w:rsid w:val="00572687"/>
    <w:rsid w:val="005726A3"/>
    <w:rsid w:val="00572864"/>
    <w:rsid w:val="00572AA3"/>
    <w:rsid w:val="00572B47"/>
    <w:rsid w:val="00572BDC"/>
    <w:rsid w:val="00572C91"/>
    <w:rsid w:val="00572CE0"/>
    <w:rsid w:val="00572D04"/>
    <w:rsid w:val="00572F16"/>
    <w:rsid w:val="00572F3A"/>
    <w:rsid w:val="0057307D"/>
    <w:rsid w:val="00573655"/>
    <w:rsid w:val="005736E0"/>
    <w:rsid w:val="005737FD"/>
    <w:rsid w:val="00573915"/>
    <w:rsid w:val="00573972"/>
    <w:rsid w:val="005739EF"/>
    <w:rsid w:val="00573B49"/>
    <w:rsid w:val="00573DF8"/>
    <w:rsid w:val="00573E4C"/>
    <w:rsid w:val="00573FEB"/>
    <w:rsid w:val="00574007"/>
    <w:rsid w:val="0057406C"/>
    <w:rsid w:val="00574134"/>
    <w:rsid w:val="005742A9"/>
    <w:rsid w:val="005744F3"/>
    <w:rsid w:val="0057450A"/>
    <w:rsid w:val="0057465B"/>
    <w:rsid w:val="0057473C"/>
    <w:rsid w:val="00574943"/>
    <w:rsid w:val="00574C5D"/>
    <w:rsid w:val="00574C95"/>
    <w:rsid w:val="00574E7C"/>
    <w:rsid w:val="00574EB3"/>
    <w:rsid w:val="0057511D"/>
    <w:rsid w:val="0057532C"/>
    <w:rsid w:val="00575498"/>
    <w:rsid w:val="00575667"/>
    <w:rsid w:val="00575674"/>
    <w:rsid w:val="0057569F"/>
    <w:rsid w:val="005758CC"/>
    <w:rsid w:val="00575A6D"/>
    <w:rsid w:val="00575B65"/>
    <w:rsid w:val="00575BA9"/>
    <w:rsid w:val="00575BC6"/>
    <w:rsid w:val="00575E05"/>
    <w:rsid w:val="005761C7"/>
    <w:rsid w:val="005762CC"/>
    <w:rsid w:val="00576368"/>
    <w:rsid w:val="00576611"/>
    <w:rsid w:val="005766EC"/>
    <w:rsid w:val="005767D9"/>
    <w:rsid w:val="0057689B"/>
    <w:rsid w:val="00576979"/>
    <w:rsid w:val="00576A63"/>
    <w:rsid w:val="00576CCA"/>
    <w:rsid w:val="00576EBD"/>
    <w:rsid w:val="00576F2E"/>
    <w:rsid w:val="0057700D"/>
    <w:rsid w:val="00577146"/>
    <w:rsid w:val="00577398"/>
    <w:rsid w:val="005773A0"/>
    <w:rsid w:val="0057745A"/>
    <w:rsid w:val="005774B3"/>
    <w:rsid w:val="005775AE"/>
    <w:rsid w:val="005779C3"/>
    <w:rsid w:val="00577AE3"/>
    <w:rsid w:val="00577AE5"/>
    <w:rsid w:val="00577C2F"/>
    <w:rsid w:val="005800F8"/>
    <w:rsid w:val="005801AA"/>
    <w:rsid w:val="005801ED"/>
    <w:rsid w:val="005803D8"/>
    <w:rsid w:val="00580449"/>
    <w:rsid w:val="005806D7"/>
    <w:rsid w:val="005807F7"/>
    <w:rsid w:val="0058090B"/>
    <w:rsid w:val="0058096D"/>
    <w:rsid w:val="00580A07"/>
    <w:rsid w:val="00580AB5"/>
    <w:rsid w:val="00580B1B"/>
    <w:rsid w:val="00580B7E"/>
    <w:rsid w:val="00580C09"/>
    <w:rsid w:val="00580FAE"/>
    <w:rsid w:val="00581068"/>
    <w:rsid w:val="0058126F"/>
    <w:rsid w:val="0058156A"/>
    <w:rsid w:val="0058166C"/>
    <w:rsid w:val="0058195C"/>
    <w:rsid w:val="00581967"/>
    <w:rsid w:val="005819C0"/>
    <w:rsid w:val="00581AB5"/>
    <w:rsid w:val="00581B87"/>
    <w:rsid w:val="00581D52"/>
    <w:rsid w:val="00581D5E"/>
    <w:rsid w:val="00581DCF"/>
    <w:rsid w:val="00581E0B"/>
    <w:rsid w:val="00581FFF"/>
    <w:rsid w:val="00582002"/>
    <w:rsid w:val="0058213C"/>
    <w:rsid w:val="0058217F"/>
    <w:rsid w:val="005821E0"/>
    <w:rsid w:val="00582328"/>
    <w:rsid w:val="0058241B"/>
    <w:rsid w:val="005824EF"/>
    <w:rsid w:val="0058253E"/>
    <w:rsid w:val="00582733"/>
    <w:rsid w:val="00582928"/>
    <w:rsid w:val="005829F5"/>
    <w:rsid w:val="00582A35"/>
    <w:rsid w:val="00582D25"/>
    <w:rsid w:val="00582E2D"/>
    <w:rsid w:val="00582F56"/>
    <w:rsid w:val="00582F94"/>
    <w:rsid w:val="00583273"/>
    <w:rsid w:val="0058336D"/>
    <w:rsid w:val="00583631"/>
    <w:rsid w:val="00583758"/>
    <w:rsid w:val="005837F8"/>
    <w:rsid w:val="00583957"/>
    <w:rsid w:val="0058395E"/>
    <w:rsid w:val="00583AF7"/>
    <w:rsid w:val="00583B1E"/>
    <w:rsid w:val="00583C56"/>
    <w:rsid w:val="00583C58"/>
    <w:rsid w:val="00583CD6"/>
    <w:rsid w:val="00583DCF"/>
    <w:rsid w:val="00583E1D"/>
    <w:rsid w:val="00583F37"/>
    <w:rsid w:val="00584050"/>
    <w:rsid w:val="005843C7"/>
    <w:rsid w:val="00584529"/>
    <w:rsid w:val="0058452E"/>
    <w:rsid w:val="00584BC3"/>
    <w:rsid w:val="00584C43"/>
    <w:rsid w:val="00584C54"/>
    <w:rsid w:val="00584CC3"/>
    <w:rsid w:val="00584CF3"/>
    <w:rsid w:val="00584E09"/>
    <w:rsid w:val="00584E7B"/>
    <w:rsid w:val="0058501F"/>
    <w:rsid w:val="00585259"/>
    <w:rsid w:val="00585525"/>
    <w:rsid w:val="00585538"/>
    <w:rsid w:val="00585679"/>
    <w:rsid w:val="0058570E"/>
    <w:rsid w:val="005857B4"/>
    <w:rsid w:val="00585813"/>
    <w:rsid w:val="00585A49"/>
    <w:rsid w:val="00585B4A"/>
    <w:rsid w:val="00585F26"/>
    <w:rsid w:val="00585FB8"/>
    <w:rsid w:val="00585FE8"/>
    <w:rsid w:val="00586005"/>
    <w:rsid w:val="0058606D"/>
    <w:rsid w:val="00586093"/>
    <w:rsid w:val="005860A9"/>
    <w:rsid w:val="005860CF"/>
    <w:rsid w:val="0058617A"/>
    <w:rsid w:val="005861E2"/>
    <w:rsid w:val="00586493"/>
    <w:rsid w:val="00586536"/>
    <w:rsid w:val="00586576"/>
    <w:rsid w:val="00586581"/>
    <w:rsid w:val="005866CB"/>
    <w:rsid w:val="005866F1"/>
    <w:rsid w:val="00586893"/>
    <w:rsid w:val="00586949"/>
    <w:rsid w:val="00586A15"/>
    <w:rsid w:val="00586D2B"/>
    <w:rsid w:val="00586D72"/>
    <w:rsid w:val="00586D8E"/>
    <w:rsid w:val="00586E33"/>
    <w:rsid w:val="00586E5A"/>
    <w:rsid w:val="00586EFD"/>
    <w:rsid w:val="00586F31"/>
    <w:rsid w:val="00586FB8"/>
    <w:rsid w:val="00587256"/>
    <w:rsid w:val="005873C9"/>
    <w:rsid w:val="00587431"/>
    <w:rsid w:val="005876A3"/>
    <w:rsid w:val="005876DF"/>
    <w:rsid w:val="00587914"/>
    <w:rsid w:val="00587A0C"/>
    <w:rsid w:val="00587A96"/>
    <w:rsid w:val="00587AE8"/>
    <w:rsid w:val="00587B1C"/>
    <w:rsid w:val="00587DE2"/>
    <w:rsid w:val="00587DF0"/>
    <w:rsid w:val="00587E8E"/>
    <w:rsid w:val="00587EE2"/>
    <w:rsid w:val="00587F26"/>
    <w:rsid w:val="00587F73"/>
    <w:rsid w:val="00587F77"/>
    <w:rsid w:val="00590158"/>
    <w:rsid w:val="00590662"/>
    <w:rsid w:val="005906B0"/>
    <w:rsid w:val="00590791"/>
    <w:rsid w:val="005907A1"/>
    <w:rsid w:val="00590857"/>
    <w:rsid w:val="00590913"/>
    <w:rsid w:val="0059093D"/>
    <w:rsid w:val="00590A4E"/>
    <w:rsid w:val="00590B0C"/>
    <w:rsid w:val="00590B60"/>
    <w:rsid w:val="00590C8B"/>
    <w:rsid w:val="00590E36"/>
    <w:rsid w:val="00590F71"/>
    <w:rsid w:val="0059109E"/>
    <w:rsid w:val="00591198"/>
    <w:rsid w:val="00591280"/>
    <w:rsid w:val="005912B5"/>
    <w:rsid w:val="00591422"/>
    <w:rsid w:val="00591482"/>
    <w:rsid w:val="005914A1"/>
    <w:rsid w:val="0059153D"/>
    <w:rsid w:val="005917C2"/>
    <w:rsid w:val="00591832"/>
    <w:rsid w:val="00591863"/>
    <w:rsid w:val="005918DC"/>
    <w:rsid w:val="005918E5"/>
    <w:rsid w:val="00591E3E"/>
    <w:rsid w:val="0059203D"/>
    <w:rsid w:val="00592105"/>
    <w:rsid w:val="00592174"/>
    <w:rsid w:val="0059224E"/>
    <w:rsid w:val="005922C2"/>
    <w:rsid w:val="00592404"/>
    <w:rsid w:val="00592516"/>
    <w:rsid w:val="00592518"/>
    <w:rsid w:val="00592524"/>
    <w:rsid w:val="00592632"/>
    <w:rsid w:val="005926FF"/>
    <w:rsid w:val="00592878"/>
    <w:rsid w:val="00592AED"/>
    <w:rsid w:val="00592AF9"/>
    <w:rsid w:val="00592B0F"/>
    <w:rsid w:val="00592B47"/>
    <w:rsid w:val="00592C86"/>
    <w:rsid w:val="00592D1E"/>
    <w:rsid w:val="00592EC5"/>
    <w:rsid w:val="00592F45"/>
    <w:rsid w:val="00593280"/>
    <w:rsid w:val="005933B5"/>
    <w:rsid w:val="00593540"/>
    <w:rsid w:val="005937F7"/>
    <w:rsid w:val="00593811"/>
    <w:rsid w:val="00593838"/>
    <w:rsid w:val="00593881"/>
    <w:rsid w:val="00593997"/>
    <w:rsid w:val="00593DCE"/>
    <w:rsid w:val="00593E82"/>
    <w:rsid w:val="00593F49"/>
    <w:rsid w:val="00593FF1"/>
    <w:rsid w:val="0059402D"/>
    <w:rsid w:val="00594168"/>
    <w:rsid w:val="005941A7"/>
    <w:rsid w:val="0059435A"/>
    <w:rsid w:val="0059474D"/>
    <w:rsid w:val="005948CF"/>
    <w:rsid w:val="00594A39"/>
    <w:rsid w:val="00594D00"/>
    <w:rsid w:val="00595126"/>
    <w:rsid w:val="005953FB"/>
    <w:rsid w:val="005954A5"/>
    <w:rsid w:val="005955CB"/>
    <w:rsid w:val="00595800"/>
    <w:rsid w:val="00595817"/>
    <w:rsid w:val="0059584B"/>
    <w:rsid w:val="005959AB"/>
    <w:rsid w:val="00595B00"/>
    <w:rsid w:val="00595B80"/>
    <w:rsid w:val="00595B99"/>
    <w:rsid w:val="00595CEE"/>
    <w:rsid w:val="00595D21"/>
    <w:rsid w:val="00595E6C"/>
    <w:rsid w:val="00595F55"/>
    <w:rsid w:val="005961C8"/>
    <w:rsid w:val="005963D4"/>
    <w:rsid w:val="005964AC"/>
    <w:rsid w:val="0059669B"/>
    <w:rsid w:val="005967BD"/>
    <w:rsid w:val="005968AE"/>
    <w:rsid w:val="00596926"/>
    <w:rsid w:val="005969A2"/>
    <w:rsid w:val="00596CC9"/>
    <w:rsid w:val="00596D38"/>
    <w:rsid w:val="00596D57"/>
    <w:rsid w:val="00596DBF"/>
    <w:rsid w:val="00596DF4"/>
    <w:rsid w:val="00596F41"/>
    <w:rsid w:val="00596FF1"/>
    <w:rsid w:val="0059709B"/>
    <w:rsid w:val="0059726E"/>
    <w:rsid w:val="00597456"/>
    <w:rsid w:val="00597520"/>
    <w:rsid w:val="005978CD"/>
    <w:rsid w:val="005979F6"/>
    <w:rsid w:val="00597D18"/>
    <w:rsid w:val="00597E70"/>
    <w:rsid w:val="00597ED0"/>
    <w:rsid w:val="00597F18"/>
    <w:rsid w:val="00597FE5"/>
    <w:rsid w:val="005A004D"/>
    <w:rsid w:val="005A016A"/>
    <w:rsid w:val="005A01A9"/>
    <w:rsid w:val="005A01AD"/>
    <w:rsid w:val="005A0305"/>
    <w:rsid w:val="005A03E3"/>
    <w:rsid w:val="005A0825"/>
    <w:rsid w:val="005A085D"/>
    <w:rsid w:val="005A09A6"/>
    <w:rsid w:val="005A0C28"/>
    <w:rsid w:val="005A0CE0"/>
    <w:rsid w:val="005A0D15"/>
    <w:rsid w:val="005A0D30"/>
    <w:rsid w:val="005A12E0"/>
    <w:rsid w:val="005A13B4"/>
    <w:rsid w:val="005A13BB"/>
    <w:rsid w:val="005A160B"/>
    <w:rsid w:val="005A17B8"/>
    <w:rsid w:val="005A17CB"/>
    <w:rsid w:val="005A17D1"/>
    <w:rsid w:val="005A1831"/>
    <w:rsid w:val="005A189E"/>
    <w:rsid w:val="005A1BDD"/>
    <w:rsid w:val="005A1C00"/>
    <w:rsid w:val="005A1C2D"/>
    <w:rsid w:val="005A1C35"/>
    <w:rsid w:val="005A1CA5"/>
    <w:rsid w:val="005A1D60"/>
    <w:rsid w:val="005A1F00"/>
    <w:rsid w:val="005A230E"/>
    <w:rsid w:val="005A239F"/>
    <w:rsid w:val="005A2427"/>
    <w:rsid w:val="005A248D"/>
    <w:rsid w:val="005A25DE"/>
    <w:rsid w:val="005A25FB"/>
    <w:rsid w:val="005A2691"/>
    <w:rsid w:val="005A27A9"/>
    <w:rsid w:val="005A27F0"/>
    <w:rsid w:val="005A28E8"/>
    <w:rsid w:val="005A28FD"/>
    <w:rsid w:val="005A2966"/>
    <w:rsid w:val="005A2AA1"/>
    <w:rsid w:val="005A2C57"/>
    <w:rsid w:val="005A2C72"/>
    <w:rsid w:val="005A2CCC"/>
    <w:rsid w:val="005A2CEA"/>
    <w:rsid w:val="005A2D3E"/>
    <w:rsid w:val="005A2D95"/>
    <w:rsid w:val="005A30C8"/>
    <w:rsid w:val="005A31F3"/>
    <w:rsid w:val="005A34F5"/>
    <w:rsid w:val="005A3994"/>
    <w:rsid w:val="005A39C0"/>
    <w:rsid w:val="005A3A55"/>
    <w:rsid w:val="005A3B18"/>
    <w:rsid w:val="005A3C59"/>
    <w:rsid w:val="005A3C75"/>
    <w:rsid w:val="005A3D0D"/>
    <w:rsid w:val="005A3D52"/>
    <w:rsid w:val="005A3D9F"/>
    <w:rsid w:val="005A3F40"/>
    <w:rsid w:val="005A4253"/>
    <w:rsid w:val="005A4374"/>
    <w:rsid w:val="005A4465"/>
    <w:rsid w:val="005A452B"/>
    <w:rsid w:val="005A454A"/>
    <w:rsid w:val="005A45BB"/>
    <w:rsid w:val="005A4610"/>
    <w:rsid w:val="005A46D6"/>
    <w:rsid w:val="005A493B"/>
    <w:rsid w:val="005A4B29"/>
    <w:rsid w:val="005A4BF2"/>
    <w:rsid w:val="005A50EF"/>
    <w:rsid w:val="005A55F3"/>
    <w:rsid w:val="005A56FE"/>
    <w:rsid w:val="005A587B"/>
    <w:rsid w:val="005A5893"/>
    <w:rsid w:val="005A59B0"/>
    <w:rsid w:val="005A5B5D"/>
    <w:rsid w:val="005A5D37"/>
    <w:rsid w:val="005A5D9E"/>
    <w:rsid w:val="005A5DC6"/>
    <w:rsid w:val="005A5ED4"/>
    <w:rsid w:val="005A6029"/>
    <w:rsid w:val="005A606D"/>
    <w:rsid w:val="005A60D8"/>
    <w:rsid w:val="005A628E"/>
    <w:rsid w:val="005A6518"/>
    <w:rsid w:val="005A6641"/>
    <w:rsid w:val="005A68C7"/>
    <w:rsid w:val="005A6A5C"/>
    <w:rsid w:val="005A6B14"/>
    <w:rsid w:val="005A6C12"/>
    <w:rsid w:val="005A6C80"/>
    <w:rsid w:val="005A6CA0"/>
    <w:rsid w:val="005A6D24"/>
    <w:rsid w:val="005A6EA0"/>
    <w:rsid w:val="005A6F0C"/>
    <w:rsid w:val="005A6F5A"/>
    <w:rsid w:val="005A6FD6"/>
    <w:rsid w:val="005A719F"/>
    <w:rsid w:val="005A726A"/>
    <w:rsid w:val="005A72B8"/>
    <w:rsid w:val="005A77B0"/>
    <w:rsid w:val="005A78F3"/>
    <w:rsid w:val="005A7D4B"/>
    <w:rsid w:val="005A7E27"/>
    <w:rsid w:val="005A7F14"/>
    <w:rsid w:val="005B0009"/>
    <w:rsid w:val="005B003C"/>
    <w:rsid w:val="005B0335"/>
    <w:rsid w:val="005B0354"/>
    <w:rsid w:val="005B0534"/>
    <w:rsid w:val="005B05E6"/>
    <w:rsid w:val="005B05F6"/>
    <w:rsid w:val="005B0739"/>
    <w:rsid w:val="005B07D4"/>
    <w:rsid w:val="005B0CE3"/>
    <w:rsid w:val="005B0D43"/>
    <w:rsid w:val="005B0ECA"/>
    <w:rsid w:val="005B1186"/>
    <w:rsid w:val="005B119C"/>
    <w:rsid w:val="005B1402"/>
    <w:rsid w:val="005B141E"/>
    <w:rsid w:val="005B182B"/>
    <w:rsid w:val="005B18D8"/>
    <w:rsid w:val="005B18F6"/>
    <w:rsid w:val="005B1BC8"/>
    <w:rsid w:val="005B1BFD"/>
    <w:rsid w:val="005B1C3A"/>
    <w:rsid w:val="005B1C47"/>
    <w:rsid w:val="005B1CEA"/>
    <w:rsid w:val="005B1E1C"/>
    <w:rsid w:val="005B1F72"/>
    <w:rsid w:val="005B1F83"/>
    <w:rsid w:val="005B22A7"/>
    <w:rsid w:val="005B23AA"/>
    <w:rsid w:val="005B253A"/>
    <w:rsid w:val="005B26C3"/>
    <w:rsid w:val="005B2719"/>
    <w:rsid w:val="005B2769"/>
    <w:rsid w:val="005B2853"/>
    <w:rsid w:val="005B2A0E"/>
    <w:rsid w:val="005B2B11"/>
    <w:rsid w:val="005B2B8E"/>
    <w:rsid w:val="005B2CBA"/>
    <w:rsid w:val="005B2F7C"/>
    <w:rsid w:val="005B32B6"/>
    <w:rsid w:val="005B33BB"/>
    <w:rsid w:val="005B33DC"/>
    <w:rsid w:val="005B3533"/>
    <w:rsid w:val="005B35B7"/>
    <w:rsid w:val="005B35D2"/>
    <w:rsid w:val="005B36B5"/>
    <w:rsid w:val="005B36C1"/>
    <w:rsid w:val="005B3758"/>
    <w:rsid w:val="005B37A8"/>
    <w:rsid w:val="005B38E9"/>
    <w:rsid w:val="005B3908"/>
    <w:rsid w:val="005B390B"/>
    <w:rsid w:val="005B39C6"/>
    <w:rsid w:val="005B3A25"/>
    <w:rsid w:val="005B3A8F"/>
    <w:rsid w:val="005B3AC4"/>
    <w:rsid w:val="005B3C64"/>
    <w:rsid w:val="005B3C6E"/>
    <w:rsid w:val="005B3DEB"/>
    <w:rsid w:val="005B3E37"/>
    <w:rsid w:val="005B3F01"/>
    <w:rsid w:val="005B3FF9"/>
    <w:rsid w:val="005B41A7"/>
    <w:rsid w:val="005B41AB"/>
    <w:rsid w:val="005B4235"/>
    <w:rsid w:val="005B4285"/>
    <w:rsid w:val="005B4515"/>
    <w:rsid w:val="005B4661"/>
    <w:rsid w:val="005B471C"/>
    <w:rsid w:val="005B4779"/>
    <w:rsid w:val="005B4B4E"/>
    <w:rsid w:val="005B4C36"/>
    <w:rsid w:val="005B4F89"/>
    <w:rsid w:val="005B5428"/>
    <w:rsid w:val="005B543C"/>
    <w:rsid w:val="005B547C"/>
    <w:rsid w:val="005B5493"/>
    <w:rsid w:val="005B55D2"/>
    <w:rsid w:val="005B5623"/>
    <w:rsid w:val="005B56A3"/>
    <w:rsid w:val="005B58A3"/>
    <w:rsid w:val="005B5C29"/>
    <w:rsid w:val="005B5D11"/>
    <w:rsid w:val="005B5F40"/>
    <w:rsid w:val="005B5FF3"/>
    <w:rsid w:val="005B60A0"/>
    <w:rsid w:val="005B6160"/>
    <w:rsid w:val="005B62EC"/>
    <w:rsid w:val="005B639B"/>
    <w:rsid w:val="005B6492"/>
    <w:rsid w:val="005B64CC"/>
    <w:rsid w:val="005B64EA"/>
    <w:rsid w:val="005B66A2"/>
    <w:rsid w:val="005B66AB"/>
    <w:rsid w:val="005B66B4"/>
    <w:rsid w:val="005B66F7"/>
    <w:rsid w:val="005B67BD"/>
    <w:rsid w:val="005B6903"/>
    <w:rsid w:val="005B6B2D"/>
    <w:rsid w:val="005B6BC6"/>
    <w:rsid w:val="005B6C5A"/>
    <w:rsid w:val="005B6D5F"/>
    <w:rsid w:val="005B713F"/>
    <w:rsid w:val="005B71F3"/>
    <w:rsid w:val="005B7462"/>
    <w:rsid w:val="005B76BD"/>
    <w:rsid w:val="005B77B9"/>
    <w:rsid w:val="005B77F0"/>
    <w:rsid w:val="005B787B"/>
    <w:rsid w:val="005B7917"/>
    <w:rsid w:val="005B79C2"/>
    <w:rsid w:val="005B7D63"/>
    <w:rsid w:val="005B7F48"/>
    <w:rsid w:val="005C00AA"/>
    <w:rsid w:val="005C0140"/>
    <w:rsid w:val="005C020B"/>
    <w:rsid w:val="005C02E4"/>
    <w:rsid w:val="005C0333"/>
    <w:rsid w:val="005C046F"/>
    <w:rsid w:val="005C0494"/>
    <w:rsid w:val="005C0592"/>
    <w:rsid w:val="005C05F3"/>
    <w:rsid w:val="005C0736"/>
    <w:rsid w:val="005C0741"/>
    <w:rsid w:val="005C084D"/>
    <w:rsid w:val="005C08AE"/>
    <w:rsid w:val="005C0A19"/>
    <w:rsid w:val="005C0B63"/>
    <w:rsid w:val="005C0C50"/>
    <w:rsid w:val="005C0D37"/>
    <w:rsid w:val="005C0E2B"/>
    <w:rsid w:val="005C0E2F"/>
    <w:rsid w:val="005C0EC2"/>
    <w:rsid w:val="005C10C3"/>
    <w:rsid w:val="005C11E1"/>
    <w:rsid w:val="005C1376"/>
    <w:rsid w:val="005C1428"/>
    <w:rsid w:val="005C14AE"/>
    <w:rsid w:val="005C14E3"/>
    <w:rsid w:val="005C1506"/>
    <w:rsid w:val="005C15FE"/>
    <w:rsid w:val="005C1668"/>
    <w:rsid w:val="005C176B"/>
    <w:rsid w:val="005C17BF"/>
    <w:rsid w:val="005C187A"/>
    <w:rsid w:val="005C1947"/>
    <w:rsid w:val="005C1C7B"/>
    <w:rsid w:val="005C1F21"/>
    <w:rsid w:val="005C2148"/>
    <w:rsid w:val="005C2402"/>
    <w:rsid w:val="005C2455"/>
    <w:rsid w:val="005C255A"/>
    <w:rsid w:val="005C2648"/>
    <w:rsid w:val="005C2780"/>
    <w:rsid w:val="005C298A"/>
    <w:rsid w:val="005C2A11"/>
    <w:rsid w:val="005C2A2E"/>
    <w:rsid w:val="005C2AAA"/>
    <w:rsid w:val="005C2E82"/>
    <w:rsid w:val="005C2F12"/>
    <w:rsid w:val="005C2F8A"/>
    <w:rsid w:val="005C3069"/>
    <w:rsid w:val="005C31EE"/>
    <w:rsid w:val="005C326A"/>
    <w:rsid w:val="005C32D5"/>
    <w:rsid w:val="005C333D"/>
    <w:rsid w:val="005C34E7"/>
    <w:rsid w:val="005C3829"/>
    <w:rsid w:val="005C390E"/>
    <w:rsid w:val="005C3B19"/>
    <w:rsid w:val="005C3B25"/>
    <w:rsid w:val="005C3E9F"/>
    <w:rsid w:val="005C404E"/>
    <w:rsid w:val="005C4057"/>
    <w:rsid w:val="005C4094"/>
    <w:rsid w:val="005C40A6"/>
    <w:rsid w:val="005C40C9"/>
    <w:rsid w:val="005C419D"/>
    <w:rsid w:val="005C41EA"/>
    <w:rsid w:val="005C42B9"/>
    <w:rsid w:val="005C43D5"/>
    <w:rsid w:val="005C44C7"/>
    <w:rsid w:val="005C4731"/>
    <w:rsid w:val="005C4809"/>
    <w:rsid w:val="005C48C7"/>
    <w:rsid w:val="005C49F2"/>
    <w:rsid w:val="005C4A08"/>
    <w:rsid w:val="005C4F87"/>
    <w:rsid w:val="005C4FB4"/>
    <w:rsid w:val="005C500C"/>
    <w:rsid w:val="005C506B"/>
    <w:rsid w:val="005C5101"/>
    <w:rsid w:val="005C51CC"/>
    <w:rsid w:val="005C529B"/>
    <w:rsid w:val="005C5591"/>
    <w:rsid w:val="005C5695"/>
    <w:rsid w:val="005C56E7"/>
    <w:rsid w:val="005C5718"/>
    <w:rsid w:val="005C5858"/>
    <w:rsid w:val="005C5A43"/>
    <w:rsid w:val="005C5A57"/>
    <w:rsid w:val="005C5ACE"/>
    <w:rsid w:val="005C5BDD"/>
    <w:rsid w:val="005C5CC4"/>
    <w:rsid w:val="005C5D1C"/>
    <w:rsid w:val="005C5DE6"/>
    <w:rsid w:val="005C5EE8"/>
    <w:rsid w:val="005C5F32"/>
    <w:rsid w:val="005C60B6"/>
    <w:rsid w:val="005C614D"/>
    <w:rsid w:val="005C63F0"/>
    <w:rsid w:val="005C64C7"/>
    <w:rsid w:val="005C6645"/>
    <w:rsid w:val="005C68E9"/>
    <w:rsid w:val="005C695D"/>
    <w:rsid w:val="005C6BF8"/>
    <w:rsid w:val="005C6C10"/>
    <w:rsid w:val="005C6E20"/>
    <w:rsid w:val="005C6F4B"/>
    <w:rsid w:val="005C6FA7"/>
    <w:rsid w:val="005C75E0"/>
    <w:rsid w:val="005C75FE"/>
    <w:rsid w:val="005C7950"/>
    <w:rsid w:val="005C7953"/>
    <w:rsid w:val="005C79BF"/>
    <w:rsid w:val="005C7B6A"/>
    <w:rsid w:val="005C7BCD"/>
    <w:rsid w:val="005C7DDD"/>
    <w:rsid w:val="005C7DFB"/>
    <w:rsid w:val="005C7F30"/>
    <w:rsid w:val="005D0198"/>
    <w:rsid w:val="005D01C6"/>
    <w:rsid w:val="005D03AE"/>
    <w:rsid w:val="005D05EF"/>
    <w:rsid w:val="005D0809"/>
    <w:rsid w:val="005D082C"/>
    <w:rsid w:val="005D0834"/>
    <w:rsid w:val="005D08B2"/>
    <w:rsid w:val="005D08B8"/>
    <w:rsid w:val="005D08F2"/>
    <w:rsid w:val="005D094C"/>
    <w:rsid w:val="005D09CB"/>
    <w:rsid w:val="005D0B5B"/>
    <w:rsid w:val="005D0C6F"/>
    <w:rsid w:val="005D0D1A"/>
    <w:rsid w:val="005D0EEC"/>
    <w:rsid w:val="005D0EF0"/>
    <w:rsid w:val="005D0F2E"/>
    <w:rsid w:val="005D11FB"/>
    <w:rsid w:val="005D122C"/>
    <w:rsid w:val="005D135C"/>
    <w:rsid w:val="005D13A0"/>
    <w:rsid w:val="005D1404"/>
    <w:rsid w:val="005D15F1"/>
    <w:rsid w:val="005D16C8"/>
    <w:rsid w:val="005D19B8"/>
    <w:rsid w:val="005D1AFE"/>
    <w:rsid w:val="005D1C52"/>
    <w:rsid w:val="005D1D7D"/>
    <w:rsid w:val="005D1EAD"/>
    <w:rsid w:val="005D1F03"/>
    <w:rsid w:val="005D211D"/>
    <w:rsid w:val="005D2133"/>
    <w:rsid w:val="005D21CC"/>
    <w:rsid w:val="005D223C"/>
    <w:rsid w:val="005D22F6"/>
    <w:rsid w:val="005D2537"/>
    <w:rsid w:val="005D25A7"/>
    <w:rsid w:val="005D26B8"/>
    <w:rsid w:val="005D2726"/>
    <w:rsid w:val="005D278A"/>
    <w:rsid w:val="005D27EB"/>
    <w:rsid w:val="005D2B41"/>
    <w:rsid w:val="005D2BEC"/>
    <w:rsid w:val="005D2C0A"/>
    <w:rsid w:val="005D2C99"/>
    <w:rsid w:val="005D2CF6"/>
    <w:rsid w:val="005D2D30"/>
    <w:rsid w:val="005D2EBC"/>
    <w:rsid w:val="005D2F0D"/>
    <w:rsid w:val="005D3067"/>
    <w:rsid w:val="005D30CE"/>
    <w:rsid w:val="005D3193"/>
    <w:rsid w:val="005D31DB"/>
    <w:rsid w:val="005D32EA"/>
    <w:rsid w:val="005D3788"/>
    <w:rsid w:val="005D3922"/>
    <w:rsid w:val="005D394A"/>
    <w:rsid w:val="005D3CBA"/>
    <w:rsid w:val="005D3F7D"/>
    <w:rsid w:val="005D400A"/>
    <w:rsid w:val="005D415B"/>
    <w:rsid w:val="005D42D3"/>
    <w:rsid w:val="005D42DD"/>
    <w:rsid w:val="005D4372"/>
    <w:rsid w:val="005D45B3"/>
    <w:rsid w:val="005D4766"/>
    <w:rsid w:val="005D4897"/>
    <w:rsid w:val="005D49D5"/>
    <w:rsid w:val="005D4BE9"/>
    <w:rsid w:val="005D4DA5"/>
    <w:rsid w:val="005D4E65"/>
    <w:rsid w:val="005D4E8B"/>
    <w:rsid w:val="005D4ED3"/>
    <w:rsid w:val="005D4FB7"/>
    <w:rsid w:val="005D4FF4"/>
    <w:rsid w:val="005D50F4"/>
    <w:rsid w:val="005D55B5"/>
    <w:rsid w:val="005D56AF"/>
    <w:rsid w:val="005D578B"/>
    <w:rsid w:val="005D588C"/>
    <w:rsid w:val="005D58C6"/>
    <w:rsid w:val="005D5B15"/>
    <w:rsid w:val="005D5D2B"/>
    <w:rsid w:val="005D5DA5"/>
    <w:rsid w:val="005D5FE2"/>
    <w:rsid w:val="005D6226"/>
    <w:rsid w:val="005D6255"/>
    <w:rsid w:val="005D62EB"/>
    <w:rsid w:val="005D639B"/>
    <w:rsid w:val="005D6433"/>
    <w:rsid w:val="005D64D0"/>
    <w:rsid w:val="005D6555"/>
    <w:rsid w:val="005D65C0"/>
    <w:rsid w:val="005D6677"/>
    <w:rsid w:val="005D6806"/>
    <w:rsid w:val="005D68EF"/>
    <w:rsid w:val="005D68F1"/>
    <w:rsid w:val="005D6955"/>
    <w:rsid w:val="005D69AC"/>
    <w:rsid w:val="005D69D9"/>
    <w:rsid w:val="005D69DF"/>
    <w:rsid w:val="005D6AE3"/>
    <w:rsid w:val="005D6B75"/>
    <w:rsid w:val="005D6C41"/>
    <w:rsid w:val="005D6C8E"/>
    <w:rsid w:val="005D6D0D"/>
    <w:rsid w:val="005D6DBE"/>
    <w:rsid w:val="005D70D0"/>
    <w:rsid w:val="005D723E"/>
    <w:rsid w:val="005D72E8"/>
    <w:rsid w:val="005D754F"/>
    <w:rsid w:val="005D7670"/>
    <w:rsid w:val="005D772C"/>
    <w:rsid w:val="005D779A"/>
    <w:rsid w:val="005D78C4"/>
    <w:rsid w:val="005D7A72"/>
    <w:rsid w:val="005D7BCD"/>
    <w:rsid w:val="005D7DE7"/>
    <w:rsid w:val="005D7F56"/>
    <w:rsid w:val="005E0175"/>
    <w:rsid w:val="005E0719"/>
    <w:rsid w:val="005E088E"/>
    <w:rsid w:val="005E096B"/>
    <w:rsid w:val="005E0AE5"/>
    <w:rsid w:val="005E0C1A"/>
    <w:rsid w:val="005E0C4D"/>
    <w:rsid w:val="005E0D12"/>
    <w:rsid w:val="005E0E9E"/>
    <w:rsid w:val="005E10B3"/>
    <w:rsid w:val="005E146D"/>
    <w:rsid w:val="005E1753"/>
    <w:rsid w:val="005E1758"/>
    <w:rsid w:val="005E1839"/>
    <w:rsid w:val="005E183D"/>
    <w:rsid w:val="005E18A8"/>
    <w:rsid w:val="005E1A94"/>
    <w:rsid w:val="005E1EB3"/>
    <w:rsid w:val="005E216B"/>
    <w:rsid w:val="005E2370"/>
    <w:rsid w:val="005E2373"/>
    <w:rsid w:val="005E2486"/>
    <w:rsid w:val="005E275F"/>
    <w:rsid w:val="005E2A43"/>
    <w:rsid w:val="005E2A4D"/>
    <w:rsid w:val="005E2BAD"/>
    <w:rsid w:val="005E2E2A"/>
    <w:rsid w:val="005E2ED7"/>
    <w:rsid w:val="005E2F94"/>
    <w:rsid w:val="005E2FB4"/>
    <w:rsid w:val="005E303B"/>
    <w:rsid w:val="005E34BE"/>
    <w:rsid w:val="005E371A"/>
    <w:rsid w:val="005E3874"/>
    <w:rsid w:val="005E3882"/>
    <w:rsid w:val="005E3981"/>
    <w:rsid w:val="005E398B"/>
    <w:rsid w:val="005E3C3E"/>
    <w:rsid w:val="005E3CF4"/>
    <w:rsid w:val="005E3F7E"/>
    <w:rsid w:val="005E4137"/>
    <w:rsid w:val="005E4154"/>
    <w:rsid w:val="005E426D"/>
    <w:rsid w:val="005E430E"/>
    <w:rsid w:val="005E43B1"/>
    <w:rsid w:val="005E4499"/>
    <w:rsid w:val="005E44EB"/>
    <w:rsid w:val="005E458C"/>
    <w:rsid w:val="005E4591"/>
    <w:rsid w:val="005E45AD"/>
    <w:rsid w:val="005E4686"/>
    <w:rsid w:val="005E484F"/>
    <w:rsid w:val="005E48C6"/>
    <w:rsid w:val="005E4C71"/>
    <w:rsid w:val="005E4D13"/>
    <w:rsid w:val="005E4F2B"/>
    <w:rsid w:val="005E4FCA"/>
    <w:rsid w:val="005E4FEB"/>
    <w:rsid w:val="005E4FF2"/>
    <w:rsid w:val="005E5137"/>
    <w:rsid w:val="005E51F7"/>
    <w:rsid w:val="005E52C0"/>
    <w:rsid w:val="005E5404"/>
    <w:rsid w:val="005E555E"/>
    <w:rsid w:val="005E57D9"/>
    <w:rsid w:val="005E583B"/>
    <w:rsid w:val="005E5927"/>
    <w:rsid w:val="005E59C0"/>
    <w:rsid w:val="005E5BC8"/>
    <w:rsid w:val="005E5BE5"/>
    <w:rsid w:val="005E5DB0"/>
    <w:rsid w:val="005E5DCB"/>
    <w:rsid w:val="005E60D8"/>
    <w:rsid w:val="005E62B9"/>
    <w:rsid w:val="005E62DE"/>
    <w:rsid w:val="005E62F1"/>
    <w:rsid w:val="005E644B"/>
    <w:rsid w:val="005E64C1"/>
    <w:rsid w:val="005E6508"/>
    <w:rsid w:val="005E65E5"/>
    <w:rsid w:val="005E6659"/>
    <w:rsid w:val="005E677D"/>
    <w:rsid w:val="005E6833"/>
    <w:rsid w:val="005E690B"/>
    <w:rsid w:val="005E6AFC"/>
    <w:rsid w:val="005E6C92"/>
    <w:rsid w:val="005E6E34"/>
    <w:rsid w:val="005E7188"/>
    <w:rsid w:val="005E7267"/>
    <w:rsid w:val="005E72A2"/>
    <w:rsid w:val="005E73A1"/>
    <w:rsid w:val="005E746E"/>
    <w:rsid w:val="005E7635"/>
    <w:rsid w:val="005E7737"/>
    <w:rsid w:val="005E7759"/>
    <w:rsid w:val="005E77F0"/>
    <w:rsid w:val="005E7887"/>
    <w:rsid w:val="005E78BC"/>
    <w:rsid w:val="005E7A4E"/>
    <w:rsid w:val="005E7B0B"/>
    <w:rsid w:val="005E7BF9"/>
    <w:rsid w:val="005E7C64"/>
    <w:rsid w:val="005E7CA1"/>
    <w:rsid w:val="005F0029"/>
    <w:rsid w:val="005F0407"/>
    <w:rsid w:val="005F044F"/>
    <w:rsid w:val="005F0491"/>
    <w:rsid w:val="005F04B8"/>
    <w:rsid w:val="005F056E"/>
    <w:rsid w:val="005F0600"/>
    <w:rsid w:val="005F0709"/>
    <w:rsid w:val="005F08AC"/>
    <w:rsid w:val="005F0905"/>
    <w:rsid w:val="005F0929"/>
    <w:rsid w:val="005F0938"/>
    <w:rsid w:val="005F0F5F"/>
    <w:rsid w:val="005F0FB8"/>
    <w:rsid w:val="005F1133"/>
    <w:rsid w:val="005F1186"/>
    <w:rsid w:val="005F1206"/>
    <w:rsid w:val="005F178C"/>
    <w:rsid w:val="005F1813"/>
    <w:rsid w:val="005F192D"/>
    <w:rsid w:val="005F1A5C"/>
    <w:rsid w:val="005F1ADD"/>
    <w:rsid w:val="005F1B50"/>
    <w:rsid w:val="005F1E42"/>
    <w:rsid w:val="005F1E93"/>
    <w:rsid w:val="005F1F37"/>
    <w:rsid w:val="005F2151"/>
    <w:rsid w:val="005F21AA"/>
    <w:rsid w:val="005F2577"/>
    <w:rsid w:val="005F27A7"/>
    <w:rsid w:val="005F2969"/>
    <w:rsid w:val="005F29C5"/>
    <w:rsid w:val="005F29D3"/>
    <w:rsid w:val="005F2A93"/>
    <w:rsid w:val="005F2B50"/>
    <w:rsid w:val="005F2B8E"/>
    <w:rsid w:val="005F2B93"/>
    <w:rsid w:val="005F2BB7"/>
    <w:rsid w:val="005F2C12"/>
    <w:rsid w:val="005F2D82"/>
    <w:rsid w:val="005F2DBB"/>
    <w:rsid w:val="005F2E2A"/>
    <w:rsid w:val="005F2F28"/>
    <w:rsid w:val="005F2F80"/>
    <w:rsid w:val="005F2FCE"/>
    <w:rsid w:val="005F30F1"/>
    <w:rsid w:val="005F332E"/>
    <w:rsid w:val="005F35EC"/>
    <w:rsid w:val="005F3629"/>
    <w:rsid w:val="005F3A88"/>
    <w:rsid w:val="005F3C04"/>
    <w:rsid w:val="005F40BB"/>
    <w:rsid w:val="005F4185"/>
    <w:rsid w:val="005F429C"/>
    <w:rsid w:val="005F43AB"/>
    <w:rsid w:val="005F446C"/>
    <w:rsid w:val="005F4664"/>
    <w:rsid w:val="005F46D3"/>
    <w:rsid w:val="005F48AF"/>
    <w:rsid w:val="005F48EF"/>
    <w:rsid w:val="005F4B06"/>
    <w:rsid w:val="005F4B7F"/>
    <w:rsid w:val="005F4C14"/>
    <w:rsid w:val="005F4C45"/>
    <w:rsid w:val="005F4CDA"/>
    <w:rsid w:val="005F4D11"/>
    <w:rsid w:val="005F5032"/>
    <w:rsid w:val="005F5083"/>
    <w:rsid w:val="005F5147"/>
    <w:rsid w:val="005F51EB"/>
    <w:rsid w:val="005F521A"/>
    <w:rsid w:val="005F524D"/>
    <w:rsid w:val="005F5270"/>
    <w:rsid w:val="005F52D1"/>
    <w:rsid w:val="005F53C3"/>
    <w:rsid w:val="005F5433"/>
    <w:rsid w:val="005F54CD"/>
    <w:rsid w:val="005F5599"/>
    <w:rsid w:val="005F55FC"/>
    <w:rsid w:val="005F56E6"/>
    <w:rsid w:val="005F58AE"/>
    <w:rsid w:val="005F5BCC"/>
    <w:rsid w:val="005F5E4C"/>
    <w:rsid w:val="005F5EA1"/>
    <w:rsid w:val="005F5EFB"/>
    <w:rsid w:val="005F60B6"/>
    <w:rsid w:val="005F60E5"/>
    <w:rsid w:val="005F6163"/>
    <w:rsid w:val="005F639D"/>
    <w:rsid w:val="005F6622"/>
    <w:rsid w:val="005F6664"/>
    <w:rsid w:val="005F66E7"/>
    <w:rsid w:val="005F6718"/>
    <w:rsid w:val="005F683A"/>
    <w:rsid w:val="005F6AA9"/>
    <w:rsid w:val="005F6ADC"/>
    <w:rsid w:val="005F6B1C"/>
    <w:rsid w:val="005F6BDC"/>
    <w:rsid w:val="005F6CBF"/>
    <w:rsid w:val="005F6D82"/>
    <w:rsid w:val="005F6EA9"/>
    <w:rsid w:val="005F6FCD"/>
    <w:rsid w:val="005F70AE"/>
    <w:rsid w:val="005F7118"/>
    <w:rsid w:val="005F7143"/>
    <w:rsid w:val="005F720C"/>
    <w:rsid w:val="005F732E"/>
    <w:rsid w:val="005F7402"/>
    <w:rsid w:val="005F744A"/>
    <w:rsid w:val="005F756D"/>
    <w:rsid w:val="005F75E6"/>
    <w:rsid w:val="005F760A"/>
    <w:rsid w:val="005F78DA"/>
    <w:rsid w:val="005F7987"/>
    <w:rsid w:val="005F79D0"/>
    <w:rsid w:val="005F7C68"/>
    <w:rsid w:val="005F7C6E"/>
    <w:rsid w:val="005F7CB3"/>
    <w:rsid w:val="005F7D16"/>
    <w:rsid w:val="005F7D47"/>
    <w:rsid w:val="005F7DCF"/>
    <w:rsid w:val="005F7DDE"/>
    <w:rsid w:val="005F7DF3"/>
    <w:rsid w:val="005F7DFB"/>
    <w:rsid w:val="006000EC"/>
    <w:rsid w:val="00600120"/>
    <w:rsid w:val="006002FA"/>
    <w:rsid w:val="006003CF"/>
    <w:rsid w:val="006004B1"/>
    <w:rsid w:val="006006BC"/>
    <w:rsid w:val="006006BD"/>
    <w:rsid w:val="0060085C"/>
    <w:rsid w:val="00600BA1"/>
    <w:rsid w:val="00600DBB"/>
    <w:rsid w:val="00600E6D"/>
    <w:rsid w:val="0060100B"/>
    <w:rsid w:val="00601323"/>
    <w:rsid w:val="00601441"/>
    <w:rsid w:val="0060145B"/>
    <w:rsid w:val="006015EA"/>
    <w:rsid w:val="006016BC"/>
    <w:rsid w:val="006017D6"/>
    <w:rsid w:val="006019E7"/>
    <w:rsid w:val="00601AA0"/>
    <w:rsid w:val="00601AF2"/>
    <w:rsid w:val="00601B45"/>
    <w:rsid w:val="00601BB1"/>
    <w:rsid w:val="00601DD5"/>
    <w:rsid w:val="00601F2E"/>
    <w:rsid w:val="006020C7"/>
    <w:rsid w:val="0060211C"/>
    <w:rsid w:val="00602280"/>
    <w:rsid w:val="0060247A"/>
    <w:rsid w:val="0060261A"/>
    <w:rsid w:val="00602875"/>
    <w:rsid w:val="00602949"/>
    <w:rsid w:val="00602A2B"/>
    <w:rsid w:val="00602BC2"/>
    <w:rsid w:val="00602C69"/>
    <w:rsid w:val="00602D60"/>
    <w:rsid w:val="00602E28"/>
    <w:rsid w:val="00602F64"/>
    <w:rsid w:val="00603072"/>
    <w:rsid w:val="0060313F"/>
    <w:rsid w:val="00603177"/>
    <w:rsid w:val="0060321E"/>
    <w:rsid w:val="006032E4"/>
    <w:rsid w:val="00603395"/>
    <w:rsid w:val="0060345E"/>
    <w:rsid w:val="00603841"/>
    <w:rsid w:val="00603932"/>
    <w:rsid w:val="00603BC9"/>
    <w:rsid w:val="00603D13"/>
    <w:rsid w:val="00603E67"/>
    <w:rsid w:val="00603F3F"/>
    <w:rsid w:val="00603F44"/>
    <w:rsid w:val="00603FBF"/>
    <w:rsid w:val="006042CD"/>
    <w:rsid w:val="00604377"/>
    <w:rsid w:val="00604530"/>
    <w:rsid w:val="006045EC"/>
    <w:rsid w:val="00604616"/>
    <w:rsid w:val="006047A3"/>
    <w:rsid w:val="00604809"/>
    <w:rsid w:val="00604868"/>
    <w:rsid w:val="00604A53"/>
    <w:rsid w:val="00604BBE"/>
    <w:rsid w:val="00604BE2"/>
    <w:rsid w:val="00604CE3"/>
    <w:rsid w:val="00604DFD"/>
    <w:rsid w:val="00604E06"/>
    <w:rsid w:val="006050F8"/>
    <w:rsid w:val="006051E4"/>
    <w:rsid w:val="0060522C"/>
    <w:rsid w:val="00605261"/>
    <w:rsid w:val="006054AD"/>
    <w:rsid w:val="006054BD"/>
    <w:rsid w:val="00605676"/>
    <w:rsid w:val="00605A55"/>
    <w:rsid w:val="00605CAD"/>
    <w:rsid w:val="00605D8B"/>
    <w:rsid w:val="00605DB4"/>
    <w:rsid w:val="00605ECF"/>
    <w:rsid w:val="00605F66"/>
    <w:rsid w:val="006061C0"/>
    <w:rsid w:val="0060647A"/>
    <w:rsid w:val="006064E4"/>
    <w:rsid w:val="00606520"/>
    <w:rsid w:val="0060665A"/>
    <w:rsid w:val="00606682"/>
    <w:rsid w:val="006066AA"/>
    <w:rsid w:val="006066BB"/>
    <w:rsid w:val="00606760"/>
    <w:rsid w:val="00606885"/>
    <w:rsid w:val="0060689F"/>
    <w:rsid w:val="00606A29"/>
    <w:rsid w:val="00606A5D"/>
    <w:rsid w:val="00606B38"/>
    <w:rsid w:val="00606CC8"/>
    <w:rsid w:val="00606DD6"/>
    <w:rsid w:val="00606EA2"/>
    <w:rsid w:val="006070F7"/>
    <w:rsid w:val="0060712D"/>
    <w:rsid w:val="00607350"/>
    <w:rsid w:val="00607383"/>
    <w:rsid w:val="0060740A"/>
    <w:rsid w:val="006074C2"/>
    <w:rsid w:val="006074DD"/>
    <w:rsid w:val="006075E7"/>
    <w:rsid w:val="0060763F"/>
    <w:rsid w:val="006076C8"/>
    <w:rsid w:val="0060778D"/>
    <w:rsid w:val="00607802"/>
    <w:rsid w:val="00607891"/>
    <w:rsid w:val="00607906"/>
    <w:rsid w:val="00607965"/>
    <w:rsid w:val="00607BB9"/>
    <w:rsid w:val="00607C8F"/>
    <w:rsid w:val="00607CE2"/>
    <w:rsid w:val="00607DD1"/>
    <w:rsid w:val="00607F55"/>
    <w:rsid w:val="0061017F"/>
    <w:rsid w:val="0061046A"/>
    <w:rsid w:val="006105FC"/>
    <w:rsid w:val="006107AA"/>
    <w:rsid w:val="0061081D"/>
    <w:rsid w:val="0061099A"/>
    <w:rsid w:val="00610C1F"/>
    <w:rsid w:val="00610CBD"/>
    <w:rsid w:val="00610D80"/>
    <w:rsid w:val="00610FC0"/>
    <w:rsid w:val="00610FE2"/>
    <w:rsid w:val="006112D0"/>
    <w:rsid w:val="00611408"/>
    <w:rsid w:val="006114C3"/>
    <w:rsid w:val="006115C3"/>
    <w:rsid w:val="00611737"/>
    <w:rsid w:val="0061180C"/>
    <w:rsid w:val="00611976"/>
    <w:rsid w:val="00611AB9"/>
    <w:rsid w:val="00611ACB"/>
    <w:rsid w:val="00611AF4"/>
    <w:rsid w:val="00611D95"/>
    <w:rsid w:val="0061202C"/>
    <w:rsid w:val="0061208E"/>
    <w:rsid w:val="006122D7"/>
    <w:rsid w:val="00612339"/>
    <w:rsid w:val="00612341"/>
    <w:rsid w:val="006123CD"/>
    <w:rsid w:val="0061267C"/>
    <w:rsid w:val="00612876"/>
    <w:rsid w:val="00612966"/>
    <w:rsid w:val="00612995"/>
    <w:rsid w:val="00612BB3"/>
    <w:rsid w:val="00612E37"/>
    <w:rsid w:val="00612E66"/>
    <w:rsid w:val="00612FBA"/>
    <w:rsid w:val="006130AD"/>
    <w:rsid w:val="00613311"/>
    <w:rsid w:val="0061335D"/>
    <w:rsid w:val="006135BF"/>
    <w:rsid w:val="006135C7"/>
    <w:rsid w:val="006135F4"/>
    <w:rsid w:val="0061374B"/>
    <w:rsid w:val="006138A9"/>
    <w:rsid w:val="0061390E"/>
    <w:rsid w:val="00613960"/>
    <w:rsid w:val="00613970"/>
    <w:rsid w:val="0061399A"/>
    <w:rsid w:val="00613A5F"/>
    <w:rsid w:val="00613ABB"/>
    <w:rsid w:val="00613D59"/>
    <w:rsid w:val="00613E92"/>
    <w:rsid w:val="00613F2B"/>
    <w:rsid w:val="00614076"/>
    <w:rsid w:val="0061436C"/>
    <w:rsid w:val="006148A0"/>
    <w:rsid w:val="006148AB"/>
    <w:rsid w:val="00614902"/>
    <w:rsid w:val="00614953"/>
    <w:rsid w:val="00614B16"/>
    <w:rsid w:val="00614BC5"/>
    <w:rsid w:val="00614D4E"/>
    <w:rsid w:val="00614D75"/>
    <w:rsid w:val="0061500F"/>
    <w:rsid w:val="006152F1"/>
    <w:rsid w:val="00615387"/>
    <w:rsid w:val="00615485"/>
    <w:rsid w:val="006154D9"/>
    <w:rsid w:val="006155F7"/>
    <w:rsid w:val="0061564F"/>
    <w:rsid w:val="0061573E"/>
    <w:rsid w:val="006157AC"/>
    <w:rsid w:val="0061589F"/>
    <w:rsid w:val="00615946"/>
    <w:rsid w:val="006159DE"/>
    <w:rsid w:val="00615A0C"/>
    <w:rsid w:val="00615CF4"/>
    <w:rsid w:val="00615D1A"/>
    <w:rsid w:val="00615EF0"/>
    <w:rsid w:val="00615FC4"/>
    <w:rsid w:val="00616023"/>
    <w:rsid w:val="00616028"/>
    <w:rsid w:val="00616191"/>
    <w:rsid w:val="0061619B"/>
    <w:rsid w:val="006161AD"/>
    <w:rsid w:val="00616223"/>
    <w:rsid w:val="006162B0"/>
    <w:rsid w:val="0061633B"/>
    <w:rsid w:val="006163CA"/>
    <w:rsid w:val="006165D8"/>
    <w:rsid w:val="00616872"/>
    <w:rsid w:val="00616DF5"/>
    <w:rsid w:val="00616E2E"/>
    <w:rsid w:val="00616F58"/>
    <w:rsid w:val="00616FCC"/>
    <w:rsid w:val="00617206"/>
    <w:rsid w:val="006174B5"/>
    <w:rsid w:val="00617716"/>
    <w:rsid w:val="006179A5"/>
    <w:rsid w:val="006179F6"/>
    <w:rsid w:val="00617BEE"/>
    <w:rsid w:val="00617F29"/>
    <w:rsid w:val="006201F3"/>
    <w:rsid w:val="00620698"/>
    <w:rsid w:val="00620A08"/>
    <w:rsid w:val="00620A2B"/>
    <w:rsid w:val="00620B76"/>
    <w:rsid w:val="00620C11"/>
    <w:rsid w:val="00620CA1"/>
    <w:rsid w:val="00620EA7"/>
    <w:rsid w:val="006213AF"/>
    <w:rsid w:val="006214C4"/>
    <w:rsid w:val="0062164B"/>
    <w:rsid w:val="0062174C"/>
    <w:rsid w:val="00621CC5"/>
    <w:rsid w:val="00621FB9"/>
    <w:rsid w:val="006221C1"/>
    <w:rsid w:val="00622240"/>
    <w:rsid w:val="00622341"/>
    <w:rsid w:val="006223B3"/>
    <w:rsid w:val="006224BC"/>
    <w:rsid w:val="00622539"/>
    <w:rsid w:val="006225A0"/>
    <w:rsid w:val="00622642"/>
    <w:rsid w:val="00622862"/>
    <w:rsid w:val="00622AF3"/>
    <w:rsid w:val="00622B4B"/>
    <w:rsid w:val="00622C1B"/>
    <w:rsid w:val="00622D21"/>
    <w:rsid w:val="00623045"/>
    <w:rsid w:val="00623409"/>
    <w:rsid w:val="00623434"/>
    <w:rsid w:val="00623445"/>
    <w:rsid w:val="006234BC"/>
    <w:rsid w:val="00623517"/>
    <w:rsid w:val="006235AC"/>
    <w:rsid w:val="00623635"/>
    <w:rsid w:val="00623670"/>
    <w:rsid w:val="00623734"/>
    <w:rsid w:val="006238CC"/>
    <w:rsid w:val="00623914"/>
    <w:rsid w:val="006239B9"/>
    <w:rsid w:val="00623B2F"/>
    <w:rsid w:val="00623F41"/>
    <w:rsid w:val="00623FCC"/>
    <w:rsid w:val="0062409E"/>
    <w:rsid w:val="0062438E"/>
    <w:rsid w:val="0062441D"/>
    <w:rsid w:val="0062442D"/>
    <w:rsid w:val="0062466C"/>
    <w:rsid w:val="006246A4"/>
    <w:rsid w:val="006246A8"/>
    <w:rsid w:val="006247BC"/>
    <w:rsid w:val="0062486F"/>
    <w:rsid w:val="00624D92"/>
    <w:rsid w:val="00624E2A"/>
    <w:rsid w:val="00624EFC"/>
    <w:rsid w:val="00624F40"/>
    <w:rsid w:val="0062531E"/>
    <w:rsid w:val="00625381"/>
    <w:rsid w:val="006253F0"/>
    <w:rsid w:val="0062540D"/>
    <w:rsid w:val="0062558B"/>
    <w:rsid w:val="006256B2"/>
    <w:rsid w:val="006256B8"/>
    <w:rsid w:val="006259B0"/>
    <w:rsid w:val="00625AFE"/>
    <w:rsid w:val="00625ECE"/>
    <w:rsid w:val="0062605A"/>
    <w:rsid w:val="006260D7"/>
    <w:rsid w:val="006260E7"/>
    <w:rsid w:val="0062610B"/>
    <w:rsid w:val="006262D0"/>
    <w:rsid w:val="00626589"/>
    <w:rsid w:val="00626712"/>
    <w:rsid w:val="00626885"/>
    <w:rsid w:val="006268FF"/>
    <w:rsid w:val="006269E6"/>
    <w:rsid w:val="00626A32"/>
    <w:rsid w:val="00626C4D"/>
    <w:rsid w:val="00626CCF"/>
    <w:rsid w:val="00626E13"/>
    <w:rsid w:val="006270BA"/>
    <w:rsid w:val="0062714C"/>
    <w:rsid w:val="006271A9"/>
    <w:rsid w:val="00627200"/>
    <w:rsid w:val="006272B4"/>
    <w:rsid w:val="0062756E"/>
    <w:rsid w:val="00627840"/>
    <w:rsid w:val="006278F0"/>
    <w:rsid w:val="0062796D"/>
    <w:rsid w:val="00627A0C"/>
    <w:rsid w:val="00627DE5"/>
    <w:rsid w:val="00627F76"/>
    <w:rsid w:val="00627FEC"/>
    <w:rsid w:val="006301C5"/>
    <w:rsid w:val="00630372"/>
    <w:rsid w:val="00630558"/>
    <w:rsid w:val="00630650"/>
    <w:rsid w:val="00630709"/>
    <w:rsid w:val="006307BF"/>
    <w:rsid w:val="00630902"/>
    <w:rsid w:val="00630AD8"/>
    <w:rsid w:val="00630C3D"/>
    <w:rsid w:val="00630D32"/>
    <w:rsid w:val="0063104F"/>
    <w:rsid w:val="00631084"/>
    <w:rsid w:val="0063122C"/>
    <w:rsid w:val="00631257"/>
    <w:rsid w:val="006313D1"/>
    <w:rsid w:val="0063145E"/>
    <w:rsid w:val="006314C3"/>
    <w:rsid w:val="00631583"/>
    <w:rsid w:val="006315C8"/>
    <w:rsid w:val="00631889"/>
    <w:rsid w:val="006318F7"/>
    <w:rsid w:val="006319B6"/>
    <w:rsid w:val="00631A1D"/>
    <w:rsid w:val="00631AF3"/>
    <w:rsid w:val="00631CF0"/>
    <w:rsid w:val="00631DD1"/>
    <w:rsid w:val="00631E65"/>
    <w:rsid w:val="00631F67"/>
    <w:rsid w:val="00632183"/>
    <w:rsid w:val="006321EE"/>
    <w:rsid w:val="00632595"/>
    <w:rsid w:val="0063264E"/>
    <w:rsid w:val="006326AE"/>
    <w:rsid w:val="006326D7"/>
    <w:rsid w:val="006327C0"/>
    <w:rsid w:val="00632836"/>
    <w:rsid w:val="0063290B"/>
    <w:rsid w:val="00632976"/>
    <w:rsid w:val="00632A3C"/>
    <w:rsid w:val="00632AB5"/>
    <w:rsid w:val="00632CAF"/>
    <w:rsid w:val="00632D00"/>
    <w:rsid w:val="00632D07"/>
    <w:rsid w:val="00632DCF"/>
    <w:rsid w:val="006331EA"/>
    <w:rsid w:val="006332E0"/>
    <w:rsid w:val="00633361"/>
    <w:rsid w:val="006334DC"/>
    <w:rsid w:val="006334E8"/>
    <w:rsid w:val="006334EC"/>
    <w:rsid w:val="006335F8"/>
    <w:rsid w:val="00633670"/>
    <w:rsid w:val="00633843"/>
    <w:rsid w:val="006338A0"/>
    <w:rsid w:val="006338C7"/>
    <w:rsid w:val="006338FA"/>
    <w:rsid w:val="00633A28"/>
    <w:rsid w:val="00633A50"/>
    <w:rsid w:val="00633ACE"/>
    <w:rsid w:val="00633C1C"/>
    <w:rsid w:val="00633FB0"/>
    <w:rsid w:val="00633FE5"/>
    <w:rsid w:val="00634005"/>
    <w:rsid w:val="00634109"/>
    <w:rsid w:val="00634243"/>
    <w:rsid w:val="0063435C"/>
    <w:rsid w:val="006344B6"/>
    <w:rsid w:val="0063458D"/>
    <w:rsid w:val="006345F6"/>
    <w:rsid w:val="0063461B"/>
    <w:rsid w:val="0063470F"/>
    <w:rsid w:val="0063479F"/>
    <w:rsid w:val="006349BF"/>
    <w:rsid w:val="00634A87"/>
    <w:rsid w:val="00634B74"/>
    <w:rsid w:val="00634BCF"/>
    <w:rsid w:val="00634D86"/>
    <w:rsid w:val="00634DE0"/>
    <w:rsid w:val="00634E6D"/>
    <w:rsid w:val="00634F53"/>
    <w:rsid w:val="0063505E"/>
    <w:rsid w:val="00635442"/>
    <w:rsid w:val="0063545B"/>
    <w:rsid w:val="006354C1"/>
    <w:rsid w:val="00635602"/>
    <w:rsid w:val="0063560C"/>
    <w:rsid w:val="006356C0"/>
    <w:rsid w:val="00635BA7"/>
    <w:rsid w:val="00635C67"/>
    <w:rsid w:val="00635FD4"/>
    <w:rsid w:val="006361B3"/>
    <w:rsid w:val="006362CB"/>
    <w:rsid w:val="006362E5"/>
    <w:rsid w:val="006362EC"/>
    <w:rsid w:val="006363DD"/>
    <w:rsid w:val="00636495"/>
    <w:rsid w:val="006365F5"/>
    <w:rsid w:val="006366AD"/>
    <w:rsid w:val="006368F4"/>
    <w:rsid w:val="00636F3B"/>
    <w:rsid w:val="00636F82"/>
    <w:rsid w:val="0063724F"/>
    <w:rsid w:val="006374BD"/>
    <w:rsid w:val="00637538"/>
    <w:rsid w:val="00637554"/>
    <w:rsid w:val="006375F5"/>
    <w:rsid w:val="0063764D"/>
    <w:rsid w:val="006376AB"/>
    <w:rsid w:val="006376D7"/>
    <w:rsid w:val="00637822"/>
    <w:rsid w:val="00637857"/>
    <w:rsid w:val="006379E7"/>
    <w:rsid w:val="00637A87"/>
    <w:rsid w:val="00637B7F"/>
    <w:rsid w:val="00637BE4"/>
    <w:rsid w:val="00637C55"/>
    <w:rsid w:val="00637CDF"/>
    <w:rsid w:val="00637EAE"/>
    <w:rsid w:val="00637F9A"/>
    <w:rsid w:val="0064000F"/>
    <w:rsid w:val="0064015A"/>
    <w:rsid w:val="00640177"/>
    <w:rsid w:val="00640371"/>
    <w:rsid w:val="00640622"/>
    <w:rsid w:val="0064096B"/>
    <w:rsid w:val="00640AA7"/>
    <w:rsid w:val="00640BA4"/>
    <w:rsid w:val="006410E6"/>
    <w:rsid w:val="0064142C"/>
    <w:rsid w:val="00641499"/>
    <w:rsid w:val="00641860"/>
    <w:rsid w:val="00641CA2"/>
    <w:rsid w:val="00641E09"/>
    <w:rsid w:val="00641EF5"/>
    <w:rsid w:val="00641F7C"/>
    <w:rsid w:val="00642093"/>
    <w:rsid w:val="0064222E"/>
    <w:rsid w:val="00642285"/>
    <w:rsid w:val="00642604"/>
    <w:rsid w:val="006427D0"/>
    <w:rsid w:val="00642BAB"/>
    <w:rsid w:val="00642C75"/>
    <w:rsid w:val="00642E5B"/>
    <w:rsid w:val="0064326E"/>
    <w:rsid w:val="0064327F"/>
    <w:rsid w:val="00643387"/>
    <w:rsid w:val="00643611"/>
    <w:rsid w:val="00643616"/>
    <w:rsid w:val="00643799"/>
    <w:rsid w:val="00643826"/>
    <w:rsid w:val="00643887"/>
    <w:rsid w:val="006438D8"/>
    <w:rsid w:val="00643A26"/>
    <w:rsid w:val="00643A31"/>
    <w:rsid w:val="00643C8A"/>
    <w:rsid w:val="00643CFD"/>
    <w:rsid w:val="00643E46"/>
    <w:rsid w:val="00643E5A"/>
    <w:rsid w:val="00643F11"/>
    <w:rsid w:val="00643F64"/>
    <w:rsid w:val="006440A4"/>
    <w:rsid w:val="006441DD"/>
    <w:rsid w:val="00644231"/>
    <w:rsid w:val="006442CD"/>
    <w:rsid w:val="0064439C"/>
    <w:rsid w:val="006444C1"/>
    <w:rsid w:val="00644562"/>
    <w:rsid w:val="00644600"/>
    <w:rsid w:val="006447BA"/>
    <w:rsid w:val="006448F5"/>
    <w:rsid w:val="00644C96"/>
    <w:rsid w:val="00644D48"/>
    <w:rsid w:val="00644DAC"/>
    <w:rsid w:val="00644E81"/>
    <w:rsid w:val="00644ED7"/>
    <w:rsid w:val="00644FAC"/>
    <w:rsid w:val="00644FD3"/>
    <w:rsid w:val="006450BF"/>
    <w:rsid w:val="00645156"/>
    <w:rsid w:val="0064517B"/>
    <w:rsid w:val="006451D4"/>
    <w:rsid w:val="00645240"/>
    <w:rsid w:val="00645332"/>
    <w:rsid w:val="00645471"/>
    <w:rsid w:val="0064553A"/>
    <w:rsid w:val="0064565B"/>
    <w:rsid w:val="00645AE3"/>
    <w:rsid w:val="00645E38"/>
    <w:rsid w:val="00645E89"/>
    <w:rsid w:val="00645E8F"/>
    <w:rsid w:val="00645E9C"/>
    <w:rsid w:val="006460C1"/>
    <w:rsid w:val="0064615F"/>
    <w:rsid w:val="006462AE"/>
    <w:rsid w:val="006465D8"/>
    <w:rsid w:val="00646742"/>
    <w:rsid w:val="0064675E"/>
    <w:rsid w:val="006468C8"/>
    <w:rsid w:val="00646AFC"/>
    <w:rsid w:val="00646B20"/>
    <w:rsid w:val="00646DF5"/>
    <w:rsid w:val="00646ED1"/>
    <w:rsid w:val="006470AA"/>
    <w:rsid w:val="006472BB"/>
    <w:rsid w:val="0064734B"/>
    <w:rsid w:val="0064739A"/>
    <w:rsid w:val="00647737"/>
    <w:rsid w:val="006477E0"/>
    <w:rsid w:val="00647800"/>
    <w:rsid w:val="006478C7"/>
    <w:rsid w:val="0064793D"/>
    <w:rsid w:val="006479A9"/>
    <w:rsid w:val="006479B6"/>
    <w:rsid w:val="00647B1B"/>
    <w:rsid w:val="00647B89"/>
    <w:rsid w:val="00647BB7"/>
    <w:rsid w:val="0065007B"/>
    <w:rsid w:val="006500C4"/>
    <w:rsid w:val="006500E6"/>
    <w:rsid w:val="006501D5"/>
    <w:rsid w:val="00650251"/>
    <w:rsid w:val="00650280"/>
    <w:rsid w:val="006502D0"/>
    <w:rsid w:val="006502F3"/>
    <w:rsid w:val="00650707"/>
    <w:rsid w:val="00650821"/>
    <w:rsid w:val="00650A2C"/>
    <w:rsid w:val="00650C5E"/>
    <w:rsid w:val="00650C6A"/>
    <w:rsid w:val="00650C70"/>
    <w:rsid w:val="00650C84"/>
    <w:rsid w:val="00650FC1"/>
    <w:rsid w:val="006510CB"/>
    <w:rsid w:val="0065117D"/>
    <w:rsid w:val="00651199"/>
    <w:rsid w:val="006511F5"/>
    <w:rsid w:val="00651377"/>
    <w:rsid w:val="00651696"/>
    <w:rsid w:val="006517BA"/>
    <w:rsid w:val="0065190E"/>
    <w:rsid w:val="006519B5"/>
    <w:rsid w:val="00651A17"/>
    <w:rsid w:val="00651C11"/>
    <w:rsid w:val="00651C67"/>
    <w:rsid w:val="00651CAE"/>
    <w:rsid w:val="00651D80"/>
    <w:rsid w:val="00651DAD"/>
    <w:rsid w:val="00651DED"/>
    <w:rsid w:val="00651E92"/>
    <w:rsid w:val="006524B0"/>
    <w:rsid w:val="0065270D"/>
    <w:rsid w:val="00652729"/>
    <w:rsid w:val="006527F9"/>
    <w:rsid w:val="00652AD6"/>
    <w:rsid w:val="0065305E"/>
    <w:rsid w:val="00653161"/>
    <w:rsid w:val="00653245"/>
    <w:rsid w:val="006533DC"/>
    <w:rsid w:val="006533E8"/>
    <w:rsid w:val="00653478"/>
    <w:rsid w:val="00653561"/>
    <w:rsid w:val="00653578"/>
    <w:rsid w:val="00653587"/>
    <w:rsid w:val="006535C1"/>
    <w:rsid w:val="006536F1"/>
    <w:rsid w:val="0065371D"/>
    <w:rsid w:val="006538DD"/>
    <w:rsid w:val="00653979"/>
    <w:rsid w:val="006539E6"/>
    <w:rsid w:val="00653A11"/>
    <w:rsid w:val="00653A54"/>
    <w:rsid w:val="00653D4F"/>
    <w:rsid w:val="00653DB6"/>
    <w:rsid w:val="0065410B"/>
    <w:rsid w:val="00654111"/>
    <w:rsid w:val="006543CB"/>
    <w:rsid w:val="00654456"/>
    <w:rsid w:val="006547B4"/>
    <w:rsid w:val="00654852"/>
    <w:rsid w:val="00654873"/>
    <w:rsid w:val="00654890"/>
    <w:rsid w:val="006548F6"/>
    <w:rsid w:val="00654984"/>
    <w:rsid w:val="0065498F"/>
    <w:rsid w:val="00654A4D"/>
    <w:rsid w:val="00654D45"/>
    <w:rsid w:val="00654E0F"/>
    <w:rsid w:val="00654EA1"/>
    <w:rsid w:val="00654FF5"/>
    <w:rsid w:val="0065508A"/>
    <w:rsid w:val="00655270"/>
    <w:rsid w:val="0065540C"/>
    <w:rsid w:val="006555C9"/>
    <w:rsid w:val="006557D9"/>
    <w:rsid w:val="00655C36"/>
    <w:rsid w:val="00655D3D"/>
    <w:rsid w:val="00655FA9"/>
    <w:rsid w:val="006563EB"/>
    <w:rsid w:val="00656414"/>
    <w:rsid w:val="006568B2"/>
    <w:rsid w:val="0065696C"/>
    <w:rsid w:val="006569D4"/>
    <w:rsid w:val="00656AB7"/>
    <w:rsid w:val="00656AE9"/>
    <w:rsid w:val="00656BCA"/>
    <w:rsid w:val="00656BE5"/>
    <w:rsid w:val="00656C20"/>
    <w:rsid w:val="00656C40"/>
    <w:rsid w:val="00656D59"/>
    <w:rsid w:val="00656E5A"/>
    <w:rsid w:val="0065710F"/>
    <w:rsid w:val="0065711E"/>
    <w:rsid w:val="006572F0"/>
    <w:rsid w:val="00657397"/>
    <w:rsid w:val="006573F8"/>
    <w:rsid w:val="0065793A"/>
    <w:rsid w:val="00657DDA"/>
    <w:rsid w:val="00657E51"/>
    <w:rsid w:val="00657E82"/>
    <w:rsid w:val="00657F3D"/>
    <w:rsid w:val="00660394"/>
    <w:rsid w:val="0066062B"/>
    <w:rsid w:val="00660758"/>
    <w:rsid w:val="006609EC"/>
    <w:rsid w:val="00660B3B"/>
    <w:rsid w:val="00660BC0"/>
    <w:rsid w:val="00660C18"/>
    <w:rsid w:val="00660DF9"/>
    <w:rsid w:val="00660EE3"/>
    <w:rsid w:val="006611C8"/>
    <w:rsid w:val="0066129A"/>
    <w:rsid w:val="0066134F"/>
    <w:rsid w:val="0066145B"/>
    <w:rsid w:val="00661530"/>
    <w:rsid w:val="00661581"/>
    <w:rsid w:val="00661675"/>
    <w:rsid w:val="00661815"/>
    <w:rsid w:val="00661A53"/>
    <w:rsid w:val="00661C08"/>
    <w:rsid w:val="00661CA3"/>
    <w:rsid w:val="00661E76"/>
    <w:rsid w:val="00661F1A"/>
    <w:rsid w:val="00661F63"/>
    <w:rsid w:val="00661F9B"/>
    <w:rsid w:val="00661FCF"/>
    <w:rsid w:val="0066214B"/>
    <w:rsid w:val="006624A8"/>
    <w:rsid w:val="00662738"/>
    <w:rsid w:val="00662928"/>
    <w:rsid w:val="0066292F"/>
    <w:rsid w:val="00662944"/>
    <w:rsid w:val="00662968"/>
    <w:rsid w:val="00662C8C"/>
    <w:rsid w:val="00662D8E"/>
    <w:rsid w:val="00662F70"/>
    <w:rsid w:val="00663042"/>
    <w:rsid w:val="006631D4"/>
    <w:rsid w:val="006635BC"/>
    <w:rsid w:val="006635E6"/>
    <w:rsid w:val="00663A2A"/>
    <w:rsid w:val="00663A64"/>
    <w:rsid w:val="00663BE1"/>
    <w:rsid w:val="00663C11"/>
    <w:rsid w:val="00663CA8"/>
    <w:rsid w:val="00663E49"/>
    <w:rsid w:val="00663E5C"/>
    <w:rsid w:val="00663EB4"/>
    <w:rsid w:val="00664037"/>
    <w:rsid w:val="00664067"/>
    <w:rsid w:val="00664071"/>
    <w:rsid w:val="006640A5"/>
    <w:rsid w:val="0066417A"/>
    <w:rsid w:val="0066429A"/>
    <w:rsid w:val="006642CA"/>
    <w:rsid w:val="00664537"/>
    <w:rsid w:val="00664638"/>
    <w:rsid w:val="00664709"/>
    <w:rsid w:val="00664743"/>
    <w:rsid w:val="00664C14"/>
    <w:rsid w:val="00664C3C"/>
    <w:rsid w:val="00664C6E"/>
    <w:rsid w:val="00664D3B"/>
    <w:rsid w:val="00664D4E"/>
    <w:rsid w:val="00664F86"/>
    <w:rsid w:val="0066519F"/>
    <w:rsid w:val="006651EE"/>
    <w:rsid w:val="00665295"/>
    <w:rsid w:val="006653AC"/>
    <w:rsid w:val="006654FF"/>
    <w:rsid w:val="0066583D"/>
    <w:rsid w:val="0066589B"/>
    <w:rsid w:val="00665948"/>
    <w:rsid w:val="00665957"/>
    <w:rsid w:val="006659C7"/>
    <w:rsid w:val="00665C11"/>
    <w:rsid w:val="00665C1B"/>
    <w:rsid w:val="00665C94"/>
    <w:rsid w:val="00665CED"/>
    <w:rsid w:val="00665D66"/>
    <w:rsid w:val="00665D7E"/>
    <w:rsid w:val="00665D82"/>
    <w:rsid w:val="00665F26"/>
    <w:rsid w:val="00666242"/>
    <w:rsid w:val="0066628A"/>
    <w:rsid w:val="006662AC"/>
    <w:rsid w:val="006662B0"/>
    <w:rsid w:val="00666415"/>
    <w:rsid w:val="006665A0"/>
    <w:rsid w:val="006665B7"/>
    <w:rsid w:val="00666679"/>
    <w:rsid w:val="006667A3"/>
    <w:rsid w:val="00666882"/>
    <w:rsid w:val="006668C2"/>
    <w:rsid w:val="00666946"/>
    <w:rsid w:val="00666B5E"/>
    <w:rsid w:val="00666DE6"/>
    <w:rsid w:val="00666EF7"/>
    <w:rsid w:val="0066714A"/>
    <w:rsid w:val="00667523"/>
    <w:rsid w:val="00667762"/>
    <w:rsid w:val="006677BC"/>
    <w:rsid w:val="00667C66"/>
    <w:rsid w:val="006702B5"/>
    <w:rsid w:val="006703F1"/>
    <w:rsid w:val="00670428"/>
    <w:rsid w:val="006704B2"/>
    <w:rsid w:val="0067051E"/>
    <w:rsid w:val="006705C0"/>
    <w:rsid w:val="00670675"/>
    <w:rsid w:val="006706BD"/>
    <w:rsid w:val="00670917"/>
    <w:rsid w:val="006709B2"/>
    <w:rsid w:val="00670CE0"/>
    <w:rsid w:val="00670D31"/>
    <w:rsid w:val="00670F1B"/>
    <w:rsid w:val="00670FD1"/>
    <w:rsid w:val="006710B3"/>
    <w:rsid w:val="0067123E"/>
    <w:rsid w:val="006712FA"/>
    <w:rsid w:val="0067141F"/>
    <w:rsid w:val="006715E0"/>
    <w:rsid w:val="006715E2"/>
    <w:rsid w:val="00671668"/>
    <w:rsid w:val="0067171B"/>
    <w:rsid w:val="006717E3"/>
    <w:rsid w:val="006719E2"/>
    <w:rsid w:val="006719FA"/>
    <w:rsid w:val="00671A0A"/>
    <w:rsid w:val="00671A2F"/>
    <w:rsid w:val="00671B6E"/>
    <w:rsid w:val="00671CFE"/>
    <w:rsid w:val="00671E25"/>
    <w:rsid w:val="00671E40"/>
    <w:rsid w:val="00671EBA"/>
    <w:rsid w:val="00672002"/>
    <w:rsid w:val="006721B0"/>
    <w:rsid w:val="00672295"/>
    <w:rsid w:val="00672322"/>
    <w:rsid w:val="00672415"/>
    <w:rsid w:val="0067247B"/>
    <w:rsid w:val="0067250D"/>
    <w:rsid w:val="0067256F"/>
    <w:rsid w:val="006725C0"/>
    <w:rsid w:val="006728D4"/>
    <w:rsid w:val="00672B65"/>
    <w:rsid w:val="00672DA9"/>
    <w:rsid w:val="00672E7D"/>
    <w:rsid w:val="00672E82"/>
    <w:rsid w:val="00672F27"/>
    <w:rsid w:val="006734B8"/>
    <w:rsid w:val="006734F9"/>
    <w:rsid w:val="00673501"/>
    <w:rsid w:val="00673545"/>
    <w:rsid w:val="006738CE"/>
    <w:rsid w:val="00673948"/>
    <w:rsid w:val="00673C8F"/>
    <w:rsid w:val="00673D32"/>
    <w:rsid w:val="00673E35"/>
    <w:rsid w:val="00673F8E"/>
    <w:rsid w:val="00674026"/>
    <w:rsid w:val="006742B1"/>
    <w:rsid w:val="0067432B"/>
    <w:rsid w:val="00674758"/>
    <w:rsid w:val="0067485B"/>
    <w:rsid w:val="00674880"/>
    <w:rsid w:val="006748BD"/>
    <w:rsid w:val="00674A53"/>
    <w:rsid w:val="00674A93"/>
    <w:rsid w:val="00674ACA"/>
    <w:rsid w:val="00674B4C"/>
    <w:rsid w:val="00674BE2"/>
    <w:rsid w:val="00674C05"/>
    <w:rsid w:val="00675144"/>
    <w:rsid w:val="00675279"/>
    <w:rsid w:val="0067533B"/>
    <w:rsid w:val="00675462"/>
    <w:rsid w:val="006754B5"/>
    <w:rsid w:val="00675728"/>
    <w:rsid w:val="00675A11"/>
    <w:rsid w:val="00675BC4"/>
    <w:rsid w:val="00675C39"/>
    <w:rsid w:val="00675C63"/>
    <w:rsid w:val="00675DD3"/>
    <w:rsid w:val="00675EC2"/>
    <w:rsid w:val="00675FC4"/>
    <w:rsid w:val="0067601A"/>
    <w:rsid w:val="00676032"/>
    <w:rsid w:val="00676085"/>
    <w:rsid w:val="006760E5"/>
    <w:rsid w:val="0067633F"/>
    <w:rsid w:val="00676749"/>
    <w:rsid w:val="00676831"/>
    <w:rsid w:val="00676874"/>
    <w:rsid w:val="00676893"/>
    <w:rsid w:val="00676980"/>
    <w:rsid w:val="00676989"/>
    <w:rsid w:val="00676A16"/>
    <w:rsid w:val="00676A9A"/>
    <w:rsid w:val="00676BA6"/>
    <w:rsid w:val="00676BB4"/>
    <w:rsid w:val="00676C94"/>
    <w:rsid w:val="00676C9F"/>
    <w:rsid w:val="00676D23"/>
    <w:rsid w:val="00676DB0"/>
    <w:rsid w:val="00676DC3"/>
    <w:rsid w:val="00677111"/>
    <w:rsid w:val="006772C1"/>
    <w:rsid w:val="006772D4"/>
    <w:rsid w:val="0067776B"/>
    <w:rsid w:val="006777FF"/>
    <w:rsid w:val="00677835"/>
    <w:rsid w:val="00677A38"/>
    <w:rsid w:val="00677A4C"/>
    <w:rsid w:val="00677B0F"/>
    <w:rsid w:val="00677B4F"/>
    <w:rsid w:val="00677DE5"/>
    <w:rsid w:val="00677EF6"/>
    <w:rsid w:val="006801AC"/>
    <w:rsid w:val="0068026E"/>
    <w:rsid w:val="0068034E"/>
    <w:rsid w:val="006804C6"/>
    <w:rsid w:val="006804F3"/>
    <w:rsid w:val="006804FD"/>
    <w:rsid w:val="006806AA"/>
    <w:rsid w:val="00680764"/>
    <w:rsid w:val="006807FB"/>
    <w:rsid w:val="0068080C"/>
    <w:rsid w:val="00680B27"/>
    <w:rsid w:val="00680B94"/>
    <w:rsid w:val="00680C78"/>
    <w:rsid w:val="00680D15"/>
    <w:rsid w:val="00680DFF"/>
    <w:rsid w:val="00681178"/>
    <w:rsid w:val="006811BB"/>
    <w:rsid w:val="00681465"/>
    <w:rsid w:val="00681576"/>
    <w:rsid w:val="00681590"/>
    <w:rsid w:val="006816C9"/>
    <w:rsid w:val="0068174D"/>
    <w:rsid w:val="00681868"/>
    <w:rsid w:val="00681948"/>
    <w:rsid w:val="00681B67"/>
    <w:rsid w:val="00681B6A"/>
    <w:rsid w:val="00681DE5"/>
    <w:rsid w:val="00681FF2"/>
    <w:rsid w:val="0068200C"/>
    <w:rsid w:val="006820C5"/>
    <w:rsid w:val="006823CC"/>
    <w:rsid w:val="0068243C"/>
    <w:rsid w:val="00682487"/>
    <w:rsid w:val="00682497"/>
    <w:rsid w:val="006824D7"/>
    <w:rsid w:val="00682631"/>
    <w:rsid w:val="0068265F"/>
    <w:rsid w:val="006826E5"/>
    <w:rsid w:val="00682ACD"/>
    <w:rsid w:val="00682AD1"/>
    <w:rsid w:val="00682C05"/>
    <w:rsid w:val="00682CB9"/>
    <w:rsid w:val="00682DC7"/>
    <w:rsid w:val="00682E2F"/>
    <w:rsid w:val="00682E46"/>
    <w:rsid w:val="0068301A"/>
    <w:rsid w:val="00683092"/>
    <w:rsid w:val="006830DA"/>
    <w:rsid w:val="0068312C"/>
    <w:rsid w:val="0068324F"/>
    <w:rsid w:val="0068325B"/>
    <w:rsid w:val="00683272"/>
    <w:rsid w:val="0068333D"/>
    <w:rsid w:val="0068347F"/>
    <w:rsid w:val="006834B8"/>
    <w:rsid w:val="006836B1"/>
    <w:rsid w:val="00683774"/>
    <w:rsid w:val="0068382E"/>
    <w:rsid w:val="00683ACA"/>
    <w:rsid w:val="00683C5A"/>
    <w:rsid w:val="00683D7F"/>
    <w:rsid w:val="00683D8E"/>
    <w:rsid w:val="00684118"/>
    <w:rsid w:val="006843CB"/>
    <w:rsid w:val="006844A2"/>
    <w:rsid w:val="0068463C"/>
    <w:rsid w:val="00684807"/>
    <w:rsid w:val="00684A0A"/>
    <w:rsid w:val="00684A36"/>
    <w:rsid w:val="00684AEF"/>
    <w:rsid w:val="00684B8A"/>
    <w:rsid w:val="00684DA3"/>
    <w:rsid w:val="00684E48"/>
    <w:rsid w:val="00684F60"/>
    <w:rsid w:val="00684FC5"/>
    <w:rsid w:val="006851E1"/>
    <w:rsid w:val="0068531E"/>
    <w:rsid w:val="0068532B"/>
    <w:rsid w:val="006853F1"/>
    <w:rsid w:val="0068561B"/>
    <w:rsid w:val="00685664"/>
    <w:rsid w:val="006856B2"/>
    <w:rsid w:val="006857A7"/>
    <w:rsid w:val="0068585C"/>
    <w:rsid w:val="00685985"/>
    <w:rsid w:val="006859FF"/>
    <w:rsid w:val="00685B40"/>
    <w:rsid w:val="00685B62"/>
    <w:rsid w:val="00685B6D"/>
    <w:rsid w:val="00685D21"/>
    <w:rsid w:val="00685D7D"/>
    <w:rsid w:val="00685F76"/>
    <w:rsid w:val="006860AA"/>
    <w:rsid w:val="006860E6"/>
    <w:rsid w:val="00686144"/>
    <w:rsid w:val="00686312"/>
    <w:rsid w:val="0068640D"/>
    <w:rsid w:val="006866A8"/>
    <w:rsid w:val="0068686B"/>
    <w:rsid w:val="00686998"/>
    <w:rsid w:val="00686AD8"/>
    <w:rsid w:val="00686BED"/>
    <w:rsid w:val="00686CF2"/>
    <w:rsid w:val="00686D32"/>
    <w:rsid w:val="00686DAD"/>
    <w:rsid w:val="00686E42"/>
    <w:rsid w:val="00686E49"/>
    <w:rsid w:val="00687043"/>
    <w:rsid w:val="006871BE"/>
    <w:rsid w:val="006871E3"/>
    <w:rsid w:val="00687279"/>
    <w:rsid w:val="0068731D"/>
    <w:rsid w:val="006873B6"/>
    <w:rsid w:val="006875C6"/>
    <w:rsid w:val="00687647"/>
    <w:rsid w:val="0068781A"/>
    <w:rsid w:val="00687941"/>
    <w:rsid w:val="0068799C"/>
    <w:rsid w:val="006879EB"/>
    <w:rsid w:val="00687B50"/>
    <w:rsid w:val="00687DD5"/>
    <w:rsid w:val="00687F33"/>
    <w:rsid w:val="00690192"/>
    <w:rsid w:val="006902D8"/>
    <w:rsid w:val="006903EF"/>
    <w:rsid w:val="006904E6"/>
    <w:rsid w:val="00690501"/>
    <w:rsid w:val="0069050E"/>
    <w:rsid w:val="006909F4"/>
    <w:rsid w:val="00690CE3"/>
    <w:rsid w:val="00690DB4"/>
    <w:rsid w:val="00690DF3"/>
    <w:rsid w:val="00690FE4"/>
    <w:rsid w:val="0069117F"/>
    <w:rsid w:val="00691590"/>
    <w:rsid w:val="00691AFB"/>
    <w:rsid w:val="00691B0C"/>
    <w:rsid w:val="006920E6"/>
    <w:rsid w:val="00692143"/>
    <w:rsid w:val="0069217E"/>
    <w:rsid w:val="006921EF"/>
    <w:rsid w:val="00692430"/>
    <w:rsid w:val="006924CF"/>
    <w:rsid w:val="0069259E"/>
    <w:rsid w:val="00692632"/>
    <w:rsid w:val="006926B1"/>
    <w:rsid w:val="00692798"/>
    <w:rsid w:val="006927E0"/>
    <w:rsid w:val="00692A41"/>
    <w:rsid w:val="00692A54"/>
    <w:rsid w:val="00692A72"/>
    <w:rsid w:val="00692A85"/>
    <w:rsid w:val="00692B83"/>
    <w:rsid w:val="00692D99"/>
    <w:rsid w:val="00692DD2"/>
    <w:rsid w:val="00692F0E"/>
    <w:rsid w:val="00693168"/>
    <w:rsid w:val="0069317D"/>
    <w:rsid w:val="0069319C"/>
    <w:rsid w:val="00693437"/>
    <w:rsid w:val="00693519"/>
    <w:rsid w:val="006937B7"/>
    <w:rsid w:val="006938CC"/>
    <w:rsid w:val="00693993"/>
    <w:rsid w:val="006939E3"/>
    <w:rsid w:val="00693A5E"/>
    <w:rsid w:val="00693C13"/>
    <w:rsid w:val="00693C78"/>
    <w:rsid w:val="00693D80"/>
    <w:rsid w:val="00693DAE"/>
    <w:rsid w:val="00693ED3"/>
    <w:rsid w:val="00693F5F"/>
    <w:rsid w:val="00694019"/>
    <w:rsid w:val="00694109"/>
    <w:rsid w:val="006942CD"/>
    <w:rsid w:val="006942E2"/>
    <w:rsid w:val="0069462E"/>
    <w:rsid w:val="00694647"/>
    <w:rsid w:val="00694780"/>
    <w:rsid w:val="006947B0"/>
    <w:rsid w:val="006949E6"/>
    <w:rsid w:val="00694B87"/>
    <w:rsid w:val="00694C46"/>
    <w:rsid w:val="00694D95"/>
    <w:rsid w:val="00694F03"/>
    <w:rsid w:val="00694F54"/>
    <w:rsid w:val="00694F73"/>
    <w:rsid w:val="00694F8C"/>
    <w:rsid w:val="0069501D"/>
    <w:rsid w:val="0069513C"/>
    <w:rsid w:val="006951E8"/>
    <w:rsid w:val="006952CA"/>
    <w:rsid w:val="006952DE"/>
    <w:rsid w:val="006958A8"/>
    <w:rsid w:val="00695CFF"/>
    <w:rsid w:val="00695DB3"/>
    <w:rsid w:val="00695EAD"/>
    <w:rsid w:val="00696092"/>
    <w:rsid w:val="006960F5"/>
    <w:rsid w:val="00696575"/>
    <w:rsid w:val="0069657E"/>
    <w:rsid w:val="006966BB"/>
    <w:rsid w:val="00696839"/>
    <w:rsid w:val="00696954"/>
    <w:rsid w:val="00696A75"/>
    <w:rsid w:val="00696BB6"/>
    <w:rsid w:val="00696C45"/>
    <w:rsid w:val="00696D3D"/>
    <w:rsid w:val="00696DF9"/>
    <w:rsid w:val="00696E31"/>
    <w:rsid w:val="00696FBA"/>
    <w:rsid w:val="006970DE"/>
    <w:rsid w:val="006970EA"/>
    <w:rsid w:val="006970F5"/>
    <w:rsid w:val="00697118"/>
    <w:rsid w:val="0069712C"/>
    <w:rsid w:val="00697333"/>
    <w:rsid w:val="00697704"/>
    <w:rsid w:val="00697892"/>
    <w:rsid w:val="00697980"/>
    <w:rsid w:val="00697A12"/>
    <w:rsid w:val="00697AEE"/>
    <w:rsid w:val="00697B6B"/>
    <w:rsid w:val="00697E9B"/>
    <w:rsid w:val="006A0113"/>
    <w:rsid w:val="006A032A"/>
    <w:rsid w:val="006A03F3"/>
    <w:rsid w:val="006A049C"/>
    <w:rsid w:val="006A0558"/>
    <w:rsid w:val="006A0584"/>
    <w:rsid w:val="006A06A1"/>
    <w:rsid w:val="006A0715"/>
    <w:rsid w:val="006A0845"/>
    <w:rsid w:val="006A0909"/>
    <w:rsid w:val="006A0A66"/>
    <w:rsid w:val="006A0B5A"/>
    <w:rsid w:val="006A0BA2"/>
    <w:rsid w:val="006A0CAE"/>
    <w:rsid w:val="006A0F62"/>
    <w:rsid w:val="006A0F7A"/>
    <w:rsid w:val="006A1116"/>
    <w:rsid w:val="006A119F"/>
    <w:rsid w:val="006A11B5"/>
    <w:rsid w:val="006A11BB"/>
    <w:rsid w:val="006A11C7"/>
    <w:rsid w:val="006A179E"/>
    <w:rsid w:val="006A18B5"/>
    <w:rsid w:val="006A1902"/>
    <w:rsid w:val="006A194D"/>
    <w:rsid w:val="006A1952"/>
    <w:rsid w:val="006A196C"/>
    <w:rsid w:val="006A19ED"/>
    <w:rsid w:val="006A1C57"/>
    <w:rsid w:val="006A1C75"/>
    <w:rsid w:val="006A1E3B"/>
    <w:rsid w:val="006A1EAB"/>
    <w:rsid w:val="006A211F"/>
    <w:rsid w:val="006A2164"/>
    <w:rsid w:val="006A23D6"/>
    <w:rsid w:val="006A2406"/>
    <w:rsid w:val="006A2AAA"/>
    <w:rsid w:val="006A2C44"/>
    <w:rsid w:val="006A2CA1"/>
    <w:rsid w:val="006A2FDF"/>
    <w:rsid w:val="006A30EA"/>
    <w:rsid w:val="006A3340"/>
    <w:rsid w:val="006A3375"/>
    <w:rsid w:val="006A3504"/>
    <w:rsid w:val="006A3823"/>
    <w:rsid w:val="006A3964"/>
    <w:rsid w:val="006A39D8"/>
    <w:rsid w:val="006A3C6B"/>
    <w:rsid w:val="006A3DCD"/>
    <w:rsid w:val="006A3E1D"/>
    <w:rsid w:val="006A3F2D"/>
    <w:rsid w:val="006A40E9"/>
    <w:rsid w:val="006A436B"/>
    <w:rsid w:val="006A442B"/>
    <w:rsid w:val="006A444D"/>
    <w:rsid w:val="006A45B0"/>
    <w:rsid w:val="006A46DB"/>
    <w:rsid w:val="006A47AA"/>
    <w:rsid w:val="006A4923"/>
    <w:rsid w:val="006A498B"/>
    <w:rsid w:val="006A4A44"/>
    <w:rsid w:val="006A4B54"/>
    <w:rsid w:val="006A4B55"/>
    <w:rsid w:val="006A4EAC"/>
    <w:rsid w:val="006A4F5E"/>
    <w:rsid w:val="006A5014"/>
    <w:rsid w:val="006A55F4"/>
    <w:rsid w:val="006A592F"/>
    <w:rsid w:val="006A597F"/>
    <w:rsid w:val="006A5D43"/>
    <w:rsid w:val="006A5D6C"/>
    <w:rsid w:val="006A5ECC"/>
    <w:rsid w:val="006A62A3"/>
    <w:rsid w:val="006A62DD"/>
    <w:rsid w:val="006A6319"/>
    <w:rsid w:val="006A6374"/>
    <w:rsid w:val="006A64D8"/>
    <w:rsid w:val="006A6502"/>
    <w:rsid w:val="006A655C"/>
    <w:rsid w:val="006A6560"/>
    <w:rsid w:val="006A65DE"/>
    <w:rsid w:val="006A66EC"/>
    <w:rsid w:val="006A68A2"/>
    <w:rsid w:val="006A690E"/>
    <w:rsid w:val="006A6956"/>
    <w:rsid w:val="006A6B58"/>
    <w:rsid w:val="006A6B5E"/>
    <w:rsid w:val="006A6F31"/>
    <w:rsid w:val="006A7053"/>
    <w:rsid w:val="006A731D"/>
    <w:rsid w:val="006A7321"/>
    <w:rsid w:val="006A7592"/>
    <w:rsid w:val="006A7767"/>
    <w:rsid w:val="006A7784"/>
    <w:rsid w:val="006A7982"/>
    <w:rsid w:val="006A7994"/>
    <w:rsid w:val="006A7A95"/>
    <w:rsid w:val="006A7CC3"/>
    <w:rsid w:val="006A7E68"/>
    <w:rsid w:val="006A7EEA"/>
    <w:rsid w:val="006A7F4F"/>
    <w:rsid w:val="006B0153"/>
    <w:rsid w:val="006B03A8"/>
    <w:rsid w:val="006B03C7"/>
    <w:rsid w:val="006B044E"/>
    <w:rsid w:val="006B05C6"/>
    <w:rsid w:val="006B0864"/>
    <w:rsid w:val="006B09D6"/>
    <w:rsid w:val="006B0B90"/>
    <w:rsid w:val="006B0C14"/>
    <w:rsid w:val="006B0C75"/>
    <w:rsid w:val="006B0D8E"/>
    <w:rsid w:val="006B0E1D"/>
    <w:rsid w:val="006B0F1E"/>
    <w:rsid w:val="006B0F79"/>
    <w:rsid w:val="006B0FF8"/>
    <w:rsid w:val="006B10DE"/>
    <w:rsid w:val="006B113F"/>
    <w:rsid w:val="006B1527"/>
    <w:rsid w:val="006B15D1"/>
    <w:rsid w:val="006B1695"/>
    <w:rsid w:val="006B1788"/>
    <w:rsid w:val="006B1880"/>
    <w:rsid w:val="006B19CA"/>
    <w:rsid w:val="006B19CC"/>
    <w:rsid w:val="006B19CD"/>
    <w:rsid w:val="006B1ABD"/>
    <w:rsid w:val="006B1B1F"/>
    <w:rsid w:val="006B1B5F"/>
    <w:rsid w:val="006B1FF5"/>
    <w:rsid w:val="006B250C"/>
    <w:rsid w:val="006B27E6"/>
    <w:rsid w:val="006B2921"/>
    <w:rsid w:val="006B2988"/>
    <w:rsid w:val="006B2AAF"/>
    <w:rsid w:val="006B2B1E"/>
    <w:rsid w:val="006B2BBD"/>
    <w:rsid w:val="006B2BD9"/>
    <w:rsid w:val="006B2D7C"/>
    <w:rsid w:val="006B2E9C"/>
    <w:rsid w:val="006B2EB9"/>
    <w:rsid w:val="006B31EC"/>
    <w:rsid w:val="006B3234"/>
    <w:rsid w:val="006B3333"/>
    <w:rsid w:val="006B3509"/>
    <w:rsid w:val="006B3533"/>
    <w:rsid w:val="006B354A"/>
    <w:rsid w:val="006B35A9"/>
    <w:rsid w:val="006B37A3"/>
    <w:rsid w:val="006B3A8D"/>
    <w:rsid w:val="006B3A8F"/>
    <w:rsid w:val="006B3BCC"/>
    <w:rsid w:val="006B3C2E"/>
    <w:rsid w:val="006B3E4A"/>
    <w:rsid w:val="006B3E4B"/>
    <w:rsid w:val="006B3FAD"/>
    <w:rsid w:val="006B40AA"/>
    <w:rsid w:val="006B417E"/>
    <w:rsid w:val="006B41C3"/>
    <w:rsid w:val="006B422F"/>
    <w:rsid w:val="006B430F"/>
    <w:rsid w:val="006B4369"/>
    <w:rsid w:val="006B466D"/>
    <w:rsid w:val="006B4941"/>
    <w:rsid w:val="006B49AA"/>
    <w:rsid w:val="006B4A0C"/>
    <w:rsid w:val="006B4A51"/>
    <w:rsid w:val="006B4A53"/>
    <w:rsid w:val="006B4C8D"/>
    <w:rsid w:val="006B4FD4"/>
    <w:rsid w:val="006B5060"/>
    <w:rsid w:val="006B51ED"/>
    <w:rsid w:val="006B5532"/>
    <w:rsid w:val="006B55A3"/>
    <w:rsid w:val="006B56F4"/>
    <w:rsid w:val="006B5886"/>
    <w:rsid w:val="006B59BA"/>
    <w:rsid w:val="006B5BB7"/>
    <w:rsid w:val="006B5E1B"/>
    <w:rsid w:val="006B5EB1"/>
    <w:rsid w:val="006B5F9E"/>
    <w:rsid w:val="006B605E"/>
    <w:rsid w:val="006B6293"/>
    <w:rsid w:val="006B641D"/>
    <w:rsid w:val="006B6589"/>
    <w:rsid w:val="006B6850"/>
    <w:rsid w:val="006B685B"/>
    <w:rsid w:val="006B6936"/>
    <w:rsid w:val="006B69F0"/>
    <w:rsid w:val="006B6B8F"/>
    <w:rsid w:val="006B6C86"/>
    <w:rsid w:val="006B6CA9"/>
    <w:rsid w:val="006B6CAF"/>
    <w:rsid w:val="006B6CD1"/>
    <w:rsid w:val="006B7224"/>
    <w:rsid w:val="006B7342"/>
    <w:rsid w:val="006B75D5"/>
    <w:rsid w:val="006B76EF"/>
    <w:rsid w:val="006B782B"/>
    <w:rsid w:val="006B78BC"/>
    <w:rsid w:val="006B79DB"/>
    <w:rsid w:val="006B7A33"/>
    <w:rsid w:val="006C00B3"/>
    <w:rsid w:val="006C0294"/>
    <w:rsid w:val="006C0332"/>
    <w:rsid w:val="006C04AD"/>
    <w:rsid w:val="006C05AE"/>
    <w:rsid w:val="006C05E5"/>
    <w:rsid w:val="006C0670"/>
    <w:rsid w:val="006C09D9"/>
    <w:rsid w:val="006C09E1"/>
    <w:rsid w:val="006C0A56"/>
    <w:rsid w:val="006C0B0C"/>
    <w:rsid w:val="006C0DB0"/>
    <w:rsid w:val="006C0E04"/>
    <w:rsid w:val="006C0F63"/>
    <w:rsid w:val="006C0F64"/>
    <w:rsid w:val="006C10A2"/>
    <w:rsid w:val="006C111C"/>
    <w:rsid w:val="006C1216"/>
    <w:rsid w:val="006C123D"/>
    <w:rsid w:val="006C142E"/>
    <w:rsid w:val="006C157B"/>
    <w:rsid w:val="006C1649"/>
    <w:rsid w:val="006C165C"/>
    <w:rsid w:val="006C168E"/>
    <w:rsid w:val="006C17BB"/>
    <w:rsid w:val="006C1982"/>
    <w:rsid w:val="006C1F22"/>
    <w:rsid w:val="006C1FB1"/>
    <w:rsid w:val="006C2008"/>
    <w:rsid w:val="006C203D"/>
    <w:rsid w:val="006C20E4"/>
    <w:rsid w:val="006C24F8"/>
    <w:rsid w:val="006C254D"/>
    <w:rsid w:val="006C2565"/>
    <w:rsid w:val="006C25D3"/>
    <w:rsid w:val="006C292C"/>
    <w:rsid w:val="006C29A8"/>
    <w:rsid w:val="006C29CE"/>
    <w:rsid w:val="006C2B2C"/>
    <w:rsid w:val="006C2CA5"/>
    <w:rsid w:val="006C2FAD"/>
    <w:rsid w:val="006C3009"/>
    <w:rsid w:val="006C3035"/>
    <w:rsid w:val="006C30CD"/>
    <w:rsid w:val="006C3100"/>
    <w:rsid w:val="006C3396"/>
    <w:rsid w:val="006C341E"/>
    <w:rsid w:val="006C3460"/>
    <w:rsid w:val="006C3480"/>
    <w:rsid w:val="006C3547"/>
    <w:rsid w:val="006C35F4"/>
    <w:rsid w:val="006C3673"/>
    <w:rsid w:val="006C3861"/>
    <w:rsid w:val="006C387D"/>
    <w:rsid w:val="006C392B"/>
    <w:rsid w:val="006C396E"/>
    <w:rsid w:val="006C3B4B"/>
    <w:rsid w:val="006C3BFC"/>
    <w:rsid w:val="006C3C07"/>
    <w:rsid w:val="006C3C3B"/>
    <w:rsid w:val="006C3C48"/>
    <w:rsid w:val="006C3D2D"/>
    <w:rsid w:val="006C3D77"/>
    <w:rsid w:val="006C3DD8"/>
    <w:rsid w:val="006C3E38"/>
    <w:rsid w:val="006C3F28"/>
    <w:rsid w:val="006C400E"/>
    <w:rsid w:val="006C4024"/>
    <w:rsid w:val="006C40D7"/>
    <w:rsid w:val="006C41B1"/>
    <w:rsid w:val="006C440A"/>
    <w:rsid w:val="006C45A7"/>
    <w:rsid w:val="006C491F"/>
    <w:rsid w:val="006C4B83"/>
    <w:rsid w:val="006C4CD4"/>
    <w:rsid w:val="006C501D"/>
    <w:rsid w:val="006C5083"/>
    <w:rsid w:val="006C50A2"/>
    <w:rsid w:val="006C50E9"/>
    <w:rsid w:val="006C518E"/>
    <w:rsid w:val="006C51C2"/>
    <w:rsid w:val="006C531B"/>
    <w:rsid w:val="006C5402"/>
    <w:rsid w:val="006C5618"/>
    <w:rsid w:val="006C5766"/>
    <w:rsid w:val="006C5917"/>
    <w:rsid w:val="006C5B2A"/>
    <w:rsid w:val="006C5DCF"/>
    <w:rsid w:val="006C5F0A"/>
    <w:rsid w:val="006C5F1D"/>
    <w:rsid w:val="006C5F68"/>
    <w:rsid w:val="006C6089"/>
    <w:rsid w:val="006C6251"/>
    <w:rsid w:val="006C6299"/>
    <w:rsid w:val="006C633C"/>
    <w:rsid w:val="006C6347"/>
    <w:rsid w:val="006C653A"/>
    <w:rsid w:val="006C65E2"/>
    <w:rsid w:val="006C6657"/>
    <w:rsid w:val="006C69C5"/>
    <w:rsid w:val="006C69DD"/>
    <w:rsid w:val="006C6AFC"/>
    <w:rsid w:val="006C6DA4"/>
    <w:rsid w:val="006C6FC1"/>
    <w:rsid w:val="006C703C"/>
    <w:rsid w:val="006C70FB"/>
    <w:rsid w:val="006C71DB"/>
    <w:rsid w:val="006C7284"/>
    <w:rsid w:val="006C7361"/>
    <w:rsid w:val="006C7362"/>
    <w:rsid w:val="006C74CC"/>
    <w:rsid w:val="006C76B9"/>
    <w:rsid w:val="006C7898"/>
    <w:rsid w:val="006C7995"/>
    <w:rsid w:val="006C7AF1"/>
    <w:rsid w:val="006C7B63"/>
    <w:rsid w:val="006C7B71"/>
    <w:rsid w:val="006C7C0F"/>
    <w:rsid w:val="006C7EE0"/>
    <w:rsid w:val="006C7F83"/>
    <w:rsid w:val="006D0045"/>
    <w:rsid w:val="006D023F"/>
    <w:rsid w:val="006D037C"/>
    <w:rsid w:val="006D03C3"/>
    <w:rsid w:val="006D0471"/>
    <w:rsid w:val="006D04AC"/>
    <w:rsid w:val="006D063A"/>
    <w:rsid w:val="006D07F5"/>
    <w:rsid w:val="006D0990"/>
    <w:rsid w:val="006D0CD7"/>
    <w:rsid w:val="006D0E2D"/>
    <w:rsid w:val="006D0E9C"/>
    <w:rsid w:val="006D0EE1"/>
    <w:rsid w:val="006D1006"/>
    <w:rsid w:val="006D1150"/>
    <w:rsid w:val="006D120A"/>
    <w:rsid w:val="006D129B"/>
    <w:rsid w:val="006D137C"/>
    <w:rsid w:val="006D13EA"/>
    <w:rsid w:val="006D1695"/>
    <w:rsid w:val="006D18D8"/>
    <w:rsid w:val="006D192B"/>
    <w:rsid w:val="006D1A03"/>
    <w:rsid w:val="006D1C39"/>
    <w:rsid w:val="006D1E35"/>
    <w:rsid w:val="006D1ECA"/>
    <w:rsid w:val="006D201B"/>
    <w:rsid w:val="006D2321"/>
    <w:rsid w:val="006D2491"/>
    <w:rsid w:val="006D271D"/>
    <w:rsid w:val="006D2777"/>
    <w:rsid w:val="006D28DE"/>
    <w:rsid w:val="006D296B"/>
    <w:rsid w:val="006D2B86"/>
    <w:rsid w:val="006D2CF7"/>
    <w:rsid w:val="006D2E16"/>
    <w:rsid w:val="006D2E1A"/>
    <w:rsid w:val="006D2FC9"/>
    <w:rsid w:val="006D3281"/>
    <w:rsid w:val="006D335B"/>
    <w:rsid w:val="006D33F8"/>
    <w:rsid w:val="006D3450"/>
    <w:rsid w:val="006D3459"/>
    <w:rsid w:val="006D34DC"/>
    <w:rsid w:val="006D36D1"/>
    <w:rsid w:val="006D3731"/>
    <w:rsid w:val="006D3A5F"/>
    <w:rsid w:val="006D3C9D"/>
    <w:rsid w:val="006D3F39"/>
    <w:rsid w:val="006D3F5C"/>
    <w:rsid w:val="006D4049"/>
    <w:rsid w:val="006D42CD"/>
    <w:rsid w:val="006D43FF"/>
    <w:rsid w:val="006D4410"/>
    <w:rsid w:val="006D44CC"/>
    <w:rsid w:val="006D452D"/>
    <w:rsid w:val="006D4781"/>
    <w:rsid w:val="006D4797"/>
    <w:rsid w:val="006D4906"/>
    <w:rsid w:val="006D49D0"/>
    <w:rsid w:val="006D4A3C"/>
    <w:rsid w:val="006D4B8D"/>
    <w:rsid w:val="006D53D4"/>
    <w:rsid w:val="006D5467"/>
    <w:rsid w:val="006D5711"/>
    <w:rsid w:val="006D5CE7"/>
    <w:rsid w:val="006D5E17"/>
    <w:rsid w:val="006D6213"/>
    <w:rsid w:val="006D644A"/>
    <w:rsid w:val="006D657D"/>
    <w:rsid w:val="006D659F"/>
    <w:rsid w:val="006D668D"/>
    <w:rsid w:val="006D670A"/>
    <w:rsid w:val="006D6782"/>
    <w:rsid w:val="006D679E"/>
    <w:rsid w:val="006D67FD"/>
    <w:rsid w:val="006D6807"/>
    <w:rsid w:val="006D68A2"/>
    <w:rsid w:val="006D6AD5"/>
    <w:rsid w:val="006D6F6D"/>
    <w:rsid w:val="006D709F"/>
    <w:rsid w:val="006D7522"/>
    <w:rsid w:val="006D7526"/>
    <w:rsid w:val="006D7527"/>
    <w:rsid w:val="006D7680"/>
    <w:rsid w:val="006D78F9"/>
    <w:rsid w:val="006D7963"/>
    <w:rsid w:val="006D79DA"/>
    <w:rsid w:val="006D79E0"/>
    <w:rsid w:val="006D7A37"/>
    <w:rsid w:val="006D7B3F"/>
    <w:rsid w:val="006D7B59"/>
    <w:rsid w:val="006D7BAB"/>
    <w:rsid w:val="006D7C74"/>
    <w:rsid w:val="006D7CAE"/>
    <w:rsid w:val="006D7E5E"/>
    <w:rsid w:val="006D7F98"/>
    <w:rsid w:val="006E0185"/>
    <w:rsid w:val="006E018A"/>
    <w:rsid w:val="006E03E6"/>
    <w:rsid w:val="006E0404"/>
    <w:rsid w:val="006E041F"/>
    <w:rsid w:val="006E0588"/>
    <w:rsid w:val="006E0842"/>
    <w:rsid w:val="006E0887"/>
    <w:rsid w:val="006E0951"/>
    <w:rsid w:val="006E0BBC"/>
    <w:rsid w:val="006E0C43"/>
    <w:rsid w:val="006E0DD5"/>
    <w:rsid w:val="006E0FA7"/>
    <w:rsid w:val="006E103D"/>
    <w:rsid w:val="006E11CF"/>
    <w:rsid w:val="006E1233"/>
    <w:rsid w:val="006E1256"/>
    <w:rsid w:val="006E151D"/>
    <w:rsid w:val="006E160D"/>
    <w:rsid w:val="006E16B9"/>
    <w:rsid w:val="006E16C0"/>
    <w:rsid w:val="006E196A"/>
    <w:rsid w:val="006E19CD"/>
    <w:rsid w:val="006E1A3A"/>
    <w:rsid w:val="006E1B72"/>
    <w:rsid w:val="006E1C6D"/>
    <w:rsid w:val="006E1EBE"/>
    <w:rsid w:val="006E2121"/>
    <w:rsid w:val="006E2355"/>
    <w:rsid w:val="006E23DC"/>
    <w:rsid w:val="006E2DEA"/>
    <w:rsid w:val="006E2E20"/>
    <w:rsid w:val="006E2F37"/>
    <w:rsid w:val="006E2FE1"/>
    <w:rsid w:val="006E328A"/>
    <w:rsid w:val="006E3530"/>
    <w:rsid w:val="006E374E"/>
    <w:rsid w:val="006E381B"/>
    <w:rsid w:val="006E39CA"/>
    <w:rsid w:val="006E3BD1"/>
    <w:rsid w:val="006E3DF0"/>
    <w:rsid w:val="006E3F64"/>
    <w:rsid w:val="006E411F"/>
    <w:rsid w:val="006E4201"/>
    <w:rsid w:val="006E424A"/>
    <w:rsid w:val="006E43C0"/>
    <w:rsid w:val="006E4674"/>
    <w:rsid w:val="006E4749"/>
    <w:rsid w:val="006E47EC"/>
    <w:rsid w:val="006E48E5"/>
    <w:rsid w:val="006E4942"/>
    <w:rsid w:val="006E4CD8"/>
    <w:rsid w:val="006E4E6A"/>
    <w:rsid w:val="006E533C"/>
    <w:rsid w:val="006E5499"/>
    <w:rsid w:val="006E5546"/>
    <w:rsid w:val="006E55E1"/>
    <w:rsid w:val="006E55F7"/>
    <w:rsid w:val="006E56E7"/>
    <w:rsid w:val="006E5864"/>
    <w:rsid w:val="006E58AB"/>
    <w:rsid w:val="006E594B"/>
    <w:rsid w:val="006E59AF"/>
    <w:rsid w:val="006E5B68"/>
    <w:rsid w:val="006E5C7A"/>
    <w:rsid w:val="006E5CEF"/>
    <w:rsid w:val="006E5EBD"/>
    <w:rsid w:val="006E63C9"/>
    <w:rsid w:val="006E64A0"/>
    <w:rsid w:val="006E65B4"/>
    <w:rsid w:val="006E6635"/>
    <w:rsid w:val="006E694F"/>
    <w:rsid w:val="006E6B7F"/>
    <w:rsid w:val="006E6CDE"/>
    <w:rsid w:val="006E6DB3"/>
    <w:rsid w:val="006E6E25"/>
    <w:rsid w:val="006E6E5B"/>
    <w:rsid w:val="006E7102"/>
    <w:rsid w:val="006E72A9"/>
    <w:rsid w:val="006E73D3"/>
    <w:rsid w:val="006E78A2"/>
    <w:rsid w:val="006E78B2"/>
    <w:rsid w:val="006E78E7"/>
    <w:rsid w:val="006E7A9F"/>
    <w:rsid w:val="006E7BCD"/>
    <w:rsid w:val="006E7DA5"/>
    <w:rsid w:val="006E7DD7"/>
    <w:rsid w:val="006E7E22"/>
    <w:rsid w:val="006E7ECD"/>
    <w:rsid w:val="006E7ED8"/>
    <w:rsid w:val="006E7FE2"/>
    <w:rsid w:val="006F011E"/>
    <w:rsid w:val="006F0287"/>
    <w:rsid w:val="006F02EC"/>
    <w:rsid w:val="006F070D"/>
    <w:rsid w:val="006F081E"/>
    <w:rsid w:val="006F08BD"/>
    <w:rsid w:val="006F09AE"/>
    <w:rsid w:val="006F0C5D"/>
    <w:rsid w:val="006F0CDF"/>
    <w:rsid w:val="006F0ECC"/>
    <w:rsid w:val="006F1004"/>
    <w:rsid w:val="006F110D"/>
    <w:rsid w:val="006F11AA"/>
    <w:rsid w:val="006F1294"/>
    <w:rsid w:val="006F1464"/>
    <w:rsid w:val="006F1757"/>
    <w:rsid w:val="006F1BED"/>
    <w:rsid w:val="006F1C05"/>
    <w:rsid w:val="006F1C54"/>
    <w:rsid w:val="006F1D28"/>
    <w:rsid w:val="006F1DBF"/>
    <w:rsid w:val="006F1DFC"/>
    <w:rsid w:val="006F1E59"/>
    <w:rsid w:val="006F1EE8"/>
    <w:rsid w:val="006F1FA0"/>
    <w:rsid w:val="006F2038"/>
    <w:rsid w:val="006F20A2"/>
    <w:rsid w:val="006F213D"/>
    <w:rsid w:val="006F22D9"/>
    <w:rsid w:val="006F2323"/>
    <w:rsid w:val="006F2551"/>
    <w:rsid w:val="006F26DD"/>
    <w:rsid w:val="006F27AD"/>
    <w:rsid w:val="006F28AC"/>
    <w:rsid w:val="006F2976"/>
    <w:rsid w:val="006F2B5E"/>
    <w:rsid w:val="006F2D49"/>
    <w:rsid w:val="006F30B3"/>
    <w:rsid w:val="006F3173"/>
    <w:rsid w:val="006F32BD"/>
    <w:rsid w:val="006F33D6"/>
    <w:rsid w:val="006F3443"/>
    <w:rsid w:val="006F3874"/>
    <w:rsid w:val="006F395D"/>
    <w:rsid w:val="006F3B04"/>
    <w:rsid w:val="006F3B87"/>
    <w:rsid w:val="006F3B89"/>
    <w:rsid w:val="006F3E94"/>
    <w:rsid w:val="006F3EE5"/>
    <w:rsid w:val="006F3FC8"/>
    <w:rsid w:val="006F40F8"/>
    <w:rsid w:val="006F42A6"/>
    <w:rsid w:val="006F435B"/>
    <w:rsid w:val="006F4497"/>
    <w:rsid w:val="006F478D"/>
    <w:rsid w:val="006F4B98"/>
    <w:rsid w:val="006F4CF1"/>
    <w:rsid w:val="006F4D6C"/>
    <w:rsid w:val="006F4DC3"/>
    <w:rsid w:val="006F4EC2"/>
    <w:rsid w:val="006F4F65"/>
    <w:rsid w:val="006F4F96"/>
    <w:rsid w:val="006F4FC7"/>
    <w:rsid w:val="006F4FD0"/>
    <w:rsid w:val="006F5139"/>
    <w:rsid w:val="006F51B8"/>
    <w:rsid w:val="006F5207"/>
    <w:rsid w:val="006F54ED"/>
    <w:rsid w:val="006F55A3"/>
    <w:rsid w:val="006F55AD"/>
    <w:rsid w:val="006F5749"/>
    <w:rsid w:val="006F574C"/>
    <w:rsid w:val="006F58C4"/>
    <w:rsid w:val="006F59D5"/>
    <w:rsid w:val="006F5A96"/>
    <w:rsid w:val="006F5AD2"/>
    <w:rsid w:val="006F5B55"/>
    <w:rsid w:val="006F5C2B"/>
    <w:rsid w:val="006F5C33"/>
    <w:rsid w:val="006F5C52"/>
    <w:rsid w:val="006F5CF0"/>
    <w:rsid w:val="006F5D24"/>
    <w:rsid w:val="006F5DD7"/>
    <w:rsid w:val="006F5E0B"/>
    <w:rsid w:val="006F5F53"/>
    <w:rsid w:val="006F5FE5"/>
    <w:rsid w:val="006F62A6"/>
    <w:rsid w:val="006F64EB"/>
    <w:rsid w:val="006F651A"/>
    <w:rsid w:val="006F65B4"/>
    <w:rsid w:val="006F65CC"/>
    <w:rsid w:val="006F677A"/>
    <w:rsid w:val="006F67BE"/>
    <w:rsid w:val="006F68FE"/>
    <w:rsid w:val="006F6A4B"/>
    <w:rsid w:val="006F6D1B"/>
    <w:rsid w:val="006F6E22"/>
    <w:rsid w:val="006F6EFA"/>
    <w:rsid w:val="006F7076"/>
    <w:rsid w:val="006F7098"/>
    <w:rsid w:val="006F70A0"/>
    <w:rsid w:val="006F7181"/>
    <w:rsid w:val="006F7382"/>
    <w:rsid w:val="006F73DA"/>
    <w:rsid w:val="006F76EB"/>
    <w:rsid w:val="006F77A1"/>
    <w:rsid w:val="006F7930"/>
    <w:rsid w:val="006F79BF"/>
    <w:rsid w:val="006F7A29"/>
    <w:rsid w:val="006F7D5A"/>
    <w:rsid w:val="0070048A"/>
    <w:rsid w:val="00700564"/>
    <w:rsid w:val="007006D2"/>
    <w:rsid w:val="00700744"/>
    <w:rsid w:val="007008C3"/>
    <w:rsid w:val="007009AA"/>
    <w:rsid w:val="00700A9A"/>
    <w:rsid w:val="00700B07"/>
    <w:rsid w:val="00700B1A"/>
    <w:rsid w:val="00700DAB"/>
    <w:rsid w:val="00700DDC"/>
    <w:rsid w:val="00700F5C"/>
    <w:rsid w:val="007010F1"/>
    <w:rsid w:val="00701174"/>
    <w:rsid w:val="00701201"/>
    <w:rsid w:val="0070139F"/>
    <w:rsid w:val="007014F8"/>
    <w:rsid w:val="007018E8"/>
    <w:rsid w:val="00701A1E"/>
    <w:rsid w:val="00701A75"/>
    <w:rsid w:val="00701D8C"/>
    <w:rsid w:val="00701DEB"/>
    <w:rsid w:val="00701E07"/>
    <w:rsid w:val="00701EE3"/>
    <w:rsid w:val="007020C8"/>
    <w:rsid w:val="007020F1"/>
    <w:rsid w:val="007022B6"/>
    <w:rsid w:val="00702372"/>
    <w:rsid w:val="007023D6"/>
    <w:rsid w:val="00702436"/>
    <w:rsid w:val="0070244D"/>
    <w:rsid w:val="007024AD"/>
    <w:rsid w:val="007024F8"/>
    <w:rsid w:val="0070293C"/>
    <w:rsid w:val="00702B3E"/>
    <w:rsid w:val="00702BBF"/>
    <w:rsid w:val="00702BFD"/>
    <w:rsid w:val="00702C5A"/>
    <w:rsid w:val="00702C91"/>
    <w:rsid w:val="00702D6C"/>
    <w:rsid w:val="00702EF2"/>
    <w:rsid w:val="00702F01"/>
    <w:rsid w:val="007031ED"/>
    <w:rsid w:val="0070323F"/>
    <w:rsid w:val="00703529"/>
    <w:rsid w:val="0070378A"/>
    <w:rsid w:val="007039A0"/>
    <w:rsid w:val="007039F8"/>
    <w:rsid w:val="00703C06"/>
    <w:rsid w:val="00703DD1"/>
    <w:rsid w:val="00703EED"/>
    <w:rsid w:val="007041EA"/>
    <w:rsid w:val="00704299"/>
    <w:rsid w:val="0070431B"/>
    <w:rsid w:val="0070437B"/>
    <w:rsid w:val="007043CC"/>
    <w:rsid w:val="007043D0"/>
    <w:rsid w:val="007044B7"/>
    <w:rsid w:val="0070452A"/>
    <w:rsid w:val="00704764"/>
    <w:rsid w:val="00704A10"/>
    <w:rsid w:val="00704A1B"/>
    <w:rsid w:val="00704BA0"/>
    <w:rsid w:val="00704FAF"/>
    <w:rsid w:val="0070504A"/>
    <w:rsid w:val="007050B4"/>
    <w:rsid w:val="00705211"/>
    <w:rsid w:val="0070526A"/>
    <w:rsid w:val="007053B6"/>
    <w:rsid w:val="007055EE"/>
    <w:rsid w:val="00705ACA"/>
    <w:rsid w:val="00705BFE"/>
    <w:rsid w:val="00705D28"/>
    <w:rsid w:val="00705FB6"/>
    <w:rsid w:val="00706037"/>
    <w:rsid w:val="00706276"/>
    <w:rsid w:val="00706280"/>
    <w:rsid w:val="0070636A"/>
    <w:rsid w:val="00706419"/>
    <w:rsid w:val="0070647B"/>
    <w:rsid w:val="007066E8"/>
    <w:rsid w:val="00706876"/>
    <w:rsid w:val="00706892"/>
    <w:rsid w:val="00706894"/>
    <w:rsid w:val="00706AA0"/>
    <w:rsid w:val="00706B48"/>
    <w:rsid w:val="00706BAA"/>
    <w:rsid w:val="00706D9D"/>
    <w:rsid w:val="00706FAE"/>
    <w:rsid w:val="00706FE6"/>
    <w:rsid w:val="0070710E"/>
    <w:rsid w:val="0070717F"/>
    <w:rsid w:val="0070734A"/>
    <w:rsid w:val="00707383"/>
    <w:rsid w:val="007073A0"/>
    <w:rsid w:val="00707445"/>
    <w:rsid w:val="007075A8"/>
    <w:rsid w:val="00707602"/>
    <w:rsid w:val="0070779B"/>
    <w:rsid w:val="007077E9"/>
    <w:rsid w:val="007079CE"/>
    <w:rsid w:val="00707E2E"/>
    <w:rsid w:val="0071023B"/>
    <w:rsid w:val="007103D5"/>
    <w:rsid w:val="007103FE"/>
    <w:rsid w:val="00710512"/>
    <w:rsid w:val="00710547"/>
    <w:rsid w:val="00710687"/>
    <w:rsid w:val="0071076E"/>
    <w:rsid w:val="007108E9"/>
    <w:rsid w:val="00710C1C"/>
    <w:rsid w:val="00710E10"/>
    <w:rsid w:val="00711060"/>
    <w:rsid w:val="00711066"/>
    <w:rsid w:val="00711281"/>
    <w:rsid w:val="007113C3"/>
    <w:rsid w:val="0071143D"/>
    <w:rsid w:val="0071150E"/>
    <w:rsid w:val="007116D0"/>
    <w:rsid w:val="00711723"/>
    <w:rsid w:val="0071172D"/>
    <w:rsid w:val="007118B9"/>
    <w:rsid w:val="0071195F"/>
    <w:rsid w:val="00711C7D"/>
    <w:rsid w:val="00711CA2"/>
    <w:rsid w:val="00711DB0"/>
    <w:rsid w:val="00711EC1"/>
    <w:rsid w:val="0071200D"/>
    <w:rsid w:val="0071204A"/>
    <w:rsid w:val="007121B9"/>
    <w:rsid w:val="00712228"/>
    <w:rsid w:val="00712328"/>
    <w:rsid w:val="0071238F"/>
    <w:rsid w:val="00712519"/>
    <w:rsid w:val="0071264C"/>
    <w:rsid w:val="007127C4"/>
    <w:rsid w:val="00712879"/>
    <w:rsid w:val="00712946"/>
    <w:rsid w:val="007129EB"/>
    <w:rsid w:val="00712AA6"/>
    <w:rsid w:val="00712AE1"/>
    <w:rsid w:val="00712C34"/>
    <w:rsid w:val="00712C4B"/>
    <w:rsid w:val="00712CE1"/>
    <w:rsid w:val="00713100"/>
    <w:rsid w:val="0071314E"/>
    <w:rsid w:val="007131F6"/>
    <w:rsid w:val="0071327C"/>
    <w:rsid w:val="007132A0"/>
    <w:rsid w:val="00713498"/>
    <w:rsid w:val="007134A9"/>
    <w:rsid w:val="00713549"/>
    <w:rsid w:val="0071354C"/>
    <w:rsid w:val="007135B7"/>
    <w:rsid w:val="007135EF"/>
    <w:rsid w:val="00713685"/>
    <w:rsid w:val="00713702"/>
    <w:rsid w:val="00713A9E"/>
    <w:rsid w:val="00713B0D"/>
    <w:rsid w:val="00713C9A"/>
    <w:rsid w:val="00713CF4"/>
    <w:rsid w:val="00713D36"/>
    <w:rsid w:val="00713DF6"/>
    <w:rsid w:val="00713F6A"/>
    <w:rsid w:val="00714424"/>
    <w:rsid w:val="00714672"/>
    <w:rsid w:val="007146BB"/>
    <w:rsid w:val="007146DA"/>
    <w:rsid w:val="00714701"/>
    <w:rsid w:val="0071487D"/>
    <w:rsid w:val="007148DE"/>
    <w:rsid w:val="00714984"/>
    <w:rsid w:val="00714A2F"/>
    <w:rsid w:val="00714E75"/>
    <w:rsid w:val="00714EB9"/>
    <w:rsid w:val="00715120"/>
    <w:rsid w:val="007152FC"/>
    <w:rsid w:val="00715386"/>
    <w:rsid w:val="00715413"/>
    <w:rsid w:val="0071571E"/>
    <w:rsid w:val="00715836"/>
    <w:rsid w:val="00715965"/>
    <w:rsid w:val="00715997"/>
    <w:rsid w:val="007159A6"/>
    <w:rsid w:val="00715B67"/>
    <w:rsid w:val="00715E4B"/>
    <w:rsid w:val="00715F9D"/>
    <w:rsid w:val="00715FBD"/>
    <w:rsid w:val="00715FEE"/>
    <w:rsid w:val="00716372"/>
    <w:rsid w:val="007163EE"/>
    <w:rsid w:val="007164A6"/>
    <w:rsid w:val="007164D0"/>
    <w:rsid w:val="00716505"/>
    <w:rsid w:val="00716676"/>
    <w:rsid w:val="00716821"/>
    <w:rsid w:val="00716884"/>
    <w:rsid w:val="00716A76"/>
    <w:rsid w:val="00716AB2"/>
    <w:rsid w:val="00716E4B"/>
    <w:rsid w:val="00716F79"/>
    <w:rsid w:val="007170F5"/>
    <w:rsid w:val="00717109"/>
    <w:rsid w:val="00717132"/>
    <w:rsid w:val="00717298"/>
    <w:rsid w:val="00717391"/>
    <w:rsid w:val="007174AF"/>
    <w:rsid w:val="0071758B"/>
    <w:rsid w:val="00717611"/>
    <w:rsid w:val="0071761A"/>
    <w:rsid w:val="007176CA"/>
    <w:rsid w:val="00717988"/>
    <w:rsid w:val="00717A60"/>
    <w:rsid w:val="00717B35"/>
    <w:rsid w:val="00717C7E"/>
    <w:rsid w:val="007200AB"/>
    <w:rsid w:val="007203C4"/>
    <w:rsid w:val="007203CF"/>
    <w:rsid w:val="00720448"/>
    <w:rsid w:val="0072071A"/>
    <w:rsid w:val="00720A36"/>
    <w:rsid w:val="00720B7B"/>
    <w:rsid w:val="00720C25"/>
    <w:rsid w:val="00720D42"/>
    <w:rsid w:val="00721024"/>
    <w:rsid w:val="00721127"/>
    <w:rsid w:val="007211E7"/>
    <w:rsid w:val="00721303"/>
    <w:rsid w:val="0072134A"/>
    <w:rsid w:val="0072150D"/>
    <w:rsid w:val="00721811"/>
    <w:rsid w:val="0072198D"/>
    <w:rsid w:val="00721DA2"/>
    <w:rsid w:val="00721EBA"/>
    <w:rsid w:val="00721FB5"/>
    <w:rsid w:val="00721FCC"/>
    <w:rsid w:val="007221D5"/>
    <w:rsid w:val="00722401"/>
    <w:rsid w:val="00722777"/>
    <w:rsid w:val="00722902"/>
    <w:rsid w:val="00722A88"/>
    <w:rsid w:val="00722C37"/>
    <w:rsid w:val="00722CD2"/>
    <w:rsid w:val="00722DA5"/>
    <w:rsid w:val="00722E12"/>
    <w:rsid w:val="00722FE7"/>
    <w:rsid w:val="00723390"/>
    <w:rsid w:val="007234B7"/>
    <w:rsid w:val="00723535"/>
    <w:rsid w:val="00723629"/>
    <w:rsid w:val="00723650"/>
    <w:rsid w:val="007236DE"/>
    <w:rsid w:val="00723794"/>
    <w:rsid w:val="0072389A"/>
    <w:rsid w:val="00723980"/>
    <w:rsid w:val="007239C7"/>
    <w:rsid w:val="007239E1"/>
    <w:rsid w:val="00723E3D"/>
    <w:rsid w:val="00723FF5"/>
    <w:rsid w:val="0072428C"/>
    <w:rsid w:val="0072469C"/>
    <w:rsid w:val="00724786"/>
    <w:rsid w:val="00724823"/>
    <w:rsid w:val="0072490D"/>
    <w:rsid w:val="00724A22"/>
    <w:rsid w:val="00724A52"/>
    <w:rsid w:val="00724C65"/>
    <w:rsid w:val="00725015"/>
    <w:rsid w:val="00725382"/>
    <w:rsid w:val="0072544D"/>
    <w:rsid w:val="00725560"/>
    <w:rsid w:val="007255E4"/>
    <w:rsid w:val="00725667"/>
    <w:rsid w:val="0072577C"/>
    <w:rsid w:val="00725D5D"/>
    <w:rsid w:val="00726066"/>
    <w:rsid w:val="007262B9"/>
    <w:rsid w:val="007262DD"/>
    <w:rsid w:val="00726339"/>
    <w:rsid w:val="0072636D"/>
    <w:rsid w:val="00726422"/>
    <w:rsid w:val="0072662B"/>
    <w:rsid w:val="00726807"/>
    <w:rsid w:val="00726984"/>
    <w:rsid w:val="007269A5"/>
    <w:rsid w:val="00726A68"/>
    <w:rsid w:val="00726B93"/>
    <w:rsid w:val="00726CA0"/>
    <w:rsid w:val="00727095"/>
    <w:rsid w:val="007270A5"/>
    <w:rsid w:val="0072711D"/>
    <w:rsid w:val="0072714B"/>
    <w:rsid w:val="007271A0"/>
    <w:rsid w:val="007271E1"/>
    <w:rsid w:val="0072749C"/>
    <w:rsid w:val="00727824"/>
    <w:rsid w:val="00727E29"/>
    <w:rsid w:val="00730023"/>
    <w:rsid w:val="007302DA"/>
    <w:rsid w:val="00730392"/>
    <w:rsid w:val="007305E9"/>
    <w:rsid w:val="00730691"/>
    <w:rsid w:val="00730745"/>
    <w:rsid w:val="007307BA"/>
    <w:rsid w:val="00730805"/>
    <w:rsid w:val="00730A00"/>
    <w:rsid w:val="00730C3C"/>
    <w:rsid w:val="00730C42"/>
    <w:rsid w:val="00730CDA"/>
    <w:rsid w:val="00730E2C"/>
    <w:rsid w:val="00730EB9"/>
    <w:rsid w:val="00730FDD"/>
    <w:rsid w:val="00731093"/>
    <w:rsid w:val="007310E4"/>
    <w:rsid w:val="007311F7"/>
    <w:rsid w:val="0073126D"/>
    <w:rsid w:val="00731270"/>
    <w:rsid w:val="007312C0"/>
    <w:rsid w:val="00731314"/>
    <w:rsid w:val="00731622"/>
    <w:rsid w:val="007317F3"/>
    <w:rsid w:val="007318BC"/>
    <w:rsid w:val="0073199F"/>
    <w:rsid w:val="00731AB3"/>
    <w:rsid w:val="00731AED"/>
    <w:rsid w:val="00731AF9"/>
    <w:rsid w:val="00731BB7"/>
    <w:rsid w:val="00731D1E"/>
    <w:rsid w:val="00731DA9"/>
    <w:rsid w:val="00731F2F"/>
    <w:rsid w:val="00731F72"/>
    <w:rsid w:val="00731FA7"/>
    <w:rsid w:val="007320A8"/>
    <w:rsid w:val="007322BC"/>
    <w:rsid w:val="007323C7"/>
    <w:rsid w:val="00732598"/>
    <w:rsid w:val="00732686"/>
    <w:rsid w:val="00732914"/>
    <w:rsid w:val="00732A6E"/>
    <w:rsid w:val="00732E5D"/>
    <w:rsid w:val="00732F9C"/>
    <w:rsid w:val="00733219"/>
    <w:rsid w:val="0073343D"/>
    <w:rsid w:val="00733456"/>
    <w:rsid w:val="00733511"/>
    <w:rsid w:val="00733617"/>
    <w:rsid w:val="0073375C"/>
    <w:rsid w:val="007339AE"/>
    <w:rsid w:val="00733AFF"/>
    <w:rsid w:val="00733B12"/>
    <w:rsid w:val="00733B36"/>
    <w:rsid w:val="00733BE1"/>
    <w:rsid w:val="00733DA7"/>
    <w:rsid w:val="00733F06"/>
    <w:rsid w:val="00733F7A"/>
    <w:rsid w:val="00734025"/>
    <w:rsid w:val="00734263"/>
    <w:rsid w:val="00734294"/>
    <w:rsid w:val="007343A6"/>
    <w:rsid w:val="007344AD"/>
    <w:rsid w:val="007346F9"/>
    <w:rsid w:val="00734772"/>
    <w:rsid w:val="00734877"/>
    <w:rsid w:val="007348A1"/>
    <w:rsid w:val="00734A2F"/>
    <w:rsid w:val="00734B6D"/>
    <w:rsid w:val="00734BDB"/>
    <w:rsid w:val="00734CA2"/>
    <w:rsid w:val="00734D78"/>
    <w:rsid w:val="00734DD2"/>
    <w:rsid w:val="00734DEF"/>
    <w:rsid w:val="00735061"/>
    <w:rsid w:val="00735169"/>
    <w:rsid w:val="00735174"/>
    <w:rsid w:val="007351B0"/>
    <w:rsid w:val="00735316"/>
    <w:rsid w:val="0073531D"/>
    <w:rsid w:val="007355B8"/>
    <w:rsid w:val="00735649"/>
    <w:rsid w:val="007357DF"/>
    <w:rsid w:val="007359D7"/>
    <w:rsid w:val="00735A01"/>
    <w:rsid w:val="00735AC0"/>
    <w:rsid w:val="00735D62"/>
    <w:rsid w:val="007360AA"/>
    <w:rsid w:val="0073615E"/>
    <w:rsid w:val="007361CF"/>
    <w:rsid w:val="007361EC"/>
    <w:rsid w:val="0073626D"/>
    <w:rsid w:val="00736285"/>
    <w:rsid w:val="00736314"/>
    <w:rsid w:val="0073637C"/>
    <w:rsid w:val="007363BC"/>
    <w:rsid w:val="00736445"/>
    <w:rsid w:val="0073648D"/>
    <w:rsid w:val="007365B7"/>
    <w:rsid w:val="00736628"/>
    <w:rsid w:val="007366BD"/>
    <w:rsid w:val="007366DC"/>
    <w:rsid w:val="0073675A"/>
    <w:rsid w:val="007367C0"/>
    <w:rsid w:val="00736884"/>
    <w:rsid w:val="007369DA"/>
    <w:rsid w:val="00736A35"/>
    <w:rsid w:val="00736A84"/>
    <w:rsid w:val="00736D6A"/>
    <w:rsid w:val="00736FC7"/>
    <w:rsid w:val="0073706C"/>
    <w:rsid w:val="007370BF"/>
    <w:rsid w:val="007373F0"/>
    <w:rsid w:val="0073747C"/>
    <w:rsid w:val="007374E2"/>
    <w:rsid w:val="007375E1"/>
    <w:rsid w:val="00737983"/>
    <w:rsid w:val="00737996"/>
    <w:rsid w:val="00737A43"/>
    <w:rsid w:val="00737AFD"/>
    <w:rsid w:val="00737CB1"/>
    <w:rsid w:val="00737F16"/>
    <w:rsid w:val="00737FCC"/>
    <w:rsid w:val="00740108"/>
    <w:rsid w:val="00740218"/>
    <w:rsid w:val="0074027A"/>
    <w:rsid w:val="0074030E"/>
    <w:rsid w:val="00740341"/>
    <w:rsid w:val="007404B7"/>
    <w:rsid w:val="00740555"/>
    <w:rsid w:val="0074057F"/>
    <w:rsid w:val="00740585"/>
    <w:rsid w:val="007405B1"/>
    <w:rsid w:val="00740644"/>
    <w:rsid w:val="0074078B"/>
    <w:rsid w:val="007407AF"/>
    <w:rsid w:val="00740E59"/>
    <w:rsid w:val="00740F09"/>
    <w:rsid w:val="007413B3"/>
    <w:rsid w:val="0074141D"/>
    <w:rsid w:val="007415BE"/>
    <w:rsid w:val="007418E3"/>
    <w:rsid w:val="0074192E"/>
    <w:rsid w:val="00741B50"/>
    <w:rsid w:val="00741B65"/>
    <w:rsid w:val="00741ECC"/>
    <w:rsid w:val="00741F43"/>
    <w:rsid w:val="00741F77"/>
    <w:rsid w:val="00742095"/>
    <w:rsid w:val="007420C9"/>
    <w:rsid w:val="00742301"/>
    <w:rsid w:val="00742447"/>
    <w:rsid w:val="00742457"/>
    <w:rsid w:val="00742462"/>
    <w:rsid w:val="007425B0"/>
    <w:rsid w:val="00742704"/>
    <w:rsid w:val="0074277A"/>
    <w:rsid w:val="00742A10"/>
    <w:rsid w:val="00742A45"/>
    <w:rsid w:val="00742A6A"/>
    <w:rsid w:val="00742ABA"/>
    <w:rsid w:val="00742B3F"/>
    <w:rsid w:val="00742BBE"/>
    <w:rsid w:val="00742CD0"/>
    <w:rsid w:val="00742DE0"/>
    <w:rsid w:val="00742E12"/>
    <w:rsid w:val="00742E7E"/>
    <w:rsid w:val="00742FC1"/>
    <w:rsid w:val="00742FC5"/>
    <w:rsid w:val="0074307B"/>
    <w:rsid w:val="00743357"/>
    <w:rsid w:val="007436FC"/>
    <w:rsid w:val="0074389A"/>
    <w:rsid w:val="00743ADA"/>
    <w:rsid w:val="00743C65"/>
    <w:rsid w:val="00743DB7"/>
    <w:rsid w:val="00743DCD"/>
    <w:rsid w:val="00744276"/>
    <w:rsid w:val="00744372"/>
    <w:rsid w:val="0074438B"/>
    <w:rsid w:val="007444D5"/>
    <w:rsid w:val="00744742"/>
    <w:rsid w:val="00744877"/>
    <w:rsid w:val="007448EB"/>
    <w:rsid w:val="007449AC"/>
    <w:rsid w:val="00744DEC"/>
    <w:rsid w:val="00744E89"/>
    <w:rsid w:val="00744FA5"/>
    <w:rsid w:val="007450C6"/>
    <w:rsid w:val="0074511A"/>
    <w:rsid w:val="00745154"/>
    <w:rsid w:val="007452F4"/>
    <w:rsid w:val="00745506"/>
    <w:rsid w:val="00745554"/>
    <w:rsid w:val="007455AB"/>
    <w:rsid w:val="00745650"/>
    <w:rsid w:val="00745801"/>
    <w:rsid w:val="0074580A"/>
    <w:rsid w:val="007459F4"/>
    <w:rsid w:val="00745AF8"/>
    <w:rsid w:val="00745B42"/>
    <w:rsid w:val="00745BCA"/>
    <w:rsid w:val="00745DA9"/>
    <w:rsid w:val="00745EC1"/>
    <w:rsid w:val="007460DE"/>
    <w:rsid w:val="00746178"/>
    <w:rsid w:val="0074622F"/>
    <w:rsid w:val="007462B2"/>
    <w:rsid w:val="007462E1"/>
    <w:rsid w:val="00746379"/>
    <w:rsid w:val="00746398"/>
    <w:rsid w:val="00746651"/>
    <w:rsid w:val="007467BF"/>
    <w:rsid w:val="007467FC"/>
    <w:rsid w:val="007468EB"/>
    <w:rsid w:val="00746B1D"/>
    <w:rsid w:val="00746B9B"/>
    <w:rsid w:val="00746BD2"/>
    <w:rsid w:val="00746EAC"/>
    <w:rsid w:val="00746EB9"/>
    <w:rsid w:val="007470BB"/>
    <w:rsid w:val="007473CE"/>
    <w:rsid w:val="007474A2"/>
    <w:rsid w:val="007474FE"/>
    <w:rsid w:val="007476B7"/>
    <w:rsid w:val="00747703"/>
    <w:rsid w:val="00747816"/>
    <w:rsid w:val="00747A3C"/>
    <w:rsid w:val="00747C09"/>
    <w:rsid w:val="00747C7F"/>
    <w:rsid w:val="00747D80"/>
    <w:rsid w:val="00747DCE"/>
    <w:rsid w:val="00747ECF"/>
    <w:rsid w:val="00747ED4"/>
    <w:rsid w:val="00747F1B"/>
    <w:rsid w:val="00750103"/>
    <w:rsid w:val="00750177"/>
    <w:rsid w:val="00750194"/>
    <w:rsid w:val="0075019F"/>
    <w:rsid w:val="00750452"/>
    <w:rsid w:val="0075074E"/>
    <w:rsid w:val="007507AF"/>
    <w:rsid w:val="00750A89"/>
    <w:rsid w:val="00750B46"/>
    <w:rsid w:val="00750C5D"/>
    <w:rsid w:val="00750D81"/>
    <w:rsid w:val="0075100F"/>
    <w:rsid w:val="00751106"/>
    <w:rsid w:val="00751224"/>
    <w:rsid w:val="007513A1"/>
    <w:rsid w:val="00751768"/>
    <w:rsid w:val="0075179D"/>
    <w:rsid w:val="00751B8B"/>
    <w:rsid w:val="00751DA8"/>
    <w:rsid w:val="00751F1B"/>
    <w:rsid w:val="00751F2E"/>
    <w:rsid w:val="00752079"/>
    <w:rsid w:val="00752108"/>
    <w:rsid w:val="007521BD"/>
    <w:rsid w:val="007521DA"/>
    <w:rsid w:val="0075226E"/>
    <w:rsid w:val="00752375"/>
    <w:rsid w:val="00752403"/>
    <w:rsid w:val="007526A1"/>
    <w:rsid w:val="00752718"/>
    <w:rsid w:val="007528D8"/>
    <w:rsid w:val="007529C9"/>
    <w:rsid w:val="00752AE2"/>
    <w:rsid w:val="00752B45"/>
    <w:rsid w:val="00752C3A"/>
    <w:rsid w:val="00752CB1"/>
    <w:rsid w:val="00752D1B"/>
    <w:rsid w:val="00752DAD"/>
    <w:rsid w:val="00752F2B"/>
    <w:rsid w:val="007532B3"/>
    <w:rsid w:val="0075349E"/>
    <w:rsid w:val="00753520"/>
    <w:rsid w:val="0075369D"/>
    <w:rsid w:val="007536AE"/>
    <w:rsid w:val="007536C1"/>
    <w:rsid w:val="007538B7"/>
    <w:rsid w:val="00753971"/>
    <w:rsid w:val="00753975"/>
    <w:rsid w:val="00753C02"/>
    <w:rsid w:val="00753CA4"/>
    <w:rsid w:val="00753E22"/>
    <w:rsid w:val="00754141"/>
    <w:rsid w:val="0075414B"/>
    <w:rsid w:val="00754169"/>
    <w:rsid w:val="007541BF"/>
    <w:rsid w:val="007543EF"/>
    <w:rsid w:val="00754605"/>
    <w:rsid w:val="007546BA"/>
    <w:rsid w:val="00754774"/>
    <w:rsid w:val="007547D7"/>
    <w:rsid w:val="0075481C"/>
    <w:rsid w:val="00754988"/>
    <w:rsid w:val="00754A7E"/>
    <w:rsid w:val="00754E14"/>
    <w:rsid w:val="0075512B"/>
    <w:rsid w:val="00755293"/>
    <w:rsid w:val="007552E1"/>
    <w:rsid w:val="00755313"/>
    <w:rsid w:val="00755347"/>
    <w:rsid w:val="00755381"/>
    <w:rsid w:val="007553C9"/>
    <w:rsid w:val="007554DE"/>
    <w:rsid w:val="00755518"/>
    <w:rsid w:val="00755548"/>
    <w:rsid w:val="00755610"/>
    <w:rsid w:val="007556B9"/>
    <w:rsid w:val="00755708"/>
    <w:rsid w:val="007557AF"/>
    <w:rsid w:val="00755935"/>
    <w:rsid w:val="00755CFD"/>
    <w:rsid w:val="00755D9F"/>
    <w:rsid w:val="00755EFD"/>
    <w:rsid w:val="00756052"/>
    <w:rsid w:val="00756093"/>
    <w:rsid w:val="00756477"/>
    <w:rsid w:val="00756513"/>
    <w:rsid w:val="00756561"/>
    <w:rsid w:val="007565F1"/>
    <w:rsid w:val="00756770"/>
    <w:rsid w:val="00756AEC"/>
    <w:rsid w:val="00756E39"/>
    <w:rsid w:val="00756EFE"/>
    <w:rsid w:val="00757111"/>
    <w:rsid w:val="00757141"/>
    <w:rsid w:val="0075715C"/>
    <w:rsid w:val="00757321"/>
    <w:rsid w:val="007573EB"/>
    <w:rsid w:val="007575B1"/>
    <w:rsid w:val="0075785C"/>
    <w:rsid w:val="00757878"/>
    <w:rsid w:val="00757966"/>
    <w:rsid w:val="007579D7"/>
    <w:rsid w:val="00757BB3"/>
    <w:rsid w:val="00757FB5"/>
    <w:rsid w:val="0076017C"/>
    <w:rsid w:val="00760325"/>
    <w:rsid w:val="00760379"/>
    <w:rsid w:val="00760496"/>
    <w:rsid w:val="00760497"/>
    <w:rsid w:val="007604DD"/>
    <w:rsid w:val="007604E8"/>
    <w:rsid w:val="007606E0"/>
    <w:rsid w:val="00760733"/>
    <w:rsid w:val="007608FD"/>
    <w:rsid w:val="00760D0F"/>
    <w:rsid w:val="00761291"/>
    <w:rsid w:val="007613A7"/>
    <w:rsid w:val="0076154D"/>
    <w:rsid w:val="00761641"/>
    <w:rsid w:val="00761648"/>
    <w:rsid w:val="00761B69"/>
    <w:rsid w:val="00761B91"/>
    <w:rsid w:val="00761BA9"/>
    <w:rsid w:val="00761D6D"/>
    <w:rsid w:val="00761DFA"/>
    <w:rsid w:val="00761E2C"/>
    <w:rsid w:val="00761EE6"/>
    <w:rsid w:val="00762300"/>
    <w:rsid w:val="007625F9"/>
    <w:rsid w:val="00762687"/>
    <w:rsid w:val="007627B0"/>
    <w:rsid w:val="00762957"/>
    <w:rsid w:val="00762AC6"/>
    <w:rsid w:val="00762B38"/>
    <w:rsid w:val="00762B56"/>
    <w:rsid w:val="00762C67"/>
    <w:rsid w:val="00762D4B"/>
    <w:rsid w:val="00762D4F"/>
    <w:rsid w:val="007630E7"/>
    <w:rsid w:val="00763106"/>
    <w:rsid w:val="0076312F"/>
    <w:rsid w:val="00763338"/>
    <w:rsid w:val="00763382"/>
    <w:rsid w:val="007638BE"/>
    <w:rsid w:val="0076391D"/>
    <w:rsid w:val="00763953"/>
    <w:rsid w:val="00763AA3"/>
    <w:rsid w:val="00763CA9"/>
    <w:rsid w:val="00763ED6"/>
    <w:rsid w:val="00763FC4"/>
    <w:rsid w:val="00764285"/>
    <w:rsid w:val="007643CA"/>
    <w:rsid w:val="007643D3"/>
    <w:rsid w:val="0076456E"/>
    <w:rsid w:val="007645B1"/>
    <w:rsid w:val="007645BB"/>
    <w:rsid w:val="007645E7"/>
    <w:rsid w:val="007646A3"/>
    <w:rsid w:val="00764702"/>
    <w:rsid w:val="007647CA"/>
    <w:rsid w:val="00764831"/>
    <w:rsid w:val="00764B89"/>
    <w:rsid w:val="00764C0E"/>
    <w:rsid w:val="00764D37"/>
    <w:rsid w:val="00764EBD"/>
    <w:rsid w:val="00765098"/>
    <w:rsid w:val="007650B7"/>
    <w:rsid w:val="0076516C"/>
    <w:rsid w:val="0076536A"/>
    <w:rsid w:val="0076539B"/>
    <w:rsid w:val="007653D3"/>
    <w:rsid w:val="00765777"/>
    <w:rsid w:val="0076583E"/>
    <w:rsid w:val="00765853"/>
    <w:rsid w:val="00765A2B"/>
    <w:rsid w:val="00765A6E"/>
    <w:rsid w:val="00765B9B"/>
    <w:rsid w:val="00765D54"/>
    <w:rsid w:val="00765DD8"/>
    <w:rsid w:val="00765FC8"/>
    <w:rsid w:val="007661CE"/>
    <w:rsid w:val="007661F9"/>
    <w:rsid w:val="00766357"/>
    <w:rsid w:val="00766889"/>
    <w:rsid w:val="007669BA"/>
    <w:rsid w:val="007669F8"/>
    <w:rsid w:val="00766B6A"/>
    <w:rsid w:val="00766BE5"/>
    <w:rsid w:val="00766F3F"/>
    <w:rsid w:val="00766F81"/>
    <w:rsid w:val="00766FDB"/>
    <w:rsid w:val="00766FE8"/>
    <w:rsid w:val="00767007"/>
    <w:rsid w:val="007670BE"/>
    <w:rsid w:val="007674C4"/>
    <w:rsid w:val="007674D1"/>
    <w:rsid w:val="00767611"/>
    <w:rsid w:val="007677BD"/>
    <w:rsid w:val="00767855"/>
    <w:rsid w:val="007678DF"/>
    <w:rsid w:val="00767A53"/>
    <w:rsid w:val="00767A59"/>
    <w:rsid w:val="00767AD7"/>
    <w:rsid w:val="00767E9E"/>
    <w:rsid w:val="00770098"/>
    <w:rsid w:val="007700D9"/>
    <w:rsid w:val="007700E4"/>
    <w:rsid w:val="0077020C"/>
    <w:rsid w:val="007702BB"/>
    <w:rsid w:val="00770491"/>
    <w:rsid w:val="0077069A"/>
    <w:rsid w:val="007706F5"/>
    <w:rsid w:val="007707D2"/>
    <w:rsid w:val="00770A12"/>
    <w:rsid w:val="00770A23"/>
    <w:rsid w:val="00770B1A"/>
    <w:rsid w:val="00770B90"/>
    <w:rsid w:val="00770C4D"/>
    <w:rsid w:val="00770C85"/>
    <w:rsid w:val="00770CCB"/>
    <w:rsid w:val="00770CCC"/>
    <w:rsid w:val="00770CEA"/>
    <w:rsid w:val="00770D38"/>
    <w:rsid w:val="00770DD2"/>
    <w:rsid w:val="00770F6A"/>
    <w:rsid w:val="007710B3"/>
    <w:rsid w:val="0077122A"/>
    <w:rsid w:val="0077130D"/>
    <w:rsid w:val="007714CE"/>
    <w:rsid w:val="00771595"/>
    <w:rsid w:val="007715D6"/>
    <w:rsid w:val="007717A5"/>
    <w:rsid w:val="007717D4"/>
    <w:rsid w:val="007718D3"/>
    <w:rsid w:val="0077194F"/>
    <w:rsid w:val="00771A82"/>
    <w:rsid w:val="00771B7D"/>
    <w:rsid w:val="00771BD3"/>
    <w:rsid w:val="00771CA8"/>
    <w:rsid w:val="00771D94"/>
    <w:rsid w:val="00771DD8"/>
    <w:rsid w:val="00771DDE"/>
    <w:rsid w:val="00771E60"/>
    <w:rsid w:val="007722FF"/>
    <w:rsid w:val="00772328"/>
    <w:rsid w:val="00772365"/>
    <w:rsid w:val="007724DC"/>
    <w:rsid w:val="00772583"/>
    <w:rsid w:val="0077266A"/>
    <w:rsid w:val="007727B5"/>
    <w:rsid w:val="0077296C"/>
    <w:rsid w:val="00772BF8"/>
    <w:rsid w:val="00772C82"/>
    <w:rsid w:val="00772D29"/>
    <w:rsid w:val="00772D92"/>
    <w:rsid w:val="00772FCE"/>
    <w:rsid w:val="00773027"/>
    <w:rsid w:val="0077302A"/>
    <w:rsid w:val="007734CD"/>
    <w:rsid w:val="007735BF"/>
    <w:rsid w:val="0077375F"/>
    <w:rsid w:val="00773773"/>
    <w:rsid w:val="007737DB"/>
    <w:rsid w:val="0077385E"/>
    <w:rsid w:val="0077395C"/>
    <w:rsid w:val="0077398A"/>
    <w:rsid w:val="00773A73"/>
    <w:rsid w:val="00773C2F"/>
    <w:rsid w:val="00773E29"/>
    <w:rsid w:val="00774172"/>
    <w:rsid w:val="0077418E"/>
    <w:rsid w:val="00774235"/>
    <w:rsid w:val="007742E2"/>
    <w:rsid w:val="00774376"/>
    <w:rsid w:val="0077445A"/>
    <w:rsid w:val="00774487"/>
    <w:rsid w:val="007744AD"/>
    <w:rsid w:val="00774502"/>
    <w:rsid w:val="00774544"/>
    <w:rsid w:val="00774593"/>
    <w:rsid w:val="007746C6"/>
    <w:rsid w:val="00774737"/>
    <w:rsid w:val="00774776"/>
    <w:rsid w:val="00774825"/>
    <w:rsid w:val="0077482D"/>
    <w:rsid w:val="007748B6"/>
    <w:rsid w:val="00774A14"/>
    <w:rsid w:val="00774E7A"/>
    <w:rsid w:val="00774F8A"/>
    <w:rsid w:val="00774FCB"/>
    <w:rsid w:val="007750E9"/>
    <w:rsid w:val="007750ED"/>
    <w:rsid w:val="00775180"/>
    <w:rsid w:val="0077530B"/>
    <w:rsid w:val="00775395"/>
    <w:rsid w:val="00775488"/>
    <w:rsid w:val="00775565"/>
    <w:rsid w:val="007756C5"/>
    <w:rsid w:val="0077573D"/>
    <w:rsid w:val="007758C7"/>
    <w:rsid w:val="007758DA"/>
    <w:rsid w:val="00775A0A"/>
    <w:rsid w:val="00775B5C"/>
    <w:rsid w:val="00775CA0"/>
    <w:rsid w:val="00775F67"/>
    <w:rsid w:val="0077603D"/>
    <w:rsid w:val="007761DE"/>
    <w:rsid w:val="00776269"/>
    <w:rsid w:val="0077636C"/>
    <w:rsid w:val="0077640E"/>
    <w:rsid w:val="00776446"/>
    <w:rsid w:val="00776562"/>
    <w:rsid w:val="0077663C"/>
    <w:rsid w:val="007766D3"/>
    <w:rsid w:val="0077677E"/>
    <w:rsid w:val="00776813"/>
    <w:rsid w:val="0077693F"/>
    <w:rsid w:val="00776BBC"/>
    <w:rsid w:val="00776CF8"/>
    <w:rsid w:val="00776D50"/>
    <w:rsid w:val="00776F9E"/>
    <w:rsid w:val="00777103"/>
    <w:rsid w:val="0077737F"/>
    <w:rsid w:val="0077755A"/>
    <w:rsid w:val="00777896"/>
    <w:rsid w:val="0077794E"/>
    <w:rsid w:val="00777C35"/>
    <w:rsid w:val="00777C3C"/>
    <w:rsid w:val="00777C6B"/>
    <w:rsid w:val="00777CD9"/>
    <w:rsid w:val="00777DAF"/>
    <w:rsid w:val="00777E20"/>
    <w:rsid w:val="00780080"/>
    <w:rsid w:val="0078023C"/>
    <w:rsid w:val="00780355"/>
    <w:rsid w:val="007805B5"/>
    <w:rsid w:val="007807B5"/>
    <w:rsid w:val="00780DA3"/>
    <w:rsid w:val="00780DC4"/>
    <w:rsid w:val="00780E00"/>
    <w:rsid w:val="0078104C"/>
    <w:rsid w:val="0078109D"/>
    <w:rsid w:val="0078114F"/>
    <w:rsid w:val="007813A9"/>
    <w:rsid w:val="00781566"/>
    <w:rsid w:val="00781604"/>
    <w:rsid w:val="00781632"/>
    <w:rsid w:val="00781641"/>
    <w:rsid w:val="00781658"/>
    <w:rsid w:val="007818D1"/>
    <w:rsid w:val="007818F8"/>
    <w:rsid w:val="0078193B"/>
    <w:rsid w:val="00782092"/>
    <w:rsid w:val="00782130"/>
    <w:rsid w:val="00782257"/>
    <w:rsid w:val="0078231A"/>
    <w:rsid w:val="00782339"/>
    <w:rsid w:val="00782551"/>
    <w:rsid w:val="007827D1"/>
    <w:rsid w:val="00782806"/>
    <w:rsid w:val="007828DD"/>
    <w:rsid w:val="00782C78"/>
    <w:rsid w:val="00782E4E"/>
    <w:rsid w:val="00782F19"/>
    <w:rsid w:val="00783086"/>
    <w:rsid w:val="00783244"/>
    <w:rsid w:val="00783293"/>
    <w:rsid w:val="007834D5"/>
    <w:rsid w:val="00783563"/>
    <w:rsid w:val="007835A1"/>
    <w:rsid w:val="00783668"/>
    <w:rsid w:val="00783681"/>
    <w:rsid w:val="0078368A"/>
    <w:rsid w:val="007837E8"/>
    <w:rsid w:val="007838D7"/>
    <w:rsid w:val="00783965"/>
    <w:rsid w:val="007839AC"/>
    <w:rsid w:val="00783A3F"/>
    <w:rsid w:val="00783A70"/>
    <w:rsid w:val="00783AC2"/>
    <w:rsid w:val="00783EE7"/>
    <w:rsid w:val="00783F8E"/>
    <w:rsid w:val="00784220"/>
    <w:rsid w:val="007843DA"/>
    <w:rsid w:val="007843E3"/>
    <w:rsid w:val="00784463"/>
    <w:rsid w:val="00784624"/>
    <w:rsid w:val="00784790"/>
    <w:rsid w:val="007847FF"/>
    <w:rsid w:val="00784DF7"/>
    <w:rsid w:val="00784E78"/>
    <w:rsid w:val="0078530D"/>
    <w:rsid w:val="0078548B"/>
    <w:rsid w:val="007854FF"/>
    <w:rsid w:val="00785563"/>
    <w:rsid w:val="007855F5"/>
    <w:rsid w:val="0078568B"/>
    <w:rsid w:val="00785697"/>
    <w:rsid w:val="007856BA"/>
    <w:rsid w:val="007856C0"/>
    <w:rsid w:val="00785802"/>
    <w:rsid w:val="00785831"/>
    <w:rsid w:val="00785940"/>
    <w:rsid w:val="00785947"/>
    <w:rsid w:val="00785B2D"/>
    <w:rsid w:val="00785BF0"/>
    <w:rsid w:val="00785EB0"/>
    <w:rsid w:val="00786161"/>
    <w:rsid w:val="00786177"/>
    <w:rsid w:val="007862C2"/>
    <w:rsid w:val="007864AF"/>
    <w:rsid w:val="007864ED"/>
    <w:rsid w:val="0078653B"/>
    <w:rsid w:val="00786581"/>
    <w:rsid w:val="00786604"/>
    <w:rsid w:val="007869E0"/>
    <w:rsid w:val="00786B87"/>
    <w:rsid w:val="00786E2F"/>
    <w:rsid w:val="00786F8C"/>
    <w:rsid w:val="00786FBF"/>
    <w:rsid w:val="00787011"/>
    <w:rsid w:val="007872A2"/>
    <w:rsid w:val="007872B7"/>
    <w:rsid w:val="007872D8"/>
    <w:rsid w:val="0078736B"/>
    <w:rsid w:val="00787409"/>
    <w:rsid w:val="007874A5"/>
    <w:rsid w:val="0078754D"/>
    <w:rsid w:val="00787564"/>
    <w:rsid w:val="007875EF"/>
    <w:rsid w:val="007878D3"/>
    <w:rsid w:val="00787A95"/>
    <w:rsid w:val="00787B70"/>
    <w:rsid w:val="00787BB4"/>
    <w:rsid w:val="00787F64"/>
    <w:rsid w:val="00787FB3"/>
    <w:rsid w:val="007900D9"/>
    <w:rsid w:val="00790271"/>
    <w:rsid w:val="00790337"/>
    <w:rsid w:val="0079036A"/>
    <w:rsid w:val="0079038F"/>
    <w:rsid w:val="00790410"/>
    <w:rsid w:val="00790430"/>
    <w:rsid w:val="00790546"/>
    <w:rsid w:val="00790677"/>
    <w:rsid w:val="007906A0"/>
    <w:rsid w:val="00790702"/>
    <w:rsid w:val="00790942"/>
    <w:rsid w:val="007909FF"/>
    <w:rsid w:val="00790A12"/>
    <w:rsid w:val="00790B19"/>
    <w:rsid w:val="00790B4F"/>
    <w:rsid w:val="00790BE7"/>
    <w:rsid w:val="00790D6B"/>
    <w:rsid w:val="00790DE7"/>
    <w:rsid w:val="00790EC3"/>
    <w:rsid w:val="00790F90"/>
    <w:rsid w:val="0079114A"/>
    <w:rsid w:val="007914D5"/>
    <w:rsid w:val="00791A56"/>
    <w:rsid w:val="00791BEA"/>
    <w:rsid w:val="00791D83"/>
    <w:rsid w:val="00791DF4"/>
    <w:rsid w:val="00791F8A"/>
    <w:rsid w:val="0079204C"/>
    <w:rsid w:val="007920DB"/>
    <w:rsid w:val="00792185"/>
    <w:rsid w:val="00792361"/>
    <w:rsid w:val="0079236B"/>
    <w:rsid w:val="007923BF"/>
    <w:rsid w:val="00792701"/>
    <w:rsid w:val="0079292F"/>
    <w:rsid w:val="007929F8"/>
    <w:rsid w:val="00792D34"/>
    <w:rsid w:val="00792D51"/>
    <w:rsid w:val="00792E46"/>
    <w:rsid w:val="00793075"/>
    <w:rsid w:val="007932BD"/>
    <w:rsid w:val="0079336C"/>
    <w:rsid w:val="00793469"/>
    <w:rsid w:val="00793565"/>
    <w:rsid w:val="007936A6"/>
    <w:rsid w:val="00793763"/>
    <w:rsid w:val="007937E4"/>
    <w:rsid w:val="00793940"/>
    <w:rsid w:val="007939DA"/>
    <w:rsid w:val="00793E51"/>
    <w:rsid w:val="00793EE9"/>
    <w:rsid w:val="00794031"/>
    <w:rsid w:val="0079416C"/>
    <w:rsid w:val="007942C6"/>
    <w:rsid w:val="007942DD"/>
    <w:rsid w:val="007942F6"/>
    <w:rsid w:val="00794598"/>
    <w:rsid w:val="00794691"/>
    <w:rsid w:val="007948CC"/>
    <w:rsid w:val="00794A86"/>
    <w:rsid w:val="00794CC5"/>
    <w:rsid w:val="00794E0D"/>
    <w:rsid w:val="00794EE2"/>
    <w:rsid w:val="00794F62"/>
    <w:rsid w:val="00794F66"/>
    <w:rsid w:val="00795272"/>
    <w:rsid w:val="007954CA"/>
    <w:rsid w:val="0079566D"/>
    <w:rsid w:val="00795848"/>
    <w:rsid w:val="00795C13"/>
    <w:rsid w:val="00795CB5"/>
    <w:rsid w:val="00795D97"/>
    <w:rsid w:val="00795F84"/>
    <w:rsid w:val="00796363"/>
    <w:rsid w:val="0079640B"/>
    <w:rsid w:val="0079673B"/>
    <w:rsid w:val="00796849"/>
    <w:rsid w:val="007969BF"/>
    <w:rsid w:val="00796CCB"/>
    <w:rsid w:val="00796D01"/>
    <w:rsid w:val="00796DFF"/>
    <w:rsid w:val="00796F2E"/>
    <w:rsid w:val="00796F9E"/>
    <w:rsid w:val="007971E9"/>
    <w:rsid w:val="0079728A"/>
    <w:rsid w:val="00797502"/>
    <w:rsid w:val="007975EC"/>
    <w:rsid w:val="00797722"/>
    <w:rsid w:val="0079790D"/>
    <w:rsid w:val="0079795D"/>
    <w:rsid w:val="007979B6"/>
    <w:rsid w:val="00797F5C"/>
    <w:rsid w:val="00797F7F"/>
    <w:rsid w:val="007A0017"/>
    <w:rsid w:val="007A00C7"/>
    <w:rsid w:val="007A0250"/>
    <w:rsid w:val="007A02A3"/>
    <w:rsid w:val="007A0427"/>
    <w:rsid w:val="007A04AD"/>
    <w:rsid w:val="007A052E"/>
    <w:rsid w:val="007A0791"/>
    <w:rsid w:val="007A088A"/>
    <w:rsid w:val="007A0C03"/>
    <w:rsid w:val="007A0E95"/>
    <w:rsid w:val="007A0F89"/>
    <w:rsid w:val="007A109E"/>
    <w:rsid w:val="007A10DD"/>
    <w:rsid w:val="007A12AD"/>
    <w:rsid w:val="007A12FE"/>
    <w:rsid w:val="007A16CA"/>
    <w:rsid w:val="007A1D82"/>
    <w:rsid w:val="007A1DFE"/>
    <w:rsid w:val="007A1E4C"/>
    <w:rsid w:val="007A1EBF"/>
    <w:rsid w:val="007A1EC6"/>
    <w:rsid w:val="007A1FF8"/>
    <w:rsid w:val="007A216E"/>
    <w:rsid w:val="007A22A0"/>
    <w:rsid w:val="007A2377"/>
    <w:rsid w:val="007A23B5"/>
    <w:rsid w:val="007A2443"/>
    <w:rsid w:val="007A25A5"/>
    <w:rsid w:val="007A2711"/>
    <w:rsid w:val="007A272C"/>
    <w:rsid w:val="007A2831"/>
    <w:rsid w:val="007A2C2B"/>
    <w:rsid w:val="007A2CB3"/>
    <w:rsid w:val="007A2ECB"/>
    <w:rsid w:val="007A2F9F"/>
    <w:rsid w:val="007A30A6"/>
    <w:rsid w:val="007A3209"/>
    <w:rsid w:val="007A3529"/>
    <w:rsid w:val="007A363E"/>
    <w:rsid w:val="007A3895"/>
    <w:rsid w:val="007A3ACD"/>
    <w:rsid w:val="007A3B07"/>
    <w:rsid w:val="007A3C7D"/>
    <w:rsid w:val="007A3C9D"/>
    <w:rsid w:val="007A3CA0"/>
    <w:rsid w:val="007A3CCE"/>
    <w:rsid w:val="007A42D0"/>
    <w:rsid w:val="007A42DD"/>
    <w:rsid w:val="007A430F"/>
    <w:rsid w:val="007A43B0"/>
    <w:rsid w:val="007A4558"/>
    <w:rsid w:val="007A45C3"/>
    <w:rsid w:val="007A45FA"/>
    <w:rsid w:val="007A492C"/>
    <w:rsid w:val="007A4995"/>
    <w:rsid w:val="007A4B04"/>
    <w:rsid w:val="007A4CA0"/>
    <w:rsid w:val="007A4CAF"/>
    <w:rsid w:val="007A4DCB"/>
    <w:rsid w:val="007A4F86"/>
    <w:rsid w:val="007A4FF6"/>
    <w:rsid w:val="007A527F"/>
    <w:rsid w:val="007A52D8"/>
    <w:rsid w:val="007A5341"/>
    <w:rsid w:val="007A5537"/>
    <w:rsid w:val="007A56A2"/>
    <w:rsid w:val="007A57ED"/>
    <w:rsid w:val="007A5847"/>
    <w:rsid w:val="007A588C"/>
    <w:rsid w:val="007A58E5"/>
    <w:rsid w:val="007A5955"/>
    <w:rsid w:val="007A599E"/>
    <w:rsid w:val="007A5A6C"/>
    <w:rsid w:val="007A5C72"/>
    <w:rsid w:val="007A5DBA"/>
    <w:rsid w:val="007A5E6E"/>
    <w:rsid w:val="007A5EE6"/>
    <w:rsid w:val="007A6164"/>
    <w:rsid w:val="007A62E5"/>
    <w:rsid w:val="007A63CD"/>
    <w:rsid w:val="007A65F4"/>
    <w:rsid w:val="007A66C7"/>
    <w:rsid w:val="007A67B0"/>
    <w:rsid w:val="007A699F"/>
    <w:rsid w:val="007A6A21"/>
    <w:rsid w:val="007A6AB3"/>
    <w:rsid w:val="007A7367"/>
    <w:rsid w:val="007A7501"/>
    <w:rsid w:val="007A751F"/>
    <w:rsid w:val="007A7625"/>
    <w:rsid w:val="007A7716"/>
    <w:rsid w:val="007A785C"/>
    <w:rsid w:val="007A7899"/>
    <w:rsid w:val="007A7BAC"/>
    <w:rsid w:val="007A7C96"/>
    <w:rsid w:val="007A7CEB"/>
    <w:rsid w:val="007A7D21"/>
    <w:rsid w:val="007A7DCE"/>
    <w:rsid w:val="007A7EFF"/>
    <w:rsid w:val="007B0047"/>
    <w:rsid w:val="007B009B"/>
    <w:rsid w:val="007B033B"/>
    <w:rsid w:val="007B04F7"/>
    <w:rsid w:val="007B05FF"/>
    <w:rsid w:val="007B0729"/>
    <w:rsid w:val="007B08E5"/>
    <w:rsid w:val="007B0A3D"/>
    <w:rsid w:val="007B0A79"/>
    <w:rsid w:val="007B0B80"/>
    <w:rsid w:val="007B0C11"/>
    <w:rsid w:val="007B0C51"/>
    <w:rsid w:val="007B0C82"/>
    <w:rsid w:val="007B0DFB"/>
    <w:rsid w:val="007B1022"/>
    <w:rsid w:val="007B1052"/>
    <w:rsid w:val="007B10EE"/>
    <w:rsid w:val="007B11DA"/>
    <w:rsid w:val="007B1695"/>
    <w:rsid w:val="007B1717"/>
    <w:rsid w:val="007B173E"/>
    <w:rsid w:val="007B17A1"/>
    <w:rsid w:val="007B1A31"/>
    <w:rsid w:val="007B1B73"/>
    <w:rsid w:val="007B1B96"/>
    <w:rsid w:val="007B1C8B"/>
    <w:rsid w:val="007B1C98"/>
    <w:rsid w:val="007B1F98"/>
    <w:rsid w:val="007B1FFD"/>
    <w:rsid w:val="007B200E"/>
    <w:rsid w:val="007B2062"/>
    <w:rsid w:val="007B20A1"/>
    <w:rsid w:val="007B211C"/>
    <w:rsid w:val="007B2282"/>
    <w:rsid w:val="007B22B7"/>
    <w:rsid w:val="007B22FE"/>
    <w:rsid w:val="007B2433"/>
    <w:rsid w:val="007B2667"/>
    <w:rsid w:val="007B26FA"/>
    <w:rsid w:val="007B2810"/>
    <w:rsid w:val="007B2AA6"/>
    <w:rsid w:val="007B2B29"/>
    <w:rsid w:val="007B2CE4"/>
    <w:rsid w:val="007B2DDB"/>
    <w:rsid w:val="007B2F62"/>
    <w:rsid w:val="007B31CB"/>
    <w:rsid w:val="007B3213"/>
    <w:rsid w:val="007B39B9"/>
    <w:rsid w:val="007B3E80"/>
    <w:rsid w:val="007B3FB9"/>
    <w:rsid w:val="007B43D9"/>
    <w:rsid w:val="007B448B"/>
    <w:rsid w:val="007B489D"/>
    <w:rsid w:val="007B48C7"/>
    <w:rsid w:val="007B48FC"/>
    <w:rsid w:val="007B4954"/>
    <w:rsid w:val="007B4A3B"/>
    <w:rsid w:val="007B4B28"/>
    <w:rsid w:val="007B4BC5"/>
    <w:rsid w:val="007B4C0E"/>
    <w:rsid w:val="007B4C36"/>
    <w:rsid w:val="007B4C58"/>
    <w:rsid w:val="007B4CFA"/>
    <w:rsid w:val="007B4DAE"/>
    <w:rsid w:val="007B4F01"/>
    <w:rsid w:val="007B4F03"/>
    <w:rsid w:val="007B50D9"/>
    <w:rsid w:val="007B5134"/>
    <w:rsid w:val="007B51E2"/>
    <w:rsid w:val="007B52A3"/>
    <w:rsid w:val="007B5407"/>
    <w:rsid w:val="007B5915"/>
    <w:rsid w:val="007B5AA3"/>
    <w:rsid w:val="007B5B78"/>
    <w:rsid w:val="007B5CBD"/>
    <w:rsid w:val="007B5F4A"/>
    <w:rsid w:val="007B600E"/>
    <w:rsid w:val="007B6146"/>
    <w:rsid w:val="007B6155"/>
    <w:rsid w:val="007B6228"/>
    <w:rsid w:val="007B627A"/>
    <w:rsid w:val="007B6526"/>
    <w:rsid w:val="007B6606"/>
    <w:rsid w:val="007B6834"/>
    <w:rsid w:val="007B6848"/>
    <w:rsid w:val="007B68A2"/>
    <w:rsid w:val="007B6919"/>
    <w:rsid w:val="007B6956"/>
    <w:rsid w:val="007B69A1"/>
    <w:rsid w:val="007B6B0E"/>
    <w:rsid w:val="007B6BAB"/>
    <w:rsid w:val="007B6C07"/>
    <w:rsid w:val="007B6DDB"/>
    <w:rsid w:val="007B6EE1"/>
    <w:rsid w:val="007B7229"/>
    <w:rsid w:val="007B744E"/>
    <w:rsid w:val="007B76D2"/>
    <w:rsid w:val="007B782D"/>
    <w:rsid w:val="007B786F"/>
    <w:rsid w:val="007B78E4"/>
    <w:rsid w:val="007B7AA7"/>
    <w:rsid w:val="007B7C22"/>
    <w:rsid w:val="007B7C30"/>
    <w:rsid w:val="007B7D39"/>
    <w:rsid w:val="007B7D71"/>
    <w:rsid w:val="007B7D8D"/>
    <w:rsid w:val="007B7FFD"/>
    <w:rsid w:val="007C0079"/>
    <w:rsid w:val="007C00C8"/>
    <w:rsid w:val="007C0185"/>
    <w:rsid w:val="007C02DB"/>
    <w:rsid w:val="007C0428"/>
    <w:rsid w:val="007C0499"/>
    <w:rsid w:val="007C05C4"/>
    <w:rsid w:val="007C0705"/>
    <w:rsid w:val="007C0747"/>
    <w:rsid w:val="007C083E"/>
    <w:rsid w:val="007C0860"/>
    <w:rsid w:val="007C08DF"/>
    <w:rsid w:val="007C0B17"/>
    <w:rsid w:val="007C0B2B"/>
    <w:rsid w:val="007C0C22"/>
    <w:rsid w:val="007C0E24"/>
    <w:rsid w:val="007C0ECD"/>
    <w:rsid w:val="007C1391"/>
    <w:rsid w:val="007C13FC"/>
    <w:rsid w:val="007C1471"/>
    <w:rsid w:val="007C14F7"/>
    <w:rsid w:val="007C159F"/>
    <w:rsid w:val="007C17F6"/>
    <w:rsid w:val="007C1937"/>
    <w:rsid w:val="007C19F0"/>
    <w:rsid w:val="007C1A9D"/>
    <w:rsid w:val="007C1C9A"/>
    <w:rsid w:val="007C1D25"/>
    <w:rsid w:val="007C207E"/>
    <w:rsid w:val="007C20BA"/>
    <w:rsid w:val="007C22E3"/>
    <w:rsid w:val="007C2599"/>
    <w:rsid w:val="007C261A"/>
    <w:rsid w:val="007C2663"/>
    <w:rsid w:val="007C2860"/>
    <w:rsid w:val="007C2871"/>
    <w:rsid w:val="007C2A4D"/>
    <w:rsid w:val="007C2AAA"/>
    <w:rsid w:val="007C2B0C"/>
    <w:rsid w:val="007C2B78"/>
    <w:rsid w:val="007C2BC3"/>
    <w:rsid w:val="007C2C6E"/>
    <w:rsid w:val="007C2E62"/>
    <w:rsid w:val="007C2EDB"/>
    <w:rsid w:val="007C2F22"/>
    <w:rsid w:val="007C32F9"/>
    <w:rsid w:val="007C343C"/>
    <w:rsid w:val="007C34D2"/>
    <w:rsid w:val="007C353B"/>
    <w:rsid w:val="007C358F"/>
    <w:rsid w:val="007C3671"/>
    <w:rsid w:val="007C3838"/>
    <w:rsid w:val="007C3894"/>
    <w:rsid w:val="007C3C60"/>
    <w:rsid w:val="007C3C65"/>
    <w:rsid w:val="007C3FCB"/>
    <w:rsid w:val="007C3FFA"/>
    <w:rsid w:val="007C402C"/>
    <w:rsid w:val="007C406A"/>
    <w:rsid w:val="007C4114"/>
    <w:rsid w:val="007C4219"/>
    <w:rsid w:val="007C42B0"/>
    <w:rsid w:val="007C4405"/>
    <w:rsid w:val="007C44F2"/>
    <w:rsid w:val="007C4528"/>
    <w:rsid w:val="007C4799"/>
    <w:rsid w:val="007C486C"/>
    <w:rsid w:val="007C49F6"/>
    <w:rsid w:val="007C4AC7"/>
    <w:rsid w:val="007C4C34"/>
    <w:rsid w:val="007C4CAD"/>
    <w:rsid w:val="007C4DBB"/>
    <w:rsid w:val="007C4F1F"/>
    <w:rsid w:val="007C5102"/>
    <w:rsid w:val="007C539B"/>
    <w:rsid w:val="007C5442"/>
    <w:rsid w:val="007C56D8"/>
    <w:rsid w:val="007C577B"/>
    <w:rsid w:val="007C5795"/>
    <w:rsid w:val="007C57E3"/>
    <w:rsid w:val="007C5826"/>
    <w:rsid w:val="007C5959"/>
    <w:rsid w:val="007C59F2"/>
    <w:rsid w:val="007C5D9C"/>
    <w:rsid w:val="007C5FC7"/>
    <w:rsid w:val="007C600B"/>
    <w:rsid w:val="007C60A3"/>
    <w:rsid w:val="007C60A6"/>
    <w:rsid w:val="007C6194"/>
    <w:rsid w:val="007C61C2"/>
    <w:rsid w:val="007C61F9"/>
    <w:rsid w:val="007C6284"/>
    <w:rsid w:val="007C6287"/>
    <w:rsid w:val="007C632E"/>
    <w:rsid w:val="007C6418"/>
    <w:rsid w:val="007C6608"/>
    <w:rsid w:val="007C66D9"/>
    <w:rsid w:val="007C673B"/>
    <w:rsid w:val="007C676D"/>
    <w:rsid w:val="007C6B9F"/>
    <w:rsid w:val="007C6D37"/>
    <w:rsid w:val="007C6F06"/>
    <w:rsid w:val="007C6FC4"/>
    <w:rsid w:val="007C71B4"/>
    <w:rsid w:val="007C723F"/>
    <w:rsid w:val="007C73CA"/>
    <w:rsid w:val="007C746A"/>
    <w:rsid w:val="007C7544"/>
    <w:rsid w:val="007C75FF"/>
    <w:rsid w:val="007C77B2"/>
    <w:rsid w:val="007C785C"/>
    <w:rsid w:val="007C7912"/>
    <w:rsid w:val="007C7925"/>
    <w:rsid w:val="007C7A75"/>
    <w:rsid w:val="007C7B87"/>
    <w:rsid w:val="007C7F78"/>
    <w:rsid w:val="007D0069"/>
    <w:rsid w:val="007D01D7"/>
    <w:rsid w:val="007D0238"/>
    <w:rsid w:val="007D033D"/>
    <w:rsid w:val="007D034A"/>
    <w:rsid w:val="007D03D5"/>
    <w:rsid w:val="007D0450"/>
    <w:rsid w:val="007D05BA"/>
    <w:rsid w:val="007D072B"/>
    <w:rsid w:val="007D07E6"/>
    <w:rsid w:val="007D084C"/>
    <w:rsid w:val="007D0898"/>
    <w:rsid w:val="007D0A22"/>
    <w:rsid w:val="007D0B38"/>
    <w:rsid w:val="007D0B67"/>
    <w:rsid w:val="007D0E2B"/>
    <w:rsid w:val="007D0EE9"/>
    <w:rsid w:val="007D12F3"/>
    <w:rsid w:val="007D1330"/>
    <w:rsid w:val="007D136E"/>
    <w:rsid w:val="007D1462"/>
    <w:rsid w:val="007D15B3"/>
    <w:rsid w:val="007D165A"/>
    <w:rsid w:val="007D190D"/>
    <w:rsid w:val="007D1A0D"/>
    <w:rsid w:val="007D1C1E"/>
    <w:rsid w:val="007D23F8"/>
    <w:rsid w:val="007D24AC"/>
    <w:rsid w:val="007D2586"/>
    <w:rsid w:val="007D26B3"/>
    <w:rsid w:val="007D2777"/>
    <w:rsid w:val="007D27C6"/>
    <w:rsid w:val="007D2A46"/>
    <w:rsid w:val="007D2C9F"/>
    <w:rsid w:val="007D323A"/>
    <w:rsid w:val="007D32A3"/>
    <w:rsid w:val="007D3419"/>
    <w:rsid w:val="007D344F"/>
    <w:rsid w:val="007D347A"/>
    <w:rsid w:val="007D358E"/>
    <w:rsid w:val="007D38BC"/>
    <w:rsid w:val="007D39F2"/>
    <w:rsid w:val="007D3A90"/>
    <w:rsid w:val="007D3AA5"/>
    <w:rsid w:val="007D3AD4"/>
    <w:rsid w:val="007D3BD3"/>
    <w:rsid w:val="007D3C53"/>
    <w:rsid w:val="007D3DB0"/>
    <w:rsid w:val="007D3F32"/>
    <w:rsid w:val="007D40ED"/>
    <w:rsid w:val="007D4194"/>
    <w:rsid w:val="007D4307"/>
    <w:rsid w:val="007D4387"/>
    <w:rsid w:val="007D4479"/>
    <w:rsid w:val="007D4739"/>
    <w:rsid w:val="007D49DA"/>
    <w:rsid w:val="007D4AD2"/>
    <w:rsid w:val="007D4BA0"/>
    <w:rsid w:val="007D4C31"/>
    <w:rsid w:val="007D4D02"/>
    <w:rsid w:val="007D4F88"/>
    <w:rsid w:val="007D501C"/>
    <w:rsid w:val="007D5027"/>
    <w:rsid w:val="007D5186"/>
    <w:rsid w:val="007D528B"/>
    <w:rsid w:val="007D5333"/>
    <w:rsid w:val="007D5561"/>
    <w:rsid w:val="007D5693"/>
    <w:rsid w:val="007D5859"/>
    <w:rsid w:val="007D58A0"/>
    <w:rsid w:val="007D59EA"/>
    <w:rsid w:val="007D59F3"/>
    <w:rsid w:val="007D5A12"/>
    <w:rsid w:val="007D5AB2"/>
    <w:rsid w:val="007D5ACB"/>
    <w:rsid w:val="007D5ACD"/>
    <w:rsid w:val="007D5BBE"/>
    <w:rsid w:val="007D5C95"/>
    <w:rsid w:val="007D5C9A"/>
    <w:rsid w:val="007D5E1F"/>
    <w:rsid w:val="007D5E42"/>
    <w:rsid w:val="007D6325"/>
    <w:rsid w:val="007D63C3"/>
    <w:rsid w:val="007D640D"/>
    <w:rsid w:val="007D663F"/>
    <w:rsid w:val="007D668E"/>
    <w:rsid w:val="007D66F3"/>
    <w:rsid w:val="007D6777"/>
    <w:rsid w:val="007D6782"/>
    <w:rsid w:val="007D69A5"/>
    <w:rsid w:val="007D6AC1"/>
    <w:rsid w:val="007D6B67"/>
    <w:rsid w:val="007D6D11"/>
    <w:rsid w:val="007D6DD4"/>
    <w:rsid w:val="007D70AE"/>
    <w:rsid w:val="007D712C"/>
    <w:rsid w:val="007D714F"/>
    <w:rsid w:val="007D7221"/>
    <w:rsid w:val="007D7307"/>
    <w:rsid w:val="007D73A6"/>
    <w:rsid w:val="007D742A"/>
    <w:rsid w:val="007D74CA"/>
    <w:rsid w:val="007D7657"/>
    <w:rsid w:val="007D76FE"/>
    <w:rsid w:val="007D7806"/>
    <w:rsid w:val="007D786E"/>
    <w:rsid w:val="007D7926"/>
    <w:rsid w:val="007D799B"/>
    <w:rsid w:val="007D7B9E"/>
    <w:rsid w:val="007D7BDC"/>
    <w:rsid w:val="007D7C7C"/>
    <w:rsid w:val="007E0073"/>
    <w:rsid w:val="007E017D"/>
    <w:rsid w:val="007E0290"/>
    <w:rsid w:val="007E0482"/>
    <w:rsid w:val="007E054D"/>
    <w:rsid w:val="007E0586"/>
    <w:rsid w:val="007E09AA"/>
    <w:rsid w:val="007E09B6"/>
    <w:rsid w:val="007E0A1D"/>
    <w:rsid w:val="007E0EEC"/>
    <w:rsid w:val="007E0FD8"/>
    <w:rsid w:val="007E1144"/>
    <w:rsid w:val="007E151F"/>
    <w:rsid w:val="007E16C8"/>
    <w:rsid w:val="007E16E7"/>
    <w:rsid w:val="007E17B5"/>
    <w:rsid w:val="007E17FF"/>
    <w:rsid w:val="007E182A"/>
    <w:rsid w:val="007E1A5B"/>
    <w:rsid w:val="007E1AB1"/>
    <w:rsid w:val="007E1B84"/>
    <w:rsid w:val="007E1C19"/>
    <w:rsid w:val="007E1CE4"/>
    <w:rsid w:val="007E1E59"/>
    <w:rsid w:val="007E1E95"/>
    <w:rsid w:val="007E1F25"/>
    <w:rsid w:val="007E1F42"/>
    <w:rsid w:val="007E2280"/>
    <w:rsid w:val="007E22BF"/>
    <w:rsid w:val="007E24C9"/>
    <w:rsid w:val="007E2552"/>
    <w:rsid w:val="007E28FA"/>
    <w:rsid w:val="007E2948"/>
    <w:rsid w:val="007E2999"/>
    <w:rsid w:val="007E2A0A"/>
    <w:rsid w:val="007E2AAB"/>
    <w:rsid w:val="007E2AD8"/>
    <w:rsid w:val="007E3012"/>
    <w:rsid w:val="007E3112"/>
    <w:rsid w:val="007E329E"/>
    <w:rsid w:val="007E339D"/>
    <w:rsid w:val="007E3487"/>
    <w:rsid w:val="007E348F"/>
    <w:rsid w:val="007E3552"/>
    <w:rsid w:val="007E372C"/>
    <w:rsid w:val="007E375F"/>
    <w:rsid w:val="007E3998"/>
    <w:rsid w:val="007E39E6"/>
    <w:rsid w:val="007E39E7"/>
    <w:rsid w:val="007E39EE"/>
    <w:rsid w:val="007E3A79"/>
    <w:rsid w:val="007E3A95"/>
    <w:rsid w:val="007E3AF9"/>
    <w:rsid w:val="007E3B6F"/>
    <w:rsid w:val="007E3BCD"/>
    <w:rsid w:val="007E3C5B"/>
    <w:rsid w:val="007E3C63"/>
    <w:rsid w:val="007E3D42"/>
    <w:rsid w:val="007E3E39"/>
    <w:rsid w:val="007E3FB4"/>
    <w:rsid w:val="007E4086"/>
    <w:rsid w:val="007E4127"/>
    <w:rsid w:val="007E4198"/>
    <w:rsid w:val="007E45FE"/>
    <w:rsid w:val="007E4661"/>
    <w:rsid w:val="007E4764"/>
    <w:rsid w:val="007E4855"/>
    <w:rsid w:val="007E489E"/>
    <w:rsid w:val="007E4928"/>
    <w:rsid w:val="007E4A36"/>
    <w:rsid w:val="007E4C21"/>
    <w:rsid w:val="007E4C6F"/>
    <w:rsid w:val="007E4E3B"/>
    <w:rsid w:val="007E50B2"/>
    <w:rsid w:val="007E526B"/>
    <w:rsid w:val="007E52C1"/>
    <w:rsid w:val="007E5692"/>
    <w:rsid w:val="007E5931"/>
    <w:rsid w:val="007E596D"/>
    <w:rsid w:val="007E5B0A"/>
    <w:rsid w:val="007E6097"/>
    <w:rsid w:val="007E63B8"/>
    <w:rsid w:val="007E642F"/>
    <w:rsid w:val="007E6443"/>
    <w:rsid w:val="007E6775"/>
    <w:rsid w:val="007E68BE"/>
    <w:rsid w:val="007E6988"/>
    <w:rsid w:val="007E6A6F"/>
    <w:rsid w:val="007E6B3B"/>
    <w:rsid w:val="007E6D23"/>
    <w:rsid w:val="007E6E98"/>
    <w:rsid w:val="007E71D9"/>
    <w:rsid w:val="007E720A"/>
    <w:rsid w:val="007E746D"/>
    <w:rsid w:val="007E7754"/>
    <w:rsid w:val="007E7897"/>
    <w:rsid w:val="007E7A2B"/>
    <w:rsid w:val="007E7AF9"/>
    <w:rsid w:val="007E7BC4"/>
    <w:rsid w:val="007E7D72"/>
    <w:rsid w:val="007E7DED"/>
    <w:rsid w:val="007E7E1D"/>
    <w:rsid w:val="007E7E3E"/>
    <w:rsid w:val="007E7F35"/>
    <w:rsid w:val="007E7FD8"/>
    <w:rsid w:val="007E7FFC"/>
    <w:rsid w:val="007F0256"/>
    <w:rsid w:val="007F02F5"/>
    <w:rsid w:val="007F0339"/>
    <w:rsid w:val="007F0550"/>
    <w:rsid w:val="007F0604"/>
    <w:rsid w:val="007F0639"/>
    <w:rsid w:val="007F0822"/>
    <w:rsid w:val="007F0828"/>
    <w:rsid w:val="007F0C47"/>
    <w:rsid w:val="007F0D8E"/>
    <w:rsid w:val="007F0DC3"/>
    <w:rsid w:val="007F0E91"/>
    <w:rsid w:val="007F0F8D"/>
    <w:rsid w:val="007F108E"/>
    <w:rsid w:val="007F12BA"/>
    <w:rsid w:val="007F1312"/>
    <w:rsid w:val="007F13E3"/>
    <w:rsid w:val="007F1460"/>
    <w:rsid w:val="007F1545"/>
    <w:rsid w:val="007F15A7"/>
    <w:rsid w:val="007F1686"/>
    <w:rsid w:val="007F16D4"/>
    <w:rsid w:val="007F1C14"/>
    <w:rsid w:val="007F1DEB"/>
    <w:rsid w:val="007F1FFB"/>
    <w:rsid w:val="007F2550"/>
    <w:rsid w:val="007F2780"/>
    <w:rsid w:val="007F27B8"/>
    <w:rsid w:val="007F285D"/>
    <w:rsid w:val="007F29B6"/>
    <w:rsid w:val="007F2B56"/>
    <w:rsid w:val="007F2CB2"/>
    <w:rsid w:val="007F2E11"/>
    <w:rsid w:val="007F2EF1"/>
    <w:rsid w:val="007F2FC6"/>
    <w:rsid w:val="007F2FEC"/>
    <w:rsid w:val="007F304B"/>
    <w:rsid w:val="007F3195"/>
    <w:rsid w:val="007F3529"/>
    <w:rsid w:val="007F35B0"/>
    <w:rsid w:val="007F39CE"/>
    <w:rsid w:val="007F3ACC"/>
    <w:rsid w:val="007F3B48"/>
    <w:rsid w:val="007F3D86"/>
    <w:rsid w:val="007F3DC9"/>
    <w:rsid w:val="007F406B"/>
    <w:rsid w:val="007F4427"/>
    <w:rsid w:val="007F442E"/>
    <w:rsid w:val="007F4444"/>
    <w:rsid w:val="007F44F7"/>
    <w:rsid w:val="007F4548"/>
    <w:rsid w:val="007F471B"/>
    <w:rsid w:val="007F4955"/>
    <w:rsid w:val="007F4AF3"/>
    <w:rsid w:val="007F4B39"/>
    <w:rsid w:val="007F4B97"/>
    <w:rsid w:val="007F4F8B"/>
    <w:rsid w:val="007F50D1"/>
    <w:rsid w:val="007F54B5"/>
    <w:rsid w:val="007F567A"/>
    <w:rsid w:val="007F5734"/>
    <w:rsid w:val="007F5736"/>
    <w:rsid w:val="007F5A47"/>
    <w:rsid w:val="007F5AA8"/>
    <w:rsid w:val="007F5BA2"/>
    <w:rsid w:val="007F5DB1"/>
    <w:rsid w:val="007F5E32"/>
    <w:rsid w:val="007F5F28"/>
    <w:rsid w:val="007F5FF7"/>
    <w:rsid w:val="007F60C8"/>
    <w:rsid w:val="007F6158"/>
    <w:rsid w:val="007F62AE"/>
    <w:rsid w:val="007F64F6"/>
    <w:rsid w:val="007F66E7"/>
    <w:rsid w:val="007F6705"/>
    <w:rsid w:val="007F6865"/>
    <w:rsid w:val="007F690A"/>
    <w:rsid w:val="007F6941"/>
    <w:rsid w:val="007F6AAC"/>
    <w:rsid w:val="007F6C9D"/>
    <w:rsid w:val="007F6CFF"/>
    <w:rsid w:val="007F6E98"/>
    <w:rsid w:val="007F6F71"/>
    <w:rsid w:val="007F70AB"/>
    <w:rsid w:val="007F7111"/>
    <w:rsid w:val="007F7152"/>
    <w:rsid w:val="007F7296"/>
    <w:rsid w:val="007F72D7"/>
    <w:rsid w:val="007F74FD"/>
    <w:rsid w:val="007F7567"/>
    <w:rsid w:val="007F7643"/>
    <w:rsid w:val="007F7897"/>
    <w:rsid w:val="007F7AE2"/>
    <w:rsid w:val="008001EC"/>
    <w:rsid w:val="00800325"/>
    <w:rsid w:val="008003FD"/>
    <w:rsid w:val="00800CE1"/>
    <w:rsid w:val="00800D62"/>
    <w:rsid w:val="00800D8A"/>
    <w:rsid w:val="00800DF8"/>
    <w:rsid w:val="00800EBC"/>
    <w:rsid w:val="00800FE8"/>
    <w:rsid w:val="00801025"/>
    <w:rsid w:val="008011A9"/>
    <w:rsid w:val="0080127A"/>
    <w:rsid w:val="0080138E"/>
    <w:rsid w:val="0080147F"/>
    <w:rsid w:val="00801582"/>
    <w:rsid w:val="00801593"/>
    <w:rsid w:val="00801657"/>
    <w:rsid w:val="00801939"/>
    <w:rsid w:val="008019B9"/>
    <w:rsid w:val="00801A6A"/>
    <w:rsid w:val="00801B74"/>
    <w:rsid w:val="00801BAE"/>
    <w:rsid w:val="0080243C"/>
    <w:rsid w:val="00802450"/>
    <w:rsid w:val="008024B9"/>
    <w:rsid w:val="00802559"/>
    <w:rsid w:val="00802565"/>
    <w:rsid w:val="008026EC"/>
    <w:rsid w:val="008027CE"/>
    <w:rsid w:val="00802905"/>
    <w:rsid w:val="008029A5"/>
    <w:rsid w:val="00802ED5"/>
    <w:rsid w:val="00803077"/>
    <w:rsid w:val="008035C9"/>
    <w:rsid w:val="008036E8"/>
    <w:rsid w:val="00803729"/>
    <w:rsid w:val="00803759"/>
    <w:rsid w:val="00803765"/>
    <w:rsid w:val="008038CB"/>
    <w:rsid w:val="00803BD5"/>
    <w:rsid w:val="00803BEE"/>
    <w:rsid w:val="00803CF1"/>
    <w:rsid w:val="00803DE8"/>
    <w:rsid w:val="00803EB4"/>
    <w:rsid w:val="00804011"/>
    <w:rsid w:val="0080432C"/>
    <w:rsid w:val="00804440"/>
    <w:rsid w:val="00804485"/>
    <w:rsid w:val="00804878"/>
    <w:rsid w:val="00804AAA"/>
    <w:rsid w:val="00804E7C"/>
    <w:rsid w:val="00805181"/>
    <w:rsid w:val="00805258"/>
    <w:rsid w:val="008059B3"/>
    <w:rsid w:val="00805B4F"/>
    <w:rsid w:val="00805C42"/>
    <w:rsid w:val="00805EB6"/>
    <w:rsid w:val="00805FB8"/>
    <w:rsid w:val="0080620D"/>
    <w:rsid w:val="008062B3"/>
    <w:rsid w:val="0080636D"/>
    <w:rsid w:val="00806525"/>
    <w:rsid w:val="008065EE"/>
    <w:rsid w:val="00806636"/>
    <w:rsid w:val="00806753"/>
    <w:rsid w:val="00806852"/>
    <w:rsid w:val="008068D6"/>
    <w:rsid w:val="00806971"/>
    <w:rsid w:val="008069C3"/>
    <w:rsid w:val="00806CF2"/>
    <w:rsid w:val="00806CF4"/>
    <w:rsid w:val="008070DF"/>
    <w:rsid w:val="0080727F"/>
    <w:rsid w:val="00807294"/>
    <w:rsid w:val="008072E5"/>
    <w:rsid w:val="00807393"/>
    <w:rsid w:val="00807590"/>
    <w:rsid w:val="00807745"/>
    <w:rsid w:val="00807768"/>
    <w:rsid w:val="008078E9"/>
    <w:rsid w:val="00807923"/>
    <w:rsid w:val="00807CA5"/>
    <w:rsid w:val="00807DAF"/>
    <w:rsid w:val="00807DD1"/>
    <w:rsid w:val="00807FBE"/>
    <w:rsid w:val="00807FF5"/>
    <w:rsid w:val="00810055"/>
    <w:rsid w:val="0081046C"/>
    <w:rsid w:val="008106B4"/>
    <w:rsid w:val="00810A20"/>
    <w:rsid w:val="00810A4F"/>
    <w:rsid w:val="00810AF1"/>
    <w:rsid w:val="00810B3D"/>
    <w:rsid w:val="00810CEB"/>
    <w:rsid w:val="00810E05"/>
    <w:rsid w:val="0081101D"/>
    <w:rsid w:val="008110FF"/>
    <w:rsid w:val="008111F3"/>
    <w:rsid w:val="008112C4"/>
    <w:rsid w:val="00811457"/>
    <w:rsid w:val="008114D9"/>
    <w:rsid w:val="00811690"/>
    <w:rsid w:val="008116B8"/>
    <w:rsid w:val="008116F2"/>
    <w:rsid w:val="00811752"/>
    <w:rsid w:val="008117B6"/>
    <w:rsid w:val="008117D5"/>
    <w:rsid w:val="00811AB7"/>
    <w:rsid w:val="00811BF2"/>
    <w:rsid w:val="00811C4F"/>
    <w:rsid w:val="00811C7B"/>
    <w:rsid w:val="00811C8A"/>
    <w:rsid w:val="00811D4E"/>
    <w:rsid w:val="00811DDF"/>
    <w:rsid w:val="00811E18"/>
    <w:rsid w:val="00811F78"/>
    <w:rsid w:val="00812176"/>
    <w:rsid w:val="00812188"/>
    <w:rsid w:val="008122C9"/>
    <w:rsid w:val="0081231E"/>
    <w:rsid w:val="008124A5"/>
    <w:rsid w:val="008126ED"/>
    <w:rsid w:val="00812750"/>
    <w:rsid w:val="008127B0"/>
    <w:rsid w:val="008128D9"/>
    <w:rsid w:val="00812991"/>
    <w:rsid w:val="00812ADB"/>
    <w:rsid w:val="00812B65"/>
    <w:rsid w:val="00812B91"/>
    <w:rsid w:val="00812E2F"/>
    <w:rsid w:val="00812FA0"/>
    <w:rsid w:val="00813218"/>
    <w:rsid w:val="00813230"/>
    <w:rsid w:val="00813254"/>
    <w:rsid w:val="0081335D"/>
    <w:rsid w:val="0081342B"/>
    <w:rsid w:val="00813468"/>
    <w:rsid w:val="0081392A"/>
    <w:rsid w:val="00813A1E"/>
    <w:rsid w:val="00813D00"/>
    <w:rsid w:val="00813ED0"/>
    <w:rsid w:val="00813FDC"/>
    <w:rsid w:val="00814167"/>
    <w:rsid w:val="00814340"/>
    <w:rsid w:val="008143CB"/>
    <w:rsid w:val="00814593"/>
    <w:rsid w:val="00814699"/>
    <w:rsid w:val="008146AA"/>
    <w:rsid w:val="008146F7"/>
    <w:rsid w:val="00814792"/>
    <w:rsid w:val="0081485B"/>
    <w:rsid w:val="008149BE"/>
    <w:rsid w:val="00814B2A"/>
    <w:rsid w:val="00814B4C"/>
    <w:rsid w:val="00814F1E"/>
    <w:rsid w:val="00814FA8"/>
    <w:rsid w:val="00814FE6"/>
    <w:rsid w:val="0081508A"/>
    <w:rsid w:val="00815309"/>
    <w:rsid w:val="00815379"/>
    <w:rsid w:val="008153AE"/>
    <w:rsid w:val="00815DD4"/>
    <w:rsid w:val="008160BA"/>
    <w:rsid w:val="00816174"/>
    <w:rsid w:val="00816354"/>
    <w:rsid w:val="008163E9"/>
    <w:rsid w:val="0081663F"/>
    <w:rsid w:val="00816AB1"/>
    <w:rsid w:val="00816FF4"/>
    <w:rsid w:val="00817010"/>
    <w:rsid w:val="0081709F"/>
    <w:rsid w:val="00817105"/>
    <w:rsid w:val="00817168"/>
    <w:rsid w:val="0081717F"/>
    <w:rsid w:val="00817183"/>
    <w:rsid w:val="008172C7"/>
    <w:rsid w:val="00817322"/>
    <w:rsid w:val="008173D8"/>
    <w:rsid w:val="008174E6"/>
    <w:rsid w:val="00817750"/>
    <w:rsid w:val="00817ECB"/>
    <w:rsid w:val="00820105"/>
    <w:rsid w:val="0082021E"/>
    <w:rsid w:val="0082062D"/>
    <w:rsid w:val="0082075B"/>
    <w:rsid w:val="00820A1D"/>
    <w:rsid w:val="00820A7D"/>
    <w:rsid w:val="00820BE2"/>
    <w:rsid w:val="00820BEC"/>
    <w:rsid w:val="00820FE2"/>
    <w:rsid w:val="00821154"/>
    <w:rsid w:val="008211FE"/>
    <w:rsid w:val="00821256"/>
    <w:rsid w:val="0082128B"/>
    <w:rsid w:val="008212F3"/>
    <w:rsid w:val="008215C6"/>
    <w:rsid w:val="00821622"/>
    <w:rsid w:val="0082174D"/>
    <w:rsid w:val="008217E8"/>
    <w:rsid w:val="00821849"/>
    <w:rsid w:val="00821AC9"/>
    <w:rsid w:val="00821B30"/>
    <w:rsid w:val="00821C34"/>
    <w:rsid w:val="00821C5D"/>
    <w:rsid w:val="00821E78"/>
    <w:rsid w:val="0082203E"/>
    <w:rsid w:val="00822086"/>
    <w:rsid w:val="008220BC"/>
    <w:rsid w:val="00822154"/>
    <w:rsid w:val="008221F6"/>
    <w:rsid w:val="008223A4"/>
    <w:rsid w:val="008223DA"/>
    <w:rsid w:val="008223DC"/>
    <w:rsid w:val="008223EC"/>
    <w:rsid w:val="008223F1"/>
    <w:rsid w:val="0082252D"/>
    <w:rsid w:val="00822696"/>
    <w:rsid w:val="008226CA"/>
    <w:rsid w:val="00822827"/>
    <w:rsid w:val="008228D6"/>
    <w:rsid w:val="00822957"/>
    <w:rsid w:val="00822F99"/>
    <w:rsid w:val="00823018"/>
    <w:rsid w:val="0082311B"/>
    <w:rsid w:val="008233A2"/>
    <w:rsid w:val="008234FE"/>
    <w:rsid w:val="00823576"/>
    <w:rsid w:val="00823631"/>
    <w:rsid w:val="00823771"/>
    <w:rsid w:val="008238B0"/>
    <w:rsid w:val="00823A00"/>
    <w:rsid w:val="00823BE1"/>
    <w:rsid w:val="00823C4E"/>
    <w:rsid w:val="00823C51"/>
    <w:rsid w:val="00823D0F"/>
    <w:rsid w:val="00823DCC"/>
    <w:rsid w:val="00823F9F"/>
    <w:rsid w:val="0082430E"/>
    <w:rsid w:val="008248DE"/>
    <w:rsid w:val="00824B71"/>
    <w:rsid w:val="00824C53"/>
    <w:rsid w:val="00824CA3"/>
    <w:rsid w:val="00824D35"/>
    <w:rsid w:val="00824FF9"/>
    <w:rsid w:val="008250DE"/>
    <w:rsid w:val="00825403"/>
    <w:rsid w:val="0082541B"/>
    <w:rsid w:val="0082568E"/>
    <w:rsid w:val="00825812"/>
    <w:rsid w:val="00825935"/>
    <w:rsid w:val="00825A86"/>
    <w:rsid w:val="00825AAF"/>
    <w:rsid w:val="00825AE2"/>
    <w:rsid w:val="00825BF9"/>
    <w:rsid w:val="00825F2F"/>
    <w:rsid w:val="00825FD1"/>
    <w:rsid w:val="00826048"/>
    <w:rsid w:val="008260F7"/>
    <w:rsid w:val="008264F1"/>
    <w:rsid w:val="008266BF"/>
    <w:rsid w:val="00826996"/>
    <w:rsid w:val="00826A09"/>
    <w:rsid w:val="00826AA3"/>
    <w:rsid w:val="00826B54"/>
    <w:rsid w:val="00826B5C"/>
    <w:rsid w:val="00826C21"/>
    <w:rsid w:val="00826ED2"/>
    <w:rsid w:val="00826F19"/>
    <w:rsid w:val="00827154"/>
    <w:rsid w:val="00827240"/>
    <w:rsid w:val="00827242"/>
    <w:rsid w:val="008274D7"/>
    <w:rsid w:val="00827566"/>
    <w:rsid w:val="00827662"/>
    <w:rsid w:val="008276C3"/>
    <w:rsid w:val="008277DE"/>
    <w:rsid w:val="008278C4"/>
    <w:rsid w:val="00827941"/>
    <w:rsid w:val="00827A7B"/>
    <w:rsid w:val="00827AB6"/>
    <w:rsid w:val="00827D93"/>
    <w:rsid w:val="00827DF7"/>
    <w:rsid w:val="00830047"/>
    <w:rsid w:val="00830236"/>
    <w:rsid w:val="008302AF"/>
    <w:rsid w:val="00830402"/>
    <w:rsid w:val="008305D0"/>
    <w:rsid w:val="008306D9"/>
    <w:rsid w:val="0083072B"/>
    <w:rsid w:val="0083084C"/>
    <w:rsid w:val="00830B42"/>
    <w:rsid w:val="00830CE7"/>
    <w:rsid w:val="00830D84"/>
    <w:rsid w:val="00830FB5"/>
    <w:rsid w:val="00831075"/>
    <w:rsid w:val="00831107"/>
    <w:rsid w:val="008315A0"/>
    <w:rsid w:val="008319EC"/>
    <w:rsid w:val="00831AF8"/>
    <w:rsid w:val="00831B40"/>
    <w:rsid w:val="00831C33"/>
    <w:rsid w:val="00831CCB"/>
    <w:rsid w:val="00831CF6"/>
    <w:rsid w:val="00832226"/>
    <w:rsid w:val="0083244F"/>
    <w:rsid w:val="0083246F"/>
    <w:rsid w:val="0083255B"/>
    <w:rsid w:val="0083260C"/>
    <w:rsid w:val="00832689"/>
    <w:rsid w:val="008326D9"/>
    <w:rsid w:val="008326E0"/>
    <w:rsid w:val="008327A3"/>
    <w:rsid w:val="00832A8B"/>
    <w:rsid w:val="008330ED"/>
    <w:rsid w:val="0083320D"/>
    <w:rsid w:val="00833233"/>
    <w:rsid w:val="00833290"/>
    <w:rsid w:val="008332A1"/>
    <w:rsid w:val="00833384"/>
    <w:rsid w:val="0083340B"/>
    <w:rsid w:val="00833705"/>
    <w:rsid w:val="00833713"/>
    <w:rsid w:val="008338BB"/>
    <w:rsid w:val="008338C0"/>
    <w:rsid w:val="008339C3"/>
    <w:rsid w:val="00833E2C"/>
    <w:rsid w:val="00833EAE"/>
    <w:rsid w:val="00834186"/>
    <w:rsid w:val="008342A2"/>
    <w:rsid w:val="00834313"/>
    <w:rsid w:val="008343F8"/>
    <w:rsid w:val="0083446C"/>
    <w:rsid w:val="0083460F"/>
    <w:rsid w:val="00834635"/>
    <w:rsid w:val="00834660"/>
    <w:rsid w:val="008346DB"/>
    <w:rsid w:val="00834742"/>
    <w:rsid w:val="00834744"/>
    <w:rsid w:val="00834883"/>
    <w:rsid w:val="008349A9"/>
    <w:rsid w:val="00834A62"/>
    <w:rsid w:val="00834B7C"/>
    <w:rsid w:val="00834C64"/>
    <w:rsid w:val="00834F92"/>
    <w:rsid w:val="00835064"/>
    <w:rsid w:val="0083509F"/>
    <w:rsid w:val="0083516F"/>
    <w:rsid w:val="008351E9"/>
    <w:rsid w:val="00835284"/>
    <w:rsid w:val="0083564E"/>
    <w:rsid w:val="00835754"/>
    <w:rsid w:val="00835839"/>
    <w:rsid w:val="00835888"/>
    <w:rsid w:val="00835897"/>
    <w:rsid w:val="00835999"/>
    <w:rsid w:val="00835DA3"/>
    <w:rsid w:val="00835DFA"/>
    <w:rsid w:val="00835FC6"/>
    <w:rsid w:val="00836170"/>
    <w:rsid w:val="008361CA"/>
    <w:rsid w:val="0083626E"/>
    <w:rsid w:val="0083630F"/>
    <w:rsid w:val="008363DB"/>
    <w:rsid w:val="00836488"/>
    <w:rsid w:val="008364C0"/>
    <w:rsid w:val="008365EC"/>
    <w:rsid w:val="00836627"/>
    <w:rsid w:val="00836757"/>
    <w:rsid w:val="00836774"/>
    <w:rsid w:val="0083677E"/>
    <w:rsid w:val="008367FF"/>
    <w:rsid w:val="008368A3"/>
    <w:rsid w:val="00836B10"/>
    <w:rsid w:val="00836B92"/>
    <w:rsid w:val="00836C36"/>
    <w:rsid w:val="00836C69"/>
    <w:rsid w:val="00837265"/>
    <w:rsid w:val="0083739E"/>
    <w:rsid w:val="0083749E"/>
    <w:rsid w:val="00837612"/>
    <w:rsid w:val="00837A2D"/>
    <w:rsid w:val="00837A94"/>
    <w:rsid w:val="00840019"/>
    <w:rsid w:val="00840128"/>
    <w:rsid w:val="008401F9"/>
    <w:rsid w:val="008405C9"/>
    <w:rsid w:val="008405F5"/>
    <w:rsid w:val="00840654"/>
    <w:rsid w:val="00840ACA"/>
    <w:rsid w:val="00840ACB"/>
    <w:rsid w:val="00840C1A"/>
    <w:rsid w:val="00840CCC"/>
    <w:rsid w:val="00840CF0"/>
    <w:rsid w:val="00840D33"/>
    <w:rsid w:val="00840EA0"/>
    <w:rsid w:val="00840F40"/>
    <w:rsid w:val="00840F45"/>
    <w:rsid w:val="00840F81"/>
    <w:rsid w:val="00841270"/>
    <w:rsid w:val="008412A9"/>
    <w:rsid w:val="00841496"/>
    <w:rsid w:val="0084152E"/>
    <w:rsid w:val="008415B0"/>
    <w:rsid w:val="008415E7"/>
    <w:rsid w:val="0084163F"/>
    <w:rsid w:val="008416C7"/>
    <w:rsid w:val="0084177B"/>
    <w:rsid w:val="008418F9"/>
    <w:rsid w:val="00841912"/>
    <w:rsid w:val="00841936"/>
    <w:rsid w:val="008419FE"/>
    <w:rsid w:val="00841A26"/>
    <w:rsid w:val="00841BFA"/>
    <w:rsid w:val="00841C6E"/>
    <w:rsid w:val="00841D4C"/>
    <w:rsid w:val="00841E16"/>
    <w:rsid w:val="00841E85"/>
    <w:rsid w:val="008420D8"/>
    <w:rsid w:val="00842111"/>
    <w:rsid w:val="0084213D"/>
    <w:rsid w:val="008421F7"/>
    <w:rsid w:val="0084225C"/>
    <w:rsid w:val="0084236F"/>
    <w:rsid w:val="008423F5"/>
    <w:rsid w:val="00842422"/>
    <w:rsid w:val="008424C8"/>
    <w:rsid w:val="0084266E"/>
    <w:rsid w:val="008426E7"/>
    <w:rsid w:val="0084277C"/>
    <w:rsid w:val="0084290F"/>
    <w:rsid w:val="008429D0"/>
    <w:rsid w:val="00842A53"/>
    <w:rsid w:val="00842A95"/>
    <w:rsid w:val="00842C5F"/>
    <w:rsid w:val="00842E33"/>
    <w:rsid w:val="00842EA2"/>
    <w:rsid w:val="00842EAE"/>
    <w:rsid w:val="00842ED8"/>
    <w:rsid w:val="00842F76"/>
    <w:rsid w:val="0084315C"/>
    <w:rsid w:val="008431AB"/>
    <w:rsid w:val="008434AC"/>
    <w:rsid w:val="0084352A"/>
    <w:rsid w:val="00843558"/>
    <w:rsid w:val="0084357F"/>
    <w:rsid w:val="008436A1"/>
    <w:rsid w:val="008438FF"/>
    <w:rsid w:val="00843B71"/>
    <w:rsid w:val="00843CB6"/>
    <w:rsid w:val="00843CC1"/>
    <w:rsid w:val="00843DB2"/>
    <w:rsid w:val="00843E2B"/>
    <w:rsid w:val="00844089"/>
    <w:rsid w:val="0084408F"/>
    <w:rsid w:val="008440A9"/>
    <w:rsid w:val="0084415C"/>
    <w:rsid w:val="00844192"/>
    <w:rsid w:val="00844251"/>
    <w:rsid w:val="00844330"/>
    <w:rsid w:val="008443AC"/>
    <w:rsid w:val="00844578"/>
    <w:rsid w:val="0084478A"/>
    <w:rsid w:val="008447AC"/>
    <w:rsid w:val="008449B0"/>
    <w:rsid w:val="00844B56"/>
    <w:rsid w:val="00844C3B"/>
    <w:rsid w:val="00844CA8"/>
    <w:rsid w:val="00844E97"/>
    <w:rsid w:val="00844FBB"/>
    <w:rsid w:val="00845085"/>
    <w:rsid w:val="008450AD"/>
    <w:rsid w:val="0084511E"/>
    <w:rsid w:val="0084512C"/>
    <w:rsid w:val="00845165"/>
    <w:rsid w:val="00845802"/>
    <w:rsid w:val="0084586C"/>
    <w:rsid w:val="008458BE"/>
    <w:rsid w:val="00845B7B"/>
    <w:rsid w:val="00845BD0"/>
    <w:rsid w:val="00845BD8"/>
    <w:rsid w:val="00845BFB"/>
    <w:rsid w:val="00845C0B"/>
    <w:rsid w:val="00845ED8"/>
    <w:rsid w:val="00845FC4"/>
    <w:rsid w:val="008460EC"/>
    <w:rsid w:val="00846252"/>
    <w:rsid w:val="00846282"/>
    <w:rsid w:val="00846391"/>
    <w:rsid w:val="008463D1"/>
    <w:rsid w:val="008465B9"/>
    <w:rsid w:val="00846EB6"/>
    <w:rsid w:val="00846EE4"/>
    <w:rsid w:val="00847207"/>
    <w:rsid w:val="0084720A"/>
    <w:rsid w:val="0084729D"/>
    <w:rsid w:val="0084749E"/>
    <w:rsid w:val="008474D9"/>
    <w:rsid w:val="00847713"/>
    <w:rsid w:val="008477BF"/>
    <w:rsid w:val="00847913"/>
    <w:rsid w:val="00847CB3"/>
    <w:rsid w:val="00847E1F"/>
    <w:rsid w:val="00847ECC"/>
    <w:rsid w:val="00847F22"/>
    <w:rsid w:val="00847F25"/>
    <w:rsid w:val="00847F4B"/>
    <w:rsid w:val="00850273"/>
    <w:rsid w:val="008502DA"/>
    <w:rsid w:val="008504B3"/>
    <w:rsid w:val="00850815"/>
    <w:rsid w:val="00850988"/>
    <w:rsid w:val="00850989"/>
    <w:rsid w:val="00850998"/>
    <w:rsid w:val="00850C05"/>
    <w:rsid w:val="00850E33"/>
    <w:rsid w:val="00850F67"/>
    <w:rsid w:val="00851185"/>
    <w:rsid w:val="00851273"/>
    <w:rsid w:val="0085131B"/>
    <w:rsid w:val="0085144B"/>
    <w:rsid w:val="0085189A"/>
    <w:rsid w:val="008519EE"/>
    <w:rsid w:val="00851A33"/>
    <w:rsid w:val="00851E82"/>
    <w:rsid w:val="0085207A"/>
    <w:rsid w:val="00852156"/>
    <w:rsid w:val="00852173"/>
    <w:rsid w:val="008522CD"/>
    <w:rsid w:val="008522F3"/>
    <w:rsid w:val="008523DE"/>
    <w:rsid w:val="008524AB"/>
    <w:rsid w:val="008524E8"/>
    <w:rsid w:val="008527DE"/>
    <w:rsid w:val="00852812"/>
    <w:rsid w:val="00852846"/>
    <w:rsid w:val="0085284B"/>
    <w:rsid w:val="00852956"/>
    <w:rsid w:val="008529B7"/>
    <w:rsid w:val="00852AD1"/>
    <w:rsid w:val="00852BAF"/>
    <w:rsid w:val="00852C15"/>
    <w:rsid w:val="00852E3D"/>
    <w:rsid w:val="00852E93"/>
    <w:rsid w:val="00852F19"/>
    <w:rsid w:val="00853161"/>
    <w:rsid w:val="00853288"/>
    <w:rsid w:val="0085343D"/>
    <w:rsid w:val="008535D8"/>
    <w:rsid w:val="00853611"/>
    <w:rsid w:val="008537D7"/>
    <w:rsid w:val="0085392E"/>
    <w:rsid w:val="00853A6C"/>
    <w:rsid w:val="00853AA5"/>
    <w:rsid w:val="00853B08"/>
    <w:rsid w:val="00853B89"/>
    <w:rsid w:val="00853CAA"/>
    <w:rsid w:val="00853D3C"/>
    <w:rsid w:val="00853F23"/>
    <w:rsid w:val="00854153"/>
    <w:rsid w:val="00854267"/>
    <w:rsid w:val="008542AB"/>
    <w:rsid w:val="00854349"/>
    <w:rsid w:val="0085469A"/>
    <w:rsid w:val="008546FD"/>
    <w:rsid w:val="0085470E"/>
    <w:rsid w:val="008547B5"/>
    <w:rsid w:val="00854AFD"/>
    <w:rsid w:val="00854B47"/>
    <w:rsid w:val="00854B55"/>
    <w:rsid w:val="00854BA0"/>
    <w:rsid w:val="00854C99"/>
    <w:rsid w:val="00854EED"/>
    <w:rsid w:val="00854F45"/>
    <w:rsid w:val="008551AF"/>
    <w:rsid w:val="008553C2"/>
    <w:rsid w:val="008555FD"/>
    <w:rsid w:val="0085561E"/>
    <w:rsid w:val="008556E9"/>
    <w:rsid w:val="00855707"/>
    <w:rsid w:val="00855766"/>
    <w:rsid w:val="0085578F"/>
    <w:rsid w:val="00855926"/>
    <w:rsid w:val="00855AF6"/>
    <w:rsid w:val="00855E23"/>
    <w:rsid w:val="00855E36"/>
    <w:rsid w:val="00855FE4"/>
    <w:rsid w:val="00856180"/>
    <w:rsid w:val="008561BA"/>
    <w:rsid w:val="00856356"/>
    <w:rsid w:val="008563A2"/>
    <w:rsid w:val="008563D3"/>
    <w:rsid w:val="008563D7"/>
    <w:rsid w:val="008564A6"/>
    <w:rsid w:val="00856637"/>
    <w:rsid w:val="00856746"/>
    <w:rsid w:val="00856769"/>
    <w:rsid w:val="0085681C"/>
    <w:rsid w:val="00856826"/>
    <w:rsid w:val="00856886"/>
    <w:rsid w:val="008568A0"/>
    <w:rsid w:val="00856952"/>
    <w:rsid w:val="008569BD"/>
    <w:rsid w:val="00856A4B"/>
    <w:rsid w:val="00856CBD"/>
    <w:rsid w:val="00856CCB"/>
    <w:rsid w:val="00856D28"/>
    <w:rsid w:val="00856D9A"/>
    <w:rsid w:val="008570C1"/>
    <w:rsid w:val="008573A2"/>
    <w:rsid w:val="008573F6"/>
    <w:rsid w:val="00857430"/>
    <w:rsid w:val="00857594"/>
    <w:rsid w:val="0085766B"/>
    <w:rsid w:val="008576DD"/>
    <w:rsid w:val="0085792D"/>
    <w:rsid w:val="00857947"/>
    <w:rsid w:val="00857BF6"/>
    <w:rsid w:val="00857C0F"/>
    <w:rsid w:val="00857D01"/>
    <w:rsid w:val="00857D1E"/>
    <w:rsid w:val="00857EEB"/>
    <w:rsid w:val="0086008E"/>
    <w:rsid w:val="008601FC"/>
    <w:rsid w:val="008602CE"/>
    <w:rsid w:val="00860310"/>
    <w:rsid w:val="008607F2"/>
    <w:rsid w:val="00860803"/>
    <w:rsid w:val="0086088D"/>
    <w:rsid w:val="008608D2"/>
    <w:rsid w:val="00860A02"/>
    <w:rsid w:val="00860A0A"/>
    <w:rsid w:val="00860A47"/>
    <w:rsid w:val="00860B8D"/>
    <w:rsid w:val="00860EE0"/>
    <w:rsid w:val="00861160"/>
    <w:rsid w:val="0086117E"/>
    <w:rsid w:val="0086117F"/>
    <w:rsid w:val="008611CD"/>
    <w:rsid w:val="00861220"/>
    <w:rsid w:val="008617E8"/>
    <w:rsid w:val="008618AD"/>
    <w:rsid w:val="008618B9"/>
    <w:rsid w:val="0086199A"/>
    <w:rsid w:val="00861D83"/>
    <w:rsid w:val="00861E01"/>
    <w:rsid w:val="00861F22"/>
    <w:rsid w:val="00861FF1"/>
    <w:rsid w:val="00861FFC"/>
    <w:rsid w:val="00862095"/>
    <w:rsid w:val="0086220B"/>
    <w:rsid w:val="00862228"/>
    <w:rsid w:val="0086222F"/>
    <w:rsid w:val="008627E1"/>
    <w:rsid w:val="00862898"/>
    <w:rsid w:val="00862990"/>
    <w:rsid w:val="008629B7"/>
    <w:rsid w:val="00862B81"/>
    <w:rsid w:val="00862E9A"/>
    <w:rsid w:val="00862F19"/>
    <w:rsid w:val="00863044"/>
    <w:rsid w:val="00863090"/>
    <w:rsid w:val="00863400"/>
    <w:rsid w:val="008634BE"/>
    <w:rsid w:val="0086356B"/>
    <w:rsid w:val="008635A8"/>
    <w:rsid w:val="008635BD"/>
    <w:rsid w:val="00863905"/>
    <w:rsid w:val="008639F2"/>
    <w:rsid w:val="00863A4E"/>
    <w:rsid w:val="00863A9F"/>
    <w:rsid w:val="00863C3A"/>
    <w:rsid w:val="00863DDF"/>
    <w:rsid w:val="00863F86"/>
    <w:rsid w:val="00864489"/>
    <w:rsid w:val="00864613"/>
    <w:rsid w:val="0086462E"/>
    <w:rsid w:val="0086477E"/>
    <w:rsid w:val="0086479A"/>
    <w:rsid w:val="008647F3"/>
    <w:rsid w:val="00864852"/>
    <w:rsid w:val="00864AA4"/>
    <w:rsid w:val="00864B01"/>
    <w:rsid w:val="00864D90"/>
    <w:rsid w:val="00864EE1"/>
    <w:rsid w:val="00865006"/>
    <w:rsid w:val="008650E3"/>
    <w:rsid w:val="00865113"/>
    <w:rsid w:val="00865181"/>
    <w:rsid w:val="0086519D"/>
    <w:rsid w:val="00865261"/>
    <w:rsid w:val="008654C3"/>
    <w:rsid w:val="00865562"/>
    <w:rsid w:val="0086579F"/>
    <w:rsid w:val="00865921"/>
    <w:rsid w:val="008659D1"/>
    <w:rsid w:val="00865AA0"/>
    <w:rsid w:val="00865B0E"/>
    <w:rsid w:val="00865B8B"/>
    <w:rsid w:val="00865BFE"/>
    <w:rsid w:val="00865C02"/>
    <w:rsid w:val="00865C82"/>
    <w:rsid w:val="00865CDC"/>
    <w:rsid w:val="0086609B"/>
    <w:rsid w:val="0086614B"/>
    <w:rsid w:val="0086617B"/>
    <w:rsid w:val="00866345"/>
    <w:rsid w:val="0086669C"/>
    <w:rsid w:val="00866810"/>
    <w:rsid w:val="00867057"/>
    <w:rsid w:val="00867091"/>
    <w:rsid w:val="008670BF"/>
    <w:rsid w:val="00867180"/>
    <w:rsid w:val="00867198"/>
    <w:rsid w:val="00867255"/>
    <w:rsid w:val="008673F9"/>
    <w:rsid w:val="00867464"/>
    <w:rsid w:val="0086764C"/>
    <w:rsid w:val="008677CA"/>
    <w:rsid w:val="008677FA"/>
    <w:rsid w:val="008678AF"/>
    <w:rsid w:val="008678CB"/>
    <w:rsid w:val="0086791B"/>
    <w:rsid w:val="0086798E"/>
    <w:rsid w:val="008679FE"/>
    <w:rsid w:val="00867A40"/>
    <w:rsid w:val="00867CF9"/>
    <w:rsid w:val="00867D47"/>
    <w:rsid w:val="00867E29"/>
    <w:rsid w:val="00867EAD"/>
    <w:rsid w:val="008700B1"/>
    <w:rsid w:val="0087013E"/>
    <w:rsid w:val="00870148"/>
    <w:rsid w:val="00870579"/>
    <w:rsid w:val="008705CF"/>
    <w:rsid w:val="00870634"/>
    <w:rsid w:val="0087066A"/>
    <w:rsid w:val="008709E0"/>
    <w:rsid w:val="00870A6C"/>
    <w:rsid w:val="00870B58"/>
    <w:rsid w:val="00870B5F"/>
    <w:rsid w:val="00870CA1"/>
    <w:rsid w:val="00870DA0"/>
    <w:rsid w:val="0087144A"/>
    <w:rsid w:val="008714A1"/>
    <w:rsid w:val="008714BE"/>
    <w:rsid w:val="00871621"/>
    <w:rsid w:val="00871996"/>
    <w:rsid w:val="008719AF"/>
    <w:rsid w:val="00871B63"/>
    <w:rsid w:val="00871D98"/>
    <w:rsid w:val="00871EB9"/>
    <w:rsid w:val="00871FBD"/>
    <w:rsid w:val="00872159"/>
    <w:rsid w:val="008721AC"/>
    <w:rsid w:val="008723F8"/>
    <w:rsid w:val="00872501"/>
    <w:rsid w:val="00872659"/>
    <w:rsid w:val="00872725"/>
    <w:rsid w:val="0087289D"/>
    <w:rsid w:val="008728FB"/>
    <w:rsid w:val="00872975"/>
    <w:rsid w:val="00872ADB"/>
    <w:rsid w:val="00872C12"/>
    <w:rsid w:val="00872C3D"/>
    <w:rsid w:val="00872D1A"/>
    <w:rsid w:val="00872D87"/>
    <w:rsid w:val="00872ED5"/>
    <w:rsid w:val="0087302B"/>
    <w:rsid w:val="0087315E"/>
    <w:rsid w:val="008731EE"/>
    <w:rsid w:val="00873567"/>
    <w:rsid w:val="008735ED"/>
    <w:rsid w:val="008737E5"/>
    <w:rsid w:val="008739CF"/>
    <w:rsid w:val="00873C3E"/>
    <w:rsid w:val="00873CAB"/>
    <w:rsid w:val="00873DBE"/>
    <w:rsid w:val="008742DE"/>
    <w:rsid w:val="008743DE"/>
    <w:rsid w:val="00874444"/>
    <w:rsid w:val="008744BB"/>
    <w:rsid w:val="008744C7"/>
    <w:rsid w:val="008744FE"/>
    <w:rsid w:val="0087451A"/>
    <w:rsid w:val="00874541"/>
    <w:rsid w:val="008746DE"/>
    <w:rsid w:val="0087489D"/>
    <w:rsid w:val="00874954"/>
    <w:rsid w:val="008749FA"/>
    <w:rsid w:val="00874B70"/>
    <w:rsid w:val="00874DF4"/>
    <w:rsid w:val="00874E1E"/>
    <w:rsid w:val="00874F69"/>
    <w:rsid w:val="00874FD9"/>
    <w:rsid w:val="00875067"/>
    <w:rsid w:val="00875169"/>
    <w:rsid w:val="008751E6"/>
    <w:rsid w:val="0087523F"/>
    <w:rsid w:val="0087530F"/>
    <w:rsid w:val="00875386"/>
    <w:rsid w:val="00875489"/>
    <w:rsid w:val="0087563C"/>
    <w:rsid w:val="008756CB"/>
    <w:rsid w:val="00875790"/>
    <w:rsid w:val="008757D9"/>
    <w:rsid w:val="008758FC"/>
    <w:rsid w:val="00875AF9"/>
    <w:rsid w:val="00875C07"/>
    <w:rsid w:val="00875C1A"/>
    <w:rsid w:val="00875D58"/>
    <w:rsid w:val="00875E5E"/>
    <w:rsid w:val="00875EEA"/>
    <w:rsid w:val="00875FCA"/>
    <w:rsid w:val="008760AC"/>
    <w:rsid w:val="0087618A"/>
    <w:rsid w:val="008761F2"/>
    <w:rsid w:val="008765B4"/>
    <w:rsid w:val="00876662"/>
    <w:rsid w:val="00876787"/>
    <w:rsid w:val="00876ABF"/>
    <w:rsid w:val="00876B26"/>
    <w:rsid w:val="00876BAC"/>
    <w:rsid w:val="00876BC2"/>
    <w:rsid w:val="00876BD0"/>
    <w:rsid w:val="00876BE5"/>
    <w:rsid w:val="00876D36"/>
    <w:rsid w:val="00876D4B"/>
    <w:rsid w:val="00876DBB"/>
    <w:rsid w:val="00876F7B"/>
    <w:rsid w:val="00876FBE"/>
    <w:rsid w:val="00877186"/>
    <w:rsid w:val="008771C2"/>
    <w:rsid w:val="00877329"/>
    <w:rsid w:val="0087733E"/>
    <w:rsid w:val="008773C6"/>
    <w:rsid w:val="00877422"/>
    <w:rsid w:val="00877B9B"/>
    <w:rsid w:val="00877CCA"/>
    <w:rsid w:val="00877CED"/>
    <w:rsid w:val="00877F12"/>
    <w:rsid w:val="00880430"/>
    <w:rsid w:val="00880460"/>
    <w:rsid w:val="008805D6"/>
    <w:rsid w:val="00880820"/>
    <w:rsid w:val="00880C67"/>
    <w:rsid w:val="00880F89"/>
    <w:rsid w:val="00881079"/>
    <w:rsid w:val="0088127C"/>
    <w:rsid w:val="008812BB"/>
    <w:rsid w:val="00881433"/>
    <w:rsid w:val="00881619"/>
    <w:rsid w:val="00881637"/>
    <w:rsid w:val="00881648"/>
    <w:rsid w:val="008817FA"/>
    <w:rsid w:val="00881822"/>
    <w:rsid w:val="00881951"/>
    <w:rsid w:val="00881988"/>
    <w:rsid w:val="00881B1F"/>
    <w:rsid w:val="00881C82"/>
    <w:rsid w:val="00881E25"/>
    <w:rsid w:val="00881E4E"/>
    <w:rsid w:val="00881F93"/>
    <w:rsid w:val="0088200B"/>
    <w:rsid w:val="008820BF"/>
    <w:rsid w:val="00882249"/>
    <w:rsid w:val="008823F3"/>
    <w:rsid w:val="00882506"/>
    <w:rsid w:val="00882551"/>
    <w:rsid w:val="008826F4"/>
    <w:rsid w:val="00882768"/>
    <w:rsid w:val="00882A24"/>
    <w:rsid w:val="00882BC7"/>
    <w:rsid w:val="00882C0B"/>
    <w:rsid w:val="00882F93"/>
    <w:rsid w:val="00882FDE"/>
    <w:rsid w:val="00882FF4"/>
    <w:rsid w:val="00883056"/>
    <w:rsid w:val="0088314D"/>
    <w:rsid w:val="0088322C"/>
    <w:rsid w:val="008832E9"/>
    <w:rsid w:val="00883487"/>
    <w:rsid w:val="0088355F"/>
    <w:rsid w:val="00883582"/>
    <w:rsid w:val="00883669"/>
    <w:rsid w:val="00883692"/>
    <w:rsid w:val="008836C5"/>
    <w:rsid w:val="0088379F"/>
    <w:rsid w:val="008839E1"/>
    <w:rsid w:val="00883B5C"/>
    <w:rsid w:val="00883CF0"/>
    <w:rsid w:val="00883D36"/>
    <w:rsid w:val="00883DDF"/>
    <w:rsid w:val="00883EAA"/>
    <w:rsid w:val="0088414C"/>
    <w:rsid w:val="00884380"/>
    <w:rsid w:val="00884490"/>
    <w:rsid w:val="00884519"/>
    <w:rsid w:val="0088474F"/>
    <w:rsid w:val="0088494E"/>
    <w:rsid w:val="00884A51"/>
    <w:rsid w:val="00884AD9"/>
    <w:rsid w:val="00884B36"/>
    <w:rsid w:val="00884B75"/>
    <w:rsid w:val="00884BC3"/>
    <w:rsid w:val="00884C6F"/>
    <w:rsid w:val="00884D47"/>
    <w:rsid w:val="00885074"/>
    <w:rsid w:val="00885097"/>
    <w:rsid w:val="0088521B"/>
    <w:rsid w:val="00885258"/>
    <w:rsid w:val="0088529D"/>
    <w:rsid w:val="008853D4"/>
    <w:rsid w:val="008859EB"/>
    <w:rsid w:val="00885A64"/>
    <w:rsid w:val="00885B21"/>
    <w:rsid w:val="00885B5E"/>
    <w:rsid w:val="00885BB6"/>
    <w:rsid w:val="00885C44"/>
    <w:rsid w:val="00885D05"/>
    <w:rsid w:val="00885E06"/>
    <w:rsid w:val="00885EB4"/>
    <w:rsid w:val="00885F8C"/>
    <w:rsid w:val="00885FFC"/>
    <w:rsid w:val="008860C1"/>
    <w:rsid w:val="008861F5"/>
    <w:rsid w:val="0088641B"/>
    <w:rsid w:val="0088643C"/>
    <w:rsid w:val="00886748"/>
    <w:rsid w:val="00886BD0"/>
    <w:rsid w:val="00886C7B"/>
    <w:rsid w:val="00886F5D"/>
    <w:rsid w:val="00887046"/>
    <w:rsid w:val="0088728A"/>
    <w:rsid w:val="008873A5"/>
    <w:rsid w:val="00887879"/>
    <w:rsid w:val="00887A55"/>
    <w:rsid w:val="00887C5D"/>
    <w:rsid w:val="00890056"/>
    <w:rsid w:val="00890057"/>
    <w:rsid w:val="00890101"/>
    <w:rsid w:val="00890253"/>
    <w:rsid w:val="00890451"/>
    <w:rsid w:val="00890452"/>
    <w:rsid w:val="0089074A"/>
    <w:rsid w:val="008907B1"/>
    <w:rsid w:val="008909A2"/>
    <w:rsid w:val="00890AB0"/>
    <w:rsid w:val="00890B3F"/>
    <w:rsid w:val="00890CE1"/>
    <w:rsid w:val="00890D2A"/>
    <w:rsid w:val="00890E3C"/>
    <w:rsid w:val="00890F87"/>
    <w:rsid w:val="00891222"/>
    <w:rsid w:val="00891487"/>
    <w:rsid w:val="008914BE"/>
    <w:rsid w:val="008914DD"/>
    <w:rsid w:val="00891521"/>
    <w:rsid w:val="00891690"/>
    <w:rsid w:val="00891715"/>
    <w:rsid w:val="00891967"/>
    <w:rsid w:val="00891993"/>
    <w:rsid w:val="00891A0D"/>
    <w:rsid w:val="00891B06"/>
    <w:rsid w:val="00891BD5"/>
    <w:rsid w:val="00891D48"/>
    <w:rsid w:val="00891D62"/>
    <w:rsid w:val="00891E4C"/>
    <w:rsid w:val="00891FAC"/>
    <w:rsid w:val="00892035"/>
    <w:rsid w:val="0089222D"/>
    <w:rsid w:val="0089239F"/>
    <w:rsid w:val="008924BA"/>
    <w:rsid w:val="008924D7"/>
    <w:rsid w:val="00892602"/>
    <w:rsid w:val="008927E8"/>
    <w:rsid w:val="00892802"/>
    <w:rsid w:val="00892892"/>
    <w:rsid w:val="00892C3E"/>
    <w:rsid w:val="00892F75"/>
    <w:rsid w:val="00892F79"/>
    <w:rsid w:val="00893056"/>
    <w:rsid w:val="008930FA"/>
    <w:rsid w:val="008932AE"/>
    <w:rsid w:val="008932FD"/>
    <w:rsid w:val="0089355D"/>
    <w:rsid w:val="008938A5"/>
    <w:rsid w:val="00893D87"/>
    <w:rsid w:val="00893E45"/>
    <w:rsid w:val="00893E9F"/>
    <w:rsid w:val="008941D9"/>
    <w:rsid w:val="00894642"/>
    <w:rsid w:val="0089465A"/>
    <w:rsid w:val="0089469A"/>
    <w:rsid w:val="00894A43"/>
    <w:rsid w:val="00894AFA"/>
    <w:rsid w:val="00894C05"/>
    <w:rsid w:val="008951EC"/>
    <w:rsid w:val="00895227"/>
    <w:rsid w:val="0089534A"/>
    <w:rsid w:val="00895632"/>
    <w:rsid w:val="00895755"/>
    <w:rsid w:val="0089575A"/>
    <w:rsid w:val="0089577B"/>
    <w:rsid w:val="00895849"/>
    <w:rsid w:val="00895B20"/>
    <w:rsid w:val="00895C40"/>
    <w:rsid w:val="00895CCC"/>
    <w:rsid w:val="00895CD6"/>
    <w:rsid w:val="00895DBB"/>
    <w:rsid w:val="00895E80"/>
    <w:rsid w:val="00895ECE"/>
    <w:rsid w:val="00895F61"/>
    <w:rsid w:val="00895FFE"/>
    <w:rsid w:val="0089604E"/>
    <w:rsid w:val="008960BC"/>
    <w:rsid w:val="00896352"/>
    <w:rsid w:val="00896468"/>
    <w:rsid w:val="0089660C"/>
    <w:rsid w:val="00896720"/>
    <w:rsid w:val="008968BF"/>
    <w:rsid w:val="00896968"/>
    <w:rsid w:val="00896998"/>
    <w:rsid w:val="008969C9"/>
    <w:rsid w:val="008969E3"/>
    <w:rsid w:val="00896A74"/>
    <w:rsid w:val="00896C32"/>
    <w:rsid w:val="00896F84"/>
    <w:rsid w:val="00896FBC"/>
    <w:rsid w:val="00897033"/>
    <w:rsid w:val="00897098"/>
    <w:rsid w:val="0089717F"/>
    <w:rsid w:val="00897415"/>
    <w:rsid w:val="00897739"/>
    <w:rsid w:val="00897910"/>
    <w:rsid w:val="0089795D"/>
    <w:rsid w:val="00897A4A"/>
    <w:rsid w:val="00897B61"/>
    <w:rsid w:val="00897B6F"/>
    <w:rsid w:val="00897D1E"/>
    <w:rsid w:val="00897E51"/>
    <w:rsid w:val="008A0182"/>
    <w:rsid w:val="008A02A3"/>
    <w:rsid w:val="008A04FF"/>
    <w:rsid w:val="008A0548"/>
    <w:rsid w:val="008A0913"/>
    <w:rsid w:val="008A094F"/>
    <w:rsid w:val="008A0A36"/>
    <w:rsid w:val="008A0A58"/>
    <w:rsid w:val="008A0AF7"/>
    <w:rsid w:val="008A0B91"/>
    <w:rsid w:val="008A0CA3"/>
    <w:rsid w:val="008A0CB0"/>
    <w:rsid w:val="008A0CE0"/>
    <w:rsid w:val="008A0D15"/>
    <w:rsid w:val="008A0DC6"/>
    <w:rsid w:val="008A0E6F"/>
    <w:rsid w:val="008A0E9C"/>
    <w:rsid w:val="008A10F4"/>
    <w:rsid w:val="008A1251"/>
    <w:rsid w:val="008A13D4"/>
    <w:rsid w:val="008A1BC0"/>
    <w:rsid w:val="008A1DE8"/>
    <w:rsid w:val="008A1F98"/>
    <w:rsid w:val="008A2065"/>
    <w:rsid w:val="008A215B"/>
    <w:rsid w:val="008A22F8"/>
    <w:rsid w:val="008A24F4"/>
    <w:rsid w:val="008A25E7"/>
    <w:rsid w:val="008A270B"/>
    <w:rsid w:val="008A27BF"/>
    <w:rsid w:val="008A2A8F"/>
    <w:rsid w:val="008A2A99"/>
    <w:rsid w:val="008A2CE6"/>
    <w:rsid w:val="008A2FBA"/>
    <w:rsid w:val="008A3064"/>
    <w:rsid w:val="008A3183"/>
    <w:rsid w:val="008A3394"/>
    <w:rsid w:val="008A3493"/>
    <w:rsid w:val="008A3496"/>
    <w:rsid w:val="008A3614"/>
    <w:rsid w:val="008A37D1"/>
    <w:rsid w:val="008A3922"/>
    <w:rsid w:val="008A3945"/>
    <w:rsid w:val="008A39DA"/>
    <w:rsid w:val="008A39F9"/>
    <w:rsid w:val="008A3A19"/>
    <w:rsid w:val="008A3B4D"/>
    <w:rsid w:val="008A3C46"/>
    <w:rsid w:val="008A3C8B"/>
    <w:rsid w:val="008A3CEA"/>
    <w:rsid w:val="008A3F14"/>
    <w:rsid w:val="008A401F"/>
    <w:rsid w:val="008A4040"/>
    <w:rsid w:val="008A434B"/>
    <w:rsid w:val="008A4352"/>
    <w:rsid w:val="008A4672"/>
    <w:rsid w:val="008A4798"/>
    <w:rsid w:val="008A4922"/>
    <w:rsid w:val="008A494F"/>
    <w:rsid w:val="008A49D2"/>
    <w:rsid w:val="008A4A7D"/>
    <w:rsid w:val="008A4A81"/>
    <w:rsid w:val="008A4B2C"/>
    <w:rsid w:val="008A4B30"/>
    <w:rsid w:val="008A4D18"/>
    <w:rsid w:val="008A4D9B"/>
    <w:rsid w:val="008A4F4B"/>
    <w:rsid w:val="008A5102"/>
    <w:rsid w:val="008A53F6"/>
    <w:rsid w:val="008A55A4"/>
    <w:rsid w:val="008A55DC"/>
    <w:rsid w:val="008A58F1"/>
    <w:rsid w:val="008A598F"/>
    <w:rsid w:val="008A5A71"/>
    <w:rsid w:val="008A5E7C"/>
    <w:rsid w:val="008A5F17"/>
    <w:rsid w:val="008A604B"/>
    <w:rsid w:val="008A61C9"/>
    <w:rsid w:val="008A6219"/>
    <w:rsid w:val="008A6331"/>
    <w:rsid w:val="008A6340"/>
    <w:rsid w:val="008A6367"/>
    <w:rsid w:val="008A6369"/>
    <w:rsid w:val="008A638E"/>
    <w:rsid w:val="008A6482"/>
    <w:rsid w:val="008A6596"/>
    <w:rsid w:val="008A6634"/>
    <w:rsid w:val="008A6731"/>
    <w:rsid w:val="008A6B4E"/>
    <w:rsid w:val="008A6C0D"/>
    <w:rsid w:val="008A6C8E"/>
    <w:rsid w:val="008A6C91"/>
    <w:rsid w:val="008A6F1A"/>
    <w:rsid w:val="008A6FB5"/>
    <w:rsid w:val="008A70E0"/>
    <w:rsid w:val="008A7227"/>
    <w:rsid w:val="008A733B"/>
    <w:rsid w:val="008A7379"/>
    <w:rsid w:val="008A76A2"/>
    <w:rsid w:val="008A7821"/>
    <w:rsid w:val="008A78E2"/>
    <w:rsid w:val="008A797F"/>
    <w:rsid w:val="008A7C8A"/>
    <w:rsid w:val="008A7CF9"/>
    <w:rsid w:val="008A7DBB"/>
    <w:rsid w:val="008A7E23"/>
    <w:rsid w:val="008A7ECE"/>
    <w:rsid w:val="008A7F5B"/>
    <w:rsid w:val="008B0137"/>
    <w:rsid w:val="008B0158"/>
    <w:rsid w:val="008B02A4"/>
    <w:rsid w:val="008B0537"/>
    <w:rsid w:val="008B05C5"/>
    <w:rsid w:val="008B05D8"/>
    <w:rsid w:val="008B061B"/>
    <w:rsid w:val="008B081D"/>
    <w:rsid w:val="008B09EE"/>
    <w:rsid w:val="008B0A53"/>
    <w:rsid w:val="008B0AB1"/>
    <w:rsid w:val="008B0B8A"/>
    <w:rsid w:val="008B0C97"/>
    <w:rsid w:val="008B0D25"/>
    <w:rsid w:val="008B0E3B"/>
    <w:rsid w:val="008B0FC6"/>
    <w:rsid w:val="008B1240"/>
    <w:rsid w:val="008B1419"/>
    <w:rsid w:val="008B1537"/>
    <w:rsid w:val="008B1550"/>
    <w:rsid w:val="008B171F"/>
    <w:rsid w:val="008B1796"/>
    <w:rsid w:val="008B186A"/>
    <w:rsid w:val="008B18CE"/>
    <w:rsid w:val="008B19AA"/>
    <w:rsid w:val="008B1A89"/>
    <w:rsid w:val="008B1B90"/>
    <w:rsid w:val="008B1D75"/>
    <w:rsid w:val="008B1DAF"/>
    <w:rsid w:val="008B1F43"/>
    <w:rsid w:val="008B1FA1"/>
    <w:rsid w:val="008B1FC2"/>
    <w:rsid w:val="008B20B2"/>
    <w:rsid w:val="008B2318"/>
    <w:rsid w:val="008B269F"/>
    <w:rsid w:val="008B2925"/>
    <w:rsid w:val="008B2971"/>
    <w:rsid w:val="008B2A5F"/>
    <w:rsid w:val="008B2BB7"/>
    <w:rsid w:val="008B2BFE"/>
    <w:rsid w:val="008B2CD2"/>
    <w:rsid w:val="008B2D0C"/>
    <w:rsid w:val="008B2F0C"/>
    <w:rsid w:val="008B2F15"/>
    <w:rsid w:val="008B2F66"/>
    <w:rsid w:val="008B2FE4"/>
    <w:rsid w:val="008B3388"/>
    <w:rsid w:val="008B3536"/>
    <w:rsid w:val="008B36C1"/>
    <w:rsid w:val="008B38E6"/>
    <w:rsid w:val="008B397D"/>
    <w:rsid w:val="008B3A23"/>
    <w:rsid w:val="008B3AA0"/>
    <w:rsid w:val="008B3B1C"/>
    <w:rsid w:val="008B3B28"/>
    <w:rsid w:val="008B3BEB"/>
    <w:rsid w:val="008B43A0"/>
    <w:rsid w:val="008B442C"/>
    <w:rsid w:val="008B4499"/>
    <w:rsid w:val="008B45BA"/>
    <w:rsid w:val="008B4681"/>
    <w:rsid w:val="008B46B4"/>
    <w:rsid w:val="008B47AA"/>
    <w:rsid w:val="008B4BB4"/>
    <w:rsid w:val="008B4F39"/>
    <w:rsid w:val="008B4F5C"/>
    <w:rsid w:val="008B5082"/>
    <w:rsid w:val="008B531D"/>
    <w:rsid w:val="008B538E"/>
    <w:rsid w:val="008B53D1"/>
    <w:rsid w:val="008B54AF"/>
    <w:rsid w:val="008B56F2"/>
    <w:rsid w:val="008B581A"/>
    <w:rsid w:val="008B5901"/>
    <w:rsid w:val="008B595E"/>
    <w:rsid w:val="008B5AB5"/>
    <w:rsid w:val="008B5BC4"/>
    <w:rsid w:val="008B5D92"/>
    <w:rsid w:val="008B5FF8"/>
    <w:rsid w:val="008B6128"/>
    <w:rsid w:val="008B613D"/>
    <w:rsid w:val="008B6294"/>
    <w:rsid w:val="008B62E7"/>
    <w:rsid w:val="008B62F4"/>
    <w:rsid w:val="008B634A"/>
    <w:rsid w:val="008B63C3"/>
    <w:rsid w:val="008B64CE"/>
    <w:rsid w:val="008B6619"/>
    <w:rsid w:val="008B685D"/>
    <w:rsid w:val="008B6940"/>
    <w:rsid w:val="008B6BA3"/>
    <w:rsid w:val="008B6C24"/>
    <w:rsid w:val="008B6E4A"/>
    <w:rsid w:val="008B6FE2"/>
    <w:rsid w:val="008B7050"/>
    <w:rsid w:val="008B70FE"/>
    <w:rsid w:val="008B71F8"/>
    <w:rsid w:val="008B72E3"/>
    <w:rsid w:val="008B7656"/>
    <w:rsid w:val="008B7EE9"/>
    <w:rsid w:val="008C0447"/>
    <w:rsid w:val="008C0512"/>
    <w:rsid w:val="008C057F"/>
    <w:rsid w:val="008C0585"/>
    <w:rsid w:val="008C05F3"/>
    <w:rsid w:val="008C0647"/>
    <w:rsid w:val="008C06E1"/>
    <w:rsid w:val="008C080E"/>
    <w:rsid w:val="008C082F"/>
    <w:rsid w:val="008C0839"/>
    <w:rsid w:val="008C0943"/>
    <w:rsid w:val="008C0980"/>
    <w:rsid w:val="008C0C9E"/>
    <w:rsid w:val="008C0CB2"/>
    <w:rsid w:val="008C0D50"/>
    <w:rsid w:val="008C0F92"/>
    <w:rsid w:val="008C1080"/>
    <w:rsid w:val="008C1131"/>
    <w:rsid w:val="008C115F"/>
    <w:rsid w:val="008C124E"/>
    <w:rsid w:val="008C1260"/>
    <w:rsid w:val="008C131A"/>
    <w:rsid w:val="008C17BF"/>
    <w:rsid w:val="008C1815"/>
    <w:rsid w:val="008C184A"/>
    <w:rsid w:val="008C186F"/>
    <w:rsid w:val="008C193A"/>
    <w:rsid w:val="008C19BF"/>
    <w:rsid w:val="008C1E6B"/>
    <w:rsid w:val="008C21B8"/>
    <w:rsid w:val="008C22CE"/>
    <w:rsid w:val="008C24C9"/>
    <w:rsid w:val="008C2561"/>
    <w:rsid w:val="008C25A5"/>
    <w:rsid w:val="008C25CC"/>
    <w:rsid w:val="008C2730"/>
    <w:rsid w:val="008C289A"/>
    <w:rsid w:val="008C28A1"/>
    <w:rsid w:val="008C28C7"/>
    <w:rsid w:val="008C2909"/>
    <w:rsid w:val="008C29A0"/>
    <w:rsid w:val="008C2B21"/>
    <w:rsid w:val="008C2B94"/>
    <w:rsid w:val="008C2BC9"/>
    <w:rsid w:val="008C2CBA"/>
    <w:rsid w:val="008C2D29"/>
    <w:rsid w:val="008C2E78"/>
    <w:rsid w:val="008C2F5A"/>
    <w:rsid w:val="008C2F86"/>
    <w:rsid w:val="008C2F92"/>
    <w:rsid w:val="008C30B4"/>
    <w:rsid w:val="008C3279"/>
    <w:rsid w:val="008C3340"/>
    <w:rsid w:val="008C335C"/>
    <w:rsid w:val="008C35BE"/>
    <w:rsid w:val="008C3837"/>
    <w:rsid w:val="008C3A18"/>
    <w:rsid w:val="008C3C3C"/>
    <w:rsid w:val="008C3FF6"/>
    <w:rsid w:val="008C4428"/>
    <w:rsid w:val="008C472C"/>
    <w:rsid w:val="008C47C9"/>
    <w:rsid w:val="008C47FD"/>
    <w:rsid w:val="008C4839"/>
    <w:rsid w:val="008C48DF"/>
    <w:rsid w:val="008C4F01"/>
    <w:rsid w:val="008C4F96"/>
    <w:rsid w:val="008C5180"/>
    <w:rsid w:val="008C5234"/>
    <w:rsid w:val="008C56A4"/>
    <w:rsid w:val="008C578C"/>
    <w:rsid w:val="008C5ADE"/>
    <w:rsid w:val="008C5B7E"/>
    <w:rsid w:val="008C5D47"/>
    <w:rsid w:val="008C5D86"/>
    <w:rsid w:val="008C5DC9"/>
    <w:rsid w:val="008C5E81"/>
    <w:rsid w:val="008C5F50"/>
    <w:rsid w:val="008C5F70"/>
    <w:rsid w:val="008C6058"/>
    <w:rsid w:val="008C61DF"/>
    <w:rsid w:val="008C6246"/>
    <w:rsid w:val="008C6250"/>
    <w:rsid w:val="008C65A5"/>
    <w:rsid w:val="008C67AC"/>
    <w:rsid w:val="008C68AC"/>
    <w:rsid w:val="008C68BA"/>
    <w:rsid w:val="008C6A24"/>
    <w:rsid w:val="008C6B97"/>
    <w:rsid w:val="008C6BCD"/>
    <w:rsid w:val="008C6D3D"/>
    <w:rsid w:val="008C6DC6"/>
    <w:rsid w:val="008C6F51"/>
    <w:rsid w:val="008C70AD"/>
    <w:rsid w:val="008C7143"/>
    <w:rsid w:val="008C7145"/>
    <w:rsid w:val="008C7188"/>
    <w:rsid w:val="008C72EB"/>
    <w:rsid w:val="008C7348"/>
    <w:rsid w:val="008C73F4"/>
    <w:rsid w:val="008C7405"/>
    <w:rsid w:val="008C7487"/>
    <w:rsid w:val="008C748B"/>
    <w:rsid w:val="008C75C0"/>
    <w:rsid w:val="008C75EA"/>
    <w:rsid w:val="008C77B3"/>
    <w:rsid w:val="008C7947"/>
    <w:rsid w:val="008C7CFB"/>
    <w:rsid w:val="008C7D55"/>
    <w:rsid w:val="008C7D61"/>
    <w:rsid w:val="008C7E7E"/>
    <w:rsid w:val="008C7F10"/>
    <w:rsid w:val="008C7F4D"/>
    <w:rsid w:val="008D0134"/>
    <w:rsid w:val="008D046A"/>
    <w:rsid w:val="008D0688"/>
    <w:rsid w:val="008D0A87"/>
    <w:rsid w:val="008D0C58"/>
    <w:rsid w:val="008D0C62"/>
    <w:rsid w:val="008D0CA6"/>
    <w:rsid w:val="008D0D1B"/>
    <w:rsid w:val="008D0DDC"/>
    <w:rsid w:val="008D1010"/>
    <w:rsid w:val="008D1033"/>
    <w:rsid w:val="008D104D"/>
    <w:rsid w:val="008D1275"/>
    <w:rsid w:val="008D138B"/>
    <w:rsid w:val="008D13B3"/>
    <w:rsid w:val="008D13C4"/>
    <w:rsid w:val="008D14C1"/>
    <w:rsid w:val="008D1502"/>
    <w:rsid w:val="008D15C2"/>
    <w:rsid w:val="008D15C9"/>
    <w:rsid w:val="008D17ED"/>
    <w:rsid w:val="008D18AF"/>
    <w:rsid w:val="008D18ED"/>
    <w:rsid w:val="008D19EB"/>
    <w:rsid w:val="008D1AC8"/>
    <w:rsid w:val="008D1FEA"/>
    <w:rsid w:val="008D2048"/>
    <w:rsid w:val="008D229B"/>
    <w:rsid w:val="008D2405"/>
    <w:rsid w:val="008D2460"/>
    <w:rsid w:val="008D260A"/>
    <w:rsid w:val="008D2637"/>
    <w:rsid w:val="008D2666"/>
    <w:rsid w:val="008D276E"/>
    <w:rsid w:val="008D2784"/>
    <w:rsid w:val="008D27DE"/>
    <w:rsid w:val="008D2A48"/>
    <w:rsid w:val="008D2F03"/>
    <w:rsid w:val="008D2FBE"/>
    <w:rsid w:val="008D3072"/>
    <w:rsid w:val="008D3085"/>
    <w:rsid w:val="008D3264"/>
    <w:rsid w:val="008D3272"/>
    <w:rsid w:val="008D3387"/>
    <w:rsid w:val="008D338F"/>
    <w:rsid w:val="008D3391"/>
    <w:rsid w:val="008D34CD"/>
    <w:rsid w:val="008D3733"/>
    <w:rsid w:val="008D37AF"/>
    <w:rsid w:val="008D398C"/>
    <w:rsid w:val="008D3A34"/>
    <w:rsid w:val="008D3A90"/>
    <w:rsid w:val="008D3AB8"/>
    <w:rsid w:val="008D3D14"/>
    <w:rsid w:val="008D3D6A"/>
    <w:rsid w:val="008D3DFC"/>
    <w:rsid w:val="008D3FA2"/>
    <w:rsid w:val="008D3FD8"/>
    <w:rsid w:val="008D4125"/>
    <w:rsid w:val="008D4177"/>
    <w:rsid w:val="008D41E1"/>
    <w:rsid w:val="008D421F"/>
    <w:rsid w:val="008D4343"/>
    <w:rsid w:val="008D4374"/>
    <w:rsid w:val="008D444F"/>
    <w:rsid w:val="008D45B2"/>
    <w:rsid w:val="008D467F"/>
    <w:rsid w:val="008D4879"/>
    <w:rsid w:val="008D4A4A"/>
    <w:rsid w:val="008D4B65"/>
    <w:rsid w:val="008D4B88"/>
    <w:rsid w:val="008D4B9F"/>
    <w:rsid w:val="008D4C7B"/>
    <w:rsid w:val="008D4C85"/>
    <w:rsid w:val="008D4CB9"/>
    <w:rsid w:val="008D4E50"/>
    <w:rsid w:val="008D4FB6"/>
    <w:rsid w:val="008D4FD0"/>
    <w:rsid w:val="008D5188"/>
    <w:rsid w:val="008D51FA"/>
    <w:rsid w:val="008D5541"/>
    <w:rsid w:val="008D56C4"/>
    <w:rsid w:val="008D58D0"/>
    <w:rsid w:val="008D58E2"/>
    <w:rsid w:val="008D5B71"/>
    <w:rsid w:val="008D5D43"/>
    <w:rsid w:val="008D60BF"/>
    <w:rsid w:val="008D618C"/>
    <w:rsid w:val="008D6214"/>
    <w:rsid w:val="008D624E"/>
    <w:rsid w:val="008D62EA"/>
    <w:rsid w:val="008D659E"/>
    <w:rsid w:val="008D6641"/>
    <w:rsid w:val="008D6652"/>
    <w:rsid w:val="008D66E1"/>
    <w:rsid w:val="008D67BF"/>
    <w:rsid w:val="008D687A"/>
    <w:rsid w:val="008D6A19"/>
    <w:rsid w:val="008D6B15"/>
    <w:rsid w:val="008D6B9A"/>
    <w:rsid w:val="008D6CB2"/>
    <w:rsid w:val="008D6DE5"/>
    <w:rsid w:val="008D6E8F"/>
    <w:rsid w:val="008D6E9B"/>
    <w:rsid w:val="008D7241"/>
    <w:rsid w:val="008D73A8"/>
    <w:rsid w:val="008D76A0"/>
    <w:rsid w:val="008D77AE"/>
    <w:rsid w:val="008D78CC"/>
    <w:rsid w:val="008D7A6B"/>
    <w:rsid w:val="008D7BE2"/>
    <w:rsid w:val="008D7BED"/>
    <w:rsid w:val="008D7C28"/>
    <w:rsid w:val="008D7E49"/>
    <w:rsid w:val="008D7F9D"/>
    <w:rsid w:val="008E0070"/>
    <w:rsid w:val="008E00D7"/>
    <w:rsid w:val="008E0140"/>
    <w:rsid w:val="008E0187"/>
    <w:rsid w:val="008E01A4"/>
    <w:rsid w:val="008E01AC"/>
    <w:rsid w:val="008E027D"/>
    <w:rsid w:val="008E02F7"/>
    <w:rsid w:val="008E0305"/>
    <w:rsid w:val="008E0388"/>
    <w:rsid w:val="008E0421"/>
    <w:rsid w:val="008E055B"/>
    <w:rsid w:val="008E0670"/>
    <w:rsid w:val="008E0674"/>
    <w:rsid w:val="008E073C"/>
    <w:rsid w:val="008E074A"/>
    <w:rsid w:val="008E0798"/>
    <w:rsid w:val="008E0D1E"/>
    <w:rsid w:val="008E0E7B"/>
    <w:rsid w:val="008E0F70"/>
    <w:rsid w:val="008E10E1"/>
    <w:rsid w:val="008E10FD"/>
    <w:rsid w:val="008E1311"/>
    <w:rsid w:val="008E1495"/>
    <w:rsid w:val="008E1519"/>
    <w:rsid w:val="008E1538"/>
    <w:rsid w:val="008E15DA"/>
    <w:rsid w:val="008E16A9"/>
    <w:rsid w:val="008E17B0"/>
    <w:rsid w:val="008E17CC"/>
    <w:rsid w:val="008E1A2F"/>
    <w:rsid w:val="008E1B5A"/>
    <w:rsid w:val="008E1D2A"/>
    <w:rsid w:val="008E1FA2"/>
    <w:rsid w:val="008E2032"/>
    <w:rsid w:val="008E210C"/>
    <w:rsid w:val="008E21C6"/>
    <w:rsid w:val="008E2286"/>
    <w:rsid w:val="008E2364"/>
    <w:rsid w:val="008E246D"/>
    <w:rsid w:val="008E2745"/>
    <w:rsid w:val="008E274C"/>
    <w:rsid w:val="008E2CD8"/>
    <w:rsid w:val="008E2CE5"/>
    <w:rsid w:val="008E2DFF"/>
    <w:rsid w:val="008E2F1F"/>
    <w:rsid w:val="008E31A8"/>
    <w:rsid w:val="008E3217"/>
    <w:rsid w:val="008E336D"/>
    <w:rsid w:val="008E33C7"/>
    <w:rsid w:val="008E3552"/>
    <w:rsid w:val="008E36FC"/>
    <w:rsid w:val="008E3773"/>
    <w:rsid w:val="008E3954"/>
    <w:rsid w:val="008E3969"/>
    <w:rsid w:val="008E3E85"/>
    <w:rsid w:val="008E3ED8"/>
    <w:rsid w:val="008E3F0E"/>
    <w:rsid w:val="008E41E8"/>
    <w:rsid w:val="008E42C8"/>
    <w:rsid w:val="008E42F8"/>
    <w:rsid w:val="008E438A"/>
    <w:rsid w:val="008E4433"/>
    <w:rsid w:val="008E45B9"/>
    <w:rsid w:val="008E46A8"/>
    <w:rsid w:val="008E470A"/>
    <w:rsid w:val="008E4B1D"/>
    <w:rsid w:val="008E4B6C"/>
    <w:rsid w:val="008E4EDA"/>
    <w:rsid w:val="008E5048"/>
    <w:rsid w:val="008E5104"/>
    <w:rsid w:val="008E5138"/>
    <w:rsid w:val="008E5312"/>
    <w:rsid w:val="008E54DD"/>
    <w:rsid w:val="008E54F6"/>
    <w:rsid w:val="008E5523"/>
    <w:rsid w:val="008E5568"/>
    <w:rsid w:val="008E55D9"/>
    <w:rsid w:val="008E5667"/>
    <w:rsid w:val="008E5677"/>
    <w:rsid w:val="008E5771"/>
    <w:rsid w:val="008E5958"/>
    <w:rsid w:val="008E5C6C"/>
    <w:rsid w:val="008E5FE8"/>
    <w:rsid w:val="008E5FFA"/>
    <w:rsid w:val="008E63A6"/>
    <w:rsid w:val="008E63D5"/>
    <w:rsid w:val="008E640F"/>
    <w:rsid w:val="008E653E"/>
    <w:rsid w:val="008E6731"/>
    <w:rsid w:val="008E67D7"/>
    <w:rsid w:val="008E6927"/>
    <w:rsid w:val="008E6A1E"/>
    <w:rsid w:val="008E6A2F"/>
    <w:rsid w:val="008E6ABB"/>
    <w:rsid w:val="008E6B72"/>
    <w:rsid w:val="008E6C0B"/>
    <w:rsid w:val="008E6CB7"/>
    <w:rsid w:val="008E6D94"/>
    <w:rsid w:val="008E7348"/>
    <w:rsid w:val="008E7377"/>
    <w:rsid w:val="008E73FB"/>
    <w:rsid w:val="008E77D4"/>
    <w:rsid w:val="008E793F"/>
    <w:rsid w:val="008E7BA7"/>
    <w:rsid w:val="008E7D2E"/>
    <w:rsid w:val="008E7DFA"/>
    <w:rsid w:val="008E7F08"/>
    <w:rsid w:val="008F0113"/>
    <w:rsid w:val="008F01B0"/>
    <w:rsid w:val="008F01BB"/>
    <w:rsid w:val="008F01EA"/>
    <w:rsid w:val="008F0208"/>
    <w:rsid w:val="008F0233"/>
    <w:rsid w:val="008F0691"/>
    <w:rsid w:val="008F0875"/>
    <w:rsid w:val="008F0883"/>
    <w:rsid w:val="008F0989"/>
    <w:rsid w:val="008F0B37"/>
    <w:rsid w:val="008F0B42"/>
    <w:rsid w:val="008F0B9F"/>
    <w:rsid w:val="008F0C94"/>
    <w:rsid w:val="008F0C99"/>
    <w:rsid w:val="008F0DEC"/>
    <w:rsid w:val="008F10AD"/>
    <w:rsid w:val="008F1148"/>
    <w:rsid w:val="008F11C6"/>
    <w:rsid w:val="008F1245"/>
    <w:rsid w:val="008F144E"/>
    <w:rsid w:val="008F17E0"/>
    <w:rsid w:val="008F1BB6"/>
    <w:rsid w:val="008F1D99"/>
    <w:rsid w:val="008F1E41"/>
    <w:rsid w:val="008F209E"/>
    <w:rsid w:val="008F220D"/>
    <w:rsid w:val="008F2250"/>
    <w:rsid w:val="008F22BF"/>
    <w:rsid w:val="008F2304"/>
    <w:rsid w:val="008F2367"/>
    <w:rsid w:val="008F267A"/>
    <w:rsid w:val="008F274F"/>
    <w:rsid w:val="008F27BE"/>
    <w:rsid w:val="008F2817"/>
    <w:rsid w:val="008F2B17"/>
    <w:rsid w:val="008F2BBD"/>
    <w:rsid w:val="008F2C47"/>
    <w:rsid w:val="008F2FA2"/>
    <w:rsid w:val="008F309A"/>
    <w:rsid w:val="008F3218"/>
    <w:rsid w:val="008F3223"/>
    <w:rsid w:val="008F329E"/>
    <w:rsid w:val="008F3421"/>
    <w:rsid w:val="008F3501"/>
    <w:rsid w:val="008F3513"/>
    <w:rsid w:val="008F3532"/>
    <w:rsid w:val="008F38E5"/>
    <w:rsid w:val="008F397D"/>
    <w:rsid w:val="008F3BFB"/>
    <w:rsid w:val="008F3C41"/>
    <w:rsid w:val="008F3D0E"/>
    <w:rsid w:val="008F3D86"/>
    <w:rsid w:val="008F3FB5"/>
    <w:rsid w:val="008F41D0"/>
    <w:rsid w:val="008F4477"/>
    <w:rsid w:val="008F4541"/>
    <w:rsid w:val="008F4555"/>
    <w:rsid w:val="008F457F"/>
    <w:rsid w:val="008F4685"/>
    <w:rsid w:val="008F477F"/>
    <w:rsid w:val="008F4BB4"/>
    <w:rsid w:val="008F4D04"/>
    <w:rsid w:val="008F4EAF"/>
    <w:rsid w:val="008F52D5"/>
    <w:rsid w:val="008F5605"/>
    <w:rsid w:val="008F563E"/>
    <w:rsid w:val="008F56C7"/>
    <w:rsid w:val="008F591D"/>
    <w:rsid w:val="008F5938"/>
    <w:rsid w:val="008F5A6D"/>
    <w:rsid w:val="008F5B44"/>
    <w:rsid w:val="008F5B5B"/>
    <w:rsid w:val="008F5BB9"/>
    <w:rsid w:val="008F5CE1"/>
    <w:rsid w:val="008F5D27"/>
    <w:rsid w:val="008F5ED5"/>
    <w:rsid w:val="008F5F6D"/>
    <w:rsid w:val="008F62A0"/>
    <w:rsid w:val="008F62AF"/>
    <w:rsid w:val="008F6483"/>
    <w:rsid w:val="008F664A"/>
    <w:rsid w:val="008F678F"/>
    <w:rsid w:val="008F6806"/>
    <w:rsid w:val="008F694A"/>
    <w:rsid w:val="008F6DDD"/>
    <w:rsid w:val="008F7137"/>
    <w:rsid w:val="008F71B4"/>
    <w:rsid w:val="008F7383"/>
    <w:rsid w:val="008F73AC"/>
    <w:rsid w:val="008F743B"/>
    <w:rsid w:val="008F747F"/>
    <w:rsid w:val="008F764F"/>
    <w:rsid w:val="008F77CF"/>
    <w:rsid w:val="008F788A"/>
    <w:rsid w:val="008F7900"/>
    <w:rsid w:val="008F7A07"/>
    <w:rsid w:val="008F7D8F"/>
    <w:rsid w:val="008F7DD2"/>
    <w:rsid w:val="008F7EFF"/>
    <w:rsid w:val="0090005D"/>
    <w:rsid w:val="00900108"/>
    <w:rsid w:val="00900387"/>
    <w:rsid w:val="0090042C"/>
    <w:rsid w:val="0090065D"/>
    <w:rsid w:val="00900695"/>
    <w:rsid w:val="009006C7"/>
    <w:rsid w:val="009006E1"/>
    <w:rsid w:val="00900A0D"/>
    <w:rsid w:val="00900B1D"/>
    <w:rsid w:val="00900D18"/>
    <w:rsid w:val="00900E98"/>
    <w:rsid w:val="00901065"/>
    <w:rsid w:val="0090129C"/>
    <w:rsid w:val="009013DF"/>
    <w:rsid w:val="0090159B"/>
    <w:rsid w:val="00901628"/>
    <w:rsid w:val="00901636"/>
    <w:rsid w:val="00901821"/>
    <w:rsid w:val="0090195D"/>
    <w:rsid w:val="009019F6"/>
    <w:rsid w:val="00901AA7"/>
    <w:rsid w:val="00901D9E"/>
    <w:rsid w:val="00901ECF"/>
    <w:rsid w:val="00902011"/>
    <w:rsid w:val="0090234B"/>
    <w:rsid w:val="009023A6"/>
    <w:rsid w:val="009024A9"/>
    <w:rsid w:val="009024DB"/>
    <w:rsid w:val="009025E9"/>
    <w:rsid w:val="00902611"/>
    <w:rsid w:val="0090296D"/>
    <w:rsid w:val="00902A28"/>
    <w:rsid w:val="00902B1F"/>
    <w:rsid w:val="00902BC9"/>
    <w:rsid w:val="00902D3E"/>
    <w:rsid w:val="00902E58"/>
    <w:rsid w:val="00902EB2"/>
    <w:rsid w:val="00902ECD"/>
    <w:rsid w:val="00902F74"/>
    <w:rsid w:val="00902FD7"/>
    <w:rsid w:val="009030C8"/>
    <w:rsid w:val="00903181"/>
    <w:rsid w:val="0090322C"/>
    <w:rsid w:val="009032A8"/>
    <w:rsid w:val="00903344"/>
    <w:rsid w:val="0090341E"/>
    <w:rsid w:val="009036DD"/>
    <w:rsid w:val="00903701"/>
    <w:rsid w:val="00903970"/>
    <w:rsid w:val="00903A52"/>
    <w:rsid w:val="00903C0F"/>
    <w:rsid w:val="00903C6D"/>
    <w:rsid w:val="00903E3C"/>
    <w:rsid w:val="009040B0"/>
    <w:rsid w:val="009040E6"/>
    <w:rsid w:val="00904443"/>
    <w:rsid w:val="009044C2"/>
    <w:rsid w:val="00904503"/>
    <w:rsid w:val="00904544"/>
    <w:rsid w:val="009046C8"/>
    <w:rsid w:val="009046E4"/>
    <w:rsid w:val="00904776"/>
    <w:rsid w:val="00904895"/>
    <w:rsid w:val="00904AA6"/>
    <w:rsid w:val="00904D2F"/>
    <w:rsid w:val="00904D95"/>
    <w:rsid w:val="00904D96"/>
    <w:rsid w:val="00904F21"/>
    <w:rsid w:val="00904F51"/>
    <w:rsid w:val="00905060"/>
    <w:rsid w:val="009050D5"/>
    <w:rsid w:val="009051BE"/>
    <w:rsid w:val="009052ED"/>
    <w:rsid w:val="00905398"/>
    <w:rsid w:val="00905464"/>
    <w:rsid w:val="0090550B"/>
    <w:rsid w:val="009055B7"/>
    <w:rsid w:val="00905609"/>
    <w:rsid w:val="0090561D"/>
    <w:rsid w:val="0090574B"/>
    <w:rsid w:val="00905755"/>
    <w:rsid w:val="00905821"/>
    <w:rsid w:val="0090587F"/>
    <w:rsid w:val="00905A5D"/>
    <w:rsid w:val="009060E6"/>
    <w:rsid w:val="00906477"/>
    <w:rsid w:val="00906C17"/>
    <w:rsid w:val="00906C20"/>
    <w:rsid w:val="00906D2F"/>
    <w:rsid w:val="00906D38"/>
    <w:rsid w:val="00906DDA"/>
    <w:rsid w:val="00906E3C"/>
    <w:rsid w:val="00906E75"/>
    <w:rsid w:val="00906FA6"/>
    <w:rsid w:val="00906FD5"/>
    <w:rsid w:val="00906FD9"/>
    <w:rsid w:val="009070FD"/>
    <w:rsid w:val="009071FC"/>
    <w:rsid w:val="009074A7"/>
    <w:rsid w:val="009074E5"/>
    <w:rsid w:val="00907520"/>
    <w:rsid w:val="00907527"/>
    <w:rsid w:val="009075DE"/>
    <w:rsid w:val="009077D4"/>
    <w:rsid w:val="009077F6"/>
    <w:rsid w:val="00907892"/>
    <w:rsid w:val="00907973"/>
    <w:rsid w:val="00907FB0"/>
    <w:rsid w:val="009104B9"/>
    <w:rsid w:val="00910611"/>
    <w:rsid w:val="0091062E"/>
    <w:rsid w:val="00910BA7"/>
    <w:rsid w:val="00910BFE"/>
    <w:rsid w:val="00910BFF"/>
    <w:rsid w:val="00910D61"/>
    <w:rsid w:val="0091107B"/>
    <w:rsid w:val="009112DB"/>
    <w:rsid w:val="0091138A"/>
    <w:rsid w:val="009117D4"/>
    <w:rsid w:val="009118F9"/>
    <w:rsid w:val="00911A08"/>
    <w:rsid w:val="00911BE4"/>
    <w:rsid w:val="00911C5D"/>
    <w:rsid w:val="00911F1F"/>
    <w:rsid w:val="00911F5A"/>
    <w:rsid w:val="00912027"/>
    <w:rsid w:val="0091209F"/>
    <w:rsid w:val="009120D5"/>
    <w:rsid w:val="00912135"/>
    <w:rsid w:val="009123B4"/>
    <w:rsid w:val="009123F7"/>
    <w:rsid w:val="00912477"/>
    <w:rsid w:val="009124DB"/>
    <w:rsid w:val="00912563"/>
    <w:rsid w:val="00912816"/>
    <w:rsid w:val="00912848"/>
    <w:rsid w:val="0091291D"/>
    <w:rsid w:val="00912926"/>
    <w:rsid w:val="00912945"/>
    <w:rsid w:val="00912956"/>
    <w:rsid w:val="00912A09"/>
    <w:rsid w:val="00912B0D"/>
    <w:rsid w:val="00912EC5"/>
    <w:rsid w:val="009130E6"/>
    <w:rsid w:val="0091320E"/>
    <w:rsid w:val="009133CA"/>
    <w:rsid w:val="009136F9"/>
    <w:rsid w:val="00913709"/>
    <w:rsid w:val="00913977"/>
    <w:rsid w:val="00913D7A"/>
    <w:rsid w:val="00913DDB"/>
    <w:rsid w:val="00913F16"/>
    <w:rsid w:val="00914099"/>
    <w:rsid w:val="0091412B"/>
    <w:rsid w:val="00914203"/>
    <w:rsid w:val="0091423B"/>
    <w:rsid w:val="0091424D"/>
    <w:rsid w:val="00914339"/>
    <w:rsid w:val="0091441A"/>
    <w:rsid w:val="0091444F"/>
    <w:rsid w:val="0091448B"/>
    <w:rsid w:val="0091486A"/>
    <w:rsid w:val="00914894"/>
    <w:rsid w:val="009149EE"/>
    <w:rsid w:val="00914AA6"/>
    <w:rsid w:val="00914B66"/>
    <w:rsid w:val="00914B77"/>
    <w:rsid w:val="00914C7A"/>
    <w:rsid w:val="009152FD"/>
    <w:rsid w:val="009153AB"/>
    <w:rsid w:val="00915526"/>
    <w:rsid w:val="00915556"/>
    <w:rsid w:val="0091555E"/>
    <w:rsid w:val="009155EE"/>
    <w:rsid w:val="0091566F"/>
    <w:rsid w:val="00915928"/>
    <w:rsid w:val="00915C32"/>
    <w:rsid w:val="00915FDC"/>
    <w:rsid w:val="009161FE"/>
    <w:rsid w:val="009162A1"/>
    <w:rsid w:val="00916327"/>
    <w:rsid w:val="009163F2"/>
    <w:rsid w:val="00916515"/>
    <w:rsid w:val="00916A21"/>
    <w:rsid w:val="00916BE5"/>
    <w:rsid w:val="00916D8B"/>
    <w:rsid w:val="00916EFF"/>
    <w:rsid w:val="00917026"/>
    <w:rsid w:val="00917128"/>
    <w:rsid w:val="009171D9"/>
    <w:rsid w:val="00917481"/>
    <w:rsid w:val="00917532"/>
    <w:rsid w:val="0091760A"/>
    <w:rsid w:val="00917900"/>
    <w:rsid w:val="00917A78"/>
    <w:rsid w:val="00917C63"/>
    <w:rsid w:val="00917CE1"/>
    <w:rsid w:val="00917D04"/>
    <w:rsid w:val="00917D7C"/>
    <w:rsid w:val="00917E0B"/>
    <w:rsid w:val="00917F6F"/>
    <w:rsid w:val="00920193"/>
    <w:rsid w:val="009201D6"/>
    <w:rsid w:val="00920308"/>
    <w:rsid w:val="009206D8"/>
    <w:rsid w:val="00920704"/>
    <w:rsid w:val="00920884"/>
    <w:rsid w:val="00920897"/>
    <w:rsid w:val="00920BC2"/>
    <w:rsid w:val="00920C32"/>
    <w:rsid w:val="00920D8E"/>
    <w:rsid w:val="00920DA4"/>
    <w:rsid w:val="00920E92"/>
    <w:rsid w:val="00920EF8"/>
    <w:rsid w:val="00920F68"/>
    <w:rsid w:val="00921042"/>
    <w:rsid w:val="0092116A"/>
    <w:rsid w:val="0092116C"/>
    <w:rsid w:val="00921426"/>
    <w:rsid w:val="00921457"/>
    <w:rsid w:val="00921832"/>
    <w:rsid w:val="0092185F"/>
    <w:rsid w:val="00921B51"/>
    <w:rsid w:val="00921D59"/>
    <w:rsid w:val="00921D7D"/>
    <w:rsid w:val="0092226E"/>
    <w:rsid w:val="00922336"/>
    <w:rsid w:val="00922490"/>
    <w:rsid w:val="009225F9"/>
    <w:rsid w:val="00922705"/>
    <w:rsid w:val="009228DD"/>
    <w:rsid w:val="00922948"/>
    <w:rsid w:val="00922BA1"/>
    <w:rsid w:val="00922C36"/>
    <w:rsid w:val="00922D63"/>
    <w:rsid w:val="00922F8B"/>
    <w:rsid w:val="0092303B"/>
    <w:rsid w:val="009231C2"/>
    <w:rsid w:val="009231CA"/>
    <w:rsid w:val="00923273"/>
    <w:rsid w:val="009232CF"/>
    <w:rsid w:val="00923368"/>
    <w:rsid w:val="00923C17"/>
    <w:rsid w:val="00923CC5"/>
    <w:rsid w:val="00923CE0"/>
    <w:rsid w:val="00923D63"/>
    <w:rsid w:val="00923FD2"/>
    <w:rsid w:val="00924381"/>
    <w:rsid w:val="0092458C"/>
    <w:rsid w:val="0092459B"/>
    <w:rsid w:val="009245C6"/>
    <w:rsid w:val="0092486C"/>
    <w:rsid w:val="00924966"/>
    <w:rsid w:val="009249ED"/>
    <w:rsid w:val="00924E11"/>
    <w:rsid w:val="009250D3"/>
    <w:rsid w:val="00925294"/>
    <w:rsid w:val="00925374"/>
    <w:rsid w:val="009254CB"/>
    <w:rsid w:val="009254F7"/>
    <w:rsid w:val="009255BE"/>
    <w:rsid w:val="0092560D"/>
    <w:rsid w:val="00925867"/>
    <w:rsid w:val="009258E2"/>
    <w:rsid w:val="00925ABE"/>
    <w:rsid w:val="00925C84"/>
    <w:rsid w:val="00925DD5"/>
    <w:rsid w:val="00925E08"/>
    <w:rsid w:val="00925F46"/>
    <w:rsid w:val="00926020"/>
    <w:rsid w:val="009261CF"/>
    <w:rsid w:val="00926246"/>
    <w:rsid w:val="00926295"/>
    <w:rsid w:val="00926373"/>
    <w:rsid w:val="0092649C"/>
    <w:rsid w:val="009265CC"/>
    <w:rsid w:val="009265EB"/>
    <w:rsid w:val="0092679C"/>
    <w:rsid w:val="00926801"/>
    <w:rsid w:val="009268BA"/>
    <w:rsid w:val="0092696C"/>
    <w:rsid w:val="00926DC7"/>
    <w:rsid w:val="00926E34"/>
    <w:rsid w:val="00926FCE"/>
    <w:rsid w:val="0092713F"/>
    <w:rsid w:val="0092717C"/>
    <w:rsid w:val="009272F4"/>
    <w:rsid w:val="0092748A"/>
    <w:rsid w:val="0092752C"/>
    <w:rsid w:val="009275B8"/>
    <w:rsid w:val="00927621"/>
    <w:rsid w:val="00927815"/>
    <w:rsid w:val="00927925"/>
    <w:rsid w:val="00927A27"/>
    <w:rsid w:val="00927D0E"/>
    <w:rsid w:val="00927D16"/>
    <w:rsid w:val="00927D5B"/>
    <w:rsid w:val="00927F34"/>
    <w:rsid w:val="00930216"/>
    <w:rsid w:val="0093046B"/>
    <w:rsid w:val="00930763"/>
    <w:rsid w:val="00930872"/>
    <w:rsid w:val="00930A51"/>
    <w:rsid w:val="00930AB3"/>
    <w:rsid w:val="00930C0C"/>
    <w:rsid w:val="00930E06"/>
    <w:rsid w:val="00930EA5"/>
    <w:rsid w:val="00931308"/>
    <w:rsid w:val="009316ED"/>
    <w:rsid w:val="0093192A"/>
    <w:rsid w:val="009319CB"/>
    <w:rsid w:val="00931A98"/>
    <w:rsid w:val="00931B82"/>
    <w:rsid w:val="00931CD2"/>
    <w:rsid w:val="00931CD6"/>
    <w:rsid w:val="00932166"/>
    <w:rsid w:val="009321E6"/>
    <w:rsid w:val="00932229"/>
    <w:rsid w:val="0093234D"/>
    <w:rsid w:val="00932536"/>
    <w:rsid w:val="009325DE"/>
    <w:rsid w:val="00932834"/>
    <w:rsid w:val="00932ABE"/>
    <w:rsid w:val="00932B61"/>
    <w:rsid w:val="00932C4A"/>
    <w:rsid w:val="00932CC6"/>
    <w:rsid w:val="00932CD9"/>
    <w:rsid w:val="00932D8A"/>
    <w:rsid w:val="00932E05"/>
    <w:rsid w:val="00932FB1"/>
    <w:rsid w:val="00933143"/>
    <w:rsid w:val="009331CD"/>
    <w:rsid w:val="00933203"/>
    <w:rsid w:val="009335CA"/>
    <w:rsid w:val="009336C5"/>
    <w:rsid w:val="0093370A"/>
    <w:rsid w:val="0093371C"/>
    <w:rsid w:val="00933951"/>
    <w:rsid w:val="00933956"/>
    <w:rsid w:val="00933972"/>
    <w:rsid w:val="00933B0E"/>
    <w:rsid w:val="00933D31"/>
    <w:rsid w:val="0093454B"/>
    <w:rsid w:val="009345F4"/>
    <w:rsid w:val="00934643"/>
    <w:rsid w:val="0093474E"/>
    <w:rsid w:val="00934780"/>
    <w:rsid w:val="009348A1"/>
    <w:rsid w:val="00934AEA"/>
    <w:rsid w:val="00934AEB"/>
    <w:rsid w:val="00934D8F"/>
    <w:rsid w:val="00934E0C"/>
    <w:rsid w:val="00934F2C"/>
    <w:rsid w:val="0093512A"/>
    <w:rsid w:val="00935203"/>
    <w:rsid w:val="0093528A"/>
    <w:rsid w:val="009353B3"/>
    <w:rsid w:val="00935433"/>
    <w:rsid w:val="00935605"/>
    <w:rsid w:val="009358D5"/>
    <w:rsid w:val="009358F5"/>
    <w:rsid w:val="00935A39"/>
    <w:rsid w:val="00935C50"/>
    <w:rsid w:val="00935E5D"/>
    <w:rsid w:val="009362D4"/>
    <w:rsid w:val="009363DE"/>
    <w:rsid w:val="0093664C"/>
    <w:rsid w:val="00936A1E"/>
    <w:rsid w:val="00936AA4"/>
    <w:rsid w:val="00936AA5"/>
    <w:rsid w:val="00936C11"/>
    <w:rsid w:val="00936C24"/>
    <w:rsid w:val="00936ED8"/>
    <w:rsid w:val="00936F91"/>
    <w:rsid w:val="00936FBA"/>
    <w:rsid w:val="009370B0"/>
    <w:rsid w:val="009370DB"/>
    <w:rsid w:val="009370E1"/>
    <w:rsid w:val="009370FC"/>
    <w:rsid w:val="009372AC"/>
    <w:rsid w:val="00937338"/>
    <w:rsid w:val="009373D8"/>
    <w:rsid w:val="0093749B"/>
    <w:rsid w:val="009374DE"/>
    <w:rsid w:val="00937591"/>
    <w:rsid w:val="009375B7"/>
    <w:rsid w:val="009377DD"/>
    <w:rsid w:val="009378B6"/>
    <w:rsid w:val="009378DA"/>
    <w:rsid w:val="0093795A"/>
    <w:rsid w:val="00937B57"/>
    <w:rsid w:val="00937C37"/>
    <w:rsid w:val="00937C62"/>
    <w:rsid w:val="00937CC8"/>
    <w:rsid w:val="00937EB7"/>
    <w:rsid w:val="00937EFE"/>
    <w:rsid w:val="009400DB"/>
    <w:rsid w:val="00940209"/>
    <w:rsid w:val="00940444"/>
    <w:rsid w:val="00940448"/>
    <w:rsid w:val="009404C0"/>
    <w:rsid w:val="009404F3"/>
    <w:rsid w:val="00940600"/>
    <w:rsid w:val="009406DB"/>
    <w:rsid w:val="0094088A"/>
    <w:rsid w:val="009409C1"/>
    <w:rsid w:val="00940B80"/>
    <w:rsid w:val="00940BD8"/>
    <w:rsid w:val="00940C24"/>
    <w:rsid w:val="00940DB8"/>
    <w:rsid w:val="00940DFD"/>
    <w:rsid w:val="00940E9D"/>
    <w:rsid w:val="00940F85"/>
    <w:rsid w:val="0094109F"/>
    <w:rsid w:val="009410B6"/>
    <w:rsid w:val="00941155"/>
    <w:rsid w:val="00941278"/>
    <w:rsid w:val="0094132A"/>
    <w:rsid w:val="0094133E"/>
    <w:rsid w:val="009413B5"/>
    <w:rsid w:val="00941815"/>
    <w:rsid w:val="0094188A"/>
    <w:rsid w:val="00941C32"/>
    <w:rsid w:val="00941D83"/>
    <w:rsid w:val="00941E2D"/>
    <w:rsid w:val="00941F9F"/>
    <w:rsid w:val="00942307"/>
    <w:rsid w:val="009423D8"/>
    <w:rsid w:val="009425F9"/>
    <w:rsid w:val="0094267A"/>
    <w:rsid w:val="009428A3"/>
    <w:rsid w:val="00942936"/>
    <w:rsid w:val="00942B8B"/>
    <w:rsid w:val="00942D67"/>
    <w:rsid w:val="00942DF6"/>
    <w:rsid w:val="00942FC0"/>
    <w:rsid w:val="0094303C"/>
    <w:rsid w:val="009431AB"/>
    <w:rsid w:val="0094336B"/>
    <w:rsid w:val="00943382"/>
    <w:rsid w:val="00943493"/>
    <w:rsid w:val="009435B6"/>
    <w:rsid w:val="009435E0"/>
    <w:rsid w:val="0094370C"/>
    <w:rsid w:val="0094373F"/>
    <w:rsid w:val="009437A4"/>
    <w:rsid w:val="009438CC"/>
    <w:rsid w:val="00943903"/>
    <w:rsid w:val="00943A1E"/>
    <w:rsid w:val="00943AB8"/>
    <w:rsid w:val="00943B3E"/>
    <w:rsid w:val="00943C57"/>
    <w:rsid w:val="00943CBB"/>
    <w:rsid w:val="00943F5B"/>
    <w:rsid w:val="00944105"/>
    <w:rsid w:val="009441C5"/>
    <w:rsid w:val="0094423E"/>
    <w:rsid w:val="00944430"/>
    <w:rsid w:val="009444EA"/>
    <w:rsid w:val="0094467A"/>
    <w:rsid w:val="009446C4"/>
    <w:rsid w:val="009447B3"/>
    <w:rsid w:val="0094481F"/>
    <w:rsid w:val="009448CF"/>
    <w:rsid w:val="00944B6B"/>
    <w:rsid w:val="00944BCB"/>
    <w:rsid w:val="00944CAC"/>
    <w:rsid w:val="00944F41"/>
    <w:rsid w:val="00944F86"/>
    <w:rsid w:val="0094507E"/>
    <w:rsid w:val="009450C2"/>
    <w:rsid w:val="009450DF"/>
    <w:rsid w:val="00945150"/>
    <w:rsid w:val="00945196"/>
    <w:rsid w:val="009451B7"/>
    <w:rsid w:val="009457FD"/>
    <w:rsid w:val="00945823"/>
    <w:rsid w:val="00945833"/>
    <w:rsid w:val="00945918"/>
    <w:rsid w:val="00945A0E"/>
    <w:rsid w:val="00945B0A"/>
    <w:rsid w:val="00945B66"/>
    <w:rsid w:val="00945D36"/>
    <w:rsid w:val="00945DBB"/>
    <w:rsid w:val="00945EBB"/>
    <w:rsid w:val="00945FC0"/>
    <w:rsid w:val="00946012"/>
    <w:rsid w:val="0094602E"/>
    <w:rsid w:val="009463E0"/>
    <w:rsid w:val="009463E2"/>
    <w:rsid w:val="00946446"/>
    <w:rsid w:val="0094645D"/>
    <w:rsid w:val="0094645F"/>
    <w:rsid w:val="009464C8"/>
    <w:rsid w:val="009465CB"/>
    <w:rsid w:val="0094662C"/>
    <w:rsid w:val="0094675C"/>
    <w:rsid w:val="00946B04"/>
    <w:rsid w:val="00946B76"/>
    <w:rsid w:val="00946F07"/>
    <w:rsid w:val="0094702E"/>
    <w:rsid w:val="0094707D"/>
    <w:rsid w:val="009473D9"/>
    <w:rsid w:val="0094741E"/>
    <w:rsid w:val="009474B2"/>
    <w:rsid w:val="0094760B"/>
    <w:rsid w:val="009476EA"/>
    <w:rsid w:val="00947763"/>
    <w:rsid w:val="009479F1"/>
    <w:rsid w:val="009504E7"/>
    <w:rsid w:val="00950620"/>
    <w:rsid w:val="00950646"/>
    <w:rsid w:val="009507BD"/>
    <w:rsid w:val="0095089C"/>
    <w:rsid w:val="0095090A"/>
    <w:rsid w:val="009509FD"/>
    <w:rsid w:val="00950CE3"/>
    <w:rsid w:val="00950CE7"/>
    <w:rsid w:val="00950F43"/>
    <w:rsid w:val="00951109"/>
    <w:rsid w:val="0095115E"/>
    <w:rsid w:val="00951171"/>
    <w:rsid w:val="00951261"/>
    <w:rsid w:val="009512ED"/>
    <w:rsid w:val="00951359"/>
    <w:rsid w:val="00951365"/>
    <w:rsid w:val="009514CA"/>
    <w:rsid w:val="00951689"/>
    <w:rsid w:val="009517DA"/>
    <w:rsid w:val="00951AE4"/>
    <w:rsid w:val="00951C3E"/>
    <w:rsid w:val="00951D55"/>
    <w:rsid w:val="0095220E"/>
    <w:rsid w:val="0095236F"/>
    <w:rsid w:val="00952477"/>
    <w:rsid w:val="0095248B"/>
    <w:rsid w:val="009525BC"/>
    <w:rsid w:val="009526ED"/>
    <w:rsid w:val="009529CE"/>
    <w:rsid w:val="009529F2"/>
    <w:rsid w:val="00952B45"/>
    <w:rsid w:val="00952C21"/>
    <w:rsid w:val="00952CA2"/>
    <w:rsid w:val="00952D46"/>
    <w:rsid w:val="00952D77"/>
    <w:rsid w:val="00952D79"/>
    <w:rsid w:val="00952DDB"/>
    <w:rsid w:val="00952DE6"/>
    <w:rsid w:val="00952E91"/>
    <w:rsid w:val="00952EA2"/>
    <w:rsid w:val="00952F91"/>
    <w:rsid w:val="00953192"/>
    <w:rsid w:val="00953349"/>
    <w:rsid w:val="0095344E"/>
    <w:rsid w:val="009534A3"/>
    <w:rsid w:val="009534AD"/>
    <w:rsid w:val="009534FC"/>
    <w:rsid w:val="009536F6"/>
    <w:rsid w:val="00953B26"/>
    <w:rsid w:val="00953BC4"/>
    <w:rsid w:val="00953C5E"/>
    <w:rsid w:val="00953E27"/>
    <w:rsid w:val="00954041"/>
    <w:rsid w:val="0095408A"/>
    <w:rsid w:val="00954094"/>
    <w:rsid w:val="00954136"/>
    <w:rsid w:val="00954340"/>
    <w:rsid w:val="00954488"/>
    <w:rsid w:val="009546D1"/>
    <w:rsid w:val="00954784"/>
    <w:rsid w:val="009547FC"/>
    <w:rsid w:val="0095497C"/>
    <w:rsid w:val="00954A06"/>
    <w:rsid w:val="00954B9B"/>
    <w:rsid w:val="00954C2B"/>
    <w:rsid w:val="00954FE6"/>
    <w:rsid w:val="0095500C"/>
    <w:rsid w:val="00955056"/>
    <w:rsid w:val="00955120"/>
    <w:rsid w:val="00955312"/>
    <w:rsid w:val="00955512"/>
    <w:rsid w:val="009555DC"/>
    <w:rsid w:val="0095560C"/>
    <w:rsid w:val="00955674"/>
    <w:rsid w:val="00955916"/>
    <w:rsid w:val="009559B1"/>
    <w:rsid w:val="00955EEF"/>
    <w:rsid w:val="00955FF3"/>
    <w:rsid w:val="00956080"/>
    <w:rsid w:val="009561C0"/>
    <w:rsid w:val="009564D6"/>
    <w:rsid w:val="00956731"/>
    <w:rsid w:val="0095674F"/>
    <w:rsid w:val="009567A2"/>
    <w:rsid w:val="00956846"/>
    <w:rsid w:val="0095697F"/>
    <w:rsid w:val="00956988"/>
    <w:rsid w:val="00956CDF"/>
    <w:rsid w:val="00956CE5"/>
    <w:rsid w:val="00956D70"/>
    <w:rsid w:val="00956F60"/>
    <w:rsid w:val="009572D6"/>
    <w:rsid w:val="009573D6"/>
    <w:rsid w:val="0095749F"/>
    <w:rsid w:val="0095757A"/>
    <w:rsid w:val="00957717"/>
    <w:rsid w:val="00957933"/>
    <w:rsid w:val="009579B2"/>
    <w:rsid w:val="00957C59"/>
    <w:rsid w:val="00957E50"/>
    <w:rsid w:val="00960002"/>
    <w:rsid w:val="00960027"/>
    <w:rsid w:val="00960389"/>
    <w:rsid w:val="00960533"/>
    <w:rsid w:val="0096060C"/>
    <w:rsid w:val="00960746"/>
    <w:rsid w:val="009607D7"/>
    <w:rsid w:val="00960888"/>
    <w:rsid w:val="009608EB"/>
    <w:rsid w:val="009609C2"/>
    <w:rsid w:val="00960B4C"/>
    <w:rsid w:val="00960B90"/>
    <w:rsid w:val="00960C54"/>
    <w:rsid w:val="00960C90"/>
    <w:rsid w:val="00960CDF"/>
    <w:rsid w:val="00960D92"/>
    <w:rsid w:val="00960E6C"/>
    <w:rsid w:val="00960E77"/>
    <w:rsid w:val="00960E9E"/>
    <w:rsid w:val="00960F9F"/>
    <w:rsid w:val="009610A1"/>
    <w:rsid w:val="00961311"/>
    <w:rsid w:val="00961329"/>
    <w:rsid w:val="0096144C"/>
    <w:rsid w:val="009615CA"/>
    <w:rsid w:val="00961651"/>
    <w:rsid w:val="0096177A"/>
    <w:rsid w:val="0096183E"/>
    <w:rsid w:val="00961893"/>
    <w:rsid w:val="00961A34"/>
    <w:rsid w:val="00961A88"/>
    <w:rsid w:val="00961B6C"/>
    <w:rsid w:val="00961C38"/>
    <w:rsid w:val="00961F66"/>
    <w:rsid w:val="0096202C"/>
    <w:rsid w:val="00962045"/>
    <w:rsid w:val="0096213D"/>
    <w:rsid w:val="009624A3"/>
    <w:rsid w:val="00962857"/>
    <w:rsid w:val="00962A3E"/>
    <w:rsid w:val="00962A99"/>
    <w:rsid w:val="00962AAF"/>
    <w:rsid w:val="00962D67"/>
    <w:rsid w:val="00962DD4"/>
    <w:rsid w:val="009631D5"/>
    <w:rsid w:val="009631EE"/>
    <w:rsid w:val="0096334A"/>
    <w:rsid w:val="0096341A"/>
    <w:rsid w:val="0096347C"/>
    <w:rsid w:val="009638DA"/>
    <w:rsid w:val="00963AFF"/>
    <w:rsid w:val="00963B0B"/>
    <w:rsid w:val="00963DA3"/>
    <w:rsid w:val="00963FB8"/>
    <w:rsid w:val="009642B5"/>
    <w:rsid w:val="0096438D"/>
    <w:rsid w:val="00964425"/>
    <w:rsid w:val="0096455F"/>
    <w:rsid w:val="0096459F"/>
    <w:rsid w:val="009647F1"/>
    <w:rsid w:val="00964805"/>
    <w:rsid w:val="00964997"/>
    <w:rsid w:val="009649DB"/>
    <w:rsid w:val="00964A47"/>
    <w:rsid w:val="00964C2E"/>
    <w:rsid w:val="00964DA5"/>
    <w:rsid w:val="00964E62"/>
    <w:rsid w:val="00964EB9"/>
    <w:rsid w:val="00965033"/>
    <w:rsid w:val="009650E5"/>
    <w:rsid w:val="00965131"/>
    <w:rsid w:val="00965225"/>
    <w:rsid w:val="00965243"/>
    <w:rsid w:val="009653AD"/>
    <w:rsid w:val="0096551F"/>
    <w:rsid w:val="009656D8"/>
    <w:rsid w:val="00965B97"/>
    <w:rsid w:val="00965CC9"/>
    <w:rsid w:val="00965DF2"/>
    <w:rsid w:val="00965E56"/>
    <w:rsid w:val="00965F20"/>
    <w:rsid w:val="00966232"/>
    <w:rsid w:val="00966408"/>
    <w:rsid w:val="00966424"/>
    <w:rsid w:val="0096648E"/>
    <w:rsid w:val="009664C7"/>
    <w:rsid w:val="00966840"/>
    <w:rsid w:val="009669ED"/>
    <w:rsid w:val="00966B0E"/>
    <w:rsid w:val="00966B18"/>
    <w:rsid w:val="00966BE5"/>
    <w:rsid w:val="00966C3F"/>
    <w:rsid w:val="00966F32"/>
    <w:rsid w:val="0096707C"/>
    <w:rsid w:val="00967103"/>
    <w:rsid w:val="00967387"/>
    <w:rsid w:val="00967449"/>
    <w:rsid w:val="00967760"/>
    <w:rsid w:val="0096786E"/>
    <w:rsid w:val="009678D4"/>
    <w:rsid w:val="00967936"/>
    <w:rsid w:val="009679B7"/>
    <w:rsid w:val="009679F3"/>
    <w:rsid w:val="00967AC0"/>
    <w:rsid w:val="00967AF2"/>
    <w:rsid w:val="00967CDC"/>
    <w:rsid w:val="00967E5D"/>
    <w:rsid w:val="009703F5"/>
    <w:rsid w:val="0097047F"/>
    <w:rsid w:val="00970AAC"/>
    <w:rsid w:val="00970E7E"/>
    <w:rsid w:val="00970EB9"/>
    <w:rsid w:val="00970F49"/>
    <w:rsid w:val="00970F83"/>
    <w:rsid w:val="00970FAB"/>
    <w:rsid w:val="00971067"/>
    <w:rsid w:val="00971292"/>
    <w:rsid w:val="00971294"/>
    <w:rsid w:val="009714A4"/>
    <w:rsid w:val="0097171E"/>
    <w:rsid w:val="00971900"/>
    <w:rsid w:val="009719DA"/>
    <w:rsid w:val="00971C09"/>
    <w:rsid w:val="00971D56"/>
    <w:rsid w:val="00971DB7"/>
    <w:rsid w:val="00971DB8"/>
    <w:rsid w:val="00971E3D"/>
    <w:rsid w:val="0097206A"/>
    <w:rsid w:val="0097210B"/>
    <w:rsid w:val="009721DF"/>
    <w:rsid w:val="009721E9"/>
    <w:rsid w:val="0097249D"/>
    <w:rsid w:val="009727DA"/>
    <w:rsid w:val="00972D8D"/>
    <w:rsid w:val="00972DB4"/>
    <w:rsid w:val="00972F2A"/>
    <w:rsid w:val="009731C4"/>
    <w:rsid w:val="00973263"/>
    <w:rsid w:val="009732AB"/>
    <w:rsid w:val="009732E9"/>
    <w:rsid w:val="00973709"/>
    <w:rsid w:val="009737B9"/>
    <w:rsid w:val="00973973"/>
    <w:rsid w:val="009739A5"/>
    <w:rsid w:val="009739BF"/>
    <w:rsid w:val="009739F0"/>
    <w:rsid w:val="00973A33"/>
    <w:rsid w:val="00973B13"/>
    <w:rsid w:val="00973D47"/>
    <w:rsid w:val="00973D57"/>
    <w:rsid w:val="00973DA7"/>
    <w:rsid w:val="00973DCD"/>
    <w:rsid w:val="00973E6A"/>
    <w:rsid w:val="0097426B"/>
    <w:rsid w:val="009745B6"/>
    <w:rsid w:val="00974687"/>
    <w:rsid w:val="00974C05"/>
    <w:rsid w:val="00974DE8"/>
    <w:rsid w:val="00974E2F"/>
    <w:rsid w:val="00974E71"/>
    <w:rsid w:val="00974FC9"/>
    <w:rsid w:val="009752DC"/>
    <w:rsid w:val="009753AE"/>
    <w:rsid w:val="009753D7"/>
    <w:rsid w:val="0097542B"/>
    <w:rsid w:val="0097547C"/>
    <w:rsid w:val="0097551D"/>
    <w:rsid w:val="00975553"/>
    <w:rsid w:val="009755F2"/>
    <w:rsid w:val="00975759"/>
    <w:rsid w:val="009757F1"/>
    <w:rsid w:val="0097583F"/>
    <w:rsid w:val="009759DC"/>
    <w:rsid w:val="00975BA2"/>
    <w:rsid w:val="00975D52"/>
    <w:rsid w:val="00975E3E"/>
    <w:rsid w:val="00975E8E"/>
    <w:rsid w:val="00975F27"/>
    <w:rsid w:val="0097601F"/>
    <w:rsid w:val="009760F1"/>
    <w:rsid w:val="00976463"/>
    <w:rsid w:val="009768DB"/>
    <w:rsid w:val="00976931"/>
    <w:rsid w:val="00976BEA"/>
    <w:rsid w:val="00976CA1"/>
    <w:rsid w:val="00976CA2"/>
    <w:rsid w:val="00976CBD"/>
    <w:rsid w:val="00976D87"/>
    <w:rsid w:val="00976F91"/>
    <w:rsid w:val="00977055"/>
    <w:rsid w:val="00977093"/>
    <w:rsid w:val="009770D6"/>
    <w:rsid w:val="0097714A"/>
    <w:rsid w:val="009771C2"/>
    <w:rsid w:val="009773C4"/>
    <w:rsid w:val="00977493"/>
    <w:rsid w:val="0097765A"/>
    <w:rsid w:val="009776FB"/>
    <w:rsid w:val="0097772B"/>
    <w:rsid w:val="0097776D"/>
    <w:rsid w:val="0097792C"/>
    <w:rsid w:val="0097792D"/>
    <w:rsid w:val="00977AE3"/>
    <w:rsid w:val="00977C62"/>
    <w:rsid w:val="00977C77"/>
    <w:rsid w:val="00977D43"/>
    <w:rsid w:val="00977D86"/>
    <w:rsid w:val="00977E2C"/>
    <w:rsid w:val="00977EE6"/>
    <w:rsid w:val="009802A7"/>
    <w:rsid w:val="009802F9"/>
    <w:rsid w:val="0098030F"/>
    <w:rsid w:val="00980344"/>
    <w:rsid w:val="009803EB"/>
    <w:rsid w:val="00980583"/>
    <w:rsid w:val="00980793"/>
    <w:rsid w:val="00980B11"/>
    <w:rsid w:val="00980BE7"/>
    <w:rsid w:val="00980CC6"/>
    <w:rsid w:val="00980CEE"/>
    <w:rsid w:val="00980CF2"/>
    <w:rsid w:val="00980E1C"/>
    <w:rsid w:val="00980F43"/>
    <w:rsid w:val="00980FD5"/>
    <w:rsid w:val="009810B3"/>
    <w:rsid w:val="00981131"/>
    <w:rsid w:val="009811D7"/>
    <w:rsid w:val="00981259"/>
    <w:rsid w:val="0098127B"/>
    <w:rsid w:val="00981348"/>
    <w:rsid w:val="009813AD"/>
    <w:rsid w:val="009814BA"/>
    <w:rsid w:val="00981659"/>
    <w:rsid w:val="0098189C"/>
    <w:rsid w:val="009818C8"/>
    <w:rsid w:val="00981B3B"/>
    <w:rsid w:val="00981C7F"/>
    <w:rsid w:val="00981C83"/>
    <w:rsid w:val="00981DF3"/>
    <w:rsid w:val="00981E9C"/>
    <w:rsid w:val="0098205E"/>
    <w:rsid w:val="00982200"/>
    <w:rsid w:val="0098230C"/>
    <w:rsid w:val="00982356"/>
    <w:rsid w:val="0098237E"/>
    <w:rsid w:val="00982564"/>
    <w:rsid w:val="009825B4"/>
    <w:rsid w:val="0098263D"/>
    <w:rsid w:val="00982786"/>
    <w:rsid w:val="009828F6"/>
    <w:rsid w:val="009828FF"/>
    <w:rsid w:val="00982AAE"/>
    <w:rsid w:val="00982B6A"/>
    <w:rsid w:val="00982BE2"/>
    <w:rsid w:val="00982BF9"/>
    <w:rsid w:val="00982C3A"/>
    <w:rsid w:val="0098307F"/>
    <w:rsid w:val="0098324E"/>
    <w:rsid w:val="009832C1"/>
    <w:rsid w:val="00983441"/>
    <w:rsid w:val="00983500"/>
    <w:rsid w:val="00983690"/>
    <w:rsid w:val="009837C2"/>
    <w:rsid w:val="00983A38"/>
    <w:rsid w:val="00983B20"/>
    <w:rsid w:val="00984296"/>
    <w:rsid w:val="009842EA"/>
    <w:rsid w:val="009843CC"/>
    <w:rsid w:val="00984428"/>
    <w:rsid w:val="009845A3"/>
    <w:rsid w:val="00984654"/>
    <w:rsid w:val="0098490B"/>
    <w:rsid w:val="00984C26"/>
    <w:rsid w:val="00984D1F"/>
    <w:rsid w:val="00985230"/>
    <w:rsid w:val="0098525B"/>
    <w:rsid w:val="00985336"/>
    <w:rsid w:val="0098538D"/>
    <w:rsid w:val="00985717"/>
    <w:rsid w:val="00985770"/>
    <w:rsid w:val="009857D5"/>
    <w:rsid w:val="00985B00"/>
    <w:rsid w:val="00985BFD"/>
    <w:rsid w:val="00985CFB"/>
    <w:rsid w:val="009861CC"/>
    <w:rsid w:val="00986206"/>
    <w:rsid w:val="0098645B"/>
    <w:rsid w:val="00986532"/>
    <w:rsid w:val="00986D6D"/>
    <w:rsid w:val="00986D96"/>
    <w:rsid w:val="00986EDD"/>
    <w:rsid w:val="009870F5"/>
    <w:rsid w:val="00987128"/>
    <w:rsid w:val="0098732F"/>
    <w:rsid w:val="0098746C"/>
    <w:rsid w:val="0098761F"/>
    <w:rsid w:val="00987844"/>
    <w:rsid w:val="00987A27"/>
    <w:rsid w:val="00987A86"/>
    <w:rsid w:val="00987C36"/>
    <w:rsid w:val="00987DB4"/>
    <w:rsid w:val="00987E12"/>
    <w:rsid w:val="00987ED4"/>
    <w:rsid w:val="00990173"/>
    <w:rsid w:val="0099031F"/>
    <w:rsid w:val="0099042E"/>
    <w:rsid w:val="0099046B"/>
    <w:rsid w:val="009904FA"/>
    <w:rsid w:val="00990609"/>
    <w:rsid w:val="0099062F"/>
    <w:rsid w:val="009906E7"/>
    <w:rsid w:val="00990B0A"/>
    <w:rsid w:val="00990B78"/>
    <w:rsid w:val="00990CC3"/>
    <w:rsid w:val="00990CF4"/>
    <w:rsid w:val="00990DC3"/>
    <w:rsid w:val="00990E9B"/>
    <w:rsid w:val="00991036"/>
    <w:rsid w:val="0099113D"/>
    <w:rsid w:val="0099115F"/>
    <w:rsid w:val="00991431"/>
    <w:rsid w:val="009914B2"/>
    <w:rsid w:val="0099153C"/>
    <w:rsid w:val="009916D4"/>
    <w:rsid w:val="00991752"/>
    <w:rsid w:val="009917AB"/>
    <w:rsid w:val="00991983"/>
    <w:rsid w:val="009919FB"/>
    <w:rsid w:val="00991A32"/>
    <w:rsid w:val="00991B97"/>
    <w:rsid w:val="00991BD9"/>
    <w:rsid w:val="00991C8E"/>
    <w:rsid w:val="00991F2C"/>
    <w:rsid w:val="00991FD7"/>
    <w:rsid w:val="0099227A"/>
    <w:rsid w:val="009922B3"/>
    <w:rsid w:val="00992378"/>
    <w:rsid w:val="00992617"/>
    <w:rsid w:val="00992AEB"/>
    <w:rsid w:val="00992BAC"/>
    <w:rsid w:val="00992D28"/>
    <w:rsid w:val="00992EBB"/>
    <w:rsid w:val="00992ECB"/>
    <w:rsid w:val="00992FBB"/>
    <w:rsid w:val="0099305B"/>
    <w:rsid w:val="009930C2"/>
    <w:rsid w:val="00993174"/>
    <w:rsid w:val="0099342F"/>
    <w:rsid w:val="00993603"/>
    <w:rsid w:val="00993649"/>
    <w:rsid w:val="009939D8"/>
    <w:rsid w:val="00993A53"/>
    <w:rsid w:val="00993E62"/>
    <w:rsid w:val="00993E95"/>
    <w:rsid w:val="0099411D"/>
    <w:rsid w:val="009942EE"/>
    <w:rsid w:val="009943B2"/>
    <w:rsid w:val="0099449F"/>
    <w:rsid w:val="00994642"/>
    <w:rsid w:val="00994811"/>
    <w:rsid w:val="00994821"/>
    <w:rsid w:val="00994C25"/>
    <w:rsid w:val="00994ED1"/>
    <w:rsid w:val="00995091"/>
    <w:rsid w:val="00995166"/>
    <w:rsid w:val="0099527D"/>
    <w:rsid w:val="0099529B"/>
    <w:rsid w:val="00995431"/>
    <w:rsid w:val="00995494"/>
    <w:rsid w:val="009954F8"/>
    <w:rsid w:val="009955DF"/>
    <w:rsid w:val="00995717"/>
    <w:rsid w:val="00995750"/>
    <w:rsid w:val="009957E2"/>
    <w:rsid w:val="009959E6"/>
    <w:rsid w:val="00995A56"/>
    <w:rsid w:val="00995C55"/>
    <w:rsid w:val="00995DB8"/>
    <w:rsid w:val="00995E00"/>
    <w:rsid w:val="0099603C"/>
    <w:rsid w:val="00996051"/>
    <w:rsid w:val="009961E7"/>
    <w:rsid w:val="00996492"/>
    <w:rsid w:val="009964C9"/>
    <w:rsid w:val="00996533"/>
    <w:rsid w:val="009966DC"/>
    <w:rsid w:val="009966F9"/>
    <w:rsid w:val="00996763"/>
    <w:rsid w:val="009967CD"/>
    <w:rsid w:val="00996897"/>
    <w:rsid w:val="009968B6"/>
    <w:rsid w:val="009968C4"/>
    <w:rsid w:val="00996DB0"/>
    <w:rsid w:val="00997536"/>
    <w:rsid w:val="00997732"/>
    <w:rsid w:val="009977E3"/>
    <w:rsid w:val="00997957"/>
    <w:rsid w:val="009979DF"/>
    <w:rsid w:val="00997BA1"/>
    <w:rsid w:val="00997EED"/>
    <w:rsid w:val="009A000D"/>
    <w:rsid w:val="009A00D6"/>
    <w:rsid w:val="009A00EE"/>
    <w:rsid w:val="009A0102"/>
    <w:rsid w:val="009A0411"/>
    <w:rsid w:val="009A0427"/>
    <w:rsid w:val="009A0432"/>
    <w:rsid w:val="009A0445"/>
    <w:rsid w:val="009A051C"/>
    <w:rsid w:val="009A067B"/>
    <w:rsid w:val="009A070B"/>
    <w:rsid w:val="009A0733"/>
    <w:rsid w:val="009A0878"/>
    <w:rsid w:val="009A0B29"/>
    <w:rsid w:val="009A0C63"/>
    <w:rsid w:val="009A0D2D"/>
    <w:rsid w:val="009A0EE6"/>
    <w:rsid w:val="009A0F68"/>
    <w:rsid w:val="009A0FE5"/>
    <w:rsid w:val="009A10DB"/>
    <w:rsid w:val="009A110F"/>
    <w:rsid w:val="009A111C"/>
    <w:rsid w:val="009A1273"/>
    <w:rsid w:val="009A1566"/>
    <w:rsid w:val="009A1718"/>
    <w:rsid w:val="009A181B"/>
    <w:rsid w:val="009A1985"/>
    <w:rsid w:val="009A1AD1"/>
    <w:rsid w:val="009A1B9A"/>
    <w:rsid w:val="009A2158"/>
    <w:rsid w:val="009A2191"/>
    <w:rsid w:val="009A27D6"/>
    <w:rsid w:val="009A2943"/>
    <w:rsid w:val="009A2998"/>
    <w:rsid w:val="009A2D35"/>
    <w:rsid w:val="009A2D5D"/>
    <w:rsid w:val="009A2E5C"/>
    <w:rsid w:val="009A3192"/>
    <w:rsid w:val="009A38D8"/>
    <w:rsid w:val="009A39E3"/>
    <w:rsid w:val="009A3CF2"/>
    <w:rsid w:val="009A3D5B"/>
    <w:rsid w:val="009A3DD0"/>
    <w:rsid w:val="009A3EB8"/>
    <w:rsid w:val="009A427C"/>
    <w:rsid w:val="009A43A6"/>
    <w:rsid w:val="009A43AA"/>
    <w:rsid w:val="009A443F"/>
    <w:rsid w:val="009A4500"/>
    <w:rsid w:val="009A464B"/>
    <w:rsid w:val="009A4825"/>
    <w:rsid w:val="009A4A5E"/>
    <w:rsid w:val="009A4CCC"/>
    <w:rsid w:val="009A4F7F"/>
    <w:rsid w:val="009A5170"/>
    <w:rsid w:val="009A519B"/>
    <w:rsid w:val="009A537C"/>
    <w:rsid w:val="009A53A3"/>
    <w:rsid w:val="009A5411"/>
    <w:rsid w:val="009A5735"/>
    <w:rsid w:val="009A576F"/>
    <w:rsid w:val="009A57AB"/>
    <w:rsid w:val="009A5802"/>
    <w:rsid w:val="009A58BF"/>
    <w:rsid w:val="009A5A78"/>
    <w:rsid w:val="009A5AE8"/>
    <w:rsid w:val="009A5AF9"/>
    <w:rsid w:val="009A5B12"/>
    <w:rsid w:val="009A5B2F"/>
    <w:rsid w:val="009A5DF7"/>
    <w:rsid w:val="009A5E85"/>
    <w:rsid w:val="009A5F82"/>
    <w:rsid w:val="009A5F92"/>
    <w:rsid w:val="009A60C6"/>
    <w:rsid w:val="009A6278"/>
    <w:rsid w:val="009A6475"/>
    <w:rsid w:val="009A6522"/>
    <w:rsid w:val="009A6622"/>
    <w:rsid w:val="009A6690"/>
    <w:rsid w:val="009A6881"/>
    <w:rsid w:val="009A69BA"/>
    <w:rsid w:val="009A6A03"/>
    <w:rsid w:val="009A6B8D"/>
    <w:rsid w:val="009A6DA9"/>
    <w:rsid w:val="009A7523"/>
    <w:rsid w:val="009A7752"/>
    <w:rsid w:val="009A775C"/>
    <w:rsid w:val="009A7778"/>
    <w:rsid w:val="009A77A6"/>
    <w:rsid w:val="009A7859"/>
    <w:rsid w:val="009A78ED"/>
    <w:rsid w:val="009A7967"/>
    <w:rsid w:val="009A7A07"/>
    <w:rsid w:val="009A7A45"/>
    <w:rsid w:val="009A7AD3"/>
    <w:rsid w:val="009A7B00"/>
    <w:rsid w:val="009A7B0A"/>
    <w:rsid w:val="009A7C12"/>
    <w:rsid w:val="009A7E3B"/>
    <w:rsid w:val="009A7FE4"/>
    <w:rsid w:val="009B00AF"/>
    <w:rsid w:val="009B00B4"/>
    <w:rsid w:val="009B03AF"/>
    <w:rsid w:val="009B0498"/>
    <w:rsid w:val="009B057C"/>
    <w:rsid w:val="009B05BE"/>
    <w:rsid w:val="009B0654"/>
    <w:rsid w:val="009B070A"/>
    <w:rsid w:val="009B0731"/>
    <w:rsid w:val="009B0767"/>
    <w:rsid w:val="009B087E"/>
    <w:rsid w:val="009B091D"/>
    <w:rsid w:val="009B0996"/>
    <w:rsid w:val="009B09EB"/>
    <w:rsid w:val="009B0A00"/>
    <w:rsid w:val="009B0B24"/>
    <w:rsid w:val="009B0B4D"/>
    <w:rsid w:val="009B0BFB"/>
    <w:rsid w:val="009B0C1C"/>
    <w:rsid w:val="009B0C30"/>
    <w:rsid w:val="009B0EA9"/>
    <w:rsid w:val="009B107E"/>
    <w:rsid w:val="009B1171"/>
    <w:rsid w:val="009B1221"/>
    <w:rsid w:val="009B12B3"/>
    <w:rsid w:val="009B13AA"/>
    <w:rsid w:val="009B148D"/>
    <w:rsid w:val="009B14DE"/>
    <w:rsid w:val="009B163B"/>
    <w:rsid w:val="009B1651"/>
    <w:rsid w:val="009B16DD"/>
    <w:rsid w:val="009B1811"/>
    <w:rsid w:val="009B1868"/>
    <w:rsid w:val="009B1938"/>
    <w:rsid w:val="009B1942"/>
    <w:rsid w:val="009B19CB"/>
    <w:rsid w:val="009B19E3"/>
    <w:rsid w:val="009B1BF5"/>
    <w:rsid w:val="009B1C15"/>
    <w:rsid w:val="009B1CB5"/>
    <w:rsid w:val="009B1D1E"/>
    <w:rsid w:val="009B1D89"/>
    <w:rsid w:val="009B1D8E"/>
    <w:rsid w:val="009B1F99"/>
    <w:rsid w:val="009B1FE4"/>
    <w:rsid w:val="009B20D0"/>
    <w:rsid w:val="009B2171"/>
    <w:rsid w:val="009B21D5"/>
    <w:rsid w:val="009B244B"/>
    <w:rsid w:val="009B246F"/>
    <w:rsid w:val="009B2875"/>
    <w:rsid w:val="009B2B5A"/>
    <w:rsid w:val="009B2D2E"/>
    <w:rsid w:val="009B2E01"/>
    <w:rsid w:val="009B2EB5"/>
    <w:rsid w:val="009B3204"/>
    <w:rsid w:val="009B3564"/>
    <w:rsid w:val="009B363E"/>
    <w:rsid w:val="009B373D"/>
    <w:rsid w:val="009B3A51"/>
    <w:rsid w:val="009B3ABD"/>
    <w:rsid w:val="009B3ACF"/>
    <w:rsid w:val="009B3AD9"/>
    <w:rsid w:val="009B3CAD"/>
    <w:rsid w:val="009B3E5E"/>
    <w:rsid w:val="009B3F7A"/>
    <w:rsid w:val="009B4367"/>
    <w:rsid w:val="009B44F9"/>
    <w:rsid w:val="009B454A"/>
    <w:rsid w:val="009B49AA"/>
    <w:rsid w:val="009B49F0"/>
    <w:rsid w:val="009B4A40"/>
    <w:rsid w:val="009B4AE5"/>
    <w:rsid w:val="009B4CB4"/>
    <w:rsid w:val="009B4CC9"/>
    <w:rsid w:val="009B4F0C"/>
    <w:rsid w:val="009B513A"/>
    <w:rsid w:val="009B51C7"/>
    <w:rsid w:val="009B5328"/>
    <w:rsid w:val="009B539F"/>
    <w:rsid w:val="009B5413"/>
    <w:rsid w:val="009B5552"/>
    <w:rsid w:val="009B5796"/>
    <w:rsid w:val="009B585D"/>
    <w:rsid w:val="009B58A9"/>
    <w:rsid w:val="009B5917"/>
    <w:rsid w:val="009B5922"/>
    <w:rsid w:val="009B5982"/>
    <w:rsid w:val="009B59E3"/>
    <w:rsid w:val="009B5A43"/>
    <w:rsid w:val="009B5BAE"/>
    <w:rsid w:val="009B5D0D"/>
    <w:rsid w:val="009B5E5C"/>
    <w:rsid w:val="009B5F80"/>
    <w:rsid w:val="009B6039"/>
    <w:rsid w:val="009B604D"/>
    <w:rsid w:val="009B6150"/>
    <w:rsid w:val="009B6299"/>
    <w:rsid w:val="009B6338"/>
    <w:rsid w:val="009B633F"/>
    <w:rsid w:val="009B6360"/>
    <w:rsid w:val="009B638A"/>
    <w:rsid w:val="009B669F"/>
    <w:rsid w:val="009B6765"/>
    <w:rsid w:val="009B676C"/>
    <w:rsid w:val="009B686B"/>
    <w:rsid w:val="009B6958"/>
    <w:rsid w:val="009B6A65"/>
    <w:rsid w:val="009B6C3B"/>
    <w:rsid w:val="009B6CD8"/>
    <w:rsid w:val="009B6E67"/>
    <w:rsid w:val="009B6EDF"/>
    <w:rsid w:val="009B729D"/>
    <w:rsid w:val="009B73C1"/>
    <w:rsid w:val="009B74A9"/>
    <w:rsid w:val="009B76E2"/>
    <w:rsid w:val="009B7989"/>
    <w:rsid w:val="009B7ADC"/>
    <w:rsid w:val="009B7E5B"/>
    <w:rsid w:val="009C000B"/>
    <w:rsid w:val="009C0097"/>
    <w:rsid w:val="009C01CE"/>
    <w:rsid w:val="009C02BC"/>
    <w:rsid w:val="009C0383"/>
    <w:rsid w:val="009C04E1"/>
    <w:rsid w:val="009C06D4"/>
    <w:rsid w:val="009C082A"/>
    <w:rsid w:val="009C0A55"/>
    <w:rsid w:val="009C0BD0"/>
    <w:rsid w:val="009C0BE1"/>
    <w:rsid w:val="009C0C30"/>
    <w:rsid w:val="009C0C35"/>
    <w:rsid w:val="009C1021"/>
    <w:rsid w:val="009C11C5"/>
    <w:rsid w:val="009C122D"/>
    <w:rsid w:val="009C1262"/>
    <w:rsid w:val="009C1475"/>
    <w:rsid w:val="009C1477"/>
    <w:rsid w:val="009C168A"/>
    <w:rsid w:val="009C174E"/>
    <w:rsid w:val="009C17C1"/>
    <w:rsid w:val="009C18B0"/>
    <w:rsid w:val="009C1B33"/>
    <w:rsid w:val="009C1B7D"/>
    <w:rsid w:val="009C1BF5"/>
    <w:rsid w:val="009C1F13"/>
    <w:rsid w:val="009C1FAD"/>
    <w:rsid w:val="009C2006"/>
    <w:rsid w:val="009C2060"/>
    <w:rsid w:val="009C21E7"/>
    <w:rsid w:val="009C2200"/>
    <w:rsid w:val="009C24C6"/>
    <w:rsid w:val="009C2D4D"/>
    <w:rsid w:val="009C3125"/>
    <w:rsid w:val="009C32C7"/>
    <w:rsid w:val="009C32D8"/>
    <w:rsid w:val="009C3499"/>
    <w:rsid w:val="009C357F"/>
    <w:rsid w:val="009C36F0"/>
    <w:rsid w:val="009C3898"/>
    <w:rsid w:val="009C38CC"/>
    <w:rsid w:val="009C3A08"/>
    <w:rsid w:val="009C3AD1"/>
    <w:rsid w:val="009C3B26"/>
    <w:rsid w:val="009C3B35"/>
    <w:rsid w:val="009C3B5D"/>
    <w:rsid w:val="009C3C1F"/>
    <w:rsid w:val="009C3D02"/>
    <w:rsid w:val="009C3EDC"/>
    <w:rsid w:val="009C3F1C"/>
    <w:rsid w:val="009C418E"/>
    <w:rsid w:val="009C42A6"/>
    <w:rsid w:val="009C440A"/>
    <w:rsid w:val="009C4446"/>
    <w:rsid w:val="009C446A"/>
    <w:rsid w:val="009C458C"/>
    <w:rsid w:val="009C458E"/>
    <w:rsid w:val="009C468B"/>
    <w:rsid w:val="009C4859"/>
    <w:rsid w:val="009C4886"/>
    <w:rsid w:val="009C4959"/>
    <w:rsid w:val="009C4A2B"/>
    <w:rsid w:val="009C4A36"/>
    <w:rsid w:val="009C4CF1"/>
    <w:rsid w:val="009C4D99"/>
    <w:rsid w:val="009C4EA9"/>
    <w:rsid w:val="009C4F4D"/>
    <w:rsid w:val="009C5128"/>
    <w:rsid w:val="009C519E"/>
    <w:rsid w:val="009C52CB"/>
    <w:rsid w:val="009C5329"/>
    <w:rsid w:val="009C5494"/>
    <w:rsid w:val="009C54FD"/>
    <w:rsid w:val="009C5587"/>
    <w:rsid w:val="009C5625"/>
    <w:rsid w:val="009C5636"/>
    <w:rsid w:val="009C565E"/>
    <w:rsid w:val="009C5821"/>
    <w:rsid w:val="009C5838"/>
    <w:rsid w:val="009C58B4"/>
    <w:rsid w:val="009C58EC"/>
    <w:rsid w:val="009C58ED"/>
    <w:rsid w:val="009C5A09"/>
    <w:rsid w:val="009C5B13"/>
    <w:rsid w:val="009C5BAA"/>
    <w:rsid w:val="009C5D05"/>
    <w:rsid w:val="009C5E06"/>
    <w:rsid w:val="009C5ED9"/>
    <w:rsid w:val="009C5F02"/>
    <w:rsid w:val="009C60A7"/>
    <w:rsid w:val="009C629A"/>
    <w:rsid w:val="009C633B"/>
    <w:rsid w:val="009C63C7"/>
    <w:rsid w:val="009C6A3A"/>
    <w:rsid w:val="009C6D69"/>
    <w:rsid w:val="009C7345"/>
    <w:rsid w:val="009C76FD"/>
    <w:rsid w:val="009C77BE"/>
    <w:rsid w:val="009C78E2"/>
    <w:rsid w:val="009C79D3"/>
    <w:rsid w:val="009C7A1C"/>
    <w:rsid w:val="009C7C88"/>
    <w:rsid w:val="009C7F36"/>
    <w:rsid w:val="009D0069"/>
    <w:rsid w:val="009D01BF"/>
    <w:rsid w:val="009D0230"/>
    <w:rsid w:val="009D06A6"/>
    <w:rsid w:val="009D0729"/>
    <w:rsid w:val="009D082E"/>
    <w:rsid w:val="009D084A"/>
    <w:rsid w:val="009D09DA"/>
    <w:rsid w:val="009D0A75"/>
    <w:rsid w:val="009D0A8D"/>
    <w:rsid w:val="009D0C1D"/>
    <w:rsid w:val="009D0E9A"/>
    <w:rsid w:val="009D0F6A"/>
    <w:rsid w:val="009D1083"/>
    <w:rsid w:val="009D111E"/>
    <w:rsid w:val="009D1198"/>
    <w:rsid w:val="009D171D"/>
    <w:rsid w:val="009D18FB"/>
    <w:rsid w:val="009D1A47"/>
    <w:rsid w:val="009D1CBB"/>
    <w:rsid w:val="009D1D22"/>
    <w:rsid w:val="009D1D75"/>
    <w:rsid w:val="009D1DA5"/>
    <w:rsid w:val="009D1DE6"/>
    <w:rsid w:val="009D1FA0"/>
    <w:rsid w:val="009D2056"/>
    <w:rsid w:val="009D214A"/>
    <w:rsid w:val="009D2517"/>
    <w:rsid w:val="009D2576"/>
    <w:rsid w:val="009D26DF"/>
    <w:rsid w:val="009D2953"/>
    <w:rsid w:val="009D29F4"/>
    <w:rsid w:val="009D2A78"/>
    <w:rsid w:val="009D2D3A"/>
    <w:rsid w:val="009D2F1D"/>
    <w:rsid w:val="009D2F83"/>
    <w:rsid w:val="009D301C"/>
    <w:rsid w:val="009D3022"/>
    <w:rsid w:val="009D30ED"/>
    <w:rsid w:val="009D31D8"/>
    <w:rsid w:val="009D33D3"/>
    <w:rsid w:val="009D33E1"/>
    <w:rsid w:val="009D3404"/>
    <w:rsid w:val="009D3654"/>
    <w:rsid w:val="009D3674"/>
    <w:rsid w:val="009D3766"/>
    <w:rsid w:val="009D377E"/>
    <w:rsid w:val="009D39D9"/>
    <w:rsid w:val="009D3CB6"/>
    <w:rsid w:val="009D3D92"/>
    <w:rsid w:val="009D3EDE"/>
    <w:rsid w:val="009D3EF2"/>
    <w:rsid w:val="009D3F5C"/>
    <w:rsid w:val="009D40DC"/>
    <w:rsid w:val="009D443A"/>
    <w:rsid w:val="009D44C7"/>
    <w:rsid w:val="009D46BF"/>
    <w:rsid w:val="009D4890"/>
    <w:rsid w:val="009D48DA"/>
    <w:rsid w:val="009D4C13"/>
    <w:rsid w:val="009D4CE8"/>
    <w:rsid w:val="009D4F5A"/>
    <w:rsid w:val="009D501C"/>
    <w:rsid w:val="009D503D"/>
    <w:rsid w:val="009D5045"/>
    <w:rsid w:val="009D5334"/>
    <w:rsid w:val="009D5359"/>
    <w:rsid w:val="009D58B4"/>
    <w:rsid w:val="009D58F9"/>
    <w:rsid w:val="009D5B5E"/>
    <w:rsid w:val="009D5C1A"/>
    <w:rsid w:val="009D5E27"/>
    <w:rsid w:val="009D5EF2"/>
    <w:rsid w:val="009D6083"/>
    <w:rsid w:val="009D60A5"/>
    <w:rsid w:val="009D6381"/>
    <w:rsid w:val="009D6387"/>
    <w:rsid w:val="009D64B2"/>
    <w:rsid w:val="009D662E"/>
    <w:rsid w:val="009D66E2"/>
    <w:rsid w:val="009D68B9"/>
    <w:rsid w:val="009D6901"/>
    <w:rsid w:val="009D6B4A"/>
    <w:rsid w:val="009D6BB1"/>
    <w:rsid w:val="009D6C8C"/>
    <w:rsid w:val="009D6CA5"/>
    <w:rsid w:val="009D6CD3"/>
    <w:rsid w:val="009D6CE5"/>
    <w:rsid w:val="009D6E37"/>
    <w:rsid w:val="009D7045"/>
    <w:rsid w:val="009D7185"/>
    <w:rsid w:val="009D73DE"/>
    <w:rsid w:val="009D75B0"/>
    <w:rsid w:val="009D75B8"/>
    <w:rsid w:val="009D76C1"/>
    <w:rsid w:val="009D789F"/>
    <w:rsid w:val="009D7991"/>
    <w:rsid w:val="009D7A5B"/>
    <w:rsid w:val="009D7BBB"/>
    <w:rsid w:val="009D7CFC"/>
    <w:rsid w:val="009D7D14"/>
    <w:rsid w:val="009D7EC4"/>
    <w:rsid w:val="009E011F"/>
    <w:rsid w:val="009E0182"/>
    <w:rsid w:val="009E027E"/>
    <w:rsid w:val="009E036F"/>
    <w:rsid w:val="009E0388"/>
    <w:rsid w:val="009E05BF"/>
    <w:rsid w:val="009E06F0"/>
    <w:rsid w:val="009E075F"/>
    <w:rsid w:val="009E09AD"/>
    <w:rsid w:val="009E0A37"/>
    <w:rsid w:val="009E0B79"/>
    <w:rsid w:val="009E0BE8"/>
    <w:rsid w:val="009E0D37"/>
    <w:rsid w:val="009E0D97"/>
    <w:rsid w:val="009E0E2A"/>
    <w:rsid w:val="009E1120"/>
    <w:rsid w:val="009E1397"/>
    <w:rsid w:val="009E139B"/>
    <w:rsid w:val="009E1484"/>
    <w:rsid w:val="009E14A9"/>
    <w:rsid w:val="009E16A0"/>
    <w:rsid w:val="009E17A7"/>
    <w:rsid w:val="009E1951"/>
    <w:rsid w:val="009E1B36"/>
    <w:rsid w:val="009E1B49"/>
    <w:rsid w:val="009E1CD4"/>
    <w:rsid w:val="009E1D60"/>
    <w:rsid w:val="009E1E4E"/>
    <w:rsid w:val="009E1F54"/>
    <w:rsid w:val="009E1F9F"/>
    <w:rsid w:val="009E222A"/>
    <w:rsid w:val="009E2269"/>
    <w:rsid w:val="009E229C"/>
    <w:rsid w:val="009E22AC"/>
    <w:rsid w:val="009E238D"/>
    <w:rsid w:val="009E239D"/>
    <w:rsid w:val="009E253E"/>
    <w:rsid w:val="009E259D"/>
    <w:rsid w:val="009E2600"/>
    <w:rsid w:val="009E2864"/>
    <w:rsid w:val="009E29CF"/>
    <w:rsid w:val="009E2A57"/>
    <w:rsid w:val="009E2A72"/>
    <w:rsid w:val="009E2A8C"/>
    <w:rsid w:val="009E2B48"/>
    <w:rsid w:val="009E2B67"/>
    <w:rsid w:val="009E2CAE"/>
    <w:rsid w:val="009E3339"/>
    <w:rsid w:val="009E336E"/>
    <w:rsid w:val="009E3371"/>
    <w:rsid w:val="009E34FC"/>
    <w:rsid w:val="009E371D"/>
    <w:rsid w:val="009E3807"/>
    <w:rsid w:val="009E389B"/>
    <w:rsid w:val="009E3989"/>
    <w:rsid w:val="009E3A6C"/>
    <w:rsid w:val="009E3ACC"/>
    <w:rsid w:val="009E403B"/>
    <w:rsid w:val="009E42E0"/>
    <w:rsid w:val="009E447D"/>
    <w:rsid w:val="009E455B"/>
    <w:rsid w:val="009E45BE"/>
    <w:rsid w:val="009E46CA"/>
    <w:rsid w:val="009E49C9"/>
    <w:rsid w:val="009E4B17"/>
    <w:rsid w:val="009E4B3D"/>
    <w:rsid w:val="009E4C59"/>
    <w:rsid w:val="009E4CA9"/>
    <w:rsid w:val="009E4D32"/>
    <w:rsid w:val="009E4F2E"/>
    <w:rsid w:val="009E4F9C"/>
    <w:rsid w:val="009E5057"/>
    <w:rsid w:val="009E53CD"/>
    <w:rsid w:val="009E544D"/>
    <w:rsid w:val="009E555F"/>
    <w:rsid w:val="009E5579"/>
    <w:rsid w:val="009E5920"/>
    <w:rsid w:val="009E5A7A"/>
    <w:rsid w:val="009E5AC6"/>
    <w:rsid w:val="009E5B6D"/>
    <w:rsid w:val="009E5CBA"/>
    <w:rsid w:val="009E6178"/>
    <w:rsid w:val="009E64E6"/>
    <w:rsid w:val="009E66EC"/>
    <w:rsid w:val="009E68DB"/>
    <w:rsid w:val="009E6951"/>
    <w:rsid w:val="009E699F"/>
    <w:rsid w:val="009E6AB7"/>
    <w:rsid w:val="009E6D64"/>
    <w:rsid w:val="009E6D81"/>
    <w:rsid w:val="009E6DA5"/>
    <w:rsid w:val="009E6DD4"/>
    <w:rsid w:val="009E6FAF"/>
    <w:rsid w:val="009E6FFF"/>
    <w:rsid w:val="009E71FA"/>
    <w:rsid w:val="009E7271"/>
    <w:rsid w:val="009E7278"/>
    <w:rsid w:val="009E73D0"/>
    <w:rsid w:val="009E755E"/>
    <w:rsid w:val="009E75C1"/>
    <w:rsid w:val="009E774F"/>
    <w:rsid w:val="009E775E"/>
    <w:rsid w:val="009E779C"/>
    <w:rsid w:val="009E77D2"/>
    <w:rsid w:val="009E7A26"/>
    <w:rsid w:val="009E7B83"/>
    <w:rsid w:val="009E7B86"/>
    <w:rsid w:val="009E7DC3"/>
    <w:rsid w:val="009E7E1C"/>
    <w:rsid w:val="009E7F69"/>
    <w:rsid w:val="009E7F9D"/>
    <w:rsid w:val="009F004C"/>
    <w:rsid w:val="009F0060"/>
    <w:rsid w:val="009F0232"/>
    <w:rsid w:val="009F0484"/>
    <w:rsid w:val="009F0510"/>
    <w:rsid w:val="009F054C"/>
    <w:rsid w:val="009F0795"/>
    <w:rsid w:val="009F0961"/>
    <w:rsid w:val="009F0A8B"/>
    <w:rsid w:val="009F0ACC"/>
    <w:rsid w:val="009F0C04"/>
    <w:rsid w:val="009F0C14"/>
    <w:rsid w:val="009F0C24"/>
    <w:rsid w:val="009F0DE4"/>
    <w:rsid w:val="009F0DE7"/>
    <w:rsid w:val="009F0EC6"/>
    <w:rsid w:val="009F0F73"/>
    <w:rsid w:val="009F0F9D"/>
    <w:rsid w:val="009F0FF5"/>
    <w:rsid w:val="009F10AC"/>
    <w:rsid w:val="009F12EF"/>
    <w:rsid w:val="009F13EE"/>
    <w:rsid w:val="009F15B7"/>
    <w:rsid w:val="009F15B9"/>
    <w:rsid w:val="009F1765"/>
    <w:rsid w:val="009F1A72"/>
    <w:rsid w:val="009F1A8A"/>
    <w:rsid w:val="009F1B05"/>
    <w:rsid w:val="009F1B4B"/>
    <w:rsid w:val="009F20E0"/>
    <w:rsid w:val="009F21F2"/>
    <w:rsid w:val="009F2209"/>
    <w:rsid w:val="009F2287"/>
    <w:rsid w:val="009F26B9"/>
    <w:rsid w:val="009F2770"/>
    <w:rsid w:val="009F287E"/>
    <w:rsid w:val="009F2B92"/>
    <w:rsid w:val="009F2ECA"/>
    <w:rsid w:val="009F2EF3"/>
    <w:rsid w:val="009F2F95"/>
    <w:rsid w:val="009F2F97"/>
    <w:rsid w:val="009F302E"/>
    <w:rsid w:val="009F30F6"/>
    <w:rsid w:val="009F31EA"/>
    <w:rsid w:val="009F32D7"/>
    <w:rsid w:val="009F33C2"/>
    <w:rsid w:val="009F34AF"/>
    <w:rsid w:val="009F35A4"/>
    <w:rsid w:val="009F361B"/>
    <w:rsid w:val="009F36C9"/>
    <w:rsid w:val="009F370E"/>
    <w:rsid w:val="009F3898"/>
    <w:rsid w:val="009F3C07"/>
    <w:rsid w:val="009F3C4A"/>
    <w:rsid w:val="009F3D63"/>
    <w:rsid w:val="009F3E58"/>
    <w:rsid w:val="009F3FBC"/>
    <w:rsid w:val="009F40F8"/>
    <w:rsid w:val="009F4102"/>
    <w:rsid w:val="009F43AB"/>
    <w:rsid w:val="009F442E"/>
    <w:rsid w:val="009F45DB"/>
    <w:rsid w:val="009F4880"/>
    <w:rsid w:val="009F4991"/>
    <w:rsid w:val="009F4B2A"/>
    <w:rsid w:val="009F4D94"/>
    <w:rsid w:val="009F4DC8"/>
    <w:rsid w:val="009F4F04"/>
    <w:rsid w:val="009F4FEF"/>
    <w:rsid w:val="009F50F6"/>
    <w:rsid w:val="009F53F1"/>
    <w:rsid w:val="009F5602"/>
    <w:rsid w:val="009F56A4"/>
    <w:rsid w:val="009F56D9"/>
    <w:rsid w:val="009F5768"/>
    <w:rsid w:val="009F57B3"/>
    <w:rsid w:val="009F59C6"/>
    <w:rsid w:val="009F5A56"/>
    <w:rsid w:val="009F5B33"/>
    <w:rsid w:val="009F5E03"/>
    <w:rsid w:val="009F5E41"/>
    <w:rsid w:val="009F603D"/>
    <w:rsid w:val="009F6115"/>
    <w:rsid w:val="009F626E"/>
    <w:rsid w:val="009F653C"/>
    <w:rsid w:val="009F65D6"/>
    <w:rsid w:val="009F65F4"/>
    <w:rsid w:val="009F67BF"/>
    <w:rsid w:val="009F67C9"/>
    <w:rsid w:val="009F6961"/>
    <w:rsid w:val="009F6A2F"/>
    <w:rsid w:val="009F6A56"/>
    <w:rsid w:val="009F6CC6"/>
    <w:rsid w:val="009F6D26"/>
    <w:rsid w:val="009F6FE8"/>
    <w:rsid w:val="009F735E"/>
    <w:rsid w:val="009F743F"/>
    <w:rsid w:val="009F764C"/>
    <w:rsid w:val="009F77AA"/>
    <w:rsid w:val="009F7842"/>
    <w:rsid w:val="009F78B0"/>
    <w:rsid w:val="009F792B"/>
    <w:rsid w:val="009F7A4A"/>
    <w:rsid w:val="009F7C7D"/>
    <w:rsid w:val="009F7F30"/>
    <w:rsid w:val="009F7F4C"/>
    <w:rsid w:val="00A00107"/>
    <w:rsid w:val="00A002A6"/>
    <w:rsid w:val="00A002D7"/>
    <w:rsid w:val="00A003AA"/>
    <w:rsid w:val="00A003DC"/>
    <w:rsid w:val="00A00479"/>
    <w:rsid w:val="00A005E5"/>
    <w:rsid w:val="00A009A1"/>
    <w:rsid w:val="00A009FA"/>
    <w:rsid w:val="00A00B24"/>
    <w:rsid w:val="00A00B7B"/>
    <w:rsid w:val="00A00C9A"/>
    <w:rsid w:val="00A00CCF"/>
    <w:rsid w:val="00A00CE6"/>
    <w:rsid w:val="00A00FB3"/>
    <w:rsid w:val="00A0101A"/>
    <w:rsid w:val="00A01433"/>
    <w:rsid w:val="00A014CE"/>
    <w:rsid w:val="00A01552"/>
    <w:rsid w:val="00A01658"/>
    <w:rsid w:val="00A0170C"/>
    <w:rsid w:val="00A01A77"/>
    <w:rsid w:val="00A01B18"/>
    <w:rsid w:val="00A01DA0"/>
    <w:rsid w:val="00A01DF6"/>
    <w:rsid w:val="00A01E03"/>
    <w:rsid w:val="00A01EC9"/>
    <w:rsid w:val="00A02429"/>
    <w:rsid w:val="00A02569"/>
    <w:rsid w:val="00A0258E"/>
    <w:rsid w:val="00A02596"/>
    <w:rsid w:val="00A02814"/>
    <w:rsid w:val="00A02826"/>
    <w:rsid w:val="00A028BC"/>
    <w:rsid w:val="00A028C1"/>
    <w:rsid w:val="00A02937"/>
    <w:rsid w:val="00A02A9A"/>
    <w:rsid w:val="00A02B02"/>
    <w:rsid w:val="00A02BC8"/>
    <w:rsid w:val="00A02DDC"/>
    <w:rsid w:val="00A02E16"/>
    <w:rsid w:val="00A0300F"/>
    <w:rsid w:val="00A032A3"/>
    <w:rsid w:val="00A03370"/>
    <w:rsid w:val="00A03580"/>
    <w:rsid w:val="00A0368E"/>
    <w:rsid w:val="00A0378C"/>
    <w:rsid w:val="00A038D7"/>
    <w:rsid w:val="00A0390A"/>
    <w:rsid w:val="00A03B81"/>
    <w:rsid w:val="00A03C7B"/>
    <w:rsid w:val="00A03CA9"/>
    <w:rsid w:val="00A03CE4"/>
    <w:rsid w:val="00A03D5F"/>
    <w:rsid w:val="00A03EE7"/>
    <w:rsid w:val="00A03F3A"/>
    <w:rsid w:val="00A0401C"/>
    <w:rsid w:val="00A0437C"/>
    <w:rsid w:val="00A044A9"/>
    <w:rsid w:val="00A04AD6"/>
    <w:rsid w:val="00A04B74"/>
    <w:rsid w:val="00A053C0"/>
    <w:rsid w:val="00A05567"/>
    <w:rsid w:val="00A055BA"/>
    <w:rsid w:val="00A055C2"/>
    <w:rsid w:val="00A0593F"/>
    <w:rsid w:val="00A05998"/>
    <w:rsid w:val="00A05A25"/>
    <w:rsid w:val="00A05DFB"/>
    <w:rsid w:val="00A05E18"/>
    <w:rsid w:val="00A05FD2"/>
    <w:rsid w:val="00A06245"/>
    <w:rsid w:val="00A06339"/>
    <w:rsid w:val="00A0634A"/>
    <w:rsid w:val="00A06460"/>
    <w:rsid w:val="00A06464"/>
    <w:rsid w:val="00A06589"/>
    <w:rsid w:val="00A0685C"/>
    <w:rsid w:val="00A06B5F"/>
    <w:rsid w:val="00A06BC0"/>
    <w:rsid w:val="00A06D8E"/>
    <w:rsid w:val="00A06FF0"/>
    <w:rsid w:val="00A070DA"/>
    <w:rsid w:val="00A07144"/>
    <w:rsid w:val="00A0718E"/>
    <w:rsid w:val="00A07218"/>
    <w:rsid w:val="00A0729A"/>
    <w:rsid w:val="00A072DA"/>
    <w:rsid w:val="00A07725"/>
    <w:rsid w:val="00A0778F"/>
    <w:rsid w:val="00A0790E"/>
    <w:rsid w:val="00A0792A"/>
    <w:rsid w:val="00A07A5B"/>
    <w:rsid w:val="00A07ABC"/>
    <w:rsid w:val="00A07AC9"/>
    <w:rsid w:val="00A07D3C"/>
    <w:rsid w:val="00A07EFC"/>
    <w:rsid w:val="00A07F48"/>
    <w:rsid w:val="00A10033"/>
    <w:rsid w:val="00A10082"/>
    <w:rsid w:val="00A1014B"/>
    <w:rsid w:val="00A101FF"/>
    <w:rsid w:val="00A10340"/>
    <w:rsid w:val="00A103F6"/>
    <w:rsid w:val="00A1041C"/>
    <w:rsid w:val="00A10553"/>
    <w:rsid w:val="00A10875"/>
    <w:rsid w:val="00A108B8"/>
    <w:rsid w:val="00A10963"/>
    <w:rsid w:val="00A10B19"/>
    <w:rsid w:val="00A10B74"/>
    <w:rsid w:val="00A10E9B"/>
    <w:rsid w:val="00A10F66"/>
    <w:rsid w:val="00A10FB9"/>
    <w:rsid w:val="00A11008"/>
    <w:rsid w:val="00A1120F"/>
    <w:rsid w:val="00A1131E"/>
    <w:rsid w:val="00A1132C"/>
    <w:rsid w:val="00A11466"/>
    <w:rsid w:val="00A115CD"/>
    <w:rsid w:val="00A1162B"/>
    <w:rsid w:val="00A11870"/>
    <w:rsid w:val="00A1187B"/>
    <w:rsid w:val="00A11C75"/>
    <w:rsid w:val="00A11DB6"/>
    <w:rsid w:val="00A11DF0"/>
    <w:rsid w:val="00A11E67"/>
    <w:rsid w:val="00A11EB6"/>
    <w:rsid w:val="00A121A6"/>
    <w:rsid w:val="00A122F5"/>
    <w:rsid w:val="00A12380"/>
    <w:rsid w:val="00A12539"/>
    <w:rsid w:val="00A1267A"/>
    <w:rsid w:val="00A126BF"/>
    <w:rsid w:val="00A12719"/>
    <w:rsid w:val="00A1277A"/>
    <w:rsid w:val="00A12AD7"/>
    <w:rsid w:val="00A12C0B"/>
    <w:rsid w:val="00A12D04"/>
    <w:rsid w:val="00A12D53"/>
    <w:rsid w:val="00A12D7F"/>
    <w:rsid w:val="00A12DCD"/>
    <w:rsid w:val="00A12DE4"/>
    <w:rsid w:val="00A12E0C"/>
    <w:rsid w:val="00A12EAC"/>
    <w:rsid w:val="00A13032"/>
    <w:rsid w:val="00A1319A"/>
    <w:rsid w:val="00A13449"/>
    <w:rsid w:val="00A13624"/>
    <w:rsid w:val="00A1386B"/>
    <w:rsid w:val="00A13946"/>
    <w:rsid w:val="00A139B0"/>
    <w:rsid w:val="00A13D33"/>
    <w:rsid w:val="00A13D6A"/>
    <w:rsid w:val="00A13E05"/>
    <w:rsid w:val="00A13E48"/>
    <w:rsid w:val="00A140AE"/>
    <w:rsid w:val="00A1420B"/>
    <w:rsid w:val="00A1421D"/>
    <w:rsid w:val="00A14317"/>
    <w:rsid w:val="00A14524"/>
    <w:rsid w:val="00A14792"/>
    <w:rsid w:val="00A14C09"/>
    <w:rsid w:val="00A14C52"/>
    <w:rsid w:val="00A14C68"/>
    <w:rsid w:val="00A14F74"/>
    <w:rsid w:val="00A14FDD"/>
    <w:rsid w:val="00A14FF0"/>
    <w:rsid w:val="00A15032"/>
    <w:rsid w:val="00A150D7"/>
    <w:rsid w:val="00A1527C"/>
    <w:rsid w:val="00A1528B"/>
    <w:rsid w:val="00A15410"/>
    <w:rsid w:val="00A156B8"/>
    <w:rsid w:val="00A1572A"/>
    <w:rsid w:val="00A15761"/>
    <w:rsid w:val="00A15910"/>
    <w:rsid w:val="00A15981"/>
    <w:rsid w:val="00A15D0E"/>
    <w:rsid w:val="00A15D92"/>
    <w:rsid w:val="00A15EE5"/>
    <w:rsid w:val="00A16820"/>
    <w:rsid w:val="00A16A19"/>
    <w:rsid w:val="00A16BA4"/>
    <w:rsid w:val="00A16F01"/>
    <w:rsid w:val="00A173D2"/>
    <w:rsid w:val="00A1744A"/>
    <w:rsid w:val="00A17720"/>
    <w:rsid w:val="00A1776C"/>
    <w:rsid w:val="00A177AA"/>
    <w:rsid w:val="00A179FA"/>
    <w:rsid w:val="00A17A17"/>
    <w:rsid w:val="00A17BC5"/>
    <w:rsid w:val="00A17BF9"/>
    <w:rsid w:val="00A17CA2"/>
    <w:rsid w:val="00A17D67"/>
    <w:rsid w:val="00A2006E"/>
    <w:rsid w:val="00A202CA"/>
    <w:rsid w:val="00A20828"/>
    <w:rsid w:val="00A208F9"/>
    <w:rsid w:val="00A20BC8"/>
    <w:rsid w:val="00A21255"/>
    <w:rsid w:val="00A21315"/>
    <w:rsid w:val="00A21365"/>
    <w:rsid w:val="00A213DD"/>
    <w:rsid w:val="00A214A4"/>
    <w:rsid w:val="00A216C4"/>
    <w:rsid w:val="00A21B88"/>
    <w:rsid w:val="00A21D3D"/>
    <w:rsid w:val="00A21E1B"/>
    <w:rsid w:val="00A21E3D"/>
    <w:rsid w:val="00A21EF6"/>
    <w:rsid w:val="00A22286"/>
    <w:rsid w:val="00A22490"/>
    <w:rsid w:val="00A224D6"/>
    <w:rsid w:val="00A22667"/>
    <w:rsid w:val="00A226BC"/>
    <w:rsid w:val="00A22CBF"/>
    <w:rsid w:val="00A230F0"/>
    <w:rsid w:val="00A2311D"/>
    <w:rsid w:val="00A23221"/>
    <w:rsid w:val="00A23367"/>
    <w:rsid w:val="00A2359B"/>
    <w:rsid w:val="00A236F3"/>
    <w:rsid w:val="00A2373B"/>
    <w:rsid w:val="00A237D2"/>
    <w:rsid w:val="00A2389A"/>
    <w:rsid w:val="00A2399A"/>
    <w:rsid w:val="00A239D8"/>
    <w:rsid w:val="00A23A69"/>
    <w:rsid w:val="00A23BAC"/>
    <w:rsid w:val="00A23BAD"/>
    <w:rsid w:val="00A23C24"/>
    <w:rsid w:val="00A23D48"/>
    <w:rsid w:val="00A23D69"/>
    <w:rsid w:val="00A23E3A"/>
    <w:rsid w:val="00A23F68"/>
    <w:rsid w:val="00A2400F"/>
    <w:rsid w:val="00A24190"/>
    <w:rsid w:val="00A24296"/>
    <w:rsid w:val="00A2429E"/>
    <w:rsid w:val="00A2435B"/>
    <w:rsid w:val="00A245B1"/>
    <w:rsid w:val="00A247A6"/>
    <w:rsid w:val="00A24902"/>
    <w:rsid w:val="00A249CC"/>
    <w:rsid w:val="00A24B6D"/>
    <w:rsid w:val="00A24E07"/>
    <w:rsid w:val="00A24E84"/>
    <w:rsid w:val="00A24F88"/>
    <w:rsid w:val="00A250BA"/>
    <w:rsid w:val="00A2536C"/>
    <w:rsid w:val="00A2545B"/>
    <w:rsid w:val="00A254F8"/>
    <w:rsid w:val="00A25522"/>
    <w:rsid w:val="00A25577"/>
    <w:rsid w:val="00A255B9"/>
    <w:rsid w:val="00A2568D"/>
    <w:rsid w:val="00A2576A"/>
    <w:rsid w:val="00A259D2"/>
    <w:rsid w:val="00A25C29"/>
    <w:rsid w:val="00A25D58"/>
    <w:rsid w:val="00A25E2C"/>
    <w:rsid w:val="00A25E43"/>
    <w:rsid w:val="00A25E9D"/>
    <w:rsid w:val="00A26006"/>
    <w:rsid w:val="00A26041"/>
    <w:rsid w:val="00A26160"/>
    <w:rsid w:val="00A26225"/>
    <w:rsid w:val="00A26227"/>
    <w:rsid w:val="00A2626F"/>
    <w:rsid w:val="00A26468"/>
    <w:rsid w:val="00A2677B"/>
    <w:rsid w:val="00A26789"/>
    <w:rsid w:val="00A26A6B"/>
    <w:rsid w:val="00A26C8F"/>
    <w:rsid w:val="00A26D2B"/>
    <w:rsid w:val="00A26DCD"/>
    <w:rsid w:val="00A26FEC"/>
    <w:rsid w:val="00A270ED"/>
    <w:rsid w:val="00A27242"/>
    <w:rsid w:val="00A272EF"/>
    <w:rsid w:val="00A27585"/>
    <w:rsid w:val="00A27648"/>
    <w:rsid w:val="00A27858"/>
    <w:rsid w:val="00A279D1"/>
    <w:rsid w:val="00A27A32"/>
    <w:rsid w:val="00A27BCA"/>
    <w:rsid w:val="00A27C7B"/>
    <w:rsid w:val="00A27DA8"/>
    <w:rsid w:val="00A30033"/>
    <w:rsid w:val="00A3007D"/>
    <w:rsid w:val="00A3027A"/>
    <w:rsid w:val="00A308A4"/>
    <w:rsid w:val="00A30DF3"/>
    <w:rsid w:val="00A30E7A"/>
    <w:rsid w:val="00A30E8A"/>
    <w:rsid w:val="00A31025"/>
    <w:rsid w:val="00A310E4"/>
    <w:rsid w:val="00A3121B"/>
    <w:rsid w:val="00A31328"/>
    <w:rsid w:val="00A31376"/>
    <w:rsid w:val="00A31387"/>
    <w:rsid w:val="00A31483"/>
    <w:rsid w:val="00A31759"/>
    <w:rsid w:val="00A31810"/>
    <w:rsid w:val="00A31B60"/>
    <w:rsid w:val="00A31BB4"/>
    <w:rsid w:val="00A31C27"/>
    <w:rsid w:val="00A31D44"/>
    <w:rsid w:val="00A31D58"/>
    <w:rsid w:val="00A31DC9"/>
    <w:rsid w:val="00A31E22"/>
    <w:rsid w:val="00A31F4B"/>
    <w:rsid w:val="00A321D6"/>
    <w:rsid w:val="00A323F7"/>
    <w:rsid w:val="00A3240C"/>
    <w:rsid w:val="00A32476"/>
    <w:rsid w:val="00A325C5"/>
    <w:rsid w:val="00A32625"/>
    <w:rsid w:val="00A3272E"/>
    <w:rsid w:val="00A327BE"/>
    <w:rsid w:val="00A327FD"/>
    <w:rsid w:val="00A32970"/>
    <w:rsid w:val="00A32A70"/>
    <w:rsid w:val="00A32B43"/>
    <w:rsid w:val="00A32B70"/>
    <w:rsid w:val="00A32B8F"/>
    <w:rsid w:val="00A32D87"/>
    <w:rsid w:val="00A32DF0"/>
    <w:rsid w:val="00A3311F"/>
    <w:rsid w:val="00A33166"/>
    <w:rsid w:val="00A33527"/>
    <w:rsid w:val="00A335F7"/>
    <w:rsid w:val="00A3380B"/>
    <w:rsid w:val="00A338D5"/>
    <w:rsid w:val="00A33976"/>
    <w:rsid w:val="00A339EA"/>
    <w:rsid w:val="00A33AF7"/>
    <w:rsid w:val="00A33D88"/>
    <w:rsid w:val="00A33E1A"/>
    <w:rsid w:val="00A34010"/>
    <w:rsid w:val="00A34517"/>
    <w:rsid w:val="00A345FA"/>
    <w:rsid w:val="00A3462B"/>
    <w:rsid w:val="00A348FF"/>
    <w:rsid w:val="00A34B3B"/>
    <w:rsid w:val="00A34BBD"/>
    <w:rsid w:val="00A34D25"/>
    <w:rsid w:val="00A34DE7"/>
    <w:rsid w:val="00A34EB0"/>
    <w:rsid w:val="00A34EFF"/>
    <w:rsid w:val="00A34F1A"/>
    <w:rsid w:val="00A3535E"/>
    <w:rsid w:val="00A35520"/>
    <w:rsid w:val="00A35555"/>
    <w:rsid w:val="00A35737"/>
    <w:rsid w:val="00A3582F"/>
    <w:rsid w:val="00A35845"/>
    <w:rsid w:val="00A35976"/>
    <w:rsid w:val="00A35E95"/>
    <w:rsid w:val="00A35EE1"/>
    <w:rsid w:val="00A362D1"/>
    <w:rsid w:val="00A36386"/>
    <w:rsid w:val="00A363CF"/>
    <w:rsid w:val="00A3666D"/>
    <w:rsid w:val="00A3675E"/>
    <w:rsid w:val="00A3679A"/>
    <w:rsid w:val="00A36AEC"/>
    <w:rsid w:val="00A36CFB"/>
    <w:rsid w:val="00A36D18"/>
    <w:rsid w:val="00A36D9F"/>
    <w:rsid w:val="00A36DE9"/>
    <w:rsid w:val="00A36E03"/>
    <w:rsid w:val="00A36EF2"/>
    <w:rsid w:val="00A37207"/>
    <w:rsid w:val="00A3743E"/>
    <w:rsid w:val="00A3761E"/>
    <w:rsid w:val="00A376E0"/>
    <w:rsid w:val="00A3773A"/>
    <w:rsid w:val="00A37874"/>
    <w:rsid w:val="00A37B69"/>
    <w:rsid w:val="00A37D3F"/>
    <w:rsid w:val="00A37F34"/>
    <w:rsid w:val="00A40033"/>
    <w:rsid w:val="00A40047"/>
    <w:rsid w:val="00A400A8"/>
    <w:rsid w:val="00A40244"/>
    <w:rsid w:val="00A40253"/>
    <w:rsid w:val="00A402B3"/>
    <w:rsid w:val="00A403DD"/>
    <w:rsid w:val="00A404FA"/>
    <w:rsid w:val="00A4050F"/>
    <w:rsid w:val="00A4058D"/>
    <w:rsid w:val="00A405DD"/>
    <w:rsid w:val="00A405E0"/>
    <w:rsid w:val="00A406D8"/>
    <w:rsid w:val="00A40707"/>
    <w:rsid w:val="00A40817"/>
    <w:rsid w:val="00A408B0"/>
    <w:rsid w:val="00A409DB"/>
    <w:rsid w:val="00A40C5B"/>
    <w:rsid w:val="00A40D9F"/>
    <w:rsid w:val="00A40E76"/>
    <w:rsid w:val="00A40EB4"/>
    <w:rsid w:val="00A40F2A"/>
    <w:rsid w:val="00A40F96"/>
    <w:rsid w:val="00A4116B"/>
    <w:rsid w:val="00A411A2"/>
    <w:rsid w:val="00A411E8"/>
    <w:rsid w:val="00A413D5"/>
    <w:rsid w:val="00A413ED"/>
    <w:rsid w:val="00A4140A"/>
    <w:rsid w:val="00A4155F"/>
    <w:rsid w:val="00A415B4"/>
    <w:rsid w:val="00A4161C"/>
    <w:rsid w:val="00A4173F"/>
    <w:rsid w:val="00A41994"/>
    <w:rsid w:val="00A419D9"/>
    <w:rsid w:val="00A41B40"/>
    <w:rsid w:val="00A41E10"/>
    <w:rsid w:val="00A41EFC"/>
    <w:rsid w:val="00A42122"/>
    <w:rsid w:val="00A421DD"/>
    <w:rsid w:val="00A421E3"/>
    <w:rsid w:val="00A4224A"/>
    <w:rsid w:val="00A424A9"/>
    <w:rsid w:val="00A4267B"/>
    <w:rsid w:val="00A42C52"/>
    <w:rsid w:val="00A42C87"/>
    <w:rsid w:val="00A42D26"/>
    <w:rsid w:val="00A42E8C"/>
    <w:rsid w:val="00A430AA"/>
    <w:rsid w:val="00A430D5"/>
    <w:rsid w:val="00A43212"/>
    <w:rsid w:val="00A43261"/>
    <w:rsid w:val="00A43282"/>
    <w:rsid w:val="00A432EA"/>
    <w:rsid w:val="00A43558"/>
    <w:rsid w:val="00A435AF"/>
    <w:rsid w:val="00A43645"/>
    <w:rsid w:val="00A438DD"/>
    <w:rsid w:val="00A43A8F"/>
    <w:rsid w:val="00A43A91"/>
    <w:rsid w:val="00A43A96"/>
    <w:rsid w:val="00A43AFD"/>
    <w:rsid w:val="00A43B09"/>
    <w:rsid w:val="00A43B30"/>
    <w:rsid w:val="00A43B68"/>
    <w:rsid w:val="00A43CD0"/>
    <w:rsid w:val="00A43D0E"/>
    <w:rsid w:val="00A43E7F"/>
    <w:rsid w:val="00A43EF0"/>
    <w:rsid w:val="00A43EF4"/>
    <w:rsid w:val="00A44039"/>
    <w:rsid w:val="00A440D6"/>
    <w:rsid w:val="00A440F6"/>
    <w:rsid w:val="00A4410D"/>
    <w:rsid w:val="00A44126"/>
    <w:rsid w:val="00A447B2"/>
    <w:rsid w:val="00A4489A"/>
    <w:rsid w:val="00A44993"/>
    <w:rsid w:val="00A449CC"/>
    <w:rsid w:val="00A44BA8"/>
    <w:rsid w:val="00A44C15"/>
    <w:rsid w:val="00A44C52"/>
    <w:rsid w:val="00A44D55"/>
    <w:rsid w:val="00A44D88"/>
    <w:rsid w:val="00A44E46"/>
    <w:rsid w:val="00A4504E"/>
    <w:rsid w:val="00A45146"/>
    <w:rsid w:val="00A451DF"/>
    <w:rsid w:val="00A4530B"/>
    <w:rsid w:val="00A45596"/>
    <w:rsid w:val="00A45738"/>
    <w:rsid w:val="00A457D0"/>
    <w:rsid w:val="00A458F8"/>
    <w:rsid w:val="00A45D21"/>
    <w:rsid w:val="00A45E9E"/>
    <w:rsid w:val="00A46020"/>
    <w:rsid w:val="00A46355"/>
    <w:rsid w:val="00A46469"/>
    <w:rsid w:val="00A466FB"/>
    <w:rsid w:val="00A46765"/>
    <w:rsid w:val="00A46976"/>
    <w:rsid w:val="00A46AD9"/>
    <w:rsid w:val="00A46C31"/>
    <w:rsid w:val="00A46DC8"/>
    <w:rsid w:val="00A470A0"/>
    <w:rsid w:val="00A47321"/>
    <w:rsid w:val="00A47418"/>
    <w:rsid w:val="00A47435"/>
    <w:rsid w:val="00A475D7"/>
    <w:rsid w:val="00A47672"/>
    <w:rsid w:val="00A4777A"/>
    <w:rsid w:val="00A47A1E"/>
    <w:rsid w:val="00A47AA4"/>
    <w:rsid w:val="00A47C4F"/>
    <w:rsid w:val="00A47C78"/>
    <w:rsid w:val="00A47D6E"/>
    <w:rsid w:val="00A47E83"/>
    <w:rsid w:val="00A47FFA"/>
    <w:rsid w:val="00A501D5"/>
    <w:rsid w:val="00A5021D"/>
    <w:rsid w:val="00A503B7"/>
    <w:rsid w:val="00A506D9"/>
    <w:rsid w:val="00A507A9"/>
    <w:rsid w:val="00A50A53"/>
    <w:rsid w:val="00A50A7F"/>
    <w:rsid w:val="00A50E1B"/>
    <w:rsid w:val="00A510DB"/>
    <w:rsid w:val="00A5118C"/>
    <w:rsid w:val="00A51244"/>
    <w:rsid w:val="00A513EC"/>
    <w:rsid w:val="00A51464"/>
    <w:rsid w:val="00A514E5"/>
    <w:rsid w:val="00A51707"/>
    <w:rsid w:val="00A517A9"/>
    <w:rsid w:val="00A5185B"/>
    <w:rsid w:val="00A518B4"/>
    <w:rsid w:val="00A518EA"/>
    <w:rsid w:val="00A5191A"/>
    <w:rsid w:val="00A519A6"/>
    <w:rsid w:val="00A51A63"/>
    <w:rsid w:val="00A51ABA"/>
    <w:rsid w:val="00A51B05"/>
    <w:rsid w:val="00A51B9D"/>
    <w:rsid w:val="00A51E60"/>
    <w:rsid w:val="00A51F6B"/>
    <w:rsid w:val="00A52111"/>
    <w:rsid w:val="00A52244"/>
    <w:rsid w:val="00A523A5"/>
    <w:rsid w:val="00A523A8"/>
    <w:rsid w:val="00A523FD"/>
    <w:rsid w:val="00A524A9"/>
    <w:rsid w:val="00A524D1"/>
    <w:rsid w:val="00A524E8"/>
    <w:rsid w:val="00A526ED"/>
    <w:rsid w:val="00A52927"/>
    <w:rsid w:val="00A52A04"/>
    <w:rsid w:val="00A52AB8"/>
    <w:rsid w:val="00A52B17"/>
    <w:rsid w:val="00A52CD5"/>
    <w:rsid w:val="00A52D81"/>
    <w:rsid w:val="00A52F98"/>
    <w:rsid w:val="00A53064"/>
    <w:rsid w:val="00A53209"/>
    <w:rsid w:val="00A5321C"/>
    <w:rsid w:val="00A5347B"/>
    <w:rsid w:val="00A53A90"/>
    <w:rsid w:val="00A53AC9"/>
    <w:rsid w:val="00A53B68"/>
    <w:rsid w:val="00A53B81"/>
    <w:rsid w:val="00A53C33"/>
    <w:rsid w:val="00A53DC1"/>
    <w:rsid w:val="00A540FB"/>
    <w:rsid w:val="00A54165"/>
    <w:rsid w:val="00A5416D"/>
    <w:rsid w:val="00A5468E"/>
    <w:rsid w:val="00A5475E"/>
    <w:rsid w:val="00A54791"/>
    <w:rsid w:val="00A54857"/>
    <w:rsid w:val="00A549C9"/>
    <w:rsid w:val="00A54AA9"/>
    <w:rsid w:val="00A54B97"/>
    <w:rsid w:val="00A54D28"/>
    <w:rsid w:val="00A54E47"/>
    <w:rsid w:val="00A54E7B"/>
    <w:rsid w:val="00A54EC3"/>
    <w:rsid w:val="00A552D0"/>
    <w:rsid w:val="00A5553E"/>
    <w:rsid w:val="00A55842"/>
    <w:rsid w:val="00A55910"/>
    <w:rsid w:val="00A55A2A"/>
    <w:rsid w:val="00A55AC6"/>
    <w:rsid w:val="00A55B22"/>
    <w:rsid w:val="00A55B73"/>
    <w:rsid w:val="00A55B89"/>
    <w:rsid w:val="00A55CC4"/>
    <w:rsid w:val="00A55D81"/>
    <w:rsid w:val="00A55DBA"/>
    <w:rsid w:val="00A561A4"/>
    <w:rsid w:val="00A56421"/>
    <w:rsid w:val="00A5663E"/>
    <w:rsid w:val="00A56894"/>
    <w:rsid w:val="00A569ED"/>
    <w:rsid w:val="00A56C40"/>
    <w:rsid w:val="00A56E9B"/>
    <w:rsid w:val="00A5700B"/>
    <w:rsid w:val="00A570CC"/>
    <w:rsid w:val="00A570E1"/>
    <w:rsid w:val="00A572DC"/>
    <w:rsid w:val="00A5739C"/>
    <w:rsid w:val="00A575B4"/>
    <w:rsid w:val="00A577A8"/>
    <w:rsid w:val="00A577F0"/>
    <w:rsid w:val="00A5790A"/>
    <w:rsid w:val="00A57973"/>
    <w:rsid w:val="00A57B1C"/>
    <w:rsid w:val="00A57B9F"/>
    <w:rsid w:val="00A57DCB"/>
    <w:rsid w:val="00A57F81"/>
    <w:rsid w:val="00A57F8F"/>
    <w:rsid w:val="00A57F9F"/>
    <w:rsid w:val="00A57FF7"/>
    <w:rsid w:val="00A6006C"/>
    <w:rsid w:val="00A603F3"/>
    <w:rsid w:val="00A6074A"/>
    <w:rsid w:val="00A60957"/>
    <w:rsid w:val="00A60B19"/>
    <w:rsid w:val="00A60B6E"/>
    <w:rsid w:val="00A60CBE"/>
    <w:rsid w:val="00A60DB1"/>
    <w:rsid w:val="00A61425"/>
    <w:rsid w:val="00A61685"/>
    <w:rsid w:val="00A61792"/>
    <w:rsid w:val="00A61B02"/>
    <w:rsid w:val="00A61D16"/>
    <w:rsid w:val="00A61FF2"/>
    <w:rsid w:val="00A622AB"/>
    <w:rsid w:val="00A62353"/>
    <w:rsid w:val="00A6237B"/>
    <w:rsid w:val="00A6244C"/>
    <w:rsid w:val="00A62489"/>
    <w:rsid w:val="00A624B8"/>
    <w:rsid w:val="00A62A3E"/>
    <w:rsid w:val="00A62AD8"/>
    <w:rsid w:val="00A62B70"/>
    <w:rsid w:val="00A62C6C"/>
    <w:rsid w:val="00A62C8E"/>
    <w:rsid w:val="00A62F8A"/>
    <w:rsid w:val="00A62F98"/>
    <w:rsid w:val="00A631D8"/>
    <w:rsid w:val="00A631EC"/>
    <w:rsid w:val="00A6387F"/>
    <w:rsid w:val="00A638E6"/>
    <w:rsid w:val="00A63918"/>
    <w:rsid w:val="00A63B30"/>
    <w:rsid w:val="00A63C61"/>
    <w:rsid w:val="00A63D56"/>
    <w:rsid w:val="00A63E70"/>
    <w:rsid w:val="00A63F2A"/>
    <w:rsid w:val="00A63F9A"/>
    <w:rsid w:val="00A64036"/>
    <w:rsid w:val="00A640EF"/>
    <w:rsid w:val="00A640F1"/>
    <w:rsid w:val="00A6413A"/>
    <w:rsid w:val="00A64145"/>
    <w:rsid w:val="00A64461"/>
    <w:rsid w:val="00A644F3"/>
    <w:rsid w:val="00A6456B"/>
    <w:rsid w:val="00A646AB"/>
    <w:rsid w:val="00A64999"/>
    <w:rsid w:val="00A649C4"/>
    <w:rsid w:val="00A64A4D"/>
    <w:rsid w:val="00A64B26"/>
    <w:rsid w:val="00A64B57"/>
    <w:rsid w:val="00A64D2B"/>
    <w:rsid w:val="00A64DAC"/>
    <w:rsid w:val="00A6506B"/>
    <w:rsid w:val="00A6531C"/>
    <w:rsid w:val="00A6536A"/>
    <w:rsid w:val="00A653D8"/>
    <w:rsid w:val="00A65462"/>
    <w:rsid w:val="00A656C9"/>
    <w:rsid w:val="00A65720"/>
    <w:rsid w:val="00A658CE"/>
    <w:rsid w:val="00A6595B"/>
    <w:rsid w:val="00A65968"/>
    <w:rsid w:val="00A65A17"/>
    <w:rsid w:val="00A6606B"/>
    <w:rsid w:val="00A6608B"/>
    <w:rsid w:val="00A66191"/>
    <w:rsid w:val="00A6621D"/>
    <w:rsid w:val="00A663C6"/>
    <w:rsid w:val="00A66522"/>
    <w:rsid w:val="00A66738"/>
    <w:rsid w:val="00A66A3E"/>
    <w:rsid w:val="00A66C21"/>
    <w:rsid w:val="00A66F69"/>
    <w:rsid w:val="00A67085"/>
    <w:rsid w:val="00A671C5"/>
    <w:rsid w:val="00A6722C"/>
    <w:rsid w:val="00A67337"/>
    <w:rsid w:val="00A67AC5"/>
    <w:rsid w:val="00A67B20"/>
    <w:rsid w:val="00A67B21"/>
    <w:rsid w:val="00A67B6C"/>
    <w:rsid w:val="00A67CED"/>
    <w:rsid w:val="00A67EF1"/>
    <w:rsid w:val="00A67F2F"/>
    <w:rsid w:val="00A700DA"/>
    <w:rsid w:val="00A702E7"/>
    <w:rsid w:val="00A7033D"/>
    <w:rsid w:val="00A70683"/>
    <w:rsid w:val="00A70798"/>
    <w:rsid w:val="00A7090D"/>
    <w:rsid w:val="00A70964"/>
    <w:rsid w:val="00A7096D"/>
    <w:rsid w:val="00A70A0A"/>
    <w:rsid w:val="00A70A7C"/>
    <w:rsid w:val="00A70D4C"/>
    <w:rsid w:val="00A70EAC"/>
    <w:rsid w:val="00A70F0E"/>
    <w:rsid w:val="00A71007"/>
    <w:rsid w:val="00A710C3"/>
    <w:rsid w:val="00A710EE"/>
    <w:rsid w:val="00A71150"/>
    <w:rsid w:val="00A71245"/>
    <w:rsid w:val="00A716D8"/>
    <w:rsid w:val="00A7195C"/>
    <w:rsid w:val="00A71A85"/>
    <w:rsid w:val="00A71AEC"/>
    <w:rsid w:val="00A71B5D"/>
    <w:rsid w:val="00A71C4B"/>
    <w:rsid w:val="00A71DE4"/>
    <w:rsid w:val="00A7207E"/>
    <w:rsid w:val="00A72883"/>
    <w:rsid w:val="00A72AA2"/>
    <w:rsid w:val="00A72AF0"/>
    <w:rsid w:val="00A72F0D"/>
    <w:rsid w:val="00A72FBC"/>
    <w:rsid w:val="00A72FF2"/>
    <w:rsid w:val="00A73006"/>
    <w:rsid w:val="00A7315C"/>
    <w:rsid w:val="00A7316B"/>
    <w:rsid w:val="00A731AD"/>
    <w:rsid w:val="00A731E2"/>
    <w:rsid w:val="00A735BD"/>
    <w:rsid w:val="00A73838"/>
    <w:rsid w:val="00A738B1"/>
    <w:rsid w:val="00A7393D"/>
    <w:rsid w:val="00A73952"/>
    <w:rsid w:val="00A7399D"/>
    <w:rsid w:val="00A739B3"/>
    <w:rsid w:val="00A739E6"/>
    <w:rsid w:val="00A73B16"/>
    <w:rsid w:val="00A73CC6"/>
    <w:rsid w:val="00A73D2E"/>
    <w:rsid w:val="00A742AA"/>
    <w:rsid w:val="00A74362"/>
    <w:rsid w:val="00A743EF"/>
    <w:rsid w:val="00A7460E"/>
    <w:rsid w:val="00A746BC"/>
    <w:rsid w:val="00A747BB"/>
    <w:rsid w:val="00A74A48"/>
    <w:rsid w:val="00A74A4A"/>
    <w:rsid w:val="00A74B12"/>
    <w:rsid w:val="00A74D6D"/>
    <w:rsid w:val="00A74E05"/>
    <w:rsid w:val="00A74E83"/>
    <w:rsid w:val="00A75295"/>
    <w:rsid w:val="00A75431"/>
    <w:rsid w:val="00A754DE"/>
    <w:rsid w:val="00A756D1"/>
    <w:rsid w:val="00A758AA"/>
    <w:rsid w:val="00A758EB"/>
    <w:rsid w:val="00A75B25"/>
    <w:rsid w:val="00A75BD1"/>
    <w:rsid w:val="00A75C2B"/>
    <w:rsid w:val="00A75C2F"/>
    <w:rsid w:val="00A75D64"/>
    <w:rsid w:val="00A75E1B"/>
    <w:rsid w:val="00A75EA0"/>
    <w:rsid w:val="00A7606C"/>
    <w:rsid w:val="00A761C3"/>
    <w:rsid w:val="00A76387"/>
    <w:rsid w:val="00A764A6"/>
    <w:rsid w:val="00A7652F"/>
    <w:rsid w:val="00A765E5"/>
    <w:rsid w:val="00A76633"/>
    <w:rsid w:val="00A76649"/>
    <w:rsid w:val="00A76824"/>
    <w:rsid w:val="00A76B00"/>
    <w:rsid w:val="00A76D3F"/>
    <w:rsid w:val="00A76DA0"/>
    <w:rsid w:val="00A76E4A"/>
    <w:rsid w:val="00A76EEA"/>
    <w:rsid w:val="00A76F69"/>
    <w:rsid w:val="00A76FC7"/>
    <w:rsid w:val="00A7703A"/>
    <w:rsid w:val="00A77073"/>
    <w:rsid w:val="00A770BB"/>
    <w:rsid w:val="00A771C0"/>
    <w:rsid w:val="00A77222"/>
    <w:rsid w:val="00A77264"/>
    <w:rsid w:val="00A772E3"/>
    <w:rsid w:val="00A77310"/>
    <w:rsid w:val="00A774F4"/>
    <w:rsid w:val="00A77745"/>
    <w:rsid w:val="00A777FE"/>
    <w:rsid w:val="00A779A5"/>
    <w:rsid w:val="00A779C4"/>
    <w:rsid w:val="00A77AF3"/>
    <w:rsid w:val="00A77B8D"/>
    <w:rsid w:val="00A77C14"/>
    <w:rsid w:val="00A77C78"/>
    <w:rsid w:val="00A77C91"/>
    <w:rsid w:val="00A77E21"/>
    <w:rsid w:val="00A77F24"/>
    <w:rsid w:val="00A77F3A"/>
    <w:rsid w:val="00A800B7"/>
    <w:rsid w:val="00A8025A"/>
    <w:rsid w:val="00A805B9"/>
    <w:rsid w:val="00A806F3"/>
    <w:rsid w:val="00A80787"/>
    <w:rsid w:val="00A809C6"/>
    <w:rsid w:val="00A80A32"/>
    <w:rsid w:val="00A80C94"/>
    <w:rsid w:val="00A80CEF"/>
    <w:rsid w:val="00A80D94"/>
    <w:rsid w:val="00A80DB4"/>
    <w:rsid w:val="00A80DF8"/>
    <w:rsid w:val="00A80E2B"/>
    <w:rsid w:val="00A80EDC"/>
    <w:rsid w:val="00A80F2B"/>
    <w:rsid w:val="00A810B0"/>
    <w:rsid w:val="00A81641"/>
    <w:rsid w:val="00A8167B"/>
    <w:rsid w:val="00A816EF"/>
    <w:rsid w:val="00A81868"/>
    <w:rsid w:val="00A8197E"/>
    <w:rsid w:val="00A81A2C"/>
    <w:rsid w:val="00A81A4D"/>
    <w:rsid w:val="00A81A84"/>
    <w:rsid w:val="00A81CD0"/>
    <w:rsid w:val="00A81DA2"/>
    <w:rsid w:val="00A81DA6"/>
    <w:rsid w:val="00A81E9E"/>
    <w:rsid w:val="00A81EEF"/>
    <w:rsid w:val="00A81F74"/>
    <w:rsid w:val="00A81FBB"/>
    <w:rsid w:val="00A82096"/>
    <w:rsid w:val="00A8211D"/>
    <w:rsid w:val="00A824EE"/>
    <w:rsid w:val="00A82552"/>
    <w:rsid w:val="00A82656"/>
    <w:rsid w:val="00A826C3"/>
    <w:rsid w:val="00A82AA3"/>
    <w:rsid w:val="00A82AA7"/>
    <w:rsid w:val="00A82AFB"/>
    <w:rsid w:val="00A82D9D"/>
    <w:rsid w:val="00A82F5A"/>
    <w:rsid w:val="00A82F7D"/>
    <w:rsid w:val="00A83174"/>
    <w:rsid w:val="00A831EC"/>
    <w:rsid w:val="00A831FC"/>
    <w:rsid w:val="00A832C0"/>
    <w:rsid w:val="00A833D6"/>
    <w:rsid w:val="00A8341F"/>
    <w:rsid w:val="00A83435"/>
    <w:rsid w:val="00A83806"/>
    <w:rsid w:val="00A83825"/>
    <w:rsid w:val="00A83831"/>
    <w:rsid w:val="00A838A4"/>
    <w:rsid w:val="00A83AC7"/>
    <w:rsid w:val="00A83C41"/>
    <w:rsid w:val="00A840AD"/>
    <w:rsid w:val="00A84194"/>
    <w:rsid w:val="00A84214"/>
    <w:rsid w:val="00A84453"/>
    <w:rsid w:val="00A8459F"/>
    <w:rsid w:val="00A8488E"/>
    <w:rsid w:val="00A84B7D"/>
    <w:rsid w:val="00A84D54"/>
    <w:rsid w:val="00A84D5A"/>
    <w:rsid w:val="00A84D91"/>
    <w:rsid w:val="00A84EC0"/>
    <w:rsid w:val="00A84F86"/>
    <w:rsid w:val="00A85126"/>
    <w:rsid w:val="00A8566B"/>
    <w:rsid w:val="00A8587B"/>
    <w:rsid w:val="00A859D5"/>
    <w:rsid w:val="00A85C11"/>
    <w:rsid w:val="00A85CE6"/>
    <w:rsid w:val="00A85D6D"/>
    <w:rsid w:val="00A86132"/>
    <w:rsid w:val="00A86141"/>
    <w:rsid w:val="00A8614D"/>
    <w:rsid w:val="00A86185"/>
    <w:rsid w:val="00A862CB"/>
    <w:rsid w:val="00A86378"/>
    <w:rsid w:val="00A863DE"/>
    <w:rsid w:val="00A8651D"/>
    <w:rsid w:val="00A86579"/>
    <w:rsid w:val="00A86641"/>
    <w:rsid w:val="00A868CA"/>
    <w:rsid w:val="00A86DAB"/>
    <w:rsid w:val="00A86F24"/>
    <w:rsid w:val="00A873C6"/>
    <w:rsid w:val="00A87416"/>
    <w:rsid w:val="00A8749A"/>
    <w:rsid w:val="00A87536"/>
    <w:rsid w:val="00A877AD"/>
    <w:rsid w:val="00A87B07"/>
    <w:rsid w:val="00A87E8F"/>
    <w:rsid w:val="00A87EC3"/>
    <w:rsid w:val="00A87F15"/>
    <w:rsid w:val="00A9006D"/>
    <w:rsid w:val="00A9015F"/>
    <w:rsid w:val="00A9062C"/>
    <w:rsid w:val="00A9098D"/>
    <w:rsid w:val="00A90ADD"/>
    <w:rsid w:val="00A90B3F"/>
    <w:rsid w:val="00A90C3C"/>
    <w:rsid w:val="00A90D12"/>
    <w:rsid w:val="00A90EFD"/>
    <w:rsid w:val="00A90FEB"/>
    <w:rsid w:val="00A91083"/>
    <w:rsid w:val="00A91090"/>
    <w:rsid w:val="00A91196"/>
    <w:rsid w:val="00A913B5"/>
    <w:rsid w:val="00A91555"/>
    <w:rsid w:val="00A916BA"/>
    <w:rsid w:val="00A9179C"/>
    <w:rsid w:val="00A91941"/>
    <w:rsid w:val="00A91A55"/>
    <w:rsid w:val="00A91A73"/>
    <w:rsid w:val="00A91AE2"/>
    <w:rsid w:val="00A91C8A"/>
    <w:rsid w:val="00A92016"/>
    <w:rsid w:val="00A9208B"/>
    <w:rsid w:val="00A92142"/>
    <w:rsid w:val="00A9217C"/>
    <w:rsid w:val="00A924C4"/>
    <w:rsid w:val="00A924E4"/>
    <w:rsid w:val="00A92650"/>
    <w:rsid w:val="00A92762"/>
    <w:rsid w:val="00A928BE"/>
    <w:rsid w:val="00A92AB8"/>
    <w:rsid w:val="00A92B9B"/>
    <w:rsid w:val="00A92C98"/>
    <w:rsid w:val="00A92D19"/>
    <w:rsid w:val="00A92E9C"/>
    <w:rsid w:val="00A92EB1"/>
    <w:rsid w:val="00A930CF"/>
    <w:rsid w:val="00A9318D"/>
    <w:rsid w:val="00A933CA"/>
    <w:rsid w:val="00A9341C"/>
    <w:rsid w:val="00A93446"/>
    <w:rsid w:val="00A9345C"/>
    <w:rsid w:val="00A9355C"/>
    <w:rsid w:val="00A93592"/>
    <w:rsid w:val="00A93761"/>
    <w:rsid w:val="00A937C6"/>
    <w:rsid w:val="00A9383C"/>
    <w:rsid w:val="00A93890"/>
    <w:rsid w:val="00A93A13"/>
    <w:rsid w:val="00A93B95"/>
    <w:rsid w:val="00A93C2B"/>
    <w:rsid w:val="00A93C7D"/>
    <w:rsid w:val="00A93CD0"/>
    <w:rsid w:val="00A93D11"/>
    <w:rsid w:val="00A93D16"/>
    <w:rsid w:val="00A93D49"/>
    <w:rsid w:val="00A93F77"/>
    <w:rsid w:val="00A9415D"/>
    <w:rsid w:val="00A94315"/>
    <w:rsid w:val="00A944A2"/>
    <w:rsid w:val="00A9461B"/>
    <w:rsid w:val="00A948B5"/>
    <w:rsid w:val="00A948C6"/>
    <w:rsid w:val="00A94911"/>
    <w:rsid w:val="00A949D5"/>
    <w:rsid w:val="00A94D2D"/>
    <w:rsid w:val="00A94E7E"/>
    <w:rsid w:val="00A95021"/>
    <w:rsid w:val="00A95113"/>
    <w:rsid w:val="00A951A4"/>
    <w:rsid w:val="00A952FA"/>
    <w:rsid w:val="00A95361"/>
    <w:rsid w:val="00A953BA"/>
    <w:rsid w:val="00A95566"/>
    <w:rsid w:val="00A955D3"/>
    <w:rsid w:val="00A95733"/>
    <w:rsid w:val="00A95793"/>
    <w:rsid w:val="00A95B0E"/>
    <w:rsid w:val="00A95BC5"/>
    <w:rsid w:val="00A95C41"/>
    <w:rsid w:val="00A95C5C"/>
    <w:rsid w:val="00A95FA8"/>
    <w:rsid w:val="00A96016"/>
    <w:rsid w:val="00A9611D"/>
    <w:rsid w:val="00A961C5"/>
    <w:rsid w:val="00A964C3"/>
    <w:rsid w:val="00A96694"/>
    <w:rsid w:val="00A9682B"/>
    <w:rsid w:val="00A9694B"/>
    <w:rsid w:val="00A96B1B"/>
    <w:rsid w:val="00A96D87"/>
    <w:rsid w:val="00A96E55"/>
    <w:rsid w:val="00A96F0A"/>
    <w:rsid w:val="00A9766E"/>
    <w:rsid w:val="00A97759"/>
    <w:rsid w:val="00A97770"/>
    <w:rsid w:val="00A977E9"/>
    <w:rsid w:val="00A9788D"/>
    <w:rsid w:val="00A978F1"/>
    <w:rsid w:val="00A97A34"/>
    <w:rsid w:val="00A97AD8"/>
    <w:rsid w:val="00A97D4B"/>
    <w:rsid w:val="00A97FBD"/>
    <w:rsid w:val="00AA0236"/>
    <w:rsid w:val="00AA0254"/>
    <w:rsid w:val="00AA02D0"/>
    <w:rsid w:val="00AA0384"/>
    <w:rsid w:val="00AA0508"/>
    <w:rsid w:val="00AA061F"/>
    <w:rsid w:val="00AA0809"/>
    <w:rsid w:val="00AA0E4F"/>
    <w:rsid w:val="00AA0F6B"/>
    <w:rsid w:val="00AA0FD5"/>
    <w:rsid w:val="00AA14DA"/>
    <w:rsid w:val="00AA16A2"/>
    <w:rsid w:val="00AA1709"/>
    <w:rsid w:val="00AA1785"/>
    <w:rsid w:val="00AA17AC"/>
    <w:rsid w:val="00AA1891"/>
    <w:rsid w:val="00AA18D7"/>
    <w:rsid w:val="00AA19D0"/>
    <w:rsid w:val="00AA19DC"/>
    <w:rsid w:val="00AA1A51"/>
    <w:rsid w:val="00AA1BA3"/>
    <w:rsid w:val="00AA1E74"/>
    <w:rsid w:val="00AA1FC6"/>
    <w:rsid w:val="00AA2026"/>
    <w:rsid w:val="00AA20C5"/>
    <w:rsid w:val="00AA20D6"/>
    <w:rsid w:val="00AA220A"/>
    <w:rsid w:val="00AA227B"/>
    <w:rsid w:val="00AA238E"/>
    <w:rsid w:val="00AA25B8"/>
    <w:rsid w:val="00AA27A8"/>
    <w:rsid w:val="00AA283E"/>
    <w:rsid w:val="00AA2A8F"/>
    <w:rsid w:val="00AA2AD0"/>
    <w:rsid w:val="00AA2B86"/>
    <w:rsid w:val="00AA2C11"/>
    <w:rsid w:val="00AA30DC"/>
    <w:rsid w:val="00AA32A2"/>
    <w:rsid w:val="00AA347A"/>
    <w:rsid w:val="00AA3698"/>
    <w:rsid w:val="00AA36C1"/>
    <w:rsid w:val="00AA3790"/>
    <w:rsid w:val="00AA386C"/>
    <w:rsid w:val="00AA38F8"/>
    <w:rsid w:val="00AA3967"/>
    <w:rsid w:val="00AA3FBA"/>
    <w:rsid w:val="00AA4001"/>
    <w:rsid w:val="00AA401C"/>
    <w:rsid w:val="00AA4188"/>
    <w:rsid w:val="00AA47C8"/>
    <w:rsid w:val="00AA4960"/>
    <w:rsid w:val="00AA4D19"/>
    <w:rsid w:val="00AA4E33"/>
    <w:rsid w:val="00AA4FC9"/>
    <w:rsid w:val="00AA52CC"/>
    <w:rsid w:val="00AA5380"/>
    <w:rsid w:val="00AA54B6"/>
    <w:rsid w:val="00AA550E"/>
    <w:rsid w:val="00AA5709"/>
    <w:rsid w:val="00AA571B"/>
    <w:rsid w:val="00AA5894"/>
    <w:rsid w:val="00AA58C1"/>
    <w:rsid w:val="00AA58D3"/>
    <w:rsid w:val="00AA59F5"/>
    <w:rsid w:val="00AA5A54"/>
    <w:rsid w:val="00AA5C1F"/>
    <w:rsid w:val="00AA6164"/>
    <w:rsid w:val="00AA6190"/>
    <w:rsid w:val="00AA673E"/>
    <w:rsid w:val="00AA67C7"/>
    <w:rsid w:val="00AA6941"/>
    <w:rsid w:val="00AA6A11"/>
    <w:rsid w:val="00AA6E5C"/>
    <w:rsid w:val="00AA710F"/>
    <w:rsid w:val="00AA7147"/>
    <w:rsid w:val="00AA7383"/>
    <w:rsid w:val="00AA7402"/>
    <w:rsid w:val="00AA7477"/>
    <w:rsid w:val="00AA748D"/>
    <w:rsid w:val="00AA74E6"/>
    <w:rsid w:val="00AA7645"/>
    <w:rsid w:val="00AA77FB"/>
    <w:rsid w:val="00AA7890"/>
    <w:rsid w:val="00AA7953"/>
    <w:rsid w:val="00AA7B7F"/>
    <w:rsid w:val="00AA7C4F"/>
    <w:rsid w:val="00AA7CA8"/>
    <w:rsid w:val="00AA7EFA"/>
    <w:rsid w:val="00AA7F72"/>
    <w:rsid w:val="00AB020D"/>
    <w:rsid w:val="00AB0274"/>
    <w:rsid w:val="00AB0311"/>
    <w:rsid w:val="00AB03E0"/>
    <w:rsid w:val="00AB077E"/>
    <w:rsid w:val="00AB0842"/>
    <w:rsid w:val="00AB0C35"/>
    <w:rsid w:val="00AB0D05"/>
    <w:rsid w:val="00AB0E42"/>
    <w:rsid w:val="00AB0FCC"/>
    <w:rsid w:val="00AB1034"/>
    <w:rsid w:val="00AB1312"/>
    <w:rsid w:val="00AB13CE"/>
    <w:rsid w:val="00AB13E4"/>
    <w:rsid w:val="00AB13EB"/>
    <w:rsid w:val="00AB140D"/>
    <w:rsid w:val="00AB16F6"/>
    <w:rsid w:val="00AB185C"/>
    <w:rsid w:val="00AB1BF2"/>
    <w:rsid w:val="00AB1CBF"/>
    <w:rsid w:val="00AB1D61"/>
    <w:rsid w:val="00AB1DCF"/>
    <w:rsid w:val="00AB1FF1"/>
    <w:rsid w:val="00AB2036"/>
    <w:rsid w:val="00AB208F"/>
    <w:rsid w:val="00AB21A2"/>
    <w:rsid w:val="00AB2229"/>
    <w:rsid w:val="00AB231A"/>
    <w:rsid w:val="00AB23CA"/>
    <w:rsid w:val="00AB23EB"/>
    <w:rsid w:val="00AB269C"/>
    <w:rsid w:val="00AB26C3"/>
    <w:rsid w:val="00AB26FF"/>
    <w:rsid w:val="00AB2869"/>
    <w:rsid w:val="00AB2871"/>
    <w:rsid w:val="00AB28F6"/>
    <w:rsid w:val="00AB29CB"/>
    <w:rsid w:val="00AB2A55"/>
    <w:rsid w:val="00AB2BAB"/>
    <w:rsid w:val="00AB2D00"/>
    <w:rsid w:val="00AB2F5E"/>
    <w:rsid w:val="00AB2FD2"/>
    <w:rsid w:val="00AB2FDC"/>
    <w:rsid w:val="00AB30D5"/>
    <w:rsid w:val="00AB3186"/>
    <w:rsid w:val="00AB350A"/>
    <w:rsid w:val="00AB391E"/>
    <w:rsid w:val="00AB39E0"/>
    <w:rsid w:val="00AB3A34"/>
    <w:rsid w:val="00AB3C0D"/>
    <w:rsid w:val="00AB3CE1"/>
    <w:rsid w:val="00AB3EB8"/>
    <w:rsid w:val="00AB3FA9"/>
    <w:rsid w:val="00AB4128"/>
    <w:rsid w:val="00AB4250"/>
    <w:rsid w:val="00AB4308"/>
    <w:rsid w:val="00AB435D"/>
    <w:rsid w:val="00AB43AD"/>
    <w:rsid w:val="00AB4423"/>
    <w:rsid w:val="00AB4623"/>
    <w:rsid w:val="00AB4662"/>
    <w:rsid w:val="00AB4665"/>
    <w:rsid w:val="00AB485D"/>
    <w:rsid w:val="00AB4865"/>
    <w:rsid w:val="00AB48E6"/>
    <w:rsid w:val="00AB4A56"/>
    <w:rsid w:val="00AB4C44"/>
    <w:rsid w:val="00AB4CAE"/>
    <w:rsid w:val="00AB4DFC"/>
    <w:rsid w:val="00AB4EBB"/>
    <w:rsid w:val="00AB4EC8"/>
    <w:rsid w:val="00AB517F"/>
    <w:rsid w:val="00AB51FB"/>
    <w:rsid w:val="00AB57FB"/>
    <w:rsid w:val="00AB58DE"/>
    <w:rsid w:val="00AB5E21"/>
    <w:rsid w:val="00AB5F1B"/>
    <w:rsid w:val="00AB5F48"/>
    <w:rsid w:val="00AB5F65"/>
    <w:rsid w:val="00AB5F81"/>
    <w:rsid w:val="00AB6059"/>
    <w:rsid w:val="00AB60CB"/>
    <w:rsid w:val="00AB6383"/>
    <w:rsid w:val="00AB63E6"/>
    <w:rsid w:val="00AB6476"/>
    <w:rsid w:val="00AB64DE"/>
    <w:rsid w:val="00AB65AF"/>
    <w:rsid w:val="00AB65D9"/>
    <w:rsid w:val="00AB67B7"/>
    <w:rsid w:val="00AB692A"/>
    <w:rsid w:val="00AB6A20"/>
    <w:rsid w:val="00AB6B9E"/>
    <w:rsid w:val="00AB6D71"/>
    <w:rsid w:val="00AB6D8E"/>
    <w:rsid w:val="00AB6E0A"/>
    <w:rsid w:val="00AB7196"/>
    <w:rsid w:val="00AB731E"/>
    <w:rsid w:val="00AB741C"/>
    <w:rsid w:val="00AB7475"/>
    <w:rsid w:val="00AB74D5"/>
    <w:rsid w:val="00AB7548"/>
    <w:rsid w:val="00AB7566"/>
    <w:rsid w:val="00AB7656"/>
    <w:rsid w:val="00AB7888"/>
    <w:rsid w:val="00AB7B33"/>
    <w:rsid w:val="00AC0013"/>
    <w:rsid w:val="00AC0119"/>
    <w:rsid w:val="00AC03C8"/>
    <w:rsid w:val="00AC054F"/>
    <w:rsid w:val="00AC0750"/>
    <w:rsid w:val="00AC0CE8"/>
    <w:rsid w:val="00AC0CFE"/>
    <w:rsid w:val="00AC0D12"/>
    <w:rsid w:val="00AC0D3A"/>
    <w:rsid w:val="00AC0D72"/>
    <w:rsid w:val="00AC12A4"/>
    <w:rsid w:val="00AC13DB"/>
    <w:rsid w:val="00AC158A"/>
    <w:rsid w:val="00AC1600"/>
    <w:rsid w:val="00AC16A1"/>
    <w:rsid w:val="00AC16FC"/>
    <w:rsid w:val="00AC18C0"/>
    <w:rsid w:val="00AC19F3"/>
    <w:rsid w:val="00AC1B5D"/>
    <w:rsid w:val="00AC1B78"/>
    <w:rsid w:val="00AC1B99"/>
    <w:rsid w:val="00AC1F51"/>
    <w:rsid w:val="00AC1F92"/>
    <w:rsid w:val="00AC21F6"/>
    <w:rsid w:val="00AC2229"/>
    <w:rsid w:val="00AC229B"/>
    <w:rsid w:val="00AC238C"/>
    <w:rsid w:val="00AC239F"/>
    <w:rsid w:val="00AC24E2"/>
    <w:rsid w:val="00AC25CE"/>
    <w:rsid w:val="00AC261A"/>
    <w:rsid w:val="00AC2816"/>
    <w:rsid w:val="00AC2B18"/>
    <w:rsid w:val="00AC2C30"/>
    <w:rsid w:val="00AC328C"/>
    <w:rsid w:val="00AC332D"/>
    <w:rsid w:val="00AC3330"/>
    <w:rsid w:val="00AC359B"/>
    <w:rsid w:val="00AC35D7"/>
    <w:rsid w:val="00AC3906"/>
    <w:rsid w:val="00AC3A16"/>
    <w:rsid w:val="00AC3B33"/>
    <w:rsid w:val="00AC3C02"/>
    <w:rsid w:val="00AC3C57"/>
    <w:rsid w:val="00AC3C6A"/>
    <w:rsid w:val="00AC3C96"/>
    <w:rsid w:val="00AC3D3D"/>
    <w:rsid w:val="00AC3F2D"/>
    <w:rsid w:val="00AC412C"/>
    <w:rsid w:val="00AC4279"/>
    <w:rsid w:val="00AC428F"/>
    <w:rsid w:val="00AC469C"/>
    <w:rsid w:val="00AC46AC"/>
    <w:rsid w:val="00AC4843"/>
    <w:rsid w:val="00AC49F5"/>
    <w:rsid w:val="00AC4A1C"/>
    <w:rsid w:val="00AC4A59"/>
    <w:rsid w:val="00AC4C54"/>
    <w:rsid w:val="00AC4D20"/>
    <w:rsid w:val="00AC4EC7"/>
    <w:rsid w:val="00AC53C8"/>
    <w:rsid w:val="00AC5410"/>
    <w:rsid w:val="00AC5535"/>
    <w:rsid w:val="00AC56F5"/>
    <w:rsid w:val="00AC571E"/>
    <w:rsid w:val="00AC5767"/>
    <w:rsid w:val="00AC59CC"/>
    <w:rsid w:val="00AC5A70"/>
    <w:rsid w:val="00AC5B5E"/>
    <w:rsid w:val="00AC5BC6"/>
    <w:rsid w:val="00AC5CD5"/>
    <w:rsid w:val="00AC5D07"/>
    <w:rsid w:val="00AC5DCF"/>
    <w:rsid w:val="00AC5DE1"/>
    <w:rsid w:val="00AC6094"/>
    <w:rsid w:val="00AC6194"/>
    <w:rsid w:val="00AC6239"/>
    <w:rsid w:val="00AC629C"/>
    <w:rsid w:val="00AC62E4"/>
    <w:rsid w:val="00AC664B"/>
    <w:rsid w:val="00AC6650"/>
    <w:rsid w:val="00AC6679"/>
    <w:rsid w:val="00AC66AB"/>
    <w:rsid w:val="00AC686D"/>
    <w:rsid w:val="00AC6D33"/>
    <w:rsid w:val="00AC6D4F"/>
    <w:rsid w:val="00AC6D51"/>
    <w:rsid w:val="00AC6DCE"/>
    <w:rsid w:val="00AC6EA0"/>
    <w:rsid w:val="00AC6EEA"/>
    <w:rsid w:val="00AC7093"/>
    <w:rsid w:val="00AC729A"/>
    <w:rsid w:val="00AC74CC"/>
    <w:rsid w:val="00AC7578"/>
    <w:rsid w:val="00AC75B0"/>
    <w:rsid w:val="00AC7820"/>
    <w:rsid w:val="00AC7894"/>
    <w:rsid w:val="00AC7906"/>
    <w:rsid w:val="00AC7924"/>
    <w:rsid w:val="00AC7997"/>
    <w:rsid w:val="00AC7AD7"/>
    <w:rsid w:val="00AC7B3F"/>
    <w:rsid w:val="00AC7B67"/>
    <w:rsid w:val="00AC7BE9"/>
    <w:rsid w:val="00AC7D08"/>
    <w:rsid w:val="00AC7D81"/>
    <w:rsid w:val="00AD0038"/>
    <w:rsid w:val="00AD009D"/>
    <w:rsid w:val="00AD013A"/>
    <w:rsid w:val="00AD02BF"/>
    <w:rsid w:val="00AD0405"/>
    <w:rsid w:val="00AD04E0"/>
    <w:rsid w:val="00AD0546"/>
    <w:rsid w:val="00AD0587"/>
    <w:rsid w:val="00AD05F8"/>
    <w:rsid w:val="00AD0822"/>
    <w:rsid w:val="00AD086F"/>
    <w:rsid w:val="00AD096E"/>
    <w:rsid w:val="00AD099C"/>
    <w:rsid w:val="00AD0BA4"/>
    <w:rsid w:val="00AD0E3B"/>
    <w:rsid w:val="00AD0EEC"/>
    <w:rsid w:val="00AD10A0"/>
    <w:rsid w:val="00AD1109"/>
    <w:rsid w:val="00AD1232"/>
    <w:rsid w:val="00AD151B"/>
    <w:rsid w:val="00AD1637"/>
    <w:rsid w:val="00AD1681"/>
    <w:rsid w:val="00AD19A5"/>
    <w:rsid w:val="00AD1B8B"/>
    <w:rsid w:val="00AD1BD1"/>
    <w:rsid w:val="00AD1C1E"/>
    <w:rsid w:val="00AD1E17"/>
    <w:rsid w:val="00AD1F2C"/>
    <w:rsid w:val="00AD1FC9"/>
    <w:rsid w:val="00AD2055"/>
    <w:rsid w:val="00AD2163"/>
    <w:rsid w:val="00AD2392"/>
    <w:rsid w:val="00AD2476"/>
    <w:rsid w:val="00AD24C0"/>
    <w:rsid w:val="00AD270C"/>
    <w:rsid w:val="00AD2764"/>
    <w:rsid w:val="00AD28C5"/>
    <w:rsid w:val="00AD29CF"/>
    <w:rsid w:val="00AD2B53"/>
    <w:rsid w:val="00AD2C91"/>
    <w:rsid w:val="00AD2E35"/>
    <w:rsid w:val="00AD300B"/>
    <w:rsid w:val="00AD303B"/>
    <w:rsid w:val="00AD30EA"/>
    <w:rsid w:val="00AD31D5"/>
    <w:rsid w:val="00AD338D"/>
    <w:rsid w:val="00AD33EE"/>
    <w:rsid w:val="00AD34B5"/>
    <w:rsid w:val="00AD34D2"/>
    <w:rsid w:val="00AD35C4"/>
    <w:rsid w:val="00AD36A1"/>
    <w:rsid w:val="00AD38E4"/>
    <w:rsid w:val="00AD3929"/>
    <w:rsid w:val="00AD3B15"/>
    <w:rsid w:val="00AD3B9F"/>
    <w:rsid w:val="00AD3D10"/>
    <w:rsid w:val="00AD3FC5"/>
    <w:rsid w:val="00AD4162"/>
    <w:rsid w:val="00AD418A"/>
    <w:rsid w:val="00AD43A1"/>
    <w:rsid w:val="00AD45E3"/>
    <w:rsid w:val="00AD48CC"/>
    <w:rsid w:val="00AD4A35"/>
    <w:rsid w:val="00AD4B56"/>
    <w:rsid w:val="00AD4BF0"/>
    <w:rsid w:val="00AD4CF4"/>
    <w:rsid w:val="00AD4D1E"/>
    <w:rsid w:val="00AD4FBE"/>
    <w:rsid w:val="00AD5226"/>
    <w:rsid w:val="00AD545D"/>
    <w:rsid w:val="00AD54CC"/>
    <w:rsid w:val="00AD5551"/>
    <w:rsid w:val="00AD5870"/>
    <w:rsid w:val="00AD5948"/>
    <w:rsid w:val="00AD5A35"/>
    <w:rsid w:val="00AD5BCC"/>
    <w:rsid w:val="00AD5FB5"/>
    <w:rsid w:val="00AD6003"/>
    <w:rsid w:val="00AD6099"/>
    <w:rsid w:val="00AD62EB"/>
    <w:rsid w:val="00AD6323"/>
    <w:rsid w:val="00AD637F"/>
    <w:rsid w:val="00AD63A7"/>
    <w:rsid w:val="00AD64C1"/>
    <w:rsid w:val="00AD64CA"/>
    <w:rsid w:val="00AD6705"/>
    <w:rsid w:val="00AD69CC"/>
    <w:rsid w:val="00AD6B23"/>
    <w:rsid w:val="00AD6B96"/>
    <w:rsid w:val="00AD6D78"/>
    <w:rsid w:val="00AD6FC2"/>
    <w:rsid w:val="00AD7007"/>
    <w:rsid w:val="00AD733A"/>
    <w:rsid w:val="00AD741B"/>
    <w:rsid w:val="00AD747B"/>
    <w:rsid w:val="00AD754F"/>
    <w:rsid w:val="00AD772D"/>
    <w:rsid w:val="00AD7835"/>
    <w:rsid w:val="00AD78B0"/>
    <w:rsid w:val="00AD7925"/>
    <w:rsid w:val="00AD793F"/>
    <w:rsid w:val="00AD79E0"/>
    <w:rsid w:val="00AD7D77"/>
    <w:rsid w:val="00AE0025"/>
    <w:rsid w:val="00AE0042"/>
    <w:rsid w:val="00AE00A4"/>
    <w:rsid w:val="00AE0142"/>
    <w:rsid w:val="00AE014C"/>
    <w:rsid w:val="00AE01FC"/>
    <w:rsid w:val="00AE0274"/>
    <w:rsid w:val="00AE057E"/>
    <w:rsid w:val="00AE0633"/>
    <w:rsid w:val="00AE078D"/>
    <w:rsid w:val="00AE098B"/>
    <w:rsid w:val="00AE0A38"/>
    <w:rsid w:val="00AE0BD6"/>
    <w:rsid w:val="00AE0D4B"/>
    <w:rsid w:val="00AE0DEE"/>
    <w:rsid w:val="00AE0E74"/>
    <w:rsid w:val="00AE0FEF"/>
    <w:rsid w:val="00AE10EC"/>
    <w:rsid w:val="00AE1403"/>
    <w:rsid w:val="00AE148B"/>
    <w:rsid w:val="00AE14E5"/>
    <w:rsid w:val="00AE152B"/>
    <w:rsid w:val="00AE15C0"/>
    <w:rsid w:val="00AE1611"/>
    <w:rsid w:val="00AE1998"/>
    <w:rsid w:val="00AE1A65"/>
    <w:rsid w:val="00AE1B13"/>
    <w:rsid w:val="00AE1C73"/>
    <w:rsid w:val="00AE1D93"/>
    <w:rsid w:val="00AE1DD4"/>
    <w:rsid w:val="00AE21B4"/>
    <w:rsid w:val="00AE2217"/>
    <w:rsid w:val="00AE2248"/>
    <w:rsid w:val="00AE240F"/>
    <w:rsid w:val="00AE246C"/>
    <w:rsid w:val="00AE253E"/>
    <w:rsid w:val="00AE2780"/>
    <w:rsid w:val="00AE2794"/>
    <w:rsid w:val="00AE28ED"/>
    <w:rsid w:val="00AE297D"/>
    <w:rsid w:val="00AE2C44"/>
    <w:rsid w:val="00AE2C45"/>
    <w:rsid w:val="00AE2CA4"/>
    <w:rsid w:val="00AE2FEE"/>
    <w:rsid w:val="00AE30CA"/>
    <w:rsid w:val="00AE3204"/>
    <w:rsid w:val="00AE3435"/>
    <w:rsid w:val="00AE3444"/>
    <w:rsid w:val="00AE3715"/>
    <w:rsid w:val="00AE38A9"/>
    <w:rsid w:val="00AE38CC"/>
    <w:rsid w:val="00AE38F4"/>
    <w:rsid w:val="00AE39EA"/>
    <w:rsid w:val="00AE3AC0"/>
    <w:rsid w:val="00AE3EE7"/>
    <w:rsid w:val="00AE421D"/>
    <w:rsid w:val="00AE4241"/>
    <w:rsid w:val="00AE4279"/>
    <w:rsid w:val="00AE4342"/>
    <w:rsid w:val="00AE435E"/>
    <w:rsid w:val="00AE43D9"/>
    <w:rsid w:val="00AE43FA"/>
    <w:rsid w:val="00AE4421"/>
    <w:rsid w:val="00AE44F3"/>
    <w:rsid w:val="00AE4510"/>
    <w:rsid w:val="00AE465E"/>
    <w:rsid w:val="00AE473F"/>
    <w:rsid w:val="00AE486D"/>
    <w:rsid w:val="00AE4A7C"/>
    <w:rsid w:val="00AE4DA0"/>
    <w:rsid w:val="00AE4DE6"/>
    <w:rsid w:val="00AE4E92"/>
    <w:rsid w:val="00AE4F2A"/>
    <w:rsid w:val="00AE5263"/>
    <w:rsid w:val="00AE5320"/>
    <w:rsid w:val="00AE53E7"/>
    <w:rsid w:val="00AE543D"/>
    <w:rsid w:val="00AE54A0"/>
    <w:rsid w:val="00AE5669"/>
    <w:rsid w:val="00AE56A1"/>
    <w:rsid w:val="00AE586B"/>
    <w:rsid w:val="00AE5920"/>
    <w:rsid w:val="00AE5937"/>
    <w:rsid w:val="00AE5978"/>
    <w:rsid w:val="00AE5CC7"/>
    <w:rsid w:val="00AE5D42"/>
    <w:rsid w:val="00AE6137"/>
    <w:rsid w:val="00AE665C"/>
    <w:rsid w:val="00AE665D"/>
    <w:rsid w:val="00AE6806"/>
    <w:rsid w:val="00AE6891"/>
    <w:rsid w:val="00AE6979"/>
    <w:rsid w:val="00AE6994"/>
    <w:rsid w:val="00AE6BCF"/>
    <w:rsid w:val="00AE6D0B"/>
    <w:rsid w:val="00AE6D22"/>
    <w:rsid w:val="00AE6F26"/>
    <w:rsid w:val="00AE6F55"/>
    <w:rsid w:val="00AE7151"/>
    <w:rsid w:val="00AE73BD"/>
    <w:rsid w:val="00AE73C7"/>
    <w:rsid w:val="00AE73E6"/>
    <w:rsid w:val="00AE7637"/>
    <w:rsid w:val="00AE7BA7"/>
    <w:rsid w:val="00AE7C61"/>
    <w:rsid w:val="00AF0034"/>
    <w:rsid w:val="00AF00D3"/>
    <w:rsid w:val="00AF0118"/>
    <w:rsid w:val="00AF03B4"/>
    <w:rsid w:val="00AF0419"/>
    <w:rsid w:val="00AF042E"/>
    <w:rsid w:val="00AF0675"/>
    <w:rsid w:val="00AF072E"/>
    <w:rsid w:val="00AF0A3C"/>
    <w:rsid w:val="00AF0EDC"/>
    <w:rsid w:val="00AF0FCB"/>
    <w:rsid w:val="00AF10C8"/>
    <w:rsid w:val="00AF11CA"/>
    <w:rsid w:val="00AF139B"/>
    <w:rsid w:val="00AF13CE"/>
    <w:rsid w:val="00AF1561"/>
    <w:rsid w:val="00AF15B8"/>
    <w:rsid w:val="00AF1635"/>
    <w:rsid w:val="00AF16D1"/>
    <w:rsid w:val="00AF1A0F"/>
    <w:rsid w:val="00AF1A4B"/>
    <w:rsid w:val="00AF1D8E"/>
    <w:rsid w:val="00AF2046"/>
    <w:rsid w:val="00AF2129"/>
    <w:rsid w:val="00AF22CE"/>
    <w:rsid w:val="00AF22EE"/>
    <w:rsid w:val="00AF25CF"/>
    <w:rsid w:val="00AF25F7"/>
    <w:rsid w:val="00AF2A4B"/>
    <w:rsid w:val="00AF2F6C"/>
    <w:rsid w:val="00AF2F8F"/>
    <w:rsid w:val="00AF315C"/>
    <w:rsid w:val="00AF33F6"/>
    <w:rsid w:val="00AF3788"/>
    <w:rsid w:val="00AF3984"/>
    <w:rsid w:val="00AF3A9D"/>
    <w:rsid w:val="00AF3BAB"/>
    <w:rsid w:val="00AF3C4B"/>
    <w:rsid w:val="00AF3EE7"/>
    <w:rsid w:val="00AF4010"/>
    <w:rsid w:val="00AF405D"/>
    <w:rsid w:val="00AF4273"/>
    <w:rsid w:val="00AF4320"/>
    <w:rsid w:val="00AF437D"/>
    <w:rsid w:val="00AF45B4"/>
    <w:rsid w:val="00AF4761"/>
    <w:rsid w:val="00AF4D35"/>
    <w:rsid w:val="00AF50DB"/>
    <w:rsid w:val="00AF5331"/>
    <w:rsid w:val="00AF53A6"/>
    <w:rsid w:val="00AF5434"/>
    <w:rsid w:val="00AF5564"/>
    <w:rsid w:val="00AF5589"/>
    <w:rsid w:val="00AF56F5"/>
    <w:rsid w:val="00AF57D9"/>
    <w:rsid w:val="00AF587A"/>
    <w:rsid w:val="00AF58FB"/>
    <w:rsid w:val="00AF5990"/>
    <w:rsid w:val="00AF5A2F"/>
    <w:rsid w:val="00AF5BB9"/>
    <w:rsid w:val="00AF5C29"/>
    <w:rsid w:val="00AF5E43"/>
    <w:rsid w:val="00AF5F2A"/>
    <w:rsid w:val="00AF5FB7"/>
    <w:rsid w:val="00AF601E"/>
    <w:rsid w:val="00AF60B1"/>
    <w:rsid w:val="00AF610D"/>
    <w:rsid w:val="00AF623E"/>
    <w:rsid w:val="00AF629D"/>
    <w:rsid w:val="00AF62F1"/>
    <w:rsid w:val="00AF653B"/>
    <w:rsid w:val="00AF6564"/>
    <w:rsid w:val="00AF6670"/>
    <w:rsid w:val="00AF66E3"/>
    <w:rsid w:val="00AF6ABD"/>
    <w:rsid w:val="00AF6CCF"/>
    <w:rsid w:val="00AF7065"/>
    <w:rsid w:val="00AF717A"/>
    <w:rsid w:val="00AF71D9"/>
    <w:rsid w:val="00AF71E9"/>
    <w:rsid w:val="00AF7590"/>
    <w:rsid w:val="00AF764A"/>
    <w:rsid w:val="00AF76DC"/>
    <w:rsid w:val="00AF7720"/>
    <w:rsid w:val="00AF7857"/>
    <w:rsid w:val="00AF7941"/>
    <w:rsid w:val="00AF7AFE"/>
    <w:rsid w:val="00AF7CDB"/>
    <w:rsid w:val="00AF7D1B"/>
    <w:rsid w:val="00AF7D85"/>
    <w:rsid w:val="00AF7FF8"/>
    <w:rsid w:val="00B003DD"/>
    <w:rsid w:val="00B005B7"/>
    <w:rsid w:val="00B006E8"/>
    <w:rsid w:val="00B00A29"/>
    <w:rsid w:val="00B00A35"/>
    <w:rsid w:val="00B00BC5"/>
    <w:rsid w:val="00B00DCB"/>
    <w:rsid w:val="00B00EF0"/>
    <w:rsid w:val="00B00F23"/>
    <w:rsid w:val="00B00F88"/>
    <w:rsid w:val="00B0100C"/>
    <w:rsid w:val="00B01040"/>
    <w:rsid w:val="00B011A3"/>
    <w:rsid w:val="00B013EE"/>
    <w:rsid w:val="00B01458"/>
    <w:rsid w:val="00B01619"/>
    <w:rsid w:val="00B017B4"/>
    <w:rsid w:val="00B01C75"/>
    <w:rsid w:val="00B01CF8"/>
    <w:rsid w:val="00B01F04"/>
    <w:rsid w:val="00B02104"/>
    <w:rsid w:val="00B02139"/>
    <w:rsid w:val="00B02208"/>
    <w:rsid w:val="00B02285"/>
    <w:rsid w:val="00B022FC"/>
    <w:rsid w:val="00B023D0"/>
    <w:rsid w:val="00B024E8"/>
    <w:rsid w:val="00B025D5"/>
    <w:rsid w:val="00B02641"/>
    <w:rsid w:val="00B02645"/>
    <w:rsid w:val="00B0285E"/>
    <w:rsid w:val="00B0289D"/>
    <w:rsid w:val="00B029EF"/>
    <w:rsid w:val="00B02AD0"/>
    <w:rsid w:val="00B02B67"/>
    <w:rsid w:val="00B02B6D"/>
    <w:rsid w:val="00B02C93"/>
    <w:rsid w:val="00B02D18"/>
    <w:rsid w:val="00B02F83"/>
    <w:rsid w:val="00B030AB"/>
    <w:rsid w:val="00B031A7"/>
    <w:rsid w:val="00B032BF"/>
    <w:rsid w:val="00B032F1"/>
    <w:rsid w:val="00B034F6"/>
    <w:rsid w:val="00B03510"/>
    <w:rsid w:val="00B035F6"/>
    <w:rsid w:val="00B0367E"/>
    <w:rsid w:val="00B03925"/>
    <w:rsid w:val="00B03960"/>
    <w:rsid w:val="00B039A6"/>
    <w:rsid w:val="00B039B2"/>
    <w:rsid w:val="00B039CD"/>
    <w:rsid w:val="00B03C33"/>
    <w:rsid w:val="00B03E79"/>
    <w:rsid w:val="00B04083"/>
    <w:rsid w:val="00B0446E"/>
    <w:rsid w:val="00B0453C"/>
    <w:rsid w:val="00B04559"/>
    <w:rsid w:val="00B045C2"/>
    <w:rsid w:val="00B0466C"/>
    <w:rsid w:val="00B046C6"/>
    <w:rsid w:val="00B04837"/>
    <w:rsid w:val="00B04927"/>
    <w:rsid w:val="00B04A19"/>
    <w:rsid w:val="00B04DA4"/>
    <w:rsid w:val="00B05023"/>
    <w:rsid w:val="00B05130"/>
    <w:rsid w:val="00B051C6"/>
    <w:rsid w:val="00B05219"/>
    <w:rsid w:val="00B05261"/>
    <w:rsid w:val="00B053B1"/>
    <w:rsid w:val="00B05442"/>
    <w:rsid w:val="00B0544B"/>
    <w:rsid w:val="00B05556"/>
    <w:rsid w:val="00B0572A"/>
    <w:rsid w:val="00B058B9"/>
    <w:rsid w:val="00B05CBE"/>
    <w:rsid w:val="00B05CF0"/>
    <w:rsid w:val="00B05D41"/>
    <w:rsid w:val="00B05DDC"/>
    <w:rsid w:val="00B05EB5"/>
    <w:rsid w:val="00B062DD"/>
    <w:rsid w:val="00B064E5"/>
    <w:rsid w:val="00B06667"/>
    <w:rsid w:val="00B0666B"/>
    <w:rsid w:val="00B06673"/>
    <w:rsid w:val="00B066BA"/>
    <w:rsid w:val="00B069FC"/>
    <w:rsid w:val="00B06A0D"/>
    <w:rsid w:val="00B06CB5"/>
    <w:rsid w:val="00B06DD2"/>
    <w:rsid w:val="00B06DF4"/>
    <w:rsid w:val="00B06DFC"/>
    <w:rsid w:val="00B06EF0"/>
    <w:rsid w:val="00B071D8"/>
    <w:rsid w:val="00B07356"/>
    <w:rsid w:val="00B074B7"/>
    <w:rsid w:val="00B075D8"/>
    <w:rsid w:val="00B07687"/>
    <w:rsid w:val="00B0772F"/>
    <w:rsid w:val="00B07782"/>
    <w:rsid w:val="00B0778C"/>
    <w:rsid w:val="00B077F4"/>
    <w:rsid w:val="00B07A80"/>
    <w:rsid w:val="00B07D0B"/>
    <w:rsid w:val="00B07FCF"/>
    <w:rsid w:val="00B1016C"/>
    <w:rsid w:val="00B10338"/>
    <w:rsid w:val="00B103A7"/>
    <w:rsid w:val="00B107AF"/>
    <w:rsid w:val="00B10941"/>
    <w:rsid w:val="00B10B34"/>
    <w:rsid w:val="00B10B4B"/>
    <w:rsid w:val="00B11254"/>
    <w:rsid w:val="00B113DD"/>
    <w:rsid w:val="00B11404"/>
    <w:rsid w:val="00B1171B"/>
    <w:rsid w:val="00B11913"/>
    <w:rsid w:val="00B11FB7"/>
    <w:rsid w:val="00B12024"/>
    <w:rsid w:val="00B12071"/>
    <w:rsid w:val="00B12315"/>
    <w:rsid w:val="00B1252E"/>
    <w:rsid w:val="00B1254F"/>
    <w:rsid w:val="00B125B4"/>
    <w:rsid w:val="00B125B9"/>
    <w:rsid w:val="00B125BA"/>
    <w:rsid w:val="00B12614"/>
    <w:rsid w:val="00B12904"/>
    <w:rsid w:val="00B12B64"/>
    <w:rsid w:val="00B12B78"/>
    <w:rsid w:val="00B12D3F"/>
    <w:rsid w:val="00B12D48"/>
    <w:rsid w:val="00B13197"/>
    <w:rsid w:val="00B13215"/>
    <w:rsid w:val="00B13376"/>
    <w:rsid w:val="00B13380"/>
    <w:rsid w:val="00B134C3"/>
    <w:rsid w:val="00B1358C"/>
    <w:rsid w:val="00B135C6"/>
    <w:rsid w:val="00B13944"/>
    <w:rsid w:val="00B13A00"/>
    <w:rsid w:val="00B13CA0"/>
    <w:rsid w:val="00B13D74"/>
    <w:rsid w:val="00B13D7A"/>
    <w:rsid w:val="00B13DB5"/>
    <w:rsid w:val="00B13E57"/>
    <w:rsid w:val="00B13E5E"/>
    <w:rsid w:val="00B1429E"/>
    <w:rsid w:val="00B142D4"/>
    <w:rsid w:val="00B1431C"/>
    <w:rsid w:val="00B144B3"/>
    <w:rsid w:val="00B145BA"/>
    <w:rsid w:val="00B14A08"/>
    <w:rsid w:val="00B14BAD"/>
    <w:rsid w:val="00B14BE5"/>
    <w:rsid w:val="00B14C1A"/>
    <w:rsid w:val="00B14D2B"/>
    <w:rsid w:val="00B14E2C"/>
    <w:rsid w:val="00B15097"/>
    <w:rsid w:val="00B1520F"/>
    <w:rsid w:val="00B1521D"/>
    <w:rsid w:val="00B1552C"/>
    <w:rsid w:val="00B15579"/>
    <w:rsid w:val="00B15672"/>
    <w:rsid w:val="00B15822"/>
    <w:rsid w:val="00B15C22"/>
    <w:rsid w:val="00B15C4E"/>
    <w:rsid w:val="00B1615B"/>
    <w:rsid w:val="00B16299"/>
    <w:rsid w:val="00B165AC"/>
    <w:rsid w:val="00B165EE"/>
    <w:rsid w:val="00B167A3"/>
    <w:rsid w:val="00B168FB"/>
    <w:rsid w:val="00B16947"/>
    <w:rsid w:val="00B16970"/>
    <w:rsid w:val="00B16A69"/>
    <w:rsid w:val="00B16AF4"/>
    <w:rsid w:val="00B16E19"/>
    <w:rsid w:val="00B172FE"/>
    <w:rsid w:val="00B175E0"/>
    <w:rsid w:val="00B17612"/>
    <w:rsid w:val="00B1777E"/>
    <w:rsid w:val="00B177D2"/>
    <w:rsid w:val="00B1782F"/>
    <w:rsid w:val="00B17D5D"/>
    <w:rsid w:val="00B17D65"/>
    <w:rsid w:val="00B17E97"/>
    <w:rsid w:val="00B20306"/>
    <w:rsid w:val="00B2048C"/>
    <w:rsid w:val="00B2058A"/>
    <w:rsid w:val="00B205DB"/>
    <w:rsid w:val="00B20665"/>
    <w:rsid w:val="00B207A1"/>
    <w:rsid w:val="00B20862"/>
    <w:rsid w:val="00B208AE"/>
    <w:rsid w:val="00B20958"/>
    <w:rsid w:val="00B20A11"/>
    <w:rsid w:val="00B20B59"/>
    <w:rsid w:val="00B20DD7"/>
    <w:rsid w:val="00B20EF4"/>
    <w:rsid w:val="00B215D4"/>
    <w:rsid w:val="00B2167B"/>
    <w:rsid w:val="00B216DD"/>
    <w:rsid w:val="00B217ED"/>
    <w:rsid w:val="00B21B1E"/>
    <w:rsid w:val="00B21BC8"/>
    <w:rsid w:val="00B21C2E"/>
    <w:rsid w:val="00B21CF9"/>
    <w:rsid w:val="00B21E74"/>
    <w:rsid w:val="00B21FD6"/>
    <w:rsid w:val="00B22128"/>
    <w:rsid w:val="00B221B6"/>
    <w:rsid w:val="00B22550"/>
    <w:rsid w:val="00B225DA"/>
    <w:rsid w:val="00B225EA"/>
    <w:rsid w:val="00B22619"/>
    <w:rsid w:val="00B226F4"/>
    <w:rsid w:val="00B22748"/>
    <w:rsid w:val="00B228C8"/>
    <w:rsid w:val="00B22B99"/>
    <w:rsid w:val="00B22C11"/>
    <w:rsid w:val="00B22C6D"/>
    <w:rsid w:val="00B22E11"/>
    <w:rsid w:val="00B230EF"/>
    <w:rsid w:val="00B231C8"/>
    <w:rsid w:val="00B23328"/>
    <w:rsid w:val="00B2337F"/>
    <w:rsid w:val="00B2343D"/>
    <w:rsid w:val="00B234F1"/>
    <w:rsid w:val="00B23829"/>
    <w:rsid w:val="00B2389F"/>
    <w:rsid w:val="00B2391B"/>
    <w:rsid w:val="00B23A16"/>
    <w:rsid w:val="00B23B1A"/>
    <w:rsid w:val="00B23B66"/>
    <w:rsid w:val="00B23B6E"/>
    <w:rsid w:val="00B23DC0"/>
    <w:rsid w:val="00B240B4"/>
    <w:rsid w:val="00B241CF"/>
    <w:rsid w:val="00B24356"/>
    <w:rsid w:val="00B24452"/>
    <w:rsid w:val="00B244C7"/>
    <w:rsid w:val="00B244E6"/>
    <w:rsid w:val="00B24724"/>
    <w:rsid w:val="00B247AB"/>
    <w:rsid w:val="00B24B25"/>
    <w:rsid w:val="00B24B73"/>
    <w:rsid w:val="00B24BC7"/>
    <w:rsid w:val="00B24E2C"/>
    <w:rsid w:val="00B24ED6"/>
    <w:rsid w:val="00B24F10"/>
    <w:rsid w:val="00B24FF1"/>
    <w:rsid w:val="00B25037"/>
    <w:rsid w:val="00B25047"/>
    <w:rsid w:val="00B250BE"/>
    <w:rsid w:val="00B25134"/>
    <w:rsid w:val="00B251BA"/>
    <w:rsid w:val="00B252CD"/>
    <w:rsid w:val="00B2539D"/>
    <w:rsid w:val="00B254AC"/>
    <w:rsid w:val="00B254AE"/>
    <w:rsid w:val="00B255A9"/>
    <w:rsid w:val="00B255EE"/>
    <w:rsid w:val="00B25611"/>
    <w:rsid w:val="00B25660"/>
    <w:rsid w:val="00B2567F"/>
    <w:rsid w:val="00B259E6"/>
    <w:rsid w:val="00B25A7B"/>
    <w:rsid w:val="00B25AB0"/>
    <w:rsid w:val="00B25CF2"/>
    <w:rsid w:val="00B25E6B"/>
    <w:rsid w:val="00B25EA2"/>
    <w:rsid w:val="00B25F95"/>
    <w:rsid w:val="00B25FB7"/>
    <w:rsid w:val="00B26008"/>
    <w:rsid w:val="00B26183"/>
    <w:rsid w:val="00B262B2"/>
    <w:rsid w:val="00B262DC"/>
    <w:rsid w:val="00B263EC"/>
    <w:rsid w:val="00B26437"/>
    <w:rsid w:val="00B264F4"/>
    <w:rsid w:val="00B26667"/>
    <w:rsid w:val="00B267D1"/>
    <w:rsid w:val="00B267D9"/>
    <w:rsid w:val="00B267DB"/>
    <w:rsid w:val="00B26869"/>
    <w:rsid w:val="00B2698E"/>
    <w:rsid w:val="00B26C26"/>
    <w:rsid w:val="00B26C55"/>
    <w:rsid w:val="00B26DA5"/>
    <w:rsid w:val="00B26E47"/>
    <w:rsid w:val="00B272E1"/>
    <w:rsid w:val="00B274A8"/>
    <w:rsid w:val="00B27546"/>
    <w:rsid w:val="00B27732"/>
    <w:rsid w:val="00B2775F"/>
    <w:rsid w:val="00B278B2"/>
    <w:rsid w:val="00B27A02"/>
    <w:rsid w:val="00B27A1A"/>
    <w:rsid w:val="00B27A83"/>
    <w:rsid w:val="00B27AB9"/>
    <w:rsid w:val="00B27ACF"/>
    <w:rsid w:val="00B27C76"/>
    <w:rsid w:val="00B27D79"/>
    <w:rsid w:val="00B27F4A"/>
    <w:rsid w:val="00B27FFC"/>
    <w:rsid w:val="00B30084"/>
    <w:rsid w:val="00B30288"/>
    <w:rsid w:val="00B30316"/>
    <w:rsid w:val="00B30499"/>
    <w:rsid w:val="00B304E7"/>
    <w:rsid w:val="00B305AC"/>
    <w:rsid w:val="00B3069B"/>
    <w:rsid w:val="00B30825"/>
    <w:rsid w:val="00B3084E"/>
    <w:rsid w:val="00B30971"/>
    <w:rsid w:val="00B30A3F"/>
    <w:rsid w:val="00B30AF2"/>
    <w:rsid w:val="00B30BB2"/>
    <w:rsid w:val="00B30C39"/>
    <w:rsid w:val="00B30C99"/>
    <w:rsid w:val="00B30D0A"/>
    <w:rsid w:val="00B30D53"/>
    <w:rsid w:val="00B3124B"/>
    <w:rsid w:val="00B313C2"/>
    <w:rsid w:val="00B3144C"/>
    <w:rsid w:val="00B31563"/>
    <w:rsid w:val="00B31572"/>
    <w:rsid w:val="00B3176E"/>
    <w:rsid w:val="00B3183C"/>
    <w:rsid w:val="00B31957"/>
    <w:rsid w:val="00B31A1E"/>
    <w:rsid w:val="00B31D3E"/>
    <w:rsid w:val="00B31D76"/>
    <w:rsid w:val="00B31DDE"/>
    <w:rsid w:val="00B31E3B"/>
    <w:rsid w:val="00B31F4F"/>
    <w:rsid w:val="00B32265"/>
    <w:rsid w:val="00B32367"/>
    <w:rsid w:val="00B3269B"/>
    <w:rsid w:val="00B32805"/>
    <w:rsid w:val="00B3287A"/>
    <w:rsid w:val="00B328CC"/>
    <w:rsid w:val="00B328EB"/>
    <w:rsid w:val="00B32AB8"/>
    <w:rsid w:val="00B32BCF"/>
    <w:rsid w:val="00B32BE7"/>
    <w:rsid w:val="00B32C25"/>
    <w:rsid w:val="00B3306A"/>
    <w:rsid w:val="00B330D2"/>
    <w:rsid w:val="00B333B9"/>
    <w:rsid w:val="00B3343C"/>
    <w:rsid w:val="00B3345E"/>
    <w:rsid w:val="00B3373B"/>
    <w:rsid w:val="00B33783"/>
    <w:rsid w:val="00B33868"/>
    <w:rsid w:val="00B33903"/>
    <w:rsid w:val="00B3393D"/>
    <w:rsid w:val="00B33A51"/>
    <w:rsid w:val="00B33A79"/>
    <w:rsid w:val="00B33B69"/>
    <w:rsid w:val="00B33D4B"/>
    <w:rsid w:val="00B34015"/>
    <w:rsid w:val="00B3409D"/>
    <w:rsid w:val="00B34252"/>
    <w:rsid w:val="00B3430C"/>
    <w:rsid w:val="00B34464"/>
    <w:rsid w:val="00B344CA"/>
    <w:rsid w:val="00B346CB"/>
    <w:rsid w:val="00B348DE"/>
    <w:rsid w:val="00B349AF"/>
    <w:rsid w:val="00B34B0B"/>
    <w:rsid w:val="00B34B3E"/>
    <w:rsid w:val="00B34CF6"/>
    <w:rsid w:val="00B34FE0"/>
    <w:rsid w:val="00B35000"/>
    <w:rsid w:val="00B3506A"/>
    <w:rsid w:val="00B35135"/>
    <w:rsid w:val="00B35190"/>
    <w:rsid w:val="00B3543E"/>
    <w:rsid w:val="00B35590"/>
    <w:rsid w:val="00B3568B"/>
    <w:rsid w:val="00B356A4"/>
    <w:rsid w:val="00B35A9B"/>
    <w:rsid w:val="00B35D32"/>
    <w:rsid w:val="00B35DCD"/>
    <w:rsid w:val="00B35F62"/>
    <w:rsid w:val="00B35FCD"/>
    <w:rsid w:val="00B360A7"/>
    <w:rsid w:val="00B3614D"/>
    <w:rsid w:val="00B362A7"/>
    <w:rsid w:val="00B3639F"/>
    <w:rsid w:val="00B3662A"/>
    <w:rsid w:val="00B36669"/>
    <w:rsid w:val="00B366BB"/>
    <w:rsid w:val="00B36C0B"/>
    <w:rsid w:val="00B36D5F"/>
    <w:rsid w:val="00B36DBF"/>
    <w:rsid w:val="00B36DE5"/>
    <w:rsid w:val="00B36F36"/>
    <w:rsid w:val="00B36F6E"/>
    <w:rsid w:val="00B3705D"/>
    <w:rsid w:val="00B373CA"/>
    <w:rsid w:val="00B37580"/>
    <w:rsid w:val="00B37705"/>
    <w:rsid w:val="00B378CF"/>
    <w:rsid w:val="00B3791B"/>
    <w:rsid w:val="00B40031"/>
    <w:rsid w:val="00B403B1"/>
    <w:rsid w:val="00B407D3"/>
    <w:rsid w:val="00B40DC6"/>
    <w:rsid w:val="00B40F77"/>
    <w:rsid w:val="00B41035"/>
    <w:rsid w:val="00B411D9"/>
    <w:rsid w:val="00B412C0"/>
    <w:rsid w:val="00B412CE"/>
    <w:rsid w:val="00B4131F"/>
    <w:rsid w:val="00B41376"/>
    <w:rsid w:val="00B41562"/>
    <w:rsid w:val="00B415C5"/>
    <w:rsid w:val="00B4184C"/>
    <w:rsid w:val="00B418FB"/>
    <w:rsid w:val="00B419EB"/>
    <w:rsid w:val="00B41CDD"/>
    <w:rsid w:val="00B41FC9"/>
    <w:rsid w:val="00B424A1"/>
    <w:rsid w:val="00B426CF"/>
    <w:rsid w:val="00B42929"/>
    <w:rsid w:val="00B42A21"/>
    <w:rsid w:val="00B42ABC"/>
    <w:rsid w:val="00B42ABF"/>
    <w:rsid w:val="00B42B74"/>
    <w:rsid w:val="00B42D1A"/>
    <w:rsid w:val="00B4303F"/>
    <w:rsid w:val="00B4326E"/>
    <w:rsid w:val="00B43318"/>
    <w:rsid w:val="00B43324"/>
    <w:rsid w:val="00B43396"/>
    <w:rsid w:val="00B433BF"/>
    <w:rsid w:val="00B435ED"/>
    <w:rsid w:val="00B437BA"/>
    <w:rsid w:val="00B43909"/>
    <w:rsid w:val="00B43ACB"/>
    <w:rsid w:val="00B43EFA"/>
    <w:rsid w:val="00B43F28"/>
    <w:rsid w:val="00B43F2B"/>
    <w:rsid w:val="00B43FEA"/>
    <w:rsid w:val="00B44090"/>
    <w:rsid w:val="00B440CC"/>
    <w:rsid w:val="00B4423B"/>
    <w:rsid w:val="00B44503"/>
    <w:rsid w:val="00B446C4"/>
    <w:rsid w:val="00B446F0"/>
    <w:rsid w:val="00B44897"/>
    <w:rsid w:val="00B44926"/>
    <w:rsid w:val="00B44990"/>
    <w:rsid w:val="00B44A31"/>
    <w:rsid w:val="00B44B1B"/>
    <w:rsid w:val="00B44C96"/>
    <w:rsid w:val="00B44D68"/>
    <w:rsid w:val="00B44E68"/>
    <w:rsid w:val="00B45024"/>
    <w:rsid w:val="00B450A6"/>
    <w:rsid w:val="00B452BB"/>
    <w:rsid w:val="00B45308"/>
    <w:rsid w:val="00B45446"/>
    <w:rsid w:val="00B45485"/>
    <w:rsid w:val="00B4557B"/>
    <w:rsid w:val="00B455A6"/>
    <w:rsid w:val="00B456A7"/>
    <w:rsid w:val="00B45852"/>
    <w:rsid w:val="00B459B1"/>
    <w:rsid w:val="00B45A11"/>
    <w:rsid w:val="00B45AC4"/>
    <w:rsid w:val="00B45B41"/>
    <w:rsid w:val="00B45B93"/>
    <w:rsid w:val="00B45D9E"/>
    <w:rsid w:val="00B45FF6"/>
    <w:rsid w:val="00B460B6"/>
    <w:rsid w:val="00B46279"/>
    <w:rsid w:val="00B4629D"/>
    <w:rsid w:val="00B46534"/>
    <w:rsid w:val="00B46634"/>
    <w:rsid w:val="00B466AE"/>
    <w:rsid w:val="00B46732"/>
    <w:rsid w:val="00B4694A"/>
    <w:rsid w:val="00B469DD"/>
    <w:rsid w:val="00B46A27"/>
    <w:rsid w:val="00B46BC3"/>
    <w:rsid w:val="00B46C31"/>
    <w:rsid w:val="00B46C4D"/>
    <w:rsid w:val="00B46CA2"/>
    <w:rsid w:val="00B46E7A"/>
    <w:rsid w:val="00B46EE0"/>
    <w:rsid w:val="00B47009"/>
    <w:rsid w:val="00B47394"/>
    <w:rsid w:val="00B47443"/>
    <w:rsid w:val="00B474FA"/>
    <w:rsid w:val="00B4765A"/>
    <w:rsid w:val="00B47712"/>
    <w:rsid w:val="00B477AC"/>
    <w:rsid w:val="00B47903"/>
    <w:rsid w:val="00B47909"/>
    <w:rsid w:val="00B47915"/>
    <w:rsid w:val="00B47967"/>
    <w:rsid w:val="00B479E9"/>
    <w:rsid w:val="00B47ABF"/>
    <w:rsid w:val="00B47D22"/>
    <w:rsid w:val="00B47EF2"/>
    <w:rsid w:val="00B500B4"/>
    <w:rsid w:val="00B50178"/>
    <w:rsid w:val="00B5049F"/>
    <w:rsid w:val="00B5056A"/>
    <w:rsid w:val="00B507CB"/>
    <w:rsid w:val="00B50833"/>
    <w:rsid w:val="00B509C1"/>
    <w:rsid w:val="00B50C71"/>
    <w:rsid w:val="00B50D3A"/>
    <w:rsid w:val="00B50DA6"/>
    <w:rsid w:val="00B50FD2"/>
    <w:rsid w:val="00B51186"/>
    <w:rsid w:val="00B511B9"/>
    <w:rsid w:val="00B51242"/>
    <w:rsid w:val="00B513D4"/>
    <w:rsid w:val="00B513E7"/>
    <w:rsid w:val="00B516B8"/>
    <w:rsid w:val="00B516D9"/>
    <w:rsid w:val="00B5171E"/>
    <w:rsid w:val="00B51728"/>
    <w:rsid w:val="00B517D6"/>
    <w:rsid w:val="00B517F2"/>
    <w:rsid w:val="00B5192A"/>
    <w:rsid w:val="00B5194F"/>
    <w:rsid w:val="00B51C31"/>
    <w:rsid w:val="00B51D86"/>
    <w:rsid w:val="00B51DB3"/>
    <w:rsid w:val="00B51DF7"/>
    <w:rsid w:val="00B520E0"/>
    <w:rsid w:val="00B52166"/>
    <w:rsid w:val="00B52190"/>
    <w:rsid w:val="00B5225A"/>
    <w:rsid w:val="00B526CD"/>
    <w:rsid w:val="00B52763"/>
    <w:rsid w:val="00B52864"/>
    <w:rsid w:val="00B52878"/>
    <w:rsid w:val="00B5288F"/>
    <w:rsid w:val="00B528C9"/>
    <w:rsid w:val="00B52AB2"/>
    <w:rsid w:val="00B52BE8"/>
    <w:rsid w:val="00B52C07"/>
    <w:rsid w:val="00B52C32"/>
    <w:rsid w:val="00B52C39"/>
    <w:rsid w:val="00B52CFB"/>
    <w:rsid w:val="00B52D6F"/>
    <w:rsid w:val="00B52E01"/>
    <w:rsid w:val="00B530C7"/>
    <w:rsid w:val="00B5329F"/>
    <w:rsid w:val="00B539D3"/>
    <w:rsid w:val="00B53B06"/>
    <w:rsid w:val="00B53B29"/>
    <w:rsid w:val="00B53D45"/>
    <w:rsid w:val="00B53F39"/>
    <w:rsid w:val="00B54307"/>
    <w:rsid w:val="00B54537"/>
    <w:rsid w:val="00B54617"/>
    <w:rsid w:val="00B5488D"/>
    <w:rsid w:val="00B548BE"/>
    <w:rsid w:val="00B5495B"/>
    <w:rsid w:val="00B54BD8"/>
    <w:rsid w:val="00B54CCD"/>
    <w:rsid w:val="00B54DA3"/>
    <w:rsid w:val="00B54ED3"/>
    <w:rsid w:val="00B54FF8"/>
    <w:rsid w:val="00B55139"/>
    <w:rsid w:val="00B55277"/>
    <w:rsid w:val="00B55430"/>
    <w:rsid w:val="00B554D5"/>
    <w:rsid w:val="00B55533"/>
    <w:rsid w:val="00B55534"/>
    <w:rsid w:val="00B555FC"/>
    <w:rsid w:val="00B559AB"/>
    <w:rsid w:val="00B55B50"/>
    <w:rsid w:val="00B55CE0"/>
    <w:rsid w:val="00B55E70"/>
    <w:rsid w:val="00B55F0D"/>
    <w:rsid w:val="00B55FDC"/>
    <w:rsid w:val="00B56105"/>
    <w:rsid w:val="00B5619E"/>
    <w:rsid w:val="00B561B3"/>
    <w:rsid w:val="00B5626C"/>
    <w:rsid w:val="00B56328"/>
    <w:rsid w:val="00B5636C"/>
    <w:rsid w:val="00B563A7"/>
    <w:rsid w:val="00B56404"/>
    <w:rsid w:val="00B56628"/>
    <w:rsid w:val="00B566D9"/>
    <w:rsid w:val="00B56860"/>
    <w:rsid w:val="00B56A4C"/>
    <w:rsid w:val="00B56B56"/>
    <w:rsid w:val="00B56B8E"/>
    <w:rsid w:val="00B56D94"/>
    <w:rsid w:val="00B56E36"/>
    <w:rsid w:val="00B56F85"/>
    <w:rsid w:val="00B570A3"/>
    <w:rsid w:val="00B570F6"/>
    <w:rsid w:val="00B5717B"/>
    <w:rsid w:val="00B57230"/>
    <w:rsid w:val="00B57243"/>
    <w:rsid w:val="00B572EB"/>
    <w:rsid w:val="00B57477"/>
    <w:rsid w:val="00B574C7"/>
    <w:rsid w:val="00B57684"/>
    <w:rsid w:val="00B57DCA"/>
    <w:rsid w:val="00B57E3C"/>
    <w:rsid w:val="00B60008"/>
    <w:rsid w:val="00B600CC"/>
    <w:rsid w:val="00B6039D"/>
    <w:rsid w:val="00B60428"/>
    <w:rsid w:val="00B6051C"/>
    <w:rsid w:val="00B60C43"/>
    <w:rsid w:val="00B60E34"/>
    <w:rsid w:val="00B61129"/>
    <w:rsid w:val="00B61147"/>
    <w:rsid w:val="00B6132F"/>
    <w:rsid w:val="00B614D3"/>
    <w:rsid w:val="00B6150A"/>
    <w:rsid w:val="00B616B1"/>
    <w:rsid w:val="00B61864"/>
    <w:rsid w:val="00B61995"/>
    <w:rsid w:val="00B61DE8"/>
    <w:rsid w:val="00B61EF6"/>
    <w:rsid w:val="00B62298"/>
    <w:rsid w:val="00B62448"/>
    <w:rsid w:val="00B624E5"/>
    <w:rsid w:val="00B62614"/>
    <w:rsid w:val="00B62808"/>
    <w:rsid w:val="00B629BB"/>
    <w:rsid w:val="00B62A52"/>
    <w:rsid w:val="00B62BE2"/>
    <w:rsid w:val="00B62CE1"/>
    <w:rsid w:val="00B62E23"/>
    <w:rsid w:val="00B62FC8"/>
    <w:rsid w:val="00B63069"/>
    <w:rsid w:val="00B6312C"/>
    <w:rsid w:val="00B631D4"/>
    <w:rsid w:val="00B6323B"/>
    <w:rsid w:val="00B63285"/>
    <w:rsid w:val="00B632AA"/>
    <w:rsid w:val="00B63511"/>
    <w:rsid w:val="00B637F7"/>
    <w:rsid w:val="00B638D4"/>
    <w:rsid w:val="00B639B9"/>
    <w:rsid w:val="00B63A4E"/>
    <w:rsid w:val="00B63AE0"/>
    <w:rsid w:val="00B63BBD"/>
    <w:rsid w:val="00B63DB5"/>
    <w:rsid w:val="00B641B1"/>
    <w:rsid w:val="00B641F9"/>
    <w:rsid w:val="00B643A4"/>
    <w:rsid w:val="00B6452B"/>
    <w:rsid w:val="00B648AA"/>
    <w:rsid w:val="00B64981"/>
    <w:rsid w:val="00B649E3"/>
    <w:rsid w:val="00B64AD1"/>
    <w:rsid w:val="00B64DA2"/>
    <w:rsid w:val="00B65084"/>
    <w:rsid w:val="00B65252"/>
    <w:rsid w:val="00B652DF"/>
    <w:rsid w:val="00B653A9"/>
    <w:rsid w:val="00B654DA"/>
    <w:rsid w:val="00B6582C"/>
    <w:rsid w:val="00B65939"/>
    <w:rsid w:val="00B65A61"/>
    <w:rsid w:val="00B65AB9"/>
    <w:rsid w:val="00B65AFB"/>
    <w:rsid w:val="00B65B7E"/>
    <w:rsid w:val="00B65C44"/>
    <w:rsid w:val="00B65D76"/>
    <w:rsid w:val="00B65DFD"/>
    <w:rsid w:val="00B65E98"/>
    <w:rsid w:val="00B65EDA"/>
    <w:rsid w:val="00B65EEA"/>
    <w:rsid w:val="00B660DE"/>
    <w:rsid w:val="00B66225"/>
    <w:rsid w:val="00B6623C"/>
    <w:rsid w:val="00B6629A"/>
    <w:rsid w:val="00B6630F"/>
    <w:rsid w:val="00B6635F"/>
    <w:rsid w:val="00B6636A"/>
    <w:rsid w:val="00B663B2"/>
    <w:rsid w:val="00B663CD"/>
    <w:rsid w:val="00B6641D"/>
    <w:rsid w:val="00B6661C"/>
    <w:rsid w:val="00B666FC"/>
    <w:rsid w:val="00B667E9"/>
    <w:rsid w:val="00B66954"/>
    <w:rsid w:val="00B66AFE"/>
    <w:rsid w:val="00B66C42"/>
    <w:rsid w:val="00B66F3B"/>
    <w:rsid w:val="00B671CD"/>
    <w:rsid w:val="00B67285"/>
    <w:rsid w:val="00B67293"/>
    <w:rsid w:val="00B67429"/>
    <w:rsid w:val="00B6743D"/>
    <w:rsid w:val="00B67508"/>
    <w:rsid w:val="00B67566"/>
    <w:rsid w:val="00B676E1"/>
    <w:rsid w:val="00B67755"/>
    <w:rsid w:val="00B679C4"/>
    <w:rsid w:val="00B67C08"/>
    <w:rsid w:val="00B67CD3"/>
    <w:rsid w:val="00B67DB4"/>
    <w:rsid w:val="00B700D1"/>
    <w:rsid w:val="00B7015F"/>
    <w:rsid w:val="00B70251"/>
    <w:rsid w:val="00B70439"/>
    <w:rsid w:val="00B705A0"/>
    <w:rsid w:val="00B705F7"/>
    <w:rsid w:val="00B70610"/>
    <w:rsid w:val="00B707B6"/>
    <w:rsid w:val="00B70C0E"/>
    <w:rsid w:val="00B70C23"/>
    <w:rsid w:val="00B70C6F"/>
    <w:rsid w:val="00B70E24"/>
    <w:rsid w:val="00B710CC"/>
    <w:rsid w:val="00B7122F"/>
    <w:rsid w:val="00B71447"/>
    <w:rsid w:val="00B7164F"/>
    <w:rsid w:val="00B716A1"/>
    <w:rsid w:val="00B716D7"/>
    <w:rsid w:val="00B7190F"/>
    <w:rsid w:val="00B719B9"/>
    <w:rsid w:val="00B719DA"/>
    <w:rsid w:val="00B71A41"/>
    <w:rsid w:val="00B71AD7"/>
    <w:rsid w:val="00B71AFE"/>
    <w:rsid w:val="00B71C98"/>
    <w:rsid w:val="00B71D92"/>
    <w:rsid w:val="00B71F9D"/>
    <w:rsid w:val="00B72202"/>
    <w:rsid w:val="00B72461"/>
    <w:rsid w:val="00B727BC"/>
    <w:rsid w:val="00B72877"/>
    <w:rsid w:val="00B72B33"/>
    <w:rsid w:val="00B72BA3"/>
    <w:rsid w:val="00B72C4A"/>
    <w:rsid w:val="00B72D59"/>
    <w:rsid w:val="00B72E42"/>
    <w:rsid w:val="00B72F00"/>
    <w:rsid w:val="00B73019"/>
    <w:rsid w:val="00B730AF"/>
    <w:rsid w:val="00B73155"/>
    <w:rsid w:val="00B731F0"/>
    <w:rsid w:val="00B73322"/>
    <w:rsid w:val="00B73564"/>
    <w:rsid w:val="00B735A0"/>
    <w:rsid w:val="00B73629"/>
    <w:rsid w:val="00B736B5"/>
    <w:rsid w:val="00B7386E"/>
    <w:rsid w:val="00B73A19"/>
    <w:rsid w:val="00B73A8A"/>
    <w:rsid w:val="00B73A9F"/>
    <w:rsid w:val="00B73CD0"/>
    <w:rsid w:val="00B7415F"/>
    <w:rsid w:val="00B74302"/>
    <w:rsid w:val="00B74423"/>
    <w:rsid w:val="00B744C4"/>
    <w:rsid w:val="00B7459D"/>
    <w:rsid w:val="00B745F9"/>
    <w:rsid w:val="00B74770"/>
    <w:rsid w:val="00B7484F"/>
    <w:rsid w:val="00B74A79"/>
    <w:rsid w:val="00B74DB7"/>
    <w:rsid w:val="00B74E1E"/>
    <w:rsid w:val="00B74EDD"/>
    <w:rsid w:val="00B74F2B"/>
    <w:rsid w:val="00B74F9C"/>
    <w:rsid w:val="00B74FAD"/>
    <w:rsid w:val="00B74FD8"/>
    <w:rsid w:val="00B7509C"/>
    <w:rsid w:val="00B7526F"/>
    <w:rsid w:val="00B752ED"/>
    <w:rsid w:val="00B753C9"/>
    <w:rsid w:val="00B753F4"/>
    <w:rsid w:val="00B754EA"/>
    <w:rsid w:val="00B755E4"/>
    <w:rsid w:val="00B755E5"/>
    <w:rsid w:val="00B75659"/>
    <w:rsid w:val="00B75735"/>
    <w:rsid w:val="00B7578D"/>
    <w:rsid w:val="00B7595E"/>
    <w:rsid w:val="00B759E4"/>
    <w:rsid w:val="00B759E7"/>
    <w:rsid w:val="00B75A21"/>
    <w:rsid w:val="00B75B28"/>
    <w:rsid w:val="00B75F78"/>
    <w:rsid w:val="00B76092"/>
    <w:rsid w:val="00B76553"/>
    <w:rsid w:val="00B76682"/>
    <w:rsid w:val="00B766A2"/>
    <w:rsid w:val="00B766A7"/>
    <w:rsid w:val="00B7689D"/>
    <w:rsid w:val="00B76962"/>
    <w:rsid w:val="00B76977"/>
    <w:rsid w:val="00B76AE2"/>
    <w:rsid w:val="00B76AEB"/>
    <w:rsid w:val="00B76AFF"/>
    <w:rsid w:val="00B76CD0"/>
    <w:rsid w:val="00B76DCB"/>
    <w:rsid w:val="00B76DCE"/>
    <w:rsid w:val="00B76E97"/>
    <w:rsid w:val="00B7718E"/>
    <w:rsid w:val="00B77221"/>
    <w:rsid w:val="00B7732E"/>
    <w:rsid w:val="00B77411"/>
    <w:rsid w:val="00B775A9"/>
    <w:rsid w:val="00B776CE"/>
    <w:rsid w:val="00B77739"/>
    <w:rsid w:val="00B77A4C"/>
    <w:rsid w:val="00B77D60"/>
    <w:rsid w:val="00B77DB8"/>
    <w:rsid w:val="00B77EBF"/>
    <w:rsid w:val="00B77FF2"/>
    <w:rsid w:val="00B800D3"/>
    <w:rsid w:val="00B803AA"/>
    <w:rsid w:val="00B8067C"/>
    <w:rsid w:val="00B80AAC"/>
    <w:rsid w:val="00B80C31"/>
    <w:rsid w:val="00B80C48"/>
    <w:rsid w:val="00B80C96"/>
    <w:rsid w:val="00B80CA8"/>
    <w:rsid w:val="00B80E34"/>
    <w:rsid w:val="00B813DB"/>
    <w:rsid w:val="00B814B6"/>
    <w:rsid w:val="00B814CD"/>
    <w:rsid w:val="00B815C2"/>
    <w:rsid w:val="00B819FC"/>
    <w:rsid w:val="00B81B31"/>
    <w:rsid w:val="00B81B32"/>
    <w:rsid w:val="00B81B9C"/>
    <w:rsid w:val="00B81BD4"/>
    <w:rsid w:val="00B81BE0"/>
    <w:rsid w:val="00B81E9C"/>
    <w:rsid w:val="00B81F1C"/>
    <w:rsid w:val="00B81FCD"/>
    <w:rsid w:val="00B82691"/>
    <w:rsid w:val="00B82737"/>
    <w:rsid w:val="00B8277F"/>
    <w:rsid w:val="00B82948"/>
    <w:rsid w:val="00B82991"/>
    <w:rsid w:val="00B832BB"/>
    <w:rsid w:val="00B83393"/>
    <w:rsid w:val="00B833DC"/>
    <w:rsid w:val="00B8356D"/>
    <w:rsid w:val="00B8365A"/>
    <w:rsid w:val="00B8369D"/>
    <w:rsid w:val="00B836FF"/>
    <w:rsid w:val="00B8391C"/>
    <w:rsid w:val="00B83A94"/>
    <w:rsid w:val="00B83CFB"/>
    <w:rsid w:val="00B83ED8"/>
    <w:rsid w:val="00B83F5D"/>
    <w:rsid w:val="00B840D4"/>
    <w:rsid w:val="00B841E4"/>
    <w:rsid w:val="00B843B5"/>
    <w:rsid w:val="00B845C4"/>
    <w:rsid w:val="00B8465E"/>
    <w:rsid w:val="00B8467B"/>
    <w:rsid w:val="00B84774"/>
    <w:rsid w:val="00B847F5"/>
    <w:rsid w:val="00B849CC"/>
    <w:rsid w:val="00B84A0E"/>
    <w:rsid w:val="00B84A9F"/>
    <w:rsid w:val="00B84AA6"/>
    <w:rsid w:val="00B84B7A"/>
    <w:rsid w:val="00B84D96"/>
    <w:rsid w:val="00B84DDE"/>
    <w:rsid w:val="00B85062"/>
    <w:rsid w:val="00B8507C"/>
    <w:rsid w:val="00B85134"/>
    <w:rsid w:val="00B8513B"/>
    <w:rsid w:val="00B852F2"/>
    <w:rsid w:val="00B85466"/>
    <w:rsid w:val="00B85497"/>
    <w:rsid w:val="00B8582F"/>
    <w:rsid w:val="00B85BBA"/>
    <w:rsid w:val="00B85F53"/>
    <w:rsid w:val="00B8601C"/>
    <w:rsid w:val="00B8609A"/>
    <w:rsid w:val="00B860B3"/>
    <w:rsid w:val="00B86182"/>
    <w:rsid w:val="00B861CA"/>
    <w:rsid w:val="00B86200"/>
    <w:rsid w:val="00B862C0"/>
    <w:rsid w:val="00B862D9"/>
    <w:rsid w:val="00B864CF"/>
    <w:rsid w:val="00B86816"/>
    <w:rsid w:val="00B86869"/>
    <w:rsid w:val="00B868B2"/>
    <w:rsid w:val="00B868F4"/>
    <w:rsid w:val="00B869AD"/>
    <w:rsid w:val="00B86A6F"/>
    <w:rsid w:val="00B86B5F"/>
    <w:rsid w:val="00B86D33"/>
    <w:rsid w:val="00B86E90"/>
    <w:rsid w:val="00B86F29"/>
    <w:rsid w:val="00B870BE"/>
    <w:rsid w:val="00B87285"/>
    <w:rsid w:val="00B872EA"/>
    <w:rsid w:val="00B872ED"/>
    <w:rsid w:val="00B87580"/>
    <w:rsid w:val="00B8783E"/>
    <w:rsid w:val="00B8788B"/>
    <w:rsid w:val="00B878A5"/>
    <w:rsid w:val="00B8794B"/>
    <w:rsid w:val="00B87962"/>
    <w:rsid w:val="00B879C4"/>
    <w:rsid w:val="00B87AB1"/>
    <w:rsid w:val="00B87ABC"/>
    <w:rsid w:val="00B87D75"/>
    <w:rsid w:val="00B87E87"/>
    <w:rsid w:val="00B87FBC"/>
    <w:rsid w:val="00B900FA"/>
    <w:rsid w:val="00B903D9"/>
    <w:rsid w:val="00B9047A"/>
    <w:rsid w:val="00B90654"/>
    <w:rsid w:val="00B906E9"/>
    <w:rsid w:val="00B90885"/>
    <w:rsid w:val="00B90CAC"/>
    <w:rsid w:val="00B90CF0"/>
    <w:rsid w:val="00B910F4"/>
    <w:rsid w:val="00B911D2"/>
    <w:rsid w:val="00B912F9"/>
    <w:rsid w:val="00B913DE"/>
    <w:rsid w:val="00B91503"/>
    <w:rsid w:val="00B916D2"/>
    <w:rsid w:val="00B91784"/>
    <w:rsid w:val="00B917F4"/>
    <w:rsid w:val="00B91942"/>
    <w:rsid w:val="00B919B9"/>
    <w:rsid w:val="00B919C7"/>
    <w:rsid w:val="00B91BC4"/>
    <w:rsid w:val="00B91F3A"/>
    <w:rsid w:val="00B9207C"/>
    <w:rsid w:val="00B920B3"/>
    <w:rsid w:val="00B9218E"/>
    <w:rsid w:val="00B9232F"/>
    <w:rsid w:val="00B9246C"/>
    <w:rsid w:val="00B92738"/>
    <w:rsid w:val="00B92A0C"/>
    <w:rsid w:val="00B92A74"/>
    <w:rsid w:val="00B92A9F"/>
    <w:rsid w:val="00B92C01"/>
    <w:rsid w:val="00B92C95"/>
    <w:rsid w:val="00B92C97"/>
    <w:rsid w:val="00B92F24"/>
    <w:rsid w:val="00B93022"/>
    <w:rsid w:val="00B930F3"/>
    <w:rsid w:val="00B93401"/>
    <w:rsid w:val="00B937A9"/>
    <w:rsid w:val="00B938F4"/>
    <w:rsid w:val="00B9390B"/>
    <w:rsid w:val="00B93999"/>
    <w:rsid w:val="00B93A9B"/>
    <w:rsid w:val="00B93CA5"/>
    <w:rsid w:val="00B941E4"/>
    <w:rsid w:val="00B9439A"/>
    <w:rsid w:val="00B9469F"/>
    <w:rsid w:val="00B94932"/>
    <w:rsid w:val="00B94C88"/>
    <w:rsid w:val="00B94DA7"/>
    <w:rsid w:val="00B94DC9"/>
    <w:rsid w:val="00B94E71"/>
    <w:rsid w:val="00B94EA4"/>
    <w:rsid w:val="00B950D9"/>
    <w:rsid w:val="00B9511E"/>
    <w:rsid w:val="00B95285"/>
    <w:rsid w:val="00B95398"/>
    <w:rsid w:val="00B955D5"/>
    <w:rsid w:val="00B95B62"/>
    <w:rsid w:val="00B95BD7"/>
    <w:rsid w:val="00B95C89"/>
    <w:rsid w:val="00B95E2F"/>
    <w:rsid w:val="00B95E73"/>
    <w:rsid w:val="00B95EC0"/>
    <w:rsid w:val="00B95EF4"/>
    <w:rsid w:val="00B95F02"/>
    <w:rsid w:val="00B9606C"/>
    <w:rsid w:val="00B96105"/>
    <w:rsid w:val="00B96143"/>
    <w:rsid w:val="00B96483"/>
    <w:rsid w:val="00B9648B"/>
    <w:rsid w:val="00B964A1"/>
    <w:rsid w:val="00B9654A"/>
    <w:rsid w:val="00B96575"/>
    <w:rsid w:val="00B965B3"/>
    <w:rsid w:val="00B965BD"/>
    <w:rsid w:val="00B96935"/>
    <w:rsid w:val="00B969C1"/>
    <w:rsid w:val="00B96AC8"/>
    <w:rsid w:val="00B96AF1"/>
    <w:rsid w:val="00B96BF1"/>
    <w:rsid w:val="00B96F96"/>
    <w:rsid w:val="00B97010"/>
    <w:rsid w:val="00B97164"/>
    <w:rsid w:val="00B971EE"/>
    <w:rsid w:val="00B972B4"/>
    <w:rsid w:val="00B972BF"/>
    <w:rsid w:val="00B97321"/>
    <w:rsid w:val="00B97322"/>
    <w:rsid w:val="00B9733A"/>
    <w:rsid w:val="00B973A7"/>
    <w:rsid w:val="00B97481"/>
    <w:rsid w:val="00B976F5"/>
    <w:rsid w:val="00B9780F"/>
    <w:rsid w:val="00B9795C"/>
    <w:rsid w:val="00B97BD8"/>
    <w:rsid w:val="00B97BDE"/>
    <w:rsid w:val="00B97CDE"/>
    <w:rsid w:val="00B97ECE"/>
    <w:rsid w:val="00B97FB7"/>
    <w:rsid w:val="00BA01F8"/>
    <w:rsid w:val="00BA0259"/>
    <w:rsid w:val="00BA0355"/>
    <w:rsid w:val="00BA0434"/>
    <w:rsid w:val="00BA049B"/>
    <w:rsid w:val="00BA08F8"/>
    <w:rsid w:val="00BA0B6F"/>
    <w:rsid w:val="00BA0C24"/>
    <w:rsid w:val="00BA0DF6"/>
    <w:rsid w:val="00BA0EB7"/>
    <w:rsid w:val="00BA1082"/>
    <w:rsid w:val="00BA10EB"/>
    <w:rsid w:val="00BA1163"/>
    <w:rsid w:val="00BA120D"/>
    <w:rsid w:val="00BA12BE"/>
    <w:rsid w:val="00BA16E0"/>
    <w:rsid w:val="00BA1722"/>
    <w:rsid w:val="00BA1800"/>
    <w:rsid w:val="00BA18A6"/>
    <w:rsid w:val="00BA1936"/>
    <w:rsid w:val="00BA1B80"/>
    <w:rsid w:val="00BA1C0D"/>
    <w:rsid w:val="00BA1CAB"/>
    <w:rsid w:val="00BA1DF0"/>
    <w:rsid w:val="00BA203C"/>
    <w:rsid w:val="00BA2126"/>
    <w:rsid w:val="00BA2186"/>
    <w:rsid w:val="00BA21C3"/>
    <w:rsid w:val="00BA2281"/>
    <w:rsid w:val="00BA25BD"/>
    <w:rsid w:val="00BA25DB"/>
    <w:rsid w:val="00BA26E1"/>
    <w:rsid w:val="00BA297B"/>
    <w:rsid w:val="00BA2B64"/>
    <w:rsid w:val="00BA2B6A"/>
    <w:rsid w:val="00BA2E38"/>
    <w:rsid w:val="00BA2E79"/>
    <w:rsid w:val="00BA2F74"/>
    <w:rsid w:val="00BA305B"/>
    <w:rsid w:val="00BA314B"/>
    <w:rsid w:val="00BA3375"/>
    <w:rsid w:val="00BA3396"/>
    <w:rsid w:val="00BA3494"/>
    <w:rsid w:val="00BA3677"/>
    <w:rsid w:val="00BA3A00"/>
    <w:rsid w:val="00BA3F2D"/>
    <w:rsid w:val="00BA3F38"/>
    <w:rsid w:val="00BA3F8C"/>
    <w:rsid w:val="00BA414E"/>
    <w:rsid w:val="00BA41C2"/>
    <w:rsid w:val="00BA4263"/>
    <w:rsid w:val="00BA42DA"/>
    <w:rsid w:val="00BA4394"/>
    <w:rsid w:val="00BA4459"/>
    <w:rsid w:val="00BA44E1"/>
    <w:rsid w:val="00BA44EB"/>
    <w:rsid w:val="00BA450E"/>
    <w:rsid w:val="00BA4593"/>
    <w:rsid w:val="00BA482F"/>
    <w:rsid w:val="00BA4CE0"/>
    <w:rsid w:val="00BA4FE6"/>
    <w:rsid w:val="00BA509A"/>
    <w:rsid w:val="00BA50B6"/>
    <w:rsid w:val="00BA50D7"/>
    <w:rsid w:val="00BA51A1"/>
    <w:rsid w:val="00BA53BD"/>
    <w:rsid w:val="00BA5515"/>
    <w:rsid w:val="00BA5575"/>
    <w:rsid w:val="00BA5718"/>
    <w:rsid w:val="00BA580D"/>
    <w:rsid w:val="00BA5822"/>
    <w:rsid w:val="00BA5908"/>
    <w:rsid w:val="00BA597E"/>
    <w:rsid w:val="00BA5B23"/>
    <w:rsid w:val="00BA5BA1"/>
    <w:rsid w:val="00BA5C33"/>
    <w:rsid w:val="00BA5CED"/>
    <w:rsid w:val="00BA5D40"/>
    <w:rsid w:val="00BA5E90"/>
    <w:rsid w:val="00BA6009"/>
    <w:rsid w:val="00BA6023"/>
    <w:rsid w:val="00BA6235"/>
    <w:rsid w:val="00BA62A8"/>
    <w:rsid w:val="00BA63AB"/>
    <w:rsid w:val="00BA65AA"/>
    <w:rsid w:val="00BA66E8"/>
    <w:rsid w:val="00BA6AEB"/>
    <w:rsid w:val="00BA6E92"/>
    <w:rsid w:val="00BA6FDA"/>
    <w:rsid w:val="00BA71ED"/>
    <w:rsid w:val="00BA726A"/>
    <w:rsid w:val="00BA7310"/>
    <w:rsid w:val="00BA73ED"/>
    <w:rsid w:val="00BA74E8"/>
    <w:rsid w:val="00BA7698"/>
    <w:rsid w:val="00BA7969"/>
    <w:rsid w:val="00BA7C39"/>
    <w:rsid w:val="00BA7D4C"/>
    <w:rsid w:val="00BA7DA1"/>
    <w:rsid w:val="00BA7E12"/>
    <w:rsid w:val="00BA7FC8"/>
    <w:rsid w:val="00BB018E"/>
    <w:rsid w:val="00BB0269"/>
    <w:rsid w:val="00BB02A3"/>
    <w:rsid w:val="00BB0414"/>
    <w:rsid w:val="00BB04B8"/>
    <w:rsid w:val="00BB04CF"/>
    <w:rsid w:val="00BB05B9"/>
    <w:rsid w:val="00BB0698"/>
    <w:rsid w:val="00BB072A"/>
    <w:rsid w:val="00BB0836"/>
    <w:rsid w:val="00BB085C"/>
    <w:rsid w:val="00BB0981"/>
    <w:rsid w:val="00BB0B12"/>
    <w:rsid w:val="00BB0C59"/>
    <w:rsid w:val="00BB0C62"/>
    <w:rsid w:val="00BB0CAE"/>
    <w:rsid w:val="00BB0D38"/>
    <w:rsid w:val="00BB0DBD"/>
    <w:rsid w:val="00BB0E78"/>
    <w:rsid w:val="00BB128B"/>
    <w:rsid w:val="00BB1894"/>
    <w:rsid w:val="00BB1994"/>
    <w:rsid w:val="00BB1CC0"/>
    <w:rsid w:val="00BB1DDD"/>
    <w:rsid w:val="00BB2043"/>
    <w:rsid w:val="00BB2351"/>
    <w:rsid w:val="00BB23D3"/>
    <w:rsid w:val="00BB24DD"/>
    <w:rsid w:val="00BB2682"/>
    <w:rsid w:val="00BB26F8"/>
    <w:rsid w:val="00BB28FB"/>
    <w:rsid w:val="00BB291E"/>
    <w:rsid w:val="00BB29B7"/>
    <w:rsid w:val="00BB2A7E"/>
    <w:rsid w:val="00BB2AA9"/>
    <w:rsid w:val="00BB2CAB"/>
    <w:rsid w:val="00BB2CDF"/>
    <w:rsid w:val="00BB2D4E"/>
    <w:rsid w:val="00BB2D5A"/>
    <w:rsid w:val="00BB2DB4"/>
    <w:rsid w:val="00BB2E87"/>
    <w:rsid w:val="00BB2ED8"/>
    <w:rsid w:val="00BB2F1D"/>
    <w:rsid w:val="00BB301D"/>
    <w:rsid w:val="00BB30FA"/>
    <w:rsid w:val="00BB3157"/>
    <w:rsid w:val="00BB3191"/>
    <w:rsid w:val="00BB3225"/>
    <w:rsid w:val="00BB32A6"/>
    <w:rsid w:val="00BB358E"/>
    <w:rsid w:val="00BB382B"/>
    <w:rsid w:val="00BB3936"/>
    <w:rsid w:val="00BB3B35"/>
    <w:rsid w:val="00BB3B41"/>
    <w:rsid w:val="00BB3B54"/>
    <w:rsid w:val="00BB3D5A"/>
    <w:rsid w:val="00BB3D7A"/>
    <w:rsid w:val="00BB3FB8"/>
    <w:rsid w:val="00BB43B5"/>
    <w:rsid w:val="00BB43CF"/>
    <w:rsid w:val="00BB44BD"/>
    <w:rsid w:val="00BB4538"/>
    <w:rsid w:val="00BB4836"/>
    <w:rsid w:val="00BB4873"/>
    <w:rsid w:val="00BB49F8"/>
    <w:rsid w:val="00BB4A0D"/>
    <w:rsid w:val="00BB4A65"/>
    <w:rsid w:val="00BB4B0F"/>
    <w:rsid w:val="00BB4D2D"/>
    <w:rsid w:val="00BB4E05"/>
    <w:rsid w:val="00BB4E1E"/>
    <w:rsid w:val="00BB512A"/>
    <w:rsid w:val="00BB51BD"/>
    <w:rsid w:val="00BB52C4"/>
    <w:rsid w:val="00BB52EA"/>
    <w:rsid w:val="00BB5376"/>
    <w:rsid w:val="00BB5515"/>
    <w:rsid w:val="00BB55E1"/>
    <w:rsid w:val="00BB5655"/>
    <w:rsid w:val="00BB57A0"/>
    <w:rsid w:val="00BB57A4"/>
    <w:rsid w:val="00BB58D2"/>
    <w:rsid w:val="00BB59B7"/>
    <w:rsid w:val="00BB5C88"/>
    <w:rsid w:val="00BB5EBA"/>
    <w:rsid w:val="00BB5EFA"/>
    <w:rsid w:val="00BB5F85"/>
    <w:rsid w:val="00BB5FBA"/>
    <w:rsid w:val="00BB613C"/>
    <w:rsid w:val="00BB6399"/>
    <w:rsid w:val="00BB64CB"/>
    <w:rsid w:val="00BB6562"/>
    <w:rsid w:val="00BB66E3"/>
    <w:rsid w:val="00BB679F"/>
    <w:rsid w:val="00BB6819"/>
    <w:rsid w:val="00BB69A5"/>
    <w:rsid w:val="00BB6D26"/>
    <w:rsid w:val="00BB6DB9"/>
    <w:rsid w:val="00BB6E82"/>
    <w:rsid w:val="00BB7070"/>
    <w:rsid w:val="00BB72AE"/>
    <w:rsid w:val="00BB72DF"/>
    <w:rsid w:val="00BB72E0"/>
    <w:rsid w:val="00BB7425"/>
    <w:rsid w:val="00BB776D"/>
    <w:rsid w:val="00BB787A"/>
    <w:rsid w:val="00BB7AB0"/>
    <w:rsid w:val="00BB7D11"/>
    <w:rsid w:val="00BB7DB9"/>
    <w:rsid w:val="00BB7FCD"/>
    <w:rsid w:val="00BC02D6"/>
    <w:rsid w:val="00BC0478"/>
    <w:rsid w:val="00BC04D5"/>
    <w:rsid w:val="00BC0597"/>
    <w:rsid w:val="00BC07C8"/>
    <w:rsid w:val="00BC08E7"/>
    <w:rsid w:val="00BC0903"/>
    <w:rsid w:val="00BC0A1E"/>
    <w:rsid w:val="00BC0B8F"/>
    <w:rsid w:val="00BC0D3F"/>
    <w:rsid w:val="00BC0E0F"/>
    <w:rsid w:val="00BC0E5A"/>
    <w:rsid w:val="00BC0EB6"/>
    <w:rsid w:val="00BC0FB5"/>
    <w:rsid w:val="00BC105A"/>
    <w:rsid w:val="00BC13AE"/>
    <w:rsid w:val="00BC160F"/>
    <w:rsid w:val="00BC1786"/>
    <w:rsid w:val="00BC1804"/>
    <w:rsid w:val="00BC18AB"/>
    <w:rsid w:val="00BC18EE"/>
    <w:rsid w:val="00BC1C66"/>
    <w:rsid w:val="00BC1D8A"/>
    <w:rsid w:val="00BC1E52"/>
    <w:rsid w:val="00BC1E9B"/>
    <w:rsid w:val="00BC1ED7"/>
    <w:rsid w:val="00BC1F98"/>
    <w:rsid w:val="00BC2127"/>
    <w:rsid w:val="00BC2292"/>
    <w:rsid w:val="00BC269E"/>
    <w:rsid w:val="00BC27D7"/>
    <w:rsid w:val="00BC28E1"/>
    <w:rsid w:val="00BC2DEF"/>
    <w:rsid w:val="00BC3058"/>
    <w:rsid w:val="00BC3218"/>
    <w:rsid w:val="00BC336B"/>
    <w:rsid w:val="00BC3378"/>
    <w:rsid w:val="00BC33B2"/>
    <w:rsid w:val="00BC3404"/>
    <w:rsid w:val="00BC3570"/>
    <w:rsid w:val="00BC35AF"/>
    <w:rsid w:val="00BC3623"/>
    <w:rsid w:val="00BC3629"/>
    <w:rsid w:val="00BC37FE"/>
    <w:rsid w:val="00BC39DE"/>
    <w:rsid w:val="00BC3A2F"/>
    <w:rsid w:val="00BC3BB6"/>
    <w:rsid w:val="00BC3DB1"/>
    <w:rsid w:val="00BC3E06"/>
    <w:rsid w:val="00BC3F7C"/>
    <w:rsid w:val="00BC4119"/>
    <w:rsid w:val="00BC43FD"/>
    <w:rsid w:val="00BC4460"/>
    <w:rsid w:val="00BC46D8"/>
    <w:rsid w:val="00BC46E9"/>
    <w:rsid w:val="00BC4876"/>
    <w:rsid w:val="00BC4AD9"/>
    <w:rsid w:val="00BC4BD8"/>
    <w:rsid w:val="00BC4CC0"/>
    <w:rsid w:val="00BC4E97"/>
    <w:rsid w:val="00BC4F20"/>
    <w:rsid w:val="00BC50D8"/>
    <w:rsid w:val="00BC512D"/>
    <w:rsid w:val="00BC513C"/>
    <w:rsid w:val="00BC5428"/>
    <w:rsid w:val="00BC554D"/>
    <w:rsid w:val="00BC55FE"/>
    <w:rsid w:val="00BC571C"/>
    <w:rsid w:val="00BC578A"/>
    <w:rsid w:val="00BC57F9"/>
    <w:rsid w:val="00BC588B"/>
    <w:rsid w:val="00BC5907"/>
    <w:rsid w:val="00BC59B0"/>
    <w:rsid w:val="00BC5BE5"/>
    <w:rsid w:val="00BC5C70"/>
    <w:rsid w:val="00BC5CBA"/>
    <w:rsid w:val="00BC5F7D"/>
    <w:rsid w:val="00BC5FAB"/>
    <w:rsid w:val="00BC5FDF"/>
    <w:rsid w:val="00BC604D"/>
    <w:rsid w:val="00BC62B8"/>
    <w:rsid w:val="00BC6513"/>
    <w:rsid w:val="00BC652D"/>
    <w:rsid w:val="00BC6586"/>
    <w:rsid w:val="00BC6596"/>
    <w:rsid w:val="00BC67ED"/>
    <w:rsid w:val="00BC6C9D"/>
    <w:rsid w:val="00BC6CA1"/>
    <w:rsid w:val="00BC6CDE"/>
    <w:rsid w:val="00BC6D26"/>
    <w:rsid w:val="00BC6E2C"/>
    <w:rsid w:val="00BC73AE"/>
    <w:rsid w:val="00BC7552"/>
    <w:rsid w:val="00BC7623"/>
    <w:rsid w:val="00BC77B5"/>
    <w:rsid w:val="00BC77E1"/>
    <w:rsid w:val="00BC7972"/>
    <w:rsid w:val="00BC7C38"/>
    <w:rsid w:val="00BC7D14"/>
    <w:rsid w:val="00BD0132"/>
    <w:rsid w:val="00BD04D9"/>
    <w:rsid w:val="00BD05DC"/>
    <w:rsid w:val="00BD069F"/>
    <w:rsid w:val="00BD0727"/>
    <w:rsid w:val="00BD072B"/>
    <w:rsid w:val="00BD072D"/>
    <w:rsid w:val="00BD0815"/>
    <w:rsid w:val="00BD094F"/>
    <w:rsid w:val="00BD09AB"/>
    <w:rsid w:val="00BD0B26"/>
    <w:rsid w:val="00BD0CF1"/>
    <w:rsid w:val="00BD0D73"/>
    <w:rsid w:val="00BD0D89"/>
    <w:rsid w:val="00BD0D8A"/>
    <w:rsid w:val="00BD1082"/>
    <w:rsid w:val="00BD1145"/>
    <w:rsid w:val="00BD1319"/>
    <w:rsid w:val="00BD1370"/>
    <w:rsid w:val="00BD13DA"/>
    <w:rsid w:val="00BD1586"/>
    <w:rsid w:val="00BD1806"/>
    <w:rsid w:val="00BD1825"/>
    <w:rsid w:val="00BD1B0C"/>
    <w:rsid w:val="00BD1E82"/>
    <w:rsid w:val="00BD1F00"/>
    <w:rsid w:val="00BD1F94"/>
    <w:rsid w:val="00BD20A8"/>
    <w:rsid w:val="00BD2190"/>
    <w:rsid w:val="00BD2253"/>
    <w:rsid w:val="00BD23B9"/>
    <w:rsid w:val="00BD243A"/>
    <w:rsid w:val="00BD2490"/>
    <w:rsid w:val="00BD260E"/>
    <w:rsid w:val="00BD29C2"/>
    <w:rsid w:val="00BD2B28"/>
    <w:rsid w:val="00BD2CE8"/>
    <w:rsid w:val="00BD2DB7"/>
    <w:rsid w:val="00BD2F90"/>
    <w:rsid w:val="00BD30CB"/>
    <w:rsid w:val="00BD31B2"/>
    <w:rsid w:val="00BD336C"/>
    <w:rsid w:val="00BD3378"/>
    <w:rsid w:val="00BD33BA"/>
    <w:rsid w:val="00BD3428"/>
    <w:rsid w:val="00BD35BB"/>
    <w:rsid w:val="00BD3AF4"/>
    <w:rsid w:val="00BD3B7A"/>
    <w:rsid w:val="00BD3C1A"/>
    <w:rsid w:val="00BD3C1E"/>
    <w:rsid w:val="00BD3C32"/>
    <w:rsid w:val="00BD3C39"/>
    <w:rsid w:val="00BD3C7F"/>
    <w:rsid w:val="00BD3D99"/>
    <w:rsid w:val="00BD3FFE"/>
    <w:rsid w:val="00BD415B"/>
    <w:rsid w:val="00BD42C5"/>
    <w:rsid w:val="00BD4455"/>
    <w:rsid w:val="00BD450B"/>
    <w:rsid w:val="00BD46CB"/>
    <w:rsid w:val="00BD4714"/>
    <w:rsid w:val="00BD48EC"/>
    <w:rsid w:val="00BD496F"/>
    <w:rsid w:val="00BD4AAD"/>
    <w:rsid w:val="00BD4ABE"/>
    <w:rsid w:val="00BD4BA8"/>
    <w:rsid w:val="00BD4DB1"/>
    <w:rsid w:val="00BD500A"/>
    <w:rsid w:val="00BD50BD"/>
    <w:rsid w:val="00BD5139"/>
    <w:rsid w:val="00BD5177"/>
    <w:rsid w:val="00BD51AE"/>
    <w:rsid w:val="00BD5252"/>
    <w:rsid w:val="00BD5336"/>
    <w:rsid w:val="00BD53E0"/>
    <w:rsid w:val="00BD5472"/>
    <w:rsid w:val="00BD5570"/>
    <w:rsid w:val="00BD55C7"/>
    <w:rsid w:val="00BD5733"/>
    <w:rsid w:val="00BD57B0"/>
    <w:rsid w:val="00BD5944"/>
    <w:rsid w:val="00BD5A7A"/>
    <w:rsid w:val="00BD5B01"/>
    <w:rsid w:val="00BD5B1D"/>
    <w:rsid w:val="00BD5BBF"/>
    <w:rsid w:val="00BD5BE3"/>
    <w:rsid w:val="00BD5CE1"/>
    <w:rsid w:val="00BD5EE1"/>
    <w:rsid w:val="00BD603D"/>
    <w:rsid w:val="00BD604C"/>
    <w:rsid w:val="00BD60CD"/>
    <w:rsid w:val="00BD6243"/>
    <w:rsid w:val="00BD64FE"/>
    <w:rsid w:val="00BD65D8"/>
    <w:rsid w:val="00BD6786"/>
    <w:rsid w:val="00BD67E5"/>
    <w:rsid w:val="00BD6CBF"/>
    <w:rsid w:val="00BD6F77"/>
    <w:rsid w:val="00BD6F8D"/>
    <w:rsid w:val="00BD7044"/>
    <w:rsid w:val="00BD7205"/>
    <w:rsid w:val="00BD7578"/>
    <w:rsid w:val="00BD7659"/>
    <w:rsid w:val="00BD77CE"/>
    <w:rsid w:val="00BD7805"/>
    <w:rsid w:val="00BD7853"/>
    <w:rsid w:val="00BD78F9"/>
    <w:rsid w:val="00BD7932"/>
    <w:rsid w:val="00BD7960"/>
    <w:rsid w:val="00BD7A4A"/>
    <w:rsid w:val="00BD7BF0"/>
    <w:rsid w:val="00BD7C29"/>
    <w:rsid w:val="00BD7CC9"/>
    <w:rsid w:val="00BD7CE1"/>
    <w:rsid w:val="00BD7D92"/>
    <w:rsid w:val="00BD7DC1"/>
    <w:rsid w:val="00BD7E4F"/>
    <w:rsid w:val="00BD7F4A"/>
    <w:rsid w:val="00BE0318"/>
    <w:rsid w:val="00BE0537"/>
    <w:rsid w:val="00BE08A0"/>
    <w:rsid w:val="00BE08E7"/>
    <w:rsid w:val="00BE08ED"/>
    <w:rsid w:val="00BE0AD3"/>
    <w:rsid w:val="00BE0CFD"/>
    <w:rsid w:val="00BE0DA0"/>
    <w:rsid w:val="00BE0E84"/>
    <w:rsid w:val="00BE10AE"/>
    <w:rsid w:val="00BE1448"/>
    <w:rsid w:val="00BE1451"/>
    <w:rsid w:val="00BE14D7"/>
    <w:rsid w:val="00BE1725"/>
    <w:rsid w:val="00BE17FC"/>
    <w:rsid w:val="00BE1840"/>
    <w:rsid w:val="00BE1853"/>
    <w:rsid w:val="00BE1873"/>
    <w:rsid w:val="00BE1936"/>
    <w:rsid w:val="00BE1CC5"/>
    <w:rsid w:val="00BE1EFA"/>
    <w:rsid w:val="00BE1FB0"/>
    <w:rsid w:val="00BE2106"/>
    <w:rsid w:val="00BE2124"/>
    <w:rsid w:val="00BE2145"/>
    <w:rsid w:val="00BE2264"/>
    <w:rsid w:val="00BE228C"/>
    <w:rsid w:val="00BE2656"/>
    <w:rsid w:val="00BE2659"/>
    <w:rsid w:val="00BE27D0"/>
    <w:rsid w:val="00BE2853"/>
    <w:rsid w:val="00BE2B5C"/>
    <w:rsid w:val="00BE2B5E"/>
    <w:rsid w:val="00BE2CCF"/>
    <w:rsid w:val="00BE2CEF"/>
    <w:rsid w:val="00BE319D"/>
    <w:rsid w:val="00BE324E"/>
    <w:rsid w:val="00BE325F"/>
    <w:rsid w:val="00BE32E4"/>
    <w:rsid w:val="00BE3565"/>
    <w:rsid w:val="00BE3572"/>
    <w:rsid w:val="00BE38BD"/>
    <w:rsid w:val="00BE3A44"/>
    <w:rsid w:val="00BE3B7E"/>
    <w:rsid w:val="00BE3F2E"/>
    <w:rsid w:val="00BE3FEB"/>
    <w:rsid w:val="00BE4300"/>
    <w:rsid w:val="00BE4374"/>
    <w:rsid w:val="00BE43D5"/>
    <w:rsid w:val="00BE44A0"/>
    <w:rsid w:val="00BE44CD"/>
    <w:rsid w:val="00BE4531"/>
    <w:rsid w:val="00BE45D1"/>
    <w:rsid w:val="00BE4817"/>
    <w:rsid w:val="00BE4840"/>
    <w:rsid w:val="00BE49B6"/>
    <w:rsid w:val="00BE4AB5"/>
    <w:rsid w:val="00BE4CFB"/>
    <w:rsid w:val="00BE4D00"/>
    <w:rsid w:val="00BE4E15"/>
    <w:rsid w:val="00BE50F2"/>
    <w:rsid w:val="00BE5204"/>
    <w:rsid w:val="00BE523D"/>
    <w:rsid w:val="00BE54CA"/>
    <w:rsid w:val="00BE54F5"/>
    <w:rsid w:val="00BE554E"/>
    <w:rsid w:val="00BE5757"/>
    <w:rsid w:val="00BE5865"/>
    <w:rsid w:val="00BE58FB"/>
    <w:rsid w:val="00BE595A"/>
    <w:rsid w:val="00BE5B8B"/>
    <w:rsid w:val="00BE5C28"/>
    <w:rsid w:val="00BE5D39"/>
    <w:rsid w:val="00BE5D4C"/>
    <w:rsid w:val="00BE5E6D"/>
    <w:rsid w:val="00BE6073"/>
    <w:rsid w:val="00BE6124"/>
    <w:rsid w:val="00BE61EE"/>
    <w:rsid w:val="00BE62E8"/>
    <w:rsid w:val="00BE6392"/>
    <w:rsid w:val="00BE6599"/>
    <w:rsid w:val="00BE661C"/>
    <w:rsid w:val="00BE6681"/>
    <w:rsid w:val="00BE66DE"/>
    <w:rsid w:val="00BE6776"/>
    <w:rsid w:val="00BE6842"/>
    <w:rsid w:val="00BE68FA"/>
    <w:rsid w:val="00BE69ED"/>
    <w:rsid w:val="00BE69F5"/>
    <w:rsid w:val="00BE6BA3"/>
    <w:rsid w:val="00BE6E7E"/>
    <w:rsid w:val="00BE70AA"/>
    <w:rsid w:val="00BE7196"/>
    <w:rsid w:val="00BE71F5"/>
    <w:rsid w:val="00BE7209"/>
    <w:rsid w:val="00BE724B"/>
    <w:rsid w:val="00BE7332"/>
    <w:rsid w:val="00BE7431"/>
    <w:rsid w:val="00BE7495"/>
    <w:rsid w:val="00BE7A2D"/>
    <w:rsid w:val="00BE7A87"/>
    <w:rsid w:val="00BE7A9D"/>
    <w:rsid w:val="00BE7AE4"/>
    <w:rsid w:val="00BE7B33"/>
    <w:rsid w:val="00BE7D49"/>
    <w:rsid w:val="00BE7D81"/>
    <w:rsid w:val="00BE7E76"/>
    <w:rsid w:val="00BE7F3F"/>
    <w:rsid w:val="00BE7FBA"/>
    <w:rsid w:val="00BF0309"/>
    <w:rsid w:val="00BF0434"/>
    <w:rsid w:val="00BF05C4"/>
    <w:rsid w:val="00BF0696"/>
    <w:rsid w:val="00BF06A3"/>
    <w:rsid w:val="00BF07F5"/>
    <w:rsid w:val="00BF0824"/>
    <w:rsid w:val="00BF08EF"/>
    <w:rsid w:val="00BF0DC3"/>
    <w:rsid w:val="00BF0DFC"/>
    <w:rsid w:val="00BF1107"/>
    <w:rsid w:val="00BF1111"/>
    <w:rsid w:val="00BF11E7"/>
    <w:rsid w:val="00BF12B9"/>
    <w:rsid w:val="00BF132B"/>
    <w:rsid w:val="00BF16CC"/>
    <w:rsid w:val="00BF1824"/>
    <w:rsid w:val="00BF1CE5"/>
    <w:rsid w:val="00BF1ED8"/>
    <w:rsid w:val="00BF2074"/>
    <w:rsid w:val="00BF2144"/>
    <w:rsid w:val="00BF2198"/>
    <w:rsid w:val="00BF21AD"/>
    <w:rsid w:val="00BF22F2"/>
    <w:rsid w:val="00BF2529"/>
    <w:rsid w:val="00BF2601"/>
    <w:rsid w:val="00BF264D"/>
    <w:rsid w:val="00BF272D"/>
    <w:rsid w:val="00BF288E"/>
    <w:rsid w:val="00BF294B"/>
    <w:rsid w:val="00BF2B41"/>
    <w:rsid w:val="00BF2B60"/>
    <w:rsid w:val="00BF2BCA"/>
    <w:rsid w:val="00BF2D38"/>
    <w:rsid w:val="00BF2DF0"/>
    <w:rsid w:val="00BF2E83"/>
    <w:rsid w:val="00BF31C9"/>
    <w:rsid w:val="00BF362E"/>
    <w:rsid w:val="00BF36A6"/>
    <w:rsid w:val="00BF3842"/>
    <w:rsid w:val="00BF385C"/>
    <w:rsid w:val="00BF3873"/>
    <w:rsid w:val="00BF3985"/>
    <w:rsid w:val="00BF3A17"/>
    <w:rsid w:val="00BF3AD6"/>
    <w:rsid w:val="00BF3B37"/>
    <w:rsid w:val="00BF3B8A"/>
    <w:rsid w:val="00BF3BB8"/>
    <w:rsid w:val="00BF3C09"/>
    <w:rsid w:val="00BF3C17"/>
    <w:rsid w:val="00BF3CF7"/>
    <w:rsid w:val="00BF3E31"/>
    <w:rsid w:val="00BF3E65"/>
    <w:rsid w:val="00BF3E6E"/>
    <w:rsid w:val="00BF3F7C"/>
    <w:rsid w:val="00BF4009"/>
    <w:rsid w:val="00BF400D"/>
    <w:rsid w:val="00BF4059"/>
    <w:rsid w:val="00BF417D"/>
    <w:rsid w:val="00BF42AB"/>
    <w:rsid w:val="00BF4528"/>
    <w:rsid w:val="00BF461E"/>
    <w:rsid w:val="00BF46FC"/>
    <w:rsid w:val="00BF4806"/>
    <w:rsid w:val="00BF48AC"/>
    <w:rsid w:val="00BF4A44"/>
    <w:rsid w:val="00BF4AF2"/>
    <w:rsid w:val="00BF4B4C"/>
    <w:rsid w:val="00BF4BDA"/>
    <w:rsid w:val="00BF4C5E"/>
    <w:rsid w:val="00BF4E5E"/>
    <w:rsid w:val="00BF502D"/>
    <w:rsid w:val="00BF51EB"/>
    <w:rsid w:val="00BF53A5"/>
    <w:rsid w:val="00BF53B1"/>
    <w:rsid w:val="00BF53E4"/>
    <w:rsid w:val="00BF5438"/>
    <w:rsid w:val="00BF5533"/>
    <w:rsid w:val="00BF555B"/>
    <w:rsid w:val="00BF55AB"/>
    <w:rsid w:val="00BF568A"/>
    <w:rsid w:val="00BF5754"/>
    <w:rsid w:val="00BF5881"/>
    <w:rsid w:val="00BF5940"/>
    <w:rsid w:val="00BF5CE8"/>
    <w:rsid w:val="00BF5D26"/>
    <w:rsid w:val="00BF5F10"/>
    <w:rsid w:val="00BF5F94"/>
    <w:rsid w:val="00BF602E"/>
    <w:rsid w:val="00BF611E"/>
    <w:rsid w:val="00BF648B"/>
    <w:rsid w:val="00BF65F9"/>
    <w:rsid w:val="00BF6BDF"/>
    <w:rsid w:val="00BF6BF1"/>
    <w:rsid w:val="00BF6C8E"/>
    <w:rsid w:val="00BF6D7B"/>
    <w:rsid w:val="00BF6EE0"/>
    <w:rsid w:val="00BF70A6"/>
    <w:rsid w:val="00BF72E9"/>
    <w:rsid w:val="00BF735D"/>
    <w:rsid w:val="00BF743C"/>
    <w:rsid w:val="00BF74CB"/>
    <w:rsid w:val="00BF761F"/>
    <w:rsid w:val="00BF7631"/>
    <w:rsid w:val="00BF76D9"/>
    <w:rsid w:val="00BF7724"/>
    <w:rsid w:val="00BF77C4"/>
    <w:rsid w:val="00BF77F7"/>
    <w:rsid w:val="00BF7B4F"/>
    <w:rsid w:val="00BF7DE4"/>
    <w:rsid w:val="00BF7DE5"/>
    <w:rsid w:val="00BF7E85"/>
    <w:rsid w:val="00BF7F53"/>
    <w:rsid w:val="00C00162"/>
    <w:rsid w:val="00C00175"/>
    <w:rsid w:val="00C001C1"/>
    <w:rsid w:val="00C00280"/>
    <w:rsid w:val="00C0032C"/>
    <w:rsid w:val="00C00704"/>
    <w:rsid w:val="00C007E0"/>
    <w:rsid w:val="00C0089E"/>
    <w:rsid w:val="00C00C24"/>
    <w:rsid w:val="00C00C8F"/>
    <w:rsid w:val="00C00DE0"/>
    <w:rsid w:val="00C00E39"/>
    <w:rsid w:val="00C00F74"/>
    <w:rsid w:val="00C01156"/>
    <w:rsid w:val="00C0116F"/>
    <w:rsid w:val="00C012A1"/>
    <w:rsid w:val="00C0133D"/>
    <w:rsid w:val="00C013AF"/>
    <w:rsid w:val="00C01488"/>
    <w:rsid w:val="00C01539"/>
    <w:rsid w:val="00C015D2"/>
    <w:rsid w:val="00C016C1"/>
    <w:rsid w:val="00C0178F"/>
    <w:rsid w:val="00C01BB2"/>
    <w:rsid w:val="00C01D1D"/>
    <w:rsid w:val="00C01D3D"/>
    <w:rsid w:val="00C01EC8"/>
    <w:rsid w:val="00C01ECC"/>
    <w:rsid w:val="00C01F57"/>
    <w:rsid w:val="00C01FF0"/>
    <w:rsid w:val="00C02072"/>
    <w:rsid w:val="00C020EE"/>
    <w:rsid w:val="00C02174"/>
    <w:rsid w:val="00C0224A"/>
    <w:rsid w:val="00C02321"/>
    <w:rsid w:val="00C02589"/>
    <w:rsid w:val="00C02654"/>
    <w:rsid w:val="00C0278F"/>
    <w:rsid w:val="00C027D8"/>
    <w:rsid w:val="00C028A2"/>
    <w:rsid w:val="00C029D5"/>
    <w:rsid w:val="00C02A01"/>
    <w:rsid w:val="00C02BCB"/>
    <w:rsid w:val="00C02C99"/>
    <w:rsid w:val="00C02EE2"/>
    <w:rsid w:val="00C03020"/>
    <w:rsid w:val="00C03026"/>
    <w:rsid w:val="00C030E6"/>
    <w:rsid w:val="00C030EB"/>
    <w:rsid w:val="00C03150"/>
    <w:rsid w:val="00C031A6"/>
    <w:rsid w:val="00C0321B"/>
    <w:rsid w:val="00C03233"/>
    <w:rsid w:val="00C03297"/>
    <w:rsid w:val="00C035DD"/>
    <w:rsid w:val="00C03779"/>
    <w:rsid w:val="00C037A3"/>
    <w:rsid w:val="00C03851"/>
    <w:rsid w:val="00C039D9"/>
    <w:rsid w:val="00C03B55"/>
    <w:rsid w:val="00C03D37"/>
    <w:rsid w:val="00C03ECA"/>
    <w:rsid w:val="00C03ECD"/>
    <w:rsid w:val="00C03FAF"/>
    <w:rsid w:val="00C03FC0"/>
    <w:rsid w:val="00C04089"/>
    <w:rsid w:val="00C041D2"/>
    <w:rsid w:val="00C043C6"/>
    <w:rsid w:val="00C04AC7"/>
    <w:rsid w:val="00C04AE5"/>
    <w:rsid w:val="00C04C1B"/>
    <w:rsid w:val="00C04CDA"/>
    <w:rsid w:val="00C04E1E"/>
    <w:rsid w:val="00C05103"/>
    <w:rsid w:val="00C05387"/>
    <w:rsid w:val="00C053A3"/>
    <w:rsid w:val="00C05481"/>
    <w:rsid w:val="00C055A0"/>
    <w:rsid w:val="00C057CB"/>
    <w:rsid w:val="00C05A8F"/>
    <w:rsid w:val="00C05B88"/>
    <w:rsid w:val="00C05CF3"/>
    <w:rsid w:val="00C05D66"/>
    <w:rsid w:val="00C05D6B"/>
    <w:rsid w:val="00C05EAD"/>
    <w:rsid w:val="00C061A6"/>
    <w:rsid w:val="00C0632B"/>
    <w:rsid w:val="00C063F0"/>
    <w:rsid w:val="00C065D2"/>
    <w:rsid w:val="00C06850"/>
    <w:rsid w:val="00C068CF"/>
    <w:rsid w:val="00C068E1"/>
    <w:rsid w:val="00C068F4"/>
    <w:rsid w:val="00C06994"/>
    <w:rsid w:val="00C06BA8"/>
    <w:rsid w:val="00C06C8F"/>
    <w:rsid w:val="00C06DC9"/>
    <w:rsid w:val="00C06DCE"/>
    <w:rsid w:val="00C06E5E"/>
    <w:rsid w:val="00C06EF5"/>
    <w:rsid w:val="00C07053"/>
    <w:rsid w:val="00C07058"/>
    <w:rsid w:val="00C0716F"/>
    <w:rsid w:val="00C074CD"/>
    <w:rsid w:val="00C07565"/>
    <w:rsid w:val="00C07638"/>
    <w:rsid w:val="00C0767A"/>
    <w:rsid w:val="00C077C3"/>
    <w:rsid w:val="00C07865"/>
    <w:rsid w:val="00C079F7"/>
    <w:rsid w:val="00C07A01"/>
    <w:rsid w:val="00C07C7B"/>
    <w:rsid w:val="00C07CBE"/>
    <w:rsid w:val="00C07F6D"/>
    <w:rsid w:val="00C07FFA"/>
    <w:rsid w:val="00C10137"/>
    <w:rsid w:val="00C10262"/>
    <w:rsid w:val="00C1027C"/>
    <w:rsid w:val="00C102D6"/>
    <w:rsid w:val="00C105E8"/>
    <w:rsid w:val="00C10811"/>
    <w:rsid w:val="00C10A78"/>
    <w:rsid w:val="00C10CFD"/>
    <w:rsid w:val="00C10E68"/>
    <w:rsid w:val="00C110E9"/>
    <w:rsid w:val="00C1117E"/>
    <w:rsid w:val="00C1118A"/>
    <w:rsid w:val="00C11205"/>
    <w:rsid w:val="00C112E4"/>
    <w:rsid w:val="00C114A5"/>
    <w:rsid w:val="00C115D9"/>
    <w:rsid w:val="00C115E2"/>
    <w:rsid w:val="00C117BE"/>
    <w:rsid w:val="00C117C6"/>
    <w:rsid w:val="00C11916"/>
    <w:rsid w:val="00C11B4F"/>
    <w:rsid w:val="00C11DDB"/>
    <w:rsid w:val="00C11E08"/>
    <w:rsid w:val="00C12090"/>
    <w:rsid w:val="00C120B1"/>
    <w:rsid w:val="00C121D1"/>
    <w:rsid w:val="00C1234E"/>
    <w:rsid w:val="00C12381"/>
    <w:rsid w:val="00C123AC"/>
    <w:rsid w:val="00C123DF"/>
    <w:rsid w:val="00C12517"/>
    <w:rsid w:val="00C126B6"/>
    <w:rsid w:val="00C129C2"/>
    <w:rsid w:val="00C13091"/>
    <w:rsid w:val="00C13231"/>
    <w:rsid w:val="00C13244"/>
    <w:rsid w:val="00C132A4"/>
    <w:rsid w:val="00C133E5"/>
    <w:rsid w:val="00C13661"/>
    <w:rsid w:val="00C13713"/>
    <w:rsid w:val="00C1378F"/>
    <w:rsid w:val="00C137F8"/>
    <w:rsid w:val="00C13B55"/>
    <w:rsid w:val="00C13C62"/>
    <w:rsid w:val="00C13D82"/>
    <w:rsid w:val="00C13DEB"/>
    <w:rsid w:val="00C13EE8"/>
    <w:rsid w:val="00C14309"/>
    <w:rsid w:val="00C14461"/>
    <w:rsid w:val="00C1473B"/>
    <w:rsid w:val="00C148EE"/>
    <w:rsid w:val="00C14BCE"/>
    <w:rsid w:val="00C14C33"/>
    <w:rsid w:val="00C14C6D"/>
    <w:rsid w:val="00C14CAB"/>
    <w:rsid w:val="00C14D99"/>
    <w:rsid w:val="00C14EA1"/>
    <w:rsid w:val="00C15166"/>
    <w:rsid w:val="00C15AA3"/>
    <w:rsid w:val="00C15B3E"/>
    <w:rsid w:val="00C15BC2"/>
    <w:rsid w:val="00C15E0B"/>
    <w:rsid w:val="00C162AD"/>
    <w:rsid w:val="00C163AC"/>
    <w:rsid w:val="00C166B6"/>
    <w:rsid w:val="00C1671D"/>
    <w:rsid w:val="00C168DF"/>
    <w:rsid w:val="00C16AC5"/>
    <w:rsid w:val="00C16B50"/>
    <w:rsid w:val="00C16E6E"/>
    <w:rsid w:val="00C16F5D"/>
    <w:rsid w:val="00C16F8C"/>
    <w:rsid w:val="00C1701A"/>
    <w:rsid w:val="00C17230"/>
    <w:rsid w:val="00C1729A"/>
    <w:rsid w:val="00C1729B"/>
    <w:rsid w:val="00C172C3"/>
    <w:rsid w:val="00C17311"/>
    <w:rsid w:val="00C173BD"/>
    <w:rsid w:val="00C17417"/>
    <w:rsid w:val="00C17537"/>
    <w:rsid w:val="00C17596"/>
    <w:rsid w:val="00C178C1"/>
    <w:rsid w:val="00C1790F"/>
    <w:rsid w:val="00C17995"/>
    <w:rsid w:val="00C17B6C"/>
    <w:rsid w:val="00C17BCE"/>
    <w:rsid w:val="00C20202"/>
    <w:rsid w:val="00C202D6"/>
    <w:rsid w:val="00C2030B"/>
    <w:rsid w:val="00C204CF"/>
    <w:rsid w:val="00C20560"/>
    <w:rsid w:val="00C20565"/>
    <w:rsid w:val="00C20566"/>
    <w:rsid w:val="00C205FB"/>
    <w:rsid w:val="00C20918"/>
    <w:rsid w:val="00C20924"/>
    <w:rsid w:val="00C20970"/>
    <w:rsid w:val="00C209A9"/>
    <w:rsid w:val="00C20B09"/>
    <w:rsid w:val="00C20B43"/>
    <w:rsid w:val="00C20B7F"/>
    <w:rsid w:val="00C20C2B"/>
    <w:rsid w:val="00C20F95"/>
    <w:rsid w:val="00C2105A"/>
    <w:rsid w:val="00C21161"/>
    <w:rsid w:val="00C21185"/>
    <w:rsid w:val="00C212E0"/>
    <w:rsid w:val="00C214D0"/>
    <w:rsid w:val="00C216BA"/>
    <w:rsid w:val="00C2170C"/>
    <w:rsid w:val="00C21943"/>
    <w:rsid w:val="00C21DB4"/>
    <w:rsid w:val="00C21F01"/>
    <w:rsid w:val="00C22122"/>
    <w:rsid w:val="00C2237C"/>
    <w:rsid w:val="00C22431"/>
    <w:rsid w:val="00C224B9"/>
    <w:rsid w:val="00C226F2"/>
    <w:rsid w:val="00C22A19"/>
    <w:rsid w:val="00C22C8D"/>
    <w:rsid w:val="00C22CCF"/>
    <w:rsid w:val="00C22D21"/>
    <w:rsid w:val="00C22DAF"/>
    <w:rsid w:val="00C22DE4"/>
    <w:rsid w:val="00C22E03"/>
    <w:rsid w:val="00C22E7C"/>
    <w:rsid w:val="00C22E82"/>
    <w:rsid w:val="00C23246"/>
    <w:rsid w:val="00C2338D"/>
    <w:rsid w:val="00C2358A"/>
    <w:rsid w:val="00C2369A"/>
    <w:rsid w:val="00C23840"/>
    <w:rsid w:val="00C239A0"/>
    <w:rsid w:val="00C23A2F"/>
    <w:rsid w:val="00C23ABC"/>
    <w:rsid w:val="00C23CC7"/>
    <w:rsid w:val="00C23CDF"/>
    <w:rsid w:val="00C23F24"/>
    <w:rsid w:val="00C23F82"/>
    <w:rsid w:val="00C2417E"/>
    <w:rsid w:val="00C2431B"/>
    <w:rsid w:val="00C244C9"/>
    <w:rsid w:val="00C24667"/>
    <w:rsid w:val="00C246D7"/>
    <w:rsid w:val="00C24731"/>
    <w:rsid w:val="00C24DEA"/>
    <w:rsid w:val="00C24E46"/>
    <w:rsid w:val="00C25517"/>
    <w:rsid w:val="00C255FF"/>
    <w:rsid w:val="00C256B4"/>
    <w:rsid w:val="00C256DA"/>
    <w:rsid w:val="00C259D5"/>
    <w:rsid w:val="00C25A8B"/>
    <w:rsid w:val="00C25B6D"/>
    <w:rsid w:val="00C25D43"/>
    <w:rsid w:val="00C26040"/>
    <w:rsid w:val="00C261AB"/>
    <w:rsid w:val="00C26576"/>
    <w:rsid w:val="00C265FC"/>
    <w:rsid w:val="00C26BE0"/>
    <w:rsid w:val="00C26CF2"/>
    <w:rsid w:val="00C26D8F"/>
    <w:rsid w:val="00C26FAF"/>
    <w:rsid w:val="00C270A4"/>
    <w:rsid w:val="00C270AB"/>
    <w:rsid w:val="00C27293"/>
    <w:rsid w:val="00C273DC"/>
    <w:rsid w:val="00C2754B"/>
    <w:rsid w:val="00C27563"/>
    <w:rsid w:val="00C27766"/>
    <w:rsid w:val="00C27887"/>
    <w:rsid w:val="00C27A15"/>
    <w:rsid w:val="00C27A83"/>
    <w:rsid w:val="00C27D7B"/>
    <w:rsid w:val="00C27E4B"/>
    <w:rsid w:val="00C27FE7"/>
    <w:rsid w:val="00C30018"/>
    <w:rsid w:val="00C3004C"/>
    <w:rsid w:val="00C300BE"/>
    <w:rsid w:val="00C300F7"/>
    <w:rsid w:val="00C30219"/>
    <w:rsid w:val="00C30246"/>
    <w:rsid w:val="00C302C4"/>
    <w:rsid w:val="00C304F6"/>
    <w:rsid w:val="00C30539"/>
    <w:rsid w:val="00C30734"/>
    <w:rsid w:val="00C30849"/>
    <w:rsid w:val="00C30A5A"/>
    <w:rsid w:val="00C30E1D"/>
    <w:rsid w:val="00C30F1C"/>
    <w:rsid w:val="00C30F71"/>
    <w:rsid w:val="00C30F96"/>
    <w:rsid w:val="00C3118C"/>
    <w:rsid w:val="00C311A8"/>
    <w:rsid w:val="00C3124C"/>
    <w:rsid w:val="00C312A2"/>
    <w:rsid w:val="00C31303"/>
    <w:rsid w:val="00C313B2"/>
    <w:rsid w:val="00C3176B"/>
    <w:rsid w:val="00C317CC"/>
    <w:rsid w:val="00C3190A"/>
    <w:rsid w:val="00C31980"/>
    <w:rsid w:val="00C319DC"/>
    <w:rsid w:val="00C31A39"/>
    <w:rsid w:val="00C31B43"/>
    <w:rsid w:val="00C31C7D"/>
    <w:rsid w:val="00C31C91"/>
    <w:rsid w:val="00C31CA2"/>
    <w:rsid w:val="00C31EF3"/>
    <w:rsid w:val="00C31F38"/>
    <w:rsid w:val="00C320DF"/>
    <w:rsid w:val="00C32207"/>
    <w:rsid w:val="00C32223"/>
    <w:rsid w:val="00C32624"/>
    <w:rsid w:val="00C329C7"/>
    <w:rsid w:val="00C32A06"/>
    <w:rsid w:val="00C32DA8"/>
    <w:rsid w:val="00C32F3B"/>
    <w:rsid w:val="00C32F60"/>
    <w:rsid w:val="00C3326B"/>
    <w:rsid w:val="00C332F4"/>
    <w:rsid w:val="00C3370B"/>
    <w:rsid w:val="00C3384E"/>
    <w:rsid w:val="00C33B44"/>
    <w:rsid w:val="00C33C08"/>
    <w:rsid w:val="00C33D8E"/>
    <w:rsid w:val="00C33E60"/>
    <w:rsid w:val="00C33EAC"/>
    <w:rsid w:val="00C33ED4"/>
    <w:rsid w:val="00C33F03"/>
    <w:rsid w:val="00C33F14"/>
    <w:rsid w:val="00C34040"/>
    <w:rsid w:val="00C34050"/>
    <w:rsid w:val="00C34195"/>
    <w:rsid w:val="00C341E5"/>
    <w:rsid w:val="00C3442F"/>
    <w:rsid w:val="00C344CA"/>
    <w:rsid w:val="00C344ED"/>
    <w:rsid w:val="00C3490A"/>
    <w:rsid w:val="00C34B1F"/>
    <w:rsid w:val="00C34D5D"/>
    <w:rsid w:val="00C34E7E"/>
    <w:rsid w:val="00C34EFB"/>
    <w:rsid w:val="00C35303"/>
    <w:rsid w:val="00C35381"/>
    <w:rsid w:val="00C3549F"/>
    <w:rsid w:val="00C354CE"/>
    <w:rsid w:val="00C35564"/>
    <w:rsid w:val="00C35632"/>
    <w:rsid w:val="00C35693"/>
    <w:rsid w:val="00C3572A"/>
    <w:rsid w:val="00C35765"/>
    <w:rsid w:val="00C357D3"/>
    <w:rsid w:val="00C35A86"/>
    <w:rsid w:val="00C35BBA"/>
    <w:rsid w:val="00C35D44"/>
    <w:rsid w:val="00C35DD9"/>
    <w:rsid w:val="00C35E6A"/>
    <w:rsid w:val="00C35EC7"/>
    <w:rsid w:val="00C35ED0"/>
    <w:rsid w:val="00C361A6"/>
    <w:rsid w:val="00C361F4"/>
    <w:rsid w:val="00C3623B"/>
    <w:rsid w:val="00C36464"/>
    <w:rsid w:val="00C364B4"/>
    <w:rsid w:val="00C3659F"/>
    <w:rsid w:val="00C366CB"/>
    <w:rsid w:val="00C367A9"/>
    <w:rsid w:val="00C367E8"/>
    <w:rsid w:val="00C369C2"/>
    <w:rsid w:val="00C36B25"/>
    <w:rsid w:val="00C36C3B"/>
    <w:rsid w:val="00C36D69"/>
    <w:rsid w:val="00C36D7C"/>
    <w:rsid w:val="00C36EE1"/>
    <w:rsid w:val="00C36F1E"/>
    <w:rsid w:val="00C37042"/>
    <w:rsid w:val="00C370B4"/>
    <w:rsid w:val="00C3765D"/>
    <w:rsid w:val="00C376E7"/>
    <w:rsid w:val="00C37774"/>
    <w:rsid w:val="00C377A6"/>
    <w:rsid w:val="00C37920"/>
    <w:rsid w:val="00C37C75"/>
    <w:rsid w:val="00C37EF3"/>
    <w:rsid w:val="00C4003A"/>
    <w:rsid w:val="00C4043B"/>
    <w:rsid w:val="00C40491"/>
    <w:rsid w:val="00C40AD7"/>
    <w:rsid w:val="00C410BC"/>
    <w:rsid w:val="00C4111D"/>
    <w:rsid w:val="00C41122"/>
    <w:rsid w:val="00C41164"/>
    <w:rsid w:val="00C4133A"/>
    <w:rsid w:val="00C4141F"/>
    <w:rsid w:val="00C414E9"/>
    <w:rsid w:val="00C415D1"/>
    <w:rsid w:val="00C4194A"/>
    <w:rsid w:val="00C41BBE"/>
    <w:rsid w:val="00C41F4F"/>
    <w:rsid w:val="00C41F82"/>
    <w:rsid w:val="00C4210C"/>
    <w:rsid w:val="00C421E8"/>
    <w:rsid w:val="00C4226D"/>
    <w:rsid w:val="00C422F1"/>
    <w:rsid w:val="00C4252E"/>
    <w:rsid w:val="00C42733"/>
    <w:rsid w:val="00C42813"/>
    <w:rsid w:val="00C42892"/>
    <w:rsid w:val="00C42915"/>
    <w:rsid w:val="00C42AC3"/>
    <w:rsid w:val="00C42B8F"/>
    <w:rsid w:val="00C42B9E"/>
    <w:rsid w:val="00C42BEE"/>
    <w:rsid w:val="00C42CA9"/>
    <w:rsid w:val="00C42F8A"/>
    <w:rsid w:val="00C43447"/>
    <w:rsid w:val="00C43533"/>
    <w:rsid w:val="00C43597"/>
    <w:rsid w:val="00C435AB"/>
    <w:rsid w:val="00C435AD"/>
    <w:rsid w:val="00C43735"/>
    <w:rsid w:val="00C43917"/>
    <w:rsid w:val="00C43C3B"/>
    <w:rsid w:val="00C43D37"/>
    <w:rsid w:val="00C43DF6"/>
    <w:rsid w:val="00C43EB7"/>
    <w:rsid w:val="00C44089"/>
    <w:rsid w:val="00C440DF"/>
    <w:rsid w:val="00C441D7"/>
    <w:rsid w:val="00C441E8"/>
    <w:rsid w:val="00C44382"/>
    <w:rsid w:val="00C444B5"/>
    <w:rsid w:val="00C448B1"/>
    <w:rsid w:val="00C44ABA"/>
    <w:rsid w:val="00C44B7B"/>
    <w:rsid w:val="00C44BB7"/>
    <w:rsid w:val="00C44D1E"/>
    <w:rsid w:val="00C44D2E"/>
    <w:rsid w:val="00C44FCB"/>
    <w:rsid w:val="00C44FF6"/>
    <w:rsid w:val="00C450E9"/>
    <w:rsid w:val="00C4522E"/>
    <w:rsid w:val="00C4550A"/>
    <w:rsid w:val="00C4580C"/>
    <w:rsid w:val="00C458F2"/>
    <w:rsid w:val="00C45971"/>
    <w:rsid w:val="00C45A19"/>
    <w:rsid w:val="00C45A76"/>
    <w:rsid w:val="00C45B6E"/>
    <w:rsid w:val="00C45BAD"/>
    <w:rsid w:val="00C45CEB"/>
    <w:rsid w:val="00C45F02"/>
    <w:rsid w:val="00C45FF2"/>
    <w:rsid w:val="00C46097"/>
    <w:rsid w:val="00C46354"/>
    <w:rsid w:val="00C46368"/>
    <w:rsid w:val="00C4657D"/>
    <w:rsid w:val="00C46661"/>
    <w:rsid w:val="00C467B1"/>
    <w:rsid w:val="00C46BAC"/>
    <w:rsid w:val="00C46E63"/>
    <w:rsid w:val="00C46F84"/>
    <w:rsid w:val="00C46FDA"/>
    <w:rsid w:val="00C4704D"/>
    <w:rsid w:val="00C4712F"/>
    <w:rsid w:val="00C47167"/>
    <w:rsid w:val="00C4717F"/>
    <w:rsid w:val="00C4720F"/>
    <w:rsid w:val="00C472B9"/>
    <w:rsid w:val="00C473CE"/>
    <w:rsid w:val="00C47569"/>
    <w:rsid w:val="00C475AA"/>
    <w:rsid w:val="00C475D8"/>
    <w:rsid w:val="00C476B3"/>
    <w:rsid w:val="00C47734"/>
    <w:rsid w:val="00C47A65"/>
    <w:rsid w:val="00C47D8C"/>
    <w:rsid w:val="00C47DF8"/>
    <w:rsid w:val="00C47E2C"/>
    <w:rsid w:val="00C5011A"/>
    <w:rsid w:val="00C5027B"/>
    <w:rsid w:val="00C50295"/>
    <w:rsid w:val="00C502CD"/>
    <w:rsid w:val="00C503C3"/>
    <w:rsid w:val="00C5056F"/>
    <w:rsid w:val="00C50693"/>
    <w:rsid w:val="00C5080C"/>
    <w:rsid w:val="00C50A13"/>
    <w:rsid w:val="00C50A9F"/>
    <w:rsid w:val="00C50ABF"/>
    <w:rsid w:val="00C50C25"/>
    <w:rsid w:val="00C50C71"/>
    <w:rsid w:val="00C51295"/>
    <w:rsid w:val="00C51592"/>
    <w:rsid w:val="00C515EF"/>
    <w:rsid w:val="00C51777"/>
    <w:rsid w:val="00C517E1"/>
    <w:rsid w:val="00C517E7"/>
    <w:rsid w:val="00C51831"/>
    <w:rsid w:val="00C518BA"/>
    <w:rsid w:val="00C519D8"/>
    <w:rsid w:val="00C51B99"/>
    <w:rsid w:val="00C51BE0"/>
    <w:rsid w:val="00C51C9A"/>
    <w:rsid w:val="00C51E90"/>
    <w:rsid w:val="00C51EE3"/>
    <w:rsid w:val="00C51FC2"/>
    <w:rsid w:val="00C51FFB"/>
    <w:rsid w:val="00C523C0"/>
    <w:rsid w:val="00C52401"/>
    <w:rsid w:val="00C5244B"/>
    <w:rsid w:val="00C525A0"/>
    <w:rsid w:val="00C525E9"/>
    <w:rsid w:val="00C5264F"/>
    <w:rsid w:val="00C52675"/>
    <w:rsid w:val="00C526AB"/>
    <w:rsid w:val="00C52A73"/>
    <w:rsid w:val="00C52C6F"/>
    <w:rsid w:val="00C52E8C"/>
    <w:rsid w:val="00C52F0E"/>
    <w:rsid w:val="00C52F24"/>
    <w:rsid w:val="00C53027"/>
    <w:rsid w:val="00C53056"/>
    <w:rsid w:val="00C530D7"/>
    <w:rsid w:val="00C531B1"/>
    <w:rsid w:val="00C534F0"/>
    <w:rsid w:val="00C535BB"/>
    <w:rsid w:val="00C53773"/>
    <w:rsid w:val="00C53A05"/>
    <w:rsid w:val="00C53A71"/>
    <w:rsid w:val="00C53EDE"/>
    <w:rsid w:val="00C53FD6"/>
    <w:rsid w:val="00C5403D"/>
    <w:rsid w:val="00C5411F"/>
    <w:rsid w:val="00C54234"/>
    <w:rsid w:val="00C54248"/>
    <w:rsid w:val="00C544E3"/>
    <w:rsid w:val="00C545FA"/>
    <w:rsid w:val="00C5462C"/>
    <w:rsid w:val="00C54719"/>
    <w:rsid w:val="00C547B9"/>
    <w:rsid w:val="00C548D7"/>
    <w:rsid w:val="00C54944"/>
    <w:rsid w:val="00C54A8D"/>
    <w:rsid w:val="00C54C0D"/>
    <w:rsid w:val="00C54C1F"/>
    <w:rsid w:val="00C54F33"/>
    <w:rsid w:val="00C550D9"/>
    <w:rsid w:val="00C551B3"/>
    <w:rsid w:val="00C552C3"/>
    <w:rsid w:val="00C5539C"/>
    <w:rsid w:val="00C553F3"/>
    <w:rsid w:val="00C554D2"/>
    <w:rsid w:val="00C555A3"/>
    <w:rsid w:val="00C5576A"/>
    <w:rsid w:val="00C55912"/>
    <w:rsid w:val="00C559EF"/>
    <w:rsid w:val="00C55A92"/>
    <w:rsid w:val="00C55AA9"/>
    <w:rsid w:val="00C55C29"/>
    <w:rsid w:val="00C55CA9"/>
    <w:rsid w:val="00C55DCC"/>
    <w:rsid w:val="00C560BD"/>
    <w:rsid w:val="00C56202"/>
    <w:rsid w:val="00C5633C"/>
    <w:rsid w:val="00C56476"/>
    <w:rsid w:val="00C564A5"/>
    <w:rsid w:val="00C56569"/>
    <w:rsid w:val="00C56AB7"/>
    <w:rsid w:val="00C56B5B"/>
    <w:rsid w:val="00C56C73"/>
    <w:rsid w:val="00C56CCB"/>
    <w:rsid w:val="00C56D1F"/>
    <w:rsid w:val="00C56EFA"/>
    <w:rsid w:val="00C56F4F"/>
    <w:rsid w:val="00C56F63"/>
    <w:rsid w:val="00C571D3"/>
    <w:rsid w:val="00C573B5"/>
    <w:rsid w:val="00C5740C"/>
    <w:rsid w:val="00C5746D"/>
    <w:rsid w:val="00C5751E"/>
    <w:rsid w:val="00C57889"/>
    <w:rsid w:val="00C578DB"/>
    <w:rsid w:val="00C57C21"/>
    <w:rsid w:val="00C57C4D"/>
    <w:rsid w:val="00C57D7F"/>
    <w:rsid w:val="00C57DA1"/>
    <w:rsid w:val="00C6000A"/>
    <w:rsid w:val="00C600B8"/>
    <w:rsid w:val="00C602D7"/>
    <w:rsid w:val="00C60363"/>
    <w:rsid w:val="00C60368"/>
    <w:rsid w:val="00C60479"/>
    <w:rsid w:val="00C60576"/>
    <w:rsid w:val="00C6061F"/>
    <w:rsid w:val="00C606CF"/>
    <w:rsid w:val="00C60722"/>
    <w:rsid w:val="00C60C04"/>
    <w:rsid w:val="00C60C08"/>
    <w:rsid w:val="00C60C27"/>
    <w:rsid w:val="00C60C66"/>
    <w:rsid w:val="00C60D05"/>
    <w:rsid w:val="00C60F74"/>
    <w:rsid w:val="00C6106A"/>
    <w:rsid w:val="00C61071"/>
    <w:rsid w:val="00C612C8"/>
    <w:rsid w:val="00C6145D"/>
    <w:rsid w:val="00C6165B"/>
    <w:rsid w:val="00C61751"/>
    <w:rsid w:val="00C61901"/>
    <w:rsid w:val="00C619C4"/>
    <w:rsid w:val="00C61A4C"/>
    <w:rsid w:val="00C61C8E"/>
    <w:rsid w:val="00C61C8F"/>
    <w:rsid w:val="00C6200C"/>
    <w:rsid w:val="00C6229A"/>
    <w:rsid w:val="00C624B8"/>
    <w:rsid w:val="00C625E5"/>
    <w:rsid w:val="00C626D9"/>
    <w:rsid w:val="00C62720"/>
    <w:rsid w:val="00C6288C"/>
    <w:rsid w:val="00C62912"/>
    <w:rsid w:val="00C62A19"/>
    <w:rsid w:val="00C62B5D"/>
    <w:rsid w:val="00C62BF3"/>
    <w:rsid w:val="00C62D0B"/>
    <w:rsid w:val="00C62D58"/>
    <w:rsid w:val="00C62D97"/>
    <w:rsid w:val="00C62DA8"/>
    <w:rsid w:val="00C62E21"/>
    <w:rsid w:val="00C62EA0"/>
    <w:rsid w:val="00C62FEC"/>
    <w:rsid w:val="00C630A2"/>
    <w:rsid w:val="00C63183"/>
    <w:rsid w:val="00C63364"/>
    <w:rsid w:val="00C633AA"/>
    <w:rsid w:val="00C633DC"/>
    <w:rsid w:val="00C6348C"/>
    <w:rsid w:val="00C6387B"/>
    <w:rsid w:val="00C638AE"/>
    <w:rsid w:val="00C638E0"/>
    <w:rsid w:val="00C63C2C"/>
    <w:rsid w:val="00C63C44"/>
    <w:rsid w:val="00C63D8A"/>
    <w:rsid w:val="00C63DA8"/>
    <w:rsid w:val="00C63DA9"/>
    <w:rsid w:val="00C6407C"/>
    <w:rsid w:val="00C640DA"/>
    <w:rsid w:val="00C64105"/>
    <w:rsid w:val="00C6421E"/>
    <w:rsid w:val="00C6427B"/>
    <w:rsid w:val="00C643AE"/>
    <w:rsid w:val="00C6471E"/>
    <w:rsid w:val="00C6498C"/>
    <w:rsid w:val="00C64A83"/>
    <w:rsid w:val="00C64C33"/>
    <w:rsid w:val="00C64E5F"/>
    <w:rsid w:val="00C64E91"/>
    <w:rsid w:val="00C64F31"/>
    <w:rsid w:val="00C64FA5"/>
    <w:rsid w:val="00C650B7"/>
    <w:rsid w:val="00C65144"/>
    <w:rsid w:val="00C65260"/>
    <w:rsid w:val="00C65359"/>
    <w:rsid w:val="00C6541B"/>
    <w:rsid w:val="00C6559C"/>
    <w:rsid w:val="00C6564D"/>
    <w:rsid w:val="00C656B2"/>
    <w:rsid w:val="00C656E8"/>
    <w:rsid w:val="00C65742"/>
    <w:rsid w:val="00C658AB"/>
    <w:rsid w:val="00C65C43"/>
    <w:rsid w:val="00C65D84"/>
    <w:rsid w:val="00C65DD8"/>
    <w:rsid w:val="00C6604F"/>
    <w:rsid w:val="00C6627D"/>
    <w:rsid w:val="00C662EF"/>
    <w:rsid w:val="00C663BF"/>
    <w:rsid w:val="00C664E3"/>
    <w:rsid w:val="00C66531"/>
    <w:rsid w:val="00C6670B"/>
    <w:rsid w:val="00C66893"/>
    <w:rsid w:val="00C668C1"/>
    <w:rsid w:val="00C66BF3"/>
    <w:rsid w:val="00C67020"/>
    <w:rsid w:val="00C6727E"/>
    <w:rsid w:val="00C67389"/>
    <w:rsid w:val="00C673EF"/>
    <w:rsid w:val="00C674F3"/>
    <w:rsid w:val="00C675C4"/>
    <w:rsid w:val="00C677FB"/>
    <w:rsid w:val="00C6799A"/>
    <w:rsid w:val="00C67A14"/>
    <w:rsid w:val="00C67EC0"/>
    <w:rsid w:val="00C67EFD"/>
    <w:rsid w:val="00C70020"/>
    <w:rsid w:val="00C700A1"/>
    <w:rsid w:val="00C700C0"/>
    <w:rsid w:val="00C706FA"/>
    <w:rsid w:val="00C7079B"/>
    <w:rsid w:val="00C7079F"/>
    <w:rsid w:val="00C707FA"/>
    <w:rsid w:val="00C70AF5"/>
    <w:rsid w:val="00C70C43"/>
    <w:rsid w:val="00C70D04"/>
    <w:rsid w:val="00C70D2A"/>
    <w:rsid w:val="00C70E84"/>
    <w:rsid w:val="00C7147B"/>
    <w:rsid w:val="00C71631"/>
    <w:rsid w:val="00C7166B"/>
    <w:rsid w:val="00C716BB"/>
    <w:rsid w:val="00C71906"/>
    <w:rsid w:val="00C719EA"/>
    <w:rsid w:val="00C71A8E"/>
    <w:rsid w:val="00C71F5E"/>
    <w:rsid w:val="00C722F3"/>
    <w:rsid w:val="00C724E8"/>
    <w:rsid w:val="00C72538"/>
    <w:rsid w:val="00C72556"/>
    <w:rsid w:val="00C727FD"/>
    <w:rsid w:val="00C7301F"/>
    <w:rsid w:val="00C730FB"/>
    <w:rsid w:val="00C73266"/>
    <w:rsid w:val="00C733B9"/>
    <w:rsid w:val="00C736BA"/>
    <w:rsid w:val="00C7384B"/>
    <w:rsid w:val="00C73BC4"/>
    <w:rsid w:val="00C73DA6"/>
    <w:rsid w:val="00C73E22"/>
    <w:rsid w:val="00C73E70"/>
    <w:rsid w:val="00C73EF2"/>
    <w:rsid w:val="00C73F1D"/>
    <w:rsid w:val="00C73F44"/>
    <w:rsid w:val="00C73F8A"/>
    <w:rsid w:val="00C74238"/>
    <w:rsid w:val="00C742B8"/>
    <w:rsid w:val="00C74347"/>
    <w:rsid w:val="00C74475"/>
    <w:rsid w:val="00C74640"/>
    <w:rsid w:val="00C7469F"/>
    <w:rsid w:val="00C7477E"/>
    <w:rsid w:val="00C74A0E"/>
    <w:rsid w:val="00C74A85"/>
    <w:rsid w:val="00C74B48"/>
    <w:rsid w:val="00C74BB9"/>
    <w:rsid w:val="00C74C26"/>
    <w:rsid w:val="00C74ED3"/>
    <w:rsid w:val="00C74F3C"/>
    <w:rsid w:val="00C7513D"/>
    <w:rsid w:val="00C75194"/>
    <w:rsid w:val="00C753A6"/>
    <w:rsid w:val="00C75487"/>
    <w:rsid w:val="00C75861"/>
    <w:rsid w:val="00C75A06"/>
    <w:rsid w:val="00C75A33"/>
    <w:rsid w:val="00C75CA8"/>
    <w:rsid w:val="00C75D6D"/>
    <w:rsid w:val="00C75DCD"/>
    <w:rsid w:val="00C75DF9"/>
    <w:rsid w:val="00C75E93"/>
    <w:rsid w:val="00C75FC0"/>
    <w:rsid w:val="00C761B3"/>
    <w:rsid w:val="00C763D7"/>
    <w:rsid w:val="00C763EE"/>
    <w:rsid w:val="00C76506"/>
    <w:rsid w:val="00C76522"/>
    <w:rsid w:val="00C7654D"/>
    <w:rsid w:val="00C766E6"/>
    <w:rsid w:val="00C76843"/>
    <w:rsid w:val="00C76868"/>
    <w:rsid w:val="00C76898"/>
    <w:rsid w:val="00C76B7A"/>
    <w:rsid w:val="00C76EE6"/>
    <w:rsid w:val="00C77025"/>
    <w:rsid w:val="00C770B2"/>
    <w:rsid w:val="00C77165"/>
    <w:rsid w:val="00C77207"/>
    <w:rsid w:val="00C7726A"/>
    <w:rsid w:val="00C77281"/>
    <w:rsid w:val="00C772E6"/>
    <w:rsid w:val="00C773D8"/>
    <w:rsid w:val="00C77592"/>
    <w:rsid w:val="00C775E1"/>
    <w:rsid w:val="00C77678"/>
    <w:rsid w:val="00C77ADA"/>
    <w:rsid w:val="00C77CA7"/>
    <w:rsid w:val="00C77D15"/>
    <w:rsid w:val="00C77D25"/>
    <w:rsid w:val="00C77D96"/>
    <w:rsid w:val="00C77F1D"/>
    <w:rsid w:val="00C77F32"/>
    <w:rsid w:val="00C77F58"/>
    <w:rsid w:val="00C80090"/>
    <w:rsid w:val="00C800FD"/>
    <w:rsid w:val="00C801A5"/>
    <w:rsid w:val="00C801A9"/>
    <w:rsid w:val="00C80563"/>
    <w:rsid w:val="00C807E0"/>
    <w:rsid w:val="00C80847"/>
    <w:rsid w:val="00C80985"/>
    <w:rsid w:val="00C80A6D"/>
    <w:rsid w:val="00C80BF5"/>
    <w:rsid w:val="00C80BF6"/>
    <w:rsid w:val="00C80C62"/>
    <w:rsid w:val="00C80D3A"/>
    <w:rsid w:val="00C80F7A"/>
    <w:rsid w:val="00C80F92"/>
    <w:rsid w:val="00C811CF"/>
    <w:rsid w:val="00C81392"/>
    <w:rsid w:val="00C81439"/>
    <w:rsid w:val="00C816D4"/>
    <w:rsid w:val="00C816E3"/>
    <w:rsid w:val="00C81709"/>
    <w:rsid w:val="00C81712"/>
    <w:rsid w:val="00C819B6"/>
    <w:rsid w:val="00C81B5C"/>
    <w:rsid w:val="00C81BEB"/>
    <w:rsid w:val="00C81BF4"/>
    <w:rsid w:val="00C81C59"/>
    <w:rsid w:val="00C81F2B"/>
    <w:rsid w:val="00C81F51"/>
    <w:rsid w:val="00C81FAE"/>
    <w:rsid w:val="00C820DA"/>
    <w:rsid w:val="00C82413"/>
    <w:rsid w:val="00C82713"/>
    <w:rsid w:val="00C82753"/>
    <w:rsid w:val="00C827BB"/>
    <w:rsid w:val="00C82869"/>
    <w:rsid w:val="00C828A0"/>
    <w:rsid w:val="00C828C5"/>
    <w:rsid w:val="00C828C7"/>
    <w:rsid w:val="00C8290B"/>
    <w:rsid w:val="00C82960"/>
    <w:rsid w:val="00C82A94"/>
    <w:rsid w:val="00C82CA2"/>
    <w:rsid w:val="00C82D01"/>
    <w:rsid w:val="00C82D27"/>
    <w:rsid w:val="00C82D6E"/>
    <w:rsid w:val="00C82E89"/>
    <w:rsid w:val="00C82F40"/>
    <w:rsid w:val="00C82FAA"/>
    <w:rsid w:val="00C831E5"/>
    <w:rsid w:val="00C8323A"/>
    <w:rsid w:val="00C832FB"/>
    <w:rsid w:val="00C83471"/>
    <w:rsid w:val="00C83975"/>
    <w:rsid w:val="00C839E8"/>
    <w:rsid w:val="00C839F4"/>
    <w:rsid w:val="00C83B01"/>
    <w:rsid w:val="00C83D75"/>
    <w:rsid w:val="00C83E0E"/>
    <w:rsid w:val="00C83E5E"/>
    <w:rsid w:val="00C83F66"/>
    <w:rsid w:val="00C83F8A"/>
    <w:rsid w:val="00C84073"/>
    <w:rsid w:val="00C840FB"/>
    <w:rsid w:val="00C841E8"/>
    <w:rsid w:val="00C84248"/>
    <w:rsid w:val="00C842B8"/>
    <w:rsid w:val="00C843C5"/>
    <w:rsid w:val="00C84589"/>
    <w:rsid w:val="00C8459D"/>
    <w:rsid w:val="00C84605"/>
    <w:rsid w:val="00C846BC"/>
    <w:rsid w:val="00C84742"/>
    <w:rsid w:val="00C848B6"/>
    <w:rsid w:val="00C849FA"/>
    <w:rsid w:val="00C84A12"/>
    <w:rsid w:val="00C84C4E"/>
    <w:rsid w:val="00C84EB4"/>
    <w:rsid w:val="00C84ECD"/>
    <w:rsid w:val="00C84F4F"/>
    <w:rsid w:val="00C850E1"/>
    <w:rsid w:val="00C85113"/>
    <w:rsid w:val="00C8511D"/>
    <w:rsid w:val="00C85229"/>
    <w:rsid w:val="00C852A6"/>
    <w:rsid w:val="00C8550A"/>
    <w:rsid w:val="00C8553F"/>
    <w:rsid w:val="00C85557"/>
    <w:rsid w:val="00C8573F"/>
    <w:rsid w:val="00C85886"/>
    <w:rsid w:val="00C859C6"/>
    <w:rsid w:val="00C85A55"/>
    <w:rsid w:val="00C85B13"/>
    <w:rsid w:val="00C85C3D"/>
    <w:rsid w:val="00C85C9E"/>
    <w:rsid w:val="00C85E0B"/>
    <w:rsid w:val="00C85E14"/>
    <w:rsid w:val="00C85EC0"/>
    <w:rsid w:val="00C862E1"/>
    <w:rsid w:val="00C86385"/>
    <w:rsid w:val="00C86448"/>
    <w:rsid w:val="00C8649B"/>
    <w:rsid w:val="00C86557"/>
    <w:rsid w:val="00C86577"/>
    <w:rsid w:val="00C86863"/>
    <w:rsid w:val="00C86893"/>
    <w:rsid w:val="00C868E0"/>
    <w:rsid w:val="00C86ABB"/>
    <w:rsid w:val="00C86BDD"/>
    <w:rsid w:val="00C86CB9"/>
    <w:rsid w:val="00C86D98"/>
    <w:rsid w:val="00C86DF5"/>
    <w:rsid w:val="00C86DF8"/>
    <w:rsid w:val="00C86F68"/>
    <w:rsid w:val="00C87127"/>
    <w:rsid w:val="00C87135"/>
    <w:rsid w:val="00C87156"/>
    <w:rsid w:val="00C872F8"/>
    <w:rsid w:val="00C8749C"/>
    <w:rsid w:val="00C875F1"/>
    <w:rsid w:val="00C877F7"/>
    <w:rsid w:val="00C87832"/>
    <w:rsid w:val="00C8799B"/>
    <w:rsid w:val="00C879DD"/>
    <w:rsid w:val="00C87A68"/>
    <w:rsid w:val="00C87A6D"/>
    <w:rsid w:val="00C87AA3"/>
    <w:rsid w:val="00C87B28"/>
    <w:rsid w:val="00C87CAF"/>
    <w:rsid w:val="00C87CC1"/>
    <w:rsid w:val="00C87E05"/>
    <w:rsid w:val="00C87FA4"/>
    <w:rsid w:val="00C90297"/>
    <w:rsid w:val="00C904E4"/>
    <w:rsid w:val="00C9070D"/>
    <w:rsid w:val="00C90768"/>
    <w:rsid w:val="00C90955"/>
    <w:rsid w:val="00C90A8B"/>
    <w:rsid w:val="00C90ADA"/>
    <w:rsid w:val="00C90B91"/>
    <w:rsid w:val="00C90D2E"/>
    <w:rsid w:val="00C90E6B"/>
    <w:rsid w:val="00C91018"/>
    <w:rsid w:val="00C911CD"/>
    <w:rsid w:val="00C913AC"/>
    <w:rsid w:val="00C91414"/>
    <w:rsid w:val="00C91437"/>
    <w:rsid w:val="00C91699"/>
    <w:rsid w:val="00C918F2"/>
    <w:rsid w:val="00C91A83"/>
    <w:rsid w:val="00C91CB4"/>
    <w:rsid w:val="00C91EC8"/>
    <w:rsid w:val="00C91FD5"/>
    <w:rsid w:val="00C92154"/>
    <w:rsid w:val="00C92255"/>
    <w:rsid w:val="00C92585"/>
    <w:rsid w:val="00C925A8"/>
    <w:rsid w:val="00C928AE"/>
    <w:rsid w:val="00C928BD"/>
    <w:rsid w:val="00C92B5D"/>
    <w:rsid w:val="00C92CF8"/>
    <w:rsid w:val="00C92D45"/>
    <w:rsid w:val="00C92D55"/>
    <w:rsid w:val="00C92D5F"/>
    <w:rsid w:val="00C92DF9"/>
    <w:rsid w:val="00C92E6E"/>
    <w:rsid w:val="00C92F46"/>
    <w:rsid w:val="00C92F84"/>
    <w:rsid w:val="00C93092"/>
    <w:rsid w:val="00C9321E"/>
    <w:rsid w:val="00C93251"/>
    <w:rsid w:val="00C932AC"/>
    <w:rsid w:val="00C93429"/>
    <w:rsid w:val="00C93444"/>
    <w:rsid w:val="00C93801"/>
    <w:rsid w:val="00C939E7"/>
    <w:rsid w:val="00C93A2E"/>
    <w:rsid w:val="00C93ADF"/>
    <w:rsid w:val="00C93C21"/>
    <w:rsid w:val="00C93C95"/>
    <w:rsid w:val="00C93DD9"/>
    <w:rsid w:val="00C93E2C"/>
    <w:rsid w:val="00C93E34"/>
    <w:rsid w:val="00C93F18"/>
    <w:rsid w:val="00C9409E"/>
    <w:rsid w:val="00C94215"/>
    <w:rsid w:val="00C942C1"/>
    <w:rsid w:val="00C943A0"/>
    <w:rsid w:val="00C945F9"/>
    <w:rsid w:val="00C946EA"/>
    <w:rsid w:val="00C948DD"/>
    <w:rsid w:val="00C9493C"/>
    <w:rsid w:val="00C9497A"/>
    <w:rsid w:val="00C94A77"/>
    <w:rsid w:val="00C94AC2"/>
    <w:rsid w:val="00C94BD9"/>
    <w:rsid w:val="00C94C31"/>
    <w:rsid w:val="00C94C3D"/>
    <w:rsid w:val="00C94D09"/>
    <w:rsid w:val="00C94DB9"/>
    <w:rsid w:val="00C94F6F"/>
    <w:rsid w:val="00C94FF0"/>
    <w:rsid w:val="00C94FFC"/>
    <w:rsid w:val="00C95075"/>
    <w:rsid w:val="00C9507C"/>
    <w:rsid w:val="00C952CC"/>
    <w:rsid w:val="00C953A1"/>
    <w:rsid w:val="00C9563F"/>
    <w:rsid w:val="00C95A25"/>
    <w:rsid w:val="00C95A2B"/>
    <w:rsid w:val="00C95B40"/>
    <w:rsid w:val="00C95E4E"/>
    <w:rsid w:val="00C96004"/>
    <w:rsid w:val="00C96268"/>
    <w:rsid w:val="00C96365"/>
    <w:rsid w:val="00C96463"/>
    <w:rsid w:val="00C96531"/>
    <w:rsid w:val="00C965EE"/>
    <w:rsid w:val="00C965FB"/>
    <w:rsid w:val="00C9664A"/>
    <w:rsid w:val="00C9668C"/>
    <w:rsid w:val="00C96843"/>
    <w:rsid w:val="00C96A01"/>
    <w:rsid w:val="00C96A2E"/>
    <w:rsid w:val="00C96E09"/>
    <w:rsid w:val="00C96EE5"/>
    <w:rsid w:val="00C97039"/>
    <w:rsid w:val="00C9709A"/>
    <w:rsid w:val="00C970DC"/>
    <w:rsid w:val="00C97164"/>
    <w:rsid w:val="00C972FB"/>
    <w:rsid w:val="00C97310"/>
    <w:rsid w:val="00C97426"/>
    <w:rsid w:val="00C9777E"/>
    <w:rsid w:val="00C977C3"/>
    <w:rsid w:val="00C9791B"/>
    <w:rsid w:val="00C97BEF"/>
    <w:rsid w:val="00C97C21"/>
    <w:rsid w:val="00C97C57"/>
    <w:rsid w:val="00C97CEF"/>
    <w:rsid w:val="00C97FBF"/>
    <w:rsid w:val="00CA0702"/>
    <w:rsid w:val="00CA0A09"/>
    <w:rsid w:val="00CA0DA5"/>
    <w:rsid w:val="00CA0F69"/>
    <w:rsid w:val="00CA0F79"/>
    <w:rsid w:val="00CA0F92"/>
    <w:rsid w:val="00CA113E"/>
    <w:rsid w:val="00CA15F5"/>
    <w:rsid w:val="00CA1637"/>
    <w:rsid w:val="00CA1803"/>
    <w:rsid w:val="00CA18C3"/>
    <w:rsid w:val="00CA18FF"/>
    <w:rsid w:val="00CA1AB5"/>
    <w:rsid w:val="00CA1B17"/>
    <w:rsid w:val="00CA1CDA"/>
    <w:rsid w:val="00CA1D07"/>
    <w:rsid w:val="00CA21D4"/>
    <w:rsid w:val="00CA2256"/>
    <w:rsid w:val="00CA228B"/>
    <w:rsid w:val="00CA23BA"/>
    <w:rsid w:val="00CA299A"/>
    <w:rsid w:val="00CA2AF9"/>
    <w:rsid w:val="00CA2BD0"/>
    <w:rsid w:val="00CA2C7C"/>
    <w:rsid w:val="00CA32F5"/>
    <w:rsid w:val="00CA3347"/>
    <w:rsid w:val="00CA35F9"/>
    <w:rsid w:val="00CA385B"/>
    <w:rsid w:val="00CA388D"/>
    <w:rsid w:val="00CA3A43"/>
    <w:rsid w:val="00CA3C82"/>
    <w:rsid w:val="00CA3F1B"/>
    <w:rsid w:val="00CA43C5"/>
    <w:rsid w:val="00CA43CA"/>
    <w:rsid w:val="00CA43EF"/>
    <w:rsid w:val="00CA46A6"/>
    <w:rsid w:val="00CA4883"/>
    <w:rsid w:val="00CA4B18"/>
    <w:rsid w:val="00CA4BFB"/>
    <w:rsid w:val="00CA4C4E"/>
    <w:rsid w:val="00CA4D47"/>
    <w:rsid w:val="00CA4D5C"/>
    <w:rsid w:val="00CA4E1C"/>
    <w:rsid w:val="00CA4FC2"/>
    <w:rsid w:val="00CA531A"/>
    <w:rsid w:val="00CA5425"/>
    <w:rsid w:val="00CA54CB"/>
    <w:rsid w:val="00CA54D4"/>
    <w:rsid w:val="00CA54DA"/>
    <w:rsid w:val="00CA5693"/>
    <w:rsid w:val="00CA56E7"/>
    <w:rsid w:val="00CA5997"/>
    <w:rsid w:val="00CA5F88"/>
    <w:rsid w:val="00CA608B"/>
    <w:rsid w:val="00CA60BF"/>
    <w:rsid w:val="00CA6281"/>
    <w:rsid w:val="00CA62F3"/>
    <w:rsid w:val="00CA6417"/>
    <w:rsid w:val="00CA64AF"/>
    <w:rsid w:val="00CA64BF"/>
    <w:rsid w:val="00CA6754"/>
    <w:rsid w:val="00CA6887"/>
    <w:rsid w:val="00CA6B19"/>
    <w:rsid w:val="00CA6B83"/>
    <w:rsid w:val="00CA6DAD"/>
    <w:rsid w:val="00CA6E61"/>
    <w:rsid w:val="00CA6E6B"/>
    <w:rsid w:val="00CA70D7"/>
    <w:rsid w:val="00CA7114"/>
    <w:rsid w:val="00CA7354"/>
    <w:rsid w:val="00CA752A"/>
    <w:rsid w:val="00CA75C5"/>
    <w:rsid w:val="00CA75F2"/>
    <w:rsid w:val="00CA7957"/>
    <w:rsid w:val="00CA7BA2"/>
    <w:rsid w:val="00CA7DD3"/>
    <w:rsid w:val="00CA7DFD"/>
    <w:rsid w:val="00CA7E40"/>
    <w:rsid w:val="00CA7FF0"/>
    <w:rsid w:val="00CB0040"/>
    <w:rsid w:val="00CB021D"/>
    <w:rsid w:val="00CB02A9"/>
    <w:rsid w:val="00CB0613"/>
    <w:rsid w:val="00CB071C"/>
    <w:rsid w:val="00CB0A52"/>
    <w:rsid w:val="00CB0AA4"/>
    <w:rsid w:val="00CB0AB0"/>
    <w:rsid w:val="00CB0DB3"/>
    <w:rsid w:val="00CB0E4E"/>
    <w:rsid w:val="00CB0E62"/>
    <w:rsid w:val="00CB0F05"/>
    <w:rsid w:val="00CB0F7E"/>
    <w:rsid w:val="00CB14CF"/>
    <w:rsid w:val="00CB1569"/>
    <w:rsid w:val="00CB1757"/>
    <w:rsid w:val="00CB17BE"/>
    <w:rsid w:val="00CB1945"/>
    <w:rsid w:val="00CB1A3A"/>
    <w:rsid w:val="00CB1BAB"/>
    <w:rsid w:val="00CB1C18"/>
    <w:rsid w:val="00CB1CFD"/>
    <w:rsid w:val="00CB1D15"/>
    <w:rsid w:val="00CB1D19"/>
    <w:rsid w:val="00CB1EF9"/>
    <w:rsid w:val="00CB1FBA"/>
    <w:rsid w:val="00CB2068"/>
    <w:rsid w:val="00CB213B"/>
    <w:rsid w:val="00CB279C"/>
    <w:rsid w:val="00CB2823"/>
    <w:rsid w:val="00CB2CBC"/>
    <w:rsid w:val="00CB300A"/>
    <w:rsid w:val="00CB312A"/>
    <w:rsid w:val="00CB31E1"/>
    <w:rsid w:val="00CB35A3"/>
    <w:rsid w:val="00CB3809"/>
    <w:rsid w:val="00CB381D"/>
    <w:rsid w:val="00CB3AF4"/>
    <w:rsid w:val="00CB3CA8"/>
    <w:rsid w:val="00CB3D0E"/>
    <w:rsid w:val="00CB3E0F"/>
    <w:rsid w:val="00CB3E37"/>
    <w:rsid w:val="00CB3F86"/>
    <w:rsid w:val="00CB3FD1"/>
    <w:rsid w:val="00CB40DB"/>
    <w:rsid w:val="00CB41C1"/>
    <w:rsid w:val="00CB41FB"/>
    <w:rsid w:val="00CB41FF"/>
    <w:rsid w:val="00CB42D0"/>
    <w:rsid w:val="00CB442B"/>
    <w:rsid w:val="00CB4490"/>
    <w:rsid w:val="00CB46A3"/>
    <w:rsid w:val="00CB46E3"/>
    <w:rsid w:val="00CB47FF"/>
    <w:rsid w:val="00CB4842"/>
    <w:rsid w:val="00CB489A"/>
    <w:rsid w:val="00CB4930"/>
    <w:rsid w:val="00CB49C4"/>
    <w:rsid w:val="00CB4A28"/>
    <w:rsid w:val="00CB4A61"/>
    <w:rsid w:val="00CB4B91"/>
    <w:rsid w:val="00CB4BBA"/>
    <w:rsid w:val="00CB4DB8"/>
    <w:rsid w:val="00CB4DDB"/>
    <w:rsid w:val="00CB4F19"/>
    <w:rsid w:val="00CB512B"/>
    <w:rsid w:val="00CB5179"/>
    <w:rsid w:val="00CB51F5"/>
    <w:rsid w:val="00CB54C4"/>
    <w:rsid w:val="00CB562C"/>
    <w:rsid w:val="00CB56F1"/>
    <w:rsid w:val="00CB5888"/>
    <w:rsid w:val="00CB5943"/>
    <w:rsid w:val="00CB5A74"/>
    <w:rsid w:val="00CB5A7A"/>
    <w:rsid w:val="00CB5B4A"/>
    <w:rsid w:val="00CB5B4F"/>
    <w:rsid w:val="00CB5BA2"/>
    <w:rsid w:val="00CB5D76"/>
    <w:rsid w:val="00CB5D8F"/>
    <w:rsid w:val="00CB5E5B"/>
    <w:rsid w:val="00CB5ED1"/>
    <w:rsid w:val="00CB638B"/>
    <w:rsid w:val="00CB645F"/>
    <w:rsid w:val="00CB65D5"/>
    <w:rsid w:val="00CB6717"/>
    <w:rsid w:val="00CB6884"/>
    <w:rsid w:val="00CB6BF7"/>
    <w:rsid w:val="00CB6BFD"/>
    <w:rsid w:val="00CB6CA2"/>
    <w:rsid w:val="00CB6CAC"/>
    <w:rsid w:val="00CB6EFF"/>
    <w:rsid w:val="00CB704C"/>
    <w:rsid w:val="00CB7115"/>
    <w:rsid w:val="00CB7190"/>
    <w:rsid w:val="00CB7CD9"/>
    <w:rsid w:val="00CB7D61"/>
    <w:rsid w:val="00CB7DD6"/>
    <w:rsid w:val="00CB7F96"/>
    <w:rsid w:val="00CC005C"/>
    <w:rsid w:val="00CC0125"/>
    <w:rsid w:val="00CC0228"/>
    <w:rsid w:val="00CC0330"/>
    <w:rsid w:val="00CC04BD"/>
    <w:rsid w:val="00CC04C8"/>
    <w:rsid w:val="00CC066F"/>
    <w:rsid w:val="00CC0676"/>
    <w:rsid w:val="00CC08A4"/>
    <w:rsid w:val="00CC0A8B"/>
    <w:rsid w:val="00CC0AA2"/>
    <w:rsid w:val="00CC0AFF"/>
    <w:rsid w:val="00CC0B14"/>
    <w:rsid w:val="00CC0B99"/>
    <w:rsid w:val="00CC0C72"/>
    <w:rsid w:val="00CC0C90"/>
    <w:rsid w:val="00CC0F74"/>
    <w:rsid w:val="00CC1050"/>
    <w:rsid w:val="00CC1240"/>
    <w:rsid w:val="00CC1386"/>
    <w:rsid w:val="00CC151F"/>
    <w:rsid w:val="00CC1BA3"/>
    <w:rsid w:val="00CC1C6D"/>
    <w:rsid w:val="00CC1E9E"/>
    <w:rsid w:val="00CC1EE8"/>
    <w:rsid w:val="00CC1EFB"/>
    <w:rsid w:val="00CC1F31"/>
    <w:rsid w:val="00CC2083"/>
    <w:rsid w:val="00CC212F"/>
    <w:rsid w:val="00CC21EC"/>
    <w:rsid w:val="00CC24C7"/>
    <w:rsid w:val="00CC250A"/>
    <w:rsid w:val="00CC26EB"/>
    <w:rsid w:val="00CC2827"/>
    <w:rsid w:val="00CC2A87"/>
    <w:rsid w:val="00CC2ADA"/>
    <w:rsid w:val="00CC2B53"/>
    <w:rsid w:val="00CC2CC2"/>
    <w:rsid w:val="00CC2E00"/>
    <w:rsid w:val="00CC3106"/>
    <w:rsid w:val="00CC3187"/>
    <w:rsid w:val="00CC338B"/>
    <w:rsid w:val="00CC33E0"/>
    <w:rsid w:val="00CC3875"/>
    <w:rsid w:val="00CC3901"/>
    <w:rsid w:val="00CC3C94"/>
    <w:rsid w:val="00CC3E1A"/>
    <w:rsid w:val="00CC3E48"/>
    <w:rsid w:val="00CC3F96"/>
    <w:rsid w:val="00CC4049"/>
    <w:rsid w:val="00CC405B"/>
    <w:rsid w:val="00CC4101"/>
    <w:rsid w:val="00CC435C"/>
    <w:rsid w:val="00CC44A7"/>
    <w:rsid w:val="00CC44AC"/>
    <w:rsid w:val="00CC44EC"/>
    <w:rsid w:val="00CC4509"/>
    <w:rsid w:val="00CC4658"/>
    <w:rsid w:val="00CC468F"/>
    <w:rsid w:val="00CC46A8"/>
    <w:rsid w:val="00CC46C8"/>
    <w:rsid w:val="00CC47D2"/>
    <w:rsid w:val="00CC4CC8"/>
    <w:rsid w:val="00CC4DAA"/>
    <w:rsid w:val="00CC4DB1"/>
    <w:rsid w:val="00CC5071"/>
    <w:rsid w:val="00CC513A"/>
    <w:rsid w:val="00CC5290"/>
    <w:rsid w:val="00CC53FD"/>
    <w:rsid w:val="00CC5579"/>
    <w:rsid w:val="00CC56CE"/>
    <w:rsid w:val="00CC590D"/>
    <w:rsid w:val="00CC5942"/>
    <w:rsid w:val="00CC5CA9"/>
    <w:rsid w:val="00CC5D25"/>
    <w:rsid w:val="00CC5D78"/>
    <w:rsid w:val="00CC601C"/>
    <w:rsid w:val="00CC60E9"/>
    <w:rsid w:val="00CC61AE"/>
    <w:rsid w:val="00CC61E2"/>
    <w:rsid w:val="00CC6335"/>
    <w:rsid w:val="00CC6612"/>
    <w:rsid w:val="00CC6924"/>
    <w:rsid w:val="00CC6A34"/>
    <w:rsid w:val="00CC6B58"/>
    <w:rsid w:val="00CC6B7F"/>
    <w:rsid w:val="00CC6E00"/>
    <w:rsid w:val="00CC6FC3"/>
    <w:rsid w:val="00CC7069"/>
    <w:rsid w:val="00CC70D0"/>
    <w:rsid w:val="00CC7293"/>
    <w:rsid w:val="00CC7323"/>
    <w:rsid w:val="00CC73F0"/>
    <w:rsid w:val="00CC755F"/>
    <w:rsid w:val="00CC797C"/>
    <w:rsid w:val="00CC7BC8"/>
    <w:rsid w:val="00CC7C4E"/>
    <w:rsid w:val="00CC7CA8"/>
    <w:rsid w:val="00CC7E3A"/>
    <w:rsid w:val="00CD030C"/>
    <w:rsid w:val="00CD0393"/>
    <w:rsid w:val="00CD03E7"/>
    <w:rsid w:val="00CD0445"/>
    <w:rsid w:val="00CD060E"/>
    <w:rsid w:val="00CD065F"/>
    <w:rsid w:val="00CD09C6"/>
    <w:rsid w:val="00CD1052"/>
    <w:rsid w:val="00CD107C"/>
    <w:rsid w:val="00CD10D5"/>
    <w:rsid w:val="00CD11B7"/>
    <w:rsid w:val="00CD148C"/>
    <w:rsid w:val="00CD1779"/>
    <w:rsid w:val="00CD1894"/>
    <w:rsid w:val="00CD1AEE"/>
    <w:rsid w:val="00CD1B64"/>
    <w:rsid w:val="00CD1E19"/>
    <w:rsid w:val="00CD210F"/>
    <w:rsid w:val="00CD2188"/>
    <w:rsid w:val="00CD2234"/>
    <w:rsid w:val="00CD2391"/>
    <w:rsid w:val="00CD23E3"/>
    <w:rsid w:val="00CD24C8"/>
    <w:rsid w:val="00CD25EE"/>
    <w:rsid w:val="00CD2662"/>
    <w:rsid w:val="00CD26A2"/>
    <w:rsid w:val="00CD26E1"/>
    <w:rsid w:val="00CD2A4D"/>
    <w:rsid w:val="00CD2A89"/>
    <w:rsid w:val="00CD2AF0"/>
    <w:rsid w:val="00CD2B6A"/>
    <w:rsid w:val="00CD2CC9"/>
    <w:rsid w:val="00CD2E42"/>
    <w:rsid w:val="00CD2EBA"/>
    <w:rsid w:val="00CD2EFD"/>
    <w:rsid w:val="00CD3009"/>
    <w:rsid w:val="00CD3322"/>
    <w:rsid w:val="00CD3395"/>
    <w:rsid w:val="00CD33CE"/>
    <w:rsid w:val="00CD3825"/>
    <w:rsid w:val="00CD3848"/>
    <w:rsid w:val="00CD3851"/>
    <w:rsid w:val="00CD3881"/>
    <w:rsid w:val="00CD38BE"/>
    <w:rsid w:val="00CD38C9"/>
    <w:rsid w:val="00CD3B6A"/>
    <w:rsid w:val="00CD3F6C"/>
    <w:rsid w:val="00CD40E5"/>
    <w:rsid w:val="00CD42AE"/>
    <w:rsid w:val="00CD437B"/>
    <w:rsid w:val="00CD438C"/>
    <w:rsid w:val="00CD4447"/>
    <w:rsid w:val="00CD4479"/>
    <w:rsid w:val="00CD4700"/>
    <w:rsid w:val="00CD471B"/>
    <w:rsid w:val="00CD4819"/>
    <w:rsid w:val="00CD48C0"/>
    <w:rsid w:val="00CD494A"/>
    <w:rsid w:val="00CD49B9"/>
    <w:rsid w:val="00CD49D3"/>
    <w:rsid w:val="00CD4B94"/>
    <w:rsid w:val="00CD4BD3"/>
    <w:rsid w:val="00CD4CAE"/>
    <w:rsid w:val="00CD5065"/>
    <w:rsid w:val="00CD509C"/>
    <w:rsid w:val="00CD50C8"/>
    <w:rsid w:val="00CD51CC"/>
    <w:rsid w:val="00CD53B6"/>
    <w:rsid w:val="00CD5468"/>
    <w:rsid w:val="00CD561E"/>
    <w:rsid w:val="00CD5694"/>
    <w:rsid w:val="00CD5752"/>
    <w:rsid w:val="00CD58CA"/>
    <w:rsid w:val="00CD5910"/>
    <w:rsid w:val="00CD5956"/>
    <w:rsid w:val="00CD59B4"/>
    <w:rsid w:val="00CD59F6"/>
    <w:rsid w:val="00CD5B6E"/>
    <w:rsid w:val="00CD5D6D"/>
    <w:rsid w:val="00CD5D9C"/>
    <w:rsid w:val="00CD5DDE"/>
    <w:rsid w:val="00CD5E55"/>
    <w:rsid w:val="00CD6167"/>
    <w:rsid w:val="00CD616C"/>
    <w:rsid w:val="00CD6189"/>
    <w:rsid w:val="00CD61AA"/>
    <w:rsid w:val="00CD6297"/>
    <w:rsid w:val="00CD6315"/>
    <w:rsid w:val="00CD637B"/>
    <w:rsid w:val="00CD63D8"/>
    <w:rsid w:val="00CD662C"/>
    <w:rsid w:val="00CD6748"/>
    <w:rsid w:val="00CD68F6"/>
    <w:rsid w:val="00CD69C9"/>
    <w:rsid w:val="00CD6A08"/>
    <w:rsid w:val="00CD6C15"/>
    <w:rsid w:val="00CD6CC4"/>
    <w:rsid w:val="00CD6D7E"/>
    <w:rsid w:val="00CD6D9E"/>
    <w:rsid w:val="00CD6E47"/>
    <w:rsid w:val="00CD7068"/>
    <w:rsid w:val="00CD7104"/>
    <w:rsid w:val="00CD71C5"/>
    <w:rsid w:val="00CD71C9"/>
    <w:rsid w:val="00CD73A8"/>
    <w:rsid w:val="00CD74DE"/>
    <w:rsid w:val="00CD7878"/>
    <w:rsid w:val="00CD78AC"/>
    <w:rsid w:val="00CD78DA"/>
    <w:rsid w:val="00CD795D"/>
    <w:rsid w:val="00CD799A"/>
    <w:rsid w:val="00CD7A11"/>
    <w:rsid w:val="00CD7B3E"/>
    <w:rsid w:val="00CD7B5B"/>
    <w:rsid w:val="00CD7C16"/>
    <w:rsid w:val="00CD7C76"/>
    <w:rsid w:val="00CD7D90"/>
    <w:rsid w:val="00CD7E19"/>
    <w:rsid w:val="00CD7ED4"/>
    <w:rsid w:val="00CD7F37"/>
    <w:rsid w:val="00CD7F64"/>
    <w:rsid w:val="00CD7F7C"/>
    <w:rsid w:val="00CE0129"/>
    <w:rsid w:val="00CE038C"/>
    <w:rsid w:val="00CE0415"/>
    <w:rsid w:val="00CE04A8"/>
    <w:rsid w:val="00CE05F2"/>
    <w:rsid w:val="00CE085C"/>
    <w:rsid w:val="00CE0BB6"/>
    <w:rsid w:val="00CE0C41"/>
    <w:rsid w:val="00CE0CE7"/>
    <w:rsid w:val="00CE0D51"/>
    <w:rsid w:val="00CE0D65"/>
    <w:rsid w:val="00CE0E62"/>
    <w:rsid w:val="00CE0F85"/>
    <w:rsid w:val="00CE1272"/>
    <w:rsid w:val="00CE1307"/>
    <w:rsid w:val="00CE149E"/>
    <w:rsid w:val="00CE157D"/>
    <w:rsid w:val="00CE1634"/>
    <w:rsid w:val="00CE1710"/>
    <w:rsid w:val="00CE1786"/>
    <w:rsid w:val="00CE18E6"/>
    <w:rsid w:val="00CE1970"/>
    <w:rsid w:val="00CE1B94"/>
    <w:rsid w:val="00CE1BA7"/>
    <w:rsid w:val="00CE1BCA"/>
    <w:rsid w:val="00CE1C06"/>
    <w:rsid w:val="00CE1DC1"/>
    <w:rsid w:val="00CE2085"/>
    <w:rsid w:val="00CE2086"/>
    <w:rsid w:val="00CE217B"/>
    <w:rsid w:val="00CE21FE"/>
    <w:rsid w:val="00CE229B"/>
    <w:rsid w:val="00CE23D8"/>
    <w:rsid w:val="00CE2539"/>
    <w:rsid w:val="00CE256C"/>
    <w:rsid w:val="00CE25B2"/>
    <w:rsid w:val="00CE26FB"/>
    <w:rsid w:val="00CE2714"/>
    <w:rsid w:val="00CE2846"/>
    <w:rsid w:val="00CE2A2C"/>
    <w:rsid w:val="00CE2DC7"/>
    <w:rsid w:val="00CE2E21"/>
    <w:rsid w:val="00CE2E71"/>
    <w:rsid w:val="00CE2F61"/>
    <w:rsid w:val="00CE318F"/>
    <w:rsid w:val="00CE31AF"/>
    <w:rsid w:val="00CE3330"/>
    <w:rsid w:val="00CE33D5"/>
    <w:rsid w:val="00CE3400"/>
    <w:rsid w:val="00CE34DC"/>
    <w:rsid w:val="00CE34DD"/>
    <w:rsid w:val="00CE34EA"/>
    <w:rsid w:val="00CE3685"/>
    <w:rsid w:val="00CE3751"/>
    <w:rsid w:val="00CE3771"/>
    <w:rsid w:val="00CE3777"/>
    <w:rsid w:val="00CE399C"/>
    <w:rsid w:val="00CE3CAE"/>
    <w:rsid w:val="00CE3E32"/>
    <w:rsid w:val="00CE40A8"/>
    <w:rsid w:val="00CE4152"/>
    <w:rsid w:val="00CE417B"/>
    <w:rsid w:val="00CE41C2"/>
    <w:rsid w:val="00CE41C4"/>
    <w:rsid w:val="00CE430A"/>
    <w:rsid w:val="00CE43D3"/>
    <w:rsid w:val="00CE44AD"/>
    <w:rsid w:val="00CE46D6"/>
    <w:rsid w:val="00CE474B"/>
    <w:rsid w:val="00CE4786"/>
    <w:rsid w:val="00CE48B2"/>
    <w:rsid w:val="00CE4B78"/>
    <w:rsid w:val="00CE4C57"/>
    <w:rsid w:val="00CE4D0E"/>
    <w:rsid w:val="00CE4E7A"/>
    <w:rsid w:val="00CE4FE6"/>
    <w:rsid w:val="00CE51D1"/>
    <w:rsid w:val="00CE527F"/>
    <w:rsid w:val="00CE541A"/>
    <w:rsid w:val="00CE55CE"/>
    <w:rsid w:val="00CE5698"/>
    <w:rsid w:val="00CE5B7C"/>
    <w:rsid w:val="00CE5D29"/>
    <w:rsid w:val="00CE5F66"/>
    <w:rsid w:val="00CE5F8F"/>
    <w:rsid w:val="00CE613D"/>
    <w:rsid w:val="00CE61EE"/>
    <w:rsid w:val="00CE62A9"/>
    <w:rsid w:val="00CE62D7"/>
    <w:rsid w:val="00CE62DB"/>
    <w:rsid w:val="00CE641F"/>
    <w:rsid w:val="00CE64D4"/>
    <w:rsid w:val="00CE65AE"/>
    <w:rsid w:val="00CE66CD"/>
    <w:rsid w:val="00CE67D1"/>
    <w:rsid w:val="00CE6808"/>
    <w:rsid w:val="00CE6B7C"/>
    <w:rsid w:val="00CE6B99"/>
    <w:rsid w:val="00CE6BED"/>
    <w:rsid w:val="00CE6E3A"/>
    <w:rsid w:val="00CE715D"/>
    <w:rsid w:val="00CE7283"/>
    <w:rsid w:val="00CE7308"/>
    <w:rsid w:val="00CE74EA"/>
    <w:rsid w:val="00CE759E"/>
    <w:rsid w:val="00CE76BA"/>
    <w:rsid w:val="00CE7A51"/>
    <w:rsid w:val="00CE7C44"/>
    <w:rsid w:val="00CE7CBB"/>
    <w:rsid w:val="00CF0001"/>
    <w:rsid w:val="00CF0029"/>
    <w:rsid w:val="00CF0074"/>
    <w:rsid w:val="00CF00A0"/>
    <w:rsid w:val="00CF00C5"/>
    <w:rsid w:val="00CF02E9"/>
    <w:rsid w:val="00CF03B8"/>
    <w:rsid w:val="00CF0572"/>
    <w:rsid w:val="00CF0622"/>
    <w:rsid w:val="00CF0637"/>
    <w:rsid w:val="00CF06A7"/>
    <w:rsid w:val="00CF06F8"/>
    <w:rsid w:val="00CF0753"/>
    <w:rsid w:val="00CF0803"/>
    <w:rsid w:val="00CF0B4C"/>
    <w:rsid w:val="00CF0BDE"/>
    <w:rsid w:val="00CF0FDA"/>
    <w:rsid w:val="00CF10B5"/>
    <w:rsid w:val="00CF1108"/>
    <w:rsid w:val="00CF15AE"/>
    <w:rsid w:val="00CF15C3"/>
    <w:rsid w:val="00CF1985"/>
    <w:rsid w:val="00CF19DB"/>
    <w:rsid w:val="00CF1B22"/>
    <w:rsid w:val="00CF1C9C"/>
    <w:rsid w:val="00CF1CE3"/>
    <w:rsid w:val="00CF1E71"/>
    <w:rsid w:val="00CF20C5"/>
    <w:rsid w:val="00CF2397"/>
    <w:rsid w:val="00CF24F3"/>
    <w:rsid w:val="00CF2783"/>
    <w:rsid w:val="00CF27F8"/>
    <w:rsid w:val="00CF2896"/>
    <w:rsid w:val="00CF296E"/>
    <w:rsid w:val="00CF2A20"/>
    <w:rsid w:val="00CF2BE7"/>
    <w:rsid w:val="00CF2F9E"/>
    <w:rsid w:val="00CF305E"/>
    <w:rsid w:val="00CF313F"/>
    <w:rsid w:val="00CF3272"/>
    <w:rsid w:val="00CF3324"/>
    <w:rsid w:val="00CF339E"/>
    <w:rsid w:val="00CF33BA"/>
    <w:rsid w:val="00CF33CE"/>
    <w:rsid w:val="00CF3406"/>
    <w:rsid w:val="00CF343E"/>
    <w:rsid w:val="00CF3817"/>
    <w:rsid w:val="00CF38DD"/>
    <w:rsid w:val="00CF39E7"/>
    <w:rsid w:val="00CF3E15"/>
    <w:rsid w:val="00CF3E22"/>
    <w:rsid w:val="00CF3EF4"/>
    <w:rsid w:val="00CF3FFB"/>
    <w:rsid w:val="00CF403C"/>
    <w:rsid w:val="00CF406A"/>
    <w:rsid w:val="00CF42ED"/>
    <w:rsid w:val="00CF4375"/>
    <w:rsid w:val="00CF438E"/>
    <w:rsid w:val="00CF4467"/>
    <w:rsid w:val="00CF4734"/>
    <w:rsid w:val="00CF4871"/>
    <w:rsid w:val="00CF4894"/>
    <w:rsid w:val="00CF48AC"/>
    <w:rsid w:val="00CF493A"/>
    <w:rsid w:val="00CF4946"/>
    <w:rsid w:val="00CF4A1D"/>
    <w:rsid w:val="00CF4AB5"/>
    <w:rsid w:val="00CF4CCA"/>
    <w:rsid w:val="00CF4DEF"/>
    <w:rsid w:val="00CF4EA7"/>
    <w:rsid w:val="00CF5068"/>
    <w:rsid w:val="00CF5109"/>
    <w:rsid w:val="00CF51D5"/>
    <w:rsid w:val="00CF5294"/>
    <w:rsid w:val="00CF5339"/>
    <w:rsid w:val="00CF533A"/>
    <w:rsid w:val="00CF53B9"/>
    <w:rsid w:val="00CF547D"/>
    <w:rsid w:val="00CF54B1"/>
    <w:rsid w:val="00CF5557"/>
    <w:rsid w:val="00CF578F"/>
    <w:rsid w:val="00CF57B0"/>
    <w:rsid w:val="00CF583F"/>
    <w:rsid w:val="00CF591A"/>
    <w:rsid w:val="00CF5B8B"/>
    <w:rsid w:val="00CF5E36"/>
    <w:rsid w:val="00CF5F99"/>
    <w:rsid w:val="00CF604F"/>
    <w:rsid w:val="00CF6054"/>
    <w:rsid w:val="00CF6177"/>
    <w:rsid w:val="00CF61A8"/>
    <w:rsid w:val="00CF6203"/>
    <w:rsid w:val="00CF623D"/>
    <w:rsid w:val="00CF62CF"/>
    <w:rsid w:val="00CF6350"/>
    <w:rsid w:val="00CF6516"/>
    <w:rsid w:val="00CF6596"/>
    <w:rsid w:val="00CF6607"/>
    <w:rsid w:val="00CF673A"/>
    <w:rsid w:val="00CF6782"/>
    <w:rsid w:val="00CF67BC"/>
    <w:rsid w:val="00CF697F"/>
    <w:rsid w:val="00CF69D3"/>
    <w:rsid w:val="00CF6A88"/>
    <w:rsid w:val="00CF6B14"/>
    <w:rsid w:val="00CF6CCB"/>
    <w:rsid w:val="00CF6D40"/>
    <w:rsid w:val="00CF6DA5"/>
    <w:rsid w:val="00CF7028"/>
    <w:rsid w:val="00CF70A9"/>
    <w:rsid w:val="00CF7222"/>
    <w:rsid w:val="00CF72F0"/>
    <w:rsid w:val="00CF7452"/>
    <w:rsid w:val="00CF7528"/>
    <w:rsid w:val="00CF756B"/>
    <w:rsid w:val="00CF77A2"/>
    <w:rsid w:val="00CF7885"/>
    <w:rsid w:val="00CF79DB"/>
    <w:rsid w:val="00CF7BD1"/>
    <w:rsid w:val="00CF7C89"/>
    <w:rsid w:val="00CF7C94"/>
    <w:rsid w:val="00CF7EF7"/>
    <w:rsid w:val="00CF7FE3"/>
    <w:rsid w:val="00D0039E"/>
    <w:rsid w:val="00D004AD"/>
    <w:rsid w:val="00D00783"/>
    <w:rsid w:val="00D007A4"/>
    <w:rsid w:val="00D00B2D"/>
    <w:rsid w:val="00D00BB4"/>
    <w:rsid w:val="00D00D95"/>
    <w:rsid w:val="00D01056"/>
    <w:rsid w:val="00D0138A"/>
    <w:rsid w:val="00D013C8"/>
    <w:rsid w:val="00D014A7"/>
    <w:rsid w:val="00D01A16"/>
    <w:rsid w:val="00D01A1E"/>
    <w:rsid w:val="00D01B19"/>
    <w:rsid w:val="00D01B38"/>
    <w:rsid w:val="00D01BC9"/>
    <w:rsid w:val="00D01DB6"/>
    <w:rsid w:val="00D01DD6"/>
    <w:rsid w:val="00D01DDD"/>
    <w:rsid w:val="00D01F76"/>
    <w:rsid w:val="00D02193"/>
    <w:rsid w:val="00D02198"/>
    <w:rsid w:val="00D02398"/>
    <w:rsid w:val="00D0246B"/>
    <w:rsid w:val="00D024EE"/>
    <w:rsid w:val="00D027B9"/>
    <w:rsid w:val="00D029A9"/>
    <w:rsid w:val="00D029D5"/>
    <w:rsid w:val="00D02C69"/>
    <w:rsid w:val="00D02CA5"/>
    <w:rsid w:val="00D02D0C"/>
    <w:rsid w:val="00D02F36"/>
    <w:rsid w:val="00D03066"/>
    <w:rsid w:val="00D0315C"/>
    <w:rsid w:val="00D0321C"/>
    <w:rsid w:val="00D033F7"/>
    <w:rsid w:val="00D033FD"/>
    <w:rsid w:val="00D034DA"/>
    <w:rsid w:val="00D03752"/>
    <w:rsid w:val="00D03946"/>
    <w:rsid w:val="00D039E8"/>
    <w:rsid w:val="00D03AB0"/>
    <w:rsid w:val="00D03BCB"/>
    <w:rsid w:val="00D03C49"/>
    <w:rsid w:val="00D03C60"/>
    <w:rsid w:val="00D03E65"/>
    <w:rsid w:val="00D03F00"/>
    <w:rsid w:val="00D0418A"/>
    <w:rsid w:val="00D041C8"/>
    <w:rsid w:val="00D041FD"/>
    <w:rsid w:val="00D04325"/>
    <w:rsid w:val="00D04671"/>
    <w:rsid w:val="00D046F7"/>
    <w:rsid w:val="00D0472C"/>
    <w:rsid w:val="00D048C0"/>
    <w:rsid w:val="00D04A4A"/>
    <w:rsid w:val="00D04AA7"/>
    <w:rsid w:val="00D0501A"/>
    <w:rsid w:val="00D050C8"/>
    <w:rsid w:val="00D05268"/>
    <w:rsid w:val="00D05300"/>
    <w:rsid w:val="00D0545F"/>
    <w:rsid w:val="00D05548"/>
    <w:rsid w:val="00D05568"/>
    <w:rsid w:val="00D05632"/>
    <w:rsid w:val="00D05670"/>
    <w:rsid w:val="00D05701"/>
    <w:rsid w:val="00D0589D"/>
    <w:rsid w:val="00D058DE"/>
    <w:rsid w:val="00D05B63"/>
    <w:rsid w:val="00D05BF2"/>
    <w:rsid w:val="00D05CFE"/>
    <w:rsid w:val="00D05DFF"/>
    <w:rsid w:val="00D05E82"/>
    <w:rsid w:val="00D05EEA"/>
    <w:rsid w:val="00D06051"/>
    <w:rsid w:val="00D06061"/>
    <w:rsid w:val="00D060B7"/>
    <w:rsid w:val="00D06516"/>
    <w:rsid w:val="00D065CB"/>
    <w:rsid w:val="00D06621"/>
    <w:rsid w:val="00D06628"/>
    <w:rsid w:val="00D06732"/>
    <w:rsid w:val="00D06BD9"/>
    <w:rsid w:val="00D06CC9"/>
    <w:rsid w:val="00D06E5B"/>
    <w:rsid w:val="00D06EEF"/>
    <w:rsid w:val="00D06F14"/>
    <w:rsid w:val="00D0710C"/>
    <w:rsid w:val="00D0740D"/>
    <w:rsid w:val="00D07520"/>
    <w:rsid w:val="00D07571"/>
    <w:rsid w:val="00D0761E"/>
    <w:rsid w:val="00D077AC"/>
    <w:rsid w:val="00D077E7"/>
    <w:rsid w:val="00D0783E"/>
    <w:rsid w:val="00D079C1"/>
    <w:rsid w:val="00D07A0A"/>
    <w:rsid w:val="00D07A39"/>
    <w:rsid w:val="00D07B88"/>
    <w:rsid w:val="00D07E01"/>
    <w:rsid w:val="00D07E18"/>
    <w:rsid w:val="00D07FCE"/>
    <w:rsid w:val="00D07FE6"/>
    <w:rsid w:val="00D1016A"/>
    <w:rsid w:val="00D103CB"/>
    <w:rsid w:val="00D10473"/>
    <w:rsid w:val="00D104A1"/>
    <w:rsid w:val="00D10712"/>
    <w:rsid w:val="00D10742"/>
    <w:rsid w:val="00D10B00"/>
    <w:rsid w:val="00D10E3C"/>
    <w:rsid w:val="00D10F07"/>
    <w:rsid w:val="00D10F73"/>
    <w:rsid w:val="00D11103"/>
    <w:rsid w:val="00D1122A"/>
    <w:rsid w:val="00D11267"/>
    <w:rsid w:val="00D11320"/>
    <w:rsid w:val="00D113C3"/>
    <w:rsid w:val="00D1173D"/>
    <w:rsid w:val="00D11798"/>
    <w:rsid w:val="00D117C7"/>
    <w:rsid w:val="00D11A99"/>
    <w:rsid w:val="00D11C49"/>
    <w:rsid w:val="00D11CA5"/>
    <w:rsid w:val="00D11D63"/>
    <w:rsid w:val="00D126A3"/>
    <w:rsid w:val="00D12909"/>
    <w:rsid w:val="00D1295E"/>
    <w:rsid w:val="00D12967"/>
    <w:rsid w:val="00D12B9D"/>
    <w:rsid w:val="00D12DF9"/>
    <w:rsid w:val="00D12DFA"/>
    <w:rsid w:val="00D12E39"/>
    <w:rsid w:val="00D12F51"/>
    <w:rsid w:val="00D1304A"/>
    <w:rsid w:val="00D130A5"/>
    <w:rsid w:val="00D130BA"/>
    <w:rsid w:val="00D13149"/>
    <w:rsid w:val="00D1346F"/>
    <w:rsid w:val="00D13530"/>
    <w:rsid w:val="00D13730"/>
    <w:rsid w:val="00D13858"/>
    <w:rsid w:val="00D1394E"/>
    <w:rsid w:val="00D13992"/>
    <w:rsid w:val="00D139F4"/>
    <w:rsid w:val="00D13A57"/>
    <w:rsid w:val="00D13A73"/>
    <w:rsid w:val="00D13CA5"/>
    <w:rsid w:val="00D13CAD"/>
    <w:rsid w:val="00D13CB5"/>
    <w:rsid w:val="00D13CE2"/>
    <w:rsid w:val="00D14167"/>
    <w:rsid w:val="00D141FF"/>
    <w:rsid w:val="00D143E3"/>
    <w:rsid w:val="00D144AD"/>
    <w:rsid w:val="00D14571"/>
    <w:rsid w:val="00D1460B"/>
    <w:rsid w:val="00D14735"/>
    <w:rsid w:val="00D147E7"/>
    <w:rsid w:val="00D14918"/>
    <w:rsid w:val="00D14963"/>
    <w:rsid w:val="00D149D8"/>
    <w:rsid w:val="00D14D9E"/>
    <w:rsid w:val="00D14E4F"/>
    <w:rsid w:val="00D14F94"/>
    <w:rsid w:val="00D151F7"/>
    <w:rsid w:val="00D15255"/>
    <w:rsid w:val="00D1525D"/>
    <w:rsid w:val="00D15381"/>
    <w:rsid w:val="00D15416"/>
    <w:rsid w:val="00D15929"/>
    <w:rsid w:val="00D15BDE"/>
    <w:rsid w:val="00D15CB0"/>
    <w:rsid w:val="00D15E34"/>
    <w:rsid w:val="00D15EB5"/>
    <w:rsid w:val="00D15F13"/>
    <w:rsid w:val="00D16349"/>
    <w:rsid w:val="00D1634C"/>
    <w:rsid w:val="00D163AB"/>
    <w:rsid w:val="00D1646D"/>
    <w:rsid w:val="00D16597"/>
    <w:rsid w:val="00D16644"/>
    <w:rsid w:val="00D167BB"/>
    <w:rsid w:val="00D167EC"/>
    <w:rsid w:val="00D1683D"/>
    <w:rsid w:val="00D16B0F"/>
    <w:rsid w:val="00D16BDC"/>
    <w:rsid w:val="00D16CDE"/>
    <w:rsid w:val="00D17007"/>
    <w:rsid w:val="00D17056"/>
    <w:rsid w:val="00D17111"/>
    <w:rsid w:val="00D171BB"/>
    <w:rsid w:val="00D171F8"/>
    <w:rsid w:val="00D17285"/>
    <w:rsid w:val="00D17295"/>
    <w:rsid w:val="00D17394"/>
    <w:rsid w:val="00D174F5"/>
    <w:rsid w:val="00D17597"/>
    <w:rsid w:val="00D17ABE"/>
    <w:rsid w:val="00D2017D"/>
    <w:rsid w:val="00D20230"/>
    <w:rsid w:val="00D204AD"/>
    <w:rsid w:val="00D20534"/>
    <w:rsid w:val="00D20698"/>
    <w:rsid w:val="00D206B7"/>
    <w:rsid w:val="00D207D0"/>
    <w:rsid w:val="00D2088A"/>
    <w:rsid w:val="00D2090E"/>
    <w:rsid w:val="00D2096F"/>
    <w:rsid w:val="00D20A66"/>
    <w:rsid w:val="00D20BA8"/>
    <w:rsid w:val="00D20C18"/>
    <w:rsid w:val="00D20C42"/>
    <w:rsid w:val="00D20D95"/>
    <w:rsid w:val="00D20F4A"/>
    <w:rsid w:val="00D20FE8"/>
    <w:rsid w:val="00D21041"/>
    <w:rsid w:val="00D2112A"/>
    <w:rsid w:val="00D21153"/>
    <w:rsid w:val="00D21270"/>
    <w:rsid w:val="00D214EE"/>
    <w:rsid w:val="00D21501"/>
    <w:rsid w:val="00D21679"/>
    <w:rsid w:val="00D21720"/>
    <w:rsid w:val="00D218A0"/>
    <w:rsid w:val="00D219A3"/>
    <w:rsid w:val="00D21CEE"/>
    <w:rsid w:val="00D21EBC"/>
    <w:rsid w:val="00D2205E"/>
    <w:rsid w:val="00D22100"/>
    <w:rsid w:val="00D22119"/>
    <w:rsid w:val="00D2220E"/>
    <w:rsid w:val="00D222F9"/>
    <w:rsid w:val="00D224B6"/>
    <w:rsid w:val="00D22553"/>
    <w:rsid w:val="00D226A0"/>
    <w:rsid w:val="00D22875"/>
    <w:rsid w:val="00D228CF"/>
    <w:rsid w:val="00D229DE"/>
    <w:rsid w:val="00D22E15"/>
    <w:rsid w:val="00D22EFD"/>
    <w:rsid w:val="00D23071"/>
    <w:rsid w:val="00D23163"/>
    <w:rsid w:val="00D23195"/>
    <w:rsid w:val="00D23669"/>
    <w:rsid w:val="00D238B2"/>
    <w:rsid w:val="00D23929"/>
    <w:rsid w:val="00D23942"/>
    <w:rsid w:val="00D23D83"/>
    <w:rsid w:val="00D23EBC"/>
    <w:rsid w:val="00D2441A"/>
    <w:rsid w:val="00D245B3"/>
    <w:rsid w:val="00D24DB4"/>
    <w:rsid w:val="00D24E68"/>
    <w:rsid w:val="00D24E87"/>
    <w:rsid w:val="00D2540B"/>
    <w:rsid w:val="00D255D4"/>
    <w:rsid w:val="00D256BB"/>
    <w:rsid w:val="00D2585F"/>
    <w:rsid w:val="00D25939"/>
    <w:rsid w:val="00D25A2A"/>
    <w:rsid w:val="00D25B87"/>
    <w:rsid w:val="00D25C8D"/>
    <w:rsid w:val="00D25D89"/>
    <w:rsid w:val="00D260AB"/>
    <w:rsid w:val="00D26127"/>
    <w:rsid w:val="00D2622B"/>
    <w:rsid w:val="00D26292"/>
    <w:rsid w:val="00D262A2"/>
    <w:rsid w:val="00D262BF"/>
    <w:rsid w:val="00D266F6"/>
    <w:rsid w:val="00D2674D"/>
    <w:rsid w:val="00D26884"/>
    <w:rsid w:val="00D2691B"/>
    <w:rsid w:val="00D2691E"/>
    <w:rsid w:val="00D269A2"/>
    <w:rsid w:val="00D26A55"/>
    <w:rsid w:val="00D26B28"/>
    <w:rsid w:val="00D26B49"/>
    <w:rsid w:val="00D26C0A"/>
    <w:rsid w:val="00D26F19"/>
    <w:rsid w:val="00D2713C"/>
    <w:rsid w:val="00D2717C"/>
    <w:rsid w:val="00D271E5"/>
    <w:rsid w:val="00D273D7"/>
    <w:rsid w:val="00D2778E"/>
    <w:rsid w:val="00D27850"/>
    <w:rsid w:val="00D279E1"/>
    <w:rsid w:val="00D27A11"/>
    <w:rsid w:val="00D27A44"/>
    <w:rsid w:val="00D27B24"/>
    <w:rsid w:val="00D27B79"/>
    <w:rsid w:val="00D27CC9"/>
    <w:rsid w:val="00D27D99"/>
    <w:rsid w:val="00D27DE6"/>
    <w:rsid w:val="00D27F2D"/>
    <w:rsid w:val="00D27F4B"/>
    <w:rsid w:val="00D30184"/>
    <w:rsid w:val="00D30348"/>
    <w:rsid w:val="00D30530"/>
    <w:rsid w:val="00D3058D"/>
    <w:rsid w:val="00D306B5"/>
    <w:rsid w:val="00D307E8"/>
    <w:rsid w:val="00D30877"/>
    <w:rsid w:val="00D30BBD"/>
    <w:rsid w:val="00D30ED8"/>
    <w:rsid w:val="00D310C9"/>
    <w:rsid w:val="00D31140"/>
    <w:rsid w:val="00D3126C"/>
    <w:rsid w:val="00D313A0"/>
    <w:rsid w:val="00D3156A"/>
    <w:rsid w:val="00D31744"/>
    <w:rsid w:val="00D31912"/>
    <w:rsid w:val="00D319FC"/>
    <w:rsid w:val="00D31A80"/>
    <w:rsid w:val="00D31B3B"/>
    <w:rsid w:val="00D31B9B"/>
    <w:rsid w:val="00D31BC8"/>
    <w:rsid w:val="00D31CC1"/>
    <w:rsid w:val="00D31D49"/>
    <w:rsid w:val="00D31D4C"/>
    <w:rsid w:val="00D31D70"/>
    <w:rsid w:val="00D31FA0"/>
    <w:rsid w:val="00D31FA1"/>
    <w:rsid w:val="00D31FF7"/>
    <w:rsid w:val="00D32321"/>
    <w:rsid w:val="00D3268E"/>
    <w:rsid w:val="00D326D1"/>
    <w:rsid w:val="00D3285D"/>
    <w:rsid w:val="00D32A70"/>
    <w:rsid w:val="00D32AE0"/>
    <w:rsid w:val="00D32CCA"/>
    <w:rsid w:val="00D33169"/>
    <w:rsid w:val="00D333C9"/>
    <w:rsid w:val="00D3344B"/>
    <w:rsid w:val="00D33536"/>
    <w:rsid w:val="00D33607"/>
    <w:rsid w:val="00D3367D"/>
    <w:rsid w:val="00D33718"/>
    <w:rsid w:val="00D3381F"/>
    <w:rsid w:val="00D3393F"/>
    <w:rsid w:val="00D33963"/>
    <w:rsid w:val="00D33A8D"/>
    <w:rsid w:val="00D33B69"/>
    <w:rsid w:val="00D33E1C"/>
    <w:rsid w:val="00D33FB8"/>
    <w:rsid w:val="00D340EF"/>
    <w:rsid w:val="00D3415D"/>
    <w:rsid w:val="00D341B2"/>
    <w:rsid w:val="00D342DD"/>
    <w:rsid w:val="00D34441"/>
    <w:rsid w:val="00D34477"/>
    <w:rsid w:val="00D34495"/>
    <w:rsid w:val="00D345E9"/>
    <w:rsid w:val="00D3466A"/>
    <w:rsid w:val="00D3469C"/>
    <w:rsid w:val="00D34BB1"/>
    <w:rsid w:val="00D34BB7"/>
    <w:rsid w:val="00D34D00"/>
    <w:rsid w:val="00D34F6F"/>
    <w:rsid w:val="00D34FD4"/>
    <w:rsid w:val="00D3539D"/>
    <w:rsid w:val="00D35481"/>
    <w:rsid w:val="00D3551B"/>
    <w:rsid w:val="00D35647"/>
    <w:rsid w:val="00D35A15"/>
    <w:rsid w:val="00D35A4F"/>
    <w:rsid w:val="00D35BBC"/>
    <w:rsid w:val="00D35BD6"/>
    <w:rsid w:val="00D35C40"/>
    <w:rsid w:val="00D35ECE"/>
    <w:rsid w:val="00D35FFC"/>
    <w:rsid w:val="00D36006"/>
    <w:rsid w:val="00D360C3"/>
    <w:rsid w:val="00D360E9"/>
    <w:rsid w:val="00D361C7"/>
    <w:rsid w:val="00D36322"/>
    <w:rsid w:val="00D36625"/>
    <w:rsid w:val="00D36965"/>
    <w:rsid w:val="00D36ADC"/>
    <w:rsid w:val="00D36DA8"/>
    <w:rsid w:val="00D36E2E"/>
    <w:rsid w:val="00D36FAB"/>
    <w:rsid w:val="00D3735E"/>
    <w:rsid w:val="00D373A2"/>
    <w:rsid w:val="00D37551"/>
    <w:rsid w:val="00D37602"/>
    <w:rsid w:val="00D3762C"/>
    <w:rsid w:val="00D37761"/>
    <w:rsid w:val="00D378D3"/>
    <w:rsid w:val="00D37925"/>
    <w:rsid w:val="00D3797B"/>
    <w:rsid w:val="00D37A6A"/>
    <w:rsid w:val="00D37CF8"/>
    <w:rsid w:val="00D37D96"/>
    <w:rsid w:val="00D37E73"/>
    <w:rsid w:val="00D40065"/>
    <w:rsid w:val="00D40216"/>
    <w:rsid w:val="00D40762"/>
    <w:rsid w:val="00D40824"/>
    <w:rsid w:val="00D40909"/>
    <w:rsid w:val="00D40945"/>
    <w:rsid w:val="00D40D1C"/>
    <w:rsid w:val="00D40E4B"/>
    <w:rsid w:val="00D41048"/>
    <w:rsid w:val="00D4109A"/>
    <w:rsid w:val="00D411E4"/>
    <w:rsid w:val="00D411EA"/>
    <w:rsid w:val="00D411FE"/>
    <w:rsid w:val="00D4125C"/>
    <w:rsid w:val="00D41307"/>
    <w:rsid w:val="00D41350"/>
    <w:rsid w:val="00D4144E"/>
    <w:rsid w:val="00D414E1"/>
    <w:rsid w:val="00D414ED"/>
    <w:rsid w:val="00D4151B"/>
    <w:rsid w:val="00D41739"/>
    <w:rsid w:val="00D41799"/>
    <w:rsid w:val="00D41A3C"/>
    <w:rsid w:val="00D41ADB"/>
    <w:rsid w:val="00D41E04"/>
    <w:rsid w:val="00D42193"/>
    <w:rsid w:val="00D421A6"/>
    <w:rsid w:val="00D42204"/>
    <w:rsid w:val="00D422FF"/>
    <w:rsid w:val="00D426E5"/>
    <w:rsid w:val="00D4279E"/>
    <w:rsid w:val="00D428CD"/>
    <w:rsid w:val="00D42D31"/>
    <w:rsid w:val="00D42D6A"/>
    <w:rsid w:val="00D42FCD"/>
    <w:rsid w:val="00D430CE"/>
    <w:rsid w:val="00D431E1"/>
    <w:rsid w:val="00D4321E"/>
    <w:rsid w:val="00D43518"/>
    <w:rsid w:val="00D43573"/>
    <w:rsid w:val="00D436D3"/>
    <w:rsid w:val="00D43717"/>
    <w:rsid w:val="00D43819"/>
    <w:rsid w:val="00D438E1"/>
    <w:rsid w:val="00D4392A"/>
    <w:rsid w:val="00D439E1"/>
    <w:rsid w:val="00D43A67"/>
    <w:rsid w:val="00D43B5F"/>
    <w:rsid w:val="00D43B99"/>
    <w:rsid w:val="00D43C2E"/>
    <w:rsid w:val="00D43CC6"/>
    <w:rsid w:val="00D43CE8"/>
    <w:rsid w:val="00D43DFB"/>
    <w:rsid w:val="00D43E80"/>
    <w:rsid w:val="00D43FCE"/>
    <w:rsid w:val="00D44175"/>
    <w:rsid w:val="00D4423E"/>
    <w:rsid w:val="00D4426D"/>
    <w:rsid w:val="00D4440E"/>
    <w:rsid w:val="00D4441A"/>
    <w:rsid w:val="00D44431"/>
    <w:rsid w:val="00D4445F"/>
    <w:rsid w:val="00D4468B"/>
    <w:rsid w:val="00D446D7"/>
    <w:rsid w:val="00D4476F"/>
    <w:rsid w:val="00D44794"/>
    <w:rsid w:val="00D448CE"/>
    <w:rsid w:val="00D44915"/>
    <w:rsid w:val="00D44C52"/>
    <w:rsid w:val="00D44CB6"/>
    <w:rsid w:val="00D451A4"/>
    <w:rsid w:val="00D45453"/>
    <w:rsid w:val="00D45547"/>
    <w:rsid w:val="00D4593D"/>
    <w:rsid w:val="00D459E6"/>
    <w:rsid w:val="00D45A1B"/>
    <w:rsid w:val="00D45A69"/>
    <w:rsid w:val="00D45B5B"/>
    <w:rsid w:val="00D45C5B"/>
    <w:rsid w:val="00D45DF1"/>
    <w:rsid w:val="00D45E45"/>
    <w:rsid w:val="00D460A8"/>
    <w:rsid w:val="00D46344"/>
    <w:rsid w:val="00D46412"/>
    <w:rsid w:val="00D4659A"/>
    <w:rsid w:val="00D4666F"/>
    <w:rsid w:val="00D466A9"/>
    <w:rsid w:val="00D466D0"/>
    <w:rsid w:val="00D46713"/>
    <w:rsid w:val="00D46BC1"/>
    <w:rsid w:val="00D46BE2"/>
    <w:rsid w:val="00D46CD3"/>
    <w:rsid w:val="00D46E2B"/>
    <w:rsid w:val="00D46F69"/>
    <w:rsid w:val="00D46FB5"/>
    <w:rsid w:val="00D4723B"/>
    <w:rsid w:val="00D472A8"/>
    <w:rsid w:val="00D474D2"/>
    <w:rsid w:val="00D47536"/>
    <w:rsid w:val="00D4756A"/>
    <w:rsid w:val="00D47651"/>
    <w:rsid w:val="00D476D7"/>
    <w:rsid w:val="00D476E6"/>
    <w:rsid w:val="00D4787A"/>
    <w:rsid w:val="00D47907"/>
    <w:rsid w:val="00D47925"/>
    <w:rsid w:val="00D47A6F"/>
    <w:rsid w:val="00D47D7E"/>
    <w:rsid w:val="00D47EBB"/>
    <w:rsid w:val="00D5012A"/>
    <w:rsid w:val="00D502C3"/>
    <w:rsid w:val="00D5044D"/>
    <w:rsid w:val="00D50471"/>
    <w:rsid w:val="00D505D7"/>
    <w:rsid w:val="00D506C7"/>
    <w:rsid w:val="00D50805"/>
    <w:rsid w:val="00D5096E"/>
    <w:rsid w:val="00D509DC"/>
    <w:rsid w:val="00D50A03"/>
    <w:rsid w:val="00D50AF5"/>
    <w:rsid w:val="00D50B8A"/>
    <w:rsid w:val="00D50C39"/>
    <w:rsid w:val="00D50D86"/>
    <w:rsid w:val="00D50FCF"/>
    <w:rsid w:val="00D5118B"/>
    <w:rsid w:val="00D5139F"/>
    <w:rsid w:val="00D51725"/>
    <w:rsid w:val="00D5176F"/>
    <w:rsid w:val="00D51D67"/>
    <w:rsid w:val="00D51DBE"/>
    <w:rsid w:val="00D51E6F"/>
    <w:rsid w:val="00D51E79"/>
    <w:rsid w:val="00D52017"/>
    <w:rsid w:val="00D52022"/>
    <w:rsid w:val="00D52029"/>
    <w:rsid w:val="00D520AF"/>
    <w:rsid w:val="00D525A4"/>
    <w:rsid w:val="00D52698"/>
    <w:rsid w:val="00D527C6"/>
    <w:rsid w:val="00D5295D"/>
    <w:rsid w:val="00D52B7C"/>
    <w:rsid w:val="00D52BE8"/>
    <w:rsid w:val="00D52D4E"/>
    <w:rsid w:val="00D52F00"/>
    <w:rsid w:val="00D52FE5"/>
    <w:rsid w:val="00D5317C"/>
    <w:rsid w:val="00D53348"/>
    <w:rsid w:val="00D53362"/>
    <w:rsid w:val="00D5344C"/>
    <w:rsid w:val="00D5372B"/>
    <w:rsid w:val="00D5397F"/>
    <w:rsid w:val="00D53A22"/>
    <w:rsid w:val="00D53B11"/>
    <w:rsid w:val="00D53B22"/>
    <w:rsid w:val="00D53C87"/>
    <w:rsid w:val="00D53F07"/>
    <w:rsid w:val="00D5401A"/>
    <w:rsid w:val="00D541BE"/>
    <w:rsid w:val="00D54392"/>
    <w:rsid w:val="00D5439E"/>
    <w:rsid w:val="00D5459B"/>
    <w:rsid w:val="00D545B5"/>
    <w:rsid w:val="00D54787"/>
    <w:rsid w:val="00D5485F"/>
    <w:rsid w:val="00D548D4"/>
    <w:rsid w:val="00D54B0E"/>
    <w:rsid w:val="00D54B93"/>
    <w:rsid w:val="00D54C39"/>
    <w:rsid w:val="00D54C49"/>
    <w:rsid w:val="00D54F25"/>
    <w:rsid w:val="00D54F49"/>
    <w:rsid w:val="00D55236"/>
    <w:rsid w:val="00D553CC"/>
    <w:rsid w:val="00D55454"/>
    <w:rsid w:val="00D554B9"/>
    <w:rsid w:val="00D5554B"/>
    <w:rsid w:val="00D55707"/>
    <w:rsid w:val="00D55871"/>
    <w:rsid w:val="00D5594D"/>
    <w:rsid w:val="00D559AF"/>
    <w:rsid w:val="00D559CC"/>
    <w:rsid w:val="00D55BDD"/>
    <w:rsid w:val="00D55C15"/>
    <w:rsid w:val="00D55D95"/>
    <w:rsid w:val="00D55F46"/>
    <w:rsid w:val="00D5612C"/>
    <w:rsid w:val="00D561C6"/>
    <w:rsid w:val="00D5642D"/>
    <w:rsid w:val="00D56494"/>
    <w:rsid w:val="00D564D1"/>
    <w:rsid w:val="00D565C6"/>
    <w:rsid w:val="00D56748"/>
    <w:rsid w:val="00D56844"/>
    <w:rsid w:val="00D56873"/>
    <w:rsid w:val="00D569CA"/>
    <w:rsid w:val="00D56ECF"/>
    <w:rsid w:val="00D56EDD"/>
    <w:rsid w:val="00D56FBF"/>
    <w:rsid w:val="00D5709B"/>
    <w:rsid w:val="00D57188"/>
    <w:rsid w:val="00D57255"/>
    <w:rsid w:val="00D572B9"/>
    <w:rsid w:val="00D577CE"/>
    <w:rsid w:val="00D577DD"/>
    <w:rsid w:val="00D57A27"/>
    <w:rsid w:val="00D57A9A"/>
    <w:rsid w:val="00D57AE6"/>
    <w:rsid w:val="00D57B45"/>
    <w:rsid w:val="00D57C4C"/>
    <w:rsid w:val="00D57DA3"/>
    <w:rsid w:val="00D57E56"/>
    <w:rsid w:val="00D57F05"/>
    <w:rsid w:val="00D600C2"/>
    <w:rsid w:val="00D60156"/>
    <w:rsid w:val="00D601A4"/>
    <w:rsid w:val="00D60247"/>
    <w:rsid w:val="00D6024C"/>
    <w:rsid w:val="00D603FF"/>
    <w:rsid w:val="00D604E2"/>
    <w:rsid w:val="00D60512"/>
    <w:rsid w:val="00D605BF"/>
    <w:rsid w:val="00D60866"/>
    <w:rsid w:val="00D609A6"/>
    <w:rsid w:val="00D60B94"/>
    <w:rsid w:val="00D60CC1"/>
    <w:rsid w:val="00D60D48"/>
    <w:rsid w:val="00D61657"/>
    <w:rsid w:val="00D6172D"/>
    <w:rsid w:val="00D61820"/>
    <w:rsid w:val="00D61A1E"/>
    <w:rsid w:val="00D61AB5"/>
    <w:rsid w:val="00D61BB9"/>
    <w:rsid w:val="00D61E0A"/>
    <w:rsid w:val="00D62045"/>
    <w:rsid w:val="00D622E5"/>
    <w:rsid w:val="00D62356"/>
    <w:rsid w:val="00D6251B"/>
    <w:rsid w:val="00D62684"/>
    <w:rsid w:val="00D626E1"/>
    <w:rsid w:val="00D62795"/>
    <w:rsid w:val="00D62AF4"/>
    <w:rsid w:val="00D62AFD"/>
    <w:rsid w:val="00D62D92"/>
    <w:rsid w:val="00D62DBB"/>
    <w:rsid w:val="00D62EEC"/>
    <w:rsid w:val="00D62FA8"/>
    <w:rsid w:val="00D630C3"/>
    <w:rsid w:val="00D63277"/>
    <w:rsid w:val="00D63349"/>
    <w:rsid w:val="00D634F1"/>
    <w:rsid w:val="00D635A5"/>
    <w:rsid w:val="00D63628"/>
    <w:rsid w:val="00D636D7"/>
    <w:rsid w:val="00D63A42"/>
    <w:rsid w:val="00D63B59"/>
    <w:rsid w:val="00D63BBA"/>
    <w:rsid w:val="00D63C3F"/>
    <w:rsid w:val="00D63D5D"/>
    <w:rsid w:val="00D63DCF"/>
    <w:rsid w:val="00D63FF3"/>
    <w:rsid w:val="00D6405A"/>
    <w:rsid w:val="00D6416A"/>
    <w:rsid w:val="00D6424D"/>
    <w:rsid w:val="00D6429E"/>
    <w:rsid w:val="00D64354"/>
    <w:rsid w:val="00D64544"/>
    <w:rsid w:val="00D6468A"/>
    <w:rsid w:val="00D646BF"/>
    <w:rsid w:val="00D6472D"/>
    <w:rsid w:val="00D6476D"/>
    <w:rsid w:val="00D647A1"/>
    <w:rsid w:val="00D64853"/>
    <w:rsid w:val="00D64A3F"/>
    <w:rsid w:val="00D64AE1"/>
    <w:rsid w:val="00D64CA3"/>
    <w:rsid w:val="00D65053"/>
    <w:rsid w:val="00D650BC"/>
    <w:rsid w:val="00D651B5"/>
    <w:rsid w:val="00D6527C"/>
    <w:rsid w:val="00D652AF"/>
    <w:rsid w:val="00D654E9"/>
    <w:rsid w:val="00D65669"/>
    <w:rsid w:val="00D6571A"/>
    <w:rsid w:val="00D658EC"/>
    <w:rsid w:val="00D65918"/>
    <w:rsid w:val="00D659D5"/>
    <w:rsid w:val="00D65A91"/>
    <w:rsid w:val="00D65DD0"/>
    <w:rsid w:val="00D65E89"/>
    <w:rsid w:val="00D660F0"/>
    <w:rsid w:val="00D66298"/>
    <w:rsid w:val="00D66324"/>
    <w:rsid w:val="00D666B5"/>
    <w:rsid w:val="00D66A44"/>
    <w:rsid w:val="00D66AD1"/>
    <w:rsid w:val="00D66B19"/>
    <w:rsid w:val="00D66CCD"/>
    <w:rsid w:val="00D66CE7"/>
    <w:rsid w:val="00D66DAC"/>
    <w:rsid w:val="00D66DF3"/>
    <w:rsid w:val="00D66E01"/>
    <w:rsid w:val="00D67028"/>
    <w:rsid w:val="00D67112"/>
    <w:rsid w:val="00D671CA"/>
    <w:rsid w:val="00D671DC"/>
    <w:rsid w:val="00D672DD"/>
    <w:rsid w:val="00D67340"/>
    <w:rsid w:val="00D67382"/>
    <w:rsid w:val="00D6749E"/>
    <w:rsid w:val="00D674AE"/>
    <w:rsid w:val="00D6751D"/>
    <w:rsid w:val="00D6762D"/>
    <w:rsid w:val="00D6767D"/>
    <w:rsid w:val="00D6779B"/>
    <w:rsid w:val="00D6781B"/>
    <w:rsid w:val="00D67A37"/>
    <w:rsid w:val="00D67C80"/>
    <w:rsid w:val="00D67D33"/>
    <w:rsid w:val="00D67DB1"/>
    <w:rsid w:val="00D67DC8"/>
    <w:rsid w:val="00D70038"/>
    <w:rsid w:val="00D70047"/>
    <w:rsid w:val="00D7006F"/>
    <w:rsid w:val="00D700C7"/>
    <w:rsid w:val="00D7010E"/>
    <w:rsid w:val="00D70301"/>
    <w:rsid w:val="00D70359"/>
    <w:rsid w:val="00D705BD"/>
    <w:rsid w:val="00D7062A"/>
    <w:rsid w:val="00D70731"/>
    <w:rsid w:val="00D707DD"/>
    <w:rsid w:val="00D7080B"/>
    <w:rsid w:val="00D7086E"/>
    <w:rsid w:val="00D70B7F"/>
    <w:rsid w:val="00D70CF9"/>
    <w:rsid w:val="00D70EE8"/>
    <w:rsid w:val="00D71158"/>
    <w:rsid w:val="00D712C3"/>
    <w:rsid w:val="00D715C3"/>
    <w:rsid w:val="00D7194F"/>
    <w:rsid w:val="00D71AF3"/>
    <w:rsid w:val="00D71D9C"/>
    <w:rsid w:val="00D72024"/>
    <w:rsid w:val="00D7207B"/>
    <w:rsid w:val="00D7210D"/>
    <w:rsid w:val="00D721B6"/>
    <w:rsid w:val="00D72252"/>
    <w:rsid w:val="00D722E4"/>
    <w:rsid w:val="00D72356"/>
    <w:rsid w:val="00D72546"/>
    <w:rsid w:val="00D7256A"/>
    <w:rsid w:val="00D725BA"/>
    <w:rsid w:val="00D726EE"/>
    <w:rsid w:val="00D7270E"/>
    <w:rsid w:val="00D72799"/>
    <w:rsid w:val="00D72877"/>
    <w:rsid w:val="00D7289C"/>
    <w:rsid w:val="00D72D4B"/>
    <w:rsid w:val="00D72D8D"/>
    <w:rsid w:val="00D72DFC"/>
    <w:rsid w:val="00D72E79"/>
    <w:rsid w:val="00D72EF2"/>
    <w:rsid w:val="00D72F28"/>
    <w:rsid w:val="00D731B2"/>
    <w:rsid w:val="00D731DA"/>
    <w:rsid w:val="00D73241"/>
    <w:rsid w:val="00D734E1"/>
    <w:rsid w:val="00D73592"/>
    <w:rsid w:val="00D735D7"/>
    <w:rsid w:val="00D735E3"/>
    <w:rsid w:val="00D735F0"/>
    <w:rsid w:val="00D736DA"/>
    <w:rsid w:val="00D736E6"/>
    <w:rsid w:val="00D73740"/>
    <w:rsid w:val="00D73772"/>
    <w:rsid w:val="00D738A7"/>
    <w:rsid w:val="00D739EF"/>
    <w:rsid w:val="00D73A29"/>
    <w:rsid w:val="00D73AFA"/>
    <w:rsid w:val="00D73CDD"/>
    <w:rsid w:val="00D73CE9"/>
    <w:rsid w:val="00D73DED"/>
    <w:rsid w:val="00D73FE1"/>
    <w:rsid w:val="00D74062"/>
    <w:rsid w:val="00D74066"/>
    <w:rsid w:val="00D741F5"/>
    <w:rsid w:val="00D7430D"/>
    <w:rsid w:val="00D7433D"/>
    <w:rsid w:val="00D7456F"/>
    <w:rsid w:val="00D74810"/>
    <w:rsid w:val="00D74837"/>
    <w:rsid w:val="00D749CB"/>
    <w:rsid w:val="00D74BED"/>
    <w:rsid w:val="00D74C81"/>
    <w:rsid w:val="00D74D13"/>
    <w:rsid w:val="00D74F41"/>
    <w:rsid w:val="00D7506D"/>
    <w:rsid w:val="00D750FE"/>
    <w:rsid w:val="00D7538F"/>
    <w:rsid w:val="00D75447"/>
    <w:rsid w:val="00D756F9"/>
    <w:rsid w:val="00D7572A"/>
    <w:rsid w:val="00D75BCD"/>
    <w:rsid w:val="00D75C04"/>
    <w:rsid w:val="00D75C1F"/>
    <w:rsid w:val="00D75D0A"/>
    <w:rsid w:val="00D75D31"/>
    <w:rsid w:val="00D75DDA"/>
    <w:rsid w:val="00D75E09"/>
    <w:rsid w:val="00D75E85"/>
    <w:rsid w:val="00D75F1F"/>
    <w:rsid w:val="00D75F9B"/>
    <w:rsid w:val="00D760DD"/>
    <w:rsid w:val="00D76253"/>
    <w:rsid w:val="00D76402"/>
    <w:rsid w:val="00D768EF"/>
    <w:rsid w:val="00D76E75"/>
    <w:rsid w:val="00D770A3"/>
    <w:rsid w:val="00D771C2"/>
    <w:rsid w:val="00D7738B"/>
    <w:rsid w:val="00D773F3"/>
    <w:rsid w:val="00D77534"/>
    <w:rsid w:val="00D779AA"/>
    <w:rsid w:val="00D779AD"/>
    <w:rsid w:val="00D77A52"/>
    <w:rsid w:val="00D77AFB"/>
    <w:rsid w:val="00D77B58"/>
    <w:rsid w:val="00D77C05"/>
    <w:rsid w:val="00D77D4F"/>
    <w:rsid w:val="00D77E81"/>
    <w:rsid w:val="00D77EE4"/>
    <w:rsid w:val="00D80055"/>
    <w:rsid w:val="00D80407"/>
    <w:rsid w:val="00D80480"/>
    <w:rsid w:val="00D804EB"/>
    <w:rsid w:val="00D80538"/>
    <w:rsid w:val="00D806A8"/>
    <w:rsid w:val="00D80837"/>
    <w:rsid w:val="00D80D77"/>
    <w:rsid w:val="00D80EE2"/>
    <w:rsid w:val="00D80EF8"/>
    <w:rsid w:val="00D81072"/>
    <w:rsid w:val="00D81267"/>
    <w:rsid w:val="00D81519"/>
    <w:rsid w:val="00D816C2"/>
    <w:rsid w:val="00D819EE"/>
    <w:rsid w:val="00D81A40"/>
    <w:rsid w:val="00D81A51"/>
    <w:rsid w:val="00D81BBD"/>
    <w:rsid w:val="00D81C8F"/>
    <w:rsid w:val="00D81CF7"/>
    <w:rsid w:val="00D81D05"/>
    <w:rsid w:val="00D82009"/>
    <w:rsid w:val="00D82179"/>
    <w:rsid w:val="00D82213"/>
    <w:rsid w:val="00D82293"/>
    <w:rsid w:val="00D822C6"/>
    <w:rsid w:val="00D822D8"/>
    <w:rsid w:val="00D822D9"/>
    <w:rsid w:val="00D8246F"/>
    <w:rsid w:val="00D827A2"/>
    <w:rsid w:val="00D82BC7"/>
    <w:rsid w:val="00D82D71"/>
    <w:rsid w:val="00D82DB6"/>
    <w:rsid w:val="00D82E65"/>
    <w:rsid w:val="00D830DE"/>
    <w:rsid w:val="00D831B5"/>
    <w:rsid w:val="00D83314"/>
    <w:rsid w:val="00D83315"/>
    <w:rsid w:val="00D8331F"/>
    <w:rsid w:val="00D833AC"/>
    <w:rsid w:val="00D83459"/>
    <w:rsid w:val="00D835F7"/>
    <w:rsid w:val="00D83917"/>
    <w:rsid w:val="00D8392D"/>
    <w:rsid w:val="00D839E6"/>
    <w:rsid w:val="00D83D2C"/>
    <w:rsid w:val="00D83D56"/>
    <w:rsid w:val="00D83D5A"/>
    <w:rsid w:val="00D83D98"/>
    <w:rsid w:val="00D83E13"/>
    <w:rsid w:val="00D83F2C"/>
    <w:rsid w:val="00D840B3"/>
    <w:rsid w:val="00D84139"/>
    <w:rsid w:val="00D841EF"/>
    <w:rsid w:val="00D8425A"/>
    <w:rsid w:val="00D842AB"/>
    <w:rsid w:val="00D84335"/>
    <w:rsid w:val="00D844B7"/>
    <w:rsid w:val="00D84543"/>
    <w:rsid w:val="00D8460A"/>
    <w:rsid w:val="00D849FF"/>
    <w:rsid w:val="00D84BD5"/>
    <w:rsid w:val="00D84D73"/>
    <w:rsid w:val="00D84E34"/>
    <w:rsid w:val="00D84E4A"/>
    <w:rsid w:val="00D84EB7"/>
    <w:rsid w:val="00D84F83"/>
    <w:rsid w:val="00D85049"/>
    <w:rsid w:val="00D85264"/>
    <w:rsid w:val="00D852DE"/>
    <w:rsid w:val="00D85581"/>
    <w:rsid w:val="00D856EA"/>
    <w:rsid w:val="00D85A23"/>
    <w:rsid w:val="00D85A56"/>
    <w:rsid w:val="00D85B2E"/>
    <w:rsid w:val="00D85B7E"/>
    <w:rsid w:val="00D85D7C"/>
    <w:rsid w:val="00D85E87"/>
    <w:rsid w:val="00D85F70"/>
    <w:rsid w:val="00D85FD4"/>
    <w:rsid w:val="00D861E1"/>
    <w:rsid w:val="00D86238"/>
    <w:rsid w:val="00D8656D"/>
    <w:rsid w:val="00D86577"/>
    <w:rsid w:val="00D86A12"/>
    <w:rsid w:val="00D86CBA"/>
    <w:rsid w:val="00D86E8E"/>
    <w:rsid w:val="00D86FC0"/>
    <w:rsid w:val="00D87108"/>
    <w:rsid w:val="00D871B4"/>
    <w:rsid w:val="00D874F1"/>
    <w:rsid w:val="00D876DA"/>
    <w:rsid w:val="00D8774D"/>
    <w:rsid w:val="00D87782"/>
    <w:rsid w:val="00D877E3"/>
    <w:rsid w:val="00D87849"/>
    <w:rsid w:val="00D87A6F"/>
    <w:rsid w:val="00D87B62"/>
    <w:rsid w:val="00D87B83"/>
    <w:rsid w:val="00D87B9E"/>
    <w:rsid w:val="00D87C49"/>
    <w:rsid w:val="00D87CA9"/>
    <w:rsid w:val="00D87D73"/>
    <w:rsid w:val="00D87D81"/>
    <w:rsid w:val="00D87E36"/>
    <w:rsid w:val="00D87FB9"/>
    <w:rsid w:val="00D900C6"/>
    <w:rsid w:val="00D90171"/>
    <w:rsid w:val="00D90358"/>
    <w:rsid w:val="00D90388"/>
    <w:rsid w:val="00D904BC"/>
    <w:rsid w:val="00D904D4"/>
    <w:rsid w:val="00D904EF"/>
    <w:rsid w:val="00D9052C"/>
    <w:rsid w:val="00D9060A"/>
    <w:rsid w:val="00D906F3"/>
    <w:rsid w:val="00D90708"/>
    <w:rsid w:val="00D90806"/>
    <w:rsid w:val="00D90970"/>
    <w:rsid w:val="00D909A3"/>
    <w:rsid w:val="00D90BAA"/>
    <w:rsid w:val="00D90BC1"/>
    <w:rsid w:val="00D90D09"/>
    <w:rsid w:val="00D90E27"/>
    <w:rsid w:val="00D90F0F"/>
    <w:rsid w:val="00D90FE3"/>
    <w:rsid w:val="00D9103F"/>
    <w:rsid w:val="00D9125A"/>
    <w:rsid w:val="00D912B4"/>
    <w:rsid w:val="00D9149D"/>
    <w:rsid w:val="00D915B9"/>
    <w:rsid w:val="00D919CE"/>
    <w:rsid w:val="00D919D5"/>
    <w:rsid w:val="00D91B5D"/>
    <w:rsid w:val="00D91C6C"/>
    <w:rsid w:val="00D91D2B"/>
    <w:rsid w:val="00D91EF1"/>
    <w:rsid w:val="00D91FFD"/>
    <w:rsid w:val="00D920BB"/>
    <w:rsid w:val="00D9229A"/>
    <w:rsid w:val="00D9236B"/>
    <w:rsid w:val="00D92468"/>
    <w:rsid w:val="00D924AE"/>
    <w:rsid w:val="00D924BB"/>
    <w:rsid w:val="00D92765"/>
    <w:rsid w:val="00D927FE"/>
    <w:rsid w:val="00D928CE"/>
    <w:rsid w:val="00D929EB"/>
    <w:rsid w:val="00D92B18"/>
    <w:rsid w:val="00D92BA2"/>
    <w:rsid w:val="00D92C13"/>
    <w:rsid w:val="00D92CAF"/>
    <w:rsid w:val="00D92DAD"/>
    <w:rsid w:val="00D92F0B"/>
    <w:rsid w:val="00D92F10"/>
    <w:rsid w:val="00D92FA3"/>
    <w:rsid w:val="00D9309C"/>
    <w:rsid w:val="00D93125"/>
    <w:rsid w:val="00D93239"/>
    <w:rsid w:val="00D9325F"/>
    <w:rsid w:val="00D93273"/>
    <w:rsid w:val="00D9359E"/>
    <w:rsid w:val="00D9362A"/>
    <w:rsid w:val="00D936AE"/>
    <w:rsid w:val="00D93787"/>
    <w:rsid w:val="00D938BD"/>
    <w:rsid w:val="00D93B65"/>
    <w:rsid w:val="00D93D8A"/>
    <w:rsid w:val="00D93F51"/>
    <w:rsid w:val="00D93F81"/>
    <w:rsid w:val="00D94107"/>
    <w:rsid w:val="00D941FF"/>
    <w:rsid w:val="00D9455F"/>
    <w:rsid w:val="00D9457F"/>
    <w:rsid w:val="00D946E8"/>
    <w:rsid w:val="00D94C82"/>
    <w:rsid w:val="00D94DCF"/>
    <w:rsid w:val="00D95026"/>
    <w:rsid w:val="00D9502B"/>
    <w:rsid w:val="00D950BE"/>
    <w:rsid w:val="00D9510D"/>
    <w:rsid w:val="00D951B1"/>
    <w:rsid w:val="00D9521D"/>
    <w:rsid w:val="00D9525B"/>
    <w:rsid w:val="00D952FB"/>
    <w:rsid w:val="00D95306"/>
    <w:rsid w:val="00D9533D"/>
    <w:rsid w:val="00D95351"/>
    <w:rsid w:val="00D95354"/>
    <w:rsid w:val="00D95407"/>
    <w:rsid w:val="00D954AA"/>
    <w:rsid w:val="00D954D0"/>
    <w:rsid w:val="00D9569E"/>
    <w:rsid w:val="00D957D2"/>
    <w:rsid w:val="00D95846"/>
    <w:rsid w:val="00D9589D"/>
    <w:rsid w:val="00D95928"/>
    <w:rsid w:val="00D95982"/>
    <w:rsid w:val="00D95C65"/>
    <w:rsid w:val="00D95D7E"/>
    <w:rsid w:val="00D95DC1"/>
    <w:rsid w:val="00D95DCB"/>
    <w:rsid w:val="00D95EBD"/>
    <w:rsid w:val="00D95F29"/>
    <w:rsid w:val="00D96404"/>
    <w:rsid w:val="00D96828"/>
    <w:rsid w:val="00D96B39"/>
    <w:rsid w:val="00D96CC3"/>
    <w:rsid w:val="00D96CEB"/>
    <w:rsid w:val="00D96DCF"/>
    <w:rsid w:val="00D96EBC"/>
    <w:rsid w:val="00D970A9"/>
    <w:rsid w:val="00D97152"/>
    <w:rsid w:val="00D97251"/>
    <w:rsid w:val="00D975F7"/>
    <w:rsid w:val="00D9781B"/>
    <w:rsid w:val="00D97821"/>
    <w:rsid w:val="00D978BA"/>
    <w:rsid w:val="00D97906"/>
    <w:rsid w:val="00D97950"/>
    <w:rsid w:val="00D979A6"/>
    <w:rsid w:val="00D97A62"/>
    <w:rsid w:val="00D97A92"/>
    <w:rsid w:val="00D97BC1"/>
    <w:rsid w:val="00D97BCA"/>
    <w:rsid w:val="00D97BCF"/>
    <w:rsid w:val="00D97D68"/>
    <w:rsid w:val="00D97EAB"/>
    <w:rsid w:val="00D97F40"/>
    <w:rsid w:val="00DA0091"/>
    <w:rsid w:val="00DA009B"/>
    <w:rsid w:val="00DA0147"/>
    <w:rsid w:val="00DA023D"/>
    <w:rsid w:val="00DA03FD"/>
    <w:rsid w:val="00DA049C"/>
    <w:rsid w:val="00DA071C"/>
    <w:rsid w:val="00DA0917"/>
    <w:rsid w:val="00DA0920"/>
    <w:rsid w:val="00DA09E2"/>
    <w:rsid w:val="00DA0A46"/>
    <w:rsid w:val="00DA0BA0"/>
    <w:rsid w:val="00DA0D58"/>
    <w:rsid w:val="00DA0DA1"/>
    <w:rsid w:val="00DA0F41"/>
    <w:rsid w:val="00DA1191"/>
    <w:rsid w:val="00DA135C"/>
    <w:rsid w:val="00DA14FA"/>
    <w:rsid w:val="00DA153A"/>
    <w:rsid w:val="00DA181C"/>
    <w:rsid w:val="00DA1A7E"/>
    <w:rsid w:val="00DA1E21"/>
    <w:rsid w:val="00DA1F01"/>
    <w:rsid w:val="00DA1F96"/>
    <w:rsid w:val="00DA2094"/>
    <w:rsid w:val="00DA20A2"/>
    <w:rsid w:val="00DA20DB"/>
    <w:rsid w:val="00DA2339"/>
    <w:rsid w:val="00DA247C"/>
    <w:rsid w:val="00DA283A"/>
    <w:rsid w:val="00DA2B29"/>
    <w:rsid w:val="00DA2F58"/>
    <w:rsid w:val="00DA300F"/>
    <w:rsid w:val="00DA32D3"/>
    <w:rsid w:val="00DA32ED"/>
    <w:rsid w:val="00DA3309"/>
    <w:rsid w:val="00DA3341"/>
    <w:rsid w:val="00DA3364"/>
    <w:rsid w:val="00DA33F5"/>
    <w:rsid w:val="00DA34AA"/>
    <w:rsid w:val="00DA35A5"/>
    <w:rsid w:val="00DA372A"/>
    <w:rsid w:val="00DA38AC"/>
    <w:rsid w:val="00DA3B0F"/>
    <w:rsid w:val="00DA3F92"/>
    <w:rsid w:val="00DA3FBC"/>
    <w:rsid w:val="00DA4059"/>
    <w:rsid w:val="00DA415E"/>
    <w:rsid w:val="00DA42CD"/>
    <w:rsid w:val="00DA44A4"/>
    <w:rsid w:val="00DA4509"/>
    <w:rsid w:val="00DA4787"/>
    <w:rsid w:val="00DA4819"/>
    <w:rsid w:val="00DA4D54"/>
    <w:rsid w:val="00DA5168"/>
    <w:rsid w:val="00DA524A"/>
    <w:rsid w:val="00DA53AC"/>
    <w:rsid w:val="00DA5458"/>
    <w:rsid w:val="00DA5520"/>
    <w:rsid w:val="00DA584D"/>
    <w:rsid w:val="00DA5911"/>
    <w:rsid w:val="00DA5A12"/>
    <w:rsid w:val="00DA5D21"/>
    <w:rsid w:val="00DA5EB7"/>
    <w:rsid w:val="00DA5F4D"/>
    <w:rsid w:val="00DA5F9D"/>
    <w:rsid w:val="00DA6115"/>
    <w:rsid w:val="00DA62F4"/>
    <w:rsid w:val="00DA6565"/>
    <w:rsid w:val="00DA661E"/>
    <w:rsid w:val="00DA66FE"/>
    <w:rsid w:val="00DA6774"/>
    <w:rsid w:val="00DA6990"/>
    <w:rsid w:val="00DA6AAB"/>
    <w:rsid w:val="00DA6B69"/>
    <w:rsid w:val="00DA6CA0"/>
    <w:rsid w:val="00DA6F2D"/>
    <w:rsid w:val="00DA6F4D"/>
    <w:rsid w:val="00DA7001"/>
    <w:rsid w:val="00DA7062"/>
    <w:rsid w:val="00DA70D0"/>
    <w:rsid w:val="00DA722E"/>
    <w:rsid w:val="00DA73C4"/>
    <w:rsid w:val="00DA7733"/>
    <w:rsid w:val="00DA7867"/>
    <w:rsid w:val="00DA7929"/>
    <w:rsid w:val="00DA7A4D"/>
    <w:rsid w:val="00DA7AB0"/>
    <w:rsid w:val="00DA7AC6"/>
    <w:rsid w:val="00DA7C22"/>
    <w:rsid w:val="00DA7DD9"/>
    <w:rsid w:val="00DA7F08"/>
    <w:rsid w:val="00DA7FA3"/>
    <w:rsid w:val="00DB0003"/>
    <w:rsid w:val="00DB01CB"/>
    <w:rsid w:val="00DB0276"/>
    <w:rsid w:val="00DB0389"/>
    <w:rsid w:val="00DB03D9"/>
    <w:rsid w:val="00DB04CA"/>
    <w:rsid w:val="00DB07F3"/>
    <w:rsid w:val="00DB085C"/>
    <w:rsid w:val="00DB09F6"/>
    <w:rsid w:val="00DB0AD8"/>
    <w:rsid w:val="00DB0B18"/>
    <w:rsid w:val="00DB0C35"/>
    <w:rsid w:val="00DB0D22"/>
    <w:rsid w:val="00DB0D64"/>
    <w:rsid w:val="00DB0DA6"/>
    <w:rsid w:val="00DB0DC6"/>
    <w:rsid w:val="00DB0EA7"/>
    <w:rsid w:val="00DB0EDB"/>
    <w:rsid w:val="00DB0FF3"/>
    <w:rsid w:val="00DB1197"/>
    <w:rsid w:val="00DB11D1"/>
    <w:rsid w:val="00DB14BE"/>
    <w:rsid w:val="00DB14DC"/>
    <w:rsid w:val="00DB1673"/>
    <w:rsid w:val="00DB1811"/>
    <w:rsid w:val="00DB198D"/>
    <w:rsid w:val="00DB1BDA"/>
    <w:rsid w:val="00DB1CBC"/>
    <w:rsid w:val="00DB1E02"/>
    <w:rsid w:val="00DB1E14"/>
    <w:rsid w:val="00DB1EE3"/>
    <w:rsid w:val="00DB1F87"/>
    <w:rsid w:val="00DB20A9"/>
    <w:rsid w:val="00DB21BC"/>
    <w:rsid w:val="00DB227D"/>
    <w:rsid w:val="00DB227F"/>
    <w:rsid w:val="00DB22A2"/>
    <w:rsid w:val="00DB22EF"/>
    <w:rsid w:val="00DB230F"/>
    <w:rsid w:val="00DB23BC"/>
    <w:rsid w:val="00DB244F"/>
    <w:rsid w:val="00DB2639"/>
    <w:rsid w:val="00DB275B"/>
    <w:rsid w:val="00DB283F"/>
    <w:rsid w:val="00DB29C5"/>
    <w:rsid w:val="00DB2BC0"/>
    <w:rsid w:val="00DB2F25"/>
    <w:rsid w:val="00DB3019"/>
    <w:rsid w:val="00DB3109"/>
    <w:rsid w:val="00DB326E"/>
    <w:rsid w:val="00DB33A5"/>
    <w:rsid w:val="00DB3618"/>
    <w:rsid w:val="00DB3761"/>
    <w:rsid w:val="00DB398E"/>
    <w:rsid w:val="00DB3A30"/>
    <w:rsid w:val="00DB3B3E"/>
    <w:rsid w:val="00DB3D65"/>
    <w:rsid w:val="00DB3EE9"/>
    <w:rsid w:val="00DB3F0F"/>
    <w:rsid w:val="00DB4000"/>
    <w:rsid w:val="00DB4114"/>
    <w:rsid w:val="00DB4127"/>
    <w:rsid w:val="00DB414C"/>
    <w:rsid w:val="00DB41F8"/>
    <w:rsid w:val="00DB42A1"/>
    <w:rsid w:val="00DB4342"/>
    <w:rsid w:val="00DB4391"/>
    <w:rsid w:val="00DB4770"/>
    <w:rsid w:val="00DB487E"/>
    <w:rsid w:val="00DB49CF"/>
    <w:rsid w:val="00DB4ACE"/>
    <w:rsid w:val="00DB4B74"/>
    <w:rsid w:val="00DB4BC6"/>
    <w:rsid w:val="00DB4C7F"/>
    <w:rsid w:val="00DB4C9A"/>
    <w:rsid w:val="00DB4D72"/>
    <w:rsid w:val="00DB527B"/>
    <w:rsid w:val="00DB52B2"/>
    <w:rsid w:val="00DB5303"/>
    <w:rsid w:val="00DB5314"/>
    <w:rsid w:val="00DB53E9"/>
    <w:rsid w:val="00DB5421"/>
    <w:rsid w:val="00DB557D"/>
    <w:rsid w:val="00DB5686"/>
    <w:rsid w:val="00DB57A1"/>
    <w:rsid w:val="00DB57C5"/>
    <w:rsid w:val="00DB57F9"/>
    <w:rsid w:val="00DB585F"/>
    <w:rsid w:val="00DB5D61"/>
    <w:rsid w:val="00DB5E6F"/>
    <w:rsid w:val="00DB5FB5"/>
    <w:rsid w:val="00DB62FD"/>
    <w:rsid w:val="00DB633B"/>
    <w:rsid w:val="00DB6397"/>
    <w:rsid w:val="00DB6410"/>
    <w:rsid w:val="00DB653A"/>
    <w:rsid w:val="00DB6592"/>
    <w:rsid w:val="00DB6A38"/>
    <w:rsid w:val="00DB6B94"/>
    <w:rsid w:val="00DB6C65"/>
    <w:rsid w:val="00DB6C88"/>
    <w:rsid w:val="00DB6FE6"/>
    <w:rsid w:val="00DB70C5"/>
    <w:rsid w:val="00DB73B5"/>
    <w:rsid w:val="00DB75DE"/>
    <w:rsid w:val="00DB7676"/>
    <w:rsid w:val="00DB7751"/>
    <w:rsid w:val="00DB781C"/>
    <w:rsid w:val="00DB7837"/>
    <w:rsid w:val="00DB7960"/>
    <w:rsid w:val="00DB7A05"/>
    <w:rsid w:val="00DB7AA4"/>
    <w:rsid w:val="00DB7ACE"/>
    <w:rsid w:val="00DC02A3"/>
    <w:rsid w:val="00DC02C7"/>
    <w:rsid w:val="00DC036F"/>
    <w:rsid w:val="00DC06D6"/>
    <w:rsid w:val="00DC076D"/>
    <w:rsid w:val="00DC07BF"/>
    <w:rsid w:val="00DC0826"/>
    <w:rsid w:val="00DC0A1C"/>
    <w:rsid w:val="00DC0C23"/>
    <w:rsid w:val="00DC0D6B"/>
    <w:rsid w:val="00DC0D70"/>
    <w:rsid w:val="00DC0ED8"/>
    <w:rsid w:val="00DC0FDB"/>
    <w:rsid w:val="00DC13AC"/>
    <w:rsid w:val="00DC13B4"/>
    <w:rsid w:val="00DC1441"/>
    <w:rsid w:val="00DC1631"/>
    <w:rsid w:val="00DC1807"/>
    <w:rsid w:val="00DC1848"/>
    <w:rsid w:val="00DC1981"/>
    <w:rsid w:val="00DC1A47"/>
    <w:rsid w:val="00DC1A75"/>
    <w:rsid w:val="00DC1AF9"/>
    <w:rsid w:val="00DC1BAB"/>
    <w:rsid w:val="00DC1C5E"/>
    <w:rsid w:val="00DC1D9F"/>
    <w:rsid w:val="00DC1F36"/>
    <w:rsid w:val="00DC2525"/>
    <w:rsid w:val="00DC2A9E"/>
    <w:rsid w:val="00DC2AAB"/>
    <w:rsid w:val="00DC2BC9"/>
    <w:rsid w:val="00DC2D9A"/>
    <w:rsid w:val="00DC2F23"/>
    <w:rsid w:val="00DC31CE"/>
    <w:rsid w:val="00DC32AA"/>
    <w:rsid w:val="00DC3519"/>
    <w:rsid w:val="00DC3521"/>
    <w:rsid w:val="00DC37CD"/>
    <w:rsid w:val="00DC3806"/>
    <w:rsid w:val="00DC3D1E"/>
    <w:rsid w:val="00DC3E94"/>
    <w:rsid w:val="00DC401A"/>
    <w:rsid w:val="00DC4203"/>
    <w:rsid w:val="00DC4712"/>
    <w:rsid w:val="00DC4758"/>
    <w:rsid w:val="00DC48A5"/>
    <w:rsid w:val="00DC4A04"/>
    <w:rsid w:val="00DC4CB9"/>
    <w:rsid w:val="00DC4CD1"/>
    <w:rsid w:val="00DC4D1E"/>
    <w:rsid w:val="00DC4D8F"/>
    <w:rsid w:val="00DC4D96"/>
    <w:rsid w:val="00DC4DD2"/>
    <w:rsid w:val="00DC4E42"/>
    <w:rsid w:val="00DC4E66"/>
    <w:rsid w:val="00DC514E"/>
    <w:rsid w:val="00DC5269"/>
    <w:rsid w:val="00DC52B7"/>
    <w:rsid w:val="00DC52FE"/>
    <w:rsid w:val="00DC5667"/>
    <w:rsid w:val="00DC574E"/>
    <w:rsid w:val="00DC584D"/>
    <w:rsid w:val="00DC5ABC"/>
    <w:rsid w:val="00DC5B28"/>
    <w:rsid w:val="00DC5B3D"/>
    <w:rsid w:val="00DC5B51"/>
    <w:rsid w:val="00DC5BE4"/>
    <w:rsid w:val="00DC5F17"/>
    <w:rsid w:val="00DC5FB7"/>
    <w:rsid w:val="00DC6023"/>
    <w:rsid w:val="00DC60D7"/>
    <w:rsid w:val="00DC611F"/>
    <w:rsid w:val="00DC63BC"/>
    <w:rsid w:val="00DC65B0"/>
    <w:rsid w:val="00DC6693"/>
    <w:rsid w:val="00DC690A"/>
    <w:rsid w:val="00DC6943"/>
    <w:rsid w:val="00DC6998"/>
    <w:rsid w:val="00DC69E5"/>
    <w:rsid w:val="00DC6A55"/>
    <w:rsid w:val="00DC6D7B"/>
    <w:rsid w:val="00DC6F12"/>
    <w:rsid w:val="00DC7028"/>
    <w:rsid w:val="00DC70EE"/>
    <w:rsid w:val="00DC7161"/>
    <w:rsid w:val="00DC7186"/>
    <w:rsid w:val="00DC720B"/>
    <w:rsid w:val="00DC7260"/>
    <w:rsid w:val="00DC7416"/>
    <w:rsid w:val="00DC749C"/>
    <w:rsid w:val="00DC755A"/>
    <w:rsid w:val="00DC75C0"/>
    <w:rsid w:val="00DC776D"/>
    <w:rsid w:val="00DC7797"/>
    <w:rsid w:val="00DC7994"/>
    <w:rsid w:val="00DC7B2B"/>
    <w:rsid w:val="00DC7B92"/>
    <w:rsid w:val="00DC7BD1"/>
    <w:rsid w:val="00DC7C7E"/>
    <w:rsid w:val="00DC7CAC"/>
    <w:rsid w:val="00DC7DDE"/>
    <w:rsid w:val="00DC7E19"/>
    <w:rsid w:val="00DC7E93"/>
    <w:rsid w:val="00DC7F9B"/>
    <w:rsid w:val="00DD0034"/>
    <w:rsid w:val="00DD00A9"/>
    <w:rsid w:val="00DD00E4"/>
    <w:rsid w:val="00DD04D6"/>
    <w:rsid w:val="00DD0583"/>
    <w:rsid w:val="00DD060B"/>
    <w:rsid w:val="00DD06E2"/>
    <w:rsid w:val="00DD0731"/>
    <w:rsid w:val="00DD0740"/>
    <w:rsid w:val="00DD078C"/>
    <w:rsid w:val="00DD07E7"/>
    <w:rsid w:val="00DD08BE"/>
    <w:rsid w:val="00DD0A01"/>
    <w:rsid w:val="00DD0B69"/>
    <w:rsid w:val="00DD0C26"/>
    <w:rsid w:val="00DD0C7E"/>
    <w:rsid w:val="00DD0C84"/>
    <w:rsid w:val="00DD0DA8"/>
    <w:rsid w:val="00DD0E09"/>
    <w:rsid w:val="00DD0E7C"/>
    <w:rsid w:val="00DD0F4B"/>
    <w:rsid w:val="00DD1016"/>
    <w:rsid w:val="00DD1035"/>
    <w:rsid w:val="00DD1065"/>
    <w:rsid w:val="00DD10DC"/>
    <w:rsid w:val="00DD11F3"/>
    <w:rsid w:val="00DD152A"/>
    <w:rsid w:val="00DD1996"/>
    <w:rsid w:val="00DD1C14"/>
    <w:rsid w:val="00DD1C63"/>
    <w:rsid w:val="00DD1DAC"/>
    <w:rsid w:val="00DD1E35"/>
    <w:rsid w:val="00DD2020"/>
    <w:rsid w:val="00DD206F"/>
    <w:rsid w:val="00DD20AA"/>
    <w:rsid w:val="00DD2539"/>
    <w:rsid w:val="00DD2583"/>
    <w:rsid w:val="00DD25E6"/>
    <w:rsid w:val="00DD25EE"/>
    <w:rsid w:val="00DD261E"/>
    <w:rsid w:val="00DD27A2"/>
    <w:rsid w:val="00DD282A"/>
    <w:rsid w:val="00DD2A2B"/>
    <w:rsid w:val="00DD2B65"/>
    <w:rsid w:val="00DD2E1E"/>
    <w:rsid w:val="00DD2F3B"/>
    <w:rsid w:val="00DD32B2"/>
    <w:rsid w:val="00DD3604"/>
    <w:rsid w:val="00DD36DC"/>
    <w:rsid w:val="00DD3770"/>
    <w:rsid w:val="00DD377D"/>
    <w:rsid w:val="00DD37B0"/>
    <w:rsid w:val="00DD3809"/>
    <w:rsid w:val="00DD399A"/>
    <w:rsid w:val="00DD39B8"/>
    <w:rsid w:val="00DD3D19"/>
    <w:rsid w:val="00DD3F5E"/>
    <w:rsid w:val="00DD3F8C"/>
    <w:rsid w:val="00DD3FF0"/>
    <w:rsid w:val="00DD3FF2"/>
    <w:rsid w:val="00DD422C"/>
    <w:rsid w:val="00DD43D0"/>
    <w:rsid w:val="00DD43DA"/>
    <w:rsid w:val="00DD4648"/>
    <w:rsid w:val="00DD470B"/>
    <w:rsid w:val="00DD4835"/>
    <w:rsid w:val="00DD4895"/>
    <w:rsid w:val="00DD48C0"/>
    <w:rsid w:val="00DD497D"/>
    <w:rsid w:val="00DD4B3A"/>
    <w:rsid w:val="00DD4B82"/>
    <w:rsid w:val="00DD4F02"/>
    <w:rsid w:val="00DD4FF8"/>
    <w:rsid w:val="00DD5022"/>
    <w:rsid w:val="00DD51B4"/>
    <w:rsid w:val="00DD5283"/>
    <w:rsid w:val="00DD53B4"/>
    <w:rsid w:val="00DD542B"/>
    <w:rsid w:val="00DD569D"/>
    <w:rsid w:val="00DD56A0"/>
    <w:rsid w:val="00DD56A3"/>
    <w:rsid w:val="00DD5858"/>
    <w:rsid w:val="00DD5A12"/>
    <w:rsid w:val="00DD5A37"/>
    <w:rsid w:val="00DD5B45"/>
    <w:rsid w:val="00DD5CA6"/>
    <w:rsid w:val="00DD5CB8"/>
    <w:rsid w:val="00DD5E7D"/>
    <w:rsid w:val="00DD5F48"/>
    <w:rsid w:val="00DD5F6F"/>
    <w:rsid w:val="00DD6071"/>
    <w:rsid w:val="00DD607A"/>
    <w:rsid w:val="00DD6099"/>
    <w:rsid w:val="00DD60CB"/>
    <w:rsid w:val="00DD61DC"/>
    <w:rsid w:val="00DD61E9"/>
    <w:rsid w:val="00DD63A9"/>
    <w:rsid w:val="00DD63DD"/>
    <w:rsid w:val="00DD645E"/>
    <w:rsid w:val="00DD64A7"/>
    <w:rsid w:val="00DD64DA"/>
    <w:rsid w:val="00DD64F7"/>
    <w:rsid w:val="00DD65AE"/>
    <w:rsid w:val="00DD6685"/>
    <w:rsid w:val="00DD66C6"/>
    <w:rsid w:val="00DD697A"/>
    <w:rsid w:val="00DD69DA"/>
    <w:rsid w:val="00DD6AB9"/>
    <w:rsid w:val="00DD6AF3"/>
    <w:rsid w:val="00DD6B24"/>
    <w:rsid w:val="00DD6BDE"/>
    <w:rsid w:val="00DD6C11"/>
    <w:rsid w:val="00DD6C85"/>
    <w:rsid w:val="00DD6D1E"/>
    <w:rsid w:val="00DD6F4C"/>
    <w:rsid w:val="00DD70EA"/>
    <w:rsid w:val="00DD71A0"/>
    <w:rsid w:val="00DD7399"/>
    <w:rsid w:val="00DD73A9"/>
    <w:rsid w:val="00DD73E6"/>
    <w:rsid w:val="00DD7549"/>
    <w:rsid w:val="00DD782E"/>
    <w:rsid w:val="00DD7880"/>
    <w:rsid w:val="00DD79D0"/>
    <w:rsid w:val="00DD7C14"/>
    <w:rsid w:val="00DD7C9C"/>
    <w:rsid w:val="00DE0104"/>
    <w:rsid w:val="00DE0258"/>
    <w:rsid w:val="00DE034F"/>
    <w:rsid w:val="00DE0584"/>
    <w:rsid w:val="00DE08C2"/>
    <w:rsid w:val="00DE0A9B"/>
    <w:rsid w:val="00DE0CDF"/>
    <w:rsid w:val="00DE0D76"/>
    <w:rsid w:val="00DE0D87"/>
    <w:rsid w:val="00DE106C"/>
    <w:rsid w:val="00DE10B9"/>
    <w:rsid w:val="00DE1159"/>
    <w:rsid w:val="00DE13C4"/>
    <w:rsid w:val="00DE15A3"/>
    <w:rsid w:val="00DE16FB"/>
    <w:rsid w:val="00DE187B"/>
    <w:rsid w:val="00DE18EC"/>
    <w:rsid w:val="00DE1A85"/>
    <w:rsid w:val="00DE1A94"/>
    <w:rsid w:val="00DE1ADA"/>
    <w:rsid w:val="00DE1B94"/>
    <w:rsid w:val="00DE1C30"/>
    <w:rsid w:val="00DE1CA5"/>
    <w:rsid w:val="00DE1E09"/>
    <w:rsid w:val="00DE1E49"/>
    <w:rsid w:val="00DE2042"/>
    <w:rsid w:val="00DE2177"/>
    <w:rsid w:val="00DE245B"/>
    <w:rsid w:val="00DE24EE"/>
    <w:rsid w:val="00DE25AA"/>
    <w:rsid w:val="00DE25F6"/>
    <w:rsid w:val="00DE2858"/>
    <w:rsid w:val="00DE2909"/>
    <w:rsid w:val="00DE2B5A"/>
    <w:rsid w:val="00DE2C3B"/>
    <w:rsid w:val="00DE2EE0"/>
    <w:rsid w:val="00DE2F24"/>
    <w:rsid w:val="00DE31BA"/>
    <w:rsid w:val="00DE339F"/>
    <w:rsid w:val="00DE33D8"/>
    <w:rsid w:val="00DE340B"/>
    <w:rsid w:val="00DE3456"/>
    <w:rsid w:val="00DE3756"/>
    <w:rsid w:val="00DE376F"/>
    <w:rsid w:val="00DE39E0"/>
    <w:rsid w:val="00DE3C4A"/>
    <w:rsid w:val="00DE3F0D"/>
    <w:rsid w:val="00DE3F81"/>
    <w:rsid w:val="00DE4065"/>
    <w:rsid w:val="00DE40B5"/>
    <w:rsid w:val="00DE40FE"/>
    <w:rsid w:val="00DE4144"/>
    <w:rsid w:val="00DE41AD"/>
    <w:rsid w:val="00DE423A"/>
    <w:rsid w:val="00DE441F"/>
    <w:rsid w:val="00DE44D2"/>
    <w:rsid w:val="00DE45CB"/>
    <w:rsid w:val="00DE4690"/>
    <w:rsid w:val="00DE47D8"/>
    <w:rsid w:val="00DE49DC"/>
    <w:rsid w:val="00DE4B5A"/>
    <w:rsid w:val="00DE4DCF"/>
    <w:rsid w:val="00DE52E0"/>
    <w:rsid w:val="00DE55B0"/>
    <w:rsid w:val="00DE5700"/>
    <w:rsid w:val="00DE57DF"/>
    <w:rsid w:val="00DE5920"/>
    <w:rsid w:val="00DE5A67"/>
    <w:rsid w:val="00DE5C56"/>
    <w:rsid w:val="00DE5C6E"/>
    <w:rsid w:val="00DE5E88"/>
    <w:rsid w:val="00DE5F1E"/>
    <w:rsid w:val="00DE5F26"/>
    <w:rsid w:val="00DE5F86"/>
    <w:rsid w:val="00DE611E"/>
    <w:rsid w:val="00DE6164"/>
    <w:rsid w:val="00DE6393"/>
    <w:rsid w:val="00DE63F1"/>
    <w:rsid w:val="00DE67B4"/>
    <w:rsid w:val="00DE680B"/>
    <w:rsid w:val="00DE68FA"/>
    <w:rsid w:val="00DE6953"/>
    <w:rsid w:val="00DE695D"/>
    <w:rsid w:val="00DE6B83"/>
    <w:rsid w:val="00DE6C98"/>
    <w:rsid w:val="00DE6CFC"/>
    <w:rsid w:val="00DE717B"/>
    <w:rsid w:val="00DE7194"/>
    <w:rsid w:val="00DE73C3"/>
    <w:rsid w:val="00DE73C8"/>
    <w:rsid w:val="00DE7694"/>
    <w:rsid w:val="00DE7783"/>
    <w:rsid w:val="00DE77CC"/>
    <w:rsid w:val="00DE77E5"/>
    <w:rsid w:val="00DE7824"/>
    <w:rsid w:val="00DE79AE"/>
    <w:rsid w:val="00DE7BAF"/>
    <w:rsid w:val="00DE7C10"/>
    <w:rsid w:val="00DE7F7A"/>
    <w:rsid w:val="00DE7FA9"/>
    <w:rsid w:val="00DF00C3"/>
    <w:rsid w:val="00DF012D"/>
    <w:rsid w:val="00DF0132"/>
    <w:rsid w:val="00DF0150"/>
    <w:rsid w:val="00DF0177"/>
    <w:rsid w:val="00DF02F8"/>
    <w:rsid w:val="00DF0386"/>
    <w:rsid w:val="00DF05B6"/>
    <w:rsid w:val="00DF06EB"/>
    <w:rsid w:val="00DF0879"/>
    <w:rsid w:val="00DF08D0"/>
    <w:rsid w:val="00DF0A7F"/>
    <w:rsid w:val="00DF0A9E"/>
    <w:rsid w:val="00DF0C6A"/>
    <w:rsid w:val="00DF0FD9"/>
    <w:rsid w:val="00DF11CE"/>
    <w:rsid w:val="00DF11E3"/>
    <w:rsid w:val="00DF1247"/>
    <w:rsid w:val="00DF133F"/>
    <w:rsid w:val="00DF1394"/>
    <w:rsid w:val="00DF1427"/>
    <w:rsid w:val="00DF148A"/>
    <w:rsid w:val="00DF1564"/>
    <w:rsid w:val="00DF16B0"/>
    <w:rsid w:val="00DF1880"/>
    <w:rsid w:val="00DF18C8"/>
    <w:rsid w:val="00DF1A7A"/>
    <w:rsid w:val="00DF1BFC"/>
    <w:rsid w:val="00DF1D1A"/>
    <w:rsid w:val="00DF1F3F"/>
    <w:rsid w:val="00DF1F49"/>
    <w:rsid w:val="00DF1F5B"/>
    <w:rsid w:val="00DF200C"/>
    <w:rsid w:val="00DF2232"/>
    <w:rsid w:val="00DF226C"/>
    <w:rsid w:val="00DF24A5"/>
    <w:rsid w:val="00DF24E2"/>
    <w:rsid w:val="00DF26FA"/>
    <w:rsid w:val="00DF277F"/>
    <w:rsid w:val="00DF296E"/>
    <w:rsid w:val="00DF2A8C"/>
    <w:rsid w:val="00DF2AEB"/>
    <w:rsid w:val="00DF2CD7"/>
    <w:rsid w:val="00DF2CD9"/>
    <w:rsid w:val="00DF2E9A"/>
    <w:rsid w:val="00DF2FC3"/>
    <w:rsid w:val="00DF2FC4"/>
    <w:rsid w:val="00DF3070"/>
    <w:rsid w:val="00DF308A"/>
    <w:rsid w:val="00DF30A8"/>
    <w:rsid w:val="00DF31E6"/>
    <w:rsid w:val="00DF33B4"/>
    <w:rsid w:val="00DF33BD"/>
    <w:rsid w:val="00DF3427"/>
    <w:rsid w:val="00DF386C"/>
    <w:rsid w:val="00DF38C5"/>
    <w:rsid w:val="00DF3B19"/>
    <w:rsid w:val="00DF3C1D"/>
    <w:rsid w:val="00DF3C67"/>
    <w:rsid w:val="00DF3D83"/>
    <w:rsid w:val="00DF3DB4"/>
    <w:rsid w:val="00DF3DDC"/>
    <w:rsid w:val="00DF3E74"/>
    <w:rsid w:val="00DF3FA1"/>
    <w:rsid w:val="00DF3FBA"/>
    <w:rsid w:val="00DF4099"/>
    <w:rsid w:val="00DF40DD"/>
    <w:rsid w:val="00DF40E0"/>
    <w:rsid w:val="00DF41CC"/>
    <w:rsid w:val="00DF4262"/>
    <w:rsid w:val="00DF4377"/>
    <w:rsid w:val="00DF43C8"/>
    <w:rsid w:val="00DF4777"/>
    <w:rsid w:val="00DF4785"/>
    <w:rsid w:val="00DF4A6D"/>
    <w:rsid w:val="00DF4A83"/>
    <w:rsid w:val="00DF4A8D"/>
    <w:rsid w:val="00DF4A9F"/>
    <w:rsid w:val="00DF4AD3"/>
    <w:rsid w:val="00DF4DE8"/>
    <w:rsid w:val="00DF4E29"/>
    <w:rsid w:val="00DF4E89"/>
    <w:rsid w:val="00DF4EAB"/>
    <w:rsid w:val="00DF4F4F"/>
    <w:rsid w:val="00DF4FEF"/>
    <w:rsid w:val="00DF5110"/>
    <w:rsid w:val="00DF516E"/>
    <w:rsid w:val="00DF5A8C"/>
    <w:rsid w:val="00DF5AD7"/>
    <w:rsid w:val="00DF5B96"/>
    <w:rsid w:val="00DF5D85"/>
    <w:rsid w:val="00DF5F80"/>
    <w:rsid w:val="00DF5F93"/>
    <w:rsid w:val="00DF5F9C"/>
    <w:rsid w:val="00DF6056"/>
    <w:rsid w:val="00DF628C"/>
    <w:rsid w:val="00DF62D7"/>
    <w:rsid w:val="00DF6528"/>
    <w:rsid w:val="00DF658A"/>
    <w:rsid w:val="00DF65BF"/>
    <w:rsid w:val="00DF6764"/>
    <w:rsid w:val="00DF6787"/>
    <w:rsid w:val="00DF6867"/>
    <w:rsid w:val="00DF6A98"/>
    <w:rsid w:val="00DF6BEF"/>
    <w:rsid w:val="00DF6C84"/>
    <w:rsid w:val="00DF6CDC"/>
    <w:rsid w:val="00DF6DAB"/>
    <w:rsid w:val="00DF704F"/>
    <w:rsid w:val="00DF72B9"/>
    <w:rsid w:val="00DF74E8"/>
    <w:rsid w:val="00DF764D"/>
    <w:rsid w:val="00DF76FF"/>
    <w:rsid w:val="00DF779E"/>
    <w:rsid w:val="00DF7971"/>
    <w:rsid w:val="00DF79AD"/>
    <w:rsid w:val="00DF7A12"/>
    <w:rsid w:val="00DF7C9A"/>
    <w:rsid w:val="00DF7CE1"/>
    <w:rsid w:val="00DF7F60"/>
    <w:rsid w:val="00E000A0"/>
    <w:rsid w:val="00E000BE"/>
    <w:rsid w:val="00E00318"/>
    <w:rsid w:val="00E00740"/>
    <w:rsid w:val="00E007DD"/>
    <w:rsid w:val="00E0087B"/>
    <w:rsid w:val="00E00BDA"/>
    <w:rsid w:val="00E00CEE"/>
    <w:rsid w:val="00E00E66"/>
    <w:rsid w:val="00E00F1C"/>
    <w:rsid w:val="00E01101"/>
    <w:rsid w:val="00E01134"/>
    <w:rsid w:val="00E01146"/>
    <w:rsid w:val="00E012A2"/>
    <w:rsid w:val="00E012BD"/>
    <w:rsid w:val="00E012C8"/>
    <w:rsid w:val="00E01430"/>
    <w:rsid w:val="00E01472"/>
    <w:rsid w:val="00E01571"/>
    <w:rsid w:val="00E015E6"/>
    <w:rsid w:val="00E015F8"/>
    <w:rsid w:val="00E0162A"/>
    <w:rsid w:val="00E01BB4"/>
    <w:rsid w:val="00E01E0F"/>
    <w:rsid w:val="00E01F25"/>
    <w:rsid w:val="00E01FA0"/>
    <w:rsid w:val="00E021B9"/>
    <w:rsid w:val="00E02350"/>
    <w:rsid w:val="00E02610"/>
    <w:rsid w:val="00E02668"/>
    <w:rsid w:val="00E026E4"/>
    <w:rsid w:val="00E027AD"/>
    <w:rsid w:val="00E02950"/>
    <w:rsid w:val="00E02972"/>
    <w:rsid w:val="00E02B29"/>
    <w:rsid w:val="00E02B4F"/>
    <w:rsid w:val="00E02BC1"/>
    <w:rsid w:val="00E02E4D"/>
    <w:rsid w:val="00E02EB4"/>
    <w:rsid w:val="00E02F6A"/>
    <w:rsid w:val="00E03035"/>
    <w:rsid w:val="00E033D2"/>
    <w:rsid w:val="00E036C8"/>
    <w:rsid w:val="00E036E4"/>
    <w:rsid w:val="00E0371D"/>
    <w:rsid w:val="00E03823"/>
    <w:rsid w:val="00E03990"/>
    <w:rsid w:val="00E039C2"/>
    <w:rsid w:val="00E03A14"/>
    <w:rsid w:val="00E03ACF"/>
    <w:rsid w:val="00E03DF0"/>
    <w:rsid w:val="00E03FD3"/>
    <w:rsid w:val="00E040D2"/>
    <w:rsid w:val="00E040F8"/>
    <w:rsid w:val="00E04192"/>
    <w:rsid w:val="00E0427E"/>
    <w:rsid w:val="00E04282"/>
    <w:rsid w:val="00E042F4"/>
    <w:rsid w:val="00E04693"/>
    <w:rsid w:val="00E046C9"/>
    <w:rsid w:val="00E04728"/>
    <w:rsid w:val="00E048E2"/>
    <w:rsid w:val="00E04BD9"/>
    <w:rsid w:val="00E04CF7"/>
    <w:rsid w:val="00E04D50"/>
    <w:rsid w:val="00E04D58"/>
    <w:rsid w:val="00E0525F"/>
    <w:rsid w:val="00E052F0"/>
    <w:rsid w:val="00E0558A"/>
    <w:rsid w:val="00E056B2"/>
    <w:rsid w:val="00E05704"/>
    <w:rsid w:val="00E059A4"/>
    <w:rsid w:val="00E059D4"/>
    <w:rsid w:val="00E05AD8"/>
    <w:rsid w:val="00E05AE4"/>
    <w:rsid w:val="00E05CA4"/>
    <w:rsid w:val="00E05DAC"/>
    <w:rsid w:val="00E05DE5"/>
    <w:rsid w:val="00E05E33"/>
    <w:rsid w:val="00E05F33"/>
    <w:rsid w:val="00E0610C"/>
    <w:rsid w:val="00E06162"/>
    <w:rsid w:val="00E064AC"/>
    <w:rsid w:val="00E064EF"/>
    <w:rsid w:val="00E06723"/>
    <w:rsid w:val="00E068C6"/>
    <w:rsid w:val="00E06973"/>
    <w:rsid w:val="00E06ADB"/>
    <w:rsid w:val="00E06C0A"/>
    <w:rsid w:val="00E06C88"/>
    <w:rsid w:val="00E06CD7"/>
    <w:rsid w:val="00E06F6B"/>
    <w:rsid w:val="00E070A7"/>
    <w:rsid w:val="00E07189"/>
    <w:rsid w:val="00E0725B"/>
    <w:rsid w:val="00E073AC"/>
    <w:rsid w:val="00E073D0"/>
    <w:rsid w:val="00E076B7"/>
    <w:rsid w:val="00E07A7E"/>
    <w:rsid w:val="00E07B92"/>
    <w:rsid w:val="00E07CA8"/>
    <w:rsid w:val="00E07D8A"/>
    <w:rsid w:val="00E07DD9"/>
    <w:rsid w:val="00E07E82"/>
    <w:rsid w:val="00E1002C"/>
    <w:rsid w:val="00E1024F"/>
    <w:rsid w:val="00E10643"/>
    <w:rsid w:val="00E106F6"/>
    <w:rsid w:val="00E107EC"/>
    <w:rsid w:val="00E10832"/>
    <w:rsid w:val="00E10983"/>
    <w:rsid w:val="00E109EC"/>
    <w:rsid w:val="00E10A4E"/>
    <w:rsid w:val="00E10D85"/>
    <w:rsid w:val="00E10ECE"/>
    <w:rsid w:val="00E11094"/>
    <w:rsid w:val="00E11173"/>
    <w:rsid w:val="00E112D1"/>
    <w:rsid w:val="00E11437"/>
    <w:rsid w:val="00E115CF"/>
    <w:rsid w:val="00E11616"/>
    <w:rsid w:val="00E11636"/>
    <w:rsid w:val="00E11AB5"/>
    <w:rsid w:val="00E11AC7"/>
    <w:rsid w:val="00E11B07"/>
    <w:rsid w:val="00E11B66"/>
    <w:rsid w:val="00E11C15"/>
    <w:rsid w:val="00E11C5F"/>
    <w:rsid w:val="00E121DD"/>
    <w:rsid w:val="00E122B8"/>
    <w:rsid w:val="00E12309"/>
    <w:rsid w:val="00E1238E"/>
    <w:rsid w:val="00E1249C"/>
    <w:rsid w:val="00E12591"/>
    <w:rsid w:val="00E12806"/>
    <w:rsid w:val="00E12864"/>
    <w:rsid w:val="00E12986"/>
    <w:rsid w:val="00E12A3D"/>
    <w:rsid w:val="00E12A8E"/>
    <w:rsid w:val="00E12E18"/>
    <w:rsid w:val="00E12F2F"/>
    <w:rsid w:val="00E130B2"/>
    <w:rsid w:val="00E13166"/>
    <w:rsid w:val="00E133EA"/>
    <w:rsid w:val="00E133F0"/>
    <w:rsid w:val="00E13402"/>
    <w:rsid w:val="00E13429"/>
    <w:rsid w:val="00E135E1"/>
    <w:rsid w:val="00E13765"/>
    <w:rsid w:val="00E138BF"/>
    <w:rsid w:val="00E13F01"/>
    <w:rsid w:val="00E14055"/>
    <w:rsid w:val="00E140D6"/>
    <w:rsid w:val="00E14201"/>
    <w:rsid w:val="00E142FE"/>
    <w:rsid w:val="00E14309"/>
    <w:rsid w:val="00E14329"/>
    <w:rsid w:val="00E14510"/>
    <w:rsid w:val="00E145A1"/>
    <w:rsid w:val="00E148EB"/>
    <w:rsid w:val="00E149EA"/>
    <w:rsid w:val="00E14A77"/>
    <w:rsid w:val="00E14B7F"/>
    <w:rsid w:val="00E14C8A"/>
    <w:rsid w:val="00E14D3F"/>
    <w:rsid w:val="00E14DA4"/>
    <w:rsid w:val="00E15066"/>
    <w:rsid w:val="00E1506A"/>
    <w:rsid w:val="00E1511B"/>
    <w:rsid w:val="00E15135"/>
    <w:rsid w:val="00E1519B"/>
    <w:rsid w:val="00E15240"/>
    <w:rsid w:val="00E15433"/>
    <w:rsid w:val="00E15749"/>
    <w:rsid w:val="00E1574D"/>
    <w:rsid w:val="00E1577E"/>
    <w:rsid w:val="00E159B8"/>
    <w:rsid w:val="00E159D7"/>
    <w:rsid w:val="00E15A9C"/>
    <w:rsid w:val="00E15AA8"/>
    <w:rsid w:val="00E15E62"/>
    <w:rsid w:val="00E161B8"/>
    <w:rsid w:val="00E161D4"/>
    <w:rsid w:val="00E16307"/>
    <w:rsid w:val="00E1630B"/>
    <w:rsid w:val="00E16382"/>
    <w:rsid w:val="00E16626"/>
    <w:rsid w:val="00E16AAE"/>
    <w:rsid w:val="00E16B08"/>
    <w:rsid w:val="00E16B53"/>
    <w:rsid w:val="00E16E19"/>
    <w:rsid w:val="00E16FF8"/>
    <w:rsid w:val="00E17196"/>
    <w:rsid w:val="00E17227"/>
    <w:rsid w:val="00E17424"/>
    <w:rsid w:val="00E175AE"/>
    <w:rsid w:val="00E1765A"/>
    <w:rsid w:val="00E1790C"/>
    <w:rsid w:val="00E179D3"/>
    <w:rsid w:val="00E17A54"/>
    <w:rsid w:val="00E17B09"/>
    <w:rsid w:val="00E17D8D"/>
    <w:rsid w:val="00E17DB4"/>
    <w:rsid w:val="00E17FF7"/>
    <w:rsid w:val="00E200B7"/>
    <w:rsid w:val="00E20127"/>
    <w:rsid w:val="00E2034C"/>
    <w:rsid w:val="00E207D9"/>
    <w:rsid w:val="00E20A40"/>
    <w:rsid w:val="00E20A83"/>
    <w:rsid w:val="00E20C0C"/>
    <w:rsid w:val="00E210D4"/>
    <w:rsid w:val="00E2111A"/>
    <w:rsid w:val="00E21134"/>
    <w:rsid w:val="00E21196"/>
    <w:rsid w:val="00E21291"/>
    <w:rsid w:val="00E212CE"/>
    <w:rsid w:val="00E21315"/>
    <w:rsid w:val="00E214CB"/>
    <w:rsid w:val="00E21AE6"/>
    <w:rsid w:val="00E21C15"/>
    <w:rsid w:val="00E21C67"/>
    <w:rsid w:val="00E221B2"/>
    <w:rsid w:val="00E223B5"/>
    <w:rsid w:val="00E22640"/>
    <w:rsid w:val="00E226CD"/>
    <w:rsid w:val="00E2282A"/>
    <w:rsid w:val="00E228B3"/>
    <w:rsid w:val="00E22B61"/>
    <w:rsid w:val="00E22DCC"/>
    <w:rsid w:val="00E22E82"/>
    <w:rsid w:val="00E22F33"/>
    <w:rsid w:val="00E232D4"/>
    <w:rsid w:val="00E232F7"/>
    <w:rsid w:val="00E233CE"/>
    <w:rsid w:val="00E2368E"/>
    <w:rsid w:val="00E23900"/>
    <w:rsid w:val="00E23AC5"/>
    <w:rsid w:val="00E23AE5"/>
    <w:rsid w:val="00E23CDD"/>
    <w:rsid w:val="00E23D28"/>
    <w:rsid w:val="00E23F4D"/>
    <w:rsid w:val="00E24096"/>
    <w:rsid w:val="00E24098"/>
    <w:rsid w:val="00E240B5"/>
    <w:rsid w:val="00E2418E"/>
    <w:rsid w:val="00E24271"/>
    <w:rsid w:val="00E242F8"/>
    <w:rsid w:val="00E2433C"/>
    <w:rsid w:val="00E2435C"/>
    <w:rsid w:val="00E244F3"/>
    <w:rsid w:val="00E2454B"/>
    <w:rsid w:val="00E245D3"/>
    <w:rsid w:val="00E245E4"/>
    <w:rsid w:val="00E247E9"/>
    <w:rsid w:val="00E248B0"/>
    <w:rsid w:val="00E24951"/>
    <w:rsid w:val="00E24A3B"/>
    <w:rsid w:val="00E24AB8"/>
    <w:rsid w:val="00E24B4F"/>
    <w:rsid w:val="00E24D2A"/>
    <w:rsid w:val="00E24DCD"/>
    <w:rsid w:val="00E24F0C"/>
    <w:rsid w:val="00E25118"/>
    <w:rsid w:val="00E25119"/>
    <w:rsid w:val="00E25136"/>
    <w:rsid w:val="00E251BE"/>
    <w:rsid w:val="00E25241"/>
    <w:rsid w:val="00E2552C"/>
    <w:rsid w:val="00E2553B"/>
    <w:rsid w:val="00E25697"/>
    <w:rsid w:val="00E25700"/>
    <w:rsid w:val="00E259BE"/>
    <w:rsid w:val="00E25A64"/>
    <w:rsid w:val="00E25B73"/>
    <w:rsid w:val="00E25D01"/>
    <w:rsid w:val="00E25E77"/>
    <w:rsid w:val="00E25E85"/>
    <w:rsid w:val="00E25FAB"/>
    <w:rsid w:val="00E2603A"/>
    <w:rsid w:val="00E26071"/>
    <w:rsid w:val="00E260A2"/>
    <w:rsid w:val="00E261B0"/>
    <w:rsid w:val="00E26293"/>
    <w:rsid w:val="00E262A9"/>
    <w:rsid w:val="00E263BC"/>
    <w:rsid w:val="00E26569"/>
    <w:rsid w:val="00E265BD"/>
    <w:rsid w:val="00E26708"/>
    <w:rsid w:val="00E26773"/>
    <w:rsid w:val="00E26915"/>
    <w:rsid w:val="00E269A5"/>
    <w:rsid w:val="00E26AD1"/>
    <w:rsid w:val="00E26B13"/>
    <w:rsid w:val="00E26BE1"/>
    <w:rsid w:val="00E26C22"/>
    <w:rsid w:val="00E26EF5"/>
    <w:rsid w:val="00E26F20"/>
    <w:rsid w:val="00E26FF0"/>
    <w:rsid w:val="00E271A7"/>
    <w:rsid w:val="00E27233"/>
    <w:rsid w:val="00E27239"/>
    <w:rsid w:val="00E27397"/>
    <w:rsid w:val="00E2748C"/>
    <w:rsid w:val="00E275AC"/>
    <w:rsid w:val="00E275E5"/>
    <w:rsid w:val="00E2762A"/>
    <w:rsid w:val="00E27631"/>
    <w:rsid w:val="00E27692"/>
    <w:rsid w:val="00E278D6"/>
    <w:rsid w:val="00E278F0"/>
    <w:rsid w:val="00E279F5"/>
    <w:rsid w:val="00E27AE1"/>
    <w:rsid w:val="00E27EBC"/>
    <w:rsid w:val="00E27F55"/>
    <w:rsid w:val="00E30018"/>
    <w:rsid w:val="00E30123"/>
    <w:rsid w:val="00E301CE"/>
    <w:rsid w:val="00E301E1"/>
    <w:rsid w:val="00E3022E"/>
    <w:rsid w:val="00E3028B"/>
    <w:rsid w:val="00E30292"/>
    <w:rsid w:val="00E3034C"/>
    <w:rsid w:val="00E3042B"/>
    <w:rsid w:val="00E30574"/>
    <w:rsid w:val="00E3065D"/>
    <w:rsid w:val="00E30701"/>
    <w:rsid w:val="00E309CF"/>
    <w:rsid w:val="00E30B02"/>
    <w:rsid w:val="00E30D71"/>
    <w:rsid w:val="00E30ECC"/>
    <w:rsid w:val="00E30FD0"/>
    <w:rsid w:val="00E3104F"/>
    <w:rsid w:val="00E31086"/>
    <w:rsid w:val="00E311BE"/>
    <w:rsid w:val="00E31315"/>
    <w:rsid w:val="00E3139A"/>
    <w:rsid w:val="00E313A3"/>
    <w:rsid w:val="00E313C7"/>
    <w:rsid w:val="00E315C9"/>
    <w:rsid w:val="00E317E6"/>
    <w:rsid w:val="00E31828"/>
    <w:rsid w:val="00E31831"/>
    <w:rsid w:val="00E31860"/>
    <w:rsid w:val="00E318BC"/>
    <w:rsid w:val="00E319C6"/>
    <w:rsid w:val="00E319EB"/>
    <w:rsid w:val="00E31CBC"/>
    <w:rsid w:val="00E31D74"/>
    <w:rsid w:val="00E31E22"/>
    <w:rsid w:val="00E31E43"/>
    <w:rsid w:val="00E31F8C"/>
    <w:rsid w:val="00E320EE"/>
    <w:rsid w:val="00E32141"/>
    <w:rsid w:val="00E32354"/>
    <w:rsid w:val="00E323B1"/>
    <w:rsid w:val="00E32442"/>
    <w:rsid w:val="00E32539"/>
    <w:rsid w:val="00E32585"/>
    <w:rsid w:val="00E325AC"/>
    <w:rsid w:val="00E326D3"/>
    <w:rsid w:val="00E32A31"/>
    <w:rsid w:val="00E32B78"/>
    <w:rsid w:val="00E32B8E"/>
    <w:rsid w:val="00E32C66"/>
    <w:rsid w:val="00E32E6C"/>
    <w:rsid w:val="00E32FBC"/>
    <w:rsid w:val="00E330C3"/>
    <w:rsid w:val="00E331A2"/>
    <w:rsid w:val="00E334E5"/>
    <w:rsid w:val="00E33550"/>
    <w:rsid w:val="00E335B7"/>
    <w:rsid w:val="00E335FA"/>
    <w:rsid w:val="00E33861"/>
    <w:rsid w:val="00E33937"/>
    <w:rsid w:val="00E33981"/>
    <w:rsid w:val="00E339B5"/>
    <w:rsid w:val="00E339D3"/>
    <w:rsid w:val="00E339E3"/>
    <w:rsid w:val="00E33D63"/>
    <w:rsid w:val="00E33EA6"/>
    <w:rsid w:val="00E33F2B"/>
    <w:rsid w:val="00E340A3"/>
    <w:rsid w:val="00E34105"/>
    <w:rsid w:val="00E3433B"/>
    <w:rsid w:val="00E34464"/>
    <w:rsid w:val="00E348DA"/>
    <w:rsid w:val="00E34991"/>
    <w:rsid w:val="00E34C0A"/>
    <w:rsid w:val="00E34DA7"/>
    <w:rsid w:val="00E34EDA"/>
    <w:rsid w:val="00E34EF2"/>
    <w:rsid w:val="00E35060"/>
    <w:rsid w:val="00E3552D"/>
    <w:rsid w:val="00E3557D"/>
    <w:rsid w:val="00E355DA"/>
    <w:rsid w:val="00E357AA"/>
    <w:rsid w:val="00E357DE"/>
    <w:rsid w:val="00E358DD"/>
    <w:rsid w:val="00E35BF0"/>
    <w:rsid w:val="00E35D64"/>
    <w:rsid w:val="00E35DAE"/>
    <w:rsid w:val="00E35FF4"/>
    <w:rsid w:val="00E3601B"/>
    <w:rsid w:val="00E360B7"/>
    <w:rsid w:val="00E360F8"/>
    <w:rsid w:val="00E36175"/>
    <w:rsid w:val="00E36430"/>
    <w:rsid w:val="00E36454"/>
    <w:rsid w:val="00E36485"/>
    <w:rsid w:val="00E364BC"/>
    <w:rsid w:val="00E365EB"/>
    <w:rsid w:val="00E367CF"/>
    <w:rsid w:val="00E368C0"/>
    <w:rsid w:val="00E3696E"/>
    <w:rsid w:val="00E36B92"/>
    <w:rsid w:val="00E36EBD"/>
    <w:rsid w:val="00E36EC0"/>
    <w:rsid w:val="00E36FC3"/>
    <w:rsid w:val="00E3720A"/>
    <w:rsid w:val="00E37302"/>
    <w:rsid w:val="00E37327"/>
    <w:rsid w:val="00E373D6"/>
    <w:rsid w:val="00E37425"/>
    <w:rsid w:val="00E375D2"/>
    <w:rsid w:val="00E3771B"/>
    <w:rsid w:val="00E37746"/>
    <w:rsid w:val="00E3784F"/>
    <w:rsid w:val="00E37997"/>
    <w:rsid w:val="00E379D0"/>
    <w:rsid w:val="00E37A8D"/>
    <w:rsid w:val="00E37B44"/>
    <w:rsid w:val="00E37B5C"/>
    <w:rsid w:val="00E37B62"/>
    <w:rsid w:val="00E37B69"/>
    <w:rsid w:val="00E37B92"/>
    <w:rsid w:val="00E37C92"/>
    <w:rsid w:val="00E37DD8"/>
    <w:rsid w:val="00E37E1E"/>
    <w:rsid w:val="00E37E57"/>
    <w:rsid w:val="00E37F79"/>
    <w:rsid w:val="00E40004"/>
    <w:rsid w:val="00E40028"/>
    <w:rsid w:val="00E40056"/>
    <w:rsid w:val="00E40057"/>
    <w:rsid w:val="00E400CB"/>
    <w:rsid w:val="00E400ED"/>
    <w:rsid w:val="00E40291"/>
    <w:rsid w:val="00E402F6"/>
    <w:rsid w:val="00E4031E"/>
    <w:rsid w:val="00E40378"/>
    <w:rsid w:val="00E40421"/>
    <w:rsid w:val="00E40631"/>
    <w:rsid w:val="00E406E5"/>
    <w:rsid w:val="00E408D7"/>
    <w:rsid w:val="00E40C73"/>
    <w:rsid w:val="00E40C98"/>
    <w:rsid w:val="00E40E98"/>
    <w:rsid w:val="00E40F6F"/>
    <w:rsid w:val="00E4131F"/>
    <w:rsid w:val="00E41729"/>
    <w:rsid w:val="00E41743"/>
    <w:rsid w:val="00E418A0"/>
    <w:rsid w:val="00E418BA"/>
    <w:rsid w:val="00E41A2A"/>
    <w:rsid w:val="00E41CA1"/>
    <w:rsid w:val="00E41D55"/>
    <w:rsid w:val="00E41EF3"/>
    <w:rsid w:val="00E41F01"/>
    <w:rsid w:val="00E41FB5"/>
    <w:rsid w:val="00E41FEC"/>
    <w:rsid w:val="00E421DA"/>
    <w:rsid w:val="00E42253"/>
    <w:rsid w:val="00E422BD"/>
    <w:rsid w:val="00E4242C"/>
    <w:rsid w:val="00E42475"/>
    <w:rsid w:val="00E424DF"/>
    <w:rsid w:val="00E42629"/>
    <w:rsid w:val="00E426BE"/>
    <w:rsid w:val="00E4270D"/>
    <w:rsid w:val="00E427A3"/>
    <w:rsid w:val="00E42B03"/>
    <w:rsid w:val="00E42BF9"/>
    <w:rsid w:val="00E42C7D"/>
    <w:rsid w:val="00E42D31"/>
    <w:rsid w:val="00E42FF9"/>
    <w:rsid w:val="00E4325C"/>
    <w:rsid w:val="00E432AB"/>
    <w:rsid w:val="00E434C1"/>
    <w:rsid w:val="00E4352C"/>
    <w:rsid w:val="00E439E0"/>
    <w:rsid w:val="00E43C8F"/>
    <w:rsid w:val="00E43D1D"/>
    <w:rsid w:val="00E43DAC"/>
    <w:rsid w:val="00E43F15"/>
    <w:rsid w:val="00E44298"/>
    <w:rsid w:val="00E444E6"/>
    <w:rsid w:val="00E445DD"/>
    <w:rsid w:val="00E447E1"/>
    <w:rsid w:val="00E44967"/>
    <w:rsid w:val="00E449DD"/>
    <w:rsid w:val="00E44A13"/>
    <w:rsid w:val="00E44A34"/>
    <w:rsid w:val="00E44B31"/>
    <w:rsid w:val="00E44FA6"/>
    <w:rsid w:val="00E44FF6"/>
    <w:rsid w:val="00E45085"/>
    <w:rsid w:val="00E45125"/>
    <w:rsid w:val="00E45210"/>
    <w:rsid w:val="00E4523B"/>
    <w:rsid w:val="00E45247"/>
    <w:rsid w:val="00E454D9"/>
    <w:rsid w:val="00E45919"/>
    <w:rsid w:val="00E45B9E"/>
    <w:rsid w:val="00E45C1D"/>
    <w:rsid w:val="00E45DC6"/>
    <w:rsid w:val="00E45E31"/>
    <w:rsid w:val="00E45E94"/>
    <w:rsid w:val="00E45EB8"/>
    <w:rsid w:val="00E45F7B"/>
    <w:rsid w:val="00E46258"/>
    <w:rsid w:val="00E463FA"/>
    <w:rsid w:val="00E46482"/>
    <w:rsid w:val="00E4658A"/>
    <w:rsid w:val="00E4661B"/>
    <w:rsid w:val="00E468B3"/>
    <w:rsid w:val="00E46998"/>
    <w:rsid w:val="00E46BF3"/>
    <w:rsid w:val="00E46C59"/>
    <w:rsid w:val="00E46C99"/>
    <w:rsid w:val="00E46E8D"/>
    <w:rsid w:val="00E471B3"/>
    <w:rsid w:val="00E4772C"/>
    <w:rsid w:val="00E47750"/>
    <w:rsid w:val="00E477A2"/>
    <w:rsid w:val="00E47820"/>
    <w:rsid w:val="00E478C1"/>
    <w:rsid w:val="00E47BD3"/>
    <w:rsid w:val="00E47D01"/>
    <w:rsid w:val="00E47D6D"/>
    <w:rsid w:val="00E47EA2"/>
    <w:rsid w:val="00E5014A"/>
    <w:rsid w:val="00E5027D"/>
    <w:rsid w:val="00E502BB"/>
    <w:rsid w:val="00E502D0"/>
    <w:rsid w:val="00E503AA"/>
    <w:rsid w:val="00E50436"/>
    <w:rsid w:val="00E504EA"/>
    <w:rsid w:val="00E50526"/>
    <w:rsid w:val="00E50599"/>
    <w:rsid w:val="00E50902"/>
    <w:rsid w:val="00E50943"/>
    <w:rsid w:val="00E50AE5"/>
    <w:rsid w:val="00E50BAD"/>
    <w:rsid w:val="00E50BC4"/>
    <w:rsid w:val="00E50C8B"/>
    <w:rsid w:val="00E50D99"/>
    <w:rsid w:val="00E50DBA"/>
    <w:rsid w:val="00E50E50"/>
    <w:rsid w:val="00E50E5D"/>
    <w:rsid w:val="00E50E7D"/>
    <w:rsid w:val="00E50E7E"/>
    <w:rsid w:val="00E50F32"/>
    <w:rsid w:val="00E510AD"/>
    <w:rsid w:val="00E510CE"/>
    <w:rsid w:val="00E5121E"/>
    <w:rsid w:val="00E51243"/>
    <w:rsid w:val="00E512C7"/>
    <w:rsid w:val="00E5144A"/>
    <w:rsid w:val="00E51518"/>
    <w:rsid w:val="00E51543"/>
    <w:rsid w:val="00E517DF"/>
    <w:rsid w:val="00E517E6"/>
    <w:rsid w:val="00E51831"/>
    <w:rsid w:val="00E51915"/>
    <w:rsid w:val="00E51A3F"/>
    <w:rsid w:val="00E51A52"/>
    <w:rsid w:val="00E51EAA"/>
    <w:rsid w:val="00E51EB6"/>
    <w:rsid w:val="00E523F1"/>
    <w:rsid w:val="00E52446"/>
    <w:rsid w:val="00E52491"/>
    <w:rsid w:val="00E52496"/>
    <w:rsid w:val="00E527CB"/>
    <w:rsid w:val="00E52BB0"/>
    <w:rsid w:val="00E52CB4"/>
    <w:rsid w:val="00E52D62"/>
    <w:rsid w:val="00E52FA7"/>
    <w:rsid w:val="00E52FC3"/>
    <w:rsid w:val="00E53064"/>
    <w:rsid w:val="00E53254"/>
    <w:rsid w:val="00E534ED"/>
    <w:rsid w:val="00E53586"/>
    <w:rsid w:val="00E535E3"/>
    <w:rsid w:val="00E53827"/>
    <w:rsid w:val="00E5394C"/>
    <w:rsid w:val="00E53AF5"/>
    <w:rsid w:val="00E53E7D"/>
    <w:rsid w:val="00E53F2B"/>
    <w:rsid w:val="00E54025"/>
    <w:rsid w:val="00E54141"/>
    <w:rsid w:val="00E542FF"/>
    <w:rsid w:val="00E54624"/>
    <w:rsid w:val="00E54640"/>
    <w:rsid w:val="00E54C49"/>
    <w:rsid w:val="00E54D52"/>
    <w:rsid w:val="00E54DC3"/>
    <w:rsid w:val="00E54DF0"/>
    <w:rsid w:val="00E54DF1"/>
    <w:rsid w:val="00E54F04"/>
    <w:rsid w:val="00E55161"/>
    <w:rsid w:val="00E5525C"/>
    <w:rsid w:val="00E556B1"/>
    <w:rsid w:val="00E557F2"/>
    <w:rsid w:val="00E55AAB"/>
    <w:rsid w:val="00E55C8A"/>
    <w:rsid w:val="00E55C97"/>
    <w:rsid w:val="00E55D8A"/>
    <w:rsid w:val="00E5614D"/>
    <w:rsid w:val="00E561C6"/>
    <w:rsid w:val="00E5636D"/>
    <w:rsid w:val="00E5640B"/>
    <w:rsid w:val="00E56424"/>
    <w:rsid w:val="00E56896"/>
    <w:rsid w:val="00E568E8"/>
    <w:rsid w:val="00E56B10"/>
    <w:rsid w:val="00E56D3E"/>
    <w:rsid w:val="00E56EB9"/>
    <w:rsid w:val="00E57088"/>
    <w:rsid w:val="00E570C9"/>
    <w:rsid w:val="00E571B0"/>
    <w:rsid w:val="00E572B0"/>
    <w:rsid w:val="00E57307"/>
    <w:rsid w:val="00E57489"/>
    <w:rsid w:val="00E5750D"/>
    <w:rsid w:val="00E577E1"/>
    <w:rsid w:val="00E57A29"/>
    <w:rsid w:val="00E57D07"/>
    <w:rsid w:val="00E57D0A"/>
    <w:rsid w:val="00E57D13"/>
    <w:rsid w:val="00E57DEC"/>
    <w:rsid w:val="00E57DF1"/>
    <w:rsid w:val="00E6010E"/>
    <w:rsid w:val="00E60274"/>
    <w:rsid w:val="00E6036F"/>
    <w:rsid w:val="00E60397"/>
    <w:rsid w:val="00E60470"/>
    <w:rsid w:val="00E60652"/>
    <w:rsid w:val="00E60757"/>
    <w:rsid w:val="00E607B6"/>
    <w:rsid w:val="00E60884"/>
    <w:rsid w:val="00E60D33"/>
    <w:rsid w:val="00E60D47"/>
    <w:rsid w:val="00E60E70"/>
    <w:rsid w:val="00E61042"/>
    <w:rsid w:val="00E61307"/>
    <w:rsid w:val="00E61407"/>
    <w:rsid w:val="00E61543"/>
    <w:rsid w:val="00E6178E"/>
    <w:rsid w:val="00E617EC"/>
    <w:rsid w:val="00E618CB"/>
    <w:rsid w:val="00E61964"/>
    <w:rsid w:val="00E61B9E"/>
    <w:rsid w:val="00E61C3E"/>
    <w:rsid w:val="00E61F7D"/>
    <w:rsid w:val="00E61FC3"/>
    <w:rsid w:val="00E620E0"/>
    <w:rsid w:val="00E62296"/>
    <w:rsid w:val="00E62465"/>
    <w:rsid w:val="00E62687"/>
    <w:rsid w:val="00E62759"/>
    <w:rsid w:val="00E627ED"/>
    <w:rsid w:val="00E627FC"/>
    <w:rsid w:val="00E62813"/>
    <w:rsid w:val="00E62840"/>
    <w:rsid w:val="00E62E26"/>
    <w:rsid w:val="00E63110"/>
    <w:rsid w:val="00E6326A"/>
    <w:rsid w:val="00E636D2"/>
    <w:rsid w:val="00E63894"/>
    <w:rsid w:val="00E63945"/>
    <w:rsid w:val="00E639BC"/>
    <w:rsid w:val="00E63ACD"/>
    <w:rsid w:val="00E63ADC"/>
    <w:rsid w:val="00E63DB5"/>
    <w:rsid w:val="00E63DD5"/>
    <w:rsid w:val="00E63E6F"/>
    <w:rsid w:val="00E641E0"/>
    <w:rsid w:val="00E642D8"/>
    <w:rsid w:val="00E64347"/>
    <w:rsid w:val="00E6462C"/>
    <w:rsid w:val="00E6465F"/>
    <w:rsid w:val="00E64689"/>
    <w:rsid w:val="00E646DE"/>
    <w:rsid w:val="00E6473B"/>
    <w:rsid w:val="00E64968"/>
    <w:rsid w:val="00E649BF"/>
    <w:rsid w:val="00E64AA9"/>
    <w:rsid w:val="00E64DF8"/>
    <w:rsid w:val="00E64E92"/>
    <w:rsid w:val="00E65027"/>
    <w:rsid w:val="00E65044"/>
    <w:rsid w:val="00E650BA"/>
    <w:rsid w:val="00E6516D"/>
    <w:rsid w:val="00E65190"/>
    <w:rsid w:val="00E65361"/>
    <w:rsid w:val="00E65496"/>
    <w:rsid w:val="00E65589"/>
    <w:rsid w:val="00E656A0"/>
    <w:rsid w:val="00E6573E"/>
    <w:rsid w:val="00E65A28"/>
    <w:rsid w:val="00E65E82"/>
    <w:rsid w:val="00E65FDC"/>
    <w:rsid w:val="00E65FDD"/>
    <w:rsid w:val="00E65FDF"/>
    <w:rsid w:val="00E6614A"/>
    <w:rsid w:val="00E66254"/>
    <w:rsid w:val="00E6631B"/>
    <w:rsid w:val="00E663F8"/>
    <w:rsid w:val="00E66537"/>
    <w:rsid w:val="00E666A5"/>
    <w:rsid w:val="00E666CC"/>
    <w:rsid w:val="00E66733"/>
    <w:rsid w:val="00E66734"/>
    <w:rsid w:val="00E6688E"/>
    <w:rsid w:val="00E6694E"/>
    <w:rsid w:val="00E66B6C"/>
    <w:rsid w:val="00E66E09"/>
    <w:rsid w:val="00E66EFC"/>
    <w:rsid w:val="00E66F85"/>
    <w:rsid w:val="00E66FB8"/>
    <w:rsid w:val="00E6716E"/>
    <w:rsid w:val="00E671AE"/>
    <w:rsid w:val="00E6721A"/>
    <w:rsid w:val="00E672CB"/>
    <w:rsid w:val="00E67382"/>
    <w:rsid w:val="00E6760E"/>
    <w:rsid w:val="00E67696"/>
    <w:rsid w:val="00E67703"/>
    <w:rsid w:val="00E67801"/>
    <w:rsid w:val="00E67A46"/>
    <w:rsid w:val="00E67AB4"/>
    <w:rsid w:val="00E67ACF"/>
    <w:rsid w:val="00E67BA4"/>
    <w:rsid w:val="00E67BB5"/>
    <w:rsid w:val="00E67BD5"/>
    <w:rsid w:val="00E67E00"/>
    <w:rsid w:val="00E67F1A"/>
    <w:rsid w:val="00E67FE3"/>
    <w:rsid w:val="00E67FEE"/>
    <w:rsid w:val="00E701BA"/>
    <w:rsid w:val="00E70203"/>
    <w:rsid w:val="00E7023C"/>
    <w:rsid w:val="00E70277"/>
    <w:rsid w:val="00E702C2"/>
    <w:rsid w:val="00E70478"/>
    <w:rsid w:val="00E70514"/>
    <w:rsid w:val="00E70537"/>
    <w:rsid w:val="00E70598"/>
    <w:rsid w:val="00E705B1"/>
    <w:rsid w:val="00E7076E"/>
    <w:rsid w:val="00E7079A"/>
    <w:rsid w:val="00E70810"/>
    <w:rsid w:val="00E70932"/>
    <w:rsid w:val="00E70972"/>
    <w:rsid w:val="00E70B68"/>
    <w:rsid w:val="00E70D10"/>
    <w:rsid w:val="00E70E6D"/>
    <w:rsid w:val="00E70FFD"/>
    <w:rsid w:val="00E71009"/>
    <w:rsid w:val="00E71089"/>
    <w:rsid w:val="00E7136A"/>
    <w:rsid w:val="00E7187A"/>
    <w:rsid w:val="00E71A37"/>
    <w:rsid w:val="00E71AEB"/>
    <w:rsid w:val="00E71AF1"/>
    <w:rsid w:val="00E71B65"/>
    <w:rsid w:val="00E71C42"/>
    <w:rsid w:val="00E71CAA"/>
    <w:rsid w:val="00E71FB0"/>
    <w:rsid w:val="00E7223F"/>
    <w:rsid w:val="00E72377"/>
    <w:rsid w:val="00E72476"/>
    <w:rsid w:val="00E724BF"/>
    <w:rsid w:val="00E724F5"/>
    <w:rsid w:val="00E72606"/>
    <w:rsid w:val="00E72833"/>
    <w:rsid w:val="00E728B8"/>
    <w:rsid w:val="00E7293A"/>
    <w:rsid w:val="00E72FC5"/>
    <w:rsid w:val="00E7301C"/>
    <w:rsid w:val="00E73278"/>
    <w:rsid w:val="00E7335E"/>
    <w:rsid w:val="00E734FA"/>
    <w:rsid w:val="00E73B78"/>
    <w:rsid w:val="00E73B9F"/>
    <w:rsid w:val="00E73C44"/>
    <w:rsid w:val="00E73D7B"/>
    <w:rsid w:val="00E73DE3"/>
    <w:rsid w:val="00E73FD6"/>
    <w:rsid w:val="00E73FF2"/>
    <w:rsid w:val="00E7401B"/>
    <w:rsid w:val="00E740D2"/>
    <w:rsid w:val="00E7427E"/>
    <w:rsid w:val="00E743D6"/>
    <w:rsid w:val="00E743DD"/>
    <w:rsid w:val="00E74435"/>
    <w:rsid w:val="00E74497"/>
    <w:rsid w:val="00E74744"/>
    <w:rsid w:val="00E74748"/>
    <w:rsid w:val="00E74814"/>
    <w:rsid w:val="00E74829"/>
    <w:rsid w:val="00E74A44"/>
    <w:rsid w:val="00E74B3B"/>
    <w:rsid w:val="00E74BCE"/>
    <w:rsid w:val="00E74C5C"/>
    <w:rsid w:val="00E74CD1"/>
    <w:rsid w:val="00E74E1F"/>
    <w:rsid w:val="00E7506F"/>
    <w:rsid w:val="00E750DC"/>
    <w:rsid w:val="00E753F6"/>
    <w:rsid w:val="00E75554"/>
    <w:rsid w:val="00E756A5"/>
    <w:rsid w:val="00E75707"/>
    <w:rsid w:val="00E75775"/>
    <w:rsid w:val="00E7581D"/>
    <w:rsid w:val="00E758FB"/>
    <w:rsid w:val="00E75ACF"/>
    <w:rsid w:val="00E75C54"/>
    <w:rsid w:val="00E75CD4"/>
    <w:rsid w:val="00E75D4C"/>
    <w:rsid w:val="00E75DCE"/>
    <w:rsid w:val="00E75F60"/>
    <w:rsid w:val="00E762C6"/>
    <w:rsid w:val="00E76410"/>
    <w:rsid w:val="00E7654F"/>
    <w:rsid w:val="00E767A2"/>
    <w:rsid w:val="00E767A7"/>
    <w:rsid w:val="00E76952"/>
    <w:rsid w:val="00E76A65"/>
    <w:rsid w:val="00E76C74"/>
    <w:rsid w:val="00E76DDE"/>
    <w:rsid w:val="00E76DEA"/>
    <w:rsid w:val="00E76E57"/>
    <w:rsid w:val="00E77769"/>
    <w:rsid w:val="00E77978"/>
    <w:rsid w:val="00E77BFF"/>
    <w:rsid w:val="00E77CF8"/>
    <w:rsid w:val="00E77F9A"/>
    <w:rsid w:val="00E77FB8"/>
    <w:rsid w:val="00E80080"/>
    <w:rsid w:val="00E801C6"/>
    <w:rsid w:val="00E80252"/>
    <w:rsid w:val="00E80342"/>
    <w:rsid w:val="00E80347"/>
    <w:rsid w:val="00E80421"/>
    <w:rsid w:val="00E80759"/>
    <w:rsid w:val="00E80872"/>
    <w:rsid w:val="00E808D3"/>
    <w:rsid w:val="00E80A31"/>
    <w:rsid w:val="00E80B86"/>
    <w:rsid w:val="00E80C5B"/>
    <w:rsid w:val="00E81139"/>
    <w:rsid w:val="00E81205"/>
    <w:rsid w:val="00E8129F"/>
    <w:rsid w:val="00E81341"/>
    <w:rsid w:val="00E814A0"/>
    <w:rsid w:val="00E81572"/>
    <w:rsid w:val="00E81622"/>
    <w:rsid w:val="00E816A2"/>
    <w:rsid w:val="00E81743"/>
    <w:rsid w:val="00E817C2"/>
    <w:rsid w:val="00E81824"/>
    <w:rsid w:val="00E81987"/>
    <w:rsid w:val="00E81AC9"/>
    <w:rsid w:val="00E81C17"/>
    <w:rsid w:val="00E81D2D"/>
    <w:rsid w:val="00E81DE9"/>
    <w:rsid w:val="00E81E5A"/>
    <w:rsid w:val="00E8204C"/>
    <w:rsid w:val="00E820B6"/>
    <w:rsid w:val="00E8236E"/>
    <w:rsid w:val="00E82387"/>
    <w:rsid w:val="00E825BC"/>
    <w:rsid w:val="00E826AF"/>
    <w:rsid w:val="00E8283C"/>
    <w:rsid w:val="00E8285F"/>
    <w:rsid w:val="00E828B7"/>
    <w:rsid w:val="00E828D6"/>
    <w:rsid w:val="00E829EB"/>
    <w:rsid w:val="00E82B2A"/>
    <w:rsid w:val="00E82B81"/>
    <w:rsid w:val="00E8307C"/>
    <w:rsid w:val="00E830AE"/>
    <w:rsid w:val="00E83169"/>
    <w:rsid w:val="00E831E5"/>
    <w:rsid w:val="00E832B4"/>
    <w:rsid w:val="00E83573"/>
    <w:rsid w:val="00E8380A"/>
    <w:rsid w:val="00E839D6"/>
    <w:rsid w:val="00E83A3B"/>
    <w:rsid w:val="00E83A88"/>
    <w:rsid w:val="00E83CC2"/>
    <w:rsid w:val="00E83F18"/>
    <w:rsid w:val="00E84064"/>
    <w:rsid w:val="00E8411D"/>
    <w:rsid w:val="00E8427A"/>
    <w:rsid w:val="00E84576"/>
    <w:rsid w:val="00E8464C"/>
    <w:rsid w:val="00E8467B"/>
    <w:rsid w:val="00E8470B"/>
    <w:rsid w:val="00E84735"/>
    <w:rsid w:val="00E848DC"/>
    <w:rsid w:val="00E84A8F"/>
    <w:rsid w:val="00E84AA2"/>
    <w:rsid w:val="00E84C72"/>
    <w:rsid w:val="00E84C76"/>
    <w:rsid w:val="00E84C7B"/>
    <w:rsid w:val="00E84CDC"/>
    <w:rsid w:val="00E84F2D"/>
    <w:rsid w:val="00E84F64"/>
    <w:rsid w:val="00E8508B"/>
    <w:rsid w:val="00E850A3"/>
    <w:rsid w:val="00E85238"/>
    <w:rsid w:val="00E853F0"/>
    <w:rsid w:val="00E856B6"/>
    <w:rsid w:val="00E85704"/>
    <w:rsid w:val="00E8588C"/>
    <w:rsid w:val="00E85A3A"/>
    <w:rsid w:val="00E85B33"/>
    <w:rsid w:val="00E85E8E"/>
    <w:rsid w:val="00E85EFD"/>
    <w:rsid w:val="00E8604C"/>
    <w:rsid w:val="00E86187"/>
    <w:rsid w:val="00E862AE"/>
    <w:rsid w:val="00E86301"/>
    <w:rsid w:val="00E86327"/>
    <w:rsid w:val="00E8651A"/>
    <w:rsid w:val="00E8677B"/>
    <w:rsid w:val="00E867B1"/>
    <w:rsid w:val="00E8680F"/>
    <w:rsid w:val="00E86A74"/>
    <w:rsid w:val="00E86C19"/>
    <w:rsid w:val="00E86C2A"/>
    <w:rsid w:val="00E86F6F"/>
    <w:rsid w:val="00E8711D"/>
    <w:rsid w:val="00E87144"/>
    <w:rsid w:val="00E87357"/>
    <w:rsid w:val="00E87364"/>
    <w:rsid w:val="00E874B5"/>
    <w:rsid w:val="00E875F4"/>
    <w:rsid w:val="00E8767E"/>
    <w:rsid w:val="00E8775D"/>
    <w:rsid w:val="00E87867"/>
    <w:rsid w:val="00E879D9"/>
    <w:rsid w:val="00E87C7D"/>
    <w:rsid w:val="00E87C92"/>
    <w:rsid w:val="00E87D16"/>
    <w:rsid w:val="00E87D1F"/>
    <w:rsid w:val="00E87F3E"/>
    <w:rsid w:val="00E90049"/>
    <w:rsid w:val="00E9009D"/>
    <w:rsid w:val="00E905D5"/>
    <w:rsid w:val="00E906B7"/>
    <w:rsid w:val="00E90777"/>
    <w:rsid w:val="00E908F0"/>
    <w:rsid w:val="00E9090C"/>
    <w:rsid w:val="00E90A19"/>
    <w:rsid w:val="00E90B73"/>
    <w:rsid w:val="00E90C53"/>
    <w:rsid w:val="00E90DFB"/>
    <w:rsid w:val="00E90E05"/>
    <w:rsid w:val="00E91109"/>
    <w:rsid w:val="00E91181"/>
    <w:rsid w:val="00E9124D"/>
    <w:rsid w:val="00E912E2"/>
    <w:rsid w:val="00E91472"/>
    <w:rsid w:val="00E91563"/>
    <w:rsid w:val="00E91629"/>
    <w:rsid w:val="00E91692"/>
    <w:rsid w:val="00E9186A"/>
    <w:rsid w:val="00E91B10"/>
    <w:rsid w:val="00E91D38"/>
    <w:rsid w:val="00E92180"/>
    <w:rsid w:val="00E92328"/>
    <w:rsid w:val="00E924CF"/>
    <w:rsid w:val="00E925C1"/>
    <w:rsid w:val="00E92787"/>
    <w:rsid w:val="00E929B0"/>
    <w:rsid w:val="00E92AB9"/>
    <w:rsid w:val="00E92C20"/>
    <w:rsid w:val="00E92C3C"/>
    <w:rsid w:val="00E92C7C"/>
    <w:rsid w:val="00E92F0F"/>
    <w:rsid w:val="00E9306A"/>
    <w:rsid w:val="00E931EF"/>
    <w:rsid w:val="00E93302"/>
    <w:rsid w:val="00E93755"/>
    <w:rsid w:val="00E93757"/>
    <w:rsid w:val="00E93951"/>
    <w:rsid w:val="00E939B8"/>
    <w:rsid w:val="00E93A60"/>
    <w:rsid w:val="00E93B73"/>
    <w:rsid w:val="00E93C52"/>
    <w:rsid w:val="00E93D08"/>
    <w:rsid w:val="00E93DD4"/>
    <w:rsid w:val="00E93EBB"/>
    <w:rsid w:val="00E9420D"/>
    <w:rsid w:val="00E94352"/>
    <w:rsid w:val="00E94674"/>
    <w:rsid w:val="00E949FD"/>
    <w:rsid w:val="00E94C75"/>
    <w:rsid w:val="00E9517E"/>
    <w:rsid w:val="00E951D4"/>
    <w:rsid w:val="00E952FD"/>
    <w:rsid w:val="00E953CF"/>
    <w:rsid w:val="00E9544A"/>
    <w:rsid w:val="00E95477"/>
    <w:rsid w:val="00E9564C"/>
    <w:rsid w:val="00E95657"/>
    <w:rsid w:val="00E9571F"/>
    <w:rsid w:val="00E958EB"/>
    <w:rsid w:val="00E959C0"/>
    <w:rsid w:val="00E95B3C"/>
    <w:rsid w:val="00E95B6A"/>
    <w:rsid w:val="00E95E22"/>
    <w:rsid w:val="00E95F6E"/>
    <w:rsid w:val="00E962F8"/>
    <w:rsid w:val="00E963E4"/>
    <w:rsid w:val="00E965EA"/>
    <w:rsid w:val="00E9690A"/>
    <w:rsid w:val="00E96A8D"/>
    <w:rsid w:val="00E96D38"/>
    <w:rsid w:val="00E96D54"/>
    <w:rsid w:val="00E96DAC"/>
    <w:rsid w:val="00E96E95"/>
    <w:rsid w:val="00E96EBB"/>
    <w:rsid w:val="00E96FE6"/>
    <w:rsid w:val="00E9707A"/>
    <w:rsid w:val="00E9719F"/>
    <w:rsid w:val="00E97201"/>
    <w:rsid w:val="00E97321"/>
    <w:rsid w:val="00E97782"/>
    <w:rsid w:val="00E97859"/>
    <w:rsid w:val="00E97906"/>
    <w:rsid w:val="00E979DB"/>
    <w:rsid w:val="00E97B19"/>
    <w:rsid w:val="00E97B4D"/>
    <w:rsid w:val="00E97B7A"/>
    <w:rsid w:val="00E97BB1"/>
    <w:rsid w:val="00E97BEB"/>
    <w:rsid w:val="00EA0076"/>
    <w:rsid w:val="00EA00F0"/>
    <w:rsid w:val="00EA00F4"/>
    <w:rsid w:val="00EA02C5"/>
    <w:rsid w:val="00EA02E6"/>
    <w:rsid w:val="00EA03D3"/>
    <w:rsid w:val="00EA0453"/>
    <w:rsid w:val="00EA069D"/>
    <w:rsid w:val="00EA0709"/>
    <w:rsid w:val="00EA08BD"/>
    <w:rsid w:val="00EA09CB"/>
    <w:rsid w:val="00EA0C50"/>
    <w:rsid w:val="00EA0E98"/>
    <w:rsid w:val="00EA1094"/>
    <w:rsid w:val="00EA1294"/>
    <w:rsid w:val="00EA133B"/>
    <w:rsid w:val="00EA142E"/>
    <w:rsid w:val="00EA153A"/>
    <w:rsid w:val="00EA1606"/>
    <w:rsid w:val="00EA16A8"/>
    <w:rsid w:val="00EA1834"/>
    <w:rsid w:val="00EA1895"/>
    <w:rsid w:val="00EA18ED"/>
    <w:rsid w:val="00EA18FC"/>
    <w:rsid w:val="00EA19F6"/>
    <w:rsid w:val="00EA1A87"/>
    <w:rsid w:val="00EA1A88"/>
    <w:rsid w:val="00EA1C06"/>
    <w:rsid w:val="00EA1D8A"/>
    <w:rsid w:val="00EA1E71"/>
    <w:rsid w:val="00EA1F11"/>
    <w:rsid w:val="00EA20E5"/>
    <w:rsid w:val="00EA2117"/>
    <w:rsid w:val="00EA2179"/>
    <w:rsid w:val="00EA2252"/>
    <w:rsid w:val="00EA2270"/>
    <w:rsid w:val="00EA22B1"/>
    <w:rsid w:val="00EA23F4"/>
    <w:rsid w:val="00EA27AA"/>
    <w:rsid w:val="00EA2B0A"/>
    <w:rsid w:val="00EA2B7A"/>
    <w:rsid w:val="00EA2B7D"/>
    <w:rsid w:val="00EA2B81"/>
    <w:rsid w:val="00EA2BFF"/>
    <w:rsid w:val="00EA2DAE"/>
    <w:rsid w:val="00EA31DA"/>
    <w:rsid w:val="00EA31E5"/>
    <w:rsid w:val="00EA348B"/>
    <w:rsid w:val="00EA3552"/>
    <w:rsid w:val="00EA3558"/>
    <w:rsid w:val="00EA360B"/>
    <w:rsid w:val="00EA362B"/>
    <w:rsid w:val="00EA3665"/>
    <w:rsid w:val="00EA36C5"/>
    <w:rsid w:val="00EA3843"/>
    <w:rsid w:val="00EA3886"/>
    <w:rsid w:val="00EA38CC"/>
    <w:rsid w:val="00EA3B9B"/>
    <w:rsid w:val="00EA3BA8"/>
    <w:rsid w:val="00EA4009"/>
    <w:rsid w:val="00EA4088"/>
    <w:rsid w:val="00EA4175"/>
    <w:rsid w:val="00EA431B"/>
    <w:rsid w:val="00EA4331"/>
    <w:rsid w:val="00EA43C4"/>
    <w:rsid w:val="00EA4492"/>
    <w:rsid w:val="00EA459C"/>
    <w:rsid w:val="00EA45A3"/>
    <w:rsid w:val="00EA47BF"/>
    <w:rsid w:val="00EA486B"/>
    <w:rsid w:val="00EA4907"/>
    <w:rsid w:val="00EA4A20"/>
    <w:rsid w:val="00EA4A5C"/>
    <w:rsid w:val="00EA4C3F"/>
    <w:rsid w:val="00EA4CA2"/>
    <w:rsid w:val="00EA4F55"/>
    <w:rsid w:val="00EA5343"/>
    <w:rsid w:val="00EA534E"/>
    <w:rsid w:val="00EA5352"/>
    <w:rsid w:val="00EA5417"/>
    <w:rsid w:val="00EA5596"/>
    <w:rsid w:val="00EA56B5"/>
    <w:rsid w:val="00EA5737"/>
    <w:rsid w:val="00EA5824"/>
    <w:rsid w:val="00EA58CB"/>
    <w:rsid w:val="00EA5980"/>
    <w:rsid w:val="00EA5A61"/>
    <w:rsid w:val="00EA5A80"/>
    <w:rsid w:val="00EA5AE0"/>
    <w:rsid w:val="00EA5C3C"/>
    <w:rsid w:val="00EA5C74"/>
    <w:rsid w:val="00EA5D76"/>
    <w:rsid w:val="00EA5D82"/>
    <w:rsid w:val="00EA5F72"/>
    <w:rsid w:val="00EA5FB5"/>
    <w:rsid w:val="00EA5FE4"/>
    <w:rsid w:val="00EA63C3"/>
    <w:rsid w:val="00EA6409"/>
    <w:rsid w:val="00EA6540"/>
    <w:rsid w:val="00EA661F"/>
    <w:rsid w:val="00EA66C3"/>
    <w:rsid w:val="00EA6777"/>
    <w:rsid w:val="00EA6986"/>
    <w:rsid w:val="00EA6B41"/>
    <w:rsid w:val="00EA6B83"/>
    <w:rsid w:val="00EA6EC0"/>
    <w:rsid w:val="00EA70B6"/>
    <w:rsid w:val="00EA7273"/>
    <w:rsid w:val="00EA7296"/>
    <w:rsid w:val="00EA742C"/>
    <w:rsid w:val="00EA7674"/>
    <w:rsid w:val="00EA778A"/>
    <w:rsid w:val="00EA7AF6"/>
    <w:rsid w:val="00EA7D6D"/>
    <w:rsid w:val="00EA7F6A"/>
    <w:rsid w:val="00EA7F89"/>
    <w:rsid w:val="00EB00C8"/>
    <w:rsid w:val="00EB0279"/>
    <w:rsid w:val="00EB02EB"/>
    <w:rsid w:val="00EB0712"/>
    <w:rsid w:val="00EB0869"/>
    <w:rsid w:val="00EB08C4"/>
    <w:rsid w:val="00EB0928"/>
    <w:rsid w:val="00EB0AAA"/>
    <w:rsid w:val="00EB0BB7"/>
    <w:rsid w:val="00EB12E6"/>
    <w:rsid w:val="00EB1338"/>
    <w:rsid w:val="00EB1533"/>
    <w:rsid w:val="00EB1549"/>
    <w:rsid w:val="00EB16B2"/>
    <w:rsid w:val="00EB1845"/>
    <w:rsid w:val="00EB1A9A"/>
    <w:rsid w:val="00EB1ABD"/>
    <w:rsid w:val="00EB1AC4"/>
    <w:rsid w:val="00EB1B41"/>
    <w:rsid w:val="00EB1BC1"/>
    <w:rsid w:val="00EB1C5A"/>
    <w:rsid w:val="00EB237D"/>
    <w:rsid w:val="00EB2429"/>
    <w:rsid w:val="00EB248F"/>
    <w:rsid w:val="00EB27F5"/>
    <w:rsid w:val="00EB284C"/>
    <w:rsid w:val="00EB29DD"/>
    <w:rsid w:val="00EB2AB9"/>
    <w:rsid w:val="00EB2AD3"/>
    <w:rsid w:val="00EB2B58"/>
    <w:rsid w:val="00EB2B69"/>
    <w:rsid w:val="00EB2C0C"/>
    <w:rsid w:val="00EB2C1F"/>
    <w:rsid w:val="00EB2CA3"/>
    <w:rsid w:val="00EB2F1D"/>
    <w:rsid w:val="00EB2F64"/>
    <w:rsid w:val="00EB2FB6"/>
    <w:rsid w:val="00EB3121"/>
    <w:rsid w:val="00EB31E5"/>
    <w:rsid w:val="00EB326A"/>
    <w:rsid w:val="00EB32F7"/>
    <w:rsid w:val="00EB3518"/>
    <w:rsid w:val="00EB36C9"/>
    <w:rsid w:val="00EB373C"/>
    <w:rsid w:val="00EB378C"/>
    <w:rsid w:val="00EB38B9"/>
    <w:rsid w:val="00EB3B44"/>
    <w:rsid w:val="00EB3B63"/>
    <w:rsid w:val="00EB3C83"/>
    <w:rsid w:val="00EB3D1E"/>
    <w:rsid w:val="00EB406B"/>
    <w:rsid w:val="00EB419C"/>
    <w:rsid w:val="00EB41B8"/>
    <w:rsid w:val="00EB4229"/>
    <w:rsid w:val="00EB4240"/>
    <w:rsid w:val="00EB42CB"/>
    <w:rsid w:val="00EB4484"/>
    <w:rsid w:val="00EB44A8"/>
    <w:rsid w:val="00EB469E"/>
    <w:rsid w:val="00EB47AF"/>
    <w:rsid w:val="00EB490C"/>
    <w:rsid w:val="00EB4989"/>
    <w:rsid w:val="00EB49ED"/>
    <w:rsid w:val="00EB4B12"/>
    <w:rsid w:val="00EB4BEF"/>
    <w:rsid w:val="00EB4BFA"/>
    <w:rsid w:val="00EB4D13"/>
    <w:rsid w:val="00EB4E90"/>
    <w:rsid w:val="00EB4F33"/>
    <w:rsid w:val="00EB4F49"/>
    <w:rsid w:val="00EB5098"/>
    <w:rsid w:val="00EB5150"/>
    <w:rsid w:val="00EB5433"/>
    <w:rsid w:val="00EB5657"/>
    <w:rsid w:val="00EB56B0"/>
    <w:rsid w:val="00EB5791"/>
    <w:rsid w:val="00EB57C6"/>
    <w:rsid w:val="00EB595A"/>
    <w:rsid w:val="00EB5965"/>
    <w:rsid w:val="00EB5A47"/>
    <w:rsid w:val="00EB5B1F"/>
    <w:rsid w:val="00EB5B69"/>
    <w:rsid w:val="00EB5BC1"/>
    <w:rsid w:val="00EB5D6D"/>
    <w:rsid w:val="00EB5F6F"/>
    <w:rsid w:val="00EB6034"/>
    <w:rsid w:val="00EB6139"/>
    <w:rsid w:val="00EB6183"/>
    <w:rsid w:val="00EB6327"/>
    <w:rsid w:val="00EB6410"/>
    <w:rsid w:val="00EB644D"/>
    <w:rsid w:val="00EB6522"/>
    <w:rsid w:val="00EB6786"/>
    <w:rsid w:val="00EB6A2F"/>
    <w:rsid w:val="00EB6A76"/>
    <w:rsid w:val="00EB6A8C"/>
    <w:rsid w:val="00EB6EB5"/>
    <w:rsid w:val="00EB6EDA"/>
    <w:rsid w:val="00EB6EFD"/>
    <w:rsid w:val="00EB704C"/>
    <w:rsid w:val="00EB705E"/>
    <w:rsid w:val="00EB7227"/>
    <w:rsid w:val="00EB7238"/>
    <w:rsid w:val="00EB7239"/>
    <w:rsid w:val="00EB74C4"/>
    <w:rsid w:val="00EB7626"/>
    <w:rsid w:val="00EB7B1C"/>
    <w:rsid w:val="00EB7B64"/>
    <w:rsid w:val="00EB7BC6"/>
    <w:rsid w:val="00EB7BFA"/>
    <w:rsid w:val="00EB7C24"/>
    <w:rsid w:val="00EB7C41"/>
    <w:rsid w:val="00EB7CC6"/>
    <w:rsid w:val="00EB7CEB"/>
    <w:rsid w:val="00EB7E48"/>
    <w:rsid w:val="00EB7E63"/>
    <w:rsid w:val="00EB7FF2"/>
    <w:rsid w:val="00EC00D9"/>
    <w:rsid w:val="00EC01A4"/>
    <w:rsid w:val="00EC025E"/>
    <w:rsid w:val="00EC042C"/>
    <w:rsid w:val="00EC04A4"/>
    <w:rsid w:val="00EC04E2"/>
    <w:rsid w:val="00EC06A4"/>
    <w:rsid w:val="00EC0954"/>
    <w:rsid w:val="00EC0973"/>
    <w:rsid w:val="00EC0A36"/>
    <w:rsid w:val="00EC0BE2"/>
    <w:rsid w:val="00EC0D39"/>
    <w:rsid w:val="00EC0D6E"/>
    <w:rsid w:val="00EC0D8F"/>
    <w:rsid w:val="00EC11F3"/>
    <w:rsid w:val="00EC140B"/>
    <w:rsid w:val="00EC1429"/>
    <w:rsid w:val="00EC15EB"/>
    <w:rsid w:val="00EC161C"/>
    <w:rsid w:val="00EC16AE"/>
    <w:rsid w:val="00EC16C9"/>
    <w:rsid w:val="00EC16DE"/>
    <w:rsid w:val="00EC18C0"/>
    <w:rsid w:val="00EC1955"/>
    <w:rsid w:val="00EC198B"/>
    <w:rsid w:val="00EC1AE1"/>
    <w:rsid w:val="00EC1BA2"/>
    <w:rsid w:val="00EC1C4C"/>
    <w:rsid w:val="00EC1CE3"/>
    <w:rsid w:val="00EC1D15"/>
    <w:rsid w:val="00EC1DFD"/>
    <w:rsid w:val="00EC1EB7"/>
    <w:rsid w:val="00EC1EF6"/>
    <w:rsid w:val="00EC1FD2"/>
    <w:rsid w:val="00EC2008"/>
    <w:rsid w:val="00EC220B"/>
    <w:rsid w:val="00EC2220"/>
    <w:rsid w:val="00EC236B"/>
    <w:rsid w:val="00EC245A"/>
    <w:rsid w:val="00EC265A"/>
    <w:rsid w:val="00EC2826"/>
    <w:rsid w:val="00EC288A"/>
    <w:rsid w:val="00EC289F"/>
    <w:rsid w:val="00EC28D4"/>
    <w:rsid w:val="00EC2965"/>
    <w:rsid w:val="00EC2968"/>
    <w:rsid w:val="00EC2B00"/>
    <w:rsid w:val="00EC2CA7"/>
    <w:rsid w:val="00EC2DB9"/>
    <w:rsid w:val="00EC2F24"/>
    <w:rsid w:val="00EC2F86"/>
    <w:rsid w:val="00EC3084"/>
    <w:rsid w:val="00EC3114"/>
    <w:rsid w:val="00EC317B"/>
    <w:rsid w:val="00EC3312"/>
    <w:rsid w:val="00EC3316"/>
    <w:rsid w:val="00EC3375"/>
    <w:rsid w:val="00EC3482"/>
    <w:rsid w:val="00EC34A4"/>
    <w:rsid w:val="00EC34CF"/>
    <w:rsid w:val="00EC372A"/>
    <w:rsid w:val="00EC38F0"/>
    <w:rsid w:val="00EC3B0D"/>
    <w:rsid w:val="00EC3B4E"/>
    <w:rsid w:val="00EC3C12"/>
    <w:rsid w:val="00EC3DEE"/>
    <w:rsid w:val="00EC3E87"/>
    <w:rsid w:val="00EC3EDF"/>
    <w:rsid w:val="00EC444D"/>
    <w:rsid w:val="00EC449B"/>
    <w:rsid w:val="00EC4948"/>
    <w:rsid w:val="00EC49A0"/>
    <w:rsid w:val="00EC49D0"/>
    <w:rsid w:val="00EC4A33"/>
    <w:rsid w:val="00EC4C6F"/>
    <w:rsid w:val="00EC4E5A"/>
    <w:rsid w:val="00EC4ED9"/>
    <w:rsid w:val="00EC4FD3"/>
    <w:rsid w:val="00EC5100"/>
    <w:rsid w:val="00EC527D"/>
    <w:rsid w:val="00EC5391"/>
    <w:rsid w:val="00EC57EF"/>
    <w:rsid w:val="00EC589C"/>
    <w:rsid w:val="00EC5933"/>
    <w:rsid w:val="00EC5C3E"/>
    <w:rsid w:val="00EC5D45"/>
    <w:rsid w:val="00EC5F7F"/>
    <w:rsid w:val="00EC5FAA"/>
    <w:rsid w:val="00EC60FD"/>
    <w:rsid w:val="00EC6114"/>
    <w:rsid w:val="00EC62EF"/>
    <w:rsid w:val="00EC63D7"/>
    <w:rsid w:val="00EC65D4"/>
    <w:rsid w:val="00EC666A"/>
    <w:rsid w:val="00EC66C3"/>
    <w:rsid w:val="00EC6784"/>
    <w:rsid w:val="00EC6987"/>
    <w:rsid w:val="00EC6B24"/>
    <w:rsid w:val="00EC6CCD"/>
    <w:rsid w:val="00EC6CF4"/>
    <w:rsid w:val="00EC6E54"/>
    <w:rsid w:val="00EC6ED9"/>
    <w:rsid w:val="00EC6FAD"/>
    <w:rsid w:val="00EC6FB6"/>
    <w:rsid w:val="00EC6FC3"/>
    <w:rsid w:val="00EC7115"/>
    <w:rsid w:val="00EC7262"/>
    <w:rsid w:val="00EC746A"/>
    <w:rsid w:val="00EC74F9"/>
    <w:rsid w:val="00EC75C2"/>
    <w:rsid w:val="00EC75EE"/>
    <w:rsid w:val="00EC7614"/>
    <w:rsid w:val="00EC76F7"/>
    <w:rsid w:val="00EC771D"/>
    <w:rsid w:val="00EC7740"/>
    <w:rsid w:val="00EC7757"/>
    <w:rsid w:val="00EC785A"/>
    <w:rsid w:val="00EC78FB"/>
    <w:rsid w:val="00EC7BD8"/>
    <w:rsid w:val="00EC7D01"/>
    <w:rsid w:val="00EC7E4B"/>
    <w:rsid w:val="00EC7F10"/>
    <w:rsid w:val="00ED0040"/>
    <w:rsid w:val="00ED00D2"/>
    <w:rsid w:val="00ED00DB"/>
    <w:rsid w:val="00ED01B2"/>
    <w:rsid w:val="00ED02BA"/>
    <w:rsid w:val="00ED0392"/>
    <w:rsid w:val="00ED06A2"/>
    <w:rsid w:val="00ED0A5B"/>
    <w:rsid w:val="00ED0A65"/>
    <w:rsid w:val="00ED0A9A"/>
    <w:rsid w:val="00ED0C6F"/>
    <w:rsid w:val="00ED0DEA"/>
    <w:rsid w:val="00ED0F35"/>
    <w:rsid w:val="00ED113B"/>
    <w:rsid w:val="00ED1203"/>
    <w:rsid w:val="00ED1248"/>
    <w:rsid w:val="00ED1479"/>
    <w:rsid w:val="00ED15E1"/>
    <w:rsid w:val="00ED1620"/>
    <w:rsid w:val="00ED1718"/>
    <w:rsid w:val="00ED1807"/>
    <w:rsid w:val="00ED185F"/>
    <w:rsid w:val="00ED1878"/>
    <w:rsid w:val="00ED18B1"/>
    <w:rsid w:val="00ED197C"/>
    <w:rsid w:val="00ED19A9"/>
    <w:rsid w:val="00ED1FD8"/>
    <w:rsid w:val="00ED2070"/>
    <w:rsid w:val="00ED209E"/>
    <w:rsid w:val="00ED23E5"/>
    <w:rsid w:val="00ED2408"/>
    <w:rsid w:val="00ED24C3"/>
    <w:rsid w:val="00ED2523"/>
    <w:rsid w:val="00ED2597"/>
    <w:rsid w:val="00ED2823"/>
    <w:rsid w:val="00ED2991"/>
    <w:rsid w:val="00ED2A59"/>
    <w:rsid w:val="00ED2A94"/>
    <w:rsid w:val="00ED2AE0"/>
    <w:rsid w:val="00ED2B4A"/>
    <w:rsid w:val="00ED2BD2"/>
    <w:rsid w:val="00ED2CBF"/>
    <w:rsid w:val="00ED2CEE"/>
    <w:rsid w:val="00ED30BC"/>
    <w:rsid w:val="00ED31FA"/>
    <w:rsid w:val="00ED3503"/>
    <w:rsid w:val="00ED36AC"/>
    <w:rsid w:val="00ED38D4"/>
    <w:rsid w:val="00ED39F2"/>
    <w:rsid w:val="00ED3AA0"/>
    <w:rsid w:val="00ED3D7A"/>
    <w:rsid w:val="00ED3DD2"/>
    <w:rsid w:val="00ED3E00"/>
    <w:rsid w:val="00ED3E68"/>
    <w:rsid w:val="00ED413F"/>
    <w:rsid w:val="00ED4258"/>
    <w:rsid w:val="00ED42A1"/>
    <w:rsid w:val="00ED43ED"/>
    <w:rsid w:val="00ED44C2"/>
    <w:rsid w:val="00ED4682"/>
    <w:rsid w:val="00ED4821"/>
    <w:rsid w:val="00ED4930"/>
    <w:rsid w:val="00ED49C1"/>
    <w:rsid w:val="00ED4AAF"/>
    <w:rsid w:val="00ED4DF7"/>
    <w:rsid w:val="00ED4E1E"/>
    <w:rsid w:val="00ED4FFC"/>
    <w:rsid w:val="00ED5095"/>
    <w:rsid w:val="00ED5148"/>
    <w:rsid w:val="00ED516E"/>
    <w:rsid w:val="00ED51FF"/>
    <w:rsid w:val="00ED5218"/>
    <w:rsid w:val="00ED53D7"/>
    <w:rsid w:val="00ED5440"/>
    <w:rsid w:val="00ED5462"/>
    <w:rsid w:val="00ED54CB"/>
    <w:rsid w:val="00ED5592"/>
    <w:rsid w:val="00ED55B4"/>
    <w:rsid w:val="00ED561F"/>
    <w:rsid w:val="00ED59A1"/>
    <w:rsid w:val="00ED5AAC"/>
    <w:rsid w:val="00ED5B77"/>
    <w:rsid w:val="00ED5C4B"/>
    <w:rsid w:val="00ED5CD2"/>
    <w:rsid w:val="00ED5F3C"/>
    <w:rsid w:val="00ED5FE2"/>
    <w:rsid w:val="00ED604D"/>
    <w:rsid w:val="00ED6188"/>
    <w:rsid w:val="00ED620B"/>
    <w:rsid w:val="00ED626D"/>
    <w:rsid w:val="00ED634C"/>
    <w:rsid w:val="00ED63C3"/>
    <w:rsid w:val="00ED6955"/>
    <w:rsid w:val="00ED6A2D"/>
    <w:rsid w:val="00ED6CEC"/>
    <w:rsid w:val="00ED6D94"/>
    <w:rsid w:val="00ED7003"/>
    <w:rsid w:val="00ED70C9"/>
    <w:rsid w:val="00ED7318"/>
    <w:rsid w:val="00ED738E"/>
    <w:rsid w:val="00ED7489"/>
    <w:rsid w:val="00ED7509"/>
    <w:rsid w:val="00ED7640"/>
    <w:rsid w:val="00ED77BA"/>
    <w:rsid w:val="00ED77CC"/>
    <w:rsid w:val="00ED7998"/>
    <w:rsid w:val="00ED7A1E"/>
    <w:rsid w:val="00ED7AFD"/>
    <w:rsid w:val="00ED7B3E"/>
    <w:rsid w:val="00ED7C56"/>
    <w:rsid w:val="00ED7D40"/>
    <w:rsid w:val="00ED7EEA"/>
    <w:rsid w:val="00EE0124"/>
    <w:rsid w:val="00EE01F0"/>
    <w:rsid w:val="00EE02DE"/>
    <w:rsid w:val="00EE0443"/>
    <w:rsid w:val="00EE0524"/>
    <w:rsid w:val="00EE05A0"/>
    <w:rsid w:val="00EE0791"/>
    <w:rsid w:val="00EE0933"/>
    <w:rsid w:val="00EE0A95"/>
    <w:rsid w:val="00EE0B94"/>
    <w:rsid w:val="00EE0B99"/>
    <w:rsid w:val="00EE0BAA"/>
    <w:rsid w:val="00EE0D68"/>
    <w:rsid w:val="00EE0DD3"/>
    <w:rsid w:val="00EE0E08"/>
    <w:rsid w:val="00EE0FC6"/>
    <w:rsid w:val="00EE10A4"/>
    <w:rsid w:val="00EE114D"/>
    <w:rsid w:val="00EE1155"/>
    <w:rsid w:val="00EE1172"/>
    <w:rsid w:val="00EE11AD"/>
    <w:rsid w:val="00EE12A5"/>
    <w:rsid w:val="00EE1349"/>
    <w:rsid w:val="00EE13B1"/>
    <w:rsid w:val="00EE154C"/>
    <w:rsid w:val="00EE15E3"/>
    <w:rsid w:val="00EE18EC"/>
    <w:rsid w:val="00EE191E"/>
    <w:rsid w:val="00EE1A81"/>
    <w:rsid w:val="00EE1B29"/>
    <w:rsid w:val="00EE1D82"/>
    <w:rsid w:val="00EE1E5A"/>
    <w:rsid w:val="00EE1E86"/>
    <w:rsid w:val="00EE1FCB"/>
    <w:rsid w:val="00EE1FE6"/>
    <w:rsid w:val="00EE201E"/>
    <w:rsid w:val="00EE208A"/>
    <w:rsid w:val="00EE22F9"/>
    <w:rsid w:val="00EE24C0"/>
    <w:rsid w:val="00EE2688"/>
    <w:rsid w:val="00EE273C"/>
    <w:rsid w:val="00EE28B6"/>
    <w:rsid w:val="00EE2A25"/>
    <w:rsid w:val="00EE2E28"/>
    <w:rsid w:val="00EE2F82"/>
    <w:rsid w:val="00EE3091"/>
    <w:rsid w:val="00EE30EB"/>
    <w:rsid w:val="00EE323B"/>
    <w:rsid w:val="00EE3323"/>
    <w:rsid w:val="00EE33E7"/>
    <w:rsid w:val="00EE3462"/>
    <w:rsid w:val="00EE34ED"/>
    <w:rsid w:val="00EE3894"/>
    <w:rsid w:val="00EE39E4"/>
    <w:rsid w:val="00EE3AAE"/>
    <w:rsid w:val="00EE3AEA"/>
    <w:rsid w:val="00EE3B8A"/>
    <w:rsid w:val="00EE3CD2"/>
    <w:rsid w:val="00EE3E8A"/>
    <w:rsid w:val="00EE3FDC"/>
    <w:rsid w:val="00EE4046"/>
    <w:rsid w:val="00EE40AC"/>
    <w:rsid w:val="00EE4175"/>
    <w:rsid w:val="00EE45D5"/>
    <w:rsid w:val="00EE46D8"/>
    <w:rsid w:val="00EE4CA2"/>
    <w:rsid w:val="00EE4E50"/>
    <w:rsid w:val="00EE4F5F"/>
    <w:rsid w:val="00EE504E"/>
    <w:rsid w:val="00EE5060"/>
    <w:rsid w:val="00EE50F5"/>
    <w:rsid w:val="00EE5100"/>
    <w:rsid w:val="00EE522B"/>
    <w:rsid w:val="00EE526E"/>
    <w:rsid w:val="00EE581A"/>
    <w:rsid w:val="00EE58B6"/>
    <w:rsid w:val="00EE5B91"/>
    <w:rsid w:val="00EE5EF4"/>
    <w:rsid w:val="00EE5F74"/>
    <w:rsid w:val="00EE5FB8"/>
    <w:rsid w:val="00EE628F"/>
    <w:rsid w:val="00EE62F2"/>
    <w:rsid w:val="00EE6337"/>
    <w:rsid w:val="00EE63FE"/>
    <w:rsid w:val="00EE6472"/>
    <w:rsid w:val="00EE6706"/>
    <w:rsid w:val="00EE682C"/>
    <w:rsid w:val="00EE6AB2"/>
    <w:rsid w:val="00EE6BC9"/>
    <w:rsid w:val="00EE6D32"/>
    <w:rsid w:val="00EE6E8B"/>
    <w:rsid w:val="00EE7113"/>
    <w:rsid w:val="00EE712F"/>
    <w:rsid w:val="00EE7204"/>
    <w:rsid w:val="00EE7235"/>
    <w:rsid w:val="00EE737E"/>
    <w:rsid w:val="00EE759E"/>
    <w:rsid w:val="00EE77D4"/>
    <w:rsid w:val="00EE784F"/>
    <w:rsid w:val="00EE7897"/>
    <w:rsid w:val="00EE7A61"/>
    <w:rsid w:val="00EE7CAA"/>
    <w:rsid w:val="00EE7D17"/>
    <w:rsid w:val="00EE7D20"/>
    <w:rsid w:val="00EF02CD"/>
    <w:rsid w:val="00EF0330"/>
    <w:rsid w:val="00EF03CF"/>
    <w:rsid w:val="00EF04C1"/>
    <w:rsid w:val="00EF091E"/>
    <w:rsid w:val="00EF09CC"/>
    <w:rsid w:val="00EF0A58"/>
    <w:rsid w:val="00EF0A5F"/>
    <w:rsid w:val="00EF0ACB"/>
    <w:rsid w:val="00EF0AF0"/>
    <w:rsid w:val="00EF0EE7"/>
    <w:rsid w:val="00EF0F23"/>
    <w:rsid w:val="00EF0FB4"/>
    <w:rsid w:val="00EF11BC"/>
    <w:rsid w:val="00EF173E"/>
    <w:rsid w:val="00EF185D"/>
    <w:rsid w:val="00EF19AB"/>
    <w:rsid w:val="00EF19CA"/>
    <w:rsid w:val="00EF1BBD"/>
    <w:rsid w:val="00EF1C6A"/>
    <w:rsid w:val="00EF1CD1"/>
    <w:rsid w:val="00EF1D67"/>
    <w:rsid w:val="00EF1D7F"/>
    <w:rsid w:val="00EF1DA8"/>
    <w:rsid w:val="00EF1E12"/>
    <w:rsid w:val="00EF1F79"/>
    <w:rsid w:val="00EF2033"/>
    <w:rsid w:val="00EF204F"/>
    <w:rsid w:val="00EF2083"/>
    <w:rsid w:val="00EF214F"/>
    <w:rsid w:val="00EF215C"/>
    <w:rsid w:val="00EF21BB"/>
    <w:rsid w:val="00EF2540"/>
    <w:rsid w:val="00EF27F3"/>
    <w:rsid w:val="00EF2808"/>
    <w:rsid w:val="00EF2BB5"/>
    <w:rsid w:val="00EF2C03"/>
    <w:rsid w:val="00EF2E6E"/>
    <w:rsid w:val="00EF2E79"/>
    <w:rsid w:val="00EF2EE8"/>
    <w:rsid w:val="00EF2F97"/>
    <w:rsid w:val="00EF2FEA"/>
    <w:rsid w:val="00EF303C"/>
    <w:rsid w:val="00EF3170"/>
    <w:rsid w:val="00EF3221"/>
    <w:rsid w:val="00EF3405"/>
    <w:rsid w:val="00EF3696"/>
    <w:rsid w:val="00EF3814"/>
    <w:rsid w:val="00EF389A"/>
    <w:rsid w:val="00EF38BD"/>
    <w:rsid w:val="00EF3A22"/>
    <w:rsid w:val="00EF3D5C"/>
    <w:rsid w:val="00EF3E6E"/>
    <w:rsid w:val="00EF3F13"/>
    <w:rsid w:val="00EF3F67"/>
    <w:rsid w:val="00EF405E"/>
    <w:rsid w:val="00EF4310"/>
    <w:rsid w:val="00EF434F"/>
    <w:rsid w:val="00EF436C"/>
    <w:rsid w:val="00EF4531"/>
    <w:rsid w:val="00EF45B6"/>
    <w:rsid w:val="00EF460E"/>
    <w:rsid w:val="00EF46E6"/>
    <w:rsid w:val="00EF47C1"/>
    <w:rsid w:val="00EF48C7"/>
    <w:rsid w:val="00EF4987"/>
    <w:rsid w:val="00EF49C2"/>
    <w:rsid w:val="00EF4A4D"/>
    <w:rsid w:val="00EF4C3C"/>
    <w:rsid w:val="00EF4C67"/>
    <w:rsid w:val="00EF4C87"/>
    <w:rsid w:val="00EF4D11"/>
    <w:rsid w:val="00EF507E"/>
    <w:rsid w:val="00EF50C1"/>
    <w:rsid w:val="00EF5457"/>
    <w:rsid w:val="00EF553B"/>
    <w:rsid w:val="00EF588D"/>
    <w:rsid w:val="00EF5F79"/>
    <w:rsid w:val="00EF5FE8"/>
    <w:rsid w:val="00EF6535"/>
    <w:rsid w:val="00EF6611"/>
    <w:rsid w:val="00EF6694"/>
    <w:rsid w:val="00EF68DB"/>
    <w:rsid w:val="00EF6A4B"/>
    <w:rsid w:val="00EF6BA4"/>
    <w:rsid w:val="00EF6CD3"/>
    <w:rsid w:val="00EF7025"/>
    <w:rsid w:val="00EF712C"/>
    <w:rsid w:val="00EF73E8"/>
    <w:rsid w:val="00EF758A"/>
    <w:rsid w:val="00EF75BA"/>
    <w:rsid w:val="00EF771B"/>
    <w:rsid w:val="00EF7788"/>
    <w:rsid w:val="00EF7BF9"/>
    <w:rsid w:val="00EF7DA5"/>
    <w:rsid w:val="00EF7E2D"/>
    <w:rsid w:val="00F000B0"/>
    <w:rsid w:val="00F00159"/>
    <w:rsid w:val="00F001C1"/>
    <w:rsid w:val="00F001F6"/>
    <w:rsid w:val="00F00252"/>
    <w:rsid w:val="00F006F4"/>
    <w:rsid w:val="00F00763"/>
    <w:rsid w:val="00F00B20"/>
    <w:rsid w:val="00F00BB0"/>
    <w:rsid w:val="00F00BC2"/>
    <w:rsid w:val="00F00C09"/>
    <w:rsid w:val="00F00CDF"/>
    <w:rsid w:val="00F00CFE"/>
    <w:rsid w:val="00F00F3E"/>
    <w:rsid w:val="00F010FF"/>
    <w:rsid w:val="00F0116F"/>
    <w:rsid w:val="00F01624"/>
    <w:rsid w:val="00F0165B"/>
    <w:rsid w:val="00F01721"/>
    <w:rsid w:val="00F0175B"/>
    <w:rsid w:val="00F019DD"/>
    <w:rsid w:val="00F01A89"/>
    <w:rsid w:val="00F01AB3"/>
    <w:rsid w:val="00F01E10"/>
    <w:rsid w:val="00F0210B"/>
    <w:rsid w:val="00F02197"/>
    <w:rsid w:val="00F022A5"/>
    <w:rsid w:val="00F02371"/>
    <w:rsid w:val="00F02556"/>
    <w:rsid w:val="00F02658"/>
    <w:rsid w:val="00F026E3"/>
    <w:rsid w:val="00F02A3F"/>
    <w:rsid w:val="00F02B12"/>
    <w:rsid w:val="00F02CB5"/>
    <w:rsid w:val="00F02CF0"/>
    <w:rsid w:val="00F02D8C"/>
    <w:rsid w:val="00F02DD7"/>
    <w:rsid w:val="00F02DE6"/>
    <w:rsid w:val="00F02F65"/>
    <w:rsid w:val="00F02FE9"/>
    <w:rsid w:val="00F03025"/>
    <w:rsid w:val="00F0306D"/>
    <w:rsid w:val="00F03141"/>
    <w:rsid w:val="00F03221"/>
    <w:rsid w:val="00F0347C"/>
    <w:rsid w:val="00F03638"/>
    <w:rsid w:val="00F03753"/>
    <w:rsid w:val="00F0378E"/>
    <w:rsid w:val="00F0389D"/>
    <w:rsid w:val="00F03A80"/>
    <w:rsid w:val="00F03DBD"/>
    <w:rsid w:val="00F03EAD"/>
    <w:rsid w:val="00F03F14"/>
    <w:rsid w:val="00F043AA"/>
    <w:rsid w:val="00F04983"/>
    <w:rsid w:val="00F04998"/>
    <w:rsid w:val="00F04AA2"/>
    <w:rsid w:val="00F04BC6"/>
    <w:rsid w:val="00F04FA1"/>
    <w:rsid w:val="00F050E4"/>
    <w:rsid w:val="00F051E0"/>
    <w:rsid w:val="00F05440"/>
    <w:rsid w:val="00F05956"/>
    <w:rsid w:val="00F05996"/>
    <w:rsid w:val="00F05A0D"/>
    <w:rsid w:val="00F05A19"/>
    <w:rsid w:val="00F05AA5"/>
    <w:rsid w:val="00F05AB1"/>
    <w:rsid w:val="00F05EB8"/>
    <w:rsid w:val="00F05F7E"/>
    <w:rsid w:val="00F064F9"/>
    <w:rsid w:val="00F06704"/>
    <w:rsid w:val="00F06763"/>
    <w:rsid w:val="00F06A66"/>
    <w:rsid w:val="00F06FA7"/>
    <w:rsid w:val="00F07113"/>
    <w:rsid w:val="00F071B9"/>
    <w:rsid w:val="00F07258"/>
    <w:rsid w:val="00F0725A"/>
    <w:rsid w:val="00F07405"/>
    <w:rsid w:val="00F074AC"/>
    <w:rsid w:val="00F07587"/>
    <w:rsid w:val="00F076DE"/>
    <w:rsid w:val="00F079C5"/>
    <w:rsid w:val="00F079DC"/>
    <w:rsid w:val="00F07C50"/>
    <w:rsid w:val="00F07D30"/>
    <w:rsid w:val="00F07E4E"/>
    <w:rsid w:val="00F07E6C"/>
    <w:rsid w:val="00F07E89"/>
    <w:rsid w:val="00F07EBC"/>
    <w:rsid w:val="00F07EFD"/>
    <w:rsid w:val="00F07F78"/>
    <w:rsid w:val="00F10019"/>
    <w:rsid w:val="00F10076"/>
    <w:rsid w:val="00F10123"/>
    <w:rsid w:val="00F1026B"/>
    <w:rsid w:val="00F1048D"/>
    <w:rsid w:val="00F10901"/>
    <w:rsid w:val="00F10972"/>
    <w:rsid w:val="00F1097F"/>
    <w:rsid w:val="00F10A0D"/>
    <w:rsid w:val="00F10C32"/>
    <w:rsid w:val="00F10C85"/>
    <w:rsid w:val="00F10DE3"/>
    <w:rsid w:val="00F10E94"/>
    <w:rsid w:val="00F1111A"/>
    <w:rsid w:val="00F111AC"/>
    <w:rsid w:val="00F111DE"/>
    <w:rsid w:val="00F1126D"/>
    <w:rsid w:val="00F112DF"/>
    <w:rsid w:val="00F112F1"/>
    <w:rsid w:val="00F11328"/>
    <w:rsid w:val="00F11729"/>
    <w:rsid w:val="00F117C2"/>
    <w:rsid w:val="00F119A6"/>
    <w:rsid w:val="00F11C43"/>
    <w:rsid w:val="00F11D6E"/>
    <w:rsid w:val="00F11E3C"/>
    <w:rsid w:val="00F1235B"/>
    <w:rsid w:val="00F123DA"/>
    <w:rsid w:val="00F1244A"/>
    <w:rsid w:val="00F1252A"/>
    <w:rsid w:val="00F12562"/>
    <w:rsid w:val="00F125DC"/>
    <w:rsid w:val="00F126F4"/>
    <w:rsid w:val="00F12A41"/>
    <w:rsid w:val="00F13382"/>
    <w:rsid w:val="00F13560"/>
    <w:rsid w:val="00F13562"/>
    <w:rsid w:val="00F13800"/>
    <w:rsid w:val="00F13886"/>
    <w:rsid w:val="00F13941"/>
    <w:rsid w:val="00F13FC9"/>
    <w:rsid w:val="00F140A2"/>
    <w:rsid w:val="00F14309"/>
    <w:rsid w:val="00F14405"/>
    <w:rsid w:val="00F1445F"/>
    <w:rsid w:val="00F14509"/>
    <w:rsid w:val="00F14512"/>
    <w:rsid w:val="00F145DF"/>
    <w:rsid w:val="00F14717"/>
    <w:rsid w:val="00F1493F"/>
    <w:rsid w:val="00F1495B"/>
    <w:rsid w:val="00F14B57"/>
    <w:rsid w:val="00F14C94"/>
    <w:rsid w:val="00F14D8B"/>
    <w:rsid w:val="00F14DB3"/>
    <w:rsid w:val="00F14E2D"/>
    <w:rsid w:val="00F150FB"/>
    <w:rsid w:val="00F151C0"/>
    <w:rsid w:val="00F1521E"/>
    <w:rsid w:val="00F15253"/>
    <w:rsid w:val="00F153C8"/>
    <w:rsid w:val="00F15557"/>
    <w:rsid w:val="00F155C4"/>
    <w:rsid w:val="00F155F8"/>
    <w:rsid w:val="00F158EB"/>
    <w:rsid w:val="00F15CF1"/>
    <w:rsid w:val="00F161BD"/>
    <w:rsid w:val="00F165D6"/>
    <w:rsid w:val="00F167DD"/>
    <w:rsid w:val="00F16909"/>
    <w:rsid w:val="00F16A4E"/>
    <w:rsid w:val="00F16B2C"/>
    <w:rsid w:val="00F16BD4"/>
    <w:rsid w:val="00F16C73"/>
    <w:rsid w:val="00F16CF6"/>
    <w:rsid w:val="00F16DB3"/>
    <w:rsid w:val="00F16F60"/>
    <w:rsid w:val="00F16FA0"/>
    <w:rsid w:val="00F17365"/>
    <w:rsid w:val="00F176B7"/>
    <w:rsid w:val="00F17721"/>
    <w:rsid w:val="00F177DB"/>
    <w:rsid w:val="00F17A05"/>
    <w:rsid w:val="00F17D32"/>
    <w:rsid w:val="00F20053"/>
    <w:rsid w:val="00F2031A"/>
    <w:rsid w:val="00F203FA"/>
    <w:rsid w:val="00F20442"/>
    <w:rsid w:val="00F204BE"/>
    <w:rsid w:val="00F20579"/>
    <w:rsid w:val="00F205C2"/>
    <w:rsid w:val="00F20619"/>
    <w:rsid w:val="00F20652"/>
    <w:rsid w:val="00F206C8"/>
    <w:rsid w:val="00F2075C"/>
    <w:rsid w:val="00F20859"/>
    <w:rsid w:val="00F208E6"/>
    <w:rsid w:val="00F20C92"/>
    <w:rsid w:val="00F20E86"/>
    <w:rsid w:val="00F20F66"/>
    <w:rsid w:val="00F21217"/>
    <w:rsid w:val="00F21295"/>
    <w:rsid w:val="00F214D3"/>
    <w:rsid w:val="00F216BA"/>
    <w:rsid w:val="00F217B5"/>
    <w:rsid w:val="00F21940"/>
    <w:rsid w:val="00F21A56"/>
    <w:rsid w:val="00F21D1C"/>
    <w:rsid w:val="00F21EEE"/>
    <w:rsid w:val="00F2222B"/>
    <w:rsid w:val="00F22703"/>
    <w:rsid w:val="00F2286E"/>
    <w:rsid w:val="00F228DA"/>
    <w:rsid w:val="00F22984"/>
    <w:rsid w:val="00F22A0E"/>
    <w:rsid w:val="00F22C76"/>
    <w:rsid w:val="00F22D00"/>
    <w:rsid w:val="00F22E84"/>
    <w:rsid w:val="00F22EAD"/>
    <w:rsid w:val="00F22FEB"/>
    <w:rsid w:val="00F23146"/>
    <w:rsid w:val="00F2326F"/>
    <w:rsid w:val="00F2334E"/>
    <w:rsid w:val="00F23414"/>
    <w:rsid w:val="00F23426"/>
    <w:rsid w:val="00F2343B"/>
    <w:rsid w:val="00F23538"/>
    <w:rsid w:val="00F23630"/>
    <w:rsid w:val="00F237F2"/>
    <w:rsid w:val="00F238B2"/>
    <w:rsid w:val="00F238E9"/>
    <w:rsid w:val="00F23C09"/>
    <w:rsid w:val="00F23E46"/>
    <w:rsid w:val="00F2403B"/>
    <w:rsid w:val="00F24056"/>
    <w:rsid w:val="00F241BE"/>
    <w:rsid w:val="00F243E8"/>
    <w:rsid w:val="00F244F0"/>
    <w:rsid w:val="00F2452B"/>
    <w:rsid w:val="00F245A3"/>
    <w:rsid w:val="00F2471A"/>
    <w:rsid w:val="00F2471B"/>
    <w:rsid w:val="00F24933"/>
    <w:rsid w:val="00F249F1"/>
    <w:rsid w:val="00F24B6E"/>
    <w:rsid w:val="00F24CDC"/>
    <w:rsid w:val="00F24F39"/>
    <w:rsid w:val="00F25010"/>
    <w:rsid w:val="00F250D8"/>
    <w:rsid w:val="00F251D8"/>
    <w:rsid w:val="00F25237"/>
    <w:rsid w:val="00F254FF"/>
    <w:rsid w:val="00F2552F"/>
    <w:rsid w:val="00F256B6"/>
    <w:rsid w:val="00F256BC"/>
    <w:rsid w:val="00F257F4"/>
    <w:rsid w:val="00F2590D"/>
    <w:rsid w:val="00F25B69"/>
    <w:rsid w:val="00F25C21"/>
    <w:rsid w:val="00F26065"/>
    <w:rsid w:val="00F26334"/>
    <w:rsid w:val="00F26390"/>
    <w:rsid w:val="00F26737"/>
    <w:rsid w:val="00F26812"/>
    <w:rsid w:val="00F26847"/>
    <w:rsid w:val="00F268D7"/>
    <w:rsid w:val="00F26985"/>
    <w:rsid w:val="00F26A57"/>
    <w:rsid w:val="00F26ADB"/>
    <w:rsid w:val="00F26B90"/>
    <w:rsid w:val="00F26BA6"/>
    <w:rsid w:val="00F26C68"/>
    <w:rsid w:val="00F26CE7"/>
    <w:rsid w:val="00F27059"/>
    <w:rsid w:val="00F270B4"/>
    <w:rsid w:val="00F270C3"/>
    <w:rsid w:val="00F2748F"/>
    <w:rsid w:val="00F2751A"/>
    <w:rsid w:val="00F2757C"/>
    <w:rsid w:val="00F276B5"/>
    <w:rsid w:val="00F2789B"/>
    <w:rsid w:val="00F278A7"/>
    <w:rsid w:val="00F2798A"/>
    <w:rsid w:val="00F2799D"/>
    <w:rsid w:val="00F279D9"/>
    <w:rsid w:val="00F27C16"/>
    <w:rsid w:val="00F300C5"/>
    <w:rsid w:val="00F3013B"/>
    <w:rsid w:val="00F30155"/>
    <w:rsid w:val="00F30223"/>
    <w:rsid w:val="00F30256"/>
    <w:rsid w:val="00F30273"/>
    <w:rsid w:val="00F302FE"/>
    <w:rsid w:val="00F30417"/>
    <w:rsid w:val="00F30536"/>
    <w:rsid w:val="00F307DD"/>
    <w:rsid w:val="00F309AA"/>
    <w:rsid w:val="00F30BF5"/>
    <w:rsid w:val="00F30C1A"/>
    <w:rsid w:val="00F30D76"/>
    <w:rsid w:val="00F30DA9"/>
    <w:rsid w:val="00F30DC9"/>
    <w:rsid w:val="00F30E15"/>
    <w:rsid w:val="00F30E8C"/>
    <w:rsid w:val="00F30E90"/>
    <w:rsid w:val="00F311B9"/>
    <w:rsid w:val="00F31322"/>
    <w:rsid w:val="00F3142B"/>
    <w:rsid w:val="00F31528"/>
    <w:rsid w:val="00F315FA"/>
    <w:rsid w:val="00F31649"/>
    <w:rsid w:val="00F31684"/>
    <w:rsid w:val="00F3188B"/>
    <w:rsid w:val="00F318DF"/>
    <w:rsid w:val="00F31B69"/>
    <w:rsid w:val="00F31E61"/>
    <w:rsid w:val="00F32015"/>
    <w:rsid w:val="00F321EE"/>
    <w:rsid w:val="00F32239"/>
    <w:rsid w:val="00F32355"/>
    <w:rsid w:val="00F3240A"/>
    <w:rsid w:val="00F3240E"/>
    <w:rsid w:val="00F32743"/>
    <w:rsid w:val="00F32807"/>
    <w:rsid w:val="00F328DD"/>
    <w:rsid w:val="00F32A11"/>
    <w:rsid w:val="00F32A94"/>
    <w:rsid w:val="00F32AE8"/>
    <w:rsid w:val="00F32B51"/>
    <w:rsid w:val="00F32B7C"/>
    <w:rsid w:val="00F32BDB"/>
    <w:rsid w:val="00F32CF4"/>
    <w:rsid w:val="00F32DC5"/>
    <w:rsid w:val="00F32E31"/>
    <w:rsid w:val="00F32F25"/>
    <w:rsid w:val="00F32F30"/>
    <w:rsid w:val="00F33066"/>
    <w:rsid w:val="00F3321A"/>
    <w:rsid w:val="00F335EE"/>
    <w:rsid w:val="00F3372A"/>
    <w:rsid w:val="00F339A6"/>
    <w:rsid w:val="00F33C26"/>
    <w:rsid w:val="00F33F03"/>
    <w:rsid w:val="00F341BA"/>
    <w:rsid w:val="00F34327"/>
    <w:rsid w:val="00F34365"/>
    <w:rsid w:val="00F34378"/>
    <w:rsid w:val="00F3445D"/>
    <w:rsid w:val="00F34480"/>
    <w:rsid w:val="00F34519"/>
    <w:rsid w:val="00F34626"/>
    <w:rsid w:val="00F34810"/>
    <w:rsid w:val="00F348F6"/>
    <w:rsid w:val="00F34BA3"/>
    <w:rsid w:val="00F34D75"/>
    <w:rsid w:val="00F34E87"/>
    <w:rsid w:val="00F3510C"/>
    <w:rsid w:val="00F354D0"/>
    <w:rsid w:val="00F35561"/>
    <w:rsid w:val="00F3557D"/>
    <w:rsid w:val="00F355D6"/>
    <w:rsid w:val="00F35666"/>
    <w:rsid w:val="00F35671"/>
    <w:rsid w:val="00F356F4"/>
    <w:rsid w:val="00F3576C"/>
    <w:rsid w:val="00F35782"/>
    <w:rsid w:val="00F358B7"/>
    <w:rsid w:val="00F358E5"/>
    <w:rsid w:val="00F35C18"/>
    <w:rsid w:val="00F35E7A"/>
    <w:rsid w:val="00F36008"/>
    <w:rsid w:val="00F36048"/>
    <w:rsid w:val="00F360A7"/>
    <w:rsid w:val="00F36187"/>
    <w:rsid w:val="00F361B1"/>
    <w:rsid w:val="00F362F6"/>
    <w:rsid w:val="00F364CB"/>
    <w:rsid w:val="00F366C7"/>
    <w:rsid w:val="00F367AF"/>
    <w:rsid w:val="00F367CA"/>
    <w:rsid w:val="00F369FB"/>
    <w:rsid w:val="00F36A04"/>
    <w:rsid w:val="00F36C4C"/>
    <w:rsid w:val="00F370AE"/>
    <w:rsid w:val="00F3736F"/>
    <w:rsid w:val="00F37670"/>
    <w:rsid w:val="00F376EF"/>
    <w:rsid w:val="00F378BD"/>
    <w:rsid w:val="00F37926"/>
    <w:rsid w:val="00F37A27"/>
    <w:rsid w:val="00F37A6D"/>
    <w:rsid w:val="00F37AE3"/>
    <w:rsid w:val="00F37CEF"/>
    <w:rsid w:val="00F37EAB"/>
    <w:rsid w:val="00F4017B"/>
    <w:rsid w:val="00F401E1"/>
    <w:rsid w:val="00F40330"/>
    <w:rsid w:val="00F4048C"/>
    <w:rsid w:val="00F4070E"/>
    <w:rsid w:val="00F40715"/>
    <w:rsid w:val="00F4087C"/>
    <w:rsid w:val="00F4099A"/>
    <w:rsid w:val="00F40B23"/>
    <w:rsid w:val="00F40D2A"/>
    <w:rsid w:val="00F40E1F"/>
    <w:rsid w:val="00F40E3B"/>
    <w:rsid w:val="00F40EE2"/>
    <w:rsid w:val="00F41001"/>
    <w:rsid w:val="00F41027"/>
    <w:rsid w:val="00F4129E"/>
    <w:rsid w:val="00F41311"/>
    <w:rsid w:val="00F41772"/>
    <w:rsid w:val="00F41826"/>
    <w:rsid w:val="00F41AA9"/>
    <w:rsid w:val="00F41AB0"/>
    <w:rsid w:val="00F41B3C"/>
    <w:rsid w:val="00F41B52"/>
    <w:rsid w:val="00F41C1F"/>
    <w:rsid w:val="00F41EAE"/>
    <w:rsid w:val="00F41ED1"/>
    <w:rsid w:val="00F41FA6"/>
    <w:rsid w:val="00F41FF6"/>
    <w:rsid w:val="00F42308"/>
    <w:rsid w:val="00F4242C"/>
    <w:rsid w:val="00F427AC"/>
    <w:rsid w:val="00F427AF"/>
    <w:rsid w:val="00F42A10"/>
    <w:rsid w:val="00F42A4F"/>
    <w:rsid w:val="00F42A90"/>
    <w:rsid w:val="00F42C8E"/>
    <w:rsid w:val="00F42C97"/>
    <w:rsid w:val="00F42D4F"/>
    <w:rsid w:val="00F42D87"/>
    <w:rsid w:val="00F42E38"/>
    <w:rsid w:val="00F42E66"/>
    <w:rsid w:val="00F42E91"/>
    <w:rsid w:val="00F42FB5"/>
    <w:rsid w:val="00F430F6"/>
    <w:rsid w:val="00F43135"/>
    <w:rsid w:val="00F43341"/>
    <w:rsid w:val="00F43358"/>
    <w:rsid w:val="00F434A9"/>
    <w:rsid w:val="00F4365A"/>
    <w:rsid w:val="00F439EE"/>
    <w:rsid w:val="00F43ADC"/>
    <w:rsid w:val="00F43C31"/>
    <w:rsid w:val="00F43C4C"/>
    <w:rsid w:val="00F43D9B"/>
    <w:rsid w:val="00F43E2A"/>
    <w:rsid w:val="00F447D8"/>
    <w:rsid w:val="00F44833"/>
    <w:rsid w:val="00F44946"/>
    <w:rsid w:val="00F44B0E"/>
    <w:rsid w:val="00F44C03"/>
    <w:rsid w:val="00F44C6C"/>
    <w:rsid w:val="00F44E77"/>
    <w:rsid w:val="00F45080"/>
    <w:rsid w:val="00F45262"/>
    <w:rsid w:val="00F45307"/>
    <w:rsid w:val="00F454C1"/>
    <w:rsid w:val="00F454C9"/>
    <w:rsid w:val="00F456A9"/>
    <w:rsid w:val="00F45981"/>
    <w:rsid w:val="00F459C3"/>
    <w:rsid w:val="00F45A8E"/>
    <w:rsid w:val="00F45A96"/>
    <w:rsid w:val="00F45ACC"/>
    <w:rsid w:val="00F45C34"/>
    <w:rsid w:val="00F45DA4"/>
    <w:rsid w:val="00F45E20"/>
    <w:rsid w:val="00F460BB"/>
    <w:rsid w:val="00F461C6"/>
    <w:rsid w:val="00F46302"/>
    <w:rsid w:val="00F4632D"/>
    <w:rsid w:val="00F4648A"/>
    <w:rsid w:val="00F46525"/>
    <w:rsid w:val="00F467F7"/>
    <w:rsid w:val="00F468F5"/>
    <w:rsid w:val="00F46C33"/>
    <w:rsid w:val="00F46E10"/>
    <w:rsid w:val="00F46F93"/>
    <w:rsid w:val="00F47032"/>
    <w:rsid w:val="00F470B3"/>
    <w:rsid w:val="00F47181"/>
    <w:rsid w:val="00F47220"/>
    <w:rsid w:val="00F473C1"/>
    <w:rsid w:val="00F4750F"/>
    <w:rsid w:val="00F47580"/>
    <w:rsid w:val="00F475C8"/>
    <w:rsid w:val="00F47884"/>
    <w:rsid w:val="00F47B57"/>
    <w:rsid w:val="00F47BCB"/>
    <w:rsid w:val="00F47E1E"/>
    <w:rsid w:val="00F500DA"/>
    <w:rsid w:val="00F50180"/>
    <w:rsid w:val="00F502A7"/>
    <w:rsid w:val="00F50393"/>
    <w:rsid w:val="00F503FF"/>
    <w:rsid w:val="00F5049C"/>
    <w:rsid w:val="00F5050A"/>
    <w:rsid w:val="00F505D7"/>
    <w:rsid w:val="00F505F5"/>
    <w:rsid w:val="00F5067E"/>
    <w:rsid w:val="00F507E3"/>
    <w:rsid w:val="00F5080C"/>
    <w:rsid w:val="00F50965"/>
    <w:rsid w:val="00F50BCD"/>
    <w:rsid w:val="00F50C7C"/>
    <w:rsid w:val="00F50CCD"/>
    <w:rsid w:val="00F50FC2"/>
    <w:rsid w:val="00F5126F"/>
    <w:rsid w:val="00F5127C"/>
    <w:rsid w:val="00F513EB"/>
    <w:rsid w:val="00F513ED"/>
    <w:rsid w:val="00F514C4"/>
    <w:rsid w:val="00F51947"/>
    <w:rsid w:val="00F51BE8"/>
    <w:rsid w:val="00F51BFD"/>
    <w:rsid w:val="00F51C2D"/>
    <w:rsid w:val="00F51D9B"/>
    <w:rsid w:val="00F51DDA"/>
    <w:rsid w:val="00F51EB8"/>
    <w:rsid w:val="00F52257"/>
    <w:rsid w:val="00F522C1"/>
    <w:rsid w:val="00F5239E"/>
    <w:rsid w:val="00F524F5"/>
    <w:rsid w:val="00F52501"/>
    <w:rsid w:val="00F5279A"/>
    <w:rsid w:val="00F52868"/>
    <w:rsid w:val="00F52964"/>
    <w:rsid w:val="00F52B49"/>
    <w:rsid w:val="00F52C16"/>
    <w:rsid w:val="00F52C8F"/>
    <w:rsid w:val="00F52C94"/>
    <w:rsid w:val="00F52CBB"/>
    <w:rsid w:val="00F52CBC"/>
    <w:rsid w:val="00F52CF7"/>
    <w:rsid w:val="00F52D62"/>
    <w:rsid w:val="00F52D7B"/>
    <w:rsid w:val="00F52DC9"/>
    <w:rsid w:val="00F52E66"/>
    <w:rsid w:val="00F52EBD"/>
    <w:rsid w:val="00F531C7"/>
    <w:rsid w:val="00F5339E"/>
    <w:rsid w:val="00F53420"/>
    <w:rsid w:val="00F535C0"/>
    <w:rsid w:val="00F53AB5"/>
    <w:rsid w:val="00F53B9C"/>
    <w:rsid w:val="00F53BE5"/>
    <w:rsid w:val="00F53D92"/>
    <w:rsid w:val="00F5411C"/>
    <w:rsid w:val="00F541E4"/>
    <w:rsid w:val="00F5442C"/>
    <w:rsid w:val="00F54459"/>
    <w:rsid w:val="00F544DA"/>
    <w:rsid w:val="00F54631"/>
    <w:rsid w:val="00F5468E"/>
    <w:rsid w:val="00F5469A"/>
    <w:rsid w:val="00F54826"/>
    <w:rsid w:val="00F54849"/>
    <w:rsid w:val="00F54878"/>
    <w:rsid w:val="00F549C3"/>
    <w:rsid w:val="00F54C12"/>
    <w:rsid w:val="00F54D2B"/>
    <w:rsid w:val="00F54D7F"/>
    <w:rsid w:val="00F54ECE"/>
    <w:rsid w:val="00F54EEC"/>
    <w:rsid w:val="00F54F5C"/>
    <w:rsid w:val="00F54F6D"/>
    <w:rsid w:val="00F54F92"/>
    <w:rsid w:val="00F55384"/>
    <w:rsid w:val="00F5538F"/>
    <w:rsid w:val="00F553C4"/>
    <w:rsid w:val="00F5563A"/>
    <w:rsid w:val="00F55954"/>
    <w:rsid w:val="00F55C4F"/>
    <w:rsid w:val="00F55CB3"/>
    <w:rsid w:val="00F55D48"/>
    <w:rsid w:val="00F56292"/>
    <w:rsid w:val="00F563DD"/>
    <w:rsid w:val="00F56662"/>
    <w:rsid w:val="00F56707"/>
    <w:rsid w:val="00F5677B"/>
    <w:rsid w:val="00F56834"/>
    <w:rsid w:val="00F5689C"/>
    <w:rsid w:val="00F568DE"/>
    <w:rsid w:val="00F5695F"/>
    <w:rsid w:val="00F56C09"/>
    <w:rsid w:val="00F56DF1"/>
    <w:rsid w:val="00F56EEF"/>
    <w:rsid w:val="00F56F20"/>
    <w:rsid w:val="00F5715E"/>
    <w:rsid w:val="00F57224"/>
    <w:rsid w:val="00F57253"/>
    <w:rsid w:val="00F573CB"/>
    <w:rsid w:val="00F573CC"/>
    <w:rsid w:val="00F5766E"/>
    <w:rsid w:val="00F5788F"/>
    <w:rsid w:val="00F5796D"/>
    <w:rsid w:val="00F57B9A"/>
    <w:rsid w:val="00F57BCD"/>
    <w:rsid w:val="00F57E6C"/>
    <w:rsid w:val="00F57FE8"/>
    <w:rsid w:val="00F600FC"/>
    <w:rsid w:val="00F601BD"/>
    <w:rsid w:val="00F60493"/>
    <w:rsid w:val="00F608B3"/>
    <w:rsid w:val="00F60920"/>
    <w:rsid w:val="00F60A1C"/>
    <w:rsid w:val="00F60C89"/>
    <w:rsid w:val="00F60D07"/>
    <w:rsid w:val="00F60E8D"/>
    <w:rsid w:val="00F60F97"/>
    <w:rsid w:val="00F61259"/>
    <w:rsid w:val="00F612CD"/>
    <w:rsid w:val="00F6137D"/>
    <w:rsid w:val="00F61466"/>
    <w:rsid w:val="00F6156F"/>
    <w:rsid w:val="00F61A17"/>
    <w:rsid w:val="00F61BC1"/>
    <w:rsid w:val="00F61D1D"/>
    <w:rsid w:val="00F61DDC"/>
    <w:rsid w:val="00F61FAC"/>
    <w:rsid w:val="00F61FBB"/>
    <w:rsid w:val="00F6244E"/>
    <w:rsid w:val="00F62600"/>
    <w:rsid w:val="00F6267E"/>
    <w:rsid w:val="00F62760"/>
    <w:rsid w:val="00F62921"/>
    <w:rsid w:val="00F62BCB"/>
    <w:rsid w:val="00F62DE2"/>
    <w:rsid w:val="00F62EE9"/>
    <w:rsid w:val="00F63099"/>
    <w:rsid w:val="00F63252"/>
    <w:rsid w:val="00F633F5"/>
    <w:rsid w:val="00F63568"/>
    <w:rsid w:val="00F635B3"/>
    <w:rsid w:val="00F636AA"/>
    <w:rsid w:val="00F636D4"/>
    <w:rsid w:val="00F63730"/>
    <w:rsid w:val="00F63B73"/>
    <w:rsid w:val="00F63BD7"/>
    <w:rsid w:val="00F6402A"/>
    <w:rsid w:val="00F641B3"/>
    <w:rsid w:val="00F64357"/>
    <w:rsid w:val="00F64569"/>
    <w:rsid w:val="00F645D5"/>
    <w:rsid w:val="00F64759"/>
    <w:rsid w:val="00F64787"/>
    <w:rsid w:val="00F64853"/>
    <w:rsid w:val="00F64882"/>
    <w:rsid w:val="00F649A0"/>
    <w:rsid w:val="00F64AD2"/>
    <w:rsid w:val="00F64B6C"/>
    <w:rsid w:val="00F64BB1"/>
    <w:rsid w:val="00F64EDB"/>
    <w:rsid w:val="00F64F34"/>
    <w:rsid w:val="00F6523A"/>
    <w:rsid w:val="00F652DC"/>
    <w:rsid w:val="00F655E8"/>
    <w:rsid w:val="00F65691"/>
    <w:rsid w:val="00F65E07"/>
    <w:rsid w:val="00F65EBC"/>
    <w:rsid w:val="00F65FBA"/>
    <w:rsid w:val="00F660E2"/>
    <w:rsid w:val="00F66117"/>
    <w:rsid w:val="00F661B7"/>
    <w:rsid w:val="00F663A5"/>
    <w:rsid w:val="00F663D9"/>
    <w:rsid w:val="00F6661D"/>
    <w:rsid w:val="00F66746"/>
    <w:rsid w:val="00F66836"/>
    <w:rsid w:val="00F668C1"/>
    <w:rsid w:val="00F66A0F"/>
    <w:rsid w:val="00F66C90"/>
    <w:rsid w:val="00F66DC6"/>
    <w:rsid w:val="00F66E54"/>
    <w:rsid w:val="00F66EF8"/>
    <w:rsid w:val="00F670F2"/>
    <w:rsid w:val="00F67327"/>
    <w:rsid w:val="00F6747A"/>
    <w:rsid w:val="00F6773B"/>
    <w:rsid w:val="00F677D0"/>
    <w:rsid w:val="00F677E4"/>
    <w:rsid w:val="00F6794C"/>
    <w:rsid w:val="00F67B0F"/>
    <w:rsid w:val="00F67D0A"/>
    <w:rsid w:val="00F67DB8"/>
    <w:rsid w:val="00F70006"/>
    <w:rsid w:val="00F7034F"/>
    <w:rsid w:val="00F7037A"/>
    <w:rsid w:val="00F70522"/>
    <w:rsid w:val="00F7078E"/>
    <w:rsid w:val="00F707A8"/>
    <w:rsid w:val="00F708A2"/>
    <w:rsid w:val="00F7092E"/>
    <w:rsid w:val="00F7095B"/>
    <w:rsid w:val="00F709D8"/>
    <w:rsid w:val="00F70B38"/>
    <w:rsid w:val="00F70BB0"/>
    <w:rsid w:val="00F712DE"/>
    <w:rsid w:val="00F713D1"/>
    <w:rsid w:val="00F713DE"/>
    <w:rsid w:val="00F7150A"/>
    <w:rsid w:val="00F716A7"/>
    <w:rsid w:val="00F71865"/>
    <w:rsid w:val="00F71A04"/>
    <w:rsid w:val="00F71A6B"/>
    <w:rsid w:val="00F71AC1"/>
    <w:rsid w:val="00F71AFD"/>
    <w:rsid w:val="00F71B6E"/>
    <w:rsid w:val="00F71BD2"/>
    <w:rsid w:val="00F71D8E"/>
    <w:rsid w:val="00F721AA"/>
    <w:rsid w:val="00F72203"/>
    <w:rsid w:val="00F72240"/>
    <w:rsid w:val="00F722CB"/>
    <w:rsid w:val="00F724B0"/>
    <w:rsid w:val="00F7254C"/>
    <w:rsid w:val="00F72693"/>
    <w:rsid w:val="00F72894"/>
    <w:rsid w:val="00F728C0"/>
    <w:rsid w:val="00F72930"/>
    <w:rsid w:val="00F72C62"/>
    <w:rsid w:val="00F72CA7"/>
    <w:rsid w:val="00F72DCF"/>
    <w:rsid w:val="00F72EBD"/>
    <w:rsid w:val="00F72F98"/>
    <w:rsid w:val="00F7325B"/>
    <w:rsid w:val="00F73504"/>
    <w:rsid w:val="00F73588"/>
    <w:rsid w:val="00F73619"/>
    <w:rsid w:val="00F7361E"/>
    <w:rsid w:val="00F737C0"/>
    <w:rsid w:val="00F73843"/>
    <w:rsid w:val="00F738A4"/>
    <w:rsid w:val="00F739F2"/>
    <w:rsid w:val="00F73F5F"/>
    <w:rsid w:val="00F74096"/>
    <w:rsid w:val="00F744A6"/>
    <w:rsid w:val="00F746DF"/>
    <w:rsid w:val="00F7494A"/>
    <w:rsid w:val="00F749EC"/>
    <w:rsid w:val="00F74D19"/>
    <w:rsid w:val="00F74DF0"/>
    <w:rsid w:val="00F74E21"/>
    <w:rsid w:val="00F74E6A"/>
    <w:rsid w:val="00F74F3D"/>
    <w:rsid w:val="00F74FCF"/>
    <w:rsid w:val="00F75069"/>
    <w:rsid w:val="00F751AC"/>
    <w:rsid w:val="00F7572A"/>
    <w:rsid w:val="00F75996"/>
    <w:rsid w:val="00F7606C"/>
    <w:rsid w:val="00F76159"/>
    <w:rsid w:val="00F7636B"/>
    <w:rsid w:val="00F76371"/>
    <w:rsid w:val="00F765C5"/>
    <w:rsid w:val="00F76646"/>
    <w:rsid w:val="00F76689"/>
    <w:rsid w:val="00F7682E"/>
    <w:rsid w:val="00F76AC4"/>
    <w:rsid w:val="00F76C55"/>
    <w:rsid w:val="00F76D4C"/>
    <w:rsid w:val="00F76EB5"/>
    <w:rsid w:val="00F76ECA"/>
    <w:rsid w:val="00F770C5"/>
    <w:rsid w:val="00F77167"/>
    <w:rsid w:val="00F772C6"/>
    <w:rsid w:val="00F7732A"/>
    <w:rsid w:val="00F77423"/>
    <w:rsid w:val="00F774E7"/>
    <w:rsid w:val="00F77505"/>
    <w:rsid w:val="00F77648"/>
    <w:rsid w:val="00F779EB"/>
    <w:rsid w:val="00F77C63"/>
    <w:rsid w:val="00F77CA2"/>
    <w:rsid w:val="00F77FFC"/>
    <w:rsid w:val="00F8005C"/>
    <w:rsid w:val="00F8009C"/>
    <w:rsid w:val="00F80204"/>
    <w:rsid w:val="00F80227"/>
    <w:rsid w:val="00F802FE"/>
    <w:rsid w:val="00F80377"/>
    <w:rsid w:val="00F80504"/>
    <w:rsid w:val="00F80521"/>
    <w:rsid w:val="00F8068D"/>
    <w:rsid w:val="00F80723"/>
    <w:rsid w:val="00F80F0A"/>
    <w:rsid w:val="00F80F40"/>
    <w:rsid w:val="00F81038"/>
    <w:rsid w:val="00F810BD"/>
    <w:rsid w:val="00F81119"/>
    <w:rsid w:val="00F81369"/>
    <w:rsid w:val="00F8141B"/>
    <w:rsid w:val="00F81448"/>
    <w:rsid w:val="00F8148E"/>
    <w:rsid w:val="00F81663"/>
    <w:rsid w:val="00F81828"/>
    <w:rsid w:val="00F818A6"/>
    <w:rsid w:val="00F81C53"/>
    <w:rsid w:val="00F81F6A"/>
    <w:rsid w:val="00F8201E"/>
    <w:rsid w:val="00F820E8"/>
    <w:rsid w:val="00F8213E"/>
    <w:rsid w:val="00F8248E"/>
    <w:rsid w:val="00F824C8"/>
    <w:rsid w:val="00F82737"/>
    <w:rsid w:val="00F827C4"/>
    <w:rsid w:val="00F82830"/>
    <w:rsid w:val="00F82990"/>
    <w:rsid w:val="00F829A6"/>
    <w:rsid w:val="00F82C50"/>
    <w:rsid w:val="00F82FF5"/>
    <w:rsid w:val="00F831CE"/>
    <w:rsid w:val="00F832F5"/>
    <w:rsid w:val="00F83421"/>
    <w:rsid w:val="00F83485"/>
    <w:rsid w:val="00F834D5"/>
    <w:rsid w:val="00F83739"/>
    <w:rsid w:val="00F838C9"/>
    <w:rsid w:val="00F839F6"/>
    <w:rsid w:val="00F83C33"/>
    <w:rsid w:val="00F83C85"/>
    <w:rsid w:val="00F83D83"/>
    <w:rsid w:val="00F83F88"/>
    <w:rsid w:val="00F840B1"/>
    <w:rsid w:val="00F840E1"/>
    <w:rsid w:val="00F8416D"/>
    <w:rsid w:val="00F8418A"/>
    <w:rsid w:val="00F8434F"/>
    <w:rsid w:val="00F844AC"/>
    <w:rsid w:val="00F844FD"/>
    <w:rsid w:val="00F845C6"/>
    <w:rsid w:val="00F8463D"/>
    <w:rsid w:val="00F84893"/>
    <w:rsid w:val="00F84AFC"/>
    <w:rsid w:val="00F84B72"/>
    <w:rsid w:val="00F84C37"/>
    <w:rsid w:val="00F84C7B"/>
    <w:rsid w:val="00F84DC5"/>
    <w:rsid w:val="00F851C7"/>
    <w:rsid w:val="00F85233"/>
    <w:rsid w:val="00F852B2"/>
    <w:rsid w:val="00F8538F"/>
    <w:rsid w:val="00F853D4"/>
    <w:rsid w:val="00F85471"/>
    <w:rsid w:val="00F854CD"/>
    <w:rsid w:val="00F85577"/>
    <w:rsid w:val="00F855C4"/>
    <w:rsid w:val="00F855D7"/>
    <w:rsid w:val="00F85607"/>
    <w:rsid w:val="00F8563B"/>
    <w:rsid w:val="00F85750"/>
    <w:rsid w:val="00F859C6"/>
    <w:rsid w:val="00F85A97"/>
    <w:rsid w:val="00F85D33"/>
    <w:rsid w:val="00F85D3E"/>
    <w:rsid w:val="00F85D64"/>
    <w:rsid w:val="00F85E2C"/>
    <w:rsid w:val="00F85E3E"/>
    <w:rsid w:val="00F85E4E"/>
    <w:rsid w:val="00F85F06"/>
    <w:rsid w:val="00F85FB1"/>
    <w:rsid w:val="00F86082"/>
    <w:rsid w:val="00F861DA"/>
    <w:rsid w:val="00F8647E"/>
    <w:rsid w:val="00F8652D"/>
    <w:rsid w:val="00F8664B"/>
    <w:rsid w:val="00F867C8"/>
    <w:rsid w:val="00F86896"/>
    <w:rsid w:val="00F868A3"/>
    <w:rsid w:val="00F8695D"/>
    <w:rsid w:val="00F869EF"/>
    <w:rsid w:val="00F86A27"/>
    <w:rsid w:val="00F86A2D"/>
    <w:rsid w:val="00F86C2A"/>
    <w:rsid w:val="00F86C63"/>
    <w:rsid w:val="00F86D45"/>
    <w:rsid w:val="00F86DEC"/>
    <w:rsid w:val="00F86DF5"/>
    <w:rsid w:val="00F86E5E"/>
    <w:rsid w:val="00F87011"/>
    <w:rsid w:val="00F87040"/>
    <w:rsid w:val="00F8711F"/>
    <w:rsid w:val="00F872F0"/>
    <w:rsid w:val="00F8733C"/>
    <w:rsid w:val="00F87394"/>
    <w:rsid w:val="00F8739A"/>
    <w:rsid w:val="00F874C9"/>
    <w:rsid w:val="00F874D2"/>
    <w:rsid w:val="00F87510"/>
    <w:rsid w:val="00F87666"/>
    <w:rsid w:val="00F8772C"/>
    <w:rsid w:val="00F877AB"/>
    <w:rsid w:val="00F87811"/>
    <w:rsid w:val="00F87AD3"/>
    <w:rsid w:val="00F87BDC"/>
    <w:rsid w:val="00F87C57"/>
    <w:rsid w:val="00F87EE7"/>
    <w:rsid w:val="00F90013"/>
    <w:rsid w:val="00F902F5"/>
    <w:rsid w:val="00F9058D"/>
    <w:rsid w:val="00F9060A"/>
    <w:rsid w:val="00F9069F"/>
    <w:rsid w:val="00F906A9"/>
    <w:rsid w:val="00F906EC"/>
    <w:rsid w:val="00F90747"/>
    <w:rsid w:val="00F90788"/>
    <w:rsid w:val="00F9099B"/>
    <w:rsid w:val="00F909EC"/>
    <w:rsid w:val="00F90A3D"/>
    <w:rsid w:val="00F90A80"/>
    <w:rsid w:val="00F90ACB"/>
    <w:rsid w:val="00F91053"/>
    <w:rsid w:val="00F91122"/>
    <w:rsid w:val="00F914DD"/>
    <w:rsid w:val="00F91534"/>
    <w:rsid w:val="00F915FC"/>
    <w:rsid w:val="00F91620"/>
    <w:rsid w:val="00F91664"/>
    <w:rsid w:val="00F91761"/>
    <w:rsid w:val="00F918AC"/>
    <w:rsid w:val="00F91931"/>
    <w:rsid w:val="00F91971"/>
    <w:rsid w:val="00F9199A"/>
    <w:rsid w:val="00F91D33"/>
    <w:rsid w:val="00F91E5F"/>
    <w:rsid w:val="00F91F84"/>
    <w:rsid w:val="00F91FF7"/>
    <w:rsid w:val="00F921CC"/>
    <w:rsid w:val="00F922C0"/>
    <w:rsid w:val="00F924F6"/>
    <w:rsid w:val="00F92505"/>
    <w:rsid w:val="00F92579"/>
    <w:rsid w:val="00F92774"/>
    <w:rsid w:val="00F9280B"/>
    <w:rsid w:val="00F92DAC"/>
    <w:rsid w:val="00F92ECE"/>
    <w:rsid w:val="00F92F32"/>
    <w:rsid w:val="00F9309A"/>
    <w:rsid w:val="00F931EF"/>
    <w:rsid w:val="00F93318"/>
    <w:rsid w:val="00F93547"/>
    <w:rsid w:val="00F935EC"/>
    <w:rsid w:val="00F9363F"/>
    <w:rsid w:val="00F93A8B"/>
    <w:rsid w:val="00F93AB6"/>
    <w:rsid w:val="00F93ACE"/>
    <w:rsid w:val="00F93E15"/>
    <w:rsid w:val="00F94049"/>
    <w:rsid w:val="00F9423C"/>
    <w:rsid w:val="00F942D7"/>
    <w:rsid w:val="00F946F4"/>
    <w:rsid w:val="00F9472D"/>
    <w:rsid w:val="00F9476A"/>
    <w:rsid w:val="00F94C9A"/>
    <w:rsid w:val="00F94CBD"/>
    <w:rsid w:val="00F94CC1"/>
    <w:rsid w:val="00F94CE8"/>
    <w:rsid w:val="00F94D0D"/>
    <w:rsid w:val="00F94E2A"/>
    <w:rsid w:val="00F94E84"/>
    <w:rsid w:val="00F94FCC"/>
    <w:rsid w:val="00F951B6"/>
    <w:rsid w:val="00F954F6"/>
    <w:rsid w:val="00F955CF"/>
    <w:rsid w:val="00F955F0"/>
    <w:rsid w:val="00F95842"/>
    <w:rsid w:val="00F958D8"/>
    <w:rsid w:val="00F958DC"/>
    <w:rsid w:val="00F95A23"/>
    <w:rsid w:val="00F95C5A"/>
    <w:rsid w:val="00F9600B"/>
    <w:rsid w:val="00F96018"/>
    <w:rsid w:val="00F96122"/>
    <w:rsid w:val="00F9647C"/>
    <w:rsid w:val="00F964AD"/>
    <w:rsid w:val="00F964F3"/>
    <w:rsid w:val="00F9667F"/>
    <w:rsid w:val="00F966C0"/>
    <w:rsid w:val="00F96745"/>
    <w:rsid w:val="00F9683D"/>
    <w:rsid w:val="00F96C47"/>
    <w:rsid w:val="00F96D06"/>
    <w:rsid w:val="00F96DE8"/>
    <w:rsid w:val="00F96F3A"/>
    <w:rsid w:val="00F96F43"/>
    <w:rsid w:val="00F97038"/>
    <w:rsid w:val="00F9703E"/>
    <w:rsid w:val="00F970F8"/>
    <w:rsid w:val="00F97140"/>
    <w:rsid w:val="00F97462"/>
    <w:rsid w:val="00F9761F"/>
    <w:rsid w:val="00F97656"/>
    <w:rsid w:val="00F976CC"/>
    <w:rsid w:val="00F97731"/>
    <w:rsid w:val="00F97944"/>
    <w:rsid w:val="00F97CB2"/>
    <w:rsid w:val="00FA0205"/>
    <w:rsid w:val="00FA0448"/>
    <w:rsid w:val="00FA04A8"/>
    <w:rsid w:val="00FA06CF"/>
    <w:rsid w:val="00FA0AE3"/>
    <w:rsid w:val="00FA0AF4"/>
    <w:rsid w:val="00FA0BA5"/>
    <w:rsid w:val="00FA0C1F"/>
    <w:rsid w:val="00FA0F48"/>
    <w:rsid w:val="00FA12A8"/>
    <w:rsid w:val="00FA1594"/>
    <w:rsid w:val="00FA15CC"/>
    <w:rsid w:val="00FA1646"/>
    <w:rsid w:val="00FA16B8"/>
    <w:rsid w:val="00FA1761"/>
    <w:rsid w:val="00FA1771"/>
    <w:rsid w:val="00FA179B"/>
    <w:rsid w:val="00FA17F0"/>
    <w:rsid w:val="00FA18F4"/>
    <w:rsid w:val="00FA192C"/>
    <w:rsid w:val="00FA1BF9"/>
    <w:rsid w:val="00FA1DFF"/>
    <w:rsid w:val="00FA201E"/>
    <w:rsid w:val="00FA23E0"/>
    <w:rsid w:val="00FA2416"/>
    <w:rsid w:val="00FA2543"/>
    <w:rsid w:val="00FA254B"/>
    <w:rsid w:val="00FA26CD"/>
    <w:rsid w:val="00FA27F7"/>
    <w:rsid w:val="00FA2823"/>
    <w:rsid w:val="00FA291B"/>
    <w:rsid w:val="00FA292F"/>
    <w:rsid w:val="00FA2B0F"/>
    <w:rsid w:val="00FA2B74"/>
    <w:rsid w:val="00FA2B82"/>
    <w:rsid w:val="00FA2C9D"/>
    <w:rsid w:val="00FA2E50"/>
    <w:rsid w:val="00FA2E9A"/>
    <w:rsid w:val="00FA2EBC"/>
    <w:rsid w:val="00FA2F4B"/>
    <w:rsid w:val="00FA2F6B"/>
    <w:rsid w:val="00FA2FF4"/>
    <w:rsid w:val="00FA3009"/>
    <w:rsid w:val="00FA324A"/>
    <w:rsid w:val="00FA3387"/>
    <w:rsid w:val="00FA33FA"/>
    <w:rsid w:val="00FA35E3"/>
    <w:rsid w:val="00FA36BB"/>
    <w:rsid w:val="00FA37CE"/>
    <w:rsid w:val="00FA3898"/>
    <w:rsid w:val="00FA38C6"/>
    <w:rsid w:val="00FA38F0"/>
    <w:rsid w:val="00FA3905"/>
    <w:rsid w:val="00FA39D5"/>
    <w:rsid w:val="00FA3A0C"/>
    <w:rsid w:val="00FA3C90"/>
    <w:rsid w:val="00FA3DE4"/>
    <w:rsid w:val="00FA3EC9"/>
    <w:rsid w:val="00FA401B"/>
    <w:rsid w:val="00FA4072"/>
    <w:rsid w:val="00FA41A9"/>
    <w:rsid w:val="00FA41D1"/>
    <w:rsid w:val="00FA425D"/>
    <w:rsid w:val="00FA44E1"/>
    <w:rsid w:val="00FA47B0"/>
    <w:rsid w:val="00FA4844"/>
    <w:rsid w:val="00FA49B8"/>
    <w:rsid w:val="00FA4D0C"/>
    <w:rsid w:val="00FA4DE6"/>
    <w:rsid w:val="00FA4EB5"/>
    <w:rsid w:val="00FA5047"/>
    <w:rsid w:val="00FA51AF"/>
    <w:rsid w:val="00FA545E"/>
    <w:rsid w:val="00FA5496"/>
    <w:rsid w:val="00FA55B2"/>
    <w:rsid w:val="00FA564E"/>
    <w:rsid w:val="00FA5778"/>
    <w:rsid w:val="00FA581F"/>
    <w:rsid w:val="00FA5A08"/>
    <w:rsid w:val="00FA5AB4"/>
    <w:rsid w:val="00FA5B55"/>
    <w:rsid w:val="00FA5BBC"/>
    <w:rsid w:val="00FA5BCB"/>
    <w:rsid w:val="00FA5C1C"/>
    <w:rsid w:val="00FA5DC0"/>
    <w:rsid w:val="00FA5E76"/>
    <w:rsid w:val="00FA5F7A"/>
    <w:rsid w:val="00FA606A"/>
    <w:rsid w:val="00FA637E"/>
    <w:rsid w:val="00FA6488"/>
    <w:rsid w:val="00FA65F5"/>
    <w:rsid w:val="00FA6780"/>
    <w:rsid w:val="00FA67BA"/>
    <w:rsid w:val="00FA681C"/>
    <w:rsid w:val="00FA6911"/>
    <w:rsid w:val="00FA6957"/>
    <w:rsid w:val="00FA6991"/>
    <w:rsid w:val="00FA69BC"/>
    <w:rsid w:val="00FA6B47"/>
    <w:rsid w:val="00FA6B4D"/>
    <w:rsid w:val="00FA6BB0"/>
    <w:rsid w:val="00FA6BE0"/>
    <w:rsid w:val="00FA6C22"/>
    <w:rsid w:val="00FA6CE3"/>
    <w:rsid w:val="00FA6D0F"/>
    <w:rsid w:val="00FA6FF1"/>
    <w:rsid w:val="00FA7083"/>
    <w:rsid w:val="00FA7473"/>
    <w:rsid w:val="00FA758C"/>
    <w:rsid w:val="00FA7807"/>
    <w:rsid w:val="00FA7C69"/>
    <w:rsid w:val="00FA7E14"/>
    <w:rsid w:val="00FA7EE8"/>
    <w:rsid w:val="00FB00C9"/>
    <w:rsid w:val="00FB041F"/>
    <w:rsid w:val="00FB0546"/>
    <w:rsid w:val="00FB0573"/>
    <w:rsid w:val="00FB0623"/>
    <w:rsid w:val="00FB06DE"/>
    <w:rsid w:val="00FB06F9"/>
    <w:rsid w:val="00FB0754"/>
    <w:rsid w:val="00FB07AF"/>
    <w:rsid w:val="00FB084B"/>
    <w:rsid w:val="00FB0B5A"/>
    <w:rsid w:val="00FB0C32"/>
    <w:rsid w:val="00FB0CF9"/>
    <w:rsid w:val="00FB0E87"/>
    <w:rsid w:val="00FB0EEE"/>
    <w:rsid w:val="00FB0FDB"/>
    <w:rsid w:val="00FB110F"/>
    <w:rsid w:val="00FB11B5"/>
    <w:rsid w:val="00FB133A"/>
    <w:rsid w:val="00FB1401"/>
    <w:rsid w:val="00FB14B1"/>
    <w:rsid w:val="00FB14B6"/>
    <w:rsid w:val="00FB1664"/>
    <w:rsid w:val="00FB190B"/>
    <w:rsid w:val="00FB19A9"/>
    <w:rsid w:val="00FB1A0A"/>
    <w:rsid w:val="00FB1A4F"/>
    <w:rsid w:val="00FB1A52"/>
    <w:rsid w:val="00FB1A63"/>
    <w:rsid w:val="00FB1AB0"/>
    <w:rsid w:val="00FB1B98"/>
    <w:rsid w:val="00FB1DB6"/>
    <w:rsid w:val="00FB1FC9"/>
    <w:rsid w:val="00FB2189"/>
    <w:rsid w:val="00FB22E5"/>
    <w:rsid w:val="00FB232D"/>
    <w:rsid w:val="00FB2390"/>
    <w:rsid w:val="00FB258D"/>
    <w:rsid w:val="00FB2619"/>
    <w:rsid w:val="00FB2686"/>
    <w:rsid w:val="00FB26B1"/>
    <w:rsid w:val="00FB26B3"/>
    <w:rsid w:val="00FB26D7"/>
    <w:rsid w:val="00FB2748"/>
    <w:rsid w:val="00FB27CA"/>
    <w:rsid w:val="00FB27E2"/>
    <w:rsid w:val="00FB292F"/>
    <w:rsid w:val="00FB2A07"/>
    <w:rsid w:val="00FB2B6A"/>
    <w:rsid w:val="00FB2B91"/>
    <w:rsid w:val="00FB2B99"/>
    <w:rsid w:val="00FB2C47"/>
    <w:rsid w:val="00FB3093"/>
    <w:rsid w:val="00FB341A"/>
    <w:rsid w:val="00FB3612"/>
    <w:rsid w:val="00FB361A"/>
    <w:rsid w:val="00FB363D"/>
    <w:rsid w:val="00FB3789"/>
    <w:rsid w:val="00FB398D"/>
    <w:rsid w:val="00FB3AE4"/>
    <w:rsid w:val="00FB3B01"/>
    <w:rsid w:val="00FB3C05"/>
    <w:rsid w:val="00FB3C71"/>
    <w:rsid w:val="00FB3ED3"/>
    <w:rsid w:val="00FB40E5"/>
    <w:rsid w:val="00FB45E8"/>
    <w:rsid w:val="00FB45F5"/>
    <w:rsid w:val="00FB4892"/>
    <w:rsid w:val="00FB496A"/>
    <w:rsid w:val="00FB4B09"/>
    <w:rsid w:val="00FB4B9C"/>
    <w:rsid w:val="00FB4BB2"/>
    <w:rsid w:val="00FB4C32"/>
    <w:rsid w:val="00FB4CFE"/>
    <w:rsid w:val="00FB4DAC"/>
    <w:rsid w:val="00FB4E06"/>
    <w:rsid w:val="00FB4FA9"/>
    <w:rsid w:val="00FB539D"/>
    <w:rsid w:val="00FB5478"/>
    <w:rsid w:val="00FB5542"/>
    <w:rsid w:val="00FB5741"/>
    <w:rsid w:val="00FB5787"/>
    <w:rsid w:val="00FB578B"/>
    <w:rsid w:val="00FB57CA"/>
    <w:rsid w:val="00FB582A"/>
    <w:rsid w:val="00FB59A5"/>
    <w:rsid w:val="00FB59A6"/>
    <w:rsid w:val="00FB5B91"/>
    <w:rsid w:val="00FB5CE9"/>
    <w:rsid w:val="00FB5DA9"/>
    <w:rsid w:val="00FB5DD8"/>
    <w:rsid w:val="00FB5E2D"/>
    <w:rsid w:val="00FB5E7C"/>
    <w:rsid w:val="00FB5F36"/>
    <w:rsid w:val="00FB6163"/>
    <w:rsid w:val="00FB6410"/>
    <w:rsid w:val="00FB64D5"/>
    <w:rsid w:val="00FB679C"/>
    <w:rsid w:val="00FB6866"/>
    <w:rsid w:val="00FB6918"/>
    <w:rsid w:val="00FB6988"/>
    <w:rsid w:val="00FB69D2"/>
    <w:rsid w:val="00FB69F1"/>
    <w:rsid w:val="00FB6B30"/>
    <w:rsid w:val="00FB6B37"/>
    <w:rsid w:val="00FB6B7A"/>
    <w:rsid w:val="00FB6D63"/>
    <w:rsid w:val="00FB7118"/>
    <w:rsid w:val="00FB7166"/>
    <w:rsid w:val="00FB77AA"/>
    <w:rsid w:val="00FB77DC"/>
    <w:rsid w:val="00FB797C"/>
    <w:rsid w:val="00FB7A9C"/>
    <w:rsid w:val="00FB7BA6"/>
    <w:rsid w:val="00FB7E7E"/>
    <w:rsid w:val="00FB7F54"/>
    <w:rsid w:val="00FB7F69"/>
    <w:rsid w:val="00FB7F81"/>
    <w:rsid w:val="00FC0064"/>
    <w:rsid w:val="00FC052B"/>
    <w:rsid w:val="00FC052E"/>
    <w:rsid w:val="00FC062A"/>
    <w:rsid w:val="00FC0725"/>
    <w:rsid w:val="00FC0997"/>
    <w:rsid w:val="00FC0A77"/>
    <w:rsid w:val="00FC0BBA"/>
    <w:rsid w:val="00FC0C67"/>
    <w:rsid w:val="00FC0DED"/>
    <w:rsid w:val="00FC0FE7"/>
    <w:rsid w:val="00FC1030"/>
    <w:rsid w:val="00FC10AB"/>
    <w:rsid w:val="00FC1226"/>
    <w:rsid w:val="00FC1300"/>
    <w:rsid w:val="00FC143C"/>
    <w:rsid w:val="00FC14E0"/>
    <w:rsid w:val="00FC1548"/>
    <w:rsid w:val="00FC165F"/>
    <w:rsid w:val="00FC18CD"/>
    <w:rsid w:val="00FC18E8"/>
    <w:rsid w:val="00FC19E0"/>
    <w:rsid w:val="00FC1B34"/>
    <w:rsid w:val="00FC1BED"/>
    <w:rsid w:val="00FC1CEA"/>
    <w:rsid w:val="00FC1D09"/>
    <w:rsid w:val="00FC1E0B"/>
    <w:rsid w:val="00FC1E6C"/>
    <w:rsid w:val="00FC20A0"/>
    <w:rsid w:val="00FC248C"/>
    <w:rsid w:val="00FC2568"/>
    <w:rsid w:val="00FC275C"/>
    <w:rsid w:val="00FC27AF"/>
    <w:rsid w:val="00FC27CA"/>
    <w:rsid w:val="00FC28F0"/>
    <w:rsid w:val="00FC29B1"/>
    <w:rsid w:val="00FC29CC"/>
    <w:rsid w:val="00FC29D4"/>
    <w:rsid w:val="00FC2BE5"/>
    <w:rsid w:val="00FC2D0E"/>
    <w:rsid w:val="00FC2D11"/>
    <w:rsid w:val="00FC3051"/>
    <w:rsid w:val="00FC32D2"/>
    <w:rsid w:val="00FC3330"/>
    <w:rsid w:val="00FC33FA"/>
    <w:rsid w:val="00FC3862"/>
    <w:rsid w:val="00FC3A9A"/>
    <w:rsid w:val="00FC3AA4"/>
    <w:rsid w:val="00FC3B9F"/>
    <w:rsid w:val="00FC3BA9"/>
    <w:rsid w:val="00FC3C8E"/>
    <w:rsid w:val="00FC3D11"/>
    <w:rsid w:val="00FC3E6A"/>
    <w:rsid w:val="00FC3F42"/>
    <w:rsid w:val="00FC4036"/>
    <w:rsid w:val="00FC40AE"/>
    <w:rsid w:val="00FC41CE"/>
    <w:rsid w:val="00FC42A5"/>
    <w:rsid w:val="00FC453E"/>
    <w:rsid w:val="00FC455C"/>
    <w:rsid w:val="00FC458B"/>
    <w:rsid w:val="00FC45DD"/>
    <w:rsid w:val="00FC47A1"/>
    <w:rsid w:val="00FC488D"/>
    <w:rsid w:val="00FC48FA"/>
    <w:rsid w:val="00FC4F33"/>
    <w:rsid w:val="00FC50C0"/>
    <w:rsid w:val="00FC50CD"/>
    <w:rsid w:val="00FC5172"/>
    <w:rsid w:val="00FC518A"/>
    <w:rsid w:val="00FC51BD"/>
    <w:rsid w:val="00FC53D5"/>
    <w:rsid w:val="00FC53D8"/>
    <w:rsid w:val="00FC54C0"/>
    <w:rsid w:val="00FC5594"/>
    <w:rsid w:val="00FC55E3"/>
    <w:rsid w:val="00FC575E"/>
    <w:rsid w:val="00FC5855"/>
    <w:rsid w:val="00FC585B"/>
    <w:rsid w:val="00FC58EC"/>
    <w:rsid w:val="00FC5DE2"/>
    <w:rsid w:val="00FC5FAF"/>
    <w:rsid w:val="00FC64D1"/>
    <w:rsid w:val="00FC6604"/>
    <w:rsid w:val="00FC6734"/>
    <w:rsid w:val="00FC67F7"/>
    <w:rsid w:val="00FC6824"/>
    <w:rsid w:val="00FC6933"/>
    <w:rsid w:val="00FC693B"/>
    <w:rsid w:val="00FC6A21"/>
    <w:rsid w:val="00FC6BE3"/>
    <w:rsid w:val="00FC6C36"/>
    <w:rsid w:val="00FC6C3B"/>
    <w:rsid w:val="00FC6C59"/>
    <w:rsid w:val="00FC6D18"/>
    <w:rsid w:val="00FC6E31"/>
    <w:rsid w:val="00FC6EE0"/>
    <w:rsid w:val="00FC6F6A"/>
    <w:rsid w:val="00FC6FA7"/>
    <w:rsid w:val="00FC703D"/>
    <w:rsid w:val="00FC7094"/>
    <w:rsid w:val="00FC715C"/>
    <w:rsid w:val="00FC7245"/>
    <w:rsid w:val="00FC7426"/>
    <w:rsid w:val="00FC74DF"/>
    <w:rsid w:val="00FC7518"/>
    <w:rsid w:val="00FC76C1"/>
    <w:rsid w:val="00FC77D2"/>
    <w:rsid w:val="00FC77F9"/>
    <w:rsid w:val="00FC7A79"/>
    <w:rsid w:val="00FC7B49"/>
    <w:rsid w:val="00FC7B4F"/>
    <w:rsid w:val="00FC7B74"/>
    <w:rsid w:val="00FC7BB7"/>
    <w:rsid w:val="00FC7BDA"/>
    <w:rsid w:val="00FC7C4F"/>
    <w:rsid w:val="00FC7DD4"/>
    <w:rsid w:val="00FD0003"/>
    <w:rsid w:val="00FD0009"/>
    <w:rsid w:val="00FD00FB"/>
    <w:rsid w:val="00FD0107"/>
    <w:rsid w:val="00FD0288"/>
    <w:rsid w:val="00FD04BB"/>
    <w:rsid w:val="00FD086D"/>
    <w:rsid w:val="00FD099B"/>
    <w:rsid w:val="00FD09A2"/>
    <w:rsid w:val="00FD0B98"/>
    <w:rsid w:val="00FD0C00"/>
    <w:rsid w:val="00FD119F"/>
    <w:rsid w:val="00FD1343"/>
    <w:rsid w:val="00FD1441"/>
    <w:rsid w:val="00FD1490"/>
    <w:rsid w:val="00FD1B3B"/>
    <w:rsid w:val="00FD1BE0"/>
    <w:rsid w:val="00FD1E95"/>
    <w:rsid w:val="00FD1ECE"/>
    <w:rsid w:val="00FD1F5F"/>
    <w:rsid w:val="00FD21DC"/>
    <w:rsid w:val="00FD23D8"/>
    <w:rsid w:val="00FD285B"/>
    <w:rsid w:val="00FD2A34"/>
    <w:rsid w:val="00FD2CB4"/>
    <w:rsid w:val="00FD2CCA"/>
    <w:rsid w:val="00FD2D9F"/>
    <w:rsid w:val="00FD2EC3"/>
    <w:rsid w:val="00FD3147"/>
    <w:rsid w:val="00FD3495"/>
    <w:rsid w:val="00FD34FF"/>
    <w:rsid w:val="00FD36A5"/>
    <w:rsid w:val="00FD378E"/>
    <w:rsid w:val="00FD379F"/>
    <w:rsid w:val="00FD37B5"/>
    <w:rsid w:val="00FD37CA"/>
    <w:rsid w:val="00FD3964"/>
    <w:rsid w:val="00FD3AC4"/>
    <w:rsid w:val="00FD3BC6"/>
    <w:rsid w:val="00FD3D92"/>
    <w:rsid w:val="00FD3E46"/>
    <w:rsid w:val="00FD425B"/>
    <w:rsid w:val="00FD427B"/>
    <w:rsid w:val="00FD42AD"/>
    <w:rsid w:val="00FD4322"/>
    <w:rsid w:val="00FD448A"/>
    <w:rsid w:val="00FD4559"/>
    <w:rsid w:val="00FD45EA"/>
    <w:rsid w:val="00FD4624"/>
    <w:rsid w:val="00FD4917"/>
    <w:rsid w:val="00FD4932"/>
    <w:rsid w:val="00FD4978"/>
    <w:rsid w:val="00FD4A11"/>
    <w:rsid w:val="00FD4ADE"/>
    <w:rsid w:val="00FD4B1B"/>
    <w:rsid w:val="00FD4D59"/>
    <w:rsid w:val="00FD4E1E"/>
    <w:rsid w:val="00FD4EC8"/>
    <w:rsid w:val="00FD4F36"/>
    <w:rsid w:val="00FD4FAD"/>
    <w:rsid w:val="00FD524E"/>
    <w:rsid w:val="00FD52ED"/>
    <w:rsid w:val="00FD5331"/>
    <w:rsid w:val="00FD53B1"/>
    <w:rsid w:val="00FD54E5"/>
    <w:rsid w:val="00FD55BB"/>
    <w:rsid w:val="00FD57A9"/>
    <w:rsid w:val="00FD57DB"/>
    <w:rsid w:val="00FD5B91"/>
    <w:rsid w:val="00FD5BCD"/>
    <w:rsid w:val="00FD5C12"/>
    <w:rsid w:val="00FD5CBC"/>
    <w:rsid w:val="00FD5D3B"/>
    <w:rsid w:val="00FD5E00"/>
    <w:rsid w:val="00FD5EB4"/>
    <w:rsid w:val="00FD5FB9"/>
    <w:rsid w:val="00FD5FFE"/>
    <w:rsid w:val="00FD60C6"/>
    <w:rsid w:val="00FD627C"/>
    <w:rsid w:val="00FD6371"/>
    <w:rsid w:val="00FD6634"/>
    <w:rsid w:val="00FD664C"/>
    <w:rsid w:val="00FD6708"/>
    <w:rsid w:val="00FD67E4"/>
    <w:rsid w:val="00FD6AD6"/>
    <w:rsid w:val="00FD6D28"/>
    <w:rsid w:val="00FD6E88"/>
    <w:rsid w:val="00FD71ED"/>
    <w:rsid w:val="00FD72EC"/>
    <w:rsid w:val="00FD741B"/>
    <w:rsid w:val="00FD74CB"/>
    <w:rsid w:val="00FD7683"/>
    <w:rsid w:val="00FD7753"/>
    <w:rsid w:val="00FD77D9"/>
    <w:rsid w:val="00FD7AE5"/>
    <w:rsid w:val="00FE0075"/>
    <w:rsid w:val="00FE01C3"/>
    <w:rsid w:val="00FE03BD"/>
    <w:rsid w:val="00FE041D"/>
    <w:rsid w:val="00FE0583"/>
    <w:rsid w:val="00FE06B8"/>
    <w:rsid w:val="00FE071C"/>
    <w:rsid w:val="00FE0725"/>
    <w:rsid w:val="00FE08A4"/>
    <w:rsid w:val="00FE0CA9"/>
    <w:rsid w:val="00FE131C"/>
    <w:rsid w:val="00FE1603"/>
    <w:rsid w:val="00FE16A3"/>
    <w:rsid w:val="00FE172C"/>
    <w:rsid w:val="00FE1784"/>
    <w:rsid w:val="00FE17B5"/>
    <w:rsid w:val="00FE1843"/>
    <w:rsid w:val="00FE18D3"/>
    <w:rsid w:val="00FE1AC6"/>
    <w:rsid w:val="00FE1AF4"/>
    <w:rsid w:val="00FE1B65"/>
    <w:rsid w:val="00FE1C13"/>
    <w:rsid w:val="00FE1C9B"/>
    <w:rsid w:val="00FE1F2A"/>
    <w:rsid w:val="00FE2540"/>
    <w:rsid w:val="00FE26D3"/>
    <w:rsid w:val="00FE2732"/>
    <w:rsid w:val="00FE2881"/>
    <w:rsid w:val="00FE28D0"/>
    <w:rsid w:val="00FE2C89"/>
    <w:rsid w:val="00FE2CFF"/>
    <w:rsid w:val="00FE2F17"/>
    <w:rsid w:val="00FE319E"/>
    <w:rsid w:val="00FE330B"/>
    <w:rsid w:val="00FE33AD"/>
    <w:rsid w:val="00FE3447"/>
    <w:rsid w:val="00FE3492"/>
    <w:rsid w:val="00FE3586"/>
    <w:rsid w:val="00FE35BF"/>
    <w:rsid w:val="00FE3798"/>
    <w:rsid w:val="00FE3A17"/>
    <w:rsid w:val="00FE3AE6"/>
    <w:rsid w:val="00FE3BA7"/>
    <w:rsid w:val="00FE3BCF"/>
    <w:rsid w:val="00FE3C89"/>
    <w:rsid w:val="00FE3D94"/>
    <w:rsid w:val="00FE3E2D"/>
    <w:rsid w:val="00FE3E80"/>
    <w:rsid w:val="00FE3F0F"/>
    <w:rsid w:val="00FE3F3A"/>
    <w:rsid w:val="00FE4147"/>
    <w:rsid w:val="00FE4298"/>
    <w:rsid w:val="00FE43D2"/>
    <w:rsid w:val="00FE46FC"/>
    <w:rsid w:val="00FE4849"/>
    <w:rsid w:val="00FE4B49"/>
    <w:rsid w:val="00FE4B7C"/>
    <w:rsid w:val="00FE4BBD"/>
    <w:rsid w:val="00FE4BC8"/>
    <w:rsid w:val="00FE4BE7"/>
    <w:rsid w:val="00FE4CE2"/>
    <w:rsid w:val="00FE5040"/>
    <w:rsid w:val="00FE518B"/>
    <w:rsid w:val="00FE5355"/>
    <w:rsid w:val="00FE5373"/>
    <w:rsid w:val="00FE54C1"/>
    <w:rsid w:val="00FE56DA"/>
    <w:rsid w:val="00FE57FF"/>
    <w:rsid w:val="00FE5E18"/>
    <w:rsid w:val="00FE5E9A"/>
    <w:rsid w:val="00FE5EF4"/>
    <w:rsid w:val="00FE5F32"/>
    <w:rsid w:val="00FE6039"/>
    <w:rsid w:val="00FE603B"/>
    <w:rsid w:val="00FE60BE"/>
    <w:rsid w:val="00FE61CD"/>
    <w:rsid w:val="00FE6382"/>
    <w:rsid w:val="00FE63A0"/>
    <w:rsid w:val="00FE63D1"/>
    <w:rsid w:val="00FE654E"/>
    <w:rsid w:val="00FE6564"/>
    <w:rsid w:val="00FE6573"/>
    <w:rsid w:val="00FE66DF"/>
    <w:rsid w:val="00FE67D1"/>
    <w:rsid w:val="00FE69B5"/>
    <w:rsid w:val="00FE69F6"/>
    <w:rsid w:val="00FE6A46"/>
    <w:rsid w:val="00FE6AF2"/>
    <w:rsid w:val="00FE6B6F"/>
    <w:rsid w:val="00FE6BCF"/>
    <w:rsid w:val="00FE6C00"/>
    <w:rsid w:val="00FE6F49"/>
    <w:rsid w:val="00FE6FBD"/>
    <w:rsid w:val="00FE7160"/>
    <w:rsid w:val="00FE75BC"/>
    <w:rsid w:val="00FE75F5"/>
    <w:rsid w:val="00FE768C"/>
    <w:rsid w:val="00FE79B2"/>
    <w:rsid w:val="00FE7AA2"/>
    <w:rsid w:val="00FE7AB5"/>
    <w:rsid w:val="00FE7B73"/>
    <w:rsid w:val="00FE7C8D"/>
    <w:rsid w:val="00FE7D07"/>
    <w:rsid w:val="00FE7D5A"/>
    <w:rsid w:val="00FF00A8"/>
    <w:rsid w:val="00FF01F9"/>
    <w:rsid w:val="00FF02EE"/>
    <w:rsid w:val="00FF0611"/>
    <w:rsid w:val="00FF07D4"/>
    <w:rsid w:val="00FF0A95"/>
    <w:rsid w:val="00FF0AF1"/>
    <w:rsid w:val="00FF0C1B"/>
    <w:rsid w:val="00FF0C84"/>
    <w:rsid w:val="00FF0EEA"/>
    <w:rsid w:val="00FF0FD0"/>
    <w:rsid w:val="00FF1072"/>
    <w:rsid w:val="00FF112D"/>
    <w:rsid w:val="00FF1221"/>
    <w:rsid w:val="00FF13E0"/>
    <w:rsid w:val="00FF1610"/>
    <w:rsid w:val="00FF192C"/>
    <w:rsid w:val="00FF19A0"/>
    <w:rsid w:val="00FF1A63"/>
    <w:rsid w:val="00FF1D8E"/>
    <w:rsid w:val="00FF1DBA"/>
    <w:rsid w:val="00FF1DDD"/>
    <w:rsid w:val="00FF1EFC"/>
    <w:rsid w:val="00FF1F1E"/>
    <w:rsid w:val="00FF2066"/>
    <w:rsid w:val="00FF236A"/>
    <w:rsid w:val="00FF2425"/>
    <w:rsid w:val="00FF246E"/>
    <w:rsid w:val="00FF24B0"/>
    <w:rsid w:val="00FF26EE"/>
    <w:rsid w:val="00FF3180"/>
    <w:rsid w:val="00FF34D2"/>
    <w:rsid w:val="00FF367E"/>
    <w:rsid w:val="00FF38D5"/>
    <w:rsid w:val="00FF3939"/>
    <w:rsid w:val="00FF394D"/>
    <w:rsid w:val="00FF3AA1"/>
    <w:rsid w:val="00FF3C67"/>
    <w:rsid w:val="00FF3E57"/>
    <w:rsid w:val="00FF3F74"/>
    <w:rsid w:val="00FF3F8A"/>
    <w:rsid w:val="00FF4021"/>
    <w:rsid w:val="00FF417A"/>
    <w:rsid w:val="00FF4467"/>
    <w:rsid w:val="00FF455F"/>
    <w:rsid w:val="00FF45C0"/>
    <w:rsid w:val="00FF46DC"/>
    <w:rsid w:val="00FF472B"/>
    <w:rsid w:val="00FF47E3"/>
    <w:rsid w:val="00FF48CC"/>
    <w:rsid w:val="00FF49A6"/>
    <w:rsid w:val="00FF4A78"/>
    <w:rsid w:val="00FF4ACA"/>
    <w:rsid w:val="00FF4C9C"/>
    <w:rsid w:val="00FF4D4D"/>
    <w:rsid w:val="00FF4D58"/>
    <w:rsid w:val="00FF4D76"/>
    <w:rsid w:val="00FF4EA0"/>
    <w:rsid w:val="00FF4F95"/>
    <w:rsid w:val="00FF506F"/>
    <w:rsid w:val="00FF50F0"/>
    <w:rsid w:val="00FF50F6"/>
    <w:rsid w:val="00FF5105"/>
    <w:rsid w:val="00FF51AF"/>
    <w:rsid w:val="00FF52C1"/>
    <w:rsid w:val="00FF59E4"/>
    <w:rsid w:val="00FF5A29"/>
    <w:rsid w:val="00FF5B7E"/>
    <w:rsid w:val="00FF5B8E"/>
    <w:rsid w:val="00FF5BB7"/>
    <w:rsid w:val="00FF5CF1"/>
    <w:rsid w:val="00FF5D86"/>
    <w:rsid w:val="00FF5EDB"/>
    <w:rsid w:val="00FF607B"/>
    <w:rsid w:val="00FF6158"/>
    <w:rsid w:val="00FF635D"/>
    <w:rsid w:val="00FF6497"/>
    <w:rsid w:val="00FF663F"/>
    <w:rsid w:val="00FF6646"/>
    <w:rsid w:val="00FF665C"/>
    <w:rsid w:val="00FF665E"/>
    <w:rsid w:val="00FF6723"/>
    <w:rsid w:val="00FF68D6"/>
    <w:rsid w:val="00FF6990"/>
    <w:rsid w:val="00FF6C93"/>
    <w:rsid w:val="00FF6EB1"/>
    <w:rsid w:val="00FF6EEC"/>
    <w:rsid w:val="00FF7059"/>
    <w:rsid w:val="00FF72DA"/>
    <w:rsid w:val="00FF741F"/>
    <w:rsid w:val="00FF77F5"/>
    <w:rsid w:val="00FF793D"/>
    <w:rsid w:val="00FF7B23"/>
    <w:rsid w:val="00FF7D8E"/>
    <w:rsid w:val="00FF7E0D"/>
    <w:rsid w:val="00FF7E11"/>
    <w:rsid w:val="00FF7EB7"/>
    <w:rsid w:val="00FF7FBB"/>
    <w:rsid w:val="012D6C71"/>
    <w:rsid w:val="019006A0"/>
    <w:rsid w:val="0192737D"/>
    <w:rsid w:val="02862B81"/>
    <w:rsid w:val="02CC7412"/>
    <w:rsid w:val="03BE7B3F"/>
    <w:rsid w:val="04427054"/>
    <w:rsid w:val="062F5F31"/>
    <w:rsid w:val="07E66B7E"/>
    <w:rsid w:val="08BF1891"/>
    <w:rsid w:val="0A060C7D"/>
    <w:rsid w:val="0A3768CB"/>
    <w:rsid w:val="0BCC6D8F"/>
    <w:rsid w:val="0E8974E1"/>
    <w:rsid w:val="0ECB0A74"/>
    <w:rsid w:val="100B1B4A"/>
    <w:rsid w:val="11D408B8"/>
    <w:rsid w:val="12226EFA"/>
    <w:rsid w:val="123F48F1"/>
    <w:rsid w:val="12D55552"/>
    <w:rsid w:val="13F346CD"/>
    <w:rsid w:val="151C1B8C"/>
    <w:rsid w:val="15501A56"/>
    <w:rsid w:val="165223D3"/>
    <w:rsid w:val="16680603"/>
    <w:rsid w:val="16687181"/>
    <w:rsid w:val="166B0FBD"/>
    <w:rsid w:val="16CC3AB5"/>
    <w:rsid w:val="171353AA"/>
    <w:rsid w:val="183D0F04"/>
    <w:rsid w:val="18494B2A"/>
    <w:rsid w:val="18EE2F06"/>
    <w:rsid w:val="19E44721"/>
    <w:rsid w:val="1D07547A"/>
    <w:rsid w:val="1D444A10"/>
    <w:rsid w:val="1EF812F9"/>
    <w:rsid w:val="1F0A0C08"/>
    <w:rsid w:val="203F526E"/>
    <w:rsid w:val="2043CD98"/>
    <w:rsid w:val="2203708E"/>
    <w:rsid w:val="22D83F7D"/>
    <w:rsid w:val="23290E8A"/>
    <w:rsid w:val="247916A6"/>
    <w:rsid w:val="251E00B2"/>
    <w:rsid w:val="251F5106"/>
    <w:rsid w:val="25F0643F"/>
    <w:rsid w:val="27781721"/>
    <w:rsid w:val="279113D8"/>
    <w:rsid w:val="27CA5256"/>
    <w:rsid w:val="294558BA"/>
    <w:rsid w:val="29550038"/>
    <w:rsid w:val="2A3E6F63"/>
    <w:rsid w:val="2C6C673F"/>
    <w:rsid w:val="2D4E1302"/>
    <w:rsid w:val="2E1168AB"/>
    <w:rsid w:val="2E4004A9"/>
    <w:rsid w:val="2E783721"/>
    <w:rsid w:val="30C06819"/>
    <w:rsid w:val="31A36280"/>
    <w:rsid w:val="3249539B"/>
    <w:rsid w:val="328A61B4"/>
    <w:rsid w:val="32CF0434"/>
    <w:rsid w:val="34216895"/>
    <w:rsid w:val="3463319E"/>
    <w:rsid w:val="36FE7497"/>
    <w:rsid w:val="384D4D91"/>
    <w:rsid w:val="39963A6F"/>
    <w:rsid w:val="3C015D25"/>
    <w:rsid w:val="3CF2296A"/>
    <w:rsid w:val="3D574C1C"/>
    <w:rsid w:val="3DBD77B1"/>
    <w:rsid w:val="3E7D1F5E"/>
    <w:rsid w:val="3FE12573"/>
    <w:rsid w:val="41831891"/>
    <w:rsid w:val="439F730E"/>
    <w:rsid w:val="43B745A0"/>
    <w:rsid w:val="46933536"/>
    <w:rsid w:val="47D269E2"/>
    <w:rsid w:val="47ED256A"/>
    <w:rsid w:val="4870066E"/>
    <w:rsid w:val="497C4DAB"/>
    <w:rsid w:val="49AD21E4"/>
    <w:rsid w:val="49B16B72"/>
    <w:rsid w:val="4A4505BB"/>
    <w:rsid w:val="4B173FFD"/>
    <w:rsid w:val="4B4D0D9C"/>
    <w:rsid w:val="4B836E90"/>
    <w:rsid w:val="4D5F3F1B"/>
    <w:rsid w:val="4DD20E8C"/>
    <w:rsid w:val="4FD16C2B"/>
    <w:rsid w:val="50650E57"/>
    <w:rsid w:val="52536E96"/>
    <w:rsid w:val="527C23E9"/>
    <w:rsid w:val="52A31ABC"/>
    <w:rsid w:val="538C75F5"/>
    <w:rsid w:val="55803F3F"/>
    <w:rsid w:val="559E1056"/>
    <w:rsid w:val="55D03BE7"/>
    <w:rsid w:val="565571CF"/>
    <w:rsid w:val="5843718A"/>
    <w:rsid w:val="58DF345E"/>
    <w:rsid w:val="591B4138"/>
    <w:rsid w:val="59492461"/>
    <w:rsid w:val="5A2561FF"/>
    <w:rsid w:val="5A421155"/>
    <w:rsid w:val="5A7126ED"/>
    <w:rsid w:val="5AD811F9"/>
    <w:rsid w:val="5AE90BF4"/>
    <w:rsid w:val="5C023DDB"/>
    <w:rsid w:val="5CCF76C8"/>
    <w:rsid w:val="5CDE6FA3"/>
    <w:rsid w:val="5DD531A1"/>
    <w:rsid w:val="5F863221"/>
    <w:rsid w:val="611B55A3"/>
    <w:rsid w:val="62E2246D"/>
    <w:rsid w:val="63165705"/>
    <w:rsid w:val="6405681A"/>
    <w:rsid w:val="64F8658D"/>
    <w:rsid w:val="66906FB6"/>
    <w:rsid w:val="68DB6F36"/>
    <w:rsid w:val="68E50ABA"/>
    <w:rsid w:val="69AF184E"/>
    <w:rsid w:val="6A0E7616"/>
    <w:rsid w:val="6BC93144"/>
    <w:rsid w:val="6C7945A7"/>
    <w:rsid w:val="6C9939F5"/>
    <w:rsid w:val="6D2D3997"/>
    <w:rsid w:val="6E305D2F"/>
    <w:rsid w:val="74DA4F05"/>
    <w:rsid w:val="74F20C84"/>
    <w:rsid w:val="77D15313"/>
    <w:rsid w:val="77DF31A6"/>
    <w:rsid w:val="78AB06C6"/>
    <w:rsid w:val="78D11D19"/>
    <w:rsid w:val="7952784A"/>
    <w:rsid w:val="79640606"/>
    <w:rsid w:val="7CB773FC"/>
    <w:rsid w:val="7E181486"/>
    <w:rsid w:val="7E5D13DC"/>
    <w:rsid w:val="7E687A56"/>
    <w:rsid w:val="7EC73D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7FACB3"/>
  <w15:docId w15:val="{2308539F-DA3D-45C4-B33A-4A9B8559F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caption" w:qFormat="1"/>
    <w:lsdException w:name="table of figures" w:uiPriority="99" w:qFormat="1"/>
    <w:lsdException w:name="envelope address" w:qFormat="1"/>
    <w:lsdException w:name="envelope return" w:qFormat="1"/>
    <w:lsdException w:name="annotation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uiPriority="22" w:qFormat="1"/>
    <w:lsdException w:name="Emphasis" w:qFormat="1"/>
    <w:lsdException w:name="Document Map" w:qFormat="1"/>
    <w:lsdException w:name="Plain Text" w:qFormat="1"/>
    <w:lsdException w:name="E-mail Signature" w:qFormat="1"/>
    <w:lsdException w:name="HTML Top of Form" w:semiHidden="1" w:uiPriority="99" w:unhideWhenUsed="1"/>
    <w:lsdException w:name="HTML Bottom of Form" w:semiHidden="1" w:uiPriority="99" w:unhideWhenUsed="1"/>
    <w:lsdException w:name="Normal (Web)" w:uiPriority="99" w:unhideWhenUsed="1" w:qFormat="1"/>
    <w:lsdException w:name="HTML Address" w:qFormat="1"/>
    <w:lsdException w:name="HTML Preformatted" w:unhideWhenUsed="1"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Pr>
      <w:rFonts w:eastAsia="Times New Roman"/>
      <w:szCs w:val="24"/>
      <w:lang w:eastAsia="en-US"/>
    </w:rPr>
  </w:style>
  <w:style w:type="paragraph" w:styleId="10">
    <w:name w:val="heading 1"/>
    <w:basedOn w:val="a1"/>
    <w:next w:val="a2"/>
    <w:link w:val="11"/>
    <w:autoRedefine/>
    <w:qFormat/>
    <w:pPr>
      <w:keepNext/>
      <w:spacing w:before="360" w:after="120"/>
      <w:outlineLvl w:val="0"/>
    </w:pPr>
    <w:rPr>
      <w:rFonts w:ascii="Arial" w:eastAsia="宋体" w:hAnsi="Arial" w:cs="Arial"/>
      <w:b/>
      <w:bCs/>
      <w:kern w:val="32"/>
      <w:sz w:val="28"/>
      <w:szCs w:val="32"/>
      <w:lang w:eastAsia="zh-CN"/>
    </w:rPr>
  </w:style>
  <w:style w:type="paragraph" w:styleId="22">
    <w:name w:val="heading 2"/>
    <w:basedOn w:val="a1"/>
    <w:next w:val="a2"/>
    <w:link w:val="23"/>
    <w:autoRedefine/>
    <w:qFormat/>
    <w:pPr>
      <w:keepNext/>
      <w:spacing w:before="240" w:after="60"/>
      <w:outlineLvl w:val="1"/>
    </w:pPr>
    <w:rPr>
      <w:rFonts w:ascii="Arial" w:eastAsia="MS Mincho" w:hAnsi="Arial" w:cs="Arial"/>
      <w:b/>
      <w:bCs/>
      <w:iCs/>
      <w:szCs w:val="28"/>
      <w:lang w:eastAsia="zh-CN"/>
    </w:rPr>
  </w:style>
  <w:style w:type="paragraph" w:styleId="31">
    <w:name w:val="heading 3"/>
    <w:basedOn w:val="a1"/>
    <w:next w:val="a1"/>
    <w:link w:val="32"/>
    <w:autoRedefine/>
    <w:qFormat/>
    <w:pPr>
      <w:keepNext/>
      <w:tabs>
        <w:tab w:val="left" w:pos="-5500"/>
      </w:tabs>
      <w:spacing w:before="240" w:after="60"/>
      <w:outlineLvl w:val="2"/>
    </w:pPr>
    <w:rPr>
      <w:rFonts w:ascii="Arial" w:eastAsia="MS Mincho" w:hAnsi="Arial" w:cs="Arial"/>
      <w:bCs/>
      <w:sz w:val="26"/>
      <w:szCs w:val="26"/>
    </w:rPr>
  </w:style>
  <w:style w:type="paragraph" w:styleId="41">
    <w:name w:val="heading 4"/>
    <w:basedOn w:val="a1"/>
    <w:next w:val="a1"/>
    <w:autoRedefine/>
    <w:qFormat/>
    <w:pPr>
      <w:keepNext/>
      <w:tabs>
        <w:tab w:val="left" w:pos="-5500"/>
      </w:tabs>
      <w:spacing w:before="240" w:after="60"/>
      <w:outlineLvl w:val="3"/>
    </w:pPr>
    <w:rPr>
      <w:rFonts w:eastAsia="MS Mincho"/>
      <w:b/>
      <w:bCs/>
      <w:sz w:val="28"/>
      <w:szCs w:val="28"/>
    </w:rPr>
  </w:style>
  <w:style w:type="paragraph" w:styleId="51">
    <w:name w:val="heading 5"/>
    <w:basedOn w:val="a1"/>
    <w:next w:val="a1"/>
    <w:autoRedefine/>
    <w:qFormat/>
    <w:pPr>
      <w:keepNext/>
      <w:keepLines/>
      <w:tabs>
        <w:tab w:val="left" w:pos="1188"/>
      </w:tabs>
      <w:spacing w:before="280" w:after="290" w:line="376" w:lineRule="auto"/>
      <w:ind w:left="851" w:hanging="851"/>
      <w:outlineLvl w:val="4"/>
    </w:pPr>
    <w:rPr>
      <w:b/>
      <w:bCs/>
      <w:sz w:val="28"/>
      <w:szCs w:val="28"/>
    </w:rPr>
  </w:style>
  <w:style w:type="paragraph" w:styleId="6">
    <w:name w:val="heading 6"/>
    <w:basedOn w:val="a1"/>
    <w:next w:val="a1"/>
    <w:autoRedefine/>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1"/>
    <w:next w:val="a1"/>
    <w:autoRedefine/>
    <w:qFormat/>
    <w:pPr>
      <w:keepNext/>
      <w:keepLines/>
      <w:tabs>
        <w:tab w:val="left" w:pos="1476"/>
      </w:tabs>
      <w:spacing w:before="240" w:after="64" w:line="320" w:lineRule="auto"/>
      <w:ind w:left="1476" w:hanging="1476"/>
      <w:outlineLvl w:val="6"/>
    </w:pPr>
    <w:rPr>
      <w:b/>
      <w:bCs/>
      <w:sz w:val="24"/>
    </w:rPr>
  </w:style>
  <w:style w:type="paragraph" w:styleId="8">
    <w:name w:val="heading 8"/>
    <w:basedOn w:val="a1"/>
    <w:next w:val="a1"/>
    <w:autoRedefine/>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1"/>
    <w:next w:val="a1"/>
    <w:autoRedefine/>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macro"/>
    <w:link w:val="a7"/>
    <w:autoRedefine/>
    <w:qFormat/>
    <w:pPr>
      <w:tabs>
        <w:tab w:val="left" w:pos="480"/>
        <w:tab w:val="left" w:pos="960"/>
        <w:tab w:val="left" w:pos="1440"/>
        <w:tab w:val="left" w:pos="1920"/>
        <w:tab w:val="left" w:pos="2400"/>
        <w:tab w:val="left" w:pos="2880"/>
        <w:tab w:val="left" w:pos="3360"/>
        <w:tab w:val="left" w:pos="3840"/>
        <w:tab w:val="left" w:pos="4320"/>
      </w:tabs>
    </w:pPr>
    <w:rPr>
      <w:rFonts w:ascii="Consolas" w:eastAsia="MS Mincho" w:hAnsi="Consolas"/>
      <w:lang w:val="en-GB" w:eastAsia="en-US"/>
    </w:rPr>
  </w:style>
  <w:style w:type="paragraph" w:styleId="a2">
    <w:name w:val="Body Text"/>
    <w:basedOn w:val="a1"/>
    <w:link w:val="a8"/>
    <w:autoRedefine/>
    <w:qFormat/>
    <w:pPr>
      <w:spacing w:after="120"/>
      <w:jc w:val="both"/>
    </w:pPr>
    <w:rPr>
      <w:rFonts w:eastAsia="MS Mincho"/>
    </w:rPr>
  </w:style>
  <w:style w:type="paragraph" w:styleId="33">
    <w:name w:val="List 3"/>
    <w:basedOn w:val="a1"/>
    <w:autoRedefine/>
    <w:qFormat/>
    <w:pPr>
      <w:spacing w:after="180"/>
      <w:ind w:left="849" w:hanging="283"/>
      <w:contextualSpacing/>
    </w:pPr>
    <w:rPr>
      <w:rFonts w:ascii="Times New Roman" w:eastAsia="MS Mincho" w:hAnsi="Times New Roman"/>
      <w:szCs w:val="20"/>
      <w:lang w:val="en-GB"/>
    </w:rPr>
  </w:style>
  <w:style w:type="paragraph" w:styleId="TOC7">
    <w:name w:val="toc 7"/>
    <w:basedOn w:val="a1"/>
    <w:next w:val="a1"/>
    <w:autoRedefine/>
    <w:qFormat/>
    <w:pPr>
      <w:ind w:leftChars="1200" w:left="2520"/>
    </w:pPr>
  </w:style>
  <w:style w:type="paragraph" w:styleId="2">
    <w:name w:val="List Number 2"/>
    <w:basedOn w:val="a1"/>
    <w:autoRedefine/>
    <w:qFormat/>
    <w:pPr>
      <w:numPr>
        <w:numId w:val="1"/>
      </w:numPr>
      <w:spacing w:after="180"/>
      <w:contextualSpacing/>
    </w:pPr>
    <w:rPr>
      <w:rFonts w:ascii="Times New Roman" w:eastAsia="MS Mincho" w:hAnsi="Times New Roman"/>
      <w:szCs w:val="20"/>
      <w:lang w:val="en-GB"/>
    </w:rPr>
  </w:style>
  <w:style w:type="paragraph" w:styleId="a9">
    <w:name w:val="table of authorities"/>
    <w:basedOn w:val="a1"/>
    <w:next w:val="a1"/>
    <w:autoRedefine/>
    <w:qFormat/>
    <w:pPr>
      <w:ind w:left="200" w:hanging="200"/>
    </w:pPr>
    <w:rPr>
      <w:rFonts w:ascii="Times New Roman" w:eastAsia="MS Mincho" w:hAnsi="Times New Roman"/>
      <w:szCs w:val="20"/>
      <w:lang w:val="en-GB"/>
    </w:rPr>
  </w:style>
  <w:style w:type="paragraph" w:styleId="aa">
    <w:name w:val="Note Heading"/>
    <w:basedOn w:val="a1"/>
    <w:next w:val="a1"/>
    <w:link w:val="ab"/>
    <w:autoRedefine/>
    <w:qFormat/>
    <w:rPr>
      <w:rFonts w:ascii="Times New Roman" w:eastAsia="MS Mincho" w:hAnsi="Times New Roman"/>
      <w:szCs w:val="20"/>
      <w:lang w:val="en-GB"/>
    </w:rPr>
  </w:style>
  <w:style w:type="paragraph" w:styleId="40">
    <w:name w:val="List Bullet 4"/>
    <w:basedOn w:val="a1"/>
    <w:autoRedefine/>
    <w:qFormat/>
    <w:pPr>
      <w:numPr>
        <w:numId w:val="2"/>
      </w:numPr>
      <w:spacing w:after="180"/>
      <w:contextualSpacing/>
    </w:pPr>
    <w:rPr>
      <w:rFonts w:ascii="Times New Roman" w:eastAsia="MS Mincho" w:hAnsi="Times New Roman"/>
      <w:szCs w:val="20"/>
      <w:lang w:val="en-GB"/>
    </w:rPr>
  </w:style>
  <w:style w:type="paragraph" w:styleId="80">
    <w:name w:val="index 8"/>
    <w:basedOn w:val="a1"/>
    <w:next w:val="a1"/>
    <w:autoRedefine/>
    <w:qFormat/>
    <w:pPr>
      <w:ind w:left="1600" w:hanging="200"/>
    </w:pPr>
    <w:rPr>
      <w:rFonts w:ascii="Times New Roman" w:eastAsia="MS Mincho" w:hAnsi="Times New Roman"/>
      <w:szCs w:val="20"/>
      <w:lang w:val="en-GB"/>
    </w:rPr>
  </w:style>
  <w:style w:type="paragraph" w:styleId="ac">
    <w:name w:val="E-mail Signature"/>
    <w:basedOn w:val="a1"/>
    <w:link w:val="ad"/>
    <w:autoRedefine/>
    <w:qFormat/>
    <w:rPr>
      <w:rFonts w:ascii="Times New Roman" w:eastAsia="MS Mincho" w:hAnsi="Times New Roman"/>
      <w:szCs w:val="20"/>
      <w:lang w:val="en-GB"/>
    </w:rPr>
  </w:style>
  <w:style w:type="paragraph" w:styleId="a">
    <w:name w:val="List Number"/>
    <w:basedOn w:val="a1"/>
    <w:autoRedefine/>
    <w:pPr>
      <w:numPr>
        <w:numId w:val="3"/>
      </w:numPr>
      <w:spacing w:after="180"/>
      <w:contextualSpacing/>
    </w:pPr>
    <w:rPr>
      <w:rFonts w:ascii="Times New Roman" w:eastAsia="MS Mincho" w:hAnsi="Times New Roman"/>
      <w:szCs w:val="20"/>
      <w:lang w:val="en-GB"/>
    </w:rPr>
  </w:style>
  <w:style w:type="paragraph" w:styleId="ae">
    <w:name w:val="Normal Indent"/>
    <w:basedOn w:val="a1"/>
    <w:qFormat/>
    <w:pPr>
      <w:spacing w:after="180"/>
      <w:ind w:left="720"/>
    </w:pPr>
    <w:rPr>
      <w:rFonts w:ascii="Times New Roman" w:eastAsia="MS Mincho" w:hAnsi="Times New Roman"/>
      <w:szCs w:val="20"/>
      <w:lang w:val="en-GB"/>
    </w:rPr>
  </w:style>
  <w:style w:type="paragraph" w:styleId="af">
    <w:name w:val="caption"/>
    <w:basedOn w:val="a1"/>
    <w:next w:val="a1"/>
    <w:link w:val="12"/>
    <w:qFormat/>
    <w:pPr>
      <w:overflowPunct w:val="0"/>
      <w:autoSpaceDE w:val="0"/>
      <w:autoSpaceDN w:val="0"/>
      <w:adjustRightInd w:val="0"/>
      <w:spacing w:before="120" w:after="120"/>
      <w:textAlignment w:val="baseline"/>
    </w:pPr>
    <w:rPr>
      <w:szCs w:val="20"/>
      <w:lang w:val="en-GB"/>
    </w:rPr>
  </w:style>
  <w:style w:type="paragraph" w:styleId="52">
    <w:name w:val="index 5"/>
    <w:basedOn w:val="a1"/>
    <w:next w:val="a1"/>
    <w:autoRedefine/>
    <w:qFormat/>
    <w:pPr>
      <w:ind w:left="1000" w:hanging="200"/>
    </w:pPr>
    <w:rPr>
      <w:rFonts w:ascii="Times New Roman" w:eastAsia="MS Mincho" w:hAnsi="Times New Roman"/>
      <w:szCs w:val="20"/>
      <w:lang w:val="en-GB"/>
    </w:rPr>
  </w:style>
  <w:style w:type="paragraph" w:styleId="a0">
    <w:name w:val="List Bullet"/>
    <w:basedOn w:val="a1"/>
    <w:qFormat/>
    <w:pPr>
      <w:numPr>
        <w:numId w:val="4"/>
      </w:numPr>
      <w:spacing w:after="180"/>
      <w:contextualSpacing/>
    </w:pPr>
    <w:rPr>
      <w:rFonts w:ascii="Times New Roman" w:eastAsia="MS Mincho" w:hAnsi="Times New Roman"/>
      <w:szCs w:val="20"/>
      <w:lang w:val="en-GB"/>
    </w:rPr>
  </w:style>
  <w:style w:type="paragraph" w:styleId="af0">
    <w:name w:val="envelope address"/>
    <w:basedOn w:val="a1"/>
    <w:autoRedefine/>
    <w:qFormat/>
    <w:pPr>
      <w:framePr w:w="7920" w:h="1980" w:hRule="exact" w:hSpace="180" w:wrap="auto" w:hAnchor="page" w:xAlign="center" w:yAlign="bottom"/>
      <w:snapToGrid w:val="0"/>
      <w:ind w:leftChars="1400" w:left="100"/>
    </w:pPr>
    <w:rPr>
      <w:rFonts w:asciiTheme="majorHAnsi" w:eastAsiaTheme="majorEastAsia" w:hAnsiTheme="majorHAnsi" w:cstheme="majorBidi"/>
      <w:sz w:val="24"/>
    </w:rPr>
  </w:style>
  <w:style w:type="paragraph" w:styleId="af1">
    <w:name w:val="Document Map"/>
    <w:basedOn w:val="a1"/>
    <w:link w:val="af2"/>
    <w:qFormat/>
    <w:pPr>
      <w:shd w:val="clear" w:color="auto" w:fill="000080"/>
    </w:pPr>
  </w:style>
  <w:style w:type="paragraph" w:styleId="af3">
    <w:name w:val="toa heading"/>
    <w:basedOn w:val="a1"/>
    <w:next w:val="a1"/>
    <w:autoRedefine/>
    <w:qFormat/>
    <w:pPr>
      <w:spacing w:before="120"/>
    </w:pPr>
    <w:rPr>
      <w:rFonts w:asciiTheme="majorHAnsi" w:eastAsiaTheme="majorEastAsia" w:hAnsiTheme="majorHAnsi" w:cstheme="majorBidi"/>
      <w:sz w:val="24"/>
    </w:rPr>
  </w:style>
  <w:style w:type="paragraph" w:styleId="af4">
    <w:name w:val="annotation text"/>
    <w:basedOn w:val="a1"/>
    <w:link w:val="13"/>
    <w:autoRedefine/>
    <w:qFormat/>
  </w:style>
  <w:style w:type="paragraph" w:styleId="60">
    <w:name w:val="index 6"/>
    <w:basedOn w:val="a1"/>
    <w:next w:val="a1"/>
    <w:autoRedefine/>
    <w:qFormat/>
    <w:pPr>
      <w:ind w:left="1200" w:hanging="200"/>
    </w:pPr>
    <w:rPr>
      <w:rFonts w:ascii="Times New Roman" w:eastAsia="MS Mincho" w:hAnsi="Times New Roman"/>
      <w:szCs w:val="20"/>
      <w:lang w:val="en-GB"/>
    </w:rPr>
  </w:style>
  <w:style w:type="paragraph" w:styleId="af5">
    <w:name w:val="Salutation"/>
    <w:basedOn w:val="a1"/>
    <w:next w:val="a1"/>
    <w:link w:val="af6"/>
    <w:autoRedefine/>
    <w:qFormat/>
    <w:pPr>
      <w:spacing w:after="180"/>
    </w:pPr>
    <w:rPr>
      <w:rFonts w:ascii="Times New Roman" w:eastAsia="MS Mincho" w:hAnsi="Times New Roman"/>
      <w:szCs w:val="20"/>
      <w:lang w:val="en-GB"/>
    </w:rPr>
  </w:style>
  <w:style w:type="paragraph" w:styleId="34">
    <w:name w:val="Body Text 3"/>
    <w:basedOn w:val="a1"/>
    <w:link w:val="35"/>
    <w:autoRedefine/>
    <w:qFormat/>
    <w:pPr>
      <w:spacing w:after="120"/>
    </w:pPr>
    <w:rPr>
      <w:rFonts w:ascii="Times New Roman" w:eastAsia="MS Mincho" w:hAnsi="Times New Roman"/>
      <w:sz w:val="16"/>
      <w:szCs w:val="16"/>
      <w:lang w:val="en-GB"/>
    </w:rPr>
  </w:style>
  <w:style w:type="paragraph" w:styleId="af7">
    <w:name w:val="Closing"/>
    <w:basedOn w:val="a1"/>
    <w:link w:val="af8"/>
    <w:autoRedefine/>
    <w:qFormat/>
    <w:pPr>
      <w:ind w:left="4252"/>
    </w:pPr>
    <w:rPr>
      <w:rFonts w:ascii="Times New Roman" w:eastAsia="MS Mincho" w:hAnsi="Times New Roman"/>
      <w:szCs w:val="20"/>
      <w:lang w:val="en-GB"/>
    </w:rPr>
  </w:style>
  <w:style w:type="paragraph" w:styleId="30">
    <w:name w:val="List Bullet 3"/>
    <w:basedOn w:val="a1"/>
    <w:autoRedefine/>
    <w:qFormat/>
    <w:pPr>
      <w:numPr>
        <w:numId w:val="5"/>
      </w:numPr>
      <w:spacing w:after="180"/>
      <w:contextualSpacing/>
    </w:pPr>
    <w:rPr>
      <w:rFonts w:ascii="Times New Roman" w:eastAsia="MS Mincho" w:hAnsi="Times New Roman"/>
      <w:szCs w:val="20"/>
      <w:lang w:val="en-GB"/>
    </w:rPr>
  </w:style>
  <w:style w:type="paragraph" w:styleId="af9">
    <w:name w:val="Body Text Indent"/>
    <w:basedOn w:val="a1"/>
    <w:link w:val="afa"/>
    <w:autoRedefine/>
    <w:qFormat/>
    <w:pPr>
      <w:spacing w:after="120"/>
      <w:ind w:left="283"/>
    </w:pPr>
    <w:rPr>
      <w:rFonts w:ascii="Times New Roman" w:eastAsia="MS Mincho" w:hAnsi="Times New Roman"/>
      <w:szCs w:val="20"/>
      <w:lang w:val="en-GB"/>
    </w:rPr>
  </w:style>
  <w:style w:type="paragraph" w:styleId="3">
    <w:name w:val="List Number 3"/>
    <w:basedOn w:val="a1"/>
    <w:autoRedefine/>
    <w:qFormat/>
    <w:pPr>
      <w:numPr>
        <w:numId w:val="6"/>
      </w:numPr>
      <w:spacing w:after="180"/>
      <w:contextualSpacing/>
    </w:pPr>
    <w:rPr>
      <w:rFonts w:ascii="Times New Roman" w:eastAsia="MS Mincho" w:hAnsi="Times New Roman"/>
      <w:szCs w:val="20"/>
      <w:lang w:val="en-GB"/>
    </w:rPr>
  </w:style>
  <w:style w:type="paragraph" w:styleId="21">
    <w:name w:val="List 2"/>
    <w:basedOn w:val="afb"/>
    <w:autoRedefine/>
    <w:qFormat/>
    <w:pPr>
      <w:numPr>
        <w:numId w:val="7"/>
      </w:numPr>
      <w:spacing w:before="180"/>
    </w:pPr>
    <w:rPr>
      <w:rFonts w:ascii="Arial" w:hAnsi="Arial"/>
      <w:sz w:val="22"/>
      <w:szCs w:val="20"/>
    </w:rPr>
  </w:style>
  <w:style w:type="paragraph" w:styleId="afb">
    <w:name w:val="List"/>
    <w:basedOn w:val="a1"/>
    <w:autoRedefine/>
    <w:qFormat/>
    <w:pPr>
      <w:ind w:left="283" w:hanging="283"/>
    </w:pPr>
  </w:style>
  <w:style w:type="paragraph" w:styleId="afc">
    <w:name w:val="List Continue"/>
    <w:basedOn w:val="a1"/>
    <w:autoRedefine/>
    <w:qFormat/>
    <w:pPr>
      <w:spacing w:after="120"/>
      <w:ind w:left="283"/>
      <w:contextualSpacing/>
    </w:pPr>
    <w:rPr>
      <w:rFonts w:ascii="Times New Roman" w:eastAsia="MS Mincho" w:hAnsi="Times New Roman"/>
      <w:szCs w:val="20"/>
      <w:lang w:val="en-GB"/>
    </w:rPr>
  </w:style>
  <w:style w:type="paragraph" w:styleId="afd">
    <w:name w:val="Block Text"/>
    <w:basedOn w:val="a1"/>
    <w:autoRedefine/>
    <w:qFormat/>
    <w:pPr>
      <w:spacing w:after="120"/>
      <w:ind w:leftChars="700" w:left="1440" w:rightChars="700" w:right="1440"/>
    </w:pPr>
  </w:style>
  <w:style w:type="paragraph" w:styleId="20">
    <w:name w:val="List Bullet 2"/>
    <w:basedOn w:val="a1"/>
    <w:autoRedefine/>
    <w:qFormat/>
    <w:pPr>
      <w:numPr>
        <w:numId w:val="8"/>
      </w:numPr>
      <w:spacing w:after="180"/>
      <w:contextualSpacing/>
    </w:pPr>
    <w:rPr>
      <w:rFonts w:ascii="Times New Roman" w:eastAsia="MS Mincho" w:hAnsi="Times New Roman"/>
      <w:szCs w:val="20"/>
      <w:lang w:val="en-GB"/>
    </w:rPr>
  </w:style>
  <w:style w:type="paragraph" w:styleId="HTML">
    <w:name w:val="HTML Address"/>
    <w:basedOn w:val="a1"/>
    <w:link w:val="HTML0"/>
    <w:autoRedefine/>
    <w:qFormat/>
    <w:rPr>
      <w:rFonts w:ascii="Times New Roman" w:eastAsia="MS Mincho" w:hAnsi="Times New Roman"/>
      <w:i/>
      <w:iCs/>
      <w:szCs w:val="20"/>
      <w:lang w:val="en-GB"/>
    </w:rPr>
  </w:style>
  <w:style w:type="paragraph" w:styleId="42">
    <w:name w:val="index 4"/>
    <w:basedOn w:val="a1"/>
    <w:next w:val="a1"/>
    <w:autoRedefine/>
    <w:qFormat/>
    <w:pPr>
      <w:ind w:left="800" w:hanging="200"/>
    </w:pPr>
    <w:rPr>
      <w:rFonts w:ascii="Times New Roman" w:eastAsia="MS Mincho" w:hAnsi="Times New Roman"/>
      <w:szCs w:val="20"/>
      <w:lang w:val="en-GB"/>
    </w:rPr>
  </w:style>
  <w:style w:type="paragraph" w:styleId="TOC5">
    <w:name w:val="toc 5"/>
    <w:basedOn w:val="TOC4"/>
    <w:autoRedefine/>
    <w:qFormat/>
    <w:pPr>
      <w:ind w:left="1701" w:hanging="1701"/>
    </w:pPr>
  </w:style>
  <w:style w:type="paragraph" w:styleId="TOC4">
    <w:name w:val="toc 4"/>
    <w:basedOn w:val="TOC3"/>
    <w:autoRedefine/>
    <w:qFormat/>
    <w:pPr>
      <w:ind w:left="1418" w:hanging="1418"/>
    </w:pPr>
  </w:style>
  <w:style w:type="paragraph" w:styleId="TOC3">
    <w:name w:val="toc 3"/>
    <w:basedOn w:val="TOC2"/>
    <w:autoRedefine/>
    <w:qFormat/>
    <w:pPr>
      <w:ind w:left="1134" w:hanging="1134"/>
    </w:pPr>
  </w:style>
  <w:style w:type="paragraph" w:styleId="TOC2">
    <w:name w:val="toc 2"/>
    <w:basedOn w:val="TOC1"/>
    <w:autoRedefine/>
    <w:uiPriority w:val="39"/>
    <w:qFormat/>
    <w:pPr>
      <w:keepLines/>
      <w:widowControl w:val="0"/>
      <w:tabs>
        <w:tab w:val="right" w:leader="dot" w:pos="9639"/>
      </w:tabs>
      <w:ind w:left="851" w:right="425" w:hanging="851"/>
    </w:pPr>
    <w:rPr>
      <w:rFonts w:ascii="Times New Roman" w:eastAsia="MS Mincho" w:hAnsi="Times New Roman"/>
      <w:szCs w:val="20"/>
      <w:lang w:val="en-GB"/>
    </w:rPr>
  </w:style>
  <w:style w:type="paragraph" w:styleId="TOC1">
    <w:name w:val="toc 1"/>
    <w:basedOn w:val="a1"/>
    <w:next w:val="a1"/>
    <w:autoRedefine/>
    <w:uiPriority w:val="39"/>
    <w:qFormat/>
  </w:style>
  <w:style w:type="paragraph" w:styleId="afe">
    <w:name w:val="Plain Text"/>
    <w:basedOn w:val="a1"/>
    <w:link w:val="aff"/>
    <w:qFormat/>
    <w:rPr>
      <w:rFonts w:ascii="Consolas" w:eastAsia="MS Mincho" w:hAnsi="Consolas"/>
      <w:sz w:val="21"/>
      <w:szCs w:val="21"/>
      <w:lang w:val="en-GB"/>
    </w:rPr>
  </w:style>
  <w:style w:type="paragraph" w:styleId="50">
    <w:name w:val="List Bullet 5"/>
    <w:basedOn w:val="a1"/>
    <w:autoRedefine/>
    <w:qFormat/>
    <w:pPr>
      <w:numPr>
        <w:numId w:val="9"/>
      </w:numPr>
      <w:spacing w:after="180"/>
      <w:contextualSpacing/>
    </w:pPr>
    <w:rPr>
      <w:rFonts w:ascii="Times New Roman" w:eastAsia="MS Mincho" w:hAnsi="Times New Roman"/>
      <w:szCs w:val="20"/>
      <w:lang w:val="en-GB"/>
    </w:rPr>
  </w:style>
  <w:style w:type="paragraph" w:styleId="4">
    <w:name w:val="List Number 4"/>
    <w:basedOn w:val="a1"/>
    <w:autoRedefine/>
    <w:qFormat/>
    <w:pPr>
      <w:numPr>
        <w:numId w:val="10"/>
      </w:numPr>
      <w:spacing w:after="180"/>
      <w:contextualSpacing/>
    </w:pPr>
    <w:rPr>
      <w:rFonts w:ascii="Times New Roman" w:eastAsia="MS Mincho" w:hAnsi="Times New Roman"/>
      <w:szCs w:val="20"/>
      <w:lang w:val="en-GB"/>
    </w:rPr>
  </w:style>
  <w:style w:type="paragraph" w:styleId="TOC8">
    <w:name w:val="toc 8"/>
    <w:basedOn w:val="TOC1"/>
    <w:autoRedefine/>
    <w:uiPriority w:val="39"/>
    <w:qFormat/>
    <w:pPr>
      <w:keepNext/>
      <w:keepLines/>
      <w:widowControl w:val="0"/>
      <w:tabs>
        <w:tab w:val="right" w:leader="dot" w:pos="9639"/>
      </w:tabs>
      <w:overflowPunct w:val="0"/>
      <w:autoSpaceDE w:val="0"/>
      <w:autoSpaceDN w:val="0"/>
      <w:adjustRightInd w:val="0"/>
      <w:spacing w:before="180"/>
      <w:ind w:left="2693" w:right="425" w:hanging="2693"/>
      <w:textAlignment w:val="baseline"/>
    </w:pPr>
    <w:rPr>
      <w:rFonts w:eastAsia="宋体"/>
      <w:b/>
      <w:sz w:val="22"/>
      <w:szCs w:val="20"/>
      <w:lang w:eastAsia="zh-CN"/>
    </w:rPr>
  </w:style>
  <w:style w:type="paragraph" w:styleId="36">
    <w:name w:val="index 3"/>
    <w:basedOn w:val="a1"/>
    <w:next w:val="a1"/>
    <w:autoRedefine/>
    <w:qFormat/>
    <w:pPr>
      <w:ind w:left="600" w:hanging="200"/>
    </w:pPr>
    <w:rPr>
      <w:rFonts w:ascii="Times New Roman" w:eastAsia="MS Mincho" w:hAnsi="Times New Roman"/>
      <w:szCs w:val="20"/>
      <w:lang w:val="en-GB"/>
    </w:rPr>
  </w:style>
  <w:style w:type="paragraph" w:styleId="aff0">
    <w:name w:val="Date"/>
    <w:basedOn w:val="a1"/>
    <w:next w:val="a1"/>
    <w:link w:val="aff1"/>
    <w:qFormat/>
    <w:pPr>
      <w:spacing w:after="180"/>
    </w:pPr>
    <w:rPr>
      <w:rFonts w:ascii="Times New Roman" w:eastAsia="MS Mincho" w:hAnsi="Times New Roman"/>
      <w:szCs w:val="20"/>
      <w:lang w:val="en-GB"/>
    </w:rPr>
  </w:style>
  <w:style w:type="paragraph" w:styleId="24">
    <w:name w:val="Body Text Indent 2"/>
    <w:basedOn w:val="a1"/>
    <w:link w:val="25"/>
    <w:autoRedefine/>
    <w:qFormat/>
    <w:pPr>
      <w:spacing w:after="120" w:line="480" w:lineRule="auto"/>
      <w:ind w:left="283"/>
    </w:pPr>
    <w:rPr>
      <w:rFonts w:ascii="Times New Roman" w:eastAsia="MS Mincho" w:hAnsi="Times New Roman"/>
      <w:szCs w:val="20"/>
      <w:lang w:val="en-GB"/>
    </w:rPr>
  </w:style>
  <w:style w:type="paragraph" w:styleId="aff2">
    <w:name w:val="endnote text"/>
    <w:basedOn w:val="a1"/>
    <w:link w:val="aff3"/>
    <w:autoRedefine/>
    <w:qFormat/>
    <w:rPr>
      <w:rFonts w:ascii="Times New Roman" w:eastAsia="MS Mincho" w:hAnsi="Times New Roman"/>
      <w:szCs w:val="20"/>
      <w:lang w:val="en-GB"/>
    </w:rPr>
  </w:style>
  <w:style w:type="paragraph" w:styleId="53">
    <w:name w:val="List Continue 5"/>
    <w:basedOn w:val="a1"/>
    <w:autoRedefine/>
    <w:qFormat/>
    <w:pPr>
      <w:spacing w:after="120"/>
      <w:ind w:left="1415"/>
      <w:contextualSpacing/>
    </w:pPr>
    <w:rPr>
      <w:rFonts w:ascii="Times New Roman" w:eastAsia="MS Mincho" w:hAnsi="Times New Roman"/>
      <w:szCs w:val="20"/>
      <w:lang w:val="en-GB"/>
    </w:rPr>
  </w:style>
  <w:style w:type="paragraph" w:styleId="aff4">
    <w:name w:val="Balloon Text"/>
    <w:basedOn w:val="a1"/>
    <w:link w:val="aff5"/>
    <w:autoRedefine/>
    <w:semiHidden/>
    <w:qFormat/>
    <w:rPr>
      <w:sz w:val="18"/>
      <w:szCs w:val="18"/>
    </w:rPr>
  </w:style>
  <w:style w:type="paragraph" w:styleId="aff6">
    <w:name w:val="footer"/>
    <w:basedOn w:val="a1"/>
    <w:link w:val="aff7"/>
    <w:autoRedefine/>
    <w:uiPriority w:val="99"/>
    <w:qFormat/>
    <w:pPr>
      <w:tabs>
        <w:tab w:val="center" w:pos="4153"/>
        <w:tab w:val="right" w:pos="8306"/>
      </w:tabs>
      <w:snapToGrid w:val="0"/>
    </w:pPr>
    <w:rPr>
      <w:sz w:val="18"/>
      <w:szCs w:val="18"/>
    </w:rPr>
  </w:style>
  <w:style w:type="paragraph" w:styleId="aff8">
    <w:name w:val="envelope return"/>
    <w:basedOn w:val="a1"/>
    <w:autoRedefine/>
    <w:qFormat/>
    <w:pPr>
      <w:snapToGrid w:val="0"/>
    </w:pPr>
    <w:rPr>
      <w:rFonts w:asciiTheme="majorHAnsi" w:eastAsiaTheme="majorEastAsia" w:hAnsiTheme="majorHAnsi" w:cstheme="majorBidi"/>
    </w:rPr>
  </w:style>
  <w:style w:type="paragraph" w:styleId="aff9">
    <w:name w:val="header"/>
    <w:basedOn w:val="a1"/>
    <w:link w:val="affa"/>
    <w:qFormat/>
    <w:pPr>
      <w:tabs>
        <w:tab w:val="center" w:pos="4536"/>
        <w:tab w:val="right" w:pos="9072"/>
      </w:tabs>
    </w:pPr>
    <w:rPr>
      <w:rFonts w:ascii="Arial" w:eastAsia="MS Mincho" w:hAnsi="Arial"/>
      <w:b/>
    </w:rPr>
  </w:style>
  <w:style w:type="paragraph" w:styleId="affb">
    <w:name w:val="Signature"/>
    <w:basedOn w:val="a1"/>
    <w:link w:val="affc"/>
    <w:autoRedefine/>
    <w:qFormat/>
    <w:pPr>
      <w:ind w:left="4252"/>
    </w:pPr>
    <w:rPr>
      <w:rFonts w:ascii="Times New Roman" w:eastAsia="MS Mincho" w:hAnsi="Times New Roman"/>
      <w:szCs w:val="20"/>
      <w:lang w:val="en-GB"/>
    </w:rPr>
  </w:style>
  <w:style w:type="paragraph" w:styleId="43">
    <w:name w:val="List Continue 4"/>
    <w:basedOn w:val="a1"/>
    <w:autoRedefine/>
    <w:qFormat/>
    <w:pPr>
      <w:spacing w:after="120"/>
      <w:ind w:left="1132"/>
      <w:contextualSpacing/>
    </w:pPr>
    <w:rPr>
      <w:rFonts w:ascii="Times New Roman" w:eastAsia="MS Mincho" w:hAnsi="Times New Roman"/>
      <w:szCs w:val="20"/>
      <w:lang w:val="en-GB"/>
    </w:rPr>
  </w:style>
  <w:style w:type="paragraph" w:styleId="affd">
    <w:name w:val="Subtitle"/>
    <w:basedOn w:val="a1"/>
    <w:next w:val="a1"/>
    <w:link w:val="affe"/>
    <w:autoRedefine/>
    <w:qFormat/>
    <w:pPr>
      <w:spacing w:before="240" w:after="60" w:line="312" w:lineRule="auto"/>
      <w:jc w:val="center"/>
      <w:outlineLvl w:val="1"/>
    </w:pPr>
    <w:rPr>
      <w:rFonts w:ascii="Calibri" w:eastAsia="Yu Mincho" w:hAnsi="Calibri"/>
      <w:color w:val="5A5A5A"/>
      <w:spacing w:val="15"/>
      <w:sz w:val="22"/>
      <w:szCs w:val="22"/>
    </w:rPr>
  </w:style>
  <w:style w:type="paragraph" w:styleId="5">
    <w:name w:val="List Number 5"/>
    <w:basedOn w:val="a1"/>
    <w:autoRedefine/>
    <w:qFormat/>
    <w:pPr>
      <w:numPr>
        <w:numId w:val="11"/>
      </w:numPr>
      <w:spacing w:after="180"/>
      <w:contextualSpacing/>
    </w:pPr>
    <w:rPr>
      <w:rFonts w:ascii="Times New Roman" w:eastAsia="MS Mincho" w:hAnsi="Times New Roman"/>
      <w:szCs w:val="20"/>
      <w:lang w:val="en-GB"/>
    </w:rPr>
  </w:style>
  <w:style w:type="paragraph" w:styleId="afff">
    <w:name w:val="footnote text"/>
    <w:basedOn w:val="a1"/>
    <w:link w:val="afff0"/>
    <w:autoRedefine/>
    <w:qFormat/>
    <w:rPr>
      <w:rFonts w:ascii="Times New Roman" w:eastAsia="MS Mincho" w:hAnsi="Times New Roman"/>
      <w:szCs w:val="20"/>
      <w:lang w:val="en-GB"/>
    </w:rPr>
  </w:style>
  <w:style w:type="paragraph" w:styleId="TOC6">
    <w:name w:val="toc 6"/>
    <w:basedOn w:val="TOC5"/>
    <w:next w:val="a1"/>
    <w:autoRedefine/>
    <w:qFormat/>
    <w:pPr>
      <w:ind w:left="1985" w:hanging="1985"/>
    </w:pPr>
  </w:style>
  <w:style w:type="paragraph" w:styleId="54">
    <w:name w:val="List 5"/>
    <w:basedOn w:val="a1"/>
    <w:autoRedefine/>
    <w:qFormat/>
    <w:pPr>
      <w:spacing w:after="180"/>
      <w:ind w:left="1415" w:hanging="283"/>
      <w:contextualSpacing/>
    </w:pPr>
    <w:rPr>
      <w:rFonts w:ascii="Times New Roman" w:eastAsia="MS Mincho" w:hAnsi="Times New Roman"/>
      <w:szCs w:val="20"/>
      <w:lang w:val="en-GB"/>
    </w:rPr>
  </w:style>
  <w:style w:type="paragraph" w:styleId="37">
    <w:name w:val="Body Text Indent 3"/>
    <w:basedOn w:val="a1"/>
    <w:link w:val="38"/>
    <w:autoRedefine/>
    <w:qFormat/>
    <w:pPr>
      <w:spacing w:after="120"/>
      <w:ind w:left="283"/>
    </w:pPr>
    <w:rPr>
      <w:rFonts w:ascii="Times New Roman" w:eastAsia="MS Mincho" w:hAnsi="Times New Roman"/>
      <w:sz w:val="16"/>
      <w:szCs w:val="16"/>
      <w:lang w:val="en-GB"/>
    </w:rPr>
  </w:style>
  <w:style w:type="paragraph" w:styleId="70">
    <w:name w:val="index 7"/>
    <w:basedOn w:val="a1"/>
    <w:next w:val="a1"/>
    <w:autoRedefine/>
    <w:qFormat/>
    <w:pPr>
      <w:ind w:left="1400" w:hanging="200"/>
    </w:pPr>
    <w:rPr>
      <w:rFonts w:ascii="Times New Roman" w:eastAsia="MS Mincho" w:hAnsi="Times New Roman"/>
      <w:szCs w:val="20"/>
      <w:lang w:val="en-GB"/>
    </w:rPr>
  </w:style>
  <w:style w:type="paragraph" w:styleId="90">
    <w:name w:val="index 9"/>
    <w:basedOn w:val="a1"/>
    <w:next w:val="a1"/>
    <w:autoRedefine/>
    <w:qFormat/>
    <w:pPr>
      <w:ind w:left="1800" w:hanging="200"/>
    </w:pPr>
    <w:rPr>
      <w:rFonts w:ascii="Times New Roman" w:eastAsia="MS Mincho" w:hAnsi="Times New Roman"/>
      <w:szCs w:val="20"/>
      <w:lang w:val="en-GB"/>
    </w:rPr>
  </w:style>
  <w:style w:type="paragraph" w:styleId="afff1">
    <w:name w:val="table of figures"/>
    <w:basedOn w:val="a1"/>
    <w:next w:val="a1"/>
    <w:autoRedefine/>
    <w:uiPriority w:val="99"/>
    <w:qFormat/>
    <w:rPr>
      <w:rFonts w:ascii="Times New Roman" w:eastAsia="MS Mincho" w:hAnsi="Times New Roman"/>
      <w:szCs w:val="20"/>
      <w:lang w:val="en-GB"/>
    </w:rPr>
  </w:style>
  <w:style w:type="paragraph" w:styleId="TOC9">
    <w:name w:val="toc 9"/>
    <w:basedOn w:val="TOC8"/>
    <w:autoRedefine/>
    <w:uiPriority w:val="39"/>
    <w:qFormat/>
    <w:pPr>
      <w:overflowPunct/>
      <w:autoSpaceDE/>
      <w:autoSpaceDN/>
      <w:adjustRightInd/>
      <w:ind w:left="1418" w:hanging="1418"/>
      <w:textAlignment w:val="auto"/>
    </w:pPr>
    <w:rPr>
      <w:rFonts w:ascii="Times New Roman" w:eastAsia="MS Mincho" w:hAnsi="Times New Roman"/>
      <w:lang w:val="en-GB" w:eastAsia="en-US"/>
    </w:rPr>
  </w:style>
  <w:style w:type="paragraph" w:styleId="26">
    <w:name w:val="Body Text 2"/>
    <w:basedOn w:val="a1"/>
    <w:link w:val="27"/>
    <w:autoRedefine/>
    <w:qFormat/>
    <w:pPr>
      <w:spacing w:after="120" w:line="480" w:lineRule="auto"/>
    </w:pPr>
    <w:rPr>
      <w:rFonts w:ascii="Times New Roman" w:eastAsia="MS Mincho" w:hAnsi="Times New Roman"/>
      <w:szCs w:val="20"/>
      <w:lang w:val="en-GB"/>
    </w:rPr>
  </w:style>
  <w:style w:type="paragraph" w:styleId="44">
    <w:name w:val="List 4"/>
    <w:basedOn w:val="a1"/>
    <w:autoRedefine/>
    <w:qFormat/>
    <w:pPr>
      <w:spacing w:after="180"/>
      <w:ind w:left="1132" w:hanging="283"/>
      <w:contextualSpacing/>
    </w:pPr>
    <w:rPr>
      <w:rFonts w:ascii="Times New Roman" w:eastAsia="MS Mincho" w:hAnsi="Times New Roman"/>
      <w:szCs w:val="20"/>
      <w:lang w:val="en-GB"/>
    </w:rPr>
  </w:style>
  <w:style w:type="paragraph" w:styleId="28">
    <w:name w:val="List Continue 2"/>
    <w:basedOn w:val="a1"/>
    <w:autoRedefine/>
    <w:qFormat/>
    <w:pPr>
      <w:spacing w:after="120"/>
      <w:ind w:left="566"/>
      <w:contextualSpacing/>
    </w:pPr>
    <w:rPr>
      <w:rFonts w:ascii="Times New Roman" w:eastAsia="MS Mincho" w:hAnsi="Times New Roman"/>
      <w:szCs w:val="20"/>
      <w:lang w:val="en-GB"/>
    </w:rPr>
  </w:style>
  <w:style w:type="paragraph" w:styleId="afff2">
    <w:name w:val="Message Header"/>
    <w:basedOn w:val="a1"/>
    <w:link w:val="14"/>
    <w:autoRedefine/>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paragraph" w:styleId="HTML1">
    <w:name w:val="HTML Preformatted"/>
    <w:basedOn w:val="a1"/>
    <w:link w:val="HTML2"/>
    <w:autoRedefine/>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eastAsia="宋体" w:hAnsi="宋体" w:cs="宋体"/>
      <w:sz w:val="24"/>
      <w:lang w:eastAsia="zh-CN"/>
    </w:rPr>
  </w:style>
  <w:style w:type="paragraph" w:styleId="afff3">
    <w:name w:val="Normal (Web)"/>
    <w:basedOn w:val="a1"/>
    <w:autoRedefine/>
    <w:uiPriority w:val="99"/>
    <w:unhideWhenUsed/>
    <w:qFormat/>
    <w:pPr>
      <w:spacing w:before="100" w:beforeAutospacing="1" w:after="100" w:afterAutospacing="1"/>
    </w:pPr>
    <w:rPr>
      <w:rFonts w:ascii="宋体" w:eastAsia="宋体" w:hAnsi="宋体" w:cs="宋体"/>
      <w:sz w:val="24"/>
      <w:lang w:eastAsia="zh-CN"/>
    </w:rPr>
  </w:style>
  <w:style w:type="paragraph" w:styleId="39">
    <w:name w:val="List Continue 3"/>
    <w:basedOn w:val="a1"/>
    <w:autoRedefine/>
    <w:qFormat/>
    <w:pPr>
      <w:spacing w:after="120"/>
      <w:ind w:left="849"/>
      <w:contextualSpacing/>
    </w:pPr>
    <w:rPr>
      <w:rFonts w:ascii="Times New Roman" w:eastAsia="MS Mincho" w:hAnsi="Times New Roman"/>
      <w:szCs w:val="20"/>
      <w:lang w:val="en-GB"/>
    </w:rPr>
  </w:style>
  <w:style w:type="paragraph" w:styleId="15">
    <w:name w:val="index 1"/>
    <w:basedOn w:val="a1"/>
    <w:next w:val="a1"/>
    <w:autoRedefine/>
    <w:qFormat/>
    <w:pPr>
      <w:ind w:left="200" w:hanging="200"/>
    </w:pPr>
    <w:rPr>
      <w:rFonts w:ascii="Times New Roman" w:eastAsia="MS Mincho" w:hAnsi="Times New Roman"/>
      <w:szCs w:val="20"/>
      <w:lang w:val="en-GB"/>
    </w:rPr>
  </w:style>
  <w:style w:type="paragraph" w:styleId="29">
    <w:name w:val="index 2"/>
    <w:basedOn w:val="a1"/>
    <w:next w:val="a1"/>
    <w:autoRedefine/>
    <w:qFormat/>
    <w:pPr>
      <w:ind w:left="400" w:hanging="200"/>
    </w:pPr>
    <w:rPr>
      <w:rFonts w:ascii="Times New Roman" w:eastAsia="MS Mincho" w:hAnsi="Times New Roman"/>
      <w:szCs w:val="20"/>
      <w:lang w:val="en-GB"/>
    </w:rPr>
  </w:style>
  <w:style w:type="paragraph" w:styleId="afff4">
    <w:name w:val="Title"/>
    <w:basedOn w:val="a1"/>
    <w:next w:val="a1"/>
    <w:link w:val="afff5"/>
    <w:autoRedefine/>
    <w:qFormat/>
    <w:pPr>
      <w:spacing w:before="240" w:after="60"/>
      <w:jc w:val="center"/>
      <w:outlineLvl w:val="0"/>
    </w:pPr>
    <w:rPr>
      <w:rFonts w:ascii="Calibri Light" w:eastAsia="Yu Gothic Light" w:hAnsi="Calibri Light"/>
      <w:spacing w:val="-10"/>
      <w:kern w:val="28"/>
      <w:sz w:val="56"/>
      <w:szCs w:val="56"/>
    </w:rPr>
  </w:style>
  <w:style w:type="paragraph" w:styleId="afff6">
    <w:name w:val="annotation subject"/>
    <w:basedOn w:val="af4"/>
    <w:next w:val="af4"/>
    <w:link w:val="afff7"/>
    <w:autoRedefine/>
    <w:qFormat/>
    <w:rPr>
      <w:b/>
      <w:bCs/>
    </w:rPr>
  </w:style>
  <w:style w:type="paragraph" w:styleId="afff8">
    <w:name w:val="Body Text First Indent"/>
    <w:basedOn w:val="a2"/>
    <w:link w:val="afff9"/>
    <w:autoRedefine/>
    <w:qFormat/>
    <w:pPr>
      <w:spacing w:after="180"/>
      <w:ind w:firstLine="360"/>
      <w:jc w:val="left"/>
    </w:pPr>
    <w:rPr>
      <w:rFonts w:ascii="Times New Roman" w:hAnsi="Times New Roman"/>
      <w:szCs w:val="20"/>
      <w:lang w:val="en-GB"/>
    </w:rPr>
  </w:style>
  <w:style w:type="paragraph" w:styleId="2a">
    <w:name w:val="Body Text First Indent 2"/>
    <w:basedOn w:val="af9"/>
    <w:link w:val="2b"/>
    <w:autoRedefine/>
    <w:qFormat/>
    <w:pPr>
      <w:spacing w:after="180"/>
      <w:ind w:left="360" w:firstLine="360"/>
    </w:pPr>
  </w:style>
  <w:style w:type="table" w:styleId="afffa">
    <w:name w:val="Table Grid"/>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b">
    <w:name w:val="Strong"/>
    <w:basedOn w:val="a3"/>
    <w:autoRedefine/>
    <w:uiPriority w:val="22"/>
    <w:qFormat/>
    <w:rPr>
      <w:b/>
      <w:bCs/>
    </w:rPr>
  </w:style>
  <w:style w:type="character" w:styleId="afffc">
    <w:name w:val="FollowedHyperlink"/>
    <w:autoRedefine/>
    <w:qFormat/>
    <w:rPr>
      <w:color w:val="954F72"/>
      <w:u w:val="single"/>
    </w:rPr>
  </w:style>
  <w:style w:type="character" w:styleId="afffd">
    <w:name w:val="Hyperlink"/>
    <w:autoRedefine/>
    <w:qFormat/>
    <w:rPr>
      <w:color w:val="0000FF"/>
      <w:u w:val="single"/>
    </w:rPr>
  </w:style>
  <w:style w:type="character" w:styleId="afffe">
    <w:name w:val="annotation reference"/>
    <w:autoRedefine/>
    <w:qFormat/>
    <w:rPr>
      <w:sz w:val="21"/>
      <w:szCs w:val="21"/>
    </w:rPr>
  </w:style>
  <w:style w:type="character" w:customStyle="1" w:styleId="apple-converted-space">
    <w:name w:val="apple-converted-space"/>
    <w:basedOn w:val="a3"/>
    <w:autoRedefine/>
    <w:qFormat/>
  </w:style>
  <w:style w:type="character" w:customStyle="1" w:styleId="affff">
    <w:name w:val="题注 字符"/>
    <w:autoRedefine/>
    <w:qFormat/>
    <w:rPr>
      <w:rFonts w:eastAsia="Times New Roman"/>
      <w:b/>
      <w:bCs/>
      <w:lang w:eastAsia="en-US"/>
    </w:rPr>
  </w:style>
  <w:style w:type="character" w:customStyle="1" w:styleId="32">
    <w:name w:val="标题 3 字符"/>
    <w:link w:val="31"/>
    <w:autoRedefine/>
    <w:qFormat/>
    <w:rPr>
      <w:rFonts w:ascii="Arial" w:eastAsia="MS Mincho" w:hAnsi="Arial" w:cs="Arial"/>
      <w:bCs/>
      <w:sz w:val="26"/>
      <w:szCs w:val="26"/>
      <w:lang w:eastAsia="en-US"/>
    </w:rPr>
  </w:style>
  <w:style w:type="character" w:customStyle="1" w:styleId="B1">
    <w:name w:val="B1 (文字)"/>
    <w:link w:val="B10"/>
    <w:autoRedefine/>
    <w:qFormat/>
    <w:rPr>
      <w:rFonts w:eastAsia="Times New Roman"/>
      <w:lang w:val="en-GB" w:eastAsia="en-GB"/>
    </w:rPr>
  </w:style>
  <w:style w:type="paragraph" w:customStyle="1" w:styleId="B10">
    <w:name w:val="B1"/>
    <w:basedOn w:val="afb"/>
    <w:link w:val="B1"/>
    <w:autoRedefine/>
    <w:qFormat/>
    <w:pPr>
      <w:overflowPunct w:val="0"/>
      <w:autoSpaceDE w:val="0"/>
      <w:autoSpaceDN w:val="0"/>
      <w:adjustRightInd w:val="0"/>
      <w:spacing w:after="180"/>
      <w:ind w:left="568" w:hanging="284"/>
      <w:textAlignment w:val="baseline"/>
    </w:pPr>
    <w:rPr>
      <w:szCs w:val="20"/>
      <w:lang w:val="en-GB" w:eastAsia="en-GB"/>
    </w:rPr>
  </w:style>
  <w:style w:type="character" w:customStyle="1" w:styleId="B1Zchn">
    <w:name w:val="B1 Zchn"/>
    <w:autoRedefine/>
    <w:qFormat/>
    <w:rPr>
      <w:lang w:eastAsia="en-US"/>
    </w:rPr>
  </w:style>
  <w:style w:type="character" w:customStyle="1" w:styleId="2c">
    <w:name w:val="批注文字 字符2"/>
    <w:autoRedefine/>
    <w:uiPriority w:val="99"/>
    <w:semiHidden/>
    <w:qFormat/>
    <w:rPr>
      <w:rFonts w:eastAsia="Times New Roman"/>
      <w:szCs w:val="24"/>
      <w:lang w:eastAsia="en-US"/>
    </w:rPr>
  </w:style>
  <w:style w:type="character" w:customStyle="1" w:styleId="tran">
    <w:name w:val="tran"/>
    <w:autoRedefine/>
    <w:qFormat/>
  </w:style>
  <w:style w:type="character" w:customStyle="1" w:styleId="TAHCar">
    <w:name w:val="TAH Car"/>
    <w:link w:val="TAH"/>
    <w:autoRedefine/>
    <w:uiPriority w:val="99"/>
    <w:qFormat/>
    <w:rPr>
      <w:rFonts w:ascii="Arial" w:eastAsia="Times New Roman" w:hAnsi="Arial"/>
      <w:b/>
      <w:sz w:val="18"/>
      <w:lang w:val="en-GB" w:eastAsia="en-US"/>
    </w:rPr>
  </w:style>
  <w:style w:type="paragraph" w:customStyle="1" w:styleId="TAH">
    <w:name w:val="TAH"/>
    <w:basedOn w:val="a1"/>
    <w:link w:val="TAHCar"/>
    <w:autoRedefine/>
    <w:qFormat/>
    <w:pPr>
      <w:keepNext/>
      <w:keepLines/>
      <w:jc w:val="center"/>
    </w:pPr>
    <w:rPr>
      <w:rFonts w:ascii="Arial" w:hAnsi="Arial"/>
      <w:b/>
      <w:sz w:val="18"/>
      <w:szCs w:val="20"/>
      <w:lang w:val="en-GB"/>
    </w:rPr>
  </w:style>
  <w:style w:type="character" w:customStyle="1" w:styleId="B2Char">
    <w:name w:val="B2 Char"/>
    <w:link w:val="B2"/>
    <w:autoRedefine/>
    <w:qFormat/>
    <w:rPr>
      <w:rFonts w:eastAsia="Times New Roman"/>
      <w:lang w:val="en-GB" w:eastAsia="en-GB"/>
    </w:rPr>
  </w:style>
  <w:style w:type="paragraph" w:customStyle="1" w:styleId="B2">
    <w:name w:val="B2"/>
    <w:basedOn w:val="21"/>
    <w:link w:val="B2Char"/>
    <w:autoRedefine/>
    <w:qFormat/>
    <w:pPr>
      <w:numPr>
        <w:numId w:val="0"/>
      </w:numPr>
      <w:overflowPunct w:val="0"/>
      <w:autoSpaceDE w:val="0"/>
      <w:autoSpaceDN w:val="0"/>
      <w:adjustRightInd w:val="0"/>
      <w:spacing w:before="0" w:after="180"/>
      <w:ind w:left="851" w:hanging="284"/>
      <w:textAlignment w:val="baseline"/>
    </w:pPr>
    <w:rPr>
      <w:rFonts w:ascii="Times New Roman" w:hAnsi="Times New Roman"/>
      <w:sz w:val="20"/>
      <w:lang w:val="en-GB" w:eastAsia="en-GB"/>
    </w:rPr>
  </w:style>
  <w:style w:type="character" w:customStyle="1" w:styleId="LGTdocChar">
    <w:name w:val="LGTdoc_본문 Char"/>
    <w:link w:val="LGTdoc"/>
    <w:autoRedefine/>
    <w:qFormat/>
    <w:rPr>
      <w:rFonts w:eastAsia="Batang"/>
      <w:kern w:val="2"/>
      <w:sz w:val="22"/>
      <w:szCs w:val="24"/>
      <w:lang w:val="en-GB" w:eastAsia="ko-KR" w:bidi="ar-SA"/>
    </w:rPr>
  </w:style>
  <w:style w:type="paragraph" w:customStyle="1" w:styleId="LGTdoc">
    <w:name w:val="LGTdoc_본문"/>
    <w:basedOn w:val="a1"/>
    <w:link w:val="LGTdocChar"/>
    <w:autoRedefine/>
    <w:qFormat/>
    <w:pPr>
      <w:widowControl w:val="0"/>
      <w:autoSpaceDE w:val="0"/>
      <w:autoSpaceDN w:val="0"/>
      <w:adjustRightInd w:val="0"/>
      <w:snapToGrid w:val="0"/>
      <w:spacing w:afterLines="50" w:after="120" w:line="264" w:lineRule="auto"/>
      <w:jc w:val="both"/>
    </w:pPr>
    <w:rPr>
      <w:rFonts w:eastAsia="Batang"/>
      <w:kern w:val="2"/>
      <w:sz w:val="22"/>
      <w:lang w:val="en-GB" w:eastAsia="ko-KR"/>
    </w:rPr>
  </w:style>
  <w:style w:type="character" w:customStyle="1" w:styleId="12">
    <w:name w:val="题注 字符1"/>
    <w:link w:val="af"/>
    <w:autoRedefine/>
    <w:qFormat/>
    <w:rPr>
      <w:lang w:val="en-GB" w:eastAsia="en-US" w:bidi="ar-SA"/>
    </w:rPr>
  </w:style>
  <w:style w:type="character" w:customStyle="1" w:styleId="affff0">
    <w:name w:val="批注文字 字符"/>
    <w:autoRedefine/>
    <w:uiPriority w:val="99"/>
    <w:qFormat/>
    <w:rPr>
      <w:kern w:val="2"/>
      <w:sz w:val="24"/>
      <w:szCs w:val="22"/>
    </w:rPr>
  </w:style>
  <w:style w:type="character" w:customStyle="1" w:styleId="affff1">
    <w:name w:val="列表段落 字符"/>
    <w:autoRedefine/>
    <w:uiPriority w:val="34"/>
    <w:qFormat/>
    <w:rPr>
      <w:rFonts w:ascii="Times" w:hAnsi="Times"/>
      <w:szCs w:val="24"/>
      <w:lang w:val="en-GB"/>
    </w:rPr>
  </w:style>
  <w:style w:type="character" w:customStyle="1" w:styleId="TACChar">
    <w:name w:val="TAC Char"/>
    <w:link w:val="TAC"/>
    <w:autoRedefine/>
    <w:qFormat/>
    <w:rPr>
      <w:rFonts w:ascii="Arial" w:eastAsia="Times New Roman" w:hAnsi="Arial"/>
      <w:sz w:val="18"/>
      <w:lang w:val="en-GB" w:eastAsia="en-GB"/>
    </w:rPr>
  </w:style>
  <w:style w:type="paragraph" w:customStyle="1" w:styleId="TAC">
    <w:name w:val="TAC"/>
    <w:basedOn w:val="a1"/>
    <w:link w:val="TACChar"/>
    <w:autoRedefine/>
    <w:qFormat/>
    <w:pPr>
      <w:keepNext/>
      <w:keepLines/>
      <w:overflowPunct w:val="0"/>
      <w:autoSpaceDE w:val="0"/>
      <w:autoSpaceDN w:val="0"/>
      <w:adjustRightInd w:val="0"/>
      <w:jc w:val="center"/>
      <w:textAlignment w:val="baseline"/>
    </w:pPr>
    <w:rPr>
      <w:rFonts w:ascii="Arial" w:hAnsi="Arial"/>
      <w:sz w:val="18"/>
      <w:szCs w:val="20"/>
      <w:lang w:val="en-GB" w:eastAsia="en-GB"/>
    </w:rPr>
  </w:style>
  <w:style w:type="character" w:customStyle="1" w:styleId="affa">
    <w:name w:val="页眉 字符"/>
    <w:link w:val="aff9"/>
    <w:autoRedefine/>
    <w:qFormat/>
    <w:rPr>
      <w:rFonts w:ascii="Arial" w:eastAsia="MS Mincho" w:hAnsi="Arial"/>
      <w:b/>
      <w:szCs w:val="24"/>
      <w:lang w:val="en-US" w:eastAsia="en-US" w:bidi="ar-SA"/>
    </w:rPr>
  </w:style>
  <w:style w:type="character" w:customStyle="1" w:styleId="a8">
    <w:name w:val="正文文本 字符"/>
    <w:link w:val="a2"/>
    <w:autoRedefine/>
    <w:qFormat/>
    <w:rPr>
      <w:rFonts w:eastAsia="MS Mincho"/>
      <w:szCs w:val="24"/>
      <w:lang w:val="en-US" w:eastAsia="en-US" w:bidi="ar-SA"/>
    </w:rPr>
  </w:style>
  <w:style w:type="character" w:customStyle="1" w:styleId="23">
    <w:name w:val="标题 2 字符"/>
    <w:link w:val="22"/>
    <w:autoRedefine/>
    <w:qFormat/>
    <w:rPr>
      <w:rFonts w:ascii="Arial" w:eastAsia="MS Mincho" w:hAnsi="Arial" w:cs="Arial"/>
      <w:b/>
      <w:bCs/>
      <w:iCs/>
      <w:szCs w:val="28"/>
    </w:rPr>
  </w:style>
  <w:style w:type="character" w:customStyle="1" w:styleId="btChar">
    <w:name w:val="bt Char"/>
    <w:autoRedefine/>
    <w:qFormat/>
    <w:rPr>
      <w:rFonts w:ascii="Arial" w:eastAsia="MS Mincho" w:hAnsi="Arial" w:cs="Arial"/>
      <w:color w:val="0000FF"/>
      <w:kern w:val="2"/>
      <w:szCs w:val="24"/>
      <w:lang w:val="en-US" w:eastAsia="en-US" w:bidi="ar-SA"/>
    </w:rPr>
  </w:style>
  <w:style w:type="character" w:customStyle="1" w:styleId="13">
    <w:name w:val="批注文字 字符1"/>
    <w:link w:val="af4"/>
    <w:autoRedefine/>
    <w:uiPriority w:val="99"/>
    <w:qFormat/>
    <w:rPr>
      <w:rFonts w:eastAsia="Times New Roman"/>
      <w:szCs w:val="24"/>
      <w:lang w:eastAsia="en-US"/>
    </w:rPr>
  </w:style>
  <w:style w:type="character" w:customStyle="1" w:styleId="16">
    <w:name w:val="列表段落 字符1"/>
    <w:aliases w:val="列表段落1 字符,- Bullets 字符,Lista1 字符,?? ?? 字符,????? 字符,???? 字符,列出段落1 字符,中等深浅网格 1 - 着色 21 字符,¥¡¡¡¡ì¬º¥¹¥È¶ÎÂä 字符,ÁÐ³ö¶ÎÂä 字符,—ño’i—Ž 字符,¥ê¥¹¥È¶ÎÂä 字符,1st level - Bullet List Paragraph 字符,Lettre d'introduction 字符,Paragrafo elenco 字符,Bullet list 字符"/>
    <w:link w:val="affff2"/>
    <w:autoRedefine/>
    <w:uiPriority w:val="34"/>
    <w:qFormat/>
    <w:locked/>
    <w:rPr>
      <w:rFonts w:ascii="Calibri" w:hAnsi="Calibri"/>
      <w:kern w:val="2"/>
      <w:sz w:val="21"/>
      <w:szCs w:val="22"/>
    </w:rPr>
  </w:style>
  <w:style w:type="paragraph" w:styleId="affff2">
    <w:name w:val="List Paragraph"/>
    <w:aliases w:val="列表段落1,- Bullets,Lista1,?? ??,?????,????,列出段落1,中等深浅网格 1 - 着色 21,¥¡¡¡¡ì¬º¥¹¥È¶ÎÂä,ÁÐ³ö¶ÎÂä,—ño’i—Ž,¥ê¥¹¥È¶ÎÂä,1st level - Bullet List Paragraph,Lettre d'introduction,Paragrafo elenco,Normal bullet 2,Bullet list,목록단락,列,リスト段落,numbered,목록 단락"/>
    <w:basedOn w:val="a1"/>
    <w:link w:val="16"/>
    <w:autoRedefine/>
    <w:uiPriority w:val="34"/>
    <w:qFormat/>
    <w:pPr>
      <w:widowControl w:val="0"/>
      <w:ind w:firstLineChars="200" w:firstLine="420"/>
      <w:jc w:val="both"/>
    </w:pPr>
    <w:rPr>
      <w:rFonts w:ascii="Calibri" w:eastAsia="宋体" w:hAnsi="Calibri"/>
      <w:kern w:val="2"/>
      <w:sz w:val="21"/>
      <w:szCs w:val="22"/>
      <w:lang w:eastAsia="zh-CN"/>
    </w:rPr>
  </w:style>
  <w:style w:type="character" w:customStyle="1" w:styleId="THChar">
    <w:name w:val="TH Char"/>
    <w:link w:val="TH"/>
    <w:autoRedefine/>
    <w:qFormat/>
    <w:rPr>
      <w:rFonts w:ascii="Arial" w:eastAsia="Times New Roman" w:hAnsi="Arial"/>
      <w:b/>
      <w:lang w:val="en-GB" w:eastAsia="en-US"/>
    </w:rPr>
  </w:style>
  <w:style w:type="paragraph" w:customStyle="1" w:styleId="TH">
    <w:name w:val="TH"/>
    <w:basedOn w:val="a1"/>
    <w:link w:val="THChar"/>
    <w:autoRedefine/>
    <w:qFormat/>
    <w:pPr>
      <w:keepNext/>
      <w:keepLines/>
      <w:spacing w:before="60" w:after="180"/>
      <w:jc w:val="center"/>
    </w:pPr>
    <w:rPr>
      <w:rFonts w:ascii="Arial" w:hAnsi="Arial"/>
      <w:b/>
      <w:szCs w:val="20"/>
      <w:lang w:val="en-GB"/>
    </w:rPr>
  </w:style>
  <w:style w:type="character" w:customStyle="1" w:styleId="TALChar">
    <w:name w:val="TAL Char"/>
    <w:link w:val="TAL"/>
    <w:autoRedefine/>
    <w:qFormat/>
    <w:rPr>
      <w:rFonts w:ascii="Arial" w:eastAsia="Times New Roman" w:hAnsi="Arial"/>
      <w:sz w:val="18"/>
      <w:lang w:val="en-GB" w:eastAsia="en-US"/>
    </w:rPr>
  </w:style>
  <w:style w:type="paragraph" w:customStyle="1" w:styleId="TAL">
    <w:name w:val="TAL"/>
    <w:basedOn w:val="a1"/>
    <w:link w:val="TALChar"/>
    <w:autoRedefine/>
    <w:qFormat/>
    <w:pPr>
      <w:keepNext/>
      <w:keepLines/>
    </w:pPr>
    <w:rPr>
      <w:rFonts w:ascii="Arial" w:hAnsi="Arial"/>
      <w:sz w:val="18"/>
      <w:szCs w:val="20"/>
      <w:lang w:val="en-GB"/>
    </w:rPr>
  </w:style>
  <w:style w:type="paragraph" w:customStyle="1" w:styleId="CharCharCharCharCharCharCharCharCharCharCharCharCharCharCharChar">
    <w:name w:val="Char Char Char Char Char Char Char Char Char Char Char Char Char Char Char Char"/>
    <w:basedOn w:val="af1"/>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a1"/>
    <w:autoRedefine/>
    <w:semiHidden/>
    <w:qFormat/>
    <w:pPr>
      <w:keepNext/>
      <w:tabs>
        <w:tab w:val="left" w:pos="720"/>
      </w:tabs>
      <w:autoSpaceDE w:val="0"/>
      <w:autoSpaceDN w:val="0"/>
      <w:adjustRightInd w:val="0"/>
      <w:ind w:left="720" w:hanging="360"/>
      <w:jc w:val="both"/>
    </w:pPr>
    <w:rPr>
      <w:rFonts w:eastAsia="Times New Roman"/>
      <w:kern w:val="2"/>
      <w:lang w:val="en-GB"/>
    </w:rPr>
  </w:style>
  <w:style w:type="paragraph" w:customStyle="1" w:styleId="Observation">
    <w:name w:val="Observation"/>
    <w:basedOn w:val="Proposal"/>
    <w:link w:val="ObservationChar"/>
    <w:autoRedefine/>
    <w:qFormat/>
    <w:pPr>
      <w:numPr>
        <w:numId w:val="12"/>
      </w:numPr>
      <w:tabs>
        <w:tab w:val="clear" w:pos="1304"/>
      </w:tabs>
      <w:ind w:left="1701" w:hanging="1701"/>
    </w:pPr>
  </w:style>
  <w:style w:type="paragraph" w:customStyle="1" w:styleId="Proposal">
    <w:name w:val="Proposal"/>
    <w:basedOn w:val="a1"/>
    <w:autoRedefine/>
    <w:qFormat/>
    <w:pPr>
      <w:numPr>
        <w:numId w:val="13"/>
      </w:numPr>
      <w:tabs>
        <w:tab w:val="clear" w:pos="1304"/>
        <w:tab w:val="left" w:pos="1701"/>
      </w:tabs>
      <w:overflowPunct w:val="0"/>
      <w:autoSpaceDE w:val="0"/>
      <w:autoSpaceDN w:val="0"/>
      <w:adjustRightInd w:val="0"/>
      <w:spacing w:after="120"/>
      <w:ind w:left="1701" w:hanging="1701"/>
      <w:jc w:val="both"/>
      <w:textAlignment w:val="baseline"/>
    </w:pPr>
    <w:rPr>
      <w:rFonts w:ascii="Arial" w:eastAsia="宋体" w:hAnsi="Arial"/>
      <w:b/>
      <w:bCs/>
      <w:szCs w:val="20"/>
      <w:lang w:eastAsia="zh-CN"/>
    </w:rPr>
  </w:style>
  <w:style w:type="paragraph" w:customStyle="1" w:styleId="CharCharCharCharCharChar">
    <w:name w:val="Char Char Char Char Char Char"/>
    <w:autoRedefine/>
    <w:semiHidden/>
    <w:qFormat/>
    <w:pPr>
      <w:keepNext/>
      <w:tabs>
        <w:tab w:val="left" w:pos="567"/>
      </w:tabs>
      <w:autoSpaceDE w:val="0"/>
      <w:autoSpaceDN w:val="0"/>
      <w:adjustRightInd w:val="0"/>
      <w:spacing w:before="60" w:after="60"/>
      <w:jc w:val="both"/>
    </w:pPr>
    <w:rPr>
      <w:rFonts w:ascii="Arial" w:hAnsi="Arial" w:cs="Arial"/>
      <w:color w:val="0000FF"/>
      <w:kern w:val="2"/>
    </w:rPr>
  </w:style>
  <w:style w:type="paragraph" w:customStyle="1" w:styleId="H6">
    <w:name w:val="H6"/>
    <w:basedOn w:val="51"/>
    <w:next w:val="a1"/>
    <w:autoRedefine/>
    <w:qFormat/>
    <w:pPr>
      <w:tabs>
        <w:tab w:val="clear" w:pos="1188"/>
      </w:tabs>
      <w:spacing w:before="120" w:after="180" w:line="240" w:lineRule="auto"/>
      <w:ind w:left="1985" w:hanging="1985"/>
      <w:outlineLvl w:val="9"/>
    </w:pPr>
    <w:rPr>
      <w:rFonts w:ascii="Arial" w:eastAsia="宋体" w:hAnsi="Arial"/>
      <w:b w:val="0"/>
      <w:bCs w:val="0"/>
      <w:sz w:val="20"/>
      <w:szCs w:val="20"/>
      <w:lang w:val="en-GB"/>
    </w:rPr>
  </w:style>
  <w:style w:type="paragraph" w:customStyle="1" w:styleId="TdocHeader2">
    <w:name w:val="Tdoc_Header_2"/>
    <w:basedOn w:val="a1"/>
    <w:autoRedefine/>
    <w:qFormat/>
    <w:pPr>
      <w:widowControl w:val="0"/>
      <w:tabs>
        <w:tab w:val="left" w:pos="1701"/>
        <w:tab w:val="right" w:pos="9072"/>
        <w:tab w:val="right" w:pos="10206"/>
      </w:tabs>
      <w:jc w:val="both"/>
    </w:pPr>
    <w:rPr>
      <w:rFonts w:ascii="Arial" w:eastAsia="Batang" w:hAnsi="Arial"/>
      <w:b/>
      <w:sz w:val="18"/>
      <w:szCs w:val="20"/>
      <w:lang w:val="en-GB"/>
    </w:rPr>
  </w:style>
  <w:style w:type="paragraph" w:customStyle="1" w:styleId="CharCharCharCharCharCharCharCharCharChar">
    <w:name w:val="Char Char Char Char Char Char Char Char Char Char"/>
    <w:basedOn w:val="af1"/>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Char1">
    <w:name w:val="Char1"/>
    <w:autoRedefine/>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ecxmsonormal">
    <w:name w:val="ecxmsonormal"/>
    <w:basedOn w:val="a1"/>
    <w:autoRedefine/>
    <w:qFormat/>
    <w:pPr>
      <w:spacing w:before="100" w:beforeAutospacing="1" w:after="100" w:afterAutospacing="1"/>
    </w:pPr>
    <w:rPr>
      <w:rFonts w:ascii="宋体" w:eastAsia="宋体" w:hAnsi="宋体" w:cs="宋体"/>
      <w:sz w:val="24"/>
      <w:lang w:eastAsia="zh-CN"/>
    </w:rPr>
  </w:style>
  <w:style w:type="paragraph" w:customStyle="1" w:styleId="ecxmsobodytext">
    <w:name w:val="ecxmsobodytext"/>
    <w:basedOn w:val="a1"/>
    <w:autoRedefine/>
    <w:qFormat/>
    <w:pPr>
      <w:spacing w:before="100" w:beforeAutospacing="1" w:after="100" w:afterAutospacing="1"/>
    </w:pPr>
    <w:rPr>
      <w:rFonts w:ascii="宋体" w:eastAsia="宋体" w:hAnsi="宋体" w:cs="宋体"/>
      <w:sz w:val="24"/>
      <w:lang w:eastAsia="zh-CN"/>
    </w:rPr>
  </w:style>
  <w:style w:type="paragraph" w:customStyle="1" w:styleId="Char">
    <w:name w:val="Char"/>
    <w:autoRedefine/>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MotorolaResponse1CharCharCharCharCharChar">
    <w:name w:val="Motorola Response1 Char Char Char Char Char Char"/>
    <w:next w:val="a1"/>
    <w:autoRedefine/>
    <w:semiHidden/>
    <w:qFormat/>
    <w:pPr>
      <w:keepNext/>
      <w:tabs>
        <w:tab w:val="left" w:pos="420"/>
      </w:tabs>
      <w:autoSpaceDE w:val="0"/>
      <w:autoSpaceDN w:val="0"/>
      <w:adjustRightInd w:val="0"/>
      <w:ind w:left="420" w:hanging="420"/>
      <w:jc w:val="both"/>
    </w:pPr>
    <w:rPr>
      <w:rFonts w:eastAsia="Times New Roman"/>
      <w:kern w:val="2"/>
      <w:lang w:val="en-GB"/>
    </w:rPr>
  </w:style>
  <w:style w:type="paragraph" w:customStyle="1" w:styleId="TF">
    <w:name w:val="TF"/>
    <w:basedOn w:val="TH"/>
    <w:autoRedefine/>
    <w:qFormat/>
    <w:pPr>
      <w:keepNext w:val="0"/>
      <w:spacing w:before="0" w:after="240"/>
    </w:pPr>
  </w:style>
  <w:style w:type="paragraph" w:customStyle="1" w:styleId="CharCharCharCharCharCharCharCharCharCharCharCharChar">
    <w:name w:val="Char Char Char Char Char Char Char Char Char Char Char Char Char"/>
    <w:basedOn w:val="af1"/>
    <w:autoRedefine/>
    <w:qFormat/>
    <w:pPr>
      <w:widowControl w:val="0"/>
      <w:adjustRightInd w:val="0"/>
      <w:spacing w:line="436" w:lineRule="exact"/>
      <w:ind w:left="357"/>
      <w:outlineLvl w:val="3"/>
    </w:pPr>
    <w:rPr>
      <w:rFonts w:ascii="Tahoma" w:eastAsia="宋体" w:hAnsi="Tahoma"/>
      <w:b/>
      <w:kern w:val="2"/>
      <w:sz w:val="24"/>
      <w:lang w:eastAsia="zh-CN"/>
    </w:rPr>
  </w:style>
  <w:style w:type="paragraph" w:customStyle="1" w:styleId="EQ">
    <w:name w:val="EQ"/>
    <w:basedOn w:val="a1"/>
    <w:next w:val="a1"/>
    <w:autoRedefine/>
    <w:qFormat/>
    <w:pPr>
      <w:keepLines/>
      <w:tabs>
        <w:tab w:val="center" w:pos="4536"/>
        <w:tab w:val="right" w:pos="9072"/>
      </w:tabs>
      <w:overflowPunct w:val="0"/>
      <w:autoSpaceDE w:val="0"/>
      <w:autoSpaceDN w:val="0"/>
      <w:adjustRightInd w:val="0"/>
      <w:spacing w:after="180"/>
      <w:textAlignment w:val="baseline"/>
    </w:pPr>
    <w:rPr>
      <w:szCs w:val="20"/>
      <w:lang w:val="en-GB" w:eastAsia="en-GB"/>
    </w:rPr>
  </w:style>
  <w:style w:type="paragraph" w:customStyle="1" w:styleId="CharChar1CharChar">
    <w:name w:val="Char Char1 Char Char"/>
    <w:basedOn w:val="a1"/>
    <w:autoRedefine/>
    <w:qFormat/>
    <w:rPr>
      <w:rFonts w:ascii="Times" w:hAnsi="Times"/>
      <w:sz w:val="22"/>
      <w:szCs w:val="20"/>
    </w:rPr>
  </w:style>
  <w:style w:type="paragraph" w:customStyle="1" w:styleId="17">
    <w:name w:val="수정1"/>
    <w:autoRedefine/>
    <w:uiPriority w:val="99"/>
    <w:unhideWhenUsed/>
    <w:qFormat/>
    <w:rPr>
      <w:rFonts w:eastAsia="Times New Roman"/>
      <w:szCs w:val="24"/>
      <w:lang w:eastAsia="en-US"/>
    </w:rPr>
  </w:style>
  <w:style w:type="paragraph" w:customStyle="1" w:styleId="TdocHeading1">
    <w:name w:val="Tdoc_Heading_1"/>
    <w:basedOn w:val="10"/>
    <w:next w:val="a2"/>
    <w:autoRedefine/>
    <w:qFormat/>
    <w:pPr>
      <w:numPr>
        <w:numId w:val="14"/>
      </w:numPr>
      <w:tabs>
        <w:tab w:val="left" w:pos="567"/>
      </w:tabs>
      <w:spacing w:before="240"/>
      <w:ind w:left="357" w:hanging="357"/>
      <w:jc w:val="both"/>
    </w:pPr>
    <w:rPr>
      <w:rFonts w:eastAsia="Batang" w:cs="Times New Roman"/>
      <w:bCs w:val="0"/>
      <w:kern w:val="28"/>
      <w:sz w:val="24"/>
      <w:szCs w:val="20"/>
      <w:lang w:eastAsia="en-US"/>
    </w:rPr>
  </w:style>
  <w:style w:type="paragraph" w:customStyle="1" w:styleId="00BodyText">
    <w:name w:val="00 BodyText"/>
    <w:basedOn w:val="a1"/>
    <w:autoRedefine/>
    <w:qFormat/>
    <w:pPr>
      <w:spacing w:after="220"/>
    </w:pPr>
    <w:rPr>
      <w:rFonts w:ascii="Arial" w:eastAsia="宋体" w:hAnsi="Arial"/>
      <w:sz w:val="22"/>
      <w:szCs w:val="20"/>
    </w:rPr>
  </w:style>
  <w:style w:type="paragraph" w:customStyle="1" w:styleId="FP">
    <w:name w:val="FP"/>
    <w:basedOn w:val="a1"/>
    <w:autoRedefine/>
    <w:qFormat/>
    <w:pPr>
      <w:overflowPunct w:val="0"/>
      <w:autoSpaceDE w:val="0"/>
      <w:autoSpaceDN w:val="0"/>
      <w:adjustRightInd w:val="0"/>
      <w:textAlignment w:val="baseline"/>
    </w:pPr>
    <w:rPr>
      <w:rFonts w:eastAsia="MS Mincho"/>
      <w:szCs w:val="20"/>
      <w:lang w:val="en-GB"/>
    </w:rPr>
  </w:style>
  <w:style w:type="character" w:customStyle="1" w:styleId="Char0">
    <w:name w:val="列出段落 Char"/>
    <w:autoRedefine/>
    <w:uiPriority w:val="34"/>
    <w:qFormat/>
    <w:rPr>
      <w:rFonts w:ascii="Times" w:hAnsi="Times"/>
      <w:szCs w:val="24"/>
      <w:lang w:val="en-GB"/>
    </w:rPr>
  </w:style>
  <w:style w:type="character" w:customStyle="1" w:styleId="Char2">
    <w:name w:val="批注文字 Char"/>
    <w:autoRedefine/>
    <w:uiPriority w:val="99"/>
    <w:qFormat/>
    <w:rPr>
      <w:rFonts w:ascii="Times" w:eastAsia="Batang" w:hAnsi="Times"/>
      <w:lang w:val="en-GB" w:eastAsia="en-US" w:bidi="ar-SA"/>
    </w:rPr>
  </w:style>
  <w:style w:type="character" w:customStyle="1" w:styleId="Char3">
    <w:name w:val="题注 Char"/>
    <w:autoRedefine/>
    <w:qFormat/>
    <w:rPr>
      <w:lang w:val="en-GB" w:eastAsia="en-US" w:bidi="ar-SA"/>
    </w:rPr>
  </w:style>
  <w:style w:type="character" w:customStyle="1" w:styleId="Char10">
    <w:name w:val="列出段落 Char1"/>
    <w:autoRedefine/>
    <w:uiPriority w:val="34"/>
    <w:qFormat/>
    <w:locked/>
    <w:rPr>
      <w:rFonts w:ascii="Calibri" w:hAnsi="Calibri"/>
      <w:kern w:val="2"/>
      <w:sz w:val="21"/>
      <w:szCs w:val="22"/>
    </w:rPr>
  </w:style>
  <w:style w:type="paragraph" w:customStyle="1" w:styleId="LD">
    <w:name w:val="LD"/>
    <w:autoRedefine/>
    <w:qFormat/>
    <w:pPr>
      <w:keepNext/>
      <w:keepLines/>
      <w:spacing w:line="180" w:lineRule="exact"/>
    </w:pPr>
    <w:rPr>
      <w:rFonts w:ascii="Courier New" w:hAnsi="Courier New"/>
      <w:lang w:val="en-GB" w:eastAsia="en-US"/>
    </w:rPr>
  </w:style>
  <w:style w:type="character" w:customStyle="1" w:styleId="B1Char">
    <w:name w:val="B1 Char"/>
    <w:autoRedefine/>
    <w:qFormat/>
    <w:rPr>
      <w:lang w:val="en-GB"/>
    </w:rPr>
  </w:style>
  <w:style w:type="paragraph" w:customStyle="1" w:styleId="1">
    <w:name w:val="样式1"/>
    <w:basedOn w:val="a1"/>
    <w:autoRedefine/>
    <w:qFormat/>
    <w:pPr>
      <w:keepNext/>
      <w:keepLines/>
      <w:numPr>
        <w:numId w:val="15"/>
      </w:numPr>
      <w:overflowPunct w:val="0"/>
      <w:autoSpaceDE w:val="0"/>
      <w:autoSpaceDN w:val="0"/>
      <w:adjustRightInd w:val="0"/>
      <w:textAlignment w:val="baseline"/>
    </w:pPr>
    <w:rPr>
      <w:rFonts w:ascii="Arial" w:eastAsia="MS Mincho" w:hAnsi="Arial"/>
      <w:sz w:val="18"/>
      <w:szCs w:val="20"/>
      <w:lang w:val="zh-CN" w:eastAsia="ja-JP"/>
    </w:rPr>
  </w:style>
  <w:style w:type="character" w:customStyle="1" w:styleId="18">
    <w:name w:val="未处理的提及1"/>
    <w:autoRedefine/>
    <w:uiPriority w:val="99"/>
    <w:semiHidden/>
    <w:unhideWhenUsed/>
    <w:qFormat/>
    <w:rPr>
      <w:color w:val="605E5C"/>
      <w:shd w:val="clear" w:color="auto" w:fill="E1DFDD"/>
    </w:rPr>
  </w:style>
  <w:style w:type="character" w:customStyle="1" w:styleId="HTML2">
    <w:name w:val="HTML 预设格式 字符"/>
    <w:link w:val="HTML1"/>
    <w:autoRedefine/>
    <w:qFormat/>
    <w:rPr>
      <w:rFonts w:ascii="宋体" w:hAnsi="宋体" w:cs="宋体"/>
      <w:sz w:val="24"/>
      <w:szCs w:val="24"/>
    </w:rPr>
  </w:style>
  <w:style w:type="character" w:customStyle="1" w:styleId="Char4">
    <w:name w:val="页眉 Char"/>
    <w:autoRedefine/>
    <w:qFormat/>
    <w:rPr>
      <w:rFonts w:ascii="Arial" w:eastAsia="MS Mincho" w:hAnsi="Arial"/>
      <w:b/>
      <w:szCs w:val="24"/>
      <w:lang w:val="en-US" w:eastAsia="en-US" w:bidi="ar-SA"/>
    </w:rPr>
  </w:style>
  <w:style w:type="paragraph" w:customStyle="1" w:styleId="Comments">
    <w:name w:val="Comments"/>
    <w:basedOn w:val="a1"/>
    <w:link w:val="CommentsChar"/>
    <w:autoRedefine/>
    <w:qFormat/>
    <w:pPr>
      <w:spacing w:before="40"/>
    </w:pPr>
    <w:rPr>
      <w:rFonts w:ascii="Arial" w:eastAsia="MS Mincho" w:hAnsi="Arial"/>
      <w:i/>
      <w:sz w:val="18"/>
      <w:lang w:val="en-GB" w:eastAsia="en-GB"/>
    </w:rPr>
  </w:style>
  <w:style w:type="character" w:customStyle="1" w:styleId="CommentsChar">
    <w:name w:val="Comments Char"/>
    <w:link w:val="Comments"/>
    <w:autoRedefine/>
    <w:qFormat/>
    <w:rPr>
      <w:rFonts w:ascii="Arial" w:eastAsia="MS Mincho" w:hAnsi="Arial"/>
      <w:i/>
      <w:sz w:val="18"/>
      <w:szCs w:val="24"/>
      <w:lang w:val="en-GB" w:eastAsia="en-GB"/>
    </w:rPr>
  </w:style>
  <w:style w:type="paragraph" w:customStyle="1" w:styleId="ZT">
    <w:name w:val="ZT"/>
    <w:autoRedefine/>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Doc-text2">
    <w:name w:val="Doc-text2"/>
    <w:basedOn w:val="a1"/>
    <w:link w:val="Doc-text2Char"/>
    <w:autoRedefine/>
    <w:qFormat/>
    <w:pPr>
      <w:tabs>
        <w:tab w:val="left" w:pos="1622"/>
      </w:tabs>
      <w:ind w:left="1622" w:hanging="363"/>
    </w:pPr>
    <w:rPr>
      <w:rFonts w:ascii="Arial" w:eastAsia="MS Mincho" w:hAnsi="Arial"/>
      <w:lang w:val="en-GB" w:eastAsia="en-GB"/>
    </w:rPr>
  </w:style>
  <w:style w:type="character" w:customStyle="1" w:styleId="Doc-text2Char">
    <w:name w:val="Doc-text2 Char"/>
    <w:link w:val="Doc-text2"/>
    <w:autoRedefine/>
    <w:qFormat/>
    <w:rPr>
      <w:rFonts w:ascii="Arial" w:eastAsia="MS Mincho" w:hAnsi="Arial"/>
      <w:szCs w:val="24"/>
      <w:lang w:val="en-GB" w:eastAsia="en-GB"/>
    </w:rPr>
  </w:style>
  <w:style w:type="table" w:customStyle="1" w:styleId="5-51">
    <w:name w:val="눈금 표 5 어둡게 - 강조색 51"/>
    <w:basedOn w:val="a4"/>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
    <w:name w:val="눈금 표 4 - 강조색 51"/>
    <w:basedOn w:val="a4"/>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Agreement">
    <w:name w:val="Agreement"/>
    <w:basedOn w:val="a1"/>
    <w:next w:val="Doc-text2"/>
    <w:autoRedefine/>
    <w:qFormat/>
    <w:pPr>
      <w:numPr>
        <w:numId w:val="16"/>
      </w:numPr>
      <w:spacing w:before="60"/>
    </w:pPr>
    <w:rPr>
      <w:rFonts w:ascii="Arial" w:eastAsia="MS Mincho" w:hAnsi="Arial"/>
      <w:b/>
      <w:lang w:val="en-GB" w:eastAsia="en-GB"/>
    </w:rPr>
  </w:style>
  <w:style w:type="table" w:customStyle="1" w:styleId="19">
    <w:name w:val="网格型1"/>
    <w:basedOn w:val="a4"/>
    <w:autoRedefine/>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Zchn">
    <w:name w:val="TAL Zchn"/>
    <w:autoRedefine/>
    <w:qFormat/>
    <w:rPr>
      <w:rFonts w:ascii="Arial" w:hAnsi="Arial"/>
      <w:sz w:val="18"/>
      <w:lang w:val="en-GB" w:eastAsia="en-US"/>
    </w:rPr>
  </w:style>
  <w:style w:type="table" w:customStyle="1" w:styleId="TableGrid2">
    <w:name w:val="TableGrid2"/>
    <w:basedOn w:val="a4"/>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a4"/>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网格表 5 深色 - 着色 51"/>
    <w:basedOn w:val="a4"/>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0">
    <w:name w:val="网格表 4 - 着色 51"/>
    <w:basedOn w:val="a4"/>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0">
    <w:name w:val="网格型11"/>
    <w:basedOn w:val="a4"/>
    <w:autoRedefine/>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d">
    <w:name w:val="网格型2"/>
    <w:basedOn w:val="a4"/>
    <w:autoRedefine/>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4"/>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firstgraph">
    <w:name w:val="Body Text (first graph)"/>
    <w:basedOn w:val="a2"/>
    <w:next w:val="a2"/>
    <w:link w:val="BodyTextfirstgraphChar"/>
    <w:autoRedefine/>
    <w:qFormat/>
    <w:pPr>
      <w:tabs>
        <w:tab w:val="left" w:pos="360"/>
      </w:tabs>
      <w:spacing w:before="30" w:after="30"/>
    </w:pPr>
    <w:rPr>
      <w:rFonts w:ascii="Times New Roman" w:eastAsia="Batang" w:hAnsi="Times New Roman"/>
      <w:sz w:val="24"/>
    </w:rPr>
  </w:style>
  <w:style w:type="character" w:customStyle="1" w:styleId="BodyTextfirstgraphChar">
    <w:name w:val="Body Text (first graph) Char"/>
    <w:link w:val="BodyTextfirstgraph"/>
    <w:autoRedefine/>
    <w:qFormat/>
    <w:rPr>
      <w:rFonts w:ascii="Times New Roman" w:eastAsia="Batang" w:hAnsi="Times New Roman"/>
      <w:sz w:val="24"/>
      <w:szCs w:val="24"/>
      <w:lang w:eastAsia="en-US"/>
    </w:rPr>
  </w:style>
  <w:style w:type="paragraph" w:customStyle="1" w:styleId="1a">
    <w:name w:val="正文1"/>
    <w:autoRedefine/>
    <w:qFormat/>
    <w:pPr>
      <w:spacing w:before="100" w:beforeAutospacing="1" w:after="180"/>
      <w:jc w:val="both"/>
    </w:pPr>
    <w:rPr>
      <w:rFonts w:ascii="Times New Roman" w:hAnsi="Times New Roman"/>
      <w:sz w:val="24"/>
      <w:szCs w:val="24"/>
    </w:rPr>
  </w:style>
  <w:style w:type="character" w:customStyle="1" w:styleId="CaptionChar1">
    <w:name w:val="Caption Char1"/>
    <w:autoRedefine/>
    <w:qFormat/>
    <w:rPr>
      <w:rFonts w:ascii="Times New Roman" w:eastAsia="等线" w:hAnsi="Times New Roman" w:cs="Times New Roman"/>
      <w:i/>
      <w:iCs/>
      <w:color w:val="44546A" w:themeColor="text2"/>
      <w:sz w:val="18"/>
      <w:szCs w:val="18"/>
      <w:lang w:val="en-GB" w:eastAsia="en-US"/>
    </w:rPr>
  </w:style>
  <w:style w:type="paragraph" w:customStyle="1" w:styleId="2e">
    <w:name w:val="正文2"/>
    <w:autoRedefine/>
    <w:qFormat/>
    <w:pPr>
      <w:widowControl w:val="0"/>
      <w:jc w:val="both"/>
    </w:pPr>
    <w:rPr>
      <w:rFonts w:ascii="等线" w:eastAsia="等线" w:hAnsi="等线"/>
      <w:kern w:val="2"/>
      <w:sz w:val="21"/>
      <w:szCs w:val="21"/>
    </w:rPr>
  </w:style>
  <w:style w:type="table" w:customStyle="1" w:styleId="45">
    <w:name w:val="网格型4"/>
    <w:basedOn w:val="a4"/>
    <w:autoRedefine/>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正文3"/>
    <w:autoRedefine/>
    <w:qFormat/>
    <w:rPr>
      <w:rFonts w:ascii="Calibri" w:hAnsi="Calibri"/>
      <w:sz w:val="24"/>
      <w:szCs w:val="24"/>
    </w:rPr>
  </w:style>
  <w:style w:type="character" w:customStyle="1" w:styleId="ZGSM">
    <w:name w:val="ZGSM"/>
    <w:autoRedefine/>
    <w:qFormat/>
  </w:style>
  <w:style w:type="paragraph" w:customStyle="1" w:styleId="ZD">
    <w:name w:val="ZD"/>
    <w:autoRedefine/>
    <w:qFormat/>
    <w:pPr>
      <w:framePr w:wrap="notBeside" w:vAnchor="page" w:hAnchor="margin" w:y="15764"/>
      <w:widowControl w:val="0"/>
    </w:pPr>
    <w:rPr>
      <w:rFonts w:ascii="Arial" w:eastAsia="MS Mincho" w:hAnsi="Arial"/>
      <w:sz w:val="32"/>
      <w:lang w:val="en-GB" w:eastAsia="en-US"/>
    </w:rPr>
  </w:style>
  <w:style w:type="paragraph" w:customStyle="1" w:styleId="TT">
    <w:name w:val="TT"/>
    <w:basedOn w:val="10"/>
    <w:next w:val="a1"/>
    <w:autoRedefine/>
    <w:qFormat/>
    <w:pPr>
      <w:keepLines/>
      <w:pBdr>
        <w:top w:val="single" w:sz="12" w:space="3" w:color="auto"/>
      </w:pBdr>
      <w:spacing w:before="240" w:after="180"/>
      <w:ind w:left="1134" w:hanging="1134"/>
      <w:outlineLvl w:val="9"/>
    </w:pPr>
    <w:rPr>
      <w:rFonts w:eastAsia="MS Mincho" w:cs="Times New Roman"/>
      <w:b w:val="0"/>
      <w:bCs w:val="0"/>
      <w:kern w:val="0"/>
      <w:sz w:val="36"/>
      <w:szCs w:val="20"/>
      <w:lang w:val="en-GB" w:eastAsia="en-US"/>
    </w:rPr>
  </w:style>
  <w:style w:type="paragraph" w:customStyle="1" w:styleId="NF">
    <w:name w:val="NF"/>
    <w:basedOn w:val="NO"/>
    <w:autoRedefine/>
    <w:qFormat/>
    <w:pPr>
      <w:keepNext/>
      <w:spacing w:after="0"/>
    </w:pPr>
    <w:rPr>
      <w:rFonts w:ascii="Arial" w:hAnsi="Arial"/>
      <w:sz w:val="18"/>
    </w:rPr>
  </w:style>
  <w:style w:type="paragraph" w:customStyle="1" w:styleId="NO">
    <w:name w:val="NO"/>
    <w:basedOn w:val="a1"/>
    <w:autoRedefine/>
    <w:pPr>
      <w:keepLines/>
      <w:spacing w:after="180"/>
      <w:ind w:left="1135" w:hanging="851"/>
    </w:pPr>
    <w:rPr>
      <w:rFonts w:ascii="Times New Roman" w:eastAsia="MS Mincho" w:hAnsi="Times New Roman"/>
      <w:szCs w:val="20"/>
      <w:lang w:val="en-GB"/>
    </w:rPr>
  </w:style>
  <w:style w:type="paragraph" w:customStyle="1" w:styleId="PL">
    <w:name w:val="PL"/>
    <w:autoRedefine/>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MS Mincho" w:hAnsi="Courier New"/>
      <w:sz w:val="16"/>
      <w:lang w:val="en-GB" w:eastAsia="en-US"/>
    </w:rPr>
  </w:style>
  <w:style w:type="paragraph" w:customStyle="1" w:styleId="TAR">
    <w:name w:val="TAR"/>
    <w:basedOn w:val="TAL"/>
    <w:autoRedefine/>
    <w:qFormat/>
    <w:pPr>
      <w:jc w:val="right"/>
    </w:pPr>
    <w:rPr>
      <w:rFonts w:eastAsia="MS Mincho"/>
    </w:rPr>
  </w:style>
  <w:style w:type="paragraph" w:customStyle="1" w:styleId="EX">
    <w:name w:val="EX"/>
    <w:basedOn w:val="a1"/>
    <w:autoRedefine/>
    <w:qFormat/>
    <w:pPr>
      <w:keepLines/>
      <w:spacing w:after="180"/>
      <w:ind w:left="1702" w:hanging="1418"/>
    </w:pPr>
    <w:rPr>
      <w:rFonts w:ascii="Times New Roman" w:eastAsia="MS Mincho" w:hAnsi="Times New Roman"/>
      <w:szCs w:val="20"/>
      <w:lang w:val="en-GB"/>
    </w:rPr>
  </w:style>
  <w:style w:type="paragraph" w:customStyle="1" w:styleId="NW">
    <w:name w:val="NW"/>
    <w:basedOn w:val="NO"/>
    <w:autoRedefine/>
    <w:qFormat/>
    <w:pPr>
      <w:spacing w:after="0"/>
    </w:pPr>
  </w:style>
  <w:style w:type="paragraph" w:customStyle="1" w:styleId="EW">
    <w:name w:val="EW"/>
    <w:basedOn w:val="EX"/>
    <w:autoRedefine/>
    <w:qFormat/>
    <w:pPr>
      <w:spacing w:after="0"/>
    </w:pPr>
  </w:style>
  <w:style w:type="paragraph" w:customStyle="1" w:styleId="EditorsNote">
    <w:name w:val="Editor's Note"/>
    <w:basedOn w:val="NO"/>
    <w:autoRedefine/>
    <w:qFormat/>
    <w:pPr>
      <w:ind w:left="1418" w:hanging="1134"/>
    </w:pPr>
    <w:rPr>
      <w:color w:val="FF0000"/>
    </w:rPr>
  </w:style>
  <w:style w:type="paragraph" w:customStyle="1" w:styleId="ZA">
    <w:name w:val="ZA"/>
    <w:autoRedefine/>
    <w:qFormat/>
    <w:pPr>
      <w:keepNext/>
      <w:framePr w:w="10206" w:h="794" w:hRule="exact" w:wrap="notBeside" w:vAnchor="page" w:hAnchor="margin" w:y="1135"/>
      <w:widowControl w:val="0"/>
      <w:pBdr>
        <w:bottom w:val="single" w:sz="12" w:space="1" w:color="auto"/>
      </w:pBdr>
      <w:jc w:val="right"/>
    </w:pPr>
    <w:rPr>
      <w:rFonts w:ascii="Arial" w:eastAsia="MS Mincho" w:hAnsi="Arial"/>
      <w:sz w:val="40"/>
      <w:lang w:val="en-GB" w:eastAsia="en-US"/>
    </w:rPr>
  </w:style>
  <w:style w:type="paragraph" w:customStyle="1" w:styleId="ZB">
    <w:name w:val="ZB"/>
    <w:autoRedefine/>
    <w:qFormat/>
    <w:pPr>
      <w:keepNext/>
      <w:framePr w:w="10206" w:h="284" w:hRule="exact" w:wrap="notBeside" w:vAnchor="page" w:hAnchor="margin" w:y="1986"/>
      <w:widowControl w:val="0"/>
      <w:ind w:right="28"/>
      <w:jc w:val="right"/>
    </w:pPr>
    <w:rPr>
      <w:rFonts w:ascii="Arial" w:eastAsia="MS Mincho" w:hAnsi="Arial"/>
      <w:i/>
      <w:lang w:val="en-GB" w:eastAsia="en-US"/>
    </w:rPr>
  </w:style>
  <w:style w:type="paragraph" w:customStyle="1" w:styleId="ZU">
    <w:name w:val="ZU"/>
    <w:autoRedefine/>
    <w:qFormat/>
    <w:pPr>
      <w:keepNext/>
      <w:framePr w:w="10206" w:wrap="notBeside" w:vAnchor="page" w:hAnchor="margin" w:y="6238"/>
      <w:widowControl w:val="0"/>
      <w:pBdr>
        <w:top w:val="single" w:sz="12" w:space="1" w:color="auto"/>
      </w:pBdr>
      <w:jc w:val="right"/>
    </w:pPr>
    <w:rPr>
      <w:rFonts w:ascii="Arial" w:eastAsia="MS Mincho" w:hAnsi="Arial"/>
      <w:lang w:val="en-GB" w:eastAsia="en-US"/>
    </w:rPr>
  </w:style>
  <w:style w:type="paragraph" w:customStyle="1" w:styleId="TAN">
    <w:name w:val="TAN"/>
    <w:basedOn w:val="TAL"/>
    <w:autoRedefine/>
    <w:qFormat/>
    <w:pPr>
      <w:ind w:left="851" w:hanging="851"/>
    </w:pPr>
    <w:rPr>
      <w:rFonts w:eastAsia="MS Mincho"/>
    </w:rPr>
  </w:style>
  <w:style w:type="paragraph" w:customStyle="1" w:styleId="ZH">
    <w:name w:val="ZH"/>
    <w:autoRedefine/>
    <w:qFormat/>
    <w:pPr>
      <w:framePr w:wrap="notBeside" w:vAnchor="page" w:hAnchor="margin" w:xAlign="center" w:y="6805"/>
      <w:widowControl w:val="0"/>
    </w:pPr>
    <w:rPr>
      <w:rFonts w:ascii="Arial" w:eastAsia="MS Mincho" w:hAnsi="Arial"/>
      <w:lang w:val="en-GB" w:eastAsia="en-US"/>
    </w:rPr>
  </w:style>
  <w:style w:type="paragraph" w:customStyle="1" w:styleId="ZG">
    <w:name w:val="ZG"/>
    <w:autoRedefine/>
    <w:qFormat/>
    <w:pPr>
      <w:framePr w:wrap="notBeside" w:vAnchor="page" w:hAnchor="margin" w:xAlign="right" w:y="6805"/>
      <w:widowControl w:val="0"/>
      <w:jc w:val="right"/>
    </w:pPr>
    <w:rPr>
      <w:rFonts w:ascii="Arial" w:eastAsia="MS Mincho" w:hAnsi="Arial"/>
      <w:lang w:val="en-GB" w:eastAsia="en-US"/>
    </w:rPr>
  </w:style>
  <w:style w:type="paragraph" w:customStyle="1" w:styleId="B3">
    <w:name w:val="B3"/>
    <w:basedOn w:val="a1"/>
    <w:autoRedefine/>
    <w:qFormat/>
    <w:pPr>
      <w:spacing w:after="180"/>
      <w:ind w:left="1135" w:hanging="284"/>
    </w:pPr>
    <w:rPr>
      <w:rFonts w:ascii="Times New Roman" w:eastAsia="MS Mincho" w:hAnsi="Times New Roman"/>
      <w:szCs w:val="20"/>
      <w:lang w:val="en-GB"/>
    </w:rPr>
  </w:style>
  <w:style w:type="paragraph" w:customStyle="1" w:styleId="B4">
    <w:name w:val="B4"/>
    <w:basedOn w:val="a1"/>
    <w:autoRedefine/>
    <w:qFormat/>
    <w:pPr>
      <w:spacing w:after="180"/>
      <w:ind w:left="1418" w:hanging="284"/>
    </w:pPr>
    <w:rPr>
      <w:rFonts w:ascii="Times New Roman" w:eastAsia="MS Mincho" w:hAnsi="Times New Roman"/>
      <w:szCs w:val="20"/>
      <w:lang w:val="en-GB"/>
    </w:rPr>
  </w:style>
  <w:style w:type="paragraph" w:customStyle="1" w:styleId="B5">
    <w:name w:val="B5"/>
    <w:basedOn w:val="a1"/>
    <w:autoRedefine/>
    <w:qFormat/>
    <w:pPr>
      <w:spacing w:after="180"/>
      <w:ind w:left="1702" w:hanging="284"/>
    </w:pPr>
    <w:rPr>
      <w:rFonts w:ascii="Times New Roman" w:eastAsia="MS Mincho" w:hAnsi="Times New Roman"/>
      <w:szCs w:val="20"/>
      <w:lang w:val="en-GB"/>
    </w:rPr>
  </w:style>
  <w:style w:type="paragraph" w:customStyle="1" w:styleId="ZTD">
    <w:name w:val="ZTD"/>
    <w:basedOn w:val="ZB"/>
    <w:autoRedefine/>
    <w:qFormat/>
    <w:pPr>
      <w:framePr w:hRule="auto" w:wrap="notBeside" w:y="852"/>
    </w:pPr>
    <w:rPr>
      <w:i w:val="0"/>
      <w:sz w:val="40"/>
    </w:rPr>
  </w:style>
  <w:style w:type="paragraph" w:customStyle="1" w:styleId="ZV">
    <w:name w:val="ZV"/>
    <w:basedOn w:val="ZU"/>
    <w:autoRedefine/>
    <w:qFormat/>
    <w:pPr>
      <w:framePr w:wrap="notBeside" w:y="16161"/>
    </w:pPr>
  </w:style>
  <w:style w:type="paragraph" w:customStyle="1" w:styleId="TAJ">
    <w:name w:val="TAJ"/>
    <w:basedOn w:val="TH"/>
    <w:autoRedefine/>
    <w:qFormat/>
    <w:rPr>
      <w:rFonts w:eastAsia="MS Mincho"/>
    </w:rPr>
  </w:style>
  <w:style w:type="paragraph" w:customStyle="1" w:styleId="Guidance">
    <w:name w:val="Guidance"/>
    <w:basedOn w:val="a1"/>
    <w:autoRedefine/>
    <w:qFormat/>
    <w:pPr>
      <w:spacing w:after="180"/>
    </w:pPr>
    <w:rPr>
      <w:rFonts w:ascii="Times New Roman" w:eastAsia="MS Mincho" w:hAnsi="Times New Roman"/>
      <w:i/>
      <w:color w:val="0000FF"/>
      <w:szCs w:val="20"/>
      <w:lang w:val="en-GB"/>
    </w:rPr>
  </w:style>
  <w:style w:type="table" w:customStyle="1" w:styleId="55">
    <w:name w:val="网格型5"/>
    <w:basedOn w:val="a4"/>
    <w:autoRedefine/>
    <w:qFormat/>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확인되지 않은 멘션1"/>
    <w:autoRedefine/>
    <w:uiPriority w:val="99"/>
    <w:semiHidden/>
    <w:unhideWhenUsed/>
    <w:qFormat/>
    <w:rPr>
      <w:color w:val="605E5C"/>
      <w:shd w:val="clear" w:color="auto" w:fill="E1DFDD"/>
    </w:rPr>
  </w:style>
  <w:style w:type="character" w:customStyle="1" w:styleId="aff5">
    <w:name w:val="批注框文本 字符"/>
    <w:basedOn w:val="a3"/>
    <w:link w:val="aff4"/>
    <w:autoRedefine/>
    <w:semiHidden/>
    <w:qFormat/>
    <w:rPr>
      <w:rFonts w:eastAsia="Times New Roman"/>
      <w:sz w:val="18"/>
      <w:szCs w:val="18"/>
      <w:lang w:eastAsia="en-US"/>
    </w:rPr>
  </w:style>
  <w:style w:type="paragraph" w:customStyle="1" w:styleId="1c">
    <w:name w:val="참고 문헌1"/>
    <w:basedOn w:val="a1"/>
    <w:next w:val="a1"/>
    <w:autoRedefine/>
    <w:uiPriority w:val="37"/>
    <w:semiHidden/>
    <w:unhideWhenUsed/>
    <w:qFormat/>
    <w:pPr>
      <w:spacing w:after="180"/>
    </w:pPr>
    <w:rPr>
      <w:rFonts w:ascii="Times New Roman" w:eastAsia="MS Mincho" w:hAnsi="Times New Roman"/>
      <w:szCs w:val="20"/>
      <w:lang w:val="en-GB"/>
    </w:rPr>
  </w:style>
  <w:style w:type="paragraph" w:customStyle="1" w:styleId="1d">
    <w:name w:val="文本块1"/>
    <w:basedOn w:val="a1"/>
    <w:next w:val="afd"/>
    <w:autoRedefine/>
    <w:qFormat/>
    <w:pPr>
      <w:pBdr>
        <w:top w:val="single" w:sz="2" w:space="10" w:color="4472C4"/>
        <w:left w:val="single" w:sz="2" w:space="10" w:color="4472C4"/>
        <w:bottom w:val="single" w:sz="2" w:space="10" w:color="4472C4"/>
        <w:right w:val="single" w:sz="2" w:space="10" w:color="4472C4"/>
      </w:pBdr>
      <w:spacing w:after="180"/>
      <w:ind w:left="1152" w:right="1152"/>
    </w:pPr>
    <w:rPr>
      <w:rFonts w:ascii="Calibri" w:eastAsia="Yu Mincho" w:hAnsi="Calibri"/>
      <w:i/>
      <w:iCs/>
      <w:color w:val="4472C4"/>
      <w:szCs w:val="20"/>
      <w:lang w:val="en-GB"/>
    </w:rPr>
  </w:style>
  <w:style w:type="character" w:customStyle="1" w:styleId="27">
    <w:name w:val="正文文本 2 字符"/>
    <w:basedOn w:val="a3"/>
    <w:link w:val="26"/>
    <w:autoRedefine/>
    <w:qFormat/>
    <w:rPr>
      <w:rFonts w:ascii="Times New Roman" w:eastAsia="MS Mincho" w:hAnsi="Times New Roman"/>
      <w:lang w:val="en-GB" w:eastAsia="en-US"/>
    </w:rPr>
  </w:style>
  <w:style w:type="character" w:customStyle="1" w:styleId="35">
    <w:name w:val="正文文本 3 字符"/>
    <w:basedOn w:val="a3"/>
    <w:link w:val="34"/>
    <w:autoRedefine/>
    <w:qFormat/>
    <w:rPr>
      <w:rFonts w:ascii="Times New Roman" w:eastAsia="MS Mincho" w:hAnsi="Times New Roman"/>
      <w:sz w:val="16"/>
      <w:szCs w:val="16"/>
      <w:lang w:val="en-GB" w:eastAsia="en-US"/>
    </w:rPr>
  </w:style>
  <w:style w:type="character" w:customStyle="1" w:styleId="afff9">
    <w:name w:val="正文文本首行缩进 字符"/>
    <w:basedOn w:val="a8"/>
    <w:link w:val="afff8"/>
    <w:autoRedefine/>
    <w:qFormat/>
    <w:rPr>
      <w:rFonts w:ascii="Times New Roman" w:eastAsia="MS Mincho" w:hAnsi="Times New Roman"/>
      <w:szCs w:val="24"/>
      <w:lang w:val="en-GB" w:eastAsia="en-US" w:bidi="ar-SA"/>
    </w:rPr>
  </w:style>
  <w:style w:type="character" w:customStyle="1" w:styleId="afa">
    <w:name w:val="正文文本缩进 字符"/>
    <w:basedOn w:val="a3"/>
    <w:link w:val="af9"/>
    <w:autoRedefine/>
    <w:qFormat/>
    <w:rPr>
      <w:rFonts w:ascii="Times New Roman" w:eastAsia="MS Mincho" w:hAnsi="Times New Roman"/>
      <w:lang w:val="en-GB" w:eastAsia="en-US"/>
    </w:rPr>
  </w:style>
  <w:style w:type="character" w:customStyle="1" w:styleId="2b">
    <w:name w:val="正文文本首行缩进 2 字符"/>
    <w:basedOn w:val="afa"/>
    <w:link w:val="2a"/>
    <w:autoRedefine/>
    <w:qFormat/>
    <w:rPr>
      <w:rFonts w:ascii="Times New Roman" w:eastAsia="MS Mincho" w:hAnsi="Times New Roman"/>
      <w:lang w:val="en-GB" w:eastAsia="en-US"/>
    </w:rPr>
  </w:style>
  <w:style w:type="character" w:customStyle="1" w:styleId="25">
    <w:name w:val="正文文本缩进 2 字符"/>
    <w:basedOn w:val="a3"/>
    <w:link w:val="24"/>
    <w:autoRedefine/>
    <w:qFormat/>
    <w:rPr>
      <w:rFonts w:ascii="Times New Roman" w:eastAsia="MS Mincho" w:hAnsi="Times New Roman"/>
      <w:lang w:val="en-GB" w:eastAsia="en-US"/>
    </w:rPr>
  </w:style>
  <w:style w:type="character" w:customStyle="1" w:styleId="38">
    <w:name w:val="正文文本缩进 3 字符"/>
    <w:basedOn w:val="a3"/>
    <w:link w:val="37"/>
    <w:autoRedefine/>
    <w:qFormat/>
    <w:rPr>
      <w:rFonts w:ascii="Times New Roman" w:eastAsia="MS Mincho" w:hAnsi="Times New Roman"/>
      <w:sz w:val="16"/>
      <w:szCs w:val="16"/>
      <w:lang w:val="en-GB" w:eastAsia="en-US"/>
    </w:rPr>
  </w:style>
  <w:style w:type="character" w:customStyle="1" w:styleId="af8">
    <w:name w:val="结束语 字符"/>
    <w:basedOn w:val="a3"/>
    <w:link w:val="af7"/>
    <w:autoRedefine/>
    <w:qFormat/>
    <w:rPr>
      <w:rFonts w:ascii="Times New Roman" w:eastAsia="MS Mincho" w:hAnsi="Times New Roman"/>
      <w:lang w:val="en-GB" w:eastAsia="en-US"/>
    </w:rPr>
  </w:style>
  <w:style w:type="character" w:customStyle="1" w:styleId="afff7">
    <w:name w:val="批注主题 字符"/>
    <w:basedOn w:val="affff0"/>
    <w:link w:val="afff6"/>
    <w:autoRedefine/>
    <w:qFormat/>
    <w:rPr>
      <w:rFonts w:eastAsia="Times New Roman"/>
      <w:b/>
      <w:bCs/>
      <w:kern w:val="2"/>
      <w:sz w:val="24"/>
      <w:szCs w:val="24"/>
      <w:lang w:eastAsia="en-US"/>
    </w:rPr>
  </w:style>
  <w:style w:type="character" w:customStyle="1" w:styleId="aff1">
    <w:name w:val="日期 字符"/>
    <w:basedOn w:val="a3"/>
    <w:link w:val="aff0"/>
    <w:autoRedefine/>
    <w:qFormat/>
    <w:rPr>
      <w:rFonts w:ascii="Times New Roman" w:eastAsia="MS Mincho" w:hAnsi="Times New Roman"/>
      <w:lang w:val="en-GB" w:eastAsia="en-US"/>
    </w:rPr>
  </w:style>
  <w:style w:type="character" w:customStyle="1" w:styleId="af2">
    <w:name w:val="文档结构图 字符"/>
    <w:basedOn w:val="a3"/>
    <w:link w:val="af1"/>
    <w:autoRedefine/>
    <w:qFormat/>
    <w:rPr>
      <w:rFonts w:eastAsia="Times New Roman"/>
      <w:szCs w:val="24"/>
      <w:shd w:val="clear" w:color="auto" w:fill="000080"/>
      <w:lang w:eastAsia="en-US"/>
    </w:rPr>
  </w:style>
  <w:style w:type="character" w:customStyle="1" w:styleId="ad">
    <w:name w:val="电子邮件签名 字符"/>
    <w:basedOn w:val="a3"/>
    <w:link w:val="ac"/>
    <w:autoRedefine/>
    <w:qFormat/>
    <w:rPr>
      <w:rFonts w:ascii="Times New Roman" w:eastAsia="MS Mincho" w:hAnsi="Times New Roman"/>
      <w:lang w:val="en-GB" w:eastAsia="en-US"/>
    </w:rPr>
  </w:style>
  <w:style w:type="character" w:customStyle="1" w:styleId="aff3">
    <w:name w:val="尾注文本 字符"/>
    <w:basedOn w:val="a3"/>
    <w:link w:val="aff2"/>
    <w:autoRedefine/>
    <w:qFormat/>
    <w:rPr>
      <w:rFonts w:ascii="Times New Roman" w:eastAsia="MS Mincho" w:hAnsi="Times New Roman"/>
      <w:lang w:val="en-GB" w:eastAsia="en-US"/>
    </w:rPr>
  </w:style>
  <w:style w:type="paragraph" w:customStyle="1" w:styleId="1e">
    <w:name w:val="收信人地址1"/>
    <w:basedOn w:val="a1"/>
    <w:next w:val="af0"/>
    <w:autoRedefine/>
    <w:qFormat/>
    <w:pPr>
      <w:framePr w:w="7920" w:h="1980" w:hRule="exact" w:hSpace="180" w:wrap="auto" w:hAnchor="page" w:xAlign="center" w:yAlign="bottom"/>
      <w:ind w:left="2880"/>
    </w:pPr>
    <w:rPr>
      <w:rFonts w:ascii="Calibri Light" w:eastAsia="Yu Gothic Light" w:hAnsi="Calibri Light"/>
      <w:sz w:val="24"/>
      <w:lang w:val="en-GB"/>
    </w:rPr>
  </w:style>
  <w:style w:type="paragraph" w:customStyle="1" w:styleId="1f">
    <w:name w:val="寄信人地址1"/>
    <w:basedOn w:val="a1"/>
    <w:next w:val="aff8"/>
    <w:autoRedefine/>
    <w:qFormat/>
    <w:rPr>
      <w:rFonts w:ascii="Calibri Light" w:eastAsia="Yu Gothic Light" w:hAnsi="Calibri Light"/>
      <w:szCs w:val="20"/>
      <w:lang w:val="en-GB"/>
    </w:rPr>
  </w:style>
  <w:style w:type="character" w:customStyle="1" w:styleId="afff0">
    <w:name w:val="脚注文本 字符"/>
    <w:basedOn w:val="a3"/>
    <w:link w:val="afff"/>
    <w:autoRedefine/>
    <w:qFormat/>
    <w:rPr>
      <w:rFonts w:ascii="Times New Roman" w:eastAsia="MS Mincho" w:hAnsi="Times New Roman"/>
      <w:lang w:val="en-GB" w:eastAsia="en-US"/>
    </w:rPr>
  </w:style>
  <w:style w:type="character" w:customStyle="1" w:styleId="HTML0">
    <w:name w:val="HTML 地址 字符"/>
    <w:basedOn w:val="a3"/>
    <w:link w:val="HTML"/>
    <w:autoRedefine/>
    <w:qFormat/>
    <w:rPr>
      <w:rFonts w:ascii="Times New Roman" w:eastAsia="MS Mincho" w:hAnsi="Times New Roman"/>
      <w:i/>
      <w:iCs/>
      <w:lang w:val="en-GB" w:eastAsia="en-US"/>
    </w:rPr>
  </w:style>
  <w:style w:type="paragraph" w:customStyle="1" w:styleId="1f0">
    <w:name w:val="索引标题1"/>
    <w:basedOn w:val="a1"/>
    <w:next w:val="15"/>
    <w:autoRedefine/>
    <w:qFormat/>
    <w:pPr>
      <w:spacing w:after="180"/>
    </w:pPr>
    <w:rPr>
      <w:rFonts w:ascii="Calibri Light" w:eastAsia="Yu Gothic Light" w:hAnsi="Calibri Light"/>
      <w:b/>
      <w:bCs/>
      <w:szCs w:val="20"/>
      <w:lang w:val="en-GB"/>
    </w:rPr>
  </w:style>
  <w:style w:type="paragraph" w:customStyle="1" w:styleId="1f1">
    <w:name w:val="明显引用1"/>
    <w:basedOn w:val="a1"/>
    <w:next w:val="a1"/>
    <w:autoRedefine/>
    <w:uiPriority w:val="30"/>
    <w:qFormat/>
    <w:pPr>
      <w:pBdr>
        <w:top w:val="single" w:sz="4" w:space="10" w:color="4472C4"/>
        <w:bottom w:val="single" w:sz="4" w:space="10" w:color="4472C4"/>
      </w:pBdr>
      <w:spacing w:before="360" w:after="360"/>
      <w:ind w:left="864" w:right="864"/>
      <w:jc w:val="center"/>
    </w:pPr>
    <w:rPr>
      <w:rFonts w:ascii="Times New Roman" w:eastAsia="MS Mincho" w:hAnsi="Times New Roman"/>
      <w:i/>
      <w:iCs/>
      <w:color w:val="4472C4"/>
      <w:szCs w:val="20"/>
      <w:lang w:val="en-GB"/>
    </w:rPr>
  </w:style>
  <w:style w:type="character" w:customStyle="1" w:styleId="affff3">
    <w:name w:val="明显引用 字符"/>
    <w:basedOn w:val="a3"/>
    <w:link w:val="affff4"/>
    <w:autoRedefine/>
    <w:uiPriority w:val="30"/>
    <w:qFormat/>
    <w:rPr>
      <w:i/>
      <w:iCs/>
      <w:color w:val="4472C4"/>
      <w:lang w:eastAsia="en-US"/>
    </w:rPr>
  </w:style>
  <w:style w:type="paragraph" w:styleId="affff4">
    <w:name w:val="Intense Quote"/>
    <w:basedOn w:val="a1"/>
    <w:next w:val="a1"/>
    <w:link w:val="affff3"/>
    <w:autoRedefine/>
    <w:uiPriority w:val="30"/>
    <w:qFormat/>
    <w:pPr>
      <w:pBdr>
        <w:top w:val="single" w:sz="4" w:space="10" w:color="4472C4" w:themeColor="accent1"/>
        <w:bottom w:val="single" w:sz="4" w:space="10" w:color="4472C4" w:themeColor="accent1"/>
      </w:pBdr>
      <w:spacing w:before="360" w:after="360"/>
      <w:ind w:left="864" w:right="864"/>
      <w:jc w:val="center"/>
    </w:pPr>
    <w:rPr>
      <w:rFonts w:eastAsia="宋体"/>
      <w:i/>
      <w:iCs/>
      <w:color w:val="4472C4"/>
      <w:szCs w:val="20"/>
    </w:rPr>
  </w:style>
  <w:style w:type="character" w:customStyle="1" w:styleId="a7">
    <w:name w:val="宏文本 字符"/>
    <w:basedOn w:val="a3"/>
    <w:link w:val="a6"/>
    <w:autoRedefine/>
    <w:qFormat/>
    <w:rPr>
      <w:rFonts w:ascii="Consolas" w:eastAsia="MS Mincho" w:hAnsi="Consolas"/>
      <w:lang w:val="en-GB" w:eastAsia="en-US"/>
    </w:rPr>
  </w:style>
  <w:style w:type="paragraph" w:customStyle="1" w:styleId="1f2">
    <w:name w:val="信息标题1"/>
    <w:basedOn w:val="a1"/>
    <w:next w:val="afff2"/>
    <w:link w:val="affff5"/>
    <w:autoRedefine/>
    <w:qFormat/>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Yu Gothic Light" w:hAnsi="Calibri Light"/>
      <w:sz w:val="24"/>
    </w:rPr>
  </w:style>
  <w:style w:type="character" w:customStyle="1" w:styleId="affff5">
    <w:name w:val="信息标题 字符"/>
    <w:basedOn w:val="a3"/>
    <w:link w:val="1f2"/>
    <w:autoRedefine/>
    <w:qFormat/>
    <w:rPr>
      <w:rFonts w:ascii="Calibri Light" w:eastAsia="Yu Gothic Light" w:hAnsi="Calibri Light"/>
      <w:sz w:val="24"/>
      <w:szCs w:val="24"/>
      <w:shd w:val="pct20" w:color="auto" w:fill="auto"/>
      <w:lang w:eastAsia="en-US"/>
    </w:rPr>
  </w:style>
  <w:style w:type="paragraph" w:styleId="affff6">
    <w:name w:val="No Spacing"/>
    <w:autoRedefine/>
    <w:uiPriority w:val="1"/>
    <w:qFormat/>
    <w:rPr>
      <w:rFonts w:ascii="Times New Roman" w:eastAsia="MS Mincho" w:hAnsi="Times New Roman"/>
      <w:lang w:val="en-GB" w:eastAsia="en-US"/>
    </w:rPr>
  </w:style>
  <w:style w:type="character" w:customStyle="1" w:styleId="ab">
    <w:name w:val="注释标题 字符"/>
    <w:basedOn w:val="a3"/>
    <w:link w:val="aa"/>
    <w:autoRedefine/>
    <w:qFormat/>
    <w:rPr>
      <w:rFonts w:ascii="Times New Roman" w:eastAsia="MS Mincho" w:hAnsi="Times New Roman"/>
      <w:lang w:val="en-GB" w:eastAsia="en-US"/>
    </w:rPr>
  </w:style>
  <w:style w:type="character" w:customStyle="1" w:styleId="aff">
    <w:name w:val="纯文本 字符"/>
    <w:basedOn w:val="a3"/>
    <w:link w:val="afe"/>
    <w:autoRedefine/>
    <w:qFormat/>
    <w:rPr>
      <w:rFonts w:ascii="Consolas" w:eastAsia="MS Mincho" w:hAnsi="Consolas"/>
      <w:sz w:val="21"/>
      <w:szCs w:val="21"/>
      <w:lang w:val="en-GB" w:eastAsia="en-US"/>
    </w:rPr>
  </w:style>
  <w:style w:type="paragraph" w:customStyle="1" w:styleId="1f3">
    <w:name w:val="引用1"/>
    <w:basedOn w:val="a1"/>
    <w:next w:val="a1"/>
    <w:autoRedefine/>
    <w:uiPriority w:val="29"/>
    <w:qFormat/>
    <w:pPr>
      <w:spacing w:before="200" w:after="160"/>
      <w:ind w:left="864" w:right="864"/>
      <w:jc w:val="center"/>
    </w:pPr>
    <w:rPr>
      <w:rFonts w:ascii="Times New Roman" w:eastAsia="MS Mincho" w:hAnsi="Times New Roman"/>
      <w:i/>
      <w:iCs/>
      <w:color w:val="404040"/>
      <w:szCs w:val="20"/>
      <w:lang w:val="en-GB"/>
    </w:rPr>
  </w:style>
  <w:style w:type="character" w:customStyle="1" w:styleId="affff7">
    <w:name w:val="引用 字符"/>
    <w:basedOn w:val="a3"/>
    <w:link w:val="affff8"/>
    <w:autoRedefine/>
    <w:uiPriority w:val="29"/>
    <w:qFormat/>
    <w:rPr>
      <w:i/>
      <w:iCs/>
      <w:color w:val="404040"/>
      <w:lang w:eastAsia="en-US"/>
    </w:rPr>
  </w:style>
  <w:style w:type="paragraph" w:styleId="affff8">
    <w:name w:val="Quote"/>
    <w:basedOn w:val="a1"/>
    <w:next w:val="a1"/>
    <w:link w:val="affff7"/>
    <w:autoRedefine/>
    <w:uiPriority w:val="29"/>
    <w:qFormat/>
    <w:pPr>
      <w:spacing w:before="200" w:after="160"/>
      <w:ind w:left="864" w:right="864"/>
      <w:jc w:val="center"/>
    </w:pPr>
    <w:rPr>
      <w:rFonts w:eastAsia="宋体"/>
      <w:i/>
      <w:iCs/>
      <w:color w:val="404040"/>
      <w:szCs w:val="20"/>
    </w:rPr>
  </w:style>
  <w:style w:type="character" w:customStyle="1" w:styleId="af6">
    <w:name w:val="称呼 字符"/>
    <w:basedOn w:val="a3"/>
    <w:link w:val="af5"/>
    <w:autoRedefine/>
    <w:qFormat/>
    <w:rPr>
      <w:rFonts w:ascii="Times New Roman" w:eastAsia="MS Mincho" w:hAnsi="Times New Roman"/>
      <w:lang w:val="en-GB" w:eastAsia="en-US"/>
    </w:rPr>
  </w:style>
  <w:style w:type="character" w:customStyle="1" w:styleId="affc">
    <w:name w:val="签名 字符"/>
    <w:basedOn w:val="a3"/>
    <w:link w:val="affb"/>
    <w:autoRedefine/>
    <w:qFormat/>
    <w:rPr>
      <w:rFonts w:ascii="Times New Roman" w:eastAsia="MS Mincho" w:hAnsi="Times New Roman"/>
      <w:lang w:val="en-GB" w:eastAsia="en-US"/>
    </w:rPr>
  </w:style>
  <w:style w:type="paragraph" w:customStyle="1" w:styleId="1f4">
    <w:name w:val="副标题1"/>
    <w:basedOn w:val="a1"/>
    <w:next w:val="a1"/>
    <w:autoRedefine/>
    <w:qFormat/>
    <w:pPr>
      <w:spacing w:after="160"/>
    </w:pPr>
    <w:rPr>
      <w:rFonts w:ascii="Calibri" w:eastAsia="Yu Mincho" w:hAnsi="Calibri"/>
      <w:color w:val="5A5A5A"/>
      <w:spacing w:val="15"/>
      <w:sz w:val="22"/>
      <w:szCs w:val="22"/>
      <w:lang w:val="en-GB"/>
    </w:rPr>
  </w:style>
  <w:style w:type="character" w:customStyle="1" w:styleId="affe">
    <w:name w:val="副标题 字符"/>
    <w:basedOn w:val="a3"/>
    <w:link w:val="affd"/>
    <w:autoRedefine/>
    <w:qFormat/>
    <w:rPr>
      <w:rFonts w:ascii="Calibri" w:eastAsia="Yu Mincho" w:hAnsi="Calibri"/>
      <w:color w:val="5A5A5A"/>
      <w:spacing w:val="15"/>
      <w:sz w:val="22"/>
      <w:szCs w:val="22"/>
      <w:lang w:eastAsia="en-US"/>
    </w:rPr>
  </w:style>
  <w:style w:type="paragraph" w:customStyle="1" w:styleId="1f5">
    <w:name w:val="标题1"/>
    <w:basedOn w:val="a1"/>
    <w:next w:val="a1"/>
    <w:autoRedefine/>
    <w:qFormat/>
    <w:pPr>
      <w:contextualSpacing/>
    </w:pPr>
    <w:rPr>
      <w:rFonts w:ascii="Calibri Light" w:eastAsia="Yu Gothic Light" w:hAnsi="Calibri Light"/>
      <w:spacing w:val="-10"/>
      <w:kern w:val="28"/>
      <w:sz w:val="56"/>
      <w:szCs w:val="56"/>
      <w:lang w:val="en-GB"/>
    </w:rPr>
  </w:style>
  <w:style w:type="character" w:customStyle="1" w:styleId="afff5">
    <w:name w:val="标题 字符"/>
    <w:basedOn w:val="a3"/>
    <w:link w:val="afff4"/>
    <w:autoRedefine/>
    <w:qFormat/>
    <w:rPr>
      <w:rFonts w:ascii="Calibri Light" w:eastAsia="Yu Gothic Light" w:hAnsi="Calibri Light"/>
      <w:spacing w:val="-10"/>
      <w:kern w:val="28"/>
      <w:sz w:val="56"/>
      <w:szCs w:val="56"/>
      <w:lang w:eastAsia="en-US"/>
    </w:rPr>
  </w:style>
  <w:style w:type="paragraph" w:customStyle="1" w:styleId="TOC10">
    <w:name w:val="TOC 标题1"/>
    <w:basedOn w:val="10"/>
    <w:next w:val="a1"/>
    <w:autoRedefine/>
    <w:uiPriority w:val="39"/>
    <w:semiHidden/>
    <w:unhideWhenUsed/>
    <w:qFormat/>
    <w:pPr>
      <w:keepLines/>
      <w:spacing w:before="240" w:after="0"/>
      <w:outlineLvl w:val="9"/>
    </w:pPr>
    <w:rPr>
      <w:rFonts w:ascii="Calibri Light" w:eastAsia="Yu Gothic Light" w:hAnsi="Calibri Light" w:cs="Times New Roman"/>
      <w:b w:val="0"/>
      <w:bCs w:val="0"/>
      <w:color w:val="2F5496"/>
      <w:kern w:val="0"/>
      <w:sz w:val="32"/>
      <w:lang w:val="en-GB" w:eastAsia="en-US"/>
    </w:rPr>
  </w:style>
  <w:style w:type="character" w:customStyle="1" w:styleId="3c">
    <w:name w:val="列表段落 字符3"/>
    <w:autoRedefine/>
    <w:uiPriority w:val="34"/>
    <w:qFormat/>
    <w:locked/>
    <w:rPr>
      <w:lang w:eastAsia="en-US"/>
    </w:rPr>
  </w:style>
  <w:style w:type="character" w:customStyle="1" w:styleId="1f6">
    <w:name w:val="明显引用 字符1"/>
    <w:basedOn w:val="a3"/>
    <w:autoRedefine/>
    <w:uiPriority w:val="99"/>
    <w:qFormat/>
    <w:rPr>
      <w:rFonts w:eastAsia="Times New Roman"/>
      <w:i/>
      <w:iCs/>
      <w:color w:val="4472C4" w:themeColor="accent1"/>
      <w:szCs w:val="24"/>
      <w:lang w:eastAsia="en-US"/>
    </w:rPr>
  </w:style>
  <w:style w:type="character" w:customStyle="1" w:styleId="14">
    <w:name w:val="信息标题 字符1"/>
    <w:basedOn w:val="a3"/>
    <w:link w:val="afff2"/>
    <w:autoRedefine/>
    <w:qFormat/>
    <w:rPr>
      <w:rFonts w:asciiTheme="majorHAnsi" w:eastAsiaTheme="majorEastAsia" w:hAnsiTheme="majorHAnsi" w:cstheme="majorBidi"/>
      <w:sz w:val="24"/>
      <w:szCs w:val="24"/>
      <w:shd w:val="pct20" w:color="auto" w:fill="auto"/>
      <w:lang w:eastAsia="en-US"/>
    </w:rPr>
  </w:style>
  <w:style w:type="character" w:customStyle="1" w:styleId="1f7">
    <w:name w:val="引用 字符1"/>
    <w:basedOn w:val="a3"/>
    <w:autoRedefine/>
    <w:uiPriority w:val="99"/>
    <w:qFormat/>
    <w:rPr>
      <w:rFonts w:eastAsia="Times New Roman"/>
      <w:i/>
      <w:iCs/>
      <w:color w:val="404040" w:themeColor="text1" w:themeTint="BF"/>
      <w:szCs w:val="24"/>
      <w:lang w:eastAsia="en-US"/>
    </w:rPr>
  </w:style>
  <w:style w:type="character" w:customStyle="1" w:styleId="1f8">
    <w:name w:val="副标题 字符1"/>
    <w:basedOn w:val="a3"/>
    <w:autoRedefine/>
    <w:qFormat/>
    <w:rPr>
      <w:rFonts w:asciiTheme="minorHAnsi" w:eastAsiaTheme="minorEastAsia" w:hAnsiTheme="minorHAnsi" w:cstheme="minorBidi"/>
      <w:b/>
      <w:bCs/>
      <w:kern w:val="28"/>
      <w:sz w:val="32"/>
      <w:szCs w:val="32"/>
      <w:lang w:eastAsia="en-US"/>
    </w:rPr>
  </w:style>
  <w:style w:type="character" w:customStyle="1" w:styleId="1f9">
    <w:name w:val="标题 字符1"/>
    <w:basedOn w:val="a3"/>
    <w:autoRedefine/>
    <w:qFormat/>
    <w:rPr>
      <w:rFonts w:asciiTheme="majorHAnsi" w:eastAsiaTheme="majorEastAsia" w:hAnsiTheme="majorHAnsi" w:cstheme="majorBidi"/>
      <w:b/>
      <w:bCs/>
      <w:sz w:val="32"/>
      <w:szCs w:val="32"/>
      <w:lang w:eastAsia="en-US"/>
    </w:rPr>
  </w:style>
  <w:style w:type="table" w:customStyle="1" w:styleId="61">
    <w:name w:val="网格型6"/>
    <w:basedOn w:val="a4"/>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a4"/>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autoRedefine/>
    <w:qFormat/>
    <w:pPr>
      <w:widowControl w:val="0"/>
      <w:autoSpaceDE w:val="0"/>
      <w:autoSpaceDN w:val="0"/>
      <w:adjustRightInd w:val="0"/>
    </w:pPr>
    <w:rPr>
      <w:rFonts w:ascii="Calibri" w:hAnsi="Calibri" w:cs="Calibri"/>
      <w:color w:val="000000"/>
      <w:sz w:val="24"/>
      <w:szCs w:val="24"/>
    </w:rPr>
  </w:style>
  <w:style w:type="character" w:customStyle="1" w:styleId="font11">
    <w:name w:val="font11"/>
    <w:basedOn w:val="a3"/>
    <w:autoRedefine/>
    <w:qFormat/>
    <w:rPr>
      <w:rFonts w:ascii="Times New Roman" w:hAnsi="Times New Roman" w:cs="Times New Roman" w:hint="default"/>
      <w:color w:val="000000"/>
      <w:sz w:val="22"/>
      <w:szCs w:val="22"/>
      <w:u w:val="none"/>
    </w:rPr>
  </w:style>
  <w:style w:type="character" w:customStyle="1" w:styleId="font41">
    <w:name w:val="font41"/>
    <w:basedOn w:val="a3"/>
    <w:autoRedefine/>
    <w:qFormat/>
    <w:rPr>
      <w:rFonts w:ascii="Times New Roman" w:hAnsi="Times New Roman" w:cs="Times New Roman" w:hint="default"/>
      <w:color w:val="000000"/>
      <w:sz w:val="20"/>
      <w:szCs w:val="20"/>
      <w:u w:val="none"/>
    </w:rPr>
  </w:style>
  <w:style w:type="character" w:styleId="affff9">
    <w:name w:val="Placeholder Text"/>
    <w:basedOn w:val="a3"/>
    <w:autoRedefine/>
    <w:uiPriority w:val="99"/>
    <w:unhideWhenUsed/>
    <w:qFormat/>
    <w:rPr>
      <w:color w:val="808080"/>
    </w:rPr>
  </w:style>
  <w:style w:type="table" w:customStyle="1" w:styleId="71">
    <w:name w:val="网格型7"/>
    <w:basedOn w:val="a4"/>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눈금 표 5 어둡게 - 강조색 11"/>
    <w:basedOn w:val="a4"/>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customStyle="1" w:styleId="46">
    <w:name w:val="正文4"/>
    <w:autoRedefine/>
    <w:qFormat/>
    <w:pPr>
      <w:jc w:val="both"/>
    </w:pPr>
    <w:rPr>
      <w:rFonts w:ascii="Times New Roman" w:hAnsi="Times New Roman"/>
      <w:kern w:val="2"/>
      <w:sz w:val="21"/>
      <w:szCs w:val="21"/>
    </w:rPr>
  </w:style>
  <w:style w:type="paragraph" w:customStyle="1" w:styleId="xmsonormal">
    <w:name w:val="x_msonormal"/>
    <w:basedOn w:val="a1"/>
    <w:autoRedefine/>
    <w:qFormat/>
    <w:rPr>
      <w:rFonts w:ascii="Calibri" w:eastAsia="Calibri" w:hAnsi="Calibri" w:cs="Calibri"/>
      <w:sz w:val="22"/>
      <w:szCs w:val="22"/>
    </w:rPr>
  </w:style>
  <w:style w:type="paragraph" w:customStyle="1" w:styleId="xtah">
    <w:name w:val="x_tah"/>
    <w:basedOn w:val="a1"/>
    <w:autoRedefine/>
    <w:qFormat/>
    <w:pPr>
      <w:keepNext/>
      <w:spacing w:line="252" w:lineRule="auto"/>
      <w:jc w:val="center"/>
    </w:pPr>
    <w:rPr>
      <w:rFonts w:ascii="Arial" w:eastAsia="宋体" w:hAnsi="Arial" w:cs="Arial"/>
      <w:b/>
      <w:bCs/>
      <w:sz w:val="18"/>
      <w:szCs w:val="18"/>
      <w:lang w:eastAsia="zh-CN"/>
    </w:rPr>
  </w:style>
  <w:style w:type="paragraph" w:customStyle="1" w:styleId="56">
    <w:name w:val="正文5"/>
    <w:autoRedefine/>
    <w:qFormat/>
    <w:pPr>
      <w:jc w:val="both"/>
    </w:pPr>
    <w:rPr>
      <w:rFonts w:ascii="Malgun Gothic" w:hAnsi="Malgun Gothic" w:cs="宋体"/>
      <w:kern w:val="2"/>
      <w:sz w:val="21"/>
      <w:szCs w:val="21"/>
    </w:rPr>
  </w:style>
  <w:style w:type="paragraph" w:customStyle="1" w:styleId="src">
    <w:name w:val="src"/>
    <w:basedOn w:val="a1"/>
    <w:autoRedefine/>
    <w:qFormat/>
    <w:pPr>
      <w:spacing w:before="100" w:beforeAutospacing="1" w:after="100" w:afterAutospacing="1"/>
    </w:pPr>
    <w:rPr>
      <w:rFonts w:ascii="宋体" w:eastAsia="宋体" w:hAnsi="宋体" w:cs="宋体"/>
      <w:sz w:val="24"/>
      <w:lang w:eastAsia="zh-CN"/>
    </w:rPr>
  </w:style>
  <w:style w:type="character" w:customStyle="1" w:styleId="aff7">
    <w:name w:val="页脚 字符"/>
    <w:basedOn w:val="a3"/>
    <w:link w:val="aff6"/>
    <w:autoRedefine/>
    <w:uiPriority w:val="99"/>
    <w:qFormat/>
    <w:rPr>
      <w:rFonts w:eastAsia="Times New Roman"/>
      <w:sz w:val="18"/>
      <w:szCs w:val="18"/>
      <w:lang w:eastAsia="en-US"/>
    </w:rPr>
  </w:style>
  <w:style w:type="table" w:customStyle="1" w:styleId="TableGrid3">
    <w:name w:val="TableGrid3"/>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网格型12"/>
    <w:basedOn w:val="a4"/>
    <w:autoRedefine/>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basedOn w:val="a3"/>
    <w:autoRedefine/>
    <w:qFormat/>
    <w:rPr>
      <w:rFonts w:ascii="Malgun Gothic" w:eastAsia="Malgun Gothic" w:hAnsi="Malgun Gothic" w:hint="eastAsia"/>
      <w:b/>
      <w:bCs/>
    </w:rPr>
  </w:style>
  <w:style w:type="table" w:customStyle="1" w:styleId="TableGrid7">
    <w:name w:val="TableGrid7"/>
    <w:basedOn w:val="a4"/>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3"/>
    <w:autoRedefine/>
    <w:qFormat/>
    <w:rPr>
      <w:rFonts w:ascii="Times-Roman" w:hAnsi="Times-Roman" w:hint="default"/>
      <w:color w:val="000000"/>
      <w:sz w:val="16"/>
      <w:szCs w:val="16"/>
    </w:rPr>
  </w:style>
  <w:style w:type="character" w:customStyle="1" w:styleId="fontstyle21">
    <w:name w:val="fontstyle21"/>
    <w:basedOn w:val="a3"/>
    <w:autoRedefine/>
    <w:qFormat/>
    <w:rPr>
      <w:rFonts w:ascii="Times-Italic" w:hAnsi="Times-Italic" w:hint="default"/>
      <w:i/>
      <w:iCs/>
      <w:color w:val="000000"/>
      <w:sz w:val="16"/>
      <w:szCs w:val="16"/>
    </w:rPr>
  </w:style>
  <w:style w:type="paragraph" w:customStyle="1" w:styleId="References">
    <w:name w:val="References"/>
    <w:basedOn w:val="a1"/>
    <w:autoRedefine/>
    <w:qFormat/>
    <w:pPr>
      <w:numPr>
        <w:numId w:val="17"/>
      </w:numPr>
      <w:autoSpaceDE w:val="0"/>
      <w:autoSpaceDN w:val="0"/>
      <w:snapToGrid w:val="0"/>
      <w:spacing w:after="60"/>
      <w:jc w:val="both"/>
    </w:pPr>
    <w:rPr>
      <w:rFonts w:ascii="Times New Roman" w:eastAsia="宋体" w:hAnsi="Times New Roman"/>
      <w:szCs w:val="16"/>
    </w:rPr>
  </w:style>
  <w:style w:type="table" w:customStyle="1" w:styleId="TableGrid19">
    <w:name w:val="TableGrid19"/>
    <w:basedOn w:val="a4"/>
    <w:autoRedefine/>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0"/>
    <w:basedOn w:val="a4"/>
    <w:autoRedefine/>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ialText">
    <w:name w:val="Arial Text"/>
    <w:basedOn w:val="a1"/>
    <w:link w:val="ArialTextChar"/>
    <w:autoRedefine/>
    <w:qFormat/>
    <w:pPr>
      <w:spacing w:after="160" w:line="259" w:lineRule="auto"/>
      <w:jc w:val="both"/>
    </w:pPr>
    <w:rPr>
      <w:rFonts w:ascii="Arial" w:eastAsiaTheme="minorHAnsi" w:hAnsi="Arial" w:cstheme="minorBidi"/>
      <w:szCs w:val="22"/>
      <w:lang w:eastAsia="ja-JP"/>
    </w:rPr>
  </w:style>
  <w:style w:type="character" w:customStyle="1" w:styleId="ArialTextChar">
    <w:name w:val="Arial Text Char"/>
    <w:basedOn w:val="a3"/>
    <w:link w:val="ArialText"/>
    <w:autoRedefine/>
    <w:qFormat/>
    <w:rPr>
      <w:rFonts w:ascii="Arial" w:eastAsiaTheme="minorHAnsi" w:hAnsi="Arial" w:cstheme="minorBidi"/>
      <w:szCs w:val="22"/>
      <w:lang w:eastAsia="ja-JP"/>
    </w:rPr>
  </w:style>
  <w:style w:type="character" w:customStyle="1" w:styleId="cf01">
    <w:name w:val="cf01"/>
    <w:basedOn w:val="a3"/>
    <w:autoRedefine/>
    <w:qFormat/>
    <w:rPr>
      <w:rFonts w:ascii="Segoe UI" w:hAnsi="Segoe UI" w:cs="Segoe UI" w:hint="default"/>
      <w:sz w:val="18"/>
      <w:szCs w:val="18"/>
    </w:rPr>
  </w:style>
  <w:style w:type="character" w:customStyle="1" w:styleId="ObservationChar">
    <w:name w:val="Observation Char"/>
    <w:basedOn w:val="a3"/>
    <w:link w:val="Observation"/>
    <w:autoRedefine/>
    <w:qFormat/>
    <w:rPr>
      <w:rFonts w:ascii="Arial" w:hAnsi="Arial"/>
      <w:b/>
      <w:bCs/>
    </w:rPr>
  </w:style>
  <w:style w:type="character" w:customStyle="1" w:styleId="ObservationTextChar">
    <w:name w:val="Observation Text Char"/>
    <w:basedOn w:val="32"/>
    <w:link w:val="ObservationText"/>
    <w:autoRedefine/>
    <w:qFormat/>
    <w:rPr>
      <w:rFonts w:ascii="Times New Roman" w:eastAsia="MS Mincho" w:hAnsi="Times New Roman" w:cs="Arial"/>
      <w:bCs w:val="0"/>
      <w:i/>
      <w:sz w:val="26"/>
      <w:szCs w:val="18"/>
      <w:lang w:eastAsia="en-US"/>
    </w:rPr>
  </w:style>
  <w:style w:type="paragraph" w:customStyle="1" w:styleId="ObservationText">
    <w:name w:val="Observation Text"/>
    <w:basedOn w:val="affff2"/>
    <w:next w:val="a1"/>
    <w:link w:val="ObservationTextChar"/>
    <w:autoRedefine/>
    <w:qFormat/>
    <w:pPr>
      <w:widowControl/>
      <w:numPr>
        <w:numId w:val="18"/>
      </w:numPr>
      <w:tabs>
        <w:tab w:val="left" w:pos="1440"/>
      </w:tabs>
      <w:suppressAutoHyphens/>
      <w:overflowPunct w:val="0"/>
      <w:spacing w:before="100" w:after="100" w:line="259" w:lineRule="auto"/>
      <w:ind w:left="1418" w:firstLineChars="0" w:hanging="1418"/>
      <w:jc w:val="left"/>
      <w:textAlignment w:val="baseline"/>
    </w:pPr>
    <w:rPr>
      <w:rFonts w:ascii="Times New Roman" w:hAnsi="Times New Roman"/>
      <w:i/>
      <w:kern w:val="0"/>
      <w:sz w:val="20"/>
      <w:szCs w:val="18"/>
    </w:rPr>
  </w:style>
  <w:style w:type="character" w:customStyle="1" w:styleId="ProposalTextChar">
    <w:name w:val="Proposal Text Char"/>
    <w:basedOn w:val="ObservationTextChar"/>
    <w:link w:val="ProposalText"/>
    <w:autoRedefine/>
    <w:qFormat/>
    <w:rPr>
      <w:rFonts w:ascii="Times New Roman" w:eastAsia="MS Mincho" w:hAnsi="Times New Roman" w:cs="Arial"/>
      <w:b/>
      <w:bCs w:val="0"/>
      <w:i/>
      <w:sz w:val="26"/>
      <w:szCs w:val="18"/>
      <w:lang w:eastAsia="en-US"/>
    </w:rPr>
  </w:style>
  <w:style w:type="paragraph" w:customStyle="1" w:styleId="ProposalText">
    <w:name w:val="Proposal Text"/>
    <w:basedOn w:val="affff2"/>
    <w:next w:val="a1"/>
    <w:link w:val="ProposalTextChar"/>
    <w:autoRedefine/>
    <w:qFormat/>
    <w:pPr>
      <w:widowControl/>
      <w:numPr>
        <w:numId w:val="19"/>
      </w:numPr>
      <w:tabs>
        <w:tab w:val="left" w:pos="1440"/>
      </w:tabs>
      <w:suppressAutoHyphens/>
      <w:overflowPunct w:val="0"/>
      <w:spacing w:before="100" w:after="100"/>
      <w:ind w:left="1418" w:firstLineChars="0" w:hanging="1418"/>
      <w:jc w:val="left"/>
      <w:textAlignment w:val="baseline"/>
    </w:pPr>
    <w:rPr>
      <w:rFonts w:ascii="Times New Roman" w:hAnsi="Times New Roman"/>
      <w:b/>
      <w:i/>
      <w:kern w:val="0"/>
      <w:sz w:val="20"/>
      <w:szCs w:val="18"/>
    </w:rPr>
  </w:style>
  <w:style w:type="character" w:customStyle="1" w:styleId="11">
    <w:name w:val="标题 1 字符"/>
    <w:basedOn w:val="a3"/>
    <w:link w:val="10"/>
    <w:autoRedefine/>
    <w:qFormat/>
    <w:rPr>
      <w:rFonts w:ascii="Arial" w:hAnsi="Arial" w:cs="Arial"/>
      <w:b/>
      <w:bCs/>
      <w:kern w:val="32"/>
      <w:sz w:val="28"/>
      <w:szCs w:val="32"/>
    </w:rPr>
  </w:style>
  <w:style w:type="character" w:customStyle="1" w:styleId="UnresolvedMention1">
    <w:name w:val="Unresolved Mention1"/>
    <w:autoRedefine/>
    <w:uiPriority w:val="99"/>
    <w:semiHidden/>
    <w:unhideWhenUsed/>
    <w:qFormat/>
    <w:rPr>
      <w:color w:val="605E5C"/>
      <w:shd w:val="clear" w:color="auto" w:fill="E1DFDD"/>
    </w:rPr>
  </w:style>
  <w:style w:type="paragraph" w:customStyle="1" w:styleId="3GPPHeader">
    <w:name w:val="3GPP_Header"/>
    <w:basedOn w:val="a1"/>
    <w:autoRedefine/>
    <w:qFormat/>
    <w:pPr>
      <w:tabs>
        <w:tab w:val="left" w:pos="1701"/>
        <w:tab w:val="right" w:pos="9639"/>
      </w:tabs>
      <w:spacing w:after="240"/>
    </w:pPr>
    <w:rPr>
      <w:rFonts w:ascii="Times New Roman" w:hAnsi="Times New Roman"/>
      <w:b/>
      <w:sz w:val="24"/>
      <w:lang w:eastAsia="zh-CN"/>
    </w:rPr>
  </w:style>
  <w:style w:type="table" w:customStyle="1" w:styleId="TableGrid8">
    <w:name w:val="TableGrid8"/>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2">
    <w:name w:val="网格表 5 深色 - 着色 52"/>
    <w:basedOn w:val="a4"/>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2">
    <w:name w:val="网格表 4 - 着色 52"/>
    <w:basedOn w:val="a4"/>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30">
    <w:name w:val="网格型13"/>
    <w:basedOn w:val="a4"/>
    <w:autoRedefine/>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basedOn w:val="a4"/>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basedOn w:val="a4"/>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网格表 5 深色 - 着色 511"/>
    <w:basedOn w:val="a4"/>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4-511">
    <w:name w:val="网格表 4 - 着色 511"/>
    <w:basedOn w:val="a4"/>
    <w:autoRedefine/>
    <w:uiPriority w:val="49"/>
    <w:qFormat/>
    <w:tblPr>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111">
    <w:name w:val="网格型111"/>
    <w:basedOn w:val="a4"/>
    <w:autoRedefine/>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4"/>
    <w:autoRedefine/>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网格型31"/>
    <w:basedOn w:val="a4"/>
    <w:autoRedefine/>
    <w:uiPriority w:val="59"/>
    <w:qFormat/>
    <w:rPr>
      <w:rFonts w:ascii="Calibri" w:hAnsi="Calibri"/>
      <w:kern w:val="2"/>
      <w:sz w:val="21"/>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
    <w:name w:val="网格型41"/>
    <w:basedOn w:val="a4"/>
    <w:autoRedefine/>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网格型51"/>
    <w:basedOn w:val="a4"/>
    <w:autoRedefine/>
    <w:qFormat/>
    <w:rPr>
      <w:rFonts w:ascii="Times New Roman" w:eastAsia="MS Mincho"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网格型61"/>
    <w:basedOn w:val="a4"/>
    <w:autoRedefine/>
    <w:qFormat/>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Grid211"/>
    <w:basedOn w:val="a4"/>
    <w:autoRedefine/>
    <w:uiPriority w:val="99"/>
    <w:qFormat/>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网格型71"/>
    <w:basedOn w:val="a4"/>
    <w:autoRedefine/>
    <w:uiPriority w:val="5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表 5 深色 - 着色 11"/>
    <w:basedOn w:val="a4"/>
    <w:autoRedefine/>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TableGrid31">
    <w:name w:val="TableGrid31"/>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网格型121"/>
    <w:basedOn w:val="a4"/>
    <w:autoRedefine/>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Grid61"/>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a4"/>
    <w:autoRedefine/>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a4"/>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Grid81"/>
    <w:basedOn w:val="a4"/>
    <w:autoRedefine/>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0"/>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a4"/>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a4"/>
    <w:autoRedefine/>
    <w:uiPriority w:val="39"/>
    <w:qFormat/>
    <w:rPr>
      <w:rFonts w:ascii="Times New Roman" w:eastAsia="PMingLiU"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网格型8"/>
    <w:basedOn w:val="a4"/>
    <w:autoRedefine/>
    <w:uiPriority w:val="39"/>
    <w:qFormat/>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网格型9"/>
    <w:basedOn w:val="a4"/>
    <w:autoRedefine/>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 Grid1"/>
    <w:basedOn w:val="a4"/>
    <w:autoRedefine/>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autoRedefine/>
    <w:hidden/>
    <w:uiPriority w:val="99"/>
    <w:unhideWhenUsed/>
    <w:qFormat/>
    <w:rPr>
      <w:rFonts w:eastAsia="Times New Roman"/>
      <w:szCs w:val="24"/>
      <w:lang w:eastAsia="en-US"/>
    </w:rPr>
  </w:style>
  <w:style w:type="paragraph" w:styleId="affffa">
    <w:name w:val="Revision"/>
    <w:hidden/>
    <w:uiPriority w:val="99"/>
    <w:semiHidden/>
    <w:rsid w:val="000919B8"/>
    <w:rPr>
      <w:rFonts w:eastAsia="Times New Roman"/>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2.emf"/><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package" Target="embeddings/Microsoft_Visio___.vsdx"/><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package" Target="embeddings/Microsoft_Visio___2.vsdx"/><Relationship Id="rId20" Type="http://schemas.openxmlformats.org/officeDocument/2006/relationships/image" Target="media/image7.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cid:part1.eovUf1q8.Cx0N6fsE@eurecom.fr" TargetMode="Externa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Visio___1.vsdx"/><Relationship Id="rId22" Type="http://schemas.openxmlformats.org/officeDocument/2006/relationships/image" Target="media/image9.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8A5A7F3514465E458D5F5D15A7097C37" ma:contentTypeVersion="20" ma:contentTypeDescription="Luo uusi asiakirja." ma:contentTypeScope="" ma:versionID="bc320cbdce84e4ddef452480e51c72e3">
  <xsd:schema xmlns:xsd="http://www.w3.org/2001/XMLSchema" xmlns:xs="http://www.w3.org/2001/XMLSchema" xmlns:p="http://schemas.microsoft.com/office/2006/metadata/properties" xmlns:ns1="http://schemas.microsoft.com/sharepoint/v3" xmlns:ns2="f5c780d5-d761-476b-b6af-6e7a1b942d0a" xmlns:ns3="7a57bc6c-9970-436a-b51a-650efe364c74" targetNamespace="http://schemas.microsoft.com/office/2006/metadata/properties" ma:root="true" ma:fieldsID="9bc0cd04fb376c45d6f6f55a33cb59c7" ns1:_="" ns2:_="" ns3:_="">
    <xsd:import namespace="http://schemas.microsoft.com/sharepoint/v3"/>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Yhtenäisen yhteensopivuuskäytännön ominaisuudet" ma:hidden="true" ma:internalName="_ip_UnifiedCompliancePolicyProperties">
      <xsd:simpleType>
        <xsd:restriction base="dms:Note"/>
      </xsd:simpleType>
    </xsd:element>
    <xsd:element name="_ip_UnifiedCompliancePolicyUIAction" ma:index="25" nillable="true" ma:displayName="Yhtenäisen yhteensopivuuskäytännön käyttöliittymän toimint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65df3335-7628-403a-a406-c284b3210f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cbc8951-b8e4-4c78-baae-dd8f46450b33}" ma:internalName="TaxCatchAll" ma:showField="CatchAllData" ma:web="7a57bc6c-9970-436a-b51a-650efe364c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5c780d5-d761-476b-b6af-6e7a1b942d0a">
      <Terms xmlns="http://schemas.microsoft.com/office/infopath/2007/PartnerControls"/>
    </lcf76f155ced4ddcb4097134ff3c332f>
    <TaxCatchAll xmlns="7a57bc6c-9970-436a-b51a-650efe364c74" xsi:nil="true"/>
  </documentManagement>
</p:properties>
</file>

<file path=customXml/itemProps1.xml><?xml version="1.0" encoding="utf-8"?>
<ds:datastoreItem xmlns:ds="http://schemas.openxmlformats.org/officeDocument/2006/customXml" ds:itemID="{441C9D98-0223-4F06-906F-4392D88B01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7B8094C-4950-4170-A8A0-DB28CC456108}">
  <ds:schemaRefs>
    <ds:schemaRef ds:uri="http://schemas.microsoft.com/sharepoint/v3/contenttype/forms"/>
  </ds:schemaRefs>
</ds:datastoreItem>
</file>

<file path=customXml/itemProps3.xml><?xml version="1.0" encoding="utf-8"?>
<ds:datastoreItem xmlns:ds="http://schemas.openxmlformats.org/officeDocument/2006/customXml" ds:itemID="{C8609EA7-D176-47B1-972A-E3C56366DCEC}">
  <ds:schemaRefs>
    <ds:schemaRef ds:uri="http://schemas.openxmlformats.org/officeDocument/2006/bibliography"/>
  </ds:schemaRefs>
</ds:datastoreItem>
</file>

<file path=customXml/itemProps4.xml><?xml version="1.0" encoding="utf-8"?>
<ds:datastoreItem xmlns:ds="http://schemas.openxmlformats.org/officeDocument/2006/customXml" ds:itemID="{4F249816-E98F-43BF-BDD7-CA221FAA96DE}">
  <ds:schemaRefs>
    <ds:schemaRef ds:uri="http://schemas.microsoft.com/office/2006/metadata/properties"/>
    <ds:schemaRef ds:uri="http://schemas.microsoft.com/office/infopath/2007/PartnerControls"/>
    <ds:schemaRef ds:uri="http://schemas.microsoft.com/sharepoint/v3"/>
    <ds:schemaRef ds:uri="f5c780d5-d761-476b-b6af-6e7a1b942d0a"/>
    <ds:schemaRef ds:uri="7a57bc6c-9970-436a-b51a-650efe364c74"/>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74</Pages>
  <Words>30841</Words>
  <Characters>175796</Characters>
  <Application>Microsoft Office Word</Application>
  <DocSecurity>0</DocSecurity>
  <Lines>1464</Lines>
  <Paragraphs>412</Paragraphs>
  <ScaleCrop>false</ScaleCrop>
  <HeadingPairs>
    <vt:vector size="2" baseType="variant">
      <vt:variant>
        <vt:lpstr>Title</vt:lpstr>
      </vt:variant>
      <vt:variant>
        <vt:i4>1</vt:i4>
      </vt:variant>
    </vt:vector>
  </HeadingPairs>
  <TitlesOfParts>
    <vt:vector size="1" baseType="lpstr">
      <vt:lpstr>3GPP contribution</vt:lpstr>
    </vt:vector>
  </TitlesOfParts>
  <Company>Vivo</Company>
  <LinksUpToDate>false</LinksUpToDate>
  <CharactersWithSpaces>206225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vivo</dc:creator>
  <cp:lastModifiedBy>Qu Xin (vivo)</cp:lastModifiedBy>
  <cp:revision>14</cp:revision>
  <cp:lastPrinted>2011-08-03T09:36:00Z</cp:lastPrinted>
  <dcterms:created xsi:type="dcterms:W3CDTF">2024-08-20T15:33:00Z</dcterms:created>
  <dcterms:modified xsi:type="dcterms:W3CDTF">2024-08-20T20:44:00Z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ContentTypeId">
    <vt:lpwstr>0x01010057CC4845EE989D469C4AF99498678D58</vt:lpwstr>
  </property>
  <property fmtid="{D5CDD505-2E9C-101B-9397-08002B2CF9AE}" pid="4" name="MSIP_Label_4d2f777e-4347-4fc6-823a-b44ab313546a_Enabled">
    <vt:lpwstr>true</vt:lpwstr>
  </property>
  <property fmtid="{D5CDD505-2E9C-101B-9397-08002B2CF9AE}" pid="5" name="MSIP_Label_4d2f777e-4347-4fc6-823a-b44ab313546a_SetDate">
    <vt:lpwstr>2024-08-19T12:43:53Z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bcd8ba23-c2c4-4170-9404-c6ea83dd0e89</vt:lpwstr>
  </property>
  <property fmtid="{D5CDD505-2E9C-101B-9397-08002B2CF9AE}" pid="10" name="MSIP_Label_4d2f777e-4347-4fc6-823a-b44ab313546a_ContentBits">
    <vt:lpwstr>0</vt:lpwstr>
  </property>
  <property fmtid="{D5CDD505-2E9C-101B-9397-08002B2CF9AE}" pid="11" name="MSIP_Label_83bcef13-7cac-433f-ba1d-47a323951816_Enabled">
    <vt:lpwstr>true</vt:lpwstr>
  </property>
  <property fmtid="{D5CDD505-2E9C-101B-9397-08002B2CF9AE}" pid="12" name="MSIP_Label_83bcef13-7cac-433f-ba1d-47a323951816_SetDate">
    <vt:lpwstr>2024-08-19T14:43:35Z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f853d4f2-0f78-4d60-8055-20624e8aca77</vt:lpwstr>
  </property>
  <property fmtid="{D5CDD505-2E9C-101B-9397-08002B2CF9AE}" pid="17" name="MSIP_Label_83bcef13-7cac-433f-ba1d-47a323951816_ContentBits">
    <vt:lpwstr>0</vt:lpwstr>
  </property>
  <property fmtid="{D5CDD505-2E9C-101B-9397-08002B2CF9AE}" pid="18" name="ICV">
    <vt:lpwstr>4C89794A9EAB43C7A7F9A549911BA36B_13</vt:lpwstr>
  </property>
</Properties>
</file>