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MS Mincho" w:hAnsi="Arial" w:cs="Arial"/>
          <w:b/>
          <w:bCs/>
          <w:sz w:val="28"/>
          <w:lang w:eastAsia="ja-JP"/>
        </w:rPr>
      </w:pPr>
      <w:r w:rsidRPr="00B51952">
        <w:rPr>
          <w:rFonts w:ascii="Arial" w:eastAsia="MS Mincho"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MS Mincho"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MS Mincho" w:hAnsi="Arial" w:cs="Arial"/>
          <w:b/>
          <w:bCs/>
          <w:sz w:val="28"/>
          <w:lang w:eastAsia="ja-JP"/>
        </w:rPr>
        <w:t>,</w:t>
      </w:r>
      <w:r w:rsidR="00583995"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[1] Futurewei</w:t>
            </w:r>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SCell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SCell operation for a UE in connected mode, consider the following scenarios and support at least Scenario #2A:</w:t>
            </w:r>
          </w:p>
          <w:p w14:paraId="2B53CB4E" w14:textId="77777777" w:rsidR="003D6D05" w:rsidRDefault="003D6D05" w:rsidP="003D6D05">
            <w:pPr>
              <w:pStyle w:val="a6"/>
              <w:numPr>
                <w:ilvl w:val="0"/>
                <w:numId w:val="38"/>
              </w:numPr>
              <w:ind w:leftChars="0"/>
              <w:jc w:val="both"/>
              <w:rPr>
                <w:lang w:val="en-AU" w:eastAsia="ko-KR"/>
              </w:rPr>
            </w:pPr>
            <w:r w:rsidRPr="003D6D05">
              <w:rPr>
                <w:lang w:val="en-AU" w:eastAsia="ko-KR"/>
              </w:rPr>
              <w:t>Scenario #2A: SCell activation based on OD-SSB indicated together with SCell activation command.</w:t>
            </w:r>
          </w:p>
          <w:p w14:paraId="74D105EC" w14:textId="77777777" w:rsidR="003D6D05" w:rsidRDefault="003D6D05" w:rsidP="003D6D05">
            <w:pPr>
              <w:pStyle w:val="a6"/>
              <w:numPr>
                <w:ilvl w:val="0"/>
                <w:numId w:val="38"/>
              </w:numPr>
              <w:ind w:leftChars="0"/>
              <w:jc w:val="both"/>
              <w:rPr>
                <w:lang w:val="en-AU" w:eastAsia="ko-KR"/>
              </w:rPr>
            </w:pPr>
            <w:r w:rsidRPr="003D6D05">
              <w:rPr>
                <w:lang w:val="en-AU" w:eastAsia="ko-KR"/>
              </w:rPr>
              <w:t>Scenario #2: Deactivated SCell re-synchronization / measurement with on-demand SSB.</w:t>
            </w:r>
          </w:p>
          <w:p w14:paraId="492B2DC3" w14:textId="77777777" w:rsidR="003D6D05" w:rsidRDefault="003D6D05" w:rsidP="003D6D05">
            <w:pPr>
              <w:pStyle w:val="a6"/>
              <w:numPr>
                <w:ilvl w:val="0"/>
                <w:numId w:val="38"/>
              </w:numPr>
              <w:ind w:leftChars="0"/>
              <w:jc w:val="both"/>
              <w:rPr>
                <w:lang w:val="en-AU" w:eastAsia="ko-KR"/>
              </w:rPr>
            </w:pPr>
            <w:r w:rsidRPr="003D6D05">
              <w:rPr>
                <w:lang w:val="en-AU" w:eastAsia="ko-KR"/>
              </w:rPr>
              <w:t>Scenario #3A: OD-SSB after receiving SCell activation command and before SCell activation completion</w:t>
            </w:r>
          </w:p>
          <w:p w14:paraId="1CCDB44F" w14:textId="77777777" w:rsidR="003D6D05" w:rsidRDefault="003D6D05" w:rsidP="003D6D05">
            <w:pPr>
              <w:pStyle w:val="a6"/>
              <w:numPr>
                <w:ilvl w:val="0"/>
                <w:numId w:val="38"/>
              </w:numPr>
              <w:ind w:leftChars="0"/>
              <w:jc w:val="both"/>
              <w:rPr>
                <w:lang w:val="en-AU" w:eastAsia="ko-KR"/>
              </w:rPr>
            </w:pPr>
            <w:r w:rsidRPr="003D6D05">
              <w:rPr>
                <w:lang w:val="en-AU" w:eastAsia="ko-KR"/>
              </w:rPr>
              <w:t>Scenario #3B: On-demand SSB for an activated SCell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Support that on-demand SSB SCell operation can be triggered by gNB in</w:t>
            </w:r>
          </w:p>
          <w:p w14:paraId="4C7D20FC" w14:textId="77777777" w:rsidR="00750AF3" w:rsidRDefault="00750AF3" w:rsidP="00750AF3">
            <w:pPr>
              <w:pStyle w:val="a6"/>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a6"/>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[4] Spreadtrum</w:t>
            </w:r>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When SCell is added to UE, UE can be configured with SSB by ServingCellConfigCommon, and UE can follow SMTC in ServingCellMO or in SCellConfig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SCell operation has benefits in avoiding blind activation of SCell and fast SCell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On-demand SSB SCell operation in Scenario #2A can accelerate SCell activation but has drawback on blind activation of SCell.</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For on-demand SSB SCell operation in Scenario #2A, RRC signaling for SCell configuration or SCell activation command can be used to indicate on-demand SSB on NES SCell.</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For on-demand SSB SCell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On-demand SSB SCell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SCell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lastRenderedPageBreak/>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a6"/>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a6"/>
              <w:numPr>
                <w:ilvl w:val="0"/>
                <w:numId w:val="38"/>
              </w:numPr>
              <w:ind w:leftChars="0"/>
              <w:jc w:val="both"/>
              <w:rPr>
                <w:lang w:val="en-US" w:eastAsia="ko-KR"/>
              </w:rPr>
            </w:pPr>
            <w:r w:rsidRPr="000B2E33">
              <w:rPr>
                <w:lang w:val="en-US"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a6"/>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a6"/>
              <w:numPr>
                <w:ilvl w:val="0"/>
                <w:numId w:val="38"/>
              </w:numPr>
              <w:ind w:leftChars="0"/>
              <w:jc w:val="both"/>
              <w:rPr>
                <w:b/>
                <w:bCs/>
                <w:lang w:val="en-US" w:eastAsia="ko-KR"/>
              </w:rPr>
            </w:pPr>
            <w:r w:rsidRPr="0084364A">
              <w:rPr>
                <w:lang w:val="en-US" w:eastAsia="ko-KR"/>
              </w:rPr>
              <w:t>Do not differentiate any scenario from specification framework perspective when on-demand SSB operation is triggered by gNB.</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a6"/>
              <w:numPr>
                <w:ilvl w:val="0"/>
                <w:numId w:val="38"/>
              </w:numPr>
              <w:ind w:leftChars="0"/>
              <w:jc w:val="both"/>
              <w:rPr>
                <w:lang w:val="en-US" w:eastAsia="ko-KR"/>
              </w:rPr>
            </w:pPr>
            <w:r w:rsidRPr="009E66FE">
              <w:rPr>
                <w:lang w:val="en-US" w:eastAsia="ko-KR"/>
              </w:rPr>
              <w:t>Case#1-1: SSB-less SCell operation when the reference cell does not fulfill all the RAN4 requirements and on-demand SSB(OD-SSB) is needed to help with side conditions</w:t>
            </w:r>
          </w:p>
          <w:p w14:paraId="73ADEEBF" w14:textId="47AE615D" w:rsidR="009E66FE" w:rsidRPr="009E66FE" w:rsidRDefault="009E66FE" w:rsidP="009E66FE">
            <w:pPr>
              <w:pStyle w:val="a6"/>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It is up to the network to decide when to configure SCell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Scenario #2 and #2A are merged as one scenario if RRC based signalling for indicating on-demand SSB for Scell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r w:rsidRPr="005E7A7A">
              <w:rPr>
                <w:i/>
                <w:iCs/>
                <w:lang w:val="en-US" w:eastAsia="ko-KR"/>
              </w:rPr>
              <w:t>sCellState</w:t>
            </w:r>
            <w:r w:rsidRPr="005E7A7A">
              <w:rPr>
                <w:lang w:val="en-US" w:eastAsia="ko-KR"/>
              </w:rPr>
              <w:t xml:space="preserve"> can also be used to indicate the on-demand SSB for SCell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For on-demand SSB SCell operation, support Scenario #3A and it is up to gNB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For on-demand SSB SCell operation, do not support Scenario #3B, i.e., on-demand SSB should not be indicated by gNB after SCell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RAN4 input on the problem of SSB-less Scell is needed to verify the motivation to support on-demand SSB in SSB-less Scell.</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Do not discuss support of on-demand SSB in SSB-less SCell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lastRenderedPageBreak/>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Support Case #1 and Case #2 for on-demand SSB SCell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Transmit on-demand SSB indication in Scenario #3A is beneficial to fast SCell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On-demand SSB can be triggered by gNB for the following scenarios/cases with the assumption that gNB indicates UE whether SSB is on or off:</w:t>
            </w:r>
          </w:p>
          <w:p w14:paraId="1C576B78" w14:textId="77777777" w:rsidR="00EA597A" w:rsidRDefault="00EA597A" w:rsidP="00EA597A">
            <w:pPr>
              <w:pStyle w:val="a6"/>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a6"/>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a6"/>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a6"/>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3B71DAB5" w14:textId="77777777" w:rsidR="0062325D" w:rsidRDefault="0062325D" w:rsidP="0062325D">
            <w:pPr>
              <w:pStyle w:val="a6"/>
              <w:numPr>
                <w:ilvl w:val="0"/>
                <w:numId w:val="38"/>
              </w:numPr>
              <w:ind w:leftChars="0"/>
              <w:jc w:val="both"/>
              <w:rPr>
                <w:lang w:val="en-US" w:eastAsia="ko-KR"/>
              </w:rPr>
            </w:pPr>
            <w:r w:rsidRPr="0062325D">
              <w:rPr>
                <w:lang w:val="en-US" w:eastAsia="ko-KR"/>
              </w:rPr>
              <w:t>Case1: Scell activation signalling based SSB triggering is only needed during SCell activation procedure. After SCell is activated, gNB has full power to control the SSB transmission</w:t>
            </w:r>
          </w:p>
          <w:p w14:paraId="174AF867" w14:textId="77777777" w:rsidR="0062325D" w:rsidRPr="0062325D" w:rsidRDefault="0062325D" w:rsidP="0062325D">
            <w:pPr>
              <w:pStyle w:val="a6"/>
              <w:numPr>
                <w:ilvl w:val="0"/>
                <w:numId w:val="38"/>
              </w:numPr>
              <w:ind w:leftChars="0"/>
              <w:jc w:val="both"/>
              <w:rPr>
                <w:lang w:val="en-US" w:eastAsia="ko-KR"/>
              </w:rPr>
            </w:pPr>
            <w:r>
              <w:rPr>
                <w:lang w:eastAsia="ko-KR"/>
              </w:rPr>
              <w:t>Case2: SCell activation/deactivation signalling is reused as a mechanism to indicate UE SSB is on or off despite of scenario.</w:t>
            </w:r>
          </w:p>
          <w:p w14:paraId="4E3AB390" w14:textId="2DFB286F" w:rsidR="0062325D" w:rsidRPr="0062325D" w:rsidRDefault="0062325D" w:rsidP="0062325D">
            <w:pPr>
              <w:pStyle w:val="a6"/>
              <w:numPr>
                <w:ilvl w:val="0"/>
                <w:numId w:val="38"/>
              </w:numPr>
              <w:ind w:leftChars="0"/>
              <w:jc w:val="both"/>
              <w:rPr>
                <w:lang w:val="en-US" w:eastAsia="ko-KR"/>
              </w:rPr>
            </w:pPr>
            <w:r>
              <w:rPr>
                <w:lang w:eastAsia="ko-KR"/>
              </w:rPr>
              <w:t>Case3: On-demand SSB can be used to expedite SCell activation procedure. After SCell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a6"/>
              <w:numPr>
                <w:ilvl w:val="0"/>
                <w:numId w:val="38"/>
              </w:numPr>
              <w:ind w:leftChars="0"/>
              <w:jc w:val="both"/>
              <w:rPr>
                <w:lang w:val="en-US" w:eastAsia="ko-KR"/>
              </w:rPr>
            </w:pPr>
            <w:r w:rsidRPr="0062325D">
              <w:rPr>
                <w:lang w:val="en-US" w:eastAsia="ko-KR"/>
              </w:rPr>
              <w:t>gNB based SSB triggering can be used in scenario #2, #2A, and #3A to expedite SCell activation procedure</w:t>
            </w:r>
          </w:p>
          <w:p w14:paraId="221DD8E6" w14:textId="1B9A91FC" w:rsidR="0062325D" w:rsidRPr="0062325D" w:rsidRDefault="0062325D" w:rsidP="0062325D">
            <w:pPr>
              <w:pStyle w:val="a6"/>
              <w:numPr>
                <w:ilvl w:val="0"/>
                <w:numId w:val="38"/>
              </w:numPr>
              <w:ind w:leftChars="0"/>
              <w:jc w:val="both"/>
              <w:rPr>
                <w:lang w:val="en-US" w:eastAsia="ko-KR"/>
              </w:rPr>
            </w:pPr>
            <w:r>
              <w:rPr>
                <w:lang w:eastAsia="ko-KR"/>
              </w:rPr>
              <w:t>After SCell is activated, i.e., scenario #3B, both gNB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In the current system, after UE receives SCell activation command, for a known SCell, UE acquires SSB for fine time tracking. For an unknown SCell,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For the identified scenarios and cases (as per RAN1#116 and RAN1#116-bis agreements), on-demand SSB can be triggered by gNB for the following scenarios/cases:</w:t>
            </w:r>
          </w:p>
          <w:p w14:paraId="61B3E3FD" w14:textId="77777777" w:rsidR="00396E52" w:rsidRDefault="00396E52" w:rsidP="00396E52">
            <w:pPr>
              <w:pStyle w:val="a6"/>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a6"/>
              <w:numPr>
                <w:ilvl w:val="0"/>
                <w:numId w:val="38"/>
              </w:numPr>
              <w:ind w:leftChars="0"/>
              <w:jc w:val="both"/>
              <w:rPr>
                <w:lang w:val="en-US" w:eastAsia="ko-KR"/>
              </w:rPr>
            </w:pPr>
            <w:r w:rsidRPr="00396E52">
              <w:rPr>
                <w:lang w:val="en-US" w:eastAsia="ko-KR"/>
              </w:rPr>
              <w:t>Scenario #3A and Case #2</w:t>
            </w:r>
          </w:p>
          <w:p w14:paraId="6AAF4E1D" w14:textId="0D063EA7" w:rsidR="00694FFF" w:rsidRPr="00396E52" w:rsidRDefault="00396E52" w:rsidP="00396E52">
            <w:pPr>
              <w:pStyle w:val="a6"/>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On demand SSB transmission in conjunction with case #1 can achieve a good tradeoff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[16] InterDigital</w:t>
            </w:r>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Any issues (e.g. T/F sync) during the SCell activation procedure can be avoided by transmitting OD-SSB after sending SCell activation command to ensure sufficient measurements are made by UE before SCell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a6"/>
              <w:numPr>
                <w:ilvl w:val="0"/>
                <w:numId w:val="38"/>
              </w:numPr>
              <w:ind w:leftChars="0"/>
              <w:jc w:val="both"/>
              <w:rPr>
                <w:lang w:eastAsia="ko-KR"/>
              </w:rPr>
            </w:pPr>
            <w:r w:rsidRPr="00D22C69">
              <w:rPr>
                <w:lang w:eastAsia="ko-KR"/>
              </w:rPr>
              <w:t>Scenario #3B and Case #1: After SCell activation procedure is completed when there is no always-on SSB</w:t>
            </w:r>
          </w:p>
          <w:p w14:paraId="1E803954" w14:textId="39C9F1E7" w:rsidR="00D22C69" w:rsidRDefault="00D22C69" w:rsidP="005F0B21">
            <w:pPr>
              <w:pStyle w:val="a6"/>
              <w:numPr>
                <w:ilvl w:val="1"/>
                <w:numId w:val="38"/>
              </w:numPr>
              <w:ind w:leftChars="0"/>
              <w:jc w:val="both"/>
              <w:rPr>
                <w:lang w:eastAsia="ko-KR"/>
              </w:rPr>
            </w:pPr>
            <w:r w:rsidRPr="00D22C69">
              <w:rPr>
                <w:lang w:eastAsia="ko-KR"/>
              </w:rPr>
              <w:lastRenderedPageBreak/>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lastRenderedPageBreak/>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For Scenario #3B and Case#2, on-demand SSB transmission can improve the beam management performance for an activated SCell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[22] Transsion</w:t>
            </w:r>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In addition to previous agreed scenarios, it is proposed to consider #3A for further discussion for on-demand SSB SCell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The following use cases are considered for OD-SSB SCell operation.</w:t>
            </w:r>
          </w:p>
          <w:p w14:paraId="28D629DD"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UC#1 SCell activation/deactivation for intra/inter-band CA with collocated/non-collocated CA</w:t>
            </w:r>
          </w:p>
          <w:p w14:paraId="4FB2F9EA"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UC#2 Handover to the cell which was SCell</w:t>
            </w:r>
          </w:p>
          <w:p w14:paraId="31656A8E"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a6"/>
              <w:numPr>
                <w:ilvl w:val="0"/>
                <w:numId w:val="38"/>
              </w:numPr>
              <w:ind w:leftChars="0"/>
              <w:jc w:val="both"/>
              <w:rPr>
                <w:lang w:val="en-US" w:eastAsia="ko-KR"/>
              </w:rPr>
            </w:pPr>
            <w:r w:rsidRPr="00C61BE4">
              <w:rPr>
                <w:lang w:val="en-US" w:eastAsia="ko-KR"/>
              </w:rPr>
              <w:t>UC#5 OD-SSB transmissions from multiple neighboring cells on the same frequency as SCells</w:t>
            </w:r>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In scenario3A, we have a concern about indication on-demand SSB which may change SSB properties that a UE uses for SCell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On-demand SSB during activated SCell operation (in scenario #3B) can be used for normal SCell operation e.g., for monitoring PDCCH on SCell.</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a6"/>
              <w:numPr>
                <w:ilvl w:val="0"/>
                <w:numId w:val="38"/>
              </w:numPr>
              <w:ind w:leftChars="0"/>
              <w:jc w:val="both"/>
              <w:rPr>
                <w:lang w:val="en-US" w:eastAsia="ko-KR"/>
              </w:rPr>
            </w:pPr>
            <w:r w:rsidRPr="00615813">
              <w:rPr>
                <w:lang w:val="en-US" w:eastAsia="ko-KR"/>
              </w:rPr>
              <w:t>Opt-I. all SSBs can be turned off during SCell operation (in scenario3B) with some restriction on UE behavior on SCell operation, i.e., on-demand SSB operation is supported in scenario #3B and Case #1.</w:t>
            </w:r>
          </w:p>
          <w:p w14:paraId="47C72B71" w14:textId="77777777" w:rsidR="00615813" w:rsidRPr="00615813" w:rsidRDefault="00615813" w:rsidP="00615813">
            <w:pPr>
              <w:pStyle w:val="a6"/>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a6"/>
              <w:numPr>
                <w:ilvl w:val="0"/>
                <w:numId w:val="38"/>
              </w:numPr>
              <w:ind w:leftChars="0"/>
              <w:jc w:val="both"/>
              <w:rPr>
                <w:lang w:val="en-US" w:eastAsia="ko-KR"/>
              </w:rPr>
            </w:pPr>
            <w:r w:rsidRPr="00615813">
              <w:rPr>
                <w:lang w:val="en-US" w:eastAsia="ko-KR"/>
              </w:rPr>
              <w:t>Opt-II. Longer SSB periodicity than the legacy (e.g., 320ms) is supported during SCell operation (in scenario3B).</w:t>
            </w:r>
          </w:p>
          <w:p w14:paraId="31445D61" w14:textId="5D4B3D83" w:rsidR="00615813" w:rsidRPr="00615813" w:rsidRDefault="00615813" w:rsidP="00615813">
            <w:pPr>
              <w:pStyle w:val="a6"/>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Support Scenario 3B and Case #1 for on-demand SSB for SCell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lastRenderedPageBreak/>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For a cell supporting on-demand SSB Scell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5C6A92" w:rsidRPr="009C4790">
        <w:rPr>
          <w:rFonts w:ascii="Times New Roman" w:eastAsiaTheme="minorEastAsia" w:hAnsi="Times New Roman" w:hint="eastAsia"/>
          <w:lang w:val="en-US" w:eastAsia="ko-KR"/>
        </w:rPr>
        <w:t xml:space="preserve">Transsion,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r w:rsidR="005C6A92" w:rsidRPr="009C4790">
        <w:rPr>
          <w:rFonts w:ascii="Times New Roman" w:eastAsiaTheme="minorEastAsia" w:hAnsi="Times New Roman" w:hint="eastAsia"/>
          <w:lang w:val="en-US" w:eastAsia="ko-KR"/>
        </w:rPr>
        <w:t xml:space="preserve">Transsion,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223B81" w:rsidRPr="009C4790">
        <w:rPr>
          <w:rFonts w:ascii="Times New Roman" w:eastAsiaTheme="minorEastAsia" w:hAnsi="Times New Roman" w:hint="eastAsia"/>
          <w:lang w:val="en-US" w:eastAsia="ko-KR"/>
        </w:rPr>
        <w:t>InterDigital</w:t>
      </w:r>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7B4464" w14:paraId="60E64D8D" w14:textId="77777777" w:rsidTr="007B4464">
        <w:tc>
          <w:tcPr>
            <w:tcW w:w="1651" w:type="dxa"/>
            <w:tcBorders>
              <w:top w:val="single" w:sz="4" w:space="0" w:color="auto"/>
              <w:left w:val="single" w:sz="4" w:space="0" w:color="auto"/>
              <w:bottom w:val="single" w:sz="4" w:space="0" w:color="auto"/>
              <w:right w:val="single" w:sz="4" w:space="0" w:color="auto"/>
            </w:tcBorders>
          </w:tcPr>
          <w:p w14:paraId="78CCF39F" w14:textId="54A6BE1B" w:rsidR="007B4464" w:rsidRDefault="007B4464" w:rsidP="007B4464">
            <w:pPr>
              <w:jc w:val="both"/>
              <w:rPr>
                <w:lang w:eastAsia="ko-KR"/>
              </w:rPr>
            </w:pPr>
            <w:r>
              <w:rPr>
                <w:rFonts w:eastAsia="宋体" w:hint="eastAsia"/>
                <w:lang w:eastAsia="zh-CN"/>
              </w:rPr>
              <w:t>Z</w:t>
            </w:r>
            <w:r>
              <w:rPr>
                <w:rFonts w:eastAsia="宋体"/>
                <w:lang w:eastAsia="zh-CN"/>
              </w:rPr>
              <w:t>TE, Sanechips</w:t>
            </w:r>
          </w:p>
        </w:tc>
        <w:tc>
          <w:tcPr>
            <w:tcW w:w="7980" w:type="dxa"/>
            <w:tcBorders>
              <w:top w:val="single" w:sz="4" w:space="0" w:color="auto"/>
              <w:left w:val="single" w:sz="4" w:space="0" w:color="auto"/>
              <w:bottom w:val="single" w:sz="4" w:space="0" w:color="auto"/>
              <w:right w:val="single" w:sz="4" w:space="0" w:color="auto"/>
            </w:tcBorders>
          </w:tcPr>
          <w:p w14:paraId="69AB04DC" w14:textId="1BD7FAC9" w:rsidR="007B4464" w:rsidRPr="00686244" w:rsidRDefault="007B4464" w:rsidP="007B4464">
            <w:pPr>
              <w:jc w:val="both"/>
              <w:rPr>
                <w:iCs/>
                <w:lang w:val="en-US" w:eastAsia="ko-KR"/>
              </w:rPr>
            </w:pPr>
            <w:r>
              <w:rPr>
                <w:rFonts w:eastAsia="宋体"/>
                <w:iCs/>
                <w:lang w:val="en-US" w:eastAsia="zh-CN"/>
              </w:rPr>
              <w:t>Additional scenarios/cases (e.g.,</w:t>
            </w:r>
            <w:r w:rsidRPr="009C4790">
              <w:rPr>
                <w:rFonts w:ascii="Times New Roman" w:eastAsiaTheme="minorEastAsia" w:hAnsi="Times New Roman" w:hint="eastAsia"/>
                <w:lang w:val="en-US" w:eastAsia="ko-KR"/>
              </w:rPr>
              <w:t xml:space="preserve"> Scenario #3B and Case #1</w:t>
            </w:r>
            <w:r>
              <w:rPr>
                <w:rFonts w:eastAsia="宋体"/>
                <w:iCs/>
                <w:lang w:val="en-US" w:eastAsia="zh-CN"/>
              </w:rPr>
              <w:t xml:space="preserve">) should not be excluded when consider to design signaling methods under specific scenarios. </w:t>
            </w:r>
          </w:p>
        </w:tc>
      </w:tr>
      <w:tr w:rsidR="00180CAF" w14:paraId="1BE68593" w14:textId="77777777" w:rsidTr="007B4464">
        <w:tc>
          <w:tcPr>
            <w:tcW w:w="1651"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A6665D">
            <w:pPr>
              <w:jc w:val="both"/>
              <w:rPr>
                <w:iCs/>
                <w:lang w:val="en-US" w:eastAsia="ko-KR"/>
              </w:rPr>
            </w:pP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[1] Futurewei</w:t>
            </w:r>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SCell operation, consider supporting the following:</w:t>
            </w:r>
          </w:p>
          <w:p w14:paraId="32989254" w14:textId="77777777" w:rsidR="00D46A3D" w:rsidRDefault="00D46A3D" w:rsidP="00D46A3D">
            <w:pPr>
              <w:pStyle w:val="a6"/>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a6"/>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a6"/>
              <w:numPr>
                <w:ilvl w:val="0"/>
                <w:numId w:val="38"/>
              </w:numPr>
              <w:ind w:leftChars="0"/>
              <w:jc w:val="both"/>
              <w:rPr>
                <w:lang w:val="en-AU" w:eastAsia="ko-KR"/>
              </w:rPr>
            </w:pPr>
            <w:r w:rsidRPr="00D46A3D">
              <w:rPr>
                <w:lang w:val="en-AU" w:eastAsia="ko-KR"/>
              </w:rPr>
              <w:t>Case #2: Always-on SSB is periodically transmitted on the cell</w:t>
            </w:r>
          </w:p>
          <w:p w14:paraId="204A2F13" w14:textId="77777777" w:rsidR="00D46A3D" w:rsidRDefault="00D46A3D" w:rsidP="00D46A3D">
            <w:pPr>
              <w:pStyle w:val="a6"/>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a6"/>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gNB implementation whether on-demand SSB is </w:t>
            </w:r>
          </w:p>
          <w:p w14:paraId="7FA5FD28" w14:textId="77777777" w:rsidR="00557B45" w:rsidRDefault="00557B45" w:rsidP="00557B45">
            <w:pPr>
              <w:pStyle w:val="a6"/>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a6"/>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a6"/>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[4] Spreadtrum</w:t>
            </w:r>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For NES SCell supporting on-demand SSB SCell operation, it is up to gNB implementation whether on-demand SSB is CD-SSB or not. If on-demand SSB is CD-SSB, legacy UEs should be barred on this SCell.</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It is up to gNB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a6"/>
              <w:numPr>
                <w:ilvl w:val="0"/>
                <w:numId w:val="38"/>
              </w:numPr>
              <w:ind w:leftChars="0"/>
              <w:jc w:val="both"/>
              <w:rPr>
                <w:lang w:eastAsia="ko-KR"/>
              </w:rPr>
            </w:pPr>
            <w:r w:rsidRPr="00461835">
              <w:rPr>
                <w:lang w:eastAsia="ko-KR"/>
              </w:rPr>
              <w:t>If the value in IE ‘cellBarrd’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The gNB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It is not necessary to restrict the SSBs on the on-demand SSB SCell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For on-demand SSB on SCell, Alt-1 (It is up to gNB implementation whether on-demand SSB is cell-defining SSB or not) should be supported.</w:t>
            </w:r>
          </w:p>
          <w:p w14:paraId="0887044D" w14:textId="77777777" w:rsidR="00CE503D" w:rsidRPr="00CE503D" w:rsidRDefault="00CE503D" w:rsidP="00CE503D">
            <w:pPr>
              <w:pStyle w:val="a6"/>
              <w:numPr>
                <w:ilvl w:val="0"/>
                <w:numId w:val="38"/>
              </w:numPr>
              <w:ind w:leftChars="0"/>
              <w:jc w:val="both"/>
              <w:rPr>
                <w:b/>
                <w:bCs/>
                <w:lang w:eastAsia="ko-KR"/>
              </w:rPr>
            </w:pPr>
            <w:r w:rsidRPr="00CE503D">
              <w:rPr>
                <w:lang w:eastAsia="ko-KR"/>
              </w:rPr>
              <w:lastRenderedPageBreak/>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lastRenderedPageBreak/>
              <w:t>[16] InterDigital</w:t>
            </w:r>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For OD-SSB on the cell, it is up to gNB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Whether the on-demand SSB is CD-SSB or not is irrelevant, as long as it is ensured that the on-demand SSB SCell is not used as PCell.</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For on-demand SSB transmitted on the SCell, it is up to gNB implementation to determine the type of on-demand SSB (i.e., CD-SSB or not) and the approach to make sure that the cell is not used as PCell.</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Alt-1: SSB using k_ssb values or ranges which is predefined for not providing     CORESET#0 and type0-PDCCH CSS set configuration</w:t>
            </w:r>
          </w:p>
          <w:p w14:paraId="4F0DCBEA"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 xml:space="preserve">Alt-2: SSB configured as </w:t>
            </w:r>
            <w:r w:rsidRPr="005F17A8">
              <w:rPr>
                <w:i/>
                <w:iCs/>
                <w:lang w:val="en-US" w:eastAsia="ko-KR"/>
              </w:rPr>
              <w:t>NonCellDefiningSSB</w:t>
            </w:r>
          </w:p>
          <w:p w14:paraId="512C772A"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a6"/>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For Case#1, gNB does not need to newly trigger on-demand SSB for a UE if the SCell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For Case#1, on-demand SSB is not expected to be deactivated as long as at least one UE is active on the Cell even when the SCell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On-demand SSB would be transmitted periodically for a while as long as at least one UE is active on the cell, as SCell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When on-demand SSB is transmitting periodically, NES cell can be used as an SCell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[22] Transsion</w:t>
            </w:r>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Regarding whether on-demand SSB is cell-defining or not, it prefers to leave it as gNB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t>Observation 3:</w:t>
            </w:r>
            <w:r w:rsidRPr="003A64AD">
              <w:rPr>
                <w:lang w:val="en-US" w:eastAsia="ko-KR"/>
              </w:rPr>
              <w:t xml:space="preserve"> For on-demand SSB to be cell-defining SSB of an SCell, as one SCell of UE A can be PCell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lastRenderedPageBreak/>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r w:rsidRPr="00503FEE">
              <w:rPr>
                <w:i/>
                <w:iCs/>
                <w:lang w:eastAsia="ko-KR"/>
              </w:rPr>
              <w:t>cellBarred</w:t>
            </w:r>
            <w:r w:rsidRPr="00503FEE">
              <w:rPr>
                <w:lang w:eastAsia="ko-KR"/>
              </w:rPr>
              <w:t>) of the on-demand SSB in MIB is set to “barred” if there is no always-on SSB on the cell.</w:t>
            </w:r>
          </w:p>
          <w:p w14:paraId="5D56F5F8" w14:textId="1C1F8534" w:rsidR="00503FEE" w:rsidRPr="00503FEE" w:rsidRDefault="00503FEE" w:rsidP="00503FEE">
            <w:pPr>
              <w:pStyle w:val="a6"/>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CD-SSB should be precluded as OD-SSB SCell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‘cellbarred=true’ in MIB.  The option of CD-SSB with ‘cellbarred=true’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Support Alt-1 for a cell supporting on-demand SSB SCell operation.</w:t>
            </w:r>
          </w:p>
          <w:p w14:paraId="1C479AF4" w14:textId="77777777" w:rsidR="00975D55" w:rsidRPr="00975D55" w:rsidRDefault="00975D55" w:rsidP="00975D55">
            <w:pPr>
              <w:pStyle w:val="a6"/>
              <w:numPr>
                <w:ilvl w:val="0"/>
                <w:numId w:val="38"/>
              </w:numPr>
              <w:ind w:leftChars="0"/>
              <w:jc w:val="both"/>
              <w:rPr>
                <w:lang w:eastAsia="ko-KR"/>
              </w:rPr>
            </w:pPr>
            <w:r w:rsidRPr="00975D55">
              <w:rPr>
                <w:lang w:eastAsia="ko-KR"/>
              </w:rPr>
              <w:t>Alt-1: It is up to gNB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r w:rsidR="00A136C2" w:rsidRPr="009C4790">
        <w:rPr>
          <w:rFonts w:ascii="Times New Roman" w:eastAsiaTheme="minorEastAsia" w:hAnsi="Times New Roman" w:hint="eastAsia"/>
          <w:lang w:val="en-US" w:eastAsia="ko-KR"/>
        </w:rPr>
        <w:t xml:space="preserve">InterDigital,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Malgun Gothic"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E46734" w:rsidRPr="009C4790">
        <w:rPr>
          <w:rFonts w:ascii="Times New Roman" w:eastAsiaTheme="minorEastAsia" w:hAnsi="Times New Roman" w:hint="eastAsia"/>
          <w:lang w:val="en-US" w:eastAsia="ko-KR"/>
        </w:rPr>
        <w:t xml:space="preserve">Huawei, </w:t>
      </w:r>
      <w:r w:rsidR="00C21A76" w:rsidRPr="009C4790">
        <w:rPr>
          <w:rFonts w:ascii="Times New Roman" w:eastAsiaTheme="minorEastAsia" w:hAnsi="Times New Roman" w:hint="eastAsia"/>
          <w:lang w:val="en-US" w:eastAsia="ko-KR"/>
        </w:rPr>
        <w:t>Spreadtrum</w:t>
      </w:r>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r w:rsidR="00F46B43" w:rsidRPr="009C4790">
        <w:rPr>
          <w:rFonts w:ascii="Times New Roman" w:eastAsiaTheme="minorEastAsia" w:hAnsi="Times New Roman" w:hint="eastAsia"/>
          <w:lang w:val="en-US" w:eastAsia="ko-KR"/>
        </w:rPr>
        <w:t xml:space="preserve">Transsion,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lastRenderedPageBreak/>
        <w:t xml:space="preserve">Futurewei: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bookmarkStart w:id="3" w:name="_GoBack"/>
      <w:bookmarkEnd w:id="3"/>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6ABEB922"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w:t>
      </w:r>
      <w:r w:rsidR="009C4790">
        <w:rPr>
          <w:rFonts w:ascii="Times New Roman" w:eastAsia="Malgun Gothic"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A3C9D" w14:paraId="39DC52FD"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7B4464">
        <w:tc>
          <w:tcPr>
            <w:tcW w:w="1649" w:type="dxa"/>
            <w:tcBorders>
              <w:top w:val="single" w:sz="4" w:space="0" w:color="auto"/>
              <w:left w:val="single" w:sz="4" w:space="0" w:color="auto"/>
              <w:bottom w:val="single" w:sz="4" w:space="0" w:color="auto"/>
              <w:right w:val="single" w:sz="4" w:space="0" w:color="auto"/>
            </w:tcBorders>
          </w:tcPr>
          <w:p w14:paraId="54687938" w14:textId="0FE03DA7" w:rsidR="00DA3C9D" w:rsidRDefault="00A2522D" w:rsidP="00A6665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46FF33DB" w14:textId="59B7E5C3" w:rsidR="00DA3C9D" w:rsidRPr="00686244" w:rsidRDefault="00A2522D" w:rsidP="00A6665D">
            <w:pPr>
              <w:jc w:val="both"/>
              <w:rPr>
                <w:iCs/>
                <w:lang w:val="en-US" w:eastAsia="ko-KR"/>
              </w:rPr>
            </w:pPr>
            <w:r>
              <w:rPr>
                <w:iCs/>
                <w:lang w:val="en-US" w:eastAsia="ko-KR"/>
              </w:rPr>
              <w:t>Support</w:t>
            </w:r>
          </w:p>
        </w:tc>
      </w:tr>
      <w:tr w:rsidR="00DA3C9D" w14:paraId="654C9376" w14:textId="77777777" w:rsidTr="007B4464">
        <w:tc>
          <w:tcPr>
            <w:tcW w:w="1649" w:type="dxa"/>
            <w:tcBorders>
              <w:top w:val="single" w:sz="4" w:space="0" w:color="auto"/>
              <w:left w:val="single" w:sz="4" w:space="0" w:color="auto"/>
              <w:bottom w:val="single" w:sz="4" w:space="0" w:color="auto"/>
              <w:right w:val="single" w:sz="4" w:space="0" w:color="auto"/>
            </w:tcBorders>
          </w:tcPr>
          <w:p w14:paraId="788828CA" w14:textId="4A7A864B" w:rsidR="00DA3C9D" w:rsidRPr="00DC4F06" w:rsidRDefault="00DC4F06" w:rsidP="00A6665D">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24552223" w14:textId="77777777" w:rsidR="00757FDD" w:rsidRDefault="00DC4F06" w:rsidP="00DC4F06">
            <w:pPr>
              <w:jc w:val="both"/>
              <w:rPr>
                <w:rFonts w:eastAsia="MS Mincho"/>
                <w:iCs/>
                <w:lang w:val="en-US" w:eastAsia="ja-JP"/>
              </w:rPr>
            </w:pPr>
            <w:r>
              <w:rPr>
                <w:rFonts w:eastAsia="MS Mincho" w:hint="eastAsia"/>
                <w:iCs/>
                <w:lang w:val="en-US" w:eastAsia="ja-JP"/>
              </w:rPr>
              <w:t xml:space="preserve">Not support. </w:t>
            </w:r>
          </w:p>
          <w:p w14:paraId="1A91C558" w14:textId="79F5894A" w:rsidR="00DC4F06" w:rsidRPr="00DC4F06" w:rsidRDefault="00DC4F06" w:rsidP="00DC4F06">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w:t>
            </w:r>
            <w:r w:rsidR="00757FDD">
              <w:rPr>
                <w:rFonts w:eastAsia="MS Mincho" w:hint="eastAsia"/>
                <w:iCs/>
                <w:lang w:val="en-US" w:eastAsia="ja-JP"/>
              </w:rPr>
              <w:t>.</w:t>
            </w:r>
            <w:r>
              <w:rPr>
                <w:rFonts w:eastAsia="MS Mincho" w:hint="eastAsia"/>
                <w:iCs/>
                <w:lang w:val="en-US" w:eastAsia="ja-JP"/>
              </w:rPr>
              <w:t xml:space="preserve"> does not define any </w:t>
            </w:r>
            <w:r>
              <w:rPr>
                <w:rFonts w:eastAsia="MS Mincho"/>
                <w:iCs/>
                <w:lang w:val="en-US" w:eastAsia="ja-JP"/>
              </w:rPr>
              <w:t>restrictions</w:t>
            </w:r>
            <w:r>
              <w:rPr>
                <w:rFonts w:eastAsia="MS Mincho" w:hint="eastAsia"/>
                <w:iCs/>
                <w:lang w:val="en-US" w:eastAsia="ja-JP"/>
              </w:rPr>
              <w:t xml:space="preserve"> on SSBs which are used only for SCell</w:t>
            </w:r>
            <w:r w:rsidR="00757FDD">
              <w:rPr>
                <w:rFonts w:eastAsia="MS Mincho" w:hint="eastAsia"/>
                <w:iCs/>
                <w:lang w:val="en-US" w:eastAsia="ja-JP"/>
              </w:rPr>
              <w:t xml:space="preserve"> (not for PCell)</w:t>
            </w:r>
            <w:r>
              <w:rPr>
                <w:rFonts w:eastAsia="MS Mincho" w:hint="eastAsia"/>
                <w:iCs/>
                <w:lang w:val="en-US" w:eastAsia="ja-JP"/>
              </w:rPr>
              <w:t xml:space="preserve">. NW implementations can </w:t>
            </w:r>
            <w:r w:rsidR="00B471F5">
              <w:rPr>
                <w:rFonts w:eastAsia="MS Mincho" w:hint="eastAsia"/>
                <w:iCs/>
                <w:lang w:val="en-US" w:eastAsia="ja-JP"/>
              </w:rPr>
              <w:t xml:space="preserve">properly </w:t>
            </w:r>
            <w:r>
              <w:rPr>
                <w:rFonts w:eastAsia="MS Mincho" w:hint="eastAsia"/>
                <w:iCs/>
                <w:lang w:val="en-US" w:eastAsia="ja-JP"/>
              </w:rPr>
              <w:t>avoid any negative impacts</w:t>
            </w:r>
            <w:r w:rsidR="00470E85">
              <w:rPr>
                <w:rFonts w:eastAsia="MS Mincho" w:hint="eastAsia"/>
                <w:iCs/>
                <w:lang w:val="en-US" w:eastAsia="ja-JP"/>
              </w:rPr>
              <w:t xml:space="preserve">, which are not acceptable by </w:t>
            </w:r>
            <w:r w:rsidR="00B91772">
              <w:rPr>
                <w:rFonts w:eastAsia="MS Mincho"/>
                <w:iCs/>
                <w:lang w:val="en-US" w:eastAsia="ja-JP"/>
              </w:rPr>
              <w:t>NW, on</w:t>
            </w:r>
            <w:r>
              <w:rPr>
                <w:rFonts w:eastAsia="MS Mincho" w:hint="eastAsia"/>
                <w:iCs/>
                <w:lang w:val="en-US" w:eastAsia="ja-JP"/>
              </w:rPr>
              <w:t xml:space="preserve"> </w:t>
            </w:r>
            <w:r w:rsidR="00757FDD">
              <w:rPr>
                <w:rFonts w:eastAsia="MS Mincho"/>
                <w:iCs/>
                <w:lang w:val="en-US" w:eastAsia="ja-JP"/>
              </w:rPr>
              <w:t>irrelevant</w:t>
            </w:r>
            <w:r w:rsidR="00757FDD">
              <w:rPr>
                <w:rFonts w:eastAsia="MS Mincho" w:hint="eastAsia"/>
                <w:iCs/>
                <w:lang w:val="en-US" w:eastAsia="ja-JP"/>
              </w:rPr>
              <w:t xml:space="preserve"> </w:t>
            </w:r>
            <w:r>
              <w:rPr>
                <w:rFonts w:eastAsia="MS Mincho" w:hint="eastAsia"/>
                <w:iCs/>
                <w:lang w:val="en-US" w:eastAsia="ja-JP"/>
              </w:rPr>
              <w:t>UE</w:t>
            </w:r>
            <w:r w:rsidR="00807E27">
              <w:rPr>
                <w:rFonts w:eastAsia="MS Mincho" w:hint="eastAsia"/>
                <w:iCs/>
                <w:lang w:val="en-US" w:eastAsia="ja-JP"/>
              </w:rPr>
              <w:t>s</w:t>
            </w:r>
            <w:r w:rsidR="00470E85">
              <w:rPr>
                <w:rFonts w:eastAsia="MS Mincho" w:hint="eastAsia"/>
                <w:iCs/>
                <w:lang w:val="en-US" w:eastAsia="ja-JP"/>
              </w:rPr>
              <w:t>.</w:t>
            </w:r>
          </w:p>
        </w:tc>
      </w:tr>
      <w:tr w:rsidR="007B4464" w14:paraId="3FF5BF2A" w14:textId="77777777" w:rsidTr="007B4464">
        <w:tc>
          <w:tcPr>
            <w:tcW w:w="1649" w:type="dxa"/>
            <w:tcBorders>
              <w:top w:val="single" w:sz="4" w:space="0" w:color="auto"/>
              <w:left w:val="single" w:sz="4" w:space="0" w:color="auto"/>
              <w:bottom w:val="single" w:sz="4" w:space="0" w:color="auto"/>
              <w:right w:val="single" w:sz="4" w:space="0" w:color="auto"/>
            </w:tcBorders>
          </w:tcPr>
          <w:p w14:paraId="5FAD5AFC" w14:textId="0EBE38A8" w:rsidR="007B4464" w:rsidRDefault="007B4464" w:rsidP="007B4464">
            <w:pPr>
              <w:jc w:val="both"/>
              <w:rPr>
                <w:rFonts w:eastAsia="MS Mincho" w:hint="eastAsia"/>
                <w:lang w:eastAsia="ja-JP"/>
              </w:rPr>
            </w:pPr>
            <w:r>
              <w:rPr>
                <w:rFonts w:eastAsia="宋体" w:hint="eastAsia"/>
                <w:lang w:eastAsia="zh-CN"/>
              </w:rPr>
              <w:t>Z</w:t>
            </w:r>
            <w:r>
              <w:rPr>
                <w:rFonts w:eastAsia="宋体"/>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32903B95" w14:textId="77777777" w:rsidR="007B4464" w:rsidRDefault="007B4464" w:rsidP="007B4464">
            <w:pPr>
              <w:jc w:val="both"/>
              <w:rPr>
                <w:rFonts w:eastAsia="宋体"/>
                <w:iCs/>
                <w:lang w:val="en-US" w:eastAsia="zh-CN"/>
              </w:rPr>
            </w:pPr>
            <w:r>
              <w:rPr>
                <w:rFonts w:eastAsia="宋体"/>
                <w:iCs/>
                <w:lang w:val="en-US" w:eastAsia="zh-CN"/>
              </w:rPr>
              <w:t>Not support.</w:t>
            </w:r>
          </w:p>
          <w:p w14:paraId="18884CC4" w14:textId="624A7F98" w:rsidR="007B4464" w:rsidRDefault="007B4464" w:rsidP="007B4464">
            <w:pPr>
              <w:jc w:val="both"/>
              <w:rPr>
                <w:rFonts w:eastAsia="MS Mincho" w:hint="eastAsia"/>
                <w:iCs/>
                <w:lang w:val="en-US" w:eastAsia="ja-JP"/>
              </w:rPr>
            </w:pPr>
            <w:r>
              <w:rPr>
                <w:rFonts w:eastAsia="宋体"/>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bl>
    <w:p w14:paraId="2206BEB8" w14:textId="77777777" w:rsidR="005737A3" w:rsidRDefault="005737A3" w:rsidP="0077798B">
      <w:pPr>
        <w:ind w:firstLineChars="100" w:firstLine="200"/>
        <w:jc w:val="both"/>
        <w:rPr>
          <w:lang w:val="en-US"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[1] Futurewei</w:t>
            </w:r>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Support MAC CE signaling for OD SSB at the same or an earlier time as the MAC CE SCell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SCell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indication/signaling mechanisms:</w:t>
            </w:r>
          </w:p>
          <w:p w14:paraId="21B8DB17" w14:textId="53ABE0A8" w:rsidR="00C63EFF" w:rsidRDefault="00C63EFF" w:rsidP="00C63EFF">
            <w:pPr>
              <w:pStyle w:val="a6"/>
              <w:numPr>
                <w:ilvl w:val="0"/>
                <w:numId w:val="38"/>
              </w:numPr>
              <w:ind w:leftChars="0"/>
              <w:jc w:val="both"/>
              <w:rPr>
                <w:lang w:val="en-AU" w:eastAsia="ko-KR"/>
              </w:rPr>
            </w:pPr>
            <w:r w:rsidRPr="00C63EFF">
              <w:rPr>
                <w:lang w:val="en-AU" w:eastAsia="ko-KR"/>
              </w:rPr>
              <w:t xml:space="preserve">Scenario #2A: SCell activation based on OD-SSB indicated when receiving SCell activation command: </w:t>
            </w:r>
          </w:p>
          <w:p w14:paraId="0D876D41" w14:textId="77777777" w:rsidR="00C63EFF" w:rsidRDefault="00C63EFF" w:rsidP="00C63EFF">
            <w:pPr>
              <w:pStyle w:val="a6"/>
              <w:numPr>
                <w:ilvl w:val="1"/>
                <w:numId w:val="38"/>
              </w:numPr>
              <w:ind w:leftChars="0"/>
              <w:jc w:val="both"/>
              <w:rPr>
                <w:lang w:val="en-AU" w:eastAsia="ko-KR"/>
              </w:rPr>
            </w:pPr>
            <w:r w:rsidRPr="00C63EFF">
              <w:rPr>
                <w:lang w:val="en-AU" w:eastAsia="ko-KR"/>
              </w:rPr>
              <w:t>Indicate the OD-SSB in a MAC CE sent at the same time as the SCell activation command.</w:t>
            </w:r>
          </w:p>
          <w:p w14:paraId="68D0EF6A" w14:textId="77777777" w:rsidR="00C63EFF" w:rsidRDefault="00C63EFF" w:rsidP="00C63EFF">
            <w:pPr>
              <w:pStyle w:val="a6"/>
              <w:numPr>
                <w:ilvl w:val="1"/>
                <w:numId w:val="38"/>
              </w:numPr>
              <w:ind w:leftChars="0"/>
              <w:jc w:val="both"/>
              <w:rPr>
                <w:lang w:val="en-AU" w:eastAsia="ko-KR"/>
              </w:rPr>
            </w:pPr>
            <w:r w:rsidRPr="00C63EFF">
              <w:rPr>
                <w:lang w:val="en-AU" w:eastAsia="ko-KR"/>
              </w:rPr>
              <w:t>Leave the decision on separate or a single signaling to RAN2.</w:t>
            </w:r>
          </w:p>
          <w:p w14:paraId="753A593E" w14:textId="77777777" w:rsidR="00C63EFF" w:rsidRDefault="00C63EFF" w:rsidP="00C63EFF">
            <w:pPr>
              <w:pStyle w:val="a6"/>
              <w:numPr>
                <w:ilvl w:val="0"/>
                <w:numId w:val="38"/>
              </w:numPr>
              <w:ind w:leftChars="0"/>
              <w:jc w:val="both"/>
              <w:rPr>
                <w:lang w:val="en-AU" w:eastAsia="ko-KR"/>
              </w:rPr>
            </w:pPr>
            <w:r w:rsidRPr="00C63EFF">
              <w:rPr>
                <w:lang w:val="en-AU" w:eastAsia="ko-KR"/>
              </w:rPr>
              <w:t xml:space="preserve">Scenario #2: Deactivated SCell re-synchronization / measurement based on OD-SSB: </w:t>
            </w:r>
          </w:p>
          <w:p w14:paraId="2F6956AC"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A new MAC CE to activate on-demand SSB on a deactivated SCell. </w:t>
            </w:r>
          </w:p>
          <w:p w14:paraId="4A085858" w14:textId="77777777" w:rsidR="00C63EFF" w:rsidRDefault="00C63EFF" w:rsidP="00C63EFF">
            <w:pPr>
              <w:pStyle w:val="a6"/>
              <w:numPr>
                <w:ilvl w:val="0"/>
                <w:numId w:val="38"/>
              </w:numPr>
              <w:ind w:leftChars="0"/>
              <w:jc w:val="both"/>
              <w:rPr>
                <w:lang w:val="en-AU" w:eastAsia="ko-KR"/>
              </w:rPr>
            </w:pPr>
            <w:r w:rsidRPr="00C63EFF">
              <w:rPr>
                <w:lang w:val="en-AU" w:eastAsia="ko-KR"/>
              </w:rPr>
              <w:t xml:space="preserve">Scenario #3B: On-demand SSB for an activated SCell in cell DTX or cell dormancy: </w:t>
            </w:r>
          </w:p>
          <w:p w14:paraId="39E5224A" w14:textId="77777777" w:rsidR="00C63EFF" w:rsidRDefault="00C63EFF" w:rsidP="00C63EFF">
            <w:pPr>
              <w:pStyle w:val="a6"/>
              <w:numPr>
                <w:ilvl w:val="1"/>
                <w:numId w:val="38"/>
              </w:numPr>
              <w:ind w:leftChars="0"/>
              <w:jc w:val="both"/>
              <w:rPr>
                <w:lang w:val="en-AU" w:eastAsia="ko-KR"/>
              </w:rPr>
            </w:pPr>
            <w:r w:rsidRPr="00C63EFF">
              <w:rPr>
                <w:lang w:val="en-AU" w:eastAsia="ko-KR"/>
              </w:rPr>
              <w:t>A new DCI to indicate on-demand SSB for on-demand Active Period (for SCell in cell DTX) or switching to a non-dormant BWP (for SCell in cell dormancy).</w:t>
            </w:r>
          </w:p>
          <w:p w14:paraId="7A26B349" w14:textId="77777777" w:rsidR="00C63EFF" w:rsidRDefault="00C63EFF" w:rsidP="00C63EFF">
            <w:pPr>
              <w:pStyle w:val="a6"/>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[3] Tejas</w:t>
            </w:r>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Use group common DCI signaling when a separate signal is used for SCell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t>[4] Spreadtrum</w:t>
            </w:r>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For Scenario #2, on-demand SSB indication can be separate from SCell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For Scenario #2A, on-demand SSB indication and SCell activation command can be a single signaling.</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lastRenderedPageBreak/>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For on-demand SSB SCell operation in Scenario #2, a separate MAC CE from SCell activation command or group common DCI can be used to indicate on-demand SSB on NES SCell.</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t xml:space="preserve">Proposal 11: </w:t>
            </w:r>
            <w:r w:rsidRPr="007C40EC">
              <w:rPr>
                <w:lang w:val="en-US" w:eastAsia="ko-KR"/>
              </w:rPr>
              <w:t>For on-demand SSB SCell operation in Scenario #3B, group common DCI or UE-specific DCI can be considered to indicate on-demand SSB on NES SCell.</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The RRC signaling can be considered as the extension of the existing SCell configuration message which may include new parameters required for the on-demand SSB.</w:t>
            </w:r>
          </w:p>
          <w:p w14:paraId="2CE155FA" w14:textId="77777777" w:rsidR="0038395E" w:rsidRDefault="0038395E" w:rsidP="0038395E">
            <w:pPr>
              <w:pStyle w:val="a6"/>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a6"/>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t xml:space="preserve">Proposal-5: </w:t>
            </w:r>
            <w:r w:rsidRPr="0038395E">
              <w:rPr>
                <w:lang w:val="en-US" w:eastAsia="ko-KR"/>
              </w:rPr>
              <w:t xml:space="preserve">For Scenario#2, considering the on-demand SSB transmission is triggered by gNB at the time instance T1 as shown in Figure-1(a), </w:t>
            </w:r>
          </w:p>
          <w:p w14:paraId="2D4A6B91" w14:textId="77777777" w:rsidR="0038395E" w:rsidRPr="0038395E" w:rsidRDefault="0038395E" w:rsidP="0038395E">
            <w:pPr>
              <w:pStyle w:val="a6"/>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t xml:space="preserve">Proposal-7: </w:t>
            </w:r>
            <w:r w:rsidRPr="00AA0EF7">
              <w:rPr>
                <w:lang w:val="en-US" w:eastAsia="ko-KR"/>
              </w:rPr>
              <w:t xml:space="preserve">For Scenario#2A, considering the on-demand SSB transmission is triggered by gNB at the time instance T2 (i.e. at the time instance when UE receives SCell activation via MAC CE command) as shown in Figure-1(b), </w:t>
            </w:r>
          </w:p>
          <w:p w14:paraId="39094048" w14:textId="77777777" w:rsidR="00AA0EF7" w:rsidRDefault="00AA0EF7" w:rsidP="00AA0EF7">
            <w:pPr>
              <w:pStyle w:val="a6"/>
              <w:numPr>
                <w:ilvl w:val="0"/>
                <w:numId w:val="38"/>
              </w:numPr>
              <w:ind w:leftChars="0"/>
              <w:jc w:val="both"/>
              <w:rPr>
                <w:lang w:val="en-US" w:eastAsia="ko-KR"/>
              </w:rPr>
            </w:pPr>
            <w:r w:rsidRPr="00AA0EF7">
              <w:rPr>
                <w:lang w:val="en-US" w:eastAsia="ko-KR"/>
              </w:rPr>
              <w:t>The design of the MAC CE command can be considered either as an extension/enhancement of legacy SCell activation MAC CE command or a new dedicated MAC CE command.</w:t>
            </w:r>
          </w:p>
          <w:p w14:paraId="2E8B095E" w14:textId="77777777" w:rsidR="00AA0EF7" w:rsidRDefault="00AA0EF7" w:rsidP="00AA0EF7">
            <w:pPr>
              <w:pStyle w:val="a6"/>
              <w:numPr>
                <w:ilvl w:val="0"/>
                <w:numId w:val="38"/>
              </w:numPr>
              <w:ind w:leftChars="0"/>
              <w:jc w:val="both"/>
              <w:rPr>
                <w:lang w:val="en-US" w:eastAsia="ko-KR"/>
              </w:rPr>
            </w:pPr>
            <w:r w:rsidRPr="00AA0EF7">
              <w:rPr>
                <w:lang w:val="en-US" w:eastAsia="ko-KR"/>
              </w:rPr>
              <w:t>The MAC CE signaling can support both SCell activation and on-demand SSB operations.</w:t>
            </w:r>
          </w:p>
          <w:p w14:paraId="0EBACD06" w14:textId="2752CCE4" w:rsidR="00AA0EF7" w:rsidRPr="00AA0EF7" w:rsidRDefault="00AA0EF7" w:rsidP="00AA0EF7">
            <w:pPr>
              <w:pStyle w:val="a6"/>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Preconfiguring the on-demand SSB for SCell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a6"/>
              <w:numPr>
                <w:ilvl w:val="0"/>
                <w:numId w:val="38"/>
              </w:numPr>
              <w:ind w:leftChars="0"/>
              <w:jc w:val="both"/>
              <w:rPr>
                <w:b/>
                <w:bCs/>
                <w:lang w:val="en-US" w:eastAsia="ko-KR"/>
              </w:rPr>
            </w:pPr>
            <w:r w:rsidRPr="0003642D">
              <w:rPr>
                <w:lang w:val="en-US" w:eastAsia="ko-KR"/>
              </w:rPr>
              <w:t>The MAC CE indicating on-demand SSB for SCell and corresponding SCell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A separate MAC CE different from the SCell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lastRenderedPageBreak/>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SCell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MAC-CE based signalling should be applied to both Scenario#2 and Scenario#2A. Information on whether to activate/deactivate SCell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The RRC based signaling can be applicable for the scenario #2 and scenario #2A, and on-demand SSB pattern such as time instant B can be introduced in the RRC configuration for activating SCell.</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A single signaling to provide both SCell activation/deactivation indication and on-demand SSB transmission indication can reduce the signaling overhead and SCell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t>Proposal 5:</w:t>
            </w:r>
            <w:r>
              <w:rPr>
                <w:rFonts w:hint="eastAsia"/>
                <w:b/>
                <w:bCs/>
                <w:lang w:val="en-US" w:eastAsia="ko-KR"/>
              </w:rPr>
              <w:t xml:space="preserve"> </w:t>
            </w:r>
            <w:r w:rsidRPr="00545CDA">
              <w:rPr>
                <w:lang w:val="en-US" w:eastAsia="ko-KR"/>
              </w:rPr>
              <w:t>The MAC CE based signaling should contain two independent indication fields to indicate the SCell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For signalling for gNB triggering on-demand SSB, option 1 (Separate signaling between legacy/existing signaling providing SCell activation/deactivation and signaling providing On-demand SSB transmission indication) should be supported.</w:t>
            </w:r>
          </w:p>
          <w:p w14:paraId="4DCC726D" w14:textId="095CBEA0" w:rsidR="002050C6" w:rsidRDefault="002050C6" w:rsidP="002050C6">
            <w:pPr>
              <w:pStyle w:val="a6"/>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t>[16] InterDigital</w:t>
            </w:r>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DCI based signaling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t xml:space="preserve">Observation 4: </w:t>
            </w:r>
            <w:r w:rsidRPr="00CD17E9">
              <w:rPr>
                <w:lang w:eastAsia="ko-KR"/>
              </w:rPr>
              <w:t>Discussions on whether a single or separate signaling is used for the MAC CE for indicating OD-SSB transmission and SCell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For the option of separate signaling to provide SCell activation/deactivation indication and on-demand SSB transmission indication, group common DCI can be considered to reduce signaling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Consider the following signalling methods to indicate on-demand SSB transmission, corresponding to two options in previous agreement.</w:t>
            </w:r>
          </w:p>
          <w:p w14:paraId="6DEA1F0F" w14:textId="77777777" w:rsidR="00D074C4" w:rsidRDefault="00D074C4" w:rsidP="00D074C4">
            <w:pPr>
              <w:pStyle w:val="a6"/>
              <w:numPr>
                <w:ilvl w:val="0"/>
                <w:numId w:val="38"/>
              </w:numPr>
              <w:ind w:leftChars="0"/>
              <w:jc w:val="both"/>
              <w:rPr>
                <w:lang w:val="en-US" w:eastAsia="ko-KR"/>
              </w:rPr>
            </w:pPr>
            <w:r w:rsidRPr="00D074C4">
              <w:rPr>
                <w:lang w:val="en-US" w:eastAsia="ko-KR"/>
              </w:rPr>
              <w:t>MAC CE and/or DCI (if introduced) for Option 1 (i.e., separate signaling between legacy/existing signaling providing SCell activation/deactivation and signaling providing On-demand SSB transmission indication)</w:t>
            </w:r>
          </w:p>
          <w:p w14:paraId="75CE1FBB" w14:textId="77777777" w:rsidR="00D074C4" w:rsidRDefault="00D074C4" w:rsidP="00D074C4">
            <w:pPr>
              <w:pStyle w:val="a6"/>
              <w:numPr>
                <w:ilvl w:val="0"/>
                <w:numId w:val="38"/>
              </w:numPr>
              <w:ind w:leftChars="0"/>
              <w:jc w:val="both"/>
              <w:rPr>
                <w:lang w:val="en-US" w:eastAsia="ko-KR"/>
              </w:rPr>
            </w:pPr>
            <w:r w:rsidRPr="00D074C4">
              <w:rPr>
                <w:lang w:val="en-US" w:eastAsia="ko-KR"/>
              </w:rPr>
              <w:lastRenderedPageBreak/>
              <w:t>RRC and/or MAC CE for Option 2 (i.e., single signaling in which both SCell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to inform whether on-demand SSB on the SCell is transmitted or not, via group-common L1 DCI signaling.</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lastRenderedPageBreak/>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a6"/>
              <w:numPr>
                <w:ilvl w:val="0"/>
                <w:numId w:val="38"/>
              </w:numPr>
              <w:ind w:leftChars="0"/>
              <w:jc w:val="both"/>
              <w:rPr>
                <w:lang w:eastAsia="ko-KR"/>
              </w:rPr>
            </w:pPr>
            <w:r w:rsidRPr="00BD1E92">
              <w:rPr>
                <w:lang w:eastAsia="ko-KR"/>
              </w:rPr>
              <w:t>RAN1 can revisit the need of DCI format based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For Scenario #2A, support option 2 of using a single signaling to indicate both on-demand SSB transmission and SCell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Using MAC CE or RRC based indication for on-demand start indication is expected to increase signalling overhead when indication is sent for scenarios not involving SCell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SCell may be enabled via DCI format 1_x on PCell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Support joint MAC CE signalling of on-demand SSB transmission indication and SCell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[22] Transsion</w:t>
            </w:r>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t>[23] ASUSTeK</w:t>
            </w:r>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Fixing on-demand SSB transmission with a single periodicity for an SCell whenever there is at least one UE consider the SCell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t xml:space="preserve">Observation 2: </w:t>
            </w:r>
            <w:r w:rsidRPr="007D73D1">
              <w:rPr>
                <w:lang w:val="en-US" w:eastAsia="ko-KR"/>
              </w:rPr>
              <w:t>there are be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t xml:space="preserve">Proposal 1: </w:t>
            </w:r>
            <w:r w:rsidRPr="007D73D1">
              <w:rPr>
                <w:lang w:val="en-US" w:eastAsia="ko-KR"/>
              </w:rPr>
              <w:t>RAN1 further discuss whether using group common DCI to indicate on-demand SSB transmission for the case of :</w:t>
            </w:r>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t>Proposal 2:</w:t>
            </w:r>
            <w:r w:rsidRPr="007D73D1">
              <w:rPr>
                <w:lang w:val="en-US" w:eastAsia="ko-KR"/>
              </w:rPr>
              <w:t xml:space="preserve"> If group common DCI indicating on-demand SSB transmission is supported, RAN1 further investigate whether there is any misalignment issue between UE and gNB.</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In addition to RRC based and MAC CE based signaling to indicate on-demand SSB transmission, it is proposed to support DCI based signaling to indicate on-demand SSB transmission.</w:t>
            </w:r>
          </w:p>
          <w:p w14:paraId="30C1DDBD" w14:textId="77777777" w:rsidR="00DA44D6" w:rsidRPr="00DA44D6" w:rsidRDefault="00DA44D6" w:rsidP="00DA44D6">
            <w:pPr>
              <w:pStyle w:val="a6"/>
              <w:numPr>
                <w:ilvl w:val="0"/>
                <w:numId w:val="38"/>
              </w:numPr>
              <w:ind w:leftChars="0"/>
              <w:jc w:val="both"/>
              <w:rPr>
                <w:lang w:eastAsia="ko-KR"/>
              </w:rPr>
            </w:pPr>
            <w:r w:rsidRPr="00DA44D6">
              <w:rPr>
                <w:lang w:eastAsia="ko-KR"/>
              </w:rPr>
              <w:t>RRC based and MAC CE based signaling are single signaling for both SCell activation and on-demand SSB transmission.</w:t>
            </w:r>
          </w:p>
          <w:p w14:paraId="47BA20E7" w14:textId="77777777" w:rsidR="00DA44D6" w:rsidRPr="00DA44D6" w:rsidRDefault="00DA44D6" w:rsidP="00DA44D6">
            <w:pPr>
              <w:pStyle w:val="a6"/>
              <w:numPr>
                <w:ilvl w:val="0"/>
                <w:numId w:val="38"/>
              </w:numPr>
              <w:ind w:leftChars="0"/>
              <w:jc w:val="both"/>
              <w:rPr>
                <w:lang w:eastAsia="ko-KR"/>
              </w:rPr>
            </w:pPr>
            <w:r w:rsidRPr="00DA44D6">
              <w:rPr>
                <w:lang w:eastAsia="ko-KR"/>
              </w:rPr>
              <w:t>DCI based signaling is separate signaling and only applicable to indicate on-demand SSB transmission.</w:t>
            </w:r>
          </w:p>
          <w:p w14:paraId="4BD7A086" w14:textId="77777777" w:rsidR="00DA44D6" w:rsidRPr="00DA44D6" w:rsidRDefault="00DA44D6" w:rsidP="00DA44D6">
            <w:pPr>
              <w:pStyle w:val="a6"/>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lastRenderedPageBreak/>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RRC based signaling for OD-SSB indication and for SCell configuration should be able to be sent separately.</w:t>
            </w:r>
          </w:p>
          <w:p w14:paraId="5B520E84" w14:textId="77777777" w:rsidR="00DA27D4" w:rsidRPr="00DA27D4" w:rsidRDefault="00DA27D4" w:rsidP="00DA27D4">
            <w:pPr>
              <w:pStyle w:val="a6"/>
              <w:numPr>
                <w:ilvl w:val="0"/>
                <w:numId w:val="38"/>
              </w:numPr>
              <w:ind w:leftChars="0"/>
              <w:jc w:val="both"/>
              <w:rPr>
                <w:lang w:eastAsia="ko-KR"/>
              </w:rPr>
            </w:pPr>
            <w:r w:rsidRPr="00DA27D4">
              <w:rPr>
                <w:lang w:eastAsia="ko-KR"/>
              </w:rPr>
              <w:t>How to design RRC signaling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t xml:space="preserve">Proposal 6: </w:t>
            </w:r>
            <w:r w:rsidRPr="00AE4DCC">
              <w:rPr>
                <w:lang w:eastAsia="ko-KR"/>
              </w:rPr>
              <w:t>How to design MAC-CE signaling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new RRC signalling would be introduced if both Scenario 2 and 2A need to be supported so that gNB could trigger the on-demand SSB transmission before the UE receives the SCell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to-gether with SCell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In scenario2, support group-common DCI signaling for indication of on-demand SSB transmission sepa-rately from SCell activation/deactivation indication.</w:t>
            </w:r>
          </w:p>
          <w:p w14:paraId="1E2ADB8B" w14:textId="77777777" w:rsidR="005D095A" w:rsidRPr="005D095A" w:rsidRDefault="005D095A" w:rsidP="005D095A">
            <w:pPr>
              <w:pStyle w:val="a6"/>
              <w:numPr>
                <w:ilvl w:val="0"/>
                <w:numId w:val="38"/>
              </w:numPr>
              <w:ind w:leftChars="0"/>
              <w:jc w:val="both"/>
              <w:rPr>
                <w:b/>
                <w:bCs/>
                <w:lang w:val="en-US" w:eastAsia="ko-KR"/>
              </w:rPr>
            </w:pPr>
            <w:r w:rsidRPr="005D095A">
              <w:rPr>
                <w:lang w:val="en-US" w:eastAsia="ko-KR"/>
              </w:rPr>
              <w:t>Besides, support RRC and MAC CE signaling for indication of on-demand SSB transmission sepa-rately from SCell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DCI based signaling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a6"/>
              <w:numPr>
                <w:ilvl w:val="0"/>
                <w:numId w:val="38"/>
              </w:numPr>
              <w:ind w:leftChars="0"/>
              <w:jc w:val="both"/>
              <w:rPr>
                <w:lang w:eastAsia="ko-KR"/>
              </w:rPr>
            </w:pPr>
            <w:r w:rsidRPr="00565154">
              <w:rPr>
                <w:lang w:eastAsia="ko-KR"/>
              </w:rPr>
              <w:t xml:space="preserve">Option 1 when Scell activation/deactivation and signaling to indicate on-demand SSB transmission on the cell are based on MAC-CE for SSB transmission case #1. </w:t>
            </w:r>
          </w:p>
          <w:p w14:paraId="541CAC57" w14:textId="503924B6" w:rsidR="00565154" w:rsidRPr="00565154" w:rsidRDefault="00565154" w:rsidP="00565154">
            <w:pPr>
              <w:pStyle w:val="a6"/>
              <w:numPr>
                <w:ilvl w:val="0"/>
                <w:numId w:val="38"/>
              </w:numPr>
              <w:ind w:leftChars="0"/>
              <w:jc w:val="both"/>
              <w:rPr>
                <w:lang w:eastAsia="ko-KR"/>
              </w:rPr>
            </w:pPr>
            <w:r w:rsidRPr="00565154">
              <w:rPr>
                <w:lang w:eastAsia="ko-KR"/>
              </w:rPr>
              <w:t>Option 2 when Scell activation/deactivation and signaling to indicate on-demand SSB transmission on the cell are based on RRC, or Scell activation/deactivation and signaling 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Support MAC CE signaling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t>Observation 1</w:t>
            </w:r>
            <w:r>
              <w:rPr>
                <w:rFonts w:hint="eastAsia"/>
                <w:b/>
                <w:bCs/>
                <w:lang w:val="en-US" w:eastAsia="ko-KR"/>
              </w:rPr>
              <w:t xml:space="preserve"> </w:t>
            </w:r>
            <w:r w:rsidRPr="00A11512">
              <w:rPr>
                <w:lang w:val="en-US" w:eastAsia="ko-KR"/>
              </w:rPr>
              <w:t>To support Scenario #2 with MAC CE, on-demand SSB transmission indication and SCell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To support Scenario #2A with MAC CE, on-demand SSB transmission indication and SCell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Repurposing of existing SCell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lastRenderedPageBreak/>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tc>
      </w:tr>
    </w:tbl>
    <w:p w14:paraId="6A0F76A9" w14:textId="7AE184F0"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r w:rsidR="00B14F6E">
        <w:rPr>
          <w:rFonts w:ascii="Times" w:hAnsi="Times" w:cs="Times" w:hint="eastAsia"/>
          <w:b w:val="0"/>
          <w:i w:val="0"/>
          <w:sz w:val="20"/>
          <w:szCs w:val="20"/>
          <w:lang w:eastAsia="ko-KR"/>
        </w:rPr>
        <w:t>signaling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Up to RAN2: Futurewei</w:t>
      </w:r>
      <w:r w:rsidR="000267DF">
        <w:rPr>
          <w:rFonts w:ascii="Times New Roman" w:eastAsiaTheme="minorEastAsia" w:hAnsi="Times New Roman" w:hint="eastAsia"/>
          <w:lang w:val="en-US" w:eastAsia="ko-KR"/>
        </w:rPr>
        <w:t>, InterDigital</w:t>
      </w:r>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Spreadtrum</w:t>
      </w:r>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sidRPr="00C63EFF">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NEC (UE-specific DCI, from PCell)</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Tejas,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ASUSTeK</w:t>
      </w:r>
      <w:r w:rsidR="004B66F5">
        <w:rPr>
          <w:rFonts w:ascii="Times New Roman" w:eastAsiaTheme="minorEastAsia" w:hAnsi="Times New Roman" w:hint="eastAsia"/>
          <w:lang w:val="en-US" w:eastAsia="ko-KR"/>
        </w:rPr>
        <w:t>, Mavenir</w:t>
      </w:r>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Intel, Sony, InterDigital, Qualcomm</w:t>
      </w:r>
    </w:p>
    <w:p w14:paraId="594F0541" w14:textId="77777777" w:rsidR="00B14F6E" w:rsidRPr="00B14F6E" w:rsidRDefault="00B14F6E" w:rsidP="00B14F6E">
      <w:pPr>
        <w:ind w:firstLineChars="100" w:firstLine="200"/>
        <w:jc w:val="both"/>
        <w:rPr>
          <w:lang w:val="en-US" w:eastAsia="ko-KR"/>
        </w:rPr>
      </w:pPr>
    </w:p>
    <w:p w14:paraId="5FE62BCF" w14:textId="08A341A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w:t>
      </w:r>
      <w:r w:rsidR="00B14F6E">
        <w:rPr>
          <w:rFonts w:hint="eastAsia"/>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E0791D0" w14:textId="6CEB8C98" w:rsidR="00D93BCA" w:rsidRPr="003303AA" w:rsidRDefault="003303AA" w:rsidP="00D93BC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It is up to RAN2 to decide between Option 1 and Option 2 or both for RRC and MAC CE signaling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E4AA4" w14:paraId="0723B93E" w14:textId="77777777" w:rsidTr="00862D2C">
        <w:tc>
          <w:tcPr>
            <w:tcW w:w="1650"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862D2C">
        <w:tc>
          <w:tcPr>
            <w:tcW w:w="1650" w:type="dxa"/>
            <w:tcBorders>
              <w:top w:val="single" w:sz="4" w:space="0" w:color="auto"/>
              <w:left w:val="single" w:sz="4" w:space="0" w:color="auto"/>
              <w:bottom w:val="single" w:sz="4" w:space="0" w:color="auto"/>
              <w:right w:val="single" w:sz="4" w:space="0" w:color="auto"/>
            </w:tcBorders>
          </w:tcPr>
          <w:p w14:paraId="00862A89" w14:textId="53D7CFA0" w:rsidR="00BE4AA4" w:rsidRDefault="00A2522D" w:rsidP="00CF0737">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361A8749" w14:textId="055977C0" w:rsidR="00BE4AA4" w:rsidRPr="00686244" w:rsidRDefault="00A2522D" w:rsidP="00CF0737">
            <w:pPr>
              <w:jc w:val="both"/>
              <w:rPr>
                <w:iCs/>
                <w:lang w:val="en-US" w:eastAsia="ko-KR"/>
              </w:rPr>
            </w:pPr>
            <w:r>
              <w:rPr>
                <w:iCs/>
                <w:lang w:val="en-US" w:eastAsia="ko-KR"/>
              </w:rPr>
              <w:t>In our view, RAN1 can decide the information to be conveyed first. Then we can let RAN1 decide whether to use option 1 or option 2.</w:t>
            </w:r>
          </w:p>
        </w:tc>
      </w:tr>
      <w:tr w:rsidR="00862D2C" w14:paraId="03FEECDA" w14:textId="77777777" w:rsidTr="00862D2C">
        <w:tc>
          <w:tcPr>
            <w:tcW w:w="1650" w:type="dxa"/>
            <w:tcBorders>
              <w:top w:val="single" w:sz="4" w:space="0" w:color="auto"/>
              <w:left w:val="single" w:sz="4" w:space="0" w:color="auto"/>
              <w:bottom w:val="single" w:sz="4" w:space="0" w:color="auto"/>
              <w:right w:val="single" w:sz="4" w:space="0" w:color="auto"/>
            </w:tcBorders>
          </w:tcPr>
          <w:p w14:paraId="44F4DF27" w14:textId="3D3617DE" w:rsidR="00862D2C" w:rsidRDefault="00862D2C" w:rsidP="00862D2C">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F3E84F3" w14:textId="3AEB824A" w:rsidR="00862D2C" w:rsidRDefault="00862D2C" w:rsidP="00862D2C">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0121AD38" w14:textId="02255D7C" w:rsidR="00862D2C" w:rsidRPr="00686244" w:rsidRDefault="00026FA4" w:rsidP="00862D2C">
            <w:pPr>
              <w:jc w:val="both"/>
              <w:rPr>
                <w:iCs/>
                <w:lang w:val="en-US" w:eastAsia="ko-KR"/>
              </w:rPr>
            </w:pPr>
            <w:r>
              <w:rPr>
                <w:rFonts w:eastAsia="MS Mincho" w:hint="eastAsia"/>
                <w:iCs/>
                <w:lang w:val="en-US" w:eastAsia="ja-JP"/>
              </w:rPr>
              <w:t>One question is</w:t>
            </w:r>
            <w:r w:rsidR="00862D2C">
              <w:rPr>
                <w:rFonts w:eastAsia="MS Mincho" w:hint="eastAsia"/>
                <w:iCs/>
                <w:lang w:val="en-US" w:eastAsia="ja-JP"/>
              </w:rPr>
              <w:t xml:space="preserve"> </w:t>
            </w:r>
            <w:r w:rsidR="00862D2C">
              <w:rPr>
                <w:rFonts w:eastAsia="MS Mincho"/>
                <w:iCs/>
                <w:lang w:val="en-US" w:eastAsia="ja-JP"/>
              </w:rPr>
              <w:t>that</w:t>
            </w:r>
            <w:r>
              <w:rPr>
                <w:rFonts w:eastAsia="MS Mincho" w:hint="eastAsia"/>
                <w:iCs/>
                <w:lang w:val="en-US" w:eastAsia="ja-JP"/>
              </w:rPr>
              <w:t>,</w:t>
            </w:r>
            <w:r w:rsidR="00862D2C">
              <w:rPr>
                <w:rFonts w:eastAsia="MS Mincho" w:hint="eastAsia"/>
                <w:iCs/>
                <w:lang w:val="en-US" w:eastAsia="ja-JP"/>
              </w:rPr>
              <w:t xml:space="preserve"> both RRC and MAC CE were agreed to be supported in both scenario2 and scenario2A</w:t>
            </w:r>
            <w:r>
              <w:rPr>
                <w:rFonts w:eastAsia="MS Mincho" w:hint="eastAsia"/>
                <w:iCs/>
                <w:lang w:val="en-US" w:eastAsia="ja-JP"/>
              </w:rPr>
              <w:t>?</w:t>
            </w:r>
          </w:p>
        </w:tc>
      </w:tr>
      <w:tr w:rsidR="007B4464" w14:paraId="2504CA90" w14:textId="77777777" w:rsidTr="00862D2C">
        <w:tc>
          <w:tcPr>
            <w:tcW w:w="1650" w:type="dxa"/>
            <w:tcBorders>
              <w:top w:val="single" w:sz="4" w:space="0" w:color="auto"/>
              <w:left w:val="single" w:sz="4" w:space="0" w:color="auto"/>
              <w:bottom w:val="single" w:sz="4" w:space="0" w:color="auto"/>
              <w:right w:val="single" w:sz="4" w:space="0" w:color="auto"/>
            </w:tcBorders>
          </w:tcPr>
          <w:p w14:paraId="22C535F0" w14:textId="2F8799F1" w:rsidR="007B4464" w:rsidRDefault="007B4464" w:rsidP="007B4464">
            <w:pPr>
              <w:jc w:val="both"/>
              <w:rPr>
                <w:rFonts w:eastAsia="MS Mincho" w:hint="eastAsia"/>
                <w:lang w:eastAsia="ja-JP"/>
              </w:rPr>
            </w:pPr>
            <w:r>
              <w:rPr>
                <w:rFonts w:eastAsia="宋体" w:hint="eastAsia"/>
                <w:lang w:eastAsia="zh-CN"/>
              </w:rPr>
              <w:t>Z</w:t>
            </w:r>
            <w:r>
              <w:rPr>
                <w:rFonts w:eastAsia="宋体"/>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02B2EB98" w14:textId="002991B7" w:rsidR="007B4464" w:rsidRDefault="007B4464" w:rsidP="007B4464">
            <w:pPr>
              <w:jc w:val="both"/>
              <w:rPr>
                <w:rFonts w:eastAsia="MS Mincho" w:hint="eastAsia"/>
                <w:iCs/>
                <w:lang w:val="en-US" w:eastAsia="ja-JP"/>
              </w:rPr>
            </w:pPr>
            <w:r>
              <w:rPr>
                <w:rFonts w:eastAsia="宋体"/>
                <w:iCs/>
                <w:lang w:val="en-US" w:eastAsia="zh-CN"/>
              </w:rPr>
              <w:t>RAN1 can further discuss DCI based signaling. Regarding RRC/MAC CE, we can discuss proposal #4-1 firstly.</w:t>
            </w:r>
          </w:p>
        </w:tc>
      </w:tr>
    </w:tbl>
    <w:p w14:paraId="65D120D0" w14:textId="77777777" w:rsidR="00BE4AA4" w:rsidRDefault="00BE4AA4" w:rsidP="00BE4AA4">
      <w:pPr>
        <w:ind w:firstLineChars="100" w:firstLine="200"/>
        <w:jc w:val="both"/>
        <w:rPr>
          <w:b/>
          <w:lang w:eastAsia="ko-KR"/>
        </w:rPr>
      </w:pPr>
    </w:p>
    <w:p w14:paraId="1373EAF9" w14:textId="77777777" w:rsidR="0066666E" w:rsidRDefault="0066666E" w:rsidP="0066666E">
      <w:pPr>
        <w:ind w:firstLineChars="100" w:firstLine="200"/>
        <w:jc w:val="both"/>
        <w:rPr>
          <w:b/>
          <w:lang w:eastAsia="ko-KR"/>
        </w:rPr>
      </w:pPr>
    </w:p>
    <w:p w14:paraId="33C5354C" w14:textId="4ED8DE44" w:rsidR="00214130" w:rsidRDefault="009D690A" w:rsidP="00214130">
      <w:pPr>
        <w:pStyle w:val="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t>Proposal 5:</w:t>
            </w:r>
            <w:r w:rsidRPr="005E1116">
              <w:rPr>
                <w:rFonts w:hint="eastAsia"/>
                <w:b/>
                <w:bCs/>
                <w:lang w:eastAsia="ko-KR"/>
              </w:rPr>
              <w:t xml:space="preserve"> </w:t>
            </w:r>
            <w:r w:rsidRPr="005E1116">
              <w:rPr>
                <w:lang w:eastAsia="ko-KR"/>
              </w:rPr>
              <w:t>To enable more efficient on-demand SSB operation for SCell,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77777777"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 xml:space="preserve">Multiple on-demand SSB candidate configurations per SCell can be provided to the UE e.g., through </w:t>
            </w:r>
            <w:r w:rsidRPr="00D40110">
              <w:rPr>
                <w:i/>
                <w:iCs/>
                <w:lang w:eastAsia="ko-KR"/>
              </w:rPr>
              <w:t>RRCReconfiguration</w:t>
            </w:r>
            <w:r w:rsidRPr="00D40110">
              <w:rPr>
                <w:lang w:eastAsia="ko-KR"/>
              </w:rPr>
              <w:t xml:space="preserve"> message. At a given time, one of the candidate </w:t>
            </w:r>
            <w:r w:rsidRPr="00D40110">
              <w:rPr>
                <w:lang w:eastAsia="ko-KR"/>
              </w:rPr>
              <w:lastRenderedPageBreak/>
              <w:t>configurations can be activated by gNB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For on-demand SSB deactivation indication, RAN1 to support new RRC ,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lastRenderedPageBreak/>
              <w:t>[3] Tejas</w:t>
            </w:r>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t>[4] Spreadtrum</w:t>
            </w:r>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At least for Case #1, SCS of the on-demand SSB should be configured to UE via RRC signaling.</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at least for Case #1, PCI of the on-demand SSB should be configured to UE via RRC signaling.</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7777777"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Support the MAC CE based on-demand SSB indication for SCell to provide the following information:</w:t>
            </w:r>
          </w:p>
          <w:p w14:paraId="0580B17D" w14:textId="77777777" w:rsidR="009D690A" w:rsidRDefault="009D690A" w:rsidP="009D690A">
            <w:pPr>
              <w:pStyle w:val="a6"/>
              <w:numPr>
                <w:ilvl w:val="0"/>
                <w:numId w:val="38"/>
              </w:numPr>
              <w:ind w:leftChars="0"/>
              <w:jc w:val="both"/>
              <w:rPr>
                <w:lang w:val="en-US" w:eastAsia="ko-KR"/>
              </w:rPr>
            </w:pPr>
            <w:r w:rsidRPr="009D690A">
              <w:rPr>
                <w:lang w:val="en-US" w:eastAsia="ko-KR"/>
              </w:rPr>
              <w:t>SCell index</w:t>
            </w:r>
          </w:p>
          <w:p w14:paraId="52FC3921" w14:textId="77777777" w:rsidR="009D690A" w:rsidRDefault="009D690A" w:rsidP="009D690A">
            <w:pPr>
              <w:pStyle w:val="a6"/>
              <w:numPr>
                <w:ilvl w:val="0"/>
                <w:numId w:val="38"/>
              </w:numPr>
              <w:ind w:leftChars="0"/>
              <w:jc w:val="both"/>
              <w:rPr>
                <w:lang w:val="en-US" w:eastAsia="ko-KR"/>
              </w:rPr>
            </w:pPr>
            <w:r w:rsidRPr="009D690A">
              <w:rPr>
                <w:lang w:val="en-US" w:eastAsia="ko-KR"/>
              </w:rPr>
              <w:t>Activation/deactivation status for each SSB for the SCell</w:t>
            </w:r>
          </w:p>
          <w:p w14:paraId="7B502643" w14:textId="77777777" w:rsidR="009D690A" w:rsidRDefault="009D690A" w:rsidP="009D690A">
            <w:pPr>
              <w:pStyle w:val="a6"/>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a6"/>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a6"/>
              <w:numPr>
                <w:ilvl w:val="0"/>
                <w:numId w:val="38"/>
              </w:numPr>
              <w:ind w:leftChars="0"/>
              <w:jc w:val="both"/>
              <w:rPr>
                <w:lang w:val="en-US" w:eastAsia="ko-KR"/>
              </w:rPr>
            </w:pPr>
            <w:r w:rsidRPr="00FE3B36">
              <w:rPr>
                <w:lang w:val="en-US" w:eastAsia="ko-KR"/>
              </w:rPr>
              <w:t xml:space="preserve">SSB positions within an on-demand SSB burst by using signaling similar to </w:t>
            </w:r>
            <w:r w:rsidRPr="00FE3B36">
              <w:rPr>
                <w:i/>
                <w:iCs/>
                <w:lang w:val="en-US" w:eastAsia="ko-KR"/>
              </w:rPr>
              <w:t>ssb-PositionsInBurst</w:t>
            </w:r>
          </w:p>
          <w:p w14:paraId="69C63B4B" w14:textId="3E39472F" w:rsidR="00FE3B36" w:rsidRPr="00FE3B36" w:rsidRDefault="00FE3B36" w:rsidP="00FE3B36">
            <w:pPr>
              <w:pStyle w:val="a6"/>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t>[7] Intel</w:t>
            </w:r>
          </w:p>
        </w:tc>
        <w:tc>
          <w:tcPr>
            <w:tcW w:w="7980" w:type="dxa"/>
            <w:shd w:val="clear" w:color="auto" w:fill="auto"/>
          </w:tcPr>
          <w:p w14:paraId="309E8314" w14:textId="32718F98"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Derive OD-SSB RRC IEs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For Scenario#2, considering the on-demand SSB transmission is triggered by gNB during the time period between T1 and T2 as shown in Figure-1(a),</w:t>
            </w:r>
          </w:p>
          <w:p w14:paraId="281416EA" w14:textId="77777777" w:rsidR="00AA0EF7" w:rsidRDefault="00AA0EF7" w:rsidP="00AA0EF7">
            <w:pPr>
              <w:pStyle w:val="a6"/>
              <w:numPr>
                <w:ilvl w:val="0"/>
                <w:numId w:val="38"/>
              </w:numPr>
              <w:ind w:leftChars="0"/>
              <w:jc w:val="both"/>
              <w:rPr>
                <w:lang w:val="en-US" w:eastAsia="ko-KR"/>
              </w:rPr>
            </w:pPr>
            <w:r w:rsidRPr="00AA0EF7">
              <w:rPr>
                <w:lang w:val="en-US" w:eastAsia="ko-KR"/>
              </w:rPr>
              <w:t xml:space="preserve">The MAC CE signaling may be a new MAC CE for on-demand SSB operation that is operated independently from the SCell (de-)activation operation. </w:t>
            </w:r>
          </w:p>
          <w:p w14:paraId="7CA2DCC7" w14:textId="5ECE36AB" w:rsidR="00AA0EF7" w:rsidRPr="00AA0EF7" w:rsidRDefault="00AA0EF7" w:rsidP="00AA0EF7">
            <w:pPr>
              <w:pStyle w:val="a6"/>
              <w:numPr>
                <w:ilvl w:val="0"/>
                <w:numId w:val="38"/>
              </w:numPr>
              <w:ind w:leftChars="0"/>
              <w:jc w:val="both"/>
              <w:rPr>
                <w:lang w:val="en-US" w:eastAsia="ko-KR"/>
              </w:rPr>
            </w:pPr>
            <w:r w:rsidRPr="00AA0EF7">
              <w:rPr>
                <w:lang w:val="en-US" w:eastAsia="ko-KR"/>
              </w:rPr>
              <w:lastRenderedPageBreak/>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Some of the parameters like absolute frequency, ssb-PositionsInBurst, ss-PBCH-BlockPower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lastRenderedPageBreak/>
              <w:t>[9] China Telecom</w:t>
            </w:r>
          </w:p>
        </w:tc>
        <w:tc>
          <w:tcPr>
            <w:tcW w:w="7980" w:type="dxa"/>
            <w:shd w:val="clear" w:color="auto" w:fill="auto"/>
          </w:tcPr>
          <w:p w14:paraId="138167BF" w14:textId="77777777"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The on-demand SSB for SCell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The transmission time margin of SSB can be introduce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a6"/>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a6"/>
              <w:numPr>
                <w:ilvl w:val="0"/>
                <w:numId w:val="38"/>
              </w:numPr>
              <w:ind w:leftChars="0"/>
              <w:jc w:val="both"/>
              <w:rPr>
                <w:lang w:eastAsia="ko-KR"/>
              </w:rPr>
            </w:pPr>
            <w:r w:rsidRPr="001735C7">
              <w:rPr>
                <w:lang w:eastAsia="ko-KR"/>
              </w:rPr>
              <w:t>Location of on-demand SSB burst</w:t>
            </w:r>
          </w:p>
          <w:p w14:paraId="760C6BAB" w14:textId="77777777" w:rsidR="001735C7" w:rsidRDefault="001735C7" w:rsidP="001735C7">
            <w:pPr>
              <w:pStyle w:val="a6"/>
              <w:numPr>
                <w:ilvl w:val="0"/>
                <w:numId w:val="38"/>
              </w:numPr>
              <w:ind w:leftChars="0"/>
              <w:jc w:val="both"/>
              <w:rPr>
                <w:lang w:eastAsia="ko-KR"/>
              </w:rPr>
            </w:pPr>
            <w:r w:rsidRPr="001735C7">
              <w:rPr>
                <w:lang w:eastAsia="ko-KR"/>
              </w:rPr>
              <w:t>Downlink transmit power of on-demand SSB</w:t>
            </w:r>
          </w:p>
          <w:p w14:paraId="0F0F00E5" w14:textId="77777777" w:rsidR="001735C7" w:rsidRDefault="001735C7" w:rsidP="001735C7">
            <w:pPr>
              <w:pStyle w:val="a6"/>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a6"/>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a6"/>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a6"/>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a6"/>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a6"/>
              <w:numPr>
                <w:ilvl w:val="0"/>
                <w:numId w:val="38"/>
              </w:numPr>
              <w:ind w:leftChars="0"/>
              <w:jc w:val="both"/>
              <w:rPr>
                <w:lang w:eastAsia="ko-KR"/>
              </w:rPr>
            </w:pPr>
            <w:r w:rsidRPr="001735C7">
              <w:rPr>
                <w:lang w:eastAsia="ko-KR"/>
              </w:rPr>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r w:rsidRPr="00951022">
              <w:rPr>
                <w:i/>
                <w:iCs/>
                <w:lang w:eastAsia="ko-KR"/>
              </w:rPr>
              <w:t>periodicityandoffset</w:t>
            </w:r>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t>[13] CATT</w:t>
            </w:r>
          </w:p>
        </w:tc>
        <w:tc>
          <w:tcPr>
            <w:tcW w:w="7980" w:type="dxa"/>
            <w:shd w:val="clear" w:color="auto" w:fill="auto"/>
          </w:tcPr>
          <w:p w14:paraId="67B837DF" w14:textId="77777777" w:rsidR="003A64DA" w:rsidRDefault="003A64DA" w:rsidP="003A64DA">
            <w:pPr>
              <w:jc w:val="both"/>
              <w:rPr>
                <w:lang w:eastAsia="ko-KR"/>
              </w:rPr>
            </w:pPr>
            <w:r w:rsidRPr="003A64DA">
              <w:rPr>
                <w:b/>
                <w:bCs/>
                <w:lang w:eastAsia="ko-KR"/>
              </w:rPr>
              <w:t xml:space="preserve">Proposal 3: </w:t>
            </w:r>
            <w:r w:rsidRPr="003A64DA">
              <w:rPr>
                <w:lang w:eastAsia="ko-KR"/>
              </w:rPr>
              <w:t>For RRC based signalling, a new RRC parameter is employed for each SCell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t>[14] ZTE</w:t>
            </w:r>
          </w:p>
        </w:tc>
        <w:tc>
          <w:tcPr>
            <w:tcW w:w="7980" w:type="dxa"/>
            <w:shd w:val="clear" w:color="auto" w:fill="auto"/>
          </w:tcPr>
          <w:p w14:paraId="5A53FFC2" w14:textId="77777777"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More than one on-demand SSB patterns/configurations can be configured for the SCell to UE.</w:t>
            </w:r>
          </w:p>
          <w:p w14:paraId="6629BEB6" w14:textId="77777777" w:rsidR="00545CDA" w:rsidRPr="00545CDA" w:rsidRDefault="00545CDA" w:rsidP="003A64DA">
            <w:pPr>
              <w:jc w:val="both"/>
              <w:rPr>
                <w:b/>
                <w:bCs/>
                <w:lang w:val="en-US" w:eastAsia="ko-KR"/>
              </w:rPr>
            </w:pPr>
          </w:p>
          <w:p w14:paraId="3AF19111" w14:textId="77E5EF25"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The target SCell index and target on-demand SSB transmission pattern index can be indicated by the triggering signaling.</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lastRenderedPageBreak/>
              <w:t>[16] InterDigital</w:t>
            </w:r>
          </w:p>
        </w:tc>
        <w:tc>
          <w:tcPr>
            <w:tcW w:w="7980" w:type="dxa"/>
            <w:shd w:val="clear" w:color="auto" w:fill="auto"/>
          </w:tcPr>
          <w:p w14:paraId="6DC5D56A" w14:textId="77777777" w:rsidR="00A2664C" w:rsidRDefault="00A2664C" w:rsidP="00A2664C">
            <w:pPr>
              <w:jc w:val="both"/>
              <w:rPr>
                <w:b/>
                <w:bCs/>
                <w:lang w:eastAsia="ko-KR"/>
              </w:rPr>
            </w:pPr>
            <w:r w:rsidRPr="00A2664C">
              <w:rPr>
                <w:b/>
                <w:bCs/>
                <w:lang w:eastAsia="ko-KR"/>
              </w:rPr>
              <w:t xml:space="preserve">Observation 3: </w:t>
            </w:r>
            <w:r w:rsidRPr="00A2664C">
              <w:rPr>
                <w:lang w:eastAsia="ko-KR"/>
              </w:rPr>
              <w:t>Signaling the timing for the reception of the first SSB of OD-SSB in the OD-SSB indication (e.g. MAC CE) provides more flexibility to gNB to decide on OD-SSB transmission and reuse the same OD-SSB for multiple UEs</w:t>
            </w:r>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77777777" w:rsidR="00744A3A" w:rsidRPr="00744A3A" w:rsidRDefault="00744A3A" w:rsidP="00744A3A">
            <w:pPr>
              <w:jc w:val="both"/>
              <w:rPr>
                <w:lang w:eastAsia="ko-KR"/>
              </w:rPr>
            </w:pPr>
            <w:r w:rsidRPr="00744A3A">
              <w:rPr>
                <w:b/>
                <w:bCs/>
                <w:lang w:eastAsia="ko-KR"/>
              </w:rPr>
              <w:t xml:space="preserve">Proposal #5: </w:t>
            </w:r>
            <w:r w:rsidRPr="00744A3A">
              <w:rPr>
                <w:lang w:eastAsia="ko-KR"/>
              </w:rPr>
              <w:t>The half frame index where on-demand SSB for an SCell is transmitted is known implicitly to UE by using the half frame index for always-on SSB in the SCell or in the other serving cell.</w:t>
            </w:r>
          </w:p>
          <w:p w14:paraId="6380A418" w14:textId="415A40DD" w:rsidR="00744A3A" w:rsidRPr="00744A3A" w:rsidRDefault="00744A3A" w:rsidP="00744A3A">
            <w:pPr>
              <w:pStyle w:val="a6"/>
              <w:numPr>
                <w:ilvl w:val="0"/>
                <w:numId w:val="38"/>
              </w:numPr>
              <w:ind w:leftChars="0"/>
              <w:jc w:val="both"/>
              <w:rPr>
                <w:lang w:eastAsia="ko-KR"/>
              </w:rPr>
            </w:pPr>
            <w:r w:rsidRPr="00744A3A">
              <w:rPr>
                <w:lang w:eastAsia="ko-KR"/>
              </w:rPr>
              <w:t>In the case of no always-on SSB in the SCell or reference Cell (for SSB-less SCell),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a6"/>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af1"/>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Also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lastRenderedPageBreak/>
              <w:t>[21] NEC</w:t>
            </w:r>
          </w:p>
        </w:tc>
        <w:tc>
          <w:tcPr>
            <w:tcW w:w="7980" w:type="dxa"/>
            <w:shd w:val="clear" w:color="auto" w:fill="auto"/>
          </w:tcPr>
          <w:p w14:paraId="6F287AA7" w14:textId="77777777"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On-demand SSB should be available for reception immediately after UE receives the SCell configuration which includes SCell activation to reduce the SCell activation delay specified by RAN4.</w:t>
            </w:r>
          </w:p>
          <w:p w14:paraId="4B8B5708" w14:textId="77777777" w:rsidR="00C10BE7" w:rsidRPr="00C10BE7" w:rsidRDefault="00C10BE7" w:rsidP="00A2664C">
            <w:pPr>
              <w:jc w:val="both"/>
              <w:rPr>
                <w:b/>
                <w:bCs/>
                <w:lang w:val="en-US" w:eastAsia="ko-KR"/>
              </w:rPr>
            </w:pPr>
          </w:p>
          <w:p w14:paraId="1EB6902A" w14:textId="1001136C"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r w:rsidRPr="00C10BE7">
              <w:rPr>
                <w:lang w:val="en-US" w:eastAsia="ko-KR"/>
              </w:rPr>
              <w:t>gNB can indicate the availability of on-demand SSB within the SCell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59D5631C"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SCell configuration.</w:t>
            </w:r>
          </w:p>
          <w:p w14:paraId="73258DFE" w14:textId="77777777" w:rsidR="00C10BE7" w:rsidRDefault="00C10BE7" w:rsidP="00A2664C">
            <w:pPr>
              <w:jc w:val="both"/>
              <w:rPr>
                <w:b/>
                <w:bCs/>
                <w:lang w:val="en-US" w:eastAsia="ko-KR"/>
              </w:rPr>
            </w:pPr>
          </w:p>
          <w:p w14:paraId="647B6C42" w14:textId="0F4DAA93" w:rsidR="00A15792" w:rsidRPr="00A15792" w:rsidRDefault="00A15792" w:rsidP="00A2664C">
            <w:pPr>
              <w:jc w:val="both"/>
              <w:rPr>
                <w:b/>
                <w:bCs/>
                <w:lang w:eastAsia="ko-KR"/>
              </w:rPr>
            </w:pPr>
            <w:r w:rsidRPr="00A15792">
              <w:rPr>
                <w:b/>
                <w:bCs/>
                <w:lang w:eastAsia="ko-KR"/>
              </w:rPr>
              <w:t xml:space="preserve">Proposal 13: </w:t>
            </w:r>
            <w:r w:rsidRPr="00A15792">
              <w:rPr>
                <w:lang w:eastAsia="ko-KR"/>
              </w:rPr>
              <w:t>For Case#1, UE assumes that SSB transmissions are stopped immediately after SCell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7777777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For Case#1, on-demand SSB configuration can reuse the SCell SSB IEs (</w:t>
            </w:r>
            <w:r w:rsidRPr="00FC3142">
              <w:rPr>
                <w:i/>
                <w:iCs/>
                <w:lang w:val="en-US" w:eastAsia="ko-KR"/>
              </w:rPr>
              <w:t>absoluteFrequencySSB</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ssbSubcarrierSpacing</w:t>
            </w:r>
            <w:r w:rsidRPr="00FC3142">
              <w:rPr>
                <w:lang w:val="en-US" w:eastAsia="ko-KR"/>
              </w:rPr>
              <w:t xml:space="preserve">, </w:t>
            </w:r>
            <w:r w:rsidRPr="00FC3142">
              <w:rPr>
                <w:i/>
                <w:iCs/>
                <w:lang w:val="en-US" w:eastAsia="ko-KR"/>
              </w:rPr>
              <w:t>ss-PBCH-BlockPower</w:t>
            </w:r>
            <w:r w:rsidRPr="00FC3142">
              <w:rPr>
                <w:lang w:val="en-US" w:eastAsia="ko-KR"/>
              </w:rPr>
              <w:t xml:space="preserve">) included within </w:t>
            </w:r>
            <w:r w:rsidRPr="00FC3142">
              <w:rPr>
                <w:i/>
                <w:iCs/>
                <w:lang w:val="en-US" w:eastAsia="ko-KR"/>
              </w:rPr>
              <w:t>ServingCellConfigCommon</w:t>
            </w:r>
            <w:r w:rsidRPr="00FC3142">
              <w:rPr>
                <w:lang w:val="en-US" w:eastAsia="ko-KR"/>
              </w:rPr>
              <w:t>.</w:t>
            </w:r>
          </w:p>
          <w:p w14:paraId="0BAB0893" w14:textId="3E4F9049" w:rsidR="00FC3142" w:rsidRPr="00FC3142" w:rsidRDefault="00FC3142" w:rsidP="00FC3142">
            <w:pPr>
              <w:pStyle w:val="a6"/>
              <w:numPr>
                <w:ilvl w:val="0"/>
                <w:numId w:val="38"/>
              </w:numPr>
              <w:ind w:leftChars="0"/>
              <w:jc w:val="both"/>
              <w:rPr>
                <w:lang w:val="en-US" w:eastAsia="ko-KR"/>
              </w:rPr>
            </w:pPr>
            <w:r w:rsidRPr="00FC3142">
              <w:rPr>
                <w:lang w:val="en-US" w:eastAsia="ko-KR"/>
              </w:rPr>
              <w:t>Additional IEs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t xml:space="preserve">Proposal 31: </w:t>
            </w:r>
            <w:r w:rsidRPr="00FC3142">
              <w:rPr>
                <w:lang w:val="en-US" w:eastAsia="ko-KR"/>
              </w:rPr>
              <w:t>For Case#2, if on-demand SSB is transmitted in the same frequency as always-on SSB, the on-demand SSB and always-on SSB can share some of the transmission parameters (</w:t>
            </w:r>
            <w:r w:rsidRPr="00FC3142">
              <w:rPr>
                <w:i/>
                <w:iCs/>
                <w:lang w:val="en-US" w:eastAsia="ko-KR"/>
              </w:rPr>
              <w:t>absoluteFrequencySSB</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ssbSubcarrierSpacing</w:t>
            </w:r>
            <w:r w:rsidRPr="00FC3142">
              <w:rPr>
                <w:lang w:val="en-US" w:eastAsia="ko-KR"/>
              </w:rPr>
              <w:t xml:space="preserve">, </w:t>
            </w:r>
            <w:r w:rsidRPr="00FC3142">
              <w:rPr>
                <w:i/>
                <w:iCs/>
                <w:lang w:val="en-US" w:eastAsia="ko-KR"/>
              </w:rPr>
              <w:t>ss-PBCH-BlockPower</w:t>
            </w:r>
            <w:r w:rsidRPr="00FC3142">
              <w:rPr>
                <w:lang w:val="en-US" w:eastAsia="ko-KR"/>
              </w:rPr>
              <w:t>).</w:t>
            </w:r>
          </w:p>
          <w:p w14:paraId="4D4C1D86" w14:textId="58F52D88" w:rsidR="00FC3142" w:rsidRPr="00FC3142" w:rsidRDefault="00FC3142" w:rsidP="00FC3142">
            <w:pPr>
              <w:pStyle w:val="a6"/>
              <w:numPr>
                <w:ilvl w:val="0"/>
                <w:numId w:val="38"/>
              </w:numPr>
              <w:ind w:leftChars="0"/>
              <w:jc w:val="both"/>
              <w:rPr>
                <w:lang w:val="en-US" w:eastAsia="ko-KR"/>
              </w:rPr>
            </w:pPr>
            <w:r w:rsidRPr="00FC3142">
              <w:rPr>
                <w:lang w:val="en-US" w:eastAsia="ko-KR"/>
              </w:rPr>
              <w:t>Additional IEs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5BEAF3E9" w:rsidR="00F1614F" w:rsidRPr="00F1614F" w:rsidRDefault="00F1614F" w:rsidP="00F1614F">
            <w:pPr>
              <w:pStyle w:val="a6"/>
              <w:numPr>
                <w:ilvl w:val="0"/>
                <w:numId w:val="38"/>
              </w:numPr>
              <w:ind w:leftChars="0"/>
              <w:jc w:val="both"/>
              <w:rPr>
                <w:lang w:val="en-US" w:eastAsia="ko-KR"/>
              </w:rPr>
            </w:pPr>
            <w:r w:rsidRPr="00F1614F">
              <w:rPr>
                <w:lang w:val="en-US" w:eastAsia="ko-KR"/>
              </w:rPr>
              <w:t>Additional IEs can be introduced for remaining aspects specific to on-demand SSB operation.</w:t>
            </w:r>
          </w:p>
          <w:p w14:paraId="53DE8766" w14:textId="77777777" w:rsidR="00F1614F" w:rsidRDefault="00F1614F" w:rsidP="00DB46E4">
            <w:pPr>
              <w:jc w:val="both"/>
              <w:rPr>
                <w:b/>
                <w:bCs/>
                <w:lang w:val="en-US" w:eastAsia="ko-KR"/>
              </w:rPr>
            </w:pPr>
          </w:p>
          <w:p w14:paraId="5AA0F7B9" w14:textId="77777777" w:rsidR="00E73AEE" w:rsidRDefault="00E73AEE" w:rsidP="00DB46E4">
            <w:pPr>
              <w:jc w:val="both"/>
              <w:rPr>
                <w:lang w:eastAsia="ko-KR"/>
              </w:rPr>
            </w:pPr>
            <w:r w:rsidRPr="00E73AEE">
              <w:rPr>
                <w:b/>
                <w:bCs/>
                <w:lang w:eastAsia="ko-KR"/>
              </w:rPr>
              <w:t xml:space="preserve">Proposal 33: </w:t>
            </w:r>
            <w:r w:rsidRPr="00E73AEE">
              <w:rPr>
                <w:lang w:eastAsia="ko-KR"/>
              </w:rPr>
              <w:t>No more than one on-demand SSB configuration should be configured for a SCell to the UE.</w:t>
            </w:r>
          </w:p>
          <w:p w14:paraId="22B78598" w14:textId="77777777" w:rsidR="00E73AEE" w:rsidRDefault="00E73AEE" w:rsidP="00DB46E4">
            <w:pPr>
              <w:jc w:val="both"/>
              <w:rPr>
                <w:b/>
                <w:bCs/>
                <w:lang w:eastAsia="ko-KR"/>
              </w:rPr>
            </w:pPr>
          </w:p>
          <w:p w14:paraId="6AE07534" w14:textId="77777777" w:rsidR="00E73AEE" w:rsidRPr="00E73AEE" w:rsidRDefault="00E73AEE" w:rsidP="00E73AEE">
            <w:pPr>
              <w:jc w:val="both"/>
              <w:rPr>
                <w:lang w:eastAsia="ko-KR"/>
              </w:rPr>
            </w:pPr>
            <w:r w:rsidRPr="00E73AEE">
              <w:rPr>
                <w:b/>
                <w:bCs/>
                <w:lang w:eastAsia="ko-KR"/>
              </w:rPr>
              <w:t xml:space="preserve">Proposal 34: </w:t>
            </w:r>
            <w:r w:rsidRPr="00E73AEE">
              <w:rPr>
                <w:lang w:eastAsia="ko-KR"/>
              </w:rPr>
              <w:t>For a cell supporting on-demand SSB SCell operation, gNB indicates the following to the UE:</w:t>
            </w:r>
          </w:p>
          <w:p w14:paraId="3215510F" w14:textId="77777777" w:rsidR="00E73AEE" w:rsidRDefault="00E73AEE" w:rsidP="00E73AEE">
            <w:pPr>
              <w:pStyle w:val="a6"/>
              <w:numPr>
                <w:ilvl w:val="0"/>
                <w:numId w:val="38"/>
              </w:numPr>
              <w:ind w:leftChars="0"/>
              <w:jc w:val="both"/>
              <w:rPr>
                <w:lang w:val="en-US" w:eastAsia="ko-KR"/>
              </w:rPr>
            </w:pPr>
            <w:r w:rsidRPr="00E73AEE">
              <w:rPr>
                <w:lang w:val="en-US" w:eastAsia="ko-KR"/>
              </w:rPr>
              <w:t>Whether a configured SSB is always-on or on-demand transmitted. FFS whether this indication is provided explicitly or implicitly using another parameter.</w:t>
            </w:r>
          </w:p>
          <w:p w14:paraId="6F307CBE" w14:textId="77777777" w:rsidR="00E73AEE" w:rsidRPr="00E73AEE" w:rsidRDefault="00E73AEE" w:rsidP="00E73AEE">
            <w:pPr>
              <w:pStyle w:val="a6"/>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a6"/>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a6"/>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a6"/>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t>[22] Transsion</w:t>
            </w:r>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r w:rsidRPr="006C6AFE">
              <w:rPr>
                <w:i/>
                <w:iCs/>
                <w:lang w:val="en-US" w:eastAsia="ko-KR"/>
              </w:rPr>
              <w:t>ServingCellConfigCommon</w:t>
            </w:r>
            <w:r w:rsidRPr="006C6AFE">
              <w:rPr>
                <w:lang w:val="en-US" w:eastAsia="ko-KR"/>
              </w:rPr>
              <w:t xml:space="preserve"> and can be reused.</w:t>
            </w:r>
          </w:p>
          <w:p w14:paraId="3C66EAB6" w14:textId="77777777" w:rsidR="006C6AFE" w:rsidRPr="006C6AFE" w:rsidRDefault="006C6AFE" w:rsidP="006C6AFE">
            <w:pPr>
              <w:pStyle w:val="a6"/>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a6"/>
              <w:numPr>
                <w:ilvl w:val="0"/>
                <w:numId w:val="38"/>
              </w:numPr>
              <w:ind w:leftChars="0"/>
              <w:jc w:val="both"/>
              <w:rPr>
                <w:lang w:val="en-US" w:eastAsia="ko-KR"/>
              </w:rPr>
            </w:pPr>
            <w:r w:rsidRPr="006C6AFE">
              <w:rPr>
                <w:lang w:val="en-US" w:eastAsia="ko-KR"/>
              </w:rPr>
              <w:lastRenderedPageBreak/>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a6"/>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lastRenderedPageBreak/>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a6"/>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a6"/>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77777777" w:rsidR="008A37EA" w:rsidRDefault="008A37EA" w:rsidP="008A37EA">
            <w:pPr>
              <w:jc w:val="both"/>
              <w:rPr>
                <w:lang w:val="en-US" w:eastAsia="ko-KR"/>
              </w:rPr>
            </w:pPr>
            <w:r w:rsidRPr="008A37EA">
              <w:rPr>
                <w:b/>
                <w:bCs/>
                <w:lang w:val="en-US" w:eastAsia="ko-KR"/>
              </w:rPr>
              <w:t xml:space="preserve">Proposal 5: </w:t>
            </w:r>
            <w:r w:rsidRPr="008A37EA">
              <w:rPr>
                <w:lang w:val="en-US" w:eastAsia="ko-KR"/>
              </w:rPr>
              <w:t>If multiple SSB bursts are triggered on one SCell, all bursts in the SCell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UE assumes that OD-SSB bursts(s) is periodically transmitted from time instance A until gNB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a6"/>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a6"/>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a6"/>
              <w:numPr>
                <w:ilvl w:val="0"/>
                <w:numId w:val="38"/>
              </w:numPr>
              <w:ind w:leftChars="0"/>
              <w:jc w:val="both"/>
              <w:rPr>
                <w:lang w:eastAsia="ko-KR"/>
              </w:rPr>
            </w:pPr>
            <w:r w:rsidRPr="00EB1F5E">
              <w:rPr>
                <w:lang w:eastAsia="ko-KR"/>
              </w:rPr>
              <w:t>Option 1: The time instance B is the time UE receives the Scell deactivation command or the time UE sends HARQ-ACK in response to the reception of Scell deactivation command.</w:t>
            </w:r>
          </w:p>
          <w:p w14:paraId="75E0090D" w14:textId="77777777" w:rsidR="00EB1F5E" w:rsidRPr="00EB1F5E" w:rsidRDefault="00EB1F5E" w:rsidP="00EB1F5E">
            <w:pPr>
              <w:pStyle w:val="a6"/>
              <w:numPr>
                <w:ilvl w:val="0"/>
                <w:numId w:val="38"/>
              </w:numPr>
              <w:ind w:leftChars="0"/>
              <w:jc w:val="both"/>
              <w:rPr>
                <w:lang w:eastAsia="ko-KR"/>
              </w:rPr>
            </w:pPr>
            <w:r w:rsidRPr="00EB1F5E">
              <w:rPr>
                <w:lang w:eastAsia="ko-KR"/>
              </w:rPr>
              <w:t>Option 2: The time instance B is the time UE receives the signaling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For SSB transmission case #2, the time instance B is the time UE successfully completes Scell activation (e.g., transmitting the CSI report after UE receives the Scell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56F8E2B9"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NW can switch on-demand SSB periodicity while UE’s SCell is in an activated state.</w:t>
            </w:r>
          </w:p>
          <w:p w14:paraId="5C8A711E" w14:textId="77777777" w:rsidR="00162CCE" w:rsidRDefault="00162CCE" w:rsidP="00EB1F5E">
            <w:pPr>
              <w:jc w:val="both"/>
              <w:rPr>
                <w:b/>
                <w:bCs/>
                <w:lang w:eastAsia="ko-KR"/>
              </w:rPr>
            </w:pPr>
          </w:p>
          <w:p w14:paraId="32E79B57" w14:textId="0C028A1C"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Once SSB is provided, it may be used by all UEs served in the same SCell. However, the SCell may not be activated for all UEs at the same time.</w:t>
            </w:r>
          </w:p>
          <w:p w14:paraId="105C3377" w14:textId="77777777" w:rsidR="00162CCE" w:rsidRDefault="00162CCE" w:rsidP="00EB1F5E">
            <w:pPr>
              <w:jc w:val="both"/>
              <w:rPr>
                <w:b/>
                <w:bCs/>
                <w:lang w:eastAsia="ko-KR"/>
              </w:rPr>
            </w:pPr>
          </w:p>
          <w:p w14:paraId="773AA4BD" w14:textId="2526AD66"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Support more than one on-demand SSB configuration per SCell.</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t>[33] CEWiT</w:t>
            </w:r>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Support indication of time duration T from the gNB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77777777"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lastRenderedPageBreak/>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7777777"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tc>
      </w:tr>
    </w:tbl>
    <w:p w14:paraId="43415978" w14:textId="2098D4EA" w:rsidR="00214130" w:rsidRDefault="00214130" w:rsidP="00214130">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Malgun Gothic" w:hint="eastAsia"/>
          <w:szCs w:val="20"/>
          <w:lang w:eastAsia="ko-KR"/>
        </w:rPr>
        <w:t xml:space="preserve"> </w:t>
      </w:r>
      <w:r w:rsidR="003303AA" w:rsidRPr="00F36D53">
        <w:rPr>
          <w:rFonts w:eastAsia="Malgun Gothic"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a6"/>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r w:rsidRPr="003303AA">
        <w:rPr>
          <w:rFonts w:ascii="Times New Roman" w:eastAsiaTheme="minorEastAsia" w:hAnsi="Times New Roman"/>
          <w:i/>
          <w:iCs/>
          <w:lang w:val="en-US" w:eastAsia="ko-KR"/>
        </w:rPr>
        <w:t>ssb-PositionsInBurst</w:t>
      </w:r>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Malgun Gothic"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Spreadtrum</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a6"/>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a6"/>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indication of configuration index is supported by Futurewei,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397B936"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SCell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5694719E"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 xml:space="preserve">se #2, SCell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In MAC-CE</w:t>
      </w:r>
      <w:r w:rsidR="000F0D80">
        <w:rPr>
          <w:rFonts w:ascii="Times New Roman" w:eastAsiaTheme="minorEastAsia" w:hAnsi="Times New Roman" w:hint="eastAsia"/>
          <w:lang w:val="en-US" w:eastAsia="ko-KR"/>
        </w:rPr>
        <w:t xml:space="preserve"> for on-demand SSB indication</w:t>
      </w:r>
    </w:p>
    <w:p w14:paraId="3E91A01A" w14:textId="55EDFA2B"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SCell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InterDigital</w:t>
      </w:r>
      <w:r w:rsidR="0070186C">
        <w:rPr>
          <w:rFonts w:ascii="Times New Roman" w:eastAsiaTheme="minorEastAsia" w:hAnsi="Times New Roman" w:hint="eastAsia"/>
          <w:lang w:val="en-US" w:eastAsia="ko-KR"/>
        </w:rPr>
        <w:t>, Samsung?</w:t>
      </w:r>
      <w:r w:rsidR="004352B7">
        <w:rPr>
          <w:rFonts w:ascii="Times New Roman" w:eastAsiaTheme="minorEastAsia" w:hAnsi="Times New Roman" w:hint="eastAsia"/>
          <w:lang w:val="en-US" w:eastAsia="ko-KR"/>
        </w:rPr>
        <w:t>, Apple</w:t>
      </w:r>
      <w:r w:rsidR="004B66F5">
        <w:rPr>
          <w:rFonts w:ascii="Times New Roman" w:eastAsiaTheme="minorEastAsia" w:hAnsi="Times New Roman" w:hint="eastAsia"/>
          <w:lang w:val="en-US" w:eastAsia="ko-KR"/>
        </w:rPr>
        <w:t>, Mavenir</w:t>
      </w:r>
      <w:r w:rsidR="003C63E6">
        <w:rPr>
          <w:rFonts w:ascii="Times New Roman" w:eastAsiaTheme="minorEastAsia" w:hAnsi="Times New Roman" w:hint="eastAsia"/>
          <w:lang w:val="en-US" w:eastAsia="ko-KR"/>
        </w:rPr>
        <w:t>, CEWiT</w:t>
      </w:r>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77777777" w:rsidR="00214130" w:rsidRPr="00C171AF" w:rsidRDefault="00214130" w:rsidP="00214130">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F077D2A" w14:textId="040A6946" w:rsidR="000F0D80" w:rsidRPr="000F0D80" w:rsidRDefault="000F0D80" w:rsidP="00214130">
      <w:pPr>
        <w:pStyle w:val="a6"/>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M</w:t>
      </w:r>
      <w:r w:rsidRPr="00F36D53">
        <w:rPr>
          <w:rFonts w:eastAsia="Malgun Gothic" w:hint="eastAsia"/>
          <w:szCs w:val="20"/>
          <w:lang w:eastAsia="ko-KR"/>
        </w:rPr>
        <w:t>ore than one on-demand SSB configurations can be configured for the cell to UE</w:t>
      </w:r>
      <w:r>
        <w:rPr>
          <w:rFonts w:eastAsia="Malgun Gothic" w:hint="eastAsia"/>
          <w:szCs w:val="20"/>
          <w:lang w:eastAsia="ko-KR"/>
        </w:rPr>
        <w:t>, e.g., OD-SSB config #0, OD-SSB config #1, and so on.</w:t>
      </w:r>
    </w:p>
    <w:p w14:paraId="0EF77D4E" w14:textId="6BE40340" w:rsidR="000F0D80" w:rsidRDefault="000F0D80" w:rsidP="00214130">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71808201" w14:textId="0B11CF74" w:rsidR="000F0D80" w:rsidRDefault="000F0D80" w:rsidP="000F0D8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RRC signaling for on-demand SSB transmission indication configures an index</w:t>
      </w:r>
      <w:r w:rsidR="00487DF7">
        <w:rPr>
          <w:rFonts w:ascii="Times New Roman" w:eastAsia="Malgun Gothic" w:hAnsi="Times New Roman" w:hint="eastAsia"/>
          <w:lang w:val="en-US" w:eastAsia="ko-KR"/>
        </w:rPr>
        <w:t xml:space="preserve"> for one</w:t>
      </w:r>
      <w:r>
        <w:rPr>
          <w:rFonts w:ascii="Times New Roman" w:eastAsia="Malgun Gothic" w:hAnsi="Times New Roman" w:hint="eastAsia"/>
          <w:lang w:val="en-US" w:eastAsia="ko-KR"/>
        </w:rPr>
        <w:t xml:space="preserve"> of </w:t>
      </w:r>
      <w:r w:rsidR="00487DF7">
        <w:rPr>
          <w:rFonts w:ascii="Times New Roman" w:eastAsia="Malgun Gothic" w:hAnsi="Times New Roman" w:hint="eastAsia"/>
          <w:lang w:val="en-US" w:eastAsia="ko-KR"/>
        </w:rPr>
        <w:t xml:space="preserve">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79319762" w14:textId="455047A4" w:rsidR="000F0D80" w:rsidRDefault="000F0D80" w:rsidP="000F0D8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w:t>
      </w:r>
      <w:r w:rsidR="00487DF7">
        <w:rPr>
          <w:rFonts w:ascii="Times New Roman" w:eastAsia="Malgun Gothic" w:hAnsi="Times New Roman" w:hint="eastAsia"/>
          <w:lang w:val="en-US" w:eastAsia="ko-KR"/>
        </w:rPr>
        <w:t xml:space="preserve">for one of 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54AFE005" w14:textId="535197A6" w:rsidR="000F0D80" w:rsidRDefault="00B871DA" w:rsidP="0084178F">
      <w:pPr>
        <w:pStyle w:val="a6"/>
        <w:numPr>
          <w:ilvl w:val="1"/>
          <w:numId w:val="35"/>
        </w:numPr>
        <w:spacing w:after="160" w:line="256" w:lineRule="auto"/>
        <w:ind w:leftChars="0"/>
        <w:contextualSpacing/>
        <w:jc w:val="both"/>
        <w:rPr>
          <w:rFonts w:ascii="Times New Roman" w:eastAsia="Malgun Gothic" w:hAnsi="Times New Roman"/>
          <w:lang w:val="en-US"/>
        </w:rPr>
      </w:pPr>
      <w:r w:rsidRPr="00883B52">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w:t>
      </w:r>
      <w:r w:rsidR="0084178F">
        <w:rPr>
          <w:rFonts w:ascii="Times New Roman" w:eastAsia="Malgun Gothic" w:hAnsi="Times New Roman" w:hint="eastAsia"/>
          <w:lang w:val="en-US" w:eastAsia="ko-KR"/>
        </w:rPr>
        <w:t xml:space="preserve"> </w:t>
      </w:r>
      <w:r w:rsidR="00F80C94">
        <w:rPr>
          <w:rFonts w:ascii="Times New Roman" w:eastAsia="Malgun Gothic" w:hAnsi="Times New Roman" w:hint="eastAsia"/>
          <w:lang w:val="en-US" w:eastAsia="ko-KR"/>
        </w:rPr>
        <w:t xml:space="preserve">sets for </w:t>
      </w:r>
      <w:r w:rsidR="0084178F">
        <w:rPr>
          <w:rFonts w:ascii="Times New Roman" w:eastAsia="Malgun Gothic" w:hAnsi="Times New Roman" w:hint="eastAsia"/>
          <w:lang w:val="en-US" w:eastAsia="ko-KR"/>
        </w:rPr>
        <w:t>information</w:t>
      </w:r>
      <w:r w:rsidR="00F80C94">
        <w:rPr>
          <w:rFonts w:ascii="Times New Roman" w:eastAsia="Malgun Gothic" w:hAnsi="Times New Roman" w:hint="eastAsia"/>
          <w:lang w:val="en-US" w:eastAsia="ko-KR"/>
        </w:rPr>
        <w:t xml:space="preserve"> on on-demand SSB</w:t>
      </w:r>
      <w:r w:rsidR="0084178F">
        <w:rPr>
          <w:rFonts w:ascii="Times New Roman" w:eastAsia="Malgun Gothic" w:hAnsi="Times New Roman" w:hint="eastAsia"/>
          <w:lang w:val="en-US" w:eastAsia="ko-KR"/>
        </w:rPr>
        <w:t xml:space="preserve"> are defined as follows.</w:t>
      </w:r>
    </w:p>
    <w:p w14:paraId="77637589" w14:textId="37B473F7" w:rsidR="0084178F" w:rsidRDefault="0084178F" w:rsidP="0084178F">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Info</w:t>
      </w:r>
      <w:r w:rsidR="00F80C94">
        <w:rPr>
          <w:rFonts w:ascii="Times New Roman" w:eastAsia="Malgun Gothic" w:hAnsi="Times New Roman" w:hint="eastAsia"/>
          <w:lang w:val="en-US" w:eastAsia="ko-KR"/>
        </w:rPr>
        <w:t>-Set</w:t>
      </w:r>
      <w:r>
        <w:rPr>
          <w:rFonts w:ascii="Times New Roman" w:eastAsia="Malgun Gothic" w:hAnsi="Times New Roman" w:hint="eastAsia"/>
          <w:lang w:val="en-US" w:eastAsia="ko-KR"/>
        </w:rPr>
        <w:t xml:space="preserve"> 1: Information for on-demand SSB that can be included in </w:t>
      </w:r>
      <w:r w:rsidRPr="00396DB2">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1D5E4B63"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57EDBFF"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2ECAA6F8"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0320260C"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360424D"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1EDC3056"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00370BBC" w14:textId="77777777" w:rsid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06A12802" w14:textId="545CEC14"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4686E61D" w14:textId="77777777" w:rsidR="004B3E16" w:rsidRPr="0084178F" w:rsidRDefault="004B3E16" w:rsidP="004B3E16">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62F0D499" w14:textId="48FEFB0D" w:rsidR="00815DA3" w:rsidRDefault="00815DA3" w:rsidP="00815DA3">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Info-Set </w:t>
      </w:r>
      <w:r w:rsidR="00B871DA">
        <w:rPr>
          <w:rFonts w:ascii="Times New Roman" w:eastAsia="Malgun Gothic" w:hAnsi="Times New Roman" w:hint="eastAsia"/>
          <w:lang w:val="en-US" w:eastAsia="ko-KR"/>
        </w:rPr>
        <w:t>2</w:t>
      </w:r>
      <w:r>
        <w:rPr>
          <w:rFonts w:ascii="Times New Roman" w:eastAsia="Malgun Gothic" w:hAnsi="Times New Roman" w:hint="eastAsia"/>
          <w:lang w:val="en-US" w:eastAsia="ko-KR"/>
        </w:rPr>
        <w:t xml:space="preserve">: Information for on-demand SSB that can be carried by </w:t>
      </w:r>
      <w:r w:rsidRPr="00641D5E">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4C18D337"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6F6BB274"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SCell index</w:t>
      </w:r>
    </w:p>
    <w:p w14:paraId="11AA054E"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429A29DF"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2F45341E"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0CED3027"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Deactivation of on-demand SSB</w:t>
      </w:r>
    </w:p>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4130" w14:paraId="18FB21C1" w14:textId="77777777" w:rsidTr="0034008F">
        <w:tc>
          <w:tcPr>
            <w:tcW w:w="1649"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34008F">
        <w:tc>
          <w:tcPr>
            <w:tcW w:w="1649" w:type="dxa"/>
            <w:tcBorders>
              <w:top w:val="single" w:sz="4" w:space="0" w:color="auto"/>
              <w:left w:val="single" w:sz="4" w:space="0" w:color="auto"/>
              <w:bottom w:val="single" w:sz="4" w:space="0" w:color="auto"/>
              <w:right w:val="single" w:sz="4" w:space="0" w:color="auto"/>
            </w:tcBorders>
          </w:tcPr>
          <w:p w14:paraId="754A9A0A" w14:textId="13B62D87" w:rsidR="00214130" w:rsidRDefault="00A2522D" w:rsidP="00881D24">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DF9DB9C" w14:textId="69493DD2" w:rsidR="00A2522D" w:rsidRDefault="00A2522D" w:rsidP="00881D24">
            <w:pPr>
              <w:jc w:val="both"/>
              <w:rPr>
                <w:iCs/>
                <w:lang w:val="en-US" w:eastAsia="ko-KR"/>
              </w:rPr>
            </w:pPr>
            <w:r>
              <w:rPr>
                <w:iCs/>
                <w:lang w:val="en-US" w:eastAsia="ko-KR"/>
              </w:rPr>
              <w:t>We think FFS should be added for the following information:</w:t>
            </w:r>
          </w:p>
          <w:p w14:paraId="011D8B7E"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94B1AC4"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214E7C4A" w14:textId="77777777" w:rsidR="00A2522D"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B02E75E"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67C1DB50" w14:textId="77777777" w:rsidR="0099667B" w:rsidRDefault="00A2522D" w:rsidP="00881D24">
            <w:pPr>
              <w:jc w:val="both"/>
              <w:rPr>
                <w:iCs/>
                <w:lang w:val="en-US" w:eastAsia="ko-KR"/>
              </w:rPr>
            </w:pPr>
            <w:r>
              <w:rPr>
                <w:iCs/>
                <w:lang w:val="en-US" w:eastAsia="ko-KR"/>
              </w:rPr>
              <w:t>If there is always-on SSB, the SCS</w:t>
            </w:r>
            <w:r w:rsidR="0099667B">
              <w:rPr>
                <w:iCs/>
                <w:lang w:val="en-US" w:eastAsia="ko-KR"/>
              </w:rPr>
              <w:t xml:space="preserve"> and Tx power</w:t>
            </w:r>
            <w:r>
              <w:rPr>
                <w:iCs/>
                <w:lang w:val="en-US" w:eastAsia="ko-KR"/>
              </w:rPr>
              <w:t xml:space="preserve"> for the on-demand SSB should be the same as the always-on SSB. We are not sure what the “location of on-demand SSB burst” means.</w:t>
            </w:r>
            <w:r w:rsidR="0099667B">
              <w:rPr>
                <w:iCs/>
                <w:lang w:val="en-US" w:eastAsia="ko-KR"/>
              </w:rPr>
              <w:t xml:space="preserve"> The intention of the number of SSB bursts is also unclear.</w:t>
            </w:r>
          </w:p>
          <w:p w14:paraId="22C827F2" w14:textId="77777777" w:rsidR="0099667B" w:rsidRDefault="0099667B" w:rsidP="00881D24">
            <w:pPr>
              <w:jc w:val="both"/>
              <w:rPr>
                <w:iCs/>
                <w:lang w:val="en-US" w:eastAsia="ko-KR"/>
              </w:rPr>
            </w:pPr>
          </w:p>
          <w:p w14:paraId="529033BC" w14:textId="4EF9D8D1" w:rsidR="00A2522D" w:rsidRDefault="0099667B" w:rsidP="00881D24">
            <w:pPr>
              <w:jc w:val="both"/>
              <w:rPr>
                <w:iCs/>
                <w:lang w:val="en-US" w:eastAsia="ko-KR"/>
              </w:rPr>
            </w:pPr>
            <w:r>
              <w:rPr>
                <w:iCs/>
                <w:lang w:val="en-US" w:eastAsia="ko-KR"/>
              </w:rPr>
              <w:t xml:space="preserve">For the info-set2, if multiple OD-SSB configurations are allowed, then for MAC CE, it seems we only need the index of OD-SSB config. </w:t>
            </w:r>
            <w:r w:rsidR="00A2522D">
              <w:rPr>
                <w:iCs/>
                <w:lang w:val="en-US" w:eastAsia="ko-KR"/>
              </w:rPr>
              <w:t xml:space="preserve"> </w:t>
            </w:r>
          </w:p>
          <w:p w14:paraId="4A0462ED" w14:textId="75B1F619" w:rsidR="00A2522D" w:rsidRPr="00686244" w:rsidRDefault="00A2522D" w:rsidP="00881D24">
            <w:pPr>
              <w:jc w:val="both"/>
              <w:rPr>
                <w:iCs/>
                <w:lang w:val="en-US" w:eastAsia="ko-KR"/>
              </w:rPr>
            </w:pPr>
          </w:p>
        </w:tc>
      </w:tr>
      <w:tr w:rsidR="0034008F" w14:paraId="667AEDFA" w14:textId="77777777" w:rsidTr="0034008F">
        <w:tc>
          <w:tcPr>
            <w:tcW w:w="1649" w:type="dxa"/>
            <w:tcBorders>
              <w:top w:val="single" w:sz="4" w:space="0" w:color="auto"/>
              <w:left w:val="single" w:sz="4" w:space="0" w:color="auto"/>
              <w:bottom w:val="single" w:sz="4" w:space="0" w:color="auto"/>
              <w:right w:val="single" w:sz="4" w:space="0" w:color="auto"/>
            </w:tcBorders>
          </w:tcPr>
          <w:p w14:paraId="1F4A9BA8" w14:textId="64239C65" w:rsidR="0034008F" w:rsidRDefault="0034008F" w:rsidP="0034008F">
            <w:pPr>
              <w:jc w:val="both"/>
              <w:rPr>
                <w:lang w:eastAsia="ko-KR"/>
              </w:rPr>
            </w:pPr>
            <w:r>
              <w:rPr>
                <w:rFonts w:eastAsia="MS Mincho" w:hint="eastAsia"/>
                <w:lang w:eastAsia="ja-JP"/>
              </w:rPr>
              <w:lastRenderedPageBreak/>
              <w:t>DCM</w:t>
            </w:r>
          </w:p>
        </w:tc>
        <w:tc>
          <w:tcPr>
            <w:tcW w:w="7982" w:type="dxa"/>
            <w:tcBorders>
              <w:top w:val="single" w:sz="4" w:space="0" w:color="auto"/>
              <w:left w:val="single" w:sz="4" w:space="0" w:color="auto"/>
              <w:bottom w:val="single" w:sz="4" w:space="0" w:color="auto"/>
              <w:right w:val="single" w:sz="4" w:space="0" w:color="auto"/>
            </w:tcBorders>
          </w:tcPr>
          <w:p w14:paraId="4533C4A1" w14:textId="5994A38C" w:rsidR="0034008F" w:rsidRPr="00DE18B4" w:rsidRDefault="0034008F" w:rsidP="0034008F">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r>
              <w:rPr>
                <w:rFonts w:eastAsia="MS Mincho" w:hint="eastAsia"/>
                <w:iCs/>
                <w:lang w:val="en-US" w:eastAsia="ja-JP"/>
              </w:rPr>
              <w:t>ssb position 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0C424C6F" w14:textId="6E0B2A94" w:rsidR="0034008F" w:rsidRPr="00686244" w:rsidRDefault="0034008F" w:rsidP="0034008F">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7B4464" w14:paraId="5AA5233F" w14:textId="77777777" w:rsidTr="0034008F">
        <w:tc>
          <w:tcPr>
            <w:tcW w:w="1649" w:type="dxa"/>
            <w:tcBorders>
              <w:top w:val="single" w:sz="4" w:space="0" w:color="auto"/>
              <w:left w:val="single" w:sz="4" w:space="0" w:color="auto"/>
              <w:bottom w:val="single" w:sz="4" w:space="0" w:color="auto"/>
              <w:right w:val="single" w:sz="4" w:space="0" w:color="auto"/>
            </w:tcBorders>
          </w:tcPr>
          <w:p w14:paraId="1593F83B" w14:textId="036B116E" w:rsidR="007B4464" w:rsidRDefault="007B4464" w:rsidP="007B4464">
            <w:pPr>
              <w:jc w:val="both"/>
              <w:rPr>
                <w:rFonts w:eastAsia="MS Mincho" w:hint="eastAsia"/>
                <w:lang w:eastAsia="ja-JP"/>
              </w:rPr>
            </w:pPr>
            <w:r>
              <w:rPr>
                <w:rFonts w:eastAsia="宋体" w:hint="eastAsia"/>
                <w:lang w:eastAsia="zh-CN"/>
              </w:rPr>
              <w:t>Z</w:t>
            </w:r>
            <w:r>
              <w:rPr>
                <w:rFonts w:eastAsia="宋体"/>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3D884F1A" w14:textId="77777777" w:rsidR="007B4464" w:rsidRDefault="007B4464" w:rsidP="007B4464">
            <w:pPr>
              <w:jc w:val="both"/>
              <w:rPr>
                <w:rFonts w:eastAsia="宋体"/>
                <w:iCs/>
                <w:lang w:val="en-US" w:eastAsia="zh-CN"/>
              </w:rPr>
            </w:pPr>
            <w:r>
              <w:rPr>
                <w:rFonts w:eastAsia="宋体"/>
                <w:iCs/>
                <w:lang w:val="en-US" w:eastAsia="zh-CN"/>
              </w:rPr>
              <w:t xml:space="preserve">In general, we support this proposal. </w:t>
            </w:r>
          </w:p>
          <w:p w14:paraId="314F5D61" w14:textId="77777777" w:rsidR="007B4464" w:rsidRDefault="007B4464" w:rsidP="007B4464">
            <w:pPr>
              <w:jc w:val="both"/>
            </w:pPr>
            <w:r>
              <w:t>I have one clarification question on the meaning of parameter ‘</w:t>
            </w:r>
            <w:r w:rsidRPr="00ED2567">
              <w:rPr>
                <w:color w:val="FF0000"/>
              </w:rPr>
              <w:t>The number of SSB bursts</w:t>
            </w:r>
            <w:r>
              <w:t xml:space="preserve">’, is it same as the meaning of option 3 in section 5 as follows ? </w:t>
            </w:r>
          </w:p>
          <w:p w14:paraId="374EC5B2" w14:textId="6AC8F68B" w:rsidR="007B4464" w:rsidRPr="007B4464" w:rsidRDefault="007B4464" w:rsidP="007B4464">
            <w:pPr>
              <w:pStyle w:val="a6"/>
              <w:numPr>
                <w:ilvl w:val="0"/>
                <w:numId w:val="38"/>
              </w:numPr>
              <w:ind w:leftChars="0"/>
              <w:jc w:val="both"/>
              <w:rPr>
                <w:rFonts w:eastAsia="Malgun Gothic"/>
                <w:szCs w:val="20"/>
              </w:rPr>
            </w:pPr>
            <w:r w:rsidRPr="007B4464">
              <w:rPr>
                <w:rFonts w:eastAsia="Malgun Gothic"/>
                <w:szCs w:val="20"/>
              </w:rPr>
              <w:t xml:space="preserve">Option 3: UE expects that </w:t>
            </w:r>
            <w:r w:rsidRPr="007B4464">
              <w:rPr>
                <w:szCs w:val="20"/>
              </w:rPr>
              <w:t xml:space="preserve">on-demand </w:t>
            </w:r>
            <w:r w:rsidRPr="007B4464">
              <w:rPr>
                <w:rFonts w:eastAsia="Malgun Gothic"/>
                <w:szCs w:val="20"/>
              </w:rPr>
              <w:t xml:space="preserve">SSB burst(s) is transmitted N times after time instance A and not transmitted after </w:t>
            </w:r>
            <w:r w:rsidRPr="007B4464">
              <w:rPr>
                <w:rFonts w:eastAsia="Malgun Gothic"/>
                <w:color w:val="FF0000"/>
                <w:szCs w:val="20"/>
              </w:rPr>
              <w:t xml:space="preserve">N </w:t>
            </w:r>
            <w:r w:rsidRPr="007B4464">
              <w:rPr>
                <w:color w:val="FF0000"/>
                <w:szCs w:val="20"/>
              </w:rPr>
              <w:t xml:space="preserve">on-demand </w:t>
            </w:r>
            <w:r w:rsidRPr="007B4464">
              <w:rPr>
                <w:rFonts w:eastAsia="Malgun Gothic"/>
                <w:color w:val="FF0000"/>
                <w:szCs w:val="20"/>
              </w:rPr>
              <w:t>SSB bursts</w:t>
            </w:r>
            <w:r w:rsidRPr="007B4464">
              <w:rPr>
                <w:rFonts w:eastAsia="Malgun Gothic"/>
                <w:szCs w:val="20"/>
              </w:rPr>
              <w:t xml:space="preserve"> are transmitted.</w:t>
            </w:r>
          </w:p>
          <w:p w14:paraId="68A69B6A" w14:textId="2952EB80" w:rsidR="007B4464" w:rsidRDefault="007B4464" w:rsidP="007B4464">
            <w:pPr>
              <w:jc w:val="both"/>
              <w:rPr>
                <w:rFonts w:eastAsia="MS Mincho" w:hint="eastAsia"/>
                <w:iCs/>
                <w:lang w:val="en-US" w:eastAsia="ja-JP"/>
              </w:rPr>
            </w:pPr>
            <w:r>
              <w:rPr>
                <w:rFonts w:eastAsia="Malgun Gothic"/>
                <w:szCs w:val="20"/>
              </w:rPr>
              <w:t xml:space="preserve">If yes, we prefer to keep this parameter. </w:t>
            </w:r>
          </w:p>
        </w:tc>
      </w:tr>
    </w:tbl>
    <w:p w14:paraId="7A7DCEA8" w14:textId="77777777" w:rsidR="00214130" w:rsidRDefault="00214130" w:rsidP="00214130">
      <w:pPr>
        <w:ind w:firstLineChars="100" w:firstLine="200"/>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[1] Futurewei</w:t>
            </w:r>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signaling from gNB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t>[4] Spreadtrum</w:t>
            </w:r>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Regarding the options for SSB burst(s) indicated by on-demand SSB SCell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For SSB burst(s) indicated by on-demand SSB SCell operation via MAC CE, the time offset T between MAC CE and time instance A includes K1 and a time gap configured by gNB.</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Regarding the options for SSB burst(s) indicated by on-demand SSB SCell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lastRenderedPageBreak/>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For SSB burst(s) indicated by on-demand SSB SCell operation via RRC, UE expects that on-demand SSB burst(s) is transmitted from time instance A which is determined as follows.</w:t>
            </w:r>
          </w:p>
          <w:p w14:paraId="5A6C423D" w14:textId="77777777" w:rsidR="00A94807" w:rsidRPr="00A94807" w:rsidRDefault="00A94807" w:rsidP="00A94807">
            <w:pPr>
              <w:pStyle w:val="a6"/>
              <w:numPr>
                <w:ilvl w:val="0"/>
                <w:numId w:val="38"/>
              </w:numPr>
              <w:ind w:leftChars="0"/>
              <w:jc w:val="both"/>
              <w:rPr>
                <w:b/>
                <w:bCs/>
                <w:lang w:val="en-US" w:eastAsia="ko-KR"/>
              </w:rPr>
            </w:pPr>
            <w:r w:rsidRPr="00A94807">
              <w:rPr>
                <w:lang w:val="en-US" w:eastAsia="ko-KR"/>
              </w:rPr>
              <w:t>Time instance A is the first SSB time domain position which is T slots after the slot where the UE transmitted the RRCReconfigurationComplete message to the gNB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a6"/>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a6"/>
              <w:numPr>
                <w:ilvl w:val="0"/>
                <w:numId w:val="38"/>
              </w:numPr>
              <w:ind w:leftChars="0"/>
              <w:jc w:val="both"/>
              <w:rPr>
                <w:lang w:val="en-US" w:eastAsia="ko-KR"/>
              </w:rPr>
            </w:pPr>
            <w:r w:rsidRPr="003A080C">
              <w:rPr>
                <w:lang w:val="en-US" w:eastAsia="ko-KR"/>
              </w:rPr>
              <w:t>The value of the time T is predefined</w:t>
            </w:r>
          </w:p>
          <w:p w14:paraId="0660FF03" w14:textId="51D16DFF" w:rsidR="003A080C" w:rsidRPr="003A080C" w:rsidRDefault="003A080C" w:rsidP="003A080C">
            <w:pPr>
              <w:pStyle w:val="a6"/>
              <w:numPr>
                <w:ilvl w:val="0"/>
                <w:numId w:val="38"/>
              </w:numPr>
              <w:ind w:leftChars="0"/>
              <w:jc w:val="both"/>
              <w:rPr>
                <w:lang w:val="en-US" w:eastAsia="ko-KR"/>
              </w:rPr>
            </w:pPr>
            <w:r w:rsidRPr="003A080C">
              <w:rPr>
                <w:lang w:val="en-US" w:eastAsia="ko-KR"/>
              </w:rPr>
              <w:t>The slot where the UE receives the OD-SSB indication via MAC CE is defined as the slot where a UE receives and physical layer transmission that does not result in a CRC error and is later correctly identified as OD-SSB related MAC CE signalling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UE may not have the time synchronization with SCell in certain scenarios e.g Scenario#2 or Scenario#2A and the time when UE may start monitoring for on-demand SSB needs to be referenced with respect to PCell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For RRC-based signaling to activate the on-demand SSB transmission, the time reference for the first SSB time domain position can be based on the SFN timing in PCell.</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t xml:space="preserve">Observation-7: </w:t>
            </w:r>
            <w:r w:rsidRPr="0025709F">
              <w:rPr>
                <w:lang w:val="en-US" w:eastAsia="ko-KR"/>
              </w:rPr>
              <w:t>Similar timing for MAC CE/RRC based SCell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For the MAC CE based signaling, the UE may start monitoring for on-demand SSB no earlier than slot n+k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a6"/>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a6"/>
              <w:numPr>
                <w:ilvl w:val="0"/>
                <w:numId w:val="38"/>
              </w:numPr>
              <w:ind w:leftChars="0"/>
              <w:jc w:val="both"/>
              <w:rPr>
                <w:lang w:eastAsia="ko-KR"/>
              </w:rPr>
            </w:pPr>
            <w:r w:rsidRPr="00811359">
              <w:rPr>
                <w:lang w:eastAsia="ko-KR"/>
              </w:rPr>
              <w:t>Option-B: Stopping of UE monitoring of OD-SSB explicitly via MAC CE signaling.</w:t>
            </w:r>
          </w:p>
          <w:p w14:paraId="14956F28" w14:textId="6624F42E" w:rsidR="00811359" w:rsidRPr="00811359" w:rsidRDefault="00811359" w:rsidP="00811359">
            <w:pPr>
              <w:pStyle w:val="a6"/>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For SSB burst(s) indicated by on-demand SSB SCell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lastRenderedPageBreak/>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t xml:space="preserve">Proposal 11: </w:t>
            </w:r>
            <w:r w:rsidRPr="00D85562">
              <w:rPr>
                <w:lang w:eastAsia="ko-KR"/>
              </w:rPr>
              <w:t>Introduce the time where UE receives the signalling from gNB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Time instance A is the slot boundary of the first SSB time domain position of complete actually transmitted on-demand SSB burst which is T slots after the slot in the cell with signalling transmission where UE receives signalling from gNB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lastRenderedPageBreak/>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a6"/>
              <w:numPr>
                <w:ilvl w:val="0"/>
                <w:numId w:val="38"/>
              </w:numPr>
              <w:ind w:leftChars="0"/>
              <w:jc w:val="both"/>
              <w:rPr>
                <w:lang w:val="en-US" w:eastAsia="ko-KR"/>
              </w:rPr>
            </w:pPr>
            <w:r w:rsidRPr="00363435">
              <w:rPr>
                <w:lang w:val="en-US" w:eastAsia="ko-KR"/>
              </w:rPr>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signalling from gNB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a6"/>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a6"/>
              <w:numPr>
                <w:ilvl w:val="0"/>
                <w:numId w:val="38"/>
              </w:numPr>
              <w:ind w:leftChars="0"/>
              <w:jc w:val="both"/>
              <w:rPr>
                <w:lang w:eastAsia="ko-KR"/>
              </w:rPr>
            </w:pPr>
            <w:r w:rsidRPr="00CE6093">
              <w:rPr>
                <w:lang w:eastAsia="ko-KR"/>
              </w:rPr>
              <w:t>If on-demand SSB is triggered by gNB, instance A could be defined as the slot of the first SSB time domain position of actually transmitted on-demand SSB burst</w:t>
            </w:r>
          </w:p>
          <w:p w14:paraId="4B3403B7" w14:textId="77777777" w:rsidR="00CE6093" w:rsidRDefault="00CE6093" w:rsidP="00CE6093">
            <w:pPr>
              <w:pStyle w:val="a6"/>
              <w:numPr>
                <w:ilvl w:val="1"/>
                <w:numId w:val="38"/>
              </w:numPr>
              <w:ind w:leftChars="0"/>
              <w:jc w:val="both"/>
              <w:rPr>
                <w:lang w:eastAsia="ko-KR"/>
              </w:rPr>
            </w:pPr>
            <w:r w:rsidRPr="00CE6093">
              <w:rPr>
                <w:lang w:eastAsia="ko-KR"/>
              </w:rPr>
              <w:t>If triggering message is carried by RRC signalling, instance A is the first slot after slot n, slot n is the last downlink slot overlaps with uplink slot on which UE transmit ACK for the RRC signaling. T at least includes the RRC processing delay.</w:t>
            </w:r>
          </w:p>
          <w:p w14:paraId="35972914" w14:textId="3D66BCA5" w:rsidR="00CE6093" w:rsidRDefault="00CE6093" w:rsidP="00CE6093">
            <w:pPr>
              <w:pStyle w:val="a6"/>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a6"/>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SCell operation, the following options are preferred for further study:</w:t>
            </w:r>
          </w:p>
          <w:p w14:paraId="5AD898D1" w14:textId="77777777" w:rsidR="00F36AD4" w:rsidRDefault="00F36AD4" w:rsidP="00F36AD4">
            <w:pPr>
              <w:pStyle w:val="a6"/>
              <w:numPr>
                <w:ilvl w:val="0"/>
                <w:numId w:val="38"/>
              </w:numPr>
              <w:ind w:leftChars="0"/>
              <w:jc w:val="both"/>
              <w:rPr>
                <w:lang w:val="en-US" w:eastAsia="ko-KR"/>
              </w:rPr>
            </w:pPr>
            <w:r w:rsidRPr="00F36AD4">
              <w:rPr>
                <w:lang w:val="en-US" w:eastAsia="ko-KR"/>
              </w:rPr>
              <w:t>Option 1A: UE expects that on-demand SSB burst(s) is periodically transmitted from time instance A until gNB turns OFF the on demand SSB</w:t>
            </w:r>
          </w:p>
          <w:p w14:paraId="092191F0" w14:textId="77777777" w:rsidR="00F36AD4" w:rsidRDefault="00F36AD4" w:rsidP="00F36AD4">
            <w:pPr>
              <w:pStyle w:val="a6"/>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a6"/>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SCell operation via MAC CE, UE expects that on-demand SSB burst(s) is transmitted from time instance A which is determined as follows.</w:t>
            </w:r>
          </w:p>
          <w:p w14:paraId="2C8CB258" w14:textId="77777777" w:rsidR="005E507B" w:rsidRDefault="005E507B" w:rsidP="005E507B">
            <w:pPr>
              <w:pStyle w:val="a6"/>
              <w:numPr>
                <w:ilvl w:val="0"/>
                <w:numId w:val="38"/>
              </w:numPr>
              <w:ind w:leftChars="0"/>
              <w:jc w:val="both"/>
              <w:rPr>
                <w:lang w:val="en-US" w:eastAsia="ko-KR"/>
              </w:rPr>
            </w:pPr>
            <w:r w:rsidRPr="005E507B">
              <w:rPr>
                <w:lang w:val="en-US" w:eastAsia="ko-KR"/>
              </w:rPr>
              <w:t>Alt 3-1: Time instance A is the slot boundary of the first SSB time domain position of actually transmitted on-demand SSB burst which is T slots after the slot where UE receives a signalling from gNB to indicate on-demand SSB transmission</w:t>
            </w:r>
          </w:p>
          <w:p w14:paraId="789FEF68" w14:textId="0B2BDB67" w:rsidR="005E507B" w:rsidRPr="005E507B" w:rsidRDefault="005E507B" w:rsidP="005E507B">
            <w:pPr>
              <w:pStyle w:val="a6"/>
              <w:numPr>
                <w:ilvl w:val="1"/>
                <w:numId w:val="38"/>
              </w:numPr>
              <w:ind w:leftChars="0"/>
              <w:jc w:val="both"/>
              <w:rPr>
                <w:lang w:val="en-US" w:eastAsia="ko-KR"/>
              </w:rPr>
            </w:pPr>
            <w:r>
              <w:rPr>
                <w:lang w:eastAsia="ko-KR"/>
              </w:rPr>
              <w:t>The SSB time domain positions of on-demand SSB burst are configured by gNB.</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t>Proposal 9:</w:t>
            </w:r>
            <w:r w:rsidRPr="005E507B">
              <w:rPr>
                <w:lang w:val="en-US" w:eastAsia="ko-KR"/>
              </w:rPr>
              <w:t xml:space="preserve"> The value of T should be different for intra-frequency SCell and inter-frequency SCell.</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lastRenderedPageBreak/>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lastRenderedPageBreak/>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For SSB burst(s) indicated by on-demand SSB SCell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signalling from gNB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For SSB burst(s) indicated by on-demand SSB SCell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t>Proposal 12:</w:t>
            </w:r>
            <w:r>
              <w:rPr>
                <w:rFonts w:hint="eastAsia"/>
                <w:b/>
                <w:bCs/>
                <w:lang w:val="en-US" w:eastAsia="ko-KR"/>
              </w:rPr>
              <w:t xml:space="preserve"> </w:t>
            </w:r>
            <w:r w:rsidRPr="00973140">
              <w:rPr>
                <w:lang w:val="en-US" w:eastAsia="ko-KR"/>
              </w:rPr>
              <w:t>For DCI based signaling (if supported), time instance A can be the slot boundary of the first SSB time domain position of on-demand SSB burst which is T’ slots after the slot where UE receives a DCI signalling from gNB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t>Proposal 13:</w:t>
            </w:r>
            <w:r>
              <w:rPr>
                <w:rFonts w:hint="eastAsia"/>
                <w:b/>
                <w:bCs/>
                <w:lang w:val="en-US" w:eastAsia="ko-KR"/>
              </w:rPr>
              <w:t xml:space="preserve"> </w:t>
            </w:r>
            <w:r w:rsidRPr="00285D38">
              <w:rPr>
                <w:lang w:val="en-US" w:eastAsia="ko-KR"/>
              </w:rPr>
              <w:t>For SSB burst(s) indicated by on-demand SSB SCell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t>[16] InterDigital</w:t>
            </w:r>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a6"/>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a6"/>
              <w:numPr>
                <w:ilvl w:val="0"/>
                <w:numId w:val="38"/>
              </w:numPr>
              <w:ind w:leftChars="0"/>
              <w:jc w:val="both"/>
              <w:rPr>
                <w:lang w:val="en-US" w:eastAsia="ko-KR"/>
              </w:rPr>
            </w:pPr>
            <w:r w:rsidRPr="001C5D20">
              <w:rPr>
                <w:lang w:eastAsia="ko-KR"/>
              </w:rPr>
              <w:t>Option 1A: UE expects that on-demand SSB burst(s) is periodically transmitted from time instance A until gNB turns OFF the on demand SSB.</w:t>
            </w:r>
          </w:p>
          <w:p w14:paraId="524B0838" w14:textId="77777777" w:rsidR="001C5D20" w:rsidRPr="001C5D20" w:rsidRDefault="001C5D20" w:rsidP="001C5D20">
            <w:pPr>
              <w:pStyle w:val="a6"/>
              <w:numPr>
                <w:ilvl w:val="0"/>
                <w:numId w:val="38"/>
              </w:numPr>
              <w:ind w:leftChars="0"/>
              <w:jc w:val="both"/>
              <w:rPr>
                <w:lang w:val="en-US" w:eastAsia="ko-KR"/>
              </w:rPr>
            </w:pPr>
            <w:r w:rsidRPr="001C5D20">
              <w:rPr>
                <w:lang w:eastAsia="ko-KR"/>
              </w:rPr>
              <w:t>Option 3: UE expects that on-demand SSB burst(s) is transmitted N times after time instance A and not transmitted after N on-demand SSB bursts are transmitted. FFS: A,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t>Proposal 5:</w:t>
            </w:r>
            <w:r w:rsidRPr="00DF639C">
              <w:rPr>
                <w:lang w:val="en-US" w:eastAsia="ko-KR"/>
              </w:rPr>
              <w:t xml:space="preserve"> Confirm the following: For SSB burst(s) indicated by on-demand SSB SCell operation via MAC CE, UE expects that on-demand SSB burst(s) is transmitted from time instance A which is determined as follows.</w:t>
            </w:r>
          </w:p>
          <w:p w14:paraId="4F0F39F4" w14:textId="03BA1EFF" w:rsidR="00DF639C" w:rsidRPr="00DF639C" w:rsidRDefault="00DF639C" w:rsidP="00DF639C">
            <w:pPr>
              <w:pStyle w:val="a6"/>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gNB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From the perspective of network energy saving, it is beneficial that on-demand SSB can be stopped at certain time instance, when or after the SCell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a6"/>
              <w:numPr>
                <w:ilvl w:val="0"/>
                <w:numId w:val="38"/>
              </w:numPr>
              <w:ind w:leftChars="0"/>
              <w:jc w:val="both"/>
              <w:rPr>
                <w:lang w:val="en-US" w:eastAsia="ko-KR"/>
              </w:rPr>
            </w:pPr>
            <w:r w:rsidRPr="001506CC">
              <w:rPr>
                <w:lang w:val="en-US" w:eastAsia="ko-KR"/>
              </w:rPr>
              <w:t>Option 1A. On-demand SSB is periodically transmitted from time instance A until stopped by explicitly indication from gNB</w:t>
            </w:r>
          </w:p>
          <w:p w14:paraId="7F0BC41E" w14:textId="77777777" w:rsidR="001506CC" w:rsidRDefault="001506CC" w:rsidP="001506CC">
            <w:pPr>
              <w:pStyle w:val="a6"/>
              <w:numPr>
                <w:ilvl w:val="0"/>
                <w:numId w:val="38"/>
              </w:numPr>
              <w:ind w:leftChars="0"/>
              <w:jc w:val="both"/>
              <w:rPr>
                <w:lang w:val="en-US" w:eastAsia="ko-KR"/>
              </w:rPr>
            </w:pPr>
            <w:r w:rsidRPr="001506CC">
              <w:rPr>
                <w:lang w:val="en-US" w:eastAsia="ko-KR"/>
              </w:rPr>
              <w:t>Option 2. On-demand SSB is transmitted from time instance A to time instance B and not transmitted after time instance B.</w:t>
            </w:r>
          </w:p>
          <w:p w14:paraId="6FC1E02F" w14:textId="77777777" w:rsidR="001506CC" w:rsidRDefault="001506CC" w:rsidP="001506CC">
            <w:pPr>
              <w:pStyle w:val="a6"/>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a6"/>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a6"/>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SCell which is T slots after the SCell slot </w:t>
            </w:r>
            <w:r w:rsidRPr="00B5502D">
              <w:rPr>
                <w:i/>
                <w:iCs/>
                <w:sz w:val="22"/>
                <w:szCs w:val="22"/>
                <w:lang w:eastAsia="ja-JP"/>
              </w:rPr>
              <w:t>n</w:t>
            </w:r>
            <w:r w:rsidRPr="00B5502D">
              <w:rPr>
                <w:i/>
                <w:iCs/>
                <w:sz w:val="22"/>
                <w:szCs w:val="22"/>
                <w:vertAlign w:val="subscript"/>
                <w:lang w:eastAsia="ja-JP"/>
              </w:rPr>
              <w:t>d</w:t>
            </w:r>
            <w:r w:rsidRPr="00B5502D">
              <w:rPr>
                <w:lang w:eastAsia="ko-KR"/>
              </w:rPr>
              <w:t>.</w:t>
            </w:r>
          </w:p>
          <w:p w14:paraId="0CA407F4" w14:textId="05F7CBDD" w:rsidR="00B5502D" w:rsidRPr="00B5502D" w:rsidRDefault="00B5502D" w:rsidP="00B5502D">
            <w:pPr>
              <w:pStyle w:val="a6"/>
              <w:numPr>
                <w:ilvl w:val="0"/>
                <w:numId w:val="38"/>
              </w:numPr>
              <w:ind w:leftChars="0"/>
              <w:jc w:val="both"/>
              <w:rPr>
                <w:lang w:eastAsia="ko-KR"/>
              </w:rPr>
            </w:pPr>
            <w:r w:rsidRPr="00B5502D">
              <w:rPr>
                <w:lang w:eastAsia="ko-KR"/>
              </w:rPr>
              <w:lastRenderedPageBreak/>
              <w:t xml:space="preserve">For the case that on-demand SSB transmission is indicated by MAC-CE, SCell slot </w:t>
            </w:r>
            <w:r w:rsidRPr="00B5502D">
              <w:rPr>
                <w:i/>
                <w:iCs/>
                <w:sz w:val="22"/>
                <w:szCs w:val="22"/>
                <w:lang w:eastAsia="ja-JP"/>
              </w:rPr>
              <w:t>n</w:t>
            </w:r>
            <w:r w:rsidRPr="00B5502D">
              <w:rPr>
                <w:i/>
                <w:iCs/>
                <w:sz w:val="22"/>
                <w:szCs w:val="22"/>
                <w:vertAlign w:val="subscript"/>
                <w:lang w:eastAsia="ja-JP"/>
              </w:rPr>
              <w:t>d</w:t>
            </w:r>
            <w:r w:rsidRPr="00B5502D">
              <w:rPr>
                <w:lang w:eastAsia="ko-KR"/>
              </w:rPr>
              <w:t xml:space="preserve"> is the last SCell slot coinciding with the reference slot n+k. </w:t>
            </w:r>
          </w:p>
          <w:p w14:paraId="34666F29" w14:textId="77777777" w:rsidR="00B5502D" w:rsidRPr="00B5502D" w:rsidRDefault="00B5502D" w:rsidP="00B5502D">
            <w:pPr>
              <w:pStyle w:val="a6"/>
              <w:numPr>
                <w:ilvl w:val="1"/>
                <w:numId w:val="38"/>
              </w:numPr>
              <w:ind w:leftChars="0"/>
              <w:jc w:val="both"/>
              <w:rPr>
                <w:lang w:eastAsia="ko-KR"/>
              </w:rPr>
            </w:pPr>
            <w:r w:rsidRPr="00B5502D">
              <w:rPr>
                <w:lang w:eastAsia="ko-KR"/>
              </w:rPr>
              <w:t>The reference slot n+k follows the same definition as in clause 4.3 of TS 38.213.</w:t>
            </w:r>
          </w:p>
          <w:p w14:paraId="12CD22F2" w14:textId="4B2BFD42" w:rsidR="00B5502D" w:rsidRPr="00B5502D" w:rsidRDefault="00B5502D" w:rsidP="00B5502D">
            <w:pPr>
              <w:pStyle w:val="a6"/>
              <w:numPr>
                <w:ilvl w:val="0"/>
                <w:numId w:val="38"/>
              </w:numPr>
              <w:ind w:leftChars="0"/>
              <w:jc w:val="both"/>
              <w:rPr>
                <w:lang w:eastAsia="ko-KR"/>
              </w:rPr>
            </w:pPr>
            <w:r w:rsidRPr="00B5502D">
              <w:rPr>
                <w:lang w:eastAsia="ko-KR"/>
              </w:rPr>
              <w:t xml:space="preserve">For the case that on-demand SSB transmission is indicated by DCI (if supported), SCell slot </w:t>
            </w:r>
            <w:r w:rsidRPr="00B5502D">
              <w:rPr>
                <w:i/>
                <w:iCs/>
                <w:sz w:val="22"/>
                <w:szCs w:val="22"/>
                <w:lang w:eastAsia="ja-JP"/>
              </w:rPr>
              <w:t>n</w:t>
            </w:r>
            <w:r w:rsidRPr="00B5502D">
              <w:rPr>
                <w:i/>
                <w:iCs/>
                <w:sz w:val="22"/>
                <w:szCs w:val="22"/>
                <w:vertAlign w:val="subscript"/>
                <w:lang w:eastAsia="ja-JP"/>
              </w:rPr>
              <w:t>d</w:t>
            </w:r>
            <w:r w:rsidRPr="00B5502D">
              <w:rPr>
                <w:lang w:eastAsia="ko-KR"/>
              </w:rPr>
              <w:t xml:space="preserve"> is the last SCell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t xml:space="preserve">Proposal 8. </w:t>
            </w:r>
            <w:r w:rsidRPr="0000423D">
              <w:rPr>
                <w:lang w:eastAsia="ko-KR"/>
              </w:rPr>
              <w:t xml:space="preserve">For the case that on-demand SSB transmission is indicated by RRC, time instance A is the half frame / slot boundary of the first configured SSB time domain position after the SCell slot </w:t>
            </w:r>
            <w:r w:rsidRPr="00B5502D">
              <w:rPr>
                <w:i/>
                <w:iCs/>
                <w:sz w:val="22"/>
                <w:szCs w:val="22"/>
                <w:lang w:eastAsia="ja-JP"/>
              </w:rPr>
              <w:t>n</w:t>
            </w:r>
            <w:r w:rsidRPr="00B5502D">
              <w:rPr>
                <w:i/>
                <w:iCs/>
                <w:sz w:val="22"/>
                <w:szCs w:val="22"/>
                <w:vertAlign w:val="subscript"/>
                <w:lang w:eastAsia="ja-JP"/>
              </w:rPr>
              <w:t>d</w:t>
            </w:r>
            <w:r w:rsidRPr="0000423D">
              <w:rPr>
                <w:lang w:eastAsia="ko-KR"/>
              </w:rPr>
              <w:t>.</w:t>
            </w:r>
          </w:p>
          <w:p w14:paraId="6A41CC1F" w14:textId="0064379E" w:rsidR="0000423D" w:rsidRPr="0000423D" w:rsidRDefault="0000423D" w:rsidP="0000423D">
            <w:pPr>
              <w:pStyle w:val="a6"/>
              <w:numPr>
                <w:ilvl w:val="0"/>
                <w:numId w:val="38"/>
              </w:numPr>
              <w:ind w:leftChars="0"/>
              <w:jc w:val="both"/>
              <w:rPr>
                <w:lang w:eastAsia="ko-KR"/>
              </w:rPr>
            </w:pPr>
            <w:r w:rsidRPr="0000423D">
              <w:rPr>
                <w:lang w:eastAsia="ko-KR"/>
              </w:rPr>
              <w:t xml:space="preserve">SCell slot </w:t>
            </w:r>
            <w:r w:rsidRPr="00B5502D">
              <w:rPr>
                <w:i/>
                <w:iCs/>
                <w:sz w:val="22"/>
                <w:szCs w:val="22"/>
                <w:lang w:eastAsia="ja-JP"/>
              </w:rPr>
              <w:t>n</w:t>
            </w:r>
            <w:r w:rsidRPr="00B5502D">
              <w:rPr>
                <w:i/>
                <w:iCs/>
                <w:sz w:val="22"/>
                <w:szCs w:val="22"/>
                <w:vertAlign w:val="subscript"/>
                <w:lang w:eastAsia="ja-JP"/>
              </w:rPr>
              <w:t>d</w:t>
            </w:r>
            <w:r w:rsidRPr="0000423D">
              <w:rPr>
                <w:lang w:eastAsia="ko-KR"/>
              </w:rPr>
              <w:t xml:space="preserve"> is the last SCell slot coinciding with the UL slot containing RRCReconfigurationComplete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lastRenderedPageBreak/>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a6"/>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a6"/>
              <w:numPr>
                <w:ilvl w:val="0"/>
                <w:numId w:val="38"/>
              </w:numPr>
              <w:ind w:leftChars="0"/>
              <w:jc w:val="both"/>
              <w:rPr>
                <w:lang w:eastAsia="ko-KR"/>
              </w:rPr>
            </w:pPr>
            <w:r w:rsidRPr="00AC3AA3">
              <w:rPr>
                <w:lang w:eastAsia="ko-KR"/>
              </w:rPr>
              <w:t>For Case 1, support Option 1;</w:t>
            </w:r>
          </w:p>
          <w:p w14:paraId="36A382B9" w14:textId="6CFB3133" w:rsidR="00AC3AA3" w:rsidRPr="00AC3AA3" w:rsidRDefault="00AC3AA3" w:rsidP="00AC3AA3">
            <w:pPr>
              <w:pStyle w:val="a6"/>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a6"/>
              <w:numPr>
                <w:ilvl w:val="0"/>
                <w:numId w:val="38"/>
              </w:numPr>
              <w:ind w:leftChars="0"/>
              <w:jc w:val="both"/>
              <w:rPr>
                <w:b/>
                <w:bCs/>
                <w:lang w:eastAsia="ko-KR"/>
              </w:rPr>
            </w:pPr>
            <w:r w:rsidRPr="00C5500A">
              <w:rPr>
                <w:lang w:eastAsia="ko-KR"/>
              </w:rPr>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Support either option 2 or option 3 for SSB burst(s) triggered by on-demand SSB SCell operation.</w:t>
            </w:r>
          </w:p>
          <w:p w14:paraId="08AE8BDC" w14:textId="77777777" w:rsidR="003C1684" w:rsidRPr="003C1684" w:rsidRDefault="003C1684" w:rsidP="003C1684">
            <w:pPr>
              <w:pStyle w:val="a6"/>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a6"/>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SCell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RAN1 should strive to keep the SCell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a6"/>
              <w:numPr>
                <w:ilvl w:val="0"/>
                <w:numId w:val="38"/>
              </w:numPr>
              <w:ind w:leftChars="0"/>
              <w:jc w:val="both"/>
              <w:rPr>
                <w:lang w:val="en-US" w:eastAsia="ko-KR"/>
              </w:rPr>
            </w:pPr>
            <w:r w:rsidRPr="002B4684">
              <w:rPr>
                <w:lang w:val="en-US" w:eastAsia="ko-KR"/>
              </w:rPr>
              <w:t>T1 is the delay due to UE processing of on-demand SSB indication and/or configurable by gNB</w:t>
            </w:r>
          </w:p>
          <w:p w14:paraId="762D9DDC" w14:textId="28478B46" w:rsidR="002B4684" w:rsidRPr="002B4684" w:rsidRDefault="002B4684" w:rsidP="002B4684">
            <w:pPr>
              <w:pStyle w:val="a6"/>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 xml:space="preserve">For Case#1, on-demand SSB transmission can be initiated by the gNB before it sends indication to the UE and hence configured/indicated value of T may not be required. </w:t>
            </w:r>
            <w:r w:rsidRPr="00BB2119">
              <w:rPr>
                <w:lang w:eastAsia="ko-KR"/>
              </w:rPr>
              <w:lastRenderedPageBreak/>
              <w:t>However, for Case#2, indication of starting time instance of on-demand SSB allows proper sync between UE and gNB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Support indication of value of T1 from gNB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t xml:space="preserve">Proposal 18: </w:t>
            </w:r>
            <w:r w:rsidRPr="00BB2119">
              <w:rPr>
                <w:lang w:eastAsia="ko-KR"/>
              </w:rPr>
              <w:t>Support the case where SCell with on-demand SSB transmission and PCell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smtc within </w:t>
            </w:r>
            <w:r w:rsidRPr="003C0B99">
              <w:rPr>
                <w:i/>
                <w:iCs/>
                <w:lang w:val="en-US" w:eastAsia="ko-KR"/>
              </w:rPr>
              <w:t>SCellConfig</w:t>
            </w:r>
            <w:r w:rsidRPr="003C0B99">
              <w:rPr>
                <w:lang w:val="en-US" w:eastAsia="ko-KR"/>
              </w:rPr>
              <w:t xml:space="preserve"> during SCell addition which allows UE to optimise the SSB search. The smtc time reference is with respect to the PCell and contains the same periodicity value as </w:t>
            </w:r>
            <w:r w:rsidRPr="003C0B99">
              <w:rPr>
                <w:i/>
                <w:iCs/>
                <w:lang w:val="en-US" w:eastAsia="ko-KR"/>
              </w:rPr>
              <w:t>ssbperiodicityServingCell</w:t>
            </w:r>
            <w:r w:rsidRPr="003C0B99">
              <w:rPr>
                <w:lang w:val="en-US" w:eastAsia="ko-KR"/>
              </w:rPr>
              <w:t xml:space="preserve"> indicated in </w:t>
            </w:r>
            <w:r w:rsidRPr="003C0B99">
              <w:rPr>
                <w:i/>
                <w:iCs/>
                <w:lang w:val="en-US" w:eastAsia="ko-KR"/>
              </w:rPr>
              <w:t>sCellConfigCommon</w:t>
            </w:r>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For SSB burst(s) indicated by on-demand SSB SCell operation via MAC CE where SCell with on-demand SSB transmission and cell with on-demand SSB indication have different numerology, UE expects that on-demand SSB burst(s) is transmitted from time instance A which is determined as follows.</w:t>
            </w:r>
          </w:p>
          <w:p w14:paraId="3E95F8BB" w14:textId="77777777" w:rsidR="003C0B99" w:rsidRDefault="003C0B99" w:rsidP="003C0B99">
            <w:pPr>
              <w:pStyle w:val="a6"/>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signalling from gNB to indicate on-demand SSB transmission, </w:t>
            </w:r>
          </w:p>
          <w:p w14:paraId="2B6D2EE1" w14:textId="72D7098A" w:rsidR="003C0B99" w:rsidRPr="003C0B99" w:rsidRDefault="003C0B99" w:rsidP="003C0B99">
            <w:pPr>
              <w:pStyle w:val="a6"/>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lastRenderedPageBreak/>
              <w:t>[22] Transsion</w:t>
            </w:r>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T should be at least related to the HARQ feedback time of the MAC CE and T should be indicated/configured by the gNB .</w:t>
            </w:r>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For SSB burst(s) indicated by on-demand SSB SCell operation via MAC CE, UE expects that on-demand SSB burst(s) is transmitted from time instance A which is determined as follows.</w:t>
            </w:r>
          </w:p>
          <w:p w14:paraId="40DFA98E"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gNB to indicate on-demand SSB transmission</w:t>
            </w:r>
          </w:p>
          <w:p w14:paraId="799127EC" w14:textId="1E7D1D74" w:rsidR="00F75CB0" w:rsidRPr="00F75CB0" w:rsidRDefault="00F75CB0" w:rsidP="00F75CB0">
            <w:pPr>
              <w:pStyle w:val="a6"/>
              <w:numPr>
                <w:ilvl w:val="1"/>
                <w:numId w:val="38"/>
              </w:numPr>
              <w:ind w:leftChars="0"/>
              <w:jc w:val="both"/>
              <w:rPr>
                <w:lang w:eastAsia="ko-KR"/>
              </w:rPr>
            </w:pPr>
            <w:r w:rsidRPr="00F75CB0">
              <w:rPr>
                <w:lang w:eastAsia="ko-KR"/>
              </w:rPr>
              <w:t>The SSB time domain positions of on-demand SSB burst are configured by gNB.</w:t>
            </w:r>
          </w:p>
          <w:p w14:paraId="0BD8868D" w14:textId="77777777" w:rsidR="00F75CB0" w:rsidRPr="00F75CB0" w:rsidRDefault="00F75CB0" w:rsidP="00F75CB0">
            <w:pPr>
              <w:pStyle w:val="a6"/>
              <w:numPr>
                <w:ilvl w:val="0"/>
                <w:numId w:val="38"/>
              </w:numPr>
              <w:ind w:leftChars="0"/>
              <w:jc w:val="both"/>
              <w:rPr>
                <w:lang w:eastAsia="ko-KR"/>
              </w:rPr>
            </w:pPr>
            <w:r w:rsidRPr="00F75CB0">
              <w:rPr>
                <w:lang w:eastAsia="ko-KR"/>
              </w:rPr>
              <w:t>The value of T is defined as the existing timeline required for UE’s MAC CE procseeing for SCell activation.</w:t>
            </w:r>
          </w:p>
          <w:p w14:paraId="1E011CE4" w14:textId="77777777" w:rsidR="00F75CB0" w:rsidRPr="00F75CB0" w:rsidRDefault="00F75CB0" w:rsidP="00F75CB0">
            <w:pPr>
              <w:pStyle w:val="a6"/>
              <w:numPr>
                <w:ilvl w:val="0"/>
                <w:numId w:val="38"/>
              </w:numPr>
              <w:ind w:leftChars="0"/>
              <w:jc w:val="both"/>
              <w:rPr>
                <w:lang w:eastAsia="ko-KR"/>
              </w:rPr>
            </w:pPr>
            <w:r w:rsidRPr="00F75CB0">
              <w:rPr>
                <w:lang w:eastAsia="ko-KR"/>
              </w:rPr>
              <w:t>This can be applied regardless of numerology for SCell with on-demand SSB transmission and numerology for cell with indication signaling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a6"/>
              <w:numPr>
                <w:ilvl w:val="0"/>
                <w:numId w:val="38"/>
              </w:numPr>
              <w:ind w:leftChars="0"/>
              <w:jc w:val="both"/>
              <w:rPr>
                <w:strike/>
                <w:color w:val="FF0000"/>
                <w:lang w:eastAsia="ko-KR"/>
              </w:rPr>
            </w:pPr>
            <w:r w:rsidRPr="00EE6BE0">
              <w:rPr>
                <w:strike/>
                <w:color w:val="FF0000"/>
                <w:lang w:eastAsia="ko-KR"/>
              </w:rPr>
              <w:t>Option 1: UE expects that on-demand SSB burst(s) is periodically transmitted from time instance A.</w:t>
            </w:r>
          </w:p>
          <w:p w14:paraId="1E0CA473" w14:textId="77777777" w:rsidR="00EE6BE0" w:rsidRDefault="00EE6BE0" w:rsidP="00EE6BE0">
            <w:pPr>
              <w:pStyle w:val="a6"/>
              <w:numPr>
                <w:ilvl w:val="0"/>
                <w:numId w:val="38"/>
              </w:numPr>
              <w:ind w:leftChars="0"/>
              <w:jc w:val="both"/>
              <w:rPr>
                <w:lang w:eastAsia="ko-KR"/>
              </w:rPr>
            </w:pPr>
            <w:r w:rsidRPr="00EE6BE0">
              <w:rPr>
                <w:lang w:eastAsia="ko-KR"/>
              </w:rPr>
              <w:t>Option 1A: UE expects that on-demand SSB burst(s) is periodically transmitted from time instance A until gNB turns OFF the on demand SSB.</w:t>
            </w:r>
          </w:p>
          <w:p w14:paraId="7CAE72C2" w14:textId="77777777" w:rsidR="00EE6BE0" w:rsidRDefault="00EE6BE0" w:rsidP="00EE6BE0">
            <w:pPr>
              <w:pStyle w:val="a6"/>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a6"/>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a6"/>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t xml:space="preserve">Observation 1: </w:t>
            </w:r>
            <w:r w:rsidRPr="008707C3">
              <w:rPr>
                <w:lang w:eastAsia="ko-KR"/>
              </w:rPr>
              <w:t>The CSI reporting for the SCell can be used as the confirmation for the completion of SCell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lastRenderedPageBreak/>
              <w:t xml:space="preserve">Proposal 7: </w:t>
            </w:r>
            <w:r w:rsidRPr="008707C3">
              <w:rPr>
                <w:lang w:eastAsia="ko-KR"/>
              </w:rPr>
              <w:t>If Option 2 or Option 3 is adopted for on-demand SSB transmission, it is proposed to introduce a mechanism for retransmission of on-demand SSB in order to handle the failure case of SCell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lastRenderedPageBreak/>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Note: The value of T is not less than existing timeline required for UE’s MAC CE processing for SCell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For timeline of MAC CE indication of on-demand SSB at least for SCell activation,</w:t>
            </w:r>
          </w:p>
          <w:p w14:paraId="11094A9F" w14:textId="77777777" w:rsidR="00B23076" w:rsidRPr="00B23076" w:rsidRDefault="00B23076" w:rsidP="00B23076">
            <w:pPr>
              <w:pStyle w:val="a6"/>
              <w:numPr>
                <w:ilvl w:val="0"/>
                <w:numId w:val="38"/>
              </w:numPr>
              <w:ind w:leftChars="0"/>
              <w:jc w:val="both"/>
              <w:rPr>
                <w:lang w:val="en-US" w:eastAsia="ko-KR"/>
              </w:rPr>
            </w:pPr>
            <w:r w:rsidRPr="00B23076">
              <w:rPr>
                <w:lang w:val="en-US" w:eastAsia="ko-KR"/>
              </w:rPr>
              <w:t>Support the timing of transmission of HARQ ACK as a timing reference, following the legacy time-line.</w:t>
            </w:r>
          </w:p>
          <w:p w14:paraId="2C1E130A" w14:textId="77777777" w:rsidR="00B23076" w:rsidRPr="00B23076" w:rsidRDefault="00B23076" w:rsidP="00B23076">
            <w:pPr>
              <w:pStyle w:val="a6"/>
              <w:numPr>
                <w:ilvl w:val="0"/>
                <w:numId w:val="38"/>
              </w:numPr>
              <w:ind w:leftChars="0"/>
              <w:jc w:val="both"/>
              <w:rPr>
                <w:lang w:val="en-US" w:eastAsia="ko-KR"/>
              </w:rPr>
            </w:pPr>
            <w:r w:rsidRPr="00B23076">
              <w:rPr>
                <w:lang w:val="en-US" w:eastAsia="ko-KR"/>
              </w:rPr>
              <w:t>Support T as a specific value (not configurable)</w:t>
            </w:r>
          </w:p>
          <w:p w14:paraId="25938DB5" w14:textId="77777777" w:rsidR="00B23076" w:rsidRPr="00B23076" w:rsidRDefault="00B23076" w:rsidP="00B23076">
            <w:pPr>
              <w:pStyle w:val="a6"/>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a6"/>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a6"/>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where UE receives a signalling from gNB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1: </w:t>
            </w:r>
            <m:oMath>
              <m:r>
                <m:rPr>
                  <m:sty m:val="p"/>
                </m:rPr>
                <w:rPr>
                  <w:rFonts w:ascii="Cambria Math" w:hAnsi="Cambria Math" w:cstheme="minorHAnsi"/>
                  <w:szCs w:val="20"/>
                </w:rPr>
                <m:t xml:space="preserve">T= </m:t>
              </m:r>
              <m:sSub>
                <m:sSubPr>
                  <m:ctrlPr>
                    <w:rPr>
                      <w:rFonts w:ascii="Cambria Math" w:hAnsi="Cambria Math" w:cstheme="minorHAnsi"/>
                      <w:iCs/>
                      <w:szCs w:val="20"/>
                    </w:rPr>
                  </m:ctrlPr>
                </m:sSubPr>
                <m:e>
                  <m:r>
                    <m:rPr>
                      <m:sty m:val="p"/>
                    </m:rPr>
                    <w:rPr>
                      <w:rFonts w:ascii="Cambria Math" w:hAnsi="Cambria Math" w:cstheme="minorHAnsi"/>
                      <w:szCs w:val="20"/>
                    </w:rPr>
                    <m:t>14T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4"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is a slot indicated for PUCCH transmission with HARQ-QCK information for the PDSCH reception at slot n containing signaling to indicate on-demand SSB transmission.</w:t>
            </w:r>
            <w:bookmarkEnd w:id="4"/>
          </w:p>
          <w:p w14:paraId="3B776C4E" w14:textId="61E28C38" w:rsidR="00C261A7" w:rsidRPr="00C261A7" w:rsidRDefault="00846643"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846643"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The SCS for determining the value of T is the SCS of the active DL BWP that UE receives the OD-SSB transmission indication signaling.</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t xml:space="preserve">Proposal 8: </w:t>
            </w:r>
            <w:r w:rsidRPr="00B96E76">
              <w:rPr>
                <w:lang w:eastAsia="ko-KR"/>
              </w:rPr>
              <w:t>For SSB burst(s) indicated by on-demand SSB SCell operation via RRC, UE expects that on-demand SSB burst(s) is transmitted from time instance A which is the first symbol of the first actually transmitted SSB of on-demand SSB burst which is T symbols after the slot where</w:t>
            </w:r>
          </w:p>
          <w:p w14:paraId="71AAEE9F" w14:textId="77777777" w:rsidR="00B96E76" w:rsidRDefault="00B96E76" w:rsidP="00B96E76">
            <w:pPr>
              <w:pStyle w:val="a6"/>
              <w:numPr>
                <w:ilvl w:val="0"/>
                <w:numId w:val="38"/>
              </w:numPr>
              <w:ind w:leftChars="0"/>
              <w:jc w:val="both"/>
              <w:rPr>
                <w:lang w:eastAsia="ko-KR"/>
              </w:rPr>
            </w:pPr>
            <w:r w:rsidRPr="00B96E76">
              <w:rPr>
                <w:lang w:eastAsia="ko-KR"/>
              </w:rPr>
              <w:t>Alt. 1: UE receives a signalling from gNB (in PDSCH) to indicate on-demand SSB transmission</w:t>
            </w:r>
          </w:p>
          <w:p w14:paraId="5780F9FE" w14:textId="77777777" w:rsidR="00B96E76" w:rsidRDefault="00B96E76" w:rsidP="00B96E76">
            <w:pPr>
              <w:pStyle w:val="a6"/>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a6"/>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a6"/>
              <w:numPr>
                <w:ilvl w:val="0"/>
                <w:numId w:val="38"/>
              </w:numPr>
              <w:ind w:leftChars="0"/>
              <w:jc w:val="both"/>
              <w:rPr>
                <w:lang w:eastAsia="ko-KR"/>
              </w:rPr>
            </w:pPr>
            <w:r w:rsidRPr="00EB1F5E">
              <w:rPr>
                <w:lang w:eastAsia="ko-KR"/>
              </w:rPr>
              <w:t>Option 1: The time instance B is the time UE receives the Scell deactivation command or the time UE sends HARQ-ACK in response to the reception of Scell deactivation command.</w:t>
            </w:r>
          </w:p>
          <w:p w14:paraId="1B02FE33" w14:textId="77777777" w:rsidR="00EB1F5E" w:rsidRPr="00EB1F5E" w:rsidRDefault="00EB1F5E" w:rsidP="00EB1F5E">
            <w:pPr>
              <w:pStyle w:val="a6"/>
              <w:numPr>
                <w:ilvl w:val="0"/>
                <w:numId w:val="38"/>
              </w:numPr>
              <w:ind w:leftChars="0"/>
              <w:jc w:val="both"/>
              <w:rPr>
                <w:lang w:eastAsia="ko-KR"/>
              </w:rPr>
            </w:pPr>
            <w:r w:rsidRPr="00EB1F5E">
              <w:rPr>
                <w:lang w:eastAsia="ko-KR"/>
              </w:rPr>
              <w:t>Option 2: The time instance B is the time UE receives the signaling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t xml:space="preserve">Proposal 10: </w:t>
            </w:r>
            <w:r w:rsidRPr="00EB1F5E">
              <w:rPr>
                <w:lang w:eastAsia="ko-KR"/>
              </w:rPr>
              <w:t>For SSB transmission case #2, the time instance B is the time UE successfully completes Scell activation (e.g., transmitting the CSI report after UE receives the Scell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lastRenderedPageBreak/>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Support mechanisms to start on-demand SSB transmissions on an SCell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t>[33] CEWiT</w:t>
            </w:r>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Support following alternatives for a gNB transmitting the on demand SSB multiple times after receiving the UL WUS.</w:t>
            </w:r>
          </w:p>
          <w:p w14:paraId="09F60284" w14:textId="77777777" w:rsidR="00762A21" w:rsidRDefault="00762A21" w:rsidP="00762A21">
            <w:pPr>
              <w:pStyle w:val="a6"/>
              <w:numPr>
                <w:ilvl w:val="0"/>
                <w:numId w:val="38"/>
              </w:numPr>
              <w:ind w:leftChars="0"/>
              <w:jc w:val="both"/>
              <w:rPr>
                <w:lang w:val="en-US" w:eastAsia="ko-KR"/>
              </w:rPr>
            </w:pPr>
            <w:r w:rsidRPr="00762A21">
              <w:rPr>
                <w:lang w:val="en-US" w:eastAsia="ko-KR"/>
              </w:rPr>
              <w:t>Alt 1: for a duration of time.</w:t>
            </w:r>
          </w:p>
          <w:p w14:paraId="0E620FE8" w14:textId="77777777" w:rsidR="00762A21" w:rsidRDefault="00762A21" w:rsidP="00762A21">
            <w:pPr>
              <w:pStyle w:val="a6"/>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a6"/>
              <w:numPr>
                <w:ilvl w:val="0"/>
                <w:numId w:val="38"/>
              </w:numPr>
              <w:ind w:leftChars="0"/>
              <w:jc w:val="both"/>
              <w:rPr>
                <w:lang w:val="en-US" w:eastAsia="ko-KR"/>
              </w:rPr>
            </w:pPr>
            <w:r w:rsidRPr="00762A21">
              <w:rPr>
                <w:lang w:val="en-US" w:eastAsia="ko-KR"/>
              </w:rPr>
              <w:t>Alt 3: Until a deactivation command is received by the gNB.</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gNB behavior in case of no UE camps on the SCell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lastRenderedPageBreak/>
        <w:t>Supported by InterDigital,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Objected by Spreadtrum,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 CATT, InterDigital,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Objected by Spreadtrum,</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Spreadtrum,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 vivo, CATT, InterDigital, Fujitsu, Samsung (for Case #2), Lenovo, NEC (for Case #2), Transsion</w:t>
      </w:r>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vivo, Samsung?,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Reference to PCell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the numerology of the cell with signalling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5"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5"/>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Transsion</w:t>
      </w:r>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r w:rsidRPr="004701FD">
        <w:rPr>
          <w:i/>
          <w:iCs/>
          <w:lang w:val="en-US" w:eastAsia="ko-KR"/>
        </w:rPr>
        <w:t>RRCReconfigurationComplete</w:t>
      </w:r>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8674B74" wp14:editId="7F9A2421">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lastRenderedPageBreak/>
        <w:drawing>
          <wp:inline distT="0" distB="0" distL="0" distR="0" wp14:anchorId="72300E9B" wp14:editId="511722AD">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r w:rsidRPr="007E6065">
        <w:rPr>
          <w:rFonts w:cs="Times" w:hint="eastAsia"/>
          <w:b/>
          <w:bCs/>
          <w:szCs w:val="20"/>
          <w:highlight w:val="yellow"/>
          <w:lang w:eastAsia="ko-KR"/>
        </w:rPr>
        <w:t>Understanding #1 should be taken</w:t>
      </w:r>
      <w:r>
        <w:rPr>
          <w:rFonts w:cs="Times" w:hint="eastAsia"/>
          <w:szCs w:val="20"/>
          <w:lang w:eastAsia="ko-KR"/>
        </w:rPr>
        <w:t xml:space="preserve"> since it provides more flexibility for OD-SSB TX indication timing at gNB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30"/>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877FE6">
        <w:tc>
          <w:tcPr>
            <w:tcW w:w="1651"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77FE6" w14:paraId="2AD7747E" w14:textId="77777777" w:rsidTr="00877FE6">
        <w:tc>
          <w:tcPr>
            <w:tcW w:w="1651" w:type="dxa"/>
            <w:tcBorders>
              <w:top w:val="single" w:sz="4" w:space="0" w:color="auto"/>
              <w:left w:val="single" w:sz="4" w:space="0" w:color="auto"/>
              <w:bottom w:val="single" w:sz="4" w:space="0" w:color="auto"/>
              <w:right w:val="single" w:sz="4" w:space="0" w:color="auto"/>
            </w:tcBorders>
          </w:tcPr>
          <w:p w14:paraId="40B805DB" w14:textId="72B044C3" w:rsidR="00877FE6" w:rsidRDefault="00877FE6" w:rsidP="00877FE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EC586F6" w14:textId="293F0BB1" w:rsidR="00877FE6" w:rsidRPr="00686244" w:rsidRDefault="00877FE6" w:rsidP="00877FE6">
            <w:pPr>
              <w:jc w:val="both"/>
              <w:rPr>
                <w:iCs/>
                <w:lang w:val="en-US" w:eastAsia="ko-KR"/>
              </w:rPr>
            </w:pPr>
          </w:p>
        </w:tc>
      </w:tr>
      <w:tr w:rsidR="008A4F31" w14:paraId="6938F0E3" w14:textId="77777777" w:rsidTr="00877FE6">
        <w:tc>
          <w:tcPr>
            <w:tcW w:w="1651" w:type="dxa"/>
            <w:tcBorders>
              <w:top w:val="single" w:sz="4" w:space="0" w:color="auto"/>
              <w:left w:val="single" w:sz="4" w:space="0" w:color="auto"/>
              <w:bottom w:val="single" w:sz="4" w:space="0" w:color="auto"/>
              <w:right w:val="single" w:sz="4" w:space="0" w:color="auto"/>
            </w:tcBorders>
          </w:tcPr>
          <w:p w14:paraId="269CD99F" w14:textId="77777777" w:rsidR="008A4F31" w:rsidRDefault="008A4F31" w:rsidP="00D41A5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55660D" w14:textId="77777777" w:rsidR="008A4F31" w:rsidRPr="00686244" w:rsidRDefault="008A4F31" w:rsidP="00D41A57">
            <w:pPr>
              <w:jc w:val="both"/>
              <w:rPr>
                <w:iCs/>
                <w:lang w:val="en-US" w:eastAsia="ko-KR"/>
              </w:rPr>
            </w:pPr>
          </w:p>
        </w:tc>
      </w:tr>
    </w:tbl>
    <w:p w14:paraId="487E3172" w14:textId="77777777" w:rsidR="008A4F31" w:rsidRDefault="008A4F31" w:rsidP="008A4F31">
      <w:pPr>
        <w:ind w:firstLineChars="100" w:firstLine="200"/>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r w:rsidR="004A1E8A" w:rsidRPr="004A1E8A">
        <w:rPr>
          <w:rFonts w:cs="Times" w:hint="eastAsia"/>
          <w:i/>
          <w:iCs/>
          <w:szCs w:val="20"/>
          <w:lang w:eastAsia="ko-KR"/>
        </w:rPr>
        <w:t>ssb-PositionsInBurst</w:t>
      </w:r>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49B0D86" wp14:editId="49335380">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85E7817" wp14:editId="5C8DDBBA">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30"/>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0E6351">
        <w:tc>
          <w:tcPr>
            <w:tcW w:w="1651"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0E6351" w14:paraId="14D8F312" w14:textId="77777777" w:rsidTr="000E6351">
        <w:tc>
          <w:tcPr>
            <w:tcW w:w="1651" w:type="dxa"/>
            <w:tcBorders>
              <w:top w:val="single" w:sz="4" w:space="0" w:color="auto"/>
              <w:left w:val="single" w:sz="4" w:space="0" w:color="auto"/>
              <w:bottom w:val="single" w:sz="4" w:space="0" w:color="auto"/>
              <w:right w:val="single" w:sz="4" w:space="0" w:color="auto"/>
            </w:tcBorders>
          </w:tcPr>
          <w:p w14:paraId="07984112" w14:textId="44308364" w:rsidR="000E6351" w:rsidRPr="000E6351" w:rsidRDefault="000E6351" w:rsidP="000E6351">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7704F932" w14:textId="2C82CAA6" w:rsidR="000E6351" w:rsidRPr="000E6351" w:rsidRDefault="000E6351" w:rsidP="000E6351">
            <w:pPr>
              <w:jc w:val="both"/>
              <w:rPr>
                <w:rFonts w:eastAsia="MS Mincho"/>
                <w:iCs/>
                <w:lang w:val="en-US" w:eastAsia="ja-JP"/>
              </w:rPr>
            </w:pPr>
            <w:r>
              <w:rPr>
                <w:rFonts w:eastAsia="MS Mincho" w:hint="eastAsia"/>
                <w:iCs/>
                <w:lang w:val="en-US" w:eastAsia="ja-JP"/>
              </w:rPr>
              <w:t xml:space="preserve">We support Al1. PCell where OD-SSB </w:t>
            </w:r>
            <w:r>
              <w:rPr>
                <w:rFonts w:eastAsia="MS Mincho"/>
                <w:iCs/>
                <w:lang w:val="en-US" w:eastAsia="ja-JP"/>
              </w:rPr>
              <w:t>indication</w:t>
            </w:r>
            <w:r>
              <w:rPr>
                <w:rFonts w:eastAsia="MS Mincho" w:hint="eastAsia"/>
                <w:iCs/>
                <w:lang w:val="en-US" w:eastAsia="ja-JP"/>
              </w:rPr>
              <w:t xml:space="preserve"> will be sent and SCell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3B1C2F" w14:paraId="1C1A9585" w14:textId="77777777" w:rsidTr="000E6351">
        <w:tc>
          <w:tcPr>
            <w:tcW w:w="1651" w:type="dxa"/>
            <w:tcBorders>
              <w:top w:val="single" w:sz="4" w:space="0" w:color="auto"/>
              <w:left w:val="single" w:sz="4" w:space="0" w:color="auto"/>
              <w:bottom w:val="single" w:sz="4" w:space="0" w:color="auto"/>
              <w:right w:val="single" w:sz="4" w:space="0" w:color="auto"/>
            </w:tcBorders>
          </w:tcPr>
          <w:p w14:paraId="61F1AF69" w14:textId="77777777" w:rsidR="003B1C2F" w:rsidRDefault="003B1C2F" w:rsidP="00D41A5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FE33FFD" w14:textId="77777777" w:rsidR="003B1C2F" w:rsidRPr="00686244" w:rsidRDefault="003B1C2F" w:rsidP="00D41A57">
            <w:pPr>
              <w:jc w:val="both"/>
              <w:rPr>
                <w:iCs/>
                <w:lang w:val="en-US" w:eastAsia="ko-KR"/>
              </w:rPr>
            </w:pP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zh-CN"/>
        </w:rPr>
        <w:drawing>
          <wp:inline distT="0" distB="0" distL="0" distR="0" wp14:anchorId="17334E42" wp14:editId="1DB5A529">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zh-CN"/>
        </w:rPr>
        <w:lastRenderedPageBreak/>
        <w:drawing>
          <wp:inline distT="0" distB="0" distL="0" distR="0" wp14:anchorId="535DFA8C" wp14:editId="583FABFB">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6B9A4E6B" w:rsidR="00646D59" w:rsidRPr="00545B88" w:rsidRDefault="005645D3" w:rsidP="00646D59">
      <w:pPr>
        <w:pStyle w:val="30"/>
        <w:numPr>
          <w:ilvl w:val="0"/>
          <w:numId w:val="0"/>
        </w:numPr>
        <w:ind w:left="720" w:hanging="720"/>
        <w:jc w:val="both"/>
        <w:rPr>
          <w:highlight w:val="cyan"/>
          <w:u w:val="single"/>
          <w:lang w:eastAsia="ko-KR"/>
        </w:rPr>
      </w:pPr>
      <w:r>
        <w:rPr>
          <w:rFonts w:hint="eastAsia"/>
          <w:highlight w:val="cyan"/>
          <w:u w:val="single"/>
          <w:lang w:eastAsia="ko-KR"/>
        </w:rPr>
        <w:t>i</w:t>
      </w:r>
      <w:r w:rsidR="00646D59" w:rsidRPr="00545B88">
        <w:rPr>
          <w:rFonts w:hint="eastAsia"/>
          <w:highlight w:val="cyan"/>
          <w:u w:val="single"/>
          <w:lang w:eastAsia="ko-KR"/>
        </w:rPr>
        <w:t xml:space="preserve">Companies are encouraged to provide views between Alt </w:t>
      </w:r>
      <w:r w:rsidR="00646D59">
        <w:rPr>
          <w:rFonts w:hint="eastAsia"/>
          <w:highlight w:val="cyan"/>
          <w:u w:val="single"/>
          <w:lang w:eastAsia="ko-KR"/>
        </w:rPr>
        <w:t>A</w:t>
      </w:r>
      <w:r w:rsidR="00646D59" w:rsidRPr="00545B88">
        <w:rPr>
          <w:rFonts w:hint="eastAsia"/>
          <w:highlight w:val="cyan"/>
          <w:u w:val="single"/>
          <w:lang w:eastAsia="ko-KR"/>
        </w:rPr>
        <w:t xml:space="preserve"> and Alt </w:t>
      </w:r>
      <w:r w:rsidR="00646D59">
        <w:rPr>
          <w:rFonts w:hint="eastAsia"/>
          <w:highlight w:val="cyan"/>
          <w:u w:val="single"/>
          <w:lang w:eastAsia="ko-KR"/>
        </w:rPr>
        <w:t>B</w:t>
      </w:r>
      <w:r w:rsidR="00646D59"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D41A57">
        <w:tc>
          <w:tcPr>
            <w:tcW w:w="1668"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D41A57">
        <w:tc>
          <w:tcPr>
            <w:tcW w:w="1668" w:type="dxa"/>
            <w:tcBorders>
              <w:top w:val="single" w:sz="4" w:space="0" w:color="auto"/>
              <w:left w:val="single" w:sz="4" w:space="0" w:color="auto"/>
              <w:bottom w:val="single" w:sz="4" w:space="0" w:color="auto"/>
              <w:right w:val="single" w:sz="4" w:space="0" w:color="auto"/>
            </w:tcBorders>
          </w:tcPr>
          <w:p w14:paraId="1F190A40" w14:textId="437959D8" w:rsidR="00646D59" w:rsidRPr="000E6351" w:rsidRDefault="000E6351" w:rsidP="00D41A57">
            <w:pPr>
              <w:jc w:val="both"/>
              <w:rPr>
                <w:rFonts w:eastAsia="MS Mincho"/>
                <w:lang w:eastAsia="ja-JP"/>
              </w:rPr>
            </w:pPr>
            <w:r>
              <w:rPr>
                <w:rFonts w:eastAsia="MS Mincho" w:hint="eastAsia"/>
                <w:lang w:eastAsia="ja-JP"/>
              </w:rPr>
              <w:t>DCM</w:t>
            </w:r>
          </w:p>
        </w:tc>
        <w:tc>
          <w:tcPr>
            <w:tcW w:w="8171" w:type="dxa"/>
            <w:tcBorders>
              <w:top w:val="single" w:sz="4" w:space="0" w:color="auto"/>
              <w:left w:val="single" w:sz="4" w:space="0" w:color="auto"/>
              <w:bottom w:val="single" w:sz="4" w:space="0" w:color="auto"/>
              <w:right w:val="single" w:sz="4" w:space="0" w:color="auto"/>
            </w:tcBorders>
          </w:tcPr>
          <w:p w14:paraId="1EAB04DB" w14:textId="0983D078" w:rsidR="00646D59" w:rsidRPr="000E6351" w:rsidRDefault="000E6351" w:rsidP="00D41A57">
            <w:pPr>
              <w:jc w:val="both"/>
              <w:rPr>
                <w:rFonts w:eastAsia="MS Mincho"/>
                <w:iCs/>
                <w:lang w:val="en-US" w:eastAsia="ja-JP"/>
              </w:rPr>
            </w:pPr>
            <w:r>
              <w:rPr>
                <w:rFonts w:eastAsia="MS Mincho" w:hint="eastAsia"/>
                <w:iCs/>
                <w:lang w:val="en-US" w:eastAsia="ja-JP"/>
              </w:rPr>
              <w:t>We prefer Alt B.</w:t>
            </w:r>
          </w:p>
        </w:tc>
      </w:tr>
      <w:tr w:rsidR="00646D59" w14:paraId="29AD4D5E" w14:textId="77777777" w:rsidTr="00D41A57">
        <w:tc>
          <w:tcPr>
            <w:tcW w:w="1668" w:type="dxa"/>
            <w:tcBorders>
              <w:top w:val="single" w:sz="4" w:space="0" w:color="auto"/>
              <w:left w:val="single" w:sz="4" w:space="0" w:color="auto"/>
              <w:bottom w:val="single" w:sz="4" w:space="0" w:color="auto"/>
              <w:right w:val="single" w:sz="4" w:space="0" w:color="auto"/>
            </w:tcBorders>
          </w:tcPr>
          <w:p w14:paraId="1024EDB6" w14:textId="77777777" w:rsidR="00646D59" w:rsidRDefault="00646D59"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3C00C85" w14:textId="77777777" w:rsidR="00646D59" w:rsidRPr="00686244" w:rsidRDefault="00646D59" w:rsidP="00D41A57">
            <w:pPr>
              <w:jc w:val="both"/>
              <w:rPr>
                <w:iCs/>
                <w:lang w:val="en-US" w:eastAsia="ko-KR"/>
              </w:rPr>
            </w:pP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sidRPr="00C064B4">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SCell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gNB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signaling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SCell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Malgun Gothic" w:hAnsi="Times New Roman"/>
          <w:lang w:val="en-US" w:eastAsia="zh-CN"/>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7B4464">
        <w:tc>
          <w:tcPr>
            <w:tcW w:w="1651" w:type="dxa"/>
            <w:tcBorders>
              <w:top w:val="single" w:sz="4" w:space="0" w:color="auto"/>
              <w:left w:val="single" w:sz="4" w:space="0" w:color="auto"/>
              <w:bottom w:val="single" w:sz="4" w:space="0" w:color="auto"/>
              <w:right w:val="single" w:sz="4" w:space="0" w:color="auto"/>
            </w:tcBorders>
          </w:tcPr>
          <w:p w14:paraId="00397BC7" w14:textId="22DC49F2" w:rsidR="001E40E2" w:rsidRDefault="0099667B" w:rsidP="00B546AB">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384E3E5C" w14:textId="3C04907D" w:rsidR="001E40E2" w:rsidRPr="00686244" w:rsidRDefault="0099667B" w:rsidP="00B546AB">
            <w:pPr>
              <w:jc w:val="both"/>
              <w:rPr>
                <w:iCs/>
                <w:lang w:val="en-US" w:eastAsia="ko-KR"/>
              </w:rPr>
            </w:pPr>
            <w:r>
              <w:rPr>
                <w:iCs/>
                <w:lang w:val="en-US" w:eastAsia="ko-KR"/>
              </w:rPr>
              <w:t>OK</w:t>
            </w:r>
          </w:p>
        </w:tc>
      </w:tr>
      <w:tr w:rsidR="007B4464" w14:paraId="07C3C0C6" w14:textId="77777777" w:rsidTr="007B4464">
        <w:tc>
          <w:tcPr>
            <w:tcW w:w="1651" w:type="dxa"/>
            <w:tcBorders>
              <w:top w:val="single" w:sz="4" w:space="0" w:color="auto"/>
              <w:left w:val="single" w:sz="4" w:space="0" w:color="auto"/>
              <w:bottom w:val="single" w:sz="4" w:space="0" w:color="auto"/>
              <w:right w:val="single" w:sz="4" w:space="0" w:color="auto"/>
            </w:tcBorders>
          </w:tcPr>
          <w:p w14:paraId="23616CF1" w14:textId="1D77D1C8" w:rsidR="007B4464" w:rsidRDefault="007B4464" w:rsidP="007B4464">
            <w:pPr>
              <w:jc w:val="both"/>
              <w:rPr>
                <w:lang w:eastAsia="ko-KR"/>
              </w:rPr>
            </w:pPr>
            <w:r>
              <w:rPr>
                <w:rFonts w:eastAsia="宋体" w:hint="eastAsia"/>
                <w:lang w:eastAsia="zh-CN"/>
              </w:rPr>
              <w:t>Z</w:t>
            </w:r>
            <w:r>
              <w:rPr>
                <w:rFonts w:eastAsia="宋体"/>
                <w:lang w:eastAsia="zh-CN"/>
              </w:rPr>
              <w:t>TE, Sanechips</w:t>
            </w:r>
          </w:p>
        </w:tc>
        <w:tc>
          <w:tcPr>
            <w:tcW w:w="7980" w:type="dxa"/>
            <w:tcBorders>
              <w:top w:val="single" w:sz="4" w:space="0" w:color="auto"/>
              <w:left w:val="single" w:sz="4" w:space="0" w:color="auto"/>
              <w:bottom w:val="single" w:sz="4" w:space="0" w:color="auto"/>
              <w:right w:val="single" w:sz="4" w:space="0" w:color="auto"/>
            </w:tcBorders>
          </w:tcPr>
          <w:p w14:paraId="6B9D2C92" w14:textId="1AEB9128" w:rsidR="007B4464" w:rsidRPr="00686244" w:rsidRDefault="00370187" w:rsidP="007B4464">
            <w:pPr>
              <w:jc w:val="both"/>
              <w:rPr>
                <w:iCs/>
                <w:lang w:val="en-US" w:eastAsia="ko-KR"/>
              </w:rPr>
            </w:pPr>
            <w:r>
              <w:rPr>
                <w:rFonts w:eastAsia="宋体"/>
                <w:iCs/>
                <w:lang w:val="en-US" w:eastAsia="zh-CN"/>
              </w:rPr>
              <w:t>W</w:t>
            </w:r>
            <w:r w:rsidR="007B4464">
              <w:rPr>
                <w:rFonts w:eastAsia="宋体"/>
                <w:iCs/>
                <w:lang w:val="en-US" w:eastAsia="zh-CN"/>
              </w:rPr>
              <w:t>e support this proposal.</w:t>
            </w:r>
          </w:p>
        </w:tc>
      </w:tr>
    </w:tbl>
    <w:p w14:paraId="7BC71669" w14:textId="77777777" w:rsidR="001E40E2" w:rsidRDefault="001E40E2" w:rsidP="001E40E2">
      <w:pPr>
        <w:ind w:firstLineChars="100" w:firstLine="200"/>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t>[1] Futurewei</w:t>
            </w:r>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lastRenderedPageBreak/>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On-demand SSB should enable or aid (at least) RRM measurement for Scells after Scell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Perform L1 and/or L3 measurement based on on-demand SSB after SCell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a6"/>
              <w:numPr>
                <w:ilvl w:val="0"/>
                <w:numId w:val="38"/>
              </w:numPr>
              <w:ind w:leftChars="0"/>
              <w:jc w:val="both"/>
              <w:rPr>
                <w:lang w:val="en-US" w:eastAsia="ko-KR"/>
              </w:rPr>
            </w:pPr>
            <w:r w:rsidRPr="00C27A49">
              <w:rPr>
                <w:lang w:val="en-US" w:eastAsia="ko-KR"/>
              </w:rPr>
              <w:t>Alt-1: The existing IE CSI-ResourceConfig should include the on-demand SSB resource configuration information.</w:t>
            </w:r>
          </w:p>
          <w:p w14:paraId="5B242006" w14:textId="4E150225" w:rsidR="00C27A49" w:rsidRPr="00C27A49" w:rsidRDefault="00C27A49" w:rsidP="00C27A49">
            <w:pPr>
              <w:pStyle w:val="a6"/>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CSI-ResourceConfig-NES.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a6"/>
              <w:numPr>
                <w:ilvl w:val="0"/>
                <w:numId w:val="38"/>
              </w:numPr>
              <w:ind w:leftChars="0"/>
              <w:jc w:val="both"/>
              <w:rPr>
                <w:lang w:val="en-US" w:eastAsia="ko-KR"/>
              </w:rPr>
            </w:pPr>
            <w:r w:rsidRPr="00206A8E">
              <w:rPr>
                <w:lang w:val="en-US" w:eastAsia="ko-KR"/>
              </w:rPr>
              <w:t>Alt-1: The existing IE CSI-ReportConfig should include the on-demand SSB reporting configuration information.</w:t>
            </w:r>
          </w:p>
          <w:p w14:paraId="16368FC2" w14:textId="6233637C" w:rsidR="00206A8E" w:rsidRPr="00206A8E" w:rsidRDefault="00206A8E" w:rsidP="00206A8E">
            <w:pPr>
              <w:pStyle w:val="a6"/>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CSI-ReportConfig-NES.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a6"/>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a6"/>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a6"/>
              <w:numPr>
                <w:ilvl w:val="0"/>
                <w:numId w:val="38"/>
              </w:numPr>
              <w:ind w:leftChars="0"/>
              <w:jc w:val="both"/>
              <w:rPr>
                <w:lang w:val="en-US" w:eastAsia="ko-KR"/>
              </w:rPr>
            </w:pPr>
            <w:r w:rsidRPr="00BD0E50">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a6"/>
              <w:numPr>
                <w:ilvl w:val="0"/>
                <w:numId w:val="38"/>
              </w:numPr>
              <w:ind w:leftChars="0"/>
              <w:jc w:val="both"/>
              <w:rPr>
                <w:lang w:val="en-US" w:eastAsia="ko-KR"/>
              </w:rPr>
            </w:pPr>
            <w:r w:rsidRPr="00BD0E50">
              <w:rPr>
                <w:lang w:val="en-US" w:eastAsia="ko-KR"/>
              </w:rPr>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Consider two candidate solutions to support the semi-persistent L1 measurement reporting on PUSCH for multiple on-demand SSBs from multiple SCells.</w:t>
            </w:r>
          </w:p>
          <w:p w14:paraId="78D47F6B" w14:textId="5AE68AD0" w:rsidR="008D5FC6" w:rsidRPr="008D5FC6" w:rsidRDefault="008D5FC6" w:rsidP="008D5FC6">
            <w:pPr>
              <w:pStyle w:val="a6"/>
              <w:numPr>
                <w:ilvl w:val="0"/>
                <w:numId w:val="38"/>
              </w:numPr>
              <w:ind w:leftChars="0"/>
              <w:jc w:val="both"/>
              <w:rPr>
                <w:lang w:val="en-US" w:eastAsia="ko-KR"/>
              </w:rPr>
            </w:pPr>
            <w:r w:rsidRPr="008D5FC6">
              <w:rPr>
                <w:lang w:val="en-US" w:eastAsia="ko-KR"/>
              </w:rPr>
              <w:lastRenderedPageBreak/>
              <w:t xml:space="preserve">Alt-1: The existing IE </w:t>
            </w:r>
            <w:r w:rsidRPr="005C20AE">
              <w:rPr>
                <w:i/>
                <w:iCs/>
                <w:lang w:val="en-US" w:eastAsia="ko-KR"/>
              </w:rPr>
              <w:t xml:space="preserve">CSI-SemiPersistentOnPUSCH-TriggerState </w:t>
            </w:r>
            <w:r w:rsidRPr="008D5FC6">
              <w:rPr>
                <w:lang w:val="en-US" w:eastAsia="ko-KR"/>
              </w:rPr>
              <w:t xml:space="preserve">should include multiple </w:t>
            </w:r>
            <w:r w:rsidRPr="005C20AE">
              <w:rPr>
                <w:i/>
                <w:iCs/>
                <w:lang w:val="en-US" w:eastAsia="ko-KR"/>
              </w:rPr>
              <w:t>CSI-ReportConfigIds</w:t>
            </w:r>
            <w:r w:rsidRPr="008D5FC6">
              <w:rPr>
                <w:lang w:val="en-US" w:eastAsia="ko-KR"/>
              </w:rPr>
              <w:t xml:space="preserve">. Each </w:t>
            </w:r>
            <w:r w:rsidRPr="005C20AE">
              <w:rPr>
                <w:i/>
                <w:iCs/>
                <w:lang w:val="en-US" w:eastAsia="ko-KR"/>
              </w:rPr>
              <w:t>CSI-ReportConfigId</w:t>
            </w:r>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a6"/>
              <w:numPr>
                <w:ilvl w:val="0"/>
                <w:numId w:val="38"/>
              </w:numPr>
              <w:ind w:leftChars="0"/>
              <w:jc w:val="both"/>
              <w:rPr>
                <w:lang w:val="en-US" w:eastAsia="ko-KR"/>
              </w:rPr>
            </w:pPr>
            <w:r w:rsidRPr="008D5FC6">
              <w:rPr>
                <w:lang w:val="en-US" w:eastAsia="ko-KR"/>
              </w:rPr>
              <w:t xml:space="preserve">Alt-2: A new dedicated trigger state IE for on-demand SSB should be introduced, e.g. </w:t>
            </w:r>
            <w:r w:rsidRPr="005C20AE">
              <w:rPr>
                <w:i/>
                <w:iCs/>
                <w:lang w:val="en-US" w:eastAsia="ko-KR"/>
              </w:rPr>
              <w:t>CSI-SemiPersistentOnPUSCH-TriggerState-NES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lastRenderedPageBreak/>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a6"/>
              <w:numPr>
                <w:ilvl w:val="0"/>
                <w:numId w:val="38"/>
              </w:numPr>
              <w:ind w:leftChars="0"/>
              <w:jc w:val="both"/>
              <w:rPr>
                <w:lang w:val="en-US" w:eastAsia="ko-KR"/>
              </w:rPr>
            </w:pPr>
            <w:r w:rsidRPr="003E1EF7">
              <w:rPr>
                <w:lang w:val="en-US" w:eastAsia="ko-KR"/>
              </w:rPr>
              <w:t>Specify the "</w:t>
            </w:r>
            <w:r w:rsidRPr="003E1EF7">
              <w:rPr>
                <w:i/>
                <w:iCs/>
                <w:lang w:val="en-US" w:eastAsia="ko-KR"/>
              </w:rPr>
              <w:t>ssb-Index</w:t>
            </w:r>
            <w:r w:rsidRPr="003E1EF7">
              <w:rPr>
                <w:lang w:val="en-US" w:eastAsia="ko-KR"/>
              </w:rPr>
              <w:t xml:space="preserve">" configured in the </w:t>
            </w:r>
            <w:r w:rsidRPr="003E1EF7">
              <w:rPr>
                <w:i/>
                <w:iCs/>
                <w:lang w:val="en-US" w:eastAsia="ko-KR"/>
              </w:rPr>
              <w:t>csi-SSB-ResourceSet</w:t>
            </w:r>
            <w:r w:rsidRPr="003E1EF7">
              <w:rPr>
                <w:lang w:val="en-US" w:eastAsia="ko-KR"/>
              </w:rPr>
              <w:t xml:space="preserve">, </w:t>
            </w:r>
            <w:r w:rsidRPr="003E1EF7">
              <w:rPr>
                <w:i/>
                <w:iCs/>
                <w:lang w:val="en-US" w:eastAsia="ko-KR"/>
              </w:rPr>
              <w:t>RadioLinkMonitoringRS</w:t>
            </w:r>
            <w:r w:rsidRPr="003E1EF7">
              <w:rPr>
                <w:lang w:val="en-US" w:eastAsia="ko-KR"/>
              </w:rPr>
              <w:t xml:space="preserve">, and </w:t>
            </w:r>
            <w:r w:rsidRPr="003E1EF7">
              <w:rPr>
                <w:i/>
                <w:iCs/>
                <w:lang w:val="en-US" w:eastAsia="ko-KR"/>
              </w:rPr>
              <w:t>BeamLinkMonitoringRS</w:t>
            </w:r>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r w:rsidRPr="005C441B">
              <w:rPr>
                <w:i/>
                <w:iCs/>
                <w:lang w:eastAsia="ko-KR"/>
              </w:rPr>
              <w:t>firstActiveDownlinkBWP-Id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a6"/>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a6"/>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a6"/>
              <w:numPr>
                <w:ilvl w:val="0"/>
                <w:numId w:val="38"/>
              </w:numPr>
              <w:ind w:leftChars="0"/>
              <w:jc w:val="both"/>
              <w:rPr>
                <w:lang w:val="en-US" w:eastAsia="ko-KR"/>
              </w:rPr>
            </w:pPr>
            <w:r w:rsidRPr="007F6C8B">
              <w:rPr>
                <w:lang w:eastAsia="ko-KR"/>
              </w:rPr>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L3 measurement based on on-demand SSB should be supported at least for Scenario #2. To facilitate the SCell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L1 measurement when on-demand SSB is ON should be supported at least for Scenario 2A, 3A and 3B i.e., after the SCell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The RRC configuration for OD-SSB SCell operation to include one set of BFD parameters for OD-SSB per the SCell.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lastRenderedPageBreak/>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In order for NW to know which configured SCell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a6"/>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a6"/>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a6"/>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a6"/>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a6"/>
              <w:numPr>
                <w:ilvl w:val="1"/>
                <w:numId w:val="38"/>
              </w:numPr>
              <w:ind w:leftChars="0"/>
              <w:jc w:val="both"/>
              <w:rPr>
                <w:lang w:val="en-US" w:eastAsia="ko-KR"/>
              </w:rPr>
            </w:pPr>
            <w:r w:rsidRPr="00B53DB5">
              <w:rPr>
                <w:lang w:val="en-US" w:eastAsia="ko-KR"/>
              </w:rPr>
              <w:t>E.g., Periodic L1 meas. report should be associated with periodic on-demand SSB only where we as-sume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a6"/>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a6"/>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a6"/>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Support L3 measurement based on on-demand SSB for SCell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The UE cannot receive OD-SSB if the OD-SSB is outside the UE’s active DL BWP in scenario 3B, i.e., SCell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#3: Supporting BWP change due to OD-SSB triggering</w:t>
            </w:r>
          </w:p>
          <w:p w14:paraId="6A06AB65" w14:textId="6B839C4C" w:rsidR="005B422E" w:rsidRPr="005B422E" w:rsidRDefault="005B422E" w:rsidP="005B422E">
            <w:pPr>
              <w:pStyle w:val="a6"/>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a6"/>
              <w:numPr>
                <w:ilvl w:val="0"/>
                <w:numId w:val="38"/>
              </w:numPr>
              <w:ind w:leftChars="0"/>
              <w:jc w:val="both"/>
              <w:rPr>
                <w:lang w:eastAsia="ko-KR"/>
              </w:rPr>
            </w:pPr>
            <w:r w:rsidRPr="00B903B5">
              <w:rPr>
                <w:lang w:eastAsia="ko-KR"/>
              </w:rPr>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Current minimum measurement cycle for deactivated SCell (160 ms) results in slow SCell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t>Proposal 7</w:t>
            </w:r>
            <w:r>
              <w:rPr>
                <w:rFonts w:hint="eastAsia"/>
                <w:b/>
                <w:bCs/>
                <w:lang w:eastAsia="ko-KR"/>
              </w:rPr>
              <w:t xml:space="preserve"> </w:t>
            </w:r>
            <w:r w:rsidRPr="00402E2D">
              <w:rPr>
                <w:lang w:eastAsia="ko-KR"/>
              </w:rPr>
              <w:t>Study faster deactivated SCell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support the semi-persistent L1 measurement reporting on PUSCH for multiple on-demand SSBs from multiple SCells</w:t>
      </w:r>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016EFF08"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4175E9">
        <w:rPr>
          <w:rFonts w:hint="eastAsia"/>
          <w:highlight w:val="cyan"/>
          <w:u w:val="single"/>
          <w:lang w:eastAsia="ko-KR"/>
        </w:rPr>
        <w:t>6</w:t>
      </w:r>
      <w:r>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Pr="00A37842">
        <w:rPr>
          <w:highlight w:val="cyan"/>
          <w:u w:val="single"/>
          <w:lang w:eastAsia="ko-KR"/>
        </w:rPr>
        <w:t>:</w:t>
      </w:r>
    </w:p>
    <w:p w14:paraId="449D8083" w14:textId="77777777" w:rsidR="00FD4EDD" w:rsidRPr="00FD4EDD" w:rsidRDefault="00FD4EDD" w:rsidP="00FD4EDD">
      <w:pPr>
        <w:pStyle w:val="a6"/>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08F38879" w14:textId="77777777" w:rsidR="00FD4EDD" w:rsidRDefault="00FD4EDD" w:rsidP="00FD4EDD">
      <w:pPr>
        <w:pStyle w:val="a6"/>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621E601C" w14:textId="77777777" w:rsidR="00FD4EDD" w:rsidRPr="00FD4EDD" w:rsidRDefault="00FD4EDD" w:rsidP="00FD4EDD">
      <w:pPr>
        <w:pStyle w:val="a6"/>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4DD6564F" w14:textId="2089D0DD" w:rsidR="002A0216" w:rsidRPr="00FD4EDD" w:rsidRDefault="00FD4EDD" w:rsidP="008C5D2F">
      <w:pPr>
        <w:pStyle w:val="a6"/>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12ACAF41" w14:textId="77777777" w:rsidTr="00732F8F">
        <w:tc>
          <w:tcPr>
            <w:tcW w:w="1650"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732F8F">
        <w:tc>
          <w:tcPr>
            <w:tcW w:w="1650" w:type="dxa"/>
            <w:tcBorders>
              <w:top w:val="single" w:sz="4" w:space="0" w:color="auto"/>
              <w:left w:val="single" w:sz="4" w:space="0" w:color="auto"/>
              <w:bottom w:val="single" w:sz="4" w:space="0" w:color="auto"/>
              <w:right w:val="single" w:sz="4" w:space="0" w:color="auto"/>
            </w:tcBorders>
          </w:tcPr>
          <w:p w14:paraId="05CBFA81" w14:textId="797C54D4"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D55C894" w14:textId="064CD1F0" w:rsidR="00FD15B3" w:rsidRPr="00686244" w:rsidRDefault="0099667B" w:rsidP="00E61E86">
            <w:pPr>
              <w:jc w:val="both"/>
              <w:rPr>
                <w:iCs/>
                <w:lang w:val="en-US" w:eastAsia="ko-KR"/>
              </w:rPr>
            </w:pPr>
            <w:r>
              <w:rPr>
                <w:iCs/>
                <w:lang w:val="en-US" w:eastAsia="ko-KR"/>
              </w:rPr>
              <w:t>Support</w:t>
            </w:r>
          </w:p>
        </w:tc>
      </w:tr>
      <w:tr w:rsidR="00732F8F" w14:paraId="68039829" w14:textId="77777777" w:rsidTr="00732F8F">
        <w:tc>
          <w:tcPr>
            <w:tcW w:w="1650" w:type="dxa"/>
            <w:tcBorders>
              <w:top w:val="single" w:sz="4" w:space="0" w:color="auto"/>
              <w:left w:val="single" w:sz="4" w:space="0" w:color="auto"/>
              <w:bottom w:val="single" w:sz="4" w:space="0" w:color="auto"/>
              <w:right w:val="single" w:sz="4" w:space="0" w:color="auto"/>
            </w:tcBorders>
          </w:tcPr>
          <w:p w14:paraId="23282E2C" w14:textId="22DCE464" w:rsidR="00732F8F" w:rsidRDefault="00732F8F" w:rsidP="00732F8F">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780171D" w14:textId="0F328A2D" w:rsidR="00732F8F" w:rsidRPr="00686244" w:rsidRDefault="00732F8F" w:rsidP="00732F8F">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7B4464" w14:paraId="444AD48B" w14:textId="77777777" w:rsidTr="00732F8F">
        <w:tc>
          <w:tcPr>
            <w:tcW w:w="1650" w:type="dxa"/>
            <w:tcBorders>
              <w:top w:val="single" w:sz="4" w:space="0" w:color="auto"/>
              <w:left w:val="single" w:sz="4" w:space="0" w:color="auto"/>
              <w:bottom w:val="single" w:sz="4" w:space="0" w:color="auto"/>
              <w:right w:val="single" w:sz="4" w:space="0" w:color="auto"/>
            </w:tcBorders>
          </w:tcPr>
          <w:p w14:paraId="7C3A6633" w14:textId="754A4A7E" w:rsidR="007B4464" w:rsidRDefault="007B4464" w:rsidP="007B4464">
            <w:pPr>
              <w:jc w:val="both"/>
              <w:rPr>
                <w:rFonts w:eastAsia="MS Mincho" w:hint="eastAsia"/>
                <w:lang w:eastAsia="ja-JP"/>
              </w:rPr>
            </w:pPr>
            <w:r>
              <w:rPr>
                <w:rFonts w:eastAsia="宋体" w:hint="eastAsia"/>
                <w:lang w:eastAsia="zh-CN"/>
              </w:rPr>
              <w:t>Z</w:t>
            </w:r>
            <w:r>
              <w:rPr>
                <w:rFonts w:eastAsia="宋体"/>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676FBA4C" w14:textId="3E18AC26" w:rsidR="007B4464" w:rsidRDefault="007B4464" w:rsidP="007B4464">
            <w:pPr>
              <w:jc w:val="both"/>
              <w:rPr>
                <w:rFonts w:eastAsia="MS Mincho"/>
                <w:iCs/>
                <w:lang w:val="en-US" w:eastAsia="ja-JP"/>
              </w:rPr>
            </w:pPr>
            <w:r>
              <w:rPr>
                <w:rFonts w:eastAsia="宋体" w:hint="eastAsia"/>
                <w:iCs/>
                <w:lang w:val="en-US" w:eastAsia="zh-CN"/>
              </w:rPr>
              <w:t>S</w:t>
            </w:r>
            <w:r>
              <w:rPr>
                <w:rFonts w:eastAsia="宋体"/>
                <w:iCs/>
                <w:lang w:val="en-US" w:eastAsia="zh-CN"/>
              </w:rPr>
              <w:t>upport</w:t>
            </w:r>
          </w:p>
        </w:tc>
      </w:tr>
    </w:tbl>
    <w:p w14:paraId="6CF15AEC" w14:textId="77777777" w:rsidR="00FD15B3" w:rsidRDefault="00FD15B3" w:rsidP="00FD15B3">
      <w:pPr>
        <w:ind w:firstLineChars="100" w:firstLine="200"/>
        <w:jc w:val="both"/>
        <w:rPr>
          <w:b/>
          <w:lang w:eastAsia="ko-KR"/>
        </w:rPr>
      </w:pPr>
    </w:p>
    <w:p w14:paraId="05A54D1D" w14:textId="642F43E1" w:rsidR="00F123FE" w:rsidRPr="00CD1E8F" w:rsidRDefault="00F123FE" w:rsidP="00F123FE">
      <w:pPr>
        <w:pStyle w:val="30"/>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E63" w14:paraId="4F975FE8" w14:textId="77777777" w:rsidTr="00E30A22">
        <w:tc>
          <w:tcPr>
            <w:tcW w:w="1650"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E30A22">
        <w:tc>
          <w:tcPr>
            <w:tcW w:w="1650" w:type="dxa"/>
            <w:tcBorders>
              <w:top w:val="single" w:sz="4" w:space="0" w:color="auto"/>
              <w:left w:val="single" w:sz="4" w:space="0" w:color="auto"/>
              <w:bottom w:val="single" w:sz="4" w:space="0" w:color="auto"/>
              <w:right w:val="single" w:sz="4" w:space="0" w:color="auto"/>
            </w:tcBorders>
          </w:tcPr>
          <w:p w14:paraId="7D47174D" w14:textId="21B3A655" w:rsidR="00000E63" w:rsidRDefault="0099667B" w:rsidP="00D374C5">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2B55E4E0" w14:textId="2C2D68C3" w:rsidR="00000E63" w:rsidRPr="00686244" w:rsidRDefault="0099667B" w:rsidP="00D374C5">
            <w:pPr>
              <w:jc w:val="both"/>
              <w:rPr>
                <w:iCs/>
                <w:lang w:val="en-US" w:eastAsia="ko-KR"/>
              </w:rPr>
            </w:pPr>
            <w:r>
              <w:rPr>
                <w:iCs/>
                <w:lang w:val="en-US" w:eastAsia="ko-KR"/>
              </w:rPr>
              <w:t>This may need more study, but we think OD-SSB can be configured as CBD-RS. Probably we can start with CBD-RS.</w:t>
            </w:r>
          </w:p>
        </w:tc>
      </w:tr>
      <w:tr w:rsidR="00E30A22" w14:paraId="6D92763C" w14:textId="77777777" w:rsidTr="00E30A22">
        <w:tc>
          <w:tcPr>
            <w:tcW w:w="1650" w:type="dxa"/>
            <w:tcBorders>
              <w:top w:val="single" w:sz="4" w:space="0" w:color="auto"/>
              <w:left w:val="single" w:sz="4" w:space="0" w:color="auto"/>
              <w:bottom w:val="single" w:sz="4" w:space="0" w:color="auto"/>
              <w:right w:val="single" w:sz="4" w:space="0" w:color="auto"/>
            </w:tcBorders>
          </w:tcPr>
          <w:p w14:paraId="6AF3EE83" w14:textId="25327860" w:rsidR="00E30A22" w:rsidRDefault="00E30A22" w:rsidP="00E30A22">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1C40D0D2" w14:textId="77777777" w:rsidR="00E30A22" w:rsidRDefault="00E30A22" w:rsidP="00E30A22">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2B12068F" w14:textId="7D97C8E0" w:rsidR="00E30A22" w:rsidRPr="00686244" w:rsidRDefault="00E30A22" w:rsidP="00E30A22">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bl>
    <w:p w14:paraId="26CED748" w14:textId="77777777" w:rsidR="00000E63" w:rsidRDefault="00000E63" w:rsidP="00000E63">
      <w:pPr>
        <w:ind w:firstLineChars="100" w:firstLine="200"/>
        <w:jc w:val="both"/>
        <w:rPr>
          <w:b/>
          <w:lang w:eastAsia="ko-KR"/>
        </w:rPr>
      </w:pPr>
    </w:p>
    <w:p w14:paraId="6C1CDA9D" w14:textId="24E56B3C" w:rsidR="00E82A12" w:rsidRPr="00CD1E8F" w:rsidRDefault="00E82A12" w:rsidP="00E82A12">
      <w:pPr>
        <w:pStyle w:val="30"/>
        <w:numPr>
          <w:ilvl w:val="0"/>
          <w:numId w:val="0"/>
        </w:numPr>
        <w:ind w:left="720" w:hanging="720"/>
        <w:jc w:val="both"/>
        <w:rPr>
          <w:u w:val="single"/>
          <w:lang w:eastAsia="ko-KR"/>
        </w:rPr>
      </w:pPr>
      <w:r>
        <w:rPr>
          <w:rFonts w:hint="eastAsia"/>
          <w:highlight w:val="cyan"/>
          <w:u w:val="single"/>
          <w:lang w:eastAsia="ko-KR"/>
        </w:rPr>
        <w:lastRenderedPageBreak/>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lang w:val="en-US" w:eastAsia="zh-CN"/>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E63" w14:paraId="71354281"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7B4464">
        <w:tc>
          <w:tcPr>
            <w:tcW w:w="1649" w:type="dxa"/>
            <w:tcBorders>
              <w:top w:val="single" w:sz="4" w:space="0" w:color="auto"/>
              <w:left w:val="single" w:sz="4" w:space="0" w:color="auto"/>
              <w:bottom w:val="single" w:sz="4" w:space="0" w:color="auto"/>
              <w:right w:val="single" w:sz="4" w:space="0" w:color="auto"/>
            </w:tcBorders>
          </w:tcPr>
          <w:p w14:paraId="23453FDB" w14:textId="0D127EDC" w:rsidR="00000E63" w:rsidRDefault="0099667B" w:rsidP="00D374C5">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2AF8B1A" w14:textId="3CE046AB" w:rsidR="00000E63" w:rsidRPr="00686244" w:rsidRDefault="0099667B" w:rsidP="00D374C5">
            <w:pPr>
              <w:jc w:val="both"/>
              <w:rPr>
                <w:iCs/>
                <w:lang w:val="en-US" w:eastAsia="ko-KR"/>
              </w:rPr>
            </w:pPr>
            <w:r>
              <w:rPr>
                <w:iCs/>
                <w:lang w:val="en-US" w:eastAsia="ko-KR"/>
              </w:rPr>
              <w:t>No. We failed to see the necessity.</w:t>
            </w:r>
          </w:p>
        </w:tc>
      </w:tr>
      <w:tr w:rsidR="00000E63" w14:paraId="100D95BD" w14:textId="77777777" w:rsidTr="007B4464">
        <w:tc>
          <w:tcPr>
            <w:tcW w:w="1649" w:type="dxa"/>
            <w:tcBorders>
              <w:top w:val="single" w:sz="4" w:space="0" w:color="auto"/>
              <w:left w:val="single" w:sz="4" w:space="0" w:color="auto"/>
              <w:bottom w:val="single" w:sz="4" w:space="0" w:color="auto"/>
              <w:right w:val="single" w:sz="4" w:space="0" w:color="auto"/>
            </w:tcBorders>
          </w:tcPr>
          <w:p w14:paraId="05CC75C6" w14:textId="637648F8" w:rsidR="00000E63" w:rsidRPr="009641DA" w:rsidRDefault="009641DA" w:rsidP="00D374C5">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2F543CF" w14:textId="77777777" w:rsidR="009641DA" w:rsidRDefault="009641DA" w:rsidP="00D374C5">
            <w:pPr>
              <w:jc w:val="both"/>
              <w:rPr>
                <w:rFonts w:eastAsia="MS Mincho"/>
                <w:iCs/>
                <w:lang w:val="en-US" w:eastAsia="ja-JP"/>
              </w:rPr>
            </w:pPr>
            <w:r>
              <w:rPr>
                <w:rFonts w:eastAsia="MS Mincho" w:hint="eastAsia"/>
                <w:iCs/>
                <w:lang w:val="en-US" w:eastAsia="ja-JP"/>
              </w:rPr>
              <w:t>We are fine with the direction.</w:t>
            </w:r>
          </w:p>
          <w:p w14:paraId="0FCEEAAD" w14:textId="5E71ED56" w:rsidR="00000E63" w:rsidRPr="009641DA" w:rsidRDefault="009641DA" w:rsidP="00D374C5">
            <w:pPr>
              <w:jc w:val="both"/>
              <w:rPr>
                <w:rFonts w:eastAsia="MS Mincho"/>
                <w:iCs/>
                <w:lang w:val="en-US" w:eastAsia="ja-JP"/>
              </w:rPr>
            </w:pPr>
            <w:r>
              <w:rPr>
                <w:rFonts w:eastAsia="MS Mincho" w:hint="eastAsia"/>
                <w:iCs/>
                <w:lang w:val="en-US" w:eastAsia="ja-JP"/>
              </w:rPr>
              <w:t xml:space="preserve">But it seems a first step to discuss whether </w:t>
            </w:r>
            <w:r w:rsidR="00F72349">
              <w:rPr>
                <w:rFonts w:eastAsia="MS Mincho" w:hint="eastAsia"/>
                <w:iCs/>
                <w:lang w:val="en-US" w:eastAsia="ja-JP"/>
              </w:rPr>
              <w:t xml:space="preserve">a UE should </w:t>
            </w:r>
            <w:r w:rsidR="00DC4F06">
              <w:rPr>
                <w:rFonts w:eastAsia="MS Mincho" w:hint="eastAsia"/>
                <w:iCs/>
                <w:lang w:val="en-US" w:eastAsia="ja-JP"/>
              </w:rPr>
              <w:t>manage/</w:t>
            </w:r>
            <w:r w:rsidR="00F72349">
              <w:rPr>
                <w:rFonts w:eastAsia="MS Mincho" w:hint="eastAsia"/>
                <w:iCs/>
                <w:lang w:val="en-US" w:eastAsia="ja-JP"/>
              </w:rPr>
              <w:t xml:space="preserve">measure </w:t>
            </w:r>
            <w:r>
              <w:rPr>
                <w:rFonts w:eastAsia="MS Mincho" w:hint="eastAsia"/>
                <w:iCs/>
                <w:lang w:val="en-US" w:eastAsia="ja-JP"/>
              </w:rPr>
              <w:t xml:space="preserve">always-on SSB and on-demand SSB separately or </w:t>
            </w:r>
            <w:r w:rsidR="00F72349">
              <w:rPr>
                <w:rFonts w:eastAsia="MS Mincho" w:hint="eastAsia"/>
                <w:iCs/>
                <w:lang w:val="en-US" w:eastAsia="ja-JP"/>
              </w:rPr>
              <w:t xml:space="preserve">jointly </w:t>
            </w:r>
            <w:r>
              <w:rPr>
                <w:rFonts w:eastAsia="MS Mincho" w:hint="eastAsia"/>
                <w:iCs/>
                <w:lang w:val="en-US" w:eastAsia="ja-JP"/>
              </w:rPr>
              <w:t>to derive on</w:t>
            </w:r>
            <w:r w:rsidR="00F72349">
              <w:rPr>
                <w:rFonts w:eastAsia="MS Mincho" w:hint="eastAsia"/>
                <w:iCs/>
                <w:lang w:val="en-US" w:eastAsia="ja-JP"/>
              </w:rPr>
              <w:t>e</w:t>
            </w:r>
            <w:r>
              <w:rPr>
                <w:rFonts w:eastAsia="MS Mincho" w:hint="eastAsia"/>
                <w:iCs/>
                <w:lang w:val="en-US" w:eastAsia="ja-JP"/>
              </w:rPr>
              <w:t xml:space="preserve"> CSI (</w:t>
            </w:r>
            <w:r>
              <w:rPr>
                <w:rFonts w:eastAsia="MS Mincho"/>
                <w:iCs/>
                <w:lang w:val="en-US" w:eastAsia="ja-JP"/>
              </w:rPr>
              <w:t>especially</w:t>
            </w:r>
            <w:r>
              <w:rPr>
                <w:rFonts w:eastAsia="MS Mincho" w:hint="eastAsia"/>
                <w:iCs/>
                <w:lang w:val="en-US" w:eastAsia="ja-JP"/>
              </w:rPr>
              <w:t xml:space="preserve"> for case#2). </w:t>
            </w:r>
          </w:p>
        </w:tc>
      </w:tr>
      <w:tr w:rsidR="007B4464" w14:paraId="4FBD9684" w14:textId="77777777" w:rsidTr="007B4464">
        <w:tc>
          <w:tcPr>
            <w:tcW w:w="1649" w:type="dxa"/>
            <w:tcBorders>
              <w:top w:val="single" w:sz="4" w:space="0" w:color="auto"/>
              <w:left w:val="single" w:sz="4" w:space="0" w:color="auto"/>
              <w:bottom w:val="single" w:sz="4" w:space="0" w:color="auto"/>
              <w:right w:val="single" w:sz="4" w:space="0" w:color="auto"/>
            </w:tcBorders>
          </w:tcPr>
          <w:p w14:paraId="7A4D28E4" w14:textId="5195AEBF" w:rsidR="007B4464" w:rsidRDefault="007B4464" w:rsidP="007B4464">
            <w:pPr>
              <w:jc w:val="both"/>
              <w:rPr>
                <w:rFonts w:eastAsia="MS Mincho" w:hint="eastAsia"/>
                <w:lang w:eastAsia="ja-JP"/>
              </w:rPr>
            </w:pPr>
            <w:r>
              <w:rPr>
                <w:rFonts w:eastAsia="宋体" w:hint="eastAsia"/>
                <w:lang w:eastAsia="zh-CN"/>
              </w:rPr>
              <w:t>Z</w:t>
            </w:r>
            <w:r>
              <w:rPr>
                <w:rFonts w:eastAsia="宋体"/>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D26ACBC" w14:textId="130667F0" w:rsidR="007B4464" w:rsidRDefault="007B4464" w:rsidP="007B4464">
            <w:pPr>
              <w:jc w:val="both"/>
              <w:rPr>
                <w:rFonts w:eastAsia="MS Mincho" w:hint="eastAsia"/>
                <w:iCs/>
                <w:lang w:val="en-US" w:eastAsia="ja-JP"/>
              </w:rPr>
            </w:pPr>
            <w:r w:rsidRPr="00FD4EDD">
              <w:rPr>
                <w:rFonts w:eastAsia="Malgun Gothic"/>
                <w:szCs w:val="20"/>
                <w:lang w:eastAsia="ko-KR"/>
              </w:rPr>
              <w:t>L1 m</w:t>
            </w:r>
            <w:r>
              <w:rPr>
                <w:rFonts w:eastAsia="Malgun Gothic"/>
                <w:szCs w:val="20"/>
                <w:lang w:eastAsia="ko-KR"/>
              </w:rPr>
              <w:t>e</w:t>
            </w:r>
            <w:r w:rsidRPr="00FD4EDD">
              <w:rPr>
                <w:rFonts w:eastAsia="Malgun Gothic"/>
                <w:szCs w:val="20"/>
                <w:lang w:eastAsia="ko-KR"/>
              </w:rPr>
              <w:t>easurement based on on-demand SSB</w:t>
            </w:r>
            <w:r>
              <w:rPr>
                <w:rFonts w:eastAsia="Malgun Gothic"/>
                <w:szCs w:val="20"/>
                <w:lang w:eastAsia="ko-KR"/>
              </w:rPr>
              <w:t xml:space="preserve"> anyway introduc</w:t>
            </w:r>
            <w:r>
              <w:rPr>
                <w:rFonts w:eastAsia="Malgun Gothic"/>
                <w:szCs w:val="20"/>
                <w:lang w:eastAsia="ko-KR"/>
              </w:rPr>
              <w:t>es new features, including some changes on configuration of CSI-SSB resource set, otherwise the default way is that UE relies on legacy always-on SSB for L1 measurement.</w:t>
            </w:r>
          </w:p>
        </w:tc>
      </w:tr>
    </w:tbl>
    <w:p w14:paraId="7436318C" w14:textId="77777777" w:rsidR="00000E63" w:rsidRDefault="00000E63" w:rsidP="00000E6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[4] Spreadtrum</w:t>
            </w:r>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UL WUS to SCell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SCell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PCell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PCell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If triggering method of UL WUS is supported, UE should transmit UL WUS to PCell.</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SCell if one of the followings occurs:</w:t>
            </w:r>
          </w:p>
          <w:p w14:paraId="3AB74FAC" w14:textId="77777777" w:rsidR="00610C5B" w:rsidRDefault="00610C5B" w:rsidP="00610C5B">
            <w:pPr>
              <w:pStyle w:val="a6"/>
              <w:numPr>
                <w:ilvl w:val="0"/>
                <w:numId w:val="38"/>
              </w:numPr>
              <w:ind w:leftChars="0"/>
              <w:jc w:val="both"/>
              <w:rPr>
                <w:lang w:val="en-US" w:eastAsia="ko-KR"/>
              </w:rPr>
            </w:pPr>
            <w:r w:rsidRPr="00610C5B">
              <w:rPr>
                <w:lang w:val="en-US" w:eastAsia="ko-KR"/>
              </w:rPr>
              <w:t>The UE declares beam failure and cannot identify a candidate beam for the SCell</w:t>
            </w:r>
          </w:p>
          <w:p w14:paraId="2DF5D1D7" w14:textId="77777777" w:rsidR="00610C5B" w:rsidRDefault="00610C5B" w:rsidP="00610C5B">
            <w:pPr>
              <w:pStyle w:val="a6"/>
              <w:numPr>
                <w:ilvl w:val="0"/>
                <w:numId w:val="38"/>
              </w:numPr>
              <w:ind w:leftChars="0"/>
              <w:jc w:val="both"/>
              <w:rPr>
                <w:lang w:val="en-US" w:eastAsia="ko-KR"/>
              </w:rPr>
            </w:pPr>
            <w:r w:rsidRPr="00610C5B">
              <w:rPr>
                <w:lang w:val="en-US" w:eastAsia="ko-KR"/>
              </w:rPr>
              <w:t>The UE declares MPE event for the SCell</w:t>
            </w:r>
          </w:p>
          <w:p w14:paraId="5356B2F6" w14:textId="7E26B4DF" w:rsidR="00FD15B3" w:rsidRPr="00610C5B" w:rsidRDefault="00610C5B" w:rsidP="00610C5B">
            <w:pPr>
              <w:pStyle w:val="a6"/>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t xml:space="preserve">Proposal 5: </w:t>
            </w:r>
            <w:r w:rsidRPr="00610C5B">
              <w:rPr>
                <w:lang w:val="en-US" w:eastAsia="ko-KR"/>
              </w:rPr>
              <w:t>Support to transmit the UE request of SSB for SCell by MAC CE</w:t>
            </w:r>
          </w:p>
          <w:p w14:paraId="345746D7" w14:textId="77777777" w:rsidR="00610C5B" w:rsidRDefault="00610C5B" w:rsidP="00610C5B">
            <w:pPr>
              <w:pStyle w:val="a6"/>
              <w:numPr>
                <w:ilvl w:val="0"/>
                <w:numId w:val="38"/>
              </w:numPr>
              <w:ind w:leftChars="0"/>
              <w:jc w:val="both"/>
              <w:rPr>
                <w:lang w:val="en-US" w:eastAsia="ko-KR"/>
              </w:rPr>
            </w:pPr>
            <w:r w:rsidRPr="00610C5B">
              <w:rPr>
                <w:lang w:val="en-US" w:eastAsia="ko-KR"/>
              </w:rPr>
              <w:t>Support the UE transmits a dedicatedly configured SR to request the uplink resource for the MAC CE</w:t>
            </w:r>
          </w:p>
          <w:p w14:paraId="1DDA4A8A" w14:textId="051FE9C1" w:rsidR="00610C5B" w:rsidRPr="00610C5B" w:rsidRDefault="00610C5B" w:rsidP="00610C5B">
            <w:pPr>
              <w:pStyle w:val="a6"/>
              <w:numPr>
                <w:ilvl w:val="0"/>
                <w:numId w:val="38"/>
              </w:numPr>
              <w:ind w:leftChars="0"/>
              <w:jc w:val="both"/>
              <w:rPr>
                <w:lang w:val="en-US" w:eastAsia="ko-KR"/>
              </w:rPr>
            </w:pPr>
            <w:r w:rsidRPr="00610C5B">
              <w:rPr>
                <w:lang w:val="en-US" w:eastAsia="ko-KR"/>
              </w:rPr>
              <w:t>UE reports at least the SCell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lastRenderedPageBreak/>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Compared with “SR/BSR + gNB indication”, the scheme “UL WUS + gNB confirmation” can save UL grant and BSR transmission and reduce total latency of SCell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For on-demand SSB SCell operation in Scenario #2, UL WUS can be used to request on-demand SSB and subsequent gNB confirmation indicates on-demand SSB on NES SCell.</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Support on-demand SSB SCell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a6"/>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a6"/>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a6"/>
              <w:numPr>
                <w:ilvl w:val="0"/>
                <w:numId w:val="38"/>
              </w:numPr>
              <w:ind w:leftChars="0"/>
              <w:jc w:val="both"/>
              <w:rPr>
                <w:lang w:val="en-US" w:eastAsia="ko-KR"/>
              </w:rPr>
            </w:pPr>
            <w:r w:rsidRPr="00456FF5">
              <w:rPr>
                <w:lang w:eastAsia="ko-KR"/>
              </w:rPr>
              <w:t>SCell activation/deactivation based SSB triggering is fully gNB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a6"/>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a6"/>
              <w:numPr>
                <w:ilvl w:val="0"/>
                <w:numId w:val="38"/>
              </w:numPr>
              <w:ind w:leftChars="0"/>
              <w:jc w:val="both"/>
              <w:rPr>
                <w:lang w:val="en-US" w:eastAsia="ko-KR"/>
              </w:rPr>
            </w:pPr>
            <w:r w:rsidRPr="00665EB0">
              <w:rPr>
                <w:lang w:val="en-US" w:eastAsia="ko-KR"/>
              </w:rPr>
              <w:t>Option 1: WUS is carried by PRACH</w:t>
            </w:r>
          </w:p>
          <w:p w14:paraId="6920782F" w14:textId="77777777" w:rsidR="00665EB0" w:rsidRPr="00665EB0" w:rsidRDefault="00665EB0" w:rsidP="00665EB0">
            <w:pPr>
              <w:pStyle w:val="a6"/>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a6"/>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SCell, i.e., UE sends WUS to PCell/PSCell or UE sends WUS to target SCell.</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Support on-demand SSB SCell operation triggered by UE.</w:t>
            </w:r>
          </w:p>
          <w:p w14:paraId="4392A76E" w14:textId="77777777" w:rsidR="001A696E" w:rsidRPr="001A696E" w:rsidRDefault="001A696E" w:rsidP="001A696E">
            <w:pPr>
              <w:pStyle w:val="a6"/>
              <w:numPr>
                <w:ilvl w:val="0"/>
                <w:numId w:val="38"/>
              </w:numPr>
              <w:ind w:leftChars="0"/>
              <w:jc w:val="both"/>
              <w:rPr>
                <w:b/>
                <w:bCs/>
                <w:lang w:eastAsia="ko-KR"/>
              </w:rPr>
            </w:pPr>
            <w:r w:rsidRPr="001A696E">
              <w:rPr>
                <w:lang w:eastAsia="ko-KR"/>
              </w:rPr>
              <w:t>If gNB decides to transmit on-demand SSB upon UE’s request, UE will be notified by on-demand SSB transmission indication signaling.</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t xml:space="preserve">Proposal 21: </w:t>
            </w:r>
            <w:r w:rsidRPr="00856A27">
              <w:rPr>
                <w:lang w:eastAsia="ko-KR"/>
              </w:rPr>
              <w:t>The following existing channels should be considered as the candidate UE UL WUS to support on-demand SSB SCell operation for UE in connected mode configured with CA.</w:t>
            </w:r>
          </w:p>
          <w:p w14:paraId="3F303492" w14:textId="77777777" w:rsidR="00856A27" w:rsidRDefault="00856A27" w:rsidP="00856A27">
            <w:pPr>
              <w:pStyle w:val="a6"/>
              <w:numPr>
                <w:ilvl w:val="0"/>
                <w:numId w:val="38"/>
              </w:numPr>
              <w:ind w:leftChars="0"/>
              <w:jc w:val="both"/>
              <w:rPr>
                <w:lang w:eastAsia="ko-KR"/>
              </w:rPr>
            </w:pPr>
            <w:r w:rsidRPr="00856A27">
              <w:rPr>
                <w:lang w:eastAsia="ko-KR"/>
              </w:rPr>
              <w:t>PRACH on PCell/SCell</w:t>
            </w:r>
          </w:p>
          <w:p w14:paraId="2E8CA82F" w14:textId="77777777" w:rsidR="00856A27" w:rsidRDefault="00856A27" w:rsidP="00856A27">
            <w:pPr>
              <w:pStyle w:val="a6"/>
              <w:numPr>
                <w:ilvl w:val="0"/>
                <w:numId w:val="38"/>
              </w:numPr>
              <w:ind w:leftChars="0"/>
              <w:jc w:val="both"/>
              <w:rPr>
                <w:lang w:eastAsia="ko-KR"/>
              </w:rPr>
            </w:pPr>
            <w:r w:rsidRPr="00856A27">
              <w:rPr>
                <w:lang w:eastAsia="ko-KR"/>
              </w:rPr>
              <w:t>PUCCH on PCell</w:t>
            </w:r>
          </w:p>
          <w:p w14:paraId="11670A01" w14:textId="3EA08149" w:rsidR="00856A27" w:rsidRPr="00856A27" w:rsidRDefault="00856A27" w:rsidP="00856A27">
            <w:pPr>
              <w:pStyle w:val="a6"/>
              <w:numPr>
                <w:ilvl w:val="0"/>
                <w:numId w:val="38"/>
              </w:numPr>
              <w:ind w:leftChars="0"/>
              <w:jc w:val="both"/>
              <w:rPr>
                <w:lang w:eastAsia="ko-KR"/>
              </w:rPr>
            </w:pPr>
            <w:r w:rsidRPr="00856A27">
              <w:rPr>
                <w:lang w:eastAsia="ko-KR"/>
              </w:rPr>
              <w:t>PUSCH on PCell</w:t>
            </w:r>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a6"/>
              <w:numPr>
                <w:ilvl w:val="0"/>
                <w:numId w:val="38"/>
              </w:numPr>
              <w:ind w:leftChars="0"/>
              <w:jc w:val="both"/>
              <w:rPr>
                <w:lang w:val="en-US" w:eastAsia="ko-KR"/>
              </w:rPr>
            </w:pPr>
            <w:r w:rsidRPr="00856A27">
              <w:rPr>
                <w:lang w:val="en-US" w:eastAsia="ko-KR"/>
              </w:rPr>
              <w:t>The channel quality of the communication link between the UE and its serving cells (including PCell and activated SCell(s)) is below a (pre)-configured threshold.</w:t>
            </w:r>
          </w:p>
          <w:p w14:paraId="5DBD2E0E" w14:textId="77777777" w:rsidR="00856A27" w:rsidRDefault="00856A27" w:rsidP="00856A27">
            <w:pPr>
              <w:pStyle w:val="a6"/>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a6"/>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a6"/>
              <w:numPr>
                <w:ilvl w:val="0"/>
                <w:numId w:val="38"/>
              </w:numPr>
              <w:ind w:leftChars="0"/>
              <w:jc w:val="both"/>
              <w:rPr>
                <w:lang w:val="en-US" w:eastAsia="ko-KR"/>
              </w:rPr>
            </w:pPr>
            <w:r w:rsidRPr="00856A27">
              <w:rPr>
                <w:lang w:val="en-US" w:eastAsia="ko-KR"/>
              </w:rPr>
              <w:t>Option-1: PCell (PCell needs to further trigger the on-demand SSB transmission of potential SCell to be activated).</w:t>
            </w:r>
          </w:p>
          <w:p w14:paraId="17965EF9" w14:textId="77777777" w:rsidR="00856A27" w:rsidRDefault="00856A27" w:rsidP="00856A27">
            <w:pPr>
              <w:pStyle w:val="a6"/>
              <w:numPr>
                <w:ilvl w:val="0"/>
                <w:numId w:val="38"/>
              </w:numPr>
              <w:ind w:leftChars="0"/>
              <w:jc w:val="both"/>
              <w:rPr>
                <w:lang w:val="en-US" w:eastAsia="ko-KR"/>
              </w:rPr>
            </w:pPr>
            <w:r w:rsidRPr="00856A27">
              <w:rPr>
                <w:lang w:val="en-US" w:eastAsia="ko-KR"/>
              </w:rPr>
              <w:t>Option-2: Potential SCell to be activated (SCell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RAN1 should support on-demand SSB Scell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t>[16] InterDigital</w:t>
            </w:r>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Transmitting OD-SSB in the time occasions expected by the UE (e.g. for making timely measurements and reporting) can reduce the SCell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Support UL WUS for requesting on-demand SSB transmission at SCell</w:t>
            </w:r>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lastRenderedPageBreak/>
              <w:t xml:space="preserve">Proposal 10: </w:t>
            </w:r>
            <w:r w:rsidRPr="00E52817">
              <w:rPr>
                <w:lang w:eastAsia="ko-KR"/>
              </w:rPr>
              <w:t>Support using PRACH preamble on the PCell as UL WUS for requesting OD-SSB on the SCell</w:t>
            </w:r>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lastRenderedPageBreak/>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For the on-demand SSB operation triggered by UE uplink wake-up-signal for an SSB-less SCell, discuss first the triggering conditions, including the following example conditions.</w:t>
            </w:r>
          </w:p>
          <w:p w14:paraId="069C62B6" w14:textId="77777777" w:rsidR="00E015F6" w:rsidRPr="00E015F6" w:rsidRDefault="00E015F6" w:rsidP="00E015F6">
            <w:pPr>
              <w:pStyle w:val="a6"/>
              <w:numPr>
                <w:ilvl w:val="0"/>
                <w:numId w:val="38"/>
              </w:numPr>
              <w:ind w:leftChars="0"/>
              <w:jc w:val="both"/>
              <w:rPr>
                <w:lang w:eastAsia="ko-KR"/>
              </w:rPr>
            </w:pPr>
            <w:r w:rsidRPr="00E015F6">
              <w:rPr>
                <w:lang w:eastAsia="ko-KR"/>
              </w:rPr>
              <w:t>When the received signal strength from the reference cell(s) (determined by the pre-defined rule or explicitly configured by higher layer parameter) associated with SSB-less SCell becomes lower than a given threshold</w:t>
            </w:r>
          </w:p>
          <w:p w14:paraId="74FD4F6A" w14:textId="1FB890EC" w:rsidR="00E015F6" w:rsidRPr="00E015F6" w:rsidRDefault="00E015F6" w:rsidP="00E015F6">
            <w:pPr>
              <w:pStyle w:val="a6"/>
              <w:numPr>
                <w:ilvl w:val="0"/>
                <w:numId w:val="38"/>
              </w:numPr>
              <w:ind w:leftChars="0"/>
              <w:jc w:val="both"/>
              <w:rPr>
                <w:lang w:eastAsia="ko-KR"/>
              </w:rPr>
            </w:pPr>
            <w:r w:rsidRPr="00E015F6">
              <w:rPr>
                <w:lang w:eastAsia="ko-KR"/>
              </w:rPr>
              <w:t>When DL reception timing difference between SSB-less SCell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a6"/>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a6"/>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a6"/>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t xml:space="preserve">Proposal #15: </w:t>
            </w:r>
            <w:r w:rsidRPr="00E015F6">
              <w:rPr>
                <w:lang w:eastAsia="ko-KR"/>
              </w:rPr>
              <w:t>Discuss how to handle the case where UE does not receive gNB’s response corresponding to UE’s uplink wake-up-signal or UE does not detect the SSB on an SCell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On-demand SSB of an SCell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r w:rsidRPr="00307BD7">
              <w:rPr>
                <w:lang w:val="en-US" w:eastAsia="ko-KR"/>
              </w:rPr>
              <w:t>gNB can adapt one or more of SSB parameters such as transmitted SSBs in a SSB burst and a SSB periodicity for on-demand SSB of an SCell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On-demand SSB of an SCell can be triggered by UE wake up signal/channel for Scenario #2 and Case #1. The UE wake-up signal/channel may carry an event-triggered measurement report of a PCell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Specify UE-triggered on-demand SSB request for SCell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t xml:space="preserve">Proposal 21: </w:t>
            </w:r>
            <w:r w:rsidRPr="00BF1593">
              <w:rPr>
                <w:lang w:val="en-US" w:eastAsia="ko-KR"/>
              </w:rPr>
              <w:t>UE request for on-demand SSB on SCell may be sent via configured PUCCH resources.</w:t>
            </w:r>
          </w:p>
          <w:p w14:paraId="23CAA07A" w14:textId="0E4FF31A" w:rsidR="00BF1593" w:rsidRDefault="00BF1593" w:rsidP="00BF1593">
            <w:pPr>
              <w:pStyle w:val="a6"/>
              <w:numPr>
                <w:ilvl w:val="0"/>
                <w:numId w:val="38"/>
              </w:numPr>
              <w:ind w:leftChars="0"/>
              <w:jc w:val="both"/>
              <w:rPr>
                <w:lang w:val="en-US" w:eastAsia="ko-KR"/>
              </w:rPr>
            </w:pPr>
            <w:r w:rsidRPr="00BF1593">
              <w:rPr>
                <w:lang w:val="en-US" w:eastAsia="ko-KR"/>
              </w:rPr>
              <w:t>FFS whether PUCCH resources are configured only in PCell or can SCell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If UE triggered OD-SSB SCell operation is justified, the following should be considered:</w:t>
            </w:r>
          </w:p>
          <w:p w14:paraId="71A82C3C" w14:textId="77777777" w:rsidR="005535CF" w:rsidRDefault="005535CF" w:rsidP="005535CF">
            <w:pPr>
              <w:pStyle w:val="a6"/>
              <w:numPr>
                <w:ilvl w:val="0"/>
                <w:numId w:val="38"/>
              </w:numPr>
              <w:ind w:leftChars="0"/>
              <w:jc w:val="both"/>
              <w:rPr>
                <w:lang w:val="en-US" w:eastAsia="ko-KR"/>
              </w:rPr>
            </w:pPr>
            <w:r w:rsidRPr="005535CF">
              <w:rPr>
                <w:lang w:val="en-US" w:eastAsia="ko-KR"/>
              </w:rPr>
              <w:t>After UE sends WUS, there is still need from gNB’s confirmation (similar to OD-SSB indication for transmission/termination).</w:t>
            </w:r>
          </w:p>
          <w:p w14:paraId="251A7DB4" w14:textId="12D0DC82" w:rsidR="005535CF" w:rsidRPr="005535CF" w:rsidRDefault="005535CF" w:rsidP="005535CF">
            <w:pPr>
              <w:pStyle w:val="a6"/>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a6"/>
              <w:numPr>
                <w:ilvl w:val="0"/>
                <w:numId w:val="38"/>
              </w:numPr>
              <w:ind w:leftChars="0"/>
              <w:jc w:val="both"/>
              <w:rPr>
                <w:lang w:val="en-US" w:eastAsia="ko-KR"/>
              </w:rPr>
            </w:pPr>
            <w:r w:rsidRPr="00222C43">
              <w:rPr>
                <w:lang w:val="en-US" w:eastAsia="ko-KR"/>
              </w:rPr>
              <w:t>For UE triggering method, gNB may fall into transmitting SSB frequently on SCell to meet all UE’s re-quest and requirements on SCell, which is not desirable for NES operation.</w:t>
            </w:r>
          </w:p>
          <w:p w14:paraId="5D46AF99" w14:textId="70981462" w:rsidR="00222C43" w:rsidRPr="00222C43" w:rsidRDefault="00222C43" w:rsidP="00222C43">
            <w:pPr>
              <w:pStyle w:val="a6"/>
              <w:numPr>
                <w:ilvl w:val="0"/>
                <w:numId w:val="38"/>
              </w:numPr>
              <w:ind w:leftChars="0"/>
              <w:jc w:val="both"/>
              <w:rPr>
                <w:lang w:val="en-US" w:eastAsia="ko-KR"/>
              </w:rPr>
            </w:pPr>
            <w:r w:rsidRPr="00222C43">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a6"/>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lastRenderedPageBreak/>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a6"/>
              <w:numPr>
                <w:ilvl w:val="0"/>
                <w:numId w:val="38"/>
              </w:numPr>
              <w:ind w:leftChars="0"/>
              <w:jc w:val="both"/>
              <w:rPr>
                <w:lang w:eastAsia="ko-KR"/>
              </w:rPr>
            </w:pPr>
            <w:r w:rsidRPr="00B903B5">
              <w:rPr>
                <w:lang w:eastAsia="ko-KR"/>
              </w:rPr>
              <w:t>Higher UE power consumption and complexity due to uplink WUS transmission for requesting SSB. In particular, UE may have to beam-sweep WUS transmission to a cell in multi-beam systems and/or send SSB request to multiple Scells.</w:t>
            </w:r>
          </w:p>
          <w:p w14:paraId="246F3C79" w14:textId="27A49A1E" w:rsidR="00B903B5" w:rsidRPr="00B903B5" w:rsidRDefault="00B903B5" w:rsidP="00B903B5">
            <w:pPr>
              <w:pStyle w:val="a6"/>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t>[33] CEWiT</w:t>
            </w:r>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Triggering method depends on the separation between Pcell and Scell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a6"/>
              <w:numPr>
                <w:ilvl w:val="0"/>
                <w:numId w:val="38"/>
              </w:numPr>
              <w:ind w:leftChars="0"/>
              <w:jc w:val="both"/>
              <w:rPr>
                <w:lang w:val="en-US" w:eastAsia="ko-KR"/>
              </w:rPr>
            </w:pPr>
            <w:r w:rsidRPr="001B705F">
              <w:rPr>
                <w:lang w:val="en-US" w:eastAsia="ko-KR"/>
              </w:rPr>
              <w:t>Alt.1. an UL signal configured by PCel</w:t>
            </w:r>
            <w:r w:rsidR="00D557E1">
              <w:rPr>
                <w:rFonts w:hint="eastAsia"/>
                <w:lang w:val="en-US" w:eastAsia="ko-KR"/>
              </w:rPr>
              <w:t>l</w:t>
            </w:r>
          </w:p>
          <w:p w14:paraId="763E7AC3" w14:textId="58966C19" w:rsidR="001B705F" w:rsidRPr="001B705F" w:rsidRDefault="001B705F" w:rsidP="001B705F">
            <w:pPr>
              <w:pStyle w:val="a6"/>
              <w:numPr>
                <w:ilvl w:val="0"/>
                <w:numId w:val="38"/>
              </w:numPr>
              <w:ind w:leftChars="0"/>
              <w:jc w:val="both"/>
              <w:rPr>
                <w:lang w:val="en-US" w:eastAsia="ko-KR"/>
              </w:rPr>
            </w:pPr>
            <w:r w:rsidRPr="001B705F">
              <w:rPr>
                <w:lang w:val="en-US" w:eastAsia="ko-KR"/>
              </w:rPr>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a6"/>
              <w:numPr>
                <w:ilvl w:val="0"/>
                <w:numId w:val="38"/>
              </w:numPr>
              <w:ind w:leftChars="0"/>
              <w:jc w:val="both"/>
              <w:rPr>
                <w:lang w:val="en-US" w:eastAsia="ko-KR"/>
              </w:rPr>
            </w:pPr>
            <w:r w:rsidRPr="002B1F43">
              <w:rPr>
                <w:lang w:val="en-US" w:eastAsia="ko-KR"/>
              </w:rPr>
              <w:t>Alt.1. Configured by PCell</w:t>
            </w:r>
          </w:p>
          <w:p w14:paraId="04F81E39" w14:textId="487AC033" w:rsidR="002B1F43" w:rsidRPr="002B1F43" w:rsidRDefault="002B1F43" w:rsidP="002B1F43">
            <w:pPr>
              <w:pStyle w:val="a6"/>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r w:rsidR="00786A70" w:rsidRPr="00131F68">
        <w:rPr>
          <w:rFonts w:ascii="Times New Roman" w:eastAsiaTheme="minorEastAsia" w:hAnsi="Times New Roman" w:hint="eastAsia"/>
          <w:lang w:val="en-US" w:eastAsia="ko-KR"/>
        </w:rPr>
        <w:t xml:space="preserve">InterDigital,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r w:rsidR="00814B2F" w:rsidRPr="00131F68">
        <w:rPr>
          <w:rFonts w:ascii="Times New Roman" w:eastAsiaTheme="minorEastAsia" w:hAnsi="Times New Roman" w:hint="eastAsia"/>
          <w:lang w:val="en-US" w:eastAsia="ko-KR"/>
        </w:rPr>
        <w:t>CEWiT</w:t>
      </w:r>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Negative view: Spreadtrum?</w:t>
      </w:r>
      <w:r w:rsidR="00DA4D02" w:rsidRPr="00131F68">
        <w:rPr>
          <w:rFonts w:ascii="Times New Roman" w:eastAsiaTheme="minorEastAsia" w:hAnsi="Times New Roman" w:hint="eastAsia"/>
          <w:lang w:val="en-US" w:eastAsia="ko-KR"/>
        </w:rPr>
        <w:t>,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6AAC50D3"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6FA5954D"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等线"/>
          <w:szCs w:val="20"/>
          <w:lang w:eastAsia="zh-CN"/>
        </w:rPr>
        <w:t>in case of non-ideal backhaul, on-demand SSB SCell operation triggered by UE can reduce the impact of backhaul delay and speed up SCell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lastRenderedPageBreak/>
        <w:t>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30"/>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5A0FCD">
        <w:tc>
          <w:tcPr>
            <w:tcW w:w="1650"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5A0FCD">
        <w:tc>
          <w:tcPr>
            <w:tcW w:w="1650" w:type="dxa"/>
            <w:tcBorders>
              <w:top w:val="single" w:sz="4" w:space="0" w:color="auto"/>
              <w:left w:val="single" w:sz="4" w:space="0" w:color="auto"/>
              <w:bottom w:val="single" w:sz="4" w:space="0" w:color="auto"/>
              <w:right w:val="single" w:sz="4" w:space="0" w:color="auto"/>
            </w:tcBorders>
          </w:tcPr>
          <w:p w14:paraId="764CABE3" w14:textId="373A12A9"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66B1B1F" w14:textId="6DE15666" w:rsidR="00FD15B3" w:rsidRPr="00686244" w:rsidRDefault="0099667B" w:rsidP="00E61E86">
            <w:pPr>
              <w:jc w:val="both"/>
              <w:rPr>
                <w:iCs/>
                <w:lang w:val="en-US" w:eastAsia="ko-KR"/>
              </w:rPr>
            </w:pPr>
            <w:r>
              <w:rPr>
                <w:iCs/>
                <w:lang w:val="en-US" w:eastAsia="ko-KR"/>
              </w:rPr>
              <w:t>Support</w:t>
            </w:r>
          </w:p>
        </w:tc>
      </w:tr>
      <w:tr w:rsidR="005A0FCD" w14:paraId="39F90C55" w14:textId="77777777" w:rsidTr="005A0FCD">
        <w:tc>
          <w:tcPr>
            <w:tcW w:w="1650" w:type="dxa"/>
            <w:tcBorders>
              <w:top w:val="single" w:sz="4" w:space="0" w:color="auto"/>
              <w:left w:val="single" w:sz="4" w:space="0" w:color="auto"/>
              <w:bottom w:val="single" w:sz="4" w:space="0" w:color="auto"/>
              <w:right w:val="single" w:sz="4" w:space="0" w:color="auto"/>
            </w:tcBorders>
          </w:tcPr>
          <w:p w14:paraId="4185858C" w14:textId="2C69C0D7" w:rsidR="005A0FCD" w:rsidRDefault="005A0FCD" w:rsidP="005A0FCD">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3A611896" w14:textId="60AB943F" w:rsidR="005A0FCD" w:rsidRPr="00686244" w:rsidRDefault="005A0FCD" w:rsidP="005A0FCD">
            <w:pPr>
              <w:jc w:val="both"/>
              <w:rPr>
                <w:iCs/>
                <w:lang w:val="en-US" w:eastAsia="ko-KR"/>
              </w:rPr>
            </w:pPr>
            <w:r>
              <w:rPr>
                <w:rFonts w:eastAsia="MS Mincho" w:hint="eastAsia"/>
                <w:iCs/>
                <w:lang w:val="en-US" w:eastAsia="ja-JP"/>
              </w:rPr>
              <w:t>The identified cases are more like UE-initiated new procedures. This is beyond this on-demand SSB topic.</w:t>
            </w:r>
          </w:p>
        </w:tc>
      </w:tr>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[1] Futurewei</w:t>
            </w:r>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a6"/>
              <w:numPr>
                <w:ilvl w:val="0"/>
                <w:numId w:val="38"/>
              </w:numPr>
              <w:ind w:leftChars="0"/>
              <w:jc w:val="both"/>
              <w:rPr>
                <w:lang w:eastAsia="ko-KR"/>
              </w:rPr>
            </w:pPr>
            <w:r>
              <w:rPr>
                <w:lang w:eastAsia="ko-KR"/>
              </w:rPr>
              <w:t>For a connected UE, all the functionalities and operations defined for always-on SSB can be fulfilled using on-demand SSB.</w:t>
            </w:r>
          </w:p>
          <w:p w14:paraId="7A685641" w14:textId="77777777" w:rsidR="007F327D" w:rsidRDefault="007F327D" w:rsidP="007F327D">
            <w:pPr>
              <w:pStyle w:val="a6"/>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a6"/>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r w:rsidRPr="00610C5B">
              <w:rPr>
                <w:i/>
                <w:iCs/>
                <w:lang w:val="en-US" w:eastAsia="ko-KR"/>
              </w:rPr>
              <w:t>ssb-positionInBurst</w:t>
            </w:r>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t>Observation 7:</w:t>
            </w:r>
            <w:r>
              <w:rPr>
                <w:lang w:eastAsia="ko-KR"/>
              </w:rPr>
              <w:t xml:space="preserve"> To reduce the complexity for handling the case where conflict of on-demand SSB and always-on SSB exists, gNB should try to transmit the on-demand SSB and one of the legacy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a6"/>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lastRenderedPageBreak/>
              <w:t xml:space="preserve">Proposal 11: </w:t>
            </w:r>
            <w:r w:rsidRPr="00522E18">
              <w:rPr>
                <w:lang w:eastAsia="ko-KR"/>
              </w:rPr>
              <w:t>Further study whether/how to optimize SCell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lastRenderedPageBreak/>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From UE’s perspective, multiple configuration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When multiple MAC-CE based signallings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Consider to deactivate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cell-specific, and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a6"/>
              <w:numPr>
                <w:ilvl w:val="0"/>
                <w:numId w:val="38"/>
              </w:numPr>
              <w:ind w:leftChars="0"/>
              <w:jc w:val="both"/>
              <w:rPr>
                <w:lang w:eastAsia="ko-KR"/>
              </w:rPr>
            </w:pPr>
            <w:r w:rsidRPr="00C41C2F">
              <w:rPr>
                <w:lang w:eastAsia="ko-KR"/>
              </w:rPr>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SCell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behaviour for the case of failure to receive or detect the on-demand SSB. The following options can be considered: </w:t>
            </w:r>
          </w:p>
          <w:p w14:paraId="0CEE9906" w14:textId="77777777" w:rsidR="00FC3142" w:rsidRDefault="00FC3142" w:rsidP="00FC3142">
            <w:pPr>
              <w:pStyle w:val="a6"/>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a6"/>
              <w:numPr>
                <w:ilvl w:val="0"/>
                <w:numId w:val="38"/>
              </w:numPr>
              <w:ind w:leftChars="0"/>
              <w:jc w:val="both"/>
              <w:rPr>
                <w:lang w:val="en-US" w:eastAsia="ko-KR"/>
              </w:rPr>
            </w:pPr>
            <w:r w:rsidRPr="00FC3142">
              <w:rPr>
                <w:lang w:val="en-US" w:eastAsia="ko-KR"/>
              </w:rPr>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t>[22] Transsion</w:t>
            </w:r>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For facilitation of SCell activation, on-demand SSB can be triggered to fill in more SSB bursts in one SSB burst period temporarily to reduce the large SCell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When always-on SSB and on-demand SSB are both transmitted within the same SCell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lastRenderedPageBreak/>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On-demand SSB is beneficial during SCell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Support SCell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[33] CEWiT</w:t>
            </w:r>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Support handling of the case where UE cannot receive SSB after  after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200"/>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Futurewei</w:t>
      </w:r>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r w:rsidRPr="00E85125">
        <w:rPr>
          <w:lang w:eastAsia="ko-KR"/>
        </w:rPr>
        <w:t>hether/how to optimize SCell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NEC</w:t>
      </w:r>
      <w:r w:rsidR="0012766C" w:rsidRPr="00E85125">
        <w:rPr>
          <w:rFonts w:ascii="Times New Roman" w:eastAsiaTheme="minorEastAsia" w:hAnsi="Times New Roman" w:hint="eastAsia"/>
          <w:lang w:val="en-US" w:eastAsia="ko-KR"/>
        </w:rPr>
        <w:t>, CEWiT</w:t>
      </w:r>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Transsion</w:t>
      </w:r>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D94BE1" w14:paraId="644A8F62" w14:textId="77777777" w:rsidTr="00A6665D">
        <w:tc>
          <w:tcPr>
            <w:tcW w:w="1668" w:type="dxa"/>
            <w:tcBorders>
              <w:top w:val="single" w:sz="4" w:space="0" w:color="auto"/>
              <w:left w:val="single" w:sz="4" w:space="0" w:color="auto"/>
              <w:bottom w:val="single" w:sz="4" w:space="0" w:color="auto"/>
              <w:right w:val="single" w:sz="4" w:space="0" w:color="auto"/>
            </w:tcBorders>
          </w:tcPr>
          <w:p w14:paraId="2B1E8008"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228B65" w14:textId="77777777" w:rsidR="00D94BE1" w:rsidRPr="00686244" w:rsidRDefault="00D94BE1" w:rsidP="00A6665D">
            <w:pPr>
              <w:jc w:val="both"/>
              <w:rPr>
                <w:iCs/>
                <w:lang w:val="en-US" w:eastAsia="ko-KR"/>
              </w:rPr>
            </w:pPr>
          </w:p>
        </w:tc>
      </w:tr>
      <w:tr w:rsidR="00D94BE1" w14:paraId="173AEAFE" w14:textId="77777777" w:rsidTr="00A6665D">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3C73BC80" w14:textId="77777777" w:rsidR="00A54801" w:rsidRDefault="00A54801" w:rsidP="00A54801">
      <w:pPr>
        <w:pStyle w:val="a6"/>
        <w:numPr>
          <w:ilvl w:val="0"/>
          <w:numId w:val="2"/>
        </w:numPr>
        <w:ind w:leftChars="0"/>
      </w:pPr>
      <w:r>
        <w:t>R1-2405811</w:t>
      </w:r>
      <w:r>
        <w:tab/>
        <w:t>Discussion of on-demand SSB Scell operation</w:t>
      </w:r>
      <w:r>
        <w:tab/>
        <w:t>FUTUREWEI</w:t>
      </w:r>
    </w:p>
    <w:p w14:paraId="5F627525" w14:textId="77777777" w:rsidR="00A54801" w:rsidRDefault="00A54801" w:rsidP="00A54801">
      <w:pPr>
        <w:pStyle w:val="a6"/>
        <w:numPr>
          <w:ilvl w:val="0"/>
          <w:numId w:val="2"/>
        </w:numPr>
        <w:ind w:leftChars="0"/>
      </w:pPr>
      <w:r>
        <w:t>R1-2405856</w:t>
      </w:r>
      <w:r>
        <w:tab/>
        <w:t>On-demand SSB SCell operation for eNES</w:t>
      </w:r>
      <w:r>
        <w:tab/>
        <w:t>Huawei, HiSilicon</w:t>
      </w:r>
    </w:p>
    <w:p w14:paraId="407AFD82" w14:textId="77777777" w:rsidR="00A54801" w:rsidRDefault="00A54801" w:rsidP="00A54801">
      <w:pPr>
        <w:pStyle w:val="a6"/>
        <w:numPr>
          <w:ilvl w:val="0"/>
          <w:numId w:val="2"/>
        </w:numPr>
        <w:ind w:leftChars="0"/>
      </w:pPr>
      <w:r>
        <w:t>R1-2405894</w:t>
      </w:r>
      <w:r>
        <w:tab/>
        <w:t>On-demand SSB SCell operation</w:t>
      </w:r>
      <w:r>
        <w:tab/>
        <w:t>Tejas Networks Limited</w:t>
      </w:r>
    </w:p>
    <w:p w14:paraId="34F42A17" w14:textId="77777777" w:rsidR="00A54801" w:rsidRDefault="00A54801" w:rsidP="00A54801">
      <w:pPr>
        <w:pStyle w:val="a6"/>
        <w:numPr>
          <w:ilvl w:val="0"/>
          <w:numId w:val="2"/>
        </w:numPr>
        <w:ind w:leftChars="0"/>
      </w:pPr>
      <w:r>
        <w:t>R1-2405916</w:t>
      </w:r>
      <w:r>
        <w:tab/>
        <w:t>Discussion on on-demand SSB SCell operation</w:t>
      </w:r>
      <w:r>
        <w:tab/>
        <w:t>Spreadtrum Communications</w:t>
      </w:r>
    </w:p>
    <w:p w14:paraId="6995CA5A" w14:textId="77777777" w:rsidR="00A54801" w:rsidRDefault="00A54801" w:rsidP="00A54801">
      <w:pPr>
        <w:pStyle w:val="a6"/>
        <w:numPr>
          <w:ilvl w:val="0"/>
          <w:numId w:val="2"/>
        </w:numPr>
        <w:ind w:leftChars="0"/>
      </w:pPr>
      <w:r>
        <w:t>R1-2405957</w:t>
      </w:r>
      <w:r>
        <w:tab/>
        <w:t>On-demand SSB SCell Operation</w:t>
      </w:r>
      <w:r>
        <w:tab/>
        <w:t>Google</w:t>
      </w:r>
    </w:p>
    <w:p w14:paraId="60E920F4" w14:textId="77777777" w:rsidR="00A54801" w:rsidRDefault="00A54801" w:rsidP="00A54801">
      <w:pPr>
        <w:pStyle w:val="a6"/>
        <w:numPr>
          <w:ilvl w:val="0"/>
          <w:numId w:val="2"/>
        </w:numPr>
        <w:ind w:leftChars="0"/>
      </w:pPr>
      <w:r>
        <w:t>R1-2405993</w:t>
      </w:r>
      <w:r>
        <w:tab/>
        <w:t>Discussion on on-demand SSB SCell operation</w:t>
      </w:r>
      <w:r>
        <w:tab/>
        <w:t>CMCC</w:t>
      </w:r>
    </w:p>
    <w:p w14:paraId="07C1F5D2" w14:textId="77777777" w:rsidR="00A54801" w:rsidRDefault="00A54801" w:rsidP="00A54801">
      <w:pPr>
        <w:pStyle w:val="a6"/>
        <w:numPr>
          <w:ilvl w:val="0"/>
          <w:numId w:val="2"/>
        </w:numPr>
        <w:ind w:leftChars="0"/>
      </w:pPr>
      <w:r>
        <w:t>R1-2406021</w:t>
      </w:r>
      <w:r>
        <w:tab/>
        <w:t>Design of on-demand SSB SCell operation</w:t>
      </w:r>
      <w:r>
        <w:tab/>
        <w:t>Intel Corporation</w:t>
      </w:r>
    </w:p>
    <w:p w14:paraId="5FD6E417" w14:textId="77777777" w:rsidR="00A54801" w:rsidRDefault="00A54801" w:rsidP="00A54801">
      <w:pPr>
        <w:pStyle w:val="a6"/>
        <w:numPr>
          <w:ilvl w:val="0"/>
          <w:numId w:val="2"/>
        </w:numPr>
        <w:ind w:leftChars="0"/>
      </w:pPr>
      <w:r>
        <w:t>R1-2406049</w:t>
      </w:r>
      <w:r>
        <w:tab/>
        <w:t>On-demand SSB SCell Operation</w:t>
      </w:r>
      <w:r>
        <w:tab/>
        <w:t>Nokia, Nokia Shanghai Bell</w:t>
      </w:r>
    </w:p>
    <w:p w14:paraId="5BF816EE" w14:textId="77777777" w:rsidR="00A54801" w:rsidRDefault="00A54801" w:rsidP="00A54801">
      <w:pPr>
        <w:pStyle w:val="a6"/>
        <w:numPr>
          <w:ilvl w:val="0"/>
          <w:numId w:val="2"/>
        </w:numPr>
        <w:ind w:leftChars="0"/>
      </w:pPr>
      <w:r>
        <w:t>R1-2406095</w:t>
      </w:r>
      <w:r>
        <w:tab/>
        <w:t>Discussion on on-demand SSB operation for SCell</w:t>
      </w:r>
      <w:r>
        <w:tab/>
        <w:t>China Telecom</w:t>
      </w:r>
    </w:p>
    <w:p w14:paraId="51B76520" w14:textId="77777777" w:rsidR="00A54801" w:rsidRDefault="00A54801" w:rsidP="00A54801">
      <w:pPr>
        <w:pStyle w:val="a6"/>
        <w:numPr>
          <w:ilvl w:val="0"/>
          <w:numId w:val="2"/>
        </w:numPr>
        <w:ind w:leftChars="0"/>
      </w:pPr>
      <w:r>
        <w:t>R1-2406190</w:t>
      </w:r>
      <w:r>
        <w:tab/>
        <w:t>Discussions on on-demand SSB Scell operation</w:t>
      </w:r>
      <w:r>
        <w:tab/>
        <w:t>vivo</w:t>
      </w:r>
    </w:p>
    <w:p w14:paraId="2BCBE2DB" w14:textId="77777777" w:rsidR="00A54801" w:rsidRDefault="00A54801" w:rsidP="00A54801">
      <w:pPr>
        <w:pStyle w:val="a6"/>
        <w:numPr>
          <w:ilvl w:val="0"/>
          <w:numId w:val="2"/>
        </w:numPr>
        <w:ind w:leftChars="0"/>
      </w:pPr>
      <w:r>
        <w:t>R1-2406226</w:t>
      </w:r>
      <w:r>
        <w:tab/>
        <w:t>Discussion on the enhancement to support on demand SSB SCell operation</w:t>
      </w:r>
      <w:r>
        <w:tab/>
        <w:t>OPPO</w:t>
      </w:r>
    </w:p>
    <w:p w14:paraId="04CA8B5F" w14:textId="77777777" w:rsidR="00A54801" w:rsidRDefault="00A54801" w:rsidP="00A54801">
      <w:pPr>
        <w:pStyle w:val="a6"/>
        <w:numPr>
          <w:ilvl w:val="0"/>
          <w:numId w:val="2"/>
        </w:numPr>
        <w:ind w:leftChars="0"/>
      </w:pPr>
      <w:r>
        <w:t>R1-2406292</w:t>
      </w:r>
      <w:r>
        <w:tab/>
        <w:t>Discussion on on-demand SSB SCell operation</w:t>
      </w:r>
      <w:r>
        <w:tab/>
        <w:t>Xiaomi</w:t>
      </w:r>
    </w:p>
    <w:p w14:paraId="21645E6A" w14:textId="77777777" w:rsidR="00A54801" w:rsidRDefault="00A54801" w:rsidP="00A54801">
      <w:pPr>
        <w:pStyle w:val="a6"/>
        <w:numPr>
          <w:ilvl w:val="0"/>
          <w:numId w:val="2"/>
        </w:numPr>
        <w:ind w:leftChars="0"/>
      </w:pPr>
      <w:r>
        <w:t>R1-2406376</w:t>
      </w:r>
      <w:r>
        <w:tab/>
        <w:t>Discussion on on-demand SSB SCell operation</w:t>
      </w:r>
      <w:r>
        <w:tab/>
        <w:t>CATT</w:t>
      </w:r>
    </w:p>
    <w:p w14:paraId="7BF5BADF" w14:textId="77777777" w:rsidR="00A54801" w:rsidRDefault="00A54801" w:rsidP="00A54801">
      <w:pPr>
        <w:pStyle w:val="a6"/>
        <w:numPr>
          <w:ilvl w:val="0"/>
          <w:numId w:val="2"/>
        </w:numPr>
        <w:ind w:leftChars="0"/>
      </w:pPr>
      <w:r>
        <w:t>R1-2406409</w:t>
      </w:r>
      <w:r>
        <w:tab/>
        <w:t>Discussion on on-demond SSB for NES</w:t>
      </w:r>
      <w:r>
        <w:tab/>
        <w:t>ZTE Corporation, Sanechips</w:t>
      </w:r>
    </w:p>
    <w:p w14:paraId="7794C9C3" w14:textId="77777777" w:rsidR="00A54801" w:rsidRDefault="00A54801" w:rsidP="00A54801">
      <w:pPr>
        <w:pStyle w:val="a6"/>
        <w:numPr>
          <w:ilvl w:val="0"/>
          <w:numId w:val="2"/>
        </w:numPr>
        <w:ind w:leftChars="0"/>
      </w:pPr>
      <w:r>
        <w:t>R1-2406477</w:t>
      </w:r>
      <w:r>
        <w:tab/>
        <w:t>On-demand SSB SCell operation</w:t>
      </w:r>
      <w:r>
        <w:tab/>
        <w:t>Sony</w:t>
      </w:r>
    </w:p>
    <w:p w14:paraId="7BA886F6" w14:textId="77777777" w:rsidR="00A54801" w:rsidRDefault="00A54801" w:rsidP="00A54801">
      <w:pPr>
        <w:pStyle w:val="a6"/>
        <w:numPr>
          <w:ilvl w:val="0"/>
          <w:numId w:val="2"/>
        </w:numPr>
        <w:ind w:leftChars="0"/>
      </w:pPr>
      <w:r>
        <w:t>R1-2406507</w:t>
      </w:r>
      <w:r>
        <w:tab/>
        <w:t>Discussion on on-demand SSB SCell operation</w:t>
      </w:r>
      <w:r>
        <w:tab/>
        <w:t>InterDigital, Inc.</w:t>
      </w:r>
    </w:p>
    <w:p w14:paraId="47BA69A5" w14:textId="77777777" w:rsidR="00A54801" w:rsidRDefault="00A54801" w:rsidP="00A54801">
      <w:pPr>
        <w:pStyle w:val="a6"/>
        <w:numPr>
          <w:ilvl w:val="0"/>
          <w:numId w:val="2"/>
        </w:numPr>
        <w:ind w:leftChars="0"/>
      </w:pPr>
      <w:r>
        <w:lastRenderedPageBreak/>
        <w:t>R1-2406515</w:t>
      </w:r>
      <w:r>
        <w:tab/>
        <w:t>Discussion on on-demand SSB SCell operation</w:t>
      </w:r>
      <w:r>
        <w:tab/>
        <w:t>Fujitsu</w:t>
      </w:r>
    </w:p>
    <w:p w14:paraId="4D070450" w14:textId="77777777" w:rsidR="00A54801" w:rsidRDefault="00A54801" w:rsidP="00A54801">
      <w:pPr>
        <w:pStyle w:val="a6"/>
        <w:numPr>
          <w:ilvl w:val="0"/>
          <w:numId w:val="2"/>
        </w:numPr>
        <w:ind w:leftChars="0"/>
      </w:pPr>
      <w:r>
        <w:t>R1-2406608</w:t>
      </w:r>
      <w:r>
        <w:tab/>
        <w:t>On-demand SSB SCell operation</w:t>
      </w:r>
      <w:r>
        <w:tab/>
        <w:t>LG Electronics</w:t>
      </w:r>
    </w:p>
    <w:p w14:paraId="4FD9A50A" w14:textId="77777777" w:rsidR="00A54801" w:rsidRDefault="00A54801" w:rsidP="00A54801">
      <w:pPr>
        <w:pStyle w:val="a6"/>
        <w:numPr>
          <w:ilvl w:val="0"/>
          <w:numId w:val="2"/>
        </w:numPr>
        <w:ind w:leftChars="0"/>
      </w:pPr>
      <w:r>
        <w:t>R1-2406658</w:t>
      </w:r>
      <w:r>
        <w:tab/>
        <w:t>On-demand SSB SCell operation</w:t>
      </w:r>
      <w:r>
        <w:tab/>
        <w:t>Samsung</w:t>
      </w:r>
    </w:p>
    <w:p w14:paraId="49EF1248" w14:textId="77777777" w:rsidR="00A54801" w:rsidRDefault="00A54801" w:rsidP="00A54801">
      <w:pPr>
        <w:pStyle w:val="a6"/>
        <w:numPr>
          <w:ilvl w:val="0"/>
          <w:numId w:val="2"/>
        </w:numPr>
        <w:ind w:leftChars="0"/>
      </w:pPr>
      <w:r>
        <w:t>R1-2406689</w:t>
      </w:r>
      <w:r>
        <w:tab/>
        <w:t>On-demand SSB SCell operation</w:t>
      </w:r>
      <w:r>
        <w:tab/>
        <w:t>Lenovo</w:t>
      </w:r>
    </w:p>
    <w:p w14:paraId="42DF1BD6" w14:textId="77777777" w:rsidR="00A54801" w:rsidRDefault="00A54801" w:rsidP="00A54801">
      <w:pPr>
        <w:pStyle w:val="a6"/>
        <w:numPr>
          <w:ilvl w:val="0"/>
          <w:numId w:val="2"/>
        </w:numPr>
        <w:ind w:leftChars="0"/>
      </w:pPr>
      <w:r>
        <w:t>R1-2406694</w:t>
      </w:r>
      <w:r>
        <w:tab/>
        <w:t>Discussion on on-demand SSB for SCell operation</w:t>
      </w:r>
      <w:r>
        <w:tab/>
        <w:t>NEC</w:t>
      </w:r>
    </w:p>
    <w:p w14:paraId="23A590AB" w14:textId="77777777" w:rsidR="00A54801" w:rsidRDefault="00A54801" w:rsidP="00A54801">
      <w:pPr>
        <w:pStyle w:val="a6"/>
        <w:numPr>
          <w:ilvl w:val="0"/>
          <w:numId w:val="2"/>
        </w:numPr>
        <w:ind w:leftChars="0"/>
      </w:pPr>
      <w:r>
        <w:t>R1-2406704</w:t>
      </w:r>
      <w:r>
        <w:tab/>
        <w:t>Discussion on On-Demand SSB SCell operation</w:t>
      </w:r>
      <w:r>
        <w:tab/>
        <w:t>Transsion Holdings</w:t>
      </w:r>
    </w:p>
    <w:p w14:paraId="4E0F33C9" w14:textId="77777777" w:rsidR="00A54801" w:rsidRDefault="00A54801" w:rsidP="00A54801">
      <w:pPr>
        <w:pStyle w:val="a6"/>
        <w:numPr>
          <w:ilvl w:val="0"/>
          <w:numId w:val="2"/>
        </w:numPr>
        <w:ind w:leftChars="0"/>
      </w:pPr>
      <w:r>
        <w:t>R1-2406708</w:t>
      </w:r>
      <w:r>
        <w:tab/>
        <w:t>DCI based signaling for on-demand SSB</w:t>
      </w:r>
      <w:r>
        <w:tab/>
        <w:t>ASUSTeK</w:t>
      </w:r>
    </w:p>
    <w:p w14:paraId="033ACDCA" w14:textId="77777777" w:rsidR="00A54801" w:rsidRDefault="00A54801" w:rsidP="00A54801">
      <w:pPr>
        <w:pStyle w:val="a6"/>
        <w:numPr>
          <w:ilvl w:val="0"/>
          <w:numId w:val="2"/>
        </w:numPr>
        <w:ind w:leftChars="0"/>
      </w:pPr>
      <w:r>
        <w:t>R1-2406732</w:t>
      </w:r>
      <w:r>
        <w:tab/>
        <w:t>Discussion on On-demand SSB SCell operation</w:t>
      </w:r>
      <w:r>
        <w:tab/>
        <w:t>ETRI</w:t>
      </w:r>
    </w:p>
    <w:p w14:paraId="30190059" w14:textId="77777777" w:rsidR="00A54801" w:rsidRDefault="00A54801" w:rsidP="00A54801">
      <w:pPr>
        <w:pStyle w:val="a6"/>
        <w:numPr>
          <w:ilvl w:val="0"/>
          <w:numId w:val="2"/>
        </w:numPr>
        <w:ind w:leftChars="0"/>
      </w:pPr>
      <w:r>
        <w:t>R1-2406758</w:t>
      </w:r>
      <w:r>
        <w:tab/>
        <w:t>On-demand SSB SCell operation</w:t>
      </w:r>
      <w:r>
        <w:tab/>
        <w:t>MediaTek Inc.</w:t>
      </w:r>
    </w:p>
    <w:p w14:paraId="411E296D" w14:textId="77777777" w:rsidR="00A54801" w:rsidRDefault="00A54801" w:rsidP="00A54801">
      <w:pPr>
        <w:pStyle w:val="a6"/>
        <w:numPr>
          <w:ilvl w:val="0"/>
          <w:numId w:val="2"/>
        </w:numPr>
        <w:ind w:leftChars="0"/>
      </w:pPr>
      <w:r>
        <w:t>R1-2406783</w:t>
      </w:r>
      <w:r>
        <w:tab/>
        <w:t>Discussion on on-demand SSB SCell operation</w:t>
      </w:r>
      <w:r>
        <w:tab/>
        <w:t>Panasonic</w:t>
      </w:r>
    </w:p>
    <w:p w14:paraId="10C6C437" w14:textId="77777777" w:rsidR="00A54801" w:rsidRDefault="00A54801" w:rsidP="00A54801">
      <w:pPr>
        <w:pStyle w:val="a6"/>
        <w:numPr>
          <w:ilvl w:val="0"/>
          <w:numId w:val="2"/>
        </w:numPr>
        <w:ind w:leftChars="0"/>
      </w:pPr>
      <w:r>
        <w:t>R1-2406847</w:t>
      </w:r>
      <w:r>
        <w:tab/>
        <w:t>On-demand SSB SCell Operation</w:t>
      </w:r>
      <w:r>
        <w:tab/>
        <w:t>Apple</w:t>
      </w:r>
    </w:p>
    <w:p w14:paraId="282285C3" w14:textId="77777777" w:rsidR="00A54801" w:rsidRDefault="00A54801" w:rsidP="00A54801">
      <w:pPr>
        <w:pStyle w:val="a6"/>
        <w:numPr>
          <w:ilvl w:val="0"/>
          <w:numId w:val="2"/>
        </w:numPr>
        <w:ind w:leftChars="0"/>
      </w:pPr>
      <w:r>
        <w:t>R1-2406902</w:t>
      </w:r>
      <w:r>
        <w:tab/>
        <w:t>Discussion of On-demand SSB SCell operation</w:t>
      </w:r>
      <w:r>
        <w:tab/>
        <w:t>Mavenir</w:t>
      </w:r>
    </w:p>
    <w:p w14:paraId="7E2E3E33" w14:textId="77777777" w:rsidR="00A54801" w:rsidRDefault="00A54801" w:rsidP="00A54801">
      <w:pPr>
        <w:pStyle w:val="a6"/>
        <w:numPr>
          <w:ilvl w:val="0"/>
          <w:numId w:val="2"/>
        </w:numPr>
        <w:ind w:leftChars="0"/>
      </w:pPr>
      <w:r>
        <w:t>R1-2406938</w:t>
      </w:r>
      <w:r>
        <w:tab/>
        <w:t>Discussion on on-demand SSB SCell operation</w:t>
      </w:r>
      <w:r>
        <w:tab/>
        <w:t>NTT DOCOMO, INC.</w:t>
      </w:r>
    </w:p>
    <w:p w14:paraId="5D494561" w14:textId="77777777" w:rsidR="00A54801" w:rsidRDefault="00A54801" w:rsidP="00A54801">
      <w:pPr>
        <w:pStyle w:val="a6"/>
        <w:numPr>
          <w:ilvl w:val="0"/>
          <w:numId w:val="2"/>
        </w:numPr>
        <w:ind w:leftChars="0"/>
      </w:pPr>
      <w:r>
        <w:t>R1-2406971</w:t>
      </w:r>
      <w:r>
        <w:tab/>
        <w:t>Discussion on details of on-demand SSB operation on Scell</w:t>
      </w:r>
      <w:r>
        <w:tab/>
        <w:t>Sharp</w:t>
      </w:r>
    </w:p>
    <w:p w14:paraId="2CF642D2" w14:textId="77777777" w:rsidR="00A54801" w:rsidRDefault="00A54801" w:rsidP="00A54801">
      <w:pPr>
        <w:pStyle w:val="a6"/>
        <w:numPr>
          <w:ilvl w:val="0"/>
          <w:numId w:val="2"/>
        </w:numPr>
        <w:ind w:leftChars="0"/>
      </w:pPr>
      <w:r>
        <w:t>R1-2407037</w:t>
      </w:r>
      <w:r>
        <w:tab/>
        <w:t>On-demand SSB operation for Scell</w:t>
      </w:r>
      <w:r>
        <w:tab/>
        <w:t>Qualcomm Incorporated</w:t>
      </w:r>
    </w:p>
    <w:p w14:paraId="10502150" w14:textId="77777777" w:rsidR="00A54801" w:rsidRDefault="00A54801" w:rsidP="00A54801">
      <w:pPr>
        <w:pStyle w:val="a6"/>
        <w:numPr>
          <w:ilvl w:val="0"/>
          <w:numId w:val="2"/>
        </w:numPr>
        <w:ind w:leftChars="0"/>
      </w:pPr>
      <w:r>
        <w:t>R1-2407056</w:t>
      </w:r>
      <w:r>
        <w:tab/>
        <w:t>On-demand SSB SCell operation</w:t>
      </w:r>
      <w:r>
        <w:tab/>
        <w:t>Ericsson</w:t>
      </w:r>
    </w:p>
    <w:p w14:paraId="51F16AB3" w14:textId="6D271B53" w:rsidR="00A54801" w:rsidRPr="00B4132A" w:rsidRDefault="00A54801" w:rsidP="00A54801">
      <w:pPr>
        <w:pStyle w:val="a6"/>
        <w:numPr>
          <w:ilvl w:val="0"/>
          <w:numId w:val="2"/>
        </w:numPr>
        <w:ind w:leftChars="0"/>
      </w:pPr>
      <w:r>
        <w:t>R1-2407080</w:t>
      </w:r>
      <w:r>
        <w:tab/>
        <w:t>Discussion on on-demand SSB Scell operation</w:t>
      </w:r>
      <w:r>
        <w:tab/>
        <w:t>CEWiT</w:t>
      </w:r>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6" w:name="_Hlk166698521"/>
      <w:r w:rsidRPr="004159B2">
        <w:rPr>
          <w:szCs w:val="20"/>
        </w:rPr>
        <w:t>No always-on SSB on the cell</w:t>
      </w:r>
      <w:bookmarkEnd w:id="6"/>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lastRenderedPageBreak/>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lastRenderedPageBreak/>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lastRenderedPageBreak/>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31BD4" w14:textId="77777777" w:rsidR="00846643" w:rsidRDefault="00846643" w:rsidP="00D55E99">
      <w:r>
        <w:separator/>
      </w:r>
    </w:p>
  </w:endnote>
  <w:endnote w:type="continuationSeparator" w:id="0">
    <w:p w14:paraId="4CB87436" w14:textId="77777777" w:rsidR="00846643" w:rsidRDefault="00846643"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C4C53" w14:textId="77777777" w:rsidR="00846643" w:rsidRDefault="00846643" w:rsidP="00D55E99">
      <w:r>
        <w:separator/>
      </w:r>
    </w:p>
  </w:footnote>
  <w:footnote w:type="continuationSeparator" w:id="0">
    <w:p w14:paraId="2761DD17" w14:textId="77777777" w:rsidR="00846643" w:rsidRDefault="00846643"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lvlOverride w:ilvl="0">
      <w:startOverride w:val="1"/>
    </w:lvlOverride>
  </w:num>
  <w:num w:numId="3">
    <w:abstractNumId w:val="29"/>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2"/>
  </w:num>
  <w:num w:numId="6">
    <w:abstractNumId w:val="3"/>
  </w:num>
  <w:num w:numId="7">
    <w:abstractNumId w:val="25"/>
  </w:num>
  <w:num w:numId="8">
    <w:abstractNumId w:val="37"/>
  </w:num>
  <w:num w:numId="9">
    <w:abstractNumId w:val="32"/>
  </w:num>
  <w:num w:numId="10">
    <w:abstractNumId w:val="6"/>
  </w:num>
  <w:num w:numId="11">
    <w:abstractNumId w:val="39"/>
  </w:num>
  <w:num w:numId="12">
    <w:abstractNumId w:val="10"/>
  </w:num>
  <w:num w:numId="13">
    <w:abstractNumId w:val="33"/>
  </w:num>
  <w:num w:numId="14">
    <w:abstractNumId w:val="3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8"/>
  </w:num>
  <w:num w:numId="18">
    <w:abstractNumId w:val="24"/>
  </w:num>
  <w:num w:numId="19">
    <w:abstractNumId w:val="21"/>
  </w:num>
  <w:num w:numId="20">
    <w:abstractNumId w:val="5"/>
  </w:num>
  <w:num w:numId="21">
    <w:abstractNumId w:val="35"/>
  </w:num>
  <w:num w:numId="22">
    <w:abstractNumId w:val="30"/>
  </w:num>
  <w:num w:numId="23">
    <w:abstractNumId w:val="23"/>
  </w:num>
  <w:num w:numId="24">
    <w:abstractNumId w:val="8"/>
  </w:num>
  <w:num w:numId="25">
    <w:abstractNumId w:val="2"/>
  </w:num>
  <w:num w:numId="26">
    <w:abstractNumId w:val="4"/>
  </w:num>
  <w:num w:numId="27">
    <w:abstractNumId w:val="34"/>
  </w:num>
  <w:num w:numId="28">
    <w:abstractNumId w:val="0"/>
  </w:num>
  <w:num w:numId="29">
    <w:abstractNumId w:val="27"/>
  </w:num>
  <w:num w:numId="30">
    <w:abstractNumId w:val="36"/>
  </w:num>
  <w:num w:numId="31">
    <w:abstractNumId w:val="11"/>
  </w:num>
  <w:num w:numId="32">
    <w:abstractNumId w:val="20"/>
  </w:num>
  <w:num w:numId="33">
    <w:abstractNumId w:val="13"/>
  </w:num>
  <w:num w:numId="34">
    <w:abstractNumId w:val="12"/>
  </w:num>
  <w:num w:numId="35">
    <w:abstractNumId w:val="17"/>
  </w:num>
  <w:num w:numId="36">
    <w:abstractNumId w:val="9"/>
  </w:num>
  <w:num w:numId="37">
    <w:abstractNumId w:val="15"/>
  </w:num>
  <w:num w:numId="38">
    <w:abstractNumId w:val="7"/>
  </w:num>
  <w:num w:numId="39">
    <w:abstractNumId w:val="19"/>
  </w:num>
  <w:num w:numId="40">
    <w:abstractNumId w:val="28"/>
  </w:num>
  <w:num w:numId="41">
    <w:abstractNumId w:val="18"/>
  </w:num>
  <w:num w:numId="42">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204C"/>
    <w:rsid w:val="000437D7"/>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E65"/>
    <w:rsid w:val="000E4260"/>
    <w:rsid w:val="000E4371"/>
    <w:rsid w:val="000E4BA8"/>
    <w:rsid w:val="000E5076"/>
    <w:rsid w:val="000E581E"/>
    <w:rsid w:val="000E635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50C6"/>
    <w:rsid w:val="00205523"/>
    <w:rsid w:val="002061CC"/>
    <w:rsid w:val="00206A8E"/>
    <w:rsid w:val="00207BD7"/>
    <w:rsid w:val="00210216"/>
    <w:rsid w:val="0021041A"/>
    <w:rsid w:val="0021081A"/>
    <w:rsid w:val="00212D34"/>
    <w:rsid w:val="00212EEF"/>
    <w:rsid w:val="00214130"/>
    <w:rsid w:val="0021495C"/>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32D1"/>
    <w:rsid w:val="002B428A"/>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3F71"/>
    <w:rsid w:val="00434088"/>
    <w:rsid w:val="004352B7"/>
    <w:rsid w:val="00436491"/>
    <w:rsid w:val="00436CD6"/>
    <w:rsid w:val="00436FE8"/>
    <w:rsid w:val="00437EAF"/>
    <w:rsid w:val="00440461"/>
    <w:rsid w:val="00440ECB"/>
    <w:rsid w:val="00441AE5"/>
    <w:rsid w:val="00441F6E"/>
    <w:rsid w:val="00442282"/>
    <w:rsid w:val="004426A9"/>
    <w:rsid w:val="00443FEE"/>
    <w:rsid w:val="00444036"/>
    <w:rsid w:val="00444CA1"/>
    <w:rsid w:val="004463EE"/>
    <w:rsid w:val="00446689"/>
    <w:rsid w:val="0044760E"/>
    <w:rsid w:val="00447664"/>
    <w:rsid w:val="00447DD3"/>
    <w:rsid w:val="00450E8E"/>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6C7E"/>
    <w:rsid w:val="005879BF"/>
    <w:rsid w:val="00587AB4"/>
    <w:rsid w:val="005913CA"/>
    <w:rsid w:val="00592C5C"/>
    <w:rsid w:val="0059370A"/>
    <w:rsid w:val="00593B2E"/>
    <w:rsid w:val="00593C2D"/>
    <w:rsid w:val="00593E35"/>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422E"/>
    <w:rsid w:val="005B4356"/>
    <w:rsid w:val="005B46C2"/>
    <w:rsid w:val="005B48A8"/>
    <w:rsid w:val="005B4B26"/>
    <w:rsid w:val="005B574E"/>
    <w:rsid w:val="005B7692"/>
    <w:rsid w:val="005C20AE"/>
    <w:rsid w:val="005C21BD"/>
    <w:rsid w:val="005C3B89"/>
    <w:rsid w:val="005C3C2F"/>
    <w:rsid w:val="005C441B"/>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676F"/>
    <w:rsid w:val="00636E07"/>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547D"/>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6111"/>
    <w:rsid w:val="00757AC3"/>
    <w:rsid w:val="00757FDD"/>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7989"/>
    <w:rsid w:val="0077798B"/>
    <w:rsid w:val="00780F6E"/>
    <w:rsid w:val="007816CE"/>
    <w:rsid w:val="00781FF8"/>
    <w:rsid w:val="007852EE"/>
    <w:rsid w:val="007864B9"/>
    <w:rsid w:val="00786A70"/>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C019C"/>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41D4"/>
    <w:rsid w:val="008757D9"/>
    <w:rsid w:val="00875A7C"/>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DB1"/>
    <w:rsid w:val="00924FF5"/>
    <w:rsid w:val="0092694E"/>
    <w:rsid w:val="0093025F"/>
    <w:rsid w:val="00930294"/>
    <w:rsid w:val="0093044E"/>
    <w:rsid w:val="00930751"/>
    <w:rsid w:val="00930BB0"/>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4F7"/>
    <w:rsid w:val="00B746BC"/>
    <w:rsid w:val="00B752A7"/>
    <w:rsid w:val="00B7628E"/>
    <w:rsid w:val="00B76814"/>
    <w:rsid w:val="00B77912"/>
    <w:rsid w:val="00B81263"/>
    <w:rsid w:val="00B8166E"/>
    <w:rsid w:val="00B825D3"/>
    <w:rsid w:val="00B82E3E"/>
    <w:rsid w:val="00B8304F"/>
    <w:rsid w:val="00B83B1D"/>
    <w:rsid w:val="00B8627A"/>
    <w:rsid w:val="00B86FB1"/>
    <w:rsid w:val="00B871DA"/>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2EC4"/>
    <w:rsid w:val="00C12F30"/>
    <w:rsid w:val="00C148FE"/>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78D"/>
    <w:rsid w:val="00CD4BC6"/>
    <w:rsid w:val="00CD4DEE"/>
    <w:rsid w:val="00CD62E3"/>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D08AD"/>
    <w:rsid w:val="00DD1377"/>
    <w:rsid w:val="00DD42C6"/>
    <w:rsid w:val="00DD552E"/>
    <w:rsid w:val="00DD5A78"/>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679A"/>
    <w:rsid w:val="00E568AD"/>
    <w:rsid w:val="00E56ADD"/>
    <w:rsid w:val="00E56CCD"/>
    <w:rsid w:val="00E606AE"/>
    <w:rsid w:val="00E60BE2"/>
    <w:rsid w:val="00E63DB8"/>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2"/>
    <w:next w:val="a2"/>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Char"/>
    <w:uiPriority w:val="9"/>
    <w:qFormat/>
    <w:rsid w:val="000E09C4"/>
    <w:pPr>
      <w:numPr>
        <w:ilvl w:val="3"/>
      </w:numPr>
      <w:outlineLvl w:val="3"/>
    </w:pPr>
    <w:rPr>
      <w:i/>
    </w:rPr>
  </w:style>
  <w:style w:type="paragraph" w:styleId="5">
    <w:name w:val="heading 5"/>
    <w:aliases w:val="h5,Heading5"/>
    <w:basedOn w:val="4"/>
    <w:next w:val="a2"/>
    <w:link w:val="5Char1"/>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
    <w:rsid w:val="000E09C4"/>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1"/>
    <w:basedOn w:val="a3"/>
    <w:link w:val="2"/>
    <w:uiPriority w:val="9"/>
    <w:rsid w:val="000E09C4"/>
    <w:rPr>
      <w:rFonts w:ascii="Arial" w:eastAsia="Batang" w:hAnsi="Arial" w:cs="Times New Roman"/>
      <w:b/>
      <w:bCs/>
      <w:i/>
      <w:iCs/>
      <w:kern w:val="0"/>
      <w:sz w:val="24"/>
      <w:szCs w:val="28"/>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3"/>
    <w:link w:val="30"/>
    <w:rsid w:val="000E09C4"/>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
    <w:uiPriority w:val="9"/>
    <w:rsid w:val="000E09C4"/>
    <w:rPr>
      <w:rFonts w:ascii="Arial" w:eastAsia="Batang" w:hAnsi="Arial" w:cs="Times New Roman"/>
      <w:b/>
      <w:bCs/>
      <w:i/>
      <w:kern w:val="0"/>
      <w:szCs w:val="26"/>
      <w:lang w:val="en-GB" w:eastAsia="x-none"/>
    </w:rPr>
  </w:style>
  <w:style w:type="character" w:customStyle="1" w:styleId="5Char1">
    <w:name w:val="标题 5 Char1"/>
    <w:aliases w:val="h5 Char,Heading5 Char"/>
    <w:basedOn w:val="a3"/>
    <w:link w:val="5"/>
    <w:uiPriority w:val="9"/>
    <w:rsid w:val="000E09C4"/>
    <w:rPr>
      <w:rFonts w:ascii="Arial" w:eastAsia="Batang" w:hAnsi="Arial" w:cs="Times New Roman"/>
      <w:b/>
      <w:iCs/>
      <w:kern w:val="0"/>
      <w:sz w:val="18"/>
      <w:szCs w:val="26"/>
      <w:lang w:val="en-GB" w:eastAsia="x-none"/>
    </w:rPr>
  </w:style>
  <w:style w:type="character" w:customStyle="1" w:styleId="6Char">
    <w:name w:val="标题 6 Char"/>
    <w:basedOn w:val="a3"/>
    <w:link w:val="6"/>
    <w:uiPriority w:val="9"/>
    <w:rsid w:val="000E09C4"/>
    <w:rPr>
      <w:rFonts w:ascii="Times New Roman" w:eastAsia="Batang" w:hAnsi="Times New Roman" w:cs="Times New Roman"/>
      <w:b/>
      <w:bCs/>
      <w:i/>
      <w:kern w:val="0"/>
      <w:lang w:val="en-GB" w:eastAsia="x-none"/>
    </w:rPr>
  </w:style>
  <w:style w:type="character" w:customStyle="1" w:styleId="7Char">
    <w:name w:val="标题 7 Char"/>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Char">
    <w:name w:val="标题 8 Char"/>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Char">
    <w:name w:val="标题 9 Char"/>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2"/>
    <w:link w:val="Char"/>
    <w:uiPriority w:val="34"/>
    <w:qFormat/>
    <w:rsid w:val="000E09C4"/>
    <w:pPr>
      <w:ind w:leftChars="400" w:left="840"/>
    </w:pPr>
    <w:rPr>
      <w:lang w:eastAsia="x-none"/>
    </w:rPr>
  </w:style>
  <w:style w:type="character" w:customStyle="1" w:styleId="Char">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6"/>
    <w:uiPriority w:val="99"/>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0"/>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har0">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7"/>
    <w:qFormat/>
    <w:rsid w:val="00F436EA"/>
    <w:rPr>
      <w:rFonts w:ascii="Times New Roman" w:eastAsia="宋体"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Batang"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页脚 Char"/>
    <w:basedOn w:val="a3"/>
    <w:link w:val="aa"/>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3"/>
    <w:link w:val="ac"/>
    <w:rsid w:val="00031041"/>
    <w:rPr>
      <w:rFonts w:ascii="Arial" w:eastAsiaTheme="minorHAnsi" w:hAnsi="Arial"/>
      <w:kern w:val="0"/>
      <w:lang w:eastAsia="zh-CN"/>
    </w:rPr>
  </w:style>
  <w:style w:type="paragraph" w:styleId="ab">
    <w:name w:val="List"/>
    <w:basedOn w:val="a2"/>
    <w:link w:val="Char4"/>
    <w:uiPriority w:val="99"/>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批注框文本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批注文字 Char"/>
    <w:basedOn w:val="a3"/>
    <w:link w:val="af"/>
    <w:qFormat/>
    <w:rsid w:val="00DC084C"/>
    <w:rPr>
      <w:rFonts w:ascii="Times" w:eastAsia="Batang"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批注主题 Char"/>
    <w:basedOn w:val="Char6"/>
    <w:link w:val="af0"/>
    <w:uiPriority w:val="99"/>
    <w:qFormat/>
    <w:rsid w:val="00DC084C"/>
    <w:rPr>
      <w:rFonts w:ascii="Times" w:eastAsia="Batang"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纯文本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f5"/>
    <w:rsid w:val="001B40F2"/>
    <w:rPr>
      <w:rFonts w:ascii="Times" w:eastAsia="Batang"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文档结构图 Char"/>
    <w:basedOn w:val="a3"/>
    <w:link w:val="af6"/>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日期 Char"/>
    <w:basedOn w:val="a3"/>
    <w:link w:val="af8"/>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link w:val="af9"/>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a">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b">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1">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c">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d">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e">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正文文本 2 Char"/>
    <w:basedOn w:val="a3"/>
    <w:link w:val="23"/>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2">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0">
    <w:name w:val="Subtitle"/>
    <w:basedOn w:val="a2"/>
    <w:next w:val="a2"/>
    <w:link w:val="Char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Charc">
    <w:name w:val="副标题 Char"/>
    <w:basedOn w:val="a3"/>
    <w:link w:val="aff0"/>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aff1">
    <w:name w:val="未处理的提及"/>
    <w:uiPriority w:val="99"/>
    <w:semiHidden/>
    <w:unhideWhenUsed/>
    <w:rsid w:val="001B40F2"/>
    <w:rPr>
      <w:color w:val="605E5C"/>
      <w:shd w:val="clear" w:color="auto" w:fill="E1DFDD"/>
    </w:rPr>
  </w:style>
  <w:style w:type="numbering" w:customStyle="1" w:styleId="14">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4">
    <w:name w:val="index 2"/>
    <w:basedOn w:val="11"/>
    <w:rsid w:val="00AD417C"/>
    <w:pPr>
      <w:ind w:left="284"/>
    </w:pPr>
    <w:rPr>
      <w:rFonts w:eastAsia="宋体"/>
    </w:rPr>
  </w:style>
  <w:style w:type="character" w:styleId="aff2">
    <w:name w:val="footnote reference"/>
    <w:rsid w:val="00AD417C"/>
    <w:rPr>
      <w:b/>
      <w:position w:val="6"/>
      <w:sz w:val="16"/>
    </w:rPr>
  </w:style>
  <w:style w:type="paragraph" w:styleId="25">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3">
    <w:name w:val="List Bullet 3"/>
    <w:basedOn w:val="25"/>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3"/>
    <w:rsid w:val="00AD417C"/>
    <w:pPr>
      <w:ind w:left="1418"/>
    </w:pPr>
  </w:style>
  <w:style w:type="paragraph" w:styleId="53">
    <w:name w:val="List Bullet 5"/>
    <w:basedOn w:val="42"/>
    <w:rsid w:val="00AD417C"/>
    <w:pPr>
      <w:ind w:left="1702"/>
    </w:pPr>
  </w:style>
  <w:style w:type="paragraph" w:styleId="aff3">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6">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Char2">
    <w:name w:val="正文文本缩进 2 Char"/>
    <w:basedOn w:val="a3"/>
    <w:link w:val="26"/>
    <w:rsid w:val="00AD417C"/>
    <w:rPr>
      <w:rFonts w:ascii="Times New Roman" w:eastAsia="宋体"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Char1">
    <w:name w:val="正文文本缩进 3 Char"/>
    <w:basedOn w:val="a3"/>
    <w:link w:val="34"/>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5">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列表 Char"/>
    <w:link w:val="ab"/>
    <w:rsid w:val="00AD417C"/>
    <w:rPr>
      <w:rFonts w:ascii="Times" w:eastAsia="Batang" w:hAnsi="Times" w:cs="Times New Roman"/>
      <w:kern w:val="0"/>
      <w:szCs w:val="24"/>
      <w:lang w:val="en-GB" w:eastAsia="en-US"/>
    </w:rPr>
  </w:style>
  <w:style w:type="character" w:customStyle="1" w:styleId="2Char0">
    <w:name w:val="列表 2 Char"/>
    <w:link w:val="22"/>
    <w:rsid w:val="00AD417C"/>
    <w:rPr>
      <w:rFonts w:ascii="Times" w:eastAsia="Batang" w:hAnsi="Times" w:cs="Times New Roman"/>
      <w:kern w:val="0"/>
      <w:szCs w:val="24"/>
      <w:lang w:val="en-GB" w:eastAsia="en-US"/>
    </w:rPr>
  </w:style>
  <w:style w:type="character" w:customStyle="1" w:styleId="3Char0">
    <w:name w:val="列表 3 Char"/>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4"/>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5">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0"/>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a2"/>
    <w:next w:val="aff6"/>
    <w:link w:val="Chard"/>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d">
    <w:name w:val="본문 들여쓰기 Char"/>
    <w:basedOn w:val="a3"/>
    <w:link w:val="16"/>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7">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7">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标题 Char"/>
    <w:aliases w:val="Heading 31 Char"/>
    <w:basedOn w:val="a3"/>
    <w:link w:val="aff7"/>
    <w:rsid w:val="00AD417C"/>
    <w:rPr>
      <w:rFonts w:ascii="Arial" w:eastAsia="MS Mincho" w:hAnsi="Arial" w:cs="Times New Roman"/>
      <w:b/>
      <w:kern w:val="0"/>
      <w:sz w:val="24"/>
      <w:szCs w:val="20"/>
      <w:lang w:val="de-DE" w:eastAsia="ja-JP"/>
    </w:rPr>
  </w:style>
  <w:style w:type="paragraph" w:customStyle="1" w:styleId="TableText0">
    <w:name w:val="TableText"/>
    <w:basedOn w:val="aff6"/>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7">
    <w:name w:val="List Continue 2"/>
    <w:basedOn w:val="a2"/>
    <w:rsid w:val="00AD417C"/>
    <w:pPr>
      <w:spacing w:after="180"/>
      <w:ind w:leftChars="400" w:left="850"/>
    </w:pPr>
    <w:rPr>
      <w:rFonts w:ascii="Times New Roman" w:eastAsia="MS Mincho" w:hAnsi="Times New Roman"/>
      <w:szCs w:val="20"/>
      <w:lang w:eastAsia="ja-JP"/>
    </w:rPr>
  </w:style>
  <w:style w:type="paragraph" w:styleId="aff6">
    <w:name w:val="Body Text Indent"/>
    <w:basedOn w:val="a2"/>
    <w:link w:val="Charf"/>
    <w:uiPriority w:val="99"/>
    <w:unhideWhenUsed/>
    <w:rsid w:val="00AD417C"/>
    <w:pPr>
      <w:spacing w:after="180"/>
      <w:ind w:leftChars="400" w:left="851"/>
    </w:pPr>
  </w:style>
  <w:style w:type="character" w:customStyle="1" w:styleId="Charf">
    <w:name w:val="正文文本缩进 Char"/>
    <w:basedOn w:val="a3"/>
    <w:link w:val="aff6"/>
    <w:uiPriority w:val="99"/>
    <w:semiHidden/>
    <w:rsid w:val="00AD417C"/>
    <w:rPr>
      <w:rFonts w:ascii="Times" w:eastAsia="Batang" w:hAnsi="Times" w:cs="Times New Roman"/>
      <w:kern w:val="0"/>
      <w:szCs w:val="24"/>
      <w:lang w:val="en-GB" w:eastAsia="en-US"/>
    </w:rPr>
  </w:style>
  <w:style w:type="paragraph" w:styleId="28">
    <w:name w:val="Body Text First Indent 2"/>
    <w:basedOn w:val="aff6"/>
    <w:link w:val="2Char3"/>
    <w:rsid w:val="00AD417C"/>
    <w:pPr>
      <w:ind w:firstLineChars="100" w:firstLine="210"/>
    </w:pPr>
    <w:rPr>
      <w:rFonts w:ascii="Times New Roman" w:eastAsia="MS Mincho" w:hAnsi="Times New Roman"/>
      <w:szCs w:val="20"/>
    </w:rPr>
  </w:style>
  <w:style w:type="character" w:customStyle="1" w:styleId="2Char3">
    <w:name w:val="正文首行缩进 2 Char"/>
    <w:basedOn w:val="Charf"/>
    <w:link w:val="28"/>
    <w:rsid w:val="00AD417C"/>
    <w:rPr>
      <w:rFonts w:ascii="Times New Roman" w:eastAsia="MS Mincho" w:hAnsi="Times New Roman" w:cs="Times New Roman"/>
      <w:kern w:val="0"/>
      <w:szCs w:val="20"/>
      <w:lang w:val="en-GB" w:eastAsia="en-US"/>
    </w:rPr>
  </w:style>
  <w:style w:type="character" w:styleId="aff8">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9">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a">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b">
    <w:name w:val="样式 正文"/>
    <w:basedOn w:val="a2"/>
    <w:link w:val="Charf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f0">
    <w:name w:val="样式 正文 Char"/>
    <w:basedOn w:val="a3"/>
    <w:link w:val="affb"/>
    <w:rsid w:val="00AD417C"/>
    <w:rPr>
      <w:rFonts w:ascii="Times New Roman" w:eastAsia="宋体" w:hAnsi="Times New Roman" w:cs="宋体"/>
      <w:sz w:val="21"/>
      <w:szCs w:val="20"/>
      <w:lang w:eastAsia="zh-CN"/>
    </w:rPr>
  </w:style>
  <w:style w:type="paragraph" w:customStyle="1" w:styleId="affc">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HTML 预设格式 Char"/>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d">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b">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正文文本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e">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
    <w:name w:val="テキスト"/>
    <w:basedOn w:val="a2"/>
    <w:link w:val="afff0"/>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0">
    <w:name w:val="テキスト (文字)"/>
    <w:link w:val="afff"/>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d">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e">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9"/>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8"/>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a"/>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c">
    <w:name w:val="표 테마1"/>
    <w:basedOn w:val="a4"/>
    <w:next w:val="aff9"/>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b"/>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c"/>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d">
    <w:name w:val="표 꾸밈형1"/>
    <w:basedOn w:val="a4"/>
    <w:next w:val="affa"/>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1">
    <w:name w:val="table of figures"/>
    <w:basedOn w:val="ac"/>
    <w:next w:val="a2"/>
    <w:uiPriority w:val="99"/>
    <w:rsid w:val="00E7334C"/>
    <w:pPr>
      <w:ind w:left="1701" w:hanging="1701"/>
      <w:jc w:val="left"/>
    </w:pPr>
    <w:rPr>
      <w:b/>
    </w:rPr>
  </w:style>
  <w:style w:type="table" w:customStyle="1" w:styleId="2f0">
    <w:name w:val="网格型2"/>
    <w:basedOn w:val="a4"/>
    <w:next w:val="af1"/>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1"/>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
    <w:name w:val="Unresolved Mention"/>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9">
    <w:name w:val="清單段落 字元"/>
    <w:link w:val="ListParagraph1"/>
    <w:uiPriority w:val="34"/>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E021-DD05-4AC9-811C-EED0FB48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47</Pages>
  <Words>20756</Words>
  <Characters>118315</Characters>
  <Application>Microsoft Office Word</Application>
  <DocSecurity>0</DocSecurity>
  <Lines>985</Lines>
  <Paragraphs>277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JIANQIANG DAI</cp:lastModifiedBy>
  <cp:revision>23</cp:revision>
  <dcterms:created xsi:type="dcterms:W3CDTF">2024-08-19T10:06:00Z</dcterms:created>
  <dcterms:modified xsi:type="dcterms:W3CDTF">2024-08-19T13:49:00Z</dcterms:modified>
</cp:coreProperties>
</file>