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ＭＳ 明朝"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ＭＳ 明朝"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ＭＳ 明朝"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0"/>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0"/>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8"/>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0"/>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0"/>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8"/>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游明朝"/>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游明朝"/>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游明朝"/>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游明朝"/>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游明朝"/>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游明朝"/>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游明朝"/>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0"/>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8"/>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0"/>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0"/>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0"/>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0"/>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0"/>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0"/>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0"/>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0"/>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0"/>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0"/>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0"/>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8"/>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游明朝"/>
                <w:lang w:val="en-US" w:eastAsia="ja-JP"/>
              </w:rPr>
            </w:pPr>
            <w:r>
              <w:rPr>
                <w:rFonts w:eastAsia="游明朝"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游明朝"/>
                <w:lang w:val="en-US" w:eastAsia="ja-JP"/>
              </w:rPr>
            </w:pPr>
            <w:r>
              <w:rPr>
                <w:rFonts w:eastAsia="游明朝"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游明朝"/>
                <w:lang w:val="en-US" w:eastAsia="ja-JP"/>
              </w:rPr>
            </w:pPr>
          </w:p>
          <w:p w14:paraId="11C569D7" w14:textId="047345EA" w:rsidR="00787044" w:rsidRDefault="00EF7ACF" w:rsidP="00E021A3">
            <w:pPr>
              <w:adjustRightInd w:val="0"/>
              <w:snapToGrid w:val="0"/>
              <w:spacing w:after="50" w:line="240" w:lineRule="auto"/>
              <w:rPr>
                <w:rFonts w:eastAsia="游明朝"/>
                <w:lang w:val="en-US" w:eastAsia="ja-JP"/>
              </w:rPr>
            </w:pPr>
            <w:r>
              <w:rPr>
                <w:rFonts w:eastAsia="游明朝" w:hint="eastAsia"/>
                <w:lang w:val="en-US" w:eastAsia="ja-JP"/>
              </w:rPr>
              <w:t xml:space="preserve">For this </w:t>
            </w:r>
            <w:r w:rsidR="00787044">
              <w:rPr>
                <w:rFonts w:eastAsia="游明朝" w:hint="eastAsia"/>
                <w:lang w:val="en-US" w:eastAsia="ja-JP"/>
              </w:rPr>
              <w:t xml:space="preserve">discussion, we suggest to </w:t>
            </w:r>
            <w:r w:rsidR="00787044">
              <w:rPr>
                <w:rFonts w:eastAsia="游明朝"/>
                <w:lang w:val="en-US" w:eastAsia="ja-JP"/>
              </w:rPr>
              <w:t>update</w:t>
            </w:r>
            <w:r w:rsidR="00787044">
              <w:rPr>
                <w:rFonts w:eastAsia="游明朝"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游明朝"/>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游明朝" w:hint="eastAsia"/>
                <w:b/>
                <w:bCs/>
                <w:color w:val="4472C4" w:themeColor="accent1"/>
                <w:lang w:eastAsia="ja-JP"/>
              </w:rPr>
              <w:t>:</w:t>
            </w:r>
          </w:p>
          <w:p w14:paraId="5A22F3A8" w14:textId="7C250717"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游明朝"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游明朝" w:hAnsi="Times New Roman" w:cs="Times New Roman" w:hint="eastAsia"/>
                <w:b/>
                <w:bCs/>
                <w:color w:val="4472C4" w:themeColor="accent1"/>
                <w:sz w:val="20"/>
                <w:szCs w:val="20"/>
                <w:lang w:val="en-GB"/>
              </w:rPr>
              <w:t xml:space="preserve">detects/demodulates/decodes the </w:t>
            </w:r>
            <w:r w:rsidR="00EF7ACF" w:rsidRPr="00D63551">
              <w:rPr>
                <w:rFonts w:ascii="Times New Roman" w:eastAsia="游明朝" w:hAnsi="Times New Roman" w:cs="Times New Roman" w:hint="eastAsia"/>
                <w:b/>
                <w:bCs/>
                <w:color w:val="4472C4" w:themeColor="accent1"/>
                <w:sz w:val="20"/>
                <w:szCs w:val="20"/>
                <w:lang w:val="en-GB"/>
              </w:rPr>
              <w:t xml:space="preserve">received </w:t>
            </w:r>
            <w:r w:rsidR="009F500A" w:rsidRPr="00D63551">
              <w:rPr>
                <w:rFonts w:ascii="Times New Roman" w:eastAsia="游明朝"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D2R signal </w:t>
            </w:r>
            <w:r w:rsidR="00EF7ACF" w:rsidRPr="00D63551">
              <w:rPr>
                <w:rFonts w:ascii="Times New Roman" w:eastAsia="游明朝" w:hAnsi="Times New Roman" w:cs="Times New Roman" w:hint="eastAsia"/>
                <w:b/>
                <w:bCs/>
                <w:color w:val="4472C4" w:themeColor="accent1"/>
                <w:sz w:val="20"/>
                <w:szCs w:val="20"/>
                <w:lang w:val="en-GB"/>
              </w:rPr>
              <w:t>should be</w:t>
            </w:r>
            <w:r w:rsidRPr="00D63551">
              <w:rPr>
                <w:rFonts w:ascii="Times New Roman" w:eastAsia="游明朝" w:hAnsi="Times New Roman" w:cs="Times New Roman" w:hint="eastAsia"/>
                <w:b/>
                <w:bCs/>
                <w:color w:val="4472C4" w:themeColor="accent1"/>
                <w:sz w:val="20"/>
                <w:szCs w:val="20"/>
                <w:lang w:val="en-GB"/>
              </w:rPr>
              <w:t xml:space="preserve"> designed to facilitate reader</w:t>
            </w:r>
            <w:r w:rsidRPr="00D63551">
              <w:rPr>
                <w:rFonts w:ascii="Times New Roman" w:eastAsia="游明朝" w:hAnsi="Times New Roman" w:cs="Times New Roman"/>
                <w:b/>
                <w:bCs/>
                <w:color w:val="4472C4" w:themeColor="accent1"/>
                <w:sz w:val="20"/>
                <w:szCs w:val="20"/>
                <w:lang w:val="en-GB"/>
              </w:rPr>
              <w:t>’</w:t>
            </w:r>
            <w:r w:rsidRPr="00D63551">
              <w:rPr>
                <w:rFonts w:ascii="Times New Roman" w:eastAsia="游明朝"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游明朝"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游明朝" w:hAnsi="Times New Roman" w:cs="Times New Roman" w:hint="eastAsia"/>
                <w:b/>
                <w:bCs/>
                <w:color w:val="4472C4" w:themeColor="accent1"/>
                <w:sz w:val="20"/>
                <w:szCs w:val="20"/>
                <w:lang w:val="en-GB"/>
              </w:rPr>
              <w:t xml:space="preserve">received </w:t>
            </w:r>
            <w:r w:rsidR="009F500A" w:rsidRPr="00D63551">
              <w:rPr>
                <w:rFonts w:ascii="Times New Roman" w:eastAsia="游明朝"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R2D signal </w:t>
            </w:r>
            <w:r w:rsidR="00EF7ACF" w:rsidRPr="00D63551">
              <w:rPr>
                <w:rFonts w:ascii="Times New Roman" w:eastAsia="游明朝" w:hAnsi="Times New Roman" w:cs="Times New Roman" w:hint="eastAsia"/>
                <w:b/>
                <w:bCs/>
                <w:color w:val="4472C4" w:themeColor="accent1"/>
                <w:sz w:val="20"/>
                <w:szCs w:val="20"/>
                <w:lang w:val="en-GB"/>
              </w:rPr>
              <w:t>should be</w:t>
            </w:r>
            <w:r w:rsidRPr="00D63551">
              <w:rPr>
                <w:rFonts w:ascii="Times New Roman" w:eastAsia="游明朝"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FFS: how device calibrates the clock and its achievable accuracy</w:t>
            </w:r>
          </w:p>
          <w:p w14:paraId="5BD39166" w14:textId="283BE817" w:rsidR="00787044" w:rsidRPr="004F09C0"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FFS: how D2R signal should be designed to facilitate reader</w:t>
            </w:r>
            <w:r w:rsidRPr="00D63551">
              <w:rPr>
                <w:rFonts w:ascii="Times New Roman" w:eastAsia="游明朝" w:hAnsi="Times New Roman" w:cs="Times New Roman"/>
                <w:b/>
                <w:bCs/>
                <w:color w:val="4472C4" w:themeColor="accent1"/>
                <w:sz w:val="20"/>
                <w:szCs w:val="20"/>
                <w:lang w:val="en-GB"/>
              </w:rPr>
              <w:t>’</w:t>
            </w:r>
            <w:r w:rsidRPr="00D63551">
              <w:rPr>
                <w:rFonts w:ascii="Times New Roman" w:eastAsia="游明朝"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游明朝"/>
                <w:lang w:val="en-US" w:eastAsia="ja-JP"/>
              </w:rPr>
            </w:pPr>
            <w:r>
              <w:rPr>
                <w:rFonts w:eastAsia="游明朝"/>
                <w:lang w:val="en-US" w:eastAsia="ja-JP"/>
              </w:rPr>
              <w:t xml:space="preserve">Generally, we are fine with these two classifications of options. Similar to QC, we </w:t>
            </w:r>
            <w:r w:rsidR="00E603D0">
              <w:rPr>
                <w:rFonts w:eastAsia="游明朝"/>
                <w:lang w:val="en-US" w:eastAsia="ja-JP"/>
              </w:rPr>
              <w:t xml:space="preserve">also </w:t>
            </w:r>
            <w:r>
              <w:rPr>
                <w:rFonts w:eastAsia="游明朝"/>
                <w:lang w:val="en-US" w:eastAsia="ja-JP"/>
              </w:rPr>
              <w:t xml:space="preserve">prefer Option 2, as the device should be able to use </w:t>
            </w:r>
            <w:r w:rsidRPr="004F09C0">
              <w:rPr>
                <w:rFonts w:eastAsia="游明朝"/>
                <w:lang w:val="en-US" w:eastAsia="ja-JP"/>
              </w:rPr>
              <w:t xml:space="preserve">the received timing of the R2D signal as the reference time for the backscattering </w:t>
            </w:r>
            <w:r>
              <w:rPr>
                <w:rFonts w:eastAsia="游明朝"/>
                <w:lang w:val="en-US" w:eastAsia="ja-JP"/>
              </w:rPr>
              <w:t>and active</w:t>
            </w:r>
            <w:r w:rsidRPr="004F09C0">
              <w:rPr>
                <w:rFonts w:eastAsia="游明朝"/>
                <w:lang w:val="en-US" w:eastAsia="ja-JP"/>
              </w:rPr>
              <w:t xml:space="preserve"> transmi</w:t>
            </w:r>
            <w:r>
              <w:rPr>
                <w:rFonts w:eastAsia="游明朝"/>
                <w:lang w:val="en-US" w:eastAsia="ja-JP"/>
              </w:rPr>
              <w:t>ssion of</w:t>
            </w:r>
            <w:r w:rsidRPr="004F09C0">
              <w:rPr>
                <w:rFonts w:eastAsia="游明朝"/>
                <w:lang w:val="en-US" w:eastAsia="ja-JP"/>
              </w:rPr>
              <w:t xml:space="preserve"> D2R signal.</w:t>
            </w:r>
          </w:p>
          <w:p w14:paraId="38857ACF" w14:textId="172FCCFE" w:rsidR="004F09C0" w:rsidRDefault="00E603D0" w:rsidP="00E021A3">
            <w:pPr>
              <w:adjustRightInd w:val="0"/>
              <w:snapToGrid w:val="0"/>
              <w:spacing w:after="50" w:line="240" w:lineRule="auto"/>
              <w:rPr>
                <w:rFonts w:eastAsia="游明朝"/>
                <w:lang w:val="en-US" w:eastAsia="ja-JP"/>
              </w:rPr>
            </w:pPr>
            <w:r>
              <w:rPr>
                <w:rFonts w:eastAsia="游明朝"/>
                <w:lang w:val="en-US" w:eastAsia="ja-JP"/>
              </w:rPr>
              <w:t>Regarding proposal update, we think QC’s suggestion is helpful in terms of understanding the op</w:t>
            </w:r>
            <w:r w:rsidR="0042560E">
              <w:rPr>
                <w:rFonts w:eastAsia="游明朝"/>
                <w:lang w:val="en-US" w:eastAsia="ja-JP"/>
              </w:rPr>
              <w:t>tions</w:t>
            </w:r>
            <w:r>
              <w:rPr>
                <w:rFonts w:eastAsia="游明朝"/>
                <w:lang w:val="en-US" w:eastAsia="ja-JP"/>
              </w:rPr>
              <w:t xml:space="preserve"> and setting aspects that need to be studied further under each option. Modifying on top of QC’s version, here is our suggestion</w:t>
            </w:r>
            <w:r w:rsidR="00843871">
              <w:rPr>
                <w:rFonts w:eastAsia="游明朝"/>
                <w:lang w:val="en-US" w:eastAsia="ja-JP"/>
              </w:rPr>
              <w:t xml:space="preserve"> (</w:t>
            </w:r>
            <w:r w:rsidR="0042560E">
              <w:rPr>
                <w:rFonts w:eastAsia="游明朝"/>
                <w:lang w:val="en-US" w:eastAsia="ja-JP"/>
              </w:rPr>
              <w:t xml:space="preserve">e.g., </w:t>
            </w:r>
            <w:r w:rsidR="00843871">
              <w:rPr>
                <w:rFonts w:eastAsia="游明朝"/>
                <w:lang w:val="en-US" w:eastAsia="ja-JP"/>
              </w:rPr>
              <w:t>as D2R waveform generation is unclear to us in this context)</w:t>
            </w:r>
            <w:r>
              <w:rPr>
                <w:rFonts w:eastAsia="游明朝"/>
                <w:lang w:val="en-US" w:eastAsia="ja-JP"/>
              </w:rPr>
              <w:t>.</w:t>
            </w:r>
          </w:p>
          <w:p w14:paraId="0D52F267" w14:textId="36EF216D" w:rsidR="00E603D0" w:rsidRPr="00D63551" w:rsidRDefault="00E603D0" w:rsidP="00E603D0">
            <w:pPr>
              <w:adjustRightInd w:val="0"/>
              <w:snapToGrid w:val="0"/>
              <w:spacing w:afterLines="50" w:after="120" w:line="240" w:lineRule="auto"/>
              <w:rPr>
                <w:rFonts w:eastAsia="游明朝"/>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游明朝" w:hAnsi="Times New Roman" w:cs="Times New Roman" w:hint="eastAsia"/>
                <w:b/>
                <w:bCs/>
                <w:color w:val="4472C4" w:themeColor="accent1"/>
                <w:sz w:val="20"/>
                <w:szCs w:val="20"/>
                <w:lang w:val="en-GB"/>
              </w:rPr>
              <w:t xml:space="preserve">transmits D2R with </w:t>
            </w:r>
            <w:r w:rsidR="00A66EDE" w:rsidRPr="00A66EDE">
              <w:rPr>
                <w:rFonts w:ascii="Times New Roman" w:eastAsia="游明朝" w:hAnsi="Times New Roman" w:cs="Times New Roman"/>
                <w:b/>
                <w:bCs/>
                <w:color w:val="00B050"/>
                <w:sz w:val="20"/>
                <w:szCs w:val="20"/>
                <w:lang w:val="en-GB"/>
              </w:rPr>
              <w:t>an</w:t>
            </w:r>
            <w:r w:rsidRPr="00D63551">
              <w:rPr>
                <w:rFonts w:ascii="Times New Roman" w:eastAsia="游明朝" w:hAnsi="Times New Roman" w:cs="Times New Roman" w:hint="eastAsia"/>
                <w:b/>
                <w:bCs/>
                <w:color w:val="4472C4" w:themeColor="accent1"/>
                <w:sz w:val="20"/>
                <w:szCs w:val="20"/>
                <w:lang w:val="en-GB"/>
              </w:rPr>
              <w:t xml:space="preserve"> initial SFO. Reader estimates the </w:t>
            </w:r>
            <w:r w:rsidRPr="00843871">
              <w:rPr>
                <w:rFonts w:ascii="Times New Roman" w:eastAsia="游明朝" w:hAnsi="Times New Roman" w:cs="Times New Roman" w:hint="eastAsia"/>
                <w:b/>
                <w:bCs/>
                <w:strike/>
                <w:color w:val="00B050"/>
                <w:sz w:val="20"/>
                <w:szCs w:val="20"/>
                <w:lang w:val="en-GB"/>
              </w:rPr>
              <w:t xml:space="preserve">device clock </w:t>
            </w:r>
            <w:r w:rsidRPr="00D63551">
              <w:rPr>
                <w:rFonts w:ascii="Times New Roman" w:eastAsia="游明朝" w:hAnsi="Times New Roman" w:cs="Times New Roman" w:hint="eastAsia"/>
                <w:b/>
                <w:bCs/>
                <w:color w:val="4472C4" w:themeColor="accent1"/>
                <w:sz w:val="20"/>
                <w:szCs w:val="20"/>
                <w:lang w:val="en-GB"/>
              </w:rPr>
              <w:t xml:space="preserve">frequency </w:t>
            </w:r>
            <w:r w:rsidR="00A66EDE" w:rsidRPr="00A66EDE">
              <w:rPr>
                <w:rFonts w:ascii="Times New Roman" w:eastAsia="游明朝" w:hAnsi="Times New Roman" w:cs="Times New Roman"/>
                <w:b/>
                <w:bCs/>
                <w:strike/>
                <w:color w:val="00B050"/>
                <w:sz w:val="20"/>
                <w:szCs w:val="20"/>
                <w:lang w:val="en-GB"/>
              </w:rPr>
              <w:t xml:space="preserve">for </w:t>
            </w:r>
            <w:r w:rsidR="00843871">
              <w:rPr>
                <w:rFonts w:ascii="Times New Roman" w:eastAsia="游明朝" w:hAnsi="Times New Roman" w:cs="Times New Roman"/>
                <w:b/>
                <w:bCs/>
                <w:color w:val="00B050"/>
                <w:sz w:val="20"/>
                <w:szCs w:val="20"/>
                <w:lang w:val="en-GB"/>
              </w:rPr>
              <w:t>of the</w:t>
            </w:r>
            <w:r w:rsidR="00A66EDE">
              <w:rPr>
                <w:rFonts w:ascii="Times New Roman" w:eastAsia="游明朝" w:hAnsi="Times New Roman" w:cs="Times New Roman"/>
                <w:b/>
                <w:bCs/>
                <w:color w:val="4472C4" w:themeColor="accent1"/>
                <w:sz w:val="20"/>
                <w:szCs w:val="20"/>
                <w:lang w:val="en-GB"/>
              </w:rPr>
              <w:t xml:space="preserve"> </w:t>
            </w:r>
            <w:r w:rsidR="00843871" w:rsidRPr="00843871">
              <w:rPr>
                <w:rFonts w:ascii="Times New Roman" w:eastAsia="游明朝" w:hAnsi="Times New Roman" w:cs="Times New Roman"/>
                <w:b/>
                <w:bCs/>
                <w:color w:val="00B050"/>
                <w:sz w:val="20"/>
                <w:szCs w:val="20"/>
                <w:lang w:val="en-GB"/>
              </w:rPr>
              <w:t xml:space="preserve">received </w:t>
            </w:r>
            <w:r w:rsidRPr="00D63551">
              <w:rPr>
                <w:rFonts w:ascii="Times New Roman" w:eastAsia="游明朝" w:hAnsi="Times New Roman" w:cs="Times New Roman" w:hint="eastAsia"/>
                <w:b/>
                <w:bCs/>
                <w:color w:val="4472C4" w:themeColor="accent1"/>
                <w:sz w:val="20"/>
                <w:szCs w:val="20"/>
                <w:lang w:val="en-GB"/>
              </w:rPr>
              <w:t>D2R</w:t>
            </w:r>
            <w:r w:rsidR="00843871">
              <w:rPr>
                <w:rFonts w:ascii="Times New Roman" w:eastAsia="游明朝" w:hAnsi="Times New Roman" w:cs="Times New Roman"/>
                <w:b/>
                <w:bCs/>
                <w:color w:val="4472C4" w:themeColor="accent1"/>
                <w:sz w:val="20"/>
                <w:szCs w:val="20"/>
                <w:lang w:val="en-GB"/>
              </w:rPr>
              <w:t xml:space="preserve"> </w:t>
            </w:r>
            <w:r w:rsidR="00843871" w:rsidRPr="00843871">
              <w:rPr>
                <w:rFonts w:ascii="Times New Roman" w:eastAsia="游明朝" w:hAnsi="Times New Roman" w:cs="Times New Roman"/>
                <w:b/>
                <w:bCs/>
                <w:color w:val="00B050"/>
                <w:sz w:val="20"/>
                <w:szCs w:val="20"/>
                <w:lang w:val="en-GB"/>
              </w:rPr>
              <w:t>transmission</w:t>
            </w:r>
            <w:r w:rsidR="00843871">
              <w:rPr>
                <w:rFonts w:ascii="Times New Roman" w:eastAsia="游明朝" w:hAnsi="Times New Roman" w:cs="Times New Roman"/>
                <w:b/>
                <w:bCs/>
                <w:color w:val="00B050"/>
                <w:sz w:val="20"/>
                <w:szCs w:val="20"/>
                <w:lang w:val="en-GB"/>
              </w:rPr>
              <w:t xml:space="preserve"> for detection/demodulation/decoding.</w:t>
            </w:r>
            <w:r w:rsidRPr="00D63551">
              <w:rPr>
                <w:rFonts w:ascii="Times New Roman" w:eastAsia="游明朝" w:hAnsi="Times New Roman" w:cs="Times New Roman" w:hint="eastAsia"/>
                <w:b/>
                <w:bCs/>
                <w:color w:val="4472C4" w:themeColor="accent1"/>
                <w:sz w:val="20"/>
                <w:szCs w:val="20"/>
                <w:lang w:val="en-GB"/>
              </w:rPr>
              <w:t xml:space="preserve"> </w:t>
            </w:r>
            <w:r w:rsidRPr="00843871">
              <w:rPr>
                <w:rFonts w:ascii="Times New Roman" w:eastAsia="游明朝"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D2R </w:t>
            </w:r>
            <w:r w:rsidRPr="00DD1045">
              <w:rPr>
                <w:rFonts w:ascii="Times New Roman" w:eastAsia="游明朝" w:hAnsi="Times New Roman" w:cs="Times New Roman" w:hint="eastAsia"/>
                <w:b/>
                <w:bCs/>
                <w:strike/>
                <w:color w:val="00B050"/>
                <w:sz w:val="20"/>
                <w:szCs w:val="20"/>
                <w:lang w:val="en-GB"/>
              </w:rPr>
              <w:t>signal</w:t>
            </w:r>
            <w:r w:rsidR="00DD1045" w:rsidRPr="00DD1045">
              <w:rPr>
                <w:rFonts w:ascii="Times New Roman" w:eastAsia="游明朝" w:hAnsi="Times New Roman" w:cs="Times New Roman"/>
                <w:b/>
                <w:bCs/>
                <w:color w:val="00B050"/>
                <w:sz w:val="20"/>
                <w:szCs w:val="20"/>
                <w:lang w:val="en-GB"/>
              </w:rPr>
              <w:t xml:space="preserve"> transmission</w:t>
            </w:r>
            <w:r w:rsidRPr="00D63551">
              <w:rPr>
                <w:rFonts w:ascii="Times New Roman" w:eastAsia="游明朝" w:hAnsi="Times New Roman" w:cs="Times New Roman" w:hint="eastAsia"/>
                <w:b/>
                <w:bCs/>
                <w:color w:val="4472C4" w:themeColor="accent1"/>
                <w:sz w:val="20"/>
                <w:szCs w:val="20"/>
                <w:lang w:val="en-GB"/>
              </w:rPr>
              <w:t xml:space="preserve"> should be designed to facilitate reader</w:t>
            </w:r>
            <w:r w:rsidRPr="00D63551">
              <w:rPr>
                <w:rFonts w:ascii="Times New Roman" w:eastAsia="游明朝" w:hAnsi="Times New Roman" w:cs="Times New Roman"/>
                <w:b/>
                <w:bCs/>
                <w:color w:val="4472C4" w:themeColor="accent1"/>
                <w:sz w:val="20"/>
                <w:szCs w:val="20"/>
                <w:lang w:val="en-GB"/>
              </w:rPr>
              <w:t>’</w:t>
            </w:r>
            <w:r w:rsidRPr="00D63551">
              <w:rPr>
                <w:rFonts w:ascii="Times New Roman" w:eastAsia="游明朝" w:hAnsi="Times New Roman" w:cs="Times New Roman" w:hint="eastAsia"/>
                <w:b/>
                <w:bCs/>
                <w:color w:val="4472C4" w:themeColor="accent1"/>
                <w:sz w:val="20"/>
                <w:szCs w:val="20"/>
                <w:lang w:val="en-GB"/>
              </w:rPr>
              <w:t xml:space="preserve">s estimation of </w:t>
            </w:r>
            <w:r w:rsidR="00DD1045" w:rsidRPr="00DD1045">
              <w:rPr>
                <w:rFonts w:ascii="Times New Roman" w:eastAsia="游明朝" w:hAnsi="Times New Roman" w:cs="Times New Roman"/>
                <w:b/>
                <w:bCs/>
                <w:color w:val="00B050"/>
                <w:sz w:val="20"/>
                <w:szCs w:val="20"/>
                <w:lang w:val="en-GB"/>
              </w:rPr>
              <w:t xml:space="preserve">the </w:t>
            </w:r>
            <w:r w:rsidRPr="00DD1045">
              <w:rPr>
                <w:rFonts w:ascii="Times New Roman" w:eastAsia="游明朝" w:hAnsi="Times New Roman" w:cs="Times New Roman" w:hint="eastAsia"/>
                <w:b/>
                <w:bCs/>
                <w:strike/>
                <w:color w:val="00B050"/>
                <w:sz w:val="20"/>
                <w:szCs w:val="20"/>
                <w:lang w:val="en-GB"/>
              </w:rPr>
              <w:t>device clock</w:t>
            </w:r>
            <w:r w:rsidRPr="00D63551">
              <w:rPr>
                <w:rFonts w:ascii="Times New Roman" w:eastAsia="游明朝" w:hAnsi="Times New Roman" w:cs="Times New Roman" w:hint="eastAsia"/>
                <w:b/>
                <w:bCs/>
                <w:color w:val="4472C4" w:themeColor="accent1"/>
                <w:sz w:val="20"/>
                <w:szCs w:val="20"/>
                <w:lang w:val="en-GB"/>
              </w:rPr>
              <w:t xml:space="preserve"> frequency </w:t>
            </w:r>
            <w:r w:rsidR="00DD1045" w:rsidRPr="00A66EDE">
              <w:rPr>
                <w:rFonts w:ascii="Times New Roman" w:eastAsia="游明朝" w:hAnsi="Times New Roman" w:cs="Times New Roman"/>
                <w:b/>
                <w:bCs/>
                <w:strike/>
                <w:color w:val="00B050"/>
                <w:sz w:val="20"/>
                <w:szCs w:val="20"/>
                <w:lang w:val="en-GB"/>
              </w:rPr>
              <w:t xml:space="preserve">for </w:t>
            </w:r>
            <w:r w:rsidR="00DD1045">
              <w:rPr>
                <w:rFonts w:ascii="Times New Roman" w:eastAsia="游明朝" w:hAnsi="Times New Roman" w:cs="Times New Roman"/>
                <w:b/>
                <w:bCs/>
                <w:color w:val="00B050"/>
                <w:sz w:val="20"/>
                <w:szCs w:val="20"/>
                <w:lang w:val="en-GB"/>
              </w:rPr>
              <w:t>of the</w:t>
            </w:r>
            <w:r w:rsidR="00DD1045">
              <w:rPr>
                <w:rFonts w:ascii="Times New Roman" w:eastAsia="游明朝" w:hAnsi="Times New Roman" w:cs="Times New Roman"/>
                <w:b/>
                <w:bCs/>
                <w:color w:val="4472C4" w:themeColor="accent1"/>
                <w:sz w:val="20"/>
                <w:szCs w:val="20"/>
                <w:lang w:val="en-GB"/>
              </w:rPr>
              <w:t xml:space="preserve"> </w:t>
            </w:r>
            <w:r w:rsidR="00DD1045" w:rsidRPr="00843871">
              <w:rPr>
                <w:rFonts w:ascii="Times New Roman" w:eastAsia="游明朝" w:hAnsi="Times New Roman" w:cs="Times New Roman"/>
                <w:b/>
                <w:bCs/>
                <w:color w:val="00B050"/>
                <w:sz w:val="20"/>
                <w:szCs w:val="20"/>
                <w:lang w:val="en-GB"/>
              </w:rPr>
              <w:t xml:space="preserve">received </w:t>
            </w:r>
            <w:r w:rsidR="00DD1045" w:rsidRPr="00D63551">
              <w:rPr>
                <w:rFonts w:ascii="Times New Roman" w:eastAsia="游明朝" w:hAnsi="Times New Roman" w:cs="Times New Roman" w:hint="eastAsia"/>
                <w:b/>
                <w:bCs/>
                <w:color w:val="4472C4" w:themeColor="accent1"/>
                <w:sz w:val="20"/>
                <w:szCs w:val="20"/>
                <w:lang w:val="en-GB"/>
              </w:rPr>
              <w:t>D2R</w:t>
            </w:r>
            <w:r w:rsidR="00DD1045">
              <w:rPr>
                <w:rFonts w:ascii="Times New Roman" w:eastAsia="游明朝" w:hAnsi="Times New Roman" w:cs="Times New Roman"/>
                <w:b/>
                <w:bCs/>
                <w:color w:val="4472C4" w:themeColor="accent1"/>
                <w:sz w:val="20"/>
                <w:szCs w:val="20"/>
                <w:lang w:val="en-GB"/>
              </w:rPr>
              <w:t xml:space="preserve"> </w:t>
            </w:r>
            <w:r w:rsidR="00DD1045" w:rsidRPr="00843871">
              <w:rPr>
                <w:rFonts w:ascii="Times New Roman" w:eastAsia="游明朝" w:hAnsi="Times New Roman" w:cs="Times New Roman"/>
                <w:b/>
                <w:bCs/>
                <w:color w:val="00B050"/>
                <w:sz w:val="20"/>
                <w:szCs w:val="20"/>
                <w:lang w:val="en-GB"/>
              </w:rPr>
              <w:t>transmission</w:t>
            </w:r>
          </w:p>
          <w:p w14:paraId="1785B45E" w14:textId="63D6F9F9"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游明朝"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游明朝" w:hAnsi="Times New Roman" w:cs="Times New Roman" w:hint="eastAsia"/>
                <w:b/>
                <w:bCs/>
                <w:strike/>
                <w:color w:val="00B050"/>
                <w:sz w:val="20"/>
                <w:szCs w:val="20"/>
                <w:lang w:val="en-GB"/>
              </w:rPr>
              <w:t>waveform generation</w:t>
            </w:r>
            <w:r w:rsidRPr="00D63551">
              <w:rPr>
                <w:rFonts w:ascii="Times New Roman" w:eastAsia="游明朝" w:hAnsi="Times New Roman" w:cs="Times New Roman" w:hint="eastAsia"/>
                <w:b/>
                <w:bCs/>
                <w:color w:val="4472C4" w:themeColor="accent1"/>
                <w:sz w:val="20"/>
                <w:szCs w:val="20"/>
                <w:lang w:val="en-GB"/>
              </w:rPr>
              <w:t xml:space="preserve"> </w:t>
            </w:r>
            <w:r w:rsidR="00DD1045" w:rsidRPr="00DD1045">
              <w:rPr>
                <w:rFonts w:ascii="Times New Roman" w:eastAsia="游明朝" w:hAnsi="Times New Roman" w:cs="Times New Roman"/>
                <w:b/>
                <w:bCs/>
                <w:color w:val="00B050"/>
                <w:sz w:val="20"/>
                <w:szCs w:val="20"/>
                <w:lang w:val="en-GB"/>
              </w:rPr>
              <w:t xml:space="preserve">transmission </w:t>
            </w:r>
            <w:r w:rsidRPr="00D63551">
              <w:rPr>
                <w:rFonts w:ascii="Times New Roman" w:eastAsia="游明朝" w:hAnsi="Times New Roman" w:cs="Times New Roman" w:hint="eastAsia"/>
                <w:b/>
                <w:bCs/>
                <w:color w:val="4472C4" w:themeColor="accent1"/>
                <w:sz w:val="20"/>
                <w:szCs w:val="20"/>
                <w:lang w:val="en-GB"/>
              </w:rPr>
              <w:t xml:space="preserve">by using R2D signal and transmits D2R with </w:t>
            </w:r>
            <w:r w:rsidRPr="00DD1045">
              <w:rPr>
                <w:rFonts w:ascii="Times New Roman" w:eastAsia="游明朝" w:hAnsi="Times New Roman" w:cs="Times New Roman" w:hint="eastAsia"/>
                <w:b/>
                <w:bCs/>
                <w:strike/>
                <w:color w:val="00B050"/>
                <w:sz w:val="20"/>
                <w:szCs w:val="20"/>
                <w:lang w:val="en-GB"/>
              </w:rPr>
              <w:t>the</w:t>
            </w:r>
            <w:r w:rsidRPr="00DD1045">
              <w:rPr>
                <w:rFonts w:ascii="Times New Roman" w:eastAsia="游明朝" w:hAnsi="Times New Roman" w:cs="Times New Roman" w:hint="eastAsia"/>
                <w:b/>
                <w:bCs/>
                <w:color w:val="00B050"/>
                <w:sz w:val="20"/>
                <w:szCs w:val="20"/>
                <w:lang w:val="en-GB"/>
              </w:rPr>
              <w:t xml:space="preserve"> </w:t>
            </w:r>
            <w:r w:rsidR="00DD1045" w:rsidRPr="00DD1045">
              <w:rPr>
                <w:rFonts w:ascii="Times New Roman" w:eastAsia="游明朝" w:hAnsi="Times New Roman" w:cs="Times New Roman"/>
                <w:b/>
                <w:bCs/>
                <w:color w:val="00B050"/>
                <w:sz w:val="20"/>
                <w:szCs w:val="20"/>
                <w:lang w:val="en-GB"/>
              </w:rPr>
              <w:t xml:space="preserve">a potential </w:t>
            </w:r>
            <w:r w:rsidRPr="00D63551">
              <w:rPr>
                <w:rFonts w:ascii="Times New Roman" w:eastAsia="游明朝" w:hAnsi="Times New Roman" w:cs="Times New Roman" w:hint="eastAsia"/>
                <w:b/>
                <w:bCs/>
                <w:color w:val="4472C4" w:themeColor="accent1"/>
                <w:sz w:val="20"/>
                <w:szCs w:val="20"/>
                <w:lang w:val="en-GB"/>
              </w:rPr>
              <w:t xml:space="preserve">residual SFO. </w:t>
            </w:r>
            <w:r w:rsidR="00DD1045" w:rsidRPr="00D63551">
              <w:rPr>
                <w:rFonts w:ascii="Times New Roman" w:eastAsia="游明朝" w:hAnsi="Times New Roman" w:cs="Times New Roman" w:hint="eastAsia"/>
                <w:b/>
                <w:bCs/>
                <w:color w:val="4472C4" w:themeColor="accent1"/>
                <w:sz w:val="20"/>
                <w:szCs w:val="20"/>
                <w:lang w:val="en-GB"/>
              </w:rPr>
              <w:t xml:space="preserve">Reader estimates the </w:t>
            </w:r>
            <w:r w:rsidR="00DD1045" w:rsidRPr="00843871">
              <w:rPr>
                <w:rFonts w:ascii="Times New Roman" w:eastAsia="游明朝" w:hAnsi="Times New Roman" w:cs="Times New Roman" w:hint="eastAsia"/>
                <w:b/>
                <w:bCs/>
                <w:strike/>
                <w:color w:val="00B050"/>
                <w:sz w:val="20"/>
                <w:szCs w:val="20"/>
                <w:lang w:val="en-GB"/>
              </w:rPr>
              <w:t xml:space="preserve">device clock </w:t>
            </w:r>
            <w:r w:rsidR="00DD1045" w:rsidRPr="00D63551">
              <w:rPr>
                <w:rFonts w:ascii="Times New Roman" w:eastAsia="游明朝" w:hAnsi="Times New Roman" w:cs="Times New Roman" w:hint="eastAsia"/>
                <w:b/>
                <w:bCs/>
                <w:color w:val="4472C4" w:themeColor="accent1"/>
                <w:sz w:val="20"/>
                <w:szCs w:val="20"/>
                <w:lang w:val="en-GB"/>
              </w:rPr>
              <w:t xml:space="preserve">frequency </w:t>
            </w:r>
            <w:r w:rsidR="00DD1045" w:rsidRPr="00A66EDE">
              <w:rPr>
                <w:rFonts w:ascii="Times New Roman" w:eastAsia="游明朝" w:hAnsi="Times New Roman" w:cs="Times New Roman"/>
                <w:b/>
                <w:bCs/>
                <w:strike/>
                <w:color w:val="00B050"/>
                <w:sz w:val="20"/>
                <w:szCs w:val="20"/>
                <w:lang w:val="en-GB"/>
              </w:rPr>
              <w:t xml:space="preserve">for </w:t>
            </w:r>
            <w:r w:rsidR="00DD1045">
              <w:rPr>
                <w:rFonts w:ascii="Times New Roman" w:eastAsia="游明朝" w:hAnsi="Times New Roman" w:cs="Times New Roman"/>
                <w:b/>
                <w:bCs/>
                <w:color w:val="00B050"/>
                <w:sz w:val="20"/>
                <w:szCs w:val="20"/>
                <w:lang w:val="en-GB"/>
              </w:rPr>
              <w:t>of the</w:t>
            </w:r>
            <w:r w:rsidR="00DD1045">
              <w:rPr>
                <w:rFonts w:ascii="Times New Roman" w:eastAsia="游明朝" w:hAnsi="Times New Roman" w:cs="Times New Roman"/>
                <w:b/>
                <w:bCs/>
                <w:color w:val="4472C4" w:themeColor="accent1"/>
                <w:sz w:val="20"/>
                <w:szCs w:val="20"/>
                <w:lang w:val="en-GB"/>
              </w:rPr>
              <w:t xml:space="preserve"> </w:t>
            </w:r>
            <w:r w:rsidR="00DD1045" w:rsidRPr="00843871">
              <w:rPr>
                <w:rFonts w:ascii="Times New Roman" w:eastAsia="游明朝" w:hAnsi="Times New Roman" w:cs="Times New Roman"/>
                <w:b/>
                <w:bCs/>
                <w:color w:val="00B050"/>
                <w:sz w:val="20"/>
                <w:szCs w:val="20"/>
                <w:lang w:val="en-GB"/>
              </w:rPr>
              <w:t xml:space="preserve">received </w:t>
            </w:r>
            <w:r w:rsidR="00DD1045" w:rsidRPr="00D63551">
              <w:rPr>
                <w:rFonts w:ascii="Times New Roman" w:eastAsia="游明朝" w:hAnsi="Times New Roman" w:cs="Times New Roman" w:hint="eastAsia"/>
                <w:b/>
                <w:bCs/>
                <w:color w:val="4472C4" w:themeColor="accent1"/>
                <w:sz w:val="20"/>
                <w:szCs w:val="20"/>
                <w:lang w:val="en-GB"/>
              </w:rPr>
              <w:t>D2R</w:t>
            </w:r>
            <w:r w:rsidR="00DD1045">
              <w:rPr>
                <w:rFonts w:ascii="Times New Roman" w:eastAsia="游明朝" w:hAnsi="Times New Roman" w:cs="Times New Roman"/>
                <w:b/>
                <w:bCs/>
                <w:color w:val="4472C4" w:themeColor="accent1"/>
                <w:sz w:val="20"/>
                <w:szCs w:val="20"/>
                <w:lang w:val="en-GB"/>
              </w:rPr>
              <w:t xml:space="preserve"> </w:t>
            </w:r>
            <w:r w:rsidR="00DD1045" w:rsidRPr="00843871">
              <w:rPr>
                <w:rFonts w:ascii="Times New Roman" w:eastAsia="游明朝" w:hAnsi="Times New Roman" w:cs="Times New Roman"/>
                <w:b/>
                <w:bCs/>
                <w:color w:val="00B050"/>
                <w:sz w:val="20"/>
                <w:szCs w:val="20"/>
                <w:lang w:val="en-GB"/>
              </w:rPr>
              <w:t>transmission</w:t>
            </w:r>
            <w:r w:rsidR="00DD1045">
              <w:rPr>
                <w:rFonts w:ascii="Times New Roman" w:eastAsia="游明朝" w:hAnsi="Times New Roman" w:cs="Times New Roman"/>
                <w:b/>
                <w:bCs/>
                <w:color w:val="00B050"/>
                <w:sz w:val="20"/>
                <w:szCs w:val="20"/>
                <w:lang w:val="en-GB"/>
              </w:rPr>
              <w:t xml:space="preserve"> for detection/demodulation/decoding.</w:t>
            </w:r>
            <w:r w:rsidR="00DD1045" w:rsidRPr="00D63551">
              <w:rPr>
                <w:rFonts w:ascii="Times New Roman" w:eastAsia="游明朝" w:hAnsi="Times New Roman" w:cs="Times New Roman" w:hint="eastAsia"/>
                <w:b/>
                <w:bCs/>
                <w:color w:val="4472C4" w:themeColor="accent1"/>
                <w:sz w:val="20"/>
                <w:szCs w:val="20"/>
                <w:lang w:val="en-GB"/>
              </w:rPr>
              <w:t xml:space="preserve"> </w:t>
            </w:r>
            <w:r w:rsidR="00DD1045" w:rsidRPr="00843871">
              <w:rPr>
                <w:rFonts w:ascii="Times New Roman" w:eastAsia="游明朝"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R2D </w:t>
            </w:r>
            <w:r w:rsidRPr="00321797">
              <w:rPr>
                <w:rFonts w:ascii="Times New Roman" w:eastAsia="游明朝" w:hAnsi="Times New Roman" w:cs="Times New Roman" w:hint="eastAsia"/>
                <w:b/>
                <w:bCs/>
                <w:color w:val="0070C0"/>
                <w:sz w:val="20"/>
                <w:szCs w:val="20"/>
                <w:lang w:val="en-GB"/>
              </w:rPr>
              <w:t>signal</w:t>
            </w:r>
            <w:r w:rsidRPr="00321797">
              <w:rPr>
                <w:rFonts w:ascii="Times New Roman" w:eastAsia="游明朝" w:hAnsi="Times New Roman" w:cs="Times New Roman"/>
                <w:b/>
                <w:bCs/>
                <w:color w:val="0070C0"/>
                <w:sz w:val="20"/>
                <w:szCs w:val="20"/>
                <w:lang w:val="en-GB"/>
              </w:rPr>
              <w:t xml:space="preserve"> </w:t>
            </w:r>
            <w:r w:rsidRPr="00321797">
              <w:rPr>
                <w:rFonts w:ascii="Times New Roman" w:eastAsia="游明朝" w:hAnsi="Times New Roman" w:cs="Times New Roman" w:hint="eastAsia"/>
                <w:b/>
                <w:bCs/>
                <w:color w:val="0070C0"/>
                <w:sz w:val="20"/>
                <w:szCs w:val="20"/>
                <w:lang w:val="en-GB"/>
              </w:rPr>
              <w:t>s</w:t>
            </w:r>
            <w:r w:rsidRPr="00D63551">
              <w:rPr>
                <w:rFonts w:ascii="Times New Roman" w:eastAsia="游明朝" w:hAnsi="Times New Roman" w:cs="Times New Roman" w:hint="eastAsia"/>
                <w:b/>
                <w:bCs/>
                <w:color w:val="4472C4" w:themeColor="accent1"/>
                <w:sz w:val="20"/>
                <w:szCs w:val="20"/>
                <w:lang w:val="en-GB"/>
              </w:rPr>
              <w:t xml:space="preserve">hould be designed to facilitate </w:t>
            </w:r>
            <w:r w:rsidRPr="00321797">
              <w:rPr>
                <w:rFonts w:ascii="Times New Roman" w:eastAsia="游明朝" w:hAnsi="Times New Roman" w:cs="Times New Roman"/>
                <w:b/>
                <w:bCs/>
                <w:color w:val="00B050"/>
                <w:sz w:val="20"/>
                <w:szCs w:val="20"/>
                <w:lang w:val="en-GB"/>
              </w:rPr>
              <w:t xml:space="preserve">the </w:t>
            </w:r>
            <w:r w:rsidRPr="00D63551">
              <w:rPr>
                <w:rFonts w:ascii="Times New Roman" w:eastAsia="游明朝" w:hAnsi="Times New Roman" w:cs="Times New Roman" w:hint="eastAsia"/>
                <w:b/>
                <w:bCs/>
                <w:color w:val="4472C4" w:themeColor="accent1"/>
                <w:sz w:val="20"/>
                <w:szCs w:val="20"/>
                <w:lang w:val="en-GB"/>
              </w:rPr>
              <w:t>clock</w:t>
            </w:r>
            <w:r>
              <w:rPr>
                <w:rFonts w:ascii="Times New Roman" w:eastAsia="游明朝" w:hAnsi="Times New Roman" w:cs="Times New Roman"/>
                <w:b/>
                <w:bCs/>
                <w:color w:val="4472C4" w:themeColor="accent1"/>
                <w:sz w:val="20"/>
                <w:szCs w:val="20"/>
                <w:lang w:val="en-GB"/>
              </w:rPr>
              <w:t xml:space="preserve"> </w:t>
            </w:r>
            <w:r w:rsidRPr="00321797">
              <w:rPr>
                <w:rFonts w:ascii="Times New Roman" w:eastAsia="游明朝" w:hAnsi="Times New Roman" w:cs="Times New Roman"/>
                <w:b/>
                <w:bCs/>
                <w:color w:val="00B050"/>
                <w:sz w:val="20"/>
                <w:szCs w:val="20"/>
                <w:lang w:val="en-GB"/>
              </w:rPr>
              <w:t>frequency</w:t>
            </w:r>
            <w:r w:rsidRPr="00D63551">
              <w:rPr>
                <w:rFonts w:ascii="Times New Roman" w:eastAsia="游明朝" w:hAnsi="Times New Roman" w:cs="Times New Roman" w:hint="eastAsia"/>
                <w:b/>
                <w:bCs/>
                <w:color w:val="4472C4" w:themeColor="accent1"/>
                <w:sz w:val="20"/>
                <w:szCs w:val="20"/>
                <w:lang w:val="en-GB"/>
              </w:rPr>
              <w:t xml:space="preserve"> calibration</w:t>
            </w:r>
            <w:r>
              <w:rPr>
                <w:rFonts w:ascii="Times New Roman" w:eastAsia="游明朝" w:hAnsi="Times New Roman" w:cs="Times New Roman"/>
                <w:b/>
                <w:bCs/>
                <w:color w:val="4472C4" w:themeColor="accent1"/>
                <w:sz w:val="20"/>
                <w:szCs w:val="20"/>
                <w:lang w:val="en-GB"/>
              </w:rPr>
              <w:t xml:space="preserve"> </w:t>
            </w:r>
            <w:r>
              <w:rPr>
                <w:rFonts w:ascii="Times New Roman" w:eastAsia="游明朝" w:hAnsi="Times New Roman" w:cs="Times New Roman"/>
                <w:b/>
                <w:bCs/>
                <w:color w:val="00B050"/>
                <w:sz w:val="20"/>
                <w:szCs w:val="20"/>
                <w:lang w:val="en-GB"/>
              </w:rPr>
              <w:t>at</w:t>
            </w:r>
            <w:r w:rsidRPr="00321797">
              <w:rPr>
                <w:rFonts w:ascii="Times New Roman" w:eastAsia="游明朝" w:hAnsi="Times New Roman" w:cs="Times New Roman"/>
                <w:b/>
                <w:bCs/>
                <w:color w:val="00B050"/>
                <w:sz w:val="20"/>
                <w:szCs w:val="20"/>
                <w:lang w:val="en-GB"/>
              </w:rPr>
              <w:t xml:space="preserve"> </w:t>
            </w:r>
            <w:r>
              <w:rPr>
                <w:rFonts w:ascii="Times New Roman" w:eastAsia="游明朝" w:hAnsi="Times New Roman" w:cs="Times New Roman"/>
                <w:b/>
                <w:bCs/>
                <w:color w:val="00B050"/>
                <w:sz w:val="20"/>
                <w:szCs w:val="20"/>
                <w:lang w:val="en-GB"/>
              </w:rPr>
              <w:t>the</w:t>
            </w:r>
            <w:r w:rsidRPr="00321797">
              <w:rPr>
                <w:rFonts w:ascii="Times New Roman" w:eastAsia="游明朝" w:hAnsi="Times New Roman" w:cs="Times New Roman"/>
                <w:b/>
                <w:bCs/>
                <w:color w:val="00B050"/>
                <w:sz w:val="20"/>
                <w:szCs w:val="20"/>
                <w:lang w:val="en-GB"/>
              </w:rPr>
              <w:t xml:space="preserve"> device</w:t>
            </w:r>
          </w:p>
          <w:p w14:paraId="41A92A4A" w14:textId="355301AD" w:rsidR="00A66EDE" w:rsidRPr="00D63551"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游明朝" w:hAnsi="Times New Roman" w:cs="Times New Roman"/>
                <w:b/>
                <w:bCs/>
                <w:color w:val="00B050"/>
                <w:sz w:val="20"/>
                <w:szCs w:val="20"/>
                <w:lang w:val="en-GB"/>
              </w:rPr>
              <w:t xml:space="preserve">frequency based on a R2D signal </w:t>
            </w:r>
            <w:r w:rsidRPr="00D63551">
              <w:rPr>
                <w:rFonts w:ascii="Times New Roman" w:eastAsia="游明朝" w:hAnsi="Times New Roman" w:cs="Times New Roman" w:hint="eastAsia"/>
                <w:b/>
                <w:bCs/>
                <w:color w:val="4472C4" w:themeColor="accent1"/>
                <w:sz w:val="20"/>
                <w:szCs w:val="20"/>
                <w:lang w:val="en-GB"/>
              </w:rPr>
              <w:t xml:space="preserve">and </w:t>
            </w:r>
            <w:r w:rsidR="00DD1045" w:rsidRPr="00DD1045">
              <w:rPr>
                <w:rFonts w:ascii="Times New Roman" w:eastAsia="游明朝" w:hAnsi="Times New Roman" w:cs="Times New Roman"/>
                <w:b/>
                <w:bCs/>
                <w:color w:val="00B050"/>
                <w:sz w:val="20"/>
                <w:szCs w:val="20"/>
                <w:lang w:val="en-GB"/>
              </w:rPr>
              <w:t xml:space="preserve">what is the </w:t>
            </w:r>
            <w:r w:rsidRPr="00DD1045">
              <w:rPr>
                <w:rFonts w:ascii="Times New Roman" w:eastAsia="游明朝" w:hAnsi="Times New Roman" w:cs="Times New Roman" w:hint="eastAsia"/>
                <w:b/>
                <w:bCs/>
                <w:strike/>
                <w:color w:val="00B050"/>
                <w:sz w:val="20"/>
                <w:szCs w:val="20"/>
                <w:lang w:val="en-GB"/>
              </w:rPr>
              <w:t xml:space="preserve">its </w:t>
            </w:r>
            <w:r w:rsidRPr="00D63551">
              <w:rPr>
                <w:rFonts w:ascii="Times New Roman" w:eastAsia="游明朝"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w:t>
            </w:r>
            <w:r w:rsidR="00321797" w:rsidRPr="00D63551">
              <w:rPr>
                <w:rFonts w:ascii="Times New Roman" w:eastAsia="游明朝" w:hAnsi="Times New Roman" w:cs="Times New Roman" w:hint="eastAsia"/>
                <w:b/>
                <w:bCs/>
                <w:color w:val="4472C4" w:themeColor="accent1"/>
                <w:sz w:val="20"/>
                <w:szCs w:val="20"/>
                <w:lang w:val="en-GB"/>
              </w:rPr>
              <w:t xml:space="preserve">how D2R </w:t>
            </w:r>
            <w:r w:rsidR="00321797" w:rsidRPr="00DD1045">
              <w:rPr>
                <w:rFonts w:ascii="Times New Roman" w:eastAsia="游明朝" w:hAnsi="Times New Roman" w:cs="Times New Roman" w:hint="eastAsia"/>
                <w:b/>
                <w:bCs/>
                <w:strike/>
                <w:color w:val="00B050"/>
                <w:sz w:val="20"/>
                <w:szCs w:val="20"/>
                <w:lang w:val="en-GB"/>
              </w:rPr>
              <w:t>signal</w:t>
            </w:r>
            <w:r w:rsidR="00321797" w:rsidRPr="00DD1045">
              <w:rPr>
                <w:rFonts w:ascii="Times New Roman" w:eastAsia="游明朝" w:hAnsi="Times New Roman" w:cs="Times New Roman"/>
                <w:b/>
                <w:bCs/>
                <w:color w:val="00B050"/>
                <w:sz w:val="20"/>
                <w:szCs w:val="20"/>
                <w:lang w:val="en-GB"/>
              </w:rPr>
              <w:t xml:space="preserve"> transmission</w:t>
            </w:r>
            <w:r w:rsidR="00321797" w:rsidRPr="00D63551">
              <w:rPr>
                <w:rFonts w:ascii="Times New Roman" w:eastAsia="游明朝"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游明朝" w:hAnsi="Times New Roman" w:cs="Times New Roman"/>
                <w:b/>
                <w:bCs/>
                <w:color w:val="4472C4" w:themeColor="accent1"/>
                <w:sz w:val="20"/>
                <w:szCs w:val="20"/>
                <w:lang w:val="en-GB"/>
              </w:rPr>
              <w:t>’</w:t>
            </w:r>
            <w:r w:rsidR="00321797" w:rsidRPr="00D63551">
              <w:rPr>
                <w:rFonts w:ascii="Times New Roman" w:eastAsia="游明朝" w:hAnsi="Times New Roman" w:cs="Times New Roman" w:hint="eastAsia"/>
                <w:b/>
                <w:bCs/>
                <w:color w:val="4472C4" w:themeColor="accent1"/>
                <w:sz w:val="20"/>
                <w:szCs w:val="20"/>
                <w:lang w:val="en-GB"/>
              </w:rPr>
              <w:t xml:space="preserve">s estimation of </w:t>
            </w:r>
            <w:r w:rsidR="00321797" w:rsidRPr="00DD1045">
              <w:rPr>
                <w:rFonts w:ascii="Times New Roman" w:eastAsia="游明朝" w:hAnsi="Times New Roman" w:cs="Times New Roman"/>
                <w:b/>
                <w:bCs/>
                <w:color w:val="00B050"/>
                <w:sz w:val="20"/>
                <w:szCs w:val="20"/>
                <w:lang w:val="en-GB"/>
              </w:rPr>
              <w:t xml:space="preserve">the </w:t>
            </w:r>
            <w:r w:rsidR="00321797" w:rsidRPr="00DD1045">
              <w:rPr>
                <w:rFonts w:ascii="Times New Roman" w:eastAsia="游明朝" w:hAnsi="Times New Roman" w:cs="Times New Roman" w:hint="eastAsia"/>
                <w:b/>
                <w:bCs/>
                <w:strike/>
                <w:color w:val="00B050"/>
                <w:sz w:val="20"/>
                <w:szCs w:val="20"/>
                <w:lang w:val="en-GB"/>
              </w:rPr>
              <w:t>device clock</w:t>
            </w:r>
            <w:r w:rsidR="00321797" w:rsidRPr="00D63551">
              <w:rPr>
                <w:rFonts w:ascii="Times New Roman" w:eastAsia="游明朝" w:hAnsi="Times New Roman" w:cs="Times New Roman" w:hint="eastAsia"/>
                <w:b/>
                <w:bCs/>
                <w:color w:val="4472C4" w:themeColor="accent1"/>
                <w:sz w:val="20"/>
                <w:szCs w:val="20"/>
                <w:lang w:val="en-GB"/>
              </w:rPr>
              <w:t xml:space="preserve"> frequency </w:t>
            </w:r>
            <w:r w:rsidR="00321797" w:rsidRPr="00A66EDE">
              <w:rPr>
                <w:rFonts w:ascii="Times New Roman" w:eastAsia="游明朝" w:hAnsi="Times New Roman" w:cs="Times New Roman"/>
                <w:b/>
                <w:bCs/>
                <w:strike/>
                <w:color w:val="00B050"/>
                <w:sz w:val="20"/>
                <w:szCs w:val="20"/>
                <w:lang w:val="en-GB"/>
              </w:rPr>
              <w:t xml:space="preserve">for </w:t>
            </w:r>
            <w:r w:rsidR="00321797">
              <w:rPr>
                <w:rFonts w:ascii="Times New Roman" w:eastAsia="游明朝" w:hAnsi="Times New Roman" w:cs="Times New Roman"/>
                <w:b/>
                <w:bCs/>
                <w:color w:val="00B050"/>
                <w:sz w:val="20"/>
                <w:szCs w:val="20"/>
                <w:lang w:val="en-GB"/>
              </w:rPr>
              <w:t>of the</w:t>
            </w:r>
            <w:r w:rsidR="00321797">
              <w:rPr>
                <w:rFonts w:ascii="Times New Roman" w:eastAsia="游明朝" w:hAnsi="Times New Roman" w:cs="Times New Roman"/>
                <w:b/>
                <w:bCs/>
                <w:color w:val="4472C4" w:themeColor="accent1"/>
                <w:sz w:val="20"/>
                <w:szCs w:val="20"/>
                <w:lang w:val="en-GB"/>
              </w:rPr>
              <w:t xml:space="preserve"> </w:t>
            </w:r>
            <w:r w:rsidR="00321797" w:rsidRPr="00843871">
              <w:rPr>
                <w:rFonts w:ascii="Times New Roman" w:eastAsia="游明朝" w:hAnsi="Times New Roman" w:cs="Times New Roman"/>
                <w:b/>
                <w:bCs/>
                <w:color w:val="00B050"/>
                <w:sz w:val="20"/>
                <w:szCs w:val="20"/>
                <w:lang w:val="en-GB"/>
              </w:rPr>
              <w:t xml:space="preserve">received </w:t>
            </w:r>
            <w:r w:rsidR="00321797" w:rsidRPr="00D63551">
              <w:rPr>
                <w:rFonts w:ascii="Times New Roman" w:eastAsia="游明朝" w:hAnsi="Times New Roman" w:cs="Times New Roman" w:hint="eastAsia"/>
                <w:b/>
                <w:bCs/>
                <w:color w:val="4472C4" w:themeColor="accent1"/>
                <w:sz w:val="20"/>
                <w:szCs w:val="20"/>
                <w:lang w:val="en-GB"/>
              </w:rPr>
              <w:t>D2R</w:t>
            </w:r>
            <w:r w:rsidR="00321797">
              <w:rPr>
                <w:rFonts w:ascii="Times New Roman" w:eastAsia="游明朝" w:hAnsi="Times New Roman" w:cs="Times New Roman"/>
                <w:b/>
                <w:bCs/>
                <w:color w:val="4472C4" w:themeColor="accent1"/>
                <w:sz w:val="20"/>
                <w:szCs w:val="20"/>
                <w:lang w:val="en-GB"/>
              </w:rPr>
              <w:t xml:space="preserve"> </w:t>
            </w:r>
            <w:r w:rsidR="00321797" w:rsidRPr="00843871">
              <w:rPr>
                <w:rFonts w:ascii="Times New Roman" w:eastAsia="游明朝"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游明朝"/>
                <w:lang w:val="en-US" w:eastAsia="ja-JP"/>
              </w:rPr>
            </w:pPr>
            <w:r>
              <w:rPr>
                <w:rFonts w:eastAsia="游明朝"/>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游明朝"/>
                <w:lang w:val="en-US" w:eastAsia="ja-JP"/>
              </w:rPr>
            </w:pPr>
            <w:r>
              <w:rPr>
                <w:rFonts w:eastAsia="游明朝"/>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游明朝"/>
                <w:lang w:val="en-US" w:eastAsia="ja-JP"/>
              </w:rPr>
            </w:pPr>
            <w:r>
              <w:rPr>
                <w:rFonts w:eastAsia="游明朝"/>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游明朝"/>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游明朝"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游明朝"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游明朝"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游明朝" w:hAnsi="Times New Roman" w:cs="Times New Roman"/>
                <w:b/>
                <w:bCs/>
                <w:sz w:val="20"/>
                <w:szCs w:val="20"/>
                <w:lang w:val="en-GB"/>
              </w:rPr>
              <w:t>of the received D2R transmission</w:t>
            </w:r>
          </w:p>
          <w:p w14:paraId="5C131A83" w14:textId="346BD5A3"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游明朝"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游明朝"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游明朝" w:hAnsi="Times New Roman" w:cs="Times New Roman"/>
                <w:b/>
                <w:bCs/>
                <w:sz w:val="20"/>
                <w:szCs w:val="20"/>
                <w:lang w:val="en-GB"/>
              </w:rPr>
              <w:t>FFS: how device calibrates the clock frequency based on a R2D signal and what is the</w:t>
            </w:r>
            <w:r w:rsidRPr="001A4E82">
              <w:rPr>
                <w:rFonts w:ascii="Times New Roman" w:eastAsia="游明朝" w:hAnsi="Times New Roman" w:cs="Times New Roman"/>
                <w:b/>
                <w:bCs/>
                <w:strike/>
                <w:sz w:val="20"/>
                <w:szCs w:val="20"/>
                <w:lang w:val="en-GB"/>
              </w:rPr>
              <w:t xml:space="preserve"> </w:t>
            </w:r>
            <w:r w:rsidRPr="001A4E82">
              <w:rPr>
                <w:rFonts w:ascii="Times New Roman" w:eastAsia="游明朝" w:hAnsi="Times New Roman" w:cs="Times New Roman"/>
                <w:b/>
                <w:bCs/>
                <w:sz w:val="20"/>
                <w:szCs w:val="20"/>
                <w:lang w:val="en-GB"/>
              </w:rPr>
              <w:t>achievable accuracy</w:t>
            </w:r>
          </w:p>
          <w:p w14:paraId="3070A5D2" w14:textId="440E6329" w:rsidR="001A4E82" w:rsidRPr="001A4E82" w:rsidRDefault="001A4E82" w:rsidP="007F283E">
            <w:pPr>
              <w:pStyle w:val="aff0"/>
              <w:numPr>
                <w:ilvl w:val="1"/>
                <w:numId w:val="107"/>
              </w:numPr>
              <w:adjustRightInd w:val="0"/>
              <w:snapToGrid w:val="0"/>
              <w:spacing w:afterLines="50" w:after="120" w:line="240" w:lineRule="auto"/>
              <w:contextualSpacing w:val="0"/>
              <w:rPr>
                <w:b/>
                <w:bCs/>
                <w:lang w:val="en-GB" w:eastAsia="zh-CN"/>
              </w:rPr>
            </w:pPr>
            <w:r w:rsidRPr="001A4E82">
              <w:rPr>
                <w:rFonts w:ascii="Times New Roman" w:eastAsia="游明朝"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游明朝"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r w:rsidRPr="00C47588">
              <w:rPr>
                <w:rFonts w:eastAsia="SimSun"/>
                <w:lang w:eastAsia="zh-CN"/>
              </w:rPr>
              <w:t>xiaomi</w:t>
            </w:r>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游明朝"/>
              </w:rPr>
              <w:t>estimate the frequency of the received D2R transmission, e.g., by the D2R preamble+postamble.</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游明朝"/>
                <w:lang w:val="en-US" w:eastAsia="ja-JP"/>
              </w:rPr>
              <w:t xml:space="preserve">Fine with the </w:t>
            </w:r>
            <w:r w:rsidR="001844EC">
              <w:rPr>
                <w:rFonts w:eastAsia="游明朝"/>
                <w:lang w:val="en-US" w:eastAsia="ja-JP"/>
              </w:rPr>
              <w:t xml:space="preserve">FL </w:t>
            </w:r>
            <w:r>
              <w:rPr>
                <w:rFonts w:eastAsia="游明朝"/>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游明朝"/>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游明朝"/>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37216F">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37216F">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37216F">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37216F">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37216F">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游明朝"/>
                <w:b/>
                <w:bCs/>
              </w:rPr>
              <w:t>how D2R</w:t>
            </w:r>
            <w:r>
              <w:rPr>
                <w:rFonts w:eastAsiaTheme="minorEastAsia"/>
                <w:lang w:eastAsia="zh-CN"/>
              </w:rPr>
              <w:t>…</w:t>
            </w:r>
            <w:r>
              <w:rPr>
                <w:rFonts w:eastAsiaTheme="minorEastAsia" w:hint="eastAsia"/>
                <w:lang w:eastAsia="zh-CN"/>
              </w:rPr>
              <w:t>...</w:t>
            </w:r>
            <w:r>
              <w:rPr>
                <w:rFonts w:eastAsiaTheme="minorEastAsia"/>
                <w:lang w:eastAsia="zh-CN"/>
              </w:rPr>
              <w:t>’‘</w:t>
            </w:r>
            <w:r w:rsidRPr="00FB55B7">
              <w:rPr>
                <w:rFonts w:eastAsia="游明朝" w:hint="eastAsia"/>
                <w:b/>
                <w:bCs/>
              </w:rPr>
              <w:t>FFS</w:t>
            </w:r>
            <w:r w:rsidRPr="00D63551">
              <w:rPr>
                <w:rFonts w:eastAsia="游明朝" w:hint="eastAsia"/>
                <w:b/>
                <w:bCs/>
                <w:color w:val="4472C4" w:themeColor="accent1"/>
              </w:rPr>
              <w:t xml:space="preserve">: </w:t>
            </w:r>
            <w:r w:rsidRPr="00FB55B7">
              <w:rPr>
                <w:rFonts w:eastAsiaTheme="minorEastAsia" w:hint="eastAsia"/>
                <w:b/>
                <w:bCs/>
                <w:color w:val="ED0000"/>
                <w:lang w:eastAsia="zh-CN"/>
              </w:rPr>
              <w:t>whether/</w:t>
            </w:r>
            <w:r w:rsidRPr="001A4E82">
              <w:rPr>
                <w:rFonts w:eastAsia="游明朝"/>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first uses a frequency domain conversion to estimate a rough SFO, then refines this by conducting parallel sliding correlation tests using seven hypotheses of different sampling point sizes ranging from +[-3:3]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37216F">
            <w:pPr>
              <w:adjustRightInd w:val="0"/>
              <w:snapToGrid w:val="0"/>
              <w:spacing w:after="50" w:line="240" w:lineRule="auto"/>
              <w:rPr>
                <w:rFonts w:eastAsia="游明朝"/>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游明朝"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游明朝"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游明朝"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游明朝"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游明朝" w:hAnsi="Times New Roman" w:cs="Times New Roman"/>
                <w:b/>
                <w:bCs/>
                <w:sz w:val="20"/>
                <w:szCs w:val="20"/>
                <w:lang w:val="en-GB"/>
              </w:rPr>
              <w:t>of the received D2R transmission</w:t>
            </w:r>
          </w:p>
          <w:p w14:paraId="53604CFF" w14:textId="77777777" w:rsidR="00CB31D6" w:rsidRPr="001A4E82" w:rsidRDefault="00CB31D6" w:rsidP="00CB31D6">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游明朝"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游明朝"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游明朝"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游明朝" w:hAnsi="Times New Roman" w:cs="Times New Roman"/>
                <w:b/>
                <w:bCs/>
                <w:sz w:val="20"/>
                <w:szCs w:val="20"/>
                <w:lang w:val="en-GB"/>
              </w:rPr>
              <w:t>FFS: how device calibrates the clock frequency based on a R2D signal and what is the</w:t>
            </w:r>
            <w:r w:rsidRPr="001A4E82">
              <w:rPr>
                <w:rFonts w:ascii="Times New Roman" w:eastAsia="游明朝" w:hAnsi="Times New Roman" w:cs="Times New Roman"/>
                <w:b/>
                <w:bCs/>
                <w:strike/>
                <w:sz w:val="20"/>
                <w:szCs w:val="20"/>
                <w:lang w:val="en-GB"/>
              </w:rPr>
              <w:t xml:space="preserve"> </w:t>
            </w:r>
            <w:r w:rsidRPr="001A4E82">
              <w:rPr>
                <w:rFonts w:ascii="Times New Roman" w:eastAsia="游明朝" w:hAnsi="Times New Roman" w:cs="Times New Roman"/>
                <w:b/>
                <w:bCs/>
                <w:sz w:val="20"/>
                <w:szCs w:val="20"/>
                <w:lang w:val="en-GB"/>
              </w:rPr>
              <w:t>achievable accuracy</w:t>
            </w:r>
          </w:p>
          <w:p w14:paraId="598FB5A1" w14:textId="77777777" w:rsidR="00CB31D6" w:rsidRPr="00FB55B7"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游明朝"/>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游明朝"/>
                <w:b/>
                <w:bCs/>
              </w:rPr>
              <w:t xml:space="preserve">how D2R </w:t>
            </w:r>
            <w:r w:rsidRPr="00FB55B7">
              <w:rPr>
                <w:rFonts w:eastAsiaTheme="minorEastAsia"/>
                <w:b/>
                <w:bCs/>
                <w:lang w:eastAsia="zh-CN"/>
              </w:rPr>
              <w:t>t</w:t>
            </w:r>
            <w:r w:rsidRPr="00FB55B7">
              <w:rPr>
                <w:rFonts w:eastAsia="游明朝"/>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游明朝"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hint="eastAsia"/>
                <w:lang w:val="en-US" w:eastAsia="zh-CN"/>
              </w:rPr>
            </w:pPr>
            <w:r>
              <w:rPr>
                <w:rFonts w:eastAsia="游明朝"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游明朝" w:hint="eastAsia"/>
                <w:lang w:eastAsia="ja-JP"/>
              </w:rPr>
              <w:t>Clarification question: both are to be supported in spec? or either is to be down-selected</w:t>
            </w:r>
            <w:r>
              <w:rPr>
                <w:rFonts w:eastAsia="游明朝" w:hint="eastAsia"/>
                <w:lang w:eastAsia="ja-JP"/>
              </w:rPr>
              <w:t>?</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0"/>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0"/>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0"/>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aff0"/>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8"/>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f0"/>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游明朝"/>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游明朝"/>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游明朝"/>
                <w:lang w:val="en-US" w:eastAsia="ja-JP"/>
              </w:rPr>
              <w:t>.</w:t>
            </w:r>
            <w:r>
              <w:rPr>
                <w:rFonts w:eastAsiaTheme="minorEastAsia" w:hint="eastAsia"/>
                <w:lang w:val="en-US" w:eastAsia="zh-CN"/>
              </w:rPr>
              <w:t xml:space="preserve"> It seems we may need</w:t>
            </w:r>
            <w:r w:rsidRPr="00C01CC4">
              <w:rPr>
                <w:rFonts w:eastAsia="游明朝"/>
                <w:lang w:val="en-US" w:eastAsia="ja-JP"/>
              </w:rPr>
              <w:t xml:space="preserve"> to first discuss whether the receiver</w:t>
            </w:r>
            <w:r>
              <w:rPr>
                <w:rFonts w:eastAsiaTheme="minorEastAsia" w:hint="eastAsia"/>
                <w:lang w:val="en-US" w:eastAsia="zh-CN"/>
              </w:rPr>
              <w:t xml:space="preserve"> </w:t>
            </w:r>
            <w:r w:rsidRPr="00C01CC4">
              <w:rPr>
                <w:rFonts w:eastAsia="游明朝"/>
                <w:lang w:val="en-US" w:eastAsia="ja-JP"/>
              </w:rPr>
              <w:t>should support coherent detection?</w:t>
            </w:r>
          </w:p>
        </w:tc>
      </w:tr>
      <w:tr w:rsidR="009B7386" w14:paraId="56629EA5" w14:textId="77777777" w:rsidTr="00E021A3">
        <w:tc>
          <w:tcPr>
            <w:tcW w:w="1479" w:type="dxa"/>
          </w:tcPr>
          <w:p w14:paraId="5A14E281" w14:textId="77777777" w:rsidR="009B7386" w:rsidRDefault="009B7386" w:rsidP="00E021A3">
            <w:pPr>
              <w:adjustRightInd w:val="0"/>
              <w:snapToGrid w:val="0"/>
              <w:spacing w:after="50" w:line="240" w:lineRule="auto"/>
              <w:rPr>
                <w:rFonts w:eastAsia="游明朝"/>
                <w:lang w:val="en-US" w:eastAsia="ja-JP"/>
              </w:rPr>
            </w:pPr>
          </w:p>
        </w:tc>
        <w:tc>
          <w:tcPr>
            <w:tcW w:w="1039" w:type="dxa"/>
          </w:tcPr>
          <w:p w14:paraId="6E425D01" w14:textId="77777777" w:rsidR="009B7386" w:rsidRDefault="009B7386" w:rsidP="00E021A3">
            <w:pPr>
              <w:tabs>
                <w:tab w:val="left" w:pos="551"/>
              </w:tabs>
              <w:adjustRightInd w:val="0"/>
              <w:snapToGrid w:val="0"/>
              <w:spacing w:after="50" w:line="240" w:lineRule="auto"/>
              <w:rPr>
                <w:rFonts w:eastAsia="游明朝"/>
                <w:lang w:val="en-US" w:eastAsia="ja-JP"/>
              </w:rPr>
            </w:pPr>
          </w:p>
        </w:tc>
        <w:tc>
          <w:tcPr>
            <w:tcW w:w="7116" w:type="dxa"/>
          </w:tcPr>
          <w:p w14:paraId="02F6F005" w14:textId="77777777" w:rsidR="009B7386" w:rsidRDefault="009B7386" w:rsidP="00E021A3">
            <w:pPr>
              <w:adjustRightInd w:val="0"/>
              <w:snapToGrid w:val="0"/>
              <w:spacing w:after="50" w:line="240" w:lineRule="auto"/>
              <w:rPr>
                <w:rFonts w:eastAsia="游明朝"/>
                <w:lang w:val="en-US" w:eastAsia="ja-JP"/>
              </w:rPr>
            </w:pP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游明朝"/>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游明朝"/>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游明朝"/>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8"/>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77777777" w:rsidR="00356161" w:rsidRDefault="00356161" w:rsidP="00E021A3">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E021A3">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E021A3">
            <w:pPr>
              <w:adjustRightInd w:val="0"/>
              <w:snapToGrid w:val="0"/>
              <w:spacing w:after="50" w:line="240" w:lineRule="auto"/>
              <w:rPr>
                <w:rFonts w:eastAsia="游明朝"/>
                <w:lang w:val="en-US" w:eastAsia="ja-JP"/>
              </w:rPr>
            </w:pP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游明朝"/>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游明朝"/>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游明朝"/>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游明朝"/>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游明朝"/>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游明朝"/>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8"/>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8"/>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8"/>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96135A">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96135A">
        <w:tc>
          <w:tcPr>
            <w:tcW w:w="1479" w:type="dxa"/>
          </w:tcPr>
          <w:p w14:paraId="5923B648" w14:textId="4D65A4F3" w:rsidR="005448BB" w:rsidRPr="00EF7ACF" w:rsidRDefault="00EF7ACF" w:rsidP="00E021A3">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E021A3">
            <w:pPr>
              <w:snapToGrid w:val="0"/>
              <w:spacing w:after="50" w:line="240" w:lineRule="auto"/>
              <w:rPr>
                <w:rFonts w:eastAsia="游明朝"/>
                <w:lang w:val="en-US" w:eastAsia="ja-JP"/>
              </w:rPr>
            </w:pPr>
            <w:r>
              <w:rPr>
                <w:rFonts w:eastAsia="游明朝"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游明朝"/>
                <w:lang w:val="en-US" w:eastAsia="ja-JP"/>
              </w:rPr>
            </w:pPr>
          </w:p>
          <w:p w14:paraId="7D174F3E" w14:textId="05013947" w:rsidR="00EF7ACF" w:rsidRDefault="00EF7ACF" w:rsidP="00E021A3">
            <w:pPr>
              <w:snapToGrid w:val="0"/>
              <w:spacing w:after="50" w:line="240" w:lineRule="auto"/>
              <w:rPr>
                <w:rFonts w:eastAsia="游明朝"/>
                <w:lang w:val="en-US" w:eastAsia="ja-JP"/>
              </w:rPr>
            </w:pPr>
            <w:r>
              <w:rPr>
                <w:rFonts w:eastAsia="游明朝" w:hint="eastAsia"/>
                <w:lang w:val="en-US" w:eastAsia="ja-JP"/>
              </w:rPr>
              <w:t xml:space="preserve">Devices 1, 2a, and 2b were defined to </w:t>
            </w:r>
            <w:r w:rsidR="00BD78ED">
              <w:rPr>
                <w:rFonts w:eastAsia="游明朝" w:hint="eastAsia"/>
                <w:lang w:val="en-US" w:eastAsia="ja-JP"/>
              </w:rPr>
              <w:t>have different</w:t>
            </w:r>
            <w:r>
              <w:rPr>
                <w:rFonts w:eastAsia="游明朝" w:hint="eastAsia"/>
                <w:lang w:val="en-US" w:eastAsia="ja-JP"/>
              </w:rPr>
              <w:t xml:space="preserve"> power consumption</w:t>
            </w:r>
            <w:r w:rsidR="00BD78ED">
              <w:rPr>
                <w:rFonts w:eastAsia="游明朝" w:hint="eastAsia"/>
                <w:lang w:val="en-US" w:eastAsia="ja-JP"/>
              </w:rPr>
              <w:t>s</w:t>
            </w:r>
            <w:r>
              <w:rPr>
                <w:rFonts w:eastAsia="游明朝" w:hint="eastAsia"/>
                <w:lang w:val="en-US" w:eastAsia="ja-JP"/>
              </w:rPr>
              <w:t xml:space="preserve"> and Tx/Rx </w:t>
            </w:r>
            <w:r w:rsidR="00C553E7">
              <w:rPr>
                <w:rFonts w:eastAsia="游明朝" w:hint="eastAsia"/>
                <w:lang w:val="en-US" w:eastAsia="ja-JP"/>
              </w:rPr>
              <w:t>architectures</w:t>
            </w:r>
            <w:r>
              <w:rPr>
                <w:rFonts w:eastAsia="游明朝" w:hint="eastAsia"/>
                <w:lang w:val="en-US" w:eastAsia="ja-JP"/>
              </w:rPr>
              <w:t>. Whether to have SLEEP state does not need to be tied with the device types.</w:t>
            </w:r>
            <w:r w:rsidR="00D63551">
              <w:rPr>
                <w:rFonts w:eastAsia="游明朝"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游明朝"/>
                <w:lang w:val="en-US" w:eastAsia="ja-JP"/>
              </w:rPr>
            </w:pPr>
          </w:p>
          <w:p w14:paraId="61845E13" w14:textId="72D27D94" w:rsidR="00D63551" w:rsidRPr="00D63551" w:rsidRDefault="00D63551" w:rsidP="00E021A3">
            <w:pPr>
              <w:snapToGrid w:val="0"/>
              <w:spacing w:after="50" w:line="240" w:lineRule="auto"/>
              <w:rPr>
                <w:rFonts w:eastAsia="游明朝"/>
                <w:lang w:val="en-US" w:eastAsia="ja-JP"/>
              </w:rPr>
            </w:pPr>
            <w:r>
              <w:rPr>
                <w:rFonts w:eastAsia="游明朝" w:hint="eastAsia"/>
                <w:lang w:val="en-US" w:eastAsia="ja-JP"/>
              </w:rPr>
              <w:t>Regarding the last sub-bullet of the 3</w:t>
            </w:r>
            <w:r w:rsidRPr="00D63551">
              <w:rPr>
                <w:rFonts w:eastAsia="游明朝" w:hint="eastAsia"/>
                <w:vertAlign w:val="superscript"/>
                <w:lang w:val="en-US" w:eastAsia="ja-JP"/>
              </w:rPr>
              <w:t>rd</w:t>
            </w:r>
            <w:r>
              <w:rPr>
                <w:rFonts w:eastAsia="游明朝" w:hint="eastAsia"/>
                <w:lang w:val="en-US" w:eastAsia="ja-JP"/>
              </w:rPr>
              <w:t xml:space="preserve"> bullet, we see many companies propose to consider this. </w:t>
            </w:r>
            <w:r w:rsidR="00162D8F">
              <w:rPr>
                <w:rFonts w:eastAsia="游明朝" w:hint="eastAsia"/>
                <w:lang w:val="en-US" w:eastAsia="ja-JP"/>
              </w:rPr>
              <w:t>Further, this maybe contradicting with the 4</w:t>
            </w:r>
            <w:r w:rsidR="00162D8F" w:rsidRPr="00162D8F">
              <w:rPr>
                <w:rFonts w:eastAsia="游明朝" w:hint="eastAsia"/>
                <w:vertAlign w:val="superscript"/>
                <w:lang w:val="en-US" w:eastAsia="ja-JP"/>
              </w:rPr>
              <w:t>th</w:t>
            </w:r>
            <w:r w:rsidR="00162D8F">
              <w:rPr>
                <w:rFonts w:eastAsia="游明朝" w:hint="eastAsia"/>
                <w:lang w:val="en-US" w:eastAsia="ja-JP"/>
              </w:rPr>
              <w:t xml:space="preserve"> bullet. Therefore, w</w:t>
            </w:r>
            <w:r>
              <w:rPr>
                <w:rFonts w:eastAsia="游明朝"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游明朝"/>
                <w:lang w:val="en-US" w:eastAsia="ja-JP"/>
              </w:rPr>
            </w:pPr>
          </w:p>
          <w:p w14:paraId="51D1C28E" w14:textId="5668F53D" w:rsidR="00D63551" w:rsidRDefault="00D63551" w:rsidP="00E021A3">
            <w:pPr>
              <w:snapToGrid w:val="0"/>
              <w:spacing w:after="50" w:line="240" w:lineRule="auto"/>
              <w:rPr>
                <w:rFonts w:eastAsia="游明朝"/>
                <w:lang w:val="en-US" w:eastAsia="ja-JP"/>
              </w:rPr>
            </w:pPr>
            <w:r>
              <w:rPr>
                <w:rFonts w:eastAsia="游明朝" w:hint="eastAsia"/>
                <w:lang w:val="en-US" w:eastAsia="ja-JP"/>
              </w:rPr>
              <w:t xml:space="preserve">Another comment is regarding the last bullet. We understand this bullet exists in RAN plenary proposal. </w:t>
            </w:r>
            <w:r>
              <w:rPr>
                <w:rFonts w:eastAsia="游明朝"/>
                <w:lang w:val="en-US" w:eastAsia="ja-JP"/>
              </w:rPr>
              <w:t>H</w:t>
            </w:r>
            <w:r>
              <w:rPr>
                <w:rFonts w:eastAsia="游明朝" w:hint="eastAsia"/>
                <w:lang w:val="en-US" w:eastAsia="ja-JP"/>
              </w:rPr>
              <w:t xml:space="preserve">owever, if we carefully look at this bullet, it is not crystal clear what </w:t>
            </w:r>
            <w:r>
              <w:rPr>
                <w:rFonts w:eastAsia="游明朝"/>
                <w:lang w:val="en-US" w:eastAsia="ja-JP"/>
              </w:rPr>
              <w:t>“</w:t>
            </w:r>
            <w:r>
              <w:rPr>
                <w:rFonts w:eastAsia="游明朝" w:hint="eastAsia"/>
                <w:lang w:val="en-US" w:eastAsia="ja-JP"/>
              </w:rPr>
              <w:t>durations of the above device states</w:t>
            </w:r>
            <w:r>
              <w:rPr>
                <w:rFonts w:eastAsia="游明朝"/>
                <w:lang w:val="en-US" w:eastAsia="ja-JP"/>
              </w:rPr>
              <w:t>”</w:t>
            </w:r>
            <w:r>
              <w:rPr>
                <w:rFonts w:eastAsia="游明朝" w:hint="eastAsia"/>
                <w:lang w:val="en-US" w:eastAsia="ja-JP"/>
              </w:rPr>
              <w:t xml:space="preserve"> means. </w:t>
            </w:r>
            <w:r w:rsidR="00217382">
              <w:rPr>
                <w:rFonts w:eastAsia="游明朝" w:hint="eastAsia"/>
                <w:lang w:val="en-US" w:eastAsia="ja-JP"/>
              </w:rPr>
              <w:t xml:space="preserve">Our understanding is that this bullet tries to </w:t>
            </w:r>
            <w:r w:rsidR="00126654">
              <w:rPr>
                <w:rFonts w:eastAsia="游明朝" w:hint="eastAsia"/>
                <w:lang w:val="en-US" w:eastAsia="ja-JP"/>
              </w:rPr>
              <w:t xml:space="preserve">consolidate the </w:t>
            </w:r>
            <w:r w:rsidR="00894875">
              <w:rPr>
                <w:rFonts w:eastAsia="游明朝" w:hint="eastAsia"/>
                <w:lang w:val="en-US" w:eastAsia="ja-JP"/>
              </w:rPr>
              <w:t xml:space="preserve">methodology of the study and hence is not part of the energy harvesting impacts. We are open to discuss </w:t>
            </w:r>
            <w:r w:rsidR="005978B5">
              <w:rPr>
                <w:rFonts w:eastAsia="游明朝"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游明朝"/>
                <w:lang w:val="en-US" w:eastAsia="ja-JP"/>
              </w:rPr>
            </w:pPr>
          </w:p>
          <w:p w14:paraId="75EDD96B" w14:textId="22E646A5" w:rsidR="005978B5" w:rsidRDefault="005978B5" w:rsidP="00E021A3">
            <w:pPr>
              <w:snapToGrid w:val="0"/>
              <w:spacing w:after="50" w:line="240" w:lineRule="auto"/>
              <w:rPr>
                <w:rFonts w:eastAsia="游明朝"/>
                <w:lang w:val="en-US" w:eastAsia="ja-JP"/>
              </w:rPr>
            </w:pPr>
            <w:r>
              <w:rPr>
                <w:rFonts w:eastAsia="游明朝"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游明朝"/>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游明朝"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游明朝"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96135A">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游明朝"/>
                <w:lang w:val="en-US" w:eastAsia="ja-JP"/>
              </w:rPr>
            </w:pPr>
            <w:r>
              <w:rPr>
                <w:rFonts w:eastAsia="游明朝"/>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游明朝"/>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游明朝"/>
                <w:lang w:val="en-US" w:eastAsia="ja-JP"/>
              </w:rPr>
            </w:pPr>
            <w:r>
              <w:rPr>
                <w:rFonts w:eastAsia="游明朝"/>
                <w:lang w:val="en-US" w:eastAsia="ja-JP"/>
              </w:rPr>
              <w:t>Until we are clear about the definition of the device operational states and operation of device energy harvesting behaviours, it is also premature to limit “</w:t>
            </w:r>
            <w:r w:rsidRPr="007B2582">
              <w:rPr>
                <w:rFonts w:eastAsia="游明朝"/>
                <w:lang w:val="en-US" w:eastAsia="ja-JP"/>
              </w:rPr>
              <w:t>No additional physical layer signals/channels specific to support of SLEEP are introduced</w:t>
            </w:r>
            <w:r>
              <w:rPr>
                <w:rFonts w:eastAsia="游明朝"/>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游明朝"/>
                <w:lang w:val="en-US" w:eastAsia="ja-JP"/>
              </w:rPr>
            </w:pPr>
            <w:r>
              <w:rPr>
                <w:rFonts w:eastAsia="游明朝"/>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游明朝"/>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游明朝"/>
                <w:lang w:val="en-US" w:eastAsia="ja-JP"/>
              </w:rPr>
            </w:pPr>
            <w:r>
              <w:rPr>
                <w:rFonts w:eastAsia="游明朝"/>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游明朝"/>
                <w:lang w:val="en-US" w:eastAsia="ja-JP"/>
              </w:rPr>
            </w:pPr>
            <w:r>
              <w:rPr>
                <w:rFonts w:eastAsia="游明朝"/>
                <w:lang w:val="en-US" w:eastAsia="ja-JP"/>
              </w:rPr>
              <w:t>Therefore, we suggest the following modifications</w:t>
            </w:r>
            <w:r w:rsidR="00452AA3">
              <w:rPr>
                <w:rFonts w:eastAsia="游明朝"/>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96135A">
        <w:tc>
          <w:tcPr>
            <w:tcW w:w="1479" w:type="dxa"/>
          </w:tcPr>
          <w:p w14:paraId="4B8A1B80" w14:textId="547559A1" w:rsidR="005448BB" w:rsidRPr="004C27C3" w:rsidRDefault="009A220E" w:rsidP="00E021A3">
            <w:pPr>
              <w:snapToGrid w:val="0"/>
              <w:spacing w:after="50" w:line="240" w:lineRule="auto"/>
              <w:rPr>
                <w:rFonts w:eastAsia="游明朝"/>
                <w:lang w:val="en-US" w:eastAsia="ja-JP"/>
              </w:rPr>
            </w:pPr>
            <w:r>
              <w:rPr>
                <w:rFonts w:eastAsia="游明朝"/>
                <w:lang w:val="en-US" w:eastAsia="ja-JP"/>
              </w:rPr>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游明朝"/>
                <w:lang w:val="en-US" w:eastAsia="ja-JP"/>
              </w:rPr>
            </w:pPr>
          </w:p>
        </w:tc>
        <w:tc>
          <w:tcPr>
            <w:tcW w:w="7116" w:type="dxa"/>
          </w:tcPr>
          <w:p w14:paraId="2022E39A" w14:textId="4E60E1CC" w:rsidR="005448BB" w:rsidRPr="004C27C3" w:rsidRDefault="009A220E" w:rsidP="00E021A3">
            <w:pPr>
              <w:snapToGrid w:val="0"/>
              <w:spacing w:after="50" w:line="240" w:lineRule="auto"/>
              <w:rPr>
                <w:rFonts w:eastAsia="游明朝"/>
                <w:lang w:val="en-US" w:eastAsia="ja-JP"/>
              </w:rPr>
            </w:pPr>
            <w:r>
              <w:rPr>
                <w:rFonts w:eastAsia="游明朝"/>
                <w:lang w:val="en-US" w:eastAsia="ja-JP"/>
              </w:rPr>
              <w:t>Fine with QC’s modifications</w:t>
            </w:r>
          </w:p>
        </w:tc>
      </w:tr>
      <w:tr w:rsidR="001A4E82" w:rsidRPr="004C27C3" w14:paraId="3E355B8A" w14:textId="77777777" w:rsidTr="0096135A">
        <w:tc>
          <w:tcPr>
            <w:tcW w:w="9634"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游明朝"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游明朝"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96135A">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96135A">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游明朝"/>
                <w:lang w:val="en-US" w:eastAsia="ja-JP"/>
              </w:rPr>
            </w:pPr>
          </w:p>
        </w:tc>
        <w:tc>
          <w:tcPr>
            <w:tcW w:w="7116"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0"/>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96135A">
        <w:tc>
          <w:tcPr>
            <w:tcW w:w="1479" w:type="dxa"/>
          </w:tcPr>
          <w:p w14:paraId="77A63802" w14:textId="4692E465" w:rsidR="00427879" w:rsidRDefault="00427879" w:rsidP="00427879">
            <w:pPr>
              <w:snapToGrid w:val="0"/>
              <w:spacing w:after="50" w:line="240" w:lineRule="auto"/>
              <w:rPr>
                <w:rFonts w:eastAsia="游明朝"/>
                <w:lang w:val="en-US" w:eastAsia="ja-JP"/>
              </w:rPr>
            </w:pPr>
            <w:r>
              <w:rPr>
                <w:rFonts w:eastAsiaTheme="minorEastAsia" w:hint="eastAsia"/>
                <w:lang w:val="en-US" w:eastAsia="zh-CN"/>
              </w:rPr>
              <w:t>x</w:t>
            </w:r>
            <w:r>
              <w:rPr>
                <w:rFonts w:eastAsiaTheme="minorEastAsia"/>
                <w:lang w:val="en-US" w:eastAsia="zh-CN"/>
              </w:rPr>
              <w:t>iaomi</w:t>
            </w:r>
          </w:p>
        </w:tc>
        <w:tc>
          <w:tcPr>
            <w:tcW w:w="1039" w:type="dxa"/>
          </w:tcPr>
          <w:p w14:paraId="3EBFA155" w14:textId="0C50CF2F" w:rsidR="00427879" w:rsidRPr="004C27C3" w:rsidRDefault="00427879" w:rsidP="00427879">
            <w:pPr>
              <w:tabs>
                <w:tab w:val="left" w:pos="551"/>
              </w:tabs>
              <w:snapToGrid w:val="0"/>
              <w:spacing w:after="50" w:line="240" w:lineRule="auto"/>
              <w:rPr>
                <w:rFonts w:eastAsia="游明朝"/>
                <w:lang w:val="en-US" w:eastAsia="ja-JP"/>
              </w:rPr>
            </w:pPr>
            <w:r>
              <w:rPr>
                <w:rFonts w:eastAsiaTheme="minorEastAsia" w:hint="eastAsia"/>
                <w:lang w:val="en-US" w:eastAsia="zh-CN"/>
              </w:rPr>
              <w:t>Y</w:t>
            </w:r>
          </w:p>
        </w:tc>
        <w:tc>
          <w:tcPr>
            <w:tcW w:w="7116"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游明朝"/>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96135A">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6"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游明朝"/>
                <w:lang w:val="en-US" w:eastAsia="ja-JP"/>
              </w:rPr>
            </w:pPr>
            <w:r>
              <w:rPr>
                <w:rFonts w:eastAsia="游明朝"/>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游明朝"/>
                <w:lang w:val="en-US" w:eastAsia="ja-JP"/>
              </w:rPr>
            </w:pPr>
            <w:r>
              <w:rPr>
                <w:rFonts w:eastAsia="游明朝"/>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游明朝"/>
                <w:lang w:val="en-US" w:eastAsia="ja-JP"/>
              </w:rPr>
            </w:pPr>
            <w:r>
              <w:rPr>
                <w:rFonts w:eastAsia="游明朝"/>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游明朝"/>
                <w:lang w:val="en-US" w:eastAsia="ja-JP"/>
              </w:rPr>
            </w:pPr>
          </w:p>
          <w:p w14:paraId="5D34A921" w14:textId="77777777" w:rsidR="0060039C" w:rsidRPr="0060039C" w:rsidRDefault="0060039C" w:rsidP="0060039C">
            <w:pPr>
              <w:snapToGrid w:val="0"/>
              <w:spacing w:after="50" w:line="240" w:lineRule="auto"/>
              <w:rPr>
                <w:rFonts w:eastAsia="游明朝"/>
                <w:b/>
                <w:bCs/>
                <w:lang w:eastAsia="ja-JP"/>
              </w:rPr>
            </w:pPr>
            <w:r w:rsidRPr="0060039C">
              <w:rPr>
                <w:rFonts w:eastAsia="游明朝"/>
                <w:b/>
                <w:bCs/>
                <w:lang w:eastAsia="ja-JP"/>
              </w:rPr>
              <w:t>Proposal Y:</w:t>
            </w:r>
          </w:p>
          <w:p w14:paraId="48494F06" w14:textId="77777777" w:rsidR="0060039C" w:rsidRDefault="0060039C" w:rsidP="0060039C">
            <w:pPr>
              <w:snapToGrid w:val="0"/>
              <w:spacing w:after="50" w:line="240" w:lineRule="auto"/>
              <w:rPr>
                <w:rFonts w:eastAsia="游明朝"/>
                <w:lang w:val="en-US" w:eastAsia="ja-JP"/>
              </w:rPr>
            </w:pPr>
            <w:r>
              <w:rPr>
                <w:rFonts w:eastAsia="游明朝"/>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96135A">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6"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96135A">
        <w:tc>
          <w:tcPr>
            <w:tcW w:w="1479" w:type="dxa"/>
          </w:tcPr>
          <w:p w14:paraId="494BC302"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6"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游明朝"/>
                <w:lang w:val="en-US" w:eastAsia="ja-JP"/>
              </w:rPr>
              <w:t xml:space="preserve"> </w:t>
            </w:r>
            <w:r>
              <w:rPr>
                <w:rFonts w:eastAsia="游明朝"/>
                <w:lang w:val="en-US" w:eastAsia="ja-JP"/>
              </w:rPr>
              <w:t>Regarding to Device 1, t</w:t>
            </w:r>
            <w:r w:rsidRPr="00BC57BA">
              <w:rPr>
                <w:rFonts w:eastAsia="游明朝"/>
                <w:lang w:val="en-US" w:eastAsia="ja-JP"/>
              </w:rPr>
              <w:t>he power consumption</w:t>
            </w:r>
            <w:r>
              <w:rPr>
                <w:rFonts w:eastAsia="游明朝"/>
                <w:lang w:val="en-US" w:eastAsia="ja-JP"/>
              </w:rPr>
              <w:t xml:space="preserve"> of </w:t>
            </w:r>
            <w:r w:rsidRPr="00BC57BA">
              <w:rPr>
                <w:rFonts w:eastAsia="游明朝"/>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several to tens seconds</w:t>
            </w:r>
            <w:r>
              <w:rPr>
                <w:rFonts w:eastAsia="游明朝"/>
                <w:lang w:val="en-US" w:eastAsia="ja-JP"/>
              </w:rPr>
              <w:t xml:space="preserve"> </w:t>
            </w:r>
            <w:r w:rsidRPr="00BC57BA">
              <w:rPr>
                <w:rFonts w:eastAsia="游明朝"/>
                <w:lang w:val="en-US" w:eastAsia="ja-JP"/>
              </w:rPr>
              <w:t xml:space="preserve">if a large capacitance is used, e.g., 10uF. This discharging time </w:t>
            </w:r>
            <w:r>
              <w:rPr>
                <w:rFonts w:eastAsia="游明朝"/>
                <w:lang w:val="en-US" w:eastAsia="ja-JP"/>
              </w:rPr>
              <w:t>can be</w:t>
            </w:r>
            <w:r w:rsidRPr="00BC57BA">
              <w:rPr>
                <w:rFonts w:eastAsia="游明朝"/>
                <w:lang w:val="en-US" w:eastAsia="ja-JP"/>
              </w:rPr>
              <w:t xml:space="preserve"> larger than a no</w:t>
            </w:r>
            <w:r>
              <w:rPr>
                <w:rFonts w:eastAsia="游明朝"/>
                <w:lang w:val="en-US" w:eastAsia="ja-JP"/>
              </w:rPr>
              <w:t>rmal inventory procedure time</w:t>
            </w:r>
            <w:r w:rsidRPr="00BC57BA">
              <w:rPr>
                <w:rFonts w:eastAsia="游明朝"/>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hundred μW.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implementation.</w:t>
            </w:r>
            <w:r w:rsidRPr="00CE015C">
              <w:rPr>
                <w:rFonts w:eastAsia="SimSun"/>
                <w:color w:val="000000" w:themeColor="text1"/>
                <w:lang w:eastAsia="zh-CN"/>
              </w:rPr>
              <w:t>.</w:t>
            </w:r>
          </w:p>
          <w:p w14:paraId="53AC0E1B" w14:textId="77777777" w:rsidR="00BC3A03" w:rsidRDefault="00BC3A03" w:rsidP="00E021A3">
            <w:pPr>
              <w:snapToGrid w:val="0"/>
              <w:spacing w:after="50" w:line="240" w:lineRule="auto"/>
              <w:rPr>
                <w:rFonts w:eastAsia="游明朝"/>
                <w:lang w:val="en-US" w:eastAsia="ja-JP"/>
              </w:rPr>
            </w:pPr>
            <w:r>
              <w:rPr>
                <w:rFonts w:eastAsia="游明朝"/>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游明朝"/>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96135A">
        <w:tc>
          <w:tcPr>
            <w:tcW w:w="1479" w:type="dxa"/>
          </w:tcPr>
          <w:p w14:paraId="2EC099B0" w14:textId="77777777" w:rsidR="00CB31D6" w:rsidRDefault="00CB31D6" w:rsidP="0037216F">
            <w:pPr>
              <w:snapToGrid w:val="0"/>
              <w:spacing w:after="50" w:line="240" w:lineRule="auto"/>
              <w:rPr>
                <w:rFonts w:eastAsia="游明朝"/>
                <w:lang w:val="en-US" w:eastAsia="ja-JP"/>
              </w:rPr>
            </w:pPr>
            <w:r w:rsidRPr="004F2111">
              <w:rPr>
                <w:rFonts w:eastAsiaTheme="minorEastAsia"/>
                <w:lang w:val="en-US" w:eastAsia="zh-CN"/>
              </w:rPr>
              <w:t>V</w:t>
            </w:r>
            <w:r w:rsidRPr="004F2111">
              <w:rPr>
                <w:rFonts w:eastAsiaTheme="minorEastAsia" w:hint="eastAsia"/>
                <w:lang w:val="en-US" w:eastAsia="zh-CN"/>
              </w:rPr>
              <w:t>ivo1</w:t>
            </w:r>
          </w:p>
        </w:tc>
        <w:tc>
          <w:tcPr>
            <w:tcW w:w="1039" w:type="dxa"/>
          </w:tcPr>
          <w:p w14:paraId="2DD4B7B3" w14:textId="77777777" w:rsidR="00CB31D6" w:rsidRPr="004C27C3" w:rsidRDefault="00CB31D6" w:rsidP="0037216F">
            <w:pPr>
              <w:tabs>
                <w:tab w:val="left" w:pos="551"/>
              </w:tabs>
              <w:snapToGrid w:val="0"/>
              <w:spacing w:after="50" w:line="240" w:lineRule="auto"/>
              <w:rPr>
                <w:rFonts w:eastAsia="游明朝"/>
                <w:lang w:val="en-US" w:eastAsia="ja-JP"/>
              </w:rPr>
            </w:pPr>
            <w:r>
              <w:rPr>
                <w:rFonts w:eastAsiaTheme="minorEastAsia" w:hint="eastAsia"/>
                <w:lang w:val="en-US" w:eastAsia="zh-CN"/>
              </w:rPr>
              <w:t>Y</w:t>
            </w:r>
          </w:p>
        </w:tc>
        <w:tc>
          <w:tcPr>
            <w:tcW w:w="7116" w:type="dxa"/>
          </w:tcPr>
          <w:p w14:paraId="4824A421" w14:textId="13D17536"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96135A">
        <w:tc>
          <w:tcPr>
            <w:tcW w:w="1479" w:type="dxa"/>
          </w:tcPr>
          <w:p w14:paraId="0ADE54B7" w14:textId="77777777" w:rsidR="0096135A" w:rsidRDefault="0096135A" w:rsidP="00766BB0">
            <w:pPr>
              <w:snapToGrid w:val="0"/>
              <w:spacing w:after="50" w:line="240" w:lineRule="auto"/>
              <w:rPr>
                <w:rFonts w:eastAsia="游明朝"/>
                <w:lang w:val="en-US" w:eastAsia="ja-JP"/>
              </w:rPr>
            </w:pPr>
            <w:r>
              <w:rPr>
                <w:rFonts w:eastAsia="游明朝" w:hint="eastAsia"/>
                <w:lang w:val="en-US" w:eastAsia="ja-JP"/>
              </w:rPr>
              <w:t>DCM</w:t>
            </w:r>
          </w:p>
        </w:tc>
        <w:tc>
          <w:tcPr>
            <w:tcW w:w="1039" w:type="dxa"/>
          </w:tcPr>
          <w:p w14:paraId="0E64B232" w14:textId="77777777" w:rsidR="0096135A" w:rsidRPr="004C27C3" w:rsidRDefault="0096135A" w:rsidP="00766BB0">
            <w:pPr>
              <w:tabs>
                <w:tab w:val="left" w:pos="551"/>
              </w:tabs>
              <w:snapToGrid w:val="0"/>
              <w:spacing w:after="50" w:line="240" w:lineRule="auto"/>
              <w:rPr>
                <w:rFonts w:eastAsia="游明朝"/>
                <w:lang w:val="en-US" w:eastAsia="ja-JP"/>
              </w:rPr>
            </w:pPr>
            <w:r>
              <w:rPr>
                <w:rFonts w:eastAsia="游明朝" w:hint="eastAsia"/>
                <w:lang w:val="en-US" w:eastAsia="ja-JP"/>
              </w:rPr>
              <w:t>[Y]</w:t>
            </w:r>
          </w:p>
        </w:tc>
        <w:tc>
          <w:tcPr>
            <w:tcW w:w="7116" w:type="dxa"/>
          </w:tcPr>
          <w:p w14:paraId="4814E71B" w14:textId="77777777" w:rsidR="0096135A" w:rsidRPr="00495C04" w:rsidRDefault="0096135A" w:rsidP="00766BB0">
            <w:pPr>
              <w:snapToGrid w:val="0"/>
              <w:spacing w:after="50" w:line="240" w:lineRule="auto"/>
              <w:rPr>
                <w:rFonts w:eastAsia="游明朝"/>
                <w:lang w:val="en-US" w:eastAsia="ja-JP"/>
              </w:rPr>
            </w:pPr>
            <w:r>
              <w:rPr>
                <w:rFonts w:eastAsia="游明朝" w:hint="eastAsia"/>
                <w:lang w:val="en-US" w:eastAsia="ja-JP"/>
              </w:rPr>
              <w:t>For each of ON/OFF/SLEEP, OPPO</w:t>
            </w:r>
            <w:r>
              <w:rPr>
                <w:rFonts w:eastAsia="游明朝"/>
                <w:lang w:val="en-US" w:eastAsia="ja-JP"/>
              </w:rPr>
              <w:t>’</w:t>
            </w:r>
            <w:r>
              <w:rPr>
                <w:rFonts w:eastAsia="游明朝" w:hint="eastAsia"/>
                <w:lang w:val="en-US" w:eastAsia="ja-JP"/>
              </w:rPr>
              <w:t>s suggestion above seems to be better. This FL proposal is insufficient.</w:t>
            </w:r>
          </w:p>
        </w:tc>
      </w:tr>
      <w:tr w:rsidR="0096135A" w:rsidRPr="00BA783E" w14:paraId="3788818A" w14:textId="77777777" w:rsidTr="0096135A">
        <w:tc>
          <w:tcPr>
            <w:tcW w:w="1479" w:type="dxa"/>
          </w:tcPr>
          <w:p w14:paraId="1599078B" w14:textId="77777777" w:rsidR="0096135A" w:rsidRPr="004F2111" w:rsidRDefault="0096135A" w:rsidP="0037216F">
            <w:pPr>
              <w:snapToGrid w:val="0"/>
              <w:spacing w:after="50" w:line="240" w:lineRule="auto"/>
              <w:rPr>
                <w:rFonts w:eastAsiaTheme="minorEastAsia"/>
                <w:lang w:val="en-US" w:eastAsia="zh-CN"/>
              </w:rPr>
            </w:pPr>
          </w:p>
        </w:tc>
        <w:tc>
          <w:tcPr>
            <w:tcW w:w="1039" w:type="dxa"/>
          </w:tcPr>
          <w:p w14:paraId="2AC319B8" w14:textId="77777777" w:rsidR="0096135A" w:rsidRDefault="0096135A" w:rsidP="0037216F">
            <w:pPr>
              <w:tabs>
                <w:tab w:val="left" w:pos="551"/>
              </w:tabs>
              <w:snapToGrid w:val="0"/>
              <w:spacing w:after="50" w:line="240" w:lineRule="auto"/>
              <w:rPr>
                <w:rFonts w:eastAsiaTheme="minorEastAsia" w:hint="eastAsia"/>
                <w:lang w:val="en-US" w:eastAsia="zh-CN"/>
              </w:rPr>
            </w:pPr>
          </w:p>
        </w:tc>
        <w:tc>
          <w:tcPr>
            <w:tcW w:w="7116" w:type="dxa"/>
          </w:tcPr>
          <w:p w14:paraId="19BE607E" w14:textId="77777777" w:rsidR="0096135A" w:rsidRDefault="0096135A" w:rsidP="0037216F">
            <w:pPr>
              <w:snapToGrid w:val="0"/>
              <w:spacing w:after="50" w:line="240" w:lineRule="auto"/>
              <w:rPr>
                <w:rFonts w:eastAsiaTheme="minorEastAsia"/>
                <w:lang w:val="en-US" w:eastAsia="zh-CN"/>
              </w:rPr>
            </w:pP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8"/>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游明朝"/>
                <w:lang w:val="en-US" w:eastAsia="ja-JP"/>
              </w:rPr>
            </w:pPr>
            <w:r>
              <w:rPr>
                <w:rFonts w:eastAsia="游明朝" w:hint="eastAsia"/>
                <w:lang w:val="en-US" w:eastAsia="ja-JP"/>
              </w:rPr>
              <w:t>On d</w:t>
            </w:r>
            <w:r w:rsidR="00C94163">
              <w:rPr>
                <w:rFonts w:eastAsia="游明朝" w:hint="eastAsia"/>
                <w:lang w:val="en-US" w:eastAsia="ja-JP"/>
              </w:rPr>
              <w:t>irection 1</w:t>
            </w:r>
            <w:r w:rsidR="004B524D">
              <w:rPr>
                <w:rFonts w:eastAsia="游明朝" w:hint="eastAsia"/>
                <w:lang w:val="en-US" w:eastAsia="ja-JP"/>
              </w:rPr>
              <w:t>:</w:t>
            </w:r>
          </w:p>
          <w:p w14:paraId="27729517" w14:textId="6669B971" w:rsidR="000C419E" w:rsidRPr="007173C3" w:rsidRDefault="004B524D" w:rsidP="004860B5">
            <w:pPr>
              <w:snapToGrid w:val="0"/>
              <w:spacing w:after="50" w:line="240" w:lineRule="auto"/>
              <w:rPr>
                <w:rFonts w:eastAsia="游明朝"/>
                <w:lang w:val="en-US" w:eastAsia="ja-JP"/>
              </w:rPr>
            </w:pPr>
            <w:r>
              <w:rPr>
                <w:rFonts w:eastAsia="游明朝" w:hint="eastAsia"/>
                <w:lang w:val="en-US" w:eastAsia="ja-JP"/>
              </w:rPr>
              <w:t>L</w:t>
            </w:r>
            <w:r w:rsidR="009240E1">
              <w:rPr>
                <w:rFonts w:eastAsia="游明朝" w:hint="eastAsia"/>
                <w:lang w:val="en-US" w:eastAsia="ja-JP"/>
              </w:rPr>
              <w:t xml:space="preserve">arger capacitor size in general does not </w:t>
            </w:r>
            <w:r w:rsidR="005E1E95">
              <w:rPr>
                <w:rFonts w:eastAsia="游明朝" w:hint="eastAsia"/>
                <w:lang w:val="en-US" w:eastAsia="ja-JP"/>
              </w:rPr>
              <w:t>alleviate the unavailability issue</w:t>
            </w:r>
            <w:r w:rsidR="009240E1">
              <w:rPr>
                <w:rFonts w:eastAsia="游明朝" w:hint="eastAsia"/>
                <w:lang w:val="en-US" w:eastAsia="ja-JP"/>
              </w:rPr>
              <w:t xml:space="preserve">. The larger capacitor size is, the longer </w:t>
            </w:r>
            <w:r w:rsidR="005E1E95">
              <w:rPr>
                <w:rFonts w:eastAsia="游明朝" w:hint="eastAsia"/>
                <w:lang w:val="en-US" w:eastAsia="ja-JP"/>
              </w:rPr>
              <w:t xml:space="preserve">the </w:t>
            </w:r>
            <w:r w:rsidR="009240E1">
              <w:rPr>
                <w:rFonts w:eastAsia="游明朝" w:hint="eastAsia"/>
                <w:lang w:val="en-US" w:eastAsia="ja-JP"/>
              </w:rPr>
              <w:t xml:space="preserve">unavailable duration becomes (for charging from </w:t>
            </w:r>
            <w:r w:rsidR="009240E1">
              <w:rPr>
                <w:rFonts w:eastAsia="游明朝"/>
                <w:lang w:val="en-US" w:eastAsia="ja-JP"/>
              </w:rPr>
              <w:t>‘</w:t>
            </w:r>
            <w:r w:rsidR="009240E1">
              <w:rPr>
                <w:rFonts w:eastAsia="游明朝" w:hint="eastAsia"/>
                <w:lang w:val="en-US" w:eastAsia="ja-JP"/>
              </w:rPr>
              <w:t>turn-off</w:t>
            </w:r>
            <w:r w:rsidR="009240E1">
              <w:rPr>
                <w:rFonts w:eastAsia="游明朝"/>
                <w:lang w:val="en-US" w:eastAsia="ja-JP"/>
              </w:rPr>
              <w:t>’</w:t>
            </w:r>
            <w:r w:rsidR="009240E1">
              <w:rPr>
                <w:rFonts w:eastAsia="游明朝" w:hint="eastAsia"/>
                <w:lang w:val="en-US" w:eastAsia="ja-JP"/>
              </w:rPr>
              <w:t xml:space="preserve"> threshold to </w:t>
            </w:r>
            <w:r w:rsidR="009240E1">
              <w:rPr>
                <w:rFonts w:eastAsia="游明朝"/>
                <w:lang w:val="en-US" w:eastAsia="ja-JP"/>
              </w:rPr>
              <w:t>‘</w:t>
            </w:r>
            <w:r w:rsidR="009240E1">
              <w:rPr>
                <w:rFonts w:eastAsia="游明朝" w:hint="eastAsia"/>
                <w:lang w:val="en-US" w:eastAsia="ja-JP"/>
              </w:rPr>
              <w:t>turn-on</w:t>
            </w:r>
            <w:r w:rsidR="009240E1">
              <w:rPr>
                <w:rFonts w:eastAsia="游明朝"/>
                <w:lang w:val="en-US" w:eastAsia="ja-JP"/>
              </w:rPr>
              <w:t>’</w:t>
            </w:r>
            <w:r w:rsidR="009240E1">
              <w:rPr>
                <w:rFonts w:eastAsia="游明朝" w:hint="eastAsia"/>
                <w:lang w:val="en-US" w:eastAsia="ja-JP"/>
              </w:rPr>
              <w:t xml:space="preserve"> threshold</w:t>
            </w:r>
            <w:r w:rsidR="004860B5">
              <w:rPr>
                <w:rFonts w:eastAsia="游明朝" w:hint="eastAsia"/>
                <w:lang w:val="en-US" w:eastAsia="ja-JP"/>
              </w:rPr>
              <w:t xml:space="preserve"> as shown below and in [32]</w:t>
            </w:r>
            <w:r w:rsidR="009240E1">
              <w:rPr>
                <w:rFonts w:eastAsia="游明朝" w:hint="eastAsia"/>
                <w:lang w:val="en-US" w:eastAsia="ja-JP"/>
              </w:rPr>
              <w:t>)</w:t>
            </w:r>
            <w:r w:rsidR="004860B5">
              <w:rPr>
                <w:rFonts w:eastAsia="游明朝" w:hint="eastAsia"/>
                <w:lang w:val="en-US" w:eastAsia="ja-JP"/>
              </w:rPr>
              <w:t>.</w:t>
            </w:r>
            <w:r w:rsidR="007173C3">
              <w:rPr>
                <w:rFonts w:eastAsia="游明朝" w:hint="eastAsia"/>
                <w:lang w:val="en-US" w:eastAsia="ja-JP"/>
              </w:rPr>
              <w:t xml:space="preserve"> </w:t>
            </w:r>
          </w:p>
          <w:p w14:paraId="04507947" w14:textId="1E4948AD" w:rsidR="004860B5" w:rsidRDefault="004860B5" w:rsidP="00E021A3">
            <w:pPr>
              <w:snapToGrid w:val="0"/>
              <w:spacing w:after="50" w:line="240" w:lineRule="auto"/>
              <w:rPr>
                <w:rFonts w:eastAsia="游明朝"/>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游明朝"/>
                <w:lang w:val="en-US" w:eastAsia="ja-JP"/>
              </w:rPr>
            </w:pPr>
            <w:r>
              <w:rPr>
                <w:rFonts w:eastAsia="游明朝"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游明朝" w:hint="eastAsia"/>
                <w:lang w:val="en-US" w:eastAsia="ja-JP"/>
              </w:rPr>
              <w:t>In [32], we propose deep-sleep duty-cycle monitoring (DS-DCM), which essentially shortens the discharging duration</w:t>
            </w:r>
            <w:r w:rsidR="00BC17EC">
              <w:rPr>
                <w:rFonts w:eastAsia="游明朝" w:hint="eastAsia"/>
                <w:lang w:val="en-US" w:eastAsia="ja-JP"/>
              </w:rPr>
              <w:t xml:space="preserve">. We see device availability improvement by </w:t>
            </w:r>
            <w:r w:rsidR="00A24182">
              <w:rPr>
                <w:rFonts w:eastAsia="游明朝"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游明朝"/>
                <w:lang w:val="en-US" w:eastAsia="ja-JP"/>
              </w:rPr>
            </w:pPr>
            <w:r>
              <w:rPr>
                <w:rFonts w:eastAsia="游明朝" w:hint="eastAsia"/>
                <w:lang w:val="en-US" w:eastAsia="ja-JP"/>
              </w:rPr>
              <w:t xml:space="preserve">Regarding vertical deployment, for sure, </w:t>
            </w:r>
            <w:r w:rsidR="00B2418A">
              <w:rPr>
                <w:rFonts w:eastAsia="游明朝" w:hint="eastAsia"/>
                <w:lang w:val="en-US" w:eastAsia="ja-JP"/>
              </w:rPr>
              <w:t xml:space="preserve">densely </w:t>
            </w:r>
            <w:r>
              <w:rPr>
                <w:rFonts w:eastAsia="游明朝" w:hint="eastAsia"/>
                <w:lang w:val="en-US" w:eastAsia="ja-JP"/>
              </w:rPr>
              <w:t>d</w:t>
            </w:r>
            <w:r w:rsidR="00110356">
              <w:rPr>
                <w:rFonts w:eastAsia="游明朝" w:hint="eastAsia"/>
                <w:lang w:val="en-US" w:eastAsia="ja-JP"/>
              </w:rPr>
              <w:t xml:space="preserve">eploying energy sources maximizes the availability at the expense of cost (both capex and opex). </w:t>
            </w:r>
            <w:r w:rsidR="00121594">
              <w:rPr>
                <w:rFonts w:eastAsia="游明朝" w:hint="eastAsia"/>
                <w:lang w:val="en-US" w:eastAsia="ja-JP"/>
              </w:rPr>
              <w:t xml:space="preserve">It is fair to describe this fact </w:t>
            </w:r>
            <w:r w:rsidR="00CA40C1">
              <w:rPr>
                <w:rFonts w:eastAsia="游明朝"/>
                <w:lang w:val="en-US" w:eastAsia="ja-JP"/>
              </w:rPr>
              <w:t>in</w:t>
            </w:r>
            <w:r w:rsidR="00121594">
              <w:rPr>
                <w:rFonts w:eastAsia="游明朝"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游明朝"/>
                <w:lang w:val="en-US" w:eastAsia="ja-JP"/>
              </w:rPr>
            </w:pPr>
            <w:r>
              <w:rPr>
                <w:rFonts w:eastAsia="游明朝"/>
                <w:lang w:val="en-US" w:eastAsia="ja-JP"/>
              </w:rPr>
              <w:t>On Direction 1,</w:t>
            </w:r>
            <w:r w:rsidR="00D62CAA">
              <w:rPr>
                <w:rFonts w:eastAsia="游明朝"/>
                <w:lang w:val="en-US" w:eastAsia="ja-JP"/>
              </w:rPr>
              <w:t xml:space="preserve"> besides the energy source and storage capacitor size, there are other factors that will influence/impact the </w:t>
            </w:r>
            <w:r w:rsidR="00D62CAA" w:rsidRPr="00D62CAA">
              <w:rPr>
                <w:rFonts w:eastAsia="游明朝"/>
                <w:lang w:val="en-US" w:eastAsia="ja-JP"/>
              </w:rPr>
              <w:t>device availability</w:t>
            </w:r>
            <w:r w:rsidR="00D62CAA">
              <w:rPr>
                <w:rFonts w:eastAsia="游明朝"/>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游明朝"/>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游明朝"/>
                <w:lang w:val="en-US" w:eastAsia="ja-JP"/>
              </w:rPr>
            </w:pPr>
            <w:r>
              <w:rPr>
                <w:rFonts w:eastAsia="游明朝"/>
                <w:lang w:val="en-US" w:eastAsia="ja-JP"/>
              </w:rPr>
              <w:t>On Direction 2, firstly this is in contradiction with “</w:t>
            </w:r>
            <w:r w:rsidRPr="00D174AD">
              <w:rPr>
                <w:rFonts w:eastAsia="游明朝"/>
                <w:lang w:val="en-US" w:eastAsia="ja-JP"/>
              </w:rPr>
              <w:t>Proposal 4.1-1</w:t>
            </w:r>
            <w:r>
              <w:rPr>
                <w:rFonts w:eastAsia="游明朝"/>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游明朝"/>
                <w:lang w:val="en-US" w:eastAsia="ja-JP"/>
              </w:rPr>
            </w:pPr>
            <w:r>
              <w:rPr>
                <w:rFonts w:eastAsia="游明朝"/>
                <w:lang w:val="en-US" w:eastAsia="ja-JP"/>
              </w:rPr>
              <w:t xml:space="preserve">Overall, </w:t>
            </w:r>
            <w:r w:rsidR="008D27E9">
              <w:rPr>
                <w:rFonts w:eastAsia="游明朝"/>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游明朝"/>
                <w:lang w:val="en-US" w:eastAsia="ja-JP"/>
              </w:rPr>
            </w:pPr>
            <w:r>
              <w:rPr>
                <w:rFonts w:eastAsia="游明朝"/>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游明朝"/>
                <w:lang w:val="en-US" w:eastAsia="ja-JP"/>
              </w:rPr>
            </w:pPr>
            <w:r>
              <w:rPr>
                <w:rFonts w:eastAsia="游明朝"/>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游明朝"/>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游明朝"/>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游明朝"/>
                <w:lang w:val="en-US" w:eastAsia="ja-JP"/>
              </w:rPr>
            </w:pPr>
            <w:r>
              <w:rPr>
                <w:rFonts w:eastAsiaTheme="minorEastAsia" w:hint="eastAsia"/>
                <w:lang w:val="en-US" w:eastAsia="zh-CN"/>
              </w:rPr>
              <w:t>x</w:t>
            </w:r>
            <w:r>
              <w:rPr>
                <w:rFonts w:eastAsiaTheme="minorEastAsia"/>
                <w:lang w:val="en-US" w:eastAsia="zh-CN"/>
              </w:rPr>
              <w:t>iaomi</w:t>
            </w:r>
          </w:p>
        </w:tc>
        <w:tc>
          <w:tcPr>
            <w:tcW w:w="1039" w:type="dxa"/>
          </w:tcPr>
          <w:p w14:paraId="68D36147" w14:textId="77777777" w:rsidR="00427879" w:rsidRPr="004C27C3" w:rsidRDefault="00427879" w:rsidP="00427879">
            <w:pPr>
              <w:tabs>
                <w:tab w:val="left" w:pos="551"/>
              </w:tabs>
              <w:snapToGrid w:val="0"/>
              <w:spacing w:after="50" w:line="240" w:lineRule="auto"/>
              <w:rPr>
                <w:rFonts w:eastAsia="游明朝"/>
                <w:lang w:val="en-US" w:eastAsia="ja-JP"/>
              </w:rPr>
            </w:pPr>
          </w:p>
        </w:tc>
        <w:tc>
          <w:tcPr>
            <w:tcW w:w="7116" w:type="dxa"/>
          </w:tcPr>
          <w:p w14:paraId="1047E2CC" w14:textId="481A52A4" w:rsidR="00427879" w:rsidRDefault="00427879" w:rsidP="00427879">
            <w:pPr>
              <w:snapToGrid w:val="0"/>
              <w:spacing w:after="50" w:line="240" w:lineRule="auto"/>
              <w:rPr>
                <w:rFonts w:eastAsia="游明朝"/>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游明朝"/>
                <w:lang w:val="en-US" w:eastAsia="ja-JP"/>
              </w:rPr>
            </w:pPr>
          </w:p>
        </w:tc>
        <w:tc>
          <w:tcPr>
            <w:tcW w:w="7116" w:type="dxa"/>
          </w:tcPr>
          <w:p w14:paraId="5861AA30" w14:textId="77777777" w:rsidR="00F71A87" w:rsidRDefault="00F71A87" w:rsidP="00F71A87">
            <w:pPr>
              <w:snapToGrid w:val="0"/>
              <w:spacing w:after="50" w:line="240" w:lineRule="auto"/>
              <w:rPr>
                <w:rFonts w:eastAsia="游明朝"/>
                <w:lang w:val="en-US" w:eastAsia="ja-JP"/>
              </w:rPr>
            </w:pPr>
            <w:r>
              <w:rPr>
                <w:rFonts w:eastAsia="游明朝"/>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游明朝"/>
                <w:lang w:val="en-US" w:eastAsia="ja-JP"/>
              </w:rPr>
            </w:pPr>
            <w:r>
              <w:rPr>
                <w:rFonts w:eastAsia="游明朝"/>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游明朝"/>
                <w:lang w:val="en-US" w:eastAsia="ja-JP"/>
              </w:rPr>
            </w:pPr>
            <w:r>
              <w:rPr>
                <w:rFonts w:eastAsia="游明朝"/>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游明朝"/>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游明朝"/>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E021A3">
            <w:pPr>
              <w:tabs>
                <w:tab w:val="left" w:pos="551"/>
              </w:tabs>
              <w:snapToGrid w:val="0"/>
              <w:spacing w:after="50" w:line="240" w:lineRule="auto"/>
              <w:rPr>
                <w:rFonts w:eastAsia="游明朝"/>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vertical deployment use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游明朝"/>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37216F">
            <w:pPr>
              <w:snapToGrid w:val="0"/>
              <w:spacing w:after="50" w:line="240" w:lineRule="auto"/>
              <w:rPr>
                <w:rFonts w:eastAsia="游明朝"/>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37216F">
            <w:pPr>
              <w:tabs>
                <w:tab w:val="left" w:pos="551"/>
              </w:tabs>
              <w:snapToGrid w:val="0"/>
              <w:spacing w:after="50" w:line="240" w:lineRule="auto"/>
              <w:rPr>
                <w:rFonts w:eastAsia="游明朝"/>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37216F">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37216F">
            <w:pPr>
              <w:snapToGrid w:val="0"/>
              <w:spacing w:after="50" w:line="240" w:lineRule="auto"/>
              <w:rPr>
                <w:rFonts w:eastAsia="游明朝" w:hint="eastAsia"/>
                <w:lang w:val="en-US" w:eastAsia="ja-JP"/>
              </w:rPr>
            </w:pPr>
            <w:r>
              <w:rPr>
                <w:rFonts w:eastAsia="游明朝" w:hint="eastAsia"/>
                <w:lang w:val="en-US" w:eastAsia="ja-JP"/>
              </w:rPr>
              <w:t>DCM</w:t>
            </w:r>
          </w:p>
        </w:tc>
        <w:tc>
          <w:tcPr>
            <w:tcW w:w="1039" w:type="dxa"/>
          </w:tcPr>
          <w:p w14:paraId="266883FF" w14:textId="492FC402" w:rsidR="0096135A" w:rsidRPr="0096135A" w:rsidRDefault="0096135A" w:rsidP="0037216F">
            <w:pPr>
              <w:tabs>
                <w:tab w:val="left" w:pos="551"/>
              </w:tabs>
              <w:snapToGrid w:val="0"/>
              <w:spacing w:after="50" w:line="240" w:lineRule="auto"/>
              <w:rPr>
                <w:rFonts w:eastAsia="游明朝" w:hint="eastAsia"/>
                <w:lang w:val="en-US" w:eastAsia="ja-JP"/>
              </w:rPr>
            </w:pPr>
            <w:r>
              <w:rPr>
                <w:rFonts w:eastAsia="游明朝" w:hint="eastAsia"/>
                <w:lang w:val="en-US" w:eastAsia="ja-JP"/>
              </w:rPr>
              <w:t>[Y]</w:t>
            </w:r>
          </w:p>
        </w:tc>
        <w:tc>
          <w:tcPr>
            <w:tcW w:w="7116" w:type="dxa"/>
          </w:tcPr>
          <w:p w14:paraId="129C86CF" w14:textId="69FFE340" w:rsidR="0096135A" w:rsidRPr="0096135A" w:rsidRDefault="0096135A" w:rsidP="0037216F">
            <w:pPr>
              <w:snapToGrid w:val="0"/>
              <w:spacing w:after="50" w:line="240" w:lineRule="auto"/>
              <w:rPr>
                <w:rFonts w:eastAsia="游明朝" w:hint="eastAsia"/>
                <w:lang w:val="en-US" w:eastAsia="ja-JP"/>
              </w:rPr>
            </w:pPr>
            <w:r>
              <w:rPr>
                <w:rFonts w:eastAsia="游明朝" w:hint="eastAsia"/>
                <w:lang w:val="en-US" w:eastAsia="ja-JP"/>
              </w:rPr>
              <w:t>Whether down-selection is intended or not should be clarified.</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0"/>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0"/>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0"/>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8"/>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游明朝"/>
                <w:lang w:val="en-US" w:eastAsia="ja-JP"/>
              </w:rPr>
            </w:pPr>
            <w:r>
              <w:rPr>
                <w:rFonts w:eastAsia="游明朝"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游明朝"/>
                <w:lang w:val="en-US" w:eastAsia="ja-JP"/>
              </w:rPr>
            </w:pPr>
            <w:r>
              <w:rPr>
                <w:rFonts w:eastAsia="游明朝" w:hint="eastAsia"/>
                <w:lang w:val="en-US" w:eastAsia="ja-JP"/>
              </w:rPr>
              <w:t>Regarding observation #1:</w:t>
            </w:r>
            <w:r w:rsidR="007F7FC0">
              <w:rPr>
                <w:rFonts w:eastAsia="游明朝" w:hint="eastAsia"/>
                <w:lang w:val="en-US" w:eastAsia="ja-JP"/>
              </w:rPr>
              <w:t xml:space="preserve"> </w:t>
            </w:r>
            <w:r>
              <w:rPr>
                <w:rFonts w:eastAsia="游明朝" w:hint="eastAsia"/>
                <w:lang w:val="en-US" w:eastAsia="ja-JP"/>
              </w:rPr>
              <w:t xml:space="preserve">Discharging time duration depends on the capacitor size and device power consumption. </w:t>
            </w:r>
            <w:r w:rsidR="005B53AD">
              <w:rPr>
                <w:rFonts w:eastAsia="游明朝" w:hint="eastAsia"/>
                <w:lang w:val="en-US" w:eastAsia="ja-JP"/>
              </w:rPr>
              <w:t xml:space="preserve">For a given device, we suppose longer discharging time is achievable by larger capacitor size. However, as we pointed out in 4.1-2, </w:t>
            </w:r>
            <w:r w:rsidR="00AE3134">
              <w:rPr>
                <w:rFonts w:eastAsia="游明朝" w:hint="eastAsia"/>
                <w:lang w:val="en-US" w:eastAsia="ja-JP"/>
              </w:rPr>
              <w:t xml:space="preserve">larger capacitor size does not improve device availability. </w:t>
            </w:r>
            <w:r w:rsidR="008F22EC">
              <w:rPr>
                <w:rFonts w:eastAsia="游明朝" w:hint="eastAsia"/>
                <w:lang w:val="en-US" w:eastAsia="ja-JP"/>
              </w:rPr>
              <w:t xml:space="preserve">Therefore, we think the observation is not correct. The observation should be </w:t>
            </w:r>
            <w:r w:rsidR="008F22EC">
              <w:rPr>
                <w:rFonts w:eastAsia="游明朝"/>
                <w:lang w:val="en-US" w:eastAsia="ja-JP"/>
              </w:rPr>
              <w:t>“</w:t>
            </w:r>
            <w:r w:rsidR="008F22EC">
              <w:rPr>
                <w:rFonts w:eastAsia="游明朝" w:hint="eastAsia"/>
                <w:lang w:val="en-US" w:eastAsia="ja-JP"/>
              </w:rPr>
              <w:t>longer discharging time can increase the probability of inventory completion after the device joins inventory</w:t>
            </w:r>
            <w:r w:rsidR="008F22EC">
              <w:rPr>
                <w:rFonts w:eastAsia="游明朝"/>
                <w:lang w:val="en-US" w:eastAsia="ja-JP"/>
              </w:rPr>
              <w:t>”</w:t>
            </w:r>
          </w:p>
          <w:p w14:paraId="608D5CED" w14:textId="77777777" w:rsidR="008F22EC" w:rsidRDefault="008F22EC" w:rsidP="00E021A3">
            <w:pPr>
              <w:snapToGrid w:val="0"/>
              <w:spacing w:after="50" w:line="240" w:lineRule="auto"/>
              <w:rPr>
                <w:rFonts w:eastAsia="游明朝"/>
                <w:lang w:val="en-US" w:eastAsia="ja-JP"/>
              </w:rPr>
            </w:pPr>
          </w:p>
          <w:p w14:paraId="723D50BC" w14:textId="2C2CE5AD" w:rsidR="007F7FC0" w:rsidRDefault="007F7FC0" w:rsidP="00E021A3">
            <w:pPr>
              <w:snapToGrid w:val="0"/>
              <w:spacing w:after="50" w:line="240" w:lineRule="auto"/>
              <w:rPr>
                <w:rFonts w:eastAsia="游明朝"/>
                <w:lang w:val="en-US" w:eastAsia="ja-JP"/>
              </w:rPr>
            </w:pPr>
            <w:r>
              <w:rPr>
                <w:rFonts w:eastAsia="游明朝" w:hint="eastAsia"/>
                <w:lang w:val="en-US" w:eastAsia="ja-JP"/>
              </w:rPr>
              <w:t xml:space="preserve">Regarding observation #2: </w:t>
            </w:r>
            <w:r w:rsidR="00C72A14">
              <w:rPr>
                <w:rFonts w:eastAsia="游明朝" w:hint="eastAsia"/>
                <w:lang w:val="en-US" w:eastAsia="ja-JP"/>
              </w:rPr>
              <w:t>This is correct. However</w:t>
            </w:r>
            <w:r w:rsidR="009D219F">
              <w:rPr>
                <w:rFonts w:eastAsia="游明朝" w:hint="eastAsia"/>
                <w:lang w:val="en-US" w:eastAsia="ja-JP"/>
              </w:rPr>
              <w:t>,</w:t>
            </w:r>
            <w:r w:rsidR="00C72A14">
              <w:rPr>
                <w:rFonts w:eastAsia="游明朝" w:hint="eastAsia"/>
                <w:lang w:val="en-US" w:eastAsia="ja-JP"/>
              </w:rPr>
              <w:t xml:space="preserve"> it should be noted that </w:t>
            </w:r>
            <w:r w:rsidR="00202AEF">
              <w:rPr>
                <w:rFonts w:eastAsia="游明朝" w:hint="eastAsia"/>
                <w:lang w:val="en-US" w:eastAsia="ja-JP"/>
              </w:rPr>
              <w:t>it would take a whole until the device is charged completely</w:t>
            </w:r>
            <w:r w:rsidR="00D6614B">
              <w:rPr>
                <w:rFonts w:eastAsia="游明朝" w:hint="eastAsia"/>
                <w:lang w:val="en-US" w:eastAsia="ja-JP"/>
              </w:rPr>
              <w:t xml:space="preserve">, and </w:t>
            </w:r>
            <w:r w:rsidR="00727E45">
              <w:rPr>
                <w:rFonts w:eastAsia="游明朝" w:hint="eastAsia"/>
                <w:lang w:val="en-US" w:eastAsia="ja-JP"/>
              </w:rPr>
              <w:t xml:space="preserve">hence, </w:t>
            </w:r>
            <w:r w:rsidR="00D6614B">
              <w:rPr>
                <w:rFonts w:eastAsia="游明朝" w:hint="eastAsia"/>
                <w:lang w:val="en-US" w:eastAsia="ja-JP"/>
              </w:rPr>
              <w:t xml:space="preserve">the reader may need to </w:t>
            </w:r>
            <w:r w:rsidR="00727E45">
              <w:rPr>
                <w:rFonts w:eastAsia="游明朝" w:hint="eastAsia"/>
                <w:lang w:val="en-US" w:eastAsia="ja-JP"/>
              </w:rPr>
              <w:t>continue the inventory over</w:t>
            </w:r>
            <w:r w:rsidR="00D6614B">
              <w:rPr>
                <w:rFonts w:eastAsia="游明朝" w:hint="eastAsia"/>
                <w:lang w:val="en-US" w:eastAsia="ja-JP"/>
              </w:rPr>
              <w:t xml:space="preserve"> a tens of seconds after it starts inventory processes </w:t>
            </w:r>
            <w:r w:rsidR="00727E45">
              <w:rPr>
                <w:rFonts w:eastAsia="游明朝" w:hint="eastAsia"/>
                <w:lang w:val="en-US" w:eastAsia="ja-JP"/>
              </w:rPr>
              <w:t>so that</w:t>
            </w:r>
            <w:r w:rsidR="00D6614B">
              <w:rPr>
                <w:rFonts w:eastAsia="游明朝" w:hint="eastAsia"/>
                <w:lang w:val="en-US" w:eastAsia="ja-JP"/>
              </w:rPr>
              <w:t xml:space="preserve"> the device </w:t>
            </w:r>
            <w:r w:rsidR="008A21CD">
              <w:rPr>
                <w:rFonts w:eastAsia="游明朝" w:hint="eastAsia"/>
                <w:lang w:val="en-US" w:eastAsia="ja-JP"/>
              </w:rPr>
              <w:t xml:space="preserve">is fully charged and </w:t>
            </w:r>
            <w:r w:rsidR="00D6614B">
              <w:rPr>
                <w:rFonts w:eastAsia="游明朝" w:hint="eastAsia"/>
                <w:lang w:val="en-US" w:eastAsia="ja-JP"/>
              </w:rPr>
              <w:t>receives a Paging message from the reader</w:t>
            </w:r>
            <w:r w:rsidR="009D219F">
              <w:rPr>
                <w:rFonts w:eastAsia="游明朝" w:hint="eastAsia"/>
                <w:lang w:val="en-US" w:eastAsia="ja-JP"/>
              </w:rPr>
              <w:t xml:space="preserve">, as illustrated below </w:t>
            </w:r>
            <w:r w:rsidR="009D219F">
              <w:rPr>
                <w:rFonts w:eastAsia="游明朝"/>
                <w:lang w:val="en-US" w:eastAsia="ja-JP"/>
              </w:rPr>
              <w:t>and</w:t>
            </w:r>
            <w:r w:rsidR="009D219F">
              <w:rPr>
                <w:rFonts w:eastAsia="游明朝" w:hint="eastAsia"/>
                <w:lang w:val="en-US" w:eastAsia="ja-JP"/>
              </w:rPr>
              <w:t xml:space="preserve"> explained in [32]</w:t>
            </w:r>
            <w:r w:rsidR="00D6614B">
              <w:rPr>
                <w:rFonts w:eastAsia="游明朝" w:hint="eastAsia"/>
                <w:lang w:val="en-US" w:eastAsia="ja-JP"/>
              </w:rPr>
              <w:t>.</w:t>
            </w:r>
          </w:p>
          <w:p w14:paraId="39C2C3D7" w14:textId="32AC513A" w:rsidR="00D6614B" w:rsidRDefault="009D219F" w:rsidP="00E021A3">
            <w:pPr>
              <w:snapToGrid w:val="0"/>
              <w:spacing w:after="50" w:line="240" w:lineRule="auto"/>
              <w:rPr>
                <w:rFonts w:eastAsia="游明朝"/>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游明朝"/>
                <w:lang w:val="en-US" w:eastAsia="ja-JP"/>
              </w:rPr>
            </w:pPr>
          </w:p>
          <w:p w14:paraId="6FEFFA7A" w14:textId="77777777" w:rsidR="00C43F08" w:rsidRDefault="00C43F08" w:rsidP="00E021A3">
            <w:pPr>
              <w:snapToGrid w:val="0"/>
              <w:spacing w:after="50" w:line="240" w:lineRule="auto"/>
              <w:rPr>
                <w:rFonts w:eastAsia="游明朝"/>
                <w:lang w:val="en-US" w:eastAsia="ja-JP"/>
              </w:rPr>
            </w:pPr>
            <w:r>
              <w:rPr>
                <w:rFonts w:eastAsia="游明朝" w:hint="eastAsia"/>
                <w:lang w:val="en-US" w:eastAsia="ja-JP"/>
              </w:rPr>
              <w:t xml:space="preserve">Regarding observation #3: </w:t>
            </w:r>
            <w:r w:rsidR="00852AED">
              <w:rPr>
                <w:rFonts w:eastAsia="游明朝" w:hint="eastAsia"/>
                <w:lang w:val="en-US" w:eastAsia="ja-JP"/>
              </w:rPr>
              <w:t xml:space="preserve">need to clarify what are the </w:t>
            </w:r>
            <w:r w:rsidR="00852AED">
              <w:rPr>
                <w:rFonts w:eastAsia="游明朝"/>
                <w:lang w:val="en-US" w:eastAsia="ja-JP"/>
              </w:rPr>
              <w:t>“</w:t>
            </w:r>
            <w:r w:rsidR="001A4CB6">
              <w:rPr>
                <w:rFonts w:eastAsia="游明朝" w:hint="eastAsia"/>
                <w:lang w:val="en-US" w:eastAsia="ja-JP"/>
              </w:rPr>
              <w:t xml:space="preserve">devices with </w:t>
            </w:r>
            <w:r w:rsidR="00852AED">
              <w:rPr>
                <w:rFonts w:eastAsia="游明朝" w:hint="eastAsia"/>
                <w:lang w:val="en-US" w:eastAsia="ja-JP"/>
              </w:rPr>
              <w:t>short discharging times</w:t>
            </w:r>
            <w:r w:rsidR="00852AED">
              <w:rPr>
                <w:rFonts w:eastAsia="游明朝"/>
                <w:lang w:val="en-US" w:eastAsia="ja-JP"/>
              </w:rPr>
              <w:t>”</w:t>
            </w:r>
            <w:r w:rsidR="00852AED">
              <w:rPr>
                <w:rFonts w:eastAsia="游明朝" w:hint="eastAsia"/>
                <w:lang w:val="en-US" w:eastAsia="ja-JP"/>
              </w:rPr>
              <w:t xml:space="preserve"> that the RF energy harvesting is </w:t>
            </w:r>
            <w:r w:rsidR="001A4CB6">
              <w:rPr>
                <w:rFonts w:eastAsia="游明朝"/>
                <w:lang w:val="en-US" w:eastAsia="ja-JP"/>
              </w:rPr>
              <w:t>“</w:t>
            </w:r>
            <w:r w:rsidR="00852AED">
              <w:rPr>
                <w:rFonts w:eastAsia="游明朝" w:hint="eastAsia"/>
                <w:lang w:val="en-US" w:eastAsia="ja-JP"/>
              </w:rPr>
              <w:t>not suitable</w:t>
            </w:r>
            <w:r w:rsidR="001A4CB6">
              <w:rPr>
                <w:rFonts w:eastAsia="游明朝"/>
                <w:lang w:val="en-US" w:eastAsia="ja-JP"/>
              </w:rPr>
              <w:t>”</w:t>
            </w:r>
            <w:r w:rsidR="00852AED">
              <w:rPr>
                <w:rFonts w:eastAsia="游明朝" w:hint="eastAsia"/>
                <w:lang w:val="en-US" w:eastAsia="ja-JP"/>
              </w:rPr>
              <w:t xml:space="preserve">. From our point of view, </w:t>
            </w:r>
            <w:r w:rsidR="00367D48">
              <w:rPr>
                <w:rFonts w:eastAsia="游明朝" w:hint="eastAsia"/>
                <w:lang w:val="en-US" w:eastAsia="ja-JP"/>
              </w:rPr>
              <w:t xml:space="preserve">RF energy harvesting is still suitable for device 2a/2b. These devices consume larger power than device 1, but the </w:t>
            </w:r>
            <w:r w:rsidR="00670FDA">
              <w:rPr>
                <w:rFonts w:eastAsia="游明朝" w:hint="eastAsia"/>
                <w:lang w:val="en-US" w:eastAsia="ja-JP"/>
              </w:rPr>
              <w:t xml:space="preserve">power consumption of these devices is not maximum most of the time. </w:t>
            </w:r>
            <w:r w:rsidR="00E86D96">
              <w:rPr>
                <w:rFonts w:eastAsia="游明朝"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游明朝"/>
                <w:lang w:val="en-US" w:eastAsia="ja-JP"/>
              </w:rPr>
            </w:pPr>
          </w:p>
          <w:p w14:paraId="0F310190" w14:textId="598A1A38" w:rsidR="00833F3F" w:rsidRPr="00852AED" w:rsidRDefault="00833F3F" w:rsidP="00E021A3">
            <w:pPr>
              <w:snapToGrid w:val="0"/>
              <w:spacing w:after="50" w:line="240" w:lineRule="auto"/>
              <w:rPr>
                <w:rFonts w:eastAsia="游明朝"/>
                <w:lang w:val="en-US" w:eastAsia="ja-JP"/>
              </w:rPr>
            </w:pPr>
            <w:r>
              <w:rPr>
                <w:rFonts w:eastAsia="游明朝"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游明朝"/>
                <w:lang w:val="en-US" w:eastAsia="ja-JP"/>
              </w:rPr>
            </w:pPr>
            <w:r>
              <w:rPr>
                <w:rFonts w:eastAsia="游明朝"/>
                <w:lang w:val="en-US" w:eastAsia="ja-JP"/>
              </w:rPr>
              <w:t>On</w:t>
            </w:r>
            <w:r>
              <w:rPr>
                <w:rFonts w:eastAsia="游明朝" w:hint="eastAsia"/>
                <w:lang w:val="en-US" w:eastAsia="ja-JP"/>
              </w:rPr>
              <w:t xml:space="preserve"> </w:t>
            </w:r>
            <w:r>
              <w:rPr>
                <w:rFonts w:eastAsia="游明朝"/>
                <w:lang w:val="en-US" w:eastAsia="ja-JP"/>
              </w:rPr>
              <w:t>O</w:t>
            </w:r>
            <w:r>
              <w:rPr>
                <w:rFonts w:eastAsia="游明朝" w:hint="eastAsia"/>
                <w:lang w:val="en-US" w:eastAsia="ja-JP"/>
              </w:rPr>
              <w:t>bservation #1</w:t>
            </w:r>
            <w:r>
              <w:rPr>
                <w:rFonts w:eastAsia="游明朝"/>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游明朝"/>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游明朝"/>
                <w:lang w:val="en-US" w:eastAsia="ja-JP"/>
              </w:rPr>
              <w:t>should be</w:t>
            </w:r>
            <w:r w:rsidR="00FA5420">
              <w:rPr>
                <w:rFonts w:eastAsia="游明朝"/>
                <w:lang w:val="en-US" w:eastAsia="ja-JP"/>
              </w:rPr>
              <w:t xml:space="preserve"> associated with </w:t>
            </w:r>
            <w:r w:rsidR="009B419E">
              <w:rPr>
                <w:rFonts w:eastAsia="游明朝"/>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游明朝"/>
                <w:lang w:val="en-US" w:eastAsia="ja-JP"/>
              </w:rPr>
            </w:pPr>
            <w:r>
              <w:rPr>
                <w:rFonts w:eastAsia="游明朝"/>
                <w:lang w:val="en-US" w:eastAsia="ja-JP"/>
              </w:rPr>
              <w:t>On</w:t>
            </w:r>
            <w:r>
              <w:rPr>
                <w:rFonts w:eastAsia="游明朝" w:hint="eastAsia"/>
                <w:lang w:val="en-US" w:eastAsia="ja-JP"/>
              </w:rPr>
              <w:t xml:space="preserve"> </w:t>
            </w:r>
            <w:r>
              <w:rPr>
                <w:rFonts w:eastAsia="游明朝"/>
                <w:lang w:val="en-US" w:eastAsia="ja-JP"/>
              </w:rPr>
              <w:t>O</w:t>
            </w:r>
            <w:r>
              <w:rPr>
                <w:rFonts w:eastAsia="游明朝" w:hint="eastAsia"/>
                <w:lang w:val="en-US" w:eastAsia="ja-JP"/>
              </w:rPr>
              <w:t>bservation #</w:t>
            </w:r>
            <w:r>
              <w:rPr>
                <w:rFonts w:eastAsia="游明朝"/>
                <w:lang w:val="en-US" w:eastAsia="ja-JP"/>
              </w:rPr>
              <w:t>2:</w:t>
            </w:r>
            <w:r w:rsidR="006961F4">
              <w:rPr>
                <w:rFonts w:eastAsia="游明朝"/>
                <w:lang w:val="en-US" w:eastAsia="ja-JP"/>
              </w:rPr>
              <w:t xml:space="preserve"> </w:t>
            </w:r>
            <w:r w:rsidR="00006287">
              <w:rPr>
                <w:rFonts w:eastAsia="游明朝"/>
                <w:lang w:val="en-US" w:eastAsia="ja-JP"/>
              </w:rPr>
              <w:t>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游明朝"/>
                <w:lang w:val="en-US" w:eastAsia="ja-JP"/>
              </w:rPr>
              <w:t xml:space="preserve">” This does not mean the device is able to complete </w:t>
            </w:r>
            <w:r w:rsidR="00006287" w:rsidRPr="00006287">
              <w:rPr>
                <w:rFonts w:eastAsia="游明朝"/>
                <w:lang w:val="en-US" w:eastAsia="ja-JP"/>
              </w:rPr>
              <w:t xml:space="preserve">the entire inventory </w:t>
            </w:r>
            <w:r w:rsidR="0073202C">
              <w:rPr>
                <w:rFonts w:eastAsia="游明朝"/>
                <w:lang w:val="en-US" w:eastAsia="ja-JP"/>
              </w:rPr>
              <w:t>process</w:t>
            </w:r>
            <w:r w:rsidR="00006287">
              <w:rPr>
                <w:rFonts w:eastAsia="游明朝"/>
                <w:lang w:val="en-US" w:eastAsia="ja-JP"/>
              </w:rPr>
              <w:t>, which may involve the whole 4-step</w:t>
            </w:r>
            <w:r w:rsidR="0073202C">
              <w:rPr>
                <w:rFonts w:eastAsia="游明朝"/>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游明朝"/>
                <w:lang w:val="en-US" w:eastAsia="ja-JP"/>
              </w:rPr>
              <w:t xml:space="preserve"> Additionally, we should also capture the drawback of this Direction 1, where </w:t>
            </w:r>
            <w:r w:rsidR="00672243" w:rsidRPr="00672243">
              <w:rPr>
                <w:rFonts w:eastAsia="游明朝"/>
                <w:b/>
                <w:bCs/>
                <w:lang w:val="en-US" w:eastAsia="ja-JP"/>
              </w:rPr>
              <w:t>the signaling overhead of transmitting Paging messages is high when the device ON state is short</w:t>
            </w:r>
            <w:r w:rsidR="00672243">
              <w:rPr>
                <w:rFonts w:eastAsia="游明朝"/>
                <w:b/>
                <w:bCs/>
                <w:lang w:val="en-US" w:eastAsia="ja-JP"/>
              </w:rPr>
              <w:t xml:space="preserve"> and the number of devices that can be inventoried per round of inventory process is expected to be small</w:t>
            </w:r>
            <w:r w:rsidR="00672243">
              <w:rPr>
                <w:rFonts w:eastAsia="游明朝"/>
                <w:lang w:val="en-US" w:eastAsia="ja-JP"/>
              </w:rPr>
              <w:t xml:space="preserve">. </w:t>
            </w:r>
          </w:p>
          <w:p w14:paraId="389AC561" w14:textId="77777777" w:rsidR="00006287" w:rsidRDefault="0073202C" w:rsidP="00B85628">
            <w:pPr>
              <w:snapToGrid w:val="0"/>
              <w:spacing w:after="60" w:line="240" w:lineRule="auto"/>
              <w:rPr>
                <w:rFonts w:eastAsia="游明朝"/>
                <w:lang w:val="en-US" w:eastAsia="ja-JP"/>
              </w:rPr>
            </w:pPr>
            <w:r>
              <w:rPr>
                <w:rFonts w:eastAsia="游明朝"/>
                <w:lang w:val="en-US" w:eastAsia="ja-JP"/>
              </w:rPr>
              <w:t>On</w:t>
            </w:r>
            <w:r>
              <w:rPr>
                <w:rFonts w:eastAsia="游明朝" w:hint="eastAsia"/>
                <w:lang w:val="en-US" w:eastAsia="ja-JP"/>
              </w:rPr>
              <w:t xml:space="preserve"> </w:t>
            </w:r>
            <w:r>
              <w:rPr>
                <w:rFonts w:eastAsia="游明朝"/>
                <w:lang w:val="en-US" w:eastAsia="ja-JP"/>
              </w:rPr>
              <w:t>O</w:t>
            </w:r>
            <w:r>
              <w:rPr>
                <w:rFonts w:eastAsia="游明朝" w:hint="eastAsia"/>
                <w:lang w:val="en-US" w:eastAsia="ja-JP"/>
              </w:rPr>
              <w:t>bservation #</w:t>
            </w:r>
            <w:r>
              <w:rPr>
                <w:rFonts w:eastAsia="游明朝"/>
                <w:lang w:val="en-US" w:eastAsia="ja-JP"/>
              </w:rPr>
              <w:t xml:space="preserve">3: </w:t>
            </w:r>
            <w:r w:rsidR="003F154E">
              <w:rPr>
                <w:rFonts w:eastAsia="游明朝"/>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游明朝"/>
                <w:lang w:val="en-US" w:eastAsia="ja-JP"/>
              </w:rPr>
              <w:t>indoor lighting</w:t>
            </w:r>
            <w:r w:rsidR="003F154E">
              <w:rPr>
                <w:rFonts w:eastAsia="游明朝"/>
                <w:lang w:val="en-US" w:eastAsia="ja-JP"/>
              </w:rPr>
              <w:t xml:space="preserve"> and</w:t>
            </w:r>
            <w:r w:rsidR="003F154E" w:rsidRPr="003F154E">
              <w:rPr>
                <w:rFonts w:eastAsia="游明朝"/>
                <w:lang w:val="en-US" w:eastAsia="ja-JP"/>
              </w:rPr>
              <w:t xml:space="preserve"> vibration</w:t>
            </w:r>
            <w:r w:rsidR="003F154E">
              <w:rPr>
                <w:rFonts w:eastAsia="游明朝"/>
                <w:lang w:val="en-US" w:eastAsia="ja-JP"/>
              </w:rPr>
              <w:t xml:space="preserve"> does not always mean feasible in a warehouse / factory or devices in a box, and does not equate to </w:t>
            </w:r>
            <w:r w:rsidR="003F154E" w:rsidRPr="003F154E">
              <w:rPr>
                <w:rFonts w:eastAsia="游明朝"/>
                <w:lang w:val="en-US" w:eastAsia="ja-JP"/>
              </w:rPr>
              <w:t>pervasive and continuous, and provide higher energy conversion</w:t>
            </w:r>
            <w:r w:rsidR="003F154E">
              <w:rPr>
                <w:rFonts w:eastAsia="游明朝"/>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游明朝"/>
                <w:lang w:val="en-US" w:eastAsia="ja-JP"/>
              </w:rPr>
            </w:pPr>
            <w:r>
              <w:rPr>
                <w:rFonts w:eastAsia="游明朝"/>
                <w:lang w:val="en-US" w:eastAsia="ja-JP"/>
              </w:rPr>
              <w:t>On</w:t>
            </w:r>
            <w:r>
              <w:rPr>
                <w:rFonts w:eastAsia="游明朝" w:hint="eastAsia"/>
                <w:lang w:val="en-US" w:eastAsia="ja-JP"/>
              </w:rPr>
              <w:t xml:space="preserve"> </w:t>
            </w:r>
            <w:r>
              <w:rPr>
                <w:rFonts w:eastAsia="游明朝"/>
                <w:lang w:val="en-US" w:eastAsia="ja-JP"/>
              </w:rPr>
              <w:t>O</w:t>
            </w:r>
            <w:r>
              <w:rPr>
                <w:rFonts w:eastAsia="游明朝" w:hint="eastAsia"/>
                <w:lang w:val="en-US" w:eastAsia="ja-JP"/>
              </w:rPr>
              <w:t>bservation #</w:t>
            </w:r>
            <w:r>
              <w:rPr>
                <w:rFonts w:eastAsia="游明朝"/>
                <w:lang w:val="en-US" w:eastAsia="ja-JP"/>
              </w:rPr>
              <w:t xml:space="preserve">4: </w:t>
            </w:r>
            <w:r w:rsidR="009148D9">
              <w:rPr>
                <w:rFonts w:eastAsia="游明朝"/>
                <w:lang w:val="en-US" w:eastAsia="ja-JP"/>
              </w:rPr>
              <w:t xml:space="preserve">we also think that </w:t>
            </w:r>
            <w:r w:rsidR="009148D9">
              <w:rPr>
                <w:rFonts w:eastAsia="游明朝" w:hint="eastAsia"/>
                <w:lang w:val="en-US" w:eastAsia="ja-JP"/>
              </w:rPr>
              <w:t xml:space="preserve">4.1-2 </w:t>
            </w:r>
            <w:r w:rsidR="009148D9">
              <w:rPr>
                <w:rFonts w:eastAsia="游明朝"/>
                <w:lang w:val="en-US" w:eastAsia="ja-JP"/>
              </w:rPr>
              <w:t xml:space="preserve">needs to be discussed </w:t>
            </w:r>
            <w:r w:rsidR="009148D9">
              <w:rPr>
                <w:rFonts w:eastAsia="游明朝"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游明朝"/>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游明朝"/>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游明朝"/>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9681E74" w14:textId="77777777" w:rsidR="00427879" w:rsidRPr="004C27C3" w:rsidRDefault="00427879" w:rsidP="00427879">
            <w:pPr>
              <w:tabs>
                <w:tab w:val="left" w:pos="551"/>
              </w:tabs>
              <w:snapToGrid w:val="0"/>
              <w:spacing w:after="50" w:line="240" w:lineRule="auto"/>
              <w:rPr>
                <w:rFonts w:eastAsia="游明朝"/>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游明朝"/>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游明朝"/>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游明朝"/>
                <w:lang w:val="en-US" w:eastAsia="ja-JP"/>
              </w:rPr>
            </w:pPr>
          </w:p>
        </w:tc>
        <w:tc>
          <w:tcPr>
            <w:tcW w:w="6662" w:type="dxa"/>
          </w:tcPr>
          <w:p w14:paraId="7D04A56F" w14:textId="480B5C77" w:rsidR="00F71A87" w:rsidRPr="004C27C3" w:rsidRDefault="00F71A87" w:rsidP="00F71A87">
            <w:pPr>
              <w:snapToGrid w:val="0"/>
              <w:spacing w:after="50" w:line="240" w:lineRule="auto"/>
              <w:rPr>
                <w:rFonts w:eastAsia="游明朝"/>
                <w:lang w:val="en-US" w:eastAsia="ja-JP"/>
              </w:rPr>
            </w:pPr>
            <w:r>
              <w:rPr>
                <w:rFonts w:eastAsia="游明朝"/>
                <w:lang w:val="en-US" w:eastAsia="ja-JP"/>
              </w:rPr>
              <w:t xml:space="preserve">We need to first evaluate such assumption and behaviour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游明朝"/>
                <w:lang w:val="en-US" w:eastAsia="ja-JP"/>
              </w:rPr>
              <w:t>Samsung</w:t>
            </w:r>
            <w:r>
              <w:rPr>
                <w:rFonts w:eastAsia="游明朝"/>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游明朝"/>
                <w:lang w:val="en-US" w:eastAsia="ja-JP"/>
              </w:rPr>
            </w:pPr>
          </w:p>
        </w:tc>
        <w:tc>
          <w:tcPr>
            <w:tcW w:w="6662" w:type="dxa"/>
          </w:tcPr>
          <w:p w14:paraId="37AAA427" w14:textId="77777777" w:rsidR="00C42C0E" w:rsidRDefault="00C42C0E" w:rsidP="00C42C0E">
            <w:pPr>
              <w:snapToGrid w:val="0"/>
              <w:spacing w:after="50" w:line="240" w:lineRule="auto"/>
              <w:rPr>
                <w:rFonts w:eastAsia="游明朝"/>
                <w:lang w:val="en-US" w:eastAsia="ja-JP"/>
              </w:rPr>
            </w:pPr>
            <w:r>
              <w:rPr>
                <w:rFonts w:eastAsia="游明朝"/>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游明朝"/>
                <w:lang w:val="en-US" w:eastAsia="ja-JP"/>
              </w:rPr>
            </w:pPr>
          </w:p>
          <w:p w14:paraId="441EA337" w14:textId="77777777" w:rsidR="00C42C0E" w:rsidRDefault="00C42C0E" w:rsidP="00C42C0E">
            <w:pPr>
              <w:snapToGrid w:val="0"/>
              <w:spacing w:after="50" w:line="240" w:lineRule="auto"/>
              <w:rPr>
                <w:rFonts w:eastAsia="游明朝"/>
                <w:lang w:val="en-US" w:eastAsia="ja-JP"/>
              </w:rPr>
            </w:pPr>
            <w:r>
              <w:rPr>
                <w:rFonts w:eastAsia="游明朝"/>
                <w:lang w:val="en-US" w:eastAsia="ja-JP"/>
              </w:rPr>
              <w:t>In the current wording, the reader implementation ensures the following three things:</w:t>
            </w:r>
          </w:p>
          <w:p w14:paraId="66685CAE" w14:textId="77777777" w:rsidR="00C42C0E" w:rsidRPr="000172B2" w:rsidRDefault="00C42C0E" w:rsidP="00C42C0E">
            <w:pPr>
              <w:pStyle w:val="aff0"/>
              <w:numPr>
                <w:ilvl w:val="0"/>
                <w:numId w:val="145"/>
              </w:numPr>
              <w:snapToGrid w:val="0"/>
              <w:spacing w:after="50" w:line="240" w:lineRule="auto"/>
              <w:rPr>
                <w:rFonts w:eastAsia="游明朝"/>
                <w:sz w:val="20"/>
                <w:szCs w:val="20"/>
                <w:lang w:val="en-US"/>
              </w:rPr>
            </w:pPr>
            <w:r w:rsidRPr="000172B2">
              <w:rPr>
                <w:rFonts w:eastAsia="游明朝"/>
                <w:sz w:val="20"/>
                <w:szCs w:val="20"/>
                <w:lang w:val="en-US"/>
              </w:rPr>
              <w:t>the device can switch to its ON duration after charging completely</w:t>
            </w:r>
            <w:r>
              <w:rPr>
                <w:rFonts w:eastAsia="游明朝"/>
                <w:sz w:val="20"/>
                <w:szCs w:val="20"/>
                <w:lang w:val="en-US"/>
              </w:rPr>
              <w:t xml:space="preserve"> </w:t>
            </w:r>
            <w:r w:rsidRPr="000172B2">
              <w:rPr>
                <w:rFonts w:eastAsia="游明朝"/>
                <w:sz w:val="20"/>
                <w:szCs w:val="20"/>
                <w:lang w:val="en-US"/>
              </w:rPr>
              <w:sym w:font="Wingdings" w:char="F0DF"/>
            </w:r>
            <w:r>
              <w:rPr>
                <w:rFonts w:eastAsia="游明朝"/>
                <w:sz w:val="20"/>
                <w:szCs w:val="20"/>
                <w:lang w:val="en-US"/>
              </w:rPr>
              <w:t xml:space="preserve"> This is a device implementation issue, not related to reader implementation. </w:t>
            </w:r>
          </w:p>
          <w:p w14:paraId="4CB86809" w14:textId="77777777" w:rsidR="00C42C0E" w:rsidRPr="000172B2" w:rsidRDefault="00C42C0E" w:rsidP="00C42C0E">
            <w:pPr>
              <w:pStyle w:val="aff0"/>
              <w:numPr>
                <w:ilvl w:val="0"/>
                <w:numId w:val="145"/>
              </w:numPr>
              <w:snapToGrid w:val="0"/>
              <w:spacing w:after="50" w:line="240" w:lineRule="auto"/>
              <w:rPr>
                <w:rFonts w:eastAsia="游明朝"/>
                <w:sz w:val="20"/>
                <w:szCs w:val="20"/>
                <w:lang w:val="en-US"/>
              </w:rPr>
            </w:pPr>
            <w:r w:rsidRPr="000172B2">
              <w:rPr>
                <w:rFonts w:eastAsia="游明朝"/>
                <w:sz w:val="20"/>
                <w:szCs w:val="20"/>
                <w:lang w:val="en-US"/>
              </w:rPr>
              <w:t>receive the Paging message</w:t>
            </w:r>
            <w:r>
              <w:rPr>
                <w:rFonts w:eastAsia="游明朝"/>
                <w:sz w:val="20"/>
                <w:szCs w:val="20"/>
                <w:lang w:val="en-US"/>
              </w:rPr>
              <w:t xml:space="preserve"> </w:t>
            </w:r>
            <w:r w:rsidRPr="000172B2">
              <w:rPr>
                <w:rFonts w:eastAsia="游明朝"/>
                <w:sz w:val="20"/>
                <w:szCs w:val="20"/>
                <w:lang w:val="en-US"/>
              </w:rPr>
              <w:sym w:font="Wingdings" w:char="F0DF"/>
            </w:r>
            <w:r>
              <w:rPr>
                <w:rFonts w:eastAsia="游明朝"/>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f0"/>
              <w:numPr>
                <w:ilvl w:val="0"/>
                <w:numId w:val="145"/>
              </w:numPr>
              <w:snapToGrid w:val="0"/>
              <w:spacing w:after="50" w:line="240" w:lineRule="auto"/>
              <w:rPr>
                <w:rFonts w:eastAsia="游明朝"/>
                <w:lang w:val="en-US"/>
              </w:rPr>
            </w:pPr>
            <w:r w:rsidRPr="000172B2">
              <w:rPr>
                <w:rFonts w:eastAsia="游明朝"/>
                <w:sz w:val="20"/>
                <w:szCs w:val="20"/>
                <w:lang w:val="en-US"/>
              </w:rPr>
              <w:t>complete the entire inventory procedure before running out of charge</w:t>
            </w:r>
            <w:r>
              <w:rPr>
                <w:rFonts w:eastAsia="游明朝"/>
                <w:sz w:val="20"/>
                <w:szCs w:val="20"/>
                <w:lang w:val="en-US"/>
              </w:rPr>
              <w:t xml:space="preserve"> </w:t>
            </w:r>
            <w:r w:rsidRPr="000172B2">
              <w:rPr>
                <w:rFonts w:eastAsia="游明朝"/>
                <w:sz w:val="20"/>
                <w:szCs w:val="20"/>
                <w:lang w:val="en-US"/>
              </w:rPr>
              <w:sym w:font="Wingdings" w:char="F0DF"/>
            </w:r>
            <w:r>
              <w:rPr>
                <w:rFonts w:eastAsia="游明朝"/>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游明朝"/>
                <w:lang w:val="en-US"/>
              </w:rPr>
            </w:pPr>
          </w:p>
          <w:p w14:paraId="70AEC968" w14:textId="77777777" w:rsidR="00C42C0E" w:rsidRDefault="00C42C0E" w:rsidP="00C42C0E">
            <w:pPr>
              <w:snapToGrid w:val="0"/>
              <w:spacing w:after="50" w:line="240" w:lineRule="auto"/>
              <w:rPr>
                <w:rFonts w:eastAsia="游明朝"/>
                <w:lang w:val="en-US"/>
              </w:rPr>
            </w:pPr>
            <w:r>
              <w:rPr>
                <w:rFonts w:eastAsia="游明朝"/>
                <w:lang w:val="en-US"/>
              </w:rPr>
              <w:t xml:space="preserve">We think that what needs to be guaranteed is a </w:t>
            </w:r>
            <w:r w:rsidRPr="006B2D52">
              <w:rPr>
                <w:rFonts w:eastAsia="游明朝"/>
                <w:lang w:val="en-US"/>
              </w:rPr>
              <w:t>reachability from a reader</w:t>
            </w:r>
            <w:r>
              <w:rPr>
                <w:rFonts w:eastAsia="游明朝"/>
                <w:lang w:val="en-US"/>
              </w:rPr>
              <w:t xml:space="preserve"> to the device, e.g., by requiring a </w:t>
            </w:r>
            <w:r w:rsidRPr="006B2D52">
              <w:rPr>
                <w:rFonts w:eastAsia="游明朝"/>
                <w:lang w:val="en-US"/>
              </w:rPr>
              <w:t>device</w:t>
            </w:r>
            <w:r>
              <w:rPr>
                <w:rFonts w:eastAsia="游明朝"/>
                <w:lang w:val="en-US"/>
              </w:rPr>
              <w:t xml:space="preserve"> to</w:t>
            </w:r>
            <w:r w:rsidRPr="006B2D52">
              <w:rPr>
                <w:rFonts w:eastAsia="游明朝"/>
                <w:lang w:val="en-US"/>
              </w:rPr>
              <w:t xml:space="preserve"> stay in the ON state for monitoring a possible reception from a reader for a certain time duration</w:t>
            </w:r>
            <w:r>
              <w:rPr>
                <w:rFonts w:eastAsia="游明朝"/>
                <w:lang w:val="en-US"/>
              </w:rPr>
              <w:t>.</w:t>
            </w:r>
          </w:p>
          <w:p w14:paraId="35D699E8" w14:textId="77777777" w:rsidR="00C42C0E" w:rsidRDefault="00C42C0E" w:rsidP="00C42C0E">
            <w:pPr>
              <w:snapToGrid w:val="0"/>
              <w:spacing w:after="50" w:line="240" w:lineRule="auto"/>
              <w:rPr>
                <w:rFonts w:eastAsia="游明朝"/>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r>
              <w:rPr>
                <w:rFonts w:eastAsia="游明朝"/>
                <w:lang w:val="en-US" w:eastAsia="ja-JP"/>
              </w:rPr>
              <w:t>Spreadtrum</w:t>
            </w:r>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游明朝"/>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37216F">
            <w:pPr>
              <w:snapToGrid w:val="0"/>
              <w:spacing w:after="50" w:line="240" w:lineRule="auto"/>
              <w:rPr>
                <w:rFonts w:eastAsia="游明朝"/>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37216F">
            <w:pPr>
              <w:tabs>
                <w:tab w:val="left" w:pos="551"/>
              </w:tabs>
              <w:snapToGrid w:val="0"/>
              <w:spacing w:after="50" w:line="240" w:lineRule="auto"/>
              <w:rPr>
                <w:rFonts w:eastAsia="游明朝"/>
                <w:lang w:val="en-US" w:eastAsia="ja-JP"/>
              </w:rPr>
            </w:pPr>
            <w:r>
              <w:rPr>
                <w:rFonts w:eastAsiaTheme="minorEastAsia" w:hint="eastAsia"/>
                <w:lang w:val="en-US" w:eastAsia="zh-CN"/>
              </w:rPr>
              <w:t>1/2/3/4</w:t>
            </w:r>
          </w:p>
        </w:tc>
        <w:tc>
          <w:tcPr>
            <w:tcW w:w="6662" w:type="dxa"/>
          </w:tcPr>
          <w:p w14:paraId="31F2244D" w14:textId="77777777"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37216F">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r>
              <w:rPr>
                <w:rFonts w:eastAsiaTheme="minorEastAsia" w:hint="eastAsia"/>
                <w:bCs/>
                <w:lang w:eastAsia="zh-CN"/>
              </w:rPr>
              <w:t>ms</w:t>
            </w:r>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37216F">
            <w:pPr>
              <w:snapToGrid w:val="0"/>
              <w:spacing w:after="50" w:line="240" w:lineRule="auto"/>
              <w:rPr>
                <w:rFonts w:eastAsia="游明朝"/>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8"/>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8"/>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游明朝"/>
                <w:lang w:val="en-US" w:eastAsia="ja-JP"/>
              </w:rPr>
            </w:pPr>
            <w:r>
              <w:rPr>
                <w:rFonts w:eastAsia="游明朝" w:hint="eastAsia"/>
                <w:lang w:val="en-US" w:eastAsia="ja-JP"/>
              </w:rPr>
              <w:t xml:space="preserve">We are OK with </w:t>
            </w:r>
            <w:r>
              <w:rPr>
                <w:rFonts w:eastAsia="游明朝"/>
                <w:lang w:val="en-US" w:eastAsia="ja-JP"/>
              </w:rPr>
              <w:t>the</w:t>
            </w:r>
            <w:r>
              <w:rPr>
                <w:rFonts w:eastAsia="游明朝" w:hint="eastAsia"/>
                <w:lang w:val="en-US" w:eastAsia="ja-JP"/>
              </w:rPr>
              <w:t xml:space="preserve"> table, but the text of 4.2.1-2 should be updated based on the discussion on 4.1-2 (e.g., capacitor size should not</w:t>
            </w:r>
            <w:r w:rsidR="008C0004">
              <w:rPr>
                <w:rFonts w:eastAsia="游明朝" w:hint="eastAsia"/>
                <w:lang w:val="en-US" w:eastAsia="ja-JP"/>
              </w:rPr>
              <w:t xml:space="preserve"> be a solution to maximize the device availability)</w:t>
            </w:r>
            <w:r>
              <w:rPr>
                <w:rFonts w:eastAsia="游明朝"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游明朝"/>
                <w:lang w:val="en-US" w:eastAsia="ja-JP"/>
              </w:rPr>
            </w:pPr>
            <w:r>
              <w:rPr>
                <w:rFonts w:eastAsia="游明朝"/>
                <w:lang w:val="en-US" w:eastAsia="ja-JP"/>
              </w:rPr>
              <w:t xml:space="preserve">After seeing this proposal, we think the order of discussion should be </w:t>
            </w:r>
            <w:r>
              <w:rPr>
                <w:rFonts w:eastAsia="游明朝" w:hint="eastAsia"/>
                <w:lang w:val="en-US" w:eastAsia="ja-JP"/>
              </w:rPr>
              <w:t>4.1-2</w:t>
            </w:r>
            <w:r>
              <w:rPr>
                <w:rFonts w:eastAsia="游明朝"/>
                <w:lang w:val="en-US" w:eastAsia="ja-JP"/>
              </w:rPr>
              <w:t xml:space="preserve">, then 4.2.1-2, then </w:t>
            </w:r>
            <w:r w:rsidR="007A5A3A">
              <w:rPr>
                <w:rFonts w:eastAsia="游明朝"/>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游明朝"/>
                <w:lang w:val="en-US" w:eastAsia="ja-JP"/>
              </w:rPr>
            </w:pPr>
            <w:r>
              <w:rPr>
                <w:rFonts w:eastAsia="游明朝"/>
                <w:lang w:val="en-US" w:eastAsia="ja-JP"/>
              </w:rPr>
              <w:t>But this table format is OK. The title for Direction 1 still needs to be updated.</w:t>
            </w:r>
          </w:p>
        </w:tc>
      </w:tr>
      <w:tr w:rsidR="003E3954" w:rsidRPr="004C27C3" w14:paraId="11B02FB0" w14:textId="77777777" w:rsidTr="00E021A3">
        <w:tc>
          <w:tcPr>
            <w:tcW w:w="1479" w:type="dxa"/>
          </w:tcPr>
          <w:p w14:paraId="79DD7A28" w14:textId="2571FE2C" w:rsidR="003E3954" w:rsidRPr="004C27C3" w:rsidRDefault="003E3954" w:rsidP="00E021A3">
            <w:pPr>
              <w:snapToGrid w:val="0"/>
              <w:spacing w:after="50" w:line="240" w:lineRule="auto"/>
              <w:rPr>
                <w:rFonts w:eastAsia="游明朝"/>
                <w:lang w:val="en-US" w:eastAsia="ja-JP"/>
              </w:rPr>
            </w:pPr>
          </w:p>
        </w:tc>
        <w:tc>
          <w:tcPr>
            <w:tcW w:w="1039" w:type="dxa"/>
          </w:tcPr>
          <w:p w14:paraId="40A44FE9" w14:textId="77777777" w:rsidR="003E3954" w:rsidRPr="004C27C3" w:rsidRDefault="003E3954" w:rsidP="00E021A3">
            <w:pPr>
              <w:tabs>
                <w:tab w:val="left" w:pos="551"/>
              </w:tabs>
              <w:snapToGrid w:val="0"/>
              <w:spacing w:after="50" w:line="240" w:lineRule="auto"/>
              <w:rPr>
                <w:rFonts w:eastAsia="游明朝"/>
                <w:lang w:val="en-US" w:eastAsia="ja-JP"/>
              </w:rPr>
            </w:pPr>
          </w:p>
        </w:tc>
        <w:tc>
          <w:tcPr>
            <w:tcW w:w="7116" w:type="dxa"/>
          </w:tcPr>
          <w:p w14:paraId="7A9A6F63" w14:textId="77777777" w:rsidR="003E3954" w:rsidRPr="004C27C3" w:rsidRDefault="003E3954" w:rsidP="00E021A3">
            <w:pPr>
              <w:snapToGrid w:val="0"/>
              <w:spacing w:after="50" w:line="240" w:lineRule="auto"/>
              <w:rPr>
                <w:rFonts w:eastAsia="游明朝"/>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0"/>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0"/>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0"/>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8"/>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游明朝"/>
                <w:lang w:val="en-US" w:eastAsia="ja-JP"/>
              </w:rPr>
            </w:pPr>
            <w:r>
              <w:rPr>
                <w:rFonts w:eastAsia="游明朝"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游明朝"/>
                <w:lang w:val="en-US" w:eastAsia="ja-JP"/>
              </w:rPr>
            </w:pPr>
            <w:r>
              <w:rPr>
                <w:rFonts w:eastAsia="游明朝" w:hint="eastAsia"/>
                <w:lang w:val="en-US" w:eastAsia="ja-JP"/>
              </w:rPr>
              <w:t xml:space="preserve">Regarding observation #1: </w:t>
            </w:r>
            <w:r w:rsidR="00F83ADC">
              <w:rPr>
                <w:rFonts w:eastAsia="游明朝" w:hint="eastAsia"/>
                <w:lang w:val="en-US" w:eastAsia="ja-JP"/>
              </w:rPr>
              <w:t xml:space="preserve">same as earlier comments, shortened discharging time can be a </w:t>
            </w:r>
            <w:r w:rsidR="00F83ADC">
              <w:rPr>
                <w:rFonts w:eastAsia="游明朝"/>
                <w:lang w:val="en-US" w:eastAsia="ja-JP"/>
              </w:rPr>
              <w:t>solution</w:t>
            </w:r>
            <w:r w:rsidR="00F83ADC">
              <w:rPr>
                <w:rFonts w:eastAsia="游明朝" w:hint="eastAsia"/>
                <w:lang w:val="en-US" w:eastAsia="ja-JP"/>
              </w:rPr>
              <w:t xml:space="preserve"> to improve the device availability. We are OK with </w:t>
            </w:r>
            <w:r w:rsidR="00F83ADC">
              <w:rPr>
                <w:rFonts w:eastAsia="游明朝"/>
                <w:lang w:val="en-US" w:eastAsia="ja-JP"/>
              </w:rPr>
              <w:t>“</w:t>
            </w:r>
            <w:r w:rsidR="00F83ADC" w:rsidRPr="00F83ADC">
              <w:rPr>
                <w:rFonts w:eastAsia="游明朝"/>
                <w:lang w:val="en-US" w:eastAsia="ja-JP"/>
              </w:rPr>
              <w:t>There is a need to study a solution for extending the sustainable operation time</w:t>
            </w:r>
            <w:r w:rsidR="00F83ADC">
              <w:rPr>
                <w:rFonts w:eastAsia="游明朝"/>
                <w:lang w:val="en-US" w:eastAsia="ja-JP"/>
              </w:rPr>
              <w:t>”</w:t>
            </w:r>
            <w:r w:rsidR="0026398B">
              <w:rPr>
                <w:rFonts w:eastAsia="游明朝" w:hint="eastAsia"/>
                <w:lang w:val="en-US" w:eastAsia="ja-JP"/>
              </w:rPr>
              <w:t xml:space="preserve"> without</w:t>
            </w:r>
            <w:r w:rsidR="00F83ADC">
              <w:rPr>
                <w:rFonts w:eastAsia="游明朝" w:hint="eastAsia"/>
                <w:lang w:val="en-US" w:eastAsia="ja-JP"/>
              </w:rPr>
              <w:t xml:space="preserve"> </w:t>
            </w:r>
            <w:r w:rsidR="00F83ADC">
              <w:rPr>
                <w:rFonts w:eastAsia="游明朝"/>
                <w:lang w:val="en-US" w:eastAsia="ja-JP"/>
              </w:rPr>
              <w:t>“</w:t>
            </w:r>
            <w:r w:rsidR="00F83ADC" w:rsidRPr="00F83ADC">
              <w:rPr>
                <w:rFonts w:eastAsia="游明朝"/>
                <w:lang w:val="en-US" w:eastAsia="ja-JP"/>
              </w:rPr>
              <w:t>for devices with short discharge times and long charge time by harvesting only RF energy</w:t>
            </w:r>
            <w:r w:rsidR="00F83ADC">
              <w:rPr>
                <w:rFonts w:eastAsia="游明朝"/>
                <w:lang w:val="en-US" w:eastAsia="ja-JP"/>
              </w:rPr>
              <w:t>”</w:t>
            </w:r>
            <w:r w:rsidR="00F83ADC">
              <w:rPr>
                <w:rFonts w:eastAsia="游明朝" w:hint="eastAsia"/>
                <w:lang w:val="en-US" w:eastAsia="ja-JP"/>
              </w:rPr>
              <w:t xml:space="preserve">. </w:t>
            </w:r>
          </w:p>
          <w:p w14:paraId="0E882E9C" w14:textId="77777777" w:rsidR="0026398B" w:rsidRDefault="0026398B" w:rsidP="00E021A3">
            <w:pPr>
              <w:snapToGrid w:val="0"/>
              <w:spacing w:after="50" w:line="240" w:lineRule="auto"/>
              <w:rPr>
                <w:rFonts w:eastAsia="游明朝"/>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游明朝" w:hint="eastAsia"/>
                <w:lang w:val="en-US" w:eastAsia="ja-JP"/>
              </w:rPr>
              <w:t xml:space="preserve">Regarding observation #2: </w:t>
            </w:r>
            <w:r w:rsidR="00801F21">
              <w:rPr>
                <w:rFonts w:eastAsia="游明朝" w:hint="eastAsia"/>
                <w:lang w:val="en-US" w:eastAsia="ja-JP"/>
              </w:rPr>
              <w:t>As we presented in [32]</w:t>
            </w:r>
            <w:r w:rsidR="0002236E">
              <w:rPr>
                <w:rFonts w:eastAsia="游明朝" w:hint="eastAsia"/>
                <w:lang w:val="en-US" w:eastAsia="ja-JP"/>
              </w:rPr>
              <w:t xml:space="preserve"> </w:t>
            </w:r>
            <w:r w:rsidR="009020AE">
              <w:rPr>
                <w:rFonts w:eastAsia="游明朝" w:hint="eastAsia"/>
                <w:lang w:val="en-US" w:eastAsia="ja-JP"/>
              </w:rPr>
              <w:t>(part of</w:t>
            </w:r>
            <w:r w:rsidR="0002236E">
              <w:rPr>
                <w:rFonts w:eastAsia="游明朝" w:hint="eastAsia"/>
                <w:lang w:val="en-US" w:eastAsia="ja-JP"/>
              </w:rPr>
              <w:t xml:space="preserve"> DS-DCM</w:t>
            </w:r>
            <w:r w:rsidR="009020AE">
              <w:rPr>
                <w:rFonts w:eastAsia="游明朝" w:hint="eastAsia"/>
                <w:lang w:val="en-US" w:eastAsia="ja-JP"/>
              </w:rPr>
              <w:t>)</w:t>
            </w:r>
            <w:r w:rsidR="00801F21">
              <w:rPr>
                <w:rFonts w:eastAsia="游明朝" w:hint="eastAsia"/>
                <w:lang w:val="en-US" w:eastAsia="ja-JP"/>
              </w:rPr>
              <w:t xml:space="preserve">, </w:t>
            </w:r>
            <w:r w:rsidR="0002236E">
              <w:rPr>
                <w:rFonts w:eastAsia="游明朝" w:hint="eastAsia"/>
                <w:lang w:val="en-US" w:eastAsia="ja-JP"/>
              </w:rPr>
              <w:t xml:space="preserve">device to control state </w:t>
            </w:r>
            <w:r w:rsidR="0002236E">
              <w:rPr>
                <w:rFonts w:eastAsia="游明朝"/>
                <w:lang w:val="en-US" w:eastAsia="ja-JP"/>
              </w:rPr>
              <w:t>transmission</w:t>
            </w:r>
            <w:r w:rsidR="0002236E">
              <w:rPr>
                <w:rFonts w:eastAsia="游明朝" w:hint="eastAsia"/>
                <w:lang w:val="en-US" w:eastAsia="ja-JP"/>
              </w:rPr>
              <w:t xml:space="preserve"> between ON and OFF can also be a solution to improve device availability. </w:t>
            </w:r>
            <w:r w:rsidR="00AD47AB">
              <w:rPr>
                <w:rFonts w:eastAsia="游明朝" w:hint="eastAsia"/>
                <w:lang w:val="en-US" w:eastAsia="ja-JP"/>
              </w:rPr>
              <w:t xml:space="preserve">Therefore, both state transitions (ON </w:t>
            </w:r>
            <w:r w:rsidR="00AD47AB">
              <w:rPr>
                <w:rFonts w:eastAsia="游明朝"/>
                <w:lang w:val="en-US" w:eastAsia="ja-JP"/>
              </w:rPr>
              <w:t>–</w:t>
            </w:r>
            <w:r w:rsidR="00AD47AB">
              <w:rPr>
                <w:rFonts w:eastAsia="游明朝" w:hint="eastAsia"/>
                <w:lang w:val="en-US" w:eastAsia="ja-JP"/>
              </w:rPr>
              <w:t xml:space="preserve"> OFF and ON - SLEEP) should be studied.</w:t>
            </w:r>
            <w:r w:rsidR="009020AE">
              <w:rPr>
                <w:rFonts w:eastAsia="游明朝"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游明朝" w:hint="eastAsia"/>
                <w:lang w:val="en-US" w:eastAsia="ja-JP"/>
              </w:rPr>
              <w:t xml:space="preserve">Regarding observation #3: </w:t>
            </w:r>
            <w:r w:rsidR="004E5E99">
              <w:rPr>
                <w:rFonts w:eastAsia="游明朝" w:hint="eastAsia"/>
                <w:lang w:val="en-US" w:eastAsia="ja-JP"/>
              </w:rPr>
              <w:t xml:space="preserve">we </w:t>
            </w:r>
            <w:r w:rsidR="00291B49">
              <w:rPr>
                <w:rFonts w:eastAsia="游明朝" w:hint="eastAsia"/>
                <w:lang w:val="en-US" w:eastAsia="ja-JP"/>
              </w:rPr>
              <w:t xml:space="preserve">think </w:t>
            </w:r>
            <w:r w:rsidR="004E5E99">
              <w:rPr>
                <w:rFonts w:eastAsia="游明朝" w:hint="eastAsia"/>
                <w:lang w:val="en-US" w:eastAsia="ja-JP"/>
              </w:rPr>
              <w:t>the</w:t>
            </w:r>
            <w:r w:rsidR="00291B49">
              <w:rPr>
                <w:rFonts w:eastAsia="游明朝" w:hint="eastAsia"/>
                <w:lang w:val="en-US" w:eastAsia="ja-JP"/>
              </w:rPr>
              <w:t xml:space="preserve">se are benefits of </w:t>
            </w:r>
            <w:r w:rsidR="00375816">
              <w:rPr>
                <w:rFonts w:eastAsia="游明朝" w:hint="eastAsia"/>
                <w:lang w:val="en-US" w:eastAsia="ja-JP"/>
              </w:rPr>
              <w:t xml:space="preserve">duty-cycle operation </w:t>
            </w:r>
            <w:r w:rsidR="000D6B48">
              <w:rPr>
                <w:rFonts w:eastAsia="游明朝" w:hint="eastAsia"/>
                <w:lang w:val="en-US" w:eastAsia="ja-JP"/>
              </w:rPr>
              <w:t xml:space="preserve">using state transition between ON and SLEEP (light-sleep) or using state transition between ON and OFF (deep-sleep), </w:t>
            </w:r>
            <w:r w:rsidR="00375816">
              <w:rPr>
                <w:rFonts w:eastAsia="游明朝" w:hint="eastAsia"/>
                <w:lang w:val="en-US" w:eastAsia="ja-JP"/>
              </w:rPr>
              <w:t>that should be carried out until the device receives a Paging message</w:t>
            </w:r>
            <w:r w:rsidR="004E5E99">
              <w:rPr>
                <w:rFonts w:eastAsia="游明朝" w:hint="eastAsia"/>
                <w:lang w:val="en-US" w:eastAsia="ja-JP"/>
              </w:rPr>
              <w:t xml:space="preserve">. </w:t>
            </w:r>
            <w:r w:rsidR="00291B49">
              <w:rPr>
                <w:rFonts w:eastAsia="游明朝" w:hint="eastAsia"/>
                <w:lang w:val="en-US" w:eastAsia="ja-JP"/>
              </w:rPr>
              <w:t xml:space="preserve">A device shortens the available time duration (= discharging duration) so that the RF energy harvesting time (= charging duration) </w:t>
            </w:r>
            <w:r w:rsidR="009D6091">
              <w:rPr>
                <w:rFonts w:eastAsia="游明朝" w:hint="eastAsia"/>
                <w:lang w:val="en-US" w:eastAsia="ja-JP"/>
              </w:rPr>
              <w:t xml:space="preserve">can also be shortened. </w:t>
            </w:r>
            <w:r w:rsidR="000D6B48">
              <w:rPr>
                <w:rFonts w:eastAsia="游明朝" w:hint="eastAsia"/>
                <w:lang w:val="en-US" w:eastAsia="ja-JP"/>
              </w:rPr>
              <w:t>Separately, o</w:t>
            </w:r>
            <w:r w:rsidR="00A62644">
              <w:rPr>
                <w:rFonts w:eastAsia="游明朝" w:hint="eastAsia"/>
                <w:lang w:val="en-US" w:eastAsia="ja-JP"/>
              </w:rPr>
              <w:t xml:space="preserve">nce it receives the Paging message and joins the inventory, the device can utilize SLEEP state to reduce the probability that the device </w:t>
            </w:r>
            <w:r w:rsidR="00194098">
              <w:rPr>
                <w:rFonts w:eastAsia="游明朝"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游明朝"/>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游明朝"/>
                <w:lang w:val="en-US" w:eastAsia="ja-JP"/>
              </w:rPr>
            </w:pPr>
            <w:r>
              <w:rPr>
                <w:rFonts w:eastAsia="游明朝" w:hint="eastAsia"/>
                <w:lang w:val="en-US" w:eastAsia="ja-JP"/>
              </w:rPr>
              <w:t xml:space="preserve">Regarding observation #1: </w:t>
            </w:r>
            <w:r>
              <w:rPr>
                <w:rFonts w:eastAsia="游明朝"/>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游明朝"/>
                <w:lang w:val="en-US" w:eastAsia="ja-JP"/>
              </w:rPr>
              <w:t xml:space="preserve">”, there is no need to mention them. </w:t>
            </w:r>
            <w:r w:rsidR="008D27E9">
              <w:rPr>
                <w:rFonts w:eastAsia="游明朝"/>
                <w:lang w:val="en-US" w:eastAsia="ja-JP"/>
              </w:rPr>
              <w:t xml:space="preserve">In our view, the need to study a solution </w:t>
            </w:r>
            <w:r w:rsidR="008D27E9" w:rsidRPr="008D27E9">
              <w:rPr>
                <w:rFonts w:eastAsia="游明朝"/>
                <w:lang w:val="en-US" w:eastAsia="ja-JP"/>
              </w:rPr>
              <w:t>for extending the sustainable operation time</w:t>
            </w:r>
            <w:r w:rsidR="008D27E9">
              <w:rPr>
                <w:rFonts w:eastAsia="游明朝"/>
                <w:lang w:val="en-US" w:eastAsia="ja-JP"/>
              </w:rPr>
              <w:t xml:space="preserve"> for a device should came from an observation where the </w:t>
            </w:r>
            <w:r w:rsidR="008D27E9" w:rsidRPr="008D27E9">
              <w:rPr>
                <w:rFonts w:eastAsia="游明朝"/>
                <w:lang w:val="en-US" w:eastAsia="ja-JP"/>
              </w:rPr>
              <w:t>sustainable operation time</w:t>
            </w:r>
            <w:r w:rsidR="008D27E9">
              <w:rPr>
                <w:rFonts w:eastAsia="游明朝"/>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游明朝"/>
                <w:color w:val="000000" w:themeColor="text1"/>
                <w:lang w:val="en-US" w:eastAsia="ja-JP"/>
              </w:rPr>
            </w:pPr>
            <w:r w:rsidRPr="005C1AB7">
              <w:rPr>
                <w:rFonts w:eastAsia="游明朝" w:hint="eastAsia"/>
                <w:color w:val="000000" w:themeColor="text1"/>
                <w:lang w:val="en-US" w:eastAsia="ja-JP"/>
              </w:rPr>
              <w:t>Regarding observation #</w:t>
            </w:r>
            <w:r w:rsidRPr="005C1AB7">
              <w:rPr>
                <w:rFonts w:eastAsia="游明朝"/>
                <w:color w:val="000000" w:themeColor="text1"/>
                <w:lang w:val="en-US" w:eastAsia="ja-JP"/>
              </w:rPr>
              <w:t>2</w:t>
            </w:r>
            <w:r w:rsidRPr="005C1AB7">
              <w:rPr>
                <w:rFonts w:eastAsia="游明朝" w:hint="eastAsia"/>
                <w:color w:val="000000" w:themeColor="text1"/>
                <w:lang w:val="en-US" w:eastAsia="ja-JP"/>
              </w:rPr>
              <w:t>:</w:t>
            </w:r>
            <w:r w:rsidR="005C1AB7" w:rsidRPr="005C1AB7">
              <w:rPr>
                <w:rFonts w:eastAsia="游明朝"/>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游明朝"/>
                <w:color w:val="000000" w:themeColor="text1"/>
                <w:lang w:val="en-US" w:eastAsia="ja-JP"/>
              </w:rPr>
            </w:pPr>
            <w:r w:rsidRPr="00F43F85">
              <w:rPr>
                <w:rFonts w:eastAsia="游明朝" w:hint="eastAsia"/>
                <w:color w:val="000000" w:themeColor="text1"/>
                <w:lang w:val="en-US" w:eastAsia="ja-JP"/>
              </w:rPr>
              <w:t>Regarding observation #</w:t>
            </w:r>
            <w:r w:rsidRPr="00F43F85">
              <w:rPr>
                <w:rFonts w:eastAsia="游明朝"/>
                <w:color w:val="000000" w:themeColor="text1"/>
                <w:lang w:val="en-US" w:eastAsia="ja-JP"/>
              </w:rPr>
              <w:t>3</w:t>
            </w:r>
            <w:r w:rsidRPr="00F43F85">
              <w:rPr>
                <w:rFonts w:eastAsia="游明朝" w:hint="eastAsia"/>
                <w:color w:val="000000" w:themeColor="text1"/>
                <w:lang w:val="en-US" w:eastAsia="ja-JP"/>
              </w:rPr>
              <w:t>:</w:t>
            </w:r>
            <w:r w:rsidRPr="00F43F85">
              <w:rPr>
                <w:rFonts w:eastAsia="游明朝"/>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游明朝"/>
                <w:color w:val="000000" w:themeColor="text1"/>
                <w:lang w:val="en-US" w:eastAsia="ja-JP"/>
              </w:rPr>
              <w:t>To us, the 1</w:t>
            </w:r>
            <w:r w:rsidR="0022790E" w:rsidRPr="00F43F85">
              <w:rPr>
                <w:rFonts w:eastAsia="游明朝"/>
                <w:color w:val="000000" w:themeColor="text1"/>
                <w:vertAlign w:val="superscript"/>
                <w:lang w:val="en-US" w:eastAsia="ja-JP"/>
              </w:rPr>
              <w:t>st</w:t>
            </w:r>
            <w:r w:rsidR="0022790E" w:rsidRPr="00F43F85">
              <w:rPr>
                <w:rFonts w:eastAsia="游明朝"/>
                <w:color w:val="000000" w:themeColor="text1"/>
                <w:lang w:val="en-US" w:eastAsia="ja-JP"/>
              </w:rPr>
              <w:t xml:space="preserve"> and 2</w:t>
            </w:r>
            <w:r w:rsidR="0022790E" w:rsidRPr="00F43F85">
              <w:rPr>
                <w:rFonts w:eastAsia="游明朝"/>
                <w:color w:val="000000" w:themeColor="text1"/>
                <w:vertAlign w:val="superscript"/>
                <w:lang w:val="en-US" w:eastAsia="ja-JP"/>
              </w:rPr>
              <w:t>nd</w:t>
            </w:r>
            <w:r w:rsidR="0022790E" w:rsidRPr="00F43F85">
              <w:rPr>
                <w:rFonts w:eastAsia="游明朝"/>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游明朝"/>
                <w:color w:val="000000" w:themeColor="text1"/>
                <w:lang w:val="en-US" w:eastAsia="ja-JP"/>
              </w:rPr>
              <w:t xml:space="preserve">We </w:t>
            </w:r>
            <w:r w:rsidRPr="00F43F85">
              <w:rPr>
                <w:rFonts w:eastAsia="游明朝"/>
                <w:b/>
                <w:bCs/>
                <w:color w:val="000000" w:themeColor="text1"/>
                <w:lang w:val="en-US" w:eastAsia="ja-JP"/>
              </w:rPr>
              <w:t xml:space="preserve">propose to include </w:t>
            </w:r>
            <w:r w:rsidR="00F43F85" w:rsidRPr="00F43F85">
              <w:rPr>
                <w:rFonts w:eastAsia="游明朝"/>
                <w:b/>
                <w:bCs/>
                <w:color w:val="000000" w:themeColor="text1"/>
                <w:lang w:val="en-US" w:eastAsia="ja-JP"/>
              </w:rPr>
              <w:t>an</w:t>
            </w:r>
            <w:r w:rsidRPr="00F43F85">
              <w:rPr>
                <w:rFonts w:eastAsia="游明朝"/>
                <w:b/>
                <w:bCs/>
                <w:color w:val="000000" w:themeColor="text1"/>
                <w:lang w:val="en-US" w:eastAsia="ja-JP"/>
              </w:rPr>
              <w:t xml:space="preserve"> observation #4</w:t>
            </w:r>
            <w:r w:rsidR="00F43F85" w:rsidRPr="00F43F85">
              <w:rPr>
                <w:rFonts w:eastAsia="游明朝"/>
                <w:color w:val="000000" w:themeColor="text1"/>
                <w:lang w:val="en-US" w:eastAsia="ja-JP"/>
              </w:rPr>
              <w:t xml:space="preserve">: After an inventory process starts, the device </w:t>
            </w:r>
            <w:r w:rsidR="00DD28BB">
              <w:rPr>
                <w:rFonts w:eastAsia="游明朝"/>
                <w:color w:val="000000" w:themeColor="text1"/>
                <w:lang w:val="en-US" w:eastAsia="ja-JP"/>
              </w:rPr>
              <w:t>continues</w:t>
            </w:r>
            <w:r w:rsidR="00F43F85" w:rsidRPr="00F43F85">
              <w:rPr>
                <w:rFonts w:eastAsia="游明朝"/>
                <w:color w:val="000000" w:themeColor="text1"/>
                <w:lang w:val="en-US" w:eastAsia="ja-JP"/>
              </w:rPr>
              <w:t xml:space="preserve"> </w:t>
            </w:r>
            <w:r w:rsidR="00DD28BB">
              <w:rPr>
                <w:rFonts w:eastAsia="游明朝"/>
                <w:color w:val="000000" w:themeColor="text1"/>
                <w:lang w:val="en-US" w:eastAsia="ja-JP"/>
              </w:rPr>
              <w:t xml:space="preserve">to </w:t>
            </w:r>
            <w:r w:rsidR="00F43F85" w:rsidRPr="00F43F85">
              <w:rPr>
                <w:rFonts w:eastAsia="游明朝"/>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游明朝"/>
                <w:color w:val="000000" w:themeColor="text1"/>
                <w:lang w:val="en-US" w:eastAsia="ja-JP"/>
              </w:rPr>
              <w:t>selected or scheduled</w:t>
            </w:r>
            <w:r w:rsidR="00F43F85" w:rsidRPr="00F43F85">
              <w:rPr>
                <w:rFonts w:eastAsia="游明朝"/>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游明朝"/>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游明朝"/>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游明朝"/>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CAE595D" w14:textId="31EB3B82" w:rsidR="00427879" w:rsidRPr="004C27C3" w:rsidRDefault="00427879" w:rsidP="00427879">
            <w:pPr>
              <w:tabs>
                <w:tab w:val="left" w:pos="551"/>
              </w:tabs>
              <w:snapToGrid w:val="0"/>
              <w:spacing w:after="50" w:line="240" w:lineRule="auto"/>
              <w:rPr>
                <w:rFonts w:eastAsia="游明朝"/>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游明朝"/>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游明朝"/>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游明朝"/>
                <w:lang w:val="en-US" w:eastAsia="ja-JP"/>
              </w:rPr>
            </w:pPr>
          </w:p>
        </w:tc>
        <w:tc>
          <w:tcPr>
            <w:tcW w:w="6662" w:type="dxa"/>
          </w:tcPr>
          <w:p w14:paraId="1802EBCF" w14:textId="77777777" w:rsidR="00F71A87" w:rsidRDefault="00F71A87" w:rsidP="00F71A87">
            <w:pPr>
              <w:snapToGrid w:val="0"/>
              <w:spacing w:after="50" w:line="240" w:lineRule="auto"/>
              <w:rPr>
                <w:rFonts w:eastAsia="游明朝"/>
                <w:lang w:val="en-US" w:eastAsia="ja-JP"/>
              </w:rPr>
            </w:pPr>
            <w:r>
              <w:rPr>
                <w:rFonts w:eastAsia="游明朝"/>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游明朝"/>
                <w:lang w:val="en-US" w:eastAsia="ja-JP"/>
              </w:rPr>
            </w:pPr>
            <w:r>
              <w:rPr>
                <w:rFonts w:eastAsia="游明朝"/>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游明朝"/>
                <w:lang w:val="en-US" w:eastAsia="ja-JP"/>
              </w:rPr>
            </w:pPr>
          </w:p>
        </w:tc>
        <w:tc>
          <w:tcPr>
            <w:tcW w:w="6662" w:type="dxa"/>
          </w:tcPr>
          <w:p w14:paraId="28F56EAE" w14:textId="4B61B5B2" w:rsidR="00C42C0E" w:rsidRDefault="00C42C0E" w:rsidP="00F71A87">
            <w:pPr>
              <w:snapToGrid w:val="0"/>
              <w:spacing w:after="50" w:line="240" w:lineRule="auto"/>
              <w:rPr>
                <w:rFonts w:eastAsia="游明朝"/>
                <w:lang w:val="en-US" w:eastAsia="ja-JP"/>
              </w:rPr>
            </w:pPr>
            <w:r>
              <w:rPr>
                <w:rFonts w:eastAsia="游明朝"/>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游明朝"/>
                <w:lang w:val="en-US" w:eastAsia="ja-JP"/>
              </w:rPr>
            </w:pPr>
            <w:r>
              <w:rPr>
                <w:rFonts w:eastAsia="游明朝"/>
                <w:lang w:val="en-US" w:eastAsia="ja-JP"/>
              </w:rPr>
              <w:t>Spreadtrum</w:t>
            </w:r>
          </w:p>
        </w:tc>
        <w:tc>
          <w:tcPr>
            <w:tcW w:w="1493" w:type="dxa"/>
          </w:tcPr>
          <w:p w14:paraId="5AD188D4" w14:textId="77777777" w:rsidR="00BC3A03" w:rsidRPr="004C27C3" w:rsidRDefault="00BC3A03" w:rsidP="00E021A3">
            <w:pPr>
              <w:tabs>
                <w:tab w:val="left" w:pos="551"/>
              </w:tabs>
              <w:snapToGrid w:val="0"/>
              <w:spacing w:after="50" w:line="240" w:lineRule="auto"/>
              <w:rPr>
                <w:rFonts w:eastAsia="游明朝"/>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游明朝"/>
                <w:lang w:val="en-US" w:eastAsia="ja-JP"/>
              </w:rPr>
              <w:t>observation #1.</w:t>
            </w:r>
          </w:p>
          <w:p w14:paraId="150D0B57" w14:textId="77777777" w:rsidR="00BC3A03" w:rsidRDefault="00BC3A03" w:rsidP="00E021A3">
            <w:pPr>
              <w:snapToGrid w:val="0"/>
              <w:spacing w:after="50" w:line="240" w:lineRule="auto"/>
              <w:rPr>
                <w:rFonts w:eastAsia="游明朝"/>
                <w:lang w:val="en-US" w:eastAsia="ja-JP"/>
              </w:rPr>
            </w:pPr>
            <w:r w:rsidRPr="00BB1630">
              <w:rPr>
                <w:rFonts w:eastAsia="游明朝"/>
                <w:lang w:val="en-US" w:eastAsia="ja-JP"/>
              </w:rPr>
              <w:t xml:space="preserve">Regarding observation #2: we agree that the transition between on and off is up to device implementation. Besides, the indication about state </w:t>
            </w:r>
            <w:r>
              <w:rPr>
                <w:rFonts w:eastAsia="游明朝"/>
                <w:lang w:val="en-US" w:eastAsia="ja-JP"/>
              </w:rPr>
              <w:t xml:space="preserve">can be </w:t>
            </w:r>
            <w:r w:rsidRPr="00BB1630">
              <w:rPr>
                <w:rFonts w:eastAsia="游明朝"/>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游明朝"/>
                <w:lang w:val="en-US" w:eastAsia="ja-JP"/>
              </w:rPr>
            </w:pPr>
            <w:r w:rsidRPr="005A0266">
              <w:rPr>
                <w:rFonts w:eastAsia="游明朝"/>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游明朝"/>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游明朝"/>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游明朝"/>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8"/>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8"/>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游明朝"/>
                <w:lang w:val="en-US" w:eastAsia="ja-JP"/>
              </w:rPr>
            </w:pPr>
            <w:r>
              <w:rPr>
                <w:rFonts w:eastAsia="游明朝" w:hint="eastAsia"/>
                <w:lang w:val="en-US" w:eastAsia="ja-JP"/>
              </w:rPr>
              <w:t>We are OK with</w:t>
            </w:r>
            <w:r w:rsidR="00194098">
              <w:rPr>
                <w:rFonts w:eastAsia="游明朝" w:hint="eastAsia"/>
                <w:lang w:val="en-US" w:eastAsia="ja-JP"/>
              </w:rPr>
              <w:t xml:space="preserve"> the table </w:t>
            </w:r>
            <w:r w:rsidR="003A6D78">
              <w:rPr>
                <w:rFonts w:eastAsia="游明朝"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游明朝"/>
                <w:lang w:val="en-US" w:eastAsia="ja-JP"/>
              </w:rPr>
            </w:pPr>
            <w:r>
              <w:rPr>
                <w:rFonts w:eastAsia="游明朝"/>
                <w:lang w:val="en-US" w:eastAsia="ja-JP"/>
              </w:rPr>
              <w:t xml:space="preserve">Similar comment for Direction 1, we think the order of discussion for Direction 2 should be </w:t>
            </w:r>
            <w:r>
              <w:rPr>
                <w:rFonts w:eastAsia="游明朝" w:hint="eastAsia"/>
                <w:lang w:val="en-US" w:eastAsia="ja-JP"/>
              </w:rPr>
              <w:t>4.1-2</w:t>
            </w:r>
            <w:r>
              <w:rPr>
                <w:rFonts w:eastAsia="游明朝"/>
                <w:lang w:val="en-US" w:eastAsia="ja-JP"/>
              </w:rPr>
              <w:t>, then 4.2.</w:t>
            </w:r>
            <w:r w:rsidR="0095236E">
              <w:rPr>
                <w:rFonts w:eastAsia="游明朝"/>
                <w:lang w:val="en-US" w:eastAsia="ja-JP"/>
              </w:rPr>
              <w:t>2</w:t>
            </w:r>
            <w:r>
              <w:rPr>
                <w:rFonts w:eastAsia="游明朝"/>
                <w:lang w:val="en-US" w:eastAsia="ja-JP"/>
              </w:rPr>
              <w:t>-2, then 4.2.</w:t>
            </w:r>
            <w:r w:rsidR="0095236E">
              <w:rPr>
                <w:rFonts w:eastAsia="游明朝"/>
                <w:lang w:val="en-US" w:eastAsia="ja-JP"/>
              </w:rPr>
              <w:t>2</w:t>
            </w:r>
            <w:r>
              <w:rPr>
                <w:rFonts w:eastAsia="游明朝"/>
                <w:lang w:val="en-US" w:eastAsia="ja-JP"/>
              </w:rPr>
              <w:t>-1. The observation (4.2.</w:t>
            </w:r>
            <w:r w:rsidR="0095236E">
              <w:rPr>
                <w:rFonts w:eastAsia="游明朝"/>
                <w:lang w:val="en-US" w:eastAsia="ja-JP"/>
              </w:rPr>
              <w:t>2</w:t>
            </w:r>
            <w:r>
              <w:rPr>
                <w:rFonts w:eastAsia="游明朝"/>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游明朝"/>
                <w:lang w:val="en-US" w:eastAsia="ja-JP"/>
              </w:rPr>
            </w:pPr>
            <w:r>
              <w:rPr>
                <w:rFonts w:eastAsia="游明朝"/>
                <w:lang w:val="en-US" w:eastAsia="ja-JP"/>
              </w:rPr>
              <w:t xml:space="preserve">But this table format is OK. The title for Direction </w:t>
            </w:r>
            <w:r w:rsidR="00215F05">
              <w:rPr>
                <w:rFonts w:eastAsia="游明朝"/>
                <w:lang w:val="en-US" w:eastAsia="ja-JP"/>
              </w:rPr>
              <w:t>2</w:t>
            </w:r>
            <w:r>
              <w:rPr>
                <w:rFonts w:eastAsia="游明朝"/>
                <w:lang w:val="en-US" w:eastAsia="ja-JP"/>
              </w:rPr>
              <w:t xml:space="preserve"> still needs to be updated.</w:t>
            </w:r>
          </w:p>
        </w:tc>
      </w:tr>
      <w:tr w:rsidR="006121AC" w:rsidRPr="004C27C3" w14:paraId="5300BF83" w14:textId="77777777" w:rsidTr="00E021A3">
        <w:tc>
          <w:tcPr>
            <w:tcW w:w="1479" w:type="dxa"/>
          </w:tcPr>
          <w:p w14:paraId="3AC847BF" w14:textId="77777777" w:rsidR="006121AC" w:rsidRPr="004C27C3" w:rsidRDefault="006121AC" w:rsidP="00E021A3">
            <w:pPr>
              <w:snapToGrid w:val="0"/>
              <w:spacing w:after="50" w:line="240" w:lineRule="auto"/>
              <w:rPr>
                <w:rFonts w:eastAsia="游明朝"/>
                <w:lang w:val="en-US" w:eastAsia="ja-JP"/>
              </w:rPr>
            </w:pPr>
          </w:p>
        </w:tc>
        <w:tc>
          <w:tcPr>
            <w:tcW w:w="1039" w:type="dxa"/>
          </w:tcPr>
          <w:p w14:paraId="30754D12" w14:textId="77777777" w:rsidR="006121AC" w:rsidRPr="004C27C3" w:rsidRDefault="006121AC" w:rsidP="00E021A3">
            <w:pPr>
              <w:tabs>
                <w:tab w:val="left" w:pos="551"/>
              </w:tabs>
              <w:snapToGrid w:val="0"/>
              <w:spacing w:after="50" w:line="240" w:lineRule="auto"/>
              <w:rPr>
                <w:rFonts w:eastAsia="游明朝"/>
                <w:lang w:val="en-US" w:eastAsia="ja-JP"/>
              </w:rPr>
            </w:pPr>
          </w:p>
        </w:tc>
        <w:tc>
          <w:tcPr>
            <w:tcW w:w="7116" w:type="dxa"/>
          </w:tcPr>
          <w:p w14:paraId="1F1A677C" w14:textId="77777777" w:rsidR="006121AC" w:rsidRPr="004C27C3" w:rsidRDefault="006121AC" w:rsidP="00E021A3">
            <w:pPr>
              <w:snapToGrid w:val="0"/>
              <w:spacing w:after="50" w:line="240" w:lineRule="auto"/>
              <w:rPr>
                <w:rFonts w:eastAsia="游明朝"/>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0"/>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0"/>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0"/>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0"/>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0"/>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8"/>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游明朝"/>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游明朝"/>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游明朝"/>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游明朝"/>
                <w:lang w:val="en-US" w:eastAsia="ja-JP"/>
              </w:rPr>
            </w:pPr>
          </w:p>
        </w:tc>
        <w:tc>
          <w:tcPr>
            <w:tcW w:w="7116" w:type="dxa"/>
          </w:tcPr>
          <w:p w14:paraId="177EA640" w14:textId="77777777" w:rsidR="00444D2D" w:rsidRPr="004C27C3" w:rsidRDefault="00444D2D" w:rsidP="00E021A3">
            <w:pPr>
              <w:snapToGrid w:val="0"/>
              <w:spacing w:after="50" w:line="240" w:lineRule="auto"/>
              <w:rPr>
                <w:rFonts w:eastAsia="游明朝"/>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0"/>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0"/>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0"/>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0"/>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0"/>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0"/>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8"/>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C10229">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C10229">
        <w:tc>
          <w:tcPr>
            <w:tcW w:w="1559" w:type="dxa"/>
          </w:tcPr>
          <w:p w14:paraId="1EF9F5F4" w14:textId="4715DCAD" w:rsidR="00BF77B9" w:rsidRPr="00D95363" w:rsidRDefault="00D95363">
            <w:pPr>
              <w:adjustRightInd w:val="0"/>
              <w:snapToGrid w:val="0"/>
              <w:spacing w:after="60"/>
              <w:rPr>
                <w:rFonts w:eastAsia="游明朝"/>
                <w:lang w:eastAsia="ja-JP"/>
              </w:rPr>
            </w:pPr>
            <w:r w:rsidRPr="00D95363">
              <w:rPr>
                <w:rFonts w:eastAsia="游明朝" w:hint="eastAsia"/>
                <w:lang w:eastAsia="ja-JP"/>
              </w:rPr>
              <w:t>Qualcomm</w:t>
            </w:r>
          </w:p>
        </w:tc>
        <w:tc>
          <w:tcPr>
            <w:tcW w:w="822" w:type="dxa"/>
          </w:tcPr>
          <w:p w14:paraId="1EF9F5F5" w14:textId="2CBFBAA1" w:rsidR="00BF77B9" w:rsidRPr="00D95363" w:rsidRDefault="00D95363">
            <w:pPr>
              <w:adjustRightInd w:val="0"/>
              <w:snapToGrid w:val="0"/>
              <w:spacing w:after="60"/>
              <w:rPr>
                <w:rFonts w:eastAsia="游明朝"/>
                <w:lang w:eastAsia="ja-JP"/>
              </w:rPr>
            </w:pPr>
            <w:r w:rsidRPr="00D95363">
              <w:rPr>
                <w:rFonts w:eastAsia="游明朝"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rsidTr="00C10229">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6"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C10229">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C10229">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6"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C10229">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6"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C10229">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r>
              <w:rPr>
                <w:rFonts w:eastAsiaTheme="minorEastAsia" w:hint="eastAsia"/>
                <w:bCs/>
                <w:lang w:eastAsia="zh-CN"/>
              </w:rPr>
              <w:t>Spreadtrum</w:t>
            </w:r>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6"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rsidR="00CB31D6" w14:paraId="1EF9F60B" w14:textId="77777777" w:rsidTr="00C10229">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6"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C10229">
        <w:tc>
          <w:tcPr>
            <w:tcW w:w="1559" w:type="dxa"/>
          </w:tcPr>
          <w:p w14:paraId="51BAA18E" w14:textId="77777777" w:rsidR="00C10229" w:rsidRPr="00FC7115" w:rsidRDefault="00C10229" w:rsidP="00766BB0">
            <w:pPr>
              <w:adjustRightInd w:val="0"/>
              <w:snapToGrid w:val="0"/>
              <w:spacing w:after="60"/>
              <w:rPr>
                <w:rFonts w:eastAsia="游明朝"/>
                <w:bCs/>
                <w:lang w:eastAsia="ja-JP"/>
              </w:rPr>
            </w:pPr>
            <w:r>
              <w:rPr>
                <w:rFonts w:eastAsia="游明朝" w:hint="eastAsia"/>
                <w:bCs/>
                <w:lang w:eastAsia="ja-JP"/>
              </w:rPr>
              <w:t>DCM</w:t>
            </w:r>
          </w:p>
        </w:tc>
        <w:tc>
          <w:tcPr>
            <w:tcW w:w="822" w:type="dxa"/>
          </w:tcPr>
          <w:p w14:paraId="7FD4A7B6" w14:textId="77777777" w:rsidR="00C10229" w:rsidRPr="00C10229" w:rsidRDefault="00C10229" w:rsidP="00766BB0">
            <w:pPr>
              <w:adjustRightInd w:val="0"/>
              <w:snapToGrid w:val="0"/>
              <w:spacing w:after="60"/>
              <w:rPr>
                <w:rFonts w:eastAsia="游明朝"/>
                <w:lang w:eastAsia="ja-JP"/>
              </w:rPr>
            </w:pPr>
            <w:r w:rsidRPr="00C10229">
              <w:rPr>
                <w:rFonts w:eastAsia="游明朝" w:hint="eastAsia"/>
                <w:lang w:eastAsia="ja-JP"/>
              </w:rPr>
              <w:t>Y</w:t>
            </w:r>
          </w:p>
        </w:tc>
        <w:tc>
          <w:tcPr>
            <w:tcW w:w="7116" w:type="dxa"/>
          </w:tcPr>
          <w:p w14:paraId="1C32FD3C" w14:textId="77777777" w:rsidR="00C10229" w:rsidRDefault="00C10229" w:rsidP="00766BB0">
            <w:pPr>
              <w:adjustRightInd w:val="0"/>
              <w:snapToGrid w:val="0"/>
              <w:spacing w:after="60"/>
              <w:rPr>
                <w:rFonts w:eastAsia="Malgun Gothic"/>
                <w:bCs/>
                <w:lang w:eastAsia="ko-KR"/>
              </w:rPr>
            </w:pPr>
          </w:p>
        </w:tc>
      </w:tr>
      <w:tr w:rsidR="00C10229" w14:paraId="716884C6" w14:textId="77777777" w:rsidTr="00C10229">
        <w:tc>
          <w:tcPr>
            <w:tcW w:w="1559" w:type="dxa"/>
          </w:tcPr>
          <w:p w14:paraId="15B2892E" w14:textId="77777777" w:rsidR="00C10229" w:rsidRPr="002E7901" w:rsidRDefault="00C10229" w:rsidP="00CB31D6">
            <w:pPr>
              <w:adjustRightInd w:val="0"/>
              <w:snapToGrid w:val="0"/>
              <w:spacing w:after="60"/>
              <w:rPr>
                <w:rFonts w:eastAsia="SimSun"/>
                <w:lang w:eastAsia="zh-CN"/>
              </w:rPr>
            </w:pPr>
          </w:p>
        </w:tc>
        <w:tc>
          <w:tcPr>
            <w:tcW w:w="822" w:type="dxa"/>
          </w:tcPr>
          <w:p w14:paraId="7D4564AD" w14:textId="77777777" w:rsidR="00C10229" w:rsidRPr="002E7901" w:rsidRDefault="00C10229" w:rsidP="00CB31D6">
            <w:pPr>
              <w:adjustRightInd w:val="0"/>
              <w:snapToGrid w:val="0"/>
              <w:spacing w:after="60"/>
              <w:rPr>
                <w:rFonts w:eastAsia="SimSun" w:hint="eastAsia"/>
                <w:lang w:eastAsia="zh-CN"/>
              </w:rPr>
            </w:pPr>
          </w:p>
        </w:tc>
        <w:tc>
          <w:tcPr>
            <w:tcW w:w="7116" w:type="dxa"/>
          </w:tcPr>
          <w:p w14:paraId="6A343F2D" w14:textId="77777777" w:rsidR="00C10229" w:rsidRDefault="00C10229" w:rsidP="00CB31D6">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af8"/>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r>
              <w:rPr>
                <w:rFonts w:eastAsia="SimSun" w:hint="eastAsia"/>
                <w:lang w:eastAsia="zh-CN"/>
              </w:rPr>
              <w:t>S</w:t>
            </w:r>
            <w:r>
              <w:rPr>
                <w:rFonts w:eastAsia="SimSun"/>
                <w:lang w:eastAsia="zh-CN"/>
              </w:rPr>
              <w:t>preadtrum</w:t>
            </w:r>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90.8pt" o:ole="">
                  <v:imagedata r:id="rId27" o:title=""/>
                </v:shape>
                <o:OLEObject Type="Embed" ProgID="Visio.Drawing.15" ShapeID="_x0000_i1025" DrawAspect="Content" ObjectID="_1785560595"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72AACF6" w:rsidR="00CB31D6" w:rsidRDefault="00CB31D6" w:rsidP="00CB31D6">
            <w:pPr>
              <w:adjustRightInd w:val="0"/>
              <w:snapToGrid w:val="0"/>
              <w:spacing w:after="60"/>
              <w:rPr>
                <w:rFonts w:eastAsia="SimSun"/>
                <w:lang w:eastAsia="zh-CN"/>
              </w:rPr>
            </w:pPr>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021ED1B0" w:rsidR="00CB31D6" w:rsidRDefault="00CB31D6" w:rsidP="00CB31D6">
            <w:pPr>
              <w:adjustRightInd w:val="0"/>
              <w:snapToGrid w:val="0"/>
              <w:spacing w:after="60"/>
              <w:rPr>
                <w:rFonts w:eastAsia="SimSun"/>
              </w:rPr>
            </w:pP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Malgun Gothic"/>
                <w:b/>
                <w:bCs/>
                <w:lang w:eastAsia="ko-KR"/>
              </w:rPr>
            </w:pPr>
          </w:p>
        </w:tc>
        <w:tc>
          <w:tcPr>
            <w:tcW w:w="822" w:type="dxa"/>
          </w:tcPr>
          <w:p w14:paraId="7B962FC4" w14:textId="77777777" w:rsidR="001049F7" w:rsidRDefault="001049F7" w:rsidP="00E021A3">
            <w:pPr>
              <w:adjustRightInd w:val="0"/>
              <w:snapToGrid w:val="0"/>
              <w:spacing w:after="60"/>
              <w:rPr>
                <w:rFonts w:eastAsia="SimSun"/>
                <w:b/>
                <w:bCs/>
              </w:rPr>
            </w:pPr>
          </w:p>
        </w:tc>
        <w:tc>
          <w:tcPr>
            <w:tcW w:w="7116" w:type="dxa"/>
          </w:tcPr>
          <w:p w14:paraId="4BB37720" w14:textId="77777777" w:rsidR="001049F7" w:rsidRDefault="001049F7" w:rsidP="00E021A3">
            <w:pPr>
              <w:adjustRightInd w:val="0"/>
              <w:snapToGrid w:val="0"/>
              <w:spacing w:after="60"/>
              <w:rPr>
                <w:rFonts w:eastAsia="Malgun Gothic"/>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0"/>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游明朝"/>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8"/>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CD10C1">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CD10C1">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6" w:type="dxa"/>
          </w:tcPr>
          <w:p w14:paraId="2E22C362" w14:textId="77777777" w:rsidR="002B2F76" w:rsidRDefault="002B2F76" w:rsidP="00E021A3">
            <w:pPr>
              <w:rPr>
                <w:rFonts w:eastAsia="游明朝"/>
                <w:lang w:val="en-US" w:eastAsia="ja-JP"/>
              </w:rPr>
            </w:pPr>
          </w:p>
        </w:tc>
      </w:tr>
      <w:tr w:rsidR="002B2F76" w14:paraId="112250C0" w14:textId="77777777" w:rsidTr="00CD10C1">
        <w:tc>
          <w:tcPr>
            <w:tcW w:w="1418" w:type="dxa"/>
          </w:tcPr>
          <w:p w14:paraId="57A21F40" w14:textId="0F5B7623" w:rsidR="002B2F76" w:rsidRDefault="000F739E" w:rsidP="00E021A3">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E021A3">
            <w:pPr>
              <w:rPr>
                <w:lang w:eastAsia="ko-KR"/>
              </w:rPr>
            </w:pPr>
            <w:r>
              <w:rPr>
                <w:lang w:eastAsia="ko-KR"/>
              </w:rPr>
              <w:t>Y</w:t>
            </w:r>
          </w:p>
        </w:tc>
        <w:tc>
          <w:tcPr>
            <w:tcW w:w="6946" w:type="dxa"/>
          </w:tcPr>
          <w:p w14:paraId="6B9A14F1" w14:textId="77777777" w:rsidR="002B2F76" w:rsidRDefault="002B2F76" w:rsidP="00E021A3">
            <w:pPr>
              <w:rPr>
                <w:rFonts w:eastAsia="游明朝"/>
                <w:lang w:val="en-US" w:eastAsia="ja-JP"/>
              </w:rPr>
            </w:pPr>
          </w:p>
        </w:tc>
      </w:tr>
      <w:tr w:rsidR="00427879" w14:paraId="2A0411E0" w14:textId="77777777" w:rsidTr="00CD10C1">
        <w:tc>
          <w:tcPr>
            <w:tcW w:w="1418" w:type="dxa"/>
          </w:tcPr>
          <w:p w14:paraId="1B9443AE" w14:textId="77777777" w:rsidR="00427879" w:rsidRPr="00453DB8"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6" w:type="dxa"/>
          </w:tcPr>
          <w:p w14:paraId="53BA3806" w14:textId="77777777" w:rsidR="00427879" w:rsidRDefault="00427879" w:rsidP="00E021A3">
            <w:pPr>
              <w:rPr>
                <w:rFonts w:eastAsia="游明朝"/>
                <w:lang w:val="en-US" w:eastAsia="ja-JP"/>
              </w:rPr>
            </w:pPr>
          </w:p>
        </w:tc>
      </w:tr>
      <w:tr w:rsidR="00C42C0E" w14:paraId="1152E79B" w14:textId="77777777" w:rsidTr="00CD10C1">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6" w:type="dxa"/>
          </w:tcPr>
          <w:p w14:paraId="32E83556" w14:textId="77777777" w:rsidR="00C42C0E" w:rsidRDefault="00C42C0E" w:rsidP="00C42C0E">
            <w:pPr>
              <w:rPr>
                <w:rFonts w:eastAsia="游明朝"/>
                <w:lang w:val="en-US" w:eastAsia="ja-JP"/>
              </w:rPr>
            </w:pPr>
          </w:p>
        </w:tc>
      </w:tr>
      <w:tr w:rsidR="00E021A3" w14:paraId="5222E57A" w14:textId="77777777" w:rsidTr="00CD10C1">
        <w:tc>
          <w:tcPr>
            <w:tcW w:w="1418" w:type="dxa"/>
          </w:tcPr>
          <w:p w14:paraId="3F8BF65E" w14:textId="77777777" w:rsidR="00E021A3" w:rsidRPr="0027604F" w:rsidRDefault="00E021A3" w:rsidP="00E021A3">
            <w:pPr>
              <w:rPr>
                <w:rFonts w:eastAsiaTheme="minorEastAsia"/>
                <w:lang w:val="en-US" w:eastAsia="zh-CN"/>
              </w:rPr>
            </w:pPr>
            <w:r>
              <w:rPr>
                <w:rFonts w:eastAsiaTheme="minorEastAsia" w:hint="eastAsia"/>
                <w:lang w:val="en-US" w:eastAsia="zh-CN"/>
              </w:rPr>
              <w:t>Spreadtrum</w:t>
            </w:r>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6" w:type="dxa"/>
          </w:tcPr>
          <w:p w14:paraId="35C1428D" w14:textId="77777777" w:rsidR="00E021A3" w:rsidRDefault="00E021A3" w:rsidP="00E021A3">
            <w:pPr>
              <w:rPr>
                <w:rFonts w:eastAsia="游明朝"/>
                <w:lang w:val="en-US" w:eastAsia="ja-JP"/>
              </w:rPr>
            </w:pPr>
          </w:p>
        </w:tc>
      </w:tr>
      <w:tr w:rsidR="00CB31D6" w14:paraId="2369CD96" w14:textId="77777777" w:rsidTr="00CD10C1">
        <w:tc>
          <w:tcPr>
            <w:tcW w:w="1418" w:type="dxa"/>
          </w:tcPr>
          <w:p w14:paraId="0B4BE5E4" w14:textId="77777777" w:rsidR="00CB31D6" w:rsidRDefault="00CB31D6" w:rsidP="0037216F">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37216F">
            <w:pPr>
              <w:rPr>
                <w:lang w:eastAsia="ko-KR"/>
              </w:rPr>
            </w:pPr>
            <w:r>
              <w:rPr>
                <w:rFonts w:eastAsiaTheme="minorEastAsia" w:hint="eastAsia"/>
                <w:lang w:eastAsia="zh-CN"/>
              </w:rPr>
              <w:t>Y</w:t>
            </w:r>
          </w:p>
        </w:tc>
        <w:tc>
          <w:tcPr>
            <w:tcW w:w="6946" w:type="dxa"/>
          </w:tcPr>
          <w:p w14:paraId="3219D0BE" w14:textId="77777777" w:rsidR="00CB31D6" w:rsidRDefault="00CB31D6" w:rsidP="0037216F">
            <w:pPr>
              <w:rPr>
                <w:rFonts w:eastAsia="游明朝"/>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CD10C1">
        <w:tc>
          <w:tcPr>
            <w:tcW w:w="1418" w:type="dxa"/>
          </w:tcPr>
          <w:p w14:paraId="31025BDD" w14:textId="77777777" w:rsidR="00CD10C1" w:rsidRPr="00FC7115" w:rsidRDefault="00CD10C1" w:rsidP="00766BB0">
            <w:pPr>
              <w:rPr>
                <w:rFonts w:eastAsia="游明朝"/>
                <w:lang w:val="en-US" w:eastAsia="ja-JP"/>
              </w:rPr>
            </w:pPr>
            <w:r>
              <w:rPr>
                <w:rFonts w:eastAsia="游明朝" w:hint="eastAsia"/>
                <w:lang w:val="en-US" w:eastAsia="ja-JP"/>
              </w:rPr>
              <w:t>DCM</w:t>
            </w:r>
          </w:p>
        </w:tc>
        <w:tc>
          <w:tcPr>
            <w:tcW w:w="1417" w:type="dxa"/>
          </w:tcPr>
          <w:p w14:paraId="428AFC8F" w14:textId="77777777" w:rsidR="00CD10C1" w:rsidRPr="00FC7115" w:rsidRDefault="00CD10C1" w:rsidP="00766BB0">
            <w:pPr>
              <w:rPr>
                <w:rFonts w:eastAsia="游明朝"/>
                <w:lang w:eastAsia="ja-JP"/>
              </w:rPr>
            </w:pPr>
            <w:r>
              <w:rPr>
                <w:rFonts w:eastAsia="游明朝" w:hint="eastAsia"/>
                <w:lang w:eastAsia="ja-JP"/>
              </w:rPr>
              <w:t>Y</w:t>
            </w:r>
          </w:p>
        </w:tc>
        <w:tc>
          <w:tcPr>
            <w:tcW w:w="6946" w:type="dxa"/>
          </w:tcPr>
          <w:p w14:paraId="6907DA88" w14:textId="77777777" w:rsidR="00CD10C1" w:rsidRDefault="00CD10C1" w:rsidP="00766BB0">
            <w:pPr>
              <w:rPr>
                <w:rFonts w:eastAsia="游明朝"/>
                <w:lang w:val="en-US" w:eastAsia="ja-JP"/>
              </w:rPr>
            </w:pPr>
          </w:p>
        </w:tc>
      </w:tr>
      <w:tr w:rsidR="00CD10C1" w14:paraId="493C7FDF" w14:textId="77777777" w:rsidTr="00CD10C1">
        <w:tc>
          <w:tcPr>
            <w:tcW w:w="1418" w:type="dxa"/>
          </w:tcPr>
          <w:p w14:paraId="3B0F1804" w14:textId="77777777" w:rsidR="00CD10C1" w:rsidRDefault="00CD10C1" w:rsidP="0037216F">
            <w:pPr>
              <w:rPr>
                <w:rFonts w:eastAsiaTheme="minorEastAsia"/>
                <w:lang w:val="en-US" w:eastAsia="zh-CN"/>
              </w:rPr>
            </w:pPr>
          </w:p>
        </w:tc>
        <w:tc>
          <w:tcPr>
            <w:tcW w:w="1417" w:type="dxa"/>
          </w:tcPr>
          <w:p w14:paraId="4D192B37" w14:textId="77777777" w:rsidR="00CD10C1" w:rsidRDefault="00CD10C1" w:rsidP="0037216F">
            <w:pPr>
              <w:rPr>
                <w:rFonts w:eastAsiaTheme="minorEastAsia" w:hint="eastAsia"/>
                <w:lang w:eastAsia="zh-CN"/>
              </w:rPr>
            </w:pPr>
          </w:p>
        </w:tc>
        <w:tc>
          <w:tcPr>
            <w:tcW w:w="6946" w:type="dxa"/>
          </w:tcPr>
          <w:p w14:paraId="599BCE0C" w14:textId="77777777" w:rsidR="00CD10C1" w:rsidRDefault="00CD10C1" w:rsidP="0037216F">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0"/>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8"/>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游明朝"/>
                <w:lang w:val="en-US" w:eastAsia="ja-JP"/>
              </w:rPr>
            </w:pPr>
            <w:r>
              <w:rPr>
                <w:rFonts w:eastAsiaTheme="minorEastAsia" w:hint="eastAsia"/>
                <w:lang w:val="en-US" w:eastAsia="zh-CN"/>
              </w:rPr>
              <w:t xml:space="preserve">case3 can be </w:t>
            </w:r>
            <w:r>
              <w:rPr>
                <w:rFonts w:eastAsiaTheme="minorEastAsia"/>
                <w:lang w:val="en-US" w:eastAsia="zh-CN"/>
              </w:rPr>
              <w:t>studied</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0"/>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0"/>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8"/>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游明朝"/>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0"/>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0"/>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8"/>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CD10C1">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CD10C1">
        <w:tc>
          <w:tcPr>
            <w:tcW w:w="1418" w:type="dxa"/>
          </w:tcPr>
          <w:p w14:paraId="18F9846B" w14:textId="02B685E2" w:rsidR="00353F97" w:rsidRPr="00CE1F88" w:rsidRDefault="00CE1F88" w:rsidP="00E021A3">
            <w:pPr>
              <w:rPr>
                <w:rFonts w:eastAsia="游明朝"/>
                <w:lang w:val="en-US" w:eastAsia="ja-JP"/>
              </w:rPr>
            </w:pPr>
            <w:r>
              <w:rPr>
                <w:rFonts w:eastAsia="游明朝" w:hint="eastAsia"/>
                <w:lang w:val="en-US" w:eastAsia="ja-JP"/>
              </w:rPr>
              <w:t>Qualcomm</w:t>
            </w:r>
          </w:p>
        </w:tc>
        <w:tc>
          <w:tcPr>
            <w:tcW w:w="1417" w:type="dxa"/>
          </w:tcPr>
          <w:p w14:paraId="3759ADCD" w14:textId="2F3AE786" w:rsidR="00353F97" w:rsidRPr="00CE1F88" w:rsidRDefault="00CE1F88" w:rsidP="00E021A3">
            <w:pPr>
              <w:rPr>
                <w:rFonts w:eastAsia="游明朝"/>
                <w:lang w:eastAsia="ja-JP"/>
              </w:rPr>
            </w:pPr>
            <w:r>
              <w:rPr>
                <w:rFonts w:eastAsia="游明朝" w:hint="eastAsia"/>
                <w:lang w:eastAsia="ja-JP"/>
              </w:rPr>
              <w:t>Y</w:t>
            </w:r>
          </w:p>
        </w:tc>
        <w:tc>
          <w:tcPr>
            <w:tcW w:w="6946" w:type="dxa"/>
          </w:tcPr>
          <w:p w14:paraId="066D5C68" w14:textId="77777777" w:rsidR="00353F97" w:rsidRDefault="00353F97" w:rsidP="00E021A3">
            <w:pPr>
              <w:rPr>
                <w:rFonts w:eastAsia="游明朝"/>
                <w:lang w:val="en-US" w:eastAsia="ja-JP"/>
              </w:rPr>
            </w:pPr>
          </w:p>
        </w:tc>
      </w:tr>
      <w:tr w:rsidR="00D151E6" w14:paraId="6B85FDC8" w14:textId="77777777" w:rsidTr="00CD10C1">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6" w:type="dxa"/>
          </w:tcPr>
          <w:p w14:paraId="67BD7D8A" w14:textId="77777777" w:rsidR="00D151E6" w:rsidRDefault="00D151E6" w:rsidP="00E021A3">
            <w:pPr>
              <w:rPr>
                <w:rFonts w:eastAsia="游明朝"/>
                <w:lang w:val="en-US" w:eastAsia="ja-JP"/>
              </w:rPr>
            </w:pPr>
          </w:p>
        </w:tc>
      </w:tr>
      <w:tr w:rsidR="000F739E" w14:paraId="1572AF34" w14:textId="77777777" w:rsidTr="00CD10C1">
        <w:tc>
          <w:tcPr>
            <w:tcW w:w="1418" w:type="dxa"/>
          </w:tcPr>
          <w:p w14:paraId="4C1D705B" w14:textId="1346263B" w:rsidR="000F739E" w:rsidRDefault="000F739E" w:rsidP="00E021A3">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E021A3">
            <w:pPr>
              <w:rPr>
                <w:lang w:eastAsia="ko-KR"/>
              </w:rPr>
            </w:pPr>
          </w:p>
        </w:tc>
        <w:tc>
          <w:tcPr>
            <w:tcW w:w="6946" w:type="dxa"/>
          </w:tcPr>
          <w:p w14:paraId="72E34FA0" w14:textId="2DD8C88E" w:rsidR="000F739E" w:rsidRDefault="00987270" w:rsidP="00E021A3">
            <w:pPr>
              <w:rPr>
                <w:rFonts w:eastAsia="游明朝"/>
                <w:lang w:val="en-US" w:eastAsia="ja-JP"/>
              </w:rPr>
            </w:pPr>
            <w:r>
              <w:rPr>
                <w:rFonts w:eastAsia="游明朝"/>
                <w:lang w:val="en-US" w:eastAsia="ja-JP"/>
              </w:rPr>
              <w:t xml:space="preserve">Suggest rewording as “RAN1 studies the TBS of PDRCH </w:t>
            </w:r>
            <w:r w:rsidRPr="00987270">
              <w:rPr>
                <w:rFonts w:eastAsia="游明朝"/>
                <w:b/>
                <w:bCs/>
                <w:lang w:val="en-US" w:eastAsia="ja-JP"/>
              </w:rPr>
              <w:t>dependent on at least</w:t>
            </w:r>
            <w:r>
              <w:rPr>
                <w:rFonts w:eastAsia="游明朝"/>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CD10C1">
        <w:tc>
          <w:tcPr>
            <w:tcW w:w="1418" w:type="dxa"/>
          </w:tcPr>
          <w:p w14:paraId="4B51987E" w14:textId="77777777" w:rsidR="00427879" w:rsidRPr="00453DB8"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1453E5AE" w14:textId="77777777" w:rsidR="00427879" w:rsidRDefault="00427879" w:rsidP="00E021A3">
            <w:pPr>
              <w:rPr>
                <w:lang w:eastAsia="ko-KR"/>
              </w:rPr>
            </w:pPr>
          </w:p>
        </w:tc>
        <w:tc>
          <w:tcPr>
            <w:tcW w:w="6946"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ote: it is not precluded to introduce D2R postamble for other purpose, e,g., for SFO mitigation.</w:t>
            </w:r>
          </w:p>
        </w:tc>
      </w:tr>
      <w:tr w:rsidR="00C42C0E" w:rsidRPr="00453DB8" w14:paraId="08CC4C3A" w14:textId="77777777" w:rsidTr="00CD10C1">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6"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r w:rsidR="00E021A3" w14:paraId="26FA60A4" w14:textId="77777777" w:rsidTr="00CD10C1">
        <w:tc>
          <w:tcPr>
            <w:tcW w:w="1418" w:type="dxa"/>
          </w:tcPr>
          <w:p w14:paraId="6F6E7405" w14:textId="77777777" w:rsidR="00E021A3" w:rsidRPr="00B421D0" w:rsidRDefault="00E021A3" w:rsidP="00E021A3">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6"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CD10C1">
        <w:tc>
          <w:tcPr>
            <w:tcW w:w="1418" w:type="dxa"/>
          </w:tcPr>
          <w:p w14:paraId="73D4560E" w14:textId="77777777" w:rsidR="00CB31D6" w:rsidRPr="002E7901" w:rsidRDefault="00CB31D6" w:rsidP="0037216F">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37216F">
            <w:pPr>
              <w:rPr>
                <w:rFonts w:eastAsiaTheme="minorEastAsia"/>
                <w:lang w:eastAsia="zh-CN"/>
              </w:rPr>
            </w:pPr>
            <w:r>
              <w:rPr>
                <w:rFonts w:eastAsiaTheme="minorEastAsia" w:hint="eastAsia"/>
                <w:lang w:eastAsia="zh-CN"/>
              </w:rPr>
              <w:t>Y</w:t>
            </w:r>
          </w:p>
        </w:tc>
        <w:tc>
          <w:tcPr>
            <w:tcW w:w="6946" w:type="dxa"/>
          </w:tcPr>
          <w:p w14:paraId="08CAEE50" w14:textId="77777777" w:rsidR="00CB31D6" w:rsidRPr="002E7901" w:rsidRDefault="00CB31D6" w:rsidP="0037216F">
            <w:pPr>
              <w:rPr>
                <w:rFonts w:eastAsia="游明朝"/>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游明朝"/>
                <w:lang w:val="en-US" w:eastAsia="ja-JP"/>
              </w:rPr>
              <w:t xml:space="preserve">, </w:t>
            </w:r>
          </w:p>
          <w:p w14:paraId="6C2517ED" w14:textId="77777777" w:rsidR="00CB31D6" w:rsidRPr="002E7901" w:rsidRDefault="00CB31D6" w:rsidP="0037216F">
            <w:pPr>
              <w:rPr>
                <w:rFonts w:eastAsia="游明朝"/>
                <w:lang w:val="en-US" w:eastAsia="ja-JP"/>
              </w:rPr>
            </w:pPr>
            <w:r w:rsidRPr="002E7901">
              <w:rPr>
                <w:rFonts w:eastAsia="游明朝" w:hint="eastAsia"/>
                <w:lang w:val="en-US" w:eastAsia="ja-JP"/>
              </w:rPr>
              <w:t>•</w:t>
            </w:r>
            <w:r w:rsidRPr="002E7901">
              <w:rPr>
                <w:rFonts w:eastAsia="游明朝"/>
                <w:lang w:val="en-US" w:eastAsia="ja-JP"/>
              </w:rPr>
              <w:tab/>
              <w:t xml:space="preserve">D2R Postamble </w:t>
            </w:r>
            <w:r>
              <w:rPr>
                <w:rFonts w:eastAsiaTheme="minorEastAsia" w:hint="eastAsia"/>
                <w:lang w:val="en-US" w:eastAsia="zh-CN"/>
              </w:rPr>
              <w:t>is</w:t>
            </w:r>
            <w:r w:rsidRPr="002E7901">
              <w:rPr>
                <w:rFonts w:eastAsia="游明朝"/>
                <w:lang w:val="en-US" w:eastAsia="ja-JP"/>
              </w:rPr>
              <w:t xml:space="preserve"> needed for PDRCH with fixed TBS.</w:t>
            </w:r>
          </w:p>
          <w:p w14:paraId="6613C705" w14:textId="77777777" w:rsidR="00CB31D6" w:rsidRPr="002E7901" w:rsidRDefault="00CB31D6" w:rsidP="0037216F">
            <w:pPr>
              <w:rPr>
                <w:rFonts w:eastAsia="游明朝"/>
                <w:lang w:val="en-US" w:eastAsia="ja-JP"/>
              </w:rPr>
            </w:pPr>
            <w:r w:rsidRPr="002E7901">
              <w:rPr>
                <w:rFonts w:eastAsia="游明朝" w:hint="eastAsia"/>
                <w:lang w:val="en-US" w:eastAsia="ja-JP"/>
              </w:rPr>
              <w:t>•</w:t>
            </w:r>
            <w:r w:rsidRPr="002E7901">
              <w:rPr>
                <w:rFonts w:eastAsia="游明朝"/>
                <w:lang w:val="en-US" w:eastAsia="ja-JP"/>
              </w:rPr>
              <w:tab/>
              <w:t>D2R Postamble may result in PDRCH decoding failure or additional power consumption due to false or miss detection.</w:t>
            </w:r>
          </w:p>
          <w:p w14:paraId="1FC708A0" w14:textId="77777777" w:rsidR="00CB31D6" w:rsidRPr="00E71B71" w:rsidRDefault="00CB31D6" w:rsidP="0037216F">
            <w:pPr>
              <w:rPr>
                <w:rFonts w:eastAsiaTheme="minorEastAsia"/>
                <w:lang w:val="en-US" w:eastAsia="zh-CN"/>
              </w:rPr>
            </w:pPr>
            <w:r w:rsidRPr="002E7901">
              <w:rPr>
                <w:rFonts w:eastAsia="游明朝" w:hint="eastAsia"/>
                <w:lang w:val="en-US" w:eastAsia="ja-JP"/>
              </w:rPr>
              <w:t>•</w:t>
            </w:r>
            <w:r w:rsidRPr="002E7901">
              <w:rPr>
                <w:rFonts w:eastAsia="游明朝"/>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CD10C1">
        <w:tc>
          <w:tcPr>
            <w:tcW w:w="1418" w:type="dxa"/>
          </w:tcPr>
          <w:p w14:paraId="0FAC32C9" w14:textId="77777777" w:rsidR="00CD10C1" w:rsidRPr="000F6442" w:rsidRDefault="00CD10C1" w:rsidP="00766BB0">
            <w:pPr>
              <w:rPr>
                <w:rFonts w:eastAsia="游明朝"/>
                <w:lang w:val="en-US" w:eastAsia="ja-JP"/>
              </w:rPr>
            </w:pPr>
            <w:r>
              <w:rPr>
                <w:rFonts w:eastAsia="游明朝" w:hint="eastAsia"/>
                <w:lang w:val="en-US" w:eastAsia="ja-JP"/>
              </w:rPr>
              <w:t>DCM</w:t>
            </w:r>
          </w:p>
        </w:tc>
        <w:tc>
          <w:tcPr>
            <w:tcW w:w="1417" w:type="dxa"/>
          </w:tcPr>
          <w:p w14:paraId="5C24F4C7" w14:textId="77777777" w:rsidR="00CD10C1" w:rsidRPr="000F6442" w:rsidRDefault="00CD10C1" w:rsidP="00766BB0">
            <w:pPr>
              <w:rPr>
                <w:rFonts w:eastAsia="游明朝"/>
                <w:lang w:eastAsia="ja-JP"/>
              </w:rPr>
            </w:pPr>
            <w:r>
              <w:rPr>
                <w:rFonts w:eastAsia="游明朝" w:hint="eastAsia"/>
                <w:lang w:eastAsia="ja-JP"/>
              </w:rPr>
              <w:t>Y</w:t>
            </w:r>
          </w:p>
        </w:tc>
        <w:tc>
          <w:tcPr>
            <w:tcW w:w="6946" w:type="dxa"/>
          </w:tcPr>
          <w:p w14:paraId="10CF5322" w14:textId="77777777" w:rsidR="00CD10C1" w:rsidRDefault="00CD10C1" w:rsidP="00766BB0">
            <w:pPr>
              <w:rPr>
                <w:rFonts w:eastAsia="游明朝"/>
                <w:lang w:val="en-US" w:eastAsia="ja-JP"/>
              </w:rPr>
            </w:pPr>
          </w:p>
        </w:tc>
      </w:tr>
      <w:tr w:rsidR="00CD10C1" w:rsidRPr="00E71B71" w14:paraId="4E14D13F" w14:textId="77777777" w:rsidTr="00CD10C1">
        <w:tc>
          <w:tcPr>
            <w:tcW w:w="1418" w:type="dxa"/>
          </w:tcPr>
          <w:p w14:paraId="7E3BE416" w14:textId="77777777" w:rsidR="00CD10C1" w:rsidRDefault="00CD10C1" w:rsidP="0037216F">
            <w:pPr>
              <w:rPr>
                <w:rFonts w:eastAsiaTheme="minorEastAsia"/>
                <w:lang w:val="en-US" w:eastAsia="zh-CN"/>
              </w:rPr>
            </w:pPr>
          </w:p>
        </w:tc>
        <w:tc>
          <w:tcPr>
            <w:tcW w:w="1417" w:type="dxa"/>
          </w:tcPr>
          <w:p w14:paraId="5AAA1301" w14:textId="77777777" w:rsidR="00CD10C1" w:rsidRDefault="00CD10C1" w:rsidP="0037216F">
            <w:pPr>
              <w:rPr>
                <w:rFonts w:eastAsiaTheme="minorEastAsia" w:hint="eastAsia"/>
                <w:lang w:eastAsia="zh-CN"/>
              </w:rPr>
            </w:pPr>
          </w:p>
        </w:tc>
        <w:tc>
          <w:tcPr>
            <w:tcW w:w="6946" w:type="dxa"/>
          </w:tcPr>
          <w:p w14:paraId="49A806AC" w14:textId="77777777" w:rsidR="00CD10C1" w:rsidRDefault="00CD10C1" w:rsidP="0037216F">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0"/>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0"/>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0"/>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8"/>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游明朝"/>
                <w:lang w:val="en-US" w:eastAsia="ja-JP"/>
              </w:rPr>
            </w:pPr>
            <w:r>
              <w:rPr>
                <w:rFonts w:eastAsia="游明朝"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游明朝"/>
                <w:lang w:val="en-US" w:eastAsia="ja-JP"/>
              </w:rPr>
            </w:pPr>
            <w:r>
              <w:rPr>
                <w:rFonts w:eastAsia="游明朝" w:hint="eastAsia"/>
                <w:lang w:val="en-US" w:eastAsia="ja-JP"/>
              </w:rPr>
              <w:t>We do not think a particular agreement is necessary on this</w:t>
            </w:r>
            <w:r w:rsidR="006A1F1F">
              <w:rPr>
                <w:rFonts w:eastAsia="游明朝" w:hint="eastAsia"/>
                <w:lang w:val="en-US" w:eastAsia="ja-JP"/>
              </w:rPr>
              <w:t>;</w:t>
            </w:r>
            <w:r>
              <w:rPr>
                <w:rFonts w:eastAsia="游明朝" w:hint="eastAsia"/>
                <w:lang w:val="en-US" w:eastAsia="ja-JP"/>
              </w:rPr>
              <w:t xml:space="preserve"> we can discuss R2D command/format types </w:t>
            </w:r>
            <w:r w:rsidR="009011B2">
              <w:rPr>
                <w:rFonts w:eastAsia="游明朝" w:hint="eastAsia"/>
                <w:lang w:val="en-US" w:eastAsia="ja-JP"/>
              </w:rPr>
              <w:t xml:space="preserve">necessary for A-IoT operation </w:t>
            </w:r>
            <w:r>
              <w:rPr>
                <w:rFonts w:eastAsia="游明朝" w:hint="eastAsia"/>
                <w:lang w:val="en-US" w:eastAsia="ja-JP"/>
              </w:rPr>
              <w:t xml:space="preserve">one by one. </w:t>
            </w:r>
            <w:r w:rsidR="009011B2">
              <w:rPr>
                <w:rFonts w:eastAsia="游明朝" w:hint="eastAsia"/>
                <w:lang w:val="en-US" w:eastAsia="ja-JP"/>
              </w:rPr>
              <w:t xml:space="preserve">However, </w:t>
            </w:r>
            <w:r>
              <w:rPr>
                <w:rFonts w:eastAsia="游明朝" w:hint="eastAsia"/>
                <w:lang w:val="en-US" w:eastAsia="ja-JP"/>
              </w:rPr>
              <w:t xml:space="preserve">in general, </w:t>
            </w:r>
            <w:r w:rsidR="00C1103C">
              <w:rPr>
                <w:rFonts w:eastAsia="游明朝" w:hint="eastAsia"/>
                <w:lang w:val="en-US" w:eastAsia="ja-JP"/>
              </w:rPr>
              <w:t xml:space="preserve">we guess not many </w:t>
            </w:r>
            <w:r w:rsidR="004507E8">
              <w:rPr>
                <w:rFonts w:eastAsia="游明朝" w:hint="eastAsia"/>
                <w:lang w:val="en-US" w:eastAsia="ja-JP"/>
              </w:rPr>
              <w:t>commands/</w:t>
            </w:r>
            <w:r w:rsidR="00C1103C">
              <w:rPr>
                <w:rFonts w:eastAsia="游明朝" w:hint="eastAsia"/>
                <w:lang w:val="en-US" w:eastAsia="ja-JP"/>
              </w:rPr>
              <w:t>types</w:t>
            </w:r>
            <w:r w:rsidR="004507E8">
              <w:rPr>
                <w:rFonts w:eastAsia="游明朝" w:hint="eastAsia"/>
                <w:lang w:val="en-US" w:eastAsia="ja-JP"/>
              </w:rPr>
              <w:t>/formats</w:t>
            </w:r>
            <w:r w:rsidR="00C1103C">
              <w:rPr>
                <w:rFonts w:eastAsia="游明朝" w:hint="eastAsia"/>
                <w:lang w:val="en-US" w:eastAsia="ja-JP"/>
              </w:rPr>
              <w:t xml:space="preserve"> of PRDCH transmissions contains a </w:t>
            </w:r>
            <w:r w:rsidR="009011B2">
              <w:rPr>
                <w:rFonts w:eastAsia="游明朝" w:hint="eastAsia"/>
                <w:lang w:val="en-US" w:eastAsia="ja-JP"/>
              </w:rPr>
              <w:t xml:space="preserve">transport block </w:t>
            </w:r>
            <w:r w:rsidR="00C1103C">
              <w:rPr>
                <w:rFonts w:eastAsia="游明朝" w:hint="eastAsia"/>
                <w:lang w:val="en-US" w:eastAsia="ja-JP"/>
              </w:rPr>
              <w:t>with a variable payload size</w:t>
            </w:r>
            <w:r w:rsidR="004507E8">
              <w:rPr>
                <w:rFonts w:eastAsia="游明朝"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游明朝"/>
                <w:lang w:val="en-US" w:eastAsia="ja-JP"/>
              </w:rPr>
            </w:pPr>
            <w:r>
              <w:rPr>
                <w:rFonts w:eastAsia="游明朝"/>
                <w:lang w:val="en-US" w:eastAsia="ja-JP"/>
              </w:rPr>
              <w:t>Tend to agree with QC</w:t>
            </w:r>
            <w:r w:rsidR="00954220">
              <w:rPr>
                <w:rFonts w:eastAsia="游明朝"/>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游明朝"/>
                <w:lang w:val="en-US" w:eastAsia="ja-JP"/>
              </w:rPr>
            </w:pPr>
            <w:r>
              <w:rPr>
                <w:rFonts w:eastAsia="游明朝"/>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游明朝"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8221" w:type="dxa"/>
            <w:gridSpan w:val="2"/>
          </w:tcPr>
          <w:p w14:paraId="6E18F7E0" w14:textId="5F251DDB" w:rsidR="00427879" w:rsidRDefault="00427879" w:rsidP="00427879">
            <w:pPr>
              <w:rPr>
                <w:rFonts w:eastAsia="游明朝"/>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8"/>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游明朝"/>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r>
              <w:rPr>
                <w:rFonts w:eastAsiaTheme="minorEastAsia" w:hint="eastAsia"/>
                <w:lang w:val="en-US" w:eastAsia="zh-CN"/>
              </w:rPr>
              <w:t>QueryRep</w:t>
            </w:r>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77777777" w:rsidR="0019132C" w:rsidRDefault="0019132C" w:rsidP="00E021A3">
            <w:pPr>
              <w:rPr>
                <w:rFonts w:eastAsia="Malgun Gothic"/>
                <w:lang w:val="en-US" w:eastAsia="ko-KR"/>
              </w:rPr>
            </w:pPr>
          </w:p>
        </w:tc>
        <w:tc>
          <w:tcPr>
            <w:tcW w:w="1105" w:type="dxa"/>
          </w:tcPr>
          <w:p w14:paraId="58F5BDF3" w14:textId="77777777" w:rsidR="0019132C" w:rsidRDefault="0019132C" w:rsidP="00E021A3">
            <w:pPr>
              <w:rPr>
                <w:lang w:eastAsia="ko-KR"/>
              </w:rPr>
            </w:pPr>
          </w:p>
        </w:tc>
        <w:tc>
          <w:tcPr>
            <w:tcW w:w="7116" w:type="dxa"/>
          </w:tcPr>
          <w:p w14:paraId="6684FCD9" w14:textId="77777777" w:rsidR="0019132C" w:rsidRDefault="0019132C" w:rsidP="00E021A3">
            <w:pPr>
              <w:rPr>
                <w:rFonts w:eastAsia="游明朝"/>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8"/>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0"/>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0"/>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0"/>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0"/>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8"/>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AB30BA">
        <w:tc>
          <w:tcPr>
            <w:tcW w:w="1418" w:type="dxa"/>
          </w:tcPr>
          <w:p w14:paraId="51A550B3" w14:textId="77777777" w:rsidR="00C27C78" w:rsidRPr="00156793"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843" w:type="dxa"/>
          </w:tcPr>
          <w:p w14:paraId="4E15C5DB" w14:textId="77777777" w:rsidR="00C27C78" w:rsidRPr="00156793" w:rsidRDefault="00C27C78" w:rsidP="00AB30BA">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AB30BA">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游明朝"/>
                <w:lang w:val="en-US" w:eastAsia="ja-JP"/>
              </w:rPr>
            </w:pPr>
            <w:r>
              <w:t>Using different chip durations for R2D control and data may aim to achieve varying levels of reliabilit</w:t>
            </w:r>
            <w:r>
              <w:rPr>
                <w:rFonts w:eastAsiaTheme="minorEastAsia" w:hint="eastAsia"/>
                <w:lang w:eastAsia="zh-CN"/>
              </w:rPr>
              <w:t>ies and flexibility</w:t>
            </w:r>
            <w:r>
              <w:t>. However, there is no strong justification for such flexibility within an AIoT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77777777" w:rsidR="0016215F" w:rsidRDefault="0016215F" w:rsidP="00E021A3">
            <w:pPr>
              <w:rPr>
                <w:rFonts w:eastAsia="Malgun Gothic"/>
                <w:lang w:val="en-US" w:eastAsia="ko-KR"/>
              </w:rPr>
            </w:pPr>
          </w:p>
        </w:tc>
        <w:tc>
          <w:tcPr>
            <w:tcW w:w="1843" w:type="dxa"/>
          </w:tcPr>
          <w:p w14:paraId="5EA89463" w14:textId="77777777" w:rsidR="0016215F" w:rsidRDefault="0016215F" w:rsidP="00E021A3">
            <w:pPr>
              <w:rPr>
                <w:lang w:eastAsia="ko-KR"/>
              </w:rPr>
            </w:pPr>
          </w:p>
        </w:tc>
        <w:tc>
          <w:tcPr>
            <w:tcW w:w="6378" w:type="dxa"/>
          </w:tcPr>
          <w:p w14:paraId="04518F02" w14:textId="77777777" w:rsidR="0016215F" w:rsidRDefault="0016215F" w:rsidP="00E021A3">
            <w:pPr>
              <w:rPr>
                <w:rFonts w:eastAsia="游明朝"/>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0"/>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8"/>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游明朝"/>
                <w:lang w:val="en-US" w:eastAsia="ja-JP"/>
              </w:rPr>
            </w:pPr>
            <w:r>
              <w:rPr>
                <w:rFonts w:eastAsia="游明朝"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游明朝"/>
                <w:lang w:val="en-US" w:eastAsia="ja-JP"/>
              </w:rPr>
            </w:pPr>
            <w:r>
              <w:rPr>
                <w:rFonts w:eastAsia="游明朝" w:hint="eastAsia"/>
                <w:lang w:val="en-US" w:eastAsia="ja-JP"/>
              </w:rPr>
              <w:t xml:space="preserve">We are not sure the meaning of </w:t>
            </w:r>
            <w:r>
              <w:rPr>
                <w:rFonts w:eastAsia="游明朝"/>
                <w:lang w:val="en-US" w:eastAsia="ja-JP"/>
              </w:rPr>
              <w:t>“</w:t>
            </w:r>
            <w:r>
              <w:rPr>
                <w:rFonts w:eastAsia="游明朝" w:hint="eastAsia"/>
                <w:lang w:val="en-US" w:eastAsia="ja-JP"/>
              </w:rPr>
              <w:t>before applying small frequency shift</w:t>
            </w:r>
            <w:r>
              <w:rPr>
                <w:rFonts w:eastAsia="游明朝"/>
                <w:lang w:val="en-US" w:eastAsia="ja-JP"/>
              </w:rPr>
              <w:t>”</w:t>
            </w:r>
            <w:r>
              <w:rPr>
                <w:rFonts w:eastAsia="游明朝"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游明朝"/>
                <w:lang w:val="en-US" w:eastAsia="ja-JP"/>
              </w:rPr>
            </w:pPr>
            <w:r>
              <w:rPr>
                <w:rFonts w:eastAsia="游明朝"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游明朝"/>
                <w:lang w:val="en-US" w:eastAsia="ja-JP"/>
              </w:rPr>
            </w:pPr>
            <w:r>
              <w:rPr>
                <w:rFonts w:eastAsia="游明朝"/>
                <w:lang w:val="en-US" w:eastAsia="ja-JP"/>
              </w:rPr>
              <w:t xml:space="preserve">Generally OK with these two options. But we also have the same question as QC on “what is the meaning of </w:t>
            </w:r>
            <w:r>
              <w:rPr>
                <w:rFonts w:eastAsia="游明朝" w:hint="eastAsia"/>
                <w:lang w:val="en-US" w:eastAsia="ja-JP"/>
              </w:rPr>
              <w:t>before applying small frequency shift</w:t>
            </w:r>
            <w:r>
              <w:rPr>
                <w:rFonts w:eastAsia="游明朝"/>
                <w:lang w:val="en-US" w:eastAsia="ja-JP"/>
              </w:rPr>
              <w:t>?”</w:t>
            </w:r>
          </w:p>
          <w:p w14:paraId="011DDA5B" w14:textId="029FBAA0" w:rsidR="00954220" w:rsidRDefault="00954220" w:rsidP="00954220">
            <w:pPr>
              <w:spacing w:after="120"/>
              <w:rPr>
                <w:rFonts w:eastAsia="游明朝"/>
                <w:lang w:val="en-US" w:eastAsia="ja-JP"/>
              </w:rPr>
            </w:pPr>
            <w:r>
              <w:rPr>
                <w:rFonts w:eastAsia="游明朝"/>
                <w:lang w:val="en-US" w:eastAsia="ja-JP"/>
              </w:rPr>
              <w:t xml:space="preserve">We also suggest to change the word “identification” </w:t>
            </w:r>
            <w:r w:rsidRPr="00954220">
              <w:rPr>
                <w:rFonts w:eastAsia="游明朝"/>
                <w:lang w:val="en-US" w:eastAsia="ja-JP"/>
              </w:rPr>
              <w:sym w:font="Wingdings" w:char="F0E8"/>
            </w:r>
            <w:r>
              <w:rPr>
                <w:rFonts w:eastAsia="游明朝"/>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游明朝"/>
                <w:lang w:val="en-US" w:eastAsia="ja-JP"/>
              </w:rPr>
            </w:pPr>
            <w:r>
              <w:rPr>
                <w:rFonts w:eastAsia="游明朝"/>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游明朝"/>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游明朝"/>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r>
              <w:rPr>
                <w:rFonts w:eastAsiaTheme="minorEastAsia" w:hint="eastAsia"/>
                <w:lang w:val="en-US" w:eastAsia="zh-CN"/>
              </w:rPr>
              <w:t>Spreadtrum</w:t>
            </w:r>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游明朝"/>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af8"/>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CD10C1">
        <w:trPr>
          <w:trHeight w:val="46"/>
        </w:trPr>
        <w:tc>
          <w:tcPr>
            <w:tcW w:w="1418" w:type="dxa"/>
          </w:tcPr>
          <w:p w14:paraId="54CFD7A1" w14:textId="77777777" w:rsidR="00CB31D6" w:rsidRDefault="00CB31D6" w:rsidP="0037216F">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37216F">
            <w:pPr>
              <w:spacing w:after="0"/>
              <w:rPr>
                <w:lang w:eastAsia="ko-KR"/>
              </w:rPr>
            </w:pPr>
            <w:r>
              <w:rPr>
                <w:rFonts w:eastAsiaTheme="minorEastAsia" w:hint="eastAsia"/>
                <w:lang w:eastAsia="zh-CN"/>
              </w:rPr>
              <w:t>Y</w:t>
            </w:r>
          </w:p>
        </w:tc>
        <w:tc>
          <w:tcPr>
            <w:tcW w:w="7116" w:type="dxa"/>
          </w:tcPr>
          <w:p w14:paraId="66AEA7C3" w14:textId="77777777" w:rsidR="00CB31D6" w:rsidRDefault="00CB31D6" w:rsidP="0037216F">
            <w:pPr>
              <w:spacing w:after="120"/>
              <w:rPr>
                <w:rFonts w:eastAsia="游明朝"/>
                <w:lang w:val="en-US" w:eastAsia="ja-JP"/>
              </w:rPr>
            </w:pPr>
          </w:p>
        </w:tc>
      </w:tr>
      <w:tr w:rsidR="00CD10C1" w14:paraId="7F5AA3F5" w14:textId="77777777" w:rsidTr="00CD10C1">
        <w:trPr>
          <w:trHeight w:val="46"/>
        </w:trPr>
        <w:tc>
          <w:tcPr>
            <w:tcW w:w="1418" w:type="dxa"/>
          </w:tcPr>
          <w:p w14:paraId="65E32854" w14:textId="77777777" w:rsidR="00CD10C1" w:rsidRPr="000032E9" w:rsidRDefault="00CD10C1" w:rsidP="00766BB0">
            <w:pPr>
              <w:spacing w:after="0"/>
              <w:rPr>
                <w:rFonts w:eastAsia="游明朝"/>
                <w:lang w:val="en-US" w:eastAsia="ja-JP"/>
              </w:rPr>
            </w:pPr>
            <w:r>
              <w:rPr>
                <w:rFonts w:eastAsia="游明朝" w:hint="eastAsia"/>
                <w:lang w:val="en-US" w:eastAsia="ja-JP"/>
              </w:rPr>
              <w:t>DCM</w:t>
            </w:r>
          </w:p>
        </w:tc>
        <w:tc>
          <w:tcPr>
            <w:tcW w:w="1105" w:type="dxa"/>
          </w:tcPr>
          <w:p w14:paraId="568F1354" w14:textId="77777777" w:rsidR="00CD10C1" w:rsidRPr="000032E9" w:rsidRDefault="00CD10C1" w:rsidP="00766BB0">
            <w:pPr>
              <w:spacing w:after="0"/>
              <w:rPr>
                <w:rFonts w:eastAsia="游明朝"/>
                <w:lang w:eastAsia="ja-JP"/>
              </w:rPr>
            </w:pPr>
            <w:r>
              <w:rPr>
                <w:rFonts w:eastAsia="游明朝" w:hint="eastAsia"/>
                <w:lang w:eastAsia="ja-JP"/>
              </w:rPr>
              <w:t>Y</w:t>
            </w:r>
          </w:p>
        </w:tc>
        <w:tc>
          <w:tcPr>
            <w:tcW w:w="7116" w:type="dxa"/>
          </w:tcPr>
          <w:p w14:paraId="49E55E2C" w14:textId="77777777" w:rsidR="00CD10C1" w:rsidRDefault="00CD10C1" w:rsidP="00766BB0">
            <w:pPr>
              <w:spacing w:after="120"/>
              <w:rPr>
                <w:rFonts w:eastAsia="游明朝"/>
                <w:lang w:val="en-US" w:eastAsia="ja-JP"/>
              </w:rPr>
            </w:pPr>
          </w:p>
        </w:tc>
      </w:tr>
      <w:tr w:rsidR="00CD10C1" w14:paraId="0F8E6C73" w14:textId="77777777" w:rsidTr="00CD10C1">
        <w:trPr>
          <w:trHeight w:val="46"/>
        </w:trPr>
        <w:tc>
          <w:tcPr>
            <w:tcW w:w="1418" w:type="dxa"/>
          </w:tcPr>
          <w:p w14:paraId="2EAAA0BE" w14:textId="77777777" w:rsidR="00CD10C1" w:rsidRDefault="00CD10C1" w:rsidP="0037216F">
            <w:pPr>
              <w:spacing w:after="0"/>
              <w:rPr>
                <w:rFonts w:eastAsiaTheme="minorEastAsia"/>
                <w:lang w:val="en-US" w:eastAsia="zh-CN"/>
              </w:rPr>
            </w:pPr>
          </w:p>
        </w:tc>
        <w:tc>
          <w:tcPr>
            <w:tcW w:w="1105" w:type="dxa"/>
          </w:tcPr>
          <w:p w14:paraId="62E55D95" w14:textId="77777777" w:rsidR="00CD10C1" w:rsidRDefault="00CD10C1" w:rsidP="0037216F">
            <w:pPr>
              <w:spacing w:after="0"/>
              <w:rPr>
                <w:rFonts w:eastAsiaTheme="minorEastAsia" w:hint="eastAsia"/>
                <w:lang w:eastAsia="zh-CN"/>
              </w:rPr>
            </w:pPr>
          </w:p>
        </w:tc>
        <w:tc>
          <w:tcPr>
            <w:tcW w:w="7116" w:type="dxa"/>
          </w:tcPr>
          <w:p w14:paraId="1443FEB0" w14:textId="77777777" w:rsidR="00CD10C1" w:rsidRDefault="00CD10C1" w:rsidP="0037216F">
            <w:pPr>
              <w:spacing w:after="120"/>
              <w:rPr>
                <w:rFonts w:eastAsia="游明朝"/>
                <w:lang w:val="en-US" w:eastAsia="ja-JP"/>
              </w:rPr>
            </w:pP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0"/>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0"/>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0"/>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0"/>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af8"/>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0"/>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8"/>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游明朝"/>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Malgun Gothic"/>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游明朝"/>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af8"/>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0"/>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0"/>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0"/>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0"/>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0"/>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0"/>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0"/>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0"/>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0"/>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0"/>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aff0"/>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0"/>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8"/>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游明朝"/>
                <w:lang w:val="en-US" w:eastAsia="ja-JP"/>
              </w:rPr>
            </w:pPr>
          </w:p>
        </w:tc>
      </w:tr>
      <w:tr w:rsidR="00A80842" w14:paraId="11BC2FFD" w14:textId="77777777" w:rsidTr="00E021A3">
        <w:tc>
          <w:tcPr>
            <w:tcW w:w="1418" w:type="dxa"/>
          </w:tcPr>
          <w:p w14:paraId="3AF1726D" w14:textId="77777777" w:rsidR="00A80842" w:rsidRDefault="00A80842" w:rsidP="00E021A3">
            <w:pPr>
              <w:rPr>
                <w:rFonts w:eastAsia="Malgun Gothic"/>
                <w:lang w:val="en-US" w:eastAsia="ko-KR"/>
              </w:rPr>
            </w:pPr>
          </w:p>
        </w:tc>
        <w:tc>
          <w:tcPr>
            <w:tcW w:w="1105" w:type="dxa"/>
          </w:tcPr>
          <w:p w14:paraId="5BBF9C0F" w14:textId="77777777" w:rsidR="00A80842" w:rsidRDefault="00A80842" w:rsidP="00E021A3">
            <w:pPr>
              <w:rPr>
                <w:lang w:eastAsia="ko-KR"/>
              </w:rPr>
            </w:pPr>
          </w:p>
        </w:tc>
        <w:tc>
          <w:tcPr>
            <w:tcW w:w="7116" w:type="dxa"/>
          </w:tcPr>
          <w:p w14:paraId="60D2CAD5" w14:textId="77777777" w:rsidR="00A80842" w:rsidRDefault="00A80842" w:rsidP="00E021A3">
            <w:pPr>
              <w:rPr>
                <w:rFonts w:eastAsia="游明朝"/>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8"/>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0"/>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0"/>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0"/>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0"/>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8"/>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游明朝"/>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游明朝"/>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8"/>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0"/>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8"/>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ＭＳ 明朝"/>
                <w:b/>
                <w:bCs/>
                <w:iCs/>
                <w:lang w:eastAsia="ja-JP"/>
              </w:rPr>
            </w:pPr>
            <w:r w:rsidRPr="00AB6CFD">
              <w:rPr>
                <w:rFonts w:eastAsia="ＭＳ 明朝"/>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ＭＳ 明朝"/>
                <w:b/>
                <w:bCs/>
                <w:iCs/>
                <w:lang w:eastAsia="ja-JP"/>
              </w:rPr>
            </w:pPr>
            <w:r w:rsidRPr="00AB6CFD">
              <w:rPr>
                <w:rFonts w:eastAsia="ＭＳ 明朝"/>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eastAsia="ja-JP"/>
              </w:rPr>
              <w:t>Level-1: Each device that is matched with the indicated ID in a D2R trigger determines</w:t>
            </w:r>
            <w:r w:rsidRPr="00AB6CFD">
              <w:rPr>
                <w:rFonts w:eastAsia="ＭＳ 明朝"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ＭＳ 明朝"/>
                <w:b/>
                <w:bCs/>
                <w:iCs/>
                <w:lang w:eastAsia="ja-JP"/>
              </w:rPr>
            </w:pPr>
            <w:r w:rsidRPr="00AB6CFD">
              <w:rPr>
                <w:rFonts w:eastAsia="ＭＳ 明朝"/>
                <w:b/>
                <w:bCs/>
                <w:iCs/>
                <w:lang w:eastAsia="ja-JP"/>
              </w:rPr>
              <w:t xml:space="preserve">Alt 2-1: </w:t>
            </w:r>
            <w:r w:rsidRPr="00AB6CFD">
              <w:rPr>
                <w:rFonts w:eastAsia="ＭＳ 明朝" w:hint="eastAsia"/>
                <w:b/>
                <w:bCs/>
                <w:iCs/>
                <w:lang w:eastAsia="ja-JP"/>
              </w:rPr>
              <w:t>w</w:t>
            </w:r>
            <w:r w:rsidRPr="00AB6CFD">
              <w:rPr>
                <w:rFonts w:eastAsia="ＭＳ 明朝"/>
                <w:b/>
                <w:bCs/>
                <w:iCs/>
                <w:lang w:eastAsia="ja-JP"/>
              </w:rPr>
              <w:t xml:space="preserve">hether a D2R is transmitted </w:t>
            </w:r>
            <w:r w:rsidRPr="00AB6CFD">
              <w:rPr>
                <w:rFonts w:eastAsia="ＭＳ 明朝" w:hint="eastAsia"/>
                <w:b/>
                <w:bCs/>
                <w:iCs/>
                <w:lang w:eastAsia="ja-JP"/>
              </w:rPr>
              <w:t>with</w:t>
            </w:r>
            <w:r w:rsidRPr="00AB6CFD">
              <w:rPr>
                <w:rFonts w:eastAsia="ＭＳ 明朝"/>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ＭＳ 明朝"/>
                <w:b/>
                <w:bCs/>
                <w:iCs/>
                <w:lang w:eastAsia="ja-JP"/>
              </w:rPr>
            </w:pPr>
            <w:r w:rsidRPr="00AB6CFD">
              <w:rPr>
                <w:rFonts w:eastAsia="ＭＳ 明朝"/>
                <w:b/>
                <w:bCs/>
                <w:iCs/>
                <w:lang w:eastAsia="ja-JP"/>
              </w:rPr>
              <w:t xml:space="preserve">Alt 2-2: </w:t>
            </w:r>
            <w:r w:rsidRPr="00AB6CFD">
              <w:rPr>
                <w:rFonts w:eastAsia="ＭＳ 明朝" w:hint="eastAsia"/>
                <w:b/>
                <w:bCs/>
                <w:iCs/>
                <w:lang w:eastAsia="ja-JP"/>
              </w:rPr>
              <w:t>w</w:t>
            </w:r>
            <w:r w:rsidRPr="00AB6CFD">
              <w:rPr>
                <w:rFonts w:eastAsia="ＭＳ 明朝"/>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ＭＳ 明朝"/>
                <w:b/>
                <w:bCs/>
                <w:iCs/>
                <w:lang w:val="en-US" w:eastAsia="ja-JP"/>
              </w:rPr>
            </w:pPr>
            <w:r w:rsidRPr="00AB6CFD">
              <w:rPr>
                <w:rFonts w:eastAsia="ＭＳ 明朝"/>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ＭＳ ゴシック"/>
                <w:lang w:eastAsia="ja-JP"/>
              </w:rPr>
            </w:pPr>
            <w:r w:rsidRPr="00AB6CFD">
              <w:rPr>
                <w:rFonts w:eastAsia="ＭＳ ゴシック"/>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ＭＳ ゴシック" w:hint="eastAsia"/>
                <w:lang w:eastAsia="ja-JP"/>
              </w:rPr>
              <w:t>Fig. 5: Alternatives of e</w:t>
            </w:r>
            <w:r w:rsidRPr="00AB6CFD">
              <w:rPr>
                <w:rFonts w:eastAsia="ＭＳ ゴシック"/>
                <w:lang w:eastAsia="ja-JP"/>
              </w:rPr>
              <w:t>ntire</w:t>
            </w:r>
            <w:r w:rsidRPr="00AB6CFD">
              <w:rPr>
                <w:rFonts w:eastAsia="ＭＳ ゴシック" w:hint="eastAsia"/>
                <w:lang w:eastAsia="ja-JP"/>
              </w:rPr>
              <w:t xml:space="preserve"> </w:t>
            </w:r>
            <w:r w:rsidRPr="00AB6CFD">
              <w:rPr>
                <w:rFonts w:eastAsia="ＭＳ ゴシック"/>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8"/>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Malgun Gothic"/>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游明朝"/>
                <w:lang w:val="en-US" w:eastAsia="ja-JP"/>
              </w:rPr>
            </w:pP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游明朝"/>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0"/>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8"/>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游明朝"/>
                <w:lang w:val="en-US" w:eastAsia="ja-JP"/>
              </w:rPr>
            </w:pPr>
            <w:r>
              <w:rPr>
                <w:rFonts w:eastAsia="游明朝" w:hint="eastAsia"/>
                <w:lang w:val="en-US" w:eastAsia="ja-JP"/>
              </w:rPr>
              <w:t>Qualcomm</w:t>
            </w:r>
          </w:p>
        </w:tc>
        <w:tc>
          <w:tcPr>
            <w:tcW w:w="1105" w:type="dxa"/>
          </w:tcPr>
          <w:p w14:paraId="5AAC8454" w14:textId="2AC0C58A" w:rsidR="00203E10" w:rsidRPr="00E82EEC" w:rsidRDefault="00E82EEC" w:rsidP="004615BB">
            <w:pPr>
              <w:spacing w:after="120"/>
              <w:rPr>
                <w:rFonts w:eastAsia="游明朝"/>
                <w:lang w:eastAsia="ja-JP"/>
              </w:rPr>
            </w:pPr>
            <w:r>
              <w:rPr>
                <w:rFonts w:eastAsia="游明朝" w:hint="eastAsia"/>
                <w:lang w:eastAsia="ja-JP"/>
              </w:rPr>
              <w:t>Y</w:t>
            </w:r>
          </w:p>
        </w:tc>
        <w:tc>
          <w:tcPr>
            <w:tcW w:w="7116" w:type="dxa"/>
          </w:tcPr>
          <w:p w14:paraId="275D6E8C" w14:textId="464A4834" w:rsidR="00203E10" w:rsidRDefault="00203E10" w:rsidP="004615BB">
            <w:pPr>
              <w:spacing w:after="120"/>
              <w:rPr>
                <w:rFonts w:eastAsia="游明朝"/>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游明朝"/>
                <w:lang w:val="en-US" w:eastAsia="ja-JP"/>
              </w:rPr>
            </w:pPr>
            <w:r>
              <w:rPr>
                <w:rFonts w:eastAsia="游明朝"/>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0"/>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游明朝"/>
                <w:lang w:val="en-US" w:eastAsia="ja-JP"/>
              </w:rPr>
              <w:t>Generally fine with the above. One question is what “A-IoT paging message” means, is it referring to only the very first R2D transmission of the procedure, or also to possible subsequent R2D transmissions (QueryRep-like)?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游明朝"/>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游明朝"/>
                <w:lang w:val="en-US" w:eastAsia="ja-JP"/>
              </w:rPr>
            </w:pPr>
            <w:r>
              <w:rPr>
                <w:rFonts w:eastAsia="游明朝"/>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AB30BA">
            <w:pPr>
              <w:spacing w:after="120"/>
              <w:rPr>
                <w:rFonts w:eastAsiaTheme="minorEastAsia"/>
                <w:lang w:val="en-US" w:eastAsia="zh-CN"/>
              </w:rPr>
            </w:pPr>
            <w:r>
              <w:rPr>
                <w:rFonts w:eastAsiaTheme="minorEastAsia"/>
                <w:lang w:val="en-US" w:eastAsia="zh-CN"/>
              </w:rPr>
              <w:t>Spreadtrum</w:t>
            </w:r>
          </w:p>
        </w:tc>
        <w:tc>
          <w:tcPr>
            <w:tcW w:w="1105" w:type="dxa"/>
          </w:tcPr>
          <w:p w14:paraId="3618664C"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AB30BA">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37216F">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37216F">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37216F">
            <w:pPr>
              <w:spacing w:after="120"/>
              <w:rPr>
                <w:rFonts w:eastAsia="游明朝"/>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766BB0">
            <w:pPr>
              <w:spacing w:after="120"/>
              <w:rPr>
                <w:rFonts w:eastAsia="游明朝"/>
                <w:lang w:val="en-US" w:eastAsia="ja-JP"/>
              </w:rPr>
            </w:pPr>
            <w:r>
              <w:rPr>
                <w:rFonts w:eastAsia="游明朝" w:hint="eastAsia"/>
                <w:lang w:val="en-US" w:eastAsia="ja-JP"/>
              </w:rPr>
              <w:t>DCM</w:t>
            </w:r>
          </w:p>
        </w:tc>
        <w:tc>
          <w:tcPr>
            <w:tcW w:w="1105" w:type="dxa"/>
          </w:tcPr>
          <w:p w14:paraId="32DDE17F" w14:textId="77777777" w:rsidR="00CD10C1" w:rsidRPr="00E52606" w:rsidRDefault="00CD10C1" w:rsidP="00766BB0">
            <w:pPr>
              <w:spacing w:after="120"/>
              <w:rPr>
                <w:rFonts w:eastAsia="游明朝"/>
                <w:lang w:eastAsia="ja-JP"/>
              </w:rPr>
            </w:pPr>
            <w:r>
              <w:rPr>
                <w:rFonts w:eastAsia="游明朝" w:hint="eastAsia"/>
                <w:lang w:eastAsia="ja-JP"/>
              </w:rPr>
              <w:t>Y</w:t>
            </w:r>
          </w:p>
        </w:tc>
        <w:tc>
          <w:tcPr>
            <w:tcW w:w="7116" w:type="dxa"/>
          </w:tcPr>
          <w:p w14:paraId="052088BA" w14:textId="77777777" w:rsidR="00CD10C1" w:rsidRDefault="00CD10C1" w:rsidP="00766BB0">
            <w:pPr>
              <w:spacing w:after="120"/>
              <w:rPr>
                <w:rFonts w:eastAsia="游明朝"/>
                <w:lang w:val="en-US" w:eastAsia="ja-JP"/>
              </w:rPr>
            </w:pPr>
          </w:p>
        </w:tc>
      </w:tr>
      <w:tr w:rsidR="00CD10C1" w14:paraId="489CBC3F" w14:textId="77777777" w:rsidTr="00CD10C1">
        <w:trPr>
          <w:trHeight w:val="46"/>
        </w:trPr>
        <w:tc>
          <w:tcPr>
            <w:tcW w:w="1418" w:type="dxa"/>
          </w:tcPr>
          <w:p w14:paraId="1CB4A726" w14:textId="77777777" w:rsidR="00CD10C1" w:rsidRDefault="00CD10C1" w:rsidP="0037216F">
            <w:pPr>
              <w:spacing w:after="0"/>
              <w:rPr>
                <w:rFonts w:eastAsiaTheme="minorEastAsia"/>
                <w:lang w:val="en-US" w:eastAsia="zh-CN"/>
              </w:rPr>
            </w:pPr>
          </w:p>
        </w:tc>
        <w:tc>
          <w:tcPr>
            <w:tcW w:w="1105" w:type="dxa"/>
          </w:tcPr>
          <w:p w14:paraId="597D0E55" w14:textId="77777777" w:rsidR="00CD10C1" w:rsidRDefault="00CD10C1" w:rsidP="0037216F">
            <w:pPr>
              <w:spacing w:after="0"/>
              <w:rPr>
                <w:rFonts w:eastAsiaTheme="minorEastAsia" w:hint="eastAsia"/>
                <w:lang w:eastAsia="zh-CN"/>
              </w:rPr>
            </w:pPr>
          </w:p>
        </w:tc>
        <w:tc>
          <w:tcPr>
            <w:tcW w:w="7116" w:type="dxa"/>
          </w:tcPr>
          <w:p w14:paraId="2D9BAF31" w14:textId="77777777" w:rsidR="00CD10C1" w:rsidRDefault="00CD10C1" w:rsidP="0037216F">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aff0"/>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6pt;height:135.2pt" o:ole="">
            <v:imagedata r:id="rId31" o:title=""/>
          </v:shape>
          <o:OLEObject Type="Embed" ProgID="Visio.Drawing.15" ShapeID="_x0000_i1026" DrawAspect="Content" ObjectID="_1785560596"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0"/>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aff0"/>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19EAEC12">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0"/>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5B02EA7F">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0D14335B">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0"/>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8"/>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CD10C1">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CD10C1">
        <w:tc>
          <w:tcPr>
            <w:tcW w:w="1418" w:type="dxa"/>
          </w:tcPr>
          <w:p w14:paraId="2ECE56A0" w14:textId="2D362171" w:rsidR="00D31946" w:rsidRPr="00E82EEC" w:rsidRDefault="00E82EEC" w:rsidP="001931F8">
            <w:pPr>
              <w:spacing w:after="120"/>
              <w:rPr>
                <w:rFonts w:eastAsia="游明朝"/>
                <w:lang w:val="en-US" w:eastAsia="ja-JP"/>
              </w:rPr>
            </w:pPr>
            <w:r>
              <w:rPr>
                <w:rFonts w:eastAsia="游明朝" w:hint="eastAsia"/>
                <w:lang w:val="en-US" w:eastAsia="ja-JP"/>
              </w:rPr>
              <w:t>Qualcomm</w:t>
            </w:r>
          </w:p>
        </w:tc>
        <w:tc>
          <w:tcPr>
            <w:tcW w:w="1105" w:type="dxa"/>
          </w:tcPr>
          <w:p w14:paraId="3CDE169C" w14:textId="39D90249" w:rsidR="00D31946" w:rsidRPr="0062723F" w:rsidRDefault="0062723F" w:rsidP="001931F8">
            <w:pPr>
              <w:spacing w:after="120"/>
              <w:rPr>
                <w:rFonts w:eastAsia="游明朝"/>
                <w:lang w:eastAsia="ja-JP"/>
              </w:rPr>
            </w:pPr>
            <w:r>
              <w:rPr>
                <w:rFonts w:eastAsia="游明朝" w:hint="eastAsia"/>
                <w:lang w:eastAsia="ja-JP"/>
              </w:rPr>
              <w:t>Y</w:t>
            </w:r>
          </w:p>
        </w:tc>
        <w:tc>
          <w:tcPr>
            <w:tcW w:w="7116" w:type="dxa"/>
          </w:tcPr>
          <w:p w14:paraId="2F163A63" w14:textId="7B20F161" w:rsidR="00D31946" w:rsidRDefault="00D31946" w:rsidP="001931F8">
            <w:pPr>
              <w:spacing w:after="120"/>
              <w:rPr>
                <w:rFonts w:eastAsia="游明朝"/>
                <w:lang w:val="en-US" w:eastAsia="ja-JP"/>
              </w:rPr>
            </w:pPr>
          </w:p>
        </w:tc>
      </w:tr>
      <w:tr w:rsidR="00D31946" w14:paraId="07E77B3E" w14:textId="77777777" w:rsidTr="00CD10C1">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游明朝"/>
                <w:lang w:val="en-US" w:eastAsia="ja-JP"/>
              </w:rPr>
            </w:pPr>
            <w:r>
              <w:rPr>
                <w:rFonts w:eastAsia="游明朝"/>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CD10C1">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游明朝"/>
                <w:lang w:val="en-US" w:eastAsia="ja-JP"/>
              </w:rPr>
            </w:pPr>
          </w:p>
        </w:tc>
      </w:tr>
      <w:tr w:rsidR="00427879" w14:paraId="4F66C878" w14:textId="77777777" w:rsidTr="00CD10C1">
        <w:tc>
          <w:tcPr>
            <w:tcW w:w="1418" w:type="dxa"/>
          </w:tcPr>
          <w:p w14:paraId="50D968E5" w14:textId="77777777" w:rsidR="00427879" w:rsidRPr="002F2BE5" w:rsidRDefault="00427879" w:rsidP="00E021A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10A2C4DB" w14:textId="77777777" w:rsidR="00427879" w:rsidRDefault="00427879" w:rsidP="00E021A3">
            <w:pPr>
              <w:spacing w:after="120"/>
              <w:rPr>
                <w:rFonts w:eastAsia="游明朝"/>
                <w:lang w:val="en-US" w:eastAsia="ja-JP"/>
              </w:rPr>
            </w:pPr>
          </w:p>
        </w:tc>
      </w:tr>
      <w:tr w:rsidR="00C42C0E" w14:paraId="5117464F" w14:textId="77777777" w:rsidTr="00CD10C1">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6" w:type="dxa"/>
          </w:tcPr>
          <w:p w14:paraId="0757DF1E" w14:textId="77777777" w:rsidR="00C42C0E" w:rsidRDefault="00C42C0E" w:rsidP="00C42C0E">
            <w:pPr>
              <w:spacing w:after="120"/>
              <w:rPr>
                <w:rFonts w:eastAsia="游明朝"/>
                <w:lang w:val="en-US" w:eastAsia="ja-JP"/>
              </w:rPr>
            </w:pPr>
          </w:p>
        </w:tc>
      </w:tr>
      <w:tr w:rsidR="00C27C78" w14:paraId="62C458BC" w14:textId="77777777" w:rsidTr="00CD10C1">
        <w:tc>
          <w:tcPr>
            <w:tcW w:w="1418" w:type="dxa"/>
          </w:tcPr>
          <w:p w14:paraId="253608EA" w14:textId="77777777" w:rsidR="00C27C78" w:rsidRPr="00E73DF8" w:rsidRDefault="00C27C78" w:rsidP="00AB30BA">
            <w:pPr>
              <w:spacing w:after="120"/>
              <w:rPr>
                <w:rFonts w:eastAsiaTheme="minorEastAsia"/>
                <w:lang w:val="en-US" w:eastAsia="zh-CN"/>
              </w:rPr>
            </w:pPr>
            <w:r>
              <w:rPr>
                <w:rFonts w:eastAsiaTheme="minorEastAsia"/>
                <w:lang w:val="en-US" w:eastAsia="zh-CN"/>
              </w:rPr>
              <w:t>Spreadtrum</w:t>
            </w:r>
          </w:p>
        </w:tc>
        <w:tc>
          <w:tcPr>
            <w:tcW w:w="1105" w:type="dxa"/>
          </w:tcPr>
          <w:p w14:paraId="2500CFC7"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2B2FC5CF" w14:textId="77777777" w:rsidR="00C27C78" w:rsidRPr="0011165F" w:rsidRDefault="00C27C78" w:rsidP="00AB30BA">
            <w:pPr>
              <w:spacing w:after="120"/>
              <w:rPr>
                <w:rFonts w:eastAsiaTheme="minorEastAsia"/>
                <w:lang w:val="en-US" w:eastAsia="zh-CN"/>
              </w:rPr>
            </w:pPr>
          </w:p>
        </w:tc>
      </w:tr>
      <w:tr w:rsidR="00CB31D6" w14:paraId="4957E463" w14:textId="77777777" w:rsidTr="00CD10C1">
        <w:tc>
          <w:tcPr>
            <w:tcW w:w="1418" w:type="dxa"/>
          </w:tcPr>
          <w:p w14:paraId="3F3D44A7"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378D7896" w14:textId="77777777" w:rsidR="00CB31D6" w:rsidRDefault="00CB31D6" w:rsidP="0037216F">
            <w:pPr>
              <w:spacing w:after="120"/>
              <w:rPr>
                <w:rFonts w:eastAsia="游明朝"/>
                <w:lang w:val="en-US" w:eastAsia="ja-JP"/>
              </w:rPr>
            </w:pPr>
          </w:p>
        </w:tc>
      </w:tr>
      <w:tr w:rsidR="00CD10C1" w14:paraId="4DDD80E6" w14:textId="77777777" w:rsidTr="00CD10C1">
        <w:tc>
          <w:tcPr>
            <w:tcW w:w="1418" w:type="dxa"/>
          </w:tcPr>
          <w:p w14:paraId="18F52B84" w14:textId="77777777" w:rsidR="00CD10C1" w:rsidRPr="00A206C0" w:rsidRDefault="00CD10C1" w:rsidP="00766BB0">
            <w:pPr>
              <w:spacing w:after="120"/>
              <w:rPr>
                <w:rFonts w:eastAsia="游明朝"/>
                <w:lang w:val="en-US" w:eastAsia="ja-JP"/>
              </w:rPr>
            </w:pPr>
            <w:r>
              <w:rPr>
                <w:rFonts w:eastAsia="游明朝" w:hint="eastAsia"/>
                <w:lang w:val="en-US" w:eastAsia="ja-JP"/>
              </w:rPr>
              <w:t>DCM</w:t>
            </w:r>
          </w:p>
        </w:tc>
        <w:tc>
          <w:tcPr>
            <w:tcW w:w="1105" w:type="dxa"/>
          </w:tcPr>
          <w:p w14:paraId="10931EC7" w14:textId="77777777" w:rsidR="00CD10C1" w:rsidRPr="00A206C0" w:rsidRDefault="00CD10C1" w:rsidP="00766BB0">
            <w:pPr>
              <w:spacing w:after="120"/>
              <w:rPr>
                <w:rFonts w:eastAsia="游明朝"/>
                <w:lang w:eastAsia="ja-JP"/>
              </w:rPr>
            </w:pPr>
            <w:r>
              <w:rPr>
                <w:rFonts w:eastAsia="游明朝" w:hint="eastAsia"/>
                <w:lang w:eastAsia="ja-JP"/>
              </w:rPr>
              <w:t>Y</w:t>
            </w:r>
          </w:p>
        </w:tc>
        <w:tc>
          <w:tcPr>
            <w:tcW w:w="7116" w:type="dxa"/>
          </w:tcPr>
          <w:p w14:paraId="77107821" w14:textId="77777777" w:rsidR="00CD10C1" w:rsidRDefault="00CD10C1" w:rsidP="00766BB0">
            <w:pPr>
              <w:spacing w:after="120"/>
              <w:rPr>
                <w:rFonts w:eastAsia="游明朝"/>
                <w:lang w:val="en-US" w:eastAsia="ja-JP"/>
              </w:rPr>
            </w:pPr>
          </w:p>
        </w:tc>
      </w:tr>
      <w:tr w:rsidR="00CD10C1" w14:paraId="0A5FD182" w14:textId="77777777" w:rsidTr="00CD10C1">
        <w:tc>
          <w:tcPr>
            <w:tcW w:w="1418" w:type="dxa"/>
          </w:tcPr>
          <w:p w14:paraId="611326D8" w14:textId="77777777" w:rsidR="00CD10C1" w:rsidRDefault="00CD10C1" w:rsidP="0037216F">
            <w:pPr>
              <w:spacing w:after="120"/>
              <w:rPr>
                <w:rFonts w:eastAsiaTheme="minorEastAsia"/>
                <w:lang w:val="en-US" w:eastAsia="zh-CN"/>
              </w:rPr>
            </w:pPr>
          </w:p>
        </w:tc>
        <w:tc>
          <w:tcPr>
            <w:tcW w:w="1105" w:type="dxa"/>
          </w:tcPr>
          <w:p w14:paraId="36C61B24" w14:textId="77777777" w:rsidR="00CD10C1" w:rsidRDefault="00CD10C1" w:rsidP="0037216F">
            <w:pPr>
              <w:spacing w:after="120"/>
              <w:rPr>
                <w:rFonts w:eastAsiaTheme="minorEastAsia" w:hint="eastAsia"/>
                <w:lang w:eastAsia="zh-CN"/>
              </w:rPr>
            </w:pPr>
          </w:p>
        </w:tc>
        <w:tc>
          <w:tcPr>
            <w:tcW w:w="7116" w:type="dxa"/>
          </w:tcPr>
          <w:p w14:paraId="690BF26B" w14:textId="77777777" w:rsidR="00CD10C1" w:rsidRDefault="00CD10C1" w:rsidP="0037216F">
            <w:pPr>
              <w:spacing w:after="120"/>
              <w:rPr>
                <w:rFonts w:eastAsia="游明朝"/>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8"/>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游明朝"/>
                <w:lang w:val="en-US" w:eastAsia="ja-JP"/>
              </w:rPr>
            </w:pPr>
            <w:r>
              <w:rPr>
                <w:rFonts w:eastAsia="游明朝" w:hint="eastAsia"/>
                <w:lang w:val="en-US" w:eastAsia="ja-JP"/>
              </w:rPr>
              <w:t>Qualcomm</w:t>
            </w:r>
          </w:p>
        </w:tc>
        <w:tc>
          <w:tcPr>
            <w:tcW w:w="1105" w:type="dxa"/>
          </w:tcPr>
          <w:p w14:paraId="5B0BB743" w14:textId="49D05190" w:rsidR="0059696D" w:rsidRPr="0062723F" w:rsidRDefault="0062723F" w:rsidP="00E021A3">
            <w:pPr>
              <w:rPr>
                <w:rFonts w:eastAsia="游明朝"/>
                <w:lang w:eastAsia="ja-JP"/>
              </w:rPr>
            </w:pPr>
            <w:r>
              <w:rPr>
                <w:rFonts w:eastAsia="游明朝" w:hint="eastAsia"/>
                <w:lang w:eastAsia="ja-JP"/>
              </w:rPr>
              <w:t>Y</w:t>
            </w:r>
          </w:p>
        </w:tc>
        <w:tc>
          <w:tcPr>
            <w:tcW w:w="7116" w:type="dxa"/>
          </w:tcPr>
          <w:p w14:paraId="6B825AAE" w14:textId="77777777" w:rsidR="0059696D" w:rsidRDefault="0059696D" w:rsidP="00E021A3">
            <w:pPr>
              <w:rPr>
                <w:rFonts w:eastAsia="游明朝"/>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游明朝"/>
                <w:lang w:val="en-US" w:eastAsia="ja-JP"/>
              </w:rPr>
            </w:pPr>
            <w:r>
              <w:rPr>
                <w:rFonts w:eastAsia="游明朝"/>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游明朝"/>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游明朝"/>
                <w:lang w:val="en-US" w:eastAsia="ja-JP"/>
              </w:rPr>
            </w:pPr>
          </w:p>
        </w:tc>
      </w:tr>
      <w:tr w:rsidR="00C27C78" w14:paraId="3C6D3B6A" w14:textId="77777777" w:rsidTr="00CB31D6">
        <w:tc>
          <w:tcPr>
            <w:tcW w:w="1418" w:type="dxa"/>
          </w:tcPr>
          <w:p w14:paraId="6C720482" w14:textId="77777777" w:rsidR="00C27C78" w:rsidRPr="0011165F"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6D23EBC1" w14:textId="77777777" w:rsidR="00C27C78" w:rsidRDefault="00C27C78" w:rsidP="00AB30BA">
            <w:pPr>
              <w:rPr>
                <w:lang w:eastAsia="ko-KR"/>
              </w:rPr>
            </w:pPr>
          </w:p>
        </w:tc>
        <w:tc>
          <w:tcPr>
            <w:tcW w:w="7116" w:type="dxa"/>
          </w:tcPr>
          <w:p w14:paraId="1618471F" w14:textId="77777777" w:rsidR="00C27C78" w:rsidRPr="0011165F" w:rsidRDefault="00C27C78" w:rsidP="00AB30BA">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37216F">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37216F">
            <w:pPr>
              <w:spacing w:after="120"/>
              <w:rPr>
                <w:rFonts w:eastAsia="游明朝" w:hint="eastAsia"/>
                <w:lang w:val="en-US" w:eastAsia="ja-JP"/>
              </w:rPr>
            </w:pPr>
            <w:r>
              <w:rPr>
                <w:rFonts w:eastAsia="游明朝" w:hint="eastAsia"/>
                <w:lang w:val="en-US" w:eastAsia="ja-JP"/>
              </w:rPr>
              <w:t>DCM</w:t>
            </w:r>
          </w:p>
        </w:tc>
        <w:tc>
          <w:tcPr>
            <w:tcW w:w="1105" w:type="dxa"/>
          </w:tcPr>
          <w:p w14:paraId="1A6DD904" w14:textId="77777777" w:rsidR="00CD10C1" w:rsidRDefault="00CD10C1" w:rsidP="0037216F">
            <w:pPr>
              <w:spacing w:after="120"/>
              <w:rPr>
                <w:rFonts w:eastAsiaTheme="minorEastAsia" w:hint="eastAsia"/>
                <w:lang w:eastAsia="zh-CN"/>
              </w:rPr>
            </w:pPr>
          </w:p>
        </w:tc>
        <w:tc>
          <w:tcPr>
            <w:tcW w:w="7116" w:type="dxa"/>
          </w:tcPr>
          <w:p w14:paraId="032B3BB5" w14:textId="079BB8AC" w:rsidR="00CD10C1" w:rsidRPr="00CD10C1" w:rsidRDefault="00CD10C1" w:rsidP="0037216F">
            <w:pPr>
              <w:spacing w:after="120"/>
              <w:rPr>
                <w:rFonts w:eastAsia="游明朝" w:hint="eastAsia"/>
                <w:lang w:val="en-US" w:eastAsia="ja-JP"/>
              </w:rPr>
            </w:pPr>
            <w:r>
              <w:rPr>
                <w:rFonts w:eastAsia="游明朝" w:hint="eastAsia"/>
                <w:lang w:val="en-US" w:eastAsia="ja-JP"/>
              </w:rPr>
              <w:t>It may be better to have discussion first on communication order among devices.</w:t>
            </w: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0"/>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8"/>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游明朝"/>
                <w:lang w:val="en-US" w:eastAsia="ja-JP"/>
              </w:rPr>
            </w:pPr>
            <w:r>
              <w:rPr>
                <w:rFonts w:eastAsia="游明朝" w:hint="eastAsia"/>
                <w:lang w:val="en-US" w:eastAsia="ja-JP"/>
              </w:rPr>
              <w:t>Qualcomm</w:t>
            </w:r>
          </w:p>
        </w:tc>
        <w:tc>
          <w:tcPr>
            <w:tcW w:w="1105" w:type="dxa"/>
          </w:tcPr>
          <w:p w14:paraId="5EC7AF76" w14:textId="1C24D51E" w:rsidR="006D4667" w:rsidRPr="00F34151" w:rsidRDefault="00F34151" w:rsidP="00E021A3">
            <w:pPr>
              <w:rPr>
                <w:rFonts w:eastAsia="游明朝"/>
                <w:lang w:eastAsia="ja-JP"/>
              </w:rPr>
            </w:pPr>
            <w:r>
              <w:rPr>
                <w:rFonts w:eastAsia="游明朝" w:hint="eastAsia"/>
                <w:lang w:eastAsia="ja-JP"/>
              </w:rPr>
              <w:t>Y</w:t>
            </w:r>
          </w:p>
        </w:tc>
        <w:tc>
          <w:tcPr>
            <w:tcW w:w="7116" w:type="dxa"/>
          </w:tcPr>
          <w:p w14:paraId="2DA31F28" w14:textId="0A13785C" w:rsidR="006D4667" w:rsidRDefault="00A971AF" w:rsidP="00E021A3">
            <w:pPr>
              <w:rPr>
                <w:rFonts w:eastAsia="游明朝"/>
                <w:lang w:val="en-US" w:eastAsia="ja-JP"/>
              </w:rPr>
            </w:pPr>
            <w:r>
              <w:rPr>
                <w:rFonts w:eastAsia="游明朝"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游明朝"/>
                <w:lang w:val="en-US" w:eastAsia="ja-JP"/>
              </w:rPr>
            </w:pPr>
            <w:r>
              <w:rPr>
                <w:rFonts w:eastAsia="游明朝" w:hint="eastAsia"/>
                <w:lang w:val="en-US" w:eastAsia="ja-JP"/>
              </w:rPr>
              <w:t>Potential TDMA/FDMA</w:t>
            </w:r>
            <w:r>
              <w:rPr>
                <w:rFonts w:eastAsia="游明朝"/>
                <w:lang w:val="en-US" w:eastAsia="ja-JP"/>
              </w:rPr>
              <w:t>/</w:t>
            </w:r>
            <w:r w:rsidRPr="00864528">
              <w:rPr>
                <w:rFonts w:eastAsia="游明朝"/>
                <w:b/>
                <w:bCs/>
                <w:color w:val="FF0000"/>
                <w:lang w:val="en-US" w:eastAsia="ja-JP"/>
              </w:rPr>
              <w:t>CDMA</w:t>
            </w:r>
            <w:r w:rsidRPr="00864528">
              <w:rPr>
                <w:rFonts w:eastAsia="游明朝"/>
                <w:color w:val="FF0000"/>
                <w:lang w:val="en-US" w:eastAsia="ja-JP"/>
              </w:rPr>
              <w:t xml:space="preserve"> </w:t>
            </w:r>
            <w:r>
              <w:rPr>
                <w:rFonts w:eastAsia="游明朝"/>
                <w:lang w:val="en-US" w:eastAsia="ja-JP"/>
              </w:rPr>
              <w:t>of Msg. 3</w:t>
            </w:r>
            <w:r>
              <w:rPr>
                <w:rFonts w:eastAsia="游明朝" w:hint="eastAsia"/>
                <w:lang w:val="en-US" w:eastAsia="ja-JP"/>
              </w:rPr>
              <w:t>, same as for Msg</w:t>
            </w:r>
            <w:r>
              <w:rPr>
                <w:rFonts w:eastAsia="游明朝"/>
                <w:lang w:val="en-US" w:eastAsia="ja-JP"/>
              </w:rPr>
              <w:t xml:space="preserve">. </w:t>
            </w:r>
            <w:r>
              <w:rPr>
                <w:rFonts w:eastAsia="游明朝"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游明朝"/>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游明朝"/>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游明朝"/>
                <w:lang w:val="en-US" w:eastAsia="ja-JP"/>
              </w:rPr>
            </w:pPr>
          </w:p>
        </w:tc>
      </w:tr>
      <w:tr w:rsidR="00C27C78" w14:paraId="47FB92FE" w14:textId="77777777" w:rsidTr="003709AF">
        <w:tc>
          <w:tcPr>
            <w:tcW w:w="1418" w:type="dxa"/>
          </w:tcPr>
          <w:p w14:paraId="77071D9A" w14:textId="77777777" w:rsidR="00C27C78" w:rsidRPr="0011165F" w:rsidRDefault="00C27C78" w:rsidP="00AB30BA">
            <w:pPr>
              <w:rPr>
                <w:rFonts w:eastAsiaTheme="minorEastAsia"/>
                <w:lang w:val="en-US" w:eastAsia="zh-CN"/>
              </w:rPr>
            </w:pPr>
            <w:r>
              <w:rPr>
                <w:rFonts w:eastAsiaTheme="minorEastAsia"/>
                <w:lang w:val="en-US" w:eastAsia="zh-CN"/>
              </w:rPr>
              <w:t>Spreadtrum</w:t>
            </w:r>
          </w:p>
        </w:tc>
        <w:tc>
          <w:tcPr>
            <w:tcW w:w="1105" w:type="dxa"/>
          </w:tcPr>
          <w:p w14:paraId="6707A17E" w14:textId="77777777" w:rsidR="00C27C78" w:rsidRPr="0011165F" w:rsidRDefault="00C27C78" w:rsidP="00AB30BA">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AB30BA">
            <w:pPr>
              <w:rPr>
                <w:rFonts w:eastAsia="游明朝"/>
                <w:lang w:val="en-US" w:eastAsia="ja-JP"/>
              </w:rPr>
            </w:pPr>
            <w:r w:rsidRPr="0011165F">
              <w:rPr>
                <w:rFonts w:eastAsia="游明朝"/>
                <w:lang w:val="en-US" w:eastAsia="ja-JP"/>
              </w:rPr>
              <w:t>We suppor</w:t>
            </w:r>
            <w:r>
              <w:rPr>
                <w:rFonts w:eastAsia="游明朝"/>
                <w:lang w:val="en-US" w:eastAsia="ja-JP"/>
              </w:rPr>
              <w:t>t this proposal.</w:t>
            </w:r>
          </w:p>
          <w:p w14:paraId="5324DB3D" w14:textId="77777777" w:rsidR="00C27C78" w:rsidRDefault="00C27C78" w:rsidP="00AB30BA">
            <w:pPr>
              <w:rPr>
                <w:rFonts w:eastAsia="游明朝"/>
                <w:lang w:val="en-US" w:eastAsia="ja-JP"/>
              </w:rPr>
            </w:pPr>
            <w:r>
              <w:rPr>
                <w:rFonts w:eastAsia="游明朝"/>
                <w:lang w:val="en-US" w:eastAsia="ja-JP"/>
              </w:rPr>
              <w:t>In addition, s</w:t>
            </w:r>
            <w:r w:rsidRPr="0011165F">
              <w:rPr>
                <w:rFonts w:eastAsia="游明朝"/>
                <w:lang w:val="en-US" w:eastAsia="ja-JP"/>
              </w:rPr>
              <w:t>tudy TDMA</w:t>
            </w:r>
            <w:r>
              <w:rPr>
                <w:rFonts w:eastAsia="游明朝"/>
                <w:lang w:val="en-US" w:eastAsia="ja-JP"/>
              </w:rPr>
              <w:t xml:space="preserve"> and/or FDMA</w:t>
            </w:r>
            <w:r w:rsidRPr="0011165F">
              <w:rPr>
                <w:rFonts w:eastAsia="游明朝"/>
                <w:lang w:val="en-US" w:eastAsia="ja-JP"/>
              </w:rPr>
              <w:t xml:space="preserve"> of Msg.</w:t>
            </w:r>
            <w:r>
              <w:rPr>
                <w:rFonts w:eastAsia="游明朝"/>
                <w:lang w:val="en-US" w:eastAsia="ja-JP"/>
              </w:rPr>
              <w:t>3</w:t>
            </w:r>
            <w:r w:rsidRPr="0011165F">
              <w:rPr>
                <w:rFonts w:eastAsia="游明朝"/>
                <w:lang w:val="en-US" w:eastAsia="ja-JP"/>
              </w:rPr>
              <w:t xml:space="preserve"> transmissions from multiple devices corresponding to the same</w:t>
            </w:r>
            <w:r>
              <w:rPr>
                <w:rFonts w:eastAsia="游明朝"/>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37216F">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37216F">
            <w:pPr>
              <w:spacing w:after="120"/>
              <w:rPr>
                <w:rFonts w:eastAsia="游明朝"/>
                <w:lang w:val="en-US" w:eastAsia="ja-JP"/>
              </w:rPr>
            </w:pPr>
          </w:p>
        </w:tc>
      </w:tr>
      <w:tr w:rsidR="00CD10C1" w14:paraId="63D08386" w14:textId="77777777" w:rsidTr="003709AF">
        <w:tc>
          <w:tcPr>
            <w:tcW w:w="1418" w:type="dxa"/>
          </w:tcPr>
          <w:p w14:paraId="08CE47E1" w14:textId="42E0329D" w:rsidR="00CD10C1" w:rsidRPr="00CD10C1" w:rsidRDefault="00CD10C1" w:rsidP="0037216F">
            <w:pPr>
              <w:spacing w:after="120"/>
              <w:rPr>
                <w:rFonts w:eastAsia="游明朝" w:hint="eastAsia"/>
                <w:lang w:val="en-US" w:eastAsia="ja-JP"/>
              </w:rPr>
            </w:pPr>
            <w:r>
              <w:rPr>
                <w:rFonts w:eastAsia="游明朝" w:hint="eastAsia"/>
                <w:lang w:val="en-US" w:eastAsia="ja-JP"/>
              </w:rPr>
              <w:t>DCM</w:t>
            </w:r>
          </w:p>
        </w:tc>
        <w:tc>
          <w:tcPr>
            <w:tcW w:w="1105" w:type="dxa"/>
          </w:tcPr>
          <w:p w14:paraId="6CA83743" w14:textId="2E0285C8" w:rsidR="00CD10C1" w:rsidRPr="00CD10C1" w:rsidRDefault="00CD10C1" w:rsidP="0037216F">
            <w:pPr>
              <w:spacing w:after="120"/>
              <w:rPr>
                <w:rFonts w:eastAsia="游明朝" w:hint="eastAsia"/>
                <w:lang w:eastAsia="ja-JP"/>
              </w:rPr>
            </w:pPr>
            <w:r>
              <w:rPr>
                <w:rFonts w:eastAsia="游明朝" w:hint="eastAsia"/>
                <w:lang w:eastAsia="ja-JP"/>
              </w:rPr>
              <w:t>Y</w:t>
            </w:r>
          </w:p>
        </w:tc>
        <w:tc>
          <w:tcPr>
            <w:tcW w:w="7116" w:type="dxa"/>
          </w:tcPr>
          <w:p w14:paraId="0C5CEBD8" w14:textId="77777777" w:rsidR="00CD10C1" w:rsidRDefault="00CD10C1" w:rsidP="0037216F">
            <w:pPr>
              <w:spacing w:after="120"/>
              <w:rPr>
                <w:rFonts w:eastAsia="游明朝"/>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8"/>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游明朝"/>
                <w:lang w:val="en-US" w:eastAsia="ja-JP"/>
              </w:rPr>
            </w:pPr>
          </w:p>
        </w:tc>
        <w:tc>
          <w:tcPr>
            <w:tcW w:w="8155" w:type="dxa"/>
          </w:tcPr>
          <w:p w14:paraId="2B2B91FA" w14:textId="77777777" w:rsidR="00403935" w:rsidRDefault="00403935" w:rsidP="00E021A3">
            <w:pPr>
              <w:spacing w:after="60"/>
              <w:rPr>
                <w:rFonts w:eastAsia="游明朝"/>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游明朝"/>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游明朝"/>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8"/>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aff0"/>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aff0"/>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aff0"/>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af8"/>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E021A3">
            <w:pPr>
              <w:rPr>
                <w:rFonts w:eastAsiaTheme="minorEastAsia"/>
                <w:lang w:val="en-US" w:eastAsia="zh-CN"/>
              </w:rPr>
            </w:pPr>
          </w:p>
        </w:tc>
        <w:tc>
          <w:tcPr>
            <w:tcW w:w="1559" w:type="dxa"/>
          </w:tcPr>
          <w:p w14:paraId="5E6D5A7C" w14:textId="77777777" w:rsidR="00403935" w:rsidRDefault="00403935" w:rsidP="00E021A3">
            <w:pPr>
              <w:rPr>
                <w:lang w:eastAsia="ko-KR"/>
              </w:rPr>
            </w:pPr>
          </w:p>
        </w:tc>
        <w:tc>
          <w:tcPr>
            <w:tcW w:w="6662" w:type="dxa"/>
          </w:tcPr>
          <w:p w14:paraId="243526A8" w14:textId="77777777" w:rsidR="00403935" w:rsidRDefault="00403935" w:rsidP="00E021A3">
            <w:pPr>
              <w:rPr>
                <w:rFonts w:eastAsia="游明朝"/>
                <w:lang w:val="en-US" w:eastAsia="ja-JP"/>
              </w:rPr>
            </w:pPr>
          </w:p>
        </w:tc>
      </w:tr>
      <w:tr w:rsidR="00403935" w14:paraId="2ABE3AF4" w14:textId="77777777" w:rsidTr="0031749A">
        <w:tc>
          <w:tcPr>
            <w:tcW w:w="1418" w:type="dxa"/>
          </w:tcPr>
          <w:p w14:paraId="205DCFB0" w14:textId="77777777" w:rsidR="00403935" w:rsidRDefault="00403935" w:rsidP="00E021A3">
            <w:pPr>
              <w:rPr>
                <w:rFonts w:eastAsia="Malgun Gothic"/>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游明朝"/>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6pt;height:97.2pt" o:ole="">
            <v:imagedata r:id="rId45" o:title=""/>
          </v:shape>
          <o:OLEObject Type="Embed" ProgID="Visio.Drawing.15" ShapeID="_x0000_i1027" DrawAspect="Content" ObjectID="_1785560597"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8"/>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AB30BA">
        <w:tc>
          <w:tcPr>
            <w:tcW w:w="1479" w:type="dxa"/>
          </w:tcPr>
          <w:p w14:paraId="1947C271" w14:textId="77777777" w:rsidR="00C27C78" w:rsidRPr="0011165F"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0FB1C39" w14:textId="77777777" w:rsidR="00C27C78" w:rsidRDefault="00C27C78" w:rsidP="00AB30BA">
            <w:pPr>
              <w:rPr>
                <w:rFonts w:eastAsia="游明朝"/>
                <w:lang w:val="en-US" w:eastAsia="ja-JP"/>
              </w:rPr>
            </w:pPr>
          </w:p>
        </w:tc>
        <w:tc>
          <w:tcPr>
            <w:tcW w:w="7116" w:type="dxa"/>
          </w:tcPr>
          <w:p w14:paraId="6C76B93B" w14:textId="77777777" w:rsidR="00C27C78" w:rsidRPr="00DE13AE" w:rsidRDefault="00C27C78" w:rsidP="00AB30BA">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游明朝"/>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游明朝"/>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游明朝"/>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77777777" w:rsidR="00124CE5" w:rsidRDefault="00124CE5" w:rsidP="00E021A3">
            <w:pPr>
              <w:rPr>
                <w:rFonts w:eastAsia="游明朝"/>
                <w:lang w:val="en-US" w:eastAsia="ja-JP"/>
              </w:rPr>
            </w:pPr>
          </w:p>
        </w:tc>
        <w:tc>
          <w:tcPr>
            <w:tcW w:w="1039" w:type="dxa"/>
          </w:tcPr>
          <w:p w14:paraId="52D48563" w14:textId="77777777" w:rsidR="00124CE5" w:rsidRDefault="00124CE5" w:rsidP="00E021A3">
            <w:pPr>
              <w:rPr>
                <w:rFonts w:eastAsiaTheme="minorEastAsia"/>
                <w:lang w:val="en-US" w:eastAsia="zh-CN"/>
              </w:rPr>
            </w:pPr>
          </w:p>
        </w:tc>
        <w:tc>
          <w:tcPr>
            <w:tcW w:w="7116" w:type="dxa"/>
          </w:tcPr>
          <w:p w14:paraId="3E0E0380" w14:textId="77777777" w:rsidR="00124CE5" w:rsidRDefault="00124CE5" w:rsidP="00E021A3">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0"/>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8"/>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AB30BA">
        <w:tc>
          <w:tcPr>
            <w:tcW w:w="1479" w:type="dxa"/>
          </w:tcPr>
          <w:p w14:paraId="4AACE973" w14:textId="77777777" w:rsidR="00C27C78" w:rsidRPr="00DE13AE"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684C867" w14:textId="77777777" w:rsidR="00C27C78" w:rsidRDefault="00C27C78" w:rsidP="00AB30BA">
            <w:pPr>
              <w:rPr>
                <w:rFonts w:eastAsia="游明朝"/>
                <w:lang w:val="en-US" w:eastAsia="ja-JP"/>
              </w:rPr>
            </w:pPr>
          </w:p>
        </w:tc>
        <w:tc>
          <w:tcPr>
            <w:tcW w:w="7116" w:type="dxa"/>
          </w:tcPr>
          <w:p w14:paraId="0F08F947" w14:textId="77777777" w:rsidR="00C27C78" w:rsidRDefault="00C27C78" w:rsidP="00AB30BA">
            <w:r>
              <w:rPr>
                <w:rFonts w:eastAsiaTheme="minorEastAsia"/>
                <w:lang w:eastAsia="zh-CN"/>
              </w:rPr>
              <w:t>We propose as following:</w:t>
            </w:r>
            <w:r>
              <w:t xml:space="preserve"> </w:t>
            </w:r>
          </w:p>
          <w:p w14:paraId="664FD4CF" w14:textId="77777777" w:rsidR="00C27C78" w:rsidRDefault="00C27C78" w:rsidP="00AB30BA">
            <w:pPr>
              <w:rPr>
                <w:rFonts w:eastAsia="游明朝"/>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游明朝"/>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游明朝"/>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游明朝"/>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77777777" w:rsidR="00124CE5" w:rsidRDefault="00124CE5" w:rsidP="00E021A3">
            <w:pPr>
              <w:rPr>
                <w:rFonts w:eastAsia="游明朝"/>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游明朝"/>
                <w:lang w:eastAsia="ja-JP"/>
              </w:rPr>
            </w:pPr>
          </w:p>
        </w:tc>
      </w:tr>
      <w:tr w:rsidR="00124CE5" w14:paraId="6DC5A2E1" w14:textId="77777777" w:rsidTr="00E021A3">
        <w:tc>
          <w:tcPr>
            <w:tcW w:w="1479" w:type="dxa"/>
          </w:tcPr>
          <w:p w14:paraId="3C36F7A2" w14:textId="77777777" w:rsidR="00124CE5" w:rsidRDefault="00124CE5" w:rsidP="00E021A3">
            <w:pPr>
              <w:rPr>
                <w:rFonts w:eastAsia="游明朝"/>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0"/>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0"/>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0"/>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0"/>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0"/>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0"/>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0"/>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0"/>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8"/>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AB30BA">
        <w:tc>
          <w:tcPr>
            <w:tcW w:w="1479" w:type="dxa"/>
          </w:tcPr>
          <w:p w14:paraId="547FF069" w14:textId="77777777" w:rsidR="00C27C78" w:rsidRDefault="00C27C78" w:rsidP="00AB30BA">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4B36D4E5" w14:textId="77777777" w:rsidR="00C27C78" w:rsidRDefault="00C27C78" w:rsidP="00AB30BA">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A443E38" w:rsidR="00124CE5" w:rsidRDefault="00124CE5" w:rsidP="00E021A3">
            <w:pPr>
              <w:rPr>
                <w:rFonts w:eastAsia="游明朝"/>
                <w:lang w:val="en-US" w:eastAsia="ja-JP"/>
              </w:rPr>
            </w:pPr>
          </w:p>
        </w:tc>
        <w:tc>
          <w:tcPr>
            <w:tcW w:w="1039" w:type="dxa"/>
          </w:tcPr>
          <w:p w14:paraId="6719C9D7" w14:textId="77777777" w:rsidR="00124CE5" w:rsidRDefault="00124CE5" w:rsidP="00E021A3">
            <w:pPr>
              <w:rPr>
                <w:rFonts w:eastAsia="游明朝"/>
                <w:lang w:val="en-US" w:eastAsia="ja-JP"/>
              </w:rPr>
            </w:pPr>
          </w:p>
        </w:tc>
        <w:tc>
          <w:tcPr>
            <w:tcW w:w="7116" w:type="dxa"/>
          </w:tcPr>
          <w:p w14:paraId="63611FC9" w14:textId="002EB0E0" w:rsidR="00124CE5" w:rsidRDefault="00124CE5" w:rsidP="00E021A3">
            <w:pPr>
              <w:rPr>
                <w:rFonts w:eastAsia="游明朝"/>
                <w:lang w:eastAsia="ja-JP"/>
              </w:rPr>
            </w:pPr>
          </w:p>
        </w:tc>
      </w:tr>
      <w:tr w:rsidR="00124CE5" w14:paraId="14B6C202" w14:textId="77777777" w:rsidTr="00E021A3">
        <w:tc>
          <w:tcPr>
            <w:tcW w:w="1479" w:type="dxa"/>
          </w:tcPr>
          <w:p w14:paraId="380309FB" w14:textId="77777777" w:rsidR="00124CE5" w:rsidRDefault="00124CE5" w:rsidP="00E021A3">
            <w:pPr>
              <w:rPr>
                <w:rFonts w:eastAsia="游明朝"/>
                <w:lang w:eastAsia="ja-JP"/>
              </w:rPr>
            </w:pPr>
          </w:p>
        </w:tc>
        <w:tc>
          <w:tcPr>
            <w:tcW w:w="1039" w:type="dxa"/>
          </w:tcPr>
          <w:p w14:paraId="67A2B640" w14:textId="77777777" w:rsidR="00124CE5" w:rsidRDefault="00124CE5" w:rsidP="00E021A3">
            <w:pPr>
              <w:rPr>
                <w:rFonts w:eastAsia="游明朝"/>
                <w:lang w:val="en-US" w:eastAsia="ja-JP"/>
              </w:rPr>
            </w:pPr>
          </w:p>
        </w:tc>
        <w:tc>
          <w:tcPr>
            <w:tcW w:w="7116" w:type="dxa"/>
          </w:tcPr>
          <w:p w14:paraId="6836ADCF" w14:textId="77777777" w:rsidR="00124CE5" w:rsidRDefault="00124CE5" w:rsidP="00E021A3">
            <w:pPr>
              <w:rPr>
                <w:rFonts w:eastAsia="游明朝"/>
                <w:lang w:eastAsia="ja-JP"/>
              </w:rPr>
            </w:pPr>
          </w:p>
        </w:tc>
      </w:tr>
      <w:tr w:rsidR="00124CE5" w14:paraId="755C78EF" w14:textId="77777777" w:rsidTr="00E021A3">
        <w:tc>
          <w:tcPr>
            <w:tcW w:w="1479" w:type="dxa"/>
          </w:tcPr>
          <w:p w14:paraId="423D781B" w14:textId="77777777" w:rsidR="00124CE5" w:rsidRDefault="00124CE5" w:rsidP="00E021A3">
            <w:pPr>
              <w:rPr>
                <w:rFonts w:eastAsia="游明朝"/>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2pt;height:68.4pt" o:ole="">
            <v:imagedata r:id="rId49" o:title=""/>
          </v:shape>
          <o:OLEObject Type="Embed" ProgID="Visio.Drawing.15" ShapeID="_x0000_i1028" DrawAspect="Content" ObjectID="_1785560598"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0"/>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8"/>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31DD83EA" w14:textId="77777777" w:rsidR="00A36493" w:rsidRDefault="00A36493" w:rsidP="00E021A3">
            <w:pPr>
              <w:rPr>
                <w:rFonts w:eastAsia="游明朝"/>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游明朝"/>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游明朝"/>
                <w:lang w:eastAsia="ja-JP"/>
              </w:rPr>
            </w:pPr>
          </w:p>
        </w:tc>
      </w:tr>
      <w:tr w:rsidR="00A36493" w14:paraId="752234B2" w14:textId="77777777" w:rsidTr="00E021A3">
        <w:tc>
          <w:tcPr>
            <w:tcW w:w="1479" w:type="dxa"/>
          </w:tcPr>
          <w:p w14:paraId="7B70E7B1" w14:textId="77777777" w:rsidR="00A36493" w:rsidRDefault="00A36493" w:rsidP="00E021A3">
            <w:pPr>
              <w:rPr>
                <w:rFonts w:eastAsia="游明朝"/>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8"/>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游明朝"/>
                <w:lang w:val="en-US" w:eastAsia="ja-JP"/>
              </w:rPr>
            </w:pPr>
          </w:p>
        </w:tc>
        <w:tc>
          <w:tcPr>
            <w:tcW w:w="1039" w:type="dxa"/>
          </w:tcPr>
          <w:p w14:paraId="27A81014" w14:textId="77777777" w:rsidR="00A36493" w:rsidRDefault="00A36493" w:rsidP="00E021A3">
            <w:pPr>
              <w:rPr>
                <w:rFonts w:eastAsia="游明朝"/>
                <w:lang w:val="en-US" w:eastAsia="ja-JP"/>
              </w:rPr>
            </w:pPr>
          </w:p>
        </w:tc>
        <w:tc>
          <w:tcPr>
            <w:tcW w:w="7116" w:type="dxa"/>
          </w:tcPr>
          <w:p w14:paraId="757D879C" w14:textId="77777777" w:rsidR="00A36493" w:rsidRDefault="00A36493" w:rsidP="00E021A3">
            <w:pPr>
              <w:rPr>
                <w:rFonts w:eastAsia="游明朝"/>
                <w:lang w:eastAsia="ja-JP"/>
              </w:rPr>
            </w:pPr>
          </w:p>
        </w:tc>
      </w:tr>
      <w:tr w:rsidR="00A36493" w14:paraId="3D3F496B" w14:textId="77777777" w:rsidTr="00E021A3">
        <w:tc>
          <w:tcPr>
            <w:tcW w:w="1479" w:type="dxa"/>
          </w:tcPr>
          <w:p w14:paraId="00895D07" w14:textId="77777777" w:rsidR="00A36493" w:rsidRDefault="00A36493" w:rsidP="00E021A3">
            <w:pPr>
              <w:rPr>
                <w:rFonts w:eastAsia="游明朝"/>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游明朝"/>
                <w:lang w:eastAsia="ja-JP"/>
              </w:rPr>
            </w:pPr>
          </w:p>
        </w:tc>
      </w:tr>
      <w:tr w:rsidR="00A36493" w14:paraId="2FF341A1" w14:textId="77777777" w:rsidTr="00E021A3">
        <w:tc>
          <w:tcPr>
            <w:tcW w:w="1479" w:type="dxa"/>
          </w:tcPr>
          <w:p w14:paraId="3FF05A8F" w14:textId="77777777" w:rsidR="00A36493" w:rsidRDefault="00A36493" w:rsidP="00E021A3">
            <w:pPr>
              <w:rPr>
                <w:rFonts w:eastAsia="游明朝"/>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afc"/>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afc"/>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afc"/>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afc"/>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afc"/>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afc"/>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afc"/>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afc"/>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afc"/>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afc"/>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afc"/>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afc"/>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afc"/>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afc"/>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afc"/>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afc"/>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afc"/>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afc"/>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afc"/>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afc"/>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afc"/>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afc"/>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afc"/>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afc"/>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afc"/>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afc"/>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afc"/>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afc"/>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afc"/>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afc"/>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afc"/>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afc"/>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afc"/>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afc"/>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afc"/>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afc"/>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游明朝"/>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8"/>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游明朝"/>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游明朝"/>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0"/>
        <w:ind w:left="420"/>
        <w:rPr>
          <w:rFonts w:eastAsiaTheme="minorEastAsia"/>
          <w:b/>
          <w:bCs/>
          <w:lang w:val="en-US" w:eastAsia="zh-CN"/>
        </w:rPr>
      </w:pPr>
    </w:p>
    <w:p w14:paraId="085897E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0"/>
        <w:ind w:left="420"/>
        <w:rPr>
          <w:rFonts w:eastAsiaTheme="minorEastAsia"/>
          <w:b/>
          <w:bCs/>
          <w:lang w:val="en-US" w:eastAsia="zh-CN"/>
        </w:rPr>
      </w:pPr>
    </w:p>
    <w:p w14:paraId="392E881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aff0"/>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0"/>
        <w:numPr>
          <w:ilvl w:val="0"/>
          <w:numId w:val="74"/>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0"/>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aff0"/>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0"/>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aff0"/>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0"/>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0"/>
        <w:ind w:left="420"/>
        <w:rPr>
          <w:rFonts w:eastAsiaTheme="minorEastAsia"/>
          <w:b/>
          <w:bCs/>
          <w:lang w:val="en-US" w:eastAsia="zh-CN"/>
        </w:rPr>
      </w:pPr>
    </w:p>
    <w:p w14:paraId="18155EA4" w14:textId="77777777" w:rsidR="00666294" w:rsidRPr="001E15F6" w:rsidRDefault="00666294" w:rsidP="00666294">
      <w:pPr>
        <w:pStyle w:val="aff0"/>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0"/>
        <w:snapToGrid w:val="0"/>
        <w:ind w:left="440"/>
      </w:pPr>
      <w:r>
        <w:rPr>
          <w:rFonts w:hint="eastAsia"/>
        </w:rPr>
        <w:object w:dxaOrig="9847" w:dyaOrig="1698" w14:anchorId="08FB14AC">
          <v:shape id="_x0000_i1029" type="#_x0000_t75" style="width:481.6pt;height:83.2pt" o:ole="">
            <v:imagedata r:id="rId94" o:title=""/>
          </v:shape>
          <o:OLEObject Type="Embed" ProgID="Visio.Drawing.15" ShapeID="_x0000_i1029" DrawAspect="Content" ObjectID="_1785560599" r:id="rId95"/>
        </w:object>
      </w:r>
    </w:p>
    <w:p w14:paraId="6B696DE6"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0"/>
        <w:snapToGrid w:val="0"/>
        <w:spacing w:before="120"/>
        <w:ind w:left="440"/>
        <w:rPr>
          <w:lang w:eastAsia="zh-CN"/>
        </w:rPr>
      </w:pPr>
      <w:r>
        <w:rPr>
          <w:rFonts w:hint="eastAsia"/>
        </w:rPr>
        <w:object w:dxaOrig="9472" w:dyaOrig="907" w14:anchorId="2354C395">
          <v:shape id="_x0000_i1030" type="#_x0000_t75" style="width:473.2pt;height:46.4pt" o:ole="">
            <v:imagedata r:id="rId96" o:title=""/>
          </v:shape>
          <o:OLEObject Type="Embed" ProgID="Visio.Drawing.15" ShapeID="_x0000_i1030" DrawAspect="Content" ObjectID="_1785560600" r:id="rId97"/>
        </w:object>
      </w:r>
    </w:p>
    <w:p w14:paraId="096D6F11" w14:textId="77777777" w:rsidR="00666294" w:rsidRPr="00AD2329" w:rsidRDefault="00666294" w:rsidP="00666294">
      <w:pPr>
        <w:pStyle w:val="aff0"/>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0"/>
        <w:snapToGrid w:val="0"/>
        <w:spacing w:before="120"/>
        <w:ind w:left="440"/>
      </w:pPr>
      <w:r>
        <w:rPr>
          <w:rFonts w:hint="eastAsia"/>
        </w:rPr>
        <w:object w:dxaOrig="8249" w:dyaOrig="1348" w14:anchorId="05DFEE58">
          <v:shape id="_x0000_i1031" type="#_x0000_t75" style="width:412.4pt;height:67.2pt" o:ole="">
            <v:imagedata r:id="rId98" o:title=""/>
          </v:shape>
          <o:OLEObject Type="Embed" ProgID="Visio.Drawing.15" ShapeID="_x0000_i1031" DrawAspect="Content" ObjectID="_1785560601" r:id="rId99"/>
        </w:object>
      </w:r>
    </w:p>
    <w:p w14:paraId="3502ECB0"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0"/>
        <w:ind w:left="420"/>
        <w:rPr>
          <w:rFonts w:eastAsiaTheme="minorEastAsia"/>
          <w:b/>
          <w:bCs/>
          <w:lang w:val="en-US" w:eastAsia="zh-CN"/>
        </w:rPr>
      </w:pPr>
    </w:p>
    <w:p w14:paraId="240080A4"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0"/>
        <w:tabs>
          <w:tab w:val="left" w:pos="1304"/>
        </w:tabs>
        <w:ind w:left="420"/>
        <w:rPr>
          <w:rFonts w:eastAsiaTheme="minorEastAsia"/>
          <w:b/>
          <w:bCs/>
          <w:lang w:val="en-US" w:eastAsia="zh-CN"/>
        </w:rPr>
      </w:pPr>
    </w:p>
    <w:p w14:paraId="28A57519" w14:textId="77777777" w:rsidR="00666294" w:rsidRPr="00A50780" w:rsidRDefault="00666294" w:rsidP="00666294">
      <w:pPr>
        <w:pStyle w:val="aff0"/>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0"/>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0"/>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0"/>
        <w:ind w:left="420"/>
        <w:rPr>
          <w:rFonts w:eastAsiaTheme="minorEastAsia"/>
          <w:b/>
          <w:bCs/>
          <w:lang w:val="en-US" w:eastAsia="zh-CN"/>
        </w:rPr>
      </w:pPr>
    </w:p>
    <w:p w14:paraId="75AB2E4D"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0"/>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8"/>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f0"/>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f0"/>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f0"/>
              <w:adjustRightInd w:val="0"/>
              <w:snapToGrid w:val="0"/>
              <w:spacing w:afterLines="50" w:after="120" w:line="240" w:lineRule="auto"/>
              <w:ind w:left="0"/>
              <w:jc w:val="center"/>
              <w:rPr>
                <w:rFonts w:eastAsia="游明朝"/>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0"/>
        <w:tabs>
          <w:tab w:val="left" w:pos="1304"/>
        </w:tabs>
        <w:ind w:left="420"/>
        <w:rPr>
          <w:rFonts w:eastAsiaTheme="minorEastAsia"/>
          <w:b/>
          <w:bCs/>
          <w:lang w:val="en-GB" w:eastAsia="zh-CN"/>
        </w:rPr>
      </w:pPr>
    </w:p>
    <w:p w14:paraId="6DA76AAD" w14:textId="77777777" w:rsidR="00666294" w:rsidRDefault="00666294" w:rsidP="00666294">
      <w:pPr>
        <w:pStyle w:val="aff0"/>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0"/>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0"/>
        <w:ind w:left="420"/>
        <w:rPr>
          <w:rFonts w:eastAsiaTheme="minorEastAsia"/>
          <w:b/>
          <w:bCs/>
          <w:lang w:val="en-US" w:eastAsia="zh-CN"/>
        </w:rPr>
      </w:pPr>
    </w:p>
    <w:p w14:paraId="0F74183A" w14:textId="77777777" w:rsidR="00666294" w:rsidRDefault="00666294" w:rsidP="00666294">
      <w:pPr>
        <w:pStyle w:val="aff0"/>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aff0"/>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aff0"/>
        <w:ind w:left="420"/>
        <w:rPr>
          <w:rFonts w:eastAsiaTheme="minorEastAsia"/>
          <w:b/>
          <w:bCs/>
          <w:lang w:val="en-GB" w:eastAsia="zh-CN"/>
        </w:rPr>
      </w:pPr>
    </w:p>
    <w:p w14:paraId="1781EACF"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0"/>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0"/>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aff0"/>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8"/>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游明朝"/>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游明朝"/>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游明朝"/>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游明朝"/>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0"/>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aff0"/>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0"/>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0"/>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0.8pt;height:160.8pt" o:ole="">
            <v:imagedata r:id="rId112" o:title=""/>
            <o:lock v:ext="edit" aspectratio="f"/>
          </v:shape>
          <o:OLEObject Type="Embed" ProgID="Visio.Drawing.11" ShapeID="_x0000_i1032" DrawAspect="Content" ObjectID="_1785560602"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aff0"/>
        <w:ind w:left="420"/>
        <w:rPr>
          <w:rFonts w:eastAsiaTheme="minorEastAsia"/>
          <w:b/>
          <w:bCs/>
          <w:lang w:val="en-US" w:eastAsia="zh-CN"/>
        </w:rPr>
      </w:pPr>
    </w:p>
    <w:p w14:paraId="16B704B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0"/>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0"/>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8"/>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62.5 ms</w:t>
            </w:r>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8"/>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10 uF</w:t>
            </w:r>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r>
              <w:rPr>
                <w:rFonts w:eastAsia="SimSun"/>
                <w:lang w:val="en-US" w:eastAsia="zh-CN"/>
              </w:rPr>
              <w:t>uW)</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0.2 uW</w:t>
            </w:r>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2 uJ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0"/>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0"/>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0"/>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5AA5289F">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aff0"/>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0"/>
        <w:ind w:left="420"/>
        <w:rPr>
          <w:rFonts w:eastAsiaTheme="minorEastAsia"/>
          <w:b/>
          <w:bCs/>
          <w:lang w:val="en-US" w:eastAsia="zh-CN"/>
        </w:rPr>
      </w:pPr>
    </w:p>
    <w:p w14:paraId="2CE16B3A"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8"/>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0"/>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0"/>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0"/>
              <w:numPr>
                <w:ilvl w:val="0"/>
                <w:numId w:val="82"/>
              </w:numPr>
              <w:spacing w:after="0" w:line="240" w:lineRule="auto"/>
              <w:ind w:left="360"/>
              <w:contextualSpacing w:val="0"/>
            </w:pPr>
            <w:r>
              <w:t>In the SLEEP state:</w:t>
            </w:r>
          </w:p>
          <w:p w14:paraId="7E972518" w14:textId="77777777" w:rsidR="00666294" w:rsidRDefault="00666294" w:rsidP="007F283E">
            <w:pPr>
              <w:pStyle w:val="aff0"/>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0"/>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0"/>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0"/>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0"/>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0"/>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0"/>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0"/>
        <w:ind w:left="420"/>
        <w:rPr>
          <w:rFonts w:eastAsiaTheme="minorEastAsia"/>
          <w:b/>
          <w:bCs/>
          <w:lang w:val="en-US" w:eastAsia="zh-CN"/>
        </w:rPr>
      </w:pPr>
    </w:p>
    <w:p w14:paraId="35A752F7" w14:textId="77777777" w:rsidR="00666294" w:rsidRPr="00732DC4" w:rsidRDefault="00666294" w:rsidP="00666294">
      <w:pPr>
        <w:pStyle w:val="aff0"/>
        <w:ind w:left="420"/>
        <w:rPr>
          <w:rFonts w:eastAsiaTheme="minorEastAsia"/>
          <w:b/>
          <w:bCs/>
          <w:lang w:val="en-US" w:eastAsia="zh-CN"/>
        </w:rPr>
      </w:pPr>
    </w:p>
    <w:p w14:paraId="6F269EF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487F6727">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0"/>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8"/>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118C0" w14:textId="77777777" w:rsidR="000226D7" w:rsidRDefault="000226D7">
      <w:pPr>
        <w:spacing w:line="240" w:lineRule="auto"/>
      </w:pPr>
      <w:r>
        <w:separator/>
      </w:r>
    </w:p>
  </w:endnote>
  <w:endnote w:type="continuationSeparator" w:id="0">
    <w:p w14:paraId="1037DFE5" w14:textId="77777777" w:rsidR="000226D7" w:rsidRDefault="000226D7">
      <w:pPr>
        <w:spacing w:line="240" w:lineRule="auto"/>
      </w:pPr>
      <w:r>
        <w:continuationSeparator/>
      </w:r>
    </w:p>
  </w:endnote>
  <w:endnote w:type="continuationNotice" w:id="1">
    <w:p w14:paraId="53B86CC1" w14:textId="77777777" w:rsidR="000226D7" w:rsidRDefault="00022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E021A3" w:rsidRDefault="00E021A3">
    <w:pPr>
      <w:pStyle w:val="af"/>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0EB0D896" w:rsidR="00E021A3" w:rsidRDefault="00000000">
    <w:pPr>
      <w:pStyle w:val="af"/>
    </w:pPr>
    <w:sdt>
      <w:sdtPr>
        <w:id w:val="-1696229097"/>
      </w:sdtPr>
      <w:sdtContent>
        <w:r w:rsidR="00E021A3">
          <w:fldChar w:fldCharType="begin"/>
        </w:r>
        <w:r w:rsidR="00E021A3">
          <w:instrText>PAGE   \* MERGEFORMAT</w:instrText>
        </w:r>
        <w:r w:rsidR="00E021A3">
          <w:fldChar w:fldCharType="separate"/>
        </w:r>
        <w:r w:rsidR="00D153E0" w:rsidRPr="00D153E0">
          <w:rPr>
            <w:noProof/>
            <w:lang w:val="zh-CN" w:eastAsia="zh-CN"/>
          </w:rPr>
          <w:t>63</w:t>
        </w:r>
        <w:r w:rsidR="00E021A3">
          <w:fldChar w:fldCharType="end"/>
        </w:r>
      </w:sdtContent>
    </w:sdt>
  </w:p>
  <w:p w14:paraId="1EF9FEC5" w14:textId="77777777" w:rsidR="00E021A3" w:rsidRPr="00FD0A14" w:rsidRDefault="00E021A3" w:rsidP="00FD0A14">
    <w:pPr>
      <w:pStyle w:val="af"/>
      <w:jc w:val="both"/>
      <w:rPr>
        <w:rFonts w:eastAsia="游明朝"/>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E021A3" w:rsidRDefault="00E021A3">
    <w:pPr>
      <w:pStyle w:val="af"/>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3FBCC" w14:textId="77777777" w:rsidR="000226D7" w:rsidRDefault="000226D7">
      <w:pPr>
        <w:spacing w:after="0"/>
      </w:pPr>
      <w:r>
        <w:separator/>
      </w:r>
    </w:p>
  </w:footnote>
  <w:footnote w:type="continuationSeparator" w:id="0">
    <w:p w14:paraId="7C662179" w14:textId="77777777" w:rsidR="000226D7" w:rsidRDefault="000226D7">
      <w:pPr>
        <w:spacing w:after="0"/>
      </w:pPr>
      <w:r>
        <w:continuationSeparator/>
      </w:r>
    </w:p>
  </w:footnote>
  <w:footnote w:type="continuationNotice" w:id="1">
    <w:p w14:paraId="472ECBE1" w14:textId="77777777" w:rsidR="000226D7" w:rsidRDefault="000226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ＭＳ 明朝"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ＭＳ 明朝" w:hAnsi="Times New Roman" w:cs="Times New Roman" w:hint="default"/>
      </w:rPr>
    </w:lvl>
    <w:lvl w:ilvl="2">
      <w:numFmt w:val="bullet"/>
      <w:lvlText w:val="-"/>
      <w:lvlJc w:val="left"/>
      <w:pPr>
        <w:ind w:left="1280" w:hanging="440"/>
      </w:pPr>
      <w:rPr>
        <w:rFonts w:ascii="Times New Roman" w:eastAsia="ＭＳ 明朝"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ＭＳ 明朝"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ＭＳ 明朝"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ＭＳ 明朝"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ＭＳ 明朝"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ＭＳ 明朝"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ＭＳ 明朝" w:hAnsi="Times New Roman" w:cs="Times New Roman" w:hint="default"/>
      </w:rPr>
    </w:lvl>
    <w:lvl w:ilvl="2">
      <w:numFmt w:val="bullet"/>
      <w:lvlText w:val="-"/>
      <w:lvlJc w:val="left"/>
      <w:pPr>
        <w:ind w:left="1396" w:hanging="440"/>
      </w:pPr>
      <w:rPr>
        <w:rFonts w:ascii="Times New Roman" w:eastAsia="ＭＳ 明朝"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ＭＳ 明朝" w:hAnsi="Times New Roman" w:cs="Times New Roman" w:hint="default"/>
      </w:rPr>
    </w:lvl>
    <w:lvl w:ilvl="2">
      <w:numFmt w:val="bullet"/>
      <w:lvlText w:val="-"/>
      <w:lvlJc w:val="left"/>
      <w:pPr>
        <w:ind w:left="964" w:hanging="440"/>
      </w:pPr>
      <w:rPr>
        <w:rFonts w:ascii="Times New Roman" w:eastAsia="ＭＳ 明朝"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ＭＳ 明朝"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ＭＳ 明朝" w:hAnsi="Times New Roman" w:cs="Times New Roman" w:hint="default"/>
      </w:rPr>
    </w:lvl>
    <w:lvl w:ilvl="2">
      <w:numFmt w:val="bullet"/>
      <w:lvlText w:val="-"/>
      <w:lvlJc w:val="left"/>
      <w:pPr>
        <w:ind w:left="1396" w:hanging="440"/>
      </w:pPr>
      <w:rPr>
        <w:rFonts w:ascii="Times New Roman" w:eastAsia="ＭＳ 明朝"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ＭＳ 明朝"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ＭＳ 明朝"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71278219">
    <w:abstractNumId w:val="7"/>
  </w:num>
  <w:num w:numId="2" w16cid:durableId="1804957945">
    <w:abstractNumId w:val="36"/>
  </w:num>
  <w:num w:numId="3" w16cid:durableId="745302689">
    <w:abstractNumId w:val="2"/>
  </w:num>
  <w:num w:numId="4" w16cid:durableId="38894751">
    <w:abstractNumId w:val="1"/>
  </w:num>
  <w:num w:numId="5" w16cid:durableId="545679173">
    <w:abstractNumId w:val="56"/>
  </w:num>
  <w:num w:numId="6" w16cid:durableId="709841807">
    <w:abstractNumId w:val="74"/>
    <w:lvlOverride w:ilvl="0">
      <w:startOverride w:val="1"/>
    </w:lvlOverride>
  </w:num>
  <w:num w:numId="7" w16cid:durableId="1842041852">
    <w:abstractNumId w:val="75"/>
  </w:num>
  <w:num w:numId="8" w16cid:durableId="31225981">
    <w:abstractNumId w:val="105"/>
  </w:num>
  <w:num w:numId="9" w16cid:durableId="1774394752">
    <w:abstractNumId w:val="82"/>
  </w:num>
  <w:num w:numId="10" w16cid:durableId="1855456702">
    <w:abstractNumId w:val="0"/>
  </w:num>
  <w:num w:numId="11" w16cid:durableId="1641183816">
    <w:abstractNumId w:val="108"/>
  </w:num>
  <w:num w:numId="12" w16cid:durableId="749156762">
    <w:abstractNumId w:val="26"/>
  </w:num>
  <w:num w:numId="13" w16cid:durableId="1838417739">
    <w:abstractNumId w:val="28"/>
  </w:num>
  <w:num w:numId="14" w16cid:durableId="1788161718">
    <w:abstractNumId w:val="123"/>
  </w:num>
  <w:num w:numId="15" w16cid:durableId="720863152">
    <w:abstractNumId w:val="89"/>
  </w:num>
  <w:num w:numId="16" w16cid:durableId="1086144946">
    <w:abstractNumId w:val="41"/>
  </w:num>
  <w:num w:numId="17" w16cid:durableId="945887319">
    <w:abstractNumId w:val="118"/>
  </w:num>
  <w:num w:numId="18" w16cid:durableId="1096289858">
    <w:abstractNumId w:val="76"/>
  </w:num>
  <w:num w:numId="19" w16cid:durableId="1982728313">
    <w:abstractNumId w:val="20"/>
  </w:num>
  <w:num w:numId="20" w16cid:durableId="836115210">
    <w:abstractNumId w:val="119"/>
  </w:num>
  <w:num w:numId="21" w16cid:durableId="394089663">
    <w:abstractNumId w:val="98"/>
  </w:num>
  <w:num w:numId="22" w16cid:durableId="1975212803">
    <w:abstractNumId w:val="68"/>
  </w:num>
  <w:num w:numId="23" w16cid:durableId="2057854330">
    <w:abstractNumId w:val="45"/>
  </w:num>
  <w:num w:numId="24" w16cid:durableId="564683560">
    <w:abstractNumId w:val="64"/>
  </w:num>
  <w:num w:numId="25" w16cid:durableId="1127117077">
    <w:abstractNumId w:val="61"/>
  </w:num>
  <w:num w:numId="26" w16cid:durableId="521475167">
    <w:abstractNumId w:val="120"/>
  </w:num>
  <w:num w:numId="27" w16cid:durableId="1892427024">
    <w:abstractNumId w:val="139"/>
  </w:num>
  <w:num w:numId="28" w16cid:durableId="165172718">
    <w:abstractNumId w:val="47"/>
  </w:num>
  <w:num w:numId="29" w16cid:durableId="138032979">
    <w:abstractNumId w:val="132"/>
  </w:num>
  <w:num w:numId="30" w16cid:durableId="80371113">
    <w:abstractNumId w:val="125"/>
  </w:num>
  <w:num w:numId="31" w16cid:durableId="1010521665">
    <w:abstractNumId w:val="30"/>
  </w:num>
  <w:num w:numId="32" w16cid:durableId="254746840">
    <w:abstractNumId w:val="73"/>
  </w:num>
  <w:num w:numId="33" w16cid:durableId="1401249486">
    <w:abstractNumId w:val="97"/>
  </w:num>
  <w:num w:numId="34" w16cid:durableId="1766684635">
    <w:abstractNumId w:val="53"/>
  </w:num>
  <w:num w:numId="35" w16cid:durableId="679503706">
    <w:abstractNumId w:val="65"/>
  </w:num>
  <w:num w:numId="36" w16cid:durableId="522865144">
    <w:abstractNumId w:val="104"/>
  </w:num>
  <w:num w:numId="37" w16cid:durableId="1211111602">
    <w:abstractNumId w:val="25"/>
  </w:num>
  <w:num w:numId="38" w16cid:durableId="136918054">
    <w:abstractNumId w:val="84"/>
  </w:num>
  <w:num w:numId="39" w16cid:durableId="1507556828">
    <w:abstractNumId w:val="70"/>
  </w:num>
  <w:num w:numId="40" w16cid:durableId="1169641917">
    <w:abstractNumId w:val="106"/>
  </w:num>
  <w:num w:numId="41" w16cid:durableId="1929271506">
    <w:abstractNumId w:val="67"/>
  </w:num>
  <w:num w:numId="42" w16cid:durableId="245266542">
    <w:abstractNumId w:val="95"/>
  </w:num>
  <w:num w:numId="43" w16cid:durableId="236017419">
    <w:abstractNumId w:val="99"/>
  </w:num>
  <w:num w:numId="44" w16cid:durableId="1973052165">
    <w:abstractNumId w:val="110"/>
  </w:num>
  <w:num w:numId="45" w16cid:durableId="418217403">
    <w:abstractNumId w:val="102"/>
  </w:num>
  <w:num w:numId="46" w16cid:durableId="434055360">
    <w:abstractNumId w:val="94"/>
  </w:num>
  <w:num w:numId="47" w16cid:durableId="1085341936">
    <w:abstractNumId w:val="141"/>
  </w:num>
  <w:num w:numId="48" w16cid:durableId="526527478">
    <w:abstractNumId w:val="14"/>
  </w:num>
  <w:num w:numId="49" w16cid:durableId="1742748606">
    <w:abstractNumId w:val="91"/>
  </w:num>
  <w:num w:numId="50" w16cid:durableId="775715931">
    <w:abstractNumId w:val="4"/>
  </w:num>
  <w:num w:numId="51" w16cid:durableId="678122225">
    <w:abstractNumId w:val="85"/>
  </w:num>
  <w:num w:numId="52" w16cid:durableId="31226964">
    <w:abstractNumId w:val="133"/>
  </w:num>
  <w:num w:numId="53" w16cid:durableId="986930873">
    <w:abstractNumId w:val="3"/>
  </w:num>
  <w:num w:numId="54" w16cid:durableId="1650211671">
    <w:abstractNumId w:val="8"/>
  </w:num>
  <w:num w:numId="55" w16cid:durableId="1337684522">
    <w:abstractNumId w:val="51"/>
  </w:num>
  <w:num w:numId="56" w16cid:durableId="1935286423">
    <w:abstractNumId w:val="29"/>
  </w:num>
  <w:num w:numId="57" w16cid:durableId="1794592507">
    <w:abstractNumId w:val="66"/>
  </w:num>
  <w:num w:numId="58" w16cid:durableId="1781756277">
    <w:abstractNumId w:val="13"/>
  </w:num>
  <w:num w:numId="59" w16cid:durableId="233243928">
    <w:abstractNumId w:val="17"/>
  </w:num>
  <w:num w:numId="60" w16cid:durableId="132019926">
    <w:abstractNumId w:val="72"/>
  </w:num>
  <w:num w:numId="61" w16cid:durableId="455803251">
    <w:abstractNumId w:val="57"/>
  </w:num>
  <w:num w:numId="62" w16cid:durableId="887183453">
    <w:abstractNumId w:val="16"/>
  </w:num>
  <w:num w:numId="63" w16cid:durableId="1364399222">
    <w:abstractNumId w:val="18"/>
  </w:num>
  <w:num w:numId="64" w16cid:durableId="1248267399">
    <w:abstractNumId w:val="96"/>
  </w:num>
  <w:num w:numId="65" w16cid:durableId="1893732934">
    <w:abstractNumId w:val="46"/>
  </w:num>
  <w:num w:numId="66" w16cid:durableId="129904904">
    <w:abstractNumId w:val="121"/>
  </w:num>
  <w:num w:numId="67" w16cid:durableId="466553318">
    <w:abstractNumId w:val="52"/>
  </w:num>
  <w:num w:numId="68" w16cid:durableId="1775634798">
    <w:abstractNumId w:val="31"/>
  </w:num>
  <w:num w:numId="69" w16cid:durableId="372730558">
    <w:abstractNumId w:val="32"/>
  </w:num>
  <w:num w:numId="70" w16cid:durableId="762142418">
    <w:abstractNumId w:val="122"/>
  </w:num>
  <w:num w:numId="71" w16cid:durableId="1663971859">
    <w:abstractNumId w:val="37"/>
  </w:num>
  <w:num w:numId="72" w16cid:durableId="1344480032">
    <w:abstractNumId w:val="7"/>
    <w:lvlOverride w:ilvl="0">
      <w:startOverride w:val="2"/>
    </w:lvlOverride>
    <w:lvlOverride w:ilvl="1">
      <w:startOverride w:val="2"/>
    </w:lvlOverride>
  </w:num>
  <w:num w:numId="73" w16cid:durableId="2143229920">
    <w:abstractNumId w:val="137"/>
  </w:num>
  <w:num w:numId="74" w16cid:durableId="795368978">
    <w:abstractNumId w:val="55"/>
  </w:num>
  <w:num w:numId="75" w16cid:durableId="1907569100">
    <w:abstractNumId w:val="109"/>
  </w:num>
  <w:num w:numId="76" w16cid:durableId="426266810">
    <w:abstractNumId w:val="23"/>
  </w:num>
  <w:num w:numId="77" w16cid:durableId="1171260933">
    <w:abstractNumId w:val="100"/>
  </w:num>
  <w:num w:numId="78" w16cid:durableId="1394501416">
    <w:abstractNumId w:val="101"/>
  </w:num>
  <w:num w:numId="79" w16cid:durableId="188765536">
    <w:abstractNumId w:val="12"/>
  </w:num>
  <w:num w:numId="80" w16cid:durableId="309482180">
    <w:abstractNumId w:val="78"/>
  </w:num>
  <w:num w:numId="81" w16cid:durableId="1857959838">
    <w:abstractNumId w:val="24"/>
  </w:num>
  <w:num w:numId="82" w16cid:durableId="1753887893">
    <w:abstractNumId w:val="71"/>
  </w:num>
  <w:num w:numId="83" w16cid:durableId="1178696068">
    <w:abstractNumId w:val="143"/>
  </w:num>
  <w:num w:numId="84" w16cid:durableId="1722632677">
    <w:abstractNumId w:val="60"/>
  </w:num>
  <w:num w:numId="85" w16cid:durableId="1208908500">
    <w:abstractNumId w:val="48"/>
  </w:num>
  <w:num w:numId="86" w16cid:durableId="577791562">
    <w:abstractNumId w:val="131"/>
  </w:num>
  <w:num w:numId="87" w16cid:durableId="1597903234">
    <w:abstractNumId w:val="86"/>
  </w:num>
  <w:num w:numId="88" w16cid:durableId="1087073989">
    <w:abstractNumId w:val="22"/>
  </w:num>
  <w:num w:numId="89" w16cid:durableId="1685086799">
    <w:abstractNumId w:val="38"/>
  </w:num>
  <w:num w:numId="90" w16cid:durableId="342172848">
    <w:abstractNumId w:val="9"/>
  </w:num>
  <w:num w:numId="91" w16cid:durableId="596714352">
    <w:abstractNumId w:val="128"/>
  </w:num>
  <w:num w:numId="92" w16cid:durableId="1869442956">
    <w:abstractNumId w:val="126"/>
  </w:num>
  <w:num w:numId="93" w16cid:durableId="524054955">
    <w:abstractNumId w:val="88"/>
  </w:num>
  <w:num w:numId="94" w16cid:durableId="259995142">
    <w:abstractNumId w:val="92"/>
  </w:num>
  <w:num w:numId="95" w16cid:durableId="653919655">
    <w:abstractNumId w:val="107"/>
  </w:num>
  <w:num w:numId="96" w16cid:durableId="920868962">
    <w:abstractNumId w:val="142"/>
  </w:num>
  <w:num w:numId="97" w16cid:durableId="188957310">
    <w:abstractNumId w:val="40"/>
  </w:num>
  <w:num w:numId="98" w16cid:durableId="1181116225">
    <w:abstractNumId w:val="79"/>
  </w:num>
  <w:num w:numId="99" w16cid:durableId="1458404873">
    <w:abstractNumId w:val="34"/>
  </w:num>
  <w:num w:numId="100" w16cid:durableId="1731533235">
    <w:abstractNumId w:val="127"/>
  </w:num>
  <w:num w:numId="101" w16cid:durableId="2066177299">
    <w:abstractNumId w:val="114"/>
  </w:num>
  <w:num w:numId="102" w16cid:durableId="1960338354">
    <w:abstractNumId w:val="63"/>
  </w:num>
  <w:num w:numId="103" w16cid:durableId="678822415">
    <w:abstractNumId w:val="115"/>
  </w:num>
  <w:num w:numId="104" w16cid:durableId="75250538">
    <w:abstractNumId w:val="10"/>
  </w:num>
  <w:num w:numId="105" w16cid:durableId="1199928273">
    <w:abstractNumId w:val="43"/>
  </w:num>
  <w:num w:numId="106" w16cid:durableId="1102919587">
    <w:abstractNumId w:val="135"/>
  </w:num>
  <w:num w:numId="107" w16cid:durableId="491727264">
    <w:abstractNumId w:val="136"/>
  </w:num>
  <w:num w:numId="108" w16cid:durableId="497161123">
    <w:abstractNumId w:val="50"/>
  </w:num>
  <w:num w:numId="109" w16cid:durableId="559438803">
    <w:abstractNumId w:val="130"/>
  </w:num>
  <w:num w:numId="110" w16cid:durableId="136143385">
    <w:abstractNumId w:val="33"/>
  </w:num>
  <w:num w:numId="111" w16cid:durableId="1176649059">
    <w:abstractNumId w:val="140"/>
  </w:num>
  <w:num w:numId="112" w16cid:durableId="451172626">
    <w:abstractNumId w:val="5"/>
  </w:num>
  <w:num w:numId="113" w16cid:durableId="1852602452">
    <w:abstractNumId w:val="54"/>
  </w:num>
  <w:num w:numId="114" w16cid:durableId="1924139185">
    <w:abstractNumId w:val="103"/>
  </w:num>
  <w:num w:numId="115" w16cid:durableId="138157844">
    <w:abstractNumId w:val="77"/>
  </w:num>
  <w:num w:numId="116" w16cid:durableId="1027023584">
    <w:abstractNumId w:val="49"/>
  </w:num>
  <w:num w:numId="117" w16cid:durableId="861283398">
    <w:abstractNumId w:val="124"/>
  </w:num>
  <w:num w:numId="118" w16cid:durableId="729113067">
    <w:abstractNumId w:val="59"/>
  </w:num>
  <w:num w:numId="119" w16cid:durableId="1549872639">
    <w:abstractNumId w:val="113"/>
  </w:num>
  <w:num w:numId="120" w16cid:durableId="1897005411">
    <w:abstractNumId w:val="93"/>
  </w:num>
  <w:num w:numId="121" w16cid:durableId="393282325">
    <w:abstractNumId w:val="27"/>
  </w:num>
  <w:num w:numId="122" w16cid:durableId="1010449370">
    <w:abstractNumId w:val="6"/>
  </w:num>
  <w:num w:numId="123" w16cid:durableId="1745762280">
    <w:abstractNumId w:val="83"/>
  </w:num>
  <w:num w:numId="124" w16cid:durableId="61492096">
    <w:abstractNumId w:val="134"/>
  </w:num>
  <w:num w:numId="125" w16cid:durableId="772017637">
    <w:abstractNumId w:val="35"/>
  </w:num>
  <w:num w:numId="126" w16cid:durableId="80762839">
    <w:abstractNumId w:val="112"/>
  </w:num>
  <w:num w:numId="127" w16cid:durableId="1715353413">
    <w:abstractNumId w:val="69"/>
  </w:num>
  <w:num w:numId="128" w16cid:durableId="147792624">
    <w:abstractNumId w:val="21"/>
  </w:num>
  <w:num w:numId="129" w16cid:durableId="1227179752">
    <w:abstractNumId w:val="44"/>
  </w:num>
  <w:num w:numId="130" w16cid:durableId="1891844813">
    <w:abstractNumId w:val="15"/>
  </w:num>
  <w:num w:numId="131" w16cid:durableId="1134447721">
    <w:abstractNumId w:val="80"/>
  </w:num>
  <w:num w:numId="132" w16cid:durableId="291327597">
    <w:abstractNumId w:val="42"/>
  </w:num>
  <w:num w:numId="133" w16cid:durableId="1634099250">
    <w:abstractNumId w:val="39"/>
  </w:num>
  <w:num w:numId="134" w16cid:durableId="753404760">
    <w:abstractNumId w:val="81"/>
  </w:num>
  <w:num w:numId="135" w16cid:durableId="1639870460">
    <w:abstractNumId w:val="19"/>
  </w:num>
  <w:num w:numId="136" w16cid:durableId="1852178603">
    <w:abstractNumId w:val="111"/>
  </w:num>
  <w:num w:numId="137" w16cid:durableId="1716196335">
    <w:abstractNumId w:val="116"/>
  </w:num>
  <w:num w:numId="138" w16cid:durableId="2030447484">
    <w:abstractNumId w:val="129"/>
  </w:num>
  <w:num w:numId="139" w16cid:durableId="1896889659">
    <w:abstractNumId w:val="11"/>
  </w:num>
  <w:num w:numId="140" w16cid:durableId="298263508">
    <w:abstractNumId w:val="138"/>
  </w:num>
  <w:num w:numId="141" w16cid:durableId="664473700">
    <w:abstractNumId w:val="87"/>
  </w:num>
  <w:num w:numId="142" w16cid:durableId="1661423752">
    <w:abstractNumId w:val="62"/>
  </w:num>
  <w:num w:numId="143" w16cid:durableId="174077146">
    <w:abstractNumId w:val="90"/>
  </w:num>
  <w:num w:numId="144" w16cid:durableId="142042892">
    <w:abstractNumId w:val="117"/>
  </w:num>
  <w:num w:numId="145" w16cid:durableId="563948492">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50"/>
  <w:doNotDisplayPageBoundaries/>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6">
    <w:name w:val="annotation subject"/>
    <w:basedOn w:val="a8"/>
    <w:next w:val="a8"/>
    <w:link w:val="af7"/>
    <w:qFormat/>
    <w:rPr>
      <w:b/>
      <w:bCs/>
    </w:rPr>
  </w:style>
  <w:style w:type="table" w:styleId="af8">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1"/>
    <w:uiPriority w:val="22"/>
    <w:qFormat/>
    <w:rPr>
      <w:b/>
      <w:bCs/>
    </w:rPr>
  </w:style>
  <w:style w:type="character" w:styleId="afa">
    <w:name w:val="FollowedHyperlink"/>
    <w:qFormat/>
    <w:rPr>
      <w:color w:val="954F72"/>
      <w:u w:val="single"/>
    </w:rPr>
  </w:style>
  <w:style w:type="character" w:styleId="afb">
    <w:name w:val="Emphasis"/>
    <w:basedOn w:val="a1"/>
    <w:uiPriority w:val="20"/>
    <w:qFormat/>
    <w:rPr>
      <w:i/>
      <w:iCs/>
    </w:rPr>
  </w:style>
  <w:style w:type="character" w:styleId="afc">
    <w:name w:val="Hyperlink"/>
    <w:basedOn w:val="a1"/>
    <w:uiPriority w:val="99"/>
    <w:unhideWhenUsed/>
    <w:qFormat/>
    <w:rPr>
      <w:color w:val="0563C1" w:themeColor="hyperlink"/>
      <w:u w:val="single"/>
    </w:rPr>
  </w:style>
  <w:style w:type="character" w:styleId="afd">
    <w:name w:val="annotation reference"/>
    <w:uiPriority w:val="99"/>
    <w:qFormat/>
    <w:rPr>
      <w:sz w:val="16"/>
      <w:szCs w:val="16"/>
    </w:rPr>
  </w:style>
  <w:style w:type="character" w:styleId="afe">
    <w:name w:val="footnote reference"/>
    <w:basedOn w:val="a1"/>
    <w:uiPriority w:val="99"/>
    <w:unhideWhenUsed/>
    <w:qFormat/>
    <w:rPr>
      <w:vertAlign w:val="superscript"/>
    </w:rPr>
  </w:style>
  <w:style w:type="character" w:customStyle="1" w:styleId="ZGSM">
    <w:name w:val="ZGSM"/>
    <w:qFormat/>
  </w:style>
  <w:style w:type="character" w:customStyle="1" w:styleId="af2">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eastAsia="Arial"/>
      <w:sz w:val="28"/>
      <w:lang w:eastAsia="en-US"/>
    </w:rPr>
  </w:style>
  <w:style w:type="character" w:customStyle="1" w:styleId="aff">
    <w:name w:val="リスト段落 (文字)"/>
    <w:aliases w:val="- Bullets (文字),?? ?? (文字),????? (文字),???? (文字),Lista1 (文字),列出段落1 (文字),中等深浅网格 1 - 着色 21 (文字),¥¡¡¡¡ì¬º¥¹¥È¶ÎÂä (文字),ÁÐ³ö¶ÎÂä (文字),¥ê¥¹¥È¶ÎÂä (文字),列表段落1 (文字),—ño’i—Ž (文字),1st level - Bullet List Paragraph (文字),Lettre d'introduction (文字),列 (文字)"/>
    <w:link w:val="aff0"/>
    <w:uiPriority w:val="99"/>
    <w:qFormat/>
    <w:locked/>
    <w:rPr>
      <w:rFonts w:ascii="Times" w:eastAsia="SimSun" w:hAnsi="Times" w:cs="Times"/>
      <w:sz w:val="22"/>
      <w:szCs w:val="24"/>
      <w:lang w:eastAsia="ja-JP"/>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B,列出段落"/>
    <w:basedOn w:val="a0"/>
    <w:link w:val="aff"/>
    <w:uiPriority w:val="99"/>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7">
    <w:name w:val="コメント内容 (文字)"/>
    <w:link w:val="af6"/>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aliases w:val="cap (文字),cap Char Char Char Char Char Char Char (文字),Caption Char1 (文字),Caption Char Char (文字),Caption Char1 Char (文字),Caption Char2 (文字),Caption Char Char Char (文字),Caption Char Char1 (文字),Caption Char (文字),fig and tbl (文字),fighead2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字列 (文字)"/>
    <w:basedOn w:val="a1"/>
    <w:link w:val="af4"/>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1">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4">
    <w:name w:val="수정1"/>
    <w:hidden/>
    <w:uiPriority w:val="99"/>
    <w:semiHidden/>
    <w:qFormat/>
    <w:pPr>
      <w:spacing w:after="160" w:line="259" w:lineRule="auto"/>
      <w:jc w:val="both"/>
    </w:pPr>
    <w:rPr>
      <w:lang w:val="en-GB" w:eastAsia="en-US"/>
    </w:rPr>
  </w:style>
  <w:style w:type="paragraph" w:customStyle="1" w:styleId="15">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2">
    <w:name w:val="未解決のメンション8"/>
    <w:basedOn w:val="a1"/>
    <w:uiPriority w:val="99"/>
    <w:semiHidden/>
    <w:unhideWhenUsed/>
    <w:qFormat/>
    <w:rPr>
      <w:color w:val="605E5C"/>
      <w:shd w:val="clear" w:color="auto" w:fill="E1DFDD"/>
    </w:rPr>
  </w:style>
  <w:style w:type="paragraph" w:customStyle="1" w:styleId="24">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3">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6">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7">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ＭＳ ゴシック"/>
      <w:sz w:val="24"/>
      <w:lang w:val="en-GB" w:eastAsia="ja-JP"/>
    </w:rPr>
  </w:style>
  <w:style w:type="character" w:customStyle="1" w:styleId="af1">
    <w:name w:val="フッター (文字)"/>
    <w:basedOn w:val="a1"/>
    <w:link w:val="af"/>
    <w:uiPriority w:val="99"/>
    <w:qFormat/>
    <w:rPr>
      <w:rFonts w:ascii="Arial" w:hAnsi="Arial"/>
      <w:b/>
      <w:i/>
      <w:sz w:val="18"/>
      <w:lang w:val="en-GB" w:eastAsia="ja-JP"/>
    </w:rPr>
  </w:style>
  <w:style w:type="paragraph" w:customStyle="1" w:styleId="35">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ＭＳ ゴシック"/>
      <w:sz w:val="24"/>
      <w:lang w:val="en-US" w:eastAsia="ja-JP"/>
    </w:rPr>
  </w:style>
  <w:style w:type="character" w:customStyle="1" w:styleId="25">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8"/>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aff2">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31268</Words>
  <Characters>178234</Characters>
  <Application>Microsoft Office Word</Application>
  <DocSecurity>0</DocSecurity>
  <Lines>1485</Lines>
  <Paragraphs>418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209084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Shohei Yoshioka (吉岡 翔平)</cp:lastModifiedBy>
  <cp:revision>5</cp:revision>
  <dcterms:created xsi:type="dcterms:W3CDTF">2024-08-19T05:31:00Z</dcterms:created>
  <dcterms:modified xsi:type="dcterms:W3CDTF">2024-08-19T06:16:00Z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