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9F144" w14:textId="77777777" w:rsidR="00BF77B9" w:rsidRDefault="00BF77B9">
      <w:pPr>
        <w:pStyle w:val="Header"/>
        <w:tabs>
          <w:tab w:val="right" w:pos="9498"/>
        </w:tabs>
        <w:jc w:val="left"/>
        <w:rPr>
          <w:rFonts w:cs="Arial"/>
          <w:bCs/>
          <w:sz w:val="22"/>
          <w:lang w:val="en-US"/>
        </w:rPr>
      </w:pPr>
    </w:p>
    <w:p w14:paraId="1EF9F145" w14:textId="27C462DA" w:rsidR="00BF77B9" w:rsidRDefault="00340276">
      <w:pPr>
        <w:pStyle w:val="Header"/>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Header"/>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Heading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Heading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Heading1"/>
      </w:pPr>
      <w:r>
        <w:t xml:space="preserve">Synchronization </w:t>
      </w:r>
    </w:p>
    <w:p w14:paraId="1EF9F154" w14:textId="165E5383" w:rsidR="00BF77B9" w:rsidRDefault="00340276" w:rsidP="005A5FF2">
      <w:pPr>
        <w:pStyle w:val="Heading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ListParagraph"/>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Caption"/>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177A11">
      <w:pPr>
        <w:pStyle w:val="ListParagraph"/>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Caption"/>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TableGrid"/>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ListParagraph"/>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177A11">
      <w:pPr>
        <w:pStyle w:val="ListParagraph"/>
        <w:numPr>
          <w:ilvl w:val="0"/>
          <w:numId w:val="10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177A11">
      <w:pPr>
        <w:pStyle w:val="ListParagraph"/>
        <w:numPr>
          <w:ilvl w:val="0"/>
          <w:numId w:val="10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ListParagraph"/>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TableGrid"/>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BF77B9" w14:paraId="1EF9F16D" w14:textId="77777777">
        <w:tc>
          <w:tcPr>
            <w:tcW w:w="1479" w:type="dxa"/>
          </w:tcPr>
          <w:p w14:paraId="1EF9F16A" w14:textId="3B84BC0E" w:rsidR="00BF77B9" w:rsidRDefault="00BF77B9" w:rsidP="00AC17BA">
            <w:pPr>
              <w:adjustRightInd w:val="0"/>
              <w:snapToGrid w:val="0"/>
              <w:spacing w:after="50" w:line="240" w:lineRule="auto"/>
              <w:rPr>
                <w:rFonts w:eastAsiaTheme="minorEastAsia"/>
                <w:lang w:val="en-US" w:eastAsia="zh-CN"/>
              </w:rPr>
            </w:pPr>
          </w:p>
        </w:tc>
        <w:tc>
          <w:tcPr>
            <w:tcW w:w="1039" w:type="dxa"/>
          </w:tcPr>
          <w:p w14:paraId="1EF9F16B" w14:textId="5A2AEAF6" w:rsidR="00BF77B9" w:rsidRDefault="00BF77B9" w:rsidP="00AC17BA">
            <w:pPr>
              <w:tabs>
                <w:tab w:val="left" w:pos="551"/>
              </w:tabs>
              <w:adjustRightInd w:val="0"/>
              <w:snapToGrid w:val="0"/>
              <w:spacing w:after="50" w:line="240" w:lineRule="auto"/>
              <w:rPr>
                <w:rFonts w:eastAsiaTheme="minorEastAsia"/>
                <w:lang w:val="en-US" w:eastAsia="zh-CN"/>
              </w:rPr>
            </w:pPr>
          </w:p>
        </w:tc>
        <w:tc>
          <w:tcPr>
            <w:tcW w:w="7116" w:type="dxa"/>
          </w:tcPr>
          <w:p w14:paraId="1EF9F16C" w14:textId="77777777" w:rsidR="00BF77B9" w:rsidRDefault="00BF77B9" w:rsidP="00AC17BA">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177A11">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177A11">
      <w:pPr>
        <w:pStyle w:val="Heading2"/>
        <w:numPr>
          <w:ilvl w:val="1"/>
          <w:numId w:val="75"/>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TableGrid"/>
        <w:tblW w:w="0" w:type="auto"/>
        <w:tblLook w:val="04A0" w:firstRow="1" w:lastRow="0" w:firstColumn="1" w:lastColumn="0" w:noHBand="0" w:noVBand="1"/>
      </w:tblPr>
      <w:tblGrid>
        <w:gridCol w:w="9350"/>
      </w:tblGrid>
      <w:tr w:rsidR="00736B02" w14:paraId="29C38D94" w14:textId="77777777" w:rsidTr="00B07C02">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177A11">
            <w:pPr>
              <w:numPr>
                <w:ilvl w:val="0"/>
                <w:numId w:val="86"/>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177A11">
            <w:pPr>
              <w:numPr>
                <w:ilvl w:val="0"/>
                <w:numId w:val="86"/>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DengXian"/>
                <w:bCs/>
              </w:rPr>
            </w:pPr>
            <w:r w:rsidRPr="00E14F37">
              <w:rPr>
                <w:rFonts w:eastAsia="DengXian"/>
                <w:bCs/>
                <w:highlight w:val="green"/>
              </w:rPr>
              <w:t>Agreement</w:t>
            </w:r>
            <w:r>
              <w:rPr>
                <w:rFonts w:eastAsia="DengXian"/>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DengXian"/>
                <w:bCs/>
              </w:rPr>
              <w:t xml:space="preserve">Study whether/how an A-IoT device can </w:t>
            </w:r>
            <w:r w:rsidRPr="00F84119">
              <w:rPr>
                <w:rFonts w:eastAsia="DengXian"/>
                <w:bCs/>
                <w:highlight w:val="yellow"/>
              </w:rPr>
              <w:t>count the time with sufficient accuracy (with a certain timing error due to SFO)</w:t>
            </w:r>
            <w:r w:rsidRPr="00820F7F">
              <w:rPr>
                <w:rFonts w:eastAsia="DengXian"/>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177A11">
      <w:pPr>
        <w:pStyle w:val="ListParagraph"/>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177A11">
      <w:pPr>
        <w:pStyle w:val="ListParagraph"/>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177A11">
      <w:pPr>
        <w:pStyle w:val="ListParagraph"/>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ListParagraph"/>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177A11">
      <w:pPr>
        <w:pStyle w:val="ListParagraph"/>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w:t>
      </w:r>
      <w:proofErr w:type="spellStart"/>
      <w:r w:rsidRPr="00AC17BA">
        <w:rPr>
          <w:rFonts w:ascii="Times New Roman" w:eastAsiaTheme="minorEastAsia" w:hAnsi="Times New Roman" w:cs="Times New Roman"/>
          <w:sz w:val="20"/>
          <w:szCs w:val="20"/>
          <w:lang w:val="en-US" w:eastAsia="zh-CN"/>
        </w:rPr>
        <w:t>midambles</w:t>
      </w:r>
      <w:proofErr w:type="spellEnd"/>
      <w:r w:rsidRPr="00AC17BA">
        <w:rPr>
          <w:rFonts w:ascii="Times New Roman" w:eastAsiaTheme="minorEastAsia" w:hAnsi="Times New Roman" w:cs="Times New Roman"/>
          <w:sz w:val="20"/>
          <w:szCs w:val="20"/>
          <w:lang w:val="en-US" w:eastAsia="zh-CN"/>
        </w:rPr>
        <w:t xml:space="preserve"> may depend on the 1) transmission length or 2) the residual timing error or both.</w:t>
      </w:r>
    </w:p>
    <w:p w14:paraId="37A05E6A" w14:textId="77777777" w:rsidR="006C4993" w:rsidRPr="00AC17BA" w:rsidRDefault="006C4993" w:rsidP="006C499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177A11">
      <w:pPr>
        <w:pStyle w:val="ListParagraph"/>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w:t>
      </w:r>
      <w:proofErr w:type="spellStart"/>
      <w:r w:rsidRPr="00AC17BA">
        <w:rPr>
          <w:rFonts w:ascii="Times New Roman" w:eastAsiaTheme="minorEastAsia" w:hAnsi="Times New Roman" w:cs="Times New Roman"/>
          <w:sz w:val="20"/>
          <w:szCs w:val="20"/>
          <w:lang w:val="en-US" w:eastAsia="zh-CN"/>
        </w:rPr>
        <w:t>i</w:t>
      </w:r>
      <w:proofErr w:type="spellEnd"/>
      <w:r w:rsidRPr="00AC17BA">
        <w:rPr>
          <w:rFonts w:ascii="Times New Roman" w:eastAsiaTheme="minorEastAsia" w:hAnsi="Times New Roman" w:cs="Times New Roman"/>
          <w:sz w:val="20"/>
          <w:szCs w:val="20"/>
          <w:lang w:val="en-US" w:eastAsia="zh-CN"/>
        </w:rPr>
        <w:t>)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w:t>
      </w:r>
      <w:proofErr w:type="spellStart"/>
      <w:r w:rsidRPr="00AC17BA">
        <w:rPr>
          <w:rFonts w:ascii="Times New Roman" w:eastAsia="Batang" w:hAnsi="Times New Roman" w:cs="Times New Roman"/>
          <w:b w:val="0"/>
          <w:sz w:val="20"/>
          <w:szCs w:val="20"/>
          <w:lang w:val="en-GB" w:eastAsia="ja-JP"/>
        </w:rPr>
        <w:t>preamble+postamble</w:t>
      </w:r>
      <w:proofErr w:type="spellEnd"/>
      <w:r w:rsidRPr="00AC17BA">
        <w:rPr>
          <w:rFonts w:ascii="Times New Roman" w:eastAsia="Batang" w:hAnsi="Times New Roman" w:cs="Times New Roman"/>
          <w:b w:val="0"/>
          <w:sz w:val="20"/>
          <w:szCs w:val="20"/>
          <w:lang w:val="en-GB" w:eastAsia="ja-JP"/>
        </w:rPr>
        <w:t xml:space="preserv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ListParagraph"/>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177A11">
      <w:pPr>
        <w:pStyle w:val="ListParagraph"/>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 xml:space="preserve">[27] observed in the </w:t>
      </w:r>
      <w:proofErr w:type="spellStart"/>
      <w:r w:rsidRPr="00053373">
        <w:rPr>
          <w:rFonts w:ascii="Times New Roman" w:eastAsiaTheme="minorEastAsia" w:hAnsi="Times New Roman" w:cs="Times New Roman"/>
          <w:sz w:val="20"/>
          <w:szCs w:val="20"/>
          <w:lang w:val="en-US" w:eastAsia="zh-CN"/>
        </w:rPr>
        <w:t>simultion</w:t>
      </w:r>
      <w:proofErr w:type="spellEnd"/>
      <w:r w:rsidRPr="00053373">
        <w:rPr>
          <w:rFonts w:ascii="Times New Roman" w:eastAsiaTheme="minorEastAsia" w:hAnsi="Times New Roman" w:cs="Times New Roman"/>
          <w:sz w:val="20"/>
          <w:szCs w:val="20"/>
          <w:lang w:val="en-US" w:eastAsia="zh-CN"/>
        </w:rPr>
        <w:t xml:space="preserve">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xml:space="preserve">: D2R performance </w:t>
      </w:r>
      <w:proofErr w:type="spellStart"/>
      <w:r w:rsidRPr="00AC17BA">
        <w:rPr>
          <w:rFonts w:ascii="Times New Roman" w:hAnsi="Times New Roman" w:cs="Times New Roman"/>
          <w:b w:val="0"/>
          <w:sz w:val="20"/>
          <w:szCs w:val="20"/>
        </w:rPr>
        <w:t>w.r.t.</w:t>
      </w:r>
      <w:proofErr w:type="spellEnd"/>
      <w:r w:rsidRPr="00AC17BA">
        <w:rPr>
          <w:rFonts w:ascii="Times New Roman" w:hAnsi="Times New Roman" w:cs="Times New Roman"/>
          <w:b w:val="0"/>
          <w:sz w:val="20"/>
          <w:szCs w:val="20"/>
        </w:rPr>
        <w:t xml:space="preserve">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ListParagraph"/>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177A11">
      <w:pPr>
        <w:pStyle w:val="ListParagraph"/>
        <w:numPr>
          <w:ilvl w:val="0"/>
          <w:numId w:val="91"/>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177A11">
      <w:pPr>
        <w:pStyle w:val="ListParagraph"/>
        <w:numPr>
          <w:ilvl w:val="0"/>
          <w:numId w:val="87"/>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177A11">
      <w:pPr>
        <w:pStyle w:val="ListParagraph"/>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177A11">
      <w:pPr>
        <w:pStyle w:val="ListParagraph"/>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177A11">
      <w:pPr>
        <w:pStyle w:val="ListParagraph"/>
        <w:numPr>
          <w:ilvl w:val="1"/>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177A11">
      <w:pPr>
        <w:pStyle w:val="ListParagraph"/>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177A11">
      <w:pPr>
        <w:pStyle w:val="ListParagraph"/>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w:t>
      </w:r>
      <w:proofErr w:type="gramStart"/>
      <w:r w:rsidRPr="00AC17BA">
        <w:rPr>
          <w:rFonts w:ascii="Times New Roman" w:eastAsiaTheme="minorEastAsia" w:hAnsi="Times New Roman" w:cs="Times New Roman"/>
          <w:sz w:val="20"/>
          <w:szCs w:val="20"/>
          <w:lang w:val="en-GB" w:eastAsia="zh-CN"/>
        </w:rPr>
        <w:t>search</w:t>
      </w:r>
      <w:proofErr w:type="gramEnd"/>
      <w:r w:rsidRPr="00AC17BA">
        <w:rPr>
          <w:rFonts w:ascii="Times New Roman" w:eastAsiaTheme="minorEastAsia" w:hAnsi="Times New Roman" w:cs="Times New Roman"/>
          <w:sz w:val="20"/>
          <w:szCs w:val="20"/>
          <w:lang w:val="en-GB" w:eastAsia="zh-CN"/>
        </w:rPr>
        <w:t xml:space="preserve"> the postamble within a proper range and find the timing information of the postamble. </w:t>
      </w:r>
    </w:p>
    <w:p w14:paraId="1B25CB43" w14:textId="62DC970D" w:rsidR="00593CEC" w:rsidRPr="00AC17BA" w:rsidRDefault="00593CEC" w:rsidP="00177A11">
      <w:pPr>
        <w:pStyle w:val="ListParagraph"/>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177A11">
      <w:pPr>
        <w:pStyle w:val="ListParagraph"/>
        <w:numPr>
          <w:ilvl w:val="0"/>
          <w:numId w:val="87"/>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177A11">
      <w:pPr>
        <w:pStyle w:val="ListParagraph"/>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177A11">
      <w:pPr>
        <w:pStyle w:val="ListParagraph"/>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177A11">
      <w:pPr>
        <w:pStyle w:val="ListParagraph"/>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177A11">
      <w:pPr>
        <w:pStyle w:val="ListParagraph"/>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177A11">
      <w:pPr>
        <w:pStyle w:val="ListParagraph"/>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 xml:space="preserve">Figure 13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 xml:space="preserve">Figure 14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Heading3"/>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177A11">
      <w:pPr>
        <w:pStyle w:val="ListParagraph"/>
        <w:numPr>
          <w:ilvl w:val="0"/>
          <w:numId w:val="91"/>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177A11">
      <w:pPr>
        <w:pStyle w:val="ListParagraph"/>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177A11">
      <w:pPr>
        <w:pStyle w:val="ListParagraph"/>
        <w:numPr>
          <w:ilvl w:val="1"/>
          <w:numId w:val="85"/>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177A11">
      <w:pPr>
        <w:pStyle w:val="ListParagraph"/>
        <w:numPr>
          <w:ilvl w:val="1"/>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177A11">
      <w:pPr>
        <w:pStyle w:val="ListParagraph"/>
        <w:numPr>
          <w:ilvl w:val="2"/>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177A11">
      <w:pPr>
        <w:pStyle w:val="ListParagraph"/>
        <w:numPr>
          <w:ilvl w:val="2"/>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177A11">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 xml:space="preserve">[25] observed that it is very challenging at the reader to adjust the clock based on multiple concurrent </w:t>
      </w:r>
      <w:proofErr w:type="spellStart"/>
      <w:r w:rsidRPr="00691347">
        <w:rPr>
          <w:rFonts w:ascii="Times New Roman" w:eastAsiaTheme="minorEastAsia" w:hAnsi="Times New Roman" w:cs="Times New Roman"/>
          <w:sz w:val="20"/>
          <w:szCs w:val="20"/>
          <w:lang w:val="en-US" w:eastAsia="zh-CN"/>
        </w:rPr>
        <w:t>midambles</w:t>
      </w:r>
      <w:proofErr w:type="spellEnd"/>
      <w:r w:rsidRPr="00691347">
        <w:rPr>
          <w:rFonts w:ascii="Times New Roman" w:eastAsiaTheme="minorEastAsia" w:hAnsi="Times New Roman" w:cs="Times New Roman"/>
          <w:sz w:val="20"/>
          <w:szCs w:val="20"/>
          <w:lang w:val="en-US" w:eastAsia="zh-CN"/>
        </w:rPr>
        <w:t xml:space="preserve">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177A11">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177A11">
      <w:pPr>
        <w:pStyle w:val="ListParagraph"/>
        <w:numPr>
          <w:ilvl w:val="0"/>
          <w:numId w:val="109"/>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177A11">
      <w:pPr>
        <w:pStyle w:val="ListParagraph"/>
        <w:numPr>
          <w:ilvl w:val="1"/>
          <w:numId w:val="89"/>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177A11">
      <w:pPr>
        <w:pStyle w:val="ListParagraph"/>
        <w:numPr>
          <w:ilvl w:val="0"/>
          <w:numId w:val="89"/>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177A11">
      <w:pPr>
        <w:pStyle w:val="ListParagraph"/>
        <w:numPr>
          <w:ilvl w:val="0"/>
          <w:numId w:val="89"/>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SimSun"/>
          <w:lang w:eastAsia="zh-CN"/>
        </w:rPr>
      </w:pPr>
      <w:r w:rsidRPr="00AC17BA">
        <w:rPr>
          <w:rFonts w:eastAsia="SimSun"/>
          <w:noProof/>
          <w:lang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 xml:space="preserve">BLER performance of </w:t>
      </w:r>
      <w:proofErr w:type="spellStart"/>
      <w:r w:rsidRPr="00AC17BA">
        <w:rPr>
          <w:lang w:eastAsia="ja-JP"/>
        </w:rPr>
        <w:t>FDMAed</w:t>
      </w:r>
      <w:proofErr w:type="spellEnd"/>
      <w:r w:rsidRPr="00AC17BA">
        <w:rPr>
          <w:lang w:eastAsia="ja-JP"/>
        </w:rPr>
        <w:t xml:space="preserve">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SimSun"/>
          <w:lang w:eastAsia="zh-CN"/>
        </w:rPr>
      </w:pPr>
    </w:p>
    <w:p w14:paraId="17A71812" w14:textId="7C644EA8" w:rsidR="006D30CB" w:rsidRDefault="006D30CB" w:rsidP="00506BDD">
      <w:pPr>
        <w:adjustRightInd w:val="0"/>
        <w:snapToGrid w:val="0"/>
        <w:spacing w:afterLines="50" w:after="120" w:line="240" w:lineRule="auto"/>
        <w:rPr>
          <w:rFonts w:eastAsia="SimSun"/>
          <w:lang w:eastAsia="zh-CN"/>
        </w:rPr>
      </w:pPr>
      <w:r>
        <w:rPr>
          <w:rFonts w:eastAsia="SimSun"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SimSun"/>
          <w:b/>
          <w:bCs/>
          <w:lang w:eastAsia="zh-CN"/>
        </w:rPr>
      </w:pPr>
      <w:r w:rsidRPr="003F6678">
        <w:rPr>
          <w:rFonts w:eastAsia="SimSun" w:hint="eastAsia"/>
          <w:b/>
          <w:bCs/>
          <w:lang w:eastAsia="zh-CN"/>
        </w:rPr>
        <w:t>FL1 High Priority Pro</w:t>
      </w:r>
      <w:r w:rsidR="00506BDD" w:rsidRPr="003F6678">
        <w:rPr>
          <w:rFonts w:eastAsia="SimSun" w:hint="eastAsia"/>
          <w:b/>
          <w:bCs/>
          <w:lang w:eastAsia="zh-CN"/>
        </w:rPr>
        <w:t>po</w:t>
      </w:r>
      <w:r w:rsidRPr="003F6678">
        <w:rPr>
          <w:rFonts w:eastAsia="SimSun" w:hint="eastAsia"/>
          <w:b/>
          <w:bCs/>
          <w:lang w:eastAsia="zh-CN"/>
        </w:rPr>
        <w:t>sal 3.1-</w:t>
      </w:r>
      <w:r w:rsidR="003F6678">
        <w:rPr>
          <w:rFonts w:eastAsia="SimSun" w:hint="eastAsia"/>
          <w:b/>
          <w:bCs/>
          <w:lang w:eastAsia="zh-CN"/>
        </w:rPr>
        <w:t>1</w:t>
      </w:r>
      <w:r w:rsidR="00506BDD" w:rsidRPr="003F6678">
        <w:rPr>
          <w:rFonts w:eastAsia="SimSun" w:hint="eastAsia"/>
          <w:b/>
          <w:bCs/>
          <w:lang w:eastAsia="zh-CN"/>
        </w:rPr>
        <w:t xml:space="preserve">: Study following two options for D2R time </w:t>
      </w:r>
      <w:r w:rsidR="00506BDD" w:rsidRPr="003F6678">
        <w:rPr>
          <w:rFonts w:eastAsia="SimSun"/>
          <w:b/>
          <w:bCs/>
          <w:lang w:eastAsia="zh-CN"/>
        </w:rPr>
        <w:t>synchronization</w:t>
      </w:r>
      <w:r w:rsidR="00506BDD" w:rsidRPr="003F6678">
        <w:rPr>
          <w:rFonts w:eastAsia="SimSun" w:hint="eastAsia"/>
          <w:b/>
          <w:bCs/>
          <w:lang w:eastAsia="zh-CN"/>
        </w:rPr>
        <w:t xml:space="preserve">, including identification of the target </w:t>
      </w:r>
      <w:r w:rsidR="00506BDD" w:rsidRPr="003F6678">
        <w:rPr>
          <w:rFonts w:eastAsia="SimSun"/>
          <w:b/>
          <w:bCs/>
          <w:lang w:eastAsia="zh-CN"/>
        </w:rPr>
        <w:t>estimation accuracy for reader to perform D2R demodulation</w:t>
      </w:r>
      <w:r w:rsidR="00506BDD" w:rsidRPr="003F6678">
        <w:rPr>
          <w:rFonts w:eastAsia="SimSun" w:hint="eastAsia"/>
          <w:b/>
          <w:bCs/>
          <w:lang w:eastAsia="zh-CN"/>
        </w:rPr>
        <w:t>.</w:t>
      </w:r>
    </w:p>
    <w:p w14:paraId="41ACEA1D" w14:textId="0696D151" w:rsidR="00506BDD" w:rsidRPr="003F6678" w:rsidRDefault="00506BDD" w:rsidP="00177A11">
      <w:pPr>
        <w:pStyle w:val="ListParagraph"/>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proofErr w:type="gramStart"/>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w:t>
      </w:r>
      <w:proofErr w:type="gramEnd"/>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177A11">
      <w:pPr>
        <w:pStyle w:val="ListParagraph"/>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177A11">
      <w:pPr>
        <w:pStyle w:val="ListParagraph"/>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F6678" w14:paraId="6F230348" w14:textId="77777777" w:rsidTr="00FF00DD">
        <w:tc>
          <w:tcPr>
            <w:tcW w:w="1479" w:type="dxa"/>
            <w:shd w:val="clear" w:color="auto" w:fill="D9D9D9" w:themeFill="background1" w:themeFillShade="D9"/>
          </w:tcPr>
          <w:p w14:paraId="41E39D94" w14:textId="77777777" w:rsidR="003F6678" w:rsidRDefault="003F6678"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FF00DD">
            <w:pPr>
              <w:adjustRightInd w:val="0"/>
              <w:snapToGrid w:val="0"/>
              <w:spacing w:after="50" w:line="240" w:lineRule="auto"/>
              <w:rPr>
                <w:b/>
                <w:bCs/>
                <w:lang w:val="en-US"/>
              </w:rPr>
            </w:pPr>
            <w:r>
              <w:rPr>
                <w:b/>
                <w:bCs/>
                <w:lang w:val="en-US"/>
              </w:rPr>
              <w:t>Comments</w:t>
            </w:r>
          </w:p>
        </w:tc>
      </w:tr>
      <w:tr w:rsidR="003F6678" w14:paraId="5E7DD224" w14:textId="77777777" w:rsidTr="00FF00DD">
        <w:tc>
          <w:tcPr>
            <w:tcW w:w="1479" w:type="dxa"/>
          </w:tcPr>
          <w:p w14:paraId="2D41E5C8" w14:textId="50E100AD" w:rsidR="003F6678" w:rsidRPr="00787044"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FF00DD">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FF00DD">
            <w:pPr>
              <w:adjustRightInd w:val="0"/>
              <w:snapToGrid w:val="0"/>
              <w:spacing w:after="50" w:line="240" w:lineRule="auto"/>
              <w:rPr>
                <w:rFonts w:eastAsia="Yu Mincho"/>
                <w:lang w:val="en-US" w:eastAsia="ja-JP"/>
              </w:rPr>
            </w:pPr>
          </w:p>
          <w:p w14:paraId="11C569D7" w14:textId="047345EA" w:rsidR="00787044" w:rsidRDefault="00EF7ACF" w:rsidP="00FF00DD">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87044">
            <w:pPr>
              <w:pStyle w:val="ListParagraph"/>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9F500A">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87044">
            <w:pPr>
              <w:pStyle w:val="ListParagraph"/>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9F500A">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9F500A">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FF00DD">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FF00DD">
        <w:tc>
          <w:tcPr>
            <w:tcW w:w="1479" w:type="dxa"/>
          </w:tcPr>
          <w:p w14:paraId="1BF391FC" w14:textId="0CEAF7C5" w:rsidR="003F6678" w:rsidRDefault="004F09C0" w:rsidP="00FF00DD">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FF00DD">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FF00DD">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FF00DD">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Pr>
                <w:rFonts w:eastAsia="SimSun"/>
                <w:b/>
                <w:bCs/>
                <w:color w:val="4472C4" w:themeColor="accent1"/>
                <w:lang w:eastAsia="zh-CN"/>
              </w:rPr>
              <w:t xml:space="preserve"> </w:t>
            </w:r>
            <w:r w:rsidR="00A66EDE">
              <w:rPr>
                <w:rFonts w:eastAsia="SimSun"/>
                <w:b/>
                <w:bCs/>
                <w:color w:val="4472C4" w:themeColor="accent1"/>
                <w:lang w:eastAsia="zh-CN"/>
              </w:rPr>
              <w:t>of</w:t>
            </w:r>
            <w:r w:rsidRPr="00E603D0">
              <w:rPr>
                <w:rFonts w:eastAsia="SimSun" w:hint="eastAsia"/>
                <w:b/>
                <w:bCs/>
                <w:color w:val="00B050"/>
                <w:lang w:eastAsia="zh-CN"/>
              </w:rPr>
              <w:t xml:space="preserve"> time </w:t>
            </w:r>
            <w:r w:rsidRPr="00E603D0">
              <w:rPr>
                <w:rFonts w:eastAsia="SimSun"/>
                <w:b/>
                <w:bCs/>
                <w:color w:val="00B050"/>
                <w:lang w:eastAsia="zh-CN"/>
              </w:rPr>
              <w:t>synchronization</w:t>
            </w:r>
            <w:r w:rsidR="00A66EDE">
              <w:rPr>
                <w:rFonts w:eastAsia="SimSun"/>
                <w:b/>
                <w:bCs/>
                <w:color w:val="00B050"/>
                <w:lang w:eastAsia="zh-CN"/>
              </w:rPr>
              <w:t xml:space="preserve"> for D2R signal transmission and reception</w:t>
            </w:r>
            <w:r w:rsidRPr="00E603D0">
              <w:rPr>
                <w:rFonts w:eastAsia="SimSun" w:hint="eastAsia"/>
                <w:b/>
                <w:bCs/>
                <w:color w:val="00B050"/>
                <w:lang w:eastAsia="zh-CN"/>
              </w:rPr>
              <w:t xml:space="preserve">, </w:t>
            </w:r>
            <w:r w:rsidR="00A66EDE">
              <w:rPr>
                <w:rFonts w:eastAsia="SimSun"/>
                <w:b/>
                <w:bCs/>
                <w:color w:val="00B050"/>
                <w:lang w:eastAsia="zh-CN"/>
              </w:rPr>
              <w:t xml:space="preserve">in order for the reader to perform estimation of </w:t>
            </w:r>
            <w:r w:rsidR="0042560E">
              <w:rPr>
                <w:rFonts w:eastAsia="SimSun"/>
                <w:b/>
                <w:bCs/>
                <w:color w:val="00B050"/>
                <w:lang w:eastAsia="zh-CN"/>
              </w:rPr>
              <w:t xml:space="preserve">device </w:t>
            </w:r>
            <w:r w:rsidR="00A66EDE">
              <w:rPr>
                <w:rFonts w:eastAsia="SimSun"/>
                <w:b/>
                <w:bCs/>
                <w:color w:val="00B050"/>
                <w:lang w:eastAsia="zh-CN"/>
              </w:rPr>
              <w:t xml:space="preserve">clock </w:t>
            </w:r>
            <w:r w:rsidR="0042560E">
              <w:rPr>
                <w:rFonts w:eastAsia="SimSun"/>
                <w:b/>
                <w:bCs/>
                <w:color w:val="00B050"/>
                <w:lang w:eastAsia="zh-CN"/>
              </w:rPr>
              <w:t>frequency</w:t>
            </w:r>
            <w:r w:rsidR="00A66EDE">
              <w:rPr>
                <w:rFonts w:eastAsia="SimSun"/>
                <w:b/>
                <w:bCs/>
                <w:color w:val="00B050"/>
                <w:lang w:eastAsia="zh-CN"/>
              </w:rPr>
              <w:t xml:space="preserve"> and demodulation of the D2R signal</w:t>
            </w:r>
            <w:r w:rsidRPr="00E603D0">
              <w:rPr>
                <w:rFonts w:eastAsia="SimSun"/>
                <w:b/>
                <w:bCs/>
                <w:color w:val="00B050"/>
                <w:lang w:eastAsia="zh-CN"/>
              </w:rPr>
              <w:t>.</w:t>
            </w:r>
          </w:p>
          <w:p w14:paraId="422A0DCB" w14:textId="4189C112" w:rsidR="00E603D0" w:rsidRPr="00D63551" w:rsidRDefault="00E603D0" w:rsidP="00E603D0">
            <w:pPr>
              <w:pStyle w:val="ListParagraph"/>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E603D0">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E603D0">
            <w:pPr>
              <w:pStyle w:val="ListParagraph"/>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FF00DD">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A66EDE">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A66EDE">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FF00DD">
        <w:tc>
          <w:tcPr>
            <w:tcW w:w="1479" w:type="dxa"/>
          </w:tcPr>
          <w:p w14:paraId="2B236F47" w14:textId="77777777" w:rsidR="003F6678" w:rsidRDefault="003F6678" w:rsidP="00FF00DD">
            <w:pPr>
              <w:adjustRightInd w:val="0"/>
              <w:snapToGrid w:val="0"/>
              <w:spacing w:after="50" w:line="240" w:lineRule="auto"/>
              <w:rPr>
                <w:rFonts w:eastAsia="Yu Mincho"/>
                <w:lang w:val="en-US" w:eastAsia="ja-JP"/>
              </w:rPr>
            </w:pPr>
          </w:p>
        </w:tc>
        <w:tc>
          <w:tcPr>
            <w:tcW w:w="1039" w:type="dxa"/>
          </w:tcPr>
          <w:p w14:paraId="0970CA1E" w14:textId="77777777" w:rsidR="003F6678" w:rsidRDefault="003F6678" w:rsidP="00FF00DD">
            <w:pPr>
              <w:tabs>
                <w:tab w:val="left" w:pos="551"/>
              </w:tabs>
              <w:adjustRightInd w:val="0"/>
              <w:snapToGrid w:val="0"/>
              <w:spacing w:after="50" w:line="240" w:lineRule="auto"/>
              <w:rPr>
                <w:rFonts w:eastAsia="Yu Mincho"/>
                <w:lang w:val="en-US" w:eastAsia="ja-JP"/>
              </w:rPr>
            </w:pPr>
          </w:p>
        </w:tc>
        <w:tc>
          <w:tcPr>
            <w:tcW w:w="7116" w:type="dxa"/>
          </w:tcPr>
          <w:p w14:paraId="470693C6" w14:textId="77777777" w:rsidR="003F6678" w:rsidRDefault="003F6678" w:rsidP="00FF00DD">
            <w:pPr>
              <w:adjustRightInd w:val="0"/>
              <w:snapToGrid w:val="0"/>
              <w:spacing w:after="50" w:line="240" w:lineRule="auto"/>
              <w:rPr>
                <w:rFonts w:eastAsia="Yu Mincho"/>
                <w:lang w:val="en-US" w:eastAsia="ja-JP"/>
              </w:rPr>
            </w:pPr>
          </w:p>
        </w:tc>
      </w:tr>
    </w:tbl>
    <w:p w14:paraId="13BAECEC" w14:textId="77777777" w:rsidR="005B0A43" w:rsidRDefault="005B0A43">
      <w:pPr>
        <w:adjustRightInd w:val="0"/>
        <w:snapToGrid w:val="0"/>
        <w:spacing w:afterLines="100" w:after="240" w:line="240" w:lineRule="auto"/>
        <w:rPr>
          <w:rFonts w:eastAsia="Microsoft YaHei UI"/>
          <w:lang w:val="en-US" w:eastAsia="zh-CN"/>
        </w:rPr>
      </w:pPr>
    </w:p>
    <w:p w14:paraId="1EF9F219" w14:textId="41FFB488"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On the necessity/benefits of using a midamble,</w:t>
      </w:r>
    </w:p>
    <w:p w14:paraId="6C330107" w14:textId="6FD8C53A" w:rsidR="00D91B42" w:rsidRPr="005752E7" w:rsidRDefault="00D91B42"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ListParagraph"/>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lastRenderedPageBreak/>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BE2DDC">
      <w:pPr>
        <w:pStyle w:val="ListParagraph"/>
        <w:numPr>
          <w:ilvl w:val="1"/>
          <w:numId w:val="112"/>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BE2DDC">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ListParagraph"/>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177A11">
      <w:pPr>
        <w:pStyle w:val="ListParagraph"/>
        <w:numPr>
          <w:ilvl w:val="0"/>
          <w:numId w:val="7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177A11">
      <w:pPr>
        <w:pStyle w:val="ListParagraph"/>
        <w:numPr>
          <w:ilvl w:val="0"/>
          <w:numId w:val="7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no longer than 100ms, the simulation results </w:t>
      </w:r>
      <w:proofErr w:type="gramStart"/>
      <w:r w:rsidRPr="005752E7">
        <w:rPr>
          <w:rFonts w:ascii="Times New Roman" w:eastAsiaTheme="minorEastAsia" w:hAnsi="Times New Roman" w:cs="Times New Roman"/>
          <w:bCs/>
          <w:sz w:val="20"/>
          <w:szCs w:val="20"/>
          <w:lang w:val="en-GB" w:eastAsia="zh-CN"/>
        </w:rPr>
        <w:t>shows</w:t>
      </w:r>
      <w:proofErr w:type="gramEnd"/>
      <w:r w:rsidRPr="005752E7">
        <w:rPr>
          <w:rFonts w:ascii="Times New Roman" w:eastAsiaTheme="minorEastAsia" w:hAnsi="Times New Roman" w:cs="Times New Roman"/>
          <w:bCs/>
          <w:sz w:val="20"/>
          <w:szCs w:val="20"/>
          <w:lang w:val="en-GB" w:eastAsia="zh-CN"/>
        </w:rPr>
        <w:t xml:space="preserve"> no error floor at 10% and 1% BLER. Similarly, when the PDRCH is equally divided in to 3 parts with 2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~111 </w:t>
      </w:r>
      <w:proofErr w:type="spellStart"/>
      <w:r w:rsidRPr="005752E7">
        <w:rPr>
          <w:rFonts w:ascii="Times New Roman" w:eastAsiaTheme="minorEastAsia" w:hAnsi="Times New Roman" w:cs="Times New Roman"/>
          <w:bCs/>
          <w:sz w:val="20"/>
          <w:szCs w:val="20"/>
          <w:lang w:val="en-GB" w:eastAsia="zh-CN"/>
        </w:rPr>
        <w:t>ms</w:t>
      </w:r>
      <w:proofErr w:type="spellEnd"/>
      <w:r w:rsidRPr="005752E7">
        <w:rPr>
          <w:rFonts w:ascii="Times New Roman" w:eastAsiaTheme="minorEastAsia" w:hAnsi="Times New Roman" w:cs="Times New Roman"/>
          <w:bCs/>
          <w:sz w:val="20"/>
          <w:szCs w:val="20"/>
          <w:lang w:val="en-GB" w:eastAsia="zh-CN"/>
        </w:rPr>
        <w:t>,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eastAsia="zh-CN"/>
        </w:rPr>
        <w:lastRenderedPageBreak/>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SimSun"/>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SimSun"/>
          <w:b/>
          <w:lang w:eastAsia="zh-CN"/>
        </w:rPr>
      </w:pPr>
      <w:r w:rsidRPr="009B7386">
        <w:rPr>
          <w:rFonts w:eastAsia="SimSun" w:hint="eastAsia"/>
          <w:b/>
          <w:lang w:eastAsia="zh-CN"/>
        </w:rPr>
        <w:t>FL</w:t>
      </w:r>
      <w:r w:rsidR="009B7386" w:rsidRPr="009B7386">
        <w:rPr>
          <w:rFonts w:eastAsia="SimSun"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SimSun" w:hint="eastAsia"/>
          <w:b/>
          <w:lang w:eastAsia="zh-CN"/>
        </w:rPr>
        <w:t xml:space="preserve"> </w:t>
      </w:r>
      <w:r w:rsidR="009B7386" w:rsidRPr="009B7386">
        <w:rPr>
          <w:rFonts w:eastAsia="SimSun" w:hint="eastAsia"/>
          <w:b/>
          <w:lang w:eastAsia="zh-CN"/>
        </w:rPr>
        <w:t>A</w:t>
      </w:r>
      <w:r w:rsidRPr="009B7386">
        <w:rPr>
          <w:rFonts w:eastAsia="SimSun" w:hint="eastAsia"/>
          <w:b/>
          <w:lang w:eastAsia="zh-CN"/>
        </w:rPr>
        <w:t>gree following observation</w:t>
      </w:r>
    </w:p>
    <w:p w14:paraId="3C6BBDB6" w14:textId="6053A571" w:rsidR="00825D1A" w:rsidRPr="009B7386" w:rsidRDefault="00825D1A" w:rsidP="00177A11">
      <w:pPr>
        <w:pStyle w:val="ListParagraph"/>
        <w:numPr>
          <w:ilvl w:val="0"/>
          <w:numId w:val="129"/>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9B7386" w14:paraId="20BECFE2" w14:textId="77777777" w:rsidTr="00FF00DD">
        <w:tc>
          <w:tcPr>
            <w:tcW w:w="1479" w:type="dxa"/>
            <w:shd w:val="clear" w:color="auto" w:fill="D9D9D9" w:themeFill="background1" w:themeFillShade="D9"/>
          </w:tcPr>
          <w:p w14:paraId="5D1870A4" w14:textId="77777777" w:rsidR="009B7386" w:rsidRDefault="009B7386"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FF00DD">
            <w:pPr>
              <w:adjustRightInd w:val="0"/>
              <w:snapToGrid w:val="0"/>
              <w:spacing w:after="50" w:line="240" w:lineRule="auto"/>
              <w:rPr>
                <w:b/>
                <w:bCs/>
                <w:lang w:val="en-US"/>
              </w:rPr>
            </w:pPr>
            <w:r>
              <w:rPr>
                <w:b/>
                <w:bCs/>
                <w:lang w:val="en-US"/>
              </w:rPr>
              <w:t>Comments</w:t>
            </w:r>
          </w:p>
        </w:tc>
      </w:tr>
      <w:tr w:rsidR="009B7386" w14:paraId="2FD6AF6E" w14:textId="77777777" w:rsidTr="00FF00DD">
        <w:tc>
          <w:tcPr>
            <w:tcW w:w="1479" w:type="dxa"/>
          </w:tcPr>
          <w:p w14:paraId="00475411" w14:textId="77777777" w:rsidR="009B7386" w:rsidRDefault="009B7386" w:rsidP="00FF00DD">
            <w:pPr>
              <w:adjustRightInd w:val="0"/>
              <w:snapToGrid w:val="0"/>
              <w:spacing w:after="50" w:line="240" w:lineRule="auto"/>
              <w:rPr>
                <w:rFonts w:eastAsiaTheme="minorEastAsia"/>
                <w:lang w:val="en-US" w:eastAsia="zh-CN"/>
              </w:rPr>
            </w:pPr>
          </w:p>
        </w:tc>
        <w:tc>
          <w:tcPr>
            <w:tcW w:w="1039" w:type="dxa"/>
          </w:tcPr>
          <w:p w14:paraId="4B70C5AD" w14:textId="77777777" w:rsidR="009B7386" w:rsidRDefault="009B7386" w:rsidP="00FF00DD">
            <w:pPr>
              <w:tabs>
                <w:tab w:val="left" w:pos="551"/>
              </w:tabs>
              <w:adjustRightInd w:val="0"/>
              <w:snapToGrid w:val="0"/>
              <w:spacing w:after="50" w:line="240" w:lineRule="auto"/>
              <w:rPr>
                <w:rFonts w:eastAsiaTheme="minorEastAsia"/>
                <w:lang w:val="en-US" w:eastAsia="zh-CN"/>
              </w:rPr>
            </w:pPr>
          </w:p>
        </w:tc>
        <w:tc>
          <w:tcPr>
            <w:tcW w:w="7116" w:type="dxa"/>
          </w:tcPr>
          <w:p w14:paraId="405C4BDA" w14:textId="77777777" w:rsidR="009B7386" w:rsidRDefault="009B7386" w:rsidP="00FF00DD">
            <w:pPr>
              <w:adjustRightInd w:val="0"/>
              <w:snapToGrid w:val="0"/>
              <w:spacing w:after="50" w:line="240" w:lineRule="auto"/>
              <w:rPr>
                <w:rFonts w:eastAsia="Yu Mincho"/>
                <w:lang w:val="en-US" w:eastAsia="ja-JP"/>
              </w:rPr>
            </w:pPr>
          </w:p>
        </w:tc>
      </w:tr>
      <w:tr w:rsidR="009B7386" w14:paraId="56629EA5" w14:textId="77777777" w:rsidTr="00FF00DD">
        <w:tc>
          <w:tcPr>
            <w:tcW w:w="1479" w:type="dxa"/>
          </w:tcPr>
          <w:p w14:paraId="5A14E281" w14:textId="77777777" w:rsidR="009B7386" w:rsidRDefault="009B7386" w:rsidP="00FF00DD">
            <w:pPr>
              <w:adjustRightInd w:val="0"/>
              <w:snapToGrid w:val="0"/>
              <w:spacing w:after="50" w:line="240" w:lineRule="auto"/>
              <w:rPr>
                <w:rFonts w:eastAsia="Yu Mincho"/>
                <w:lang w:val="en-US" w:eastAsia="ja-JP"/>
              </w:rPr>
            </w:pPr>
          </w:p>
        </w:tc>
        <w:tc>
          <w:tcPr>
            <w:tcW w:w="1039" w:type="dxa"/>
          </w:tcPr>
          <w:p w14:paraId="6E425D01" w14:textId="77777777" w:rsidR="009B7386" w:rsidRDefault="009B7386" w:rsidP="00FF00DD">
            <w:pPr>
              <w:tabs>
                <w:tab w:val="left" w:pos="551"/>
              </w:tabs>
              <w:adjustRightInd w:val="0"/>
              <w:snapToGrid w:val="0"/>
              <w:spacing w:after="50" w:line="240" w:lineRule="auto"/>
              <w:rPr>
                <w:rFonts w:eastAsia="Yu Mincho"/>
                <w:lang w:val="en-US" w:eastAsia="ja-JP"/>
              </w:rPr>
            </w:pPr>
          </w:p>
        </w:tc>
        <w:tc>
          <w:tcPr>
            <w:tcW w:w="7116" w:type="dxa"/>
          </w:tcPr>
          <w:p w14:paraId="02F6F005" w14:textId="77777777" w:rsidR="009B7386" w:rsidRDefault="009B7386" w:rsidP="00FF00DD">
            <w:pPr>
              <w:adjustRightInd w:val="0"/>
              <w:snapToGrid w:val="0"/>
              <w:spacing w:after="50" w:line="240" w:lineRule="auto"/>
              <w:rPr>
                <w:rFonts w:eastAsia="Yu Mincho"/>
                <w:lang w:val="en-US" w:eastAsia="ja-JP"/>
              </w:rPr>
            </w:pPr>
          </w:p>
        </w:tc>
      </w:tr>
      <w:tr w:rsidR="00BE6F65" w14:paraId="7D4E1F1E" w14:textId="77777777" w:rsidTr="00FF00DD">
        <w:tc>
          <w:tcPr>
            <w:tcW w:w="1479" w:type="dxa"/>
          </w:tcPr>
          <w:p w14:paraId="6D6C5E3B"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7167E4D5"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39C2B2B2" w14:textId="77777777" w:rsidR="00BE6F65" w:rsidRDefault="00BE6F65" w:rsidP="00FF00DD">
            <w:pPr>
              <w:adjustRightInd w:val="0"/>
              <w:snapToGrid w:val="0"/>
              <w:spacing w:after="50" w:line="240" w:lineRule="auto"/>
              <w:rPr>
                <w:rFonts w:eastAsia="Yu Mincho"/>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Determination of D2R midamble </w:t>
      </w:r>
    </w:p>
    <w:p w14:paraId="23E8C05E" w14:textId="027A559F" w:rsidR="003C4F63" w:rsidRPr="005752E7" w:rsidRDefault="003C4F63" w:rsidP="00177A11">
      <w:pPr>
        <w:pStyle w:val="Proposal"/>
        <w:numPr>
          <w:ilvl w:val="0"/>
          <w:numId w:val="114"/>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177A11">
      <w:pPr>
        <w:pStyle w:val="ListParagraph"/>
        <w:numPr>
          <w:ilvl w:val="0"/>
          <w:numId w:val="11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[4]: The interval of PDRCH for inserting the midamble is recommended to be configurable, e.g., ~100ms intervals.</w:t>
      </w:r>
    </w:p>
    <w:p w14:paraId="6A94656C" w14:textId="69F91895" w:rsidR="000C33C9" w:rsidRPr="005752E7" w:rsidRDefault="000C33C9" w:rsidP="00177A11">
      <w:pPr>
        <w:pStyle w:val="ListParagraph"/>
        <w:numPr>
          <w:ilvl w:val="0"/>
          <w:numId w:val="11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177A11">
      <w:pPr>
        <w:pStyle w:val="ListParagraph"/>
        <w:numPr>
          <w:ilvl w:val="0"/>
          <w:numId w:val="114"/>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177A11">
      <w:pPr>
        <w:pStyle w:val="ListParagraph"/>
        <w:numPr>
          <w:ilvl w:val="0"/>
          <w:numId w:val="114"/>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SimSun"/>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midable</w:t>
      </w:r>
      <w:proofErr w:type="spellEnd"/>
      <w:r w:rsidRPr="00356161">
        <w:rPr>
          <w:rFonts w:eastAsiaTheme="minorEastAsia"/>
          <w:b/>
          <w:bCs/>
          <w:lang w:val="en-US" w:eastAsia="zh-CN"/>
        </w:rPr>
        <w:t xml:space="preserve"> is </w:t>
      </w:r>
      <w:r w:rsidR="00356161" w:rsidRPr="00356161">
        <w:rPr>
          <w:rFonts w:eastAsiaTheme="minorEastAsia"/>
          <w:b/>
          <w:bCs/>
          <w:lang w:val="en-US" w:eastAsia="zh-CN"/>
        </w:rPr>
        <w:t>based on</w:t>
      </w:r>
    </w:p>
    <w:p w14:paraId="7C767697" w14:textId="1C2C1BEC" w:rsidR="00356161" w:rsidRPr="00356161" w:rsidRDefault="00356161" w:rsidP="00177A11">
      <w:pPr>
        <w:pStyle w:val="ListParagraph"/>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177A11">
      <w:pPr>
        <w:pStyle w:val="ListParagraph"/>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177A11">
      <w:pPr>
        <w:pStyle w:val="ListParagraph"/>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56161" w14:paraId="3DC9C61F" w14:textId="77777777" w:rsidTr="00FF00DD">
        <w:tc>
          <w:tcPr>
            <w:tcW w:w="1479" w:type="dxa"/>
            <w:shd w:val="clear" w:color="auto" w:fill="D9D9D9" w:themeFill="background1" w:themeFillShade="D9"/>
          </w:tcPr>
          <w:p w14:paraId="64C20BD6" w14:textId="77777777" w:rsidR="00356161" w:rsidRDefault="00356161"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FF00DD">
            <w:pPr>
              <w:adjustRightInd w:val="0"/>
              <w:snapToGrid w:val="0"/>
              <w:spacing w:after="50" w:line="240" w:lineRule="auto"/>
              <w:rPr>
                <w:b/>
                <w:bCs/>
                <w:lang w:val="en-US"/>
              </w:rPr>
            </w:pPr>
            <w:r>
              <w:rPr>
                <w:b/>
                <w:bCs/>
                <w:lang w:val="en-US"/>
              </w:rPr>
              <w:t>Comments</w:t>
            </w:r>
          </w:p>
        </w:tc>
      </w:tr>
      <w:tr w:rsidR="00356161" w14:paraId="58FB38F2" w14:textId="77777777" w:rsidTr="00FF00DD">
        <w:tc>
          <w:tcPr>
            <w:tcW w:w="1479" w:type="dxa"/>
          </w:tcPr>
          <w:p w14:paraId="7479F920" w14:textId="77777777" w:rsidR="00356161" w:rsidRDefault="00356161" w:rsidP="00FF00DD">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FF00DD">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FF00DD">
            <w:pPr>
              <w:adjustRightInd w:val="0"/>
              <w:snapToGrid w:val="0"/>
              <w:spacing w:after="50" w:line="240" w:lineRule="auto"/>
              <w:rPr>
                <w:rFonts w:eastAsia="Yu Mincho"/>
                <w:lang w:val="en-US" w:eastAsia="ja-JP"/>
              </w:rPr>
            </w:pPr>
          </w:p>
        </w:tc>
      </w:tr>
      <w:tr w:rsidR="00356161" w14:paraId="6442DD62" w14:textId="77777777" w:rsidTr="00FF00DD">
        <w:tc>
          <w:tcPr>
            <w:tcW w:w="1479" w:type="dxa"/>
          </w:tcPr>
          <w:p w14:paraId="38C48663" w14:textId="77777777" w:rsidR="00356161" w:rsidRDefault="00356161" w:rsidP="00FF00DD">
            <w:pPr>
              <w:adjustRightInd w:val="0"/>
              <w:snapToGrid w:val="0"/>
              <w:spacing w:after="50" w:line="240" w:lineRule="auto"/>
              <w:rPr>
                <w:rFonts w:eastAsia="Yu Mincho"/>
                <w:lang w:val="en-US" w:eastAsia="ja-JP"/>
              </w:rPr>
            </w:pPr>
          </w:p>
        </w:tc>
        <w:tc>
          <w:tcPr>
            <w:tcW w:w="1039" w:type="dxa"/>
          </w:tcPr>
          <w:p w14:paraId="66646213" w14:textId="77777777" w:rsidR="00356161" w:rsidRDefault="00356161" w:rsidP="00FF00DD">
            <w:pPr>
              <w:tabs>
                <w:tab w:val="left" w:pos="551"/>
              </w:tabs>
              <w:adjustRightInd w:val="0"/>
              <w:snapToGrid w:val="0"/>
              <w:spacing w:after="50" w:line="240" w:lineRule="auto"/>
              <w:rPr>
                <w:rFonts w:eastAsia="Yu Mincho"/>
                <w:lang w:val="en-US" w:eastAsia="ja-JP"/>
              </w:rPr>
            </w:pPr>
          </w:p>
        </w:tc>
        <w:tc>
          <w:tcPr>
            <w:tcW w:w="7116" w:type="dxa"/>
          </w:tcPr>
          <w:p w14:paraId="34135223" w14:textId="77777777" w:rsidR="00356161" w:rsidRDefault="00356161" w:rsidP="00FF00DD">
            <w:pPr>
              <w:adjustRightInd w:val="0"/>
              <w:snapToGrid w:val="0"/>
              <w:spacing w:after="50" w:line="240" w:lineRule="auto"/>
              <w:rPr>
                <w:rFonts w:eastAsia="Yu Mincho"/>
                <w:lang w:val="en-US" w:eastAsia="ja-JP"/>
              </w:rPr>
            </w:pPr>
          </w:p>
        </w:tc>
      </w:tr>
      <w:tr w:rsidR="00BE6F65" w14:paraId="193E4386" w14:textId="77777777" w:rsidTr="00FF00DD">
        <w:tc>
          <w:tcPr>
            <w:tcW w:w="1479" w:type="dxa"/>
          </w:tcPr>
          <w:p w14:paraId="3885E5E9"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FF00DD">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D2R midamble design</w:t>
      </w:r>
    </w:p>
    <w:p w14:paraId="464CA6A4" w14:textId="694442BE" w:rsidR="003C4F63" w:rsidRPr="005752E7" w:rsidRDefault="003C4F63" w:rsidP="00177A11">
      <w:pPr>
        <w:pStyle w:val="ListParagraph"/>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177A11">
      <w:pPr>
        <w:pStyle w:val="ListParagraph"/>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lastRenderedPageBreak/>
        <w:t>[5]: To reduce complexity, the fixed sequence can be considered, e.g., the sequence is same as preamble.</w:t>
      </w:r>
    </w:p>
    <w:p w14:paraId="2CCCAA52" w14:textId="7F8F597E" w:rsidR="00FE2606" w:rsidRPr="005752E7" w:rsidRDefault="00FE2606" w:rsidP="00177A11">
      <w:pPr>
        <w:pStyle w:val="ListParagraph"/>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Heading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TableGrid"/>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TableGrid"/>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177A11">
            <w:pPr>
              <w:numPr>
                <w:ilvl w:val="0"/>
                <w:numId w:val="73"/>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177A11">
            <w:pPr>
              <w:numPr>
                <w:ilvl w:val="3"/>
                <w:numId w:val="73"/>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177A11">
            <w:pPr>
              <w:numPr>
                <w:ilvl w:val="3"/>
                <w:numId w:val="73"/>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lastRenderedPageBreak/>
              <w:t>Identify reader knowledge / control of the above states</w:t>
            </w:r>
          </w:p>
          <w:p w14:paraId="62840733"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No </w:t>
            </w:r>
            <w:proofErr w:type="spellStart"/>
            <w:r w:rsidRPr="00510330">
              <w:rPr>
                <w:rFonts w:hint="eastAsia"/>
                <w:kern w:val="2"/>
                <w:sz w:val="21"/>
                <w:szCs w:val="21"/>
                <w:lang w:eastAsia="zh-CN"/>
              </w:rPr>
              <w:t>modeling</w:t>
            </w:r>
            <w:proofErr w:type="spellEnd"/>
            <w:r w:rsidRPr="00510330">
              <w:rPr>
                <w:rFonts w:hint="eastAsia"/>
                <w:kern w:val="2"/>
                <w:sz w:val="21"/>
                <w:szCs w:val="21"/>
                <w:lang w:eastAsia="zh-CN"/>
              </w:rPr>
              <w:t xml:space="preserve"> of device/component (dis)charging characteristics</w:t>
            </w:r>
          </w:p>
          <w:p w14:paraId="1B0A24F1"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Heading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SimSun"/>
          <w:b/>
          <w:bCs/>
          <w:lang w:val="en-US" w:eastAsia="zh-CN"/>
        </w:rPr>
      </w:pPr>
      <w:bookmarkStart w:id="12" w:name="_Ref173680142"/>
      <w:r w:rsidRPr="004C27C3">
        <w:rPr>
          <w:rFonts w:eastAsia="SimSun"/>
          <w:b/>
          <w:bCs/>
          <w:lang w:val="en-US"/>
        </w:rPr>
        <w:t xml:space="preserve">Table </w:t>
      </w:r>
      <w:r w:rsidRPr="004C27C3">
        <w:rPr>
          <w:rFonts w:eastAsia="SimSun"/>
          <w:b/>
          <w:bCs/>
          <w:lang w:val="en-US"/>
        </w:rPr>
        <w:fldChar w:fldCharType="begin"/>
      </w:r>
      <w:r w:rsidRPr="004C27C3">
        <w:rPr>
          <w:rFonts w:eastAsia="SimSun"/>
          <w:b/>
          <w:bCs/>
          <w:lang w:val="en-US"/>
        </w:rPr>
        <w:instrText xml:space="preserve"> SEQ Table \* ARABIC </w:instrText>
      </w:r>
      <w:r w:rsidRPr="004C27C3">
        <w:rPr>
          <w:rFonts w:eastAsia="SimSun"/>
          <w:b/>
          <w:bCs/>
          <w:lang w:val="en-US"/>
        </w:rPr>
        <w:fldChar w:fldCharType="separate"/>
      </w:r>
      <w:r w:rsidRPr="004C27C3">
        <w:rPr>
          <w:rFonts w:eastAsia="SimSun"/>
          <w:b/>
          <w:bCs/>
          <w:noProof/>
          <w:lang w:val="en-US"/>
        </w:rPr>
        <w:t>3</w:t>
      </w:r>
      <w:r w:rsidRPr="004C27C3">
        <w:rPr>
          <w:rFonts w:eastAsia="SimSun"/>
          <w:b/>
          <w:bCs/>
          <w:lang w:val="en-US"/>
        </w:rPr>
        <w:fldChar w:fldCharType="end"/>
      </w:r>
      <w:bookmarkEnd w:id="12"/>
      <w:r w:rsidRPr="004C27C3">
        <w:rPr>
          <w:rFonts w:eastAsia="SimSun"/>
          <w:b/>
          <w:bCs/>
          <w:lang w:val="en-US"/>
        </w:rPr>
        <w:t xml:space="preserve">. Summary of </w:t>
      </w:r>
      <w:bookmarkStart w:id="13" w:name="_Hlk174185543"/>
      <w:r w:rsidRPr="004C27C3">
        <w:rPr>
          <w:rFonts w:eastAsia="SimSun"/>
          <w:b/>
          <w:bCs/>
          <w:lang w:val="en-US"/>
        </w:rPr>
        <w:t>possible state transition events</w:t>
      </w:r>
      <w:bookmarkEnd w:id="13"/>
      <w:r w:rsidR="00C86B8F" w:rsidRPr="004C27C3">
        <w:rPr>
          <w:rFonts w:eastAsia="SimSun"/>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proofErr w:type="spellStart"/>
            <w:r w:rsidRPr="004C27C3">
              <w:rPr>
                <w:rFonts w:eastAsia="Calibri"/>
                <w:lang w:val="en-US" w:eastAsia="ja-JP"/>
              </w:rPr>
              <w:t>e</w:t>
            </w:r>
            <w:r w:rsidRPr="004C27C3">
              <w:rPr>
                <w:rFonts w:eastAsia="Calibri"/>
                <w:vertAlign w:val="subscript"/>
                <w:lang w:val="en-US" w:eastAsia="ja-JP"/>
              </w:rPr>
              <w:t>OFF</w:t>
            </w:r>
            <w:proofErr w:type="spellEnd"/>
            <w:r w:rsidRPr="004C27C3">
              <w:rPr>
                <w:rFonts w:eastAsia="Calibri"/>
                <w:vertAlign w:val="subscript"/>
                <w:lang w:val="en-US" w:eastAsia="ja-JP"/>
              </w:rPr>
              <w:t>-SLEEP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OFF</w:t>
            </w:r>
            <w:bookmarkStart w:id="15" w:name="OLE_LINK147"/>
            <w:proofErr w:type="spellEnd"/>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proofErr w:type="spellEnd"/>
            <w:r w:rsidRPr="004C27C3">
              <w:rPr>
                <w:rFonts w:eastAsia="Calibri"/>
                <w:vertAlign w:val="subscript"/>
                <w:lang w:val="en-US" w:eastAsia="ja-JP"/>
              </w:rPr>
              <w:t>-SLEEP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bookmarkStart w:id="16" w:name="OLE_LINK148"/>
            <w:proofErr w:type="spellEnd"/>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rPr>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Caption"/>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[3] proposed in addition on </w:t>
      </w:r>
      <w:proofErr w:type="spellStart"/>
      <w:r w:rsidRPr="00FC3975">
        <w:rPr>
          <w:rFonts w:ascii="Times New Roman" w:eastAsiaTheme="minorEastAsia" w:hAnsi="Times New Roman" w:cs="Times New Roman"/>
          <w:bCs/>
          <w:sz w:val="20"/>
          <w:szCs w:val="20"/>
          <w:lang w:val="en-GB" w:eastAsia="zh-CN"/>
        </w:rPr>
        <w:t>ON</w:t>
      </w:r>
      <w:proofErr w:type="spellEnd"/>
      <w:r w:rsidRPr="00FC3975">
        <w:rPr>
          <w:rFonts w:ascii="Times New Roman" w:eastAsiaTheme="minorEastAsia" w:hAnsi="Times New Roman" w:cs="Times New Roman"/>
          <w:bCs/>
          <w:sz w:val="20"/>
          <w:szCs w:val="20"/>
          <w:lang w:val="en-GB" w:eastAsia="zh-CN"/>
        </w:rPr>
        <w:t xml:space="preserve">, OFF, SLEEP state, FFS monitoring state that is the device can receive wake-up type of </w:t>
      </w:r>
      <w:proofErr w:type="spellStart"/>
      <w:r w:rsidRPr="00FC3975">
        <w:rPr>
          <w:rFonts w:ascii="Times New Roman" w:eastAsiaTheme="minorEastAsia" w:hAnsi="Times New Roman" w:cs="Times New Roman"/>
          <w:bCs/>
          <w:sz w:val="20"/>
          <w:szCs w:val="20"/>
          <w:lang w:val="en-GB" w:eastAsia="zh-CN"/>
        </w:rPr>
        <w:t>signaling</w:t>
      </w:r>
      <w:proofErr w:type="spellEnd"/>
      <w:r w:rsidRPr="00FC3975">
        <w:rPr>
          <w:rFonts w:ascii="Times New Roman" w:eastAsiaTheme="minorEastAsia" w:hAnsi="Times New Roman" w:cs="Times New Roman"/>
          <w:bCs/>
          <w:sz w:val="20"/>
          <w:szCs w:val="20"/>
          <w:lang w:val="en-GB" w:eastAsia="zh-CN"/>
        </w:rPr>
        <w:t xml:space="preserve"> and it is not charging.</w:t>
      </w:r>
    </w:p>
    <w:p w14:paraId="1009490F" w14:textId="2A267C14" w:rsidR="00BB11CC" w:rsidRPr="00FC3975" w:rsidRDefault="00BB11CC"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lastRenderedPageBreak/>
        <w:t>[31] proposed to define three device states and state transitions so that reader can know when/how long device is available.</w:t>
      </w:r>
    </w:p>
    <w:p w14:paraId="14AFB53A" w14:textId="77777777" w:rsidR="00C86B8F" w:rsidRPr="00FC3975" w:rsidRDefault="00C86B8F"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proofErr w:type="spellStart"/>
      <w:r w:rsidRPr="00FC3975">
        <w:rPr>
          <w:rFonts w:ascii="Times New Roman" w:eastAsiaTheme="minorEastAsia" w:hAnsi="Times New Roman" w:cs="Times New Roman"/>
          <w:bCs/>
          <w:sz w:val="20"/>
          <w:szCs w:val="20"/>
          <w:lang w:val="en-GB" w:eastAsia="zh-CN"/>
        </w:rPr>
        <w:t>roposed</w:t>
      </w:r>
      <w:proofErr w:type="spellEnd"/>
      <w:r w:rsidRPr="00FC3975">
        <w:rPr>
          <w:rFonts w:ascii="Times New Roman" w:eastAsiaTheme="minorEastAsia" w:hAnsi="Times New Roman" w:cs="Times New Roman"/>
          <w:bCs/>
          <w:sz w:val="20"/>
          <w:szCs w:val="20"/>
          <w:lang w:val="en-GB" w:eastAsia="zh-CN"/>
        </w:rPr>
        <w:t xml:space="preserve"> to define wake-up and sleep two states/modes for A-IoT device and study on conditions for A-IoT enters each mode is required.</w:t>
      </w:r>
    </w:p>
    <w:p w14:paraId="2886F6B2" w14:textId="6217450E" w:rsidR="00D54719" w:rsidRPr="00FC3975" w:rsidRDefault="00D54719"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177A11">
      <w:pPr>
        <w:pStyle w:val="ListParagraph"/>
        <w:numPr>
          <w:ilvl w:val="1"/>
          <w:numId w:val="1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177A11">
      <w:pPr>
        <w:pStyle w:val="ListParagraph"/>
        <w:numPr>
          <w:ilvl w:val="1"/>
          <w:numId w:val="1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177A11">
      <w:pPr>
        <w:pStyle w:val="ListParagraph"/>
        <w:numPr>
          <w:ilvl w:val="3"/>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177A11">
      <w:pPr>
        <w:pStyle w:val="ListParagraph"/>
        <w:numPr>
          <w:ilvl w:val="3"/>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2074E113"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177A1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177A1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CC035B">
      <w:pPr>
        <w:numPr>
          <w:ilvl w:val="1"/>
          <w:numId w:val="73"/>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532BFA07" w14:textId="77777777" w:rsidTr="00FF00DD">
        <w:tc>
          <w:tcPr>
            <w:tcW w:w="1479" w:type="dxa"/>
            <w:shd w:val="clear" w:color="auto" w:fill="D9D9D9" w:themeFill="background1" w:themeFillShade="D9"/>
          </w:tcPr>
          <w:p w14:paraId="2D9642FA"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DE889E"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30599FD7" w14:textId="77777777" w:rsidTr="00FF00DD">
        <w:tc>
          <w:tcPr>
            <w:tcW w:w="1479" w:type="dxa"/>
          </w:tcPr>
          <w:p w14:paraId="5923B648" w14:textId="4D65A4F3" w:rsidR="005448BB" w:rsidRPr="00EF7ACF" w:rsidRDefault="00EF7ACF"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284020D8" w14:textId="77777777" w:rsidR="00C553E7" w:rsidRDefault="00C553E7" w:rsidP="00FF00DD">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FF00DD">
            <w:pPr>
              <w:snapToGrid w:val="0"/>
              <w:spacing w:after="50" w:line="240" w:lineRule="auto"/>
              <w:rPr>
                <w:rFonts w:eastAsia="Yu Mincho"/>
                <w:lang w:val="en-US" w:eastAsia="ja-JP"/>
              </w:rPr>
            </w:pPr>
          </w:p>
          <w:p w14:paraId="7D174F3E" w14:textId="05013947" w:rsidR="00EF7ACF" w:rsidRDefault="00EF7ACF" w:rsidP="00FF00DD">
            <w:pPr>
              <w:snapToGrid w:val="0"/>
              <w:spacing w:after="50" w:line="240" w:lineRule="auto"/>
              <w:rPr>
                <w:rFonts w:eastAsia="Yu Mincho"/>
                <w:lang w:val="en-US" w:eastAsia="ja-JP"/>
              </w:rPr>
            </w:pPr>
            <w:r>
              <w:rPr>
                <w:rFonts w:eastAsia="Yu Mincho" w:hint="eastAsia"/>
                <w:lang w:val="en-US" w:eastAsia="ja-JP"/>
              </w:rPr>
              <w:lastRenderedPageBreak/>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FF00DD">
            <w:pPr>
              <w:snapToGrid w:val="0"/>
              <w:spacing w:after="50" w:line="240" w:lineRule="auto"/>
              <w:rPr>
                <w:rFonts w:eastAsia="Yu Mincho"/>
                <w:lang w:val="en-US" w:eastAsia="ja-JP"/>
              </w:rPr>
            </w:pPr>
          </w:p>
          <w:p w14:paraId="61845E13" w14:textId="72D27D94" w:rsidR="00D63551" w:rsidRPr="00D63551" w:rsidRDefault="00D63551" w:rsidP="00FF00DD">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FF00DD">
            <w:pPr>
              <w:snapToGrid w:val="0"/>
              <w:spacing w:after="50" w:line="240" w:lineRule="auto"/>
              <w:rPr>
                <w:rFonts w:eastAsia="Yu Mincho"/>
                <w:lang w:val="en-US" w:eastAsia="ja-JP"/>
              </w:rPr>
            </w:pPr>
          </w:p>
          <w:p w14:paraId="51D1C28E" w14:textId="5668F53D" w:rsidR="00D63551" w:rsidRDefault="00D63551" w:rsidP="00FF00DD">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FF00DD">
            <w:pPr>
              <w:snapToGrid w:val="0"/>
              <w:spacing w:after="50" w:line="240" w:lineRule="auto"/>
              <w:rPr>
                <w:rFonts w:eastAsia="Yu Mincho"/>
                <w:lang w:val="en-US" w:eastAsia="ja-JP"/>
              </w:rPr>
            </w:pPr>
          </w:p>
          <w:p w14:paraId="75EDD96B" w14:textId="22E646A5" w:rsidR="005978B5" w:rsidRDefault="005978B5" w:rsidP="00FF00DD">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FF00DD">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proofErr w:type="spellStart"/>
            <w:r w:rsidRPr="004C27C3">
              <w:rPr>
                <w:b/>
                <w:bCs/>
                <w:kern w:val="2"/>
                <w:lang w:eastAsia="zh-CN"/>
              </w:rPr>
              <w:t>tudy</w:t>
            </w:r>
            <w:proofErr w:type="spellEnd"/>
            <w:r w:rsidRPr="004C27C3">
              <w:rPr>
                <w:b/>
                <w:bCs/>
                <w:kern w:val="2"/>
                <w:lang w:eastAsia="zh-CN"/>
              </w:rPr>
              <w:t xml:space="preserve"> energy harvesting impacts in the following way:</w:t>
            </w:r>
          </w:p>
          <w:p w14:paraId="1E1D31D1" w14:textId="3FDE0281"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D6355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D6355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D63551">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additional physical layer signals/channels specific to support of SLEEP are introduced</w:t>
            </w:r>
          </w:p>
          <w:p w14:paraId="70023A3C" w14:textId="77777777"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D63551">
            <w:pPr>
              <w:numPr>
                <w:ilvl w:val="0"/>
                <w:numId w:val="73"/>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D63551">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FF00DD">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 xml:space="preserve">No </w:t>
            </w:r>
            <w:proofErr w:type="spellStart"/>
            <w:r w:rsidRPr="00154A74">
              <w:rPr>
                <w:b/>
                <w:bCs/>
                <w:strike/>
                <w:color w:val="4472C4" w:themeColor="accent1"/>
                <w:kern w:val="2"/>
                <w:lang w:eastAsia="zh-CN"/>
              </w:rPr>
              <w:t>modeling</w:t>
            </w:r>
            <w:proofErr w:type="spellEnd"/>
            <w:r w:rsidRPr="00154A74">
              <w:rPr>
                <w:b/>
                <w:bCs/>
                <w:strike/>
                <w:color w:val="4472C4" w:themeColor="accent1"/>
                <w:kern w:val="2"/>
                <w:lang w:eastAsia="zh-CN"/>
              </w:rPr>
              <w:t xml:space="preserve">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FF00DD">
        <w:tc>
          <w:tcPr>
            <w:tcW w:w="1479" w:type="dxa"/>
          </w:tcPr>
          <w:p w14:paraId="7955B65F" w14:textId="14A7DE5D" w:rsidR="005448BB" w:rsidRPr="004C27C3" w:rsidRDefault="00CC035B"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Until we are clear about the definition of the device operational states and operation of device energy harvesting behaviours,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xml:space="preserve">” already. </w:t>
            </w:r>
            <w:r>
              <w:rPr>
                <w:rFonts w:eastAsia="Yu Mincho"/>
                <w:lang w:val="en-US" w:eastAsia="ja-JP"/>
              </w:rPr>
              <w:lastRenderedPageBreak/>
              <w:t>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D14567">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D14567">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D14567">
            <w:pPr>
              <w:numPr>
                <w:ilvl w:val="2"/>
                <w:numId w:val="73"/>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D14567">
            <w:pPr>
              <w:numPr>
                <w:ilvl w:val="1"/>
                <w:numId w:val="73"/>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D14567">
            <w:pPr>
              <w:numPr>
                <w:ilvl w:val="1"/>
                <w:numId w:val="73"/>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D14567">
            <w:pPr>
              <w:numPr>
                <w:ilvl w:val="1"/>
                <w:numId w:val="73"/>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FF00DD">
        <w:tc>
          <w:tcPr>
            <w:tcW w:w="1479" w:type="dxa"/>
          </w:tcPr>
          <w:p w14:paraId="4B8A1B80" w14:textId="77777777" w:rsidR="005448BB" w:rsidRPr="004C27C3" w:rsidRDefault="005448BB" w:rsidP="00FF00DD">
            <w:pPr>
              <w:snapToGrid w:val="0"/>
              <w:spacing w:after="50" w:line="240" w:lineRule="auto"/>
              <w:rPr>
                <w:rFonts w:eastAsia="Yu Mincho"/>
                <w:lang w:val="en-US" w:eastAsia="ja-JP"/>
              </w:rPr>
            </w:pPr>
          </w:p>
        </w:tc>
        <w:tc>
          <w:tcPr>
            <w:tcW w:w="1039" w:type="dxa"/>
          </w:tcPr>
          <w:p w14:paraId="0C4DCFA0" w14:textId="77777777" w:rsidR="005448BB" w:rsidRPr="004C27C3" w:rsidRDefault="005448BB" w:rsidP="00FF00DD">
            <w:pPr>
              <w:tabs>
                <w:tab w:val="left" w:pos="551"/>
              </w:tabs>
              <w:snapToGrid w:val="0"/>
              <w:spacing w:after="50" w:line="240" w:lineRule="auto"/>
              <w:rPr>
                <w:rFonts w:eastAsia="Yu Mincho"/>
                <w:lang w:val="en-US" w:eastAsia="ja-JP"/>
              </w:rPr>
            </w:pPr>
          </w:p>
        </w:tc>
        <w:tc>
          <w:tcPr>
            <w:tcW w:w="7116" w:type="dxa"/>
          </w:tcPr>
          <w:p w14:paraId="2022E39A" w14:textId="77777777" w:rsidR="005448BB" w:rsidRPr="004C27C3" w:rsidRDefault="005448BB" w:rsidP="00FF00DD">
            <w:pPr>
              <w:snapToGrid w:val="0"/>
              <w:spacing w:after="50" w:line="240" w:lineRule="auto"/>
              <w:rPr>
                <w:rFonts w:eastAsia="Yu Mincho"/>
                <w:lang w:val="en-US" w:eastAsia="ja-JP"/>
              </w:rPr>
            </w:pPr>
          </w:p>
        </w:tc>
      </w:tr>
    </w:tbl>
    <w:p w14:paraId="20EF236B" w14:textId="77777777" w:rsidR="005448BB" w:rsidRPr="004C27C3" w:rsidRDefault="005448BB" w:rsidP="005448BB">
      <w:pPr>
        <w:adjustRightInd w:val="0"/>
        <w:snapToGrid w:val="0"/>
        <w:spacing w:afterLines="50" w:after="120" w:line="240" w:lineRule="auto"/>
        <w:rPr>
          <w:rFonts w:eastAsia="Microsoft YaHei UI"/>
          <w:lang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177A11">
      <w:pPr>
        <w:pStyle w:val="ListParagraph"/>
        <w:numPr>
          <w:ilvl w:val="0"/>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177A11">
      <w:pPr>
        <w:pStyle w:val="ListParagraph"/>
        <w:numPr>
          <w:ilvl w:val="0"/>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lastRenderedPageBreak/>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FF00DD">
        <w:tc>
          <w:tcPr>
            <w:tcW w:w="1479" w:type="dxa"/>
            <w:shd w:val="clear" w:color="auto" w:fill="D9D9D9" w:themeFill="background1" w:themeFillShade="D9"/>
          </w:tcPr>
          <w:p w14:paraId="2F36B219"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66F6213C" w14:textId="77777777" w:rsidTr="00FF00DD">
        <w:tc>
          <w:tcPr>
            <w:tcW w:w="1479" w:type="dxa"/>
          </w:tcPr>
          <w:p w14:paraId="76A6269F" w14:textId="66A30BDB" w:rsidR="005448BB" w:rsidRPr="004522F8" w:rsidRDefault="004522F8"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FF00DD">
            <w:pPr>
              <w:snapToGrid w:val="0"/>
              <w:spacing w:after="50" w:line="240" w:lineRule="auto"/>
              <w:rPr>
                <w:rFonts w:eastAsia="Yu Mincho"/>
                <w:lang w:val="en-US" w:eastAsia="ja-JP"/>
              </w:rPr>
            </w:pPr>
            <w:r w:rsidRPr="00CE4541">
              <w:rPr>
                <w:noProof/>
              </w:rPr>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w:t>
            </w:r>
            <w:proofErr w:type="spellStart"/>
            <w:r w:rsidR="00110356">
              <w:rPr>
                <w:rFonts w:eastAsia="Yu Mincho" w:hint="eastAsia"/>
                <w:lang w:val="en-US" w:eastAsia="ja-JP"/>
              </w:rPr>
              <w:t>opex</w:t>
            </w:r>
            <w:proofErr w:type="spellEnd"/>
            <w:r w:rsidR="00110356">
              <w:rPr>
                <w:rFonts w:eastAsia="Yu Mincho" w:hint="eastAsia"/>
                <w:lang w:val="en-US" w:eastAsia="ja-JP"/>
              </w:rPr>
              <w:t xml:space="preserve">).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FF00DD">
        <w:tc>
          <w:tcPr>
            <w:tcW w:w="1479" w:type="dxa"/>
          </w:tcPr>
          <w:p w14:paraId="0B65FB27" w14:textId="4214C281" w:rsidR="005448BB" w:rsidRPr="004C27C3" w:rsidRDefault="00DE2416"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6260C069" w14:textId="26A69208" w:rsidR="005448BB" w:rsidRPr="004C27C3" w:rsidRDefault="00DE2416" w:rsidP="00FF00DD">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FF00DD">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FF00DD">
        <w:tc>
          <w:tcPr>
            <w:tcW w:w="1479" w:type="dxa"/>
          </w:tcPr>
          <w:p w14:paraId="63D4E86F" w14:textId="77777777" w:rsidR="005448BB" w:rsidRPr="004C27C3" w:rsidRDefault="005448BB" w:rsidP="00FF00DD">
            <w:pPr>
              <w:snapToGrid w:val="0"/>
              <w:spacing w:after="50" w:line="240" w:lineRule="auto"/>
              <w:rPr>
                <w:rFonts w:eastAsia="Yu Mincho"/>
                <w:lang w:val="en-US" w:eastAsia="ja-JP"/>
              </w:rPr>
            </w:pPr>
          </w:p>
        </w:tc>
        <w:tc>
          <w:tcPr>
            <w:tcW w:w="1039" w:type="dxa"/>
          </w:tcPr>
          <w:p w14:paraId="79E5D9D0" w14:textId="77777777" w:rsidR="005448BB" w:rsidRPr="004C27C3" w:rsidRDefault="005448BB" w:rsidP="00FF00DD">
            <w:pPr>
              <w:tabs>
                <w:tab w:val="left" w:pos="551"/>
              </w:tabs>
              <w:snapToGrid w:val="0"/>
              <w:spacing w:after="50" w:line="240" w:lineRule="auto"/>
              <w:rPr>
                <w:rFonts w:eastAsia="Yu Mincho"/>
                <w:lang w:val="en-US" w:eastAsia="ja-JP"/>
              </w:rPr>
            </w:pPr>
          </w:p>
        </w:tc>
        <w:tc>
          <w:tcPr>
            <w:tcW w:w="7116" w:type="dxa"/>
          </w:tcPr>
          <w:p w14:paraId="01E20B8F" w14:textId="77777777" w:rsidR="005448BB" w:rsidRPr="004C27C3" w:rsidRDefault="005448BB" w:rsidP="00FF00DD">
            <w:pPr>
              <w:snapToGrid w:val="0"/>
              <w:spacing w:after="50" w:line="240" w:lineRule="auto"/>
              <w:rPr>
                <w:rFonts w:eastAsia="Yu Mincho"/>
                <w:lang w:val="en-US" w:eastAsia="ja-JP"/>
              </w:rPr>
            </w:pPr>
          </w:p>
        </w:tc>
      </w:tr>
    </w:tbl>
    <w:p w14:paraId="18B24AE5" w14:textId="77777777" w:rsidR="005448BB" w:rsidRPr="004C27C3"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Heading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lastRenderedPageBreak/>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177A11">
      <w:pPr>
        <w:pStyle w:val="ListParagraph"/>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177A11">
      <w:pPr>
        <w:pStyle w:val="ListParagraph"/>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177A11">
      <w:pPr>
        <w:pStyle w:val="ListParagraph"/>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w:t>
      </w:r>
      <w:proofErr w:type="spellStart"/>
      <w:r w:rsidRPr="00CC2503">
        <w:rPr>
          <w:rFonts w:ascii="Times New Roman" w:eastAsia="Microsoft YaHei UI" w:hAnsi="Times New Roman" w:cs="Times New Roman"/>
          <w:sz w:val="20"/>
          <w:szCs w:val="20"/>
          <w:lang w:val="en-US" w:eastAsia="zh-CN"/>
        </w:rPr>
        <w:t>Tdischarge</w:t>
      </w:r>
      <w:proofErr w:type="spellEnd"/>
      <w:r w:rsidRPr="00CC2503">
        <w:rPr>
          <w:rFonts w:ascii="Times New Roman" w:eastAsia="Microsoft YaHei UI" w:hAnsi="Times New Roman" w:cs="Times New Roman"/>
          <w:sz w:val="20"/>
          <w:szCs w:val="20"/>
          <w:lang w:val="en-US" w:eastAsia="zh-CN"/>
        </w:rPr>
        <w:t>/2,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177A11">
      <w:pPr>
        <w:pStyle w:val="ListParagraph"/>
        <w:numPr>
          <w:ilvl w:val="0"/>
          <w:numId w:val="94"/>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ListParagraph"/>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177A11">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177A11">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ListParagraph"/>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[7] observed that direction 1 is applicable to device 1 with larger capacitor size (e.g., 10 </w:t>
      </w:r>
      <w:proofErr w:type="spellStart"/>
      <w:r w:rsidRPr="00CC2503">
        <w:rPr>
          <w:rFonts w:ascii="Times New Roman" w:eastAsia="Microsoft YaHei UI" w:hAnsi="Times New Roman" w:cs="Times New Roman"/>
          <w:sz w:val="20"/>
          <w:szCs w:val="20"/>
          <w:lang w:val="en-US" w:eastAsia="zh-CN"/>
        </w:rPr>
        <w:t>uF</w:t>
      </w:r>
      <w:proofErr w:type="spellEnd"/>
      <w:r w:rsidRPr="00CC2503">
        <w:rPr>
          <w:rFonts w:ascii="Times New Roman" w:eastAsia="Microsoft YaHei UI" w:hAnsi="Times New Roman" w:cs="Times New Roman"/>
          <w:sz w:val="20"/>
          <w:szCs w:val="20"/>
          <w:lang w:val="en-US" w:eastAsia="zh-CN"/>
        </w:rPr>
        <w:t>),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w:t>
      </w:r>
      <w:proofErr w:type="spellStart"/>
      <w:r w:rsidRPr="00CC2503">
        <w:rPr>
          <w:rFonts w:ascii="Times New Roman" w:eastAsia="Microsoft YaHei UI" w:hAnsi="Times New Roman" w:cs="Times New Roman"/>
          <w:sz w:val="20"/>
          <w:szCs w:val="20"/>
          <w:lang w:val="en-US" w:eastAsia="zh-CN"/>
        </w:rPr>
        <w:t>analysed</w:t>
      </w:r>
      <w:proofErr w:type="spellEnd"/>
      <w:r w:rsidRPr="00CC2503">
        <w:rPr>
          <w:rFonts w:ascii="Times New Roman" w:eastAsia="Microsoft YaHei UI" w:hAnsi="Times New Roman" w:cs="Times New Roman"/>
          <w:sz w:val="20"/>
          <w:szCs w:val="20"/>
          <w:lang w:val="en-US" w:eastAsia="zh-CN"/>
        </w:rPr>
        <w:t xml:space="preserve"> for a given energy storage size, while a choice of an exact energy storage size is an implementation issue. </w:t>
      </w:r>
    </w:p>
    <w:p w14:paraId="37E324B2" w14:textId="77777777" w:rsidR="000F77AD" w:rsidRPr="00CC2503" w:rsidRDefault="000F77AD"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Duty-cycle periodicity depends on Rx power, RF energy harvesting efficiency, </w:t>
      </w:r>
      <w:proofErr w:type="spellStart"/>
      <w:r w:rsidRPr="00FC3975">
        <w:rPr>
          <w:rFonts w:ascii="Times New Roman" w:eastAsia="Microsoft YaHei UI" w:hAnsi="Times New Roman" w:cs="Times New Roman"/>
          <w:sz w:val="20"/>
          <w:szCs w:val="20"/>
          <w:lang w:val="en-US" w:eastAsia="zh-CN"/>
        </w:rPr>
        <w:t>etc</w:t>
      </w:r>
      <w:proofErr w:type="spellEnd"/>
      <w:r w:rsidRPr="00FC3975">
        <w:rPr>
          <w:rFonts w:ascii="Times New Roman" w:eastAsia="Microsoft YaHei UI" w:hAnsi="Times New Roman" w:cs="Times New Roman"/>
          <w:sz w:val="20"/>
          <w:szCs w:val="20"/>
          <w:lang w:val="en-US" w:eastAsia="zh-CN"/>
        </w:rPr>
        <w:t>,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177A11">
      <w:pPr>
        <w:pStyle w:val="ListParagraph"/>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177A11">
      <w:pPr>
        <w:pStyle w:val="ListParagraph"/>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177A11">
      <w:pPr>
        <w:pStyle w:val="ListParagraph"/>
        <w:numPr>
          <w:ilvl w:val="0"/>
          <w:numId w:val="78"/>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351"/>
        <w:gridCol w:w="6804"/>
      </w:tblGrid>
      <w:tr w:rsidR="009B7386" w:rsidRPr="004C27C3" w14:paraId="333C28EE" w14:textId="77777777" w:rsidTr="002846D2">
        <w:tc>
          <w:tcPr>
            <w:tcW w:w="1479" w:type="dxa"/>
            <w:shd w:val="clear" w:color="auto" w:fill="D9D9D9" w:themeFill="background1" w:themeFillShade="D9"/>
          </w:tcPr>
          <w:p w14:paraId="7B978830" w14:textId="77777777" w:rsidR="009B7386" w:rsidRPr="004C27C3" w:rsidRDefault="009B7386" w:rsidP="00FF00DD">
            <w:pPr>
              <w:snapToGrid w:val="0"/>
              <w:spacing w:after="50" w:line="240" w:lineRule="auto"/>
              <w:rPr>
                <w:b/>
                <w:bCs/>
                <w:lang w:val="en-US"/>
              </w:rPr>
            </w:pPr>
            <w:r w:rsidRPr="004C27C3">
              <w:rPr>
                <w:b/>
                <w:bCs/>
                <w:lang w:val="en-US"/>
              </w:rPr>
              <w:t>Company</w:t>
            </w:r>
          </w:p>
        </w:tc>
        <w:tc>
          <w:tcPr>
            <w:tcW w:w="1351" w:type="dxa"/>
            <w:shd w:val="clear" w:color="auto" w:fill="D9D9D9" w:themeFill="background1" w:themeFillShade="D9"/>
          </w:tcPr>
          <w:p w14:paraId="7F508362" w14:textId="352C7600" w:rsidR="009B7386"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804" w:type="dxa"/>
            <w:shd w:val="clear" w:color="auto" w:fill="D9D9D9" w:themeFill="background1" w:themeFillShade="D9"/>
          </w:tcPr>
          <w:p w14:paraId="4ECD40CF" w14:textId="77777777" w:rsidR="009B7386" w:rsidRPr="004C27C3" w:rsidRDefault="009B7386" w:rsidP="00FF00DD">
            <w:pPr>
              <w:snapToGrid w:val="0"/>
              <w:spacing w:after="50" w:line="240" w:lineRule="auto"/>
              <w:rPr>
                <w:b/>
                <w:bCs/>
                <w:lang w:val="en-US"/>
              </w:rPr>
            </w:pPr>
            <w:r w:rsidRPr="004C27C3">
              <w:rPr>
                <w:b/>
                <w:bCs/>
                <w:lang w:val="en-US"/>
              </w:rPr>
              <w:t>Comments</w:t>
            </w:r>
          </w:p>
        </w:tc>
      </w:tr>
      <w:tr w:rsidR="009B7386" w:rsidRPr="004C27C3" w14:paraId="6615B891" w14:textId="77777777" w:rsidTr="002846D2">
        <w:tc>
          <w:tcPr>
            <w:tcW w:w="1479" w:type="dxa"/>
          </w:tcPr>
          <w:p w14:paraId="25FB033C" w14:textId="15D7E2EA" w:rsidR="009B7386" w:rsidRPr="004D3AD7" w:rsidRDefault="004D3AD7" w:rsidP="00FF00DD">
            <w:pPr>
              <w:snapToGrid w:val="0"/>
              <w:spacing w:after="50" w:line="240" w:lineRule="auto"/>
              <w:rPr>
                <w:rFonts w:eastAsia="Yu Mincho"/>
                <w:lang w:val="en-US" w:eastAsia="ja-JP"/>
              </w:rPr>
            </w:pPr>
            <w:r>
              <w:rPr>
                <w:rFonts w:eastAsia="Yu Mincho" w:hint="eastAsia"/>
                <w:lang w:val="en-US" w:eastAsia="ja-JP"/>
              </w:rPr>
              <w:t>Qualcomm</w:t>
            </w:r>
          </w:p>
        </w:tc>
        <w:tc>
          <w:tcPr>
            <w:tcW w:w="1351" w:type="dxa"/>
          </w:tcPr>
          <w:p w14:paraId="29B7E74B"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804" w:type="dxa"/>
          </w:tcPr>
          <w:p w14:paraId="5DD8E5E5" w14:textId="1F218227" w:rsidR="004D309C" w:rsidRDefault="004D309C" w:rsidP="00FF00DD">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FF00DD">
            <w:pPr>
              <w:snapToGrid w:val="0"/>
              <w:spacing w:after="50" w:line="240" w:lineRule="auto"/>
              <w:rPr>
                <w:rFonts w:eastAsia="Yu Mincho"/>
                <w:lang w:val="en-US" w:eastAsia="ja-JP"/>
              </w:rPr>
            </w:pPr>
          </w:p>
          <w:p w14:paraId="723D50BC" w14:textId="2C2CE5AD" w:rsidR="007F7FC0" w:rsidRDefault="007F7FC0" w:rsidP="00FF00DD">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w:t>
            </w:r>
            <w:proofErr w:type="gramStart"/>
            <w:r w:rsidR="00D6614B">
              <w:rPr>
                <w:rFonts w:eastAsia="Yu Mincho" w:hint="eastAsia"/>
                <w:lang w:val="en-US" w:eastAsia="ja-JP"/>
              </w:rPr>
              <w:t>tens of seconds</w:t>
            </w:r>
            <w:proofErr w:type="gramEnd"/>
            <w:r w:rsidR="00D6614B">
              <w:rPr>
                <w:rFonts w:eastAsia="Yu Mincho" w:hint="eastAsia"/>
                <w:lang w:val="en-US" w:eastAsia="ja-JP"/>
              </w:rPr>
              <w:t xml:space="preserve">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FF00DD">
            <w:pPr>
              <w:snapToGrid w:val="0"/>
              <w:spacing w:after="50" w:line="240" w:lineRule="auto"/>
              <w:rPr>
                <w:rFonts w:eastAsia="Yu Mincho"/>
                <w:lang w:val="en-US" w:eastAsia="ja-JP"/>
              </w:rPr>
            </w:pPr>
            <w:r w:rsidRPr="007A0E2B">
              <w:rPr>
                <w:noProof/>
              </w:rPr>
              <w:lastRenderedPageBreak/>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FF00DD">
            <w:pPr>
              <w:snapToGrid w:val="0"/>
              <w:spacing w:after="50" w:line="240" w:lineRule="auto"/>
              <w:rPr>
                <w:rFonts w:eastAsia="Yu Mincho"/>
                <w:lang w:val="en-US" w:eastAsia="ja-JP"/>
              </w:rPr>
            </w:pPr>
          </w:p>
          <w:p w14:paraId="6FEFFA7A" w14:textId="77777777" w:rsidR="00C43F08" w:rsidRDefault="00C43F08" w:rsidP="00FF00DD">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FF00DD">
            <w:pPr>
              <w:snapToGrid w:val="0"/>
              <w:spacing w:after="50" w:line="240" w:lineRule="auto"/>
              <w:rPr>
                <w:rFonts w:eastAsia="Yu Mincho"/>
                <w:lang w:val="en-US" w:eastAsia="ja-JP"/>
              </w:rPr>
            </w:pPr>
          </w:p>
          <w:p w14:paraId="0F310190" w14:textId="598A1A38" w:rsidR="00833F3F" w:rsidRPr="00852AED" w:rsidRDefault="00833F3F" w:rsidP="00FF00DD">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2846D2">
        <w:tc>
          <w:tcPr>
            <w:tcW w:w="1479" w:type="dxa"/>
          </w:tcPr>
          <w:p w14:paraId="6A5688E9" w14:textId="78D1BCA4" w:rsidR="009B7386" w:rsidRPr="004C27C3" w:rsidRDefault="005F0B9E"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351" w:type="dxa"/>
          </w:tcPr>
          <w:p w14:paraId="14CF449D"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804" w:type="dxa"/>
          </w:tcPr>
          <w:p w14:paraId="58A97A1F" w14:textId="77777777" w:rsidR="001C224E" w:rsidRPr="006E50C0" w:rsidRDefault="001C224E" w:rsidP="001C224E">
            <w:pPr>
              <w:pStyle w:val="ListParagraph"/>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8BED0A6" w14:textId="77777777" w:rsidR="001C224E" w:rsidRPr="006E50C0" w:rsidRDefault="001C224E" w:rsidP="001C224E">
            <w:pPr>
              <w:pStyle w:val="ListParagraph"/>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4B5764E5" w14:textId="77777777" w:rsidR="001C224E" w:rsidRPr="002846D2" w:rsidRDefault="001C224E" w:rsidP="001C224E">
            <w:pPr>
              <w:pStyle w:val="ListParagraph"/>
              <w:numPr>
                <w:ilvl w:val="0"/>
                <w:numId w:val="78"/>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72C670F1" w14:textId="77777777" w:rsidR="001C224E" w:rsidRDefault="001C224E" w:rsidP="001C224E">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A6B7D10" w14:textId="77777777" w:rsidR="001C224E" w:rsidRDefault="001C224E" w:rsidP="00FF00DD">
            <w:pPr>
              <w:snapToGrid w:val="0"/>
              <w:spacing w:after="50" w:line="240" w:lineRule="auto"/>
              <w:rPr>
                <w:rFonts w:eastAsia="Yu Mincho"/>
                <w:lang w:val="en-US" w:eastAsia="ja-JP"/>
              </w:rPr>
            </w:pPr>
          </w:p>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 xml:space="preserve">It is questionable that a reader can ensure that a device can switch to ON state after fully charged. The switching to ON state in a device, in many instances, is based on device implementation (e.g., </w:t>
            </w:r>
            <w:proofErr w:type="spellStart"/>
            <w:r w:rsidR="00006287">
              <w:rPr>
                <w:rFonts w:eastAsia="Yu Mincho"/>
                <w:lang w:val="en-US" w:eastAsia="ja-JP"/>
              </w:rPr>
              <w:t>turn-ON</w:t>
            </w:r>
            <w:proofErr w:type="spellEnd"/>
            <w:r w:rsidR="00006287">
              <w:rPr>
                <w:rFonts w:eastAsia="Yu Mincho"/>
                <w:lang w:val="en-US" w:eastAsia="ja-JP"/>
              </w:rPr>
              <w:t xml:space="preserve">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w:t>
            </w:r>
            <w:r w:rsidR="00006287">
              <w:rPr>
                <w:rFonts w:eastAsia="Yu Mincho"/>
                <w:lang w:val="en-US" w:eastAsia="ja-JP"/>
              </w:rPr>
              <w:lastRenderedPageBreak/>
              <w:t xml:space="preserve">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Every 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9B7386" w:rsidRPr="004C27C3" w14:paraId="364B8C2F" w14:textId="77777777" w:rsidTr="002846D2">
        <w:tc>
          <w:tcPr>
            <w:tcW w:w="1479" w:type="dxa"/>
          </w:tcPr>
          <w:p w14:paraId="392ADB63" w14:textId="77777777" w:rsidR="009B7386" w:rsidRPr="004C27C3" w:rsidRDefault="009B7386" w:rsidP="00FF00DD">
            <w:pPr>
              <w:snapToGrid w:val="0"/>
              <w:spacing w:after="50" w:line="240" w:lineRule="auto"/>
              <w:rPr>
                <w:rFonts w:eastAsia="Yu Mincho"/>
                <w:lang w:val="en-US" w:eastAsia="ja-JP"/>
              </w:rPr>
            </w:pPr>
          </w:p>
        </w:tc>
        <w:tc>
          <w:tcPr>
            <w:tcW w:w="1351" w:type="dxa"/>
          </w:tcPr>
          <w:p w14:paraId="3C2F48B2" w14:textId="77777777" w:rsidR="009B7386" w:rsidRPr="004C27C3" w:rsidRDefault="009B7386" w:rsidP="00FF00DD">
            <w:pPr>
              <w:tabs>
                <w:tab w:val="left" w:pos="551"/>
              </w:tabs>
              <w:snapToGrid w:val="0"/>
              <w:spacing w:after="50" w:line="240" w:lineRule="auto"/>
              <w:rPr>
                <w:rFonts w:eastAsia="Yu Mincho"/>
                <w:lang w:val="en-US" w:eastAsia="ja-JP"/>
              </w:rPr>
            </w:pPr>
          </w:p>
        </w:tc>
        <w:tc>
          <w:tcPr>
            <w:tcW w:w="6804" w:type="dxa"/>
          </w:tcPr>
          <w:p w14:paraId="7D04A56F" w14:textId="77777777" w:rsidR="009B7386" w:rsidRPr="004C27C3" w:rsidRDefault="009B7386" w:rsidP="00FF00DD">
            <w:pPr>
              <w:snapToGrid w:val="0"/>
              <w:spacing w:after="50" w:line="240" w:lineRule="auto"/>
              <w:rPr>
                <w:rFonts w:eastAsia="Yu Mincho"/>
                <w:lang w:val="en-US" w:eastAsia="ja-JP"/>
              </w:rPr>
            </w:pPr>
          </w:p>
        </w:tc>
      </w:tr>
    </w:tbl>
    <w:p w14:paraId="4A65E46B" w14:textId="77777777" w:rsidR="009B738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4B252DC6"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 following can be the template to capture the solutions proposed by companies</w:t>
      </w:r>
      <w:r>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FF00DD">
        <w:tc>
          <w:tcPr>
            <w:tcW w:w="1479" w:type="dxa"/>
            <w:shd w:val="clear" w:color="auto" w:fill="D9D9D9" w:themeFill="background1" w:themeFillShade="D9"/>
          </w:tcPr>
          <w:p w14:paraId="0FDD1277" w14:textId="77777777" w:rsidR="003E3954" w:rsidRPr="004C27C3" w:rsidRDefault="003E3954"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FF00DD">
            <w:pPr>
              <w:snapToGrid w:val="0"/>
              <w:spacing w:after="50" w:line="240" w:lineRule="auto"/>
              <w:rPr>
                <w:b/>
                <w:bCs/>
                <w:lang w:val="en-US"/>
              </w:rPr>
            </w:pPr>
            <w:r w:rsidRPr="004C27C3">
              <w:rPr>
                <w:b/>
                <w:bCs/>
                <w:lang w:val="en-US"/>
              </w:rPr>
              <w:t>Comments</w:t>
            </w:r>
          </w:p>
        </w:tc>
      </w:tr>
      <w:tr w:rsidR="003E3954" w:rsidRPr="004C27C3" w14:paraId="14B1932D" w14:textId="77777777" w:rsidTr="00FF00DD">
        <w:tc>
          <w:tcPr>
            <w:tcW w:w="1479" w:type="dxa"/>
          </w:tcPr>
          <w:p w14:paraId="721B3EC6" w14:textId="2E3D86CE" w:rsidR="003E3954" w:rsidRPr="00BD489A" w:rsidRDefault="00BD489A"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FF00DD">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FF00DD">
        <w:tc>
          <w:tcPr>
            <w:tcW w:w="1479" w:type="dxa"/>
          </w:tcPr>
          <w:p w14:paraId="7B67E64F" w14:textId="2DE53927" w:rsidR="003E3954" w:rsidRPr="004C27C3" w:rsidRDefault="005845BF"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FF00DD">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FF00DD">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3E3954" w:rsidRPr="004C27C3" w14:paraId="11B02FB0" w14:textId="77777777" w:rsidTr="00FF00DD">
        <w:tc>
          <w:tcPr>
            <w:tcW w:w="1479" w:type="dxa"/>
          </w:tcPr>
          <w:p w14:paraId="79DD7A28" w14:textId="77777777" w:rsidR="003E3954" w:rsidRPr="004C27C3" w:rsidRDefault="003E3954" w:rsidP="00FF00DD">
            <w:pPr>
              <w:snapToGrid w:val="0"/>
              <w:spacing w:after="50" w:line="240" w:lineRule="auto"/>
              <w:rPr>
                <w:rFonts w:eastAsia="Yu Mincho"/>
                <w:lang w:val="en-US" w:eastAsia="ja-JP"/>
              </w:rPr>
            </w:pPr>
          </w:p>
        </w:tc>
        <w:tc>
          <w:tcPr>
            <w:tcW w:w="1039" w:type="dxa"/>
          </w:tcPr>
          <w:p w14:paraId="40A44FE9" w14:textId="77777777" w:rsidR="003E3954" w:rsidRPr="004C27C3" w:rsidRDefault="003E3954" w:rsidP="00FF00DD">
            <w:pPr>
              <w:tabs>
                <w:tab w:val="left" w:pos="551"/>
              </w:tabs>
              <w:snapToGrid w:val="0"/>
              <w:spacing w:after="50" w:line="240" w:lineRule="auto"/>
              <w:rPr>
                <w:rFonts w:eastAsia="Yu Mincho"/>
                <w:lang w:val="en-US" w:eastAsia="ja-JP"/>
              </w:rPr>
            </w:pPr>
          </w:p>
        </w:tc>
        <w:tc>
          <w:tcPr>
            <w:tcW w:w="7116" w:type="dxa"/>
          </w:tcPr>
          <w:p w14:paraId="7A9A6F63" w14:textId="77777777" w:rsidR="003E3954" w:rsidRPr="004C27C3" w:rsidRDefault="003E3954" w:rsidP="00FF00DD">
            <w:pPr>
              <w:snapToGrid w:val="0"/>
              <w:spacing w:after="50" w:line="240" w:lineRule="auto"/>
              <w:rPr>
                <w:rFonts w:eastAsia="Yu Mincho"/>
                <w:lang w:val="en-US" w:eastAsia="ja-JP"/>
              </w:rPr>
            </w:pP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177A11">
      <w:pPr>
        <w:pStyle w:val="ListParagraph"/>
        <w:numPr>
          <w:ilvl w:val="2"/>
          <w:numId w:val="9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preamble counting in the SLEEP state allows a reader to perform </w:t>
      </w:r>
      <w:proofErr w:type="spellStart"/>
      <w:r w:rsidRPr="00CC2503">
        <w:rPr>
          <w:rFonts w:ascii="Times New Roman" w:eastAsia="Microsoft YaHei UI" w:hAnsi="Times New Roman" w:cs="Times New Roman"/>
          <w:sz w:val="20"/>
          <w:szCs w:val="20"/>
          <w:lang w:val="en-US" w:eastAsia="zh-CN"/>
        </w:rPr>
        <w:t>Uu</w:t>
      </w:r>
      <w:proofErr w:type="spellEnd"/>
      <w:r w:rsidRPr="00CC2503">
        <w:rPr>
          <w:rFonts w:ascii="Times New Roman" w:eastAsia="Microsoft YaHei UI" w:hAnsi="Times New Roman" w:cs="Times New Roman"/>
          <w:sz w:val="20"/>
          <w:szCs w:val="20"/>
          <w:lang w:val="en-US" w:eastAsia="zh-CN"/>
        </w:rPr>
        <w:t xml:space="preserve"> operations without affecting the device in the SLEEP state.</w:t>
      </w:r>
    </w:p>
    <w:p w14:paraId="386CEC6F" w14:textId="77777777" w:rsidR="00325A8D" w:rsidRPr="00CC2503" w:rsidRDefault="00325A8D" w:rsidP="00177A11">
      <w:pPr>
        <w:pStyle w:val="ListParagraph"/>
        <w:numPr>
          <w:ilvl w:val="2"/>
          <w:numId w:val="9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ListParagraph"/>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177A11">
      <w:pPr>
        <w:pStyle w:val="ListParagraph"/>
        <w:numPr>
          <w:ilvl w:val="0"/>
          <w:numId w:val="94"/>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177A11">
      <w:pPr>
        <w:pStyle w:val="Caption"/>
        <w:numPr>
          <w:ilvl w:val="1"/>
          <w:numId w:val="99"/>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177A11">
      <w:pPr>
        <w:pStyle w:val="ListParagraph"/>
        <w:numPr>
          <w:ilvl w:val="3"/>
          <w:numId w:val="100"/>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177A11">
      <w:pPr>
        <w:pStyle w:val="ListParagraph"/>
        <w:numPr>
          <w:ilvl w:val="3"/>
          <w:numId w:val="100"/>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177A11">
      <w:pPr>
        <w:pStyle w:val="Caption"/>
        <w:numPr>
          <w:ilvl w:val="1"/>
          <w:numId w:val="99"/>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177A11">
      <w:pPr>
        <w:pStyle w:val="Caption"/>
        <w:numPr>
          <w:ilvl w:val="1"/>
          <w:numId w:val="99"/>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177A11">
      <w:pPr>
        <w:pStyle w:val="Caption"/>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177A11">
      <w:pPr>
        <w:pStyle w:val="Caption"/>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177A11">
      <w:pPr>
        <w:pStyle w:val="Caption"/>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177A11">
      <w:pPr>
        <w:pStyle w:val="ListParagraph"/>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177A11">
      <w:pPr>
        <w:pStyle w:val="ListParagraph"/>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177A11">
      <w:pPr>
        <w:pStyle w:val="ListParagraph"/>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177A11">
      <w:pPr>
        <w:pStyle w:val="ListParagraph"/>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[20]: </w:t>
      </w:r>
      <w:proofErr w:type="spellStart"/>
      <w:r w:rsidRPr="00CC2503">
        <w:rPr>
          <w:rFonts w:ascii="Times New Roman" w:eastAsia="Microsoft YaHei UI" w:hAnsi="Times New Roman" w:cs="Times New Roman"/>
          <w:sz w:val="20"/>
          <w:szCs w:val="20"/>
          <w:lang w:val="en-US" w:eastAsia="zh-CN"/>
        </w:rPr>
        <w:t>AIoT</w:t>
      </w:r>
      <w:proofErr w:type="spellEnd"/>
      <w:r w:rsidRPr="00CC2503">
        <w:rPr>
          <w:rFonts w:ascii="Times New Roman" w:eastAsia="Microsoft YaHei UI" w:hAnsi="Times New Roman" w:cs="Times New Roman"/>
          <w:sz w:val="20"/>
          <w:szCs w:val="20"/>
          <w:lang w:val="en-US" w:eastAsia="zh-CN"/>
        </w:rPr>
        <w:t xml:space="preserve">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177A11">
      <w:pPr>
        <w:pStyle w:val="ListParagraph"/>
        <w:numPr>
          <w:ilvl w:val="1"/>
          <w:numId w:val="101"/>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177A11">
      <w:pPr>
        <w:pStyle w:val="Caption"/>
        <w:numPr>
          <w:ilvl w:val="0"/>
          <w:numId w:val="99"/>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177A11">
      <w:pPr>
        <w:pStyle w:val="ListParagraph"/>
        <w:numPr>
          <w:ilvl w:val="0"/>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20E1E">
      <w:pPr>
        <w:pStyle w:val="ListParagraph"/>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20E1E">
      <w:pPr>
        <w:pStyle w:val="ListParagraph"/>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351"/>
        <w:gridCol w:w="6804"/>
      </w:tblGrid>
      <w:tr w:rsidR="002846D2" w:rsidRPr="004C27C3" w14:paraId="669D9E0F" w14:textId="77777777" w:rsidTr="00FF00DD">
        <w:tc>
          <w:tcPr>
            <w:tcW w:w="1479" w:type="dxa"/>
            <w:shd w:val="clear" w:color="auto" w:fill="D9D9D9" w:themeFill="background1" w:themeFillShade="D9"/>
          </w:tcPr>
          <w:p w14:paraId="5689DD49" w14:textId="77777777" w:rsidR="002846D2" w:rsidRPr="004C27C3" w:rsidRDefault="002846D2" w:rsidP="00FF00DD">
            <w:pPr>
              <w:snapToGrid w:val="0"/>
              <w:spacing w:after="50" w:line="240" w:lineRule="auto"/>
              <w:rPr>
                <w:b/>
                <w:bCs/>
                <w:lang w:val="en-US"/>
              </w:rPr>
            </w:pPr>
            <w:r w:rsidRPr="004C27C3">
              <w:rPr>
                <w:b/>
                <w:bCs/>
                <w:lang w:val="en-US"/>
              </w:rPr>
              <w:t>Company</w:t>
            </w:r>
          </w:p>
        </w:tc>
        <w:tc>
          <w:tcPr>
            <w:tcW w:w="1351" w:type="dxa"/>
            <w:shd w:val="clear" w:color="auto" w:fill="D9D9D9" w:themeFill="background1" w:themeFillShade="D9"/>
          </w:tcPr>
          <w:p w14:paraId="01FB2D70" w14:textId="77777777" w:rsidR="002846D2"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804" w:type="dxa"/>
            <w:shd w:val="clear" w:color="auto" w:fill="D9D9D9" w:themeFill="background1" w:themeFillShade="D9"/>
          </w:tcPr>
          <w:p w14:paraId="1C0AD517" w14:textId="77777777" w:rsidR="002846D2" w:rsidRPr="004C27C3" w:rsidRDefault="002846D2" w:rsidP="00FF00DD">
            <w:pPr>
              <w:snapToGrid w:val="0"/>
              <w:spacing w:after="50" w:line="240" w:lineRule="auto"/>
              <w:rPr>
                <w:b/>
                <w:bCs/>
                <w:lang w:val="en-US"/>
              </w:rPr>
            </w:pPr>
            <w:r w:rsidRPr="004C27C3">
              <w:rPr>
                <w:b/>
                <w:bCs/>
                <w:lang w:val="en-US"/>
              </w:rPr>
              <w:t>Comments</w:t>
            </w:r>
          </w:p>
        </w:tc>
      </w:tr>
      <w:tr w:rsidR="002846D2" w:rsidRPr="004C27C3" w14:paraId="0098103D" w14:textId="77777777" w:rsidTr="00FF00DD">
        <w:tc>
          <w:tcPr>
            <w:tcW w:w="1479" w:type="dxa"/>
          </w:tcPr>
          <w:p w14:paraId="47C599F6" w14:textId="1649161B" w:rsidR="002846D2" w:rsidRPr="001F48BA" w:rsidRDefault="001F48BA" w:rsidP="00FF00DD">
            <w:pPr>
              <w:snapToGrid w:val="0"/>
              <w:spacing w:after="50" w:line="240" w:lineRule="auto"/>
              <w:rPr>
                <w:rFonts w:eastAsia="Yu Mincho"/>
                <w:lang w:val="en-US" w:eastAsia="ja-JP"/>
              </w:rPr>
            </w:pPr>
            <w:r>
              <w:rPr>
                <w:rFonts w:eastAsia="Yu Mincho" w:hint="eastAsia"/>
                <w:lang w:val="en-US" w:eastAsia="ja-JP"/>
              </w:rPr>
              <w:t>Qualcomm</w:t>
            </w:r>
          </w:p>
        </w:tc>
        <w:tc>
          <w:tcPr>
            <w:tcW w:w="1351" w:type="dxa"/>
          </w:tcPr>
          <w:p w14:paraId="02B05D85"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tcPr>
          <w:p w14:paraId="44A79BF2" w14:textId="77777777" w:rsidR="002846D2" w:rsidRDefault="001F48BA" w:rsidP="00FF00DD">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FF00DD">
            <w:pPr>
              <w:snapToGrid w:val="0"/>
              <w:spacing w:after="50" w:line="240" w:lineRule="auto"/>
              <w:rPr>
                <w:rFonts w:eastAsia="Yu Mincho"/>
                <w:lang w:val="en-US" w:eastAsia="ja-JP"/>
              </w:rPr>
            </w:pPr>
          </w:p>
          <w:p w14:paraId="142E8651" w14:textId="13A5521F" w:rsidR="0026398B" w:rsidRDefault="0026398B" w:rsidP="00FF00DD">
            <w:pPr>
              <w:snapToGrid w:val="0"/>
              <w:spacing w:after="50" w:line="240" w:lineRule="auto"/>
              <w:rPr>
                <w:rFonts w:eastAsia="Yu Mincho"/>
                <w:lang w:val="en-US" w:eastAsia="ja-JP"/>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4BDC5176" w14:textId="77777777" w:rsidR="00482903" w:rsidRDefault="00482903" w:rsidP="00FF00DD">
            <w:pPr>
              <w:snapToGrid w:val="0"/>
              <w:spacing w:after="50" w:line="240" w:lineRule="auto"/>
              <w:rPr>
                <w:rFonts w:eastAsia="Yu Mincho"/>
                <w:lang w:val="en-US" w:eastAsia="ja-JP"/>
              </w:rPr>
            </w:pPr>
          </w:p>
          <w:p w14:paraId="4300610D" w14:textId="05658073" w:rsidR="0026398B" w:rsidRPr="00F83ADC" w:rsidRDefault="00482903" w:rsidP="00FF00DD">
            <w:pPr>
              <w:snapToGrid w:val="0"/>
              <w:spacing w:after="50" w:line="240" w:lineRule="auto"/>
              <w:rPr>
                <w:rFonts w:eastAsia="Yu Mincho"/>
                <w:lang w:val="en-US" w:eastAsia="ja-JP"/>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lastRenderedPageBreak/>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tc>
      </w:tr>
      <w:tr w:rsidR="002846D2" w:rsidRPr="004C27C3" w14:paraId="0673E791" w14:textId="77777777" w:rsidTr="00FF00DD">
        <w:tc>
          <w:tcPr>
            <w:tcW w:w="1479" w:type="dxa"/>
          </w:tcPr>
          <w:p w14:paraId="64B3967A" w14:textId="0DCA60DA" w:rsidR="002846D2" w:rsidRPr="004C27C3" w:rsidRDefault="0013450A"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351" w:type="dxa"/>
          </w:tcPr>
          <w:p w14:paraId="58A0A781"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tcPr>
          <w:p w14:paraId="604A7AFE" w14:textId="77777777" w:rsidR="008D27E9" w:rsidRPr="005448BB" w:rsidRDefault="008D27E9" w:rsidP="008D27E9">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p w14:paraId="01758393" w14:textId="5DBDFA49" w:rsidR="007F3E7C" w:rsidRPr="00117489" w:rsidRDefault="007F3E7C" w:rsidP="008D27E9">
            <w:pPr>
              <w:pStyle w:val="ListParagraph"/>
              <w:numPr>
                <w:ilvl w:val="0"/>
                <w:numId w:val="149"/>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devices with short </w:t>
            </w:r>
            <w:r w:rsidRPr="00117489">
              <w:rPr>
                <w:rFonts w:ascii="Times New Roman" w:eastAsia="Microsoft YaHei UI" w:hAnsi="Times New Roman" w:cs="Times New Roman"/>
                <w:b/>
                <w:bCs/>
                <w:sz w:val="20"/>
                <w:szCs w:val="20"/>
                <w:lang w:val="en-US" w:eastAsia="zh-CN"/>
              </w:rPr>
              <w:t>discharge</w:t>
            </w:r>
            <w:r w:rsidRPr="00117489">
              <w:rPr>
                <w:rFonts w:ascii="Times New Roman" w:eastAsia="Microsoft YaHei UI" w:hAnsi="Times New Roman" w:cs="Times New Roman" w:hint="eastAsia"/>
                <w:b/>
                <w:bCs/>
                <w:sz w:val="20"/>
                <w:szCs w:val="20"/>
                <w:lang w:val="en-US" w:eastAsia="zh-CN"/>
              </w:rPr>
              <w:t xml:space="preserve"> times and long </w:t>
            </w:r>
            <w:r w:rsidRPr="00117489">
              <w:rPr>
                <w:rFonts w:ascii="Times New Roman" w:eastAsia="Microsoft YaHei UI" w:hAnsi="Times New Roman" w:cs="Times New Roman"/>
                <w:b/>
                <w:bCs/>
                <w:sz w:val="20"/>
                <w:szCs w:val="20"/>
                <w:lang w:val="en-US" w:eastAsia="zh-CN"/>
              </w:rPr>
              <w:t>charge</w:t>
            </w:r>
            <w:r w:rsidRPr="00117489">
              <w:rPr>
                <w:rFonts w:ascii="Times New Roman" w:eastAsia="Microsoft YaHei UI" w:hAnsi="Times New Roman" w:cs="Times New Roman" w:hint="eastAsia"/>
                <w:b/>
                <w:bCs/>
                <w:sz w:val="20"/>
                <w:szCs w:val="20"/>
                <w:lang w:val="en-US" w:eastAsia="zh-CN"/>
              </w:rPr>
              <w:t xml:space="preserve"> time by harvesting only </w:t>
            </w:r>
            <w:r w:rsidRPr="00117489">
              <w:rPr>
                <w:rFonts w:ascii="Times New Roman" w:eastAsia="Microsoft YaHei UI" w:hAnsi="Times New Roman" w:cs="Times New Roman"/>
                <w:b/>
                <w:bCs/>
                <w:sz w:val="20"/>
                <w:szCs w:val="20"/>
                <w:lang w:val="en-US" w:eastAsia="zh-CN"/>
              </w:rPr>
              <w:t>RF energy.</w:t>
            </w:r>
          </w:p>
          <w:p w14:paraId="1445618B" w14:textId="77777777" w:rsidR="007F3E7C" w:rsidRPr="00117489" w:rsidRDefault="007F3E7C" w:rsidP="008D27E9">
            <w:pPr>
              <w:pStyle w:val="ListParagraph"/>
              <w:numPr>
                <w:ilvl w:val="0"/>
                <w:numId w:val="149"/>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44BBBB62" w14:textId="77777777" w:rsidR="007F3E7C" w:rsidRPr="00117489" w:rsidRDefault="007F3E7C" w:rsidP="008D27E9">
            <w:pPr>
              <w:pStyle w:val="ListParagraph"/>
              <w:numPr>
                <w:ilvl w:val="0"/>
                <w:numId w:val="149"/>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7110722E" w14:textId="77777777" w:rsidR="007F3E7C" w:rsidRPr="00117489" w:rsidRDefault="007F3E7C" w:rsidP="008D27E9">
            <w:pPr>
              <w:pStyle w:val="ListParagraph"/>
              <w:numPr>
                <w:ilvl w:val="0"/>
                <w:numId w:val="146"/>
              </w:numPr>
              <w:adjustRightInd w:val="0"/>
              <w:snapToGrid w:val="0"/>
              <w:spacing w:after="50" w:line="240" w:lineRule="auto"/>
              <w:ind w:left="928"/>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EF9537C" w14:textId="77777777" w:rsidR="007F3E7C" w:rsidRPr="00117489" w:rsidRDefault="007F3E7C" w:rsidP="008D27E9">
            <w:pPr>
              <w:pStyle w:val="ListParagraph"/>
              <w:numPr>
                <w:ilvl w:val="0"/>
                <w:numId w:val="146"/>
              </w:numPr>
              <w:adjustRightInd w:val="0"/>
              <w:snapToGrid w:val="0"/>
              <w:spacing w:after="50" w:line="240" w:lineRule="auto"/>
              <w:ind w:left="928"/>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w:t>
            </w:r>
            <w:r w:rsidRPr="00F43F85">
              <w:rPr>
                <w:rFonts w:eastAsia="Yu Mincho"/>
                <w:color w:val="000000" w:themeColor="text1"/>
                <w:lang w:val="en-US" w:eastAsia="ja-JP"/>
              </w:rPr>
              <w:t xml:space="preserve">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2646D55C" w14:textId="7364776E" w:rsidR="0022790E" w:rsidRPr="004C27C3" w:rsidRDefault="0022790E" w:rsidP="007F3E7C">
            <w:pPr>
              <w:snapToGrid w:val="0"/>
              <w:spacing w:after="60" w:line="240" w:lineRule="auto"/>
              <w:rPr>
                <w:rFonts w:eastAsia="Yu Mincho"/>
                <w:lang w:val="en-US" w:eastAsia="ja-JP"/>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tc>
      </w:tr>
      <w:tr w:rsidR="002846D2" w:rsidRPr="004C27C3" w14:paraId="1A008813" w14:textId="77777777" w:rsidTr="00FF00DD">
        <w:tc>
          <w:tcPr>
            <w:tcW w:w="1479" w:type="dxa"/>
          </w:tcPr>
          <w:p w14:paraId="2787618C" w14:textId="77777777" w:rsidR="002846D2" w:rsidRPr="004C27C3" w:rsidRDefault="002846D2" w:rsidP="00FF00DD">
            <w:pPr>
              <w:snapToGrid w:val="0"/>
              <w:spacing w:after="50" w:line="240" w:lineRule="auto"/>
              <w:rPr>
                <w:rFonts w:eastAsia="Yu Mincho"/>
                <w:lang w:val="en-US" w:eastAsia="ja-JP"/>
              </w:rPr>
            </w:pPr>
          </w:p>
        </w:tc>
        <w:tc>
          <w:tcPr>
            <w:tcW w:w="1351" w:type="dxa"/>
          </w:tcPr>
          <w:p w14:paraId="0FB5F05C" w14:textId="77777777" w:rsidR="002846D2" w:rsidRPr="004C27C3" w:rsidRDefault="002846D2" w:rsidP="00FF00DD">
            <w:pPr>
              <w:tabs>
                <w:tab w:val="left" w:pos="551"/>
              </w:tabs>
              <w:snapToGrid w:val="0"/>
              <w:spacing w:after="50" w:line="240" w:lineRule="auto"/>
              <w:rPr>
                <w:rFonts w:eastAsia="Yu Mincho"/>
                <w:lang w:val="en-US" w:eastAsia="ja-JP"/>
              </w:rPr>
            </w:pPr>
          </w:p>
        </w:tc>
        <w:tc>
          <w:tcPr>
            <w:tcW w:w="6804" w:type="dxa"/>
          </w:tcPr>
          <w:p w14:paraId="51D2AB40" w14:textId="77777777" w:rsidR="002846D2" w:rsidRPr="004C27C3" w:rsidRDefault="002846D2" w:rsidP="00FF00DD">
            <w:pPr>
              <w:snapToGrid w:val="0"/>
              <w:spacing w:after="50" w:line="240" w:lineRule="auto"/>
              <w:rPr>
                <w:rFonts w:eastAsia="Yu Mincho"/>
                <w:lang w:val="en-US" w:eastAsia="ja-JP"/>
              </w:rPr>
            </w:pP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9223F56"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lastRenderedPageBreak/>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 following can be the template to capture the solutions proposed by companies</w:t>
      </w:r>
      <w:r w:rsidRPr="006121AC">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6121AC" w14:paraId="4B4CC77C" w14:textId="77777777" w:rsidTr="00FF00DD">
        <w:tc>
          <w:tcPr>
            <w:tcW w:w="1555" w:type="dxa"/>
          </w:tcPr>
          <w:p w14:paraId="00B3C82C"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FF00DD">
        <w:tc>
          <w:tcPr>
            <w:tcW w:w="1555" w:type="dxa"/>
          </w:tcPr>
          <w:p w14:paraId="5B8DB307"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FF00DD">
            <w:pPr>
              <w:adjustRightInd w:val="0"/>
              <w:snapToGrid w:val="0"/>
              <w:spacing w:afterLines="50" w:after="120" w:line="240" w:lineRule="auto"/>
              <w:rPr>
                <w:rFonts w:eastAsia="Microsoft YaHei UI"/>
                <w:b/>
                <w:bCs/>
                <w:lang w:val="en-US" w:eastAsia="zh-CN"/>
              </w:rPr>
            </w:pPr>
          </w:p>
          <w:p w14:paraId="0E5A558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FF00DD">
        <w:tc>
          <w:tcPr>
            <w:tcW w:w="1555" w:type="dxa"/>
          </w:tcPr>
          <w:p w14:paraId="4B806A88"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FF00DD">
            <w:pPr>
              <w:adjustRightInd w:val="0"/>
              <w:snapToGrid w:val="0"/>
              <w:spacing w:afterLines="50" w:after="120" w:line="240" w:lineRule="auto"/>
              <w:rPr>
                <w:rFonts w:eastAsia="Microsoft YaHei UI"/>
                <w:b/>
                <w:bCs/>
                <w:lang w:val="en-US" w:eastAsia="zh-CN"/>
              </w:rPr>
            </w:pPr>
          </w:p>
          <w:p w14:paraId="19333B3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FF00DD">
        <w:tc>
          <w:tcPr>
            <w:tcW w:w="1479" w:type="dxa"/>
            <w:shd w:val="clear" w:color="auto" w:fill="D9D9D9" w:themeFill="background1" w:themeFillShade="D9"/>
          </w:tcPr>
          <w:p w14:paraId="5C48D9B4" w14:textId="77777777" w:rsidR="006121AC" w:rsidRPr="004C27C3" w:rsidRDefault="006121AC"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FF00DD">
            <w:pPr>
              <w:snapToGrid w:val="0"/>
              <w:spacing w:after="50" w:line="240" w:lineRule="auto"/>
              <w:rPr>
                <w:b/>
                <w:bCs/>
                <w:lang w:val="en-US"/>
              </w:rPr>
            </w:pPr>
            <w:r w:rsidRPr="004C27C3">
              <w:rPr>
                <w:b/>
                <w:bCs/>
                <w:lang w:val="en-US"/>
              </w:rPr>
              <w:t>Comments</w:t>
            </w:r>
          </w:p>
        </w:tc>
      </w:tr>
      <w:tr w:rsidR="006121AC" w:rsidRPr="004C27C3" w14:paraId="2FF00001" w14:textId="77777777" w:rsidTr="00FF00DD">
        <w:tc>
          <w:tcPr>
            <w:tcW w:w="1479" w:type="dxa"/>
          </w:tcPr>
          <w:p w14:paraId="5777D012" w14:textId="7A533349" w:rsidR="006121AC" w:rsidRPr="004E5E99" w:rsidRDefault="004E5E99"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FF00DD">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FF00DD">
        <w:tc>
          <w:tcPr>
            <w:tcW w:w="1479" w:type="dxa"/>
          </w:tcPr>
          <w:p w14:paraId="253CEDD9" w14:textId="5ABFA6F5" w:rsidR="006121AC" w:rsidRPr="004C27C3" w:rsidRDefault="0013450A"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121AC" w:rsidRPr="004C27C3" w14:paraId="5300BF83" w14:textId="77777777" w:rsidTr="00FF00DD">
        <w:tc>
          <w:tcPr>
            <w:tcW w:w="1479" w:type="dxa"/>
          </w:tcPr>
          <w:p w14:paraId="3AC847BF" w14:textId="77777777" w:rsidR="006121AC" w:rsidRPr="004C27C3" w:rsidRDefault="006121AC" w:rsidP="00FF00DD">
            <w:pPr>
              <w:snapToGrid w:val="0"/>
              <w:spacing w:after="50" w:line="240" w:lineRule="auto"/>
              <w:rPr>
                <w:rFonts w:eastAsia="Yu Mincho"/>
                <w:lang w:val="en-US" w:eastAsia="ja-JP"/>
              </w:rPr>
            </w:pPr>
          </w:p>
        </w:tc>
        <w:tc>
          <w:tcPr>
            <w:tcW w:w="1039" w:type="dxa"/>
          </w:tcPr>
          <w:p w14:paraId="30754D12" w14:textId="77777777" w:rsidR="006121AC" w:rsidRPr="004C27C3" w:rsidRDefault="006121AC" w:rsidP="00FF00DD">
            <w:pPr>
              <w:tabs>
                <w:tab w:val="left" w:pos="551"/>
              </w:tabs>
              <w:snapToGrid w:val="0"/>
              <w:spacing w:after="50" w:line="240" w:lineRule="auto"/>
              <w:rPr>
                <w:rFonts w:eastAsia="Yu Mincho"/>
                <w:lang w:val="en-US" w:eastAsia="ja-JP"/>
              </w:rPr>
            </w:pPr>
          </w:p>
        </w:tc>
        <w:tc>
          <w:tcPr>
            <w:tcW w:w="7116" w:type="dxa"/>
          </w:tcPr>
          <w:p w14:paraId="1F1A677C" w14:textId="77777777" w:rsidR="006121AC" w:rsidRPr="004C27C3" w:rsidRDefault="006121AC" w:rsidP="00FF00DD">
            <w:pPr>
              <w:snapToGrid w:val="0"/>
              <w:spacing w:after="50" w:line="240" w:lineRule="auto"/>
              <w:rPr>
                <w:rFonts w:eastAsia="Yu Mincho"/>
                <w:lang w:val="en-US" w:eastAsia="ja-JP"/>
              </w:rPr>
            </w:pP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ListParagraph"/>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Heading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ListParagraph"/>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protocol allows for device charging time during an ongoing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exchange. </w:t>
      </w:r>
    </w:p>
    <w:p w14:paraId="0D4115DE" w14:textId="77777777" w:rsidR="00FC3975" w:rsidRPr="00FC3975" w:rsidRDefault="00FC3975"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ListParagraph"/>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ListParagraph"/>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ListParagraph"/>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TableGrid"/>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FF00DD">
        <w:tc>
          <w:tcPr>
            <w:tcW w:w="1479" w:type="dxa"/>
            <w:shd w:val="clear" w:color="auto" w:fill="D9D9D9" w:themeFill="background1" w:themeFillShade="D9"/>
          </w:tcPr>
          <w:p w14:paraId="584BEAB1" w14:textId="77777777" w:rsidR="00444D2D" w:rsidRPr="004C27C3" w:rsidRDefault="00444D2D"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FF00DD">
            <w:pPr>
              <w:snapToGrid w:val="0"/>
              <w:spacing w:after="50" w:line="240" w:lineRule="auto"/>
              <w:rPr>
                <w:b/>
                <w:bCs/>
                <w:lang w:val="en-US"/>
              </w:rPr>
            </w:pPr>
            <w:r w:rsidRPr="004C27C3">
              <w:rPr>
                <w:b/>
                <w:bCs/>
                <w:lang w:val="en-US"/>
              </w:rPr>
              <w:t>Comments</w:t>
            </w:r>
          </w:p>
        </w:tc>
      </w:tr>
      <w:tr w:rsidR="00444D2D" w:rsidRPr="004C27C3" w14:paraId="72A8C693" w14:textId="77777777" w:rsidTr="00FF00DD">
        <w:tc>
          <w:tcPr>
            <w:tcW w:w="1479" w:type="dxa"/>
          </w:tcPr>
          <w:p w14:paraId="47F5D249"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3C91109D"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24372590" w14:textId="77777777" w:rsidR="00444D2D" w:rsidRPr="004C27C3" w:rsidRDefault="00444D2D" w:rsidP="00FF00DD">
            <w:pPr>
              <w:snapToGrid w:val="0"/>
              <w:spacing w:after="50" w:line="240" w:lineRule="auto"/>
              <w:rPr>
                <w:rFonts w:eastAsia="Yu Mincho"/>
                <w:lang w:val="en-US" w:eastAsia="ja-JP"/>
              </w:rPr>
            </w:pPr>
          </w:p>
        </w:tc>
      </w:tr>
      <w:tr w:rsidR="00444D2D" w:rsidRPr="004C27C3" w14:paraId="2CD4114B" w14:textId="77777777" w:rsidTr="00FF00DD">
        <w:tc>
          <w:tcPr>
            <w:tcW w:w="1479" w:type="dxa"/>
          </w:tcPr>
          <w:p w14:paraId="4FD6D742"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FF00DD">
            <w:pPr>
              <w:snapToGrid w:val="0"/>
              <w:spacing w:after="50" w:line="240" w:lineRule="auto"/>
              <w:rPr>
                <w:rFonts w:eastAsia="Yu Mincho"/>
                <w:lang w:val="en-US" w:eastAsia="ja-JP"/>
              </w:rPr>
            </w:pPr>
          </w:p>
        </w:tc>
      </w:tr>
      <w:tr w:rsidR="00444D2D" w:rsidRPr="004C27C3" w14:paraId="70BC9520" w14:textId="77777777" w:rsidTr="00FF00DD">
        <w:tc>
          <w:tcPr>
            <w:tcW w:w="1479" w:type="dxa"/>
          </w:tcPr>
          <w:p w14:paraId="5EA824DB" w14:textId="77777777" w:rsidR="00444D2D" w:rsidRPr="004C27C3" w:rsidRDefault="00444D2D" w:rsidP="00FF00DD">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FF00DD">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FF00DD">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Heading1"/>
      </w:pPr>
      <w:r>
        <w:lastRenderedPageBreak/>
        <w:t>Scheduling and timing relationships</w:t>
      </w:r>
    </w:p>
    <w:p w14:paraId="1EF9F439"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Heading3"/>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SimSun"/>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177A11">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177A11">
      <w:pPr>
        <w:pStyle w:val="ListParagraph"/>
        <w:numPr>
          <w:ilvl w:val="0"/>
          <w:numId w:val="105"/>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177A11">
      <w:pPr>
        <w:pStyle w:val="ListParagraph"/>
        <w:numPr>
          <w:ilvl w:val="0"/>
          <w:numId w:val="105"/>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177A11">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177A11">
      <w:pPr>
        <w:pStyle w:val="ListParagraph"/>
        <w:numPr>
          <w:ilvl w:val="0"/>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177A11">
      <w:pPr>
        <w:pStyle w:val="ListParagraph"/>
        <w:numPr>
          <w:ilvl w:val="0"/>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177A11">
      <w:pPr>
        <w:pStyle w:val="ListParagraph"/>
        <w:numPr>
          <w:ilvl w:val="1"/>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lastRenderedPageBreak/>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ListParagraph"/>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177A11">
      <w:pPr>
        <w:pStyle w:val="ListParagraph"/>
        <w:numPr>
          <w:ilvl w:val="0"/>
          <w:numId w:val="11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177A11">
      <w:pPr>
        <w:pStyle w:val="ListParagraph"/>
        <w:numPr>
          <w:ilvl w:val="0"/>
          <w:numId w:val="11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177A11">
      <w:pPr>
        <w:pStyle w:val="ListParagraph"/>
        <w:numPr>
          <w:ilvl w:val="0"/>
          <w:numId w:val="118"/>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177A11">
      <w:pPr>
        <w:pStyle w:val="ListParagraph"/>
        <w:numPr>
          <w:ilvl w:val="0"/>
          <w:numId w:val="118"/>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SimSun"/>
          <w:lang w:val="en-US" w:eastAsia="zh-CN"/>
        </w:rPr>
      </w:pPr>
      <w:r>
        <w:rPr>
          <w:rFonts w:eastAsia="SimSun" w:hint="eastAsia"/>
          <w:lang w:val="en-US" w:eastAsia="zh-CN"/>
        </w:rPr>
        <w:t>F</w:t>
      </w:r>
      <w:r w:rsidR="00340276" w:rsidRPr="00CC2503">
        <w:rPr>
          <w:rFonts w:eastAsia="SimSun"/>
          <w:lang w:val="en-US" w:eastAsia="zh-CN"/>
        </w:rPr>
        <w:t xml:space="preserve">or </w:t>
      </w:r>
      <w:r>
        <w:rPr>
          <w:rFonts w:eastAsia="SimSun" w:hint="eastAsia"/>
          <w:lang w:val="en-US" w:eastAsia="zh-CN"/>
        </w:rPr>
        <w:t xml:space="preserve">study </w:t>
      </w:r>
      <w:r w:rsidR="00340276" w:rsidRPr="00CC2503">
        <w:rPr>
          <w:rFonts w:eastAsia="SimSun"/>
          <w:lang w:val="en-US" w:eastAsia="zh-CN"/>
        </w:rPr>
        <w:t xml:space="preserve">the timing for D2R response to R2D, </w:t>
      </w:r>
      <w:r>
        <w:rPr>
          <w:rFonts w:eastAsia="SimSun" w:hint="eastAsia"/>
          <w:lang w:val="en-US" w:eastAsia="zh-CN"/>
        </w:rPr>
        <w:t>following proposal and question are made</w:t>
      </w:r>
      <w:r w:rsidR="00340276" w:rsidRPr="00CC2503">
        <w:rPr>
          <w:rFonts w:eastAsia="SimSun"/>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SimSun"/>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SimSun" w:hint="eastAsia"/>
          <w:b/>
          <w:bCs/>
          <w:lang w:eastAsia="zh-CN"/>
        </w:rPr>
        <w:t xml:space="preserve">Further study </w:t>
      </w:r>
      <w:r w:rsidR="0029399D" w:rsidRPr="002C5852">
        <w:rPr>
          <w:rFonts w:eastAsia="SimSun"/>
          <w:b/>
          <w:bCs/>
          <w:lang w:eastAsia="zh-CN"/>
        </w:rPr>
        <w:t xml:space="preserve">the </w:t>
      </w:r>
      <w:r w:rsidR="0029399D" w:rsidRPr="002C5852">
        <w:rPr>
          <w:rFonts w:eastAsia="SimSun" w:hint="eastAsia"/>
          <w:b/>
          <w:bCs/>
          <w:lang w:eastAsia="zh-CN"/>
        </w:rPr>
        <w:t xml:space="preserve">two options for the </w:t>
      </w:r>
      <w:r w:rsidR="0029399D" w:rsidRPr="002C5852">
        <w:rPr>
          <w:rFonts w:eastAsia="SimSun"/>
          <w:b/>
          <w:bCs/>
          <w:lang w:eastAsia="zh-CN"/>
        </w:rPr>
        <w:t>time interval between a R2D transmission and the corresponding D2R transmission following it</w:t>
      </w:r>
      <w:r w:rsidR="0029399D" w:rsidRPr="002C5852">
        <w:rPr>
          <w:rFonts w:eastAsia="SimSun" w:hint="eastAsia"/>
          <w:b/>
          <w:bCs/>
          <w:lang w:eastAsia="zh-CN"/>
        </w:rPr>
        <w:t>, including following</w:t>
      </w:r>
    </w:p>
    <w:p w14:paraId="114D4C33" w14:textId="69C9C6FF" w:rsidR="0029399D" w:rsidRPr="002C5852" w:rsidRDefault="0029399D" w:rsidP="00177A11">
      <w:pPr>
        <w:pStyle w:val="ListParagraph"/>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177A11">
      <w:pPr>
        <w:pStyle w:val="ListParagraph"/>
        <w:numPr>
          <w:ilvl w:val="1"/>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177A11">
      <w:pPr>
        <w:pStyle w:val="ListParagraph"/>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BF77B9" w14:paraId="1EF9F5F3" w14:textId="77777777">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SimSun"/>
                <w:b/>
                <w:bCs/>
              </w:rPr>
            </w:pPr>
            <w:bookmarkStart w:id="25" w:name="_Hlk174521691"/>
            <w:r>
              <w:rPr>
                <w:rFonts w:eastAsia="SimSun"/>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1EF9F5F2" w14:textId="77777777" w:rsidR="00BF77B9" w:rsidRDefault="00340276">
            <w:pPr>
              <w:adjustRightInd w:val="0"/>
              <w:snapToGrid w:val="0"/>
              <w:spacing w:afterLines="50" w:after="120"/>
              <w:rPr>
                <w:rFonts w:eastAsia="SimSun"/>
                <w:b/>
                <w:bCs/>
              </w:rPr>
            </w:pPr>
            <w:r>
              <w:rPr>
                <w:rFonts w:eastAsia="SimSun"/>
                <w:b/>
                <w:bCs/>
              </w:rPr>
              <w:t>Comments</w:t>
            </w:r>
          </w:p>
        </w:tc>
      </w:tr>
      <w:tr w:rsidR="00BF77B9" w14:paraId="1EF9F5F7" w14:textId="77777777">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6" w:type="dxa"/>
          </w:tcPr>
          <w:p w14:paraId="1EF9F5F6" w14:textId="0D9A9857" w:rsidR="00BF77B9" w:rsidRDefault="00BF77B9">
            <w:pPr>
              <w:adjustRightInd w:val="0"/>
              <w:snapToGrid w:val="0"/>
              <w:spacing w:after="60"/>
              <w:rPr>
                <w:rFonts w:eastAsia="SimSun"/>
                <w:b/>
                <w:bCs/>
              </w:rPr>
            </w:pPr>
          </w:p>
        </w:tc>
      </w:tr>
      <w:tr w:rsidR="00BF77B9" w14:paraId="1EF9F5FB" w14:textId="77777777">
        <w:tc>
          <w:tcPr>
            <w:tcW w:w="1559" w:type="dxa"/>
          </w:tcPr>
          <w:p w14:paraId="1EF9F5F8" w14:textId="1B76AFF7" w:rsidR="00BF77B9" w:rsidRPr="00D95363" w:rsidRDefault="00A17D29">
            <w:pPr>
              <w:adjustRightInd w:val="0"/>
              <w:snapToGrid w:val="0"/>
              <w:spacing w:after="60"/>
              <w:rPr>
                <w:rFonts w:eastAsia="SimSun"/>
                <w:lang w:eastAsia="zh-CN"/>
              </w:rPr>
            </w:pPr>
            <w:r>
              <w:rPr>
                <w:rFonts w:eastAsia="SimSun"/>
                <w:lang w:eastAsia="zh-CN"/>
              </w:rPr>
              <w:t>OPPO</w:t>
            </w:r>
          </w:p>
        </w:tc>
        <w:tc>
          <w:tcPr>
            <w:tcW w:w="822" w:type="dxa"/>
          </w:tcPr>
          <w:p w14:paraId="1EF9F5F9" w14:textId="20CFC0FA" w:rsidR="00BF77B9" w:rsidRPr="00D95363" w:rsidRDefault="00A17D29">
            <w:pPr>
              <w:adjustRightInd w:val="0"/>
              <w:snapToGrid w:val="0"/>
              <w:spacing w:after="60"/>
              <w:rPr>
                <w:rFonts w:eastAsia="SimSun"/>
                <w:lang w:eastAsia="zh-CN"/>
              </w:rPr>
            </w:pPr>
            <w:r>
              <w:rPr>
                <w:rFonts w:eastAsia="SimSun"/>
                <w:lang w:eastAsia="zh-CN"/>
              </w:rPr>
              <w:t>OK</w:t>
            </w:r>
          </w:p>
        </w:tc>
        <w:tc>
          <w:tcPr>
            <w:tcW w:w="7116" w:type="dxa"/>
          </w:tcPr>
          <w:p w14:paraId="34718423" w14:textId="77777777" w:rsidR="00BF77B9" w:rsidRDefault="00A17D29">
            <w:pPr>
              <w:adjustRightInd w:val="0"/>
              <w:snapToGrid w:val="0"/>
              <w:spacing w:after="60"/>
              <w:rPr>
                <w:rFonts w:eastAsia="SimSun"/>
              </w:rPr>
            </w:pPr>
            <w:r>
              <w:rPr>
                <w:rFonts w:eastAsia="SimSun"/>
              </w:rPr>
              <w:t xml:space="preserve">Generally fine with the proposal. Some suggestions on the wording, and one modification (since a D2R transmission may not be </w:t>
            </w:r>
            <w:r>
              <w:rPr>
                <w:rFonts w:eastAsia="SimSun"/>
              </w:rPr>
              <w:t xml:space="preserve">always </w:t>
            </w:r>
            <w:r>
              <w:rPr>
                <w:rFonts w:eastAsia="SimSun"/>
              </w:rPr>
              <w:t>scheduled by the reader, e.g., Msg. 1).</w:t>
            </w:r>
          </w:p>
          <w:p w14:paraId="26A05FA6" w14:textId="166F6FAE" w:rsidR="00A17D29" w:rsidRPr="002C5852" w:rsidRDefault="00A17D29" w:rsidP="00A17D29">
            <w:pPr>
              <w:adjustRightInd w:val="0"/>
              <w:snapToGrid w:val="0"/>
              <w:spacing w:afterLines="50" w:after="120" w:line="240" w:lineRule="auto"/>
              <w:rPr>
                <w:rFonts w:eastAsia="SimSun"/>
                <w:b/>
                <w:bCs/>
                <w:lang w:eastAsia="zh-CN"/>
              </w:rPr>
            </w:pPr>
            <w:r w:rsidRPr="002C5852">
              <w:rPr>
                <w:rFonts w:eastAsia="SimSun" w:hint="eastAsia"/>
                <w:b/>
                <w:bCs/>
                <w:lang w:eastAsia="zh-CN"/>
              </w:rPr>
              <w:t xml:space="preserve">Further study </w:t>
            </w:r>
            <w:r w:rsidRPr="00A17D29">
              <w:rPr>
                <w:rFonts w:eastAsia="SimSun"/>
                <w:b/>
                <w:bCs/>
                <w:color w:val="00B050"/>
                <w:lang w:eastAsia="zh-CN"/>
              </w:rPr>
              <w:t xml:space="preserve">at least </w:t>
            </w:r>
            <w:r w:rsidRPr="002C5852">
              <w:rPr>
                <w:rFonts w:eastAsia="SimSun"/>
                <w:b/>
                <w:bCs/>
                <w:lang w:eastAsia="zh-CN"/>
              </w:rPr>
              <w:t xml:space="preserve">the </w:t>
            </w:r>
            <w:r w:rsidRPr="00A17D29">
              <w:rPr>
                <w:rFonts w:eastAsia="SimSun"/>
                <w:b/>
                <w:bCs/>
                <w:color w:val="00B050"/>
                <w:lang w:eastAsia="zh-CN"/>
              </w:rPr>
              <w:t xml:space="preserve">following </w:t>
            </w:r>
            <w:r w:rsidRPr="002C5852">
              <w:rPr>
                <w:rFonts w:eastAsia="SimSun" w:hint="eastAsia"/>
                <w:b/>
                <w:bCs/>
                <w:lang w:eastAsia="zh-CN"/>
              </w:rPr>
              <w:t xml:space="preserve">two </w:t>
            </w:r>
            <w:r w:rsidRPr="00A17D29">
              <w:rPr>
                <w:rFonts w:eastAsia="SimSun" w:hint="eastAsia"/>
                <w:b/>
                <w:bCs/>
                <w:strike/>
                <w:color w:val="00B050"/>
                <w:lang w:eastAsia="zh-CN"/>
              </w:rPr>
              <w:t>options for</w:t>
            </w:r>
            <w:r w:rsidRPr="00A17D29">
              <w:rPr>
                <w:rFonts w:eastAsia="SimSun" w:hint="eastAsia"/>
                <w:b/>
                <w:bCs/>
                <w:color w:val="00B050"/>
                <w:lang w:eastAsia="zh-CN"/>
              </w:rPr>
              <w:t xml:space="preserve"> </w:t>
            </w:r>
            <w:r w:rsidRPr="00A17D29">
              <w:rPr>
                <w:rFonts w:eastAsia="SimSun"/>
                <w:b/>
                <w:bCs/>
                <w:color w:val="00B050"/>
                <w:lang w:eastAsia="zh-CN"/>
              </w:rPr>
              <w:t xml:space="preserve">aspects of </w:t>
            </w:r>
            <w:r w:rsidRPr="002C5852">
              <w:rPr>
                <w:rFonts w:eastAsia="SimSun" w:hint="eastAsia"/>
                <w:b/>
                <w:bCs/>
                <w:lang w:eastAsia="zh-CN"/>
              </w:rPr>
              <w:t xml:space="preserve">the </w:t>
            </w:r>
            <w:r w:rsidRPr="002C5852">
              <w:rPr>
                <w:rFonts w:eastAsia="SimSun"/>
                <w:b/>
                <w:bCs/>
                <w:lang w:eastAsia="zh-CN"/>
              </w:rPr>
              <w:t>time interval between a R2D transmission and the corresponding D2R transmission following it</w:t>
            </w:r>
            <w:r w:rsidRPr="002C5852">
              <w:rPr>
                <w:rFonts w:eastAsia="SimSun" w:hint="eastAsia"/>
                <w:b/>
                <w:bCs/>
                <w:lang w:eastAsia="zh-CN"/>
              </w:rPr>
              <w:t>, including following</w:t>
            </w:r>
          </w:p>
          <w:p w14:paraId="71821A4D" w14:textId="77777777" w:rsidR="00A17D29" w:rsidRPr="002C5852" w:rsidRDefault="00A17D29" w:rsidP="00A17D29">
            <w:pPr>
              <w:pStyle w:val="ListParagraph"/>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A17D29">
            <w:pPr>
              <w:pStyle w:val="ListParagraph"/>
              <w:numPr>
                <w:ilvl w:val="1"/>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A17D29">
            <w:pPr>
              <w:pStyle w:val="ListParagraph"/>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tc>
          <w:tcPr>
            <w:tcW w:w="1559" w:type="dxa"/>
          </w:tcPr>
          <w:p w14:paraId="1EF9F5FC" w14:textId="6856CB3D" w:rsidR="00BF77B9" w:rsidRDefault="00BF77B9">
            <w:pPr>
              <w:adjustRightInd w:val="0"/>
              <w:snapToGrid w:val="0"/>
              <w:spacing w:after="60"/>
              <w:rPr>
                <w:rFonts w:eastAsia="Malgun Gothic"/>
                <w:b/>
                <w:bCs/>
                <w:lang w:eastAsia="ko-KR"/>
              </w:rPr>
            </w:pPr>
          </w:p>
        </w:tc>
        <w:tc>
          <w:tcPr>
            <w:tcW w:w="822" w:type="dxa"/>
          </w:tcPr>
          <w:p w14:paraId="1EF9F5FD" w14:textId="77777777" w:rsidR="00BF77B9" w:rsidRDefault="00BF77B9">
            <w:pPr>
              <w:adjustRightInd w:val="0"/>
              <w:snapToGrid w:val="0"/>
              <w:spacing w:after="60"/>
              <w:rPr>
                <w:rFonts w:eastAsia="SimSun"/>
                <w:b/>
                <w:bCs/>
              </w:rPr>
            </w:pPr>
          </w:p>
        </w:tc>
        <w:tc>
          <w:tcPr>
            <w:tcW w:w="7116" w:type="dxa"/>
          </w:tcPr>
          <w:p w14:paraId="1EF9F5FE" w14:textId="3AB5B7BE" w:rsidR="00BF77B9" w:rsidRDefault="00BF77B9">
            <w:pPr>
              <w:adjustRightInd w:val="0"/>
              <w:snapToGrid w:val="0"/>
              <w:spacing w:after="60"/>
              <w:rPr>
                <w:rFonts w:eastAsia="Malgun Gothic"/>
                <w:bCs/>
                <w:lang w:eastAsia="ko-KR"/>
              </w:rPr>
            </w:pPr>
          </w:p>
        </w:tc>
      </w:tr>
      <w:tr w:rsidR="00BF77B9" w14:paraId="1EF9F603" w14:textId="77777777">
        <w:tc>
          <w:tcPr>
            <w:tcW w:w="1559" w:type="dxa"/>
          </w:tcPr>
          <w:p w14:paraId="1EF9F600" w14:textId="2D3ADE39" w:rsidR="00BF77B9" w:rsidRDefault="00BF77B9">
            <w:pPr>
              <w:adjustRightInd w:val="0"/>
              <w:snapToGrid w:val="0"/>
              <w:spacing w:after="60"/>
              <w:rPr>
                <w:rFonts w:eastAsia="Malgun Gothic"/>
                <w:bCs/>
                <w:lang w:eastAsia="ko-KR"/>
              </w:rPr>
            </w:pPr>
          </w:p>
        </w:tc>
        <w:tc>
          <w:tcPr>
            <w:tcW w:w="822" w:type="dxa"/>
          </w:tcPr>
          <w:p w14:paraId="1EF9F601" w14:textId="77777777" w:rsidR="00BF77B9" w:rsidRDefault="00BF77B9">
            <w:pPr>
              <w:adjustRightInd w:val="0"/>
              <w:snapToGrid w:val="0"/>
              <w:spacing w:after="60"/>
              <w:rPr>
                <w:rFonts w:eastAsia="SimSun"/>
                <w:b/>
                <w:bCs/>
              </w:rPr>
            </w:pPr>
          </w:p>
        </w:tc>
        <w:tc>
          <w:tcPr>
            <w:tcW w:w="7116" w:type="dxa"/>
          </w:tcPr>
          <w:p w14:paraId="1EF9F602" w14:textId="64BFCD7B" w:rsidR="00BF77B9" w:rsidRDefault="00BF77B9">
            <w:pPr>
              <w:adjustRightInd w:val="0"/>
              <w:snapToGrid w:val="0"/>
              <w:spacing w:after="60"/>
              <w:rPr>
                <w:rFonts w:eastAsia="Malgun Gothic"/>
                <w:bCs/>
                <w:lang w:eastAsia="ko-KR"/>
              </w:rPr>
            </w:pPr>
          </w:p>
        </w:tc>
      </w:tr>
      <w:tr w:rsidR="00BF77B9" w14:paraId="1EF9F607" w14:textId="77777777">
        <w:tc>
          <w:tcPr>
            <w:tcW w:w="1559" w:type="dxa"/>
          </w:tcPr>
          <w:p w14:paraId="1EF9F604" w14:textId="3628D936" w:rsidR="00BF77B9" w:rsidRDefault="00BF77B9">
            <w:pPr>
              <w:adjustRightInd w:val="0"/>
              <w:snapToGrid w:val="0"/>
              <w:spacing w:after="60"/>
              <w:rPr>
                <w:rFonts w:eastAsia="SimSun"/>
                <w:b/>
                <w:bCs/>
              </w:rPr>
            </w:pPr>
          </w:p>
        </w:tc>
        <w:tc>
          <w:tcPr>
            <w:tcW w:w="822" w:type="dxa"/>
          </w:tcPr>
          <w:p w14:paraId="1EF9F605" w14:textId="466BF1D2" w:rsidR="00BF77B9" w:rsidRDefault="00BF77B9">
            <w:pPr>
              <w:adjustRightInd w:val="0"/>
              <w:snapToGrid w:val="0"/>
              <w:spacing w:after="60"/>
              <w:rPr>
                <w:rFonts w:eastAsia="SimSun"/>
                <w:b/>
                <w:bCs/>
              </w:rPr>
            </w:pPr>
          </w:p>
        </w:tc>
        <w:tc>
          <w:tcPr>
            <w:tcW w:w="7116" w:type="dxa"/>
          </w:tcPr>
          <w:p w14:paraId="1EF9F606" w14:textId="77777777" w:rsidR="00BF77B9" w:rsidRDefault="00BF77B9">
            <w:pPr>
              <w:adjustRightInd w:val="0"/>
              <w:snapToGrid w:val="0"/>
              <w:spacing w:after="60"/>
              <w:rPr>
                <w:rFonts w:eastAsia="SimSun"/>
                <w:bCs/>
              </w:rPr>
            </w:pPr>
          </w:p>
        </w:tc>
      </w:tr>
      <w:tr w:rsidR="00BF77B9" w14:paraId="1EF9F60B" w14:textId="77777777">
        <w:tc>
          <w:tcPr>
            <w:tcW w:w="1559" w:type="dxa"/>
          </w:tcPr>
          <w:p w14:paraId="1EF9F608" w14:textId="1F8B6D6D" w:rsidR="00BF77B9" w:rsidRDefault="00BF77B9">
            <w:pPr>
              <w:adjustRightInd w:val="0"/>
              <w:snapToGrid w:val="0"/>
              <w:spacing w:after="60"/>
              <w:rPr>
                <w:rFonts w:eastAsia="SimSun"/>
                <w:b/>
                <w:bCs/>
                <w:lang w:eastAsia="zh-CN"/>
              </w:rPr>
            </w:pPr>
          </w:p>
        </w:tc>
        <w:tc>
          <w:tcPr>
            <w:tcW w:w="822" w:type="dxa"/>
          </w:tcPr>
          <w:p w14:paraId="1EF9F609" w14:textId="77777777" w:rsidR="00BF77B9" w:rsidRDefault="00BF77B9">
            <w:pPr>
              <w:adjustRightInd w:val="0"/>
              <w:snapToGrid w:val="0"/>
              <w:spacing w:after="60"/>
              <w:rPr>
                <w:rFonts w:eastAsia="SimSun"/>
                <w:b/>
                <w:bCs/>
                <w:lang w:eastAsia="zh-CN"/>
              </w:rPr>
            </w:pPr>
          </w:p>
        </w:tc>
        <w:tc>
          <w:tcPr>
            <w:tcW w:w="7116" w:type="dxa"/>
          </w:tcPr>
          <w:p w14:paraId="1EF9F60A" w14:textId="5821B0E0" w:rsidR="00BF77B9" w:rsidRDefault="00BF77B9">
            <w:pPr>
              <w:adjustRightInd w:val="0"/>
              <w:snapToGrid w:val="0"/>
              <w:spacing w:after="60"/>
              <w:rPr>
                <w:rFonts w:eastAsia="SimSun"/>
                <w:bCs/>
              </w:rPr>
            </w:pPr>
          </w:p>
        </w:tc>
      </w:tr>
      <w:bookmarkEnd w:id="25"/>
    </w:tbl>
    <w:p w14:paraId="1EF9F60F" w14:textId="77777777" w:rsidR="00BF77B9" w:rsidRDefault="00BF77B9">
      <w:pPr>
        <w:adjustRightInd w:val="0"/>
        <w:snapToGrid w:val="0"/>
        <w:spacing w:afterLines="50" w:after="120"/>
        <w:rPr>
          <w:rFonts w:eastAsia="SimSun"/>
          <w:b/>
          <w:bCs/>
        </w:rPr>
      </w:pPr>
    </w:p>
    <w:p w14:paraId="5A36F4C5" w14:textId="51BD55E4" w:rsidR="001049F7" w:rsidRPr="002C5852" w:rsidRDefault="001049F7" w:rsidP="001049F7">
      <w:pPr>
        <w:adjustRightInd w:val="0"/>
        <w:snapToGrid w:val="0"/>
        <w:spacing w:afterLines="50" w:after="120" w:line="240" w:lineRule="auto"/>
        <w:rPr>
          <w:rFonts w:eastAsia="SimSun"/>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SimSun" w:hint="eastAsia"/>
          <w:b/>
          <w:bCs/>
          <w:lang w:val="en-US" w:eastAsia="zh-CN"/>
        </w:rPr>
        <w:t>What is the time unit for defining or indicating the</w:t>
      </w:r>
      <w:r w:rsidRPr="002C5852">
        <w:rPr>
          <w:rFonts w:eastAsia="SimSun" w:hint="eastAsia"/>
          <w:b/>
          <w:bCs/>
          <w:lang w:eastAsia="zh-CN"/>
        </w:rPr>
        <w:t xml:space="preserve"> </w:t>
      </w:r>
      <w:r w:rsidRPr="002C5852">
        <w:rPr>
          <w:rFonts w:eastAsia="SimSun"/>
          <w:b/>
          <w:bCs/>
          <w:lang w:eastAsia="zh-CN"/>
        </w:rPr>
        <w:t>time interval between a R2D transmission and the corresponding D2R transmission following it</w:t>
      </w:r>
      <w:r>
        <w:rPr>
          <w:rFonts w:eastAsia="SimSun" w:hint="eastAsia"/>
          <w:b/>
          <w:bCs/>
          <w:lang w:eastAsia="zh-CN"/>
        </w:rPr>
        <w:t>?</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FF00DD">
        <w:tc>
          <w:tcPr>
            <w:tcW w:w="1559" w:type="dxa"/>
            <w:shd w:val="clear" w:color="auto" w:fill="D9D9D9" w:themeFill="background1" w:themeFillShade="D9"/>
          </w:tcPr>
          <w:p w14:paraId="45B30FB0" w14:textId="77777777" w:rsidR="001049F7" w:rsidRDefault="001049F7" w:rsidP="00FF00DD">
            <w:pPr>
              <w:adjustRightInd w:val="0"/>
              <w:snapToGrid w:val="0"/>
              <w:spacing w:afterLines="50" w:after="120"/>
              <w:rPr>
                <w:rFonts w:eastAsia="SimSun"/>
                <w:b/>
                <w:bCs/>
              </w:rPr>
            </w:pPr>
            <w:r>
              <w:rPr>
                <w:rFonts w:eastAsia="SimSun"/>
                <w:b/>
                <w:bCs/>
              </w:rPr>
              <w:lastRenderedPageBreak/>
              <w:t>Company</w:t>
            </w:r>
          </w:p>
        </w:tc>
        <w:tc>
          <w:tcPr>
            <w:tcW w:w="822" w:type="dxa"/>
            <w:shd w:val="clear" w:color="auto" w:fill="D9D9D9" w:themeFill="background1" w:themeFillShade="D9"/>
          </w:tcPr>
          <w:p w14:paraId="016DAF67" w14:textId="77777777" w:rsidR="001049F7" w:rsidRDefault="001049F7" w:rsidP="00FF00DD">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67EEBB70" w14:textId="77777777" w:rsidR="001049F7" w:rsidRDefault="001049F7" w:rsidP="00FF00DD">
            <w:pPr>
              <w:adjustRightInd w:val="0"/>
              <w:snapToGrid w:val="0"/>
              <w:spacing w:afterLines="50" w:after="120"/>
              <w:rPr>
                <w:rFonts w:eastAsia="SimSun"/>
                <w:b/>
                <w:bCs/>
              </w:rPr>
            </w:pPr>
            <w:r>
              <w:rPr>
                <w:rFonts w:eastAsia="SimSun"/>
                <w:b/>
                <w:bCs/>
              </w:rPr>
              <w:t>Comments</w:t>
            </w:r>
          </w:p>
        </w:tc>
      </w:tr>
      <w:tr w:rsidR="001049F7" w14:paraId="0FBFCC43" w14:textId="77777777" w:rsidTr="00FF00DD">
        <w:tc>
          <w:tcPr>
            <w:tcW w:w="1559" w:type="dxa"/>
          </w:tcPr>
          <w:p w14:paraId="3BC1160C" w14:textId="77777777" w:rsidR="001049F7" w:rsidRDefault="001049F7" w:rsidP="00FF00DD">
            <w:pPr>
              <w:adjustRightInd w:val="0"/>
              <w:snapToGrid w:val="0"/>
              <w:spacing w:after="60"/>
              <w:rPr>
                <w:rFonts w:eastAsia="SimSun"/>
                <w:b/>
                <w:bCs/>
              </w:rPr>
            </w:pPr>
          </w:p>
        </w:tc>
        <w:tc>
          <w:tcPr>
            <w:tcW w:w="822" w:type="dxa"/>
          </w:tcPr>
          <w:p w14:paraId="7977AC4A" w14:textId="77777777" w:rsidR="001049F7" w:rsidRDefault="001049F7" w:rsidP="00FF00DD">
            <w:pPr>
              <w:adjustRightInd w:val="0"/>
              <w:snapToGrid w:val="0"/>
              <w:spacing w:after="60"/>
              <w:rPr>
                <w:rFonts w:eastAsia="SimSun"/>
                <w:b/>
                <w:bCs/>
              </w:rPr>
            </w:pPr>
          </w:p>
        </w:tc>
        <w:tc>
          <w:tcPr>
            <w:tcW w:w="7116" w:type="dxa"/>
          </w:tcPr>
          <w:p w14:paraId="7F197C3A" w14:textId="77777777" w:rsidR="001049F7" w:rsidRDefault="001049F7" w:rsidP="00FF00DD">
            <w:pPr>
              <w:adjustRightInd w:val="0"/>
              <w:snapToGrid w:val="0"/>
              <w:spacing w:after="60"/>
              <w:rPr>
                <w:rFonts w:eastAsia="SimSun"/>
                <w:b/>
                <w:bCs/>
              </w:rPr>
            </w:pPr>
          </w:p>
        </w:tc>
      </w:tr>
      <w:tr w:rsidR="001049F7" w14:paraId="2DB990ED" w14:textId="77777777" w:rsidTr="00FF00DD">
        <w:tc>
          <w:tcPr>
            <w:tcW w:w="1559" w:type="dxa"/>
          </w:tcPr>
          <w:p w14:paraId="4C0BDE50" w14:textId="77777777" w:rsidR="001049F7" w:rsidRDefault="001049F7" w:rsidP="00FF00DD">
            <w:pPr>
              <w:adjustRightInd w:val="0"/>
              <w:snapToGrid w:val="0"/>
              <w:spacing w:after="60"/>
              <w:rPr>
                <w:rFonts w:eastAsia="SimSun"/>
                <w:lang w:eastAsia="zh-CN"/>
              </w:rPr>
            </w:pPr>
          </w:p>
        </w:tc>
        <w:tc>
          <w:tcPr>
            <w:tcW w:w="822" w:type="dxa"/>
          </w:tcPr>
          <w:p w14:paraId="7E5C70D6" w14:textId="77777777" w:rsidR="001049F7" w:rsidRDefault="001049F7" w:rsidP="00FF00DD">
            <w:pPr>
              <w:adjustRightInd w:val="0"/>
              <w:snapToGrid w:val="0"/>
              <w:spacing w:after="60"/>
              <w:rPr>
                <w:rFonts w:eastAsia="SimSun"/>
                <w:lang w:eastAsia="zh-CN"/>
              </w:rPr>
            </w:pPr>
          </w:p>
        </w:tc>
        <w:tc>
          <w:tcPr>
            <w:tcW w:w="7116" w:type="dxa"/>
          </w:tcPr>
          <w:p w14:paraId="3B61B069" w14:textId="77777777" w:rsidR="001049F7" w:rsidRDefault="001049F7" w:rsidP="00FF00DD">
            <w:pPr>
              <w:adjustRightInd w:val="0"/>
              <w:snapToGrid w:val="0"/>
              <w:spacing w:after="60"/>
              <w:rPr>
                <w:rFonts w:eastAsia="SimSun"/>
              </w:rPr>
            </w:pPr>
          </w:p>
        </w:tc>
      </w:tr>
      <w:tr w:rsidR="001049F7" w14:paraId="3EEDE975" w14:textId="77777777" w:rsidTr="00FF00DD">
        <w:tc>
          <w:tcPr>
            <w:tcW w:w="1559" w:type="dxa"/>
          </w:tcPr>
          <w:p w14:paraId="42F99356" w14:textId="77777777" w:rsidR="001049F7" w:rsidRDefault="001049F7" w:rsidP="00FF00DD">
            <w:pPr>
              <w:adjustRightInd w:val="0"/>
              <w:snapToGrid w:val="0"/>
              <w:spacing w:after="60"/>
              <w:rPr>
                <w:rFonts w:eastAsia="Malgun Gothic"/>
                <w:b/>
                <w:bCs/>
                <w:lang w:eastAsia="ko-KR"/>
              </w:rPr>
            </w:pPr>
          </w:p>
        </w:tc>
        <w:tc>
          <w:tcPr>
            <w:tcW w:w="822" w:type="dxa"/>
          </w:tcPr>
          <w:p w14:paraId="7B962FC4" w14:textId="77777777" w:rsidR="001049F7" w:rsidRDefault="001049F7" w:rsidP="00FF00DD">
            <w:pPr>
              <w:adjustRightInd w:val="0"/>
              <w:snapToGrid w:val="0"/>
              <w:spacing w:after="60"/>
              <w:rPr>
                <w:rFonts w:eastAsia="SimSun"/>
                <w:b/>
                <w:bCs/>
              </w:rPr>
            </w:pPr>
          </w:p>
        </w:tc>
        <w:tc>
          <w:tcPr>
            <w:tcW w:w="7116" w:type="dxa"/>
          </w:tcPr>
          <w:p w14:paraId="4BB37720" w14:textId="77777777" w:rsidR="001049F7" w:rsidRDefault="001049F7" w:rsidP="00FF00DD">
            <w:pPr>
              <w:adjustRightInd w:val="0"/>
              <w:snapToGrid w:val="0"/>
              <w:spacing w:after="60"/>
              <w:rPr>
                <w:rFonts w:eastAsia="Malgun Gothic"/>
                <w:bCs/>
                <w:lang w:eastAsia="ko-KR"/>
              </w:rPr>
            </w:pPr>
          </w:p>
        </w:tc>
      </w:tr>
      <w:tr w:rsidR="001049F7" w14:paraId="439D6521" w14:textId="77777777" w:rsidTr="00FF00DD">
        <w:tc>
          <w:tcPr>
            <w:tcW w:w="1559" w:type="dxa"/>
          </w:tcPr>
          <w:p w14:paraId="4821F762" w14:textId="77777777" w:rsidR="001049F7" w:rsidRDefault="001049F7" w:rsidP="00FF00DD">
            <w:pPr>
              <w:adjustRightInd w:val="0"/>
              <w:snapToGrid w:val="0"/>
              <w:spacing w:after="60"/>
              <w:rPr>
                <w:rFonts w:eastAsia="Malgun Gothic"/>
                <w:bCs/>
                <w:lang w:eastAsia="ko-KR"/>
              </w:rPr>
            </w:pPr>
          </w:p>
        </w:tc>
        <w:tc>
          <w:tcPr>
            <w:tcW w:w="822" w:type="dxa"/>
          </w:tcPr>
          <w:p w14:paraId="5A1C4830" w14:textId="77777777" w:rsidR="001049F7" w:rsidRDefault="001049F7" w:rsidP="00FF00DD">
            <w:pPr>
              <w:adjustRightInd w:val="0"/>
              <w:snapToGrid w:val="0"/>
              <w:spacing w:after="60"/>
              <w:rPr>
                <w:rFonts w:eastAsia="SimSun"/>
                <w:b/>
                <w:bCs/>
              </w:rPr>
            </w:pPr>
          </w:p>
        </w:tc>
        <w:tc>
          <w:tcPr>
            <w:tcW w:w="7116" w:type="dxa"/>
          </w:tcPr>
          <w:p w14:paraId="0A0A2E43" w14:textId="77777777" w:rsidR="001049F7" w:rsidRDefault="001049F7" w:rsidP="00FF00DD">
            <w:pPr>
              <w:adjustRightInd w:val="0"/>
              <w:snapToGrid w:val="0"/>
              <w:spacing w:after="60"/>
              <w:rPr>
                <w:rFonts w:eastAsia="Malgun Gothic"/>
                <w:bCs/>
                <w:lang w:eastAsia="ko-KR"/>
              </w:rPr>
            </w:pPr>
          </w:p>
        </w:tc>
      </w:tr>
      <w:tr w:rsidR="001049F7" w14:paraId="14F40F02" w14:textId="77777777" w:rsidTr="00FF00DD">
        <w:tc>
          <w:tcPr>
            <w:tcW w:w="1559" w:type="dxa"/>
          </w:tcPr>
          <w:p w14:paraId="083D83F3" w14:textId="77777777" w:rsidR="001049F7" w:rsidRDefault="001049F7" w:rsidP="00FF00DD">
            <w:pPr>
              <w:adjustRightInd w:val="0"/>
              <w:snapToGrid w:val="0"/>
              <w:spacing w:after="60"/>
              <w:rPr>
                <w:rFonts w:eastAsia="SimSun"/>
                <w:b/>
                <w:bCs/>
              </w:rPr>
            </w:pPr>
          </w:p>
        </w:tc>
        <w:tc>
          <w:tcPr>
            <w:tcW w:w="822" w:type="dxa"/>
          </w:tcPr>
          <w:p w14:paraId="3AFBB667" w14:textId="77777777" w:rsidR="001049F7" w:rsidRDefault="001049F7" w:rsidP="00FF00DD">
            <w:pPr>
              <w:adjustRightInd w:val="0"/>
              <w:snapToGrid w:val="0"/>
              <w:spacing w:after="60"/>
              <w:rPr>
                <w:rFonts w:eastAsia="SimSun"/>
                <w:b/>
                <w:bCs/>
              </w:rPr>
            </w:pPr>
          </w:p>
        </w:tc>
        <w:tc>
          <w:tcPr>
            <w:tcW w:w="7116" w:type="dxa"/>
          </w:tcPr>
          <w:p w14:paraId="65915EF0" w14:textId="77777777" w:rsidR="001049F7" w:rsidRDefault="001049F7" w:rsidP="00FF00DD">
            <w:pPr>
              <w:adjustRightInd w:val="0"/>
              <w:snapToGrid w:val="0"/>
              <w:spacing w:after="60"/>
              <w:rPr>
                <w:rFonts w:eastAsia="SimSun"/>
                <w:bCs/>
              </w:rPr>
            </w:pPr>
          </w:p>
        </w:tc>
      </w:tr>
      <w:tr w:rsidR="001049F7" w14:paraId="3954E25D" w14:textId="77777777" w:rsidTr="00FF00DD">
        <w:tc>
          <w:tcPr>
            <w:tcW w:w="1559" w:type="dxa"/>
          </w:tcPr>
          <w:p w14:paraId="71F06FD4" w14:textId="77777777" w:rsidR="001049F7" w:rsidRDefault="001049F7" w:rsidP="00FF00DD">
            <w:pPr>
              <w:adjustRightInd w:val="0"/>
              <w:snapToGrid w:val="0"/>
              <w:spacing w:after="60"/>
              <w:rPr>
                <w:rFonts w:eastAsia="SimSun"/>
                <w:b/>
                <w:bCs/>
                <w:lang w:eastAsia="zh-CN"/>
              </w:rPr>
            </w:pPr>
          </w:p>
        </w:tc>
        <w:tc>
          <w:tcPr>
            <w:tcW w:w="822" w:type="dxa"/>
          </w:tcPr>
          <w:p w14:paraId="2FFF0962" w14:textId="77777777" w:rsidR="001049F7" w:rsidRDefault="001049F7" w:rsidP="00FF00DD">
            <w:pPr>
              <w:adjustRightInd w:val="0"/>
              <w:snapToGrid w:val="0"/>
              <w:spacing w:after="60"/>
              <w:rPr>
                <w:rFonts w:eastAsia="SimSun"/>
                <w:b/>
                <w:bCs/>
                <w:lang w:eastAsia="zh-CN"/>
              </w:rPr>
            </w:pPr>
          </w:p>
        </w:tc>
        <w:tc>
          <w:tcPr>
            <w:tcW w:w="7116" w:type="dxa"/>
          </w:tcPr>
          <w:p w14:paraId="6617C7B2" w14:textId="77777777" w:rsidR="001049F7" w:rsidRDefault="001049F7" w:rsidP="00FF00DD">
            <w:pPr>
              <w:adjustRightInd w:val="0"/>
              <w:snapToGrid w:val="0"/>
              <w:spacing w:after="60"/>
              <w:rPr>
                <w:rFonts w:eastAsia="SimSun"/>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w:t>
      </w:r>
      <w:r w:rsidR="00FB60F2" w:rsidRPr="002C5852">
        <w:rPr>
          <w:rFonts w:eastAsia="SimSun"/>
          <w:lang w:val="sv-SE" w:eastAsia="zh-CN"/>
        </w:rPr>
        <w:t>1</w:t>
      </w:r>
      <w:r w:rsidRPr="002C5852">
        <w:rPr>
          <w:rFonts w:eastAsia="SimSun"/>
          <w:lang w:val="sv-SE" w:eastAsia="zh-CN"/>
        </w:rPr>
        <w:t xml:space="preserve">] proposed </w:t>
      </w:r>
      <w:r w:rsidR="00FB60F2" w:rsidRPr="002C5852">
        <w:rPr>
          <w:rFonts w:eastAsia="SimSun"/>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w:t>
      </w:r>
      <w:proofErr w:type="spellStart"/>
      <w:r w:rsidR="00FB60F2" w:rsidRPr="002C5852">
        <w:t>behavior</w:t>
      </w:r>
      <w:proofErr w:type="spellEnd"/>
      <w:r w:rsidR="00FB60F2" w:rsidRPr="002C5852">
        <w:t xml:space="preserve">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177A11">
      <w:pPr>
        <w:pStyle w:val="ListParagraph"/>
        <w:numPr>
          <w:ilvl w:val="0"/>
          <w:numId w:val="10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SimSun"/>
          <w:lang w:val="sv-SE" w:eastAsia="zh-CN"/>
        </w:rPr>
      </w:pPr>
      <w:r>
        <w:rPr>
          <w:rFonts w:eastAsia="SimSun" w:hint="eastAsia"/>
          <w:lang w:val="sv-SE" w:eastAsia="zh-CN"/>
        </w:rPr>
        <w:t>T</w:t>
      </w:r>
      <w:r>
        <w:rPr>
          <w:rFonts w:eastAsia="SimSun"/>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SimSun" w:hint="eastAsia"/>
          <w:b/>
          <w:bCs/>
        </w:rPr>
        <w:t>When</w:t>
      </w:r>
      <w:r w:rsidR="00B17BEC" w:rsidRPr="002C5852">
        <w:rPr>
          <w:rFonts w:eastAsia="SimSun"/>
          <w:b/>
          <w:bCs/>
        </w:rPr>
        <w:t xml:space="preserve"> </w:t>
      </w:r>
      <w:r>
        <w:rPr>
          <w:rFonts w:eastAsia="SimSun"/>
          <w:b/>
          <w:bCs/>
        </w:rPr>
        <w:t xml:space="preserve">a </w:t>
      </w:r>
      <w:r>
        <w:rPr>
          <w:rFonts w:eastAsia="SimSun" w:hint="eastAsia"/>
          <w:b/>
          <w:bCs/>
        </w:rPr>
        <w:t xml:space="preserve">R2D transmission in </w:t>
      </w:r>
      <w:r>
        <w:rPr>
          <w:rFonts w:eastAsia="SimSun"/>
          <w:b/>
          <w:bCs/>
        </w:rPr>
        <w:t xml:space="preserve">response </w:t>
      </w:r>
      <w:r>
        <w:rPr>
          <w:rFonts w:eastAsia="SimSun" w:hint="eastAsia"/>
          <w:b/>
          <w:bCs/>
        </w:rPr>
        <w:t>to</w:t>
      </w:r>
      <w:r>
        <w:rPr>
          <w:rFonts w:eastAsia="SimSun"/>
          <w:b/>
          <w:bCs/>
        </w:rPr>
        <w:t xml:space="preserve"> a D2R transmission is expected </w:t>
      </w:r>
      <w:r w:rsidR="002C5852">
        <w:rPr>
          <w:rFonts w:eastAsia="SimSun" w:hint="eastAsia"/>
          <w:b/>
          <w:bCs/>
          <w:lang w:eastAsia="zh-CN"/>
        </w:rPr>
        <w:t xml:space="preserve">(e.g., A-IoT Msg2 response to A-IoT Msg1) </w:t>
      </w:r>
      <w:r>
        <w:rPr>
          <w:rFonts w:eastAsia="SimSun"/>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2B2F76" w14:paraId="2D2C781B" w14:textId="77777777" w:rsidTr="00FF00DD">
        <w:tc>
          <w:tcPr>
            <w:tcW w:w="1418" w:type="dxa"/>
            <w:shd w:val="clear" w:color="auto" w:fill="D9D9D9" w:themeFill="background1" w:themeFillShade="D9"/>
          </w:tcPr>
          <w:p w14:paraId="045DA3EB" w14:textId="77777777" w:rsidR="002B2F76" w:rsidRDefault="002B2F76" w:rsidP="00FF00DD">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FF00DD">
            <w:pPr>
              <w:rPr>
                <w:b/>
                <w:bCs/>
                <w:lang w:val="en-US"/>
              </w:rPr>
            </w:pPr>
            <w:r>
              <w:rPr>
                <w:b/>
                <w:bCs/>
                <w:lang w:val="en-US"/>
              </w:rPr>
              <w:t>Y/N</w:t>
            </w:r>
          </w:p>
        </w:tc>
        <w:tc>
          <w:tcPr>
            <w:tcW w:w="6946" w:type="dxa"/>
            <w:shd w:val="clear" w:color="auto" w:fill="D9D9D9" w:themeFill="background1" w:themeFillShade="D9"/>
          </w:tcPr>
          <w:p w14:paraId="46C275C2" w14:textId="77777777" w:rsidR="002B2F76" w:rsidRDefault="002B2F76" w:rsidP="00FF00DD">
            <w:pPr>
              <w:rPr>
                <w:b/>
                <w:bCs/>
                <w:lang w:val="en-US"/>
              </w:rPr>
            </w:pPr>
            <w:r>
              <w:rPr>
                <w:b/>
                <w:bCs/>
                <w:lang w:val="en-US"/>
              </w:rPr>
              <w:t>Comments</w:t>
            </w:r>
          </w:p>
        </w:tc>
      </w:tr>
      <w:tr w:rsidR="002B2F76" w14:paraId="06AE49F7" w14:textId="77777777" w:rsidTr="00FF00DD">
        <w:tc>
          <w:tcPr>
            <w:tcW w:w="1418" w:type="dxa"/>
          </w:tcPr>
          <w:p w14:paraId="1E087B7A" w14:textId="7043D26A" w:rsidR="002B2F76" w:rsidRDefault="005077E1" w:rsidP="00FF00DD">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FF00DD">
            <w:pPr>
              <w:rPr>
                <w:lang w:eastAsia="ko-KR"/>
              </w:rPr>
            </w:pPr>
            <w:r>
              <w:rPr>
                <w:lang w:eastAsia="ko-KR"/>
              </w:rPr>
              <w:t>Y</w:t>
            </w:r>
          </w:p>
        </w:tc>
        <w:tc>
          <w:tcPr>
            <w:tcW w:w="6946" w:type="dxa"/>
          </w:tcPr>
          <w:p w14:paraId="2E22C362" w14:textId="77777777" w:rsidR="002B2F76" w:rsidRDefault="002B2F76" w:rsidP="00FF00DD">
            <w:pPr>
              <w:rPr>
                <w:rFonts w:eastAsia="Yu Mincho"/>
                <w:lang w:val="en-US" w:eastAsia="ja-JP"/>
              </w:rPr>
            </w:pPr>
          </w:p>
        </w:tc>
      </w:tr>
      <w:tr w:rsidR="002B2F76" w14:paraId="112250C0" w14:textId="77777777" w:rsidTr="00FF00DD">
        <w:tc>
          <w:tcPr>
            <w:tcW w:w="1418" w:type="dxa"/>
          </w:tcPr>
          <w:p w14:paraId="57A21F40" w14:textId="77777777" w:rsidR="002B2F76" w:rsidRDefault="002B2F76" w:rsidP="00FF00DD">
            <w:pPr>
              <w:rPr>
                <w:rFonts w:eastAsia="Malgun Gothic"/>
                <w:lang w:val="en-US" w:eastAsia="ko-KR"/>
              </w:rPr>
            </w:pPr>
          </w:p>
        </w:tc>
        <w:tc>
          <w:tcPr>
            <w:tcW w:w="1417" w:type="dxa"/>
          </w:tcPr>
          <w:p w14:paraId="0195D1B1" w14:textId="77777777" w:rsidR="002B2F76" w:rsidRDefault="002B2F76" w:rsidP="00FF00DD">
            <w:pPr>
              <w:rPr>
                <w:lang w:eastAsia="ko-KR"/>
              </w:rPr>
            </w:pPr>
          </w:p>
        </w:tc>
        <w:tc>
          <w:tcPr>
            <w:tcW w:w="6946" w:type="dxa"/>
          </w:tcPr>
          <w:p w14:paraId="6B9A14F1" w14:textId="77777777" w:rsidR="002B2F76" w:rsidRDefault="002B2F76" w:rsidP="00FF00DD">
            <w:pPr>
              <w:rPr>
                <w:rFonts w:eastAsia="Yu Mincho"/>
                <w:lang w:val="en-US" w:eastAsia="ja-JP"/>
              </w:rPr>
            </w:pPr>
          </w:p>
        </w:tc>
      </w:tr>
    </w:tbl>
    <w:p w14:paraId="10540F33" w14:textId="146ABEA2" w:rsidR="008E2DDA" w:rsidRPr="002B2F76" w:rsidRDefault="008E2DDA" w:rsidP="008E2DDA">
      <w:pPr>
        <w:adjustRightInd w:val="0"/>
        <w:snapToGrid w:val="0"/>
        <w:spacing w:afterLines="50" w:after="120" w:line="240" w:lineRule="auto"/>
        <w:rPr>
          <w:rFonts w:eastAsiaTheme="minorEastAsia"/>
          <w:b/>
          <w:bCs/>
          <w:color w:val="FF0000"/>
          <w:szCs w:val="21"/>
          <w:lang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177A11">
      <w:pPr>
        <w:pStyle w:val="ListParagraph"/>
        <w:numPr>
          <w:ilvl w:val="0"/>
          <w:numId w:val="120"/>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lastRenderedPageBreak/>
        <w:t xml:space="preserve">  </w:t>
      </w:r>
      <w:r>
        <w:rPr>
          <w:rFonts w:eastAsiaTheme="minorEastAsia"/>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FF00DD">
        <w:tc>
          <w:tcPr>
            <w:tcW w:w="1418" w:type="dxa"/>
            <w:shd w:val="clear" w:color="auto" w:fill="D9D9D9" w:themeFill="background1" w:themeFillShade="D9"/>
          </w:tcPr>
          <w:p w14:paraId="61246B6F" w14:textId="77777777" w:rsidR="00CC2503" w:rsidRDefault="00CC2503" w:rsidP="00FF00DD">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FF00DD">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FF00DD">
            <w:pPr>
              <w:rPr>
                <w:b/>
                <w:bCs/>
                <w:lang w:val="en-US"/>
              </w:rPr>
            </w:pPr>
            <w:r>
              <w:rPr>
                <w:b/>
                <w:bCs/>
                <w:lang w:val="en-US"/>
              </w:rPr>
              <w:t xml:space="preserve">Comments </w:t>
            </w:r>
          </w:p>
        </w:tc>
      </w:tr>
      <w:tr w:rsidR="00CC2503" w14:paraId="3F69D510" w14:textId="77777777" w:rsidTr="00FF00DD">
        <w:tc>
          <w:tcPr>
            <w:tcW w:w="1418" w:type="dxa"/>
          </w:tcPr>
          <w:p w14:paraId="052F6AED" w14:textId="77777777" w:rsidR="00CC2503" w:rsidRDefault="00CC2503" w:rsidP="00FF00DD">
            <w:pPr>
              <w:rPr>
                <w:rFonts w:eastAsia="Malgun Gothic"/>
                <w:lang w:val="en-US" w:eastAsia="ko-KR"/>
              </w:rPr>
            </w:pPr>
          </w:p>
        </w:tc>
        <w:tc>
          <w:tcPr>
            <w:tcW w:w="1417" w:type="dxa"/>
          </w:tcPr>
          <w:p w14:paraId="0725C2A5" w14:textId="77777777" w:rsidR="00CC2503" w:rsidRDefault="00CC2503" w:rsidP="00FF00DD">
            <w:pPr>
              <w:rPr>
                <w:lang w:eastAsia="ko-KR"/>
              </w:rPr>
            </w:pPr>
          </w:p>
        </w:tc>
        <w:tc>
          <w:tcPr>
            <w:tcW w:w="6946" w:type="dxa"/>
          </w:tcPr>
          <w:p w14:paraId="4EA8DE6D" w14:textId="77777777" w:rsidR="00CC2503" w:rsidRDefault="00CC2503" w:rsidP="00FF00DD">
            <w:pPr>
              <w:rPr>
                <w:rFonts w:eastAsia="Yu Mincho"/>
                <w:lang w:val="en-US" w:eastAsia="ja-JP"/>
              </w:rPr>
            </w:pP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Heading3"/>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w:t>
      </w:r>
      <w:proofErr w:type="spellStart"/>
      <w:r w:rsidR="00693FC7" w:rsidRPr="00CC2503">
        <w:rPr>
          <w:rFonts w:ascii="Times New Roman" w:eastAsiaTheme="minorEastAsia" w:hAnsi="Times New Roman" w:cs="Times New Roman" w:hint="eastAsia"/>
          <w:sz w:val="20"/>
          <w:szCs w:val="20"/>
          <w:lang w:val="en-GB" w:eastAsia="zh-CN"/>
        </w:rPr>
        <w:t>ms</w:t>
      </w:r>
      <w:proofErr w:type="spellEnd"/>
      <w:r w:rsidR="00693FC7" w:rsidRPr="00CC2503">
        <w:rPr>
          <w:rFonts w:ascii="Times New Roman" w:eastAsiaTheme="minorEastAsia" w:hAnsi="Times New Roman" w:cs="Times New Roman" w:hint="eastAsia"/>
          <w:sz w:val="20"/>
          <w:szCs w:val="20"/>
          <w:lang w:val="en-GB" w:eastAsia="zh-CN"/>
        </w:rPr>
        <w:t xml:space="preserve">-level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lastRenderedPageBreak/>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TableGrid"/>
        <w:tblW w:w="9781" w:type="dxa"/>
        <w:tblInd w:w="-5" w:type="dxa"/>
        <w:tblLayout w:type="fixed"/>
        <w:tblLook w:val="04A0" w:firstRow="1" w:lastRow="0" w:firstColumn="1" w:lastColumn="0" w:noHBand="0" w:noVBand="1"/>
      </w:tblPr>
      <w:tblGrid>
        <w:gridCol w:w="1418"/>
        <w:gridCol w:w="8363"/>
      </w:tblGrid>
      <w:tr w:rsidR="00630102" w14:paraId="1EF9F6D4" w14:textId="77777777" w:rsidTr="00530D67">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4A70C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ListParagraph"/>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w:t>
      </w:r>
      <w:proofErr w:type="spellStart"/>
      <w:r w:rsidRPr="002C3E35">
        <w:rPr>
          <w:rFonts w:ascii="Times New Roman" w:eastAsia="Microsoft YaHei UI" w:hAnsi="Times New Roman" w:cs="Times New Roman"/>
          <w:sz w:val="20"/>
          <w:szCs w:val="20"/>
          <w:lang w:val="en-US" w:eastAsia="zh-CN"/>
        </w:rPr>
        <w:t>detetcion</w:t>
      </w:r>
      <w:proofErr w:type="spellEnd"/>
      <w:r w:rsidRPr="002C3E35">
        <w:rPr>
          <w:rFonts w:ascii="Times New Roman" w:eastAsia="Microsoft YaHei UI" w:hAnsi="Times New Roman" w:cs="Times New Roman"/>
          <w:sz w:val="20"/>
          <w:szCs w:val="20"/>
          <w:lang w:val="en-US" w:eastAsia="zh-CN"/>
        </w:rPr>
        <w:t xml:space="preserve"> probability.</w:t>
      </w:r>
    </w:p>
    <w:p w14:paraId="2CDBCB5A" w14:textId="2B023EC2"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805A1C">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ListParagraph"/>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lastRenderedPageBreak/>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353F97" w14:paraId="343CBBB3" w14:textId="77777777" w:rsidTr="00C02AD7">
        <w:tc>
          <w:tcPr>
            <w:tcW w:w="1418" w:type="dxa"/>
            <w:shd w:val="clear" w:color="auto" w:fill="D9D9D9" w:themeFill="background1" w:themeFillShade="D9"/>
          </w:tcPr>
          <w:p w14:paraId="358FA979" w14:textId="77777777" w:rsidR="00353F97" w:rsidRDefault="00353F97" w:rsidP="00C02AD7">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C02AD7">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41BE151C" w14:textId="77777777" w:rsidR="00353F97" w:rsidRDefault="00353F97" w:rsidP="00C02AD7">
            <w:pPr>
              <w:rPr>
                <w:b/>
                <w:bCs/>
                <w:lang w:val="en-US"/>
              </w:rPr>
            </w:pPr>
            <w:r>
              <w:rPr>
                <w:b/>
                <w:bCs/>
                <w:lang w:val="en-US"/>
              </w:rPr>
              <w:t xml:space="preserve">Details/Comments </w:t>
            </w:r>
          </w:p>
        </w:tc>
      </w:tr>
      <w:tr w:rsidR="00353F97" w14:paraId="2C7EA779" w14:textId="77777777" w:rsidTr="00C02AD7">
        <w:tc>
          <w:tcPr>
            <w:tcW w:w="1418" w:type="dxa"/>
          </w:tcPr>
          <w:p w14:paraId="18F9846B" w14:textId="02B685E2" w:rsidR="00353F97" w:rsidRPr="00CE1F88" w:rsidRDefault="00CE1F88" w:rsidP="00C02AD7">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C02AD7">
            <w:pPr>
              <w:rPr>
                <w:rFonts w:eastAsia="Yu Mincho"/>
                <w:lang w:eastAsia="ja-JP"/>
              </w:rPr>
            </w:pPr>
            <w:r>
              <w:rPr>
                <w:rFonts w:eastAsia="Yu Mincho" w:hint="eastAsia"/>
                <w:lang w:eastAsia="ja-JP"/>
              </w:rPr>
              <w:t>Y</w:t>
            </w:r>
          </w:p>
        </w:tc>
        <w:tc>
          <w:tcPr>
            <w:tcW w:w="6946" w:type="dxa"/>
          </w:tcPr>
          <w:p w14:paraId="066D5C68" w14:textId="77777777" w:rsidR="00353F97" w:rsidRDefault="00353F97" w:rsidP="00C02AD7">
            <w:pPr>
              <w:rPr>
                <w:rFonts w:eastAsia="Yu Mincho"/>
                <w:lang w:val="en-US" w:eastAsia="ja-JP"/>
              </w:rPr>
            </w:pPr>
          </w:p>
        </w:tc>
      </w:tr>
      <w:tr w:rsidR="00D151E6" w14:paraId="6B85FDC8" w14:textId="77777777" w:rsidTr="00C02AD7">
        <w:tc>
          <w:tcPr>
            <w:tcW w:w="1418" w:type="dxa"/>
          </w:tcPr>
          <w:p w14:paraId="5B009CEA" w14:textId="1FE0E250" w:rsidR="00D151E6" w:rsidRDefault="00804D9F" w:rsidP="00C02AD7">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C02AD7">
            <w:pPr>
              <w:rPr>
                <w:lang w:eastAsia="ko-KR"/>
              </w:rPr>
            </w:pPr>
            <w:r>
              <w:rPr>
                <w:lang w:eastAsia="ko-KR"/>
              </w:rPr>
              <w:t>Y</w:t>
            </w:r>
          </w:p>
        </w:tc>
        <w:tc>
          <w:tcPr>
            <w:tcW w:w="6946" w:type="dxa"/>
          </w:tcPr>
          <w:p w14:paraId="67BD7D8A" w14:textId="77777777" w:rsidR="00D151E6" w:rsidRDefault="00D151E6" w:rsidP="00C02AD7">
            <w:pPr>
              <w:rPr>
                <w:rFonts w:eastAsia="Yu Mincho"/>
                <w:lang w:val="en-US" w:eastAsia="ja-JP"/>
              </w:rPr>
            </w:pPr>
          </w:p>
        </w:tc>
      </w:tr>
    </w:tbl>
    <w:p w14:paraId="1EF9F77E" w14:textId="77777777" w:rsidR="00BF77B9" w:rsidRPr="00455AE6" w:rsidRDefault="00BF77B9">
      <w:pPr>
        <w:snapToGrid w:val="0"/>
        <w:spacing w:afterLines="50" w:after="120" w:line="240" w:lineRule="auto"/>
        <w:rPr>
          <w:rFonts w:eastAsiaTheme="minorEastAsia"/>
          <w:b/>
          <w:sz w:val="22"/>
          <w:szCs w:val="22"/>
          <w:lang w:eastAsia="zh-CN"/>
        </w:rPr>
      </w:pPr>
    </w:p>
    <w:p w14:paraId="1EF9F77F" w14:textId="1EF55AB2"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0028594" w14:textId="363DBD8A" w:rsidR="006B388F" w:rsidRPr="001839F5"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lastRenderedPageBreak/>
        <w:t xml:space="preserve">For Option 2 that based on R2D control information to indicate or derive the end of the PRDCH </w:t>
      </w:r>
    </w:p>
    <w:p w14:paraId="666DD36D" w14:textId="2E174C74" w:rsidR="006B388F" w:rsidRPr="00D9725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ListParagraph"/>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ListParagraph"/>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19132C">
      <w:pPr>
        <w:pStyle w:val="ListParagraph"/>
        <w:numPr>
          <w:ilvl w:val="0"/>
          <w:numId w:val="120"/>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9E5A9A">
        <w:tc>
          <w:tcPr>
            <w:tcW w:w="1418" w:type="dxa"/>
            <w:shd w:val="clear" w:color="auto" w:fill="D9D9D9" w:themeFill="background1" w:themeFillShade="D9"/>
          </w:tcPr>
          <w:p w14:paraId="4AF5213F" w14:textId="77777777" w:rsidR="0019132C" w:rsidRDefault="0019132C" w:rsidP="009E5A9A">
            <w:pPr>
              <w:rPr>
                <w:b/>
                <w:bCs/>
                <w:lang w:val="en-US"/>
              </w:rPr>
            </w:pPr>
            <w:r>
              <w:rPr>
                <w:b/>
                <w:bCs/>
                <w:lang w:val="en-US"/>
              </w:rPr>
              <w:lastRenderedPageBreak/>
              <w:t>Company</w:t>
            </w:r>
          </w:p>
        </w:tc>
        <w:tc>
          <w:tcPr>
            <w:tcW w:w="1105" w:type="dxa"/>
            <w:shd w:val="clear" w:color="auto" w:fill="D9D9D9" w:themeFill="background1" w:themeFillShade="D9"/>
          </w:tcPr>
          <w:p w14:paraId="3909464E"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9E5A9A">
            <w:pPr>
              <w:rPr>
                <w:b/>
                <w:bCs/>
                <w:lang w:val="en-US"/>
              </w:rPr>
            </w:pPr>
            <w:r>
              <w:rPr>
                <w:b/>
                <w:bCs/>
                <w:lang w:val="en-US"/>
              </w:rPr>
              <w:t>Comments</w:t>
            </w:r>
          </w:p>
        </w:tc>
      </w:tr>
      <w:tr w:rsidR="0019132C" w14:paraId="0F60505E" w14:textId="77777777" w:rsidTr="009E5A9A">
        <w:tc>
          <w:tcPr>
            <w:tcW w:w="1418" w:type="dxa"/>
          </w:tcPr>
          <w:p w14:paraId="4B08FE61" w14:textId="576C17DC" w:rsidR="0019132C" w:rsidRPr="00CE1F88" w:rsidRDefault="00CE1F88" w:rsidP="009E5A9A">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9E5A9A">
            <w:pPr>
              <w:rPr>
                <w:lang w:eastAsia="ko-KR"/>
              </w:rPr>
            </w:pPr>
          </w:p>
        </w:tc>
        <w:tc>
          <w:tcPr>
            <w:tcW w:w="7116" w:type="dxa"/>
          </w:tcPr>
          <w:p w14:paraId="1677DCDA" w14:textId="435E4204" w:rsidR="0019132C" w:rsidRDefault="00C32445" w:rsidP="009E5A9A">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9E5A9A">
        <w:trPr>
          <w:trHeight w:val="46"/>
        </w:trPr>
        <w:tc>
          <w:tcPr>
            <w:tcW w:w="1418" w:type="dxa"/>
          </w:tcPr>
          <w:p w14:paraId="7CF7F053" w14:textId="6BB57923" w:rsidR="0019132C" w:rsidRDefault="00804D9F" w:rsidP="009E5A9A">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9E5A9A">
            <w:pPr>
              <w:rPr>
                <w:lang w:eastAsia="ko-KR"/>
              </w:rPr>
            </w:pPr>
          </w:p>
        </w:tc>
        <w:tc>
          <w:tcPr>
            <w:tcW w:w="7116" w:type="dxa"/>
          </w:tcPr>
          <w:p w14:paraId="73D0E071" w14:textId="1231E78B" w:rsidR="0019132C" w:rsidRDefault="00804D9F" w:rsidP="009E5A9A">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bl>
    <w:p w14:paraId="1B06EB1F" w14:textId="14EA0CF0" w:rsidR="001839F5" w:rsidRDefault="001839F5" w:rsidP="001839F5">
      <w:pPr>
        <w:rPr>
          <w:rFonts w:eastAsiaTheme="minorEastAsia"/>
          <w:b/>
          <w:bCs/>
          <w:lang w:val="en-US" w:eastAsia="zh-CN"/>
        </w:rPr>
      </w:pPr>
    </w:p>
    <w:p w14:paraId="346E15BF" w14:textId="2647A4D8"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Pr>
          <w:rFonts w:eastAsiaTheme="minorEastAsia" w:hint="eastAsia"/>
          <w:b/>
          <w:bCs/>
          <w:lang w:val="en-US" w:eastAsia="zh-CN"/>
        </w:rPr>
        <w:t>Medium</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9E5A9A">
        <w:tc>
          <w:tcPr>
            <w:tcW w:w="1418" w:type="dxa"/>
            <w:shd w:val="clear" w:color="auto" w:fill="D9D9D9" w:themeFill="background1" w:themeFillShade="D9"/>
          </w:tcPr>
          <w:p w14:paraId="7E4507A4"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9E5A9A">
            <w:pPr>
              <w:rPr>
                <w:b/>
                <w:bCs/>
                <w:lang w:val="en-US"/>
              </w:rPr>
            </w:pPr>
            <w:r>
              <w:rPr>
                <w:b/>
                <w:bCs/>
                <w:lang w:val="en-US"/>
              </w:rPr>
              <w:t>Comments</w:t>
            </w:r>
          </w:p>
        </w:tc>
      </w:tr>
      <w:tr w:rsidR="0019132C" w14:paraId="1ACC6790" w14:textId="77777777" w:rsidTr="009E5A9A">
        <w:tc>
          <w:tcPr>
            <w:tcW w:w="1418" w:type="dxa"/>
          </w:tcPr>
          <w:p w14:paraId="4F8602AE" w14:textId="77777777" w:rsidR="0019132C" w:rsidRDefault="0019132C" w:rsidP="009E5A9A">
            <w:pPr>
              <w:rPr>
                <w:rFonts w:eastAsia="Malgun Gothic"/>
                <w:lang w:val="en-US" w:eastAsia="ko-KR"/>
              </w:rPr>
            </w:pPr>
          </w:p>
        </w:tc>
        <w:tc>
          <w:tcPr>
            <w:tcW w:w="1105" w:type="dxa"/>
          </w:tcPr>
          <w:p w14:paraId="63219A63" w14:textId="77777777" w:rsidR="0019132C" w:rsidRDefault="0019132C" w:rsidP="009E5A9A">
            <w:pPr>
              <w:rPr>
                <w:lang w:eastAsia="ko-KR"/>
              </w:rPr>
            </w:pPr>
          </w:p>
        </w:tc>
        <w:tc>
          <w:tcPr>
            <w:tcW w:w="7116" w:type="dxa"/>
          </w:tcPr>
          <w:p w14:paraId="1B2CA541" w14:textId="77777777" w:rsidR="0019132C" w:rsidRDefault="0019132C" w:rsidP="009E5A9A">
            <w:pPr>
              <w:rPr>
                <w:rFonts w:eastAsia="Yu Mincho"/>
                <w:lang w:val="en-US" w:eastAsia="ja-JP"/>
              </w:rPr>
            </w:pPr>
          </w:p>
        </w:tc>
      </w:tr>
      <w:tr w:rsidR="0019132C" w14:paraId="16E50E6A" w14:textId="77777777" w:rsidTr="009E5A9A">
        <w:trPr>
          <w:trHeight w:val="46"/>
        </w:trPr>
        <w:tc>
          <w:tcPr>
            <w:tcW w:w="1418" w:type="dxa"/>
          </w:tcPr>
          <w:p w14:paraId="2EADB497" w14:textId="77777777" w:rsidR="0019132C" w:rsidRDefault="0019132C" w:rsidP="009E5A9A">
            <w:pPr>
              <w:rPr>
                <w:rFonts w:eastAsia="Malgun Gothic"/>
                <w:lang w:val="en-US" w:eastAsia="ko-KR"/>
              </w:rPr>
            </w:pPr>
          </w:p>
        </w:tc>
        <w:tc>
          <w:tcPr>
            <w:tcW w:w="1105" w:type="dxa"/>
          </w:tcPr>
          <w:p w14:paraId="58F5BDF3" w14:textId="77777777" w:rsidR="0019132C" w:rsidRDefault="0019132C" w:rsidP="009E5A9A">
            <w:pPr>
              <w:rPr>
                <w:lang w:eastAsia="ko-KR"/>
              </w:rPr>
            </w:pPr>
          </w:p>
        </w:tc>
        <w:tc>
          <w:tcPr>
            <w:tcW w:w="7116" w:type="dxa"/>
          </w:tcPr>
          <w:p w14:paraId="6684FCD9" w14:textId="77777777" w:rsidR="0019132C" w:rsidRDefault="0019132C" w:rsidP="009E5A9A">
            <w:pPr>
              <w:rPr>
                <w:rFonts w:eastAsia="Yu Mincho"/>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TableGrid"/>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DC7A2C">
            <w:pPr>
              <w:numPr>
                <w:ilvl w:val="1"/>
                <w:numId w:val="148"/>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ListParagraph"/>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ListParagraph"/>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w:t>
      </w:r>
      <w:proofErr w:type="gramStart"/>
      <w:r w:rsidRPr="00DC7A2C">
        <w:rPr>
          <w:rFonts w:ascii="Times New Roman" w:eastAsia="Microsoft YaHei UI" w:hAnsi="Times New Roman" w:cs="Times New Roman"/>
          <w:sz w:val="20"/>
          <w:szCs w:val="20"/>
          <w:lang w:val="en-US" w:eastAsia="zh-CN"/>
        </w:rPr>
        <w:t>length</w:t>
      </w:r>
      <w:proofErr w:type="gramEnd"/>
      <w:r w:rsidRPr="00DC7A2C">
        <w:rPr>
          <w:rFonts w:ascii="Times New Roman" w:eastAsia="Microsoft YaHei UI" w:hAnsi="Times New Roman" w:cs="Times New Roman"/>
          <w:sz w:val="20"/>
          <w:szCs w:val="20"/>
          <w:lang w:val="en-US" w:eastAsia="zh-CN"/>
        </w:rPr>
        <w:t xml:space="preserve">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BC5065">
      <w:pPr>
        <w:pStyle w:val="ListParagraph"/>
        <w:numPr>
          <w:ilvl w:val="2"/>
          <w:numId w:val="1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BC5065">
      <w:pPr>
        <w:pStyle w:val="ListParagraph"/>
        <w:numPr>
          <w:ilvl w:val="2"/>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TableGrid"/>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16215F" w14:paraId="71B89D3A" w14:textId="77777777" w:rsidTr="0016215F">
        <w:tc>
          <w:tcPr>
            <w:tcW w:w="1418" w:type="dxa"/>
          </w:tcPr>
          <w:p w14:paraId="19C2B9FA" w14:textId="77777777" w:rsidR="0016215F" w:rsidRDefault="0016215F" w:rsidP="009E5A9A">
            <w:pPr>
              <w:rPr>
                <w:rFonts w:eastAsia="Malgun Gothic"/>
                <w:lang w:val="en-US" w:eastAsia="ko-KR"/>
              </w:rPr>
            </w:pPr>
          </w:p>
        </w:tc>
        <w:tc>
          <w:tcPr>
            <w:tcW w:w="1843" w:type="dxa"/>
          </w:tcPr>
          <w:p w14:paraId="5E6572B3" w14:textId="77777777" w:rsidR="0016215F" w:rsidRDefault="0016215F" w:rsidP="009E5A9A">
            <w:pPr>
              <w:rPr>
                <w:lang w:eastAsia="ko-KR"/>
              </w:rPr>
            </w:pPr>
          </w:p>
        </w:tc>
        <w:tc>
          <w:tcPr>
            <w:tcW w:w="6378" w:type="dxa"/>
          </w:tcPr>
          <w:p w14:paraId="74EE36C8" w14:textId="77777777" w:rsidR="0016215F" w:rsidRDefault="0016215F" w:rsidP="009E5A9A">
            <w:pPr>
              <w:rPr>
                <w:rFonts w:eastAsia="Yu Mincho"/>
                <w:lang w:val="en-US" w:eastAsia="ja-JP"/>
              </w:rPr>
            </w:pPr>
          </w:p>
        </w:tc>
      </w:tr>
      <w:tr w:rsidR="0016215F" w14:paraId="47E7E890" w14:textId="77777777" w:rsidTr="0016215F">
        <w:trPr>
          <w:trHeight w:val="46"/>
        </w:trPr>
        <w:tc>
          <w:tcPr>
            <w:tcW w:w="1418" w:type="dxa"/>
          </w:tcPr>
          <w:p w14:paraId="52749C9A" w14:textId="77777777" w:rsidR="0016215F" w:rsidRDefault="0016215F" w:rsidP="009E5A9A">
            <w:pPr>
              <w:rPr>
                <w:rFonts w:eastAsia="Malgun Gothic"/>
                <w:lang w:val="en-US" w:eastAsia="ko-KR"/>
              </w:rPr>
            </w:pPr>
          </w:p>
        </w:tc>
        <w:tc>
          <w:tcPr>
            <w:tcW w:w="1843" w:type="dxa"/>
          </w:tcPr>
          <w:p w14:paraId="5EA89463" w14:textId="77777777" w:rsidR="0016215F" w:rsidRDefault="0016215F" w:rsidP="009E5A9A">
            <w:pPr>
              <w:rPr>
                <w:lang w:eastAsia="ko-KR"/>
              </w:rPr>
            </w:pPr>
          </w:p>
        </w:tc>
        <w:tc>
          <w:tcPr>
            <w:tcW w:w="6378" w:type="dxa"/>
          </w:tcPr>
          <w:p w14:paraId="04518F02" w14:textId="77777777" w:rsidR="0016215F" w:rsidRDefault="0016215F" w:rsidP="009E5A9A">
            <w:pPr>
              <w:rPr>
                <w:rFonts w:eastAsia="Yu Mincho"/>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16215F">
      <w:pPr>
        <w:pStyle w:val="ListParagraph"/>
        <w:numPr>
          <w:ilvl w:val="1"/>
          <w:numId w:val="14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16215F">
      <w:pPr>
        <w:pStyle w:val="ListParagraph"/>
        <w:numPr>
          <w:ilvl w:val="1"/>
          <w:numId w:val="14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ListParagraph"/>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866285">
      <w:pPr>
        <w:pStyle w:val="ListParagraph"/>
        <w:numPr>
          <w:ilvl w:val="0"/>
          <w:numId w:val="142"/>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866285">
      <w:pPr>
        <w:pStyle w:val="ListParagraph"/>
        <w:numPr>
          <w:ilvl w:val="0"/>
          <w:numId w:val="142"/>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SimSun"/>
          <w:lang w:val="sv-SE" w:eastAsia="zh-CN"/>
        </w:rPr>
      </w:pPr>
      <w:r w:rsidRPr="00866285">
        <w:rPr>
          <w:rFonts w:eastAsia="SimSun" w:hint="eastAsia"/>
          <w:lang w:val="sv-SE" w:eastAsia="zh-CN"/>
        </w:rPr>
        <w:t xml:space="preserve">Based on above, </w:t>
      </w:r>
      <w:r>
        <w:rPr>
          <w:rFonts w:eastAsia="SimSun"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sidR="00393814">
        <w:rPr>
          <w:rFonts w:eastAsia="SimSun" w:hint="eastAsia"/>
          <w:b/>
          <w:bCs/>
          <w:lang w:val="en-US" w:eastAsia="zh-CN"/>
        </w:rPr>
        <w:t>High</w:t>
      </w:r>
      <w:r w:rsidRPr="0016215F">
        <w:rPr>
          <w:rFonts w:eastAsia="SimSun"/>
          <w:b/>
          <w:bCs/>
          <w:lang w:val="en-US" w:eastAsia="zh-CN"/>
        </w:rPr>
        <w:t xml:space="preserve"> Priority Proposal 5.2.4-1: RAN1 studies following options for the D2R chip length identification</w:t>
      </w:r>
      <w:r w:rsidR="00354458">
        <w:rPr>
          <w:rFonts w:eastAsia="SimSun" w:hint="eastAsia"/>
          <w:b/>
          <w:bCs/>
          <w:lang w:val="en-US" w:eastAsia="zh-CN"/>
        </w:rPr>
        <w:t xml:space="preserve"> </w:t>
      </w:r>
      <w:r w:rsidR="00354458" w:rsidRPr="00354458">
        <w:rPr>
          <w:rFonts w:eastAsia="SimSun" w:hint="eastAsia"/>
          <w:b/>
          <w:bCs/>
          <w:u w:val="single"/>
          <w:lang w:val="en-US" w:eastAsia="zh-CN"/>
        </w:rPr>
        <w:t xml:space="preserve">before applying </w:t>
      </w:r>
      <w:r w:rsidR="00354458" w:rsidRPr="00354458">
        <w:rPr>
          <w:rFonts w:eastAsia="SimSun"/>
          <w:b/>
          <w:bCs/>
          <w:u w:val="single"/>
          <w:lang w:val="en-US" w:eastAsia="zh-CN"/>
        </w:rPr>
        <w:t>small</w:t>
      </w:r>
      <w:r w:rsidR="00354458" w:rsidRPr="00354458">
        <w:rPr>
          <w:rFonts w:eastAsia="SimSun" w:hint="eastAsia"/>
          <w:b/>
          <w:bCs/>
          <w:u w:val="single"/>
          <w:lang w:val="en-US" w:eastAsia="zh-CN"/>
        </w:rPr>
        <w:t xml:space="preserve"> frequency shift</w:t>
      </w:r>
      <w:r w:rsidR="00354458" w:rsidRPr="00393814">
        <w:rPr>
          <w:rFonts w:eastAsia="SimSun" w:hint="eastAsia"/>
          <w:b/>
          <w:bCs/>
          <w:lang w:val="en-US" w:eastAsia="zh-CN"/>
        </w:rPr>
        <w:t xml:space="preserve"> </w:t>
      </w:r>
      <w:r w:rsidRPr="0016215F">
        <w:rPr>
          <w:rFonts w:eastAsia="SimSun"/>
          <w:b/>
          <w:bCs/>
          <w:lang w:val="en-US" w:eastAsia="zh-CN"/>
        </w:rPr>
        <w:t xml:space="preserve">  </w:t>
      </w:r>
    </w:p>
    <w:p w14:paraId="00B620B0"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9E5A9A">
        <w:tc>
          <w:tcPr>
            <w:tcW w:w="1418" w:type="dxa"/>
            <w:shd w:val="clear" w:color="auto" w:fill="D9D9D9" w:themeFill="background1" w:themeFillShade="D9"/>
          </w:tcPr>
          <w:p w14:paraId="62B6D1E2" w14:textId="77777777" w:rsidR="00393814" w:rsidRDefault="00393814" w:rsidP="009E5A9A">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9E5A9A">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9E5A9A">
            <w:pPr>
              <w:rPr>
                <w:b/>
                <w:bCs/>
                <w:lang w:val="en-US"/>
              </w:rPr>
            </w:pPr>
            <w:r>
              <w:rPr>
                <w:b/>
                <w:bCs/>
                <w:lang w:val="en-US"/>
              </w:rPr>
              <w:t>Comments</w:t>
            </w:r>
          </w:p>
        </w:tc>
      </w:tr>
      <w:tr w:rsidR="00393814" w14:paraId="38511978" w14:textId="77777777" w:rsidTr="009E5A9A">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9E5A9A">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bl>
    <w:p w14:paraId="3A3A77A4" w14:textId="35002C78" w:rsidR="004B5C81" w:rsidRDefault="004B5C81" w:rsidP="004B5C81">
      <w:pPr>
        <w:adjustRightInd w:val="0"/>
        <w:snapToGrid w:val="0"/>
        <w:spacing w:afterLines="50" w:after="120" w:line="240" w:lineRule="auto"/>
        <w:rPr>
          <w:b/>
          <w:bCs/>
          <w:lang w:val="en-US" w:eastAsia="zh-CN"/>
        </w:rPr>
      </w:pPr>
      <w:r>
        <w:rPr>
          <w:b/>
          <w:bCs/>
          <w:lang w:val="en-US" w:eastAsia="zh-CN"/>
        </w:rPr>
        <w:t xml:space="preserve"> </w:t>
      </w:r>
    </w:p>
    <w:p w14:paraId="1EF9F9A4" w14:textId="5DB2B00E" w:rsidR="00BF77B9" w:rsidRDefault="009F686C">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ListParagraph"/>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lastRenderedPageBreak/>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ListParagraph"/>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ListParagraph"/>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ListParagraph"/>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w:t>
      </w:r>
      <w:proofErr w:type="spellStart"/>
      <w:r w:rsidRPr="00383B47">
        <w:rPr>
          <w:rFonts w:eastAsiaTheme="minorEastAsia"/>
          <w:b/>
          <w:bCs/>
          <w:lang w:eastAsia="zh-CN"/>
        </w:rPr>
        <w:t>AIoT</w:t>
      </w:r>
      <w:proofErr w:type="spellEnd"/>
      <w:r w:rsidRPr="00383B47">
        <w:rPr>
          <w:rFonts w:eastAsiaTheme="minorEastAsia"/>
          <w:b/>
          <w:bCs/>
          <w:lang w:eastAsia="zh-CN"/>
        </w:rPr>
        <w:t xml:space="preserve"> Device ID/device identification/Group ID</w:t>
      </w:r>
      <w:r w:rsidRPr="00383B47">
        <w:rPr>
          <w:b/>
          <w:bCs/>
          <w:lang w:eastAsia="zh-CN"/>
        </w:rPr>
        <w:t>, it is noted that RAN2#125bis agreed following</w:t>
      </w:r>
    </w:p>
    <w:tbl>
      <w:tblPr>
        <w:tblStyle w:val="TableGrid"/>
        <w:tblW w:w="0" w:type="auto"/>
        <w:tblInd w:w="421" w:type="dxa"/>
        <w:tblLook w:val="04A0" w:firstRow="1" w:lastRow="0" w:firstColumn="1" w:lastColumn="0" w:noHBand="0" w:noVBand="1"/>
      </w:tblPr>
      <w:tblGrid>
        <w:gridCol w:w="9209"/>
      </w:tblGrid>
      <w:tr w:rsidR="004B5C81" w:rsidRPr="00383B47" w14:paraId="1AEFAE35" w14:textId="77777777" w:rsidTr="00C02AD7">
        <w:tc>
          <w:tcPr>
            <w:tcW w:w="9209" w:type="dxa"/>
          </w:tcPr>
          <w:p w14:paraId="325A92DC"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ListParagraph"/>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SimSun"/>
          <w:b/>
          <w:bCs/>
          <w:lang w:val="en-US" w:eastAsia="zh-CN"/>
        </w:rPr>
        <w:t xml:space="preserve">FL1 </w:t>
      </w:r>
      <w:r w:rsidRPr="00383B47">
        <w:rPr>
          <w:b/>
          <w:szCs w:val="21"/>
          <w:lang w:eastAsia="zh-CN"/>
        </w:rPr>
        <w:t>Medium</w:t>
      </w:r>
      <w:r w:rsidRPr="00383B47">
        <w:rPr>
          <w:rFonts w:eastAsia="SimSun"/>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C02AD7">
        <w:tc>
          <w:tcPr>
            <w:tcW w:w="1418" w:type="dxa"/>
            <w:shd w:val="clear" w:color="auto" w:fill="D9D9D9" w:themeFill="background1" w:themeFillShade="D9"/>
          </w:tcPr>
          <w:p w14:paraId="6EC1F517" w14:textId="77777777" w:rsidR="00383B47" w:rsidRDefault="00383B47" w:rsidP="00C02AD7">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C02AD7">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C02AD7">
            <w:pPr>
              <w:rPr>
                <w:b/>
                <w:bCs/>
                <w:lang w:val="en-US"/>
              </w:rPr>
            </w:pPr>
            <w:r>
              <w:rPr>
                <w:b/>
                <w:bCs/>
                <w:lang w:val="en-US"/>
              </w:rPr>
              <w:t>Comments</w:t>
            </w:r>
          </w:p>
        </w:tc>
      </w:tr>
      <w:tr w:rsidR="00383B47" w14:paraId="10C12946" w14:textId="77777777" w:rsidTr="00C02AD7">
        <w:tc>
          <w:tcPr>
            <w:tcW w:w="1418" w:type="dxa"/>
          </w:tcPr>
          <w:p w14:paraId="6D93A5F6" w14:textId="77777777" w:rsidR="00383B47" w:rsidRDefault="00383B47" w:rsidP="00C02AD7">
            <w:pPr>
              <w:rPr>
                <w:rFonts w:eastAsia="Malgun Gothic"/>
                <w:lang w:val="en-US" w:eastAsia="ko-KR"/>
              </w:rPr>
            </w:pPr>
          </w:p>
        </w:tc>
        <w:tc>
          <w:tcPr>
            <w:tcW w:w="1105" w:type="dxa"/>
          </w:tcPr>
          <w:p w14:paraId="5452C940" w14:textId="77777777" w:rsidR="00383B47" w:rsidRDefault="00383B47" w:rsidP="00C02AD7">
            <w:pPr>
              <w:rPr>
                <w:lang w:eastAsia="ko-KR"/>
              </w:rPr>
            </w:pPr>
          </w:p>
        </w:tc>
        <w:tc>
          <w:tcPr>
            <w:tcW w:w="7116" w:type="dxa"/>
          </w:tcPr>
          <w:p w14:paraId="06FF71E6" w14:textId="77777777" w:rsidR="00383B47" w:rsidRDefault="00383B47" w:rsidP="00C02AD7">
            <w:pPr>
              <w:rPr>
                <w:rFonts w:eastAsia="Yu Mincho"/>
                <w:lang w:val="en-US" w:eastAsia="ja-JP"/>
              </w:rPr>
            </w:pPr>
          </w:p>
        </w:tc>
      </w:tr>
      <w:tr w:rsidR="00383B47" w14:paraId="36D8898A" w14:textId="77777777" w:rsidTr="0016215F">
        <w:trPr>
          <w:trHeight w:val="46"/>
        </w:trPr>
        <w:tc>
          <w:tcPr>
            <w:tcW w:w="1418" w:type="dxa"/>
          </w:tcPr>
          <w:p w14:paraId="5D59160E" w14:textId="77777777" w:rsidR="00383B47" w:rsidRDefault="00383B47" w:rsidP="00C02AD7">
            <w:pPr>
              <w:rPr>
                <w:rFonts w:eastAsia="Malgun Gothic"/>
                <w:lang w:val="en-US" w:eastAsia="ko-KR"/>
              </w:rPr>
            </w:pPr>
          </w:p>
        </w:tc>
        <w:tc>
          <w:tcPr>
            <w:tcW w:w="1105" w:type="dxa"/>
          </w:tcPr>
          <w:p w14:paraId="3DAFF6B2" w14:textId="77777777" w:rsidR="00383B47" w:rsidRDefault="00383B47" w:rsidP="00C02AD7">
            <w:pPr>
              <w:rPr>
                <w:lang w:eastAsia="ko-KR"/>
              </w:rPr>
            </w:pPr>
          </w:p>
        </w:tc>
        <w:tc>
          <w:tcPr>
            <w:tcW w:w="7116" w:type="dxa"/>
          </w:tcPr>
          <w:p w14:paraId="2297DBD0" w14:textId="77777777" w:rsidR="00383B47" w:rsidRDefault="00383B47" w:rsidP="00C02AD7">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lastRenderedPageBreak/>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SimSun"/>
          <w:lang w:eastAsia="zh-CN"/>
        </w:rPr>
      </w:pPr>
      <w:r w:rsidRPr="00A80842">
        <w:rPr>
          <w:rFonts w:eastAsia="SimSun"/>
          <w:lang w:eastAsia="zh-CN"/>
        </w:rPr>
        <w:t>The following was agreed in RAN1#117 meeting:</w:t>
      </w:r>
    </w:p>
    <w:tbl>
      <w:tblPr>
        <w:tblStyle w:val="TableGrid"/>
        <w:tblW w:w="0" w:type="auto"/>
        <w:tblLook w:val="04A0" w:firstRow="1" w:lastRow="0" w:firstColumn="1" w:lastColumn="0" w:noHBand="0" w:noVBand="1"/>
      </w:tblPr>
      <w:tblGrid>
        <w:gridCol w:w="9630"/>
      </w:tblGrid>
      <w:tr w:rsidR="00A80842" w:rsidRPr="00A80842" w14:paraId="44E0BAB0" w14:textId="77777777" w:rsidTr="00C02AD7">
        <w:tc>
          <w:tcPr>
            <w:tcW w:w="9770" w:type="dxa"/>
          </w:tcPr>
          <w:p w14:paraId="02562355" w14:textId="77777777" w:rsidR="004B5C81" w:rsidRPr="00A80842" w:rsidRDefault="004B5C81" w:rsidP="00A80842">
            <w:pPr>
              <w:adjustRightInd w:val="0"/>
              <w:snapToGrid w:val="0"/>
              <w:spacing w:afterLines="50" w:after="120" w:line="240" w:lineRule="auto"/>
              <w:rPr>
                <w:rFonts w:eastAsia="DengXian"/>
                <w:b/>
              </w:rPr>
            </w:pPr>
            <w:r w:rsidRPr="00A80842">
              <w:rPr>
                <w:rFonts w:eastAsia="DengXian"/>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ListParagraph"/>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A80842">
      <w:pPr>
        <w:pStyle w:val="ListParagraph"/>
        <w:numPr>
          <w:ilvl w:val="0"/>
          <w:numId w:val="143"/>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A80842">
      <w:pPr>
        <w:pStyle w:val="ListParagraph"/>
        <w:numPr>
          <w:ilvl w:val="0"/>
          <w:numId w:val="41"/>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ListParagraph"/>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A80842">
      <w:pPr>
        <w:pStyle w:val="ListParagraph"/>
        <w:numPr>
          <w:ilvl w:val="2"/>
          <w:numId w:val="41"/>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ListParagraph"/>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ListParagraph"/>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A80842">
      <w:pPr>
        <w:pStyle w:val="ListParagraph"/>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ListParagraph"/>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A80842">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A80842">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A80842">
      <w:pPr>
        <w:pStyle w:val="ListParagraph"/>
        <w:numPr>
          <w:ilvl w:val="1"/>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A80842">
      <w:pPr>
        <w:pStyle w:val="ListParagraph"/>
        <w:numPr>
          <w:ilvl w:val="1"/>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A80842">
      <w:pPr>
        <w:pStyle w:val="ListParagraph"/>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ListParagraph"/>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lastRenderedPageBreak/>
        <w:t>[14] {BLF, M} pairs for CBRA, separate frequency domain resource associated with the device ID for CFRA</w:t>
      </w:r>
    </w:p>
    <w:p w14:paraId="4FB31501" w14:textId="77777777" w:rsidR="004B5C81" w:rsidRPr="00A80842" w:rsidRDefault="004B5C81" w:rsidP="00A80842">
      <w:pPr>
        <w:pStyle w:val="ListParagraph"/>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w:t>
      </w:r>
      <w:proofErr w:type="spellStart"/>
      <w:r w:rsidRPr="00A80842">
        <w:rPr>
          <w:rFonts w:ascii="Times New Roman" w:eastAsiaTheme="minorEastAsia" w:hAnsi="Times New Roman" w:cs="Times New Roman"/>
          <w:sz w:val="20"/>
          <w:szCs w:val="20"/>
          <w:lang w:val="en-GB" w:eastAsia="zh-CN"/>
        </w:rPr>
        <w:t>AIoT</w:t>
      </w:r>
      <w:proofErr w:type="spellEnd"/>
      <w:r w:rsidRPr="00A80842">
        <w:rPr>
          <w:rFonts w:ascii="Times New Roman" w:eastAsiaTheme="minorEastAsia" w:hAnsi="Times New Roman" w:cs="Times New Roman"/>
          <w:sz w:val="20"/>
          <w:szCs w:val="20"/>
          <w:lang w:val="en-GB" w:eastAsia="zh-CN"/>
        </w:rPr>
        <w:t xml:space="preserve">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[1] mentioned that a device in the group scheduled to perform inventory remains in the ON while others </w:t>
      </w:r>
      <w:proofErr w:type="spellStart"/>
      <w:r w:rsidRPr="00A80842">
        <w:rPr>
          <w:rFonts w:ascii="Times New Roman" w:eastAsiaTheme="minorEastAsia" w:hAnsi="Times New Roman" w:cs="Times New Roman"/>
          <w:sz w:val="20"/>
          <w:szCs w:val="20"/>
          <w:lang w:val="en-GB" w:eastAsia="zh-CN"/>
        </w:rPr>
        <w:t>goto</w:t>
      </w:r>
      <w:proofErr w:type="spellEnd"/>
      <w:r w:rsidRPr="00A80842">
        <w:rPr>
          <w:rFonts w:ascii="Times New Roman" w:eastAsiaTheme="minorEastAsia" w:hAnsi="Times New Roman" w:cs="Times New Roman"/>
          <w:sz w:val="20"/>
          <w:szCs w:val="20"/>
          <w:lang w:val="en-GB" w:eastAsia="zh-CN"/>
        </w:rPr>
        <w:t xml:space="preserve"> sleep</w:t>
      </w:r>
    </w:p>
    <w:p w14:paraId="0EED8716" w14:textId="77777777" w:rsidR="004B5C81" w:rsidRPr="00A80842" w:rsidRDefault="004B5C81" w:rsidP="00A80842">
      <w:pPr>
        <w:pStyle w:val="ListParagraph"/>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ListParagraph"/>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A80842">
      <w:pPr>
        <w:pStyle w:val="ListParagraph"/>
        <w:numPr>
          <w:ilvl w:val="0"/>
          <w:numId w:val="44"/>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C02AD7">
        <w:tc>
          <w:tcPr>
            <w:tcW w:w="1418" w:type="dxa"/>
            <w:shd w:val="clear" w:color="auto" w:fill="D9D9D9" w:themeFill="background1" w:themeFillShade="D9"/>
          </w:tcPr>
          <w:p w14:paraId="76883A38" w14:textId="77777777" w:rsidR="00A80842" w:rsidRDefault="00A80842" w:rsidP="00C02AD7">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C02AD7">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C02AD7">
            <w:pPr>
              <w:rPr>
                <w:b/>
                <w:bCs/>
                <w:lang w:val="en-US"/>
              </w:rPr>
            </w:pPr>
            <w:r>
              <w:rPr>
                <w:b/>
                <w:bCs/>
                <w:lang w:val="en-US"/>
              </w:rPr>
              <w:t>Comments</w:t>
            </w:r>
          </w:p>
        </w:tc>
      </w:tr>
      <w:tr w:rsidR="00A80842" w14:paraId="62ED0BFA" w14:textId="77777777" w:rsidTr="00C02AD7">
        <w:tc>
          <w:tcPr>
            <w:tcW w:w="1418" w:type="dxa"/>
          </w:tcPr>
          <w:p w14:paraId="33FF1D7D" w14:textId="77777777" w:rsidR="00A80842" w:rsidRDefault="00A80842" w:rsidP="00C02AD7">
            <w:pPr>
              <w:rPr>
                <w:rFonts w:eastAsia="Malgun Gothic"/>
                <w:lang w:val="en-US" w:eastAsia="ko-KR"/>
              </w:rPr>
            </w:pPr>
          </w:p>
        </w:tc>
        <w:tc>
          <w:tcPr>
            <w:tcW w:w="1105" w:type="dxa"/>
          </w:tcPr>
          <w:p w14:paraId="5D1B182E" w14:textId="77777777" w:rsidR="00A80842" w:rsidRDefault="00A80842" w:rsidP="00C02AD7">
            <w:pPr>
              <w:rPr>
                <w:lang w:eastAsia="ko-KR"/>
              </w:rPr>
            </w:pPr>
          </w:p>
        </w:tc>
        <w:tc>
          <w:tcPr>
            <w:tcW w:w="7116" w:type="dxa"/>
          </w:tcPr>
          <w:p w14:paraId="737B7965" w14:textId="77777777" w:rsidR="00A80842" w:rsidRDefault="00A80842" w:rsidP="00C02AD7">
            <w:pPr>
              <w:rPr>
                <w:rFonts w:eastAsia="Yu Mincho"/>
                <w:lang w:val="en-US" w:eastAsia="ja-JP"/>
              </w:rPr>
            </w:pPr>
          </w:p>
        </w:tc>
      </w:tr>
      <w:tr w:rsidR="00A80842" w14:paraId="11BC2FFD" w14:textId="77777777" w:rsidTr="00C02AD7">
        <w:tc>
          <w:tcPr>
            <w:tcW w:w="1418" w:type="dxa"/>
          </w:tcPr>
          <w:p w14:paraId="3AF1726D" w14:textId="77777777" w:rsidR="00A80842" w:rsidRDefault="00A80842" w:rsidP="00C02AD7">
            <w:pPr>
              <w:rPr>
                <w:rFonts w:eastAsia="Malgun Gothic"/>
                <w:lang w:val="en-US" w:eastAsia="ko-KR"/>
              </w:rPr>
            </w:pPr>
          </w:p>
        </w:tc>
        <w:tc>
          <w:tcPr>
            <w:tcW w:w="1105" w:type="dxa"/>
          </w:tcPr>
          <w:p w14:paraId="5BBF9C0F" w14:textId="77777777" w:rsidR="00A80842" w:rsidRDefault="00A80842" w:rsidP="00C02AD7">
            <w:pPr>
              <w:rPr>
                <w:lang w:eastAsia="ko-KR"/>
              </w:rPr>
            </w:pPr>
          </w:p>
        </w:tc>
        <w:tc>
          <w:tcPr>
            <w:tcW w:w="7116" w:type="dxa"/>
          </w:tcPr>
          <w:p w14:paraId="60D2CAD5" w14:textId="77777777" w:rsidR="00A80842" w:rsidRDefault="00A80842" w:rsidP="00C02AD7">
            <w:pPr>
              <w:rPr>
                <w:rFonts w:eastAsia="Yu Mincho"/>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TableGrid"/>
        <w:tblW w:w="9068" w:type="dxa"/>
        <w:tblInd w:w="762" w:type="dxa"/>
        <w:tblLook w:val="04A0" w:firstRow="1" w:lastRow="0" w:firstColumn="1" w:lastColumn="0" w:noHBand="0" w:noVBand="1"/>
      </w:tblPr>
      <w:tblGrid>
        <w:gridCol w:w="9068"/>
      </w:tblGrid>
      <w:tr w:rsidR="00A80842" w:rsidRPr="00A80842" w14:paraId="188FD174" w14:textId="77777777" w:rsidTr="00C02AD7">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A80842">
      <w:pPr>
        <w:pStyle w:val="ListParagraph"/>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lastRenderedPageBreak/>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A80842">
      <w:pPr>
        <w:pStyle w:val="ListParagraph"/>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A80842">
      <w:pPr>
        <w:pStyle w:val="ListParagraph"/>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ListParagraph"/>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C02AD7">
        <w:tc>
          <w:tcPr>
            <w:tcW w:w="1418" w:type="dxa"/>
            <w:shd w:val="clear" w:color="auto" w:fill="D9D9D9" w:themeFill="background1" w:themeFillShade="D9"/>
          </w:tcPr>
          <w:p w14:paraId="485BF9E7" w14:textId="77777777" w:rsidR="004B5C81" w:rsidRDefault="004B5C81" w:rsidP="00C02AD7">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C02AD7">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C02AD7">
            <w:pPr>
              <w:rPr>
                <w:b/>
                <w:bCs/>
                <w:lang w:val="en-US"/>
              </w:rPr>
            </w:pPr>
            <w:r>
              <w:rPr>
                <w:b/>
                <w:bCs/>
                <w:lang w:val="en-US"/>
              </w:rPr>
              <w:t>Comments</w:t>
            </w:r>
          </w:p>
        </w:tc>
      </w:tr>
      <w:tr w:rsidR="004B5C81" w14:paraId="4BFED113" w14:textId="77777777" w:rsidTr="00C02AD7">
        <w:tc>
          <w:tcPr>
            <w:tcW w:w="1418" w:type="dxa"/>
          </w:tcPr>
          <w:p w14:paraId="75EAA28A" w14:textId="77777777" w:rsidR="004B5C81" w:rsidRDefault="004B5C81" w:rsidP="00C02AD7">
            <w:pPr>
              <w:rPr>
                <w:rFonts w:eastAsia="Malgun Gothic"/>
                <w:lang w:val="en-US" w:eastAsia="ko-KR"/>
              </w:rPr>
            </w:pPr>
          </w:p>
        </w:tc>
        <w:tc>
          <w:tcPr>
            <w:tcW w:w="1105" w:type="dxa"/>
          </w:tcPr>
          <w:p w14:paraId="456A7B73" w14:textId="77777777" w:rsidR="004B5C81" w:rsidRDefault="004B5C81" w:rsidP="00C02AD7">
            <w:pPr>
              <w:rPr>
                <w:lang w:eastAsia="ko-KR"/>
              </w:rPr>
            </w:pPr>
          </w:p>
        </w:tc>
        <w:tc>
          <w:tcPr>
            <w:tcW w:w="7116" w:type="dxa"/>
          </w:tcPr>
          <w:p w14:paraId="210EB33C" w14:textId="77777777" w:rsidR="004B5C81" w:rsidRDefault="004B5C81" w:rsidP="00C02AD7">
            <w:pPr>
              <w:rPr>
                <w:rFonts w:eastAsia="Yu Mincho"/>
                <w:lang w:val="en-US" w:eastAsia="ja-JP"/>
              </w:rPr>
            </w:pPr>
          </w:p>
        </w:tc>
      </w:tr>
      <w:tr w:rsidR="004B5C81" w14:paraId="7523610E" w14:textId="77777777" w:rsidTr="00C02AD7">
        <w:tc>
          <w:tcPr>
            <w:tcW w:w="1418" w:type="dxa"/>
          </w:tcPr>
          <w:p w14:paraId="09A79C4C" w14:textId="77777777" w:rsidR="004B5C81" w:rsidRDefault="004B5C81" w:rsidP="00C02AD7">
            <w:pPr>
              <w:rPr>
                <w:rFonts w:eastAsia="Malgun Gothic"/>
                <w:lang w:val="en-US" w:eastAsia="ko-KR"/>
              </w:rPr>
            </w:pPr>
          </w:p>
        </w:tc>
        <w:tc>
          <w:tcPr>
            <w:tcW w:w="1105" w:type="dxa"/>
          </w:tcPr>
          <w:p w14:paraId="7E23D3A4" w14:textId="77777777" w:rsidR="004B5C81" w:rsidRDefault="004B5C81" w:rsidP="00C02AD7">
            <w:pPr>
              <w:rPr>
                <w:lang w:eastAsia="ko-KR"/>
              </w:rPr>
            </w:pPr>
          </w:p>
        </w:tc>
        <w:tc>
          <w:tcPr>
            <w:tcW w:w="7116" w:type="dxa"/>
          </w:tcPr>
          <w:p w14:paraId="3F7B3815" w14:textId="77777777" w:rsidR="004B5C81" w:rsidRDefault="004B5C81" w:rsidP="00C02AD7">
            <w:pPr>
              <w:rPr>
                <w:rFonts w:eastAsia="Yu Mincho"/>
                <w:lang w:val="en-US" w:eastAsia="ja-JP"/>
              </w:rPr>
            </w:pPr>
          </w:p>
        </w:tc>
      </w:tr>
    </w:tbl>
    <w:p w14:paraId="5B65D104" w14:textId="77777777" w:rsidR="00DC3048" w:rsidRDefault="00DC3048" w:rsidP="00DC3048">
      <w:pPr>
        <w:pStyle w:val="Heading1"/>
      </w:pPr>
      <w:r>
        <w:t xml:space="preserve">Random access </w:t>
      </w:r>
    </w:p>
    <w:p w14:paraId="6C107592" w14:textId="12AA0C45" w:rsidR="00DC3048" w:rsidRDefault="00DC3048" w:rsidP="00DC3048">
      <w:pPr>
        <w:rPr>
          <w:rFonts w:eastAsia="SimSun"/>
        </w:rPr>
      </w:pPr>
      <w:r>
        <w:rPr>
          <w:rFonts w:eastAsia="SimSun"/>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SimSun"/>
        </w:rPr>
        <w:t>. RAN1 can study physical resources</w:t>
      </w:r>
      <w:r w:rsidR="005317F2">
        <w:rPr>
          <w:rFonts w:eastAsia="SimSun" w:hint="eastAsia"/>
          <w:lang w:eastAsia="zh-CN"/>
        </w:rPr>
        <w:t xml:space="preserve"> allocation </w:t>
      </w:r>
      <w:r>
        <w:rPr>
          <w:rFonts w:eastAsia="SimSun"/>
        </w:rPr>
        <w:t>for random</w:t>
      </w:r>
      <w:r w:rsidR="005317F2">
        <w:rPr>
          <w:rFonts w:eastAsia="SimSun" w:hint="eastAsia"/>
          <w:lang w:eastAsia="zh-CN"/>
        </w:rPr>
        <w:t>-</w:t>
      </w:r>
      <w:r>
        <w:rPr>
          <w:rFonts w:eastAsia="SimSun"/>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TableGrid"/>
        <w:tblW w:w="0" w:type="auto"/>
        <w:tblLook w:val="04A0" w:firstRow="1" w:lastRow="0" w:firstColumn="1" w:lastColumn="0" w:noHBand="0" w:noVBand="1"/>
      </w:tblPr>
      <w:tblGrid>
        <w:gridCol w:w="9630"/>
      </w:tblGrid>
      <w:tr w:rsidR="0059696D" w:rsidRPr="0059696D" w14:paraId="6DD3CFDC" w14:textId="77777777" w:rsidTr="00FF00DD">
        <w:tc>
          <w:tcPr>
            <w:tcW w:w="9631" w:type="dxa"/>
          </w:tcPr>
          <w:p w14:paraId="5970745A" w14:textId="77777777" w:rsidR="0059696D" w:rsidRPr="0059696D" w:rsidRDefault="0059696D" w:rsidP="00FF00DD">
            <w:pPr>
              <w:pStyle w:val="B1"/>
              <w:spacing w:before="80" w:after="100"/>
              <w:ind w:left="284"/>
              <w:rPr>
                <w:b/>
              </w:rPr>
            </w:pPr>
            <w:r w:rsidRPr="0059696D">
              <w:rPr>
                <w:b/>
              </w:rPr>
              <w:lastRenderedPageBreak/>
              <w:t>Agreements on “4 step” RA</w:t>
            </w:r>
          </w:p>
          <w:p w14:paraId="4A2C797C" w14:textId="1006884D" w:rsidR="0059696D" w:rsidRPr="0059696D" w:rsidRDefault="0059696D" w:rsidP="00FF00DD">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FF00DD">
            <w:pPr>
              <w:pStyle w:val="B1"/>
              <w:spacing w:before="80" w:after="100"/>
              <w:ind w:left="284"/>
            </w:pPr>
            <w:r w:rsidRPr="0059696D">
              <w:t>2.</w:t>
            </w:r>
            <w:r w:rsidRPr="0059696D">
              <w:tab/>
              <w:t xml:space="preserve">A-IoT Msg2: the reader </w:t>
            </w:r>
            <w:proofErr w:type="spellStart"/>
            <w:r w:rsidRPr="0059696D">
              <w:t>echos</w:t>
            </w:r>
            <w:proofErr w:type="spellEnd"/>
            <w:r w:rsidRPr="0059696D">
              <w:t xml:space="preserve"> the ID received in Msg1.   Further information may be included in mgs2 based on RAN1 agreements   </w:t>
            </w:r>
          </w:p>
          <w:p w14:paraId="7A951CF8" w14:textId="77777777" w:rsidR="0059696D" w:rsidRPr="0059696D" w:rsidRDefault="0059696D" w:rsidP="00FF00DD">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FF00DD">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FF00DD">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FF00DD">
            <w:pPr>
              <w:pStyle w:val="B1"/>
              <w:spacing w:before="80" w:after="100"/>
              <w:ind w:left="284"/>
            </w:pPr>
            <w:r w:rsidRPr="0059696D">
              <w:t>RAN2 will not use “Msg4” term for further discussion of the random access.</w:t>
            </w:r>
          </w:p>
          <w:p w14:paraId="0451A13F" w14:textId="77777777" w:rsidR="0059696D" w:rsidRPr="0059696D" w:rsidRDefault="0059696D" w:rsidP="00FF00DD">
            <w:pPr>
              <w:pStyle w:val="B1"/>
              <w:spacing w:before="80" w:after="100"/>
              <w:ind w:left="284"/>
            </w:pPr>
          </w:p>
          <w:p w14:paraId="4AA3AD20" w14:textId="77777777" w:rsidR="0059696D" w:rsidRPr="0059696D" w:rsidRDefault="0059696D" w:rsidP="00FF00DD">
            <w:pPr>
              <w:pStyle w:val="B1"/>
              <w:spacing w:before="80" w:after="100"/>
              <w:ind w:left="284"/>
              <w:rPr>
                <w:b/>
              </w:rPr>
            </w:pPr>
            <w:r w:rsidRPr="0059696D">
              <w:rPr>
                <w:b/>
              </w:rPr>
              <w:t>Agreements on 2 step CBRA</w:t>
            </w:r>
          </w:p>
          <w:p w14:paraId="04358A28" w14:textId="77777777" w:rsidR="0059696D" w:rsidRPr="0059696D" w:rsidRDefault="0059696D" w:rsidP="00FF00DD">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FF00DD">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FF00DD">
            <w:pPr>
              <w:pStyle w:val="B1"/>
              <w:spacing w:before="80" w:after="100"/>
              <w:ind w:left="284"/>
            </w:pPr>
          </w:p>
          <w:p w14:paraId="089B8B8F" w14:textId="77777777" w:rsidR="0059696D" w:rsidRPr="0059696D" w:rsidRDefault="0059696D" w:rsidP="00FF00DD">
            <w:pPr>
              <w:pStyle w:val="B1"/>
              <w:spacing w:before="80" w:after="100"/>
              <w:ind w:left="284"/>
              <w:rPr>
                <w:b/>
              </w:rPr>
            </w:pPr>
            <w:r w:rsidRPr="0059696D">
              <w:rPr>
                <w:b/>
              </w:rPr>
              <w:t>Agreement on CFRA</w:t>
            </w:r>
          </w:p>
          <w:p w14:paraId="5245AC6A" w14:textId="77777777" w:rsidR="0059696D" w:rsidRPr="0059696D" w:rsidRDefault="0059696D" w:rsidP="00FF00DD">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FF00DD">
            <w:pPr>
              <w:pStyle w:val="B1"/>
              <w:spacing w:before="80" w:after="100"/>
              <w:ind w:left="284"/>
            </w:pPr>
          </w:p>
          <w:p w14:paraId="17B74640" w14:textId="77777777" w:rsidR="0059696D" w:rsidRPr="0059696D" w:rsidRDefault="0059696D" w:rsidP="00FF00DD">
            <w:pPr>
              <w:pStyle w:val="B1"/>
              <w:spacing w:before="80" w:after="100"/>
              <w:ind w:left="284"/>
              <w:rPr>
                <w:b/>
                <w:bCs/>
              </w:rPr>
            </w:pPr>
            <w:r w:rsidRPr="0059696D">
              <w:rPr>
                <w:b/>
                <w:bCs/>
              </w:rPr>
              <w:t>Agreements on paging</w:t>
            </w:r>
          </w:p>
          <w:p w14:paraId="6D0EC16A" w14:textId="77777777" w:rsidR="0059696D" w:rsidRPr="0059696D" w:rsidRDefault="0059696D" w:rsidP="00FF00DD">
            <w:pPr>
              <w:pStyle w:val="B1"/>
              <w:spacing w:before="80" w:after="100"/>
              <w:ind w:left="284"/>
            </w:pPr>
            <w:r w:rsidRPr="0059696D">
              <w:t>1</w:t>
            </w:r>
            <w:r w:rsidRPr="0059696D">
              <w:tab/>
              <w:t xml:space="preserve">RAN2 will study the following cases for </w:t>
            </w:r>
            <w:proofErr w:type="spellStart"/>
            <w:r w:rsidRPr="0059696D">
              <w:t>AIoT</w:t>
            </w:r>
            <w:proofErr w:type="spellEnd"/>
            <w:r w:rsidRPr="0059696D">
              <w:t xml:space="preserve"> paging message:</w:t>
            </w:r>
          </w:p>
          <w:p w14:paraId="6A1EFA3D"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that does not contain an ID, i.e., addressed for all devices that can receive the </w:t>
            </w:r>
            <w:proofErr w:type="spellStart"/>
            <w:r w:rsidRPr="0059696D">
              <w:t>AIoT</w:t>
            </w:r>
            <w:proofErr w:type="spellEnd"/>
            <w:r w:rsidRPr="0059696D">
              <w:t xml:space="preserve"> message.</w:t>
            </w:r>
          </w:p>
          <w:p w14:paraId="575A5F22"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FF00DD">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FF00DD">
            <w:pPr>
              <w:pStyle w:val="B1"/>
              <w:spacing w:before="80" w:after="100"/>
              <w:ind w:left="284"/>
            </w:pPr>
            <w:r w:rsidRPr="0059696D">
              <w:t>2</w:t>
            </w:r>
            <w:r w:rsidRPr="0059696D">
              <w:tab/>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SimSun"/>
          <w:lang w:eastAsia="zh-CN"/>
        </w:rPr>
      </w:pPr>
    </w:p>
    <w:p w14:paraId="46D0121C" w14:textId="182D29E7" w:rsidR="0059696D" w:rsidRPr="0059696D" w:rsidRDefault="0059696D" w:rsidP="00DC3048">
      <w:pPr>
        <w:rPr>
          <w:rFonts w:eastAsia="SimSun"/>
          <w:lang w:eastAsia="zh-CN"/>
        </w:rPr>
      </w:pPr>
      <w:r>
        <w:rPr>
          <w:rFonts w:eastAsia="SimSun" w:hint="eastAsia"/>
          <w:lang w:eastAsia="zh-CN"/>
        </w:rPr>
        <w:t xml:space="preserve">Therefore, we can use the terminology which are already agreed by RAN2 in the </w:t>
      </w:r>
      <w:r>
        <w:rPr>
          <w:rFonts w:eastAsia="SimSun"/>
          <w:lang w:eastAsia="zh-CN"/>
        </w:rPr>
        <w:t>following</w:t>
      </w:r>
      <w:r>
        <w:rPr>
          <w:rFonts w:eastAsia="SimSun" w:hint="eastAsia"/>
          <w:lang w:eastAsia="zh-CN"/>
        </w:rPr>
        <w:t xml:space="preserve"> discussions. Like A-IoT paging message, Msg1, Msg2, Msg3, ID, random ID, device ID etc. </w:t>
      </w:r>
    </w:p>
    <w:p w14:paraId="4E7B4A30" w14:textId="2946C764" w:rsidR="00DC3048" w:rsidRDefault="00DC3048" w:rsidP="00DC3048">
      <w:pPr>
        <w:pStyle w:val="Heading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177A11">
      <w:pPr>
        <w:pStyle w:val="ListParagraph"/>
        <w:numPr>
          <w:ilvl w:val="0"/>
          <w:numId w:val="53"/>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TableGrid"/>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177A11">
            <w:pPr>
              <w:numPr>
                <w:ilvl w:val="0"/>
                <w:numId w:val="122"/>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177A11">
            <w:pPr>
              <w:numPr>
                <w:ilvl w:val="1"/>
                <w:numId w:val="122"/>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177A11">
            <w:pPr>
              <w:numPr>
                <w:ilvl w:val="1"/>
                <w:numId w:val="122"/>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177A11">
            <w:pPr>
              <w:numPr>
                <w:ilvl w:val="3"/>
                <w:numId w:val="122"/>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177A11">
            <w:pPr>
              <w:numPr>
                <w:ilvl w:val="3"/>
                <w:numId w:val="122"/>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eastAsia="ja-JP"/>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FF00DD">
        <w:tc>
          <w:tcPr>
            <w:tcW w:w="1418" w:type="dxa"/>
            <w:shd w:val="clear" w:color="auto" w:fill="D9D9D9" w:themeFill="background1" w:themeFillShade="D9"/>
          </w:tcPr>
          <w:p w14:paraId="2FF35A94" w14:textId="77777777" w:rsidR="00602A1C" w:rsidRDefault="00602A1C" w:rsidP="00FF00DD">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FF00DD">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FF00DD">
            <w:pPr>
              <w:rPr>
                <w:b/>
                <w:bCs/>
                <w:lang w:val="en-US"/>
              </w:rPr>
            </w:pPr>
            <w:r>
              <w:rPr>
                <w:b/>
                <w:bCs/>
                <w:lang w:val="en-US"/>
              </w:rPr>
              <w:t>Comments</w:t>
            </w:r>
          </w:p>
        </w:tc>
      </w:tr>
      <w:tr w:rsidR="00602A1C" w14:paraId="15DA81D6" w14:textId="77777777" w:rsidTr="00FF00DD">
        <w:tc>
          <w:tcPr>
            <w:tcW w:w="1418" w:type="dxa"/>
          </w:tcPr>
          <w:p w14:paraId="31EB3606" w14:textId="77777777" w:rsidR="00602A1C" w:rsidRDefault="00602A1C" w:rsidP="00FF00DD">
            <w:pPr>
              <w:rPr>
                <w:rFonts w:eastAsia="Malgun Gothic"/>
                <w:lang w:val="en-US" w:eastAsia="ko-KR"/>
              </w:rPr>
            </w:pPr>
          </w:p>
        </w:tc>
        <w:tc>
          <w:tcPr>
            <w:tcW w:w="1105" w:type="dxa"/>
          </w:tcPr>
          <w:p w14:paraId="27845F5F" w14:textId="77777777" w:rsidR="00602A1C" w:rsidRDefault="00602A1C" w:rsidP="00FF00DD">
            <w:pPr>
              <w:rPr>
                <w:lang w:eastAsia="ko-KR"/>
              </w:rPr>
            </w:pPr>
          </w:p>
        </w:tc>
        <w:tc>
          <w:tcPr>
            <w:tcW w:w="7116" w:type="dxa"/>
          </w:tcPr>
          <w:p w14:paraId="1C4B752A" w14:textId="77777777" w:rsidR="00602A1C" w:rsidRDefault="00602A1C" w:rsidP="00FF00DD">
            <w:pPr>
              <w:rPr>
                <w:rFonts w:eastAsia="Yu Mincho"/>
                <w:lang w:val="en-US" w:eastAsia="ja-JP"/>
              </w:rPr>
            </w:pPr>
          </w:p>
        </w:tc>
      </w:tr>
      <w:tr w:rsidR="00602A1C" w14:paraId="1035A963" w14:textId="77777777" w:rsidTr="00FF00DD">
        <w:tc>
          <w:tcPr>
            <w:tcW w:w="1418" w:type="dxa"/>
          </w:tcPr>
          <w:p w14:paraId="7AB39D58" w14:textId="77777777" w:rsidR="00602A1C" w:rsidRDefault="00602A1C" w:rsidP="00FF00DD">
            <w:pPr>
              <w:rPr>
                <w:rFonts w:eastAsia="Malgun Gothic"/>
                <w:lang w:val="en-US" w:eastAsia="ko-KR"/>
              </w:rPr>
            </w:pPr>
          </w:p>
        </w:tc>
        <w:tc>
          <w:tcPr>
            <w:tcW w:w="1105" w:type="dxa"/>
          </w:tcPr>
          <w:p w14:paraId="57A8386C" w14:textId="77777777" w:rsidR="00602A1C" w:rsidRDefault="00602A1C" w:rsidP="00FF00DD">
            <w:pPr>
              <w:rPr>
                <w:lang w:eastAsia="ko-KR"/>
              </w:rPr>
            </w:pPr>
          </w:p>
        </w:tc>
        <w:tc>
          <w:tcPr>
            <w:tcW w:w="7116" w:type="dxa"/>
          </w:tcPr>
          <w:p w14:paraId="6B896006" w14:textId="77777777" w:rsidR="00602A1C" w:rsidRDefault="00602A1C" w:rsidP="00FF00DD">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177A11">
      <w:pPr>
        <w:pStyle w:val="ListParagraph"/>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rPr>
        <w:lastRenderedPageBreak/>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Caption"/>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177A11">
      <w:pPr>
        <w:pStyle w:val="ListParagraph"/>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177A11">
      <w:pPr>
        <w:pStyle w:val="ListParagraph"/>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177A11">
      <w:pPr>
        <w:pStyle w:val="ListParagraph"/>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177A11">
      <w:pPr>
        <w:pStyle w:val="ListParagraph"/>
        <w:numPr>
          <w:ilvl w:val="0"/>
          <w:numId w:val="54"/>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FF00DD">
        <w:tc>
          <w:tcPr>
            <w:tcW w:w="1418" w:type="dxa"/>
            <w:shd w:val="clear" w:color="auto" w:fill="D9D9D9" w:themeFill="background1" w:themeFillShade="D9"/>
          </w:tcPr>
          <w:p w14:paraId="6BF64C73" w14:textId="77777777" w:rsidR="00203E10" w:rsidRDefault="00203E10" w:rsidP="00FF00DD">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FF00DD">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FF00DD">
            <w:pPr>
              <w:rPr>
                <w:b/>
                <w:bCs/>
                <w:lang w:val="en-US"/>
              </w:rPr>
            </w:pPr>
            <w:r>
              <w:rPr>
                <w:b/>
                <w:bCs/>
                <w:lang w:val="en-US"/>
              </w:rPr>
              <w:t>Comments</w:t>
            </w:r>
          </w:p>
        </w:tc>
      </w:tr>
      <w:tr w:rsidR="00203E10" w14:paraId="4666B724" w14:textId="77777777" w:rsidTr="00FF00DD">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FF00DD">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4615BB">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4615BB">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4615BB">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4615BB">
            <w:pPr>
              <w:pStyle w:val="ListParagraph"/>
              <w:numPr>
                <w:ilvl w:val="0"/>
                <w:numId w:val="54"/>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bl>
    <w:p w14:paraId="272A7A3B"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SimSun"/>
          <w:b/>
          <w:bCs/>
        </w:rPr>
        <w:t>time domain resource</w:t>
      </w:r>
      <w:r w:rsidRPr="00B27386">
        <w:rPr>
          <w:b/>
          <w:bCs/>
        </w:rPr>
        <w:t xml:space="preserve"> determination for TDMA of</w:t>
      </w:r>
      <w:r w:rsidRPr="00B27386">
        <w:rPr>
          <w:rFonts w:eastAsia="SimSun"/>
          <w:b/>
          <w:bCs/>
        </w:rPr>
        <w:t xml:space="preserve"> D2R transmission by the same R2D transmission</w:t>
      </w:r>
    </w:p>
    <w:p w14:paraId="1AF360CC" w14:textId="324534D3" w:rsidR="002902D9" w:rsidRPr="00B27386" w:rsidRDefault="002902D9" w:rsidP="00177A11">
      <w:pPr>
        <w:pStyle w:val="ListParagraph"/>
        <w:numPr>
          <w:ilvl w:val="0"/>
          <w:numId w:val="55"/>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4pt;height:134.95pt" o:ole="">
            <v:imagedata r:id="rId29" o:title=""/>
          </v:shape>
          <o:OLEObject Type="Embed" ProgID="Visio.Drawing.15" ShapeID="_x0000_i1025" DrawAspect="Content" ObjectID="_1785440898" r:id="rId30"/>
        </w:object>
      </w:r>
    </w:p>
    <w:p w14:paraId="7F5BB6A7" w14:textId="77777777" w:rsidR="00DC3048" w:rsidRPr="00B27386" w:rsidRDefault="00DC3048" w:rsidP="00B27386">
      <w:pPr>
        <w:pStyle w:val="Caption"/>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177A11">
      <w:pPr>
        <w:pStyle w:val="ListParagraph"/>
        <w:numPr>
          <w:ilvl w:val="0"/>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177A11">
      <w:pPr>
        <w:pStyle w:val="ListParagraph"/>
        <w:numPr>
          <w:ilvl w:val="1"/>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177A11">
      <w:pPr>
        <w:pStyle w:val="ListParagraph"/>
        <w:numPr>
          <w:ilvl w:val="1"/>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FF00DD">
        <w:tc>
          <w:tcPr>
            <w:tcW w:w="4530" w:type="dxa"/>
          </w:tcPr>
          <w:p w14:paraId="58CB326E" w14:textId="77777777" w:rsidR="00203E10" w:rsidRPr="00203E10" w:rsidRDefault="00203E10" w:rsidP="00177A11">
            <w:pPr>
              <w:pStyle w:val="ListParagraph"/>
              <w:numPr>
                <w:ilvl w:val="0"/>
                <w:numId w:val="55"/>
              </w:numPr>
              <w:adjustRightInd w:val="0"/>
              <w:snapToGrid w:val="0"/>
              <w:spacing w:afterLines="50" w:after="120"/>
              <w:rPr>
                <w:sz w:val="18"/>
                <w:szCs w:val="18"/>
              </w:rPr>
            </w:pPr>
            <w:r>
              <w:rPr>
                <w:noProof/>
              </w:rPr>
              <w:drawing>
                <wp:inline distT="0" distB="0" distL="0" distR="0" wp14:anchorId="50DFAFFF" wp14:editId="1267895F">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177A11">
            <w:pPr>
              <w:pStyle w:val="ListParagraph"/>
              <w:numPr>
                <w:ilvl w:val="0"/>
                <w:numId w:val="55"/>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FF00DD">
            <w:pPr>
              <w:adjustRightInd w:val="0"/>
              <w:snapToGrid w:val="0"/>
              <w:spacing w:afterLines="50" w:after="120"/>
              <w:ind w:firstLineChars="100" w:firstLine="200"/>
              <w:jc w:val="left"/>
              <w:rPr>
                <w:sz w:val="18"/>
                <w:szCs w:val="18"/>
              </w:rPr>
            </w:pPr>
            <w:r>
              <w:rPr>
                <w:noProof/>
              </w:rPr>
              <w:drawing>
                <wp:inline distT="0" distB="0" distL="0" distR="0" wp14:anchorId="455E0247" wp14:editId="637B75EA">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FF00DD">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SimSun" w:hint="eastAsia"/>
        </w:rPr>
        <w:t>F</w:t>
      </w:r>
      <w:r>
        <w:rPr>
          <w:rFonts w:eastAsia="SimSun"/>
        </w:rPr>
        <w:t>ig 4-1:</w:t>
      </w:r>
      <w:r w:rsidRPr="00292CF0">
        <w:rPr>
          <w:rFonts w:eastAsia="SimSun" w:hint="eastAsia"/>
        </w:rPr>
        <w:t xml:space="preserve"> </w:t>
      </w:r>
      <w:r>
        <w:rPr>
          <w:rFonts w:eastAsia="SimSun"/>
        </w:rPr>
        <w:t xml:space="preserve">Illustration for </w:t>
      </w:r>
      <w:r>
        <w:rPr>
          <w:rFonts w:eastAsia="SimSun" w:hint="eastAsia"/>
        </w:rPr>
        <w:t>O</w:t>
      </w:r>
      <w:r>
        <w:rPr>
          <w:rFonts w:eastAsia="SimSun"/>
        </w:rPr>
        <w:t xml:space="preserve">ption 1 that a main time window covers all the </w:t>
      </w:r>
      <w:proofErr w:type="spellStart"/>
      <w:r>
        <w:rPr>
          <w:rFonts w:eastAsia="SimSun"/>
        </w:rPr>
        <w:t>TDMed</w:t>
      </w:r>
      <w:proofErr w:type="spellEnd"/>
      <w:r>
        <w:rPr>
          <w:rFonts w:eastAsia="SimSun"/>
        </w:rPr>
        <w:t xml:space="preserve"> Msg1 resources/transmission</w:t>
      </w:r>
      <w:r>
        <w:rPr>
          <w:rFonts w:eastAsia="SimSun"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SimSun"/>
        </w:rPr>
      </w:pPr>
      <w:r>
        <w:rPr>
          <w:rFonts w:eastAsia="SimSun"/>
          <w:noProof/>
        </w:rPr>
        <w:drawing>
          <wp:inline distT="0" distB="0" distL="0" distR="0" wp14:anchorId="494BED21" wp14:editId="3BB32ABD">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177A11">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lastRenderedPageBreak/>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Caption"/>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5"/>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lastRenderedPageBreak/>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D31946" w14:paraId="4592E0FE" w14:textId="77777777" w:rsidTr="00FF00DD">
        <w:tc>
          <w:tcPr>
            <w:tcW w:w="1418" w:type="dxa"/>
            <w:shd w:val="clear" w:color="auto" w:fill="D9D9D9" w:themeFill="background1" w:themeFillShade="D9"/>
          </w:tcPr>
          <w:p w14:paraId="16A19B09" w14:textId="77777777" w:rsidR="00D31946" w:rsidRDefault="00D31946" w:rsidP="00FF00DD">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FF00DD">
            <w:pPr>
              <w:rPr>
                <w:b/>
                <w:bCs/>
                <w:lang w:val="en-US"/>
              </w:rPr>
            </w:pPr>
            <w:r>
              <w:rPr>
                <w:b/>
                <w:bCs/>
                <w:lang w:val="en-US"/>
              </w:rPr>
              <w:t>Y/N</w:t>
            </w:r>
          </w:p>
        </w:tc>
        <w:tc>
          <w:tcPr>
            <w:tcW w:w="7116" w:type="dxa"/>
            <w:shd w:val="clear" w:color="auto" w:fill="D9D9D9" w:themeFill="background1" w:themeFillShade="D9"/>
          </w:tcPr>
          <w:p w14:paraId="3DF044F9" w14:textId="77777777" w:rsidR="00D31946" w:rsidRDefault="00D31946" w:rsidP="00FF00DD">
            <w:pPr>
              <w:rPr>
                <w:b/>
                <w:bCs/>
                <w:lang w:val="en-US"/>
              </w:rPr>
            </w:pPr>
            <w:r>
              <w:rPr>
                <w:b/>
                <w:bCs/>
                <w:lang w:val="en-US"/>
              </w:rPr>
              <w:t>Comments</w:t>
            </w:r>
          </w:p>
        </w:tc>
      </w:tr>
      <w:tr w:rsidR="00D31946" w14:paraId="02CAA808" w14:textId="77777777" w:rsidTr="00FF00DD">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6" w:type="dxa"/>
          </w:tcPr>
          <w:p w14:paraId="2F163A63" w14:textId="7B20F161" w:rsidR="00D31946" w:rsidRDefault="00D31946" w:rsidP="001931F8">
            <w:pPr>
              <w:spacing w:after="120"/>
              <w:rPr>
                <w:rFonts w:eastAsia="Yu Mincho"/>
                <w:lang w:val="en-US" w:eastAsia="ja-JP"/>
              </w:rPr>
            </w:pPr>
          </w:p>
        </w:tc>
      </w:tr>
      <w:tr w:rsidR="00D31946" w14:paraId="07E77B3E" w14:textId="77777777" w:rsidTr="00FF00DD">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6"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1931F8">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1931F8">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w:t>
            </w:r>
            <w:r>
              <w:rPr>
                <w:rFonts w:ascii="Times New Roman" w:hAnsi="Times New Roman" w:cs="Times New Roman"/>
                <w:b/>
                <w:bCs/>
                <w:color w:val="00B050"/>
                <w:sz w:val="20"/>
                <w:szCs w:val="20"/>
              </w:rPr>
              <w:t>frequency shifting</w:t>
            </w:r>
            <w:r>
              <w:rPr>
                <w:rFonts w:ascii="Times New Roman" w:hAnsi="Times New Roman" w:cs="Times New Roman"/>
                <w:b/>
                <w:bCs/>
                <w:color w:val="00B050"/>
                <w:sz w:val="20"/>
                <w:szCs w:val="20"/>
              </w:rPr>
              <w:t xml:space="preserve"> capability or indicated by the reader</w:t>
            </w:r>
            <w:r w:rsidRPr="004615BB">
              <w:rPr>
                <w:rFonts w:ascii="Times New Roman" w:hAnsi="Times New Roman" w:cs="Times New Roman"/>
                <w:b/>
                <w:bCs/>
                <w:color w:val="00B050"/>
                <w:sz w:val="20"/>
                <w:szCs w:val="20"/>
              </w:rPr>
              <w:t>)?</w:t>
            </w:r>
          </w:p>
          <w:p w14:paraId="41CA45E0" w14:textId="75168754" w:rsidR="000C27DA" w:rsidRPr="000C27DA" w:rsidRDefault="000C27DA" w:rsidP="000C27DA">
            <w:pPr>
              <w:adjustRightInd w:val="0"/>
              <w:snapToGrid w:val="0"/>
              <w:spacing w:afterLines="50" w:after="120" w:line="240" w:lineRule="auto"/>
              <w:rPr>
                <w:b/>
                <w:bCs/>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Heading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177A11">
      <w:pPr>
        <w:numPr>
          <w:ilvl w:val="0"/>
          <w:numId w:val="90"/>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lastRenderedPageBreak/>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177A11">
      <w:pPr>
        <w:numPr>
          <w:ilvl w:val="0"/>
          <w:numId w:val="90"/>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FF00DD">
        <w:tc>
          <w:tcPr>
            <w:tcW w:w="1418" w:type="dxa"/>
            <w:shd w:val="clear" w:color="auto" w:fill="D9D9D9" w:themeFill="background1" w:themeFillShade="D9"/>
          </w:tcPr>
          <w:p w14:paraId="7EED8ADE" w14:textId="77777777" w:rsidR="0059696D" w:rsidRDefault="0059696D" w:rsidP="00FF00DD">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FF00DD">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FF00DD">
            <w:pPr>
              <w:rPr>
                <w:b/>
                <w:bCs/>
                <w:lang w:val="en-US"/>
              </w:rPr>
            </w:pPr>
            <w:r>
              <w:rPr>
                <w:b/>
                <w:bCs/>
                <w:lang w:val="en-US"/>
              </w:rPr>
              <w:t>Comments</w:t>
            </w:r>
          </w:p>
        </w:tc>
      </w:tr>
      <w:tr w:rsidR="0059696D" w14:paraId="02DDC125" w14:textId="77777777" w:rsidTr="00FF00DD">
        <w:tc>
          <w:tcPr>
            <w:tcW w:w="1418" w:type="dxa"/>
          </w:tcPr>
          <w:p w14:paraId="7BD9512A" w14:textId="734C1BB8" w:rsidR="0059696D" w:rsidRPr="0062723F" w:rsidRDefault="0062723F" w:rsidP="00FF00DD">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FF00DD">
            <w:pPr>
              <w:rPr>
                <w:rFonts w:eastAsia="Yu Mincho"/>
                <w:lang w:eastAsia="ja-JP"/>
              </w:rPr>
            </w:pPr>
            <w:r>
              <w:rPr>
                <w:rFonts w:eastAsia="Yu Mincho" w:hint="eastAsia"/>
                <w:lang w:eastAsia="ja-JP"/>
              </w:rPr>
              <w:t>Y</w:t>
            </w:r>
          </w:p>
        </w:tc>
        <w:tc>
          <w:tcPr>
            <w:tcW w:w="7116" w:type="dxa"/>
          </w:tcPr>
          <w:p w14:paraId="6B825AAE" w14:textId="77777777" w:rsidR="0059696D" w:rsidRDefault="0059696D" w:rsidP="00FF00DD">
            <w:pPr>
              <w:rPr>
                <w:rFonts w:eastAsia="Yu Mincho"/>
                <w:lang w:val="en-US" w:eastAsia="ja-JP"/>
              </w:rPr>
            </w:pPr>
          </w:p>
        </w:tc>
      </w:tr>
      <w:tr w:rsidR="0059696D" w14:paraId="144B44E9" w14:textId="77777777" w:rsidTr="00FF00DD">
        <w:tc>
          <w:tcPr>
            <w:tcW w:w="1418" w:type="dxa"/>
          </w:tcPr>
          <w:p w14:paraId="10476CB4" w14:textId="7AAB9FA9" w:rsidR="0059696D" w:rsidRDefault="00864528" w:rsidP="00FF00DD">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FF00DD">
            <w:pPr>
              <w:rPr>
                <w:lang w:eastAsia="ko-KR"/>
              </w:rPr>
            </w:pPr>
          </w:p>
        </w:tc>
        <w:tc>
          <w:tcPr>
            <w:tcW w:w="7116" w:type="dxa"/>
          </w:tcPr>
          <w:p w14:paraId="75A9F5E5" w14:textId="796E0F86" w:rsidR="0059696D" w:rsidRDefault="00864528" w:rsidP="00FF00DD">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bl>
    <w:p w14:paraId="4DB09443" w14:textId="77777777" w:rsidR="0059696D" w:rsidRPr="0059696D" w:rsidRDefault="0059696D" w:rsidP="00F626FF">
      <w:pPr>
        <w:widowControl w:val="0"/>
        <w:autoSpaceDN w:val="0"/>
        <w:adjustRightInd w:val="0"/>
        <w:snapToGrid w:val="0"/>
        <w:spacing w:afterLines="50" w:after="120" w:line="240" w:lineRule="auto"/>
        <w:rPr>
          <w:rFonts w:eastAsiaTheme="minorEastAsia"/>
          <w:b/>
          <w:bCs/>
          <w:lang w:val="en-US"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xml:space="preserve">, especially for the case that multiple </w:t>
      </w:r>
      <w:proofErr w:type="spellStart"/>
      <w:r w:rsidR="007B2B87">
        <w:rPr>
          <w:rFonts w:eastAsiaTheme="minorEastAsia" w:hint="eastAsia"/>
          <w:iCs/>
          <w:lang w:eastAsia="zh-CN"/>
        </w:rPr>
        <w:t>TDMed</w:t>
      </w:r>
      <w:proofErr w:type="spellEnd"/>
      <w:r w:rsidR="007B2B87">
        <w:rPr>
          <w:rFonts w:eastAsiaTheme="minorEastAsia" w:hint="eastAsia"/>
          <w:iCs/>
          <w:lang w:eastAsia="zh-CN"/>
        </w:rPr>
        <w:t>/</w:t>
      </w:r>
      <w:proofErr w:type="spellStart"/>
      <w:r w:rsidR="007B2B87">
        <w:rPr>
          <w:rFonts w:eastAsiaTheme="minorEastAsia" w:hint="eastAsia"/>
          <w:iCs/>
          <w:lang w:eastAsia="zh-CN"/>
        </w:rPr>
        <w:t>FDMed</w:t>
      </w:r>
      <w:proofErr w:type="spellEnd"/>
      <w:r w:rsidR="007B2B87">
        <w:rPr>
          <w:rFonts w:eastAsiaTheme="minorEastAsia" w:hint="eastAsia"/>
          <w:iCs/>
          <w:lang w:eastAsia="zh-CN"/>
        </w:rPr>
        <w:t xml:space="preserve">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177A11">
      <w:pPr>
        <w:pStyle w:val="ListParagraph"/>
        <w:numPr>
          <w:ilvl w:val="0"/>
          <w:numId w:val="127"/>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ListParagraph"/>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FF00DD">
        <w:trPr>
          <w:trHeight w:val="3079"/>
        </w:trPr>
        <w:tc>
          <w:tcPr>
            <w:tcW w:w="4450" w:type="dxa"/>
          </w:tcPr>
          <w:p w14:paraId="2166DD92" w14:textId="77777777" w:rsidR="006D4667" w:rsidRDefault="006D4667" w:rsidP="00FF00DD">
            <w:pPr>
              <w:adjustRightInd w:val="0"/>
              <w:snapToGrid w:val="0"/>
              <w:spacing w:afterLines="50" w:after="120"/>
              <w:jc w:val="center"/>
            </w:pPr>
            <w:r w:rsidRPr="00D32294">
              <w:rPr>
                <w:b/>
                <w:bCs/>
                <w:noProof/>
              </w:rPr>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6"/>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FF00DD">
            <w:pPr>
              <w:adjustRightInd w:val="0"/>
              <w:snapToGrid w:val="0"/>
              <w:spacing w:afterLines="50" w:after="120"/>
              <w:ind w:firstLineChars="100" w:firstLine="200"/>
              <w:jc w:val="left"/>
              <w:rPr>
                <w:sz w:val="18"/>
                <w:szCs w:val="18"/>
              </w:rPr>
            </w:pPr>
            <w:r w:rsidRPr="00D32294">
              <w:rPr>
                <w:noProof/>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7"/>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FF00DD">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SimSun"/>
          <w:lang w:eastAsia="zh-CN"/>
        </w:rPr>
      </w:pPr>
      <w:r w:rsidRPr="00851908">
        <w:rPr>
          <w:rFonts w:eastAsia="SimSun" w:hint="eastAsia"/>
        </w:rPr>
        <w:t>F</w:t>
      </w:r>
      <w:r w:rsidRPr="00851908">
        <w:rPr>
          <w:rFonts w:eastAsia="SimSun"/>
        </w:rPr>
        <w:t>igure 5-1: illustration on options for the Msg2 response time window</w:t>
      </w:r>
      <w:r w:rsidR="007B2B87">
        <w:rPr>
          <w:rFonts w:eastAsia="SimSun" w:hint="eastAsia"/>
          <w:lang w:eastAsia="zh-CN"/>
        </w:rPr>
        <w:t xml:space="preserve"> of [11]</w:t>
      </w:r>
    </w:p>
    <w:p w14:paraId="00FCB4D1" w14:textId="77777777" w:rsidR="004729A6" w:rsidRDefault="006D4667" w:rsidP="00177A11">
      <w:pPr>
        <w:pStyle w:val="ListParagraph"/>
        <w:numPr>
          <w:ilvl w:val="0"/>
          <w:numId w:val="127"/>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lastRenderedPageBreak/>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177A11">
      <w:pPr>
        <w:numPr>
          <w:ilvl w:val="1"/>
          <w:numId w:val="125"/>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177A11">
      <w:pPr>
        <w:numPr>
          <w:ilvl w:val="1"/>
          <w:numId w:val="125"/>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FF00DD">
        <w:tc>
          <w:tcPr>
            <w:tcW w:w="1418" w:type="dxa"/>
            <w:shd w:val="clear" w:color="auto" w:fill="D9D9D9" w:themeFill="background1" w:themeFillShade="D9"/>
          </w:tcPr>
          <w:p w14:paraId="3C7290CF" w14:textId="77777777" w:rsidR="006D4667" w:rsidRDefault="006D4667" w:rsidP="00FF00DD">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FF00DD">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FF00DD">
            <w:pPr>
              <w:rPr>
                <w:b/>
                <w:bCs/>
                <w:lang w:val="en-US"/>
              </w:rPr>
            </w:pPr>
            <w:r>
              <w:rPr>
                <w:b/>
                <w:bCs/>
                <w:lang w:val="en-US"/>
              </w:rPr>
              <w:t>Comments</w:t>
            </w:r>
          </w:p>
        </w:tc>
      </w:tr>
      <w:tr w:rsidR="006D4667" w14:paraId="65EEFA7A" w14:textId="77777777" w:rsidTr="00FF00DD">
        <w:tc>
          <w:tcPr>
            <w:tcW w:w="1418" w:type="dxa"/>
          </w:tcPr>
          <w:p w14:paraId="345C94DD" w14:textId="4CD4D60F" w:rsidR="006D4667" w:rsidRPr="00F34151" w:rsidRDefault="00F34151" w:rsidP="00FF00DD">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FF00DD">
            <w:pPr>
              <w:rPr>
                <w:rFonts w:eastAsia="Yu Mincho"/>
                <w:lang w:eastAsia="ja-JP"/>
              </w:rPr>
            </w:pPr>
            <w:r>
              <w:rPr>
                <w:rFonts w:eastAsia="Yu Mincho" w:hint="eastAsia"/>
                <w:lang w:eastAsia="ja-JP"/>
              </w:rPr>
              <w:t>Y</w:t>
            </w:r>
          </w:p>
        </w:tc>
        <w:tc>
          <w:tcPr>
            <w:tcW w:w="7116" w:type="dxa"/>
          </w:tcPr>
          <w:p w14:paraId="2DA31F28" w14:textId="0A13785C" w:rsidR="006D4667" w:rsidRDefault="00A971AF" w:rsidP="00FF00DD">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FF00DD">
        <w:tc>
          <w:tcPr>
            <w:tcW w:w="1418" w:type="dxa"/>
          </w:tcPr>
          <w:p w14:paraId="1C0BF5F6" w14:textId="493E02F2" w:rsidR="006D4667" w:rsidRDefault="00864528" w:rsidP="00FF00DD">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FF00DD">
            <w:pPr>
              <w:rPr>
                <w:lang w:eastAsia="ko-KR"/>
              </w:rPr>
            </w:pPr>
          </w:p>
        </w:tc>
        <w:tc>
          <w:tcPr>
            <w:tcW w:w="7116" w:type="dxa"/>
          </w:tcPr>
          <w:p w14:paraId="7CAA7370" w14:textId="16EAF0B7" w:rsidR="006D4667" w:rsidRDefault="00864528" w:rsidP="00FF00DD">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bl>
    <w:p w14:paraId="0BD5877C" w14:textId="59FFC933" w:rsidR="003F5146" w:rsidRPr="00C44CFF"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Heading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177A11">
      <w:pPr>
        <w:pStyle w:val="ListParagraph"/>
        <w:numPr>
          <w:ilvl w:val="0"/>
          <w:numId w:val="57"/>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177A11">
      <w:pPr>
        <w:pStyle w:val="ListParagraph"/>
        <w:numPr>
          <w:ilvl w:val="0"/>
          <w:numId w:val="57"/>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lastRenderedPageBreak/>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770DC966"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177A11">
      <w:pPr>
        <w:pStyle w:val="ListParagraph"/>
        <w:numPr>
          <w:ilvl w:val="0"/>
          <w:numId w:val="102"/>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w:t>
      </w:r>
      <w:proofErr w:type="spellStart"/>
      <w:r w:rsidRPr="00403935">
        <w:rPr>
          <w:rFonts w:ascii="Times New Roman" w:eastAsiaTheme="minorEastAsia" w:hAnsi="Times New Roman" w:cs="Times New Roman"/>
          <w:iCs/>
          <w:sz w:val="20"/>
          <w:szCs w:val="20"/>
          <w:lang w:val="en-US" w:eastAsia="zh-CN"/>
        </w:rPr>
        <w:t>BTree</w:t>
      </w:r>
      <w:proofErr w:type="spellEnd"/>
      <w:r w:rsidRPr="00403935">
        <w:rPr>
          <w:rFonts w:ascii="Times New Roman" w:eastAsiaTheme="minorEastAsia" w:hAnsi="Times New Roman" w:cs="Times New Roman"/>
          <w:iCs/>
          <w:sz w:val="20"/>
          <w:szCs w:val="20"/>
          <w:lang w:val="en-US" w:eastAsia="zh-CN"/>
        </w:rPr>
        <w:t xml:space="preserve">. </w:t>
      </w:r>
    </w:p>
    <w:p w14:paraId="64B5325F" w14:textId="1C0233AF" w:rsidR="00B726BC" w:rsidRPr="00403935" w:rsidRDefault="00B726BC" w:rsidP="00177A11">
      <w:pPr>
        <w:pStyle w:val="ListParagraph"/>
        <w:numPr>
          <w:ilvl w:val="0"/>
          <w:numId w:val="102"/>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[25] proposed to study a collision handling mechanism to improve the success rate of the tags with collision by allocating some additional e.g., </w:t>
      </w:r>
      <w:proofErr w:type="spellStart"/>
      <w:r w:rsidRPr="00403935">
        <w:rPr>
          <w:rFonts w:ascii="Times New Roman" w:eastAsiaTheme="minorEastAsia" w:hAnsi="Times New Roman" w:cs="Times New Roman"/>
          <w:iCs/>
          <w:sz w:val="20"/>
          <w:szCs w:val="20"/>
          <w:lang w:val="en-US" w:eastAsia="zh-CN"/>
        </w:rPr>
        <w:t>FDM’ed</w:t>
      </w:r>
      <w:proofErr w:type="spellEnd"/>
      <w:r w:rsidRPr="00403935">
        <w:rPr>
          <w:rFonts w:ascii="Times New Roman" w:eastAsiaTheme="minorEastAsia" w:hAnsi="Times New Roman" w:cs="Times New Roman"/>
          <w:iCs/>
          <w:sz w:val="20"/>
          <w:szCs w:val="20"/>
          <w:lang w:val="en-US" w:eastAsia="zh-CN"/>
        </w:rPr>
        <w:t xml:space="preserve"> or </w:t>
      </w:r>
      <w:proofErr w:type="spellStart"/>
      <w:r w:rsidRPr="00403935">
        <w:rPr>
          <w:rFonts w:ascii="Times New Roman" w:eastAsiaTheme="minorEastAsia" w:hAnsi="Times New Roman" w:cs="Times New Roman"/>
          <w:iCs/>
          <w:sz w:val="20"/>
          <w:szCs w:val="20"/>
          <w:lang w:val="en-US" w:eastAsia="zh-CN"/>
        </w:rPr>
        <w:t>CDM’ed</w:t>
      </w:r>
      <w:proofErr w:type="spellEnd"/>
      <w:r w:rsidRPr="00403935">
        <w:rPr>
          <w:rFonts w:ascii="Times New Roman" w:eastAsiaTheme="minorEastAsia" w:hAnsi="Times New Roman" w:cs="Times New Roman"/>
          <w:iCs/>
          <w:sz w:val="20"/>
          <w:szCs w:val="20"/>
          <w:lang w:val="en-US" w:eastAsia="zh-CN"/>
        </w:rPr>
        <w:t xml:space="preserve">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1"/>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TableGrid"/>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220D20">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220D20">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220D20">
            <w:pPr>
              <w:spacing w:after="60"/>
              <w:rPr>
                <w:rFonts w:eastAsia="Yu Mincho"/>
                <w:lang w:val="en-US" w:eastAsia="ja-JP"/>
              </w:rPr>
            </w:pPr>
          </w:p>
        </w:tc>
        <w:tc>
          <w:tcPr>
            <w:tcW w:w="8155" w:type="dxa"/>
          </w:tcPr>
          <w:p w14:paraId="2B2B91FA" w14:textId="77777777" w:rsidR="00403935" w:rsidRDefault="00403935" w:rsidP="00220D20">
            <w:pPr>
              <w:spacing w:after="60"/>
              <w:rPr>
                <w:rFonts w:eastAsia="Yu Mincho"/>
                <w:lang w:eastAsia="ja-JP"/>
              </w:rPr>
            </w:pPr>
          </w:p>
        </w:tc>
      </w:tr>
      <w:tr w:rsidR="00403935" w14:paraId="37E6D19C" w14:textId="77777777" w:rsidTr="00403935">
        <w:tc>
          <w:tcPr>
            <w:tcW w:w="1479" w:type="dxa"/>
          </w:tcPr>
          <w:p w14:paraId="3055E7AD" w14:textId="77777777" w:rsidR="00403935" w:rsidRDefault="00403935" w:rsidP="00220D20">
            <w:pPr>
              <w:spacing w:after="60"/>
              <w:rPr>
                <w:rFonts w:eastAsiaTheme="minorEastAsia"/>
                <w:lang w:val="en-US" w:eastAsia="zh-CN"/>
              </w:rPr>
            </w:pPr>
          </w:p>
        </w:tc>
        <w:tc>
          <w:tcPr>
            <w:tcW w:w="8155" w:type="dxa"/>
          </w:tcPr>
          <w:p w14:paraId="6D5A2FC0" w14:textId="77777777" w:rsidR="00403935" w:rsidRDefault="00403935" w:rsidP="00220D20">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220D20">
            <w:pPr>
              <w:spacing w:after="60"/>
              <w:rPr>
                <w:rFonts w:eastAsia="Yu Mincho"/>
                <w:lang w:eastAsia="ja-JP"/>
              </w:rPr>
            </w:pPr>
          </w:p>
        </w:tc>
        <w:tc>
          <w:tcPr>
            <w:tcW w:w="8155" w:type="dxa"/>
          </w:tcPr>
          <w:p w14:paraId="3359CE63" w14:textId="77777777" w:rsidR="00403935" w:rsidRDefault="00403935" w:rsidP="00220D20">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220D20">
            <w:pPr>
              <w:spacing w:after="60"/>
              <w:rPr>
                <w:rFonts w:eastAsiaTheme="minorEastAsia"/>
                <w:lang w:eastAsia="zh-CN"/>
              </w:rPr>
            </w:pPr>
          </w:p>
        </w:tc>
        <w:tc>
          <w:tcPr>
            <w:tcW w:w="8155" w:type="dxa"/>
          </w:tcPr>
          <w:p w14:paraId="79E7D31C" w14:textId="77777777" w:rsidR="00403935" w:rsidRDefault="00403935" w:rsidP="00220D20">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Heading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TableGrid"/>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220D20">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220D20">
            <w:pPr>
              <w:snapToGrid w:val="0"/>
            </w:pPr>
            <w:r w:rsidRPr="004241F4">
              <w:t>…</w:t>
            </w:r>
          </w:p>
          <w:p w14:paraId="05196B1E" w14:textId="77777777" w:rsidR="00D41E17" w:rsidRPr="004241F4" w:rsidRDefault="00D41E17" w:rsidP="00177A11">
            <w:pPr>
              <w:numPr>
                <w:ilvl w:val="0"/>
                <w:numId w:val="80"/>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177A11">
            <w:pPr>
              <w:numPr>
                <w:ilvl w:val="0"/>
                <w:numId w:val="79"/>
              </w:numPr>
              <w:overflowPunct w:val="0"/>
              <w:autoSpaceDE w:val="0"/>
              <w:autoSpaceDN w:val="0"/>
              <w:adjustRightInd w:val="0"/>
              <w:snapToGrid w:val="0"/>
              <w:spacing w:line="240" w:lineRule="auto"/>
              <w:ind w:hanging="357"/>
              <w:jc w:val="left"/>
              <w:textAlignment w:val="baseline"/>
              <w:rPr>
                <w:rFonts w:eastAsia="DengXian"/>
                <w:lang w:eastAsia="en-GB"/>
              </w:rPr>
            </w:pPr>
            <w:r w:rsidRPr="004241F4">
              <w:rPr>
                <w:rFonts w:eastAsia="DengXian"/>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220D20">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177A11">
      <w:pPr>
        <w:pStyle w:val="ListParagraph"/>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177A11">
      <w:pPr>
        <w:pStyle w:val="ListParagraph"/>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lastRenderedPageBreak/>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177A11">
      <w:pPr>
        <w:pStyle w:val="ListParagraph"/>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 xml:space="preserve">A-IoT devices using DO-A traffic type will need the scheduling information for a potential D2R transmission to be provided somehow, e.g., </w:t>
      </w:r>
      <w:proofErr w:type="spellStart"/>
      <w:r w:rsidRPr="00C215D0">
        <w:rPr>
          <w:rFonts w:ascii="Times New Roman" w:eastAsiaTheme="minorEastAsia" w:hAnsi="Times New Roman" w:cs="Times New Roman"/>
          <w:sz w:val="20"/>
          <w:szCs w:val="20"/>
          <w:lang w:val="en-GB" w:eastAsia="zh-CN"/>
        </w:rPr>
        <w:t>signaled</w:t>
      </w:r>
      <w:proofErr w:type="spellEnd"/>
      <w:r w:rsidRPr="00C215D0">
        <w:rPr>
          <w:rFonts w:ascii="Times New Roman" w:eastAsiaTheme="minorEastAsia" w:hAnsi="Times New Roman" w:cs="Times New Roman"/>
          <w:sz w:val="20"/>
          <w:szCs w:val="20"/>
          <w:lang w:val="en-GB" w:eastAsia="zh-CN"/>
        </w:rPr>
        <w:t xml:space="preserve"> in a periodic R2D transmission providing D2R transmission opportunities.</w:t>
      </w:r>
    </w:p>
    <w:p w14:paraId="051A901F" w14:textId="3B331734"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177A11">
      <w:pPr>
        <w:pStyle w:val="ListParagraph"/>
        <w:numPr>
          <w:ilvl w:val="2"/>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177A11">
      <w:pPr>
        <w:pStyle w:val="ListParagraph"/>
        <w:numPr>
          <w:ilvl w:val="2"/>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177A11">
      <w:pPr>
        <w:pStyle w:val="ListParagraph"/>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177A11">
      <w:pPr>
        <w:pStyle w:val="ListParagraph"/>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177A11">
      <w:pPr>
        <w:pStyle w:val="ListParagraph"/>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177A11">
      <w:pPr>
        <w:pStyle w:val="ListParagraph"/>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177A11">
      <w:pPr>
        <w:pStyle w:val="ListParagraph"/>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177A11">
      <w:pPr>
        <w:pStyle w:val="ListParagraph"/>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177A11">
      <w:pPr>
        <w:pStyle w:val="ListParagraph"/>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DengXian"/>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DengXian"/>
          <w:b/>
          <w:bCs/>
          <w:lang w:eastAsia="en-GB"/>
        </w:rPr>
        <w:t xml:space="preserve">e harmonized air interface design </w:t>
      </w:r>
      <w:r w:rsidRPr="0031749A">
        <w:rPr>
          <w:rFonts w:eastAsia="DengXian"/>
          <w:b/>
          <w:bCs/>
          <w:lang w:eastAsia="zh-CN"/>
        </w:rPr>
        <w:t xml:space="preserve">for </w:t>
      </w:r>
      <w:r w:rsidRPr="0031749A">
        <w:rPr>
          <w:b/>
          <w:bCs/>
          <w:lang w:eastAsia="ja-JP"/>
        </w:rPr>
        <w:t>DO-DTT, DT with focus on rUC1 (indoor inventory) and rUC4 (indoor command)</w:t>
      </w:r>
      <w:r w:rsidRPr="0031749A">
        <w:rPr>
          <w:rFonts w:eastAsia="DengXian"/>
          <w:b/>
          <w:bCs/>
          <w:lang w:eastAsia="en-GB"/>
        </w:rPr>
        <w:t xml:space="preserve"> are not sufficient for the DO-A use case</w:t>
      </w:r>
      <w:r w:rsidRPr="0031749A">
        <w:rPr>
          <w:rFonts w:eastAsia="DengXian"/>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#1</w:t>
      </w:r>
      <w:r w:rsidRPr="0031749A">
        <w:rPr>
          <w:rFonts w:eastAsia="DengXian"/>
          <w:b/>
          <w:bCs/>
          <w:lang w:eastAsia="zh-CN"/>
        </w:rPr>
        <w:t xml:space="preserve">: </w:t>
      </w:r>
      <w:r w:rsidR="00A17827" w:rsidRPr="0031749A">
        <w:rPr>
          <w:rFonts w:eastAsia="DengXian"/>
          <w:b/>
          <w:bCs/>
          <w:lang w:eastAsia="zh-CN"/>
        </w:rPr>
        <w:t>S</w:t>
      </w:r>
      <w:r w:rsidRPr="0031749A">
        <w:rPr>
          <w:rFonts w:eastAsia="DengXian"/>
          <w:b/>
          <w:bCs/>
          <w:lang w:eastAsia="zh-CN"/>
        </w:rPr>
        <w:t>ynchronization</w:t>
      </w:r>
    </w:p>
    <w:p w14:paraId="0A8FB304" w14:textId="09620299" w:rsidR="00631578" w:rsidRPr="0031749A" w:rsidRDefault="00A17827" w:rsidP="00177A11">
      <w:pPr>
        <w:pStyle w:val="ListParagraph"/>
        <w:numPr>
          <w:ilvl w:val="0"/>
          <w:numId w:val="121"/>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w:t>
      </w:r>
      <w:r w:rsidRPr="0031749A">
        <w:rPr>
          <w:rFonts w:eastAsia="DengXian"/>
          <w:b/>
          <w:bCs/>
          <w:lang w:eastAsia="zh-CN"/>
        </w:rPr>
        <w:t>2:</w:t>
      </w:r>
      <w:r w:rsidR="00A17827" w:rsidRPr="0031749A">
        <w:rPr>
          <w:rFonts w:eastAsia="DengXian"/>
          <w:b/>
          <w:bCs/>
          <w:lang w:eastAsia="zh-CN"/>
        </w:rPr>
        <w:t xml:space="preserve"> Device triggered access procedure </w:t>
      </w:r>
    </w:p>
    <w:p w14:paraId="002911DE" w14:textId="475C9110" w:rsidR="00A17827" w:rsidRPr="0031749A" w:rsidRDefault="00A17827" w:rsidP="00177A11">
      <w:pPr>
        <w:pStyle w:val="ListParagraph"/>
        <w:numPr>
          <w:ilvl w:val="0"/>
          <w:numId w:val="121"/>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DengXian" w:hAnsi="Times New Roman" w:cs="Times New Roman"/>
          <w:sz w:val="20"/>
          <w:szCs w:val="20"/>
          <w:lang w:eastAsia="zh-CN"/>
        </w:rPr>
        <w:t xml:space="preserve">the resource and scheduling information for a potential D2R transmission may not </w:t>
      </w:r>
      <w:r w:rsidR="0031749A" w:rsidRPr="0031749A">
        <w:rPr>
          <w:rFonts w:ascii="Times New Roman" w:eastAsia="DengXian" w:hAnsi="Times New Roman" w:cs="Times New Roman"/>
          <w:sz w:val="20"/>
          <w:szCs w:val="20"/>
          <w:lang w:eastAsia="zh-CN"/>
        </w:rPr>
        <w:t xml:space="preserve">need to be indicated </w:t>
      </w:r>
      <w:r w:rsidRPr="0031749A">
        <w:rPr>
          <w:rFonts w:ascii="Times New Roman" w:eastAsia="DengXian"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31749A" w:rsidRPr="0031749A">
        <w:rPr>
          <w:rFonts w:eastAsia="DengXian"/>
          <w:b/>
          <w:bCs/>
          <w:lang w:eastAsia="zh-CN"/>
        </w:rPr>
        <w:t>#</w:t>
      </w:r>
      <w:r w:rsidRPr="0031749A">
        <w:rPr>
          <w:rFonts w:eastAsia="DengXian"/>
          <w:b/>
          <w:bCs/>
          <w:lang w:eastAsia="zh-CN"/>
        </w:rPr>
        <w:t xml:space="preserve">3: </w:t>
      </w:r>
      <w:r w:rsidR="0031749A" w:rsidRPr="0031749A">
        <w:rPr>
          <w:rFonts w:eastAsia="DengXian"/>
          <w:b/>
          <w:bCs/>
          <w:lang w:eastAsia="zh-CN"/>
        </w:rPr>
        <w:t>Buffer-size report for D2R data</w:t>
      </w:r>
    </w:p>
    <w:p w14:paraId="480B920B" w14:textId="77777777" w:rsidR="0031749A" w:rsidRPr="0031749A" w:rsidRDefault="0031749A" w:rsidP="00177A11">
      <w:pPr>
        <w:pStyle w:val="ListParagraph"/>
        <w:numPr>
          <w:ilvl w:val="0"/>
          <w:numId w:val="121"/>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DengXian"/>
          <w:b/>
          <w:bCs/>
          <w:lang w:eastAsia="zh-CN"/>
        </w:rPr>
      </w:pPr>
      <w:r w:rsidRPr="0031749A">
        <w:rPr>
          <w:rFonts w:eastAsia="DengXian" w:hint="eastAsia"/>
          <w:b/>
          <w:bCs/>
          <w:lang w:eastAsia="zh-CN"/>
        </w:rPr>
        <w:t>Any other</w:t>
      </w:r>
      <w:r w:rsidR="0031749A" w:rsidRPr="0031749A">
        <w:rPr>
          <w:rFonts w:eastAsia="DengXian" w:hint="eastAsia"/>
          <w:b/>
          <w:bCs/>
          <w:lang w:eastAsia="zh-CN"/>
        </w:rPr>
        <w:t xml:space="preserve"> aspect</w:t>
      </w:r>
      <w:r w:rsidR="0031749A">
        <w:rPr>
          <w:rFonts w:eastAsia="DengXian" w:hint="eastAsia"/>
          <w:b/>
          <w:bCs/>
          <w:lang w:eastAsia="zh-CN"/>
        </w:rPr>
        <w:t>(s)</w:t>
      </w:r>
      <w:r w:rsidRPr="0031749A">
        <w:rPr>
          <w:rFonts w:eastAsia="DengXian" w:hint="eastAsia"/>
          <w:b/>
          <w:bCs/>
          <w:lang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FF00DD">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FF00DD">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FF00DD">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FF00DD">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FF00DD">
            <w:pPr>
              <w:rPr>
                <w:rFonts w:eastAsiaTheme="minorEastAsia"/>
                <w:lang w:val="en-US" w:eastAsia="zh-CN"/>
              </w:rPr>
            </w:pPr>
          </w:p>
        </w:tc>
        <w:tc>
          <w:tcPr>
            <w:tcW w:w="1559" w:type="dxa"/>
          </w:tcPr>
          <w:p w14:paraId="5E6D5A7C" w14:textId="77777777" w:rsidR="00403935" w:rsidRDefault="00403935" w:rsidP="00FF00DD">
            <w:pPr>
              <w:rPr>
                <w:lang w:eastAsia="ko-KR"/>
              </w:rPr>
            </w:pPr>
          </w:p>
        </w:tc>
        <w:tc>
          <w:tcPr>
            <w:tcW w:w="6662" w:type="dxa"/>
          </w:tcPr>
          <w:p w14:paraId="243526A8" w14:textId="77777777" w:rsidR="00403935" w:rsidRDefault="00403935" w:rsidP="00FF00DD">
            <w:pPr>
              <w:rPr>
                <w:rFonts w:eastAsia="Yu Mincho"/>
                <w:lang w:val="en-US" w:eastAsia="ja-JP"/>
              </w:rPr>
            </w:pPr>
          </w:p>
        </w:tc>
      </w:tr>
      <w:tr w:rsidR="00403935" w14:paraId="2ABE3AF4" w14:textId="77777777" w:rsidTr="0031749A">
        <w:tc>
          <w:tcPr>
            <w:tcW w:w="1418" w:type="dxa"/>
          </w:tcPr>
          <w:p w14:paraId="205DCFB0" w14:textId="77777777" w:rsidR="00403935" w:rsidRDefault="00403935" w:rsidP="00FF00DD">
            <w:pPr>
              <w:rPr>
                <w:rFonts w:eastAsia="Malgun Gothic"/>
                <w:lang w:val="en-US" w:eastAsia="ko-KR"/>
              </w:rPr>
            </w:pPr>
          </w:p>
        </w:tc>
        <w:tc>
          <w:tcPr>
            <w:tcW w:w="1559" w:type="dxa"/>
          </w:tcPr>
          <w:p w14:paraId="49F557A5" w14:textId="77777777" w:rsidR="00403935" w:rsidRDefault="00403935" w:rsidP="00FF00DD">
            <w:pPr>
              <w:rPr>
                <w:lang w:eastAsia="ko-KR"/>
              </w:rPr>
            </w:pPr>
          </w:p>
        </w:tc>
        <w:tc>
          <w:tcPr>
            <w:tcW w:w="6662" w:type="dxa"/>
          </w:tcPr>
          <w:p w14:paraId="6430446F" w14:textId="77777777" w:rsidR="00403935" w:rsidRDefault="00403935" w:rsidP="00FF00DD">
            <w:pPr>
              <w:rPr>
                <w:rFonts w:eastAsia="Yu Mincho"/>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Heading1"/>
      </w:pPr>
      <w:r>
        <w:rPr>
          <w:rFonts w:cs="Arial"/>
        </w:rPr>
        <w:lastRenderedPageBreak/>
        <w:t>Time domain f</w:t>
      </w:r>
      <w:r>
        <w:t>rame structure for A-</w:t>
      </w:r>
      <w:r>
        <w:rPr>
          <w:rFonts w:hint="eastAsia"/>
        </w:rPr>
        <w:t>IoT</w:t>
      </w:r>
    </w:p>
    <w:p w14:paraId="1EF9FAD4"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124CE5">
      <w:pPr>
        <w:pStyle w:val="ListParagraph"/>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4E6ABF">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4E6ABF">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124CE5">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6" type="#_x0000_t75" style="width:465.7pt;height:97.5pt" o:ole="">
            <v:imagedata r:id="rId43" o:title=""/>
          </v:shape>
          <o:OLEObject Type="Embed" ProgID="Visio.Drawing.15" ShapeID="_x0000_i1026" DrawAspect="Content" ObjectID="_1785440899" r:id="rId44"/>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124CE5">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124CE5">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124CE5">
      <w:pPr>
        <w:pStyle w:val="ListParagraph"/>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067252">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067252">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067252">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lastRenderedPageBreak/>
        <w:t xml:space="preserve">[33] keeping the end of R2D transmission aligned with an OFDM symbol is not efficient due to the varied and numerous data packages.  </w:t>
      </w:r>
    </w:p>
    <w:p w14:paraId="4277EEF8" w14:textId="04F5DC43" w:rsidR="00124CE5" w:rsidRPr="00C47F96" w:rsidRDefault="00124CE5" w:rsidP="00CD53B8">
      <w:pPr>
        <w:pStyle w:val="ListParagraph"/>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TableGrid"/>
        <w:tblW w:w="9634" w:type="dxa"/>
        <w:tblLayout w:type="fixed"/>
        <w:tblLook w:val="04A0" w:firstRow="1" w:lastRow="0" w:firstColumn="1" w:lastColumn="0" w:noHBand="0" w:noVBand="1"/>
      </w:tblPr>
      <w:tblGrid>
        <w:gridCol w:w="1479"/>
        <w:gridCol w:w="1039"/>
        <w:gridCol w:w="7116"/>
      </w:tblGrid>
      <w:tr w:rsidR="00124CE5" w14:paraId="6E34CEBA"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52A9C522" w14:textId="77777777" w:rsidTr="00C02AD7">
        <w:tc>
          <w:tcPr>
            <w:tcW w:w="1479" w:type="dxa"/>
          </w:tcPr>
          <w:p w14:paraId="7AEB95A0" w14:textId="77777777" w:rsidR="00124CE5" w:rsidRDefault="00124CE5" w:rsidP="00C02AD7">
            <w:pPr>
              <w:rPr>
                <w:rFonts w:eastAsia="Yu Mincho"/>
                <w:lang w:val="en-US" w:eastAsia="ja-JP"/>
              </w:rPr>
            </w:pPr>
          </w:p>
        </w:tc>
        <w:tc>
          <w:tcPr>
            <w:tcW w:w="1039" w:type="dxa"/>
          </w:tcPr>
          <w:p w14:paraId="3AD8163C" w14:textId="77777777" w:rsidR="00124CE5" w:rsidRDefault="00124CE5" w:rsidP="00C02AD7">
            <w:pPr>
              <w:rPr>
                <w:rFonts w:eastAsia="Yu Mincho"/>
                <w:lang w:val="en-US" w:eastAsia="ja-JP"/>
              </w:rPr>
            </w:pPr>
          </w:p>
        </w:tc>
        <w:tc>
          <w:tcPr>
            <w:tcW w:w="7116" w:type="dxa"/>
          </w:tcPr>
          <w:p w14:paraId="0ED9C00F" w14:textId="77777777" w:rsidR="00124CE5" w:rsidRDefault="00124CE5" w:rsidP="00C02AD7">
            <w:pPr>
              <w:rPr>
                <w:rFonts w:eastAsia="Yu Mincho"/>
                <w:lang w:eastAsia="ja-JP"/>
              </w:rPr>
            </w:pPr>
          </w:p>
        </w:tc>
      </w:tr>
      <w:tr w:rsidR="00124CE5" w14:paraId="3AA92BDA" w14:textId="77777777" w:rsidTr="00C02AD7">
        <w:tc>
          <w:tcPr>
            <w:tcW w:w="1479" w:type="dxa"/>
          </w:tcPr>
          <w:p w14:paraId="55FC8058" w14:textId="77777777" w:rsidR="00124CE5" w:rsidRDefault="00124CE5" w:rsidP="00C02AD7">
            <w:pPr>
              <w:rPr>
                <w:rFonts w:eastAsia="Yu Mincho"/>
                <w:lang w:val="en-US" w:eastAsia="ja-JP"/>
              </w:rPr>
            </w:pPr>
          </w:p>
        </w:tc>
        <w:tc>
          <w:tcPr>
            <w:tcW w:w="1039" w:type="dxa"/>
          </w:tcPr>
          <w:p w14:paraId="52D48563" w14:textId="77777777" w:rsidR="00124CE5" w:rsidRDefault="00124CE5" w:rsidP="00C02AD7">
            <w:pPr>
              <w:rPr>
                <w:rFonts w:eastAsiaTheme="minorEastAsia"/>
                <w:lang w:val="en-US" w:eastAsia="zh-CN"/>
              </w:rPr>
            </w:pPr>
          </w:p>
        </w:tc>
        <w:tc>
          <w:tcPr>
            <w:tcW w:w="7116" w:type="dxa"/>
          </w:tcPr>
          <w:p w14:paraId="3E0E0380" w14:textId="77777777" w:rsidR="00124CE5" w:rsidRDefault="00124CE5" w:rsidP="00C02AD7">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ListParagraph"/>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124CE5">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124CE5">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37EC8DB6"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28F63B1D" w14:textId="77777777" w:rsidTr="00C02AD7">
        <w:tc>
          <w:tcPr>
            <w:tcW w:w="1479" w:type="dxa"/>
          </w:tcPr>
          <w:p w14:paraId="09055703" w14:textId="77777777" w:rsidR="00124CE5" w:rsidRDefault="00124CE5" w:rsidP="00C02AD7">
            <w:pPr>
              <w:rPr>
                <w:rFonts w:eastAsia="Yu Mincho"/>
                <w:lang w:val="en-US" w:eastAsia="ja-JP"/>
              </w:rPr>
            </w:pPr>
          </w:p>
        </w:tc>
        <w:tc>
          <w:tcPr>
            <w:tcW w:w="1039" w:type="dxa"/>
          </w:tcPr>
          <w:p w14:paraId="2CE7C40A" w14:textId="77777777" w:rsidR="00124CE5" w:rsidRDefault="00124CE5" w:rsidP="00C02AD7">
            <w:pPr>
              <w:rPr>
                <w:rFonts w:eastAsia="Yu Mincho"/>
                <w:lang w:val="en-US" w:eastAsia="ja-JP"/>
              </w:rPr>
            </w:pPr>
          </w:p>
        </w:tc>
        <w:tc>
          <w:tcPr>
            <w:tcW w:w="7116" w:type="dxa"/>
          </w:tcPr>
          <w:p w14:paraId="52588514" w14:textId="77777777" w:rsidR="00124CE5" w:rsidRDefault="00124CE5" w:rsidP="00C02AD7">
            <w:pPr>
              <w:rPr>
                <w:rFonts w:eastAsia="Yu Mincho"/>
                <w:lang w:eastAsia="ja-JP"/>
              </w:rPr>
            </w:pPr>
          </w:p>
        </w:tc>
      </w:tr>
      <w:tr w:rsidR="00124CE5" w14:paraId="55BC8494" w14:textId="77777777" w:rsidTr="00C02AD7">
        <w:tc>
          <w:tcPr>
            <w:tcW w:w="1479" w:type="dxa"/>
          </w:tcPr>
          <w:p w14:paraId="0946A221" w14:textId="77777777" w:rsidR="00124CE5" w:rsidRDefault="00124CE5" w:rsidP="00C02AD7">
            <w:pPr>
              <w:rPr>
                <w:rFonts w:eastAsia="Yu Mincho"/>
                <w:lang w:val="en-US" w:eastAsia="ja-JP"/>
              </w:rPr>
            </w:pPr>
          </w:p>
        </w:tc>
        <w:tc>
          <w:tcPr>
            <w:tcW w:w="1039" w:type="dxa"/>
          </w:tcPr>
          <w:p w14:paraId="75C67040" w14:textId="77777777" w:rsidR="00124CE5" w:rsidRDefault="00124CE5" w:rsidP="00C02AD7">
            <w:pPr>
              <w:rPr>
                <w:rFonts w:eastAsiaTheme="minorEastAsia"/>
                <w:lang w:val="en-US" w:eastAsia="zh-CN"/>
              </w:rPr>
            </w:pPr>
          </w:p>
        </w:tc>
        <w:tc>
          <w:tcPr>
            <w:tcW w:w="7116" w:type="dxa"/>
          </w:tcPr>
          <w:p w14:paraId="58CD4427" w14:textId="77777777" w:rsidR="00124CE5" w:rsidRDefault="00124CE5" w:rsidP="00C02AD7">
            <w:pPr>
              <w:rPr>
                <w:rFonts w:eastAsia="Yu Mincho"/>
                <w:lang w:eastAsia="ja-JP"/>
              </w:rPr>
            </w:pPr>
          </w:p>
        </w:tc>
      </w:tr>
      <w:tr w:rsidR="00124CE5" w14:paraId="6DC5A2E1" w14:textId="77777777" w:rsidTr="00C02AD7">
        <w:tc>
          <w:tcPr>
            <w:tcW w:w="1479" w:type="dxa"/>
          </w:tcPr>
          <w:p w14:paraId="3C36F7A2" w14:textId="77777777" w:rsidR="00124CE5" w:rsidRDefault="00124CE5" w:rsidP="00C02AD7">
            <w:pPr>
              <w:rPr>
                <w:rFonts w:eastAsia="Yu Mincho"/>
                <w:lang w:val="en-US" w:eastAsia="ja-JP"/>
              </w:rPr>
            </w:pPr>
          </w:p>
        </w:tc>
        <w:tc>
          <w:tcPr>
            <w:tcW w:w="1039" w:type="dxa"/>
          </w:tcPr>
          <w:p w14:paraId="23C6E1D6" w14:textId="77777777" w:rsidR="00124CE5" w:rsidRDefault="00124CE5" w:rsidP="00C02AD7">
            <w:pPr>
              <w:rPr>
                <w:rFonts w:eastAsiaTheme="minorEastAsia"/>
                <w:lang w:val="en-US" w:eastAsia="zh-CN"/>
              </w:rPr>
            </w:pPr>
          </w:p>
        </w:tc>
        <w:tc>
          <w:tcPr>
            <w:tcW w:w="7116" w:type="dxa"/>
          </w:tcPr>
          <w:p w14:paraId="1FD29C5F" w14:textId="77777777" w:rsidR="00124CE5" w:rsidRDefault="00124CE5" w:rsidP="00C02AD7">
            <w:pPr>
              <w:rPr>
                <w:rFonts w:eastAsiaTheme="minorEastAsia"/>
                <w:lang w:eastAsia="zh-CN"/>
              </w:rPr>
            </w:pPr>
          </w:p>
        </w:tc>
      </w:tr>
      <w:tr w:rsidR="00124CE5" w14:paraId="34E5ACFB" w14:textId="77777777" w:rsidTr="00C02AD7">
        <w:tc>
          <w:tcPr>
            <w:tcW w:w="1479" w:type="dxa"/>
          </w:tcPr>
          <w:p w14:paraId="52067EAF" w14:textId="77777777" w:rsidR="00124CE5" w:rsidRDefault="00124CE5" w:rsidP="00C02AD7">
            <w:pPr>
              <w:rPr>
                <w:rFonts w:eastAsia="Malgun Gothic"/>
                <w:lang w:val="en-US" w:eastAsia="ko-KR"/>
              </w:rPr>
            </w:pPr>
          </w:p>
        </w:tc>
        <w:tc>
          <w:tcPr>
            <w:tcW w:w="1039" w:type="dxa"/>
          </w:tcPr>
          <w:p w14:paraId="5E36DD9C" w14:textId="77777777" w:rsidR="00124CE5" w:rsidRDefault="00124CE5" w:rsidP="00C02AD7">
            <w:pPr>
              <w:rPr>
                <w:rFonts w:eastAsiaTheme="minorEastAsia"/>
                <w:lang w:val="en-US" w:eastAsia="zh-CN"/>
              </w:rPr>
            </w:pPr>
          </w:p>
        </w:tc>
        <w:tc>
          <w:tcPr>
            <w:tcW w:w="7116" w:type="dxa"/>
          </w:tcPr>
          <w:p w14:paraId="79E081EF" w14:textId="77777777" w:rsidR="00124CE5" w:rsidRDefault="00124CE5" w:rsidP="00C02AD7">
            <w:pPr>
              <w:rPr>
                <w:rFonts w:eastAsia="Malgun Gothic"/>
                <w:lang w:eastAsia="ko-KR"/>
              </w:rPr>
            </w:pPr>
          </w:p>
        </w:tc>
      </w:tr>
      <w:tr w:rsidR="00124CE5" w14:paraId="4BBCBC73" w14:textId="77777777" w:rsidTr="00C02AD7">
        <w:tc>
          <w:tcPr>
            <w:tcW w:w="1479" w:type="dxa"/>
          </w:tcPr>
          <w:p w14:paraId="6A29D619" w14:textId="77777777" w:rsidR="00124CE5" w:rsidRDefault="00124CE5" w:rsidP="00C02AD7">
            <w:pPr>
              <w:rPr>
                <w:rFonts w:eastAsia="Malgun Gothic"/>
                <w:lang w:val="en-US" w:eastAsia="ko-KR"/>
              </w:rPr>
            </w:pPr>
          </w:p>
        </w:tc>
        <w:tc>
          <w:tcPr>
            <w:tcW w:w="1039" w:type="dxa"/>
          </w:tcPr>
          <w:p w14:paraId="620770C5" w14:textId="77777777" w:rsidR="00124CE5" w:rsidRDefault="00124CE5" w:rsidP="00C02AD7">
            <w:pPr>
              <w:rPr>
                <w:rFonts w:eastAsiaTheme="minorEastAsia"/>
                <w:lang w:val="en-US" w:eastAsia="zh-CN"/>
              </w:rPr>
            </w:pPr>
          </w:p>
        </w:tc>
        <w:tc>
          <w:tcPr>
            <w:tcW w:w="7116" w:type="dxa"/>
          </w:tcPr>
          <w:p w14:paraId="527E20CA" w14:textId="77777777" w:rsidR="00124CE5" w:rsidRDefault="00124CE5" w:rsidP="00C02AD7">
            <w:pPr>
              <w:rPr>
                <w:rFonts w:eastAsia="Malgun Gothic"/>
                <w:lang w:eastAsia="ko-KR"/>
              </w:rPr>
            </w:pPr>
          </w:p>
        </w:tc>
      </w:tr>
    </w:tbl>
    <w:p w14:paraId="1EF9FB21"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5276BC">
      <w:pPr>
        <w:pStyle w:val="ListParagraph"/>
        <w:numPr>
          <w:ilvl w:val="2"/>
          <w:numId w:val="49"/>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5276BC">
      <w:pPr>
        <w:pStyle w:val="ListParagraph"/>
        <w:numPr>
          <w:ilvl w:val="2"/>
          <w:numId w:val="49"/>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5276BC">
      <w:pPr>
        <w:pStyle w:val="ListParagraph"/>
        <w:numPr>
          <w:ilvl w:val="1"/>
          <w:numId w:val="49"/>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5276BC">
      <w:pPr>
        <w:pStyle w:val="ListParagraph"/>
        <w:numPr>
          <w:ilvl w:val="1"/>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067252">
      <w:pPr>
        <w:pStyle w:val="ListParagraph"/>
        <w:numPr>
          <w:ilvl w:val="1"/>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067252">
      <w:pPr>
        <w:pStyle w:val="ListParagraph"/>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067252">
      <w:pPr>
        <w:pStyle w:val="ListParagraph"/>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Acceptable timing drift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determined based on the LLS performance</w:t>
      </w:r>
    </w:p>
    <w:p w14:paraId="09013588" w14:textId="77777777" w:rsidR="00124CE5" w:rsidRPr="00067252" w:rsidRDefault="00124CE5" w:rsidP="00067252">
      <w:pPr>
        <w:pStyle w:val="ListParagraph"/>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With a post-sync SFO value, it is clarified how long actual timing drift </w:t>
      </w:r>
      <w:proofErr w:type="spellStart"/>
      <w:r w:rsidRPr="00067252">
        <w:rPr>
          <w:rFonts w:ascii="Times New Roman" w:eastAsia="Microsoft YaHei UI" w:hAnsi="Times New Roman" w:cs="Times New Roman"/>
          <w:sz w:val="20"/>
          <w:szCs w:val="20"/>
          <w:lang w:val="en-US" w:eastAsia="zh-CN"/>
        </w:rPr>
        <w:t>Te</w:t>
      </w:r>
      <w:proofErr w:type="spellEnd"/>
      <w:r w:rsidRPr="00067252">
        <w:rPr>
          <w:rFonts w:ascii="Times New Roman" w:eastAsia="Microsoft YaHei UI" w:hAnsi="Times New Roman" w:cs="Times New Roman"/>
          <w:sz w:val="20"/>
          <w:szCs w:val="20"/>
          <w:lang w:val="en-US" w:eastAsia="zh-CN"/>
        </w:rPr>
        <w:t xml:space="preserve"> &lt;=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achievable</w:t>
      </w:r>
    </w:p>
    <w:p w14:paraId="0E6F6612" w14:textId="77777777" w:rsidR="00124CE5" w:rsidRPr="00067252" w:rsidRDefault="00124CE5" w:rsidP="00067252">
      <w:pPr>
        <w:pStyle w:val="ListParagraph"/>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lastRenderedPageBreak/>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04EBF96D"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769FE16F" w14:textId="77777777" w:rsidTr="00C02AD7">
        <w:tc>
          <w:tcPr>
            <w:tcW w:w="1479" w:type="dxa"/>
          </w:tcPr>
          <w:p w14:paraId="6BCC7CBA" w14:textId="3A62ED19" w:rsidR="00124CE5" w:rsidRDefault="00124CE5" w:rsidP="00C02AD7">
            <w:pPr>
              <w:rPr>
                <w:rFonts w:eastAsiaTheme="minorEastAsia"/>
                <w:lang w:val="en-US" w:eastAsia="zh-CN"/>
              </w:rPr>
            </w:pPr>
          </w:p>
        </w:tc>
        <w:tc>
          <w:tcPr>
            <w:tcW w:w="1039" w:type="dxa"/>
          </w:tcPr>
          <w:p w14:paraId="1ED9C9E6" w14:textId="77777777" w:rsidR="00124CE5" w:rsidRDefault="00124CE5" w:rsidP="00C02AD7">
            <w:pPr>
              <w:rPr>
                <w:rFonts w:eastAsiaTheme="minorEastAsia"/>
                <w:lang w:val="en-US" w:eastAsia="zh-CN"/>
              </w:rPr>
            </w:pPr>
          </w:p>
        </w:tc>
        <w:tc>
          <w:tcPr>
            <w:tcW w:w="7116" w:type="dxa"/>
          </w:tcPr>
          <w:p w14:paraId="24233B1F" w14:textId="2B92D0D9" w:rsidR="00124CE5" w:rsidRDefault="00124CE5" w:rsidP="00C02AD7">
            <w:pPr>
              <w:rPr>
                <w:rFonts w:eastAsiaTheme="minorEastAsia"/>
                <w:lang w:eastAsia="zh-CN"/>
              </w:rPr>
            </w:pPr>
          </w:p>
        </w:tc>
      </w:tr>
      <w:tr w:rsidR="00124CE5" w14:paraId="200D4454" w14:textId="77777777" w:rsidTr="00C02AD7">
        <w:tc>
          <w:tcPr>
            <w:tcW w:w="1479" w:type="dxa"/>
          </w:tcPr>
          <w:p w14:paraId="6E9862F9" w14:textId="1A443E38" w:rsidR="00124CE5" w:rsidRDefault="00124CE5" w:rsidP="00C02AD7">
            <w:pPr>
              <w:rPr>
                <w:rFonts w:eastAsia="Yu Mincho"/>
                <w:lang w:val="en-US" w:eastAsia="ja-JP"/>
              </w:rPr>
            </w:pPr>
          </w:p>
        </w:tc>
        <w:tc>
          <w:tcPr>
            <w:tcW w:w="1039" w:type="dxa"/>
          </w:tcPr>
          <w:p w14:paraId="6719C9D7" w14:textId="77777777" w:rsidR="00124CE5" w:rsidRDefault="00124CE5" w:rsidP="00C02AD7">
            <w:pPr>
              <w:rPr>
                <w:rFonts w:eastAsia="Yu Mincho"/>
                <w:lang w:val="en-US" w:eastAsia="ja-JP"/>
              </w:rPr>
            </w:pPr>
          </w:p>
        </w:tc>
        <w:tc>
          <w:tcPr>
            <w:tcW w:w="7116" w:type="dxa"/>
          </w:tcPr>
          <w:p w14:paraId="63611FC9" w14:textId="002EB0E0" w:rsidR="00124CE5" w:rsidRDefault="00124CE5" w:rsidP="00C02AD7">
            <w:pPr>
              <w:rPr>
                <w:rFonts w:eastAsia="Yu Mincho"/>
                <w:lang w:eastAsia="ja-JP"/>
              </w:rPr>
            </w:pPr>
          </w:p>
        </w:tc>
      </w:tr>
      <w:tr w:rsidR="00124CE5" w14:paraId="14B6C202" w14:textId="77777777" w:rsidTr="00C02AD7">
        <w:tc>
          <w:tcPr>
            <w:tcW w:w="1479" w:type="dxa"/>
          </w:tcPr>
          <w:p w14:paraId="380309FB" w14:textId="77777777" w:rsidR="00124CE5" w:rsidRDefault="00124CE5" w:rsidP="00C02AD7">
            <w:pPr>
              <w:rPr>
                <w:rFonts w:eastAsia="Yu Mincho"/>
                <w:lang w:eastAsia="ja-JP"/>
              </w:rPr>
            </w:pPr>
          </w:p>
        </w:tc>
        <w:tc>
          <w:tcPr>
            <w:tcW w:w="1039" w:type="dxa"/>
          </w:tcPr>
          <w:p w14:paraId="67A2B640" w14:textId="77777777" w:rsidR="00124CE5" w:rsidRDefault="00124CE5" w:rsidP="00C02AD7">
            <w:pPr>
              <w:rPr>
                <w:rFonts w:eastAsia="Yu Mincho"/>
                <w:lang w:val="en-US" w:eastAsia="ja-JP"/>
              </w:rPr>
            </w:pPr>
          </w:p>
        </w:tc>
        <w:tc>
          <w:tcPr>
            <w:tcW w:w="7116" w:type="dxa"/>
          </w:tcPr>
          <w:p w14:paraId="6836ADCF" w14:textId="77777777" w:rsidR="00124CE5" w:rsidRDefault="00124CE5" w:rsidP="00C02AD7">
            <w:pPr>
              <w:rPr>
                <w:rFonts w:eastAsia="Yu Mincho"/>
                <w:lang w:eastAsia="ja-JP"/>
              </w:rPr>
            </w:pPr>
          </w:p>
        </w:tc>
      </w:tr>
      <w:tr w:rsidR="00124CE5" w14:paraId="755C78EF" w14:textId="77777777" w:rsidTr="00C02AD7">
        <w:tc>
          <w:tcPr>
            <w:tcW w:w="1479" w:type="dxa"/>
          </w:tcPr>
          <w:p w14:paraId="423D781B" w14:textId="77777777" w:rsidR="00124CE5" w:rsidRDefault="00124CE5" w:rsidP="00C02AD7">
            <w:pPr>
              <w:rPr>
                <w:rFonts w:eastAsia="Yu Mincho"/>
                <w:lang w:val="en-US" w:eastAsia="ja-JP"/>
              </w:rPr>
            </w:pPr>
          </w:p>
        </w:tc>
        <w:tc>
          <w:tcPr>
            <w:tcW w:w="1039" w:type="dxa"/>
          </w:tcPr>
          <w:p w14:paraId="4B35722F" w14:textId="77777777" w:rsidR="00124CE5" w:rsidRDefault="00124CE5" w:rsidP="00C02AD7">
            <w:pPr>
              <w:rPr>
                <w:rFonts w:eastAsiaTheme="minorEastAsia"/>
                <w:lang w:val="en-US" w:eastAsia="zh-CN"/>
              </w:rPr>
            </w:pPr>
          </w:p>
        </w:tc>
        <w:tc>
          <w:tcPr>
            <w:tcW w:w="7116" w:type="dxa"/>
          </w:tcPr>
          <w:p w14:paraId="5C6A4EC3" w14:textId="77777777" w:rsidR="00124CE5" w:rsidRDefault="00124CE5" w:rsidP="00C02AD7">
            <w:pPr>
              <w:rPr>
                <w:rFonts w:eastAsiaTheme="minorEastAsia"/>
                <w:lang w:eastAsia="zh-CN"/>
              </w:rPr>
            </w:pPr>
          </w:p>
        </w:tc>
      </w:tr>
    </w:tbl>
    <w:p w14:paraId="1EF9FB4E"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7" type="#_x0000_t75" style="width:221.15pt;height:68.5pt" o:ole="">
            <v:imagedata r:id="rId47" o:title=""/>
          </v:shape>
          <o:OLEObject Type="Embed" ProgID="Visio.Drawing.15" ShapeID="_x0000_i1027" DrawAspect="Content" ObjectID="_1785440900" r:id="rId48"/>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0549B3">
      <w:pPr>
        <w:numPr>
          <w:ilvl w:val="1"/>
          <w:numId w:val="51"/>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0549B3">
      <w:pPr>
        <w:numPr>
          <w:ilvl w:val="1"/>
          <w:numId w:val="51"/>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0549B3">
      <w:pPr>
        <w:pStyle w:val="ListParagraph"/>
        <w:numPr>
          <w:ilvl w:val="0"/>
          <w:numId w:val="51"/>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577E1DF1"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03B54D60" w14:textId="77777777" w:rsidTr="00C02AD7">
        <w:tc>
          <w:tcPr>
            <w:tcW w:w="1479" w:type="dxa"/>
          </w:tcPr>
          <w:p w14:paraId="1C4F863D" w14:textId="77777777" w:rsidR="00A36493" w:rsidRDefault="00A36493" w:rsidP="00C02AD7">
            <w:pPr>
              <w:rPr>
                <w:rFonts w:eastAsia="Yu Mincho"/>
                <w:lang w:val="en-US" w:eastAsia="ja-JP"/>
              </w:rPr>
            </w:pPr>
          </w:p>
        </w:tc>
        <w:tc>
          <w:tcPr>
            <w:tcW w:w="1039" w:type="dxa"/>
          </w:tcPr>
          <w:p w14:paraId="31DD83EA" w14:textId="77777777" w:rsidR="00A36493" w:rsidRDefault="00A36493" w:rsidP="00C02AD7">
            <w:pPr>
              <w:rPr>
                <w:rFonts w:eastAsia="Yu Mincho"/>
                <w:lang w:val="en-US" w:eastAsia="ja-JP"/>
              </w:rPr>
            </w:pPr>
          </w:p>
        </w:tc>
        <w:tc>
          <w:tcPr>
            <w:tcW w:w="7116" w:type="dxa"/>
          </w:tcPr>
          <w:p w14:paraId="1A1A72DD" w14:textId="77777777" w:rsidR="00A36493" w:rsidRDefault="00A36493" w:rsidP="00C02AD7">
            <w:pPr>
              <w:rPr>
                <w:rFonts w:eastAsia="Yu Mincho"/>
                <w:lang w:eastAsia="ja-JP"/>
              </w:rPr>
            </w:pPr>
          </w:p>
        </w:tc>
      </w:tr>
      <w:tr w:rsidR="00A36493" w14:paraId="49DB419C" w14:textId="77777777" w:rsidTr="00C02AD7">
        <w:tc>
          <w:tcPr>
            <w:tcW w:w="1479" w:type="dxa"/>
          </w:tcPr>
          <w:p w14:paraId="5D65FB1E" w14:textId="77777777" w:rsidR="00A36493" w:rsidRDefault="00A36493" w:rsidP="00C02AD7">
            <w:pPr>
              <w:rPr>
                <w:rFonts w:eastAsia="Yu Mincho"/>
                <w:lang w:val="en-US" w:eastAsia="ja-JP"/>
              </w:rPr>
            </w:pPr>
          </w:p>
        </w:tc>
        <w:tc>
          <w:tcPr>
            <w:tcW w:w="1039" w:type="dxa"/>
          </w:tcPr>
          <w:p w14:paraId="2C5FA449" w14:textId="77777777" w:rsidR="00A36493" w:rsidRDefault="00A36493" w:rsidP="00C02AD7">
            <w:pPr>
              <w:rPr>
                <w:rFonts w:eastAsiaTheme="minorEastAsia"/>
                <w:lang w:val="en-US" w:eastAsia="zh-CN"/>
              </w:rPr>
            </w:pPr>
          </w:p>
        </w:tc>
        <w:tc>
          <w:tcPr>
            <w:tcW w:w="7116" w:type="dxa"/>
          </w:tcPr>
          <w:p w14:paraId="6C2E5E0E" w14:textId="77777777" w:rsidR="00A36493" w:rsidRDefault="00A36493" w:rsidP="00C02AD7">
            <w:pPr>
              <w:rPr>
                <w:rFonts w:eastAsia="Yu Mincho"/>
                <w:lang w:eastAsia="ja-JP"/>
              </w:rPr>
            </w:pPr>
          </w:p>
        </w:tc>
      </w:tr>
      <w:tr w:rsidR="00A36493" w14:paraId="752234B2" w14:textId="77777777" w:rsidTr="00C02AD7">
        <w:tc>
          <w:tcPr>
            <w:tcW w:w="1479" w:type="dxa"/>
          </w:tcPr>
          <w:p w14:paraId="7B70E7B1" w14:textId="77777777" w:rsidR="00A36493" w:rsidRDefault="00A36493" w:rsidP="00C02AD7">
            <w:pPr>
              <w:rPr>
                <w:rFonts w:eastAsia="Yu Mincho"/>
                <w:lang w:val="en-US" w:eastAsia="ja-JP"/>
              </w:rPr>
            </w:pPr>
          </w:p>
        </w:tc>
        <w:tc>
          <w:tcPr>
            <w:tcW w:w="1039" w:type="dxa"/>
          </w:tcPr>
          <w:p w14:paraId="35757254" w14:textId="77777777" w:rsidR="00A36493" w:rsidRDefault="00A36493" w:rsidP="00C02AD7">
            <w:pPr>
              <w:rPr>
                <w:rFonts w:eastAsiaTheme="minorEastAsia"/>
                <w:lang w:val="en-US" w:eastAsia="zh-CN"/>
              </w:rPr>
            </w:pPr>
          </w:p>
        </w:tc>
        <w:tc>
          <w:tcPr>
            <w:tcW w:w="7116" w:type="dxa"/>
          </w:tcPr>
          <w:p w14:paraId="75AFD242" w14:textId="77777777" w:rsidR="00A36493" w:rsidRDefault="00A36493" w:rsidP="00C02AD7">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0549B3">
      <w:pPr>
        <w:pStyle w:val="ListParagraph"/>
        <w:numPr>
          <w:ilvl w:val="0"/>
          <w:numId w:val="5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0549B3">
      <w:pPr>
        <w:pStyle w:val="ListParagraph"/>
        <w:numPr>
          <w:ilvl w:val="0"/>
          <w:numId w:val="5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706CA8F3"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6BC85C49" w14:textId="77777777" w:rsidTr="00C02AD7">
        <w:tc>
          <w:tcPr>
            <w:tcW w:w="1479" w:type="dxa"/>
          </w:tcPr>
          <w:p w14:paraId="139A75DB" w14:textId="77777777" w:rsidR="00A36493" w:rsidRDefault="00A36493" w:rsidP="00C02AD7">
            <w:pPr>
              <w:rPr>
                <w:rFonts w:eastAsia="Yu Mincho"/>
                <w:lang w:val="en-US" w:eastAsia="ja-JP"/>
              </w:rPr>
            </w:pPr>
          </w:p>
        </w:tc>
        <w:tc>
          <w:tcPr>
            <w:tcW w:w="1039" w:type="dxa"/>
          </w:tcPr>
          <w:p w14:paraId="27A81014" w14:textId="77777777" w:rsidR="00A36493" w:rsidRDefault="00A36493" w:rsidP="00C02AD7">
            <w:pPr>
              <w:rPr>
                <w:rFonts w:eastAsia="Yu Mincho"/>
                <w:lang w:val="en-US" w:eastAsia="ja-JP"/>
              </w:rPr>
            </w:pPr>
          </w:p>
        </w:tc>
        <w:tc>
          <w:tcPr>
            <w:tcW w:w="7116" w:type="dxa"/>
          </w:tcPr>
          <w:p w14:paraId="757D879C" w14:textId="77777777" w:rsidR="00A36493" w:rsidRDefault="00A36493" w:rsidP="00C02AD7">
            <w:pPr>
              <w:rPr>
                <w:rFonts w:eastAsia="Yu Mincho"/>
                <w:lang w:eastAsia="ja-JP"/>
              </w:rPr>
            </w:pPr>
          </w:p>
        </w:tc>
      </w:tr>
      <w:tr w:rsidR="00A36493" w14:paraId="3D3F496B" w14:textId="77777777" w:rsidTr="00C02AD7">
        <w:tc>
          <w:tcPr>
            <w:tcW w:w="1479" w:type="dxa"/>
          </w:tcPr>
          <w:p w14:paraId="00895D07" w14:textId="77777777" w:rsidR="00A36493" w:rsidRDefault="00A36493" w:rsidP="00C02AD7">
            <w:pPr>
              <w:rPr>
                <w:rFonts w:eastAsia="Yu Mincho"/>
                <w:lang w:val="en-US" w:eastAsia="ja-JP"/>
              </w:rPr>
            </w:pPr>
          </w:p>
        </w:tc>
        <w:tc>
          <w:tcPr>
            <w:tcW w:w="1039" w:type="dxa"/>
          </w:tcPr>
          <w:p w14:paraId="30C27670" w14:textId="77777777" w:rsidR="00A36493" w:rsidRDefault="00A36493" w:rsidP="00C02AD7">
            <w:pPr>
              <w:rPr>
                <w:rFonts w:eastAsiaTheme="minorEastAsia"/>
                <w:lang w:val="en-US" w:eastAsia="zh-CN"/>
              </w:rPr>
            </w:pPr>
          </w:p>
        </w:tc>
        <w:tc>
          <w:tcPr>
            <w:tcW w:w="7116" w:type="dxa"/>
          </w:tcPr>
          <w:p w14:paraId="2F467690" w14:textId="77777777" w:rsidR="00A36493" w:rsidRDefault="00A36493" w:rsidP="00C02AD7">
            <w:pPr>
              <w:rPr>
                <w:rFonts w:eastAsia="Yu Mincho"/>
                <w:lang w:eastAsia="ja-JP"/>
              </w:rPr>
            </w:pPr>
          </w:p>
        </w:tc>
      </w:tr>
      <w:tr w:rsidR="00A36493" w14:paraId="2FF341A1" w14:textId="77777777" w:rsidTr="00C02AD7">
        <w:tc>
          <w:tcPr>
            <w:tcW w:w="1479" w:type="dxa"/>
          </w:tcPr>
          <w:p w14:paraId="3FF05A8F" w14:textId="77777777" w:rsidR="00A36493" w:rsidRDefault="00A36493" w:rsidP="00C02AD7">
            <w:pPr>
              <w:rPr>
                <w:rFonts w:eastAsia="Yu Mincho"/>
                <w:lang w:val="en-US" w:eastAsia="ja-JP"/>
              </w:rPr>
            </w:pPr>
          </w:p>
        </w:tc>
        <w:tc>
          <w:tcPr>
            <w:tcW w:w="1039" w:type="dxa"/>
          </w:tcPr>
          <w:p w14:paraId="02CF0974" w14:textId="77777777" w:rsidR="00A36493" w:rsidRDefault="00A36493" w:rsidP="00C02AD7">
            <w:pPr>
              <w:rPr>
                <w:rFonts w:eastAsiaTheme="minorEastAsia"/>
                <w:lang w:val="en-US" w:eastAsia="zh-CN"/>
              </w:rPr>
            </w:pPr>
          </w:p>
        </w:tc>
        <w:tc>
          <w:tcPr>
            <w:tcW w:w="7116" w:type="dxa"/>
          </w:tcPr>
          <w:p w14:paraId="5BAA5106" w14:textId="77777777" w:rsidR="00A36493" w:rsidRDefault="00A36493" w:rsidP="00C02AD7">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Heading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Heading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w:t>
            </w:r>
          </w:p>
        </w:tc>
        <w:tc>
          <w:tcPr>
            <w:tcW w:w="1276" w:type="dxa"/>
            <w:shd w:val="clear" w:color="auto" w:fill="auto"/>
          </w:tcPr>
          <w:p w14:paraId="1EF9FD2A" w14:textId="5617D90E"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0" w:history="1">
              <w:r w:rsidR="007426FE" w:rsidRPr="007426FE">
                <w:rPr>
                  <w:rStyle w:val="Hyperlink"/>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SimSun"/>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w:t>
            </w:r>
          </w:p>
        </w:tc>
        <w:tc>
          <w:tcPr>
            <w:tcW w:w="1276" w:type="dxa"/>
            <w:shd w:val="clear" w:color="auto" w:fill="auto"/>
          </w:tcPr>
          <w:p w14:paraId="1EF9FD2F" w14:textId="39F9A0B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1" w:history="1">
              <w:r w:rsidR="007426FE" w:rsidRPr="007426FE">
                <w:rPr>
                  <w:rStyle w:val="Hyperlink"/>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SimSun"/>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p>
        </w:tc>
        <w:tc>
          <w:tcPr>
            <w:tcW w:w="1276" w:type="dxa"/>
            <w:shd w:val="clear" w:color="auto" w:fill="auto"/>
          </w:tcPr>
          <w:p w14:paraId="1EF9FD34" w14:textId="7715186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2" w:history="1">
              <w:r w:rsidR="007426FE" w:rsidRPr="007426FE">
                <w:rPr>
                  <w:rStyle w:val="Hyperlink"/>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SimSun"/>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[4]</w:t>
            </w:r>
          </w:p>
        </w:tc>
        <w:tc>
          <w:tcPr>
            <w:tcW w:w="1276" w:type="dxa"/>
            <w:shd w:val="clear" w:color="auto" w:fill="auto"/>
          </w:tcPr>
          <w:p w14:paraId="1EF9FD39" w14:textId="1D5F963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3" w:history="1">
              <w:r w:rsidR="007426FE" w:rsidRPr="007426FE">
                <w:rPr>
                  <w:rStyle w:val="Hyperlink"/>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SimSun"/>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SimSun"/>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[5]</w:t>
            </w:r>
          </w:p>
        </w:tc>
        <w:tc>
          <w:tcPr>
            <w:tcW w:w="1276" w:type="dxa"/>
            <w:shd w:val="clear" w:color="auto" w:fill="auto"/>
          </w:tcPr>
          <w:p w14:paraId="1EF9FD3E" w14:textId="781278E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4" w:history="1">
              <w:r w:rsidR="007426FE" w:rsidRPr="007426FE">
                <w:rPr>
                  <w:rStyle w:val="Hyperlink"/>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Spreadtrum</w:t>
            </w:r>
            <w:proofErr w:type="spellEnd"/>
            <w:r w:rsidRPr="007426FE">
              <w:t xml:space="preserve">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[6]</w:t>
            </w:r>
          </w:p>
        </w:tc>
        <w:tc>
          <w:tcPr>
            <w:tcW w:w="1276" w:type="dxa"/>
            <w:shd w:val="clear" w:color="auto" w:fill="auto"/>
          </w:tcPr>
          <w:p w14:paraId="1EF9FD43" w14:textId="23CB112B"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5" w:history="1">
              <w:r w:rsidR="007426FE" w:rsidRPr="007426FE">
                <w:rPr>
                  <w:rStyle w:val="Hyperlink"/>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SimSun"/>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[7]</w:t>
            </w:r>
          </w:p>
        </w:tc>
        <w:tc>
          <w:tcPr>
            <w:tcW w:w="1276" w:type="dxa"/>
            <w:shd w:val="clear" w:color="auto" w:fill="auto"/>
          </w:tcPr>
          <w:p w14:paraId="1EF9FD48" w14:textId="51447C1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6" w:history="1">
              <w:r w:rsidR="007426FE" w:rsidRPr="007426FE">
                <w:rPr>
                  <w:rStyle w:val="Hyperlink"/>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SimSun"/>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[8]</w:t>
            </w:r>
          </w:p>
        </w:tc>
        <w:tc>
          <w:tcPr>
            <w:tcW w:w="1276" w:type="dxa"/>
            <w:shd w:val="clear" w:color="auto" w:fill="auto"/>
          </w:tcPr>
          <w:p w14:paraId="1EF9FD4D" w14:textId="021ACC0E"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7" w:history="1">
              <w:r w:rsidR="007426FE" w:rsidRPr="007426FE">
                <w:rPr>
                  <w:rStyle w:val="Hyperlink"/>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SimSun"/>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lastRenderedPageBreak/>
              <w:t>[9]</w:t>
            </w:r>
          </w:p>
        </w:tc>
        <w:tc>
          <w:tcPr>
            <w:tcW w:w="1276" w:type="dxa"/>
            <w:shd w:val="clear" w:color="auto" w:fill="auto"/>
          </w:tcPr>
          <w:p w14:paraId="1EF9FD52" w14:textId="5C06231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8" w:history="1">
              <w:r w:rsidR="007426FE" w:rsidRPr="007426FE">
                <w:rPr>
                  <w:rStyle w:val="Hyperlink"/>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SimSun"/>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[10]</w:t>
            </w:r>
          </w:p>
        </w:tc>
        <w:tc>
          <w:tcPr>
            <w:tcW w:w="1276" w:type="dxa"/>
            <w:shd w:val="clear" w:color="auto" w:fill="auto"/>
          </w:tcPr>
          <w:p w14:paraId="1EF9FD57" w14:textId="4CC36E51"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9" w:history="1">
              <w:r w:rsidR="007426FE" w:rsidRPr="007426FE">
                <w:rPr>
                  <w:rStyle w:val="Hyperlink"/>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[11]</w:t>
            </w:r>
          </w:p>
        </w:tc>
        <w:tc>
          <w:tcPr>
            <w:tcW w:w="1276" w:type="dxa"/>
            <w:shd w:val="clear" w:color="auto" w:fill="auto"/>
          </w:tcPr>
          <w:p w14:paraId="1EF9FD5C" w14:textId="4634E54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0" w:history="1">
              <w:r w:rsidR="007426FE" w:rsidRPr="007426FE">
                <w:rPr>
                  <w:rStyle w:val="Hyperlink"/>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SimSun"/>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[12]</w:t>
            </w:r>
          </w:p>
        </w:tc>
        <w:tc>
          <w:tcPr>
            <w:tcW w:w="1276" w:type="dxa"/>
            <w:shd w:val="clear" w:color="auto" w:fill="auto"/>
          </w:tcPr>
          <w:p w14:paraId="1EF9FD61" w14:textId="6489EC7F"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1" w:history="1">
              <w:r w:rsidR="007426FE" w:rsidRPr="007426FE">
                <w:rPr>
                  <w:rStyle w:val="Hyperlink"/>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SimSun"/>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[13]</w:t>
            </w:r>
          </w:p>
        </w:tc>
        <w:tc>
          <w:tcPr>
            <w:tcW w:w="1276" w:type="dxa"/>
            <w:shd w:val="clear" w:color="auto" w:fill="auto"/>
          </w:tcPr>
          <w:p w14:paraId="1EF9FD66" w14:textId="7F2EDC70"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2" w:history="1">
              <w:r w:rsidR="007426FE" w:rsidRPr="007426FE">
                <w:rPr>
                  <w:rStyle w:val="Hyperlink"/>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SimSun"/>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[14]</w:t>
            </w:r>
          </w:p>
        </w:tc>
        <w:tc>
          <w:tcPr>
            <w:tcW w:w="1276" w:type="dxa"/>
            <w:shd w:val="clear" w:color="auto" w:fill="auto"/>
          </w:tcPr>
          <w:p w14:paraId="1EF9FD6B" w14:textId="04CAD80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3" w:history="1">
              <w:r w:rsidR="007426FE" w:rsidRPr="007426FE">
                <w:rPr>
                  <w:rStyle w:val="Hyperlink"/>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SimSun"/>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[15]</w:t>
            </w:r>
          </w:p>
        </w:tc>
        <w:tc>
          <w:tcPr>
            <w:tcW w:w="1276" w:type="dxa"/>
            <w:shd w:val="clear" w:color="auto" w:fill="auto"/>
          </w:tcPr>
          <w:p w14:paraId="1EF9FD70" w14:textId="34F7966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4" w:history="1">
              <w:r w:rsidR="007426FE" w:rsidRPr="007426FE">
                <w:rPr>
                  <w:rStyle w:val="Hyperlink"/>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SimSun"/>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[16]</w:t>
            </w:r>
          </w:p>
        </w:tc>
        <w:tc>
          <w:tcPr>
            <w:tcW w:w="1276" w:type="dxa"/>
            <w:shd w:val="clear" w:color="auto" w:fill="auto"/>
          </w:tcPr>
          <w:p w14:paraId="1EF9FD75" w14:textId="7F0ABA4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5" w:history="1">
              <w:r w:rsidR="007426FE" w:rsidRPr="007426FE">
                <w:rPr>
                  <w:rStyle w:val="Hyperlink"/>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SimSun"/>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[17]</w:t>
            </w:r>
          </w:p>
        </w:tc>
        <w:tc>
          <w:tcPr>
            <w:tcW w:w="1276" w:type="dxa"/>
            <w:shd w:val="clear" w:color="auto" w:fill="auto"/>
          </w:tcPr>
          <w:p w14:paraId="1EF9FD7A" w14:textId="405FAA4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6" w:history="1">
              <w:r w:rsidR="007426FE" w:rsidRPr="007426FE">
                <w:rPr>
                  <w:rStyle w:val="Hyperlink"/>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SimSun"/>
                <w:lang w:val="en-US" w:eastAsia="zh-CN"/>
              </w:rPr>
            </w:pPr>
            <w:r w:rsidRPr="007426FE">
              <w:t>ZTE Corporation, Sanechips</w:t>
            </w:r>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[18]</w:t>
            </w:r>
          </w:p>
        </w:tc>
        <w:tc>
          <w:tcPr>
            <w:tcW w:w="1276" w:type="dxa"/>
            <w:shd w:val="clear" w:color="auto" w:fill="auto"/>
          </w:tcPr>
          <w:p w14:paraId="1EF9FD7F" w14:textId="30D1E2E9"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7" w:history="1">
              <w:r w:rsidR="007426FE" w:rsidRPr="007426FE">
                <w:rPr>
                  <w:rStyle w:val="Hyperlink"/>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Discussion on frame </w:t>
            </w:r>
            <w:proofErr w:type="spellStart"/>
            <w:r w:rsidRPr="007426FE">
              <w:t>structre</w:t>
            </w:r>
            <w:proofErr w:type="spellEnd"/>
            <w:r w:rsidRPr="007426FE">
              <w:t xml:space="preserv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SimSun"/>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[19]</w:t>
            </w:r>
          </w:p>
        </w:tc>
        <w:tc>
          <w:tcPr>
            <w:tcW w:w="1276" w:type="dxa"/>
            <w:shd w:val="clear" w:color="auto" w:fill="auto"/>
          </w:tcPr>
          <w:p w14:paraId="1EF9FD84" w14:textId="0844BA7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8" w:history="1">
              <w:r w:rsidR="007426FE" w:rsidRPr="007426FE">
                <w:rPr>
                  <w:rStyle w:val="Hyperlink"/>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SimSun"/>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[20]</w:t>
            </w:r>
          </w:p>
        </w:tc>
        <w:tc>
          <w:tcPr>
            <w:tcW w:w="1276" w:type="dxa"/>
            <w:shd w:val="clear" w:color="auto" w:fill="auto"/>
          </w:tcPr>
          <w:p w14:paraId="1EF9FD89" w14:textId="4B65FCB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9" w:history="1">
              <w:r w:rsidR="007426FE" w:rsidRPr="007426FE">
                <w:rPr>
                  <w:rStyle w:val="Hyperlink"/>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InterDigital</w:t>
            </w:r>
            <w:proofErr w:type="spellEnd"/>
            <w:r w:rsidRPr="007426FE">
              <w:t>,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[21]</w:t>
            </w:r>
          </w:p>
        </w:tc>
        <w:tc>
          <w:tcPr>
            <w:tcW w:w="1276" w:type="dxa"/>
            <w:shd w:val="clear" w:color="auto" w:fill="auto"/>
          </w:tcPr>
          <w:p w14:paraId="1EF9FD8E" w14:textId="4FD27E39"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0" w:history="1">
              <w:r w:rsidR="007426FE" w:rsidRPr="007426FE">
                <w:rPr>
                  <w:rStyle w:val="Hyperlink"/>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SimSun"/>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[22]</w:t>
            </w:r>
          </w:p>
        </w:tc>
        <w:tc>
          <w:tcPr>
            <w:tcW w:w="1276" w:type="dxa"/>
            <w:shd w:val="clear" w:color="auto" w:fill="auto"/>
          </w:tcPr>
          <w:p w14:paraId="1EF9FD93" w14:textId="6504B4D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1" w:history="1">
              <w:r w:rsidR="007426FE" w:rsidRPr="007426FE">
                <w:rPr>
                  <w:rStyle w:val="Hyperlink"/>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SimSun"/>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[23]</w:t>
            </w:r>
          </w:p>
        </w:tc>
        <w:tc>
          <w:tcPr>
            <w:tcW w:w="1276" w:type="dxa"/>
            <w:shd w:val="clear" w:color="auto" w:fill="auto"/>
          </w:tcPr>
          <w:p w14:paraId="1EF9FD98" w14:textId="1B6950F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2" w:history="1">
              <w:r w:rsidR="007426FE" w:rsidRPr="007426FE">
                <w:rPr>
                  <w:rStyle w:val="Hyperlink"/>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SimSun"/>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[24]</w:t>
            </w:r>
          </w:p>
        </w:tc>
        <w:tc>
          <w:tcPr>
            <w:tcW w:w="1276" w:type="dxa"/>
            <w:shd w:val="clear" w:color="auto" w:fill="auto"/>
          </w:tcPr>
          <w:p w14:paraId="1EF9FD9D" w14:textId="17A8FE3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3" w:history="1">
              <w:r w:rsidR="007426FE" w:rsidRPr="007426FE">
                <w:rPr>
                  <w:rStyle w:val="Hyperlink"/>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SimSun"/>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[25]</w:t>
            </w:r>
          </w:p>
        </w:tc>
        <w:tc>
          <w:tcPr>
            <w:tcW w:w="1276" w:type="dxa"/>
            <w:shd w:val="clear" w:color="auto" w:fill="auto"/>
          </w:tcPr>
          <w:p w14:paraId="1EF9FDA2" w14:textId="42387A98"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4" w:history="1">
              <w:r w:rsidR="007426FE" w:rsidRPr="007426FE">
                <w:rPr>
                  <w:rStyle w:val="Hyperlink"/>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SimSun"/>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SimSun"/>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[26]</w:t>
            </w:r>
          </w:p>
        </w:tc>
        <w:tc>
          <w:tcPr>
            <w:tcW w:w="1276" w:type="dxa"/>
            <w:shd w:val="clear" w:color="auto" w:fill="auto"/>
          </w:tcPr>
          <w:p w14:paraId="1EF9FDA7" w14:textId="3580F46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5" w:history="1">
              <w:r w:rsidR="007426FE" w:rsidRPr="007426FE">
                <w:rPr>
                  <w:rStyle w:val="Hyperlink"/>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SimSun"/>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[27]</w:t>
            </w:r>
          </w:p>
        </w:tc>
        <w:tc>
          <w:tcPr>
            <w:tcW w:w="1276" w:type="dxa"/>
            <w:shd w:val="clear" w:color="auto" w:fill="auto"/>
          </w:tcPr>
          <w:p w14:paraId="1EF9FDAC" w14:textId="2D14513B"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6" w:history="1">
              <w:r w:rsidR="007426FE" w:rsidRPr="007426FE">
                <w:rPr>
                  <w:rStyle w:val="Hyperlink"/>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SimSun"/>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[28]</w:t>
            </w:r>
          </w:p>
        </w:tc>
        <w:tc>
          <w:tcPr>
            <w:tcW w:w="1276" w:type="dxa"/>
            <w:shd w:val="clear" w:color="auto" w:fill="auto"/>
          </w:tcPr>
          <w:p w14:paraId="1EF9FDB1" w14:textId="604462D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7" w:history="1">
              <w:r w:rsidR="007426FE" w:rsidRPr="007426FE">
                <w:rPr>
                  <w:rStyle w:val="Hyperlink"/>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SimSun"/>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[30]</w:t>
            </w:r>
          </w:p>
        </w:tc>
        <w:tc>
          <w:tcPr>
            <w:tcW w:w="1276" w:type="dxa"/>
            <w:shd w:val="clear" w:color="auto" w:fill="auto"/>
          </w:tcPr>
          <w:p w14:paraId="1EF9FDB6" w14:textId="57995B1D"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8" w:history="1">
              <w:r w:rsidR="007426FE" w:rsidRPr="007426FE">
                <w:rPr>
                  <w:rStyle w:val="Hyperlink"/>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SimSun"/>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9" w:history="1">
              <w:r w:rsidR="007426FE" w:rsidRPr="007426FE">
                <w:rPr>
                  <w:rStyle w:val="Hyperlink"/>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SimSun"/>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0" w:history="1">
              <w:r w:rsidR="007426FE" w:rsidRPr="007426FE">
                <w:rPr>
                  <w:rStyle w:val="Hyperlink"/>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SimSun"/>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1" w:history="1">
              <w:r w:rsidR="007426FE" w:rsidRPr="007426FE">
                <w:rPr>
                  <w:rStyle w:val="Hyperlink"/>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[34]</w:t>
            </w:r>
          </w:p>
        </w:tc>
        <w:tc>
          <w:tcPr>
            <w:tcW w:w="1276" w:type="dxa"/>
            <w:shd w:val="clear" w:color="auto" w:fill="auto"/>
          </w:tcPr>
          <w:p w14:paraId="1EF9FDCA" w14:textId="3192D896"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2" w:history="1">
              <w:r w:rsidR="007426FE" w:rsidRPr="007426FE">
                <w:rPr>
                  <w:rStyle w:val="Hyperlink"/>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CEWiT</w:t>
            </w:r>
            <w:proofErr w:type="spellEnd"/>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3" w:history="1">
              <w:r w:rsidR="007426FE" w:rsidRPr="007426FE">
                <w:rPr>
                  <w:rStyle w:val="Hyperlink"/>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SimSun"/>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rPr>
                <w:rFonts w:eastAsiaTheme="minorEastAsia"/>
                <w:lang w:eastAsia="zh-CN"/>
              </w:rPr>
              <w:lastRenderedPageBreak/>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4" w:history="1">
              <w:r w:rsidR="007426FE" w:rsidRPr="007426FE">
                <w:rPr>
                  <w:rStyle w:val="Hyperlink"/>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Frame structure and timing aspects of </w:t>
            </w:r>
            <w:proofErr w:type="spellStart"/>
            <w:r w:rsidRPr="007426FE">
              <w:t>AIoT</w:t>
            </w:r>
            <w:proofErr w:type="spellEnd"/>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SimSun"/>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5" w:history="1">
              <w:r w:rsidR="007426FE" w:rsidRPr="007426FE">
                <w:rPr>
                  <w:rStyle w:val="Hyperlink"/>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ASUSTeK</w:t>
            </w:r>
            <w:proofErr w:type="spellEnd"/>
          </w:p>
        </w:tc>
      </w:tr>
      <w:tr w:rsidR="002C2F04" w:rsidRPr="007426FE" w14:paraId="46345FD9" w14:textId="77777777" w:rsidTr="00211EF5">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Heading1"/>
        <w:numPr>
          <w:ilvl w:val="0"/>
          <w:numId w:val="0"/>
        </w:numPr>
        <w:ind w:left="432" w:hanging="432"/>
      </w:pPr>
      <w:r>
        <w:t>Appendix</w:t>
      </w:r>
    </w:p>
    <w:p w14:paraId="36114E92" w14:textId="64B36994" w:rsidR="007040D6" w:rsidRPr="00732DC4" w:rsidRDefault="007040D6" w:rsidP="00832826">
      <w:pPr>
        <w:pStyle w:val="Heading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TableGrid"/>
        <w:tblW w:w="0" w:type="auto"/>
        <w:tblLook w:val="04A0" w:firstRow="1" w:lastRow="0" w:firstColumn="1" w:lastColumn="0" w:noHBand="0" w:noVBand="1"/>
      </w:tblPr>
      <w:tblGrid>
        <w:gridCol w:w="4459"/>
        <w:gridCol w:w="1260"/>
        <w:gridCol w:w="1260"/>
        <w:gridCol w:w="2328"/>
      </w:tblGrid>
      <w:tr w:rsidR="00666294" w:rsidRPr="00555A39" w14:paraId="7C1B1610" w14:textId="77777777" w:rsidTr="00FF00DD">
        <w:tc>
          <w:tcPr>
            <w:tcW w:w="4459" w:type="dxa"/>
          </w:tcPr>
          <w:p w14:paraId="1B6188A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FF00DD">
        <w:tc>
          <w:tcPr>
            <w:tcW w:w="4459" w:type="dxa"/>
          </w:tcPr>
          <w:p w14:paraId="362A6ECE"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FF00DD">
        <w:tc>
          <w:tcPr>
            <w:tcW w:w="4459" w:type="dxa"/>
          </w:tcPr>
          <w:p w14:paraId="62EBF69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FF00DD">
        <w:tc>
          <w:tcPr>
            <w:tcW w:w="4459" w:type="dxa"/>
          </w:tcPr>
          <w:p w14:paraId="4013F9D6"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FF00DD">
        <w:tc>
          <w:tcPr>
            <w:tcW w:w="4459" w:type="dxa"/>
          </w:tcPr>
          <w:p w14:paraId="4B76B6A8"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FF00DD">
        <w:tc>
          <w:tcPr>
            <w:tcW w:w="4459" w:type="dxa"/>
          </w:tcPr>
          <w:p w14:paraId="70C2BD4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eastAsia="ja-JP"/>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177A11">
      <w:pPr>
        <w:pStyle w:val="ListParagraph"/>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177A11">
      <w:pPr>
        <w:pStyle w:val="ListParagraph"/>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Batang" w:hAnsi="Times New Roman" w:cs="Times New Roman"/>
          <w:sz w:val="20"/>
          <w:szCs w:val="20"/>
          <w:lang w:val="en-GB"/>
        </w:rPr>
        <w:t>A-IoT Msg1</w:t>
      </w:r>
      <w:bookmarkEnd w:id="35"/>
      <w:r w:rsidRPr="00BA73E7">
        <w:rPr>
          <w:rFonts w:ascii="Times New Roman" w:eastAsia="Batang" w:hAnsi="Times New Roman" w:cs="Times New Roman"/>
          <w:sz w:val="20"/>
          <w:szCs w:val="20"/>
          <w:lang w:val="en-GB"/>
        </w:rPr>
        <w:t>.</w:t>
      </w:r>
    </w:p>
    <w:p w14:paraId="43270DC1"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Batang" w:hAnsi="Times New Roman" w:cs="Times New Roman"/>
          <w:sz w:val="20"/>
          <w:szCs w:val="20"/>
          <w:lang w:val="en-GB"/>
        </w:rPr>
        <w:t>preambles.</w:t>
      </w:r>
    </w:p>
    <w:p w14:paraId="6D70ED39"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177A11">
      <w:pPr>
        <w:pStyle w:val="ListParagraph"/>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177A11">
      <w:pPr>
        <w:pStyle w:val="ListParagraph"/>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ListParagraph"/>
        <w:ind w:left="420"/>
        <w:rPr>
          <w:rFonts w:eastAsiaTheme="minorEastAsia"/>
          <w:b/>
          <w:bCs/>
          <w:lang w:val="en-US" w:eastAsia="zh-CN"/>
        </w:rPr>
      </w:pPr>
    </w:p>
    <w:p w14:paraId="085897E9"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177A11">
      <w:pPr>
        <w:pStyle w:val="ListParagraph"/>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177A11">
      <w:pPr>
        <w:pStyle w:val="ListParagraph"/>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177A11">
      <w:pPr>
        <w:pStyle w:val="ListParagraph"/>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 xml:space="preserve">Observation 2: For device availability considerations, supporting preamble counting in the SLEEP state allows a reader to perform </w:t>
      </w:r>
      <w:proofErr w:type="spellStart"/>
      <w:r w:rsidRPr="0018665D">
        <w:rPr>
          <w:lang w:eastAsia="ja-JP"/>
        </w:rPr>
        <w:t>Uu</w:t>
      </w:r>
      <w:proofErr w:type="spellEnd"/>
      <w:r w:rsidRPr="0018665D">
        <w:rPr>
          <w:lang w:eastAsia="ja-JP"/>
        </w:rPr>
        <w:t xml:space="preserve">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177A11">
      <w:pPr>
        <w:pStyle w:val="ListParagraph"/>
        <w:numPr>
          <w:ilvl w:val="1"/>
          <w:numId w:val="77"/>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177A11">
      <w:pPr>
        <w:pStyle w:val="ListParagraph"/>
        <w:numPr>
          <w:ilvl w:val="1"/>
          <w:numId w:val="77"/>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ListParagraph"/>
        <w:ind w:left="420"/>
        <w:rPr>
          <w:rFonts w:eastAsiaTheme="minorEastAsia"/>
          <w:b/>
          <w:bCs/>
          <w:lang w:val="en-US" w:eastAsia="zh-CN"/>
        </w:rPr>
      </w:pPr>
    </w:p>
    <w:p w14:paraId="392E8813"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lastRenderedPageBreak/>
        <w:t>Direction 1 - Device and vertical deployment use appropriate energy source and capacitor size</w:t>
      </w:r>
      <w:bookmarkEnd w:id="37"/>
    </w:p>
    <w:p w14:paraId="7A459332" w14:textId="77777777" w:rsidR="00666294" w:rsidRDefault="00666294" w:rsidP="00177A11">
      <w:pPr>
        <w:pStyle w:val="ListParagraph"/>
        <w:numPr>
          <w:ilvl w:val="0"/>
          <w:numId w:val="77"/>
        </w:numPr>
        <w:jc w:val="center"/>
        <w:rPr>
          <w:lang w:eastAsia="zh-CN"/>
        </w:rPr>
      </w:pPr>
      <w:r w:rsidRPr="00D80066">
        <w:rPr>
          <w:noProof/>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177A11">
      <w:pPr>
        <w:pStyle w:val="ListParagraph"/>
        <w:numPr>
          <w:ilvl w:val="0"/>
          <w:numId w:val="77"/>
        </w:numPr>
        <w:jc w:val="center"/>
        <w:rPr>
          <w:b/>
          <w:lang w:eastAsia="zh-CN"/>
        </w:rPr>
      </w:pPr>
      <w:bookmarkStart w:id="38"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ListParagraph"/>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Caption"/>
        <w:ind w:leftChars="164" w:left="328"/>
        <w:jc w:val="center"/>
        <w:rPr>
          <w:rFonts w:ascii="Times New Roman" w:eastAsia="Batang" w:hAnsi="Times New Roman" w:cs="Times New Roman"/>
          <w:b w:val="0"/>
          <w:sz w:val="20"/>
          <w:szCs w:val="20"/>
          <w:lang w:val="en-GB" w:eastAsia="ja-JP"/>
        </w:rPr>
      </w:pPr>
      <w:bookmarkStart w:id="39"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39"/>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177A11">
      <w:pPr>
        <w:pStyle w:val="ListParagraph"/>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177A11">
      <w:pPr>
        <w:pStyle w:val="ListParagraph"/>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177A11">
      <w:pPr>
        <w:pStyle w:val="ListParagraph"/>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177A11">
      <w:pPr>
        <w:pStyle w:val="ListParagraph"/>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177A11">
      <w:pPr>
        <w:pStyle w:val="ListParagraph"/>
        <w:numPr>
          <w:ilvl w:val="0"/>
          <w:numId w:val="131"/>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177A11">
      <w:pPr>
        <w:pStyle w:val="ListParagraph"/>
        <w:numPr>
          <w:ilvl w:val="1"/>
          <w:numId w:val="132"/>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177A11">
      <w:pPr>
        <w:pStyle w:val="ListParagraph"/>
        <w:numPr>
          <w:ilvl w:val="1"/>
          <w:numId w:val="132"/>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177A11">
      <w:pPr>
        <w:pStyle w:val="ListParagraph"/>
        <w:numPr>
          <w:ilvl w:val="1"/>
          <w:numId w:val="132"/>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177A11">
      <w:pPr>
        <w:pStyle w:val="ListParagraph"/>
        <w:numPr>
          <w:ilvl w:val="0"/>
          <w:numId w:val="131"/>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177A11">
      <w:pPr>
        <w:pStyle w:val="ListParagraph"/>
        <w:numPr>
          <w:ilvl w:val="1"/>
          <w:numId w:val="132"/>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177A11">
      <w:pPr>
        <w:pStyle w:val="ListParagraph"/>
        <w:numPr>
          <w:ilvl w:val="1"/>
          <w:numId w:val="132"/>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rPr>
        <w:lastRenderedPageBreak/>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2"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2"/>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3"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1"/>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4" w:name="_Ref174022684"/>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Caption"/>
        <w:rPr>
          <w:rFonts w:ascii="Times" w:eastAsia="SimSun" w:hAnsi="Times" w:cs="Times"/>
          <w:b w:val="0"/>
          <w:szCs w:val="24"/>
          <w:lang w:val="sv-SE" w:eastAsia="ja-JP"/>
        </w:rPr>
      </w:pPr>
      <w:bookmarkStart w:id="45" w:name="_Ref174107599"/>
      <w:r w:rsidRPr="00E859A5">
        <w:rPr>
          <w:rFonts w:ascii="Times" w:eastAsia="SimSun" w:hAnsi="Times" w:cs="Times"/>
          <w:b w:val="0"/>
          <w:szCs w:val="24"/>
          <w:lang w:val="sv-SE" w:eastAsia="ja-JP"/>
        </w:rPr>
        <w:t xml:space="preserve">Proposal </w:t>
      </w:r>
      <w:r w:rsidRPr="00E859A5">
        <w:rPr>
          <w:rFonts w:ascii="Times" w:eastAsia="SimSun" w:hAnsi="Times" w:cs="Times"/>
          <w:b w:val="0"/>
          <w:szCs w:val="24"/>
          <w:lang w:val="sv-SE" w:eastAsia="ja-JP"/>
        </w:rPr>
        <w:fldChar w:fldCharType="begin"/>
      </w:r>
      <w:r w:rsidRPr="00E859A5">
        <w:rPr>
          <w:rFonts w:ascii="Times" w:eastAsia="SimSun" w:hAnsi="Times" w:cs="Times"/>
          <w:b w:val="0"/>
          <w:szCs w:val="24"/>
          <w:lang w:val="sv-SE" w:eastAsia="ja-JP"/>
        </w:rPr>
        <w:instrText xml:space="preserve"> SEQ Proposal \* ARABIC </w:instrText>
      </w:r>
      <w:r w:rsidRPr="00E859A5">
        <w:rPr>
          <w:rFonts w:ascii="Times" w:eastAsia="SimSun" w:hAnsi="Times" w:cs="Times"/>
          <w:b w:val="0"/>
          <w:szCs w:val="24"/>
          <w:lang w:val="sv-SE" w:eastAsia="ja-JP"/>
        </w:rPr>
        <w:fldChar w:fldCharType="separate"/>
      </w:r>
      <w:r w:rsidRPr="00E859A5">
        <w:rPr>
          <w:rFonts w:ascii="Times" w:eastAsia="SimSun" w:hAnsi="Times" w:cs="Times"/>
          <w:b w:val="0"/>
          <w:szCs w:val="24"/>
          <w:lang w:val="sv-SE" w:eastAsia="ja-JP"/>
        </w:rPr>
        <w:t>31</w:t>
      </w:r>
      <w:r w:rsidRPr="00E859A5">
        <w:rPr>
          <w:rFonts w:ascii="Times" w:eastAsia="SimSun" w:hAnsi="Times" w:cs="Times"/>
          <w:b w:val="0"/>
          <w:szCs w:val="24"/>
          <w:lang w:val="sv-SE" w:eastAsia="ja-JP"/>
        </w:rPr>
        <w:fldChar w:fldCharType="end"/>
      </w:r>
      <w:r w:rsidRPr="00E859A5">
        <w:rPr>
          <w:rFonts w:ascii="Times" w:eastAsia="SimSun"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177A11">
      <w:pPr>
        <w:pStyle w:val="ListParagraph"/>
        <w:numPr>
          <w:ilvl w:val="0"/>
          <w:numId w:val="78"/>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177A11">
      <w:pPr>
        <w:pStyle w:val="ListParagraph"/>
        <w:numPr>
          <w:ilvl w:val="0"/>
          <w:numId w:val="78"/>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ListParagraph"/>
        <w:ind w:left="420"/>
        <w:rPr>
          <w:rFonts w:eastAsiaTheme="minorEastAsia"/>
          <w:b/>
          <w:bCs/>
          <w:lang w:val="en-US" w:eastAsia="zh-CN"/>
        </w:rPr>
      </w:pPr>
    </w:p>
    <w:p w14:paraId="18155EA4" w14:textId="77777777" w:rsidR="00666294" w:rsidRPr="001E15F6" w:rsidRDefault="00666294" w:rsidP="00666294">
      <w:pPr>
        <w:pStyle w:val="ListParagraph"/>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177A11">
      <w:pPr>
        <w:pStyle w:val="ListParagraph"/>
        <w:widowControl w:val="0"/>
        <w:numPr>
          <w:ilvl w:val="1"/>
          <w:numId w:val="84"/>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ListParagraph"/>
        <w:snapToGrid w:val="0"/>
        <w:ind w:left="440"/>
      </w:pPr>
      <w:r>
        <w:rPr>
          <w:rFonts w:hint="eastAsia"/>
        </w:rPr>
        <w:object w:dxaOrig="9847" w:dyaOrig="1698" w14:anchorId="08FB14AC">
          <v:shape id="_x0000_i1028" type="#_x0000_t75" style="width:481.5pt;height:83.55pt" o:ole="">
            <v:imagedata r:id="rId92" o:title=""/>
          </v:shape>
          <o:OLEObject Type="Embed" ProgID="Visio.Drawing.15" ShapeID="_x0000_i1028" DrawAspect="Content" ObjectID="_1785440901" r:id="rId93"/>
        </w:object>
      </w:r>
    </w:p>
    <w:p w14:paraId="6B696DE6"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177A11">
      <w:pPr>
        <w:pStyle w:val="ListParagraph"/>
        <w:widowControl w:val="0"/>
        <w:numPr>
          <w:ilvl w:val="1"/>
          <w:numId w:val="84"/>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ListParagraph"/>
        <w:snapToGrid w:val="0"/>
        <w:spacing w:before="120"/>
        <w:ind w:left="440"/>
        <w:rPr>
          <w:lang w:eastAsia="zh-CN"/>
        </w:rPr>
      </w:pPr>
      <w:r>
        <w:rPr>
          <w:rFonts w:hint="eastAsia"/>
        </w:rPr>
        <w:object w:dxaOrig="9472" w:dyaOrig="907" w14:anchorId="2354C395">
          <v:shape id="_x0000_i1029" type="#_x0000_t75" style="width:473.15pt;height:45.5pt" o:ole="">
            <v:imagedata r:id="rId94" o:title=""/>
          </v:shape>
          <o:OLEObject Type="Embed" ProgID="Visio.Drawing.15" ShapeID="_x0000_i1029" DrawAspect="Content" ObjectID="_1785440902" r:id="rId95"/>
        </w:object>
      </w:r>
    </w:p>
    <w:p w14:paraId="096D6F11" w14:textId="77777777" w:rsidR="00666294" w:rsidRPr="00AD2329" w:rsidRDefault="00666294" w:rsidP="00666294">
      <w:pPr>
        <w:pStyle w:val="ListParagraph"/>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ListParagraph"/>
        <w:snapToGrid w:val="0"/>
        <w:spacing w:before="120"/>
        <w:ind w:left="440"/>
      </w:pPr>
      <w:r>
        <w:rPr>
          <w:rFonts w:hint="eastAsia"/>
        </w:rPr>
        <w:object w:dxaOrig="8249" w:dyaOrig="1348" w14:anchorId="05DFEE58">
          <v:shape id="_x0000_i1030" type="#_x0000_t75" style="width:412.45pt;height:67pt" o:ole="">
            <v:imagedata r:id="rId96" o:title=""/>
          </v:shape>
          <o:OLEObject Type="Embed" ProgID="Visio.Drawing.15" ShapeID="_x0000_i1030" DrawAspect="Content" ObjectID="_1785440903" r:id="rId97"/>
        </w:object>
      </w:r>
    </w:p>
    <w:p w14:paraId="3502ECB0"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ListParagraph"/>
        <w:ind w:left="420"/>
        <w:rPr>
          <w:rFonts w:eastAsiaTheme="minorEastAsia"/>
          <w:b/>
          <w:bCs/>
          <w:lang w:val="en-US" w:eastAsia="zh-CN"/>
        </w:rPr>
      </w:pPr>
    </w:p>
    <w:p w14:paraId="240080A4"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ListParagraph"/>
        <w:tabs>
          <w:tab w:val="left" w:pos="1304"/>
        </w:tabs>
        <w:ind w:left="420"/>
        <w:rPr>
          <w:rFonts w:eastAsiaTheme="minorEastAsia"/>
          <w:b/>
          <w:bCs/>
          <w:lang w:val="en-US" w:eastAsia="zh-CN"/>
        </w:rPr>
      </w:pPr>
    </w:p>
    <w:p w14:paraId="28A57519" w14:textId="77777777" w:rsidR="00666294" w:rsidRPr="00A50780" w:rsidRDefault="00666294" w:rsidP="00666294">
      <w:pPr>
        <w:pStyle w:val="ListParagraph"/>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w:t>
      </w:r>
      <w:proofErr w:type="spellStart"/>
      <w:r w:rsidRPr="00882987">
        <w:rPr>
          <w:rFonts w:hint="eastAsia"/>
          <w:bCs/>
          <w:lang w:eastAsia="zh-CN"/>
        </w:rPr>
        <w:t>uF</w:t>
      </w:r>
      <w:proofErr w:type="spellEnd"/>
      <w:r w:rsidRPr="00882987">
        <w:rPr>
          <w:rFonts w:hint="eastAsia"/>
          <w:bCs/>
          <w:lang w:eastAsia="zh-CN"/>
        </w:rPr>
        <w:t xml:space="preserve">),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177A11">
      <w:pPr>
        <w:pStyle w:val="ListParagraph"/>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177A11">
      <w:pPr>
        <w:pStyle w:val="ListParagraph"/>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177A11">
      <w:pPr>
        <w:pStyle w:val="ListParagraph"/>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ListParagraph"/>
        <w:tabs>
          <w:tab w:val="left" w:pos="1304"/>
        </w:tabs>
        <w:ind w:left="420"/>
        <w:rPr>
          <w:rFonts w:eastAsiaTheme="minorEastAsia"/>
          <w:b/>
          <w:bCs/>
          <w:lang w:val="en-US" w:eastAsia="zh-CN"/>
        </w:rPr>
      </w:pPr>
    </w:p>
    <w:p w14:paraId="53DB2398"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lastRenderedPageBreak/>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ListParagraph"/>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Caption"/>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ListParagraph"/>
        <w:ind w:left="420"/>
        <w:rPr>
          <w:rFonts w:eastAsiaTheme="minorEastAsia"/>
          <w:b/>
          <w:bCs/>
          <w:lang w:val="en-US" w:eastAsia="zh-CN"/>
        </w:rPr>
      </w:pPr>
    </w:p>
    <w:p w14:paraId="75AB2E4D"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ListParagraph"/>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177A11">
      <w:pPr>
        <w:pStyle w:val="ListParagraph"/>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177A11">
      <w:pPr>
        <w:pStyle w:val="ListParagraph"/>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177A11">
      <w:pPr>
        <w:pStyle w:val="ListParagraph"/>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TableGrid"/>
        <w:tblW w:w="0" w:type="auto"/>
        <w:tblInd w:w="-5" w:type="dxa"/>
        <w:tblLook w:val="04A0" w:firstRow="1" w:lastRow="0" w:firstColumn="1" w:lastColumn="0" w:noHBand="0" w:noVBand="1"/>
      </w:tblPr>
      <w:tblGrid>
        <w:gridCol w:w="4962"/>
        <w:gridCol w:w="4673"/>
      </w:tblGrid>
      <w:tr w:rsidR="00666294" w14:paraId="283F6080" w14:textId="77777777" w:rsidTr="00FF00DD">
        <w:tc>
          <w:tcPr>
            <w:tcW w:w="4962" w:type="dxa"/>
          </w:tcPr>
          <w:p w14:paraId="2B926B2C" w14:textId="77777777" w:rsidR="00666294" w:rsidRDefault="00666294" w:rsidP="00FF00DD">
            <w:pPr>
              <w:pStyle w:val="ListParagraph"/>
              <w:adjustRightInd w:val="0"/>
              <w:snapToGrid w:val="0"/>
              <w:spacing w:afterLines="50" w:after="120" w:line="240" w:lineRule="auto"/>
              <w:ind w:left="0"/>
              <w:rPr>
                <w:rFonts w:eastAsia="Microsoft YaHei UI"/>
                <w:lang w:val="en-US" w:eastAsia="zh-CN"/>
              </w:rPr>
            </w:pPr>
            <w:r>
              <w:rPr>
                <w:noProof/>
                <w:lang w:val="en-US" w:eastAsia="zh-CN"/>
              </w:rPr>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9">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FF00DD">
            <w:pPr>
              <w:pStyle w:val="Caption"/>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FF00DD">
            <w:pPr>
              <w:pStyle w:val="ListParagraph"/>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0">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FF00DD">
            <w:pPr>
              <w:pStyle w:val="Caption"/>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FF00DD">
        <w:tc>
          <w:tcPr>
            <w:tcW w:w="9635" w:type="dxa"/>
            <w:gridSpan w:val="2"/>
          </w:tcPr>
          <w:p w14:paraId="2265C6A0" w14:textId="77777777" w:rsidR="00666294" w:rsidRDefault="00666294" w:rsidP="00FF00DD">
            <w:pPr>
              <w:pStyle w:val="ListParagraph"/>
              <w:adjustRightInd w:val="0"/>
              <w:snapToGrid w:val="0"/>
              <w:spacing w:afterLines="50" w:after="120" w:line="240" w:lineRule="auto"/>
              <w:ind w:left="0"/>
              <w:jc w:val="center"/>
              <w:rPr>
                <w:rFonts w:eastAsia="Yu Mincho"/>
              </w:rPr>
            </w:pPr>
            <w:r>
              <w:rPr>
                <w:noProof/>
                <w:lang w:val="en-US" w:eastAsia="zh-CN"/>
              </w:rPr>
              <w:lastRenderedPageBreak/>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1">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FF00DD">
            <w:pPr>
              <w:pStyle w:val="Caption"/>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ListParagraph"/>
        <w:tabs>
          <w:tab w:val="left" w:pos="1304"/>
        </w:tabs>
        <w:ind w:left="420"/>
        <w:rPr>
          <w:rFonts w:eastAsiaTheme="minorEastAsia"/>
          <w:b/>
          <w:bCs/>
          <w:lang w:val="en-GB" w:eastAsia="zh-CN"/>
        </w:rPr>
      </w:pPr>
    </w:p>
    <w:p w14:paraId="6DA76AAD" w14:textId="77777777" w:rsidR="00666294" w:rsidRDefault="00666294" w:rsidP="00666294">
      <w:pPr>
        <w:pStyle w:val="ListParagraph"/>
        <w:tabs>
          <w:tab w:val="left" w:pos="1304"/>
        </w:tabs>
        <w:ind w:left="420"/>
        <w:rPr>
          <w:rFonts w:eastAsiaTheme="minorEastAsia"/>
          <w:b/>
          <w:bCs/>
          <w:lang w:val="en-US" w:eastAsia="zh-CN"/>
        </w:rPr>
      </w:pPr>
    </w:p>
    <w:p w14:paraId="4AB455A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ListParagraph"/>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ListParagraph"/>
        <w:ind w:left="420"/>
        <w:rPr>
          <w:rFonts w:eastAsiaTheme="minorEastAsia"/>
          <w:b/>
          <w:bCs/>
          <w:lang w:val="en-US" w:eastAsia="zh-CN"/>
        </w:rPr>
      </w:pPr>
    </w:p>
    <w:p w14:paraId="0F74183A" w14:textId="77777777" w:rsidR="00666294" w:rsidRDefault="00666294" w:rsidP="00666294">
      <w:pPr>
        <w:pStyle w:val="ListParagraph"/>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1: D</w:t>
      </w:r>
      <w:r w:rsidRPr="00196E0D">
        <w:rPr>
          <w:rFonts w:eastAsia="SimSun" w:hint="eastAsia"/>
          <w:szCs w:val="24"/>
          <w:lang w:val="sv-SE" w:eastAsia="ja-JP"/>
        </w:rPr>
        <w:t>evice</w:t>
      </w:r>
      <w:r w:rsidRPr="00196E0D">
        <w:rPr>
          <w:rFonts w:eastAsia="SimSun"/>
          <w:szCs w:val="24"/>
          <w:lang w:val="sv-SE" w:eastAsia="ja-JP"/>
        </w:rPr>
        <w:t xml:space="preserve"> without sleep state and with fully off state (i.e., ‘w/o sleep w fully off’ for short)  </w:t>
      </w:r>
    </w:p>
    <w:p w14:paraId="6163F896"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2: D</w:t>
      </w:r>
      <w:r w:rsidRPr="00196E0D">
        <w:rPr>
          <w:rFonts w:eastAsia="SimSun" w:hint="eastAsia"/>
          <w:szCs w:val="24"/>
          <w:lang w:val="sv-SE" w:eastAsia="ja-JP"/>
        </w:rPr>
        <w:t>evice</w:t>
      </w:r>
      <w:r w:rsidRPr="00196E0D">
        <w:rPr>
          <w:rFonts w:eastAsia="SimSun"/>
          <w:szCs w:val="24"/>
          <w:lang w:val="sv-SE" w:eastAsia="ja-JP"/>
        </w:rPr>
        <w:t xml:space="preserve"> without sleep state and with partially off state (i.e., ‘w/o sleep w partially off’ for short)</w:t>
      </w:r>
    </w:p>
    <w:p w14:paraId="53447DDD"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3: D</w:t>
      </w:r>
      <w:r w:rsidRPr="00196E0D">
        <w:rPr>
          <w:rFonts w:eastAsia="SimSun" w:hint="eastAsia"/>
          <w:szCs w:val="24"/>
          <w:lang w:val="sv-SE" w:eastAsia="ja-JP"/>
        </w:rPr>
        <w:t>evice</w:t>
      </w:r>
      <w:r w:rsidRPr="00196E0D">
        <w:rPr>
          <w:rFonts w:eastAsia="SimSun"/>
          <w:szCs w:val="24"/>
          <w:lang w:val="sv-SE" w:eastAsia="ja-JP"/>
        </w:rPr>
        <w:t xml:space="preserve"> with sleep state and under reader control (i.e., ‘w/o sleep w R2D control’ for short)</w:t>
      </w:r>
    </w:p>
    <w:p w14:paraId="059D6C4B" w14:textId="77777777" w:rsidR="00666294" w:rsidRDefault="00666294" w:rsidP="00666294">
      <w:pPr>
        <w:pStyle w:val="ListParagraph"/>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 xml:space="preserve">Option 1: Reader transmits the PRDCH periodically (i.e., call ‘P-R2D Tx’ for short) </w:t>
      </w:r>
    </w:p>
    <w:p w14:paraId="34F610B5"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Option 2: Reader transmits the PRDCH multiple times on demand (i.e., call ‘A-R2D Tx’ for short)</w:t>
      </w:r>
    </w:p>
    <w:p w14:paraId="5EEBCF70" w14:textId="77777777" w:rsidR="00666294" w:rsidRPr="00196E0D" w:rsidRDefault="00666294" w:rsidP="00666294">
      <w:pPr>
        <w:pStyle w:val="ListParagraph"/>
        <w:ind w:left="420"/>
        <w:rPr>
          <w:rFonts w:eastAsiaTheme="minorEastAsia"/>
          <w:b/>
          <w:bCs/>
          <w:lang w:val="en-GB" w:eastAsia="zh-CN"/>
        </w:rPr>
      </w:pPr>
    </w:p>
    <w:p w14:paraId="1781EACF"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177A11">
      <w:pPr>
        <w:pStyle w:val="ListParagraph"/>
        <w:numPr>
          <w:ilvl w:val="0"/>
          <w:numId w:val="136"/>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3(i.e., Device w sleep w R2D control) can decrease rapidly by increasing RA resources.</w:t>
      </w:r>
    </w:p>
    <w:p w14:paraId="050EBFA8"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1(i.e., Device w/o sleep w fully off) is not sensitive to RA resources</w:t>
      </w:r>
    </w:p>
    <w:p w14:paraId="21DB4A2E" w14:textId="77777777" w:rsidR="00666294" w:rsidRPr="00AB49B0" w:rsidRDefault="00666294" w:rsidP="00177A11">
      <w:pPr>
        <w:pStyle w:val="ListParagraph"/>
        <w:numPr>
          <w:ilvl w:val="0"/>
          <w:numId w:val="136"/>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When the harvest RF energy is lower than the power consumption for device with scheme 3 (Device w sleep w R2D control), the inventory time becomes </w:t>
      </w:r>
      <w:r w:rsidRPr="00AB49B0">
        <w:rPr>
          <w:rFonts w:eastAsia="SimSun" w:hint="eastAsia"/>
          <w:szCs w:val="24"/>
          <w:lang w:val="sv-SE" w:eastAsia="ja-JP"/>
        </w:rPr>
        <w:t xml:space="preserve">comparable or </w:t>
      </w:r>
      <w:r w:rsidRPr="00AB49B0">
        <w:rPr>
          <w:rFonts w:eastAsia="SimSun"/>
          <w:szCs w:val="24"/>
          <w:lang w:val="sv-SE" w:eastAsia="ja-JP"/>
        </w:rPr>
        <w:t xml:space="preserve">longer compared to the device with scheme 1 (Device w/o sleep w fully off) </w:t>
      </w:r>
      <w:r w:rsidRPr="00AB49B0">
        <w:rPr>
          <w:rFonts w:eastAsia="SimSun" w:hint="eastAsia"/>
          <w:szCs w:val="24"/>
          <w:lang w:val="sv-SE" w:eastAsia="ja-JP"/>
        </w:rPr>
        <w:t>or</w:t>
      </w:r>
      <w:r w:rsidRPr="00AB49B0">
        <w:rPr>
          <w:rFonts w:eastAsia="SimSun"/>
          <w:szCs w:val="24"/>
          <w:lang w:val="sv-SE" w:eastAsia="ja-JP"/>
        </w:rPr>
        <w:t xml:space="preserve"> scheme 2 (Device w/o sleep w partially off) </w:t>
      </w:r>
      <w:r w:rsidRPr="00AB49B0">
        <w:rPr>
          <w:rFonts w:eastAsia="SimSun" w:hint="eastAsia"/>
          <w:szCs w:val="24"/>
          <w:lang w:val="sv-SE" w:eastAsia="ja-JP"/>
        </w:rPr>
        <w:t>respectively</w:t>
      </w:r>
    </w:p>
    <w:p w14:paraId="0A4C5837" w14:textId="77777777" w:rsidR="00666294" w:rsidRPr="00AB49B0" w:rsidRDefault="00666294" w:rsidP="00177A11">
      <w:pPr>
        <w:pStyle w:val="ListParagraph"/>
        <w:numPr>
          <w:ilvl w:val="0"/>
          <w:numId w:val="134"/>
        </w:numPr>
        <w:rPr>
          <w:rFonts w:eastAsia="Microsoft YaHei UI"/>
          <w:lang w:val="en-US" w:eastAsia="zh-CN"/>
        </w:rPr>
      </w:pPr>
      <w:r w:rsidRPr="00AB49B0">
        <w:rPr>
          <w:rFonts w:eastAsia="Microsoft YaHei UI"/>
          <w:lang w:val="en-US" w:eastAsia="zh-CN"/>
        </w:rPr>
        <w:lastRenderedPageBreak/>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w:t>
      </w:r>
      <w:proofErr w:type="spellStart"/>
      <w:r w:rsidRPr="00AB49B0">
        <w:rPr>
          <w:rFonts w:eastAsia="Microsoft YaHei UI"/>
          <w:lang w:val="en-US" w:eastAsia="zh-CN"/>
        </w:rPr>
        <w:t>aperiodically</w:t>
      </w:r>
      <w:proofErr w:type="spellEnd"/>
      <w:r w:rsidRPr="00AB49B0">
        <w:rPr>
          <w:rFonts w:eastAsia="Microsoft YaHei UI"/>
          <w:lang w:val="en-US" w:eastAsia="zh-CN"/>
        </w:rPr>
        <w:t xml:space="preserve">/on demand. </w:t>
      </w:r>
    </w:p>
    <w:p w14:paraId="2DE0FF56"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TableGrid"/>
        <w:tblW w:w="0" w:type="auto"/>
        <w:tblLook w:val="04A0" w:firstRow="1" w:lastRow="0" w:firstColumn="1" w:lastColumn="0" w:noHBand="0" w:noVBand="1"/>
      </w:tblPr>
      <w:tblGrid>
        <w:gridCol w:w="4815"/>
        <w:gridCol w:w="4815"/>
      </w:tblGrid>
      <w:tr w:rsidR="00666294" w14:paraId="1ACFACA1" w14:textId="77777777" w:rsidTr="00FF00DD">
        <w:tc>
          <w:tcPr>
            <w:tcW w:w="4815" w:type="dxa"/>
          </w:tcPr>
          <w:p w14:paraId="1C6FAE18" w14:textId="77777777" w:rsidR="00666294" w:rsidRPr="009E5717" w:rsidRDefault="00666294" w:rsidP="00FF00DD">
            <w:pPr>
              <w:jc w:val="center"/>
            </w:pPr>
            <w:r w:rsidRPr="009E5717">
              <w:rPr>
                <w:noProof/>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FF00DD">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FF00DD">
            <w:pPr>
              <w:jc w:val="center"/>
            </w:pPr>
            <w:r w:rsidRPr="009E5717">
              <w:rPr>
                <w:noProof/>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FF00DD">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FF00DD">
        <w:tc>
          <w:tcPr>
            <w:tcW w:w="4815" w:type="dxa"/>
          </w:tcPr>
          <w:p w14:paraId="2C1E4BD8" w14:textId="77777777" w:rsidR="00666294" w:rsidRDefault="00666294" w:rsidP="00FF00DD">
            <w:pPr>
              <w:jc w:val="center"/>
              <w:rPr>
                <w:b/>
              </w:rPr>
            </w:pPr>
            <w:r w:rsidRPr="009E5717">
              <w:rPr>
                <w:b/>
                <w:noProof/>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FF00DD">
            <w:pPr>
              <w:jc w:val="center"/>
            </w:pPr>
            <w:r w:rsidRPr="008B205E">
              <w:t>Figure 3.2-3 inventory time for case 2 with 4 RA resour</w:t>
            </w:r>
            <w:r>
              <w:t>c</w:t>
            </w:r>
            <w:r w:rsidRPr="008B205E">
              <w:t>es</w:t>
            </w:r>
          </w:p>
        </w:tc>
        <w:tc>
          <w:tcPr>
            <w:tcW w:w="4815" w:type="dxa"/>
          </w:tcPr>
          <w:p w14:paraId="25D2F0D3" w14:textId="77777777" w:rsidR="00666294" w:rsidRDefault="00666294" w:rsidP="00FF00DD">
            <w:pPr>
              <w:jc w:val="center"/>
              <w:rPr>
                <w:b/>
              </w:rPr>
            </w:pPr>
            <w:r w:rsidRPr="009E5717">
              <w:rPr>
                <w:rFonts w:hint="eastAsia"/>
                <w:b/>
                <w:noProof/>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FF00DD">
            <w:pPr>
              <w:jc w:val="center"/>
              <w:rPr>
                <w:b/>
              </w:rPr>
            </w:pPr>
            <w:r w:rsidRPr="008B205E">
              <w:t>Figure 3.2-4 inventory time for case 2 with 8 RA resour</w:t>
            </w:r>
            <w:r>
              <w:t>c</w:t>
            </w:r>
            <w:r w:rsidRPr="008B205E">
              <w:t>es</w:t>
            </w:r>
          </w:p>
        </w:tc>
      </w:tr>
      <w:tr w:rsidR="00666294" w14:paraId="4896EDEA" w14:textId="77777777" w:rsidTr="00FF00DD">
        <w:tc>
          <w:tcPr>
            <w:tcW w:w="4815" w:type="dxa"/>
          </w:tcPr>
          <w:p w14:paraId="7B0F00D1" w14:textId="77777777" w:rsidR="00666294" w:rsidRDefault="00666294" w:rsidP="00FF00DD">
            <w:pPr>
              <w:jc w:val="center"/>
            </w:pPr>
            <w:r w:rsidRPr="009E5717">
              <w:rPr>
                <w:noProof/>
              </w:rPr>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FF00DD">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FF00DD">
            <w:pPr>
              <w:jc w:val="center"/>
            </w:pPr>
            <w:r w:rsidRPr="009E5717">
              <w:rPr>
                <w:b/>
                <w:noProof/>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FF00DD">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ListParagraph"/>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177A11">
      <w:pPr>
        <w:numPr>
          <w:ilvl w:val="0"/>
          <w:numId w:val="133"/>
        </w:numPr>
        <w:adjustRightInd w:val="0"/>
        <w:snapToGrid w:val="0"/>
        <w:spacing w:afterLines="50" w:after="120" w:line="240" w:lineRule="auto"/>
        <w:rPr>
          <w:rFonts w:eastAsia="SimSun"/>
          <w:szCs w:val="24"/>
          <w:lang w:val="sv-SE" w:eastAsia="ja-JP"/>
        </w:rPr>
      </w:pPr>
      <w:r w:rsidRPr="00F87DF4">
        <w:rPr>
          <w:rFonts w:eastAsia="SimSun"/>
          <w:szCs w:val="24"/>
          <w:lang w:val="sv-SE" w:eastAsia="ja-JP"/>
        </w:rPr>
        <w:t>Stage 1 of energy harvesting (before inventory / command process starts)</w:t>
      </w:r>
    </w:p>
    <w:p w14:paraId="23E98C35" w14:textId="77777777" w:rsidR="00666294" w:rsidRPr="00F87DF4" w:rsidRDefault="00666294" w:rsidP="00177A11">
      <w:pPr>
        <w:pStyle w:val="ListParagraph"/>
        <w:numPr>
          <w:ilvl w:val="0"/>
          <w:numId w:val="133"/>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177A11">
      <w:pPr>
        <w:numPr>
          <w:ilvl w:val="0"/>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2, the </w:t>
      </w:r>
      <w:r>
        <w:rPr>
          <w:rFonts w:eastAsia="SimSun"/>
          <w:szCs w:val="24"/>
          <w:lang w:val="sv-SE" w:eastAsia="ja-JP"/>
        </w:rPr>
        <w:t>p</w:t>
      </w:r>
      <w:r w:rsidRPr="009F0021">
        <w:rPr>
          <w:rFonts w:eastAsia="SimSun"/>
          <w:szCs w:val="24"/>
          <w:lang w:val="sv-SE" w:eastAsia="ja-JP"/>
        </w:rPr>
        <w:t xml:space="preserve">roposal </w:t>
      </w:r>
      <w:r>
        <w:rPr>
          <w:rFonts w:eastAsia="SimSun"/>
          <w:szCs w:val="24"/>
          <w:lang w:val="sv-SE" w:eastAsia="ja-JP"/>
        </w:rPr>
        <w:t>is that f</w:t>
      </w:r>
      <w:r w:rsidRPr="009F0021">
        <w:rPr>
          <w:rFonts w:eastAsia="SimSun"/>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177A11">
      <w:pPr>
        <w:numPr>
          <w:ilvl w:val="0"/>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3, the </w:t>
      </w:r>
      <w:r>
        <w:rPr>
          <w:rFonts w:eastAsia="SimSun"/>
          <w:szCs w:val="24"/>
          <w:lang w:val="sv-SE" w:eastAsia="ja-JP"/>
        </w:rPr>
        <w:t>o</w:t>
      </w:r>
      <w:r w:rsidRPr="009F0021">
        <w:rPr>
          <w:rFonts w:eastAsia="SimSun"/>
          <w:szCs w:val="24"/>
          <w:lang w:val="sv-SE" w:eastAsia="ja-JP"/>
        </w:rPr>
        <w:t>bservation</w:t>
      </w:r>
      <w:r>
        <w:rPr>
          <w:rFonts w:eastAsia="SimSun"/>
          <w:szCs w:val="24"/>
          <w:lang w:val="sv-SE" w:eastAsia="ja-JP"/>
        </w:rPr>
        <w:t xml:space="preserve"> is that a</w:t>
      </w:r>
      <w:r w:rsidRPr="009F0021">
        <w:rPr>
          <w:rFonts w:eastAsia="SimSun"/>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SimSun"/>
          <w:szCs w:val="24"/>
          <w:lang w:val="sv-SE" w:eastAsia="ja-JP"/>
        </w:rPr>
        <w:t xml:space="preserve">. And proposed to </w:t>
      </w:r>
      <w:r w:rsidRPr="009F0021">
        <w:rPr>
          <w:rFonts w:eastAsia="SimSun"/>
          <w:szCs w:val="24"/>
          <w:lang w:val="sv-SE" w:eastAsia="ja-JP"/>
        </w:rPr>
        <w:t>enhancing the slot-SLOHA access mechanism in the following potential areas for enabling device energy harvesting during an inventory/command process</w:t>
      </w:r>
      <w:r>
        <w:rPr>
          <w:rFonts w:eastAsia="SimSun"/>
          <w:szCs w:val="24"/>
          <w:lang w:val="sv-SE" w:eastAsia="ja-JP"/>
        </w:rPr>
        <w:t>:</w:t>
      </w:r>
    </w:p>
    <w:p w14:paraId="1CD2E160" w14:textId="77777777" w:rsidR="00666294" w:rsidRPr="009F0021" w:rsidRDefault="00666294" w:rsidP="00177A11">
      <w:pPr>
        <w:numPr>
          <w:ilvl w:val="1"/>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Filter-out unnecessary access time slots (ATSs) for reception;</w:t>
      </w:r>
    </w:p>
    <w:p w14:paraId="611CE136" w14:textId="77777777" w:rsidR="00666294" w:rsidRPr="009F0021" w:rsidRDefault="00666294" w:rsidP="00177A11">
      <w:pPr>
        <w:numPr>
          <w:ilvl w:val="1"/>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Fixed length or a minimum time duration for an access time slot (ATS);</w:t>
      </w:r>
    </w:p>
    <w:p w14:paraId="2BF8BD72" w14:textId="77777777" w:rsidR="00666294" w:rsidRPr="009F0021" w:rsidRDefault="00666294" w:rsidP="00177A11">
      <w:pPr>
        <w:numPr>
          <w:ilvl w:val="1"/>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Reduced device wake-up time to monitor select/query message (Msg. 0) and perform count-down function;</w:t>
      </w:r>
    </w:p>
    <w:p w14:paraId="00887651" w14:textId="77777777" w:rsidR="00666294" w:rsidRPr="009F0021" w:rsidRDefault="00666294" w:rsidP="00177A11">
      <w:pPr>
        <w:numPr>
          <w:ilvl w:val="1"/>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SimSun"/>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ListParagraph"/>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ListParagraph"/>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177A11">
      <w:pPr>
        <w:numPr>
          <w:ilvl w:val="0"/>
          <w:numId w:val="133"/>
        </w:numPr>
        <w:adjustRightInd w:val="0"/>
        <w:snapToGrid w:val="0"/>
        <w:spacing w:afterLines="50" w:after="120" w:line="240" w:lineRule="auto"/>
        <w:rPr>
          <w:rFonts w:eastAsia="SimSun"/>
          <w:szCs w:val="24"/>
          <w:lang w:val="sv-SE" w:eastAsia="ja-JP"/>
        </w:rPr>
      </w:pPr>
      <w:r>
        <w:rPr>
          <w:rFonts w:eastAsia="SimSun"/>
          <w:szCs w:val="24"/>
          <w:lang w:val="sv-SE" w:eastAsia="ja-JP"/>
        </w:rPr>
        <w:t>w</w:t>
      </w:r>
      <w:r w:rsidRPr="00DA1A1D">
        <w:rPr>
          <w:rFonts w:eastAsia="SimSun"/>
          <w:szCs w:val="24"/>
          <w:lang w:val="sv-SE" w:eastAsia="ja-JP"/>
        </w:rPr>
        <w:t>o/ duty cycle</w:t>
      </w:r>
    </w:p>
    <w:p w14:paraId="6E023D7C" w14:textId="77777777" w:rsidR="00666294" w:rsidRPr="00292B69" w:rsidRDefault="00666294" w:rsidP="00177A11">
      <w:pPr>
        <w:numPr>
          <w:ilvl w:val="0"/>
          <w:numId w:val="133"/>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177A11">
      <w:pPr>
        <w:numPr>
          <w:ilvl w:val="0"/>
          <w:numId w:val="133"/>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periodicity:</w:t>
      </w:r>
    </w:p>
    <w:p w14:paraId="2BF4B78D"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hint="eastAsia"/>
          <w:szCs w:val="24"/>
          <w:lang w:val="sv-SE" w:eastAsia="ja-JP"/>
        </w:rPr>
        <w:t>When the stored slot value decreases to 0, the device transmits the Step 2 signal during the access process.</w:t>
      </w:r>
      <w:r w:rsidRPr="00292B69">
        <w:rPr>
          <w:rFonts w:eastAsia="SimSun"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SimSun"/>
          <w:szCs w:val="24"/>
          <w:lang w:val="sv-SE" w:eastAsia="ja-JP"/>
        </w:rPr>
      </w:pPr>
      <w:r>
        <w:rPr>
          <w:lang w:val="en-US" w:eastAsia="zh-CN"/>
        </w:rPr>
        <w:object w:dxaOrig="8016" w:dyaOrig="3216" w14:anchorId="7AC756D2">
          <v:shape id="_x0000_i1031" type="#_x0000_t75" style="width:400.9pt;height:160.7pt" o:ole="">
            <v:imagedata r:id="rId110" o:title=""/>
            <o:lock v:ext="edit" aspectratio="f"/>
          </v:shape>
          <o:OLEObject Type="Embed" ProgID="Visio.Drawing.11" ShapeID="_x0000_i1031" DrawAspect="Content" ObjectID="_1785440904" r:id="rId111"/>
        </w:object>
      </w:r>
    </w:p>
    <w:p w14:paraId="2A759C09" w14:textId="77777777" w:rsidR="00666294" w:rsidRPr="00DA1A1D" w:rsidRDefault="00666294" w:rsidP="00666294">
      <w:pPr>
        <w:adjustRightInd w:val="0"/>
        <w:snapToGrid w:val="0"/>
        <w:spacing w:afterLines="50" w:after="120" w:line="240" w:lineRule="auto"/>
        <w:ind w:left="840"/>
        <w:jc w:val="center"/>
        <w:rPr>
          <w:rFonts w:eastAsia="SimSun"/>
          <w:szCs w:val="24"/>
          <w:lang w:val="sv-SE" w:eastAsia="ja-JP"/>
        </w:rPr>
      </w:pPr>
      <w:r w:rsidRPr="00292B69">
        <w:rPr>
          <w:rFonts w:eastAsia="SimSun"/>
          <w:szCs w:val="24"/>
          <w:lang w:val="sv-SE" w:eastAsia="ja-JP"/>
        </w:rPr>
        <w:t>Figure 4 Duty cycle based on periodic detection</w:t>
      </w:r>
    </w:p>
    <w:p w14:paraId="7CEFCDCC" w14:textId="77777777" w:rsidR="00666294" w:rsidRPr="00732DC4" w:rsidRDefault="00666294" w:rsidP="00666294">
      <w:pPr>
        <w:pStyle w:val="ListParagraph"/>
        <w:ind w:left="420"/>
        <w:rPr>
          <w:rFonts w:eastAsiaTheme="minorEastAsia"/>
          <w:b/>
          <w:bCs/>
          <w:lang w:val="en-US" w:eastAsia="zh-CN"/>
        </w:rPr>
      </w:pPr>
    </w:p>
    <w:p w14:paraId="16B704B9"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ListParagraph"/>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177A11">
      <w:pPr>
        <w:numPr>
          <w:ilvl w:val="0"/>
          <w:numId w:val="133"/>
        </w:numPr>
        <w:adjustRightInd w:val="0"/>
        <w:snapToGrid w:val="0"/>
        <w:spacing w:afterLines="50" w:after="120" w:line="240" w:lineRule="auto"/>
        <w:rPr>
          <w:rFonts w:eastAsia="SimSun"/>
          <w:szCs w:val="24"/>
          <w:lang w:val="sv-SE" w:eastAsia="ja-JP"/>
        </w:rPr>
      </w:pPr>
      <w:r w:rsidRPr="00655D24">
        <w:rPr>
          <w:rFonts w:eastAsia="SimSun"/>
          <w:szCs w:val="24"/>
          <w:lang w:val="sv-SE" w:eastAsia="ja-JP"/>
        </w:rPr>
        <w:t xml:space="preserve">From table 1, </w:t>
      </w:r>
      <w:r>
        <w:rPr>
          <w:rFonts w:eastAsia="SimSun"/>
          <w:szCs w:val="24"/>
          <w:lang w:val="sv-SE" w:eastAsia="ja-JP"/>
        </w:rPr>
        <w:t>t</w:t>
      </w:r>
      <w:r w:rsidRPr="00655D24">
        <w:rPr>
          <w:rFonts w:eastAsia="SimSun" w:hint="eastAsia"/>
          <w:szCs w:val="24"/>
          <w:lang w:val="sv-SE" w:eastAsia="ja-JP"/>
        </w:rPr>
        <w:t>he p</w:t>
      </w:r>
      <w:r w:rsidRPr="00655D24">
        <w:rPr>
          <w:rFonts w:eastAsia="SimSun"/>
          <w:szCs w:val="24"/>
          <w:lang w:val="sv-SE" w:eastAsia="ja-JP"/>
        </w:rPr>
        <w:t>roportion</w:t>
      </w:r>
      <w:r w:rsidRPr="00655D24">
        <w:rPr>
          <w:rFonts w:eastAsia="SimSun" w:hint="eastAsia"/>
          <w:szCs w:val="24"/>
          <w:lang w:val="sv-SE" w:eastAsia="ja-JP"/>
        </w:rPr>
        <w:t xml:space="preserve"> of </w:t>
      </w:r>
      <w:r w:rsidRPr="00655D24">
        <w:rPr>
          <w:rFonts w:eastAsia="SimSun"/>
          <w:szCs w:val="24"/>
          <w:lang w:val="sv-SE" w:eastAsia="ja-JP"/>
        </w:rPr>
        <w:t>available time</w:t>
      </w:r>
      <w:r w:rsidRPr="00655D24">
        <w:rPr>
          <w:rFonts w:eastAsia="SimSun"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177A11">
      <w:pPr>
        <w:numPr>
          <w:ilvl w:val="0"/>
          <w:numId w:val="133"/>
        </w:numPr>
        <w:adjustRightInd w:val="0"/>
        <w:snapToGrid w:val="0"/>
        <w:spacing w:afterLines="50" w:after="120" w:line="240" w:lineRule="auto"/>
        <w:rPr>
          <w:rFonts w:eastAsia="SimSun"/>
          <w:szCs w:val="24"/>
          <w:lang w:val="sv-SE" w:eastAsia="zh-CN"/>
        </w:rPr>
      </w:pPr>
      <w:r w:rsidRPr="00655D24">
        <w:rPr>
          <w:rFonts w:eastAsia="SimSun"/>
          <w:szCs w:val="24"/>
          <w:lang w:val="sv-SE" w:eastAsia="zh-CN"/>
        </w:rPr>
        <w:t xml:space="preserve">From table 2, </w:t>
      </w:r>
      <w:r>
        <w:rPr>
          <w:rFonts w:eastAsia="SimSun"/>
          <w:szCs w:val="24"/>
          <w:lang w:val="sv-SE" w:eastAsia="zh-CN"/>
        </w:rPr>
        <w:t>f</w:t>
      </w:r>
      <w:r w:rsidRPr="00655D24">
        <w:rPr>
          <w:rFonts w:eastAsia="SimSun"/>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ListParagraph"/>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TableGrid"/>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FF00DD">
        <w:trPr>
          <w:jc w:val="center"/>
        </w:trPr>
        <w:tc>
          <w:tcPr>
            <w:tcW w:w="2982" w:type="dxa"/>
            <w:shd w:val="clear" w:color="auto" w:fill="D8D8D8" w:themeFill="background1" w:themeFillShade="D8"/>
            <w:vAlign w:val="center"/>
          </w:tcPr>
          <w:p w14:paraId="74FA05AB" w14:textId="77777777" w:rsidR="00666294" w:rsidRDefault="00666294" w:rsidP="00FF00DD">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FF00DD">
            <w:pPr>
              <w:widowControl w:val="0"/>
              <w:spacing w:after="120"/>
              <w:jc w:val="center"/>
              <w:rPr>
                <w:b/>
                <w:bCs/>
                <w:lang w:val="en-US" w:eastAsia="zh-CN"/>
              </w:rPr>
            </w:pPr>
            <w:r>
              <w:rPr>
                <w:rFonts w:hint="eastAsia"/>
                <w:b/>
                <w:bCs/>
                <w:lang w:val="en-US" w:eastAsia="zh-CN"/>
              </w:rPr>
              <w:t>Values</w:t>
            </w:r>
          </w:p>
        </w:tc>
      </w:tr>
      <w:tr w:rsidR="00666294" w14:paraId="29A59745" w14:textId="77777777" w:rsidTr="00FF00DD">
        <w:trPr>
          <w:jc w:val="center"/>
        </w:trPr>
        <w:tc>
          <w:tcPr>
            <w:tcW w:w="2982" w:type="dxa"/>
            <w:shd w:val="clear" w:color="auto" w:fill="FFFFFF" w:themeFill="background1"/>
            <w:vAlign w:val="center"/>
          </w:tcPr>
          <w:p w14:paraId="32AAD032" w14:textId="77777777" w:rsidR="00666294" w:rsidRDefault="00666294" w:rsidP="00FF00DD">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proofErr w:type="spellStart"/>
            <w:r>
              <w:rPr>
                <w:rFonts w:hint="eastAsia"/>
                <w:lang w:val="en-US" w:eastAsia="zh-CN"/>
              </w:rPr>
              <w:t>uF</w:t>
            </w:r>
            <w:proofErr w:type="spellEnd"/>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FF00DD">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FF00DD">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FF00DD">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FF00DD">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FF00DD">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FF00DD">
            <w:pPr>
              <w:widowControl w:val="0"/>
              <w:spacing w:after="120"/>
              <w:jc w:val="center"/>
              <w:rPr>
                <w:lang w:val="en-US" w:eastAsia="zh-CN"/>
              </w:rPr>
            </w:pPr>
            <w:r>
              <w:rPr>
                <w:rFonts w:hint="eastAsia"/>
                <w:lang w:val="en-US" w:eastAsia="zh-CN"/>
              </w:rPr>
              <w:t>50</w:t>
            </w:r>
          </w:p>
        </w:tc>
      </w:tr>
      <w:tr w:rsidR="00666294" w14:paraId="5DFDB60A" w14:textId="77777777" w:rsidTr="00FF00DD">
        <w:trPr>
          <w:jc w:val="center"/>
        </w:trPr>
        <w:tc>
          <w:tcPr>
            <w:tcW w:w="2982" w:type="dxa"/>
            <w:shd w:val="clear" w:color="auto" w:fill="FFFFFF" w:themeFill="background1"/>
            <w:vAlign w:val="center"/>
          </w:tcPr>
          <w:p w14:paraId="50A90131" w14:textId="77777777" w:rsidR="00666294" w:rsidRDefault="00666294" w:rsidP="00FF00DD">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w:t>
            </w:r>
            <w:proofErr w:type="spellStart"/>
            <w:r>
              <w:rPr>
                <w:rFonts w:hint="eastAsia"/>
                <w:lang w:val="en-US" w:eastAsia="zh-CN"/>
              </w:rPr>
              <w:t>uJ</w:t>
            </w:r>
            <w:proofErr w:type="spellEnd"/>
            <w:r>
              <w:rPr>
                <w:rFonts w:hint="eastAsia"/>
                <w:lang w:val="en-US" w:eastAsia="zh-CN"/>
              </w:rPr>
              <w:t>)</w:t>
            </w:r>
            <w:r>
              <w:rPr>
                <w:rFonts w:hint="eastAsia"/>
                <w:lang w:eastAsia="zh-CN"/>
              </w:rPr>
              <w:tab/>
            </w:r>
          </w:p>
        </w:tc>
        <w:tc>
          <w:tcPr>
            <w:tcW w:w="959" w:type="dxa"/>
            <w:shd w:val="clear" w:color="auto" w:fill="FFFFFF" w:themeFill="background1"/>
            <w:vAlign w:val="center"/>
          </w:tcPr>
          <w:p w14:paraId="7E9F8771" w14:textId="77777777" w:rsidR="00666294" w:rsidRDefault="00666294" w:rsidP="00FF00DD">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FF00DD">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FF00DD">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FF00DD">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FF00DD">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FF00DD">
            <w:pPr>
              <w:widowControl w:val="0"/>
              <w:spacing w:after="120"/>
              <w:jc w:val="center"/>
              <w:rPr>
                <w:lang w:val="en-US" w:eastAsia="zh-CN"/>
              </w:rPr>
            </w:pPr>
            <w:r>
              <w:rPr>
                <w:rFonts w:hint="eastAsia"/>
                <w:lang w:val="en-US" w:eastAsia="zh-CN"/>
              </w:rPr>
              <w:t>12.5</w:t>
            </w:r>
          </w:p>
        </w:tc>
      </w:tr>
      <w:tr w:rsidR="00666294" w14:paraId="73B92616" w14:textId="77777777" w:rsidTr="00FF00DD">
        <w:trPr>
          <w:jc w:val="center"/>
        </w:trPr>
        <w:tc>
          <w:tcPr>
            <w:tcW w:w="2982" w:type="dxa"/>
            <w:shd w:val="clear" w:color="auto" w:fill="FFFFFF" w:themeFill="background1"/>
            <w:vAlign w:val="center"/>
          </w:tcPr>
          <w:p w14:paraId="693D93F1" w14:textId="77777777" w:rsidR="00666294" w:rsidRDefault="00666294" w:rsidP="00FF00DD">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w:t>
            </w:r>
            <w:proofErr w:type="spellStart"/>
            <w:r>
              <w:rPr>
                <w:rFonts w:hint="eastAsia"/>
                <w:lang w:val="en-US" w:eastAsia="zh-CN"/>
              </w:rPr>
              <w:t>uW</w:t>
            </w:r>
            <w:proofErr w:type="spellEnd"/>
            <w:r>
              <w:rPr>
                <w:rFonts w:hint="eastAsia"/>
                <w:lang w:val="en-US" w:eastAsia="zh-CN"/>
              </w:rPr>
              <w:t>)</w:t>
            </w:r>
          </w:p>
        </w:tc>
        <w:tc>
          <w:tcPr>
            <w:tcW w:w="2879" w:type="dxa"/>
            <w:gridSpan w:val="3"/>
            <w:shd w:val="clear" w:color="auto" w:fill="FFFFFF" w:themeFill="background1"/>
            <w:vAlign w:val="center"/>
          </w:tcPr>
          <w:p w14:paraId="7A617D7B" w14:textId="77777777" w:rsidR="00666294" w:rsidRDefault="00666294" w:rsidP="00FF00DD">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FF00DD">
            <w:pPr>
              <w:widowControl w:val="0"/>
              <w:spacing w:after="120"/>
              <w:jc w:val="center"/>
              <w:rPr>
                <w:lang w:val="en-US" w:eastAsia="zh-CN"/>
              </w:rPr>
            </w:pPr>
            <w:r>
              <w:rPr>
                <w:rFonts w:hint="eastAsia"/>
                <w:lang w:val="en-US" w:eastAsia="zh-CN"/>
              </w:rPr>
              <w:t>200</w:t>
            </w:r>
          </w:p>
        </w:tc>
      </w:tr>
      <w:tr w:rsidR="00666294" w14:paraId="033ED77C" w14:textId="77777777" w:rsidTr="00FF00DD">
        <w:trPr>
          <w:jc w:val="center"/>
        </w:trPr>
        <w:tc>
          <w:tcPr>
            <w:tcW w:w="2982" w:type="dxa"/>
            <w:shd w:val="clear" w:color="auto" w:fill="FFFFFF" w:themeFill="background1"/>
            <w:vAlign w:val="center"/>
          </w:tcPr>
          <w:p w14:paraId="20F71793" w14:textId="77777777" w:rsidR="00666294" w:rsidRDefault="00666294" w:rsidP="00FF00DD">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FF00DD">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FF00DD">
            <w:pPr>
              <w:widowControl w:val="0"/>
              <w:spacing w:after="120"/>
              <w:jc w:val="center"/>
              <w:rPr>
                <w:lang w:val="en-US" w:eastAsia="zh-CN"/>
              </w:rPr>
            </w:pPr>
            <w:r>
              <w:rPr>
                <w:rFonts w:hint="eastAsia"/>
                <w:lang w:val="en-US" w:eastAsia="zh-CN"/>
              </w:rPr>
              <w:t>-25</w:t>
            </w:r>
          </w:p>
        </w:tc>
      </w:tr>
      <w:tr w:rsidR="00666294" w14:paraId="2A989593" w14:textId="77777777" w:rsidTr="00FF00DD">
        <w:trPr>
          <w:jc w:val="center"/>
        </w:trPr>
        <w:tc>
          <w:tcPr>
            <w:tcW w:w="2982" w:type="dxa"/>
            <w:shd w:val="clear" w:color="auto" w:fill="FFFFFF" w:themeFill="background1"/>
            <w:vAlign w:val="center"/>
          </w:tcPr>
          <w:p w14:paraId="1CDD5D9B" w14:textId="77777777" w:rsidR="00666294" w:rsidRDefault="00666294" w:rsidP="00FF00DD">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FF00DD">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FF00DD">
            <w:pPr>
              <w:widowControl w:val="0"/>
              <w:spacing w:after="120"/>
              <w:jc w:val="center"/>
              <w:rPr>
                <w:lang w:val="en-US" w:eastAsia="zh-CN"/>
              </w:rPr>
            </w:pPr>
            <w:r>
              <w:rPr>
                <w:rFonts w:hint="eastAsia"/>
                <w:lang w:val="en-US" w:eastAsia="zh-CN"/>
              </w:rPr>
              <w:t>10%</w:t>
            </w:r>
          </w:p>
        </w:tc>
      </w:tr>
      <w:tr w:rsidR="00666294" w14:paraId="4B640B67" w14:textId="77777777" w:rsidTr="00FF00DD">
        <w:trPr>
          <w:jc w:val="center"/>
        </w:trPr>
        <w:tc>
          <w:tcPr>
            <w:tcW w:w="2982" w:type="dxa"/>
            <w:shd w:val="clear" w:color="auto" w:fill="FFFFFF" w:themeFill="background1"/>
            <w:vAlign w:val="center"/>
          </w:tcPr>
          <w:p w14:paraId="3AAEDF40" w14:textId="77777777" w:rsidR="00666294" w:rsidRDefault="00666294" w:rsidP="00FF00DD">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FF00DD">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55B3EA9D" w14:textId="77777777" w:rsidR="00666294" w:rsidRDefault="00666294" w:rsidP="00FF00DD">
            <w:pPr>
              <w:widowControl w:val="0"/>
              <w:spacing w:after="120"/>
              <w:jc w:val="center"/>
              <w:rPr>
                <w:lang w:val="en-US" w:eastAsia="zh-CN"/>
              </w:rPr>
            </w:pPr>
            <w:r>
              <w:rPr>
                <w:rFonts w:hint="eastAsia"/>
                <w:lang w:val="en-US" w:eastAsia="zh-CN"/>
              </w:rPr>
              <w:t xml:space="preserve">250 </w:t>
            </w:r>
            <w:proofErr w:type="spellStart"/>
            <w:r>
              <w:rPr>
                <w:rFonts w:hint="eastAsia"/>
                <w:lang w:val="en-US" w:eastAsia="zh-CN"/>
              </w:rPr>
              <w:t>ms</w:t>
            </w:r>
            <w:proofErr w:type="spellEnd"/>
          </w:p>
        </w:tc>
        <w:tc>
          <w:tcPr>
            <w:tcW w:w="960" w:type="dxa"/>
            <w:shd w:val="clear" w:color="auto" w:fill="FFFFFF" w:themeFill="background1"/>
            <w:vAlign w:val="center"/>
          </w:tcPr>
          <w:p w14:paraId="723C681E" w14:textId="77777777" w:rsidR="00666294" w:rsidRDefault="00666294" w:rsidP="00FF00DD">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FF00DD">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689E8318" w14:textId="77777777" w:rsidR="00666294" w:rsidRDefault="00666294" w:rsidP="00FF00DD">
            <w:pPr>
              <w:widowControl w:val="0"/>
              <w:spacing w:after="120"/>
              <w:jc w:val="center"/>
              <w:rPr>
                <w:lang w:val="en-US" w:eastAsia="zh-CN"/>
              </w:rPr>
            </w:pPr>
            <w:r>
              <w:rPr>
                <w:rFonts w:hint="eastAsia"/>
                <w:lang w:val="en-US" w:eastAsia="zh-CN"/>
              </w:rPr>
              <w:t xml:space="preserve">25 </w:t>
            </w:r>
            <w:proofErr w:type="spellStart"/>
            <w:r>
              <w:rPr>
                <w:rFonts w:hint="eastAsia"/>
                <w:lang w:val="en-US" w:eastAsia="zh-CN"/>
              </w:rPr>
              <w:t>ms</w:t>
            </w:r>
            <w:proofErr w:type="spellEnd"/>
          </w:p>
        </w:tc>
        <w:tc>
          <w:tcPr>
            <w:tcW w:w="960" w:type="dxa"/>
            <w:shd w:val="clear" w:color="auto" w:fill="FFFFFF" w:themeFill="background1"/>
            <w:vAlign w:val="center"/>
          </w:tcPr>
          <w:p w14:paraId="2418182C" w14:textId="77777777" w:rsidR="00666294" w:rsidRDefault="00666294" w:rsidP="00FF00DD">
            <w:pPr>
              <w:widowControl w:val="0"/>
              <w:spacing w:after="120"/>
              <w:jc w:val="center"/>
              <w:rPr>
                <w:lang w:val="en-US" w:eastAsia="zh-CN"/>
              </w:rPr>
            </w:pPr>
            <w:r>
              <w:rPr>
                <w:rFonts w:hint="eastAsia"/>
                <w:lang w:val="en-US" w:eastAsia="zh-CN"/>
              </w:rPr>
              <w:t xml:space="preserve">62.5 </w:t>
            </w:r>
            <w:proofErr w:type="spellStart"/>
            <w:r>
              <w:rPr>
                <w:rFonts w:hint="eastAsia"/>
                <w:lang w:val="en-US" w:eastAsia="zh-CN"/>
              </w:rPr>
              <w:t>ms</w:t>
            </w:r>
            <w:proofErr w:type="spellEnd"/>
          </w:p>
        </w:tc>
      </w:tr>
      <w:tr w:rsidR="00666294" w14:paraId="4F59A834" w14:textId="77777777" w:rsidTr="00FF00DD">
        <w:trPr>
          <w:jc w:val="center"/>
        </w:trPr>
        <w:tc>
          <w:tcPr>
            <w:tcW w:w="2982" w:type="dxa"/>
            <w:shd w:val="clear" w:color="auto" w:fill="FFFFFF" w:themeFill="background1"/>
            <w:vAlign w:val="center"/>
          </w:tcPr>
          <w:p w14:paraId="581649D4" w14:textId="77777777" w:rsidR="00666294" w:rsidRDefault="00666294" w:rsidP="00FF00DD">
            <w:pPr>
              <w:widowControl w:val="0"/>
              <w:spacing w:after="120"/>
              <w:jc w:val="center"/>
              <w:rPr>
                <w:lang w:val="en-US" w:eastAsia="zh-CN"/>
              </w:rPr>
            </w:pPr>
            <w:r>
              <w:rPr>
                <w:rFonts w:hint="eastAsia"/>
                <w:lang w:val="en-US" w:eastAsia="zh-CN"/>
              </w:rPr>
              <w:t>C</w:t>
            </w:r>
            <w:proofErr w:type="spellStart"/>
            <w:r>
              <w:rPr>
                <w:lang w:eastAsia="ja-JP"/>
              </w:rPr>
              <w:t>harging</w:t>
            </w:r>
            <w:proofErr w:type="spellEnd"/>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FF00DD">
            <w:pPr>
              <w:widowControl w:val="0"/>
              <w:spacing w:after="120"/>
              <w:jc w:val="center"/>
              <w:rPr>
                <w:lang w:val="en-US" w:eastAsia="zh-CN"/>
              </w:rPr>
            </w:pPr>
            <w:r>
              <w:rPr>
                <w:rFonts w:hint="eastAsia"/>
                <w:lang w:val="en-US" w:eastAsia="zh-CN"/>
              </w:rPr>
              <w:t xml:space="preserve">833 </w:t>
            </w:r>
            <w:proofErr w:type="spellStart"/>
            <w:r>
              <w:rPr>
                <w:rFonts w:hint="eastAsia"/>
                <w:lang w:val="en-US" w:eastAsia="zh-CN"/>
              </w:rPr>
              <w:t>ms</w:t>
            </w:r>
            <w:proofErr w:type="spellEnd"/>
          </w:p>
        </w:tc>
        <w:tc>
          <w:tcPr>
            <w:tcW w:w="960" w:type="dxa"/>
            <w:shd w:val="clear" w:color="auto" w:fill="FFFFFF" w:themeFill="background1"/>
            <w:vAlign w:val="center"/>
          </w:tcPr>
          <w:p w14:paraId="31B0B266" w14:textId="77777777" w:rsidR="00666294" w:rsidRDefault="00666294" w:rsidP="00FF00DD">
            <w:pPr>
              <w:widowControl w:val="0"/>
              <w:spacing w:after="120"/>
              <w:jc w:val="center"/>
              <w:rPr>
                <w:lang w:val="en-US" w:eastAsia="zh-CN"/>
              </w:rPr>
            </w:pPr>
            <w:r>
              <w:rPr>
                <w:rFonts w:hint="eastAsia"/>
                <w:lang w:val="en-US" w:eastAsia="zh-CN"/>
              </w:rPr>
              <w:t xml:space="preserve"> 1667 </w:t>
            </w:r>
            <w:proofErr w:type="spellStart"/>
            <w:r>
              <w:rPr>
                <w:rFonts w:hint="eastAsia"/>
                <w:lang w:val="en-US" w:eastAsia="zh-CN"/>
              </w:rPr>
              <w:t>ms</w:t>
            </w:r>
            <w:proofErr w:type="spellEnd"/>
          </w:p>
        </w:tc>
        <w:tc>
          <w:tcPr>
            <w:tcW w:w="960" w:type="dxa"/>
            <w:shd w:val="clear" w:color="auto" w:fill="FFFFFF" w:themeFill="background1"/>
            <w:vAlign w:val="center"/>
          </w:tcPr>
          <w:p w14:paraId="62B8C925" w14:textId="77777777" w:rsidR="00666294" w:rsidRDefault="00666294" w:rsidP="00FF00DD">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FF00DD">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FF00DD">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FF00DD">
            <w:pPr>
              <w:widowControl w:val="0"/>
              <w:spacing w:after="120"/>
              <w:jc w:val="center"/>
              <w:rPr>
                <w:lang w:val="en-US" w:eastAsia="zh-CN"/>
              </w:rPr>
            </w:pPr>
            <w:r>
              <w:rPr>
                <w:rFonts w:hint="eastAsia"/>
                <w:lang w:val="en-US" w:eastAsia="zh-CN"/>
              </w:rPr>
              <w:t>41.67 s</w:t>
            </w:r>
          </w:p>
        </w:tc>
      </w:tr>
      <w:tr w:rsidR="00666294" w14:paraId="259CF68E" w14:textId="77777777" w:rsidTr="00FF00DD">
        <w:trPr>
          <w:jc w:val="center"/>
        </w:trPr>
        <w:tc>
          <w:tcPr>
            <w:tcW w:w="2982" w:type="dxa"/>
            <w:shd w:val="clear" w:color="auto" w:fill="FFFFFF" w:themeFill="background1"/>
            <w:vAlign w:val="center"/>
          </w:tcPr>
          <w:p w14:paraId="3D96BFB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FF00DD">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FF00DD">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TableGrid"/>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FF00DD">
        <w:trPr>
          <w:jc w:val="center"/>
        </w:trPr>
        <w:tc>
          <w:tcPr>
            <w:tcW w:w="2995" w:type="dxa"/>
            <w:shd w:val="clear" w:color="auto" w:fill="D8D8D8" w:themeFill="background1" w:themeFillShade="D8"/>
            <w:vAlign w:val="center"/>
          </w:tcPr>
          <w:p w14:paraId="77E03153" w14:textId="77777777" w:rsidR="00666294" w:rsidRDefault="00666294" w:rsidP="00FF00DD">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FF00DD">
            <w:pPr>
              <w:widowControl w:val="0"/>
              <w:spacing w:after="120"/>
              <w:jc w:val="center"/>
              <w:rPr>
                <w:b/>
                <w:bCs/>
                <w:lang w:val="en-US" w:eastAsia="zh-CN"/>
              </w:rPr>
            </w:pPr>
            <w:r>
              <w:rPr>
                <w:rFonts w:hint="eastAsia"/>
                <w:b/>
                <w:bCs/>
                <w:lang w:val="en-US" w:eastAsia="zh-CN"/>
              </w:rPr>
              <w:t xml:space="preserve">Normal     </w:t>
            </w:r>
            <w:proofErr w:type="gramStart"/>
            <w:r>
              <w:rPr>
                <w:rFonts w:hint="eastAsia"/>
                <w:b/>
                <w:bCs/>
                <w:lang w:val="en-US" w:eastAsia="zh-CN"/>
              </w:rPr>
              <w:t xml:space="preserve">   (</w:t>
            </w:r>
            <w:proofErr w:type="gramEnd"/>
            <w:r>
              <w:rPr>
                <w:rFonts w:hint="eastAsia"/>
                <w:b/>
                <w:bCs/>
                <w:lang w:val="en-US" w:eastAsia="zh-CN"/>
              </w:rPr>
              <w:t>w/o duty-cycle)</w:t>
            </w:r>
          </w:p>
        </w:tc>
        <w:tc>
          <w:tcPr>
            <w:tcW w:w="1710" w:type="dxa"/>
            <w:shd w:val="clear" w:color="auto" w:fill="D8D8D8" w:themeFill="background1" w:themeFillShade="D8"/>
            <w:vAlign w:val="center"/>
          </w:tcPr>
          <w:p w14:paraId="68E44391" w14:textId="77777777" w:rsidR="00666294" w:rsidRDefault="00666294" w:rsidP="00FF00DD">
            <w:pPr>
              <w:widowControl w:val="0"/>
              <w:spacing w:after="120"/>
              <w:jc w:val="center"/>
              <w:rPr>
                <w:rFonts w:eastAsia="SimSun"/>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FF00DD">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FF00DD">
        <w:trPr>
          <w:jc w:val="center"/>
        </w:trPr>
        <w:tc>
          <w:tcPr>
            <w:tcW w:w="2995" w:type="dxa"/>
            <w:shd w:val="clear" w:color="auto" w:fill="FFFFFF" w:themeFill="background1"/>
            <w:vAlign w:val="center"/>
          </w:tcPr>
          <w:p w14:paraId="0BD41557" w14:textId="77777777" w:rsidR="00666294" w:rsidRDefault="00666294" w:rsidP="00FF00DD">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FF00DD">
            <w:pPr>
              <w:widowControl w:val="0"/>
              <w:spacing w:after="120"/>
              <w:jc w:val="center"/>
              <w:rPr>
                <w:lang w:val="en-US" w:eastAsia="zh-CN"/>
              </w:rPr>
            </w:pPr>
            <w:r>
              <w:rPr>
                <w:rFonts w:hint="eastAsia"/>
                <w:lang w:val="en-US" w:eastAsia="zh-CN"/>
              </w:rPr>
              <w:t xml:space="preserve">10 </w:t>
            </w:r>
            <w:proofErr w:type="spellStart"/>
            <w:r>
              <w:rPr>
                <w:rFonts w:hint="eastAsia"/>
                <w:lang w:val="en-US" w:eastAsia="zh-CN"/>
              </w:rPr>
              <w:t>uF</w:t>
            </w:r>
            <w:proofErr w:type="spellEnd"/>
          </w:p>
        </w:tc>
      </w:tr>
      <w:tr w:rsidR="00666294" w14:paraId="74388160" w14:textId="77777777" w:rsidTr="00FF00DD">
        <w:trPr>
          <w:jc w:val="center"/>
        </w:trPr>
        <w:tc>
          <w:tcPr>
            <w:tcW w:w="2995" w:type="dxa"/>
            <w:shd w:val="clear" w:color="auto" w:fill="FFFFFF" w:themeFill="background1"/>
            <w:vAlign w:val="center"/>
          </w:tcPr>
          <w:p w14:paraId="57697A46" w14:textId="77777777" w:rsidR="00666294" w:rsidRDefault="00666294" w:rsidP="00FF00DD">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FF00DD">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proofErr w:type="spellStart"/>
            <w:r>
              <w:rPr>
                <w:lang w:eastAsia="ja-JP"/>
              </w:rPr>
              <w:t>uJ</w:t>
            </w:r>
            <w:proofErr w:type="spellEnd"/>
          </w:p>
        </w:tc>
      </w:tr>
      <w:tr w:rsidR="00666294" w14:paraId="555DD298" w14:textId="77777777" w:rsidTr="00FF00DD">
        <w:trPr>
          <w:jc w:val="center"/>
        </w:trPr>
        <w:tc>
          <w:tcPr>
            <w:tcW w:w="2995" w:type="dxa"/>
            <w:shd w:val="clear" w:color="auto" w:fill="FFFFFF" w:themeFill="background1"/>
            <w:vAlign w:val="center"/>
          </w:tcPr>
          <w:p w14:paraId="36C8458C" w14:textId="77777777" w:rsidR="00666294" w:rsidRDefault="00666294" w:rsidP="00FF00DD">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FF00DD">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SimSun"/>
                <w:lang w:val="en-US" w:eastAsia="zh-CN"/>
              </w:rPr>
              <w:t xml:space="preserve"> (</w:t>
            </w:r>
            <w:r>
              <w:rPr>
                <w:rFonts w:eastAsia="SimSun" w:hint="eastAsia"/>
                <w:lang w:val="en-US" w:eastAsia="zh-CN"/>
              </w:rPr>
              <w:t xml:space="preserve">~3 </w:t>
            </w:r>
            <w:proofErr w:type="spellStart"/>
            <w:r>
              <w:rPr>
                <w:rFonts w:eastAsia="SimSun"/>
                <w:lang w:val="en-US" w:eastAsia="zh-CN"/>
              </w:rPr>
              <w:t>uW</w:t>
            </w:r>
            <w:proofErr w:type="spellEnd"/>
            <w:r>
              <w:rPr>
                <w:rFonts w:eastAsia="SimSun"/>
                <w:lang w:val="en-US" w:eastAsia="zh-CN"/>
              </w:rPr>
              <w:t>)</w:t>
            </w:r>
          </w:p>
        </w:tc>
      </w:tr>
      <w:tr w:rsidR="00666294" w14:paraId="6A8F0BB0" w14:textId="77777777" w:rsidTr="00FF00DD">
        <w:trPr>
          <w:jc w:val="center"/>
        </w:trPr>
        <w:tc>
          <w:tcPr>
            <w:tcW w:w="2995" w:type="dxa"/>
            <w:shd w:val="clear" w:color="auto" w:fill="FFFFFF" w:themeFill="background1"/>
            <w:vAlign w:val="center"/>
          </w:tcPr>
          <w:p w14:paraId="0B64FACC" w14:textId="77777777" w:rsidR="00666294" w:rsidRDefault="00666294" w:rsidP="00FF00DD">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14:paraId="3BF614F7" w14:textId="77777777" w:rsidR="00666294" w:rsidRDefault="00666294" w:rsidP="00FF00DD">
            <w:pPr>
              <w:widowControl w:val="0"/>
              <w:spacing w:after="120"/>
              <w:jc w:val="center"/>
              <w:rPr>
                <w:lang w:eastAsia="ja-JP"/>
              </w:rPr>
            </w:pPr>
            <w:r>
              <w:rPr>
                <w:lang w:eastAsia="ja-JP"/>
              </w:rPr>
              <w:t>10%</w:t>
            </w:r>
          </w:p>
        </w:tc>
      </w:tr>
      <w:tr w:rsidR="00666294" w14:paraId="7D7D783E" w14:textId="77777777" w:rsidTr="00FF00DD">
        <w:trPr>
          <w:jc w:val="center"/>
        </w:trPr>
        <w:tc>
          <w:tcPr>
            <w:tcW w:w="2995" w:type="dxa"/>
            <w:shd w:val="clear" w:color="auto" w:fill="FFFFFF" w:themeFill="background1"/>
            <w:vAlign w:val="center"/>
          </w:tcPr>
          <w:p w14:paraId="0CC0557A" w14:textId="77777777" w:rsidR="00666294" w:rsidRDefault="00666294" w:rsidP="00FF00DD">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FF00DD">
            <w:pPr>
              <w:widowControl w:val="0"/>
              <w:spacing w:after="120"/>
              <w:jc w:val="center"/>
              <w:rPr>
                <w:lang w:val="en-US" w:eastAsia="zh-CN"/>
              </w:rPr>
            </w:pPr>
            <w:r>
              <w:rPr>
                <w:rFonts w:hint="eastAsia"/>
                <w:lang w:val="en-US" w:eastAsia="zh-CN"/>
              </w:rPr>
              <w:t xml:space="preserve">~2 </w:t>
            </w:r>
            <w:proofErr w:type="spellStart"/>
            <w:r>
              <w:rPr>
                <w:lang w:eastAsia="ja-JP"/>
              </w:rPr>
              <w:t>uW</w:t>
            </w:r>
            <w:proofErr w:type="spellEnd"/>
          </w:p>
        </w:tc>
      </w:tr>
      <w:tr w:rsidR="00666294" w14:paraId="49800439" w14:textId="77777777" w:rsidTr="00FF00DD">
        <w:trPr>
          <w:jc w:val="center"/>
        </w:trPr>
        <w:tc>
          <w:tcPr>
            <w:tcW w:w="2995" w:type="dxa"/>
            <w:shd w:val="clear" w:color="auto" w:fill="FFFFFF" w:themeFill="background1"/>
            <w:vAlign w:val="center"/>
          </w:tcPr>
          <w:p w14:paraId="517ACD25" w14:textId="77777777" w:rsidR="00666294" w:rsidRDefault="00666294" w:rsidP="00FF00DD">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FF00DD">
            <w:pPr>
              <w:widowControl w:val="0"/>
              <w:spacing w:after="120"/>
              <w:jc w:val="center"/>
              <w:rPr>
                <w:lang w:val="en-US" w:eastAsia="zh-CN"/>
              </w:rPr>
            </w:pPr>
            <w:r>
              <w:rPr>
                <w:rFonts w:hint="eastAsia"/>
                <w:lang w:val="en-US" w:eastAsia="zh-CN"/>
              </w:rPr>
              <w:t xml:space="preserve">0.2 </w:t>
            </w:r>
            <w:proofErr w:type="spellStart"/>
            <w:r>
              <w:rPr>
                <w:rFonts w:hint="eastAsia"/>
                <w:lang w:val="en-US" w:eastAsia="zh-CN"/>
              </w:rPr>
              <w:t>uW</w:t>
            </w:r>
            <w:proofErr w:type="spellEnd"/>
          </w:p>
        </w:tc>
      </w:tr>
      <w:tr w:rsidR="00666294" w14:paraId="587BD6AF" w14:textId="77777777" w:rsidTr="00FF00DD">
        <w:trPr>
          <w:jc w:val="center"/>
        </w:trPr>
        <w:tc>
          <w:tcPr>
            <w:tcW w:w="2995" w:type="dxa"/>
            <w:shd w:val="clear" w:color="auto" w:fill="FFFFFF" w:themeFill="background1"/>
            <w:vAlign w:val="center"/>
          </w:tcPr>
          <w:p w14:paraId="4F2ED94B" w14:textId="77777777" w:rsidR="00666294" w:rsidRDefault="00666294" w:rsidP="00FF00DD">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FF00DD">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FF00DD">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c>
          <w:tcPr>
            <w:tcW w:w="1710" w:type="dxa"/>
            <w:shd w:val="clear" w:color="auto" w:fill="FFFFFF" w:themeFill="background1"/>
            <w:vAlign w:val="center"/>
          </w:tcPr>
          <w:p w14:paraId="27A3F85D" w14:textId="77777777" w:rsidR="00666294" w:rsidRDefault="00666294" w:rsidP="00FF00DD">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r>
      <w:tr w:rsidR="00666294" w14:paraId="722B2DDD" w14:textId="77777777" w:rsidTr="00FF00DD">
        <w:trPr>
          <w:jc w:val="center"/>
        </w:trPr>
        <w:tc>
          <w:tcPr>
            <w:tcW w:w="2995" w:type="dxa"/>
            <w:shd w:val="clear" w:color="auto" w:fill="FFFFFF" w:themeFill="background1"/>
            <w:vAlign w:val="center"/>
          </w:tcPr>
          <w:p w14:paraId="21E7DBAE" w14:textId="77777777" w:rsidR="00666294" w:rsidRDefault="00666294" w:rsidP="00FF00DD">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FF00DD">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FF00DD">
            <w:pPr>
              <w:widowControl w:val="0"/>
              <w:tabs>
                <w:tab w:val="left" w:pos="366"/>
                <w:tab w:val="center" w:pos="640"/>
              </w:tabs>
              <w:spacing w:after="120"/>
              <w:jc w:val="center"/>
              <w:rPr>
                <w:rFonts w:eastAsia="SimSun"/>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FF00DD">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FF00DD">
        <w:trPr>
          <w:jc w:val="center"/>
        </w:trPr>
        <w:tc>
          <w:tcPr>
            <w:tcW w:w="2995" w:type="dxa"/>
            <w:shd w:val="clear" w:color="auto" w:fill="FFFFFF" w:themeFill="background1"/>
            <w:vAlign w:val="center"/>
          </w:tcPr>
          <w:p w14:paraId="7D8B5A43" w14:textId="77777777" w:rsidR="00666294" w:rsidRDefault="00666294" w:rsidP="00FF00DD">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FF00DD">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FF00DD">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FF00DD">
            <w:pPr>
              <w:widowControl w:val="0"/>
              <w:spacing w:after="120"/>
              <w:jc w:val="center"/>
              <w:rPr>
                <w:rFonts w:eastAsia="SimSun"/>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FF00DD">
            <w:pPr>
              <w:widowControl w:val="0"/>
              <w:spacing w:after="120"/>
              <w:jc w:val="center"/>
              <w:rPr>
                <w:lang w:val="en-US" w:eastAsia="zh-CN"/>
              </w:rPr>
            </w:pPr>
            <w:r>
              <w:rPr>
                <w:rFonts w:hint="eastAsia"/>
                <w:lang w:val="en-US" w:eastAsia="zh-CN"/>
              </w:rPr>
              <w:t>5 s</w:t>
            </w:r>
          </w:p>
        </w:tc>
      </w:tr>
      <w:tr w:rsidR="00666294" w14:paraId="5D812842" w14:textId="77777777" w:rsidTr="00FF00DD">
        <w:trPr>
          <w:jc w:val="center"/>
        </w:trPr>
        <w:tc>
          <w:tcPr>
            <w:tcW w:w="2995" w:type="dxa"/>
            <w:shd w:val="clear" w:color="auto" w:fill="FFFFFF" w:themeFill="background1"/>
            <w:vAlign w:val="center"/>
          </w:tcPr>
          <w:p w14:paraId="3CE5817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FF00DD">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ListParagraph"/>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 xml:space="preserve">25] provided device energy state transition in figure 9 and proposed to study solutions to extend the operation time for device 2, e.g., defining Power Saving (PS) state and associated state transitions. And for device 1, if an energy </w:t>
      </w:r>
      <w:r w:rsidRPr="006422E5">
        <w:rPr>
          <w:rFonts w:ascii="Times New Roman" w:eastAsia="Microsoft YaHei UI" w:hAnsi="Times New Roman" w:cs="Times New Roman"/>
          <w:sz w:val="20"/>
          <w:szCs w:val="20"/>
          <w:lang w:val="en-US" w:eastAsia="zh-CN"/>
        </w:rPr>
        <w:lastRenderedPageBreak/>
        <w:t>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ListParagraph"/>
        <w:ind w:left="420"/>
        <w:jc w:val="center"/>
      </w:pPr>
      <w:r>
        <w:rPr>
          <w:rFonts w:ascii="Consolas" w:eastAsiaTheme="minorEastAsia" w:hAnsi="Consolas" w:cs="Consolas"/>
          <w:bCs/>
          <w:noProof/>
          <w:lang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Caption"/>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ListParagraph"/>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eastAsia="zh-CN"/>
        </w:rPr>
        <w:drawing>
          <wp:inline distT="0" distB="0" distL="0" distR="0" wp14:anchorId="6135DA49" wp14:editId="113BBC4A">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Caption"/>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 xml:space="preserve">The time interval between two consecutive triggers may be variable, e.g., a reader may early terminate the </w:t>
      </w:r>
      <w:proofErr w:type="gramStart"/>
      <w:r>
        <w:rPr>
          <w:color w:val="000000" w:themeColor="text1"/>
        </w:rPr>
        <w:t>random access</w:t>
      </w:r>
      <w:proofErr w:type="gramEnd"/>
      <w:r>
        <w:rPr>
          <w:color w:val="000000" w:themeColor="text1"/>
        </w:rPr>
        <w:t xml:space="preserve"> round, if no PDRCH transmission is successfully received, by transmitting the next PRDCH providing a trigger early. Denote by </w:t>
      </w:r>
      <w:proofErr w:type="spellStart"/>
      <w:r>
        <w:rPr>
          <w:color w:val="000000" w:themeColor="text1"/>
        </w:rPr>
        <w:t>T</w:t>
      </w:r>
      <w:r w:rsidRPr="00EC5FAD">
        <w:rPr>
          <w:color w:val="000000" w:themeColor="text1"/>
          <w:vertAlign w:val="subscript"/>
        </w:rPr>
        <w:t>trigger_min</w:t>
      </w:r>
      <w:proofErr w:type="spellEnd"/>
      <w:r w:rsidRPr="001B1946">
        <w:rPr>
          <w:color w:val="000000" w:themeColor="text1"/>
        </w:rPr>
        <w:t xml:space="preserve"> </w:t>
      </w:r>
      <w:r>
        <w:rPr>
          <w:color w:val="000000" w:themeColor="text1"/>
        </w:rPr>
        <w:t xml:space="preserve">the minimum time between any two trigger messages. Similarly, there is a maximum time between two consecutive trigger messages of an inventory process, denoted by </w:t>
      </w:r>
      <w:proofErr w:type="spellStart"/>
      <w:r>
        <w:rPr>
          <w:color w:val="000000" w:themeColor="text1"/>
        </w:rPr>
        <w:t>T</w:t>
      </w:r>
      <w:r w:rsidRPr="00EC5FAD">
        <w:rPr>
          <w:color w:val="000000" w:themeColor="text1"/>
          <w:vertAlign w:val="subscript"/>
        </w:rPr>
        <w:t>trigger_</w:t>
      </w:r>
      <w:r>
        <w:rPr>
          <w:color w:val="000000" w:themeColor="text1"/>
          <w:vertAlign w:val="subscript"/>
        </w:rPr>
        <w:t>max</w:t>
      </w:r>
      <w:proofErr w:type="spellEnd"/>
      <w:r>
        <w:rPr>
          <w:color w:val="000000" w:themeColor="text1"/>
        </w:rPr>
        <w:t>, assuming that the round goes successful.</w:t>
      </w:r>
    </w:p>
    <w:p w14:paraId="006D2C5D" w14:textId="77777777" w:rsidR="00666294" w:rsidRPr="00EA0693" w:rsidRDefault="00666294" w:rsidP="00666294">
      <w:pPr>
        <w:pStyle w:val="ListParagraph"/>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ListParagraph"/>
        <w:ind w:left="420"/>
        <w:rPr>
          <w:rFonts w:eastAsiaTheme="minorEastAsia"/>
          <w:b/>
          <w:bCs/>
          <w:lang w:val="en-US" w:eastAsia="zh-CN"/>
        </w:rPr>
      </w:pPr>
    </w:p>
    <w:p w14:paraId="2CE16B3A"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TableGrid"/>
        <w:tblW w:w="0" w:type="auto"/>
        <w:tblLook w:val="04A0" w:firstRow="1" w:lastRow="0" w:firstColumn="1" w:lastColumn="0" w:noHBand="0" w:noVBand="1"/>
      </w:tblPr>
      <w:tblGrid>
        <w:gridCol w:w="1413"/>
        <w:gridCol w:w="7937"/>
      </w:tblGrid>
      <w:tr w:rsidR="00666294" w14:paraId="2FE7F881" w14:textId="77777777" w:rsidTr="00FF00DD">
        <w:tc>
          <w:tcPr>
            <w:tcW w:w="1413" w:type="dxa"/>
            <w:shd w:val="clear" w:color="auto" w:fill="BFBFBF" w:themeFill="background1" w:themeFillShade="BF"/>
            <w:vAlign w:val="center"/>
          </w:tcPr>
          <w:p w14:paraId="783443C3" w14:textId="77777777" w:rsidR="00666294" w:rsidRDefault="00666294" w:rsidP="00FF00DD">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FF00DD">
            <w:pPr>
              <w:rPr>
                <w:b/>
                <w:bCs/>
                <w:lang w:eastAsia="ja-JP"/>
              </w:rPr>
            </w:pPr>
            <w:r>
              <w:rPr>
                <w:rFonts w:hint="eastAsia"/>
                <w:b/>
                <w:bCs/>
                <w:lang w:eastAsia="ja-JP"/>
              </w:rPr>
              <w:t>Description</w:t>
            </w:r>
          </w:p>
        </w:tc>
      </w:tr>
      <w:tr w:rsidR="00666294" w14:paraId="7DCA08C9" w14:textId="77777777" w:rsidTr="00FF00DD">
        <w:tc>
          <w:tcPr>
            <w:tcW w:w="1413" w:type="dxa"/>
            <w:vAlign w:val="center"/>
          </w:tcPr>
          <w:p w14:paraId="7135285B" w14:textId="77777777" w:rsidR="00666294" w:rsidRDefault="00666294" w:rsidP="00FF00DD">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177A11">
            <w:pPr>
              <w:pStyle w:val="ListParagraph"/>
              <w:numPr>
                <w:ilvl w:val="0"/>
                <w:numId w:val="85"/>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177A11">
            <w:pPr>
              <w:pStyle w:val="ListParagraph"/>
              <w:numPr>
                <w:ilvl w:val="0"/>
                <w:numId w:val="85"/>
              </w:numPr>
              <w:spacing w:after="0" w:line="240" w:lineRule="auto"/>
              <w:ind w:left="360"/>
              <w:contextualSpacing w:val="0"/>
            </w:pPr>
            <w:r>
              <w:t>At the end of the shortened available time duration, the device moves to the SLEEP state</w:t>
            </w:r>
          </w:p>
          <w:p w14:paraId="2A183ADE" w14:textId="77777777" w:rsidR="00666294" w:rsidRDefault="00666294" w:rsidP="00177A11">
            <w:pPr>
              <w:pStyle w:val="ListParagraph"/>
              <w:numPr>
                <w:ilvl w:val="0"/>
                <w:numId w:val="85"/>
              </w:numPr>
              <w:spacing w:after="0" w:line="240" w:lineRule="auto"/>
              <w:ind w:left="360"/>
              <w:contextualSpacing w:val="0"/>
            </w:pPr>
            <w:r>
              <w:t>In the SLEEP state:</w:t>
            </w:r>
          </w:p>
          <w:p w14:paraId="7E972518" w14:textId="77777777" w:rsidR="00666294" w:rsidRDefault="00666294" w:rsidP="00177A11">
            <w:pPr>
              <w:pStyle w:val="ListParagraph"/>
              <w:numPr>
                <w:ilvl w:val="1"/>
                <w:numId w:val="85"/>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177A11">
            <w:pPr>
              <w:pStyle w:val="ListParagraph"/>
              <w:numPr>
                <w:ilvl w:val="1"/>
                <w:numId w:val="85"/>
              </w:numPr>
              <w:spacing w:after="0" w:line="240" w:lineRule="auto"/>
              <w:ind w:left="880"/>
              <w:contextualSpacing w:val="0"/>
            </w:pPr>
            <w:r>
              <w:lastRenderedPageBreak/>
              <w:t>The time count during SLEEP state may be enabled by sleep clock and a limited memory with low power consumption</w:t>
            </w:r>
          </w:p>
        </w:tc>
      </w:tr>
      <w:tr w:rsidR="00666294" w14:paraId="41722398" w14:textId="77777777" w:rsidTr="00FF00DD">
        <w:tc>
          <w:tcPr>
            <w:tcW w:w="9350" w:type="dxa"/>
            <w:gridSpan w:val="2"/>
            <w:vAlign w:val="center"/>
          </w:tcPr>
          <w:p w14:paraId="4ABFF6F6" w14:textId="77777777" w:rsidR="00666294" w:rsidRDefault="00666294" w:rsidP="00FF00DD">
            <w:pPr>
              <w:jc w:val="center"/>
              <w:rPr>
                <w:lang w:eastAsia="ja-JP"/>
              </w:rPr>
            </w:pPr>
            <w:r w:rsidRPr="00412B5C">
              <w:rPr>
                <w:noProof/>
              </w:rPr>
              <w:lastRenderedPageBreak/>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FF00DD">
        <w:tc>
          <w:tcPr>
            <w:tcW w:w="9350" w:type="dxa"/>
            <w:gridSpan w:val="2"/>
            <w:shd w:val="clear" w:color="auto" w:fill="BFBFBF" w:themeFill="background1" w:themeFillShade="BF"/>
            <w:vAlign w:val="center"/>
          </w:tcPr>
          <w:p w14:paraId="52CC4B18" w14:textId="77777777" w:rsidR="00666294" w:rsidRDefault="00666294" w:rsidP="00FF00DD">
            <w:pPr>
              <w:rPr>
                <w:lang w:eastAsia="ja-JP"/>
              </w:rPr>
            </w:pPr>
          </w:p>
        </w:tc>
      </w:tr>
      <w:tr w:rsidR="00666294" w14:paraId="552CC91D" w14:textId="77777777" w:rsidTr="00FF00DD">
        <w:tc>
          <w:tcPr>
            <w:tcW w:w="1413" w:type="dxa"/>
            <w:vAlign w:val="center"/>
          </w:tcPr>
          <w:p w14:paraId="2DE43491" w14:textId="77777777" w:rsidR="00666294" w:rsidRDefault="00666294" w:rsidP="00FF00DD">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177A11">
            <w:pPr>
              <w:pStyle w:val="ListParagraph"/>
              <w:numPr>
                <w:ilvl w:val="0"/>
                <w:numId w:val="85"/>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177A11">
            <w:pPr>
              <w:pStyle w:val="ListParagraph"/>
              <w:numPr>
                <w:ilvl w:val="0"/>
                <w:numId w:val="85"/>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177A11">
            <w:pPr>
              <w:pStyle w:val="ListParagraph"/>
              <w:numPr>
                <w:ilvl w:val="0"/>
                <w:numId w:val="85"/>
              </w:numPr>
              <w:spacing w:after="0" w:line="240" w:lineRule="auto"/>
              <w:ind w:left="360"/>
              <w:contextualSpacing w:val="0"/>
            </w:pPr>
            <w:r>
              <w:rPr>
                <w:rFonts w:hint="eastAsia"/>
              </w:rPr>
              <w:t>In the OFF state:</w:t>
            </w:r>
          </w:p>
          <w:p w14:paraId="0E89F36D" w14:textId="77777777" w:rsidR="00666294" w:rsidRDefault="00666294" w:rsidP="00177A11">
            <w:pPr>
              <w:pStyle w:val="ListParagraph"/>
              <w:numPr>
                <w:ilvl w:val="1"/>
                <w:numId w:val="85"/>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177A11">
            <w:pPr>
              <w:pStyle w:val="ListParagraph"/>
              <w:numPr>
                <w:ilvl w:val="1"/>
                <w:numId w:val="85"/>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FF00DD">
        <w:tc>
          <w:tcPr>
            <w:tcW w:w="9350" w:type="dxa"/>
            <w:gridSpan w:val="2"/>
            <w:vAlign w:val="center"/>
          </w:tcPr>
          <w:p w14:paraId="322C4A08" w14:textId="77777777" w:rsidR="00666294" w:rsidRPr="003C14AA" w:rsidRDefault="00666294" w:rsidP="00FF00DD">
            <w:pPr>
              <w:jc w:val="center"/>
              <w:rPr>
                <w:lang w:eastAsia="ja-JP"/>
              </w:rPr>
            </w:pPr>
            <w:r w:rsidRPr="00B1310A">
              <w:rPr>
                <w:noProof/>
              </w:rPr>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ListParagraph"/>
        <w:ind w:left="420"/>
        <w:rPr>
          <w:rFonts w:eastAsiaTheme="minorEastAsia"/>
          <w:b/>
          <w:bCs/>
          <w:lang w:val="en-US" w:eastAsia="zh-CN"/>
        </w:rPr>
      </w:pPr>
    </w:p>
    <w:p w14:paraId="35A752F7" w14:textId="77777777" w:rsidR="00666294" w:rsidRPr="00732DC4" w:rsidRDefault="00666294" w:rsidP="00666294">
      <w:pPr>
        <w:pStyle w:val="ListParagraph"/>
        <w:ind w:left="420"/>
        <w:rPr>
          <w:rFonts w:eastAsiaTheme="minorEastAsia"/>
          <w:b/>
          <w:bCs/>
          <w:lang w:val="en-US" w:eastAsia="zh-CN"/>
        </w:rPr>
      </w:pPr>
    </w:p>
    <w:p w14:paraId="6F269EF3"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eastAsia="ja-JP"/>
        </w:rPr>
        <w:lastRenderedPageBreak/>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5"/>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eastAsia="ja-JP"/>
        </w:rPr>
        <w:drawing>
          <wp:inline distT="0" distB="0" distL="0" distR="0" wp14:anchorId="7B58C8A5" wp14:editId="65F8B4C4">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eastAsia="ja-JP"/>
        </w:rPr>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lastRenderedPageBreak/>
        <w:t>(c) Device 2, Rx power = -28dBm</w:t>
      </w:r>
    </w:p>
    <w:p w14:paraId="27C62F8A" w14:textId="77777777" w:rsidR="00666294" w:rsidRDefault="00666294" w:rsidP="00666294">
      <w:pPr>
        <w:jc w:val="center"/>
        <w:rPr>
          <w:lang w:eastAsia="ja-JP"/>
        </w:rPr>
      </w:pPr>
      <w:r w:rsidRPr="00A71CF2">
        <w:rPr>
          <w:noProof/>
          <w:lang w:eastAsia="ja-JP"/>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177A11">
      <w:pPr>
        <w:pStyle w:val="ListParagraph"/>
        <w:numPr>
          <w:ilvl w:val="0"/>
          <w:numId w:val="85"/>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177A11">
      <w:pPr>
        <w:pStyle w:val="ListParagraph"/>
        <w:numPr>
          <w:ilvl w:val="1"/>
          <w:numId w:val="85"/>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177A11">
      <w:pPr>
        <w:pStyle w:val="ListParagraph"/>
        <w:numPr>
          <w:ilvl w:val="1"/>
          <w:numId w:val="85"/>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Heading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DengXian"/>
                <w:bCs/>
                <w:lang w:val="en-US" w:eastAsia="zh-CN"/>
              </w:rPr>
              <w:t xml:space="preserve">For </w:t>
            </w:r>
            <w:r>
              <w:rPr>
                <w:bCs/>
                <w:lang w:val="en-US"/>
              </w:rPr>
              <w:t>D2R transmission</w:t>
            </w:r>
            <w:r>
              <w:rPr>
                <w:rFonts w:eastAsia="DengXian"/>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lastRenderedPageBreak/>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DengXian" w:eastAsia="DengXian" w:hAnsi="DengXian" w:hint="eastAsia"/>
                <w:bCs/>
                <w:lang w:eastAsia="zh-CN"/>
              </w:rPr>
              <w:t>:</w:t>
            </w:r>
            <w:r>
              <w:rPr>
                <w:rFonts w:ascii="DengXian" w:eastAsia="DengXian" w:hAnsi="DengXian"/>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DengXian"/>
                <w:bCs/>
                <w:lang w:eastAsia="zh-CN"/>
              </w:rPr>
              <w:t xml:space="preserve">The study should consider </w:t>
            </w:r>
            <w:r>
              <w:rPr>
                <w:lang w:eastAsia="zh-CN"/>
              </w:rPr>
              <w:t>at least following aspects</w:t>
            </w:r>
            <w:r>
              <w:rPr>
                <w:rFonts w:eastAsia="DengXian"/>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DengXian" w:hint="eastAsia"/>
                <w:bCs/>
                <w:lang w:eastAsia="zh-CN"/>
              </w:rPr>
              <w:t>F</w:t>
            </w:r>
            <w:r>
              <w:rPr>
                <w:rFonts w:eastAsia="DengXian"/>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SimSun"/>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SimSun"/>
                <w:bCs/>
              </w:rPr>
            </w:pPr>
            <w:r>
              <w:rPr>
                <w:rFonts w:eastAsia="SimSun"/>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DengXian"/>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lastRenderedPageBreak/>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SimSun"/>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Heading1"/>
        <w:numPr>
          <w:ilvl w:val="0"/>
          <w:numId w:val="0"/>
        </w:numPr>
        <w:ind w:left="432" w:hanging="432"/>
      </w:pPr>
      <w:r w:rsidRPr="00732DC4">
        <w:t xml:space="preserve">Appendix C: Study item objectives in RP-240826 </w:t>
      </w:r>
    </w:p>
    <w:tbl>
      <w:tblPr>
        <w:tblStyle w:val="TableGrid"/>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177A11">
            <w:pPr>
              <w:pStyle w:val="TableCell"/>
              <w:widowControl w:val="0"/>
              <w:numPr>
                <w:ilvl w:val="0"/>
                <w:numId w:val="59"/>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177A11">
            <w:pPr>
              <w:pStyle w:val="TableCell"/>
              <w:widowControl w:val="0"/>
              <w:numPr>
                <w:ilvl w:val="0"/>
                <w:numId w:val="60"/>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177A11">
            <w:pPr>
              <w:pStyle w:val="TableCell"/>
              <w:widowControl w:val="0"/>
              <w:numPr>
                <w:ilvl w:val="0"/>
                <w:numId w:val="60"/>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177A11">
            <w:pPr>
              <w:pStyle w:val="TableCell"/>
              <w:widowControl w:val="0"/>
              <w:numPr>
                <w:ilvl w:val="0"/>
                <w:numId w:val="61"/>
              </w:numPr>
              <w:spacing w:before="0" w:after="60"/>
            </w:pPr>
            <w:r>
              <w:rPr>
                <w:i/>
                <w:iCs/>
              </w:rPr>
              <w:t xml:space="preserve">X </w:t>
            </w:r>
            <w:r>
              <w:t>is to be decided in WGs.</w:t>
            </w:r>
          </w:p>
          <w:p w14:paraId="1EF9FE3F" w14:textId="77777777" w:rsidR="00BF77B9" w:rsidRDefault="00340276" w:rsidP="00177A11">
            <w:pPr>
              <w:pStyle w:val="TableCell"/>
              <w:widowControl w:val="0"/>
              <w:numPr>
                <w:ilvl w:val="0"/>
                <w:numId w:val="61"/>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177A11">
            <w:pPr>
              <w:pStyle w:val="TableCell"/>
              <w:widowControl w:val="0"/>
              <w:numPr>
                <w:ilvl w:val="0"/>
                <w:numId w:val="61"/>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177A11">
            <w:pPr>
              <w:pStyle w:val="TableCell"/>
              <w:widowControl w:val="0"/>
              <w:numPr>
                <w:ilvl w:val="0"/>
                <w:numId w:val="59"/>
              </w:numPr>
              <w:spacing w:before="0" w:after="60"/>
              <w:ind w:left="720"/>
            </w:pPr>
            <w:r>
              <w:t>Deployment Scenarios with the following characteristics, referenced to the tables in Clause 4.2.2 of TR 38.848:</w:t>
            </w:r>
          </w:p>
          <w:p w14:paraId="1EF9FE44" w14:textId="77777777" w:rsidR="00BF77B9" w:rsidRDefault="00340276" w:rsidP="00177A11">
            <w:pPr>
              <w:pStyle w:val="TableCell"/>
              <w:widowControl w:val="0"/>
              <w:numPr>
                <w:ilvl w:val="0"/>
                <w:numId w:val="62"/>
              </w:numPr>
              <w:spacing w:before="0" w:after="60"/>
            </w:pPr>
            <w:r>
              <w:t>Deployment scenario 1 with Topology 1</w:t>
            </w:r>
          </w:p>
          <w:p w14:paraId="1EF9FE45" w14:textId="77777777" w:rsidR="00BF77B9" w:rsidRDefault="00340276" w:rsidP="00177A11">
            <w:pPr>
              <w:pStyle w:val="TableCell"/>
              <w:widowControl w:val="0"/>
              <w:numPr>
                <w:ilvl w:val="1"/>
                <w:numId w:val="63"/>
              </w:numPr>
              <w:spacing w:before="0" w:after="60"/>
            </w:pPr>
            <w:proofErr w:type="spellStart"/>
            <w:r>
              <w:t>Basestation</w:t>
            </w:r>
            <w:proofErr w:type="spellEnd"/>
            <w:r>
              <w:t xml:space="preserve"> and coexistence characteristics: Micro-cell, co-site</w:t>
            </w:r>
          </w:p>
          <w:p w14:paraId="1EF9FE46" w14:textId="77777777" w:rsidR="00BF77B9" w:rsidRDefault="00340276" w:rsidP="00177A11">
            <w:pPr>
              <w:pStyle w:val="TableCell"/>
              <w:widowControl w:val="0"/>
              <w:numPr>
                <w:ilvl w:val="0"/>
                <w:numId w:val="64"/>
              </w:numPr>
              <w:spacing w:before="0" w:after="60"/>
            </w:pPr>
            <w:r>
              <w:t>Deployment scenario 2 with Topology 2 and UE as intermediate node, under network control</w:t>
            </w:r>
          </w:p>
          <w:p w14:paraId="1EF9FE47" w14:textId="77777777" w:rsidR="00BF77B9" w:rsidRDefault="00340276" w:rsidP="00177A11">
            <w:pPr>
              <w:pStyle w:val="TableCell"/>
              <w:widowControl w:val="0"/>
              <w:numPr>
                <w:ilvl w:val="1"/>
                <w:numId w:val="63"/>
              </w:numPr>
              <w:spacing w:before="0" w:after="60"/>
            </w:pPr>
            <w:proofErr w:type="spellStart"/>
            <w:r>
              <w:t>Basestation</w:t>
            </w:r>
            <w:proofErr w:type="spellEnd"/>
            <w:r>
              <w:t xml:space="preserve"> and coexistence characteristics: Macro-cell, co-site</w:t>
            </w:r>
          </w:p>
          <w:p w14:paraId="1EF9FE48" w14:textId="77777777" w:rsidR="00BF77B9" w:rsidRDefault="00340276" w:rsidP="00177A11">
            <w:pPr>
              <w:pStyle w:val="TableCell"/>
              <w:widowControl w:val="0"/>
              <w:numPr>
                <w:ilvl w:val="1"/>
                <w:numId w:val="63"/>
              </w:numPr>
              <w:spacing w:before="0" w:after="60"/>
              <w:rPr>
                <w:i/>
                <w:iCs/>
              </w:rPr>
            </w:pPr>
            <w:r>
              <w:t>The location of intermediate node is indoor</w:t>
            </w:r>
          </w:p>
          <w:p w14:paraId="1EF9FE49" w14:textId="77777777" w:rsidR="00BF77B9" w:rsidRDefault="00340276" w:rsidP="00177A11">
            <w:pPr>
              <w:pStyle w:val="TableCell"/>
              <w:widowControl w:val="0"/>
              <w:numPr>
                <w:ilvl w:val="0"/>
                <w:numId w:val="59"/>
              </w:numPr>
              <w:spacing w:before="0" w:after="60"/>
              <w:ind w:left="720"/>
            </w:pPr>
            <w:r>
              <w:t>FR1 licensed spectrum in FDD.</w:t>
            </w:r>
          </w:p>
          <w:p w14:paraId="1EF9FE4A" w14:textId="77777777" w:rsidR="00BF77B9" w:rsidRDefault="00340276" w:rsidP="00177A11">
            <w:pPr>
              <w:pStyle w:val="TableCell"/>
              <w:widowControl w:val="0"/>
              <w:numPr>
                <w:ilvl w:val="0"/>
                <w:numId w:val="59"/>
              </w:numPr>
              <w:spacing w:before="0" w:after="60"/>
              <w:ind w:left="720"/>
            </w:pPr>
            <w:r>
              <w:t>Spectrum deployment in-band to NR, in guard-band to LTE/NR, in standalone band(s).</w:t>
            </w:r>
          </w:p>
          <w:p w14:paraId="1EF9FE4B" w14:textId="77777777" w:rsidR="00BF77B9" w:rsidRDefault="00340276" w:rsidP="00177A11">
            <w:pPr>
              <w:pStyle w:val="TableCell"/>
              <w:widowControl w:val="0"/>
              <w:numPr>
                <w:ilvl w:val="0"/>
                <w:numId w:val="59"/>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177A11">
            <w:pPr>
              <w:pStyle w:val="TableCell"/>
              <w:widowControl w:val="0"/>
              <w:numPr>
                <w:ilvl w:val="0"/>
                <w:numId w:val="65"/>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177A11">
            <w:pPr>
              <w:pStyle w:val="TableCell"/>
              <w:widowControl w:val="0"/>
              <w:numPr>
                <w:ilvl w:val="0"/>
                <w:numId w:val="66"/>
              </w:numPr>
              <w:spacing w:before="0" w:after="60"/>
            </w:pPr>
            <w:r>
              <w:t>Evaluation assumptions</w:t>
            </w:r>
          </w:p>
          <w:p w14:paraId="1EF9FE51" w14:textId="77777777" w:rsidR="00BF77B9" w:rsidRDefault="00340276" w:rsidP="00177A11">
            <w:pPr>
              <w:pStyle w:val="TableCell"/>
              <w:widowControl w:val="0"/>
              <w:numPr>
                <w:ilvl w:val="0"/>
                <w:numId w:val="67"/>
              </w:numPr>
              <w:spacing w:before="0" w:after="60"/>
            </w:pPr>
            <w:r>
              <w:t>Conclude at least the following aspects of design targets left to WGs in Clause 5 (RAN design targets) of TR 38.848 [RAN1].</w:t>
            </w:r>
          </w:p>
          <w:p w14:paraId="1EF9FE52" w14:textId="77777777" w:rsidR="00BF77B9" w:rsidRDefault="00340276" w:rsidP="00177A11">
            <w:pPr>
              <w:pStyle w:val="TableCell"/>
              <w:widowControl w:val="0"/>
              <w:numPr>
                <w:ilvl w:val="0"/>
                <w:numId w:val="68"/>
              </w:numPr>
              <w:spacing w:before="0" w:after="60"/>
            </w:pPr>
            <w:r>
              <w:t>Clause 5.3: Applicable maximum distance target values(s)</w:t>
            </w:r>
          </w:p>
          <w:p w14:paraId="1EF9FE53" w14:textId="77777777" w:rsidR="00BF77B9" w:rsidRDefault="00340276" w:rsidP="00177A11">
            <w:pPr>
              <w:pStyle w:val="TableCell"/>
              <w:widowControl w:val="0"/>
              <w:numPr>
                <w:ilvl w:val="0"/>
                <w:numId w:val="68"/>
              </w:numPr>
              <w:spacing w:before="0" w:after="60"/>
            </w:pPr>
            <w:r>
              <w:t>Clause 5.6: Refine the definition of latency suitable for use in RAN WGs</w:t>
            </w:r>
          </w:p>
          <w:p w14:paraId="1EF9FE54" w14:textId="77777777" w:rsidR="00BF77B9" w:rsidRDefault="00340276" w:rsidP="00177A11">
            <w:pPr>
              <w:pStyle w:val="TableCell"/>
              <w:widowControl w:val="0"/>
              <w:numPr>
                <w:ilvl w:val="0"/>
                <w:numId w:val="68"/>
              </w:numPr>
              <w:spacing w:before="0" w:after="60"/>
            </w:pPr>
            <w:r>
              <w:t>Clause 5.8: 2D distribution of devices</w:t>
            </w:r>
          </w:p>
          <w:p w14:paraId="1EF9FE55" w14:textId="77777777" w:rsidR="00BF77B9" w:rsidRDefault="00340276" w:rsidP="00177A11">
            <w:pPr>
              <w:pStyle w:val="TableCell"/>
              <w:widowControl w:val="0"/>
              <w:numPr>
                <w:ilvl w:val="0"/>
                <w:numId w:val="67"/>
              </w:numPr>
              <w:spacing w:before="0" w:after="60"/>
            </w:pPr>
            <w:r>
              <w:t>Define necessary further evaluation assumptions of deployment scenarios for coverage and coexistence evaluations [RAN1, RAN4]</w:t>
            </w:r>
          </w:p>
          <w:p w14:paraId="1EF9FE56" w14:textId="77777777" w:rsidR="00BF77B9" w:rsidRDefault="00340276" w:rsidP="00177A11">
            <w:pPr>
              <w:pStyle w:val="TableCell"/>
              <w:widowControl w:val="0"/>
              <w:numPr>
                <w:ilvl w:val="0"/>
                <w:numId w:val="67"/>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177A11">
            <w:pPr>
              <w:pStyle w:val="TableCell"/>
              <w:widowControl w:val="0"/>
              <w:numPr>
                <w:ilvl w:val="0"/>
                <w:numId w:val="67"/>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177A11">
            <w:pPr>
              <w:pStyle w:val="TableCell"/>
              <w:widowControl w:val="0"/>
              <w:numPr>
                <w:ilvl w:val="0"/>
                <w:numId w:val="66"/>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SimSun"/>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177A11">
            <w:pPr>
              <w:pStyle w:val="TableCell"/>
              <w:widowControl w:val="0"/>
              <w:numPr>
                <w:ilvl w:val="0"/>
                <w:numId w:val="65"/>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177A11">
            <w:pPr>
              <w:pStyle w:val="TableCell"/>
              <w:widowControl w:val="0"/>
              <w:numPr>
                <w:ilvl w:val="0"/>
                <w:numId w:val="69"/>
              </w:numPr>
              <w:spacing w:before="0" w:after="60"/>
            </w:pPr>
            <w:r>
              <w:t>Frame structure, synchronization and timing, random access</w:t>
            </w:r>
          </w:p>
          <w:p w14:paraId="1EF9FE61" w14:textId="77777777" w:rsidR="00BF77B9" w:rsidRDefault="00340276" w:rsidP="00177A11">
            <w:pPr>
              <w:pStyle w:val="TableCell"/>
              <w:widowControl w:val="0"/>
              <w:numPr>
                <w:ilvl w:val="0"/>
                <w:numId w:val="69"/>
              </w:numPr>
              <w:spacing w:before="0" w:after="60"/>
            </w:pPr>
            <w:r>
              <w:t>Numerologies, bandwidths, and multiple access</w:t>
            </w:r>
          </w:p>
          <w:p w14:paraId="1EF9FE62" w14:textId="77777777" w:rsidR="00BF77B9" w:rsidRDefault="00340276" w:rsidP="00177A11">
            <w:pPr>
              <w:pStyle w:val="TableCell"/>
              <w:widowControl w:val="0"/>
              <w:numPr>
                <w:ilvl w:val="0"/>
                <w:numId w:val="69"/>
              </w:numPr>
              <w:spacing w:before="0" w:after="60"/>
            </w:pPr>
            <w:r>
              <w:t>Waveforms and modulations</w:t>
            </w:r>
          </w:p>
          <w:p w14:paraId="1EF9FE63" w14:textId="77777777" w:rsidR="00BF77B9" w:rsidRDefault="00340276" w:rsidP="00177A11">
            <w:pPr>
              <w:pStyle w:val="TableCell"/>
              <w:widowControl w:val="0"/>
              <w:numPr>
                <w:ilvl w:val="0"/>
                <w:numId w:val="69"/>
              </w:numPr>
              <w:spacing w:before="0" w:after="60"/>
            </w:pPr>
            <w:r>
              <w:t>Channel coding</w:t>
            </w:r>
          </w:p>
          <w:p w14:paraId="1EF9FE64" w14:textId="77777777" w:rsidR="00BF77B9" w:rsidRDefault="00340276" w:rsidP="00177A11">
            <w:pPr>
              <w:pStyle w:val="TableCell"/>
              <w:widowControl w:val="0"/>
              <w:numPr>
                <w:ilvl w:val="0"/>
                <w:numId w:val="69"/>
              </w:numPr>
              <w:spacing w:before="0" w:after="60"/>
            </w:pPr>
            <w:r>
              <w:t>Downlink channel/signal aspects</w:t>
            </w:r>
          </w:p>
          <w:p w14:paraId="1EF9FE65" w14:textId="77777777" w:rsidR="00BF77B9" w:rsidRDefault="00340276" w:rsidP="00177A11">
            <w:pPr>
              <w:pStyle w:val="TableCell"/>
              <w:widowControl w:val="0"/>
              <w:numPr>
                <w:ilvl w:val="0"/>
                <w:numId w:val="69"/>
              </w:numPr>
              <w:spacing w:before="0" w:after="60"/>
            </w:pPr>
            <w:r>
              <w:t>Uplink channel/signal aspects</w:t>
            </w:r>
          </w:p>
          <w:p w14:paraId="1EF9FE66" w14:textId="77777777" w:rsidR="00BF77B9" w:rsidRDefault="00340276" w:rsidP="00177A11">
            <w:pPr>
              <w:pStyle w:val="TableCell"/>
              <w:widowControl w:val="0"/>
              <w:numPr>
                <w:ilvl w:val="0"/>
                <w:numId w:val="69"/>
              </w:numPr>
              <w:spacing w:before="0" w:after="60"/>
            </w:pPr>
            <w:r>
              <w:t>Scheduling and timing relationships</w:t>
            </w:r>
          </w:p>
          <w:p w14:paraId="1EF9FE67" w14:textId="77777777" w:rsidR="00BF77B9" w:rsidRDefault="00340276" w:rsidP="00177A11">
            <w:pPr>
              <w:pStyle w:val="TableCell"/>
              <w:widowControl w:val="0"/>
              <w:numPr>
                <w:ilvl w:val="0"/>
                <w:numId w:val="69"/>
              </w:numPr>
              <w:spacing w:before="0" w:after="60"/>
            </w:pPr>
            <w:r>
              <w:t xml:space="preserve">Study necessary characteristics of carrier-wave waveform for a carrier wave provided externally to the Ambient IoT device, including for interference handling at Ambient IoT UL receiver, and at NR </w:t>
            </w:r>
            <w:proofErr w:type="spellStart"/>
            <w:r>
              <w:t>basestation</w:t>
            </w:r>
            <w:proofErr w:type="spellEnd"/>
            <w:r>
              <w:t xml:space="preserve">.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177A11">
            <w:pPr>
              <w:pStyle w:val="TableCell"/>
              <w:widowControl w:val="0"/>
              <w:numPr>
                <w:ilvl w:val="0"/>
                <w:numId w:val="65"/>
              </w:numPr>
              <w:spacing w:before="0" w:after="60"/>
            </w:pPr>
            <w:r>
              <w:t>RAN2-led:</w:t>
            </w:r>
          </w:p>
          <w:p w14:paraId="1EF9FE6A" w14:textId="77777777" w:rsidR="00BF77B9" w:rsidRDefault="00340276" w:rsidP="00177A11">
            <w:pPr>
              <w:pStyle w:val="TableCell"/>
              <w:widowControl w:val="0"/>
              <w:numPr>
                <w:ilvl w:val="0"/>
                <w:numId w:val="70"/>
              </w:numPr>
              <w:spacing w:before="0" w:after="60"/>
            </w:pPr>
            <w:r>
              <w:t xml:space="preserve">Study and decide which functions are needed for an Ambient IoT compact protocol stack and lightweight </w:t>
            </w:r>
            <w:proofErr w:type="spellStart"/>
            <w:r>
              <w:t>signalling</w:t>
            </w:r>
            <w:proofErr w:type="spellEnd"/>
            <w:r>
              <w:t xml:space="preserve">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177A11">
            <w:pPr>
              <w:pStyle w:val="TableCell"/>
              <w:widowControl w:val="0"/>
              <w:numPr>
                <w:ilvl w:val="0"/>
                <w:numId w:val="71"/>
              </w:numPr>
              <w:spacing w:before="0" w:after="60"/>
            </w:pPr>
            <w:r>
              <w:t>Paging</w:t>
            </w:r>
          </w:p>
          <w:p w14:paraId="1EF9FE6D" w14:textId="77777777" w:rsidR="00BF77B9" w:rsidRDefault="00340276" w:rsidP="00177A11">
            <w:pPr>
              <w:pStyle w:val="TableCell"/>
              <w:widowControl w:val="0"/>
              <w:numPr>
                <w:ilvl w:val="0"/>
                <w:numId w:val="71"/>
              </w:numPr>
              <w:spacing w:before="0" w:after="60"/>
            </w:pPr>
            <w:r>
              <w:t>Random access</w:t>
            </w:r>
          </w:p>
          <w:p w14:paraId="1EF9FE6E" w14:textId="77777777" w:rsidR="00BF77B9" w:rsidRDefault="00340276" w:rsidP="00177A11">
            <w:pPr>
              <w:pStyle w:val="TableCell"/>
              <w:widowControl w:val="0"/>
              <w:numPr>
                <w:ilvl w:val="0"/>
                <w:numId w:val="71"/>
              </w:numPr>
              <w:spacing w:before="0" w:after="60"/>
            </w:pPr>
            <w:r>
              <w:t xml:space="preserve">Data transmission, including necessary radio resource control aspects, respecting the limitation in the General Scope </w:t>
            </w:r>
          </w:p>
          <w:p w14:paraId="1EF9FE6F" w14:textId="77777777" w:rsidR="00BF77B9" w:rsidRDefault="00340276" w:rsidP="00177A11">
            <w:pPr>
              <w:pStyle w:val="TableCell"/>
              <w:widowControl w:val="0"/>
              <w:numPr>
                <w:ilvl w:val="0"/>
                <w:numId w:val="71"/>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177A11">
            <w:pPr>
              <w:pStyle w:val="TableCell"/>
              <w:widowControl w:val="0"/>
              <w:numPr>
                <w:ilvl w:val="0"/>
                <w:numId w:val="65"/>
              </w:numPr>
              <w:spacing w:before="0" w:after="60"/>
            </w:pPr>
            <w:r>
              <w:lastRenderedPageBreak/>
              <w:t>RAN3-led:</w:t>
            </w:r>
          </w:p>
          <w:p w14:paraId="1EF9FE72" w14:textId="77777777" w:rsidR="00BF77B9" w:rsidRDefault="00340276" w:rsidP="00177A11">
            <w:pPr>
              <w:pStyle w:val="TableCell"/>
              <w:widowControl w:val="0"/>
              <w:numPr>
                <w:ilvl w:val="0"/>
                <w:numId w:val="72"/>
              </w:numPr>
              <w:spacing w:before="0" w:after="60"/>
            </w:pPr>
            <w:r>
              <w:t>Identify necessary impacts on signaling and procedures for CN-RAN interface, to enable:</w:t>
            </w:r>
          </w:p>
          <w:p w14:paraId="1EF9FE73" w14:textId="77777777" w:rsidR="00BF77B9" w:rsidRDefault="00340276" w:rsidP="00177A11">
            <w:pPr>
              <w:pStyle w:val="TableCell"/>
              <w:widowControl w:val="0"/>
              <w:numPr>
                <w:ilvl w:val="0"/>
                <w:numId w:val="71"/>
              </w:numPr>
              <w:spacing w:before="0" w:after="60"/>
            </w:pPr>
            <w:r>
              <w:t xml:space="preserve">Paging  </w:t>
            </w:r>
          </w:p>
          <w:p w14:paraId="1EF9FE74" w14:textId="77777777" w:rsidR="00BF77B9" w:rsidRDefault="00340276" w:rsidP="00177A11">
            <w:pPr>
              <w:pStyle w:val="TableCell"/>
              <w:widowControl w:val="0"/>
              <w:numPr>
                <w:ilvl w:val="0"/>
                <w:numId w:val="71"/>
              </w:numPr>
              <w:spacing w:before="0" w:after="60"/>
            </w:pPr>
            <w:r>
              <w:t>Device context management</w:t>
            </w:r>
          </w:p>
          <w:p w14:paraId="1EF9FE75" w14:textId="77777777" w:rsidR="00BF77B9" w:rsidRDefault="00340276" w:rsidP="00177A11">
            <w:pPr>
              <w:pStyle w:val="TableCell"/>
              <w:widowControl w:val="0"/>
              <w:numPr>
                <w:ilvl w:val="0"/>
                <w:numId w:val="71"/>
              </w:numPr>
              <w:spacing w:before="0" w:after="60"/>
            </w:pPr>
            <w:r>
              <w:t>Data transport</w:t>
            </w:r>
          </w:p>
          <w:p w14:paraId="1EF9FE76" w14:textId="77777777" w:rsidR="00BF77B9" w:rsidRDefault="00340276" w:rsidP="00177A11">
            <w:pPr>
              <w:pStyle w:val="TableCell"/>
              <w:widowControl w:val="0"/>
              <w:numPr>
                <w:ilvl w:val="0"/>
                <w:numId w:val="72"/>
              </w:numPr>
              <w:spacing w:before="0" w:after="60"/>
            </w:pPr>
            <w:r>
              <w:t>Identify RAN architecture aspects, including whether support for split architecture is necessary.</w:t>
            </w:r>
          </w:p>
          <w:p w14:paraId="1EF9FE77" w14:textId="77777777" w:rsidR="00BF77B9" w:rsidRDefault="00340276" w:rsidP="00177A11">
            <w:pPr>
              <w:pStyle w:val="TableCell"/>
              <w:widowControl w:val="0"/>
              <w:numPr>
                <w:ilvl w:val="0"/>
                <w:numId w:val="72"/>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177A11">
            <w:pPr>
              <w:pStyle w:val="TableCell"/>
              <w:widowControl w:val="0"/>
              <w:numPr>
                <w:ilvl w:val="0"/>
                <w:numId w:val="65"/>
              </w:numPr>
              <w:spacing w:before="0" w:after="60"/>
            </w:pPr>
            <w:r>
              <w:t>RAN4-led:</w:t>
            </w:r>
          </w:p>
          <w:p w14:paraId="1EF9FE79" w14:textId="77777777" w:rsidR="00BF77B9" w:rsidRDefault="00340276" w:rsidP="00177A11">
            <w:pPr>
              <w:pStyle w:val="TableCell"/>
              <w:widowControl w:val="0"/>
              <w:numPr>
                <w:ilvl w:val="0"/>
                <w:numId w:val="72"/>
              </w:numPr>
              <w:spacing w:before="0" w:after="60"/>
            </w:pPr>
            <w:r>
              <w:t>Coexistence study of Ambient IoT and NR/LTE.</w:t>
            </w:r>
          </w:p>
          <w:p w14:paraId="1EF9FE7A" w14:textId="77777777" w:rsidR="00BF77B9" w:rsidRDefault="00340276" w:rsidP="00177A11">
            <w:pPr>
              <w:pStyle w:val="TableCell"/>
              <w:widowControl w:val="0"/>
              <w:numPr>
                <w:ilvl w:val="0"/>
                <w:numId w:val="72"/>
              </w:numPr>
              <w:spacing w:before="0" w:after="60"/>
            </w:pPr>
            <w:r>
              <w:t>RF requirements study for Ambient IoT:</w:t>
            </w:r>
          </w:p>
          <w:p w14:paraId="1EF9FE7B" w14:textId="77777777" w:rsidR="00BF77B9" w:rsidRDefault="00340276" w:rsidP="00177A11">
            <w:pPr>
              <w:pStyle w:val="TableCell"/>
              <w:widowControl w:val="0"/>
              <w:numPr>
                <w:ilvl w:val="0"/>
                <w:numId w:val="71"/>
              </w:numPr>
              <w:spacing w:before="0" w:after="60"/>
            </w:pPr>
            <w:r>
              <w:t>Ambient IoT BS transmission and reception</w:t>
            </w:r>
          </w:p>
          <w:p w14:paraId="1EF9FE7C" w14:textId="77777777" w:rsidR="00BF77B9" w:rsidRDefault="00340276" w:rsidP="00177A11">
            <w:pPr>
              <w:pStyle w:val="TableCell"/>
              <w:widowControl w:val="0"/>
              <w:numPr>
                <w:ilvl w:val="0"/>
                <w:numId w:val="71"/>
              </w:numPr>
              <w:spacing w:before="0" w:after="60"/>
            </w:pPr>
            <w:r>
              <w:t>Ambient IoT Device, as per the General Scope, transmission and reception</w:t>
            </w:r>
          </w:p>
          <w:p w14:paraId="1EF9FE7D" w14:textId="77777777" w:rsidR="00BF77B9" w:rsidRDefault="00340276" w:rsidP="00177A11">
            <w:pPr>
              <w:pStyle w:val="TableCell"/>
              <w:widowControl w:val="0"/>
              <w:numPr>
                <w:ilvl w:val="0"/>
                <w:numId w:val="71"/>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 xml:space="preserve">Note: This study shall target for an IoT segment well below the existing 3GPP IoT technologies, e.g. NB-IoT, </w:t>
            </w:r>
            <w:proofErr w:type="spellStart"/>
            <w:r>
              <w:t>eMTC</w:t>
            </w:r>
            <w:proofErr w:type="spellEnd"/>
            <w:r>
              <w:t xml:space="preserve">, </w:t>
            </w:r>
            <w:proofErr w:type="spellStart"/>
            <w:r>
              <w:t>RedCap</w:t>
            </w:r>
            <w:proofErr w:type="spellEnd"/>
            <w:r>
              <w:t>, etc. The study shall not aim to replace existing 3GPP LPWA technologies.</w:t>
            </w:r>
          </w:p>
        </w:tc>
      </w:tr>
    </w:tbl>
    <w:p w14:paraId="1EF9FE83" w14:textId="77777777" w:rsidR="00BF77B9" w:rsidRDefault="00BF77B9"/>
    <w:sectPr w:rsidR="00BF77B9">
      <w:footerReference w:type="even" r:id="rId119"/>
      <w:footerReference w:type="default" r:id="rId120"/>
      <w:footerReference w:type="first" r:id="rId121"/>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F74597" w14:textId="77777777" w:rsidR="0004003A" w:rsidRDefault="0004003A">
      <w:pPr>
        <w:spacing w:line="240" w:lineRule="auto"/>
      </w:pPr>
      <w:r>
        <w:separator/>
      </w:r>
    </w:p>
  </w:endnote>
  <w:endnote w:type="continuationSeparator" w:id="0">
    <w:p w14:paraId="5787E57B" w14:textId="77777777" w:rsidR="0004003A" w:rsidRDefault="0004003A">
      <w:pPr>
        <w:spacing w:line="240" w:lineRule="auto"/>
      </w:pPr>
      <w:r>
        <w:continuationSeparator/>
      </w:r>
    </w:p>
  </w:endnote>
  <w:endnote w:type="continuationNotice" w:id="1">
    <w:p w14:paraId="074A494E" w14:textId="77777777" w:rsidR="0004003A" w:rsidRDefault="000400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3" w14:textId="3114910E" w:rsidR="00BF77B9" w:rsidRDefault="00482325">
    <w:pPr>
      <w:pStyle w:val="Footer"/>
    </w:pPr>
    <w:r>
      <w:rPr>
        <w:noProof/>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4" w14:textId="32A607B7" w:rsidR="00BF77B9" w:rsidRDefault="00000000">
    <w:pPr>
      <w:pStyle w:val="Footer"/>
    </w:pPr>
    <w:sdt>
      <w:sdtPr>
        <w:id w:val="-1696229097"/>
      </w:sdtPr>
      <w:sdtContent>
        <w:r w:rsidR="00340276">
          <w:fldChar w:fldCharType="begin"/>
        </w:r>
        <w:r w:rsidR="00340276">
          <w:instrText>PAGE   \* MERGEFORMAT</w:instrText>
        </w:r>
        <w:r w:rsidR="00340276">
          <w:fldChar w:fldCharType="separate"/>
        </w:r>
        <w:r w:rsidR="00551637" w:rsidRPr="00551637">
          <w:rPr>
            <w:noProof/>
            <w:lang w:val="zh-CN" w:eastAsia="zh-CN"/>
          </w:rPr>
          <w:t>67</w:t>
        </w:r>
        <w:r w:rsidR="00340276">
          <w:fldChar w:fldCharType="end"/>
        </w:r>
      </w:sdtContent>
    </w:sdt>
  </w:p>
  <w:p w14:paraId="1EF9FEC5" w14:textId="77777777" w:rsidR="00BF77B9" w:rsidRPr="00FD0A14" w:rsidRDefault="00BF77B9" w:rsidP="00FD0A14">
    <w:pPr>
      <w:pStyle w:val="Footer"/>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6" w14:textId="54516202" w:rsidR="00BF77B9" w:rsidRDefault="00482325">
    <w:pPr>
      <w:pStyle w:val="Footer"/>
    </w:pPr>
    <w:r>
      <w:rPr>
        <w:noProof/>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C2D20C" w14:textId="77777777" w:rsidR="0004003A" w:rsidRDefault="0004003A">
      <w:pPr>
        <w:spacing w:after="0"/>
      </w:pPr>
      <w:r>
        <w:separator/>
      </w:r>
    </w:p>
  </w:footnote>
  <w:footnote w:type="continuationSeparator" w:id="0">
    <w:p w14:paraId="2F392FFD" w14:textId="77777777" w:rsidR="0004003A" w:rsidRDefault="0004003A">
      <w:pPr>
        <w:spacing w:after="0"/>
      </w:pPr>
      <w:r>
        <w:continuationSeparator/>
      </w:r>
    </w:p>
  </w:footnote>
  <w:footnote w:type="continuationNotice" w:id="1">
    <w:p w14:paraId="5F0ED8FC" w14:textId="77777777" w:rsidR="0004003A" w:rsidRDefault="0004003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3A73AEA"/>
    <w:multiLevelType w:val="hybridMultilevel"/>
    <w:tmpl w:val="8976D702"/>
    <w:lvl w:ilvl="0" w:tplc="04090003">
      <w:start w:val="1"/>
      <w:numFmt w:val="bullet"/>
      <w:lvlText w:val="o"/>
      <w:lvlJc w:val="left"/>
      <w:pPr>
        <w:ind w:left="644" w:hanging="360"/>
      </w:pPr>
      <w:rPr>
        <w:rFonts w:ascii="Courier New" w:hAnsi="Courier New" w:cs="Courier New"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7"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SimSun"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83F1586"/>
    <w:multiLevelType w:val="hybridMultilevel"/>
    <w:tmpl w:val="EFF04C36"/>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8BD6DB9"/>
    <w:multiLevelType w:val="hybridMultilevel"/>
    <w:tmpl w:val="215AC17A"/>
    <w:lvl w:ilvl="0" w:tplc="44B087C8">
      <w:numFmt w:val="bullet"/>
      <w:lvlText w:val="•"/>
      <w:lvlJc w:val="left"/>
      <w:pPr>
        <w:ind w:left="440" w:hanging="440"/>
      </w:pPr>
      <w:rPr>
        <w:rFonts w:ascii="Times New Roman" w:eastAsia="SimSun"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9FC39AC"/>
    <w:multiLevelType w:val="multilevel"/>
    <w:tmpl w:val="09FC39AC"/>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 w15:restartNumberingAfterBreak="0">
    <w:nsid w:val="0E923184"/>
    <w:multiLevelType w:val="multilevel"/>
    <w:tmpl w:val="0E923184"/>
    <w:lvl w:ilvl="0">
      <w:numFmt w:val="bullet"/>
      <w:lvlText w:val=""/>
      <w:lvlJc w:val="left"/>
      <w:pPr>
        <w:ind w:left="420" w:hanging="420"/>
      </w:pPr>
      <w:rPr>
        <w:rFonts w:ascii="Symbol" w:eastAsia="SimSun" w:hAnsi="Symbol" w:cs="Times New Roman"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4" w15:restartNumberingAfterBreak="0">
    <w:nsid w:val="10B35C43"/>
    <w:multiLevelType w:val="hybridMultilevel"/>
    <w:tmpl w:val="667E5826"/>
    <w:lvl w:ilvl="0" w:tplc="F5C67100">
      <w:start w:val="1"/>
      <w:numFmt w:val="bullet"/>
      <w:lvlText w:val=""/>
      <w:lvlJc w:val="left"/>
      <w:pPr>
        <w:ind w:left="1080" w:hanging="360"/>
      </w:pPr>
      <w:rPr>
        <w:rFonts w:ascii="Symbol" w:eastAsia="SimSu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0574D9"/>
    <w:multiLevelType w:val="multilevel"/>
    <w:tmpl w:val="120574D9"/>
    <w:lvl w:ilvl="0">
      <w:numFmt w:val="bullet"/>
      <w:lvlText w:val="•"/>
      <w:lvlJc w:val="left"/>
      <w:pPr>
        <w:ind w:left="420" w:hanging="420"/>
      </w:pPr>
      <w:rPr>
        <w:rFonts w:ascii="Times New Roman" w:eastAsia="SimSun" w:hAnsi="Times New Roman" w:hint="default"/>
      </w:rPr>
    </w:lvl>
    <w:lvl w:ilvl="1">
      <w:numFmt w:val="bullet"/>
      <w:lvlText w:val="•"/>
      <w:lvlJc w:val="left"/>
      <w:pPr>
        <w:ind w:left="840" w:hanging="420"/>
      </w:pPr>
      <w:rPr>
        <w:rFonts w:ascii="Times New Roman" w:eastAsia="SimSu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30"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2"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DC0773D"/>
    <w:multiLevelType w:val="hybridMultilevel"/>
    <w:tmpl w:val="1A7A138A"/>
    <w:lvl w:ilvl="0" w:tplc="44B087C8">
      <w:numFmt w:val="bullet"/>
      <w:lvlText w:val="•"/>
      <w:lvlJc w:val="left"/>
      <w:pPr>
        <w:ind w:left="440" w:hanging="440"/>
      </w:pPr>
      <w:rPr>
        <w:rFonts w:ascii="Times New Roman" w:eastAsia="SimSun"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1DD40B85"/>
    <w:multiLevelType w:val="multilevel"/>
    <w:tmpl w:val="1DD40B85"/>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1E597ED9"/>
    <w:multiLevelType w:val="hybridMultilevel"/>
    <w:tmpl w:val="B5921326"/>
    <w:lvl w:ilvl="0" w:tplc="FFFFFFFF">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9"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A02D8D"/>
    <w:multiLevelType w:val="hybridMultilevel"/>
    <w:tmpl w:val="6C708600"/>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1"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SimSun"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3"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4"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3DB41C6"/>
    <w:multiLevelType w:val="hybridMultilevel"/>
    <w:tmpl w:val="1BC83E4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6"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7"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5C64D4A"/>
    <w:multiLevelType w:val="hybridMultilevel"/>
    <w:tmpl w:val="C53872AC"/>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1" w15:restartNumberingAfterBreak="0">
    <w:nsid w:val="26F779B4"/>
    <w:multiLevelType w:val="hybridMultilevel"/>
    <w:tmpl w:val="6C0EAF1E"/>
    <w:lvl w:ilvl="0" w:tplc="44B087C8">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2"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4"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5"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7" w15:restartNumberingAfterBreak="0">
    <w:nsid w:val="27E828D4"/>
    <w:multiLevelType w:val="multilevel"/>
    <w:tmpl w:val="7FAC62F2"/>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B773098"/>
    <w:multiLevelType w:val="hybridMultilevel"/>
    <w:tmpl w:val="EF320C44"/>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2C783863"/>
    <w:multiLevelType w:val="hybridMultilevel"/>
    <w:tmpl w:val="104ECC9A"/>
    <w:lvl w:ilvl="0" w:tplc="44B087C8">
      <w:numFmt w:val="bullet"/>
      <w:lvlText w:val="•"/>
      <w:lvlJc w:val="left"/>
      <w:pPr>
        <w:ind w:left="1212" w:hanging="360"/>
      </w:pPr>
      <w:rPr>
        <w:rFonts w:ascii="Times New Roman" w:eastAsia="SimSun"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2"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5"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70"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1"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SimSun" w:hAnsi="Times New Roman"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3"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7"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3AC14532"/>
    <w:multiLevelType w:val="hybridMultilevel"/>
    <w:tmpl w:val="981873D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9" w15:restartNumberingAfterBreak="0">
    <w:nsid w:val="3B237CBF"/>
    <w:multiLevelType w:val="multilevel"/>
    <w:tmpl w:val="3B237CBF"/>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0" w15:restartNumberingAfterBreak="0">
    <w:nsid w:val="3C164A05"/>
    <w:multiLevelType w:val="multilevel"/>
    <w:tmpl w:val="3C164A05"/>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3CB647DE"/>
    <w:multiLevelType w:val="hybridMultilevel"/>
    <w:tmpl w:val="EB7224A8"/>
    <w:lvl w:ilvl="0" w:tplc="FFFFFFFF">
      <w:numFmt w:val="bullet"/>
      <w:lvlText w:val="•"/>
      <w:lvlJc w:val="left"/>
      <w:pPr>
        <w:ind w:left="440" w:hanging="440"/>
      </w:pPr>
      <w:rPr>
        <w:rFonts w:ascii="Times New Roman" w:eastAsia="SimSun"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SimSun"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2"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3"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AA4174"/>
    <w:multiLevelType w:val="hybridMultilevel"/>
    <w:tmpl w:val="72E66860"/>
    <w:lvl w:ilvl="0" w:tplc="44B087C8">
      <w:numFmt w:val="bullet"/>
      <w:lvlText w:val="•"/>
      <w:lvlJc w:val="left"/>
      <w:pPr>
        <w:ind w:left="988" w:hanging="420"/>
      </w:pPr>
      <w:rPr>
        <w:rFonts w:ascii="Times New Roman" w:eastAsia="SimSun"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5"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6"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7"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8"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91"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2"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9DD6022"/>
    <w:multiLevelType w:val="multilevel"/>
    <w:tmpl w:val="49DD6022"/>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6"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7"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4E7F1546"/>
    <w:multiLevelType w:val="multilevel"/>
    <w:tmpl w:val="4E7F1546"/>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2EE3B3D"/>
    <w:multiLevelType w:val="multilevel"/>
    <w:tmpl w:val="52EE3B3D"/>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7"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9"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568607E6"/>
    <w:multiLevelType w:val="hybridMultilevel"/>
    <w:tmpl w:val="1E260FBA"/>
    <w:lvl w:ilvl="0" w:tplc="44B087C8">
      <w:numFmt w:val="bullet"/>
      <w:lvlText w:val="•"/>
      <w:lvlJc w:val="left"/>
      <w:pPr>
        <w:ind w:left="724" w:hanging="440"/>
      </w:pPr>
      <w:rPr>
        <w:rFonts w:ascii="Times New Roman" w:eastAsia="SimSun"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11"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4"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5B3E213E"/>
    <w:multiLevelType w:val="hybridMultilevel"/>
    <w:tmpl w:val="10141C10"/>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6"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8"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9"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21"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6977588"/>
    <w:multiLevelType w:val="hybridMultilevel"/>
    <w:tmpl w:val="5066E74E"/>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3"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SimSun"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4"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5"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7" w15:restartNumberingAfterBreak="0">
    <w:nsid w:val="6BAC0229"/>
    <w:multiLevelType w:val="hybridMultilevel"/>
    <w:tmpl w:val="C0A2AAAE"/>
    <w:lvl w:ilvl="0" w:tplc="FFFFFFFF">
      <w:start w:val="1"/>
      <w:numFmt w:val="bullet"/>
      <w:lvlText w:val=""/>
      <w:lvlJc w:val="left"/>
      <w:pPr>
        <w:ind w:left="644" w:hanging="360"/>
      </w:pPr>
      <w:rPr>
        <w:rFonts w:ascii="Symbol" w:hAnsi="Symbol" w:hint="default"/>
      </w:rPr>
    </w:lvl>
    <w:lvl w:ilvl="1" w:tplc="4E5CA9E4">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28" w15:restartNumberingAfterBreak="0">
    <w:nsid w:val="6BEF787E"/>
    <w:multiLevelType w:val="hybridMultilevel"/>
    <w:tmpl w:val="6E3A482C"/>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0" w15:restartNumberingAfterBreak="0">
    <w:nsid w:val="6C9D7FC1"/>
    <w:multiLevelType w:val="hybridMultilevel"/>
    <w:tmpl w:val="B8FC4122"/>
    <w:lvl w:ilvl="0" w:tplc="FFFFFFFF">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1" w15:restartNumberingAfterBreak="0">
    <w:nsid w:val="6D27468A"/>
    <w:multiLevelType w:val="hybridMultilevel"/>
    <w:tmpl w:val="9CEA2596"/>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2"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3" w15:restartNumberingAfterBreak="0">
    <w:nsid w:val="6FD16720"/>
    <w:multiLevelType w:val="hybridMultilevel"/>
    <w:tmpl w:val="1B24AAD8"/>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4"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1825D41"/>
    <w:multiLevelType w:val="hybridMultilevel"/>
    <w:tmpl w:val="942CD3CA"/>
    <w:lvl w:ilvl="0" w:tplc="44B087C8">
      <w:numFmt w:val="bullet"/>
      <w:lvlText w:val="•"/>
      <w:lvlJc w:val="left"/>
      <w:pPr>
        <w:ind w:left="360" w:hanging="360"/>
      </w:pPr>
      <w:rPr>
        <w:rFonts w:ascii="Times New Roman" w:eastAsia="SimSun"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6"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7"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8" w15:restartNumberingAfterBreak="0">
    <w:nsid w:val="7617190A"/>
    <w:multiLevelType w:val="hybridMultilevel"/>
    <w:tmpl w:val="AA48337A"/>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9" w15:restartNumberingAfterBreak="0">
    <w:nsid w:val="76F03246"/>
    <w:multiLevelType w:val="hybridMultilevel"/>
    <w:tmpl w:val="80ACD374"/>
    <w:lvl w:ilvl="0" w:tplc="44B087C8">
      <w:numFmt w:val="bullet"/>
      <w:lvlText w:val="•"/>
      <w:lvlJc w:val="left"/>
      <w:pPr>
        <w:ind w:left="360" w:hanging="36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0" w15:restartNumberingAfterBreak="0">
    <w:nsid w:val="77A723EC"/>
    <w:multiLevelType w:val="hybridMultilevel"/>
    <w:tmpl w:val="AF9A542E"/>
    <w:lvl w:ilvl="0" w:tplc="44B087C8">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1" w15:restartNumberingAfterBreak="0">
    <w:nsid w:val="780656FF"/>
    <w:multiLevelType w:val="hybridMultilevel"/>
    <w:tmpl w:val="C5B099AC"/>
    <w:lvl w:ilvl="0" w:tplc="44B087C8">
      <w:numFmt w:val="bullet"/>
      <w:lvlText w:val="•"/>
      <w:lvlJc w:val="left"/>
      <w:pPr>
        <w:ind w:left="440" w:hanging="44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2"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3" w15:restartNumberingAfterBreak="0">
    <w:nsid w:val="7BBE76E2"/>
    <w:multiLevelType w:val="multilevel"/>
    <w:tmpl w:val="7BBE76E2"/>
    <w:lvl w:ilvl="0">
      <w:start w:val="240"/>
      <w:numFmt w:val="bullet"/>
      <w:lvlText w:val="-"/>
      <w:lvlJc w:val="left"/>
      <w:pPr>
        <w:ind w:left="924" w:hanging="420"/>
      </w:pPr>
      <w:rPr>
        <w:rFonts w:ascii="Times New Roman" w:eastAsia="SimSun" w:hAnsi="Times New Roman" w:cs="Times New Roman" w:hint="default"/>
      </w:rPr>
    </w:lvl>
    <w:lvl w:ilvl="1">
      <w:start w:val="240"/>
      <w:numFmt w:val="bullet"/>
      <w:lvlText w:val="-"/>
      <w:lvlJc w:val="left"/>
      <w:pPr>
        <w:ind w:left="1344" w:hanging="420"/>
      </w:pPr>
      <w:rPr>
        <w:rFonts w:ascii="Times New Roman" w:eastAsia="SimSun" w:hAnsi="Times New Roman" w:cs="Times New Roman" w:hint="default"/>
      </w:rPr>
    </w:lvl>
    <w:lvl w:ilvl="2">
      <w:start w:val="240"/>
      <w:numFmt w:val="bullet"/>
      <w:lvlText w:val="-"/>
      <w:lvlJc w:val="left"/>
      <w:pPr>
        <w:ind w:left="1764" w:hanging="420"/>
      </w:pPr>
      <w:rPr>
        <w:rFonts w:ascii="Times New Roman" w:eastAsia="SimSun"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4"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5"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6"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96361080">
    <w:abstractNumId w:val="8"/>
  </w:num>
  <w:num w:numId="2" w16cid:durableId="1278831554">
    <w:abstractNumId w:val="38"/>
  </w:num>
  <w:num w:numId="3" w16cid:durableId="822619449">
    <w:abstractNumId w:val="2"/>
  </w:num>
  <w:num w:numId="4" w16cid:durableId="1523937116">
    <w:abstractNumId w:val="1"/>
  </w:num>
  <w:num w:numId="5" w16cid:durableId="1137534253">
    <w:abstractNumId w:val="58"/>
  </w:num>
  <w:num w:numId="6" w16cid:durableId="379012186">
    <w:abstractNumId w:val="75"/>
    <w:lvlOverride w:ilvl="0">
      <w:startOverride w:val="1"/>
    </w:lvlOverride>
  </w:num>
  <w:num w:numId="7" w16cid:durableId="266741735">
    <w:abstractNumId w:val="76"/>
  </w:num>
  <w:num w:numId="8" w16cid:durableId="179322379">
    <w:abstractNumId w:val="108"/>
  </w:num>
  <w:num w:numId="9" w16cid:durableId="951861378">
    <w:abstractNumId w:val="85"/>
  </w:num>
  <w:num w:numId="10" w16cid:durableId="1944412509">
    <w:abstractNumId w:val="0"/>
  </w:num>
  <w:num w:numId="11" w16cid:durableId="155923557">
    <w:abstractNumId w:val="111"/>
  </w:num>
  <w:num w:numId="12" w16cid:durableId="1911038129">
    <w:abstractNumId w:val="27"/>
  </w:num>
  <w:num w:numId="13" w16cid:durableId="547957757">
    <w:abstractNumId w:val="29"/>
  </w:num>
  <w:num w:numId="14" w16cid:durableId="1527138593">
    <w:abstractNumId w:val="126"/>
  </w:num>
  <w:num w:numId="15" w16cid:durableId="673336731">
    <w:abstractNumId w:val="92"/>
  </w:num>
  <w:num w:numId="16" w16cid:durableId="1685091520">
    <w:abstractNumId w:val="43"/>
  </w:num>
  <w:num w:numId="17" w16cid:durableId="418215860">
    <w:abstractNumId w:val="120"/>
  </w:num>
  <w:num w:numId="18" w16cid:durableId="61949168">
    <w:abstractNumId w:val="77"/>
  </w:num>
  <w:num w:numId="19" w16cid:durableId="1443068772">
    <w:abstractNumId w:val="21"/>
  </w:num>
  <w:num w:numId="20" w16cid:durableId="1431125253">
    <w:abstractNumId w:val="121"/>
  </w:num>
  <w:num w:numId="21" w16cid:durableId="1635912179">
    <w:abstractNumId w:val="101"/>
  </w:num>
  <w:num w:numId="22" w16cid:durableId="1411386560">
    <w:abstractNumId w:val="69"/>
  </w:num>
  <w:num w:numId="23" w16cid:durableId="2103259958">
    <w:abstractNumId w:val="47"/>
  </w:num>
  <w:num w:numId="24" w16cid:durableId="1597472469">
    <w:abstractNumId w:val="65"/>
  </w:num>
  <w:num w:numId="25" w16cid:durableId="373626307">
    <w:abstractNumId w:val="62"/>
  </w:num>
  <w:num w:numId="26" w16cid:durableId="1549878736">
    <w:abstractNumId w:val="123"/>
  </w:num>
  <w:num w:numId="27" w16cid:durableId="579413336">
    <w:abstractNumId w:val="143"/>
  </w:num>
  <w:num w:numId="28" w16cid:durableId="1632899893">
    <w:abstractNumId w:val="49"/>
  </w:num>
  <w:num w:numId="29" w16cid:durableId="1169446066">
    <w:abstractNumId w:val="136"/>
  </w:num>
  <w:num w:numId="30" w16cid:durableId="627735949">
    <w:abstractNumId w:val="129"/>
  </w:num>
  <w:num w:numId="31" w16cid:durableId="956790207">
    <w:abstractNumId w:val="31"/>
  </w:num>
  <w:num w:numId="32" w16cid:durableId="191037521">
    <w:abstractNumId w:val="74"/>
  </w:num>
  <w:num w:numId="33" w16cid:durableId="1896046313">
    <w:abstractNumId w:val="100"/>
  </w:num>
  <w:num w:numId="34" w16cid:durableId="484933494">
    <w:abstractNumId w:val="55"/>
  </w:num>
  <w:num w:numId="35" w16cid:durableId="1471820111">
    <w:abstractNumId w:val="66"/>
  </w:num>
  <w:num w:numId="36" w16cid:durableId="571622127">
    <w:abstractNumId w:val="107"/>
  </w:num>
  <w:num w:numId="37" w16cid:durableId="233517456">
    <w:abstractNumId w:val="26"/>
  </w:num>
  <w:num w:numId="38" w16cid:durableId="83380797">
    <w:abstractNumId w:val="87"/>
  </w:num>
  <w:num w:numId="39" w16cid:durableId="1131947446">
    <w:abstractNumId w:val="79"/>
  </w:num>
  <w:num w:numId="40" w16cid:durableId="2005665616">
    <w:abstractNumId w:val="71"/>
  </w:num>
  <w:num w:numId="41" w16cid:durableId="1380400367">
    <w:abstractNumId w:val="109"/>
  </w:num>
  <w:num w:numId="42" w16cid:durableId="281884873">
    <w:abstractNumId w:val="68"/>
  </w:num>
  <w:num w:numId="43" w16cid:durableId="2087796464">
    <w:abstractNumId w:val="98"/>
  </w:num>
  <w:num w:numId="44" w16cid:durableId="1031299393">
    <w:abstractNumId w:val="102"/>
  </w:num>
  <w:num w:numId="45" w16cid:durableId="796994413">
    <w:abstractNumId w:val="113"/>
  </w:num>
  <w:num w:numId="46" w16cid:durableId="79525522">
    <w:abstractNumId w:val="36"/>
  </w:num>
  <w:num w:numId="47" w16cid:durableId="546526035">
    <w:abstractNumId w:val="105"/>
  </w:num>
  <w:num w:numId="48" w16cid:durableId="556287279">
    <w:abstractNumId w:val="97"/>
  </w:num>
  <w:num w:numId="49" w16cid:durableId="936518582">
    <w:abstractNumId w:val="145"/>
  </w:num>
  <w:num w:numId="50" w16cid:durableId="564146228">
    <w:abstractNumId w:val="80"/>
  </w:num>
  <w:num w:numId="51" w16cid:durableId="1651130213">
    <w:abstractNumId w:val="15"/>
  </w:num>
  <w:num w:numId="52" w16cid:durableId="638463583">
    <w:abstractNumId w:val="94"/>
  </w:num>
  <w:num w:numId="53" w16cid:durableId="143084059">
    <w:abstractNumId w:val="4"/>
  </w:num>
  <w:num w:numId="54" w16cid:durableId="1566329458">
    <w:abstractNumId w:val="88"/>
  </w:num>
  <w:num w:numId="55" w16cid:durableId="1622305040">
    <w:abstractNumId w:val="137"/>
  </w:num>
  <w:num w:numId="56" w16cid:durableId="1850829404">
    <w:abstractNumId w:val="3"/>
  </w:num>
  <w:num w:numId="57" w16cid:durableId="305554204">
    <w:abstractNumId w:val="9"/>
  </w:num>
  <w:num w:numId="58" w16cid:durableId="1263301828">
    <w:abstractNumId w:val="53"/>
  </w:num>
  <w:num w:numId="59" w16cid:durableId="27293896">
    <w:abstractNumId w:val="30"/>
  </w:num>
  <w:num w:numId="60" w16cid:durableId="1173380676">
    <w:abstractNumId w:val="67"/>
  </w:num>
  <w:num w:numId="61" w16cid:durableId="322587833">
    <w:abstractNumId w:val="14"/>
  </w:num>
  <w:num w:numId="62" w16cid:durableId="1208377444">
    <w:abstractNumId w:val="18"/>
  </w:num>
  <w:num w:numId="63" w16cid:durableId="43794407">
    <w:abstractNumId w:val="73"/>
  </w:num>
  <w:num w:numId="64" w16cid:durableId="1430661235">
    <w:abstractNumId w:val="59"/>
  </w:num>
  <w:num w:numId="65" w16cid:durableId="690181526">
    <w:abstractNumId w:val="17"/>
  </w:num>
  <w:num w:numId="66" w16cid:durableId="1594968733">
    <w:abstractNumId w:val="19"/>
  </w:num>
  <w:num w:numId="67" w16cid:durableId="1270819415">
    <w:abstractNumId w:val="99"/>
  </w:num>
  <w:num w:numId="68" w16cid:durableId="231888275">
    <w:abstractNumId w:val="48"/>
  </w:num>
  <w:num w:numId="69" w16cid:durableId="2062627483">
    <w:abstractNumId w:val="124"/>
  </w:num>
  <w:num w:numId="70" w16cid:durableId="736975690">
    <w:abstractNumId w:val="54"/>
  </w:num>
  <w:num w:numId="71" w16cid:durableId="940601210">
    <w:abstractNumId w:val="32"/>
  </w:num>
  <w:num w:numId="72" w16cid:durableId="899248703">
    <w:abstractNumId w:val="33"/>
  </w:num>
  <w:num w:numId="73" w16cid:durableId="1454135022">
    <w:abstractNumId w:val="125"/>
  </w:num>
  <w:num w:numId="74" w16cid:durableId="1877040758">
    <w:abstractNumId w:val="39"/>
  </w:num>
  <w:num w:numId="75" w16cid:durableId="1001619442">
    <w:abstractNumId w:val="8"/>
    <w:lvlOverride w:ilvl="0">
      <w:startOverride w:val="2"/>
    </w:lvlOverride>
    <w:lvlOverride w:ilvl="1">
      <w:startOverride w:val="2"/>
    </w:lvlOverride>
  </w:num>
  <w:num w:numId="76" w16cid:durableId="1306201114">
    <w:abstractNumId w:val="141"/>
  </w:num>
  <w:num w:numId="77" w16cid:durableId="537206733">
    <w:abstractNumId w:val="57"/>
  </w:num>
  <w:num w:numId="78" w16cid:durableId="2141074377">
    <w:abstractNumId w:val="112"/>
  </w:num>
  <w:num w:numId="79" w16cid:durableId="1443108106">
    <w:abstractNumId w:val="24"/>
  </w:num>
  <w:num w:numId="80" w16cid:durableId="1297030757">
    <w:abstractNumId w:val="103"/>
  </w:num>
  <w:num w:numId="81" w16cid:durableId="990208799">
    <w:abstractNumId w:val="104"/>
  </w:num>
  <w:num w:numId="82" w16cid:durableId="918637509">
    <w:abstractNumId w:val="13"/>
  </w:num>
  <w:num w:numId="83" w16cid:durableId="1522820772">
    <w:abstractNumId w:val="81"/>
  </w:num>
  <w:num w:numId="84" w16cid:durableId="355738437">
    <w:abstractNumId w:val="25"/>
  </w:num>
  <w:num w:numId="85" w16cid:durableId="1320887706">
    <w:abstractNumId w:val="72"/>
  </w:num>
  <w:num w:numId="86" w16cid:durableId="1641688979">
    <w:abstractNumId w:val="147"/>
  </w:num>
  <w:num w:numId="87" w16cid:durableId="1511678845">
    <w:abstractNumId w:val="61"/>
  </w:num>
  <w:num w:numId="88" w16cid:durableId="1425683206">
    <w:abstractNumId w:val="50"/>
  </w:num>
  <w:num w:numId="89" w16cid:durableId="1728608049">
    <w:abstractNumId w:val="135"/>
  </w:num>
  <w:num w:numId="90" w16cid:durableId="617571312">
    <w:abstractNumId w:val="89"/>
  </w:num>
  <w:num w:numId="91" w16cid:durableId="618144790">
    <w:abstractNumId w:val="23"/>
  </w:num>
  <w:num w:numId="92" w16cid:durableId="1823738260">
    <w:abstractNumId w:val="40"/>
  </w:num>
  <w:num w:numId="93" w16cid:durableId="1681154311">
    <w:abstractNumId w:val="10"/>
  </w:num>
  <w:num w:numId="94" w16cid:durableId="1583757665">
    <w:abstractNumId w:val="132"/>
  </w:num>
  <w:num w:numId="95" w16cid:durableId="1916814152">
    <w:abstractNumId w:val="130"/>
  </w:num>
  <w:num w:numId="96" w16cid:durableId="1352875841">
    <w:abstractNumId w:val="91"/>
  </w:num>
  <w:num w:numId="97" w16cid:durableId="803473485">
    <w:abstractNumId w:val="95"/>
  </w:num>
  <w:num w:numId="98" w16cid:durableId="1122072494">
    <w:abstractNumId w:val="110"/>
  </w:num>
  <w:num w:numId="99" w16cid:durableId="96685266">
    <w:abstractNumId w:val="146"/>
  </w:num>
  <w:num w:numId="100" w16cid:durableId="1939438433">
    <w:abstractNumId w:val="42"/>
  </w:num>
  <w:num w:numId="101" w16cid:durableId="839664940">
    <w:abstractNumId w:val="82"/>
  </w:num>
  <w:num w:numId="102" w16cid:durableId="967856113">
    <w:abstractNumId w:val="35"/>
  </w:num>
  <w:num w:numId="103" w16cid:durableId="2106612838">
    <w:abstractNumId w:val="131"/>
  </w:num>
  <w:num w:numId="104" w16cid:durableId="893808933">
    <w:abstractNumId w:val="117"/>
  </w:num>
  <w:num w:numId="105" w16cid:durableId="1516118979">
    <w:abstractNumId w:val="64"/>
  </w:num>
  <w:num w:numId="106" w16cid:durableId="2045054405">
    <w:abstractNumId w:val="118"/>
  </w:num>
  <w:num w:numId="107" w16cid:durableId="360857520">
    <w:abstractNumId w:val="11"/>
  </w:num>
  <w:num w:numId="108" w16cid:durableId="186408119">
    <w:abstractNumId w:val="45"/>
  </w:num>
  <w:num w:numId="109" w16cid:durableId="1606188538">
    <w:abstractNumId w:val="139"/>
  </w:num>
  <w:num w:numId="110" w16cid:durableId="492717730">
    <w:abstractNumId w:val="140"/>
  </w:num>
  <w:num w:numId="111" w16cid:durableId="841117809">
    <w:abstractNumId w:val="52"/>
  </w:num>
  <w:num w:numId="112" w16cid:durableId="1305357692">
    <w:abstractNumId w:val="134"/>
  </w:num>
  <w:num w:numId="113" w16cid:durableId="2039815283">
    <w:abstractNumId w:val="34"/>
  </w:num>
  <w:num w:numId="114" w16cid:durableId="56704923">
    <w:abstractNumId w:val="144"/>
  </w:num>
  <w:num w:numId="115" w16cid:durableId="823350500">
    <w:abstractNumId w:val="5"/>
  </w:num>
  <w:num w:numId="116" w16cid:durableId="613828116">
    <w:abstractNumId w:val="56"/>
  </w:num>
  <w:num w:numId="117" w16cid:durableId="770319021">
    <w:abstractNumId w:val="106"/>
  </w:num>
  <w:num w:numId="118" w16cid:durableId="670958946">
    <w:abstractNumId w:val="78"/>
  </w:num>
  <w:num w:numId="119" w16cid:durableId="1129936634">
    <w:abstractNumId w:val="51"/>
  </w:num>
  <w:num w:numId="120" w16cid:durableId="631256680">
    <w:abstractNumId w:val="128"/>
  </w:num>
  <w:num w:numId="121" w16cid:durableId="2017224481">
    <w:abstractNumId w:val="60"/>
  </w:num>
  <w:num w:numId="122" w16cid:durableId="529533581">
    <w:abstractNumId w:val="116"/>
  </w:num>
  <w:num w:numId="123" w16cid:durableId="479880400">
    <w:abstractNumId w:val="96"/>
  </w:num>
  <w:num w:numId="124" w16cid:durableId="1352679668">
    <w:abstractNumId w:val="28"/>
  </w:num>
  <w:num w:numId="125" w16cid:durableId="1327632528">
    <w:abstractNumId w:val="7"/>
  </w:num>
  <w:num w:numId="126" w16cid:durableId="223377271">
    <w:abstractNumId w:val="86"/>
  </w:num>
  <w:num w:numId="127" w16cid:durableId="920868428">
    <w:abstractNumId w:val="138"/>
  </w:num>
  <w:num w:numId="128" w16cid:durableId="549539043">
    <w:abstractNumId w:val="37"/>
  </w:num>
  <w:num w:numId="129" w16cid:durableId="1824934218">
    <w:abstractNumId w:val="115"/>
  </w:num>
  <w:num w:numId="130" w16cid:durableId="1951937319">
    <w:abstractNumId w:val="70"/>
  </w:num>
  <w:num w:numId="131" w16cid:durableId="1850175922">
    <w:abstractNumId w:val="22"/>
  </w:num>
  <w:num w:numId="132" w16cid:durableId="1638105052">
    <w:abstractNumId w:val="46"/>
  </w:num>
  <w:num w:numId="133" w16cid:durableId="1272056276">
    <w:abstractNumId w:val="16"/>
  </w:num>
  <w:num w:numId="134" w16cid:durableId="798843351">
    <w:abstractNumId w:val="83"/>
  </w:num>
  <w:num w:numId="135" w16cid:durableId="270207312">
    <w:abstractNumId w:val="44"/>
  </w:num>
  <w:num w:numId="136" w16cid:durableId="1827433907">
    <w:abstractNumId w:val="41"/>
  </w:num>
  <w:num w:numId="137" w16cid:durableId="828255161">
    <w:abstractNumId w:val="84"/>
  </w:num>
  <w:num w:numId="138" w16cid:durableId="205607947">
    <w:abstractNumId w:val="127"/>
  </w:num>
  <w:num w:numId="139" w16cid:durableId="703333085">
    <w:abstractNumId w:val="20"/>
  </w:num>
  <w:num w:numId="140" w16cid:durableId="472139379">
    <w:abstractNumId w:val="114"/>
  </w:num>
  <w:num w:numId="141" w16cid:durableId="2133132320">
    <w:abstractNumId w:val="122"/>
  </w:num>
  <w:num w:numId="142" w16cid:durableId="1268729024">
    <w:abstractNumId w:val="119"/>
  </w:num>
  <w:num w:numId="143" w16cid:durableId="154230903">
    <w:abstractNumId w:val="133"/>
  </w:num>
  <w:num w:numId="144" w16cid:durableId="1090274024">
    <w:abstractNumId w:val="12"/>
  </w:num>
  <w:num w:numId="145" w16cid:durableId="144050209">
    <w:abstractNumId w:val="142"/>
  </w:num>
  <w:num w:numId="146" w16cid:durableId="698166400">
    <w:abstractNumId w:val="90"/>
  </w:num>
  <w:num w:numId="147" w16cid:durableId="1207640776">
    <w:abstractNumId w:val="63"/>
  </w:num>
  <w:num w:numId="148" w16cid:durableId="722292246">
    <w:abstractNumId w:val="93"/>
  </w:num>
  <w:num w:numId="149" w16cid:durableId="1546982646">
    <w:abstractNumId w:val="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bordersDoNotSurroundHeader/>
  <w:bordersDoNotSurroundFooter/>
  <w:proofState w:spelling="clean" w:grammar="clean"/>
  <w:defaultTabStop w:val="284"/>
  <w:hyphenationZone w:val="42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C1D"/>
    <w:rsid w:val="00175CA4"/>
    <w:rsid w:val="00175E94"/>
    <w:rsid w:val="0017618D"/>
    <w:rsid w:val="00176214"/>
    <w:rsid w:val="00176425"/>
    <w:rsid w:val="00176881"/>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4172"/>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266C"/>
    <w:rsid w:val="00BC2A99"/>
    <w:rsid w:val="00BC2D0E"/>
    <w:rsid w:val="00BC2EC4"/>
    <w:rsid w:val="00BC31E9"/>
    <w:rsid w:val="00BC3663"/>
    <w:rsid w:val="00BC36DA"/>
    <w:rsid w:val="00BC38F4"/>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jc w:val="both"/>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Normal"/>
    <w:next w:val="Normal"/>
    <w:link w:val="Heading2Char"/>
    <w:qFormat/>
    <w:pPr>
      <w:tabs>
        <w:tab w:val="left" w:pos="772"/>
      </w:tabs>
      <w:spacing w:after="100" w:afterAutospacing="1"/>
      <w:outlineLvl w:val="1"/>
    </w:pPr>
    <w:rPr>
      <w:rFonts w:eastAsia="Arial"/>
      <w:sz w:val="30"/>
      <w:lang w:val="en-US"/>
    </w:rPr>
  </w:style>
  <w:style w:type="paragraph" w:styleId="Heading3">
    <w:name w:val="heading 3"/>
    <w:basedOn w:val="Heading2"/>
    <w:next w:val="Normal"/>
    <w:link w:val="Heading3Char"/>
    <w:qFormat/>
    <w:pPr>
      <w:numPr>
        <w:ilvl w:val="2"/>
        <w:numId w:val="1"/>
      </w:numPr>
      <w:tabs>
        <w:tab w:val="left" w:pos="360"/>
        <w:tab w:val="left" w:pos="926"/>
      </w:tabs>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Normal"/>
    <w:next w:val="Normal"/>
    <w:qFormat/>
    <w:pPr>
      <w:widowControl w:val="0"/>
      <w:numPr>
        <w:ilvl w:val="5"/>
        <w:numId w:val="1"/>
      </w:numPr>
      <w:tabs>
        <w:tab w:val="left" w:pos="360"/>
        <w:tab w:val="left" w:pos="926"/>
      </w:tabs>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 Char Char1"/>
    <w:basedOn w:val="Normal"/>
    <w:next w:val="Normal"/>
    <w:link w:val="CaptionChar3"/>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link w:val="FooterChar"/>
    <w:uiPriority w:val="99"/>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qFormat/>
    <w:rPr>
      <w:color w:val="954F72"/>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eastAsia="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ê¥¹¥È¶ÎÂä Char,列表段落1 Char,—ño’i—Ž Char,1st level - Bullet List Paragraph Char,Paragrafo elenco Char"/>
    <w:link w:val="ListParagraph"/>
    <w:uiPriority w:val="99"/>
    <w:qFormat/>
    <w:locked/>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목록 단락,列出段落,B"/>
    <w:basedOn w:val="Normal"/>
    <w:link w:val="ListParagraphChar"/>
    <w:uiPriority w:val="99"/>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eastAsia="Arial"/>
      <w:sz w:val="30"/>
      <w:lang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customStyle="1" w:styleId="6">
    <w:name w:val="未处理的提及6"/>
    <w:basedOn w:val="DefaultParagraphFont"/>
    <w:uiPriority w:val="99"/>
    <w:semiHidden/>
    <w:unhideWhenUsed/>
    <w:qFormat/>
    <w:rPr>
      <w:color w:val="605E5C"/>
      <w:shd w:val="clear" w:color="auto" w:fill="E1DFDD"/>
    </w:r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character" w:customStyle="1" w:styleId="UnresolvedMention12">
    <w:name w:val="Unresolved Mention12"/>
    <w:basedOn w:val="DefaultParagraphFont"/>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DefaultParagraphFont"/>
    <w:uiPriority w:val="99"/>
    <w:semiHidden/>
    <w:unhideWhenUsed/>
    <w:qFormat/>
    <w:rPr>
      <w:color w:val="605E5C"/>
      <w:shd w:val="clear" w:color="auto" w:fill="E1DFDD"/>
    </w:rPr>
  </w:style>
  <w:style w:type="character" w:customStyle="1" w:styleId="UnresolvedMention14">
    <w:name w:val="Unresolved Mention14"/>
    <w:basedOn w:val="DefaultParagraphFont"/>
    <w:uiPriority w:val="99"/>
    <w:semiHidden/>
    <w:unhideWhenUsed/>
    <w:qFormat/>
    <w:rPr>
      <w:color w:val="605E5C"/>
      <w:shd w:val="clear" w:color="auto" w:fill="E1DFDD"/>
    </w:rPr>
  </w:style>
  <w:style w:type="character" w:customStyle="1" w:styleId="60">
    <w:name w:val="未解決のメンション6"/>
    <w:basedOn w:val="DefaultParagraphFont"/>
    <w:uiPriority w:val="99"/>
    <w:semiHidden/>
    <w:unhideWhenUsed/>
    <w:qFormat/>
    <w:rPr>
      <w:color w:val="605E5C"/>
      <w:shd w:val="clear" w:color="auto" w:fill="E1DFDD"/>
    </w:rPr>
  </w:style>
  <w:style w:type="paragraph" w:customStyle="1" w:styleId="12">
    <w:name w:val="수정1"/>
    <w:hidden/>
    <w:uiPriority w:val="99"/>
    <w:semiHidden/>
    <w:qFormat/>
    <w:pPr>
      <w:spacing w:after="160" w:line="259" w:lineRule="auto"/>
      <w:jc w:val="both"/>
    </w:pPr>
    <w:rPr>
      <w:lang w:val="en-GB" w:eastAsia="en-US"/>
    </w:rPr>
  </w:style>
  <w:style w:type="paragraph" w:customStyle="1" w:styleId="13">
    <w:name w:val="修订1"/>
    <w:hidden/>
    <w:uiPriority w:val="99"/>
    <w:semiHidden/>
    <w:qFormat/>
    <w:pPr>
      <w:spacing w:after="160" w:line="259" w:lineRule="auto"/>
      <w:jc w:val="both"/>
    </w:pPr>
    <w:rPr>
      <w:lang w:val="en-GB" w:eastAsia="en-US"/>
    </w:rPr>
  </w:style>
  <w:style w:type="character" w:customStyle="1" w:styleId="7">
    <w:name w:val="未解決のメンション7"/>
    <w:basedOn w:val="DefaultParagraphFont"/>
    <w:uiPriority w:val="99"/>
    <w:semiHidden/>
    <w:unhideWhenUsed/>
    <w:qFormat/>
    <w:rPr>
      <w:color w:val="605E5C"/>
      <w:shd w:val="clear" w:color="auto" w:fill="E1DFDD"/>
    </w:rPr>
  </w:style>
  <w:style w:type="character" w:customStyle="1" w:styleId="70">
    <w:name w:val="未处理的提及7"/>
    <w:basedOn w:val="DefaultParagraphFont"/>
    <w:uiPriority w:val="99"/>
    <w:semiHidden/>
    <w:unhideWhenUsed/>
    <w:qFormat/>
    <w:rPr>
      <w:color w:val="605E5C"/>
      <w:shd w:val="clear" w:color="auto" w:fill="E1DFDD"/>
    </w:rPr>
  </w:style>
  <w:style w:type="character" w:customStyle="1" w:styleId="8">
    <w:name w:val="未解決のメンション8"/>
    <w:basedOn w:val="DefaultParagraphFont"/>
    <w:uiPriority w:val="99"/>
    <w:semiHidden/>
    <w:unhideWhenUsed/>
    <w:qFormat/>
    <w:rPr>
      <w:color w:val="605E5C"/>
      <w:shd w:val="clear" w:color="auto" w:fill="E1DFDD"/>
    </w:rPr>
  </w:style>
  <w:style w:type="paragraph" w:customStyle="1" w:styleId="21">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DefaultParagraphFont"/>
    <w:uiPriority w:val="99"/>
    <w:semiHidden/>
    <w:unhideWhenUsed/>
    <w:qFormat/>
    <w:rPr>
      <w:color w:val="605E5C"/>
      <w:shd w:val="clear" w:color="auto" w:fill="E1DFDD"/>
    </w:rPr>
  </w:style>
  <w:style w:type="character" w:customStyle="1" w:styleId="9">
    <w:name w:val="未解決のメンション9"/>
    <w:basedOn w:val="DefaultParagraphFont"/>
    <w:uiPriority w:val="99"/>
    <w:semiHidden/>
    <w:unhideWhenUsed/>
    <w:qFormat/>
    <w:rPr>
      <w:color w:val="605E5C"/>
      <w:shd w:val="clear" w:color="auto" w:fill="E1DFDD"/>
    </w:rPr>
  </w:style>
  <w:style w:type="character" w:customStyle="1" w:styleId="UnresolvedMention16">
    <w:name w:val="Unresolved Mention16"/>
    <w:basedOn w:val="DefaultParagraphFont"/>
    <w:uiPriority w:val="99"/>
    <w:semiHidden/>
    <w:unhideWhenUsed/>
    <w:qFormat/>
    <w:rPr>
      <w:color w:val="605E5C"/>
      <w:shd w:val="clear" w:color="auto" w:fill="E1DFDD"/>
    </w:rPr>
  </w:style>
  <w:style w:type="character" w:customStyle="1" w:styleId="UnresolvedMention17">
    <w:name w:val="Unresolved Mention17"/>
    <w:basedOn w:val="DefaultParagraphFont"/>
    <w:uiPriority w:val="99"/>
    <w:semiHidden/>
    <w:unhideWhenUsed/>
    <w:qFormat/>
    <w:rPr>
      <w:color w:val="605E5C"/>
      <w:shd w:val="clear" w:color="auto" w:fill="E1DFDD"/>
    </w:rPr>
  </w:style>
  <w:style w:type="character" w:customStyle="1" w:styleId="UnresolvedMention18">
    <w:name w:val="Unresolved Mention18"/>
    <w:basedOn w:val="DefaultParagraphFont"/>
    <w:uiPriority w:val="99"/>
    <w:semiHidden/>
    <w:unhideWhenUsed/>
    <w:qFormat/>
    <w:rPr>
      <w:color w:val="605E5C"/>
      <w:shd w:val="clear" w:color="auto" w:fill="E1DFDD"/>
    </w:rPr>
  </w:style>
  <w:style w:type="character" w:customStyle="1" w:styleId="80">
    <w:name w:val="未处理的提及8"/>
    <w:basedOn w:val="DefaultParagraphFont"/>
    <w:uiPriority w:val="99"/>
    <w:semiHidden/>
    <w:unhideWhenUsed/>
    <w:qFormat/>
    <w:rPr>
      <w:color w:val="605E5C"/>
      <w:shd w:val="clear" w:color="auto" w:fill="E1DFDD"/>
    </w:rPr>
  </w:style>
  <w:style w:type="character" w:customStyle="1" w:styleId="UnresolvedMention19">
    <w:name w:val="Unresolved Mention19"/>
    <w:basedOn w:val="DefaultParagraphFont"/>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DefaultParagraphFont"/>
    <w:uiPriority w:val="99"/>
    <w:semiHidden/>
    <w:unhideWhenUsed/>
    <w:qFormat/>
    <w:rPr>
      <w:color w:val="605E5C"/>
      <w:shd w:val="clear" w:color="auto" w:fill="E1DFDD"/>
    </w:rPr>
  </w:style>
  <w:style w:type="character" w:customStyle="1" w:styleId="UnresolvedMention21">
    <w:name w:val="Unresolved Mention21"/>
    <w:basedOn w:val="DefaultParagraphFont"/>
    <w:uiPriority w:val="99"/>
    <w:semiHidden/>
    <w:unhideWhenUsed/>
    <w:qFormat/>
    <w:rPr>
      <w:color w:val="605E5C"/>
      <w:shd w:val="clear" w:color="auto" w:fill="E1DFDD"/>
    </w:rPr>
  </w:style>
  <w:style w:type="character" w:customStyle="1" w:styleId="UnresolvedMention22">
    <w:name w:val="Unresolved Mention22"/>
    <w:basedOn w:val="DefaultParagraphFont"/>
    <w:uiPriority w:val="99"/>
    <w:semiHidden/>
    <w:unhideWhenUsed/>
    <w:qFormat/>
    <w:rPr>
      <w:color w:val="605E5C"/>
      <w:shd w:val="clear" w:color="auto" w:fill="E1DFDD"/>
    </w:rPr>
  </w:style>
  <w:style w:type="character" w:customStyle="1" w:styleId="100">
    <w:name w:val="未解決のメンション10"/>
    <w:basedOn w:val="DefaultParagraphFont"/>
    <w:uiPriority w:val="99"/>
    <w:semiHidden/>
    <w:unhideWhenUsed/>
    <w:qFormat/>
    <w:rPr>
      <w:color w:val="605E5C"/>
      <w:shd w:val="clear" w:color="auto" w:fill="E1DFDD"/>
    </w:rPr>
  </w:style>
  <w:style w:type="character" w:customStyle="1" w:styleId="UnresolvedMention23">
    <w:name w:val="Unresolved Mention23"/>
    <w:basedOn w:val="DefaultParagraphFont"/>
    <w:uiPriority w:val="99"/>
    <w:semiHidden/>
    <w:unhideWhenUsed/>
    <w:qFormat/>
    <w:rPr>
      <w:color w:val="605E5C"/>
      <w:shd w:val="clear" w:color="auto" w:fill="E1DFDD"/>
    </w:rPr>
  </w:style>
  <w:style w:type="character" w:customStyle="1" w:styleId="UnresolvedMention24">
    <w:name w:val="Unresolved Mention24"/>
    <w:basedOn w:val="DefaultParagraphFont"/>
    <w:uiPriority w:val="99"/>
    <w:semiHidden/>
    <w:unhideWhenUsed/>
    <w:qFormat/>
    <w:rPr>
      <w:color w:val="605E5C"/>
      <w:shd w:val="clear" w:color="auto" w:fill="E1DFDD"/>
    </w:rPr>
  </w:style>
  <w:style w:type="character" w:customStyle="1" w:styleId="90">
    <w:name w:val="未处理的提及9"/>
    <w:basedOn w:val="DefaultParagraphFont"/>
    <w:uiPriority w:val="99"/>
    <w:semiHidden/>
    <w:unhideWhenUsed/>
    <w:qFormat/>
    <w:rPr>
      <w:color w:val="605E5C"/>
      <w:shd w:val="clear" w:color="auto" w:fill="E1DFDD"/>
    </w:rPr>
  </w:style>
  <w:style w:type="character" w:customStyle="1" w:styleId="110">
    <w:name w:val="未解決のメンション11"/>
    <w:basedOn w:val="DefaultParagraphFont"/>
    <w:uiPriority w:val="99"/>
    <w:semiHidden/>
    <w:unhideWhenUsed/>
    <w:qFormat/>
    <w:rPr>
      <w:color w:val="605E5C"/>
      <w:shd w:val="clear" w:color="auto" w:fill="E1DFDD"/>
    </w:rPr>
  </w:style>
  <w:style w:type="character" w:customStyle="1" w:styleId="UnresolvedMention25">
    <w:name w:val="Unresolved Mention25"/>
    <w:basedOn w:val="DefaultParagraphFont"/>
    <w:uiPriority w:val="99"/>
    <w:semiHidden/>
    <w:unhideWhenUsed/>
    <w:qFormat/>
    <w:rPr>
      <w:color w:val="605E5C"/>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UnresolvedMention26">
    <w:name w:val="Unresolved Mention26"/>
    <w:basedOn w:val="DefaultParagraphFont"/>
    <w:uiPriority w:val="99"/>
    <w:semiHidden/>
    <w:unhideWhenUsed/>
    <w:qFormat/>
    <w:rPr>
      <w:color w:val="605E5C"/>
      <w:shd w:val="clear" w:color="auto" w:fill="E1DFDD"/>
    </w:rPr>
  </w:style>
  <w:style w:type="character" w:customStyle="1" w:styleId="14">
    <w:name w:val="확인되지 않은 멘션1"/>
    <w:basedOn w:val="DefaultParagraphFont"/>
    <w:uiPriority w:val="99"/>
    <w:semiHidden/>
    <w:unhideWhenUsed/>
    <w:qFormat/>
    <w:rPr>
      <w:color w:val="605E5C"/>
      <w:shd w:val="clear" w:color="auto" w:fill="E1DFDD"/>
    </w:rPr>
  </w:style>
  <w:style w:type="paragraph" w:customStyle="1" w:styleId="TableCell">
    <w:name w:val="TableCell"/>
    <w:basedOn w:val="Normal"/>
    <w:qFormat/>
    <w:pPr>
      <w:spacing w:before="20" w:after="20" w:line="240" w:lineRule="auto"/>
      <w:jc w:val="left"/>
    </w:pPr>
    <w:rPr>
      <w:rFonts w:eastAsiaTheme="minorHAnsi"/>
      <w:szCs w:val="22"/>
      <w:lang w:val="en-US"/>
    </w:rPr>
  </w:style>
  <w:style w:type="character" w:customStyle="1" w:styleId="15">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FooterChar">
    <w:name w:val="Footer Char"/>
    <w:basedOn w:val="DefaultParagraphFont"/>
    <w:link w:val="Footer"/>
    <w:uiPriority w:val="99"/>
    <w:qFormat/>
    <w:rPr>
      <w:rFonts w:ascii="Arial" w:hAnsi="Arial"/>
      <w:b/>
      <w:i/>
      <w:sz w:val="18"/>
      <w:lang w:val="en-GB" w:eastAsia="ja-JP"/>
    </w:rPr>
  </w:style>
  <w:style w:type="paragraph" w:customStyle="1" w:styleId="31">
    <w:name w:val="修订3"/>
    <w:hidden/>
    <w:uiPriority w:val="99"/>
    <w:semiHidden/>
    <w:qFormat/>
    <w:rPr>
      <w:lang w:val="en-GB" w:eastAsia="en-US"/>
    </w:rPr>
  </w:style>
  <w:style w:type="character" w:customStyle="1" w:styleId="101">
    <w:name w:val="未处理的提及10"/>
    <w:basedOn w:val="DefaultParagraphFont"/>
    <w:uiPriority w:val="99"/>
    <w:semiHidden/>
    <w:unhideWhenUsed/>
    <w:qFormat/>
    <w:rPr>
      <w:color w:val="605E5C"/>
      <w:shd w:val="clear" w:color="auto" w:fill="E1DFDD"/>
    </w:rPr>
  </w:style>
  <w:style w:type="paragraph" w:customStyle="1" w:styleId="textintend1">
    <w:name w:val="text intend 1"/>
    <w:basedOn w:val="Normal"/>
    <w:qFormat/>
    <w:pPr>
      <w:numPr>
        <w:numId w:val="9"/>
      </w:numPr>
      <w:spacing w:after="120" w:line="240" w:lineRule="auto"/>
    </w:pPr>
    <w:rPr>
      <w:rFonts w:eastAsia="MS Gothic"/>
      <w:sz w:val="24"/>
      <w:lang w:val="en-US" w:eastAsia="ja-JP"/>
    </w:rPr>
  </w:style>
  <w:style w:type="character" w:customStyle="1" w:styleId="22">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Normal"/>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Normal"/>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Normal"/>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DefaultParagraphFont"/>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DefaultParagraphFont"/>
    <w:qFormat/>
  </w:style>
  <w:style w:type="paragraph" w:customStyle="1" w:styleId="Revision3">
    <w:name w:val="Revision3"/>
    <w:hidden/>
    <w:uiPriority w:val="99"/>
    <w:unhideWhenUsed/>
    <w:rPr>
      <w:lang w:val="en-GB" w:eastAsia="en-US"/>
    </w:rPr>
  </w:style>
  <w:style w:type="table" w:customStyle="1" w:styleId="TableGrid10">
    <w:name w:val="TableGrid1"/>
    <w:basedOn w:val="TableNormal"/>
    <w:next w:val="TableGrid"/>
    <w:uiPriority w:val="39"/>
    <w:qFormat/>
    <w:rsid w:val="00731DFC"/>
    <w:pPr>
      <w:widowControl w:val="0"/>
      <w:autoSpaceDE w:val="0"/>
      <w:autoSpaceDN w:val="0"/>
      <w:adjustRightInd w:val="0"/>
      <w:spacing w:after="120"/>
      <w:jc w:val="both"/>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81"/>
      </w:numPr>
      <w:tabs>
        <w:tab w:val="clear" w:pos="360"/>
        <w:tab w:val="clear" w:pos="1304"/>
      </w:tabs>
    </w:pPr>
    <w:rPr>
      <w:rFonts w:eastAsia="SimSun"/>
      <w:lang w:eastAsia="ja-JP"/>
    </w:rPr>
  </w:style>
  <w:style w:type="paragraph" w:styleId="Revision">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NoList"/>
    <w:rsid w:val="00DC7A2C"/>
    <w:pPr>
      <w:numPr>
        <w:numId w:val="1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3.png"/><Relationship Id="rId21" Type="http://schemas.openxmlformats.org/officeDocument/2006/relationships/image" Target="media/image10.emf"/><Relationship Id="rId42" Type="http://schemas.openxmlformats.org/officeDocument/2006/relationships/image" Target="media/image30.png"/><Relationship Id="rId47" Type="http://schemas.openxmlformats.org/officeDocument/2006/relationships/image" Target="media/image34.emf"/><Relationship Id="rId63" Type="http://schemas.openxmlformats.org/officeDocument/2006/relationships/hyperlink" Target="https://www.3gpp.org/ftp/TSG_RAN/WG1_RL1/TSGR1_118/Docs/R1-2406289.zip" TargetMode="External"/><Relationship Id="rId68" Type="http://schemas.openxmlformats.org/officeDocument/2006/relationships/hyperlink" Target="https://www.3gpp.org/ftp/TSG_RAN/WG1_RL1/TSGR1_118/Docs/R1-2406453.zip" TargetMode="External"/><Relationship Id="rId84" Type="http://schemas.openxmlformats.org/officeDocument/2006/relationships/hyperlink" Target="https://www.3gpp.org/ftp/TSG_RAN/WG1_RL1/TSGR1_118/Docs/R1-2407130.zip" TargetMode="External"/><Relationship Id="rId89" Type="http://schemas.openxmlformats.org/officeDocument/2006/relationships/image" Target="media/image39.png"/><Relationship Id="rId112" Type="http://schemas.openxmlformats.org/officeDocument/2006/relationships/image" Target="media/image58.png"/><Relationship Id="rId16" Type="http://schemas.openxmlformats.org/officeDocument/2006/relationships/image" Target="media/image5.emf"/><Relationship Id="rId107" Type="http://schemas.openxmlformats.org/officeDocument/2006/relationships/image" Target="media/image54.emf"/><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www.3gpp.org/ftp/TSG_RAN/WG1_RL1/TSGR1_118/Docs/R1-2405853.zip" TargetMode="External"/><Relationship Id="rId58" Type="http://schemas.openxmlformats.org/officeDocument/2006/relationships/hyperlink" Target="https://www.3gpp.org/ftp/TSG_RAN/WG1_RL1/TSGR1_118/Docs/R1-2406071.zip" TargetMode="External"/><Relationship Id="rId74" Type="http://schemas.openxmlformats.org/officeDocument/2006/relationships/hyperlink" Target="https://www.3gpp.org/ftp/TSG_RAN/WG1_RL1/TSGR1_118/Docs/R1-2406655.zip" TargetMode="External"/><Relationship Id="rId79" Type="http://schemas.openxmlformats.org/officeDocument/2006/relationships/hyperlink" Target="https://www.3gpp.org/ftp/TSG_RAN/WG1_RL1/TSGR1_118/Docs/R1-2406935.zip" TargetMode="External"/><Relationship Id="rId102" Type="http://schemas.openxmlformats.org/officeDocument/2006/relationships/image" Target="media/image49.emf"/><Relationship Id="rId123"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3gpp.org/ftp/TSG_RAN/WG1_RL1/TSGR1_118/Docs/R1-2406243.zip" TargetMode="External"/><Relationship Id="rId82" Type="http://schemas.openxmlformats.org/officeDocument/2006/relationships/hyperlink" Target="https://www.3gpp.org/ftp/TSG_RAN/WG1_RL1/TSGR1_118/Docs/R1-2407089.zip" TargetMode="External"/><Relationship Id="rId90" Type="http://schemas.openxmlformats.org/officeDocument/2006/relationships/image" Target="media/image40.png"/><Relationship Id="rId95" Type="http://schemas.openxmlformats.org/officeDocument/2006/relationships/package" Target="embeddings/Microsoft_Visio_Drawing4.vsdx"/><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package" Target="embeddings/Microsoft_Visio_Drawing.vsdx"/><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package" Target="embeddings/Microsoft_Visio_Drawing2.vsdx"/><Relationship Id="rId56" Type="http://schemas.openxmlformats.org/officeDocument/2006/relationships/hyperlink" Target="https://www.3gpp.org/ftp/TSG_RAN/WG1_RL1/TSGR1_118/Docs/R1-2405990.zip" TargetMode="External"/><Relationship Id="rId64" Type="http://schemas.openxmlformats.org/officeDocument/2006/relationships/hyperlink" Target="https://www.3gpp.org/ftp/TSG_RAN/WG1_RL1/TSGR1_118/Docs/R1-2406316.zip" TargetMode="External"/><Relationship Id="rId69" Type="http://schemas.openxmlformats.org/officeDocument/2006/relationships/hyperlink" Target="https://www.3gpp.org/ftp/TSG_RAN/WG1_RL1/TSGR1_118/Docs/R1-2406456.zip" TargetMode="External"/><Relationship Id="rId77" Type="http://schemas.openxmlformats.org/officeDocument/2006/relationships/hyperlink" Target="https://www.3gpp.org/ftp/TSG_RAN/WG1_RL1/TSGR1_118/Docs/R1-2406841.zip" TargetMode="External"/><Relationship Id="rId100" Type="http://schemas.openxmlformats.org/officeDocument/2006/relationships/image" Target="media/image47.emf"/><Relationship Id="rId105" Type="http://schemas.openxmlformats.org/officeDocument/2006/relationships/image" Target="media/image52.emf"/><Relationship Id="rId113" Type="http://schemas.openxmlformats.org/officeDocument/2006/relationships/image" Target="media/image59.emf"/><Relationship Id="rId118" Type="http://schemas.openxmlformats.org/officeDocument/2006/relationships/image" Target="media/image64.png"/><Relationship Id="rId8" Type="http://schemas.openxmlformats.org/officeDocument/2006/relationships/settings" Target="settings.xml"/><Relationship Id="rId51" Type="http://schemas.openxmlformats.org/officeDocument/2006/relationships/hyperlink" Target="https://www.3gpp.org/ftp/TSG_RAN/WG1_RL1/TSGR1_118/Docs/R1-2405821.zip" TargetMode="External"/><Relationship Id="rId72" Type="http://schemas.openxmlformats.org/officeDocument/2006/relationships/hyperlink" Target="https://www.3gpp.org/ftp/TSG_RAN/WG1_RL1/TSGR1_118/Docs/R1-2406580.zip" TargetMode="External"/><Relationship Id="rId80" Type="http://schemas.openxmlformats.org/officeDocument/2006/relationships/hyperlink" Target="https://www.3gpp.org/ftp/TSG_RAN/WG1_RL1/TSGR1_118/Docs/R1-2407034.zip" TargetMode="External"/><Relationship Id="rId85" Type="http://schemas.openxmlformats.org/officeDocument/2006/relationships/hyperlink" Target="https://www.3gpp.org/ftp/TSG_RAN/WG1_RL1/TSGR1_118/Docs/R1-2407137.zip" TargetMode="External"/><Relationship Id="rId93" Type="http://schemas.openxmlformats.org/officeDocument/2006/relationships/package" Target="embeddings/Microsoft_Visio_Drawing3.vsdx"/><Relationship Id="rId98" Type="http://schemas.openxmlformats.org/officeDocument/2006/relationships/image" Target="media/image45.png"/><Relationship Id="rId12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3.emf"/><Relationship Id="rId59" Type="http://schemas.openxmlformats.org/officeDocument/2006/relationships/hyperlink" Target="https://www.3gpp.org/ftp/TSG_RAN/WG1_RL1/TSGR1_118/Docs/R1-2406092.zip" TargetMode="External"/><Relationship Id="rId67" Type="http://schemas.openxmlformats.org/officeDocument/2006/relationships/hyperlink" Target="https://www.3gpp.org/ftp/TSG_RAN/WG1_RL1/TSGR1_118/Docs/R1-2406421.zip" TargetMode="External"/><Relationship Id="rId103" Type="http://schemas.openxmlformats.org/officeDocument/2006/relationships/image" Target="media/image50.emf"/><Relationship Id="rId108" Type="http://schemas.openxmlformats.org/officeDocument/2006/relationships/image" Target="media/image55.emf"/><Relationship Id="rId116" Type="http://schemas.openxmlformats.org/officeDocument/2006/relationships/image" Target="media/image62.png"/><Relationship Id="rId20" Type="http://schemas.openxmlformats.org/officeDocument/2006/relationships/image" Target="media/image9.emf"/><Relationship Id="rId41" Type="http://schemas.openxmlformats.org/officeDocument/2006/relationships/image" Target="media/image29.emf"/><Relationship Id="rId54" Type="http://schemas.openxmlformats.org/officeDocument/2006/relationships/hyperlink" Target="https://www.3gpp.org/ftp/TSG_RAN/WG1_RL1/TSGR1_118/Docs/R1-2405913.zip" TargetMode="External"/><Relationship Id="rId62" Type="http://schemas.openxmlformats.org/officeDocument/2006/relationships/hyperlink" Target="https://www.3gpp.org/ftp/TSG_RAN/WG1_RL1/TSGR1_118/Docs/R1-2406266.zip" TargetMode="External"/><Relationship Id="rId70" Type="http://schemas.openxmlformats.org/officeDocument/2006/relationships/hyperlink" Target="https://www.3gpp.org/ftp/TSG_RAN/WG1_RL1/TSGR1_118/Docs/R1-2406475.zip" TargetMode="External"/><Relationship Id="rId75" Type="http://schemas.openxmlformats.org/officeDocument/2006/relationships/hyperlink" Target="https://www.3gpp.org/ftp/TSG_RAN/WG1_RL1/TSGR1_118/Docs/R1-2406729.zip" TargetMode="External"/><Relationship Id="rId83" Type="http://schemas.openxmlformats.org/officeDocument/2006/relationships/hyperlink" Target="https://www.3gpp.org/ftp/TSG_RAN/WG1_RL1/TSGR1_118/Docs/R1-2407113.zip" TargetMode="External"/><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image" Target="media/image44.emf"/><Relationship Id="rId111"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emf"/><Relationship Id="rId57" Type="http://schemas.openxmlformats.org/officeDocument/2006/relationships/hyperlink" Target="https://www.3gpp.org/ftp/TSG_RAN/WG1_RL1/TSGR1_118/Docs/R1-2406011.zip" TargetMode="External"/><Relationship Id="rId106" Type="http://schemas.openxmlformats.org/officeDocument/2006/relationships/image" Target="media/image53.emf"/><Relationship Id="rId114" Type="http://schemas.openxmlformats.org/officeDocument/2006/relationships/image" Target="media/image60.emf"/><Relationship Id="rId119"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package" Target="embeddings/Microsoft_Visio_Drawing1.vsdx"/><Relationship Id="rId52" Type="http://schemas.openxmlformats.org/officeDocument/2006/relationships/hyperlink" Target="https://www.3gpp.org/ftp/TSG_RAN/WG1_RL1/TSGR1_118/Docs/R1-2405827.zip" TargetMode="External"/><Relationship Id="rId60" Type="http://schemas.openxmlformats.org/officeDocument/2006/relationships/hyperlink" Target="https://www.3gpp.org/ftp/TSG_RAN/WG1_RL1/TSGR1_118/Docs/R1-2406187.zip" TargetMode="External"/><Relationship Id="rId65" Type="http://schemas.openxmlformats.org/officeDocument/2006/relationships/hyperlink" Target="https://www.3gpp.org/ftp/TSG_RAN/WG1_RL1/TSGR1_118/Docs/R1-2406373.zip" TargetMode="External"/><Relationship Id="rId73" Type="http://schemas.openxmlformats.org/officeDocument/2006/relationships/hyperlink" Target="https://www.3gpp.org/ftp/TSG_RAN/WG1_RL1/TSGR1_118/Docs/R1-2406605.zip" TargetMode="External"/><Relationship Id="rId78" Type="http://schemas.openxmlformats.org/officeDocument/2006/relationships/hyperlink" Target="https://www.3gpp.org/ftp/TSG_RAN/WG1_RL1/TSGR1_118/Docs/R1-2406879.zip" TargetMode="External"/><Relationship Id="rId81" Type="http://schemas.openxmlformats.org/officeDocument/2006/relationships/hyperlink" Target="https://www.3gpp.org/ftp/TSG_RAN/WG1_RL1/TSGR1_118/Docs/R1-2407070.zip" TargetMode="External"/><Relationship Id="rId86" Type="http://schemas.openxmlformats.org/officeDocument/2006/relationships/image" Target="media/image36.png"/><Relationship Id="rId94" Type="http://schemas.openxmlformats.org/officeDocument/2006/relationships/image" Target="media/image43.emf"/><Relationship Id="rId99" Type="http://schemas.openxmlformats.org/officeDocument/2006/relationships/image" Target="media/image46.emf"/><Relationship Id="rId101" Type="http://schemas.openxmlformats.org/officeDocument/2006/relationships/image" Target="media/image48.emf"/><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7.emf"/><Relationship Id="rId109" Type="http://schemas.openxmlformats.org/officeDocument/2006/relationships/image" Target="media/image56.emf"/><Relationship Id="rId34" Type="http://schemas.openxmlformats.org/officeDocument/2006/relationships/image" Target="media/image22.png"/><Relationship Id="rId50" Type="http://schemas.openxmlformats.org/officeDocument/2006/relationships/hyperlink" Target="https://www.3gpp.org/ftp/TSG_RAN/WG1_RL1/TSGR1_118/Docs/R1-2405803.zip" TargetMode="External"/><Relationship Id="rId55" Type="http://schemas.openxmlformats.org/officeDocument/2006/relationships/hyperlink" Target="https://www.3gpp.org/ftp/TSG_RAN/WG1_RL1/TSGR1_118/Docs/R1-2405965.zip" TargetMode="External"/><Relationship Id="rId76" Type="http://schemas.openxmlformats.org/officeDocument/2006/relationships/hyperlink" Target="https://www.3gpp.org/ftp/TSG_RAN/WG1_RL1/TSGR1_118/Docs/R1-2406774.zip" TargetMode="External"/><Relationship Id="rId97" Type="http://schemas.openxmlformats.org/officeDocument/2006/relationships/package" Target="embeddings/Microsoft_Visio_Drawing5.vsdx"/><Relationship Id="rId104" Type="http://schemas.openxmlformats.org/officeDocument/2006/relationships/image" Target="media/image51.emf"/><Relationship Id="rId120"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s://www.3gpp.org/ftp/TSG_RAN/WG1_RL1/TSGR1_118/Docs/R1-2406558.zip" TargetMode="External"/><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8.emf"/><Relationship Id="rId45" Type="http://schemas.openxmlformats.org/officeDocument/2006/relationships/image" Target="media/image32.png"/><Relationship Id="rId66" Type="http://schemas.openxmlformats.org/officeDocument/2006/relationships/hyperlink" Target="https://www.3gpp.org/ftp/TSG_RAN/WG1_RL1/TSGR1_118/Docs/R1-2406406.zip" TargetMode="External"/><Relationship Id="rId87" Type="http://schemas.openxmlformats.org/officeDocument/2006/relationships/image" Target="media/image37.png"/><Relationship Id="rId110" Type="http://schemas.openxmlformats.org/officeDocument/2006/relationships/image" Target="media/image57.emf"/><Relationship Id="rId115"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E2F267-8B07-4B49-AFC1-2BBC02E9A282}">
  <ds:schemaRefs>
    <ds:schemaRef ds:uri="http://schemas.openxmlformats.org/officeDocument/2006/bibliography"/>
  </ds:schemaRefs>
</ds:datastoreItem>
</file>

<file path=customXml/itemProps2.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75</Pages>
  <Words>26738</Words>
  <Characters>152411</Characters>
  <Application>Microsoft Office Word</Application>
  <DocSecurity>0</DocSecurity>
  <Lines>1270</Lines>
  <Paragraphs>357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Panasonic Corporation</Company>
  <LinksUpToDate>false</LinksUpToDate>
  <CharactersWithSpaces>178792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Kevin Lin</cp:lastModifiedBy>
  <cp:revision>27</cp:revision>
  <dcterms:created xsi:type="dcterms:W3CDTF">2024-08-17T03:20:00Z</dcterms:created>
  <dcterms:modified xsi:type="dcterms:W3CDTF">2024-08-17T15:01:00Z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