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047A3" w14:textId="42ACB811" w:rsidR="003327BD" w:rsidRPr="00967CFB" w:rsidRDefault="003327BD" w:rsidP="003327BD">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F638A" w:rsidRPr="001F638A">
        <w:rPr>
          <w:rFonts w:ascii="Arial" w:hAnsi="Arial" w:cs="Arial"/>
          <w:b/>
          <w:bCs/>
          <w:sz w:val="28"/>
        </w:rPr>
        <w:t>R1-2406558</w:t>
      </w:r>
    </w:p>
    <w:p w14:paraId="3E092071" w14:textId="77777777" w:rsidR="003327BD" w:rsidRPr="009513AC" w:rsidRDefault="003327BD" w:rsidP="003327BD">
      <w:pPr>
        <w:tabs>
          <w:tab w:val="center" w:pos="4536"/>
          <w:tab w:val="right" w:pos="9072"/>
        </w:tabs>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1411D675" w14:textId="77777777" w:rsidR="00F64CA0" w:rsidRPr="00261CFC" w:rsidRDefault="00F64CA0" w:rsidP="00F64CA0">
      <w:pPr>
        <w:pStyle w:val="3gpptdocheadfirst"/>
        <w:rPr>
          <w:lang w:val="en-US"/>
        </w:rPr>
      </w:pPr>
    </w:p>
    <w:p w14:paraId="3AA4BEA9" w14:textId="6F42AD7E" w:rsidR="00E445A8" w:rsidRPr="00D71966" w:rsidRDefault="00E445A8" w:rsidP="00D71966">
      <w:pPr>
        <w:pStyle w:val="3gpptdochead"/>
      </w:pPr>
      <w:r w:rsidRPr="00D71966">
        <w:t>Agenda Item:</w:t>
      </w:r>
      <w:r w:rsidRPr="00D71966">
        <w:tab/>
      </w:r>
      <w:r w:rsidR="009F698E">
        <w:t>9.4.2.2</w:t>
      </w:r>
    </w:p>
    <w:p w14:paraId="5D33345B" w14:textId="77777777" w:rsidR="00E445A8" w:rsidRPr="00D71966" w:rsidRDefault="00E445A8" w:rsidP="00D71966">
      <w:pPr>
        <w:pStyle w:val="3gpptdochead"/>
      </w:pPr>
      <w:r w:rsidRPr="00D71966">
        <w:t>Source:</w:t>
      </w:r>
      <w:r w:rsidRPr="00D71966">
        <w:tab/>
        <w:t>NEC</w:t>
      </w:r>
    </w:p>
    <w:p w14:paraId="6420CED0" w14:textId="3D7261FA" w:rsidR="00E445A8" w:rsidRPr="00D71966" w:rsidRDefault="00E445A8" w:rsidP="00D71966">
      <w:pPr>
        <w:pStyle w:val="3gpptdochead"/>
      </w:pPr>
      <w:r w:rsidRPr="00D71966">
        <w:t>Title:</w:t>
      </w:r>
      <w:r w:rsidRPr="00D71966">
        <w:tab/>
      </w:r>
      <w:r w:rsidR="000C60F1">
        <w:t>Discussion on f</w:t>
      </w:r>
      <w:r w:rsidR="000C60F1" w:rsidRPr="000C60F1">
        <w:t xml:space="preserve">rame structure and timing </w:t>
      </w:r>
      <w:r w:rsidR="000C60F1">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5502F851" w:rsidR="00583ADE" w:rsidRDefault="00583ADE" w:rsidP="00583ADE">
      <w:pPr>
        <w:pStyle w:val="3gpptxt"/>
        <w:rPr>
          <w:rFonts w:eastAsiaTheme="minorEastAsia"/>
        </w:rPr>
      </w:pPr>
      <w:bookmarkStart w:id="3" w:name="_Hlk157954850"/>
      <w:bookmarkEnd w:id="1"/>
      <w:bookmarkEnd w:id="2"/>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In RAN1 #</w:t>
      </w:r>
      <w:r w:rsidR="00541D7C">
        <w:rPr>
          <w:rFonts w:eastAsiaTheme="minorEastAsia"/>
        </w:rPr>
        <w:t xml:space="preserve">116bis </w:t>
      </w:r>
      <w:r>
        <w:rPr>
          <w:rFonts w:eastAsiaTheme="minorEastAsia"/>
        </w:rPr>
        <w:t>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2626C349" w14:textId="77777777" w:rsidR="00EF34E3" w:rsidRPr="00CB5759" w:rsidRDefault="00EF34E3" w:rsidP="00EF34E3">
            <w:pPr>
              <w:adjustRightInd w:val="0"/>
              <w:snapToGrid w:val="0"/>
              <w:rPr>
                <w:rFonts w:eastAsia="等线"/>
                <w:bCs/>
                <w:szCs w:val="20"/>
              </w:rPr>
            </w:pPr>
            <w:r w:rsidRPr="00CB5759">
              <w:rPr>
                <w:rFonts w:eastAsia="等线"/>
                <w:bCs/>
                <w:szCs w:val="20"/>
                <w:highlight w:val="green"/>
              </w:rPr>
              <w:t>Agreement</w:t>
            </w:r>
          </w:p>
          <w:p w14:paraId="381E8CFB" w14:textId="77777777" w:rsidR="00EF34E3" w:rsidRPr="00CB5759" w:rsidRDefault="00EF34E3" w:rsidP="00EF34E3">
            <w:pPr>
              <w:rPr>
                <w:iCs/>
                <w:szCs w:val="20"/>
                <w:lang w:eastAsia="x-none"/>
              </w:rPr>
            </w:pPr>
            <w:r w:rsidRPr="00CB5759">
              <w:rPr>
                <w:rFonts w:eastAsia="等线"/>
                <w:bCs/>
                <w:szCs w:val="20"/>
              </w:rPr>
              <w:t>Study whether/how an A-IoT device can count the time with sufficient accuracy (with a certain timing error due to SFO) at least for the purposes related to TDM(A) (if needed), and if so for how long after receiving an R2D transmission.</w:t>
            </w:r>
          </w:p>
          <w:p w14:paraId="07133B46" w14:textId="77777777" w:rsidR="00EF34E3" w:rsidRPr="00CB5759" w:rsidRDefault="00EF34E3" w:rsidP="00EF34E3">
            <w:pPr>
              <w:rPr>
                <w:iCs/>
                <w:szCs w:val="20"/>
                <w:lang w:eastAsia="x-none"/>
              </w:rPr>
            </w:pPr>
          </w:p>
          <w:p w14:paraId="07D5A7DA" w14:textId="77777777" w:rsidR="00EF34E3" w:rsidRPr="00CB5759" w:rsidRDefault="00EF34E3" w:rsidP="00EF34E3">
            <w:pPr>
              <w:adjustRightInd w:val="0"/>
              <w:snapToGrid w:val="0"/>
              <w:rPr>
                <w:rFonts w:eastAsia="等线"/>
                <w:bCs/>
                <w:szCs w:val="20"/>
              </w:rPr>
            </w:pPr>
            <w:r w:rsidRPr="00CB5759">
              <w:rPr>
                <w:rFonts w:eastAsia="等线"/>
                <w:bCs/>
                <w:szCs w:val="20"/>
                <w:highlight w:val="green"/>
              </w:rPr>
              <w:t>Agreement</w:t>
            </w:r>
          </w:p>
          <w:p w14:paraId="2A950B3F" w14:textId="77777777" w:rsidR="00EF34E3" w:rsidRPr="00CB5759" w:rsidRDefault="00EF34E3" w:rsidP="00EF34E3">
            <w:pPr>
              <w:adjustRightInd w:val="0"/>
              <w:snapToGrid w:val="0"/>
            </w:pPr>
            <w:r w:rsidRPr="00CB5759">
              <w:t>Scheduling information of PDRCH transmission is provided by a corresponding PRDCH.</w:t>
            </w:r>
          </w:p>
          <w:p w14:paraId="6C17D09F" w14:textId="77777777" w:rsidR="00EF34E3" w:rsidRPr="00CB5759" w:rsidRDefault="00EF34E3" w:rsidP="00EF34E3">
            <w:pPr>
              <w:rPr>
                <w:iCs/>
                <w:lang w:eastAsia="x-none"/>
              </w:rPr>
            </w:pPr>
          </w:p>
          <w:p w14:paraId="6BBE9625" w14:textId="77777777" w:rsidR="00EF34E3" w:rsidRPr="00442F89" w:rsidRDefault="00EF34E3" w:rsidP="00EF34E3">
            <w:pPr>
              <w:rPr>
                <w:b/>
                <w:iCs/>
                <w:szCs w:val="20"/>
                <w:lang w:eastAsia="x-none"/>
              </w:rPr>
            </w:pPr>
            <w:r w:rsidRPr="00442F89">
              <w:rPr>
                <w:b/>
                <w:iCs/>
                <w:szCs w:val="20"/>
                <w:lang w:eastAsia="x-none"/>
              </w:rPr>
              <w:t>Conclusion</w:t>
            </w:r>
          </w:p>
          <w:p w14:paraId="0992E72E" w14:textId="77777777" w:rsidR="00EF34E3" w:rsidRPr="00442F89" w:rsidRDefault="00EF34E3" w:rsidP="00EF34E3">
            <w:pPr>
              <w:rPr>
                <w:iCs/>
                <w:szCs w:val="20"/>
                <w:lang w:eastAsia="x-none"/>
              </w:rPr>
            </w:pPr>
            <w:r w:rsidRPr="00442F89">
              <w:rPr>
                <w:iCs/>
                <w:szCs w:val="20"/>
                <w:lang w:eastAsia="x-none"/>
              </w:rPr>
              <w:t xml:space="preserve">RAN1 discussion related to the potential impact of </w:t>
            </w:r>
            <w:r w:rsidRPr="00442F89">
              <w:rPr>
                <w:bCs/>
                <w:szCs w:val="20"/>
              </w:rPr>
              <w:t>device unavailability due to charging by energy harvesting will occur in agenda item 9.4.2.2.</w:t>
            </w:r>
          </w:p>
          <w:p w14:paraId="63BB8C2D" w14:textId="77777777" w:rsidR="00EF34E3" w:rsidRPr="00442F89" w:rsidRDefault="00EF34E3" w:rsidP="00EF34E3">
            <w:pPr>
              <w:rPr>
                <w:iCs/>
                <w:szCs w:val="20"/>
                <w:lang w:eastAsia="x-none"/>
              </w:rPr>
            </w:pPr>
          </w:p>
          <w:p w14:paraId="2CFD8A97" w14:textId="77777777" w:rsidR="00EF34E3" w:rsidRPr="00442F89" w:rsidRDefault="00EF34E3" w:rsidP="00EF34E3">
            <w:pPr>
              <w:adjustRightInd w:val="0"/>
              <w:snapToGrid w:val="0"/>
              <w:rPr>
                <w:bCs/>
                <w:szCs w:val="20"/>
              </w:rPr>
            </w:pPr>
            <w:r w:rsidRPr="00442F89">
              <w:rPr>
                <w:bCs/>
                <w:szCs w:val="20"/>
                <w:highlight w:val="green"/>
              </w:rPr>
              <w:t>Agreement</w:t>
            </w:r>
          </w:p>
          <w:p w14:paraId="15BAA072" w14:textId="77777777" w:rsidR="00EF34E3" w:rsidRPr="00442F89" w:rsidRDefault="00EF34E3" w:rsidP="00EF34E3">
            <w:pPr>
              <w:adjustRightInd w:val="0"/>
              <w:snapToGrid w:val="0"/>
              <w:rPr>
                <w:bCs/>
                <w:szCs w:val="20"/>
              </w:rPr>
            </w:pPr>
            <w:r w:rsidRPr="00442F89">
              <w:rPr>
                <w:rFonts w:eastAsia="宋体"/>
                <w:bCs/>
                <w:szCs w:val="20"/>
              </w:rPr>
              <w:t>Study the following options for the time interval between a R2D transmission and the corresponding D2R transmission</w:t>
            </w:r>
            <w:r w:rsidRPr="00442F89">
              <w:rPr>
                <w:bCs/>
                <w:szCs w:val="20"/>
              </w:rPr>
              <w:t xml:space="preserve"> following it:</w:t>
            </w:r>
          </w:p>
          <w:p w14:paraId="33A9E3DF" w14:textId="77777777" w:rsidR="00EF34E3" w:rsidRPr="00442F89" w:rsidRDefault="00EF34E3" w:rsidP="00EF34E3">
            <w:pPr>
              <w:widowControl/>
              <w:numPr>
                <w:ilvl w:val="0"/>
                <w:numId w:val="28"/>
              </w:numPr>
              <w:adjustRightInd w:val="0"/>
              <w:snapToGrid w:val="0"/>
              <w:jc w:val="both"/>
              <w:rPr>
                <w:bCs/>
                <w:szCs w:val="20"/>
                <w:lang w:eastAsia="x-none"/>
              </w:rPr>
            </w:pPr>
            <w:r w:rsidRPr="00442F89">
              <w:rPr>
                <w:bCs/>
                <w:szCs w:val="20"/>
                <w:lang w:eastAsia="x-none"/>
              </w:rPr>
              <w:t xml:space="preserve">Option 1: </w:t>
            </w:r>
            <w:r w:rsidRPr="00442F89">
              <w:rPr>
                <w:bCs/>
                <w:szCs w:val="20"/>
              </w:rPr>
              <w:t>Define a maximum time T</w:t>
            </w:r>
            <w:r w:rsidRPr="00442F89">
              <w:rPr>
                <w:bCs/>
                <w:szCs w:val="20"/>
                <w:vertAlign w:val="subscript"/>
              </w:rPr>
              <w:t>R2D_max</w:t>
            </w:r>
            <w:r w:rsidRPr="00442F89">
              <w:rPr>
                <w:bCs/>
                <w:szCs w:val="20"/>
              </w:rPr>
              <w:t xml:space="preserve"> between a R2D transmission and the corresponding D2R transmission following it, so that the device transmits </w:t>
            </w:r>
            <w:r w:rsidRPr="00442F89">
              <w:rPr>
                <w:rFonts w:eastAsia="Microsoft YaHei UI"/>
                <w:bCs/>
                <w:szCs w:val="20"/>
                <w:lang w:eastAsia="x-none"/>
              </w:rPr>
              <w:t>D2R transmission within [</w:t>
            </w:r>
            <w:r w:rsidRPr="00442F89">
              <w:rPr>
                <w:bCs/>
                <w:szCs w:val="20"/>
              </w:rPr>
              <w:t>T</w:t>
            </w:r>
            <w:r w:rsidRPr="00442F89">
              <w:rPr>
                <w:bCs/>
                <w:szCs w:val="20"/>
                <w:vertAlign w:val="subscript"/>
              </w:rPr>
              <w:t>R2D_min</w:t>
            </w:r>
            <w:r w:rsidRPr="00442F89">
              <w:rPr>
                <w:bCs/>
                <w:szCs w:val="20"/>
              </w:rPr>
              <w:t>, T</w:t>
            </w:r>
            <w:r w:rsidRPr="00442F89">
              <w:rPr>
                <w:bCs/>
                <w:szCs w:val="20"/>
                <w:vertAlign w:val="subscript"/>
              </w:rPr>
              <w:t>R2D_max</w:t>
            </w:r>
            <w:r w:rsidRPr="00442F89">
              <w:rPr>
                <w:rFonts w:eastAsia="Microsoft YaHei UI"/>
                <w:bCs/>
                <w:szCs w:val="20"/>
                <w:lang w:eastAsia="x-none"/>
              </w:rPr>
              <w:t>]</w:t>
            </w:r>
            <w:r w:rsidRPr="00442F89">
              <w:rPr>
                <w:bCs/>
                <w:szCs w:val="20"/>
              </w:rPr>
              <w:t>.</w:t>
            </w:r>
          </w:p>
          <w:p w14:paraId="1797AD2B" w14:textId="77777777" w:rsidR="00EF34E3" w:rsidRPr="00442F89" w:rsidRDefault="00EF34E3" w:rsidP="00EF34E3">
            <w:pPr>
              <w:widowControl/>
              <w:numPr>
                <w:ilvl w:val="1"/>
                <w:numId w:val="28"/>
              </w:numPr>
              <w:adjustRightInd w:val="0"/>
              <w:snapToGrid w:val="0"/>
              <w:contextualSpacing/>
              <w:jc w:val="both"/>
              <w:rPr>
                <w:bCs/>
                <w:szCs w:val="20"/>
                <w:lang w:eastAsia="x-none"/>
              </w:rPr>
            </w:pPr>
            <w:r w:rsidRPr="00442F89">
              <w:rPr>
                <w:bCs/>
                <w:szCs w:val="20"/>
                <w:lang w:eastAsia="x-none"/>
              </w:rPr>
              <w:t xml:space="preserve">FFS: </w:t>
            </w:r>
            <w:r w:rsidRPr="00442F89">
              <w:rPr>
                <w:bCs/>
                <w:szCs w:val="20"/>
              </w:rPr>
              <w:t>maximum</w:t>
            </w:r>
            <w:r w:rsidRPr="00442F89">
              <w:rPr>
                <w:bCs/>
                <w:szCs w:val="20"/>
                <w:lang w:eastAsia="x-none"/>
              </w:rPr>
              <w:t xml:space="preserve"> time is common or different for different A-IoT devices</w:t>
            </w:r>
          </w:p>
          <w:p w14:paraId="30DB0537" w14:textId="77777777" w:rsidR="00EF34E3" w:rsidRPr="00442F89" w:rsidRDefault="00EF34E3" w:rsidP="00EF34E3">
            <w:pPr>
              <w:widowControl/>
              <w:numPr>
                <w:ilvl w:val="1"/>
                <w:numId w:val="28"/>
              </w:numPr>
              <w:adjustRightInd w:val="0"/>
              <w:snapToGrid w:val="0"/>
              <w:jc w:val="both"/>
              <w:rPr>
                <w:bCs/>
                <w:szCs w:val="20"/>
                <w:lang w:eastAsia="x-none"/>
              </w:rPr>
            </w:pPr>
            <w:r w:rsidRPr="00442F89">
              <w:rPr>
                <w:bCs/>
                <w:szCs w:val="20"/>
                <w:lang w:eastAsia="x-none"/>
              </w:rPr>
              <w:t xml:space="preserve">FFS: </w:t>
            </w:r>
            <w:r w:rsidRPr="00442F89">
              <w:rPr>
                <w:bCs/>
                <w:szCs w:val="20"/>
              </w:rPr>
              <w:t>maximum</w:t>
            </w:r>
            <w:r w:rsidRPr="00442F89">
              <w:rPr>
                <w:bCs/>
                <w:szCs w:val="20"/>
                <w:lang w:eastAsia="x-none"/>
              </w:rPr>
              <w:t xml:space="preserve"> time for different traffic types/command types (</w:t>
            </w:r>
            <w:proofErr w:type="gramStart"/>
            <w:r w:rsidRPr="00442F89">
              <w:rPr>
                <w:bCs/>
                <w:szCs w:val="20"/>
                <w:lang w:eastAsia="x-none"/>
              </w:rPr>
              <w:t>e.g.</w:t>
            </w:r>
            <w:proofErr w:type="gramEnd"/>
            <w:r w:rsidRPr="00442F89">
              <w:rPr>
                <w:bCs/>
                <w:szCs w:val="20"/>
                <w:lang w:eastAsia="x-none"/>
              </w:rPr>
              <w:t xml:space="preserve"> DT or DO-DTT) and/or different use case (e.g., Inventory or Command)</w:t>
            </w:r>
          </w:p>
          <w:p w14:paraId="5D63EA77" w14:textId="77777777" w:rsidR="00EF34E3" w:rsidRPr="00442F89" w:rsidRDefault="00EF34E3" w:rsidP="00EF34E3">
            <w:pPr>
              <w:widowControl/>
              <w:numPr>
                <w:ilvl w:val="0"/>
                <w:numId w:val="28"/>
              </w:numPr>
              <w:adjustRightInd w:val="0"/>
              <w:snapToGrid w:val="0"/>
              <w:jc w:val="both"/>
              <w:rPr>
                <w:bCs/>
                <w:szCs w:val="20"/>
                <w:lang w:eastAsia="x-none"/>
              </w:rPr>
            </w:pPr>
            <w:r w:rsidRPr="00442F89">
              <w:rPr>
                <w:bCs/>
                <w:szCs w:val="20"/>
                <w:lang w:eastAsia="x-none"/>
              </w:rPr>
              <w:t xml:space="preserve">Option 2: </w:t>
            </w:r>
            <w:r w:rsidRPr="00442F89">
              <w:rPr>
                <w:bCs/>
                <w:szCs w:val="20"/>
              </w:rPr>
              <w:t>The corresponding D2R transmission timing T</w:t>
            </w:r>
            <w:r w:rsidRPr="00442F89">
              <w:rPr>
                <w:bCs/>
                <w:szCs w:val="20"/>
                <w:vertAlign w:val="subscript"/>
              </w:rPr>
              <w:t>R2D</w:t>
            </w:r>
            <w:r w:rsidRPr="00442F89">
              <w:rPr>
                <w:bCs/>
                <w:szCs w:val="20"/>
              </w:rPr>
              <w:t xml:space="preserve"> following a R2D transmission </w:t>
            </w:r>
            <w:r w:rsidRPr="00442F89">
              <w:rPr>
                <w:bCs/>
                <w:szCs w:val="20"/>
                <w:lang w:eastAsia="x-none"/>
              </w:rPr>
              <w:t xml:space="preserve">is determined based on the control information in the R2D transmission, where </w:t>
            </w:r>
            <w:r w:rsidRPr="00442F89">
              <w:rPr>
                <w:bCs/>
                <w:szCs w:val="20"/>
              </w:rPr>
              <w:t>T</w:t>
            </w:r>
            <w:r w:rsidRPr="00442F89">
              <w:rPr>
                <w:bCs/>
                <w:szCs w:val="20"/>
                <w:vertAlign w:val="subscript"/>
              </w:rPr>
              <w:t xml:space="preserve">R2D </w:t>
            </w:r>
            <w:r w:rsidRPr="00442F89">
              <w:rPr>
                <w:bCs/>
                <w:szCs w:val="20"/>
              </w:rPr>
              <w:sym w:font="Symbol" w:char="F0B3"/>
            </w:r>
            <w:r w:rsidRPr="00442F89">
              <w:rPr>
                <w:rFonts w:eastAsia="Microsoft YaHei UI"/>
                <w:bCs/>
                <w:szCs w:val="20"/>
                <w:lang w:eastAsia="x-none"/>
              </w:rPr>
              <w:t xml:space="preserve"> </w:t>
            </w:r>
            <w:r w:rsidRPr="00442F89">
              <w:rPr>
                <w:bCs/>
                <w:szCs w:val="20"/>
              </w:rPr>
              <w:t>T</w:t>
            </w:r>
            <w:r w:rsidRPr="00442F89">
              <w:rPr>
                <w:bCs/>
                <w:szCs w:val="20"/>
                <w:vertAlign w:val="subscript"/>
              </w:rPr>
              <w:t>R2D_min</w:t>
            </w:r>
          </w:p>
          <w:p w14:paraId="5D26CF1D" w14:textId="77777777" w:rsidR="00EF34E3" w:rsidRPr="00442F89" w:rsidRDefault="00EF34E3" w:rsidP="00EF34E3">
            <w:pPr>
              <w:widowControl/>
              <w:numPr>
                <w:ilvl w:val="1"/>
                <w:numId w:val="28"/>
              </w:numPr>
              <w:adjustRightInd w:val="0"/>
              <w:snapToGrid w:val="0"/>
              <w:jc w:val="both"/>
              <w:rPr>
                <w:bCs/>
                <w:szCs w:val="20"/>
                <w:lang w:eastAsia="x-none"/>
              </w:rPr>
            </w:pPr>
            <w:r w:rsidRPr="00442F89">
              <w:rPr>
                <w:bCs/>
                <w:szCs w:val="20"/>
              </w:rPr>
              <w:t>FFS the maximum value(s) for T</w:t>
            </w:r>
            <w:r w:rsidRPr="00442F89">
              <w:rPr>
                <w:bCs/>
                <w:szCs w:val="20"/>
                <w:vertAlign w:val="subscript"/>
              </w:rPr>
              <w:t>R2D</w:t>
            </w:r>
          </w:p>
          <w:p w14:paraId="69C9DE3B" w14:textId="01CC37CE" w:rsidR="00EF34E3" w:rsidRPr="005D266B" w:rsidRDefault="00EF34E3" w:rsidP="00EF34E3">
            <w:pPr>
              <w:spacing w:after="120"/>
              <w:ind w:right="-96"/>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5F01E25B" w:rsidR="003F1BDF" w:rsidRDefault="003F1BDF" w:rsidP="003F1BDF">
      <w:pPr>
        <w:pStyle w:val="3gpptxt"/>
        <w:rPr>
          <w:rFonts w:eastAsiaTheme="minorEastAsia"/>
        </w:rPr>
      </w:pPr>
      <w:r w:rsidRPr="00D71966">
        <w:rPr>
          <w:rFonts w:eastAsiaTheme="minorEastAsia"/>
        </w:rPr>
        <w:t xml:space="preserve">In this paper, we discuss and give our views on </w:t>
      </w:r>
      <w:r w:rsidRPr="003F1BDF">
        <w:rPr>
          <w:rFonts w:eastAsiaTheme="minorEastAsia"/>
        </w:rPr>
        <w:t>frame structure</w:t>
      </w:r>
      <w:r w:rsidR="007059F3">
        <w:rPr>
          <w:rFonts w:eastAsiaTheme="minorEastAsia"/>
        </w:rPr>
        <w:t>,</w:t>
      </w:r>
      <w:r w:rsidRPr="003F1BDF">
        <w:rPr>
          <w:rFonts w:eastAsiaTheme="minorEastAsia"/>
        </w:rPr>
        <w:t xml:space="preserve"> timing</w:t>
      </w:r>
      <w:r w:rsidR="006E4BC4" w:rsidRPr="006E4BC4">
        <w:rPr>
          <w:rFonts w:eastAsiaTheme="minorEastAsia"/>
        </w:rPr>
        <w:t xml:space="preserve"> </w:t>
      </w:r>
      <w:r w:rsidR="006E4BC4">
        <w:rPr>
          <w:rFonts w:eastAsiaTheme="minorEastAsia"/>
        </w:rPr>
        <w:t>and scheduling related aspects</w:t>
      </w:r>
      <w:r w:rsidRPr="003F1BDF">
        <w:rPr>
          <w:rFonts w:eastAsiaTheme="minorEastAsia"/>
        </w:rPr>
        <w:t xml:space="preserve"> for 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3F1BDF">
      <w:pPr>
        <w:pStyle w:val="3gpptitlelv2"/>
        <w:rPr>
          <w:rFonts w:eastAsiaTheme="minorEastAsia"/>
        </w:rPr>
      </w:pPr>
      <w:r w:rsidRPr="00D71966">
        <w:rPr>
          <w:rFonts w:eastAsiaTheme="minorEastAsia"/>
        </w:rPr>
        <w:t>2</w:t>
      </w:r>
      <w:r w:rsidRPr="00D71966">
        <w:rPr>
          <w:rFonts w:eastAsiaTheme="minorEastAsia"/>
        </w:rPr>
        <w:tab/>
        <w:t>Discussion</w:t>
      </w:r>
    </w:p>
    <w:p w14:paraId="01D47351" w14:textId="33E6C9EC" w:rsidR="003F1BDF" w:rsidRDefault="003F1BDF" w:rsidP="003F1BDF">
      <w:pPr>
        <w:pStyle w:val="3gpptitlelv3"/>
        <w:rPr>
          <w:rFonts w:eastAsiaTheme="minorEastAsia"/>
        </w:rPr>
      </w:pPr>
      <w:r>
        <w:rPr>
          <w:rFonts w:eastAsiaTheme="minorEastAsia"/>
        </w:rPr>
        <w:t xml:space="preserve">2.1 </w:t>
      </w:r>
      <w:r>
        <w:rPr>
          <w:rFonts w:eastAsiaTheme="minorEastAsia"/>
        </w:rPr>
        <w:tab/>
      </w:r>
      <w:r w:rsidR="00013E75">
        <w:rPr>
          <w:rFonts w:eastAsiaTheme="minorEastAsia"/>
        </w:rPr>
        <w:t xml:space="preserve">PDRCH </w:t>
      </w:r>
      <w:r w:rsidR="00013E75" w:rsidRPr="00013E75">
        <w:rPr>
          <w:rFonts w:eastAsiaTheme="minorEastAsia"/>
        </w:rPr>
        <w:t>guard period</w:t>
      </w:r>
    </w:p>
    <w:p w14:paraId="6B3A4768" w14:textId="7FCFEC8D" w:rsidR="00552F82" w:rsidRDefault="001C3B71" w:rsidP="003661DB">
      <w:pPr>
        <w:pStyle w:val="3gpptxt"/>
        <w:jc w:val="both"/>
        <w:rPr>
          <w:rFonts w:eastAsiaTheme="minorEastAsia"/>
          <w:lang w:eastAsia="x-none"/>
        </w:rPr>
      </w:pPr>
      <w:r>
        <w:rPr>
          <w:rFonts w:eastAsiaTheme="minorEastAsia"/>
          <w:lang w:eastAsia="x-none"/>
        </w:rPr>
        <w:t xml:space="preserve">For ambient IoT transmission and reception, especially for device type 2, the maximum transmission and reception duration may be needed for </w:t>
      </w:r>
      <w:r w:rsidR="001D1C6C">
        <w:rPr>
          <w:rFonts w:eastAsiaTheme="minorEastAsia"/>
          <w:lang w:eastAsia="x-none"/>
        </w:rPr>
        <w:t xml:space="preserve">the </w:t>
      </w:r>
      <w:r>
        <w:rPr>
          <w:rFonts w:eastAsiaTheme="minorEastAsia"/>
          <w:lang w:eastAsia="x-none"/>
        </w:rPr>
        <w:t>device’s energy harvesting</w:t>
      </w:r>
      <w:r w:rsidR="00A02AC2">
        <w:rPr>
          <w:rFonts w:eastAsiaTheme="minorEastAsia"/>
          <w:lang w:eastAsia="x-none"/>
        </w:rPr>
        <w:t xml:space="preserve">. In that sense, if the duration of the transmission for </w:t>
      </w:r>
      <w:r w:rsidR="001D1C6C">
        <w:rPr>
          <w:rFonts w:eastAsiaTheme="minorEastAsia"/>
          <w:lang w:eastAsia="x-none"/>
        </w:rPr>
        <w:t xml:space="preserve">a large number of payload bits is larger than this maximum duration, the </w:t>
      </w:r>
      <w:r w:rsidR="00A02AC2">
        <w:rPr>
          <w:rFonts w:eastAsiaTheme="minorEastAsia"/>
          <w:lang w:eastAsia="x-none"/>
        </w:rPr>
        <w:t xml:space="preserve">ambient IoT device may not have enough power for transmission and reception. Some guard period within the transmission burst should be introduced for </w:t>
      </w:r>
      <w:r w:rsidR="001D1C6C">
        <w:rPr>
          <w:rFonts w:eastAsiaTheme="minorEastAsia"/>
          <w:lang w:eastAsia="x-none"/>
        </w:rPr>
        <w:t xml:space="preserve">the </w:t>
      </w:r>
      <w:r w:rsidR="00A02AC2">
        <w:rPr>
          <w:rFonts w:eastAsiaTheme="minorEastAsia"/>
          <w:lang w:eastAsia="x-none"/>
        </w:rPr>
        <w:t xml:space="preserve">device’s energy harvesting. The whole transmission is divided into multiple </w:t>
      </w:r>
      <w:r w:rsidR="001D1C6C">
        <w:rPr>
          <w:rFonts w:eastAsiaTheme="minorEastAsia"/>
          <w:lang w:eastAsia="x-none"/>
        </w:rPr>
        <w:t>sub-transmissions</w:t>
      </w:r>
      <w:r w:rsidR="00A02AC2">
        <w:rPr>
          <w:rFonts w:eastAsiaTheme="minorEastAsia"/>
          <w:lang w:eastAsia="x-none"/>
        </w:rPr>
        <w:t xml:space="preserve"> with </w:t>
      </w:r>
      <w:r w:rsidR="001D1C6C">
        <w:rPr>
          <w:rFonts w:eastAsiaTheme="minorEastAsia"/>
          <w:lang w:eastAsia="x-none"/>
        </w:rPr>
        <w:t xml:space="preserve">a guard period between them, and for each sub-transmission, there should be a pre-amble and post-amble at the beginning and at the end of the </w:t>
      </w:r>
      <w:r w:rsidR="00A02AC2">
        <w:rPr>
          <w:rFonts w:eastAsiaTheme="minorEastAsia"/>
          <w:lang w:eastAsia="x-none"/>
        </w:rPr>
        <w:t>sub-transmission separately. To distinguish between the first and the last sub-transmission and the others, the pre-amble at the first sub-</w:t>
      </w:r>
      <w:r w:rsidR="00A02AC2">
        <w:rPr>
          <w:rFonts w:eastAsiaTheme="minorEastAsia"/>
          <w:lang w:eastAsia="x-none"/>
        </w:rPr>
        <w:lastRenderedPageBreak/>
        <w:t xml:space="preserve">transmission and the post-amble at the last sub-transmission could be different </w:t>
      </w:r>
      <w:r w:rsidR="001D1C6C">
        <w:rPr>
          <w:rFonts w:eastAsiaTheme="minorEastAsia"/>
          <w:lang w:eastAsia="x-none"/>
        </w:rPr>
        <w:t>from</w:t>
      </w:r>
      <w:r w:rsidR="00A02AC2">
        <w:rPr>
          <w:rFonts w:eastAsiaTheme="minorEastAsia"/>
          <w:lang w:eastAsia="x-none"/>
        </w:rPr>
        <w:t xml:space="preserve"> other pre-ambles and post-ambles. We can also call the other pre-ambles and post-ambles as mid-ambles.</w:t>
      </w:r>
    </w:p>
    <w:p w14:paraId="17F515F6" w14:textId="20FC40C6" w:rsidR="00A02AC2" w:rsidRDefault="00A02AC2" w:rsidP="003661DB">
      <w:pPr>
        <w:pStyle w:val="3gpptxt"/>
        <w:jc w:val="both"/>
        <w:rPr>
          <w:rFonts w:eastAsiaTheme="minorEastAsia"/>
          <w:b/>
          <w:bCs/>
          <w:lang w:eastAsia="x-none"/>
        </w:rPr>
      </w:pPr>
      <w:bookmarkStart w:id="4"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B64E7D">
        <w:rPr>
          <w:rFonts w:eastAsiaTheme="minorEastAsia"/>
          <w:b/>
          <w:bCs/>
          <w:lang w:eastAsia="x-none"/>
        </w:rPr>
        <w:t>For PDRCH</w:t>
      </w:r>
      <w:r w:rsidRPr="00CC50D9">
        <w:rPr>
          <w:rFonts w:eastAsiaTheme="minorEastAsia"/>
          <w:b/>
          <w:bCs/>
          <w:lang w:eastAsia="x-none"/>
        </w:rPr>
        <w:t xml:space="preserve"> transmission</w:t>
      </w:r>
      <w:r w:rsidR="00B64E7D">
        <w:rPr>
          <w:rFonts w:eastAsiaTheme="minorEastAsia"/>
          <w:b/>
          <w:bCs/>
          <w:lang w:eastAsia="x-none"/>
        </w:rPr>
        <w:t>, it</w:t>
      </w:r>
      <w:r w:rsidRPr="00CC50D9">
        <w:rPr>
          <w:rFonts w:eastAsiaTheme="minorEastAsia"/>
          <w:b/>
          <w:bCs/>
          <w:lang w:eastAsia="x-none"/>
        </w:rPr>
        <w:t xml:space="preserve"> could be divided into multiple sub-transmission with </w:t>
      </w:r>
      <w:bookmarkStart w:id="5" w:name="_Hlk173157622"/>
      <w:r w:rsidRPr="00CC50D9">
        <w:rPr>
          <w:rFonts w:eastAsiaTheme="minorEastAsia"/>
          <w:b/>
          <w:bCs/>
          <w:lang w:eastAsia="x-none"/>
        </w:rPr>
        <w:t xml:space="preserve">guard period </w:t>
      </w:r>
      <w:bookmarkEnd w:id="5"/>
      <w:r w:rsidRPr="00CC50D9">
        <w:rPr>
          <w:rFonts w:eastAsiaTheme="minorEastAsia"/>
          <w:b/>
          <w:bCs/>
          <w:lang w:eastAsia="x-none"/>
        </w:rPr>
        <w:t>between them, when the transmission duration is larger than a threshold that ambient IoT device needs to do energy harvesting during guard period.</w:t>
      </w:r>
    </w:p>
    <w:p w14:paraId="3A3F8399" w14:textId="77777777" w:rsidR="001D1105" w:rsidRPr="001D1105" w:rsidRDefault="001D1105" w:rsidP="001D1105">
      <w:pPr>
        <w:pStyle w:val="3gpptxt"/>
        <w:jc w:val="both"/>
        <w:rPr>
          <w:rFonts w:eastAsiaTheme="minorEastAsia"/>
          <w:lang w:eastAsia="x-none"/>
        </w:rPr>
      </w:pPr>
      <w:r w:rsidRPr="001D1105">
        <w:rPr>
          <w:rFonts w:eastAsiaTheme="minorEastAsia"/>
          <w:lang w:eastAsia="x-none"/>
        </w:rPr>
        <w:t>To allow for efficient division of PDRCH transmission into multiple sub-transmission with a guard period, both the length of the guard period and the length of sub-transmission can be designed to be in line with the energy harvesting/storing capability of the device. For example, if a device has higher energy storage capability, it should have a larger length of sub-transmission. Likewise, a device with strong energy harvesting capability would require a shorter guard period. Therefore, to assist in the division, the device can share the capability related to energy harvest/storing to the reader or network, and a predefined level with indexes can be applied to control the overhead/complexity of sharing the information.</w:t>
      </w:r>
    </w:p>
    <w:p w14:paraId="15895D96" w14:textId="25983A7B" w:rsidR="002D7108" w:rsidRDefault="001D1105" w:rsidP="001D1105">
      <w:pPr>
        <w:pStyle w:val="3gpptxt"/>
        <w:jc w:val="both"/>
        <w:rPr>
          <w:rFonts w:eastAsiaTheme="minorEastAsia"/>
          <w:b/>
          <w:bCs/>
          <w:lang w:eastAsia="x-none"/>
        </w:rPr>
      </w:pPr>
      <w:r w:rsidRPr="001D1105">
        <w:rPr>
          <w:rFonts w:eastAsiaTheme="minorEastAsia"/>
          <w:b/>
          <w:bCs/>
          <w:lang w:eastAsia="x-none"/>
        </w:rPr>
        <w:t xml:space="preserve">Proposal </w:t>
      </w:r>
      <w:r>
        <w:rPr>
          <w:rFonts w:eastAsiaTheme="minorEastAsia"/>
          <w:b/>
          <w:bCs/>
          <w:lang w:eastAsia="x-none"/>
        </w:rPr>
        <w:t>2</w:t>
      </w:r>
      <w:r w:rsidRPr="001D1105">
        <w:rPr>
          <w:rFonts w:eastAsiaTheme="minorEastAsia"/>
          <w:b/>
          <w:bCs/>
          <w:lang w:eastAsia="x-none"/>
        </w:rPr>
        <w:t>: For PDRCH transmission, capability information related to energy harvesting/storing of device could be shared to reader or network to facilitate the division of sub-transmission when it’s necessary.</w:t>
      </w:r>
    </w:p>
    <w:p w14:paraId="64009600" w14:textId="3CE64F1B" w:rsidR="00955E40" w:rsidRPr="00B64E7D" w:rsidRDefault="00B64E7D" w:rsidP="00B64E7D">
      <w:pPr>
        <w:pStyle w:val="3gpptitlelv3"/>
        <w:rPr>
          <w:rFonts w:eastAsiaTheme="minorEastAsia"/>
        </w:rPr>
      </w:pPr>
      <w:r w:rsidRPr="00B64E7D">
        <w:rPr>
          <w:rFonts w:eastAsiaTheme="minorEastAsia"/>
        </w:rPr>
        <w:t>2.2</w:t>
      </w:r>
      <w:r>
        <w:rPr>
          <w:rFonts w:eastAsiaTheme="minorEastAsia"/>
        </w:rPr>
        <w:tab/>
        <w:t>The end of transmission</w:t>
      </w:r>
    </w:p>
    <w:p w14:paraId="59394107" w14:textId="51CE601C" w:rsidR="00B64E7D" w:rsidRDefault="00744DC6" w:rsidP="003661DB">
      <w:pPr>
        <w:pStyle w:val="3gpptxt"/>
        <w:jc w:val="both"/>
        <w:rPr>
          <w:rFonts w:eastAsiaTheme="minorEastAsia"/>
          <w:lang w:eastAsia="x-none"/>
        </w:rPr>
      </w:pPr>
      <w:r>
        <w:rPr>
          <w:rFonts w:eastAsiaTheme="minorEastAsia"/>
          <w:lang w:eastAsia="x-none"/>
        </w:rPr>
        <w:t xml:space="preserve">In </w:t>
      </w:r>
      <w:r w:rsidR="0057388D">
        <w:rPr>
          <w:rFonts w:eastAsiaTheme="minorEastAsia"/>
          <w:lang w:eastAsia="x-none"/>
        </w:rPr>
        <w:t>the RAN1#116bis meeting, both control information and the postamble located at the end of the transmission were discussed to indicate the end of transmission</w:t>
      </w:r>
      <w:r>
        <w:rPr>
          <w:rFonts w:eastAsiaTheme="minorEastAsia"/>
          <w:lang w:eastAsia="x-none"/>
        </w:rPr>
        <w:t xml:space="preserve">. </w:t>
      </w:r>
      <w:r w:rsidR="00B64E7D">
        <w:rPr>
          <w:rFonts w:eastAsiaTheme="minorEastAsia"/>
          <w:lang w:eastAsia="x-none"/>
        </w:rPr>
        <w:t xml:space="preserve">If control information is used to indicate the length of transmission, </w:t>
      </w:r>
      <w:r w:rsidR="005506EC">
        <w:rPr>
          <w:rFonts w:eastAsiaTheme="minorEastAsia"/>
          <w:lang w:eastAsia="x-none"/>
        </w:rPr>
        <w:t xml:space="preserve">the device should store the receiving signal first before decoding the control information, which </w:t>
      </w:r>
      <w:r w:rsidR="00ED46FD">
        <w:rPr>
          <w:rFonts w:eastAsiaTheme="minorEastAsia"/>
          <w:lang w:eastAsia="x-none"/>
        </w:rPr>
        <w:t xml:space="preserve">increases the complexity </w:t>
      </w:r>
      <w:r w:rsidR="0057388D">
        <w:rPr>
          <w:rFonts w:eastAsiaTheme="minorEastAsia"/>
          <w:lang w:eastAsia="x-none"/>
        </w:rPr>
        <w:t>of the device's hardware</w:t>
      </w:r>
      <w:r w:rsidR="0077504D">
        <w:rPr>
          <w:rFonts w:eastAsiaTheme="minorEastAsia"/>
          <w:lang w:eastAsia="x-none"/>
        </w:rPr>
        <w:t xml:space="preserve">. However, </w:t>
      </w:r>
      <w:r w:rsidR="00ED5492">
        <w:rPr>
          <w:rFonts w:eastAsiaTheme="minorEastAsia"/>
          <w:lang w:eastAsia="x-none"/>
        </w:rPr>
        <w:t xml:space="preserve">it also increases the </w:t>
      </w:r>
      <w:r w:rsidR="00B6638B">
        <w:rPr>
          <w:rFonts w:eastAsiaTheme="minorEastAsia"/>
          <w:lang w:eastAsia="x-none"/>
        </w:rPr>
        <w:t xml:space="preserve">probability of decoding successfully </w:t>
      </w:r>
      <w:r w:rsidR="0057388D">
        <w:rPr>
          <w:rFonts w:eastAsiaTheme="minorEastAsia"/>
          <w:lang w:eastAsia="x-none"/>
        </w:rPr>
        <w:t>by avoiding the error detection</w:t>
      </w:r>
      <w:r w:rsidR="00B6638B">
        <w:rPr>
          <w:rFonts w:eastAsiaTheme="minorEastAsia"/>
          <w:lang w:eastAsia="x-none"/>
        </w:rPr>
        <w:t xml:space="preserve"> of postamb</w:t>
      </w:r>
      <w:r w:rsidR="00A97633">
        <w:rPr>
          <w:rFonts w:eastAsiaTheme="minorEastAsia"/>
          <w:lang w:eastAsia="x-none"/>
        </w:rPr>
        <w:t xml:space="preserve">le. To consider the overhead of control information further, we prefer to </w:t>
      </w:r>
      <w:r w:rsidR="005C7E8A">
        <w:rPr>
          <w:rFonts w:eastAsiaTheme="minorEastAsia"/>
          <w:lang w:eastAsia="x-none"/>
        </w:rPr>
        <w:t>apply</w:t>
      </w:r>
      <w:r w:rsidR="00A97633">
        <w:rPr>
          <w:rFonts w:eastAsiaTheme="minorEastAsia"/>
          <w:lang w:eastAsia="x-none"/>
        </w:rPr>
        <w:t xml:space="preserve"> control information to indicate the end of transmission </w:t>
      </w:r>
      <w:r w:rsidR="005C7E8A">
        <w:rPr>
          <w:rFonts w:eastAsiaTheme="minorEastAsia"/>
          <w:lang w:eastAsia="x-none"/>
        </w:rPr>
        <w:t>with a low enough overhead</w:t>
      </w:r>
      <w:r w:rsidR="00FE342E">
        <w:rPr>
          <w:rFonts w:eastAsiaTheme="minorEastAsia"/>
          <w:lang w:eastAsia="x-none"/>
        </w:rPr>
        <w:t>.</w:t>
      </w:r>
      <w:r w:rsidR="00615089">
        <w:rPr>
          <w:rFonts w:eastAsiaTheme="minorEastAsia"/>
          <w:lang w:eastAsia="x-none"/>
        </w:rPr>
        <w:t xml:space="preserve"> </w:t>
      </w:r>
    </w:p>
    <w:p w14:paraId="6CC44301" w14:textId="45B3ED4D" w:rsidR="006E3AC6" w:rsidRDefault="006E3AC6" w:rsidP="003661DB">
      <w:pPr>
        <w:pStyle w:val="3gpptxt"/>
        <w:jc w:val="both"/>
        <w:rPr>
          <w:rFonts w:eastAsiaTheme="minorEastAsia"/>
          <w:lang w:eastAsia="x-none"/>
        </w:rPr>
      </w:pPr>
      <w:r w:rsidRPr="00CC50D9">
        <w:rPr>
          <w:rFonts w:eastAsiaTheme="minorEastAsia"/>
          <w:b/>
          <w:bCs/>
          <w:lang w:eastAsia="x-none"/>
        </w:rPr>
        <w:t xml:space="preserve">Proposal </w:t>
      </w:r>
      <w:r w:rsidR="001D1105">
        <w:rPr>
          <w:rFonts w:eastAsiaTheme="minorEastAsia"/>
          <w:b/>
          <w:bCs/>
          <w:lang w:eastAsia="x-none"/>
        </w:rPr>
        <w:t>3</w:t>
      </w:r>
      <w:r w:rsidRPr="00CC50D9">
        <w:rPr>
          <w:rFonts w:eastAsiaTheme="minorEastAsia"/>
          <w:b/>
          <w:bCs/>
          <w:lang w:eastAsia="x-none"/>
        </w:rPr>
        <w:t>:</w:t>
      </w:r>
      <w:r w:rsidR="00615089">
        <w:rPr>
          <w:rFonts w:eastAsiaTheme="minorEastAsia"/>
          <w:b/>
          <w:bCs/>
          <w:lang w:eastAsia="x-none"/>
        </w:rPr>
        <w:t xml:space="preserve"> </w:t>
      </w:r>
      <w:r w:rsidR="00615089">
        <w:rPr>
          <w:rFonts w:eastAsiaTheme="minorEastAsia" w:hint="eastAsia"/>
          <w:b/>
          <w:bCs/>
          <w:lang w:eastAsia="zh-CN"/>
        </w:rPr>
        <w:t>For</w:t>
      </w:r>
      <w:r w:rsidR="00615089">
        <w:rPr>
          <w:rFonts w:eastAsiaTheme="minorEastAsia"/>
          <w:b/>
          <w:bCs/>
          <w:lang w:eastAsia="x-none"/>
        </w:rPr>
        <w:t xml:space="preserve"> both PDRCH and PRDCH transmission, we prefer to apply control information to </w:t>
      </w:r>
      <w:r w:rsidR="00264BE9">
        <w:rPr>
          <w:rFonts w:eastAsiaTheme="minorEastAsia"/>
          <w:b/>
          <w:bCs/>
          <w:lang w:eastAsia="x-none"/>
        </w:rPr>
        <w:t>indicate the end of transmission with a low enough overhead</w:t>
      </w:r>
      <w:r w:rsidRPr="00CC50D9">
        <w:rPr>
          <w:rFonts w:eastAsiaTheme="minorEastAsia"/>
          <w:b/>
          <w:bCs/>
          <w:lang w:eastAsia="x-none"/>
        </w:rPr>
        <w:t>.</w:t>
      </w:r>
    </w:p>
    <w:p w14:paraId="38FB4CCE" w14:textId="1677374B" w:rsidR="00B64E7D" w:rsidRDefault="00E41F9E" w:rsidP="003661DB">
      <w:pPr>
        <w:pStyle w:val="3gpptxt"/>
        <w:jc w:val="both"/>
        <w:rPr>
          <w:rFonts w:eastAsiaTheme="minorEastAsia"/>
          <w:lang w:eastAsia="zh-CN"/>
        </w:rPr>
      </w:pPr>
      <w:r>
        <w:rPr>
          <w:rFonts w:eastAsiaTheme="minorEastAsia"/>
          <w:lang w:eastAsia="zh-CN"/>
        </w:rPr>
        <w:t xml:space="preserve">To control the overhead of control information, the transmission payload or transmission time length could be defined in terms of a fixed granularity, such as in terms of 50 bits, </w:t>
      </w:r>
      <w:r w:rsidR="0057388D">
        <w:rPr>
          <w:rFonts w:eastAsiaTheme="minorEastAsia"/>
          <w:lang w:eastAsia="zh-CN"/>
        </w:rPr>
        <w:t xml:space="preserve">milliseconds </w:t>
      </w:r>
      <w:r w:rsidR="007F1B5F">
        <w:rPr>
          <w:rFonts w:eastAsiaTheme="minorEastAsia"/>
          <w:lang w:eastAsia="zh-CN"/>
        </w:rPr>
        <w:t>and so on</w:t>
      </w:r>
      <w:r>
        <w:rPr>
          <w:rFonts w:eastAsiaTheme="minorEastAsia"/>
          <w:lang w:eastAsia="zh-CN"/>
        </w:rPr>
        <w:t>.</w:t>
      </w:r>
      <w:r w:rsidR="00056549">
        <w:rPr>
          <w:rFonts w:eastAsiaTheme="minorEastAsia"/>
          <w:lang w:eastAsia="zh-CN"/>
        </w:rPr>
        <w:t xml:space="preserve"> If we take the sub-transmission division into consideration, </w:t>
      </w:r>
      <w:r w:rsidR="003D5F50">
        <w:rPr>
          <w:rFonts w:eastAsiaTheme="minorEastAsia"/>
          <w:lang w:eastAsia="zh-CN"/>
        </w:rPr>
        <w:t xml:space="preserve">only the </w:t>
      </w:r>
      <w:r w:rsidR="00EE229C">
        <w:rPr>
          <w:rFonts w:eastAsiaTheme="minorEastAsia"/>
          <w:lang w:eastAsia="zh-CN"/>
        </w:rPr>
        <w:t xml:space="preserve">payload or </w:t>
      </w:r>
      <w:r w:rsidR="003D5F50">
        <w:rPr>
          <w:rFonts w:eastAsiaTheme="minorEastAsia"/>
          <w:lang w:eastAsia="zh-CN"/>
        </w:rPr>
        <w:t xml:space="preserve">time length of the last sub-transmission </w:t>
      </w:r>
      <w:r w:rsidR="0057388D">
        <w:rPr>
          <w:rFonts w:eastAsiaTheme="minorEastAsia"/>
          <w:lang w:eastAsia="zh-CN"/>
        </w:rPr>
        <w:t xml:space="preserve">needs </w:t>
      </w:r>
      <w:r w:rsidR="003D5F50">
        <w:rPr>
          <w:rFonts w:eastAsiaTheme="minorEastAsia"/>
          <w:lang w:eastAsia="zh-CN"/>
        </w:rPr>
        <w:t>to be indicated</w:t>
      </w:r>
      <w:r w:rsidR="00EE229C">
        <w:rPr>
          <w:rFonts w:eastAsiaTheme="minorEastAsia"/>
          <w:lang w:eastAsia="zh-CN"/>
        </w:rPr>
        <w:t xml:space="preserve"> with </w:t>
      </w:r>
      <w:r w:rsidR="0057388D">
        <w:rPr>
          <w:rFonts w:eastAsiaTheme="minorEastAsia"/>
          <w:lang w:eastAsia="zh-CN"/>
        </w:rPr>
        <w:t xml:space="preserve">the </w:t>
      </w:r>
      <w:r w:rsidR="00EE229C">
        <w:rPr>
          <w:rFonts w:eastAsiaTheme="minorEastAsia"/>
          <w:lang w:eastAsia="zh-CN"/>
        </w:rPr>
        <w:t xml:space="preserve">same length for the other sub-transmissions, wherein different midamble types are located at the front of the last sub-transmission and the other sub-transmission, based on which, the </w:t>
      </w:r>
      <w:r w:rsidR="0057388D">
        <w:rPr>
          <w:rFonts w:eastAsiaTheme="minorEastAsia"/>
          <w:lang w:eastAsia="zh-CN"/>
        </w:rPr>
        <w:t xml:space="preserve">receiving </w:t>
      </w:r>
      <w:r w:rsidR="00EE229C">
        <w:rPr>
          <w:rFonts w:eastAsiaTheme="minorEastAsia"/>
          <w:lang w:eastAsia="zh-CN"/>
        </w:rPr>
        <w:t>node can determine whether the present sub-transmission is the last one.</w:t>
      </w:r>
    </w:p>
    <w:p w14:paraId="7F4BEBDE" w14:textId="32B6685F" w:rsidR="00056549" w:rsidRDefault="00056549" w:rsidP="003661DB">
      <w:pPr>
        <w:pStyle w:val="3gpptxt"/>
        <w:jc w:val="both"/>
        <w:rPr>
          <w:rFonts w:eastAsiaTheme="minorEastAsia"/>
          <w:b/>
          <w:bCs/>
          <w:lang w:eastAsia="x-none"/>
        </w:rPr>
      </w:pPr>
      <w:r w:rsidRPr="00CC50D9">
        <w:rPr>
          <w:rFonts w:eastAsiaTheme="minorEastAsia"/>
          <w:b/>
          <w:bCs/>
          <w:lang w:eastAsia="x-none"/>
        </w:rPr>
        <w:t xml:space="preserve">Proposal </w:t>
      </w:r>
      <w:r w:rsidR="001D1105">
        <w:rPr>
          <w:rFonts w:eastAsiaTheme="minorEastAsia"/>
          <w:b/>
          <w:bCs/>
          <w:lang w:eastAsia="x-none"/>
        </w:rPr>
        <w:t>4</w:t>
      </w:r>
      <w:r w:rsidRPr="00CC50D9">
        <w:rPr>
          <w:rFonts w:eastAsiaTheme="minorEastAsia"/>
          <w:b/>
          <w:bCs/>
          <w:lang w:eastAsia="x-none"/>
        </w:rPr>
        <w:t>:</w:t>
      </w:r>
      <w:r w:rsidR="00EE229C">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t>
      </w:r>
      <w:r w:rsidR="00767AC7">
        <w:rPr>
          <w:rFonts w:eastAsiaTheme="minorEastAsia"/>
          <w:b/>
          <w:bCs/>
          <w:lang w:eastAsia="x-none"/>
        </w:rPr>
        <w:t xml:space="preserve">with same length for the other sub-transmissions </w:t>
      </w:r>
      <w:r w:rsidR="00EE229C">
        <w:rPr>
          <w:rFonts w:eastAsiaTheme="minorEastAsia"/>
          <w:b/>
          <w:bCs/>
          <w:lang w:eastAsia="x-none"/>
        </w:rPr>
        <w:t xml:space="preserve">when </w:t>
      </w:r>
      <w:r w:rsidR="00767AC7">
        <w:rPr>
          <w:rFonts w:eastAsiaTheme="minorEastAsia"/>
          <w:b/>
          <w:bCs/>
          <w:lang w:eastAsia="x-none"/>
        </w:rPr>
        <w:t>multiple sub-transmissions are exi</w:t>
      </w:r>
      <w:r w:rsidR="00BA0852">
        <w:rPr>
          <w:rFonts w:eastAsiaTheme="minorEastAsia"/>
          <w:b/>
          <w:bCs/>
          <w:lang w:eastAsia="x-none"/>
        </w:rPr>
        <w:t>sted</w:t>
      </w:r>
      <w:r w:rsidRPr="00CC50D9">
        <w:rPr>
          <w:rFonts w:eastAsiaTheme="minorEastAsia"/>
          <w:b/>
          <w:bCs/>
          <w:lang w:eastAsia="x-none"/>
        </w:rPr>
        <w:t>.</w:t>
      </w:r>
    </w:p>
    <w:p w14:paraId="21324485" w14:textId="10B35600" w:rsidR="00B92869" w:rsidRDefault="00B92869" w:rsidP="00B92869">
      <w:pPr>
        <w:pStyle w:val="3gpptitlelv3"/>
        <w:rPr>
          <w:rFonts w:eastAsiaTheme="minorEastAsia"/>
        </w:rPr>
      </w:pPr>
      <w:r w:rsidRPr="00B64E7D">
        <w:rPr>
          <w:rFonts w:eastAsiaTheme="minorEastAsia"/>
        </w:rPr>
        <w:t>2.</w:t>
      </w:r>
      <w:r>
        <w:rPr>
          <w:rFonts w:eastAsiaTheme="minorEastAsia"/>
        </w:rPr>
        <w:t>3</w:t>
      </w:r>
      <w:r>
        <w:rPr>
          <w:rFonts w:eastAsiaTheme="minorEastAsia"/>
        </w:rPr>
        <w:tab/>
      </w:r>
      <w:r w:rsidRPr="00656310">
        <w:rPr>
          <w:rFonts w:eastAsiaTheme="minorEastAsia"/>
        </w:rPr>
        <w:t>Scheduling related aspects</w:t>
      </w:r>
    </w:p>
    <w:p w14:paraId="207B7185" w14:textId="77777777" w:rsidR="00B92869" w:rsidRDefault="00B92869" w:rsidP="00B92869">
      <w:pPr>
        <w:pStyle w:val="3gpptitlelv3"/>
        <w:rPr>
          <w:rFonts w:eastAsiaTheme="minorEastAsia"/>
        </w:rPr>
      </w:pPr>
      <w:r w:rsidRPr="002A273A">
        <w:rPr>
          <w:rFonts w:eastAsiaTheme="minorEastAsia"/>
          <w:lang w:eastAsia="zh-CN"/>
        </w:rPr>
        <w:t xml:space="preserve">2.3.1 </w:t>
      </w:r>
      <w:r w:rsidRPr="002A273A">
        <w:rPr>
          <w:rFonts w:eastAsiaTheme="minorEastAsia"/>
        </w:rPr>
        <w:t>Indication of device message size</w:t>
      </w:r>
    </w:p>
    <w:p w14:paraId="1C89A4A1" w14:textId="0BB7C7A3" w:rsidR="00B92869" w:rsidRDefault="00D55ED8" w:rsidP="00B92869">
      <w:pPr>
        <w:pStyle w:val="3gpptxt"/>
        <w:jc w:val="both"/>
        <w:rPr>
          <w:rFonts w:ascii="Arial" w:hAnsi="Arial"/>
          <w:b/>
          <w:bCs/>
          <w:noProof/>
        </w:rPr>
      </w:pPr>
      <w:r>
        <w:rPr>
          <w:rFonts w:eastAsiaTheme="minorEastAsia"/>
          <w:lang w:eastAsia="x-none"/>
        </w:rPr>
        <w:t>In previous</w:t>
      </w:r>
      <w:r w:rsidR="00B92869">
        <w:rPr>
          <w:rFonts w:eastAsiaTheme="minorEastAsia"/>
          <w:lang w:eastAsia="x-none"/>
        </w:rPr>
        <w:t xml:space="preserve"> RAN2#126 meeting</w:t>
      </w:r>
      <w:r w:rsidR="006C5116">
        <w:rPr>
          <w:rFonts w:eastAsiaTheme="minorEastAsia"/>
          <w:lang w:eastAsia="x-none"/>
        </w:rPr>
        <w:t xml:space="preserve"> [4]</w:t>
      </w:r>
      <w:r>
        <w:rPr>
          <w:rFonts w:eastAsiaTheme="minorEastAsia"/>
          <w:lang w:eastAsia="x-none"/>
        </w:rPr>
        <w:t>, there is an agreement</w:t>
      </w:r>
      <w:r w:rsidR="00B92869">
        <w:rPr>
          <w:rFonts w:eastAsiaTheme="minorEastAsia"/>
          <w:lang w:eastAsia="x-none"/>
        </w:rPr>
        <w:t xml:space="preserve"> on </w:t>
      </w:r>
      <w:r w:rsidR="00B92869" w:rsidRPr="001318F0">
        <w:rPr>
          <w:rFonts w:eastAsiaTheme="minorEastAsia"/>
          <w:lang w:eastAsia="zh-CN"/>
        </w:rPr>
        <w:t>functionality</w:t>
      </w:r>
      <w:r w:rsidR="00B92869">
        <w:rPr>
          <w:rFonts w:eastAsiaTheme="minorEastAsia"/>
          <w:lang w:eastAsia="x-none"/>
        </w:rPr>
        <w:t xml:space="preserve"> shown </w:t>
      </w:r>
      <w:r w:rsidR="00B92869">
        <w:rPr>
          <w:rFonts w:eastAsiaTheme="minorEastAsia" w:hint="eastAsia"/>
          <w:lang w:eastAsia="zh-CN"/>
        </w:rPr>
        <w:t xml:space="preserve">as </w:t>
      </w:r>
      <w:r w:rsidR="00B92869">
        <w:rPr>
          <w:rFonts w:eastAsiaTheme="minorEastAsia"/>
          <w:lang w:eastAsia="x-none"/>
        </w:rPr>
        <w:t>below.</w:t>
      </w:r>
    </w:p>
    <w:tbl>
      <w:tblPr>
        <w:tblStyle w:val="TableGrid"/>
        <w:tblW w:w="0" w:type="auto"/>
        <w:tblLook w:val="04A0" w:firstRow="1" w:lastRow="0" w:firstColumn="1" w:lastColumn="0" w:noHBand="0" w:noVBand="1"/>
      </w:tblPr>
      <w:tblGrid>
        <w:gridCol w:w="9628"/>
      </w:tblGrid>
      <w:tr w:rsidR="00B92869" w14:paraId="52B5B785" w14:textId="77777777" w:rsidTr="00067AB4">
        <w:tc>
          <w:tcPr>
            <w:tcW w:w="9628" w:type="dxa"/>
          </w:tcPr>
          <w:p w14:paraId="677D80EA" w14:textId="77777777" w:rsidR="00B92869" w:rsidRPr="001B1818" w:rsidRDefault="00B92869" w:rsidP="00067AB4">
            <w:pPr>
              <w:pStyle w:val="3gpptxt"/>
              <w:jc w:val="both"/>
              <w:rPr>
                <w:rFonts w:eastAsiaTheme="minorEastAsia"/>
                <w:b/>
                <w:bCs/>
                <w:lang w:eastAsia="x-none"/>
              </w:rPr>
            </w:pPr>
            <w:r w:rsidRPr="001B1818">
              <w:rPr>
                <w:rFonts w:eastAsiaTheme="minorEastAsia"/>
                <w:b/>
                <w:bCs/>
                <w:lang w:eastAsia="x-none"/>
              </w:rPr>
              <w:t xml:space="preserve">Agreements on </w:t>
            </w:r>
            <w:bookmarkStart w:id="6" w:name="_Hlk173327439"/>
            <w:r w:rsidRPr="001B1818">
              <w:rPr>
                <w:rFonts w:eastAsiaTheme="minorEastAsia"/>
                <w:b/>
                <w:bCs/>
                <w:lang w:eastAsia="x-none"/>
              </w:rPr>
              <w:t xml:space="preserve">functionality </w:t>
            </w:r>
            <w:bookmarkEnd w:id="6"/>
          </w:p>
          <w:p w14:paraId="54C77556" w14:textId="77777777" w:rsidR="00B92869" w:rsidRPr="00BF3045" w:rsidRDefault="00B92869" w:rsidP="00067AB4">
            <w:pPr>
              <w:pStyle w:val="3gpptxt"/>
              <w:jc w:val="both"/>
              <w:rPr>
                <w:rFonts w:eastAsiaTheme="minorEastAsia"/>
                <w:lang w:eastAsia="x-none"/>
              </w:rPr>
            </w:pPr>
            <w:r w:rsidRPr="00BF3045">
              <w:rPr>
                <w:rFonts w:eastAsiaTheme="minorEastAsia"/>
                <w:lang w:eastAsia="x-none"/>
              </w:rPr>
              <w:t>1</w:t>
            </w:r>
            <w:r w:rsidRPr="00BF3045">
              <w:rPr>
                <w:rFonts w:eastAsiaTheme="minorEastAsia"/>
                <w:lang w:eastAsia="x-none"/>
              </w:rPr>
              <w:tab/>
              <w:t>Multiple “</w:t>
            </w:r>
            <w:proofErr w:type="spellStart"/>
            <w:r w:rsidRPr="00BF3045">
              <w:rPr>
                <w:rFonts w:eastAsiaTheme="minorEastAsia"/>
                <w:lang w:eastAsia="x-none"/>
              </w:rPr>
              <w:t>AIoT</w:t>
            </w:r>
            <w:proofErr w:type="spellEnd"/>
            <w:r w:rsidRPr="00BF3045">
              <w:rPr>
                <w:rFonts w:eastAsiaTheme="minorEastAsia"/>
                <w:lang w:eastAsia="x-none"/>
              </w:rPr>
              <w:t xml:space="preserve"> logical channels” for upper layer data are not supported. FFS if </w:t>
            </w:r>
            <w:proofErr w:type="spellStart"/>
            <w:r w:rsidRPr="00BF3045">
              <w:rPr>
                <w:rFonts w:eastAsiaTheme="minorEastAsia"/>
                <w:lang w:eastAsia="x-none"/>
              </w:rPr>
              <w:t>AIoT</w:t>
            </w:r>
            <w:proofErr w:type="spellEnd"/>
            <w:r w:rsidRPr="00BF3045">
              <w:rPr>
                <w:rFonts w:eastAsiaTheme="minorEastAsia"/>
                <w:lang w:eastAsia="x-none"/>
              </w:rPr>
              <w:t xml:space="preserve"> logical channel concept is used depending on final </w:t>
            </w:r>
            <w:proofErr w:type="spellStart"/>
            <w:r w:rsidRPr="00BF3045">
              <w:rPr>
                <w:rFonts w:eastAsiaTheme="minorEastAsia"/>
                <w:lang w:eastAsia="x-none"/>
              </w:rPr>
              <w:t>modeling</w:t>
            </w:r>
            <w:proofErr w:type="spellEnd"/>
            <w:r w:rsidRPr="00BF3045">
              <w:rPr>
                <w:rFonts w:eastAsiaTheme="minorEastAsia"/>
                <w:lang w:eastAsia="x-none"/>
              </w:rPr>
              <w:t xml:space="preserve"> issue.</w:t>
            </w:r>
          </w:p>
          <w:p w14:paraId="02ED4667" w14:textId="77777777" w:rsidR="00B92869" w:rsidRPr="00BF3045" w:rsidRDefault="00B92869" w:rsidP="00067AB4">
            <w:pPr>
              <w:pStyle w:val="3gpptxt"/>
              <w:jc w:val="both"/>
              <w:rPr>
                <w:rFonts w:eastAsiaTheme="minorEastAsia"/>
                <w:lang w:eastAsia="x-none"/>
              </w:rPr>
            </w:pPr>
            <w:r w:rsidRPr="00BF3045">
              <w:rPr>
                <w:rFonts w:eastAsiaTheme="minorEastAsia"/>
                <w:lang w:eastAsia="x-none"/>
              </w:rPr>
              <w:t>2</w:t>
            </w:r>
            <w:r w:rsidRPr="00BF3045">
              <w:rPr>
                <w:rFonts w:eastAsiaTheme="minorEastAsia"/>
                <w:lang w:eastAsia="x-none"/>
              </w:rPr>
              <w:tab/>
              <w:t>legacy NR BSR/SR is not needed for A-IoT communication.</w:t>
            </w:r>
          </w:p>
          <w:p w14:paraId="63B28EF2" w14:textId="77777777" w:rsidR="00B92869" w:rsidRPr="00BF3045" w:rsidRDefault="00B92869" w:rsidP="00067AB4">
            <w:pPr>
              <w:pStyle w:val="3gpptxt"/>
              <w:jc w:val="both"/>
              <w:rPr>
                <w:rFonts w:eastAsiaTheme="minorEastAsia"/>
                <w:lang w:eastAsia="x-none"/>
              </w:rPr>
            </w:pPr>
            <w:r w:rsidRPr="00BF3045">
              <w:rPr>
                <w:rFonts w:eastAsiaTheme="minorEastAsia"/>
                <w:lang w:eastAsia="x-none"/>
              </w:rPr>
              <w:t>3</w:t>
            </w:r>
            <w:r w:rsidRPr="00BF3045">
              <w:rPr>
                <w:rFonts w:eastAsiaTheme="minorEastAsia"/>
                <w:lang w:eastAsia="x-none"/>
              </w:rPr>
              <w:tab/>
              <w:t>FFS whether further indication of device message size/status is needed</w:t>
            </w:r>
          </w:p>
          <w:p w14:paraId="5422B63A" w14:textId="77777777" w:rsidR="00B92869" w:rsidRDefault="00B92869" w:rsidP="00067AB4">
            <w:pPr>
              <w:pStyle w:val="3gpptxt"/>
              <w:jc w:val="both"/>
              <w:rPr>
                <w:rFonts w:eastAsiaTheme="minorEastAsia"/>
                <w:lang w:eastAsia="x-none"/>
              </w:rPr>
            </w:pPr>
            <w:r w:rsidRPr="00BF3045">
              <w:rPr>
                <w:rFonts w:eastAsiaTheme="minorEastAsia"/>
                <w:lang w:eastAsia="x-none"/>
              </w:rPr>
              <w:t>4</w:t>
            </w:r>
            <w:r w:rsidRPr="00BF3045">
              <w:rPr>
                <w:rFonts w:eastAsiaTheme="minorEastAsia"/>
                <w:lang w:eastAsia="x-none"/>
              </w:rPr>
              <w:tab/>
              <w:t>AS-layer (above PHY layer) RLC-like retransmission/repetition is not supported. This doesn’t preclude the reader and device sending the payload again as new transmission from MAC perspective. FFS how we handle segmentation case (if needed)</w:t>
            </w:r>
          </w:p>
        </w:tc>
      </w:tr>
    </w:tbl>
    <w:p w14:paraId="204E4B1A" w14:textId="77777777" w:rsidR="00B92869" w:rsidRDefault="00B92869" w:rsidP="00B92869">
      <w:pPr>
        <w:pStyle w:val="3gpptxt"/>
        <w:jc w:val="both"/>
        <w:rPr>
          <w:rFonts w:eastAsiaTheme="minorEastAsia"/>
          <w:lang w:eastAsia="x-none"/>
        </w:rPr>
      </w:pPr>
    </w:p>
    <w:p w14:paraId="76A3D97E" w14:textId="4CE60323" w:rsidR="00B92869" w:rsidRDefault="00B92869" w:rsidP="00B92869">
      <w:pPr>
        <w:pStyle w:val="3gpptxt"/>
        <w:jc w:val="both"/>
        <w:rPr>
          <w:rFonts w:eastAsiaTheme="minorEastAsia"/>
          <w:lang w:eastAsia="x-none"/>
        </w:rPr>
      </w:pPr>
      <w:r>
        <w:rPr>
          <w:rFonts w:eastAsiaTheme="minorEastAsia"/>
          <w:lang w:eastAsia="x-none"/>
        </w:rPr>
        <w:t xml:space="preserve">From the agreement, </w:t>
      </w:r>
      <w:r w:rsidR="009224EB">
        <w:rPr>
          <w:rFonts w:eastAsiaTheme="minorEastAsia"/>
          <w:lang w:eastAsia="x-none"/>
        </w:rPr>
        <w:t xml:space="preserve">we can see </w:t>
      </w:r>
      <w:r w:rsidRPr="00BF3045">
        <w:rPr>
          <w:rFonts w:eastAsiaTheme="minorEastAsia"/>
          <w:lang w:eastAsia="x-none"/>
        </w:rPr>
        <w:t>legacy NR BSR/SR is not needed for A-IoT communication</w:t>
      </w:r>
      <w:r w:rsidR="009224EB">
        <w:rPr>
          <w:rFonts w:eastAsiaTheme="minorEastAsia"/>
          <w:lang w:eastAsia="x-none"/>
        </w:rPr>
        <w:t xml:space="preserve">, </w:t>
      </w:r>
      <w:r w:rsidR="00653E44">
        <w:rPr>
          <w:rFonts w:eastAsiaTheme="minorEastAsia"/>
          <w:lang w:eastAsia="x-none"/>
        </w:rPr>
        <w:t>and</w:t>
      </w:r>
      <w:r>
        <w:rPr>
          <w:rFonts w:eastAsiaTheme="minorEastAsia"/>
          <w:lang w:eastAsia="x-none"/>
        </w:rPr>
        <w:t xml:space="preserve"> </w:t>
      </w:r>
      <w:r w:rsidRPr="00BF3045">
        <w:rPr>
          <w:rFonts w:eastAsiaTheme="minorEastAsia"/>
          <w:lang w:eastAsia="x-none"/>
        </w:rPr>
        <w:t>whether</w:t>
      </w:r>
      <w:r w:rsidR="00653E44">
        <w:rPr>
          <w:rFonts w:eastAsiaTheme="minorEastAsia"/>
          <w:lang w:eastAsia="x-none"/>
        </w:rPr>
        <w:t xml:space="preserve"> to</w:t>
      </w:r>
      <w:r w:rsidRPr="00BF3045">
        <w:rPr>
          <w:rFonts w:eastAsiaTheme="minorEastAsia"/>
          <w:lang w:eastAsia="x-none"/>
        </w:rPr>
        <w:t xml:space="preserve"> further indicat</w:t>
      </w:r>
      <w:r w:rsidR="00653E44">
        <w:rPr>
          <w:rFonts w:eastAsiaTheme="minorEastAsia"/>
          <w:lang w:eastAsia="x-none"/>
        </w:rPr>
        <w:t>e</w:t>
      </w:r>
      <w:r w:rsidRPr="00BF3045">
        <w:rPr>
          <w:rFonts w:eastAsiaTheme="minorEastAsia"/>
          <w:lang w:eastAsia="x-none"/>
        </w:rPr>
        <w:t xml:space="preserve"> device message size/status is </w:t>
      </w:r>
      <w:r>
        <w:rPr>
          <w:rFonts w:eastAsiaTheme="minorEastAsia"/>
          <w:lang w:eastAsia="x-none"/>
        </w:rPr>
        <w:t>still</w:t>
      </w:r>
      <w:r w:rsidR="00F01517">
        <w:rPr>
          <w:rFonts w:eastAsiaTheme="minorEastAsia"/>
          <w:lang w:eastAsia="x-none"/>
        </w:rPr>
        <w:t xml:space="preserve"> for further study</w:t>
      </w:r>
      <w:r>
        <w:rPr>
          <w:rFonts w:eastAsiaTheme="minorEastAsia"/>
          <w:lang w:eastAsia="x-none"/>
        </w:rPr>
        <w:t xml:space="preserve">. </w:t>
      </w:r>
      <w:proofErr w:type="gramStart"/>
      <w:r w:rsidR="006371E3">
        <w:rPr>
          <w:rFonts w:eastAsiaTheme="minorEastAsia"/>
          <w:lang w:eastAsia="x-none"/>
        </w:rPr>
        <w:t>Generally</w:t>
      </w:r>
      <w:proofErr w:type="gramEnd"/>
      <w:r w:rsidR="006371E3">
        <w:rPr>
          <w:rFonts w:eastAsiaTheme="minorEastAsia"/>
          <w:lang w:eastAsia="x-none"/>
        </w:rPr>
        <w:t xml:space="preserve"> this issue i</w:t>
      </w:r>
      <w:r>
        <w:rPr>
          <w:rFonts w:eastAsiaTheme="minorEastAsia"/>
          <w:lang w:eastAsia="x-none"/>
        </w:rPr>
        <w:t>s within RAN2’s working scope, but the detail</w:t>
      </w:r>
      <w:r w:rsidR="006371E3">
        <w:rPr>
          <w:rFonts w:eastAsiaTheme="minorEastAsia"/>
          <w:lang w:eastAsia="x-none"/>
        </w:rPr>
        <w:t>ed procedure</w:t>
      </w:r>
      <w:r w:rsidR="007934BB">
        <w:rPr>
          <w:rFonts w:eastAsiaTheme="minorEastAsia"/>
          <w:lang w:eastAsia="x-none"/>
        </w:rPr>
        <w:t xml:space="preserve"> as well as necessary signalling</w:t>
      </w:r>
      <w:r>
        <w:rPr>
          <w:rFonts w:eastAsiaTheme="minorEastAsia"/>
          <w:lang w:eastAsia="x-none"/>
        </w:rPr>
        <w:t xml:space="preserve"> like </w:t>
      </w:r>
      <w:r w:rsidR="0011560F">
        <w:rPr>
          <w:rFonts w:eastAsiaTheme="minorEastAsia"/>
          <w:lang w:eastAsia="x-none"/>
        </w:rPr>
        <w:t>physical layer indication/</w:t>
      </w:r>
      <w:r>
        <w:rPr>
          <w:rFonts w:eastAsiaTheme="minorEastAsia"/>
          <w:lang w:eastAsia="x-none"/>
        </w:rPr>
        <w:t>reporting may have RAN1 impact. Therefore, in this section, we would like to discuss this issue from RAN1’s perspective.</w:t>
      </w:r>
    </w:p>
    <w:p w14:paraId="06DBA7B2" w14:textId="78D0E2DA" w:rsidR="00B92869" w:rsidRPr="005B204C" w:rsidRDefault="00B92869" w:rsidP="00B92869">
      <w:pPr>
        <w:pStyle w:val="3gpptxt"/>
        <w:jc w:val="both"/>
        <w:rPr>
          <w:rFonts w:eastAsiaTheme="minorEastAsia"/>
          <w:lang w:eastAsia="zh-CN"/>
        </w:rPr>
      </w:pPr>
      <w:r>
        <w:rPr>
          <w:rFonts w:eastAsiaTheme="minorEastAsia"/>
          <w:lang w:eastAsia="x-none"/>
        </w:rPr>
        <w:lastRenderedPageBreak/>
        <w:t xml:space="preserve">First of all, on the necessity </w:t>
      </w:r>
      <w:r w:rsidR="001A75BC">
        <w:rPr>
          <w:rFonts w:eastAsiaTheme="minorEastAsia"/>
          <w:lang w:eastAsia="x-none"/>
        </w:rPr>
        <w:t>of</w:t>
      </w:r>
      <w:r>
        <w:rPr>
          <w:rFonts w:eastAsiaTheme="minorEastAsia"/>
          <w:lang w:eastAsia="x-none"/>
        </w:rPr>
        <w:t xml:space="preserve"> indication of </w:t>
      </w:r>
      <w:r w:rsidRPr="00BF3045">
        <w:rPr>
          <w:rFonts w:eastAsiaTheme="minorEastAsia"/>
          <w:lang w:eastAsia="x-none"/>
        </w:rPr>
        <w:t>device message size/status</w:t>
      </w:r>
      <w:r>
        <w:rPr>
          <w:rFonts w:eastAsiaTheme="minorEastAsia"/>
          <w:lang w:eastAsia="x-none"/>
        </w:rPr>
        <w:t xml:space="preserve">, we think it is </w:t>
      </w:r>
      <w:r w:rsidR="00C455B0">
        <w:rPr>
          <w:rFonts w:eastAsiaTheme="minorEastAsia"/>
          <w:lang w:eastAsia="x-none"/>
        </w:rPr>
        <w:t>necessary</w:t>
      </w:r>
      <w:r>
        <w:rPr>
          <w:rFonts w:eastAsiaTheme="minorEastAsia"/>
          <w:lang w:eastAsia="x-none"/>
        </w:rPr>
        <w:t xml:space="preserve"> since reader </w:t>
      </w:r>
      <w:proofErr w:type="spellStart"/>
      <w:r>
        <w:rPr>
          <w:rFonts w:eastAsiaTheme="minorEastAsia"/>
          <w:lang w:eastAsia="x-none"/>
        </w:rPr>
        <w:t>can not</w:t>
      </w:r>
      <w:proofErr w:type="spellEnd"/>
      <w:r>
        <w:rPr>
          <w:rFonts w:eastAsiaTheme="minorEastAsia"/>
          <w:lang w:eastAsia="x-none"/>
        </w:rPr>
        <w:t xml:space="preserve"> identify </w:t>
      </w:r>
      <w:r w:rsidR="00AB2799">
        <w:rPr>
          <w:rFonts w:eastAsiaTheme="minorEastAsia"/>
          <w:lang w:eastAsia="x-none"/>
        </w:rPr>
        <w:t>subsequent</w:t>
      </w:r>
      <w:r>
        <w:rPr>
          <w:rFonts w:eastAsiaTheme="minorEastAsia"/>
          <w:lang w:eastAsia="x-none"/>
        </w:rPr>
        <w:t xml:space="preserve"> procedures as continuous data scheduling or </w:t>
      </w:r>
      <w:r w:rsidRPr="008F023C">
        <w:rPr>
          <w:rFonts w:eastAsiaTheme="minorEastAsia"/>
          <w:lang w:eastAsia="x-none"/>
        </w:rPr>
        <w:t>completion</w:t>
      </w:r>
      <w:r w:rsidR="00AB2799">
        <w:rPr>
          <w:rFonts w:eastAsiaTheme="minorEastAsia"/>
          <w:lang w:eastAsia="x-none"/>
        </w:rPr>
        <w:t xml:space="preserve"> without </w:t>
      </w:r>
      <w:r w:rsidR="003156A6">
        <w:rPr>
          <w:rFonts w:eastAsiaTheme="minorEastAsia"/>
          <w:lang w:eastAsia="x-none"/>
        </w:rPr>
        <w:t xml:space="preserve">this </w:t>
      </w:r>
      <w:r w:rsidR="00F319D6">
        <w:rPr>
          <w:rFonts w:eastAsiaTheme="minorEastAsia"/>
          <w:lang w:eastAsia="x-none"/>
        </w:rPr>
        <w:t>indication</w:t>
      </w:r>
      <w:r>
        <w:rPr>
          <w:rFonts w:eastAsiaTheme="minorEastAsia"/>
          <w:lang w:eastAsia="x-none"/>
        </w:rPr>
        <w:t xml:space="preserve">. Secondly, regarding on </w:t>
      </w:r>
      <w:r w:rsidR="003156A6">
        <w:rPr>
          <w:rFonts w:eastAsiaTheme="minorEastAsia"/>
          <w:lang w:eastAsia="x-none"/>
        </w:rPr>
        <w:t xml:space="preserve">the </w:t>
      </w:r>
      <w:r>
        <w:rPr>
          <w:rFonts w:eastAsiaTheme="minorEastAsia"/>
          <w:lang w:eastAsia="x-none"/>
        </w:rPr>
        <w:t>indication</w:t>
      </w:r>
      <w:r w:rsidR="00F319D6">
        <w:rPr>
          <w:rFonts w:eastAsiaTheme="minorEastAsia"/>
          <w:lang w:eastAsia="x-none"/>
        </w:rPr>
        <w:t xml:space="preserve"> content</w:t>
      </w:r>
      <w:r w:rsidR="00B1123C">
        <w:rPr>
          <w:rFonts w:eastAsiaTheme="minorEastAsia"/>
          <w:lang w:eastAsia="x-none"/>
        </w:rPr>
        <w:t xml:space="preserve">, </w:t>
      </w:r>
      <w:r>
        <w:rPr>
          <w:rFonts w:eastAsiaTheme="minorEastAsia"/>
          <w:lang w:eastAsia="x-none"/>
        </w:rPr>
        <w:t>we prefer message size report. The reason is that, with status report</w:t>
      </w:r>
      <w:r w:rsidR="00FD49CB">
        <w:rPr>
          <w:rFonts w:eastAsiaTheme="minorEastAsia"/>
          <w:lang w:eastAsia="x-none"/>
        </w:rPr>
        <w:t>ing</w:t>
      </w:r>
      <w:r>
        <w:rPr>
          <w:rFonts w:eastAsiaTheme="minorEastAsia"/>
          <w:lang w:eastAsia="x-none"/>
        </w:rPr>
        <w:t xml:space="preserve"> on </w:t>
      </w:r>
      <w:r>
        <w:rPr>
          <w:rFonts w:eastAsiaTheme="minorEastAsia"/>
          <w:lang w:val="en-US" w:eastAsia="x-none"/>
        </w:rPr>
        <w:t xml:space="preserve">whether there is remaining data or not, </w:t>
      </w:r>
      <w:r w:rsidR="00B1123C">
        <w:rPr>
          <w:rFonts w:eastAsiaTheme="minorEastAsia"/>
          <w:lang w:val="en-US" w:eastAsia="x-none"/>
        </w:rPr>
        <w:t>r</w:t>
      </w:r>
      <w:r>
        <w:rPr>
          <w:rFonts w:eastAsiaTheme="minorEastAsia"/>
          <w:lang w:val="en-US" w:eastAsia="x-none"/>
        </w:rPr>
        <w:t xml:space="preserve">eader only knows </w:t>
      </w:r>
      <w:r w:rsidR="00FD49CB">
        <w:rPr>
          <w:rFonts w:eastAsiaTheme="minorEastAsia"/>
          <w:lang w:val="en-US" w:eastAsia="x-none"/>
        </w:rPr>
        <w:t xml:space="preserve">the following procedure </w:t>
      </w:r>
      <w:r w:rsidR="006168E2">
        <w:rPr>
          <w:rFonts w:eastAsiaTheme="minorEastAsia"/>
          <w:lang w:val="en-US" w:eastAsia="x-none"/>
        </w:rPr>
        <w:t>as</w:t>
      </w:r>
      <w:r w:rsidR="003D0AC3">
        <w:rPr>
          <w:rFonts w:eastAsiaTheme="minorEastAsia"/>
          <w:lang w:val="en-US" w:eastAsia="x-none"/>
        </w:rPr>
        <w:t xml:space="preserve"> </w:t>
      </w:r>
      <w:r>
        <w:rPr>
          <w:rFonts w:eastAsiaTheme="minorEastAsia"/>
          <w:lang w:val="en-US" w:eastAsia="x-none"/>
        </w:rPr>
        <w:t>continuous data scheduling</w:t>
      </w:r>
      <w:r w:rsidR="00FD49CB">
        <w:rPr>
          <w:rFonts w:eastAsiaTheme="minorEastAsia"/>
          <w:lang w:val="en-US" w:eastAsia="x-none"/>
        </w:rPr>
        <w:t xml:space="preserve"> or completion</w:t>
      </w:r>
      <w:r>
        <w:rPr>
          <w:rFonts w:eastAsiaTheme="minorEastAsia"/>
          <w:lang w:val="en-US" w:eastAsia="x-none"/>
        </w:rPr>
        <w:t xml:space="preserve">. However, due to lack of </w:t>
      </w:r>
      <w:r w:rsidR="003D0AC3">
        <w:rPr>
          <w:rFonts w:eastAsiaTheme="minorEastAsia"/>
          <w:lang w:val="en-US" w:eastAsia="x-none"/>
        </w:rPr>
        <w:t xml:space="preserve">specific </w:t>
      </w:r>
      <w:r>
        <w:rPr>
          <w:rFonts w:eastAsiaTheme="minorEastAsia"/>
          <w:lang w:val="en-US" w:eastAsia="x-none"/>
        </w:rPr>
        <w:t xml:space="preserve">data size information, </w:t>
      </w:r>
      <w:r w:rsidR="00042054">
        <w:rPr>
          <w:rFonts w:eastAsiaTheme="minorEastAsia"/>
          <w:lang w:val="en-US" w:eastAsia="x-none"/>
        </w:rPr>
        <w:t xml:space="preserve">reader can </w:t>
      </w:r>
      <w:r>
        <w:rPr>
          <w:rFonts w:eastAsiaTheme="minorEastAsia"/>
          <w:lang w:val="en-US" w:eastAsia="x-none"/>
        </w:rPr>
        <w:t xml:space="preserve">only </w:t>
      </w:r>
      <w:r w:rsidR="00042054">
        <w:rPr>
          <w:rFonts w:eastAsiaTheme="minorEastAsia"/>
          <w:lang w:val="en-US" w:eastAsia="x-none"/>
        </w:rPr>
        <w:t xml:space="preserve">support </w:t>
      </w:r>
      <w:r>
        <w:rPr>
          <w:rFonts w:eastAsiaTheme="minorEastAsia"/>
          <w:lang w:val="en-US" w:eastAsia="x-none"/>
        </w:rPr>
        <w:t>blind scheduling. This will bring three subsequent cases. Further</w:t>
      </w:r>
      <w:r w:rsidRPr="00ED7D00">
        <w:rPr>
          <w:rFonts w:eastAsiaTheme="minorEastAsia"/>
          <w:lang w:val="en-US" w:eastAsia="x-none"/>
        </w:rPr>
        <w:t xml:space="preserve"> </w:t>
      </w:r>
      <w:r w:rsidR="00F0063B">
        <w:rPr>
          <w:rFonts w:eastAsiaTheme="minorEastAsia"/>
          <w:lang w:val="en-US" w:eastAsia="x-none"/>
        </w:rPr>
        <w:t xml:space="preserve">message </w:t>
      </w:r>
      <w:r>
        <w:rPr>
          <w:rFonts w:eastAsiaTheme="minorEastAsia"/>
          <w:lang w:val="en-US" w:eastAsia="x-none"/>
        </w:rPr>
        <w:t xml:space="preserve">status </w:t>
      </w:r>
      <w:r w:rsidR="002B1EF5">
        <w:rPr>
          <w:rFonts w:eastAsiaTheme="minorEastAsia"/>
          <w:lang w:val="en-US" w:eastAsia="x-none"/>
        </w:rPr>
        <w:t xml:space="preserve">report </w:t>
      </w:r>
      <w:r>
        <w:rPr>
          <w:rFonts w:eastAsiaTheme="minorEastAsia"/>
          <w:lang w:val="en-US" w:eastAsia="x-none"/>
        </w:rPr>
        <w:t xml:space="preserve">and further round of </w:t>
      </w:r>
      <w:r w:rsidR="00655BD1">
        <w:rPr>
          <w:rFonts w:eastAsiaTheme="minorEastAsia"/>
          <w:lang w:val="en-US" w:eastAsia="x-none"/>
        </w:rPr>
        <w:t>blind data</w:t>
      </w:r>
      <w:r>
        <w:rPr>
          <w:rFonts w:eastAsiaTheme="minorEastAsia"/>
          <w:lang w:val="en-US" w:eastAsia="x-none"/>
        </w:rPr>
        <w:t xml:space="preserve"> scheduling, large padding bits due to large resource allocation</w:t>
      </w:r>
      <w:r w:rsidR="00F0063B">
        <w:rPr>
          <w:rFonts w:eastAsiaTheme="minorEastAsia"/>
          <w:lang w:val="en-US" w:eastAsia="x-none"/>
        </w:rPr>
        <w:t xml:space="preserve"> blindly</w:t>
      </w:r>
      <w:r>
        <w:rPr>
          <w:rFonts w:eastAsiaTheme="minorEastAsia"/>
          <w:lang w:val="en-US" w:eastAsia="x-none"/>
        </w:rPr>
        <w:t xml:space="preserve">, and the near prefect </w:t>
      </w:r>
      <w:r w:rsidR="00655BD1">
        <w:rPr>
          <w:rFonts w:eastAsiaTheme="minorEastAsia"/>
          <w:lang w:val="en-US" w:eastAsia="x-none"/>
        </w:rPr>
        <w:t xml:space="preserve">data </w:t>
      </w:r>
      <w:r>
        <w:rPr>
          <w:rFonts w:eastAsiaTheme="minorEastAsia"/>
          <w:lang w:val="en-US" w:eastAsia="x-none"/>
        </w:rPr>
        <w:t xml:space="preserve">scheduling. The first two cases </w:t>
      </w:r>
      <w:r w:rsidR="00655BD1">
        <w:rPr>
          <w:rFonts w:eastAsiaTheme="minorEastAsia"/>
          <w:lang w:val="en-US" w:eastAsia="x-none"/>
        </w:rPr>
        <w:t xml:space="preserve">will </w:t>
      </w:r>
      <w:r>
        <w:rPr>
          <w:rFonts w:eastAsiaTheme="minorEastAsia"/>
          <w:lang w:val="en-US" w:eastAsia="x-none"/>
        </w:rPr>
        <w:t>ma</w:t>
      </w:r>
      <w:r w:rsidR="00655BD1">
        <w:rPr>
          <w:rFonts w:eastAsiaTheme="minorEastAsia"/>
          <w:lang w:val="en-US" w:eastAsia="x-none"/>
        </w:rPr>
        <w:t>ke</w:t>
      </w:r>
      <w:r>
        <w:rPr>
          <w:rFonts w:eastAsiaTheme="minorEastAsia"/>
          <w:lang w:val="en-US" w:eastAsia="x-none"/>
        </w:rPr>
        <w:t xml:space="preserve"> </w:t>
      </w:r>
      <w:r w:rsidR="004F2AC1">
        <w:rPr>
          <w:rFonts w:eastAsiaTheme="minorEastAsia" w:hint="eastAsia"/>
          <w:lang w:val="en-US" w:eastAsia="zh-CN"/>
        </w:rPr>
        <w:t xml:space="preserve">blind </w:t>
      </w:r>
      <w:r>
        <w:rPr>
          <w:rFonts w:eastAsiaTheme="minorEastAsia"/>
          <w:lang w:val="en-US" w:eastAsia="x-none"/>
        </w:rPr>
        <w:t xml:space="preserve">scheduling </w:t>
      </w:r>
      <w:r w:rsidR="00806662">
        <w:rPr>
          <w:rFonts w:eastAsiaTheme="minorEastAsia"/>
          <w:lang w:val="en-US" w:eastAsia="x-none"/>
        </w:rPr>
        <w:t xml:space="preserve">quite </w:t>
      </w:r>
      <w:r w:rsidR="00F0063B">
        <w:rPr>
          <w:rFonts w:eastAsiaTheme="minorEastAsia"/>
          <w:lang w:val="en-US" w:eastAsia="x-none"/>
        </w:rPr>
        <w:t>in</w:t>
      </w:r>
      <w:r>
        <w:rPr>
          <w:rFonts w:eastAsiaTheme="minorEastAsia"/>
          <w:lang w:val="en-US" w:eastAsia="x-none"/>
        </w:rPr>
        <w:t>efficien</w:t>
      </w:r>
      <w:r w:rsidR="0090091C">
        <w:rPr>
          <w:rFonts w:eastAsiaTheme="minorEastAsia"/>
          <w:lang w:val="en-US" w:eastAsia="x-none"/>
        </w:rPr>
        <w:t>t</w:t>
      </w:r>
      <w:r>
        <w:rPr>
          <w:rFonts w:eastAsiaTheme="minorEastAsia"/>
          <w:lang w:val="en-US" w:eastAsia="x-none"/>
        </w:rPr>
        <w:t xml:space="preserve">. Therefore, message </w:t>
      </w:r>
      <w:r w:rsidR="0090091C">
        <w:rPr>
          <w:rFonts w:eastAsiaTheme="minorEastAsia"/>
          <w:lang w:val="en-US" w:eastAsia="x-none"/>
        </w:rPr>
        <w:t xml:space="preserve">status report is not </w:t>
      </w:r>
      <w:r w:rsidR="0054449A">
        <w:rPr>
          <w:rFonts w:eastAsiaTheme="minorEastAsia" w:hint="eastAsia"/>
          <w:lang w:val="en-US" w:eastAsia="zh-CN"/>
        </w:rPr>
        <w:t>enough and m</w:t>
      </w:r>
      <w:r w:rsidR="00CF0774">
        <w:rPr>
          <w:rFonts w:eastAsiaTheme="minorEastAsia"/>
          <w:lang w:val="en-US" w:eastAsia="x-none"/>
        </w:rPr>
        <w:t xml:space="preserve">essage </w:t>
      </w:r>
      <w:r>
        <w:rPr>
          <w:rFonts w:eastAsiaTheme="minorEastAsia"/>
          <w:lang w:val="en-US" w:eastAsia="x-none"/>
        </w:rPr>
        <w:t xml:space="preserve">size report </w:t>
      </w:r>
      <w:r w:rsidR="00A33654">
        <w:rPr>
          <w:rFonts w:eastAsiaTheme="minorEastAsia"/>
          <w:lang w:val="en-US" w:eastAsia="x-none"/>
        </w:rPr>
        <w:t>with high</w:t>
      </w:r>
      <w:r w:rsidR="0054449A">
        <w:rPr>
          <w:rFonts w:eastAsiaTheme="minorEastAsia" w:hint="eastAsia"/>
          <w:lang w:val="en-US" w:eastAsia="zh-CN"/>
        </w:rPr>
        <w:t>er</w:t>
      </w:r>
      <w:r w:rsidR="00A33654">
        <w:rPr>
          <w:rFonts w:eastAsiaTheme="minorEastAsia"/>
          <w:lang w:val="en-US" w:eastAsia="x-none"/>
        </w:rPr>
        <w:t xml:space="preserve"> </w:t>
      </w:r>
      <w:r>
        <w:rPr>
          <w:rFonts w:eastAsiaTheme="minorEastAsia"/>
          <w:lang w:val="en-US" w:eastAsia="x-none"/>
        </w:rPr>
        <w:t xml:space="preserve">efficiency </w:t>
      </w:r>
      <w:r w:rsidR="0054449A">
        <w:rPr>
          <w:rFonts w:eastAsiaTheme="minorEastAsia"/>
          <w:lang w:val="en-US" w:eastAsia="x-none"/>
        </w:rPr>
        <w:t xml:space="preserve">is preferred </w:t>
      </w:r>
      <w:r>
        <w:rPr>
          <w:rFonts w:eastAsiaTheme="minorEastAsia"/>
          <w:lang w:val="en-US" w:eastAsia="x-none"/>
        </w:rPr>
        <w:t>from our point of view.</w:t>
      </w:r>
    </w:p>
    <w:p w14:paraId="33BD00F3" w14:textId="2C583EE2" w:rsidR="00B92869" w:rsidRPr="002A273A" w:rsidRDefault="004C364F" w:rsidP="00B92869">
      <w:pPr>
        <w:pStyle w:val="3gpptxt"/>
        <w:jc w:val="both"/>
        <w:rPr>
          <w:rFonts w:eastAsiaTheme="minorEastAsia"/>
          <w:lang w:eastAsia="x-none"/>
        </w:rPr>
      </w:pPr>
      <w:r>
        <w:rPr>
          <w:rFonts w:eastAsiaTheme="minorEastAsia"/>
          <w:lang w:val="en-US" w:eastAsia="zh-CN"/>
        </w:rPr>
        <w:t>R</w:t>
      </w:r>
      <w:r>
        <w:rPr>
          <w:rFonts w:eastAsiaTheme="minorEastAsia" w:hint="eastAsia"/>
          <w:lang w:val="en-US" w:eastAsia="zh-CN"/>
        </w:rPr>
        <w:t xml:space="preserve">egarding </w:t>
      </w:r>
      <w:r>
        <w:rPr>
          <w:rFonts w:eastAsiaTheme="minorEastAsia"/>
          <w:lang w:val="en-US" w:eastAsia="x-none"/>
        </w:rPr>
        <w:t>high efficiency scheduling</w:t>
      </w:r>
      <w:r>
        <w:rPr>
          <w:rFonts w:eastAsiaTheme="minorEastAsia" w:hint="eastAsia"/>
          <w:lang w:val="en-US" w:eastAsia="zh-CN"/>
        </w:rPr>
        <w:t xml:space="preserve">, </w:t>
      </w:r>
      <w:r w:rsidR="00B92869">
        <w:rPr>
          <w:rFonts w:eastAsiaTheme="minorEastAsia"/>
          <w:lang w:eastAsia="x-none"/>
        </w:rPr>
        <w:t>BSR/SR mechanism is applied with BSR table locat</w:t>
      </w:r>
      <w:r w:rsidR="00E81582">
        <w:rPr>
          <w:rFonts w:eastAsiaTheme="minorEastAsia"/>
          <w:lang w:eastAsia="x-none"/>
        </w:rPr>
        <w:t>ing</w:t>
      </w:r>
      <w:r w:rsidR="00B92869">
        <w:rPr>
          <w:rFonts w:eastAsiaTheme="minorEastAsia"/>
          <w:lang w:eastAsia="x-none"/>
        </w:rPr>
        <w:t xml:space="preserve"> the range of message date size</w:t>
      </w:r>
      <w:r w:rsidR="00B216FA">
        <w:rPr>
          <w:rFonts w:eastAsiaTheme="minorEastAsia"/>
          <w:lang w:eastAsia="x-none"/>
        </w:rPr>
        <w:t xml:space="preserve"> in legacy</w:t>
      </w:r>
      <w:r w:rsidR="00B92869">
        <w:rPr>
          <w:rFonts w:eastAsiaTheme="minorEastAsia"/>
          <w:lang w:eastAsia="x-none"/>
        </w:rPr>
        <w:t xml:space="preserve">. However, BSR/SR is not needed in </w:t>
      </w:r>
      <w:proofErr w:type="spellStart"/>
      <w:r w:rsidR="00B92869">
        <w:rPr>
          <w:rFonts w:eastAsiaTheme="minorEastAsia"/>
          <w:lang w:eastAsia="x-none"/>
        </w:rPr>
        <w:t>AIoT</w:t>
      </w:r>
      <w:proofErr w:type="spellEnd"/>
      <w:r w:rsidR="00B92869">
        <w:rPr>
          <w:rFonts w:eastAsiaTheme="minorEastAsia"/>
          <w:lang w:eastAsia="x-none"/>
        </w:rPr>
        <w:t xml:space="preserve"> </w:t>
      </w:r>
      <w:r w:rsidR="0054449A">
        <w:rPr>
          <w:rFonts w:eastAsiaTheme="minorEastAsia" w:hint="eastAsia"/>
          <w:lang w:eastAsia="zh-CN"/>
        </w:rPr>
        <w:t xml:space="preserve">at least </w:t>
      </w:r>
      <w:r w:rsidR="00B92869">
        <w:rPr>
          <w:rFonts w:eastAsiaTheme="minorEastAsia"/>
          <w:lang w:eastAsia="x-none"/>
        </w:rPr>
        <w:t xml:space="preserve">due to the relatively small data size of </w:t>
      </w:r>
      <w:proofErr w:type="spellStart"/>
      <w:r w:rsidR="00B92869">
        <w:rPr>
          <w:rFonts w:eastAsiaTheme="minorEastAsia"/>
          <w:lang w:eastAsia="x-none"/>
        </w:rPr>
        <w:t>AIoT</w:t>
      </w:r>
      <w:proofErr w:type="spellEnd"/>
      <w:r w:rsidR="00B92869">
        <w:rPr>
          <w:rFonts w:eastAsiaTheme="minorEastAsia"/>
          <w:lang w:eastAsia="x-none"/>
        </w:rPr>
        <w:t xml:space="preserve"> device. Therefore, </w:t>
      </w:r>
      <w:r w:rsidR="00081CC5">
        <w:rPr>
          <w:rFonts w:eastAsiaTheme="minorEastAsia" w:hint="eastAsia"/>
          <w:lang w:eastAsia="zh-CN"/>
        </w:rPr>
        <w:t>f</w:t>
      </w:r>
      <w:r w:rsidR="00172E6C" w:rsidRPr="00172E6C">
        <w:rPr>
          <w:rFonts w:eastAsiaTheme="minorEastAsia"/>
          <w:lang w:val="en-US" w:eastAsia="x-none"/>
        </w:rPr>
        <w:t xml:space="preserve">or </w:t>
      </w:r>
      <w:proofErr w:type="spellStart"/>
      <w:r w:rsidR="00172E6C" w:rsidRPr="00172E6C">
        <w:rPr>
          <w:rFonts w:eastAsiaTheme="minorEastAsia"/>
          <w:lang w:val="en-US" w:eastAsia="x-none"/>
        </w:rPr>
        <w:t>AI</w:t>
      </w:r>
      <w:r w:rsidR="00081CC5">
        <w:rPr>
          <w:rFonts w:eastAsiaTheme="minorEastAsia" w:hint="eastAsia"/>
          <w:lang w:val="en-US" w:eastAsia="zh-CN"/>
        </w:rPr>
        <w:t>oT</w:t>
      </w:r>
      <w:proofErr w:type="spellEnd"/>
      <w:r w:rsidR="00172E6C" w:rsidRPr="00172E6C">
        <w:rPr>
          <w:rFonts w:eastAsiaTheme="minorEastAsia"/>
          <w:lang w:val="en-US" w:eastAsia="x-none"/>
        </w:rPr>
        <w:t xml:space="preserve"> system, simple</w:t>
      </w:r>
      <w:r w:rsidR="00081CC5">
        <w:rPr>
          <w:rFonts w:eastAsiaTheme="minorEastAsia" w:hint="eastAsia"/>
          <w:lang w:val="en-US" w:eastAsia="zh-CN"/>
        </w:rPr>
        <w:t xml:space="preserve"> and direct</w:t>
      </w:r>
      <w:r w:rsidR="00172E6C" w:rsidRPr="00172E6C">
        <w:rPr>
          <w:rFonts w:eastAsiaTheme="minorEastAsia"/>
          <w:lang w:val="en-US" w:eastAsia="x-none"/>
        </w:rPr>
        <w:t xml:space="preserve"> mechanism</w:t>
      </w:r>
      <w:r w:rsidR="00081CC5">
        <w:rPr>
          <w:rFonts w:eastAsiaTheme="minorEastAsia" w:hint="eastAsia"/>
          <w:lang w:val="en-US" w:eastAsia="zh-CN"/>
        </w:rPr>
        <w:t xml:space="preserve"> of message data size reporting/indication is </w:t>
      </w:r>
      <w:r w:rsidR="00172E6C" w:rsidRPr="00172E6C">
        <w:rPr>
          <w:rFonts w:eastAsiaTheme="minorEastAsia"/>
          <w:lang w:val="en-US" w:eastAsia="x-none"/>
        </w:rPr>
        <w:t>especially needed.</w:t>
      </w:r>
      <w:r w:rsidR="00172E6C" w:rsidRPr="00172E6C">
        <w:rPr>
          <w:rFonts w:eastAsiaTheme="minorEastAsia" w:hint="eastAsia"/>
          <w:lang w:val="en-US" w:eastAsia="x-none"/>
        </w:rPr>
        <w:t xml:space="preserve"> </w:t>
      </w:r>
      <w:r w:rsidR="00B92869">
        <w:rPr>
          <w:rFonts w:eastAsiaTheme="minorEastAsia"/>
          <w:lang w:val="en-US" w:eastAsia="x-none"/>
        </w:rPr>
        <w:t xml:space="preserve">Targeting this, a </w:t>
      </w:r>
      <w:proofErr w:type="gramStart"/>
      <w:r w:rsidR="00B92869">
        <w:rPr>
          <w:rFonts w:eastAsiaTheme="minorEastAsia"/>
          <w:lang w:val="en-US" w:eastAsia="x-none"/>
        </w:rPr>
        <w:t>ratio based</w:t>
      </w:r>
      <w:proofErr w:type="gramEnd"/>
      <w:r w:rsidR="00B92869">
        <w:rPr>
          <w:rFonts w:eastAsiaTheme="minorEastAsia"/>
          <w:lang w:val="en-US" w:eastAsia="x-none"/>
        </w:rPr>
        <w:t xml:space="preserve"> indication </w:t>
      </w:r>
      <w:r w:rsidR="000A3FF1">
        <w:rPr>
          <w:rFonts w:eastAsiaTheme="minorEastAsia" w:hint="eastAsia"/>
          <w:lang w:val="en-US" w:eastAsia="zh-CN"/>
        </w:rPr>
        <w:t xml:space="preserve">scheme </w:t>
      </w:r>
      <w:r w:rsidR="00B92869">
        <w:rPr>
          <w:rFonts w:eastAsiaTheme="minorEastAsia"/>
          <w:lang w:val="en-US" w:eastAsia="x-none"/>
        </w:rPr>
        <w:t xml:space="preserve">is proposed, where a ratio defined as </w:t>
      </w:r>
      <w:r w:rsidR="00E81582">
        <w:rPr>
          <w:rFonts w:eastAsiaTheme="minorEastAsia"/>
          <w:lang w:val="en-US" w:eastAsia="x-none"/>
        </w:rPr>
        <w:t xml:space="preserve">device </w:t>
      </w:r>
      <w:r w:rsidR="00B92869">
        <w:rPr>
          <w:rFonts w:eastAsiaTheme="minorEastAsia"/>
          <w:lang w:val="en-US" w:eastAsia="x-none"/>
        </w:rPr>
        <w:t>remaining data size over the previous indicated</w:t>
      </w:r>
      <w:r w:rsidR="007C4EF9">
        <w:rPr>
          <w:rFonts w:eastAsiaTheme="minorEastAsia"/>
          <w:lang w:val="en-US" w:eastAsia="x-none"/>
        </w:rPr>
        <w:t>/scheduled</w:t>
      </w:r>
      <w:r w:rsidR="00B92869">
        <w:rPr>
          <w:rFonts w:eastAsiaTheme="minorEastAsia"/>
          <w:lang w:val="en-US" w:eastAsia="x-none"/>
        </w:rPr>
        <w:t xml:space="preserve"> data size is</w:t>
      </w:r>
      <w:r w:rsidR="00B92869" w:rsidRPr="004F6F3B">
        <w:rPr>
          <w:rFonts w:eastAsiaTheme="minorEastAsia"/>
          <w:lang w:val="en-US" w:eastAsia="x-none"/>
        </w:rPr>
        <w:t xml:space="preserve"> </w:t>
      </w:r>
      <w:r w:rsidR="00E81582">
        <w:rPr>
          <w:rFonts w:eastAsiaTheme="minorEastAsia"/>
          <w:lang w:val="en-US" w:eastAsia="x-none"/>
        </w:rPr>
        <w:t>introduced</w:t>
      </w:r>
      <w:r w:rsidR="00B92869">
        <w:rPr>
          <w:rFonts w:eastAsiaTheme="minorEastAsia"/>
          <w:lang w:val="en-US" w:eastAsia="x-none"/>
        </w:rPr>
        <w:t xml:space="preserve">. By introducing this metric, the general </w:t>
      </w:r>
      <w:r w:rsidR="00605859">
        <w:rPr>
          <w:rFonts w:eastAsiaTheme="minorEastAsia"/>
          <w:lang w:val="en-US" w:eastAsia="x-none"/>
        </w:rPr>
        <w:t xml:space="preserve">data scheduling </w:t>
      </w:r>
      <w:r w:rsidR="00B92869">
        <w:rPr>
          <w:rFonts w:eastAsiaTheme="minorEastAsia"/>
          <w:lang w:val="en-US" w:eastAsia="x-none"/>
        </w:rPr>
        <w:t>procedure</w:t>
      </w:r>
      <w:r w:rsidR="00AC0C87">
        <w:rPr>
          <w:rFonts w:eastAsiaTheme="minorEastAsia"/>
          <w:lang w:val="en-US" w:eastAsia="x-none"/>
        </w:rPr>
        <w:t xml:space="preserve"> of </w:t>
      </w:r>
      <w:proofErr w:type="spellStart"/>
      <w:r w:rsidR="00AC0C87">
        <w:rPr>
          <w:rFonts w:eastAsiaTheme="minorEastAsia"/>
          <w:lang w:val="en-US" w:eastAsia="x-none"/>
        </w:rPr>
        <w:t>AIoT</w:t>
      </w:r>
      <w:proofErr w:type="spellEnd"/>
      <w:r w:rsidR="00B92869">
        <w:rPr>
          <w:rFonts w:eastAsiaTheme="minorEastAsia"/>
          <w:lang w:val="en-US" w:eastAsia="x-none"/>
        </w:rPr>
        <w:t xml:space="preserve"> </w:t>
      </w:r>
      <w:r w:rsidR="000A3FF1">
        <w:rPr>
          <w:rFonts w:eastAsiaTheme="minorEastAsia" w:hint="eastAsia"/>
          <w:lang w:val="en-US" w:eastAsia="zh-CN"/>
        </w:rPr>
        <w:t xml:space="preserve">system </w:t>
      </w:r>
      <w:r w:rsidR="00B92869">
        <w:rPr>
          <w:rFonts w:eastAsiaTheme="minorEastAsia"/>
          <w:lang w:val="en-US" w:eastAsia="x-none"/>
        </w:rPr>
        <w:t>can be illustrated in Fig</w:t>
      </w:r>
      <w:r w:rsidR="00605859">
        <w:rPr>
          <w:rFonts w:eastAsiaTheme="minorEastAsia"/>
          <w:lang w:val="en-US" w:eastAsia="x-none"/>
        </w:rPr>
        <w:t>ure</w:t>
      </w:r>
      <w:r w:rsidR="00B92869">
        <w:rPr>
          <w:rFonts w:eastAsiaTheme="minorEastAsia"/>
          <w:lang w:val="en-US" w:eastAsia="x-none"/>
        </w:rPr>
        <w:t xml:space="preserve"> 1.</w:t>
      </w:r>
    </w:p>
    <w:p w14:paraId="74DA4756" w14:textId="796049BD" w:rsidR="00B92869" w:rsidRPr="00E8564D" w:rsidRDefault="00E05535" w:rsidP="00B92869">
      <w:pPr>
        <w:pStyle w:val="3gpptxt"/>
        <w:jc w:val="center"/>
        <w:rPr>
          <w:rFonts w:eastAsiaTheme="minorEastAsia"/>
          <w:lang w:val="en-US" w:eastAsia="x-none"/>
        </w:rPr>
      </w:pPr>
      <w:r>
        <w:rPr>
          <w:rFonts w:eastAsiaTheme="minorEastAsia"/>
          <w:noProof/>
          <w:lang w:val="en-US" w:eastAsia="x-none"/>
        </w:rPr>
        <w:drawing>
          <wp:inline distT="0" distB="0" distL="0" distR="0" wp14:anchorId="6D21DC60" wp14:editId="2A221A86">
            <wp:extent cx="6112510" cy="3531870"/>
            <wp:effectExtent l="0" t="0" r="2540" b="0"/>
            <wp:docPr id="3602134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2510" cy="3531870"/>
                    </a:xfrm>
                    <a:prstGeom prst="rect">
                      <a:avLst/>
                    </a:prstGeom>
                    <a:noFill/>
                    <a:ln>
                      <a:noFill/>
                    </a:ln>
                  </pic:spPr>
                </pic:pic>
              </a:graphicData>
            </a:graphic>
          </wp:inline>
        </w:drawing>
      </w:r>
    </w:p>
    <w:p w14:paraId="74EF9F02" w14:textId="77777777" w:rsidR="00B92869" w:rsidRDefault="00B92869" w:rsidP="00B92869">
      <w:pPr>
        <w:pStyle w:val="3gpptxt"/>
        <w:jc w:val="center"/>
        <w:rPr>
          <w:rFonts w:eastAsiaTheme="minorEastAsia"/>
          <w:lang w:eastAsia="zh-CN"/>
        </w:rPr>
      </w:pPr>
      <w:r>
        <w:rPr>
          <w:rFonts w:eastAsiaTheme="minorEastAsia"/>
          <w:lang w:eastAsia="x-none"/>
        </w:rPr>
        <w:t>Figure 1</w:t>
      </w:r>
      <w:r>
        <w:rPr>
          <w:rFonts w:eastAsiaTheme="minorEastAsia" w:hint="eastAsia"/>
          <w:lang w:eastAsia="zh-CN"/>
        </w:rPr>
        <w:t>. Data scheduling procedure with ratio indication</w:t>
      </w:r>
    </w:p>
    <w:p w14:paraId="27B3F7CE" w14:textId="77777777" w:rsidR="00B92869" w:rsidRDefault="00B92869" w:rsidP="00B92869">
      <w:pPr>
        <w:pStyle w:val="3gpptxt"/>
        <w:jc w:val="both"/>
        <w:rPr>
          <w:rFonts w:eastAsiaTheme="minorEastAsia"/>
          <w:lang w:eastAsia="x-none"/>
        </w:rPr>
      </w:pPr>
    </w:p>
    <w:p w14:paraId="3E3658DA" w14:textId="18CC3FB5" w:rsidR="00B92869" w:rsidRDefault="000A3FF1" w:rsidP="00B92869">
      <w:pPr>
        <w:pStyle w:val="3gpptxt"/>
        <w:jc w:val="both"/>
        <w:rPr>
          <w:rFonts w:eastAsiaTheme="minorEastAsia"/>
          <w:lang w:eastAsia="zh-CN"/>
        </w:rPr>
      </w:pPr>
      <w:r>
        <w:rPr>
          <w:rFonts w:eastAsiaTheme="minorEastAsia" w:hint="eastAsia"/>
          <w:lang w:eastAsia="zh-CN"/>
        </w:rPr>
        <w:t>D</w:t>
      </w:r>
      <w:r w:rsidR="00B92869">
        <w:rPr>
          <w:rFonts w:eastAsiaTheme="minorEastAsia"/>
          <w:lang w:eastAsia="x-none"/>
        </w:rPr>
        <w:t xml:space="preserve">enoting TBS </w:t>
      </w:r>
      <w:r w:rsidR="00B92869">
        <w:rPr>
          <w:rFonts w:eastAsiaTheme="minorEastAsia" w:hint="eastAsia"/>
          <w:lang w:eastAsia="zh-CN"/>
        </w:rPr>
        <w:t>indicated</w:t>
      </w:r>
      <w:r w:rsidR="00B92869">
        <w:rPr>
          <w:rFonts w:eastAsiaTheme="minorEastAsia"/>
          <w:lang w:eastAsia="x-none"/>
        </w:rPr>
        <w:t xml:space="preserve"> in the first/initial PRDCH</w:t>
      </w:r>
      <w:r w:rsidR="00B92869">
        <w:rPr>
          <w:rFonts w:eastAsiaTheme="minorEastAsia" w:hint="eastAsia"/>
          <w:lang w:eastAsia="zh-CN"/>
        </w:rPr>
        <w:t xml:space="preserve"> </w:t>
      </w:r>
      <w:r w:rsidR="00B92869">
        <w:rPr>
          <w:rFonts w:eastAsiaTheme="minorEastAsia"/>
          <w:lang w:eastAsia="x-none"/>
        </w:rPr>
        <w:t xml:space="preserve">for following PDRCH </w:t>
      </w:r>
      <w:r w:rsidR="00D62EA9">
        <w:rPr>
          <w:rFonts w:eastAsiaTheme="minorEastAsia"/>
          <w:lang w:eastAsia="x-none"/>
        </w:rPr>
        <w:t>scheduling</w:t>
      </w:r>
      <w:r w:rsidR="00B92869">
        <w:rPr>
          <w:rFonts w:eastAsiaTheme="minorEastAsia" w:hint="eastAsia"/>
          <w:lang w:eastAsia="zh-CN"/>
        </w:rPr>
        <w:t xml:space="preserve"> </w:t>
      </w:r>
      <w:r w:rsidR="00B92869">
        <w:rPr>
          <w:rFonts w:eastAsiaTheme="minorEastAsia"/>
          <w:lang w:eastAsia="x-none"/>
        </w:rPr>
        <w:t>as TBS1</w:t>
      </w:r>
      <w:r w:rsidR="00086DDE">
        <w:rPr>
          <w:rFonts w:eastAsiaTheme="minorEastAsia" w:hint="eastAsia"/>
          <w:lang w:eastAsia="zh-CN"/>
        </w:rPr>
        <w:t xml:space="preserve"> in Figure.1</w:t>
      </w:r>
      <w:r w:rsidR="00B14283">
        <w:rPr>
          <w:rFonts w:eastAsiaTheme="minorEastAsia" w:hint="eastAsia"/>
          <w:lang w:eastAsia="zh-CN"/>
        </w:rPr>
        <w:t>, a</w:t>
      </w:r>
      <w:r w:rsidR="00F507F4">
        <w:rPr>
          <w:rFonts w:eastAsiaTheme="minorEastAsia"/>
          <w:lang w:eastAsia="zh-CN"/>
        </w:rPr>
        <w:t xml:space="preserve">fter </w:t>
      </w:r>
      <w:r w:rsidR="00B14283">
        <w:rPr>
          <w:rFonts w:eastAsiaTheme="minorEastAsia" w:hint="eastAsia"/>
          <w:lang w:eastAsia="zh-CN"/>
        </w:rPr>
        <w:t xml:space="preserve">device </w:t>
      </w:r>
      <w:r w:rsidR="00B92869">
        <w:rPr>
          <w:rFonts w:eastAsiaTheme="minorEastAsia" w:hint="eastAsia"/>
          <w:lang w:eastAsia="zh-CN"/>
        </w:rPr>
        <w:t>successfully receiv</w:t>
      </w:r>
      <w:r w:rsidR="00B14283">
        <w:rPr>
          <w:rFonts w:eastAsiaTheme="minorEastAsia" w:hint="eastAsia"/>
          <w:lang w:eastAsia="zh-CN"/>
        </w:rPr>
        <w:t>ed</w:t>
      </w:r>
      <w:r w:rsidR="00B92869">
        <w:rPr>
          <w:rFonts w:eastAsiaTheme="minorEastAsia" w:hint="eastAsia"/>
          <w:lang w:eastAsia="zh-CN"/>
        </w:rPr>
        <w:t xml:space="preserve"> the first PRDCH</w:t>
      </w:r>
      <w:r w:rsidR="00F507F4">
        <w:rPr>
          <w:rFonts w:eastAsiaTheme="minorEastAsia"/>
          <w:lang w:eastAsia="zh-CN"/>
        </w:rPr>
        <w:t xml:space="preserve">, </w:t>
      </w:r>
      <w:r w:rsidR="00F507F4">
        <w:rPr>
          <w:rFonts w:eastAsiaTheme="minorEastAsia" w:hint="eastAsia"/>
          <w:lang w:eastAsia="zh-CN"/>
        </w:rPr>
        <w:t xml:space="preserve">TBS1 </w:t>
      </w:r>
      <w:r w:rsidR="00F507F4">
        <w:rPr>
          <w:rFonts w:eastAsiaTheme="minorEastAsia"/>
          <w:lang w:eastAsia="zh-CN"/>
        </w:rPr>
        <w:t>can be obtained</w:t>
      </w:r>
      <w:r w:rsidR="00B92869">
        <w:rPr>
          <w:rFonts w:eastAsiaTheme="minorEastAsia" w:hint="eastAsia"/>
          <w:lang w:eastAsia="zh-CN"/>
        </w:rPr>
        <w:t xml:space="preserve">. </w:t>
      </w:r>
      <w:r w:rsidR="00F507F4">
        <w:rPr>
          <w:rFonts w:eastAsiaTheme="minorEastAsia"/>
          <w:lang w:eastAsia="zh-CN"/>
        </w:rPr>
        <w:t xml:space="preserve">Then, </w:t>
      </w:r>
      <w:r w:rsidR="00B92869">
        <w:rPr>
          <w:rFonts w:eastAsiaTheme="minorEastAsia" w:hint="eastAsia"/>
          <w:lang w:eastAsia="zh-CN"/>
        </w:rPr>
        <w:t xml:space="preserve">device will calculate ratio </w:t>
      </w:r>
      <w:r w:rsidR="00B92869" w:rsidRPr="00DA5E8F">
        <w:rPr>
          <w:rFonts w:eastAsiaTheme="minorEastAsia" w:hint="eastAsia"/>
          <w:i/>
          <w:iCs/>
          <w:lang w:eastAsia="zh-CN"/>
        </w:rPr>
        <w:t>r=remaining data size/TBS1=(total</w:t>
      </w:r>
      <w:r w:rsidR="00B14283">
        <w:rPr>
          <w:rFonts w:eastAsiaTheme="minorEastAsia" w:hint="eastAsia"/>
          <w:i/>
          <w:iCs/>
          <w:lang w:eastAsia="zh-CN"/>
        </w:rPr>
        <w:t xml:space="preserve"> R2D</w:t>
      </w:r>
      <w:r w:rsidR="00B92869" w:rsidRPr="00DA5E8F">
        <w:rPr>
          <w:rFonts w:eastAsiaTheme="minorEastAsia" w:hint="eastAsia"/>
          <w:i/>
          <w:iCs/>
          <w:lang w:eastAsia="zh-CN"/>
        </w:rPr>
        <w:t xml:space="preserve"> data size-TBS1)/TBS1</w:t>
      </w:r>
      <w:r w:rsidR="00B92869">
        <w:rPr>
          <w:rFonts w:eastAsiaTheme="minorEastAsia" w:hint="eastAsia"/>
          <w:lang w:eastAsia="zh-CN"/>
        </w:rPr>
        <w:t xml:space="preserve"> </w:t>
      </w:r>
      <w:r w:rsidR="009F5FF6">
        <w:rPr>
          <w:rFonts w:eastAsiaTheme="minorEastAsia"/>
          <w:lang w:eastAsia="zh-CN"/>
        </w:rPr>
        <w:t xml:space="preserve">when </w:t>
      </w:r>
      <w:r w:rsidR="009F5FF6">
        <w:rPr>
          <w:rFonts w:eastAsiaTheme="minorEastAsia" w:hint="eastAsia"/>
          <w:lang w:eastAsia="zh-CN"/>
        </w:rPr>
        <w:t xml:space="preserve">the total D2R data size at device side is larger than TBS1, </w:t>
      </w:r>
      <w:r w:rsidR="00B92869">
        <w:rPr>
          <w:rFonts w:eastAsiaTheme="minorEastAsia" w:hint="eastAsia"/>
          <w:lang w:eastAsia="zh-CN"/>
        </w:rPr>
        <w:t xml:space="preserve">and report </w:t>
      </w:r>
      <w:r w:rsidR="001E05B5">
        <w:rPr>
          <w:rFonts w:eastAsiaTheme="minorEastAsia"/>
          <w:lang w:eastAsia="zh-CN"/>
        </w:rPr>
        <w:t xml:space="preserve">it </w:t>
      </w:r>
      <w:r w:rsidR="00B92869">
        <w:rPr>
          <w:rFonts w:eastAsiaTheme="minorEastAsia" w:hint="eastAsia"/>
          <w:lang w:eastAsia="zh-CN"/>
        </w:rPr>
        <w:t xml:space="preserve">together with </w:t>
      </w:r>
      <w:r w:rsidR="001E05B5">
        <w:rPr>
          <w:rFonts w:eastAsiaTheme="minorEastAsia"/>
          <w:lang w:eastAsia="zh-CN"/>
        </w:rPr>
        <w:t>D2R data</w:t>
      </w:r>
      <w:r w:rsidR="00B92869">
        <w:rPr>
          <w:rFonts w:eastAsiaTheme="minorEastAsia" w:hint="eastAsia"/>
          <w:lang w:eastAsia="zh-CN"/>
        </w:rPr>
        <w:t xml:space="preserve"> </w:t>
      </w:r>
      <w:r w:rsidR="00740E2C">
        <w:rPr>
          <w:rFonts w:eastAsiaTheme="minorEastAsia" w:hint="eastAsia"/>
          <w:lang w:eastAsia="zh-CN"/>
        </w:rPr>
        <w:t xml:space="preserve">of size TBS1 </w:t>
      </w:r>
      <w:r w:rsidR="00B92869">
        <w:rPr>
          <w:rFonts w:eastAsiaTheme="minorEastAsia" w:hint="eastAsia"/>
          <w:lang w:eastAsia="zh-CN"/>
        </w:rPr>
        <w:t xml:space="preserve">in the corresponding PDRCH. </w:t>
      </w:r>
      <w:r w:rsidR="00961271">
        <w:rPr>
          <w:rFonts w:eastAsiaTheme="minorEastAsia"/>
          <w:lang w:eastAsia="zh-CN"/>
        </w:rPr>
        <w:t xml:space="preserve">After </w:t>
      </w:r>
      <w:r w:rsidR="00B92869">
        <w:rPr>
          <w:rFonts w:eastAsiaTheme="minorEastAsia" w:hint="eastAsia"/>
          <w:lang w:eastAsia="zh-CN"/>
        </w:rPr>
        <w:t>reader receive</w:t>
      </w:r>
      <w:r w:rsidR="006B7FC3">
        <w:rPr>
          <w:rFonts w:eastAsiaTheme="minorEastAsia" w:hint="eastAsia"/>
          <w:lang w:eastAsia="zh-CN"/>
        </w:rPr>
        <w:t>s</w:t>
      </w:r>
      <w:r w:rsidR="00B92869">
        <w:rPr>
          <w:rFonts w:eastAsiaTheme="minorEastAsia" w:hint="eastAsia"/>
          <w:lang w:eastAsia="zh-CN"/>
        </w:rPr>
        <w:t xml:space="preserve"> the PDRCH successfully, reader </w:t>
      </w:r>
      <w:r w:rsidR="00961271">
        <w:rPr>
          <w:rFonts w:eastAsiaTheme="minorEastAsia"/>
          <w:lang w:eastAsia="zh-CN"/>
        </w:rPr>
        <w:t>can deduce</w:t>
      </w:r>
      <w:r w:rsidR="00B92869">
        <w:rPr>
          <w:rFonts w:eastAsiaTheme="minorEastAsia" w:hint="eastAsia"/>
          <w:lang w:eastAsia="zh-CN"/>
        </w:rPr>
        <w:t xml:space="preserve"> </w:t>
      </w:r>
      <w:r w:rsidR="00961271">
        <w:rPr>
          <w:rFonts w:eastAsiaTheme="minorEastAsia"/>
          <w:lang w:eastAsia="zh-CN"/>
        </w:rPr>
        <w:t xml:space="preserve">the </w:t>
      </w:r>
      <w:r w:rsidR="00B92869">
        <w:rPr>
          <w:rFonts w:eastAsiaTheme="minorEastAsia" w:hint="eastAsia"/>
          <w:lang w:eastAsia="zh-CN"/>
        </w:rPr>
        <w:t xml:space="preserve">remaining </w:t>
      </w:r>
      <w:r w:rsidR="00961271">
        <w:rPr>
          <w:rFonts w:eastAsiaTheme="minorEastAsia"/>
          <w:lang w:eastAsia="zh-CN"/>
        </w:rPr>
        <w:t xml:space="preserve">D2R </w:t>
      </w:r>
      <w:r w:rsidR="00B92869">
        <w:rPr>
          <w:rFonts w:eastAsiaTheme="minorEastAsia" w:hint="eastAsia"/>
          <w:lang w:eastAsia="zh-CN"/>
        </w:rPr>
        <w:t>data size with</w:t>
      </w:r>
      <w:r w:rsidR="00143C80">
        <w:rPr>
          <w:rFonts w:eastAsiaTheme="minorEastAsia"/>
          <w:lang w:eastAsia="zh-CN"/>
        </w:rPr>
        <w:t xml:space="preserve"> </w:t>
      </w:r>
      <w:r w:rsidR="00B92869">
        <w:rPr>
          <w:rFonts w:eastAsiaTheme="minorEastAsia" w:hint="eastAsia"/>
          <w:lang w:eastAsia="zh-CN"/>
        </w:rPr>
        <w:t xml:space="preserve">reported </w:t>
      </w:r>
      <w:r w:rsidR="00B92869" w:rsidRPr="00FF4438">
        <w:rPr>
          <w:rFonts w:eastAsiaTheme="minorEastAsia" w:hint="eastAsia"/>
          <w:i/>
          <w:iCs/>
          <w:lang w:eastAsia="zh-CN"/>
        </w:rPr>
        <w:t>r</w:t>
      </w:r>
      <w:r w:rsidR="00143C80">
        <w:rPr>
          <w:rFonts w:eastAsiaTheme="minorEastAsia"/>
          <w:lang w:eastAsia="zh-CN"/>
        </w:rPr>
        <w:t xml:space="preserve">, </w:t>
      </w:r>
      <w:r w:rsidR="00924E16">
        <w:rPr>
          <w:rFonts w:eastAsiaTheme="minorEastAsia"/>
          <w:lang w:eastAsia="zh-CN"/>
        </w:rPr>
        <w:t>then reader</w:t>
      </w:r>
      <w:r w:rsidR="009B1067">
        <w:rPr>
          <w:rFonts w:eastAsiaTheme="minorEastAsia"/>
          <w:lang w:eastAsia="zh-CN"/>
        </w:rPr>
        <w:t xml:space="preserve"> will</w:t>
      </w:r>
      <w:r w:rsidR="00B92869">
        <w:rPr>
          <w:rFonts w:eastAsiaTheme="minorEastAsia" w:hint="eastAsia"/>
          <w:lang w:eastAsia="zh-CN"/>
        </w:rPr>
        <w:t xml:space="preserve"> decide</w:t>
      </w:r>
      <w:r w:rsidR="00924E16">
        <w:rPr>
          <w:rFonts w:eastAsiaTheme="minorEastAsia"/>
          <w:lang w:eastAsia="zh-CN"/>
        </w:rPr>
        <w:t xml:space="preserve"> </w:t>
      </w:r>
      <w:r w:rsidR="00B92869">
        <w:rPr>
          <w:rFonts w:eastAsiaTheme="minorEastAsia" w:hint="eastAsia"/>
          <w:lang w:eastAsia="zh-CN"/>
        </w:rPr>
        <w:t xml:space="preserve">TBS2 for </w:t>
      </w:r>
      <w:r w:rsidR="00143C80">
        <w:rPr>
          <w:rFonts w:eastAsiaTheme="minorEastAsia"/>
          <w:lang w:eastAsia="zh-CN"/>
        </w:rPr>
        <w:t xml:space="preserve">the </w:t>
      </w:r>
      <w:r w:rsidR="00B92869">
        <w:rPr>
          <w:rFonts w:eastAsiaTheme="minorEastAsia" w:hint="eastAsia"/>
          <w:lang w:eastAsia="zh-CN"/>
        </w:rPr>
        <w:t>next round PDRCH scheduling</w:t>
      </w:r>
      <w:r w:rsidR="006B7FC3">
        <w:rPr>
          <w:rFonts w:eastAsiaTheme="minorEastAsia" w:hint="eastAsia"/>
          <w:lang w:eastAsia="zh-CN"/>
        </w:rPr>
        <w:t xml:space="preserve"> and </w:t>
      </w:r>
      <w:r w:rsidR="006B7FC3">
        <w:rPr>
          <w:rFonts w:eastAsiaTheme="minorEastAsia"/>
          <w:lang w:eastAsia="zh-CN"/>
        </w:rPr>
        <w:t>indicate</w:t>
      </w:r>
      <w:r w:rsidR="006B7FC3">
        <w:rPr>
          <w:rFonts w:eastAsiaTheme="minorEastAsia" w:hint="eastAsia"/>
          <w:lang w:eastAsia="zh-CN"/>
        </w:rPr>
        <w:t xml:space="preserve"> it over the</w:t>
      </w:r>
      <w:r w:rsidR="00034655">
        <w:rPr>
          <w:rFonts w:eastAsiaTheme="minorEastAsia" w:hint="eastAsia"/>
          <w:lang w:eastAsia="zh-CN"/>
        </w:rPr>
        <w:t xml:space="preserve"> following</w:t>
      </w:r>
      <w:r w:rsidR="006B7FC3">
        <w:rPr>
          <w:rFonts w:eastAsiaTheme="minorEastAsia" w:hint="eastAsia"/>
          <w:lang w:eastAsia="zh-CN"/>
        </w:rPr>
        <w:t xml:space="preserve"> PRDCH</w:t>
      </w:r>
      <w:r w:rsidR="00B92869">
        <w:rPr>
          <w:rFonts w:eastAsiaTheme="minorEastAsia" w:hint="eastAsia"/>
          <w:lang w:eastAsia="zh-CN"/>
        </w:rPr>
        <w:t xml:space="preserve">. </w:t>
      </w:r>
      <w:r w:rsidR="00B92869">
        <w:rPr>
          <w:rFonts w:eastAsiaTheme="minorEastAsia"/>
          <w:lang w:eastAsia="zh-CN"/>
        </w:rPr>
        <w:t>T</w:t>
      </w:r>
      <w:r w:rsidR="00B92869">
        <w:rPr>
          <w:rFonts w:eastAsiaTheme="minorEastAsia" w:hint="eastAsia"/>
          <w:lang w:eastAsia="zh-CN"/>
        </w:rPr>
        <w:t xml:space="preserve">his </w:t>
      </w:r>
      <w:r w:rsidR="009B1067">
        <w:rPr>
          <w:rFonts w:eastAsiaTheme="minorEastAsia"/>
          <w:lang w:eastAsia="zh-CN"/>
        </w:rPr>
        <w:t xml:space="preserve">procedure </w:t>
      </w:r>
      <w:r w:rsidR="00B92869">
        <w:rPr>
          <w:rFonts w:eastAsiaTheme="minorEastAsia" w:hint="eastAsia"/>
          <w:lang w:eastAsia="zh-CN"/>
        </w:rPr>
        <w:t xml:space="preserve">will repeat until the completion of </w:t>
      </w:r>
      <w:r w:rsidR="00DE6619">
        <w:rPr>
          <w:rFonts w:eastAsiaTheme="minorEastAsia" w:hint="eastAsia"/>
          <w:lang w:eastAsia="zh-CN"/>
        </w:rPr>
        <w:t xml:space="preserve">all </w:t>
      </w:r>
      <w:r w:rsidR="00B92869">
        <w:rPr>
          <w:rFonts w:eastAsiaTheme="minorEastAsia" w:hint="eastAsia"/>
          <w:lang w:eastAsia="zh-CN"/>
        </w:rPr>
        <w:t>D2R data</w:t>
      </w:r>
      <w:r w:rsidR="009B1067">
        <w:rPr>
          <w:rFonts w:eastAsiaTheme="minorEastAsia"/>
          <w:lang w:eastAsia="zh-CN"/>
        </w:rPr>
        <w:t xml:space="preserve"> transmission</w:t>
      </w:r>
      <w:r w:rsidR="00B92869">
        <w:rPr>
          <w:rFonts w:eastAsiaTheme="minorEastAsia" w:hint="eastAsia"/>
          <w:lang w:eastAsia="zh-CN"/>
        </w:rPr>
        <w:t>.</w:t>
      </w:r>
    </w:p>
    <w:p w14:paraId="3131DDDA" w14:textId="49550EFE" w:rsidR="004D25D0" w:rsidRPr="002A273A" w:rsidRDefault="004D25D0" w:rsidP="00B92869">
      <w:pPr>
        <w:pStyle w:val="3gpptxt"/>
        <w:jc w:val="both"/>
        <w:rPr>
          <w:rFonts w:eastAsiaTheme="minorEastAsia"/>
          <w:b/>
          <w:bCs/>
          <w:lang w:eastAsia="x-none"/>
        </w:rPr>
      </w:pPr>
      <w:r w:rsidRPr="002A273A">
        <w:rPr>
          <w:rFonts w:eastAsiaTheme="minorEastAsia"/>
          <w:b/>
          <w:bCs/>
          <w:lang w:eastAsia="x-none"/>
        </w:rPr>
        <w:t xml:space="preserve">Observation 1: </w:t>
      </w:r>
      <w:r w:rsidR="00391D35" w:rsidRPr="002A273A">
        <w:rPr>
          <w:rFonts w:eastAsiaTheme="minorEastAsia"/>
          <w:b/>
          <w:bCs/>
          <w:lang w:eastAsia="x-none"/>
        </w:rPr>
        <w:t>R</w:t>
      </w:r>
      <w:r w:rsidRPr="002A273A">
        <w:rPr>
          <w:rFonts w:eastAsiaTheme="minorEastAsia"/>
          <w:b/>
          <w:bCs/>
          <w:lang w:eastAsia="x-none"/>
        </w:rPr>
        <w:t xml:space="preserve">atio based </w:t>
      </w:r>
      <w:r w:rsidR="00391D35" w:rsidRPr="002A273A">
        <w:rPr>
          <w:rFonts w:eastAsiaTheme="minorEastAsia"/>
          <w:b/>
          <w:bCs/>
          <w:lang w:eastAsia="x-none"/>
        </w:rPr>
        <w:t xml:space="preserve">message size indication can improve </w:t>
      </w:r>
      <w:r w:rsidR="00721C5E" w:rsidRPr="002A273A">
        <w:rPr>
          <w:rFonts w:eastAsiaTheme="minorEastAsia"/>
          <w:b/>
          <w:bCs/>
          <w:lang w:eastAsia="x-none"/>
        </w:rPr>
        <w:t xml:space="preserve">the </w:t>
      </w:r>
      <w:r w:rsidR="00A63C0F" w:rsidRPr="002A273A">
        <w:rPr>
          <w:rFonts w:eastAsiaTheme="minorEastAsia"/>
          <w:b/>
          <w:bCs/>
          <w:lang w:eastAsia="x-none"/>
        </w:rPr>
        <w:t xml:space="preserve">scheduling </w:t>
      </w:r>
      <w:r w:rsidR="00391D35" w:rsidRPr="002A273A">
        <w:rPr>
          <w:rFonts w:eastAsiaTheme="minorEastAsia"/>
          <w:b/>
          <w:bCs/>
          <w:lang w:eastAsia="x-none"/>
        </w:rPr>
        <w:t xml:space="preserve">efficiency </w:t>
      </w:r>
      <w:r w:rsidR="00721C5E" w:rsidRPr="002A273A">
        <w:rPr>
          <w:rFonts w:eastAsiaTheme="minorEastAsia"/>
          <w:b/>
          <w:bCs/>
          <w:lang w:eastAsia="x-none"/>
        </w:rPr>
        <w:t xml:space="preserve">of </w:t>
      </w:r>
      <w:proofErr w:type="spellStart"/>
      <w:r w:rsidR="00391D35" w:rsidRPr="002A273A">
        <w:rPr>
          <w:rFonts w:eastAsiaTheme="minorEastAsia"/>
          <w:b/>
          <w:bCs/>
          <w:lang w:eastAsia="x-none"/>
        </w:rPr>
        <w:t>AIoT</w:t>
      </w:r>
      <w:proofErr w:type="spellEnd"/>
      <w:r w:rsidR="00721C5E" w:rsidRPr="002A273A">
        <w:rPr>
          <w:rFonts w:eastAsiaTheme="minorEastAsia"/>
          <w:b/>
          <w:bCs/>
          <w:lang w:eastAsia="x-none"/>
        </w:rPr>
        <w:t xml:space="preserve"> </w:t>
      </w:r>
      <w:r w:rsidR="00A63C0F" w:rsidRPr="002A273A">
        <w:rPr>
          <w:rFonts w:eastAsiaTheme="minorEastAsia"/>
          <w:b/>
          <w:bCs/>
          <w:lang w:eastAsia="x-none"/>
        </w:rPr>
        <w:t>system</w:t>
      </w:r>
      <w:r w:rsidR="00721C5E" w:rsidRPr="002A273A">
        <w:rPr>
          <w:rFonts w:eastAsiaTheme="minorEastAsia"/>
          <w:b/>
          <w:bCs/>
          <w:lang w:eastAsia="x-none"/>
        </w:rPr>
        <w:t>.</w:t>
      </w:r>
    </w:p>
    <w:p w14:paraId="2E2753D5" w14:textId="5276A1BB" w:rsidR="00391D35" w:rsidRPr="002A273A" w:rsidRDefault="00391D35" w:rsidP="00B92869">
      <w:pPr>
        <w:pStyle w:val="3gpptxt"/>
        <w:jc w:val="both"/>
        <w:rPr>
          <w:rFonts w:eastAsiaTheme="minorEastAsia"/>
          <w:b/>
          <w:bCs/>
          <w:lang w:eastAsia="x-none"/>
        </w:rPr>
      </w:pPr>
      <w:r w:rsidRPr="002A273A">
        <w:rPr>
          <w:rFonts w:eastAsiaTheme="minorEastAsia"/>
          <w:b/>
          <w:bCs/>
          <w:lang w:eastAsia="x-none"/>
        </w:rPr>
        <w:t xml:space="preserve">Proposal </w:t>
      </w:r>
      <w:r w:rsidR="00407A30">
        <w:rPr>
          <w:rFonts w:eastAsiaTheme="minorEastAsia"/>
          <w:b/>
          <w:bCs/>
          <w:lang w:eastAsia="x-none"/>
        </w:rPr>
        <w:t>5</w:t>
      </w:r>
      <w:r w:rsidRPr="002A273A">
        <w:rPr>
          <w:rFonts w:eastAsiaTheme="minorEastAsia"/>
          <w:b/>
          <w:bCs/>
          <w:lang w:eastAsia="x-none"/>
        </w:rPr>
        <w:t xml:space="preserve">: Study </w:t>
      </w:r>
      <w:proofErr w:type="gramStart"/>
      <w:r w:rsidRPr="002A273A">
        <w:rPr>
          <w:rFonts w:eastAsiaTheme="minorEastAsia"/>
          <w:b/>
          <w:bCs/>
          <w:lang w:eastAsia="x-none"/>
        </w:rPr>
        <w:t>ratio based</w:t>
      </w:r>
      <w:proofErr w:type="gramEnd"/>
      <w:r w:rsidRPr="002A273A">
        <w:rPr>
          <w:rFonts w:eastAsiaTheme="minorEastAsia"/>
          <w:b/>
          <w:bCs/>
          <w:lang w:eastAsia="x-none"/>
        </w:rPr>
        <w:t xml:space="preserve"> message size indication for </w:t>
      </w:r>
      <w:r w:rsidR="00797BF2" w:rsidRPr="002A273A">
        <w:rPr>
          <w:rFonts w:eastAsiaTheme="minorEastAsia"/>
          <w:b/>
          <w:bCs/>
          <w:lang w:eastAsia="x-none"/>
        </w:rPr>
        <w:t>data scheduling</w:t>
      </w:r>
      <w:r w:rsidR="002B5545">
        <w:rPr>
          <w:rFonts w:eastAsiaTheme="minorEastAsia" w:hint="eastAsia"/>
          <w:b/>
          <w:bCs/>
          <w:lang w:eastAsia="zh-CN"/>
        </w:rPr>
        <w:t xml:space="preserve"> in </w:t>
      </w:r>
      <w:proofErr w:type="spellStart"/>
      <w:r w:rsidR="002B5545" w:rsidRPr="0002324E">
        <w:rPr>
          <w:rFonts w:eastAsiaTheme="minorEastAsia"/>
          <w:b/>
          <w:bCs/>
          <w:lang w:eastAsia="x-none"/>
        </w:rPr>
        <w:t>AIoT</w:t>
      </w:r>
      <w:proofErr w:type="spellEnd"/>
      <w:r w:rsidR="002B5545">
        <w:rPr>
          <w:rFonts w:eastAsiaTheme="minorEastAsia" w:hint="eastAsia"/>
          <w:b/>
          <w:bCs/>
          <w:lang w:eastAsia="zh-CN"/>
        </w:rPr>
        <w:t xml:space="preserve"> system</w:t>
      </w:r>
      <w:r w:rsidR="00797BF2" w:rsidRPr="002A273A">
        <w:rPr>
          <w:rFonts w:eastAsiaTheme="minorEastAsia"/>
          <w:b/>
          <w:bCs/>
          <w:lang w:eastAsia="x-none"/>
        </w:rPr>
        <w:t>.</w:t>
      </w:r>
    </w:p>
    <w:p w14:paraId="5EBFC67B" w14:textId="34684F77" w:rsidR="00D55ED8" w:rsidRDefault="00D55ED8" w:rsidP="00D55ED8">
      <w:pPr>
        <w:pStyle w:val="3gpptitlelv3"/>
        <w:rPr>
          <w:rFonts w:eastAsiaTheme="minorEastAsia"/>
        </w:rPr>
      </w:pPr>
      <w:r w:rsidRPr="00067AB4">
        <w:rPr>
          <w:rFonts w:eastAsiaTheme="minorEastAsia" w:hint="eastAsia"/>
          <w:lang w:eastAsia="zh-CN"/>
        </w:rPr>
        <w:t>2.3.</w:t>
      </w:r>
      <w:r>
        <w:rPr>
          <w:rFonts w:eastAsiaTheme="minorEastAsia"/>
          <w:lang w:eastAsia="zh-CN"/>
        </w:rPr>
        <w:t>2</w:t>
      </w:r>
      <w:r w:rsidRPr="00067AB4">
        <w:rPr>
          <w:rFonts w:eastAsiaTheme="minorEastAsia" w:hint="eastAsia"/>
          <w:lang w:eastAsia="zh-CN"/>
        </w:rPr>
        <w:t xml:space="preserve"> </w:t>
      </w:r>
      <w:proofErr w:type="spellStart"/>
      <w:r>
        <w:rPr>
          <w:rFonts w:eastAsiaTheme="minorEastAsia"/>
          <w:lang w:eastAsia="zh-CN"/>
        </w:rPr>
        <w:t>Ehanced</w:t>
      </w:r>
      <w:proofErr w:type="spellEnd"/>
      <w:r>
        <w:rPr>
          <w:rFonts w:eastAsiaTheme="minorEastAsia"/>
          <w:lang w:eastAsia="zh-CN"/>
        </w:rPr>
        <w:t xml:space="preserve"> RACH procedure</w:t>
      </w:r>
    </w:p>
    <w:p w14:paraId="22059964" w14:textId="6FF0428E" w:rsidR="00D55ED8" w:rsidRDefault="00D55ED8" w:rsidP="00D55ED8">
      <w:pPr>
        <w:pStyle w:val="3gpptxt"/>
        <w:jc w:val="both"/>
        <w:rPr>
          <w:rFonts w:eastAsiaTheme="minorEastAsia"/>
          <w:lang w:eastAsia="zh-CN"/>
        </w:rPr>
      </w:pPr>
      <w:r>
        <w:rPr>
          <w:rFonts w:eastAsiaTheme="minorEastAsia"/>
          <w:lang w:eastAsia="x-none"/>
        </w:rPr>
        <w:t xml:space="preserve">In the discussion </w:t>
      </w:r>
      <w:r w:rsidR="00841586">
        <w:rPr>
          <w:rFonts w:eastAsiaTheme="minorEastAsia" w:hint="eastAsia"/>
          <w:lang w:eastAsia="zh-CN"/>
        </w:rPr>
        <w:t xml:space="preserve">of </w:t>
      </w:r>
      <w:r>
        <w:rPr>
          <w:rFonts w:eastAsiaTheme="minorEastAsia"/>
          <w:lang w:eastAsia="x-none"/>
        </w:rPr>
        <w:t xml:space="preserve">RACH </w:t>
      </w:r>
      <w:r w:rsidR="00841586">
        <w:rPr>
          <w:rFonts w:eastAsiaTheme="minorEastAsia"/>
          <w:lang w:eastAsia="zh-CN"/>
        </w:rPr>
        <w:t>procedure</w:t>
      </w:r>
      <w:r w:rsidR="00841586">
        <w:rPr>
          <w:rFonts w:eastAsiaTheme="minorEastAsia" w:hint="eastAsia"/>
          <w:lang w:eastAsia="zh-CN"/>
        </w:rPr>
        <w:t xml:space="preserve"> </w:t>
      </w:r>
      <w:r>
        <w:rPr>
          <w:rFonts w:eastAsiaTheme="minorEastAsia"/>
          <w:lang w:eastAsia="x-none"/>
        </w:rPr>
        <w:t xml:space="preserve">for </w:t>
      </w:r>
      <w:proofErr w:type="spellStart"/>
      <w:r>
        <w:rPr>
          <w:rFonts w:eastAsiaTheme="minorEastAsia"/>
          <w:lang w:eastAsia="x-none"/>
        </w:rPr>
        <w:t>AIoT</w:t>
      </w:r>
      <w:proofErr w:type="spellEnd"/>
      <w:r w:rsidR="00841586">
        <w:rPr>
          <w:rFonts w:eastAsiaTheme="minorEastAsia" w:hint="eastAsia"/>
          <w:lang w:eastAsia="zh-CN"/>
        </w:rPr>
        <w:t xml:space="preserve"> system</w:t>
      </w:r>
      <w:r>
        <w:rPr>
          <w:rFonts w:eastAsiaTheme="minorEastAsia"/>
          <w:lang w:eastAsia="x-none"/>
        </w:rPr>
        <w:t>, it is captured in FL summary</w:t>
      </w:r>
      <w:r w:rsidR="006C5116">
        <w:rPr>
          <w:rFonts w:eastAsiaTheme="minorEastAsia"/>
          <w:lang w:eastAsia="x-none"/>
        </w:rPr>
        <w:t xml:space="preserve"> [5]</w:t>
      </w:r>
      <w:r>
        <w:rPr>
          <w:rFonts w:eastAsiaTheme="minorEastAsia"/>
          <w:lang w:eastAsia="x-none"/>
        </w:rPr>
        <w:t xml:space="preserve"> from previous RAN1#117 meeting that, RAN1 can study the </w:t>
      </w:r>
      <w:r w:rsidRPr="008C4720">
        <w:rPr>
          <w:rFonts w:eastAsia="宋体"/>
        </w:rPr>
        <w:t xml:space="preserve">physical resources and physical channel(s)/signal(s) for contention-based and contention-free </w:t>
      </w:r>
      <w:proofErr w:type="gramStart"/>
      <w:r w:rsidRPr="008C4720">
        <w:rPr>
          <w:rFonts w:eastAsia="宋体"/>
        </w:rPr>
        <w:t>random access</w:t>
      </w:r>
      <w:proofErr w:type="gramEnd"/>
      <w:r w:rsidRPr="008C4720">
        <w:rPr>
          <w:rFonts w:eastAsia="宋体"/>
        </w:rPr>
        <w:t xml:space="preserve"> procedures.</w:t>
      </w:r>
      <w:r>
        <w:rPr>
          <w:rFonts w:eastAsia="宋体"/>
        </w:rPr>
        <w:t xml:space="preserve"> While the RACH procedure </w:t>
      </w:r>
      <w:r w:rsidR="003D2AA8">
        <w:rPr>
          <w:rFonts w:eastAsia="宋体" w:hint="eastAsia"/>
          <w:lang w:eastAsia="zh-CN"/>
        </w:rPr>
        <w:t xml:space="preserve">discussion </w:t>
      </w:r>
      <w:r>
        <w:rPr>
          <w:rFonts w:eastAsia="宋体"/>
        </w:rPr>
        <w:t>is within the scope of RAN2</w:t>
      </w:r>
      <w:r w:rsidR="003D2AA8">
        <w:rPr>
          <w:rFonts w:eastAsia="宋体" w:hint="eastAsia"/>
          <w:lang w:eastAsia="zh-CN"/>
        </w:rPr>
        <w:t xml:space="preserve">. </w:t>
      </w:r>
      <w:r w:rsidR="00815CA3">
        <w:rPr>
          <w:rFonts w:eastAsia="宋体"/>
          <w:lang w:eastAsia="zh-CN"/>
        </w:rPr>
        <w:lastRenderedPageBreak/>
        <w:t>M</w:t>
      </w:r>
      <w:r w:rsidR="00815CA3">
        <w:rPr>
          <w:rFonts w:eastAsia="宋体" w:hint="eastAsia"/>
          <w:lang w:eastAsia="zh-CN"/>
        </w:rPr>
        <w:t xml:space="preserve">eanwhile, </w:t>
      </w:r>
      <w:r w:rsidR="00377878">
        <w:rPr>
          <w:rFonts w:eastAsia="宋体" w:hint="eastAsia"/>
          <w:lang w:eastAsia="zh-CN"/>
        </w:rPr>
        <w:t>with</w:t>
      </w:r>
      <w:r w:rsidR="003D2AA8">
        <w:rPr>
          <w:rFonts w:eastAsia="宋体" w:hint="eastAsia"/>
          <w:lang w:eastAsia="zh-CN"/>
        </w:rPr>
        <w:t xml:space="preserve"> the discussion</w:t>
      </w:r>
      <w:r w:rsidR="00815CA3">
        <w:rPr>
          <w:rFonts w:eastAsia="宋体" w:hint="eastAsia"/>
          <w:lang w:eastAsia="zh-CN"/>
        </w:rPr>
        <w:t xml:space="preserve"> in</w:t>
      </w:r>
      <w:r w:rsidR="003D2AA8">
        <w:rPr>
          <w:rFonts w:eastAsia="宋体" w:hint="eastAsia"/>
          <w:lang w:eastAsia="zh-CN"/>
        </w:rPr>
        <w:t xml:space="preserve"> </w:t>
      </w:r>
      <w:r w:rsidR="00506B85">
        <w:rPr>
          <w:rFonts w:eastAsia="宋体"/>
        </w:rPr>
        <w:t xml:space="preserve">previous </w:t>
      </w:r>
      <w:r>
        <w:rPr>
          <w:rFonts w:eastAsia="宋体"/>
        </w:rPr>
        <w:t>RAN2#126 meeting</w:t>
      </w:r>
      <w:r w:rsidR="005B2A46">
        <w:rPr>
          <w:rFonts w:eastAsia="宋体"/>
        </w:rPr>
        <w:t xml:space="preserve"> [4]</w:t>
      </w:r>
      <w:r w:rsidR="00815CA3">
        <w:rPr>
          <w:rFonts w:eastAsia="宋体" w:hint="eastAsia"/>
          <w:lang w:eastAsia="zh-CN"/>
        </w:rPr>
        <w:t>,</w:t>
      </w:r>
      <w:r w:rsidR="003D2AA8">
        <w:rPr>
          <w:rFonts w:eastAsia="宋体" w:hint="eastAsia"/>
          <w:lang w:eastAsia="zh-CN"/>
        </w:rPr>
        <w:t xml:space="preserve"> </w:t>
      </w:r>
      <w:r w:rsidR="003D2AA8">
        <w:rPr>
          <w:rFonts w:eastAsia="宋体"/>
        </w:rPr>
        <w:t>4-step and 2-step RACH procedures ha</w:t>
      </w:r>
      <w:r w:rsidR="003D2AA8">
        <w:rPr>
          <w:rFonts w:eastAsia="宋体" w:hint="eastAsia"/>
          <w:lang w:eastAsia="zh-CN"/>
        </w:rPr>
        <w:t>d</w:t>
      </w:r>
      <w:r w:rsidR="003D2AA8">
        <w:rPr>
          <w:rFonts w:eastAsia="宋体"/>
        </w:rPr>
        <w:t xml:space="preserve"> </w:t>
      </w:r>
      <w:r w:rsidR="00815CA3">
        <w:rPr>
          <w:rFonts w:eastAsia="宋体" w:hint="eastAsia"/>
          <w:lang w:eastAsia="zh-CN"/>
        </w:rPr>
        <w:t xml:space="preserve">finally </w:t>
      </w:r>
      <w:r w:rsidR="003D2AA8">
        <w:rPr>
          <w:rFonts w:eastAsia="宋体" w:hint="eastAsia"/>
          <w:lang w:eastAsia="zh-CN"/>
        </w:rPr>
        <w:t xml:space="preserve">agreed as </w:t>
      </w:r>
      <w:r w:rsidR="00815CA3">
        <w:rPr>
          <w:rFonts w:eastAsia="宋体" w:hint="eastAsia"/>
          <w:lang w:eastAsia="zh-CN"/>
        </w:rPr>
        <w:t>below.</w:t>
      </w:r>
    </w:p>
    <w:tbl>
      <w:tblPr>
        <w:tblStyle w:val="TableGrid"/>
        <w:tblW w:w="0" w:type="auto"/>
        <w:tblLook w:val="04A0" w:firstRow="1" w:lastRow="0" w:firstColumn="1" w:lastColumn="0" w:noHBand="0" w:noVBand="1"/>
      </w:tblPr>
      <w:tblGrid>
        <w:gridCol w:w="9628"/>
      </w:tblGrid>
      <w:tr w:rsidR="00D55ED8" w14:paraId="0BD47FDC" w14:textId="77777777" w:rsidTr="00067AB4">
        <w:tc>
          <w:tcPr>
            <w:tcW w:w="9628" w:type="dxa"/>
          </w:tcPr>
          <w:p w14:paraId="4BDA4EEB" w14:textId="77777777" w:rsidR="00D55ED8" w:rsidRDefault="00D55ED8" w:rsidP="00067AB4">
            <w:pPr>
              <w:pStyle w:val="3gpptxt"/>
              <w:jc w:val="both"/>
              <w:rPr>
                <w:rFonts w:eastAsia="宋体"/>
              </w:rPr>
            </w:pPr>
            <w:r>
              <w:rPr>
                <w:rFonts w:eastAsia="宋体"/>
              </w:rPr>
              <w:t>FL summary (</w:t>
            </w:r>
            <w:r w:rsidRPr="008A0EE0">
              <w:rPr>
                <w:rFonts w:eastAsia="宋体"/>
              </w:rPr>
              <w:t>R1-2405381</w:t>
            </w:r>
            <w:r>
              <w:rPr>
                <w:rFonts w:eastAsia="宋体"/>
              </w:rPr>
              <w:t>)</w:t>
            </w:r>
          </w:p>
          <w:p w14:paraId="1112730D" w14:textId="77777777" w:rsidR="00D55ED8" w:rsidRDefault="00D55ED8" w:rsidP="00067AB4">
            <w:pPr>
              <w:pStyle w:val="3gpptxt"/>
              <w:jc w:val="both"/>
              <w:rPr>
                <w:rFonts w:eastAsiaTheme="minorEastAsia"/>
                <w:lang w:eastAsia="x-none"/>
              </w:rPr>
            </w:pPr>
            <w:r>
              <w:rPr>
                <w:rFonts w:eastAsia="宋体"/>
              </w:rPr>
              <w:t xml:space="preserve">Based on the chair’s guidance, it is not in the scope of RAN1 to define the number of steps and the function of the message for each </w:t>
            </w:r>
            <w:proofErr w:type="gramStart"/>
            <w:r>
              <w:rPr>
                <w:rFonts w:eastAsia="宋体"/>
              </w:rPr>
              <w:t>step in random access</w:t>
            </w:r>
            <w:proofErr w:type="gramEnd"/>
            <w:r>
              <w:rPr>
                <w:rFonts w:eastAsia="宋体"/>
              </w:rPr>
              <w:t xml:space="preserve"> procedure. RAN1 can study contention resolution aspects at physical layer (in case of </w:t>
            </w:r>
            <w:r w:rsidRPr="008C4720">
              <w:rPr>
                <w:rFonts w:eastAsia="宋体"/>
              </w:rPr>
              <w:t xml:space="preserve">contention-based access) and how to use physical resources (in case of contention-free access), i.e., to study physical resources and physical channel(s)/signal(s) for contention-based and contention-free </w:t>
            </w:r>
            <w:proofErr w:type="gramStart"/>
            <w:r w:rsidRPr="008C4720">
              <w:rPr>
                <w:rFonts w:eastAsia="宋体"/>
              </w:rPr>
              <w:t>random access</w:t>
            </w:r>
            <w:proofErr w:type="gramEnd"/>
            <w:r w:rsidRPr="008C4720">
              <w:rPr>
                <w:rFonts w:eastAsia="宋体"/>
              </w:rPr>
              <w:t xml:space="preserve"> procedures.</w:t>
            </w:r>
          </w:p>
        </w:tc>
      </w:tr>
    </w:tbl>
    <w:p w14:paraId="7239CEFF" w14:textId="77777777" w:rsidR="00D55ED8" w:rsidRDefault="00D55ED8" w:rsidP="00D55ED8">
      <w:pPr>
        <w:pStyle w:val="3gpptxt"/>
        <w:jc w:val="both"/>
        <w:rPr>
          <w:rFonts w:eastAsiaTheme="minorEastAsia"/>
          <w:lang w:eastAsia="x-none"/>
        </w:rPr>
      </w:pPr>
    </w:p>
    <w:tbl>
      <w:tblPr>
        <w:tblStyle w:val="TableGrid"/>
        <w:tblW w:w="0" w:type="auto"/>
        <w:tblLook w:val="04A0" w:firstRow="1" w:lastRow="0" w:firstColumn="1" w:lastColumn="0" w:noHBand="0" w:noVBand="1"/>
      </w:tblPr>
      <w:tblGrid>
        <w:gridCol w:w="9628"/>
      </w:tblGrid>
      <w:tr w:rsidR="00D55ED8" w14:paraId="5F125143" w14:textId="77777777" w:rsidTr="00067AB4">
        <w:tc>
          <w:tcPr>
            <w:tcW w:w="9628" w:type="dxa"/>
          </w:tcPr>
          <w:p w14:paraId="2EC6EFB1" w14:textId="77777777" w:rsidR="00D55ED8" w:rsidRPr="00A72830" w:rsidRDefault="00D55ED8" w:rsidP="00067AB4">
            <w:pPr>
              <w:pStyle w:val="3gpptxt"/>
              <w:jc w:val="both"/>
              <w:rPr>
                <w:lang w:val="en-US" w:eastAsia="x-none"/>
              </w:rPr>
            </w:pPr>
            <w:r w:rsidRPr="00A72830">
              <w:rPr>
                <w:b/>
                <w:bCs/>
                <w:i/>
                <w:iCs/>
                <w:lang w:eastAsia="x-none"/>
              </w:rPr>
              <w:t>Agreements on “4 step” RA</w:t>
            </w:r>
          </w:p>
          <w:p w14:paraId="20E6383D" w14:textId="77777777" w:rsidR="00D55ED8" w:rsidRPr="00A72830" w:rsidRDefault="00D55ED8" w:rsidP="00067AB4">
            <w:pPr>
              <w:pStyle w:val="3gpptxt"/>
              <w:jc w:val="both"/>
              <w:rPr>
                <w:lang w:val="en-US" w:eastAsia="x-none"/>
              </w:rPr>
            </w:pPr>
            <w:r w:rsidRPr="00A72830">
              <w:rPr>
                <w:lang w:eastAsia="x-none"/>
              </w:rPr>
              <w:t>1</w:t>
            </w:r>
            <w:r w:rsidRPr="00A72830">
              <w:rPr>
                <w:lang w:eastAsia="x-none"/>
              </w:rPr>
              <w:tab/>
              <w:t xml:space="preserve">A-IoT Msg1: the device sends an ID to the reader.  ID is a random ID generated by device (FFS how it is generated, </w:t>
            </w:r>
            <w:proofErr w:type="gramStart"/>
            <w:r w:rsidRPr="00A72830">
              <w:rPr>
                <w:lang w:eastAsia="x-none"/>
              </w:rPr>
              <w:t>e.g.</w:t>
            </w:r>
            <w:proofErr w:type="gramEnd"/>
            <w:r w:rsidRPr="00A72830">
              <w:rPr>
                <w:lang w:eastAsia="x-none"/>
              </w:rPr>
              <w:t xml:space="preserve"> randomly generated or generated based on Device ID).  FFS on ID size.  This doesn’t preclude any other RAN1 agreed information</w:t>
            </w:r>
          </w:p>
          <w:p w14:paraId="3B0834F5" w14:textId="77777777" w:rsidR="00D55ED8" w:rsidRPr="00A72830" w:rsidRDefault="00D55ED8" w:rsidP="00067AB4">
            <w:pPr>
              <w:pStyle w:val="3gpptxt"/>
              <w:jc w:val="both"/>
              <w:rPr>
                <w:lang w:val="en-US" w:eastAsia="x-none"/>
              </w:rPr>
            </w:pPr>
            <w:r w:rsidRPr="00A72830">
              <w:rPr>
                <w:lang w:eastAsia="x-none"/>
              </w:rPr>
              <w:t>2</w:t>
            </w:r>
            <w:r w:rsidRPr="00A72830">
              <w:rPr>
                <w:lang w:eastAsia="x-none"/>
              </w:rPr>
              <w:tab/>
              <w:t xml:space="preserve">A-IoT Msg2: the reader </w:t>
            </w:r>
            <w:proofErr w:type="spellStart"/>
            <w:r w:rsidRPr="00A72830">
              <w:rPr>
                <w:lang w:eastAsia="x-none"/>
              </w:rPr>
              <w:t>echos</w:t>
            </w:r>
            <w:proofErr w:type="spellEnd"/>
            <w:r w:rsidRPr="00A72830">
              <w:rPr>
                <w:lang w:eastAsia="x-none"/>
              </w:rPr>
              <w:t xml:space="preserve"> the ID received in Msg1. Further information may be included in mgs2 based on RAN1 agreements</w:t>
            </w:r>
          </w:p>
          <w:p w14:paraId="44E468B4" w14:textId="77777777" w:rsidR="00D55ED8" w:rsidRPr="00A72830" w:rsidRDefault="00D55ED8" w:rsidP="00067AB4">
            <w:pPr>
              <w:pStyle w:val="3gpptxt"/>
              <w:jc w:val="both"/>
              <w:rPr>
                <w:lang w:val="en-US" w:eastAsia="x-none"/>
              </w:rPr>
            </w:pPr>
            <w:r w:rsidRPr="00A72830">
              <w:rPr>
                <w:lang w:eastAsia="x-none"/>
              </w:rPr>
              <w:t>3</w:t>
            </w:r>
            <w:r w:rsidRPr="00A72830">
              <w:rPr>
                <w:lang w:eastAsia="x-none"/>
              </w:rPr>
              <w:tab/>
              <w:t>A-IoT Msg3: device sends Device ID and/or any other upper layer data (depending on upper layer request)</w:t>
            </w:r>
          </w:p>
          <w:p w14:paraId="0991A918" w14:textId="77777777" w:rsidR="00D55ED8" w:rsidRPr="00A72830" w:rsidRDefault="00D55ED8" w:rsidP="00067AB4">
            <w:pPr>
              <w:pStyle w:val="3gpptxt"/>
              <w:numPr>
                <w:ilvl w:val="0"/>
                <w:numId w:val="29"/>
              </w:numPr>
              <w:jc w:val="both"/>
              <w:rPr>
                <w:lang w:val="en-US" w:eastAsia="x-none"/>
              </w:rPr>
            </w:pPr>
            <w:r w:rsidRPr="00A72830">
              <w:rPr>
                <w:lang w:eastAsia="x-none"/>
              </w:rPr>
              <w:t>The device considers the contention resolution as successful, if the Msg2 including the same random ID in Msg1 is received. RAN2 assumes the size of random ID in Msg1 should be sufficient for contention resolution purpose.</w:t>
            </w:r>
          </w:p>
          <w:p w14:paraId="3410C02E" w14:textId="77777777" w:rsidR="00D55ED8" w:rsidRPr="00A72830" w:rsidRDefault="00D55ED8" w:rsidP="00067AB4">
            <w:pPr>
              <w:pStyle w:val="3gpptxt"/>
              <w:numPr>
                <w:ilvl w:val="0"/>
                <w:numId w:val="29"/>
              </w:numPr>
              <w:jc w:val="both"/>
              <w:rPr>
                <w:lang w:val="en-US" w:eastAsia="x-none"/>
              </w:rPr>
            </w:pPr>
            <w:r w:rsidRPr="00A72830">
              <w:rPr>
                <w:lang w:eastAsia="x-none"/>
              </w:rPr>
              <w:t>“Msg4” (</w:t>
            </w:r>
            <w:proofErr w:type="gramStart"/>
            <w:r w:rsidRPr="00A72830">
              <w:rPr>
                <w:lang w:eastAsia="x-none"/>
              </w:rPr>
              <w:t>i.e.</w:t>
            </w:r>
            <w:proofErr w:type="gramEnd"/>
            <w:r w:rsidRPr="00A72830">
              <w:rPr>
                <w:lang w:eastAsia="x-none"/>
              </w:rPr>
              <w:t xml:space="preserve"> the subsequent R2D transmission after D2R transmission) does not need to be always sent in random access. “Msg4” can be considered to handle the Msg3 transmission failure (due to various reasons). “Msg4” usage/presence can be further discussed. </w:t>
            </w:r>
          </w:p>
          <w:p w14:paraId="01A982FA" w14:textId="77777777" w:rsidR="00D55ED8" w:rsidRPr="00A72830" w:rsidRDefault="00D55ED8" w:rsidP="00067AB4">
            <w:pPr>
              <w:pStyle w:val="3gpptxt"/>
              <w:jc w:val="both"/>
              <w:rPr>
                <w:lang w:val="en-US" w:eastAsia="x-none"/>
              </w:rPr>
            </w:pPr>
            <w:r w:rsidRPr="00A72830">
              <w:rPr>
                <w:lang w:eastAsia="x-none"/>
              </w:rPr>
              <w:t>RAN2 will not use “Msg4” term for further discussion of the random access.</w:t>
            </w:r>
          </w:p>
        </w:tc>
      </w:tr>
    </w:tbl>
    <w:p w14:paraId="5CC46A21" w14:textId="77777777" w:rsidR="00D55ED8" w:rsidRDefault="00D55ED8" w:rsidP="00D55ED8">
      <w:pPr>
        <w:pStyle w:val="3gpptxt"/>
        <w:jc w:val="both"/>
        <w:rPr>
          <w:rFonts w:eastAsiaTheme="minorEastAsia"/>
          <w:lang w:eastAsia="x-none"/>
        </w:rPr>
      </w:pPr>
    </w:p>
    <w:tbl>
      <w:tblPr>
        <w:tblStyle w:val="TableGrid"/>
        <w:tblW w:w="0" w:type="auto"/>
        <w:tblLook w:val="04A0" w:firstRow="1" w:lastRow="0" w:firstColumn="1" w:lastColumn="0" w:noHBand="0" w:noVBand="1"/>
      </w:tblPr>
      <w:tblGrid>
        <w:gridCol w:w="9628"/>
      </w:tblGrid>
      <w:tr w:rsidR="00D55ED8" w14:paraId="7DDB0C05" w14:textId="77777777" w:rsidTr="00067AB4">
        <w:tc>
          <w:tcPr>
            <w:tcW w:w="9628" w:type="dxa"/>
          </w:tcPr>
          <w:p w14:paraId="762863C7" w14:textId="77777777" w:rsidR="00D55ED8" w:rsidRPr="00E3026B" w:rsidRDefault="00D55ED8" w:rsidP="00067AB4">
            <w:pPr>
              <w:pStyle w:val="3gpptxt"/>
              <w:jc w:val="both"/>
              <w:rPr>
                <w:lang w:val="en-US" w:eastAsia="x-none"/>
              </w:rPr>
            </w:pPr>
            <w:r w:rsidRPr="00E3026B">
              <w:rPr>
                <w:b/>
                <w:bCs/>
                <w:lang w:eastAsia="x-none"/>
              </w:rPr>
              <w:t>Agreements on 2 step CB RA</w:t>
            </w:r>
          </w:p>
          <w:p w14:paraId="0688C9CC" w14:textId="77777777" w:rsidR="00D55ED8" w:rsidRPr="00E3026B" w:rsidRDefault="00D55ED8" w:rsidP="00067AB4">
            <w:pPr>
              <w:pStyle w:val="3gpptxt"/>
              <w:numPr>
                <w:ilvl w:val="0"/>
                <w:numId w:val="30"/>
              </w:numPr>
              <w:jc w:val="both"/>
              <w:rPr>
                <w:lang w:val="en-US" w:eastAsia="x-none"/>
              </w:rPr>
            </w:pPr>
            <w:r w:rsidRPr="00E3026B">
              <w:rPr>
                <w:lang w:eastAsia="x-none"/>
              </w:rPr>
              <w:t>A-IoT Msg1: The device</w:t>
            </w:r>
            <w:r>
              <w:rPr>
                <w:lang w:eastAsia="x-none"/>
              </w:rPr>
              <w:t xml:space="preserve"> sends Device ID </w:t>
            </w:r>
            <w:r w:rsidRPr="00E3026B">
              <w:rPr>
                <w:lang w:eastAsia="x-none"/>
              </w:rPr>
              <w:t>and/or any other upper layer data (depending on upper layer request). FFS what device ID is and whether an additional random ID is needed.  This doesn’t preclude any other RAN1 agreed information</w:t>
            </w:r>
          </w:p>
          <w:p w14:paraId="48B25E5E" w14:textId="77777777" w:rsidR="00D55ED8" w:rsidRPr="00E3026B" w:rsidRDefault="00D55ED8" w:rsidP="00067AB4">
            <w:pPr>
              <w:pStyle w:val="3gpptxt"/>
              <w:numPr>
                <w:ilvl w:val="0"/>
                <w:numId w:val="30"/>
              </w:numPr>
              <w:jc w:val="both"/>
              <w:rPr>
                <w:lang w:val="en-US" w:eastAsia="x-none"/>
              </w:rPr>
            </w:pPr>
            <w:r w:rsidRPr="00E3026B">
              <w:rPr>
                <w:rFonts w:eastAsia="MS Mincho"/>
                <w:lang w:eastAsia="x-none"/>
              </w:rPr>
              <w:t xml:space="preserve">A-IoT Msg2: the reader may echo some information from Msg1.  FFS what some information is.  </w:t>
            </w:r>
            <w:r w:rsidRPr="00E3026B">
              <w:rPr>
                <w:rFonts w:eastAsia="Calibri"/>
                <w:lang w:eastAsia="x-none"/>
              </w:rPr>
              <w:t>“Msg2” usage/presence can be further discussed</w:t>
            </w:r>
            <w:r w:rsidRPr="00E3026B">
              <w:rPr>
                <w:lang w:eastAsia="x-none"/>
              </w:rPr>
              <w:t> </w:t>
            </w:r>
          </w:p>
        </w:tc>
      </w:tr>
    </w:tbl>
    <w:p w14:paraId="57690DC8" w14:textId="77777777" w:rsidR="00D55ED8" w:rsidRDefault="00D55ED8" w:rsidP="00D55ED8">
      <w:pPr>
        <w:pStyle w:val="3gpptxt"/>
        <w:jc w:val="both"/>
        <w:rPr>
          <w:rFonts w:eastAsiaTheme="minorEastAsia"/>
          <w:lang w:eastAsia="x-none"/>
        </w:rPr>
      </w:pPr>
    </w:p>
    <w:p w14:paraId="45FB73D1" w14:textId="4769DA16" w:rsidR="00B92869" w:rsidRDefault="00B701A6" w:rsidP="00BE701B">
      <w:pPr>
        <w:pStyle w:val="3gpptxt"/>
        <w:jc w:val="both"/>
        <w:rPr>
          <w:rFonts w:eastAsiaTheme="minorEastAsia"/>
          <w:lang w:eastAsia="zh-CN"/>
        </w:rPr>
      </w:pPr>
      <w:r>
        <w:rPr>
          <w:rFonts w:eastAsiaTheme="minorEastAsia"/>
          <w:lang w:eastAsia="zh-CN"/>
        </w:rPr>
        <w:t xml:space="preserve">From </w:t>
      </w:r>
      <w:r w:rsidR="00515F92">
        <w:rPr>
          <w:rFonts w:eastAsiaTheme="minorEastAsia"/>
          <w:lang w:eastAsia="zh-CN"/>
        </w:rPr>
        <w:t>above</w:t>
      </w:r>
      <w:r w:rsidR="00FD2994">
        <w:rPr>
          <w:rFonts w:eastAsiaTheme="minorEastAsia"/>
          <w:lang w:eastAsia="zh-CN"/>
        </w:rPr>
        <w:t xml:space="preserve"> 2-step and 4-step RACH procedure, </w:t>
      </w:r>
      <w:r w:rsidR="00FD2994" w:rsidRPr="00A72830">
        <w:rPr>
          <w:lang w:eastAsia="x-none"/>
        </w:rPr>
        <w:t xml:space="preserve">upper layer data </w:t>
      </w:r>
      <w:r w:rsidR="00515F92">
        <w:rPr>
          <w:lang w:eastAsia="x-none"/>
        </w:rPr>
        <w:t xml:space="preserve">can be transmitted in </w:t>
      </w:r>
      <w:r w:rsidR="008120E1">
        <w:rPr>
          <w:rFonts w:eastAsiaTheme="minorEastAsia"/>
          <w:lang w:eastAsia="zh-CN"/>
        </w:rPr>
        <w:t xml:space="preserve">msg1 and msg3 </w:t>
      </w:r>
      <w:r w:rsidR="00515F92">
        <w:rPr>
          <w:rFonts w:eastAsiaTheme="minorEastAsia"/>
          <w:lang w:eastAsia="zh-CN"/>
        </w:rPr>
        <w:t>respectively.</w:t>
      </w:r>
      <w:r w:rsidR="00F911D3">
        <w:rPr>
          <w:rFonts w:eastAsiaTheme="minorEastAsia"/>
          <w:lang w:eastAsia="zh-CN"/>
        </w:rPr>
        <w:t xml:space="preserve"> </w:t>
      </w:r>
      <w:r w:rsidR="00851316">
        <w:rPr>
          <w:rFonts w:eastAsiaTheme="minorEastAsia"/>
          <w:lang w:eastAsia="zh-CN"/>
        </w:rPr>
        <w:t xml:space="preserve">Therefore, </w:t>
      </w:r>
      <w:r w:rsidR="00BF08D4">
        <w:rPr>
          <w:rFonts w:eastAsiaTheme="minorEastAsia"/>
          <w:lang w:eastAsia="zh-CN"/>
        </w:rPr>
        <w:t>enhance</w:t>
      </w:r>
      <w:r w:rsidR="006A4F20">
        <w:rPr>
          <w:rFonts w:eastAsiaTheme="minorEastAsia"/>
          <w:lang w:eastAsia="zh-CN"/>
        </w:rPr>
        <w:t>d</w:t>
      </w:r>
      <w:r w:rsidR="004206E2">
        <w:rPr>
          <w:rFonts w:eastAsiaTheme="minorEastAsia"/>
          <w:lang w:eastAsia="zh-CN"/>
        </w:rPr>
        <w:t xml:space="preserve"> RACH</w:t>
      </w:r>
      <w:r w:rsidR="00BF08D4">
        <w:rPr>
          <w:rFonts w:eastAsiaTheme="minorEastAsia"/>
          <w:lang w:eastAsia="zh-CN"/>
        </w:rPr>
        <w:t xml:space="preserve"> </w:t>
      </w:r>
      <w:r w:rsidR="00B1463E">
        <w:rPr>
          <w:rFonts w:eastAsiaTheme="minorEastAsia"/>
          <w:lang w:eastAsia="zh-CN"/>
        </w:rPr>
        <w:t xml:space="preserve">can be </w:t>
      </w:r>
      <w:r w:rsidR="00647BF5">
        <w:rPr>
          <w:rFonts w:eastAsiaTheme="minorEastAsia"/>
          <w:lang w:eastAsia="zh-CN"/>
        </w:rPr>
        <w:t>achieved</w:t>
      </w:r>
      <w:r w:rsidR="00B1463E">
        <w:rPr>
          <w:rFonts w:eastAsiaTheme="minorEastAsia"/>
          <w:lang w:eastAsia="zh-CN"/>
        </w:rPr>
        <w:t xml:space="preserve"> by embedding </w:t>
      </w:r>
      <w:r w:rsidR="006A4F20">
        <w:rPr>
          <w:rFonts w:eastAsiaTheme="minorEastAsia"/>
          <w:lang w:eastAsia="zh-CN"/>
        </w:rPr>
        <w:t xml:space="preserve">the </w:t>
      </w:r>
      <w:r w:rsidR="00B1463E">
        <w:rPr>
          <w:rFonts w:eastAsiaTheme="minorEastAsia"/>
          <w:lang w:eastAsia="zh-CN"/>
        </w:rPr>
        <w:t xml:space="preserve">proposed </w:t>
      </w:r>
      <w:proofErr w:type="gramStart"/>
      <w:r w:rsidR="00B1463E">
        <w:rPr>
          <w:rFonts w:eastAsiaTheme="minorEastAsia"/>
          <w:lang w:eastAsia="zh-CN"/>
        </w:rPr>
        <w:t>ratio based</w:t>
      </w:r>
      <w:proofErr w:type="gramEnd"/>
      <w:r w:rsidR="00B1463E">
        <w:rPr>
          <w:rFonts w:eastAsiaTheme="minorEastAsia"/>
          <w:lang w:eastAsia="zh-CN"/>
        </w:rPr>
        <w:t xml:space="preserve"> data scheduling </w:t>
      </w:r>
      <w:r w:rsidR="00B92869">
        <w:rPr>
          <w:rFonts w:eastAsiaTheme="minorEastAsia" w:hint="eastAsia"/>
          <w:lang w:eastAsia="zh-CN"/>
        </w:rPr>
        <w:t xml:space="preserve">mechanism. </w:t>
      </w:r>
      <w:r w:rsidR="002F1789">
        <w:rPr>
          <w:rFonts w:eastAsiaTheme="minorEastAsia"/>
          <w:lang w:eastAsia="zh-CN"/>
        </w:rPr>
        <w:t>Specifically,</w:t>
      </w:r>
      <w:r w:rsidR="00B36665">
        <w:rPr>
          <w:rFonts w:eastAsiaTheme="minorEastAsia"/>
          <w:lang w:eastAsia="zh-CN"/>
        </w:rPr>
        <w:t xml:space="preserve"> for</w:t>
      </w:r>
      <w:r w:rsidR="0072004D">
        <w:rPr>
          <w:rFonts w:eastAsiaTheme="minorEastAsia"/>
          <w:lang w:eastAsia="zh-CN"/>
        </w:rPr>
        <w:t xml:space="preserve"> enhanced</w:t>
      </w:r>
      <w:r w:rsidR="00B36665">
        <w:rPr>
          <w:rFonts w:eastAsiaTheme="minorEastAsia"/>
          <w:lang w:eastAsia="zh-CN"/>
        </w:rPr>
        <w:t xml:space="preserve"> 2-step RACH</w:t>
      </w:r>
      <w:r w:rsidR="002F1789">
        <w:rPr>
          <w:rFonts w:eastAsiaTheme="minorEastAsia"/>
          <w:lang w:eastAsia="zh-CN"/>
        </w:rPr>
        <w:t xml:space="preserve"> </w:t>
      </w:r>
      <w:r w:rsidR="00B27353">
        <w:rPr>
          <w:rFonts w:eastAsiaTheme="minorEastAsia"/>
          <w:lang w:eastAsia="zh-CN"/>
        </w:rPr>
        <w:t xml:space="preserve">procedure </w:t>
      </w:r>
      <w:r w:rsidR="0072004D">
        <w:rPr>
          <w:rFonts w:eastAsiaTheme="minorEastAsia"/>
          <w:lang w:eastAsia="zh-CN"/>
        </w:rPr>
        <w:t xml:space="preserve">illustrated in Figure 2, </w:t>
      </w:r>
      <w:r w:rsidR="00316C5A">
        <w:rPr>
          <w:rFonts w:eastAsiaTheme="minorEastAsia"/>
          <w:lang w:eastAsia="zh-CN"/>
        </w:rPr>
        <w:t xml:space="preserve">with small data transmission </w:t>
      </w:r>
      <w:r w:rsidR="00A42BEA">
        <w:rPr>
          <w:rFonts w:eastAsiaTheme="minorEastAsia"/>
          <w:lang w:eastAsia="zh-CN"/>
        </w:rPr>
        <w:t>(</w:t>
      </w:r>
      <w:r w:rsidR="00816EE5">
        <w:rPr>
          <w:rFonts w:eastAsiaTheme="minorEastAsia"/>
          <w:lang w:eastAsia="zh-CN"/>
        </w:rPr>
        <w:t>size</w:t>
      </w:r>
      <w:r w:rsidR="00685BE5">
        <w:rPr>
          <w:rFonts w:eastAsiaTheme="minorEastAsia"/>
          <w:lang w:eastAsia="zh-CN"/>
        </w:rPr>
        <w:t xml:space="preserve"> of</w:t>
      </w:r>
      <w:r w:rsidR="00816EE5">
        <w:rPr>
          <w:rFonts w:eastAsiaTheme="minorEastAsia"/>
          <w:lang w:eastAsia="zh-CN"/>
        </w:rPr>
        <w:t xml:space="preserve"> TBS1</w:t>
      </w:r>
      <w:r w:rsidR="00A42BEA">
        <w:rPr>
          <w:rFonts w:eastAsiaTheme="minorEastAsia"/>
          <w:lang w:eastAsia="zh-CN"/>
        </w:rPr>
        <w:t>)</w:t>
      </w:r>
      <w:r w:rsidR="00816EE5">
        <w:rPr>
          <w:rFonts w:eastAsiaTheme="minorEastAsia"/>
          <w:lang w:eastAsia="zh-CN"/>
        </w:rPr>
        <w:t xml:space="preserve"> </w:t>
      </w:r>
      <w:r w:rsidR="00316C5A">
        <w:rPr>
          <w:rFonts w:eastAsiaTheme="minorEastAsia"/>
          <w:lang w:eastAsia="zh-CN"/>
        </w:rPr>
        <w:t xml:space="preserve">in </w:t>
      </w:r>
      <w:proofErr w:type="spellStart"/>
      <w:r w:rsidR="00816EE5">
        <w:rPr>
          <w:rFonts w:eastAsiaTheme="minorEastAsia"/>
          <w:lang w:eastAsia="zh-CN"/>
        </w:rPr>
        <w:t>AIoT</w:t>
      </w:r>
      <w:proofErr w:type="spellEnd"/>
      <w:r w:rsidR="00816EE5">
        <w:rPr>
          <w:rFonts w:eastAsiaTheme="minorEastAsia"/>
          <w:lang w:eastAsia="zh-CN"/>
        </w:rPr>
        <w:t xml:space="preserve"> msg1, the ratio of remaining data size over TBS1</w:t>
      </w:r>
      <w:r w:rsidR="001D1966">
        <w:rPr>
          <w:rFonts w:eastAsiaTheme="minorEastAsia"/>
          <w:lang w:eastAsia="zh-CN"/>
        </w:rPr>
        <w:t xml:space="preserve"> assist</w:t>
      </w:r>
      <w:r w:rsidR="00BE701B">
        <w:rPr>
          <w:rFonts w:eastAsiaTheme="minorEastAsia"/>
          <w:lang w:eastAsia="zh-CN"/>
        </w:rPr>
        <w:t>ing</w:t>
      </w:r>
      <w:r w:rsidR="001D1966">
        <w:rPr>
          <w:rFonts w:eastAsiaTheme="minorEastAsia"/>
          <w:lang w:eastAsia="zh-CN"/>
        </w:rPr>
        <w:t xml:space="preserve"> </w:t>
      </w:r>
      <w:r w:rsidR="00BE701B">
        <w:rPr>
          <w:rFonts w:eastAsiaTheme="minorEastAsia"/>
          <w:lang w:eastAsia="zh-CN"/>
        </w:rPr>
        <w:t xml:space="preserve">next round scheduling </w:t>
      </w:r>
      <w:r w:rsidR="00816EE5">
        <w:rPr>
          <w:rFonts w:eastAsiaTheme="minorEastAsia"/>
          <w:lang w:eastAsia="zh-CN"/>
        </w:rPr>
        <w:t>can be transmitted/reported</w:t>
      </w:r>
      <w:r w:rsidR="00337C5A">
        <w:rPr>
          <w:rFonts w:eastAsiaTheme="minorEastAsia"/>
          <w:lang w:eastAsia="zh-CN"/>
        </w:rPr>
        <w:t xml:space="preserve"> </w:t>
      </w:r>
      <w:r w:rsidR="001D1966">
        <w:rPr>
          <w:rFonts w:eastAsiaTheme="minorEastAsia"/>
          <w:lang w:eastAsia="zh-CN"/>
        </w:rPr>
        <w:t>together.</w:t>
      </w:r>
      <w:r w:rsidR="00BE701B">
        <w:rPr>
          <w:rFonts w:eastAsiaTheme="minorEastAsia"/>
          <w:lang w:eastAsia="zh-CN"/>
        </w:rPr>
        <w:t xml:space="preserve"> For enhanced 4-step RACH </w:t>
      </w:r>
      <w:r w:rsidR="00B27353">
        <w:rPr>
          <w:rFonts w:eastAsiaTheme="minorEastAsia"/>
          <w:lang w:eastAsia="zh-CN"/>
        </w:rPr>
        <w:t xml:space="preserve">procedure </w:t>
      </w:r>
      <w:r w:rsidR="00BE701B">
        <w:rPr>
          <w:rFonts w:eastAsiaTheme="minorEastAsia"/>
          <w:lang w:eastAsia="zh-CN"/>
        </w:rPr>
        <w:t>illustrated in Figure 3, similarly</w:t>
      </w:r>
      <w:r w:rsidR="00684929">
        <w:rPr>
          <w:rFonts w:eastAsiaTheme="minorEastAsia"/>
          <w:lang w:eastAsia="zh-CN"/>
        </w:rPr>
        <w:t>,</w:t>
      </w:r>
      <w:r w:rsidR="00BE701B">
        <w:rPr>
          <w:rFonts w:eastAsiaTheme="minorEastAsia"/>
          <w:lang w:eastAsia="zh-CN"/>
        </w:rPr>
        <w:t xml:space="preserve"> after TBS1 </w:t>
      </w:r>
      <w:r w:rsidR="00DC4782">
        <w:rPr>
          <w:rFonts w:eastAsiaTheme="minorEastAsia"/>
          <w:lang w:eastAsia="zh-CN"/>
        </w:rPr>
        <w:t>indicated</w:t>
      </w:r>
      <w:r w:rsidR="00BE701B">
        <w:rPr>
          <w:rFonts w:eastAsiaTheme="minorEastAsia"/>
          <w:lang w:eastAsia="zh-CN"/>
        </w:rPr>
        <w:t xml:space="preserve"> in </w:t>
      </w:r>
      <w:proofErr w:type="spellStart"/>
      <w:r w:rsidR="00BE701B">
        <w:rPr>
          <w:rFonts w:eastAsiaTheme="minorEastAsia"/>
          <w:lang w:eastAsia="zh-CN"/>
        </w:rPr>
        <w:t>AIoT</w:t>
      </w:r>
      <w:proofErr w:type="spellEnd"/>
      <w:r w:rsidR="00BE701B">
        <w:rPr>
          <w:rFonts w:eastAsiaTheme="minorEastAsia"/>
          <w:lang w:eastAsia="zh-CN"/>
        </w:rPr>
        <w:t xml:space="preserve"> msg2,</w:t>
      </w:r>
      <w:r w:rsidR="00E604D4">
        <w:rPr>
          <w:rFonts w:eastAsiaTheme="minorEastAsia"/>
          <w:lang w:eastAsia="zh-CN"/>
        </w:rPr>
        <w:t xml:space="preserve"> to assist</w:t>
      </w:r>
      <w:r w:rsidR="00B94384">
        <w:rPr>
          <w:rFonts w:eastAsiaTheme="minorEastAsia"/>
          <w:lang w:eastAsia="zh-CN"/>
        </w:rPr>
        <w:t xml:space="preserve"> a</w:t>
      </w:r>
      <w:r w:rsidR="00E604D4">
        <w:rPr>
          <w:rFonts w:eastAsiaTheme="minorEastAsia"/>
          <w:lang w:eastAsia="zh-CN"/>
        </w:rPr>
        <w:t xml:space="preserve"> better </w:t>
      </w:r>
      <w:r w:rsidR="00281D4B">
        <w:rPr>
          <w:rFonts w:eastAsiaTheme="minorEastAsia"/>
          <w:lang w:eastAsia="zh-CN"/>
        </w:rPr>
        <w:t xml:space="preserve">data scheduling </w:t>
      </w:r>
      <w:r w:rsidR="00B94384">
        <w:rPr>
          <w:rFonts w:eastAsiaTheme="minorEastAsia"/>
          <w:lang w:eastAsia="zh-CN"/>
        </w:rPr>
        <w:t>in</w:t>
      </w:r>
      <w:r w:rsidR="00281D4B">
        <w:rPr>
          <w:rFonts w:eastAsiaTheme="minorEastAsia"/>
          <w:lang w:eastAsia="zh-CN"/>
        </w:rPr>
        <w:t xml:space="preserve"> next round,</w:t>
      </w:r>
      <w:r w:rsidR="00BE701B">
        <w:rPr>
          <w:rFonts w:eastAsiaTheme="minorEastAsia"/>
          <w:lang w:eastAsia="zh-CN"/>
        </w:rPr>
        <w:t xml:space="preserve"> the ratio of remaining data size over TBS1 can be calculated</w:t>
      </w:r>
      <w:r w:rsidR="00DC4782">
        <w:rPr>
          <w:rFonts w:eastAsiaTheme="minorEastAsia"/>
          <w:lang w:eastAsia="zh-CN"/>
        </w:rPr>
        <w:t xml:space="preserve"> and </w:t>
      </w:r>
      <w:r w:rsidR="00BE701B">
        <w:rPr>
          <w:rFonts w:eastAsiaTheme="minorEastAsia"/>
          <w:lang w:eastAsia="zh-CN"/>
        </w:rPr>
        <w:t xml:space="preserve">reported by device through </w:t>
      </w:r>
      <w:proofErr w:type="spellStart"/>
      <w:r w:rsidR="00BE701B">
        <w:rPr>
          <w:rFonts w:eastAsiaTheme="minorEastAsia"/>
          <w:lang w:eastAsia="zh-CN"/>
        </w:rPr>
        <w:t>AIoT</w:t>
      </w:r>
      <w:proofErr w:type="spellEnd"/>
      <w:r w:rsidR="00BE701B">
        <w:rPr>
          <w:rFonts w:eastAsiaTheme="minorEastAsia"/>
          <w:lang w:eastAsia="zh-CN"/>
        </w:rPr>
        <w:t xml:space="preserve"> msg3.</w:t>
      </w:r>
    </w:p>
    <w:p w14:paraId="5A9703D9" w14:textId="19ACD051" w:rsidR="00B92869" w:rsidRDefault="00E05535" w:rsidP="00B92869">
      <w:pPr>
        <w:pStyle w:val="3gpptxt"/>
        <w:jc w:val="center"/>
        <w:rPr>
          <w:rFonts w:eastAsiaTheme="minorEastAsia"/>
          <w:noProof/>
          <w:lang w:val="en-US" w:eastAsia="zh-CN"/>
        </w:rPr>
      </w:pPr>
      <w:r>
        <w:rPr>
          <w:rFonts w:eastAsiaTheme="minorEastAsia"/>
          <w:noProof/>
          <w:lang w:val="en-US" w:eastAsia="zh-CN"/>
        </w:rPr>
        <w:lastRenderedPageBreak/>
        <w:drawing>
          <wp:inline distT="0" distB="0" distL="0" distR="0" wp14:anchorId="5383C1A2" wp14:editId="385B17CC">
            <wp:extent cx="5408930" cy="2922270"/>
            <wp:effectExtent l="0" t="0" r="1270" b="0"/>
            <wp:docPr id="19980437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8930" cy="2922270"/>
                    </a:xfrm>
                    <a:prstGeom prst="rect">
                      <a:avLst/>
                    </a:prstGeom>
                    <a:noFill/>
                    <a:ln>
                      <a:noFill/>
                    </a:ln>
                  </pic:spPr>
                </pic:pic>
              </a:graphicData>
            </a:graphic>
          </wp:inline>
        </w:drawing>
      </w:r>
    </w:p>
    <w:p w14:paraId="6E7B7D63" w14:textId="3A20A3AB" w:rsidR="00B92869" w:rsidRDefault="00B92869" w:rsidP="00B92869">
      <w:pPr>
        <w:pStyle w:val="3gpptxt"/>
        <w:jc w:val="center"/>
        <w:rPr>
          <w:rFonts w:eastAsiaTheme="minorEastAsia"/>
          <w:lang w:eastAsia="zh-CN"/>
        </w:rPr>
      </w:pPr>
      <w:r>
        <w:rPr>
          <w:rFonts w:eastAsiaTheme="minorEastAsia"/>
          <w:lang w:eastAsia="x-none"/>
        </w:rPr>
        <w:t xml:space="preserve">Figure </w:t>
      </w:r>
      <w:r>
        <w:rPr>
          <w:rFonts w:eastAsiaTheme="minorEastAsia" w:hint="eastAsia"/>
          <w:lang w:eastAsia="zh-CN"/>
        </w:rPr>
        <w:t xml:space="preserve">2. </w:t>
      </w:r>
      <w:r w:rsidR="0072004D">
        <w:rPr>
          <w:rFonts w:eastAsiaTheme="minorEastAsia"/>
          <w:lang w:eastAsia="zh-CN"/>
        </w:rPr>
        <w:t xml:space="preserve">Enhanced </w:t>
      </w:r>
      <w:r>
        <w:rPr>
          <w:rFonts w:eastAsiaTheme="minorEastAsia" w:hint="eastAsia"/>
          <w:lang w:eastAsia="zh-CN"/>
        </w:rPr>
        <w:t xml:space="preserve">2-step RACH procedure with ratio </w:t>
      </w:r>
      <w:r w:rsidR="009A6C50">
        <w:rPr>
          <w:rFonts w:eastAsiaTheme="minorEastAsia"/>
          <w:lang w:eastAsia="zh-CN"/>
        </w:rPr>
        <w:t>indication</w:t>
      </w:r>
      <w:r w:rsidR="00200DED">
        <w:rPr>
          <w:rFonts w:eastAsiaTheme="minorEastAsia"/>
          <w:lang w:eastAsia="zh-CN"/>
        </w:rPr>
        <w:t xml:space="preserve"> for </w:t>
      </w:r>
      <w:proofErr w:type="spellStart"/>
      <w:r w:rsidR="00200DED">
        <w:rPr>
          <w:rFonts w:eastAsiaTheme="minorEastAsia"/>
          <w:lang w:eastAsia="zh-CN"/>
        </w:rPr>
        <w:t>AIoT</w:t>
      </w:r>
      <w:proofErr w:type="spellEnd"/>
      <w:r w:rsidR="00200DED">
        <w:rPr>
          <w:rFonts w:eastAsiaTheme="minorEastAsia"/>
          <w:lang w:eastAsia="zh-CN"/>
        </w:rPr>
        <w:t xml:space="preserve"> system</w:t>
      </w:r>
    </w:p>
    <w:p w14:paraId="12862BD7" w14:textId="6694396F" w:rsidR="00B92869" w:rsidRDefault="0082758A" w:rsidP="00B92869">
      <w:pPr>
        <w:pStyle w:val="3gpptxt"/>
        <w:jc w:val="center"/>
        <w:rPr>
          <w:rFonts w:eastAsiaTheme="minorEastAsia"/>
          <w:lang w:eastAsia="x-none"/>
        </w:rPr>
      </w:pPr>
      <w:r>
        <w:rPr>
          <w:rFonts w:eastAsiaTheme="minorEastAsia"/>
          <w:noProof/>
          <w:lang w:eastAsia="x-none"/>
        </w:rPr>
        <w:drawing>
          <wp:inline distT="0" distB="0" distL="0" distR="0" wp14:anchorId="5E2D0005" wp14:editId="15909441">
            <wp:extent cx="5494655" cy="3295650"/>
            <wp:effectExtent l="0" t="0" r="0" b="0"/>
            <wp:docPr id="146455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3295650"/>
                    </a:xfrm>
                    <a:prstGeom prst="rect">
                      <a:avLst/>
                    </a:prstGeom>
                    <a:noFill/>
                    <a:ln>
                      <a:noFill/>
                    </a:ln>
                  </pic:spPr>
                </pic:pic>
              </a:graphicData>
            </a:graphic>
          </wp:inline>
        </w:drawing>
      </w:r>
    </w:p>
    <w:p w14:paraId="404C87BC" w14:textId="643467B3" w:rsidR="00B92869" w:rsidRDefault="00B92869" w:rsidP="00B92869">
      <w:pPr>
        <w:pStyle w:val="3gpptxt"/>
        <w:jc w:val="center"/>
        <w:rPr>
          <w:rFonts w:eastAsiaTheme="minorEastAsia"/>
          <w:lang w:eastAsia="zh-CN"/>
        </w:rPr>
      </w:pPr>
      <w:r>
        <w:rPr>
          <w:rFonts w:eastAsiaTheme="minorEastAsia"/>
          <w:lang w:eastAsia="x-none"/>
        </w:rPr>
        <w:t>Figure</w:t>
      </w:r>
      <w:r>
        <w:rPr>
          <w:rFonts w:eastAsiaTheme="minorEastAsia" w:hint="eastAsia"/>
          <w:lang w:eastAsia="zh-CN"/>
        </w:rPr>
        <w:t xml:space="preserve"> 3. </w:t>
      </w:r>
      <w:r w:rsidR="0072004D">
        <w:rPr>
          <w:rFonts w:eastAsiaTheme="minorEastAsia"/>
          <w:lang w:eastAsia="zh-CN"/>
        </w:rPr>
        <w:t xml:space="preserve">Enhanced </w:t>
      </w:r>
      <w:r>
        <w:rPr>
          <w:rFonts w:eastAsiaTheme="minorEastAsia" w:hint="eastAsia"/>
          <w:lang w:eastAsia="zh-CN"/>
        </w:rPr>
        <w:t xml:space="preserve">4-step RACH procedure with ratio </w:t>
      </w:r>
      <w:r w:rsidR="009A6C50">
        <w:rPr>
          <w:rFonts w:eastAsiaTheme="minorEastAsia"/>
          <w:lang w:eastAsia="zh-CN"/>
        </w:rPr>
        <w:t>indication</w:t>
      </w:r>
      <w:r w:rsidR="00200DED">
        <w:rPr>
          <w:rFonts w:eastAsiaTheme="minorEastAsia"/>
          <w:lang w:eastAsia="zh-CN"/>
        </w:rPr>
        <w:t xml:space="preserve"> for </w:t>
      </w:r>
      <w:proofErr w:type="spellStart"/>
      <w:r w:rsidR="00200DED">
        <w:rPr>
          <w:rFonts w:eastAsiaTheme="minorEastAsia"/>
          <w:lang w:eastAsia="zh-CN"/>
        </w:rPr>
        <w:t>AIoT</w:t>
      </w:r>
      <w:proofErr w:type="spellEnd"/>
      <w:r w:rsidR="00200DED">
        <w:rPr>
          <w:rFonts w:eastAsiaTheme="minorEastAsia"/>
          <w:lang w:eastAsia="zh-CN"/>
        </w:rPr>
        <w:t xml:space="preserve"> system</w:t>
      </w:r>
    </w:p>
    <w:p w14:paraId="76EFEC35" w14:textId="524624A2" w:rsidR="00E579C0" w:rsidRPr="002A273A" w:rsidRDefault="00797BF2" w:rsidP="00797BF2">
      <w:pPr>
        <w:pStyle w:val="3gpptxt"/>
        <w:jc w:val="both"/>
        <w:rPr>
          <w:rFonts w:eastAsiaTheme="minorEastAsia"/>
          <w:b/>
          <w:bCs/>
          <w:lang w:eastAsia="x-none"/>
        </w:rPr>
      </w:pPr>
      <w:r w:rsidRPr="002A273A">
        <w:rPr>
          <w:rFonts w:eastAsiaTheme="minorEastAsia"/>
          <w:b/>
          <w:bCs/>
          <w:lang w:eastAsia="x-none"/>
        </w:rPr>
        <w:t xml:space="preserve">Observation 2: </w:t>
      </w:r>
      <w:r w:rsidR="00E579C0" w:rsidRPr="002A273A">
        <w:rPr>
          <w:rFonts w:eastAsiaTheme="minorEastAsia"/>
          <w:b/>
          <w:bCs/>
          <w:lang w:eastAsia="x-none"/>
        </w:rPr>
        <w:t xml:space="preserve">Ratio based message size indication can improve the </w:t>
      </w:r>
      <w:r w:rsidR="00E906EF" w:rsidRPr="002A273A">
        <w:rPr>
          <w:rFonts w:eastAsiaTheme="minorEastAsia"/>
          <w:b/>
          <w:bCs/>
          <w:lang w:eastAsia="x-none"/>
        </w:rPr>
        <w:t xml:space="preserve">data </w:t>
      </w:r>
      <w:r w:rsidR="00E579C0" w:rsidRPr="002A273A">
        <w:rPr>
          <w:rFonts w:eastAsiaTheme="minorEastAsia"/>
          <w:b/>
          <w:bCs/>
          <w:lang w:eastAsia="x-none"/>
        </w:rPr>
        <w:t xml:space="preserve">scheduling efficiency of </w:t>
      </w:r>
      <w:r w:rsidR="00E906EF" w:rsidRPr="002A273A">
        <w:rPr>
          <w:rFonts w:eastAsiaTheme="minorEastAsia"/>
          <w:b/>
          <w:bCs/>
          <w:lang w:eastAsia="x-none"/>
        </w:rPr>
        <w:t>RACH</w:t>
      </w:r>
      <w:r w:rsidR="0009021F">
        <w:rPr>
          <w:rFonts w:eastAsiaTheme="minorEastAsia"/>
          <w:b/>
          <w:bCs/>
          <w:lang w:eastAsia="x-none"/>
        </w:rPr>
        <w:t xml:space="preserve"> in </w:t>
      </w:r>
      <w:proofErr w:type="spellStart"/>
      <w:r w:rsidR="0009021F" w:rsidRPr="0002324E">
        <w:rPr>
          <w:rFonts w:eastAsiaTheme="minorEastAsia"/>
          <w:b/>
          <w:bCs/>
          <w:lang w:eastAsia="x-none"/>
        </w:rPr>
        <w:t>AIoT</w:t>
      </w:r>
      <w:proofErr w:type="spellEnd"/>
      <w:r w:rsidR="0009021F">
        <w:rPr>
          <w:rFonts w:eastAsiaTheme="minorEastAsia"/>
          <w:b/>
          <w:bCs/>
          <w:lang w:eastAsia="x-none"/>
        </w:rPr>
        <w:t xml:space="preserve"> system</w:t>
      </w:r>
      <w:r w:rsidR="00E906EF" w:rsidRPr="002A273A">
        <w:rPr>
          <w:rFonts w:eastAsiaTheme="minorEastAsia"/>
          <w:b/>
          <w:bCs/>
          <w:lang w:eastAsia="x-none"/>
        </w:rPr>
        <w:t>.</w:t>
      </w:r>
    </w:p>
    <w:p w14:paraId="6839B355" w14:textId="2FD64566" w:rsidR="00797BF2" w:rsidRPr="002A273A" w:rsidRDefault="00797BF2" w:rsidP="00797BF2">
      <w:pPr>
        <w:pStyle w:val="3gpptxt"/>
        <w:jc w:val="both"/>
        <w:rPr>
          <w:rFonts w:eastAsiaTheme="minorEastAsia"/>
          <w:b/>
          <w:bCs/>
          <w:lang w:eastAsia="x-none"/>
        </w:rPr>
      </w:pPr>
      <w:r w:rsidRPr="002A273A">
        <w:rPr>
          <w:rFonts w:eastAsiaTheme="minorEastAsia"/>
          <w:b/>
          <w:bCs/>
          <w:lang w:eastAsia="x-none"/>
        </w:rPr>
        <w:t xml:space="preserve">Proposal </w:t>
      </w:r>
      <w:r w:rsidR="00407A30">
        <w:rPr>
          <w:rFonts w:eastAsiaTheme="minorEastAsia"/>
          <w:b/>
          <w:bCs/>
          <w:lang w:eastAsia="x-none"/>
        </w:rPr>
        <w:t>6</w:t>
      </w:r>
      <w:r w:rsidRPr="002A273A">
        <w:rPr>
          <w:rFonts w:eastAsiaTheme="minorEastAsia"/>
          <w:b/>
          <w:bCs/>
          <w:lang w:eastAsia="x-none"/>
        </w:rPr>
        <w:t xml:space="preserve">: Study </w:t>
      </w:r>
      <w:proofErr w:type="gramStart"/>
      <w:r w:rsidRPr="002A273A">
        <w:rPr>
          <w:rFonts w:eastAsiaTheme="minorEastAsia"/>
          <w:b/>
          <w:bCs/>
          <w:lang w:eastAsia="x-none"/>
        </w:rPr>
        <w:t>ratio based</w:t>
      </w:r>
      <w:proofErr w:type="gramEnd"/>
      <w:r w:rsidRPr="002A273A">
        <w:rPr>
          <w:rFonts w:eastAsiaTheme="minorEastAsia"/>
          <w:b/>
          <w:bCs/>
          <w:lang w:eastAsia="x-none"/>
        </w:rPr>
        <w:t xml:space="preserve"> message size indication </w:t>
      </w:r>
      <w:r w:rsidR="002946CA" w:rsidRPr="002A273A">
        <w:rPr>
          <w:rFonts w:eastAsiaTheme="minorEastAsia"/>
          <w:b/>
          <w:bCs/>
          <w:lang w:eastAsia="x-none"/>
        </w:rPr>
        <w:t>as enhanced</w:t>
      </w:r>
      <w:r w:rsidRPr="002A273A">
        <w:rPr>
          <w:rFonts w:eastAsiaTheme="minorEastAsia"/>
          <w:b/>
          <w:bCs/>
          <w:lang w:eastAsia="x-none"/>
        </w:rPr>
        <w:t xml:space="preserve"> </w:t>
      </w:r>
      <w:r w:rsidR="00E87F54" w:rsidRPr="002A273A">
        <w:rPr>
          <w:rFonts w:eastAsiaTheme="minorEastAsia"/>
          <w:b/>
          <w:bCs/>
          <w:lang w:eastAsia="x-none"/>
        </w:rPr>
        <w:t>2-step and 4-step RACH</w:t>
      </w:r>
      <w:r w:rsidR="002946CA" w:rsidRPr="002A273A">
        <w:rPr>
          <w:rFonts w:eastAsiaTheme="minorEastAsia"/>
          <w:b/>
          <w:bCs/>
          <w:lang w:eastAsia="x-none"/>
        </w:rPr>
        <w:t xml:space="preserve"> for </w:t>
      </w:r>
      <w:proofErr w:type="spellStart"/>
      <w:r w:rsidR="002946CA" w:rsidRPr="002A273A">
        <w:rPr>
          <w:rFonts w:eastAsiaTheme="minorEastAsia"/>
          <w:b/>
          <w:bCs/>
          <w:lang w:eastAsia="x-none"/>
        </w:rPr>
        <w:t>AIoT</w:t>
      </w:r>
      <w:proofErr w:type="spellEnd"/>
      <w:r w:rsidRPr="002A273A">
        <w:rPr>
          <w:rFonts w:eastAsiaTheme="minorEastAsia"/>
          <w:b/>
          <w:bCs/>
          <w:lang w:eastAsia="x-none"/>
        </w:rPr>
        <w:t>.</w:t>
      </w:r>
    </w:p>
    <w:p w14:paraId="588935EE" w14:textId="219B4F39" w:rsidR="00F769E9" w:rsidRDefault="00F769E9" w:rsidP="002A273A">
      <w:pPr>
        <w:pStyle w:val="3gpptitlelv3"/>
        <w:numPr>
          <w:ilvl w:val="2"/>
          <w:numId w:val="30"/>
        </w:numPr>
        <w:rPr>
          <w:rFonts w:eastAsiaTheme="minorEastAsia"/>
          <w:lang w:eastAsia="zh-CN"/>
        </w:rPr>
      </w:pPr>
      <w:r>
        <w:rPr>
          <w:rFonts w:eastAsiaTheme="minorEastAsia"/>
          <w:lang w:eastAsia="zh-CN"/>
        </w:rPr>
        <w:t xml:space="preserve">IoT Sync Requirements during </w:t>
      </w:r>
      <w:r w:rsidR="000C2B5E">
        <w:rPr>
          <w:rFonts w:eastAsiaTheme="minorEastAsia"/>
          <w:lang w:eastAsia="zh-CN"/>
        </w:rPr>
        <w:t>Random Access Procedure</w:t>
      </w:r>
    </w:p>
    <w:p w14:paraId="358AF13E" w14:textId="6E63ABF8" w:rsidR="00F769E9" w:rsidRDefault="00F769E9" w:rsidP="00F769E9">
      <w:r>
        <w:t xml:space="preserve">During RAN1#117, there was discussion </w:t>
      </w:r>
      <w:r w:rsidR="000C2B5E">
        <w:t>on</w:t>
      </w:r>
      <w:r>
        <w:t xml:space="preserve"> how IoT </w:t>
      </w:r>
      <w:r w:rsidR="000C2B5E">
        <w:t xml:space="preserve">device can maintain </w:t>
      </w:r>
      <w:r>
        <w:t xml:space="preserve">sync with the reader when RACH procedure is triggered. The major issue is related to transmission of Msg1 </w:t>
      </w:r>
      <w:r w:rsidR="000C2B5E">
        <w:t xml:space="preserve">(PDRCH) </w:t>
      </w:r>
      <w:r>
        <w:t xml:space="preserve">from IoT device, where the time gap between Msg0 (RACH trigger message) and Msg1 (subsequent PDRCH) message can be quite large due to slotted ALOHA based RACH procedure. In such </w:t>
      </w:r>
      <w:r w:rsidR="000C2B5E">
        <w:t xml:space="preserve">a </w:t>
      </w:r>
      <w:r>
        <w:t xml:space="preserve">case, the IoT device may not be fully synchronized with the reader when it performs PDRCH </w:t>
      </w:r>
      <w:r w:rsidR="000C2B5E">
        <w:t>transmission,</w:t>
      </w:r>
      <w:r>
        <w:t xml:space="preserve"> and </w:t>
      </w:r>
      <w:r w:rsidR="000C2B5E">
        <w:t xml:space="preserve">we can encounter a scenario where </w:t>
      </w:r>
      <w:r>
        <w:t xml:space="preserve">IoT device may end up performing transmission in a different slot as intended. Please find the below figure as an example for this case, here we assume that sampling offset is </w:t>
      </w:r>
      <w:r w:rsidR="000C2B5E">
        <w:t xml:space="preserve">close to </w:t>
      </w:r>
      <w:r>
        <w:t xml:space="preserve">10^5 ppm. In this case, the IoT device </w:t>
      </w:r>
      <w:r w:rsidR="000C2B5E">
        <w:t xml:space="preserve">gains </w:t>
      </w:r>
      <w:r>
        <w:t>sync with reader after receiving the R2D trigger message</w:t>
      </w:r>
      <w:r w:rsidR="00CD06E2">
        <w:t>, but after a few slots of random access there can be a large difference</w:t>
      </w:r>
      <w:r>
        <w:t xml:space="preserve"> </w:t>
      </w:r>
      <w:r w:rsidR="00CD06E2">
        <w:t xml:space="preserve">between the IoT device clock and reader clock </w:t>
      </w:r>
      <w:r w:rsidR="000C2B5E">
        <w:t xml:space="preserve">(due to </w:t>
      </w:r>
      <w:r w:rsidR="000C2B5E">
        <w:lastRenderedPageBreak/>
        <w:t xml:space="preserve">sampling offset) </w:t>
      </w:r>
      <w:r w:rsidR="00CD06E2">
        <w:t>such that if IoT device intends to perform transmission in slot-7, the transmission may end up being performed in the middle of slot-6 for the reader.</w:t>
      </w:r>
    </w:p>
    <w:p w14:paraId="74054098" w14:textId="1E4357AA" w:rsidR="00F769E9" w:rsidRPr="00F769E9" w:rsidRDefault="00CD06E2" w:rsidP="002A273A">
      <w:r>
        <w:rPr>
          <w:noProof/>
        </w:rPr>
        <w:drawing>
          <wp:inline distT="0" distB="0" distL="0" distR="0" wp14:anchorId="56FEF195" wp14:editId="734312F2">
            <wp:extent cx="6238310" cy="1602105"/>
            <wp:effectExtent l="0" t="0" r="0" b="0"/>
            <wp:docPr id="13785097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74531" cy="1611407"/>
                    </a:xfrm>
                    <a:prstGeom prst="rect">
                      <a:avLst/>
                    </a:prstGeom>
                    <a:noFill/>
                  </pic:spPr>
                </pic:pic>
              </a:graphicData>
            </a:graphic>
          </wp:inline>
        </w:drawing>
      </w:r>
    </w:p>
    <w:p w14:paraId="5D313EF3" w14:textId="022FC2BC" w:rsidR="00B92869" w:rsidRDefault="00CD06E2" w:rsidP="003661DB">
      <w:pPr>
        <w:pStyle w:val="3gpptxt"/>
        <w:jc w:val="both"/>
        <w:rPr>
          <w:rFonts w:eastAsiaTheme="minorEastAsia"/>
          <w:lang w:eastAsia="zh-CN"/>
        </w:rPr>
      </w:pPr>
      <w:r>
        <w:rPr>
          <w:rFonts w:eastAsiaTheme="minorEastAsia"/>
          <w:lang w:eastAsia="zh-CN"/>
        </w:rPr>
        <w:t xml:space="preserve">Such </w:t>
      </w:r>
      <w:r w:rsidR="000C2B5E">
        <w:rPr>
          <w:rFonts w:eastAsiaTheme="minorEastAsia"/>
          <w:lang w:eastAsia="zh-CN"/>
        </w:rPr>
        <w:t xml:space="preserve">a </w:t>
      </w:r>
      <w:r>
        <w:rPr>
          <w:rFonts w:eastAsiaTheme="minorEastAsia"/>
          <w:lang w:eastAsia="zh-CN"/>
        </w:rPr>
        <w:t xml:space="preserve">behaviour defeats the slotted ALOHA principle and will end up </w:t>
      </w:r>
      <w:r w:rsidR="000C2B5E">
        <w:rPr>
          <w:rFonts w:eastAsiaTheme="minorEastAsia"/>
          <w:lang w:eastAsia="zh-CN"/>
        </w:rPr>
        <w:t xml:space="preserve">having </w:t>
      </w:r>
      <w:r>
        <w:rPr>
          <w:rFonts w:eastAsiaTheme="minorEastAsia"/>
          <w:lang w:eastAsia="zh-CN"/>
        </w:rPr>
        <w:t>significantly lower random-access performance. Hence, there is a need for IoT device to remain in sync with the reader for all the available slots of random access.</w:t>
      </w:r>
    </w:p>
    <w:p w14:paraId="54E0495D" w14:textId="27DEFE50" w:rsidR="00CD06E2" w:rsidRPr="00F038D7" w:rsidRDefault="00CD06E2" w:rsidP="00CD06E2">
      <w:pPr>
        <w:pStyle w:val="3gpptxt"/>
        <w:jc w:val="both"/>
        <w:rPr>
          <w:rFonts w:eastAsiaTheme="minorEastAsia"/>
          <w:b/>
          <w:bCs/>
          <w:lang w:eastAsia="x-none"/>
        </w:rPr>
      </w:pPr>
      <w:r w:rsidRPr="00F038D7">
        <w:rPr>
          <w:rFonts w:eastAsiaTheme="minorEastAsia"/>
          <w:b/>
          <w:bCs/>
          <w:lang w:eastAsia="x-none"/>
        </w:rPr>
        <w:t xml:space="preserve">Observation </w:t>
      </w:r>
      <w:r>
        <w:rPr>
          <w:rFonts w:eastAsiaTheme="minorEastAsia"/>
          <w:b/>
          <w:bCs/>
          <w:lang w:eastAsia="x-none"/>
        </w:rPr>
        <w:t>3</w:t>
      </w:r>
      <w:r w:rsidRPr="00F038D7">
        <w:rPr>
          <w:rFonts w:eastAsiaTheme="minorEastAsia"/>
          <w:b/>
          <w:bCs/>
          <w:lang w:eastAsia="x-none"/>
        </w:rPr>
        <w:t xml:space="preserve">: </w:t>
      </w:r>
      <w:r>
        <w:rPr>
          <w:rFonts w:eastAsiaTheme="minorEastAsia"/>
          <w:b/>
          <w:bCs/>
          <w:lang w:eastAsia="x-none"/>
        </w:rPr>
        <w:t>There is a need to ensure that how IoT device remains in sync with the reader for all the available slots of random access</w:t>
      </w:r>
      <w:r w:rsidRPr="00F038D7">
        <w:rPr>
          <w:rFonts w:eastAsiaTheme="minorEastAsia"/>
          <w:b/>
          <w:bCs/>
          <w:lang w:eastAsia="x-none"/>
        </w:rPr>
        <w:t>.</w:t>
      </w:r>
    </w:p>
    <w:p w14:paraId="383F1253" w14:textId="599846D2" w:rsidR="00CD06E2" w:rsidRDefault="00CD06E2" w:rsidP="003661DB">
      <w:pPr>
        <w:pStyle w:val="3gpptxt"/>
        <w:jc w:val="both"/>
        <w:rPr>
          <w:rFonts w:eastAsiaTheme="minorEastAsia"/>
          <w:lang w:eastAsia="zh-CN"/>
        </w:rPr>
      </w:pPr>
      <w:r>
        <w:rPr>
          <w:rFonts w:eastAsiaTheme="minorEastAsia"/>
          <w:lang w:eastAsia="zh-CN"/>
        </w:rPr>
        <w:t xml:space="preserve">One mechanism which was discussed in RAN1#117 was that reader should transmit PRDCH message before each slot, however this will result in large signalling overhead. We need to investigate more efficient mechanisms (in terms of signalling overhead) for maintaining synchronization. </w:t>
      </w:r>
    </w:p>
    <w:p w14:paraId="14CA25BD" w14:textId="00802096" w:rsidR="00CD06E2" w:rsidRDefault="00CD06E2" w:rsidP="003661DB">
      <w:pPr>
        <w:pStyle w:val="3gpptxt"/>
        <w:jc w:val="both"/>
        <w:rPr>
          <w:rFonts w:eastAsiaTheme="minorEastAsia"/>
          <w:lang w:eastAsia="zh-CN"/>
        </w:rPr>
      </w:pPr>
      <w:r>
        <w:rPr>
          <w:rFonts w:eastAsiaTheme="minorEastAsia"/>
          <w:lang w:eastAsia="zh-CN"/>
        </w:rPr>
        <w:t xml:space="preserve">We align with this understand that there should be a R2D </w:t>
      </w:r>
      <w:r w:rsidR="000C2B5E">
        <w:rPr>
          <w:rFonts w:eastAsiaTheme="minorEastAsia"/>
          <w:lang w:eastAsia="zh-CN"/>
        </w:rPr>
        <w:t xml:space="preserve">transmission </w:t>
      </w:r>
      <w:r>
        <w:rPr>
          <w:rFonts w:eastAsiaTheme="minorEastAsia"/>
          <w:lang w:eastAsia="zh-CN"/>
        </w:rPr>
        <w:t xml:space="preserve">before each slot of PDRCH transmission, however this should only contain the clock acquisition part (for IoT device to regain sync) along with </w:t>
      </w:r>
      <w:r w:rsidR="000C2B5E">
        <w:rPr>
          <w:rFonts w:eastAsiaTheme="minorEastAsia"/>
          <w:lang w:eastAsia="zh-CN"/>
        </w:rPr>
        <w:t xml:space="preserve">only </w:t>
      </w:r>
      <w:r>
        <w:rPr>
          <w:rFonts w:eastAsiaTheme="minorEastAsia"/>
          <w:lang w:eastAsia="zh-CN"/>
        </w:rPr>
        <w:t xml:space="preserve">necessary information </w:t>
      </w:r>
      <w:r w:rsidR="000C2B5E">
        <w:rPr>
          <w:rFonts w:eastAsiaTheme="minorEastAsia"/>
          <w:lang w:eastAsia="zh-CN"/>
        </w:rPr>
        <w:t xml:space="preserve">required </w:t>
      </w:r>
      <w:r>
        <w:rPr>
          <w:rFonts w:eastAsiaTheme="minorEastAsia"/>
          <w:lang w:eastAsia="zh-CN"/>
        </w:rPr>
        <w:t xml:space="preserve">for </w:t>
      </w:r>
      <w:r w:rsidR="000C2B5E">
        <w:rPr>
          <w:rFonts w:eastAsiaTheme="minorEastAsia"/>
          <w:lang w:eastAsia="zh-CN"/>
        </w:rPr>
        <w:t xml:space="preserve">performing PDRCH transmission in </w:t>
      </w:r>
      <w:r>
        <w:rPr>
          <w:rFonts w:eastAsiaTheme="minorEastAsia"/>
          <w:lang w:eastAsia="zh-CN"/>
        </w:rPr>
        <w:t xml:space="preserve">the upcoming slot. </w:t>
      </w:r>
    </w:p>
    <w:p w14:paraId="6F4F11FE" w14:textId="2E61AEA1" w:rsidR="00CD06E2" w:rsidRDefault="00CD06E2" w:rsidP="003661DB">
      <w:pPr>
        <w:pStyle w:val="3gpptxt"/>
        <w:jc w:val="both"/>
        <w:rPr>
          <w:rFonts w:eastAsiaTheme="minorEastAsia"/>
          <w:lang w:eastAsia="zh-CN"/>
        </w:rPr>
      </w:pPr>
      <w:r>
        <w:rPr>
          <w:rFonts w:eastAsiaTheme="minorEastAsia"/>
          <w:lang w:eastAsia="zh-CN"/>
        </w:rPr>
        <w:t xml:space="preserve">Given that IoT device may not have the capability to count slot times, it would be beneficial that the R2D </w:t>
      </w:r>
      <w:r w:rsidR="000C2B5E">
        <w:rPr>
          <w:rFonts w:eastAsiaTheme="minorEastAsia"/>
          <w:lang w:eastAsia="zh-CN"/>
        </w:rPr>
        <w:t xml:space="preserve">transmission </w:t>
      </w:r>
      <w:r>
        <w:rPr>
          <w:rFonts w:eastAsiaTheme="minorEastAsia"/>
          <w:lang w:eastAsia="zh-CN"/>
        </w:rPr>
        <w:t xml:space="preserve">from the reader </w:t>
      </w:r>
      <w:r w:rsidR="000C2B5E">
        <w:rPr>
          <w:rFonts w:eastAsiaTheme="minorEastAsia"/>
          <w:lang w:eastAsia="zh-CN"/>
        </w:rPr>
        <w:t xml:space="preserve">before each slot </w:t>
      </w:r>
      <w:r>
        <w:rPr>
          <w:rFonts w:eastAsiaTheme="minorEastAsia"/>
          <w:lang w:eastAsia="zh-CN"/>
        </w:rPr>
        <w:t>can incorporate the slot identifie</w:t>
      </w:r>
      <w:r w:rsidR="000C2B5E">
        <w:rPr>
          <w:rFonts w:eastAsiaTheme="minorEastAsia"/>
          <w:lang w:eastAsia="zh-CN"/>
        </w:rPr>
        <w:t>r</w:t>
      </w:r>
      <w:r>
        <w:rPr>
          <w:rFonts w:eastAsiaTheme="minorEastAsia"/>
          <w:lang w:eastAsia="zh-CN"/>
        </w:rPr>
        <w:t xml:space="preserve"> so that IoT device can determine (after receiving the R2D </w:t>
      </w:r>
      <w:r w:rsidR="000C2B5E">
        <w:rPr>
          <w:rFonts w:eastAsiaTheme="minorEastAsia"/>
          <w:lang w:eastAsia="zh-CN"/>
        </w:rPr>
        <w:t>transmission</w:t>
      </w:r>
      <w:r>
        <w:rPr>
          <w:rFonts w:eastAsiaTheme="minorEastAsia"/>
          <w:lang w:eastAsia="zh-CN"/>
        </w:rPr>
        <w:t xml:space="preserve">) whether it should perform PDRCH transmission within the upcoming slot or not. </w:t>
      </w:r>
    </w:p>
    <w:p w14:paraId="75316A02" w14:textId="7DE59213" w:rsidR="00CD06E2" w:rsidRDefault="00CD06E2" w:rsidP="00CD06E2">
      <w:pPr>
        <w:pStyle w:val="3gpptxt"/>
        <w:jc w:val="both"/>
        <w:rPr>
          <w:rFonts w:eastAsiaTheme="minorEastAsia"/>
          <w:b/>
          <w:bCs/>
          <w:lang w:eastAsia="x-none"/>
        </w:rPr>
      </w:pPr>
      <w:r w:rsidRPr="00F038D7">
        <w:rPr>
          <w:rFonts w:eastAsiaTheme="minorEastAsia"/>
          <w:b/>
          <w:bCs/>
          <w:lang w:eastAsia="x-none"/>
        </w:rPr>
        <w:t xml:space="preserve">Proposal </w:t>
      </w:r>
      <w:r>
        <w:rPr>
          <w:rFonts w:eastAsiaTheme="minorEastAsia"/>
          <w:b/>
          <w:bCs/>
          <w:lang w:eastAsia="x-none"/>
        </w:rPr>
        <w:t>7</w:t>
      </w:r>
      <w:r w:rsidRPr="00F038D7">
        <w:rPr>
          <w:rFonts w:eastAsiaTheme="minorEastAsia"/>
          <w:b/>
          <w:bCs/>
          <w:lang w:eastAsia="x-none"/>
        </w:rPr>
        <w:t xml:space="preserve">: Study </w:t>
      </w:r>
      <w:r>
        <w:rPr>
          <w:rFonts w:eastAsiaTheme="minorEastAsia"/>
          <w:b/>
          <w:bCs/>
          <w:lang w:eastAsia="x-none"/>
        </w:rPr>
        <w:t xml:space="preserve">R2D transmission before start of each </w:t>
      </w:r>
      <w:r w:rsidR="000C2B5E">
        <w:rPr>
          <w:rFonts w:eastAsiaTheme="minorEastAsia"/>
          <w:b/>
          <w:bCs/>
          <w:lang w:eastAsia="x-none"/>
        </w:rPr>
        <w:t>random-access</w:t>
      </w:r>
      <w:r>
        <w:rPr>
          <w:rFonts w:eastAsiaTheme="minorEastAsia"/>
          <w:b/>
          <w:bCs/>
          <w:lang w:eastAsia="x-none"/>
        </w:rPr>
        <w:t xml:space="preserve"> slot</w:t>
      </w:r>
      <w:r w:rsidRPr="00F038D7">
        <w:rPr>
          <w:rFonts w:eastAsiaTheme="minorEastAsia"/>
          <w:b/>
          <w:bCs/>
          <w:lang w:eastAsia="x-none"/>
        </w:rPr>
        <w:t>.</w:t>
      </w:r>
      <w:r>
        <w:rPr>
          <w:rFonts w:eastAsiaTheme="minorEastAsia"/>
          <w:b/>
          <w:bCs/>
          <w:lang w:eastAsia="x-none"/>
        </w:rPr>
        <w:t xml:space="preserve"> The R2D </w:t>
      </w:r>
      <w:r w:rsidR="000C2B5E">
        <w:rPr>
          <w:rFonts w:eastAsiaTheme="minorEastAsia"/>
          <w:b/>
          <w:bCs/>
          <w:lang w:eastAsia="x-none"/>
        </w:rPr>
        <w:t xml:space="preserve">transmission </w:t>
      </w:r>
      <w:r>
        <w:rPr>
          <w:rFonts w:eastAsiaTheme="minorEastAsia"/>
          <w:b/>
          <w:bCs/>
          <w:lang w:eastAsia="x-none"/>
        </w:rPr>
        <w:t>should contain at least following information</w:t>
      </w:r>
      <w:r w:rsidR="000C2B5E">
        <w:rPr>
          <w:rFonts w:eastAsiaTheme="minorEastAsia"/>
          <w:b/>
          <w:bCs/>
          <w:lang w:eastAsia="x-none"/>
        </w:rPr>
        <w:t>:</w:t>
      </w:r>
    </w:p>
    <w:p w14:paraId="448D618C" w14:textId="7E00153E" w:rsidR="000C2B5E" w:rsidRDefault="000C2B5E" w:rsidP="000C2B5E">
      <w:pPr>
        <w:pStyle w:val="3gpptxt"/>
        <w:numPr>
          <w:ilvl w:val="0"/>
          <w:numId w:val="31"/>
        </w:numPr>
        <w:jc w:val="both"/>
        <w:rPr>
          <w:rFonts w:eastAsiaTheme="minorEastAsia"/>
          <w:b/>
          <w:bCs/>
          <w:lang w:eastAsia="x-none"/>
        </w:rPr>
      </w:pPr>
      <w:r>
        <w:rPr>
          <w:rFonts w:eastAsiaTheme="minorEastAsia"/>
          <w:b/>
          <w:bCs/>
          <w:lang w:eastAsia="x-none"/>
        </w:rPr>
        <w:t>Clock acquisition part</w:t>
      </w:r>
    </w:p>
    <w:p w14:paraId="3C667D53" w14:textId="3A0B938C" w:rsidR="000C2B5E" w:rsidRPr="00F038D7" w:rsidRDefault="000C2B5E" w:rsidP="002A273A">
      <w:pPr>
        <w:pStyle w:val="3gpptxt"/>
        <w:numPr>
          <w:ilvl w:val="0"/>
          <w:numId w:val="31"/>
        </w:numPr>
        <w:jc w:val="both"/>
        <w:rPr>
          <w:rFonts w:eastAsiaTheme="minorEastAsia"/>
          <w:b/>
          <w:bCs/>
          <w:lang w:eastAsia="x-none"/>
        </w:rPr>
      </w:pPr>
      <w:r>
        <w:rPr>
          <w:rFonts w:eastAsiaTheme="minorEastAsia"/>
          <w:b/>
          <w:bCs/>
          <w:lang w:eastAsia="x-none"/>
        </w:rPr>
        <w:t>Slot indicator</w:t>
      </w:r>
    </w:p>
    <w:bookmarkEnd w:id="4"/>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3F1BDF">
      <w:pPr>
        <w:pStyle w:val="3gpptitlelv2"/>
        <w:rPr>
          <w:rFonts w:eastAsiaTheme="minorEastAsia"/>
        </w:rPr>
      </w:pPr>
      <w:r w:rsidRPr="00D71966">
        <w:rPr>
          <w:rFonts w:eastAsiaTheme="minorEastAsia"/>
        </w:rPr>
        <w:t>3</w:t>
      </w:r>
      <w:r w:rsidRPr="00D71966">
        <w:rPr>
          <w:rFonts w:eastAsiaTheme="minorEastAsia"/>
        </w:rPr>
        <w:tab/>
        <w:t>Conclusion</w:t>
      </w:r>
    </w:p>
    <w:p w14:paraId="6445F7E1" w14:textId="1A4DC58C" w:rsidR="003F1BDF" w:rsidRDefault="003F1BDF" w:rsidP="003661DB">
      <w:pPr>
        <w:pStyle w:val="3gpptxt"/>
        <w:jc w:val="both"/>
        <w:rPr>
          <w:rFonts w:eastAsiaTheme="minorEastAsia"/>
        </w:rPr>
      </w:pPr>
      <w:r w:rsidRPr="00D71966">
        <w:rPr>
          <w:rFonts w:eastAsiaTheme="minorEastAsia"/>
        </w:rPr>
        <w:t xml:space="preserve">In this contribution, we give our views on </w:t>
      </w:r>
      <w:r w:rsidRPr="003F1BDF">
        <w:rPr>
          <w:rFonts w:eastAsiaTheme="minorEastAsia"/>
        </w:rPr>
        <w:t>frame structure and timing for ambient IoT</w:t>
      </w:r>
      <w:r w:rsidRPr="00D71966">
        <w:rPr>
          <w:rFonts w:eastAsiaTheme="minorEastAsia"/>
        </w:rPr>
        <w:t xml:space="preserve"> and propose that:</w:t>
      </w:r>
    </w:p>
    <w:p w14:paraId="689828C4" w14:textId="77777777" w:rsidR="00B91933" w:rsidRDefault="00B91933" w:rsidP="00B91933">
      <w:pPr>
        <w:pStyle w:val="3gpptxt"/>
        <w:jc w:val="both"/>
        <w:rPr>
          <w:rFonts w:eastAsiaTheme="minorEastAsia"/>
          <w:b/>
          <w:bCs/>
          <w:lang w:eastAsia="x-none"/>
        </w:rPr>
      </w:pPr>
      <w:r w:rsidRPr="005B102E">
        <w:rPr>
          <w:rFonts w:eastAsiaTheme="minorEastAsia"/>
          <w:b/>
          <w:bCs/>
          <w:lang w:eastAsia="x-none"/>
        </w:rPr>
        <w:t xml:space="preserve">Observation 1: Ratio based message size indication can improve the scheduling efficiency of </w:t>
      </w:r>
      <w:proofErr w:type="spellStart"/>
      <w:r w:rsidRPr="005B102E">
        <w:rPr>
          <w:rFonts w:eastAsiaTheme="minorEastAsia"/>
          <w:b/>
          <w:bCs/>
          <w:lang w:eastAsia="x-none"/>
        </w:rPr>
        <w:t>AIoT</w:t>
      </w:r>
      <w:proofErr w:type="spellEnd"/>
      <w:r w:rsidRPr="005B102E">
        <w:rPr>
          <w:rFonts w:eastAsiaTheme="minorEastAsia"/>
          <w:b/>
          <w:bCs/>
          <w:lang w:eastAsia="x-none"/>
        </w:rPr>
        <w:t xml:space="preserve"> system.</w:t>
      </w:r>
    </w:p>
    <w:p w14:paraId="2D526702" w14:textId="77777777" w:rsidR="0009021F" w:rsidRPr="0002324E" w:rsidRDefault="00B91933" w:rsidP="0009021F">
      <w:pPr>
        <w:pStyle w:val="3gpptxt"/>
        <w:jc w:val="both"/>
        <w:rPr>
          <w:rFonts w:eastAsiaTheme="minorEastAsia"/>
          <w:b/>
          <w:bCs/>
          <w:lang w:eastAsia="x-none"/>
        </w:rPr>
      </w:pPr>
      <w:r w:rsidRPr="005B102E">
        <w:rPr>
          <w:rFonts w:eastAsiaTheme="minorEastAsia"/>
          <w:b/>
          <w:bCs/>
          <w:lang w:eastAsia="x-none"/>
        </w:rPr>
        <w:t xml:space="preserve">Observation 2: </w:t>
      </w:r>
      <w:r w:rsidR="0009021F" w:rsidRPr="0002324E">
        <w:rPr>
          <w:rFonts w:eastAsiaTheme="minorEastAsia"/>
          <w:b/>
          <w:bCs/>
          <w:lang w:eastAsia="x-none"/>
        </w:rPr>
        <w:t>Ratio based message size indication can improve the data scheduling efficiency of RACH</w:t>
      </w:r>
      <w:r w:rsidR="0009021F">
        <w:rPr>
          <w:rFonts w:eastAsiaTheme="minorEastAsia"/>
          <w:b/>
          <w:bCs/>
          <w:lang w:eastAsia="x-none"/>
        </w:rPr>
        <w:t xml:space="preserve"> in </w:t>
      </w:r>
      <w:proofErr w:type="spellStart"/>
      <w:r w:rsidR="0009021F" w:rsidRPr="0002324E">
        <w:rPr>
          <w:rFonts w:eastAsiaTheme="minorEastAsia"/>
          <w:b/>
          <w:bCs/>
          <w:lang w:eastAsia="x-none"/>
        </w:rPr>
        <w:t>AIoT</w:t>
      </w:r>
      <w:proofErr w:type="spellEnd"/>
      <w:r w:rsidR="0009021F">
        <w:rPr>
          <w:rFonts w:eastAsiaTheme="minorEastAsia"/>
          <w:b/>
          <w:bCs/>
          <w:lang w:eastAsia="x-none"/>
        </w:rPr>
        <w:t xml:space="preserve"> system</w:t>
      </w:r>
      <w:r w:rsidR="0009021F" w:rsidRPr="0002324E">
        <w:rPr>
          <w:rFonts w:eastAsiaTheme="minorEastAsia"/>
          <w:b/>
          <w:bCs/>
          <w:lang w:eastAsia="x-none"/>
        </w:rPr>
        <w:t>.</w:t>
      </w:r>
    </w:p>
    <w:p w14:paraId="23BA9121" w14:textId="7B3E5E27" w:rsidR="00B91933" w:rsidRPr="002A273A" w:rsidRDefault="000C2B5E" w:rsidP="003661DB">
      <w:pPr>
        <w:pStyle w:val="3gpptxt"/>
        <w:jc w:val="both"/>
        <w:rPr>
          <w:rFonts w:eastAsiaTheme="minorEastAsia"/>
          <w:b/>
          <w:bCs/>
        </w:rPr>
      </w:pPr>
      <w:r w:rsidRPr="002A273A">
        <w:rPr>
          <w:rFonts w:eastAsiaTheme="minorEastAsia"/>
          <w:b/>
          <w:bCs/>
        </w:rPr>
        <w:t>Observation 3: There is a need to ensure that how IoT device remains in sync with the reader for all the available slots of random access.</w:t>
      </w:r>
    </w:p>
    <w:p w14:paraId="0C2F839C" w14:textId="6FEFD44A" w:rsidR="0057388D" w:rsidRDefault="0057388D" w:rsidP="0057388D">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For PDRCH</w:t>
      </w:r>
      <w:r w:rsidRPr="00CC50D9">
        <w:rPr>
          <w:rFonts w:eastAsiaTheme="minorEastAsia"/>
          <w:b/>
          <w:bCs/>
          <w:lang w:eastAsia="x-none"/>
        </w:rPr>
        <w:t xml:space="preserve"> transmission</w:t>
      </w:r>
      <w:r>
        <w:rPr>
          <w:rFonts w:eastAsiaTheme="minorEastAsia"/>
          <w:b/>
          <w:bCs/>
          <w:lang w:eastAsia="x-none"/>
        </w:rPr>
        <w:t>, it</w:t>
      </w:r>
      <w:r w:rsidRPr="00CC50D9">
        <w:rPr>
          <w:rFonts w:eastAsiaTheme="minorEastAsia"/>
          <w:b/>
          <w:bCs/>
          <w:lang w:eastAsia="x-none"/>
        </w:rPr>
        <w:t xml:space="preserve"> could be divided into multiple sub-transmission with guard period between them, when the transmission duration is larger than a threshold that ambient IoT device needs to do energy harvesting during guard period.</w:t>
      </w:r>
    </w:p>
    <w:p w14:paraId="21E9F0C0" w14:textId="77777777" w:rsidR="001D1105" w:rsidRDefault="001D1105" w:rsidP="001D1105">
      <w:pPr>
        <w:pStyle w:val="3gpptxt"/>
        <w:jc w:val="both"/>
        <w:rPr>
          <w:rFonts w:eastAsiaTheme="minorEastAsia"/>
          <w:b/>
          <w:bCs/>
          <w:lang w:eastAsia="x-none"/>
        </w:rPr>
      </w:pPr>
      <w:r w:rsidRPr="001D1105">
        <w:rPr>
          <w:rFonts w:eastAsiaTheme="minorEastAsia"/>
          <w:b/>
          <w:bCs/>
          <w:lang w:eastAsia="x-none"/>
        </w:rPr>
        <w:t xml:space="preserve">Proposal </w:t>
      </w:r>
      <w:r>
        <w:rPr>
          <w:rFonts w:eastAsiaTheme="minorEastAsia"/>
          <w:b/>
          <w:bCs/>
          <w:lang w:eastAsia="x-none"/>
        </w:rPr>
        <w:t>2</w:t>
      </w:r>
      <w:r w:rsidRPr="001D1105">
        <w:rPr>
          <w:rFonts w:eastAsiaTheme="minorEastAsia"/>
          <w:b/>
          <w:bCs/>
          <w:lang w:eastAsia="x-none"/>
        </w:rPr>
        <w:t>: For PDRCH transmission, capability information related to energy harvesting/storing of device could be shared to reader or network to facilitate the division of sub-transmission when it’s necessary.</w:t>
      </w:r>
    </w:p>
    <w:p w14:paraId="3D2ECE52" w14:textId="07BD8A76" w:rsidR="0057388D" w:rsidRDefault="0057388D" w:rsidP="0057388D">
      <w:pPr>
        <w:pStyle w:val="3gpptxt"/>
        <w:jc w:val="both"/>
        <w:rPr>
          <w:rFonts w:eastAsiaTheme="minorEastAsia"/>
          <w:lang w:eastAsia="x-none"/>
        </w:rPr>
      </w:pPr>
      <w:r w:rsidRPr="00CC50D9">
        <w:rPr>
          <w:rFonts w:eastAsiaTheme="minorEastAsia"/>
          <w:b/>
          <w:bCs/>
          <w:lang w:eastAsia="x-none"/>
        </w:rPr>
        <w:t xml:space="preserve">Proposal </w:t>
      </w:r>
      <w:r w:rsidR="001D1105">
        <w:rPr>
          <w:rFonts w:eastAsiaTheme="minorEastAsia"/>
          <w:b/>
          <w:bCs/>
          <w:lang w:eastAsia="x-none"/>
        </w:rPr>
        <w:t>3</w:t>
      </w:r>
      <w:r w:rsidRPr="00CC50D9">
        <w:rPr>
          <w:rFonts w:eastAsiaTheme="minorEastAsia"/>
          <w:b/>
          <w:bCs/>
          <w:lang w:eastAsia="x-none"/>
        </w:rPr>
        <w:t>:</w:t>
      </w:r>
      <w:r>
        <w:rPr>
          <w:rFonts w:eastAsiaTheme="minorEastAsia"/>
          <w:b/>
          <w:bCs/>
          <w:lang w:eastAsia="x-none"/>
        </w:rPr>
        <w:t xml:space="preserve"> </w:t>
      </w:r>
      <w:r>
        <w:rPr>
          <w:rFonts w:eastAsiaTheme="minorEastAsia" w:hint="eastAsia"/>
          <w:b/>
          <w:bCs/>
          <w:lang w:eastAsia="zh-CN"/>
        </w:rPr>
        <w:t>For</w:t>
      </w:r>
      <w:r>
        <w:rPr>
          <w:rFonts w:eastAsiaTheme="minorEastAsia"/>
          <w:b/>
          <w:bCs/>
          <w:lang w:eastAsia="x-none"/>
        </w:rPr>
        <w:t xml:space="preserve"> both PDRCH and PRDCH transmission, we prefer to apply control information to indicate the end of transmission with a low enough overhead</w:t>
      </w:r>
      <w:r w:rsidRPr="00CC50D9">
        <w:rPr>
          <w:rFonts w:eastAsiaTheme="minorEastAsia"/>
          <w:b/>
          <w:bCs/>
          <w:lang w:eastAsia="x-none"/>
        </w:rPr>
        <w:t>.</w:t>
      </w:r>
    </w:p>
    <w:p w14:paraId="72D86948" w14:textId="71CA4579" w:rsidR="0057388D" w:rsidRDefault="0057388D" w:rsidP="0057388D">
      <w:pPr>
        <w:pStyle w:val="3gpptxt"/>
        <w:jc w:val="both"/>
        <w:rPr>
          <w:rFonts w:eastAsiaTheme="minorEastAsia"/>
          <w:b/>
          <w:bCs/>
          <w:lang w:eastAsia="x-none"/>
        </w:rPr>
      </w:pPr>
      <w:r w:rsidRPr="00CC50D9">
        <w:rPr>
          <w:rFonts w:eastAsiaTheme="minorEastAsia"/>
          <w:b/>
          <w:bCs/>
          <w:lang w:eastAsia="x-none"/>
        </w:rPr>
        <w:lastRenderedPageBreak/>
        <w:t xml:space="preserve">Proposal </w:t>
      </w:r>
      <w:r w:rsidR="001D1105">
        <w:rPr>
          <w:rFonts w:eastAsiaTheme="minorEastAsia"/>
          <w:b/>
          <w:bCs/>
          <w:lang w:eastAsia="x-none"/>
        </w:rPr>
        <w:t>4</w:t>
      </w:r>
      <w:r w:rsidRPr="00CC50D9">
        <w:rPr>
          <w:rFonts w:eastAsiaTheme="minorEastAsia"/>
          <w:b/>
          <w:bCs/>
          <w:lang w:eastAsia="x-none"/>
        </w:rPr>
        <w:t>:</w:t>
      </w:r>
      <w:r>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with same length for the other sub-transmissions when multiple sub-transmissions are existed</w:t>
      </w:r>
      <w:r w:rsidRPr="00CC50D9">
        <w:rPr>
          <w:rFonts w:eastAsiaTheme="minorEastAsia"/>
          <w:b/>
          <w:bCs/>
          <w:lang w:eastAsia="x-none"/>
        </w:rPr>
        <w:t>.</w:t>
      </w:r>
    </w:p>
    <w:p w14:paraId="42C3E305" w14:textId="00D2F948" w:rsidR="00B91933" w:rsidRDefault="00B91933" w:rsidP="00B91933">
      <w:pPr>
        <w:pStyle w:val="3gpptxt"/>
        <w:jc w:val="both"/>
        <w:rPr>
          <w:rFonts w:eastAsiaTheme="minorEastAsia"/>
          <w:b/>
          <w:bCs/>
          <w:lang w:eastAsia="x-none"/>
        </w:rPr>
      </w:pPr>
      <w:r w:rsidRPr="005B102E">
        <w:rPr>
          <w:rFonts w:eastAsiaTheme="minorEastAsia"/>
          <w:b/>
          <w:bCs/>
          <w:lang w:eastAsia="x-none"/>
        </w:rPr>
        <w:t xml:space="preserve">Proposal </w:t>
      </w:r>
      <w:r>
        <w:rPr>
          <w:rFonts w:eastAsiaTheme="minorEastAsia"/>
          <w:b/>
          <w:bCs/>
          <w:lang w:eastAsia="x-none"/>
        </w:rPr>
        <w:t>5</w:t>
      </w:r>
      <w:r w:rsidRPr="005B102E">
        <w:rPr>
          <w:rFonts w:eastAsiaTheme="minorEastAsia"/>
          <w:b/>
          <w:bCs/>
          <w:lang w:eastAsia="x-none"/>
        </w:rPr>
        <w:t xml:space="preserve">: </w:t>
      </w:r>
      <w:r w:rsidR="002B5545" w:rsidRPr="0002324E">
        <w:rPr>
          <w:rFonts w:eastAsiaTheme="minorEastAsia"/>
          <w:b/>
          <w:bCs/>
          <w:lang w:eastAsia="x-none"/>
        </w:rPr>
        <w:t xml:space="preserve">Study </w:t>
      </w:r>
      <w:proofErr w:type="gramStart"/>
      <w:r w:rsidR="002B5545" w:rsidRPr="0002324E">
        <w:rPr>
          <w:rFonts w:eastAsiaTheme="minorEastAsia"/>
          <w:b/>
          <w:bCs/>
          <w:lang w:eastAsia="x-none"/>
        </w:rPr>
        <w:t>ratio based</w:t>
      </w:r>
      <w:proofErr w:type="gramEnd"/>
      <w:r w:rsidR="002B5545" w:rsidRPr="0002324E">
        <w:rPr>
          <w:rFonts w:eastAsiaTheme="minorEastAsia"/>
          <w:b/>
          <w:bCs/>
          <w:lang w:eastAsia="x-none"/>
        </w:rPr>
        <w:t xml:space="preserve"> message size indication for data scheduling</w:t>
      </w:r>
      <w:r w:rsidR="002B5545">
        <w:rPr>
          <w:rFonts w:eastAsiaTheme="minorEastAsia" w:hint="eastAsia"/>
          <w:b/>
          <w:bCs/>
          <w:lang w:eastAsia="zh-CN"/>
        </w:rPr>
        <w:t xml:space="preserve"> in </w:t>
      </w:r>
      <w:proofErr w:type="spellStart"/>
      <w:r w:rsidR="002B5545" w:rsidRPr="0002324E">
        <w:rPr>
          <w:rFonts w:eastAsiaTheme="minorEastAsia"/>
          <w:b/>
          <w:bCs/>
          <w:lang w:eastAsia="x-none"/>
        </w:rPr>
        <w:t>AIoT</w:t>
      </w:r>
      <w:proofErr w:type="spellEnd"/>
      <w:r w:rsidR="002B5545">
        <w:rPr>
          <w:rFonts w:eastAsiaTheme="minorEastAsia" w:hint="eastAsia"/>
          <w:b/>
          <w:bCs/>
          <w:lang w:eastAsia="zh-CN"/>
        </w:rPr>
        <w:t xml:space="preserve"> system</w:t>
      </w:r>
      <w:r w:rsidRPr="005B102E">
        <w:rPr>
          <w:rFonts w:eastAsiaTheme="minorEastAsia"/>
          <w:b/>
          <w:bCs/>
          <w:lang w:eastAsia="x-none"/>
        </w:rPr>
        <w:t>.</w:t>
      </w:r>
    </w:p>
    <w:p w14:paraId="6FE9202A" w14:textId="77777777" w:rsidR="00B91933" w:rsidRPr="005B102E" w:rsidRDefault="00B91933" w:rsidP="00B91933">
      <w:pPr>
        <w:pStyle w:val="3gpptxt"/>
        <w:jc w:val="both"/>
        <w:rPr>
          <w:rFonts w:eastAsiaTheme="minorEastAsia"/>
          <w:b/>
          <w:bCs/>
          <w:lang w:eastAsia="x-none"/>
        </w:rPr>
      </w:pPr>
      <w:r w:rsidRPr="005B102E">
        <w:rPr>
          <w:rFonts w:eastAsiaTheme="minorEastAsia"/>
          <w:b/>
          <w:bCs/>
          <w:lang w:eastAsia="x-none"/>
        </w:rPr>
        <w:t xml:space="preserve">Proposal </w:t>
      </w:r>
      <w:r>
        <w:rPr>
          <w:rFonts w:eastAsiaTheme="minorEastAsia"/>
          <w:b/>
          <w:bCs/>
          <w:lang w:eastAsia="x-none"/>
        </w:rPr>
        <w:t>6</w:t>
      </w:r>
      <w:r w:rsidRPr="005B102E">
        <w:rPr>
          <w:rFonts w:eastAsiaTheme="minorEastAsia"/>
          <w:b/>
          <w:bCs/>
          <w:lang w:eastAsia="x-none"/>
        </w:rPr>
        <w:t xml:space="preserve">: Study </w:t>
      </w:r>
      <w:proofErr w:type="gramStart"/>
      <w:r w:rsidRPr="005B102E">
        <w:rPr>
          <w:rFonts w:eastAsiaTheme="minorEastAsia"/>
          <w:b/>
          <w:bCs/>
          <w:lang w:eastAsia="x-none"/>
        </w:rPr>
        <w:t>ratio based</w:t>
      </w:r>
      <w:proofErr w:type="gramEnd"/>
      <w:r w:rsidRPr="005B102E">
        <w:rPr>
          <w:rFonts w:eastAsiaTheme="minorEastAsia"/>
          <w:b/>
          <w:bCs/>
          <w:lang w:eastAsia="x-none"/>
        </w:rPr>
        <w:t xml:space="preserve"> message size indication as enhanced 2-step and 4-step RACH for </w:t>
      </w:r>
      <w:proofErr w:type="spellStart"/>
      <w:r w:rsidRPr="005B102E">
        <w:rPr>
          <w:rFonts w:eastAsiaTheme="minorEastAsia"/>
          <w:b/>
          <w:bCs/>
          <w:lang w:eastAsia="x-none"/>
        </w:rPr>
        <w:t>AIoT</w:t>
      </w:r>
      <w:proofErr w:type="spellEnd"/>
      <w:r w:rsidRPr="005B102E">
        <w:rPr>
          <w:rFonts w:eastAsiaTheme="minorEastAsia"/>
          <w:b/>
          <w:bCs/>
          <w:lang w:eastAsia="x-none"/>
        </w:rPr>
        <w:t>.</w:t>
      </w:r>
    </w:p>
    <w:p w14:paraId="21C91A38" w14:textId="77777777" w:rsidR="000C2B5E" w:rsidRDefault="000C2B5E" w:rsidP="000C2B5E">
      <w:pPr>
        <w:pStyle w:val="3gpptxt"/>
        <w:jc w:val="both"/>
        <w:rPr>
          <w:rFonts w:eastAsiaTheme="minorEastAsia"/>
          <w:b/>
          <w:bCs/>
          <w:lang w:eastAsia="x-none"/>
        </w:rPr>
      </w:pPr>
      <w:r w:rsidRPr="00F038D7">
        <w:rPr>
          <w:rFonts w:eastAsiaTheme="minorEastAsia"/>
          <w:b/>
          <w:bCs/>
          <w:lang w:eastAsia="x-none"/>
        </w:rPr>
        <w:t xml:space="preserve">Proposal </w:t>
      </w:r>
      <w:r>
        <w:rPr>
          <w:rFonts w:eastAsiaTheme="minorEastAsia"/>
          <w:b/>
          <w:bCs/>
          <w:lang w:eastAsia="x-none"/>
        </w:rPr>
        <w:t>7</w:t>
      </w:r>
      <w:r w:rsidRPr="00F038D7">
        <w:rPr>
          <w:rFonts w:eastAsiaTheme="minorEastAsia"/>
          <w:b/>
          <w:bCs/>
          <w:lang w:eastAsia="x-none"/>
        </w:rPr>
        <w:t xml:space="preserve">: Study </w:t>
      </w:r>
      <w:r>
        <w:rPr>
          <w:rFonts w:eastAsiaTheme="minorEastAsia"/>
          <w:b/>
          <w:bCs/>
          <w:lang w:eastAsia="x-none"/>
        </w:rPr>
        <w:t>R2D transmission before start of each random-access slot</w:t>
      </w:r>
      <w:r w:rsidRPr="00F038D7">
        <w:rPr>
          <w:rFonts w:eastAsiaTheme="minorEastAsia"/>
          <w:b/>
          <w:bCs/>
          <w:lang w:eastAsia="x-none"/>
        </w:rPr>
        <w:t>.</w:t>
      </w:r>
      <w:r>
        <w:rPr>
          <w:rFonts w:eastAsiaTheme="minorEastAsia"/>
          <w:b/>
          <w:bCs/>
          <w:lang w:eastAsia="x-none"/>
        </w:rPr>
        <w:t xml:space="preserve"> The R2D transmission should contain at least following information:</w:t>
      </w:r>
    </w:p>
    <w:p w14:paraId="6E2ADC88" w14:textId="77777777" w:rsidR="000C2B5E" w:rsidRDefault="000C2B5E" w:rsidP="000C2B5E">
      <w:pPr>
        <w:pStyle w:val="3gpptxt"/>
        <w:numPr>
          <w:ilvl w:val="0"/>
          <w:numId w:val="31"/>
        </w:numPr>
        <w:jc w:val="both"/>
        <w:rPr>
          <w:rFonts w:eastAsiaTheme="minorEastAsia"/>
          <w:b/>
          <w:bCs/>
          <w:lang w:eastAsia="x-none"/>
        </w:rPr>
      </w:pPr>
      <w:r>
        <w:rPr>
          <w:rFonts w:eastAsiaTheme="minorEastAsia"/>
          <w:b/>
          <w:bCs/>
          <w:lang w:eastAsia="x-none"/>
        </w:rPr>
        <w:t>Clock acquisition part</w:t>
      </w:r>
    </w:p>
    <w:p w14:paraId="4393CE94" w14:textId="317199ED" w:rsidR="00B91933" w:rsidRPr="002A273A" w:rsidRDefault="000C2B5E" w:rsidP="002A273A">
      <w:pPr>
        <w:pStyle w:val="3gpptxt"/>
        <w:numPr>
          <w:ilvl w:val="0"/>
          <w:numId w:val="31"/>
        </w:numPr>
        <w:jc w:val="both"/>
        <w:rPr>
          <w:rFonts w:eastAsiaTheme="minorEastAsia"/>
          <w:b/>
          <w:bCs/>
          <w:lang w:eastAsia="x-none"/>
        </w:rPr>
      </w:pPr>
      <w:r w:rsidRPr="000C2B5E">
        <w:rPr>
          <w:rFonts w:eastAsiaTheme="minorEastAsia"/>
          <w:b/>
          <w:bCs/>
          <w:lang w:eastAsia="x-none"/>
        </w:rPr>
        <w:t>Slot indicator</w:t>
      </w:r>
    </w:p>
    <w:p w14:paraId="13CBAE2D" w14:textId="7783B5BD" w:rsidR="003F1BDF" w:rsidRPr="00A47336" w:rsidRDefault="003F1BDF" w:rsidP="003F1BDF">
      <w:pPr>
        <w:pStyle w:val="3gpptxt"/>
        <w:rPr>
          <w:rFonts w:eastAsiaTheme="minorEastAsia"/>
          <w:lang w:eastAsia="x-none"/>
        </w:rPr>
      </w:pPr>
    </w:p>
    <w:p w14:paraId="07E5B6D0" w14:textId="77777777" w:rsidR="003F1BDF" w:rsidRPr="00D71966" w:rsidRDefault="003F1BDF" w:rsidP="003F1BDF">
      <w:pPr>
        <w:pStyle w:val="3gpptitlelv2"/>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65BAC41" w14:textId="358D330A" w:rsidR="005E7A2A" w:rsidRPr="00D71966" w:rsidRDefault="005E7A2A" w:rsidP="005E7A2A">
      <w:pPr>
        <w:pStyle w:val="3gpptxt"/>
      </w:pPr>
      <w:r>
        <w:t>[2]</w:t>
      </w:r>
      <w:r>
        <w:tab/>
      </w:r>
      <w:r w:rsidRPr="00A1650E">
        <w:t>Draft_Minutes_report_RAN1#11</w:t>
      </w:r>
      <w:r w:rsidR="00EF34E3">
        <w:t>7</w:t>
      </w:r>
      <w:r w:rsidRPr="00A1650E">
        <w:t>_v010</w:t>
      </w:r>
    </w:p>
    <w:p w14:paraId="65ED9DC7" w14:textId="4B182B58" w:rsidR="00073E05" w:rsidRDefault="00073E05" w:rsidP="003F1BDF">
      <w:pPr>
        <w:pStyle w:val="3gpptxt"/>
      </w:pPr>
      <w:r w:rsidRPr="00073E05">
        <w:t>[</w:t>
      </w:r>
      <w:r>
        <w:t>3</w:t>
      </w:r>
      <w:r w:rsidRPr="00073E05">
        <w:t>]</w:t>
      </w:r>
      <w:r w:rsidRPr="00073E05">
        <w:tab/>
        <w:t>3GPP TR 22.840 V2.0.0, Study on Ambient power-enabled Internet of Things (Release 19), September, 2023</w:t>
      </w:r>
    </w:p>
    <w:p w14:paraId="13EB48E2" w14:textId="5140D806" w:rsidR="006C5116" w:rsidRDefault="006C5116" w:rsidP="003F1BDF">
      <w:pPr>
        <w:pStyle w:val="3gpptxt"/>
      </w:pPr>
      <w:r>
        <w:t xml:space="preserve">[4] </w:t>
      </w:r>
      <w:r w:rsidR="000C6C64">
        <w:t xml:space="preserve">         </w:t>
      </w:r>
      <w:r w:rsidR="000C6C64" w:rsidRPr="000C6C64">
        <w:t>Draft_R2_126_Meeting_Report_v1</w:t>
      </w:r>
    </w:p>
    <w:p w14:paraId="2AD83B04" w14:textId="43982DE8" w:rsidR="000C6C64" w:rsidRPr="00D71966" w:rsidRDefault="000C6C64" w:rsidP="003F1BDF">
      <w:pPr>
        <w:pStyle w:val="3gpptxt"/>
      </w:pPr>
      <w:r>
        <w:t xml:space="preserve">[5]          </w:t>
      </w:r>
      <w:r w:rsidR="005308F7" w:rsidRPr="005308F7">
        <w:t>R1-2405381</w:t>
      </w:r>
      <w:r w:rsidR="006709D4">
        <w:t>,</w:t>
      </w:r>
      <w:r w:rsidR="006709D4" w:rsidRPr="006709D4">
        <w:t xml:space="preserve"> FL summary #3 on frame structure and timing aspects for Rel-19 Ambient IoT</w:t>
      </w:r>
      <w:r w:rsidR="006709D4">
        <w:t>.</w:t>
      </w:r>
    </w:p>
    <w:bookmarkEnd w:id="3"/>
    <w:p w14:paraId="5B684BC1" w14:textId="77777777" w:rsidR="00B32D63" w:rsidRPr="00D71966" w:rsidRDefault="00B32D63" w:rsidP="00D71966">
      <w:pPr>
        <w:pStyle w:val="3gpptxt"/>
      </w:pPr>
    </w:p>
    <w:sectPr w:rsidR="00B32D63" w:rsidRPr="00D71966" w:rsidSect="005D10D5">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517AF" w14:textId="77777777" w:rsidR="00B52C60" w:rsidRDefault="00B52C60" w:rsidP="005D10D5">
      <w:pPr>
        <w:spacing w:after="0"/>
      </w:pPr>
      <w:r>
        <w:separator/>
      </w:r>
    </w:p>
  </w:endnote>
  <w:endnote w:type="continuationSeparator" w:id="0">
    <w:p w14:paraId="54775855" w14:textId="77777777" w:rsidR="00B52C60" w:rsidRDefault="00B52C60"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96BCB7C"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CBF5" w14:textId="77777777" w:rsidR="00B52C60" w:rsidRDefault="00B52C60" w:rsidP="005D10D5">
      <w:pPr>
        <w:spacing w:after="0"/>
      </w:pPr>
      <w:r>
        <w:separator/>
      </w:r>
    </w:p>
  </w:footnote>
  <w:footnote w:type="continuationSeparator" w:id="0">
    <w:p w14:paraId="52AF582A" w14:textId="77777777" w:rsidR="00B52C60" w:rsidRDefault="00B52C60"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C7084"/>
    <w:multiLevelType w:val="hybridMultilevel"/>
    <w:tmpl w:val="B35092B6"/>
    <w:lvl w:ilvl="0" w:tplc="C06CA1CE">
      <w:start w:val="1"/>
      <w:numFmt w:val="decimal"/>
      <w:lvlText w:val="%1."/>
      <w:lvlJc w:val="left"/>
      <w:pPr>
        <w:tabs>
          <w:tab w:val="num" w:pos="720"/>
        </w:tabs>
        <w:ind w:left="720" w:hanging="360"/>
      </w:pPr>
    </w:lvl>
    <w:lvl w:ilvl="1" w:tplc="06C07104" w:tentative="1">
      <w:start w:val="1"/>
      <w:numFmt w:val="decimal"/>
      <w:lvlText w:val="%2."/>
      <w:lvlJc w:val="left"/>
      <w:pPr>
        <w:tabs>
          <w:tab w:val="num" w:pos="1440"/>
        </w:tabs>
        <w:ind w:left="1440" w:hanging="360"/>
      </w:pPr>
    </w:lvl>
    <w:lvl w:ilvl="2" w:tplc="2D7C6D18" w:tentative="1">
      <w:start w:val="1"/>
      <w:numFmt w:val="decimal"/>
      <w:lvlText w:val="%3."/>
      <w:lvlJc w:val="left"/>
      <w:pPr>
        <w:tabs>
          <w:tab w:val="num" w:pos="2160"/>
        </w:tabs>
        <w:ind w:left="2160" w:hanging="360"/>
      </w:pPr>
    </w:lvl>
    <w:lvl w:ilvl="3" w:tplc="C8969754" w:tentative="1">
      <w:start w:val="1"/>
      <w:numFmt w:val="decimal"/>
      <w:lvlText w:val="%4."/>
      <w:lvlJc w:val="left"/>
      <w:pPr>
        <w:tabs>
          <w:tab w:val="num" w:pos="2880"/>
        </w:tabs>
        <w:ind w:left="2880" w:hanging="360"/>
      </w:pPr>
    </w:lvl>
    <w:lvl w:ilvl="4" w:tplc="D95E946A" w:tentative="1">
      <w:start w:val="1"/>
      <w:numFmt w:val="decimal"/>
      <w:lvlText w:val="%5."/>
      <w:lvlJc w:val="left"/>
      <w:pPr>
        <w:tabs>
          <w:tab w:val="num" w:pos="3600"/>
        </w:tabs>
        <w:ind w:left="3600" w:hanging="360"/>
      </w:pPr>
    </w:lvl>
    <w:lvl w:ilvl="5" w:tplc="3D30E098" w:tentative="1">
      <w:start w:val="1"/>
      <w:numFmt w:val="decimal"/>
      <w:lvlText w:val="%6."/>
      <w:lvlJc w:val="left"/>
      <w:pPr>
        <w:tabs>
          <w:tab w:val="num" w:pos="4320"/>
        </w:tabs>
        <w:ind w:left="4320" w:hanging="360"/>
      </w:pPr>
    </w:lvl>
    <w:lvl w:ilvl="6" w:tplc="AE78BF04" w:tentative="1">
      <w:start w:val="1"/>
      <w:numFmt w:val="decimal"/>
      <w:lvlText w:val="%7."/>
      <w:lvlJc w:val="left"/>
      <w:pPr>
        <w:tabs>
          <w:tab w:val="num" w:pos="5040"/>
        </w:tabs>
        <w:ind w:left="5040" w:hanging="360"/>
      </w:pPr>
    </w:lvl>
    <w:lvl w:ilvl="7" w:tplc="A4828684" w:tentative="1">
      <w:start w:val="1"/>
      <w:numFmt w:val="decimal"/>
      <w:lvlText w:val="%8."/>
      <w:lvlJc w:val="left"/>
      <w:pPr>
        <w:tabs>
          <w:tab w:val="num" w:pos="5760"/>
        </w:tabs>
        <w:ind w:left="5760" w:hanging="360"/>
      </w:pPr>
    </w:lvl>
    <w:lvl w:ilvl="8" w:tplc="DE32E2CE" w:tentative="1">
      <w:start w:val="1"/>
      <w:numFmt w:val="decimal"/>
      <w:lvlText w:val="%9."/>
      <w:lvlJc w:val="left"/>
      <w:pPr>
        <w:tabs>
          <w:tab w:val="num" w:pos="6480"/>
        </w:tabs>
        <w:ind w:left="6480" w:hanging="36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11974"/>
    <w:multiLevelType w:val="hybridMultilevel"/>
    <w:tmpl w:val="4D7C008E"/>
    <w:lvl w:ilvl="0" w:tplc="17602A1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3D223A"/>
    <w:multiLevelType w:val="multilevel"/>
    <w:tmpl w:val="E4981FF4"/>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3"/>
  </w:num>
  <w:num w:numId="4">
    <w:abstractNumId w:val="13"/>
  </w:num>
  <w:num w:numId="5">
    <w:abstractNumId w:val="21"/>
  </w:num>
  <w:num w:numId="6">
    <w:abstractNumId w:val="14"/>
  </w:num>
  <w:num w:numId="7">
    <w:abstractNumId w:val="5"/>
  </w:num>
  <w:num w:numId="8">
    <w:abstractNumId w:val="15"/>
  </w:num>
  <w:num w:numId="9">
    <w:abstractNumId w:val="12"/>
  </w:num>
  <w:num w:numId="10">
    <w:abstractNumId w:val="2"/>
  </w:num>
  <w:num w:numId="11">
    <w:abstractNumId w:val="10"/>
  </w:num>
  <w:num w:numId="12">
    <w:abstractNumId w:val="17"/>
  </w:num>
  <w:num w:numId="13">
    <w:abstractNumId w:val="30"/>
  </w:num>
  <w:num w:numId="14">
    <w:abstractNumId w:val="11"/>
  </w:num>
  <w:num w:numId="15">
    <w:abstractNumId w:val="9"/>
  </w:num>
  <w:num w:numId="16">
    <w:abstractNumId w:val="18"/>
  </w:num>
  <w:num w:numId="17">
    <w:abstractNumId w:val="24"/>
  </w:num>
  <w:num w:numId="18">
    <w:abstractNumId w:val="6"/>
  </w:num>
  <w:num w:numId="19">
    <w:abstractNumId w:val="20"/>
  </w:num>
  <w:num w:numId="20">
    <w:abstractNumId w:val="4"/>
  </w:num>
  <w:num w:numId="21">
    <w:abstractNumId w:val="27"/>
  </w:num>
  <w:num w:numId="22">
    <w:abstractNumId w:val="29"/>
  </w:num>
  <w:num w:numId="23">
    <w:abstractNumId w:val="23"/>
  </w:num>
  <w:num w:numId="24">
    <w:abstractNumId w:val="19"/>
  </w:num>
  <w:num w:numId="25">
    <w:abstractNumId w:val="8"/>
  </w:num>
  <w:num w:numId="26">
    <w:abstractNumId w:val="28"/>
  </w:num>
  <w:num w:numId="27">
    <w:abstractNumId w:val="7"/>
  </w:num>
  <w:num w:numId="28">
    <w:abstractNumId w:val="16"/>
  </w:num>
  <w:num w:numId="29">
    <w:abstractNumId w:val="1"/>
  </w:num>
  <w:num w:numId="30">
    <w:abstractNumId w:val="26"/>
  </w:num>
  <w:num w:numId="3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13E75"/>
    <w:rsid w:val="0002319F"/>
    <w:rsid w:val="00025F2E"/>
    <w:rsid w:val="0003024D"/>
    <w:rsid w:val="00034655"/>
    <w:rsid w:val="00042054"/>
    <w:rsid w:val="00056549"/>
    <w:rsid w:val="00064058"/>
    <w:rsid w:val="0007017B"/>
    <w:rsid w:val="00073E05"/>
    <w:rsid w:val="00081CC5"/>
    <w:rsid w:val="000857AC"/>
    <w:rsid w:val="00086DDE"/>
    <w:rsid w:val="0009021F"/>
    <w:rsid w:val="000916F4"/>
    <w:rsid w:val="00095AC0"/>
    <w:rsid w:val="000A0B0B"/>
    <w:rsid w:val="000A3FF1"/>
    <w:rsid w:val="000A6525"/>
    <w:rsid w:val="000A6ECD"/>
    <w:rsid w:val="000C2B5E"/>
    <w:rsid w:val="000C60F1"/>
    <w:rsid w:val="000C6C64"/>
    <w:rsid w:val="000F0C00"/>
    <w:rsid w:val="000F365E"/>
    <w:rsid w:val="000F7877"/>
    <w:rsid w:val="0011560F"/>
    <w:rsid w:val="001160D0"/>
    <w:rsid w:val="001208F2"/>
    <w:rsid w:val="001214B7"/>
    <w:rsid w:val="001277CF"/>
    <w:rsid w:val="00143C80"/>
    <w:rsid w:val="00163759"/>
    <w:rsid w:val="0016766A"/>
    <w:rsid w:val="00172E6C"/>
    <w:rsid w:val="001A75BC"/>
    <w:rsid w:val="001C1920"/>
    <w:rsid w:val="001C19AE"/>
    <w:rsid w:val="001C3B71"/>
    <w:rsid w:val="001C5176"/>
    <w:rsid w:val="001C7F9D"/>
    <w:rsid w:val="001D1105"/>
    <w:rsid w:val="001D1966"/>
    <w:rsid w:val="001D1C6C"/>
    <w:rsid w:val="001E05B5"/>
    <w:rsid w:val="001E3AF5"/>
    <w:rsid w:val="001F410D"/>
    <w:rsid w:val="001F638A"/>
    <w:rsid w:val="00200DED"/>
    <w:rsid w:val="00205B79"/>
    <w:rsid w:val="00217F46"/>
    <w:rsid w:val="0024502B"/>
    <w:rsid w:val="002465F7"/>
    <w:rsid w:val="00261CFC"/>
    <w:rsid w:val="0026256D"/>
    <w:rsid w:val="00264BE9"/>
    <w:rsid w:val="00267126"/>
    <w:rsid w:val="00281D4B"/>
    <w:rsid w:val="002946CA"/>
    <w:rsid w:val="002A273A"/>
    <w:rsid w:val="002B1EF5"/>
    <w:rsid w:val="002B5545"/>
    <w:rsid w:val="002C4687"/>
    <w:rsid w:val="002D7108"/>
    <w:rsid w:val="002E4897"/>
    <w:rsid w:val="002F1789"/>
    <w:rsid w:val="0031031A"/>
    <w:rsid w:val="003112ED"/>
    <w:rsid w:val="003156A6"/>
    <w:rsid w:val="00316C5A"/>
    <w:rsid w:val="003327BD"/>
    <w:rsid w:val="00336B64"/>
    <w:rsid w:val="00337C5A"/>
    <w:rsid w:val="00337FDB"/>
    <w:rsid w:val="00343E22"/>
    <w:rsid w:val="00346570"/>
    <w:rsid w:val="00350C10"/>
    <w:rsid w:val="003562F3"/>
    <w:rsid w:val="003564BB"/>
    <w:rsid w:val="00360AA2"/>
    <w:rsid w:val="003661DB"/>
    <w:rsid w:val="00377878"/>
    <w:rsid w:val="00380366"/>
    <w:rsid w:val="00391D35"/>
    <w:rsid w:val="003949EA"/>
    <w:rsid w:val="003B26FC"/>
    <w:rsid w:val="003D0AC3"/>
    <w:rsid w:val="003D2AA8"/>
    <w:rsid w:val="003D4C8C"/>
    <w:rsid w:val="003D5F50"/>
    <w:rsid w:val="003E10F9"/>
    <w:rsid w:val="003F1BDF"/>
    <w:rsid w:val="00407A30"/>
    <w:rsid w:val="004206E2"/>
    <w:rsid w:val="0043048C"/>
    <w:rsid w:val="00436E21"/>
    <w:rsid w:val="00451553"/>
    <w:rsid w:val="0046694F"/>
    <w:rsid w:val="00474723"/>
    <w:rsid w:val="00476452"/>
    <w:rsid w:val="004A59A7"/>
    <w:rsid w:val="004C364F"/>
    <w:rsid w:val="004D25D0"/>
    <w:rsid w:val="004D6B85"/>
    <w:rsid w:val="004E1ACB"/>
    <w:rsid w:val="004E52E2"/>
    <w:rsid w:val="004F2AC1"/>
    <w:rsid w:val="005014F0"/>
    <w:rsid w:val="00502621"/>
    <w:rsid w:val="00506419"/>
    <w:rsid w:val="00506B85"/>
    <w:rsid w:val="00515F92"/>
    <w:rsid w:val="005308F7"/>
    <w:rsid w:val="00541D7C"/>
    <w:rsid w:val="00543E93"/>
    <w:rsid w:val="0054449A"/>
    <w:rsid w:val="005506EC"/>
    <w:rsid w:val="00552F82"/>
    <w:rsid w:val="00554C6A"/>
    <w:rsid w:val="00562A5A"/>
    <w:rsid w:val="00563F94"/>
    <w:rsid w:val="00571462"/>
    <w:rsid w:val="0057388D"/>
    <w:rsid w:val="0057786D"/>
    <w:rsid w:val="00583ADE"/>
    <w:rsid w:val="00594006"/>
    <w:rsid w:val="00596B24"/>
    <w:rsid w:val="005B2A46"/>
    <w:rsid w:val="005B5D35"/>
    <w:rsid w:val="005B6DD6"/>
    <w:rsid w:val="005C7E8A"/>
    <w:rsid w:val="005D0E50"/>
    <w:rsid w:val="005D10D5"/>
    <w:rsid w:val="005E7A2A"/>
    <w:rsid w:val="00604A1D"/>
    <w:rsid w:val="00605859"/>
    <w:rsid w:val="00615089"/>
    <w:rsid w:val="006168E2"/>
    <w:rsid w:val="006371E3"/>
    <w:rsid w:val="00647BF5"/>
    <w:rsid w:val="00653E44"/>
    <w:rsid w:val="00655BD1"/>
    <w:rsid w:val="006709D4"/>
    <w:rsid w:val="00675969"/>
    <w:rsid w:val="00684929"/>
    <w:rsid w:val="006852B9"/>
    <w:rsid w:val="00685BE5"/>
    <w:rsid w:val="006A4F20"/>
    <w:rsid w:val="006B2CB5"/>
    <w:rsid w:val="006B7FC3"/>
    <w:rsid w:val="006C5116"/>
    <w:rsid w:val="006D07B8"/>
    <w:rsid w:val="006D190A"/>
    <w:rsid w:val="006E3AC6"/>
    <w:rsid w:val="006E4BC4"/>
    <w:rsid w:val="006E77BB"/>
    <w:rsid w:val="006F2E69"/>
    <w:rsid w:val="00702431"/>
    <w:rsid w:val="007059F3"/>
    <w:rsid w:val="0072004D"/>
    <w:rsid w:val="00721C5E"/>
    <w:rsid w:val="00731F2C"/>
    <w:rsid w:val="00733983"/>
    <w:rsid w:val="007375C9"/>
    <w:rsid w:val="00740E2C"/>
    <w:rsid w:val="00744DC6"/>
    <w:rsid w:val="00763EFB"/>
    <w:rsid w:val="00767AC7"/>
    <w:rsid w:val="00773646"/>
    <w:rsid w:val="0077504D"/>
    <w:rsid w:val="00787D42"/>
    <w:rsid w:val="00791C7E"/>
    <w:rsid w:val="00793336"/>
    <w:rsid w:val="007934BB"/>
    <w:rsid w:val="0079585B"/>
    <w:rsid w:val="00797BF2"/>
    <w:rsid w:val="007A5062"/>
    <w:rsid w:val="007B75CF"/>
    <w:rsid w:val="007C4EF9"/>
    <w:rsid w:val="007D71F6"/>
    <w:rsid w:val="007E39EA"/>
    <w:rsid w:val="007E6F99"/>
    <w:rsid w:val="007E7A95"/>
    <w:rsid w:val="007F1B5F"/>
    <w:rsid w:val="007F2215"/>
    <w:rsid w:val="007F5D09"/>
    <w:rsid w:val="00806662"/>
    <w:rsid w:val="0081111D"/>
    <w:rsid w:val="008120E1"/>
    <w:rsid w:val="0081555B"/>
    <w:rsid w:val="00815CA3"/>
    <w:rsid w:val="00816EE5"/>
    <w:rsid w:val="00820BD5"/>
    <w:rsid w:val="0082758A"/>
    <w:rsid w:val="00832FD6"/>
    <w:rsid w:val="00841586"/>
    <w:rsid w:val="00844AC1"/>
    <w:rsid w:val="008463B2"/>
    <w:rsid w:val="00851316"/>
    <w:rsid w:val="008851C4"/>
    <w:rsid w:val="00892F43"/>
    <w:rsid w:val="00893B14"/>
    <w:rsid w:val="008A0E5D"/>
    <w:rsid w:val="008A41F0"/>
    <w:rsid w:val="008B7C3E"/>
    <w:rsid w:val="008C33A0"/>
    <w:rsid w:val="008E479F"/>
    <w:rsid w:val="008F0000"/>
    <w:rsid w:val="008F78A0"/>
    <w:rsid w:val="0090091C"/>
    <w:rsid w:val="00902A86"/>
    <w:rsid w:val="009224EB"/>
    <w:rsid w:val="00924E16"/>
    <w:rsid w:val="009306CA"/>
    <w:rsid w:val="0093408C"/>
    <w:rsid w:val="00940A90"/>
    <w:rsid w:val="00943A9C"/>
    <w:rsid w:val="00951676"/>
    <w:rsid w:val="00953A7B"/>
    <w:rsid w:val="00955E40"/>
    <w:rsid w:val="00961271"/>
    <w:rsid w:val="00982961"/>
    <w:rsid w:val="009A4A7B"/>
    <w:rsid w:val="009A6C50"/>
    <w:rsid w:val="009B1067"/>
    <w:rsid w:val="009B7247"/>
    <w:rsid w:val="009C3FE2"/>
    <w:rsid w:val="009D292D"/>
    <w:rsid w:val="009E4F5C"/>
    <w:rsid w:val="009F5FF6"/>
    <w:rsid w:val="009F698E"/>
    <w:rsid w:val="00A02AC2"/>
    <w:rsid w:val="00A07679"/>
    <w:rsid w:val="00A1714A"/>
    <w:rsid w:val="00A27685"/>
    <w:rsid w:val="00A33654"/>
    <w:rsid w:val="00A35C51"/>
    <w:rsid w:val="00A42BEA"/>
    <w:rsid w:val="00A45C3B"/>
    <w:rsid w:val="00A63C0F"/>
    <w:rsid w:val="00A859A3"/>
    <w:rsid w:val="00A948E8"/>
    <w:rsid w:val="00A97633"/>
    <w:rsid w:val="00AA5CCF"/>
    <w:rsid w:val="00AB2799"/>
    <w:rsid w:val="00AC0C87"/>
    <w:rsid w:val="00AF0A29"/>
    <w:rsid w:val="00B1123C"/>
    <w:rsid w:val="00B14283"/>
    <w:rsid w:val="00B1463E"/>
    <w:rsid w:val="00B216FA"/>
    <w:rsid w:val="00B2680E"/>
    <w:rsid w:val="00B27353"/>
    <w:rsid w:val="00B32D63"/>
    <w:rsid w:val="00B35F9F"/>
    <w:rsid w:val="00B36665"/>
    <w:rsid w:val="00B52C60"/>
    <w:rsid w:val="00B55012"/>
    <w:rsid w:val="00B64E7D"/>
    <w:rsid w:val="00B6638B"/>
    <w:rsid w:val="00B66419"/>
    <w:rsid w:val="00B701A6"/>
    <w:rsid w:val="00B7161F"/>
    <w:rsid w:val="00B72DDB"/>
    <w:rsid w:val="00B775BB"/>
    <w:rsid w:val="00B91933"/>
    <w:rsid w:val="00B92869"/>
    <w:rsid w:val="00B94384"/>
    <w:rsid w:val="00B9691B"/>
    <w:rsid w:val="00BA0852"/>
    <w:rsid w:val="00BE701B"/>
    <w:rsid w:val="00BF08D4"/>
    <w:rsid w:val="00BF2F72"/>
    <w:rsid w:val="00C04DDD"/>
    <w:rsid w:val="00C2552A"/>
    <w:rsid w:val="00C34D18"/>
    <w:rsid w:val="00C455B0"/>
    <w:rsid w:val="00C4580D"/>
    <w:rsid w:val="00C52543"/>
    <w:rsid w:val="00C52D91"/>
    <w:rsid w:val="00C65062"/>
    <w:rsid w:val="00C6705B"/>
    <w:rsid w:val="00C721F8"/>
    <w:rsid w:val="00C77DE1"/>
    <w:rsid w:val="00C80F8A"/>
    <w:rsid w:val="00C8204E"/>
    <w:rsid w:val="00C85A42"/>
    <w:rsid w:val="00CA5EAD"/>
    <w:rsid w:val="00CA69B7"/>
    <w:rsid w:val="00CB7299"/>
    <w:rsid w:val="00CC49E9"/>
    <w:rsid w:val="00CC50D9"/>
    <w:rsid w:val="00CC6C32"/>
    <w:rsid w:val="00CC7DB6"/>
    <w:rsid w:val="00CD06E2"/>
    <w:rsid w:val="00CF0774"/>
    <w:rsid w:val="00D033CA"/>
    <w:rsid w:val="00D16AC9"/>
    <w:rsid w:val="00D41CEF"/>
    <w:rsid w:val="00D42642"/>
    <w:rsid w:val="00D55ED8"/>
    <w:rsid w:val="00D62EA9"/>
    <w:rsid w:val="00D6769C"/>
    <w:rsid w:val="00D7037E"/>
    <w:rsid w:val="00D71966"/>
    <w:rsid w:val="00D92083"/>
    <w:rsid w:val="00D92C0E"/>
    <w:rsid w:val="00D944E2"/>
    <w:rsid w:val="00DC4782"/>
    <w:rsid w:val="00DC785A"/>
    <w:rsid w:val="00DE6619"/>
    <w:rsid w:val="00E0092E"/>
    <w:rsid w:val="00E05535"/>
    <w:rsid w:val="00E14881"/>
    <w:rsid w:val="00E22FBE"/>
    <w:rsid w:val="00E30931"/>
    <w:rsid w:val="00E41F9E"/>
    <w:rsid w:val="00E445A8"/>
    <w:rsid w:val="00E579C0"/>
    <w:rsid w:val="00E604D4"/>
    <w:rsid w:val="00E60BDF"/>
    <w:rsid w:val="00E711A2"/>
    <w:rsid w:val="00E745DE"/>
    <w:rsid w:val="00E76629"/>
    <w:rsid w:val="00E81397"/>
    <w:rsid w:val="00E81582"/>
    <w:rsid w:val="00E819A5"/>
    <w:rsid w:val="00E87F54"/>
    <w:rsid w:val="00E906EF"/>
    <w:rsid w:val="00E914E2"/>
    <w:rsid w:val="00EC2ED1"/>
    <w:rsid w:val="00ED46FD"/>
    <w:rsid w:val="00ED5492"/>
    <w:rsid w:val="00ED6E3E"/>
    <w:rsid w:val="00EE17A6"/>
    <w:rsid w:val="00EE229C"/>
    <w:rsid w:val="00EF34E3"/>
    <w:rsid w:val="00F0063B"/>
    <w:rsid w:val="00F01517"/>
    <w:rsid w:val="00F05541"/>
    <w:rsid w:val="00F06760"/>
    <w:rsid w:val="00F22130"/>
    <w:rsid w:val="00F319D6"/>
    <w:rsid w:val="00F475CB"/>
    <w:rsid w:val="00F507F4"/>
    <w:rsid w:val="00F64CA0"/>
    <w:rsid w:val="00F769E9"/>
    <w:rsid w:val="00F818DA"/>
    <w:rsid w:val="00F84430"/>
    <w:rsid w:val="00F911D3"/>
    <w:rsid w:val="00F92216"/>
    <w:rsid w:val="00FD2994"/>
    <w:rsid w:val="00FD49CB"/>
    <w:rsid w:val="00FD69FC"/>
    <w:rsid w:val="00FE3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110BE-0D67-4447-BA1D-9C8A3912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17</TotalTime>
  <Pages>7</Pages>
  <Words>2678</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cp:revision>
  <dcterms:created xsi:type="dcterms:W3CDTF">2024-08-06T07:23:00Z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