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1A5406F1"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C40A1D">
        <w:rPr>
          <w:rFonts w:ascii="Arial" w:hAnsi="Arial" w:cs="Arial"/>
          <w:b/>
          <w:bCs/>
          <w:sz w:val="28"/>
        </w:rPr>
        <w:t>8</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0025EC">
        <w:rPr>
          <w:rFonts w:ascii="Arial" w:hAnsi="Arial" w:cs="Arial"/>
          <w:b/>
          <w:bCs/>
          <w:sz w:val="28"/>
        </w:rPr>
        <w:t>6303</w:t>
      </w:r>
    </w:p>
    <w:p w14:paraId="28D50517" w14:textId="2D9D26A8" w:rsidR="000027D9" w:rsidRPr="009513AC" w:rsidRDefault="00940BE4" w:rsidP="00A6489C">
      <w:pPr>
        <w:tabs>
          <w:tab w:val="center" w:pos="4536"/>
          <w:tab w:val="right" w:pos="9072"/>
        </w:tabs>
        <w:spacing w:beforeLines="50" w:before="120" w:afterLines="5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sidRPr="00CA4E7C">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w:t>
      </w:r>
      <w:r w:rsidRPr="00940BE4">
        <w:rPr>
          <w:rFonts w:ascii="Arial" w:eastAsia="MS Mincho" w:hAnsi="Arial" w:cs="Arial"/>
          <w:b/>
          <w:bCs/>
          <w:sz w:val="28"/>
          <w:lang w:eastAsia="ja-JP"/>
        </w:rPr>
        <w:t>– 23</w:t>
      </w:r>
      <w:r w:rsidRPr="00CA4E7C">
        <w:rPr>
          <w:rFonts w:ascii="Arial" w:eastAsia="MS Mincho" w:hAnsi="Arial" w:cs="Arial"/>
          <w:b/>
          <w:bCs/>
          <w:sz w:val="28"/>
          <w:vertAlign w:val="superscript"/>
          <w:lang w:eastAsia="ja-JP"/>
        </w:rPr>
        <w:t>rd</w:t>
      </w:r>
      <w:r>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68575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47BC4">
        <w:rPr>
          <w:rFonts w:ascii="Arial" w:eastAsia="宋体" w:hAnsi="Arial" w:cs="Arial"/>
          <w:b/>
          <w:sz w:val="24"/>
          <w:szCs w:val="20"/>
          <w:lang w:val="en-GB" w:eastAsia="zh-CN"/>
        </w:rPr>
        <w:t>9</w:t>
      </w:r>
      <w:r w:rsidR="00AD5563">
        <w:rPr>
          <w:rFonts w:ascii="Arial" w:eastAsia="宋体" w:hAnsi="Arial" w:cs="Arial" w:hint="eastAsia"/>
          <w:b/>
          <w:sz w:val="24"/>
          <w:szCs w:val="20"/>
          <w:lang w:val="en-GB" w:eastAsia="zh-CN"/>
        </w:rPr>
        <w:t>.</w:t>
      </w:r>
      <w:r w:rsidR="00147BC4">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9B764CA" w:rsidR="001759C2" w:rsidRPr="00147BC4"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147BC4">
        <w:rPr>
          <w:rFonts w:ascii="Arial" w:eastAsia="宋体" w:hAnsi="Arial" w:cs="Arial"/>
          <w:b/>
          <w:sz w:val="24"/>
          <w:szCs w:val="20"/>
          <w:lang w:val="en-GB" w:eastAsia="zh-CN"/>
        </w:rPr>
        <w:t>M</w:t>
      </w:r>
      <w:r w:rsidR="00147BC4">
        <w:rPr>
          <w:rFonts w:ascii="Arial" w:eastAsia="宋体" w:hAnsi="Arial" w:cs="Arial" w:hint="eastAsia"/>
          <w:b/>
          <w:sz w:val="24"/>
          <w:szCs w:val="20"/>
          <w:lang w:val="en-GB" w:eastAsia="zh-CN"/>
        </w:rPr>
        <w:t>easurements</w:t>
      </w:r>
      <w:r w:rsidR="00147BC4">
        <w:rPr>
          <w:rFonts w:ascii="Arial" w:eastAsia="宋体" w:hAnsi="Arial" w:cs="Arial"/>
          <w:b/>
          <w:sz w:val="24"/>
          <w:szCs w:val="20"/>
          <w:lang w:val="en-GB"/>
        </w:rPr>
        <w:t xml:space="preserve"> </w:t>
      </w:r>
      <w:r w:rsidR="00A21D22">
        <w:rPr>
          <w:rFonts w:ascii="Arial" w:eastAsia="宋体" w:hAnsi="Arial" w:cs="Arial"/>
          <w:b/>
          <w:sz w:val="24"/>
          <w:szCs w:val="20"/>
          <w:lang w:val="en-GB"/>
        </w:rPr>
        <w:t xml:space="preserve">related </w:t>
      </w:r>
      <w:r w:rsidR="00147BC4">
        <w:rPr>
          <w:rFonts w:ascii="Arial" w:eastAsia="宋体" w:hAnsi="Arial" w:cs="Arial" w:hint="eastAsia"/>
          <w:b/>
          <w:sz w:val="24"/>
          <w:szCs w:val="20"/>
          <w:lang w:val="en-GB" w:eastAsia="zh-CN"/>
        </w:rPr>
        <w:t>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147BC4">
        <w:rPr>
          <w:rFonts w:ascii="Arial" w:eastAsia="宋体" w:hAnsi="Arial" w:cs="Arial"/>
          <w:b/>
          <w:sz w:val="24"/>
          <w:szCs w:val="20"/>
          <w:lang w:val="en-GB"/>
        </w:rPr>
        <w:t>LTM</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5CED1BB"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w:t>
      </w:r>
      <w:r w:rsidR="00786AC4" w:rsidRPr="00786AC4">
        <w:rPr>
          <w:lang w:eastAsia="ja-JP"/>
        </w:rPr>
        <w:t>NR mobility enhancements Phase 4</w:t>
      </w:r>
      <w:r>
        <w:rPr>
          <w:lang w:eastAsia="ja-JP"/>
        </w:rPr>
        <w:t xml:space="preserve"> was </w:t>
      </w:r>
      <w:r w:rsidR="00786AC4">
        <w:rPr>
          <w:lang w:eastAsia="ja-JP"/>
        </w:rPr>
        <w:t>revised</w:t>
      </w:r>
      <w:r>
        <w:rPr>
          <w:lang w:eastAsia="ja-JP"/>
        </w:rPr>
        <w:t xml:space="preserve"> in RAN-</w:t>
      </w:r>
      <w:r w:rsidR="00E5068D">
        <w:rPr>
          <w:lang w:eastAsia="ja-JP"/>
        </w:rPr>
        <w:t>10</w:t>
      </w:r>
      <w:r w:rsidR="00786AC4">
        <w:rPr>
          <w:lang w:eastAsia="ja-JP"/>
        </w:rPr>
        <w:t>4</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261AFE" w:rsidRDefault="009F4A7E" w:rsidP="009F4A7E">
      <w:pPr>
        <w:overflowPunct w:val="0"/>
        <w:spacing w:beforeLines="50" w:before="120" w:after="0"/>
        <w:textAlignment w:val="baseline"/>
        <w:rPr>
          <w:rFonts w:eastAsia="宋体"/>
          <w:b/>
          <w:bCs/>
          <w:sz w:val="20"/>
          <w:szCs w:val="20"/>
          <w:lang w:eastAsia="en-GB"/>
        </w:rPr>
      </w:pPr>
      <w:r w:rsidRPr="00261AFE">
        <w:rPr>
          <w:rFonts w:eastAsia="宋体" w:hint="eastAsia"/>
          <w:b/>
          <w:bCs/>
          <w:sz w:val="20"/>
          <w:szCs w:val="20"/>
          <w:lang w:eastAsia="en-GB"/>
        </w:rPr>
        <w:t>RAN1:</w:t>
      </w:r>
    </w:p>
    <w:p w14:paraId="2F3E7DC3" w14:textId="77777777" w:rsidR="00261AFE" w:rsidRPr="00261AFE" w:rsidRDefault="00261AFE" w:rsidP="00261AFE">
      <w:pPr>
        <w:numPr>
          <w:ilvl w:val="0"/>
          <w:numId w:val="26"/>
        </w:numPr>
        <w:overflowPunct w:val="0"/>
        <w:snapToGrid/>
        <w:spacing w:after="0"/>
        <w:jc w:val="left"/>
        <w:textAlignment w:val="baseline"/>
        <w:rPr>
          <w:bCs/>
          <w:sz w:val="20"/>
          <w:szCs w:val="20"/>
        </w:rPr>
      </w:pPr>
      <w:bookmarkStart w:id="1" w:name="_Hlk146642115"/>
      <w:r w:rsidRPr="00261AFE">
        <w:rPr>
          <w:bCs/>
          <w:sz w:val="20"/>
          <w:szCs w:val="20"/>
        </w:rPr>
        <w:t>Measurements related enhancements for purpose of supporting LTM: [RAN2, RAN1]</w:t>
      </w:r>
    </w:p>
    <w:p w14:paraId="0B6B6760" w14:textId="77777777" w:rsidR="00261AFE" w:rsidRPr="00261AFE" w:rsidRDefault="00261AFE" w:rsidP="00261AFE">
      <w:pPr>
        <w:numPr>
          <w:ilvl w:val="1"/>
          <w:numId w:val="26"/>
        </w:numPr>
        <w:overflowPunct w:val="0"/>
        <w:snapToGrid/>
        <w:spacing w:after="0"/>
        <w:jc w:val="left"/>
        <w:textAlignment w:val="baseline"/>
        <w:rPr>
          <w:bCs/>
          <w:sz w:val="20"/>
          <w:szCs w:val="20"/>
        </w:rPr>
      </w:pPr>
      <w:r w:rsidRPr="00261AFE">
        <w:rPr>
          <w:bCs/>
          <w:sz w:val="20"/>
          <w:szCs w:val="20"/>
        </w:rPr>
        <w:t>Measurement related enhancements are applicable to Intra-CU MCG/SCG LTM and Inter-CU MCG/SCG LTM</w:t>
      </w:r>
    </w:p>
    <w:p w14:paraId="326996EE" w14:textId="77777777" w:rsidR="00261AFE" w:rsidRPr="00261AFE" w:rsidRDefault="00261AFE" w:rsidP="00261AFE">
      <w:pPr>
        <w:numPr>
          <w:ilvl w:val="1"/>
          <w:numId w:val="26"/>
        </w:numPr>
        <w:overflowPunct w:val="0"/>
        <w:snapToGrid/>
        <w:spacing w:after="0"/>
        <w:jc w:val="left"/>
        <w:textAlignment w:val="baseline"/>
        <w:rPr>
          <w:bCs/>
          <w:sz w:val="20"/>
          <w:szCs w:val="20"/>
        </w:rPr>
      </w:pPr>
      <w:r w:rsidRPr="00261AFE">
        <w:rPr>
          <w:bCs/>
          <w:sz w:val="20"/>
          <w:szCs w:val="20"/>
        </w:rPr>
        <w:t>Specify necessary components to support event triggered L1 measurement reporting [RAN2, RAN1]</w:t>
      </w:r>
    </w:p>
    <w:p w14:paraId="17D00620" w14:textId="77777777" w:rsidR="00261AFE" w:rsidRPr="00261AFE" w:rsidRDefault="00261AFE" w:rsidP="00261AFE">
      <w:pPr>
        <w:numPr>
          <w:ilvl w:val="2"/>
          <w:numId w:val="26"/>
        </w:numPr>
        <w:overflowPunct w:val="0"/>
        <w:snapToGrid/>
        <w:spacing w:after="0"/>
        <w:jc w:val="left"/>
        <w:textAlignment w:val="baseline"/>
        <w:rPr>
          <w:bCs/>
          <w:sz w:val="20"/>
          <w:szCs w:val="20"/>
        </w:rPr>
      </w:pPr>
      <w:r w:rsidRPr="00261AFE">
        <w:rPr>
          <w:bCs/>
          <w:sz w:val="20"/>
          <w:szCs w:val="20"/>
        </w:rPr>
        <w:t xml:space="preserve">RAN1 and RAN2 to progress independently on the event triggered measurements objectives of their respective MIMO and Mobility enhancement </w:t>
      </w:r>
      <w:proofErr w:type="spellStart"/>
      <w:r w:rsidRPr="00261AFE">
        <w:rPr>
          <w:bCs/>
          <w:sz w:val="20"/>
          <w:szCs w:val="20"/>
        </w:rPr>
        <w:t>WIs.</w:t>
      </w:r>
      <w:proofErr w:type="spellEnd"/>
      <w:r w:rsidRPr="00261AFE">
        <w:rPr>
          <w:bCs/>
          <w:sz w:val="20"/>
          <w:szCs w:val="20"/>
        </w:rPr>
        <w:t xml:space="preserve"> Review progress at RAN#105 to see if any modification of objectives is required to avoid/manage any overlap in the work</w:t>
      </w:r>
    </w:p>
    <w:p w14:paraId="2287AF0D" w14:textId="77777777" w:rsidR="00261AFE" w:rsidRPr="00261AFE" w:rsidRDefault="00261AFE" w:rsidP="00261AFE">
      <w:pPr>
        <w:numPr>
          <w:ilvl w:val="1"/>
          <w:numId w:val="26"/>
        </w:numPr>
        <w:overflowPunct w:val="0"/>
        <w:snapToGrid/>
        <w:spacing w:after="0"/>
        <w:jc w:val="left"/>
        <w:textAlignment w:val="baseline"/>
        <w:rPr>
          <w:bCs/>
          <w:sz w:val="20"/>
          <w:szCs w:val="20"/>
        </w:rPr>
      </w:pPr>
      <w:r w:rsidRPr="00261AFE">
        <w:rPr>
          <w:bCs/>
          <w:sz w:val="20"/>
          <w:szCs w:val="20"/>
        </w:rPr>
        <w:t>Specify support for CSI-RS measurements for LTM procedures and enable CSI-RS based beam management, and/or other necessary physical layer operations on candidate cells before LTM [RAN1]</w:t>
      </w:r>
    </w:p>
    <w:bookmarkEnd w:id="1"/>
    <w:p w14:paraId="08775B2A" w14:textId="5014C2ED"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261AFE">
        <w:t>event and the CSI-RS measurement for LTM procedures</w:t>
      </w:r>
      <w:r w:rsidR="00A86F52" w:rsidRPr="005C07D0">
        <w:rPr>
          <w:lang w:eastAsia="ja-JP"/>
        </w:rPr>
        <w:t>.</w:t>
      </w:r>
      <w:r w:rsidR="00BE4CD3" w:rsidRPr="005C07D0">
        <w:rPr>
          <w:lang w:eastAsia="ja-JP"/>
        </w:rPr>
        <w:t xml:space="preserve"> </w:t>
      </w:r>
    </w:p>
    <w:p w14:paraId="7A10AB41" w14:textId="38CB3D4B" w:rsidR="008B263C" w:rsidRDefault="0025555E" w:rsidP="00A6489C">
      <w:pPr>
        <w:pStyle w:val="1"/>
        <w:spacing w:beforeLines="50" w:afterLines="50"/>
        <w:rPr>
          <w:szCs w:val="20"/>
          <w:lang w:eastAsia="zh-CN"/>
        </w:rPr>
      </w:pPr>
      <w:r>
        <w:rPr>
          <w:szCs w:val="20"/>
          <w:lang w:eastAsia="zh-CN"/>
        </w:rPr>
        <w:t>Event</w:t>
      </w:r>
      <w:r w:rsidR="007A6562">
        <w:rPr>
          <w:szCs w:val="20"/>
          <w:lang w:eastAsia="zh-CN"/>
        </w:rPr>
        <w:t>(s)</w:t>
      </w:r>
      <w:r>
        <w:rPr>
          <w:szCs w:val="20"/>
          <w:lang w:eastAsia="zh-CN"/>
        </w:rPr>
        <w:t xml:space="preserve"> for L</w:t>
      </w:r>
      <w:r w:rsidR="00443081">
        <w:rPr>
          <w:szCs w:val="20"/>
          <w:lang w:eastAsia="zh-CN"/>
        </w:rPr>
        <w:t>T</w:t>
      </w:r>
      <w:r>
        <w:rPr>
          <w:szCs w:val="20"/>
          <w:lang w:eastAsia="zh-CN"/>
        </w:rPr>
        <w:t>M</w:t>
      </w:r>
    </w:p>
    <w:p w14:paraId="0BAB96E8" w14:textId="55971C44" w:rsidR="008D7B2B" w:rsidRDefault="0047064B" w:rsidP="009A5D44">
      <w:pPr>
        <w:rPr>
          <w:lang w:eastAsia="zh-CN"/>
        </w:rPr>
      </w:pPr>
      <w:r w:rsidRPr="008D7B2B">
        <w:rPr>
          <w:noProof/>
          <w:lang w:val="en-GB" w:eastAsia="zh-CN"/>
        </w:rPr>
        <mc:AlternateContent>
          <mc:Choice Requires="wps">
            <w:drawing>
              <wp:anchor distT="45720" distB="45720" distL="114300" distR="114300" simplePos="0" relativeHeight="251665408" behindDoc="0" locked="0" layoutInCell="1" allowOverlap="1" wp14:anchorId="4FDC7165" wp14:editId="44A25DF1">
                <wp:simplePos x="0" y="0"/>
                <wp:positionH relativeFrom="column">
                  <wp:posOffset>-5533</wp:posOffset>
                </wp:positionH>
                <wp:positionV relativeFrom="paragraph">
                  <wp:posOffset>406582</wp:posOffset>
                </wp:positionV>
                <wp:extent cx="5913120" cy="1404620"/>
                <wp:effectExtent l="0" t="0" r="1143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5620057E" w14:textId="6A9F1FC4" w:rsidR="0025555E" w:rsidRPr="00967554" w:rsidRDefault="007113E3" w:rsidP="0025555E">
                            <w:pPr>
                              <w:overflowPunct w:val="0"/>
                              <w:spacing w:after="0"/>
                              <w:jc w:val="left"/>
                              <w:textAlignment w:val="baseline"/>
                              <w:rPr>
                                <w:rFonts w:ascii="Times" w:eastAsia="Batang" w:hAnsi="Times"/>
                                <w:b/>
                                <w:bCs/>
                                <w:sz w:val="20"/>
                                <w:szCs w:val="20"/>
                                <w:highlight w:val="green"/>
                                <w:lang w:val="en-GB" w:eastAsia="zh-CN"/>
                              </w:rPr>
                            </w:pPr>
                            <w:r w:rsidRPr="00967554">
                              <w:rPr>
                                <w:rFonts w:ascii="Times" w:eastAsia="Batang" w:hAnsi="Times"/>
                                <w:b/>
                                <w:bCs/>
                                <w:sz w:val="20"/>
                                <w:szCs w:val="20"/>
                                <w:highlight w:val="green"/>
                                <w:lang w:val="en-GB" w:eastAsia="zh-CN"/>
                              </w:rPr>
                              <w:t>RAN1-116bis</w:t>
                            </w:r>
                            <w:r w:rsidRPr="0025555E">
                              <w:rPr>
                                <w:rFonts w:ascii="Times" w:eastAsia="Batang" w:hAnsi="Times"/>
                                <w:b/>
                                <w:bCs/>
                                <w:sz w:val="20"/>
                                <w:szCs w:val="20"/>
                                <w:highlight w:val="green"/>
                                <w:lang w:val="en-GB" w:eastAsia="zh-CN"/>
                              </w:rPr>
                              <w:t xml:space="preserve"> </w:t>
                            </w:r>
                            <w:r w:rsidR="0025555E" w:rsidRPr="0025555E">
                              <w:rPr>
                                <w:rFonts w:ascii="Times" w:eastAsia="Batang" w:hAnsi="Times"/>
                                <w:b/>
                                <w:bCs/>
                                <w:sz w:val="20"/>
                                <w:szCs w:val="20"/>
                                <w:highlight w:val="green"/>
                                <w:lang w:val="en-GB" w:eastAsia="zh-CN"/>
                              </w:rPr>
                              <w:t>Agreement</w:t>
                            </w:r>
                          </w:p>
                          <w:p w14:paraId="257F9994" w14:textId="759280C2" w:rsidR="0025555E" w:rsidRDefault="0025555E" w:rsidP="0025555E">
                            <w:pPr>
                              <w:overflowPunct w:val="0"/>
                              <w:spacing w:after="0"/>
                              <w:jc w:val="left"/>
                              <w:textAlignment w:val="baseline"/>
                              <w:rPr>
                                <w:rFonts w:ascii="Times" w:eastAsia="Batang" w:hAnsi="Times"/>
                                <w:sz w:val="20"/>
                                <w:szCs w:val="20"/>
                                <w:lang w:val="en-GB"/>
                              </w:rPr>
                            </w:pPr>
                            <w:r w:rsidRPr="0025555E">
                              <w:rPr>
                                <w:rFonts w:ascii="Times" w:eastAsia="Batang" w:hAnsi="Times"/>
                                <w:sz w:val="20"/>
                                <w:szCs w:val="20"/>
                                <w:lang w:val="en-GB" w:eastAsia="zh-CN"/>
                              </w:rPr>
                              <w:t>On UE-initiated/event-driven beam reporting, regarding trigger-event detection for beam reporting, at least support</w:t>
                            </w:r>
                            <w:r w:rsidRPr="0025555E">
                              <w:rPr>
                                <w:rFonts w:ascii="Times" w:eastAsia="Batang" w:hAnsi="Times"/>
                                <w:sz w:val="20"/>
                                <w:szCs w:val="20"/>
                                <w:lang w:val="en-GB"/>
                              </w:rPr>
                              <w:t xml:space="preserve"> Event-2: Quality of at least one new beam, such as L1-RSRP, becomes a threshold value better than the current beam.</w:t>
                            </w:r>
                          </w:p>
                          <w:p w14:paraId="10629B86" w14:textId="325D366C" w:rsidR="007113E3" w:rsidRDefault="007113E3" w:rsidP="0025555E">
                            <w:pPr>
                              <w:overflowPunct w:val="0"/>
                              <w:spacing w:after="0"/>
                              <w:jc w:val="left"/>
                              <w:textAlignment w:val="baseline"/>
                              <w:rPr>
                                <w:rFonts w:ascii="Times" w:eastAsia="Batang" w:hAnsi="Times"/>
                                <w:sz w:val="20"/>
                                <w:szCs w:val="20"/>
                                <w:lang w:val="en-GB"/>
                              </w:rPr>
                            </w:pPr>
                          </w:p>
                          <w:p w14:paraId="3CFD905F" w14:textId="45225C29" w:rsidR="007113E3" w:rsidRPr="00DE6E71" w:rsidRDefault="007113E3" w:rsidP="0025555E">
                            <w:pPr>
                              <w:overflowPunct w:val="0"/>
                              <w:spacing w:after="0"/>
                              <w:jc w:val="left"/>
                              <w:textAlignment w:val="baseline"/>
                              <w:rPr>
                                <w:rFonts w:ascii="Times" w:eastAsia="Batang" w:hAnsi="Times"/>
                                <w:b/>
                                <w:bCs/>
                                <w:sz w:val="20"/>
                                <w:szCs w:val="20"/>
                                <w:highlight w:val="green"/>
                                <w:lang w:val="en-GB" w:eastAsia="zh-CN"/>
                              </w:rPr>
                            </w:pPr>
                            <w:r w:rsidRPr="00DE6E71">
                              <w:rPr>
                                <w:rFonts w:ascii="Times" w:eastAsia="Batang" w:hAnsi="Times"/>
                                <w:b/>
                                <w:bCs/>
                                <w:sz w:val="20"/>
                                <w:szCs w:val="20"/>
                                <w:highlight w:val="green"/>
                                <w:lang w:val="en-GB" w:eastAsia="zh-CN"/>
                              </w:rPr>
                              <w:t>RAN2-1</w:t>
                            </w:r>
                            <w:r w:rsidR="00DE6E71" w:rsidRPr="00DE6E71">
                              <w:rPr>
                                <w:rFonts w:ascii="Times" w:eastAsia="Batang" w:hAnsi="Times"/>
                                <w:b/>
                                <w:bCs/>
                                <w:sz w:val="20"/>
                                <w:szCs w:val="20"/>
                                <w:highlight w:val="green"/>
                                <w:lang w:val="en-GB" w:eastAsia="zh-CN"/>
                              </w:rPr>
                              <w:t>26 Agreement</w:t>
                            </w:r>
                            <w:r w:rsidR="005F7AC7" w:rsidRPr="00DE6E71">
                              <w:rPr>
                                <w:rFonts w:ascii="Times" w:eastAsia="Batang" w:hAnsi="Times"/>
                                <w:b/>
                                <w:bCs/>
                                <w:sz w:val="20"/>
                                <w:szCs w:val="20"/>
                                <w:highlight w:val="green"/>
                                <w:lang w:val="en-GB" w:eastAsia="zh-CN"/>
                              </w:rPr>
                              <w:t xml:space="preserve"> </w:t>
                            </w:r>
                          </w:p>
                          <w:p w14:paraId="7B4AF1E8" w14:textId="120B98FB"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ascii="Arial" w:eastAsia="等线" w:hAnsi="Arial" w:cs="Arial"/>
                                <w:kern w:val="2"/>
                                <w:lang w:eastAsia="zh-CN"/>
                              </w:rPr>
                              <w:t xml:space="preserve">·      </w:t>
                            </w:r>
                            <w:r w:rsidRPr="00967554">
                              <w:rPr>
                                <w:rFonts w:eastAsia="等线"/>
                                <w:kern w:val="2"/>
                                <w:sz w:val="20"/>
                                <w:szCs w:val="20"/>
                                <w:lang w:eastAsia="zh-CN"/>
                              </w:rPr>
                              <w:t xml:space="preserve"> Support the following LTM events based on beam specific quality of serving cell and candidate cells as the L1 LTM measurement events.</w:t>
                            </w:r>
                          </w:p>
                          <w:p w14:paraId="052F3F81"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LTM2: Beam of serving cell becomes worse than absolute threshold;</w:t>
                            </w:r>
                          </w:p>
                          <w:p w14:paraId="00A3F2D6"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LTM3: Beam of candidate cell becomes amount of offset better than beam of serving cell;</w:t>
                            </w:r>
                          </w:p>
                          <w:p w14:paraId="2CA7AD59"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LTM4: Beam of candidate cell becomes better than absolute threshold;</w:t>
                            </w:r>
                          </w:p>
                          <w:p w14:paraId="37B1EC40"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LTM5: Beam of serving cell becomes worse than absolute threshold1 AND Beam of candidate cell becomes better than another absolute threshold2.</w:t>
                            </w:r>
                          </w:p>
                          <w:p w14:paraId="072067D2" w14:textId="77777777" w:rsidR="00A2417B" w:rsidRPr="00A2417B" w:rsidRDefault="00A2417B" w:rsidP="002A5193">
                            <w:pPr>
                              <w:widowControl w:val="0"/>
                              <w:autoSpaceDE/>
                              <w:autoSpaceDN/>
                              <w:adjustRightInd/>
                              <w:snapToGrid/>
                              <w:spacing w:after="0"/>
                              <w:jc w:val="left"/>
                              <w:rPr>
                                <w:rFonts w:eastAsia="等线"/>
                                <w:kern w:val="2"/>
                                <w:sz w:val="20"/>
                                <w:szCs w:val="20"/>
                                <w:lang w:eastAsia="zh-CN"/>
                              </w:rPr>
                            </w:pPr>
                            <w:r w:rsidRPr="00A2417B">
                              <w:rPr>
                                <w:rFonts w:eastAsia="等线"/>
                                <w:kern w:val="2"/>
                                <w:sz w:val="20"/>
                                <w:szCs w:val="20"/>
                                <w:lang w:eastAsia="zh-CN"/>
                              </w:rPr>
                              <w:t>·         FFS on what beam(s) of the serving cell and neighboring cell is used for event evaluation. FFS on the need of Event LTM1.</w:t>
                            </w:r>
                          </w:p>
                          <w:p w14:paraId="64C91DBF" w14:textId="77777777" w:rsidR="00A2417B" w:rsidRPr="00A2417B" w:rsidRDefault="00A2417B" w:rsidP="002A5193">
                            <w:pPr>
                              <w:widowControl w:val="0"/>
                              <w:autoSpaceDE/>
                              <w:autoSpaceDN/>
                              <w:adjustRightInd/>
                              <w:snapToGrid/>
                              <w:spacing w:after="0"/>
                              <w:jc w:val="left"/>
                              <w:rPr>
                                <w:rFonts w:eastAsia="等线"/>
                                <w:kern w:val="2"/>
                                <w:sz w:val="20"/>
                                <w:szCs w:val="20"/>
                                <w:lang w:eastAsia="zh-CN"/>
                              </w:rPr>
                            </w:pPr>
                            <w:r w:rsidRPr="00A2417B">
                              <w:rPr>
                                <w:rFonts w:eastAsia="等线"/>
                                <w:kern w:val="2"/>
                                <w:sz w:val="20"/>
                                <w:szCs w:val="20"/>
                                <w:lang w:eastAsia="zh-CN"/>
                              </w:rPr>
                              <w:t xml:space="preserve">·         Support the beam config of both SSB and CSI-RS in L1 measurement resource configuration in LTM config. Working assumption: Same RS type should be used for both serving and </w:t>
                            </w:r>
                            <w:proofErr w:type="spellStart"/>
                            <w:r w:rsidRPr="00A2417B">
                              <w:rPr>
                                <w:rFonts w:eastAsia="等线"/>
                                <w:kern w:val="2"/>
                                <w:sz w:val="20"/>
                                <w:szCs w:val="20"/>
                                <w:lang w:eastAsia="zh-CN"/>
                              </w:rPr>
                              <w:t>neighbouring</w:t>
                            </w:r>
                            <w:proofErr w:type="spellEnd"/>
                            <w:r w:rsidRPr="00A2417B">
                              <w:rPr>
                                <w:rFonts w:eastAsia="等线"/>
                                <w:kern w:val="2"/>
                                <w:sz w:val="20"/>
                                <w:szCs w:val="20"/>
                                <w:lang w:eastAsia="zh-CN"/>
                              </w:rPr>
                              <w:t xml:space="preserve"> cell for event LTM3 and event LTM5.</w:t>
                            </w:r>
                          </w:p>
                          <w:p w14:paraId="12870F58" w14:textId="77777777" w:rsidR="00A2417B" w:rsidRPr="00A2417B" w:rsidRDefault="00A2417B" w:rsidP="002A5193">
                            <w:pPr>
                              <w:widowControl w:val="0"/>
                              <w:autoSpaceDE/>
                              <w:autoSpaceDN/>
                              <w:adjustRightInd/>
                              <w:snapToGrid/>
                              <w:spacing w:after="0"/>
                              <w:jc w:val="left"/>
                              <w:rPr>
                                <w:rFonts w:eastAsia="等线"/>
                                <w:kern w:val="2"/>
                                <w:sz w:val="20"/>
                                <w:szCs w:val="20"/>
                                <w:lang w:eastAsia="zh-CN"/>
                              </w:rPr>
                            </w:pPr>
                            <w:r w:rsidRPr="00A2417B">
                              <w:rPr>
                                <w:rFonts w:eastAsia="等线"/>
                                <w:kern w:val="2"/>
                                <w:sz w:val="20"/>
                                <w:szCs w:val="20"/>
                                <w:lang w:eastAsia="zh-CN"/>
                              </w:rPr>
                              <w:t>·         RAN2 assumes filtering of the L1 measure results is needed. It’s up to RAN1 whether the specified L1 filtering is needed or ok to leave it to UE implementation.</w:t>
                            </w:r>
                          </w:p>
                          <w:p w14:paraId="12E328FE" w14:textId="62645193" w:rsidR="00967554" w:rsidRPr="00A2417B" w:rsidRDefault="00A2417B" w:rsidP="002A5193">
                            <w:pPr>
                              <w:overflowPunct w:val="0"/>
                              <w:spacing w:after="0"/>
                              <w:jc w:val="left"/>
                              <w:textAlignment w:val="baseline"/>
                              <w:rPr>
                                <w:rFonts w:eastAsia="Batang"/>
                                <w:sz w:val="20"/>
                                <w:szCs w:val="20"/>
                                <w:lang w:val="en-GB"/>
                              </w:rPr>
                            </w:pPr>
                            <w:r w:rsidRPr="00A2417B">
                              <w:rPr>
                                <w:rFonts w:eastAsia="等线"/>
                                <w:kern w:val="2"/>
                                <w:sz w:val="20"/>
                                <w:szCs w:val="20"/>
                                <w:lang w:eastAsia="zh-CN"/>
                              </w:rPr>
                              <w:t>·         For LTM event evaluation, TTT, hysteresis for entering/leaving, and/or beam specific (FFS for cell specific) offset can be applied. FFS on the need of measurement reporting once leaving condition is met.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DC7165" id="_x0000_t202" coordsize="21600,21600" o:spt="202" path="m,l,21600r21600,l21600,xe">
                <v:stroke joinstyle="miter"/>
                <v:path gradientshapeok="t" o:connecttype="rect"/>
              </v:shapetype>
              <v:shape id="文本框 2" o:spid="_x0000_s1026" type="#_x0000_t202" style="position:absolute;left:0;text-align:left;margin-left:-.45pt;margin-top:32pt;width:46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">
                <v:textbox style="mso-fit-shape-to-text:t">
                  <w:txbxContent>
                    <w:p w14:paraId="5620057E" w14:textId="6A9F1FC4" w:rsidR="0025555E" w:rsidRPr="00967554" w:rsidRDefault="007113E3" w:rsidP="0025555E">
                      <w:pPr>
                        <w:overflowPunct w:val="0"/>
                        <w:spacing w:after="0"/>
                        <w:jc w:val="left"/>
                        <w:textAlignment w:val="baseline"/>
                        <w:rPr>
                          <w:rFonts w:ascii="Times" w:eastAsia="Batang" w:hAnsi="Times"/>
                          <w:b/>
                          <w:bCs/>
                          <w:sz w:val="20"/>
                          <w:szCs w:val="20"/>
                          <w:highlight w:val="green"/>
                          <w:lang w:val="en-GB" w:eastAsia="zh-CN"/>
                        </w:rPr>
                      </w:pPr>
                      <w:r w:rsidRPr="00967554">
                        <w:rPr>
                          <w:rFonts w:ascii="Times" w:eastAsia="Batang" w:hAnsi="Times"/>
                          <w:b/>
                          <w:bCs/>
                          <w:sz w:val="20"/>
                          <w:szCs w:val="20"/>
                          <w:highlight w:val="green"/>
                          <w:lang w:val="en-GB" w:eastAsia="zh-CN"/>
                        </w:rPr>
                        <w:t>RAN1-116bis</w:t>
                      </w:r>
                      <w:r w:rsidRPr="0025555E">
                        <w:rPr>
                          <w:rFonts w:ascii="Times" w:eastAsia="Batang" w:hAnsi="Times"/>
                          <w:b/>
                          <w:bCs/>
                          <w:sz w:val="20"/>
                          <w:szCs w:val="20"/>
                          <w:highlight w:val="green"/>
                          <w:lang w:val="en-GB" w:eastAsia="zh-CN"/>
                        </w:rPr>
                        <w:t xml:space="preserve"> </w:t>
                      </w:r>
                      <w:r w:rsidR="0025555E" w:rsidRPr="0025555E">
                        <w:rPr>
                          <w:rFonts w:ascii="Times" w:eastAsia="Batang" w:hAnsi="Times"/>
                          <w:b/>
                          <w:bCs/>
                          <w:sz w:val="20"/>
                          <w:szCs w:val="20"/>
                          <w:highlight w:val="green"/>
                          <w:lang w:val="en-GB" w:eastAsia="zh-CN"/>
                        </w:rPr>
                        <w:t>Agreement</w:t>
                      </w:r>
                    </w:p>
                    <w:p w14:paraId="257F9994" w14:textId="759280C2" w:rsidR="0025555E" w:rsidRDefault="0025555E" w:rsidP="0025555E">
                      <w:pPr>
                        <w:overflowPunct w:val="0"/>
                        <w:spacing w:after="0"/>
                        <w:jc w:val="left"/>
                        <w:textAlignment w:val="baseline"/>
                        <w:rPr>
                          <w:rFonts w:ascii="Times" w:eastAsia="Batang" w:hAnsi="Times"/>
                          <w:sz w:val="20"/>
                          <w:szCs w:val="20"/>
                          <w:lang w:val="en-GB"/>
                        </w:rPr>
                      </w:pPr>
                      <w:r w:rsidRPr="0025555E">
                        <w:rPr>
                          <w:rFonts w:ascii="Times" w:eastAsia="Batang" w:hAnsi="Times"/>
                          <w:sz w:val="20"/>
                          <w:szCs w:val="20"/>
                          <w:lang w:val="en-GB" w:eastAsia="zh-CN"/>
                        </w:rPr>
                        <w:t>On UE-initiated/event-driven beam reporting, regarding trigger-event detection for beam reporting, at least support</w:t>
                      </w:r>
                      <w:r w:rsidRPr="0025555E">
                        <w:rPr>
                          <w:rFonts w:ascii="Times" w:eastAsia="Batang" w:hAnsi="Times"/>
                          <w:sz w:val="20"/>
                          <w:szCs w:val="20"/>
                          <w:lang w:val="en-GB"/>
                        </w:rPr>
                        <w:t xml:space="preserve"> Event-2: Quality of at least one new beam, such as L1-RSRP, becomes a threshold value better than the current beam.</w:t>
                      </w:r>
                    </w:p>
                    <w:p w14:paraId="10629B86" w14:textId="325D366C" w:rsidR="007113E3" w:rsidRDefault="007113E3" w:rsidP="0025555E">
                      <w:pPr>
                        <w:overflowPunct w:val="0"/>
                        <w:spacing w:after="0"/>
                        <w:jc w:val="left"/>
                        <w:textAlignment w:val="baseline"/>
                        <w:rPr>
                          <w:rFonts w:ascii="Times" w:eastAsia="Batang" w:hAnsi="Times"/>
                          <w:sz w:val="20"/>
                          <w:szCs w:val="20"/>
                          <w:lang w:val="en-GB"/>
                        </w:rPr>
                      </w:pPr>
                    </w:p>
                    <w:p w14:paraId="3CFD905F" w14:textId="45225C29" w:rsidR="007113E3" w:rsidRPr="00DE6E71" w:rsidRDefault="007113E3" w:rsidP="0025555E">
                      <w:pPr>
                        <w:overflowPunct w:val="0"/>
                        <w:spacing w:after="0"/>
                        <w:jc w:val="left"/>
                        <w:textAlignment w:val="baseline"/>
                        <w:rPr>
                          <w:rFonts w:ascii="Times" w:eastAsia="Batang" w:hAnsi="Times"/>
                          <w:b/>
                          <w:bCs/>
                          <w:sz w:val="20"/>
                          <w:szCs w:val="20"/>
                          <w:highlight w:val="green"/>
                          <w:lang w:val="en-GB" w:eastAsia="zh-CN"/>
                        </w:rPr>
                      </w:pPr>
                      <w:r w:rsidRPr="00DE6E71">
                        <w:rPr>
                          <w:rFonts w:ascii="Times" w:eastAsia="Batang" w:hAnsi="Times"/>
                          <w:b/>
                          <w:bCs/>
                          <w:sz w:val="20"/>
                          <w:szCs w:val="20"/>
                          <w:highlight w:val="green"/>
                          <w:lang w:val="en-GB" w:eastAsia="zh-CN"/>
                        </w:rPr>
                        <w:t>RAN</w:t>
                      </w:r>
                      <w:r w:rsidRPr="00DE6E71">
                        <w:rPr>
                          <w:rFonts w:ascii="Times" w:eastAsia="Batang" w:hAnsi="Times"/>
                          <w:b/>
                          <w:bCs/>
                          <w:sz w:val="20"/>
                          <w:szCs w:val="20"/>
                          <w:highlight w:val="green"/>
                          <w:lang w:val="en-GB" w:eastAsia="zh-CN"/>
                        </w:rPr>
                        <w:t>2</w:t>
                      </w:r>
                      <w:r w:rsidRPr="00DE6E71">
                        <w:rPr>
                          <w:rFonts w:ascii="Times" w:eastAsia="Batang" w:hAnsi="Times"/>
                          <w:b/>
                          <w:bCs/>
                          <w:sz w:val="20"/>
                          <w:szCs w:val="20"/>
                          <w:highlight w:val="green"/>
                          <w:lang w:val="en-GB" w:eastAsia="zh-CN"/>
                        </w:rPr>
                        <w:t>-1</w:t>
                      </w:r>
                      <w:r w:rsidR="00DE6E71" w:rsidRPr="00DE6E71">
                        <w:rPr>
                          <w:rFonts w:ascii="Times" w:eastAsia="Batang" w:hAnsi="Times"/>
                          <w:b/>
                          <w:bCs/>
                          <w:sz w:val="20"/>
                          <w:szCs w:val="20"/>
                          <w:highlight w:val="green"/>
                          <w:lang w:val="en-GB" w:eastAsia="zh-CN"/>
                        </w:rPr>
                        <w:t>26 Agreement</w:t>
                      </w:r>
                      <w:r w:rsidR="005F7AC7" w:rsidRPr="00DE6E71">
                        <w:rPr>
                          <w:rFonts w:ascii="Times" w:eastAsia="Batang" w:hAnsi="Times"/>
                          <w:b/>
                          <w:bCs/>
                          <w:sz w:val="20"/>
                          <w:szCs w:val="20"/>
                          <w:highlight w:val="green"/>
                          <w:lang w:val="en-GB" w:eastAsia="zh-CN"/>
                        </w:rPr>
                        <w:t xml:space="preserve"> </w:t>
                      </w:r>
                    </w:p>
                    <w:p w14:paraId="7B4AF1E8" w14:textId="120B98FB"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ascii="Arial" w:eastAsia="等线" w:hAnsi="Arial" w:cs="Arial"/>
                          <w:kern w:val="2"/>
                          <w:lang w:eastAsia="zh-CN"/>
                        </w:rPr>
                        <w:t xml:space="preserve">·      </w:t>
                      </w:r>
                      <w:r w:rsidRPr="00967554">
                        <w:rPr>
                          <w:rFonts w:eastAsia="等线"/>
                          <w:kern w:val="2"/>
                          <w:sz w:val="20"/>
                          <w:szCs w:val="20"/>
                          <w:lang w:eastAsia="zh-CN"/>
                        </w:rPr>
                        <w:t xml:space="preserve"> Support the following LTM events based on beam specific quality of serving cell and candidate cells as the L1 LTM measurement events.</w:t>
                      </w:r>
                    </w:p>
                    <w:p w14:paraId="052F3F81"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LTM2: Beam of serving cell becomes worse than absolute threshold;</w:t>
                      </w:r>
                    </w:p>
                    <w:p w14:paraId="00A3F2D6"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LTM3: Beam of candidate cell becomes amount of offset better than beam of serving cell;</w:t>
                      </w:r>
                    </w:p>
                    <w:p w14:paraId="2CA7AD59"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LTM4: Beam of candidate cell becomes better than absolute threshold;</w:t>
                      </w:r>
                    </w:p>
                    <w:p w14:paraId="37B1EC40" w14:textId="77777777" w:rsidR="00967554" w:rsidRPr="00967554" w:rsidRDefault="00967554" w:rsidP="002A5193">
                      <w:pPr>
                        <w:widowControl w:val="0"/>
                        <w:autoSpaceDE/>
                        <w:autoSpaceDN/>
                        <w:adjustRightInd/>
                        <w:snapToGrid/>
                        <w:spacing w:after="0"/>
                        <w:jc w:val="left"/>
                        <w:rPr>
                          <w:rFonts w:eastAsia="等线"/>
                          <w:kern w:val="2"/>
                          <w:sz w:val="20"/>
                          <w:szCs w:val="20"/>
                          <w:lang w:eastAsia="zh-CN"/>
                        </w:rPr>
                      </w:pPr>
                      <w:r w:rsidRPr="00967554">
                        <w:rPr>
                          <w:rFonts w:eastAsia="等线"/>
                          <w:kern w:val="2"/>
                          <w:sz w:val="20"/>
                          <w:szCs w:val="20"/>
                          <w:lang w:eastAsia="zh-CN"/>
                        </w:rPr>
                        <w:t>-        Event LTM5: Beam of serving cell becomes worse than absolute threshold1 AND Beam of candidate cell becomes better than another absolute threshold2.</w:t>
                      </w:r>
                    </w:p>
                    <w:p w14:paraId="072067D2" w14:textId="77777777" w:rsidR="00A2417B" w:rsidRPr="00A2417B" w:rsidRDefault="00A2417B" w:rsidP="002A5193">
                      <w:pPr>
                        <w:widowControl w:val="0"/>
                        <w:autoSpaceDE/>
                        <w:autoSpaceDN/>
                        <w:adjustRightInd/>
                        <w:snapToGrid/>
                        <w:spacing w:after="0"/>
                        <w:jc w:val="left"/>
                        <w:rPr>
                          <w:rFonts w:eastAsia="等线"/>
                          <w:kern w:val="2"/>
                          <w:sz w:val="20"/>
                          <w:szCs w:val="20"/>
                          <w:lang w:eastAsia="zh-CN"/>
                        </w:rPr>
                      </w:pPr>
                      <w:r w:rsidRPr="00A2417B">
                        <w:rPr>
                          <w:rFonts w:eastAsia="等线"/>
                          <w:kern w:val="2"/>
                          <w:sz w:val="20"/>
                          <w:szCs w:val="20"/>
                          <w:lang w:eastAsia="zh-CN"/>
                        </w:rPr>
                        <w:t>·         FFS on what beam(s) of the serving cell and neighboring cell is used for event evaluation. FFS on the need of Event LTM1.</w:t>
                      </w:r>
                    </w:p>
                    <w:p w14:paraId="64C91DBF" w14:textId="77777777" w:rsidR="00A2417B" w:rsidRPr="00A2417B" w:rsidRDefault="00A2417B" w:rsidP="002A5193">
                      <w:pPr>
                        <w:widowControl w:val="0"/>
                        <w:autoSpaceDE/>
                        <w:autoSpaceDN/>
                        <w:adjustRightInd/>
                        <w:snapToGrid/>
                        <w:spacing w:after="0"/>
                        <w:jc w:val="left"/>
                        <w:rPr>
                          <w:rFonts w:eastAsia="等线"/>
                          <w:kern w:val="2"/>
                          <w:sz w:val="20"/>
                          <w:szCs w:val="20"/>
                          <w:lang w:eastAsia="zh-CN"/>
                        </w:rPr>
                      </w:pPr>
                      <w:r w:rsidRPr="00A2417B">
                        <w:rPr>
                          <w:rFonts w:eastAsia="等线"/>
                          <w:kern w:val="2"/>
                          <w:sz w:val="20"/>
                          <w:szCs w:val="20"/>
                          <w:lang w:eastAsia="zh-CN"/>
                        </w:rPr>
                        <w:t>·         Support the beam config of both SSB and CSI-RS in L1 measurement resource configuration in LTM config. Working assumption: Same RS type should be used for both serving and neighbouring cell for event LTM3 and event LTM5.</w:t>
                      </w:r>
                    </w:p>
                    <w:p w14:paraId="12870F58" w14:textId="77777777" w:rsidR="00A2417B" w:rsidRPr="00A2417B" w:rsidRDefault="00A2417B" w:rsidP="002A5193">
                      <w:pPr>
                        <w:widowControl w:val="0"/>
                        <w:autoSpaceDE/>
                        <w:autoSpaceDN/>
                        <w:adjustRightInd/>
                        <w:snapToGrid/>
                        <w:spacing w:after="0"/>
                        <w:jc w:val="left"/>
                        <w:rPr>
                          <w:rFonts w:eastAsia="等线"/>
                          <w:kern w:val="2"/>
                          <w:sz w:val="20"/>
                          <w:szCs w:val="20"/>
                          <w:lang w:eastAsia="zh-CN"/>
                        </w:rPr>
                      </w:pPr>
                      <w:r w:rsidRPr="00A2417B">
                        <w:rPr>
                          <w:rFonts w:eastAsia="等线"/>
                          <w:kern w:val="2"/>
                          <w:sz w:val="20"/>
                          <w:szCs w:val="20"/>
                          <w:lang w:eastAsia="zh-CN"/>
                        </w:rPr>
                        <w:t>·         RAN2 assumes filtering of the L1 measure results is needed. It’s up to RAN1 whether the specified L1 filtering is needed or ok to leave it to UE implementation.</w:t>
                      </w:r>
                    </w:p>
                    <w:p w14:paraId="12E328FE" w14:textId="62645193" w:rsidR="00967554" w:rsidRPr="00A2417B" w:rsidRDefault="00A2417B" w:rsidP="002A5193">
                      <w:pPr>
                        <w:overflowPunct w:val="0"/>
                        <w:spacing w:after="0"/>
                        <w:jc w:val="left"/>
                        <w:textAlignment w:val="baseline"/>
                        <w:rPr>
                          <w:rFonts w:eastAsia="Batang"/>
                          <w:sz w:val="20"/>
                          <w:szCs w:val="20"/>
                          <w:lang w:val="en-GB"/>
                        </w:rPr>
                      </w:pPr>
                      <w:r w:rsidRPr="00A2417B">
                        <w:rPr>
                          <w:rFonts w:eastAsia="等线"/>
                          <w:kern w:val="2"/>
                          <w:sz w:val="20"/>
                          <w:szCs w:val="20"/>
                          <w:lang w:eastAsia="zh-CN"/>
                        </w:rPr>
                        <w:t>·         For LTM event evaluation, TTT, hysteresis for entering/leaving, and/or beam specific (FFS for cell specific) offset can be applied. FFS on the need of measurement reporting once leaving condition is met.</w:t>
                      </w:r>
                    </w:p>
                  </w:txbxContent>
                </v:textbox>
                <w10:wrap type="square"/>
              </v:shape>
            </w:pict>
          </mc:Fallback>
        </mc:AlternateContent>
      </w:r>
      <w:r>
        <w:rPr>
          <w:lang w:eastAsia="zh-CN"/>
        </w:rPr>
        <w:t>I</w:t>
      </w:r>
      <w:r>
        <w:rPr>
          <w:rFonts w:hint="eastAsia"/>
          <w:lang w:eastAsia="zh-CN"/>
        </w:rPr>
        <w:t>n</w:t>
      </w:r>
      <w:r>
        <w:rPr>
          <w:lang w:eastAsia="zh-CN"/>
        </w:rPr>
        <w:t xml:space="preserve"> RAN1-11</w:t>
      </w:r>
      <w:r w:rsidR="00164702">
        <w:rPr>
          <w:lang w:eastAsia="zh-CN"/>
        </w:rPr>
        <w:t>6</w:t>
      </w:r>
      <w:r w:rsidR="0025555E">
        <w:rPr>
          <w:lang w:eastAsia="zh-CN"/>
        </w:rPr>
        <w:t>bis</w:t>
      </w:r>
      <w:r>
        <w:rPr>
          <w:lang w:eastAsia="zh-CN"/>
        </w:rPr>
        <w:t xml:space="preserve"> meeting[2], the following agreements were </w:t>
      </w:r>
      <w:r w:rsidR="00DB6CA8">
        <w:rPr>
          <w:lang w:eastAsia="zh-CN"/>
        </w:rPr>
        <w:t>archived</w:t>
      </w:r>
      <w:r>
        <w:rPr>
          <w:lang w:eastAsia="zh-CN"/>
        </w:rPr>
        <w:t xml:space="preserve"> on </w:t>
      </w:r>
      <w:r w:rsidR="0025555E">
        <w:rPr>
          <w:lang w:eastAsia="zh-CN"/>
        </w:rPr>
        <w:t>events</w:t>
      </w:r>
      <w:r>
        <w:rPr>
          <w:lang w:eastAsia="zh-CN"/>
        </w:rPr>
        <w:t xml:space="preserve"> for UE initiated beam report.</w:t>
      </w:r>
      <w:r w:rsidR="00B77CB0">
        <w:rPr>
          <w:lang w:eastAsia="zh-CN"/>
        </w:rPr>
        <w:t xml:space="preserve"> And in RAN2-126 meeting[3], the following agreement</w:t>
      </w:r>
      <w:r w:rsidR="00FA6471">
        <w:rPr>
          <w:lang w:eastAsia="zh-CN"/>
        </w:rPr>
        <w:t>s</w:t>
      </w:r>
      <w:r w:rsidR="00B77CB0">
        <w:rPr>
          <w:lang w:eastAsia="zh-CN"/>
        </w:rPr>
        <w:t xml:space="preserve"> were archived on events for L</w:t>
      </w:r>
      <w:r w:rsidR="00A92685">
        <w:rPr>
          <w:lang w:eastAsia="zh-CN"/>
        </w:rPr>
        <w:t>T</w:t>
      </w:r>
      <w:r w:rsidR="00B77CB0">
        <w:rPr>
          <w:lang w:eastAsia="zh-CN"/>
        </w:rPr>
        <w:t>M.</w:t>
      </w:r>
    </w:p>
    <w:p w14:paraId="74F145F9" w14:textId="13F1562D" w:rsidR="00BA17CD" w:rsidRDefault="00A15A0C" w:rsidP="00A15A0C">
      <w:pPr>
        <w:rPr>
          <w:lang w:eastAsia="zh-CN"/>
        </w:rPr>
      </w:pPr>
      <w:r>
        <w:rPr>
          <w:lang w:eastAsia="zh-CN"/>
        </w:rPr>
        <w:lastRenderedPageBreak/>
        <w:t>During the discussion of MIMO agenda, the Event 2 was agreed for UE initiated/event triggered beam report</w:t>
      </w:r>
      <w:r w:rsidR="007D3851">
        <w:rPr>
          <w:lang w:eastAsia="zh-CN"/>
        </w:rPr>
        <w:t xml:space="preserve"> so far</w:t>
      </w:r>
      <w:r>
        <w:rPr>
          <w:lang w:eastAsia="zh-CN"/>
        </w:rPr>
        <w:t xml:space="preserve">. </w:t>
      </w:r>
      <w:r w:rsidR="00DA6FAA">
        <w:rPr>
          <w:lang w:eastAsia="zh-CN"/>
        </w:rPr>
        <w:t>And in the discussion in RAN2 for Rel-19</w:t>
      </w:r>
      <w:r>
        <w:rPr>
          <w:lang w:eastAsia="zh-CN"/>
        </w:rPr>
        <w:t xml:space="preserve"> </w:t>
      </w:r>
      <w:r w:rsidR="0069362B">
        <w:rPr>
          <w:lang w:eastAsia="zh-CN"/>
        </w:rPr>
        <w:t>LTM</w:t>
      </w:r>
      <w:r>
        <w:rPr>
          <w:lang w:eastAsia="zh-CN"/>
        </w:rPr>
        <w:t xml:space="preserve">, </w:t>
      </w:r>
      <w:r w:rsidR="00DA6FAA">
        <w:rPr>
          <w:lang w:eastAsia="zh-CN"/>
        </w:rPr>
        <w:t>Event LTM2, LTM3, LTM4 and LTM 5 were agreed. We prefer to support the RAN2’s conclusion</w:t>
      </w:r>
      <w:r>
        <w:rPr>
          <w:lang w:eastAsia="zh-CN"/>
        </w:rPr>
        <w:t xml:space="preserve">. </w:t>
      </w:r>
    </w:p>
    <w:p w14:paraId="2C83A5EF" w14:textId="1CBCFA8A" w:rsidR="00351078" w:rsidRDefault="00351078" w:rsidP="00A15A0C">
      <w:pPr>
        <w:rPr>
          <w:lang w:eastAsia="zh-CN"/>
        </w:rPr>
      </w:pPr>
      <w:r>
        <w:rPr>
          <w:b/>
          <w:i/>
          <w:lang w:eastAsia="zh-CN"/>
        </w:rPr>
        <w:t>Proposal 1</w:t>
      </w:r>
      <w:r w:rsidRPr="00F372F9">
        <w:rPr>
          <w:b/>
          <w:i/>
          <w:lang w:eastAsia="zh-CN"/>
        </w:rPr>
        <w:t>:</w:t>
      </w:r>
      <w:r>
        <w:rPr>
          <w:b/>
          <w:i/>
          <w:lang w:eastAsia="zh-CN"/>
        </w:rPr>
        <w:t xml:space="preserve"> Support Event LTM2, LTM3, LTM4 and LTM5 in RAN2’s agreement for LTM.</w:t>
      </w:r>
    </w:p>
    <w:p w14:paraId="490BB90C" w14:textId="610D9508" w:rsidR="002B39A3" w:rsidRDefault="00A15A0C" w:rsidP="00A15A0C">
      <w:pPr>
        <w:rPr>
          <w:lang w:eastAsia="zh-CN"/>
        </w:rPr>
      </w:pPr>
      <w:r>
        <w:rPr>
          <w:lang w:eastAsia="zh-CN"/>
        </w:rPr>
        <w:t xml:space="preserve">But since both intra-frequency and inter-frequency can be considered, </w:t>
      </w:r>
      <w:r w:rsidR="003F3CE8">
        <w:rPr>
          <w:lang w:eastAsia="zh-CN"/>
        </w:rPr>
        <w:t xml:space="preserve">in addition to the beam specific offset and cell specific offset, we think that </w:t>
      </w:r>
      <w:r w:rsidR="002B39A3">
        <w:rPr>
          <w:lang w:eastAsia="zh-CN"/>
        </w:rPr>
        <w:t xml:space="preserve">a frequency specific offset </w:t>
      </w:r>
      <w:r w:rsidR="003F3CE8">
        <w:rPr>
          <w:lang w:eastAsia="zh-CN"/>
        </w:rPr>
        <w:t xml:space="preserve">is also </w:t>
      </w:r>
      <w:r w:rsidR="002B39A3">
        <w:rPr>
          <w:lang w:eastAsia="zh-CN"/>
        </w:rPr>
        <w:t>need</w:t>
      </w:r>
      <w:r w:rsidR="003F3CE8">
        <w:rPr>
          <w:lang w:eastAsia="zh-CN"/>
        </w:rPr>
        <w:t>ed</w:t>
      </w:r>
      <w:r w:rsidR="002B39A3">
        <w:rPr>
          <w:lang w:eastAsia="zh-CN"/>
        </w:rPr>
        <w:t xml:space="preserve"> to be considered in Event-</w:t>
      </w:r>
      <w:r w:rsidR="003F3CE8">
        <w:rPr>
          <w:lang w:eastAsia="zh-CN"/>
        </w:rPr>
        <w:t>LTM3, LTM4 and LTM5 at least if the frequency of candidate cell is different from that of serving cell.</w:t>
      </w:r>
      <w:r w:rsidR="002B39A3">
        <w:rPr>
          <w:lang w:eastAsia="zh-CN"/>
        </w:rPr>
        <w:t xml:space="preserve"> </w:t>
      </w:r>
      <w:r w:rsidR="00F12E7A">
        <w:rPr>
          <w:lang w:eastAsia="zh-CN"/>
        </w:rPr>
        <w:t>Take Event LTM3 as an example:</w:t>
      </w:r>
      <w:r w:rsidR="002B39A3">
        <w:rPr>
          <w:lang w:eastAsia="zh-CN"/>
        </w:rPr>
        <w:t xml:space="preserve"> </w:t>
      </w:r>
    </w:p>
    <w:p w14:paraId="26E7CD47" w14:textId="7F289E1C" w:rsidR="002B39A3" w:rsidRDefault="002B39A3" w:rsidP="00A15A0C">
      <w:pPr>
        <w:rPr>
          <w:lang w:eastAsia="zh-CN"/>
        </w:rPr>
      </w:pPr>
      <w:r>
        <w:rPr>
          <w:lang w:eastAsia="zh-CN"/>
        </w:rPr>
        <w:tab/>
      </w:r>
      <w:r w:rsidRPr="000B6463">
        <w:rPr>
          <w:b/>
          <w:bCs/>
          <w:i/>
          <w:iCs/>
          <w:lang w:eastAsia="zh-CN"/>
        </w:rPr>
        <w:t xml:space="preserve">Event </w:t>
      </w:r>
      <w:r w:rsidR="003F3CE8">
        <w:rPr>
          <w:b/>
          <w:bCs/>
          <w:i/>
          <w:iCs/>
          <w:lang w:eastAsia="zh-CN"/>
        </w:rPr>
        <w:t>LTM3</w:t>
      </w:r>
      <w:r w:rsidRPr="000B6463">
        <w:rPr>
          <w:b/>
          <w:bCs/>
          <w:i/>
          <w:iCs/>
          <w:lang w:eastAsia="zh-CN"/>
        </w:rPr>
        <w:t xml:space="preserve"> for </w:t>
      </w:r>
      <w:r w:rsidR="0069362B">
        <w:rPr>
          <w:b/>
          <w:bCs/>
          <w:i/>
          <w:iCs/>
          <w:lang w:eastAsia="zh-CN"/>
        </w:rPr>
        <w:t>LTM</w:t>
      </w:r>
      <w:r>
        <w:rPr>
          <w:lang w:eastAsia="zh-CN"/>
        </w:rPr>
        <w:t xml:space="preserv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n</m:t>
            </m:r>
          </m:sub>
        </m:sSub>
        <m:r>
          <w:rPr>
            <w:rFonts w:ascii="Cambria Math" w:hAnsi="Cambria Math"/>
            <w:lang w:eastAsia="zh-CN"/>
          </w:rPr>
          <m:t>+</m:t>
        </m:r>
        <m:r>
          <m:rPr>
            <m:sty m:val="bi"/>
          </m:rPr>
          <w:rPr>
            <w:rFonts w:ascii="Cambria Math" w:hAnsi="Cambria Math"/>
            <w:lang w:eastAsia="zh-CN"/>
          </w:rPr>
          <m:t>Ofn</m:t>
        </m:r>
        <m:r>
          <w:rPr>
            <w:rFonts w:ascii="Cambria Math" w:hAnsi="Cambria Math"/>
            <w:lang w:eastAsia="zh-CN"/>
          </w:rPr>
          <m:t>+Obn+Ocn-Hys&gt;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m:t>
        </m:r>
        <m:r>
          <m:rPr>
            <m:sty m:val="bi"/>
          </m:rPr>
          <w:rPr>
            <w:rFonts w:ascii="Cambria Math" w:hAnsi="Cambria Math"/>
            <w:lang w:eastAsia="zh-CN"/>
          </w:rPr>
          <m:t>Ofc</m:t>
        </m:r>
        <m:r>
          <w:rPr>
            <w:rFonts w:ascii="Cambria Math" w:hAnsi="Cambria Math"/>
            <w:lang w:eastAsia="zh-CN"/>
          </w:rPr>
          <m:t>+Obc+Occ+Threshold</m:t>
        </m:r>
      </m:oMath>
    </w:p>
    <w:p w14:paraId="43925533" w14:textId="52FC7252" w:rsidR="00A15A0C" w:rsidRDefault="002B39A3" w:rsidP="00A15A0C">
      <w:pPr>
        <w:rPr>
          <w:lang w:val="en-GB" w:eastAsia="zh-CN"/>
        </w:rPr>
      </w:pPr>
      <w:r>
        <w:rPr>
          <w:lang w:eastAsia="zh-CN"/>
        </w:rPr>
        <w:t xml:space="preserve">It means that for inter-frequency </w:t>
      </w:r>
      <w:r w:rsidR="0069362B">
        <w:rPr>
          <w:lang w:eastAsia="zh-CN"/>
        </w:rPr>
        <w:t>LTM</w:t>
      </w:r>
      <w:r>
        <w:rPr>
          <w:lang w:eastAsia="zh-CN"/>
        </w:rPr>
        <w:t xml:space="preserve"> beam report triggering of F1, a</w:t>
      </w:r>
      <w:r w:rsidR="005A78D4">
        <w:rPr>
          <w:lang w:eastAsia="zh-CN"/>
        </w:rPr>
        <w:t>n</w:t>
      </w:r>
      <w:r>
        <w:rPr>
          <w:lang w:eastAsia="zh-CN"/>
        </w:rPr>
        <w:t xml:space="preserve"> offset with </w:t>
      </w:r>
      <m:oMath>
        <m:r>
          <m:rPr>
            <m:sty m:val="bi"/>
          </m:rPr>
          <w:rPr>
            <w:rFonts w:ascii="Cambria Math" w:hAnsi="Cambria Math"/>
            <w:lang w:eastAsia="zh-CN"/>
          </w:rPr>
          <m:t>Ofn</m:t>
        </m:r>
      </m:oMath>
      <w:r w:rsidR="00D92F64">
        <w:rPr>
          <w:lang w:eastAsia="zh-CN"/>
        </w:rPr>
        <w:t xml:space="preserve"> </w:t>
      </w:r>
      <w:r>
        <w:rPr>
          <w:lang w:eastAsia="zh-CN"/>
        </w:rPr>
        <w:t xml:space="preserve">value#1 </w:t>
      </w:r>
      <w:r w:rsidR="005A78D4">
        <w:rPr>
          <w:lang w:eastAsia="zh-CN"/>
        </w:rPr>
        <w:t xml:space="preserve">can be configured. While for inter-frequency </w:t>
      </w:r>
      <w:r w:rsidR="0069362B">
        <w:rPr>
          <w:lang w:eastAsia="zh-CN"/>
        </w:rPr>
        <w:t>LTM</w:t>
      </w:r>
      <w:r w:rsidR="005A78D4">
        <w:rPr>
          <w:lang w:eastAsia="zh-CN"/>
        </w:rPr>
        <w:t xml:space="preserve"> beam report triggering of F2, an offset with</w:t>
      </w:r>
      <w:r w:rsidR="00D92F64" w:rsidRPr="00D92F64">
        <w:rPr>
          <w:rFonts w:ascii="Cambria Math" w:hAnsi="Cambria Math"/>
          <w:b/>
          <w:bCs/>
          <w:i/>
          <w:lang w:eastAsia="zh-CN"/>
        </w:rPr>
        <w:t xml:space="preserve"> </w:t>
      </w:r>
      <m:oMath>
        <m:r>
          <m:rPr>
            <m:sty m:val="bi"/>
          </m:rPr>
          <w:rPr>
            <w:rFonts w:ascii="Cambria Math" w:hAnsi="Cambria Math"/>
            <w:lang w:eastAsia="zh-CN"/>
          </w:rPr>
          <m:t>Ofn</m:t>
        </m:r>
      </m:oMath>
      <w:r w:rsidR="005A78D4">
        <w:rPr>
          <w:lang w:eastAsia="zh-CN"/>
        </w:rPr>
        <w:t xml:space="preserve"> value#2 can be configured.</w:t>
      </w:r>
      <w:r>
        <w:rPr>
          <w:lang w:eastAsia="zh-CN"/>
        </w:rPr>
        <w:t xml:space="preserve"> </w:t>
      </w:r>
    </w:p>
    <w:p w14:paraId="0DC3FA15" w14:textId="01B2DEF8" w:rsidR="00467290" w:rsidRDefault="00611655" w:rsidP="00467290">
      <w:pPr>
        <w:suppressAutoHyphens/>
        <w:spacing w:beforeLines="50" w:before="120" w:afterLines="50"/>
        <w:textAlignment w:val="baseline"/>
        <w:rPr>
          <w:b/>
          <w:bCs/>
          <w:i/>
          <w:iCs/>
          <w:lang w:eastAsia="zh-CN"/>
        </w:rPr>
      </w:pPr>
      <w:r>
        <w:rPr>
          <w:b/>
          <w:i/>
          <w:lang w:eastAsia="zh-CN"/>
        </w:rPr>
        <w:t xml:space="preserve">Proposal </w:t>
      </w:r>
      <w:r w:rsidR="004E39A7">
        <w:rPr>
          <w:b/>
          <w:i/>
          <w:lang w:eastAsia="zh-CN"/>
        </w:rPr>
        <w:t>2</w:t>
      </w:r>
      <w:r w:rsidRPr="00F372F9">
        <w:rPr>
          <w:b/>
          <w:i/>
          <w:lang w:eastAsia="zh-CN"/>
        </w:rPr>
        <w:t>:</w:t>
      </w:r>
      <w:r>
        <w:rPr>
          <w:b/>
          <w:i/>
          <w:lang w:eastAsia="zh-CN"/>
        </w:rPr>
        <w:t xml:space="preserve"> </w:t>
      </w:r>
      <w:r w:rsidR="004E39A7">
        <w:rPr>
          <w:b/>
          <w:i/>
          <w:lang w:eastAsia="zh-CN"/>
        </w:rPr>
        <w:t>A</w:t>
      </w:r>
      <w:r w:rsidR="00815EAA">
        <w:rPr>
          <w:b/>
          <w:i/>
          <w:lang w:eastAsia="zh-CN"/>
        </w:rPr>
        <w:t xml:space="preserve"> frequency specific offset </w:t>
      </w:r>
      <w:r w:rsidR="004E39A7">
        <w:rPr>
          <w:b/>
          <w:i/>
          <w:lang w:eastAsia="zh-CN"/>
        </w:rPr>
        <w:t>can be configured in each LTM event for inter-frequency LTM</w:t>
      </w:r>
    </w:p>
    <w:p w14:paraId="1DFE57C0" w14:textId="0E15A370" w:rsidR="0074718D" w:rsidRDefault="00644287" w:rsidP="0074718D">
      <w:pPr>
        <w:rPr>
          <w:lang w:eastAsia="zh-CN"/>
        </w:rPr>
      </w:pPr>
      <w:r>
        <w:rPr>
          <w:lang w:eastAsia="zh-CN"/>
        </w:rPr>
        <w:t xml:space="preserve">Regarding the </w:t>
      </w:r>
      <w:r w:rsidR="00A5517B">
        <w:rPr>
          <w:lang w:eastAsia="zh-CN"/>
        </w:rPr>
        <w:t>definition of the beams of the serving cell in the Event LTM2~5, we support indicated TCI state at least.</w:t>
      </w:r>
      <w:r w:rsidR="00092D19">
        <w:rPr>
          <w:lang w:eastAsia="zh-CN"/>
        </w:rPr>
        <w:t xml:space="preserve"> With indicated TCI state as the beams of serving cell, Event LTM 3 and 5 can be used to update the indicated TCI state. In addition, we also think the update of the activated TCI state is also important can be reduced the latency of indicated TCI state switching. </w:t>
      </w:r>
      <w:r w:rsidR="00057D0A">
        <w:rPr>
          <w:lang w:eastAsia="zh-CN"/>
        </w:rPr>
        <w:t xml:space="preserve">So we suggest to consider </w:t>
      </w:r>
      <w:r w:rsidR="008E1117">
        <w:rPr>
          <w:lang w:eastAsia="zh-CN"/>
        </w:rPr>
        <w:t xml:space="preserve">the worst </w:t>
      </w:r>
      <w:r w:rsidR="00057D0A">
        <w:rPr>
          <w:lang w:eastAsia="zh-CN"/>
        </w:rPr>
        <w:t xml:space="preserve">activated TCI state as the beams of serving cell, </w:t>
      </w:r>
      <w:r w:rsidR="008E1117">
        <w:rPr>
          <w:lang w:eastAsia="zh-CN"/>
        </w:rPr>
        <w:t>which can be used to trigger the report for activated TCI state update for LCM.</w:t>
      </w:r>
      <w:r w:rsidR="00A5517B">
        <w:rPr>
          <w:lang w:eastAsia="zh-CN"/>
        </w:rPr>
        <w:t xml:space="preserve"> </w:t>
      </w:r>
    </w:p>
    <w:p w14:paraId="1CF7F540" w14:textId="5C2F5C22" w:rsidR="0074718D" w:rsidRDefault="0074718D" w:rsidP="0074718D">
      <w:pPr>
        <w:suppressAutoHyphens/>
        <w:spacing w:beforeLines="50" w:before="120" w:afterLines="50"/>
        <w:textAlignment w:val="baseline"/>
        <w:rPr>
          <w:b/>
          <w:i/>
          <w:lang w:eastAsia="zh-CN"/>
        </w:rPr>
      </w:pPr>
      <w:r>
        <w:rPr>
          <w:b/>
          <w:i/>
          <w:lang w:eastAsia="zh-CN"/>
        </w:rPr>
        <w:t xml:space="preserve">Proposal </w:t>
      </w:r>
      <w:r w:rsidR="00E65BCB">
        <w:rPr>
          <w:b/>
          <w:i/>
          <w:lang w:eastAsia="zh-CN"/>
        </w:rPr>
        <w:t>3</w:t>
      </w:r>
      <w:r w:rsidRPr="00F372F9">
        <w:rPr>
          <w:b/>
          <w:i/>
          <w:lang w:eastAsia="zh-CN"/>
        </w:rPr>
        <w:t>:</w:t>
      </w:r>
      <w:r>
        <w:rPr>
          <w:b/>
          <w:i/>
          <w:lang w:eastAsia="zh-CN"/>
        </w:rPr>
        <w:t xml:space="preserve"> Support</w:t>
      </w:r>
      <w:r w:rsidR="008E1117">
        <w:rPr>
          <w:b/>
          <w:i/>
          <w:lang w:eastAsia="zh-CN"/>
        </w:rPr>
        <w:t xml:space="preserve"> indicated TCI state and the worst activated TCI state as the beams of serving cell </w:t>
      </w:r>
      <w:r w:rsidR="000B0852">
        <w:rPr>
          <w:b/>
          <w:i/>
          <w:lang w:eastAsia="zh-CN"/>
        </w:rPr>
        <w:t>in Event for LTM</w:t>
      </w:r>
      <w:r>
        <w:rPr>
          <w:b/>
          <w:i/>
          <w:lang w:eastAsia="zh-CN"/>
        </w:rPr>
        <w:t>.</w:t>
      </w:r>
    </w:p>
    <w:p w14:paraId="3F3FEF16" w14:textId="44C131DE" w:rsidR="0074718D" w:rsidRDefault="002C2E9A" w:rsidP="00467290">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7696" behindDoc="0" locked="0" layoutInCell="1" allowOverlap="1" wp14:anchorId="291DAA2B" wp14:editId="1A35572C">
                <wp:simplePos x="0" y="0"/>
                <wp:positionH relativeFrom="column">
                  <wp:posOffset>16238</wp:posOffset>
                </wp:positionH>
                <wp:positionV relativeFrom="paragraph">
                  <wp:posOffset>463187</wp:posOffset>
                </wp:positionV>
                <wp:extent cx="5831840" cy="1404620"/>
                <wp:effectExtent l="0" t="0" r="16510" b="28575"/>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7E1325BB" w14:textId="4265BA8C" w:rsidR="002C2E9A" w:rsidRPr="002C2E9A" w:rsidRDefault="002C2E9A" w:rsidP="002C2E9A">
                            <w:pPr>
                              <w:shd w:val="clear" w:color="auto" w:fill="FFFFFF"/>
                              <w:rPr>
                                <w:rFonts w:ascii="Times" w:eastAsia="宋体" w:hAnsi="Times"/>
                                <w:b/>
                                <w:bCs/>
                                <w:sz w:val="20"/>
                                <w:szCs w:val="20"/>
                                <w:lang w:val="en-GB"/>
                              </w:rPr>
                            </w:pPr>
                            <w:r w:rsidRPr="002C2E9A">
                              <w:rPr>
                                <w:rFonts w:ascii="Times" w:eastAsia="宋体" w:hAnsi="Times"/>
                                <w:b/>
                                <w:bCs/>
                                <w:sz w:val="20"/>
                                <w:szCs w:val="20"/>
                                <w:highlight w:val="green"/>
                                <w:lang w:val="en-GB"/>
                              </w:rPr>
                              <w:t>Agreement</w:t>
                            </w:r>
                          </w:p>
                          <w:p w14:paraId="3F9B7C88" w14:textId="77777777" w:rsidR="002C2E9A" w:rsidRPr="002C2E9A" w:rsidRDefault="002C2E9A" w:rsidP="002C2E9A">
                            <w:pPr>
                              <w:shd w:val="clear" w:color="auto" w:fill="FFFFFF"/>
                              <w:autoSpaceDE/>
                              <w:autoSpaceDN/>
                              <w:adjustRightInd/>
                              <w:spacing w:after="0"/>
                              <w:jc w:val="left"/>
                              <w:rPr>
                                <w:rFonts w:ascii="Times" w:eastAsia="宋体" w:hAnsi="Times"/>
                                <w:sz w:val="20"/>
                                <w:szCs w:val="20"/>
                                <w:lang w:val="en-GB"/>
                              </w:rPr>
                            </w:pPr>
                            <w:r w:rsidRPr="002C2E9A">
                              <w:rPr>
                                <w:rFonts w:ascii="Times" w:eastAsia="宋体" w:hAnsi="Times"/>
                                <w:sz w:val="20"/>
                                <w:szCs w:val="20"/>
                                <w:lang w:val="en-GB"/>
                              </w:rPr>
                              <w:t>Regarding the triggering event determination for Event 2:</w:t>
                            </w:r>
                          </w:p>
                          <w:p w14:paraId="4B054226" w14:textId="77777777" w:rsidR="002C2E9A" w:rsidRPr="002C2E9A" w:rsidRDefault="002C2E9A" w:rsidP="002C2E9A">
                            <w:pPr>
                              <w:numPr>
                                <w:ilvl w:val="0"/>
                                <w:numId w:val="22"/>
                              </w:numPr>
                              <w:shd w:val="clear" w:color="auto" w:fill="FFFFFF"/>
                              <w:autoSpaceDE/>
                              <w:autoSpaceDN/>
                              <w:adjustRightInd/>
                              <w:snapToGrid/>
                              <w:spacing w:after="0"/>
                              <w:jc w:val="left"/>
                              <w:rPr>
                                <w:rFonts w:ascii="Times" w:eastAsia="Batang" w:hAnsi="Times"/>
                                <w:sz w:val="20"/>
                                <w:szCs w:val="20"/>
                                <w:lang w:val="en-GB" w:eastAsia="x-none"/>
                              </w:rPr>
                            </w:pPr>
                            <w:r w:rsidRPr="002C2E9A">
                              <w:rPr>
                                <w:rFonts w:ascii="Times" w:eastAsia="Batang" w:hAnsi="Times"/>
                                <w:sz w:val="20"/>
                                <w:szCs w:val="20"/>
                                <w:lang w:val="en-GB" w:eastAsia="x-none"/>
                              </w:rPr>
                              <w:t>If within a time window (which is configurable), the number of Event-2 instance(s) for at least one same new beam is greater than or equal to a configurable number M, UE initiated beam report occurs.</w:t>
                            </w:r>
                          </w:p>
                          <w:p w14:paraId="23C7965B" w14:textId="77777777" w:rsidR="002C2E9A" w:rsidRPr="002C2E9A" w:rsidRDefault="002C2E9A" w:rsidP="002C2E9A">
                            <w:pPr>
                              <w:numPr>
                                <w:ilvl w:val="1"/>
                                <w:numId w:val="22"/>
                              </w:numPr>
                              <w:shd w:val="clear" w:color="auto" w:fill="FFFFFF"/>
                              <w:autoSpaceDE/>
                              <w:autoSpaceDN/>
                              <w:adjustRightInd/>
                              <w:snapToGrid/>
                              <w:spacing w:after="0"/>
                              <w:jc w:val="left"/>
                              <w:rPr>
                                <w:rFonts w:ascii="Times" w:eastAsia="Batang" w:hAnsi="Times"/>
                                <w:sz w:val="20"/>
                                <w:szCs w:val="20"/>
                                <w:lang w:val="en-GB" w:eastAsia="x-none"/>
                              </w:rPr>
                            </w:pPr>
                            <w:r w:rsidRPr="002C2E9A">
                              <w:rPr>
                                <w:rFonts w:ascii="Times" w:eastAsia="Batang" w:hAnsi="Times"/>
                                <w:sz w:val="20"/>
                                <w:szCs w:val="20"/>
                                <w:lang w:val="en-GB" w:eastAsia="x-none"/>
                              </w:rPr>
                              <w:t>Note: Event-2 instance for a new beam is determined if the L1-RSRP of the new beam becomes a threshold value better than the current beam</w:t>
                            </w:r>
                          </w:p>
                          <w:p w14:paraId="3ADFDFC6" w14:textId="77777777" w:rsidR="002C2E9A" w:rsidRPr="002C2E9A" w:rsidRDefault="002C2E9A" w:rsidP="002C2E9A">
                            <w:pPr>
                              <w:autoSpaceDE/>
                              <w:autoSpaceDN/>
                              <w:adjustRightInd/>
                              <w:spacing w:after="0"/>
                              <w:jc w:val="left"/>
                              <w:rPr>
                                <w:rFonts w:ascii="Times" w:eastAsia="Batang" w:hAnsi="Times"/>
                                <w:sz w:val="20"/>
                                <w:szCs w:val="20"/>
                                <w:lang w:val="en-GB"/>
                              </w:rPr>
                            </w:pPr>
                            <w:r w:rsidRPr="002C2E9A">
                              <w:rPr>
                                <w:rFonts w:ascii="Times" w:eastAsia="Batang" w:hAnsi="Times" w:hint="eastAsia"/>
                                <w:sz w:val="20"/>
                                <w:szCs w:val="20"/>
                                <w:lang w:val="en-GB"/>
                              </w:rPr>
                              <w:t>A</w:t>
                            </w:r>
                            <w:r w:rsidRPr="002C2E9A">
                              <w:rPr>
                                <w:rFonts w:ascii="Times" w:eastAsia="Batang" w:hAnsi="Times"/>
                                <w:sz w:val="20"/>
                                <w:szCs w:val="20"/>
                                <w:lang w:val="en-GB"/>
                              </w:rPr>
                              <w:t>bove feature is subject to UE capability.</w:t>
                            </w:r>
                          </w:p>
                          <w:p w14:paraId="39988A0B" w14:textId="77777777" w:rsidR="002C2E9A" w:rsidRPr="002C2E9A" w:rsidRDefault="002C2E9A" w:rsidP="002C2E9A">
                            <w:pPr>
                              <w:numPr>
                                <w:ilvl w:val="0"/>
                                <w:numId w:val="22"/>
                              </w:numPr>
                              <w:shd w:val="clear" w:color="auto" w:fill="FFFFFF"/>
                              <w:autoSpaceDE/>
                              <w:autoSpaceDN/>
                              <w:adjustRightInd/>
                              <w:snapToGrid/>
                              <w:spacing w:after="0"/>
                              <w:jc w:val="left"/>
                              <w:rPr>
                                <w:rFonts w:ascii="Times" w:eastAsia="Batang" w:hAnsi="Times"/>
                                <w:bCs/>
                                <w:iCs/>
                                <w:sz w:val="20"/>
                                <w:szCs w:val="20"/>
                                <w:lang w:val="en-GB" w:eastAsia="x-none"/>
                              </w:rPr>
                            </w:pPr>
                            <w:r w:rsidRPr="002C2E9A">
                              <w:rPr>
                                <w:rFonts w:ascii="Times" w:eastAsia="Batang" w:hAnsi="Times"/>
                                <w:bCs/>
                                <w:iCs/>
                                <w:sz w:val="20"/>
                                <w:szCs w:val="20"/>
                                <w:lang w:val="en-GB" w:eastAsia="x-none"/>
                              </w:rPr>
                              <w:t xml:space="preserve">Basic feature: Once </w:t>
                            </w:r>
                            <w:r w:rsidRPr="002C2E9A">
                              <w:rPr>
                                <w:rFonts w:ascii="Times" w:eastAsia="Batang" w:hAnsi="Times"/>
                                <w:sz w:val="20"/>
                                <w:szCs w:val="20"/>
                                <w:lang w:val="en-GB" w:eastAsia="x-none"/>
                              </w:rPr>
                              <w:t>the L1-RSRP of the new beam becomes a threshold value better than the current beam, UE initiated beam report occurs</w:t>
                            </w:r>
                          </w:p>
                          <w:p w14:paraId="501A9B78" w14:textId="3E12D915" w:rsidR="002C2E9A" w:rsidRPr="00C04868" w:rsidRDefault="002C2E9A" w:rsidP="00C04868">
                            <w:pPr>
                              <w:shd w:val="clear" w:color="auto" w:fill="FFFFFF"/>
                              <w:autoSpaceDE/>
                              <w:autoSpaceDN/>
                              <w:adjustRightInd/>
                              <w:spacing w:after="0"/>
                              <w:rPr>
                                <w:rFonts w:ascii="Times" w:eastAsia="Batang" w:hAnsi="Times"/>
                                <w:bCs/>
                                <w:iCs/>
                                <w:sz w:val="20"/>
                                <w:szCs w:val="20"/>
                                <w:lang w:val="en-GB" w:eastAsia="ko-KR"/>
                              </w:rPr>
                            </w:pPr>
                            <w:r w:rsidRPr="002C2E9A">
                              <w:rPr>
                                <w:rFonts w:ascii="Times" w:eastAsia="Batang" w:hAnsi="Times" w:hint="eastAsia"/>
                                <w:bCs/>
                                <w:iCs/>
                                <w:sz w:val="20"/>
                                <w:szCs w:val="20"/>
                                <w:lang w:val="en-GB" w:eastAsia="ko-KR"/>
                              </w:rPr>
                              <w:t>F</w:t>
                            </w:r>
                            <w:r w:rsidRPr="002C2E9A">
                              <w:rPr>
                                <w:rFonts w:ascii="Times" w:eastAsia="Batang" w:hAnsi="Times"/>
                                <w:bCs/>
                                <w:iCs/>
                                <w:sz w:val="20"/>
                                <w:szCs w:val="20"/>
                                <w:lang w:val="en-GB" w:eastAsia="ko-KR"/>
                              </w:rPr>
                              <w:t>FS: Whether the above is captured in RAN1 or RAN2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1DAA2B" id="_x0000_s1027" type="#_x0000_t202" style="position:absolute;left:0;text-align:left;margin-left:1.3pt;margin-top:36.45pt;width:459.2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">
                <v:textbox style="mso-fit-shape-to-text:t">
                  <w:txbxContent>
                    <w:p w14:paraId="7E1325BB" w14:textId="4265BA8C" w:rsidR="002C2E9A" w:rsidRPr="002C2E9A" w:rsidRDefault="002C2E9A" w:rsidP="002C2E9A">
                      <w:pPr>
                        <w:shd w:val="clear" w:color="auto" w:fill="FFFFFF"/>
                        <w:rPr>
                          <w:rFonts w:ascii="Times" w:eastAsia="宋体" w:hAnsi="Times"/>
                          <w:b/>
                          <w:bCs/>
                          <w:sz w:val="20"/>
                          <w:szCs w:val="20"/>
                          <w:lang w:val="en-GB"/>
                        </w:rPr>
                      </w:pPr>
                      <w:r w:rsidRPr="002C2E9A">
                        <w:rPr>
                          <w:rFonts w:ascii="Times" w:eastAsia="宋体" w:hAnsi="Times"/>
                          <w:b/>
                          <w:bCs/>
                          <w:sz w:val="20"/>
                          <w:szCs w:val="20"/>
                          <w:highlight w:val="green"/>
                          <w:lang w:val="en-GB"/>
                        </w:rPr>
                        <w:t>Agreement</w:t>
                      </w:r>
                    </w:p>
                    <w:p w14:paraId="3F9B7C88" w14:textId="77777777" w:rsidR="002C2E9A" w:rsidRPr="002C2E9A" w:rsidRDefault="002C2E9A" w:rsidP="002C2E9A">
                      <w:pPr>
                        <w:shd w:val="clear" w:color="auto" w:fill="FFFFFF"/>
                        <w:autoSpaceDE/>
                        <w:autoSpaceDN/>
                        <w:adjustRightInd/>
                        <w:spacing w:after="0"/>
                        <w:jc w:val="left"/>
                        <w:rPr>
                          <w:rFonts w:ascii="Times" w:eastAsia="宋体" w:hAnsi="Times"/>
                          <w:sz w:val="20"/>
                          <w:szCs w:val="20"/>
                          <w:lang w:val="en-GB"/>
                        </w:rPr>
                      </w:pPr>
                      <w:r w:rsidRPr="002C2E9A">
                        <w:rPr>
                          <w:rFonts w:ascii="Times" w:eastAsia="宋体" w:hAnsi="Times"/>
                          <w:sz w:val="20"/>
                          <w:szCs w:val="20"/>
                          <w:lang w:val="en-GB"/>
                        </w:rPr>
                        <w:t>Regarding the triggering event determination for Event 2:</w:t>
                      </w:r>
                    </w:p>
                    <w:p w14:paraId="4B054226" w14:textId="77777777" w:rsidR="002C2E9A" w:rsidRPr="002C2E9A" w:rsidRDefault="002C2E9A" w:rsidP="002C2E9A">
                      <w:pPr>
                        <w:numPr>
                          <w:ilvl w:val="0"/>
                          <w:numId w:val="22"/>
                        </w:numPr>
                        <w:shd w:val="clear" w:color="auto" w:fill="FFFFFF"/>
                        <w:autoSpaceDE/>
                        <w:autoSpaceDN/>
                        <w:adjustRightInd/>
                        <w:snapToGrid/>
                        <w:spacing w:after="0"/>
                        <w:jc w:val="left"/>
                        <w:rPr>
                          <w:rFonts w:ascii="Times" w:eastAsia="Batang" w:hAnsi="Times"/>
                          <w:sz w:val="20"/>
                          <w:szCs w:val="20"/>
                          <w:lang w:val="en-GB" w:eastAsia="x-none"/>
                        </w:rPr>
                      </w:pPr>
                      <w:r w:rsidRPr="002C2E9A">
                        <w:rPr>
                          <w:rFonts w:ascii="Times" w:eastAsia="Batang" w:hAnsi="Times"/>
                          <w:sz w:val="20"/>
                          <w:szCs w:val="20"/>
                          <w:lang w:val="en-GB" w:eastAsia="x-none"/>
                        </w:rPr>
                        <w:t>If within a time window (which is configurable), the number of Event-2 instance(s) for at least one same new beam is greater than or equal to a configurable number M, UE initiated beam report occurs.</w:t>
                      </w:r>
                    </w:p>
                    <w:p w14:paraId="23C7965B" w14:textId="77777777" w:rsidR="002C2E9A" w:rsidRPr="002C2E9A" w:rsidRDefault="002C2E9A" w:rsidP="002C2E9A">
                      <w:pPr>
                        <w:numPr>
                          <w:ilvl w:val="1"/>
                          <w:numId w:val="22"/>
                        </w:numPr>
                        <w:shd w:val="clear" w:color="auto" w:fill="FFFFFF"/>
                        <w:autoSpaceDE/>
                        <w:autoSpaceDN/>
                        <w:adjustRightInd/>
                        <w:snapToGrid/>
                        <w:spacing w:after="0"/>
                        <w:jc w:val="left"/>
                        <w:rPr>
                          <w:rFonts w:ascii="Times" w:eastAsia="Batang" w:hAnsi="Times"/>
                          <w:sz w:val="20"/>
                          <w:szCs w:val="20"/>
                          <w:lang w:val="en-GB" w:eastAsia="x-none"/>
                        </w:rPr>
                      </w:pPr>
                      <w:r w:rsidRPr="002C2E9A">
                        <w:rPr>
                          <w:rFonts w:ascii="Times" w:eastAsia="Batang" w:hAnsi="Times"/>
                          <w:sz w:val="20"/>
                          <w:szCs w:val="20"/>
                          <w:lang w:val="en-GB" w:eastAsia="x-none"/>
                        </w:rPr>
                        <w:t>Note: Event-2 instance for a new beam is determined if the L1-RSRP of the new beam becomes a threshold value better than the current beam</w:t>
                      </w:r>
                    </w:p>
                    <w:p w14:paraId="3ADFDFC6" w14:textId="77777777" w:rsidR="002C2E9A" w:rsidRPr="002C2E9A" w:rsidRDefault="002C2E9A" w:rsidP="002C2E9A">
                      <w:pPr>
                        <w:autoSpaceDE/>
                        <w:autoSpaceDN/>
                        <w:adjustRightInd/>
                        <w:spacing w:after="0"/>
                        <w:jc w:val="left"/>
                        <w:rPr>
                          <w:rFonts w:ascii="Times" w:eastAsia="Batang" w:hAnsi="Times"/>
                          <w:sz w:val="20"/>
                          <w:szCs w:val="20"/>
                          <w:lang w:val="en-GB"/>
                        </w:rPr>
                      </w:pPr>
                      <w:r w:rsidRPr="002C2E9A">
                        <w:rPr>
                          <w:rFonts w:ascii="Times" w:eastAsia="Batang" w:hAnsi="Times" w:hint="eastAsia"/>
                          <w:sz w:val="20"/>
                          <w:szCs w:val="20"/>
                          <w:lang w:val="en-GB"/>
                        </w:rPr>
                        <w:t>A</w:t>
                      </w:r>
                      <w:r w:rsidRPr="002C2E9A">
                        <w:rPr>
                          <w:rFonts w:ascii="Times" w:eastAsia="Batang" w:hAnsi="Times"/>
                          <w:sz w:val="20"/>
                          <w:szCs w:val="20"/>
                          <w:lang w:val="en-GB"/>
                        </w:rPr>
                        <w:t>bove feature is subject to UE capability.</w:t>
                      </w:r>
                    </w:p>
                    <w:p w14:paraId="39988A0B" w14:textId="77777777" w:rsidR="002C2E9A" w:rsidRPr="002C2E9A" w:rsidRDefault="002C2E9A" w:rsidP="002C2E9A">
                      <w:pPr>
                        <w:numPr>
                          <w:ilvl w:val="0"/>
                          <w:numId w:val="22"/>
                        </w:numPr>
                        <w:shd w:val="clear" w:color="auto" w:fill="FFFFFF"/>
                        <w:autoSpaceDE/>
                        <w:autoSpaceDN/>
                        <w:adjustRightInd/>
                        <w:snapToGrid/>
                        <w:spacing w:after="0"/>
                        <w:jc w:val="left"/>
                        <w:rPr>
                          <w:rFonts w:ascii="Times" w:eastAsia="Batang" w:hAnsi="Times"/>
                          <w:bCs/>
                          <w:iCs/>
                          <w:sz w:val="20"/>
                          <w:szCs w:val="20"/>
                          <w:lang w:val="en-GB" w:eastAsia="x-none"/>
                        </w:rPr>
                      </w:pPr>
                      <w:r w:rsidRPr="002C2E9A">
                        <w:rPr>
                          <w:rFonts w:ascii="Times" w:eastAsia="Batang" w:hAnsi="Times"/>
                          <w:bCs/>
                          <w:iCs/>
                          <w:sz w:val="20"/>
                          <w:szCs w:val="20"/>
                          <w:lang w:val="en-GB" w:eastAsia="x-none"/>
                        </w:rPr>
                        <w:t xml:space="preserve">Basic feature: Once </w:t>
                      </w:r>
                      <w:r w:rsidRPr="002C2E9A">
                        <w:rPr>
                          <w:rFonts w:ascii="Times" w:eastAsia="Batang" w:hAnsi="Times"/>
                          <w:sz w:val="20"/>
                          <w:szCs w:val="20"/>
                          <w:lang w:val="en-GB" w:eastAsia="x-none"/>
                        </w:rPr>
                        <w:t>the L1-RSRP of the new beam becomes a threshold value better than the current beam, UE initiated beam report occurs</w:t>
                      </w:r>
                    </w:p>
                    <w:p w14:paraId="501A9B78" w14:textId="3E12D915" w:rsidR="002C2E9A" w:rsidRPr="00C04868" w:rsidRDefault="002C2E9A" w:rsidP="00C04868">
                      <w:pPr>
                        <w:shd w:val="clear" w:color="auto" w:fill="FFFFFF"/>
                        <w:autoSpaceDE/>
                        <w:autoSpaceDN/>
                        <w:adjustRightInd/>
                        <w:spacing w:after="0"/>
                        <w:rPr>
                          <w:rFonts w:ascii="Times" w:eastAsia="Batang" w:hAnsi="Times"/>
                          <w:bCs/>
                          <w:iCs/>
                          <w:sz w:val="20"/>
                          <w:szCs w:val="20"/>
                          <w:lang w:val="en-GB" w:eastAsia="ko-KR"/>
                        </w:rPr>
                      </w:pPr>
                      <w:r w:rsidRPr="002C2E9A">
                        <w:rPr>
                          <w:rFonts w:ascii="Times" w:eastAsia="Batang" w:hAnsi="Times" w:hint="eastAsia"/>
                          <w:bCs/>
                          <w:iCs/>
                          <w:sz w:val="20"/>
                          <w:szCs w:val="20"/>
                          <w:lang w:val="en-GB" w:eastAsia="ko-KR"/>
                        </w:rPr>
                        <w:t>F</w:t>
                      </w:r>
                      <w:r w:rsidRPr="002C2E9A">
                        <w:rPr>
                          <w:rFonts w:ascii="Times" w:eastAsia="Batang" w:hAnsi="Times"/>
                          <w:bCs/>
                          <w:iCs/>
                          <w:sz w:val="20"/>
                          <w:szCs w:val="20"/>
                          <w:lang w:val="en-GB" w:eastAsia="ko-KR"/>
                        </w:rPr>
                        <w:t>FS: Whether the above is captured in RAN1 or RAN2 specification.</w:t>
                      </w:r>
                    </w:p>
                  </w:txbxContent>
                </v:textbox>
                <w10:wrap type="square"/>
              </v:shape>
            </w:pict>
          </mc:Fallback>
        </mc:AlternateContent>
      </w:r>
      <w:r w:rsidR="00A957A9" w:rsidRPr="00A957A9">
        <w:rPr>
          <w:lang w:eastAsia="zh-CN"/>
        </w:rPr>
        <w:t>Regarding the filtering</w:t>
      </w:r>
      <w:r w:rsidR="00A957A9">
        <w:rPr>
          <w:lang w:eastAsia="zh-CN"/>
        </w:rPr>
        <w:t>, there were also some agreements in MIMO agenda. We prefer to reuse those mechanism.</w:t>
      </w:r>
    </w:p>
    <w:p w14:paraId="18476273" w14:textId="3447AB53" w:rsidR="002E6B43" w:rsidRPr="00411059" w:rsidRDefault="002E6B43" w:rsidP="0045232D">
      <w:pPr>
        <w:shd w:val="clear" w:color="auto" w:fill="FFFFFF"/>
        <w:tabs>
          <w:tab w:val="left" w:pos="0"/>
        </w:tabs>
        <w:autoSpaceDE/>
        <w:autoSpaceDN/>
        <w:adjustRightInd/>
        <w:snapToGrid/>
        <w:spacing w:after="0"/>
        <w:jc w:val="left"/>
        <w:rPr>
          <w:lang w:val="en-GB" w:eastAsia="zh-CN"/>
        </w:rPr>
      </w:pPr>
      <w:r w:rsidRPr="00411059">
        <w:rPr>
          <w:lang w:eastAsia="zh-CN"/>
        </w:rPr>
        <w:t>It means that for Event LTM 3~5,</w:t>
      </w:r>
      <w:r w:rsidR="00411059">
        <w:rPr>
          <w:lang w:eastAsia="zh-CN"/>
        </w:rPr>
        <w:t xml:space="preserve"> </w:t>
      </w:r>
      <w:r w:rsidR="00411059" w:rsidRPr="00411059">
        <w:rPr>
          <w:lang w:eastAsia="zh-CN"/>
        </w:rPr>
        <w:t xml:space="preserve">If within a time window (which is configurable), the number of </w:t>
      </w:r>
      <w:r w:rsidR="00BB3FC4">
        <w:rPr>
          <w:lang w:eastAsia="zh-CN"/>
        </w:rPr>
        <w:t xml:space="preserve">the </w:t>
      </w:r>
      <w:r w:rsidR="00411059" w:rsidRPr="00411059">
        <w:rPr>
          <w:lang w:eastAsia="zh-CN"/>
        </w:rPr>
        <w:t>Event instance(s) for at least one same new beam is greater than or equal to a configurable number M, UE initiated beam report occurs.</w:t>
      </w:r>
      <w:r w:rsidR="00BE4F72">
        <w:rPr>
          <w:lang w:eastAsia="zh-CN"/>
        </w:rPr>
        <w:t xml:space="preserve"> And the M can be configured to 1, the length of the time window can be configured to 0.</w:t>
      </w:r>
    </w:p>
    <w:p w14:paraId="413B4B39" w14:textId="5D4A7FDE" w:rsidR="004C68D9" w:rsidRDefault="004C68D9" w:rsidP="004C68D9">
      <w:pPr>
        <w:suppressAutoHyphens/>
        <w:spacing w:beforeLines="50" w:before="120" w:afterLines="50"/>
        <w:textAlignment w:val="baseline"/>
        <w:rPr>
          <w:b/>
          <w:i/>
          <w:lang w:eastAsia="zh-CN"/>
        </w:rPr>
      </w:pPr>
      <w:r>
        <w:rPr>
          <w:b/>
          <w:i/>
          <w:lang w:eastAsia="zh-CN"/>
        </w:rPr>
        <w:t xml:space="preserve">Proposal 4: Support to reuse </w:t>
      </w:r>
      <w:r w:rsidR="0045232D">
        <w:rPr>
          <w:b/>
          <w:i/>
          <w:lang w:eastAsia="zh-CN"/>
        </w:rPr>
        <w:t xml:space="preserve">the filtering mechanism in UEI agenda with </w:t>
      </w:r>
      <w:r w:rsidR="00871470">
        <w:rPr>
          <w:b/>
          <w:i/>
          <w:lang w:eastAsia="zh-CN"/>
        </w:rPr>
        <w:t>a</w:t>
      </w:r>
      <w:r>
        <w:rPr>
          <w:b/>
          <w:i/>
          <w:lang w:eastAsia="zh-CN"/>
        </w:rPr>
        <w:t xml:space="preserve"> </w:t>
      </w:r>
      <w:r w:rsidR="0045232D">
        <w:rPr>
          <w:b/>
          <w:i/>
          <w:lang w:eastAsia="zh-CN"/>
        </w:rPr>
        <w:t xml:space="preserve">configurable time window and </w:t>
      </w:r>
      <w:r w:rsidR="00871470">
        <w:rPr>
          <w:b/>
          <w:i/>
          <w:lang w:eastAsia="zh-CN"/>
        </w:rPr>
        <w:t xml:space="preserve">a </w:t>
      </w:r>
      <w:r w:rsidR="0045232D">
        <w:rPr>
          <w:b/>
          <w:i/>
          <w:lang w:eastAsia="zh-CN"/>
        </w:rPr>
        <w:t>configurable number M for</w:t>
      </w:r>
      <w:r>
        <w:rPr>
          <w:b/>
          <w:i/>
          <w:lang w:eastAsia="zh-CN"/>
        </w:rPr>
        <w:t xml:space="preserve"> </w:t>
      </w:r>
      <w:r w:rsidR="0069362B">
        <w:rPr>
          <w:b/>
          <w:i/>
          <w:lang w:eastAsia="zh-CN"/>
        </w:rPr>
        <w:t>LTM</w:t>
      </w:r>
      <w:r>
        <w:rPr>
          <w:b/>
          <w:i/>
          <w:lang w:eastAsia="zh-CN"/>
        </w:rPr>
        <w:t xml:space="preserve">. </w:t>
      </w:r>
    </w:p>
    <w:p w14:paraId="5441A252" w14:textId="3D73797B" w:rsidR="00061E2A" w:rsidRDefault="00061E2A" w:rsidP="00061E2A">
      <w:pPr>
        <w:rPr>
          <w:lang w:eastAsia="zh-CN"/>
        </w:rPr>
      </w:pPr>
      <w:r>
        <w:rPr>
          <w:lang w:eastAsia="zh-CN"/>
        </w:rPr>
        <w:t xml:space="preserve">During the discussion in inter-cell beam management, CSI-RS resource was supported for beam measurement of neighboring cells. Thus for LTM, we prefer to support CSI-RS resource with </w:t>
      </w:r>
      <w:r w:rsidR="008D7E21">
        <w:rPr>
          <w:lang w:eastAsia="zh-CN"/>
        </w:rPr>
        <w:t xml:space="preserve">the SSB of the candidate cell as </w:t>
      </w:r>
      <w:r>
        <w:rPr>
          <w:lang w:eastAsia="zh-CN"/>
        </w:rPr>
        <w:t xml:space="preserve">the QCL source. And the RO and preamble of the CSI-RS resource can be decided by the QCL source SSB or configured by </w:t>
      </w:r>
      <w:proofErr w:type="spellStart"/>
      <w:r>
        <w:rPr>
          <w:lang w:eastAsia="zh-CN"/>
        </w:rPr>
        <w:t>gNB</w:t>
      </w:r>
      <w:proofErr w:type="spellEnd"/>
      <w:r>
        <w:rPr>
          <w:lang w:eastAsia="zh-CN"/>
        </w:rPr>
        <w:t xml:space="preserve">.  </w:t>
      </w:r>
    </w:p>
    <w:p w14:paraId="74FD1275" w14:textId="56692B61" w:rsidR="00061E2A" w:rsidRDefault="00061E2A" w:rsidP="00061E2A">
      <w:pPr>
        <w:suppressAutoHyphens/>
        <w:spacing w:beforeLines="100" w:before="240" w:afterLines="50"/>
        <w:textAlignment w:val="baseline"/>
        <w:rPr>
          <w:b/>
          <w:i/>
          <w:lang w:eastAsia="zh-CN"/>
        </w:rPr>
      </w:pPr>
      <w:r>
        <w:rPr>
          <w:b/>
          <w:i/>
          <w:lang w:eastAsia="zh-CN"/>
        </w:rPr>
        <w:t xml:space="preserve">Proposal </w:t>
      </w:r>
      <w:r w:rsidR="006727B3">
        <w:rPr>
          <w:b/>
          <w:i/>
          <w:lang w:eastAsia="zh-CN"/>
        </w:rPr>
        <w:t>5</w:t>
      </w:r>
      <w:r w:rsidRPr="00F372F9">
        <w:rPr>
          <w:b/>
          <w:i/>
          <w:lang w:eastAsia="zh-CN"/>
        </w:rPr>
        <w:t>:</w:t>
      </w:r>
      <w:r>
        <w:rPr>
          <w:b/>
          <w:i/>
          <w:lang w:eastAsia="zh-CN"/>
        </w:rPr>
        <w:t xml:space="preserve"> </w:t>
      </w:r>
      <w:r w:rsidRPr="00AE5120">
        <w:rPr>
          <w:b/>
          <w:i/>
          <w:lang w:eastAsia="zh-CN"/>
        </w:rPr>
        <w:t>S</w:t>
      </w:r>
      <w:r>
        <w:rPr>
          <w:b/>
          <w:i/>
          <w:lang w:eastAsia="zh-CN"/>
        </w:rPr>
        <w:t>upport</w:t>
      </w:r>
      <w:r w:rsidRPr="00AE5120">
        <w:rPr>
          <w:b/>
          <w:i/>
          <w:lang w:eastAsia="zh-CN"/>
        </w:rPr>
        <w:t xml:space="preserve"> CSI-RS</w:t>
      </w:r>
      <w:r>
        <w:rPr>
          <w:b/>
          <w:i/>
          <w:lang w:eastAsia="zh-CN"/>
        </w:rPr>
        <w:t xml:space="preserve"> resource with SSB of candidate cell as QCL source for beam measurement of LTM.</w:t>
      </w:r>
    </w:p>
    <w:p w14:paraId="0E1845FD" w14:textId="77777777" w:rsidR="00061E2A" w:rsidRPr="00826B6C" w:rsidRDefault="00061E2A" w:rsidP="004C68D9">
      <w:pPr>
        <w:suppressAutoHyphens/>
        <w:spacing w:beforeLines="50" w:before="120" w:afterLines="50"/>
        <w:textAlignment w:val="baseline"/>
        <w:rPr>
          <w:lang w:eastAsia="zh-CN"/>
        </w:rPr>
      </w:pPr>
    </w:p>
    <w:p w14:paraId="1AB71C7E" w14:textId="0EAEE543" w:rsidR="00E4686B" w:rsidRDefault="006E0068" w:rsidP="00E4686B">
      <w:pPr>
        <w:pStyle w:val="1"/>
        <w:spacing w:beforeLines="50" w:afterLines="50"/>
        <w:rPr>
          <w:szCs w:val="20"/>
          <w:lang w:eastAsia="zh-CN"/>
        </w:rPr>
      </w:pPr>
      <w:r>
        <w:rPr>
          <w:szCs w:val="20"/>
          <w:lang w:eastAsia="zh-CN"/>
        </w:rPr>
        <w:lastRenderedPageBreak/>
        <w:t xml:space="preserve">Content of </w:t>
      </w:r>
      <w:r w:rsidR="00E4686B">
        <w:rPr>
          <w:szCs w:val="20"/>
          <w:lang w:eastAsia="zh-CN"/>
        </w:rPr>
        <w:t xml:space="preserve">Beam reports for </w:t>
      </w:r>
      <w:r w:rsidR="0069362B">
        <w:rPr>
          <w:szCs w:val="20"/>
          <w:lang w:eastAsia="zh-CN"/>
        </w:rPr>
        <w:t>LTM</w:t>
      </w:r>
    </w:p>
    <w:p w14:paraId="107A7E34" w14:textId="7C00C449" w:rsidR="00C5701A" w:rsidRDefault="00492488" w:rsidP="00467290">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7456" behindDoc="0" locked="0" layoutInCell="1" allowOverlap="1" wp14:anchorId="5DF07987" wp14:editId="78936683">
                <wp:simplePos x="0" y="0"/>
                <wp:positionH relativeFrom="column">
                  <wp:posOffset>43815</wp:posOffset>
                </wp:positionH>
                <wp:positionV relativeFrom="paragraph">
                  <wp:posOffset>782320</wp:posOffset>
                </wp:positionV>
                <wp:extent cx="5886450" cy="1404620"/>
                <wp:effectExtent l="0" t="0" r="19050" b="1778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521F7765" w14:textId="77777777" w:rsidR="004E0A4B" w:rsidRPr="004E0A4B" w:rsidRDefault="004E0A4B" w:rsidP="004E0A4B">
                            <w:pPr>
                              <w:shd w:val="clear" w:color="auto" w:fill="FFFFFF"/>
                              <w:autoSpaceDE/>
                              <w:autoSpaceDN/>
                              <w:adjustRightInd/>
                              <w:spacing w:after="0"/>
                              <w:rPr>
                                <w:rFonts w:ascii="Times" w:eastAsia="Batang" w:hAnsi="Times"/>
                                <w:b/>
                                <w:bCs/>
                                <w:color w:val="000000"/>
                                <w:sz w:val="20"/>
                                <w:szCs w:val="20"/>
                                <w:lang w:val="en-GB" w:eastAsia="zh-CN"/>
                              </w:rPr>
                            </w:pPr>
                            <w:r w:rsidRPr="004E0A4B">
                              <w:rPr>
                                <w:rFonts w:ascii="Times" w:eastAsia="Batang" w:hAnsi="Times"/>
                                <w:b/>
                                <w:bCs/>
                                <w:color w:val="000000"/>
                                <w:sz w:val="20"/>
                                <w:szCs w:val="20"/>
                                <w:highlight w:val="green"/>
                                <w:lang w:val="en-GB" w:eastAsia="zh-CN"/>
                              </w:rPr>
                              <w:t>Agreement</w:t>
                            </w:r>
                          </w:p>
                          <w:p w14:paraId="1C3448C4" w14:textId="77777777" w:rsidR="004E0A4B" w:rsidRPr="004E0A4B" w:rsidRDefault="004E0A4B" w:rsidP="004E0A4B">
                            <w:pPr>
                              <w:shd w:val="clear" w:color="auto" w:fill="FFFFFF"/>
                              <w:autoSpaceDE/>
                              <w:autoSpaceDN/>
                              <w:adjustRightInd/>
                              <w:spacing w:after="0"/>
                              <w:rPr>
                                <w:rFonts w:ascii="Times" w:eastAsia="宋体" w:hAnsi="Times"/>
                                <w:color w:val="000000"/>
                                <w:sz w:val="20"/>
                                <w:szCs w:val="20"/>
                                <w:lang w:val="en-GB"/>
                              </w:rPr>
                            </w:pPr>
                            <w:r w:rsidRPr="004E0A4B">
                              <w:rPr>
                                <w:rFonts w:ascii="Times" w:eastAsia="Batang" w:hAnsi="Times"/>
                                <w:sz w:val="20"/>
                                <w:szCs w:val="20"/>
                                <w:lang w:val="en-GB"/>
                              </w:rPr>
                              <w:t xml:space="preserve">On UE-initiated/event-driven beam reporting, regarding UL </w:t>
                            </w:r>
                            <w:proofErr w:type="spellStart"/>
                            <w:r w:rsidRPr="004E0A4B">
                              <w:rPr>
                                <w:rFonts w:ascii="Times" w:eastAsia="Batang" w:hAnsi="Times"/>
                                <w:sz w:val="20"/>
                                <w:szCs w:val="20"/>
                                <w:lang w:val="en-GB"/>
                              </w:rPr>
                              <w:t>signaling</w:t>
                            </w:r>
                            <w:proofErr w:type="spellEnd"/>
                            <w:r w:rsidRPr="004E0A4B">
                              <w:rPr>
                                <w:rFonts w:ascii="Times" w:eastAsia="Batang" w:hAnsi="Times"/>
                                <w:sz w:val="20"/>
                                <w:szCs w:val="20"/>
                                <w:lang w:val="en-GB"/>
                              </w:rPr>
                              <w:t xml:space="preserve"> content(s) of L1-RSRP report depending on Event-2, in a report instance, at least Option-3 is supported</w:t>
                            </w:r>
                          </w:p>
                          <w:p w14:paraId="1CD85056"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Option-3: N ≥ 1 beam(s) are reported in the report instance,  </w:t>
                            </w:r>
                          </w:p>
                          <w:p w14:paraId="318EB182"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At least one of N reported beam(s) should satisfy the condition of Event-2</w:t>
                            </w:r>
                          </w:p>
                          <w:p w14:paraId="4A3C9FE4"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 xml:space="preserve">N is configured by </w:t>
                            </w:r>
                            <w:proofErr w:type="spellStart"/>
                            <w:r w:rsidRPr="004E0A4B">
                              <w:rPr>
                                <w:rFonts w:ascii="Times" w:eastAsia="Batang" w:hAnsi="Times"/>
                                <w:sz w:val="20"/>
                                <w:szCs w:val="20"/>
                                <w:lang w:val="en-GB"/>
                              </w:rPr>
                              <w:t>gNB</w:t>
                            </w:r>
                            <w:proofErr w:type="spellEnd"/>
                          </w:p>
                          <w:p w14:paraId="12CEDB9A" w14:textId="77777777" w:rsidR="004E0A4B" w:rsidRPr="004E0A4B" w:rsidRDefault="004E0A4B" w:rsidP="004E0A4B">
                            <w:pPr>
                              <w:numPr>
                                <w:ilvl w:val="2"/>
                                <w:numId w:val="10"/>
                              </w:numPr>
                              <w:autoSpaceDE/>
                              <w:autoSpaceDN/>
                              <w:adjustRightInd/>
                              <w:snapToGrid/>
                              <w:spacing w:after="0"/>
                              <w:ind w:left="1915" w:hanging="475"/>
                              <w:jc w:val="left"/>
                              <w:rPr>
                                <w:rFonts w:ascii="Times" w:eastAsia="Batang" w:hAnsi="Times"/>
                                <w:sz w:val="20"/>
                                <w:szCs w:val="20"/>
                                <w:lang w:val="en-GB"/>
                              </w:rPr>
                            </w:pPr>
                            <w:r w:rsidRPr="004E0A4B">
                              <w:rPr>
                                <w:rFonts w:ascii="Times" w:eastAsia="Batang" w:hAnsi="Times"/>
                                <w:sz w:val="20"/>
                                <w:szCs w:val="20"/>
                                <w:lang w:val="en-GB"/>
                              </w:rPr>
                              <w:t xml:space="preserve">FFS: candidate value of ‘N’.  </w:t>
                            </w:r>
                          </w:p>
                          <w:p w14:paraId="24CB5A65"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 xml:space="preserve">FFS: RRC can enable or disable whether current beam is always reported in addition to the N beams </w:t>
                            </w:r>
                          </w:p>
                          <w:p w14:paraId="2857980E"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FFS: Option-1/1a/1b/2.  </w:t>
                            </w:r>
                          </w:p>
                          <w:p w14:paraId="43710FE0"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Above applies at least for the single CC case</w:t>
                            </w:r>
                          </w:p>
                          <w:p w14:paraId="637AE674" w14:textId="77777777" w:rsidR="004E0A4B" w:rsidRPr="004E0A4B" w:rsidRDefault="004E0A4B" w:rsidP="004E0A4B">
                            <w:pPr>
                              <w:autoSpaceDE/>
                              <w:autoSpaceDN/>
                              <w:adjustRightInd/>
                              <w:snapToGrid/>
                              <w:spacing w:after="0"/>
                              <w:jc w:val="left"/>
                              <w:rPr>
                                <w:rFonts w:ascii="Times" w:eastAsia="Batang" w:hAnsi="Times"/>
                                <w:sz w:val="20"/>
                                <w:szCs w:val="20"/>
                                <w:lang w:val="en-GB"/>
                              </w:rPr>
                            </w:pPr>
                          </w:p>
                          <w:p w14:paraId="7CE7E76C" w14:textId="77777777" w:rsidR="004E0A4B" w:rsidRPr="004E0A4B" w:rsidRDefault="004E0A4B" w:rsidP="004E0A4B">
                            <w:pPr>
                              <w:shd w:val="clear" w:color="auto" w:fill="FFFFFF"/>
                              <w:autoSpaceDE/>
                              <w:autoSpaceDN/>
                              <w:adjustRightInd/>
                              <w:spacing w:after="0"/>
                              <w:rPr>
                                <w:rFonts w:ascii="Times" w:eastAsia="Batang" w:hAnsi="Times"/>
                                <w:b/>
                                <w:bCs/>
                                <w:sz w:val="20"/>
                                <w:szCs w:val="20"/>
                                <w:lang w:val="en-GB" w:eastAsia="zh-CN"/>
                              </w:rPr>
                            </w:pPr>
                            <w:r w:rsidRPr="004E0A4B">
                              <w:rPr>
                                <w:rFonts w:ascii="Times" w:eastAsia="Batang" w:hAnsi="Times"/>
                                <w:b/>
                                <w:bCs/>
                                <w:sz w:val="20"/>
                                <w:szCs w:val="20"/>
                                <w:highlight w:val="green"/>
                                <w:lang w:val="en-GB" w:eastAsia="zh-CN"/>
                              </w:rPr>
                              <w:t>Agreement</w:t>
                            </w:r>
                          </w:p>
                          <w:p w14:paraId="67A62107" w14:textId="77777777" w:rsidR="004E0A4B" w:rsidRPr="004E0A4B" w:rsidRDefault="004E0A4B" w:rsidP="004E0A4B">
                            <w:pPr>
                              <w:shd w:val="clear" w:color="auto" w:fill="FFFFFF"/>
                              <w:autoSpaceDE/>
                              <w:autoSpaceDN/>
                              <w:adjustRightInd/>
                              <w:spacing w:after="0"/>
                              <w:rPr>
                                <w:rFonts w:eastAsia="等线"/>
                                <w:sz w:val="20"/>
                                <w:szCs w:val="20"/>
                                <w:lang w:eastAsia="ko-KR"/>
                              </w:rPr>
                            </w:pPr>
                            <w:r w:rsidRPr="004E0A4B">
                              <w:rPr>
                                <w:rFonts w:ascii="Times" w:eastAsia="Batang" w:hAnsi="Times"/>
                                <w:sz w:val="20"/>
                                <w:szCs w:val="20"/>
                                <w:lang w:val="en-GB"/>
                              </w:rPr>
                              <w:t>On UE-initiated/event-driven beam reporting, regarding L1-RSRP report format Option-3 depending on Event-2, for a report instance where N ≥ 1 beam(s) are reported, the following is supported.</w:t>
                            </w:r>
                          </w:p>
                          <w:p w14:paraId="6B4E010D" w14:textId="77777777" w:rsidR="004E0A4B" w:rsidRPr="004E0A4B" w:rsidRDefault="004E0A4B" w:rsidP="004E0A4B">
                            <w:pPr>
                              <w:numPr>
                                <w:ilvl w:val="0"/>
                                <w:numId w:val="22"/>
                              </w:numPr>
                              <w:shd w:val="clear" w:color="auto" w:fill="FFFFFF"/>
                              <w:autoSpaceDE/>
                              <w:autoSpaceDN/>
                              <w:adjustRightInd/>
                              <w:snapToGrid/>
                              <w:spacing w:after="0" w:line="254" w:lineRule="auto"/>
                              <w:ind w:hanging="475"/>
                              <w:jc w:val="left"/>
                              <w:rPr>
                                <w:rFonts w:ascii="Times" w:eastAsia="Batang" w:hAnsi="Times"/>
                                <w:sz w:val="20"/>
                                <w:szCs w:val="20"/>
                                <w:lang w:val="en-GB" w:eastAsia="x-none"/>
                              </w:rPr>
                            </w:pPr>
                            <w:r w:rsidRPr="004E0A4B">
                              <w:rPr>
                                <w:rFonts w:ascii="Times" w:eastAsia="Batang" w:hAnsi="Times"/>
                                <w:sz w:val="20"/>
                                <w:szCs w:val="20"/>
                                <w:lang w:val="en-GB" w:eastAsia="x-none"/>
                              </w:rPr>
                              <w:t>RRC can enable or disable whether current beam is always reported</w:t>
                            </w:r>
                          </w:p>
                          <w:p w14:paraId="2A8B4510" w14:textId="77777777" w:rsidR="004E0A4B"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enabled by RRC, the current beam + N beams from the measurement RSs for new beam(s) are reported</w:t>
                            </w:r>
                          </w:p>
                          <w:p w14:paraId="3BE53BAC" w14:textId="77777777" w:rsidR="004E0A4B" w:rsidRPr="004E0A4B" w:rsidRDefault="004E0A4B" w:rsidP="004E0A4B">
                            <w:pPr>
                              <w:numPr>
                                <w:ilvl w:val="3"/>
                                <w:numId w:val="22"/>
                              </w:numPr>
                              <w:autoSpaceDE/>
                              <w:autoSpaceDN/>
                              <w:adjustRightInd/>
                              <w:snapToGrid/>
                              <w:spacing w:after="0" w:line="256" w:lineRule="auto"/>
                              <w:jc w:val="left"/>
                              <w:rPr>
                                <w:rFonts w:ascii="Times" w:eastAsia="Batang" w:hAnsi="Times"/>
                                <w:sz w:val="20"/>
                                <w:szCs w:val="20"/>
                                <w:lang w:val="en-GB"/>
                              </w:rPr>
                            </w:pPr>
                            <w:r w:rsidRPr="004E0A4B">
                              <w:rPr>
                                <w:rFonts w:ascii="Times" w:eastAsia="Batang" w:hAnsi="Times"/>
                                <w:sz w:val="20"/>
                                <w:szCs w:val="20"/>
                                <w:lang w:val="en-GB"/>
                              </w:rPr>
                              <w:t>Note: The reported current beam is NOT counted in the N reported beams.</w:t>
                            </w:r>
                          </w:p>
                          <w:p w14:paraId="03E7C26B" w14:textId="2566C528" w:rsidR="00C5701A"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disabled by RRC, N beams are 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F07987" id="_x0000_s1028" type="#_x0000_t202" style="position:absolute;left:0;text-align:left;margin-left:3.45pt;margin-top:61.6pt;width:463.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">
                <v:textbox style="mso-fit-shape-to-text:t">
                  <w:txbxContent>
                    <w:p w14:paraId="521F7765" w14:textId="77777777" w:rsidR="004E0A4B" w:rsidRPr="004E0A4B" w:rsidRDefault="004E0A4B" w:rsidP="004E0A4B">
                      <w:pPr>
                        <w:shd w:val="clear" w:color="auto" w:fill="FFFFFF"/>
                        <w:autoSpaceDE/>
                        <w:autoSpaceDN/>
                        <w:adjustRightInd/>
                        <w:spacing w:after="0"/>
                        <w:rPr>
                          <w:rFonts w:ascii="Times" w:eastAsia="Batang" w:hAnsi="Times"/>
                          <w:b/>
                          <w:bCs/>
                          <w:color w:val="000000"/>
                          <w:sz w:val="20"/>
                          <w:szCs w:val="20"/>
                          <w:lang w:val="en-GB" w:eastAsia="zh-CN"/>
                        </w:rPr>
                      </w:pPr>
                      <w:r w:rsidRPr="004E0A4B">
                        <w:rPr>
                          <w:rFonts w:ascii="Times" w:eastAsia="Batang" w:hAnsi="Times"/>
                          <w:b/>
                          <w:bCs/>
                          <w:color w:val="000000"/>
                          <w:sz w:val="20"/>
                          <w:szCs w:val="20"/>
                          <w:highlight w:val="green"/>
                          <w:lang w:val="en-GB" w:eastAsia="zh-CN"/>
                        </w:rPr>
                        <w:t>Agreement</w:t>
                      </w:r>
                    </w:p>
                    <w:p w14:paraId="1C3448C4" w14:textId="77777777" w:rsidR="004E0A4B" w:rsidRPr="004E0A4B" w:rsidRDefault="004E0A4B" w:rsidP="004E0A4B">
                      <w:pPr>
                        <w:shd w:val="clear" w:color="auto" w:fill="FFFFFF"/>
                        <w:autoSpaceDE/>
                        <w:autoSpaceDN/>
                        <w:adjustRightInd/>
                        <w:spacing w:after="0"/>
                        <w:rPr>
                          <w:rFonts w:ascii="Times" w:eastAsia="宋体" w:hAnsi="Times"/>
                          <w:color w:val="000000"/>
                          <w:sz w:val="20"/>
                          <w:szCs w:val="20"/>
                          <w:lang w:val="en-GB"/>
                        </w:rPr>
                      </w:pPr>
                      <w:r w:rsidRPr="004E0A4B">
                        <w:rPr>
                          <w:rFonts w:ascii="Times" w:eastAsia="Batang" w:hAnsi="Times"/>
                          <w:sz w:val="20"/>
                          <w:szCs w:val="20"/>
                          <w:lang w:val="en-GB"/>
                        </w:rPr>
                        <w:t>On UE-initiated/event-driven beam reporting, regarding UL signaling content(s) of L1-RSRP report depending on Event-2, in a report instance, at least Option-3 is supported</w:t>
                      </w:r>
                    </w:p>
                    <w:p w14:paraId="1CD85056"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Option-3: N ≥ 1 beam(s) are reported in the report instance,  </w:t>
                      </w:r>
                    </w:p>
                    <w:p w14:paraId="318EB182"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At least one of N reported beam(s) should satisfy the condition of Event-2</w:t>
                      </w:r>
                    </w:p>
                    <w:p w14:paraId="4A3C9FE4"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N is configured by gNB</w:t>
                      </w:r>
                    </w:p>
                    <w:p w14:paraId="12CEDB9A" w14:textId="77777777" w:rsidR="004E0A4B" w:rsidRPr="004E0A4B" w:rsidRDefault="004E0A4B" w:rsidP="004E0A4B">
                      <w:pPr>
                        <w:numPr>
                          <w:ilvl w:val="2"/>
                          <w:numId w:val="10"/>
                        </w:numPr>
                        <w:autoSpaceDE/>
                        <w:autoSpaceDN/>
                        <w:adjustRightInd/>
                        <w:snapToGrid/>
                        <w:spacing w:after="0"/>
                        <w:ind w:left="1915" w:hanging="475"/>
                        <w:jc w:val="left"/>
                        <w:rPr>
                          <w:rFonts w:ascii="Times" w:eastAsia="Batang" w:hAnsi="Times"/>
                          <w:sz w:val="20"/>
                          <w:szCs w:val="20"/>
                          <w:lang w:val="en-GB"/>
                        </w:rPr>
                      </w:pPr>
                      <w:r w:rsidRPr="004E0A4B">
                        <w:rPr>
                          <w:rFonts w:ascii="Times" w:eastAsia="Batang" w:hAnsi="Times"/>
                          <w:sz w:val="20"/>
                          <w:szCs w:val="20"/>
                          <w:lang w:val="en-GB"/>
                        </w:rPr>
                        <w:t xml:space="preserve">FFS: candidate value of ‘N’.  </w:t>
                      </w:r>
                    </w:p>
                    <w:p w14:paraId="24CB5A65"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 xml:space="preserve">FFS: RRC can enable or disable whether current beam is always reported in addition to the N beams </w:t>
                      </w:r>
                    </w:p>
                    <w:p w14:paraId="2857980E"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FFS: Option-1/1a/1b/2.  </w:t>
                      </w:r>
                    </w:p>
                    <w:p w14:paraId="43710FE0"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Above applies at least for the single CC case</w:t>
                      </w:r>
                    </w:p>
                    <w:p w14:paraId="637AE674" w14:textId="77777777" w:rsidR="004E0A4B" w:rsidRPr="004E0A4B" w:rsidRDefault="004E0A4B" w:rsidP="004E0A4B">
                      <w:pPr>
                        <w:autoSpaceDE/>
                        <w:autoSpaceDN/>
                        <w:adjustRightInd/>
                        <w:snapToGrid/>
                        <w:spacing w:after="0"/>
                        <w:jc w:val="left"/>
                        <w:rPr>
                          <w:rFonts w:ascii="Times" w:eastAsia="Batang" w:hAnsi="Times"/>
                          <w:sz w:val="20"/>
                          <w:szCs w:val="20"/>
                          <w:lang w:val="en-GB"/>
                        </w:rPr>
                      </w:pPr>
                    </w:p>
                    <w:p w14:paraId="7CE7E76C" w14:textId="77777777" w:rsidR="004E0A4B" w:rsidRPr="004E0A4B" w:rsidRDefault="004E0A4B" w:rsidP="004E0A4B">
                      <w:pPr>
                        <w:shd w:val="clear" w:color="auto" w:fill="FFFFFF"/>
                        <w:autoSpaceDE/>
                        <w:autoSpaceDN/>
                        <w:adjustRightInd/>
                        <w:spacing w:after="0"/>
                        <w:rPr>
                          <w:rFonts w:ascii="Times" w:eastAsia="Batang" w:hAnsi="Times"/>
                          <w:b/>
                          <w:bCs/>
                          <w:sz w:val="20"/>
                          <w:szCs w:val="20"/>
                          <w:lang w:val="en-GB" w:eastAsia="zh-CN"/>
                        </w:rPr>
                      </w:pPr>
                      <w:r w:rsidRPr="004E0A4B">
                        <w:rPr>
                          <w:rFonts w:ascii="Times" w:eastAsia="Batang" w:hAnsi="Times"/>
                          <w:b/>
                          <w:bCs/>
                          <w:sz w:val="20"/>
                          <w:szCs w:val="20"/>
                          <w:highlight w:val="green"/>
                          <w:lang w:val="en-GB" w:eastAsia="zh-CN"/>
                        </w:rPr>
                        <w:t>Agreement</w:t>
                      </w:r>
                    </w:p>
                    <w:p w14:paraId="67A62107" w14:textId="77777777" w:rsidR="004E0A4B" w:rsidRPr="004E0A4B" w:rsidRDefault="004E0A4B" w:rsidP="004E0A4B">
                      <w:pPr>
                        <w:shd w:val="clear" w:color="auto" w:fill="FFFFFF"/>
                        <w:autoSpaceDE/>
                        <w:autoSpaceDN/>
                        <w:adjustRightInd/>
                        <w:spacing w:after="0"/>
                        <w:rPr>
                          <w:rFonts w:eastAsia="等线"/>
                          <w:sz w:val="20"/>
                          <w:szCs w:val="20"/>
                          <w:lang w:eastAsia="ko-KR"/>
                        </w:rPr>
                      </w:pPr>
                      <w:r w:rsidRPr="004E0A4B">
                        <w:rPr>
                          <w:rFonts w:ascii="Times" w:eastAsia="Batang" w:hAnsi="Times"/>
                          <w:sz w:val="20"/>
                          <w:szCs w:val="20"/>
                          <w:lang w:val="en-GB"/>
                        </w:rPr>
                        <w:t>On UE-initiated/event-driven beam reporting, regarding L1-RSRP report format Option-3 depending on Event-2, for a report instance where N ≥ 1 beam(s) are reported, the following is supported.</w:t>
                      </w:r>
                    </w:p>
                    <w:p w14:paraId="6B4E010D" w14:textId="77777777" w:rsidR="004E0A4B" w:rsidRPr="004E0A4B" w:rsidRDefault="004E0A4B" w:rsidP="004E0A4B">
                      <w:pPr>
                        <w:numPr>
                          <w:ilvl w:val="0"/>
                          <w:numId w:val="22"/>
                        </w:numPr>
                        <w:shd w:val="clear" w:color="auto" w:fill="FFFFFF"/>
                        <w:autoSpaceDE/>
                        <w:autoSpaceDN/>
                        <w:adjustRightInd/>
                        <w:snapToGrid/>
                        <w:spacing w:after="0" w:line="254" w:lineRule="auto"/>
                        <w:ind w:hanging="475"/>
                        <w:jc w:val="left"/>
                        <w:rPr>
                          <w:rFonts w:ascii="Times" w:eastAsia="Batang" w:hAnsi="Times"/>
                          <w:sz w:val="20"/>
                          <w:szCs w:val="20"/>
                          <w:lang w:val="en-GB" w:eastAsia="x-none"/>
                        </w:rPr>
                      </w:pPr>
                      <w:r w:rsidRPr="004E0A4B">
                        <w:rPr>
                          <w:rFonts w:ascii="Times" w:eastAsia="Batang" w:hAnsi="Times"/>
                          <w:sz w:val="20"/>
                          <w:szCs w:val="20"/>
                          <w:lang w:val="en-GB" w:eastAsia="x-none"/>
                        </w:rPr>
                        <w:t>RRC can enable or disable whether current beam is always reported</w:t>
                      </w:r>
                    </w:p>
                    <w:p w14:paraId="2A8B4510" w14:textId="77777777" w:rsidR="004E0A4B"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enabled by RRC, the current beam + N beams from the measurement RSs for new beam(s) are reported</w:t>
                      </w:r>
                    </w:p>
                    <w:p w14:paraId="3BE53BAC" w14:textId="77777777" w:rsidR="004E0A4B" w:rsidRPr="004E0A4B" w:rsidRDefault="004E0A4B" w:rsidP="004E0A4B">
                      <w:pPr>
                        <w:numPr>
                          <w:ilvl w:val="3"/>
                          <w:numId w:val="22"/>
                        </w:numPr>
                        <w:autoSpaceDE/>
                        <w:autoSpaceDN/>
                        <w:adjustRightInd/>
                        <w:snapToGrid/>
                        <w:spacing w:after="0" w:line="256" w:lineRule="auto"/>
                        <w:jc w:val="left"/>
                        <w:rPr>
                          <w:rFonts w:ascii="Times" w:eastAsia="Batang" w:hAnsi="Times"/>
                          <w:sz w:val="20"/>
                          <w:szCs w:val="20"/>
                          <w:lang w:val="en-GB"/>
                        </w:rPr>
                      </w:pPr>
                      <w:r w:rsidRPr="004E0A4B">
                        <w:rPr>
                          <w:rFonts w:ascii="Times" w:eastAsia="Batang" w:hAnsi="Times"/>
                          <w:sz w:val="20"/>
                          <w:szCs w:val="20"/>
                          <w:lang w:val="en-GB"/>
                        </w:rPr>
                        <w:t>Note: The reported current beam is NOT counted in the N reported beams.</w:t>
                      </w:r>
                    </w:p>
                    <w:p w14:paraId="03E7C26B" w14:textId="2566C528" w:rsidR="00C5701A"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disabled by RRC, N beams are reported.</w:t>
                      </w:r>
                    </w:p>
                  </w:txbxContent>
                </v:textbox>
                <w10:wrap type="square"/>
              </v:shape>
            </w:pict>
          </mc:Fallback>
        </mc:AlternateContent>
      </w:r>
      <w:r w:rsidR="00C63CA9">
        <w:rPr>
          <w:rFonts w:hint="eastAsia"/>
          <w:lang w:eastAsia="zh-CN"/>
        </w:rPr>
        <w:t>Refer</w:t>
      </w:r>
      <w:r w:rsidR="00C63CA9">
        <w:rPr>
          <w:lang w:eastAsia="zh-CN"/>
        </w:rPr>
        <w:t xml:space="preserve"> to Rel-18 LTM, NW configures the number of reported candidate cells </w:t>
      </w:r>
      <w:r w:rsidR="00BB5196">
        <w:rPr>
          <w:lang w:eastAsia="zh-CN"/>
        </w:rPr>
        <w:t>L</w:t>
      </w:r>
      <w:r w:rsidR="00430792">
        <w:rPr>
          <w:lang w:eastAsia="zh-CN"/>
        </w:rPr>
        <w:t xml:space="preserve"> </w:t>
      </w:r>
      <w:r w:rsidR="00C63CA9">
        <w:rPr>
          <w:lang w:eastAsia="zh-CN"/>
        </w:rPr>
        <w:t>and the number of reported beams for each candidate cell</w:t>
      </w:r>
      <w:r w:rsidR="00430792">
        <w:rPr>
          <w:lang w:eastAsia="zh-CN"/>
        </w:rPr>
        <w:t xml:space="preserve"> </w:t>
      </w:r>
      <w:r w:rsidR="00BB5196">
        <w:rPr>
          <w:lang w:eastAsia="zh-CN"/>
        </w:rPr>
        <w:t>M</w:t>
      </w:r>
      <w:r w:rsidR="00C63CA9">
        <w:rPr>
          <w:lang w:eastAsia="zh-CN"/>
        </w:rPr>
        <w:t>. In this case, the number of beams in the beam report is fixed. And according to the agreements of Rel-19 UEI beam report in RA</w:t>
      </w:r>
      <w:r w:rsidR="00C63CA9">
        <w:rPr>
          <w:rFonts w:hint="eastAsia"/>
          <w:lang w:eastAsia="zh-CN"/>
        </w:rPr>
        <w:t>N1</w:t>
      </w:r>
      <w:r w:rsidR="00C63CA9">
        <w:rPr>
          <w:lang w:eastAsia="zh-CN"/>
        </w:rPr>
        <w:t>-117 meeting[</w:t>
      </w:r>
      <w:r w:rsidR="00B90C9B">
        <w:rPr>
          <w:lang w:eastAsia="zh-CN"/>
        </w:rPr>
        <w:t>4</w:t>
      </w:r>
      <w:r w:rsidR="00C63CA9">
        <w:rPr>
          <w:lang w:eastAsia="zh-CN"/>
        </w:rPr>
        <w:t xml:space="preserve">], the number of reported beams is also configured by </w:t>
      </w:r>
      <w:proofErr w:type="spellStart"/>
      <w:r w:rsidR="00C63CA9">
        <w:rPr>
          <w:lang w:eastAsia="zh-CN"/>
        </w:rPr>
        <w:t>gNB</w:t>
      </w:r>
      <w:proofErr w:type="spellEnd"/>
      <w:r w:rsidR="00C63CA9">
        <w:rPr>
          <w:lang w:eastAsia="zh-CN"/>
        </w:rPr>
        <w:t>.</w:t>
      </w:r>
    </w:p>
    <w:p w14:paraId="36380860" w14:textId="1C36C3C3" w:rsidR="00954A09" w:rsidRDefault="00C63CA9" w:rsidP="00467290">
      <w:pPr>
        <w:suppressAutoHyphens/>
        <w:spacing w:beforeLines="50" w:before="120" w:afterLines="50"/>
        <w:textAlignment w:val="baseline"/>
        <w:rPr>
          <w:lang w:eastAsia="zh-CN"/>
        </w:rPr>
      </w:pPr>
      <w:r>
        <w:rPr>
          <w:lang w:eastAsia="zh-CN"/>
        </w:rPr>
        <w:t xml:space="preserve">Regarding to the beam report for Event-triggered </w:t>
      </w:r>
      <w:r w:rsidR="0069362B">
        <w:rPr>
          <w:lang w:eastAsia="zh-CN"/>
        </w:rPr>
        <w:t>LTM</w:t>
      </w:r>
      <w:r>
        <w:rPr>
          <w:lang w:eastAsia="zh-CN"/>
        </w:rPr>
        <w:t xml:space="preserve">, </w:t>
      </w:r>
      <w:r w:rsidR="007E55C2">
        <w:rPr>
          <w:lang w:eastAsia="zh-CN"/>
        </w:rPr>
        <w:t xml:space="preserve">it is straightforward to support </w:t>
      </w:r>
      <w:proofErr w:type="spellStart"/>
      <w:r w:rsidR="007E55C2">
        <w:rPr>
          <w:lang w:eastAsia="zh-CN"/>
        </w:rPr>
        <w:t>gNB</w:t>
      </w:r>
      <w:proofErr w:type="spellEnd"/>
      <w:r w:rsidR="007E55C2">
        <w:rPr>
          <w:lang w:eastAsia="zh-CN"/>
        </w:rPr>
        <w:t xml:space="preserve"> to configure the number of reported beams. And </w:t>
      </w:r>
      <w:r w:rsidR="00A95947">
        <w:rPr>
          <w:lang w:eastAsia="zh-CN"/>
        </w:rPr>
        <w:t>at least one of the reported beams of one of the reported candidate cells should satisfy the condition of the Event.</w:t>
      </w:r>
      <w:r w:rsidR="00E834E2">
        <w:rPr>
          <w:lang w:eastAsia="zh-CN"/>
        </w:rPr>
        <w:t xml:space="preserve"> Take this as the baseline, we need to consider is there any </w:t>
      </w:r>
      <w:r w:rsidR="00966F1F">
        <w:rPr>
          <w:lang w:eastAsia="zh-CN"/>
        </w:rPr>
        <w:t xml:space="preserve">necessary </w:t>
      </w:r>
      <w:r w:rsidR="00E834E2">
        <w:rPr>
          <w:lang w:eastAsia="zh-CN"/>
        </w:rPr>
        <w:t>enhancement</w:t>
      </w:r>
      <w:r w:rsidR="00966F1F">
        <w:rPr>
          <w:lang w:eastAsia="zh-CN"/>
        </w:rPr>
        <w:t>?</w:t>
      </w:r>
      <w:r w:rsidR="007E55C2">
        <w:rPr>
          <w:lang w:eastAsia="zh-CN"/>
        </w:rPr>
        <w:t xml:space="preserve"> </w:t>
      </w:r>
      <w:r w:rsidR="00964A7A">
        <w:rPr>
          <w:lang w:eastAsia="zh-CN"/>
        </w:rPr>
        <w:t>For example, for each reported candidate cell, at least one reported beam should satisfy the Event. Or for the reported cell with at least one reported beam satisfying the Event</w:t>
      </w:r>
      <w:r w:rsidR="00954A09">
        <w:rPr>
          <w:lang w:eastAsia="zh-CN"/>
        </w:rPr>
        <w:t>, the number of reported beams should be more than the reported candidate cell without any reported beam satisfying the Event.</w:t>
      </w:r>
    </w:p>
    <w:p w14:paraId="2F47317A" w14:textId="1B4417A2" w:rsidR="00954A09" w:rsidRDefault="00954A09" w:rsidP="00954A09">
      <w:pPr>
        <w:suppressAutoHyphens/>
        <w:spacing w:beforeLines="50" w:before="120" w:afterLines="50"/>
        <w:textAlignment w:val="baseline"/>
        <w:rPr>
          <w:b/>
          <w:i/>
          <w:lang w:eastAsia="zh-CN"/>
        </w:rPr>
      </w:pPr>
      <w:r w:rsidRPr="00E35DB7">
        <w:rPr>
          <w:b/>
          <w:i/>
          <w:lang w:eastAsia="zh-CN"/>
        </w:rPr>
        <w:t xml:space="preserve">Proposal </w:t>
      </w:r>
      <w:r w:rsidR="008932D2">
        <w:rPr>
          <w:b/>
          <w:i/>
          <w:lang w:eastAsia="zh-CN"/>
        </w:rPr>
        <w:t>6</w:t>
      </w:r>
      <w:r w:rsidRPr="00E35DB7">
        <w:rPr>
          <w:b/>
          <w:i/>
          <w:lang w:eastAsia="zh-CN"/>
        </w:rPr>
        <w:t xml:space="preserve">: </w:t>
      </w:r>
      <w:r>
        <w:rPr>
          <w:b/>
          <w:i/>
          <w:lang w:eastAsia="zh-CN"/>
        </w:rPr>
        <w:t xml:space="preserve">Regarding the number of reported beams triggered by Event for </w:t>
      </w:r>
      <w:r w:rsidR="0069362B">
        <w:rPr>
          <w:b/>
          <w:i/>
          <w:lang w:eastAsia="zh-CN"/>
        </w:rPr>
        <w:t>LTM</w:t>
      </w:r>
      <w:r>
        <w:rPr>
          <w:b/>
          <w:i/>
          <w:lang w:eastAsia="zh-CN"/>
        </w:rPr>
        <w:t>, support following two Alts:</w:t>
      </w:r>
    </w:p>
    <w:p w14:paraId="67B4AECE" w14:textId="7E886DCD" w:rsidR="00954A09" w:rsidRPr="00C27692" w:rsidRDefault="00954A09" w:rsidP="00C27692">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1: </w:t>
      </w:r>
      <w:proofErr w:type="spellStart"/>
      <w:r w:rsidRPr="00C27692">
        <w:rPr>
          <w:b/>
          <w:i/>
          <w:lang w:eastAsia="zh-CN"/>
        </w:rPr>
        <w:t>gNB</w:t>
      </w:r>
      <w:proofErr w:type="spellEnd"/>
      <w:r w:rsidRPr="00C27692">
        <w:rPr>
          <w:b/>
          <w:i/>
          <w:lang w:eastAsia="zh-CN"/>
        </w:rPr>
        <w:t xml:space="preserve"> configures the number of reported candidate cells and the number of reported beams for each candidate cell.</w:t>
      </w:r>
    </w:p>
    <w:p w14:paraId="572F2E09" w14:textId="25CF942E" w:rsidR="00C27692" w:rsidRPr="00C27692" w:rsidRDefault="00954A09" w:rsidP="00C27692">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Alt 2</w:t>
      </w:r>
      <w:r w:rsidR="00C27692" w:rsidRPr="00C27692">
        <w:rPr>
          <w:b/>
          <w:i/>
          <w:lang w:eastAsia="zh-CN"/>
        </w:rPr>
        <w:t xml:space="preserve">: </w:t>
      </w:r>
      <w:proofErr w:type="spellStart"/>
      <w:r w:rsidR="00C27692" w:rsidRPr="00C27692">
        <w:rPr>
          <w:b/>
          <w:i/>
          <w:lang w:eastAsia="zh-CN"/>
        </w:rPr>
        <w:t>gNB</w:t>
      </w:r>
      <w:proofErr w:type="spellEnd"/>
      <w:r w:rsidR="00C27692" w:rsidRPr="00C27692">
        <w:rPr>
          <w:b/>
          <w:i/>
          <w:lang w:eastAsia="zh-CN"/>
        </w:rPr>
        <w:t xml:space="preserve"> configures the total number of reported beams and the number of reported candidate cells. But UE decide the number of reported beams for each candidate cell.</w:t>
      </w:r>
    </w:p>
    <w:p w14:paraId="79D27541" w14:textId="57982F9E" w:rsidR="00C27692" w:rsidRDefault="00C27692" w:rsidP="00C27692">
      <w:pPr>
        <w:suppressAutoHyphens/>
        <w:spacing w:beforeLines="50" w:before="120" w:afterLines="50"/>
        <w:textAlignment w:val="baseline"/>
        <w:rPr>
          <w:b/>
          <w:i/>
          <w:lang w:eastAsia="zh-CN"/>
        </w:rPr>
      </w:pPr>
      <w:r w:rsidRPr="00E35DB7">
        <w:rPr>
          <w:b/>
          <w:i/>
          <w:lang w:eastAsia="zh-CN"/>
        </w:rPr>
        <w:t xml:space="preserve">Proposal </w:t>
      </w:r>
      <w:r w:rsidR="008932D2">
        <w:rPr>
          <w:b/>
          <w:i/>
          <w:lang w:eastAsia="zh-CN"/>
        </w:rPr>
        <w:t>7</w:t>
      </w:r>
      <w:r w:rsidRPr="00E35DB7">
        <w:rPr>
          <w:b/>
          <w:i/>
          <w:lang w:eastAsia="zh-CN"/>
        </w:rPr>
        <w:t>:</w:t>
      </w:r>
      <w:r>
        <w:rPr>
          <w:b/>
          <w:i/>
          <w:lang w:eastAsia="zh-CN"/>
        </w:rPr>
        <w:t xml:space="preserve"> At least one reported beam for </w:t>
      </w:r>
      <w:r w:rsidR="0069362B">
        <w:rPr>
          <w:b/>
          <w:i/>
          <w:lang w:eastAsia="zh-CN"/>
        </w:rPr>
        <w:t>LTM</w:t>
      </w:r>
      <w:r>
        <w:rPr>
          <w:b/>
          <w:i/>
          <w:lang w:eastAsia="zh-CN"/>
        </w:rPr>
        <w:t xml:space="preserve"> should satisfy the condition of the Event.</w:t>
      </w:r>
    </w:p>
    <w:p w14:paraId="6D38FDDF" w14:textId="1F48C703" w:rsidR="00954A09" w:rsidRDefault="005D0FDB" w:rsidP="00467290">
      <w:pPr>
        <w:suppressAutoHyphens/>
        <w:spacing w:beforeLines="50" w:before="120" w:afterLines="50"/>
        <w:textAlignment w:val="baseline"/>
        <w:rPr>
          <w:lang w:eastAsia="zh-CN"/>
        </w:rPr>
      </w:pPr>
      <w:r>
        <w:rPr>
          <w:lang w:eastAsia="zh-CN"/>
        </w:rPr>
        <w:t xml:space="preserve">In addition, since there are multiple events were agreed for LTM, it is straightforward to report the event ID in the beam report to provide some information to </w:t>
      </w:r>
      <w:proofErr w:type="spellStart"/>
      <w:r>
        <w:rPr>
          <w:lang w:eastAsia="zh-CN"/>
        </w:rPr>
        <w:t>gNB</w:t>
      </w:r>
      <w:proofErr w:type="spellEnd"/>
      <w:r>
        <w:rPr>
          <w:lang w:eastAsia="zh-CN"/>
        </w:rPr>
        <w:t>.</w:t>
      </w:r>
    </w:p>
    <w:p w14:paraId="3E9C4ED9" w14:textId="706A979A" w:rsidR="005D0FDB" w:rsidRDefault="005D0FDB" w:rsidP="005D0FDB">
      <w:pPr>
        <w:suppressAutoHyphens/>
        <w:spacing w:beforeLines="50" w:before="120" w:afterLines="50"/>
        <w:textAlignment w:val="baseline"/>
        <w:rPr>
          <w:b/>
          <w:i/>
          <w:lang w:eastAsia="zh-CN"/>
        </w:rPr>
      </w:pPr>
      <w:r w:rsidRPr="00E35DB7">
        <w:rPr>
          <w:b/>
          <w:i/>
          <w:lang w:eastAsia="zh-CN"/>
        </w:rPr>
        <w:t xml:space="preserve">Proposal </w:t>
      </w:r>
      <w:r>
        <w:rPr>
          <w:b/>
          <w:i/>
          <w:lang w:eastAsia="zh-CN"/>
        </w:rPr>
        <w:t>8</w:t>
      </w:r>
      <w:r w:rsidRPr="00E35DB7">
        <w:rPr>
          <w:b/>
          <w:i/>
          <w:lang w:eastAsia="zh-CN"/>
        </w:rPr>
        <w:t>:</w:t>
      </w:r>
      <w:r>
        <w:rPr>
          <w:b/>
          <w:i/>
          <w:lang w:eastAsia="zh-CN"/>
        </w:rPr>
        <w:t xml:space="preserve"> Report Event ID in the beam report for Event-triggered beam report for LTM.</w:t>
      </w:r>
    </w:p>
    <w:p w14:paraId="42EEA59E" w14:textId="53413265" w:rsidR="009A5D44" w:rsidRDefault="009A5D44" w:rsidP="008F1B0A">
      <w:pPr>
        <w:pStyle w:val="1"/>
      </w:pPr>
      <w:r w:rsidRPr="009A5D44">
        <w:t xml:space="preserve">UL signaling medium/container considering the event-driven </w:t>
      </w:r>
      <w:r w:rsidR="008F1B0A">
        <w:t xml:space="preserve">beam report for </w:t>
      </w:r>
      <w:r w:rsidR="0069362B">
        <w:t>LTM</w:t>
      </w:r>
    </w:p>
    <w:p w14:paraId="766FB5B6" w14:textId="572B0EDA" w:rsidR="00094992" w:rsidRDefault="00492488" w:rsidP="002824AB">
      <w:pPr>
        <w:rPr>
          <w:lang w:eastAsia="zh-CN"/>
        </w:rPr>
      </w:pPr>
      <w:r>
        <w:rPr>
          <w:lang w:eastAsia="zh-CN"/>
        </w:rPr>
        <w:t xml:space="preserve">For Rel-18 LTM, the maximum number of reported candidate cell is 4. The maximum number of reported beams per cell is also 4. And the candidate value of M*L can be </w:t>
      </w:r>
      <w:r w:rsidRPr="00BB5196">
        <w:rPr>
          <w:lang w:eastAsia="zh-CN"/>
        </w:rPr>
        <w:t xml:space="preserve">{1,2,3,4, 6, 8, 9, 12, 16} according to UE capability. </w:t>
      </w:r>
      <w:r>
        <w:rPr>
          <w:lang w:eastAsia="zh-CN"/>
        </w:rPr>
        <w:t xml:space="preserve">It means UCI can support up to 16 reported beams in one report instance. </w:t>
      </w:r>
      <w:r w:rsidR="00922FDE">
        <w:rPr>
          <w:lang w:eastAsia="zh-CN"/>
        </w:rPr>
        <w:t xml:space="preserve">It is sufficient and not necessary to use MAC CE. </w:t>
      </w:r>
      <w:r w:rsidR="00094992">
        <w:rPr>
          <w:lang w:eastAsia="zh-CN"/>
        </w:rPr>
        <w:t>So we support to use UCI for beam report of LTM.</w:t>
      </w:r>
    </w:p>
    <w:p w14:paraId="290CA833" w14:textId="6ED60866" w:rsidR="00094992" w:rsidRDefault="00094992" w:rsidP="00094992">
      <w:pPr>
        <w:suppressAutoHyphens/>
        <w:spacing w:beforeLines="50" w:before="120" w:afterLines="50"/>
        <w:textAlignment w:val="baseline"/>
        <w:rPr>
          <w:b/>
          <w:i/>
          <w:lang w:eastAsia="zh-CN"/>
        </w:rPr>
      </w:pPr>
      <w:r w:rsidRPr="00E35DB7">
        <w:rPr>
          <w:b/>
          <w:i/>
          <w:lang w:eastAsia="zh-CN"/>
        </w:rPr>
        <w:t xml:space="preserve">Proposal </w:t>
      </w:r>
      <w:r w:rsidR="00CA4951">
        <w:rPr>
          <w:b/>
          <w:i/>
          <w:lang w:eastAsia="zh-CN"/>
        </w:rPr>
        <w:t>9</w:t>
      </w:r>
      <w:r w:rsidRPr="00E35DB7">
        <w:rPr>
          <w:b/>
          <w:i/>
          <w:lang w:eastAsia="zh-CN"/>
        </w:rPr>
        <w:t>:</w:t>
      </w:r>
      <w:r>
        <w:rPr>
          <w:b/>
          <w:i/>
          <w:lang w:eastAsia="zh-CN"/>
        </w:rPr>
        <w:t xml:space="preserve"> Support UCI for Event-triggered beam report for LTM.</w:t>
      </w:r>
    </w:p>
    <w:p w14:paraId="16DED5E2" w14:textId="05B4716A" w:rsidR="002824AB" w:rsidRDefault="008D2D75" w:rsidP="002824AB">
      <w:pPr>
        <w:rPr>
          <w:szCs w:val="20"/>
        </w:rPr>
      </w:pPr>
      <w:r>
        <w:rPr>
          <w:lang w:eastAsia="zh-CN"/>
        </w:rPr>
        <w:lastRenderedPageBreak/>
        <w:t>During the discussion in</w:t>
      </w:r>
      <w:r w:rsidR="00110981">
        <w:rPr>
          <w:lang w:eastAsia="zh-CN"/>
        </w:rPr>
        <w:t xml:space="preserve"> UEI agenda in MIMO session, Mode A and Mode B were agreed as</w:t>
      </w:r>
      <w:r>
        <w:rPr>
          <w:lang w:eastAsia="zh-CN"/>
        </w:rPr>
        <w:t xml:space="preserve"> the UL signaling/container for </w:t>
      </w:r>
      <w:r w:rsidRPr="009A5D44">
        <w:rPr>
          <w:szCs w:val="20"/>
        </w:rPr>
        <w:t>UE-initiated/event-driven</w:t>
      </w:r>
      <w:r>
        <w:rPr>
          <w:szCs w:val="20"/>
        </w:rPr>
        <w:t xml:space="preserve"> beam reporting.</w:t>
      </w:r>
      <w:r w:rsidR="00110981">
        <w:rPr>
          <w:szCs w:val="20"/>
        </w:rPr>
        <w:t xml:space="preserve"> </w:t>
      </w:r>
      <w:r w:rsidR="00745A67">
        <w:rPr>
          <w:szCs w:val="20"/>
        </w:rPr>
        <w:t xml:space="preserve">we prefer to reuse the medium/container of UEI beam report for event-triggered beam report of </w:t>
      </w:r>
      <w:r w:rsidR="0069362B">
        <w:rPr>
          <w:szCs w:val="20"/>
        </w:rPr>
        <w:t>LTM</w:t>
      </w:r>
      <w:r w:rsidR="00745A67">
        <w:rPr>
          <w:szCs w:val="20"/>
        </w:rPr>
        <w:t>.</w:t>
      </w:r>
    </w:p>
    <w:p w14:paraId="35B7A899" w14:textId="3398C048" w:rsidR="00B11992" w:rsidRDefault="00B11992" w:rsidP="00B11992">
      <w:pPr>
        <w:suppressAutoHyphens/>
        <w:spacing w:beforeLines="50" w:before="120" w:afterLines="50"/>
        <w:textAlignment w:val="baseline"/>
        <w:rPr>
          <w:b/>
          <w:i/>
          <w:lang w:eastAsia="zh-CN"/>
        </w:rPr>
      </w:pPr>
      <w:r>
        <w:rPr>
          <w:b/>
          <w:i/>
          <w:lang w:eastAsia="zh-CN"/>
        </w:rPr>
        <w:t xml:space="preserve">Proposal </w:t>
      </w:r>
      <w:r w:rsidR="00CA4951">
        <w:rPr>
          <w:b/>
          <w:i/>
          <w:lang w:eastAsia="zh-CN"/>
        </w:rPr>
        <w:t>10</w:t>
      </w:r>
      <w:r w:rsidRPr="00F372F9">
        <w:rPr>
          <w:b/>
          <w:i/>
          <w:lang w:eastAsia="zh-CN"/>
        </w:rPr>
        <w:t>:</w:t>
      </w:r>
      <w:r>
        <w:rPr>
          <w:b/>
          <w:i/>
          <w:lang w:eastAsia="zh-CN"/>
        </w:rPr>
        <w:t xml:space="preserve"> </w:t>
      </w:r>
      <w:r w:rsidR="00745A67">
        <w:rPr>
          <w:b/>
          <w:i/>
          <w:lang w:eastAsia="zh-CN"/>
        </w:rPr>
        <w:t xml:space="preserve">Reuse the UL signaling medium /container </w:t>
      </w:r>
      <w:r w:rsidR="00810798">
        <w:rPr>
          <w:b/>
          <w:i/>
          <w:lang w:eastAsia="zh-CN"/>
        </w:rPr>
        <w:t xml:space="preserve">Mode A and Mode B </w:t>
      </w:r>
      <w:r w:rsidR="00745A67">
        <w:rPr>
          <w:b/>
          <w:i/>
          <w:lang w:eastAsia="zh-CN"/>
        </w:rPr>
        <w:t xml:space="preserve">of UEI beam report in MIMO session for event-triggered beam report of </w:t>
      </w:r>
      <w:r w:rsidR="0069362B">
        <w:rPr>
          <w:b/>
          <w:i/>
          <w:lang w:eastAsia="zh-CN"/>
        </w:rPr>
        <w:t>LTM</w:t>
      </w:r>
      <w:r w:rsidR="00745A67">
        <w:rPr>
          <w:b/>
          <w:i/>
          <w:lang w:eastAsia="zh-CN"/>
        </w:rPr>
        <w:t>.</w:t>
      </w:r>
    </w:p>
    <w:p w14:paraId="49550D60" w14:textId="033FFD34" w:rsidR="00174682" w:rsidRDefault="00BB33E0" w:rsidP="00174682">
      <w:pPr>
        <w:rPr>
          <w:lang w:eastAsia="zh-CN"/>
        </w:rPr>
      </w:pPr>
      <w:r>
        <w:rPr>
          <w:noProof/>
          <w:lang w:eastAsia="zh-CN"/>
        </w:rPr>
        <w:lastRenderedPageBreak/>
        <mc:AlternateContent>
          <mc:Choice Requires="wps">
            <w:drawing>
              <wp:anchor distT="45720" distB="45720" distL="114300" distR="114300" simplePos="0" relativeHeight="251669504" behindDoc="0" locked="0" layoutInCell="1" allowOverlap="1" wp14:anchorId="663AFE29" wp14:editId="71BFEBB6">
                <wp:simplePos x="0" y="0"/>
                <wp:positionH relativeFrom="column">
                  <wp:posOffset>-8255</wp:posOffset>
                </wp:positionH>
                <wp:positionV relativeFrom="paragraph">
                  <wp:posOffset>182245</wp:posOffset>
                </wp:positionV>
                <wp:extent cx="5918835" cy="1404620"/>
                <wp:effectExtent l="0" t="0" r="2476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1404620"/>
                        </a:xfrm>
                        <a:prstGeom prst="rect">
                          <a:avLst/>
                        </a:prstGeom>
                        <a:solidFill>
                          <a:srgbClr val="FFFFFF"/>
                        </a:solidFill>
                        <a:ln w="9525">
                          <a:solidFill>
                            <a:srgbClr val="000000"/>
                          </a:solidFill>
                          <a:miter lim="800000"/>
                          <a:headEnd/>
                          <a:tailEnd/>
                        </a:ln>
                      </wps:spPr>
                      <wps:txbx>
                        <w:txbxContent>
                          <w:p w14:paraId="4D3B22A8" w14:textId="77777777" w:rsidR="00745A67" w:rsidRPr="00745A67" w:rsidRDefault="00745A67" w:rsidP="00745A67">
                            <w:pPr>
                              <w:autoSpaceDE/>
                              <w:autoSpaceDN/>
                              <w:spacing w:after="0"/>
                              <w:jc w:val="left"/>
                              <w:rPr>
                                <w:rFonts w:ascii="Times" w:eastAsia="Batang" w:hAnsi="Times"/>
                                <w:b/>
                                <w:bCs/>
                                <w:sz w:val="20"/>
                                <w:szCs w:val="20"/>
                                <w:highlight w:val="green"/>
                                <w:lang w:val="en-GB" w:eastAsia="zh-CN"/>
                              </w:rPr>
                            </w:pPr>
                            <w:r w:rsidRPr="00745A67">
                              <w:rPr>
                                <w:rFonts w:ascii="Times" w:eastAsia="Batang" w:hAnsi="Times"/>
                                <w:b/>
                                <w:bCs/>
                                <w:sz w:val="20"/>
                                <w:szCs w:val="20"/>
                                <w:highlight w:val="green"/>
                                <w:lang w:val="en-GB" w:eastAsia="zh-CN"/>
                              </w:rPr>
                              <w:t>Agreement</w:t>
                            </w:r>
                          </w:p>
                          <w:p w14:paraId="70AD5F4B" w14:textId="77777777" w:rsidR="00745A67" w:rsidRPr="00745A67" w:rsidRDefault="00745A67" w:rsidP="00745A67">
                            <w:pPr>
                              <w:autoSpaceDE/>
                              <w:autoSpaceDN/>
                              <w:adjustRightInd/>
                              <w:spacing w:after="0"/>
                              <w:jc w:val="left"/>
                              <w:rPr>
                                <w:rFonts w:ascii="Times" w:eastAsia="Times New Roman" w:hAnsi="Times"/>
                                <w:color w:val="000000"/>
                                <w:sz w:val="20"/>
                                <w:szCs w:val="20"/>
                                <w:lang w:val="en-GB" w:eastAsia="zh-CN"/>
                              </w:rPr>
                            </w:pPr>
                            <w:r w:rsidRPr="00745A67">
                              <w:rPr>
                                <w:rFonts w:ascii="Times" w:eastAsia="Times New Roman" w:hAnsi="Times"/>
                                <w:color w:val="000000"/>
                                <w:sz w:val="20"/>
                                <w:szCs w:val="20"/>
                                <w:lang w:val="en-GB" w:eastAsia="zh-CN"/>
                              </w:rPr>
                              <w:t xml:space="preserve">On beam report transmission procedure for </w:t>
                            </w:r>
                            <w:r w:rsidRPr="00745A67">
                              <w:rPr>
                                <w:rFonts w:ascii="Times" w:eastAsia="Batang" w:hAnsi="Times"/>
                                <w:sz w:val="20"/>
                                <w:szCs w:val="20"/>
                                <w:lang w:val="en-GB"/>
                              </w:rPr>
                              <w:t>UE-initiated/event-driven beam report</w:t>
                            </w:r>
                            <w:r w:rsidRPr="00745A67">
                              <w:rPr>
                                <w:rFonts w:ascii="Times" w:eastAsia="Times New Roman" w:hAnsi="Times"/>
                                <w:color w:val="000000"/>
                                <w:sz w:val="20"/>
                                <w:szCs w:val="20"/>
                                <w:lang w:val="en-GB" w:eastAsia="zh-CN"/>
                              </w:rPr>
                              <w:t>ing, following modes are supported</w:t>
                            </w:r>
                            <w:r w:rsidRPr="00745A67">
                              <w:rPr>
                                <w:rFonts w:ascii="Times" w:eastAsia="Times New Roman" w:hAnsi="Times"/>
                                <w:color w:val="FF0000"/>
                                <w:sz w:val="20"/>
                                <w:szCs w:val="20"/>
                                <w:lang w:val="en-GB" w:eastAsia="zh-CN"/>
                              </w:rPr>
                              <w:t>:</w:t>
                            </w:r>
                          </w:p>
                          <w:p w14:paraId="462DBF66" w14:textId="77777777" w:rsidR="00745A67" w:rsidRPr="00745A67" w:rsidRDefault="00745A67" w:rsidP="00745A67">
                            <w:pPr>
                              <w:numPr>
                                <w:ilvl w:val="0"/>
                                <w:numId w:val="20"/>
                              </w:numPr>
                              <w:autoSpaceDE/>
                              <w:autoSpaceDN/>
                              <w:adjustRightInd/>
                              <w:snapToGrid/>
                              <w:spacing w:after="0"/>
                              <w:jc w:val="left"/>
                              <w:rPr>
                                <w:rFonts w:ascii="Times" w:eastAsia="Batang" w:hAnsi="Times"/>
                                <w:sz w:val="20"/>
                                <w:szCs w:val="20"/>
                                <w:lang w:val="en-GB"/>
                              </w:rPr>
                            </w:pPr>
                            <w:bookmarkStart w:id="2" w:name="OLE_LINK25"/>
                            <w:r w:rsidRPr="00745A67">
                              <w:rPr>
                                <w:rFonts w:ascii="Times" w:eastAsia="Batang" w:hAnsi="Times"/>
                                <w:sz w:val="20"/>
                                <w:szCs w:val="20"/>
                                <w:lang w:val="en-GB"/>
                              </w:rPr>
                              <w:t xml:space="preserve">Mode A (dynamically scheduling UCI by </w:t>
                            </w:r>
                            <w:proofErr w:type="spellStart"/>
                            <w:r w:rsidRPr="00745A67">
                              <w:rPr>
                                <w:rFonts w:ascii="Times" w:eastAsia="Batang" w:hAnsi="Times"/>
                                <w:sz w:val="20"/>
                                <w:szCs w:val="20"/>
                                <w:lang w:val="en-GB"/>
                              </w:rPr>
                              <w:t>gNB</w:t>
                            </w:r>
                            <w:proofErr w:type="spellEnd"/>
                            <w:r w:rsidRPr="00745A67">
                              <w:rPr>
                                <w:rFonts w:ascii="Times" w:eastAsia="Batang" w:hAnsi="Times"/>
                                <w:sz w:val="20"/>
                                <w:szCs w:val="20"/>
                                <w:lang w:val="en-GB"/>
                              </w:rPr>
                              <w:t>):</w:t>
                            </w:r>
                          </w:p>
                          <w:p w14:paraId="64148F55" w14:textId="77777777" w:rsidR="00745A67" w:rsidRPr="00745A67" w:rsidRDefault="00745A67" w:rsidP="00745A67">
                            <w:pPr>
                              <w:numPr>
                                <w:ilvl w:val="1"/>
                                <w:numId w:val="20"/>
                              </w:numPr>
                              <w:autoSpaceDE/>
                              <w:autoSpaceDN/>
                              <w:adjustRightInd/>
                              <w:snapToGrid/>
                              <w:spacing w:after="0"/>
                              <w:jc w:val="left"/>
                              <w:rPr>
                                <w:rFonts w:ascii="Times" w:eastAsia="MS Mincho" w:hAnsi="Times"/>
                                <w:sz w:val="20"/>
                                <w:szCs w:val="20"/>
                                <w:lang w:val="en-GB" w:eastAsia="ja-JP"/>
                              </w:rPr>
                            </w:pPr>
                            <w:r w:rsidRPr="00745A67">
                              <w:rPr>
                                <w:rFonts w:ascii="Times" w:eastAsia="Batang" w:hAnsi="Times"/>
                                <w:sz w:val="20"/>
                                <w:szCs w:val="20"/>
                                <w:lang w:val="en-GB"/>
                              </w:rPr>
                              <w:t xml:space="preserve">Step 1: UE transmits a first PUCCH (one-bit/multi-bit) to request a resource for a </w:t>
                            </w:r>
                            <w:r w:rsidRPr="00745A67">
                              <w:rPr>
                                <w:rFonts w:ascii="Times" w:eastAsia="Batang" w:hAnsi="Times"/>
                                <w:color w:val="000000"/>
                                <w:sz w:val="20"/>
                                <w:szCs w:val="20"/>
                                <w:lang w:val="en-GB" w:eastAsia="zh-CN"/>
                              </w:rPr>
                              <w:t xml:space="preserve">second UL channel to carry beam </w:t>
                            </w:r>
                            <w:r w:rsidRPr="00745A67">
                              <w:rPr>
                                <w:rFonts w:ascii="Times" w:eastAsia="Batang" w:hAnsi="Times"/>
                                <w:sz w:val="20"/>
                                <w:szCs w:val="20"/>
                                <w:lang w:val="en-GB" w:eastAsia="zh-CN"/>
                              </w:rPr>
                              <w:t>report</w:t>
                            </w:r>
                          </w:p>
                          <w:p w14:paraId="03CBA392" w14:textId="77777777" w:rsidR="00745A67" w:rsidRPr="00745A67" w:rsidRDefault="00745A67" w:rsidP="00745A67">
                            <w:pPr>
                              <w:numPr>
                                <w:ilvl w:val="2"/>
                                <w:numId w:val="20"/>
                              </w:numPr>
                              <w:autoSpaceDE/>
                              <w:autoSpaceDN/>
                              <w:adjustRightInd/>
                              <w:snapToGrid/>
                              <w:spacing w:after="0"/>
                              <w:jc w:val="left"/>
                              <w:rPr>
                                <w:rFonts w:ascii="Times" w:eastAsia="MS Mincho" w:hAnsi="Times"/>
                                <w:sz w:val="20"/>
                                <w:szCs w:val="20"/>
                                <w:lang w:val="en-GB" w:eastAsia="ja-JP"/>
                              </w:rPr>
                            </w:pPr>
                            <w:r w:rsidRPr="00745A67">
                              <w:rPr>
                                <w:rFonts w:ascii="Times" w:eastAsia="MS Mincho" w:hAnsi="Times"/>
                                <w:sz w:val="20"/>
                                <w:szCs w:val="20"/>
                                <w:lang w:val="en-GB" w:eastAsia="ja-JP"/>
                              </w:rPr>
                              <w:t>FFS: Request format, e.g., SR or a new UCI type</w:t>
                            </w:r>
                            <w:r w:rsidRPr="00745A67">
                              <w:rPr>
                                <w:rFonts w:ascii="Times" w:eastAsia="Batang" w:hAnsi="Times"/>
                                <w:sz w:val="20"/>
                                <w:szCs w:val="20"/>
                                <w:lang w:val="en-GB"/>
                              </w:rPr>
                              <w:t>.</w:t>
                            </w:r>
                          </w:p>
                          <w:p w14:paraId="364EDCE6" w14:textId="77777777" w:rsidR="00745A67" w:rsidRPr="00745A67" w:rsidRDefault="00745A67" w:rsidP="00745A67">
                            <w:pPr>
                              <w:numPr>
                                <w:ilvl w:val="1"/>
                                <w:numId w:val="20"/>
                              </w:numPr>
                              <w:autoSpaceDE/>
                              <w:autoSpaceDN/>
                              <w:adjustRightInd/>
                              <w:snapToGrid/>
                              <w:spacing w:after="0"/>
                              <w:jc w:val="left"/>
                              <w:rPr>
                                <w:rFonts w:ascii="Times" w:eastAsia="MS Mincho" w:hAnsi="Times"/>
                                <w:sz w:val="20"/>
                                <w:szCs w:val="20"/>
                                <w:lang w:val="en-GB" w:eastAsia="ja-JP"/>
                              </w:rPr>
                            </w:pPr>
                            <w:r w:rsidRPr="00745A67">
                              <w:rPr>
                                <w:rFonts w:ascii="Times" w:eastAsia="Batang" w:hAnsi="Times"/>
                                <w:color w:val="000000"/>
                                <w:sz w:val="20"/>
                                <w:szCs w:val="20"/>
                                <w:lang w:val="en-GB"/>
                              </w:rPr>
                              <w:t xml:space="preserve">Step 2: UE detects the DCI format to indicate </w:t>
                            </w:r>
                            <w:r w:rsidRPr="00745A67">
                              <w:rPr>
                                <w:rFonts w:ascii="Times" w:eastAsia="Batang" w:hAnsi="Times"/>
                                <w:sz w:val="20"/>
                                <w:szCs w:val="20"/>
                                <w:lang w:val="en-GB"/>
                              </w:rPr>
                              <w:t xml:space="preserve">a resource for a </w:t>
                            </w:r>
                            <w:r w:rsidRPr="00745A67">
                              <w:rPr>
                                <w:rFonts w:ascii="Times" w:eastAsia="Batang" w:hAnsi="Times"/>
                                <w:color w:val="000000"/>
                                <w:sz w:val="20"/>
                                <w:szCs w:val="20"/>
                                <w:lang w:val="en-GB" w:eastAsia="zh-CN"/>
                              </w:rPr>
                              <w:t>second UL channel to carry beam report</w:t>
                            </w:r>
                            <w:r w:rsidRPr="00745A67">
                              <w:rPr>
                                <w:rFonts w:ascii="Times" w:eastAsia="Batang" w:hAnsi="Times"/>
                                <w:color w:val="000000"/>
                                <w:sz w:val="20"/>
                                <w:szCs w:val="20"/>
                                <w:lang w:val="en-GB"/>
                              </w:rPr>
                              <w:t xml:space="preserve">. </w:t>
                            </w:r>
                          </w:p>
                          <w:p w14:paraId="0A7D3AA0" w14:textId="77777777" w:rsidR="00745A67" w:rsidRPr="00745A67" w:rsidRDefault="00745A67" w:rsidP="00745A67">
                            <w:pPr>
                              <w:numPr>
                                <w:ilvl w:val="1"/>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color w:val="000000"/>
                                <w:sz w:val="20"/>
                                <w:szCs w:val="20"/>
                                <w:lang w:val="en-GB"/>
                              </w:rPr>
                              <w:t xml:space="preserve">Step 3: Beam report is transmitted </w:t>
                            </w:r>
                            <w:r w:rsidRPr="00745A67">
                              <w:rPr>
                                <w:rFonts w:ascii="Times" w:eastAsia="Batang" w:hAnsi="Times"/>
                                <w:sz w:val="20"/>
                                <w:szCs w:val="20"/>
                                <w:lang w:val="en-GB"/>
                              </w:rPr>
                              <w:t>in second UL channel.</w:t>
                            </w:r>
                          </w:p>
                          <w:p w14:paraId="013EC227" w14:textId="77777777" w:rsidR="00745A67" w:rsidRPr="00745A67" w:rsidRDefault="00745A67" w:rsidP="00745A67">
                            <w:pPr>
                              <w:numPr>
                                <w:ilvl w:val="2"/>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FFS: Details on the second UL channel, e.g., whether the second UL channel is PUCCH, PUSCH or both</w:t>
                            </w:r>
                          </w:p>
                          <w:p w14:paraId="5FAB0438" w14:textId="77777777" w:rsidR="00745A67" w:rsidRPr="00745A67" w:rsidRDefault="00745A67" w:rsidP="00745A67">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45A67">
                              <w:rPr>
                                <w:rFonts w:ascii="Times" w:eastAsia="Batang" w:hAnsi="Times"/>
                                <w:sz w:val="20"/>
                                <w:szCs w:val="20"/>
                                <w:lang w:val="en-GB"/>
                              </w:rPr>
                              <w:t xml:space="preserve">This mode is basic UE capability </w:t>
                            </w:r>
                            <w:r w:rsidRPr="00745A67">
                              <w:rPr>
                                <w:rFonts w:ascii="Times" w:eastAsia="Times New Roman" w:hAnsi="Times"/>
                                <w:sz w:val="20"/>
                                <w:szCs w:val="20"/>
                                <w:lang w:val="en-GB" w:eastAsia="zh-CN"/>
                              </w:rPr>
                              <w:t>(</w:t>
                            </w:r>
                            <w:proofErr w:type="gramStart"/>
                            <w:r w:rsidRPr="00745A67">
                              <w:rPr>
                                <w:rFonts w:ascii="Times" w:eastAsia="Times New Roman" w:hAnsi="Times"/>
                                <w:sz w:val="20"/>
                                <w:szCs w:val="20"/>
                                <w:lang w:val="en-GB" w:eastAsia="zh-CN"/>
                              </w:rPr>
                              <w:t>i.e.</w:t>
                            </w:r>
                            <w:proofErr w:type="gramEnd"/>
                            <w:r w:rsidRPr="00745A67">
                              <w:rPr>
                                <w:rFonts w:ascii="Times" w:eastAsia="Times New Roman" w:hAnsi="Times"/>
                                <w:sz w:val="20"/>
                                <w:szCs w:val="20"/>
                                <w:lang w:val="en-GB" w:eastAsia="zh-CN"/>
                              </w:rPr>
                              <w:t xml:space="preserve"> all UE supporting </w:t>
                            </w:r>
                            <w:r w:rsidRPr="00745A67">
                              <w:rPr>
                                <w:rFonts w:ascii="Times" w:eastAsia="Batang" w:hAnsi="Times"/>
                                <w:sz w:val="20"/>
                                <w:szCs w:val="20"/>
                                <w:lang w:val="en-GB"/>
                              </w:rPr>
                              <w:t xml:space="preserve">UE-initiated/event-driven beam reporting </w:t>
                            </w:r>
                            <w:r w:rsidRPr="00745A67">
                              <w:rPr>
                                <w:rFonts w:ascii="Times" w:eastAsia="Batang" w:hAnsi="Times" w:hint="eastAsia"/>
                                <w:sz w:val="20"/>
                                <w:szCs w:val="20"/>
                                <w:lang w:val="en-GB" w:eastAsia="zh-CN"/>
                              </w:rPr>
                              <w:t>sho</w:t>
                            </w:r>
                            <w:r w:rsidRPr="00745A67">
                              <w:rPr>
                                <w:rFonts w:ascii="Times" w:eastAsia="Batang" w:hAnsi="Times"/>
                                <w:sz w:val="20"/>
                                <w:szCs w:val="20"/>
                                <w:lang w:val="en-GB"/>
                              </w:rPr>
                              <w:t>uld support this feature</w:t>
                            </w:r>
                            <w:r w:rsidRPr="00745A67">
                              <w:rPr>
                                <w:rFonts w:ascii="Times" w:eastAsia="Times New Roman" w:hAnsi="Times"/>
                                <w:sz w:val="20"/>
                                <w:szCs w:val="20"/>
                                <w:lang w:val="en-GB" w:eastAsia="zh-CN"/>
                              </w:rPr>
                              <w:t>).</w:t>
                            </w:r>
                          </w:p>
                          <w:p w14:paraId="3ECDBF12" w14:textId="77777777" w:rsidR="00745A67" w:rsidRPr="00745A67" w:rsidRDefault="00745A67" w:rsidP="00745A67">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45A67">
                              <w:rPr>
                                <w:rFonts w:ascii="Times" w:eastAsia="Times New Roman" w:hAnsi="Times"/>
                                <w:sz w:val="20"/>
                                <w:szCs w:val="20"/>
                                <w:lang w:val="en-GB" w:eastAsia="zh-CN"/>
                              </w:rPr>
                              <w:t>No new DCI format is introduced.</w:t>
                            </w:r>
                          </w:p>
                          <w:p w14:paraId="7627FBF7" w14:textId="77777777" w:rsidR="00745A67" w:rsidRPr="00745A67" w:rsidRDefault="00745A67" w:rsidP="00745A67">
                            <w:pPr>
                              <w:numPr>
                                <w:ilvl w:val="0"/>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Mode B (UCI in pre-configured resource(s) for second UL channel):</w:t>
                            </w:r>
                          </w:p>
                          <w:p w14:paraId="76FA182E" w14:textId="77777777" w:rsidR="00745A67" w:rsidRPr="00745A67" w:rsidRDefault="00745A67" w:rsidP="00745A67">
                            <w:pPr>
                              <w:numPr>
                                <w:ilvl w:val="1"/>
                                <w:numId w:val="20"/>
                              </w:numPr>
                              <w:autoSpaceDE/>
                              <w:autoSpaceDN/>
                              <w:adjustRightInd/>
                              <w:snapToGrid/>
                              <w:spacing w:after="0"/>
                              <w:jc w:val="left"/>
                              <w:rPr>
                                <w:rFonts w:ascii="Times" w:eastAsia="MS Mincho" w:hAnsi="Times"/>
                                <w:sz w:val="20"/>
                                <w:szCs w:val="20"/>
                                <w:lang w:val="en-GB" w:eastAsia="ja-JP"/>
                              </w:rPr>
                            </w:pPr>
                            <w:r w:rsidRPr="00745A67">
                              <w:rPr>
                                <w:rFonts w:ascii="Times" w:eastAsia="Batang" w:hAnsi="Times"/>
                                <w:sz w:val="20"/>
                                <w:szCs w:val="20"/>
                                <w:lang w:val="en-GB"/>
                              </w:rPr>
                              <w:t xml:space="preserve">Step 1: UE transmits a first PUCCH (one-bit/multi-bit) </w:t>
                            </w:r>
                            <w:r w:rsidRPr="00745A67">
                              <w:rPr>
                                <w:rFonts w:ascii="Times" w:eastAsia="Batang" w:hAnsi="Times"/>
                                <w:sz w:val="20"/>
                                <w:szCs w:val="20"/>
                                <w:lang w:val="en-GB" w:eastAsia="zh-CN"/>
                              </w:rPr>
                              <w:t>notifying a second UL channel to carry beam report</w:t>
                            </w:r>
                          </w:p>
                          <w:p w14:paraId="737E9AD0" w14:textId="77777777" w:rsidR="00745A67" w:rsidRPr="00745A67" w:rsidRDefault="00745A67" w:rsidP="00745A67">
                            <w:pPr>
                              <w:numPr>
                                <w:ilvl w:val="2"/>
                                <w:numId w:val="20"/>
                              </w:numPr>
                              <w:autoSpaceDE/>
                              <w:autoSpaceDN/>
                              <w:adjustRightInd/>
                              <w:snapToGrid/>
                              <w:spacing w:after="0"/>
                              <w:jc w:val="left"/>
                              <w:rPr>
                                <w:rFonts w:ascii="Times" w:eastAsia="MS Mincho" w:hAnsi="Times"/>
                                <w:sz w:val="20"/>
                                <w:szCs w:val="20"/>
                                <w:lang w:val="en-GB" w:eastAsia="ja-JP"/>
                              </w:rPr>
                            </w:pPr>
                            <w:r w:rsidRPr="00745A67">
                              <w:rPr>
                                <w:rFonts w:ascii="Times" w:eastAsia="MS Mincho" w:hAnsi="Times"/>
                                <w:sz w:val="20"/>
                                <w:szCs w:val="20"/>
                                <w:lang w:val="en-GB" w:eastAsia="ja-JP"/>
                              </w:rPr>
                              <w:t>FFS: Notification format, e.g., SR or a new UCI type</w:t>
                            </w:r>
                            <w:r w:rsidRPr="00745A67">
                              <w:rPr>
                                <w:rFonts w:ascii="Times" w:eastAsia="Batang" w:hAnsi="Times"/>
                                <w:sz w:val="20"/>
                                <w:szCs w:val="20"/>
                                <w:lang w:val="en-GB"/>
                              </w:rPr>
                              <w:t>.</w:t>
                            </w:r>
                          </w:p>
                          <w:p w14:paraId="5B061260" w14:textId="77777777" w:rsidR="00745A67" w:rsidRPr="00745A67" w:rsidRDefault="00745A67" w:rsidP="00745A67">
                            <w:pPr>
                              <w:numPr>
                                <w:ilvl w:val="1"/>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 xml:space="preserve">Step 2: UE transmits the beam report in the second UL channel. </w:t>
                            </w:r>
                          </w:p>
                          <w:p w14:paraId="12FBCD9C" w14:textId="77777777" w:rsidR="00745A67" w:rsidRPr="00745A67" w:rsidRDefault="00745A67" w:rsidP="00745A67">
                            <w:pPr>
                              <w:numPr>
                                <w:ilvl w:val="2"/>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FFS: Details on the second UL channel, e.g., whether the second UL channel is PUCCH, PUSCH or both</w:t>
                            </w:r>
                          </w:p>
                          <w:p w14:paraId="610BA041" w14:textId="77777777" w:rsidR="00745A67" w:rsidRPr="00745A67" w:rsidRDefault="00745A67" w:rsidP="00745A67">
                            <w:pPr>
                              <w:numPr>
                                <w:ilvl w:val="1"/>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 xml:space="preserve">The notification in Step1 is in a separate reporting instance from the beam report in Step 2. </w:t>
                            </w:r>
                          </w:p>
                          <w:bookmarkEnd w:id="2"/>
                          <w:p w14:paraId="160FBB80" w14:textId="77777777" w:rsidR="00745A67" w:rsidRPr="00745A67" w:rsidRDefault="00745A67" w:rsidP="00745A67">
                            <w:pPr>
                              <w:autoSpaceDE/>
                              <w:autoSpaceDN/>
                              <w:adjustRightInd/>
                              <w:spacing w:after="0"/>
                              <w:jc w:val="left"/>
                              <w:rPr>
                                <w:rFonts w:ascii="Times" w:eastAsia="Batang" w:hAnsi="Times"/>
                                <w:sz w:val="20"/>
                                <w:szCs w:val="20"/>
                                <w:lang w:val="en-GB"/>
                              </w:rPr>
                            </w:pPr>
                            <w:r w:rsidRPr="00745A67">
                              <w:rPr>
                                <w:rFonts w:ascii="Times" w:eastAsia="Batang" w:hAnsi="Times"/>
                                <w:sz w:val="20"/>
                                <w:szCs w:val="20"/>
                                <w:lang w:val="en-GB"/>
                              </w:rPr>
                              <w:t>FFS: Whether UE receives acknowledge information with response to each step for all modes</w:t>
                            </w:r>
                          </w:p>
                          <w:p w14:paraId="7498E7D3" w14:textId="77777777" w:rsidR="00745A67" w:rsidRPr="00745A67" w:rsidRDefault="00745A67" w:rsidP="00745A67">
                            <w:pPr>
                              <w:shd w:val="clear" w:color="auto" w:fill="FFFFFF"/>
                              <w:autoSpaceDE/>
                              <w:autoSpaceDN/>
                              <w:adjustRightInd/>
                              <w:spacing w:after="0"/>
                              <w:jc w:val="left"/>
                              <w:rPr>
                                <w:rFonts w:ascii="Times" w:eastAsia="Times New Roman" w:hAnsi="Times"/>
                                <w:sz w:val="20"/>
                                <w:szCs w:val="20"/>
                                <w:lang w:val="en-GB" w:eastAsia="zh-CN"/>
                              </w:rPr>
                            </w:pPr>
                            <w:r w:rsidRPr="00745A67">
                              <w:rPr>
                                <w:rFonts w:ascii="Times" w:eastAsia="Batang" w:hAnsi="Times"/>
                                <w:sz w:val="20"/>
                                <w:szCs w:val="20"/>
                                <w:lang w:val="en-GB"/>
                              </w:rPr>
                              <w:t xml:space="preserve">For above procedures, </w:t>
                            </w:r>
                            <w:r w:rsidRPr="00745A67">
                              <w:rPr>
                                <w:rFonts w:ascii="Times" w:eastAsia="Times New Roman" w:hAnsi="Times" w:hint="eastAsia"/>
                                <w:sz w:val="20"/>
                                <w:szCs w:val="20"/>
                                <w:lang w:val="en-GB" w:eastAsia="zh-CN"/>
                              </w:rPr>
                              <w:t>c</w:t>
                            </w:r>
                            <w:r w:rsidRPr="00745A67">
                              <w:rPr>
                                <w:rFonts w:ascii="Times" w:eastAsia="Times New Roman" w:hAnsi="Times"/>
                                <w:sz w:val="20"/>
                                <w:szCs w:val="20"/>
                                <w:lang w:val="en-GB" w:eastAsia="zh-CN"/>
                              </w:rPr>
                              <w:t>ross</w:t>
                            </w:r>
                            <w:r w:rsidRPr="00745A67">
                              <w:rPr>
                                <w:rFonts w:ascii="Times" w:eastAsia="Batang" w:hAnsi="Times"/>
                                <w:sz w:val="20"/>
                                <w:szCs w:val="20"/>
                                <w:lang w:val="en-GB" w:eastAsia="zh-CN"/>
                              </w:rPr>
                              <w:t>-</w:t>
                            </w:r>
                            <w:r w:rsidRPr="00745A67">
                              <w:rPr>
                                <w:rFonts w:ascii="Times" w:eastAsia="Batang" w:hAnsi="Times" w:hint="eastAsia"/>
                                <w:sz w:val="20"/>
                                <w:szCs w:val="20"/>
                                <w:lang w:val="en-GB" w:eastAsia="zh-CN"/>
                              </w:rPr>
                              <w:t>CC</w:t>
                            </w:r>
                            <w:r w:rsidRPr="00745A67">
                              <w:rPr>
                                <w:rFonts w:ascii="Times" w:eastAsia="Batang" w:hAnsi="Times"/>
                                <w:sz w:val="20"/>
                                <w:szCs w:val="20"/>
                                <w:lang w:val="en-GB" w:eastAsia="zh-CN"/>
                              </w:rPr>
                              <w:t xml:space="preserve"> beam reporting is supported for both modes.</w:t>
                            </w:r>
                          </w:p>
                          <w:p w14:paraId="2902910D" w14:textId="77777777" w:rsidR="00745A67" w:rsidRPr="00745A67" w:rsidRDefault="00745A67" w:rsidP="00745A67">
                            <w:pPr>
                              <w:numPr>
                                <w:ilvl w:val="0"/>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45A67">
                              <w:rPr>
                                <w:rFonts w:ascii="Times" w:eastAsia="Times New Roman" w:hAnsi="Times"/>
                                <w:sz w:val="20"/>
                                <w:szCs w:val="20"/>
                                <w:lang w:val="en-GB" w:eastAsia="zh-CN"/>
                              </w:rPr>
                              <w:t>FFS: Details.</w:t>
                            </w:r>
                          </w:p>
                          <w:p w14:paraId="4E0ECC59" w14:textId="77777777" w:rsidR="00D24067" w:rsidRPr="00D24067" w:rsidRDefault="00D24067" w:rsidP="00D24067">
                            <w:pPr>
                              <w:shd w:val="clear" w:color="auto" w:fill="FFFFFF"/>
                              <w:autoSpaceDE/>
                              <w:autoSpaceDN/>
                              <w:adjustRightInd/>
                              <w:spacing w:after="0"/>
                              <w:jc w:val="left"/>
                              <w:rPr>
                                <w:rFonts w:ascii="Times" w:eastAsia="宋体" w:hAnsi="Times"/>
                                <w:b/>
                                <w:bCs/>
                                <w:color w:val="000000"/>
                                <w:sz w:val="20"/>
                                <w:lang w:val="en-GB"/>
                              </w:rPr>
                            </w:pPr>
                            <w:r w:rsidRPr="00D24067">
                              <w:rPr>
                                <w:rFonts w:ascii="Times" w:eastAsia="宋体" w:hAnsi="Times"/>
                                <w:b/>
                                <w:bCs/>
                                <w:color w:val="000000"/>
                                <w:sz w:val="20"/>
                                <w:highlight w:val="darkYellow"/>
                                <w:lang w:val="en-GB"/>
                              </w:rPr>
                              <w:t>Working Assumption</w:t>
                            </w:r>
                          </w:p>
                          <w:p w14:paraId="28C25C82" w14:textId="77777777" w:rsidR="00D24067" w:rsidRPr="00D24067" w:rsidRDefault="00D24067" w:rsidP="00D24067">
                            <w:pPr>
                              <w:shd w:val="clear" w:color="auto" w:fill="FFFFFF"/>
                              <w:autoSpaceDE/>
                              <w:autoSpaceDN/>
                              <w:adjustRightInd/>
                              <w:spacing w:after="0"/>
                              <w:jc w:val="left"/>
                              <w:rPr>
                                <w:rFonts w:ascii="Times" w:eastAsia="Batang" w:hAnsi="Times"/>
                                <w:sz w:val="20"/>
                                <w:lang w:val="en-GB"/>
                              </w:rPr>
                            </w:pPr>
                            <w:r w:rsidRPr="00D24067">
                              <w:rPr>
                                <w:rFonts w:ascii="Times" w:eastAsia="Times New Roman" w:hAnsi="Times"/>
                                <w:color w:val="000000"/>
                                <w:sz w:val="20"/>
                                <w:lang w:val="en-GB" w:eastAsia="zh-CN"/>
                              </w:rPr>
                              <w:t xml:space="preserve">On beam report transmission procedure for </w:t>
                            </w:r>
                            <w:r w:rsidRPr="00D24067">
                              <w:rPr>
                                <w:rFonts w:ascii="Times" w:eastAsia="Malgun Gothic" w:hAnsi="Times"/>
                                <w:sz w:val="20"/>
                                <w:lang w:val="en-GB"/>
                              </w:rPr>
                              <w:t>UE-initiated/event-driven beam report</w:t>
                            </w:r>
                            <w:r w:rsidRPr="00D24067">
                              <w:rPr>
                                <w:rFonts w:ascii="Times" w:eastAsia="Times New Roman" w:hAnsi="Times"/>
                                <w:color w:val="000000"/>
                                <w:sz w:val="20"/>
                                <w:lang w:val="en-GB" w:eastAsia="zh-CN"/>
                              </w:rPr>
                              <w:t>ing</w:t>
                            </w:r>
                          </w:p>
                          <w:p w14:paraId="4363A97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mode-A,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request a resource for a second UL channel to carry beam report.</w:t>
                            </w:r>
                          </w:p>
                          <w:p w14:paraId="61690395"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14BB64AA"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mode-B,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notify a second UL channel to carry beam report.</w:t>
                            </w:r>
                          </w:p>
                          <w:p w14:paraId="7411990F"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6229C35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FFS: Whether/how to support multi-bit indication in the first PUCCH for mode-A and mode-B, e.g., when multi-event(s) are approved.</w:t>
                            </w:r>
                          </w:p>
                          <w:p w14:paraId="7737DA36"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 xml:space="preserve">FFS: details on the dedicated RRC </w:t>
                            </w:r>
                            <w:proofErr w:type="spellStart"/>
                            <w:r w:rsidRPr="00D24067">
                              <w:rPr>
                                <w:rFonts w:ascii="Times" w:eastAsia="Batang" w:hAnsi="Times"/>
                                <w:sz w:val="20"/>
                                <w:lang w:val="en-GB" w:eastAsia="x-none"/>
                              </w:rPr>
                              <w:t>signaling</w:t>
                            </w:r>
                            <w:proofErr w:type="spellEnd"/>
                          </w:p>
                          <w:p w14:paraId="34BB4241"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Above applies at least for the single CC case.</w:t>
                            </w:r>
                          </w:p>
                          <w:p w14:paraId="7AB6A899" w14:textId="77777777" w:rsidR="00D24067" w:rsidRPr="00D24067" w:rsidRDefault="00D24067" w:rsidP="00D24067">
                            <w:pPr>
                              <w:shd w:val="clear" w:color="auto" w:fill="FFFFFF"/>
                              <w:autoSpaceDE/>
                              <w:autoSpaceDN/>
                              <w:adjustRightInd/>
                              <w:spacing w:after="0"/>
                              <w:rPr>
                                <w:rFonts w:ascii="Times" w:eastAsia="Batang" w:hAnsi="Times"/>
                                <w:b/>
                                <w:bCs/>
                                <w:sz w:val="20"/>
                                <w:szCs w:val="20"/>
                                <w:lang w:val="en-GB" w:eastAsia="zh-CN"/>
                              </w:rPr>
                            </w:pPr>
                            <w:r w:rsidRPr="00D24067">
                              <w:rPr>
                                <w:rFonts w:ascii="Times" w:eastAsia="Batang" w:hAnsi="Times"/>
                                <w:b/>
                                <w:bCs/>
                                <w:sz w:val="20"/>
                                <w:szCs w:val="20"/>
                                <w:highlight w:val="green"/>
                                <w:lang w:val="en-GB" w:eastAsia="zh-CN"/>
                              </w:rPr>
                              <w:t>Agreement</w:t>
                            </w:r>
                          </w:p>
                          <w:p w14:paraId="4C6F024C" w14:textId="77777777" w:rsidR="00D24067" w:rsidRPr="00D24067" w:rsidRDefault="00D24067" w:rsidP="00D24067">
                            <w:pPr>
                              <w:shd w:val="clear" w:color="auto" w:fill="FFFFFF"/>
                              <w:autoSpaceDE/>
                              <w:autoSpaceDN/>
                              <w:adjustRightInd/>
                              <w:spacing w:after="0"/>
                              <w:rPr>
                                <w:rFonts w:eastAsia="等线"/>
                                <w:sz w:val="20"/>
                                <w:szCs w:val="20"/>
                                <w:lang w:eastAsia="ko-KR"/>
                              </w:rPr>
                            </w:pPr>
                            <w:r w:rsidRPr="00D24067">
                              <w:rPr>
                                <w:rFonts w:ascii="Times" w:eastAsia="Times New Roman" w:hAnsi="Times"/>
                                <w:sz w:val="20"/>
                                <w:szCs w:val="20"/>
                                <w:lang w:val="en-GB" w:eastAsia="zh-CN"/>
                              </w:rPr>
                              <w:t xml:space="preserve">On beam report transmission procedure for </w:t>
                            </w:r>
                            <w:r w:rsidRPr="00D24067">
                              <w:rPr>
                                <w:rFonts w:ascii="Times" w:eastAsia="Malgun Gothic" w:hAnsi="Times"/>
                                <w:sz w:val="20"/>
                                <w:szCs w:val="20"/>
                                <w:lang w:val="en-GB"/>
                              </w:rPr>
                              <w:t>UE-initiated/event-driven beam report</w:t>
                            </w:r>
                            <w:r w:rsidRPr="00D24067">
                              <w:rPr>
                                <w:rFonts w:ascii="Times" w:eastAsia="Times New Roman" w:hAnsi="Times"/>
                                <w:sz w:val="20"/>
                                <w:szCs w:val="20"/>
                                <w:lang w:val="en-GB" w:eastAsia="zh-CN"/>
                              </w:rPr>
                              <w:t>ing, regarding Mode-A, t</w:t>
                            </w:r>
                            <w:r w:rsidRPr="00D24067">
                              <w:rPr>
                                <w:rFonts w:ascii="Times" w:eastAsia="Batang" w:hAnsi="Times"/>
                                <w:sz w:val="20"/>
                                <w:szCs w:val="20"/>
                                <w:lang w:val="en-GB"/>
                              </w:rPr>
                              <w:t>he DCI format in Step-2 comprises UL-grant DCI format, and the second channel in Step-3 is at least PUSCH.</w:t>
                            </w:r>
                          </w:p>
                          <w:p w14:paraId="59B807A2" w14:textId="77777777" w:rsidR="00D24067" w:rsidRPr="00D24067" w:rsidRDefault="00D24067" w:rsidP="00D24067">
                            <w:pPr>
                              <w:numPr>
                                <w:ilvl w:val="0"/>
                                <w:numId w:val="10"/>
                              </w:numPr>
                              <w:shd w:val="clear" w:color="auto" w:fill="FFFFFF"/>
                              <w:autoSpaceDE/>
                              <w:autoSpaceDN/>
                              <w:adjustRightInd/>
                              <w:snapToGrid/>
                              <w:spacing w:after="0" w:line="256" w:lineRule="auto"/>
                              <w:ind w:left="950" w:hanging="475"/>
                              <w:jc w:val="left"/>
                              <w:rPr>
                                <w:rFonts w:ascii="Times" w:eastAsia="Batang" w:hAnsi="Times"/>
                                <w:sz w:val="20"/>
                                <w:szCs w:val="20"/>
                                <w:lang w:val="en-GB" w:eastAsia="x-none"/>
                              </w:rPr>
                            </w:pPr>
                            <w:r w:rsidRPr="00D24067">
                              <w:rPr>
                                <w:rFonts w:ascii="Times" w:eastAsia="Batang" w:hAnsi="Times"/>
                                <w:sz w:val="20"/>
                                <w:szCs w:val="20"/>
                                <w:lang w:val="en-GB" w:eastAsia="x-none"/>
                              </w:rPr>
                              <w:t>The UL-grant DCI format at least comprises DCI format 0_1</w:t>
                            </w:r>
                            <w:r w:rsidRPr="00D24067">
                              <w:rPr>
                                <w:rFonts w:ascii="Times" w:eastAsia="Batang" w:hAnsi="Times"/>
                                <w:sz w:val="20"/>
                                <w:szCs w:val="20"/>
                                <w:lang w:val="en-GB" w:eastAsia="zh-CN"/>
                              </w:rPr>
                              <w:t>/0_2</w:t>
                            </w:r>
                            <w:r w:rsidRPr="00D24067">
                              <w:rPr>
                                <w:rFonts w:ascii="Times" w:eastAsia="Batang" w:hAnsi="Times"/>
                                <w:sz w:val="20"/>
                                <w:szCs w:val="20"/>
                                <w:lang w:val="en-GB" w:eastAsia="x-none"/>
                              </w:rPr>
                              <w:t>.</w:t>
                            </w:r>
                          </w:p>
                          <w:p w14:paraId="0409AC85" w14:textId="77777777" w:rsidR="00D24067" w:rsidRPr="00D24067" w:rsidRDefault="00D24067" w:rsidP="00D24067">
                            <w:pPr>
                              <w:numPr>
                                <w:ilvl w:val="1"/>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0_3</w:t>
                            </w:r>
                          </w:p>
                          <w:p w14:paraId="022C158E"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FFS: </w:t>
                            </w:r>
                            <w:r w:rsidRPr="00D24067">
                              <w:rPr>
                                <w:rFonts w:ascii="Times" w:eastAsia="Malgun Gothic" w:hAnsi="Times"/>
                                <w:sz w:val="20"/>
                                <w:szCs w:val="20"/>
                                <w:lang w:val="en-GB" w:eastAsia="x-none"/>
                              </w:rPr>
                              <w:t>How to trigger the UEI beam report</w:t>
                            </w:r>
                            <w:r w:rsidRPr="00D24067">
                              <w:rPr>
                                <w:rFonts w:ascii="Times" w:eastAsia="Batang" w:hAnsi="Times"/>
                                <w:sz w:val="20"/>
                                <w:szCs w:val="20"/>
                                <w:lang w:val="en-GB" w:eastAsia="x-none"/>
                              </w:rPr>
                              <w:t xml:space="preserve"> by the UL-grant DCI format</w:t>
                            </w:r>
                          </w:p>
                          <w:p w14:paraId="704394A4"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hint="eastAsia"/>
                                <w:sz w:val="20"/>
                                <w:szCs w:val="20"/>
                                <w:lang w:val="en-GB" w:eastAsia="x-none"/>
                              </w:rPr>
                              <w:t>F</w:t>
                            </w:r>
                            <w:r w:rsidRPr="00D24067">
                              <w:rPr>
                                <w:rFonts w:ascii="Times" w:eastAsia="Batang" w:hAnsi="Times"/>
                                <w:sz w:val="20"/>
                                <w:szCs w:val="20"/>
                                <w:lang w:val="en-GB" w:eastAsia="x-none"/>
                              </w:rPr>
                              <w:t>FS: the DCI format in Step-2 comprises DL-grant DCI format, and the second channel in Step-3 is PUCCH.</w:t>
                            </w:r>
                          </w:p>
                          <w:p w14:paraId="6BAA504A"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1-bit field in the DL-grant DCI format is introduced to </w:t>
                            </w:r>
                            <w:r w:rsidRPr="00D24067">
                              <w:rPr>
                                <w:rFonts w:ascii="Times" w:eastAsia="Malgun Gothic" w:hAnsi="Times"/>
                                <w:sz w:val="20"/>
                                <w:szCs w:val="20"/>
                                <w:lang w:val="en-GB" w:eastAsia="x-none"/>
                              </w:rPr>
                              <w:t>indicate the transmission of the UEI beam report</w:t>
                            </w:r>
                          </w:p>
                          <w:p w14:paraId="7FD70943" w14:textId="77777777"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Malgun Gothic" w:hAnsi="Times"/>
                                <w:sz w:val="20"/>
                                <w:szCs w:val="20"/>
                                <w:lang w:val="en-GB" w:eastAsia="x-none"/>
                              </w:rPr>
                              <w:t>The PUCCH resource for HARQ-ACK transmission can be reused to carry both the HARQ-ACK and UEI beam report.</w:t>
                            </w:r>
                          </w:p>
                          <w:p w14:paraId="778B3C35"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The DL-grant DCI format at least comprises DCI format 1_1</w:t>
                            </w:r>
                            <w:r w:rsidRPr="00D24067">
                              <w:rPr>
                                <w:rFonts w:ascii="Times" w:eastAsia="Batang" w:hAnsi="Times"/>
                                <w:sz w:val="20"/>
                                <w:szCs w:val="20"/>
                                <w:lang w:val="en-GB" w:eastAsia="zh-CN"/>
                              </w:rPr>
                              <w:t>/1_2</w:t>
                            </w:r>
                            <w:r w:rsidRPr="00D24067">
                              <w:rPr>
                                <w:rFonts w:ascii="Times" w:eastAsia="Batang" w:hAnsi="Times"/>
                                <w:sz w:val="20"/>
                                <w:szCs w:val="20"/>
                                <w:lang w:val="en-GB" w:eastAsia="x-none"/>
                              </w:rPr>
                              <w:t>.</w:t>
                            </w:r>
                          </w:p>
                          <w:p w14:paraId="009BF946" w14:textId="359AAFF0"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1_3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30" type="#_x0000_t202" style="position:absolute;left:0;text-align:left;margin-left:-.65pt;margin-top:14.35pt;width:466.0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">
                <v:textbox style="mso-fit-shape-to-text:t">
                  <w:txbxContent>
                    <w:p w14:paraId="4D3B22A8" w14:textId="77777777" w:rsidR="00745A67" w:rsidRPr="00745A67" w:rsidRDefault="00745A67" w:rsidP="00745A67">
                      <w:pPr>
                        <w:autoSpaceDE/>
                        <w:autoSpaceDN/>
                        <w:spacing w:after="0"/>
                        <w:jc w:val="left"/>
                        <w:rPr>
                          <w:rFonts w:ascii="Times" w:eastAsia="Batang" w:hAnsi="Times"/>
                          <w:b/>
                          <w:bCs/>
                          <w:sz w:val="20"/>
                          <w:szCs w:val="20"/>
                          <w:highlight w:val="green"/>
                          <w:lang w:val="en-GB" w:eastAsia="zh-CN"/>
                        </w:rPr>
                      </w:pPr>
                      <w:r w:rsidRPr="00745A67">
                        <w:rPr>
                          <w:rFonts w:ascii="Times" w:eastAsia="Batang" w:hAnsi="Times"/>
                          <w:b/>
                          <w:bCs/>
                          <w:sz w:val="20"/>
                          <w:szCs w:val="20"/>
                          <w:highlight w:val="green"/>
                          <w:lang w:val="en-GB" w:eastAsia="zh-CN"/>
                        </w:rPr>
                        <w:t>Agreement</w:t>
                      </w:r>
                    </w:p>
                    <w:p w14:paraId="70AD5F4B" w14:textId="77777777" w:rsidR="00745A67" w:rsidRPr="00745A67" w:rsidRDefault="00745A67" w:rsidP="00745A67">
                      <w:pPr>
                        <w:autoSpaceDE/>
                        <w:autoSpaceDN/>
                        <w:adjustRightInd/>
                        <w:spacing w:after="0"/>
                        <w:jc w:val="left"/>
                        <w:rPr>
                          <w:rFonts w:ascii="Times" w:eastAsia="Times New Roman" w:hAnsi="Times"/>
                          <w:color w:val="000000"/>
                          <w:sz w:val="20"/>
                          <w:szCs w:val="20"/>
                          <w:lang w:val="en-GB" w:eastAsia="zh-CN"/>
                        </w:rPr>
                      </w:pPr>
                      <w:r w:rsidRPr="00745A67">
                        <w:rPr>
                          <w:rFonts w:ascii="Times" w:eastAsia="Times New Roman" w:hAnsi="Times"/>
                          <w:color w:val="000000"/>
                          <w:sz w:val="20"/>
                          <w:szCs w:val="20"/>
                          <w:lang w:val="en-GB" w:eastAsia="zh-CN"/>
                        </w:rPr>
                        <w:t xml:space="preserve">On beam report transmission procedure for </w:t>
                      </w:r>
                      <w:r w:rsidRPr="00745A67">
                        <w:rPr>
                          <w:rFonts w:ascii="Times" w:eastAsia="Batang" w:hAnsi="Times"/>
                          <w:sz w:val="20"/>
                          <w:szCs w:val="20"/>
                          <w:lang w:val="en-GB"/>
                        </w:rPr>
                        <w:t>UE-initiated/event-driven beam report</w:t>
                      </w:r>
                      <w:r w:rsidRPr="00745A67">
                        <w:rPr>
                          <w:rFonts w:ascii="Times" w:eastAsia="Times New Roman" w:hAnsi="Times"/>
                          <w:color w:val="000000"/>
                          <w:sz w:val="20"/>
                          <w:szCs w:val="20"/>
                          <w:lang w:val="en-GB" w:eastAsia="zh-CN"/>
                        </w:rPr>
                        <w:t>ing, following modes are supported</w:t>
                      </w:r>
                      <w:r w:rsidRPr="00745A67">
                        <w:rPr>
                          <w:rFonts w:ascii="Times" w:eastAsia="Times New Roman" w:hAnsi="Times"/>
                          <w:color w:val="FF0000"/>
                          <w:sz w:val="20"/>
                          <w:szCs w:val="20"/>
                          <w:lang w:val="en-GB" w:eastAsia="zh-CN"/>
                        </w:rPr>
                        <w:t>:</w:t>
                      </w:r>
                    </w:p>
                    <w:p w14:paraId="462DBF66" w14:textId="77777777" w:rsidR="00745A67" w:rsidRPr="00745A67" w:rsidRDefault="00745A67" w:rsidP="00745A67">
                      <w:pPr>
                        <w:numPr>
                          <w:ilvl w:val="0"/>
                          <w:numId w:val="20"/>
                        </w:numPr>
                        <w:autoSpaceDE/>
                        <w:autoSpaceDN/>
                        <w:adjustRightInd/>
                        <w:snapToGrid/>
                        <w:spacing w:after="0"/>
                        <w:jc w:val="left"/>
                        <w:rPr>
                          <w:rFonts w:ascii="Times" w:eastAsia="Batang" w:hAnsi="Times"/>
                          <w:sz w:val="20"/>
                          <w:szCs w:val="20"/>
                          <w:lang w:val="en-GB"/>
                        </w:rPr>
                      </w:pPr>
                      <w:bookmarkStart w:id="3" w:name="OLE_LINK25"/>
                      <w:r w:rsidRPr="00745A67">
                        <w:rPr>
                          <w:rFonts w:ascii="Times" w:eastAsia="Batang" w:hAnsi="Times"/>
                          <w:sz w:val="20"/>
                          <w:szCs w:val="20"/>
                          <w:lang w:val="en-GB"/>
                        </w:rPr>
                        <w:t xml:space="preserve">Mode A (dynamically scheduling UCI by </w:t>
                      </w:r>
                      <w:proofErr w:type="spellStart"/>
                      <w:r w:rsidRPr="00745A67">
                        <w:rPr>
                          <w:rFonts w:ascii="Times" w:eastAsia="Batang" w:hAnsi="Times"/>
                          <w:sz w:val="20"/>
                          <w:szCs w:val="20"/>
                          <w:lang w:val="en-GB"/>
                        </w:rPr>
                        <w:t>gNB</w:t>
                      </w:r>
                      <w:proofErr w:type="spellEnd"/>
                      <w:r w:rsidRPr="00745A67">
                        <w:rPr>
                          <w:rFonts w:ascii="Times" w:eastAsia="Batang" w:hAnsi="Times"/>
                          <w:sz w:val="20"/>
                          <w:szCs w:val="20"/>
                          <w:lang w:val="en-GB"/>
                        </w:rPr>
                        <w:t>):</w:t>
                      </w:r>
                    </w:p>
                    <w:p w14:paraId="64148F55" w14:textId="77777777" w:rsidR="00745A67" w:rsidRPr="00745A67" w:rsidRDefault="00745A67" w:rsidP="00745A67">
                      <w:pPr>
                        <w:numPr>
                          <w:ilvl w:val="1"/>
                          <w:numId w:val="20"/>
                        </w:numPr>
                        <w:autoSpaceDE/>
                        <w:autoSpaceDN/>
                        <w:adjustRightInd/>
                        <w:snapToGrid/>
                        <w:spacing w:after="0"/>
                        <w:jc w:val="left"/>
                        <w:rPr>
                          <w:rFonts w:ascii="Times" w:eastAsia="MS Mincho" w:hAnsi="Times"/>
                          <w:sz w:val="20"/>
                          <w:szCs w:val="20"/>
                          <w:lang w:val="en-GB" w:eastAsia="ja-JP"/>
                        </w:rPr>
                      </w:pPr>
                      <w:r w:rsidRPr="00745A67">
                        <w:rPr>
                          <w:rFonts w:ascii="Times" w:eastAsia="Batang" w:hAnsi="Times"/>
                          <w:sz w:val="20"/>
                          <w:szCs w:val="20"/>
                          <w:lang w:val="en-GB"/>
                        </w:rPr>
                        <w:t xml:space="preserve">Step 1: UE transmits a first PUCCH (one-bit/multi-bit) to request a resource for a </w:t>
                      </w:r>
                      <w:r w:rsidRPr="00745A67">
                        <w:rPr>
                          <w:rFonts w:ascii="Times" w:eastAsia="Batang" w:hAnsi="Times"/>
                          <w:color w:val="000000"/>
                          <w:sz w:val="20"/>
                          <w:szCs w:val="20"/>
                          <w:lang w:val="en-GB" w:eastAsia="zh-CN"/>
                        </w:rPr>
                        <w:t xml:space="preserve">second UL channel to carry beam </w:t>
                      </w:r>
                      <w:r w:rsidRPr="00745A67">
                        <w:rPr>
                          <w:rFonts w:ascii="Times" w:eastAsia="Batang" w:hAnsi="Times"/>
                          <w:sz w:val="20"/>
                          <w:szCs w:val="20"/>
                          <w:lang w:val="en-GB" w:eastAsia="zh-CN"/>
                        </w:rPr>
                        <w:t>report</w:t>
                      </w:r>
                    </w:p>
                    <w:p w14:paraId="03CBA392" w14:textId="77777777" w:rsidR="00745A67" w:rsidRPr="00745A67" w:rsidRDefault="00745A67" w:rsidP="00745A67">
                      <w:pPr>
                        <w:numPr>
                          <w:ilvl w:val="2"/>
                          <w:numId w:val="20"/>
                        </w:numPr>
                        <w:autoSpaceDE/>
                        <w:autoSpaceDN/>
                        <w:adjustRightInd/>
                        <w:snapToGrid/>
                        <w:spacing w:after="0"/>
                        <w:jc w:val="left"/>
                        <w:rPr>
                          <w:rFonts w:ascii="Times" w:eastAsia="MS Mincho" w:hAnsi="Times"/>
                          <w:sz w:val="20"/>
                          <w:szCs w:val="20"/>
                          <w:lang w:val="en-GB" w:eastAsia="ja-JP"/>
                        </w:rPr>
                      </w:pPr>
                      <w:r w:rsidRPr="00745A67">
                        <w:rPr>
                          <w:rFonts w:ascii="Times" w:eastAsia="MS Mincho" w:hAnsi="Times"/>
                          <w:sz w:val="20"/>
                          <w:szCs w:val="20"/>
                          <w:lang w:val="en-GB" w:eastAsia="ja-JP"/>
                        </w:rPr>
                        <w:t>FFS: Request format, e.g., SR or a new UCI type</w:t>
                      </w:r>
                      <w:r w:rsidRPr="00745A67">
                        <w:rPr>
                          <w:rFonts w:ascii="Times" w:eastAsia="Batang" w:hAnsi="Times"/>
                          <w:sz w:val="20"/>
                          <w:szCs w:val="20"/>
                          <w:lang w:val="en-GB"/>
                        </w:rPr>
                        <w:t>.</w:t>
                      </w:r>
                    </w:p>
                    <w:p w14:paraId="364EDCE6" w14:textId="77777777" w:rsidR="00745A67" w:rsidRPr="00745A67" w:rsidRDefault="00745A67" w:rsidP="00745A67">
                      <w:pPr>
                        <w:numPr>
                          <w:ilvl w:val="1"/>
                          <w:numId w:val="20"/>
                        </w:numPr>
                        <w:autoSpaceDE/>
                        <w:autoSpaceDN/>
                        <w:adjustRightInd/>
                        <w:snapToGrid/>
                        <w:spacing w:after="0"/>
                        <w:jc w:val="left"/>
                        <w:rPr>
                          <w:rFonts w:ascii="Times" w:eastAsia="MS Mincho" w:hAnsi="Times"/>
                          <w:sz w:val="20"/>
                          <w:szCs w:val="20"/>
                          <w:lang w:val="en-GB" w:eastAsia="ja-JP"/>
                        </w:rPr>
                      </w:pPr>
                      <w:r w:rsidRPr="00745A67">
                        <w:rPr>
                          <w:rFonts w:ascii="Times" w:eastAsia="Batang" w:hAnsi="Times"/>
                          <w:color w:val="000000"/>
                          <w:sz w:val="20"/>
                          <w:szCs w:val="20"/>
                          <w:lang w:val="en-GB"/>
                        </w:rPr>
                        <w:t xml:space="preserve">Step 2: UE detects the DCI format to indicate </w:t>
                      </w:r>
                      <w:r w:rsidRPr="00745A67">
                        <w:rPr>
                          <w:rFonts w:ascii="Times" w:eastAsia="Batang" w:hAnsi="Times"/>
                          <w:sz w:val="20"/>
                          <w:szCs w:val="20"/>
                          <w:lang w:val="en-GB"/>
                        </w:rPr>
                        <w:t xml:space="preserve">a resource for a </w:t>
                      </w:r>
                      <w:r w:rsidRPr="00745A67">
                        <w:rPr>
                          <w:rFonts w:ascii="Times" w:eastAsia="Batang" w:hAnsi="Times"/>
                          <w:color w:val="000000"/>
                          <w:sz w:val="20"/>
                          <w:szCs w:val="20"/>
                          <w:lang w:val="en-GB" w:eastAsia="zh-CN"/>
                        </w:rPr>
                        <w:t>second UL channel to carry beam report</w:t>
                      </w:r>
                      <w:r w:rsidRPr="00745A67">
                        <w:rPr>
                          <w:rFonts w:ascii="Times" w:eastAsia="Batang" w:hAnsi="Times"/>
                          <w:color w:val="000000"/>
                          <w:sz w:val="20"/>
                          <w:szCs w:val="20"/>
                          <w:lang w:val="en-GB"/>
                        </w:rPr>
                        <w:t xml:space="preserve">. </w:t>
                      </w:r>
                    </w:p>
                    <w:p w14:paraId="0A7D3AA0" w14:textId="77777777" w:rsidR="00745A67" w:rsidRPr="00745A67" w:rsidRDefault="00745A67" w:rsidP="00745A67">
                      <w:pPr>
                        <w:numPr>
                          <w:ilvl w:val="1"/>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color w:val="000000"/>
                          <w:sz w:val="20"/>
                          <w:szCs w:val="20"/>
                          <w:lang w:val="en-GB"/>
                        </w:rPr>
                        <w:t xml:space="preserve">Step 3: Beam report is transmitted </w:t>
                      </w:r>
                      <w:r w:rsidRPr="00745A67">
                        <w:rPr>
                          <w:rFonts w:ascii="Times" w:eastAsia="Batang" w:hAnsi="Times"/>
                          <w:sz w:val="20"/>
                          <w:szCs w:val="20"/>
                          <w:lang w:val="en-GB"/>
                        </w:rPr>
                        <w:t>in second UL channel.</w:t>
                      </w:r>
                    </w:p>
                    <w:p w14:paraId="013EC227" w14:textId="77777777" w:rsidR="00745A67" w:rsidRPr="00745A67" w:rsidRDefault="00745A67" w:rsidP="00745A67">
                      <w:pPr>
                        <w:numPr>
                          <w:ilvl w:val="2"/>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FFS: Details on the second UL channel, e.g., whether the second UL channel is PUCCH, PUSCH or both</w:t>
                      </w:r>
                    </w:p>
                    <w:p w14:paraId="5FAB0438" w14:textId="77777777" w:rsidR="00745A67" w:rsidRPr="00745A67" w:rsidRDefault="00745A67" w:rsidP="00745A67">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45A67">
                        <w:rPr>
                          <w:rFonts w:ascii="Times" w:eastAsia="Batang" w:hAnsi="Times"/>
                          <w:sz w:val="20"/>
                          <w:szCs w:val="20"/>
                          <w:lang w:val="en-GB"/>
                        </w:rPr>
                        <w:t xml:space="preserve">This mode is basic UE capability </w:t>
                      </w:r>
                      <w:r w:rsidRPr="00745A67">
                        <w:rPr>
                          <w:rFonts w:ascii="Times" w:eastAsia="Times New Roman" w:hAnsi="Times"/>
                          <w:sz w:val="20"/>
                          <w:szCs w:val="20"/>
                          <w:lang w:val="en-GB" w:eastAsia="zh-CN"/>
                        </w:rPr>
                        <w:t xml:space="preserve">(i.e. all UE supporting </w:t>
                      </w:r>
                      <w:r w:rsidRPr="00745A67">
                        <w:rPr>
                          <w:rFonts w:ascii="Times" w:eastAsia="Batang" w:hAnsi="Times"/>
                          <w:sz w:val="20"/>
                          <w:szCs w:val="20"/>
                          <w:lang w:val="en-GB"/>
                        </w:rPr>
                        <w:t xml:space="preserve">UE-initiated/event-driven beam reporting </w:t>
                      </w:r>
                      <w:r w:rsidRPr="00745A67">
                        <w:rPr>
                          <w:rFonts w:ascii="Times" w:eastAsia="Batang" w:hAnsi="Times" w:hint="eastAsia"/>
                          <w:sz w:val="20"/>
                          <w:szCs w:val="20"/>
                          <w:lang w:val="en-GB" w:eastAsia="zh-CN"/>
                        </w:rPr>
                        <w:t>sho</w:t>
                      </w:r>
                      <w:r w:rsidRPr="00745A67">
                        <w:rPr>
                          <w:rFonts w:ascii="Times" w:eastAsia="Batang" w:hAnsi="Times"/>
                          <w:sz w:val="20"/>
                          <w:szCs w:val="20"/>
                          <w:lang w:val="en-GB"/>
                        </w:rPr>
                        <w:t>uld support this feature</w:t>
                      </w:r>
                      <w:r w:rsidRPr="00745A67">
                        <w:rPr>
                          <w:rFonts w:ascii="Times" w:eastAsia="Times New Roman" w:hAnsi="Times"/>
                          <w:sz w:val="20"/>
                          <w:szCs w:val="20"/>
                          <w:lang w:val="en-GB" w:eastAsia="zh-CN"/>
                        </w:rPr>
                        <w:t>).</w:t>
                      </w:r>
                    </w:p>
                    <w:p w14:paraId="3ECDBF12" w14:textId="77777777" w:rsidR="00745A67" w:rsidRPr="00745A67" w:rsidRDefault="00745A67" w:rsidP="00745A67">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45A67">
                        <w:rPr>
                          <w:rFonts w:ascii="Times" w:eastAsia="Times New Roman" w:hAnsi="Times"/>
                          <w:sz w:val="20"/>
                          <w:szCs w:val="20"/>
                          <w:lang w:val="en-GB" w:eastAsia="zh-CN"/>
                        </w:rPr>
                        <w:t>No new DCI format is introduced.</w:t>
                      </w:r>
                    </w:p>
                    <w:p w14:paraId="7627FBF7" w14:textId="77777777" w:rsidR="00745A67" w:rsidRPr="00745A67" w:rsidRDefault="00745A67" w:rsidP="00745A67">
                      <w:pPr>
                        <w:numPr>
                          <w:ilvl w:val="0"/>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Mode B (UCI in pre-configured resource(s) for second UL channel):</w:t>
                      </w:r>
                    </w:p>
                    <w:p w14:paraId="76FA182E" w14:textId="77777777" w:rsidR="00745A67" w:rsidRPr="00745A67" w:rsidRDefault="00745A67" w:rsidP="00745A67">
                      <w:pPr>
                        <w:numPr>
                          <w:ilvl w:val="1"/>
                          <w:numId w:val="20"/>
                        </w:numPr>
                        <w:autoSpaceDE/>
                        <w:autoSpaceDN/>
                        <w:adjustRightInd/>
                        <w:snapToGrid/>
                        <w:spacing w:after="0"/>
                        <w:jc w:val="left"/>
                        <w:rPr>
                          <w:rFonts w:ascii="Times" w:eastAsia="MS Mincho" w:hAnsi="Times"/>
                          <w:sz w:val="20"/>
                          <w:szCs w:val="20"/>
                          <w:lang w:val="en-GB" w:eastAsia="ja-JP"/>
                        </w:rPr>
                      </w:pPr>
                      <w:r w:rsidRPr="00745A67">
                        <w:rPr>
                          <w:rFonts w:ascii="Times" w:eastAsia="Batang" w:hAnsi="Times"/>
                          <w:sz w:val="20"/>
                          <w:szCs w:val="20"/>
                          <w:lang w:val="en-GB"/>
                        </w:rPr>
                        <w:t xml:space="preserve">Step 1: UE transmits a first PUCCH (one-bit/multi-bit) </w:t>
                      </w:r>
                      <w:r w:rsidRPr="00745A67">
                        <w:rPr>
                          <w:rFonts w:ascii="Times" w:eastAsia="Batang" w:hAnsi="Times"/>
                          <w:sz w:val="20"/>
                          <w:szCs w:val="20"/>
                          <w:lang w:val="en-GB" w:eastAsia="zh-CN"/>
                        </w:rPr>
                        <w:t>notifying a second UL channel to carry beam report</w:t>
                      </w:r>
                    </w:p>
                    <w:p w14:paraId="737E9AD0" w14:textId="77777777" w:rsidR="00745A67" w:rsidRPr="00745A67" w:rsidRDefault="00745A67" w:rsidP="00745A67">
                      <w:pPr>
                        <w:numPr>
                          <w:ilvl w:val="2"/>
                          <w:numId w:val="20"/>
                        </w:numPr>
                        <w:autoSpaceDE/>
                        <w:autoSpaceDN/>
                        <w:adjustRightInd/>
                        <w:snapToGrid/>
                        <w:spacing w:after="0"/>
                        <w:jc w:val="left"/>
                        <w:rPr>
                          <w:rFonts w:ascii="Times" w:eastAsia="MS Mincho" w:hAnsi="Times"/>
                          <w:sz w:val="20"/>
                          <w:szCs w:val="20"/>
                          <w:lang w:val="en-GB" w:eastAsia="ja-JP"/>
                        </w:rPr>
                      </w:pPr>
                      <w:r w:rsidRPr="00745A67">
                        <w:rPr>
                          <w:rFonts w:ascii="Times" w:eastAsia="MS Mincho" w:hAnsi="Times"/>
                          <w:sz w:val="20"/>
                          <w:szCs w:val="20"/>
                          <w:lang w:val="en-GB" w:eastAsia="ja-JP"/>
                        </w:rPr>
                        <w:t>FFS: Notification format, e.g., SR or a new UCI type</w:t>
                      </w:r>
                      <w:r w:rsidRPr="00745A67">
                        <w:rPr>
                          <w:rFonts w:ascii="Times" w:eastAsia="Batang" w:hAnsi="Times"/>
                          <w:sz w:val="20"/>
                          <w:szCs w:val="20"/>
                          <w:lang w:val="en-GB"/>
                        </w:rPr>
                        <w:t>.</w:t>
                      </w:r>
                    </w:p>
                    <w:p w14:paraId="5B061260" w14:textId="77777777" w:rsidR="00745A67" w:rsidRPr="00745A67" w:rsidRDefault="00745A67" w:rsidP="00745A67">
                      <w:pPr>
                        <w:numPr>
                          <w:ilvl w:val="1"/>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 xml:space="preserve">Step 2: UE transmits the beam report in the second UL channel. </w:t>
                      </w:r>
                    </w:p>
                    <w:p w14:paraId="12FBCD9C" w14:textId="77777777" w:rsidR="00745A67" w:rsidRPr="00745A67" w:rsidRDefault="00745A67" w:rsidP="00745A67">
                      <w:pPr>
                        <w:numPr>
                          <w:ilvl w:val="2"/>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FFS: Details on the second UL channel, e.g., whether the second UL channel is PUCCH, PUSCH or both</w:t>
                      </w:r>
                    </w:p>
                    <w:p w14:paraId="610BA041" w14:textId="77777777" w:rsidR="00745A67" w:rsidRPr="00745A67" w:rsidRDefault="00745A67" w:rsidP="00745A67">
                      <w:pPr>
                        <w:numPr>
                          <w:ilvl w:val="1"/>
                          <w:numId w:val="20"/>
                        </w:numPr>
                        <w:autoSpaceDE/>
                        <w:autoSpaceDN/>
                        <w:adjustRightInd/>
                        <w:snapToGrid/>
                        <w:spacing w:after="0"/>
                        <w:jc w:val="left"/>
                        <w:rPr>
                          <w:rFonts w:ascii="Times" w:eastAsia="Batang" w:hAnsi="Times"/>
                          <w:sz w:val="20"/>
                          <w:szCs w:val="20"/>
                          <w:lang w:val="en-GB"/>
                        </w:rPr>
                      </w:pPr>
                      <w:r w:rsidRPr="00745A67">
                        <w:rPr>
                          <w:rFonts w:ascii="Times" w:eastAsia="Batang" w:hAnsi="Times"/>
                          <w:sz w:val="20"/>
                          <w:szCs w:val="20"/>
                          <w:lang w:val="en-GB"/>
                        </w:rPr>
                        <w:t xml:space="preserve">The notification in Step1 is in a separate reporting instance from the beam report in Step 2. </w:t>
                      </w:r>
                    </w:p>
                    <w:bookmarkEnd w:id="3"/>
                    <w:p w14:paraId="160FBB80" w14:textId="77777777" w:rsidR="00745A67" w:rsidRPr="00745A67" w:rsidRDefault="00745A67" w:rsidP="00745A67">
                      <w:pPr>
                        <w:autoSpaceDE/>
                        <w:autoSpaceDN/>
                        <w:adjustRightInd/>
                        <w:spacing w:after="0"/>
                        <w:jc w:val="left"/>
                        <w:rPr>
                          <w:rFonts w:ascii="Times" w:eastAsia="Batang" w:hAnsi="Times"/>
                          <w:sz w:val="20"/>
                          <w:szCs w:val="20"/>
                          <w:lang w:val="en-GB"/>
                        </w:rPr>
                      </w:pPr>
                      <w:r w:rsidRPr="00745A67">
                        <w:rPr>
                          <w:rFonts w:ascii="Times" w:eastAsia="Batang" w:hAnsi="Times"/>
                          <w:sz w:val="20"/>
                          <w:szCs w:val="20"/>
                          <w:lang w:val="en-GB"/>
                        </w:rPr>
                        <w:t>FFS: Whether UE receives acknowledge information with response to each step for all modes</w:t>
                      </w:r>
                    </w:p>
                    <w:p w14:paraId="7498E7D3" w14:textId="77777777" w:rsidR="00745A67" w:rsidRPr="00745A67" w:rsidRDefault="00745A67" w:rsidP="00745A67">
                      <w:pPr>
                        <w:shd w:val="clear" w:color="auto" w:fill="FFFFFF"/>
                        <w:autoSpaceDE/>
                        <w:autoSpaceDN/>
                        <w:adjustRightInd/>
                        <w:spacing w:after="0"/>
                        <w:jc w:val="left"/>
                        <w:rPr>
                          <w:rFonts w:ascii="Times" w:eastAsia="Times New Roman" w:hAnsi="Times"/>
                          <w:sz w:val="20"/>
                          <w:szCs w:val="20"/>
                          <w:lang w:val="en-GB" w:eastAsia="zh-CN"/>
                        </w:rPr>
                      </w:pPr>
                      <w:r w:rsidRPr="00745A67">
                        <w:rPr>
                          <w:rFonts w:ascii="Times" w:eastAsia="Batang" w:hAnsi="Times"/>
                          <w:sz w:val="20"/>
                          <w:szCs w:val="20"/>
                          <w:lang w:val="en-GB"/>
                        </w:rPr>
                        <w:t xml:space="preserve">For above procedures, </w:t>
                      </w:r>
                      <w:r w:rsidRPr="00745A67">
                        <w:rPr>
                          <w:rFonts w:ascii="Times" w:eastAsia="Times New Roman" w:hAnsi="Times" w:hint="eastAsia"/>
                          <w:sz w:val="20"/>
                          <w:szCs w:val="20"/>
                          <w:lang w:val="en-GB" w:eastAsia="zh-CN"/>
                        </w:rPr>
                        <w:t>c</w:t>
                      </w:r>
                      <w:r w:rsidRPr="00745A67">
                        <w:rPr>
                          <w:rFonts w:ascii="Times" w:eastAsia="Times New Roman" w:hAnsi="Times"/>
                          <w:sz w:val="20"/>
                          <w:szCs w:val="20"/>
                          <w:lang w:val="en-GB" w:eastAsia="zh-CN"/>
                        </w:rPr>
                        <w:t>ross</w:t>
                      </w:r>
                      <w:r w:rsidRPr="00745A67">
                        <w:rPr>
                          <w:rFonts w:ascii="Times" w:eastAsia="Batang" w:hAnsi="Times"/>
                          <w:sz w:val="20"/>
                          <w:szCs w:val="20"/>
                          <w:lang w:val="en-GB" w:eastAsia="zh-CN"/>
                        </w:rPr>
                        <w:t>-</w:t>
                      </w:r>
                      <w:r w:rsidRPr="00745A67">
                        <w:rPr>
                          <w:rFonts w:ascii="Times" w:eastAsia="Batang" w:hAnsi="Times" w:hint="eastAsia"/>
                          <w:sz w:val="20"/>
                          <w:szCs w:val="20"/>
                          <w:lang w:val="en-GB" w:eastAsia="zh-CN"/>
                        </w:rPr>
                        <w:t>CC</w:t>
                      </w:r>
                      <w:r w:rsidRPr="00745A67">
                        <w:rPr>
                          <w:rFonts w:ascii="Times" w:eastAsia="Batang" w:hAnsi="Times"/>
                          <w:sz w:val="20"/>
                          <w:szCs w:val="20"/>
                          <w:lang w:val="en-GB" w:eastAsia="zh-CN"/>
                        </w:rPr>
                        <w:t xml:space="preserve"> beam reporting is supported for both modes.</w:t>
                      </w:r>
                    </w:p>
                    <w:p w14:paraId="2902910D" w14:textId="77777777" w:rsidR="00745A67" w:rsidRPr="00745A67" w:rsidRDefault="00745A67" w:rsidP="00745A67">
                      <w:pPr>
                        <w:numPr>
                          <w:ilvl w:val="0"/>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45A67">
                        <w:rPr>
                          <w:rFonts w:ascii="Times" w:eastAsia="Times New Roman" w:hAnsi="Times"/>
                          <w:sz w:val="20"/>
                          <w:szCs w:val="20"/>
                          <w:lang w:val="en-GB" w:eastAsia="zh-CN"/>
                        </w:rPr>
                        <w:t>FFS: Details.</w:t>
                      </w:r>
                    </w:p>
                    <w:p w14:paraId="4E0ECC59" w14:textId="77777777" w:rsidR="00D24067" w:rsidRPr="00D24067" w:rsidRDefault="00D24067" w:rsidP="00D24067">
                      <w:pPr>
                        <w:shd w:val="clear" w:color="auto" w:fill="FFFFFF"/>
                        <w:autoSpaceDE/>
                        <w:autoSpaceDN/>
                        <w:adjustRightInd/>
                        <w:spacing w:after="0"/>
                        <w:jc w:val="left"/>
                        <w:rPr>
                          <w:rFonts w:ascii="Times" w:eastAsia="宋体" w:hAnsi="Times"/>
                          <w:b/>
                          <w:bCs/>
                          <w:color w:val="000000"/>
                          <w:sz w:val="20"/>
                          <w:lang w:val="en-GB"/>
                        </w:rPr>
                      </w:pPr>
                      <w:r w:rsidRPr="00D24067">
                        <w:rPr>
                          <w:rFonts w:ascii="Times" w:eastAsia="宋体" w:hAnsi="Times"/>
                          <w:b/>
                          <w:bCs/>
                          <w:color w:val="000000"/>
                          <w:sz w:val="20"/>
                          <w:highlight w:val="darkYellow"/>
                          <w:lang w:val="en-GB"/>
                        </w:rPr>
                        <w:t>Working Assumption</w:t>
                      </w:r>
                    </w:p>
                    <w:p w14:paraId="28C25C82" w14:textId="77777777" w:rsidR="00D24067" w:rsidRPr="00D24067" w:rsidRDefault="00D24067" w:rsidP="00D24067">
                      <w:pPr>
                        <w:shd w:val="clear" w:color="auto" w:fill="FFFFFF"/>
                        <w:autoSpaceDE/>
                        <w:autoSpaceDN/>
                        <w:adjustRightInd/>
                        <w:spacing w:after="0"/>
                        <w:jc w:val="left"/>
                        <w:rPr>
                          <w:rFonts w:ascii="Times" w:eastAsia="Batang" w:hAnsi="Times"/>
                          <w:sz w:val="20"/>
                          <w:lang w:val="en-GB"/>
                        </w:rPr>
                      </w:pPr>
                      <w:r w:rsidRPr="00D24067">
                        <w:rPr>
                          <w:rFonts w:ascii="Times" w:eastAsia="Times New Roman" w:hAnsi="Times"/>
                          <w:color w:val="000000"/>
                          <w:sz w:val="20"/>
                          <w:lang w:val="en-GB" w:eastAsia="zh-CN"/>
                        </w:rPr>
                        <w:t xml:space="preserve">On beam report transmission procedure for </w:t>
                      </w:r>
                      <w:r w:rsidRPr="00D24067">
                        <w:rPr>
                          <w:rFonts w:ascii="Times" w:eastAsia="Malgun Gothic" w:hAnsi="Times"/>
                          <w:sz w:val="20"/>
                          <w:lang w:val="en-GB"/>
                        </w:rPr>
                        <w:t>UE-initiated/event-driven beam report</w:t>
                      </w:r>
                      <w:r w:rsidRPr="00D24067">
                        <w:rPr>
                          <w:rFonts w:ascii="Times" w:eastAsia="Times New Roman" w:hAnsi="Times"/>
                          <w:color w:val="000000"/>
                          <w:sz w:val="20"/>
                          <w:lang w:val="en-GB" w:eastAsia="zh-CN"/>
                        </w:rPr>
                        <w:t>ing</w:t>
                      </w:r>
                    </w:p>
                    <w:p w14:paraId="4363A97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mode-A,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request a resource for a second UL channel to carry beam report.</w:t>
                      </w:r>
                    </w:p>
                    <w:p w14:paraId="61690395"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14BB64AA"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mode-B,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notify a second UL channel to carry beam report.</w:t>
                      </w:r>
                    </w:p>
                    <w:p w14:paraId="7411990F"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6229C35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FFS: Whether/how to support multi-bit indication in the first PUCCH for mode-A and mode-B, e.g., when multi-event(s) are approved.</w:t>
                      </w:r>
                    </w:p>
                    <w:p w14:paraId="7737DA36"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 xml:space="preserve">FFS: details on the dedicated RRC </w:t>
                      </w:r>
                      <w:proofErr w:type="spellStart"/>
                      <w:r w:rsidRPr="00D24067">
                        <w:rPr>
                          <w:rFonts w:ascii="Times" w:eastAsia="Batang" w:hAnsi="Times"/>
                          <w:sz w:val="20"/>
                          <w:lang w:val="en-GB" w:eastAsia="x-none"/>
                        </w:rPr>
                        <w:t>signaling</w:t>
                      </w:r>
                      <w:proofErr w:type="spellEnd"/>
                    </w:p>
                    <w:p w14:paraId="34BB4241"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Above applies at least for the single CC case.</w:t>
                      </w:r>
                    </w:p>
                    <w:p w14:paraId="7AB6A899" w14:textId="77777777" w:rsidR="00D24067" w:rsidRPr="00D24067" w:rsidRDefault="00D24067" w:rsidP="00D24067">
                      <w:pPr>
                        <w:shd w:val="clear" w:color="auto" w:fill="FFFFFF"/>
                        <w:autoSpaceDE/>
                        <w:autoSpaceDN/>
                        <w:adjustRightInd/>
                        <w:spacing w:after="0"/>
                        <w:rPr>
                          <w:rFonts w:ascii="Times" w:eastAsia="Batang" w:hAnsi="Times"/>
                          <w:b/>
                          <w:bCs/>
                          <w:sz w:val="20"/>
                          <w:szCs w:val="20"/>
                          <w:lang w:val="en-GB" w:eastAsia="zh-CN"/>
                        </w:rPr>
                      </w:pPr>
                      <w:r w:rsidRPr="00D24067">
                        <w:rPr>
                          <w:rFonts w:ascii="Times" w:eastAsia="Batang" w:hAnsi="Times"/>
                          <w:b/>
                          <w:bCs/>
                          <w:sz w:val="20"/>
                          <w:szCs w:val="20"/>
                          <w:highlight w:val="green"/>
                          <w:lang w:val="en-GB" w:eastAsia="zh-CN"/>
                        </w:rPr>
                        <w:t>Agreement</w:t>
                      </w:r>
                    </w:p>
                    <w:p w14:paraId="4C6F024C" w14:textId="77777777" w:rsidR="00D24067" w:rsidRPr="00D24067" w:rsidRDefault="00D24067" w:rsidP="00D24067">
                      <w:pPr>
                        <w:shd w:val="clear" w:color="auto" w:fill="FFFFFF"/>
                        <w:autoSpaceDE/>
                        <w:autoSpaceDN/>
                        <w:adjustRightInd/>
                        <w:spacing w:after="0"/>
                        <w:rPr>
                          <w:rFonts w:eastAsia="等线"/>
                          <w:sz w:val="20"/>
                          <w:szCs w:val="20"/>
                          <w:lang w:eastAsia="ko-KR"/>
                        </w:rPr>
                      </w:pPr>
                      <w:r w:rsidRPr="00D24067">
                        <w:rPr>
                          <w:rFonts w:ascii="Times" w:eastAsia="Times New Roman" w:hAnsi="Times"/>
                          <w:sz w:val="20"/>
                          <w:szCs w:val="20"/>
                          <w:lang w:val="en-GB" w:eastAsia="zh-CN"/>
                        </w:rPr>
                        <w:t xml:space="preserve">On beam report transmission procedure for </w:t>
                      </w:r>
                      <w:r w:rsidRPr="00D24067">
                        <w:rPr>
                          <w:rFonts w:ascii="Times" w:eastAsia="Malgun Gothic" w:hAnsi="Times"/>
                          <w:sz w:val="20"/>
                          <w:szCs w:val="20"/>
                          <w:lang w:val="en-GB"/>
                        </w:rPr>
                        <w:t>UE-initiated/event-driven beam report</w:t>
                      </w:r>
                      <w:r w:rsidRPr="00D24067">
                        <w:rPr>
                          <w:rFonts w:ascii="Times" w:eastAsia="Times New Roman" w:hAnsi="Times"/>
                          <w:sz w:val="20"/>
                          <w:szCs w:val="20"/>
                          <w:lang w:val="en-GB" w:eastAsia="zh-CN"/>
                        </w:rPr>
                        <w:t>ing, regarding Mode-A, t</w:t>
                      </w:r>
                      <w:r w:rsidRPr="00D24067">
                        <w:rPr>
                          <w:rFonts w:ascii="Times" w:eastAsia="Batang" w:hAnsi="Times"/>
                          <w:sz w:val="20"/>
                          <w:szCs w:val="20"/>
                          <w:lang w:val="en-GB"/>
                        </w:rPr>
                        <w:t>he DCI format in Step-2 comprises UL-grant DCI format, and the second channel in Step-3 is at least PUSCH.</w:t>
                      </w:r>
                    </w:p>
                    <w:p w14:paraId="59B807A2" w14:textId="77777777" w:rsidR="00D24067" w:rsidRPr="00D24067" w:rsidRDefault="00D24067" w:rsidP="00D24067">
                      <w:pPr>
                        <w:numPr>
                          <w:ilvl w:val="0"/>
                          <w:numId w:val="10"/>
                        </w:numPr>
                        <w:shd w:val="clear" w:color="auto" w:fill="FFFFFF"/>
                        <w:autoSpaceDE/>
                        <w:autoSpaceDN/>
                        <w:adjustRightInd/>
                        <w:snapToGrid/>
                        <w:spacing w:after="0" w:line="256" w:lineRule="auto"/>
                        <w:ind w:left="950" w:hanging="475"/>
                        <w:jc w:val="left"/>
                        <w:rPr>
                          <w:rFonts w:ascii="Times" w:eastAsia="Batang" w:hAnsi="Times"/>
                          <w:sz w:val="20"/>
                          <w:szCs w:val="20"/>
                          <w:lang w:val="en-GB" w:eastAsia="x-none"/>
                        </w:rPr>
                      </w:pPr>
                      <w:r w:rsidRPr="00D24067">
                        <w:rPr>
                          <w:rFonts w:ascii="Times" w:eastAsia="Batang" w:hAnsi="Times"/>
                          <w:sz w:val="20"/>
                          <w:szCs w:val="20"/>
                          <w:lang w:val="en-GB" w:eastAsia="x-none"/>
                        </w:rPr>
                        <w:t>The UL-grant DCI format at least comprises DCI format 0_1</w:t>
                      </w:r>
                      <w:r w:rsidRPr="00D24067">
                        <w:rPr>
                          <w:rFonts w:ascii="Times" w:eastAsia="Batang" w:hAnsi="Times"/>
                          <w:sz w:val="20"/>
                          <w:szCs w:val="20"/>
                          <w:lang w:val="en-GB" w:eastAsia="zh-CN"/>
                        </w:rPr>
                        <w:t>/0_2</w:t>
                      </w:r>
                      <w:r w:rsidRPr="00D24067">
                        <w:rPr>
                          <w:rFonts w:ascii="Times" w:eastAsia="Batang" w:hAnsi="Times"/>
                          <w:sz w:val="20"/>
                          <w:szCs w:val="20"/>
                          <w:lang w:val="en-GB" w:eastAsia="x-none"/>
                        </w:rPr>
                        <w:t>.</w:t>
                      </w:r>
                    </w:p>
                    <w:p w14:paraId="0409AC85" w14:textId="77777777" w:rsidR="00D24067" w:rsidRPr="00D24067" w:rsidRDefault="00D24067" w:rsidP="00D24067">
                      <w:pPr>
                        <w:numPr>
                          <w:ilvl w:val="1"/>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0_3</w:t>
                      </w:r>
                    </w:p>
                    <w:p w14:paraId="022C158E"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FFS: </w:t>
                      </w:r>
                      <w:r w:rsidRPr="00D24067">
                        <w:rPr>
                          <w:rFonts w:ascii="Times" w:eastAsia="Malgun Gothic" w:hAnsi="Times"/>
                          <w:sz w:val="20"/>
                          <w:szCs w:val="20"/>
                          <w:lang w:val="en-GB" w:eastAsia="x-none"/>
                        </w:rPr>
                        <w:t>How to trigger the UEI beam report</w:t>
                      </w:r>
                      <w:r w:rsidRPr="00D24067">
                        <w:rPr>
                          <w:rFonts w:ascii="Times" w:eastAsia="Batang" w:hAnsi="Times"/>
                          <w:sz w:val="20"/>
                          <w:szCs w:val="20"/>
                          <w:lang w:val="en-GB" w:eastAsia="x-none"/>
                        </w:rPr>
                        <w:t xml:space="preserve"> by the UL-grant DCI format</w:t>
                      </w:r>
                    </w:p>
                    <w:p w14:paraId="704394A4"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hint="eastAsia"/>
                          <w:sz w:val="20"/>
                          <w:szCs w:val="20"/>
                          <w:lang w:val="en-GB" w:eastAsia="x-none"/>
                        </w:rPr>
                        <w:t>F</w:t>
                      </w:r>
                      <w:r w:rsidRPr="00D24067">
                        <w:rPr>
                          <w:rFonts w:ascii="Times" w:eastAsia="Batang" w:hAnsi="Times"/>
                          <w:sz w:val="20"/>
                          <w:szCs w:val="20"/>
                          <w:lang w:val="en-GB" w:eastAsia="x-none"/>
                        </w:rPr>
                        <w:t>FS: the DCI format in Step-2 comprises DL-grant DCI format, and the second channel in Step-3 is PUCCH.</w:t>
                      </w:r>
                    </w:p>
                    <w:p w14:paraId="6BAA504A"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1-bit field in the DL-grant DCI format is introduced to </w:t>
                      </w:r>
                      <w:r w:rsidRPr="00D24067">
                        <w:rPr>
                          <w:rFonts w:ascii="Times" w:eastAsia="Malgun Gothic" w:hAnsi="Times"/>
                          <w:sz w:val="20"/>
                          <w:szCs w:val="20"/>
                          <w:lang w:val="en-GB" w:eastAsia="x-none"/>
                        </w:rPr>
                        <w:t>indicate the transmission of the UEI beam report</w:t>
                      </w:r>
                    </w:p>
                    <w:p w14:paraId="7FD70943" w14:textId="77777777"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Malgun Gothic" w:hAnsi="Times"/>
                          <w:sz w:val="20"/>
                          <w:szCs w:val="20"/>
                          <w:lang w:val="en-GB" w:eastAsia="x-none"/>
                        </w:rPr>
                        <w:t>The PUCCH resource for HARQ-ACK transmission can be reused to carry both the HARQ-ACK and UEI beam report.</w:t>
                      </w:r>
                    </w:p>
                    <w:p w14:paraId="778B3C35"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The DL-grant DCI format at least comprises DCI format 1_1</w:t>
                      </w:r>
                      <w:r w:rsidRPr="00D24067">
                        <w:rPr>
                          <w:rFonts w:ascii="Times" w:eastAsia="Batang" w:hAnsi="Times"/>
                          <w:sz w:val="20"/>
                          <w:szCs w:val="20"/>
                          <w:lang w:val="en-GB" w:eastAsia="zh-CN"/>
                        </w:rPr>
                        <w:t>/1_2</w:t>
                      </w:r>
                      <w:r w:rsidRPr="00D24067">
                        <w:rPr>
                          <w:rFonts w:ascii="Times" w:eastAsia="Batang" w:hAnsi="Times"/>
                          <w:sz w:val="20"/>
                          <w:szCs w:val="20"/>
                          <w:lang w:val="en-GB" w:eastAsia="x-none"/>
                        </w:rPr>
                        <w:t>.</w:t>
                      </w:r>
                    </w:p>
                    <w:p w14:paraId="009BF946" w14:textId="359AAFF0"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1_3</w:t>
                      </w:r>
                    </w:p>
                  </w:txbxContent>
                </v:textbox>
                <w10:wrap type="square"/>
              </v:shape>
            </w:pict>
          </mc:Fallback>
        </mc:AlternateContent>
      </w:r>
      <w:r w:rsidR="00174682">
        <w:rPr>
          <w:lang w:eastAsia="zh-CN"/>
        </w:rPr>
        <w:t xml:space="preserve">   </w:t>
      </w:r>
    </w:p>
    <w:p w14:paraId="535C4976" w14:textId="2916FEF5" w:rsidR="001759C2" w:rsidRDefault="00F46866" w:rsidP="00A6489C">
      <w:pPr>
        <w:pStyle w:val="1"/>
        <w:spacing w:beforeLines="50" w:afterLines="50"/>
        <w:rPr>
          <w:lang w:eastAsia="zh-CN"/>
        </w:rPr>
      </w:pPr>
      <w:r>
        <w:rPr>
          <w:szCs w:val="20"/>
        </w:rPr>
        <w:lastRenderedPageBreak/>
        <w:t>Conclusion</w:t>
      </w:r>
    </w:p>
    <w:p w14:paraId="4854B314" w14:textId="10BA6D0B"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B104D4">
        <w:t xml:space="preserve">the event-triggered measurement </w:t>
      </w:r>
      <w:r w:rsidR="00B60C50">
        <w:t xml:space="preserve">reporting </w:t>
      </w:r>
      <w:r w:rsidR="00B104D4">
        <w:t>for LTM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26BDFD7B" w14:textId="083614D4" w:rsidR="00766407" w:rsidRDefault="00766407" w:rsidP="00766407">
      <w:pPr>
        <w:rPr>
          <w:b/>
          <w:i/>
          <w:lang w:eastAsia="zh-CN"/>
        </w:rPr>
      </w:pPr>
      <w:r>
        <w:rPr>
          <w:b/>
          <w:i/>
          <w:lang w:eastAsia="zh-CN"/>
        </w:rPr>
        <w:t>Proposal 1</w:t>
      </w:r>
      <w:r w:rsidRPr="00F372F9">
        <w:rPr>
          <w:b/>
          <w:i/>
          <w:lang w:eastAsia="zh-CN"/>
        </w:rPr>
        <w:t>:</w:t>
      </w:r>
      <w:r>
        <w:rPr>
          <w:b/>
          <w:i/>
          <w:lang w:eastAsia="zh-CN"/>
        </w:rPr>
        <w:t xml:space="preserve"> Support Event LTM2, LTM3, LTM4 and LTM5 in RAN2’s agreement for LTM.</w:t>
      </w:r>
    </w:p>
    <w:p w14:paraId="0542B54A" w14:textId="77777777" w:rsidR="00766407" w:rsidRDefault="00766407" w:rsidP="00766407">
      <w:pPr>
        <w:suppressAutoHyphens/>
        <w:spacing w:beforeLines="50" w:before="120" w:afterLines="50"/>
        <w:textAlignment w:val="baseline"/>
        <w:rPr>
          <w:b/>
          <w:bCs/>
          <w:i/>
          <w:iCs/>
          <w:lang w:eastAsia="zh-CN"/>
        </w:rPr>
      </w:pPr>
      <w:r>
        <w:rPr>
          <w:b/>
          <w:i/>
          <w:lang w:eastAsia="zh-CN"/>
        </w:rPr>
        <w:t>Proposal 2</w:t>
      </w:r>
      <w:r w:rsidRPr="00F372F9">
        <w:rPr>
          <w:b/>
          <w:i/>
          <w:lang w:eastAsia="zh-CN"/>
        </w:rPr>
        <w:t>:</w:t>
      </w:r>
      <w:r>
        <w:rPr>
          <w:b/>
          <w:i/>
          <w:lang w:eastAsia="zh-CN"/>
        </w:rPr>
        <w:t xml:space="preserve"> A frequency specific offset can be configured in each LTM event for inter-frequency LTM</w:t>
      </w:r>
    </w:p>
    <w:p w14:paraId="2CD93E94" w14:textId="77777777" w:rsidR="005E19D9" w:rsidRDefault="005E19D9" w:rsidP="005E19D9">
      <w:pPr>
        <w:suppressAutoHyphens/>
        <w:spacing w:beforeLines="50" w:before="120" w:afterLines="50"/>
        <w:textAlignment w:val="baseline"/>
        <w:rPr>
          <w:b/>
          <w:i/>
          <w:lang w:eastAsia="zh-CN"/>
        </w:rPr>
      </w:pPr>
      <w:r>
        <w:rPr>
          <w:b/>
          <w:i/>
          <w:lang w:eastAsia="zh-CN"/>
        </w:rPr>
        <w:t>Proposal 3</w:t>
      </w:r>
      <w:r w:rsidRPr="00F372F9">
        <w:rPr>
          <w:b/>
          <w:i/>
          <w:lang w:eastAsia="zh-CN"/>
        </w:rPr>
        <w:t>:</w:t>
      </w:r>
      <w:r>
        <w:rPr>
          <w:b/>
          <w:i/>
          <w:lang w:eastAsia="zh-CN"/>
        </w:rPr>
        <w:t xml:space="preserve"> Support indicated TCI state and the worst activated TCI state as the beams of serving cell in Event for LTM.</w:t>
      </w:r>
    </w:p>
    <w:p w14:paraId="4E2C1DD6" w14:textId="77777777" w:rsidR="005E19D9" w:rsidRDefault="005E19D9" w:rsidP="005E19D9">
      <w:pPr>
        <w:suppressAutoHyphens/>
        <w:spacing w:beforeLines="50" w:before="120" w:afterLines="50"/>
        <w:textAlignment w:val="baseline"/>
        <w:rPr>
          <w:b/>
          <w:i/>
          <w:lang w:eastAsia="zh-CN"/>
        </w:rPr>
      </w:pPr>
      <w:r>
        <w:rPr>
          <w:b/>
          <w:i/>
          <w:lang w:eastAsia="zh-CN"/>
        </w:rPr>
        <w:t xml:space="preserve">Proposal 4: Support to reuse the filtering mechanism in UEI agenda with a configurable time window and a configurable number M for LTM. </w:t>
      </w:r>
    </w:p>
    <w:p w14:paraId="23C4A799" w14:textId="77777777" w:rsidR="005E19D9" w:rsidRDefault="005E19D9" w:rsidP="005E19D9">
      <w:pPr>
        <w:suppressAutoHyphens/>
        <w:spacing w:beforeLines="100" w:before="240" w:afterLines="50"/>
        <w:textAlignment w:val="baseline"/>
        <w:rPr>
          <w:b/>
          <w:i/>
          <w:lang w:eastAsia="zh-CN"/>
        </w:rPr>
      </w:pPr>
      <w:r>
        <w:rPr>
          <w:b/>
          <w:i/>
          <w:lang w:eastAsia="zh-CN"/>
        </w:rPr>
        <w:t>Proposal 5</w:t>
      </w:r>
      <w:r w:rsidRPr="00F372F9">
        <w:rPr>
          <w:b/>
          <w:i/>
          <w:lang w:eastAsia="zh-CN"/>
        </w:rPr>
        <w:t>:</w:t>
      </w:r>
      <w:r>
        <w:rPr>
          <w:b/>
          <w:i/>
          <w:lang w:eastAsia="zh-CN"/>
        </w:rPr>
        <w:t xml:space="preserve"> </w:t>
      </w:r>
      <w:r w:rsidRPr="00AE5120">
        <w:rPr>
          <w:b/>
          <w:i/>
          <w:lang w:eastAsia="zh-CN"/>
        </w:rPr>
        <w:t>S</w:t>
      </w:r>
      <w:r>
        <w:rPr>
          <w:b/>
          <w:i/>
          <w:lang w:eastAsia="zh-CN"/>
        </w:rPr>
        <w:t>upport</w:t>
      </w:r>
      <w:r w:rsidRPr="00AE5120">
        <w:rPr>
          <w:b/>
          <w:i/>
          <w:lang w:eastAsia="zh-CN"/>
        </w:rPr>
        <w:t xml:space="preserve"> CSI-RS</w:t>
      </w:r>
      <w:r>
        <w:rPr>
          <w:b/>
          <w:i/>
          <w:lang w:eastAsia="zh-CN"/>
        </w:rPr>
        <w:t xml:space="preserve"> resource with SSB of candidate cell as QCL source for beam measurement of LTM.</w:t>
      </w:r>
    </w:p>
    <w:p w14:paraId="2F6D3568" w14:textId="77777777" w:rsidR="005E19D9" w:rsidRDefault="005E19D9" w:rsidP="005E19D9">
      <w:pPr>
        <w:suppressAutoHyphens/>
        <w:spacing w:beforeLines="50" w:before="120" w:afterLines="50"/>
        <w:textAlignment w:val="baseline"/>
        <w:rPr>
          <w:b/>
          <w:i/>
          <w:lang w:eastAsia="zh-CN"/>
        </w:rPr>
      </w:pPr>
      <w:r w:rsidRPr="00E35DB7">
        <w:rPr>
          <w:b/>
          <w:i/>
          <w:lang w:eastAsia="zh-CN"/>
        </w:rPr>
        <w:t xml:space="preserve">Proposal </w:t>
      </w:r>
      <w:r>
        <w:rPr>
          <w:b/>
          <w:i/>
          <w:lang w:eastAsia="zh-CN"/>
        </w:rPr>
        <w:t>6</w:t>
      </w:r>
      <w:r w:rsidRPr="00E35DB7">
        <w:rPr>
          <w:b/>
          <w:i/>
          <w:lang w:eastAsia="zh-CN"/>
        </w:rPr>
        <w:t xml:space="preserve">: </w:t>
      </w:r>
      <w:r>
        <w:rPr>
          <w:b/>
          <w:i/>
          <w:lang w:eastAsia="zh-CN"/>
        </w:rPr>
        <w:t>Regarding the number of reported beams triggered by Event for LTM, support following two Alts:</w:t>
      </w:r>
    </w:p>
    <w:p w14:paraId="0BA6AD67" w14:textId="77777777" w:rsidR="005E19D9" w:rsidRPr="00C27692" w:rsidRDefault="005E19D9" w:rsidP="005E19D9">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1: </w:t>
      </w:r>
      <w:proofErr w:type="spellStart"/>
      <w:r w:rsidRPr="00C27692">
        <w:rPr>
          <w:b/>
          <w:i/>
          <w:lang w:eastAsia="zh-CN"/>
        </w:rPr>
        <w:t>gNB</w:t>
      </w:r>
      <w:proofErr w:type="spellEnd"/>
      <w:r w:rsidRPr="00C27692">
        <w:rPr>
          <w:b/>
          <w:i/>
          <w:lang w:eastAsia="zh-CN"/>
        </w:rPr>
        <w:t xml:space="preserve"> configures the number of reported candidate cells and the number of reported beams for each candidate cell.</w:t>
      </w:r>
    </w:p>
    <w:p w14:paraId="1456FAFF" w14:textId="77777777" w:rsidR="005E19D9" w:rsidRPr="00C27692" w:rsidRDefault="005E19D9" w:rsidP="005E19D9">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2: </w:t>
      </w:r>
      <w:proofErr w:type="spellStart"/>
      <w:r w:rsidRPr="00C27692">
        <w:rPr>
          <w:b/>
          <w:i/>
          <w:lang w:eastAsia="zh-CN"/>
        </w:rPr>
        <w:t>gNB</w:t>
      </w:r>
      <w:proofErr w:type="spellEnd"/>
      <w:r w:rsidRPr="00C27692">
        <w:rPr>
          <w:b/>
          <w:i/>
          <w:lang w:eastAsia="zh-CN"/>
        </w:rPr>
        <w:t xml:space="preserve"> configures the total number of reported beams and the number of reported candidate cells. But UE decide the number of reported beams for each candidate cell.</w:t>
      </w:r>
    </w:p>
    <w:p w14:paraId="67E7D36A" w14:textId="77777777" w:rsidR="005E19D9" w:rsidRDefault="005E19D9" w:rsidP="005E19D9">
      <w:pPr>
        <w:suppressAutoHyphens/>
        <w:spacing w:beforeLines="50" w:before="120" w:afterLines="50"/>
        <w:textAlignment w:val="baseline"/>
        <w:rPr>
          <w:b/>
          <w:i/>
          <w:lang w:eastAsia="zh-CN"/>
        </w:rPr>
      </w:pPr>
      <w:r w:rsidRPr="00E35DB7">
        <w:rPr>
          <w:b/>
          <w:i/>
          <w:lang w:eastAsia="zh-CN"/>
        </w:rPr>
        <w:t xml:space="preserve">Proposal </w:t>
      </w:r>
      <w:r>
        <w:rPr>
          <w:b/>
          <w:i/>
          <w:lang w:eastAsia="zh-CN"/>
        </w:rPr>
        <w:t>7</w:t>
      </w:r>
      <w:r w:rsidRPr="00E35DB7">
        <w:rPr>
          <w:b/>
          <w:i/>
          <w:lang w:eastAsia="zh-CN"/>
        </w:rPr>
        <w:t>:</w:t>
      </w:r>
      <w:r>
        <w:rPr>
          <w:b/>
          <w:i/>
          <w:lang w:eastAsia="zh-CN"/>
        </w:rPr>
        <w:t xml:space="preserve"> At least one reported beam for LTM should satisfy the condition of the Event.</w:t>
      </w:r>
    </w:p>
    <w:p w14:paraId="4E283F6F" w14:textId="0012CA10" w:rsidR="005E19D9" w:rsidRDefault="005E19D9" w:rsidP="005E19D9">
      <w:pPr>
        <w:suppressAutoHyphens/>
        <w:spacing w:beforeLines="50" w:before="120" w:afterLines="50"/>
        <w:textAlignment w:val="baseline"/>
        <w:rPr>
          <w:b/>
          <w:i/>
          <w:lang w:eastAsia="zh-CN"/>
        </w:rPr>
      </w:pPr>
      <w:r w:rsidRPr="00E35DB7">
        <w:rPr>
          <w:b/>
          <w:i/>
          <w:lang w:eastAsia="zh-CN"/>
        </w:rPr>
        <w:t xml:space="preserve">Proposal </w:t>
      </w:r>
      <w:r>
        <w:rPr>
          <w:b/>
          <w:i/>
          <w:lang w:eastAsia="zh-CN"/>
        </w:rPr>
        <w:t>8</w:t>
      </w:r>
      <w:r w:rsidRPr="00E35DB7">
        <w:rPr>
          <w:b/>
          <w:i/>
          <w:lang w:eastAsia="zh-CN"/>
        </w:rPr>
        <w:t>:</w:t>
      </w:r>
      <w:r>
        <w:rPr>
          <w:b/>
          <w:i/>
          <w:lang w:eastAsia="zh-CN"/>
        </w:rPr>
        <w:t xml:space="preserve"> Report Event ID in the beam report for Event-triggered beam report for LTM.</w:t>
      </w:r>
    </w:p>
    <w:p w14:paraId="4C9C538F" w14:textId="77777777" w:rsidR="005E19D9" w:rsidRDefault="005E19D9" w:rsidP="005E19D9">
      <w:pPr>
        <w:suppressAutoHyphens/>
        <w:spacing w:beforeLines="50" w:before="120" w:afterLines="50"/>
        <w:textAlignment w:val="baseline"/>
        <w:rPr>
          <w:b/>
          <w:i/>
          <w:lang w:eastAsia="zh-CN"/>
        </w:rPr>
      </w:pPr>
      <w:r w:rsidRPr="00E35DB7">
        <w:rPr>
          <w:b/>
          <w:i/>
          <w:lang w:eastAsia="zh-CN"/>
        </w:rPr>
        <w:t xml:space="preserve">Proposal </w:t>
      </w:r>
      <w:r>
        <w:rPr>
          <w:b/>
          <w:i/>
          <w:lang w:eastAsia="zh-CN"/>
        </w:rPr>
        <w:t>9</w:t>
      </w:r>
      <w:r w:rsidRPr="00E35DB7">
        <w:rPr>
          <w:b/>
          <w:i/>
          <w:lang w:eastAsia="zh-CN"/>
        </w:rPr>
        <w:t>:</w:t>
      </w:r>
      <w:r>
        <w:rPr>
          <w:b/>
          <w:i/>
          <w:lang w:eastAsia="zh-CN"/>
        </w:rPr>
        <w:t xml:space="preserve"> Support UCI for Event-triggered beam report for LTM.</w:t>
      </w:r>
    </w:p>
    <w:p w14:paraId="5F6624AB" w14:textId="77777777" w:rsidR="005E19D9" w:rsidRDefault="005E19D9" w:rsidP="005E19D9">
      <w:pPr>
        <w:suppressAutoHyphens/>
        <w:spacing w:beforeLines="50" w:before="120" w:afterLines="50"/>
        <w:textAlignment w:val="baseline"/>
        <w:rPr>
          <w:b/>
          <w:i/>
          <w:lang w:eastAsia="zh-CN"/>
        </w:rPr>
      </w:pPr>
      <w:r>
        <w:rPr>
          <w:b/>
          <w:i/>
          <w:lang w:eastAsia="zh-CN"/>
        </w:rPr>
        <w:t>Proposal 10</w:t>
      </w:r>
      <w:r w:rsidRPr="00F372F9">
        <w:rPr>
          <w:b/>
          <w:i/>
          <w:lang w:eastAsia="zh-CN"/>
        </w:rPr>
        <w:t>:</w:t>
      </w:r>
      <w:r>
        <w:rPr>
          <w:b/>
          <w:i/>
          <w:lang w:eastAsia="zh-CN"/>
        </w:rPr>
        <w:t xml:space="preserve"> Reuse the UL signaling medium /container Mode A and Mode B of UEI beam report in MIMO session for event-triggered beam report of LTM.</w:t>
      </w:r>
    </w:p>
    <w:p w14:paraId="4C39E563" w14:textId="77777777" w:rsidR="001759C2" w:rsidRDefault="001759C2" w:rsidP="00A6489C">
      <w:pPr>
        <w:pStyle w:val="1"/>
        <w:spacing w:beforeLines="50" w:afterLines="50"/>
      </w:pPr>
      <w:r>
        <w:t>References</w:t>
      </w:r>
    </w:p>
    <w:p w14:paraId="026397A5" w14:textId="77777777" w:rsidR="00120911" w:rsidRDefault="00120911" w:rsidP="00A6489C">
      <w:pPr>
        <w:widowControl w:val="0"/>
        <w:numPr>
          <w:ilvl w:val="0"/>
          <w:numId w:val="6"/>
        </w:numPr>
        <w:autoSpaceDE/>
        <w:autoSpaceDN/>
        <w:adjustRightInd/>
        <w:snapToGrid/>
        <w:spacing w:beforeLines="50" w:before="120" w:afterLines="50"/>
        <w:rPr>
          <w:sz w:val="20"/>
          <w:szCs w:val="20"/>
          <w:lang w:eastAsia="zh-CN"/>
        </w:rPr>
      </w:pPr>
      <w:r w:rsidRPr="00120911">
        <w:rPr>
          <w:sz w:val="20"/>
          <w:szCs w:val="20"/>
          <w:lang w:eastAsia="zh-CN"/>
        </w:rPr>
        <w:t>RP-241515-Revised-WID-R19-Mobility-Enhancements</w:t>
      </w:r>
    </w:p>
    <w:p w14:paraId="4FAD8488" w14:textId="78228871" w:rsidR="00871CB2" w:rsidRDefault="00871CB2" w:rsidP="00FE058F">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RAN1-116bis meeting</w:t>
      </w:r>
    </w:p>
    <w:p w14:paraId="5FD94CC3" w14:textId="4ECC80D8" w:rsidR="003345E4" w:rsidRPr="00C41DF1" w:rsidRDefault="003345E4" w:rsidP="00925B2B">
      <w:pPr>
        <w:widowControl w:val="0"/>
        <w:numPr>
          <w:ilvl w:val="0"/>
          <w:numId w:val="6"/>
        </w:numPr>
        <w:autoSpaceDE/>
        <w:autoSpaceDN/>
        <w:adjustRightInd/>
        <w:snapToGrid/>
        <w:spacing w:beforeLines="50" w:before="120" w:afterLines="50"/>
        <w:rPr>
          <w:sz w:val="20"/>
          <w:szCs w:val="20"/>
          <w:lang w:eastAsia="zh-CN"/>
        </w:rPr>
      </w:pPr>
      <w:r w:rsidRPr="00C41DF1">
        <w:rPr>
          <w:sz w:val="20"/>
          <w:szCs w:val="20"/>
          <w:lang w:eastAsia="zh-CN"/>
        </w:rPr>
        <w:t>Chairman notes of 3GPP RAN2-126 meeting</w:t>
      </w:r>
    </w:p>
    <w:p w14:paraId="68C2E3D7" w14:textId="32A8C091" w:rsidR="00C21365" w:rsidRPr="00125F34" w:rsidRDefault="00C21365" w:rsidP="00125F34">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Pr>
          <w:sz w:val="20"/>
          <w:szCs w:val="20"/>
          <w:lang w:eastAsia="zh-CN"/>
        </w:rPr>
        <w:t>7</w:t>
      </w:r>
      <w:r w:rsidRPr="00871CB2">
        <w:rPr>
          <w:sz w:val="20"/>
          <w:szCs w:val="20"/>
          <w:lang w:eastAsia="zh-CN"/>
        </w:rPr>
        <w:t xml:space="preserve"> meeting</w:t>
      </w:r>
    </w:p>
    <w:sectPr w:rsidR="00C21365" w:rsidRPr="00125F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78E7" w14:textId="77777777" w:rsidR="006C3AD2" w:rsidRDefault="006C3AD2">
      <w:r>
        <w:separator/>
      </w:r>
    </w:p>
  </w:endnote>
  <w:endnote w:type="continuationSeparator" w:id="0">
    <w:p w14:paraId="512D467B" w14:textId="77777777" w:rsidR="006C3AD2" w:rsidRDefault="006C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4E4A" w14:textId="77777777" w:rsidR="006C3AD2" w:rsidRDefault="006C3AD2">
      <w:r>
        <w:separator/>
      </w:r>
    </w:p>
  </w:footnote>
  <w:footnote w:type="continuationSeparator" w:id="0">
    <w:p w14:paraId="36726ADB" w14:textId="77777777" w:rsidR="006C3AD2" w:rsidRDefault="006C3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21"/>
  </w:num>
  <w:num w:numId="4">
    <w:abstractNumId w:val="22"/>
  </w:num>
  <w:num w:numId="5">
    <w:abstractNumId w:val="14"/>
  </w:num>
  <w:num w:numId="6">
    <w:abstractNumId w:val="5"/>
  </w:num>
  <w:num w:numId="7">
    <w:abstractNumId w:val="25"/>
  </w:num>
  <w:num w:numId="8">
    <w:abstractNumId w:val="4"/>
  </w:num>
  <w:num w:numId="9">
    <w:abstractNumId w:val="2"/>
  </w:num>
  <w:num w:numId="10">
    <w:abstractNumId w:val="13"/>
  </w:num>
  <w:num w:numId="11">
    <w:abstractNumId w:val="17"/>
  </w:num>
  <w:num w:numId="12">
    <w:abstractNumId w:val="0"/>
  </w:num>
  <w:num w:numId="13">
    <w:abstractNumId w:val="19"/>
  </w:num>
  <w:num w:numId="14">
    <w:abstractNumId w:val="26"/>
  </w:num>
  <w:num w:numId="15">
    <w:abstractNumId w:val="23"/>
  </w:num>
  <w:num w:numId="16">
    <w:abstractNumId w:val="12"/>
  </w:num>
  <w:num w:numId="17">
    <w:abstractNumId w:val="11"/>
  </w:num>
  <w:num w:numId="18">
    <w:abstractNumId w:val="6"/>
  </w:num>
  <w:num w:numId="19">
    <w:abstractNumId w:val="9"/>
  </w:num>
  <w:num w:numId="20">
    <w:abstractNumId w:val="20"/>
  </w:num>
  <w:num w:numId="21">
    <w:abstractNumId w:val="7"/>
  </w:num>
  <w:num w:numId="22">
    <w:abstractNumId w:val="16"/>
  </w:num>
  <w:num w:numId="23">
    <w:abstractNumId w:val="18"/>
  </w:num>
  <w:num w:numId="24">
    <w:abstractNumId w:val="8"/>
  </w:num>
  <w:num w:numId="25">
    <w:abstractNumId w:val="3"/>
  </w:num>
  <w:num w:numId="26">
    <w:abstractNumId w:val="1"/>
  </w:num>
  <w:num w:numId="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7D"/>
    <w:rsid w:val="000009F4"/>
    <w:rsid w:val="00000B95"/>
    <w:rsid w:val="00000C0E"/>
    <w:rsid w:val="00000D04"/>
    <w:rsid w:val="00000DB2"/>
    <w:rsid w:val="000021C8"/>
    <w:rsid w:val="000025EC"/>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A68"/>
    <w:rsid w:val="00021B29"/>
    <w:rsid w:val="00021BF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4A1"/>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772"/>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2F5"/>
    <w:rsid w:val="000565C8"/>
    <w:rsid w:val="000567BB"/>
    <w:rsid w:val="00056B34"/>
    <w:rsid w:val="00056D31"/>
    <w:rsid w:val="00057223"/>
    <w:rsid w:val="000572F9"/>
    <w:rsid w:val="00057358"/>
    <w:rsid w:val="000574E1"/>
    <w:rsid w:val="00057880"/>
    <w:rsid w:val="00057C60"/>
    <w:rsid w:val="00057D0A"/>
    <w:rsid w:val="00057DC8"/>
    <w:rsid w:val="000600B3"/>
    <w:rsid w:val="000600EE"/>
    <w:rsid w:val="0006040C"/>
    <w:rsid w:val="00060685"/>
    <w:rsid w:val="00060937"/>
    <w:rsid w:val="00060C8C"/>
    <w:rsid w:val="00060D73"/>
    <w:rsid w:val="000612E1"/>
    <w:rsid w:val="000614FE"/>
    <w:rsid w:val="00061E2A"/>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D19"/>
    <w:rsid w:val="00092F8B"/>
    <w:rsid w:val="00092FE1"/>
    <w:rsid w:val="000931A4"/>
    <w:rsid w:val="000931C7"/>
    <w:rsid w:val="00093697"/>
    <w:rsid w:val="00093D42"/>
    <w:rsid w:val="00093FEF"/>
    <w:rsid w:val="00094337"/>
    <w:rsid w:val="00094893"/>
    <w:rsid w:val="00094992"/>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26C"/>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A7DDE"/>
    <w:rsid w:val="000B0192"/>
    <w:rsid w:val="000B0343"/>
    <w:rsid w:val="000B035A"/>
    <w:rsid w:val="000B04FA"/>
    <w:rsid w:val="000B0545"/>
    <w:rsid w:val="000B06DB"/>
    <w:rsid w:val="000B0787"/>
    <w:rsid w:val="000B0852"/>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463"/>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81"/>
    <w:rsid w:val="00110CE4"/>
    <w:rsid w:val="00110D7C"/>
    <w:rsid w:val="00110DA2"/>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911"/>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5F34"/>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47BC4"/>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BAD"/>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4041"/>
    <w:rsid w:val="00164122"/>
    <w:rsid w:val="0016470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5FC7"/>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556"/>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6F5"/>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5B8"/>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0FF4"/>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2D5E"/>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55E"/>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AFE"/>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314"/>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1FA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93"/>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A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9A"/>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86F"/>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0F"/>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B43"/>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594"/>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5E4"/>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F8A"/>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641"/>
    <w:rsid w:val="00350108"/>
    <w:rsid w:val="00350762"/>
    <w:rsid w:val="003507C4"/>
    <w:rsid w:val="003507DE"/>
    <w:rsid w:val="0035087A"/>
    <w:rsid w:val="00350C09"/>
    <w:rsid w:val="00350C55"/>
    <w:rsid w:val="00350DB2"/>
    <w:rsid w:val="00350DDE"/>
    <w:rsid w:val="00350E4F"/>
    <w:rsid w:val="00351078"/>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B81"/>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1E1"/>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D72"/>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116"/>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E61"/>
    <w:rsid w:val="003C4F9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CE8"/>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59"/>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92"/>
    <w:rsid w:val="004307F1"/>
    <w:rsid w:val="00430A2D"/>
    <w:rsid w:val="00430EF8"/>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81"/>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2D"/>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E2A"/>
    <w:rsid w:val="0049207C"/>
    <w:rsid w:val="00492337"/>
    <w:rsid w:val="00492453"/>
    <w:rsid w:val="00492488"/>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968"/>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61B9"/>
    <w:rsid w:val="004C621F"/>
    <w:rsid w:val="004C68D9"/>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4EB9"/>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9A7"/>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0F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5F94"/>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8D4"/>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0FDB"/>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9"/>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68B"/>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AC7"/>
    <w:rsid w:val="005F7C23"/>
    <w:rsid w:val="005F7D92"/>
    <w:rsid w:val="005F7DF1"/>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C13"/>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287"/>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7B3"/>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2B"/>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2"/>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068"/>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3E3"/>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49F"/>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A67"/>
    <w:rsid w:val="00745D40"/>
    <w:rsid w:val="00745F2B"/>
    <w:rsid w:val="00745FAB"/>
    <w:rsid w:val="00746130"/>
    <w:rsid w:val="0074638D"/>
    <w:rsid w:val="00746426"/>
    <w:rsid w:val="00746484"/>
    <w:rsid w:val="0074682A"/>
    <w:rsid w:val="00746CE8"/>
    <w:rsid w:val="00746D22"/>
    <w:rsid w:val="0074704F"/>
    <w:rsid w:val="0074718D"/>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407"/>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4"/>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1FC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562"/>
    <w:rsid w:val="007A690F"/>
    <w:rsid w:val="007A7265"/>
    <w:rsid w:val="007A751E"/>
    <w:rsid w:val="007A7A96"/>
    <w:rsid w:val="007A7D5E"/>
    <w:rsid w:val="007A7D8B"/>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67D"/>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851"/>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5C2"/>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E7E09"/>
    <w:rsid w:val="007F00BC"/>
    <w:rsid w:val="007F036A"/>
    <w:rsid w:val="007F05B8"/>
    <w:rsid w:val="007F0832"/>
    <w:rsid w:val="007F11C8"/>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798"/>
    <w:rsid w:val="008108CA"/>
    <w:rsid w:val="00810929"/>
    <w:rsid w:val="00810A04"/>
    <w:rsid w:val="00810A1E"/>
    <w:rsid w:val="00810B5F"/>
    <w:rsid w:val="00810CDB"/>
    <w:rsid w:val="00810D8D"/>
    <w:rsid w:val="00810E3A"/>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5D97"/>
    <w:rsid w:val="00815EAA"/>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6C"/>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470"/>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B3C"/>
    <w:rsid w:val="00880438"/>
    <w:rsid w:val="0088076B"/>
    <w:rsid w:val="0088090C"/>
    <w:rsid w:val="00880A29"/>
    <w:rsid w:val="00880E7A"/>
    <w:rsid w:val="00880F30"/>
    <w:rsid w:val="0088171A"/>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0C"/>
    <w:rsid w:val="008930A3"/>
    <w:rsid w:val="008931AD"/>
    <w:rsid w:val="008932D2"/>
    <w:rsid w:val="0089360D"/>
    <w:rsid w:val="008936DA"/>
    <w:rsid w:val="0089387C"/>
    <w:rsid w:val="0089387E"/>
    <w:rsid w:val="00893979"/>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21"/>
    <w:rsid w:val="008D7EB7"/>
    <w:rsid w:val="008D7EDC"/>
    <w:rsid w:val="008E03A0"/>
    <w:rsid w:val="008E0458"/>
    <w:rsid w:val="008E0716"/>
    <w:rsid w:val="008E099C"/>
    <w:rsid w:val="008E0BA3"/>
    <w:rsid w:val="008E0EB8"/>
    <w:rsid w:val="008E10A6"/>
    <w:rsid w:val="008E1117"/>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1B0A"/>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152"/>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2FDE"/>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E4"/>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2FE"/>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A0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754"/>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4A7A"/>
    <w:rsid w:val="009651E9"/>
    <w:rsid w:val="00965412"/>
    <w:rsid w:val="009656FC"/>
    <w:rsid w:val="009657F1"/>
    <w:rsid w:val="00965F13"/>
    <w:rsid w:val="0096608A"/>
    <w:rsid w:val="0096616A"/>
    <w:rsid w:val="0096621C"/>
    <w:rsid w:val="0096625D"/>
    <w:rsid w:val="00966886"/>
    <w:rsid w:val="00966BBC"/>
    <w:rsid w:val="00966F1F"/>
    <w:rsid w:val="00966FA4"/>
    <w:rsid w:val="0096727A"/>
    <w:rsid w:val="00967380"/>
    <w:rsid w:val="00967460"/>
    <w:rsid w:val="00967554"/>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3F20"/>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A0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D22"/>
    <w:rsid w:val="00A21FD7"/>
    <w:rsid w:val="00A22001"/>
    <w:rsid w:val="00A226EC"/>
    <w:rsid w:val="00A22909"/>
    <w:rsid w:val="00A229AD"/>
    <w:rsid w:val="00A22DF7"/>
    <w:rsid w:val="00A231AE"/>
    <w:rsid w:val="00A23859"/>
    <w:rsid w:val="00A23945"/>
    <w:rsid w:val="00A2402C"/>
    <w:rsid w:val="00A2408A"/>
    <w:rsid w:val="00A2416F"/>
    <w:rsid w:val="00A2417B"/>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17B"/>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397"/>
    <w:rsid w:val="00A924CE"/>
    <w:rsid w:val="00A92685"/>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7A9"/>
    <w:rsid w:val="00A95947"/>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4D4"/>
    <w:rsid w:val="00B10558"/>
    <w:rsid w:val="00B105A8"/>
    <w:rsid w:val="00B1109C"/>
    <w:rsid w:val="00B11500"/>
    <w:rsid w:val="00B11992"/>
    <w:rsid w:val="00B11C69"/>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14C"/>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C50"/>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8E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77CB0"/>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C9B"/>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7CD"/>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3FC4"/>
    <w:rsid w:val="00BB4324"/>
    <w:rsid w:val="00BB4AE3"/>
    <w:rsid w:val="00BB4B6A"/>
    <w:rsid w:val="00BB4C3A"/>
    <w:rsid w:val="00BB4D92"/>
    <w:rsid w:val="00BB4FE3"/>
    <w:rsid w:val="00BB5196"/>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4F72"/>
    <w:rsid w:val="00BE51E1"/>
    <w:rsid w:val="00BE51EC"/>
    <w:rsid w:val="00BE585A"/>
    <w:rsid w:val="00BE59BE"/>
    <w:rsid w:val="00BE5C9F"/>
    <w:rsid w:val="00BE5FC4"/>
    <w:rsid w:val="00BE61C8"/>
    <w:rsid w:val="00BE6586"/>
    <w:rsid w:val="00BE65A8"/>
    <w:rsid w:val="00BE66E4"/>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68"/>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0E9"/>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92"/>
    <w:rsid w:val="00C276AF"/>
    <w:rsid w:val="00C27760"/>
    <w:rsid w:val="00C277A6"/>
    <w:rsid w:val="00C277FD"/>
    <w:rsid w:val="00C2790C"/>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DF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1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CA9"/>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18B"/>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51"/>
    <w:rsid w:val="00CA49DA"/>
    <w:rsid w:val="00CA4AA2"/>
    <w:rsid w:val="00CA4AD2"/>
    <w:rsid w:val="00CA4C55"/>
    <w:rsid w:val="00CA4D83"/>
    <w:rsid w:val="00CA4DA7"/>
    <w:rsid w:val="00CA4E7C"/>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34E"/>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B18"/>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5FD"/>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B05"/>
    <w:rsid w:val="00D46C88"/>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945"/>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2F64"/>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6FAA"/>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6E71"/>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4A"/>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86B"/>
    <w:rsid w:val="00E46CD8"/>
    <w:rsid w:val="00E46E97"/>
    <w:rsid w:val="00E47224"/>
    <w:rsid w:val="00E474BF"/>
    <w:rsid w:val="00E474E9"/>
    <w:rsid w:val="00E47766"/>
    <w:rsid w:val="00E4778A"/>
    <w:rsid w:val="00E4786D"/>
    <w:rsid w:val="00E4791B"/>
    <w:rsid w:val="00E47B71"/>
    <w:rsid w:val="00E47C15"/>
    <w:rsid w:val="00E47E31"/>
    <w:rsid w:val="00E47E6E"/>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5CBE"/>
    <w:rsid w:val="00E5604D"/>
    <w:rsid w:val="00E562D0"/>
    <w:rsid w:val="00E564E4"/>
    <w:rsid w:val="00E564F1"/>
    <w:rsid w:val="00E564F7"/>
    <w:rsid w:val="00E56641"/>
    <w:rsid w:val="00E566B9"/>
    <w:rsid w:val="00E5680D"/>
    <w:rsid w:val="00E56DD6"/>
    <w:rsid w:val="00E56E3A"/>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BCB"/>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57"/>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77"/>
    <w:rsid w:val="00E833A7"/>
    <w:rsid w:val="00E834B1"/>
    <w:rsid w:val="00E834E1"/>
    <w:rsid w:val="00E834E2"/>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07"/>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33"/>
    <w:rsid w:val="00F11874"/>
    <w:rsid w:val="00F11BC6"/>
    <w:rsid w:val="00F11BC7"/>
    <w:rsid w:val="00F11CB9"/>
    <w:rsid w:val="00F122F1"/>
    <w:rsid w:val="00F1232B"/>
    <w:rsid w:val="00F1249F"/>
    <w:rsid w:val="00F12762"/>
    <w:rsid w:val="00F1285A"/>
    <w:rsid w:val="00F12C60"/>
    <w:rsid w:val="00F12E7A"/>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BC0"/>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6E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241"/>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6471"/>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cp:revision>
  <cp:lastPrinted>2018-08-02T09:56:00Z</cp:lastPrinted>
  <dcterms:created xsi:type="dcterms:W3CDTF">2024-08-07T08:21:00Z</dcterms:created>
  <dcterms:modified xsi:type="dcterms:W3CDTF">2024-08-07T08:21:00Z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