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5B4DFAD8"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00B714E8">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9A7B44">
        <w:rPr>
          <w:rFonts w:ascii="Arial" w:eastAsia="MS Mincho" w:hAnsi="Arial"/>
          <w:b/>
          <w:sz w:val="22"/>
          <w:szCs w:val="22"/>
          <w:lang w:val="x-none"/>
        </w:rPr>
        <w:t>2</w:t>
      </w:r>
      <w:r w:rsidR="009A7B44">
        <w:rPr>
          <w:rFonts w:ascii="Arial" w:eastAsiaTheme="minorEastAsia" w:hAnsi="Arial" w:hint="eastAsia"/>
          <w:b/>
          <w:sz w:val="22"/>
          <w:szCs w:val="22"/>
          <w:lang w:val="x-none" w:eastAsia="zh-CN"/>
        </w:rPr>
        <w:t>40</w:t>
      </w:r>
      <w:r w:rsidR="00074B5A">
        <w:rPr>
          <w:rFonts w:ascii="Arial" w:eastAsiaTheme="minorEastAsia" w:hAnsi="Arial" w:hint="eastAsia"/>
          <w:b/>
          <w:sz w:val="22"/>
          <w:szCs w:val="22"/>
          <w:lang w:val="x-none" w:eastAsia="zh-CN"/>
        </w:rPr>
        <w:t>2397</w:t>
      </w:r>
    </w:p>
    <w:p w14:paraId="3E923C86" w14:textId="36E3CE7E" w:rsidR="00B67932" w:rsidRPr="00F9732D" w:rsidRDefault="00867D44"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Changsha,</w:t>
      </w:r>
      <w:r w:rsidR="00C532CD">
        <w:rPr>
          <w:rFonts w:eastAsia="宋体" w:cs="Arial" w:hint="eastAsia"/>
          <w:bCs/>
          <w:lang w:eastAsia="zh-CN"/>
        </w:rPr>
        <w:t xml:space="preserve"> </w:t>
      </w:r>
      <w:r>
        <w:rPr>
          <w:rFonts w:eastAsia="宋体" w:cs="Arial" w:hint="eastAsia"/>
          <w:bCs/>
          <w:lang w:eastAsia="zh-CN"/>
        </w:rPr>
        <w:t>China</w:t>
      </w:r>
      <w:r w:rsidR="00C532CD">
        <w:rPr>
          <w:rFonts w:eastAsia="宋体" w:cs="Arial" w:hint="eastAsia"/>
          <w:bCs/>
          <w:lang w:eastAsia="zh-CN"/>
        </w:rPr>
        <w:t xml:space="preserve">, </w:t>
      </w:r>
      <w:r>
        <w:rPr>
          <w:rFonts w:eastAsia="宋体" w:cs="Arial" w:hint="eastAsia"/>
          <w:bCs/>
          <w:lang w:eastAsia="zh-CN"/>
        </w:rPr>
        <w:t>April</w:t>
      </w:r>
      <w:r w:rsidR="00C532CD">
        <w:rPr>
          <w:rFonts w:eastAsia="宋体" w:cs="Arial" w:hint="eastAsia"/>
          <w:bCs/>
          <w:lang w:eastAsia="zh-CN"/>
        </w:rPr>
        <w:t xml:space="preserve"> </w:t>
      </w:r>
      <w:r>
        <w:rPr>
          <w:rFonts w:eastAsia="宋体" w:cs="Arial" w:hint="eastAsia"/>
          <w:bCs/>
          <w:lang w:eastAsia="zh-CN"/>
        </w:rPr>
        <w:t>15</w:t>
      </w:r>
      <w:r w:rsidR="00C532CD" w:rsidRPr="00936042">
        <w:rPr>
          <w:rFonts w:eastAsia="宋体" w:cs="Arial" w:hint="eastAsia"/>
          <w:bCs/>
          <w:vertAlign w:val="superscript"/>
          <w:lang w:eastAsia="zh-CN"/>
        </w:rPr>
        <w:t>th</w:t>
      </w:r>
      <w:r w:rsidR="00C532CD" w:rsidRPr="003F3BD9">
        <w:rPr>
          <w:rFonts w:eastAsia="宋体" w:cs="Arial"/>
          <w:bCs/>
        </w:rPr>
        <w:t xml:space="preserve"> –</w:t>
      </w:r>
      <w:r w:rsidR="00C532CD">
        <w:rPr>
          <w:rFonts w:eastAsia="宋体" w:cs="Arial" w:hint="eastAsia"/>
          <w:bCs/>
          <w:lang w:eastAsia="zh-CN"/>
        </w:rPr>
        <w:t xml:space="preserve"> </w:t>
      </w:r>
      <w:r>
        <w:rPr>
          <w:rFonts w:eastAsia="宋体" w:cs="Arial" w:hint="eastAsia"/>
          <w:bCs/>
          <w:lang w:eastAsia="zh-CN"/>
        </w:rPr>
        <w:t>19</w:t>
      </w:r>
      <w:r>
        <w:rPr>
          <w:rFonts w:eastAsia="宋体" w:cs="Arial" w:hint="eastAsia"/>
          <w:bCs/>
          <w:vertAlign w:val="superscript"/>
          <w:lang w:eastAsia="zh-CN"/>
        </w:rPr>
        <w:t>th</w:t>
      </w:r>
      <w:r w:rsidR="00C532CD"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04298A3"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982C4D" w:rsidRPr="00982C4D">
        <w:rPr>
          <w:rFonts w:ascii="Arial" w:eastAsiaTheme="minorEastAsia" w:hAnsi="Arial" w:cs="Arial"/>
          <w:b/>
          <w:sz w:val="22"/>
          <w:lang w:val="x-none" w:eastAsia="zh-CN"/>
        </w:rPr>
        <w:t>Discussion on channel model validation of TR38.901 for 7-24GHz</w:t>
      </w:r>
    </w:p>
    <w:p w14:paraId="0AA922F7" w14:textId="05944D41"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4439D976" w14:textId="08FF20C1" w:rsidR="00F13C74" w:rsidRDefault="00867D44" w:rsidP="00F909C5">
      <w:pPr>
        <w:spacing w:beforeLines="50" w:before="120" w:after="120"/>
        <w:jc w:val="both"/>
      </w:pPr>
      <w:r>
        <w:rPr>
          <w:rFonts w:eastAsiaTheme="minorEastAsia" w:hint="eastAsia"/>
          <w:lang w:val="en-GB" w:eastAsia="zh-CN"/>
        </w:rPr>
        <w:t>As approved</w:t>
      </w:r>
      <w:r w:rsidR="001B6753">
        <w:rPr>
          <w:rFonts w:eastAsiaTheme="minorEastAsia" w:hint="eastAsia"/>
          <w:lang w:val="en-GB" w:eastAsia="zh-CN"/>
        </w:rPr>
        <w:t xml:space="preserve"> </w:t>
      </w:r>
      <w:proofErr w:type="spellStart"/>
      <w:r>
        <w:rPr>
          <w:rFonts w:eastAsiaTheme="minorEastAsia" w:hint="eastAsia"/>
          <w:lang w:val="en-GB" w:eastAsia="zh-CN"/>
        </w:rPr>
        <w:t>i</w:t>
      </w:r>
      <w:proofErr w:type="spellEnd"/>
      <w:r w:rsidR="00F13C74">
        <w:rPr>
          <w:rFonts w:hint="eastAsia"/>
        </w:rPr>
        <w:t>n RAN #</w:t>
      </w:r>
      <w:r w:rsidR="00F13C74">
        <w:rPr>
          <w:rFonts w:eastAsiaTheme="minorEastAsia" w:hint="eastAsia"/>
          <w:lang w:eastAsia="zh-CN"/>
        </w:rPr>
        <w:t xml:space="preserve">102 </w:t>
      </w:r>
      <w:r w:rsidR="00536AA8">
        <w:rPr>
          <w:rFonts w:hint="eastAsia"/>
        </w:rPr>
        <w:t>meeting</w:t>
      </w:r>
      <w:r w:rsidR="00536AA8">
        <w:rPr>
          <w:rFonts w:eastAsiaTheme="minorEastAsia" w:hint="eastAsia"/>
          <w:lang w:eastAsia="zh-CN"/>
        </w:rPr>
        <w:t>, channel modelling enhancements for 7-24GHz include the following objectives</w:t>
      </w:r>
      <w:r w:rsidR="00C20B2C">
        <w:rPr>
          <w:rFonts w:eastAsiaTheme="minorEastAsia" w:hint="eastAsia"/>
          <w:lang w:eastAsia="zh-CN"/>
        </w:rPr>
        <w:t xml:space="preserve"> </w:t>
      </w:r>
      <w:r w:rsidR="00C20B2C">
        <w:rPr>
          <w:rFonts w:eastAsiaTheme="minorEastAsia"/>
          <w:lang w:eastAsia="zh-CN"/>
        </w:rPr>
        <w:fldChar w:fldCharType="begin"/>
      </w:r>
      <w:r w:rsidR="00C20B2C">
        <w:rPr>
          <w:rFonts w:eastAsiaTheme="minorEastAsia"/>
          <w:lang w:eastAsia="zh-CN"/>
        </w:rPr>
        <w:instrText xml:space="preserve"> </w:instrText>
      </w:r>
      <w:r w:rsidR="00C20B2C">
        <w:rPr>
          <w:rFonts w:eastAsiaTheme="minorEastAsia" w:hint="eastAsia"/>
          <w:lang w:eastAsia="zh-CN"/>
        </w:rPr>
        <w:instrText>REF _Ref162819288 \n \h</w:instrText>
      </w:r>
      <w:r w:rsidR="00C20B2C">
        <w:rPr>
          <w:rFonts w:eastAsiaTheme="minorEastAsia"/>
          <w:lang w:eastAsia="zh-CN"/>
        </w:rPr>
        <w:instrText xml:space="preserve"> </w:instrText>
      </w:r>
      <w:r w:rsidR="00C20B2C">
        <w:rPr>
          <w:rFonts w:eastAsiaTheme="minorEastAsia"/>
          <w:lang w:eastAsia="zh-CN"/>
        </w:rPr>
      </w:r>
      <w:r w:rsidR="00C20B2C">
        <w:rPr>
          <w:rFonts w:eastAsiaTheme="minorEastAsia"/>
          <w:lang w:eastAsia="zh-CN"/>
        </w:rPr>
        <w:fldChar w:fldCharType="separate"/>
      </w:r>
      <w:r w:rsidR="00474508">
        <w:rPr>
          <w:rFonts w:eastAsiaTheme="minorEastAsia"/>
          <w:lang w:eastAsia="zh-CN"/>
        </w:rPr>
        <w:t>[1]</w:t>
      </w:r>
      <w:r w:rsidR="00C20B2C">
        <w:rPr>
          <w:rFonts w:eastAsiaTheme="minorEastAsia"/>
          <w:lang w:eastAsia="zh-CN"/>
        </w:rPr>
        <w:fldChar w:fldCharType="end"/>
      </w:r>
      <w:r w:rsidR="00F13C74">
        <w:rPr>
          <w:rFonts w:hint="eastAsia"/>
        </w:rPr>
        <w:t>:</w:t>
      </w:r>
    </w:p>
    <w:tbl>
      <w:tblPr>
        <w:tblStyle w:val="a5"/>
        <w:tblW w:w="0" w:type="auto"/>
        <w:tblLook w:val="04A0" w:firstRow="1" w:lastRow="0" w:firstColumn="1" w:lastColumn="0" w:noHBand="0" w:noVBand="1"/>
      </w:tblPr>
      <w:tblGrid>
        <w:gridCol w:w="9286"/>
      </w:tblGrid>
      <w:tr w:rsidR="00F13C74" w14:paraId="6DF299EA" w14:textId="77777777" w:rsidTr="00481900">
        <w:tc>
          <w:tcPr>
            <w:tcW w:w="9286" w:type="dxa"/>
          </w:tcPr>
          <w:p w14:paraId="7EDF89A2" w14:textId="77777777" w:rsidR="00536AA8" w:rsidRPr="00536AA8" w:rsidRDefault="00536AA8" w:rsidP="00536AA8">
            <w:pPr>
              <w:numPr>
                <w:ilvl w:val="0"/>
                <w:numId w:val="52"/>
              </w:numPr>
              <w:overflowPunct w:val="0"/>
              <w:autoSpaceDE w:val="0"/>
              <w:autoSpaceDN w:val="0"/>
              <w:adjustRightInd w:val="0"/>
              <w:spacing w:before="120" w:afterLines="0" w:after="120"/>
              <w:ind w:left="357" w:hanging="357"/>
              <w:contextualSpacing/>
              <w:jc w:val="both"/>
              <w:textAlignment w:val="baseline"/>
              <w:rPr>
                <w:rFonts w:eastAsia="宋体"/>
                <w:lang w:eastAsia="zh-CN"/>
              </w:rPr>
            </w:pPr>
            <w:r w:rsidRPr="00536AA8">
              <w:rPr>
                <w:rFonts w:eastAsia="宋体"/>
                <w:lang w:eastAsia="zh-CN"/>
              </w:rPr>
              <w:t>Validate using measurements the channel model of TR38.901 at least for 7-24 GHz</w:t>
            </w:r>
          </w:p>
          <w:p w14:paraId="60B01977" w14:textId="77777777" w:rsidR="00536AA8" w:rsidRPr="00536AA8" w:rsidRDefault="00536AA8" w:rsidP="00536AA8">
            <w:pPr>
              <w:numPr>
                <w:ilvl w:val="1"/>
                <w:numId w:val="52"/>
              </w:numPr>
              <w:overflowPunct w:val="0"/>
              <w:autoSpaceDE w:val="0"/>
              <w:autoSpaceDN w:val="0"/>
              <w:adjustRightInd w:val="0"/>
              <w:spacing w:before="120" w:afterLines="0" w:after="120"/>
              <w:ind w:left="714" w:hanging="357"/>
              <w:contextualSpacing/>
              <w:jc w:val="both"/>
              <w:textAlignment w:val="baseline"/>
              <w:rPr>
                <w:rFonts w:eastAsia="宋体"/>
                <w:lang w:eastAsia="zh-CN"/>
              </w:rPr>
            </w:pPr>
            <w:r w:rsidRPr="00536AA8">
              <w:rPr>
                <w:rFonts w:eastAsia="宋体"/>
                <w:lang w:eastAsia="zh-CN"/>
              </w:rPr>
              <w:t>Note: Only stochastic channel model is considered for the validation.</w:t>
            </w:r>
          </w:p>
          <w:p w14:paraId="5ECDCF9B" w14:textId="77777777" w:rsidR="00536AA8" w:rsidRPr="00536AA8" w:rsidRDefault="00536AA8" w:rsidP="00536AA8">
            <w:pPr>
              <w:numPr>
                <w:ilvl w:val="1"/>
                <w:numId w:val="52"/>
              </w:numPr>
              <w:overflowPunct w:val="0"/>
              <w:autoSpaceDE w:val="0"/>
              <w:autoSpaceDN w:val="0"/>
              <w:adjustRightInd w:val="0"/>
              <w:spacing w:before="120" w:afterLines="0" w:after="120"/>
              <w:ind w:left="714" w:hanging="357"/>
              <w:contextualSpacing/>
              <w:jc w:val="both"/>
              <w:textAlignment w:val="baseline"/>
              <w:rPr>
                <w:rFonts w:eastAsia="宋体"/>
                <w:lang w:eastAsia="zh-CN"/>
              </w:rPr>
            </w:pPr>
            <w:r w:rsidRPr="00536AA8">
              <w:rPr>
                <w:rFonts w:eastAsia="宋体"/>
                <w:lang w:eastAsia="zh-CN"/>
              </w:rPr>
              <w:t xml:space="preserve">Note: The validation may consider all existing scenarios: </w:t>
            </w:r>
            <w:proofErr w:type="spellStart"/>
            <w:r w:rsidRPr="00536AA8">
              <w:rPr>
                <w:rFonts w:eastAsia="宋体"/>
                <w:lang w:eastAsia="zh-CN"/>
              </w:rPr>
              <w:t>UMi</w:t>
            </w:r>
            <w:proofErr w:type="spellEnd"/>
            <w:r w:rsidRPr="00536AA8">
              <w:rPr>
                <w:rFonts w:eastAsia="宋体"/>
                <w:lang w:eastAsia="zh-CN"/>
              </w:rPr>
              <w:t xml:space="preserve">-street canyon, </w:t>
            </w:r>
            <w:proofErr w:type="spellStart"/>
            <w:r w:rsidRPr="00536AA8">
              <w:rPr>
                <w:rFonts w:eastAsia="宋体"/>
                <w:lang w:eastAsia="zh-CN"/>
              </w:rPr>
              <w:t>UMa</w:t>
            </w:r>
            <w:proofErr w:type="spellEnd"/>
            <w:r w:rsidRPr="00536AA8">
              <w:rPr>
                <w:rFonts w:eastAsia="宋体"/>
                <w:lang w:eastAsia="zh-CN"/>
              </w:rPr>
              <w:t xml:space="preserve">, Indoor-Office, </w:t>
            </w:r>
            <w:proofErr w:type="spellStart"/>
            <w:r w:rsidRPr="00536AA8">
              <w:rPr>
                <w:rFonts w:eastAsia="宋体"/>
                <w:lang w:eastAsia="zh-CN"/>
              </w:rPr>
              <w:t>RMa</w:t>
            </w:r>
            <w:proofErr w:type="spellEnd"/>
            <w:r w:rsidRPr="00536AA8">
              <w:rPr>
                <w:rFonts w:eastAsia="宋体"/>
                <w:lang w:eastAsia="zh-CN"/>
              </w:rPr>
              <w:t xml:space="preserve"> and Indoor-Factory.</w:t>
            </w:r>
          </w:p>
          <w:p w14:paraId="18A2644C" w14:textId="77777777" w:rsidR="00536AA8" w:rsidRPr="00536AA8" w:rsidRDefault="00536AA8" w:rsidP="00536AA8">
            <w:pPr>
              <w:overflowPunct w:val="0"/>
              <w:autoSpaceDE w:val="0"/>
              <w:autoSpaceDN w:val="0"/>
              <w:adjustRightInd w:val="0"/>
              <w:spacing w:before="120" w:afterLines="0" w:after="120"/>
              <w:ind w:left="2340"/>
              <w:contextualSpacing/>
              <w:jc w:val="both"/>
              <w:textAlignment w:val="baseline"/>
              <w:rPr>
                <w:rFonts w:eastAsia="宋体"/>
                <w:lang w:eastAsia="zh-CN"/>
              </w:rPr>
            </w:pPr>
          </w:p>
          <w:p w14:paraId="28EE7C2C" w14:textId="77777777" w:rsidR="00536AA8" w:rsidRPr="00536AA8" w:rsidRDefault="00536AA8" w:rsidP="00536AA8">
            <w:pPr>
              <w:numPr>
                <w:ilvl w:val="0"/>
                <w:numId w:val="52"/>
              </w:numPr>
              <w:overflowPunct w:val="0"/>
              <w:autoSpaceDE w:val="0"/>
              <w:autoSpaceDN w:val="0"/>
              <w:adjustRightInd w:val="0"/>
              <w:spacing w:before="120" w:afterLines="0" w:after="120"/>
              <w:ind w:left="357" w:hanging="357"/>
              <w:contextualSpacing/>
              <w:jc w:val="both"/>
              <w:textAlignment w:val="baseline"/>
              <w:rPr>
                <w:rFonts w:eastAsia="宋体"/>
                <w:lang w:eastAsia="zh-CN"/>
              </w:rPr>
            </w:pPr>
            <w:r w:rsidRPr="00536AA8">
              <w:rPr>
                <w:rFonts w:eastAsia="宋体"/>
                <w:lang w:eastAsia="zh-CN"/>
              </w:rPr>
              <w:t xml:space="preserve">Adapt/extend as necessary the channel model of TR38.901 at least for 7-24 GHz, including at least the following aspects for applicable scenarios: </w:t>
            </w:r>
          </w:p>
          <w:p w14:paraId="601E5F2D" w14:textId="77777777" w:rsidR="00536AA8" w:rsidRPr="00536AA8" w:rsidRDefault="00536AA8" w:rsidP="00536AA8">
            <w:pPr>
              <w:numPr>
                <w:ilvl w:val="1"/>
                <w:numId w:val="52"/>
              </w:numPr>
              <w:overflowPunct w:val="0"/>
              <w:autoSpaceDE w:val="0"/>
              <w:autoSpaceDN w:val="0"/>
              <w:adjustRightInd w:val="0"/>
              <w:spacing w:before="120" w:afterLines="0" w:after="120"/>
              <w:ind w:left="714" w:hanging="357"/>
              <w:contextualSpacing/>
              <w:jc w:val="both"/>
              <w:textAlignment w:val="baseline"/>
              <w:rPr>
                <w:rFonts w:eastAsia="宋体"/>
                <w:lang w:eastAsia="zh-CN"/>
              </w:rPr>
            </w:pPr>
            <w:r w:rsidRPr="00536AA8">
              <w:rPr>
                <w:rFonts w:eastAsia="宋体"/>
                <w:lang w:eastAsia="zh-CN"/>
              </w:rPr>
              <w:t>Near-field propagation (with consideration being given to consistency between near-field and far-field)</w:t>
            </w:r>
          </w:p>
          <w:p w14:paraId="08362E39" w14:textId="77777777" w:rsidR="00536AA8" w:rsidRPr="00536AA8" w:rsidRDefault="00536AA8" w:rsidP="00536AA8">
            <w:pPr>
              <w:numPr>
                <w:ilvl w:val="1"/>
                <w:numId w:val="52"/>
              </w:numPr>
              <w:overflowPunct w:val="0"/>
              <w:autoSpaceDE w:val="0"/>
              <w:autoSpaceDN w:val="0"/>
              <w:adjustRightInd w:val="0"/>
              <w:spacing w:before="120" w:afterLines="0" w:after="120"/>
              <w:ind w:left="714" w:hanging="357"/>
              <w:contextualSpacing/>
              <w:jc w:val="both"/>
              <w:textAlignment w:val="baseline"/>
              <w:rPr>
                <w:rFonts w:eastAsia="宋体"/>
                <w:lang w:eastAsia="zh-CN"/>
              </w:rPr>
            </w:pPr>
            <w:r w:rsidRPr="00536AA8">
              <w:rPr>
                <w:rFonts w:eastAsia="宋体"/>
                <w:lang w:eastAsia="zh-CN"/>
              </w:rPr>
              <w:t>Spatial non-stationarity</w:t>
            </w:r>
          </w:p>
          <w:p w14:paraId="2197F143" w14:textId="77777777" w:rsidR="00536AA8" w:rsidRPr="00536AA8" w:rsidRDefault="00536AA8" w:rsidP="00536AA8">
            <w:pPr>
              <w:overflowPunct w:val="0"/>
              <w:autoSpaceDE w:val="0"/>
              <w:autoSpaceDN w:val="0"/>
              <w:adjustRightInd w:val="0"/>
              <w:spacing w:before="120" w:afterLines="0" w:after="120"/>
              <w:ind w:left="720"/>
              <w:contextualSpacing/>
              <w:jc w:val="both"/>
              <w:textAlignment w:val="baseline"/>
              <w:rPr>
                <w:rFonts w:eastAsia="宋体"/>
                <w:lang w:eastAsia="zh-CN"/>
              </w:rPr>
            </w:pPr>
          </w:p>
          <w:p w14:paraId="5D0F65CA" w14:textId="77777777" w:rsidR="00536AA8" w:rsidRPr="00536AA8" w:rsidRDefault="00536AA8" w:rsidP="00536AA8">
            <w:pPr>
              <w:overflowPunct w:val="0"/>
              <w:autoSpaceDE w:val="0"/>
              <w:autoSpaceDN w:val="0"/>
              <w:adjustRightInd w:val="0"/>
              <w:spacing w:before="120" w:afterLines="0" w:after="120"/>
              <w:contextualSpacing/>
              <w:jc w:val="both"/>
              <w:textAlignment w:val="baseline"/>
              <w:rPr>
                <w:rFonts w:eastAsia="宋体"/>
                <w:lang w:eastAsia="zh-CN"/>
              </w:rPr>
            </w:pPr>
            <w:r w:rsidRPr="00536AA8">
              <w:rPr>
                <w:rFonts w:eastAsia="宋体"/>
                <w:lang w:eastAsia="zh-CN"/>
              </w:rPr>
              <w:t>Note 1: Continuity of the channel model in the frequency domain below 7 GHz and above 24 GHz shall be ensured.</w:t>
            </w:r>
          </w:p>
          <w:p w14:paraId="32C0D70B" w14:textId="77777777" w:rsidR="00536AA8" w:rsidRPr="00536AA8" w:rsidRDefault="00536AA8" w:rsidP="00536AA8">
            <w:pPr>
              <w:overflowPunct w:val="0"/>
              <w:autoSpaceDE w:val="0"/>
              <w:autoSpaceDN w:val="0"/>
              <w:adjustRightInd w:val="0"/>
              <w:spacing w:before="120" w:afterLines="0" w:after="120"/>
              <w:contextualSpacing/>
              <w:jc w:val="both"/>
              <w:textAlignment w:val="baseline"/>
              <w:rPr>
                <w:rFonts w:eastAsia="宋体"/>
                <w:lang w:eastAsia="zh-CN"/>
              </w:rPr>
            </w:pPr>
          </w:p>
          <w:p w14:paraId="28BCCC33" w14:textId="3380C2AE" w:rsidR="00F13C74" w:rsidRPr="00536AA8" w:rsidRDefault="00536AA8" w:rsidP="00536AA8">
            <w:pPr>
              <w:overflowPunct w:val="0"/>
              <w:autoSpaceDE w:val="0"/>
              <w:autoSpaceDN w:val="0"/>
              <w:adjustRightInd w:val="0"/>
              <w:spacing w:before="120" w:afterLines="0" w:after="120"/>
              <w:contextualSpacing/>
              <w:jc w:val="both"/>
              <w:textAlignment w:val="baseline"/>
              <w:rPr>
                <w:rFonts w:eastAsia="宋体"/>
                <w:lang w:eastAsia="zh-CN"/>
              </w:rPr>
            </w:pPr>
            <w:r w:rsidRPr="00536AA8">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1C9F9F0" w14:textId="64DAEF2E" w:rsidR="007A76F2" w:rsidRPr="00A46E1D" w:rsidRDefault="00F13C74" w:rsidP="0014748D">
      <w:pPr>
        <w:spacing w:beforeLines="50" w:before="120" w:after="120"/>
        <w:jc w:val="both"/>
        <w:rPr>
          <w:rFonts w:eastAsiaTheme="minorEastAsia"/>
          <w:lang w:eastAsia="zh-CN"/>
        </w:rPr>
      </w:pPr>
      <w:r>
        <w:rPr>
          <w:rFonts w:hint="eastAsia"/>
        </w:rPr>
        <w:t>In this contribution,</w:t>
      </w:r>
      <w:r w:rsidR="00A46E1D">
        <w:rPr>
          <w:rFonts w:eastAsiaTheme="minorEastAsia" w:hint="eastAsia"/>
          <w:lang w:eastAsia="zh-CN"/>
        </w:rPr>
        <w:t xml:space="preserve"> </w:t>
      </w:r>
      <w:r w:rsidR="00B41449">
        <w:rPr>
          <w:rFonts w:eastAsiaTheme="minorEastAsia" w:hint="eastAsia"/>
          <w:lang w:eastAsia="zh-CN"/>
        </w:rPr>
        <w:t xml:space="preserve">our views on </w:t>
      </w:r>
      <w:r w:rsidR="001B6753">
        <w:rPr>
          <w:rFonts w:eastAsiaTheme="minorEastAsia" w:hint="eastAsia"/>
          <w:lang w:eastAsia="zh-CN"/>
        </w:rPr>
        <w:t xml:space="preserve">channel model validation of TR 38.901 for 7-24GHz </w:t>
      </w:r>
      <w:r w:rsidR="00B41449">
        <w:rPr>
          <w:rFonts w:eastAsiaTheme="minorEastAsia" w:hint="eastAsia"/>
          <w:lang w:eastAsia="zh-CN"/>
        </w:rPr>
        <w:t>are provided</w:t>
      </w:r>
      <w:r w:rsidR="00A46E1D">
        <w:rPr>
          <w:rFonts w:eastAsiaTheme="minorEastAsia" w:hint="eastAsia"/>
          <w:lang w:eastAsia="zh-CN"/>
        </w:rPr>
        <w:t>.</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1B3196BC" w:rsidR="0002058E" w:rsidRPr="0007119E" w:rsidRDefault="007D367B" w:rsidP="00316E39">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Scenarios</w:t>
      </w:r>
    </w:p>
    <w:p w14:paraId="5F0C7D37" w14:textId="097F8ACF" w:rsidR="00BD5529" w:rsidRPr="00845039" w:rsidRDefault="00C20B2C" w:rsidP="00BD5529">
      <w:pPr>
        <w:spacing w:after="120"/>
        <w:jc w:val="both"/>
        <w:rPr>
          <w:rFonts w:eastAsiaTheme="minorEastAsia"/>
          <w:lang w:eastAsia="zh-CN"/>
        </w:rPr>
      </w:pPr>
      <w:r>
        <w:rPr>
          <w:rFonts w:eastAsia="宋体" w:hint="eastAsia"/>
          <w:lang w:eastAsia="zh-CN"/>
        </w:rPr>
        <w:t xml:space="preserve">According to </w:t>
      </w:r>
      <w:r w:rsidR="008435E2">
        <w:rPr>
          <w:rFonts w:eastAsia="宋体" w:hint="eastAsia"/>
          <w:lang w:eastAsia="zh-CN"/>
        </w:rPr>
        <w:t xml:space="preserve">the </w:t>
      </w:r>
      <w:r>
        <w:rPr>
          <w:rFonts w:eastAsia="宋体" w:hint="eastAsia"/>
          <w:lang w:eastAsia="zh-CN"/>
        </w:rPr>
        <w:t>SID, the</w:t>
      </w:r>
      <w:r w:rsidR="00D21DD1" w:rsidRPr="00536AA8">
        <w:rPr>
          <w:rFonts w:eastAsia="宋体"/>
          <w:lang w:eastAsia="zh-CN"/>
        </w:rPr>
        <w:t xml:space="preserve"> validation may consider all existing scenarios: </w:t>
      </w:r>
      <w:proofErr w:type="spellStart"/>
      <w:r w:rsidR="00774F28">
        <w:rPr>
          <w:rFonts w:eastAsia="宋体" w:hint="eastAsia"/>
          <w:lang w:eastAsia="zh-CN"/>
        </w:rPr>
        <w:t>U</w:t>
      </w:r>
      <w:r w:rsidR="00D21DD1" w:rsidRPr="00536AA8">
        <w:rPr>
          <w:rFonts w:eastAsia="宋体"/>
          <w:lang w:eastAsia="zh-CN"/>
        </w:rPr>
        <w:t>Mi</w:t>
      </w:r>
      <w:proofErr w:type="spellEnd"/>
      <w:r w:rsidR="00D21DD1" w:rsidRPr="00536AA8">
        <w:rPr>
          <w:rFonts w:eastAsia="宋体"/>
          <w:lang w:eastAsia="zh-CN"/>
        </w:rPr>
        <w:t xml:space="preserve">-street canyon, </w:t>
      </w:r>
      <w:proofErr w:type="spellStart"/>
      <w:r w:rsidR="00D21DD1" w:rsidRPr="00536AA8">
        <w:rPr>
          <w:rFonts w:eastAsia="宋体"/>
          <w:lang w:eastAsia="zh-CN"/>
        </w:rPr>
        <w:t>UMa</w:t>
      </w:r>
      <w:proofErr w:type="spellEnd"/>
      <w:r w:rsidR="00D21DD1" w:rsidRPr="00536AA8">
        <w:rPr>
          <w:rFonts w:eastAsia="宋体"/>
          <w:lang w:eastAsia="zh-CN"/>
        </w:rPr>
        <w:t xml:space="preserve">, </w:t>
      </w:r>
      <w:r w:rsidR="00774F28">
        <w:rPr>
          <w:rFonts w:eastAsia="宋体" w:hint="eastAsia"/>
          <w:lang w:eastAsia="zh-CN"/>
        </w:rPr>
        <w:t>i</w:t>
      </w:r>
      <w:r w:rsidR="00D21DD1" w:rsidRPr="00536AA8">
        <w:rPr>
          <w:rFonts w:eastAsia="宋体"/>
          <w:lang w:eastAsia="zh-CN"/>
        </w:rPr>
        <w:t>ndoor-</w:t>
      </w:r>
      <w:r w:rsidR="00774F28">
        <w:rPr>
          <w:rFonts w:eastAsia="宋体" w:hint="eastAsia"/>
          <w:lang w:eastAsia="zh-CN"/>
        </w:rPr>
        <w:t>o</w:t>
      </w:r>
      <w:r w:rsidR="00D21DD1" w:rsidRPr="00536AA8">
        <w:rPr>
          <w:rFonts w:eastAsia="宋体"/>
          <w:lang w:eastAsia="zh-CN"/>
        </w:rPr>
        <w:t xml:space="preserve">ffice, </w:t>
      </w:r>
      <w:proofErr w:type="spellStart"/>
      <w:r w:rsidR="00D21DD1" w:rsidRPr="00536AA8">
        <w:rPr>
          <w:rFonts w:eastAsia="宋体"/>
          <w:lang w:eastAsia="zh-CN"/>
        </w:rPr>
        <w:t>RMa</w:t>
      </w:r>
      <w:proofErr w:type="spellEnd"/>
      <w:r w:rsidR="00D21DD1" w:rsidRPr="00536AA8">
        <w:rPr>
          <w:rFonts w:eastAsia="宋体"/>
          <w:lang w:eastAsia="zh-CN"/>
        </w:rPr>
        <w:t xml:space="preserve"> and </w:t>
      </w:r>
      <w:r w:rsidR="00774F28">
        <w:rPr>
          <w:rFonts w:eastAsia="宋体" w:hint="eastAsia"/>
          <w:lang w:eastAsia="zh-CN"/>
        </w:rPr>
        <w:t>i</w:t>
      </w:r>
      <w:r w:rsidR="00D21DD1" w:rsidRPr="00536AA8">
        <w:rPr>
          <w:rFonts w:eastAsia="宋体"/>
          <w:lang w:eastAsia="zh-CN"/>
        </w:rPr>
        <w:t>ndoor-</w:t>
      </w:r>
      <w:r w:rsidR="00774F28">
        <w:rPr>
          <w:rFonts w:eastAsia="宋体" w:hint="eastAsia"/>
          <w:lang w:eastAsia="zh-CN"/>
        </w:rPr>
        <w:t>f</w:t>
      </w:r>
      <w:r w:rsidR="00D21DD1" w:rsidRPr="00536AA8">
        <w:rPr>
          <w:rFonts w:eastAsia="宋体"/>
          <w:lang w:eastAsia="zh-CN"/>
        </w:rPr>
        <w:t>actory.</w:t>
      </w:r>
      <w:r w:rsidR="00084C62">
        <w:rPr>
          <w:rFonts w:eastAsia="宋体" w:hint="eastAsia"/>
          <w:lang w:eastAsia="zh-CN"/>
        </w:rPr>
        <w:t xml:space="preserve"> </w:t>
      </w:r>
      <w:r w:rsidR="00533EBB">
        <w:rPr>
          <w:rFonts w:eastAsia="宋体" w:hint="eastAsia"/>
          <w:lang w:eastAsia="zh-CN"/>
        </w:rPr>
        <w:t>For all these scenarios</w:t>
      </w:r>
      <w:r w:rsidR="00084C62">
        <w:rPr>
          <w:rFonts w:eastAsia="宋体" w:hint="eastAsia"/>
          <w:lang w:eastAsia="zh-CN"/>
        </w:rPr>
        <w:t xml:space="preserve">, only a few </w:t>
      </w:r>
      <w:r w:rsidR="00084C62">
        <w:rPr>
          <w:rFonts w:eastAsia="宋体"/>
          <w:lang w:eastAsia="zh-CN"/>
        </w:rPr>
        <w:t>measurement</w:t>
      </w:r>
      <w:r w:rsidR="00084C62">
        <w:rPr>
          <w:rFonts w:eastAsia="宋体" w:hint="eastAsia"/>
          <w:lang w:eastAsia="zh-CN"/>
        </w:rPr>
        <w:t xml:space="preserve"> results were submitted for 7-24GHz</w:t>
      </w:r>
      <w:r w:rsidR="00D16A31">
        <w:rPr>
          <w:rFonts w:eastAsia="宋体"/>
          <w:lang w:eastAsia="zh-CN"/>
        </w:rPr>
        <w:t xml:space="preserve"> in previous 3GPP study</w:t>
      </w:r>
      <w:r w:rsidR="008435E2">
        <w:rPr>
          <w:rFonts w:eastAsia="宋体" w:hint="eastAsia"/>
          <w:lang w:eastAsia="zh-CN"/>
        </w:rPr>
        <w:t xml:space="preserve">. </w:t>
      </w:r>
      <w:r w:rsidR="00D16A31">
        <w:rPr>
          <w:rFonts w:eastAsia="宋体"/>
          <w:lang w:eastAsia="zh-CN"/>
        </w:rPr>
        <w:t>M</w:t>
      </w:r>
      <w:r w:rsidR="008435E2">
        <w:rPr>
          <w:rFonts w:eastAsia="宋体" w:hint="eastAsia"/>
          <w:lang w:eastAsia="zh-CN"/>
        </w:rPr>
        <w:t xml:space="preserve">ore measurement results </w:t>
      </w:r>
      <w:r w:rsidR="00D16A31">
        <w:rPr>
          <w:rFonts w:eastAsia="宋体"/>
          <w:lang w:eastAsia="zh-CN"/>
        </w:rPr>
        <w:t>are needed for</w:t>
      </w:r>
      <w:r w:rsidR="00D16A31">
        <w:rPr>
          <w:rFonts w:eastAsia="宋体" w:hint="eastAsia"/>
          <w:lang w:eastAsia="zh-CN"/>
        </w:rPr>
        <w:t xml:space="preserve"> </w:t>
      </w:r>
      <w:r w:rsidR="00D16A31">
        <w:rPr>
          <w:rFonts w:eastAsia="宋体"/>
          <w:lang w:eastAsia="zh-CN"/>
        </w:rPr>
        <w:t>validation</w:t>
      </w:r>
      <w:r w:rsidR="008435E2">
        <w:rPr>
          <w:rFonts w:eastAsia="宋体" w:hint="eastAsia"/>
          <w:lang w:eastAsia="zh-CN"/>
        </w:rPr>
        <w:t xml:space="preserve">. </w:t>
      </w:r>
      <w:r w:rsidR="00D16A31">
        <w:rPr>
          <w:rFonts w:eastAsia="宋体"/>
          <w:lang w:eastAsia="zh-CN"/>
        </w:rPr>
        <w:t>At the same time, it is noted that</w:t>
      </w:r>
      <w:r w:rsidR="008435E2">
        <w:rPr>
          <w:rFonts w:eastAsia="宋体" w:hint="eastAsia"/>
          <w:lang w:eastAsia="zh-CN"/>
        </w:rPr>
        <w:t xml:space="preserve"> </w:t>
      </w:r>
      <w:r w:rsidR="00B53B18">
        <w:rPr>
          <w:rFonts w:eastAsia="宋体" w:hint="eastAsia"/>
          <w:lang w:eastAsia="zh-CN"/>
        </w:rPr>
        <w:t xml:space="preserve">indoor hotspot, dense urban, urban macro and IAB scenarios were considered by </w:t>
      </w:r>
      <w:r w:rsidR="00B53B18">
        <w:rPr>
          <w:rFonts w:eastAsia="宋体"/>
          <w:lang w:eastAsia="zh-CN"/>
        </w:rPr>
        <w:fldChar w:fldCharType="begin"/>
      </w:r>
      <w:r w:rsidR="00B53B18">
        <w:rPr>
          <w:rFonts w:eastAsia="宋体"/>
          <w:lang w:eastAsia="zh-CN"/>
        </w:rPr>
        <w:instrText xml:space="preserve"> </w:instrText>
      </w:r>
      <w:r w:rsidR="00B53B18">
        <w:rPr>
          <w:rFonts w:eastAsia="宋体" w:hint="eastAsia"/>
          <w:lang w:eastAsia="zh-CN"/>
        </w:rPr>
        <w:instrText>REF _Ref151563547 \n \h</w:instrText>
      </w:r>
      <w:r w:rsidR="00B53B18">
        <w:rPr>
          <w:rFonts w:eastAsia="宋体"/>
          <w:lang w:eastAsia="zh-CN"/>
        </w:rPr>
        <w:instrText xml:space="preserve"> </w:instrText>
      </w:r>
      <w:r w:rsidR="00B53B18">
        <w:rPr>
          <w:rFonts w:eastAsia="宋体"/>
          <w:lang w:eastAsia="zh-CN"/>
        </w:rPr>
      </w:r>
      <w:r w:rsidR="00B53B18">
        <w:rPr>
          <w:rFonts w:eastAsia="宋体"/>
          <w:lang w:eastAsia="zh-CN"/>
        </w:rPr>
        <w:fldChar w:fldCharType="separate"/>
      </w:r>
      <w:r w:rsidR="00474508">
        <w:rPr>
          <w:rFonts w:eastAsia="宋体"/>
          <w:lang w:eastAsia="zh-CN"/>
        </w:rPr>
        <w:t>[3]</w:t>
      </w:r>
      <w:r w:rsidR="00B53B18">
        <w:rPr>
          <w:rFonts w:eastAsia="宋体"/>
          <w:lang w:eastAsia="zh-CN"/>
        </w:rPr>
        <w:fldChar w:fldCharType="end"/>
      </w:r>
      <w:r w:rsidR="00B53B18">
        <w:rPr>
          <w:rFonts w:eastAsia="宋体" w:hint="eastAsia"/>
          <w:lang w:eastAsia="zh-CN"/>
        </w:rPr>
        <w:t xml:space="preserve"> in 7-24GHz study. Therefore, </w:t>
      </w:r>
      <w:r w:rsidR="00211BA1">
        <w:rPr>
          <w:rFonts w:eastAsia="宋体" w:hint="eastAsia"/>
          <w:lang w:eastAsia="zh-CN"/>
        </w:rPr>
        <w:t xml:space="preserve">at least </w:t>
      </w:r>
      <w:proofErr w:type="spellStart"/>
      <w:r w:rsidR="00211BA1" w:rsidRPr="00536AA8">
        <w:rPr>
          <w:rFonts w:eastAsia="宋体"/>
          <w:lang w:eastAsia="zh-CN"/>
        </w:rPr>
        <w:t>UMi</w:t>
      </w:r>
      <w:proofErr w:type="spellEnd"/>
      <w:r w:rsidR="00211BA1" w:rsidRPr="00536AA8">
        <w:rPr>
          <w:rFonts w:eastAsia="宋体"/>
          <w:lang w:eastAsia="zh-CN"/>
        </w:rPr>
        <w:t xml:space="preserve">-street canyon, </w:t>
      </w:r>
      <w:proofErr w:type="spellStart"/>
      <w:r w:rsidR="00211BA1" w:rsidRPr="00536AA8">
        <w:rPr>
          <w:rFonts w:eastAsia="宋体"/>
          <w:lang w:eastAsia="zh-CN"/>
        </w:rPr>
        <w:t>UMa</w:t>
      </w:r>
      <w:proofErr w:type="spellEnd"/>
      <w:r w:rsidR="00211BA1" w:rsidRPr="00536AA8">
        <w:rPr>
          <w:rFonts w:eastAsia="宋体"/>
          <w:lang w:eastAsia="zh-CN"/>
        </w:rPr>
        <w:t xml:space="preserve">, </w:t>
      </w:r>
      <w:r w:rsidR="00774F28">
        <w:rPr>
          <w:rFonts w:eastAsia="宋体" w:hint="eastAsia"/>
          <w:lang w:eastAsia="zh-CN"/>
        </w:rPr>
        <w:t>i</w:t>
      </w:r>
      <w:r w:rsidR="00211BA1" w:rsidRPr="00536AA8">
        <w:rPr>
          <w:rFonts w:eastAsia="宋体"/>
          <w:lang w:eastAsia="zh-CN"/>
        </w:rPr>
        <w:t>ndoor-</w:t>
      </w:r>
      <w:r w:rsidR="00774F28">
        <w:rPr>
          <w:rFonts w:eastAsia="宋体" w:hint="eastAsia"/>
          <w:lang w:eastAsia="zh-CN"/>
        </w:rPr>
        <w:t>o</w:t>
      </w:r>
      <w:r w:rsidR="00211BA1" w:rsidRPr="00536AA8">
        <w:rPr>
          <w:rFonts w:eastAsia="宋体"/>
          <w:lang w:eastAsia="zh-CN"/>
        </w:rPr>
        <w:t xml:space="preserve">ffice, and </w:t>
      </w:r>
      <w:r w:rsidR="00774F28">
        <w:rPr>
          <w:rFonts w:eastAsia="宋体" w:hint="eastAsia"/>
          <w:lang w:eastAsia="zh-CN"/>
        </w:rPr>
        <w:t>i</w:t>
      </w:r>
      <w:r w:rsidR="00211BA1" w:rsidRPr="00536AA8">
        <w:rPr>
          <w:rFonts w:eastAsia="宋体"/>
          <w:lang w:eastAsia="zh-CN"/>
        </w:rPr>
        <w:t>ndoor-</w:t>
      </w:r>
      <w:r w:rsidR="00774F28">
        <w:rPr>
          <w:rFonts w:eastAsia="宋体" w:hint="eastAsia"/>
          <w:lang w:eastAsia="zh-CN"/>
        </w:rPr>
        <w:t>f</w:t>
      </w:r>
      <w:r w:rsidR="00211BA1" w:rsidRPr="00536AA8">
        <w:rPr>
          <w:rFonts w:eastAsia="宋体"/>
          <w:lang w:eastAsia="zh-CN"/>
        </w:rPr>
        <w:t>actory</w:t>
      </w:r>
      <w:r w:rsidR="00211BA1">
        <w:rPr>
          <w:rFonts w:eastAsia="宋体" w:hint="eastAsia"/>
          <w:lang w:eastAsia="zh-CN"/>
        </w:rPr>
        <w:t xml:space="preserve"> scenarios shall be </w:t>
      </w:r>
      <w:r w:rsidR="00D16A31">
        <w:rPr>
          <w:rFonts w:eastAsia="宋体"/>
          <w:lang w:eastAsia="zh-CN"/>
        </w:rPr>
        <w:t>validated</w:t>
      </w:r>
      <w:r w:rsidR="00D16A31">
        <w:rPr>
          <w:rFonts w:eastAsia="宋体" w:hint="eastAsia"/>
          <w:lang w:eastAsia="zh-CN"/>
        </w:rPr>
        <w:t xml:space="preserve"> </w:t>
      </w:r>
      <w:r w:rsidR="00211BA1">
        <w:rPr>
          <w:rFonts w:eastAsia="宋体" w:hint="eastAsia"/>
          <w:lang w:eastAsia="zh-CN"/>
        </w:rPr>
        <w:t>from the requirement point of view.</w:t>
      </w:r>
      <w:r w:rsidR="00845039">
        <w:rPr>
          <w:rFonts w:eastAsia="宋体" w:hint="eastAsia"/>
          <w:lang w:eastAsia="zh-CN"/>
        </w:rPr>
        <w:t xml:space="preserve"> Since </w:t>
      </w:r>
      <w:proofErr w:type="spellStart"/>
      <w:r w:rsidR="00845039">
        <w:rPr>
          <w:rFonts w:eastAsia="宋体" w:hint="eastAsia"/>
          <w:lang w:eastAsia="zh-CN"/>
        </w:rPr>
        <w:t>RMa</w:t>
      </w:r>
      <w:proofErr w:type="spellEnd"/>
      <w:r w:rsidR="00845039">
        <w:rPr>
          <w:rFonts w:eastAsia="宋体" w:hint="eastAsia"/>
          <w:lang w:eastAsia="zh-CN"/>
        </w:rPr>
        <w:t xml:space="preserve"> scenario focuses on </w:t>
      </w:r>
      <w:r w:rsidR="00845039" w:rsidRPr="002F4F15">
        <w:rPr>
          <w:lang w:eastAsia="zh-CN"/>
        </w:rPr>
        <w:t>larger and continuous coverage</w:t>
      </w:r>
      <w:r w:rsidR="00845039">
        <w:rPr>
          <w:rFonts w:eastAsiaTheme="minorEastAsia" w:hint="eastAsia"/>
          <w:lang w:eastAsia="zh-CN"/>
        </w:rPr>
        <w:t xml:space="preserve"> </w:t>
      </w:r>
      <w:r w:rsidR="00C55C90">
        <w:rPr>
          <w:rFonts w:eastAsiaTheme="minorEastAsia"/>
          <w:lang w:eastAsia="zh-CN"/>
        </w:rPr>
        <w:t>with</w:t>
      </w:r>
      <w:r w:rsidR="00C55C90">
        <w:rPr>
          <w:rFonts w:eastAsiaTheme="minorEastAsia" w:hint="eastAsia"/>
          <w:lang w:eastAsia="zh-CN"/>
        </w:rPr>
        <w:t xml:space="preserve"> </w:t>
      </w:r>
      <w:r w:rsidR="00845039">
        <w:rPr>
          <w:rFonts w:eastAsiaTheme="minorEastAsia" w:hint="eastAsia"/>
          <w:lang w:eastAsia="zh-CN"/>
        </w:rPr>
        <w:t>lower frequency</w:t>
      </w:r>
      <w:r w:rsidR="00C55C90">
        <w:rPr>
          <w:rFonts w:eastAsiaTheme="minorEastAsia"/>
          <w:lang w:eastAsia="zh-CN"/>
        </w:rPr>
        <w:t>, w</w:t>
      </w:r>
      <w:r w:rsidR="00845039">
        <w:rPr>
          <w:rFonts w:eastAsiaTheme="minorEastAsia" w:hint="eastAsia"/>
          <w:lang w:eastAsia="zh-CN"/>
        </w:rPr>
        <w:t xml:space="preserve">hether </w:t>
      </w:r>
      <w:proofErr w:type="spellStart"/>
      <w:r w:rsidR="00845039">
        <w:rPr>
          <w:rFonts w:eastAsiaTheme="minorEastAsia" w:hint="eastAsia"/>
          <w:lang w:eastAsia="zh-CN"/>
        </w:rPr>
        <w:t>RMa</w:t>
      </w:r>
      <w:proofErr w:type="spellEnd"/>
      <w:r w:rsidR="00845039">
        <w:rPr>
          <w:rFonts w:eastAsiaTheme="minorEastAsia" w:hint="eastAsia"/>
          <w:lang w:eastAsia="zh-CN"/>
        </w:rPr>
        <w:t xml:space="preserve"> scenario </w:t>
      </w:r>
      <w:r w:rsidR="00C55C90">
        <w:rPr>
          <w:rFonts w:eastAsiaTheme="minorEastAsia"/>
          <w:lang w:eastAsia="zh-CN"/>
        </w:rPr>
        <w:t xml:space="preserve">should be focused </w:t>
      </w:r>
      <w:r w:rsidR="00845039">
        <w:rPr>
          <w:rFonts w:eastAsiaTheme="minorEastAsia" w:hint="eastAsia"/>
          <w:lang w:eastAsia="zh-CN"/>
        </w:rPr>
        <w:t>in the validation needs discussion.</w:t>
      </w:r>
    </w:p>
    <w:p w14:paraId="4BC54258" w14:textId="0A0CCD4E" w:rsidR="00747836" w:rsidRPr="00113682" w:rsidRDefault="008B5173" w:rsidP="008B5173">
      <w:pPr>
        <w:pStyle w:val="af"/>
        <w:spacing w:after="120"/>
        <w:rPr>
          <w:rFonts w:ascii="Times New Roman" w:eastAsiaTheme="minorEastAsia" w:hAnsi="Times New Roman" w:cs="Times New Roman"/>
          <w:b/>
          <w:lang w:eastAsia="zh-CN"/>
        </w:rPr>
      </w:pPr>
      <w:r w:rsidRPr="00113682">
        <w:rPr>
          <w:rFonts w:ascii="Times New Roman" w:hAnsi="Times New Roman" w:cs="Times New Roman"/>
          <w:b/>
        </w:rPr>
        <w:t xml:space="preserve">Proposal </w:t>
      </w:r>
      <w:r w:rsidRPr="00113682">
        <w:rPr>
          <w:rFonts w:ascii="Times New Roman" w:hAnsi="Times New Roman" w:cs="Times New Roman"/>
          <w:b/>
        </w:rPr>
        <w:fldChar w:fldCharType="begin"/>
      </w:r>
      <w:r w:rsidRPr="00113682">
        <w:rPr>
          <w:rFonts w:ascii="Times New Roman" w:hAnsi="Times New Roman" w:cs="Times New Roman"/>
          <w:b/>
        </w:rPr>
        <w:instrText xml:space="preserve"> SEQ Proposal \* ARABIC </w:instrText>
      </w:r>
      <w:r w:rsidRPr="00113682">
        <w:rPr>
          <w:rFonts w:ascii="Times New Roman" w:hAnsi="Times New Roman" w:cs="Times New Roman"/>
          <w:b/>
        </w:rPr>
        <w:fldChar w:fldCharType="separate"/>
      </w:r>
      <w:r w:rsidR="00474508" w:rsidRPr="00113682">
        <w:rPr>
          <w:rFonts w:ascii="Times New Roman" w:hAnsi="Times New Roman" w:cs="Times New Roman"/>
          <w:b/>
          <w:noProof/>
        </w:rPr>
        <w:t>1</w:t>
      </w:r>
      <w:r w:rsidRPr="00113682">
        <w:rPr>
          <w:rFonts w:ascii="Times New Roman" w:hAnsi="Times New Roman" w:cs="Times New Roman"/>
          <w:b/>
        </w:rPr>
        <w:fldChar w:fldCharType="end"/>
      </w:r>
      <w:r w:rsidRPr="00113682">
        <w:rPr>
          <w:rFonts w:ascii="Times New Roman" w:hAnsi="Times New Roman" w:cs="Times New Roman"/>
          <w:b/>
          <w:lang w:eastAsia="zh-CN"/>
        </w:rPr>
        <w:t>:</w:t>
      </w:r>
      <w:r w:rsidR="00845039" w:rsidRPr="00113682">
        <w:rPr>
          <w:rFonts w:ascii="Times New Roman" w:eastAsiaTheme="minorEastAsia" w:hAnsi="Times New Roman" w:cs="Times New Roman"/>
          <w:b/>
          <w:lang w:eastAsia="zh-CN"/>
        </w:rPr>
        <w:t xml:space="preserve"> </w:t>
      </w:r>
      <w:r w:rsidR="00C55C90" w:rsidRPr="00113682">
        <w:rPr>
          <w:rFonts w:ascii="Times New Roman" w:eastAsiaTheme="minorEastAsia" w:hAnsi="Times New Roman" w:cs="Times New Roman"/>
          <w:b/>
          <w:lang w:eastAsia="zh-CN"/>
        </w:rPr>
        <w:t>Prioritize</w:t>
      </w:r>
      <w:r w:rsidR="00845039" w:rsidRPr="00113682">
        <w:rPr>
          <w:rFonts w:ascii="Times New Roman" w:eastAsia="宋体" w:hAnsi="Times New Roman" w:cs="Times New Roman"/>
          <w:b/>
          <w:lang w:eastAsia="zh-CN"/>
        </w:rPr>
        <w:t xml:space="preserve"> </w:t>
      </w:r>
      <w:proofErr w:type="spellStart"/>
      <w:r w:rsidR="00845039" w:rsidRPr="00113682">
        <w:rPr>
          <w:rFonts w:ascii="Times New Roman" w:eastAsia="宋体" w:hAnsi="Times New Roman" w:cs="Times New Roman"/>
          <w:b/>
          <w:lang w:eastAsia="zh-CN"/>
        </w:rPr>
        <w:t>UMi</w:t>
      </w:r>
      <w:proofErr w:type="spellEnd"/>
      <w:r w:rsidR="00845039" w:rsidRPr="00113682">
        <w:rPr>
          <w:rFonts w:ascii="Times New Roman" w:eastAsia="宋体" w:hAnsi="Times New Roman" w:cs="Times New Roman"/>
          <w:b/>
          <w:lang w:eastAsia="zh-CN"/>
        </w:rPr>
        <w:t xml:space="preserve">-street canyon, </w:t>
      </w:r>
      <w:proofErr w:type="spellStart"/>
      <w:r w:rsidR="00845039" w:rsidRPr="00113682">
        <w:rPr>
          <w:rFonts w:ascii="Times New Roman" w:eastAsia="宋体" w:hAnsi="Times New Roman" w:cs="Times New Roman"/>
          <w:b/>
          <w:lang w:eastAsia="zh-CN"/>
        </w:rPr>
        <w:t>UMa</w:t>
      </w:r>
      <w:proofErr w:type="spellEnd"/>
      <w:r w:rsidR="00845039" w:rsidRPr="00113682">
        <w:rPr>
          <w:rFonts w:ascii="Times New Roman" w:eastAsia="宋体" w:hAnsi="Times New Roman" w:cs="Times New Roman"/>
          <w:b/>
          <w:lang w:eastAsia="zh-CN"/>
        </w:rPr>
        <w:t xml:space="preserve">, </w:t>
      </w:r>
      <w:r w:rsidR="00774F28" w:rsidRPr="00113682">
        <w:rPr>
          <w:rFonts w:ascii="Times New Roman" w:eastAsia="宋体" w:hAnsi="Times New Roman" w:cs="Times New Roman"/>
          <w:b/>
          <w:lang w:eastAsia="zh-CN"/>
        </w:rPr>
        <w:t>i</w:t>
      </w:r>
      <w:r w:rsidR="00845039" w:rsidRPr="00113682">
        <w:rPr>
          <w:rFonts w:ascii="Times New Roman" w:eastAsia="宋体" w:hAnsi="Times New Roman" w:cs="Times New Roman"/>
          <w:b/>
          <w:lang w:eastAsia="zh-CN"/>
        </w:rPr>
        <w:t>ndoor-</w:t>
      </w:r>
      <w:r w:rsidR="00774F28" w:rsidRPr="00113682">
        <w:rPr>
          <w:rFonts w:ascii="Times New Roman" w:eastAsia="宋体" w:hAnsi="Times New Roman" w:cs="Times New Roman"/>
          <w:b/>
          <w:lang w:eastAsia="zh-CN"/>
        </w:rPr>
        <w:t>o</w:t>
      </w:r>
      <w:r w:rsidR="00845039" w:rsidRPr="00113682">
        <w:rPr>
          <w:rFonts w:ascii="Times New Roman" w:eastAsia="宋体" w:hAnsi="Times New Roman" w:cs="Times New Roman"/>
          <w:b/>
          <w:lang w:eastAsia="zh-CN"/>
        </w:rPr>
        <w:t xml:space="preserve">ffice, and </w:t>
      </w:r>
      <w:r w:rsidR="00774F28" w:rsidRPr="00113682">
        <w:rPr>
          <w:rFonts w:ascii="Times New Roman" w:eastAsia="宋体" w:hAnsi="Times New Roman" w:cs="Times New Roman"/>
          <w:b/>
          <w:lang w:eastAsia="zh-CN"/>
        </w:rPr>
        <w:t>i</w:t>
      </w:r>
      <w:r w:rsidR="00845039" w:rsidRPr="00113682">
        <w:rPr>
          <w:rFonts w:ascii="Times New Roman" w:eastAsia="宋体" w:hAnsi="Times New Roman" w:cs="Times New Roman"/>
          <w:b/>
          <w:lang w:eastAsia="zh-CN"/>
        </w:rPr>
        <w:t>ndoor-</w:t>
      </w:r>
      <w:r w:rsidR="00774F28" w:rsidRPr="00113682">
        <w:rPr>
          <w:rFonts w:ascii="Times New Roman" w:eastAsia="宋体" w:hAnsi="Times New Roman" w:cs="Times New Roman"/>
          <w:b/>
          <w:lang w:eastAsia="zh-CN"/>
        </w:rPr>
        <w:t>f</w:t>
      </w:r>
      <w:r w:rsidR="00845039" w:rsidRPr="00113682">
        <w:rPr>
          <w:rFonts w:ascii="Times New Roman" w:eastAsia="宋体" w:hAnsi="Times New Roman" w:cs="Times New Roman"/>
          <w:b/>
          <w:lang w:eastAsia="zh-CN"/>
        </w:rPr>
        <w:t>actory scenarios in the validation</w:t>
      </w:r>
      <w:r w:rsidR="000A55F9" w:rsidRPr="00113682">
        <w:rPr>
          <w:rFonts w:ascii="Times New Roman" w:eastAsia="宋体" w:hAnsi="Times New Roman" w:cs="Times New Roman"/>
          <w:b/>
          <w:lang w:eastAsia="zh-CN"/>
        </w:rPr>
        <w:t xml:space="preserve"> for 7-24GHz</w:t>
      </w:r>
      <w:r w:rsidR="00845039" w:rsidRPr="00113682">
        <w:rPr>
          <w:rFonts w:ascii="Times New Roman" w:eastAsia="宋体" w:hAnsi="Times New Roman" w:cs="Times New Roman"/>
          <w:b/>
          <w:lang w:eastAsia="zh-CN"/>
        </w:rPr>
        <w:t>.</w:t>
      </w:r>
      <w:bookmarkStart w:id="8" w:name="_GoBack"/>
      <w:bookmarkEnd w:id="8"/>
    </w:p>
    <w:p w14:paraId="767311EE" w14:textId="7C9BC6C5" w:rsidR="00F13C74" w:rsidRPr="0007119E" w:rsidRDefault="007D367B" w:rsidP="00F13C74">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Measurement frequenc</w:t>
      </w:r>
      <w:r w:rsidR="00A41776">
        <w:rPr>
          <w:rFonts w:ascii="Arial" w:eastAsia="宋体" w:hAnsi="Arial" w:hint="eastAsia"/>
          <w:b/>
          <w:kern w:val="32"/>
          <w:sz w:val="24"/>
          <w:szCs w:val="20"/>
          <w:lang w:eastAsia="zh-CN"/>
        </w:rPr>
        <w:t>ies</w:t>
      </w:r>
    </w:p>
    <w:p w14:paraId="3F3436EB" w14:textId="049B95B9" w:rsidR="00CF60F4" w:rsidRDefault="00CF60F4" w:rsidP="00D64F2B">
      <w:pPr>
        <w:spacing w:after="120"/>
        <w:jc w:val="both"/>
        <w:rPr>
          <w:rFonts w:eastAsia="宋体"/>
          <w:lang w:eastAsia="zh-CN"/>
        </w:rPr>
      </w:pPr>
      <w:r>
        <w:rPr>
          <w:rFonts w:eastAsia="宋体" w:hint="eastAsia"/>
          <w:lang w:eastAsia="zh-CN"/>
        </w:rPr>
        <w:t xml:space="preserve">In WRC-23, the </w:t>
      </w:r>
      <w:r>
        <w:rPr>
          <w:rFonts w:eastAsia="宋体"/>
          <w:lang w:eastAsia="zh-CN"/>
        </w:rPr>
        <w:t>following</w:t>
      </w:r>
      <w:r>
        <w:rPr>
          <w:rFonts w:eastAsia="宋体" w:hint="eastAsia"/>
          <w:lang w:eastAsia="zh-CN"/>
        </w:rPr>
        <w:t xml:space="preserve"> frequency ranges </w:t>
      </w:r>
      <w:r w:rsidR="00AE4A00">
        <w:rPr>
          <w:rFonts w:eastAsia="宋体" w:hint="eastAsia"/>
          <w:lang w:eastAsia="zh-CN"/>
        </w:rPr>
        <w:t>between</w:t>
      </w:r>
      <w:r w:rsidR="0049797E">
        <w:rPr>
          <w:rFonts w:eastAsia="宋体" w:hint="eastAsia"/>
          <w:lang w:eastAsia="zh-CN"/>
        </w:rPr>
        <w:t xml:space="preserve"> 7GHz</w:t>
      </w:r>
      <w:r w:rsidR="00AE4A00">
        <w:rPr>
          <w:rFonts w:eastAsia="宋体" w:hint="eastAsia"/>
          <w:lang w:eastAsia="zh-CN"/>
        </w:rPr>
        <w:t xml:space="preserve"> and 24GHz</w:t>
      </w:r>
      <w:r>
        <w:rPr>
          <w:rFonts w:eastAsia="宋体" w:hint="eastAsia"/>
          <w:lang w:eastAsia="zh-CN"/>
        </w:rPr>
        <w:t xml:space="preserve"> were identified for IMT system for at least one </w:t>
      </w:r>
      <w:r w:rsidR="00CE7BF3">
        <w:rPr>
          <w:rFonts w:eastAsia="宋体" w:hint="eastAsia"/>
          <w:lang w:eastAsia="zh-CN"/>
        </w:rPr>
        <w:t xml:space="preserve">ITU </w:t>
      </w:r>
      <w:r>
        <w:rPr>
          <w:rFonts w:eastAsia="宋体" w:hint="eastAsia"/>
          <w:lang w:eastAsia="zh-CN"/>
        </w:rPr>
        <w:t xml:space="preserve">region: 7.025 </w:t>
      </w:r>
      <w:r>
        <w:rPr>
          <w:rFonts w:eastAsia="宋体"/>
          <w:lang w:eastAsia="zh-CN"/>
        </w:rPr>
        <w:t>–</w:t>
      </w:r>
      <w:r>
        <w:rPr>
          <w:rFonts w:eastAsia="宋体" w:hint="eastAsia"/>
          <w:lang w:eastAsia="zh-CN"/>
        </w:rPr>
        <w:t xml:space="preserve"> 7.125GHz, 10 </w:t>
      </w:r>
      <w:r>
        <w:rPr>
          <w:rFonts w:eastAsia="宋体"/>
          <w:lang w:eastAsia="zh-CN"/>
        </w:rPr>
        <w:t>–</w:t>
      </w:r>
      <w:r>
        <w:rPr>
          <w:rFonts w:eastAsia="宋体" w:hint="eastAsia"/>
          <w:lang w:eastAsia="zh-CN"/>
        </w:rPr>
        <w:t xml:space="preserve"> 10.5GHz. Besides, </w:t>
      </w:r>
      <w:r w:rsidRPr="00CF60F4">
        <w:rPr>
          <w:rFonts w:eastAsia="宋体" w:hint="eastAsia"/>
          <w:lang w:eastAsia="zh-CN"/>
        </w:rPr>
        <w:t>7.125</w:t>
      </w:r>
      <w:r w:rsidR="0049797E">
        <w:rPr>
          <w:rFonts w:eastAsia="宋体" w:hint="eastAsia"/>
          <w:lang w:eastAsia="zh-CN"/>
        </w:rPr>
        <w:t xml:space="preserve"> </w:t>
      </w:r>
      <w:r w:rsidRPr="00CF60F4">
        <w:rPr>
          <w:rFonts w:eastAsia="宋体" w:hint="eastAsia"/>
          <w:lang w:eastAsia="zh-CN"/>
        </w:rPr>
        <w:t>-</w:t>
      </w:r>
      <w:r w:rsidR="0049797E">
        <w:rPr>
          <w:rFonts w:eastAsia="宋体" w:hint="eastAsia"/>
          <w:lang w:eastAsia="zh-CN"/>
        </w:rPr>
        <w:t xml:space="preserve"> </w:t>
      </w:r>
      <w:r w:rsidRPr="00CF60F4">
        <w:rPr>
          <w:rFonts w:eastAsia="宋体" w:hint="eastAsia"/>
          <w:lang w:eastAsia="zh-CN"/>
        </w:rPr>
        <w:t>8.4GHz</w:t>
      </w:r>
      <w:r>
        <w:rPr>
          <w:rFonts w:eastAsia="宋体" w:hint="eastAsia"/>
          <w:lang w:eastAsia="zh-CN"/>
        </w:rPr>
        <w:t xml:space="preserve"> and </w:t>
      </w:r>
      <w:r w:rsidRPr="00CF60F4">
        <w:rPr>
          <w:rFonts w:eastAsia="宋体" w:hint="eastAsia"/>
          <w:lang w:eastAsia="zh-CN"/>
        </w:rPr>
        <w:t>14.8</w:t>
      </w:r>
      <w:r w:rsidR="0049797E">
        <w:rPr>
          <w:rFonts w:eastAsia="宋体" w:hint="eastAsia"/>
          <w:lang w:eastAsia="zh-CN"/>
        </w:rPr>
        <w:t xml:space="preserve"> </w:t>
      </w:r>
      <w:r w:rsidRPr="00CF60F4">
        <w:rPr>
          <w:rFonts w:eastAsia="宋体" w:hint="eastAsia"/>
          <w:lang w:eastAsia="zh-CN"/>
        </w:rPr>
        <w:t>-</w:t>
      </w:r>
      <w:r w:rsidR="0049797E">
        <w:rPr>
          <w:rFonts w:eastAsia="宋体" w:hint="eastAsia"/>
          <w:lang w:eastAsia="zh-CN"/>
        </w:rPr>
        <w:t xml:space="preserve"> </w:t>
      </w:r>
      <w:r w:rsidRPr="00CF60F4">
        <w:rPr>
          <w:rFonts w:eastAsia="宋体" w:hint="eastAsia"/>
          <w:lang w:eastAsia="zh-CN"/>
        </w:rPr>
        <w:t>15.35GHz</w:t>
      </w:r>
      <w:r>
        <w:rPr>
          <w:rFonts w:eastAsia="宋体" w:hint="eastAsia"/>
          <w:lang w:eastAsia="zh-CN"/>
        </w:rPr>
        <w:t xml:space="preserve"> are listed as candidate </w:t>
      </w:r>
      <w:r>
        <w:rPr>
          <w:rFonts w:eastAsia="宋体"/>
          <w:lang w:eastAsia="zh-CN"/>
        </w:rPr>
        <w:t>frequency</w:t>
      </w:r>
      <w:r>
        <w:rPr>
          <w:rFonts w:eastAsia="宋体" w:hint="eastAsia"/>
          <w:lang w:eastAsia="zh-CN"/>
        </w:rPr>
        <w:t xml:space="preserve"> ranges </w:t>
      </w:r>
      <w:r w:rsidR="0049797E">
        <w:rPr>
          <w:rFonts w:eastAsia="宋体" w:hint="eastAsia"/>
          <w:lang w:eastAsia="zh-CN"/>
        </w:rPr>
        <w:t xml:space="preserve">for IMT system </w:t>
      </w:r>
      <w:r>
        <w:rPr>
          <w:rFonts w:eastAsia="宋体" w:hint="eastAsia"/>
          <w:lang w:eastAsia="zh-CN"/>
        </w:rPr>
        <w:t xml:space="preserve">by WRC-27. </w:t>
      </w:r>
      <w:r w:rsidR="0077013E">
        <w:rPr>
          <w:rFonts w:eastAsia="宋体" w:hint="eastAsia"/>
          <w:lang w:eastAsia="zh-CN"/>
        </w:rPr>
        <w:t>T</w:t>
      </w:r>
      <w:r w:rsidR="0077013E">
        <w:rPr>
          <w:rFonts w:eastAsia="宋体"/>
          <w:lang w:eastAsia="zh-CN"/>
        </w:rPr>
        <w:t>h</w:t>
      </w:r>
      <w:r w:rsidR="0077013E">
        <w:rPr>
          <w:rFonts w:eastAsia="宋体" w:hint="eastAsia"/>
          <w:lang w:eastAsia="zh-CN"/>
        </w:rPr>
        <w:t>erefore, 7GHz, 10GHz and 15GHz related frequency ranges can be verified with a high priority.</w:t>
      </w:r>
    </w:p>
    <w:p w14:paraId="7094CE06" w14:textId="163940CC" w:rsidR="00667255" w:rsidRDefault="0077013E" w:rsidP="00667255">
      <w:pPr>
        <w:spacing w:after="120"/>
        <w:jc w:val="both"/>
        <w:rPr>
          <w:rFonts w:eastAsia="宋体"/>
          <w:lang w:eastAsia="zh-CN"/>
        </w:rPr>
      </w:pPr>
      <w:r w:rsidRPr="0077013E">
        <w:rPr>
          <w:rFonts w:eastAsia="宋体" w:hint="eastAsia"/>
          <w:lang w:eastAsia="zh-CN"/>
        </w:rPr>
        <w:t>According to</w:t>
      </w:r>
      <w:r w:rsidR="00667255">
        <w:rPr>
          <w:rFonts w:eastAsia="宋体" w:hint="eastAsia"/>
          <w:lang w:eastAsia="zh-CN"/>
        </w:rPr>
        <w:t xml:space="preserve"> </w:t>
      </w:r>
      <w:r w:rsidR="00667255">
        <w:rPr>
          <w:rFonts w:eastAsia="宋体"/>
          <w:lang w:eastAsia="zh-CN"/>
        </w:rPr>
        <w:fldChar w:fldCharType="begin"/>
      </w:r>
      <w:r w:rsidR="00667255">
        <w:rPr>
          <w:rFonts w:eastAsia="宋体"/>
          <w:lang w:eastAsia="zh-CN"/>
        </w:rPr>
        <w:instrText xml:space="preserve"> </w:instrText>
      </w:r>
      <w:r w:rsidR="00667255">
        <w:rPr>
          <w:rFonts w:eastAsia="宋体" w:hint="eastAsia"/>
          <w:lang w:eastAsia="zh-CN"/>
        </w:rPr>
        <w:instrText>REF _Ref151563547 \n \h</w:instrText>
      </w:r>
      <w:r w:rsidR="00667255">
        <w:rPr>
          <w:rFonts w:eastAsia="宋体"/>
          <w:lang w:eastAsia="zh-CN"/>
        </w:rPr>
        <w:instrText xml:space="preserve"> </w:instrText>
      </w:r>
      <w:r w:rsidR="00667255">
        <w:rPr>
          <w:rFonts w:eastAsia="宋体"/>
          <w:lang w:eastAsia="zh-CN"/>
        </w:rPr>
      </w:r>
      <w:r w:rsidR="00667255">
        <w:rPr>
          <w:rFonts w:eastAsia="宋体"/>
          <w:lang w:eastAsia="zh-CN"/>
        </w:rPr>
        <w:fldChar w:fldCharType="separate"/>
      </w:r>
      <w:r w:rsidR="00474508">
        <w:rPr>
          <w:rFonts w:eastAsia="宋体"/>
          <w:lang w:eastAsia="zh-CN"/>
        </w:rPr>
        <w:t>[3]</w:t>
      </w:r>
      <w:r w:rsidR="00667255">
        <w:rPr>
          <w:rFonts w:eastAsia="宋体"/>
          <w:lang w:eastAsia="zh-CN"/>
        </w:rPr>
        <w:fldChar w:fldCharType="end"/>
      </w:r>
      <w:r w:rsidR="00667255">
        <w:rPr>
          <w:rFonts w:eastAsia="宋体" w:hint="eastAsia"/>
          <w:lang w:eastAsia="zh-CN"/>
        </w:rPr>
        <w:t>, three sub-ranges listed i</w:t>
      </w:r>
      <w:r w:rsidR="00667255" w:rsidRPr="00667255">
        <w:rPr>
          <w:rFonts w:eastAsia="宋体" w:hint="eastAsia"/>
          <w:lang w:eastAsia="zh-CN"/>
        </w:rPr>
        <w:t xml:space="preserve">n </w:t>
      </w:r>
      <w:r w:rsidR="00667255" w:rsidRPr="00667255">
        <w:rPr>
          <w:rFonts w:eastAsia="宋体"/>
          <w:lang w:eastAsia="zh-CN"/>
        </w:rPr>
        <w:fldChar w:fldCharType="begin"/>
      </w:r>
      <w:r w:rsidR="00667255" w:rsidRPr="00667255">
        <w:rPr>
          <w:rFonts w:eastAsia="宋体"/>
          <w:lang w:eastAsia="zh-CN"/>
        </w:rPr>
        <w:instrText xml:space="preserve"> </w:instrText>
      </w:r>
      <w:r w:rsidR="00667255" w:rsidRPr="00667255">
        <w:rPr>
          <w:rFonts w:eastAsia="宋体" w:hint="eastAsia"/>
          <w:lang w:eastAsia="zh-CN"/>
        </w:rPr>
        <w:instrText>REF _Ref162823801 \h</w:instrText>
      </w:r>
      <w:r w:rsidR="00667255" w:rsidRPr="00667255">
        <w:rPr>
          <w:rFonts w:eastAsia="宋体"/>
          <w:lang w:eastAsia="zh-CN"/>
        </w:rPr>
        <w:instrText xml:space="preserve">  \* MERGEFORMAT </w:instrText>
      </w:r>
      <w:r w:rsidR="00667255" w:rsidRPr="00667255">
        <w:rPr>
          <w:rFonts w:eastAsia="宋体"/>
          <w:lang w:eastAsia="zh-CN"/>
        </w:rPr>
      </w:r>
      <w:r w:rsidR="00667255" w:rsidRPr="00667255">
        <w:rPr>
          <w:rFonts w:eastAsia="宋体"/>
          <w:lang w:eastAsia="zh-CN"/>
        </w:rPr>
        <w:fldChar w:fldCharType="separate"/>
      </w:r>
      <w:r w:rsidR="00474508" w:rsidRPr="0049797E">
        <w:t xml:space="preserve">Table </w:t>
      </w:r>
      <w:r w:rsidR="00474508">
        <w:rPr>
          <w:noProof/>
        </w:rPr>
        <w:t>1</w:t>
      </w:r>
      <w:r w:rsidR="00667255" w:rsidRPr="00667255">
        <w:rPr>
          <w:rFonts w:eastAsia="宋体"/>
          <w:lang w:eastAsia="zh-CN"/>
        </w:rPr>
        <w:fldChar w:fldCharType="end"/>
      </w:r>
      <w:r w:rsidR="00667255" w:rsidRPr="00667255">
        <w:rPr>
          <w:rFonts w:eastAsia="宋体" w:hint="eastAsia"/>
          <w:lang w:eastAsia="zh-CN"/>
        </w:rPr>
        <w:t xml:space="preserve"> were</w:t>
      </w:r>
      <w:r w:rsidR="00667255">
        <w:rPr>
          <w:rFonts w:eastAsia="宋体" w:hint="eastAsia"/>
          <w:lang w:eastAsia="zh-CN"/>
        </w:rPr>
        <w:t xml:space="preserve"> </w:t>
      </w:r>
      <w:r w:rsidR="0049797E">
        <w:rPr>
          <w:rFonts w:eastAsia="宋体" w:hint="eastAsia"/>
          <w:lang w:eastAsia="zh-CN"/>
        </w:rPr>
        <w:t>defined</w:t>
      </w:r>
      <w:r w:rsidR="00667255">
        <w:rPr>
          <w:rFonts w:eastAsia="宋体" w:hint="eastAsia"/>
          <w:lang w:eastAsia="zh-CN"/>
        </w:rPr>
        <w:t xml:space="preserve"> for 7-24GHz</w:t>
      </w:r>
      <w:r w:rsidR="0049797E">
        <w:rPr>
          <w:rFonts w:eastAsia="宋体" w:hint="eastAsia"/>
          <w:lang w:eastAsia="zh-CN"/>
        </w:rPr>
        <w:t xml:space="preserve"> study.</w:t>
      </w:r>
      <w:r w:rsidR="00131618">
        <w:rPr>
          <w:rFonts w:eastAsia="宋体" w:hint="eastAsia"/>
          <w:lang w:eastAsia="zh-CN"/>
        </w:rPr>
        <w:t xml:space="preserve"> These sub-ranges can also be referred in the validation. For example, 7.125GHz and 10GHz are belonged to the same frequency sub-range. These frequency sub-ranges can also be merged depending on </w:t>
      </w:r>
      <w:r w:rsidR="00131618">
        <w:rPr>
          <w:rFonts w:eastAsia="宋体"/>
          <w:lang w:eastAsia="zh-CN"/>
        </w:rPr>
        <w:t>measurement</w:t>
      </w:r>
      <w:r w:rsidR="00131618">
        <w:rPr>
          <w:rFonts w:eastAsia="宋体" w:hint="eastAsia"/>
          <w:lang w:eastAsia="zh-CN"/>
        </w:rPr>
        <w:t xml:space="preserve"> results.</w:t>
      </w:r>
    </w:p>
    <w:p w14:paraId="2D778ECE" w14:textId="77777777" w:rsidR="00131618" w:rsidRDefault="00131618" w:rsidP="00667255">
      <w:pPr>
        <w:spacing w:after="120"/>
        <w:jc w:val="both"/>
        <w:rPr>
          <w:rFonts w:eastAsia="宋体"/>
          <w:lang w:eastAsia="zh-CN"/>
        </w:rPr>
      </w:pPr>
    </w:p>
    <w:p w14:paraId="16736D22" w14:textId="1C32B1F5" w:rsidR="00667255" w:rsidRPr="0049797E" w:rsidRDefault="00667255" w:rsidP="00667255">
      <w:pPr>
        <w:pStyle w:val="af"/>
        <w:spacing w:after="120"/>
        <w:jc w:val="center"/>
        <w:rPr>
          <w:rFonts w:ascii="Times New Roman" w:eastAsia="宋体" w:hAnsi="Times New Roman" w:cs="Times New Roman"/>
          <w:lang w:eastAsia="zh-CN"/>
        </w:rPr>
      </w:pPr>
      <w:bookmarkStart w:id="9" w:name="_Ref162823801"/>
      <w:r w:rsidRPr="0049797E">
        <w:rPr>
          <w:rFonts w:ascii="Times New Roman" w:hAnsi="Times New Roman" w:cs="Times New Roman"/>
        </w:rPr>
        <w:lastRenderedPageBreak/>
        <w:t xml:space="preserve">Table </w:t>
      </w:r>
      <w:r w:rsidRPr="0049797E">
        <w:rPr>
          <w:rFonts w:ascii="Times New Roman" w:hAnsi="Times New Roman" w:cs="Times New Roman"/>
        </w:rPr>
        <w:fldChar w:fldCharType="begin"/>
      </w:r>
      <w:r w:rsidRPr="0049797E">
        <w:rPr>
          <w:rFonts w:ascii="Times New Roman" w:hAnsi="Times New Roman" w:cs="Times New Roman"/>
        </w:rPr>
        <w:instrText xml:space="preserve"> SEQ Table \* ARABIC </w:instrText>
      </w:r>
      <w:r w:rsidRPr="0049797E">
        <w:rPr>
          <w:rFonts w:ascii="Times New Roman" w:hAnsi="Times New Roman" w:cs="Times New Roman"/>
        </w:rPr>
        <w:fldChar w:fldCharType="separate"/>
      </w:r>
      <w:r w:rsidR="00474508">
        <w:rPr>
          <w:rFonts w:ascii="Times New Roman" w:hAnsi="Times New Roman" w:cs="Times New Roman"/>
          <w:noProof/>
        </w:rPr>
        <w:t>1</w:t>
      </w:r>
      <w:r w:rsidRPr="0049797E">
        <w:rPr>
          <w:rFonts w:ascii="Times New Roman" w:hAnsi="Times New Roman" w:cs="Times New Roman"/>
        </w:rPr>
        <w:fldChar w:fldCharType="end"/>
      </w:r>
      <w:bookmarkEnd w:id="9"/>
      <w:r w:rsidRPr="0049797E">
        <w:rPr>
          <w:rFonts w:ascii="Times New Roman" w:hAnsi="Times New Roman" w:cs="Times New Roman"/>
          <w:lang w:eastAsia="zh-CN"/>
        </w:rPr>
        <w:t xml:space="preserve"> </w:t>
      </w:r>
      <w:r w:rsidRPr="0049797E">
        <w:rPr>
          <w:rFonts w:ascii="Times New Roman" w:hAnsi="Times New Roman" w:cs="Times New Roman"/>
        </w:rPr>
        <w:t>Frequency sub-</w:t>
      </w:r>
      <w:r w:rsidRPr="0049797E">
        <w:rPr>
          <w:rFonts w:ascii="Times New Roman" w:eastAsia="宋体" w:hAnsi="Times New Roman" w:cs="Times New Roman"/>
        </w:rPr>
        <w:t>ranges and examples frequencies selection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3"/>
        <w:gridCol w:w="1974"/>
        <w:gridCol w:w="1797"/>
      </w:tblGrid>
      <w:tr w:rsidR="00667255" w:rsidRPr="0075325E" w14:paraId="78EACDE7" w14:textId="77777777" w:rsidTr="00225E39">
        <w:trPr>
          <w:tblHeader/>
          <w:jc w:val="center"/>
        </w:trPr>
        <w:tc>
          <w:tcPr>
            <w:tcW w:w="0" w:type="auto"/>
          </w:tcPr>
          <w:p w14:paraId="652E771C" w14:textId="77777777" w:rsidR="00667255" w:rsidRPr="0049797E" w:rsidRDefault="00667255" w:rsidP="00225E39">
            <w:pPr>
              <w:keepNext/>
              <w:keepLines/>
              <w:spacing w:after="120"/>
              <w:jc w:val="center"/>
              <w:rPr>
                <w:b/>
              </w:rPr>
            </w:pPr>
            <w:r w:rsidRPr="0049797E">
              <w:rPr>
                <w:b/>
              </w:rPr>
              <w:t>Frequency sub-range</w:t>
            </w:r>
          </w:p>
        </w:tc>
        <w:tc>
          <w:tcPr>
            <w:tcW w:w="0" w:type="auto"/>
            <w:shd w:val="clear" w:color="auto" w:fill="auto"/>
          </w:tcPr>
          <w:p w14:paraId="429C4B22" w14:textId="77777777" w:rsidR="00667255" w:rsidRPr="0049797E" w:rsidRDefault="00667255" w:rsidP="00225E39">
            <w:pPr>
              <w:keepNext/>
              <w:keepLines/>
              <w:spacing w:after="120"/>
              <w:jc w:val="center"/>
              <w:rPr>
                <w:b/>
              </w:rPr>
            </w:pPr>
            <w:r w:rsidRPr="0049797E">
              <w:rPr>
                <w:b/>
              </w:rPr>
              <w:t>Frequency</w:t>
            </w:r>
          </w:p>
          <w:p w14:paraId="00FB28A7" w14:textId="77777777" w:rsidR="00667255" w:rsidRPr="0049797E" w:rsidRDefault="00667255" w:rsidP="00225E39">
            <w:pPr>
              <w:keepNext/>
              <w:keepLines/>
              <w:spacing w:after="120"/>
              <w:jc w:val="center"/>
              <w:rPr>
                <w:b/>
              </w:rPr>
            </w:pPr>
            <w:r w:rsidRPr="0049797E">
              <w:rPr>
                <w:b/>
              </w:rPr>
              <w:t>(GHz)</w:t>
            </w:r>
          </w:p>
        </w:tc>
        <w:tc>
          <w:tcPr>
            <w:tcW w:w="0" w:type="auto"/>
          </w:tcPr>
          <w:p w14:paraId="3E534537" w14:textId="77777777" w:rsidR="00667255" w:rsidRPr="0049797E" w:rsidRDefault="00667255" w:rsidP="00225E39">
            <w:pPr>
              <w:keepNext/>
              <w:keepLines/>
              <w:spacing w:after="120"/>
              <w:jc w:val="center"/>
              <w:rPr>
                <w:b/>
              </w:rPr>
            </w:pPr>
            <w:r w:rsidRPr="0049797E">
              <w:rPr>
                <w:b/>
              </w:rPr>
              <w:t>Example frequency</w:t>
            </w:r>
          </w:p>
          <w:p w14:paraId="1B9331D1" w14:textId="77777777" w:rsidR="00667255" w:rsidRPr="0049797E" w:rsidRDefault="00667255" w:rsidP="00225E39">
            <w:pPr>
              <w:keepNext/>
              <w:keepLines/>
              <w:spacing w:after="120"/>
              <w:jc w:val="center"/>
              <w:rPr>
                <w:b/>
              </w:rPr>
            </w:pPr>
            <w:r w:rsidRPr="0049797E">
              <w:rPr>
                <w:b/>
              </w:rPr>
              <w:t>(GHz)</w:t>
            </w:r>
          </w:p>
        </w:tc>
      </w:tr>
      <w:tr w:rsidR="00667255" w:rsidRPr="0075325E" w14:paraId="6D5F0BA5" w14:textId="77777777" w:rsidTr="00225E39">
        <w:trPr>
          <w:jc w:val="center"/>
        </w:trPr>
        <w:tc>
          <w:tcPr>
            <w:tcW w:w="0" w:type="auto"/>
          </w:tcPr>
          <w:p w14:paraId="62EA12D9" w14:textId="77777777" w:rsidR="00667255" w:rsidRPr="0049797E" w:rsidRDefault="00667255" w:rsidP="00225E39">
            <w:pPr>
              <w:keepNext/>
              <w:keepLines/>
              <w:spacing w:after="120"/>
              <w:jc w:val="center"/>
              <w:rPr>
                <w:lang w:eastAsia="zh-CN"/>
              </w:rPr>
            </w:pPr>
            <w:r w:rsidRPr="0049797E">
              <w:rPr>
                <w:lang w:eastAsia="zh-CN"/>
              </w:rPr>
              <w:t>1</w:t>
            </w:r>
          </w:p>
        </w:tc>
        <w:tc>
          <w:tcPr>
            <w:tcW w:w="0" w:type="auto"/>
            <w:shd w:val="clear" w:color="auto" w:fill="auto"/>
          </w:tcPr>
          <w:p w14:paraId="48E1F94E" w14:textId="77777777" w:rsidR="00667255" w:rsidRPr="0049797E" w:rsidRDefault="00667255" w:rsidP="00225E39">
            <w:pPr>
              <w:keepNext/>
              <w:keepLines/>
              <w:spacing w:after="120"/>
              <w:jc w:val="center"/>
              <w:rPr>
                <w:lang w:eastAsia="zh-CN"/>
              </w:rPr>
            </w:pPr>
            <w:r w:rsidRPr="0049797E">
              <w:rPr>
                <w:lang w:eastAsia="zh-CN"/>
              </w:rPr>
              <w:t xml:space="preserve">7.125 - </w:t>
            </w:r>
            <w:proofErr w:type="spellStart"/>
            <w:r w:rsidRPr="0049797E">
              <w:rPr>
                <w:lang w:eastAsia="zh-CN"/>
              </w:rPr>
              <w:t>f</w:t>
            </w:r>
            <w:r w:rsidRPr="0049797E">
              <w:rPr>
                <w:vertAlign w:val="subscript"/>
                <w:lang w:eastAsia="zh-CN"/>
              </w:rPr>
              <w:t>boundary</w:t>
            </w:r>
            <w:proofErr w:type="spellEnd"/>
            <w:r w:rsidRPr="0049797E">
              <w:rPr>
                <w:vertAlign w:val="subscript"/>
                <w:lang w:eastAsia="zh-CN"/>
              </w:rPr>
              <w:t>, low</w:t>
            </w:r>
          </w:p>
        </w:tc>
        <w:tc>
          <w:tcPr>
            <w:tcW w:w="0" w:type="auto"/>
          </w:tcPr>
          <w:p w14:paraId="20260373" w14:textId="77777777" w:rsidR="00667255" w:rsidRPr="0049797E" w:rsidRDefault="00667255" w:rsidP="00225E39">
            <w:pPr>
              <w:keepNext/>
              <w:keepLines/>
              <w:spacing w:after="120"/>
              <w:jc w:val="center"/>
              <w:rPr>
                <w:lang w:eastAsia="zh-CN"/>
              </w:rPr>
            </w:pPr>
            <w:r w:rsidRPr="0049797E">
              <w:rPr>
                <w:lang w:eastAsia="zh-CN"/>
              </w:rPr>
              <w:t>10</w:t>
            </w:r>
          </w:p>
        </w:tc>
      </w:tr>
      <w:tr w:rsidR="00667255" w:rsidRPr="0075325E" w14:paraId="044C0335" w14:textId="77777777" w:rsidTr="00225E39">
        <w:trPr>
          <w:jc w:val="center"/>
        </w:trPr>
        <w:tc>
          <w:tcPr>
            <w:tcW w:w="0" w:type="auto"/>
          </w:tcPr>
          <w:p w14:paraId="724EB3F9" w14:textId="77777777" w:rsidR="00667255" w:rsidRPr="0049797E" w:rsidRDefault="00667255" w:rsidP="00225E39">
            <w:pPr>
              <w:keepNext/>
              <w:keepLines/>
              <w:spacing w:after="120"/>
              <w:jc w:val="center"/>
              <w:rPr>
                <w:lang w:eastAsia="x-none"/>
              </w:rPr>
            </w:pPr>
            <w:r w:rsidRPr="0049797E">
              <w:rPr>
                <w:lang w:eastAsia="x-none"/>
              </w:rPr>
              <w:t>2</w:t>
            </w:r>
          </w:p>
        </w:tc>
        <w:tc>
          <w:tcPr>
            <w:tcW w:w="0" w:type="auto"/>
            <w:shd w:val="clear" w:color="auto" w:fill="auto"/>
          </w:tcPr>
          <w:p w14:paraId="505B3B09" w14:textId="77777777" w:rsidR="00667255" w:rsidRPr="0049797E" w:rsidRDefault="00667255" w:rsidP="00225E39">
            <w:pPr>
              <w:keepNext/>
              <w:keepLines/>
              <w:spacing w:after="120"/>
              <w:jc w:val="center"/>
              <w:rPr>
                <w:lang w:eastAsia="x-none"/>
              </w:rPr>
            </w:pPr>
            <w:proofErr w:type="spellStart"/>
            <w:r w:rsidRPr="0049797E">
              <w:rPr>
                <w:lang w:eastAsia="zh-CN"/>
              </w:rPr>
              <w:t>f</w:t>
            </w:r>
            <w:r w:rsidRPr="0049797E">
              <w:rPr>
                <w:vertAlign w:val="subscript"/>
                <w:lang w:eastAsia="zh-CN"/>
              </w:rPr>
              <w:t>boundary</w:t>
            </w:r>
            <w:proofErr w:type="spellEnd"/>
            <w:r w:rsidRPr="0049797E">
              <w:rPr>
                <w:vertAlign w:val="subscript"/>
                <w:lang w:eastAsia="zh-CN"/>
              </w:rPr>
              <w:t>, low</w:t>
            </w:r>
            <w:r w:rsidRPr="0049797E">
              <w:rPr>
                <w:lang w:eastAsia="x-none"/>
              </w:rPr>
              <w:t xml:space="preserve"> - </w:t>
            </w:r>
            <w:proofErr w:type="spellStart"/>
            <w:r w:rsidRPr="0049797E">
              <w:rPr>
                <w:lang w:eastAsia="zh-CN"/>
              </w:rPr>
              <w:t>f</w:t>
            </w:r>
            <w:r w:rsidRPr="0049797E">
              <w:rPr>
                <w:vertAlign w:val="subscript"/>
                <w:lang w:eastAsia="zh-CN"/>
              </w:rPr>
              <w:t>boundary</w:t>
            </w:r>
            <w:proofErr w:type="spellEnd"/>
            <w:r w:rsidRPr="0049797E">
              <w:rPr>
                <w:vertAlign w:val="subscript"/>
                <w:lang w:eastAsia="zh-CN"/>
              </w:rPr>
              <w:t>, high</w:t>
            </w:r>
          </w:p>
        </w:tc>
        <w:tc>
          <w:tcPr>
            <w:tcW w:w="0" w:type="auto"/>
          </w:tcPr>
          <w:p w14:paraId="56F4B18B" w14:textId="77777777" w:rsidR="00667255" w:rsidRPr="0049797E" w:rsidRDefault="00667255" w:rsidP="00225E39">
            <w:pPr>
              <w:keepNext/>
              <w:keepLines/>
              <w:spacing w:after="120"/>
              <w:jc w:val="center"/>
              <w:rPr>
                <w:lang w:eastAsia="x-none"/>
              </w:rPr>
            </w:pPr>
            <w:r w:rsidRPr="0049797E">
              <w:rPr>
                <w:lang w:eastAsia="x-none"/>
              </w:rPr>
              <w:t>15</w:t>
            </w:r>
          </w:p>
        </w:tc>
      </w:tr>
      <w:tr w:rsidR="00667255" w:rsidRPr="0075325E" w14:paraId="12346FA8" w14:textId="77777777" w:rsidTr="00225E39">
        <w:trPr>
          <w:jc w:val="center"/>
        </w:trPr>
        <w:tc>
          <w:tcPr>
            <w:tcW w:w="0" w:type="auto"/>
          </w:tcPr>
          <w:p w14:paraId="7323B655" w14:textId="77777777" w:rsidR="00667255" w:rsidRPr="0049797E" w:rsidRDefault="00667255" w:rsidP="00225E39">
            <w:pPr>
              <w:keepNext/>
              <w:keepLines/>
              <w:spacing w:after="120"/>
              <w:jc w:val="center"/>
              <w:rPr>
                <w:lang w:eastAsia="x-none"/>
              </w:rPr>
            </w:pPr>
            <w:r w:rsidRPr="0049797E">
              <w:rPr>
                <w:lang w:eastAsia="x-none"/>
              </w:rPr>
              <w:t>3</w:t>
            </w:r>
          </w:p>
        </w:tc>
        <w:tc>
          <w:tcPr>
            <w:tcW w:w="0" w:type="auto"/>
            <w:shd w:val="clear" w:color="auto" w:fill="auto"/>
          </w:tcPr>
          <w:p w14:paraId="3C16CFEB" w14:textId="77777777" w:rsidR="00667255" w:rsidRPr="0049797E" w:rsidRDefault="00667255" w:rsidP="00225E39">
            <w:pPr>
              <w:keepNext/>
              <w:keepLines/>
              <w:spacing w:after="120"/>
              <w:jc w:val="center"/>
              <w:rPr>
                <w:lang w:eastAsia="x-none"/>
              </w:rPr>
            </w:pPr>
            <w:r w:rsidRPr="0049797E">
              <w:rPr>
                <w:lang w:eastAsia="x-none"/>
              </w:rPr>
              <w:t xml:space="preserve"> </w:t>
            </w:r>
            <w:proofErr w:type="spellStart"/>
            <w:r w:rsidRPr="0049797E">
              <w:rPr>
                <w:lang w:eastAsia="zh-CN"/>
              </w:rPr>
              <w:t>f</w:t>
            </w:r>
            <w:r w:rsidRPr="0049797E">
              <w:rPr>
                <w:vertAlign w:val="subscript"/>
                <w:lang w:eastAsia="zh-CN"/>
              </w:rPr>
              <w:t>boundary</w:t>
            </w:r>
            <w:proofErr w:type="spellEnd"/>
            <w:r w:rsidRPr="0049797E">
              <w:rPr>
                <w:vertAlign w:val="subscript"/>
                <w:lang w:eastAsia="zh-CN"/>
              </w:rPr>
              <w:t>, high</w:t>
            </w:r>
            <w:r w:rsidRPr="0049797E">
              <w:rPr>
                <w:lang w:eastAsia="x-none"/>
              </w:rPr>
              <w:t xml:space="preserve"> - 24.250</w:t>
            </w:r>
          </w:p>
        </w:tc>
        <w:tc>
          <w:tcPr>
            <w:tcW w:w="0" w:type="auto"/>
          </w:tcPr>
          <w:p w14:paraId="52333992" w14:textId="77777777" w:rsidR="00667255" w:rsidRPr="0049797E" w:rsidRDefault="00667255" w:rsidP="00225E39">
            <w:pPr>
              <w:keepNext/>
              <w:keepLines/>
              <w:spacing w:after="120"/>
              <w:jc w:val="center"/>
              <w:rPr>
                <w:lang w:eastAsia="x-none"/>
              </w:rPr>
            </w:pPr>
            <w:r w:rsidRPr="0049797E">
              <w:rPr>
                <w:lang w:eastAsia="x-none"/>
              </w:rPr>
              <w:t>20</w:t>
            </w:r>
          </w:p>
        </w:tc>
      </w:tr>
      <w:tr w:rsidR="00667255" w:rsidRPr="0075325E" w14:paraId="61294263" w14:textId="77777777" w:rsidTr="00225E39">
        <w:trPr>
          <w:jc w:val="center"/>
        </w:trPr>
        <w:tc>
          <w:tcPr>
            <w:tcW w:w="0" w:type="auto"/>
            <w:gridSpan w:val="3"/>
          </w:tcPr>
          <w:p w14:paraId="00AC3CCD" w14:textId="77777777" w:rsidR="00667255" w:rsidRPr="0049797E" w:rsidRDefault="00667255" w:rsidP="00225E39">
            <w:pPr>
              <w:pStyle w:val="TAN"/>
              <w:spacing w:after="120"/>
              <w:rPr>
                <w:rFonts w:ascii="Times New Roman" w:hAnsi="Times New Roman"/>
                <w:sz w:val="20"/>
              </w:rPr>
            </w:pPr>
            <w:r w:rsidRPr="0049797E">
              <w:rPr>
                <w:rFonts w:ascii="Times New Roman" w:hAnsi="Times New Roman"/>
                <w:sz w:val="20"/>
              </w:rPr>
              <w:t>Note 1:</w:t>
            </w:r>
            <w:r w:rsidRPr="0049797E">
              <w:rPr>
                <w:rFonts w:ascii="Times New Roman" w:hAnsi="Times New Roman"/>
                <w:sz w:val="20"/>
              </w:rPr>
              <w:tab/>
            </w:r>
            <w:proofErr w:type="spellStart"/>
            <w:r w:rsidRPr="0049797E">
              <w:rPr>
                <w:rFonts w:ascii="Times New Roman" w:hAnsi="Times New Roman"/>
                <w:sz w:val="20"/>
                <w:lang w:eastAsia="zh-CN"/>
              </w:rPr>
              <w:t>f</w:t>
            </w:r>
            <w:r w:rsidRPr="0049797E">
              <w:rPr>
                <w:rFonts w:ascii="Times New Roman" w:hAnsi="Times New Roman"/>
                <w:sz w:val="20"/>
                <w:vertAlign w:val="subscript"/>
                <w:lang w:eastAsia="zh-CN"/>
              </w:rPr>
              <w:t>boundary</w:t>
            </w:r>
            <w:proofErr w:type="spellEnd"/>
            <w:r w:rsidRPr="0049797E">
              <w:rPr>
                <w:rFonts w:ascii="Times New Roman" w:hAnsi="Times New Roman"/>
                <w:sz w:val="20"/>
                <w:vertAlign w:val="subscript"/>
                <w:lang w:eastAsia="zh-CN"/>
              </w:rPr>
              <w:t>, low</w:t>
            </w:r>
            <w:r w:rsidRPr="0049797E">
              <w:rPr>
                <w:rFonts w:ascii="Times New Roman" w:hAnsi="Times New Roman"/>
                <w:sz w:val="20"/>
              </w:rPr>
              <w:t xml:space="preserve"> is within the frequency range 10 - 13 GHz.</w:t>
            </w:r>
          </w:p>
          <w:p w14:paraId="6AA543DC" w14:textId="77777777" w:rsidR="00667255" w:rsidRPr="0049797E" w:rsidRDefault="00667255" w:rsidP="00225E39">
            <w:pPr>
              <w:pStyle w:val="TAN"/>
              <w:spacing w:after="120"/>
              <w:rPr>
                <w:rFonts w:ascii="Times New Roman" w:hAnsi="Times New Roman"/>
                <w:sz w:val="20"/>
              </w:rPr>
            </w:pPr>
            <w:r w:rsidRPr="0049797E">
              <w:rPr>
                <w:rFonts w:ascii="Times New Roman" w:hAnsi="Times New Roman"/>
                <w:sz w:val="20"/>
              </w:rPr>
              <w:t>Note 2:</w:t>
            </w:r>
            <w:r w:rsidRPr="0049797E">
              <w:rPr>
                <w:rFonts w:ascii="Times New Roman" w:hAnsi="Times New Roman"/>
                <w:sz w:val="20"/>
              </w:rPr>
              <w:tab/>
            </w:r>
            <w:proofErr w:type="spellStart"/>
            <w:r w:rsidRPr="0049797E">
              <w:rPr>
                <w:rFonts w:ascii="Times New Roman" w:hAnsi="Times New Roman"/>
                <w:sz w:val="20"/>
                <w:lang w:eastAsia="zh-CN"/>
              </w:rPr>
              <w:t>f</w:t>
            </w:r>
            <w:r w:rsidRPr="0049797E">
              <w:rPr>
                <w:rFonts w:ascii="Times New Roman" w:hAnsi="Times New Roman"/>
                <w:sz w:val="20"/>
                <w:vertAlign w:val="subscript"/>
                <w:lang w:eastAsia="zh-CN"/>
              </w:rPr>
              <w:t>boundary</w:t>
            </w:r>
            <w:proofErr w:type="spellEnd"/>
            <w:r w:rsidRPr="0049797E">
              <w:rPr>
                <w:rFonts w:ascii="Times New Roman" w:hAnsi="Times New Roman"/>
                <w:sz w:val="20"/>
                <w:vertAlign w:val="subscript"/>
                <w:lang w:eastAsia="zh-CN"/>
              </w:rPr>
              <w:t>, high</w:t>
            </w:r>
            <w:r w:rsidRPr="0049797E">
              <w:rPr>
                <w:rFonts w:ascii="Times New Roman" w:hAnsi="Times New Roman"/>
                <w:sz w:val="20"/>
              </w:rPr>
              <w:t xml:space="preserve"> is within the frequency range 16 - 18 GHz.</w:t>
            </w:r>
          </w:p>
        </w:tc>
      </w:tr>
    </w:tbl>
    <w:p w14:paraId="5B37EB2A" w14:textId="77777777" w:rsidR="00131618" w:rsidRDefault="00131618" w:rsidP="006847A4">
      <w:pPr>
        <w:spacing w:after="120"/>
        <w:jc w:val="both"/>
        <w:rPr>
          <w:rFonts w:eastAsiaTheme="minorEastAsia"/>
          <w:b/>
          <w:lang w:eastAsia="zh-CN"/>
        </w:rPr>
      </w:pPr>
    </w:p>
    <w:p w14:paraId="75DA0B3F" w14:textId="0C4C646D" w:rsidR="00522636" w:rsidRPr="00131618" w:rsidRDefault="008B5173" w:rsidP="006847A4">
      <w:pPr>
        <w:spacing w:after="120"/>
        <w:jc w:val="both"/>
        <w:rPr>
          <w:rFonts w:eastAsiaTheme="minorEastAsia"/>
          <w:b/>
          <w:lang w:eastAsia="zh-CN"/>
        </w:rPr>
      </w:pPr>
      <w:r w:rsidRPr="008B5173">
        <w:rPr>
          <w:b/>
        </w:rPr>
        <w:t xml:space="preserve">Proposal </w:t>
      </w:r>
      <w:r w:rsidRPr="008B5173">
        <w:rPr>
          <w:b/>
        </w:rPr>
        <w:fldChar w:fldCharType="begin"/>
      </w:r>
      <w:r w:rsidRPr="008B5173">
        <w:rPr>
          <w:b/>
        </w:rPr>
        <w:instrText xml:space="preserve"> SEQ Proposal \* ARABIC </w:instrText>
      </w:r>
      <w:r w:rsidRPr="008B5173">
        <w:rPr>
          <w:b/>
        </w:rPr>
        <w:fldChar w:fldCharType="separate"/>
      </w:r>
      <w:r w:rsidR="00474508">
        <w:rPr>
          <w:b/>
          <w:noProof/>
        </w:rPr>
        <w:t>2</w:t>
      </w:r>
      <w:r w:rsidRPr="008B5173">
        <w:rPr>
          <w:b/>
        </w:rPr>
        <w:fldChar w:fldCharType="end"/>
      </w:r>
      <w:r>
        <w:rPr>
          <w:rFonts w:hint="eastAsia"/>
          <w:b/>
          <w:lang w:eastAsia="zh-CN"/>
        </w:rPr>
        <w:t>:</w:t>
      </w:r>
      <w:r w:rsidRPr="00845039">
        <w:rPr>
          <w:rFonts w:eastAsiaTheme="minorEastAsia" w:hint="eastAsia"/>
          <w:b/>
          <w:lang w:eastAsia="zh-CN"/>
        </w:rPr>
        <w:t xml:space="preserve"> </w:t>
      </w:r>
      <w:r w:rsidR="00131618">
        <w:rPr>
          <w:rFonts w:eastAsiaTheme="minorEastAsia" w:hint="eastAsia"/>
          <w:b/>
          <w:lang w:eastAsia="zh-CN"/>
        </w:rPr>
        <w:t xml:space="preserve">Prioritize </w:t>
      </w:r>
      <w:r w:rsidR="00D62CB6">
        <w:rPr>
          <w:rFonts w:eastAsiaTheme="minorEastAsia"/>
          <w:b/>
          <w:lang w:eastAsia="zh-CN"/>
        </w:rPr>
        <w:t>for</w:t>
      </w:r>
      <w:r w:rsidR="00D62CB6">
        <w:rPr>
          <w:rFonts w:eastAsiaTheme="minorEastAsia" w:hint="eastAsia"/>
          <w:b/>
          <w:lang w:eastAsia="zh-CN"/>
        </w:rPr>
        <w:t xml:space="preserve"> </w:t>
      </w:r>
      <w:r w:rsidR="00131618">
        <w:rPr>
          <w:rFonts w:eastAsiaTheme="minorEastAsia" w:hint="eastAsia"/>
          <w:b/>
          <w:lang w:eastAsia="zh-CN"/>
        </w:rPr>
        <w:t>measur</w:t>
      </w:r>
      <w:r w:rsidR="00D62CB6">
        <w:rPr>
          <w:rFonts w:eastAsiaTheme="minorEastAsia"/>
          <w:b/>
          <w:lang w:eastAsia="zh-CN"/>
        </w:rPr>
        <w:t>ement of</w:t>
      </w:r>
      <w:r w:rsidR="00131618">
        <w:rPr>
          <w:rFonts w:eastAsiaTheme="minorEastAsia" w:hint="eastAsia"/>
          <w:b/>
          <w:lang w:eastAsia="zh-CN"/>
        </w:rPr>
        <w:t xml:space="preserve"> </w:t>
      </w:r>
      <w:r w:rsidR="0013054C" w:rsidRPr="00131618">
        <w:rPr>
          <w:rFonts w:eastAsiaTheme="minorEastAsia" w:hint="eastAsia"/>
          <w:b/>
          <w:lang w:eastAsia="zh-CN"/>
        </w:rPr>
        <w:t>7GHz</w:t>
      </w:r>
      <w:r w:rsidR="00131618">
        <w:rPr>
          <w:rFonts w:eastAsiaTheme="minorEastAsia" w:hint="eastAsia"/>
          <w:b/>
          <w:lang w:eastAsia="zh-CN"/>
        </w:rPr>
        <w:t xml:space="preserve">, </w:t>
      </w:r>
      <w:r w:rsidR="00D64F2B" w:rsidRPr="00131618">
        <w:rPr>
          <w:rFonts w:eastAsiaTheme="minorEastAsia" w:hint="eastAsia"/>
          <w:b/>
          <w:lang w:eastAsia="zh-CN"/>
        </w:rPr>
        <w:t>10GHz</w:t>
      </w:r>
      <w:r w:rsidR="00131618">
        <w:rPr>
          <w:rFonts w:eastAsiaTheme="minorEastAsia" w:hint="eastAsia"/>
          <w:b/>
          <w:lang w:eastAsia="zh-CN"/>
        </w:rPr>
        <w:t xml:space="preserve"> and </w:t>
      </w:r>
      <w:r w:rsidR="00D64F2B" w:rsidRPr="00131618">
        <w:rPr>
          <w:rFonts w:eastAsiaTheme="minorEastAsia" w:hint="eastAsia"/>
          <w:b/>
          <w:lang w:eastAsia="zh-CN"/>
        </w:rPr>
        <w:t>15GHz</w:t>
      </w:r>
      <w:r w:rsidR="00131618">
        <w:rPr>
          <w:rFonts w:eastAsiaTheme="minorEastAsia" w:hint="eastAsia"/>
          <w:b/>
          <w:lang w:eastAsia="zh-CN"/>
        </w:rPr>
        <w:t xml:space="preserve"> related frequency ranges (or </w:t>
      </w:r>
      <w:r w:rsidR="00E43D8B">
        <w:rPr>
          <w:rFonts w:eastAsiaTheme="minorEastAsia" w:hint="eastAsia"/>
          <w:b/>
          <w:lang w:eastAsia="zh-CN"/>
        </w:rPr>
        <w:t xml:space="preserve">frequency </w:t>
      </w:r>
      <w:r w:rsidR="00131618">
        <w:rPr>
          <w:rFonts w:eastAsiaTheme="minorEastAsia" w:hint="eastAsia"/>
          <w:b/>
          <w:lang w:eastAsia="zh-CN"/>
        </w:rPr>
        <w:t>sub-ranges) in the validation.</w:t>
      </w:r>
    </w:p>
    <w:p w14:paraId="0351C657" w14:textId="6333993D" w:rsidR="007D367B" w:rsidRPr="0007119E" w:rsidRDefault="00492BB0" w:rsidP="007D367B">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 xml:space="preserve">Aspects of channel model </w:t>
      </w:r>
      <w:r w:rsidR="00E76019">
        <w:rPr>
          <w:rFonts w:ascii="Arial" w:eastAsia="宋体" w:hAnsi="Arial" w:hint="eastAsia"/>
          <w:b/>
          <w:kern w:val="32"/>
          <w:sz w:val="24"/>
          <w:szCs w:val="20"/>
          <w:lang w:eastAsia="zh-CN"/>
        </w:rPr>
        <w:t>involved in the validation</w:t>
      </w:r>
    </w:p>
    <w:p w14:paraId="254EE4E2" w14:textId="3D7AC677" w:rsidR="007C7EAF" w:rsidRDefault="00282180" w:rsidP="007D367B">
      <w:pPr>
        <w:spacing w:after="120"/>
        <w:jc w:val="both"/>
        <w:rPr>
          <w:rFonts w:eastAsia="宋体"/>
          <w:lang w:eastAsia="zh-CN"/>
        </w:rPr>
      </w:pPr>
      <w:r>
        <w:rPr>
          <w:rFonts w:eastAsia="宋体"/>
          <w:lang w:eastAsia="zh-CN"/>
        </w:rPr>
        <w:t>For</w:t>
      </w:r>
      <w:r>
        <w:rPr>
          <w:rFonts w:eastAsia="宋体" w:hint="eastAsia"/>
          <w:lang w:eastAsia="zh-CN"/>
        </w:rPr>
        <w:t xml:space="preserve"> </w:t>
      </w:r>
      <w:r w:rsidR="00C310CA">
        <w:rPr>
          <w:rFonts w:eastAsia="宋体"/>
          <w:lang w:eastAsia="zh-CN"/>
        </w:rPr>
        <w:t>channel</w:t>
      </w:r>
      <w:r w:rsidR="00C310CA">
        <w:rPr>
          <w:rFonts w:eastAsia="宋体" w:hint="eastAsia"/>
          <w:lang w:eastAsia="zh-CN"/>
        </w:rPr>
        <w:t xml:space="preserve"> </w:t>
      </w:r>
      <w:r>
        <w:rPr>
          <w:rFonts w:eastAsia="宋体"/>
          <w:lang w:eastAsia="zh-CN"/>
        </w:rPr>
        <w:t>model in TR</w:t>
      </w:r>
      <w:r w:rsidR="00C310CA">
        <w:rPr>
          <w:rFonts w:eastAsia="宋体" w:hint="eastAsia"/>
          <w:lang w:eastAsia="zh-CN"/>
        </w:rPr>
        <w:t xml:space="preserve"> 38.901, path loss varies with frequency</w:t>
      </w:r>
      <w:r w:rsidR="007C7EAF">
        <w:rPr>
          <w:rFonts w:eastAsia="宋体" w:hint="eastAsia"/>
          <w:lang w:eastAsia="zh-CN"/>
        </w:rPr>
        <w:t xml:space="preserve"> for all scenarios</w:t>
      </w:r>
      <w:r w:rsidR="00C310CA">
        <w:rPr>
          <w:rFonts w:eastAsia="宋体" w:hint="eastAsia"/>
          <w:lang w:eastAsia="zh-CN"/>
        </w:rPr>
        <w:t xml:space="preserve">. </w:t>
      </w:r>
      <w:r w:rsidR="007C7EAF">
        <w:rPr>
          <w:rFonts w:eastAsia="宋体" w:hint="eastAsia"/>
          <w:lang w:eastAsia="zh-CN"/>
        </w:rPr>
        <w:t xml:space="preserve">In </w:t>
      </w:r>
      <w:proofErr w:type="spellStart"/>
      <w:r w:rsidR="007C7EAF" w:rsidRPr="00536AA8">
        <w:rPr>
          <w:rFonts w:eastAsia="宋体"/>
          <w:lang w:eastAsia="zh-CN"/>
        </w:rPr>
        <w:t>UMi</w:t>
      </w:r>
      <w:proofErr w:type="spellEnd"/>
      <w:r w:rsidR="007C7EAF" w:rsidRPr="00536AA8">
        <w:rPr>
          <w:rFonts w:eastAsia="宋体"/>
          <w:lang w:eastAsia="zh-CN"/>
        </w:rPr>
        <w:t xml:space="preserve">-street canyon, </w:t>
      </w:r>
      <w:proofErr w:type="spellStart"/>
      <w:r w:rsidR="007C7EAF" w:rsidRPr="00536AA8">
        <w:rPr>
          <w:rFonts w:eastAsia="宋体"/>
          <w:lang w:eastAsia="zh-CN"/>
        </w:rPr>
        <w:t>UMa</w:t>
      </w:r>
      <w:proofErr w:type="spellEnd"/>
      <w:r w:rsidR="007C7EAF" w:rsidRPr="00536AA8">
        <w:rPr>
          <w:rFonts w:eastAsia="宋体"/>
          <w:lang w:eastAsia="zh-CN"/>
        </w:rPr>
        <w:t xml:space="preserve">, </w:t>
      </w:r>
      <w:r w:rsidR="00774F28">
        <w:rPr>
          <w:rFonts w:eastAsia="宋体" w:hint="eastAsia"/>
          <w:lang w:eastAsia="zh-CN"/>
        </w:rPr>
        <w:t>i</w:t>
      </w:r>
      <w:r w:rsidR="007C7EAF" w:rsidRPr="00536AA8">
        <w:rPr>
          <w:rFonts w:eastAsia="宋体"/>
          <w:lang w:eastAsia="zh-CN"/>
        </w:rPr>
        <w:t>ndoor-</w:t>
      </w:r>
      <w:r w:rsidR="00774F28">
        <w:rPr>
          <w:rFonts w:eastAsia="宋体" w:hint="eastAsia"/>
          <w:lang w:eastAsia="zh-CN"/>
        </w:rPr>
        <w:t>o</w:t>
      </w:r>
      <w:r w:rsidR="007C7EAF" w:rsidRPr="00536AA8">
        <w:rPr>
          <w:rFonts w:eastAsia="宋体"/>
          <w:lang w:eastAsia="zh-CN"/>
        </w:rPr>
        <w:t xml:space="preserve">ffice, and </w:t>
      </w:r>
      <w:r w:rsidR="00774F28">
        <w:rPr>
          <w:rFonts w:eastAsia="宋体" w:hint="eastAsia"/>
          <w:lang w:eastAsia="zh-CN"/>
        </w:rPr>
        <w:t>i</w:t>
      </w:r>
      <w:r w:rsidR="007C7EAF" w:rsidRPr="00536AA8">
        <w:rPr>
          <w:rFonts w:eastAsia="宋体"/>
          <w:lang w:eastAsia="zh-CN"/>
        </w:rPr>
        <w:t>ndoor-</w:t>
      </w:r>
      <w:r w:rsidR="00774F28">
        <w:rPr>
          <w:rFonts w:eastAsia="宋体" w:hint="eastAsia"/>
          <w:lang w:eastAsia="zh-CN"/>
        </w:rPr>
        <w:t>f</w:t>
      </w:r>
      <w:r w:rsidR="007C7EAF" w:rsidRPr="00536AA8">
        <w:rPr>
          <w:rFonts w:eastAsia="宋体"/>
          <w:lang w:eastAsia="zh-CN"/>
        </w:rPr>
        <w:t>actory</w:t>
      </w:r>
      <w:r w:rsidR="007C7EAF">
        <w:rPr>
          <w:rFonts w:eastAsia="宋体" w:hint="eastAsia"/>
          <w:lang w:eastAsia="zh-CN"/>
        </w:rPr>
        <w:t xml:space="preserve"> scenarios, mean value and</w:t>
      </w:r>
      <w:r w:rsidR="007C7EAF" w:rsidRPr="007C7EAF">
        <w:rPr>
          <w:rFonts w:ascii="Times" w:eastAsia="宋体" w:hAnsi="Times" w:hint="eastAsia"/>
          <w:szCs w:val="21"/>
          <w:lang w:val="en-GB" w:eastAsia="zh-CN"/>
        </w:rPr>
        <w:t xml:space="preserve"> </w:t>
      </w:r>
      <w:r w:rsidR="007C7EAF">
        <w:rPr>
          <w:rFonts w:ascii="Times" w:eastAsia="宋体" w:hAnsi="Times" w:hint="eastAsia"/>
          <w:szCs w:val="21"/>
          <w:lang w:val="en-GB" w:eastAsia="zh-CN"/>
        </w:rPr>
        <w:t xml:space="preserve">standard </w:t>
      </w:r>
      <w:r w:rsidR="007C7EAF" w:rsidRPr="00147F39">
        <w:t>deviation</w:t>
      </w:r>
      <w:r w:rsidR="007C7EAF">
        <w:rPr>
          <w:rFonts w:eastAsiaTheme="minorEastAsia" w:hint="eastAsia"/>
          <w:lang w:eastAsia="zh-CN"/>
        </w:rPr>
        <w:t xml:space="preserve"> of </w:t>
      </w:r>
      <w:r w:rsidR="00C310CA">
        <w:rPr>
          <w:rFonts w:eastAsia="宋体" w:hint="eastAsia"/>
          <w:lang w:eastAsia="zh-CN"/>
        </w:rPr>
        <w:t>delay spread and angle spread</w:t>
      </w:r>
      <w:r w:rsidR="007C7EAF">
        <w:rPr>
          <w:rFonts w:eastAsia="宋体" w:hint="eastAsia"/>
          <w:lang w:eastAsia="zh-CN"/>
        </w:rPr>
        <w:t xml:space="preserve"> vary with frequency. </w:t>
      </w:r>
      <w:r w:rsidR="00C310CA">
        <w:rPr>
          <w:rFonts w:eastAsia="宋体" w:hint="eastAsia"/>
          <w:lang w:eastAsia="zh-CN"/>
        </w:rPr>
        <w:t xml:space="preserve">Therefore, validation shall be </w:t>
      </w:r>
      <w:r>
        <w:rPr>
          <w:rFonts w:eastAsia="宋体"/>
          <w:lang w:eastAsia="zh-CN"/>
        </w:rPr>
        <w:t>performed</w:t>
      </w:r>
      <w:r>
        <w:rPr>
          <w:rFonts w:eastAsia="宋体" w:hint="eastAsia"/>
          <w:lang w:eastAsia="zh-CN"/>
        </w:rPr>
        <w:t xml:space="preserve"> </w:t>
      </w:r>
      <w:r w:rsidR="00C310CA">
        <w:rPr>
          <w:rFonts w:eastAsia="宋体" w:hint="eastAsia"/>
          <w:lang w:eastAsia="zh-CN"/>
        </w:rPr>
        <w:t>at least for</w:t>
      </w:r>
      <w:r w:rsidR="007C7EAF">
        <w:rPr>
          <w:rFonts w:eastAsia="宋体" w:hint="eastAsia"/>
          <w:lang w:eastAsia="zh-CN"/>
        </w:rPr>
        <w:t xml:space="preserve"> pathloss, delay spread and angle spread</w:t>
      </w:r>
      <w:r w:rsidR="00C310CA">
        <w:rPr>
          <w:rFonts w:eastAsia="宋体" w:hint="eastAsia"/>
          <w:lang w:eastAsia="zh-CN"/>
        </w:rPr>
        <w:t>.</w:t>
      </w:r>
      <w:r w:rsidR="007C7EAF">
        <w:rPr>
          <w:rFonts w:eastAsia="宋体" w:hint="eastAsia"/>
          <w:lang w:eastAsia="zh-CN"/>
        </w:rPr>
        <w:t xml:space="preserve"> In this section, the gap between measurement results and the model of 38.901 in indoor-factory scenario is analyzed. </w:t>
      </w:r>
    </w:p>
    <w:p w14:paraId="45C2C5C2" w14:textId="70314805" w:rsidR="00492BB0" w:rsidRDefault="00A47C50" w:rsidP="007D367B">
      <w:pPr>
        <w:spacing w:after="120"/>
        <w:jc w:val="both"/>
        <w:rPr>
          <w:rFonts w:eastAsia="宋体"/>
          <w:lang w:eastAsia="zh-CN"/>
        </w:rPr>
      </w:pPr>
      <w:r>
        <w:rPr>
          <w:rFonts w:eastAsia="宋体" w:hint="eastAsia"/>
          <w:lang w:eastAsia="zh-CN"/>
        </w:rPr>
        <w:t xml:space="preserve">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_Ref162820979 \n \h</w:instrText>
      </w:r>
      <w:r>
        <w:rPr>
          <w:rFonts w:eastAsia="宋体"/>
          <w:lang w:eastAsia="zh-CN"/>
        </w:rPr>
        <w:instrText xml:space="preserve"> </w:instrText>
      </w:r>
      <w:r>
        <w:rPr>
          <w:rFonts w:eastAsia="宋体"/>
          <w:lang w:eastAsia="zh-CN"/>
        </w:rPr>
      </w:r>
      <w:r>
        <w:rPr>
          <w:rFonts w:eastAsia="宋体"/>
          <w:lang w:eastAsia="zh-CN"/>
        </w:rPr>
        <w:fldChar w:fldCharType="separate"/>
      </w:r>
      <w:r w:rsidR="00474508">
        <w:rPr>
          <w:rFonts w:eastAsia="宋体"/>
          <w:lang w:eastAsia="zh-CN"/>
        </w:rPr>
        <w:t>[2]</w:t>
      </w:r>
      <w:r>
        <w:rPr>
          <w:rFonts w:eastAsia="宋体"/>
          <w:lang w:eastAsia="zh-CN"/>
        </w:rPr>
        <w:fldChar w:fldCharType="end"/>
      </w:r>
      <w:r>
        <w:rPr>
          <w:rFonts w:eastAsia="宋体" w:hint="eastAsia"/>
          <w:lang w:eastAsia="zh-CN"/>
        </w:rPr>
        <w:t>, many companies submitted measurement results for indoor industrial channel modeling.</w:t>
      </w:r>
      <w:r w:rsidR="00147D47">
        <w:rPr>
          <w:rFonts w:eastAsia="宋体" w:hint="eastAsia"/>
          <w:lang w:eastAsia="zh-CN"/>
        </w:rPr>
        <w:t xml:space="preserve"> Among these results, </w:t>
      </w:r>
      <w:r w:rsidR="001D6F19">
        <w:rPr>
          <w:rFonts w:eastAsia="宋体" w:hint="eastAsia"/>
          <w:lang w:eastAsia="zh-CN"/>
        </w:rPr>
        <w:t>7</w:t>
      </w:r>
      <w:r w:rsidR="00147D47">
        <w:rPr>
          <w:rFonts w:eastAsia="宋体" w:hint="eastAsia"/>
          <w:lang w:eastAsia="zh-CN"/>
        </w:rPr>
        <w:t xml:space="preserve"> sources provide </w:t>
      </w:r>
      <w:r w:rsidR="00147D47">
        <w:rPr>
          <w:rFonts w:eastAsia="宋体"/>
          <w:lang w:eastAsia="zh-CN"/>
        </w:rPr>
        <w:t>measurement</w:t>
      </w:r>
      <w:r w:rsidR="00147D47">
        <w:rPr>
          <w:rFonts w:eastAsia="宋体" w:hint="eastAsia"/>
          <w:lang w:eastAsia="zh-CN"/>
        </w:rPr>
        <w:t xml:space="preserve"> results </w:t>
      </w:r>
      <w:r w:rsidR="00AE4A00">
        <w:rPr>
          <w:rFonts w:eastAsia="宋体" w:hint="eastAsia"/>
          <w:lang w:eastAsia="zh-CN"/>
        </w:rPr>
        <w:t>for 7-24GHz</w:t>
      </w:r>
      <w:r w:rsidR="00225E39">
        <w:rPr>
          <w:rFonts w:eastAsia="宋体" w:hint="eastAsia"/>
          <w:lang w:eastAsia="zh-CN"/>
        </w:rPr>
        <w:t xml:space="preserve"> </w:t>
      </w:r>
      <w:r w:rsidR="00225E39">
        <w:rPr>
          <w:rFonts w:eastAsia="宋体"/>
          <w:lang w:eastAsia="zh-CN"/>
        </w:rPr>
        <w:fldChar w:fldCharType="begin"/>
      </w:r>
      <w:r w:rsidR="00225E39">
        <w:rPr>
          <w:rFonts w:eastAsia="宋体"/>
          <w:lang w:eastAsia="zh-CN"/>
        </w:rPr>
        <w:instrText xml:space="preserve"> </w:instrText>
      </w:r>
      <w:r w:rsidR="00225E39">
        <w:rPr>
          <w:rFonts w:eastAsia="宋体" w:hint="eastAsia"/>
          <w:lang w:eastAsia="zh-CN"/>
        </w:rPr>
        <w:instrText>REF _Ref162862663 \n \h</w:instrText>
      </w:r>
      <w:r w:rsidR="00225E39">
        <w:rPr>
          <w:rFonts w:eastAsia="宋体"/>
          <w:lang w:eastAsia="zh-CN"/>
        </w:rPr>
        <w:instrText xml:space="preserve"> </w:instrText>
      </w:r>
      <w:r w:rsidR="00225E39">
        <w:rPr>
          <w:rFonts w:eastAsia="宋体"/>
          <w:lang w:eastAsia="zh-CN"/>
        </w:rPr>
      </w:r>
      <w:r w:rsidR="00225E39">
        <w:rPr>
          <w:rFonts w:eastAsia="宋体"/>
          <w:lang w:eastAsia="zh-CN"/>
        </w:rPr>
        <w:fldChar w:fldCharType="separate"/>
      </w:r>
      <w:r w:rsidR="00474508">
        <w:rPr>
          <w:rFonts w:eastAsia="宋体"/>
          <w:lang w:eastAsia="zh-CN"/>
        </w:rPr>
        <w:t>[4]</w:t>
      </w:r>
      <w:r w:rsidR="00225E39">
        <w:rPr>
          <w:rFonts w:eastAsia="宋体"/>
          <w:lang w:eastAsia="zh-CN"/>
        </w:rPr>
        <w:fldChar w:fldCharType="end"/>
      </w:r>
      <w:r w:rsidR="002C4B6E">
        <w:rPr>
          <w:rFonts w:eastAsia="宋体" w:hint="eastAsia"/>
          <w:lang w:eastAsia="zh-CN"/>
        </w:rPr>
        <w:t>-</w:t>
      </w:r>
      <w:r w:rsidR="00FB40C1">
        <w:rPr>
          <w:rFonts w:eastAsia="宋体"/>
          <w:lang w:eastAsia="zh-CN"/>
        </w:rPr>
        <w:fldChar w:fldCharType="begin"/>
      </w:r>
      <w:r w:rsidR="00FB40C1">
        <w:rPr>
          <w:rFonts w:eastAsia="宋体"/>
          <w:lang w:eastAsia="zh-CN"/>
        </w:rPr>
        <w:instrText xml:space="preserve"> </w:instrText>
      </w:r>
      <w:r w:rsidR="00FB40C1">
        <w:rPr>
          <w:rFonts w:eastAsia="宋体" w:hint="eastAsia"/>
          <w:lang w:eastAsia="zh-CN"/>
        </w:rPr>
        <w:instrText>REF _Ref162874941 \n \h</w:instrText>
      </w:r>
      <w:r w:rsidR="00FB40C1">
        <w:rPr>
          <w:rFonts w:eastAsia="宋体"/>
          <w:lang w:eastAsia="zh-CN"/>
        </w:rPr>
        <w:instrText xml:space="preserve"> </w:instrText>
      </w:r>
      <w:r w:rsidR="00FB40C1">
        <w:rPr>
          <w:rFonts w:eastAsia="宋体"/>
          <w:lang w:eastAsia="zh-CN"/>
        </w:rPr>
      </w:r>
      <w:r w:rsidR="00FB40C1">
        <w:rPr>
          <w:rFonts w:eastAsia="宋体"/>
          <w:lang w:eastAsia="zh-CN"/>
        </w:rPr>
        <w:fldChar w:fldCharType="separate"/>
      </w:r>
      <w:r w:rsidR="00474508">
        <w:rPr>
          <w:rFonts w:eastAsia="宋体"/>
          <w:lang w:eastAsia="zh-CN"/>
        </w:rPr>
        <w:t>[10]</w:t>
      </w:r>
      <w:r w:rsidR="00FB40C1">
        <w:rPr>
          <w:rFonts w:eastAsia="宋体"/>
          <w:lang w:eastAsia="zh-CN"/>
        </w:rPr>
        <w:fldChar w:fldCharType="end"/>
      </w:r>
      <w:r w:rsidR="00147D47">
        <w:rPr>
          <w:rFonts w:eastAsia="宋体" w:hint="eastAsia"/>
          <w:lang w:eastAsia="zh-CN"/>
        </w:rPr>
        <w:t>.</w:t>
      </w:r>
    </w:p>
    <w:p w14:paraId="7AB534C0" w14:textId="1BD881D0" w:rsidR="000E18B0" w:rsidRDefault="00282180" w:rsidP="000E18B0">
      <w:pPr>
        <w:spacing w:after="120"/>
        <w:jc w:val="both"/>
        <w:rPr>
          <w:rFonts w:ascii="Times" w:eastAsia="宋体" w:hAnsi="Times"/>
          <w:szCs w:val="21"/>
          <w:lang w:val="en-GB" w:eastAsia="zh-CN"/>
        </w:rPr>
      </w:pPr>
      <w:r>
        <w:rPr>
          <w:rFonts w:ascii="Times" w:eastAsia="宋体" w:hAnsi="Times"/>
          <w:szCs w:val="21"/>
          <w:lang w:val="en-GB" w:eastAsia="zh-CN"/>
        </w:rPr>
        <w:t>The p</w:t>
      </w:r>
      <w:r w:rsidR="000E18B0" w:rsidRPr="00147D47">
        <w:rPr>
          <w:rFonts w:ascii="Times" w:eastAsia="宋体" w:hAnsi="Times" w:hint="eastAsia"/>
          <w:szCs w:val="21"/>
          <w:lang w:val="en-GB" w:eastAsia="x-none"/>
        </w:rPr>
        <w:t xml:space="preserve">ath loss model of </w:t>
      </w:r>
      <w:r w:rsidR="000E18B0">
        <w:rPr>
          <w:rFonts w:ascii="Times" w:eastAsia="宋体" w:hAnsi="Times" w:hint="eastAsia"/>
          <w:szCs w:val="21"/>
          <w:lang w:val="en-GB" w:eastAsia="zh-CN"/>
        </w:rPr>
        <w:t>indoor</w:t>
      </w:r>
      <w:r w:rsidR="00774F28">
        <w:rPr>
          <w:rFonts w:ascii="Times" w:eastAsia="宋体" w:hAnsi="Times" w:hint="eastAsia"/>
          <w:szCs w:val="21"/>
          <w:lang w:val="en-GB" w:eastAsia="zh-CN"/>
        </w:rPr>
        <w:t>-</w:t>
      </w:r>
      <w:r w:rsidR="00533EBB">
        <w:rPr>
          <w:rFonts w:ascii="Times" w:eastAsia="宋体" w:hAnsi="Times" w:hint="eastAsia"/>
          <w:szCs w:val="21"/>
          <w:lang w:val="en-GB" w:eastAsia="zh-CN"/>
        </w:rPr>
        <w:t>o</w:t>
      </w:r>
      <w:r w:rsidR="00533EBB" w:rsidRPr="000E18B0">
        <w:rPr>
          <w:rFonts w:ascii="Times" w:eastAsia="宋体" w:hAnsi="Times" w:hint="eastAsia"/>
          <w:szCs w:val="21"/>
          <w:lang w:val="en-GB" w:eastAsia="x-none"/>
        </w:rPr>
        <w:t>ffice</w:t>
      </w:r>
      <w:r w:rsidR="00533EBB">
        <w:rPr>
          <w:rFonts w:ascii="Times" w:eastAsia="宋体" w:hAnsi="Times" w:hint="eastAsia"/>
          <w:szCs w:val="21"/>
          <w:lang w:val="en-GB" w:eastAsia="zh-CN"/>
        </w:rPr>
        <w:t xml:space="preserve"> </w:t>
      </w:r>
      <w:r w:rsidR="000E18B0">
        <w:rPr>
          <w:rFonts w:ascii="Times" w:eastAsia="宋体" w:hAnsi="Times"/>
          <w:szCs w:val="21"/>
          <w:lang w:val="en-GB" w:eastAsia="zh-CN"/>
        </w:rPr>
        <w:t>s</w:t>
      </w:r>
      <w:r w:rsidR="000E18B0">
        <w:rPr>
          <w:rFonts w:ascii="Times" w:eastAsia="宋体" w:hAnsi="Times"/>
          <w:szCs w:val="21"/>
          <w:lang w:val="en-GB" w:eastAsia="x-none"/>
        </w:rPr>
        <w:t>cenario</w:t>
      </w:r>
      <w:r w:rsidR="000E18B0">
        <w:rPr>
          <w:rFonts w:ascii="Times" w:eastAsia="宋体" w:hAnsi="Times" w:hint="eastAsia"/>
          <w:szCs w:val="21"/>
          <w:lang w:val="en-GB" w:eastAsia="x-none"/>
        </w:rPr>
        <w:t xml:space="preserve"> was measured and compared with the model in</w:t>
      </w:r>
      <w:r w:rsidR="00DA6F40">
        <w:rPr>
          <w:rFonts w:ascii="Times" w:eastAsia="宋体" w:hAnsi="Times" w:hint="eastAsia"/>
          <w:szCs w:val="21"/>
          <w:lang w:val="en-GB" w:eastAsia="zh-CN"/>
        </w:rPr>
        <w:t xml:space="preserve"> </w:t>
      </w:r>
      <w:r w:rsidR="000E18B0">
        <w:rPr>
          <w:rFonts w:ascii="Times" w:eastAsia="宋体" w:hAnsi="Times" w:hint="eastAsia"/>
          <w:szCs w:val="21"/>
          <w:lang w:val="en-GB" w:eastAsia="x-none"/>
        </w:rPr>
        <w:t xml:space="preserve">38.901 in </w:t>
      </w:r>
      <w:r w:rsidR="000E18B0">
        <w:rPr>
          <w:rFonts w:ascii="Times" w:eastAsia="宋体" w:hAnsi="Times"/>
          <w:szCs w:val="21"/>
          <w:lang w:val="en-GB" w:eastAsia="x-none"/>
        </w:rPr>
        <w:fldChar w:fldCharType="begin"/>
      </w:r>
      <w:r w:rsidR="000E18B0">
        <w:rPr>
          <w:rFonts w:ascii="Times" w:eastAsia="宋体" w:hAnsi="Times"/>
          <w:szCs w:val="21"/>
          <w:lang w:val="en-GB" w:eastAsia="x-none"/>
        </w:rPr>
        <w:instrText xml:space="preserve"> </w:instrText>
      </w:r>
      <w:r w:rsidR="000E18B0">
        <w:rPr>
          <w:rFonts w:ascii="Times" w:eastAsia="宋体" w:hAnsi="Times" w:hint="eastAsia"/>
          <w:szCs w:val="21"/>
          <w:lang w:val="en-GB" w:eastAsia="x-none"/>
        </w:rPr>
        <w:instrText>REF _Ref162862663 \n \h</w:instrText>
      </w:r>
      <w:r w:rsidR="000E18B0">
        <w:rPr>
          <w:rFonts w:ascii="Times" w:eastAsia="宋体" w:hAnsi="Times"/>
          <w:szCs w:val="21"/>
          <w:lang w:val="en-GB" w:eastAsia="x-none"/>
        </w:rPr>
        <w:instrText xml:space="preserve">  \* MERGEFORMAT </w:instrText>
      </w:r>
      <w:r w:rsidR="000E18B0">
        <w:rPr>
          <w:rFonts w:ascii="Times" w:eastAsia="宋体" w:hAnsi="Times"/>
          <w:szCs w:val="21"/>
          <w:lang w:val="en-GB" w:eastAsia="x-none"/>
        </w:rPr>
      </w:r>
      <w:r w:rsidR="000E18B0">
        <w:rPr>
          <w:rFonts w:ascii="Times" w:eastAsia="宋体" w:hAnsi="Times"/>
          <w:szCs w:val="21"/>
          <w:lang w:val="en-GB" w:eastAsia="x-none"/>
        </w:rPr>
        <w:fldChar w:fldCharType="separate"/>
      </w:r>
      <w:r w:rsidR="00474508">
        <w:rPr>
          <w:rFonts w:ascii="Times" w:eastAsia="宋体" w:hAnsi="Times"/>
          <w:szCs w:val="21"/>
          <w:lang w:val="en-GB" w:eastAsia="x-none"/>
        </w:rPr>
        <w:t>[4]</w:t>
      </w:r>
      <w:r w:rsidR="000E18B0">
        <w:rPr>
          <w:rFonts w:ascii="Times" w:eastAsia="宋体" w:hAnsi="Times"/>
          <w:szCs w:val="21"/>
          <w:lang w:val="en-GB" w:eastAsia="x-none"/>
        </w:rPr>
        <w:fldChar w:fldCharType="end"/>
      </w:r>
      <w:r w:rsidR="00AE4A00">
        <w:rPr>
          <w:rFonts w:ascii="Times" w:eastAsia="宋体" w:hAnsi="Times" w:hint="eastAsia"/>
          <w:szCs w:val="21"/>
          <w:lang w:val="en-GB" w:eastAsia="zh-CN"/>
        </w:rPr>
        <w:t xml:space="preserve"> and </w:t>
      </w:r>
      <w:r w:rsidR="00FB40C1">
        <w:rPr>
          <w:rFonts w:ascii="Times" w:eastAsia="宋体" w:hAnsi="Times"/>
          <w:szCs w:val="21"/>
          <w:lang w:val="en-GB" w:eastAsia="x-none"/>
        </w:rPr>
        <w:fldChar w:fldCharType="begin"/>
      </w:r>
      <w:r w:rsidR="00FB40C1">
        <w:rPr>
          <w:rFonts w:ascii="Times" w:eastAsia="宋体" w:hAnsi="Times"/>
          <w:szCs w:val="21"/>
          <w:lang w:val="en-GB" w:eastAsia="x-none"/>
        </w:rPr>
        <w:instrText xml:space="preserve"> REF _Ref162874954 \n \h </w:instrText>
      </w:r>
      <w:r w:rsidR="00FB40C1">
        <w:rPr>
          <w:rFonts w:ascii="Times" w:eastAsia="宋体" w:hAnsi="Times"/>
          <w:szCs w:val="21"/>
          <w:lang w:val="en-GB" w:eastAsia="x-none"/>
        </w:rPr>
      </w:r>
      <w:r w:rsidR="00FB40C1">
        <w:rPr>
          <w:rFonts w:ascii="Times" w:eastAsia="宋体" w:hAnsi="Times"/>
          <w:szCs w:val="21"/>
          <w:lang w:val="en-GB" w:eastAsia="x-none"/>
        </w:rPr>
        <w:fldChar w:fldCharType="separate"/>
      </w:r>
      <w:r w:rsidR="00474508">
        <w:rPr>
          <w:rFonts w:ascii="Times" w:eastAsia="宋体" w:hAnsi="Times"/>
          <w:szCs w:val="21"/>
          <w:lang w:val="en-GB" w:eastAsia="x-none"/>
        </w:rPr>
        <w:t>[5]</w:t>
      </w:r>
      <w:r w:rsidR="00FB40C1">
        <w:rPr>
          <w:rFonts w:ascii="Times" w:eastAsia="宋体" w:hAnsi="Times"/>
          <w:szCs w:val="21"/>
          <w:lang w:val="en-GB" w:eastAsia="x-none"/>
        </w:rPr>
        <w:fldChar w:fldCharType="end"/>
      </w:r>
      <w:r w:rsidR="000E18B0">
        <w:rPr>
          <w:rFonts w:ascii="Times" w:eastAsia="宋体" w:hAnsi="Times" w:hint="eastAsia"/>
          <w:szCs w:val="21"/>
          <w:lang w:val="en-GB" w:eastAsia="x-none"/>
        </w:rPr>
        <w:t xml:space="preserve">. </w:t>
      </w:r>
      <w:r>
        <w:rPr>
          <w:rFonts w:ascii="Times" w:eastAsia="宋体" w:hAnsi="Times"/>
          <w:szCs w:val="21"/>
          <w:lang w:val="en-GB" w:eastAsia="x-none"/>
        </w:rPr>
        <w:t>For</w:t>
      </w:r>
      <w:r>
        <w:rPr>
          <w:rFonts w:ascii="Times" w:eastAsia="宋体" w:hAnsi="Times" w:hint="eastAsia"/>
          <w:szCs w:val="21"/>
          <w:lang w:val="en-GB" w:eastAsia="x-none"/>
        </w:rPr>
        <w:t xml:space="preserve"> </w:t>
      </w:r>
      <w:r w:rsidR="000E18B0">
        <w:rPr>
          <w:rFonts w:ascii="Times" w:eastAsia="宋体" w:hAnsi="Times" w:hint="eastAsia"/>
          <w:szCs w:val="21"/>
          <w:lang w:val="en-GB" w:eastAsia="x-none"/>
        </w:rPr>
        <w:t>L</w:t>
      </w:r>
      <w:r w:rsidR="000E18B0" w:rsidRPr="000E18B0">
        <w:rPr>
          <w:rFonts w:ascii="Times" w:eastAsia="宋体" w:hAnsi="Times" w:hint="eastAsia"/>
          <w:szCs w:val="21"/>
          <w:lang w:val="en-GB" w:eastAsia="x-none"/>
        </w:rPr>
        <w:t xml:space="preserve">OS case, </w:t>
      </w:r>
      <w:r w:rsidR="00AE4A00">
        <w:rPr>
          <w:rFonts w:ascii="Times" w:eastAsia="宋体" w:hAnsi="Times" w:hint="eastAsia"/>
          <w:szCs w:val="21"/>
          <w:lang w:val="en-GB" w:eastAsia="zh-CN"/>
        </w:rPr>
        <w:t xml:space="preserve">the </w:t>
      </w:r>
      <w:r w:rsidR="000E18B0" w:rsidRPr="000E18B0">
        <w:rPr>
          <w:rFonts w:ascii="Times" w:eastAsia="宋体" w:hAnsi="Times" w:hint="eastAsia"/>
          <w:szCs w:val="21"/>
          <w:lang w:val="en-GB" w:eastAsia="x-none"/>
        </w:rPr>
        <w:t xml:space="preserve">measurement results are relatively close to </w:t>
      </w:r>
      <w:r w:rsidR="00BA7213">
        <w:rPr>
          <w:rFonts w:ascii="Times" w:eastAsia="宋体" w:hAnsi="Times" w:hint="eastAsia"/>
          <w:szCs w:val="21"/>
          <w:lang w:val="en-GB" w:eastAsia="x-none"/>
        </w:rPr>
        <w:t>the model in</w:t>
      </w:r>
      <w:r w:rsidR="00BA7213">
        <w:rPr>
          <w:rFonts w:ascii="Times" w:eastAsia="宋体" w:hAnsi="Times" w:hint="eastAsia"/>
          <w:szCs w:val="21"/>
          <w:lang w:val="en-GB" w:eastAsia="zh-CN"/>
        </w:rPr>
        <w:t xml:space="preserve"> </w:t>
      </w:r>
      <w:r w:rsidR="00BA7213">
        <w:rPr>
          <w:rFonts w:ascii="Times" w:eastAsia="宋体" w:hAnsi="Times" w:hint="eastAsia"/>
          <w:szCs w:val="21"/>
          <w:lang w:val="en-GB" w:eastAsia="x-none"/>
        </w:rPr>
        <w:t>38.901</w:t>
      </w:r>
      <w:r w:rsidR="000E18B0" w:rsidRPr="000E18B0">
        <w:rPr>
          <w:rFonts w:ascii="Times" w:eastAsia="宋体" w:hAnsi="Times" w:hint="eastAsia"/>
          <w:szCs w:val="21"/>
          <w:lang w:val="en-GB" w:eastAsia="x-none"/>
        </w:rPr>
        <w:t xml:space="preserve">. In NLOS case, </w:t>
      </w:r>
      <w:r w:rsidR="00AE4A00">
        <w:rPr>
          <w:rFonts w:ascii="Times" w:eastAsia="宋体" w:hAnsi="Times" w:hint="eastAsia"/>
          <w:szCs w:val="21"/>
          <w:lang w:val="en-GB" w:eastAsia="zh-CN"/>
        </w:rPr>
        <w:t xml:space="preserve">the </w:t>
      </w:r>
      <w:r w:rsidR="000E18B0" w:rsidRPr="000E18B0">
        <w:rPr>
          <w:rFonts w:ascii="Times" w:eastAsia="宋体" w:hAnsi="Times" w:hint="eastAsia"/>
          <w:szCs w:val="21"/>
          <w:lang w:val="en-GB" w:eastAsia="x-none"/>
        </w:rPr>
        <w:t xml:space="preserve">measurement results tend to be larger than </w:t>
      </w:r>
      <w:r w:rsidR="00BA7213">
        <w:rPr>
          <w:rFonts w:ascii="Times" w:eastAsia="宋体" w:hAnsi="Times" w:hint="eastAsia"/>
          <w:szCs w:val="21"/>
          <w:lang w:val="en-GB" w:eastAsia="x-none"/>
        </w:rPr>
        <w:t>the model in</w:t>
      </w:r>
      <w:r w:rsidR="00BA7213">
        <w:rPr>
          <w:rFonts w:ascii="Times" w:eastAsia="宋体" w:hAnsi="Times" w:hint="eastAsia"/>
          <w:szCs w:val="21"/>
          <w:lang w:val="en-GB" w:eastAsia="zh-CN"/>
        </w:rPr>
        <w:t xml:space="preserve"> </w:t>
      </w:r>
      <w:r w:rsidR="00BA7213">
        <w:rPr>
          <w:rFonts w:ascii="Times" w:eastAsia="宋体" w:hAnsi="Times" w:hint="eastAsia"/>
          <w:szCs w:val="21"/>
          <w:lang w:val="en-GB" w:eastAsia="x-none"/>
        </w:rPr>
        <w:t>38.901</w:t>
      </w:r>
      <w:r w:rsidR="000E18B0" w:rsidRPr="000E18B0">
        <w:rPr>
          <w:rFonts w:ascii="Times" w:eastAsia="宋体" w:hAnsi="Times" w:hint="eastAsia"/>
          <w:szCs w:val="21"/>
          <w:lang w:val="en-GB" w:eastAsia="x-none"/>
        </w:rPr>
        <w:t>.</w:t>
      </w:r>
      <w:r w:rsidR="000E18B0">
        <w:rPr>
          <w:rFonts w:ascii="Times" w:eastAsia="宋体" w:hAnsi="Times" w:hint="eastAsia"/>
          <w:szCs w:val="21"/>
          <w:lang w:val="en-GB" w:eastAsia="x-none"/>
        </w:rPr>
        <w:t xml:space="preserve"> </w:t>
      </w:r>
      <w:r w:rsidR="00AE4A00">
        <w:rPr>
          <w:rFonts w:ascii="Times" w:eastAsia="宋体" w:hAnsi="Times" w:hint="eastAsia"/>
          <w:szCs w:val="21"/>
          <w:lang w:val="en-GB" w:eastAsia="x-none"/>
        </w:rPr>
        <w:t>In</w:t>
      </w:r>
      <w:r w:rsidR="00AE4A00">
        <w:rPr>
          <w:rFonts w:ascii="Times" w:eastAsia="宋体" w:hAnsi="Times" w:hint="eastAsia"/>
          <w:szCs w:val="21"/>
          <w:lang w:val="en-GB" w:eastAsia="zh-CN"/>
        </w:rPr>
        <w:t xml:space="preserve"> 8.45GHz, w</w:t>
      </w:r>
      <w:r w:rsidR="000E18B0">
        <w:rPr>
          <w:rFonts w:ascii="Times" w:eastAsia="宋体" w:hAnsi="Times"/>
          <w:szCs w:val="21"/>
          <w:lang w:val="en-GB" w:eastAsia="zh-CN"/>
        </w:rPr>
        <w:t>i</w:t>
      </w:r>
      <w:r w:rsidR="000E18B0">
        <w:rPr>
          <w:rFonts w:ascii="Times" w:eastAsia="宋体" w:hAnsi="Times" w:hint="eastAsia"/>
          <w:szCs w:val="21"/>
          <w:lang w:val="en-GB" w:eastAsia="zh-CN"/>
        </w:rPr>
        <w:t xml:space="preserve">th fixed 3D distance (e.g., larger than 15 meters), the gap of path gain between </w:t>
      </w:r>
      <w:r w:rsidR="00AE4A00">
        <w:rPr>
          <w:rFonts w:ascii="Times" w:eastAsia="宋体" w:hAnsi="Times" w:hint="eastAsia"/>
          <w:szCs w:val="21"/>
          <w:lang w:val="en-GB" w:eastAsia="zh-CN"/>
        </w:rPr>
        <w:t xml:space="preserve">the </w:t>
      </w:r>
      <w:r w:rsidR="000E18B0">
        <w:rPr>
          <w:rFonts w:ascii="Times" w:eastAsia="宋体" w:hAnsi="Times" w:hint="eastAsia"/>
          <w:szCs w:val="21"/>
          <w:lang w:val="en-GB" w:eastAsia="zh-CN"/>
        </w:rPr>
        <w:t>measurement results and 38.901 model is about 5dB</w:t>
      </w:r>
      <w:r w:rsidR="0047204F">
        <w:rPr>
          <w:rFonts w:ascii="Times" w:eastAsia="宋体" w:hAnsi="Times" w:hint="eastAsia"/>
          <w:szCs w:val="21"/>
          <w:lang w:val="en-GB" w:eastAsia="zh-CN"/>
        </w:rPr>
        <w:t xml:space="preserve"> (</w:t>
      </w:r>
      <w:r w:rsidR="0047204F" w:rsidRPr="00383BDE">
        <w:rPr>
          <w:rFonts w:ascii="Times" w:eastAsia="宋体" w:hAnsi="Times" w:hint="eastAsia"/>
          <w:szCs w:val="21"/>
          <w:lang w:val="en-GB" w:eastAsia="zh-CN"/>
        </w:rPr>
        <w:t>&lt; 6%</w:t>
      </w:r>
      <w:r w:rsidR="0047204F">
        <w:rPr>
          <w:rFonts w:ascii="Times" w:eastAsia="宋体" w:hAnsi="Times" w:hint="eastAsia"/>
          <w:szCs w:val="21"/>
          <w:lang w:val="en-GB" w:eastAsia="zh-CN"/>
        </w:rPr>
        <w:t>)</w:t>
      </w:r>
      <w:r w:rsidR="000E18B0">
        <w:rPr>
          <w:rFonts w:ascii="Times" w:eastAsia="宋体" w:hAnsi="Times" w:hint="eastAsia"/>
          <w:szCs w:val="21"/>
          <w:lang w:val="en-GB" w:eastAsia="zh-CN"/>
        </w:rPr>
        <w:t xml:space="preserve">. </w:t>
      </w:r>
      <w:r w:rsidR="00DA6F40">
        <w:rPr>
          <w:rFonts w:ascii="Times" w:eastAsia="宋体" w:hAnsi="Times" w:hint="eastAsia"/>
          <w:szCs w:val="21"/>
          <w:lang w:val="en-GB" w:eastAsia="zh-CN"/>
        </w:rPr>
        <w:t>Therefore</w:t>
      </w:r>
      <w:r w:rsidR="000E18B0">
        <w:rPr>
          <w:rFonts w:ascii="Times" w:eastAsia="宋体" w:hAnsi="Times" w:hint="eastAsia"/>
          <w:szCs w:val="21"/>
          <w:lang w:val="en-GB" w:eastAsia="zh-CN"/>
        </w:rPr>
        <w:t>,</w:t>
      </w:r>
      <w:r w:rsidR="00DA6F40">
        <w:rPr>
          <w:rFonts w:ascii="Times" w:eastAsia="宋体" w:hAnsi="Times" w:hint="eastAsia"/>
          <w:szCs w:val="21"/>
          <w:lang w:val="en-GB" w:eastAsia="zh-CN"/>
        </w:rPr>
        <w:t xml:space="preserve"> the path loss model in 38.901 is relatively accurate at least for </w:t>
      </w:r>
      <w:r w:rsidR="00DA6F40">
        <w:rPr>
          <w:rFonts w:ascii="Times" w:eastAsia="宋体" w:hAnsi="Times"/>
          <w:szCs w:val="21"/>
          <w:lang w:val="en-GB" w:eastAsia="zh-CN"/>
        </w:rPr>
        <w:t>indoor</w:t>
      </w:r>
      <w:r w:rsidR="00FB40C1">
        <w:rPr>
          <w:rFonts w:ascii="Times" w:eastAsia="宋体" w:hAnsi="Times" w:hint="eastAsia"/>
          <w:szCs w:val="21"/>
          <w:lang w:val="en-GB" w:eastAsia="zh-CN"/>
        </w:rPr>
        <w:t xml:space="preserve"> </w:t>
      </w:r>
      <w:r w:rsidR="00DA6F40">
        <w:rPr>
          <w:rFonts w:ascii="Times" w:eastAsia="宋体" w:hAnsi="Times" w:hint="eastAsia"/>
          <w:szCs w:val="21"/>
          <w:lang w:val="en-GB" w:eastAsia="zh-CN"/>
        </w:rPr>
        <w:t>scenario.</w:t>
      </w:r>
    </w:p>
    <w:p w14:paraId="43F85C4E" w14:textId="6526464C" w:rsidR="00265AA6" w:rsidRPr="00685057" w:rsidRDefault="00282180" w:rsidP="000E18B0">
      <w:pPr>
        <w:spacing w:after="120"/>
        <w:jc w:val="both"/>
        <w:rPr>
          <w:rFonts w:eastAsiaTheme="minorEastAsia"/>
          <w:lang w:eastAsia="zh-CN"/>
        </w:rPr>
      </w:pPr>
      <w:r>
        <w:rPr>
          <w:rFonts w:ascii="Times" w:eastAsia="宋体" w:hAnsi="Times"/>
          <w:szCs w:val="21"/>
          <w:lang w:val="en-GB" w:eastAsia="zh-CN"/>
        </w:rPr>
        <w:t>Current channel</w:t>
      </w:r>
      <w:r>
        <w:rPr>
          <w:rFonts w:ascii="Times" w:eastAsia="宋体" w:hAnsi="Times" w:hint="eastAsia"/>
          <w:szCs w:val="21"/>
          <w:lang w:val="en-GB" w:eastAsia="x-none"/>
        </w:rPr>
        <w:t xml:space="preserve"> </w:t>
      </w:r>
      <w:r w:rsidR="005A197A">
        <w:rPr>
          <w:rFonts w:ascii="Times" w:eastAsia="宋体" w:hAnsi="Times" w:hint="eastAsia"/>
          <w:szCs w:val="21"/>
          <w:lang w:val="en-GB" w:eastAsia="x-none"/>
        </w:rPr>
        <w:t>model in</w:t>
      </w:r>
      <w:r w:rsidR="005A197A">
        <w:rPr>
          <w:rFonts w:ascii="Times" w:eastAsia="宋体" w:hAnsi="Times" w:hint="eastAsia"/>
          <w:szCs w:val="21"/>
          <w:lang w:val="en-GB" w:eastAsia="zh-CN"/>
        </w:rPr>
        <w:t xml:space="preserve"> </w:t>
      </w:r>
      <w:r>
        <w:rPr>
          <w:rFonts w:ascii="Times" w:eastAsia="宋体" w:hAnsi="Times"/>
          <w:szCs w:val="21"/>
          <w:lang w:val="en-GB" w:eastAsia="zh-CN"/>
        </w:rPr>
        <w:t xml:space="preserve">TR </w:t>
      </w:r>
      <w:r w:rsidR="005A197A">
        <w:rPr>
          <w:rFonts w:ascii="Times" w:eastAsia="宋体" w:hAnsi="Times" w:hint="eastAsia"/>
          <w:szCs w:val="21"/>
          <w:lang w:val="en-GB" w:eastAsia="x-none"/>
        </w:rPr>
        <w:t>38.901</w:t>
      </w:r>
      <w:r w:rsidR="005A197A" w:rsidRPr="00265AA6">
        <w:rPr>
          <w:rFonts w:ascii="Times" w:eastAsia="宋体" w:hAnsi="Times" w:hint="eastAsia"/>
          <w:szCs w:val="21"/>
          <w:lang w:val="en-GB" w:eastAsia="zh-CN"/>
        </w:rPr>
        <w:t xml:space="preserve"> tends to give smaller delay spread for </w:t>
      </w:r>
      <w:r w:rsidR="005A197A">
        <w:rPr>
          <w:rFonts w:ascii="Times" w:eastAsia="宋体" w:hAnsi="Times" w:hint="eastAsia"/>
          <w:szCs w:val="21"/>
          <w:lang w:val="en-GB" w:eastAsia="zh-CN"/>
        </w:rPr>
        <w:t>indoor-</w:t>
      </w:r>
      <w:r w:rsidR="005A197A" w:rsidRPr="00265AA6">
        <w:rPr>
          <w:rFonts w:ascii="Times" w:eastAsia="宋体" w:hAnsi="Times" w:hint="eastAsia"/>
          <w:szCs w:val="21"/>
          <w:lang w:val="en-GB" w:eastAsia="zh-CN"/>
        </w:rPr>
        <w:t>factory scenario</w:t>
      </w:r>
      <w:r w:rsidR="005A197A">
        <w:rPr>
          <w:rFonts w:ascii="Times" w:eastAsia="宋体" w:hAnsi="Times" w:hint="eastAsia"/>
          <w:szCs w:val="21"/>
          <w:lang w:val="en-GB" w:eastAsia="zh-CN"/>
        </w:rPr>
        <w:t xml:space="preserve"> at 19.85GHz </w:t>
      </w:r>
      <w:r>
        <w:rPr>
          <w:rFonts w:ascii="Times" w:eastAsia="宋体" w:hAnsi="Times"/>
          <w:szCs w:val="21"/>
          <w:lang w:val="en-GB" w:eastAsia="zh-CN"/>
        </w:rPr>
        <w:t xml:space="preserve">based on some </w:t>
      </w:r>
      <w:proofErr w:type="gramStart"/>
      <w:r>
        <w:rPr>
          <w:rFonts w:ascii="Times" w:eastAsia="宋体" w:hAnsi="Times"/>
          <w:szCs w:val="21"/>
          <w:lang w:val="en-GB" w:eastAsia="zh-CN"/>
        </w:rPr>
        <w:t>measurement</w:t>
      </w:r>
      <w:proofErr w:type="gramEnd"/>
      <w:r w:rsidR="00265AA6">
        <w:rPr>
          <w:rFonts w:ascii="Times" w:eastAsia="宋体" w:hAnsi="Times"/>
          <w:szCs w:val="21"/>
          <w:lang w:val="en-GB" w:eastAsia="zh-CN"/>
        </w:rPr>
        <w:fldChar w:fldCharType="begin"/>
      </w:r>
      <w:r w:rsidR="00265AA6">
        <w:rPr>
          <w:rFonts w:ascii="Times" w:eastAsia="宋体" w:hAnsi="Times"/>
          <w:szCs w:val="21"/>
          <w:lang w:val="en-GB" w:eastAsia="zh-CN"/>
        </w:rPr>
        <w:instrText xml:space="preserve"> </w:instrText>
      </w:r>
      <w:r w:rsidR="00265AA6">
        <w:rPr>
          <w:rFonts w:ascii="Times" w:eastAsia="宋体" w:hAnsi="Times" w:hint="eastAsia"/>
          <w:szCs w:val="21"/>
          <w:lang w:val="en-GB" w:eastAsia="zh-CN"/>
        </w:rPr>
        <w:instrText>REF _Ref162876316 \n \h</w:instrText>
      </w:r>
      <w:r w:rsidR="00265AA6">
        <w:rPr>
          <w:rFonts w:ascii="Times" w:eastAsia="宋体" w:hAnsi="Times"/>
          <w:szCs w:val="21"/>
          <w:lang w:val="en-GB" w:eastAsia="zh-CN"/>
        </w:rPr>
        <w:instrText xml:space="preserve">  \* MERGEFORMAT </w:instrText>
      </w:r>
      <w:r w:rsidR="00265AA6">
        <w:rPr>
          <w:rFonts w:ascii="Times" w:eastAsia="宋体" w:hAnsi="Times"/>
          <w:szCs w:val="21"/>
          <w:lang w:val="en-GB" w:eastAsia="zh-CN"/>
        </w:rPr>
      </w:r>
      <w:r w:rsidR="00265AA6">
        <w:rPr>
          <w:rFonts w:ascii="Times" w:eastAsia="宋体" w:hAnsi="Times"/>
          <w:szCs w:val="21"/>
          <w:lang w:val="en-GB" w:eastAsia="zh-CN"/>
        </w:rPr>
        <w:fldChar w:fldCharType="separate"/>
      </w:r>
      <w:r w:rsidR="00474508">
        <w:rPr>
          <w:rFonts w:ascii="Times" w:eastAsia="宋体" w:hAnsi="Times"/>
          <w:szCs w:val="21"/>
          <w:lang w:val="en-GB" w:eastAsia="zh-CN"/>
        </w:rPr>
        <w:t>[7]</w:t>
      </w:r>
      <w:r w:rsidR="00265AA6">
        <w:rPr>
          <w:rFonts w:ascii="Times" w:eastAsia="宋体" w:hAnsi="Times"/>
          <w:szCs w:val="21"/>
          <w:lang w:val="en-GB" w:eastAsia="zh-CN"/>
        </w:rPr>
        <w:fldChar w:fldCharType="end"/>
      </w:r>
      <w:r w:rsidR="005A197A">
        <w:rPr>
          <w:rFonts w:ascii="Times" w:eastAsia="宋体" w:hAnsi="Times" w:hint="eastAsia"/>
          <w:szCs w:val="21"/>
          <w:lang w:val="en-GB" w:eastAsia="zh-CN"/>
        </w:rPr>
        <w:t>.</w:t>
      </w:r>
      <w:r>
        <w:rPr>
          <w:rFonts w:ascii="Times" w:eastAsia="宋体" w:hAnsi="Times"/>
          <w:szCs w:val="21"/>
          <w:lang w:val="en-GB" w:eastAsia="zh-CN"/>
        </w:rPr>
        <w:t xml:space="preserve"> There are </w:t>
      </w:r>
      <w:r w:rsidR="00774F28">
        <w:rPr>
          <w:rFonts w:ascii="Times" w:eastAsia="宋体" w:hAnsi="Times" w:hint="eastAsia"/>
          <w:szCs w:val="21"/>
          <w:lang w:val="en-GB" w:eastAsia="zh-CN"/>
        </w:rPr>
        <w:t xml:space="preserve">also </w:t>
      </w:r>
      <w:r>
        <w:rPr>
          <w:rFonts w:ascii="Times" w:eastAsia="宋体" w:hAnsi="Times"/>
          <w:szCs w:val="21"/>
          <w:lang w:val="en-GB" w:eastAsia="zh-CN"/>
        </w:rPr>
        <w:t>results of</w:t>
      </w:r>
      <w:r>
        <w:rPr>
          <w:rFonts w:ascii="Times" w:eastAsia="宋体" w:hAnsi="Times" w:hint="eastAsia"/>
          <w:szCs w:val="21"/>
          <w:lang w:val="en-GB" w:eastAsia="zh-CN"/>
        </w:rPr>
        <w:t xml:space="preserve"> </w:t>
      </w:r>
      <w:r w:rsidR="00F00B48">
        <w:rPr>
          <w:rFonts w:ascii="Times" w:eastAsia="宋体" w:hAnsi="Times" w:hint="eastAsia"/>
          <w:szCs w:val="21"/>
          <w:lang w:val="en-GB" w:eastAsia="zh-CN"/>
        </w:rPr>
        <w:t>delay spread measurement for indoor</w:t>
      </w:r>
      <w:r w:rsidR="00774F28">
        <w:rPr>
          <w:rFonts w:ascii="Times" w:eastAsia="宋体" w:hAnsi="Times" w:hint="eastAsia"/>
          <w:szCs w:val="21"/>
          <w:lang w:val="en-GB" w:eastAsia="zh-CN"/>
        </w:rPr>
        <w:t>-</w:t>
      </w:r>
      <w:r w:rsidR="00F00B48">
        <w:rPr>
          <w:rFonts w:ascii="Times" w:eastAsia="宋体" w:hAnsi="Times" w:hint="eastAsia"/>
          <w:szCs w:val="21"/>
          <w:lang w:val="en-GB" w:eastAsia="zh-CN"/>
        </w:rPr>
        <w:t>factory scenario</w:t>
      </w:r>
      <w:r w:rsidR="00EF3D39">
        <w:rPr>
          <w:rFonts w:ascii="Times" w:eastAsia="宋体" w:hAnsi="Times" w:hint="eastAsia"/>
          <w:szCs w:val="21"/>
          <w:lang w:val="en-GB" w:eastAsia="zh-CN"/>
        </w:rPr>
        <w:t xml:space="preserve"> </w:t>
      </w:r>
      <w:r w:rsidR="00EF3D39">
        <w:rPr>
          <w:rFonts w:ascii="Times" w:eastAsia="宋体" w:hAnsi="Times"/>
          <w:szCs w:val="21"/>
          <w:lang w:val="en-GB" w:eastAsia="zh-CN"/>
        </w:rPr>
        <w:fldChar w:fldCharType="begin"/>
      </w:r>
      <w:r w:rsidR="00EF3D39">
        <w:rPr>
          <w:rFonts w:ascii="Times" w:eastAsia="宋体" w:hAnsi="Times"/>
          <w:szCs w:val="21"/>
          <w:lang w:val="en-GB" w:eastAsia="zh-CN"/>
        </w:rPr>
        <w:instrText xml:space="preserve"> </w:instrText>
      </w:r>
      <w:r w:rsidR="00EF3D39">
        <w:rPr>
          <w:rFonts w:ascii="Times" w:eastAsia="宋体" w:hAnsi="Times" w:hint="eastAsia"/>
          <w:szCs w:val="21"/>
          <w:lang w:val="en-GB" w:eastAsia="zh-CN"/>
        </w:rPr>
        <w:instrText>REF _Ref162876356 \n \h</w:instrText>
      </w:r>
      <w:r w:rsidR="00EF3D39">
        <w:rPr>
          <w:rFonts w:ascii="Times" w:eastAsia="宋体" w:hAnsi="Times"/>
          <w:szCs w:val="21"/>
          <w:lang w:val="en-GB" w:eastAsia="zh-CN"/>
        </w:rPr>
        <w:instrText xml:space="preserve"> </w:instrText>
      </w:r>
      <w:r w:rsidR="00EF3D39">
        <w:rPr>
          <w:rFonts w:ascii="Times" w:eastAsia="宋体" w:hAnsi="Times"/>
          <w:szCs w:val="21"/>
          <w:lang w:val="en-GB" w:eastAsia="zh-CN"/>
        </w:rPr>
      </w:r>
      <w:r w:rsidR="00EF3D39">
        <w:rPr>
          <w:rFonts w:ascii="Times" w:eastAsia="宋体" w:hAnsi="Times"/>
          <w:szCs w:val="21"/>
          <w:lang w:val="en-GB" w:eastAsia="zh-CN"/>
        </w:rPr>
        <w:fldChar w:fldCharType="separate"/>
      </w:r>
      <w:r w:rsidR="00474508">
        <w:rPr>
          <w:rFonts w:ascii="Times" w:eastAsia="宋体" w:hAnsi="Times"/>
          <w:szCs w:val="21"/>
          <w:lang w:val="en-GB" w:eastAsia="zh-CN"/>
        </w:rPr>
        <w:t>[11]</w:t>
      </w:r>
      <w:r w:rsidR="00EF3D39">
        <w:rPr>
          <w:rFonts w:ascii="Times" w:eastAsia="宋体" w:hAnsi="Times"/>
          <w:szCs w:val="21"/>
          <w:lang w:val="en-GB" w:eastAsia="zh-CN"/>
        </w:rPr>
        <w:fldChar w:fldCharType="end"/>
      </w:r>
      <w:r w:rsidR="00F00B48">
        <w:rPr>
          <w:rFonts w:ascii="Times" w:eastAsia="宋体" w:hAnsi="Times" w:hint="eastAsia"/>
          <w:szCs w:val="21"/>
          <w:lang w:val="en-GB" w:eastAsia="zh-CN"/>
        </w:rPr>
        <w:t xml:space="preserve">. </w:t>
      </w:r>
      <w:r w:rsidR="00AE4A00">
        <w:rPr>
          <w:rFonts w:ascii="Times" w:eastAsia="宋体" w:hAnsi="Times" w:hint="eastAsia"/>
          <w:szCs w:val="21"/>
          <w:lang w:val="en-GB" w:eastAsia="zh-CN"/>
        </w:rPr>
        <w:t>For delay spread, t</w:t>
      </w:r>
      <w:r w:rsidR="00F00B48">
        <w:rPr>
          <w:rFonts w:ascii="Times" w:eastAsia="宋体" w:hAnsi="Times" w:hint="eastAsia"/>
          <w:szCs w:val="21"/>
          <w:lang w:val="en-GB" w:eastAsia="zh-CN"/>
        </w:rPr>
        <w:t xml:space="preserve">he </w:t>
      </w:r>
      <w:r w:rsidR="00B7430C">
        <w:rPr>
          <w:rFonts w:ascii="Times" w:eastAsia="宋体" w:hAnsi="Times" w:hint="eastAsia"/>
          <w:szCs w:val="21"/>
          <w:lang w:val="en-GB" w:eastAsia="zh-CN"/>
        </w:rPr>
        <w:t>difference</w:t>
      </w:r>
      <w:r w:rsidR="00F00B48">
        <w:rPr>
          <w:rFonts w:ascii="Times" w:eastAsia="宋体" w:hAnsi="Times" w:hint="eastAsia"/>
          <w:szCs w:val="21"/>
          <w:lang w:val="en-GB" w:eastAsia="zh-CN"/>
        </w:rPr>
        <w:t xml:space="preserve"> between </w:t>
      </w:r>
      <w:r w:rsidR="00AE4A00">
        <w:rPr>
          <w:rFonts w:ascii="Times" w:eastAsia="宋体" w:hAnsi="Times" w:hint="eastAsia"/>
          <w:szCs w:val="21"/>
          <w:lang w:val="en-GB" w:eastAsia="zh-CN"/>
        </w:rPr>
        <w:t xml:space="preserve">the </w:t>
      </w:r>
      <w:r w:rsidR="00F00B48">
        <w:rPr>
          <w:rFonts w:ascii="Times" w:eastAsia="宋体" w:hAnsi="Times" w:hint="eastAsia"/>
          <w:szCs w:val="21"/>
          <w:lang w:val="en-GB" w:eastAsia="zh-CN"/>
        </w:rPr>
        <w:t xml:space="preserve">measurement results and </w:t>
      </w:r>
      <w:r w:rsidR="00B7430C">
        <w:rPr>
          <w:rFonts w:ascii="Times" w:eastAsia="宋体" w:hAnsi="Times" w:hint="eastAsia"/>
          <w:szCs w:val="21"/>
          <w:lang w:val="en-GB" w:eastAsia="zh-CN"/>
        </w:rPr>
        <w:t xml:space="preserve">the model in </w:t>
      </w:r>
      <w:r w:rsidR="00F00B48">
        <w:rPr>
          <w:rFonts w:ascii="Times" w:eastAsia="宋体" w:hAnsi="Times" w:hint="eastAsia"/>
          <w:szCs w:val="21"/>
          <w:lang w:val="en-GB" w:eastAsia="zh-CN"/>
        </w:rPr>
        <w:t>38.901</w:t>
      </w:r>
      <w:r w:rsidR="00B7430C">
        <w:rPr>
          <w:rFonts w:ascii="Times" w:eastAsia="宋体" w:hAnsi="Times" w:hint="eastAsia"/>
          <w:szCs w:val="21"/>
          <w:lang w:val="en-GB" w:eastAsia="zh-CN"/>
        </w:rPr>
        <w:t xml:space="preserve"> </w:t>
      </w:r>
      <w:r w:rsidR="00F00B48">
        <w:rPr>
          <w:rFonts w:ascii="Times" w:eastAsia="宋体" w:hAnsi="Times" w:hint="eastAsia"/>
          <w:szCs w:val="21"/>
          <w:lang w:val="en-GB" w:eastAsia="zh-CN"/>
        </w:rPr>
        <w:t xml:space="preserve">is </w:t>
      </w:r>
      <w:r w:rsidR="00B7430C">
        <w:rPr>
          <w:rFonts w:ascii="Times" w:eastAsia="宋体" w:hAnsi="Times" w:hint="eastAsia"/>
          <w:szCs w:val="21"/>
          <w:lang w:val="en-GB" w:eastAsia="zh-CN"/>
        </w:rPr>
        <w:t>smaller than 1% for the mean value</w:t>
      </w:r>
      <w:r w:rsidR="00D15C99">
        <w:rPr>
          <w:rFonts w:ascii="Times" w:eastAsia="宋体" w:hAnsi="Times"/>
          <w:szCs w:val="21"/>
          <w:lang w:val="en-GB" w:eastAsia="zh-CN"/>
        </w:rPr>
        <w:t xml:space="preserve">. However, for </w:t>
      </w:r>
      <w:r w:rsidR="00D15C99">
        <w:rPr>
          <w:rFonts w:ascii="Times" w:eastAsia="宋体" w:hAnsi="Times" w:hint="eastAsia"/>
          <w:szCs w:val="21"/>
          <w:lang w:val="en-GB" w:eastAsia="zh-CN"/>
        </w:rPr>
        <w:t xml:space="preserve">standard </w:t>
      </w:r>
      <w:r w:rsidR="00D15C99" w:rsidRPr="00147F39">
        <w:t>deviation</w:t>
      </w:r>
      <w:r w:rsidR="00D15C99">
        <w:t xml:space="preserve"> the gap can be as large as</w:t>
      </w:r>
      <w:r w:rsidR="00AE4A00">
        <w:rPr>
          <w:rFonts w:ascii="Times" w:eastAsia="宋体" w:hAnsi="Times" w:hint="eastAsia"/>
          <w:szCs w:val="21"/>
          <w:lang w:val="en-GB" w:eastAsia="zh-CN"/>
        </w:rPr>
        <w:t xml:space="preserve"> 20%</w:t>
      </w:r>
      <w:r w:rsidR="00B7430C">
        <w:rPr>
          <w:rFonts w:eastAsiaTheme="minorEastAsia" w:hint="eastAsia"/>
          <w:lang w:eastAsia="zh-CN"/>
        </w:rPr>
        <w:t>.</w:t>
      </w:r>
      <w:r w:rsidR="00685057">
        <w:rPr>
          <w:rFonts w:eastAsiaTheme="minorEastAsia" w:hint="eastAsia"/>
          <w:lang w:eastAsia="zh-CN"/>
        </w:rPr>
        <w:t xml:space="preserve"> Therefore, </w:t>
      </w:r>
      <w:r w:rsidR="00685057">
        <w:rPr>
          <w:rFonts w:ascii="Times" w:eastAsia="宋体" w:hAnsi="Times" w:hint="eastAsia"/>
          <w:szCs w:val="21"/>
          <w:lang w:val="en-GB" w:eastAsia="zh-CN"/>
        </w:rPr>
        <w:t xml:space="preserve">standard </w:t>
      </w:r>
      <w:r w:rsidR="00685057" w:rsidRPr="00147F39">
        <w:t>deviation</w:t>
      </w:r>
      <w:r w:rsidR="00685057">
        <w:rPr>
          <w:rFonts w:eastAsiaTheme="minorEastAsia" w:hint="eastAsia"/>
          <w:lang w:eastAsia="zh-CN"/>
        </w:rPr>
        <w:t xml:space="preserve"> of delay spread can be </w:t>
      </w:r>
      <w:r>
        <w:rPr>
          <w:rFonts w:eastAsiaTheme="minorEastAsia"/>
          <w:lang w:eastAsia="zh-CN"/>
        </w:rPr>
        <w:t xml:space="preserve">further </w:t>
      </w:r>
      <w:r w:rsidR="00685057">
        <w:rPr>
          <w:rFonts w:eastAsiaTheme="minorEastAsia" w:hint="eastAsia"/>
          <w:lang w:eastAsia="zh-CN"/>
        </w:rPr>
        <w:t>validated for 7-24GHz</w:t>
      </w:r>
      <w:r w:rsidR="0047204F">
        <w:rPr>
          <w:rFonts w:eastAsiaTheme="minorEastAsia" w:hint="eastAsia"/>
          <w:lang w:eastAsia="zh-CN"/>
        </w:rPr>
        <w:t xml:space="preserve"> if necessary</w:t>
      </w:r>
      <w:r w:rsidR="00685057">
        <w:rPr>
          <w:rFonts w:eastAsiaTheme="minorEastAsia" w:hint="eastAsia"/>
          <w:lang w:eastAsia="zh-CN"/>
        </w:rPr>
        <w:t>.</w:t>
      </w:r>
    </w:p>
    <w:p w14:paraId="4EEF5191" w14:textId="744D5A15" w:rsidR="00B7430C" w:rsidRDefault="00B7430C" w:rsidP="000E18B0">
      <w:pPr>
        <w:spacing w:after="120"/>
        <w:jc w:val="both"/>
        <w:rPr>
          <w:rFonts w:eastAsiaTheme="minorEastAsia"/>
          <w:b/>
          <w:lang w:eastAsia="zh-CN"/>
        </w:rPr>
      </w:pPr>
      <w:r w:rsidRPr="003A6DA3">
        <w:rPr>
          <w:rFonts w:eastAsiaTheme="minorEastAsia" w:hint="eastAsia"/>
          <w:b/>
          <w:lang w:eastAsia="zh-CN"/>
        </w:rPr>
        <w:t>Observation</w:t>
      </w:r>
      <w:r w:rsidR="00207577">
        <w:rPr>
          <w:rFonts w:eastAsiaTheme="minorEastAsia" w:hint="eastAsia"/>
          <w:b/>
          <w:lang w:eastAsia="zh-CN"/>
        </w:rPr>
        <w:t xml:space="preserve"> 1</w:t>
      </w:r>
      <w:r w:rsidRPr="003A6DA3">
        <w:rPr>
          <w:rFonts w:eastAsiaTheme="minorEastAsia" w:hint="eastAsia"/>
          <w:b/>
          <w:lang w:eastAsia="zh-CN"/>
        </w:rPr>
        <w:t xml:space="preserve">: </w:t>
      </w:r>
      <w:r w:rsidR="007F3C8B">
        <w:rPr>
          <w:rFonts w:eastAsiaTheme="minorEastAsia" w:hint="eastAsia"/>
          <w:b/>
          <w:lang w:eastAsia="zh-CN"/>
        </w:rPr>
        <w:t xml:space="preserve">In </w:t>
      </w:r>
      <w:r w:rsidR="00C22459">
        <w:rPr>
          <w:rFonts w:eastAsiaTheme="minorEastAsia" w:hint="eastAsia"/>
          <w:b/>
          <w:lang w:eastAsia="zh-CN"/>
        </w:rPr>
        <w:t>indoor-</w:t>
      </w:r>
      <w:r w:rsidR="007F3C8B">
        <w:rPr>
          <w:rFonts w:eastAsiaTheme="minorEastAsia" w:hint="eastAsia"/>
          <w:b/>
          <w:lang w:eastAsia="zh-CN"/>
        </w:rPr>
        <w:t>office scenario, t</w:t>
      </w:r>
      <w:r w:rsidR="003A6DA3">
        <w:rPr>
          <w:rFonts w:eastAsiaTheme="minorEastAsia" w:hint="eastAsia"/>
          <w:b/>
          <w:lang w:eastAsia="zh-CN"/>
        </w:rPr>
        <w:t xml:space="preserve">he gap between </w:t>
      </w:r>
      <w:r w:rsidR="002E111B">
        <w:rPr>
          <w:rFonts w:eastAsiaTheme="minorEastAsia" w:hint="eastAsia"/>
          <w:b/>
          <w:lang w:eastAsia="zh-CN"/>
        </w:rPr>
        <w:t xml:space="preserve">the </w:t>
      </w:r>
      <w:r w:rsidR="003A6DA3">
        <w:rPr>
          <w:rFonts w:eastAsiaTheme="minorEastAsia" w:hint="eastAsia"/>
          <w:b/>
          <w:lang w:eastAsia="zh-CN"/>
        </w:rPr>
        <w:t xml:space="preserve">path loss related measurement results and the model in 38.901 is </w:t>
      </w:r>
      <w:r w:rsidR="007F3C8B">
        <w:rPr>
          <w:rFonts w:eastAsiaTheme="minorEastAsia" w:hint="eastAsia"/>
          <w:b/>
          <w:lang w:eastAsia="zh-CN"/>
        </w:rPr>
        <w:t xml:space="preserve">not </w:t>
      </w:r>
      <w:r w:rsidR="00282180">
        <w:rPr>
          <w:rFonts w:eastAsiaTheme="minorEastAsia"/>
          <w:b/>
          <w:lang w:eastAsia="zh-CN"/>
        </w:rPr>
        <w:t>evident</w:t>
      </w:r>
      <w:r w:rsidR="00EF3D39">
        <w:rPr>
          <w:rFonts w:eastAsiaTheme="minorEastAsia" w:hint="eastAsia"/>
          <w:b/>
          <w:lang w:eastAsia="zh-CN"/>
        </w:rPr>
        <w:t xml:space="preserve"> for 7-24GHz</w:t>
      </w:r>
      <w:r w:rsidR="003A6DA3">
        <w:rPr>
          <w:rFonts w:eastAsiaTheme="minorEastAsia" w:hint="eastAsia"/>
          <w:b/>
          <w:lang w:eastAsia="zh-CN"/>
        </w:rPr>
        <w:t>.</w:t>
      </w:r>
    </w:p>
    <w:p w14:paraId="0A4B5C3E" w14:textId="662EE9B6" w:rsidR="007F3C8B" w:rsidRPr="003A6DA3" w:rsidRDefault="007F3C8B" w:rsidP="007F3C8B">
      <w:pPr>
        <w:spacing w:after="120"/>
        <w:jc w:val="both"/>
        <w:rPr>
          <w:rFonts w:eastAsiaTheme="minorEastAsia"/>
          <w:b/>
          <w:lang w:eastAsia="zh-CN"/>
        </w:rPr>
      </w:pPr>
      <w:r w:rsidRPr="003A6DA3">
        <w:rPr>
          <w:rFonts w:eastAsiaTheme="minorEastAsia" w:hint="eastAsia"/>
          <w:b/>
          <w:lang w:eastAsia="zh-CN"/>
        </w:rPr>
        <w:t>Observation</w:t>
      </w:r>
      <w:r w:rsidR="00207577">
        <w:rPr>
          <w:rFonts w:eastAsiaTheme="minorEastAsia" w:hint="eastAsia"/>
          <w:b/>
          <w:lang w:eastAsia="zh-CN"/>
        </w:rPr>
        <w:t xml:space="preserve"> 2</w:t>
      </w:r>
      <w:r w:rsidRPr="003A6DA3">
        <w:rPr>
          <w:rFonts w:eastAsiaTheme="minorEastAsia" w:hint="eastAsia"/>
          <w:b/>
          <w:lang w:eastAsia="zh-CN"/>
        </w:rPr>
        <w:t xml:space="preserve">: </w:t>
      </w:r>
      <w:r>
        <w:rPr>
          <w:rFonts w:eastAsiaTheme="minorEastAsia" w:hint="eastAsia"/>
          <w:b/>
          <w:lang w:eastAsia="zh-CN"/>
        </w:rPr>
        <w:t xml:space="preserve">In </w:t>
      </w:r>
      <w:r w:rsidR="00C22459">
        <w:rPr>
          <w:rFonts w:eastAsiaTheme="minorEastAsia" w:hint="eastAsia"/>
          <w:b/>
          <w:lang w:eastAsia="zh-CN"/>
        </w:rPr>
        <w:t>indoor-</w:t>
      </w:r>
      <w:r>
        <w:rPr>
          <w:rFonts w:eastAsiaTheme="minorEastAsia" w:hint="eastAsia"/>
          <w:b/>
          <w:lang w:eastAsia="zh-CN"/>
        </w:rPr>
        <w:t>office scenario, the gap between</w:t>
      </w:r>
      <w:r w:rsidR="00EF3D39">
        <w:rPr>
          <w:rFonts w:eastAsiaTheme="minorEastAsia" w:hint="eastAsia"/>
          <w:b/>
          <w:lang w:eastAsia="zh-CN"/>
        </w:rPr>
        <w:t xml:space="preserve"> the</w:t>
      </w:r>
      <w:r>
        <w:rPr>
          <w:rFonts w:eastAsiaTheme="minorEastAsia" w:hint="eastAsia"/>
          <w:b/>
          <w:lang w:eastAsia="zh-CN"/>
        </w:rPr>
        <w:t xml:space="preserve"> delay spread related mean value measurement results and the model in 38.901 is not </w:t>
      </w:r>
      <w:r w:rsidR="00282180">
        <w:rPr>
          <w:rFonts w:eastAsiaTheme="minorEastAsia"/>
          <w:b/>
          <w:lang w:eastAsia="zh-CN"/>
        </w:rPr>
        <w:t>evident</w:t>
      </w:r>
      <w:r w:rsidR="00EF3D39">
        <w:rPr>
          <w:rFonts w:eastAsiaTheme="minorEastAsia" w:hint="eastAsia"/>
          <w:b/>
          <w:lang w:eastAsia="zh-CN"/>
        </w:rPr>
        <w:t xml:space="preserve"> for 7-24GHz</w:t>
      </w:r>
      <w:r>
        <w:rPr>
          <w:rFonts w:eastAsiaTheme="minorEastAsia" w:hint="eastAsia"/>
          <w:b/>
          <w:lang w:eastAsia="zh-CN"/>
        </w:rPr>
        <w:t>.</w:t>
      </w:r>
    </w:p>
    <w:p w14:paraId="09916F34" w14:textId="214B5A06" w:rsidR="007F3C8B" w:rsidRPr="003A6DA3" w:rsidRDefault="007F3C8B" w:rsidP="007F3C8B">
      <w:pPr>
        <w:spacing w:after="120"/>
        <w:jc w:val="both"/>
        <w:rPr>
          <w:rFonts w:eastAsiaTheme="minorEastAsia"/>
          <w:b/>
          <w:lang w:eastAsia="zh-CN"/>
        </w:rPr>
      </w:pPr>
      <w:r w:rsidRPr="003A6DA3">
        <w:rPr>
          <w:rFonts w:eastAsiaTheme="minorEastAsia" w:hint="eastAsia"/>
          <w:b/>
          <w:lang w:eastAsia="zh-CN"/>
        </w:rPr>
        <w:t>Observation</w:t>
      </w:r>
      <w:r w:rsidR="00207577">
        <w:rPr>
          <w:rFonts w:eastAsiaTheme="minorEastAsia" w:hint="eastAsia"/>
          <w:b/>
          <w:lang w:eastAsia="zh-CN"/>
        </w:rPr>
        <w:t xml:space="preserve"> 3</w:t>
      </w:r>
      <w:r w:rsidRPr="003A6DA3">
        <w:rPr>
          <w:rFonts w:eastAsiaTheme="minorEastAsia" w:hint="eastAsia"/>
          <w:b/>
          <w:lang w:eastAsia="zh-CN"/>
        </w:rPr>
        <w:t xml:space="preserve">: </w:t>
      </w:r>
      <w:r>
        <w:rPr>
          <w:rFonts w:eastAsiaTheme="minorEastAsia" w:hint="eastAsia"/>
          <w:b/>
          <w:lang w:eastAsia="zh-CN"/>
        </w:rPr>
        <w:t xml:space="preserve">In </w:t>
      </w:r>
      <w:r w:rsidR="00C22459">
        <w:rPr>
          <w:rFonts w:eastAsiaTheme="minorEastAsia" w:hint="eastAsia"/>
          <w:b/>
          <w:lang w:eastAsia="zh-CN"/>
        </w:rPr>
        <w:t>indoor-</w:t>
      </w:r>
      <w:r>
        <w:rPr>
          <w:rFonts w:eastAsiaTheme="minorEastAsia" w:hint="eastAsia"/>
          <w:b/>
          <w:lang w:eastAsia="zh-CN"/>
        </w:rPr>
        <w:t xml:space="preserve">office scenario, the gap between </w:t>
      </w:r>
      <w:r w:rsidR="00EF3D39">
        <w:rPr>
          <w:rFonts w:eastAsiaTheme="minorEastAsia" w:hint="eastAsia"/>
          <w:b/>
          <w:lang w:eastAsia="zh-CN"/>
        </w:rPr>
        <w:t xml:space="preserve">the </w:t>
      </w:r>
      <w:r>
        <w:rPr>
          <w:rFonts w:eastAsiaTheme="minorEastAsia" w:hint="eastAsia"/>
          <w:b/>
          <w:lang w:eastAsia="zh-CN"/>
        </w:rPr>
        <w:t xml:space="preserve">delay spread related </w:t>
      </w:r>
      <w:r w:rsidRPr="007F3C8B">
        <w:rPr>
          <w:rFonts w:eastAsiaTheme="minorEastAsia" w:hint="eastAsia"/>
          <w:b/>
          <w:lang w:eastAsia="zh-CN"/>
        </w:rPr>
        <w:t xml:space="preserve">standard </w:t>
      </w:r>
      <w:r w:rsidRPr="007F3C8B">
        <w:rPr>
          <w:rFonts w:eastAsiaTheme="minorEastAsia"/>
          <w:b/>
          <w:lang w:eastAsia="zh-CN"/>
        </w:rPr>
        <w:t>deviation</w:t>
      </w:r>
      <w:r>
        <w:rPr>
          <w:rFonts w:eastAsiaTheme="minorEastAsia" w:hint="eastAsia"/>
          <w:b/>
          <w:lang w:eastAsia="zh-CN"/>
        </w:rPr>
        <w:t xml:space="preserve"> measurement results and the model in 38.901 </w:t>
      </w:r>
      <w:r w:rsidR="00D15C99" w:rsidRPr="00D15C99">
        <w:rPr>
          <w:rFonts w:eastAsiaTheme="minorEastAsia"/>
          <w:b/>
          <w:lang w:eastAsia="zh-CN"/>
        </w:rPr>
        <w:t>cannot be ignored</w:t>
      </w:r>
      <w:r w:rsidR="00D15C99" w:rsidRPr="00D15C99">
        <w:rPr>
          <w:rFonts w:eastAsiaTheme="minorEastAsia" w:hint="eastAsia"/>
          <w:b/>
          <w:lang w:eastAsia="zh-CN"/>
        </w:rPr>
        <w:t xml:space="preserve"> </w:t>
      </w:r>
      <w:r w:rsidR="00EF3D39">
        <w:rPr>
          <w:rFonts w:eastAsiaTheme="minorEastAsia" w:hint="eastAsia"/>
          <w:b/>
          <w:lang w:eastAsia="zh-CN"/>
        </w:rPr>
        <w:t>for 7-24GHz</w:t>
      </w:r>
      <w:r>
        <w:rPr>
          <w:rFonts w:eastAsiaTheme="minorEastAsia" w:hint="eastAsia"/>
          <w:b/>
          <w:lang w:eastAsia="zh-CN"/>
        </w:rPr>
        <w:t>.</w:t>
      </w:r>
    </w:p>
    <w:p w14:paraId="4CB5CDD6" w14:textId="6F5E60F3" w:rsidR="00685057" w:rsidRDefault="008B5173" w:rsidP="00685057">
      <w:pPr>
        <w:spacing w:after="120"/>
        <w:jc w:val="both"/>
        <w:rPr>
          <w:rFonts w:eastAsiaTheme="minorEastAsia"/>
          <w:b/>
          <w:lang w:eastAsia="zh-CN"/>
        </w:rPr>
      </w:pPr>
      <w:r w:rsidRPr="008B5173">
        <w:rPr>
          <w:b/>
        </w:rPr>
        <w:t xml:space="preserve">Proposal </w:t>
      </w:r>
      <w:r w:rsidRPr="008B5173">
        <w:rPr>
          <w:b/>
        </w:rPr>
        <w:fldChar w:fldCharType="begin"/>
      </w:r>
      <w:r w:rsidRPr="008B5173">
        <w:rPr>
          <w:b/>
        </w:rPr>
        <w:instrText xml:space="preserve"> SEQ Proposal \* ARABIC </w:instrText>
      </w:r>
      <w:r w:rsidRPr="008B5173">
        <w:rPr>
          <w:b/>
        </w:rPr>
        <w:fldChar w:fldCharType="separate"/>
      </w:r>
      <w:r w:rsidR="00474508">
        <w:rPr>
          <w:b/>
          <w:noProof/>
        </w:rPr>
        <w:t>3</w:t>
      </w:r>
      <w:r w:rsidRPr="008B5173">
        <w:rPr>
          <w:b/>
        </w:rPr>
        <w:fldChar w:fldCharType="end"/>
      </w:r>
      <w:r>
        <w:rPr>
          <w:rFonts w:hint="eastAsia"/>
          <w:b/>
          <w:lang w:eastAsia="zh-CN"/>
        </w:rPr>
        <w:t>:</w:t>
      </w:r>
      <w:r w:rsidRPr="00845039">
        <w:rPr>
          <w:rFonts w:eastAsiaTheme="minorEastAsia" w:hint="eastAsia"/>
          <w:b/>
          <w:lang w:eastAsia="zh-CN"/>
        </w:rPr>
        <w:t xml:space="preserve"> </w:t>
      </w:r>
      <w:r w:rsidR="00685057">
        <w:rPr>
          <w:rFonts w:eastAsiaTheme="minorEastAsia" w:hint="eastAsia"/>
          <w:b/>
          <w:lang w:eastAsia="zh-CN"/>
        </w:rPr>
        <w:t xml:space="preserve">For </w:t>
      </w:r>
      <w:r w:rsidR="00C22459">
        <w:rPr>
          <w:rFonts w:eastAsiaTheme="minorEastAsia" w:hint="eastAsia"/>
          <w:b/>
          <w:lang w:eastAsia="zh-CN"/>
        </w:rPr>
        <w:t>indoor-</w:t>
      </w:r>
      <w:r w:rsidR="00685057">
        <w:rPr>
          <w:rFonts w:eastAsiaTheme="minorEastAsia" w:hint="eastAsia"/>
          <w:b/>
          <w:lang w:eastAsia="zh-CN"/>
        </w:rPr>
        <w:t xml:space="preserve">office scenario, </w:t>
      </w:r>
      <w:r w:rsidR="00685057" w:rsidRPr="00685057">
        <w:rPr>
          <w:rFonts w:eastAsiaTheme="minorEastAsia" w:hint="eastAsia"/>
          <w:b/>
          <w:lang w:eastAsia="zh-CN"/>
        </w:rPr>
        <w:t xml:space="preserve">standard </w:t>
      </w:r>
      <w:r w:rsidR="00685057" w:rsidRPr="00685057">
        <w:rPr>
          <w:rFonts w:eastAsiaTheme="minorEastAsia"/>
          <w:b/>
          <w:lang w:eastAsia="zh-CN"/>
        </w:rPr>
        <w:t>deviation</w:t>
      </w:r>
      <w:r w:rsidR="00685057" w:rsidRPr="00685057">
        <w:rPr>
          <w:rFonts w:eastAsiaTheme="minorEastAsia" w:hint="eastAsia"/>
          <w:b/>
          <w:lang w:eastAsia="zh-CN"/>
        </w:rPr>
        <w:t xml:space="preserve"> of </w:t>
      </w:r>
      <w:r w:rsidR="00EF3D39">
        <w:rPr>
          <w:rFonts w:eastAsiaTheme="minorEastAsia" w:hint="eastAsia"/>
          <w:b/>
          <w:lang w:eastAsia="zh-CN"/>
        </w:rPr>
        <w:t xml:space="preserve">the </w:t>
      </w:r>
      <w:r w:rsidR="00685057" w:rsidRPr="00685057">
        <w:rPr>
          <w:rFonts w:eastAsiaTheme="minorEastAsia" w:hint="eastAsia"/>
          <w:b/>
          <w:lang w:eastAsia="zh-CN"/>
        </w:rPr>
        <w:t xml:space="preserve">delay spread can be </w:t>
      </w:r>
      <w:r w:rsidR="00282180">
        <w:rPr>
          <w:rFonts w:eastAsiaTheme="minorEastAsia"/>
          <w:b/>
          <w:lang w:eastAsia="zh-CN"/>
        </w:rPr>
        <w:t xml:space="preserve">further </w:t>
      </w:r>
      <w:r w:rsidR="00685057" w:rsidRPr="00685057">
        <w:rPr>
          <w:rFonts w:eastAsiaTheme="minorEastAsia" w:hint="eastAsia"/>
          <w:b/>
          <w:lang w:eastAsia="zh-CN"/>
        </w:rPr>
        <w:t>validated for 7-24GHz</w:t>
      </w:r>
      <w:r w:rsidR="00685057">
        <w:rPr>
          <w:rFonts w:eastAsiaTheme="minorEastAsia" w:hint="eastAsia"/>
          <w:b/>
          <w:lang w:eastAsia="zh-CN"/>
        </w:rPr>
        <w:t>.</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601AB1E9" w:rsidR="00D2716B" w:rsidRDefault="003E4A5F" w:rsidP="00D3167C">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scenarios, measurement frequencies, and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3D1EEA">
        <w:rPr>
          <w:rFonts w:eastAsia="宋体" w:hint="eastAsia"/>
          <w:lang w:val="en-GB" w:eastAsia="zh-CN"/>
        </w:rPr>
        <w:t xml:space="preserve"> are discussed</w:t>
      </w:r>
      <w:r w:rsidR="00A91A43">
        <w:rPr>
          <w:rFonts w:eastAsia="宋体" w:hint="eastAsia"/>
          <w:lang w:val="en-GB" w:eastAsia="zh-CN"/>
        </w:rPr>
        <w:t xml:space="preserve"> for 7-24GHz</w:t>
      </w:r>
      <w:r w:rsidR="003D1EEA">
        <w:rPr>
          <w:rFonts w:eastAsia="宋体" w:hint="eastAsia"/>
          <w:lang w:val="en-GB" w:eastAsia="zh-CN"/>
        </w:rPr>
        <w:t>. Based on the discussion, the following proposals and observations are made:</w:t>
      </w:r>
    </w:p>
    <w:p w14:paraId="036A2616" w14:textId="080AF667" w:rsidR="00501788" w:rsidRPr="00845039" w:rsidRDefault="00501788" w:rsidP="00501788">
      <w:pPr>
        <w:spacing w:after="120"/>
        <w:jc w:val="both"/>
        <w:rPr>
          <w:rFonts w:eastAsiaTheme="minorEastAsia"/>
          <w:b/>
          <w:lang w:eastAsia="zh-CN"/>
        </w:rPr>
      </w:pPr>
      <w:r w:rsidRPr="00845039">
        <w:rPr>
          <w:rFonts w:eastAsiaTheme="minorEastAsia" w:hint="eastAsia"/>
          <w:b/>
          <w:lang w:eastAsia="zh-CN"/>
        </w:rPr>
        <w:t xml:space="preserve">Proposal 1: </w:t>
      </w:r>
      <w:r>
        <w:rPr>
          <w:rFonts w:eastAsiaTheme="minorEastAsia"/>
          <w:b/>
          <w:lang w:eastAsia="zh-CN"/>
        </w:rPr>
        <w:t>Prioritize</w:t>
      </w:r>
      <w:r w:rsidRPr="00845039">
        <w:rPr>
          <w:rFonts w:eastAsia="宋体" w:hint="eastAsia"/>
          <w:b/>
          <w:lang w:eastAsia="zh-CN"/>
        </w:rPr>
        <w:t xml:space="preserve"> </w:t>
      </w:r>
      <w:proofErr w:type="spellStart"/>
      <w:r w:rsidRPr="00845039">
        <w:rPr>
          <w:rFonts w:eastAsia="宋体"/>
          <w:b/>
          <w:lang w:eastAsia="zh-CN"/>
        </w:rPr>
        <w:t>UMi</w:t>
      </w:r>
      <w:proofErr w:type="spellEnd"/>
      <w:r w:rsidRPr="00845039">
        <w:rPr>
          <w:rFonts w:eastAsia="宋体"/>
          <w:b/>
          <w:lang w:eastAsia="zh-CN"/>
        </w:rPr>
        <w:t xml:space="preserve">-street canyon, </w:t>
      </w:r>
      <w:proofErr w:type="spellStart"/>
      <w:r w:rsidRPr="00845039">
        <w:rPr>
          <w:rFonts w:eastAsia="宋体"/>
          <w:b/>
          <w:lang w:eastAsia="zh-CN"/>
        </w:rPr>
        <w:t>UMa</w:t>
      </w:r>
      <w:proofErr w:type="spellEnd"/>
      <w:r w:rsidRPr="00845039">
        <w:rPr>
          <w:rFonts w:eastAsia="宋体"/>
          <w:b/>
          <w:lang w:eastAsia="zh-CN"/>
        </w:rPr>
        <w:t xml:space="preserve">, </w:t>
      </w:r>
      <w:r>
        <w:rPr>
          <w:rFonts w:eastAsia="宋体" w:hint="eastAsia"/>
          <w:b/>
          <w:lang w:eastAsia="zh-CN"/>
        </w:rPr>
        <w:t>i</w:t>
      </w:r>
      <w:r w:rsidRPr="00845039">
        <w:rPr>
          <w:rFonts w:eastAsia="宋体"/>
          <w:b/>
          <w:lang w:eastAsia="zh-CN"/>
        </w:rPr>
        <w:t>ndoor-</w:t>
      </w:r>
      <w:r>
        <w:rPr>
          <w:rFonts w:eastAsia="宋体" w:hint="eastAsia"/>
          <w:b/>
          <w:lang w:eastAsia="zh-CN"/>
        </w:rPr>
        <w:t>o</w:t>
      </w:r>
      <w:r w:rsidRPr="00845039">
        <w:rPr>
          <w:rFonts w:eastAsia="宋体"/>
          <w:b/>
          <w:lang w:eastAsia="zh-CN"/>
        </w:rPr>
        <w:t xml:space="preserve">ffice, and </w:t>
      </w:r>
      <w:r>
        <w:rPr>
          <w:rFonts w:eastAsia="宋体" w:hint="eastAsia"/>
          <w:b/>
          <w:lang w:eastAsia="zh-CN"/>
        </w:rPr>
        <w:t>i</w:t>
      </w:r>
      <w:r w:rsidRPr="00845039">
        <w:rPr>
          <w:rFonts w:eastAsia="宋体"/>
          <w:b/>
          <w:lang w:eastAsia="zh-CN"/>
        </w:rPr>
        <w:t>ndoor-</w:t>
      </w:r>
      <w:r>
        <w:rPr>
          <w:rFonts w:eastAsia="宋体" w:hint="eastAsia"/>
          <w:b/>
          <w:lang w:eastAsia="zh-CN"/>
        </w:rPr>
        <w:t>f</w:t>
      </w:r>
      <w:r w:rsidRPr="00845039">
        <w:rPr>
          <w:rFonts w:eastAsia="宋体"/>
          <w:b/>
          <w:lang w:eastAsia="zh-CN"/>
        </w:rPr>
        <w:t>actory</w:t>
      </w:r>
      <w:r w:rsidRPr="00845039">
        <w:rPr>
          <w:rFonts w:eastAsia="宋体" w:hint="eastAsia"/>
          <w:b/>
          <w:lang w:eastAsia="zh-CN"/>
        </w:rPr>
        <w:t xml:space="preserve"> scenarios in the validation</w:t>
      </w:r>
      <w:r w:rsidR="000A55F9">
        <w:rPr>
          <w:rFonts w:eastAsia="宋体" w:hint="eastAsia"/>
          <w:b/>
          <w:lang w:eastAsia="zh-CN"/>
        </w:rPr>
        <w:t xml:space="preserve"> for 7-24GHz</w:t>
      </w:r>
      <w:r w:rsidRPr="00845039">
        <w:rPr>
          <w:rFonts w:eastAsia="宋体" w:hint="eastAsia"/>
          <w:b/>
          <w:lang w:eastAsia="zh-CN"/>
        </w:rPr>
        <w:t>.</w:t>
      </w:r>
    </w:p>
    <w:p w14:paraId="5326D742" w14:textId="77777777" w:rsidR="00501788" w:rsidRPr="00131618" w:rsidRDefault="00501788" w:rsidP="00501788">
      <w:pPr>
        <w:spacing w:after="120"/>
        <w:jc w:val="both"/>
        <w:rPr>
          <w:rFonts w:eastAsiaTheme="minorEastAsia"/>
          <w:b/>
          <w:lang w:eastAsia="zh-CN"/>
        </w:rPr>
      </w:pPr>
      <w:r w:rsidRPr="00131618">
        <w:rPr>
          <w:rFonts w:eastAsiaTheme="minorEastAsia" w:hint="eastAsia"/>
          <w:b/>
          <w:lang w:eastAsia="zh-CN"/>
        </w:rPr>
        <w:t xml:space="preserve">Proposal </w:t>
      </w:r>
      <w:r>
        <w:rPr>
          <w:rFonts w:eastAsiaTheme="minorEastAsia" w:hint="eastAsia"/>
          <w:b/>
          <w:lang w:eastAsia="zh-CN"/>
        </w:rPr>
        <w:t xml:space="preserve">2: Prioritize </w:t>
      </w:r>
      <w:r>
        <w:rPr>
          <w:rFonts w:eastAsiaTheme="minorEastAsia"/>
          <w:b/>
          <w:lang w:eastAsia="zh-CN"/>
        </w:rPr>
        <w:t>for</w:t>
      </w:r>
      <w:r>
        <w:rPr>
          <w:rFonts w:eastAsiaTheme="minorEastAsia" w:hint="eastAsia"/>
          <w:b/>
          <w:lang w:eastAsia="zh-CN"/>
        </w:rPr>
        <w:t xml:space="preserve"> measur</w:t>
      </w:r>
      <w:r>
        <w:rPr>
          <w:rFonts w:eastAsiaTheme="minorEastAsia"/>
          <w:b/>
          <w:lang w:eastAsia="zh-CN"/>
        </w:rPr>
        <w:t>ement of</w:t>
      </w:r>
      <w:r>
        <w:rPr>
          <w:rFonts w:eastAsiaTheme="minorEastAsia" w:hint="eastAsia"/>
          <w:b/>
          <w:lang w:eastAsia="zh-CN"/>
        </w:rPr>
        <w:t xml:space="preserve"> </w:t>
      </w:r>
      <w:r w:rsidRPr="00131618">
        <w:rPr>
          <w:rFonts w:eastAsiaTheme="minorEastAsia" w:hint="eastAsia"/>
          <w:b/>
          <w:lang w:eastAsia="zh-CN"/>
        </w:rPr>
        <w:t>7GHz</w:t>
      </w:r>
      <w:r>
        <w:rPr>
          <w:rFonts w:eastAsiaTheme="minorEastAsia" w:hint="eastAsia"/>
          <w:b/>
          <w:lang w:eastAsia="zh-CN"/>
        </w:rPr>
        <w:t xml:space="preserve">, </w:t>
      </w:r>
      <w:r w:rsidRPr="00131618">
        <w:rPr>
          <w:rFonts w:eastAsiaTheme="minorEastAsia" w:hint="eastAsia"/>
          <w:b/>
          <w:lang w:eastAsia="zh-CN"/>
        </w:rPr>
        <w:t>10GHz</w:t>
      </w:r>
      <w:r>
        <w:rPr>
          <w:rFonts w:eastAsiaTheme="minorEastAsia" w:hint="eastAsia"/>
          <w:b/>
          <w:lang w:eastAsia="zh-CN"/>
        </w:rPr>
        <w:t xml:space="preserve"> and </w:t>
      </w:r>
      <w:r w:rsidRPr="00131618">
        <w:rPr>
          <w:rFonts w:eastAsiaTheme="minorEastAsia" w:hint="eastAsia"/>
          <w:b/>
          <w:lang w:eastAsia="zh-CN"/>
        </w:rPr>
        <w:t>15GHz</w:t>
      </w:r>
      <w:r>
        <w:rPr>
          <w:rFonts w:eastAsiaTheme="minorEastAsia" w:hint="eastAsia"/>
          <w:b/>
          <w:lang w:eastAsia="zh-CN"/>
        </w:rPr>
        <w:t xml:space="preserve"> related frequency ranges (or frequency sub-ranges) in the validation.</w:t>
      </w:r>
    </w:p>
    <w:p w14:paraId="7F869742" w14:textId="269531E1" w:rsidR="00DA34E7" w:rsidRDefault="00DA34E7" w:rsidP="00DA34E7">
      <w:pPr>
        <w:spacing w:after="120"/>
        <w:jc w:val="both"/>
        <w:rPr>
          <w:rFonts w:eastAsiaTheme="minorEastAsia"/>
          <w:b/>
          <w:lang w:eastAsia="zh-CN"/>
        </w:rPr>
      </w:pPr>
      <w:r w:rsidRPr="003A6DA3">
        <w:rPr>
          <w:rFonts w:eastAsiaTheme="minorEastAsia" w:hint="eastAsia"/>
          <w:b/>
          <w:lang w:eastAsia="zh-CN"/>
        </w:rPr>
        <w:t>Observation</w:t>
      </w:r>
      <w:r>
        <w:rPr>
          <w:rFonts w:eastAsiaTheme="minorEastAsia" w:hint="eastAsia"/>
          <w:b/>
          <w:lang w:eastAsia="zh-CN"/>
        </w:rPr>
        <w:t xml:space="preserve"> 1</w:t>
      </w:r>
      <w:r w:rsidRPr="003A6DA3">
        <w:rPr>
          <w:rFonts w:eastAsiaTheme="minorEastAsia" w:hint="eastAsia"/>
          <w:b/>
          <w:lang w:eastAsia="zh-CN"/>
        </w:rPr>
        <w:t xml:space="preserve">: </w:t>
      </w:r>
      <w:r>
        <w:rPr>
          <w:rFonts w:eastAsiaTheme="minorEastAsia" w:hint="eastAsia"/>
          <w:b/>
          <w:lang w:eastAsia="zh-CN"/>
        </w:rPr>
        <w:t>In indoor</w:t>
      </w:r>
      <w:r w:rsidR="00C22459">
        <w:rPr>
          <w:rFonts w:eastAsiaTheme="minorEastAsia" w:hint="eastAsia"/>
          <w:b/>
          <w:lang w:eastAsia="zh-CN"/>
        </w:rPr>
        <w:t>-</w:t>
      </w:r>
      <w:r>
        <w:rPr>
          <w:rFonts w:eastAsiaTheme="minorEastAsia" w:hint="eastAsia"/>
          <w:b/>
          <w:lang w:eastAsia="zh-CN"/>
        </w:rPr>
        <w:t xml:space="preserve">office scenario, the gap between the path loss related measurement results and the model in 38.901 is not </w:t>
      </w:r>
      <w:r>
        <w:rPr>
          <w:rFonts w:eastAsiaTheme="minorEastAsia"/>
          <w:b/>
          <w:lang w:eastAsia="zh-CN"/>
        </w:rPr>
        <w:t>evident</w:t>
      </w:r>
      <w:r>
        <w:rPr>
          <w:rFonts w:eastAsiaTheme="minorEastAsia" w:hint="eastAsia"/>
          <w:b/>
          <w:lang w:eastAsia="zh-CN"/>
        </w:rPr>
        <w:t xml:space="preserve"> for 7-24GHz.</w:t>
      </w:r>
    </w:p>
    <w:p w14:paraId="6965B67C" w14:textId="25C5A23E" w:rsidR="00DA34E7" w:rsidRPr="003A6DA3" w:rsidRDefault="00DA34E7" w:rsidP="00DA34E7">
      <w:pPr>
        <w:spacing w:after="120"/>
        <w:jc w:val="both"/>
        <w:rPr>
          <w:rFonts w:eastAsiaTheme="minorEastAsia"/>
          <w:b/>
          <w:lang w:eastAsia="zh-CN"/>
        </w:rPr>
      </w:pPr>
      <w:r w:rsidRPr="003A6DA3">
        <w:rPr>
          <w:rFonts w:eastAsiaTheme="minorEastAsia" w:hint="eastAsia"/>
          <w:b/>
          <w:lang w:eastAsia="zh-CN"/>
        </w:rPr>
        <w:lastRenderedPageBreak/>
        <w:t>Observation</w:t>
      </w:r>
      <w:r>
        <w:rPr>
          <w:rFonts w:eastAsiaTheme="minorEastAsia" w:hint="eastAsia"/>
          <w:b/>
          <w:lang w:eastAsia="zh-CN"/>
        </w:rPr>
        <w:t xml:space="preserve"> 2</w:t>
      </w:r>
      <w:r w:rsidRPr="003A6DA3">
        <w:rPr>
          <w:rFonts w:eastAsiaTheme="minorEastAsia" w:hint="eastAsia"/>
          <w:b/>
          <w:lang w:eastAsia="zh-CN"/>
        </w:rPr>
        <w:t xml:space="preserve">: </w:t>
      </w:r>
      <w:r>
        <w:rPr>
          <w:rFonts w:eastAsiaTheme="minorEastAsia" w:hint="eastAsia"/>
          <w:b/>
          <w:lang w:eastAsia="zh-CN"/>
        </w:rPr>
        <w:t>In indoor</w:t>
      </w:r>
      <w:r w:rsidR="00C22459">
        <w:rPr>
          <w:rFonts w:eastAsiaTheme="minorEastAsia" w:hint="eastAsia"/>
          <w:b/>
          <w:lang w:eastAsia="zh-CN"/>
        </w:rPr>
        <w:t>-</w:t>
      </w:r>
      <w:r>
        <w:rPr>
          <w:rFonts w:eastAsiaTheme="minorEastAsia" w:hint="eastAsia"/>
          <w:b/>
          <w:lang w:eastAsia="zh-CN"/>
        </w:rPr>
        <w:t xml:space="preserve">office scenario, the gap between the delay spread related mean value measurement results and the model in 38.901 is not </w:t>
      </w:r>
      <w:r>
        <w:rPr>
          <w:rFonts w:eastAsiaTheme="minorEastAsia"/>
          <w:b/>
          <w:lang w:eastAsia="zh-CN"/>
        </w:rPr>
        <w:t>evident</w:t>
      </w:r>
      <w:r>
        <w:rPr>
          <w:rFonts w:eastAsiaTheme="minorEastAsia" w:hint="eastAsia"/>
          <w:b/>
          <w:lang w:eastAsia="zh-CN"/>
        </w:rPr>
        <w:t xml:space="preserve"> for 7-24GHz.</w:t>
      </w:r>
    </w:p>
    <w:p w14:paraId="7E16A875" w14:textId="076AC507" w:rsidR="00DA34E7" w:rsidRPr="003A6DA3" w:rsidRDefault="00DA34E7" w:rsidP="00DA34E7">
      <w:pPr>
        <w:spacing w:after="120"/>
        <w:jc w:val="both"/>
        <w:rPr>
          <w:rFonts w:eastAsiaTheme="minorEastAsia"/>
          <w:b/>
          <w:lang w:eastAsia="zh-CN"/>
        </w:rPr>
      </w:pPr>
      <w:r w:rsidRPr="003A6DA3">
        <w:rPr>
          <w:rFonts w:eastAsiaTheme="minorEastAsia" w:hint="eastAsia"/>
          <w:b/>
          <w:lang w:eastAsia="zh-CN"/>
        </w:rPr>
        <w:t>Observation</w:t>
      </w:r>
      <w:r>
        <w:rPr>
          <w:rFonts w:eastAsiaTheme="minorEastAsia" w:hint="eastAsia"/>
          <w:b/>
          <w:lang w:eastAsia="zh-CN"/>
        </w:rPr>
        <w:t xml:space="preserve"> 3</w:t>
      </w:r>
      <w:r w:rsidRPr="003A6DA3">
        <w:rPr>
          <w:rFonts w:eastAsiaTheme="minorEastAsia" w:hint="eastAsia"/>
          <w:b/>
          <w:lang w:eastAsia="zh-CN"/>
        </w:rPr>
        <w:t xml:space="preserve">: </w:t>
      </w:r>
      <w:r>
        <w:rPr>
          <w:rFonts w:eastAsiaTheme="minorEastAsia" w:hint="eastAsia"/>
          <w:b/>
          <w:lang w:eastAsia="zh-CN"/>
        </w:rPr>
        <w:t>In indoor</w:t>
      </w:r>
      <w:r w:rsidR="00C22459">
        <w:rPr>
          <w:rFonts w:eastAsiaTheme="minorEastAsia" w:hint="eastAsia"/>
          <w:b/>
          <w:lang w:eastAsia="zh-CN"/>
        </w:rPr>
        <w:t>-</w:t>
      </w:r>
      <w:r>
        <w:rPr>
          <w:rFonts w:eastAsiaTheme="minorEastAsia" w:hint="eastAsia"/>
          <w:b/>
          <w:lang w:eastAsia="zh-CN"/>
        </w:rPr>
        <w:t xml:space="preserve">office scenario, the gap between the delay spread related </w:t>
      </w:r>
      <w:r w:rsidRPr="007F3C8B">
        <w:rPr>
          <w:rFonts w:eastAsiaTheme="minorEastAsia" w:hint="eastAsia"/>
          <w:b/>
          <w:lang w:eastAsia="zh-CN"/>
        </w:rPr>
        <w:t xml:space="preserve">standard </w:t>
      </w:r>
      <w:r w:rsidRPr="007F3C8B">
        <w:rPr>
          <w:rFonts w:eastAsiaTheme="minorEastAsia"/>
          <w:b/>
          <w:lang w:eastAsia="zh-CN"/>
        </w:rPr>
        <w:t>deviation</w:t>
      </w:r>
      <w:r>
        <w:rPr>
          <w:rFonts w:eastAsiaTheme="minorEastAsia" w:hint="eastAsia"/>
          <w:b/>
          <w:lang w:eastAsia="zh-CN"/>
        </w:rPr>
        <w:t xml:space="preserve"> measurement results and the model in 38.901 </w:t>
      </w:r>
      <w:r w:rsidR="00D15C99" w:rsidRPr="00D15C99">
        <w:rPr>
          <w:rFonts w:eastAsiaTheme="minorEastAsia"/>
          <w:b/>
          <w:lang w:eastAsia="zh-CN"/>
        </w:rPr>
        <w:t>cannot be ignored</w:t>
      </w:r>
      <w:r w:rsidR="00D15C99">
        <w:rPr>
          <w:rFonts w:eastAsiaTheme="minorEastAsia" w:hint="eastAsia"/>
          <w:b/>
          <w:lang w:eastAsia="zh-CN"/>
        </w:rPr>
        <w:t xml:space="preserve"> </w:t>
      </w:r>
      <w:r>
        <w:rPr>
          <w:rFonts w:eastAsiaTheme="minorEastAsia" w:hint="eastAsia"/>
          <w:b/>
          <w:lang w:eastAsia="zh-CN"/>
        </w:rPr>
        <w:t>for 7-24GHz.</w:t>
      </w:r>
    </w:p>
    <w:p w14:paraId="4ACEEDD3" w14:textId="26155B36" w:rsidR="00DA34E7" w:rsidRPr="00DA34E7" w:rsidRDefault="00DA34E7" w:rsidP="00207577">
      <w:pPr>
        <w:spacing w:after="120"/>
        <w:jc w:val="both"/>
        <w:rPr>
          <w:rFonts w:eastAsiaTheme="minorEastAsia"/>
          <w:b/>
          <w:lang w:eastAsia="zh-CN"/>
        </w:rPr>
      </w:pPr>
      <w:r>
        <w:rPr>
          <w:rFonts w:eastAsiaTheme="minorEastAsia" w:hint="eastAsia"/>
          <w:b/>
          <w:lang w:eastAsia="zh-CN"/>
        </w:rPr>
        <w:t>Proposal 3</w:t>
      </w:r>
      <w:r w:rsidRPr="003A6DA3">
        <w:rPr>
          <w:rFonts w:eastAsiaTheme="minorEastAsia" w:hint="eastAsia"/>
          <w:b/>
          <w:lang w:eastAsia="zh-CN"/>
        </w:rPr>
        <w:t xml:space="preserve">: </w:t>
      </w:r>
      <w:r>
        <w:rPr>
          <w:rFonts w:eastAsiaTheme="minorEastAsia" w:hint="eastAsia"/>
          <w:b/>
          <w:lang w:eastAsia="zh-CN"/>
        </w:rPr>
        <w:t>For indoor</w:t>
      </w:r>
      <w:r w:rsidR="00C22459">
        <w:rPr>
          <w:rFonts w:eastAsiaTheme="minorEastAsia" w:hint="eastAsia"/>
          <w:b/>
          <w:lang w:eastAsia="zh-CN"/>
        </w:rPr>
        <w:t>-</w:t>
      </w:r>
      <w:r>
        <w:rPr>
          <w:rFonts w:eastAsiaTheme="minorEastAsia" w:hint="eastAsia"/>
          <w:b/>
          <w:lang w:eastAsia="zh-CN"/>
        </w:rPr>
        <w:t xml:space="preserve">office scenario, </w:t>
      </w:r>
      <w:r w:rsidRPr="00685057">
        <w:rPr>
          <w:rFonts w:eastAsiaTheme="minorEastAsia" w:hint="eastAsia"/>
          <w:b/>
          <w:lang w:eastAsia="zh-CN"/>
        </w:rPr>
        <w:t xml:space="preserve">standard </w:t>
      </w:r>
      <w:r w:rsidRPr="00685057">
        <w:rPr>
          <w:rFonts w:eastAsiaTheme="minorEastAsia"/>
          <w:b/>
          <w:lang w:eastAsia="zh-CN"/>
        </w:rPr>
        <w:t>deviation</w:t>
      </w:r>
      <w:r w:rsidRPr="00685057">
        <w:rPr>
          <w:rFonts w:eastAsiaTheme="minorEastAsia" w:hint="eastAsia"/>
          <w:b/>
          <w:lang w:eastAsia="zh-CN"/>
        </w:rPr>
        <w:t xml:space="preserve"> of </w:t>
      </w:r>
      <w:r>
        <w:rPr>
          <w:rFonts w:eastAsiaTheme="minorEastAsia" w:hint="eastAsia"/>
          <w:b/>
          <w:lang w:eastAsia="zh-CN"/>
        </w:rPr>
        <w:t xml:space="preserve">the </w:t>
      </w:r>
      <w:r w:rsidRPr="00685057">
        <w:rPr>
          <w:rFonts w:eastAsiaTheme="minorEastAsia" w:hint="eastAsia"/>
          <w:b/>
          <w:lang w:eastAsia="zh-CN"/>
        </w:rPr>
        <w:t xml:space="preserve">delay spread can be </w:t>
      </w:r>
      <w:r>
        <w:rPr>
          <w:rFonts w:eastAsiaTheme="minorEastAsia"/>
          <w:b/>
          <w:lang w:eastAsia="zh-CN"/>
        </w:rPr>
        <w:t xml:space="preserve">further </w:t>
      </w:r>
      <w:r w:rsidRPr="00685057">
        <w:rPr>
          <w:rFonts w:eastAsiaTheme="minorEastAsia" w:hint="eastAsia"/>
          <w:b/>
          <w:lang w:eastAsia="zh-CN"/>
        </w:rPr>
        <w:t>validated for 7-24GHz</w:t>
      </w:r>
      <w:r>
        <w:rPr>
          <w:rFonts w:eastAsiaTheme="minorEastAsia" w:hint="eastAsia"/>
          <w:b/>
          <w:lang w:eastAsia="zh-CN"/>
        </w:rPr>
        <w:t>.</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12827143" w:rsidR="009E2EC3" w:rsidRPr="008834D1" w:rsidRDefault="00316E39" w:rsidP="003D34F0">
      <w:pPr>
        <w:pStyle w:val="ad"/>
        <w:numPr>
          <w:ilvl w:val="0"/>
          <w:numId w:val="8"/>
        </w:numPr>
        <w:tabs>
          <w:tab w:val="left" w:pos="765"/>
          <w:tab w:val="left" w:pos="1545"/>
        </w:tabs>
        <w:spacing w:afterLines="0" w:line="240" w:lineRule="atLeast"/>
        <w:rPr>
          <w:rFonts w:eastAsia="宋体"/>
          <w:noProof/>
          <w:lang w:eastAsia="zh-CN"/>
        </w:rPr>
      </w:pPr>
      <w:bookmarkStart w:id="10" w:name="_Ref162819288"/>
      <w:r w:rsidRPr="00316E39">
        <w:rPr>
          <w:rFonts w:ascii="Times" w:eastAsia="宋体" w:hAnsi="Times"/>
          <w:szCs w:val="21"/>
          <w:lang w:val="en-GB" w:eastAsia="x-none"/>
        </w:rPr>
        <w:t>RP-2340</w:t>
      </w:r>
      <w:r w:rsidR="003649EA">
        <w:rPr>
          <w:rFonts w:ascii="Times" w:eastAsia="宋体" w:hAnsi="Times" w:hint="eastAsia"/>
          <w:szCs w:val="21"/>
          <w:lang w:val="en-GB" w:eastAsia="zh-CN"/>
        </w:rPr>
        <w:t>18</w:t>
      </w:r>
      <w:r w:rsidRPr="008B5D0B">
        <w:rPr>
          <w:rFonts w:ascii="Times" w:eastAsia="宋体" w:hAnsi="Times"/>
          <w:szCs w:val="21"/>
          <w:lang w:val="en-GB" w:eastAsia="x-none"/>
        </w:rPr>
        <w:t xml:space="preserve">, </w:t>
      </w:r>
      <w:r w:rsidRPr="00316E39">
        <w:rPr>
          <w:rFonts w:ascii="Times" w:eastAsia="宋体" w:hAnsi="Times"/>
          <w:szCs w:val="21"/>
          <w:lang w:val="en-GB" w:eastAsia="x-none"/>
        </w:rPr>
        <w:t xml:space="preserve">New </w:t>
      </w:r>
      <w:r w:rsidR="003649EA">
        <w:rPr>
          <w:rFonts w:ascii="Times" w:eastAsia="宋体" w:hAnsi="Times" w:hint="eastAsia"/>
          <w:szCs w:val="21"/>
          <w:lang w:val="en-GB" w:eastAsia="zh-CN"/>
        </w:rPr>
        <w:t>S</w:t>
      </w:r>
      <w:r w:rsidRPr="00316E39">
        <w:rPr>
          <w:rFonts w:ascii="Times" w:eastAsia="宋体" w:hAnsi="Times"/>
          <w:szCs w:val="21"/>
          <w:lang w:val="en-GB" w:eastAsia="x-none"/>
        </w:rPr>
        <w:t>ID</w:t>
      </w:r>
      <w:bookmarkStart w:id="11" w:name="_Hlk153296398"/>
      <w:r w:rsidR="003649EA" w:rsidRPr="003649EA">
        <w:rPr>
          <w:rFonts w:ascii="Times" w:eastAsia="宋体" w:hAnsi="Times"/>
          <w:szCs w:val="21"/>
          <w:lang w:val="en-GB" w:eastAsia="x-none"/>
        </w:rPr>
        <w:t>: Study on channel modelling enhancements for 7-24GHz for NR</w:t>
      </w:r>
      <w:bookmarkEnd w:id="11"/>
      <w:r w:rsidRPr="008B5D0B">
        <w:rPr>
          <w:rFonts w:ascii="Times" w:eastAsia="宋体" w:hAnsi="Times" w:hint="eastAsia"/>
          <w:szCs w:val="21"/>
          <w:lang w:val="en-GB" w:eastAsia="x-none"/>
        </w:rPr>
        <w:t>,</w:t>
      </w:r>
      <w:r w:rsidRPr="008B5D0B">
        <w:rPr>
          <w:rFonts w:ascii="Times" w:eastAsia="宋体" w:hAnsi="Times"/>
          <w:szCs w:val="21"/>
          <w:lang w:val="en-GB" w:eastAsia="x-none"/>
        </w:rPr>
        <w:t xml:space="preserve"> </w:t>
      </w:r>
      <w:r w:rsidRPr="00894686">
        <w:rPr>
          <w:rFonts w:ascii="Times" w:eastAsia="宋体" w:hAnsi="Times"/>
          <w:szCs w:val="21"/>
          <w:lang w:val="en-GB" w:eastAsia="x-none"/>
        </w:rPr>
        <w:t>RAN#</w:t>
      </w:r>
      <w:r>
        <w:rPr>
          <w:rFonts w:ascii="Times" w:eastAsia="宋体" w:hAnsi="Times" w:hint="eastAsia"/>
          <w:szCs w:val="21"/>
          <w:lang w:val="en-GB" w:eastAsia="x-none"/>
        </w:rPr>
        <w:t>102</w:t>
      </w:r>
      <w:r w:rsidRPr="00894686">
        <w:rPr>
          <w:rFonts w:ascii="Times" w:eastAsia="宋体" w:hAnsi="Times"/>
          <w:szCs w:val="21"/>
          <w:lang w:val="en-GB" w:eastAsia="x-none"/>
        </w:rPr>
        <w:t xml:space="preserve">, December </w:t>
      </w:r>
      <w:r>
        <w:rPr>
          <w:rFonts w:ascii="Times" w:eastAsia="宋体" w:hAnsi="Times" w:hint="eastAsia"/>
          <w:szCs w:val="21"/>
          <w:lang w:val="en-GB" w:eastAsia="zh-CN"/>
        </w:rPr>
        <w:t>11</w:t>
      </w:r>
      <w:r w:rsidR="0025750D" w:rsidRPr="0025750D">
        <w:rPr>
          <w:rFonts w:ascii="Times" w:eastAsia="宋体" w:hAnsi="Times" w:hint="eastAsia"/>
          <w:szCs w:val="21"/>
          <w:vertAlign w:val="superscript"/>
          <w:lang w:val="en-GB" w:eastAsia="zh-CN"/>
        </w:rPr>
        <w:t>th</w:t>
      </w:r>
      <w:r w:rsidR="0025750D">
        <w:rPr>
          <w:rFonts w:ascii="Times" w:eastAsia="宋体" w:hAnsi="Times" w:hint="eastAsia"/>
          <w:szCs w:val="21"/>
          <w:lang w:val="en-GB" w:eastAsia="zh-CN"/>
        </w:rPr>
        <w:t xml:space="preserve"> </w:t>
      </w:r>
      <w:r w:rsidR="0025750D">
        <w:rPr>
          <w:rFonts w:ascii="Times" w:eastAsia="宋体" w:hAnsi="Times"/>
          <w:szCs w:val="21"/>
          <w:lang w:val="en-GB" w:eastAsia="zh-CN"/>
        </w:rPr>
        <w:t>–</w:t>
      </w:r>
      <w:r w:rsidR="0025750D">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0025750D"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bookmarkEnd w:id="10"/>
    </w:p>
    <w:p w14:paraId="1BC052F9" w14:textId="2B63DBD7" w:rsidR="00DA17C4" w:rsidRPr="008435E2" w:rsidRDefault="00DA17C4" w:rsidP="00B7461D">
      <w:pPr>
        <w:pStyle w:val="ad"/>
        <w:numPr>
          <w:ilvl w:val="0"/>
          <w:numId w:val="8"/>
        </w:numPr>
        <w:overflowPunct w:val="0"/>
        <w:autoSpaceDE w:val="0"/>
        <w:autoSpaceDN w:val="0"/>
        <w:adjustRightInd w:val="0"/>
        <w:snapToGrid w:val="0"/>
        <w:spacing w:afterLines="0" w:line="268" w:lineRule="auto"/>
        <w:contextualSpacing/>
        <w:textAlignment w:val="baseline"/>
        <w:rPr>
          <w:lang w:val="en-GB" w:eastAsia="ja-JP"/>
        </w:rPr>
      </w:pPr>
      <w:bookmarkStart w:id="12" w:name="_Ref162820979"/>
      <w:r w:rsidRPr="00DA17C4">
        <w:rPr>
          <w:lang w:val="en-GB" w:eastAsia="ja-JP"/>
        </w:rPr>
        <w:t>R1-1909706</w:t>
      </w:r>
      <w:r>
        <w:rPr>
          <w:rFonts w:eastAsiaTheme="minorEastAsia" w:hint="eastAsia"/>
          <w:lang w:val="en-GB" w:eastAsia="zh-CN"/>
        </w:rPr>
        <w:t>, Lists of measurements, RAN1#98,</w:t>
      </w:r>
      <w:r w:rsidRPr="00DA17C4">
        <w:rPr>
          <w:rFonts w:eastAsiaTheme="minorEastAsia"/>
          <w:lang w:val="en-GB" w:eastAsia="zh-CN"/>
        </w:rPr>
        <w:t xml:space="preserve"> </w:t>
      </w:r>
      <w:r w:rsidR="001F3BE5" w:rsidRPr="001F3BE5">
        <w:rPr>
          <w:rFonts w:eastAsiaTheme="minorEastAsia"/>
          <w:lang w:val="en-GB" w:eastAsia="zh-CN"/>
        </w:rPr>
        <w:t>Ericsson, Fraunhofer HHI, Fraunhofer IIS</w:t>
      </w:r>
      <w:r w:rsidR="001F3BE5" w:rsidRPr="001F3BE5">
        <w:rPr>
          <w:rFonts w:eastAsiaTheme="minorEastAsia" w:hint="eastAsia"/>
          <w:lang w:val="en-GB" w:eastAsia="zh-CN"/>
        </w:rPr>
        <w:t>,</w:t>
      </w:r>
      <w:r w:rsidR="001F3BE5" w:rsidRPr="00DA17C4">
        <w:rPr>
          <w:rFonts w:eastAsiaTheme="minorEastAsia"/>
          <w:lang w:val="en-GB" w:eastAsia="zh-CN"/>
        </w:rPr>
        <w:t xml:space="preserve"> </w:t>
      </w:r>
      <w:r w:rsidRPr="00DA17C4">
        <w:rPr>
          <w:rFonts w:eastAsiaTheme="minorEastAsia"/>
          <w:lang w:val="en-GB" w:eastAsia="zh-CN"/>
        </w:rPr>
        <w:t>August 26</w:t>
      </w:r>
      <w:r w:rsidRPr="00DA17C4">
        <w:rPr>
          <w:rFonts w:eastAsiaTheme="minorEastAsia"/>
          <w:vertAlign w:val="superscript"/>
          <w:lang w:val="en-GB" w:eastAsia="zh-CN"/>
        </w:rPr>
        <w:t>th</w:t>
      </w:r>
      <w:r>
        <w:rPr>
          <w:rFonts w:eastAsiaTheme="minorEastAsia" w:hint="eastAsia"/>
          <w:lang w:val="en-GB" w:eastAsia="zh-CN"/>
        </w:rPr>
        <w:t xml:space="preserve"> </w:t>
      </w:r>
      <w:r w:rsidRPr="00DA17C4">
        <w:rPr>
          <w:rFonts w:eastAsiaTheme="minorEastAsia"/>
          <w:lang w:val="en-GB" w:eastAsia="zh-CN"/>
        </w:rPr>
        <w:t>– 30</w:t>
      </w:r>
      <w:r w:rsidRPr="00DA17C4">
        <w:rPr>
          <w:rFonts w:eastAsiaTheme="minorEastAsia"/>
          <w:vertAlign w:val="superscript"/>
          <w:lang w:val="en-GB" w:eastAsia="zh-CN"/>
        </w:rPr>
        <w:t>th</w:t>
      </w:r>
      <w:r w:rsidRPr="00DA17C4">
        <w:rPr>
          <w:rFonts w:eastAsiaTheme="minorEastAsia"/>
          <w:lang w:val="en-GB" w:eastAsia="zh-CN"/>
        </w:rPr>
        <w:t>, 2019</w:t>
      </w:r>
      <w:r>
        <w:rPr>
          <w:rFonts w:eastAsiaTheme="minorEastAsia" w:hint="eastAsia"/>
          <w:lang w:val="en-GB" w:eastAsia="zh-CN"/>
        </w:rPr>
        <w:t>.</w:t>
      </w:r>
      <w:bookmarkEnd w:id="12"/>
    </w:p>
    <w:p w14:paraId="09C40EA2" w14:textId="22360CEC" w:rsidR="008435E2" w:rsidRPr="00DA17C4" w:rsidRDefault="008435E2" w:rsidP="008435E2">
      <w:pPr>
        <w:pStyle w:val="ad"/>
        <w:numPr>
          <w:ilvl w:val="0"/>
          <w:numId w:val="8"/>
        </w:numPr>
        <w:overflowPunct w:val="0"/>
        <w:autoSpaceDE w:val="0"/>
        <w:autoSpaceDN w:val="0"/>
        <w:adjustRightInd w:val="0"/>
        <w:snapToGrid w:val="0"/>
        <w:spacing w:afterLines="0" w:line="268" w:lineRule="auto"/>
        <w:contextualSpacing/>
        <w:textAlignment w:val="baseline"/>
        <w:rPr>
          <w:lang w:eastAsia="ja-JP"/>
        </w:rPr>
      </w:pPr>
      <w:bookmarkStart w:id="13" w:name="_Ref151563547"/>
      <w:r w:rsidRPr="00AF767E">
        <w:rPr>
          <w:lang w:val="en-GB" w:eastAsia="ja-JP"/>
        </w:rPr>
        <w:t>3GPP TR 38.820, 7-24 GHz frequency range, v16.1.0, 2021-03</w:t>
      </w:r>
      <w:r>
        <w:rPr>
          <w:rFonts w:hint="eastAsia"/>
          <w:lang w:val="en-GB" w:eastAsia="ja-JP"/>
        </w:rPr>
        <w:t>.</w:t>
      </w:r>
      <w:bookmarkEnd w:id="13"/>
    </w:p>
    <w:p w14:paraId="169AE9D3" w14:textId="6D567A30" w:rsidR="00147D47" w:rsidRDefault="00147D47" w:rsidP="00147D47">
      <w:pPr>
        <w:pStyle w:val="ad"/>
        <w:numPr>
          <w:ilvl w:val="0"/>
          <w:numId w:val="8"/>
        </w:numPr>
        <w:tabs>
          <w:tab w:val="left" w:pos="765"/>
          <w:tab w:val="left" w:pos="1545"/>
        </w:tabs>
        <w:spacing w:afterLines="0" w:line="240" w:lineRule="atLeast"/>
        <w:rPr>
          <w:rFonts w:ascii="Times" w:eastAsia="宋体" w:hAnsi="Times"/>
          <w:szCs w:val="21"/>
          <w:lang w:val="en-GB" w:eastAsia="zh-CN"/>
        </w:rPr>
      </w:pPr>
      <w:bookmarkStart w:id="14" w:name="_Ref162862663"/>
      <w:r>
        <w:rPr>
          <w:rFonts w:ascii="Times" w:eastAsia="宋体" w:hAnsi="Times" w:hint="eastAsia"/>
          <w:szCs w:val="21"/>
          <w:lang w:val="en-GB" w:eastAsia="zh-CN"/>
        </w:rPr>
        <w:t xml:space="preserve">R1-1813337, </w:t>
      </w:r>
      <w:r w:rsidRPr="00147D47">
        <w:rPr>
          <w:rFonts w:ascii="Times" w:eastAsia="宋体" w:hAnsi="Times" w:hint="eastAsia"/>
          <w:szCs w:val="21"/>
          <w:lang w:val="en-GB" w:eastAsia="x-none"/>
        </w:rPr>
        <w:t>On accuracy of InH path loss model of 38.</w:t>
      </w:r>
      <w:r>
        <w:rPr>
          <w:rFonts w:ascii="Times" w:eastAsia="宋体" w:hAnsi="Times" w:hint="eastAsia"/>
          <w:szCs w:val="21"/>
          <w:lang w:val="en-GB" w:eastAsia="x-none"/>
        </w:rPr>
        <w:t>90</w:t>
      </w:r>
      <w:r>
        <w:rPr>
          <w:rFonts w:ascii="Times" w:eastAsia="宋体" w:hAnsi="Times" w:hint="eastAsia"/>
          <w:szCs w:val="21"/>
          <w:lang w:val="en-GB" w:eastAsia="zh-CN"/>
        </w:rPr>
        <w:t xml:space="preserve">1 </w:t>
      </w:r>
      <w:r w:rsidRPr="00147D47">
        <w:rPr>
          <w:rFonts w:ascii="Times" w:eastAsia="宋体" w:hAnsi="Times" w:hint="eastAsia"/>
          <w:szCs w:val="21"/>
          <w:lang w:val="en-GB" w:eastAsia="x-none"/>
        </w:rPr>
        <w:t>for factory scenario</w:t>
      </w:r>
      <w:r>
        <w:rPr>
          <w:rFonts w:ascii="Times" w:eastAsia="宋体" w:hAnsi="Times" w:hint="eastAsia"/>
          <w:szCs w:val="21"/>
          <w:lang w:val="en-GB" w:eastAsia="zh-CN"/>
        </w:rPr>
        <w:t xml:space="preserve">, NTT DOCOMO, INC., RAN1 #95, </w:t>
      </w:r>
      <w:bookmarkEnd w:id="14"/>
      <w:r w:rsidR="002C4B6E" w:rsidRPr="002C4B6E">
        <w:rPr>
          <w:rFonts w:ascii="Times" w:eastAsia="宋体" w:hAnsi="Times"/>
          <w:szCs w:val="21"/>
          <w:lang w:val="en-GB" w:eastAsia="x-none"/>
        </w:rPr>
        <w:t>November 12</w:t>
      </w:r>
      <w:r w:rsidR="002C4B6E" w:rsidRPr="002C4B6E">
        <w:rPr>
          <w:rFonts w:ascii="Times" w:eastAsia="宋体" w:hAnsi="Times"/>
          <w:szCs w:val="21"/>
          <w:vertAlign w:val="superscript"/>
          <w:lang w:val="en-GB" w:eastAsia="x-none"/>
        </w:rPr>
        <w:t>th</w:t>
      </w:r>
      <w:r w:rsidR="002C4B6E">
        <w:rPr>
          <w:rFonts w:ascii="Times" w:eastAsia="宋体" w:hAnsi="Times" w:hint="eastAsia"/>
          <w:szCs w:val="21"/>
          <w:lang w:val="en-GB" w:eastAsia="zh-CN"/>
        </w:rPr>
        <w:t xml:space="preserve"> </w:t>
      </w:r>
      <w:r w:rsidR="002C4B6E" w:rsidRPr="002C4B6E">
        <w:rPr>
          <w:rFonts w:ascii="Times" w:eastAsia="宋体" w:hAnsi="Times"/>
          <w:szCs w:val="21"/>
          <w:lang w:val="en-GB" w:eastAsia="x-none"/>
        </w:rPr>
        <w:t>– 16</w:t>
      </w:r>
      <w:r w:rsidR="002C4B6E" w:rsidRPr="002C4B6E">
        <w:rPr>
          <w:rFonts w:ascii="Times" w:eastAsia="宋体" w:hAnsi="Times"/>
          <w:szCs w:val="21"/>
          <w:vertAlign w:val="superscript"/>
          <w:lang w:val="en-GB" w:eastAsia="x-none"/>
        </w:rPr>
        <w:t>th</w:t>
      </w:r>
      <w:r w:rsidR="002C4B6E" w:rsidRPr="002C4B6E">
        <w:rPr>
          <w:rFonts w:ascii="Times" w:eastAsia="宋体" w:hAnsi="Times"/>
          <w:szCs w:val="21"/>
          <w:lang w:val="en-GB" w:eastAsia="x-none"/>
        </w:rPr>
        <w:t>, 2018</w:t>
      </w:r>
      <w:r w:rsidR="002C4B6E">
        <w:rPr>
          <w:rFonts w:ascii="Times" w:eastAsia="宋体" w:hAnsi="Times" w:hint="eastAsia"/>
          <w:szCs w:val="21"/>
          <w:lang w:val="en-GB" w:eastAsia="zh-CN"/>
        </w:rPr>
        <w:t>.</w:t>
      </w:r>
    </w:p>
    <w:p w14:paraId="0BA09E40" w14:textId="177BF8C6" w:rsidR="00225E39" w:rsidRDefault="00225E39" w:rsidP="002C4B6E">
      <w:pPr>
        <w:pStyle w:val="ad"/>
        <w:numPr>
          <w:ilvl w:val="0"/>
          <w:numId w:val="8"/>
        </w:numPr>
        <w:tabs>
          <w:tab w:val="left" w:pos="445"/>
          <w:tab w:val="left" w:pos="1545"/>
        </w:tabs>
        <w:spacing w:afterLines="0" w:line="240" w:lineRule="atLeast"/>
        <w:rPr>
          <w:rFonts w:ascii="Times" w:eastAsia="宋体" w:hAnsi="Times"/>
          <w:szCs w:val="21"/>
          <w:lang w:val="en-GB" w:eastAsia="x-none"/>
        </w:rPr>
      </w:pPr>
      <w:bookmarkStart w:id="15" w:name="_Ref162874954"/>
      <w:r w:rsidRPr="002C4B6E">
        <w:rPr>
          <w:rFonts w:ascii="Times" w:eastAsia="宋体" w:hAnsi="Times" w:hint="eastAsia"/>
          <w:szCs w:val="21"/>
          <w:lang w:val="en-GB" w:eastAsia="x-none"/>
        </w:rPr>
        <w:t xml:space="preserve">R1-1906231, </w:t>
      </w:r>
      <w:r w:rsidRPr="002C4B6E">
        <w:rPr>
          <w:rFonts w:ascii="Times" w:eastAsia="宋体" w:hAnsi="Times"/>
          <w:szCs w:val="21"/>
          <w:lang w:val="en-GB" w:eastAsia="x-none"/>
        </w:rPr>
        <w:t>Discussion on path loss model for indoor industrial scenarios</w:t>
      </w:r>
      <w:r w:rsidRPr="002C4B6E">
        <w:rPr>
          <w:rFonts w:ascii="Times" w:eastAsia="宋体" w:hAnsi="Times" w:hint="eastAsia"/>
          <w:szCs w:val="21"/>
          <w:lang w:val="en-GB" w:eastAsia="x-none"/>
        </w:rPr>
        <w:t>, NTT DOCOMO, INC., RAN1#97</w:t>
      </w:r>
      <w:r w:rsidR="002C4B6E">
        <w:rPr>
          <w:rFonts w:ascii="Times" w:eastAsia="宋体" w:hAnsi="Times" w:hint="eastAsia"/>
          <w:szCs w:val="21"/>
          <w:lang w:val="en-GB" w:eastAsia="x-none"/>
        </w:rPr>
        <w:t xml:space="preserve">, </w:t>
      </w:r>
      <w:r w:rsidR="002C4B6E" w:rsidRPr="002C4B6E">
        <w:rPr>
          <w:rFonts w:ascii="Times" w:eastAsia="宋体" w:hAnsi="Times" w:hint="eastAsia"/>
          <w:szCs w:val="21"/>
          <w:lang w:val="en-GB" w:eastAsia="x-none"/>
        </w:rPr>
        <w:t>May</w:t>
      </w:r>
      <w:r w:rsidR="002C4B6E" w:rsidRPr="002C4B6E">
        <w:rPr>
          <w:rFonts w:ascii="Times" w:eastAsia="宋体" w:hAnsi="Times"/>
          <w:szCs w:val="21"/>
          <w:lang w:val="en-GB" w:eastAsia="x-none"/>
        </w:rPr>
        <w:t xml:space="preserve"> </w:t>
      </w:r>
      <w:r w:rsidR="00FB40C1">
        <w:rPr>
          <w:rFonts w:ascii="Times" w:eastAsia="宋体" w:hAnsi="Times" w:hint="eastAsia"/>
          <w:szCs w:val="21"/>
          <w:lang w:val="en-GB" w:eastAsia="zh-CN"/>
        </w:rPr>
        <w:t>13</w:t>
      </w:r>
      <w:r w:rsidR="00FB40C1" w:rsidRPr="00FB40C1">
        <w:rPr>
          <w:rFonts w:ascii="Times" w:eastAsia="宋体" w:hAnsi="Times" w:hint="eastAsia"/>
          <w:szCs w:val="21"/>
          <w:vertAlign w:val="superscript"/>
          <w:lang w:val="en-GB" w:eastAsia="zh-CN"/>
        </w:rPr>
        <w:t>th</w:t>
      </w:r>
      <w:r w:rsidR="002C4B6E" w:rsidRPr="002C4B6E">
        <w:rPr>
          <w:rFonts w:ascii="Times" w:eastAsia="宋体" w:hAnsi="Times" w:hint="eastAsia"/>
          <w:szCs w:val="21"/>
          <w:lang w:val="en-GB" w:eastAsia="x-none"/>
        </w:rPr>
        <w:t xml:space="preserve"> </w:t>
      </w:r>
      <w:r w:rsidR="00FB40C1">
        <w:rPr>
          <w:rFonts w:ascii="Times" w:eastAsia="宋体" w:hAnsi="Times"/>
          <w:szCs w:val="21"/>
          <w:lang w:val="en-GB" w:eastAsia="x-none"/>
        </w:rPr>
        <w:t>–</w:t>
      </w:r>
      <w:r w:rsidR="002C4B6E" w:rsidRPr="002C4B6E">
        <w:rPr>
          <w:rFonts w:ascii="Times" w:eastAsia="宋体" w:hAnsi="Times" w:hint="eastAsia"/>
          <w:szCs w:val="21"/>
          <w:lang w:val="en-GB" w:eastAsia="x-none"/>
        </w:rPr>
        <w:t xml:space="preserve"> 17</w:t>
      </w:r>
      <w:r w:rsidR="00FB40C1" w:rsidRPr="00FB40C1">
        <w:rPr>
          <w:rFonts w:ascii="Times" w:eastAsia="宋体" w:hAnsi="Times" w:hint="eastAsia"/>
          <w:szCs w:val="21"/>
          <w:vertAlign w:val="superscript"/>
          <w:lang w:val="en-GB" w:eastAsia="zh-CN"/>
        </w:rPr>
        <w:t>th</w:t>
      </w:r>
      <w:r w:rsidR="002C4B6E" w:rsidRPr="002C4B6E">
        <w:rPr>
          <w:rFonts w:ascii="Times" w:eastAsia="宋体" w:hAnsi="Times"/>
          <w:szCs w:val="21"/>
          <w:lang w:val="en-GB" w:eastAsia="x-none"/>
        </w:rPr>
        <w:t>, 201</w:t>
      </w:r>
      <w:r w:rsidR="002C4B6E" w:rsidRPr="002C4B6E">
        <w:rPr>
          <w:rFonts w:ascii="Times" w:eastAsia="宋体" w:hAnsi="Times" w:hint="eastAsia"/>
          <w:szCs w:val="21"/>
          <w:lang w:val="en-GB" w:eastAsia="x-none"/>
        </w:rPr>
        <w:t>9</w:t>
      </w:r>
      <w:r w:rsidR="009B22E1">
        <w:rPr>
          <w:rFonts w:ascii="Times" w:eastAsia="宋体" w:hAnsi="Times" w:hint="eastAsia"/>
          <w:szCs w:val="21"/>
          <w:lang w:val="en-GB" w:eastAsia="zh-CN"/>
        </w:rPr>
        <w:t>.</w:t>
      </w:r>
      <w:bookmarkEnd w:id="15"/>
    </w:p>
    <w:p w14:paraId="15631372" w14:textId="2E9D3391" w:rsidR="002C4B6E" w:rsidRDefault="002C4B6E" w:rsidP="002C4B6E">
      <w:pPr>
        <w:pStyle w:val="ad"/>
        <w:numPr>
          <w:ilvl w:val="0"/>
          <w:numId w:val="8"/>
        </w:numPr>
        <w:tabs>
          <w:tab w:val="left" w:pos="445"/>
          <w:tab w:val="left" w:pos="1545"/>
        </w:tabs>
        <w:spacing w:afterLines="0" w:line="240" w:lineRule="atLeast"/>
        <w:rPr>
          <w:rFonts w:ascii="Times" w:eastAsia="宋体" w:hAnsi="Times"/>
          <w:szCs w:val="21"/>
          <w:lang w:val="en-GB" w:eastAsia="x-none"/>
        </w:rPr>
      </w:pPr>
      <w:r w:rsidRPr="002C4B6E">
        <w:rPr>
          <w:rFonts w:ascii="Times" w:eastAsia="宋体" w:hAnsi="Times"/>
          <w:szCs w:val="21"/>
          <w:lang w:val="en-GB" w:eastAsia="x-none"/>
        </w:rPr>
        <w:tab/>
      </w:r>
      <w:r w:rsidRPr="002C4B6E">
        <w:rPr>
          <w:rFonts w:ascii="Times" w:eastAsia="宋体" w:hAnsi="Times" w:hint="eastAsia"/>
          <w:szCs w:val="21"/>
          <w:lang w:val="en-GB" w:eastAsia="x-none"/>
        </w:rPr>
        <w:t xml:space="preserve">R1-1813129, </w:t>
      </w:r>
      <w:r w:rsidRPr="002C4B6E">
        <w:rPr>
          <w:rFonts w:ascii="Times" w:eastAsia="宋体" w:hAnsi="Times"/>
          <w:szCs w:val="21"/>
          <w:lang w:val="en-GB" w:eastAsia="x-none"/>
        </w:rPr>
        <w:t>Views on scenario description, frequency bands of interest, and existing literature on channel measurements for the indoor industrial scenario</w:t>
      </w:r>
      <w:r w:rsidRPr="002C4B6E">
        <w:rPr>
          <w:rFonts w:ascii="Times" w:eastAsia="宋体" w:hAnsi="Times" w:hint="eastAsia"/>
          <w:szCs w:val="21"/>
          <w:lang w:val="en-GB" w:eastAsia="x-none"/>
        </w:rPr>
        <w:t xml:space="preserve">, Ericsson, RAN1#95, </w:t>
      </w:r>
      <w:r w:rsidRPr="002C4B6E">
        <w:rPr>
          <w:rFonts w:ascii="Times" w:eastAsia="宋体" w:hAnsi="Times"/>
          <w:szCs w:val="21"/>
          <w:lang w:val="en-GB" w:eastAsia="x-none"/>
        </w:rPr>
        <w:t>November 12</w:t>
      </w:r>
      <w:r w:rsidRPr="002C4B6E">
        <w:rPr>
          <w:rFonts w:ascii="Times" w:eastAsia="宋体" w:hAnsi="Times"/>
          <w:szCs w:val="21"/>
          <w:vertAlign w:val="superscript"/>
          <w:lang w:val="en-GB" w:eastAsia="x-none"/>
        </w:rPr>
        <w:t>th</w:t>
      </w:r>
      <w:r>
        <w:rPr>
          <w:rFonts w:ascii="Times" w:eastAsia="宋体" w:hAnsi="Times" w:hint="eastAsia"/>
          <w:szCs w:val="21"/>
          <w:lang w:val="en-GB" w:eastAsia="zh-CN"/>
        </w:rPr>
        <w:t xml:space="preserve"> </w:t>
      </w:r>
      <w:r w:rsidRPr="002C4B6E">
        <w:rPr>
          <w:rFonts w:ascii="Times" w:eastAsia="宋体" w:hAnsi="Times"/>
          <w:szCs w:val="21"/>
          <w:lang w:val="en-GB" w:eastAsia="x-none"/>
        </w:rPr>
        <w:t>– 16</w:t>
      </w:r>
      <w:r w:rsidRPr="002C4B6E">
        <w:rPr>
          <w:rFonts w:ascii="Times" w:eastAsia="宋体" w:hAnsi="Times"/>
          <w:szCs w:val="21"/>
          <w:vertAlign w:val="superscript"/>
          <w:lang w:val="en-GB" w:eastAsia="x-none"/>
        </w:rPr>
        <w:t>th</w:t>
      </w:r>
      <w:r w:rsidRPr="002C4B6E">
        <w:rPr>
          <w:rFonts w:ascii="Times" w:eastAsia="宋体" w:hAnsi="Times"/>
          <w:szCs w:val="21"/>
          <w:lang w:val="en-GB" w:eastAsia="x-none"/>
        </w:rPr>
        <w:t>, 2018</w:t>
      </w:r>
      <w:r>
        <w:rPr>
          <w:rFonts w:ascii="Times" w:eastAsia="宋体" w:hAnsi="Times" w:hint="eastAsia"/>
          <w:szCs w:val="21"/>
          <w:lang w:val="en-GB" w:eastAsia="zh-CN"/>
        </w:rPr>
        <w:t>.</w:t>
      </w:r>
    </w:p>
    <w:p w14:paraId="6CA0B59C" w14:textId="2F2F2F9A" w:rsidR="004A22D4" w:rsidRDefault="004A22D4" w:rsidP="002C4B6E">
      <w:pPr>
        <w:pStyle w:val="ad"/>
        <w:numPr>
          <w:ilvl w:val="0"/>
          <w:numId w:val="8"/>
        </w:numPr>
        <w:tabs>
          <w:tab w:val="left" w:pos="445"/>
          <w:tab w:val="left" w:pos="1545"/>
        </w:tabs>
        <w:spacing w:afterLines="0" w:line="240" w:lineRule="atLeast"/>
        <w:rPr>
          <w:rFonts w:ascii="Times" w:eastAsia="宋体" w:hAnsi="Times"/>
          <w:szCs w:val="21"/>
          <w:lang w:val="en-GB" w:eastAsia="x-none"/>
        </w:rPr>
      </w:pPr>
      <w:bookmarkStart w:id="16" w:name="_Ref162876316"/>
      <w:r w:rsidRPr="004A22D4">
        <w:rPr>
          <w:rFonts w:ascii="Times" w:eastAsia="宋体" w:hAnsi="Times" w:hint="eastAsia"/>
          <w:szCs w:val="21"/>
          <w:lang w:val="en-GB" w:eastAsia="x-none"/>
        </w:rPr>
        <w:t xml:space="preserve">R1-1902817, Discussion on delay spread for </w:t>
      </w:r>
      <w:r w:rsidRPr="004A22D4">
        <w:rPr>
          <w:rFonts w:ascii="Times" w:eastAsia="宋体" w:hAnsi="Times"/>
          <w:szCs w:val="21"/>
          <w:lang w:val="en-GB" w:eastAsia="x-none"/>
        </w:rPr>
        <w:t>factory scenario</w:t>
      </w:r>
      <w:r w:rsidRPr="004A22D4">
        <w:rPr>
          <w:rFonts w:ascii="Times" w:eastAsia="宋体" w:hAnsi="Times" w:hint="eastAsia"/>
          <w:szCs w:val="21"/>
          <w:lang w:val="en-GB" w:eastAsia="x-none"/>
        </w:rPr>
        <w:t xml:space="preserve">, </w:t>
      </w:r>
      <w:r>
        <w:rPr>
          <w:rFonts w:ascii="Times" w:eastAsia="宋体" w:hAnsi="Times" w:hint="eastAsia"/>
          <w:szCs w:val="21"/>
          <w:lang w:val="en-GB" w:eastAsia="x-none"/>
        </w:rPr>
        <w:t>NTT DOCOMO, INC.,</w:t>
      </w:r>
      <w:r w:rsidRPr="004A22D4">
        <w:rPr>
          <w:rFonts w:ascii="Times" w:eastAsia="宋体" w:hAnsi="Times" w:hint="eastAsia"/>
          <w:szCs w:val="21"/>
          <w:lang w:val="en-GB" w:eastAsia="x-none"/>
        </w:rPr>
        <w:t xml:space="preserve"> RAN1#96, February</w:t>
      </w:r>
      <w:r w:rsidRPr="004A22D4">
        <w:rPr>
          <w:rFonts w:ascii="Times" w:eastAsia="宋体" w:hAnsi="Times"/>
          <w:szCs w:val="21"/>
          <w:lang w:val="en-GB" w:eastAsia="x-none"/>
        </w:rPr>
        <w:t xml:space="preserve"> </w:t>
      </w:r>
      <w:r w:rsidR="00E8392E">
        <w:rPr>
          <w:rFonts w:ascii="Times" w:eastAsia="宋体" w:hAnsi="Times" w:hint="eastAsia"/>
          <w:szCs w:val="21"/>
          <w:lang w:val="en-GB" w:eastAsia="x-none"/>
        </w:rPr>
        <w:t>2</w:t>
      </w:r>
      <w:r w:rsidR="00E8392E">
        <w:rPr>
          <w:rFonts w:ascii="Times" w:eastAsia="宋体" w:hAnsi="Times" w:hint="eastAsia"/>
          <w:szCs w:val="21"/>
          <w:lang w:val="en-GB" w:eastAsia="zh-CN"/>
        </w:rPr>
        <w:t>3</w:t>
      </w:r>
      <w:r w:rsidR="00E8392E" w:rsidRPr="00E8392E">
        <w:rPr>
          <w:rFonts w:ascii="Times" w:eastAsia="宋体" w:hAnsi="Times" w:hint="eastAsia"/>
          <w:szCs w:val="21"/>
          <w:vertAlign w:val="superscript"/>
          <w:lang w:val="en-GB" w:eastAsia="zh-CN"/>
        </w:rPr>
        <w:t>rd</w:t>
      </w:r>
      <w:r w:rsidRPr="004A22D4">
        <w:rPr>
          <w:rFonts w:ascii="Times" w:eastAsia="宋体" w:hAnsi="Times" w:hint="eastAsia"/>
          <w:szCs w:val="21"/>
          <w:lang w:val="en-GB" w:eastAsia="x-none"/>
        </w:rPr>
        <w:t xml:space="preserve"> </w:t>
      </w:r>
      <w:r w:rsidRPr="004A22D4">
        <w:rPr>
          <w:rFonts w:ascii="Times" w:eastAsia="宋体" w:hAnsi="Times"/>
          <w:szCs w:val="21"/>
          <w:lang w:val="en-GB" w:eastAsia="x-none"/>
        </w:rPr>
        <w:t>-</w:t>
      </w:r>
      <w:r w:rsidRPr="004A22D4">
        <w:rPr>
          <w:rFonts w:ascii="Times" w:eastAsia="宋体" w:hAnsi="Times" w:hint="eastAsia"/>
          <w:szCs w:val="21"/>
          <w:lang w:val="en-GB" w:eastAsia="x-none"/>
        </w:rPr>
        <w:t xml:space="preserve"> March 1</w:t>
      </w:r>
      <w:r w:rsidR="00FB40C1" w:rsidRPr="00FB40C1">
        <w:rPr>
          <w:rFonts w:ascii="Times" w:eastAsia="宋体" w:hAnsi="Times" w:hint="eastAsia"/>
          <w:szCs w:val="21"/>
          <w:vertAlign w:val="superscript"/>
          <w:lang w:val="en-GB" w:eastAsia="zh-CN"/>
        </w:rPr>
        <w:t>st</w:t>
      </w:r>
      <w:r w:rsidRPr="004A22D4">
        <w:rPr>
          <w:rFonts w:ascii="Times" w:eastAsia="宋体" w:hAnsi="Times"/>
          <w:szCs w:val="21"/>
          <w:lang w:val="en-GB" w:eastAsia="x-none"/>
        </w:rPr>
        <w:t>, 201</w:t>
      </w:r>
      <w:r w:rsidRPr="004A22D4">
        <w:rPr>
          <w:rFonts w:ascii="Times" w:eastAsia="宋体" w:hAnsi="Times" w:hint="eastAsia"/>
          <w:szCs w:val="21"/>
          <w:lang w:val="en-GB" w:eastAsia="x-none"/>
        </w:rPr>
        <w:t>9</w:t>
      </w:r>
      <w:r>
        <w:rPr>
          <w:rFonts w:ascii="Times" w:eastAsia="宋体" w:hAnsi="Times" w:hint="eastAsia"/>
          <w:szCs w:val="21"/>
          <w:lang w:val="en-GB" w:eastAsia="zh-CN"/>
        </w:rPr>
        <w:t>.</w:t>
      </w:r>
      <w:bookmarkEnd w:id="16"/>
    </w:p>
    <w:p w14:paraId="2BBCF2FE" w14:textId="1EE727E1" w:rsidR="004A22D4" w:rsidRDefault="004A22D4" w:rsidP="002C4B6E">
      <w:pPr>
        <w:pStyle w:val="ad"/>
        <w:numPr>
          <w:ilvl w:val="0"/>
          <w:numId w:val="8"/>
        </w:numPr>
        <w:tabs>
          <w:tab w:val="left" w:pos="445"/>
          <w:tab w:val="left" w:pos="1545"/>
        </w:tabs>
        <w:spacing w:afterLines="0" w:line="240" w:lineRule="atLeast"/>
        <w:rPr>
          <w:rFonts w:ascii="Times" w:eastAsia="宋体" w:hAnsi="Times"/>
          <w:szCs w:val="21"/>
          <w:lang w:val="en-GB" w:eastAsia="x-none"/>
        </w:rPr>
      </w:pPr>
      <w:r w:rsidRPr="009B22E1">
        <w:rPr>
          <w:rFonts w:ascii="Times" w:eastAsia="宋体" w:hAnsi="Times" w:hint="eastAsia"/>
          <w:szCs w:val="21"/>
          <w:lang w:val="en-GB" w:eastAsia="x-none"/>
        </w:rPr>
        <w:t xml:space="preserve">R1-1906232, </w:t>
      </w:r>
      <w:r w:rsidRPr="009B22E1">
        <w:rPr>
          <w:rFonts w:ascii="Times" w:eastAsia="宋体" w:hAnsi="Times"/>
          <w:szCs w:val="21"/>
          <w:lang w:val="en-GB" w:eastAsia="x-none"/>
        </w:rPr>
        <w:t>Discussion on fast fading model for indoor industrial scenarios</w:t>
      </w:r>
      <w:r w:rsidRPr="009B22E1">
        <w:rPr>
          <w:rFonts w:ascii="Times" w:eastAsia="宋体" w:hAnsi="Times" w:hint="eastAsia"/>
          <w:szCs w:val="21"/>
          <w:lang w:val="en-GB" w:eastAsia="x-none"/>
        </w:rPr>
        <w:t xml:space="preserve">, </w:t>
      </w:r>
      <w:r>
        <w:rPr>
          <w:rFonts w:ascii="Times" w:eastAsia="宋体" w:hAnsi="Times" w:hint="eastAsia"/>
          <w:szCs w:val="21"/>
          <w:lang w:val="en-GB" w:eastAsia="x-none"/>
        </w:rPr>
        <w:t>NTT DOCOMO, INC.,</w:t>
      </w:r>
      <w:r w:rsidRPr="004A22D4">
        <w:rPr>
          <w:rFonts w:ascii="Times" w:eastAsia="宋体" w:hAnsi="Times" w:hint="eastAsia"/>
          <w:szCs w:val="21"/>
          <w:lang w:val="en-GB" w:eastAsia="x-none"/>
        </w:rPr>
        <w:t xml:space="preserve"> RAN1#9</w:t>
      </w:r>
      <w:r>
        <w:rPr>
          <w:rFonts w:ascii="Times" w:eastAsia="宋体" w:hAnsi="Times" w:hint="eastAsia"/>
          <w:szCs w:val="21"/>
          <w:lang w:val="en-GB" w:eastAsia="x-none"/>
        </w:rPr>
        <w:t>7</w:t>
      </w:r>
      <w:r w:rsidRPr="004A22D4">
        <w:rPr>
          <w:rFonts w:ascii="Times" w:eastAsia="宋体" w:hAnsi="Times" w:hint="eastAsia"/>
          <w:szCs w:val="21"/>
          <w:lang w:val="en-GB" w:eastAsia="x-none"/>
        </w:rPr>
        <w:t xml:space="preserve">, </w:t>
      </w:r>
      <w:r w:rsidR="00FB40C1" w:rsidRPr="002C4B6E">
        <w:rPr>
          <w:rFonts w:ascii="Times" w:eastAsia="宋体" w:hAnsi="Times" w:hint="eastAsia"/>
          <w:szCs w:val="21"/>
          <w:lang w:val="en-GB" w:eastAsia="x-none"/>
        </w:rPr>
        <w:t>May</w:t>
      </w:r>
      <w:r w:rsidR="00FB40C1" w:rsidRPr="002C4B6E">
        <w:rPr>
          <w:rFonts w:ascii="Times" w:eastAsia="宋体" w:hAnsi="Times"/>
          <w:szCs w:val="21"/>
          <w:lang w:val="en-GB" w:eastAsia="x-none"/>
        </w:rPr>
        <w:t xml:space="preserve"> </w:t>
      </w:r>
      <w:r w:rsidR="00FB40C1">
        <w:rPr>
          <w:rFonts w:ascii="Times" w:eastAsia="宋体" w:hAnsi="Times" w:hint="eastAsia"/>
          <w:szCs w:val="21"/>
          <w:lang w:val="en-GB" w:eastAsia="zh-CN"/>
        </w:rPr>
        <w:t>13</w:t>
      </w:r>
      <w:r w:rsidR="00FB40C1" w:rsidRPr="00FB40C1">
        <w:rPr>
          <w:rFonts w:ascii="Times" w:eastAsia="宋体" w:hAnsi="Times" w:hint="eastAsia"/>
          <w:szCs w:val="21"/>
          <w:vertAlign w:val="superscript"/>
          <w:lang w:val="en-GB" w:eastAsia="zh-CN"/>
        </w:rPr>
        <w:t>th</w:t>
      </w:r>
      <w:r w:rsidR="00FB40C1" w:rsidRPr="002C4B6E">
        <w:rPr>
          <w:rFonts w:ascii="Times" w:eastAsia="宋体" w:hAnsi="Times" w:hint="eastAsia"/>
          <w:szCs w:val="21"/>
          <w:lang w:val="en-GB" w:eastAsia="x-none"/>
        </w:rPr>
        <w:t xml:space="preserve"> </w:t>
      </w:r>
      <w:r w:rsidR="00FB40C1">
        <w:rPr>
          <w:rFonts w:ascii="Times" w:eastAsia="宋体" w:hAnsi="Times"/>
          <w:szCs w:val="21"/>
          <w:lang w:val="en-GB" w:eastAsia="x-none"/>
        </w:rPr>
        <w:t>–</w:t>
      </w:r>
      <w:r w:rsidR="00FB40C1" w:rsidRPr="002C4B6E">
        <w:rPr>
          <w:rFonts w:ascii="Times" w:eastAsia="宋体" w:hAnsi="Times" w:hint="eastAsia"/>
          <w:szCs w:val="21"/>
          <w:lang w:val="en-GB" w:eastAsia="x-none"/>
        </w:rPr>
        <w:t xml:space="preserve"> 17</w:t>
      </w:r>
      <w:r w:rsidR="00FB40C1" w:rsidRPr="00FB40C1">
        <w:rPr>
          <w:rFonts w:ascii="Times" w:eastAsia="宋体" w:hAnsi="Times" w:hint="eastAsia"/>
          <w:szCs w:val="21"/>
          <w:vertAlign w:val="superscript"/>
          <w:lang w:val="en-GB" w:eastAsia="zh-CN"/>
        </w:rPr>
        <w:t>th</w:t>
      </w:r>
      <w:r w:rsidR="00FB40C1" w:rsidRPr="002C4B6E">
        <w:rPr>
          <w:rFonts w:ascii="Times" w:eastAsia="宋体" w:hAnsi="Times"/>
          <w:szCs w:val="21"/>
          <w:lang w:val="en-GB" w:eastAsia="x-none"/>
        </w:rPr>
        <w:t>, 201</w:t>
      </w:r>
      <w:r w:rsidR="00FB40C1" w:rsidRPr="002C4B6E">
        <w:rPr>
          <w:rFonts w:ascii="Times" w:eastAsia="宋体" w:hAnsi="Times" w:hint="eastAsia"/>
          <w:szCs w:val="21"/>
          <w:lang w:val="en-GB" w:eastAsia="x-none"/>
        </w:rPr>
        <w:t>9</w:t>
      </w:r>
      <w:r w:rsidR="009B22E1">
        <w:rPr>
          <w:rFonts w:ascii="Times" w:eastAsia="宋体" w:hAnsi="Times" w:hint="eastAsia"/>
          <w:szCs w:val="21"/>
          <w:lang w:val="en-GB" w:eastAsia="x-none"/>
        </w:rPr>
        <w:t>.</w:t>
      </w:r>
    </w:p>
    <w:p w14:paraId="2C70CC03" w14:textId="7D1A7034" w:rsidR="009B22E1" w:rsidRDefault="009B22E1" w:rsidP="009B22E1">
      <w:pPr>
        <w:pStyle w:val="ad"/>
        <w:numPr>
          <w:ilvl w:val="0"/>
          <w:numId w:val="8"/>
        </w:numPr>
        <w:tabs>
          <w:tab w:val="left" w:pos="445"/>
          <w:tab w:val="left" w:pos="1545"/>
        </w:tabs>
        <w:spacing w:afterLines="0" w:line="240" w:lineRule="atLeast"/>
        <w:rPr>
          <w:rFonts w:ascii="Times" w:eastAsia="宋体" w:hAnsi="Times"/>
          <w:szCs w:val="21"/>
          <w:lang w:val="en-GB" w:eastAsia="x-none"/>
        </w:rPr>
      </w:pPr>
      <w:r w:rsidRPr="009B22E1">
        <w:rPr>
          <w:rFonts w:ascii="Times" w:eastAsia="宋体" w:hAnsi="Times" w:hint="eastAsia"/>
          <w:szCs w:val="21"/>
          <w:lang w:val="en-GB" w:eastAsia="x-none"/>
        </w:rPr>
        <w:t>R1-190623</w:t>
      </w:r>
      <w:r>
        <w:rPr>
          <w:rFonts w:ascii="Times" w:eastAsia="宋体" w:hAnsi="Times" w:hint="eastAsia"/>
          <w:szCs w:val="21"/>
          <w:lang w:val="en-GB" w:eastAsia="x-none"/>
        </w:rPr>
        <w:t>3</w:t>
      </w:r>
      <w:r w:rsidRPr="009B22E1">
        <w:rPr>
          <w:rFonts w:ascii="Times" w:eastAsia="宋体" w:hAnsi="Times" w:hint="eastAsia"/>
          <w:szCs w:val="21"/>
          <w:lang w:val="en-GB" w:eastAsia="x-none"/>
        </w:rPr>
        <w:t xml:space="preserve">, Proposal for additional delay for absolute time arrival </w:t>
      </w:r>
      <w:proofErr w:type="spellStart"/>
      <w:r w:rsidRPr="009B22E1">
        <w:rPr>
          <w:rFonts w:ascii="Times" w:eastAsia="宋体" w:hAnsi="Times" w:hint="eastAsia"/>
          <w:szCs w:val="21"/>
          <w:lang w:val="en-GB" w:eastAsia="x-none"/>
        </w:rPr>
        <w:t>modeling</w:t>
      </w:r>
      <w:proofErr w:type="spellEnd"/>
      <w:r w:rsidRPr="009B22E1">
        <w:rPr>
          <w:rFonts w:ascii="Times" w:eastAsia="宋体" w:hAnsi="Times" w:hint="eastAsia"/>
          <w:szCs w:val="21"/>
          <w:lang w:val="en-GB" w:eastAsia="x-none"/>
        </w:rPr>
        <w:t xml:space="preserve"> in NLOS environment, </w:t>
      </w:r>
      <w:r>
        <w:rPr>
          <w:rFonts w:ascii="Times" w:eastAsia="宋体" w:hAnsi="Times" w:hint="eastAsia"/>
          <w:szCs w:val="21"/>
          <w:lang w:val="en-GB" w:eastAsia="x-none"/>
        </w:rPr>
        <w:t>NTT DOCOMO, INC.,</w:t>
      </w:r>
      <w:r w:rsidRPr="004A22D4">
        <w:rPr>
          <w:rFonts w:ascii="Times" w:eastAsia="宋体" w:hAnsi="Times" w:hint="eastAsia"/>
          <w:szCs w:val="21"/>
          <w:lang w:val="en-GB" w:eastAsia="x-none"/>
        </w:rPr>
        <w:t xml:space="preserve"> RAN1#9</w:t>
      </w:r>
      <w:r>
        <w:rPr>
          <w:rFonts w:ascii="Times" w:eastAsia="宋体" w:hAnsi="Times" w:hint="eastAsia"/>
          <w:szCs w:val="21"/>
          <w:lang w:val="en-GB" w:eastAsia="x-none"/>
        </w:rPr>
        <w:t>7</w:t>
      </w:r>
      <w:r w:rsidRPr="004A22D4">
        <w:rPr>
          <w:rFonts w:ascii="Times" w:eastAsia="宋体" w:hAnsi="Times" w:hint="eastAsia"/>
          <w:szCs w:val="21"/>
          <w:lang w:val="en-GB" w:eastAsia="x-none"/>
        </w:rPr>
        <w:t xml:space="preserve">, </w:t>
      </w:r>
      <w:r w:rsidR="00FB40C1" w:rsidRPr="002C4B6E">
        <w:rPr>
          <w:rFonts w:ascii="Times" w:eastAsia="宋体" w:hAnsi="Times" w:hint="eastAsia"/>
          <w:szCs w:val="21"/>
          <w:lang w:val="en-GB" w:eastAsia="x-none"/>
        </w:rPr>
        <w:t>May</w:t>
      </w:r>
      <w:r w:rsidR="00FB40C1" w:rsidRPr="002C4B6E">
        <w:rPr>
          <w:rFonts w:ascii="Times" w:eastAsia="宋体" w:hAnsi="Times"/>
          <w:szCs w:val="21"/>
          <w:lang w:val="en-GB" w:eastAsia="x-none"/>
        </w:rPr>
        <w:t xml:space="preserve"> </w:t>
      </w:r>
      <w:r w:rsidR="00FB40C1">
        <w:rPr>
          <w:rFonts w:ascii="Times" w:eastAsia="宋体" w:hAnsi="Times" w:hint="eastAsia"/>
          <w:szCs w:val="21"/>
          <w:lang w:val="en-GB" w:eastAsia="zh-CN"/>
        </w:rPr>
        <w:t>13</w:t>
      </w:r>
      <w:r w:rsidR="00FB40C1" w:rsidRPr="00FB40C1">
        <w:rPr>
          <w:rFonts w:ascii="Times" w:eastAsia="宋体" w:hAnsi="Times" w:hint="eastAsia"/>
          <w:szCs w:val="21"/>
          <w:vertAlign w:val="superscript"/>
          <w:lang w:val="en-GB" w:eastAsia="zh-CN"/>
        </w:rPr>
        <w:t>th</w:t>
      </w:r>
      <w:r w:rsidR="00FB40C1" w:rsidRPr="002C4B6E">
        <w:rPr>
          <w:rFonts w:ascii="Times" w:eastAsia="宋体" w:hAnsi="Times" w:hint="eastAsia"/>
          <w:szCs w:val="21"/>
          <w:lang w:val="en-GB" w:eastAsia="x-none"/>
        </w:rPr>
        <w:t xml:space="preserve"> </w:t>
      </w:r>
      <w:r w:rsidR="00FB40C1">
        <w:rPr>
          <w:rFonts w:ascii="Times" w:eastAsia="宋体" w:hAnsi="Times"/>
          <w:szCs w:val="21"/>
          <w:lang w:val="en-GB" w:eastAsia="x-none"/>
        </w:rPr>
        <w:t>–</w:t>
      </w:r>
      <w:r w:rsidR="00FB40C1" w:rsidRPr="002C4B6E">
        <w:rPr>
          <w:rFonts w:ascii="Times" w:eastAsia="宋体" w:hAnsi="Times" w:hint="eastAsia"/>
          <w:szCs w:val="21"/>
          <w:lang w:val="en-GB" w:eastAsia="x-none"/>
        </w:rPr>
        <w:t xml:space="preserve"> 17</w:t>
      </w:r>
      <w:r w:rsidR="00FB40C1" w:rsidRPr="00FB40C1">
        <w:rPr>
          <w:rFonts w:ascii="Times" w:eastAsia="宋体" w:hAnsi="Times" w:hint="eastAsia"/>
          <w:szCs w:val="21"/>
          <w:vertAlign w:val="superscript"/>
          <w:lang w:val="en-GB" w:eastAsia="zh-CN"/>
        </w:rPr>
        <w:t>th</w:t>
      </w:r>
      <w:r w:rsidR="00FB40C1" w:rsidRPr="002C4B6E">
        <w:rPr>
          <w:rFonts w:ascii="Times" w:eastAsia="宋体" w:hAnsi="Times"/>
          <w:szCs w:val="21"/>
          <w:lang w:val="en-GB" w:eastAsia="x-none"/>
        </w:rPr>
        <w:t>, 201</w:t>
      </w:r>
      <w:r w:rsidR="00FB40C1" w:rsidRPr="002C4B6E">
        <w:rPr>
          <w:rFonts w:ascii="Times" w:eastAsia="宋体" w:hAnsi="Times" w:hint="eastAsia"/>
          <w:szCs w:val="21"/>
          <w:lang w:val="en-GB" w:eastAsia="x-none"/>
        </w:rPr>
        <w:t>9</w:t>
      </w:r>
      <w:r w:rsidR="00FB40C1">
        <w:rPr>
          <w:rFonts w:ascii="Times" w:eastAsia="宋体" w:hAnsi="Times" w:hint="eastAsia"/>
          <w:szCs w:val="21"/>
          <w:lang w:val="en-GB" w:eastAsia="zh-CN"/>
        </w:rPr>
        <w:t>.</w:t>
      </w:r>
    </w:p>
    <w:p w14:paraId="0F3C8CDE" w14:textId="68A76D1E" w:rsidR="009B22E1" w:rsidRDefault="009B22E1" w:rsidP="009B22E1">
      <w:pPr>
        <w:pStyle w:val="ad"/>
        <w:numPr>
          <w:ilvl w:val="0"/>
          <w:numId w:val="8"/>
        </w:numPr>
        <w:tabs>
          <w:tab w:val="left" w:pos="445"/>
          <w:tab w:val="left" w:pos="1545"/>
        </w:tabs>
        <w:spacing w:afterLines="0" w:line="240" w:lineRule="atLeast"/>
        <w:rPr>
          <w:rFonts w:ascii="Times" w:eastAsia="宋体" w:hAnsi="Times"/>
          <w:szCs w:val="21"/>
          <w:lang w:val="en-GB" w:eastAsia="x-none"/>
        </w:rPr>
      </w:pPr>
      <w:bookmarkStart w:id="17" w:name="_Ref162874941"/>
      <w:r w:rsidRPr="009B22E1">
        <w:rPr>
          <w:rFonts w:ascii="Times" w:eastAsia="宋体" w:hAnsi="Times" w:hint="eastAsia"/>
          <w:szCs w:val="21"/>
          <w:lang w:val="en-GB" w:eastAsia="x-none"/>
        </w:rPr>
        <w:t>R1-190</w:t>
      </w:r>
      <w:r>
        <w:rPr>
          <w:rFonts w:ascii="Times" w:eastAsia="宋体" w:hAnsi="Times" w:hint="eastAsia"/>
          <w:szCs w:val="21"/>
          <w:lang w:val="en-GB" w:eastAsia="x-none"/>
        </w:rPr>
        <w:t>5511</w:t>
      </w:r>
      <w:r w:rsidRPr="009B22E1">
        <w:rPr>
          <w:rFonts w:ascii="Times" w:eastAsia="宋体" w:hAnsi="Times" w:hint="eastAsia"/>
          <w:szCs w:val="21"/>
          <w:lang w:val="en-GB" w:eastAsia="x-none"/>
        </w:rPr>
        <w:t xml:space="preserve">, Proposal for additional delay for absolute time arrival </w:t>
      </w:r>
      <w:proofErr w:type="spellStart"/>
      <w:r w:rsidRPr="009B22E1">
        <w:rPr>
          <w:rFonts w:ascii="Times" w:eastAsia="宋体" w:hAnsi="Times" w:hint="eastAsia"/>
          <w:szCs w:val="21"/>
          <w:lang w:val="en-GB" w:eastAsia="x-none"/>
        </w:rPr>
        <w:t>modeling</w:t>
      </w:r>
      <w:proofErr w:type="spellEnd"/>
      <w:r w:rsidRPr="009B22E1">
        <w:rPr>
          <w:rFonts w:ascii="Times" w:eastAsia="宋体" w:hAnsi="Times" w:hint="eastAsia"/>
          <w:szCs w:val="21"/>
          <w:lang w:val="en-GB" w:eastAsia="x-none"/>
        </w:rPr>
        <w:t xml:space="preserve"> in NLOS environment, </w:t>
      </w:r>
      <w:r>
        <w:rPr>
          <w:rFonts w:ascii="Times" w:eastAsia="宋体" w:hAnsi="Times" w:hint="eastAsia"/>
          <w:szCs w:val="21"/>
          <w:lang w:val="en-GB" w:eastAsia="x-none"/>
        </w:rPr>
        <w:t>NTT DOCOMO, INC.,</w:t>
      </w:r>
      <w:r w:rsidRPr="004A22D4">
        <w:rPr>
          <w:rFonts w:ascii="Times" w:eastAsia="宋体" w:hAnsi="Times" w:hint="eastAsia"/>
          <w:szCs w:val="21"/>
          <w:lang w:val="en-GB" w:eastAsia="x-none"/>
        </w:rPr>
        <w:t xml:space="preserve"> RAN1#9</w:t>
      </w:r>
      <w:r>
        <w:rPr>
          <w:rFonts w:ascii="Times" w:eastAsia="宋体" w:hAnsi="Times" w:hint="eastAsia"/>
          <w:szCs w:val="21"/>
          <w:lang w:val="en-GB" w:eastAsia="x-none"/>
        </w:rPr>
        <w:t>6bis</w:t>
      </w:r>
      <w:r w:rsidRPr="004A22D4">
        <w:rPr>
          <w:rFonts w:ascii="Times" w:eastAsia="宋体" w:hAnsi="Times" w:hint="eastAsia"/>
          <w:szCs w:val="21"/>
          <w:lang w:val="en-GB" w:eastAsia="x-none"/>
        </w:rPr>
        <w:t xml:space="preserve">, </w:t>
      </w:r>
      <w:r w:rsidRPr="009B22E1">
        <w:rPr>
          <w:rFonts w:ascii="Times" w:eastAsia="宋体" w:hAnsi="Times" w:hint="eastAsia"/>
          <w:szCs w:val="21"/>
          <w:lang w:val="en-GB" w:eastAsia="x-none"/>
        </w:rPr>
        <w:t>April</w:t>
      </w:r>
      <w:r w:rsidRPr="009B22E1">
        <w:rPr>
          <w:rFonts w:ascii="Times" w:eastAsia="宋体" w:hAnsi="Times"/>
          <w:szCs w:val="21"/>
          <w:lang w:val="en-GB" w:eastAsia="x-none"/>
        </w:rPr>
        <w:t xml:space="preserve"> </w:t>
      </w:r>
      <w:r w:rsidRPr="009B22E1">
        <w:rPr>
          <w:rFonts w:ascii="Times" w:eastAsia="宋体" w:hAnsi="Times" w:hint="eastAsia"/>
          <w:szCs w:val="21"/>
          <w:lang w:val="en-GB" w:eastAsia="x-none"/>
        </w:rPr>
        <w:t>8</w:t>
      </w:r>
      <w:r w:rsidR="00FB40C1" w:rsidRPr="00FB40C1">
        <w:rPr>
          <w:rFonts w:ascii="Times" w:eastAsia="宋体" w:hAnsi="Times" w:hint="eastAsia"/>
          <w:szCs w:val="21"/>
          <w:vertAlign w:val="superscript"/>
          <w:lang w:val="en-GB" w:eastAsia="zh-CN"/>
        </w:rPr>
        <w:t>th</w:t>
      </w:r>
      <w:r w:rsidRPr="009B22E1">
        <w:rPr>
          <w:rFonts w:ascii="Times" w:eastAsia="宋体" w:hAnsi="Times" w:hint="eastAsia"/>
          <w:szCs w:val="21"/>
          <w:lang w:val="en-GB" w:eastAsia="x-none"/>
        </w:rPr>
        <w:t xml:space="preserve"> </w:t>
      </w:r>
      <w:r w:rsidR="00FB40C1">
        <w:rPr>
          <w:rFonts w:ascii="Times" w:eastAsia="宋体" w:hAnsi="Times"/>
          <w:szCs w:val="21"/>
          <w:lang w:val="en-GB" w:eastAsia="x-none"/>
        </w:rPr>
        <w:t>–</w:t>
      </w:r>
      <w:r w:rsidRPr="009B22E1">
        <w:rPr>
          <w:rFonts w:ascii="Times" w:eastAsia="宋体" w:hAnsi="Times" w:hint="eastAsia"/>
          <w:szCs w:val="21"/>
          <w:lang w:val="en-GB" w:eastAsia="x-none"/>
        </w:rPr>
        <w:t xml:space="preserve"> 12</w:t>
      </w:r>
      <w:r w:rsidR="00FB40C1" w:rsidRPr="00FB40C1">
        <w:rPr>
          <w:rFonts w:ascii="Times" w:eastAsia="宋体" w:hAnsi="Times" w:hint="eastAsia"/>
          <w:szCs w:val="21"/>
          <w:vertAlign w:val="superscript"/>
          <w:lang w:val="en-GB" w:eastAsia="zh-CN"/>
        </w:rPr>
        <w:t>th</w:t>
      </w:r>
      <w:r w:rsidRPr="009B22E1">
        <w:rPr>
          <w:rFonts w:ascii="Times" w:eastAsia="宋体" w:hAnsi="Times"/>
          <w:szCs w:val="21"/>
          <w:lang w:val="en-GB" w:eastAsia="x-none"/>
        </w:rPr>
        <w:t>, 201</w:t>
      </w:r>
      <w:r w:rsidRPr="009B22E1">
        <w:rPr>
          <w:rFonts w:ascii="Times" w:eastAsia="宋体" w:hAnsi="Times" w:hint="eastAsia"/>
          <w:szCs w:val="21"/>
          <w:lang w:val="en-GB" w:eastAsia="x-none"/>
        </w:rPr>
        <w:t>9</w:t>
      </w:r>
      <w:r>
        <w:rPr>
          <w:rFonts w:ascii="Times" w:eastAsia="宋体" w:hAnsi="Times" w:hint="eastAsia"/>
          <w:szCs w:val="21"/>
          <w:lang w:val="en-GB" w:eastAsia="x-none"/>
        </w:rPr>
        <w:t>.</w:t>
      </w:r>
      <w:bookmarkEnd w:id="17"/>
    </w:p>
    <w:p w14:paraId="28085E52" w14:textId="638BD339" w:rsidR="00147D47" w:rsidRPr="00670799" w:rsidRDefault="00147D47" w:rsidP="00670799">
      <w:pPr>
        <w:pStyle w:val="ad"/>
        <w:numPr>
          <w:ilvl w:val="0"/>
          <w:numId w:val="8"/>
        </w:numPr>
        <w:tabs>
          <w:tab w:val="left" w:pos="765"/>
          <w:tab w:val="left" w:pos="1545"/>
        </w:tabs>
        <w:spacing w:afterLines="0" w:line="240" w:lineRule="atLeast"/>
        <w:rPr>
          <w:rFonts w:ascii="Times" w:eastAsia="宋体" w:hAnsi="Times"/>
          <w:szCs w:val="21"/>
          <w:lang w:val="en-GB" w:eastAsia="x-none"/>
        </w:rPr>
      </w:pPr>
      <w:bookmarkStart w:id="18" w:name="_Ref162876356"/>
      <w:r w:rsidRPr="008834D1">
        <w:rPr>
          <w:rFonts w:ascii="Times" w:eastAsia="宋体" w:hAnsi="Times" w:hint="eastAsia"/>
          <w:szCs w:val="21"/>
          <w:lang w:val="en-GB" w:eastAsia="x-none"/>
        </w:rPr>
        <w:t xml:space="preserve">RP-232883, </w:t>
      </w:r>
      <w:r w:rsidRPr="008834D1">
        <w:rPr>
          <w:rFonts w:ascii="Times" w:eastAsia="宋体" w:hAnsi="Times"/>
          <w:szCs w:val="21"/>
          <w:lang w:val="en-GB" w:eastAsia="x-none"/>
        </w:rPr>
        <w:t>Discussion on Channel Modelling for 7-24GHz</w:t>
      </w:r>
      <w:r>
        <w:rPr>
          <w:rFonts w:ascii="Times" w:eastAsia="宋体" w:hAnsi="Times" w:hint="eastAsia"/>
          <w:szCs w:val="21"/>
          <w:lang w:val="en-GB" w:eastAsia="x-none"/>
        </w:rPr>
        <w:t xml:space="preserve">, </w:t>
      </w:r>
      <w:r w:rsidRPr="008834D1">
        <w:rPr>
          <w:rFonts w:ascii="Times" w:eastAsia="宋体" w:hAnsi="Times"/>
          <w:szCs w:val="21"/>
          <w:lang w:val="en-GB" w:eastAsia="x-none"/>
        </w:rPr>
        <w:t>BUPT, Spark NZ</w:t>
      </w:r>
      <w:r w:rsidRPr="008834D1">
        <w:rPr>
          <w:rFonts w:ascii="Times" w:eastAsia="宋体" w:hAnsi="Times" w:hint="eastAsia"/>
          <w:szCs w:val="21"/>
          <w:lang w:val="en-GB" w:eastAsia="x-none"/>
        </w:rPr>
        <w:t>,</w:t>
      </w:r>
      <w:r>
        <w:rPr>
          <w:rFonts w:ascii="Times" w:eastAsia="宋体" w:hAnsi="Times" w:hint="eastAsia"/>
          <w:szCs w:val="21"/>
          <w:lang w:val="en-GB" w:eastAsia="x-none"/>
        </w:rPr>
        <w:t xml:space="preserve"> RAN#102</w:t>
      </w:r>
      <w:r>
        <w:rPr>
          <w:rFonts w:ascii="Times" w:eastAsia="宋体" w:hAnsi="Times" w:hint="eastAsia"/>
          <w:szCs w:val="21"/>
          <w:lang w:val="en-GB" w:eastAsia="zh-CN"/>
        </w:rPr>
        <w:t xml:space="preserve">, </w:t>
      </w:r>
      <w:r w:rsidRPr="00894686">
        <w:rPr>
          <w:rFonts w:ascii="Times" w:eastAsia="宋体" w:hAnsi="Times"/>
          <w:szCs w:val="21"/>
          <w:lang w:val="en-GB" w:eastAsia="x-none"/>
        </w:rPr>
        <w:t xml:space="preserve">December </w:t>
      </w:r>
      <w:r>
        <w:rPr>
          <w:rFonts w:ascii="Times" w:eastAsia="宋体" w:hAnsi="Times" w:hint="eastAsia"/>
          <w:szCs w:val="21"/>
          <w:lang w:val="en-GB" w:eastAsia="zh-CN"/>
        </w:rPr>
        <w:t>11</w:t>
      </w:r>
      <w:r w:rsidRPr="0025750D">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bookmarkEnd w:id="18"/>
    </w:p>
    <w:sectPr w:rsidR="00147D47" w:rsidRPr="00670799" w:rsidSect="003E6498">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331DD5" w15:done="0"/>
  <w15:commentEx w15:paraId="0D665477" w15:done="0"/>
  <w15:commentEx w15:paraId="16F8E8AC" w15:done="0"/>
  <w15:commentEx w15:paraId="5D985D59" w15:done="0"/>
  <w15:commentEx w15:paraId="2A1FC0E7" w15:done="0"/>
  <w15:commentEx w15:paraId="6D65DF6F" w15:done="0"/>
  <w15:commentEx w15:paraId="6DF45240" w15:done="0"/>
  <w15:commentEx w15:paraId="175360D9" w15:done="0"/>
  <w15:commentEx w15:paraId="7A3E56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331DD5" w16cid:durableId="1856D286"/>
  <w16cid:commentId w16cid:paraId="0D665477" w16cid:durableId="7D9EACCD"/>
  <w16cid:commentId w16cid:paraId="16F8E8AC" w16cid:durableId="1F5CAB4C"/>
  <w16cid:commentId w16cid:paraId="5D985D59" w16cid:durableId="0585964A"/>
  <w16cid:commentId w16cid:paraId="2A1FC0E7" w16cid:durableId="553874A2"/>
  <w16cid:commentId w16cid:paraId="6D65DF6F" w16cid:durableId="0AE98A6F"/>
  <w16cid:commentId w16cid:paraId="6DF45240" w16cid:durableId="22D7669F"/>
  <w16cid:commentId w16cid:paraId="175360D9" w16cid:durableId="064E0A8D"/>
  <w16cid:commentId w16cid:paraId="7A3E562E" w16cid:durableId="5B33C5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8CA28" w14:textId="77777777" w:rsidR="005D3C85" w:rsidRDefault="005D3C85" w:rsidP="00D4417E">
      <w:pPr>
        <w:spacing w:after="120"/>
        <w:ind w:left="-2"/>
      </w:pPr>
      <w:r>
        <w:separator/>
      </w:r>
    </w:p>
  </w:endnote>
  <w:endnote w:type="continuationSeparator" w:id="0">
    <w:p w14:paraId="2EF75934" w14:textId="77777777" w:rsidR="005D3C85" w:rsidRDefault="005D3C85" w:rsidP="00D4417E">
      <w:pPr>
        <w:spacing w:after="120"/>
        <w:ind w:left="-2"/>
      </w:pPr>
      <w:r>
        <w:continuationSeparator/>
      </w:r>
    </w:p>
  </w:endnote>
  <w:endnote w:type="continuationNotice" w:id="1">
    <w:p w14:paraId="613E8267" w14:textId="77777777" w:rsidR="005D3C85" w:rsidRDefault="005D3C8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2E111B" w:rsidRDefault="002E111B"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2E111B" w:rsidRDefault="002E111B"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2E111B" w:rsidRDefault="002E111B"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58689" w14:textId="77777777" w:rsidR="005D3C85" w:rsidRDefault="005D3C85" w:rsidP="00D4417E">
      <w:pPr>
        <w:spacing w:after="120"/>
        <w:ind w:left="-2"/>
      </w:pPr>
      <w:r>
        <w:separator/>
      </w:r>
    </w:p>
  </w:footnote>
  <w:footnote w:type="continuationSeparator" w:id="0">
    <w:p w14:paraId="3BC3B2CB" w14:textId="77777777" w:rsidR="005D3C85" w:rsidRDefault="005D3C85" w:rsidP="00D4417E">
      <w:pPr>
        <w:spacing w:after="120"/>
        <w:ind w:left="-2"/>
      </w:pPr>
      <w:r>
        <w:continuationSeparator/>
      </w:r>
    </w:p>
  </w:footnote>
  <w:footnote w:type="continuationNotice" w:id="1">
    <w:p w14:paraId="1C15D490" w14:textId="77777777" w:rsidR="005D3C85" w:rsidRDefault="005D3C8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2E111B" w:rsidRDefault="002E111B"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2E111B" w:rsidRPr="001A329E" w:rsidRDefault="002E111B"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2E111B" w:rsidRDefault="002E111B"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FC6000A"/>
    <w:multiLevelType w:val="hybridMultilevel"/>
    <w:tmpl w:val="7A626C7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8EC64E4"/>
    <w:multiLevelType w:val="hybridMultilevel"/>
    <w:tmpl w:val="93B4D088"/>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B2F3165"/>
    <w:multiLevelType w:val="hybridMultilevel"/>
    <w:tmpl w:val="75BADD38"/>
    <w:lvl w:ilvl="0" w:tplc="5F4C836E">
      <w:start w:val="1"/>
      <w:numFmt w:val="bullet"/>
      <w:lvlText w:val="•"/>
      <w:lvlJc w:val="left"/>
      <w:pPr>
        <w:tabs>
          <w:tab w:val="num" w:pos="720"/>
        </w:tabs>
        <w:ind w:left="720" w:hanging="360"/>
      </w:pPr>
      <w:rPr>
        <w:rFonts w:ascii="Arial" w:hAnsi="Arial" w:hint="default"/>
      </w:rPr>
    </w:lvl>
    <w:lvl w:ilvl="1" w:tplc="93BAF354">
      <w:start w:val="1"/>
      <w:numFmt w:val="bullet"/>
      <w:lvlText w:val="•"/>
      <w:lvlJc w:val="left"/>
      <w:pPr>
        <w:tabs>
          <w:tab w:val="num" w:pos="1440"/>
        </w:tabs>
        <w:ind w:left="1440" w:hanging="360"/>
      </w:pPr>
      <w:rPr>
        <w:rFonts w:ascii="Arial" w:hAnsi="Arial" w:hint="default"/>
      </w:rPr>
    </w:lvl>
    <w:lvl w:ilvl="2" w:tplc="7214DE58">
      <w:start w:val="11742"/>
      <w:numFmt w:val="bullet"/>
      <w:lvlText w:val="•"/>
      <w:lvlJc w:val="left"/>
      <w:pPr>
        <w:tabs>
          <w:tab w:val="num" w:pos="2160"/>
        </w:tabs>
        <w:ind w:left="2160" w:hanging="360"/>
      </w:pPr>
      <w:rPr>
        <w:rFonts w:ascii="Arial" w:hAnsi="Arial" w:hint="default"/>
      </w:rPr>
    </w:lvl>
    <w:lvl w:ilvl="3" w:tplc="83E0B830" w:tentative="1">
      <w:start w:val="1"/>
      <w:numFmt w:val="bullet"/>
      <w:lvlText w:val="•"/>
      <w:lvlJc w:val="left"/>
      <w:pPr>
        <w:tabs>
          <w:tab w:val="num" w:pos="2880"/>
        </w:tabs>
        <w:ind w:left="2880" w:hanging="360"/>
      </w:pPr>
      <w:rPr>
        <w:rFonts w:ascii="Arial" w:hAnsi="Arial" w:hint="default"/>
      </w:rPr>
    </w:lvl>
    <w:lvl w:ilvl="4" w:tplc="B8DC7B5A" w:tentative="1">
      <w:start w:val="1"/>
      <w:numFmt w:val="bullet"/>
      <w:lvlText w:val="•"/>
      <w:lvlJc w:val="left"/>
      <w:pPr>
        <w:tabs>
          <w:tab w:val="num" w:pos="3600"/>
        </w:tabs>
        <w:ind w:left="3600" w:hanging="360"/>
      </w:pPr>
      <w:rPr>
        <w:rFonts w:ascii="Arial" w:hAnsi="Arial" w:hint="default"/>
      </w:rPr>
    </w:lvl>
    <w:lvl w:ilvl="5" w:tplc="A45269B6" w:tentative="1">
      <w:start w:val="1"/>
      <w:numFmt w:val="bullet"/>
      <w:lvlText w:val="•"/>
      <w:lvlJc w:val="left"/>
      <w:pPr>
        <w:tabs>
          <w:tab w:val="num" w:pos="4320"/>
        </w:tabs>
        <w:ind w:left="4320" w:hanging="360"/>
      </w:pPr>
      <w:rPr>
        <w:rFonts w:ascii="Arial" w:hAnsi="Arial" w:hint="default"/>
      </w:rPr>
    </w:lvl>
    <w:lvl w:ilvl="6" w:tplc="C448A884" w:tentative="1">
      <w:start w:val="1"/>
      <w:numFmt w:val="bullet"/>
      <w:lvlText w:val="•"/>
      <w:lvlJc w:val="left"/>
      <w:pPr>
        <w:tabs>
          <w:tab w:val="num" w:pos="5040"/>
        </w:tabs>
        <w:ind w:left="5040" w:hanging="360"/>
      </w:pPr>
      <w:rPr>
        <w:rFonts w:ascii="Arial" w:hAnsi="Arial" w:hint="default"/>
      </w:rPr>
    </w:lvl>
    <w:lvl w:ilvl="7" w:tplc="5ADE600A" w:tentative="1">
      <w:start w:val="1"/>
      <w:numFmt w:val="bullet"/>
      <w:lvlText w:val="•"/>
      <w:lvlJc w:val="left"/>
      <w:pPr>
        <w:tabs>
          <w:tab w:val="num" w:pos="5760"/>
        </w:tabs>
        <w:ind w:left="5760" w:hanging="360"/>
      </w:pPr>
      <w:rPr>
        <w:rFonts w:ascii="Arial" w:hAnsi="Arial" w:hint="default"/>
      </w:rPr>
    </w:lvl>
    <w:lvl w:ilvl="8" w:tplc="F02A316C" w:tentative="1">
      <w:start w:val="1"/>
      <w:numFmt w:val="bullet"/>
      <w:lvlText w:val="•"/>
      <w:lvlJc w:val="left"/>
      <w:pPr>
        <w:tabs>
          <w:tab w:val="num" w:pos="6480"/>
        </w:tabs>
        <w:ind w:left="6480" w:hanging="360"/>
      </w:pPr>
      <w:rPr>
        <w:rFonts w:ascii="Arial" w:hAnsi="Arial"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40"/>
  </w:num>
  <w:num w:numId="4">
    <w:abstractNumId w:val="50"/>
  </w:num>
  <w:num w:numId="5">
    <w:abstractNumId w:val="29"/>
  </w:num>
  <w:num w:numId="6">
    <w:abstractNumId w:val="21"/>
  </w:num>
  <w:num w:numId="7">
    <w:abstractNumId w:val="6"/>
  </w:num>
  <w:num w:numId="8">
    <w:abstractNumId w:val="39"/>
  </w:num>
  <w:num w:numId="9">
    <w:abstractNumId w:val="38"/>
  </w:num>
  <w:num w:numId="10">
    <w:abstractNumId w:val="5"/>
  </w:num>
  <w:num w:numId="11">
    <w:abstractNumId w:val="2"/>
  </w:num>
  <w:num w:numId="12">
    <w:abstractNumId w:val="4"/>
  </w:num>
  <w:num w:numId="13">
    <w:abstractNumId w:val="44"/>
  </w:num>
  <w:num w:numId="14">
    <w:abstractNumId w:val="13"/>
  </w:num>
  <w:num w:numId="15">
    <w:abstractNumId w:val="34"/>
  </w:num>
  <w:num w:numId="16">
    <w:abstractNumId w:val="0"/>
  </w:num>
  <w:num w:numId="17">
    <w:abstractNumId w:val="32"/>
  </w:num>
  <w:num w:numId="18">
    <w:abstractNumId w:val="33"/>
  </w:num>
  <w:num w:numId="19">
    <w:abstractNumId w:val="47"/>
  </w:num>
  <w:num w:numId="20">
    <w:abstractNumId w:val="16"/>
  </w:num>
  <w:num w:numId="21">
    <w:abstractNumId w:val="26"/>
  </w:num>
  <w:num w:numId="22">
    <w:abstractNumId w:val="19"/>
  </w:num>
  <w:num w:numId="23">
    <w:abstractNumId w:val="27"/>
  </w:num>
  <w:num w:numId="24">
    <w:abstractNumId w:val="46"/>
  </w:num>
  <w:num w:numId="25">
    <w:abstractNumId w:val="23"/>
  </w:num>
  <w:num w:numId="26">
    <w:abstractNumId w:val="18"/>
  </w:num>
  <w:num w:numId="27">
    <w:abstractNumId w:val="12"/>
  </w:num>
  <w:num w:numId="28">
    <w:abstractNumId w:val="3"/>
  </w:num>
  <w:num w:numId="29">
    <w:abstractNumId w:val="31"/>
  </w:num>
  <w:num w:numId="30">
    <w:abstractNumId w:val="48"/>
  </w:num>
  <w:num w:numId="31">
    <w:abstractNumId w:val="42"/>
  </w:num>
  <w:num w:numId="32">
    <w:abstractNumId w:val="9"/>
  </w:num>
  <w:num w:numId="33">
    <w:abstractNumId w:val="51"/>
  </w:num>
  <w:num w:numId="34">
    <w:abstractNumId w:val="14"/>
  </w:num>
  <w:num w:numId="35">
    <w:abstractNumId w:val="43"/>
  </w:num>
  <w:num w:numId="36">
    <w:abstractNumId w:val="11"/>
  </w:num>
  <w:num w:numId="37">
    <w:abstractNumId w:val="37"/>
  </w:num>
  <w:num w:numId="3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41"/>
  </w:num>
  <w:num w:numId="41">
    <w:abstractNumId w:val="7"/>
  </w:num>
  <w:num w:numId="42">
    <w:abstractNumId w:val="1"/>
  </w:num>
  <w:num w:numId="43">
    <w:abstractNumId w:val="28"/>
  </w:num>
  <w:num w:numId="44">
    <w:abstractNumId w:val="10"/>
  </w:num>
  <w:num w:numId="45">
    <w:abstractNumId w:val="35"/>
  </w:num>
  <w:num w:numId="46">
    <w:abstractNumId w:val="25"/>
  </w:num>
  <w:num w:numId="47">
    <w:abstractNumId w:val="45"/>
  </w:num>
  <w:num w:numId="48">
    <w:abstractNumId w:val="20"/>
  </w:num>
  <w:num w:numId="49">
    <w:abstractNumId w:val="21"/>
  </w:num>
  <w:num w:numId="50">
    <w:abstractNumId w:val="15"/>
  </w:num>
  <w:num w:numId="51">
    <w:abstractNumId w:val="22"/>
  </w:num>
  <w:num w:numId="52">
    <w:abstractNumId w:val="36"/>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B5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A6"/>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E0"/>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1618"/>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75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B6E"/>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09B"/>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6DA3"/>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94D"/>
    <w:rsid w:val="003D0A3C"/>
    <w:rsid w:val="003D1030"/>
    <w:rsid w:val="003D106D"/>
    <w:rsid w:val="003D1434"/>
    <w:rsid w:val="003D14A2"/>
    <w:rsid w:val="003D1770"/>
    <w:rsid w:val="003D1C55"/>
    <w:rsid w:val="003D1C5E"/>
    <w:rsid w:val="003D1EEA"/>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E06"/>
    <w:rsid w:val="00473F59"/>
    <w:rsid w:val="0047418B"/>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788"/>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7FF"/>
    <w:rsid w:val="00521AA5"/>
    <w:rsid w:val="00521E6E"/>
    <w:rsid w:val="00522291"/>
    <w:rsid w:val="0052263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4AA"/>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1EC4"/>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69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13E"/>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67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67D44"/>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4D1"/>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1B1"/>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C4D"/>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2E1"/>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600"/>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3BA"/>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A43"/>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449"/>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4E8"/>
    <w:rsid w:val="00B716B9"/>
    <w:rsid w:val="00B71C42"/>
    <w:rsid w:val="00B71D9C"/>
    <w:rsid w:val="00B726CD"/>
    <w:rsid w:val="00B728F3"/>
    <w:rsid w:val="00B72AA5"/>
    <w:rsid w:val="00B72BED"/>
    <w:rsid w:val="00B73755"/>
    <w:rsid w:val="00B7386B"/>
    <w:rsid w:val="00B73D59"/>
    <w:rsid w:val="00B73FC9"/>
    <w:rsid w:val="00B74043"/>
    <w:rsid w:val="00B7430C"/>
    <w:rsid w:val="00B7436F"/>
    <w:rsid w:val="00B7461D"/>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213"/>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7C4"/>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B2C"/>
    <w:rsid w:val="00C20CEA"/>
    <w:rsid w:val="00C210A7"/>
    <w:rsid w:val="00C2116C"/>
    <w:rsid w:val="00C21313"/>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2E6"/>
    <w:rsid w:val="00C5437D"/>
    <w:rsid w:val="00C547B9"/>
    <w:rsid w:val="00C54C68"/>
    <w:rsid w:val="00C54FFD"/>
    <w:rsid w:val="00C553FF"/>
    <w:rsid w:val="00C55C90"/>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BF3"/>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0F4"/>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C3"/>
    <w:rsid w:val="00D630AB"/>
    <w:rsid w:val="00D636D4"/>
    <w:rsid w:val="00D636FD"/>
    <w:rsid w:val="00D63DFD"/>
    <w:rsid w:val="00D63EDE"/>
    <w:rsid w:val="00D63FA2"/>
    <w:rsid w:val="00D64194"/>
    <w:rsid w:val="00D64268"/>
    <w:rsid w:val="00D64CBB"/>
    <w:rsid w:val="00D64F28"/>
    <w:rsid w:val="00D64F2B"/>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C9F"/>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D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13"/>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EDB42-6EFD-44EF-9DE1-E8DDAF81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1317</Words>
  <Characters>7510</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袁田浩</cp:lastModifiedBy>
  <cp:revision>3</cp:revision>
  <cp:lastPrinted>2023-04-06T06:36:00Z</cp:lastPrinted>
  <dcterms:created xsi:type="dcterms:W3CDTF">2024-04-04T02:20:00Z</dcterms:created>
  <dcterms:modified xsi:type="dcterms:W3CDTF">2024-04-04T02:22:00Z</dcterms:modified>
</cp:coreProperties>
</file>