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044D98D5" w:rsidR="00FC163D" w:rsidRPr="00D02B24" w:rsidRDefault="00FC163D" w:rsidP="00FC163D">
      <w:pPr>
        <w:tabs>
          <w:tab w:val="center" w:pos="4536"/>
          <w:tab w:val="right" w:pos="9072"/>
        </w:tabs>
        <w:rPr>
          <w:rFonts w:ascii="Arial" w:eastAsia="MS Mincho" w:hAnsi="Arial" w:cs="Arial"/>
          <w:b/>
          <w:bCs/>
        </w:rPr>
      </w:pPr>
      <w:r w:rsidRPr="00D02B24">
        <w:rPr>
          <w:rFonts w:ascii="Arial" w:eastAsia="MS Mincho" w:hAnsi="Arial" w:cs="Arial"/>
          <w:b/>
          <w:bCs/>
        </w:rPr>
        <w:t>3GPP TSG RAN WG1 #11</w:t>
      </w:r>
      <w:r w:rsidR="00D02B24" w:rsidRPr="00D02B24">
        <w:rPr>
          <w:rFonts w:ascii="Arial" w:eastAsia="MS Mincho" w:hAnsi="Arial" w:cs="Arial"/>
          <w:b/>
          <w:bCs/>
        </w:rPr>
        <w:t>5</w:t>
      </w:r>
      <w:r w:rsidRPr="00D02B24">
        <w:rPr>
          <w:rFonts w:ascii="Arial" w:eastAsia="MS Mincho" w:hAnsi="Arial" w:cs="Arial"/>
          <w:b/>
          <w:bCs/>
        </w:rPr>
        <w:tab/>
      </w:r>
      <w:r w:rsidRPr="00D02B24">
        <w:rPr>
          <w:rFonts w:ascii="Arial" w:eastAsia="MS Mincho" w:hAnsi="Arial" w:cs="Arial"/>
          <w:b/>
          <w:bCs/>
        </w:rPr>
        <w:tab/>
        <w:t xml:space="preserve">        R1-23</w:t>
      </w:r>
      <w:r w:rsidR="00D02B24">
        <w:rPr>
          <w:rFonts w:ascii="Arial" w:eastAsia="MS Mincho" w:hAnsi="Arial" w:cs="Arial"/>
          <w:b/>
          <w:bCs/>
        </w:rPr>
        <w:t>11676</w:t>
      </w:r>
    </w:p>
    <w:p w14:paraId="57AC9F9E" w14:textId="391FDE65" w:rsidR="00FC163D" w:rsidRPr="00162DA9" w:rsidRDefault="00D02B24" w:rsidP="00FC163D">
      <w:pPr>
        <w:tabs>
          <w:tab w:val="center" w:pos="4536"/>
          <w:tab w:val="right" w:pos="9072"/>
        </w:tabs>
        <w:rPr>
          <w:rFonts w:ascii="Arial" w:eastAsia="MS Mincho" w:hAnsi="Arial" w:cs="Arial"/>
          <w:b/>
          <w:bCs/>
          <w:lang w:val="en-GB"/>
        </w:rPr>
      </w:pPr>
      <w:r>
        <w:rPr>
          <w:rFonts w:ascii="Arial" w:eastAsia="MS Mincho" w:hAnsi="Arial" w:cs="Arial"/>
          <w:b/>
          <w:bCs/>
          <w:lang w:val="en-GB"/>
        </w:rPr>
        <w:t>Chicago</w:t>
      </w:r>
      <w:r w:rsidR="00FC163D" w:rsidRPr="00162DA9">
        <w:rPr>
          <w:rFonts w:ascii="Arial" w:eastAsia="MS Mincho" w:hAnsi="Arial" w:cs="Arial"/>
          <w:b/>
          <w:bCs/>
          <w:lang w:val="en-GB"/>
        </w:rPr>
        <w:t xml:space="preserve">, </w:t>
      </w:r>
      <w:r>
        <w:rPr>
          <w:rFonts w:ascii="Arial" w:eastAsia="MS Mincho" w:hAnsi="Arial" w:cs="Arial"/>
          <w:b/>
          <w:bCs/>
          <w:lang w:val="en-GB"/>
        </w:rPr>
        <w:t>USA</w:t>
      </w:r>
      <w:r w:rsidR="00FC163D" w:rsidRPr="00162DA9">
        <w:rPr>
          <w:rFonts w:ascii="Arial" w:eastAsia="MS Mincho" w:hAnsi="Arial" w:cs="Arial"/>
          <w:b/>
          <w:bCs/>
          <w:lang w:val="en-GB"/>
        </w:rPr>
        <w:t xml:space="preserve">, </w:t>
      </w:r>
      <w:r>
        <w:rPr>
          <w:rFonts w:ascii="Arial" w:eastAsia="MS Mincho" w:hAnsi="Arial" w:cs="Arial"/>
          <w:b/>
          <w:bCs/>
          <w:lang w:val="en-GB"/>
        </w:rPr>
        <w:t>November</w:t>
      </w:r>
      <w:r w:rsidR="00FC163D" w:rsidRPr="00162DA9">
        <w:rPr>
          <w:rFonts w:ascii="Arial" w:eastAsia="MS Mincho" w:hAnsi="Arial" w:cs="Arial"/>
          <w:b/>
          <w:bCs/>
          <w:lang w:val="en-GB"/>
        </w:rPr>
        <w:t xml:space="preserve"> </w:t>
      </w:r>
      <w:r>
        <w:rPr>
          <w:rFonts w:ascii="Arial" w:eastAsia="MS Mincho" w:hAnsi="Arial" w:cs="Arial"/>
          <w:b/>
          <w:bCs/>
          <w:lang w:val="en-GB"/>
        </w:rPr>
        <w:t>13</w:t>
      </w:r>
      <w:r w:rsidR="00FC163D" w:rsidRPr="00E575D1">
        <w:rPr>
          <w:rFonts w:ascii="Arial" w:eastAsia="MS Mincho" w:hAnsi="Arial" w:cs="Arial"/>
          <w:b/>
          <w:bCs/>
          <w:vertAlign w:val="superscript"/>
          <w:lang w:val="en-GB"/>
        </w:rPr>
        <w:t>th</w:t>
      </w:r>
      <w:r w:rsidR="00FC163D">
        <w:rPr>
          <w:rFonts w:ascii="Arial" w:eastAsia="MS Mincho" w:hAnsi="Arial" w:cs="Arial"/>
          <w:b/>
          <w:bCs/>
          <w:lang w:val="en-GB"/>
        </w:rPr>
        <w:t xml:space="preserve"> </w:t>
      </w:r>
      <w:r w:rsidR="00FC163D" w:rsidRPr="00162DA9">
        <w:rPr>
          <w:rFonts w:ascii="Arial" w:eastAsia="MS Mincho" w:hAnsi="Arial" w:cs="Arial"/>
          <w:b/>
          <w:bCs/>
          <w:lang w:val="en-GB"/>
        </w:rPr>
        <w:t xml:space="preserve">– </w:t>
      </w:r>
      <w:r w:rsidR="00FC163D">
        <w:rPr>
          <w:rFonts w:ascii="Arial" w:eastAsia="MS Mincho" w:hAnsi="Arial" w:cs="Arial"/>
          <w:b/>
          <w:bCs/>
          <w:lang w:val="en-GB"/>
        </w:rPr>
        <w:t>October</w:t>
      </w:r>
      <w:r w:rsidR="00FC163D" w:rsidRPr="00162DA9">
        <w:rPr>
          <w:rFonts w:ascii="Arial" w:eastAsia="MS Mincho" w:hAnsi="Arial" w:cs="Arial"/>
          <w:b/>
          <w:bCs/>
          <w:lang w:val="en-GB"/>
        </w:rPr>
        <w:t xml:space="preserve"> </w:t>
      </w:r>
      <w:r w:rsidR="00FC163D">
        <w:rPr>
          <w:rFonts w:ascii="Arial" w:eastAsia="MS Mincho" w:hAnsi="Arial" w:cs="Arial"/>
          <w:b/>
          <w:bCs/>
          <w:lang w:val="en-GB"/>
        </w:rPr>
        <w:t>1</w:t>
      </w:r>
      <w:r>
        <w:rPr>
          <w:rFonts w:ascii="Arial" w:eastAsia="MS Mincho" w:hAnsi="Arial" w:cs="Arial"/>
          <w:b/>
          <w:bCs/>
          <w:lang w:val="en-GB"/>
        </w:rPr>
        <w:t>7</w:t>
      </w:r>
      <w:r w:rsidR="00FC163D" w:rsidRPr="00E575D1">
        <w:rPr>
          <w:rFonts w:ascii="Arial" w:eastAsia="MS Mincho" w:hAnsi="Arial" w:cs="Arial"/>
          <w:b/>
          <w:bCs/>
          <w:vertAlign w:val="superscript"/>
          <w:lang w:val="en-GB"/>
        </w:rPr>
        <w:t>th</w:t>
      </w:r>
      <w:r w:rsidR="00FC163D"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6EDF59CD"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D1697" w:rsidRPr="0007160F">
        <w:rPr>
          <w:sz w:val="22"/>
          <w:szCs w:val="22"/>
        </w:rPr>
        <w:t>.</w:t>
      </w:r>
      <w:r w:rsidR="00231AAB">
        <w:rPr>
          <w:sz w:val="22"/>
          <w:szCs w:val="22"/>
        </w:rPr>
        <w:t>1.3</w:t>
      </w:r>
      <w:r w:rsidR="003572AA">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534F3F03" w:rsidR="00B23EB7" w:rsidRPr="0028558F" w:rsidRDefault="00B23EB7" w:rsidP="009220A8">
      <w:pPr>
        <w:pStyle w:val="3GPPHeader"/>
        <w:spacing w:after="20"/>
        <w:rPr>
          <w:sz w:val="22"/>
          <w:szCs w:val="22"/>
          <w:lang/>
        </w:rPr>
      </w:pPr>
      <w:r w:rsidRPr="0007160F">
        <w:rPr>
          <w:sz w:val="22"/>
          <w:szCs w:val="22"/>
        </w:rPr>
        <w:t>Title:</w:t>
      </w:r>
      <w:r w:rsidRPr="0007160F">
        <w:rPr>
          <w:sz w:val="22"/>
          <w:szCs w:val="22"/>
        </w:rPr>
        <w:tab/>
      </w:r>
      <w:r w:rsidR="00526717" w:rsidRPr="00526717">
        <w:rPr>
          <w:sz w:val="22"/>
          <w:szCs w:val="22"/>
          <w:lang/>
        </w:rPr>
        <w:t>Views on remaining issues for DMRS enhancement</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195BEC41"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on the remaining aspects for DMRS.</w:t>
      </w:r>
    </w:p>
    <w:p w14:paraId="6CD3CA0B" w14:textId="17E77BB3" w:rsidR="008A13B7" w:rsidRDefault="00532BE1" w:rsidP="00006719">
      <w:pPr>
        <w:pStyle w:val="Heading1"/>
        <w:jc w:val="both"/>
      </w:pPr>
      <w:r>
        <w:t>Discussion</w:t>
      </w:r>
    </w:p>
    <w:bookmarkEnd w:id="0"/>
    <w:p w14:paraId="44DD53D2" w14:textId="1F26CE44" w:rsidR="00532BE1" w:rsidRDefault="00532BE1" w:rsidP="005452B8">
      <w:pPr>
        <w:pStyle w:val="Heading2"/>
        <w:numPr>
          <w:ilvl w:val="0"/>
          <w:numId w:val="0"/>
        </w:numPr>
        <w:jc w:val="both"/>
        <w:rPr>
          <w:sz w:val="22"/>
          <w:szCs w:val="22"/>
        </w:rPr>
      </w:pPr>
      <w:r w:rsidRPr="00532BE1">
        <w:rPr>
          <w:sz w:val="22"/>
          <w:szCs w:val="22"/>
        </w:rPr>
        <w:t>In RAN1</w:t>
      </w:r>
      <w:r>
        <w:rPr>
          <w:sz w:val="22"/>
          <w:szCs w:val="22"/>
        </w:rPr>
        <w:t>#114bis [1], there was a discussion on whether joint configuration of dynamic waveform switching and Rel-18 DMRS ports for PUSCH is supported or not. Also, it was pointed out that since we have already agreed that there is no dynamic switching between legacy DMRS ports, i.e. FD-OCC2 and Rel-18 DMRS ports, i.e. FD-OCC4, this would imply also that dynamic waveform switching is not supported in this case. In our view, we also agree that this is a straightforward implication of the conclusion that we have made. However, in order to avoid any misunderstanding, we think that it is reasonable to make an agreement or a conclusion that joint configuration of DWS and Rel-18 DMRS ports for PUSCH is not supported. Based, on this we can agree the proposal from moderator’s summary [2] from RAN1#114bis.</w:t>
      </w:r>
    </w:p>
    <w:p w14:paraId="2EC3BD54" w14:textId="264302F4" w:rsidR="00532BE1" w:rsidRDefault="00532BE1" w:rsidP="00532BE1"/>
    <w:p w14:paraId="3A356E99" w14:textId="77777777" w:rsidR="006A17BA" w:rsidRPr="006A17BA" w:rsidRDefault="00532BE1" w:rsidP="006A17BA">
      <w:pPr>
        <w:jc w:val="both"/>
        <w:rPr>
          <w:rFonts w:eastAsia="SimSun"/>
          <w:b/>
          <w:bCs/>
          <w:i/>
          <w:iCs/>
          <w:sz w:val="22"/>
          <w:szCs w:val="22"/>
        </w:rPr>
      </w:pPr>
      <w:r w:rsidRPr="006A17BA">
        <w:rPr>
          <w:b/>
          <w:bCs/>
          <w:i/>
          <w:iCs/>
          <w:sz w:val="22"/>
          <w:szCs w:val="22"/>
        </w:rPr>
        <w:t xml:space="preserve">Proposal 1: </w:t>
      </w:r>
      <w:r w:rsidR="006A17BA" w:rsidRPr="006A17BA">
        <w:rPr>
          <w:rFonts w:eastAsiaTheme="minorEastAsia"/>
          <w:b/>
          <w:bCs/>
          <w:i/>
          <w:iCs/>
          <w:sz w:val="22"/>
          <w:szCs w:val="22"/>
          <w:lang w:eastAsia="ja-JP"/>
        </w:rPr>
        <w:t>If dynamic switching between DFT-S-OFDM and CP-OFDM is configured for PUSCH, the UE doesn’t expect to be configured with the higher layer parameter enhanced-dmrs-Type_r18 in DMRS-</w:t>
      </w:r>
      <w:proofErr w:type="spellStart"/>
      <w:r w:rsidR="006A17BA" w:rsidRPr="006A17BA">
        <w:rPr>
          <w:rFonts w:eastAsiaTheme="minorEastAsia"/>
          <w:b/>
          <w:bCs/>
          <w:i/>
          <w:iCs/>
          <w:sz w:val="22"/>
          <w:szCs w:val="22"/>
          <w:lang w:eastAsia="ja-JP"/>
        </w:rPr>
        <w:t>UplinkConfig</w:t>
      </w:r>
      <w:proofErr w:type="spellEnd"/>
      <w:r w:rsidR="006A17BA" w:rsidRPr="006A17BA">
        <w:rPr>
          <w:rFonts w:eastAsiaTheme="minorEastAsia"/>
          <w:b/>
          <w:bCs/>
          <w:i/>
          <w:iCs/>
          <w:sz w:val="22"/>
          <w:szCs w:val="22"/>
          <w:lang w:eastAsia="ja-JP"/>
        </w:rPr>
        <w:t>.</w:t>
      </w:r>
    </w:p>
    <w:p w14:paraId="5B775F13" w14:textId="52903A32" w:rsidR="00D26245" w:rsidRPr="00C623B7" w:rsidRDefault="00D26245" w:rsidP="008B3E35">
      <w:pPr>
        <w:jc w:val="both"/>
        <w:rPr>
          <w:b/>
          <w:bCs/>
          <w:i/>
          <w:iCs/>
          <w:sz w:val="22"/>
          <w:szCs w:val="22"/>
        </w:rPr>
      </w:pPr>
    </w:p>
    <w:p w14:paraId="5AF7F5BB" w14:textId="56D7FAD9" w:rsidR="00ED7653" w:rsidRPr="0007160F" w:rsidRDefault="008A13B7" w:rsidP="008134DE">
      <w:pPr>
        <w:pStyle w:val="Heading1"/>
      </w:pPr>
      <w:r w:rsidRPr="0007160F">
        <w:t>Con</w:t>
      </w:r>
      <w:r w:rsidR="00ED7653" w:rsidRPr="0007160F">
        <w:t>clusion</w:t>
      </w:r>
    </w:p>
    <w:p w14:paraId="2F0BF6F9" w14:textId="02156390"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made following proposals:</w:t>
      </w:r>
    </w:p>
    <w:p w14:paraId="6345CBBF" w14:textId="77777777" w:rsidR="00AF5574" w:rsidRPr="006A17BA" w:rsidRDefault="00AF5574" w:rsidP="00AF5574">
      <w:pPr>
        <w:jc w:val="both"/>
        <w:rPr>
          <w:rFonts w:eastAsia="SimSun"/>
          <w:b/>
          <w:bCs/>
          <w:i/>
          <w:iCs/>
          <w:sz w:val="22"/>
          <w:szCs w:val="22"/>
        </w:rPr>
      </w:pPr>
      <w:r w:rsidRPr="006A17BA">
        <w:rPr>
          <w:b/>
          <w:bCs/>
          <w:i/>
          <w:iCs/>
          <w:sz w:val="22"/>
          <w:szCs w:val="22"/>
        </w:rPr>
        <w:t xml:space="preserve">Proposal 1: </w:t>
      </w:r>
      <w:r w:rsidRPr="006A17BA">
        <w:rPr>
          <w:rFonts w:eastAsiaTheme="minorEastAsia"/>
          <w:b/>
          <w:bCs/>
          <w:i/>
          <w:iCs/>
          <w:sz w:val="22"/>
          <w:szCs w:val="22"/>
          <w:lang w:eastAsia="ja-JP"/>
        </w:rPr>
        <w:t>If dynamic switching between DFT-S-OFDM and CP-OFDM is configured for PUSCH, the UE doesn’t expect to be configured with the higher layer parameter enhanced-dmrs-Type_r18 in DMRS-</w:t>
      </w:r>
      <w:proofErr w:type="spellStart"/>
      <w:r w:rsidRPr="006A17BA">
        <w:rPr>
          <w:rFonts w:eastAsiaTheme="minorEastAsia"/>
          <w:b/>
          <w:bCs/>
          <w:i/>
          <w:iCs/>
          <w:sz w:val="22"/>
          <w:szCs w:val="22"/>
          <w:lang w:eastAsia="ja-JP"/>
        </w:rPr>
        <w:t>UplinkConfig</w:t>
      </w:r>
      <w:proofErr w:type="spellEnd"/>
      <w:r w:rsidRPr="006A17BA">
        <w:rPr>
          <w:rFonts w:eastAsiaTheme="minorEastAsia"/>
          <w:b/>
          <w:bCs/>
          <w:i/>
          <w:iCs/>
          <w:sz w:val="22"/>
          <w:szCs w:val="22"/>
          <w:lang w:eastAsia="ja-JP"/>
        </w:rPr>
        <w:t>.</w:t>
      </w:r>
    </w:p>
    <w:p w14:paraId="3BB2049A" w14:textId="27ED4C8B" w:rsidR="007B4DE8" w:rsidRPr="00C623B7" w:rsidRDefault="007B4DE8" w:rsidP="0065488A">
      <w:pPr>
        <w:jc w:val="both"/>
        <w:rPr>
          <w:b/>
          <w:bCs/>
          <w:i/>
          <w:iCs/>
          <w:sz w:val="22"/>
          <w:szCs w:val="22"/>
        </w:rPr>
      </w:pPr>
    </w:p>
    <w:p w14:paraId="2A5BA4DC" w14:textId="6DB80A0A" w:rsidR="002134C9" w:rsidRPr="0007160F" w:rsidRDefault="002134C9" w:rsidP="008134DE">
      <w:pPr>
        <w:pStyle w:val="Heading1"/>
      </w:pPr>
      <w:r w:rsidRPr="0007160F">
        <w:t>Reference</w:t>
      </w:r>
    </w:p>
    <w:p w14:paraId="427C42C6" w14:textId="5AC6A48A" w:rsidR="006B742C"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w:t>
      </w:r>
      <w:r w:rsidR="009C007A">
        <w:rPr>
          <w:bCs/>
          <w:sz w:val="22"/>
          <w:szCs w:val="22"/>
          <w:lang w:val="de-DE"/>
        </w:rPr>
        <w:t>114</w:t>
      </w:r>
      <w:r w:rsidR="00AF5574">
        <w:rPr>
          <w:bCs/>
          <w:sz w:val="22"/>
          <w:szCs w:val="22"/>
          <w:lang w:val="de-DE"/>
        </w:rPr>
        <w:t>bis</w:t>
      </w:r>
      <w:r w:rsidRPr="00204EFA">
        <w:rPr>
          <w:bCs/>
          <w:sz w:val="22"/>
          <w:szCs w:val="22"/>
          <w:lang w:val="de-DE"/>
        </w:rPr>
        <w:t>, “</w:t>
      </w:r>
      <w:r w:rsidRPr="00204EFA">
        <w:rPr>
          <w:bCs/>
          <w:i/>
          <w:iCs/>
          <w:sz w:val="22"/>
          <w:szCs w:val="22"/>
          <w:lang w:val="de-DE"/>
        </w:rPr>
        <w:t>Chairman Notes</w:t>
      </w:r>
      <w:r w:rsidRPr="00204EFA">
        <w:rPr>
          <w:bCs/>
          <w:sz w:val="22"/>
          <w:szCs w:val="22"/>
          <w:lang w:val="de-DE"/>
        </w:rPr>
        <w:t>”</w:t>
      </w:r>
    </w:p>
    <w:p w14:paraId="11A31CF3" w14:textId="12865B3D" w:rsidR="00D07DC9" w:rsidRPr="00D07DC9" w:rsidRDefault="00D07DC9"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D07DC9">
        <w:rPr>
          <w:bCs/>
          <w:sz w:val="22"/>
          <w:szCs w:val="22"/>
        </w:rPr>
        <w:t>R1-2310280</w:t>
      </w:r>
      <w:r w:rsidRPr="00D07DC9">
        <w:rPr>
          <w:bCs/>
          <w:sz w:val="22"/>
          <w:szCs w:val="22"/>
        </w:rPr>
        <w:t>, “</w:t>
      </w:r>
      <w:r w:rsidRPr="00D07DC9">
        <w:rPr>
          <w:bCs/>
          <w:i/>
          <w:iCs/>
          <w:sz w:val="22"/>
          <w:szCs w:val="22"/>
          <w:lang w:val="en-GB"/>
        </w:rPr>
        <w:t>FL summary on DMRS#3</w:t>
      </w:r>
      <w:r w:rsidRPr="00D07DC9">
        <w:rPr>
          <w:bCs/>
          <w:sz w:val="22"/>
          <w:szCs w:val="22"/>
        </w:rPr>
        <w:t>”</w:t>
      </w:r>
      <w:r w:rsidRPr="00D07DC9">
        <w:rPr>
          <w:bCs/>
          <w:sz w:val="22"/>
          <w:szCs w:val="22"/>
        </w:rPr>
        <w:t xml:space="preserve">, </w:t>
      </w:r>
      <w:r w:rsidRPr="00D07DC9">
        <w:rPr>
          <w:bCs/>
          <w:sz w:val="22"/>
          <w:szCs w:val="22"/>
          <w:lang w:val="en-GB"/>
        </w:rPr>
        <w:t>Moderator (NTT DOCOMO)</w:t>
      </w:r>
    </w:p>
    <w:bookmarkEnd w:id="1"/>
    <w:p w14:paraId="2B17B236" w14:textId="55103CC9" w:rsidR="00C50380" w:rsidRPr="00D07DC9"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D07DC9"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9EAB1" w14:textId="77777777" w:rsidR="00632965" w:rsidRDefault="00632965" w:rsidP="00161DF4">
      <w:r>
        <w:separator/>
      </w:r>
    </w:p>
  </w:endnote>
  <w:endnote w:type="continuationSeparator" w:id="0">
    <w:p w14:paraId="771D0D0E" w14:textId="77777777" w:rsidR="00632965" w:rsidRDefault="0063296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CFE3" w14:textId="77777777" w:rsidR="00632965" w:rsidRDefault="00632965" w:rsidP="00161DF4">
      <w:r>
        <w:separator/>
      </w:r>
    </w:p>
  </w:footnote>
  <w:footnote w:type="continuationSeparator" w:id="0">
    <w:p w14:paraId="2FA8AAED" w14:textId="77777777" w:rsidR="00632965" w:rsidRDefault="0063296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79"/>
  </w:num>
  <w:num w:numId="4" w16cid:durableId="286857626">
    <w:abstractNumId w:val="51"/>
  </w:num>
  <w:num w:numId="5" w16cid:durableId="2027705450">
    <w:abstractNumId w:val="48"/>
  </w:num>
  <w:num w:numId="6" w16cid:durableId="1486243603">
    <w:abstractNumId w:val="12"/>
  </w:num>
  <w:num w:numId="7" w16cid:durableId="1645506731">
    <w:abstractNumId w:val="56"/>
  </w:num>
  <w:num w:numId="8" w16cid:durableId="533924545">
    <w:abstractNumId w:val="78"/>
  </w:num>
  <w:num w:numId="9" w16cid:durableId="1118446670">
    <w:abstractNumId w:val="77"/>
  </w:num>
  <w:num w:numId="10" w16cid:durableId="1904900216">
    <w:abstractNumId w:val="69"/>
  </w:num>
  <w:num w:numId="11" w16cid:durableId="1583759346">
    <w:abstractNumId w:val="18"/>
  </w:num>
  <w:num w:numId="12" w16cid:durableId="2006324698">
    <w:abstractNumId w:val="82"/>
  </w:num>
  <w:num w:numId="13" w16cid:durableId="1977908070">
    <w:abstractNumId w:val="31"/>
  </w:num>
  <w:num w:numId="14" w16cid:durableId="1442458455">
    <w:abstractNumId w:val="70"/>
  </w:num>
  <w:num w:numId="15" w16cid:durableId="114847758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28"/>
  </w:num>
  <w:num w:numId="17" w16cid:durableId="1949895284">
    <w:abstractNumId w:val="72"/>
  </w:num>
  <w:num w:numId="18" w16cid:durableId="812212295">
    <w:abstractNumId w:val="26"/>
  </w:num>
  <w:num w:numId="19" w16cid:durableId="2891656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3"/>
  </w:num>
  <w:num w:numId="21" w16cid:durableId="1327242941">
    <w:abstractNumId w:val="22"/>
  </w:num>
  <w:num w:numId="22" w16cid:durableId="1714962288">
    <w:abstractNumId w:val="45"/>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6"/>
  </w:num>
  <w:num w:numId="29" w16cid:durableId="2122992082">
    <w:abstractNumId w:val="63"/>
  </w:num>
  <w:num w:numId="30" w16cid:durableId="1175730389">
    <w:abstractNumId w:val="76"/>
  </w:num>
  <w:num w:numId="31" w16cid:durableId="19772918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1"/>
  </w:num>
  <w:num w:numId="33" w16cid:durableId="1718889214">
    <w:abstractNumId w:val="52"/>
  </w:num>
  <w:num w:numId="34" w16cid:durableId="140313560">
    <w:abstractNumId w:val="75"/>
  </w:num>
  <w:num w:numId="35" w16cid:durableId="7647694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0"/>
  </w:num>
  <w:num w:numId="37" w16cid:durableId="437867653">
    <w:abstractNumId w:val="14"/>
  </w:num>
  <w:num w:numId="38" w16cid:durableId="842084302">
    <w:abstractNumId w:val="73"/>
  </w:num>
  <w:num w:numId="39" w16cid:durableId="782109994">
    <w:abstractNumId w:val="58"/>
    <w:lvlOverride w:ilvl="0">
      <w:startOverride w:val="1"/>
    </w:lvlOverride>
  </w:num>
  <w:num w:numId="40" w16cid:durableId="919942872">
    <w:abstractNumId w:val="55"/>
    <w:lvlOverride w:ilvl="0">
      <w:startOverride w:val="1"/>
    </w:lvlOverride>
    <w:lvlOverride w:ilvl="1"/>
    <w:lvlOverride w:ilvl="2"/>
    <w:lvlOverride w:ilvl="3"/>
    <w:lvlOverride w:ilvl="4"/>
    <w:lvlOverride w:ilvl="5"/>
    <w:lvlOverride w:ilvl="6"/>
    <w:lvlOverride w:ilvl="7"/>
    <w:lvlOverride w:ilvl="8"/>
  </w:num>
  <w:num w:numId="41" w16cid:durableId="1706514995">
    <w:abstractNumId w:val="37"/>
  </w:num>
  <w:num w:numId="42" w16cid:durableId="1517647927">
    <w:abstractNumId w:val="7"/>
  </w:num>
  <w:num w:numId="43" w16cid:durableId="589704731">
    <w:abstractNumId w:val="59"/>
  </w:num>
  <w:num w:numId="44" w16cid:durableId="1939217620">
    <w:abstractNumId w:val="25"/>
  </w:num>
  <w:num w:numId="45" w16cid:durableId="337082865">
    <w:abstractNumId w:val="5"/>
  </w:num>
  <w:num w:numId="46" w16cid:durableId="1338264511">
    <w:abstractNumId w:val="67"/>
  </w:num>
  <w:num w:numId="47" w16cid:durableId="412703773">
    <w:abstractNumId w:val="15"/>
  </w:num>
  <w:num w:numId="48" w16cid:durableId="10836410">
    <w:abstractNumId w:val="10"/>
  </w:num>
  <w:num w:numId="49" w16cid:durableId="326177258">
    <w:abstractNumId w:val="16"/>
  </w:num>
  <w:num w:numId="50" w16cid:durableId="2092505769">
    <w:abstractNumId w:val="38"/>
  </w:num>
  <w:num w:numId="51" w16cid:durableId="2035038037">
    <w:abstractNumId w:val="4"/>
  </w:num>
  <w:num w:numId="52" w16cid:durableId="71434614">
    <w:abstractNumId w:val="23"/>
  </w:num>
  <w:num w:numId="53" w16cid:durableId="713845741">
    <w:abstractNumId w:val="65"/>
  </w:num>
  <w:num w:numId="54" w16cid:durableId="620579395">
    <w:abstractNumId w:val="39"/>
  </w:num>
  <w:num w:numId="55" w16cid:durableId="533428454">
    <w:abstractNumId w:val="19"/>
  </w:num>
  <w:num w:numId="56" w16cid:durableId="1568034136">
    <w:abstractNumId w:val="74"/>
  </w:num>
  <w:num w:numId="57" w16cid:durableId="1865896129">
    <w:abstractNumId w:val="54"/>
  </w:num>
  <w:num w:numId="58" w16cid:durableId="594174754">
    <w:abstractNumId w:val="68"/>
  </w:num>
  <w:num w:numId="59" w16cid:durableId="1723752453">
    <w:abstractNumId w:val="24"/>
  </w:num>
  <w:num w:numId="60" w16cid:durableId="1217470011">
    <w:abstractNumId w:val="35"/>
  </w:num>
  <w:num w:numId="61" w16cid:durableId="350373187">
    <w:abstractNumId w:val="27"/>
  </w:num>
  <w:num w:numId="62" w16cid:durableId="1331518823">
    <w:abstractNumId w:val="62"/>
  </w:num>
  <w:num w:numId="63" w16cid:durableId="2062898844">
    <w:abstractNumId w:val="21"/>
  </w:num>
  <w:num w:numId="64" w16cid:durableId="1693451868">
    <w:abstractNumId w:val="71"/>
  </w:num>
  <w:num w:numId="65" w16cid:durableId="941498212">
    <w:abstractNumId w:val="33"/>
  </w:num>
  <w:num w:numId="66" w16cid:durableId="1673218367">
    <w:abstractNumId w:val="17"/>
  </w:num>
  <w:num w:numId="67" w16cid:durableId="1222401847">
    <w:abstractNumId w:val="34"/>
  </w:num>
  <w:num w:numId="68" w16cid:durableId="125860560">
    <w:abstractNumId w:val="60"/>
  </w:num>
  <w:num w:numId="69" w16cid:durableId="1227302266">
    <w:abstractNumId w:val="13"/>
  </w:num>
  <w:num w:numId="70" w16cid:durableId="1646619423">
    <w:abstractNumId w:val="66"/>
  </w:num>
  <w:num w:numId="71" w16cid:durableId="1143355205">
    <w:abstractNumId w:val="44"/>
  </w:num>
  <w:num w:numId="72" w16cid:durableId="1419794322">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0"/>
  </w:num>
  <w:num w:numId="74" w16cid:durableId="623466001">
    <w:abstractNumId w:val="0"/>
  </w:num>
  <w:num w:numId="75" w16cid:durableId="404648242">
    <w:abstractNumId w:val="42"/>
  </w:num>
  <w:num w:numId="76" w16cid:durableId="1728718260">
    <w:abstractNumId w:val="40"/>
  </w:num>
  <w:num w:numId="77" w16cid:durableId="593434983">
    <w:abstractNumId w:val="20"/>
  </w:num>
  <w:num w:numId="78" w16cid:durableId="1283457125">
    <w:abstractNumId w:val="32"/>
  </w:num>
  <w:num w:numId="79" w16cid:durableId="1361514045">
    <w:abstractNumId w:val="1"/>
  </w:num>
  <w:num w:numId="80" w16cid:durableId="701251897">
    <w:abstractNumId w:val="64"/>
  </w:num>
  <w:num w:numId="81" w16cid:durableId="771516520">
    <w:abstractNumId w:val="80"/>
  </w:num>
  <w:num w:numId="82" w16cid:durableId="689993886">
    <w:abstractNumId w:val="55"/>
  </w:num>
  <w:num w:numId="83" w16cid:durableId="1648514715">
    <w:abstractNumId w:val="29"/>
  </w:num>
  <w:num w:numId="84" w16cid:durableId="1480927152">
    <w:abstractNumId w:val="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20C91"/>
    <w:rsid w:val="000212EC"/>
    <w:rsid w:val="000213B6"/>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735"/>
    <w:rsid w:val="00076942"/>
    <w:rsid w:val="0007774D"/>
    <w:rsid w:val="000821B7"/>
    <w:rsid w:val="000833DB"/>
    <w:rsid w:val="0008535C"/>
    <w:rsid w:val="00086B8A"/>
    <w:rsid w:val="00086D3F"/>
    <w:rsid w:val="0008728B"/>
    <w:rsid w:val="00087B6E"/>
    <w:rsid w:val="000910D7"/>
    <w:rsid w:val="00092209"/>
    <w:rsid w:val="00094B1D"/>
    <w:rsid w:val="00094F6E"/>
    <w:rsid w:val="00095B24"/>
    <w:rsid w:val="00097006"/>
    <w:rsid w:val="000A1890"/>
    <w:rsid w:val="000A2AAA"/>
    <w:rsid w:val="000A3013"/>
    <w:rsid w:val="000A432A"/>
    <w:rsid w:val="000A5A78"/>
    <w:rsid w:val="000A7DA5"/>
    <w:rsid w:val="000B07E4"/>
    <w:rsid w:val="000B0EE6"/>
    <w:rsid w:val="000B1DE6"/>
    <w:rsid w:val="000B40A3"/>
    <w:rsid w:val="000B4F61"/>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1DF4"/>
    <w:rsid w:val="00162915"/>
    <w:rsid w:val="00162B1F"/>
    <w:rsid w:val="00163E9A"/>
    <w:rsid w:val="00164D7E"/>
    <w:rsid w:val="001666C6"/>
    <w:rsid w:val="00167BE8"/>
    <w:rsid w:val="001723E1"/>
    <w:rsid w:val="0017322E"/>
    <w:rsid w:val="0017503E"/>
    <w:rsid w:val="001767CF"/>
    <w:rsid w:val="001779C8"/>
    <w:rsid w:val="00185220"/>
    <w:rsid w:val="00185CB2"/>
    <w:rsid w:val="00185D90"/>
    <w:rsid w:val="0018607A"/>
    <w:rsid w:val="00187067"/>
    <w:rsid w:val="001879CE"/>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7EE"/>
    <w:rsid w:val="001D1068"/>
    <w:rsid w:val="001D21BE"/>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2848"/>
    <w:rsid w:val="00223324"/>
    <w:rsid w:val="00223E81"/>
    <w:rsid w:val="00226F2D"/>
    <w:rsid w:val="0022754F"/>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6766C"/>
    <w:rsid w:val="002717CF"/>
    <w:rsid w:val="00272192"/>
    <w:rsid w:val="0027242E"/>
    <w:rsid w:val="002738F9"/>
    <w:rsid w:val="0027445E"/>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7AA"/>
    <w:rsid w:val="00295B2A"/>
    <w:rsid w:val="002960C1"/>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327C"/>
    <w:rsid w:val="00325087"/>
    <w:rsid w:val="00327C25"/>
    <w:rsid w:val="00327E70"/>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3B45"/>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26E31"/>
    <w:rsid w:val="0043038E"/>
    <w:rsid w:val="004309AC"/>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31D"/>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0FD"/>
    <w:rsid w:val="004C152A"/>
    <w:rsid w:val="004C2D8B"/>
    <w:rsid w:val="004C3071"/>
    <w:rsid w:val="004C5D1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5675"/>
    <w:rsid w:val="00525999"/>
    <w:rsid w:val="00526717"/>
    <w:rsid w:val="005270F6"/>
    <w:rsid w:val="005277C7"/>
    <w:rsid w:val="00527E4F"/>
    <w:rsid w:val="00530108"/>
    <w:rsid w:val="00530AB8"/>
    <w:rsid w:val="00531865"/>
    <w:rsid w:val="00532BB0"/>
    <w:rsid w:val="00532BE1"/>
    <w:rsid w:val="0053461C"/>
    <w:rsid w:val="005363A1"/>
    <w:rsid w:val="0053740E"/>
    <w:rsid w:val="0053782C"/>
    <w:rsid w:val="00537856"/>
    <w:rsid w:val="00537F2B"/>
    <w:rsid w:val="00543076"/>
    <w:rsid w:val="005449FD"/>
    <w:rsid w:val="005452B8"/>
    <w:rsid w:val="005501F4"/>
    <w:rsid w:val="00550F71"/>
    <w:rsid w:val="00552A99"/>
    <w:rsid w:val="00552DC1"/>
    <w:rsid w:val="0055434B"/>
    <w:rsid w:val="00555A89"/>
    <w:rsid w:val="00556671"/>
    <w:rsid w:val="00556B46"/>
    <w:rsid w:val="00557401"/>
    <w:rsid w:val="005576C7"/>
    <w:rsid w:val="00557B48"/>
    <w:rsid w:val="005600FE"/>
    <w:rsid w:val="00560FDD"/>
    <w:rsid w:val="0056153D"/>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4C12"/>
    <w:rsid w:val="005B6997"/>
    <w:rsid w:val="005B6C69"/>
    <w:rsid w:val="005B6CAD"/>
    <w:rsid w:val="005B6DB5"/>
    <w:rsid w:val="005B7E89"/>
    <w:rsid w:val="005C20DC"/>
    <w:rsid w:val="005C2E41"/>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965"/>
    <w:rsid w:val="00632ECF"/>
    <w:rsid w:val="00635837"/>
    <w:rsid w:val="00636626"/>
    <w:rsid w:val="006368CA"/>
    <w:rsid w:val="00636D7B"/>
    <w:rsid w:val="00637DB5"/>
    <w:rsid w:val="00640CCC"/>
    <w:rsid w:val="006412FC"/>
    <w:rsid w:val="00642303"/>
    <w:rsid w:val="00643437"/>
    <w:rsid w:val="00643AED"/>
    <w:rsid w:val="00643EFF"/>
    <w:rsid w:val="00644476"/>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688F"/>
    <w:rsid w:val="00656D9E"/>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7BA"/>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3A52"/>
    <w:rsid w:val="006C5F12"/>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E72"/>
    <w:rsid w:val="0072418D"/>
    <w:rsid w:val="00725DBD"/>
    <w:rsid w:val="00732388"/>
    <w:rsid w:val="00732F2C"/>
    <w:rsid w:val="007332EA"/>
    <w:rsid w:val="00733B2B"/>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6E0E"/>
    <w:rsid w:val="00756F9A"/>
    <w:rsid w:val="00756FBE"/>
    <w:rsid w:val="0076028F"/>
    <w:rsid w:val="00763674"/>
    <w:rsid w:val="007644BF"/>
    <w:rsid w:val="00765907"/>
    <w:rsid w:val="00766534"/>
    <w:rsid w:val="007666E9"/>
    <w:rsid w:val="00766F27"/>
    <w:rsid w:val="00767F84"/>
    <w:rsid w:val="00772296"/>
    <w:rsid w:val="0077475A"/>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168E"/>
    <w:rsid w:val="007A1B25"/>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2AF4"/>
    <w:rsid w:val="007C405F"/>
    <w:rsid w:val="007C59EE"/>
    <w:rsid w:val="007C5C8C"/>
    <w:rsid w:val="007C7721"/>
    <w:rsid w:val="007D09C4"/>
    <w:rsid w:val="007D0B54"/>
    <w:rsid w:val="007D0D93"/>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20B5"/>
    <w:rsid w:val="00822EF0"/>
    <w:rsid w:val="00823B25"/>
    <w:rsid w:val="00824EBE"/>
    <w:rsid w:val="0082589C"/>
    <w:rsid w:val="008262B1"/>
    <w:rsid w:val="008273C9"/>
    <w:rsid w:val="00830097"/>
    <w:rsid w:val="0083064B"/>
    <w:rsid w:val="00830F9D"/>
    <w:rsid w:val="008324F8"/>
    <w:rsid w:val="00834075"/>
    <w:rsid w:val="00836085"/>
    <w:rsid w:val="00837347"/>
    <w:rsid w:val="00840BD9"/>
    <w:rsid w:val="0084192D"/>
    <w:rsid w:val="00843064"/>
    <w:rsid w:val="0084395B"/>
    <w:rsid w:val="00844D2C"/>
    <w:rsid w:val="00845EE8"/>
    <w:rsid w:val="00846A23"/>
    <w:rsid w:val="00846C7E"/>
    <w:rsid w:val="008519DA"/>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2C98"/>
    <w:rsid w:val="008F3FC6"/>
    <w:rsid w:val="008F5A70"/>
    <w:rsid w:val="008F6B5A"/>
    <w:rsid w:val="008F70CD"/>
    <w:rsid w:val="008F7547"/>
    <w:rsid w:val="009001D4"/>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533"/>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4ABB"/>
    <w:rsid w:val="00A54E8C"/>
    <w:rsid w:val="00A54FDC"/>
    <w:rsid w:val="00A55048"/>
    <w:rsid w:val="00A5508F"/>
    <w:rsid w:val="00A55649"/>
    <w:rsid w:val="00A563DD"/>
    <w:rsid w:val="00A5675A"/>
    <w:rsid w:val="00A56A79"/>
    <w:rsid w:val="00A607E0"/>
    <w:rsid w:val="00A65B7B"/>
    <w:rsid w:val="00A66D16"/>
    <w:rsid w:val="00A71130"/>
    <w:rsid w:val="00A71667"/>
    <w:rsid w:val="00A72101"/>
    <w:rsid w:val="00A75912"/>
    <w:rsid w:val="00A75B8D"/>
    <w:rsid w:val="00A77E79"/>
    <w:rsid w:val="00A805B9"/>
    <w:rsid w:val="00A815FA"/>
    <w:rsid w:val="00A81DF0"/>
    <w:rsid w:val="00A825A4"/>
    <w:rsid w:val="00A84A25"/>
    <w:rsid w:val="00A857E5"/>
    <w:rsid w:val="00A85F15"/>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5574"/>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BC"/>
    <w:rsid w:val="00B5413D"/>
    <w:rsid w:val="00B54170"/>
    <w:rsid w:val="00B55099"/>
    <w:rsid w:val="00B551C8"/>
    <w:rsid w:val="00B55B9E"/>
    <w:rsid w:val="00B55FD8"/>
    <w:rsid w:val="00B56AA7"/>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2388"/>
    <w:rsid w:val="00B7368E"/>
    <w:rsid w:val="00B7520C"/>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30A8C"/>
    <w:rsid w:val="00C32D5D"/>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D55"/>
    <w:rsid w:val="00C90C2B"/>
    <w:rsid w:val="00C91612"/>
    <w:rsid w:val="00C919A8"/>
    <w:rsid w:val="00C941E5"/>
    <w:rsid w:val="00C945FD"/>
    <w:rsid w:val="00C95560"/>
    <w:rsid w:val="00C959FC"/>
    <w:rsid w:val="00C96503"/>
    <w:rsid w:val="00C97BE1"/>
    <w:rsid w:val="00CA0AF2"/>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51EE"/>
    <w:rsid w:val="00D05254"/>
    <w:rsid w:val="00D05B3C"/>
    <w:rsid w:val="00D05BB9"/>
    <w:rsid w:val="00D05BD9"/>
    <w:rsid w:val="00D06E71"/>
    <w:rsid w:val="00D07DC9"/>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95"/>
    <w:rsid w:val="00E14A1C"/>
    <w:rsid w:val="00E172E3"/>
    <w:rsid w:val="00E2056E"/>
    <w:rsid w:val="00E208B9"/>
    <w:rsid w:val="00E20939"/>
    <w:rsid w:val="00E2106B"/>
    <w:rsid w:val="00E2355A"/>
    <w:rsid w:val="00E24D94"/>
    <w:rsid w:val="00E24E85"/>
    <w:rsid w:val="00E2590A"/>
    <w:rsid w:val="00E25F92"/>
    <w:rsid w:val="00E2616D"/>
    <w:rsid w:val="00E26B10"/>
    <w:rsid w:val="00E30128"/>
    <w:rsid w:val="00E308C5"/>
    <w:rsid w:val="00E30BC1"/>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62F8"/>
    <w:rsid w:val="00F26B9A"/>
    <w:rsid w:val="00F2764C"/>
    <w:rsid w:val="00F352A5"/>
    <w:rsid w:val="00F36D7D"/>
    <w:rsid w:val="00F3722E"/>
    <w:rsid w:val="00F37734"/>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CAD"/>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2023-04-07T06:43:00Z</dcterms:created>
  <dcterms:modified xsi:type="dcterms:W3CDTF">2023-11-03T08:49:00Z</dcterms:modified>
  <cp:category/>
</cp:coreProperties>
</file>