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B37B6" w14:textId="443DE2CF" w:rsidR="00C7413C" w:rsidRDefault="0011258D">
      <w:pPr>
        <w:pStyle w:val="3GPPHeader"/>
        <w:tabs>
          <w:tab w:val="left" w:pos="2520"/>
        </w:tabs>
        <w:spacing w:after="60"/>
        <w:rPr>
          <w:rFonts w:cs="Arial"/>
          <w:sz w:val="24"/>
          <w:highlight w:val="yellow"/>
        </w:rPr>
      </w:pPr>
      <w:r>
        <w:rPr>
          <w:rFonts w:cs="Arial"/>
          <w:sz w:val="24"/>
        </w:rPr>
        <w:t>3GPP TSG RAN WG1 #114</w:t>
      </w:r>
      <w:r>
        <w:rPr>
          <w:rFonts w:cs="Arial"/>
          <w:sz w:val="24"/>
        </w:rPr>
        <w:tab/>
      </w:r>
      <w:r w:rsidR="003C3BA9" w:rsidRPr="003C3BA9">
        <w:rPr>
          <w:rFonts w:cs="Arial"/>
          <w:sz w:val="24"/>
        </w:rPr>
        <w:t>R1-2308416</w:t>
      </w:r>
    </w:p>
    <w:p w14:paraId="52853794" w14:textId="77777777" w:rsidR="00C7413C" w:rsidRDefault="0011258D">
      <w:pPr>
        <w:pStyle w:val="3GPPHeader"/>
        <w:rPr>
          <w:rFonts w:cs="Arial"/>
          <w:sz w:val="24"/>
        </w:rPr>
      </w:pPr>
      <w:r>
        <w:rPr>
          <w:rFonts w:cs="Arial"/>
          <w:sz w:val="24"/>
        </w:rPr>
        <w:t>Toulouse, France, August 21st – August 25th, 2023</w:t>
      </w:r>
    </w:p>
    <w:p w14:paraId="5BB20946" w14:textId="77777777" w:rsidR="00C7413C" w:rsidRDefault="0011258D">
      <w:pPr>
        <w:pStyle w:val="3GPPHeader"/>
        <w:rPr>
          <w:rFonts w:cs="Arial"/>
          <w:sz w:val="24"/>
        </w:rPr>
      </w:pPr>
      <w:r>
        <w:rPr>
          <w:rFonts w:cs="Arial"/>
          <w:sz w:val="24"/>
        </w:rPr>
        <w:t>Agenda Item:</w:t>
      </w:r>
      <w:r>
        <w:rPr>
          <w:rFonts w:cs="Arial"/>
          <w:sz w:val="24"/>
        </w:rPr>
        <w:tab/>
      </w:r>
      <w:r>
        <w:rPr>
          <w:rFonts w:cs="Arial"/>
          <w:kern w:val="2"/>
          <w:sz w:val="24"/>
          <w:lang w:eastAsia="zh-CN"/>
        </w:rPr>
        <w:t>9.9</w:t>
      </w:r>
    </w:p>
    <w:p w14:paraId="581A9A78" w14:textId="4463BB20" w:rsidR="00C7413C" w:rsidRDefault="0011258D">
      <w:pPr>
        <w:pStyle w:val="3GPPHeader"/>
        <w:rPr>
          <w:rFonts w:cs="Arial"/>
          <w:sz w:val="24"/>
        </w:rPr>
      </w:pPr>
      <w:r>
        <w:rPr>
          <w:rFonts w:cs="Arial"/>
          <w:sz w:val="24"/>
        </w:rPr>
        <w:t>Source:</w:t>
      </w:r>
      <w:r>
        <w:rPr>
          <w:rFonts w:cs="Arial"/>
          <w:sz w:val="24"/>
        </w:rPr>
        <w:tab/>
      </w:r>
      <w:r w:rsidR="003C3BA9" w:rsidRPr="003C3BA9">
        <w:rPr>
          <w:rFonts w:cs="Arial"/>
          <w:sz w:val="24"/>
        </w:rPr>
        <w:t>Moderator (Nokia)</w:t>
      </w:r>
    </w:p>
    <w:p w14:paraId="0FA4D7D8" w14:textId="77777777" w:rsidR="00C7413C" w:rsidRDefault="0011258D">
      <w:pPr>
        <w:pStyle w:val="3GPPHeader"/>
        <w:rPr>
          <w:rFonts w:cs="Arial"/>
          <w:sz w:val="24"/>
        </w:rPr>
      </w:pPr>
      <w:r>
        <w:rPr>
          <w:rFonts w:cs="Arial"/>
          <w:sz w:val="24"/>
        </w:rPr>
        <w:t>Title:</w:t>
      </w:r>
      <w:r>
        <w:rPr>
          <w:rFonts w:cs="Arial"/>
          <w:sz w:val="24"/>
        </w:rPr>
        <w:tab/>
        <w:t>Discussion on RAN4 LS on FR2-NTN aspects</w:t>
      </w:r>
    </w:p>
    <w:p w14:paraId="41F942AD" w14:textId="77777777" w:rsidR="00C7413C" w:rsidRDefault="0011258D">
      <w:pPr>
        <w:pStyle w:val="3GPPHeader"/>
        <w:rPr>
          <w:rFonts w:cs="Arial"/>
          <w:sz w:val="24"/>
        </w:rPr>
      </w:pPr>
      <w:r>
        <w:rPr>
          <w:rFonts w:cs="Arial"/>
          <w:sz w:val="24"/>
        </w:rPr>
        <w:t>Document for:</w:t>
      </w:r>
      <w:r>
        <w:rPr>
          <w:rFonts w:cs="Arial"/>
          <w:sz w:val="24"/>
        </w:rPr>
        <w:tab/>
        <w:t>Discussion</w:t>
      </w:r>
    </w:p>
    <w:p w14:paraId="127FAC16" w14:textId="77777777" w:rsidR="00C7413C" w:rsidRDefault="0011258D">
      <w:pPr>
        <w:pStyle w:val="Heading1"/>
      </w:pPr>
      <w:r>
        <w:t>Introduction</w:t>
      </w:r>
    </w:p>
    <w:p w14:paraId="46F9752D" w14:textId="77777777" w:rsidR="00C7413C" w:rsidRDefault="0011258D">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 xml:space="preserve">. The LS was not treated at RAN1#113, but at RAN1#114 there was a contribution discussing some of the aspects related to the operation of NR over NTN for frequency bands defined as part of FR2-NTN </w:t>
      </w:r>
      <w:r>
        <w:rPr>
          <w:lang w:val="en-GB"/>
        </w:rPr>
        <w:fldChar w:fldCharType="begin"/>
      </w:r>
      <w:r>
        <w:rPr>
          <w:lang w:val="en-GB"/>
        </w:rPr>
        <w:instrText xml:space="preserve"> REF _Ref143547911 \r \h </w:instrText>
      </w:r>
      <w:r>
        <w:rPr>
          <w:lang w:val="en-GB"/>
        </w:rPr>
      </w:r>
      <w:r>
        <w:rPr>
          <w:lang w:val="en-GB"/>
        </w:rPr>
        <w:fldChar w:fldCharType="separate"/>
      </w:r>
      <w:r>
        <w:rPr>
          <w:lang w:val="en-GB"/>
        </w:rPr>
        <w:t>[2]</w:t>
      </w:r>
      <w:r>
        <w:rPr>
          <w:lang w:val="en-GB"/>
        </w:rPr>
        <w:fldChar w:fldCharType="end"/>
      </w:r>
      <w:r>
        <w:rPr>
          <w:lang w:val="en-GB"/>
        </w:rPr>
        <w:t>.</w:t>
      </w:r>
    </w:p>
    <w:p w14:paraId="6B110720" w14:textId="77777777" w:rsidR="00C7413C" w:rsidRDefault="0011258D">
      <w:pPr>
        <w:pStyle w:val="3GPPNormalText"/>
      </w:pPr>
      <w:r>
        <w:t xml:space="preserve"> </w:t>
      </w:r>
    </w:p>
    <w:p w14:paraId="074B5748" w14:textId="77777777" w:rsidR="00C7413C" w:rsidRDefault="0011258D">
      <w:pPr>
        <w:pStyle w:val="3GPPNormalText"/>
      </w:pPr>
      <w:r>
        <w:t>This feature lead summary is targeted at discussing various aspects related to this topic.</w:t>
      </w:r>
    </w:p>
    <w:p w14:paraId="706013FC" w14:textId="77777777" w:rsidR="00C7413C" w:rsidRDefault="0011258D">
      <w:pPr>
        <w:pStyle w:val="Heading1"/>
      </w:pPr>
      <w:r>
        <w:t>Discussion</w:t>
      </w:r>
    </w:p>
    <w:p w14:paraId="30EB988B" w14:textId="77777777" w:rsidR="00C7413C" w:rsidRDefault="0011258D">
      <w:pPr>
        <w:pStyle w:val="Heading2"/>
      </w:pPr>
      <w:r>
        <w:t>Background</w:t>
      </w:r>
    </w:p>
    <w:p w14:paraId="5947D8D9" w14:textId="77777777" w:rsidR="00C7413C" w:rsidRDefault="0011258D">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w:t>
      </w:r>
    </w:p>
    <w:p w14:paraId="3456DA32" w14:textId="77777777" w:rsidR="00C7413C" w:rsidRDefault="00C7413C">
      <w:pPr>
        <w:rPr>
          <w:lang w:val="en-GB"/>
        </w:rPr>
      </w:pPr>
    </w:p>
    <w:tbl>
      <w:tblPr>
        <w:tblStyle w:val="TableGrid"/>
        <w:tblW w:w="5000" w:type="pct"/>
        <w:tblLook w:val="04A0" w:firstRow="1" w:lastRow="0" w:firstColumn="1" w:lastColumn="0" w:noHBand="0" w:noVBand="1"/>
      </w:tblPr>
      <w:tblGrid>
        <w:gridCol w:w="2226"/>
        <w:gridCol w:w="3490"/>
        <w:gridCol w:w="3913"/>
      </w:tblGrid>
      <w:tr w:rsidR="00C7413C" w14:paraId="455602BC" w14:textId="77777777">
        <w:tc>
          <w:tcPr>
            <w:tcW w:w="1156" w:type="pct"/>
            <w:tcBorders>
              <w:top w:val="single" w:sz="4" w:space="0" w:color="auto"/>
              <w:left w:val="single" w:sz="4" w:space="0" w:color="auto"/>
              <w:bottom w:val="single" w:sz="4" w:space="0" w:color="auto"/>
              <w:right w:val="single" w:sz="4" w:space="0" w:color="auto"/>
            </w:tcBorders>
            <w:vAlign w:val="center"/>
          </w:tcPr>
          <w:p w14:paraId="02FD7015" w14:textId="77777777" w:rsidR="00C7413C" w:rsidRDefault="0011258D">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4FC186C8" w14:textId="77777777" w:rsidR="00C7413C" w:rsidRDefault="0011258D">
            <w:pPr>
              <w:jc w:val="center"/>
              <w:rPr>
                <w:b/>
                <w:bCs/>
                <w:szCs w:val="20"/>
                <w:lang w:val="sv-SE"/>
              </w:rPr>
            </w:pPr>
            <w:r>
              <w:rPr>
                <w:b/>
                <w:bCs/>
                <w:szCs w:val="20"/>
                <w:lang w:val="sv-SE"/>
              </w:rPr>
              <w:t>UL</w:t>
            </w:r>
          </w:p>
          <w:p w14:paraId="4E5C867E" w14:textId="77777777" w:rsidR="00C7413C" w:rsidRDefault="0011258D">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4EA06677" w14:textId="77777777" w:rsidR="00C7413C" w:rsidRDefault="0011258D">
            <w:pPr>
              <w:jc w:val="center"/>
              <w:rPr>
                <w:b/>
                <w:bCs/>
                <w:szCs w:val="20"/>
                <w:lang w:val="sv-SE"/>
              </w:rPr>
            </w:pPr>
            <w:r>
              <w:rPr>
                <w:b/>
                <w:bCs/>
                <w:szCs w:val="20"/>
                <w:lang w:val="sv-SE"/>
              </w:rPr>
              <w:t>DL</w:t>
            </w:r>
          </w:p>
          <w:p w14:paraId="7A87C323" w14:textId="77777777" w:rsidR="00C7413C" w:rsidRDefault="0011258D">
            <w:pPr>
              <w:spacing w:after="180" w:line="256" w:lineRule="auto"/>
              <w:jc w:val="center"/>
              <w:rPr>
                <w:b/>
                <w:bCs/>
                <w:szCs w:val="20"/>
                <w:lang w:val="sv-SE"/>
              </w:rPr>
            </w:pPr>
            <w:r>
              <w:rPr>
                <w:b/>
                <w:bCs/>
                <w:szCs w:val="20"/>
                <w:lang w:val="sv-SE"/>
              </w:rPr>
              <w:t>Space-to-Earth</w:t>
            </w:r>
          </w:p>
        </w:tc>
      </w:tr>
      <w:tr w:rsidR="00C7413C" w14:paraId="7BC2B25D" w14:textId="77777777">
        <w:tc>
          <w:tcPr>
            <w:tcW w:w="1156" w:type="pct"/>
            <w:tcBorders>
              <w:top w:val="single" w:sz="4" w:space="0" w:color="auto"/>
              <w:left w:val="single" w:sz="4" w:space="0" w:color="auto"/>
              <w:bottom w:val="single" w:sz="4" w:space="0" w:color="auto"/>
              <w:right w:val="single" w:sz="4" w:space="0" w:color="auto"/>
            </w:tcBorders>
            <w:vAlign w:val="center"/>
          </w:tcPr>
          <w:p w14:paraId="0FB3CB3B" w14:textId="77777777" w:rsidR="00C7413C" w:rsidRDefault="0011258D">
            <w:pPr>
              <w:spacing w:after="180" w:line="256" w:lineRule="auto"/>
              <w:jc w:val="center"/>
              <w:rPr>
                <w:szCs w:val="20"/>
                <w:lang w:val="sv-SE"/>
              </w:rPr>
            </w:pPr>
            <w:r>
              <w:rPr>
                <w:szCs w:val="20"/>
                <w:lang w:val="sv-SE"/>
              </w:rPr>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7F883D3E" w14:textId="77777777" w:rsidR="00C7413C" w:rsidRDefault="0011258D">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8A2772D" w14:textId="77777777" w:rsidR="00C7413C" w:rsidRDefault="0011258D">
            <w:pPr>
              <w:spacing w:after="180" w:line="256" w:lineRule="auto"/>
              <w:jc w:val="center"/>
              <w:rPr>
                <w:szCs w:val="20"/>
                <w:lang w:val="sv-SE"/>
              </w:rPr>
            </w:pPr>
            <w:r>
              <w:rPr>
                <w:szCs w:val="20"/>
                <w:lang w:val="sv-SE"/>
              </w:rPr>
              <w:t>17.3 - 20.2 GHz</w:t>
            </w:r>
          </w:p>
        </w:tc>
      </w:tr>
      <w:tr w:rsidR="00C7413C" w14:paraId="342D6D23" w14:textId="77777777">
        <w:tc>
          <w:tcPr>
            <w:tcW w:w="1156" w:type="pct"/>
            <w:tcBorders>
              <w:top w:val="single" w:sz="4" w:space="0" w:color="auto"/>
              <w:left w:val="single" w:sz="4" w:space="0" w:color="auto"/>
              <w:bottom w:val="single" w:sz="4" w:space="0" w:color="auto"/>
              <w:right w:val="single" w:sz="4" w:space="0" w:color="auto"/>
            </w:tcBorders>
            <w:vAlign w:val="center"/>
          </w:tcPr>
          <w:p w14:paraId="7741A2C0" w14:textId="77777777" w:rsidR="00C7413C" w:rsidRDefault="0011258D">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2C0DA174" w14:textId="77777777" w:rsidR="00C7413C" w:rsidRDefault="0011258D">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1F7A2CE" w14:textId="77777777" w:rsidR="00C7413C" w:rsidRDefault="0011258D">
            <w:pPr>
              <w:spacing w:after="180" w:line="256" w:lineRule="auto"/>
              <w:jc w:val="center"/>
              <w:rPr>
                <w:szCs w:val="20"/>
                <w:lang w:val="sv-SE"/>
              </w:rPr>
            </w:pPr>
            <w:r>
              <w:rPr>
                <w:szCs w:val="20"/>
                <w:lang w:val="sv-SE"/>
              </w:rPr>
              <w:t>17.3 - 20.2 GHz</w:t>
            </w:r>
          </w:p>
        </w:tc>
      </w:tr>
      <w:tr w:rsidR="00C7413C" w14:paraId="7AE72D24" w14:textId="77777777">
        <w:tc>
          <w:tcPr>
            <w:tcW w:w="1156" w:type="pct"/>
            <w:tcBorders>
              <w:top w:val="single" w:sz="4" w:space="0" w:color="auto"/>
              <w:left w:val="single" w:sz="4" w:space="0" w:color="auto"/>
              <w:bottom w:val="single" w:sz="4" w:space="0" w:color="auto"/>
              <w:right w:val="single" w:sz="4" w:space="0" w:color="auto"/>
            </w:tcBorders>
            <w:vAlign w:val="center"/>
          </w:tcPr>
          <w:p w14:paraId="4DC0A950" w14:textId="77777777" w:rsidR="00C7413C" w:rsidRDefault="0011258D">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32C347B" w14:textId="77777777" w:rsidR="00C7413C" w:rsidRDefault="0011258D">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1E64B66" w14:textId="77777777" w:rsidR="00C7413C" w:rsidRDefault="0011258D">
            <w:pPr>
              <w:spacing w:after="180" w:line="256" w:lineRule="auto"/>
              <w:jc w:val="center"/>
              <w:rPr>
                <w:szCs w:val="20"/>
                <w:lang w:val="sv-SE"/>
              </w:rPr>
            </w:pPr>
            <w:r>
              <w:rPr>
                <w:szCs w:val="20"/>
                <w:lang w:val="sv-SE"/>
              </w:rPr>
              <w:t>17.3 - 20.2 GHz</w:t>
            </w:r>
          </w:p>
        </w:tc>
      </w:tr>
      <w:tr w:rsidR="00C7413C" w14:paraId="29258035"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1BBBAEA" w14:textId="77777777" w:rsidR="00C7413C" w:rsidRDefault="0011258D">
            <w:pPr>
              <w:pStyle w:val="TAN"/>
              <w:rPr>
                <w:rFonts w:ascii="Times New Roman" w:hAnsi="Times New Roman"/>
                <w:sz w:val="20"/>
              </w:rPr>
            </w:pPr>
            <w:r>
              <w:rPr>
                <w:rFonts w:ascii="Times New Roman" w:hAnsi="Times New Roman"/>
                <w:sz w:val="20"/>
              </w:rPr>
              <w:t xml:space="preserve">Note 1: This band is applicable in the countries subject to CEPT ECC </w:t>
            </w:r>
            <w:proofErr w:type="gramStart"/>
            <w:r>
              <w:rPr>
                <w:rFonts w:ascii="Times New Roman" w:hAnsi="Times New Roman"/>
                <w:sz w:val="20"/>
              </w:rPr>
              <w:t>Decision(</w:t>
            </w:r>
            <w:proofErr w:type="gramEnd"/>
            <w:r>
              <w:rPr>
                <w:rFonts w:ascii="Times New Roman" w:hAnsi="Times New Roman"/>
                <w:sz w:val="20"/>
              </w:rPr>
              <w:t xml:space="preserve">05)01 and ECC Decision (13)01. </w:t>
            </w:r>
          </w:p>
          <w:p w14:paraId="69FE5EB9" w14:textId="77777777" w:rsidR="00C7413C" w:rsidRDefault="0011258D">
            <w:pPr>
              <w:pStyle w:val="TAN"/>
              <w:rPr>
                <w:rFonts w:ascii="Times New Roman" w:hAnsi="Times New Roman"/>
                <w:sz w:val="20"/>
              </w:rPr>
            </w:pPr>
            <w:r>
              <w:rPr>
                <w:rFonts w:ascii="Times New Roman" w:hAnsi="Times New Roman"/>
                <w:sz w:val="20"/>
              </w:rPr>
              <w:t>Note 2: This band is applicable in the USA subject to FCC 47 CFR part 25.</w:t>
            </w:r>
          </w:p>
          <w:p w14:paraId="5E84D67E" w14:textId="77777777" w:rsidR="00C7413C" w:rsidRPr="00F514C1" w:rsidRDefault="0011258D">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EB44254" w14:textId="77777777" w:rsidR="00C7413C" w:rsidRDefault="00C7413C"/>
    <w:p w14:paraId="04615887" w14:textId="77777777" w:rsidR="00C7413C" w:rsidRDefault="0011258D">
      <w:r>
        <w:t xml:space="preserve">Operation in such bands for NR over NTN may potentially face </w:t>
      </w:r>
      <w:proofErr w:type="gramStart"/>
      <w:r>
        <w:t>a number of</w:t>
      </w:r>
      <w:proofErr w:type="gramEnd"/>
      <w:r>
        <w:t xml:space="preserve"> challenges, which will be discussed in the following. Companies are encouraged to provide their views in the relevant tables.</w:t>
      </w:r>
    </w:p>
    <w:p w14:paraId="258DD583" w14:textId="77777777" w:rsidR="00C7413C" w:rsidRDefault="00C7413C"/>
    <w:p w14:paraId="4D44CB58" w14:textId="77777777" w:rsidR="00C7413C" w:rsidRDefault="0011258D">
      <w:pPr>
        <w:pStyle w:val="Heading2"/>
      </w:pPr>
      <w:r>
        <w:t>Topic 1: PRACH configuration</w:t>
      </w:r>
    </w:p>
    <w:p w14:paraId="6339D71E" w14:textId="77777777" w:rsidR="00C7413C" w:rsidRDefault="0011258D">
      <w:pPr>
        <w:pStyle w:val="DraftProposal"/>
        <w:numPr>
          <w:ilvl w:val="0"/>
          <w:numId w:val="0"/>
        </w:numPr>
        <w:rPr>
          <w:rFonts w:ascii="Times New Roman" w:hAnsi="Times New Roman" w:cs="Times New Roman"/>
          <w:b w:val="0"/>
        </w:rPr>
      </w:pPr>
      <w:r>
        <w:rPr>
          <w:rFonts w:ascii="Times New Roman" w:hAnsi="Times New Roman" w:cs="Times New Roman"/>
          <w:b w:val="0"/>
        </w:rPr>
        <w:t xml:space="preserve">Currently, there are three tables defined for the interpretation of the signaled PRACH configuration index. These are defined as follows in TS 38.211 </w:t>
      </w:r>
      <w:r>
        <w:rPr>
          <w:rFonts w:ascii="Times New Roman" w:hAnsi="Times New Roman" w:cs="Times New Roman"/>
          <w:b w:val="0"/>
        </w:rPr>
        <w:fldChar w:fldCharType="begin"/>
      </w:r>
      <w:r>
        <w:rPr>
          <w:rFonts w:ascii="Times New Roman" w:hAnsi="Times New Roman" w:cs="Times New Roman"/>
          <w:b w:val="0"/>
        </w:rPr>
        <w:instrText xml:space="preserve"> REF _Ref143547911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[2]</w:t>
      </w:r>
      <w:r>
        <w:rPr>
          <w:rFonts w:ascii="Times New Roman" w:hAnsi="Times New Roman" w:cs="Times New Roman"/>
          <w:b w:val="0"/>
        </w:rPr>
        <w:fldChar w:fldCharType="end"/>
      </w:r>
      <w:r>
        <w:rPr>
          <w:rFonts w:ascii="Times New Roman" w:hAnsi="Times New Roman" w:cs="Times New Roman"/>
          <w:b w:val="0"/>
        </w:rPr>
        <w:t>:</w:t>
      </w:r>
    </w:p>
    <w:p w14:paraId="3CFE862C" w14:textId="77777777" w:rsidR="00C7413C" w:rsidRDefault="0011258D">
      <w:pPr>
        <w:pStyle w:val="ListParagraph"/>
        <w:numPr>
          <w:ilvl w:val="0"/>
          <w:numId w:val="13"/>
        </w:numPr>
        <w:jc w:val="both"/>
      </w:pPr>
      <w:r>
        <w:t>Table 6.3.3.2-2: Random access configurations for FR1 and paired spectrum/supplementary uplink.</w:t>
      </w:r>
    </w:p>
    <w:p w14:paraId="0B6E0B85" w14:textId="77777777" w:rsidR="00C7413C" w:rsidRDefault="0011258D">
      <w:pPr>
        <w:pStyle w:val="ListParagraph"/>
        <w:numPr>
          <w:ilvl w:val="0"/>
          <w:numId w:val="13"/>
        </w:numPr>
        <w:jc w:val="both"/>
      </w:pPr>
      <w:r>
        <w:t xml:space="preserve">Table 6.3.3.2-3: Random access configurations for FR1 and unpaired spectrum. </w:t>
      </w:r>
    </w:p>
    <w:p w14:paraId="17BCB660" w14:textId="77777777" w:rsidR="00C7413C" w:rsidRDefault="0011258D">
      <w:pPr>
        <w:pStyle w:val="ListParagraph"/>
        <w:numPr>
          <w:ilvl w:val="0"/>
          <w:numId w:val="13"/>
        </w:numPr>
        <w:jc w:val="both"/>
      </w:pPr>
      <w:r>
        <w:t>Table 6.3.3.2-4: Random access configurations for FR2 and unpaired spectrum.</w:t>
      </w:r>
    </w:p>
    <w:p w14:paraId="3DAD382C" w14:textId="77777777" w:rsidR="00C7413C" w:rsidRDefault="00C7413C"/>
    <w:p w14:paraId="3950CBC6" w14:textId="77777777" w:rsidR="00C7413C" w:rsidRDefault="0011258D">
      <w:pPr>
        <w:pStyle w:val="DraftProposal"/>
        <w:numPr>
          <w:ilvl w:val="0"/>
          <w:numId w:val="0"/>
        </w:numPr>
        <w:rPr>
          <w:rFonts w:ascii="Times New Roman" w:hAnsi="Times New Roman" w:cs="Times New Roman"/>
          <w:b w:val="0"/>
        </w:rPr>
      </w:pPr>
      <w:r>
        <w:rPr>
          <w:rFonts w:ascii="Times New Roman" w:hAnsi="Times New Roman" w:cs="Times New Roman"/>
          <w:b w:val="0"/>
        </w:rPr>
        <w:t xml:space="preserve">Knowing the system configuration (from MIB/SIB1), the UE will be able to autonomously derive which table to use for interpreting the PRACH configuration index. Since the considered bands in the LS are all representing paired spectrum </w:t>
      </w:r>
      <w:r>
        <w:rPr>
          <w:rFonts w:ascii="Times New Roman" w:hAnsi="Times New Roman" w:cs="Times New Roman"/>
          <w:b w:val="0"/>
        </w:rPr>
        <w:lastRenderedPageBreak/>
        <w:t>at a frequency range that is outside of FR1, there is currently no PRACH configuration table for indicating the configuration. Possible solutions may be:</w:t>
      </w:r>
    </w:p>
    <w:p w14:paraId="6BA631F6" w14:textId="77777777" w:rsidR="00C7413C" w:rsidRDefault="0011258D">
      <w:pPr>
        <w:pStyle w:val="DraftProposal"/>
        <w:numPr>
          <w:ilvl w:val="0"/>
          <w:numId w:val="14"/>
        </w:numPr>
        <w:rPr>
          <w:rFonts w:ascii="Times New Roman" w:hAnsi="Times New Roman" w:cs="Times New Roman"/>
          <w:b w:val="0"/>
        </w:rPr>
      </w:pPr>
      <w:r>
        <w:rPr>
          <w:rFonts w:ascii="Times New Roman" w:hAnsi="Times New Roman" w:cs="Times New Roman"/>
          <w:b w:val="0"/>
        </w:rPr>
        <w:t>Alt 1: Reuse Table 6.3.3.2-2 and make it applicable to FR2-NTN without modifications (adopting the FDD aspects).</w:t>
      </w:r>
    </w:p>
    <w:p w14:paraId="61D78BB3" w14:textId="77777777" w:rsidR="00C7413C" w:rsidRDefault="0011258D">
      <w:pPr>
        <w:pStyle w:val="DraftProposal"/>
        <w:numPr>
          <w:ilvl w:val="0"/>
          <w:numId w:val="14"/>
        </w:numPr>
        <w:rPr>
          <w:rFonts w:ascii="Times New Roman" w:hAnsi="Times New Roman" w:cs="Times New Roman"/>
          <w:b w:val="0"/>
        </w:rPr>
      </w:pPr>
      <w:r>
        <w:rPr>
          <w:rFonts w:ascii="Times New Roman" w:hAnsi="Times New Roman" w:cs="Times New Roman"/>
          <w:b w:val="0"/>
        </w:rPr>
        <w:t>Alt2: Reuse Table 6.3.3.2-4 and make it applicable to FR2-NTN without modification (adopting the higher frequency aspects)</w:t>
      </w:r>
    </w:p>
    <w:p w14:paraId="25172A12" w14:textId="77777777" w:rsidR="00C7413C" w:rsidRDefault="0011258D">
      <w:pPr>
        <w:pStyle w:val="DraftProposal"/>
        <w:numPr>
          <w:ilvl w:val="0"/>
          <w:numId w:val="14"/>
        </w:numPr>
        <w:rPr>
          <w:rFonts w:ascii="Times New Roman" w:hAnsi="Times New Roman" w:cs="Times New Roman"/>
          <w:b w:val="0"/>
        </w:rPr>
      </w:pPr>
      <w:r>
        <w:rPr>
          <w:rFonts w:ascii="Times New Roman" w:hAnsi="Times New Roman" w:cs="Times New Roman"/>
          <w:b w:val="0"/>
        </w:rPr>
        <w:t>Alt3: RAN1 need to investigate further.</w:t>
      </w:r>
    </w:p>
    <w:p w14:paraId="04B5B86E" w14:textId="77777777" w:rsidR="00C7413C" w:rsidRDefault="0011258D">
      <w:pPr>
        <w:pStyle w:val="DraftProposal"/>
        <w:numPr>
          <w:ilvl w:val="0"/>
          <w:numId w:val="14"/>
        </w:numPr>
        <w:rPr>
          <w:rFonts w:ascii="Times New Roman" w:hAnsi="Times New Roman" w:cs="Times New Roman"/>
          <w:b w:val="0"/>
        </w:rPr>
      </w:pPr>
      <w:r>
        <w:rPr>
          <w:rFonts w:ascii="Times New Roman" w:hAnsi="Times New Roman" w:cs="Times New Roman"/>
          <w:b w:val="0"/>
        </w:rPr>
        <w:t xml:space="preserve">Alt4: Other (please elaborate) </w:t>
      </w:r>
    </w:p>
    <w:p w14:paraId="4A70F6CD" w14:textId="77777777" w:rsidR="00C7413C" w:rsidRDefault="0011258D">
      <w:pPr>
        <w:pStyle w:val="DraftProposal"/>
        <w:numPr>
          <w:ilvl w:val="0"/>
          <w:numId w:val="0"/>
        </w:numPr>
        <w:rPr>
          <w:rFonts w:ascii="Times New Roman" w:hAnsi="Times New Roman" w:cs="Times New Roman"/>
          <w:bCs w:val="0"/>
        </w:rPr>
      </w:pPr>
      <w:r>
        <w:rPr>
          <w:rFonts w:ascii="Times New Roman" w:hAnsi="Times New Roman" w:cs="Times New Roman"/>
          <w:bCs w:val="0"/>
        </w:rPr>
        <w:t>View 2.2-1: Companies are encouraged to provide views on which Alternative to consider for the PRACH configuration for NR over NTN operation in FR2-NTN:</w:t>
      </w:r>
    </w:p>
    <w:tbl>
      <w:tblPr>
        <w:tblStyle w:val="TableGrid"/>
        <w:tblW w:w="5000" w:type="pct"/>
        <w:tblLayout w:type="fixed"/>
        <w:tblLook w:val="04A0" w:firstRow="1" w:lastRow="0" w:firstColumn="1" w:lastColumn="0" w:noHBand="0" w:noVBand="1"/>
      </w:tblPr>
      <w:tblGrid>
        <w:gridCol w:w="1271"/>
        <w:gridCol w:w="1134"/>
        <w:gridCol w:w="7224"/>
      </w:tblGrid>
      <w:tr w:rsidR="00C7413C" w14:paraId="471EAD38" w14:textId="77777777">
        <w:tc>
          <w:tcPr>
            <w:tcW w:w="660" w:type="pct"/>
            <w:shd w:val="clear" w:color="auto" w:fill="75B91A"/>
          </w:tcPr>
          <w:p w14:paraId="6AB90211"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6914015" w14:textId="77777777" w:rsidR="00C7413C" w:rsidRDefault="0011258D">
            <w:pPr>
              <w:jc w:val="center"/>
              <w:rPr>
                <w:rFonts w:eastAsia="Times New Roman"/>
                <w:b/>
                <w:bCs/>
                <w:color w:val="FFFFFF"/>
                <w:szCs w:val="20"/>
              </w:rPr>
            </w:pPr>
            <w:r>
              <w:rPr>
                <w:rFonts w:eastAsia="Times New Roman"/>
                <w:b/>
                <w:bCs/>
                <w:color w:val="FFFFFF"/>
                <w:szCs w:val="20"/>
              </w:rPr>
              <w:t>Alt</w:t>
            </w:r>
          </w:p>
        </w:tc>
        <w:tc>
          <w:tcPr>
            <w:tcW w:w="3751" w:type="pct"/>
            <w:shd w:val="clear" w:color="auto" w:fill="75B91A"/>
          </w:tcPr>
          <w:p w14:paraId="1D5453C7"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C7413C" w14:paraId="22CA8A9E" w14:textId="77777777">
        <w:tc>
          <w:tcPr>
            <w:tcW w:w="660" w:type="pct"/>
          </w:tcPr>
          <w:p w14:paraId="7EE81275" w14:textId="77777777" w:rsidR="00C7413C" w:rsidRDefault="0011258D">
            <w:pPr>
              <w:rPr>
                <w:rFonts w:eastAsiaTheme="minorEastAsia"/>
                <w:bCs/>
                <w:lang w:eastAsia="zh-CN"/>
              </w:rPr>
            </w:pPr>
            <w:r>
              <w:rPr>
                <w:rFonts w:eastAsiaTheme="minorEastAsia" w:hint="eastAsia"/>
                <w:bCs/>
                <w:lang w:eastAsia="zh-CN"/>
              </w:rPr>
              <w:t>OPPO</w:t>
            </w:r>
          </w:p>
        </w:tc>
        <w:tc>
          <w:tcPr>
            <w:tcW w:w="589" w:type="pct"/>
          </w:tcPr>
          <w:p w14:paraId="28191FE5" w14:textId="77777777" w:rsidR="00C7413C" w:rsidRDefault="0011258D">
            <w:pPr>
              <w:jc w:val="both"/>
              <w:rPr>
                <w:rFonts w:eastAsiaTheme="minorEastAsia"/>
                <w:lang w:eastAsia="zh-CN"/>
              </w:rPr>
            </w:pPr>
            <w:r>
              <w:rPr>
                <w:rFonts w:eastAsiaTheme="minorEastAsia" w:hint="eastAsia"/>
                <w:lang w:eastAsia="zh-CN"/>
              </w:rPr>
              <w:t>Alt 3</w:t>
            </w:r>
          </w:p>
        </w:tc>
        <w:tc>
          <w:tcPr>
            <w:tcW w:w="3751" w:type="pct"/>
          </w:tcPr>
          <w:p w14:paraId="66E964BD" w14:textId="77777777" w:rsidR="00C7413C" w:rsidRDefault="0011258D">
            <w:pPr>
              <w:jc w:val="both"/>
              <w:rPr>
                <w:rFonts w:eastAsiaTheme="minorEastAsia"/>
                <w:lang w:eastAsia="zh-CN"/>
              </w:rPr>
            </w:pPr>
            <w:r>
              <w:rPr>
                <w:rFonts w:eastAsiaTheme="minorEastAsia" w:hint="eastAsia"/>
                <w:lang w:eastAsia="zh-CN"/>
              </w:rPr>
              <w:t>At this stage, we prefer to have more time to investigate before making a firm decision.</w:t>
            </w:r>
          </w:p>
        </w:tc>
      </w:tr>
      <w:tr w:rsidR="00C7413C" w14:paraId="502C4A03" w14:textId="77777777">
        <w:tc>
          <w:tcPr>
            <w:tcW w:w="660" w:type="pct"/>
          </w:tcPr>
          <w:p w14:paraId="4F348EB6" w14:textId="77777777" w:rsidR="00C7413C" w:rsidRPr="00417EC2" w:rsidRDefault="00417EC2">
            <w:pPr>
              <w:rPr>
                <w:rFonts w:eastAsia="Malgun Gothic"/>
                <w:bCs/>
                <w:lang w:eastAsia="ko-KR"/>
              </w:rPr>
            </w:pPr>
            <w:r>
              <w:rPr>
                <w:rFonts w:eastAsia="Malgun Gothic" w:hint="eastAsia"/>
                <w:bCs/>
                <w:lang w:eastAsia="ko-KR"/>
              </w:rPr>
              <w:t>S</w:t>
            </w:r>
            <w:r>
              <w:rPr>
                <w:rFonts w:eastAsia="Malgun Gothic"/>
                <w:bCs/>
                <w:lang w:eastAsia="ko-KR"/>
              </w:rPr>
              <w:t>amsung</w:t>
            </w:r>
          </w:p>
        </w:tc>
        <w:tc>
          <w:tcPr>
            <w:tcW w:w="589" w:type="pct"/>
          </w:tcPr>
          <w:p w14:paraId="2E53C89D" w14:textId="77777777" w:rsidR="00C7413C" w:rsidRPr="00417EC2" w:rsidRDefault="00417EC2">
            <w:pPr>
              <w:rPr>
                <w:rFonts w:eastAsia="Malgun Gothic"/>
                <w:lang w:eastAsia="ko-KR"/>
              </w:rPr>
            </w:pPr>
            <w:r>
              <w:rPr>
                <w:rFonts w:eastAsia="Malgun Gothic" w:hint="eastAsia"/>
                <w:lang w:eastAsia="ko-KR"/>
              </w:rPr>
              <w:t>Alt 3</w:t>
            </w:r>
          </w:p>
        </w:tc>
        <w:tc>
          <w:tcPr>
            <w:tcW w:w="3751" w:type="pct"/>
          </w:tcPr>
          <w:p w14:paraId="5F440979" w14:textId="77777777" w:rsidR="00C7413C" w:rsidRPr="00417EC2" w:rsidRDefault="00417EC2">
            <w:pPr>
              <w:rPr>
                <w:rFonts w:eastAsia="Malgun Gothic"/>
                <w:lang w:eastAsia="ko-KR"/>
              </w:rPr>
            </w:pPr>
            <w:r>
              <w:rPr>
                <w:rFonts w:eastAsia="Malgun Gothic" w:hint="eastAsia"/>
                <w:lang w:eastAsia="ko-KR"/>
              </w:rPr>
              <w:t>Same as OPPO</w:t>
            </w:r>
            <w:r w:rsidR="0014201B">
              <w:rPr>
                <w:rFonts w:eastAsia="Malgun Gothic"/>
                <w:lang w:eastAsia="ko-KR"/>
              </w:rPr>
              <w:t xml:space="preserve"> to check whether alt. 1 or alt. 2 is appropriate for the PRACH configuration table. </w:t>
            </w:r>
          </w:p>
        </w:tc>
      </w:tr>
      <w:tr w:rsidR="004453F9" w14:paraId="314EC3A2" w14:textId="77777777">
        <w:tc>
          <w:tcPr>
            <w:tcW w:w="660" w:type="pct"/>
          </w:tcPr>
          <w:p w14:paraId="4E2033E0" w14:textId="77777777" w:rsidR="004453F9" w:rsidRDefault="004453F9" w:rsidP="00A67751">
            <w:pPr>
              <w:rPr>
                <w:rFonts w:eastAsiaTheme="minorEastAsia"/>
                <w:bCs/>
                <w:lang w:eastAsia="zh-CN"/>
              </w:rPr>
            </w:pPr>
            <w:r>
              <w:rPr>
                <w:rFonts w:eastAsiaTheme="minorEastAsia" w:hint="eastAsia"/>
                <w:bCs/>
                <w:lang w:eastAsia="zh-CN"/>
              </w:rPr>
              <w:t>CATT</w:t>
            </w:r>
          </w:p>
        </w:tc>
        <w:tc>
          <w:tcPr>
            <w:tcW w:w="589" w:type="pct"/>
          </w:tcPr>
          <w:p w14:paraId="4472E999" w14:textId="77777777" w:rsidR="004453F9" w:rsidRDefault="004453F9" w:rsidP="00A67751">
            <w:pPr>
              <w:rPr>
                <w:rFonts w:eastAsiaTheme="minorEastAsia"/>
                <w:lang w:eastAsia="zh-CN"/>
              </w:rPr>
            </w:pPr>
            <w:r>
              <w:rPr>
                <w:rFonts w:eastAsiaTheme="minorEastAsia" w:hint="eastAsia"/>
                <w:lang w:eastAsia="zh-CN"/>
              </w:rPr>
              <w:t>Alt 2</w:t>
            </w:r>
          </w:p>
        </w:tc>
        <w:tc>
          <w:tcPr>
            <w:tcW w:w="3751" w:type="pct"/>
          </w:tcPr>
          <w:p w14:paraId="07786887" w14:textId="77777777" w:rsidR="004453F9" w:rsidRDefault="004453F9" w:rsidP="00A67751">
            <w:pPr>
              <w:rPr>
                <w:rFonts w:eastAsiaTheme="minorEastAsia"/>
                <w:lang w:eastAsia="zh-CN"/>
              </w:rPr>
            </w:pPr>
            <w:r>
              <w:rPr>
                <w:rFonts w:eastAsiaTheme="minorEastAsia"/>
                <w:lang w:eastAsia="zh-CN"/>
              </w:rPr>
              <w:t>F</w:t>
            </w:r>
            <w:r>
              <w:rPr>
                <w:rFonts w:eastAsiaTheme="minorEastAsia" w:hint="eastAsia"/>
                <w:lang w:eastAsia="zh-CN"/>
              </w:rPr>
              <w:t xml:space="preserve">or high </w:t>
            </w:r>
            <w:r>
              <w:rPr>
                <w:rFonts w:eastAsiaTheme="minorEastAsia"/>
                <w:lang w:eastAsia="zh-CN"/>
              </w:rPr>
              <w:t>frequency</w:t>
            </w:r>
            <w:r>
              <w:rPr>
                <w:rFonts w:eastAsiaTheme="minorEastAsia" w:hint="eastAsia"/>
                <w:lang w:eastAsia="zh-CN"/>
              </w:rPr>
              <w:t xml:space="preserve"> band, FDD and TDD have some similarities, so it is simple to reuse existing table. </w:t>
            </w:r>
          </w:p>
        </w:tc>
      </w:tr>
      <w:tr w:rsidR="00C7413C" w14:paraId="201A0DDB" w14:textId="77777777">
        <w:tc>
          <w:tcPr>
            <w:tcW w:w="660" w:type="pct"/>
          </w:tcPr>
          <w:p w14:paraId="35B3E75B" w14:textId="77777777" w:rsidR="00C7413C" w:rsidRDefault="00C750D6">
            <w:pPr>
              <w:rPr>
                <w:rFonts w:eastAsiaTheme="minorEastAsia"/>
                <w:bCs/>
                <w:lang w:eastAsia="zh-CN"/>
              </w:rPr>
            </w:pPr>
            <w:r>
              <w:rPr>
                <w:rFonts w:eastAsiaTheme="minorEastAsia"/>
                <w:bCs/>
                <w:lang w:eastAsia="zh-CN"/>
              </w:rPr>
              <w:t>QC</w:t>
            </w:r>
          </w:p>
        </w:tc>
        <w:tc>
          <w:tcPr>
            <w:tcW w:w="589" w:type="pct"/>
          </w:tcPr>
          <w:p w14:paraId="51BF6F2A" w14:textId="77777777" w:rsidR="00C7413C" w:rsidRDefault="00C750D6">
            <w:pPr>
              <w:rPr>
                <w:rFonts w:eastAsiaTheme="minorEastAsia"/>
                <w:lang w:eastAsia="zh-CN"/>
              </w:rPr>
            </w:pPr>
            <w:r>
              <w:rPr>
                <w:rFonts w:eastAsiaTheme="minorEastAsia"/>
                <w:lang w:eastAsia="zh-CN"/>
              </w:rPr>
              <w:t>Alt 3</w:t>
            </w:r>
          </w:p>
        </w:tc>
        <w:tc>
          <w:tcPr>
            <w:tcW w:w="3751" w:type="pct"/>
          </w:tcPr>
          <w:p w14:paraId="381887AF" w14:textId="77777777" w:rsidR="00C7413C" w:rsidRDefault="00C750D6">
            <w:pPr>
              <w:rPr>
                <w:rFonts w:eastAsiaTheme="minorEastAsia"/>
                <w:lang w:eastAsia="zh-CN"/>
              </w:rPr>
            </w:pPr>
            <w:r>
              <w:rPr>
                <w:rFonts w:eastAsiaTheme="minorEastAsia"/>
                <w:lang w:eastAsia="zh-CN"/>
              </w:rPr>
              <w:t xml:space="preserve">Need time to check. </w:t>
            </w:r>
          </w:p>
        </w:tc>
      </w:tr>
      <w:tr w:rsidR="008C2182" w14:paraId="1149DCB1" w14:textId="77777777">
        <w:tc>
          <w:tcPr>
            <w:tcW w:w="660" w:type="pct"/>
          </w:tcPr>
          <w:p w14:paraId="229256C3" w14:textId="77777777" w:rsidR="008C2182" w:rsidRDefault="008C2182" w:rsidP="008C2182">
            <w:pPr>
              <w:rPr>
                <w:rFonts w:eastAsiaTheme="minorEastAsia"/>
                <w:bCs/>
                <w:lang w:eastAsia="zh-CN"/>
              </w:rPr>
            </w:pPr>
            <w:r>
              <w:rPr>
                <w:rFonts w:eastAsiaTheme="minorEastAsia"/>
                <w:bCs/>
                <w:lang w:eastAsia="zh-CN"/>
              </w:rPr>
              <w:t>ZTE</w:t>
            </w:r>
          </w:p>
        </w:tc>
        <w:tc>
          <w:tcPr>
            <w:tcW w:w="589" w:type="pct"/>
          </w:tcPr>
          <w:p w14:paraId="63174643" w14:textId="77777777" w:rsidR="008C2182" w:rsidRDefault="008C2182" w:rsidP="008C2182">
            <w:pPr>
              <w:rPr>
                <w:rFonts w:eastAsiaTheme="minorEastAsia"/>
                <w:lang w:eastAsia="zh-CN"/>
              </w:rPr>
            </w:pPr>
            <w:r>
              <w:rPr>
                <w:rFonts w:eastAsiaTheme="minorEastAsia"/>
                <w:lang w:eastAsia="zh-CN"/>
              </w:rPr>
              <w:t>Alt 3</w:t>
            </w:r>
          </w:p>
        </w:tc>
        <w:tc>
          <w:tcPr>
            <w:tcW w:w="3751" w:type="pct"/>
          </w:tcPr>
          <w:p w14:paraId="0EEF66DD" w14:textId="77777777" w:rsidR="008C2182" w:rsidRDefault="008C2182" w:rsidP="008C2182">
            <w:pPr>
              <w:rPr>
                <w:rFonts w:eastAsiaTheme="minorEastAsia"/>
                <w:lang w:eastAsia="zh-CN"/>
              </w:rPr>
            </w:pPr>
            <w:r>
              <w:rPr>
                <w:rFonts w:eastAsiaTheme="minorEastAsia"/>
                <w:lang w:eastAsia="zh-CN"/>
              </w:rPr>
              <w:t>M</w:t>
            </w:r>
            <w:r>
              <w:rPr>
                <w:rFonts w:eastAsiaTheme="minorEastAsia" w:hint="eastAsia"/>
                <w:lang w:eastAsia="zh-CN"/>
              </w:rPr>
              <w:t>o</w:t>
            </w:r>
            <w:r>
              <w:rPr>
                <w:rFonts w:eastAsiaTheme="minorEastAsia"/>
                <w:lang w:eastAsia="zh-CN"/>
              </w:rPr>
              <w:t>re time is needed to check it.</w:t>
            </w:r>
          </w:p>
        </w:tc>
      </w:tr>
      <w:tr w:rsidR="00A55602" w14:paraId="08C8F3C6" w14:textId="77777777">
        <w:tc>
          <w:tcPr>
            <w:tcW w:w="660" w:type="pct"/>
          </w:tcPr>
          <w:p w14:paraId="59A432D0" w14:textId="77777777" w:rsidR="00A55602" w:rsidRDefault="00A55602" w:rsidP="00A55602">
            <w:pPr>
              <w:rPr>
                <w:rFonts w:eastAsiaTheme="minorEastAsia"/>
                <w:bCs/>
                <w:lang w:eastAsia="zh-CN"/>
              </w:rPr>
            </w:pPr>
            <w:r>
              <w:rPr>
                <w:rFonts w:eastAsiaTheme="minorEastAsia"/>
                <w:bCs/>
                <w:lang w:eastAsia="zh-CN"/>
              </w:rPr>
              <w:t>Thales</w:t>
            </w:r>
          </w:p>
        </w:tc>
        <w:tc>
          <w:tcPr>
            <w:tcW w:w="589" w:type="pct"/>
          </w:tcPr>
          <w:p w14:paraId="0B3E3E77" w14:textId="77777777" w:rsidR="00A55602" w:rsidRDefault="00A55602" w:rsidP="00A55602">
            <w:pPr>
              <w:rPr>
                <w:rFonts w:eastAsiaTheme="minorEastAsia"/>
                <w:lang w:eastAsia="zh-CN"/>
              </w:rPr>
            </w:pPr>
            <w:r>
              <w:rPr>
                <w:rFonts w:eastAsiaTheme="minorEastAsia"/>
                <w:lang w:eastAsia="zh-CN"/>
              </w:rPr>
              <w:t>Alt 3</w:t>
            </w:r>
          </w:p>
        </w:tc>
        <w:tc>
          <w:tcPr>
            <w:tcW w:w="3751" w:type="pct"/>
          </w:tcPr>
          <w:p w14:paraId="6DEF1A18" w14:textId="77777777" w:rsidR="00A55602" w:rsidRDefault="00A55602" w:rsidP="00A55602">
            <w:pPr>
              <w:rPr>
                <w:rFonts w:eastAsiaTheme="minorEastAsia"/>
                <w:lang w:eastAsia="zh-CN"/>
              </w:rPr>
            </w:pPr>
            <w:r>
              <w:rPr>
                <w:rFonts w:eastAsiaTheme="minorEastAsia"/>
                <w:lang w:eastAsia="zh-CN"/>
              </w:rPr>
              <w:t>N</w:t>
            </w:r>
            <w:r w:rsidRPr="006D75D8">
              <w:rPr>
                <w:rFonts w:eastAsiaTheme="minorEastAsia"/>
                <w:lang w:eastAsia="zh-CN"/>
              </w:rPr>
              <w:t xml:space="preserve">eed </w:t>
            </w:r>
            <w:r>
              <w:rPr>
                <w:rFonts w:eastAsiaTheme="minorEastAsia"/>
                <w:lang w:eastAsia="zh-CN"/>
              </w:rPr>
              <w:t xml:space="preserve">time </w:t>
            </w:r>
            <w:r w:rsidRPr="006D75D8">
              <w:rPr>
                <w:rFonts w:eastAsiaTheme="minorEastAsia"/>
                <w:lang w:eastAsia="zh-CN"/>
              </w:rPr>
              <w:t>to investigate further</w:t>
            </w:r>
          </w:p>
        </w:tc>
      </w:tr>
      <w:tr w:rsidR="00CA12D0" w14:paraId="29CFD8C2" w14:textId="77777777">
        <w:tc>
          <w:tcPr>
            <w:tcW w:w="660" w:type="pct"/>
          </w:tcPr>
          <w:p w14:paraId="203C9985" w14:textId="77777777" w:rsidR="00CA12D0" w:rsidRPr="00B854BB" w:rsidRDefault="00CA12D0" w:rsidP="00CA12D0">
            <w:pPr>
              <w:rPr>
                <w:rFonts w:eastAsia="Malgun Gothic"/>
                <w:bCs/>
                <w:lang w:eastAsia="ko-KR"/>
              </w:rPr>
            </w:pPr>
            <w:r>
              <w:rPr>
                <w:rFonts w:eastAsia="Malgun Gothic" w:hint="eastAsia"/>
                <w:bCs/>
                <w:lang w:eastAsia="ko-KR"/>
              </w:rPr>
              <w:t>L</w:t>
            </w:r>
            <w:r>
              <w:rPr>
                <w:rFonts w:eastAsia="Malgun Gothic"/>
                <w:bCs/>
                <w:lang w:eastAsia="ko-KR"/>
              </w:rPr>
              <w:t>G</w:t>
            </w:r>
          </w:p>
        </w:tc>
        <w:tc>
          <w:tcPr>
            <w:tcW w:w="589" w:type="pct"/>
          </w:tcPr>
          <w:p w14:paraId="4FDA4BB2" w14:textId="77777777" w:rsidR="00CA12D0" w:rsidRPr="00390F81" w:rsidRDefault="00CA12D0" w:rsidP="00CA12D0">
            <w:pPr>
              <w:rPr>
                <w:rFonts w:eastAsia="Malgun Gothic"/>
                <w:lang w:eastAsia="ko-KR"/>
              </w:rPr>
            </w:pPr>
            <w:r>
              <w:rPr>
                <w:rFonts w:eastAsia="Malgun Gothic" w:hint="eastAsia"/>
                <w:lang w:eastAsia="ko-KR"/>
              </w:rPr>
              <w:t>A</w:t>
            </w:r>
            <w:r>
              <w:rPr>
                <w:rFonts w:eastAsia="Malgun Gothic"/>
                <w:lang w:eastAsia="ko-KR"/>
              </w:rPr>
              <w:t>lt 3</w:t>
            </w:r>
          </w:p>
        </w:tc>
        <w:tc>
          <w:tcPr>
            <w:tcW w:w="3751" w:type="pct"/>
          </w:tcPr>
          <w:p w14:paraId="0496D757" w14:textId="77777777" w:rsidR="00CA12D0" w:rsidRPr="00390F81" w:rsidRDefault="00CA12D0" w:rsidP="00CA12D0">
            <w:pPr>
              <w:rPr>
                <w:rFonts w:eastAsia="Malgun Gothic"/>
                <w:lang w:eastAsia="ko-KR"/>
              </w:rPr>
            </w:pPr>
            <w:r>
              <w:rPr>
                <w:rFonts w:eastAsia="Malgun Gothic" w:hint="eastAsia"/>
                <w:lang w:eastAsia="ko-KR"/>
              </w:rPr>
              <w:t>W</w:t>
            </w:r>
            <w:r>
              <w:rPr>
                <w:rFonts w:eastAsia="Malgun Gothic"/>
                <w:lang w:eastAsia="ko-KR"/>
              </w:rPr>
              <w:t>e prefer to have more time to check</w:t>
            </w:r>
          </w:p>
        </w:tc>
      </w:tr>
      <w:tr w:rsidR="00834E08" w14:paraId="23BBBD2A" w14:textId="77777777">
        <w:tc>
          <w:tcPr>
            <w:tcW w:w="660" w:type="pct"/>
          </w:tcPr>
          <w:p w14:paraId="25BB4E24" w14:textId="3D4CF4EA" w:rsidR="00834E08" w:rsidRDefault="00834E08" w:rsidP="00834E08">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1DB16F61" w14:textId="4C5C972A" w:rsidR="00834E08" w:rsidRDefault="00834E08" w:rsidP="00834E08">
            <w:pPr>
              <w:rPr>
                <w:rFonts w:eastAsiaTheme="minorEastAsia"/>
                <w:lang w:eastAsia="zh-CN"/>
              </w:rPr>
            </w:pPr>
            <w:r>
              <w:rPr>
                <w:rFonts w:eastAsia="MS Mincho" w:hint="eastAsia"/>
                <w:lang w:eastAsia="ja-JP"/>
              </w:rPr>
              <w:t>A</w:t>
            </w:r>
            <w:r>
              <w:rPr>
                <w:rFonts w:eastAsia="MS Mincho"/>
                <w:lang w:eastAsia="ja-JP"/>
              </w:rPr>
              <w:t>lt 3</w:t>
            </w:r>
          </w:p>
        </w:tc>
        <w:tc>
          <w:tcPr>
            <w:tcW w:w="3751" w:type="pct"/>
          </w:tcPr>
          <w:p w14:paraId="3B0AADD6" w14:textId="77777777" w:rsidR="00834E08" w:rsidRDefault="00834E08" w:rsidP="00834E08">
            <w:pPr>
              <w:rPr>
                <w:rFonts w:eastAsiaTheme="minorEastAsia"/>
                <w:lang w:eastAsia="zh-CN"/>
              </w:rPr>
            </w:pPr>
          </w:p>
        </w:tc>
      </w:tr>
      <w:tr w:rsidR="00CA12D0" w14:paraId="1DAA35A1" w14:textId="77777777">
        <w:tc>
          <w:tcPr>
            <w:tcW w:w="660" w:type="pct"/>
          </w:tcPr>
          <w:p w14:paraId="7454C69A" w14:textId="60CAA419" w:rsidR="00CA12D0" w:rsidRPr="00624FF8" w:rsidRDefault="00624FF8" w:rsidP="00CA12D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7353F3AF" w14:textId="7C52B6C7" w:rsidR="00CA12D0" w:rsidRPr="00624FF8" w:rsidRDefault="00624FF8" w:rsidP="00CA12D0">
            <w:pPr>
              <w:rPr>
                <w:rFonts w:eastAsia="MS Mincho"/>
                <w:lang w:eastAsia="ja-JP"/>
              </w:rPr>
            </w:pPr>
            <w:r>
              <w:rPr>
                <w:rFonts w:eastAsia="MS Mincho" w:hint="eastAsia"/>
                <w:lang w:eastAsia="ja-JP"/>
              </w:rPr>
              <w:t>A</w:t>
            </w:r>
            <w:r>
              <w:rPr>
                <w:rFonts w:eastAsia="MS Mincho"/>
                <w:lang w:eastAsia="ja-JP"/>
              </w:rPr>
              <w:t>lt 3</w:t>
            </w:r>
          </w:p>
        </w:tc>
        <w:tc>
          <w:tcPr>
            <w:tcW w:w="3751" w:type="pct"/>
          </w:tcPr>
          <w:p w14:paraId="76B87695" w14:textId="13B231D8" w:rsidR="00CA12D0" w:rsidRPr="00624FF8" w:rsidRDefault="00624FF8" w:rsidP="00CA12D0">
            <w:pPr>
              <w:rPr>
                <w:rFonts w:eastAsia="MS Mincho"/>
                <w:lang w:eastAsia="ja-JP"/>
              </w:rPr>
            </w:pPr>
            <w:r>
              <w:rPr>
                <w:rFonts w:eastAsia="MS Mincho" w:hint="eastAsia"/>
                <w:lang w:eastAsia="ja-JP"/>
              </w:rPr>
              <w:t>F</w:t>
            </w:r>
            <w:r>
              <w:rPr>
                <w:rFonts w:eastAsia="MS Mincho"/>
                <w:lang w:eastAsia="ja-JP"/>
              </w:rPr>
              <w:t>urther consideration is needed.</w:t>
            </w:r>
          </w:p>
        </w:tc>
      </w:tr>
      <w:tr w:rsidR="004943AA" w14:paraId="6D3A0B0F" w14:textId="77777777" w:rsidTr="00272401">
        <w:tc>
          <w:tcPr>
            <w:tcW w:w="660" w:type="pct"/>
          </w:tcPr>
          <w:p w14:paraId="78206C41" w14:textId="77777777" w:rsidR="004943AA" w:rsidRDefault="004943AA" w:rsidP="00272401">
            <w:pPr>
              <w:rPr>
                <w:rFonts w:eastAsiaTheme="minorEastAsia"/>
                <w:bCs/>
                <w:lang w:eastAsia="zh-CN"/>
              </w:rPr>
            </w:pPr>
            <w:r>
              <w:rPr>
                <w:rFonts w:eastAsiaTheme="minorEastAsia"/>
                <w:bCs/>
                <w:lang w:eastAsia="zh-CN"/>
              </w:rPr>
              <w:t>Nokia, Nokia Shanghai Bell</w:t>
            </w:r>
          </w:p>
        </w:tc>
        <w:tc>
          <w:tcPr>
            <w:tcW w:w="589" w:type="pct"/>
          </w:tcPr>
          <w:p w14:paraId="0EE5F9AB" w14:textId="77777777" w:rsidR="004943AA" w:rsidRDefault="004943AA" w:rsidP="00272401">
            <w:pPr>
              <w:rPr>
                <w:rFonts w:eastAsiaTheme="minorEastAsia"/>
                <w:lang w:eastAsia="zh-CN"/>
              </w:rPr>
            </w:pPr>
            <w:r>
              <w:rPr>
                <w:rFonts w:eastAsiaTheme="minorEastAsia"/>
                <w:lang w:eastAsia="zh-CN"/>
              </w:rPr>
              <w:t>Alt3</w:t>
            </w:r>
          </w:p>
        </w:tc>
        <w:tc>
          <w:tcPr>
            <w:tcW w:w="3751" w:type="pct"/>
          </w:tcPr>
          <w:p w14:paraId="27A7D8EF" w14:textId="77777777" w:rsidR="004943AA" w:rsidRDefault="004943AA" w:rsidP="00272401">
            <w:pPr>
              <w:rPr>
                <w:rFonts w:eastAsiaTheme="minorEastAsia"/>
                <w:lang w:eastAsia="zh-CN"/>
              </w:rPr>
            </w:pPr>
            <w:r>
              <w:rPr>
                <w:rFonts w:eastAsiaTheme="minorEastAsia"/>
                <w:lang w:eastAsia="zh-CN"/>
              </w:rPr>
              <w:t xml:space="preserve">More time would be needed for evaluating this aspect, and we do not see an easy “quick-fix” for this, since the phase error/noise may impact the </w:t>
            </w:r>
            <w:proofErr w:type="gramStart"/>
            <w:r>
              <w:rPr>
                <w:rFonts w:eastAsiaTheme="minorEastAsia"/>
                <w:lang w:eastAsia="zh-CN"/>
              </w:rPr>
              <w:t>random access</w:t>
            </w:r>
            <w:proofErr w:type="gramEnd"/>
            <w:r>
              <w:rPr>
                <w:rFonts w:eastAsiaTheme="minorEastAsia"/>
                <w:lang w:eastAsia="zh-CN"/>
              </w:rPr>
              <w:t xml:space="preserve"> preambles if we simply apply the FR1 FDD configurations to FR2-NTN.</w:t>
            </w:r>
          </w:p>
        </w:tc>
      </w:tr>
      <w:tr w:rsidR="00F574D2" w14:paraId="7CCA5FA3" w14:textId="77777777" w:rsidTr="00272401">
        <w:tc>
          <w:tcPr>
            <w:tcW w:w="660" w:type="pct"/>
          </w:tcPr>
          <w:p w14:paraId="7FDEF837" w14:textId="3CE5B62C" w:rsidR="00F574D2" w:rsidRDefault="00F574D2" w:rsidP="00F574D2">
            <w:pPr>
              <w:rPr>
                <w:rFonts w:eastAsiaTheme="minorEastAsia"/>
                <w:bCs/>
                <w:lang w:eastAsia="zh-CN"/>
              </w:rPr>
            </w:pPr>
            <w:r>
              <w:rPr>
                <w:rFonts w:eastAsiaTheme="minorEastAsia"/>
                <w:bCs/>
                <w:lang w:eastAsia="zh-CN"/>
              </w:rPr>
              <w:t>Ericsson</w:t>
            </w:r>
          </w:p>
        </w:tc>
        <w:tc>
          <w:tcPr>
            <w:tcW w:w="589" w:type="pct"/>
          </w:tcPr>
          <w:p w14:paraId="27E547CC" w14:textId="7E1D4221" w:rsidR="00F574D2" w:rsidRDefault="00F574D2" w:rsidP="00F574D2">
            <w:pPr>
              <w:rPr>
                <w:rFonts w:eastAsiaTheme="minorEastAsia"/>
                <w:lang w:eastAsia="zh-CN"/>
              </w:rPr>
            </w:pPr>
            <w:r>
              <w:rPr>
                <w:rFonts w:eastAsiaTheme="minorEastAsia"/>
                <w:lang w:eastAsia="zh-CN"/>
              </w:rPr>
              <w:t>Alt 3</w:t>
            </w:r>
          </w:p>
        </w:tc>
        <w:tc>
          <w:tcPr>
            <w:tcW w:w="3751" w:type="pct"/>
          </w:tcPr>
          <w:p w14:paraId="220033A7" w14:textId="437EDF87" w:rsidR="00F574D2" w:rsidRDefault="00F574D2" w:rsidP="00F574D2">
            <w:pPr>
              <w:rPr>
                <w:rFonts w:eastAsiaTheme="minorEastAsia"/>
                <w:lang w:eastAsia="zh-CN"/>
              </w:rPr>
            </w:pPr>
            <w:r>
              <w:rPr>
                <w:rFonts w:eastAsiaTheme="minorEastAsia"/>
                <w:lang w:eastAsia="zh-CN"/>
              </w:rPr>
              <w:t>It is premature to select Alt 1/Alt 2 without further investigation.</w:t>
            </w:r>
          </w:p>
        </w:tc>
      </w:tr>
      <w:tr w:rsidR="00F3455D" w14:paraId="71F38DBA" w14:textId="77777777" w:rsidTr="00272401">
        <w:tc>
          <w:tcPr>
            <w:tcW w:w="660" w:type="pct"/>
          </w:tcPr>
          <w:p w14:paraId="469A4106" w14:textId="3DE7F647" w:rsidR="00F3455D" w:rsidRDefault="00F3455D" w:rsidP="00F3455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26BD6CD5" w14:textId="06DFD9D6" w:rsidR="00F3455D" w:rsidRDefault="00F3455D" w:rsidP="00F3455D">
            <w:pPr>
              <w:rPr>
                <w:rFonts w:eastAsiaTheme="minorEastAsia"/>
                <w:lang w:eastAsia="zh-CN"/>
              </w:rPr>
            </w:pPr>
            <w:r>
              <w:rPr>
                <w:rFonts w:eastAsiaTheme="minorEastAsia" w:hint="eastAsia"/>
                <w:lang w:eastAsia="zh-CN"/>
              </w:rPr>
              <w:t>A</w:t>
            </w:r>
            <w:r>
              <w:rPr>
                <w:rFonts w:eastAsiaTheme="minorEastAsia"/>
                <w:lang w:eastAsia="zh-CN"/>
              </w:rPr>
              <w:t>lt 3</w:t>
            </w:r>
          </w:p>
        </w:tc>
        <w:tc>
          <w:tcPr>
            <w:tcW w:w="3751" w:type="pct"/>
          </w:tcPr>
          <w:p w14:paraId="4C04DF33" w14:textId="54B4AAA0" w:rsidR="00F3455D" w:rsidRDefault="00F3455D" w:rsidP="00F3455D">
            <w:pPr>
              <w:rPr>
                <w:rFonts w:eastAsiaTheme="minorEastAsia"/>
                <w:lang w:eastAsia="zh-CN"/>
              </w:rPr>
            </w:pPr>
            <w:r>
              <w:rPr>
                <w:rFonts w:eastAsiaTheme="minorEastAsia"/>
                <w:lang w:eastAsia="zh-CN"/>
              </w:rPr>
              <w:t>Not sure if it is feasible to directly reuse the existing table without modifications</w:t>
            </w:r>
          </w:p>
        </w:tc>
      </w:tr>
      <w:tr w:rsidR="0087180C" w14:paraId="79F4F3E9" w14:textId="77777777" w:rsidTr="00272401">
        <w:tc>
          <w:tcPr>
            <w:tcW w:w="660" w:type="pct"/>
          </w:tcPr>
          <w:p w14:paraId="115A6A26" w14:textId="15BA5BBB" w:rsidR="0087180C" w:rsidRDefault="0087180C" w:rsidP="0087180C">
            <w:pPr>
              <w:rPr>
                <w:rFonts w:eastAsiaTheme="minorEastAsia"/>
                <w:bCs/>
                <w:lang w:eastAsia="zh-CN"/>
              </w:rPr>
            </w:pPr>
            <w:r>
              <w:rPr>
                <w:rFonts w:eastAsiaTheme="minorEastAsia" w:hint="eastAsia"/>
                <w:bCs/>
                <w:lang w:eastAsia="zh-CN"/>
              </w:rPr>
              <w:t>Huawei</w:t>
            </w:r>
            <w:r>
              <w:rPr>
                <w:rFonts w:eastAsiaTheme="minorEastAsia"/>
                <w:bCs/>
                <w:lang w:eastAsia="zh-CN"/>
              </w:rPr>
              <w:t xml:space="preserve">, </w:t>
            </w:r>
            <w:proofErr w:type="spellStart"/>
            <w:r>
              <w:rPr>
                <w:rFonts w:eastAsiaTheme="minorEastAsia"/>
                <w:bCs/>
                <w:lang w:eastAsia="zh-CN"/>
              </w:rPr>
              <w:t>Hisilicon</w:t>
            </w:r>
            <w:proofErr w:type="spellEnd"/>
          </w:p>
        </w:tc>
        <w:tc>
          <w:tcPr>
            <w:tcW w:w="589" w:type="pct"/>
          </w:tcPr>
          <w:p w14:paraId="54A6F810" w14:textId="295DD440" w:rsidR="0087180C" w:rsidRDefault="0087180C" w:rsidP="0087180C">
            <w:pPr>
              <w:rPr>
                <w:rFonts w:eastAsiaTheme="minorEastAsia"/>
                <w:lang w:eastAsia="zh-CN"/>
              </w:rPr>
            </w:pPr>
            <w:r>
              <w:rPr>
                <w:rFonts w:eastAsiaTheme="minorEastAsia" w:hint="eastAsia"/>
                <w:lang w:eastAsia="zh-CN"/>
              </w:rPr>
              <w:t>Alt</w:t>
            </w:r>
            <w:r>
              <w:rPr>
                <w:rFonts w:eastAsiaTheme="minorEastAsia"/>
                <w:lang w:eastAsia="zh-CN"/>
              </w:rPr>
              <w:t>3</w:t>
            </w:r>
          </w:p>
        </w:tc>
        <w:tc>
          <w:tcPr>
            <w:tcW w:w="3751" w:type="pct"/>
          </w:tcPr>
          <w:p w14:paraId="248769DC" w14:textId="0FA46163" w:rsidR="0087180C" w:rsidRDefault="0087180C" w:rsidP="0087180C">
            <w:pPr>
              <w:rPr>
                <w:rFonts w:eastAsiaTheme="minorEastAsia"/>
                <w:lang w:eastAsia="zh-CN"/>
              </w:rPr>
            </w:pPr>
            <w:r>
              <w:rPr>
                <w:rFonts w:eastAsiaTheme="minorEastAsia" w:hint="eastAsia"/>
                <w:lang w:eastAsia="zh-CN"/>
              </w:rPr>
              <w:t>Some</w:t>
            </w:r>
            <w:r>
              <w:rPr>
                <w:rFonts w:eastAsiaTheme="minorEastAsia"/>
                <w:lang w:eastAsia="zh-CN"/>
              </w:rPr>
              <w:t xml:space="preserve"> </w:t>
            </w:r>
            <w:r>
              <w:rPr>
                <w:rFonts w:eastAsiaTheme="minorEastAsia" w:hint="eastAsia"/>
                <w:lang w:eastAsia="zh-CN"/>
              </w:rPr>
              <w:t>investigation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r>
              <w:rPr>
                <w:rFonts w:eastAsiaTheme="minorEastAsia" w:hint="eastAsia"/>
                <w:lang w:eastAsia="zh-CN"/>
              </w:rPr>
              <w:t>before</w:t>
            </w:r>
            <w:r>
              <w:rPr>
                <w:rFonts w:eastAsiaTheme="minorEastAsia"/>
                <w:lang w:eastAsia="zh-CN"/>
              </w:rPr>
              <w:t xml:space="preserve"> </w:t>
            </w:r>
            <w:r>
              <w:rPr>
                <w:rFonts w:eastAsiaTheme="minorEastAsia" w:hint="eastAsia"/>
                <w:lang w:eastAsia="zh-CN"/>
              </w:rPr>
              <w:t>making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decision</w:t>
            </w:r>
          </w:p>
        </w:tc>
      </w:tr>
      <w:tr w:rsidR="0087180C" w14:paraId="6698ED9B" w14:textId="77777777">
        <w:tc>
          <w:tcPr>
            <w:tcW w:w="660" w:type="pct"/>
          </w:tcPr>
          <w:p w14:paraId="25D832F0" w14:textId="16CA92B7" w:rsidR="0087180C" w:rsidRDefault="004D5316" w:rsidP="004D5316">
            <w:pPr>
              <w:rPr>
                <w:rFonts w:eastAsiaTheme="minorEastAsia"/>
                <w:bCs/>
                <w:lang w:eastAsia="zh-CN"/>
              </w:rPr>
            </w:pPr>
            <w:r>
              <w:rPr>
                <w:rFonts w:eastAsiaTheme="minorEastAsia"/>
                <w:bCs/>
                <w:lang w:eastAsia="zh-CN"/>
              </w:rPr>
              <w:t xml:space="preserve">vivo  </w:t>
            </w:r>
          </w:p>
        </w:tc>
        <w:tc>
          <w:tcPr>
            <w:tcW w:w="589" w:type="pct"/>
          </w:tcPr>
          <w:p w14:paraId="7226E5AB" w14:textId="4107AA29" w:rsidR="0087180C" w:rsidRDefault="004D5316" w:rsidP="0087180C">
            <w:pPr>
              <w:rPr>
                <w:rFonts w:eastAsiaTheme="minorEastAsia"/>
                <w:lang w:eastAsia="zh-CN"/>
              </w:rPr>
            </w:pPr>
            <w:r>
              <w:rPr>
                <w:rFonts w:eastAsiaTheme="minorEastAsia"/>
                <w:lang w:eastAsia="zh-CN"/>
              </w:rPr>
              <w:t>Alt 3</w:t>
            </w:r>
          </w:p>
        </w:tc>
        <w:tc>
          <w:tcPr>
            <w:tcW w:w="3751" w:type="pct"/>
          </w:tcPr>
          <w:p w14:paraId="5945D212" w14:textId="77777777" w:rsidR="0087180C" w:rsidRDefault="0087180C" w:rsidP="0087180C">
            <w:pPr>
              <w:rPr>
                <w:rFonts w:eastAsiaTheme="minorEastAsia"/>
                <w:lang w:eastAsia="zh-CN"/>
              </w:rPr>
            </w:pPr>
          </w:p>
        </w:tc>
      </w:tr>
    </w:tbl>
    <w:p w14:paraId="13E030D2" w14:textId="77777777" w:rsidR="00C7413C" w:rsidRDefault="00C7413C"/>
    <w:p w14:paraId="363E2AED" w14:textId="27A414E7" w:rsidR="00B774E6" w:rsidRDefault="00B774E6" w:rsidP="00B774E6">
      <w:pPr>
        <w:pStyle w:val="Heading3"/>
      </w:pPr>
      <w:r>
        <w:t>Topic 1: Summary of company input</w:t>
      </w:r>
    </w:p>
    <w:p w14:paraId="791FC5DA" w14:textId="1BD1D26E" w:rsidR="00B774E6" w:rsidRDefault="00EC03E7">
      <w:pPr>
        <w:rPr>
          <w:lang w:val="en-GB"/>
        </w:rPr>
      </w:pPr>
      <w:r>
        <w:rPr>
          <w:lang w:val="en-GB"/>
        </w:rPr>
        <w:t>For the aspect of whether any of the existing tables for PRACH configuration index could be reused “as-is” for FR2-NTN, all companies except one find that RAN1 would need to make further investigations on the topic before reaching a conclusion on the topic. One company mentioned that Table 6.3.3.2-4 of TR 38.211 may be reused for FR2-NTN.</w:t>
      </w:r>
    </w:p>
    <w:p w14:paraId="50642A4E" w14:textId="77777777" w:rsidR="00EC03E7" w:rsidRDefault="00EC03E7">
      <w:pPr>
        <w:rPr>
          <w:lang w:val="en-GB"/>
        </w:rPr>
      </w:pPr>
    </w:p>
    <w:p w14:paraId="3C089ADB" w14:textId="2B593FFD" w:rsidR="00EC03E7" w:rsidRDefault="00EC03E7">
      <w:pPr>
        <w:rPr>
          <w:lang w:val="en-GB"/>
        </w:rPr>
      </w:pPr>
      <w:r>
        <w:rPr>
          <w:lang w:val="en-GB"/>
        </w:rPr>
        <w:t>Recommendation: RAN1 to discuss further on this topic at RAN1#114-bis.</w:t>
      </w:r>
    </w:p>
    <w:p w14:paraId="6E259ED7" w14:textId="77777777" w:rsidR="00EC03E7" w:rsidRPr="00B774E6" w:rsidRDefault="00EC03E7">
      <w:pPr>
        <w:rPr>
          <w:lang w:val="en-GB"/>
        </w:rPr>
      </w:pPr>
    </w:p>
    <w:p w14:paraId="1ABDB624" w14:textId="77777777" w:rsidR="00C7413C" w:rsidRDefault="0011258D">
      <w:pPr>
        <w:pStyle w:val="Heading2"/>
      </w:pPr>
      <w:r>
        <w:t>Topic 2: Common TA related aspects</w:t>
      </w:r>
    </w:p>
    <w:p w14:paraId="7B015259" w14:textId="77777777" w:rsidR="00C7413C" w:rsidRDefault="0011258D">
      <w:pPr>
        <w:rPr>
          <w:lang w:val="en-GB"/>
        </w:rPr>
      </w:pPr>
      <w:r>
        <w:rPr>
          <w:lang w:val="en-GB"/>
        </w:rPr>
        <w:t xml:space="preserve">In </w:t>
      </w:r>
      <w:r>
        <w:rPr>
          <w:lang w:val="en-GB"/>
        </w:rPr>
        <w:fldChar w:fldCharType="begin"/>
      </w:r>
      <w:r>
        <w:rPr>
          <w:lang w:val="en-GB"/>
        </w:rPr>
        <w:instrText xml:space="preserve"> REF _Ref143547911 \r \h </w:instrText>
      </w:r>
      <w:r>
        <w:rPr>
          <w:lang w:val="en-GB"/>
        </w:rPr>
      </w:r>
      <w:r>
        <w:rPr>
          <w:lang w:val="en-GB"/>
        </w:rPr>
        <w:fldChar w:fldCharType="separate"/>
      </w:r>
      <w:r>
        <w:rPr>
          <w:lang w:val="en-GB"/>
        </w:rPr>
        <w:t>[2]</w:t>
      </w:r>
      <w:r>
        <w:rPr>
          <w:lang w:val="en-GB"/>
        </w:rPr>
        <w:fldChar w:fldCharType="end"/>
      </w:r>
      <w:r>
        <w:rPr>
          <w:lang w:val="en-GB"/>
        </w:rPr>
        <w:t xml:space="preserve"> there is a discussion on the potential impacts on the timing error requirements when operating at higher SCS, </w:t>
      </w:r>
      <w:proofErr w:type="gramStart"/>
      <w:r>
        <w:rPr>
          <w:lang w:val="en-GB"/>
        </w:rPr>
        <w:t>as a result of</w:t>
      </w:r>
      <w:proofErr w:type="gramEnd"/>
      <w:r>
        <w:rPr>
          <w:lang w:val="en-GB"/>
        </w:rPr>
        <w:t xml:space="preserve"> operating in the FR2-NTN bands. The timing error requirements may be split into </w:t>
      </w:r>
      <w:proofErr w:type="gramStart"/>
      <w:r>
        <w:rPr>
          <w:lang w:val="en-GB"/>
        </w:rPr>
        <w:t>a number of</w:t>
      </w:r>
      <w:proofErr w:type="gramEnd"/>
      <w:r>
        <w:rPr>
          <w:lang w:val="en-GB"/>
        </w:rPr>
        <w:t xml:space="preserve"> sub-elements:</w:t>
      </w:r>
    </w:p>
    <w:p w14:paraId="7CC12746" w14:textId="77777777" w:rsidR="00C7413C" w:rsidRDefault="0011258D">
      <w:pPr>
        <w:pStyle w:val="ListParagraph"/>
        <w:numPr>
          <w:ilvl w:val="0"/>
          <w:numId w:val="15"/>
        </w:numPr>
        <w:rPr>
          <w:lang w:val="en-GB"/>
        </w:rPr>
      </w:pPr>
      <w:r>
        <w:rPr>
          <w:lang w:val="en-GB"/>
        </w:rPr>
        <w:t>Imperfections that originate from UE implementation.</w:t>
      </w:r>
    </w:p>
    <w:p w14:paraId="190CADE1" w14:textId="77777777" w:rsidR="00C7413C" w:rsidRDefault="0011258D">
      <w:pPr>
        <w:pStyle w:val="ListParagraph"/>
        <w:numPr>
          <w:ilvl w:val="0"/>
          <w:numId w:val="15"/>
        </w:numPr>
        <w:rPr>
          <w:lang w:val="en-GB"/>
        </w:rPr>
      </w:pPr>
      <w:r>
        <w:rPr>
          <w:lang w:val="en-GB"/>
        </w:rPr>
        <w:t>Imperfections from UE’s estimate of its geographical location (impacting the calculation of the service link delay).</w:t>
      </w:r>
    </w:p>
    <w:p w14:paraId="1677578C" w14:textId="77777777" w:rsidR="00C7413C" w:rsidRDefault="0011258D">
      <w:pPr>
        <w:pStyle w:val="ListParagraph"/>
        <w:numPr>
          <w:ilvl w:val="0"/>
          <w:numId w:val="15"/>
        </w:numPr>
        <w:rPr>
          <w:lang w:val="en-GB"/>
        </w:rPr>
      </w:pPr>
      <w:r>
        <w:rPr>
          <w:lang w:val="en-GB"/>
        </w:rPr>
        <w:t>Imperfections from UE’s estimate of the satellite position (potentially caused by UE not being able to predict the satellite location perfectly, thereby impacting the calculation of the service link delay).</w:t>
      </w:r>
    </w:p>
    <w:p w14:paraId="7B666248" w14:textId="77777777" w:rsidR="00C7413C" w:rsidRDefault="0011258D">
      <w:pPr>
        <w:pStyle w:val="ListParagraph"/>
        <w:numPr>
          <w:ilvl w:val="0"/>
          <w:numId w:val="15"/>
        </w:numPr>
        <w:rPr>
          <w:lang w:val="en-GB"/>
        </w:rPr>
      </w:pPr>
      <w:r>
        <w:rPr>
          <w:lang w:val="en-GB"/>
        </w:rPr>
        <w:t>Imperfections due to the mathematical modelling of the feeder link delay (common TA part).</w:t>
      </w:r>
    </w:p>
    <w:p w14:paraId="21D56EDA" w14:textId="77777777" w:rsidR="00C7413C" w:rsidRDefault="00C7413C">
      <w:pPr>
        <w:rPr>
          <w:lang w:val="en-GB"/>
        </w:rPr>
      </w:pPr>
    </w:p>
    <w:p w14:paraId="140A5D11" w14:textId="77777777" w:rsidR="00C7413C" w:rsidRDefault="0011258D">
      <w:pPr>
        <w:rPr>
          <w:lang w:val="en-GB"/>
        </w:rPr>
      </w:pPr>
      <w:r>
        <w:rPr>
          <w:lang w:val="en-GB"/>
        </w:rPr>
        <w:t>Since the SCS will be increased for FR2-NTN, the CP will be shortened correspondingly, and may cause challenges for a UE to meet the timing requirements for operation in the FR2-NTN bands.</w:t>
      </w:r>
    </w:p>
    <w:p w14:paraId="6CA10DAB" w14:textId="77777777" w:rsidR="00C7413C" w:rsidRDefault="00C7413C">
      <w:pPr>
        <w:rPr>
          <w:lang w:val="en-GB"/>
        </w:rPr>
      </w:pPr>
    </w:p>
    <w:p w14:paraId="799657AC" w14:textId="77777777" w:rsidR="00C7413C" w:rsidRDefault="0011258D">
      <w:pPr>
        <w:rPr>
          <w:lang w:val="en-GB"/>
        </w:rPr>
      </w:pPr>
      <w:r>
        <w:rPr>
          <w:lang w:val="en-GB"/>
        </w:rPr>
        <w:lastRenderedPageBreak/>
        <w:t xml:space="preserve">Feature lead understanding is that </w:t>
      </w:r>
      <w:proofErr w:type="gramStart"/>
      <w:r>
        <w:rPr>
          <w:lang w:val="en-GB"/>
        </w:rPr>
        <w:t>all of</w:t>
      </w:r>
      <w:proofErr w:type="gramEnd"/>
      <w:r>
        <w:rPr>
          <w:lang w:val="en-GB"/>
        </w:rPr>
        <w:t xml:space="preserve"> these aspects need to be considered for operation in the FR2-NTN bands.</w:t>
      </w:r>
    </w:p>
    <w:p w14:paraId="17AE59BF" w14:textId="77777777" w:rsidR="00C7413C" w:rsidRDefault="00C7413C">
      <w:pPr>
        <w:rPr>
          <w:lang w:val="en-GB"/>
        </w:rPr>
      </w:pPr>
    </w:p>
    <w:p w14:paraId="16B5BC65" w14:textId="77777777" w:rsidR="00C7413C" w:rsidRDefault="0011258D">
      <w:pPr>
        <w:rPr>
          <w:b/>
          <w:bCs/>
          <w:lang w:val="en-GB"/>
        </w:rPr>
      </w:pPr>
      <w:r>
        <w:rPr>
          <w:b/>
          <w:bCs/>
          <w:lang w:val="en-GB"/>
        </w:rPr>
        <w:t>Question 2.3-1: Do you agree or disagree that all the above aspects need to be taken into consideration for NR over NTN in FR2-NTN bands?</w:t>
      </w:r>
    </w:p>
    <w:p w14:paraId="55093785" w14:textId="77777777" w:rsidR="00C7413C" w:rsidRDefault="00C7413C">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C7413C" w14:paraId="7D78450A" w14:textId="77777777">
        <w:tc>
          <w:tcPr>
            <w:tcW w:w="660" w:type="pct"/>
            <w:shd w:val="clear" w:color="auto" w:fill="75B91A"/>
          </w:tcPr>
          <w:p w14:paraId="5DA3D86F"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71B30279" w14:textId="77777777" w:rsidR="00C7413C" w:rsidRDefault="0011258D">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7B72C83A"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C7413C" w14:paraId="4B2FEF4F" w14:textId="77777777">
        <w:tc>
          <w:tcPr>
            <w:tcW w:w="660" w:type="pct"/>
          </w:tcPr>
          <w:p w14:paraId="09FD8719" w14:textId="77777777" w:rsidR="00C7413C" w:rsidRDefault="0011258D">
            <w:pPr>
              <w:rPr>
                <w:rFonts w:eastAsiaTheme="minorEastAsia"/>
                <w:bCs/>
                <w:lang w:eastAsia="zh-CN"/>
              </w:rPr>
            </w:pPr>
            <w:r>
              <w:rPr>
                <w:rFonts w:eastAsiaTheme="minorEastAsia" w:hint="eastAsia"/>
                <w:bCs/>
                <w:lang w:eastAsia="zh-CN"/>
              </w:rPr>
              <w:t>OPPO</w:t>
            </w:r>
          </w:p>
        </w:tc>
        <w:tc>
          <w:tcPr>
            <w:tcW w:w="589" w:type="pct"/>
          </w:tcPr>
          <w:p w14:paraId="5E34844D" w14:textId="77777777" w:rsidR="00C7413C" w:rsidRDefault="0011258D">
            <w:pPr>
              <w:jc w:val="both"/>
              <w:rPr>
                <w:rFonts w:eastAsiaTheme="minorEastAsia"/>
                <w:lang w:eastAsia="zh-CN"/>
              </w:rPr>
            </w:pPr>
            <w:r>
              <w:rPr>
                <w:rFonts w:eastAsiaTheme="minorEastAsia" w:hint="eastAsia"/>
                <w:lang w:eastAsia="zh-CN"/>
              </w:rPr>
              <w:t>agree</w:t>
            </w:r>
          </w:p>
        </w:tc>
        <w:tc>
          <w:tcPr>
            <w:tcW w:w="3751" w:type="pct"/>
          </w:tcPr>
          <w:p w14:paraId="1FC45CFC" w14:textId="77777777" w:rsidR="00C7413C" w:rsidRDefault="0011258D">
            <w:pPr>
              <w:jc w:val="both"/>
              <w:rPr>
                <w:rFonts w:eastAsiaTheme="minorEastAsia"/>
                <w:lang w:eastAsia="zh-CN"/>
              </w:rPr>
            </w:pPr>
            <w:r>
              <w:rPr>
                <w:rFonts w:eastAsiaTheme="minorEastAsia" w:hint="eastAsia"/>
                <w:lang w:eastAsia="zh-CN"/>
              </w:rPr>
              <w:t>We think the listed aspects need to be discussed and investigated.</w:t>
            </w:r>
          </w:p>
        </w:tc>
      </w:tr>
      <w:tr w:rsidR="00C7413C" w14:paraId="798E091C" w14:textId="77777777">
        <w:tc>
          <w:tcPr>
            <w:tcW w:w="660" w:type="pct"/>
          </w:tcPr>
          <w:p w14:paraId="08FC99A5" w14:textId="77777777" w:rsidR="00C7413C" w:rsidRPr="00417EC2" w:rsidRDefault="00417EC2">
            <w:pPr>
              <w:rPr>
                <w:rFonts w:eastAsia="Malgun Gothic"/>
                <w:bCs/>
                <w:lang w:eastAsia="ko-KR"/>
              </w:rPr>
            </w:pPr>
            <w:r>
              <w:rPr>
                <w:rFonts w:eastAsia="Malgun Gothic" w:hint="eastAsia"/>
                <w:bCs/>
                <w:lang w:eastAsia="ko-KR"/>
              </w:rPr>
              <w:t>Samsung</w:t>
            </w:r>
          </w:p>
        </w:tc>
        <w:tc>
          <w:tcPr>
            <w:tcW w:w="589" w:type="pct"/>
          </w:tcPr>
          <w:p w14:paraId="5D9F10A7" w14:textId="77777777" w:rsidR="00C7413C" w:rsidRDefault="00C7413C">
            <w:pPr>
              <w:rPr>
                <w:rFonts w:eastAsiaTheme="minorEastAsia"/>
                <w:lang w:eastAsia="zh-CN"/>
              </w:rPr>
            </w:pPr>
          </w:p>
        </w:tc>
        <w:tc>
          <w:tcPr>
            <w:tcW w:w="3751" w:type="pct"/>
          </w:tcPr>
          <w:p w14:paraId="3A4EBBF9" w14:textId="77777777" w:rsidR="00C7413C" w:rsidRPr="00417EC2" w:rsidRDefault="00417EC2" w:rsidP="00417EC2">
            <w:pPr>
              <w:rPr>
                <w:rFonts w:eastAsia="Malgun Gothic"/>
                <w:lang w:eastAsia="ko-KR"/>
              </w:rPr>
            </w:pPr>
            <w:r>
              <w:rPr>
                <w:rFonts w:eastAsia="Malgun Gothic" w:hint="eastAsia"/>
                <w:lang w:eastAsia="ko-KR"/>
              </w:rPr>
              <w:t xml:space="preserve">We are not sure </w:t>
            </w:r>
            <w:proofErr w:type="gramStart"/>
            <w:r>
              <w:rPr>
                <w:rFonts w:eastAsia="Malgun Gothic"/>
                <w:lang w:eastAsia="ko-KR"/>
              </w:rPr>
              <w:t>whether or not</w:t>
            </w:r>
            <w:proofErr w:type="gramEnd"/>
            <w:r>
              <w:rPr>
                <w:rFonts w:eastAsia="Malgun Gothic" w:hint="eastAsia"/>
                <w:lang w:eastAsia="ko-KR"/>
              </w:rPr>
              <w:t xml:space="preserve"> </w:t>
            </w:r>
            <w:r>
              <w:rPr>
                <w:rFonts w:eastAsia="Malgun Gothic"/>
                <w:lang w:eastAsia="ko-KR"/>
              </w:rPr>
              <w:t>the</w:t>
            </w:r>
            <w:r>
              <w:rPr>
                <w:rFonts w:eastAsia="Malgun Gothic" w:hint="eastAsia"/>
                <w:lang w:eastAsia="ko-KR"/>
              </w:rPr>
              <w:t xml:space="preserve"> issue </w:t>
            </w:r>
            <w:r>
              <w:rPr>
                <w:rFonts w:eastAsia="Malgun Gothic"/>
                <w:lang w:eastAsia="ko-KR"/>
              </w:rPr>
              <w:t xml:space="preserve">list </w:t>
            </w:r>
            <w:r>
              <w:rPr>
                <w:rFonts w:eastAsia="Malgun Gothic" w:hint="eastAsia"/>
                <w:lang w:eastAsia="ko-KR"/>
              </w:rPr>
              <w:t xml:space="preserve">is purely </w:t>
            </w:r>
            <w:r>
              <w:rPr>
                <w:rFonts w:eastAsia="Malgun Gothic"/>
                <w:lang w:eastAsia="ko-KR"/>
              </w:rPr>
              <w:t>with</w:t>
            </w:r>
            <w:r>
              <w:rPr>
                <w:rFonts w:eastAsia="Malgun Gothic" w:hint="eastAsia"/>
                <w:lang w:eastAsia="ko-KR"/>
              </w:rPr>
              <w:t xml:space="preserve">in RAN1 scope. </w:t>
            </w:r>
          </w:p>
        </w:tc>
      </w:tr>
      <w:tr w:rsidR="004453F9" w14:paraId="3DDBA5F9" w14:textId="77777777">
        <w:tc>
          <w:tcPr>
            <w:tcW w:w="660" w:type="pct"/>
          </w:tcPr>
          <w:p w14:paraId="59006637" w14:textId="77777777" w:rsidR="004453F9" w:rsidRDefault="004453F9" w:rsidP="00A67751">
            <w:pPr>
              <w:rPr>
                <w:rFonts w:eastAsiaTheme="minorEastAsia"/>
                <w:bCs/>
                <w:lang w:eastAsia="zh-CN"/>
              </w:rPr>
            </w:pPr>
            <w:r>
              <w:rPr>
                <w:rFonts w:eastAsiaTheme="minorEastAsia" w:hint="eastAsia"/>
                <w:bCs/>
                <w:lang w:eastAsia="zh-CN"/>
              </w:rPr>
              <w:t>CATT</w:t>
            </w:r>
          </w:p>
        </w:tc>
        <w:tc>
          <w:tcPr>
            <w:tcW w:w="589" w:type="pct"/>
          </w:tcPr>
          <w:p w14:paraId="7F5E2D4F" w14:textId="77777777" w:rsidR="004453F9" w:rsidRDefault="004453F9" w:rsidP="00A67751">
            <w:pPr>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751" w:type="pct"/>
          </w:tcPr>
          <w:p w14:paraId="5AFD2E07" w14:textId="77777777" w:rsidR="004453F9" w:rsidRDefault="004453F9" w:rsidP="00A67751">
            <w:pPr>
              <w:rPr>
                <w:rFonts w:eastAsiaTheme="minorEastAsia"/>
                <w:lang w:eastAsia="zh-CN"/>
              </w:rPr>
            </w:pPr>
            <w:r>
              <w:rPr>
                <w:rFonts w:eastAsiaTheme="minorEastAsia"/>
                <w:lang w:eastAsia="zh-CN"/>
              </w:rPr>
              <w:t>A</w:t>
            </w:r>
            <w:r>
              <w:rPr>
                <w:rFonts w:eastAsiaTheme="minorEastAsia" w:hint="eastAsia"/>
                <w:lang w:eastAsia="zh-CN"/>
              </w:rPr>
              <w:t xml:space="preserve">ll relevant issues should be </w:t>
            </w:r>
            <w:r>
              <w:rPr>
                <w:rFonts w:eastAsiaTheme="minorEastAsia"/>
                <w:lang w:eastAsia="zh-CN"/>
              </w:rPr>
              <w:t>revisited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normal CP case of higher SCS, it is very </w:t>
            </w:r>
            <w:r>
              <w:rPr>
                <w:rFonts w:eastAsiaTheme="minorEastAsia"/>
                <w:lang w:eastAsia="zh-CN"/>
              </w:rPr>
              <w:t>challenging</w:t>
            </w:r>
            <w:r>
              <w:rPr>
                <w:rFonts w:eastAsiaTheme="minorEastAsia" w:hint="eastAsia"/>
                <w:lang w:eastAsia="zh-CN"/>
              </w:rPr>
              <w:t xml:space="preserve"> for keeping the synchronization.</w:t>
            </w:r>
          </w:p>
        </w:tc>
      </w:tr>
      <w:tr w:rsidR="00C7413C" w14:paraId="3A3617F0" w14:textId="77777777">
        <w:tc>
          <w:tcPr>
            <w:tcW w:w="660" w:type="pct"/>
          </w:tcPr>
          <w:p w14:paraId="2E7B1CB9" w14:textId="77777777" w:rsidR="00C7413C" w:rsidRDefault="00C750D6">
            <w:pPr>
              <w:rPr>
                <w:rFonts w:eastAsiaTheme="minorEastAsia"/>
                <w:bCs/>
                <w:lang w:eastAsia="zh-CN"/>
              </w:rPr>
            </w:pPr>
            <w:r>
              <w:rPr>
                <w:rFonts w:eastAsiaTheme="minorEastAsia"/>
                <w:bCs/>
                <w:lang w:eastAsia="zh-CN"/>
              </w:rPr>
              <w:t>QC</w:t>
            </w:r>
          </w:p>
        </w:tc>
        <w:tc>
          <w:tcPr>
            <w:tcW w:w="589" w:type="pct"/>
          </w:tcPr>
          <w:p w14:paraId="4409A1D3" w14:textId="77777777" w:rsidR="00C7413C" w:rsidRDefault="00C7413C">
            <w:pPr>
              <w:rPr>
                <w:rFonts w:eastAsiaTheme="minorEastAsia"/>
                <w:lang w:eastAsia="zh-CN"/>
              </w:rPr>
            </w:pPr>
          </w:p>
        </w:tc>
        <w:tc>
          <w:tcPr>
            <w:tcW w:w="3751" w:type="pct"/>
          </w:tcPr>
          <w:p w14:paraId="4091F378" w14:textId="77777777" w:rsidR="00C7413C" w:rsidRDefault="00C750D6">
            <w:pPr>
              <w:rPr>
                <w:rFonts w:eastAsiaTheme="minorEastAsia"/>
                <w:lang w:eastAsia="zh-CN"/>
              </w:rPr>
            </w:pPr>
            <w:r>
              <w:rPr>
                <w:rFonts w:eastAsiaTheme="minorEastAsia"/>
                <w:lang w:eastAsia="zh-CN"/>
              </w:rPr>
              <w:t xml:space="preserve">Leave it to RAN4. </w:t>
            </w:r>
          </w:p>
        </w:tc>
      </w:tr>
      <w:tr w:rsidR="00C7413C" w14:paraId="0B9FB42F" w14:textId="77777777">
        <w:tc>
          <w:tcPr>
            <w:tcW w:w="660" w:type="pct"/>
          </w:tcPr>
          <w:p w14:paraId="484127C1" w14:textId="77777777" w:rsidR="00C7413C" w:rsidRDefault="00107697">
            <w:pPr>
              <w:rPr>
                <w:rFonts w:eastAsiaTheme="minorEastAsia"/>
                <w:bCs/>
                <w:lang w:eastAsia="zh-CN"/>
              </w:rPr>
            </w:pPr>
            <w:r>
              <w:rPr>
                <w:rFonts w:eastAsiaTheme="minorEastAsia"/>
                <w:bCs/>
                <w:lang w:eastAsia="zh-CN"/>
              </w:rPr>
              <w:t>ZTE</w:t>
            </w:r>
          </w:p>
        </w:tc>
        <w:tc>
          <w:tcPr>
            <w:tcW w:w="589" w:type="pct"/>
          </w:tcPr>
          <w:p w14:paraId="069F0197" w14:textId="77777777" w:rsidR="00C7413C" w:rsidRDefault="00107697">
            <w:pPr>
              <w:rPr>
                <w:rFonts w:eastAsiaTheme="minorEastAsia"/>
                <w:lang w:eastAsia="zh-CN"/>
              </w:rPr>
            </w:pPr>
            <w:r>
              <w:rPr>
                <w:rFonts w:eastAsiaTheme="minorEastAsia"/>
                <w:lang w:eastAsia="zh-CN"/>
              </w:rPr>
              <w:t>Agree</w:t>
            </w:r>
          </w:p>
        </w:tc>
        <w:tc>
          <w:tcPr>
            <w:tcW w:w="3751" w:type="pct"/>
          </w:tcPr>
          <w:p w14:paraId="1D0CB59B" w14:textId="77777777" w:rsidR="00C7413C" w:rsidRDefault="00107697">
            <w:pPr>
              <w:rPr>
                <w:rFonts w:eastAsiaTheme="minorEastAsia"/>
                <w:lang w:eastAsia="zh-CN"/>
              </w:rPr>
            </w:pPr>
            <w:r>
              <w:rPr>
                <w:rFonts w:eastAsiaTheme="minorEastAsia"/>
                <w:lang w:eastAsia="zh-CN"/>
              </w:rPr>
              <w:t>It can be considered once the requirement is not fulfilled as identified by RAN4</w:t>
            </w:r>
          </w:p>
        </w:tc>
      </w:tr>
      <w:tr w:rsidR="00A55602" w14:paraId="24B174FF" w14:textId="77777777">
        <w:tc>
          <w:tcPr>
            <w:tcW w:w="660" w:type="pct"/>
          </w:tcPr>
          <w:p w14:paraId="08D01D62" w14:textId="77777777" w:rsidR="00A55602" w:rsidRDefault="00A55602" w:rsidP="00A55602">
            <w:pPr>
              <w:rPr>
                <w:rFonts w:eastAsiaTheme="minorEastAsia"/>
                <w:bCs/>
                <w:lang w:eastAsia="zh-CN"/>
              </w:rPr>
            </w:pPr>
            <w:r>
              <w:rPr>
                <w:rFonts w:eastAsiaTheme="minorEastAsia"/>
                <w:bCs/>
                <w:lang w:eastAsia="zh-CN"/>
              </w:rPr>
              <w:t>Thales</w:t>
            </w:r>
          </w:p>
        </w:tc>
        <w:tc>
          <w:tcPr>
            <w:tcW w:w="589" w:type="pct"/>
          </w:tcPr>
          <w:p w14:paraId="3303F5D2" w14:textId="77777777" w:rsidR="00A55602" w:rsidRDefault="00A55602" w:rsidP="00A55602">
            <w:pPr>
              <w:rPr>
                <w:rFonts w:eastAsiaTheme="minorEastAsia"/>
                <w:lang w:eastAsia="zh-CN"/>
              </w:rPr>
            </w:pPr>
            <w:r>
              <w:rPr>
                <w:rFonts w:eastAsiaTheme="minorEastAsia"/>
                <w:lang w:eastAsia="zh-CN"/>
              </w:rPr>
              <w:t>Agree</w:t>
            </w:r>
          </w:p>
        </w:tc>
        <w:tc>
          <w:tcPr>
            <w:tcW w:w="3751" w:type="pct"/>
          </w:tcPr>
          <w:p w14:paraId="39FA3C20" w14:textId="77777777" w:rsidR="00A55602" w:rsidRDefault="00A55602" w:rsidP="00A55602">
            <w:pPr>
              <w:rPr>
                <w:rFonts w:eastAsiaTheme="minorEastAsia"/>
                <w:lang w:eastAsia="zh-CN"/>
              </w:rPr>
            </w:pPr>
            <w:r>
              <w:rPr>
                <w:rFonts w:eastAsiaTheme="minorEastAsia"/>
                <w:lang w:eastAsia="zh-CN"/>
              </w:rPr>
              <w:t>In our view t</w:t>
            </w:r>
            <w:r w:rsidRPr="006D75D8">
              <w:rPr>
                <w:rFonts w:eastAsiaTheme="minorEastAsia"/>
                <w:lang w:eastAsia="zh-CN"/>
              </w:rPr>
              <w:t xml:space="preserve">he timing error limits </w:t>
            </w:r>
            <w:r>
              <w:rPr>
                <w:rFonts w:eastAsiaTheme="minorEastAsia"/>
                <w:lang w:eastAsia="zh-CN"/>
              </w:rPr>
              <w:t xml:space="preserve">(yet to be defined by RAN4) </w:t>
            </w:r>
            <w:r w:rsidRPr="006D75D8">
              <w:rPr>
                <w:rFonts w:eastAsiaTheme="minorEastAsia"/>
                <w:lang w:eastAsia="zh-CN"/>
              </w:rPr>
              <w:t>are tight for SCS=60 kHz and SCS=120 kHz in FR2-NTN</w:t>
            </w:r>
            <w:r>
              <w:rPr>
                <w:rFonts w:eastAsiaTheme="minorEastAsia"/>
                <w:lang w:eastAsia="zh-CN"/>
              </w:rPr>
              <w:t>.</w:t>
            </w:r>
          </w:p>
          <w:p w14:paraId="4FE1725D" w14:textId="77777777" w:rsidR="00A55602" w:rsidRDefault="00A55602" w:rsidP="00A55602">
            <w:pPr>
              <w:rPr>
                <w:rFonts w:eastAsiaTheme="minorEastAsia"/>
                <w:lang w:eastAsia="zh-CN"/>
              </w:rPr>
            </w:pPr>
            <w:r>
              <w:rPr>
                <w:rFonts w:eastAsiaTheme="minorEastAsia"/>
                <w:lang w:eastAsia="zh-CN"/>
              </w:rPr>
              <w:t>RAN1 to discuss the issue when the timing requirements in FR2 NTN are defined in RAN4.</w:t>
            </w:r>
          </w:p>
          <w:p w14:paraId="16ED325A" w14:textId="77777777" w:rsidR="00A55602" w:rsidRDefault="00A55602" w:rsidP="00A55602">
            <w:pPr>
              <w:rPr>
                <w:rFonts w:eastAsiaTheme="minorEastAsia"/>
                <w:lang w:eastAsia="zh-CN"/>
              </w:rPr>
            </w:pPr>
            <w:r>
              <w:rPr>
                <w:rFonts w:eastAsiaTheme="minorEastAsia"/>
                <w:lang w:eastAsia="zh-CN"/>
              </w:rPr>
              <w:t xml:space="preserve">We think supporting </w:t>
            </w:r>
            <w:proofErr w:type="spellStart"/>
            <w:proofErr w:type="gramStart"/>
            <w:r w:rsidRPr="006D75D8">
              <w:rPr>
                <w:rFonts w:eastAsiaTheme="minorEastAsia"/>
                <w:lang w:eastAsia="zh-CN"/>
              </w:rPr>
              <w:t>TACommonThirdOrder</w:t>
            </w:r>
            <w:proofErr w:type="spellEnd"/>
            <w:r w:rsidRPr="006D75D8">
              <w:rPr>
                <w:rFonts w:eastAsiaTheme="minorEastAsia"/>
                <w:lang w:eastAsia="zh-CN"/>
              </w:rPr>
              <w:t xml:space="preserve"> </w:t>
            </w:r>
            <w:r>
              <w:rPr>
                <w:rFonts w:eastAsiaTheme="minorEastAsia"/>
                <w:lang w:eastAsia="zh-CN"/>
              </w:rPr>
              <w:t xml:space="preserve"> (</w:t>
            </w:r>
            <w:proofErr w:type="gramEnd"/>
            <w:r>
              <w:rPr>
                <w:rFonts w:eastAsiaTheme="minorEastAsia"/>
                <w:lang w:eastAsia="zh-CN"/>
              </w:rPr>
              <w:t xml:space="preserve">indicated in 14 bits) could be supported. </w:t>
            </w:r>
          </w:p>
        </w:tc>
      </w:tr>
      <w:tr w:rsidR="00CA12D0" w14:paraId="30D3CEDF" w14:textId="77777777">
        <w:tc>
          <w:tcPr>
            <w:tcW w:w="660" w:type="pct"/>
          </w:tcPr>
          <w:p w14:paraId="46E22D5C" w14:textId="77777777" w:rsidR="00CA12D0" w:rsidRPr="00390F81" w:rsidRDefault="00CA12D0" w:rsidP="00CA12D0">
            <w:pPr>
              <w:rPr>
                <w:rFonts w:eastAsia="Malgun Gothic"/>
                <w:bCs/>
                <w:lang w:eastAsia="ko-KR"/>
              </w:rPr>
            </w:pPr>
            <w:r>
              <w:rPr>
                <w:rFonts w:eastAsia="Malgun Gothic" w:hint="eastAsia"/>
                <w:bCs/>
                <w:lang w:eastAsia="ko-KR"/>
              </w:rPr>
              <w:t>L</w:t>
            </w:r>
            <w:r>
              <w:rPr>
                <w:rFonts w:eastAsia="Malgun Gothic"/>
                <w:bCs/>
                <w:lang w:eastAsia="ko-KR"/>
              </w:rPr>
              <w:t>G</w:t>
            </w:r>
          </w:p>
        </w:tc>
        <w:tc>
          <w:tcPr>
            <w:tcW w:w="589" w:type="pct"/>
          </w:tcPr>
          <w:p w14:paraId="6DF2EA47" w14:textId="77777777" w:rsidR="00CA12D0" w:rsidRDefault="00CA12D0" w:rsidP="00CA12D0">
            <w:pPr>
              <w:rPr>
                <w:rFonts w:eastAsiaTheme="minorEastAsia"/>
                <w:lang w:eastAsia="zh-CN"/>
              </w:rPr>
            </w:pPr>
          </w:p>
        </w:tc>
        <w:tc>
          <w:tcPr>
            <w:tcW w:w="3751" w:type="pct"/>
          </w:tcPr>
          <w:p w14:paraId="1B12870D" w14:textId="77777777" w:rsidR="00CA12D0" w:rsidRPr="00390F81" w:rsidRDefault="00CA12D0" w:rsidP="00CA12D0">
            <w:pPr>
              <w:rPr>
                <w:rFonts w:eastAsia="Malgun Gothic"/>
                <w:lang w:eastAsia="ko-KR"/>
              </w:rPr>
            </w:pPr>
            <w:r>
              <w:rPr>
                <w:rFonts w:eastAsia="Malgun Gothic" w:hint="eastAsia"/>
                <w:lang w:eastAsia="ko-KR"/>
              </w:rPr>
              <w:t>W</w:t>
            </w:r>
            <w:r>
              <w:rPr>
                <w:rFonts w:eastAsia="Malgun Gothic"/>
                <w:lang w:eastAsia="ko-KR"/>
              </w:rPr>
              <w:t>e have similar view with Samsung and QC.</w:t>
            </w:r>
          </w:p>
        </w:tc>
      </w:tr>
      <w:tr w:rsidR="00834E08" w14:paraId="7220A474" w14:textId="77777777">
        <w:tc>
          <w:tcPr>
            <w:tcW w:w="660" w:type="pct"/>
          </w:tcPr>
          <w:p w14:paraId="48B40FFC" w14:textId="0A19FA57" w:rsidR="00834E08" w:rsidRDefault="00834E08" w:rsidP="00834E08">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3ED6219F" w14:textId="21A5863E" w:rsidR="00834E08" w:rsidRDefault="00834E08" w:rsidP="00834E08">
            <w:pPr>
              <w:rPr>
                <w:rFonts w:eastAsiaTheme="minorEastAsia"/>
                <w:lang w:eastAsia="zh-CN"/>
              </w:rPr>
            </w:pPr>
            <w:r>
              <w:rPr>
                <w:rFonts w:eastAsia="MS Mincho" w:hint="eastAsia"/>
                <w:lang w:eastAsia="ja-JP"/>
              </w:rPr>
              <w:t>A</w:t>
            </w:r>
            <w:r>
              <w:rPr>
                <w:rFonts w:eastAsia="MS Mincho"/>
                <w:lang w:eastAsia="ja-JP"/>
              </w:rPr>
              <w:t>gree</w:t>
            </w:r>
          </w:p>
        </w:tc>
        <w:tc>
          <w:tcPr>
            <w:tcW w:w="3751" w:type="pct"/>
          </w:tcPr>
          <w:p w14:paraId="37D499E4" w14:textId="661BB98F" w:rsidR="00834E08" w:rsidRDefault="00834E08" w:rsidP="00834E08">
            <w:pPr>
              <w:rPr>
                <w:rFonts w:eastAsiaTheme="minorEastAsia"/>
                <w:lang w:eastAsia="zh-CN"/>
              </w:rPr>
            </w:pPr>
            <w:r>
              <w:rPr>
                <w:rFonts w:eastAsia="MS Mincho"/>
                <w:lang w:eastAsia="ja-JP"/>
              </w:rPr>
              <w:t xml:space="preserve">These aspects can be considered based on RAN4 requirement. </w:t>
            </w:r>
          </w:p>
        </w:tc>
      </w:tr>
      <w:tr w:rsidR="00CA12D0" w14:paraId="14AB8939" w14:textId="77777777">
        <w:tc>
          <w:tcPr>
            <w:tcW w:w="660" w:type="pct"/>
          </w:tcPr>
          <w:p w14:paraId="6951F42B" w14:textId="2B2F6CC3" w:rsidR="00CA12D0" w:rsidRPr="00624FF8" w:rsidRDefault="00624FF8" w:rsidP="00CA12D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811038B" w14:textId="77777777" w:rsidR="00CA12D0" w:rsidRDefault="00CA12D0" w:rsidP="00CA12D0">
            <w:pPr>
              <w:rPr>
                <w:rFonts w:eastAsiaTheme="minorEastAsia"/>
                <w:lang w:eastAsia="zh-CN"/>
              </w:rPr>
            </w:pPr>
          </w:p>
        </w:tc>
        <w:tc>
          <w:tcPr>
            <w:tcW w:w="3751" w:type="pct"/>
          </w:tcPr>
          <w:p w14:paraId="0FC1B0E2" w14:textId="2E270E83" w:rsidR="00CA12D0" w:rsidRPr="00624FF8" w:rsidRDefault="00624FF8" w:rsidP="00CA12D0">
            <w:pPr>
              <w:rPr>
                <w:rFonts w:eastAsia="MS Mincho"/>
                <w:lang w:eastAsia="ja-JP"/>
              </w:rPr>
            </w:pPr>
            <w:r>
              <w:rPr>
                <w:rFonts w:eastAsia="MS Mincho" w:hint="eastAsia"/>
                <w:lang w:eastAsia="ja-JP"/>
              </w:rPr>
              <w:t>S</w:t>
            </w:r>
            <w:r>
              <w:rPr>
                <w:rFonts w:eastAsia="MS Mincho"/>
                <w:lang w:eastAsia="ja-JP"/>
              </w:rPr>
              <w:t>imilar view with Samsung/QC.</w:t>
            </w:r>
          </w:p>
        </w:tc>
      </w:tr>
      <w:tr w:rsidR="004943AA" w14:paraId="5E75363B" w14:textId="77777777" w:rsidTr="00272401">
        <w:tc>
          <w:tcPr>
            <w:tcW w:w="660" w:type="pct"/>
          </w:tcPr>
          <w:p w14:paraId="3CA51B4C" w14:textId="77777777" w:rsidR="004943AA" w:rsidRDefault="004943AA" w:rsidP="00272401">
            <w:pPr>
              <w:rPr>
                <w:rFonts w:eastAsiaTheme="minorEastAsia"/>
                <w:bCs/>
                <w:lang w:eastAsia="zh-CN"/>
              </w:rPr>
            </w:pPr>
            <w:r>
              <w:rPr>
                <w:rFonts w:eastAsiaTheme="minorEastAsia"/>
                <w:bCs/>
                <w:lang w:eastAsia="zh-CN"/>
              </w:rPr>
              <w:t>Nokia, Nokia Shanghai Bell</w:t>
            </w:r>
          </w:p>
        </w:tc>
        <w:tc>
          <w:tcPr>
            <w:tcW w:w="589" w:type="pct"/>
          </w:tcPr>
          <w:p w14:paraId="2514F66C" w14:textId="77777777" w:rsidR="004943AA" w:rsidRDefault="004943AA" w:rsidP="00272401">
            <w:pPr>
              <w:rPr>
                <w:rFonts w:eastAsiaTheme="minorEastAsia"/>
                <w:lang w:eastAsia="zh-CN"/>
              </w:rPr>
            </w:pPr>
            <w:r>
              <w:rPr>
                <w:rFonts w:eastAsiaTheme="minorEastAsia"/>
                <w:lang w:eastAsia="zh-CN"/>
              </w:rPr>
              <w:t>Agree</w:t>
            </w:r>
          </w:p>
        </w:tc>
        <w:tc>
          <w:tcPr>
            <w:tcW w:w="3751" w:type="pct"/>
          </w:tcPr>
          <w:p w14:paraId="303E4F79" w14:textId="77777777" w:rsidR="004943AA" w:rsidRDefault="004943AA" w:rsidP="00272401">
            <w:pPr>
              <w:rPr>
                <w:rFonts w:eastAsiaTheme="minorEastAsia"/>
                <w:lang w:eastAsia="zh-CN"/>
              </w:rPr>
            </w:pPr>
            <w:r>
              <w:rPr>
                <w:rFonts w:eastAsiaTheme="minorEastAsia"/>
                <w:lang w:eastAsia="zh-CN"/>
              </w:rPr>
              <w:t xml:space="preserve">All the imperfections would need to be </w:t>
            </w:r>
            <w:proofErr w:type="gramStart"/>
            <w:r>
              <w:rPr>
                <w:rFonts w:eastAsiaTheme="minorEastAsia"/>
                <w:lang w:eastAsia="zh-CN"/>
              </w:rPr>
              <w:t>taken into account</w:t>
            </w:r>
            <w:proofErr w:type="gramEnd"/>
            <w:r>
              <w:rPr>
                <w:rFonts w:eastAsiaTheme="minorEastAsia"/>
                <w:lang w:eastAsia="zh-CN"/>
              </w:rPr>
              <w:t>. Each element will contribute to the overall timing accuracy. The suggestion of introducing 3</w:t>
            </w:r>
            <w:r w:rsidRPr="002367BA">
              <w:rPr>
                <w:rFonts w:eastAsiaTheme="minorEastAsia"/>
                <w:vertAlign w:val="superscript"/>
                <w:lang w:eastAsia="zh-CN"/>
              </w:rPr>
              <w:t>rd</w:t>
            </w:r>
            <w:r>
              <w:rPr>
                <w:rFonts w:eastAsiaTheme="minorEastAsia"/>
                <w:lang w:eastAsia="zh-CN"/>
              </w:rPr>
              <w:t xml:space="preserve"> order parameter for common TA would have significant impacts on specifications. Additional IE in 38.331 would be needed, Additional UE features would need to be defined, etc. And the 3</w:t>
            </w:r>
            <w:r w:rsidRPr="00CD4497">
              <w:rPr>
                <w:rFonts w:eastAsiaTheme="minorEastAsia"/>
                <w:vertAlign w:val="superscript"/>
                <w:lang w:eastAsia="zh-CN"/>
              </w:rPr>
              <w:t>rd</w:t>
            </w:r>
            <w:r>
              <w:rPr>
                <w:rFonts w:eastAsiaTheme="minorEastAsia"/>
                <w:lang w:eastAsia="zh-CN"/>
              </w:rPr>
              <w:t xml:space="preserve"> order parameter would only have effect on the Common TA imperfections.</w:t>
            </w:r>
          </w:p>
          <w:p w14:paraId="617B9E4F" w14:textId="6098F5A7" w:rsidR="004943AA" w:rsidRDefault="004943AA" w:rsidP="00272401">
            <w:pPr>
              <w:rPr>
                <w:rFonts w:eastAsiaTheme="minorEastAsia"/>
                <w:lang w:eastAsia="zh-CN"/>
              </w:rPr>
            </w:pPr>
            <w:r>
              <w:rPr>
                <w:rFonts w:eastAsiaTheme="minorEastAsia"/>
                <w:lang w:eastAsia="zh-CN"/>
              </w:rPr>
              <w:t xml:space="preserve">If we go the path of “enriching” specifications, other alternatives could be considered (like disclosing </w:t>
            </w:r>
            <w:proofErr w:type="spellStart"/>
            <w:r>
              <w:rPr>
                <w:rFonts w:eastAsiaTheme="minorEastAsia"/>
                <w:lang w:eastAsia="zh-CN"/>
              </w:rPr>
              <w:t>gNB</w:t>
            </w:r>
            <w:proofErr w:type="spellEnd"/>
            <w:r>
              <w:rPr>
                <w:rFonts w:eastAsiaTheme="minorEastAsia"/>
                <w:lang w:eastAsia="zh-CN"/>
              </w:rPr>
              <w:t xml:space="preserve"> location and using </w:t>
            </w:r>
            <w:r>
              <w:rPr>
                <w:rFonts w:eastAsiaTheme="minorEastAsia"/>
                <w:i/>
                <w:iCs/>
                <w:lang w:eastAsia="zh-CN"/>
              </w:rPr>
              <w:t>referenceTimeInfo-R16</w:t>
            </w:r>
            <w:r>
              <w:rPr>
                <w:rFonts w:eastAsiaTheme="minorEastAsia"/>
                <w:lang w:eastAsia="zh-CN"/>
              </w:rPr>
              <w:t xml:space="preserve"> in combination with UE’s accurate understanding of time to eliminate any uncertainty with respect to amount of time to compensate (UE will have all information available at once). </w:t>
            </w:r>
          </w:p>
        </w:tc>
      </w:tr>
      <w:tr w:rsidR="006122DE" w14:paraId="47227809" w14:textId="77777777" w:rsidTr="00272401">
        <w:tc>
          <w:tcPr>
            <w:tcW w:w="660" w:type="pct"/>
          </w:tcPr>
          <w:p w14:paraId="776CB06B" w14:textId="7DAB8CA6" w:rsidR="006122DE" w:rsidRDefault="006122DE" w:rsidP="006122DE">
            <w:pPr>
              <w:rPr>
                <w:rFonts w:eastAsiaTheme="minorEastAsia"/>
                <w:bCs/>
                <w:lang w:eastAsia="zh-CN"/>
              </w:rPr>
            </w:pPr>
            <w:r>
              <w:rPr>
                <w:rFonts w:eastAsiaTheme="minorEastAsia"/>
                <w:bCs/>
                <w:lang w:eastAsia="zh-CN"/>
              </w:rPr>
              <w:t>Ericsson</w:t>
            </w:r>
          </w:p>
        </w:tc>
        <w:tc>
          <w:tcPr>
            <w:tcW w:w="589" w:type="pct"/>
          </w:tcPr>
          <w:p w14:paraId="1FB8F614" w14:textId="393FC3ED" w:rsidR="006122DE" w:rsidRDefault="006122DE" w:rsidP="006122DE">
            <w:pPr>
              <w:rPr>
                <w:rFonts w:eastAsiaTheme="minorEastAsia"/>
                <w:lang w:eastAsia="zh-CN"/>
              </w:rPr>
            </w:pPr>
            <w:r>
              <w:rPr>
                <w:rFonts w:eastAsiaTheme="minorEastAsia"/>
                <w:lang w:eastAsia="zh-CN"/>
              </w:rPr>
              <w:t>Agree</w:t>
            </w:r>
          </w:p>
        </w:tc>
        <w:tc>
          <w:tcPr>
            <w:tcW w:w="3751" w:type="pct"/>
          </w:tcPr>
          <w:p w14:paraId="15C524D3" w14:textId="5E4C2C3E" w:rsidR="006122DE" w:rsidRDefault="006122DE" w:rsidP="006122DE">
            <w:pPr>
              <w:rPr>
                <w:rFonts w:eastAsiaTheme="minorEastAsia"/>
                <w:lang w:eastAsia="zh-CN"/>
              </w:rPr>
            </w:pPr>
            <w:r>
              <w:rPr>
                <w:rFonts w:eastAsiaTheme="minorEastAsia"/>
                <w:lang w:eastAsia="zh-CN"/>
              </w:rPr>
              <w:t>We think that further discussion is needed on above aspects</w:t>
            </w:r>
          </w:p>
        </w:tc>
      </w:tr>
      <w:tr w:rsidR="00F3455D" w14:paraId="0AB48399" w14:textId="77777777" w:rsidTr="00272401">
        <w:tc>
          <w:tcPr>
            <w:tcW w:w="660" w:type="pct"/>
          </w:tcPr>
          <w:p w14:paraId="29057418" w14:textId="2B46D827" w:rsidR="00F3455D" w:rsidRDefault="00F3455D" w:rsidP="00F3455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514383C0" w14:textId="57DF15ED" w:rsidR="00F3455D" w:rsidRDefault="00F3455D" w:rsidP="00F3455D">
            <w:pPr>
              <w:rPr>
                <w:rFonts w:eastAsiaTheme="minorEastAsia"/>
                <w:lang w:eastAsia="zh-CN"/>
              </w:rPr>
            </w:pPr>
            <w:r>
              <w:rPr>
                <w:rFonts w:eastAsiaTheme="minorEastAsia"/>
                <w:lang w:eastAsia="zh-CN"/>
              </w:rPr>
              <w:t xml:space="preserve">Agree </w:t>
            </w:r>
          </w:p>
        </w:tc>
        <w:tc>
          <w:tcPr>
            <w:tcW w:w="3751" w:type="pct"/>
          </w:tcPr>
          <w:p w14:paraId="26223E15" w14:textId="2459030F" w:rsidR="00F3455D" w:rsidRDefault="00F3455D" w:rsidP="00F3455D">
            <w:pPr>
              <w:rPr>
                <w:rFonts w:eastAsiaTheme="minorEastAsia"/>
                <w:lang w:eastAsia="zh-CN"/>
              </w:rPr>
            </w:pPr>
            <w:r>
              <w:rPr>
                <w:rFonts w:eastAsiaTheme="minorEastAsia"/>
                <w:lang w:eastAsia="zh-CN"/>
              </w:rPr>
              <w:t>This should be firstly discussed in RAN4</w:t>
            </w:r>
          </w:p>
        </w:tc>
      </w:tr>
      <w:tr w:rsidR="0087180C" w14:paraId="12CAAFDE" w14:textId="77777777" w:rsidTr="00272401">
        <w:tc>
          <w:tcPr>
            <w:tcW w:w="660" w:type="pct"/>
          </w:tcPr>
          <w:p w14:paraId="3829810D" w14:textId="22FB75F0" w:rsidR="0087180C" w:rsidRDefault="0087180C" w:rsidP="0087180C">
            <w:pPr>
              <w:rPr>
                <w:rFonts w:eastAsiaTheme="minorEastAsia"/>
                <w:bCs/>
                <w:lang w:eastAsia="zh-CN"/>
              </w:rPr>
            </w:pPr>
            <w:r w:rsidRPr="002B3DDC">
              <w:rPr>
                <w:rFonts w:eastAsiaTheme="minorEastAsia"/>
                <w:bCs/>
                <w:lang w:eastAsia="zh-CN"/>
              </w:rPr>
              <w:t xml:space="preserve">Huawei, </w:t>
            </w:r>
            <w:proofErr w:type="spellStart"/>
            <w:r w:rsidRPr="002B3DDC">
              <w:rPr>
                <w:rFonts w:eastAsiaTheme="minorEastAsia"/>
                <w:bCs/>
                <w:lang w:eastAsia="zh-CN"/>
              </w:rPr>
              <w:t>Hisilicon</w:t>
            </w:r>
            <w:proofErr w:type="spellEnd"/>
          </w:p>
        </w:tc>
        <w:tc>
          <w:tcPr>
            <w:tcW w:w="589" w:type="pct"/>
          </w:tcPr>
          <w:p w14:paraId="2B48987B" w14:textId="23E83F99" w:rsidR="0087180C" w:rsidRDefault="0087180C" w:rsidP="0087180C">
            <w:pPr>
              <w:rPr>
                <w:rFonts w:eastAsiaTheme="minorEastAsia"/>
                <w:lang w:eastAsia="zh-CN"/>
              </w:rPr>
            </w:pPr>
            <w:r w:rsidRPr="002B3DDC">
              <w:rPr>
                <w:rFonts w:eastAsiaTheme="minorEastAsia"/>
                <w:lang w:eastAsia="zh-CN"/>
              </w:rPr>
              <w:t>Agree</w:t>
            </w:r>
          </w:p>
        </w:tc>
        <w:tc>
          <w:tcPr>
            <w:tcW w:w="3751" w:type="pct"/>
          </w:tcPr>
          <w:p w14:paraId="1B0E6879" w14:textId="1FDC8808" w:rsidR="0087180C" w:rsidRDefault="0087180C" w:rsidP="0087180C">
            <w:pPr>
              <w:rPr>
                <w:rFonts w:eastAsiaTheme="minorEastAsia"/>
                <w:lang w:eastAsia="zh-CN"/>
              </w:rPr>
            </w:pPr>
            <w:r>
              <w:rPr>
                <w:rFonts w:eastAsiaTheme="minorEastAsia"/>
                <w:lang w:eastAsia="zh-CN"/>
              </w:rPr>
              <w:t xml:space="preserve">Generally,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listed</w:t>
            </w:r>
            <w:r>
              <w:rPr>
                <w:rFonts w:eastAsiaTheme="minorEastAsia"/>
                <w:lang w:eastAsia="zh-CN"/>
              </w:rPr>
              <w:t xml:space="preserve"> </w:t>
            </w:r>
            <w:r>
              <w:rPr>
                <w:rFonts w:eastAsiaTheme="minorEastAsia" w:hint="eastAsia"/>
                <w:lang w:eastAsia="zh-CN"/>
              </w:rPr>
              <w:t>aspects</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taken</w:t>
            </w:r>
            <w:r>
              <w:rPr>
                <w:rFonts w:eastAsiaTheme="minorEastAsia"/>
                <w:lang w:eastAsia="zh-CN"/>
              </w:rPr>
              <w:t xml:space="preserve"> </w:t>
            </w:r>
            <w:r>
              <w:rPr>
                <w:rFonts w:eastAsiaTheme="minorEastAsia" w:hint="eastAsia"/>
                <w:lang w:eastAsia="zh-CN"/>
              </w:rPr>
              <w:t>into</w:t>
            </w:r>
            <w:r>
              <w:rPr>
                <w:rFonts w:eastAsiaTheme="minorEastAsia"/>
                <w:lang w:eastAsia="zh-CN"/>
              </w:rPr>
              <w:t xml:space="preserve"> </w:t>
            </w:r>
            <w:r>
              <w:rPr>
                <w:rFonts w:eastAsiaTheme="minorEastAsia" w:hint="eastAsia"/>
                <w:lang w:eastAsia="zh-CN"/>
              </w:rPr>
              <w:t>consideration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sidRPr="00E04264">
              <w:rPr>
                <w:rFonts w:eastAsiaTheme="minorEastAsia"/>
                <w:lang w:eastAsia="zh-CN"/>
              </w:rPr>
              <w:t>timing error requirements</w:t>
            </w:r>
            <w:r>
              <w:rPr>
                <w:rFonts w:eastAsiaTheme="minorEastAsia" w:hint="eastAsia"/>
                <w:lang w:eastAsia="zh-CN"/>
              </w:rPr>
              <w:t>.</w:t>
            </w:r>
            <w:r>
              <w:rPr>
                <w:rFonts w:eastAsiaTheme="minorEastAsia"/>
                <w:lang w:eastAsia="zh-CN"/>
              </w:rPr>
              <w:t xml:space="preserve"> RAN4 should study and define the timing error requirement first, and then RAN1 can check whether some enhancement is needed based on the input from RAN4.</w:t>
            </w:r>
          </w:p>
        </w:tc>
      </w:tr>
      <w:tr w:rsidR="0087180C" w14:paraId="0211742B" w14:textId="77777777">
        <w:tc>
          <w:tcPr>
            <w:tcW w:w="660" w:type="pct"/>
          </w:tcPr>
          <w:p w14:paraId="13BC0F40" w14:textId="06452EE6" w:rsidR="0087180C" w:rsidRDefault="00F87769" w:rsidP="00F87769">
            <w:pPr>
              <w:rPr>
                <w:rFonts w:eastAsiaTheme="minorEastAsia"/>
                <w:bCs/>
                <w:lang w:eastAsia="zh-CN"/>
              </w:rPr>
            </w:pPr>
            <w:r>
              <w:rPr>
                <w:rFonts w:eastAsiaTheme="minorEastAsia"/>
                <w:bCs/>
                <w:lang w:eastAsia="zh-CN"/>
              </w:rPr>
              <w:t xml:space="preserve">vivo  </w:t>
            </w:r>
          </w:p>
        </w:tc>
        <w:tc>
          <w:tcPr>
            <w:tcW w:w="589" w:type="pct"/>
          </w:tcPr>
          <w:p w14:paraId="30A1BEED" w14:textId="450AF1B2" w:rsidR="0087180C" w:rsidRDefault="00F87769" w:rsidP="0087180C">
            <w:pPr>
              <w:rPr>
                <w:rFonts w:eastAsiaTheme="minorEastAsia"/>
                <w:lang w:eastAsia="zh-CN"/>
              </w:rPr>
            </w:pPr>
            <w:r>
              <w:rPr>
                <w:rFonts w:eastAsiaTheme="minorEastAsia"/>
                <w:lang w:eastAsia="zh-CN"/>
              </w:rPr>
              <w:t>Agree</w:t>
            </w:r>
          </w:p>
        </w:tc>
        <w:tc>
          <w:tcPr>
            <w:tcW w:w="3751" w:type="pct"/>
          </w:tcPr>
          <w:p w14:paraId="4826582C" w14:textId="40AE3DC2" w:rsidR="0087180C" w:rsidRDefault="00F87769" w:rsidP="0087180C">
            <w:pPr>
              <w:rPr>
                <w:rFonts w:eastAsiaTheme="minorEastAsia"/>
                <w:lang w:eastAsia="zh-CN"/>
              </w:rPr>
            </w:pPr>
            <w:r>
              <w:rPr>
                <w:rFonts w:eastAsiaTheme="minorEastAsia"/>
                <w:lang w:eastAsia="zh-CN"/>
              </w:rPr>
              <w:t xml:space="preserve">RAN4 should discuss this first to identify the necessity of enhancements to mitigate timing </w:t>
            </w:r>
            <w:proofErr w:type="gramStart"/>
            <w:r>
              <w:rPr>
                <w:rFonts w:eastAsiaTheme="minorEastAsia"/>
                <w:lang w:eastAsia="zh-CN"/>
              </w:rPr>
              <w:t>error  in</w:t>
            </w:r>
            <w:proofErr w:type="gramEnd"/>
            <w:r>
              <w:rPr>
                <w:rFonts w:eastAsiaTheme="minorEastAsia"/>
                <w:lang w:eastAsia="zh-CN"/>
              </w:rPr>
              <w:t xml:space="preserve"> FR2, and if needed identify potential solutions. They can trigger RAN1 discussions if potential solutions are RAN1 related.</w:t>
            </w:r>
          </w:p>
        </w:tc>
      </w:tr>
      <w:tr w:rsidR="0087180C" w14:paraId="0798C1B8" w14:textId="77777777">
        <w:tc>
          <w:tcPr>
            <w:tcW w:w="660" w:type="pct"/>
          </w:tcPr>
          <w:p w14:paraId="46D2425C" w14:textId="77777777" w:rsidR="0087180C" w:rsidRDefault="0087180C" w:rsidP="0087180C">
            <w:pPr>
              <w:jc w:val="center"/>
              <w:rPr>
                <w:rFonts w:eastAsiaTheme="minorEastAsia"/>
                <w:bCs/>
                <w:lang w:eastAsia="zh-CN"/>
              </w:rPr>
            </w:pPr>
          </w:p>
        </w:tc>
        <w:tc>
          <w:tcPr>
            <w:tcW w:w="589" w:type="pct"/>
          </w:tcPr>
          <w:p w14:paraId="0B48A4C2" w14:textId="77777777" w:rsidR="0087180C" w:rsidRDefault="0087180C" w:rsidP="0087180C">
            <w:pPr>
              <w:rPr>
                <w:rFonts w:eastAsiaTheme="minorEastAsia"/>
                <w:lang w:eastAsia="zh-CN"/>
              </w:rPr>
            </w:pPr>
          </w:p>
        </w:tc>
        <w:tc>
          <w:tcPr>
            <w:tcW w:w="3751" w:type="pct"/>
          </w:tcPr>
          <w:p w14:paraId="7CE56676" w14:textId="77777777" w:rsidR="0087180C" w:rsidRDefault="0087180C" w:rsidP="0087180C">
            <w:pPr>
              <w:rPr>
                <w:rFonts w:eastAsiaTheme="minorEastAsia"/>
                <w:lang w:eastAsia="zh-CN"/>
              </w:rPr>
            </w:pPr>
          </w:p>
        </w:tc>
      </w:tr>
      <w:tr w:rsidR="0087180C" w14:paraId="073F750C" w14:textId="77777777">
        <w:tc>
          <w:tcPr>
            <w:tcW w:w="660" w:type="pct"/>
          </w:tcPr>
          <w:p w14:paraId="7996C003" w14:textId="77777777" w:rsidR="0087180C" w:rsidRDefault="0087180C" w:rsidP="0087180C">
            <w:pPr>
              <w:jc w:val="center"/>
              <w:rPr>
                <w:rFonts w:eastAsiaTheme="minorEastAsia"/>
                <w:bCs/>
                <w:lang w:eastAsia="zh-CN"/>
              </w:rPr>
            </w:pPr>
          </w:p>
        </w:tc>
        <w:tc>
          <w:tcPr>
            <w:tcW w:w="589" w:type="pct"/>
          </w:tcPr>
          <w:p w14:paraId="27512488" w14:textId="77777777" w:rsidR="0087180C" w:rsidRDefault="0087180C" w:rsidP="0087180C">
            <w:pPr>
              <w:rPr>
                <w:rFonts w:eastAsiaTheme="minorEastAsia"/>
                <w:lang w:eastAsia="zh-CN"/>
              </w:rPr>
            </w:pPr>
          </w:p>
        </w:tc>
        <w:tc>
          <w:tcPr>
            <w:tcW w:w="3751" w:type="pct"/>
          </w:tcPr>
          <w:p w14:paraId="6EF34F8B" w14:textId="77777777" w:rsidR="0087180C" w:rsidRDefault="0087180C" w:rsidP="0087180C">
            <w:pPr>
              <w:rPr>
                <w:rFonts w:eastAsiaTheme="minorEastAsia"/>
                <w:lang w:eastAsia="zh-CN"/>
              </w:rPr>
            </w:pPr>
          </w:p>
        </w:tc>
      </w:tr>
    </w:tbl>
    <w:p w14:paraId="72A24379" w14:textId="77777777" w:rsidR="00C7413C" w:rsidRDefault="00C7413C">
      <w:pPr>
        <w:rPr>
          <w:lang w:val="en-GB"/>
        </w:rPr>
      </w:pPr>
    </w:p>
    <w:p w14:paraId="56037F74" w14:textId="77777777" w:rsidR="00C7413C" w:rsidRDefault="0011258D">
      <w:pPr>
        <w:rPr>
          <w:lang w:val="en-GB"/>
        </w:rPr>
      </w:pPr>
      <w:r>
        <w:rPr>
          <w:lang w:val="en-GB"/>
        </w:rPr>
        <w:t xml:space="preserve">In </w:t>
      </w:r>
      <w:r>
        <w:rPr>
          <w:lang w:val="en-GB"/>
        </w:rPr>
        <w:fldChar w:fldCharType="begin"/>
      </w:r>
      <w:r>
        <w:rPr>
          <w:lang w:val="en-GB"/>
        </w:rPr>
        <w:instrText xml:space="preserve"> REF _Ref143547911 \r \h </w:instrText>
      </w:r>
      <w:r>
        <w:rPr>
          <w:lang w:val="en-GB"/>
        </w:rPr>
      </w:r>
      <w:r>
        <w:rPr>
          <w:lang w:val="en-GB"/>
        </w:rPr>
        <w:fldChar w:fldCharType="separate"/>
      </w:r>
      <w:r>
        <w:rPr>
          <w:lang w:val="en-GB"/>
        </w:rPr>
        <w:t>[2]</w:t>
      </w:r>
      <w:r>
        <w:rPr>
          <w:lang w:val="en-GB"/>
        </w:rPr>
        <w:fldChar w:fldCharType="end"/>
      </w:r>
      <w:r>
        <w:rPr>
          <w:lang w:val="en-GB"/>
        </w:rPr>
        <w:t xml:space="preserve"> there is a proposal to expand the common TA related signalling for NR over NTN to address the item (d) above (the mathematical modelling error) by </w:t>
      </w:r>
      <w:proofErr w:type="gramStart"/>
      <w:r>
        <w:rPr>
          <w:lang w:val="en-GB"/>
        </w:rPr>
        <w:t>providing also</w:t>
      </w:r>
      <w:proofErr w:type="gramEnd"/>
      <w:r>
        <w:rPr>
          <w:lang w:val="en-GB"/>
        </w:rPr>
        <w:t xml:space="preserve"> the 3</w:t>
      </w:r>
      <w:r>
        <w:rPr>
          <w:vertAlign w:val="superscript"/>
          <w:lang w:val="en-GB"/>
        </w:rPr>
        <w:t>rd</w:t>
      </w:r>
      <w:r>
        <w:rPr>
          <w:lang w:val="en-GB"/>
        </w:rPr>
        <w:t xml:space="preserve"> order derivative for the description of the Common TA related parameters. It should be noted that during the Rel-17 discussions there were lengthy discussions on the Common TA modelling, after which the RAN1 agreement was to suffice with providing the 2</w:t>
      </w:r>
      <w:r>
        <w:rPr>
          <w:vertAlign w:val="superscript"/>
          <w:lang w:val="en-GB"/>
        </w:rPr>
        <w:t>nd</w:t>
      </w:r>
      <w:r>
        <w:rPr>
          <w:lang w:val="en-GB"/>
        </w:rPr>
        <w:t xml:space="preserve"> order polynomial description of the common TA representing the feeder link delay.</w:t>
      </w:r>
    </w:p>
    <w:p w14:paraId="5F3D77B4" w14:textId="77777777" w:rsidR="00C7413C" w:rsidRDefault="00C7413C">
      <w:pPr>
        <w:rPr>
          <w:lang w:val="en-GB"/>
        </w:rPr>
      </w:pPr>
    </w:p>
    <w:p w14:paraId="54262A2D" w14:textId="77777777" w:rsidR="00C7413C" w:rsidRDefault="0011258D">
      <w:pPr>
        <w:rPr>
          <w:lang w:val="en-GB"/>
        </w:rPr>
      </w:pPr>
      <w:r>
        <w:rPr>
          <w:lang w:val="en-GB"/>
        </w:rPr>
        <w:t>Further, in terms of addressing the impacts of (b), (c), and potentially (d), it has been proposed that the extended CP for 60 kHz SCS may be considered to provide additional protection towards impacts by the higher SCS.</w:t>
      </w:r>
    </w:p>
    <w:p w14:paraId="572CEEDE" w14:textId="77777777" w:rsidR="00C7413C" w:rsidRDefault="00C7413C">
      <w:pPr>
        <w:rPr>
          <w:lang w:val="en-GB"/>
        </w:rPr>
      </w:pPr>
    </w:p>
    <w:p w14:paraId="71D4916A" w14:textId="77777777" w:rsidR="00C7413C" w:rsidRDefault="0011258D">
      <w:pPr>
        <w:rPr>
          <w:b/>
          <w:bCs/>
          <w:lang w:val="en-GB"/>
        </w:rPr>
      </w:pPr>
      <w:r>
        <w:rPr>
          <w:b/>
          <w:bCs/>
          <w:lang w:val="en-GB"/>
        </w:rPr>
        <w:t>Question 2.3-2: Would you see providing the 3</w:t>
      </w:r>
      <w:r>
        <w:rPr>
          <w:b/>
          <w:bCs/>
          <w:vertAlign w:val="superscript"/>
          <w:lang w:val="en-GB"/>
        </w:rPr>
        <w:t>rd</w:t>
      </w:r>
      <w:r>
        <w:rPr>
          <w:b/>
          <w:bCs/>
          <w:lang w:val="en-GB"/>
        </w:rPr>
        <w:t xml:space="preserve"> order derivative as a necessary solution to the timing error challenges for NR over NTN in FR2-NTN bands?</w:t>
      </w:r>
    </w:p>
    <w:p w14:paraId="02DB7663" w14:textId="77777777" w:rsidR="00C7413C" w:rsidRDefault="00C7413C">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C7413C" w14:paraId="74894A0F" w14:textId="77777777">
        <w:tc>
          <w:tcPr>
            <w:tcW w:w="660" w:type="pct"/>
            <w:shd w:val="clear" w:color="auto" w:fill="75B91A"/>
          </w:tcPr>
          <w:p w14:paraId="38597694"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B26D19A" w14:textId="77777777" w:rsidR="00C7413C" w:rsidRDefault="0011258D">
            <w:pPr>
              <w:jc w:val="center"/>
              <w:rPr>
                <w:rFonts w:eastAsia="Times New Roman"/>
                <w:b/>
                <w:bCs/>
                <w:color w:val="FFFFFF"/>
                <w:szCs w:val="20"/>
              </w:rPr>
            </w:pPr>
            <w:r>
              <w:rPr>
                <w:rFonts w:eastAsia="Times New Roman"/>
                <w:b/>
                <w:bCs/>
                <w:color w:val="FFFFFF"/>
                <w:szCs w:val="20"/>
              </w:rPr>
              <w:t>Yes/no</w:t>
            </w:r>
          </w:p>
        </w:tc>
        <w:tc>
          <w:tcPr>
            <w:tcW w:w="3751" w:type="pct"/>
            <w:shd w:val="clear" w:color="auto" w:fill="75B91A"/>
          </w:tcPr>
          <w:p w14:paraId="7B43D683"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4453F9" w14:paraId="6044F183" w14:textId="77777777">
        <w:tc>
          <w:tcPr>
            <w:tcW w:w="660" w:type="pct"/>
          </w:tcPr>
          <w:p w14:paraId="51EB25FF" w14:textId="77777777" w:rsidR="004453F9" w:rsidRDefault="004453F9" w:rsidP="00A67751">
            <w:pPr>
              <w:rPr>
                <w:rFonts w:eastAsiaTheme="minorEastAsia"/>
                <w:bCs/>
                <w:lang w:eastAsia="zh-CN"/>
              </w:rPr>
            </w:pPr>
            <w:r>
              <w:rPr>
                <w:rFonts w:eastAsiaTheme="minorEastAsia" w:hint="eastAsia"/>
                <w:bCs/>
                <w:lang w:eastAsia="zh-CN"/>
              </w:rPr>
              <w:t>CATT</w:t>
            </w:r>
          </w:p>
        </w:tc>
        <w:tc>
          <w:tcPr>
            <w:tcW w:w="589" w:type="pct"/>
          </w:tcPr>
          <w:p w14:paraId="451D8DEA" w14:textId="77777777" w:rsidR="004453F9" w:rsidRDefault="004453F9" w:rsidP="00A67751">
            <w:pPr>
              <w:jc w:val="both"/>
              <w:rPr>
                <w:rFonts w:eastAsiaTheme="minorEastAsia"/>
                <w:lang w:eastAsia="zh-CN"/>
              </w:rPr>
            </w:pPr>
            <w:r>
              <w:rPr>
                <w:rFonts w:eastAsiaTheme="minorEastAsia" w:hint="eastAsia"/>
                <w:lang w:eastAsia="zh-CN"/>
              </w:rPr>
              <w:t>No</w:t>
            </w:r>
          </w:p>
        </w:tc>
        <w:tc>
          <w:tcPr>
            <w:tcW w:w="3751" w:type="pct"/>
          </w:tcPr>
          <w:p w14:paraId="19DA2187" w14:textId="77777777" w:rsidR="004453F9" w:rsidRDefault="004453F9" w:rsidP="00A67751">
            <w:pPr>
              <w:jc w:val="both"/>
              <w:rPr>
                <w:rFonts w:eastAsiaTheme="minorEastAsia"/>
                <w:lang w:eastAsia="zh-CN"/>
              </w:rPr>
            </w:pPr>
            <w:r>
              <w:rPr>
                <w:rFonts w:eastAsiaTheme="minorEastAsia"/>
                <w:lang w:eastAsia="zh-CN"/>
              </w:rPr>
              <w:t>M</w:t>
            </w:r>
            <w:r>
              <w:rPr>
                <w:rFonts w:eastAsiaTheme="minorEastAsia" w:hint="eastAsia"/>
                <w:lang w:eastAsia="zh-CN"/>
              </w:rPr>
              <w:t xml:space="preserve">ore evaluation results should be provided. </w:t>
            </w:r>
            <w:r>
              <w:rPr>
                <w:rFonts w:eastAsiaTheme="minorEastAsia"/>
                <w:lang w:eastAsia="zh-CN"/>
              </w:rPr>
              <w:t>A</w:t>
            </w:r>
            <w:r>
              <w:rPr>
                <w:rFonts w:eastAsiaTheme="minorEastAsia" w:hint="eastAsia"/>
                <w:lang w:eastAsia="zh-CN"/>
              </w:rPr>
              <w:t xml:space="preserve">s the </w:t>
            </w:r>
            <w:r>
              <w:rPr>
                <w:rFonts w:eastAsiaTheme="minorEastAsia"/>
                <w:lang w:eastAsia="zh-CN"/>
              </w:rPr>
              <w:t>fallback</w:t>
            </w:r>
            <w:r>
              <w:rPr>
                <w:rFonts w:eastAsiaTheme="minorEastAsia" w:hint="eastAsia"/>
                <w:lang w:eastAsia="zh-CN"/>
              </w:rPr>
              <w:t xml:space="preserve"> solution, extended CP </w:t>
            </w:r>
            <w:r>
              <w:rPr>
                <w:rFonts w:eastAsiaTheme="minorEastAsia"/>
                <w:lang w:eastAsia="zh-CN"/>
              </w:rPr>
              <w:t>can</w:t>
            </w:r>
            <w:r>
              <w:rPr>
                <w:rFonts w:eastAsiaTheme="minorEastAsia" w:hint="eastAsia"/>
                <w:lang w:eastAsia="zh-CN"/>
              </w:rPr>
              <w:t xml:space="preserve"> be considered.</w:t>
            </w:r>
          </w:p>
        </w:tc>
      </w:tr>
      <w:tr w:rsidR="00C7413C" w14:paraId="30BE66CD" w14:textId="77777777">
        <w:tc>
          <w:tcPr>
            <w:tcW w:w="660" w:type="pct"/>
          </w:tcPr>
          <w:p w14:paraId="4FF214A4" w14:textId="77777777" w:rsidR="00C7413C" w:rsidRDefault="00C750D6">
            <w:pPr>
              <w:rPr>
                <w:rFonts w:eastAsiaTheme="minorEastAsia"/>
                <w:bCs/>
                <w:lang w:eastAsia="zh-CN"/>
              </w:rPr>
            </w:pPr>
            <w:r>
              <w:rPr>
                <w:rFonts w:eastAsiaTheme="minorEastAsia"/>
                <w:bCs/>
                <w:lang w:eastAsia="zh-CN"/>
              </w:rPr>
              <w:t>QC</w:t>
            </w:r>
          </w:p>
        </w:tc>
        <w:tc>
          <w:tcPr>
            <w:tcW w:w="589" w:type="pct"/>
          </w:tcPr>
          <w:p w14:paraId="150EC08E" w14:textId="77777777" w:rsidR="00C7413C" w:rsidRDefault="00C7413C">
            <w:pPr>
              <w:rPr>
                <w:rFonts w:eastAsiaTheme="minorEastAsia"/>
                <w:lang w:eastAsia="zh-CN"/>
              </w:rPr>
            </w:pPr>
          </w:p>
        </w:tc>
        <w:tc>
          <w:tcPr>
            <w:tcW w:w="3751" w:type="pct"/>
          </w:tcPr>
          <w:p w14:paraId="71FDCD6B" w14:textId="77777777" w:rsidR="00C7413C" w:rsidRDefault="00C750D6">
            <w:pPr>
              <w:rPr>
                <w:rFonts w:eastAsiaTheme="minorEastAsia"/>
                <w:lang w:eastAsia="zh-CN"/>
              </w:rPr>
            </w:pPr>
            <w:r>
              <w:rPr>
                <w:rFonts w:eastAsiaTheme="minorEastAsia"/>
                <w:lang w:eastAsia="zh-CN"/>
              </w:rPr>
              <w:t>We are fine in principle if RAN4 finds that common delay is the main source of error.</w:t>
            </w:r>
          </w:p>
        </w:tc>
      </w:tr>
      <w:tr w:rsidR="00C7413C" w14:paraId="3CAC3B19" w14:textId="77777777">
        <w:tc>
          <w:tcPr>
            <w:tcW w:w="660" w:type="pct"/>
          </w:tcPr>
          <w:p w14:paraId="137A93BA" w14:textId="77777777" w:rsidR="00C7413C" w:rsidRDefault="008D7A0F">
            <w:pPr>
              <w:rPr>
                <w:rFonts w:eastAsiaTheme="minorEastAsia"/>
                <w:bCs/>
                <w:lang w:eastAsia="zh-CN"/>
              </w:rPr>
            </w:pPr>
            <w:r>
              <w:rPr>
                <w:rFonts w:eastAsiaTheme="minorEastAsia"/>
                <w:bCs/>
                <w:lang w:eastAsia="zh-CN"/>
              </w:rPr>
              <w:t>ZTE</w:t>
            </w:r>
          </w:p>
        </w:tc>
        <w:tc>
          <w:tcPr>
            <w:tcW w:w="589" w:type="pct"/>
          </w:tcPr>
          <w:p w14:paraId="60820476" w14:textId="77777777" w:rsidR="00C7413C" w:rsidRDefault="00C7413C">
            <w:pPr>
              <w:rPr>
                <w:rFonts w:eastAsiaTheme="minorEastAsia"/>
                <w:lang w:eastAsia="zh-CN"/>
              </w:rPr>
            </w:pPr>
          </w:p>
        </w:tc>
        <w:tc>
          <w:tcPr>
            <w:tcW w:w="3751" w:type="pct"/>
          </w:tcPr>
          <w:p w14:paraId="76F1FE0D" w14:textId="77777777" w:rsidR="00C7413C" w:rsidRDefault="008D7A0F">
            <w:pPr>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w:t>
            </w:r>
            <w:r>
              <w:rPr>
                <w:rFonts w:eastAsiaTheme="minorEastAsia"/>
                <w:lang w:eastAsia="zh-CN"/>
              </w:rPr>
              <w:t xml:space="preserve"> related to the requirement definition in RAN4. </w:t>
            </w:r>
          </w:p>
        </w:tc>
      </w:tr>
      <w:tr w:rsidR="00CA12D0" w14:paraId="002E88E4" w14:textId="77777777">
        <w:tc>
          <w:tcPr>
            <w:tcW w:w="660" w:type="pct"/>
          </w:tcPr>
          <w:p w14:paraId="36640A05" w14:textId="77777777" w:rsidR="00CA12D0" w:rsidRPr="00390F81" w:rsidRDefault="00CA12D0" w:rsidP="00CA12D0">
            <w:pPr>
              <w:rPr>
                <w:rFonts w:eastAsia="Malgun Gothic"/>
                <w:bCs/>
                <w:lang w:eastAsia="ko-KR"/>
              </w:rPr>
            </w:pPr>
            <w:r>
              <w:rPr>
                <w:rFonts w:eastAsia="Malgun Gothic" w:hint="eastAsia"/>
                <w:bCs/>
                <w:lang w:eastAsia="ko-KR"/>
              </w:rPr>
              <w:t>L</w:t>
            </w:r>
            <w:r>
              <w:rPr>
                <w:rFonts w:eastAsia="Malgun Gothic"/>
                <w:bCs/>
                <w:lang w:eastAsia="ko-KR"/>
              </w:rPr>
              <w:t>G</w:t>
            </w:r>
          </w:p>
        </w:tc>
        <w:tc>
          <w:tcPr>
            <w:tcW w:w="589" w:type="pct"/>
          </w:tcPr>
          <w:p w14:paraId="36E136C9" w14:textId="77777777" w:rsidR="00CA12D0" w:rsidRDefault="00CA12D0" w:rsidP="00CA12D0">
            <w:pPr>
              <w:rPr>
                <w:rFonts w:eastAsiaTheme="minorEastAsia"/>
                <w:lang w:eastAsia="zh-CN"/>
              </w:rPr>
            </w:pPr>
          </w:p>
        </w:tc>
        <w:tc>
          <w:tcPr>
            <w:tcW w:w="3751" w:type="pct"/>
          </w:tcPr>
          <w:p w14:paraId="78FF961B" w14:textId="77777777" w:rsidR="00CA12D0" w:rsidRPr="00390F81" w:rsidRDefault="00CA12D0" w:rsidP="00CA12D0">
            <w:pPr>
              <w:rPr>
                <w:rFonts w:eastAsia="Malgun Gothic"/>
                <w:lang w:eastAsia="ko-KR"/>
              </w:rPr>
            </w:pPr>
            <w:r w:rsidRPr="004D74B6">
              <w:rPr>
                <w:rFonts w:eastAsia="Malgun Gothic"/>
                <w:lang w:eastAsia="ko-KR"/>
              </w:rPr>
              <w:t xml:space="preserve">We </w:t>
            </w:r>
            <w:r>
              <w:rPr>
                <w:rFonts w:eastAsia="Malgun Gothic"/>
                <w:lang w:eastAsia="ko-KR"/>
              </w:rPr>
              <w:t>think</w:t>
            </w:r>
            <w:r w:rsidRPr="004D74B6">
              <w:rPr>
                <w:rFonts w:eastAsia="Malgun Gothic"/>
                <w:lang w:eastAsia="ko-KR"/>
              </w:rPr>
              <w:t xml:space="preserve"> </w:t>
            </w:r>
            <w:r>
              <w:rPr>
                <w:rFonts w:eastAsia="Malgun Gothic"/>
                <w:lang w:eastAsia="ko-KR"/>
              </w:rPr>
              <w:t>it</w:t>
            </w:r>
            <w:r w:rsidRPr="004D74B6">
              <w:rPr>
                <w:rFonts w:eastAsia="Malgun Gothic"/>
                <w:lang w:eastAsia="ko-KR"/>
              </w:rPr>
              <w:t xml:space="preserve"> can be discussed later based on the requirements definition in RAN4.</w:t>
            </w:r>
          </w:p>
        </w:tc>
      </w:tr>
      <w:tr w:rsidR="00834E08" w14:paraId="2874C0D6" w14:textId="77777777">
        <w:tc>
          <w:tcPr>
            <w:tcW w:w="660" w:type="pct"/>
          </w:tcPr>
          <w:p w14:paraId="144648B4" w14:textId="5D013D3E" w:rsidR="00834E08" w:rsidRDefault="00834E08" w:rsidP="00834E08">
            <w:pPr>
              <w:rPr>
                <w:rFonts w:eastAsiaTheme="minorEastAsia"/>
                <w:bCs/>
                <w:lang w:eastAsia="zh-CN"/>
              </w:rPr>
            </w:pPr>
            <w:r>
              <w:rPr>
                <w:rFonts w:eastAsia="MS Mincho" w:hint="eastAsia"/>
                <w:bCs/>
                <w:lang w:eastAsia="ja-JP"/>
              </w:rPr>
              <w:lastRenderedPageBreak/>
              <w:t>P</w:t>
            </w:r>
            <w:r>
              <w:rPr>
                <w:rFonts w:eastAsia="MS Mincho"/>
                <w:bCs/>
                <w:lang w:eastAsia="ja-JP"/>
              </w:rPr>
              <w:t>anasonic</w:t>
            </w:r>
          </w:p>
        </w:tc>
        <w:tc>
          <w:tcPr>
            <w:tcW w:w="589" w:type="pct"/>
          </w:tcPr>
          <w:p w14:paraId="675FEBDE" w14:textId="77777777" w:rsidR="00834E08" w:rsidRDefault="00834E08" w:rsidP="00834E08">
            <w:pPr>
              <w:rPr>
                <w:rFonts w:eastAsiaTheme="minorEastAsia"/>
                <w:lang w:eastAsia="zh-CN"/>
              </w:rPr>
            </w:pPr>
          </w:p>
        </w:tc>
        <w:tc>
          <w:tcPr>
            <w:tcW w:w="3751" w:type="pct"/>
          </w:tcPr>
          <w:p w14:paraId="65E8A0FC" w14:textId="13976A36" w:rsidR="00834E08" w:rsidRDefault="00834E08" w:rsidP="00834E08">
            <w:pPr>
              <w:rPr>
                <w:rFonts w:eastAsiaTheme="minorEastAsia"/>
                <w:lang w:eastAsia="zh-CN"/>
              </w:rPr>
            </w:pPr>
            <w:r>
              <w:rPr>
                <w:rFonts w:eastAsia="MS Mincho"/>
                <w:lang w:eastAsia="ja-JP"/>
              </w:rPr>
              <w:t>Solutions should be discussed based on the requirement defined by RAN4.</w:t>
            </w:r>
          </w:p>
        </w:tc>
      </w:tr>
      <w:tr w:rsidR="00CA12D0" w14:paraId="769C747E" w14:textId="77777777">
        <w:tc>
          <w:tcPr>
            <w:tcW w:w="660" w:type="pct"/>
          </w:tcPr>
          <w:p w14:paraId="22168AB1" w14:textId="1EE1F937" w:rsidR="00CA12D0" w:rsidRPr="00624FF8" w:rsidRDefault="00624FF8" w:rsidP="00CA12D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55D35D93" w14:textId="77777777" w:rsidR="00CA12D0" w:rsidRDefault="00CA12D0" w:rsidP="00CA12D0">
            <w:pPr>
              <w:rPr>
                <w:rFonts w:eastAsiaTheme="minorEastAsia"/>
                <w:lang w:eastAsia="zh-CN"/>
              </w:rPr>
            </w:pPr>
          </w:p>
        </w:tc>
        <w:tc>
          <w:tcPr>
            <w:tcW w:w="3751" w:type="pct"/>
          </w:tcPr>
          <w:p w14:paraId="28B9AFDD" w14:textId="270F8386" w:rsidR="00CA12D0" w:rsidRPr="00624FF8" w:rsidRDefault="00624FF8" w:rsidP="00CA12D0">
            <w:pPr>
              <w:rPr>
                <w:rFonts w:eastAsia="MS Mincho"/>
                <w:lang w:eastAsia="ja-JP"/>
              </w:rPr>
            </w:pPr>
            <w:r>
              <w:rPr>
                <w:rFonts w:eastAsia="MS Mincho" w:hint="eastAsia"/>
                <w:lang w:eastAsia="ja-JP"/>
              </w:rPr>
              <w:t>S</w:t>
            </w:r>
            <w:r>
              <w:rPr>
                <w:rFonts w:eastAsia="MS Mincho"/>
                <w:lang w:eastAsia="ja-JP"/>
              </w:rPr>
              <w:t>ame view with other companies above with respect to RAN4 requirement.</w:t>
            </w:r>
          </w:p>
        </w:tc>
      </w:tr>
      <w:tr w:rsidR="004943AA" w14:paraId="043899EB" w14:textId="77777777" w:rsidTr="00272401">
        <w:tc>
          <w:tcPr>
            <w:tcW w:w="660" w:type="pct"/>
          </w:tcPr>
          <w:p w14:paraId="3A692DBC" w14:textId="77777777" w:rsidR="004943AA" w:rsidRDefault="004943AA" w:rsidP="00272401">
            <w:pPr>
              <w:rPr>
                <w:rFonts w:eastAsiaTheme="minorEastAsia"/>
                <w:bCs/>
                <w:lang w:eastAsia="zh-CN"/>
              </w:rPr>
            </w:pPr>
            <w:r>
              <w:rPr>
                <w:rFonts w:eastAsiaTheme="minorEastAsia"/>
                <w:bCs/>
                <w:lang w:eastAsia="zh-CN"/>
              </w:rPr>
              <w:t>Nokia, Nokia Shanghai Bell</w:t>
            </w:r>
          </w:p>
        </w:tc>
        <w:tc>
          <w:tcPr>
            <w:tcW w:w="589" w:type="pct"/>
          </w:tcPr>
          <w:p w14:paraId="700C60DB" w14:textId="77777777" w:rsidR="004943AA" w:rsidRDefault="004943AA" w:rsidP="00272401">
            <w:pPr>
              <w:rPr>
                <w:rFonts w:eastAsiaTheme="minorEastAsia"/>
                <w:lang w:eastAsia="zh-CN"/>
              </w:rPr>
            </w:pPr>
            <w:r>
              <w:rPr>
                <w:rFonts w:eastAsiaTheme="minorEastAsia"/>
                <w:lang w:eastAsia="zh-CN"/>
              </w:rPr>
              <w:t>No</w:t>
            </w:r>
          </w:p>
        </w:tc>
        <w:tc>
          <w:tcPr>
            <w:tcW w:w="3751" w:type="pct"/>
          </w:tcPr>
          <w:p w14:paraId="25ECB06A" w14:textId="77777777" w:rsidR="004943AA" w:rsidRDefault="004943AA" w:rsidP="00272401">
            <w:pPr>
              <w:rPr>
                <w:rFonts w:eastAsiaTheme="minorEastAsia"/>
                <w:lang w:eastAsia="zh-CN"/>
              </w:rPr>
            </w:pPr>
            <w:r>
              <w:rPr>
                <w:rFonts w:eastAsiaTheme="minorEastAsia"/>
                <w:lang w:eastAsia="zh-CN"/>
              </w:rPr>
              <w:t>During Rel-17 specification discussions there were suggestions to apply UE reading multiple SIB19 and do extrapolation to higher order polynomial. Hence, the UE may be able to extract the needed information for more accurate determination of the Common TA.</w:t>
            </w:r>
          </w:p>
        </w:tc>
      </w:tr>
      <w:tr w:rsidR="00FF5FCC" w14:paraId="14609243" w14:textId="77777777">
        <w:tc>
          <w:tcPr>
            <w:tcW w:w="660" w:type="pct"/>
          </w:tcPr>
          <w:p w14:paraId="6B2E035A" w14:textId="6313EE81" w:rsidR="00FF5FCC" w:rsidRDefault="00FF5FCC" w:rsidP="00FF5FCC">
            <w:pPr>
              <w:rPr>
                <w:rFonts w:eastAsiaTheme="minorEastAsia"/>
                <w:bCs/>
                <w:lang w:eastAsia="zh-CN"/>
              </w:rPr>
            </w:pPr>
            <w:r>
              <w:rPr>
                <w:rFonts w:eastAsiaTheme="minorEastAsia"/>
                <w:bCs/>
                <w:lang w:eastAsia="zh-CN"/>
              </w:rPr>
              <w:t>Ericsson</w:t>
            </w:r>
          </w:p>
        </w:tc>
        <w:tc>
          <w:tcPr>
            <w:tcW w:w="589" w:type="pct"/>
          </w:tcPr>
          <w:p w14:paraId="5F437E04" w14:textId="0EB1C18E" w:rsidR="00FF5FCC" w:rsidRDefault="00FF5FCC" w:rsidP="00FF5FCC">
            <w:pPr>
              <w:rPr>
                <w:rFonts w:eastAsiaTheme="minorEastAsia"/>
                <w:lang w:eastAsia="zh-CN"/>
              </w:rPr>
            </w:pPr>
            <w:r>
              <w:rPr>
                <w:rFonts w:eastAsiaTheme="minorEastAsia"/>
                <w:lang w:eastAsia="zh-CN"/>
              </w:rPr>
              <w:t>Yes</w:t>
            </w:r>
          </w:p>
        </w:tc>
        <w:tc>
          <w:tcPr>
            <w:tcW w:w="3751" w:type="pct"/>
          </w:tcPr>
          <w:p w14:paraId="3B465611" w14:textId="545B0D45" w:rsidR="00FF5FCC" w:rsidRDefault="00FF5FCC" w:rsidP="00FF5FCC">
            <w:pPr>
              <w:rPr>
                <w:rFonts w:eastAsiaTheme="minorEastAsia"/>
                <w:lang w:eastAsia="zh-CN"/>
              </w:rPr>
            </w:pPr>
            <w:r>
              <w:rPr>
                <w:rFonts w:eastAsiaTheme="minorEastAsia"/>
                <w:lang w:eastAsia="zh-CN"/>
              </w:rPr>
              <w:t xml:space="preserve">Timing error limits are tight for high </w:t>
            </w:r>
            <w:proofErr w:type="gramStart"/>
            <w:r>
              <w:rPr>
                <w:rFonts w:eastAsiaTheme="minorEastAsia"/>
                <w:lang w:eastAsia="zh-CN"/>
              </w:rPr>
              <w:t>SCS</w:t>
            </w:r>
            <w:proofErr w:type="gramEnd"/>
            <w:r>
              <w:rPr>
                <w:rFonts w:eastAsiaTheme="minorEastAsia"/>
                <w:lang w:eastAsia="zh-CN"/>
              </w:rPr>
              <w:t xml:space="preserve"> and accuracy improvements should be considered. 3</w:t>
            </w:r>
            <w:r w:rsidRPr="00F53E26">
              <w:rPr>
                <w:rFonts w:eastAsiaTheme="minorEastAsia"/>
                <w:vertAlign w:val="superscript"/>
                <w:lang w:eastAsia="zh-CN"/>
              </w:rPr>
              <w:t>rd</w:t>
            </w:r>
            <w:r>
              <w:rPr>
                <w:rFonts w:eastAsiaTheme="minorEastAsia"/>
                <w:lang w:eastAsia="zh-CN"/>
              </w:rPr>
              <w:t xml:space="preserve"> order derivative of Common TA</w:t>
            </w:r>
            <w:r w:rsidRPr="00701373">
              <w:rPr>
                <w:rFonts w:eastAsiaTheme="minorEastAsia"/>
                <w:lang w:eastAsia="zh-CN"/>
              </w:rPr>
              <w:t xml:space="preserve"> was evaluated in detail in Rel-17 and clear benefits were shown. Common TA is currently the limiting factor for the UL sync validity duration, which would not be the case if a 3</w:t>
            </w:r>
            <w:r w:rsidRPr="00701373">
              <w:rPr>
                <w:rFonts w:eastAsiaTheme="minorEastAsia"/>
                <w:vertAlign w:val="superscript"/>
                <w:lang w:eastAsia="zh-CN"/>
              </w:rPr>
              <w:t>rd</w:t>
            </w:r>
            <w:r w:rsidRPr="00701373">
              <w:rPr>
                <w:rFonts w:eastAsiaTheme="minorEastAsia"/>
                <w:lang w:eastAsia="zh-CN"/>
              </w:rPr>
              <w:t xml:space="preserve"> order term was introduced.</w:t>
            </w:r>
          </w:p>
        </w:tc>
      </w:tr>
      <w:tr w:rsidR="00F3455D" w14:paraId="64D06F82" w14:textId="77777777">
        <w:tc>
          <w:tcPr>
            <w:tcW w:w="660" w:type="pct"/>
          </w:tcPr>
          <w:p w14:paraId="57D7BDC6" w14:textId="19A9CA9D" w:rsidR="00F3455D" w:rsidRDefault="00F3455D" w:rsidP="00F3455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0A983FEE" w14:textId="77777777" w:rsidR="00F3455D" w:rsidRDefault="00F3455D" w:rsidP="00F3455D">
            <w:pPr>
              <w:rPr>
                <w:rFonts w:eastAsiaTheme="minorEastAsia"/>
                <w:lang w:eastAsia="zh-CN"/>
              </w:rPr>
            </w:pPr>
          </w:p>
        </w:tc>
        <w:tc>
          <w:tcPr>
            <w:tcW w:w="3751" w:type="pct"/>
          </w:tcPr>
          <w:p w14:paraId="0DD94FA0" w14:textId="21CEB47D" w:rsidR="00F3455D" w:rsidRDefault="00F3455D" w:rsidP="00F3455D">
            <w:pPr>
              <w:rPr>
                <w:rFonts w:eastAsiaTheme="minorEastAsia"/>
                <w:lang w:eastAsia="zh-CN"/>
              </w:rPr>
            </w:pPr>
            <w:r>
              <w:rPr>
                <w:rFonts w:eastAsiaTheme="minorEastAsia"/>
                <w:lang w:eastAsia="zh-CN"/>
              </w:rPr>
              <w:t>Same comment with ZTE</w:t>
            </w:r>
          </w:p>
        </w:tc>
      </w:tr>
      <w:tr w:rsidR="0087180C" w14:paraId="3C988CDB" w14:textId="77777777">
        <w:tc>
          <w:tcPr>
            <w:tcW w:w="660" w:type="pct"/>
          </w:tcPr>
          <w:p w14:paraId="2B52CBE2" w14:textId="38BC4814" w:rsidR="0087180C" w:rsidRDefault="0087180C" w:rsidP="0087180C">
            <w:pPr>
              <w:rPr>
                <w:rFonts w:eastAsiaTheme="minorEastAsia"/>
                <w:bCs/>
                <w:lang w:eastAsia="zh-CN"/>
              </w:rPr>
            </w:pPr>
            <w:r w:rsidRPr="00A15DD3">
              <w:rPr>
                <w:rFonts w:eastAsiaTheme="minorEastAsia"/>
                <w:bCs/>
                <w:lang w:eastAsia="zh-CN"/>
              </w:rPr>
              <w:t xml:space="preserve">Huawei, </w:t>
            </w:r>
            <w:proofErr w:type="spellStart"/>
            <w:r w:rsidRPr="00A15DD3">
              <w:rPr>
                <w:rFonts w:eastAsiaTheme="minorEastAsia"/>
                <w:bCs/>
                <w:lang w:eastAsia="zh-CN"/>
              </w:rPr>
              <w:t>Hisilicon</w:t>
            </w:r>
            <w:proofErr w:type="spellEnd"/>
          </w:p>
        </w:tc>
        <w:tc>
          <w:tcPr>
            <w:tcW w:w="589" w:type="pct"/>
          </w:tcPr>
          <w:p w14:paraId="22646808" w14:textId="2A25E7A1" w:rsidR="0087180C" w:rsidRDefault="0087180C" w:rsidP="0087180C">
            <w:pPr>
              <w:rPr>
                <w:rFonts w:eastAsiaTheme="minorEastAsia"/>
                <w:lang w:eastAsia="zh-CN"/>
              </w:rPr>
            </w:pPr>
            <w:r w:rsidRPr="00F46AB8">
              <w:rPr>
                <w:rFonts w:eastAsiaTheme="minorEastAsia"/>
                <w:lang w:eastAsia="zh-CN"/>
              </w:rPr>
              <w:t>No</w:t>
            </w:r>
          </w:p>
        </w:tc>
        <w:tc>
          <w:tcPr>
            <w:tcW w:w="3751" w:type="pct"/>
          </w:tcPr>
          <w:p w14:paraId="00F7C6F6" w14:textId="0B33E674" w:rsidR="0087180C" w:rsidRDefault="0087180C" w:rsidP="0087180C">
            <w:pPr>
              <w:rPr>
                <w:rFonts w:eastAsiaTheme="minorEastAsia"/>
                <w:lang w:eastAsia="zh-CN"/>
              </w:rPr>
            </w:pPr>
            <w:r>
              <w:rPr>
                <w:rFonts w:eastAsiaTheme="minorEastAsia" w:hint="eastAsia"/>
                <w:lang w:eastAsia="zh-CN"/>
              </w:rPr>
              <w:t>I</w:t>
            </w:r>
            <w:r>
              <w:rPr>
                <w:rFonts w:eastAsiaTheme="minorEastAsia"/>
                <w:lang w:eastAsia="zh-CN"/>
              </w:rPr>
              <w:t>t is highly related to RAN4 requirement, so as we mentioned in the last comment, RAN4 should study and define the timing error requirement first, and then RAN1 can check whether some enhancement is needed based on the input from RAN4.</w:t>
            </w:r>
          </w:p>
        </w:tc>
      </w:tr>
      <w:tr w:rsidR="0087180C" w14:paraId="7E87AF5F" w14:textId="77777777">
        <w:tc>
          <w:tcPr>
            <w:tcW w:w="660" w:type="pct"/>
          </w:tcPr>
          <w:p w14:paraId="2924910F" w14:textId="20970E39" w:rsidR="0087180C" w:rsidRPr="00A15DD3" w:rsidRDefault="00525056" w:rsidP="0087180C">
            <w:pPr>
              <w:rPr>
                <w:rFonts w:eastAsiaTheme="minorEastAsia"/>
                <w:bCs/>
                <w:lang w:eastAsia="zh-CN"/>
              </w:rPr>
            </w:pPr>
            <w:r>
              <w:rPr>
                <w:rFonts w:eastAsiaTheme="minorEastAsia"/>
                <w:bCs/>
                <w:lang w:eastAsia="zh-CN"/>
              </w:rPr>
              <w:t xml:space="preserve">vivo  </w:t>
            </w:r>
          </w:p>
        </w:tc>
        <w:tc>
          <w:tcPr>
            <w:tcW w:w="589" w:type="pct"/>
          </w:tcPr>
          <w:p w14:paraId="7ADDBC78" w14:textId="77777777" w:rsidR="0087180C" w:rsidRPr="00F46AB8" w:rsidRDefault="0087180C" w:rsidP="0087180C">
            <w:pPr>
              <w:rPr>
                <w:rFonts w:eastAsiaTheme="minorEastAsia"/>
                <w:lang w:eastAsia="zh-CN"/>
              </w:rPr>
            </w:pPr>
          </w:p>
        </w:tc>
        <w:tc>
          <w:tcPr>
            <w:tcW w:w="3751" w:type="pct"/>
          </w:tcPr>
          <w:p w14:paraId="27944780" w14:textId="31233EE2" w:rsidR="0087180C" w:rsidRDefault="00525056" w:rsidP="0087180C">
            <w:pPr>
              <w:rPr>
                <w:rFonts w:eastAsiaTheme="minorEastAsia"/>
                <w:lang w:eastAsia="zh-CN"/>
              </w:rPr>
            </w:pPr>
            <w:r>
              <w:rPr>
                <w:rFonts w:eastAsiaTheme="minorEastAsia"/>
                <w:lang w:eastAsia="zh-CN"/>
              </w:rPr>
              <w:t>Study and evaluations in RAN4 should be performed first.</w:t>
            </w:r>
          </w:p>
        </w:tc>
      </w:tr>
      <w:tr w:rsidR="0087180C" w14:paraId="1B0B292D" w14:textId="77777777">
        <w:tc>
          <w:tcPr>
            <w:tcW w:w="660" w:type="pct"/>
          </w:tcPr>
          <w:p w14:paraId="042837D7" w14:textId="77777777" w:rsidR="0087180C" w:rsidRPr="00A15DD3" w:rsidRDefault="0087180C" w:rsidP="0087180C">
            <w:pPr>
              <w:rPr>
                <w:rFonts w:eastAsiaTheme="minorEastAsia"/>
                <w:bCs/>
                <w:lang w:eastAsia="zh-CN"/>
              </w:rPr>
            </w:pPr>
          </w:p>
        </w:tc>
        <w:tc>
          <w:tcPr>
            <w:tcW w:w="589" w:type="pct"/>
          </w:tcPr>
          <w:p w14:paraId="15F2E0E4" w14:textId="77777777" w:rsidR="0087180C" w:rsidRPr="00F46AB8" w:rsidRDefault="0087180C" w:rsidP="0087180C">
            <w:pPr>
              <w:rPr>
                <w:rFonts w:eastAsiaTheme="minorEastAsia"/>
                <w:lang w:eastAsia="zh-CN"/>
              </w:rPr>
            </w:pPr>
          </w:p>
        </w:tc>
        <w:tc>
          <w:tcPr>
            <w:tcW w:w="3751" w:type="pct"/>
          </w:tcPr>
          <w:p w14:paraId="21AA3DA2" w14:textId="77777777" w:rsidR="0087180C" w:rsidRDefault="0087180C" w:rsidP="0087180C">
            <w:pPr>
              <w:rPr>
                <w:rFonts w:eastAsiaTheme="minorEastAsia"/>
                <w:lang w:eastAsia="zh-CN"/>
              </w:rPr>
            </w:pPr>
          </w:p>
        </w:tc>
      </w:tr>
      <w:tr w:rsidR="0087180C" w14:paraId="3A6F6051" w14:textId="77777777">
        <w:tc>
          <w:tcPr>
            <w:tcW w:w="660" w:type="pct"/>
          </w:tcPr>
          <w:p w14:paraId="43607DF5" w14:textId="77777777" w:rsidR="0087180C" w:rsidRDefault="0087180C" w:rsidP="0087180C">
            <w:pPr>
              <w:jc w:val="center"/>
              <w:rPr>
                <w:rFonts w:eastAsiaTheme="minorEastAsia"/>
                <w:bCs/>
                <w:lang w:eastAsia="zh-CN"/>
              </w:rPr>
            </w:pPr>
          </w:p>
        </w:tc>
        <w:tc>
          <w:tcPr>
            <w:tcW w:w="589" w:type="pct"/>
          </w:tcPr>
          <w:p w14:paraId="67CD017C" w14:textId="77777777" w:rsidR="0087180C" w:rsidRDefault="0087180C" w:rsidP="0087180C">
            <w:pPr>
              <w:rPr>
                <w:rFonts w:eastAsiaTheme="minorEastAsia"/>
                <w:lang w:eastAsia="zh-CN"/>
              </w:rPr>
            </w:pPr>
          </w:p>
        </w:tc>
        <w:tc>
          <w:tcPr>
            <w:tcW w:w="3751" w:type="pct"/>
          </w:tcPr>
          <w:p w14:paraId="3EBED7F3" w14:textId="77777777" w:rsidR="0087180C" w:rsidRDefault="0087180C" w:rsidP="0087180C">
            <w:pPr>
              <w:rPr>
                <w:rFonts w:eastAsiaTheme="minorEastAsia"/>
                <w:lang w:eastAsia="zh-CN"/>
              </w:rPr>
            </w:pPr>
          </w:p>
        </w:tc>
      </w:tr>
    </w:tbl>
    <w:p w14:paraId="5DCED180" w14:textId="77777777" w:rsidR="00C7413C" w:rsidRDefault="00C7413C">
      <w:pPr>
        <w:rPr>
          <w:lang w:val="en-GB"/>
        </w:rPr>
      </w:pPr>
    </w:p>
    <w:p w14:paraId="6247FFAD" w14:textId="77777777" w:rsidR="00C7413C" w:rsidRDefault="0011258D">
      <w:pPr>
        <w:rPr>
          <w:b/>
          <w:bCs/>
          <w:lang w:val="en-GB"/>
        </w:rPr>
      </w:pPr>
      <w:r>
        <w:rPr>
          <w:b/>
          <w:bCs/>
          <w:lang w:val="en-GB"/>
        </w:rPr>
        <w:t>Question 2.3-3: If answer to Question 2.3-2 is “yes”, please indicate how this should be targeted implementation in specifications (Signalling aspects, UE features, which release to support, etc)</w:t>
      </w:r>
    </w:p>
    <w:p w14:paraId="7F288A6D" w14:textId="77777777" w:rsidR="00C7413C" w:rsidRDefault="00C7413C">
      <w:pPr>
        <w:rPr>
          <w:lang w:val="en-GB"/>
        </w:rPr>
      </w:pPr>
    </w:p>
    <w:tbl>
      <w:tblPr>
        <w:tblStyle w:val="TableGrid"/>
        <w:tblW w:w="5000" w:type="pct"/>
        <w:tblLayout w:type="fixed"/>
        <w:tblLook w:val="04A0" w:firstRow="1" w:lastRow="0" w:firstColumn="1" w:lastColumn="0" w:noHBand="0" w:noVBand="1"/>
      </w:tblPr>
      <w:tblGrid>
        <w:gridCol w:w="1271"/>
        <w:gridCol w:w="8358"/>
      </w:tblGrid>
      <w:tr w:rsidR="00C7413C" w14:paraId="61E09484" w14:textId="77777777">
        <w:tc>
          <w:tcPr>
            <w:tcW w:w="660" w:type="pct"/>
            <w:shd w:val="clear" w:color="auto" w:fill="75B91A"/>
          </w:tcPr>
          <w:p w14:paraId="51537E18"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0B193A5C"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0039A2" w14:paraId="3621354D" w14:textId="77777777">
        <w:tc>
          <w:tcPr>
            <w:tcW w:w="660" w:type="pct"/>
          </w:tcPr>
          <w:p w14:paraId="7FAE7586" w14:textId="677405A3" w:rsidR="000039A2" w:rsidRDefault="000039A2" w:rsidP="000039A2">
            <w:pPr>
              <w:rPr>
                <w:rFonts w:eastAsiaTheme="minorEastAsia"/>
                <w:bCs/>
                <w:lang w:eastAsia="zh-CN"/>
              </w:rPr>
            </w:pPr>
            <w:r>
              <w:rPr>
                <w:rFonts w:eastAsiaTheme="minorEastAsia"/>
                <w:bCs/>
                <w:lang w:eastAsia="zh-CN"/>
              </w:rPr>
              <w:t>Ericsson</w:t>
            </w:r>
          </w:p>
        </w:tc>
        <w:tc>
          <w:tcPr>
            <w:tcW w:w="4340" w:type="pct"/>
          </w:tcPr>
          <w:p w14:paraId="62DF9342" w14:textId="690930C7" w:rsidR="000039A2" w:rsidRDefault="000039A2" w:rsidP="000039A2">
            <w:pPr>
              <w:jc w:val="both"/>
              <w:rPr>
                <w:rFonts w:eastAsiaTheme="minorEastAsia"/>
                <w:lang w:eastAsia="zh-CN"/>
              </w:rPr>
            </w:pPr>
            <w:r w:rsidRPr="00701373">
              <w:rPr>
                <w:rFonts w:eastAsiaTheme="minorEastAsia"/>
                <w:lang w:eastAsia="zh-CN"/>
              </w:rPr>
              <w:t>Target release should be Rel-18 and limited to FR2-NTN. Specification implementation details need to be further discussed.</w:t>
            </w:r>
          </w:p>
        </w:tc>
      </w:tr>
      <w:tr w:rsidR="000039A2" w14:paraId="436E284A" w14:textId="77777777">
        <w:tc>
          <w:tcPr>
            <w:tcW w:w="660" w:type="pct"/>
          </w:tcPr>
          <w:p w14:paraId="33069B26" w14:textId="77777777" w:rsidR="000039A2" w:rsidRDefault="000039A2" w:rsidP="000039A2">
            <w:pPr>
              <w:rPr>
                <w:rFonts w:eastAsiaTheme="minorEastAsia"/>
                <w:bCs/>
                <w:lang w:eastAsia="zh-CN"/>
              </w:rPr>
            </w:pPr>
          </w:p>
        </w:tc>
        <w:tc>
          <w:tcPr>
            <w:tcW w:w="4340" w:type="pct"/>
          </w:tcPr>
          <w:p w14:paraId="1F7AC1EB" w14:textId="77777777" w:rsidR="000039A2" w:rsidRDefault="000039A2" w:rsidP="000039A2">
            <w:pPr>
              <w:rPr>
                <w:rFonts w:eastAsiaTheme="minorEastAsia"/>
                <w:lang w:eastAsia="zh-CN"/>
              </w:rPr>
            </w:pPr>
          </w:p>
        </w:tc>
      </w:tr>
      <w:tr w:rsidR="000039A2" w14:paraId="556392C9" w14:textId="77777777">
        <w:tc>
          <w:tcPr>
            <w:tcW w:w="660" w:type="pct"/>
          </w:tcPr>
          <w:p w14:paraId="740C8981" w14:textId="77777777" w:rsidR="000039A2" w:rsidRDefault="000039A2" w:rsidP="000039A2">
            <w:pPr>
              <w:rPr>
                <w:rFonts w:eastAsiaTheme="minorEastAsia"/>
                <w:bCs/>
                <w:lang w:eastAsia="zh-CN"/>
              </w:rPr>
            </w:pPr>
          </w:p>
        </w:tc>
        <w:tc>
          <w:tcPr>
            <w:tcW w:w="4340" w:type="pct"/>
          </w:tcPr>
          <w:p w14:paraId="200405EA" w14:textId="77777777" w:rsidR="000039A2" w:rsidRDefault="000039A2" w:rsidP="000039A2">
            <w:pPr>
              <w:rPr>
                <w:rFonts w:eastAsiaTheme="minorEastAsia"/>
                <w:lang w:eastAsia="zh-CN"/>
              </w:rPr>
            </w:pPr>
          </w:p>
        </w:tc>
      </w:tr>
      <w:tr w:rsidR="000039A2" w14:paraId="5C60BFB9" w14:textId="77777777">
        <w:tc>
          <w:tcPr>
            <w:tcW w:w="660" w:type="pct"/>
          </w:tcPr>
          <w:p w14:paraId="68030C5F" w14:textId="77777777" w:rsidR="000039A2" w:rsidRDefault="000039A2" w:rsidP="000039A2">
            <w:pPr>
              <w:rPr>
                <w:rFonts w:eastAsiaTheme="minorEastAsia"/>
                <w:bCs/>
                <w:lang w:eastAsia="zh-CN"/>
              </w:rPr>
            </w:pPr>
          </w:p>
        </w:tc>
        <w:tc>
          <w:tcPr>
            <w:tcW w:w="4340" w:type="pct"/>
          </w:tcPr>
          <w:p w14:paraId="57FE932B" w14:textId="77777777" w:rsidR="000039A2" w:rsidRDefault="000039A2" w:rsidP="000039A2">
            <w:pPr>
              <w:rPr>
                <w:rFonts w:eastAsiaTheme="minorEastAsia"/>
                <w:lang w:eastAsia="zh-CN"/>
              </w:rPr>
            </w:pPr>
          </w:p>
        </w:tc>
      </w:tr>
      <w:tr w:rsidR="000039A2" w14:paraId="16825BCC" w14:textId="77777777">
        <w:tc>
          <w:tcPr>
            <w:tcW w:w="660" w:type="pct"/>
          </w:tcPr>
          <w:p w14:paraId="06A7F3A7" w14:textId="77777777" w:rsidR="000039A2" w:rsidRDefault="000039A2" w:rsidP="000039A2">
            <w:pPr>
              <w:rPr>
                <w:rFonts w:eastAsiaTheme="minorEastAsia"/>
                <w:bCs/>
                <w:lang w:eastAsia="zh-CN"/>
              </w:rPr>
            </w:pPr>
          </w:p>
        </w:tc>
        <w:tc>
          <w:tcPr>
            <w:tcW w:w="4340" w:type="pct"/>
          </w:tcPr>
          <w:p w14:paraId="743B002B" w14:textId="77777777" w:rsidR="000039A2" w:rsidRDefault="000039A2" w:rsidP="000039A2">
            <w:pPr>
              <w:rPr>
                <w:rFonts w:eastAsiaTheme="minorEastAsia"/>
                <w:lang w:eastAsia="zh-CN"/>
              </w:rPr>
            </w:pPr>
          </w:p>
        </w:tc>
      </w:tr>
      <w:tr w:rsidR="000039A2" w14:paraId="09319B01" w14:textId="77777777">
        <w:tc>
          <w:tcPr>
            <w:tcW w:w="660" w:type="pct"/>
          </w:tcPr>
          <w:p w14:paraId="2208636C" w14:textId="77777777" w:rsidR="000039A2" w:rsidRDefault="000039A2" w:rsidP="000039A2">
            <w:pPr>
              <w:rPr>
                <w:rFonts w:eastAsiaTheme="minorEastAsia"/>
                <w:bCs/>
                <w:lang w:eastAsia="zh-CN"/>
              </w:rPr>
            </w:pPr>
          </w:p>
        </w:tc>
        <w:tc>
          <w:tcPr>
            <w:tcW w:w="4340" w:type="pct"/>
          </w:tcPr>
          <w:p w14:paraId="36DAF68F" w14:textId="77777777" w:rsidR="000039A2" w:rsidRDefault="000039A2" w:rsidP="000039A2">
            <w:pPr>
              <w:rPr>
                <w:rFonts w:eastAsiaTheme="minorEastAsia"/>
                <w:lang w:eastAsia="zh-CN"/>
              </w:rPr>
            </w:pPr>
          </w:p>
        </w:tc>
      </w:tr>
      <w:tr w:rsidR="000039A2" w14:paraId="103C2B5A" w14:textId="77777777">
        <w:tc>
          <w:tcPr>
            <w:tcW w:w="660" w:type="pct"/>
          </w:tcPr>
          <w:p w14:paraId="4F141AAD" w14:textId="77777777" w:rsidR="000039A2" w:rsidRDefault="000039A2" w:rsidP="000039A2">
            <w:pPr>
              <w:rPr>
                <w:rFonts w:eastAsiaTheme="minorEastAsia"/>
                <w:bCs/>
                <w:lang w:eastAsia="zh-CN"/>
              </w:rPr>
            </w:pPr>
          </w:p>
        </w:tc>
        <w:tc>
          <w:tcPr>
            <w:tcW w:w="4340" w:type="pct"/>
          </w:tcPr>
          <w:p w14:paraId="51504A38" w14:textId="77777777" w:rsidR="000039A2" w:rsidRDefault="000039A2" w:rsidP="000039A2">
            <w:pPr>
              <w:rPr>
                <w:rFonts w:eastAsiaTheme="minorEastAsia"/>
                <w:lang w:eastAsia="zh-CN"/>
              </w:rPr>
            </w:pPr>
          </w:p>
        </w:tc>
      </w:tr>
      <w:tr w:rsidR="000039A2" w14:paraId="46A642E1" w14:textId="77777777">
        <w:tc>
          <w:tcPr>
            <w:tcW w:w="660" w:type="pct"/>
          </w:tcPr>
          <w:p w14:paraId="6F57C979" w14:textId="77777777" w:rsidR="000039A2" w:rsidRDefault="000039A2" w:rsidP="000039A2">
            <w:pPr>
              <w:rPr>
                <w:rFonts w:eastAsiaTheme="minorEastAsia"/>
                <w:bCs/>
                <w:lang w:eastAsia="zh-CN"/>
              </w:rPr>
            </w:pPr>
          </w:p>
        </w:tc>
        <w:tc>
          <w:tcPr>
            <w:tcW w:w="4340" w:type="pct"/>
          </w:tcPr>
          <w:p w14:paraId="15D9267D" w14:textId="77777777" w:rsidR="000039A2" w:rsidRDefault="000039A2" w:rsidP="000039A2">
            <w:pPr>
              <w:rPr>
                <w:rFonts w:eastAsiaTheme="minorEastAsia"/>
                <w:lang w:eastAsia="zh-CN"/>
              </w:rPr>
            </w:pPr>
          </w:p>
        </w:tc>
      </w:tr>
      <w:tr w:rsidR="000039A2" w14:paraId="71EFD454" w14:textId="77777777">
        <w:tc>
          <w:tcPr>
            <w:tcW w:w="660" w:type="pct"/>
          </w:tcPr>
          <w:p w14:paraId="736097CA" w14:textId="77777777" w:rsidR="000039A2" w:rsidRDefault="000039A2" w:rsidP="000039A2">
            <w:pPr>
              <w:rPr>
                <w:rFonts w:eastAsiaTheme="minorEastAsia"/>
                <w:bCs/>
                <w:lang w:eastAsia="zh-CN"/>
              </w:rPr>
            </w:pPr>
          </w:p>
        </w:tc>
        <w:tc>
          <w:tcPr>
            <w:tcW w:w="4340" w:type="pct"/>
          </w:tcPr>
          <w:p w14:paraId="5BAC095B" w14:textId="77777777" w:rsidR="000039A2" w:rsidRDefault="000039A2" w:rsidP="000039A2">
            <w:pPr>
              <w:rPr>
                <w:rFonts w:eastAsiaTheme="minorEastAsia"/>
                <w:lang w:eastAsia="zh-CN"/>
              </w:rPr>
            </w:pPr>
          </w:p>
        </w:tc>
      </w:tr>
      <w:tr w:rsidR="000039A2" w14:paraId="233EC6FA" w14:textId="77777777">
        <w:tc>
          <w:tcPr>
            <w:tcW w:w="660" w:type="pct"/>
          </w:tcPr>
          <w:p w14:paraId="18B1866A" w14:textId="77777777" w:rsidR="000039A2" w:rsidRDefault="000039A2" w:rsidP="000039A2">
            <w:pPr>
              <w:jc w:val="center"/>
              <w:rPr>
                <w:rFonts w:eastAsiaTheme="minorEastAsia"/>
                <w:bCs/>
                <w:lang w:eastAsia="zh-CN"/>
              </w:rPr>
            </w:pPr>
          </w:p>
        </w:tc>
        <w:tc>
          <w:tcPr>
            <w:tcW w:w="4340" w:type="pct"/>
          </w:tcPr>
          <w:p w14:paraId="6D7E598F" w14:textId="77777777" w:rsidR="000039A2" w:rsidRDefault="000039A2" w:rsidP="000039A2">
            <w:pPr>
              <w:rPr>
                <w:rFonts w:eastAsiaTheme="minorEastAsia"/>
                <w:lang w:eastAsia="zh-CN"/>
              </w:rPr>
            </w:pPr>
          </w:p>
        </w:tc>
      </w:tr>
    </w:tbl>
    <w:p w14:paraId="3A641A65" w14:textId="77777777" w:rsidR="00C7413C" w:rsidRDefault="00C7413C">
      <w:pPr>
        <w:rPr>
          <w:lang w:val="en-GB"/>
        </w:rPr>
      </w:pPr>
    </w:p>
    <w:p w14:paraId="2D5569A9" w14:textId="77777777" w:rsidR="00C7413C" w:rsidRDefault="0011258D">
      <w:pPr>
        <w:rPr>
          <w:b/>
          <w:bCs/>
          <w:lang w:val="en-GB"/>
        </w:rPr>
      </w:pPr>
      <w:r>
        <w:rPr>
          <w:b/>
          <w:bCs/>
          <w:lang w:val="en-GB"/>
        </w:rPr>
        <w:t>Question 2.3-4: Would you see configuring extended CP for 60 kHz SCS as a necessary solution to the timing error challenges for NR over NTN in FR2-NTN bands?</w:t>
      </w:r>
    </w:p>
    <w:p w14:paraId="40C3517C" w14:textId="77777777" w:rsidR="00C7413C" w:rsidRDefault="00C7413C">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C7413C" w14:paraId="59182BFE" w14:textId="77777777">
        <w:tc>
          <w:tcPr>
            <w:tcW w:w="660" w:type="pct"/>
            <w:shd w:val="clear" w:color="auto" w:fill="75B91A"/>
          </w:tcPr>
          <w:p w14:paraId="2019DAC4"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AEA4714" w14:textId="77777777" w:rsidR="00C7413C" w:rsidRDefault="0011258D">
            <w:pPr>
              <w:jc w:val="center"/>
              <w:rPr>
                <w:rFonts w:eastAsia="Times New Roman"/>
                <w:b/>
                <w:bCs/>
                <w:color w:val="FFFFFF"/>
                <w:szCs w:val="20"/>
              </w:rPr>
            </w:pPr>
            <w:r>
              <w:rPr>
                <w:rFonts w:eastAsia="Times New Roman"/>
                <w:b/>
                <w:bCs/>
                <w:color w:val="FFFFFF"/>
                <w:szCs w:val="20"/>
              </w:rPr>
              <w:t>Yes/no</w:t>
            </w:r>
          </w:p>
        </w:tc>
        <w:tc>
          <w:tcPr>
            <w:tcW w:w="3751" w:type="pct"/>
            <w:shd w:val="clear" w:color="auto" w:fill="75B91A"/>
          </w:tcPr>
          <w:p w14:paraId="28B594BF"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4453F9" w14:paraId="5D7F2254" w14:textId="77777777">
        <w:tc>
          <w:tcPr>
            <w:tcW w:w="660" w:type="pct"/>
          </w:tcPr>
          <w:p w14:paraId="0F5C897E" w14:textId="77777777" w:rsidR="004453F9" w:rsidRDefault="004453F9" w:rsidP="00A67751">
            <w:pPr>
              <w:rPr>
                <w:rFonts w:eastAsiaTheme="minorEastAsia"/>
                <w:bCs/>
                <w:lang w:eastAsia="zh-CN"/>
              </w:rPr>
            </w:pPr>
            <w:r>
              <w:rPr>
                <w:rFonts w:eastAsiaTheme="minorEastAsia" w:hint="eastAsia"/>
                <w:bCs/>
                <w:lang w:eastAsia="zh-CN"/>
              </w:rPr>
              <w:t>CATT</w:t>
            </w:r>
          </w:p>
        </w:tc>
        <w:tc>
          <w:tcPr>
            <w:tcW w:w="589" w:type="pct"/>
          </w:tcPr>
          <w:p w14:paraId="6C134E8F" w14:textId="77777777" w:rsidR="004453F9" w:rsidRDefault="004453F9" w:rsidP="00A67751">
            <w:pPr>
              <w:jc w:val="both"/>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3751" w:type="pct"/>
          </w:tcPr>
          <w:p w14:paraId="3BB9AF19" w14:textId="77777777" w:rsidR="004453F9" w:rsidRDefault="004453F9" w:rsidP="00A67751">
            <w:pPr>
              <w:jc w:val="both"/>
              <w:rPr>
                <w:rFonts w:eastAsiaTheme="minorEastAsia"/>
                <w:lang w:eastAsia="zh-CN"/>
              </w:rPr>
            </w:pPr>
            <w:r>
              <w:rPr>
                <w:rFonts w:eastAsiaTheme="minorEastAsia"/>
                <w:lang w:eastAsia="zh-CN"/>
              </w:rPr>
              <w:t>I</w:t>
            </w:r>
            <w:r>
              <w:rPr>
                <w:rFonts w:eastAsiaTheme="minorEastAsia" w:hint="eastAsia"/>
                <w:lang w:eastAsia="zh-CN"/>
              </w:rPr>
              <w:t xml:space="preserve">n realistic case, we need to provide </w:t>
            </w:r>
            <w:r>
              <w:rPr>
                <w:rFonts w:eastAsiaTheme="minorEastAsia"/>
                <w:lang w:eastAsia="zh-CN"/>
              </w:rPr>
              <w:t>different</w:t>
            </w:r>
            <w:r>
              <w:rPr>
                <w:rFonts w:eastAsiaTheme="minorEastAsia" w:hint="eastAsia"/>
                <w:lang w:eastAsia="zh-CN"/>
              </w:rPr>
              <w:t xml:space="preserve"> options to allow the implementation flexibility. </w:t>
            </w:r>
            <w:r>
              <w:rPr>
                <w:rFonts w:eastAsiaTheme="minorEastAsia"/>
                <w:lang w:eastAsia="zh-CN"/>
              </w:rPr>
              <w:t>F</w:t>
            </w:r>
            <w:r>
              <w:rPr>
                <w:rFonts w:eastAsiaTheme="minorEastAsia" w:hint="eastAsia"/>
                <w:lang w:eastAsia="zh-CN"/>
              </w:rPr>
              <w:t xml:space="preserve">or extended CP, it will relax </w:t>
            </w:r>
            <w:r>
              <w:rPr>
                <w:rFonts w:eastAsiaTheme="minorEastAsia"/>
                <w:lang w:eastAsia="zh-CN"/>
              </w:rPr>
              <w:t>synchronization</w:t>
            </w:r>
            <w:r>
              <w:rPr>
                <w:rFonts w:eastAsiaTheme="minorEastAsia" w:hint="eastAsia"/>
                <w:lang w:eastAsia="zh-CN"/>
              </w:rPr>
              <w:t xml:space="preserve"> </w:t>
            </w:r>
            <w:proofErr w:type="gramStart"/>
            <w:r>
              <w:rPr>
                <w:rFonts w:eastAsiaTheme="minorEastAsia" w:hint="eastAsia"/>
                <w:lang w:eastAsia="zh-CN"/>
              </w:rPr>
              <w:t>requirement definitely</w:t>
            </w:r>
            <w:proofErr w:type="gramEnd"/>
            <w:r>
              <w:rPr>
                <w:rFonts w:eastAsiaTheme="minorEastAsia" w:hint="eastAsia"/>
                <w:lang w:eastAsia="zh-CN"/>
              </w:rPr>
              <w:t>.</w:t>
            </w:r>
          </w:p>
        </w:tc>
      </w:tr>
      <w:tr w:rsidR="00834E08" w14:paraId="62EA4F02" w14:textId="77777777">
        <w:tc>
          <w:tcPr>
            <w:tcW w:w="660" w:type="pct"/>
          </w:tcPr>
          <w:p w14:paraId="7154DEF5" w14:textId="6A737C91" w:rsidR="00834E08" w:rsidRDefault="00834E08" w:rsidP="00834E08">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5FFA532A" w14:textId="6B7EAB14" w:rsidR="00834E08" w:rsidRDefault="00834E08" w:rsidP="00834E08">
            <w:pPr>
              <w:rPr>
                <w:rFonts w:eastAsiaTheme="minorEastAsia"/>
                <w:lang w:eastAsia="zh-CN"/>
              </w:rPr>
            </w:pPr>
            <w:r>
              <w:rPr>
                <w:rFonts w:eastAsia="MS Mincho" w:hint="eastAsia"/>
                <w:lang w:eastAsia="ja-JP"/>
              </w:rPr>
              <w:t>Y</w:t>
            </w:r>
            <w:r>
              <w:rPr>
                <w:rFonts w:eastAsia="MS Mincho"/>
                <w:lang w:eastAsia="ja-JP"/>
              </w:rPr>
              <w:t>es</w:t>
            </w:r>
          </w:p>
        </w:tc>
        <w:tc>
          <w:tcPr>
            <w:tcW w:w="3751" w:type="pct"/>
          </w:tcPr>
          <w:p w14:paraId="21555D55" w14:textId="75760763" w:rsidR="00834E08" w:rsidRDefault="00834E08" w:rsidP="00834E08">
            <w:pPr>
              <w:rPr>
                <w:rFonts w:eastAsiaTheme="minorEastAsia"/>
                <w:lang w:eastAsia="zh-CN"/>
              </w:rPr>
            </w:pPr>
            <w:r>
              <w:rPr>
                <w:rFonts w:eastAsia="MS Mincho"/>
                <w:lang w:eastAsia="ja-JP"/>
              </w:rPr>
              <w:t xml:space="preserve">Extended CP would be one solution for the tight timing requirement. </w:t>
            </w:r>
          </w:p>
        </w:tc>
      </w:tr>
      <w:tr w:rsidR="00C7413C" w14:paraId="7B13E0B4" w14:textId="77777777">
        <w:tc>
          <w:tcPr>
            <w:tcW w:w="660" w:type="pct"/>
          </w:tcPr>
          <w:p w14:paraId="51E5E45B" w14:textId="4827363C" w:rsidR="00C7413C" w:rsidRPr="00624FF8" w:rsidRDefault="00624FF8">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7B764EB9" w14:textId="77777777" w:rsidR="00C7413C" w:rsidRDefault="00C7413C">
            <w:pPr>
              <w:rPr>
                <w:rFonts w:eastAsiaTheme="minorEastAsia"/>
                <w:lang w:eastAsia="zh-CN"/>
              </w:rPr>
            </w:pPr>
          </w:p>
        </w:tc>
        <w:tc>
          <w:tcPr>
            <w:tcW w:w="3751" w:type="pct"/>
          </w:tcPr>
          <w:p w14:paraId="04B6FCFB" w14:textId="063D3A5A" w:rsidR="00C7413C" w:rsidRPr="00624FF8" w:rsidRDefault="00624FF8">
            <w:pPr>
              <w:rPr>
                <w:rFonts w:eastAsia="MS Mincho"/>
                <w:lang w:eastAsia="ja-JP"/>
              </w:rPr>
            </w:pPr>
            <w:r>
              <w:rPr>
                <w:rFonts w:eastAsia="MS Mincho" w:hint="eastAsia"/>
                <w:lang w:eastAsia="ja-JP"/>
              </w:rPr>
              <w:t>I</w:t>
            </w:r>
            <w:r>
              <w:rPr>
                <w:rFonts w:eastAsia="MS Mincho"/>
                <w:lang w:eastAsia="ja-JP"/>
              </w:rPr>
              <w:t>t may be premature to discuss only a single solution.</w:t>
            </w:r>
          </w:p>
        </w:tc>
      </w:tr>
      <w:tr w:rsidR="004943AA" w14:paraId="10210026" w14:textId="77777777" w:rsidTr="00272401">
        <w:tc>
          <w:tcPr>
            <w:tcW w:w="660" w:type="pct"/>
          </w:tcPr>
          <w:p w14:paraId="5320F515" w14:textId="77777777" w:rsidR="004943AA" w:rsidRDefault="004943AA" w:rsidP="00272401">
            <w:pPr>
              <w:rPr>
                <w:rFonts w:eastAsiaTheme="minorEastAsia"/>
                <w:bCs/>
                <w:lang w:eastAsia="zh-CN"/>
              </w:rPr>
            </w:pPr>
            <w:r>
              <w:rPr>
                <w:rFonts w:eastAsiaTheme="minorEastAsia"/>
                <w:bCs/>
                <w:lang w:eastAsia="zh-CN"/>
              </w:rPr>
              <w:t>Nokia, Nokia Shanghai Bell</w:t>
            </w:r>
          </w:p>
        </w:tc>
        <w:tc>
          <w:tcPr>
            <w:tcW w:w="589" w:type="pct"/>
          </w:tcPr>
          <w:p w14:paraId="32671A52" w14:textId="77777777" w:rsidR="004943AA" w:rsidRDefault="004943AA" w:rsidP="00272401">
            <w:pPr>
              <w:rPr>
                <w:rFonts w:eastAsiaTheme="minorEastAsia"/>
                <w:lang w:eastAsia="zh-CN"/>
              </w:rPr>
            </w:pPr>
            <w:r>
              <w:rPr>
                <w:rFonts w:eastAsiaTheme="minorEastAsia"/>
                <w:lang w:eastAsia="zh-CN"/>
              </w:rPr>
              <w:t>No</w:t>
            </w:r>
          </w:p>
        </w:tc>
        <w:tc>
          <w:tcPr>
            <w:tcW w:w="3751" w:type="pct"/>
          </w:tcPr>
          <w:p w14:paraId="386980A6" w14:textId="77777777" w:rsidR="004943AA" w:rsidRDefault="004943AA" w:rsidP="00272401">
            <w:pPr>
              <w:rPr>
                <w:rFonts w:eastAsiaTheme="minorEastAsia"/>
                <w:lang w:eastAsia="zh-CN"/>
              </w:rPr>
            </w:pPr>
            <w:r>
              <w:rPr>
                <w:rFonts w:eastAsiaTheme="minorEastAsia"/>
                <w:lang w:eastAsia="zh-CN"/>
              </w:rPr>
              <w:t xml:space="preserve">RAN4 has discussed this issue ad-hoc this morning. There is an understanding that it might be feasible for the operation of fixed VSAT UEs and/or GSO satellites. The real challenge is for mobile UEs + LEO. However, this combination is considered not to be part of the scope of the WI!  Any decision that can be made that it is also applicable for this scenario is useful and inclusive, but this scenario should not drive the decision. </w:t>
            </w:r>
          </w:p>
          <w:p w14:paraId="4279375F" w14:textId="77777777" w:rsidR="004943AA" w:rsidRDefault="004943AA" w:rsidP="00272401">
            <w:pPr>
              <w:rPr>
                <w:rFonts w:eastAsiaTheme="minorEastAsia"/>
                <w:lang w:eastAsia="zh-CN"/>
              </w:rPr>
            </w:pPr>
          </w:p>
          <w:p w14:paraId="3F4E13E6" w14:textId="77777777" w:rsidR="004943AA" w:rsidRDefault="004943AA" w:rsidP="00272401">
            <w:r>
              <w:rPr>
                <w:rFonts w:eastAsiaTheme="minorEastAsia"/>
                <w:lang w:eastAsia="zh-CN"/>
              </w:rPr>
              <w:t xml:space="preserve">Besides, it seems that if the IE </w:t>
            </w:r>
            <w:r>
              <w:t xml:space="preserve">ReferenceTimeInfo-r16 is provided further time accuracy refinements might be performed by the UE. It needs to be discussed whether this IE is to become mandatory for operation in LEO above 10 GHz. </w:t>
            </w:r>
          </w:p>
          <w:p w14:paraId="315E36F9" w14:textId="77777777" w:rsidR="004943AA" w:rsidRDefault="004943AA" w:rsidP="00272401"/>
          <w:p w14:paraId="066FAED3" w14:textId="77777777" w:rsidR="004943AA" w:rsidRDefault="004943AA" w:rsidP="00272401">
            <w:r>
              <w:t>Finally, RAN1 needs to discuss whether it is possible to “absorb” a slightly high transmit timing error using PRACH and let frequent updates of the TA cover the “</w:t>
            </w:r>
            <w:proofErr w:type="gramStart"/>
            <w:r>
              <w:t>closed-loop</w:t>
            </w:r>
            <w:proofErr w:type="gramEnd"/>
            <w:r>
              <w:t xml:space="preserve">” operation to potentially guarantee the transmit timing accuracy for PUSCH. </w:t>
            </w:r>
          </w:p>
          <w:p w14:paraId="05928942" w14:textId="77777777" w:rsidR="004943AA" w:rsidRDefault="004943AA" w:rsidP="00272401"/>
          <w:p w14:paraId="61A849B8" w14:textId="77777777" w:rsidR="004943AA" w:rsidRDefault="004943AA" w:rsidP="00272401">
            <w:pPr>
              <w:rPr>
                <w:rFonts w:eastAsiaTheme="minorEastAsia"/>
                <w:lang w:eastAsia="zh-CN"/>
              </w:rPr>
            </w:pPr>
            <w:r>
              <w:t xml:space="preserve">Making Extended CP mandatory for NTN will remove SCS=120 kHz from consideration, which might not be good for phase error. And will cause even further reduction on the NTN throughput. This would impact the IMT2020 self-evaluation.  </w:t>
            </w:r>
          </w:p>
        </w:tc>
      </w:tr>
      <w:tr w:rsidR="0087180C" w14:paraId="40E0E199" w14:textId="77777777">
        <w:tc>
          <w:tcPr>
            <w:tcW w:w="660" w:type="pct"/>
          </w:tcPr>
          <w:p w14:paraId="44A04A15" w14:textId="03302EA1" w:rsidR="0087180C" w:rsidRDefault="0087180C" w:rsidP="0087180C">
            <w:pPr>
              <w:rPr>
                <w:rFonts w:eastAsiaTheme="minorEastAsia"/>
                <w:bCs/>
                <w:lang w:eastAsia="zh-CN"/>
              </w:rPr>
            </w:pPr>
            <w:r w:rsidRPr="007016EC">
              <w:rPr>
                <w:rFonts w:eastAsiaTheme="minorEastAsia"/>
                <w:bCs/>
                <w:lang w:eastAsia="zh-CN"/>
              </w:rPr>
              <w:lastRenderedPageBreak/>
              <w:t xml:space="preserve">Huawei, </w:t>
            </w:r>
            <w:proofErr w:type="spellStart"/>
            <w:r w:rsidRPr="007016EC">
              <w:rPr>
                <w:rFonts w:eastAsiaTheme="minorEastAsia"/>
                <w:bCs/>
                <w:lang w:eastAsia="zh-CN"/>
              </w:rPr>
              <w:t>Hisilicon</w:t>
            </w:r>
            <w:proofErr w:type="spellEnd"/>
          </w:p>
        </w:tc>
        <w:tc>
          <w:tcPr>
            <w:tcW w:w="589" w:type="pct"/>
          </w:tcPr>
          <w:p w14:paraId="5446E8A9" w14:textId="77777777" w:rsidR="0087180C" w:rsidRDefault="0087180C" w:rsidP="0087180C">
            <w:pPr>
              <w:rPr>
                <w:rFonts w:eastAsiaTheme="minorEastAsia"/>
                <w:lang w:eastAsia="zh-CN"/>
              </w:rPr>
            </w:pPr>
          </w:p>
        </w:tc>
        <w:tc>
          <w:tcPr>
            <w:tcW w:w="3751" w:type="pct"/>
          </w:tcPr>
          <w:p w14:paraId="3F587DDA" w14:textId="6A798145" w:rsidR="0087180C" w:rsidRDefault="0087180C" w:rsidP="0087180C">
            <w:pPr>
              <w:rPr>
                <w:rFonts w:eastAsiaTheme="minorEastAsia"/>
                <w:lang w:eastAsia="zh-CN"/>
              </w:rPr>
            </w:pPr>
            <w:r>
              <w:rPr>
                <w:rFonts w:eastAsiaTheme="minorEastAsia"/>
                <w:lang w:eastAsia="zh-CN"/>
              </w:rPr>
              <w:t xml:space="preserve">As discussed above that several aspects will contribute to the timer error, </w:t>
            </w:r>
            <w:proofErr w:type="gramStart"/>
            <w:r>
              <w:rPr>
                <w:rFonts w:eastAsiaTheme="minorEastAsia"/>
                <w:lang w:eastAsia="zh-CN"/>
              </w:rPr>
              <w:t>as long as</w:t>
            </w:r>
            <w:proofErr w:type="gramEnd"/>
            <w:r>
              <w:rPr>
                <w:rFonts w:eastAsiaTheme="minorEastAsia"/>
                <w:lang w:eastAsia="zh-CN"/>
              </w:rPr>
              <w:t xml:space="preserve"> we can’t differentiate which components contribute most to the timer error, the most efficient way to address the tighter timer error requirement is to extend the CP. But we prefer that the discussion of CP extension should </w:t>
            </w:r>
            <w:proofErr w:type="spellStart"/>
            <w:r>
              <w:rPr>
                <w:rFonts w:eastAsiaTheme="minorEastAsia"/>
                <w:lang w:eastAsia="zh-CN"/>
              </w:rPr>
              <w:t>based</w:t>
            </w:r>
            <w:proofErr w:type="spellEnd"/>
            <w:r>
              <w:rPr>
                <w:rFonts w:eastAsiaTheme="minorEastAsia"/>
                <w:lang w:eastAsia="zh-CN"/>
              </w:rPr>
              <w:t xml:space="preserve"> on RAN4’s requirement. </w:t>
            </w:r>
          </w:p>
        </w:tc>
      </w:tr>
      <w:tr w:rsidR="0087180C" w14:paraId="69109BCA" w14:textId="77777777">
        <w:tc>
          <w:tcPr>
            <w:tcW w:w="660" w:type="pct"/>
          </w:tcPr>
          <w:p w14:paraId="0E3B766A" w14:textId="349BFE63" w:rsidR="0087180C" w:rsidRDefault="00530868" w:rsidP="0087180C">
            <w:pPr>
              <w:rPr>
                <w:rFonts w:eastAsiaTheme="minorEastAsia"/>
                <w:bCs/>
                <w:lang w:eastAsia="zh-CN"/>
              </w:rPr>
            </w:pPr>
            <w:r>
              <w:rPr>
                <w:rFonts w:eastAsiaTheme="minorEastAsia"/>
                <w:bCs/>
                <w:lang w:eastAsia="zh-CN"/>
              </w:rPr>
              <w:t xml:space="preserve">vivo  </w:t>
            </w:r>
          </w:p>
        </w:tc>
        <w:tc>
          <w:tcPr>
            <w:tcW w:w="589" w:type="pct"/>
          </w:tcPr>
          <w:p w14:paraId="1A3A6D18" w14:textId="1F5E1559" w:rsidR="0087180C" w:rsidRDefault="0087180C" w:rsidP="0087180C">
            <w:pPr>
              <w:rPr>
                <w:rFonts w:eastAsiaTheme="minorEastAsia"/>
                <w:lang w:eastAsia="zh-CN"/>
              </w:rPr>
            </w:pPr>
          </w:p>
        </w:tc>
        <w:tc>
          <w:tcPr>
            <w:tcW w:w="3751" w:type="pct"/>
          </w:tcPr>
          <w:p w14:paraId="4E77E81E" w14:textId="190E3E24" w:rsidR="0087180C" w:rsidRDefault="00530868" w:rsidP="0087180C">
            <w:pPr>
              <w:rPr>
                <w:rFonts w:eastAsiaTheme="minorEastAsia"/>
                <w:lang w:eastAsia="zh-CN"/>
              </w:rPr>
            </w:pPr>
            <w:r>
              <w:rPr>
                <w:rFonts w:eastAsiaTheme="minorEastAsia"/>
                <w:lang w:eastAsia="zh-CN"/>
              </w:rPr>
              <w:t>It’s one way to meet time error requirement.</w:t>
            </w:r>
          </w:p>
        </w:tc>
      </w:tr>
      <w:tr w:rsidR="0087180C" w14:paraId="103C0DA6" w14:textId="77777777">
        <w:tc>
          <w:tcPr>
            <w:tcW w:w="660" w:type="pct"/>
          </w:tcPr>
          <w:p w14:paraId="3D358CDE" w14:textId="77777777" w:rsidR="0087180C" w:rsidRDefault="0087180C" w:rsidP="0087180C">
            <w:pPr>
              <w:rPr>
                <w:rFonts w:eastAsiaTheme="minorEastAsia"/>
                <w:bCs/>
                <w:lang w:eastAsia="zh-CN"/>
              </w:rPr>
            </w:pPr>
          </w:p>
        </w:tc>
        <w:tc>
          <w:tcPr>
            <w:tcW w:w="589" w:type="pct"/>
          </w:tcPr>
          <w:p w14:paraId="4A69FD7C" w14:textId="77777777" w:rsidR="0087180C" w:rsidRDefault="0087180C" w:rsidP="0087180C">
            <w:pPr>
              <w:rPr>
                <w:rFonts w:eastAsiaTheme="minorEastAsia"/>
                <w:lang w:eastAsia="zh-CN"/>
              </w:rPr>
            </w:pPr>
          </w:p>
        </w:tc>
        <w:tc>
          <w:tcPr>
            <w:tcW w:w="3751" w:type="pct"/>
          </w:tcPr>
          <w:p w14:paraId="5F2E59E8" w14:textId="77777777" w:rsidR="0087180C" w:rsidRDefault="0087180C" w:rsidP="0087180C">
            <w:pPr>
              <w:rPr>
                <w:rFonts w:eastAsiaTheme="minorEastAsia"/>
                <w:lang w:eastAsia="zh-CN"/>
              </w:rPr>
            </w:pPr>
          </w:p>
        </w:tc>
      </w:tr>
      <w:tr w:rsidR="0087180C" w14:paraId="05E3F481" w14:textId="77777777">
        <w:tc>
          <w:tcPr>
            <w:tcW w:w="660" w:type="pct"/>
          </w:tcPr>
          <w:p w14:paraId="6AE45026" w14:textId="77777777" w:rsidR="0087180C" w:rsidRDefault="0087180C" w:rsidP="0087180C">
            <w:pPr>
              <w:rPr>
                <w:rFonts w:eastAsiaTheme="minorEastAsia"/>
                <w:bCs/>
                <w:lang w:eastAsia="zh-CN"/>
              </w:rPr>
            </w:pPr>
          </w:p>
        </w:tc>
        <w:tc>
          <w:tcPr>
            <w:tcW w:w="589" w:type="pct"/>
          </w:tcPr>
          <w:p w14:paraId="53E3C082" w14:textId="77777777" w:rsidR="0087180C" w:rsidRDefault="0087180C" w:rsidP="0087180C">
            <w:pPr>
              <w:rPr>
                <w:rFonts w:eastAsiaTheme="minorEastAsia"/>
                <w:lang w:eastAsia="zh-CN"/>
              </w:rPr>
            </w:pPr>
          </w:p>
        </w:tc>
        <w:tc>
          <w:tcPr>
            <w:tcW w:w="3751" w:type="pct"/>
          </w:tcPr>
          <w:p w14:paraId="635D1B0F" w14:textId="77777777" w:rsidR="0087180C" w:rsidRDefault="0087180C" w:rsidP="0087180C">
            <w:pPr>
              <w:rPr>
                <w:rFonts w:eastAsiaTheme="minorEastAsia"/>
                <w:lang w:eastAsia="zh-CN"/>
              </w:rPr>
            </w:pPr>
          </w:p>
        </w:tc>
      </w:tr>
      <w:tr w:rsidR="0087180C" w14:paraId="7883DA41" w14:textId="77777777">
        <w:tc>
          <w:tcPr>
            <w:tcW w:w="660" w:type="pct"/>
          </w:tcPr>
          <w:p w14:paraId="1527BB7A" w14:textId="77777777" w:rsidR="0087180C" w:rsidRDefault="0087180C" w:rsidP="0087180C">
            <w:pPr>
              <w:rPr>
                <w:rFonts w:eastAsiaTheme="minorEastAsia"/>
                <w:bCs/>
                <w:lang w:eastAsia="zh-CN"/>
              </w:rPr>
            </w:pPr>
          </w:p>
        </w:tc>
        <w:tc>
          <w:tcPr>
            <w:tcW w:w="589" w:type="pct"/>
          </w:tcPr>
          <w:p w14:paraId="304FFD28" w14:textId="77777777" w:rsidR="0087180C" w:rsidRDefault="0087180C" w:rsidP="0087180C">
            <w:pPr>
              <w:rPr>
                <w:rFonts w:eastAsiaTheme="minorEastAsia"/>
                <w:lang w:eastAsia="zh-CN"/>
              </w:rPr>
            </w:pPr>
          </w:p>
        </w:tc>
        <w:tc>
          <w:tcPr>
            <w:tcW w:w="3751" w:type="pct"/>
          </w:tcPr>
          <w:p w14:paraId="07AFA61A" w14:textId="77777777" w:rsidR="0087180C" w:rsidRDefault="0087180C" w:rsidP="0087180C">
            <w:pPr>
              <w:rPr>
                <w:rFonts w:eastAsiaTheme="minorEastAsia"/>
                <w:lang w:eastAsia="zh-CN"/>
              </w:rPr>
            </w:pPr>
          </w:p>
        </w:tc>
      </w:tr>
      <w:tr w:rsidR="0087180C" w14:paraId="1787E5D9" w14:textId="77777777">
        <w:tc>
          <w:tcPr>
            <w:tcW w:w="660" w:type="pct"/>
          </w:tcPr>
          <w:p w14:paraId="7558F342" w14:textId="77777777" w:rsidR="0087180C" w:rsidRDefault="0087180C" w:rsidP="0087180C">
            <w:pPr>
              <w:rPr>
                <w:rFonts w:eastAsiaTheme="minorEastAsia"/>
                <w:bCs/>
                <w:lang w:eastAsia="zh-CN"/>
              </w:rPr>
            </w:pPr>
          </w:p>
        </w:tc>
        <w:tc>
          <w:tcPr>
            <w:tcW w:w="589" w:type="pct"/>
          </w:tcPr>
          <w:p w14:paraId="707930B9" w14:textId="77777777" w:rsidR="0087180C" w:rsidRDefault="0087180C" w:rsidP="0087180C">
            <w:pPr>
              <w:rPr>
                <w:rFonts w:eastAsiaTheme="minorEastAsia"/>
                <w:lang w:eastAsia="zh-CN"/>
              </w:rPr>
            </w:pPr>
          </w:p>
        </w:tc>
        <w:tc>
          <w:tcPr>
            <w:tcW w:w="3751" w:type="pct"/>
          </w:tcPr>
          <w:p w14:paraId="744F0BE2" w14:textId="77777777" w:rsidR="0087180C" w:rsidRDefault="0087180C" w:rsidP="0087180C">
            <w:pPr>
              <w:rPr>
                <w:rFonts w:eastAsiaTheme="minorEastAsia"/>
                <w:lang w:eastAsia="zh-CN"/>
              </w:rPr>
            </w:pPr>
          </w:p>
        </w:tc>
      </w:tr>
      <w:tr w:rsidR="0087180C" w14:paraId="17F695A6" w14:textId="77777777">
        <w:tc>
          <w:tcPr>
            <w:tcW w:w="660" w:type="pct"/>
          </w:tcPr>
          <w:p w14:paraId="53897C57" w14:textId="77777777" w:rsidR="0087180C" w:rsidRDefault="0087180C" w:rsidP="0087180C">
            <w:pPr>
              <w:jc w:val="center"/>
              <w:rPr>
                <w:rFonts w:eastAsiaTheme="minorEastAsia"/>
                <w:bCs/>
                <w:lang w:eastAsia="zh-CN"/>
              </w:rPr>
            </w:pPr>
          </w:p>
        </w:tc>
        <w:tc>
          <w:tcPr>
            <w:tcW w:w="589" w:type="pct"/>
          </w:tcPr>
          <w:p w14:paraId="5C73EC85" w14:textId="77777777" w:rsidR="0087180C" w:rsidRDefault="0087180C" w:rsidP="0087180C">
            <w:pPr>
              <w:rPr>
                <w:rFonts w:eastAsiaTheme="minorEastAsia"/>
                <w:lang w:eastAsia="zh-CN"/>
              </w:rPr>
            </w:pPr>
          </w:p>
        </w:tc>
        <w:tc>
          <w:tcPr>
            <w:tcW w:w="3751" w:type="pct"/>
          </w:tcPr>
          <w:p w14:paraId="66459F21" w14:textId="77777777" w:rsidR="0087180C" w:rsidRDefault="0087180C" w:rsidP="0087180C">
            <w:pPr>
              <w:rPr>
                <w:rFonts w:eastAsiaTheme="minorEastAsia"/>
                <w:lang w:eastAsia="zh-CN"/>
              </w:rPr>
            </w:pPr>
          </w:p>
        </w:tc>
      </w:tr>
    </w:tbl>
    <w:p w14:paraId="69D7C0EB" w14:textId="77777777" w:rsidR="00C7413C" w:rsidRDefault="00C7413C">
      <w:pPr>
        <w:rPr>
          <w:lang w:val="en-GB"/>
        </w:rPr>
      </w:pPr>
    </w:p>
    <w:p w14:paraId="1510D961" w14:textId="77777777" w:rsidR="00C7413C" w:rsidRDefault="0011258D">
      <w:pPr>
        <w:rPr>
          <w:b/>
          <w:bCs/>
          <w:lang w:val="en-GB"/>
        </w:rPr>
      </w:pPr>
      <w:r>
        <w:rPr>
          <w:b/>
          <w:bCs/>
          <w:lang w:val="en-GB"/>
        </w:rPr>
        <w:t>Question 2.3-5: If answer to Question 2.3-4 is “yes”, would you have any thoughts on how to address the case of 120 kHz SCS? Please indicate any thoughts on this aspect here.</w:t>
      </w:r>
    </w:p>
    <w:p w14:paraId="42702831" w14:textId="77777777" w:rsidR="00C7413C" w:rsidRDefault="00C7413C">
      <w:pPr>
        <w:rPr>
          <w:lang w:val="en-GB"/>
        </w:rPr>
      </w:pPr>
    </w:p>
    <w:tbl>
      <w:tblPr>
        <w:tblStyle w:val="TableGrid"/>
        <w:tblW w:w="5000" w:type="pct"/>
        <w:tblLayout w:type="fixed"/>
        <w:tblLook w:val="04A0" w:firstRow="1" w:lastRow="0" w:firstColumn="1" w:lastColumn="0" w:noHBand="0" w:noVBand="1"/>
      </w:tblPr>
      <w:tblGrid>
        <w:gridCol w:w="1271"/>
        <w:gridCol w:w="8358"/>
      </w:tblGrid>
      <w:tr w:rsidR="00C7413C" w14:paraId="3B778901" w14:textId="77777777">
        <w:tc>
          <w:tcPr>
            <w:tcW w:w="660" w:type="pct"/>
            <w:shd w:val="clear" w:color="auto" w:fill="75B91A"/>
          </w:tcPr>
          <w:p w14:paraId="63C2C45A"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1F3A7C2"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4453F9" w14:paraId="7B8DA19A" w14:textId="77777777">
        <w:tc>
          <w:tcPr>
            <w:tcW w:w="660" w:type="pct"/>
          </w:tcPr>
          <w:p w14:paraId="73CFC8CC" w14:textId="77777777" w:rsidR="004453F9" w:rsidRDefault="004453F9" w:rsidP="00A67751">
            <w:pPr>
              <w:rPr>
                <w:rFonts w:eastAsiaTheme="minorEastAsia"/>
                <w:bCs/>
                <w:lang w:eastAsia="zh-CN"/>
              </w:rPr>
            </w:pPr>
            <w:r>
              <w:rPr>
                <w:rFonts w:eastAsiaTheme="minorEastAsia" w:hint="eastAsia"/>
                <w:bCs/>
                <w:lang w:eastAsia="zh-CN"/>
              </w:rPr>
              <w:t>CATT</w:t>
            </w:r>
          </w:p>
        </w:tc>
        <w:tc>
          <w:tcPr>
            <w:tcW w:w="4340" w:type="pct"/>
          </w:tcPr>
          <w:p w14:paraId="0557275C" w14:textId="77777777" w:rsidR="004453F9" w:rsidRDefault="004453F9" w:rsidP="00A67751">
            <w:pPr>
              <w:jc w:val="both"/>
              <w:rPr>
                <w:rFonts w:eastAsiaTheme="minorEastAsia"/>
                <w:lang w:eastAsia="zh-CN"/>
              </w:rPr>
            </w:pPr>
            <w:r>
              <w:rPr>
                <w:rFonts w:eastAsiaTheme="minorEastAsia"/>
                <w:lang w:eastAsia="zh-CN"/>
              </w:rPr>
              <w:t>F</w:t>
            </w:r>
            <w:r>
              <w:rPr>
                <w:rFonts w:eastAsiaTheme="minorEastAsia" w:hint="eastAsia"/>
                <w:lang w:eastAsia="zh-CN"/>
              </w:rPr>
              <w:t xml:space="preserve">or 120Khs SCS, the </w:t>
            </w:r>
            <w:r>
              <w:rPr>
                <w:rFonts w:eastAsiaTheme="minorEastAsia"/>
                <w:lang w:eastAsia="zh-CN"/>
              </w:rPr>
              <w:t>extended</w:t>
            </w:r>
            <w:r>
              <w:rPr>
                <w:rFonts w:eastAsiaTheme="minorEastAsia" w:hint="eastAsia"/>
                <w:lang w:eastAsia="zh-CN"/>
              </w:rPr>
              <w:t xml:space="preserve"> CP can be considered. </w:t>
            </w:r>
            <w:r>
              <w:rPr>
                <w:rFonts w:eastAsiaTheme="minorEastAsia"/>
                <w:lang w:eastAsia="zh-CN"/>
              </w:rPr>
              <w:t>F</w:t>
            </w:r>
            <w:r>
              <w:rPr>
                <w:rFonts w:eastAsiaTheme="minorEastAsia" w:hint="eastAsia"/>
                <w:lang w:eastAsia="zh-CN"/>
              </w:rPr>
              <w:t xml:space="preserve">or normal CP, the timing delay including service link and feeder link is very </w:t>
            </w:r>
            <w:r>
              <w:rPr>
                <w:rFonts w:eastAsiaTheme="minorEastAsia"/>
                <w:lang w:eastAsia="zh-CN"/>
              </w:rPr>
              <w:t>challenging</w:t>
            </w:r>
            <w:r>
              <w:rPr>
                <w:rFonts w:eastAsiaTheme="minorEastAsia" w:hint="eastAsia"/>
                <w:lang w:eastAsia="zh-CN"/>
              </w:rPr>
              <w:t xml:space="preserve">.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if possible, RAN1 can study the </w:t>
            </w:r>
            <w:r>
              <w:rPr>
                <w:rFonts w:eastAsiaTheme="minorEastAsia"/>
                <w:lang w:eastAsia="zh-CN"/>
              </w:rPr>
              <w:t>configuration</w:t>
            </w:r>
            <w:r>
              <w:rPr>
                <w:rFonts w:eastAsiaTheme="minorEastAsia" w:hint="eastAsia"/>
                <w:lang w:eastAsia="zh-CN"/>
              </w:rPr>
              <w:t xml:space="preserve"> of extended CP for NTN only.</w:t>
            </w:r>
          </w:p>
        </w:tc>
      </w:tr>
      <w:tr w:rsidR="00C7413C" w14:paraId="00AAA1CE" w14:textId="77777777">
        <w:tc>
          <w:tcPr>
            <w:tcW w:w="660" w:type="pct"/>
          </w:tcPr>
          <w:p w14:paraId="037D7F18" w14:textId="77777777" w:rsidR="00C7413C" w:rsidRDefault="00C7413C">
            <w:pPr>
              <w:rPr>
                <w:rFonts w:eastAsiaTheme="minorEastAsia"/>
                <w:bCs/>
                <w:lang w:eastAsia="zh-CN"/>
              </w:rPr>
            </w:pPr>
          </w:p>
        </w:tc>
        <w:tc>
          <w:tcPr>
            <w:tcW w:w="4340" w:type="pct"/>
          </w:tcPr>
          <w:p w14:paraId="00816FCC" w14:textId="77777777" w:rsidR="00C7413C" w:rsidRDefault="00C7413C">
            <w:pPr>
              <w:rPr>
                <w:rFonts w:eastAsiaTheme="minorEastAsia"/>
                <w:lang w:eastAsia="zh-CN"/>
              </w:rPr>
            </w:pPr>
          </w:p>
        </w:tc>
      </w:tr>
      <w:tr w:rsidR="00C7413C" w14:paraId="03BD149F" w14:textId="77777777">
        <w:tc>
          <w:tcPr>
            <w:tcW w:w="660" w:type="pct"/>
          </w:tcPr>
          <w:p w14:paraId="2D0E1442" w14:textId="77777777" w:rsidR="00C7413C" w:rsidRDefault="00C7413C">
            <w:pPr>
              <w:rPr>
                <w:rFonts w:eastAsiaTheme="minorEastAsia"/>
                <w:bCs/>
                <w:lang w:eastAsia="zh-CN"/>
              </w:rPr>
            </w:pPr>
          </w:p>
        </w:tc>
        <w:tc>
          <w:tcPr>
            <w:tcW w:w="4340" w:type="pct"/>
          </w:tcPr>
          <w:p w14:paraId="102C04B4" w14:textId="77777777" w:rsidR="00C7413C" w:rsidRDefault="00C7413C">
            <w:pPr>
              <w:rPr>
                <w:rFonts w:eastAsiaTheme="minorEastAsia"/>
                <w:lang w:eastAsia="zh-CN"/>
              </w:rPr>
            </w:pPr>
          </w:p>
        </w:tc>
      </w:tr>
      <w:tr w:rsidR="00C7413C" w14:paraId="4E4916C9" w14:textId="77777777">
        <w:tc>
          <w:tcPr>
            <w:tcW w:w="660" w:type="pct"/>
          </w:tcPr>
          <w:p w14:paraId="07CCBB78" w14:textId="77777777" w:rsidR="00C7413C" w:rsidRDefault="00C7413C">
            <w:pPr>
              <w:rPr>
                <w:rFonts w:eastAsiaTheme="minorEastAsia"/>
                <w:bCs/>
                <w:lang w:eastAsia="zh-CN"/>
              </w:rPr>
            </w:pPr>
          </w:p>
        </w:tc>
        <w:tc>
          <w:tcPr>
            <w:tcW w:w="4340" w:type="pct"/>
          </w:tcPr>
          <w:p w14:paraId="5440A00E" w14:textId="77777777" w:rsidR="00C7413C" w:rsidRDefault="00C7413C">
            <w:pPr>
              <w:rPr>
                <w:rFonts w:eastAsiaTheme="minorEastAsia"/>
                <w:lang w:eastAsia="zh-CN"/>
              </w:rPr>
            </w:pPr>
          </w:p>
        </w:tc>
      </w:tr>
      <w:tr w:rsidR="00C7413C" w14:paraId="4AB8199E" w14:textId="77777777">
        <w:tc>
          <w:tcPr>
            <w:tcW w:w="660" w:type="pct"/>
          </w:tcPr>
          <w:p w14:paraId="64FBE925" w14:textId="77777777" w:rsidR="00C7413C" w:rsidRDefault="00C7413C">
            <w:pPr>
              <w:rPr>
                <w:rFonts w:eastAsiaTheme="minorEastAsia"/>
                <w:bCs/>
                <w:lang w:eastAsia="zh-CN"/>
              </w:rPr>
            </w:pPr>
          </w:p>
        </w:tc>
        <w:tc>
          <w:tcPr>
            <w:tcW w:w="4340" w:type="pct"/>
          </w:tcPr>
          <w:p w14:paraId="2F2C1F43" w14:textId="77777777" w:rsidR="00C7413C" w:rsidRDefault="00C7413C">
            <w:pPr>
              <w:rPr>
                <w:rFonts w:eastAsiaTheme="minorEastAsia"/>
                <w:lang w:eastAsia="zh-CN"/>
              </w:rPr>
            </w:pPr>
          </w:p>
        </w:tc>
      </w:tr>
      <w:tr w:rsidR="00C7413C" w14:paraId="48573ACC" w14:textId="77777777">
        <w:tc>
          <w:tcPr>
            <w:tcW w:w="660" w:type="pct"/>
          </w:tcPr>
          <w:p w14:paraId="13BB98CB" w14:textId="77777777" w:rsidR="00C7413C" w:rsidRDefault="00C7413C">
            <w:pPr>
              <w:rPr>
                <w:rFonts w:eastAsiaTheme="minorEastAsia"/>
                <w:bCs/>
                <w:lang w:eastAsia="zh-CN"/>
              </w:rPr>
            </w:pPr>
          </w:p>
        </w:tc>
        <w:tc>
          <w:tcPr>
            <w:tcW w:w="4340" w:type="pct"/>
          </w:tcPr>
          <w:p w14:paraId="1EE167C9" w14:textId="77777777" w:rsidR="00C7413C" w:rsidRDefault="00C7413C">
            <w:pPr>
              <w:rPr>
                <w:rFonts w:eastAsiaTheme="minorEastAsia"/>
                <w:lang w:eastAsia="zh-CN"/>
              </w:rPr>
            </w:pPr>
          </w:p>
        </w:tc>
      </w:tr>
      <w:tr w:rsidR="00C7413C" w14:paraId="14DE5FC9" w14:textId="77777777">
        <w:tc>
          <w:tcPr>
            <w:tcW w:w="660" w:type="pct"/>
          </w:tcPr>
          <w:p w14:paraId="55778777" w14:textId="77777777" w:rsidR="00C7413C" w:rsidRDefault="00C7413C">
            <w:pPr>
              <w:rPr>
                <w:rFonts w:eastAsiaTheme="minorEastAsia"/>
                <w:bCs/>
                <w:lang w:eastAsia="zh-CN"/>
              </w:rPr>
            </w:pPr>
          </w:p>
        </w:tc>
        <w:tc>
          <w:tcPr>
            <w:tcW w:w="4340" w:type="pct"/>
          </w:tcPr>
          <w:p w14:paraId="6594B486" w14:textId="77777777" w:rsidR="00C7413C" w:rsidRDefault="00C7413C">
            <w:pPr>
              <w:rPr>
                <w:rFonts w:eastAsiaTheme="minorEastAsia"/>
                <w:lang w:eastAsia="zh-CN"/>
              </w:rPr>
            </w:pPr>
          </w:p>
        </w:tc>
      </w:tr>
      <w:tr w:rsidR="00C7413C" w14:paraId="765F3416" w14:textId="77777777">
        <w:tc>
          <w:tcPr>
            <w:tcW w:w="660" w:type="pct"/>
          </w:tcPr>
          <w:p w14:paraId="320D5319" w14:textId="77777777" w:rsidR="00C7413C" w:rsidRDefault="00C7413C">
            <w:pPr>
              <w:rPr>
                <w:rFonts w:eastAsiaTheme="minorEastAsia"/>
                <w:bCs/>
                <w:lang w:eastAsia="zh-CN"/>
              </w:rPr>
            </w:pPr>
          </w:p>
        </w:tc>
        <w:tc>
          <w:tcPr>
            <w:tcW w:w="4340" w:type="pct"/>
          </w:tcPr>
          <w:p w14:paraId="4439BEF2" w14:textId="77777777" w:rsidR="00C7413C" w:rsidRDefault="00C7413C">
            <w:pPr>
              <w:rPr>
                <w:rFonts w:eastAsiaTheme="minorEastAsia"/>
                <w:lang w:eastAsia="zh-CN"/>
              </w:rPr>
            </w:pPr>
          </w:p>
        </w:tc>
      </w:tr>
      <w:tr w:rsidR="00C7413C" w14:paraId="4D070293" w14:textId="77777777">
        <w:tc>
          <w:tcPr>
            <w:tcW w:w="660" w:type="pct"/>
          </w:tcPr>
          <w:p w14:paraId="3D5E1898" w14:textId="77777777" w:rsidR="00C7413C" w:rsidRDefault="00C7413C">
            <w:pPr>
              <w:rPr>
                <w:rFonts w:eastAsiaTheme="minorEastAsia"/>
                <w:bCs/>
                <w:lang w:eastAsia="zh-CN"/>
              </w:rPr>
            </w:pPr>
          </w:p>
        </w:tc>
        <w:tc>
          <w:tcPr>
            <w:tcW w:w="4340" w:type="pct"/>
          </w:tcPr>
          <w:p w14:paraId="5DE24892" w14:textId="77777777" w:rsidR="00C7413C" w:rsidRDefault="00C7413C">
            <w:pPr>
              <w:rPr>
                <w:rFonts w:eastAsiaTheme="minorEastAsia"/>
                <w:lang w:eastAsia="zh-CN"/>
              </w:rPr>
            </w:pPr>
          </w:p>
        </w:tc>
      </w:tr>
      <w:tr w:rsidR="00C7413C" w14:paraId="371AF7C4" w14:textId="77777777">
        <w:tc>
          <w:tcPr>
            <w:tcW w:w="660" w:type="pct"/>
          </w:tcPr>
          <w:p w14:paraId="20FA8CB5" w14:textId="77777777" w:rsidR="00C7413C" w:rsidRDefault="00C7413C">
            <w:pPr>
              <w:jc w:val="center"/>
              <w:rPr>
                <w:rFonts w:eastAsiaTheme="minorEastAsia"/>
                <w:bCs/>
                <w:lang w:eastAsia="zh-CN"/>
              </w:rPr>
            </w:pPr>
          </w:p>
        </w:tc>
        <w:tc>
          <w:tcPr>
            <w:tcW w:w="4340" w:type="pct"/>
          </w:tcPr>
          <w:p w14:paraId="46F4C449" w14:textId="77777777" w:rsidR="00C7413C" w:rsidRDefault="00C7413C">
            <w:pPr>
              <w:rPr>
                <w:rFonts w:eastAsiaTheme="minorEastAsia"/>
                <w:lang w:eastAsia="zh-CN"/>
              </w:rPr>
            </w:pPr>
          </w:p>
        </w:tc>
      </w:tr>
    </w:tbl>
    <w:p w14:paraId="209FEC7A" w14:textId="77777777" w:rsidR="00C7413C" w:rsidRDefault="00C7413C">
      <w:pPr>
        <w:rPr>
          <w:lang w:val="en-GB"/>
        </w:rPr>
      </w:pPr>
    </w:p>
    <w:p w14:paraId="323FC8BB" w14:textId="77777777" w:rsidR="00C7413C" w:rsidRDefault="00C7413C">
      <w:pPr>
        <w:rPr>
          <w:lang w:val="en-GB"/>
        </w:rPr>
      </w:pPr>
    </w:p>
    <w:p w14:paraId="76D39AF7" w14:textId="6382571F" w:rsidR="00B774E6" w:rsidRDefault="00B774E6" w:rsidP="00B774E6">
      <w:pPr>
        <w:pStyle w:val="Heading3"/>
      </w:pPr>
      <w:r>
        <w:t>Topic 2: Summary of company input</w:t>
      </w:r>
    </w:p>
    <w:p w14:paraId="2EECEFDD" w14:textId="5750FD51" w:rsidR="00B774E6" w:rsidRDefault="00A52E3B" w:rsidP="00B774E6">
      <w:pPr>
        <w:rPr>
          <w:lang w:val="en-GB"/>
        </w:rPr>
      </w:pPr>
      <w:proofErr w:type="gramStart"/>
      <w:r>
        <w:rPr>
          <w:lang w:val="en-GB"/>
        </w:rPr>
        <w:t>A number of</w:t>
      </w:r>
      <w:proofErr w:type="gramEnd"/>
      <w:r>
        <w:rPr>
          <w:lang w:val="en-GB"/>
        </w:rPr>
        <w:t xml:space="preserve"> sub-topics were discussed under this topic. These are as follows:</w:t>
      </w:r>
    </w:p>
    <w:p w14:paraId="467D0057" w14:textId="13406AAE" w:rsidR="00A52E3B" w:rsidRDefault="00A52E3B" w:rsidP="00B774E6">
      <w:pPr>
        <w:rPr>
          <w:lang w:val="en-GB"/>
        </w:rPr>
      </w:pPr>
      <w:r>
        <w:rPr>
          <w:lang w:val="en-GB"/>
        </w:rPr>
        <w:t xml:space="preserve">For the timing error components that may influence the combined timing errors </w:t>
      </w:r>
      <w:proofErr w:type="gramStart"/>
      <w:r>
        <w:rPr>
          <w:lang w:val="en-GB"/>
        </w:rPr>
        <w:t>a number of</w:t>
      </w:r>
      <w:proofErr w:type="gramEnd"/>
      <w:r>
        <w:rPr>
          <w:lang w:val="en-GB"/>
        </w:rPr>
        <w:t xml:space="preserve"> companies are of the opinion that all components (UE timing, satellite position accuracy, UE position accuracy, common TA modelling errors, etc) need to be taken into account. Other </w:t>
      </w:r>
      <w:proofErr w:type="gramStart"/>
      <w:r>
        <w:rPr>
          <w:lang w:val="en-GB"/>
        </w:rPr>
        <w:t>companies</w:t>
      </w:r>
      <w:proofErr w:type="gramEnd"/>
      <w:r>
        <w:rPr>
          <w:lang w:val="en-GB"/>
        </w:rPr>
        <w:t xml:space="preserve"> questions whether all the mentioned topics would be under the scope of RAN1 to clarify.</w:t>
      </w:r>
    </w:p>
    <w:p w14:paraId="5DB8D50F" w14:textId="77777777" w:rsidR="00A52E3B" w:rsidRDefault="00A52E3B" w:rsidP="00B774E6">
      <w:pPr>
        <w:rPr>
          <w:lang w:val="en-GB"/>
        </w:rPr>
      </w:pPr>
    </w:p>
    <w:p w14:paraId="7BD81535" w14:textId="1E8C632F" w:rsidR="00A52E3B" w:rsidRPr="00B774E6" w:rsidRDefault="00A52E3B" w:rsidP="00B774E6">
      <w:pPr>
        <w:rPr>
          <w:lang w:val="en-GB"/>
        </w:rPr>
      </w:pPr>
      <w:r>
        <w:rPr>
          <w:lang w:val="en-GB"/>
        </w:rPr>
        <w:t>Recommendation: RAN1 to further discuss timing error aspects and their associated sub-components at RAN1#114-bis.</w:t>
      </w:r>
    </w:p>
    <w:p w14:paraId="5404818D" w14:textId="77777777" w:rsidR="00C7413C" w:rsidRDefault="00C7413C">
      <w:pPr>
        <w:rPr>
          <w:lang w:val="en-GB"/>
        </w:rPr>
      </w:pPr>
    </w:p>
    <w:p w14:paraId="23681D88" w14:textId="123517E9" w:rsidR="00A52E3B" w:rsidRDefault="00A52E3B">
      <w:pPr>
        <w:rPr>
          <w:lang w:val="en-GB"/>
        </w:rPr>
      </w:pPr>
      <w:r>
        <w:rPr>
          <w:lang w:val="en-GB"/>
        </w:rPr>
        <w:t>With respect to the specific improvement of the common TA information provisioning by providing the 3</w:t>
      </w:r>
      <w:r w:rsidRPr="00A52E3B">
        <w:rPr>
          <w:vertAlign w:val="superscript"/>
          <w:lang w:val="en-GB"/>
        </w:rPr>
        <w:t>rd</w:t>
      </w:r>
      <w:r>
        <w:rPr>
          <w:lang w:val="en-GB"/>
        </w:rPr>
        <w:t xml:space="preserve"> order derivative, multiple companies are of the opinion that this need further discussion – potentially based on the requirements definitions defined by RAN4, where it is assumed that FR2-NTN would incur different transmit timing error requirements. One company mentioned that it is already now possible for a UE to extract information related to the 3</w:t>
      </w:r>
      <w:r w:rsidRPr="00A52E3B">
        <w:rPr>
          <w:vertAlign w:val="superscript"/>
          <w:lang w:val="en-GB"/>
        </w:rPr>
        <w:t>rd</w:t>
      </w:r>
      <w:r>
        <w:rPr>
          <w:lang w:val="en-GB"/>
        </w:rPr>
        <w:t xml:space="preserve"> order derivative by monitoring the information content in multiple SIB19.</w:t>
      </w:r>
    </w:p>
    <w:p w14:paraId="59BA7DCA" w14:textId="77777777" w:rsidR="00A52E3B" w:rsidRDefault="00A52E3B">
      <w:pPr>
        <w:rPr>
          <w:lang w:val="en-GB"/>
        </w:rPr>
      </w:pPr>
    </w:p>
    <w:p w14:paraId="4841FF85" w14:textId="7C3E72F9" w:rsidR="00A52E3B" w:rsidRDefault="00A52E3B">
      <w:pPr>
        <w:rPr>
          <w:lang w:val="en-GB"/>
        </w:rPr>
      </w:pPr>
      <w:r>
        <w:rPr>
          <w:lang w:val="en-GB"/>
        </w:rPr>
        <w:t>Recommendation: RAN1 to ask RAN4 for clarification on the components of the transmit timing error as well the needed accuracy for each of the sub-components.</w:t>
      </w:r>
    </w:p>
    <w:p w14:paraId="20E562E2" w14:textId="77777777" w:rsidR="000F67B9" w:rsidRDefault="000F67B9">
      <w:pPr>
        <w:rPr>
          <w:lang w:val="en-GB"/>
        </w:rPr>
      </w:pPr>
    </w:p>
    <w:p w14:paraId="51BF0BA2" w14:textId="292E3173" w:rsidR="00DB60AD" w:rsidRDefault="00D859B4">
      <w:pPr>
        <w:rPr>
          <w:lang w:val="en-GB"/>
        </w:rPr>
      </w:pPr>
      <w:r>
        <w:rPr>
          <w:lang w:val="en-GB"/>
        </w:rPr>
        <w:t xml:space="preserve">One potential solution to address some of the aspects from RAN4 perspective has been to consider using extended CP for the 60 kHz SBS for FR2-NTN. Such solution would potentially be able to relax transmit timing requirements. </w:t>
      </w:r>
      <w:r w:rsidR="00DB60AD">
        <w:rPr>
          <w:lang w:val="en-GB"/>
        </w:rPr>
        <w:t>Relatively few companies responded on this matter, and the opinions were diverse, ranging from stating that further work is needed to suggesting that extended CP could be one solution for addressing the timing error requirements for FR2-NTN.</w:t>
      </w:r>
    </w:p>
    <w:p w14:paraId="69B023EE" w14:textId="77777777" w:rsidR="00DB60AD" w:rsidRDefault="00DB60AD">
      <w:pPr>
        <w:rPr>
          <w:lang w:val="en-GB"/>
        </w:rPr>
      </w:pPr>
    </w:p>
    <w:p w14:paraId="325D838A" w14:textId="0A178939" w:rsidR="000F67B9" w:rsidRDefault="00DB60AD">
      <w:pPr>
        <w:rPr>
          <w:lang w:val="en-GB"/>
        </w:rPr>
      </w:pPr>
      <w:r>
        <w:rPr>
          <w:lang w:val="en-GB"/>
        </w:rPr>
        <w:t xml:space="preserve">Recommendation: Further discussions in RAN1 and potentially RAN4 need to take place on various solutions to address mechanisms for coping with transmit timing error requirements – for any subcarrier spacing that is defined for FR2-NTN. </w:t>
      </w:r>
      <w:r w:rsidR="00D859B4">
        <w:rPr>
          <w:lang w:val="en-GB"/>
        </w:rPr>
        <w:t xml:space="preserve"> </w:t>
      </w:r>
    </w:p>
    <w:p w14:paraId="4081DFAB" w14:textId="77777777" w:rsidR="000F67B9" w:rsidRDefault="000F67B9">
      <w:pPr>
        <w:rPr>
          <w:lang w:val="en-GB"/>
        </w:rPr>
      </w:pPr>
    </w:p>
    <w:p w14:paraId="4BEAF356" w14:textId="77777777" w:rsidR="00C7413C" w:rsidRDefault="0011258D">
      <w:pPr>
        <w:pStyle w:val="Heading2"/>
      </w:pPr>
      <w:r>
        <w:lastRenderedPageBreak/>
        <w:t>Topic 3: Channel raster and synchronization raster aspects</w:t>
      </w:r>
    </w:p>
    <w:p w14:paraId="0F86006A" w14:textId="77777777" w:rsidR="00C7413C" w:rsidRDefault="0011258D">
      <w:pPr>
        <w:rPr>
          <w:lang w:val="en-GB"/>
        </w:rPr>
      </w:pPr>
      <w:r>
        <w:rPr>
          <w:lang w:val="en-GB"/>
        </w:rPr>
        <w:t>In the LS from RAN4 there is a mentioning of the fact that “</w:t>
      </w:r>
      <w:r>
        <w:rPr>
          <w:rFonts w:hint="eastAsia"/>
          <w:color w:val="000000" w:themeColor="text1"/>
        </w:rPr>
        <w:t>The design of channel raster and sync raster follows the general principles for TN FR2-1 system parameters</w:t>
      </w:r>
      <w:r>
        <w:rPr>
          <w:lang w:val="en-GB"/>
        </w:rPr>
        <w:t>”. Companies are encouraged to provide their views on these aspects, if any:</w:t>
      </w:r>
    </w:p>
    <w:p w14:paraId="22CA91A4" w14:textId="77777777" w:rsidR="00C7413C" w:rsidRDefault="00C7413C">
      <w:pPr>
        <w:rPr>
          <w:lang w:val="en-GB"/>
        </w:rPr>
      </w:pPr>
    </w:p>
    <w:p w14:paraId="5041FDB8" w14:textId="77777777" w:rsidR="00C7413C" w:rsidRDefault="0011258D">
      <w:pPr>
        <w:rPr>
          <w:b/>
          <w:bCs/>
          <w:lang w:val="en-GB"/>
        </w:rPr>
      </w:pPr>
      <w:r>
        <w:rPr>
          <w:b/>
          <w:bCs/>
          <w:lang w:val="en-GB"/>
        </w:rPr>
        <w:t>Question 2.4-1: Would you see any aspects related to channel raster for NR over NTN for FR2-NTN bands that RAN1 would need to consider? If responding “yes”, please elaborate.</w:t>
      </w:r>
    </w:p>
    <w:p w14:paraId="0EAF5E14" w14:textId="77777777" w:rsidR="00C7413C" w:rsidRDefault="00C7413C">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C7413C" w14:paraId="04B3C4C5" w14:textId="77777777">
        <w:tc>
          <w:tcPr>
            <w:tcW w:w="660" w:type="pct"/>
            <w:shd w:val="clear" w:color="auto" w:fill="75B91A"/>
          </w:tcPr>
          <w:p w14:paraId="78B8DDC2"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67205A07" w14:textId="77777777" w:rsidR="00C7413C" w:rsidRDefault="0011258D">
            <w:pPr>
              <w:jc w:val="center"/>
              <w:rPr>
                <w:rFonts w:eastAsia="Times New Roman"/>
                <w:b/>
                <w:bCs/>
                <w:color w:val="FFFFFF"/>
                <w:szCs w:val="20"/>
              </w:rPr>
            </w:pPr>
            <w:r>
              <w:rPr>
                <w:rFonts w:eastAsia="Times New Roman"/>
                <w:b/>
                <w:bCs/>
                <w:color w:val="FFFFFF"/>
                <w:szCs w:val="20"/>
              </w:rPr>
              <w:t>Yes/no</w:t>
            </w:r>
          </w:p>
        </w:tc>
        <w:tc>
          <w:tcPr>
            <w:tcW w:w="3751" w:type="pct"/>
            <w:shd w:val="clear" w:color="auto" w:fill="75B91A"/>
          </w:tcPr>
          <w:p w14:paraId="5F2AB6CD"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C7413C" w14:paraId="0682DB7E" w14:textId="77777777">
        <w:tc>
          <w:tcPr>
            <w:tcW w:w="660" w:type="pct"/>
          </w:tcPr>
          <w:p w14:paraId="7F907B6D" w14:textId="77777777" w:rsidR="00C7413C" w:rsidRDefault="0011258D">
            <w:pPr>
              <w:rPr>
                <w:rFonts w:eastAsiaTheme="minorEastAsia"/>
                <w:bCs/>
                <w:lang w:eastAsia="zh-CN"/>
              </w:rPr>
            </w:pPr>
            <w:r>
              <w:rPr>
                <w:rFonts w:eastAsiaTheme="minorEastAsia" w:hint="eastAsia"/>
                <w:bCs/>
                <w:lang w:eastAsia="zh-CN"/>
              </w:rPr>
              <w:t>OPPO</w:t>
            </w:r>
          </w:p>
        </w:tc>
        <w:tc>
          <w:tcPr>
            <w:tcW w:w="589" w:type="pct"/>
          </w:tcPr>
          <w:p w14:paraId="64DBF7D6" w14:textId="77777777" w:rsidR="00C7413C" w:rsidRDefault="0011258D">
            <w:pPr>
              <w:jc w:val="both"/>
              <w:rPr>
                <w:rFonts w:eastAsiaTheme="minorEastAsia"/>
                <w:lang w:eastAsia="zh-CN"/>
              </w:rPr>
            </w:pPr>
            <w:r>
              <w:rPr>
                <w:rFonts w:eastAsiaTheme="minorEastAsia" w:hint="eastAsia"/>
                <w:lang w:eastAsia="zh-CN"/>
              </w:rPr>
              <w:t>No</w:t>
            </w:r>
          </w:p>
        </w:tc>
        <w:tc>
          <w:tcPr>
            <w:tcW w:w="3751" w:type="pct"/>
          </w:tcPr>
          <w:p w14:paraId="65BFB4AA" w14:textId="77777777" w:rsidR="00C7413C" w:rsidRDefault="00C7413C">
            <w:pPr>
              <w:jc w:val="both"/>
              <w:rPr>
                <w:rFonts w:eastAsiaTheme="minorEastAsia"/>
                <w:lang w:eastAsia="zh-CN"/>
              </w:rPr>
            </w:pPr>
          </w:p>
        </w:tc>
      </w:tr>
      <w:tr w:rsidR="00C7413C" w14:paraId="077DBB5C" w14:textId="77777777">
        <w:tc>
          <w:tcPr>
            <w:tcW w:w="660" w:type="pct"/>
          </w:tcPr>
          <w:p w14:paraId="652B1C4E" w14:textId="77777777" w:rsidR="00C7413C" w:rsidRPr="0040636E" w:rsidRDefault="0040636E">
            <w:pPr>
              <w:rPr>
                <w:rFonts w:eastAsia="Malgun Gothic"/>
                <w:bCs/>
                <w:lang w:eastAsia="ko-KR"/>
              </w:rPr>
            </w:pPr>
            <w:r>
              <w:rPr>
                <w:rFonts w:eastAsia="Malgun Gothic" w:hint="eastAsia"/>
                <w:bCs/>
                <w:lang w:eastAsia="ko-KR"/>
              </w:rPr>
              <w:t>Samsung</w:t>
            </w:r>
          </w:p>
        </w:tc>
        <w:tc>
          <w:tcPr>
            <w:tcW w:w="589" w:type="pct"/>
          </w:tcPr>
          <w:p w14:paraId="41E9CAA1" w14:textId="77777777" w:rsidR="00C7413C" w:rsidRPr="0014201B" w:rsidRDefault="0014201B">
            <w:pPr>
              <w:rPr>
                <w:rFonts w:eastAsia="Malgun Gothic"/>
                <w:lang w:eastAsia="ko-KR"/>
              </w:rPr>
            </w:pPr>
            <w:r>
              <w:rPr>
                <w:rFonts w:eastAsia="Malgun Gothic" w:hint="eastAsia"/>
                <w:lang w:eastAsia="ko-KR"/>
              </w:rPr>
              <w:t>[No]</w:t>
            </w:r>
          </w:p>
        </w:tc>
        <w:tc>
          <w:tcPr>
            <w:tcW w:w="3751" w:type="pct"/>
          </w:tcPr>
          <w:p w14:paraId="410F6AB7" w14:textId="77777777" w:rsidR="00C7413C" w:rsidRDefault="00C7413C">
            <w:pPr>
              <w:rPr>
                <w:rFonts w:eastAsiaTheme="minorEastAsia"/>
                <w:lang w:eastAsia="zh-CN"/>
              </w:rPr>
            </w:pPr>
          </w:p>
        </w:tc>
      </w:tr>
      <w:tr w:rsidR="004453F9" w14:paraId="422C4CCF" w14:textId="77777777">
        <w:tc>
          <w:tcPr>
            <w:tcW w:w="660" w:type="pct"/>
          </w:tcPr>
          <w:p w14:paraId="7D8979D5" w14:textId="77777777" w:rsidR="004453F9" w:rsidRDefault="004453F9" w:rsidP="00A67751">
            <w:pPr>
              <w:rPr>
                <w:rFonts w:eastAsiaTheme="minorEastAsia"/>
                <w:bCs/>
                <w:lang w:eastAsia="zh-CN"/>
              </w:rPr>
            </w:pPr>
            <w:r>
              <w:rPr>
                <w:rFonts w:eastAsiaTheme="minorEastAsia" w:hint="eastAsia"/>
                <w:bCs/>
                <w:lang w:eastAsia="zh-CN"/>
              </w:rPr>
              <w:t>CATT</w:t>
            </w:r>
          </w:p>
        </w:tc>
        <w:tc>
          <w:tcPr>
            <w:tcW w:w="589" w:type="pct"/>
          </w:tcPr>
          <w:p w14:paraId="1E13D02D" w14:textId="77777777" w:rsidR="004453F9" w:rsidRDefault="004453F9" w:rsidP="00A67751">
            <w:pPr>
              <w:rPr>
                <w:rFonts w:eastAsiaTheme="minorEastAsia"/>
                <w:lang w:eastAsia="zh-CN"/>
              </w:rPr>
            </w:pPr>
            <w:r>
              <w:rPr>
                <w:rFonts w:eastAsiaTheme="minorEastAsia" w:hint="eastAsia"/>
                <w:lang w:eastAsia="zh-CN"/>
              </w:rPr>
              <w:t>No</w:t>
            </w:r>
          </w:p>
        </w:tc>
        <w:tc>
          <w:tcPr>
            <w:tcW w:w="3751" w:type="pct"/>
          </w:tcPr>
          <w:p w14:paraId="7926021F" w14:textId="77777777" w:rsidR="004453F9" w:rsidRDefault="004453F9" w:rsidP="00A67751">
            <w:pPr>
              <w:rPr>
                <w:rFonts w:eastAsiaTheme="minorEastAsia"/>
                <w:lang w:eastAsia="zh-CN"/>
              </w:rPr>
            </w:pPr>
          </w:p>
        </w:tc>
      </w:tr>
      <w:tr w:rsidR="00C7413C" w14:paraId="677E4560" w14:textId="77777777">
        <w:tc>
          <w:tcPr>
            <w:tcW w:w="660" w:type="pct"/>
          </w:tcPr>
          <w:p w14:paraId="388B6A41" w14:textId="77777777" w:rsidR="00C7413C" w:rsidRDefault="008D7A0F">
            <w:pPr>
              <w:rPr>
                <w:rFonts w:eastAsiaTheme="minorEastAsia"/>
                <w:bCs/>
                <w:lang w:eastAsia="zh-CN"/>
              </w:rPr>
            </w:pPr>
            <w:r>
              <w:rPr>
                <w:rFonts w:eastAsiaTheme="minorEastAsia"/>
                <w:bCs/>
                <w:lang w:eastAsia="zh-CN"/>
              </w:rPr>
              <w:t>ZTE</w:t>
            </w:r>
          </w:p>
        </w:tc>
        <w:tc>
          <w:tcPr>
            <w:tcW w:w="589" w:type="pct"/>
          </w:tcPr>
          <w:p w14:paraId="57781D46" w14:textId="77777777" w:rsidR="00C7413C" w:rsidRDefault="008D7A0F">
            <w:pPr>
              <w:rPr>
                <w:rFonts w:eastAsiaTheme="minorEastAsia"/>
                <w:lang w:eastAsia="zh-CN"/>
              </w:rPr>
            </w:pPr>
            <w:r>
              <w:rPr>
                <w:rFonts w:eastAsiaTheme="minorEastAsia"/>
                <w:lang w:eastAsia="zh-CN"/>
              </w:rPr>
              <w:t xml:space="preserve">No </w:t>
            </w:r>
          </w:p>
        </w:tc>
        <w:tc>
          <w:tcPr>
            <w:tcW w:w="3751" w:type="pct"/>
          </w:tcPr>
          <w:p w14:paraId="3607E238" w14:textId="77777777" w:rsidR="00C7413C" w:rsidRDefault="00C7413C">
            <w:pPr>
              <w:rPr>
                <w:rFonts w:eastAsiaTheme="minorEastAsia"/>
                <w:lang w:eastAsia="zh-CN"/>
              </w:rPr>
            </w:pPr>
          </w:p>
        </w:tc>
      </w:tr>
      <w:tr w:rsidR="00CA12D0" w14:paraId="79A7CC44" w14:textId="77777777">
        <w:tc>
          <w:tcPr>
            <w:tcW w:w="660" w:type="pct"/>
          </w:tcPr>
          <w:p w14:paraId="72385534" w14:textId="77777777" w:rsidR="00CA12D0" w:rsidRPr="004D74B6" w:rsidRDefault="00CA12D0" w:rsidP="00CA12D0">
            <w:pPr>
              <w:rPr>
                <w:rFonts w:eastAsia="Malgun Gothic"/>
                <w:bCs/>
                <w:lang w:eastAsia="ko-KR"/>
              </w:rPr>
            </w:pPr>
            <w:r>
              <w:rPr>
                <w:rFonts w:eastAsia="Malgun Gothic" w:hint="eastAsia"/>
                <w:bCs/>
                <w:lang w:eastAsia="ko-KR"/>
              </w:rPr>
              <w:t>L</w:t>
            </w:r>
            <w:r>
              <w:rPr>
                <w:rFonts w:eastAsia="Malgun Gothic"/>
                <w:bCs/>
                <w:lang w:eastAsia="ko-KR"/>
              </w:rPr>
              <w:t>G</w:t>
            </w:r>
          </w:p>
        </w:tc>
        <w:tc>
          <w:tcPr>
            <w:tcW w:w="589" w:type="pct"/>
          </w:tcPr>
          <w:p w14:paraId="7629AA37" w14:textId="77777777" w:rsidR="00CA12D0" w:rsidRPr="004D74B6" w:rsidRDefault="00CA12D0" w:rsidP="00CA12D0">
            <w:pPr>
              <w:rPr>
                <w:rFonts w:eastAsia="Malgun Gothic"/>
                <w:lang w:eastAsia="ko-KR"/>
              </w:rPr>
            </w:pPr>
            <w:r>
              <w:rPr>
                <w:rFonts w:eastAsia="Malgun Gothic" w:hint="eastAsia"/>
                <w:lang w:eastAsia="ko-KR"/>
              </w:rPr>
              <w:t>N</w:t>
            </w:r>
            <w:r>
              <w:rPr>
                <w:rFonts w:eastAsia="Malgun Gothic"/>
                <w:lang w:eastAsia="ko-KR"/>
              </w:rPr>
              <w:t>o</w:t>
            </w:r>
          </w:p>
        </w:tc>
        <w:tc>
          <w:tcPr>
            <w:tcW w:w="3751" w:type="pct"/>
          </w:tcPr>
          <w:p w14:paraId="377409C6" w14:textId="77777777" w:rsidR="00CA12D0" w:rsidRDefault="00CA12D0" w:rsidP="00CA12D0">
            <w:pPr>
              <w:rPr>
                <w:rFonts w:eastAsiaTheme="minorEastAsia"/>
                <w:lang w:eastAsia="zh-CN"/>
              </w:rPr>
            </w:pPr>
          </w:p>
        </w:tc>
      </w:tr>
      <w:tr w:rsidR="00834E08" w14:paraId="0923C3D8" w14:textId="77777777">
        <w:tc>
          <w:tcPr>
            <w:tcW w:w="660" w:type="pct"/>
          </w:tcPr>
          <w:p w14:paraId="355436A7" w14:textId="394B6F75" w:rsidR="00834E08" w:rsidRDefault="00834E08" w:rsidP="00834E08">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7AC17882" w14:textId="1DFF9EA4" w:rsidR="00834E08" w:rsidRDefault="00834E08" w:rsidP="00834E08">
            <w:pPr>
              <w:rPr>
                <w:rFonts w:eastAsiaTheme="minorEastAsia"/>
                <w:lang w:eastAsia="zh-CN"/>
              </w:rPr>
            </w:pPr>
            <w:r>
              <w:rPr>
                <w:rFonts w:eastAsia="MS Mincho" w:hint="eastAsia"/>
                <w:lang w:eastAsia="ja-JP"/>
              </w:rPr>
              <w:t>N</w:t>
            </w:r>
            <w:r>
              <w:rPr>
                <w:rFonts w:eastAsia="MS Mincho"/>
                <w:lang w:eastAsia="ja-JP"/>
              </w:rPr>
              <w:t>o</w:t>
            </w:r>
          </w:p>
        </w:tc>
        <w:tc>
          <w:tcPr>
            <w:tcW w:w="3751" w:type="pct"/>
          </w:tcPr>
          <w:p w14:paraId="6B391D3E" w14:textId="77777777" w:rsidR="00834E08" w:rsidRDefault="00834E08" w:rsidP="00834E08">
            <w:pPr>
              <w:rPr>
                <w:rFonts w:eastAsiaTheme="minorEastAsia"/>
                <w:lang w:eastAsia="zh-CN"/>
              </w:rPr>
            </w:pPr>
          </w:p>
        </w:tc>
      </w:tr>
      <w:tr w:rsidR="00CA12D0" w14:paraId="4B1DF586" w14:textId="77777777">
        <w:tc>
          <w:tcPr>
            <w:tcW w:w="660" w:type="pct"/>
          </w:tcPr>
          <w:p w14:paraId="3C1CF3BC" w14:textId="1F8D0906" w:rsidR="00CA12D0" w:rsidRPr="00624FF8" w:rsidRDefault="00624FF8" w:rsidP="00CA12D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3DBF4AF7" w14:textId="111C39F9" w:rsidR="00CA12D0" w:rsidRPr="00624FF8" w:rsidRDefault="00624FF8" w:rsidP="00CA12D0">
            <w:pPr>
              <w:rPr>
                <w:rFonts w:eastAsia="MS Mincho"/>
                <w:lang w:eastAsia="ja-JP"/>
              </w:rPr>
            </w:pPr>
            <w:r>
              <w:rPr>
                <w:rFonts w:eastAsia="MS Mincho" w:hint="eastAsia"/>
                <w:lang w:eastAsia="ja-JP"/>
              </w:rPr>
              <w:t>N</w:t>
            </w:r>
            <w:r>
              <w:rPr>
                <w:rFonts w:eastAsia="MS Mincho"/>
                <w:lang w:eastAsia="ja-JP"/>
              </w:rPr>
              <w:t>o</w:t>
            </w:r>
          </w:p>
        </w:tc>
        <w:tc>
          <w:tcPr>
            <w:tcW w:w="3751" w:type="pct"/>
          </w:tcPr>
          <w:p w14:paraId="6EABAD22" w14:textId="77777777" w:rsidR="00CA12D0" w:rsidRDefault="00CA12D0" w:rsidP="00CA12D0">
            <w:pPr>
              <w:rPr>
                <w:rFonts w:eastAsiaTheme="minorEastAsia"/>
                <w:lang w:eastAsia="zh-CN"/>
              </w:rPr>
            </w:pPr>
          </w:p>
        </w:tc>
      </w:tr>
      <w:tr w:rsidR="004943AA" w14:paraId="6271456E" w14:textId="77777777" w:rsidTr="00272401">
        <w:tc>
          <w:tcPr>
            <w:tcW w:w="660" w:type="pct"/>
          </w:tcPr>
          <w:p w14:paraId="1605F1A9" w14:textId="77777777" w:rsidR="004943AA" w:rsidRDefault="004943AA" w:rsidP="00272401">
            <w:pPr>
              <w:rPr>
                <w:rFonts w:eastAsiaTheme="minorEastAsia"/>
                <w:bCs/>
                <w:lang w:eastAsia="zh-CN"/>
              </w:rPr>
            </w:pPr>
            <w:r>
              <w:rPr>
                <w:rFonts w:eastAsiaTheme="minorEastAsia"/>
                <w:bCs/>
                <w:lang w:eastAsia="zh-CN"/>
              </w:rPr>
              <w:t>Nokia, Nokia Shanghai Bell</w:t>
            </w:r>
          </w:p>
        </w:tc>
        <w:tc>
          <w:tcPr>
            <w:tcW w:w="589" w:type="pct"/>
          </w:tcPr>
          <w:p w14:paraId="7D149C8F" w14:textId="77777777" w:rsidR="004943AA" w:rsidRDefault="004943AA" w:rsidP="00272401">
            <w:pPr>
              <w:rPr>
                <w:rFonts w:eastAsiaTheme="minorEastAsia"/>
                <w:lang w:eastAsia="zh-CN"/>
              </w:rPr>
            </w:pPr>
            <w:r>
              <w:rPr>
                <w:rFonts w:eastAsiaTheme="minorEastAsia"/>
                <w:lang w:eastAsia="zh-CN"/>
              </w:rPr>
              <w:t>No</w:t>
            </w:r>
          </w:p>
        </w:tc>
        <w:tc>
          <w:tcPr>
            <w:tcW w:w="3751" w:type="pct"/>
          </w:tcPr>
          <w:p w14:paraId="1AC714AF" w14:textId="77777777" w:rsidR="004943AA" w:rsidRDefault="004943AA" w:rsidP="00272401">
            <w:pPr>
              <w:rPr>
                <w:rFonts w:eastAsiaTheme="minorEastAsia"/>
                <w:lang w:eastAsia="zh-CN"/>
              </w:rPr>
            </w:pPr>
          </w:p>
        </w:tc>
      </w:tr>
      <w:tr w:rsidR="00CA12D0" w14:paraId="28033C30" w14:textId="77777777">
        <w:tc>
          <w:tcPr>
            <w:tcW w:w="660" w:type="pct"/>
          </w:tcPr>
          <w:p w14:paraId="5760FF67" w14:textId="31C8C8C7" w:rsidR="00CA12D0" w:rsidRDefault="00CB2715" w:rsidP="00CA12D0">
            <w:pPr>
              <w:rPr>
                <w:rFonts w:eastAsiaTheme="minorEastAsia"/>
                <w:bCs/>
                <w:lang w:eastAsia="zh-CN"/>
              </w:rPr>
            </w:pPr>
            <w:r>
              <w:rPr>
                <w:rFonts w:eastAsiaTheme="minorEastAsia"/>
                <w:bCs/>
                <w:lang w:eastAsia="zh-CN"/>
              </w:rPr>
              <w:t xml:space="preserve">vivo  </w:t>
            </w:r>
          </w:p>
        </w:tc>
        <w:tc>
          <w:tcPr>
            <w:tcW w:w="589" w:type="pct"/>
          </w:tcPr>
          <w:p w14:paraId="3F32F792" w14:textId="579B82B7" w:rsidR="00CA12D0" w:rsidRDefault="00CB2715" w:rsidP="00CA12D0">
            <w:pPr>
              <w:rPr>
                <w:rFonts w:eastAsiaTheme="minorEastAsia"/>
                <w:lang w:eastAsia="zh-CN"/>
              </w:rPr>
            </w:pPr>
            <w:r>
              <w:rPr>
                <w:rFonts w:eastAsiaTheme="minorEastAsia"/>
                <w:lang w:eastAsia="zh-CN"/>
              </w:rPr>
              <w:t>No</w:t>
            </w:r>
          </w:p>
        </w:tc>
        <w:tc>
          <w:tcPr>
            <w:tcW w:w="3751" w:type="pct"/>
          </w:tcPr>
          <w:p w14:paraId="21507E1F" w14:textId="77777777" w:rsidR="00CA12D0" w:rsidRDefault="00CA12D0" w:rsidP="00CA12D0">
            <w:pPr>
              <w:rPr>
                <w:rFonts w:eastAsiaTheme="minorEastAsia"/>
                <w:lang w:eastAsia="zh-CN"/>
              </w:rPr>
            </w:pPr>
          </w:p>
        </w:tc>
      </w:tr>
      <w:tr w:rsidR="00CA12D0" w14:paraId="27491217" w14:textId="77777777">
        <w:tc>
          <w:tcPr>
            <w:tcW w:w="660" w:type="pct"/>
          </w:tcPr>
          <w:p w14:paraId="1F28B782" w14:textId="77777777" w:rsidR="00CA12D0" w:rsidRDefault="00CA12D0" w:rsidP="00CA12D0">
            <w:pPr>
              <w:rPr>
                <w:rFonts w:eastAsiaTheme="minorEastAsia"/>
                <w:bCs/>
                <w:lang w:eastAsia="zh-CN"/>
              </w:rPr>
            </w:pPr>
          </w:p>
        </w:tc>
        <w:tc>
          <w:tcPr>
            <w:tcW w:w="589" w:type="pct"/>
          </w:tcPr>
          <w:p w14:paraId="7814C74C" w14:textId="77777777" w:rsidR="00CA12D0" w:rsidRDefault="00CA12D0" w:rsidP="00CA12D0">
            <w:pPr>
              <w:rPr>
                <w:rFonts w:eastAsiaTheme="minorEastAsia"/>
                <w:lang w:eastAsia="zh-CN"/>
              </w:rPr>
            </w:pPr>
          </w:p>
        </w:tc>
        <w:tc>
          <w:tcPr>
            <w:tcW w:w="3751" w:type="pct"/>
          </w:tcPr>
          <w:p w14:paraId="502E9CFA" w14:textId="77777777" w:rsidR="00CA12D0" w:rsidRDefault="00CA12D0" w:rsidP="00CA12D0">
            <w:pPr>
              <w:rPr>
                <w:rFonts w:eastAsiaTheme="minorEastAsia"/>
                <w:lang w:eastAsia="zh-CN"/>
              </w:rPr>
            </w:pPr>
          </w:p>
        </w:tc>
      </w:tr>
      <w:tr w:rsidR="00CA12D0" w14:paraId="39E32F34" w14:textId="77777777">
        <w:tc>
          <w:tcPr>
            <w:tcW w:w="660" w:type="pct"/>
          </w:tcPr>
          <w:p w14:paraId="3947CC14" w14:textId="77777777" w:rsidR="00CA12D0" w:rsidRDefault="00CA12D0" w:rsidP="00CA12D0">
            <w:pPr>
              <w:jc w:val="center"/>
              <w:rPr>
                <w:rFonts w:eastAsiaTheme="minorEastAsia"/>
                <w:bCs/>
                <w:lang w:eastAsia="zh-CN"/>
              </w:rPr>
            </w:pPr>
          </w:p>
        </w:tc>
        <w:tc>
          <w:tcPr>
            <w:tcW w:w="589" w:type="pct"/>
          </w:tcPr>
          <w:p w14:paraId="126CFF4C" w14:textId="77777777" w:rsidR="00CA12D0" w:rsidRDefault="00CA12D0" w:rsidP="00CA12D0">
            <w:pPr>
              <w:rPr>
                <w:rFonts w:eastAsiaTheme="minorEastAsia"/>
                <w:lang w:eastAsia="zh-CN"/>
              </w:rPr>
            </w:pPr>
          </w:p>
        </w:tc>
        <w:tc>
          <w:tcPr>
            <w:tcW w:w="3751" w:type="pct"/>
          </w:tcPr>
          <w:p w14:paraId="7A8ACCE4" w14:textId="77777777" w:rsidR="00CA12D0" w:rsidRDefault="00CA12D0" w:rsidP="00CA12D0">
            <w:pPr>
              <w:rPr>
                <w:rFonts w:eastAsiaTheme="minorEastAsia"/>
                <w:lang w:eastAsia="zh-CN"/>
              </w:rPr>
            </w:pPr>
          </w:p>
        </w:tc>
      </w:tr>
    </w:tbl>
    <w:p w14:paraId="5B96B8C7" w14:textId="77777777" w:rsidR="00C7413C" w:rsidRDefault="00C7413C">
      <w:pPr>
        <w:rPr>
          <w:b/>
          <w:bCs/>
          <w:lang w:val="en-GB"/>
        </w:rPr>
      </w:pPr>
    </w:p>
    <w:p w14:paraId="403B90CC" w14:textId="77777777" w:rsidR="00C7413C" w:rsidRDefault="0011258D">
      <w:pPr>
        <w:rPr>
          <w:b/>
          <w:bCs/>
          <w:lang w:val="en-GB"/>
        </w:rPr>
      </w:pPr>
      <w:r>
        <w:rPr>
          <w:b/>
          <w:bCs/>
          <w:lang w:val="en-GB"/>
        </w:rPr>
        <w:t>Question 2.4-2: Would you see any aspects related to synchronization raster for NR over NTN for FR2-NTN bands that RAN1 would need to consider? If responding “yes”, please elaborate.</w:t>
      </w:r>
    </w:p>
    <w:p w14:paraId="482EA82B" w14:textId="77777777" w:rsidR="00C7413C" w:rsidRDefault="00C7413C">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C7413C" w14:paraId="461C6BAB" w14:textId="77777777">
        <w:tc>
          <w:tcPr>
            <w:tcW w:w="660" w:type="pct"/>
            <w:shd w:val="clear" w:color="auto" w:fill="75B91A"/>
          </w:tcPr>
          <w:p w14:paraId="40F64D17"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43F85288" w14:textId="77777777" w:rsidR="00C7413C" w:rsidRDefault="0011258D">
            <w:pPr>
              <w:jc w:val="center"/>
              <w:rPr>
                <w:rFonts w:eastAsia="Times New Roman"/>
                <w:b/>
                <w:bCs/>
                <w:color w:val="FFFFFF"/>
                <w:szCs w:val="20"/>
              </w:rPr>
            </w:pPr>
            <w:r>
              <w:rPr>
                <w:rFonts w:eastAsia="Times New Roman"/>
                <w:b/>
                <w:bCs/>
                <w:color w:val="FFFFFF"/>
                <w:szCs w:val="20"/>
              </w:rPr>
              <w:t>Yes/no</w:t>
            </w:r>
          </w:p>
        </w:tc>
        <w:tc>
          <w:tcPr>
            <w:tcW w:w="3751" w:type="pct"/>
            <w:shd w:val="clear" w:color="auto" w:fill="75B91A"/>
          </w:tcPr>
          <w:p w14:paraId="288309D1"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C7413C" w14:paraId="66B2059F" w14:textId="77777777">
        <w:tc>
          <w:tcPr>
            <w:tcW w:w="660" w:type="pct"/>
          </w:tcPr>
          <w:p w14:paraId="4B5B69AB" w14:textId="77777777" w:rsidR="00C7413C" w:rsidRDefault="0011258D">
            <w:pPr>
              <w:rPr>
                <w:rFonts w:eastAsiaTheme="minorEastAsia"/>
                <w:bCs/>
                <w:lang w:eastAsia="zh-CN"/>
              </w:rPr>
            </w:pPr>
            <w:r>
              <w:rPr>
                <w:rFonts w:eastAsiaTheme="minorEastAsia" w:hint="eastAsia"/>
                <w:bCs/>
                <w:lang w:eastAsia="zh-CN"/>
              </w:rPr>
              <w:t>OPPO</w:t>
            </w:r>
          </w:p>
        </w:tc>
        <w:tc>
          <w:tcPr>
            <w:tcW w:w="589" w:type="pct"/>
          </w:tcPr>
          <w:p w14:paraId="0CF1AA34" w14:textId="77777777" w:rsidR="00C7413C" w:rsidRDefault="0011258D">
            <w:pPr>
              <w:jc w:val="both"/>
              <w:rPr>
                <w:rFonts w:eastAsiaTheme="minorEastAsia"/>
                <w:lang w:eastAsia="zh-CN"/>
              </w:rPr>
            </w:pPr>
            <w:r>
              <w:rPr>
                <w:rFonts w:eastAsiaTheme="minorEastAsia" w:hint="eastAsia"/>
                <w:lang w:eastAsia="zh-CN"/>
              </w:rPr>
              <w:t>No</w:t>
            </w:r>
          </w:p>
        </w:tc>
        <w:tc>
          <w:tcPr>
            <w:tcW w:w="3751" w:type="pct"/>
          </w:tcPr>
          <w:p w14:paraId="2E1B41A4" w14:textId="77777777" w:rsidR="00C7413C" w:rsidRDefault="00C7413C">
            <w:pPr>
              <w:jc w:val="both"/>
              <w:rPr>
                <w:rFonts w:eastAsiaTheme="minorEastAsia"/>
                <w:lang w:eastAsia="zh-CN"/>
              </w:rPr>
            </w:pPr>
          </w:p>
        </w:tc>
      </w:tr>
      <w:tr w:rsidR="00C7413C" w14:paraId="7C8A056F" w14:textId="77777777">
        <w:tc>
          <w:tcPr>
            <w:tcW w:w="660" w:type="pct"/>
          </w:tcPr>
          <w:p w14:paraId="568E84D2" w14:textId="77777777" w:rsidR="00C7413C" w:rsidRPr="0014201B" w:rsidRDefault="0014201B">
            <w:pPr>
              <w:rPr>
                <w:rFonts w:eastAsia="Malgun Gothic"/>
                <w:bCs/>
                <w:lang w:eastAsia="ko-KR"/>
              </w:rPr>
            </w:pPr>
            <w:r>
              <w:rPr>
                <w:rFonts w:eastAsia="Malgun Gothic" w:hint="eastAsia"/>
                <w:bCs/>
                <w:lang w:eastAsia="ko-KR"/>
              </w:rPr>
              <w:t>Samsung</w:t>
            </w:r>
          </w:p>
        </w:tc>
        <w:tc>
          <w:tcPr>
            <w:tcW w:w="589" w:type="pct"/>
          </w:tcPr>
          <w:p w14:paraId="348A40E2" w14:textId="77777777" w:rsidR="00C7413C" w:rsidRDefault="0014201B">
            <w:pPr>
              <w:rPr>
                <w:rFonts w:eastAsiaTheme="minorEastAsia"/>
                <w:lang w:eastAsia="zh-CN"/>
              </w:rPr>
            </w:pPr>
            <w:r>
              <w:rPr>
                <w:rFonts w:eastAsia="Malgun Gothic" w:hint="eastAsia"/>
                <w:lang w:eastAsia="ko-KR"/>
              </w:rPr>
              <w:t>[No]</w:t>
            </w:r>
          </w:p>
        </w:tc>
        <w:tc>
          <w:tcPr>
            <w:tcW w:w="3751" w:type="pct"/>
          </w:tcPr>
          <w:p w14:paraId="36E7FAB7" w14:textId="77777777" w:rsidR="00C7413C" w:rsidRDefault="00C7413C">
            <w:pPr>
              <w:rPr>
                <w:rFonts w:eastAsiaTheme="minorEastAsia"/>
                <w:lang w:eastAsia="zh-CN"/>
              </w:rPr>
            </w:pPr>
          </w:p>
        </w:tc>
      </w:tr>
      <w:tr w:rsidR="004453F9" w14:paraId="1653FA71" w14:textId="77777777">
        <w:tc>
          <w:tcPr>
            <w:tcW w:w="660" w:type="pct"/>
          </w:tcPr>
          <w:p w14:paraId="55FF740D" w14:textId="77777777" w:rsidR="004453F9" w:rsidRDefault="004453F9" w:rsidP="00A67751">
            <w:pPr>
              <w:rPr>
                <w:rFonts w:eastAsiaTheme="minorEastAsia"/>
                <w:bCs/>
                <w:lang w:eastAsia="zh-CN"/>
              </w:rPr>
            </w:pPr>
            <w:r>
              <w:rPr>
                <w:rFonts w:eastAsiaTheme="minorEastAsia" w:hint="eastAsia"/>
                <w:bCs/>
                <w:lang w:eastAsia="zh-CN"/>
              </w:rPr>
              <w:t>CATT</w:t>
            </w:r>
          </w:p>
        </w:tc>
        <w:tc>
          <w:tcPr>
            <w:tcW w:w="589" w:type="pct"/>
          </w:tcPr>
          <w:p w14:paraId="4413F2F6" w14:textId="77777777" w:rsidR="004453F9" w:rsidRDefault="004453F9" w:rsidP="00A67751">
            <w:pPr>
              <w:rPr>
                <w:rFonts w:eastAsiaTheme="minorEastAsia"/>
                <w:lang w:eastAsia="zh-CN"/>
              </w:rPr>
            </w:pPr>
            <w:r>
              <w:rPr>
                <w:rFonts w:eastAsiaTheme="minorEastAsia" w:hint="eastAsia"/>
                <w:lang w:eastAsia="zh-CN"/>
              </w:rPr>
              <w:t>No</w:t>
            </w:r>
          </w:p>
        </w:tc>
        <w:tc>
          <w:tcPr>
            <w:tcW w:w="3751" w:type="pct"/>
          </w:tcPr>
          <w:p w14:paraId="4C5C91D8" w14:textId="77777777" w:rsidR="004453F9" w:rsidRDefault="004453F9" w:rsidP="00A67751">
            <w:pPr>
              <w:rPr>
                <w:rFonts w:eastAsiaTheme="minorEastAsia"/>
                <w:lang w:eastAsia="zh-CN"/>
              </w:rPr>
            </w:pPr>
            <w:r>
              <w:rPr>
                <w:rFonts w:eastAsiaTheme="minorEastAsia"/>
                <w:lang w:eastAsia="zh-CN"/>
              </w:rPr>
              <w:t>I</w:t>
            </w:r>
            <w:r>
              <w:rPr>
                <w:rFonts w:eastAsiaTheme="minorEastAsia" w:hint="eastAsia"/>
                <w:lang w:eastAsia="zh-CN"/>
              </w:rPr>
              <w:t xml:space="preserve">n general, UE will firstly compensate the </w:t>
            </w:r>
            <w:r>
              <w:rPr>
                <w:rFonts w:eastAsiaTheme="minorEastAsia"/>
                <w:lang w:eastAsia="zh-CN"/>
              </w:rPr>
              <w:t>Doppler</w:t>
            </w:r>
            <w:r>
              <w:rPr>
                <w:rFonts w:eastAsiaTheme="minorEastAsia" w:hint="eastAsia"/>
                <w:lang w:eastAsia="zh-CN"/>
              </w:rPr>
              <w:t xml:space="preserve"> shift and then detect </w:t>
            </w:r>
            <w:r>
              <w:rPr>
                <w:rFonts w:eastAsiaTheme="minorEastAsia"/>
                <w:lang w:eastAsia="zh-CN"/>
              </w:rPr>
              <w:t>the</w:t>
            </w:r>
            <w:r>
              <w:rPr>
                <w:rFonts w:eastAsiaTheme="minorEastAsia" w:hint="eastAsia"/>
                <w:lang w:eastAsia="zh-CN"/>
              </w:rPr>
              <w:t xml:space="preserve"> SSB signals.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the channel raster would not be one big issue.</w:t>
            </w:r>
          </w:p>
        </w:tc>
      </w:tr>
      <w:tr w:rsidR="00C7413C" w14:paraId="22A28B41" w14:textId="77777777">
        <w:tc>
          <w:tcPr>
            <w:tcW w:w="660" w:type="pct"/>
          </w:tcPr>
          <w:p w14:paraId="2EBB74E7" w14:textId="77777777" w:rsidR="00C7413C" w:rsidRDefault="008D7A0F">
            <w:pPr>
              <w:rPr>
                <w:rFonts w:eastAsiaTheme="minorEastAsia"/>
                <w:bCs/>
                <w:lang w:eastAsia="zh-CN"/>
              </w:rPr>
            </w:pPr>
            <w:r>
              <w:rPr>
                <w:rFonts w:eastAsiaTheme="minorEastAsia"/>
                <w:bCs/>
                <w:lang w:eastAsia="zh-CN"/>
              </w:rPr>
              <w:t>ZTE</w:t>
            </w:r>
          </w:p>
        </w:tc>
        <w:tc>
          <w:tcPr>
            <w:tcW w:w="589" w:type="pct"/>
          </w:tcPr>
          <w:p w14:paraId="68809011" w14:textId="77777777" w:rsidR="00C7413C" w:rsidRDefault="008D7A0F">
            <w:pPr>
              <w:rPr>
                <w:rFonts w:eastAsiaTheme="minorEastAsia"/>
                <w:lang w:eastAsia="zh-CN"/>
              </w:rPr>
            </w:pPr>
            <w:r>
              <w:rPr>
                <w:rFonts w:eastAsiaTheme="minorEastAsia"/>
                <w:lang w:eastAsia="zh-CN"/>
              </w:rPr>
              <w:t>No</w:t>
            </w:r>
          </w:p>
        </w:tc>
        <w:tc>
          <w:tcPr>
            <w:tcW w:w="3751" w:type="pct"/>
          </w:tcPr>
          <w:p w14:paraId="2723C753" w14:textId="77777777" w:rsidR="00C7413C" w:rsidRDefault="00C7413C">
            <w:pPr>
              <w:rPr>
                <w:rFonts w:eastAsiaTheme="minorEastAsia"/>
                <w:lang w:eastAsia="zh-CN"/>
              </w:rPr>
            </w:pPr>
          </w:p>
        </w:tc>
      </w:tr>
      <w:tr w:rsidR="00CA12D0" w14:paraId="6214C618" w14:textId="77777777">
        <w:tc>
          <w:tcPr>
            <w:tcW w:w="660" w:type="pct"/>
          </w:tcPr>
          <w:p w14:paraId="50C4F6C2" w14:textId="77777777" w:rsidR="00CA12D0" w:rsidRPr="004D74B6" w:rsidRDefault="00CA12D0" w:rsidP="00CA12D0">
            <w:pPr>
              <w:rPr>
                <w:rFonts w:eastAsia="Malgun Gothic"/>
                <w:bCs/>
                <w:lang w:eastAsia="ko-KR"/>
              </w:rPr>
            </w:pPr>
            <w:r>
              <w:rPr>
                <w:rFonts w:eastAsia="Malgun Gothic" w:hint="eastAsia"/>
                <w:bCs/>
                <w:lang w:eastAsia="ko-KR"/>
              </w:rPr>
              <w:t>L</w:t>
            </w:r>
            <w:r>
              <w:rPr>
                <w:rFonts w:eastAsia="Malgun Gothic"/>
                <w:bCs/>
                <w:lang w:eastAsia="ko-KR"/>
              </w:rPr>
              <w:t>G</w:t>
            </w:r>
          </w:p>
        </w:tc>
        <w:tc>
          <w:tcPr>
            <w:tcW w:w="589" w:type="pct"/>
          </w:tcPr>
          <w:p w14:paraId="2F3B4885" w14:textId="77777777" w:rsidR="00CA12D0" w:rsidRPr="004D74B6" w:rsidRDefault="00CA12D0" w:rsidP="00CA12D0">
            <w:pPr>
              <w:rPr>
                <w:rFonts w:eastAsia="Malgun Gothic"/>
                <w:lang w:eastAsia="ko-KR"/>
              </w:rPr>
            </w:pPr>
            <w:r>
              <w:rPr>
                <w:rFonts w:eastAsia="Malgun Gothic" w:hint="eastAsia"/>
                <w:lang w:eastAsia="ko-KR"/>
              </w:rPr>
              <w:t>N</w:t>
            </w:r>
            <w:r>
              <w:rPr>
                <w:rFonts w:eastAsia="Malgun Gothic"/>
                <w:lang w:eastAsia="ko-KR"/>
              </w:rPr>
              <w:t>o</w:t>
            </w:r>
          </w:p>
        </w:tc>
        <w:tc>
          <w:tcPr>
            <w:tcW w:w="3751" w:type="pct"/>
          </w:tcPr>
          <w:p w14:paraId="1059DA34" w14:textId="77777777" w:rsidR="00CA12D0" w:rsidRDefault="00CA12D0" w:rsidP="00CA12D0">
            <w:pPr>
              <w:rPr>
                <w:rFonts w:eastAsiaTheme="minorEastAsia"/>
                <w:lang w:eastAsia="zh-CN"/>
              </w:rPr>
            </w:pPr>
          </w:p>
        </w:tc>
      </w:tr>
      <w:tr w:rsidR="00834E08" w14:paraId="1322169A" w14:textId="77777777">
        <w:tc>
          <w:tcPr>
            <w:tcW w:w="660" w:type="pct"/>
          </w:tcPr>
          <w:p w14:paraId="52007251" w14:textId="31971A9B" w:rsidR="00834E08" w:rsidRDefault="00834E08" w:rsidP="00834E08">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762E60F8" w14:textId="0CE46F73" w:rsidR="00834E08" w:rsidRDefault="00834E08" w:rsidP="00834E08">
            <w:pPr>
              <w:rPr>
                <w:rFonts w:eastAsiaTheme="minorEastAsia"/>
                <w:lang w:eastAsia="zh-CN"/>
              </w:rPr>
            </w:pPr>
            <w:r>
              <w:rPr>
                <w:rFonts w:eastAsia="MS Mincho" w:hint="eastAsia"/>
                <w:lang w:eastAsia="ja-JP"/>
              </w:rPr>
              <w:t>N</w:t>
            </w:r>
            <w:r>
              <w:rPr>
                <w:rFonts w:eastAsia="MS Mincho"/>
                <w:lang w:eastAsia="ja-JP"/>
              </w:rPr>
              <w:t>o</w:t>
            </w:r>
          </w:p>
        </w:tc>
        <w:tc>
          <w:tcPr>
            <w:tcW w:w="3751" w:type="pct"/>
          </w:tcPr>
          <w:p w14:paraId="6C4AF83C" w14:textId="77777777" w:rsidR="00834E08" w:rsidRDefault="00834E08" w:rsidP="00834E08">
            <w:pPr>
              <w:rPr>
                <w:rFonts w:eastAsiaTheme="minorEastAsia"/>
                <w:lang w:eastAsia="zh-CN"/>
              </w:rPr>
            </w:pPr>
          </w:p>
        </w:tc>
      </w:tr>
      <w:tr w:rsidR="00CA12D0" w14:paraId="6E554FDA" w14:textId="77777777">
        <w:tc>
          <w:tcPr>
            <w:tcW w:w="660" w:type="pct"/>
          </w:tcPr>
          <w:p w14:paraId="1DC9CEB7" w14:textId="064DBDA3" w:rsidR="00CA12D0" w:rsidRPr="00624FF8" w:rsidRDefault="00624FF8" w:rsidP="00CA12D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620C01DE" w14:textId="530DB2F5" w:rsidR="00CA12D0" w:rsidRPr="00624FF8" w:rsidRDefault="00624FF8" w:rsidP="00CA12D0">
            <w:pPr>
              <w:rPr>
                <w:rFonts w:eastAsia="MS Mincho"/>
                <w:lang w:eastAsia="ja-JP"/>
              </w:rPr>
            </w:pPr>
            <w:r>
              <w:rPr>
                <w:rFonts w:eastAsia="MS Mincho" w:hint="eastAsia"/>
                <w:lang w:eastAsia="ja-JP"/>
              </w:rPr>
              <w:t>N</w:t>
            </w:r>
            <w:r>
              <w:rPr>
                <w:rFonts w:eastAsia="MS Mincho"/>
                <w:lang w:eastAsia="ja-JP"/>
              </w:rPr>
              <w:t>o</w:t>
            </w:r>
          </w:p>
        </w:tc>
        <w:tc>
          <w:tcPr>
            <w:tcW w:w="3751" w:type="pct"/>
          </w:tcPr>
          <w:p w14:paraId="01B0951E" w14:textId="77777777" w:rsidR="00CA12D0" w:rsidRDefault="00CA12D0" w:rsidP="00CA12D0">
            <w:pPr>
              <w:rPr>
                <w:rFonts w:eastAsiaTheme="minorEastAsia"/>
                <w:lang w:eastAsia="zh-CN"/>
              </w:rPr>
            </w:pPr>
          </w:p>
        </w:tc>
      </w:tr>
      <w:tr w:rsidR="004943AA" w14:paraId="3E8259C4" w14:textId="77777777" w:rsidTr="00272401">
        <w:tc>
          <w:tcPr>
            <w:tcW w:w="660" w:type="pct"/>
          </w:tcPr>
          <w:p w14:paraId="0AA5CFC8" w14:textId="77777777" w:rsidR="004943AA" w:rsidRDefault="004943AA" w:rsidP="00272401">
            <w:pPr>
              <w:rPr>
                <w:rFonts w:eastAsiaTheme="minorEastAsia"/>
                <w:bCs/>
                <w:lang w:eastAsia="zh-CN"/>
              </w:rPr>
            </w:pPr>
            <w:r>
              <w:rPr>
                <w:rFonts w:eastAsiaTheme="minorEastAsia"/>
                <w:bCs/>
                <w:lang w:eastAsia="zh-CN"/>
              </w:rPr>
              <w:t>Nokia, Nokia Shanghai Bell</w:t>
            </w:r>
          </w:p>
        </w:tc>
        <w:tc>
          <w:tcPr>
            <w:tcW w:w="589" w:type="pct"/>
          </w:tcPr>
          <w:p w14:paraId="1620D4B8" w14:textId="77777777" w:rsidR="004943AA" w:rsidRDefault="004943AA" w:rsidP="00272401">
            <w:pPr>
              <w:rPr>
                <w:rFonts w:eastAsiaTheme="minorEastAsia"/>
                <w:lang w:eastAsia="zh-CN"/>
              </w:rPr>
            </w:pPr>
            <w:r>
              <w:rPr>
                <w:rFonts w:eastAsiaTheme="minorEastAsia"/>
                <w:lang w:eastAsia="zh-CN"/>
              </w:rPr>
              <w:t>No</w:t>
            </w:r>
          </w:p>
        </w:tc>
        <w:tc>
          <w:tcPr>
            <w:tcW w:w="3751" w:type="pct"/>
          </w:tcPr>
          <w:p w14:paraId="048D5F01" w14:textId="77777777" w:rsidR="004943AA" w:rsidRDefault="004943AA" w:rsidP="00272401">
            <w:pPr>
              <w:rPr>
                <w:rFonts w:eastAsiaTheme="minorEastAsia"/>
                <w:lang w:eastAsia="zh-CN"/>
              </w:rPr>
            </w:pPr>
          </w:p>
        </w:tc>
      </w:tr>
      <w:tr w:rsidR="00CA12D0" w14:paraId="2B72722A" w14:textId="77777777">
        <w:tc>
          <w:tcPr>
            <w:tcW w:w="660" w:type="pct"/>
          </w:tcPr>
          <w:p w14:paraId="59E541A0" w14:textId="1A11BF19" w:rsidR="00CA12D0" w:rsidRDefault="00FE487D" w:rsidP="00CA12D0">
            <w:pPr>
              <w:rPr>
                <w:rFonts w:eastAsiaTheme="minorEastAsia"/>
                <w:bCs/>
                <w:lang w:eastAsia="zh-CN"/>
              </w:rPr>
            </w:pPr>
            <w:r>
              <w:rPr>
                <w:rFonts w:eastAsiaTheme="minorEastAsia"/>
                <w:bCs/>
                <w:lang w:eastAsia="zh-CN"/>
              </w:rPr>
              <w:t xml:space="preserve">vivo  </w:t>
            </w:r>
          </w:p>
        </w:tc>
        <w:tc>
          <w:tcPr>
            <w:tcW w:w="589" w:type="pct"/>
          </w:tcPr>
          <w:p w14:paraId="4B138964" w14:textId="74165F53" w:rsidR="00CA12D0" w:rsidRDefault="00FE487D" w:rsidP="00CA12D0">
            <w:pPr>
              <w:rPr>
                <w:rFonts w:eastAsiaTheme="minorEastAsia"/>
                <w:lang w:eastAsia="zh-CN"/>
              </w:rPr>
            </w:pPr>
            <w:r>
              <w:rPr>
                <w:rFonts w:eastAsiaTheme="minorEastAsia"/>
                <w:lang w:eastAsia="zh-CN"/>
              </w:rPr>
              <w:t>No</w:t>
            </w:r>
          </w:p>
        </w:tc>
        <w:tc>
          <w:tcPr>
            <w:tcW w:w="3751" w:type="pct"/>
          </w:tcPr>
          <w:p w14:paraId="478A9B3E" w14:textId="77777777" w:rsidR="00CA12D0" w:rsidRDefault="00CA12D0" w:rsidP="00CA12D0">
            <w:pPr>
              <w:rPr>
                <w:rFonts w:eastAsiaTheme="minorEastAsia"/>
                <w:lang w:eastAsia="zh-CN"/>
              </w:rPr>
            </w:pPr>
          </w:p>
        </w:tc>
      </w:tr>
      <w:tr w:rsidR="00CA12D0" w14:paraId="0D4172B9" w14:textId="77777777">
        <w:tc>
          <w:tcPr>
            <w:tcW w:w="660" w:type="pct"/>
          </w:tcPr>
          <w:p w14:paraId="60928A86" w14:textId="77777777" w:rsidR="00CA12D0" w:rsidRDefault="00CA12D0" w:rsidP="00CA12D0">
            <w:pPr>
              <w:rPr>
                <w:rFonts w:eastAsiaTheme="minorEastAsia"/>
                <w:bCs/>
                <w:lang w:eastAsia="zh-CN"/>
              </w:rPr>
            </w:pPr>
          </w:p>
        </w:tc>
        <w:tc>
          <w:tcPr>
            <w:tcW w:w="589" w:type="pct"/>
          </w:tcPr>
          <w:p w14:paraId="70D92BA4" w14:textId="77777777" w:rsidR="00CA12D0" w:rsidRDefault="00CA12D0" w:rsidP="00CA12D0">
            <w:pPr>
              <w:rPr>
                <w:rFonts w:eastAsiaTheme="minorEastAsia"/>
                <w:lang w:eastAsia="zh-CN"/>
              </w:rPr>
            </w:pPr>
          </w:p>
        </w:tc>
        <w:tc>
          <w:tcPr>
            <w:tcW w:w="3751" w:type="pct"/>
          </w:tcPr>
          <w:p w14:paraId="566C212C" w14:textId="77777777" w:rsidR="00CA12D0" w:rsidRDefault="00CA12D0" w:rsidP="00CA12D0">
            <w:pPr>
              <w:rPr>
                <w:rFonts w:eastAsiaTheme="minorEastAsia"/>
                <w:lang w:eastAsia="zh-CN"/>
              </w:rPr>
            </w:pPr>
          </w:p>
        </w:tc>
      </w:tr>
      <w:tr w:rsidR="00CA12D0" w14:paraId="2AE26D26" w14:textId="77777777">
        <w:tc>
          <w:tcPr>
            <w:tcW w:w="660" w:type="pct"/>
          </w:tcPr>
          <w:p w14:paraId="22DADF9A" w14:textId="77777777" w:rsidR="00CA12D0" w:rsidRDefault="00CA12D0" w:rsidP="00CA12D0">
            <w:pPr>
              <w:jc w:val="center"/>
              <w:rPr>
                <w:rFonts w:eastAsiaTheme="minorEastAsia"/>
                <w:bCs/>
                <w:lang w:eastAsia="zh-CN"/>
              </w:rPr>
            </w:pPr>
          </w:p>
        </w:tc>
        <w:tc>
          <w:tcPr>
            <w:tcW w:w="589" w:type="pct"/>
          </w:tcPr>
          <w:p w14:paraId="41C0D9DB" w14:textId="77777777" w:rsidR="00CA12D0" w:rsidRDefault="00CA12D0" w:rsidP="00CA12D0">
            <w:pPr>
              <w:rPr>
                <w:rFonts w:eastAsiaTheme="minorEastAsia"/>
                <w:lang w:eastAsia="zh-CN"/>
              </w:rPr>
            </w:pPr>
          </w:p>
        </w:tc>
        <w:tc>
          <w:tcPr>
            <w:tcW w:w="3751" w:type="pct"/>
          </w:tcPr>
          <w:p w14:paraId="1E728844" w14:textId="77777777" w:rsidR="00CA12D0" w:rsidRDefault="00CA12D0" w:rsidP="00CA12D0">
            <w:pPr>
              <w:rPr>
                <w:rFonts w:eastAsiaTheme="minorEastAsia"/>
                <w:lang w:eastAsia="zh-CN"/>
              </w:rPr>
            </w:pPr>
          </w:p>
        </w:tc>
      </w:tr>
    </w:tbl>
    <w:p w14:paraId="4B82197B" w14:textId="77777777" w:rsidR="00C7413C" w:rsidRDefault="00C7413C">
      <w:pPr>
        <w:rPr>
          <w:lang w:val="en-GB"/>
        </w:rPr>
      </w:pPr>
    </w:p>
    <w:p w14:paraId="4EE630C2" w14:textId="6E3B7BE2" w:rsidR="00B774E6" w:rsidRDefault="00B774E6" w:rsidP="00B774E6">
      <w:pPr>
        <w:pStyle w:val="Heading3"/>
      </w:pPr>
      <w:r>
        <w:t>Topic 3: Summary of company input</w:t>
      </w:r>
    </w:p>
    <w:p w14:paraId="6FE96F45" w14:textId="2005545A" w:rsidR="00B774E6" w:rsidRDefault="00EC03E7" w:rsidP="00B774E6">
      <w:pPr>
        <w:rPr>
          <w:lang w:val="en-GB"/>
        </w:rPr>
      </w:pPr>
      <w:r>
        <w:rPr>
          <w:lang w:val="en-GB"/>
        </w:rPr>
        <w:t>All companies responding to the questions related to the channel raster and synchronization raster indicated that they do not see any aspects that need special attention from RAN1 point of view.</w:t>
      </w:r>
    </w:p>
    <w:p w14:paraId="162BEAAF" w14:textId="3CC6BA0B" w:rsidR="00EC03E7" w:rsidRPr="00B774E6" w:rsidRDefault="00EC03E7" w:rsidP="00B774E6">
      <w:pPr>
        <w:rPr>
          <w:lang w:val="en-GB"/>
        </w:rPr>
      </w:pPr>
      <w:proofErr w:type="spellStart"/>
      <w:r>
        <w:rPr>
          <w:lang w:val="en-GB"/>
        </w:rPr>
        <w:t>Recommentation</w:t>
      </w:r>
      <w:proofErr w:type="spellEnd"/>
      <w:r>
        <w:rPr>
          <w:lang w:val="en-GB"/>
        </w:rPr>
        <w:t>: Inform RAN4 that no issues from RAN1 point of view is seen with respect to definition of synchronization and channel raster for FR2-NTN.</w:t>
      </w:r>
    </w:p>
    <w:p w14:paraId="0DE2BFD6" w14:textId="77777777" w:rsidR="00B774E6" w:rsidRDefault="00B774E6">
      <w:pPr>
        <w:rPr>
          <w:lang w:val="en-GB"/>
        </w:rPr>
      </w:pPr>
    </w:p>
    <w:p w14:paraId="591852E2" w14:textId="77777777" w:rsidR="00C7413C" w:rsidRDefault="0011258D">
      <w:pPr>
        <w:pStyle w:val="Heading2"/>
      </w:pPr>
      <w:r>
        <w:t>Topic 4: VSAT antenna beamforming and application delay</w:t>
      </w:r>
    </w:p>
    <w:p w14:paraId="153081B8" w14:textId="77777777" w:rsidR="00C7413C" w:rsidRDefault="0011258D">
      <w:pPr>
        <w:rPr>
          <w:lang w:val="en-GB"/>
        </w:rPr>
      </w:pPr>
      <w:r>
        <w:rPr>
          <w:lang w:val="en-GB"/>
        </w:rPr>
        <w:t xml:space="preserve">In </w:t>
      </w:r>
      <w:r>
        <w:rPr>
          <w:lang w:val="en-GB"/>
        </w:rPr>
        <w:fldChar w:fldCharType="begin"/>
      </w:r>
      <w:r>
        <w:rPr>
          <w:lang w:val="en-GB"/>
        </w:rPr>
        <w:instrText xml:space="preserve"> REF _Ref143547911 \r \h </w:instrText>
      </w:r>
      <w:r>
        <w:rPr>
          <w:lang w:val="en-GB"/>
        </w:rPr>
      </w:r>
      <w:r>
        <w:rPr>
          <w:lang w:val="en-GB"/>
        </w:rPr>
        <w:fldChar w:fldCharType="separate"/>
      </w:r>
      <w:r>
        <w:rPr>
          <w:lang w:val="en-GB"/>
        </w:rPr>
        <w:t>[2]</w:t>
      </w:r>
      <w:r>
        <w:rPr>
          <w:lang w:val="en-GB"/>
        </w:rPr>
        <w:fldChar w:fldCharType="end"/>
      </w:r>
      <w:r>
        <w:rPr>
          <w:lang w:val="en-GB"/>
        </w:rPr>
        <w:t xml:space="preserve"> it was raised that a VSAT device would potentially suffer from additional delay when using a VSAT, which may use mechanical beam steering, meaning that a device may require substantial amounts of time to perform a re-orientation of the device beam to reach a new satellite as part of handover and/or beam management.</w:t>
      </w:r>
    </w:p>
    <w:p w14:paraId="00ED2C9D" w14:textId="77777777" w:rsidR="00C7413C" w:rsidRDefault="00C7413C">
      <w:pPr>
        <w:rPr>
          <w:lang w:val="en-GB"/>
        </w:rPr>
      </w:pPr>
    </w:p>
    <w:p w14:paraId="25D5426D" w14:textId="77777777" w:rsidR="00C7413C" w:rsidRDefault="0011258D">
      <w:pPr>
        <w:rPr>
          <w:b/>
          <w:bCs/>
          <w:lang w:val="en-GB"/>
        </w:rPr>
      </w:pPr>
      <w:r>
        <w:rPr>
          <w:b/>
          <w:bCs/>
          <w:lang w:val="en-GB"/>
        </w:rPr>
        <w:lastRenderedPageBreak/>
        <w:t>Question 2.5-1: Would you see any need for addressing (and implementing) larger application delays for MAC-CE related to VSAT mechanical steering? Companies are encouraged to provide additional views on this topic. Also, please indicate under comments if you find that more investigations are needed for this topic.</w:t>
      </w:r>
    </w:p>
    <w:p w14:paraId="01621CB4" w14:textId="77777777" w:rsidR="00C7413C" w:rsidRDefault="00C7413C">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C7413C" w14:paraId="7B5081AD" w14:textId="77777777">
        <w:tc>
          <w:tcPr>
            <w:tcW w:w="660" w:type="pct"/>
            <w:shd w:val="clear" w:color="auto" w:fill="75B91A"/>
          </w:tcPr>
          <w:p w14:paraId="2BF3E0D9"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4605B08C" w14:textId="77777777" w:rsidR="00C7413C" w:rsidRDefault="0011258D">
            <w:pPr>
              <w:jc w:val="center"/>
              <w:rPr>
                <w:rFonts w:eastAsia="Times New Roman"/>
                <w:b/>
                <w:bCs/>
                <w:color w:val="FFFFFF"/>
                <w:szCs w:val="20"/>
              </w:rPr>
            </w:pPr>
            <w:r>
              <w:rPr>
                <w:rFonts w:eastAsia="Times New Roman"/>
                <w:b/>
                <w:bCs/>
                <w:color w:val="FFFFFF"/>
                <w:szCs w:val="20"/>
              </w:rPr>
              <w:t>Yes/no</w:t>
            </w:r>
          </w:p>
        </w:tc>
        <w:tc>
          <w:tcPr>
            <w:tcW w:w="3751" w:type="pct"/>
            <w:shd w:val="clear" w:color="auto" w:fill="75B91A"/>
          </w:tcPr>
          <w:p w14:paraId="6352D209"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C7413C" w14:paraId="037A71F6" w14:textId="77777777">
        <w:tc>
          <w:tcPr>
            <w:tcW w:w="660" w:type="pct"/>
          </w:tcPr>
          <w:p w14:paraId="5A8BC4F4" w14:textId="77777777" w:rsidR="00C7413C" w:rsidRDefault="0011258D">
            <w:pPr>
              <w:rPr>
                <w:rFonts w:eastAsiaTheme="minorEastAsia"/>
                <w:bCs/>
                <w:lang w:eastAsia="zh-CN"/>
              </w:rPr>
            </w:pPr>
            <w:r>
              <w:rPr>
                <w:rFonts w:eastAsiaTheme="minorEastAsia" w:hint="eastAsia"/>
                <w:bCs/>
                <w:lang w:eastAsia="zh-CN"/>
              </w:rPr>
              <w:t>OPPO</w:t>
            </w:r>
          </w:p>
        </w:tc>
        <w:tc>
          <w:tcPr>
            <w:tcW w:w="589" w:type="pct"/>
          </w:tcPr>
          <w:p w14:paraId="3F0FAF44" w14:textId="77777777" w:rsidR="00C7413C" w:rsidRDefault="0011258D">
            <w:pPr>
              <w:jc w:val="both"/>
              <w:rPr>
                <w:rFonts w:eastAsiaTheme="minorEastAsia"/>
                <w:lang w:eastAsia="zh-CN"/>
              </w:rPr>
            </w:pPr>
            <w:r>
              <w:rPr>
                <w:rFonts w:eastAsiaTheme="minorEastAsia" w:hint="eastAsia"/>
                <w:lang w:eastAsia="zh-CN"/>
              </w:rPr>
              <w:t>open</w:t>
            </w:r>
          </w:p>
        </w:tc>
        <w:tc>
          <w:tcPr>
            <w:tcW w:w="3751" w:type="pct"/>
          </w:tcPr>
          <w:p w14:paraId="57C38963" w14:textId="77777777" w:rsidR="00C7413C" w:rsidRDefault="0011258D">
            <w:pPr>
              <w:jc w:val="both"/>
              <w:rPr>
                <w:rFonts w:eastAsiaTheme="minorEastAsia"/>
                <w:lang w:eastAsia="zh-CN"/>
              </w:rPr>
            </w:pPr>
            <w:r>
              <w:rPr>
                <w:rFonts w:eastAsiaTheme="minorEastAsia" w:hint="eastAsia"/>
                <w:lang w:eastAsia="zh-CN"/>
              </w:rPr>
              <w:t xml:space="preserve">Just for better understanding the issue. We understand that additional delay will be suggested to add to MAC-CE TCI state selection application. However, we wonder whether the VSAT should be </w:t>
            </w:r>
            <w:proofErr w:type="gramStart"/>
            <w:r>
              <w:rPr>
                <w:rFonts w:eastAsiaTheme="minorEastAsia" w:hint="eastAsia"/>
                <w:lang w:eastAsia="zh-CN"/>
              </w:rPr>
              <w:t>actually performing</w:t>
            </w:r>
            <w:proofErr w:type="gramEnd"/>
            <w:r>
              <w:rPr>
                <w:rFonts w:eastAsiaTheme="minorEastAsia" w:hint="eastAsia"/>
                <w:lang w:eastAsia="zh-CN"/>
              </w:rPr>
              <w:t xml:space="preserve"> the beam switching within the MAC-CE application time. Maybe satellite companies can further elaborate.</w:t>
            </w:r>
          </w:p>
        </w:tc>
      </w:tr>
      <w:tr w:rsidR="00C7413C" w14:paraId="112C94DC" w14:textId="77777777">
        <w:tc>
          <w:tcPr>
            <w:tcW w:w="660" w:type="pct"/>
          </w:tcPr>
          <w:p w14:paraId="0B72996D" w14:textId="77777777" w:rsidR="00C7413C" w:rsidRPr="000139FE" w:rsidRDefault="000139FE">
            <w:pPr>
              <w:rPr>
                <w:rFonts w:eastAsia="Malgun Gothic"/>
                <w:bCs/>
                <w:lang w:eastAsia="ko-KR"/>
              </w:rPr>
            </w:pPr>
            <w:r>
              <w:rPr>
                <w:rFonts w:eastAsia="Malgun Gothic" w:hint="eastAsia"/>
                <w:bCs/>
                <w:lang w:eastAsia="ko-KR"/>
              </w:rPr>
              <w:t>Samsung</w:t>
            </w:r>
          </w:p>
        </w:tc>
        <w:tc>
          <w:tcPr>
            <w:tcW w:w="589" w:type="pct"/>
          </w:tcPr>
          <w:p w14:paraId="4674A0C5" w14:textId="77777777" w:rsidR="00C7413C" w:rsidRDefault="00C7413C">
            <w:pPr>
              <w:rPr>
                <w:rFonts w:eastAsiaTheme="minorEastAsia"/>
                <w:lang w:eastAsia="zh-CN"/>
              </w:rPr>
            </w:pPr>
          </w:p>
        </w:tc>
        <w:tc>
          <w:tcPr>
            <w:tcW w:w="3751" w:type="pct"/>
          </w:tcPr>
          <w:p w14:paraId="03488BEC" w14:textId="77777777" w:rsidR="00C7413C" w:rsidRPr="000139FE" w:rsidRDefault="000139FE">
            <w:pPr>
              <w:rPr>
                <w:rFonts w:eastAsiaTheme="minorEastAsia"/>
                <w:lang w:eastAsia="zh-CN"/>
              </w:rPr>
            </w:pPr>
            <w:r>
              <w:rPr>
                <w:bCs/>
                <w:lang w:val="en-GB"/>
              </w:rPr>
              <w:t xml:space="preserve">Before discussing this issue, we wonder how much time is needed for </w:t>
            </w:r>
            <w:r w:rsidRPr="000139FE">
              <w:rPr>
                <w:bCs/>
                <w:lang w:val="en-GB"/>
              </w:rPr>
              <w:t>mechanical steering</w:t>
            </w:r>
            <w:r>
              <w:rPr>
                <w:bCs/>
                <w:lang w:val="en-GB"/>
              </w:rPr>
              <w:t xml:space="preserve">. And then, we can further discuss whether current spec is sufficient or not. </w:t>
            </w:r>
          </w:p>
        </w:tc>
      </w:tr>
      <w:tr w:rsidR="004453F9" w14:paraId="1EE6A9D7" w14:textId="77777777">
        <w:tc>
          <w:tcPr>
            <w:tcW w:w="660" w:type="pct"/>
          </w:tcPr>
          <w:p w14:paraId="76577145" w14:textId="77777777" w:rsidR="004453F9" w:rsidRDefault="004453F9" w:rsidP="00A67751">
            <w:pPr>
              <w:rPr>
                <w:rFonts w:eastAsiaTheme="minorEastAsia"/>
                <w:bCs/>
                <w:lang w:eastAsia="zh-CN"/>
              </w:rPr>
            </w:pPr>
            <w:r>
              <w:rPr>
                <w:rFonts w:eastAsiaTheme="minorEastAsia" w:hint="eastAsia"/>
                <w:bCs/>
                <w:lang w:eastAsia="zh-CN"/>
              </w:rPr>
              <w:t>CATT</w:t>
            </w:r>
          </w:p>
        </w:tc>
        <w:tc>
          <w:tcPr>
            <w:tcW w:w="589" w:type="pct"/>
          </w:tcPr>
          <w:p w14:paraId="13A16180" w14:textId="77777777" w:rsidR="004453F9" w:rsidRDefault="004453F9" w:rsidP="00A67751">
            <w:pPr>
              <w:rPr>
                <w:rFonts w:eastAsiaTheme="minorEastAsia"/>
                <w:lang w:eastAsia="zh-CN"/>
              </w:rPr>
            </w:pPr>
            <w:r>
              <w:rPr>
                <w:rFonts w:eastAsiaTheme="minorEastAsia" w:hint="eastAsia"/>
                <w:lang w:eastAsia="zh-CN"/>
              </w:rPr>
              <w:t xml:space="preserve">No </w:t>
            </w:r>
          </w:p>
        </w:tc>
        <w:tc>
          <w:tcPr>
            <w:tcW w:w="3751" w:type="pct"/>
          </w:tcPr>
          <w:p w14:paraId="312621AD" w14:textId="77777777" w:rsidR="004453F9" w:rsidRDefault="004453F9" w:rsidP="00A67751">
            <w:pPr>
              <w:rPr>
                <w:rFonts w:eastAsiaTheme="minorEastAsia"/>
                <w:lang w:eastAsia="zh-CN"/>
              </w:rPr>
            </w:pPr>
            <w:r>
              <w:rPr>
                <w:rFonts w:eastAsiaTheme="minorEastAsia"/>
                <w:lang w:eastAsia="zh-CN"/>
              </w:rPr>
              <w:t>F</w:t>
            </w:r>
            <w:r>
              <w:rPr>
                <w:rFonts w:eastAsiaTheme="minorEastAsia" w:hint="eastAsia"/>
                <w:lang w:eastAsia="zh-CN"/>
              </w:rPr>
              <w:t xml:space="preserve">or mechanical antenna, the additional time will be seconds of level. </w:t>
            </w:r>
            <w:r>
              <w:rPr>
                <w:rFonts w:eastAsiaTheme="minorEastAsia"/>
                <w:lang w:eastAsia="zh-CN"/>
              </w:rPr>
              <w:t>F</w:t>
            </w:r>
            <w:r>
              <w:rPr>
                <w:rFonts w:eastAsiaTheme="minorEastAsia" w:hint="eastAsia"/>
                <w:lang w:eastAsia="zh-CN"/>
              </w:rPr>
              <w:t xml:space="preserve">or phase antenna array, the additional delay is very small. </w:t>
            </w:r>
            <w:r>
              <w:rPr>
                <w:rFonts w:eastAsiaTheme="minorEastAsia"/>
                <w:lang w:eastAsia="zh-CN"/>
              </w:rPr>
              <w:t>I</w:t>
            </w:r>
            <w:r>
              <w:rPr>
                <w:rFonts w:eastAsiaTheme="minorEastAsia" w:hint="eastAsia"/>
                <w:lang w:eastAsia="zh-CN"/>
              </w:rPr>
              <w:t>n this moment, we don</w:t>
            </w:r>
            <w:r>
              <w:rPr>
                <w:rFonts w:eastAsiaTheme="minorEastAsia"/>
                <w:lang w:eastAsia="zh-CN"/>
              </w:rPr>
              <w:t>’</w:t>
            </w:r>
            <w:r>
              <w:rPr>
                <w:rFonts w:eastAsiaTheme="minorEastAsia" w:hint="eastAsia"/>
                <w:lang w:eastAsia="zh-CN"/>
              </w:rPr>
              <w:t>t see it is necessary.</w:t>
            </w:r>
          </w:p>
        </w:tc>
      </w:tr>
      <w:tr w:rsidR="00C7413C" w14:paraId="12B3A316" w14:textId="77777777">
        <w:tc>
          <w:tcPr>
            <w:tcW w:w="660" w:type="pct"/>
          </w:tcPr>
          <w:p w14:paraId="120E553B" w14:textId="77777777" w:rsidR="00C7413C" w:rsidRDefault="008D7A0F">
            <w:pPr>
              <w:rPr>
                <w:rFonts w:eastAsiaTheme="minorEastAsia"/>
                <w:bCs/>
                <w:lang w:eastAsia="zh-CN"/>
              </w:rPr>
            </w:pPr>
            <w:r>
              <w:rPr>
                <w:rFonts w:eastAsiaTheme="minorEastAsia"/>
                <w:bCs/>
                <w:lang w:eastAsia="zh-CN"/>
              </w:rPr>
              <w:t>ZTE</w:t>
            </w:r>
          </w:p>
        </w:tc>
        <w:tc>
          <w:tcPr>
            <w:tcW w:w="589" w:type="pct"/>
          </w:tcPr>
          <w:p w14:paraId="4AE86DC8" w14:textId="77777777" w:rsidR="00C7413C" w:rsidRDefault="00C7413C">
            <w:pPr>
              <w:rPr>
                <w:rFonts w:eastAsiaTheme="minorEastAsia"/>
                <w:lang w:eastAsia="zh-CN"/>
              </w:rPr>
            </w:pPr>
          </w:p>
        </w:tc>
        <w:tc>
          <w:tcPr>
            <w:tcW w:w="3751" w:type="pct"/>
          </w:tcPr>
          <w:p w14:paraId="51C87815" w14:textId="77777777" w:rsidR="00C7413C" w:rsidRDefault="008D7A0F">
            <w:pPr>
              <w:rPr>
                <w:rFonts w:eastAsiaTheme="minorEastAsia"/>
                <w:lang w:eastAsia="zh-CN"/>
              </w:rPr>
            </w:pPr>
            <w:r>
              <w:rPr>
                <w:rFonts w:eastAsiaTheme="minorEastAsia"/>
                <w:lang w:eastAsia="zh-CN"/>
              </w:rPr>
              <w:t>The corresponding discussion should be triggered by RAN4 with identified value firstly.</w:t>
            </w:r>
          </w:p>
        </w:tc>
      </w:tr>
      <w:tr w:rsidR="008B3EC6" w14:paraId="6111E43D" w14:textId="77777777">
        <w:tc>
          <w:tcPr>
            <w:tcW w:w="660" w:type="pct"/>
          </w:tcPr>
          <w:p w14:paraId="10843439" w14:textId="77777777" w:rsidR="008B3EC6" w:rsidRDefault="008B3EC6" w:rsidP="008B3EC6">
            <w:pPr>
              <w:rPr>
                <w:rFonts w:eastAsiaTheme="minorEastAsia"/>
                <w:bCs/>
                <w:lang w:eastAsia="zh-CN"/>
              </w:rPr>
            </w:pPr>
            <w:r>
              <w:rPr>
                <w:rFonts w:eastAsiaTheme="minorEastAsia"/>
                <w:bCs/>
                <w:lang w:eastAsia="zh-CN"/>
              </w:rPr>
              <w:t>Thales</w:t>
            </w:r>
          </w:p>
        </w:tc>
        <w:tc>
          <w:tcPr>
            <w:tcW w:w="589" w:type="pct"/>
          </w:tcPr>
          <w:p w14:paraId="3AD42F25" w14:textId="77777777" w:rsidR="008B3EC6" w:rsidRDefault="008B3EC6" w:rsidP="008B3EC6">
            <w:pPr>
              <w:rPr>
                <w:rFonts w:eastAsiaTheme="minorEastAsia"/>
                <w:lang w:eastAsia="zh-CN"/>
              </w:rPr>
            </w:pPr>
          </w:p>
        </w:tc>
        <w:tc>
          <w:tcPr>
            <w:tcW w:w="3751" w:type="pct"/>
          </w:tcPr>
          <w:p w14:paraId="7921805F" w14:textId="77777777" w:rsidR="008B3EC6" w:rsidRDefault="008B3EC6" w:rsidP="008B3EC6">
            <w:pPr>
              <w:rPr>
                <w:rFonts w:eastAsiaTheme="minorEastAsia"/>
                <w:lang w:eastAsia="zh-CN"/>
              </w:rPr>
            </w:pPr>
            <w:r>
              <w:rPr>
                <w:rFonts w:eastAsiaTheme="minorEastAsia"/>
                <w:lang w:eastAsia="zh-CN"/>
              </w:rPr>
              <w:t>As observed in [2] o</w:t>
            </w:r>
            <w:r w:rsidRPr="006D75D8">
              <w:rPr>
                <w:rFonts w:eastAsiaTheme="minorEastAsia"/>
                <w:lang w:eastAsia="zh-CN"/>
              </w:rPr>
              <w:t xml:space="preserve">ne example where the legacy 3 </w:t>
            </w:r>
            <w:proofErr w:type="spellStart"/>
            <w:r w:rsidRPr="006D75D8">
              <w:rPr>
                <w:rFonts w:eastAsiaTheme="minorEastAsia"/>
                <w:lang w:eastAsia="zh-CN"/>
              </w:rPr>
              <w:t>ms</w:t>
            </w:r>
            <w:proofErr w:type="spellEnd"/>
            <w:r w:rsidRPr="006D75D8">
              <w:rPr>
                <w:rFonts w:eastAsiaTheme="minorEastAsia"/>
                <w:lang w:eastAsia="zh-CN"/>
              </w:rPr>
              <w:t xml:space="preserve"> application delay would not be enough is the application MAC CE transmission configuration indication (MAC CE TCI) that can be used to update serving beam which would require more time </w:t>
            </w:r>
            <w:proofErr w:type="gramStart"/>
            <w:r w:rsidRPr="006D75D8">
              <w:rPr>
                <w:rFonts w:eastAsiaTheme="minorEastAsia"/>
                <w:lang w:eastAsia="zh-CN"/>
              </w:rPr>
              <w:t>e.g.</w:t>
            </w:r>
            <w:proofErr w:type="gramEnd"/>
            <w:r w:rsidRPr="006D75D8">
              <w:rPr>
                <w:rFonts w:eastAsiaTheme="minorEastAsia"/>
                <w:lang w:eastAsia="zh-CN"/>
              </w:rPr>
              <w:t xml:space="preserve"> due to the delay inherent to mechanical </w:t>
            </w:r>
            <w:r>
              <w:rPr>
                <w:rFonts w:eastAsiaTheme="minorEastAsia"/>
                <w:lang w:eastAsia="zh-CN"/>
              </w:rPr>
              <w:t>steering.</w:t>
            </w:r>
          </w:p>
          <w:p w14:paraId="1546A5DD" w14:textId="77777777" w:rsidR="008B3EC6" w:rsidRDefault="008B3EC6" w:rsidP="008B3EC6">
            <w:pPr>
              <w:rPr>
                <w:rFonts w:ascii="Cambria Math" w:eastAsiaTheme="minorEastAsia" w:hAnsi="Cambria Math" w:cs="Cambria Math"/>
                <w:lang w:eastAsia="zh-CN"/>
              </w:rPr>
            </w:pPr>
            <w:r w:rsidRPr="005220AB">
              <w:rPr>
                <w:rFonts w:eastAsiaTheme="minorEastAsia"/>
                <w:lang w:eastAsia="zh-CN"/>
              </w:rPr>
              <w:t xml:space="preserve">Therefore, an application delay of </w:t>
            </w:r>
            <w:r w:rsidRPr="005220AB">
              <w:rPr>
                <w:rFonts w:ascii="Cambria Math" w:eastAsiaTheme="minorEastAsia" w:hAnsi="Cambria Math" w:cs="Cambria Math"/>
                <w:lang w:eastAsia="zh-CN"/>
              </w:rPr>
              <w:t>𝑿</w:t>
            </w:r>
            <w:r w:rsidRPr="005220AB">
              <w:rPr>
                <w:rFonts w:eastAsiaTheme="minorEastAsia"/>
                <w:lang w:eastAsia="zh-CN"/>
              </w:rPr>
              <w:t xml:space="preserve"> </w:t>
            </w:r>
            <w:proofErr w:type="spellStart"/>
            <w:r w:rsidRPr="005220AB">
              <w:rPr>
                <w:rFonts w:eastAsiaTheme="minorEastAsia"/>
                <w:lang w:eastAsia="zh-CN"/>
              </w:rPr>
              <w:t>ms</w:t>
            </w:r>
            <w:proofErr w:type="spellEnd"/>
            <w:r w:rsidRPr="005220AB">
              <w:rPr>
                <w:rFonts w:eastAsiaTheme="minorEastAsia"/>
                <w:lang w:eastAsia="zh-CN"/>
              </w:rPr>
              <w:t xml:space="preserve"> (yet to be defined) should be considered. And NTN UE can report its capability in terms of MAC CE action timing application delay </w:t>
            </w:r>
            <w:proofErr w:type="gramStart"/>
            <w:r w:rsidRPr="005220AB">
              <w:rPr>
                <w:rFonts w:ascii="Cambria Math" w:eastAsiaTheme="minorEastAsia" w:hAnsi="Cambria Math" w:cs="Cambria Math"/>
                <w:lang w:eastAsia="zh-CN"/>
              </w:rPr>
              <w:t>𝑿</w:t>
            </w:r>
            <w:proofErr w:type="gramEnd"/>
          </w:p>
          <w:p w14:paraId="5255D1BF" w14:textId="77777777" w:rsidR="008B3EC6" w:rsidRDefault="008B3EC6" w:rsidP="008B3EC6">
            <w:pPr>
              <w:rPr>
                <w:rFonts w:eastAsiaTheme="minorEastAsia"/>
                <w:lang w:eastAsia="zh-CN"/>
              </w:rPr>
            </w:pPr>
          </w:p>
          <w:p w14:paraId="415C6AA6" w14:textId="77777777" w:rsidR="008B3EC6" w:rsidRPr="00E70701" w:rsidRDefault="008B3EC6" w:rsidP="008B3EC6">
            <w:pPr>
              <w:spacing w:after="200" w:line="276" w:lineRule="auto"/>
            </w:pPr>
            <w:r w:rsidRPr="00E70701">
              <w:rPr>
                <w:lang w:eastAsia="x-none"/>
              </w:rPr>
              <w:t>he MAC CE latency for VSAT was already discussed during the SI phase</w:t>
            </w:r>
            <w:r>
              <w:rPr>
                <w:lang w:eastAsia="x-none"/>
              </w:rPr>
              <w:t>: It was</w:t>
            </w:r>
            <w:r w:rsidRPr="00E70701">
              <w:rPr>
                <w:lang w:eastAsia="x-none"/>
              </w:rPr>
              <w:t xml:space="preserve"> concluded that application delay for </w:t>
            </w:r>
            <w:r>
              <w:rPr>
                <w:lang w:eastAsia="x-none"/>
              </w:rPr>
              <w:t xml:space="preserve">NTN may depend on UE capability. </w:t>
            </w:r>
            <w:r w:rsidRPr="001659F3">
              <w:rPr>
                <w:lang w:eastAsia="x-none"/>
              </w:rPr>
              <w:t>RAN1#98-Bis</w:t>
            </w:r>
            <w:r w:rsidRPr="00E70701">
              <w:rPr>
                <w:lang w:eastAsia="x-none"/>
              </w:rPr>
              <w:t xml:space="preserve"> </w:t>
            </w:r>
            <w:r>
              <w:rPr>
                <w:lang w:eastAsia="x-none"/>
              </w:rPr>
              <w:t>made the following agreement:</w:t>
            </w:r>
          </w:p>
          <w:p w14:paraId="1174291D" w14:textId="77777777" w:rsidR="008B3EC6" w:rsidRPr="00E70701" w:rsidRDefault="008B3EC6" w:rsidP="008B3EC6">
            <w:pPr>
              <w:rPr>
                <w:rFonts w:eastAsiaTheme="minorEastAsia"/>
                <w:bCs/>
                <w:szCs w:val="20"/>
              </w:rPr>
            </w:pPr>
            <w:r w:rsidRPr="00E70701">
              <w:rPr>
                <w:b/>
                <w:szCs w:val="20"/>
                <w:highlight w:val="green"/>
              </w:rPr>
              <w:t>Agreement</w:t>
            </w:r>
            <w:r w:rsidRPr="00E70701">
              <w:rPr>
                <w:b/>
                <w:szCs w:val="20"/>
              </w:rPr>
              <w:t xml:space="preserve"> </w:t>
            </w:r>
            <w:r w:rsidRPr="00E70701">
              <w:rPr>
                <w:bCs/>
                <w:szCs w:val="20"/>
              </w:rPr>
              <w:t>in RAN1#98-Bis</w:t>
            </w:r>
            <w:r>
              <w:rPr>
                <w:bCs/>
                <w:szCs w:val="20"/>
              </w:rPr>
              <w:t>:</w:t>
            </w:r>
          </w:p>
          <w:p w14:paraId="305A09F7" w14:textId="77777777" w:rsidR="008B3EC6" w:rsidRDefault="008B3EC6" w:rsidP="008B3EC6">
            <w:pPr>
              <w:rPr>
                <w:szCs w:val="20"/>
              </w:rPr>
            </w:pPr>
            <w:r w:rsidRPr="00E70701">
              <w:rPr>
                <w:szCs w:val="20"/>
              </w:rPr>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i/>
                      <w:iCs/>
                      <w:sz w:val="22"/>
                      <w:szCs w:val="22"/>
                      <w:lang w:val="en-GB" w:eastAsia="zh-CN"/>
                    </w:rPr>
                  </m:ctrlPr>
                </m:sSubSupPr>
                <m:e>
                  <m:r>
                    <w:rPr>
                      <w:rFonts w:ascii="Cambria Math" w:hAnsi="Cambria Math"/>
                      <w:szCs w:val="20"/>
                    </w:rPr>
                    <m:t>XN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rPr>
                      <w:rFonts w:ascii="Cambria Math" w:hAnsi="Cambria Math"/>
                      <w:i/>
                      <w:iCs/>
                      <w:sz w:val="22"/>
                      <w:szCs w:val="22"/>
                      <w:lang w:val="en-GB" w:eastAsia="zh-CN"/>
                    </w:rPr>
                  </m:ctrlPr>
                </m:sSubPr>
                <m:e>
                  <m:r>
                    <w:rPr>
                      <w:rFonts w:ascii="Cambria Math" w:hAnsi="Cambria Math"/>
                      <w:szCs w:val="20"/>
                    </w:rPr>
                    <m:t>K</m:t>
                  </m:r>
                </m:e>
                <m:sub>
                  <m:r>
                    <w:rPr>
                      <w:rFonts w:ascii="Cambria Math" w:hAnsi="Cambria Math"/>
                      <w:szCs w:val="20"/>
                    </w:rPr>
                    <m:t>offset</m:t>
                  </m:r>
                </m:sub>
              </m:sSub>
              <m:r>
                <w:rPr>
                  <w:rFonts w:ascii="Cambria Math" w:hAnsi="Cambria Math"/>
                  <w:szCs w:val="20"/>
                </w:rPr>
                <m:t> </m:t>
              </m:r>
            </m:oMath>
            <w:r w:rsidRPr="00E70701">
              <w:rPr>
                <w:szCs w:val="20"/>
              </w:rPr>
              <w:t>(X can be determined when specifications are developed</w:t>
            </w:r>
            <w:r>
              <w:rPr>
                <w:szCs w:val="20"/>
              </w:rPr>
              <w:t>.</w:t>
            </w:r>
          </w:p>
          <w:p w14:paraId="093D06B3" w14:textId="77777777" w:rsidR="008B3EC6" w:rsidRDefault="008B3EC6" w:rsidP="008B3EC6">
            <w:pPr>
              <w:rPr>
                <w:szCs w:val="20"/>
              </w:rPr>
            </w:pPr>
          </w:p>
          <w:p w14:paraId="0536BCD3" w14:textId="77777777" w:rsidR="008B3EC6" w:rsidRDefault="008B3EC6" w:rsidP="008B3EC6">
            <w:pPr>
              <w:rPr>
                <w:szCs w:val="20"/>
              </w:rPr>
            </w:pPr>
          </w:p>
          <w:p w14:paraId="1FF69C2F" w14:textId="77777777" w:rsidR="008B3EC6" w:rsidRDefault="008B3EC6" w:rsidP="008B3EC6">
            <w:pPr>
              <w:rPr>
                <w:szCs w:val="20"/>
              </w:rPr>
            </w:pPr>
            <w:r w:rsidRPr="00E70701">
              <w:rPr>
                <w:noProof/>
              </w:rPr>
              <w:drawing>
                <wp:anchor distT="0" distB="0" distL="114300" distR="114300" simplePos="0" relativeHeight="251665408" behindDoc="0" locked="0" layoutInCell="1" allowOverlap="1" wp14:anchorId="739686E3" wp14:editId="70C1A6E7">
                  <wp:simplePos x="0" y="0"/>
                  <wp:positionH relativeFrom="column">
                    <wp:posOffset>224790</wp:posOffset>
                  </wp:positionH>
                  <wp:positionV relativeFrom="paragraph">
                    <wp:posOffset>290195</wp:posOffset>
                  </wp:positionV>
                  <wp:extent cx="4394835" cy="1816100"/>
                  <wp:effectExtent l="0" t="0" r="571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4835" cy="1816100"/>
                          </a:xfrm>
                          <a:prstGeom prst="rect">
                            <a:avLst/>
                          </a:prstGeom>
                          <a:noFill/>
                        </pic:spPr>
                      </pic:pic>
                    </a:graphicData>
                  </a:graphic>
                  <wp14:sizeRelH relativeFrom="page">
                    <wp14:pctWidth>0</wp14:pctWidth>
                  </wp14:sizeRelH>
                  <wp14:sizeRelV relativeFrom="page">
                    <wp14:pctHeight>0</wp14:pctHeight>
                  </wp14:sizeRelV>
                </wp:anchor>
              </w:drawing>
            </w:r>
          </w:p>
          <w:p w14:paraId="52D26D06" w14:textId="77777777" w:rsidR="008B3EC6" w:rsidRDefault="008B3EC6" w:rsidP="008B3EC6">
            <w:pPr>
              <w:rPr>
                <w:szCs w:val="20"/>
              </w:rPr>
            </w:pPr>
          </w:p>
          <w:p w14:paraId="6DAD50A0" w14:textId="77777777" w:rsidR="008B3EC6" w:rsidRDefault="008B3EC6" w:rsidP="008B3EC6">
            <w:pPr>
              <w:rPr>
                <w:rFonts w:eastAsiaTheme="minorEastAsia"/>
                <w:lang w:eastAsia="zh-CN"/>
              </w:rPr>
            </w:pPr>
            <w:r>
              <w:rPr>
                <w:rFonts w:eastAsiaTheme="minorEastAsia"/>
                <w:lang w:eastAsia="zh-CN"/>
              </w:rPr>
              <w:t>In [2] the following proposal were made:</w:t>
            </w:r>
          </w:p>
          <w:p w14:paraId="2CFAF4F9" w14:textId="77777777" w:rsidR="008B3EC6" w:rsidRPr="005220AB" w:rsidRDefault="008B3EC6" w:rsidP="008B3EC6">
            <w:pPr>
              <w:pStyle w:val="Prop1"/>
            </w:pPr>
            <w:r w:rsidRPr="005220AB">
              <w:t xml:space="preserve">Proposal 5: </w:t>
            </w:r>
          </w:p>
          <w:p w14:paraId="3294CF32" w14:textId="77777777" w:rsidR="008B3EC6" w:rsidRPr="005220AB" w:rsidRDefault="008B3EC6" w:rsidP="008B3EC6">
            <w:pPr>
              <w:pStyle w:val="Prop1"/>
              <w:rPr>
                <w:b w:val="0"/>
              </w:rPr>
            </w:pPr>
            <w:r w:rsidRPr="005220AB">
              <w:rPr>
                <w:b w:val="0"/>
              </w:rPr>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m:rPr>
                  <m:sty m:val="bi"/>
                </m:rPr>
                <w:rPr>
                  <w:rFonts w:ascii="Cambria Math" w:hAnsi="Cambria Math"/>
                </w:rPr>
                <m:t>n</m:t>
              </m:r>
              <m:r>
                <m:rPr>
                  <m:sty m:val="b"/>
                </m:rPr>
                <w:rPr>
                  <w:rFonts w:ascii="Cambria Math" w:hAnsi="Cambria Math"/>
                </w:rPr>
                <m:t>+</m:t>
              </m:r>
              <m:sSubSup>
                <m:sSubSupPr>
                  <m:ctrlPr>
                    <w:rPr>
                      <w:rFonts w:ascii="Cambria Math" w:eastAsia="SimSun" w:hAnsi="Cambria Math"/>
                      <w:b w:val="0"/>
                      <w:i/>
                      <w:iCs/>
                      <w:sz w:val="22"/>
                      <w:szCs w:val="22"/>
                      <w:lang w:val="en-GB"/>
                    </w:rPr>
                  </m:ctrlPr>
                </m:sSubSupPr>
                <m:e>
                  <m:r>
                    <m:rPr>
                      <m:sty m:val="bi"/>
                    </m:rPr>
                    <w:rPr>
                      <w:rFonts w:ascii="Cambria Math" w:hAnsi="Cambria Math"/>
                    </w:rPr>
                    <m:t>XN</m:t>
                  </m:r>
                </m:e>
                <m:sub>
                  <m:r>
                    <m:rPr>
                      <m:sty m:val="bi"/>
                    </m:rPr>
                    <w:rPr>
                      <w:rFonts w:ascii="Cambria Math" w:hAnsi="Cambria Math"/>
                    </w:rPr>
                    <m:t>slot</m:t>
                  </m:r>
                </m:sub>
                <m:sup>
                  <m:r>
                    <m:rPr>
                      <m:sty m:val="bi"/>
                    </m:rPr>
                    <w:rPr>
                      <w:rFonts w:ascii="Cambria Math" w:hAnsi="Cambria Math"/>
                    </w:rPr>
                    <m:t>subframe,µ</m:t>
                  </m:r>
                </m:sup>
              </m:sSubSup>
            </m:oMath>
            <w:r w:rsidRPr="005220AB">
              <w:rPr>
                <w:b w:val="0"/>
              </w:rPr>
              <w:t>.</w:t>
            </w:r>
          </w:p>
          <w:p w14:paraId="11DD89BC" w14:textId="77777777" w:rsidR="008B3EC6" w:rsidRPr="005220AB" w:rsidRDefault="008B3EC6" w:rsidP="008B3EC6">
            <w:pPr>
              <w:pStyle w:val="NormalWeb"/>
            </w:pPr>
          </w:p>
          <w:p w14:paraId="7AF9993B" w14:textId="77777777" w:rsidR="008B3EC6" w:rsidRPr="005220AB" w:rsidRDefault="008B3EC6" w:rsidP="008B3EC6">
            <w:pPr>
              <w:pStyle w:val="Prop1"/>
            </w:pPr>
            <w:r w:rsidRPr="005220AB">
              <w:t xml:space="preserve">Proposal 6: </w:t>
            </w:r>
          </w:p>
          <w:p w14:paraId="54786584" w14:textId="77777777" w:rsidR="008B3EC6" w:rsidRPr="005220AB" w:rsidRDefault="008B3EC6" w:rsidP="008B3EC6">
            <w:pPr>
              <w:pStyle w:val="Prop1"/>
              <w:rPr>
                <w:b w:val="0"/>
              </w:rPr>
            </w:pPr>
            <w:r w:rsidRPr="005220AB">
              <w:rPr>
                <w:b w:val="0"/>
              </w:rPr>
              <w:lastRenderedPageBreak/>
              <w:t xml:space="preserve">NTN UE can report its capability in terms of MAC CE action timing application delay </w:t>
            </w:r>
            <w:r w:rsidRPr="005220AB">
              <w:rPr>
                <w:rFonts w:ascii="Cambria Math" w:hAnsi="Cambria Math" w:cs="Cambria Math"/>
                <w:b w:val="0"/>
              </w:rPr>
              <w:t>𝑿</w:t>
            </w:r>
            <w:r w:rsidRPr="005220AB">
              <w:rPr>
                <w:b w:val="0"/>
              </w:rPr>
              <w:t>.</w:t>
            </w:r>
          </w:p>
          <w:p w14:paraId="29DB672D" w14:textId="77777777" w:rsidR="008B3EC6" w:rsidRDefault="008B3EC6" w:rsidP="008B3EC6">
            <w:pPr>
              <w:rPr>
                <w:rFonts w:eastAsiaTheme="minorEastAsia"/>
                <w:lang w:eastAsia="zh-CN"/>
              </w:rPr>
            </w:pPr>
          </w:p>
        </w:tc>
      </w:tr>
      <w:tr w:rsidR="00834E08" w14:paraId="6BD5C57D" w14:textId="77777777">
        <w:tc>
          <w:tcPr>
            <w:tcW w:w="660" w:type="pct"/>
          </w:tcPr>
          <w:p w14:paraId="066DEF86" w14:textId="555156A2" w:rsidR="00834E08" w:rsidRDefault="00834E08" w:rsidP="00834E08">
            <w:pPr>
              <w:rPr>
                <w:rFonts w:eastAsiaTheme="minorEastAsia"/>
                <w:bCs/>
                <w:lang w:eastAsia="zh-CN"/>
              </w:rPr>
            </w:pPr>
            <w:r>
              <w:rPr>
                <w:rFonts w:eastAsia="MS Mincho" w:hint="eastAsia"/>
                <w:bCs/>
                <w:lang w:eastAsia="ja-JP"/>
              </w:rPr>
              <w:lastRenderedPageBreak/>
              <w:t>P</w:t>
            </w:r>
            <w:r>
              <w:rPr>
                <w:rFonts w:eastAsia="MS Mincho"/>
                <w:bCs/>
                <w:lang w:eastAsia="ja-JP"/>
              </w:rPr>
              <w:t>anasonic</w:t>
            </w:r>
          </w:p>
        </w:tc>
        <w:tc>
          <w:tcPr>
            <w:tcW w:w="589" w:type="pct"/>
          </w:tcPr>
          <w:p w14:paraId="428AA8B8" w14:textId="77777777" w:rsidR="00834E08" w:rsidRDefault="00834E08" w:rsidP="00834E08">
            <w:pPr>
              <w:rPr>
                <w:rFonts w:eastAsiaTheme="minorEastAsia"/>
                <w:lang w:eastAsia="zh-CN"/>
              </w:rPr>
            </w:pPr>
          </w:p>
        </w:tc>
        <w:tc>
          <w:tcPr>
            <w:tcW w:w="3751" w:type="pct"/>
          </w:tcPr>
          <w:p w14:paraId="2C756716" w14:textId="77777777" w:rsidR="00834E08" w:rsidRDefault="00834E08" w:rsidP="00834E08">
            <w:pPr>
              <w:rPr>
                <w:rFonts w:eastAsiaTheme="minorEastAsia"/>
                <w:lang w:eastAsia="zh-CN"/>
              </w:rPr>
            </w:pPr>
            <w:r>
              <w:rPr>
                <w:rFonts w:eastAsia="MS Mincho"/>
                <w:lang w:eastAsia="ja-JP"/>
              </w:rPr>
              <w:t xml:space="preserve">Our understanding is the issue is only for application of </w:t>
            </w:r>
            <w:r w:rsidRPr="006D75D8">
              <w:rPr>
                <w:rFonts w:eastAsiaTheme="minorEastAsia"/>
                <w:lang w:eastAsia="zh-CN"/>
              </w:rPr>
              <w:t>MAC CE TCI</w:t>
            </w:r>
            <w:r>
              <w:rPr>
                <w:rFonts w:eastAsiaTheme="minorEastAsia"/>
                <w:lang w:eastAsia="zh-CN"/>
              </w:rPr>
              <w:t xml:space="preserve"> and the current spec is sufficient for other MAC CEs. If the required beam switching time is too long (</w:t>
            </w:r>
            <w:proofErr w:type="gramStart"/>
            <w:r>
              <w:rPr>
                <w:rFonts w:eastAsiaTheme="minorEastAsia"/>
                <w:lang w:eastAsia="zh-CN"/>
              </w:rPr>
              <w:t>e.g.</w:t>
            </w:r>
            <w:proofErr w:type="gramEnd"/>
            <w:r>
              <w:rPr>
                <w:rFonts w:eastAsiaTheme="minorEastAsia"/>
                <w:lang w:eastAsia="zh-CN"/>
              </w:rPr>
              <w:t xml:space="preserve"> several hundred </w:t>
            </w:r>
            <w:proofErr w:type="spellStart"/>
            <w:r>
              <w:rPr>
                <w:rFonts w:eastAsiaTheme="minorEastAsia"/>
                <w:lang w:eastAsia="zh-CN"/>
              </w:rPr>
              <w:t>ms</w:t>
            </w:r>
            <w:proofErr w:type="spellEnd"/>
            <w:r>
              <w:rPr>
                <w:rFonts w:eastAsiaTheme="minorEastAsia"/>
                <w:lang w:eastAsia="zh-CN"/>
              </w:rPr>
              <w:t xml:space="preserve">), bean switching by MAC CE TCI may not be practical.   </w:t>
            </w:r>
          </w:p>
          <w:p w14:paraId="5C7767CB" w14:textId="2F006F7D" w:rsidR="00834E08" w:rsidRDefault="00834E08" w:rsidP="00834E08">
            <w:pPr>
              <w:rPr>
                <w:rFonts w:eastAsiaTheme="minorEastAsia"/>
                <w:lang w:eastAsia="zh-CN"/>
              </w:rPr>
            </w:pPr>
            <w:r>
              <w:rPr>
                <w:rFonts w:eastAsia="MS Mincho"/>
                <w:lang w:eastAsia="ja-JP"/>
              </w:rPr>
              <w:t xml:space="preserve">As mentioned by Samsung, information on typical beam switching time of mechanical steering antenna would be useful for the discussion. </w:t>
            </w:r>
            <w:r>
              <w:rPr>
                <w:rFonts w:eastAsiaTheme="minorEastAsia"/>
                <w:lang w:eastAsia="zh-CN"/>
              </w:rPr>
              <w:t xml:space="preserve"> </w:t>
            </w:r>
          </w:p>
        </w:tc>
      </w:tr>
      <w:tr w:rsidR="008B3EC6" w14:paraId="39270C01" w14:textId="77777777">
        <w:tc>
          <w:tcPr>
            <w:tcW w:w="660" w:type="pct"/>
          </w:tcPr>
          <w:p w14:paraId="03063816" w14:textId="3C602A79" w:rsidR="008B3EC6" w:rsidRPr="00624FF8" w:rsidRDefault="00624FF8" w:rsidP="008B3EC6">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20A25838" w14:textId="77777777" w:rsidR="008B3EC6" w:rsidRDefault="008B3EC6" w:rsidP="008B3EC6">
            <w:pPr>
              <w:rPr>
                <w:rFonts w:eastAsiaTheme="minorEastAsia"/>
                <w:lang w:eastAsia="zh-CN"/>
              </w:rPr>
            </w:pPr>
          </w:p>
        </w:tc>
        <w:tc>
          <w:tcPr>
            <w:tcW w:w="3751" w:type="pct"/>
          </w:tcPr>
          <w:p w14:paraId="0F1F26FA" w14:textId="7C738293" w:rsidR="008B3EC6" w:rsidRPr="00624FF8" w:rsidRDefault="00624FF8" w:rsidP="008B3EC6">
            <w:pPr>
              <w:rPr>
                <w:rFonts w:eastAsia="MS Mincho"/>
                <w:lang w:eastAsia="ja-JP"/>
              </w:rPr>
            </w:pPr>
            <w:r>
              <w:rPr>
                <w:rFonts w:eastAsia="MS Mincho" w:hint="eastAsia"/>
                <w:lang w:eastAsia="ja-JP"/>
              </w:rPr>
              <w:t>F</w:t>
            </w:r>
            <w:r>
              <w:rPr>
                <w:rFonts w:eastAsia="MS Mincho"/>
                <w:lang w:eastAsia="ja-JP"/>
              </w:rPr>
              <w:t>urther discussion/clarification is preferred.</w:t>
            </w:r>
          </w:p>
        </w:tc>
      </w:tr>
      <w:tr w:rsidR="004943AA" w14:paraId="6A9B3191" w14:textId="77777777" w:rsidTr="00272401">
        <w:tc>
          <w:tcPr>
            <w:tcW w:w="660" w:type="pct"/>
          </w:tcPr>
          <w:p w14:paraId="70E76AC1" w14:textId="77777777" w:rsidR="004943AA" w:rsidRDefault="004943AA" w:rsidP="00272401">
            <w:pPr>
              <w:rPr>
                <w:rFonts w:eastAsiaTheme="minorEastAsia"/>
                <w:bCs/>
                <w:lang w:eastAsia="zh-CN"/>
              </w:rPr>
            </w:pPr>
            <w:r>
              <w:rPr>
                <w:rFonts w:eastAsiaTheme="minorEastAsia"/>
                <w:bCs/>
                <w:lang w:eastAsia="zh-CN"/>
              </w:rPr>
              <w:t>Nokia, Nokia Shanghai Bell</w:t>
            </w:r>
          </w:p>
        </w:tc>
        <w:tc>
          <w:tcPr>
            <w:tcW w:w="589" w:type="pct"/>
          </w:tcPr>
          <w:p w14:paraId="78F74FF7" w14:textId="77777777" w:rsidR="004943AA" w:rsidRDefault="004943AA" w:rsidP="00272401">
            <w:pPr>
              <w:rPr>
                <w:rFonts w:eastAsiaTheme="minorEastAsia"/>
                <w:lang w:eastAsia="zh-CN"/>
              </w:rPr>
            </w:pPr>
            <w:r>
              <w:rPr>
                <w:rFonts w:eastAsiaTheme="minorEastAsia"/>
                <w:lang w:eastAsia="zh-CN"/>
              </w:rPr>
              <w:t>No</w:t>
            </w:r>
          </w:p>
        </w:tc>
        <w:tc>
          <w:tcPr>
            <w:tcW w:w="3751" w:type="pct"/>
          </w:tcPr>
          <w:p w14:paraId="42C3BFA0" w14:textId="57EA9C67" w:rsidR="004943AA" w:rsidRDefault="004943AA" w:rsidP="00272401">
            <w:pPr>
              <w:rPr>
                <w:rFonts w:eastAsiaTheme="minorEastAsia"/>
                <w:lang w:eastAsia="zh-CN"/>
              </w:rPr>
            </w:pPr>
            <w:r>
              <w:rPr>
                <w:rFonts w:eastAsiaTheme="minorEastAsia"/>
                <w:lang w:eastAsia="zh-CN"/>
              </w:rPr>
              <w:t>Controlling a VSAT with mechanical beam steering would be a slow operation by nature. Considering that a satellite is moving over the sky, the VSAT would be expected to track the satellite. We do not see a strong support to support abrupt switch of serving satellite, which would be the case when a VSAT is directed to change direction to another satellite (If UE is being handed over to same satellite, the angles under consideration will be similar between the NR beams). If a UE need to be handed over to another satellite, it would be more beneficial to use the handover mechanisms. MAC-CE is not the proper tool for operation here.</w:t>
            </w:r>
          </w:p>
        </w:tc>
      </w:tr>
      <w:tr w:rsidR="00DC3924" w14:paraId="15C8DACC" w14:textId="77777777">
        <w:tc>
          <w:tcPr>
            <w:tcW w:w="660" w:type="pct"/>
          </w:tcPr>
          <w:p w14:paraId="2A044B45" w14:textId="49A13CC5" w:rsidR="00DC3924" w:rsidRDefault="00DC3924" w:rsidP="00DC3924">
            <w:pPr>
              <w:rPr>
                <w:rFonts w:eastAsiaTheme="minorEastAsia"/>
                <w:bCs/>
                <w:lang w:eastAsia="zh-CN"/>
              </w:rPr>
            </w:pPr>
            <w:r>
              <w:rPr>
                <w:rFonts w:eastAsiaTheme="minorEastAsia"/>
                <w:bCs/>
                <w:lang w:eastAsia="zh-CN"/>
              </w:rPr>
              <w:t>Ericsson</w:t>
            </w:r>
          </w:p>
        </w:tc>
        <w:tc>
          <w:tcPr>
            <w:tcW w:w="589" w:type="pct"/>
          </w:tcPr>
          <w:p w14:paraId="01C865CB" w14:textId="77777777" w:rsidR="00DC3924" w:rsidRDefault="00DC3924" w:rsidP="00DC3924">
            <w:pPr>
              <w:rPr>
                <w:rFonts w:eastAsiaTheme="minorEastAsia"/>
                <w:lang w:eastAsia="zh-CN"/>
              </w:rPr>
            </w:pPr>
          </w:p>
        </w:tc>
        <w:tc>
          <w:tcPr>
            <w:tcW w:w="3751" w:type="pct"/>
          </w:tcPr>
          <w:p w14:paraId="7FF5DA69" w14:textId="49A5372B" w:rsidR="00DC3924" w:rsidRDefault="00DC3924" w:rsidP="00DC3924">
            <w:pPr>
              <w:rPr>
                <w:rFonts w:eastAsiaTheme="minorEastAsia"/>
                <w:lang w:eastAsia="zh-CN"/>
              </w:rPr>
            </w:pPr>
            <w:r>
              <w:rPr>
                <w:rFonts w:eastAsiaTheme="minorEastAsia"/>
                <w:lang w:eastAsia="zh-CN"/>
              </w:rPr>
              <w:t>We also think that as a first step, more information on the expected delay range will be helpful.</w:t>
            </w:r>
          </w:p>
        </w:tc>
      </w:tr>
      <w:tr w:rsidR="00DC3924" w14:paraId="46B99F94" w14:textId="77777777">
        <w:tc>
          <w:tcPr>
            <w:tcW w:w="660" w:type="pct"/>
          </w:tcPr>
          <w:p w14:paraId="557E76D6" w14:textId="216CC3AE" w:rsidR="00DC3924" w:rsidRDefault="00323473" w:rsidP="00DC3924">
            <w:pPr>
              <w:rPr>
                <w:rFonts w:eastAsiaTheme="minorEastAsia"/>
                <w:bCs/>
                <w:lang w:eastAsia="zh-CN"/>
              </w:rPr>
            </w:pPr>
            <w:r>
              <w:rPr>
                <w:rFonts w:eastAsiaTheme="minorEastAsia"/>
                <w:bCs/>
                <w:lang w:eastAsia="zh-CN"/>
              </w:rPr>
              <w:t xml:space="preserve">vivo  </w:t>
            </w:r>
          </w:p>
        </w:tc>
        <w:tc>
          <w:tcPr>
            <w:tcW w:w="589" w:type="pct"/>
          </w:tcPr>
          <w:p w14:paraId="6FA1C874" w14:textId="77777777" w:rsidR="00DC3924" w:rsidRDefault="00DC3924" w:rsidP="00DC3924">
            <w:pPr>
              <w:rPr>
                <w:rFonts w:eastAsiaTheme="minorEastAsia"/>
                <w:lang w:eastAsia="zh-CN"/>
              </w:rPr>
            </w:pPr>
          </w:p>
        </w:tc>
        <w:tc>
          <w:tcPr>
            <w:tcW w:w="3751" w:type="pct"/>
          </w:tcPr>
          <w:p w14:paraId="2C940CBE" w14:textId="3D344763" w:rsidR="00323473" w:rsidRDefault="00323473" w:rsidP="00DC3924">
            <w:pPr>
              <w:rPr>
                <w:rFonts w:eastAsiaTheme="minorEastAsia"/>
                <w:lang w:eastAsia="zh-CN"/>
              </w:rPr>
            </w:pPr>
            <w:r>
              <w:rPr>
                <w:rFonts w:eastAsiaTheme="minorEastAsia"/>
                <w:lang w:eastAsia="zh-CN"/>
              </w:rPr>
              <w:t>More information from RAN4 is needed to understand the problem and the necessity of any enhancements.</w:t>
            </w:r>
          </w:p>
        </w:tc>
      </w:tr>
      <w:tr w:rsidR="00DC3924" w14:paraId="4D3B5CD9" w14:textId="77777777">
        <w:tc>
          <w:tcPr>
            <w:tcW w:w="660" w:type="pct"/>
          </w:tcPr>
          <w:p w14:paraId="5A2BC057" w14:textId="77777777" w:rsidR="00DC3924" w:rsidRDefault="00DC3924" w:rsidP="00DC3924">
            <w:pPr>
              <w:jc w:val="center"/>
              <w:rPr>
                <w:rFonts w:eastAsiaTheme="minorEastAsia"/>
                <w:bCs/>
                <w:lang w:eastAsia="zh-CN"/>
              </w:rPr>
            </w:pPr>
          </w:p>
        </w:tc>
        <w:tc>
          <w:tcPr>
            <w:tcW w:w="589" w:type="pct"/>
          </w:tcPr>
          <w:p w14:paraId="5B7E9FB2" w14:textId="77777777" w:rsidR="00DC3924" w:rsidRDefault="00DC3924" w:rsidP="00DC3924">
            <w:pPr>
              <w:rPr>
                <w:rFonts w:eastAsiaTheme="minorEastAsia"/>
                <w:lang w:eastAsia="zh-CN"/>
              </w:rPr>
            </w:pPr>
          </w:p>
        </w:tc>
        <w:tc>
          <w:tcPr>
            <w:tcW w:w="3751" w:type="pct"/>
          </w:tcPr>
          <w:p w14:paraId="23C1648E" w14:textId="77777777" w:rsidR="00DC3924" w:rsidRDefault="00DC3924" w:rsidP="00DC3924">
            <w:pPr>
              <w:rPr>
                <w:rFonts w:eastAsiaTheme="minorEastAsia"/>
                <w:lang w:eastAsia="zh-CN"/>
              </w:rPr>
            </w:pPr>
          </w:p>
        </w:tc>
      </w:tr>
    </w:tbl>
    <w:p w14:paraId="7965D2AF" w14:textId="77777777" w:rsidR="00C7413C" w:rsidRDefault="00C7413C">
      <w:pPr>
        <w:rPr>
          <w:lang w:val="en-GB"/>
        </w:rPr>
      </w:pPr>
    </w:p>
    <w:p w14:paraId="3BC2C1AD" w14:textId="562D970A" w:rsidR="00B774E6" w:rsidRDefault="00B774E6" w:rsidP="00B774E6">
      <w:pPr>
        <w:pStyle w:val="Heading3"/>
      </w:pPr>
      <w:r>
        <w:t>Topic 4: Summary of company input</w:t>
      </w:r>
    </w:p>
    <w:p w14:paraId="398CD96C" w14:textId="03238851" w:rsidR="00B774E6" w:rsidRDefault="00CB70DF" w:rsidP="00B774E6">
      <w:pPr>
        <w:rPr>
          <w:lang w:val="en-GB"/>
        </w:rPr>
      </w:pPr>
      <w:r>
        <w:rPr>
          <w:lang w:val="en-GB"/>
        </w:rPr>
        <w:t>On the topic of VSAT mechanical beam steering in connection with MAC-CE timing the views are diverse. Some companies find that the problem of considering MAC-CE in connection with mechanical beam steering is not relevant. Some companies find that more information on the actual expected delays for mechanical beam steering would be needed before discussing further. The associated working group for obtaining this information would most likely be RAN4.</w:t>
      </w:r>
      <w:r w:rsidR="00EC03E7">
        <w:rPr>
          <w:lang w:val="en-GB"/>
        </w:rPr>
        <w:t xml:space="preserve"> One company raised the question whether MAC-CE would be used for switching of serving satellite (since the VSAT would be performing adjusting the beam to a new direction).</w:t>
      </w:r>
    </w:p>
    <w:p w14:paraId="7AEBB65A" w14:textId="77777777" w:rsidR="00CB70DF" w:rsidRPr="00B774E6" w:rsidRDefault="00CB70DF" w:rsidP="00B774E6">
      <w:pPr>
        <w:rPr>
          <w:lang w:val="en-GB"/>
        </w:rPr>
      </w:pPr>
    </w:p>
    <w:p w14:paraId="48A67651" w14:textId="5B899AE4" w:rsidR="00B774E6" w:rsidRDefault="00CB70DF">
      <w:pPr>
        <w:rPr>
          <w:lang w:val="en-GB"/>
        </w:rPr>
      </w:pPr>
      <w:r>
        <w:rPr>
          <w:lang w:val="en-GB"/>
        </w:rPr>
        <w:t xml:space="preserve">Recommendation: Ask RAN4 </w:t>
      </w:r>
      <w:r w:rsidR="00EC03E7">
        <w:rPr>
          <w:lang w:val="en-GB"/>
        </w:rPr>
        <w:t>to clarify the use case for using MAC-CE to trigger mechanical beam steering as well as requesting RAN4 to provide typical application delay range for a mechanical beam VSAT antenna to reach new direction.</w:t>
      </w:r>
    </w:p>
    <w:p w14:paraId="728A404E" w14:textId="77777777" w:rsidR="00EC03E7" w:rsidRDefault="00EC03E7">
      <w:pPr>
        <w:rPr>
          <w:lang w:val="en-GB"/>
        </w:rPr>
      </w:pPr>
    </w:p>
    <w:p w14:paraId="23BA43AB" w14:textId="77777777" w:rsidR="00B774E6" w:rsidRDefault="00B774E6">
      <w:pPr>
        <w:rPr>
          <w:lang w:val="en-GB"/>
        </w:rPr>
      </w:pPr>
    </w:p>
    <w:p w14:paraId="52508C51" w14:textId="77777777" w:rsidR="00C7413C" w:rsidRDefault="0011258D">
      <w:pPr>
        <w:pStyle w:val="Heading2"/>
      </w:pPr>
      <w:r>
        <w:t>Topic 5: Reference subcarrier spacing for FR2-NTN</w:t>
      </w:r>
    </w:p>
    <w:p w14:paraId="7723EC4B" w14:textId="77777777" w:rsidR="00C7413C" w:rsidRDefault="0011258D">
      <w:r>
        <w:t xml:space="preserve">As part of the Rel-17 specification work for NR over NTN there were extensive discussions related to which reference subcarrier spacing should be defined for indication of </w:t>
      </w:r>
      <w:proofErr w:type="spellStart"/>
      <w:r>
        <w:t>K_offset</w:t>
      </w:r>
      <w:proofErr w:type="spellEnd"/>
      <w:r>
        <w:t xml:space="preserve"> and </w:t>
      </w:r>
      <w:proofErr w:type="spellStart"/>
      <w:r>
        <w:t>K_mac</w:t>
      </w:r>
      <w:proofErr w:type="spellEnd"/>
      <w:r>
        <w:t xml:space="preserve">. The discussions ended with a reference subcarrier spacing of 15 kHz, which effectively means that any indication of </w:t>
      </w:r>
      <w:proofErr w:type="spellStart"/>
      <w:r>
        <w:t>K_offset</w:t>
      </w:r>
      <w:proofErr w:type="spellEnd"/>
      <w:r>
        <w:t xml:space="preserve"> and </w:t>
      </w:r>
      <w:proofErr w:type="spellStart"/>
      <w:r>
        <w:t>K_mac</w:t>
      </w:r>
      <w:proofErr w:type="spellEnd"/>
      <w:r>
        <w:t xml:space="preserve"> would be provided with a resolution of 1 </w:t>
      </w:r>
      <w:proofErr w:type="spellStart"/>
      <w:r>
        <w:t>ms.</w:t>
      </w:r>
      <w:proofErr w:type="spellEnd"/>
      <w:r>
        <w:t xml:space="preserve"> Correspondingly, the signaling ranges as defined in TS 38.331 are bounded by these and cover the range from [1-1023] and [1-512] respectively. It should be noted that these parameters are related to scheduling operations and are associated to the physical propagation delays experienced in the system.</w:t>
      </w:r>
    </w:p>
    <w:p w14:paraId="382CF687" w14:textId="77777777" w:rsidR="00C7413C" w:rsidRDefault="00C7413C"/>
    <w:p w14:paraId="2FFA677F" w14:textId="77777777" w:rsidR="00C7413C" w:rsidRDefault="0011258D">
      <w:r>
        <w:t xml:space="preserve">As a starting point there are </w:t>
      </w:r>
      <w:proofErr w:type="gramStart"/>
      <w:r>
        <w:t>a number of</w:t>
      </w:r>
      <w:proofErr w:type="gramEnd"/>
      <w:r>
        <w:t xml:space="preserve"> options for addressing the reference subcarrier spacing for NR over NTN for FR2-NTN:</w:t>
      </w:r>
    </w:p>
    <w:p w14:paraId="34612D6F" w14:textId="77777777" w:rsidR="00C7413C" w:rsidRDefault="00C7413C"/>
    <w:p w14:paraId="0F18BAF1" w14:textId="77777777" w:rsidR="00C7413C" w:rsidRDefault="0011258D">
      <w:pPr>
        <w:ind w:left="360"/>
      </w:pPr>
      <w:r>
        <w:t xml:space="preserve">Alt 1: Keep the reference subcarrier spacing as for Rel-17 (meaning that </w:t>
      </w:r>
      <w:proofErr w:type="spellStart"/>
      <w:r>
        <w:t>K_offset</w:t>
      </w:r>
      <w:proofErr w:type="spellEnd"/>
      <w:r>
        <w:t xml:space="preserve"> and </w:t>
      </w:r>
      <w:proofErr w:type="spellStart"/>
      <w:r>
        <w:t>K_mac</w:t>
      </w:r>
      <w:proofErr w:type="spellEnd"/>
      <w:r>
        <w:t xml:space="preserve"> </w:t>
      </w:r>
      <w:proofErr w:type="gramStart"/>
      <w:r>
        <w:t>are</w:t>
      </w:r>
      <w:proofErr w:type="gramEnd"/>
      <w:r>
        <w:t xml:space="preserve"> defined with </w:t>
      </w:r>
      <w:proofErr w:type="spellStart"/>
      <w:r>
        <w:t>ms</w:t>
      </w:r>
      <w:proofErr w:type="spellEnd"/>
      <w:r>
        <w:t xml:space="preserve"> granularity)</w:t>
      </w:r>
    </w:p>
    <w:p w14:paraId="42C86B32" w14:textId="77777777" w:rsidR="00C7413C" w:rsidRDefault="0011258D">
      <w:pPr>
        <w:ind w:left="360"/>
      </w:pPr>
      <w:r>
        <w:t>Alt 2: Change the reference subcarrier spacing to match one of the SCS as available for FR2-NTN (limiting the time range that can be indicated by the parameters).</w:t>
      </w:r>
    </w:p>
    <w:p w14:paraId="1DC5271F" w14:textId="77777777" w:rsidR="00C7413C" w:rsidRDefault="0011258D">
      <w:pPr>
        <w:ind w:left="360"/>
      </w:pPr>
      <w:r>
        <w:t xml:space="preserve">Alt 3: Change the reference subcarrier spacing to match one of the SCS as available for FR2-NTN and expand the signaling range for the parameters of </w:t>
      </w:r>
      <w:proofErr w:type="spellStart"/>
      <w:r>
        <w:t>K_offset</w:t>
      </w:r>
      <w:proofErr w:type="spellEnd"/>
      <w:r>
        <w:t xml:space="preserve"> and </w:t>
      </w:r>
      <w:proofErr w:type="spellStart"/>
      <w:r>
        <w:t>K_mac</w:t>
      </w:r>
      <w:proofErr w:type="spellEnd"/>
      <w:r>
        <w:t>.</w:t>
      </w:r>
    </w:p>
    <w:p w14:paraId="2F7A8E74" w14:textId="77777777" w:rsidR="00C7413C" w:rsidRDefault="0011258D">
      <w:pPr>
        <w:ind w:left="360"/>
      </w:pPr>
      <w:r>
        <w:t>Alt 4: Other, please elaborate.</w:t>
      </w:r>
    </w:p>
    <w:p w14:paraId="0BB7C8D8" w14:textId="77777777" w:rsidR="00C7413C" w:rsidRDefault="00C7413C"/>
    <w:p w14:paraId="24A0ABA3" w14:textId="77777777" w:rsidR="00C7413C" w:rsidRDefault="0011258D">
      <w:pPr>
        <w:rPr>
          <w:lang w:val="en-GB"/>
        </w:rPr>
      </w:pPr>
      <w:r>
        <w:rPr>
          <w:b/>
          <w:bCs/>
          <w:lang w:val="en-GB"/>
        </w:rPr>
        <w:t>Question 2.6-1: Which of the above alternatives would you prefer?</w:t>
      </w:r>
    </w:p>
    <w:tbl>
      <w:tblPr>
        <w:tblStyle w:val="TableGrid"/>
        <w:tblW w:w="5000" w:type="pct"/>
        <w:tblLayout w:type="fixed"/>
        <w:tblLook w:val="04A0" w:firstRow="1" w:lastRow="0" w:firstColumn="1" w:lastColumn="0" w:noHBand="0" w:noVBand="1"/>
      </w:tblPr>
      <w:tblGrid>
        <w:gridCol w:w="1271"/>
        <w:gridCol w:w="1134"/>
        <w:gridCol w:w="7224"/>
      </w:tblGrid>
      <w:tr w:rsidR="00C7413C" w14:paraId="279BCBDE" w14:textId="77777777">
        <w:tc>
          <w:tcPr>
            <w:tcW w:w="660" w:type="pct"/>
            <w:shd w:val="clear" w:color="auto" w:fill="75B91A"/>
          </w:tcPr>
          <w:p w14:paraId="42E5434A"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705334C3" w14:textId="77777777" w:rsidR="00C7413C" w:rsidRDefault="0011258D">
            <w:pPr>
              <w:jc w:val="center"/>
              <w:rPr>
                <w:rFonts w:eastAsia="Times New Roman"/>
                <w:b/>
                <w:bCs/>
                <w:color w:val="FFFFFF"/>
                <w:szCs w:val="20"/>
              </w:rPr>
            </w:pPr>
            <w:r>
              <w:rPr>
                <w:rFonts w:eastAsia="Times New Roman"/>
                <w:b/>
                <w:bCs/>
                <w:color w:val="FFFFFF"/>
                <w:szCs w:val="20"/>
              </w:rPr>
              <w:t>Alt</w:t>
            </w:r>
          </w:p>
        </w:tc>
        <w:tc>
          <w:tcPr>
            <w:tcW w:w="3751" w:type="pct"/>
            <w:shd w:val="clear" w:color="auto" w:fill="75B91A"/>
          </w:tcPr>
          <w:p w14:paraId="431C1699"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C7413C" w14:paraId="6077499A" w14:textId="77777777">
        <w:tc>
          <w:tcPr>
            <w:tcW w:w="660" w:type="pct"/>
          </w:tcPr>
          <w:p w14:paraId="1EE8C6C9" w14:textId="77777777" w:rsidR="00C7413C" w:rsidRDefault="0011258D">
            <w:pPr>
              <w:rPr>
                <w:rFonts w:eastAsiaTheme="minorEastAsia"/>
                <w:bCs/>
                <w:lang w:eastAsia="zh-CN"/>
              </w:rPr>
            </w:pPr>
            <w:r>
              <w:rPr>
                <w:rFonts w:eastAsiaTheme="minorEastAsia" w:hint="eastAsia"/>
                <w:bCs/>
                <w:lang w:eastAsia="zh-CN"/>
              </w:rPr>
              <w:lastRenderedPageBreak/>
              <w:t>OPPO</w:t>
            </w:r>
          </w:p>
        </w:tc>
        <w:tc>
          <w:tcPr>
            <w:tcW w:w="589" w:type="pct"/>
          </w:tcPr>
          <w:p w14:paraId="631EDD44" w14:textId="77777777" w:rsidR="00C7413C" w:rsidRDefault="0011258D">
            <w:pPr>
              <w:jc w:val="both"/>
              <w:rPr>
                <w:rFonts w:eastAsiaTheme="minorEastAsia"/>
                <w:lang w:eastAsia="zh-CN"/>
              </w:rPr>
            </w:pPr>
            <w:r>
              <w:rPr>
                <w:rFonts w:eastAsiaTheme="minorEastAsia" w:hint="eastAsia"/>
                <w:lang w:eastAsia="zh-CN"/>
              </w:rPr>
              <w:t>2 or 3</w:t>
            </w:r>
          </w:p>
        </w:tc>
        <w:tc>
          <w:tcPr>
            <w:tcW w:w="3751" w:type="pct"/>
          </w:tcPr>
          <w:p w14:paraId="321B6826" w14:textId="77777777" w:rsidR="00C7413C" w:rsidRDefault="00C7413C">
            <w:pPr>
              <w:jc w:val="both"/>
              <w:rPr>
                <w:rFonts w:eastAsiaTheme="minorEastAsia"/>
                <w:lang w:eastAsia="zh-CN"/>
              </w:rPr>
            </w:pPr>
          </w:p>
        </w:tc>
      </w:tr>
      <w:tr w:rsidR="00C7413C" w14:paraId="2B563FF6" w14:textId="77777777">
        <w:tc>
          <w:tcPr>
            <w:tcW w:w="660" w:type="pct"/>
          </w:tcPr>
          <w:p w14:paraId="5B4F83F1" w14:textId="77777777" w:rsidR="00C7413C" w:rsidRPr="00AB2227" w:rsidRDefault="00AB2227">
            <w:pPr>
              <w:rPr>
                <w:rFonts w:eastAsia="Malgun Gothic"/>
                <w:bCs/>
                <w:lang w:eastAsia="ko-KR"/>
              </w:rPr>
            </w:pPr>
            <w:r>
              <w:rPr>
                <w:rFonts w:eastAsia="Malgun Gothic" w:hint="eastAsia"/>
                <w:bCs/>
                <w:lang w:eastAsia="ko-KR"/>
              </w:rPr>
              <w:t>Samsung</w:t>
            </w:r>
          </w:p>
        </w:tc>
        <w:tc>
          <w:tcPr>
            <w:tcW w:w="589" w:type="pct"/>
          </w:tcPr>
          <w:p w14:paraId="14859D14" w14:textId="77777777" w:rsidR="00C7413C" w:rsidRPr="00AB2227" w:rsidRDefault="00AB2227">
            <w:pPr>
              <w:rPr>
                <w:rFonts w:eastAsia="Malgun Gothic"/>
                <w:lang w:eastAsia="ko-KR"/>
              </w:rPr>
            </w:pPr>
            <w:r>
              <w:rPr>
                <w:rFonts w:eastAsia="Malgun Gothic" w:hint="eastAsia"/>
                <w:lang w:eastAsia="ko-KR"/>
              </w:rPr>
              <w:t>1</w:t>
            </w:r>
          </w:p>
        </w:tc>
        <w:tc>
          <w:tcPr>
            <w:tcW w:w="3751" w:type="pct"/>
          </w:tcPr>
          <w:p w14:paraId="64E7CAA6" w14:textId="77777777" w:rsidR="00C7413C" w:rsidRPr="00AB2227" w:rsidRDefault="00AB2227" w:rsidP="008171F6">
            <w:pPr>
              <w:rPr>
                <w:rFonts w:eastAsia="Malgun Gothic"/>
                <w:lang w:eastAsia="ko-KR"/>
              </w:rPr>
            </w:pPr>
            <w:r>
              <w:rPr>
                <w:rFonts w:eastAsia="Malgun Gothic"/>
                <w:lang w:eastAsia="ko-KR"/>
              </w:rPr>
              <w:t xml:space="preserve">We don’t see </w:t>
            </w:r>
            <w:r w:rsidR="008171F6">
              <w:rPr>
                <w:rFonts w:eastAsia="Malgun Gothic"/>
                <w:lang w:eastAsia="ko-KR"/>
              </w:rPr>
              <w:t>any</w:t>
            </w:r>
            <w:r>
              <w:rPr>
                <w:rFonts w:eastAsia="Malgun Gothic"/>
                <w:lang w:eastAsia="ko-KR"/>
              </w:rPr>
              <w:t xml:space="preserve"> necessity to change the definition</w:t>
            </w:r>
            <w:r w:rsidR="00D57410">
              <w:rPr>
                <w:rFonts w:eastAsia="Malgun Gothic"/>
                <w:lang w:eastAsia="ko-KR"/>
              </w:rPr>
              <w:t xml:space="preserve">. </w:t>
            </w:r>
          </w:p>
        </w:tc>
      </w:tr>
      <w:tr w:rsidR="003A5758" w14:paraId="16664E4A" w14:textId="77777777">
        <w:tc>
          <w:tcPr>
            <w:tcW w:w="660" w:type="pct"/>
          </w:tcPr>
          <w:p w14:paraId="26E08B4C" w14:textId="77777777" w:rsidR="003A5758" w:rsidRDefault="003A5758" w:rsidP="00A67751">
            <w:pPr>
              <w:rPr>
                <w:rFonts w:eastAsiaTheme="minorEastAsia"/>
                <w:bCs/>
                <w:lang w:eastAsia="zh-CN"/>
              </w:rPr>
            </w:pPr>
            <w:r>
              <w:rPr>
                <w:rFonts w:eastAsiaTheme="minorEastAsia" w:hint="eastAsia"/>
                <w:bCs/>
                <w:lang w:eastAsia="zh-CN"/>
              </w:rPr>
              <w:t>CATT</w:t>
            </w:r>
          </w:p>
        </w:tc>
        <w:tc>
          <w:tcPr>
            <w:tcW w:w="589" w:type="pct"/>
          </w:tcPr>
          <w:p w14:paraId="0F4CAEAA" w14:textId="77777777" w:rsidR="003A5758" w:rsidRDefault="003A5758" w:rsidP="00A67751">
            <w:pPr>
              <w:rPr>
                <w:rFonts w:eastAsiaTheme="minorEastAsia"/>
                <w:lang w:eastAsia="zh-CN"/>
              </w:rPr>
            </w:pPr>
            <w:r>
              <w:rPr>
                <w:rFonts w:eastAsiaTheme="minorEastAsia" w:hint="eastAsia"/>
                <w:lang w:eastAsia="zh-CN"/>
              </w:rPr>
              <w:t>Alt 1</w:t>
            </w:r>
          </w:p>
        </w:tc>
        <w:tc>
          <w:tcPr>
            <w:tcW w:w="3751" w:type="pct"/>
          </w:tcPr>
          <w:p w14:paraId="0BD57140" w14:textId="77777777" w:rsidR="003A5758" w:rsidRDefault="003A5758" w:rsidP="00A67751">
            <w:pPr>
              <w:rPr>
                <w:rFonts w:eastAsiaTheme="minorEastAsia"/>
                <w:lang w:eastAsia="zh-CN"/>
              </w:rPr>
            </w:pPr>
            <w:r>
              <w:rPr>
                <w:rFonts w:eastAsiaTheme="minorEastAsia"/>
                <w:lang w:eastAsia="zh-CN"/>
              </w:rPr>
              <w:t>F</w:t>
            </w:r>
            <w:r>
              <w:rPr>
                <w:rFonts w:eastAsiaTheme="minorEastAsia" w:hint="eastAsia"/>
                <w:lang w:eastAsia="zh-CN"/>
              </w:rPr>
              <w:t xml:space="preserve">or high SCS, the bit number will be changed significantly. </w:t>
            </w:r>
            <w:r>
              <w:rPr>
                <w:rFonts w:eastAsiaTheme="minorEastAsia"/>
                <w:lang w:eastAsia="zh-CN"/>
              </w:rPr>
              <w:t>I</w:t>
            </w:r>
            <w:r>
              <w:rPr>
                <w:rFonts w:eastAsiaTheme="minorEastAsia" w:hint="eastAsia"/>
                <w:lang w:eastAsia="zh-CN"/>
              </w:rPr>
              <w:t xml:space="preserve">t should be avoided. </w:t>
            </w:r>
          </w:p>
        </w:tc>
      </w:tr>
      <w:tr w:rsidR="00C7413C" w14:paraId="1846A2EE" w14:textId="77777777">
        <w:tc>
          <w:tcPr>
            <w:tcW w:w="660" w:type="pct"/>
          </w:tcPr>
          <w:p w14:paraId="6DD61C89" w14:textId="77777777" w:rsidR="00C7413C" w:rsidRDefault="009D7BCD">
            <w:pPr>
              <w:rPr>
                <w:rFonts w:eastAsiaTheme="minorEastAsia"/>
                <w:bCs/>
                <w:lang w:eastAsia="zh-CN"/>
              </w:rPr>
            </w:pPr>
            <w:r>
              <w:rPr>
                <w:rFonts w:eastAsiaTheme="minorEastAsia"/>
                <w:bCs/>
                <w:lang w:eastAsia="zh-CN"/>
              </w:rPr>
              <w:t>ZTE</w:t>
            </w:r>
          </w:p>
        </w:tc>
        <w:tc>
          <w:tcPr>
            <w:tcW w:w="589" w:type="pct"/>
          </w:tcPr>
          <w:p w14:paraId="4A11A1B0" w14:textId="77777777" w:rsidR="00C7413C" w:rsidRDefault="009D7BCD">
            <w:pPr>
              <w:rPr>
                <w:rFonts w:eastAsiaTheme="minorEastAsia"/>
                <w:lang w:eastAsia="zh-CN"/>
              </w:rPr>
            </w:pPr>
            <w:r>
              <w:rPr>
                <w:rFonts w:eastAsiaTheme="minorEastAsia"/>
                <w:lang w:eastAsia="zh-CN"/>
              </w:rPr>
              <w:t>Alt 1</w:t>
            </w:r>
          </w:p>
        </w:tc>
        <w:tc>
          <w:tcPr>
            <w:tcW w:w="3751" w:type="pct"/>
          </w:tcPr>
          <w:p w14:paraId="2174C8C3" w14:textId="77777777" w:rsidR="00C7413C" w:rsidRDefault="00C7413C">
            <w:pPr>
              <w:rPr>
                <w:rFonts w:eastAsiaTheme="minorEastAsia"/>
                <w:lang w:eastAsia="zh-CN"/>
              </w:rPr>
            </w:pPr>
          </w:p>
        </w:tc>
      </w:tr>
      <w:tr w:rsidR="008B3EC6" w14:paraId="2EC408C8" w14:textId="77777777">
        <w:tc>
          <w:tcPr>
            <w:tcW w:w="660" w:type="pct"/>
          </w:tcPr>
          <w:p w14:paraId="68E53FE0" w14:textId="77777777" w:rsidR="008B3EC6" w:rsidRDefault="008B3EC6" w:rsidP="008B3EC6">
            <w:pPr>
              <w:rPr>
                <w:rFonts w:eastAsiaTheme="minorEastAsia"/>
                <w:bCs/>
                <w:lang w:eastAsia="zh-CN"/>
              </w:rPr>
            </w:pPr>
            <w:r>
              <w:rPr>
                <w:rFonts w:eastAsiaTheme="minorEastAsia"/>
                <w:bCs/>
                <w:lang w:eastAsia="zh-CN"/>
              </w:rPr>
              <w:t>Thales</w:t>
            </w:r>
          </w:p>
        </w:tc>
        <w:tc>
          <w:tcPr>
            <w:tcW w:w="589" w:type="pct"/>
          </w:tcPr>
          <w:p w14:paraId="3DD07627" w14:textId="77777777" w:rsidR="008B3EC6" w:rsidRDefault="008B3EC6" w:rsidP="008B3EC6">
            <w:pPr>
              <w:rPr>
                <w:rFonts w:eastAsiaTheme="minorEastAsia"/>
                <w:lang w:eastAsia="zh-CN"/>
              </w:rPr>
            </w:pPr>
            <w:r>
              <w:rPr>
                <w:rFonts w:eastAsiaTheme="minorEastAsia"/>
                <w:lang w:eastAsia="zh-CN"/>
              </w:rPr>
              <w:t>2 or 3</w:t>
            </w:r>
          </w:p>
        </w:tc>
        <w:tc>
          <w:tcPr>
            <w:tcW w:w="3751" w:type="pct"/>
          </w:tcPr>
          <w:p w14:paraId="015180BA" w14:textId="77777777" w:rsidR="008B3EC6" w:rsidRDefault="008B3EC6" w:rsidP="008B3EC6">
            <w:pPr>
              <w:rPr>
                <w:rFonts w:eastAsiaTheme="minorEastAsia"/>
                <w:lang w:eastAsia="zh-CN"/>
              </w:rPr>
            </w:pPr>
          </w:p>
        </w:tc>
      </w:tr>
      <w:tr w:rsidR="00CA12D0" w14:paraId="4CB6EC32" w14:textId="77777777">
        <w:tc>
          <w:tcPr>
            <w:tcW w:w="660" w:type="pct"/>
          </w:tcPr>
          <w:p w14:paraId="3191B6C0" w14:textId="77777777" w:rsidR="00CA12D0" w:rsidRPr="004D74B6" w:rsidRDefault="00CA12D0" w:rsidP="00CA12D0">
            <w:pPr>
              <w:rPr>
                <w:rFonts w:eastAsia="Malgun Gothic"/>
                <w:bCs/>
                <w:lang w:eastAsia="ko-KR"/>
              </w:rPr>
            </w:pPr>
            <w:r>
              <w:rPr>
                <w:rFonts w:eastAsia="Malgun Gothic" w:hint="eastAsia"/>
                <w:bCs/>
                <w:lang w:eastAsia="ko-KR"/>
              </w:rPr>
              <w:t>L</w:t>
            </w:r>
            <w:r>
              <w:rPr>
                <w:rFonts w:eastAsia="Malgun Gothic"/>
                <w:bCs/>
                <w:lang w:eastAsia="ko-KR"/>
              </w:rPr>
              <w:t>G</w:t>
            </w:r>
          </w:p>
        </w:tc>
        <w:tc>
          <w:tcPr>
            <w:tcW w:w="589" w:type="pct"/>
          </w:tcPr>
          <w:p w14:paraId="3E1CBDC7" w14:textId="77777777" w:rsidR="00CA12D0" w:rsidRPr="004D74B6" w:rsidRDefault="00CA12D0" w:rsidP="00CA12D0">
            <w:pPr>
              <w:rPr>
                <w:rFonts w:eastAsia="Malgun Gothic"/>
                <w:lang w:eastAsia="ko-KR"/>
              </w:rPr>
            </w:pPr>
            <w:r>
              <w:rPr>
                <w:rFonts w:eastAsia="Malgun Gothic" w:hint="eastAsia"/>
                <w:lang w:eastAsia="ko-KR"/>
              </w:rPr>
              <w:t>A</w:t>
            </w:r>
            <w:r>
              <w:rPr>
                <w:rFonts w:eastAsia="Malgun Gothic"/>
                <w:lang w:eastAsia="ko-KR"/>
              </w:rPr>
              <w:t>lt 1</w:t>
            </w:r>
          </w:p>
        </w:tc>
        <w:tc>
          <w:tcPr>
            <w:tcW w:w="3751" w:type="pct"/>
          </w:tcPr>
          <w:p w14:paraId="6FA94B34" w14:textId="77777777" w:rsidR="00CA12D0" w:rsidRDefault="00CA12D0" w:rsidP="00CA12D0">
            <w:pPr>
              <w:rPr>
                <w:rFonts w:eastAsiaTheme="minorEastAsia"/>
                <w:lang w:eastAsia="zh-CN"/>
              </w:rPr>
            </w:pPr>
          </w:p>
        </w:tc>
      </w:tr>
      <w:tr w:rsidR="00834E08" w14:paraId="21238811" w14:textId="77777777">
        <w:tc>
          <w:tcPr>
            <w:tcW w:w="660" w:type="pct"/>
          </w:tcPr>
          <w:p w14:paraId="20901FFE" w14:textId="68381545" w:rsidR="00834E08" w:rsidRDefault="00834E08" w:rsidP="00834E08">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54282758" w14:textId="4A94E935" w:rsidR="00834E08" w:rsidRDefault="00834E08" w:rsidP="00834E08">
            <w:pPr>
              <w:rPr>
                <w:rFonts w:eastAsiaTheme="minorEastAsia"/>
                <w:lang w:eastAsia="zh-CN"/>
              </w:rPr>
            </w:pPr>
            <w:r>
              <w:rPr>
                <w:rFonts w:eastAsia="MS Mincho" w:hint="eastAsia"/>
                <w:lang w:eastAsia="ja-JP"/>
              </w:rPr>
              <w:t>2</w:t>
            </w:r>
            <w:r>
              <w:rPr>
                <w:rFonts w:eastAsia="MS Mincho"/>
                <w:lang w:eastAsia="ja-JP"/>
              </w:rPr>
              <w:t xml:space="preserve"> or 3</w:t>
            </w:r>
          </w:p>
        </w:tc>
        <w:tc>
          <w:tcPr>
            <w:tcW w:w="3751" w:type="pct"/>
          </w:tcPr>
          <w:p w14:paraId="237A2D2B" w14:textId="77777777" w:rsidR="00834E08" w:rsidRDefault="00834E08" w:rsidP="00834E08">
            <w:pPr>
              <w:rPr>
                <w:rFonts w:eastAsiaTheme="minorEastAsia"/>
                <w:lang w:eastAsia="zh-CN"/>
              </w:rPr>
            </w:pPr>
          </w:p>
        </w:tc>
      </w:tr>
      <w:tr w:rsidR="00CA12D0" w14:paraId="0F3FF401" w14:textId="77777777">
        <w:tc>
          <w:tcPr>
            <w:tcW w:w="660" w:type="pct"/>
          </w:tcPr>
          <w:p w14:paraId="6B27A58D" w14:textId="246918C3" w:rsidR="00CA12D0" w:rsidRPr="00624FF8" w:rsidRDefault="00624FF8" w:rsidP="00CA12D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6B0706F5" w14:textId="6EE7B4B9" w:rsidR="00CA12D0" w:rsidRPr="00624FF8" w:rsidRDefault="00624FF8" w:rsidP="00CA12D0">
            <w:pPr>
              <w:rPr>
                <w:rFonts w:eastAsia="MS Mincho"/>
                <w:lang w:eastAsia="ja-JP"/>
              </w:rPr>
            </w:pPr>
            <w:r>
              <w:rPr>
                <w:rFonts w:eastAsia="MS Mincho" w:hint="eastAsia"/>
                <w:lang w:eastAsia="ja-JP"/>
              </w:rPr>
              <w:t>1</w:t>
            </w:r>
          </w:p>
        </w:tc>
        <w:tc>
          <w:tcPr>
            <w:tcW w:w="3751" w:type="pct"/>
          </w:tcPr>
          <w:p w14:paraId="07A2E536" w14:textId="5CEE268F" w:rsidR="00CA12D0" w:rsidRPr="00624FF8" w:rsidRDefault="00624FF8" w:rsidP="00CA12D0">
            <w:pPr>
              <w:rPr>
                <w:rFonts w:eastAsia="MS Mincho"/>
                <w:lang w:eastAsia="ja-JP"/>
              </w:rPr>
            </w:pPr>
            <w:r>
              <w:rPr>
                <w:rFonts w:eastAsia="MS Mincho" w:hint="eastAsia"/>
                <w:lang w:eastAsia="ja-JP"/>
              </w:rPr>
              <w:t>U</w:t>
            </w:r>
            <w:r>
              <w:rPr>
                <w:rFonts w:eastAsia="MS Mincho"/>
                <w:lang w:eastAsia="ja-JP"/>
              </w:rPr>
              <w:t>nless critical issue is found, the existing mechanism should be reused.</w:t>
            </w:r>
          </w:p>
        </w:tc>
      </w:tr>
      <w:tr w:rsidR="004943AA" w14:paraId="13683586" w14:textId="77777777" w:rsidTr="00272401">
        <w:tc>
          <w:tcPr>
            <w:tcW w:w="660" w:type="pct"/>
          </w:tcPr>
          <w:p w14:paraId="539B4133" w14:textId="77777777" w:rsidR="004943AA" w:rsidRDefault="004943AA" w:rsidP="00272401">
            <w:pPr>
              <w:rPr>
                <w:rFonts w:eastAsiaTheme="minorEastAsia"/>
                <w:bCs/>
                <w:lang w:eastAsia="zh-CN"/>
              </w:rPr>
            </w:pPr>
            <w:r>
              <w:rPr>
                <w:rFonts w:eastAsiaTheme="minorEastAsia"/>
                <w:bCs/>
                <w:lang w:eastAsia="zh-CN"/>
              </w:rPr>
              <w:t>Nokia, Nokia Shanghai Bell</w:t>
            </w:r>
          </w:p>
        </w:tc>
        <w:tc>
          <w:tcPr>
            <w:tcW w:w="589" w:type="pct"/>
          </w:tcPr>
          <w:p w14:paraId="062114A0" w14:textId="77777777" w:rsidR="004943AA" w:rsidRDefault="004943AA" w:rsidP="00272401">
            <w:pPr>
              <w:rPr>
                <w:rFonts w:eastAsiaTheme="minorEastAsia"/>
                <w:lang w:eastAsia="zh-CN"/>
              </w:rPr>
            </w:pPr>
            <w:r>
              <w:rPr>
                <w:rFonts w:eastAsiaTheme="minorEastAsia"/>
                <w:lang w:eastAsia="zh-CN"/>
              </w:rPr>
              <w:t>Alt 1</w:t>
            </w:r>
          </w:p>
        </w:tc>
        <w:tc>
          <w:tcPr>
            <w:tcW w:w="3751" w:type="pct"/>
          </w:tcPr>
          <w:p w14:paraId="3E210276" w14:textId="77777777" w:rsidR="004943AA" w:rsidRDefault="004943AA" w:rsidP="00272401">
            <w:pPr>
              <w:rPr>
                <w:rFonts w:eastAsiaTheme="minorEastAsia"/>
                <w:lang w:eastAsia="zh-CN"/>
              </w:rPr>
            </w:pPr>
            <w:r>
              <w:rPr>
                <w:rFonts w:eastAsiaTheme="minorEastAsia"/>
                <w:lang w:eastAsia="zh-CN"/>
              </w:rPr>
              <w:t>Since we are dealing with propagation delays, it makes more sense to have the refence subcarrier spacing in a way that allows for indicating the full delay ranges. Having better granularity as suggested by Alt 3 would only be an optimization, but it would come with the added overhead from signaling as well as having a need for new UE features.</w:t>
            </w:r>
          </w:p>
        </w:tc>
      </w:tr>
      <w:tr w:rsidR="00754BA6" w14:paraId="5523EA70" w14:textId="77777777">
        <w:tc>
          <w:tcPr>
            <w:tcW w:w="660" w:type="pct"/>
          </w:tcPr>
          <w:p w14:paraId="2380845C" w14:textId="214C4BFD" w:rsidR="00754BA6" w:rsidRDefault="00754BA6" w:rsidP="00754BA6">
            <w:pPr>
              <w:rPr>
                <w:rFonts w:eastAsiaTheme="minorEastAsia"/>
                <w:bCs/>
                <w:lang w:eastAsia="zh-CN"/>
              </w:rPr>
            </w:pPr>
            <w:r>
              <w:rPr>
                <w:rFonts w:eastAsiaTheme="minorEastAsia"/>
                <w:bCs/>
                <w:lang w:eastAsia="zh-CN"/>
              </w:rPr>
              <w:t>Ericsson</w:t>
            </w:r>
          </w:p>
        </w:tc>
        <w:tc>
          <w:tcPr>
            <w:tcW w:w="589" w:type="pct"/>
          </w:tcPr>
          <w:p w14:paraId="14628787" w14:textId="77777777" w:rsidR="00754BA6" w:rsidRDefault="00754BA6" w:rsidP="00754BA6">
            <w:pPr>
              <w:rPr>
                <w:rFonts w:eastAsiaTheme="minorEastAsia"/>
                <w:lang w:eastAsia="zh-CN"/>
              </w:rPr>
            </w:pPr>
          </w:p>
        </w:tc>
        <w:tc>
          <w:tcPr>
            <w:tcW w:w="3751" w:type="pct"/>
          </w:tcPr>
          <w:p w14:paraId="22F6122C" w14:textId="070BF74A" w:rsidR="00754BA6" w:rsidRDefault="00754BA6" w:rsidP="00754BA6">
            <w:pPr>
              <w:rPr>
                <w:rFonts w:eastAsiaTheme="minorEastAsia"/>
                <w:lang w:eastAsia="zh-CN"/>
              </w:rPr>
            </w:pPr>
            <w:r>
              <w:rPr>
                <w:rFonts w:eastAsiaTheme="minorEastAsia"/>
                <w:lang w:eastAsia="zh-CN"/>
              </w:rPr>
              <w:t xml:space="preserve">We think that the range of the parameters need to be the same as in FR1 </w:t>
            </w:r>
            <w:proofErr w:type="gramStart"/>
            <w:r>
              <w:rPr>
                <w:rFonts w:eastAsiaTheme="minorEastAsia"/>
                <w:lang w:eastAsia="zh-CN"/>
              </w:rPr>
              <w:t>in order to</w:t>
            </w:r>
            <w:proofErr w:type="gramEnd"/>
            <w:r>
              <w:rPr>
                <w:rFonts w:eastAsiaTheme="minorEastAsia"/>
                <w:lang w:eastAsia="zh-CN"/>
              </w:rPr>
              <w:t xml:space="preserve"> meet the RTT requirements. The granularity can be further discussed. </w:t>
            </w:r>
          </w:p>
        </w:tc>
      </w:tr>
      <w:tr w:rsidR="00F3455D" w14:paraId="47239D5A" w14:textId="77777777">
        <w:tc>
          <w:tcPr>
            <w:tcW w:w="660" w:type="pct"/>
          </w:tcPr>
          <w:p w14:paraId="5DE5BD54" w14:textId="6BEBF767" w:rsidR="00F3455D" w:rsidRDefault="00F3455D" w:rsidP="0087180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519D15E8" w14:textId="567F0ADA" w:rsidR="00F3455D" w:rsidRDefault="00F3455D" w:rsidP="00F3455D">
            <w:pPr>
              <w:rPr>
                <w:rFonts w:eastAsiaTheme="minorEastAsia"/>
                <w:lang w:eastAsia="zh-CN"/>
              </w:rPr>
            </w:pPr>
            <w:r>
              <w:rPr>
                <w:rFonts w:eastAsiaTheme="minorEastAsia" w:hint="eastAsia"/>
                <w:lang w:eastAsia="zh-CN"/>
              </w:rPr>
              <w:t>A</w:t>
            </w:r>
            <w:r>
              <w:rPr>
                <w:rFonts w:eastAsiaTheme="minorEastAsia"/>
                <w:lang w:eastAsia="zh-CN"/>
              </w:rPr>
              <w:t>lt 1</w:t>
            </w:r>
          </w:p>
        </w:tc>
        <w:tc>
          <w:tcPr>
            <w:tcW w:w="3751" w:type="pct"/>
          </w:tcPr>
          <w:p w14:paraId="125E4FAF" w14:textId="62D01E57" w:rsidR="00F3455D" w:rsidRDefault="00F3455D" w:rsidP="00F3455D">
            <w:pPr>
              <w:rPr>
                <w:rFonts w:eastAsiaTheme="minorEastAsia"/>
                <w:lang w:eastAsia="zh-CN"/>
              </w:rPr>
            </w:pPr>
            <w:r>
              <w:rPr>
                <w:rFonts w:eastAsiaTheme="minorEastAsia"/>
                <w:lang w:eastAsia="zh-CN"/>
              </w:rPr>
              <w:t>The unit is more related to the time difference rather than the operation frequency band, don’t see the need to change the definition.</w:t>
            </w:r>
          </w:p>
        </w:tc>
      </w:tr>
      <w:tr w:rsidR="0087180C" w14:paraId="2100DF75" w14:textId="77777777">
        <w:tc>
          <w:tcPr>
            <w:tcW w:w="660" w:type="pct"/>
          </w:tcPr>
          <w:p w14:paraId="525A0559" w14:textId="50CE3DB5" w:rsidR="0087180C" w:rsidRDefault="0087180C" w:rsidP="0087180C">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628C0750" w14:textId="13223C85" w:rsidR="0087180C" w:rsidRDefault="0087180C" w:rsidP="0087180C">
            <w:pPr>
              <w:rPr>
                <w:rFonts w:eastAsiaTheme="minorEastAsia"/>
                <w:lang w:eastAsia="zh-CN"/>
              </w:rPr>
            </w:pPr>
            <w:r>
              <w:rPr>
                <w:rFonts w:eastAsiaTheme="minorEastAsia"/>
                <w:lang w:eastAsia="zh-CN"/>
              </w:rPr>
              <w:t>Alt.3</w:t>
            </w:r>
          </w:p>
        </w:tc>
        <w:tc>
          <w:tcPr>
            <w:tcW w:w="3751" w:type="pct"/>
          </w:tcPr>
          <w:p w14:paraId="31017C0D" w14:textId="23788625" w:rsidR="0087180C" w:rsidRDefault="0087180C" w:rsidP="0087180C">
            <w:pPr>
              <w:rPr>
                <w:rFonts w:eastAsiaTheme="minorEastAsia"/>
                <w:lang w:eastAsia="zh-CN"/>
              </w:rPr>
            </w:pPr>
            <w:r>
              <w:rPr>
                <w:rFonts w:eastAsiaTheme="minorEastAsia"/>
                <w:lang w:eastAsia="zh-CN"/>
              </w:rPr>
              <w:t>Alt3 seems more reasonable considering the scheduling granularity. The signaling overhead may not be a bit issue as for each doubling of indication range, only need 1 extra bit is required.</w:t>
            </w:r>
          </w:p>
        </w:tc>
      </w:tr>
      <w:tr w:rsidR="0038644D" w14:paraId="7F049F67" w14:textId="77777777">
        <w:tc>
          <w:tcPr>
            <w:tcW w:w="660" w:type="pct"/>
          </w:tcPr>
          <w:p w14:paraId="7EBDF469" w14:textId="102D1089" w:rsidR="0038644D" w:rsidRDefault="0038644D" w:rsidP="0087180C">
            <w:pPr>
              <w:rPr>
                <w:rFonts w:eastAsiaTheme="minorEastAsia"/>
                <w:bCs/>
                <w:lang w:eastAsia="zh-CN"/>
              </w:rPr>
            </w:pPr>
            <w:r>
              <w:rPr>
                <w:rFonts w:eastAsiaTheme="minorEastAsia"/>
                <w:bCs/>
                <w:lang w:eastAsia="zh-CN"/>
              </w:rPr>
              <w:t xml:space="preserve">vivo  </w:t>
            </w:r>
          </w:p>
        </w:tc>
        <w:tc>
          <w:tcPr>
            <w:tcW w:w="589" w:type="pct"/>
          </w:tcPr>
          <w:p w14:paraId="58564E96" w14:textId="6F73AA40" w:rsidR="0038644D" w:rsidRDefault="0038644D" w:rsidP="0087180C">
            <w:pPr>
              <w:rPr>
                <w:rFonts w:eastAsiaTheme="minorEastAsia"/>
                <w:lang w:eastAsia="zh-CN"/>
              </w:rPr>
            </w:pPr>
            <w:r>
              <w:rPr>
                <w:rFonts w:eastAsiaTheme="minorEastAsia"/>
                <w:lang w:eastAsia="zh-CN"/>
              </w:rPr>
              <w:t>Alt.1</w:t>
            </w:r>
          </w:p>
        </w:tc>
        <w:tc>
          <w:tcPr>
            <w:tcW w:w="3751" w:type="pct"/>
          </w:tcPr>
          <w:p w14:paraId="0211C6CF" w14:textId="77777777" w:rsidR="0038644D" w:rsidRDefault="0038644D" w:rsidP="0087180C">
            <w:pPr>
              <w:rPr>
                <w:rFonts w:eastAsiaTheme="minorEastAsia"/>
                <w:lang w:eastAsia="zh-CN"/>
              </w:rPr>
            </w:pPr>
          </w:p>
        </w:tc>
      </w:tr>
    </w:tbl>
    <w:p w14:paraId="3C58690D" w14:textId="77777777" w:rsidR="00C7413C" w:rsidRDefault="00C7413C"/>
    <w:p w14:paraId="4FAFAA95" w14:textId="3264BBF5" w:rsidR="00B774E6" w:rsidRDefault="00B774E6" w:rsidP="00B774E6">
      <w:pPr>
        <w:pStyle w:val="Heading3"/>
      </w:pPr>
      <w:r>
        <w:t>Topic 5: Summary of company input</w:t>
      </w:r>
    </w:p>
    <w:p w14:paraId="139AF889" w14:textId="77777777" w:rsidR="00CB70DF" w:rsidRDefault="00B774E6" w:rsidP="00B774E6">
      <w:pPr>
        <w:rPr>
          <w:lang w:val="en-GB"/>
        </w:rPr>
      </w:pPr>
      <w:r>
        <w:rPr>
          <w:lang w:val="en-GB"/>
        </w:rPr>
        <w:t xml:space="preserve">For the reference subcarrier spacing for indication of values associated to </w:t>
      </w:r>
      <w:proofErr w:type="spellStart"/>
      <w:r>
        <w:rPr>
          <w:lang w:val="en-GB"/>
        </w:rPr>
        <w:t>K_offset</w:t>
      </w:r>
      <w:proofErr w:type="spellEnd"/>
      <w:r>
        <w:rPr>
          <w:lang w:val="en-GB"/>
        </w:rPr>
        <w:t xml:space="preserve"> and </w:t>
      </w:r>
      <w:proofErr w:type="spellStart"/>
      <w:r>
        <w:rPr>
          <w:lang w:val="en-GB"/>
        </w:rPr>
        <w:t>K_mac</w:t>
      </w:r>
      <w:proofErr w:type="spellEnd"/>
      <w:r>
        <w:rPr>
          <w:lang w:val="en-GB"/>
        </w:rPr>
        <w:t xml:space="preserve"> the views are</w:t>
      </w:r>
      <w:r w:rsidR="00CB70DF">
        <w:rPr>
          <w:lang w:val="en-GB"/>
        </w:rPr>
        <w:t xml:space="preserve">, but 7 companies finds that it would be sufficient to use the 15 kHz SCS for indication of </w:t>
      </w:r>
      <w:proofErr w:type="spellStart"/>
      <w:r w:rsidR="00CB70DF">
        <w:rPr>
          <w:lang w:val="en-GB"/>
        </w:rPr>
        <w:t>K_offset</w:t>
      </w:r>
      <w:proofErr w:type="spellEnd"/>
      <w:r w:rsidR="00CB70DF">
        <w:rPr>
          <w:lang w:val="en-GB"/>
        </w:rPr>
        <w:t xml:space="preserve"> and </w:t>
      </w:r>
      <w:proofErr w:type="spellStart"/>
      <w:r w:rsidR="00CB70DF">
        <w:rPr>
          <w:lang w:val="en-GB"/>
        </w:rPr>
        <w:t>K_mac</w:t>
      </w:r>
      <w:proofErr w:type="spellEnd"/>
      <w:r w:rsidR="00CB70DF">
        <w:rPr>
          <w:lang w:val="en-GB"/>
        </w:rPr>
        <w:t xml:space="preserve"> for FR2-NTN. The remaining companies would be targeting changing the reference subcarrier spacing, potentially with an extension of the allocated bits to ensure that the needed absolute timing range for the related parameters can be indicated to the devices.</w:t>
      </w:r>
    </w:p>
    <w:p w14:paraId="3A8FCAFB" w14:textId="77777777" w:rsidR="00CB70DF" w:rsidRDefault="00CB70DF" w:rsidP="00B774E6">
      <w:pPr>
        <w:rPr>
          <w:lang w:val="en-GB"/>
        </w:rPr>
      </w:pPr>
    </w:p>
    <w:p w14:paraId="212FF5E4" w14:textId="3B3D526C" w:rsidR="00B774E6" w:rsidRPr="00B774E6" w:rsidRDefault="00CB70DF" w:rsidP="00B774E6">
      <w:pPr>
        <w:rPr>
          <w:lang w:val="en-GB"/>
        </w:rPr>
      </w:pPr>
      <w:r>
        <w:rPr>
          <w:lang w:val="en-GB"/>
        </w:rPr>
        <w:t xml:space="preserve"> </w:t>
      </w:r>
    </w:p>
    <w:p w14:paraId="51D0BB56" w14:textId="77777777" w:rsidR="00B774E6" w:rsidRDefault="00B774E6"/>
    <w:p w14:paraId="26C2EC05" w14:textId="77777777" w:rsidR="00C7413C" w:rsidRDefault="0011258D">
      <w:pPr>
        <w:pStyle w:val="Heading2"/>
      </w:pPr>
      <w:r>
        <w:t>Topic 6: Specification impacts</w:t>
      </w:r>
    </w:p>
    <w:p w14:paraId="1EE53C8F" w14:textId="77777777" w:rsidR="00C7413C" w:rsidRDefault="0011258D">
      <w:r>
        <w:t>If/when NR over NTN is defined for FR2-NTN, this may require some modifications to existing specifications to capture the new operation. Such aspects may include:</w:t>
      </w:r>
    </w:p>
    <w:p w14:paraId="5B50EB07" w14:textId="77777777" w:rsidR="00C7413C" w:rsidRDefault="00C7413C"/>
    <w:p w14:paraId="4A554468" w14:textId="77777777" w:rsidR="00C7413C" w:rsidRDefault="0011258D">
      <w:pPr>
        <w:pStyle w:val="ListParagraph"/>
        <w:numPr>
          <w:ilvl w:val="0"/>
          <w:numId w:val="14"/>
        </w:numPr>
      </w:pPr>
      <w:r>
        <w:t>Defining new RRC parameters</w:t>
      </w:r>
    </w:p>
    <w:p w14:paraId="442E33F4" w14:textId="77777777" w:rsidR="00C7413C" w:rsidRDefault="0011258D">
      <w:pPr>
        <w:pStyle w:val="ListParagraph"/>
        <w:numPr>
          <w:ilvl w:val="0"/>
          <w:numId w:val="14"/>
        </w:numPr>
      </w:pPr>
      <w:r>
        <w:t>Adjusting RRC parameters</w:t>
      </w:r>
    </w:p>
    <w:p w14:paraId="3B8C003E" w14:textId="77777777" w:rsidR="00C7413C" w:rsidRDefault="0011258D">
      <w:pPr>
        <w:pStyle w:val="ListParagraph"/>
        <w:numPr>
          <w:ilvl w:val="0"/>
          <w:numId w:val="14"/>
        </w:numPr>
      </w:pPr>
      <w:r>
        <w:t>Defining new UE capabilities</w:t>
      </w:r>
    </w:p>
    <w:p w14:paraId="04F213E2" w14:textId="77777777" w:rsidR="00C7413C" w:rsidRDefault="0011258D">
      <w:pPr>
        <w:pStyle w:val="ListParagraph"/>
        <w:numPr>
          <w:ilvl w:val="0"/>
          <w:numId w:val="14"/>
        </w:numPr>
      </w:pPr>
      <w:r>
        <w:t>Defining new requirements for UEs</w:t>
      </w:r>
    </w:p>
    <w:p w14:paraId="55F171E8" w14:textId="77777777" w:rsidR="00C7413C" w:rsidRDefault="0011258D">
      <w:pPr>
        <w:pStyle w:val="ListParagraph"/>
        <w:numPr>
          <w:ilvl w:val="0"/>
          <w:numId w:val="14"/>
        </w:numPr>
      </w:pPr>
      <w:r>
        <w:t>Discussions related to which Release such functionality should be defined for.</w:t>
      </w:r>
    </w:p>
    <w:p w14:paraId="2AABC2F3" w14:textId="77777777" w:rsidR="00C7413C" w:rsidRDefault="00C7413C"/>
    <w:p w14:paraId="1A62ACD0" w14:textId="77777777" w:rsidR="00C7413C" w:rsidRDefault="0011258D">
      <w:pPr>
        <w:rPr>
          <w:lang w:val="en-GB"/>
        </w:rPr>
      </w:pPr>
      <w:r>
        <w:rPr>
          <w:b/>
          <w:bCs/>
          <w:lang w:val="en-GB"/>
        </w:rPr>
        <w:t>Question 2.7-1: Would you agree that the above aspects would need to be further discussed in RAN1?</w:t>
      </w:r>
    </w:p>
    <w:tbl>
      <w:tblPr>
        <w:tblStyle w:val="TableGrid"/>
        <w:tblW w:w="5000" w:type="pct"/>
        <w:tblLayout w:type="fixed"/>
        <w:tblLook w:val="04A0" w:firstRow="1" w:lastRow="0" w:firstColumn="1" w:lastColumn="0" w:noHBand="0" w:noVBand="1"/>
      </w:tblPr>
      <w:tblGrid>
        <w:gridCol w:w="1271"/>
        <w:gridCol w:w="1134"/>
        <w:gridCol w:w="7224"/>
      </w:tblGrid>
      <w:tr w:rsidR="00C7413C" w14:paraId="0D0D40F5" w14:textId="77777777">
        <w:tc>
          <w:tcPr>
            <w:tcW w:w="660" w:type="pct"/>
            <w:shd w:val="clear" w:color="auto" w:fill="75B91A"/>
          </w:tcPr>
          <w:p w14:paraId="568C5472"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60906BAF" w14:textId="77777777" w:rsidR="00C7413C" w:rsidRDefault="0011258D">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F800359"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C7413C" w14:paraId="152849FF" w14:textId="77777777">
        <w:tc>
          <w:tcPr>
            <w:tcW w:w="660" w:type="pct"/>
          </w:tcPr>
          <w:p w14:paraId="50819F64" w14:textId="77777777" w:rsidR="00C7413C" w:rsidRPr="00031BFB" w:rsidRDefault="00031BFB">
            <w:pPr>
              <w:rPr>
                <w:rFonts w:eastAsia="Malgun Gothic"/>
                <w:bCs/>
                <w:lang w:eastAsia="ko-KR"/>
              </w:rPr>
            </w:pPr>
            <w:r>
              <w:rPr>
                <w:rFonts w:eastAsia="Malgun Gothic" w:hint="eastAsia"/>
                <w:bCs/>
                <w:lang w:eastAsia="ko-KR"/>
              </w:rPr>
              <w:t>Samsung</w:t>
            </w:r>
          </w:p>
        </w:tc>
        <w:tc>
          <w:tcPr>
            <w:tcW w:w="589" w:type="pct"/>
          </w:tcPr>
          <w:p w14:paraId="17CC9580" w14:textId="77777777" w:rsidR="00C7413C" w:rsidRDefault="00C7413C">
            <w:pPr>
              <w:jc w:val="both"/>
              <w:rPr>
                <w:rFonts w:eastAsiaTheme="minorEastAsia"/>
                <w:lang w:eastAsia="zh-CN"/>
              </w:rPr>
            </w:pPr>
          </w:p>
        </w:tc>
        <w:tc>
          <w:tcPr>
            <w:tcW w:w="3751" w:type="pct"/>
          </w:tcPr>
          <w:p w14:paraId="1E8FFEA2" w14:textId="77777777" w:rsidR="00C7413C" w:rsidRPr="00031BFB" w:rsidRDefault="00031BFB">
            <w:pPr>
              <w:jc w:val="both"/>
              <w:rPr>
                <w:rFonts w:eastAsia="Malgun Gothic"/>
                <w:lang w:eastAsia="ko-KR"/>
              </w:rPr>
            </w:pPr>
            <w:r>
              <w:rPr>
                <w:rFonts w:eastAsia="Malgun Gothic" w:hint="eastAsia"/>
                <w:lang w:eastAsia="ko-KR"/>
              </w:rPr>
              <w:t xml:space="preserve">This would be the outcome of topics 1-5. </w:t>
            </w:r>
            <w:r>
              <w:rPr>
                <w:rFonts w:eastAsia="Malgun Gothic"/>
                <w:lang w:eastAsia="ko-KR"/>
              </w:rPr>
              <w:t xml:space="preserve">Thus, we don’t need to discuss this issue separately. </w:t>
            </w:r>
          </w:p>
        </w:tc>
      </w:tr>
      <w:tr w:rsidR="003A5758" w14:paraId="039F25E1" w14:textId="77777777">
        <w:tc>
          <w:tcPr>
            <w:tcW w:w="660" w:type="pct"/>
          </w:tcPr>
          <w:p w14:paraId="45AB7781" w14:textId="77777777" w:rsidR="003A5758" w:rsidRDefault="003A5758" w:rsidP="00A67751">
            <w:pPr>
              <w:rPr>
                <w:rFonts w:eastAsiaTheme="minorEastAsia"/>
                <w:bCs/>
                <w:lang w:eastAsia="zh-CN"/>
              </w:rPr>
            </w:pPr>
            <w:r>
              <w:rPr>
                <w:rFonts w:eastAsiaTheme="minorEastAsia" w:hint="eastAsia"/>
                <w:bCs/>
                <w:lang w:eastAsia="zh-CN"/>
              </w:rPr>
              <w:t>CATT</w:t>
            </w:r>
          </w:p>
        </w:tc>
        <w:tc>
          <w:tcPr>
            <w:tcW w:w="589" w:type="pct"/>
          </w:tcPr>
          <w:p w14:paraId="5E146EB9" w14:textId="77777777" w:rsidR="003A5758" w:rsidRDefault="003A5758" w:rsidP="00A67751">
            <w:pPr>
              <w:jc w:val="both"/>
              <w:rPr>
                <w:rFonts w:eastAsiaTheme="minorEastAsia"/>
                <w:lang w:eastAsia="zh-CN"/>
              </w:rPr>
            </w:pPr>
            <w:r>
              <w:rPr>
                <w:rFonts w:eastAsiaTheme="minorEastAsia"/>
                <w:lang w:eastAsia="zh-CN"/>
              </w:rPr>
              <w:t>Partial</w:t>
            </w:r>
            <w:r>
              <w:rPr>
                <w:rFonts w:eastAsiaTheme="minorEastAsia" w:hint="eastAsia"/>
                <w:lang w:eastAsia="zh-CN"/>
              </w:rPr>
              <w:t xml:space="preserve"> Agree</w:t>
            </w:r>
          </w:p>
        </w:tc>
        <w:tc>
          <w:tcPr>
            <w:tcW w:w="3751" w:type="pct"/>
          </w:tcPr>
          <w:p w14:paraId="50E88766" w14:textId="77777777" w:rsidR="003A5758" w:rsidRDefault="003A5758" w:rsidP="00A67751">
            <w:pPr>
              <w:jc w:val="both"/>
              <w:rPr>
                <w:rFonts w:eastAsiaTheme="minorEastAsia"/>
                <w:lang w:eastAsia="zh-CN"/>
              </w:rPr>
            </w:pPr>
            <w:r>
              <w:rPr>
                <w:rFonts w:eastAsiaTheme="minorEastAsia"/>
                <w:lang w:eastAsia="zh-CN"/>
              </w:rPr>
              <w:t>N</w:t>
            </w:r>
            <w:r>
              <w:rPr>
                <w:rFonts w:eastAsiaTheme="minorEastAsia" w:hint="eastAsia"/>
                <w:lang w:eastAsia="zh-CN"/>
              </w:rPr>
              <w:t xml:space="preserve">ew RRC </w:t>
            </w:r>
            <w:r>
              <w:rPr>
                <w:rFonts w:eastAsiaTheme="minorEastAsia"/>
                <w:lang w:eastAsia="zh-CN"/>
              </w:rPr>
              <w:t>parameters</w:t>
            </w:r>
            <w:r>
              <w:rPr>
                <w:rFonts w:eastAsiaTheme="minorEastAsia" w:hint="eastAsia"/>
                <w:lang w:eastAsia="zh-CN"/>
              </w:rPr>
              <w:t xml:space="preserve"> should be avoided.</w:t>
            </w:r>
          </w:p>
        </w:tc>
      </w:tr>
      <w:tr w:rsidR="00C7413C" w14:paraId="02A5E52D" w14:textId="77777777">
        <w:tc>
          <w:tcPr>
            <w:tcW w:w="660" w:type="pct"/>
          </w:tcPr>
          <w:p w14:paraId="0B7CE9B4" w14:textId="77777777" w:rsidR="00C7413C" w:rsidRDefault="009D7BCD">
            <w:pPr>
              <w:rPr>
                <w:rFonts w:eastAsiaTheme="minorEastAsia"/>
                <w:bCs/>
                <w:lang w:eastAsia="zh-CN"/>
              </w:rPr>
            </w:pPr>
            <w:r>
              <w:rPr>
                <w:rFonts w:eastAsiaTheme="minorEastAsia"/>
                <w:bCs/>
                <w:lang w:eastAsia="zh-CN"/>
              </w:rPr>
              <w:t>ZTE</w:t>
            </w:r>
          </w:p>
        </w:tc>
        <w:tc>
          <w:tcPr>
            <w:tcW w:w="589" w:type="pct"/>
          </w:tcPr>
          <w:p w14:paraId="521E645F" w14:textId="77777777" w:rsidR="00C7413C" w:rsidRDefault="00C7413C">
            <w:pPr>
              <w:rPr>
                <w:rFonts w:eastAsiaTheme="minorEastAsia"/>
                <w:lang w:eastAsia="zh-CN"/>
              </w:rPr>
            </w:pPr>
          </w:p>
        </w:tc>
        <w:tc>
          <w:tcPr>
            <w:tcW w:w="3751" w:type="pct"/>
          </w:tcPr>
          <w:p w14:paraId="72FD8360" w14:textId="77777777" w:rsidR="00C7413C" w:rsidRDefault="009D7BCD">
            <w:pPr>
              <w:rPr>
                <w:rFonts w:eastAsiaTheme="minorEastAsia"/>
                <w:lang w:eastAsia="zh-CN"/>
              </w:rPr>
            </w:pPr>
            <w:r>
              <w:rPr>
                <w:rFonts w:eastAsiaTheme="minorEastAsia"/>
                <w:lang w:eastAsia="zh-CN"/>
              </w:rPr>
              <w:t>Too early to make decision</w:t>
            </w:r>
          </w:p>
        </w:tc>
      </w:tr>
      <w:tr w:rsidR="00D46028" w14:paraId="081B4560" w14:textId="77777777">
        <w:tc>
          <w:tcPr>
            <w:tcW w:w="660" w:type="pct"/>
          </w:tcPr>
          <w:p w14:paraId="3155A705" w14:textId="77777777" w:rsidR="00D46028" w:rsidRDefault="00D46028" w:rsidP="00D46028">
            <w:pPr>
              <w:rPr>
                <w:rFonts w:eastAsiaTheme="minorEastAsia"/>
                <w:bCs/>
                <w:lang w:eastAsia="zh-CN"/>
              </w:rPr>
            </w:pPr>
            <w:r>
              <w:rPr>
                <w:rFonts w:eastAsiaTheme="minorEastAsia"/>
                <w:bCs/>
                <w:lang w:eastAsia="zh-CN"/>
              </w:rPr>
              <w:t>Thales</w:t>
            </w:r>
          </w:p>
        </w:tc>
        <w:tc>
          <w:tcPr>
            <w:tcW w:w="589" w:type="pct"/>
          </w:tcPr>
          <w:p w14:paraId="3DF54316" w14:textId="77777777" w:rsidR="00D46028" w:rsidRDefault="00D46028" w:rsidP="00D46028">
            <w:pPr>
              <w:rPr>
                <w:rFonts w:eastAsiaTheme="minorEastAsia"/>
                <w:lang w:eastAsia="zh-CN"/>
              </w:rPr>
            </w:pPr>
            <w:r>
              <w:rPr>
                <w:rFonts w:eastAsiaTheme="minorEastAsia"/>
                <w:lang w:eastAsia="zh-CN"/>
              </w:rPr>
              <w:t>Ok</w:t>
            </w:r>
          </w:p>
        </w:tc>
        <w:tc>
          <w:tcPr>
            <w:tcW w:w="3751" w:type="pct"/>
          </w:tcPr>
          <w:p w14:paraId="051B6C6D" w14:textId="77777777" w:rsidR="00D46028" w:rsidRDefault="00D46028" w:rsidP="00D46028">
            <w:pPr>
              <w:rPr>
                <w:rFonts w:eastAsiaTheme="minorEastAsia"/>
                <w:lang w:eastAsia="zh-CN"/>
              </w:rPr>
            </w:pPr>
          </w:p>
        </w:tc>
      </w:tr>
      <w:tr w:rsidR="00CA12D0" w14:paraId="45C5B5AF" w14:textId="77777777">
        <w:tc>
          <w:tcPr>
            <w:tcW w:w="660" w:type="pct"/>
          </w:tcPr>
          <w:p w14:paraId="19413B0F" w14:textId="77777777" w:rsidR="00CA12D0" w:rsidRPr="004D74B6" w:rsidRDefault="00CA12D0" w:rsidP="00CA12D0">
            <w:pPr>
              <w:rPr>
                <w:rFonts w:eastAsia="Malgun Gothic"/>
                <w:bCs/>
                <w:lang w:eastAsia="ko-KR"/>
              </w:rPr>
            </w:pPr>
            <w:r>
              <w:rPr>
                <w:rFonts w:eastAsia="Malgun Gothic" w:hint="eastAsia"/>
                <w:bCs/>
                <w:lang w:eastAsia="ko-KR"/>
              </w:rPr>
              <w:t>L</w:t>
            </w:r>
            <w:r>
              <w:rPr>
                <w:rFonts w:eastAsia="Malgun Gothic"/>
                <w:bCs/>
                <w:lang w:eastAsia="ko-KR"/>
              </w:rPr>
              <w:t>G</w:t>
            </w:r>
          </w:p>
        </w:tc>
        <w:tc>
          <w:tcPr>
            <w:tcW w:w="589" w:type="pct"/>
          </w:tcPr>
          <w:p w14:paraId="7683775A" w14:textId="77777777" w:rsidR="00CA12D0" w:rsidRDefault="00CA12D0" w:rsidP="00CA12D0">
            <w:pPr>
              <w:rPr>
                <w:rFonts w:eastAsiaTheme="minorEastAsia"/>
                <w:lang w:eastAsia="zh-CN"/>
              </w:rPr>
            </w:pPr>
          </w:p>
        </w:tc>
        <w:tc>
          <w:tcPr>
            <w:tcW w:w="3751" w:type="pct"/>
          </w:tcPr>
          <w:p w14:paraId="2C86ADC9" w14:textId="77777777" w:rsidR="00CA12D0" w:rsidRPr="004D74B6" w:rsidRDefault="00CA12D0" w:rsidP="00CA12D0">
            <w:pPr>
              <w:rPr>
                <w:rFonts w:eastAsia="Malgun Gothic"/>
                <w:lang w:eastAsia="ko-KR"/>
              </w:rPr>
            </w:pPr>
            <w:r>
              <w:rPr>
                <w:rFonts w:eastAsia="Malgun Gothic" w:hint="eastAsia"/>
                <w:lang w:eastAsia="ko-KR"/>
              </w:rPr>
              <w:t>A</w:t>
            </w:r>
            <w:r>
              <w:rPr>
                <w:rFonts w:eastAsia="Malgun Gothic"/>
                <w:lang w:eastAsia="ko-KR"/>
              </w:rPr>
              <w:t>gree with Samsung.</w:t>
            </w:r>
          </w:p>
        </w:tc>
      </w:tr>
      <w:tr w:rsidR="00CA12D0" w14:paraId="3B87D491" w14:textId="77777777">
        <w:tc>
          <w:tcPr>
            <w:tcW w:w="660" w:type="pct"/>
          </w:tcPr>
          <w:p w14:paraId="4CD7E738" w14:textId="76DD4114" w:rsidR="00CA12D0" w:rsidRPr="00624FF8" w:rsidRDefault="00624FF8" w:rsidP="00CA12D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1CE37B9" w14:textId="77777777" w:rsidR="00CA12D0" w:rsidRDefault="00CA12D0" w:rsidP="00CA12D0">
            <w:pPr>
              <w:rPr>
                <w:rFonts w:eastAsiaTheme="minorEastAsia"/>
                <w:lang w:eastAsia="zh-CN"/>
              </w:rPr>
            </w:pPr>
          </w:p>
        </w:tc>
        <w:tc>
          <w:tcPr>
            <w:tcW w:w="3751" w:type="pct"/>
          </w:tcPr>
          <w:p w14:paraId="2F3C68A8" w14:textId="6513651B" w:rsidR="00CA12D0" w:rsidRPr="00624FF8" w:rsidRDefault="00624FF8" w:rsidP="00CA12D0">
            <w:pPr>
              <w:rPr>
                <w:rFonts w:eastAsia="MS Mincho"/>
                <w:lang w:eastAsia="ja-JP"/>
              </w:rPr>
            </w:pPr>
            <w:r>
              <w:rPr>
                <w:rFonts w:eastAsia="MS Mincho" w:hint="eastAsia"/>
                <w:lang w:eastAsia="ja-JP"/>
              </w:rPr>
              <w:t>S</w:t>
            </w:r>
            <w:r>
              <w:rPr>
                <w:rFonts w:eastAsia="MS Mincho"/>
                <w:lang w:eastAsia="ja-JP"/>
              </w:rPr>
              <w:t>ame view with ZTE</w:t>
            </w:r>
          </w:p>
        </w:tc>
      </w:tr>
      <w:tr w:rsidR="004943AA" w14:paraId="3C0D0DF1" w14:textId="77777777" w:rsidTr="00272401">
        <w:tc>
          <w:tcPr>
            <w:tcW w:w="660" w:type="pct"/>
          </w:tcPr>
          <w:p w14:paraId="3CBD2792" w14:textId="77777777" w:rsidR="004943AA" w:rsidRDefault="004943AA" w:rsidP="00272401">
            <w:pPr>
              <w:rPr>
                <w:rFonts w:eastAsiaTheme="minorEastAsia"/>
                <w:bCs/>
                <w:lang w:eastAsia="zh-CN"/>
              </w:rPr>
            </w:pPr>
            <w:r>
              <w:rPr>
                <w:rFonts w:eastAsiaTheme="minorEastAsia"/>
                <w:bCs/>
                <w:lang w:eastAsia="zh-CN"/>
              </w:rPr>
              <w:t>Nokia, Nokia Shanghai Bell</w:t>
            </w:r>
          </w:p>
        </w:tc>
        <w:tc>
          <w:tcPr>
            <w:tcW w:w="589" w:type="pct"/>
          </w:tcPr>
          <w:p w14:paraId="3FA3E43B" w14:textId="77777777" w:rsidR="004943AA" w:rsidRDefault="004943AA" w:rsidP="00272401">
            <w:pPr>
              <w:rPr>
                <w:rFonts w:eastAsiaTheme="minorEastAsia"/>
                <w:lang w:eastAsia="zh-CN"/>
              </w:rPr>
            </w:pPr>
            <w:r>
              <w:rPr>
                <w:rFonts w:eastAsiaTheme="minorEastAsia"/>
                <w:lang w:eastAsia="zh-CN"/>
              </w:rPr>
              <w:t>Agree</w:t>
            </w:r>
          </w:p>
        </w:tc>
        <w:tc>
          <w:tcPr>
            <w:tcW w:w="3751" w:type="pct"/>
          </w:tcPr>
          <w:p w14:paraId="0D777D42" w14:textId="77777777" w:rsidR="004943AA" w:rsidRDefault="004943AA" w:rsidP="00272401">
            <w:pPr>
              <w:rPr>
                <w:rFonts w:eastAsiaTheme="minorEastAsia"/>
                <w:lang w:eastAsia="zh-CN"/>
              </w:rPr>
            </w:pPr>
            <w:r>
              <w:rPr>
                <w:rFonts w:eastAsiaTheme="minorEastAsia"/>
                <w:lang w:eastAsia="zh-CN"/>
              </w:rPr>
              <w:t>Further discussions would be needed.</w:t>
            </w:r>
          </w:p>
        </w:tc>
      </w:tr>
      <w:tr w:rsidR="0053752D" w14:paraId="098FDBCE" w14:textId="77777777">
        <w:tc>
          <w:tcPr>
            <w:tcW w:w="660" w:type="pct"/>
          </w:tcPr>
          <w:p w14:paraId="64F288DA" w14:textId="2573870C" w:rsidR="0053752D" w:rsidRDefault="0053752D" w:rsidP="0053752D">
            <w:pPr>
              <w:rPr>
                <w:rFonts w:eastAsiaTheme="minorEastAsia"/>
                <w:bCs/>
                <w:lang w:eastAsia="zh-CN"/>
              </w:rPr>
            </w:pPr>
            <w:r>
              <w:rPr>
                <w:rFonts w:eastAsiaTheme="minorEastAsia"/>
                <w:bCs/>
                <w:lang w:eastAsia="zh-CN"/>
              </w:rPr>
              <w:t>Ericsson</w:t>
            </w:r>
          </w:p>
        </w:tc>
        <w:tc>
          <w:tcPr>
            <w:tcW w:w="589" w:type="pct"/>
          </w:tcPr>
          <w:p w14:paraId="47790CA7" w14:textId="77777777" w:rsidR="0053752D" w:rsidRDefault="0053752D" w:rsidP="0053752D">
            <w:pPr>
              <w:rPr>
                <w:rFonts w:eastAsiaTheme="minorEastAsia"/>
                <w:lang w:eastAsia="zh-CN"/>
              </w:rPr>
            </w:pPr>
          </w:p>
        </w:tc>
        <w:tc>
          <w:tcPr>
            <w:tcW w:w="3751" w:type="pct"/>
          </w:tcPr>
          <w:p w14:paraId="09E74D5F" w14:textId="5C108E35" w:rsidR="0053752D" w:rsidRDefault="0053752D" w:rsidP="0053752D">
            <w:pPr>
              <w:rPr>
                <w:rFonts w:eastAsiaTheme="minorEastAsia"/>
                <w:lang w:eastAsia="zh-CN"/>
              </w:rPr>
            </w:pPr>
            <w:r>
              <w:rPr>
                <w:rFonts w:eastAsiaTheme="minorEastAsia"/>
                <w:lang w:eastAsia="zh-CN"/>
              </w:rPr>
              <w:t>Agree with Samsung</w:t>
            </w:r>
          </w:p>
        </w:tc>
      </w:tr>
      <w:tr w:rsidR="0087180C" w14:paraId="1D1E1F2E" w14:textId="77777777">
        <w:tc>
          <w:tcPr>
            <w:tcW w:w="660" w:type="pct"/>
          </w:tcPr>
          <w:p w14:paraId="6EF01A57" w14:textId="0D6EB0E7" w:rsidR="0087180C" w:rsidRDefault="0087180C" w:rsidP="0087180C">
            <w:pPr>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589" w:type="pct"/>
          </w:tcPr>
          <w:p w14:paraId="0C2F77C4" w14:textId="77777777" w:rsidR="0087180C" w:rsidRDefault="0087180C" w:rsidP="0087180C">
            <w:pPr>
              <w:rPr>
                <w:rFonts w:eastAsiaTheme="minorEastAsia"/>
                <w:lang w:eastAsia="zh-CN"/>
              </w:rPr>
            </w:pPr>
          </w:p>
        </w:tc>
        <w:tc>
          <w:tcPr>
            <w:tcW w:w="3751" w:type="pct"/>
          </w:tcPr>
          <w:p w14:paraId="14124CEF" w14:textId="6A854909" w:rsidR="0087180C" w:rsidRDefault="0087180C" w:rsidP="0087180C">
            <w:pPr>
              <w:rPr>
                <w:rFonts w:eastAsiaTheme="minorEastAsia"/>
                <w:lang w:eastAsia="zh-CN"/>
              </w:rPr>
            </w:pPr>
            <w:r>
              <w:rPr>
                <w:rFonts w:eastAsiaTheme="minorEastAsia"/>
                <w:lang w:eastAsia="zh-CN"/>
              </w:rPr>
              <w:t>Agree with Samsung</w:t>
            </w:r>
          </w:p>
        </w:tc>
      </w:tr>
      <w:tr w:rsidR="0087180C" w14:paraId="099F0A08" w14:textId="77777777">
        <w:tc>
          <w:tcPr>
            <w:tcW w:w="660" w:type="pct"/>
          </w:tcPr>
          <w:p w14:paraId="279EDD96" w14:textId="034B8EBD" w:rsidR="0087180C" w:rsidRDefault="007F6A6B" w:rsidP="0087180C">
            <w:pPr>
              <w:rPr>
                <w:rFonts w:eastAsiaTheme="minorEastAsia"/>
                <w:bCs/>
                <w:lang w:eastAsia="zh-CN"/>
              </w:rPr>
            </w:pPr>
            <w:r>
              <w:rPr>
                <w:rFonts w:eastAsiaTheme="minorEastAsia"/>
                <w:bCs/>
                <w:lang w:eastAsia="zh-CN"/>
              </w:rPr>
              <w:t xml:space="preserve">vivo  </w:t>
            </w:r>
          </w:p>
        </w:tc>
        <w:tc>
          <w:tcPr>
            <w:tcW w:w="589" w:type="pct"/>
          </w:tcPr>
          <w:p w14:paraId="14A78DF9" w14:textId="77777777" w:rsidR="0087180C" w:rsidRDefault="0087180C" w:rsidP="0087180C">
            <w:pPr>
              <w:rPr>
                <w:rFonts w:eastAsiaTheme="minorEastAsia"/>
                <w:lang w:eastAsia="zh-CN"/>
              </w:rPr>
            </w:pPr>
          </w:p>
        </w:tc>
        <w:tc>
          <w:tcPr>
            <w:tcW w:w="3751" w:type="pct"/>
          </w:tcPr>
          <w:p w14:paraId="7AFE520F" w14:textId="68DA0891" w:rsidR="0087180C" w:rsidRDefault="007F6A6B" w:rsidP="0087180C">
            <w:pPr>
              <w:rPr>
                <w:rFonts w:eastAsiaTheme="minorEastAsia"/>
                <w:lang w:eastAsia="zh-CN"/>
              </w:rPr>
            </w:pPr>
            <w:r>
              <w:rPr>
                <w:rFonts w:eastAsiaTheme="minorEastAsia"/>
                <w:lang w:eastAsia="zh-CN"/>
              </w:rPr>
              <w:t>More study is needed.</w:t>
            </w:r>
          </w:p>
        </w:tc>
      </w:tr>
      <w:tr w:rsidR="0087180C" w14:paraId="499195F5" w14:textId="77777777">
        <w:tc>
          <w:tcPr>
            <w:tcW w:w="660" w:type="pct"/>
          </w:tcPr>
          <w:p w14:paraId="35507CB2" w14:textId="77777777" w:rsidR="0087180C" w:rsidRDefault="0087180C" w:rsidP="0087180C">
            <w:pPr>
              <w:jc w:val="center"/>
              <w:rPr>
                <w:rFonts w:eastAsiaTheme="minorEastAsia"/>
                <w:bCs/>
                <w:lang w:eastAsia="zh-CN"/>
              </w:rPr>
            </w:pPr>
          </w:p>
        </w:tc>
        <w:tc>
          <w:tcPr>
            <w:tcW w:w="589" w:type="pct"/>
          </w:tcPr>
          <w:p w14:paraId="6BCC7D72" w14:textId="77777777" w:rsidR="0087180C" w:rsidRDefault="0087180C" w:rsidP="0087180C">
            <w:pPr>
              <w:rPr>
                <w:rFonts w:eastAsiaTheme="minorEastAsia"/>
                <w:lang w:eastAsia="zh-CN"/>
              </w:rPr>
            </w:pPr>
          </w:p>
        </w:tc>
        <w:tc>
          <w:tcPr>
            <w:tcW w:w="3751" w:type="pct"/>
          </w:tcPr>
          <w:p w14:paraId="1EF574E1" w14:textId="77777777" w:rsidR="0087180C" w:rsidRDefault="0087180C" w:rsidP="0087180C">
            <w:pPr>
              <w:rPr>
                <w:rFonts w:eastAsiaTheme="minorEastAsia"/>
                <w:lang w:eastAsia="zh-CN"/>
              </w:rPr>
            </w:pPr>
          </w:p>
        </w:tc>
      </w:tr>
    </w:tbl>
    <w:p w14:paraId="7132B703" w14:textId="77777777" w:rsidR="00C7413C" w:rsidRDefault="00C7413C"/>
    <w:p w14:paraId="41A3D438" w14:textId="77777777" w:rsidR="00C7413C" w:rsidRDefault="0011258D">
      <w:r>
        <w:t xml:space="preserve">Additionally, expanding the scope of NR over NTN to also be operating in much higher frequency bands, it is expected that multiple aspects may need to be adjusted/adapted. For providing a “full solution” it is the feature leads understanding that a complete solution </w:t>
      </w:r>
      <w:proofErr w:type="gramStart"/>
      <w:r>
        <w:t>need</w:t>
      </w:r>
      <w:proofErr w:type="gramEnd"/>
      <w:r>
        <w:t xml:space="preserve"> to be provided for being able to support NR over NTN for FR2-NTN.</w:t>
      </w:r>
    </w:p>
    <w:p w14:paraId="45113200" w14:textId="77777777" w:rsidR="00C7413C" w:rsidRDefault="00C7413C"/>
    <w:p w14:paraId="3FB7F2AE" w14:textId="77777777" w:rsidR="00C7413C" w:rsidRDefault="0011258D">
      <w:pPr>
        <w:rPr>
          <w:lang w:val="en-GB"/>
        </w:rPr>
      </w:pPr>
      <w:r>
        <w:rPr>
          <w:b/>
          <w:bCs/>
          <w:lang w:val="en-GB"/>
        </w:rPr>
        <w:t xml:space="preserve">Question 2.7-2: Would you agree that a complete solution would need to be in place </w:t>
      </w:r>
      <w:proofErr w:type="gramStart"/>
      <w:r>
        <w:rPr>
          <w:b/>
          <w:bCs/>
          <w:lang w:val="en-GB"/>
        </w:rPr>
        <w:t>in order to</w:t>
      </w:r>
      <w:proofErr w:type="gramEnd"/>
      <w:r>
        <w:rPr>
          <w:b/>
          <w:bCs/>
          <w:lang w:val="en-GB"/>
        </w:rPr>
        <w:t xml:space="preserve"> support NR over NTN for FR2-NTN?</w:t>
      </w:r>
    </w:p>
    <w:tbl>
      <w:tblPr>
        <w:tblStyle w:val="TableGrid"/>
        <w:tblW w:w="5000" w:type="pct"/>
        <w:tblLayout w:type="fixed"/>
        <w:tblLook w:val="04A0" w:firstRow="1" w:lastRow="0" w:firstColumn="1" w:lastColumn="0" w:noHBand="0" w:noVBand="1"/>
      </w:tblPr>
      <w:tblGrid>
        <w:gridCol w:w="1271"/>
        <w:gridCol w:w="1134"/>
        <w:gridCol w:w="7224"/>
      </w:tblGrid>
      <w:tr w:rsidR="00C7413C" w14:paraId="4F9A4AB9" w14:textId="77777777">
        <w:tc>
          <w:tcPr>
            <w:tcW w:w="660" w:type="pct"/>
            <w:shd w:val="clear" w:color="auto" w:fill="75B91A"/>
          </w:tcPr>
          <w:p w14:paraId="0EE5DE65"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239192B9" w14:textId="77777777" w:rsidR="00C7413C" w:rsidRDefault="0011258D">
            <w:pPr>
              <w:jc w:val="center"/>
              <w:rPr>
                <w:rFonts w:eastAsia="Times New Roman"/>
                <w:b/>
                <w:bCs/>
                <w:color w:val="FFFFFF"/>
                <w:szCs w:val="20"/>
              </w:rPr>
            </w:pPr>
            <w:r>
              <w:rPr>
                <w:rFonts w:eastAsia="Times New Roman"/>
                <w:b/>
                <w:bCs/>
                <w:color w:val="FFFFFF"/>
                <w:szCs w:val="20"/>
              </w:rPr>
              <w:t>Alt</w:t>
            </w:r>
          </w:p>
        </w:tc>
        <w:tc>
          <w:tcPr>
            <w:tcW w:w="3751" w:type="pct"/>
            <w:shd w:val="clear" w:color="auto" w:fill="75B91A"/>
          </w:tcPr>
          <w:p w14:paraId="22B6885E" w14:textId="77777777" w:rsidR="00C7413C" w:rsidRDefault="0011258D">
            <w:pPr>
              <w:jc w:val="center"/>
              <w:rPr>
                <w:rFonts w:eastAsia="Times New Roman"/>
                <w:b/>
                <w:bCs/>
                <w:color w:val="FFFFFF"/>
                <w:szCs w:val="20"/>
              </w:rPr>
            </w:pPr>
            <w:r>
              <w:rPr>
                <w:rFonts w:eastAsia="Times New Roman"/>
                <w:b/>
                <w:bCs/>
                <w:color w:val="FFFFFF"/>
                <w:szCs w:val="20"/>
              </w:rPr>
              <w:t>Comments and Views</w:t>
            </w:r>
          </w:p>
        </w:tc>
      </w:tr>
      <w:tr w:rsidR="00C7413C" w14:paraId="57A806EF" w14:textId="77777777">
        <w:tc>
          <w:tcPr>
            <w:tcW w:w="660" w:type="pct"/>
          </w:tcPr>
          <w:p w14:paraId="6D318D78" w14:textId="77777777" w:rsidR="00C7413C" w:rsidRDefault="00C7413C">
            <w:pPr>
              <w:rPr>
                <w:rFonts w:eastAsiaTheme="minorEastAsia"/>
                <w:bCs/>
                <w:lang w:eastAsia="zh-CN"/>
              </w:rPr>
            </w:pPr>
          </w:p>
        </w:tc>
        <w:tc>
          <w:tcPr>
            <w:tcW w:w="589" w:type="pct"/>
          </w:tcPr>
          <w:p w14:paraId="210D34E0" w14:textId="77777777" w:rsidR="00C7413C" w:rsidRDefault="00C7413C">
            <w:pPr>
              <w:jc w:val="both"/>
              <w:rPr>
                <w:rFonts w:eastAsiaTheme="minorEastAsia"/>
                <w:lang w:eastAsia="zh-CN"/>
              </w:rPr>
            </w:pPr>
          </w:p>
        </w:tc>
        <w:tc>
          <w:tcPr>
            <w:tcW w:w="3751" w:type="pct"/>
          </w:tcPr>
          <w:p w14:paraId="12B227A8" w14:textId="77777777" w:rsidR="00C7413C" w:rsidRDefault="00C7413C">
            <w:pPr>
              <w:jc w:val="both"/>
              <w:rPr>
                <w:rFonts w:eastAsiaTheme="minorEastAsia"/>
                <w:lang w:eastAsia="zh-CN"/>
              </w:rPr>
            </w:pPr>
          </w:p>
        </w:tc>
      </w:tr>
      <w:tr w:rsidR="00C7413C" w14:paraId="1A13B053" w14:textId="77777777">
        <w:tc>
          <w:tcPr>
            <w:tcW w:w="660" w:type="pct"/>
          </w:tcPr>
          <w:p w14:paraId="641EF3C9" w14:textId="77777777" w:rsidR="00C7413C" w:rsidRDefault="00C7413C">
            <w:pPr>
              <w:rPr>
                <w:rFonts w:eastAsiaTheme="minorEastAsia"/>
                <w:bCs/>
                <w:lang w:eastAsia="zh-CN"/>
              </w:rPr>
            </w:pPr>
          </w:p>
        </w:tc>
        <w:tc>
          <w:tcPr>
            <w:tcW w:w="589" w:type="pct"/>
          </w:tcPr>
          <w:p w14:paraId="127B549E" w14:textId="77777777" w:rsidR="00C7413C" w:rsidRDefault="00C7413C">
            <w:pPr>
              <w:rPr>
                <w:rFonts w:eastAsiaTheme="minorEastAsia"/>
                <w:lang w:eastAsia="zh-CN"/>
              </w:rPr>
            </w:pPr>
          </w:p>
        </w:tc>
        <w:tc>
          <w:tcPr>
            <w:tcW w:w="3751" w:type="pct"/>
          </w:tcPr>
          <w:p w14:paraId="2069E8C6" w14:textId="77777777" w:rsidR="00C7413C" w:rsidRDefault="00C7413C">
            <w:pPr>
              <w:rPr>
                <w:rFonts w:eastAsiaTheme="minorEastAsia"/>
                <w:lang w:eastAsia="zh-CN"/>
              </w:rPr>
            </w:pPr>
          </w:p>
        </w:tc>
      </w:tr>
      <w:tr w:rsidR="00C7413C" w14:paraId="487EFDE4" w14:textId="77777777">
        <w:tc>
          <w:tcPr>
            <w:tcW w:w="660" w:type="pct"/>
          </w:tcPr>
          <w:p w14:paraId="00602311" w14:textId="77777777" w:rsidR="00C7413C" w:rsidRDefault="00C7413C">
            <w:pPr>
              <w:rPr>
                <w:rFonts w:eastAsiaTheme="minorEastAsia"/>
                <w:bCs/>
                <w:lang w:eastAsia="zh-CN"/>
              </w:rPr>
            </w:pPr>
          </w:p>
        </w:tc>
        <w:tc>
          <w:tcPr>
            <w:tcW w:w="589" w:type="pct"/>
          </w:tcPr>
          <w:p w14:paraId="032DFE86" w14:textId="77777777" w:rsidR="00C7413C" w:rsidRDefault="00C7413C">
            <w:pPr>
              <w:rPr>
                <w:rFonts w:eastAsiaTheme="minorEastAsia"/>
                <w:lang w:eastAsia="zh-CN"/>
              </w:rPr>
            </w:pPr>
          </w:p>
        </w:tc>
        <w:tc>
          <w:tcPr>
            <w:tcW w:w="3751" w:type="pct"/>
          </w:tcPr>
          <w:p w14:paraId="168A08C4" w14:textId="77777777" w:rsidR="00C7413C" w:rsidRDefault="00C7413C">
            <w:pPr>
              <w:rPr>
                <w:rFonts w:eastAsiaTheme="minorEastAsia"/>
                <w:lang w:eastAsia="zh-CN"/>
              </w:rPr>
            </w:pPr>
          </w:p>
        </w:tc>
      </w:tr>
      <w:tr w:rsidR="00C7413C" w14:paraId="32D39B6C" w14:textId="77777777">
        <w:tc>
          <w:tcPr>
            <w:tcW w:w="660" w:type="pct"/>
          </w:tcPr>
          <w:p w14:paraId="4ADEDE58" w14:textId="77777777" w:rsidR="00C7413C" w:rsidRDefault="00C7413C">
            <w:pPr>
              <w:rPr>
                <w:rFonts w:eastAsiaTheme="minorEastAsia"/>
                <w:bCs/>
                <w:lang w:eastAsia="zh-CN"/>
              </w:rPr>
            </w:pPr>
          </w:p>
        </w:tc>
        <w:tc>
          <w:tcPr>
            <w:tcW w:w="589" w:type="pct"/>
          </w:tcPr>
          <w:p w14:paraId="6304B547" w14:textId="77777777" w:rsidR="00C7413C" w:rsidRDefault="00C7413C">
            <w:pPr>
              <w:rPr>
                <w:rFonts w:eastAsiaTheme="minorEastAsia"/>
                <w:lang w:eastAsia="zh-CN"/>
              </w:rPr>
            </w:pPr>
          </w:p>
        </w:tc>
        <w:tc>
          <w:tcPr>
            <w:tcW w:w="3751" w:type="pct"/>
          </w:tcPr>
          <w:p w14:paraId="46AB406E" w14:textId="77777777" w:rsidR="00C7413C" w:rsidRDefault="00C7413C">
            <w:pPr>
              <w:rPr>
                <w:rFonts w:eastAsiaTheme="minorEastAsia"/>
                <w:lang w:eastAsia="zh-CN"/>
              </w:rPr>
            </w:pPr>
          </w:p>
        </w:tc>
      </w:tr>
      <w:tr w:rsidR="00C7413C" w14:paraId="09962EBD" w14:textId="77777777">
        <w:tc>
          <w:tcPr>
            <w:tcW w:w="660" w:type="pct"/>
          </w:tcPr>
          <w:p w14:paraId="7AFE4171" w14:textId="77777777" w:rsidR="00C7413C" w:rsidRDefault="00C7413C">
            <w:pPr>
              <w:rPr>
                <w:rFonts w:eastAsiaTheme="minorEastAsia"/>
                <w:bCs/>
                <w:lang w:eastAsia="zh-CN"/>
              </w:rPr>
            </w:pPr>
          </w:p>
        </w:tc>
        <w:tc>
          <w:tcPr>
            <w:tcW w:w="589" w:type="pct"/>
          </w:tcPr>
          <w:p w14:paraId="072189A2" w14:textId="77777777" w:rsidR="00C7413C" w:rsidRDefault="00C7413C">
            <w:pPr>
              <w:rPr>
                <w:rFonts w:eastAsiaTheme="minorEastAsia"/>
                <w:lang w:eastAsia="zh-CN"/>
              </w:rPr>
            </w:pPr>
          </w:p>
        </w:tc>
        <w:tc>
          <w:tcPr>
            <w:tcW w:w="3751" w:type="pct"/>
          </w:tcPr>
          <w:p w14:paraId="2CA9CFD0" w14:textId="77777777" w:rsidR="00C7413C" w:rsidRDefault="00C7413C">
            <w:pPr>
              <w:rPr>
                <w:rFonts w:eastAsiaTheme="minorEastAsia"/>
                <w:lang w:eastAsia="zh-CN"/>
              </w:rPr>
            </w:pPr>
          </w:p>
        </w:tc>
      </w:tr>
      <w:tr w:rsidR="00C7413C" w14:paraId="75FD452F" w14:textId="77777777">
        <w:tc>
          <w:tcPr>
            <w:tcW w:w="660" w:type="pct"/>
          </w:tcPr>
          <w:p w14:paraId="618BC9C5" w14:textId="77777777" w:rsidR="00C7413C" w:rsidRDefault="00C7413C">
            <w:pPr>
              <w:rPr>
                <w:rFonts w:eastAsiaTheme="minorEastAsia"/>
                <w:bCs/>
                <w:lang w:eastAsia="zh-CN"/>
              </w:rPr>
            </w:pPr>
          </w:p>
        </w:tc>
        <w:tc>
          <w:tcPr>
            <w:tcW w:w="589" w:type="pct"/>
          </w:tcPr>
          <w:p w14:paraId="4AC884D9" w14:textId="77777777" w:rsidR="00C7413C" w:rsidRDefault="00C7413C">
            <w:pPr>
              <w:rPr>
                <w:rFonts w:eastAsiaTheme="minorEastAsia"/>
                <w:lang w:eastAsia="zh-CN"/>
              </w:rPr>
            </w:pPr>
          </w:p>
        </w:tc>
        <w:tc>
          <w:tcPr>
            <w:tcW w:w="3751" w:type="pct"/>
          </w:tcPr>
          <w:p w14:paraId="099D6375" w14:textId="77777777" w:rsidR="00C7413C" w:rsidRDefault="00C7413C">
            <w:pPr>
              <w:rPr>
                <w:rFonts w:eastAsiaTheme="minorEastAsia"/>
                <w:lang w:eastAsia="zh-CN"/>
              </w:rPr>
            </w:pPr>
          </w:p>
        </w:tc>
      </w:tr>
      <w:tr w:rsidR="00C7413C" w14:paraId="7160C32B" w14:textId="77777777">
        <w:tc>
          <w:tcPr>
            <w:tcW w:w="660" w:type="pct"/>
          </w:tcPr>
          <w:p w14:paraId="1054196F" w14:textId="77777777" w:rsidR="00C7413C" w:rsidRDefault="00C7413C">
            <w:pPr>
              <w:rPr>
                <w:rFonts w:eastAsiaTheme="minorEastAsia"/>
                <w:bCs/>
                <w:lang w:eastAsia="zh-CN"/>
              </w:rPr>
            </w:pPr>
          </w:p>
        </w:tc>
        <w:tc>
          <w:tcPr>
            <w:tcW w:w="589" w:type="pct"/>
          </w:tcPr>
          <w:p w14:paraId="05606675" w14:textId="77777777" w:rsidR="00C7413C" w:rsidRDefault="00C7413C">
            <w:pPr>
              <w:rPr>
                <w:rFonts w:eastAsiaTheme="minorEastAsia"/>
                <w:lang w:eastAsia="zh-CN"/>
              </w:rPr>
            </w:pPr>
          </w:p>
        </w:tc>
        <w:tc>
          <w:tcPr>
            <w:tcW w:w="3751" w:type="pct"/>
          </w:tcPr>
          <w:p w14:paraId="5E4753A5" w14:textId="77777777" w:rsidR="00C7413C" w:rsidRDefault="00C7413C">
            <w:pPr>
              <w:rPr>
                <w:rFonts w:eastAsiaTheme="minorEastAsia"/>
                <w:lang w:eastAsia="zh-CN"/>
              </w:rPr>
            </w:pPr>
          </w:p>
        </w:tc>
      </w:tr>
      <w:tr w:rsidR="00C7413C" w14:paraId="5B5E5116" w14:textId="77777777">
        <w:tc>
          <w:tcPr>
            <w:tcW w:w="660" w:type="pct"/>
          </w:tcPr>
          <w:p w14:paraId="282C4DD8" w14:textId="77777777" w:rsidR="00C7413C" w:rsidRDefault="00C7413C">
            <w:pPr>
              <w:rPr>
                <w:rFonts w:eastAsiaTheme="minorEastAsia"/>
                <w:bCs/>
                <w:lang w:eastAsia="zh-CN"/>
              </w:rPr>
            </w:pPr>
          </w:p>
        </w:tc>
        <w:tc>
          <w:tcPr>
            <w:tcW w:w="589" w:type="pct"/>
          </w:tcPr>
          <w:p w14:paraId="46B32FCF" w14:textId="77777777" w:rsidR="00C7413C" w:rsidRDefault="00C7413C">
            <w:pPr>
              <w:rPr>
                <w:rFonts w:eastAsiaTheme="minorEastAsia"/>
                <w:lang w:eastAsia="zh-CN"/>
              </w:rPr>
            </w:pPr>
          </w:p>
        </w:tc>
        <w:tc>
          <w:tcPr>
            <w:tcW w:w="3751" w:type="pct"/>
          </w:tcPr>
          <w:p w14:paraId="633DF7F5" w14:textId="77777777" w:rsidR="00C7413C" w:rsidRDefault="00C7413C">
            <w:pPr>
              <w:rPr>
                <w:rFonts w:eastAsiaTheme="minorEastAsia"/>
                <w:lang w:eastAsia="zh-CN"/>
              </w:rPr>
            </w:pPr>
          </w:p>
        </w:tc>
      </w:tr>
      <w:tr w:rsidR="00C7413C" w14:paraId="1FCF05E0" w14:textId="77777777">
        <w:tc>
          <w:tcPr>
            <w:tcW w:w="660" w:type="pct"/>
          </w:tcPr>
          <w:p w14:paraId="4C59A616" w14:textId="77777777" w:rsidR="00C7413C" w:rsidRDefault="00C7413C">
            <w:pPr>
              <w:rPr>
                <w:rFonts w:eastAsiaTheme="minorEastAsia"/>
                <w:bCs/>
                <w:lang w:eastAsia="zh-CN"/>
              </w:rPr>
            </w:pPr>
          </w:p>
        </w:tc>
        <w:tc>
          <w:tcPr>
            <w:tcW w:w="589" w:type="pct"/>
          </w:tcPr>
          <w:p w14:paraId="264585D1" w14:textId="77777777" w:rsidR="00C7413C" w:rsidRDefault="00C7413C">
            <w:pPr>
              <w:rPr>
                <w:rFonts w:eastAsiaTheme="minorEastAsia"/>
                <w:lang w:eastAsia="zh-CN"/>
              </w:rPr>
            </w:pPr>
          </w:p>
        </w:tc>
        <w:tc>
          <w:tcPr>
            <w:tcW w:w="3751" w:type="pct"/>
          </w:tcPr>
          <w:p w14:paraId="542B6503" w14:textId="77777777" w:rsidR="00C7413C" w:rsidRDefault="00C7413C">
            <w:pPr>
              <w:rPr>
                <w:rFonts w:eastAsiaTheme="minorEastAsia"/>
                <w:lang w:eastAsia="zh-CN"/>
              </w:rPr>
            </w:pPr>
          </w:p>
        </w:tc>
      </w:tr>
      <w:tr w:rsidR="00C7413C" w14:paraId="23D58D1E" w14:textId="77777777">
        <w:tc>
          <w:tcPr>
            <w:tcW w:w="660" w:type="pct"/>
          </w:tcPr>
          <w:p w14:paraId="6421176C" w14:textId="77777777" w:rsidR="00C7413C" w:rsidRDefault="00C7413C">
            <w:pPr>
              <w:jc w:val="center"/>
              <w:rPr>
                <w:rFonts w:eastAsiaTheme="minorEastAsia"/>
                <w:bCs/>
                <w:lang w:eastAsia="zh-CN"/>
              </w:rPr>
            </w:pPr>
          </w:p>
        </w:tc>
        <w:tc>
          <w:tcPr>
            <w:tcW w:w="589" w:type="pct"/>
          </w:tcPr>
          <w:p w14:paraId="648C7B26" w14:textId="77777777" w:rsidR="00C7413C" w:rsidRDefault="00C7413C">
            <w:pPr>
              <w:rPr>
                <w:rFonts w:eastAsiaTheme="minorEastAsia"/>
                <w:lang w:eastAsia="zh-CN"/>
              </w:rPr>
            </w:pPr>
          </w:p>
        </w:tc>
        <w:tc>
          <w:tcPr>
            <w:tcW w:w="3751" w:type="pct"/>
          </w:tcPr>
          <w:p w14:paraId="7C5D56BD" w14:textId="77777777" w:rsidR="00C7413C" w:rsidRDefault="00C7413C">
            <w:pPr>
              <w:rPr>
                <w:rFonts w:eastAsiaTheme="minorEastAsia"/>
                <w:lang w:eastAsia="zh-CN"/>
              </w:rPr>
            </w:pPr>
          </w:p>
        </w:tc>
      </w:tr>
    </w:tbl>
    <w:p w14:paraId="5293867F" w14:textId="77777777" w:rsidR="00C7413C" w:rsidRDefault="00C7413C"/>
    <w:p w14:paraId="38A21758" w14:textId="3C4D0550" w:rsidR="00B774E6" w:rsidRDefault="00B774E6" w:rsidP="00B774E6">
      <w:pPr>
        <w:pStyle w:val="Heading3"/>
      </w:pPr>
      <w:r>
        <w:t>Topic 6: Summary of company input</w:t>
      </w:r>
    </w:p>
    <w:p w14:paraId="3D664E41" w14:textId="401DE997" w:rsidR="00B774E6" w:rsidRDefault="00B774E6" w:rsidP="00B774E6">
      <w:pPr>
        <w:rPr>
          <w:lang w:val="en-GB"/>
        </w:rPr>
      </w:pPr>
      <w:r>
        <w:rPr>
          <w:lang w:val="en-GB"/>
        </w:rPr>
        <w:t xml:space="preserve">With respect to the potential specification impacts </w:t>
      </w:r>
      <w:proofErr w:type="gramStart"/>
      <w:r>
        <w:rPr>
          <w:lang w:val="en-GB"/>
        </w:rPr>
        <w:t>the majority of</w:t>
      </w:r>
      <w:proofErr w:type="gramEnd"/>
      <w:r>
        <w:rPr>
          <w:lang w:val="en-GB"/>
        </w:rPr>
        <w:t xml:space="preserve"> the companies found it premature to discuss any specification impacts of the potential issues discussed earlier. A conclusion on these aspects </w:t>
      </w:r>
      <w:proofErr w:type="gramStart"/>
      <w:r>
        <w:rPr>
          <w:lang w:val="en-GB"/>
        </w:rPr>
        <w:t>need</w:t>
      </w:r>
      <w:proofErr w:type="gramEnd"/>
      <w:r>
        <w:rPr>
          <w:lang w:val="en-GB"/>
        </w:rPr>
        <w:t xml:space="preserve"> to be reached before discussing this further.</w:t>
      </w:r>
    </w:p>
    <w:p w14:paraId="7F9096DB" w14:textId="77777777" w:rsidR="00B774E6" w:rsidRPr="00B774E6" w:rsidRDefault="00B774E6" w:rsidP="00B774E6">
      <w:pPr>
        <w:rPr>
          <w:lang w:val="en-GB"/>
        </w:rPr>
      </w:pPr>
    </w:p>
    <w:p w14:paraId="009BA4BC" w14:textId="77777777" w:rsidR="00C7413C" w:rsidRDefault="0011258D">
      <w:r>
        <w:t xml:space="preserve"> </w:t>
      </w:r>
    </w:p>
    <w:p w14:paraId="27D8863A" w14:textId="77777777" w:rsidR="00B774E6" w:rsidRDefault="00B774E6"/>
    <w:p w14:paraId="6E0B77AB" w14:textId="77777777" w:rsidR="00C7413C" w:rsidRDefault="0011258D">
      <w:pPr>
        <w:pStyle w:val="Heading2"/>
      </w:pPr>
      <w:r>
        <w:t>Topic 7: Other topics</w:t>
      </w:r>
    </w:p>
    <w:p w14:paraId="48FABDE1" w14:textId="77777777" w:rsidR="00C7413C" w:rsidRDefault="0011258D">
      <w:r>
        <w:t>In case there are additional topics that may need to be discussed in this context, please provide these below with a bit of added explanation such that this may be further considered.</w:t>
      </w:r>
    </w:p>
    <w:p w14:paraId="56532F30" w14:textId="77777777" w:rsidR="00C7413C" w:rsidRDefault="00C7413C"/>
    <w:p w14:paraId="50462518" w14:textId="77777777" w:rsidR="00C7413C" w:rsidRDefault="0011258D">
      <w:pPr>
        <w:rPr>
          <w:lang w:val="en-GB"/>
        </w:rPr>
      </w:pPr>
      <w:r>
        <w:rPr>
          <w:b/>
          <w:bCs/>
          <w:lang w:val="en-GB"/>
        </w:rPr>
        <w:t>View 2.8-1: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C7413C" w14:paraId="23D8CD71" w14:textId="77777777">
        <w:tc>
          <w:tcPr>
            <w:tcW w:w="660" w:type="pct"/>
            <w:shd w:val="clear" w:color="auto" w:fill="75B91A"/>
          </w:tcPr>
          <w:p w14:paraId="2E09EFB3" w14:textId="77777777" w:rsidR="00C7413C" w:rsidRDefault="0011258D">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E3D61AB" w14:textId="77777777" w:rsidR="00C7413C" w:rsidRDefault="0011258D">
            <w:pPr>
              <w:jc w:val="center"/>
              <w:rPr>
                <w:rFonts w:eastAsia="Times New Roman"/>
                <w:b/>
                <w:bCs/>
                <w:color w:val="FFFFFF"/>
                <w:szCs w:val="20"/>
              </w:rPr>
            </w:pPr>
            <w:r>
              <w:rPr>
                <w:rFonts w:eastAsia="Times New Roman"/>
                <w:b/>
                <w:bCs/>
                <w:color w:val="FFFFFF"/>
                <w:szCs w:val="20"/>
              </w:rPr>
              <w:t>Topics that need further consideration</w:t>
            </w:r>
          </w:p>
        </w:tc>
      </w:tr>
      <w:tr w:rsidR="00257C85" w14:paraId="0A88FB3D" w14:textId="77777777">
        <w:tc>
          <w:tcPr>
            <w:tcW w:w="660" w:type="pct"/>
          </w:tcPr>
          <w:p w14:paraId="4F4E263E" w14:textId="58144C1E" w:rsidR="00257C85" w:rsidRDefault="00257C85" w:rsidP="00257C85">
            <w:pPr>
              <w:rPr>
                <w:rFonts w:eastAsiaTheme="minorEastAsia"/>
                <w:bCs/>
                <w:lang w:eastAsia="zh-CN"/>
              </w:rPr>
            </w:pPr>
            <w:r>
              <w:rPr>
                <w:rFonts w:eastAsiaTheme="minorEastAsia"/>
                <w:bCs/>
                <w:lang w:eastAsia="zh-CN"/>
              </w:rPr>
              <w:t>Ericsson</w:t>
            </w:r>
          </w:p>
        </w:tc>
        <w:tc>
          <w:tcPr>
            <w:tcW w:w="4340" w:type="pct"/>
          </w:tcPr>
          <w:p w14:paraId="041DE93A" w14:textId="1DB90599" w:rsidR="00257C85" w:rsidRDefault="00257C85" w:rsidP="00257C85">
            <w:pPr>
              <w:jc w:val="both"/>
              <w:rPr>
                <w:rFonts w:eastAsiaTheme="minorEastAsia"/>
                <w:lang w:eastAsia="zh-CN"/>
              </w:rPr>
            </w:pPr>
            <w:r>
              <w:rPr>
                <w:rFonts w:eastAsiaTheme="minorEastAsia"/>
                <w:lang w:eastAsia="zh-CN"/>
              </w:rPr>
              <w:t>In Rel-17, it was discussed to modify the range of TAC in RAR to cover both negative and positive values. This was not agreed but with tighter timing error limits of FR2-NTN in Rel-18, this idea should be revisited.</w:t>
            </w:r>
          </w:p>
        </w:tc>
      </w:tr>
      <w:tr w:rsidR="00257C85" w14:paraId="12C3F49C" w14:textId="77777777">
        <w:tc>
          <w:tcPr>
            <w:tcW w:w="660" w:type="pct"/>
          </w:tcPr>
          <w:p w14:paraId="441B0A3C" w14:textId="77777777" w:rsidR="00257C85" w:rsidRDefault="00257C85" w:rsidP="00257C85">
            <w:pPr>
              <w:rPr>
                <w:rFonts w:eastAsiaTheme="minorEastAsia"/>
                <w:bCs/>
                <w:lang w:eastAsia="zh-CN"/>
              </w:rPr>
            </w:pPr>
          </w:p>
        </w:tc>
        <w:tc>
          <w:tcPr>
            <w:tcW w:w="4340" w:type="pct"/>
          </w:tcPr>
          <w:p w14:paraId="5C6466AD" w14:textId="77777777" w:rsidR="00257C85" w:rsidRDefault="00257C85" w:rsidP="00257C85">
            <w:pPr>
              <w:rPr>
                <w:rFonts w:eastAsiaTheme="minorEastAsia"/>
                <w:lang w:eastAsia="zh-CN"/>
              </w:rPr>
            </w:pPr>
          </w:p>
        </w:tc>
      </w:tr>
      <w:tr w:rsidR="00257C85" w14:paraId="3C37596B" w14:textId="77777777">
        <w:tc>
          <w:tcPr>
            <w:tcW w:w="660" w:type="pct"/>
          </w:tcPr>
          <w:p w14:paraId="028BBE85" w14:textId="77777777" w:rsidR="00257C85" w:rsidRDefault="00257C85" w:rsidP="00257C85">
            <w:pPr>
              <w:rPr>
                <w:rFonts w:eastAsiaTheme="minorEastAsia"/>
                <w:bCs/>
                <w:lang w:eastAsia="zh-CN"/>
              </w:rPr>
            </w:pPr>
          </w:p>
        </w:tc>
        <w:tc>
          <w:tcPr>
            <w:tcW w:w="4340" w:type="pct"/>
          </w:tcPr>
          <w:p w14:paraId="4618B07C" w14:textId="77777777" w:rsidR="00257C85" w:rsidRDefault="00257C85" w:rsidP="00257C85">
            <w:pPr>
              <w:rPr>
                <w:rFonts w:eastAsiaTheme="minorEastAsia"/>
                <w:lang w:eastAsia="zh-CN"/>
              </w:rPr>
            </w:pPr>
          </w:p>
        </w:tc>
      </w:tr>
      <w:tr w:rsidR="00257C85" w14:paraId="6C2A8BAA" w14:textId="77777777">
        <w:tc>
          <w:tcPr>
            <w:tcW w:w="660" w:type="pct"/>
          </w:tcPr>
          <w:p w14:paraId="326E3C95" w14:textId="77777777" w:rsidR="00257C85" w:rsidRDefault="00257C85" w:rsidP="00257C85">
            <w:pPr>
              <w:rPr>
                <w:rFonts w:eastAsiaTheme="minorEastAsia"/>
                <w:bCs/>
                <w:lang w:eastAsia="zh-CN"/>
              </w:rPr>
            </w:pPr>
          </w:p>
        </w:tc>
        <w:tc>
          <w:tcPr>
            <w:tcW w:w="4340" w:type="pct"/>
          </w:tcPr>
          <w:p w14:paraId="4A16EA62" w14:textId="77777777" w:rsidR="00257C85" w:rsidRDefault="00257C85" w:rsidP="00257C85">
            <w:pPr>
              <w:rPr>
                <w:rFonts w:eastAsiaTheme="minorEastAsia"/>
                <w:lang w:eastAsia="zh-CN"/>
              </w:rPr>
            </w:pPr>
          </w:p>
        </w:tc>
      </w:tr>
      <w:tr w:rsidR="00257C85" w14:paraId="73FD0D49" w14:textId="77777777">
        <w:tc>
          <w:tcPr>
            <w:tcW w:w="660" w:type="pct"/>
          </w:tcPr>
          <w:p w14:paraId="373CDF56" w14:textId="77777777" w:rsidR="00257C85" w:rsidRDefault="00257C85" w:rsidP="00257C85">
            <w:pPr>
              <w:rPr>
                <w:rFonts w:eastAsiaTheme="minorEastAsia"/>
                <w:bCs/>
                <w:lang w:eastAsia="zh-CN"/>
              </w:rPr>
            </w:pPr>
          </w:p>
        </w:tc>
        <w:tc>
          <w:tcPr>
            <w:tcW w:w="4340" w:type="pct"/>
          </w:tcPr>
          <w:p w14:paraId="3550B358" w14:textId="77777777" w:rsidR="00257C85" w:rsidRDefault="00257C85" w:rsidP="00257C85">
            <w:pPr>
              <w:rPr>
                <w:rFonts w:eastAsiaTheme="minorEastAsia"/>
                <w:lang w:eastAsia="zh-CN"/>
              </w:rPr>
            </w:pPr>
          </w:p>
        </w:tc>
      </w:tr>
      <w:tr w:rsidR="00257C85" w14:paraId="42DD6DFC" w14:textId="77777777">
        <w:tc>
          <w:tcPr>
            <w:tcW w:w="660" w:type="pct"/>
          </w:tcPr>
          <w:p w14:paraId="4DF38CF3" w14:textId="77777777" w:rsidR="00257C85" w:rsidRDefault="00257C85" w:rsidP="00257C85">
            <w:pPr>
              <w:rPr>
                <w:rFonts w:eastAsiaTheme="minorEastAsia"/>
                <w:bCs/>
                <w:lang w:eastAsia="zh-CN"/>
              </w:rPr>
            </w:pPr>
          </w:p>
        </w:tc>
        <w:tc>
          <w:tcPr>
            <w:tcW w:w="4340" w:type="pct"/>
          </w:tcPr>
          <w:p w14:paraId="1373219E" w14:textId="77777777" w:rsidR="00257C85" w:rsidRDefault="00257C85" w:rsidP="00257C85">
            <w:pPr>
              <w:rPr>
                <w:rFonts w:eastAsiaTheme="minorEastAsia"/>
                <w:lang w:eastAsia="zh-CN"/>
              </w:rPr>
            </w:pPr>
          </w:p>
        </w:tc>
      </w:tr>
      <w:tr w:rsidR="00257C85" w14:paraId="3A8E6C92" w14:textId="77777777">
        <w:tc>
          <w:tcPr>
            <w:tcW w:w="660" w:type="pct"/>
          </w:tcPr>
          <w:p w14:paraId="43D1303E" w14:textId="77777777" w:rsidR="00257C85" w:rsidRDefault="00257C85" w:rsidP="00257C85">
            <w:pPr>
              <w:rPr>
                <w:rFonts w:eastAsiaTheme="minorEastAsia"/>
                <w:bCs/>
                <w:lang w:eastAsia="zh-CN"/>
              </w:rPr>
            </w:pPr>
          </w:p>
        </w:tc>
        <w:tc>
          <w:tcPr>
            <w:tcW w:w="4340" w:type="pct"/>
          </w:tcPr>
          <w:p w14:paraId="4B34903E" w14:textId="77777777" w:rsidR="00257C85" w:rsidRDefault="00257C85" w:rsidP="00257C85">
            <w:pPr>
              <w:rPr>
                <w:rFonts w:eastAsiaTheme="minorEastAsia"/>
                <w:lang w:eastAsia="zh-CN"/>
              </w:rPr>
            </w:pPr>
          </w:p>
        </w:tc>
      </w:tr>
      <w:tr w:rsidR="00257C85" w14:paraId="33849454" w14:textId="77777777">
        <w:tc>
          <w:tcPr>
            <w:tcW w:w="660" w:type="pct"/>
          </w:tcPr>
          <w:p w14:paraId="04E7F2E9" w14:textId="77777777" w:rsidR="00257C85" w:rsidRDefault="00257C85" w:rsidP="00257C85">
            <w:pPr>
              <w:rPr>
                <w:rFonts w:eastAsiaTheme="minorEastAsia"/>
                <w:bCs/>
                <w:lang w:eastAsia="zh-CN"/>
              </w:rPr>
            </w:pPr>
          </w:p>
        </w:tc>
        <w:tc>
          <w:tcPr>
            <w:tcW w:w="4340" w:type="pct"/>
          </w:tcPr>
          <w:p w14:paraId="515E8E43" w14:textId="77777777" w:rsidR="00257C85" w:rsidRDefault="00257C85" w:rsidP="00257C85">
            <w:pPr>
              <w:rPr>
                <w:rFonts w:eastAsiaTheme="minorEastAsia"/>
                <w:lang w:eastAsia="zh-CN"/>
              </w:rPr>
            </w:pPr>
          </w:p>
        </w:tc>
      </w:tr>
      <w:tr w:rsidR="00257C85" w14:paraId="322AE544" w14:textId="77777777">
        <w:tc>
          <w:tcPr>
            <w:tcW w:w="660" w:type="pct"/>
          </w:tcPr>
          <w:p w14:paraId="003B3B41" w14:textId="77777777" w:rsidR="00257C85" w:rsidRDefault="00257C85" w:rsidP="00257C85">
            <w:pPr>
              <w:rPr>
                <w:rFonts w:eastAsiaTheme="minorEastAsia"/>
                <w:bCs/>
                <w:lang w:eastAsia="zh-CN"/>
              </w:rPr>
            </w:pPr>
          </w:p>
        </w:tc>
        <w:tc>
          <w:tcPr>
            <w:tcW w:w="4340" w:type="pct"/>
          </w:tcPr>
          <w:p w14:paraId="7B5CCCD4" w14:textId="77777777" w:rsidR="00257C85" w:rsidRDefault="00257C85" w:rsidP="00257C85">
            <w:pPr>
              <w:rPr>
                <w:rFonts w:eastAsiaTheme="minorEastAsia"/>
                <w:lang w:eastAsia="zh-CN"/>
              </w:rPr>
            </w:pPr>
          </w:p>
        </w:tc>
      </w:tr>
      <w:tr w:rsidR="00257C85" w14:paraId="674E218A" w14:textId="77777777">
        <w:tc>
          <w:tcPr>
            <w:tcW w:w="660" w:type="pct"/>
          </w:tcPr>
          <w:p w14:paraId="32AA3A7F" w14:textId="77777777" w:rsidR="00257C85" w:rsidRDefault="00257C85" w:rsidP="00257C85">
            <w:pPr>
              <w:jc w:val="center"/>
              <w:rPr>
                <w:rFonts w:eastAsiaTheme="minorEastAsia"/>
                <w:bCs/>
                <w:lang w:eastAsia="zh-CN"/>
              </w:rPr>
            </w:pPr>
          </w:p>
        </w:tc>
        <w:tc>
          <w:tcPr>
            <w:tcW w:w="4340" w:type="pct"/>
          </w:tcPr>
          <w:p w14:paraId="4792D6FA" w14:textId="77777777" w:rsidR="00257C85" w:rsidRDefault="00257C85" w:rsidP="00257C85">
            <w:pPr>
              <w:rPr>
                <w:rFonts w:eastAsiaTheme="minorEastAsia"/>
                <w:lang w:eastAsia="zh-CN"/>
              </w:rPr>
            </w:pPr>
          </w:p>
        </w:tc>
      </w:tr>
    </w:tbl>
    <w:p w14:paraId="3B699A7A" w14:textId="77777777" w:rsidR="00C7413C" w:rsidRDefault="00C7413C"/>
    <w:p w14:paraId="5AA4A1F4" w14:textId="6ED441F0" w:rsidR="00B774E6" w:rsidRDefault="00B774E6" w:rsidP="00B774E6">
      <w:pPr>
        <w:pStyle w:val="Heading3"/>
      </w:pPr>
      <w:r>
        <w:t>Topic 7: Summary of company input</w:t>
      </w:r>
    </w:p>
    <w:p w14:paraId="78E5E1B5" w14:textId="1BD7CDF7" w:rsidR="00B774E6" w:rsidRPr="00B774E6" w:rsidRDefault="00B774E6" w:rsidP="00B774E6">
      <w:pPr>
        <w:rPr>
          <w:lang w:val="en-GB"/>
        </w:rPr>
      </w:pPr>
      <w:r>
        <w:rPr>
          <w:lang w:val="en-GB"/>
        </w:rPr>
        <w:t>For “Other topics”, one company suggested to revisit a discussion from Rel-17 standardization which is related to a potential modification of the UE’s processing of the absolute timing advance command (TAC</w:t>
      </w:r>
      <w:proofErr w:type="gramStart"/>
      <w:r>
        <w:rPr>
          <w:lang w:val="en-GB"/>
        </w:rPr>
        <w:t>), but</w:t>
      </w:r>
      <w:proofErr w:type="gramEnd"/>
      <w:r>
        <w:rPr>
          <w:lang w:val="en-GB"/>
        </w:rPr>
        <w:t xml:space="preserve"> limited to only be supported in FR2-NTN from Rel-18 onwards.</w:t>
      </w:r>
    </w:p>
    <w:p w14:paraId="5D581103" w14:textId="77777777" w:rsidR="00C7413C" w:rsidRDefault="00C7413C"/>
    <w:p w14:paraId="11BEAAA1" w14:textId="77777777" w:rsidR="00B774E6" w:rsidRDefault="00B774E6"/>
    <w:p w14:paraId="16918000" w14:textId="77777777" w:rsidR="00C7413C" w:rsidRDefault="00C7413C">
      <w:pPr>
        <w:pStyle w:val="3GPPNormalText"/>
        <w:rPr>
          <w:lang w:val="en-GB"/>
        </w:rPr>
      </w:pPr>
      <w:bookmarkStart w:id="0" w:name="_Toc102489803"/>
    </w:p>
    <w:p w14:paraId="66E846A8" w14:textId="77777777" w:rsidR="00C7413C" w:rsidRDefault="0011258D">
      <w:pPr>
        <w:pStyle w:val="Heading1"/>
      </w:pPr>
      <w:r>
        <w:t>Summary</w:t>
      </w:r>
    </w:p>
    <w:p w14:paraId="48C610D1" w14:textId="66C1A730" w:rsidR="00DB60AD" w:rsidRDefault="00DB60AD">
      <w:pPr>
        <w:rPr>
          <w:lang w:val="en-GB"/>
        </w:rPr>
      </w:pPr>
      <w:r>
        <w:rPr>
          <w:lang w:val="en-GB"/>
        </w:rPr>
        <w:t xml:space="preserve">Based on the input provided from various companies </w:t>
      </w:r>
      <w:proofErr w:type="gramStart"/>
      <w:r>
        <w:rPr>
          <w:lang w:val="en-GB"/>
        </w:rPr>
        <w:t>a number of</w:t>
      </w:r>
      <w:proofErr w:type="gramEnd"/>
      <w:r>
        <w:rPr>
          <w:lang w:val="en-GB"/>
        </w:rPr>
        <w:t xml:space="preserve"> topics were discussed for FR2-NTN. These were:</w:t>
      </w:r>
    </w:p>
    <w:p w14:paraId="55ED3FBF" w14:textId="77777777" w:rsidR="00DB60AD" w:rsidRDefault="00DB60AD">
      <w:pPr>
        <w:rPr>
          <w:lang w:val="en-GB"/>
        </w:rPr>
      </w:pPr>
    </w:p>
    <w:p w14:paraId="77EB7FE2" w14:textId="1E889408" w:rsidR="00C7413C" w:rsidRDefault="00DB60AD" w:rsidP="00DB60AD">
      <w:pPr>
        <w:pStyle w:val="ListParagraph"/>
        <w:numPr>
          <w:ilvl w:val="0"/>
          <w:numId w:val="14"/>
        </w:numPr>
        <w:rPr>
          <w:lang w:val="en-GB"/>
        </w:rPr>
      </w:pPr>
      <w:r>
        <w:rPr>
          <w:lang w:val="en-GB"/>
        </w:rPr>
        <w:t>PRACH configuration</w:t>
      </w:r>
    </w:p>
    <w:p w14:paraId="3A19DFC8" w14:textId="7C114D2A" w:rsidR="00DB60AD" w:rsidRDefault="00DB60AD" w:rsidP="00DB60AD">
      <w:pPr>
        <w:pStyle w:val="ListParagraph"/>
        <w:numPr>
          <w:ilvl w:val="0"/>
          <w:numId w:val="14"/>
        </w:numPr>
        <w:rPr>
          <w:lang w:val="en-GB"/>
        </w:rPr>
      </w:pPr>
      <w:r>
        <w:rPr>
          <w:lang w:val="en-GB"/>
        </w:rPr>
        <w:t xml:space="preserve">UE autonomous timing advance in connection with transmit timing errors and their associated </w:t>
      </w:r>
      <w:proofErr w:type="gramStart"/>
      <w:r>
        <w:rPr>
          <w:lang w:val="en-GB"/>
        </w:rPr>
        <w:t>requirements</w:t>
      </w:r>
      <w:proofErr w:type="gramEnd"/>
    </w:p>
    <w:p w14:paraId="620AD677" w14:textId="22374026" w:rsidR="00DB60AD" w:rsidRDefault="004913DB" w:rsidP="00DB60AD">
      <w:pPr>
        <w:pStyle w:val="ListParagraph"/>
        <w:numPr>
          <w:ilvl w:val="0"/>
          <w:numId w:val="14"/>
        </w:numPr>
        <w:rPr>
          <w:lang w:val="en-GB"/>
        </w:rPr>
      </w:pPr>
      <w:r>
        <w:rPr>
          <w:lang w:val="en-GB"/>
        </w:rPr>
        <w:t>Extended CP for allowing for less strict transmit timing requirements (for 60 kHz SCS)</w:t>
      </w:r>
    </w:p>
    <w:p w14:paraId="14D57C47" w14:textId="27FFDB71" w:rsidR="004913DB" w:rsidRDefault="004913DB" w:rsidP="00DB60AD">
      <w:pPr>
        <w:pStyle w:val="ListParagraph"/>
        <w:numPr>
          <w:ilvl w:val="0"/>
          <w:numId w:val="14"/>
        </w:numPr>
        <w:rPr>
          <w:lang w:val="en-GB"/>
        </w:rPr>
      </w:pPr>
      <w:r>
        <w:rPr>
          <w:lang w:val="en-GB"/>
        </w:rPr>
        <w:t>Channel raster and synchronization raster</w:t>
      </w:r>
    </w:p>
    <w:p w14:paraId="0D772EBA" w14:textId="2838A94F" w:rsidR="004913DB" w:rsidRDefault="004913DB" w:rsidP="00DB60AD">
      <w:pPr>
        <w:pStyle w:val="ListParagraph"/>
        <w:numPr>
          <w:ilvl w:val="0"/>
          <w:numId w:val="14"/>
        </w:numPr>
        <w:rPr>
          <w:lang w:val="en-GB"/>
        </w:rPr>
      </w:pPr>
      <w:r>
        <w:rPr>
          <w:lang w:val="en-GB"/>
        </w:rPr>
        <w:t>VSAT antenna and MAC-CE integration for NR over NTN</w:t>
      </w:r>
    </w:p>
    <w:p w14:paraId="24B5CDB0" w14:textId="06EB3C3D" w:rsidR="004913DB" w:rsidRDefault="004913DB" w:rsidP="00DB60AD">
      <w:pPr>
        <w:pStyle w:val="ListParagraph"/>
        <w:numPr>
          <w:ilvl w:val="0"/>
          <w:numId w:val="14"/>
        </w:numPr>
        <w:rPr>
          <w:lang w:val="en-GB"/>
        </w:rPr>
      </w:pPr>
      <w:r>
        <w:rPr>
          <w:lang w:val="en-GB"/>
        </w:rPr>
        <w:t>Reference subcarrier spacing for FR2-NTN</w:t>
      </w:r>
    </w:p>
    <w:p w14:paraId="0E1EF457" w14:textId="5D27BC54" w:rsidR="004913DB" w:rsidRDefault="002B22D2" w:rsidP="00DB60AD">
      <w:pPr>
        <w:pStyle w:val="ListParagraph"/>
        <w:numPr>
          <w:ilvl w:val="0"/>
          <w:numId w:val="14"/>
        </w:numPr>
        <w:rPr>
          <w:lang w:val="en-GB"/>
        </w:rPr>
      </w:pPr>
      <w:r>
        <w:rPr>
          <w:lang w:val="en-GB"/>
        </w:rPr>
        <w:t>Potential specification impacts</w:t>
      </w:r>
    </w:p>
    <w:p w14:paraId="26FAAAE0" w14:textId="77777777" w:rsidR="004913DB" w:rsidRDefault="004913DB" w:rsidP="002B22D2">
      <w:pPr>
        <w:rPr>
          <w:lang w:val="en-GB"/>
        </w:rPr>
      </w:pPr>
    </w:p>
    <w:p w14:paraId="2C9E285D" w14:textId="3FAD5BF9" w:rsidR="002B22D2" w:rsidRDefault="002B22D2" w:rsidP="002B22D2">
      <w:pPr>
        <w:rPr>
          <w:lang w:val="en-GB"/>
        </w:rPr>
      </w:pPr>
      <w:r>
        <w:rPr>
          <w:lang w:val="en-GB"/>
        </w:rPr>
        <w:t>A</w:t>
      </w:r>
      <w:r w:rsidR="00F17477">
        <w:rPr>
          <w:lang w:val="en-GB"/>
        </w:rPr>
        <w:t>dditionally,</w:t>
      </w:r>
      <w:r>
        <w:rPr>
          <w:lang w:val="en-GB"/>
        </w:rPr>
        <w:t xml:space="preserve"> one company suggested to revisit earlier agreement related to allowing for negative values for the absolute timing advance commands provided during initial access, </w:t>
      </w:r>
    </w:p>
    <w:p w14:paraId="0CCAEE15" w14:textId="77777777" w:rsidR="002B22D2" w:rsidRDefault="002B22D2" w:rsidP="002B22D2">
      <w:pPr>
        <w:rPr>
          <w:lang w:val="en-GB"/>
        </w:rPr>
      </w:pPr>
    </w:p>
    <w:p w14:paraId="71B5FDF4" w14:textId="77777777" w:rsidR="002B22D2" w:rsidRDefault="002B22D2" w:rsidP="002B22D2">
      <w:pPr>
        <w:rPr>
          <w:lang w:val="en-GB"/>
        </w:rPr>
      </w:pPr>
      <w:r>
        <w:rPr>
          <w:lang w:val="en-GB"/>
        </w:rPr>
        <w:t>The topics can be divided into two groups which are as follows:</w:t>
      </w:r>
    </w:p>
    <w:p w14:paraId="1E9A13DF" w14:textId="77777777" w:rsidR="002B22D2" w:rsidRDefault="002B22D2" w:rsidP="002B22D2">
      <w:pPr>
        <w:pStyle w:val="ListParagraph"/>
        <w:numPr>
          <w:ilvl w:val="0"/>
          <w:numId w:val="14"/>
        </w:numPr>
        <w:rPr>
          <w:lang w:val="en-GB"/>
        </w:rPr>
      </w:pPr>
      <w:r>
        <w:rPr>
          <w:lang w:val="en-GB"/>
        </w:rPr>
        <w:t>No further investigation needed:</w:t>
      </w:r>
    </w:p>
    <w:p w14:paraId="7AAA26DE" w14:textId="7CE95620" w:rsidR="002B22D2" w:rsidRDefault="002B22D2" w:rsidP="002B22D2">
      <w:pPr>
        <w:pStyle w:val="ListParagraph"/>
        <w:numPr>
          <w:ilvl w:val="1"/>
          <w:numId w:val="14"/>
        </w:numPr>
        <w:rPr>
          <w:lang w:val="en-GB"/>
        </w:rPr>
      </w:pPr>
      <w:r w:rsidRPr="002B22D2">
        <w:rPr>
          <w:lang w:val="en-GB"/>
        </w:rPr>
        <w:t xml:space="preserve"> Channel raster and synchronization raster</w:t>
      </w:r>
    </w:p>
    <w:p w14:paraId="03E6A416" w14:textId="46BCA478" w:rsidR="002B22D2" w:rsidRDefault="002B22D2" w:rsidP="002B22D2">
      <w:pPr>
        <w:pStyle w:val="ListParagraph"/>
        <w:numPr>
          <w:ilvl w:val="0"/>
          <w:numId w:val="14"/>
        </w:numPr>
        <w:rPr>
          <w:lang w:val="en-GB"/>
        </w:rPr>
      </w:pPr>
      <w:r>
        <w:rPr>
          <w:lang w:val="en-GB"/>
        </w:rPr>
        <w:t>Additional analysis</w:t>
      </w:r>
      <w:r w:rsidR="00F17477">
        <w:rPr>
          <w:lang w:val="en-GB"/>
        </w:rPr>
        <w:t xml:space="preserve"> and/or </w:t>
      </w:r>
      <w:r>
        <w:rPr>
          <w:lang w:val="en-GB"/>
        </w:rPr>
        <w:t xml:space="preserve">discussion </w:t>
      </w:r>
      <w:proofErr w:type="gramStart"/>
      <w:r>
        <w:rPr>
          <w:lang w:val="en-GB"/>
        </w:rPr>
        <w:t>needed</w:t>
      </w:r>
      <w:proofErr w:type="gramEnd"/>
    </w:p>
    <w:p w14:paraId="7CEAA8CB" w14:textId="77777777" w:rsidR="00F17477" w:rsidRDefault="00F17477" w:rsidP="00F17477">
      <w:pPr>
        <w:pStyle w:val="ListParagraph"/>
        <w:numPr>
          <w:ilvl w:val="1"/>
          <w:numId w:val="14"/>
        </w:numPr>
        <w:rPr>
          <w:lang w:val="en-GB"/>
        </w:rPr>
      </w:pPr>
      <w:r>
        <w:rPr>
          <w:lang w:val="en-GB"/>
        </w:rPr>
        <w:t>PRACH configuration</w:t>
      </w:r>
    </w:p>
    <w:p w14:paraId="515A6A35" w14:textId="74494F65" w:rsidR="00F17477" w:rsidRDefault="00F17477" w:rsidP="00F17477">
      <w:pPr>
        <w:pStyle w:val="ListParagraph"/>
        <w:numPr>
          <w:ilvl w:val="1"/>
          <w:numId w:val="14"/>
        </w:numPr>
        <w:rPr>
          <w:lang w:val="en-GB"/>
        </w:rPr>
      </w:pPr>
      <w:r>
        <w:rPr>
          <w:lang w:val="en-GB"/>
        </w:rPr>
        <w:t>UE autonomous timing advance in connection with transmit timing errors and their associated requirements.</w:t>
      </w:r>
    </w:p>
    <w:p w14:paraId="14A953D7" w14:textId="77777777" w:rsidR="00F17477" w:rsidRDefault="00F17477" w:rsidP="00F17477">
      <w:pPr>
        <w:pStyle w:val="ListParagraph"/>
        <w:numPr>
          <w:ilvl w:val="1"/>
          <w:numId w:val="14"/>
        </w:numPr>
        <w:rPr>
          <w:lang w:val="en-GB"/>
        </w:rPr>
      </w:pPr>
      <w:r>
        <w:rPr>
          <w:lang w:val="en-GB"/>
        </w:rPr>
        <w:t>Extended CP for allowing for less strict transmit timing requirements (for 60 kHz SCS)</w:t>
      </w:r>
    </w:p>
    <w:p w14:paraId="3F0217C0" w14:textId="77777777" w:rsidR="00F17477" w:rsidRDefault="00F17477" w:rsidP="00F17477">
      <w:pPr>
        <w:pStyle w:val="ListParagraph"/>
        <w:numPr>
          <w:ilvl w:val="1"/>
          <w:numId w:val="14"/>
        </w:numPr>
        <w:rPr>
          <w:lang w:val="en-GB"/>
        </w:rPr>
      </w:pPr>
      <w:r>
        <w:rPr>
          <w:lang w:val="en-GB"/>
        </w:rPr>
        <w:t>Channel raster and synchronization raster</w:t>
      </w:r>
    </w:p>
    <w:p w14:paraId="4E5606E0" w14:textId="77777777" w:rsidR="00F17477" w:rsidRDefault="00F17477" w:rsidP="00F17477">
      <w:pPr>
        <w:pStyle w:val="ListParagraph"/>
        <w:numPr>
          <w:ilvl w:val="1"/>
          <w:numId w:val="14"/>
        </w:numPr>
        <w:rPr>
          <w:lang w:val="en-GB"/>
        </w:rPr>
      </w:pPr>
      <w:r>
        <w:rPr>
          <w:lang w:val="en-GB"/>
        </w:rPr>
        <w:t>VSAT antenna and MAC-CE integration for NR over NTN</w:t>
      </w:r>
    </w:p>
    <w:p w14:paraId="5552AF51" w14:textId="77777777" w:rsidR="00F17477" w:rsidRDefault="00F17477" w:rsidP="00F17477">
      <w:pPr>
        <w:pStyle w:val="ListParagraph"/>
        <w:numPr>
          <w:ilvl w:val="1"/>
          <w:numId w:val="14"/>
        </w:numPr>
        <w:rPr>
          <w:lang w:val="en-GB"/>
        </w:rPr>
      </w:pPr>
      <w:r>
        <w:rPr>
          <w:lang w:val="en-GB"/>
        </w:rPr>
        <w:t>Reference subcarrier spacing for FR2-NTN</w:t>
      </w:r>
    </w:p>
    <w:p w14:paraId="601C9E80" w14:textId="77777777" w:rsidR="00F17477" w:rsidRDefault="00F17477" w:rsidP="00F17477">
      <w:pPr>
        <w:pStyle w:val="ListParagraph"/>
        <w:numPr>
          <w:ilvl w:val="1"/>
          <w:numId w:val="14"/>
        </w:numPr>
        <w:rPr>
          <w:lang w:val="en-GB"/>
        </w:rPr>
      </w:pPr>
      <w:r>
        <w:rPr>
          <w:lang w:val="en-GB"/>
        </w:rPr>
        <w:t>Potential specification impacts</w:t>
      </w:r>
    </w:p>
    <w:p w14:paraId="44F979CE" w14:textId="77777777" w:rsidR="00F17477" w:rsidRDefault="00F17477" w:rsidP="00F17477">
      <w:pPr>
        <w:rPr>
          <w:lang w:val="en-GB"/>
        </w:rPr>
      </w:pPr>
    </w:p>
    <w:p w14:paraId="61102940" w14:textId="77777777" w:rsidR="00F17477" w:rsidRPr="00F17477" w:rsidRDefault="00F17477" w:rsidP="00F17477">
      <w:pPr>
        <w:rPr>
          <w:lang w:val="en-GB"/>
        </w:rPr>
      </w:pPr>
    </w:p>
    <w:p w14:paraId="2C4771ED" w14:textId="02C08DFC" w:rsidR="002B22D2" w:rsidRDefault="002B22D2" w:rsidP="002B22D2">
      <w:pPr>
        <w:rPr>
          <w:lang w:val="en-GB"/>
        </w:rPr>
      </w:pPr>
      <w:r>
        <w:rPr>
          <w:lang w:val="en-GB"/>
        </w:rPr>
        <w:t xml:space="preserve">These </w:t>
      </w:r>
      <w:r w:rsidR="00F17477">
        <w:rPr>
          <w:lang w:val="en-GB"/>
        </w:rPr>
        <w:t>topics that require further discussion and/or analysis, and as such some of these tasks may not be trivial to investigate. Hence, RAN1 needs to define a way forward, and under consideration of the non-trivial nature of the topics, it may be best to consult RAN plenary to have dedicated time assigned for looking into these aspects and provide assessment as to whether it would be feasible or not to provide support for NR over NTN operation for FR2-NTN.</w:t>
      </w:r>
    </w:p>
    <w:p w14:paraId="023059B6" w14:textId="77777777" w:rsidR="00F17477" w:rsidRDefault="00F17477" w:rsidP="002B22D2">
      <w:pPr>
        <w:rPr>
          <w:lang w:val="en-GB"/>
        </w:rPr>
      </w:pPr>
    </w:p>
    <w:p w14:paraId="390A863B" w14:textId="50F22C4D" w:rsidR="00F17477" w:rsidRDefault="00F17477" w:rsidP="002B22D2">
      <w:pPr>
        <w:rPr>
          <w:b/>
          <w:bCs/>
          <w:lang w:val="en-GB"/>
        </w:rPr>
      </w:pPr>
      <w:r w:rsidRPr="00F17477">
        <w:rPr>
          <w:b/>
          <w:bCs/>
          <w:lang w:val="en-GB"/>
        </w:rPr>
        <w:t>Proposal</w:t>
      </w:r>
      <w:r>
        <w:rPr>
          <w:b/>
          <w:bCs/>
          <w:lang w:val="en-GB"/>
        </w:rPr>
        <w:t xml:space="preserve"> 1</w:t>
      </w:r>
      <w:r w:rsidR="003C3BA9">
        <w:rPr>
          <w:b/>
          <w:bCs/>
          <w:lang w:val="en-GB"/>
        </w:rPr>
        <w:t>-1</w:t>
      </w:r>
      <w:r>
        <w:rPr>
          <w:b/>
          <w:bCs/>
          <w:lang w:val="en-GB"/>
        </w:rPr>
        <w:t>:</w:t>
      </w:r>
      <w:r w:rsidRPr="00F17477">
        <w:rPr>
          <w:b/>
          <w:bCs/>
          <w:lang w:val="en-GB"/>
        </w:rPr>
        <w:t xml:space="preserve"> RAN1 to consult RAN plenary to have time assigned to investigate for assessment of feasibility of NR over NTN operation for FR2-NTN.</w:t>
      </w:r>
    </w:p>
    <w:p w14:paraId="5FEC15CE" w14:textId="77777777" w:rsidR="001A4664" w:rsidRDefault="001A4664" w:rsidP="002B22D2">
      <w:pPr>
        <w:rPr>
          <w:b/>
          <w:bCs/>
          <w:lang w:val="en-GB"/>
        </w:rPr>
      </w:pPr>
    </w:p>
    <w:p w14:paraId="41804DA1" w14:textId="59D87CD9" w:rsidR="001A4664" w:rsidRPr="00F17477" w:rsidRDefault="001A4664" w:rsidP="002B22D2">
      <w:pPr>
        <w:rPr>
          <w:b/>
          <w:bCs/>
          <w:lang w:val="en-GB"/>
        </w:rPr>
      </w:pPr>
      <w:r w:rsidRPr="00F17477">
        <w:rPr>
          <w:b/>
          <w:bCs/>
          <w:lang w:val="en-GB"/>
        </w:rPr>
        <w:t>Proposal</w:t>
      </w:r>
      <w:r>
        <w:rPr>
          <w:b/>
          <w:bCs/>
          <w:lang w:val="en-GB"/>
        </w:rPr>
        <w:t xml:space="preserve"> 1-1a:</w:t>
      </w:r>
      <w:r w:rsidRPr="00F17477">
        <w:rPr>
          <w:b/>
          <w:bCs/>
          <w:lang w:val="en-GB"/>
        </w:rPr>
        <w:t xml:space="preserve"> RAN1 to consult RAN plenary to have time assigned to investigate </w:t>
      </w:r>
      <w:r>
        <w:rPr>
          <w:b/>
          <w:bCs/>
          <w:lang w:val="en-GB"/>
        </w:rPr>
        <w:t xml:space="preserve">the RAN1 specification </w:t>
      </w:r>
      <w:proofErr w:type="spellStart"/>
      <w:r>
        <w:rPr>
          <w:b/>
          <w:bCs/>
          <w:lang w:val="en-GB"/>
        </w:rPr>
        <w:t>inpact</w:t>
      </w:r>
      <w:proofErr w:type="spellEnd"/>
      <w:r w:rsidRPr="00F17477">
        <w:rPr>
          <w:b/>
          <w:bCs/>
          <w:lang w:val="en-GB"/>
        </w:rPr>
        <w:t xml:space="preserve"> of NR over NTN operation for FR2-NTN.</w:t>
      </w:r>
    </w:p>
    <w:p w14:paraId="4812158C" w14:textId="77777777" w:rsidR="002B22D2" w:rsidRDefault="002B22D2" w:rsidP="002B22D2">
      <w:pPr>
        <w:rPr>
          <w:lang w:val="en-GB"/>
        </w:rPr>
      </w:pPr>
    </w:p>
    <w:p w14:paraId="097B9042" w14:textId="1811A676" w:rsidR="003C3BA9" w:rsidRDefault="003C3BA9" w:rsidP="003C3BA9">
      <w:pPr>
        <w:rPr>
          <w:b/>
          <w:bCs/>
          <w:lang w:val="en-GB"/>
        </w:rPr>
      </w:pPr>
      <w:r w:rsidRPr="00F17477">
        <w:rPr>
          <w:b/>
          <w:bCs/>
          <w:lang w:val="en-GB"/>
        </w:rPr>
        <w:t>Proposal</w:t>
      </w:r>
      <w:r>
        <w:rPr>
          <w:b/>
          <w:bCs/>
          <w:lang w:val="en-GB"/>
        </w:rPr>
        <w:t xml:space="preserve"> 2-1:</w:t>
      </w:r>
      <w:r w:rsidRPr="00F17477">
        <w:rPr>
          <w:b/>
          <w:bCs/>
          <w:lang w:val="en-GB"/>
        </w:rPr>
        <w:t xml:space="preserve"> RAN1 to </w:t>
      </w:r>
      <w:r>
        <w:rPr>
          <w:b/>
          <w:bCs/>
          <w:lang w:val="en-GB"/>
        </w:rPr>
        <w:t>provide an LS response towards RAN4 on the topic where companies in RAN1 have the common understanding that there are no considered problems and no need seen for further investigation.</w:t>
      </w:r>
    </w:p>
    <w:p w14:paraId="3F1EB162" w14:textId="77777777" w:rsidR="003C3BA9" w:rsidRDefault="003C3BA9" w:rsidP="003C3BA9">
      <w:pPr>
        <w:rPr>
          <w:b/>
          <w:bCs/>
          <w:lang w:val="en-GB"/>
        </w:rPr>
      </w:pPr>
    </w:p>
    <w:p w14:paraId="09A06A77" w14:textId="39012CC1" w:rsidR="003C3BA9" w:rsidRDefault="003C3BA9" w:rsidP="003C3BA9">
      <w:pPr>
        <w:rPr>
          <w:b/>
          <w:bCs/>
          <w:lang w:val="en-GB"/>
        </w:rPr>
      </w:pPr>
      <w:r>
        <w:rPr>
          <w:b/>
          <w:bCs/>
          <w:lang w:val="en-GB"/>
        </w:rPr>
        <w:t>Propose 3-1: Adopt the following text for LS response for RAN4:</w:t>
      </w:r>
    </w:p>
    <w:p w14:paraId="1E15158F" w14:textId="77777777" w:rsidR="003C3BA9" w:rsidRDefault="003C3BA9" w:rsidP="003C3BA9">
      <w:pPr>
        <w:rPr>
          <w:b/>
          <w:bCs/>
          <w:lang w:val="en-GB"/>
        </w:rPr>
      </w:pPr>
    </w:p>
    <w:p w14:paraId="06FFCF20" w14:textId="67458BCD" w:rsidR="003C3BA9" w:rsidRDefault="003C3BA9" w:rsidP="003C3BA9">
      <w:pPr>
        <w:rPr>
          <w:b/>
          <w:bCs/>
          <w:lang w:val="en-GB"/>
        </w:rPr>
      </w:pPr>
      <w:r>
        <w:rPr>
          <w:b/>
          <w:bCs/>
          <w:lang w:val="en-GB"/>
        </w:rPr>
        <w:t>RAN1 discussed multiple aspects of NR over NTN for operation in FR2-NTN, and reached the following common understanding between companies:</w:t>
      </w:r>
    </w:p>
    <w:p w14:paraId="24CD274A" w14:textId="77777777" w:rsidR="003C3BA9" w:rsidRDefault="003C3BA9" w:rsidP="003C3BA9">
      <w:pPr>
        <w:rPr>
          <w:b/>
          <w:bCs/>
          <w:lang w:val="en-GB"/>
        </w:rPr>
      </w:pPr>
    </w:p>
    <w:p w14:paraId="187AE611" w14:textId="4915A05B" w:rsidR="003C3BA9" w:rsidRDefault="003C3BA9" w:rsidP="003C3BA9">
      <w:pPr>
        <w:pStyle w:val="ListParagraph"/>
        <w:numPr>
          <w:ilvl w:val="0"/>
          <w:numId w:val="14"/>
        </w:numPr>
        <w:rPr>
          <w:b/>
          <w:bCs/>
          <w:lang w:val="en-GB"/>
        </w:rPr>
      </w:pPr>
      <w:r>
        <w:rPr>
          <w:b/>
          <w:bCs/>
          <w:lang w:val="en-GB"/>
        </w:rPr>
        <w:t>RAN1 does not foresee any problems with the proposed channel raster.</w:t>
      </w:r>
    </w:p>
    <w:p w14:paraId="59B5171D" w14:textId="6379620B" w:rsidR="003C3BA9" w:rsidRDefault="003C3BA9" w:rsidP="003C3BA9">
      <w:pPr>
        <w:pStyle w:val="ListParagraph"/>
        <w:numPr>
          <w:ilvl w:val="0"/>
          <w:numId w:val="14"/>
        </w:numPr>
        <w:rPr>
          <w:b/>
          <w:bCs/>
          <w:lang w:val="en-GB"/>
        </w:rPr>
      </w:pPr>
      <w:r>
        <w:rPr>
          <w:b/>
          <w:bCs/>
          <w:lang w:val="en-GB"/>
        </w:rPr>
        <w:t>RAN1 does not foresee any problems with the proposed synchronization raster.</w:t>
      </w:r>
    </w:p>
    <w:p w14:paraId="744EFAD7" w14:textId="77777777" w:rsidR="003C3BA9" w:rsidRPr="003C3BA9" w:rsidRDefault="003C3BA9" w:rsidP="003C3BA9">
      <w:pPr>
        <w:ind w:left="360"/>
        <w:rPr>
          <w:b/>
          <w:bCs/>
          <w:lang w:val="en-GB"/>
        </w:rPr>
      </w:pPr>
    </w:p>
    <w:p w14:paraId="704B665D" w14:textId="4919E000" w:rsidR="003C3BA9" w:rsidRPr="003C3BA9" w:rsidRDefault="003C3BA9" w:rsidP="003C3BA9">
      <w:pPr>
        <w:rPr>
          <w:b/>
          <w:bCs/>
          <w:lang w:val="en-GB"/>
        </w:rPr>
      </w:pPr>
      <w:r>
        <w:rPr>
          <w:b/>
          <w:bCs/>
          <w:lang w:val="en-GB"/>
        </w:rPr>
        <w:t xml:space="preserve">RAN1 will discuss the aspects of NR over NTN further at the next RAN1 </w:t>
      </w:r>
      <w:proofErr w:type="gramStart"/>
      <w:r>
        <w:rPr>
          <w:b/>
          <w:bCs/>
          <w:lang w:val="en-GB"/>
        </w:rPr>
        <w:t>meeting, and</w:t>
      </w:r>
      <w:proofErr w:type="gramEnd"/>
      <w:r>
        <w:rPr>
          <w:b/>
          <w:bCs/>
          <w:lang w:val="en-GB"/>
        </w:rPr>
        <w:t xml:space="preserve"> may potentially need assistance from RAN plenary for assignment of time to investigate the matter.</w:t>
      </w:r>
    </w:p>
    <w:p w14:paraId="1A6344CE" w14:textId="77777777" w:rsidR="003C3BA9" w:rsidRDefault="003C3BA9" w:rsidP="003C3BA9">
      <w:pPr>
        <w:rPr>
          <w:lang w:val="en-GB"/>
        </w:rPr>
      </w:pPr>
    </w:p>
    <w:p w14:paraId="1146D54C" w14:textId="77777777" w:rsidR="002B22D2" w:rsidRDefault="002B22D2" w:rsidP="002B22D2">
      <w:pPr>
        <w:rPr>
          <w:lang w:val="en-GB"/>
        </w:rPr>
      </w:pPr>
    </w:p>
    <w:p w14:paraId="6C8FD2E7" w14:textId="114BB072" w:rsidR="002D1598" w:rsidRDefault="002D1598" w:rsidP="002B22D2">
      <w:pPr>
        <w:rPr>
          <w:lang w:val="en-GB"/>
        </w:rPr>
      </w:pPr>
      <w:r>
        <w:rPr>
          <w:lang w:val="en-GB"/>
        </w:rPr>
        <w:t>Companies are encouraged to provide comments, if any, to the above proposals in the table below</w:t>
      </w:r>
    </w:p>
    <w:p w14:paraId="2943EF84" w14:textId="77777777" w:rsidR="002D1598" w:rsidRDefault="002D1598" w:rsidP="002B22D2">
      <w:pPr>
        <w:rPr>
          <w:lang w:val="en-GB"/>
        </w:rPr>
      </w:pPr>
    </w:p>
    <w:p w14:paraId="7E0D270F" w14:textId="1068CE2A" w:rsidR="002D1598" w:rsidRDefault="002D1598" w:rsidP="002D1598">
      <w:pPr>
        <w:rPr>
          <w:lang w:val="en-GB"/>
        </w:rPr>
      </w:pPr>
      <w:r>
        <w:rPr>
          <w:b/>
          <w:bCs/>
          <w:lang w:val="en-GB"/>
        </w:rPr>
        <w:t xml:space="preserve">View 3: Any comments to the Proposal 1-1, Proposal </w:t>
      </w:r>
      <w:proofErr w:type="gramStart"/>
      <w:r>
        <w:rPr>
          <w:b/>
          <w:bCs/>
          <w:lang w:val="en-GB"/>
        </w:rPr>
        <w:t>2-1</w:t>
      </w:r>
      <w:proofErr w:type="gramEnd"/>
      <w:r>
        <w:rPr>
          <w:b/>
          <w:bCs/>
          <w:lang w:val="en-GB"/>
        </w:rPr>
        <w:t xml:space="preserve"> or Proposal 3-1?</w:t>
      </w:r>
    </w:p>
    <w:tbl>
      <w:tblPr>
        <w:tblStyle w:val="TableGrid"/>
        <w:tblW w:w="5000" w:type="pct"/>
        <w:tblLayout w:type="fixed"/>
        <w:tblLook w:val="04A0" w:firstRow="1" w:lastRow="0" w:firstColumn="1" w:lastColumn="0" w:noHBand="0" w:noVBand="1"/>
      </w:tblPr>
      <w:tblGrid>
        <w:gridCol w:w="1271"/>
        <w:gridCol w:w="8358"/>
      </w:tblGrid>
      <w:tr w:rsidR="002D1598" w14:paraId="2A9F8C2D" w14:textId="77777777" w:rsidTr="00F514C1">
        <w:tc>
          <w:tcPr>
            <w:tcW w:w="660" w:type="pct"/>
            <w:shd w:val="clear" w:color="auto" w:fill="75B91A"/>
          </w:tcPr>
          <w:p w14:paraId="59A06029" w14:textId="77777777" w:rsidR="002D1598" w:rsidRDefault="002D1598" w:rsidP="00272401">
            <w:pPr>
              <w:jc w:val="center"/>
              <w:rPr>
                <w:rFonts w:eastAsia="Times New Roman"/>
                <w:b/>
                <w:bCs/>
                <w:color w:val="FFFFFF"/>
                <w:szCs w:val="20"/>
              </w:rPr>
            </w:pPr>
            <w:r>
              <w:rPr>
                <w:rFonts w:eastAsia="Times New Roman"/>
                <w:b/>
                <w:bCs/>
                <w:color w:val="FFFFFF"/>
                <w:szCs w:val="20"/>
              </w:rPr>
              <w:lastRenderedPageBreak/>
              <w:t>Companies</w:t>
            </w:r>
          </w:p>
        </w:tc>
        <w:tc>
          <w:tcPr>
            <w:tcW w:w="4340" w:type="pct"/>
            <w:shd w:val="clear" w:color="auto" w:fill="75B91A"/>
          </w:tcPr>
          <w:p w14:paraId="7895EC84" w14:textId="77777777" w:rsidR="002D1598" w:rsidRDefault="002D1598" w:rsidP="00272401">
            <w:pPr>
              <w:jc w:val="center"/>
              <w:rPr>
                <w:rFonts w:eastAsia="Times New Roman"/>
                <w:b/>
                <w:bCs/>
                <w:color w:val="FFFFFF"/>
                <w:szCs w:val="20"/>
              </w:rPr>
            </w:pPr>
            <w:r>
              <w:rPr>
                <w:rFonts w:eastAsia="Times New Roman"/>
                <w:b/>
                <w:bCs/>
                <w:color w:val="FFFFFF"/>
                <w:szCs w:val="20"/>
              </w:rPr>
              <w:t>Topics that need further consideration</w:t>
            </w:r>
          </w:p>
        </w:tc>
      </w:tr>
      <w:tr w:rsidR="002D1598" w14:paraId="54F469DC" w14:textId="77777777" w:rsidTr="00F514C1">
        <w:tc>
          <w:tcPr>
            <w:tcW w:w="660" w:type="pct"/>
          </w:tcPr>
          <w:p w14:paraId="45D15684" w14:textId="6618249A" w:rsidR="002D1598" w:rsidRDefault="00C13E0A" w:rsidP="00272401">
            <w:pPr>
              <w:rPr>
                <w:rFonts w:eastAsiaTheme="minorEastAsia"/>
                <w:bCs/>
                <w:lang w:eastAsia="zh-CN"/>
              </w:rPr>
            </w:pPr>
            <w:r>
              <w:rPr>
                <w:rFonts w:eastAsiaTheme="minorEastAsia"/>
                <w:bCs/>
                <w:lang w:eastAsia="zh-CN"/>
              </w:rPr>
              <w:t xml:space="preserve">vivo  </w:t>
            </w:r>
          </w:p>
        </w:tc>
        <w:tc>
          <w:tcPr>
            <w:tcW w:w="4340" w:type="pct"/>
          </w:tcPr>
          <w:p w14:paraId="0AF0DA53" w14:textId="1DBAE595" w:rsidR="002D1598" w:rsidRDefault="00C13E0A" w:rsidP="00272401">
            <w:pPr>
              <w:jc w:val="both"/>
              <w:rPr>
                <w:rFonts w:eastAsiaTheme="minorEastAsia"/>
                <w:lang w:eastAsia="zh-CN"/>
              </w:rPr>
            </w:pPr>
            <w:r>
              <w:rPr>
                <w:rFonts w:eastAsiaTheme="minorEastAsia"/>
                <w:lang w:eastAsia="zh-CN"/>
              </w:rPr>
              <w:t>Fine.</w:t>
            </w:r>
          </w:p>
        </w:tc>
      </w:tr>
      <w:tr w:rsidR="002D1598" w14:paraId="12CC2F1D" w14:textId="77777777" w:rsidTr="00F514C1">
        <w:tc>
          <w:tcPr>
            <w:tcW w:w="660" w:type="pct"/>
          </w:tcPr>
          <w:p w14:paraId="69CF4EAE" w14:textId="640E5442" w:rsidR="002D1598" w:rsidRPr="00205147" w:rsidRDefault="00205147" w:rsidP="00272401">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510A4A2B" w14:textId="1E8602AA" w:rsidR="002D1598" w:rsidRPr="00205147" w:rsidRDefault="00205147" w:rsidP="00272401">
            <w:pPr>
              <w:jc w:val="both"/>
              <w:rPr>
                <w:rFonts w:eastAsia="MS Mincho"/>
                <w:lang w:eastAsia="ja-JP"/>
              </w:rPr>
            </w:pPr>
            <w:r>
              <w:rPr>
                <w:rFonts w:eastAsia="MS Mincho" w:hint="eastAsia"/>
                <w:lang w:eastAsia="ja-JP"/>
              </w:rPr>
              <w:t>O</w:t>
            </w:r>
            <w:r>
              <w:rPr>
                <w:rFonts w:eastAsia="MS Mincho"/>
                <w:lang w:eastAsia="ja-JP"/>
              </w:rPr>
              <w:t>K.</w:t>
            </w:r>
          </w:p>
        </w:tc>
      </w:tr>
      <w:tr w:rsidR="002D1598" w14:paraId="0DB6F14C" w14:textId="77777777" w:rsidTr="00F514C1">
        <w:tc>
          <w:tcPr>
            <w:tcW w:w="660" w:type="pct"/>
          </w:tcPr>
          <w:p w14:paraId="062A6242" w14:textId="6EC26387" w:rsidR="002D1598" w:rsidRDefault="00F514C1" w:rsidP="00272401">
            <w:pPr>
              <w:rPr>
                <w:rFonts w:eastAsiaTheme="minorEastAsia"/>
                <w:bCs/>
                <w:lang w:eastAsia="zh-CN"/>
              </w:rPr>
            </w:pPr>
            <w:r>
              <w:rPr>
                <w:rFonts w:eastAsiaTheme="minorEastAsia"/>
                <w:bCs/>
                <w:lang w:eastAsia="zh-CN"/>
              </w:rPr>
              <w:t>Ericsson</w:t>
            </w:r>
          </w:p>
        </w:tc>
        <w:tc>
          <w:tcPr>
            <w:tcW w:w="4340" w:type="pct"/>
          </w:tcPr>
          <w:p w14:paraId="23083A72" w14:textId="38A4E5F5" w:rsidR="002D1598" w:rsidRDefault="00F514C1" w:rsidP="00272401">
            <w:pPr>
              <w:jc w:val="both"/>
              <w:rPr>
                <w:rFonts w:eastAsiaTheme="minorEastAsia"/>
                <w:lang w:eastAsia="zh-CN"/>
              </w:rPr>
            </w:pPr>
            <w:r>
              <w:rPr>
                <w:rFonts w:eastAsiaTheme="minorEastAsia"/>
                <w:lang w:eastAsia="zh-CN"/>
              </w:rPr>
              <w:t>On Proposal 1-1: Considering that FR2-NTN support is an already agreed RAN4 work item, we do not think it is the task of RAN1 to investigate the feasibility. We propose to reformulate to “</w:t>
            </w:r>
            <w:r w:rsidRPr="00DA790C">
              <w:rPr>
                <w:rFonts w:eastAsiaTheme="minorEastAsia"/>
                <w:lang w:eastAsia="zh-CN"/>
              </w:rPr>
              <w:t>RAN1 to consult RAN plenary</w:t>
            </w:r>
            <w:r>
              <w:rPr>
                <w:rFonts w:eastAsiaTheme="minorEastAsia"/>
                <w:lang w:eastAsia="zh-CN"/>
              </w:rPr>
              <w:t xml:space="preserve"> to have time assigned to investigate the RAN1 specification impact of NR </w:t>
            </w:r>
            <w:r w:rsidR="00005B79">
              <w:rPr>
                <w:rFonts w:eastAsiaTheme="minorEastAsia"/>
                <w:lang w:eastAsia="zh-CN"/>
              </w:rPr>
              <w:t xml:space="preserve">NTN </w:t>
            </w:r>
            <w:r>
              <w:rPr>
                <w:rFonts w:eastAsiaTheme="minorEastAsia"/>
                <w:lang w:eastAsia="zh-CN"/>
              </w:rPr>
              <w:t>operation for FR2-NTN”.</w:t>
            </w:r>
          </w:p>
        </w:tc>
      </w:tr>
      <w:tr w:rsidR="002D1598" w14:paraId="730C6F2E" w14:textId="77777777" w:rsidTr="00F514C1">
        <w:tc>
          <w:tcPr>
            <w:tcW w:w="660" w:type="pct"/>
          </w:tcPr>
          <w:p w14:paraId="4701EA69" w14:textId="3A90C72A" w:rsidR="002D1598" w:rsidRDefault="001A4664" w:rsidP="00272401">
            <w:pPr>
              <w:rPr>
                <w:rFonts w:eastAsiaTheme="minorEastAsia"/>
                <w:bCs/>
                <w:lang w:eastAsia="zh-CN"/>
              </w:rPr>
            </w:pPr>
            <w:r>
              <w:rPr>
                <w:rFonts w:eastAsiaTheme="minorEastAsia"/>
                <w:bCs/>
                <w:lang w:eastAsia="zh-CN"/>
              </w:rPr>
              <w:t>Moderator</w:t>
            </w:r>
          </w:p>
        </w:tc>
        <w:tc>
          <w:tcPr>
            <w:tcW w:w="4340" w:type="pct"/>
          </w:tcPr>
          <w:p w14:paraId="2F8A9896" w14:textId="21D1B911" w:rsidR="002D1598" w:rsidRDefault="001A4664" w:rsidP="00272401">
            <w:pPr>
              <w:jc w:val="both"/>
              <w:rPr>
                <w:rFonts w:eastAsiaTheme="minorEastAsia"/>
                <w:lang w:eastAsia="zh-CN"/>
              </w:rPr>
            </w:pPr>
            <w:r>
              <w:rPr>
                <w:rFonts w:eastAsiaTheme="minorEastAsia"/>
                <w:lang w:eastAsia="zh-CN"/>
              </w:rPr>
              <w:t xml:space="preserve">Ericsson’s comment </w:t>
            </w:r>
            <w:proofErr w:type="gramStart"/>
            <w:r>
              <w:rPr>
                <w:rFonts w:eastAsiaTheme="minorEastAsia"/>
                <w:lang w:eastAsia="zh-CN"/>
              </w:rPr>
              <w:t>taken into account</w:t>
            </w:r>
            <w:proofErr w:type="gramEnd"/>
            <w:r>
              <w:rPr>
                <w:rFonts w:eastAsiaTheme="minorEastAsia"/>
                <w:lang w:eastAsia="zh-CN"/>
              </w:rPr>
              <w:t xml:space="preserve"> in proposal 1-1a. I would suggest that we discuss online.</w:t>
            </w:r>
          </w:p>
        </w:tc>
      </w:tr>
      <w:tr w:rsidR="002D1598" w14:paraId="3251694B" w14:textId="77777777" w:rsidTr="00F514C1">
        <w:tc>
          <w:tcPr>
            <w:tcW w:w="660" w:type="pct"/>
          </w:tcPr>
          <w:p w14:paraId="3C3FF623" w14:textId="77777777" w:rsidR="002D1598" w:rsidRDefault="002D1598" w:rsidP="00272401">
            <w:pPr>
              <w:rPr>
                <w:rFonts w:eastAsiaTheme="minorEastAsia"/>
                <w:bCs/>
                <w:lang w:eastAsia="zh-CN"/>
              </w:rPr>
            </w:pPr>
          </w:p>
        </w:tc>
        <w:tc>
          <w:tcPr>
            <w:tcW w:w="4340" w:type="pct"/>
          </w:tcPr>
          <w:p w14:paraId="7CD27EA5" w14:textId="77777777" w:rsidR="002D1598" w:rsidRDefault="002D1598" w:rsidP="00272401">
            <w:pPr>
              <w:jc w:val="both"/>
              <w:rPr>
                <w:rFonts w:eastAsiaTheme="minorEastAsia"/>
                <w:lang w:eastAsia="zh-CN"/>
              </w:rPr>
            </w:pPr>
          </w:p>
        </w:tc>
      </w:tr>
      <w:tr w:rsidR="002D1598" w14:paraId="7C08467D" w14:textId="77777777" w:rsidTr="00F514C1">
        <w:tc>
          <w:tcPr>
            <w:tcW w:w="660" w:type="pct"/>
          </w:tcPr>
          <w:p w14:paraId="3F8DF03E" w14:textId="77777777" w:rsidR="002D1598" w:rsidRDefault="002D1598" w:rsidP="00272401">
            <w:pPr>
              <w:rPr>
                <w:rFonts w:eastAsiaTheme="minorEastAsia"/>
                <w:bCs/>
                <w:lang w:eastAsia="zh-CN"/>
              </w:rPr>
            </w:pPr>
          </w:p>
        </w:tc>
        <w:tc>
          <w:tcPr>
            <w:tcW w:w="4340" w:type="pct"/>
          </w:tcPr>
          <w:p w14:paraId="434653C3" w14:textId="77777777" w:rsidR="002D1598" w:rsidRDefault="002D1598" w:rsidP="00272401">
            <w:pPr>
              <w:rPr>
                <w:rFonts w:eastAsiaTheme="minorEastAsia"/>
                <w:lang w:eastAsia="zh-CN"/>
              </w:rPr>
            </w:pPr>
          </w:p>
        </w:tc>
      </w:tr>
      <w:tr w:rsidR="002D1598" w14:paraId="15CCBE8C" w14:textId="77777777" w:rsidTr="00F514C1">
        <w:tc>
          <w:tcPr>
            <w:tcW w:w="660" w:type="pct"/>
          </w:tcPr>
          <w:p w14:paraId="648523C4" w14:textId="77777777" w:rsidR="002D1598" w:rsidRDefault="002D1598" w:rsidP="00272401">
            <w:pPr>
              <w:rPr>
                <w:rFonts w:eastAsiaTheme="minorEastAsia"/>
                <w:bCs/>
                <w:lang w:eastAsia="zh-CN"/>
              </w:rPr>
            </w:pPr>
          </w:p>
        </w:tc>
        <w:tc>
          <w:tcPr>
            <w:tcW w:w="4340" w:type="pct"/>
          </w:tcPr>
          <w:p w14:paraId="62BA07DE" w14:textId="77777777" w:rsidR="002D1598" w:rsidRDefault="002D1598" w:rsidP="00272401">
            <w:pPr>
              <w:rPr>
                <w:rFonts w:eastAsiaTheme="minorEastAsia"/>
                <w:lang w:eastAsia="zh-CN"/>
              </w:rPr>
            </w:pPr>
          </w:p>
        </w:tc>
      </w:tr>
      <w:tr w:rsidR="002D1598" w14:paraId="54613C05" w14:textId="77777777" w:rsidTr="00F514C1">
        <w:tc>
          <w:tcPr>
            <w:tcW w:w="660" w:type="pct"/>
          </w:tcPr>
          <w:p w14:paraId="6AB6ADBD" w14:textId="77777777" w:rsidR="002D1598" w:rsidRDefault="002D1598" w:rsidP="00272401">
            <w:pPr>
              <w:rPr>
                <w:rFonts w:eastAsiaTheme="minorEastAsia"/>
                <w:bCs/>
                <w:lang w:eastAsia="zh-CN"/>
              </w:rPr>
            </w:pPr>
          </w:p>
        </w:tc>
        <w:tc>
          <w:tcPr>
            <w:tcW w:w="4340" w:type="pct"/>
          </w:tcPr>
          <w:p w14:paraId="7D34244B" w14:textId="77777777" w:rsidR="002D1598" w:rsidRDefault="002D1598" w:rsidP="00272401">
            <w:pPr>
              <w:rPr>
                <w:rFonts w:eastAsiaTheme="minorEastAsia"/>
                <w:lang w:eastAsia="zh-CN"/>
              </w:rPr>
            </w:pPr>
          </w:p>
        </w:tc>
      </w:tr>
      <w:tr w:rsidR="002D1598" w14:paraId="48837ABF" w14:textId="77777777" w:rsidTr="00F514C1">
        <w:tc>
          <w:tcPr>
            <w:tcW w:w="660" w:type="pct"/>
          </w:tcPr>
          <w:p w14:paraId="31485F83" w14:textId="77777777" w:rsidR="002D1598" w:rsidRDefault="002D1598" w:rsidP="00272401">
            <w:pPr>
              <w:rPr>
                <w:rFonts w:eastAsiaTheme="minorEastAsia"/>
                <w:bCs/>
                <w:lang w:eastAsia="zh-CN"/>
              </w:rPr>
            </w:pPr>
          </w:p>
        </w:tc>
        <w:tc>
          <w:tcPr>
            <w:tcW w:w="4340" w:type="pct"/>
          </w:tcPr>
          <w:p w14:paraId="4084FA4F" w14:textId="77777777" w:rsidR="002D1598" w:rsidRDefault="002D1598" w:rsidP="00272401">
            <w:pPr>
              <w:rPr>
                <w:rFonts w:eastAsiaTheme="minorEastAsia"/>
                <w:lang w:eastAsia="zh-CN"/>
              </w:rPr>
            </w:pPr>
          </w:p>
        </w:tc>
      </w:tr>
      <w:tr w:rsidR="002D1598" w14:paraId="37780349" w14:textId="77777777" w:rsidTr="00F514C1">
        <w:tc>
          <w:tcPr>
            <w:tcW w:w="660" w:type="pct"/>
          </w:tcPr>
          <w:p w14:paraId="7708C740" w14:textId="77777777" w:rsidR="002D1598" w:rsidRDefault="002D1598" w:rsidP="00272401">
            <w:pPr>
              <w:rPr>
                <w:rFonts w:eastAsiaTheme="minorEastAsia"/>
                <w:bCs/>
                <w:lang w:eastAsia="zh-CN"/>
              </w:rPr>
            </w:pPr>
          </w:p>
        </w:tc>
        <w:tc>
          <w:tcPr>
            <w:tcW w:w="4340" w:type="pct"/>
          </w:tcPr>
          <w:p w14:paraId="26D0E899" w14:textId="77777777" w:rsidR="002D1598" w:rsidRDefault="002D1598" w:rsidP="00272401">
            <w:pPr>
              <w:rPr>
                <w:rFonts w:eastAsiaTheme="minorEastAsia"/>
                <w:lang w:eastAsia="zh-CN"/>
              </w:rPr>
            </w:pPr>
          </w:p>
        </w:tc>
      </w:tr>
      <w:tr w:rsidR="002D1598" w14:paraId="674B27DC" w14:textId="77777777" w:rsidTr="00F514C1">
        <w:tc>
          <w:tcPr>
            <w:tcW w:w="660" w:type="pct"/>
          </w:tcPr>
          <w:p w14:paraId="1222C8DC" w14:textId="77777777" w:rsidR="002D1598" w:rsidRDefault="002D1598" w:rsidP="00272401">
            <w:pPr>
              <w:rPr>
                <w:rFonts w:eastAsiaTheme="minorEastAsia"/>
                <w:bCs/>
                <w:lang w:eastAsia="zh-CN"/>
              </w:rPr>
            </w:pPr>
          </w:p>
        </w:tc>
        <w:tc>
          <w:tcPr>
            <w:tcW w:w="4340" w:type="pct"/>
          </w:tcPr>
          <w:p w14:paraId="5B806262" w14:textId="77777777" w:rsidR="002D1598" w:rsidRDefault="002D1598" w:rsidP="00272401">
            <w:pPr>
              <w:rPr>
                <w:rFonts w:eastAsiaTheme="minorEastAsia"/>
                <w:lang w:eastAsia="zh-CN"/>
              </w:rPr>
            </w:pPr>
          </w:p>
        </w:tc>
      </w:tr>
    </w:tbl>
    <w:p w14:paraId="287C920C" w14:textId="77777777" w:rsidR="002D1598" w:rsidRPr="002D1598" w:rsidRDefault="002D1598" w:rsidP="002B22D2"/>
    <w:p w14:paraId="24B3CB6D" w14:textId="77777777" w:rsidR="002D1598" w:rsidRDefault="002D1598" w:rsidP="002B22D2">
      <w:pPr>
        <w:rPr>
          <w:lang w:val="en-GB"/>
        </w:rPr>
      </w:pPr>
    </w:p>
    <w:p w14:paraId="3C8E77E7" w14:textId="77777777" w:rsidR="002B22D2" w:rsidRPr="002B22D2" w:rsidRDefault="002B22D2" w:rsidP="002B22D2">
      <w:pPr>
        <w:rPr>
          <w:lang w:val="en-GB"/>
        </w:rPr>
      </w:pPr>
    </w:p>
    <w:bookmarkEnd w:id="0"/>
    <w:p w14:paraId="2095EDAD" w14:textId="77777777" w:rsidR="00C7413C" w:rsidRDefault="0011258D">
      <w:pPr>
        <w:pStyle w:val="Heading1"/>
        <w:jc w:val="both"/>
      </w:pPr>
      <w:r>
        <w:t>References</w:t>
      </w:r>
    </w:p>
    <w:bookmarkStart w:id="1" w:name="_Ref143547835"/>
    <w:p w14:paraId="32CBC0F8" w14:textId="77777777" w:rsidR="00C7413C" w:rsidRDefault="0011258D">
      <w:pPr>
        <w:pStyle w:val="ListParagraph"/>
        <w:numPr>
          <w:ilvl w:val="0"/>
          <w:numId w:val="16"/>
        </w:numPr>
      </w:pPr>
      <w:r>
        <w:fldChar w:fldCharType="begin"/>
      </w:r>
      <w:r>
        <w:instrText>HYPERLINK "https://www.3gpp.org/ftp/tsg_ran/WG1_RL1/TSGR1_113/Docs/R1-2304309.zip"</w:instrText>
      </w:r>
      <w:r>
        <w:fldChar w:fldCharType="separate"/>
      </w:r>
      <w:r>
        <w:rPr>
          <w:rStyle w:val="Hyperlink"/>
        </w:rPr>
        <w:t>R1-2304309</w:t>
      </w:r>
      <w:r>
        <w:fldChar w:fldCharType="end"/>
      </w:r>
      <w:r>
        <w:t>/R4-230592: LS on the system parameters for NTN above 10 GHz, May 2023</w:t>
      </w:r>
      <w:bookmarkEnd w:id="1"/>
    </w:p>
    <w:p w14:paraId="4DB6A9A2" w14:textId="77777777" w:rsidR="00C7413C" w:rsidRDefault="0011258D">
      <w:pPr>
        <w:pStyle w:val="ListParagraph"/>
        <w:numPr>
          <w:ilvl w:val="0"/>
          <w:numId w:val="16"/>
        </w:numPr>
      </w:pPr>
      <w:bookmarkStart w:id="2" w:name="_Ref143547911"/>
      <w:r>
        <w:t>R1-2306408, “Discussion on RAN4 LS on the system parameters for NTN above 10 GHz”, Thales</w:t>
      </w:r>
      <w:bookmarkEnd w:id="2"/>
    </w:p>
    <w:sectPr w:rsidR="00C7413C">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CB454" w14:textId="77777777" w:rsidR="00D67FAA" w:rsidRDefault="00D67FAA">
      <w:r>
        <w:separator/>
      </w:r>
    </w:p>
  </w:endnote>
  <w:endnote w:type="continuationSeparator" w:id="0">
    <w:p w14:paraId="52084E33" w14:textId="77777777" w:rsidR="00D67FAA" w:rsidRDefault="00D6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77777777" w:rsidR="00C7413C" w:rsidRDefault="0011258D">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CC351E">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351E">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285EE" w14:textId="77777777" w:rsidR="00D67FAA" w:rsidRDefault="00D67FAA">
      <w:r>
        <w:separator/>
      </w:r>
    </w:p>
  </w:footnote>
  <w:footnote w:type="continuationSeparator" w:id="0">
    <w:p w14:paraId="607A81BF" w14:textId="77777777" w:rsidR="00D67FAA" w:rsidRDefault="00D6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C7413C" w:rsidRDefault="001125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5"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08713735">
    <w:abstractNumId w:val="5"/>
  </w:num>
  <w:num w:numId="2" w16cid:durableId="637539396">
    <w:abstractNumId w:val="0"/>
  </w:num>
  <w:num w:numId="3" w16cid:durableId="155540341">
    <w:abstractNumId w:val="4"/>
  </w:num>
  <w:num w:numId="4" w16cid:durableId="1821194011">
    <w:abstractNumId w:val="7"/>
  </w:num>
  <w:num w:numId="5" w16cid:durableId="1305693968">
    <w:abstractNumId w:val="9"/>
  </w:num>
  <w:num w:numId="6" w16cid:durableId="1532180460">
    <w:abstractNumId w:val="11"/>
  </w:num>
  <w:num w:numId="7" w16cid:durableId="2144349986">
    <w:abstractNumId w:val="1"/>
  </w:num>
  <w:num w:numId="8" w16cid:durableId="1719208772">
    <w:abstractNumId w:val="6"/>
  </w:num>
  <w:num w:numId="9" w16cid:durableId="2079204348">
    <w:abstractNumId w:val="2"/>
  </w:num>
  <w:num w:numId="10" w16cid:durableId="30813898">
    <w:abstractNumId w:val="3"/>
  </w:num>
  <w:num w:numId="11" w16cid:durableId="1115293045">
    <w:abstractNumId w:val="14"/>
  </w:num>
  <w:num w:numId="12" w16cid:durableId="1069811253">
    <w:abstractNumId w:val="13"/>
  </w:num>
  <w:num w:numId="13" w16cid:durableId="1925530733">
    <w:abstractNumId w:val="10"/>
  </w:num>
  <w:num w:numId="14" w16cid:durableId="1279068707">
    <w:abstractNumId w:val="15"/>
  </w:num>
  <w:num w:numId="15" w16cid:durableId="1744067510">
    <w:abstractNumId w:val="12"/>
  </w:num>
  <w:num w:numId="16" w16cid:durableId="14844212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4094"/>
    <w:rsid w:val="0000417C"/>
    <w:rsid w:val="00004234"/>
    <w:rsid w:val="000042AF"/>
    <w:rsid w:val="000045B9"/>
    <w:rsid w:val="0000484B"/>
    <w:rsid w:val="000048F9"/>
    <w:rsid w:val="0000492E"/>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721"/>
    <w:rsid w:val="00BC080C"/>
    <w:rsid w:val="00BC09B2"/>
    <w:rsid w:val="00BC09C7"/>
    <w:rsid w:val="00BC0B2D"/>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3CC"/>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824"/>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AD5E15"/>
  <w15:docId w15:val="{AF9A342A-CA6A-47BF-8649-8A1BBA3C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F146E9-5060-4010-AEAF-FB107278B9F6}">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5100</Words>
  <Characters>26931</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Thales SPACE</Company>
  <LinksUpToDate>false</LinksUpToDate>
  <CharactersWithSpaces>31968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2</cp:revision>
  <cp:lastPrinted>2017-11-03T22:53:00Z</cp:lastPrinted>
  <dcterms:created xsi:type="dcterms:W3CDTF">2023-08-24T06:46:00Z</dcterms:created>
  <dcterms:modified xsi:type="dcterms:W3CDTF">2023-08-24T06:46:00Z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