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92ADB" w14:textId="2AAABE04" w:rsidR="003A0E31" w:rsidRPr="00655550" w:rsidRDefault="003A0E31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AA5743">
        <w:rPr>
          <w:rFonts w:ascii="Arial" w:hAnsi="Arial" w:cs="Arial"/>
          <w:b/>
          <w:color w:val="0000FF"/>
          <w:sz w:val="40"/>
          <w:u w:val="single"/>
        </w:rPr>
        <w:t>2</w:t>
      </w:r>
      <w:r w:rsidR="00476104">
        <w:rPr>
          <w:rFonts w:ascii="Arial" w:hAnsi="Arial" w:cs="Arial"/>
          <w:b/>
          <w:color w:val="0000FF"/>
          <w:sz w:val="40"/>
          <w:u w:val="single"/>
        </w:rPr>
        <w:t>bis-e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E70C9C">
        <w:rPr>
          <w:rFonts w:ascii="Arial" w:hAnsi="Arial" w:cs="Arial"/>
          <w:b/>
          <w:color w:val="0000FF"/>
          <w:sz w:val="40"/>
          <w:u w:val="single"/>
        </w:rPr>
        <w:t xml:space="preserve">Online </w:t>
      </w:r>
      <w:r w:rsidRPr="00655550">
        <w:rPr>
          <w:rFonts w:ascii="Arial" w:hAnsi="Arial" w:cs="Arial"/>
          <w:b/>
          <w:color w:val="0000FF"/>
          <w:sz w:val="40"/>
          <w:u w:val="single"/>
        </w:rPr>
        <w:t>Schedule</w:t>
      </w:r>
      <w:r w:rsidR="001727C5">
        <w:rPr>
          <w:rFonts w:ascii="Arial" w:hAnsi="Arial" w:cs="Arial"/>
          <w:b/>
          <w:color w:val="0000FF"/>
          <w:sz w:val="40"/>
          <w:u w:val="single"/>
        </w:rPr>
        <w:t xml:space="preserve"> (GTW)</w:t>
      </w:r>
    </w:p>
    <w:p w14:paraId="0CADEED3" w14:textId="59623FBD" w:rsidR="003A0E31" w:rsidRPr="00BF16A1" w:rsidRDefault="003A0E31" w:rsidP="003A0E31">
      <w:pPr>
        <w:spacing w:after="0" w:line="240" w:lineRule="auto"/>
        <w:rPr>
          <w:rFonts w:ascii="Arial" w:hAnsi="Arial" w:cs="Arial"/>
          <w:b/>
        </w:rPr>
      </w:pPr>
    </w:p>
    <w:p w14:paraId="29341E90" w14:textId="77777777" w:rsidR="00BF16A1" w:rsidRPr="00BF16A1" w:rsidRDefault="00BF16A1" w:rsidP="003A0E3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BA5299" w:rsidRPr="002904C6" w14:paraId="2EED4697" w14:textId="2CB345CA" w:rsidTr="00B77B0D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07AFD146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6880C408" w14:textId="6BA57D8D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55901D15" w14:textId="11D70D3B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  <w:r w:rsidR="00C6577E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(to be confirmed)</w:t>
            </w:r>
          </w:p>
        </w:tc>
      </w:tr>
      <w:tr w:rsidR="00BA5299" w:rsidRPr="002904C6" w14:paraId="77D194F7" w14:textId="77777777" w:rsidTr="00B77B0D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FFE02CB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44A8672D" w14:textId="77777777" w:rsidR="00C55F68" w:rsidRPr="00C55F68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  <w:r w:rsidR="00C55F68"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</w:p>
          <w:p w14:paraId="0EBDFCE4" w14:textId="2B47538B" w:rsidR="00BA5299" w:rsidRPr="00C55F68" w:rsidRDefault="00C55F68" w:rsidP="00B96FA1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A8A4121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299B73D2" w14:textId="34534D52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54CE881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4BB71395" w14:textId="37BBD28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9726FF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977223B" w14:textId="7004C4FE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32AA297B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7A6908DF" w14:textId="41E037B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62DA7BE3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A86523E" w14:textId="2F7150F9" w:rsidR="00C55F68" w:rsidRPr="00C55F68" w:rsidRDefault="00C55F68" w:rsidP="006973C6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4C84074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7E0DD87B" w14:textId="2B38F618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260522A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7436DD38" w14:textId="643A1F57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2D7EE1" w:rsidRPr="003E4C44" w14:paraId="69FA5922" w14:textId="14B88B18" w:rsidTr="00C6577E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1A8D4C5A" w14:textId="3F074596" w:rsidR="002D7EE1" w:rsidRPr="003E4C44" w:rsidRDefault="002D7EE1" w:rsidP="002D7EE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162C0B99" w14:textId="64F1686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7B0507DE" w14:textId="2C875F8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(80min)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891030E" w14:textId="31A44F54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D5462">
              <w:rPr>
                <w:rFonts w:ascii="Arial" w:hAnsi="Arial" w:cs="Arial"/>
                <w:szCs w:val="18"/>
              </w:rPr>
              <w:t xml:space="preserve">R18 Duplex </w:t>
            </w:r>
            <w:r w:rsidRPr="009D5462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2F259DE5" w14:textId="635C5DCF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D5462">
              <w:rPr>
                <w:rFonts w:ascii="Arial" w:hAnsi="Arial" w:cs="Arial"/>
                <w:szCs w:val="18"/>
              </w:rPr>
              <w:t xml:space="preserve">R18 LP-WUS </w:t>
            </w:r>
            <w:r w:rsidRPr="009D5462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2AC2B075" w14:textId="7ABCA915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D5462">
              <w:rPr>
                <w:rFonts w:ascii="Arial" w:hAnsi="Arial" w:cs="Arial"/>
                <w:szCs w:val="18"/>
              </w:rPr>
              <w:t xml:space="preserve">R18 XR </w:t>
            </w:r>
            <w:r w:rsidRPr="009D5462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2F1D75C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70DDDEEE" w14:textId="22DFD17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(80min)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E096AE7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Duplex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2A5713FC" w14:textId="6050C2D1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LP-WUS </w:t>
            </w:r>
            <w:r w:rsidRPr="00C6577E">
              <w:rPr>
                <w:rFonts w:ascii="Arial" w:hAnsi="Arial" w:cs="Arial"/>
                <w:sz w:val="16"/>
                <w:szCs w:val="18"/>
              </w:rPr>
              <w:t>(45min)</w:t>
            </w:r>
          </w:p>
          <w:p w14:paraId="69A66BE2" w14:textId="02108F40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XR </w:t>
            </w:r>
            <w:r w:rsidRPr="00C6577E">
              <w:rPr>
                <w:rFonts w:ascii="Arial" w:hAnsi="Arial" w:cs="Arial"/>
                <w:sz w:val="16"/>
                <w:szCs w:val="18"/>
              </w:rPr>
              <w:t>(45min)</w:t>
            </w:r>
          </w:p>
          <w:p w14:paraId="0FA7236F" w14:textId="3D8ABD36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TEI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1F4E7ED8" w14:textId="6297CA8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  <w:p w14:paraId="406125F7" w14:textId="16A16FE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38DAA1EE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Duplex </w:t>
            </w:r>
            <w:r w:rsidRPr="00C6577E">
              <w:rPr>
                <w:rFonts w:ascii="Arial" w:hAnsi="Arial" w:cs="Arial"/>
                <w:sz w:val="16"/>
                <w:szCs w:val="18"/>
              </w:rPr>
              <w:t>(90min)</w:t>
            </w:r>
          </w:p>
          <w:p w14:paraId="5C4B67D5" w14:textId="6C4AD7F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LP-WUS </w:t>
            </w:r>
            <w:r w:rsidRPr="00C6577E">
              <w:rPr>
                <w:rFonts w:ascii="Arial" w:hAnsi="Arial" w:cs="Arial"/>
                <w:sz w:val="16"/>
                <w:szCs w:val="18"/>
              </w:rPr>
              <w:t>(35min)</w:t>
            </w:r>
          </w:p>
          <w:p w14:paraId="52DB8844" w14:textId="030B9C0F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XR </w:t>
            </w:r>
            <w:r w:rsidRPr="00C6577E">
              <w:rPr>
                <w:rFonts w:ascii="Arial" w:hAnsi="Arial" w:cs="Arial"/>
                <w:sz w:val="16"/>
                <w:szCs w:val="18"/>
              </w:rPr>
              <w:t>(35min)</w:t>
            </w:r>
          </w:p>
          <w:p w14:paraId="06BCD0BE" w14:textId="4E328C9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TEI </w:t>
            </w:r>
            <w:r w:rsidRPr="00C6577E">
              <w:rPr>
                <w:rFonts w:ascii="Arial" w:hAnsi="Arial" w:cs="Arial"/>
                <w:sz w:val="16"/>
                <w:szCs w:val="18"/>
              </w:rPr>
              <w:t>(20min)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75F65F2B" w14:textId="2F069139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 xml:space="preserve">R18 MIMO </w:t>
            </w:r>
            <w:r w:rsidRPr="002D7EE1">
              <w:rPr>
                <w:rFonts w:ascii="Arial" w:hAnsi="Arial" w:cs="Arial"/>
                <w:sz w:val="16"/>
                <w:szCs w:val="18"/>
              </w:rPr>
              <w:t>(120min)</w:t>
            </w:r>
          </w:p>
          <w:p w14:paraId="14A0C545" w14:textId="12E2BA4F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 xml:space="preserve">R18 NES </w:t>
            </w:r>
            <w:r w:rsidRPr="002D7EE1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08FC30FF" w14:textId="32B11636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0129C5">
              <w:rPr>
                <w:rFonts w:ascii="Arial" w:hAnsi="Arial" w:cs="Arial"/>
                <w:color w:val="FF0000"/>
                <w:szCs w:val="18"/>
              </w:rPr>
              <w:t xml:space="preserve">R18 Duplex </w:t>
            </w:r>
            <w:r w:rsidRPr="000129C5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</w:p>
          <w:p w14:paraId="64197EA3" w14:textId="2E5DE480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0129C5">
              <w:rPr>
                <w:rFonts w:ascii="Arial" w:hAnsi="Arial" w:cs="Arial"/>
                <w:color w:val="FF0000"/>
                <w:szCs w:val="18"/>
              </w:rPr>
              <w:t xml:space="preserve">R18 LP-WUS </w:t>
            </w:r>
            <w:r w:rsidRPr="000129C5">
              <w:rPr>
                <w:rFonts w:ascii="Arial" w:hAnsi="Arial" w:cs="Arial"/>
                <w:color w:val="FF0000"/>
                <w:sz w:val="16"/>
                <w:szCs w:val="18"/>
              </w:rPr>
              <w:t>(45min)</w:t>
            </w:r>
          </w:p>
          <w:p w14:paraId="758A4EB5" w14:textId="2D517A49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0129C5">
              <w:rPr>
                <w:rFonts w:ascii="Arial" w:hAnsi="Arial" w:cs="Arial"/>
                <w:color w:val="FF0000"/>
                <w:szCs w:val="18"/>
              </w:rPr>
              <w:t xml:space="preserve">R18 XR </w:t>
            </w:r>
            <w:r w:rsidRPr="000129C5">
              <w:rPr>
                <w:rFonts w:ascii="Arial" w:hAnsi="Arial" w:cs="Arial"/>
                <w:color w:val="FF0000"/>
                <w:sz w:val="16"/>
                <w:szCs w:val="18"/>
              </w:rPr>
              <w:t>(45min)</w:t>
            </w:r>
          </w:p>
          <w:p w14:paraId="76BC9D0A" w14:textId="31185ECC" w:rsidR="002D7EE1" w:rsidRPr="000129C5" w:rsidRDefault="000129C5" w:rsidP="005405A4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>
              <w:rPr>
                <w:rFonts w:ascii="Arial" w:hAnsi="Arial" w:cs="Arial"/>
                <w:color w:val="FF0000"/>
                <w:szCs w:val="18"/>
              </w:rPr>
              <w:t>R</w:t>
            </w:r>
            <w:r w:rsidR="002D7EE1" w:rsidRPr="000129C5">
              <w:rPr>
                <w:rFonts w:ascii="Arial" w:hAnsi="Arial" w:cs="Arial"/>
                <w:color w:val="FF0000"/>
                <w:szCs w:val="18"/>
              </w:rPr>
              <w:t xml:space="preserve">18 NES </w:t>
            </w:r>
            <w:r w:rsidR="002D7EE1" w:rsidRPr="000129C5">
              <w:rPr>
                <w:rFonts w:ascii="Arial" w:hAnsi="Arial" w:cs="Arial"/>
                <w:color w:val="FF0000"/>
                <w:sz w:val="16"/>
                <w:szCs w:val="18"/>
              </w:rPr>
              <w:t>(</w:t>
            </w:r>
            <w:r w:rsidR="005405A4" w:rsidRPr="000129C5">
              <w:rPr>
                <w:rFonts w:ascii="Arial" w:hAnsi="Arial" w:cs="Arial"/>
                <w:color w:val="FF0000"/>
                <w:sz w:val="16"/>
                <w:szCs w:val="18"/>
              </w:rPr>
              <w:t>30</w:t>
            </w:r>
            <w:r w:rsidR="002D7EE1" w:rsidRPr="000129C5">
              <w:rPr>
                <w:rFonts w:ascii="Arial" w:hAnsi="Arial" w:cs="Arial"/>
                <w:color w:val="FF0000"/>
                <w:sz w:val="16"/>
                <w:szCs w:val="18"/>
              </w:rPr>
              <w:t>min)</w:t>
            </w:r>
          </w:p>
        </w:tc>
      </w:tr>
      <w:tr w:rsidR="002D7EE1" w:rsidRPr="003E4C44" w14:paraId="5F86E9B0" w14:textId="3CE17295" w:rsidTr="00C6577E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D5F3D6A" w14:textId="4814CB9B" w:rsidR="002D7EE1" w:rsidRPr="003E4C44" w:rsidRDefault="002D7EE1" w:rsidP="002D7EE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629338F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Coverage</w:t>
            </w:r>
            <w:r w:rsidRPr="00C6577E">
              <w:rPr>
                <w:rFonts w:ascii="Arial" w:hAnsi="Arial" w:cs="Arial"/>
                <w:sz w:val="16"/>
                <w:szCs w:val="18"/>
              </w:rPr>
              <w:t xml:space="preserve"> (60min)</w:t>
            </w:r>
          </w:p>
          <w:p w14:paraId="24F71DED" w14:textId="712C1FE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59C3F455" w14:textId="24E7E656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Mobility</w:t>
            </w:r>
            <w:r w:rsidRPr="00C6577E">
              <w:rPr>
                <w:rFonts w:ascii="Arial" w:hAnsi="Arial" w:cs="Arial"/>
                <w:szCs w:val="18"/>
              </w:rPr>
              <w:br/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9FA6CFB" w14:textId="55864587" w:rsid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>
              <w:rPr>
                <w:rFonts w:ascii="Arial" w:hAnsi="Arial" w:cs="Arial"/>
                <w:color w:val="FF0000"/>
                <w:szCs w:val="18"/>
              </w:rPr>
              <w:t>R</w:t>
            </w:r>
            <w:r w:rsidRPr="00424F65">
              <w:rPr>
                <w:rFonts w:ascii="Arial" w:hAnsi="Arial" w:cs="Arial"/>
                <w:color w:val="FF0000"/>
                <w:szCs w:val="18"/>
              </w:rPr>
              <w:t xml:space="preserve">18 AI/ML </w:t>
            </w:r>
            <w:r w:rsidRPr="00424F65">
              <w:rPr>
                <w:rFonts w:ascii="Arial" w:hAnsi="Arial" w:cs="Arial"/>
                <w:color w:val="FF0000"/>
                <w:sz w:val="16"/>
                <w:szCs w:val="18"/>
              </w:rPr>
              <w:t>(120min)</w:t>
            </w:r>
          </w:p>
          <w:p w14:paraId="4D813F23" w14:textId="0F4192AD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424F65">
              <w:rPr>
                <w:rFonts w:ascii="Arial" w:hAnsi="Arial" w:cs="Arial"/>
                <w:color w:val="FF0000"/>
                <w:szCs w:val="18"/>
              </w:rPr>
              <w:t xml:space="preserve">R18 UE features </w:t>
            </w:r>
            <w:r w:rsidRPr="00424F65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  <w:r w:rsidRPr="00424F65">
              <w:rPr>
                <w:rFonts w:ascii="Arial" w:hAnsi="Arial" w:cs="Arial"/>
                <w:color w:val="FF0000"/>
                <w:szCs w:val="18"/>
              </w:rPr>
              <w:t xml:space="preserve"> 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6A1BFDB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464A20FB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Coverage</w:t>
            </w:r>
            <w:r w:rsidRPr="00C6577E">
              <w:rPr>
                <w:rFonts w:ascii="Arial" w:hAnsi="Arial" w:cs="Arial"/>
                <w:sz w:val="16"/>
                <w:szCs w:val="18"/>
              </w:rPr>
              <w:t xml:space="preserve"> (60min)</w:t>
            </w:r>
          </w:p>
          <w:p w14:paraId="72600EE2" w14:textId="24E010A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Mobility</w:t>
            </w:r>
            <w:r w:rsidRPr="00C6577E">
              <w:rPr>
                <w:rFonts w:ascii="Arial" w:hAnsi="Arial" w:cs="Arial"/>
                <w:szCs w:val="18"/>
              </w:rPr>
              <w:br/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08F9B73C" w14:textId="3C30BB02" w:rsidR="002D7EE1" w:rsidRPr="00A65C5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UE features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6A27E6E4" w14:textId="6EF71EDC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0B706AD2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Coverage</w:t>
            </w:r>
            <w:r w:rsidRPr="00C6577E">
              <w:rPr>
                <w:rFonts w:ascii="Arial" w:hAnsi="Arial" w:cs="Arial"/>
                <w:sz w:val="16"/>
                <w:szCs w:val="18"/>
              </w:rPr>
              <w:t xml:space="preserve"> (40min)</w:t>
            </w:r>
          </w:p>
          <w:p w14:paraId="74E55599" w14:textId="57EA326E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(40min)</w:t>
            </w:r>
          </w:p>
          <w:p w14:paraId="4646B45D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17D19D29" w14:textId="5592214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Mobility</w:t>
            </w:r>
            <w:r w:rsidRPr="00C6577E">
              <w:rPr>
                <w:rFonts w:ascii="Arial" w:hAnsi="Arial" w:cs="Arial"/>
                <w:szCs w:val="18"/>
              </w:rPr>
              <w:br/>
            </w:r>
            <w:r w:rsidRPr="00C6577E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1D081C11" w14:textId="5B2981E7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2D7EE1">
              <w:rPr>
                <w:rFonts w:ascii="Arial" w:hAnsi="Arial" w:cs="Arial"/>
                <w:color w:val="FF0000"/>
                <w:szCs w:val="18"/>
              </w:rPr>
              <w:t xml:space="preserve">R18 AI/ML </w:t>
            </w:r>
            <w:r w:rsidRPr="002D7EE1">
              <w:rPr>
                <w:rFonts w:ascii="Arial" w:hAnsi="Arial" w:cs="Arial"/>
                <w:color w:val="FF0000"/>
                <w:sz w:val="16"/>
                <w:szCs w:val="18"/>
              </w:rPr>
              <w:t>(120min)</w:t>
            </w:r>
          </w:p>
          <w:p w14:paraId="2FF591FA" w14:textId="413EB08E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2D7EE1">
              <w:rPr>
                <w:rFonts w:ascii="Arial" w:hAnsi="Arial" w:cs="Arial"/>
                <w:color w:val="FF0000"/>
                <w:szCs w:val="18"/>
              </w:rPr>
              <w:t xml:space="preserve">R18 UE features </w:t>
            </w:r>
            <w:r w:rsidRPr="002D7EE1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6B80FF64" w14:textId="77777777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>R18 Coverage</w:t>
            </w:r>
            <w:r w:rsidRPr="002D7EE1">
              <w:rPr>
                <w:rFonts w:ascii="Arial" w:hAnsi="Arial" w:cs="Arial"/>
                <w:sz w:val="16"/>
                <w:szCs w:val="18"/>
              </w:rPr>
              <w:t xml:space="preserve"> (60min)</w:t>
            </w:r>
          </w:p>
          <w:p w14:paraId="3A02C752" w14:textId="77777777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 xml:space="preserve">R18 AI/ML </w:t>
            </w:r>
            <w:r w:rsidRPr="002D7EE1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7AEDE11C" w14:textId="1F8C773E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>R18 Mobility</w:t>
            </w:r>
            <w:r w:rsidRPr="002D7EE1">
              <w:rPr>
                <w:rFonts w:ascii="Arial" w:hAnsi="Arial" w:cs="Arial"/>
                <w:szCs w:val="18"/>
              </w:rPr>
              <w:br/>
            </w:r>
            <w:r w:rsidRPr="002D7EE1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1E06DB2E" w14:textId="60BF5D8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(140min)</w:t>
            </w:r>
          </w:p>
          <w:p w14:paraId="12E1DF58" w14:textId="61B66F6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</w:tr>
      <w:tr w:rsidR="002D7EE1" w:rsidRPr="003E4C44" w14:paraId="1C88317A" w14:textId="7E41E34B" w:rsidTr="00C6577E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1D8F5AA" w14:textId="0B849375" w:rsidR="002D7EE1" w:rsidRPr="003E4C44" w:rsidRDefault="002D7EE1" w:rsidP="002D7EE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4148D6E1" w14:textId="77777777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ITU NTN Evaluation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(30min)</w:t>
            </w:r>
          </w:p>
          <w:p w14:paraId="3B554CBB" w14:textId="72F1AB89" w:rsidR="009D5462" w:rsidRPr="009D5462" w:rsidRDefault="009D5462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Positioning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(150min)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B5517CA" w14:textId="259F19AB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0129C5">
              <w:rPr>
                <w:rFonts w:ascii="Arial" w:hAnsi="Arial" w:cs="Arial"/>
                <w:szCs w:val="18"/>
              </w:rPr>
              <w:t xml:space="preserve">R18 Sidelink </w:t>
            </w:r>
            <w:r w:rsidRPr="000129C5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113E0817" w14:textId="71114AAE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0129C5">
              <w:rPr>
                <w:rFonts w:ascii="Arial" w:hAnsi="Arial" w:cs="Arial"/>
                <w:szCs w:val="18"/>
              </w:rPr>
              <w:t xml:space="preserve">R18 UAV </w:t>
            </w:r>
            <w:r w:rsidRPr="000129C5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526D70D5" w14:textId="63FAFD46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0129C5">
              <w:rPr>
                <w:rFonts w:ascii="Arial" w:hAnsi="Arial" w:cs="Arial"/>
                <w:szCs w:val="18"/>
              </w:rPr>
              <w:t xml:space="preserve">R18 NTN </w:t>
            </w:r>
            <w:r w:rsidRPr="000129C5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C6BA37E" w14:textId="44681EE4" w:rsidR="002D7EE1" w:rsidRPr="00A65C5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UE features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C6577E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C6577E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6261FBB6" w14:textId="47CCBC7A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4B8E7F7C" w14:textId="4FA5B696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Positioning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C93F37B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Sidelink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12F0948C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34BD854D" w14:textId="327F70B0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UAV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65AF98DD" w14:textId="59FD394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Positioning </w:t>
            </w:r>
            <w:r w:rsidRPr="00C6577E">
              <w:rPr>
                <w:rFonts w:ascii="Arial" w:hAnsi="Arial" w:cs="Arial"/>
                <w:sz w:val="16"/>
                <w:szCs w:val="18"/>
              </w:rPr>
              <w:t>(180min)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4F252559" w14:textId="0831216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Sidelink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5F16A511" w14:textId="780B9E10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40B9BA85" w14:textId="02C75FEF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UAV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6C46A06E" w14:textId="77777777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UE features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</w:p>
          <w:p w14:paraId="303546FA" w14:textId="539CA321" w:rsidR="009D5462" w:rsidRPr="009D5462" w:rsidRDefault="009D5462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Positioning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45A8F3C4" w14:textId="319C2D9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Sidelink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5472A2FA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  <w:lang w:val="fr-FR"/>
              </w:rPr>
            </w:pPr>
            <w:r w:rsidRPr="00C6577E">
              <w:rPr>
                <w:rFonts w:ascii="Arial" w:hAnsi="Arial" w:cs="Arial"/>
                <w:szCs w:val="18"/>
                <w:lang w:val="fr-FR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  <w:lang w:val="fr-FR"/>
              </w:rPr>
              <w:t>(30min)</w:t>
            </w:r>
          </w:p>
          <w:p w14:paraId="06F0A350" w14:textId="13414F44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Positioning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</w:tr>
    </w:tbl>
    <w:p w14:paraId="2D22F182" w14:textId="10FC0144" w:rsidR="00C6633C" w:rsidRDefault="00C6633C" w:rsidP="00476104">
      <w:pPr>
        <w:spacing w:after="0" w:line="240" w:lineRule="auto"/>
        <w:rPr>
          <w:rFonts w:ascii="Arial" w:hAnsi="Arial" w:cs="Arial"/>
          <w:b/>
          <w:sz w:val="24"/>
        </w:rPr>
      </w:pPr>
    </w:p>
    <w:p w14:paraId="1BC91C07" w14:textId="4EAB66A4" w:rsidR="003D62B1" w:rsidRPr="00C6577E" w:rsidRDefault="003D62B1" w:rsidP="003D62B1">
      <w:pPr>
        <w:spacing w:after="0" w:line="240" w:lineRule="auto"/>
        <w:rPr>
          <w:rFonts w:ascii="Arial" w:hAnsi="Arial" w:cs="Arial"/>
          <w:b/>
          <w:color w:val="FF0000"/>
          <w:sz w:val="40"/>
          <w:u w:val="single"/>
        </w:rPr>
      </w:pPr>
      <w:r w:rsidRPr="00C6577E">
        <w:rPr>
          <w:rFonts w:ascii="Arial" w:hAnsi="Arial" w:cs="Arial"/>
          <w:b/>
          <w:color w:val="FF0000"/>
          <w:sz w:val="40"/>
          <w:u w:val="single"/>
        </w:rPr>
        <w:lastRenderedPageBreak/>
        <w:t xml:space="preserve">RAN1#112bis-e </w:t>
      </w:r>
      <w:r w:rsidR="00E70C9C" w:rsidRPr="00C6577E">
        <w:rPr>
          <w:rFonts w:ascii="Arial" w:hAnsi="Arial" w:cs="Arial"/>
          <w:b/>
          <w:color w:val="FF0000"/>
          <w:sz w:val="40"/>
          <w:u w:val="single"/>
        </w:rPr>
        <w:t>Offline</w:t>
      </w:r>
      <w:r w:rsidRPr="00C6577E">
        <w:rPr>
          <w:rFonts w:ascii="Arial" w:hAnsi="Arial" w:cs="Arial"/>
          <w:b/>
          <w:color w:val="FF0000"/>
          <w:sz w:val="40"/>
          <w:u w:val="single"/>
        </w:rPr>
        <w:t xml:space="preserve"> Schedule</w:t>
      </w:r>
      <w:r w:rsidR="001727C5" w:rsidRPr="00C6577E">
        <w:rPr>
          <w:rFonts w:ascii="Arial" w:hAnsi="Arial" w:cs="Arial"/>
          <w:b/>
          <w:color w:val="FF0000"/>
          <w:sz w:val="40"/>
          <w:u w:val="single"/>
        </w:rPr>
        <w:t xml:space="preserve"> (MS Teams)</w:t>
      </w:r>
      <w:r w:rsidRPr="00C6577E">
        <w:rPr>
          <w:rFonts w:ascii="Arial" w:hAnsi="Arial" w:cs="Arial"/>
          <w:color w:val="FF0000"/>
          <w:sz w:val="40"/>
        </w:rPr>
        <w:tab/>
      </w:r>
    </w:p>
    <w:p w14:paraId="0D44EE6B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p w14:paraId="287B495A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2"/>
        <w:gridCol w:w="1785"/>
        <w:gridCol w:w="1786"/>
        <w:gridCol w:w="1789"/>
        <w:gridCol w:w="1787"/>
        <w:gridCol w:w="1787"/>
        <w:gridCol w:w="1786"/>
        <w:gridCol w:w="1786"/>
        <w:gridCol w:w="1800"/>
      </w:tblGrid>
      <w:tr w:rsidR="003D62B1" w:rsidRPr="002904C6" w14:paraId="00AC7EA5" w14:textId="77777777" w:rsidTr="00282B14">
        <w:trPr>
          <w:trHeight w:val="397"/>
        </w:trPr>
        <w:tc>
          <w:tcPr>
            <w:tcW w:w="1072" w:type="dxa"/>
            <w:vMerge w:val="restart"/>
            <w:shd w:val="clear" w:color="auto" w:fill="auto"/>
            <w:vAlign w:val="center"/>
          </w:tcPr>
          <w:p w14:paraId="1CB9CA4E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934" w:type="dxa"/>
            <w:gridSpan w:val="5"/>
            <w:shd w:val="clear" w:color="auto" w:fill="00B050"/>
            <w:vAlign w:val="center"/>
          </w:tcPr>
          <w:p w14:paraId="1E92C630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372" w:type="dxa"/>
            <w:gridSpan w:val="3"/>
            <w:shd w:val="clear" w:color="auto" w:fill="BF8F00" w:themeFill="accent4" w:themeFillShade="BF"/>
            <w:vAlign w:val="center"/>
          </w:tcPr>
          <w:p w14:paraId="7FC9ED96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576180" w:rsidRPr="002904C6" w14:paraId="361BDCA8" w14:textId="77777777" w:rsidTr="00282B14">
        <w:trPr>
          <w:trHeight w:val="680"/>
        </w:trPr>
        <w:tc>
          <w:tcPr>
            <w:tcW w:w="1072" w:type="dxa"/>
            <w:vMerge/>
            <w:shd w:val="clear" w:color="auto" w:fill="auto"/>
            <w:vAlign w:val="center"/>
          </w:tcPr>
          <w:p w14:paraId="748329D3" w14:textId="77777777" w:rsidR="003D62B1" w:rsidRPr="00BA5299" w:rsidRDefault="003D62B1" w:rsidP="00E10B7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85" w:type="dxa"/>
            <w:shd w:val="clear" w:color="auto" w:fill="00B050"/>
            <w:vAlign w:val="center"/>
          </w:tcPr>
          <w:p w14:paraId="66E87219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7E6E046B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00B050"/>
            <w:vAlign w:val="center"/>
          </w:tcPr>
          <w:p w14:paraId="5DAC66D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39F15A22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9" w:type="dxa"/>
            <w:shd w:val="clear" w:color="auto" w:fill="00B050"/>
            <w:vAlign w:val="center"/>
          </w:tcPr>
          <w:p w14:paraId="7B1BAE0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6FEF4C87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57D419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2670A311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2C90CD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2ABBE935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05EE5CD7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46C5BA1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6C03F9D1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6F93A7F5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00" w:type="dxa"/>
            <w:shd w:val="clear" w:color="auto" w:fill="BF8F00" w:themeFill="accent4" w:themeFillShade="BF"/>
            <w:vAlign w:val="center"/>
          </w:tcPr>
          <w:p w14:paraId="0E9F448A" w14:textId="77777777" w:rsidR="003D62B1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F151038" w14:textId="77777777" w:rsidR="003D62B1" w:rsidRPr="00C55F68" w:rsidRDefault="003D62B1" w:rsidP="00E10B7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BC057B" w:rsidRPr="003E4C44" w14:paraId="18819295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65ECE83A" w14:textId="0C3FE7B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Offline#1</w:t>
            </w:r>
          </w:p>
        </w:tc>
        <w:tc>
          <w:tcPr>
            <w:tcW w:w="1785" w:type="dxa"/>
            <w:shd w:val="clear" w:color="auto" w:fill="FFFFFF" w:themeFill="background1"/>
          </w:tcPr>
          <w:p w14:paraId="4B972CD9" w14:textId="4AD32726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CB9BD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01A06A09" w14:textId="689CC9F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5DE815B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02108FA6" w14:textId="5CB66FB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BDA54C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50638582" w14:textId="2B97138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1F386D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1505A607" w14:textId="7AA02624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16371F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14BF24F3" w14:textId="08932E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0567836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12:00~13:00</w:t>
            </w:r>
          </w:p>
          <w:p w14:paraId="03F93FEB" w14:textId="2005465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E862A0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12:00~13:00</w:t>
            </w:r>
          </w:p>
          <w:p w14:paraId="46507ABE" w14:textId="6F2877B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2EDFFA6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F98347D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685ED3DA" w14:textId="057ED83E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CC03A0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18F25061" w14:textId="1077533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56D62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23024838" w14:textId="37013C2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688246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299961EA" w14:textId="656AE9F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FE905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7C4E121D" w14:textId="2D59F42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46CCF5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13:00~14:00</w:t>
            </w:r>
          </w:p>
          <w:p w14:paraId="5A19E702" w14:textId="1D7108D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66BD01F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2EC016F6" w14:textId="7C0855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66170D9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13:00~14:00</w:t>
            </w:r>
          </w:p>
          <w:p w14:paraId="7D227B45" w14:textId="7C01A4A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117F2CC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61972B3F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FE205DE" w14:textId="530478B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38DC10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2D08061F" w14:textId="04A39B6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7248D73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27DF9008" w14:textId="4032A74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97436DD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46A5424C" w14:textId="6F75333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A69A66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4CED2AB6" w14:textId="0B6C8F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67C420B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418C5E6F" w14:textId="4922C8C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A91A18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14:00~15:00</w:t>
            </w:r>
          </w:p>
          <w:p w14:paraId="410FABC1" w14:textId="77FE871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387D209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14:00~15:00</w:t>
            </w:r>
          </w:p>
          <w:p w14:paraId="7F62EF31" w14:textId="3FEE6A9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7527EBDF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3DE12383" w14:textId="2E40EFE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Offline#2</w:t>
            </w:r>
          </w:p>
        </w:tc>
        <w:tc>
          <w:tcPr>
            <w:tcW w:w="1785" w:type="dxa"/>
            <w:shd w:val="clear" w:color="auto" w:fill="FFFFFF" w:themeFill="background1"/>
          </w:tcPr>
          <w:p w14:paraId="36B63E5E" w14:textId="7B02893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26BB924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08835C4A" w14:textId="7278FE2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B942D0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327848F1" w14:textId="04E7CC45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220DF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4B931905" w14:textId="0E9188E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220CE4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6533BBFE" w14:textId="75AED5F4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0D07F06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12:00~13:00</w:t>
            </w:r>
          </w:p>
          <w:p w14:paraId="0CBFDDB0" w14:textId="3A0C82E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2DD892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37A85752" w14:textId="049F6B2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BAA787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12:00~13:00</w:t>
            </w:r>
          </w:p>
          <w:p w14:paraId="4078CB9C" w14:textId="37E4B2C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042F8481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0206ACD8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269AD530" w14:textId="35DD669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5A4C8F7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1CF161CA" w14:textId="760FC27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0372A88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73414391" w14:textId="2DBE954E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F96263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29CA12EE" w14:textId="60B9138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E454DE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4844F4AD" w14:textId="3BCDC46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23A50A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186B5DE0" w14:textId="23D453F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A87F8C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13:00~14:00</w:t>
            </w:r>
          </w:p>
          <w:p w14:paraId="69FD29B9" w14:textId="0D8676C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10DA0C28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13:00~14:00</w:t>
            </w:r>
          </w:p>
          <w:p w14:paraId="552193CA" w14:textId="4D60AD0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4B882A7C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DFB045C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351E421" w14:textId="181119A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44EA1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37A9AF0A" w14:textId="14B0238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08B5E75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03ACDF70" w14:textId="1785F28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3CA275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1A048622" w14:textId="45795E6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D5392E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3A9A93E7" w14:textId="5187665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0A6DBD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14:00~15:00</w:t>
            </w:r>
          </w:p>
          <w:p w14:paraId="5728DEAE" w14:textId="6734D39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02EE43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55F3AA47" w14:textId="4C4BBA1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BFB036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14:00~15:00</w:t>
            </w:r>
          </w:p>
          <w:p w14:paraId="11E2F971" w14:textId="71F4EB7D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68E138A" w14:textId="2951D03A" w:rsidR="003D62B1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696BCB9B" w14:textId="3326DF66" w:rsidR="007846CD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All offline sessions will be announced at least 20 hours in advance. </w:t>
      </w:r>
    </w:p>
    <w:p w14:paraId="7555175B" w14:textId="5C6DECF3" w:rsidR="00E70C9C" w:rsidRDefault="00E70C9C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42AE04F5" w14:textId="0A99742C" w:rsidR="003D62B1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When there is an offline session on a particular issue(s), all relevant email discussions and draft folder updates </w:t>
      </w:r>
      <w:r w:rsidR="00E70C9C">
        <w:rPr>
          <w:rFonts w:ascii="Arial" w:hAnsi="Arial" w:cs="Arial"/>
          <w:b/>
          <w:sz w:val="24"/>
        </w:rPr>
        <w:t>shall</w:t>
      </w:r>
      <w:r>
        <w:rPr>
          <w:rFonts w:ascii="Arial" w:hAnsi="Arial" w:cs="Arial"/>
          <w:b/>
          <w:sz w:val="24"/>
        </w:rPr>
        <w:t xml:space="preserve"> stop for 24 hours. The silent period </w:t>
      </w:r>
      <w:r w:rsidR="007846CD">
        <w:rPr>
          <w:rFonts w:ascii="Arial" w:hAnsi="Arial" w:cs="Arial"/>
          <w:b/>
          <w:sz w:val="24"/>
        </w:rPr>
        <w:t>starts 12 hours before and ends 12 hours after the offline session start time. For example, if offline session start time is 20:30, silent period starts at 08:30 and ends at 08:29 (next day).</w:t>
      </w:r>
    </w:p>
    <w:p w14:paraId="522CC47E" w14:textId="69230653" w:rsidR="00722EDB" w:rsidRPr="00206ED5" w:rsidRDefault="00722EDB" w:rsidP="00722EDB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206ED5">
        <w:rPr>
          <w:rFonts w:ascii="Arial" w:hAnsi="Arial" w:cs="Arial"/>
          <w:b/>
          <w:color w:val="0000FF"/>
          <w:sz w:val="40"/>
          <w:u w:val="single"/>
        </w:rPr>
        <w:lastRenderedPageBreak/>
        <w:t>GTW1 Detailed Schedule</w:t>
      </w:r>
      <w:r w:rsidRPr="00206ED5">
        <w:rPr>
          <w:rFonts w:ascii="Arial" w:hAnsi="Arial" w:cs="Arial"/>
          <w:color w:val="0000FF"/>
          <w:sz w:val="40"/>
        </w:rPr>
        <w:tab/>
      </w:r>
    </w:p>
    <w:p w14:paraId="1A7B0532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p w14:paraId="7C830675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796C99" w:rsidRPr="002904C6" w14:paraId="442AC44C" w14:textId="77777777" w:rsidTr="00C4131B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499BB8A7" w14:textId="77777777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7607CC23" w14:textId="47D1E343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242F4304" w14:textId="0BC19ADB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796C99" w:rsidRPr="002904C6" w14:paraId="091DBB3B" w14:textId="77777777" w:rsidTr="00C4131B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7B97B44" w14:textId="77777777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052F9519" w14:textId="77777777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5105B6D8" w14:textId="0D77944F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62191E0E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F8D67EC" w14:textId="78A2F76B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139D3189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5979E0B5" w14:textId="108202A1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5F63838A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6E8BD44" w14:textId="07BA1DA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07A84159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5EF187CF" w14:textId="5CDFBAD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5817ECAD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1312CB8C" w14:textId="28DF9DD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51AFD57B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7EF29B4" w14:textId="619DB27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3C7BCE13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467470F" w14:textId="749D8358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C6577E" w:rsidRPr="003E4C44" w14:paraId="4250A5C3" w14:textId="77777777" w:rsidTr="00C6577E">
        <w:trPr>
          <w:trHeight w:val="4535"/>
        </w:trPr>
        <w:tc>
          <w:tcPr>
            <w:tcW w:w="835" w:type="dxa"/>
            <w:shd w:val="clear" w:color="auto" w:fill="FFFFFF" w:themeFill="background1"/>
            <w:vAlign w:val="center"/>
          </w:tcPr>
          <w:p w14:paraId="54A4836D" w14:textId="77777777" w:rsidR="00C6577E" w:rsidRPr="003E4C44" w:rsidRDefault="00C6577E" w:rsidP="00C6577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</w:tcPr>
          <w:p w14:paraId="1CCC45BF" w14:textId="54EA1D1C" w:rsidR="00C6577E" w:rsidRPr="00B26F5C" w:rsidRDefault="00C6577E" w:rsidP="001F1D03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(100min)</w:t>
            </w:r>
            <w:r w:rsidR="001F1D03" w:rsidRPr="00B26F5C">
              <w:rPr>
                <w:rFonts w:ascii="Arial" w:hAnsi="Arial" w:cs="Arial"/>
                <w:szCs w:val="20"/>
              </w:rPr>
              <w:br/>
            </w:r>
            <w:r w:rsidR="00356BC5" w:rsidRPr="00B26F5C">
              <w:rPr>
                <w:rFonts w:ascii="Arial" w:hAnsi="Arial" w:cs="Arial"/>
                <w:szCs w:val="20"/>
              </w:rPr>
              <w:t>. CSI</w:t>
            </w:r>
            <w:r w:rsidR="00356BC5" w:rsidRPr="00B26F5C">
              <w:rPr>
                <w:rFonts w:ascii="Arial" w:hAnsi="Arial" w:cs="Arial"/>
                <w:szCs w:val="20"/>
              </w:rPr>
              <w:br/>
            </w:r>
            <w:bookmarkStart w:id="0" w:name="_GoBack"/>
            <w:bookmarkEnd w:id="0"/>
            <w:r w:rsidR="001F1D03" w:rsidRPr="00B26F5C">
              <w:rPr>
                <w:rFonts w:ascii="Arial" w:hAnsi="Arial" w:cs="Arial"/>
                <w:szCs w:val="20"/>
              </w:rPr>
              <w:t>. Unified TCI</w:t>
            </w:r>
            <w:r w:rsidR="00356BC5">
              <w:rPr>
                <w:rFonts w:ascii="Arial" w:hAnsi="Arial" w:cs="Arial"/>
                <w:szCs w:val="20"/>
              </w:rPr>
              <w:br/>
            </w:r>
            <w:r w:rsidR="001F1D03" w:rsidRPr="00B26F5C">
              <w:rPr>
                <w:rFonts w:ascii="Arial" w:hAnsi="Arial" w:cs="Arial"/>
                <w:szCs w:val="20"/>
              </w:rPr>
              <w:t>. SRI/TPMI for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 8TX</w:t>
            </w:r>
          </w:p>
          <w:p w14:paraId="7C7BEAE4" w14:textId="77777777" w:rsidR="001F1D03" w:rsidRPr="00B26F5C" w:rsidRDefault="001F1D03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B136CDC" w14:textId="6E689436" w:rsidR="00C6577E" w:rsidRPr="00B26F5C" w:rsidRDefault="00C6577E" w:rsidP="00B26F5C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(80min)</w:t>
            </w:r>
            <w:r w:rsidR="00B26F5C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>
              <w:rPr>
                <w:rFonts w:ascii="Arial" w:hAnsi="Arial" w:cs="Arial"/>
                <w:szCs w:val="20"/>
              </w:rPr>
              <w:t>S</w:t>
            </w:r>
            <w:r w:rsidR="00B26F5C" w:rsidRPr="00B26F5C">
              <w:rPr>
                <w:rFonts w:ascii="Arial" w:hAnsi="Arial" w:cs="Arial"/>
                <w:szCs w:val="20"/>
              </w:rPr>
              <w:t>patial</w:t>
            </w:r>
            <w:r w:rsidR="00B26F5C">
              <w:rPr>
                <w:rFonts w:ascii="Arial" w:hAnsi="Arial" w:cs="Arial"/>
                <w:szCs w:val="20"/>
              </w:rPr>
              <w:t>/</w:t>
            </w:r>
            <w:r w:rsidR="00B26F5C" w:rsidRPr="00B26F5C">
              <w:rPr>
                <w:rFonts w:ascii="Arial" w:hAnsi="Arial" w:cs="Arial"/>
                <w:szCs w:val="20"/>
              </w:rPr>
              <w:t>power</w:t>
            </w:r>
            <w:r w:rsidR="00B26F5C">
              <w:rPr>
                <w:rFonts w:ascii="Arial" w:hAnsi="Arial" w:cs="Arial"/>
                <w:szCs w:val="20"/>
              </w:rPr>
              <w:br/>
            </w:r>
            <w:r w:rsidR="00B26F5C" w:rsidRPr="00B26F5C">
              <w:rPr>
                <w:rFonts w:ascii="Arial" w:hAnsi="Arial" w:cs="Arial"/>
                <w:szCs w:val="20"/>
              </w:rPr>
              <w:t xml:space="preserve"> domain</w:t>
            </w:r>
            <w:r w:rsidR="00B26F5C">
              <w:rPr>
                <w:rFonts w:ascii="Arial" w:hAnsi="Arial" w:cs="Arial"/>
                <w:szCs w:val="20"/>
              </w:rPr>
              <w:br/>
              <w:t>. C</w:t>
            </w:r>
            <w:r w:rsidR="00B26F5C" w:rsidRPr="00B26F5C">
              <w:rPr>
                <w:rFonts w:ascii="Arial" w:hAnsi="Arial" w:cs="Arial"/>
                <w:szCs w:val="20"/>
              </w:rPr>
              <w:t>ell DTX/DRX</w:t>
            </w:r>
          </w:p>
        </w:tc>
        <w:tc>
          <w:tcPr>
            <w:tcW w:w="1818" w:type="dxa"/>
            <w:shd w:val="clear" w:color="auto" w:fill="FFFFFF" w:themeFill="background1"/>
          </w:tcPr>
          <w:p w14:paraId="03D7CE21" w14:textId="497657CB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(80min)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SBFD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D</w:t>
            </w:r>
            <w:r w:rsidR="001F1D03" w:rsidRPr="00B26F5C">
              <w:rPr>
                <w:rFonts w:ascii="Arial" w:hAnsi="Arial" w:cs="Arial"/>
                <w:szCs w:val="20"/>
              </w:rPr>
              <w:t>ynamic TDD</w:t>
            </w:r>
          </w:p>
          <w:p w14:paraId="30D26B3E" w14:textId="78034F13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090B8968" w14:textId="42A2A10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(50min)</w:t>
            </w:r>
            <w:r w:rsidR="00B26F5C">
              <w:rPr>
                <w:rFonts w:ascii="Arial" w:hAnsi="Arial" w:cs="Arial"/>
                <w:szCs w:val="20"/>
              </w:rPr>
              <w:br/>
              <w:t>. L1 design</w:t>
            </w:r>
            <w:r w:rsidR="00B26F5C">
              <w:rPr>
                <w:rFonts w:ascii="Arial" w:hAnsi="Arial" w:cs="Arial"/>
                <w:szCs w:val="20"/>
              </w:rPr>
              <w:br/>
              <w:t>. Receiver</w:t>
            </w:r>
            <w:r w:rsidR="00B26F5C">
              <w:rPr>
                <w:rFonts w:ascii="Arial" w:hAnsi="Arial" w:cs="Arial"/>
                <w:szCs w:val="20"/>
              </w:rPr>
              <w:br/>
              <w:t xml:space="preserve"> architecture</w:t>
            </w:r>
          </w:p>
          <w:p w14:paraId="1B40CD99" w14:textId="31FD7541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12A02E09" w14:textId="469D4A86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(50min)</w:t>
            </w:r>
          </w:p>
        </w:tc>
        <w:tc>
          <w:tcPr>
            <w:tcW w:w="1818" w:type="dxa"/>
            <w:shd w:val="clear" w:color="auto" w:fill="FFFFFF" w:themeFill="background1"/>
          </w:tcPr>
          <w:p w14:paraId="752B5490" w14:textId="044407E2" w:rsidR="00C6577E" w:rsidRPr="00B26F5C" w:rsidRDefault="00C6577E" w:rsidP="001F1D03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(100min)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Two TA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DMRS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SRS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UL precoding for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 multi-panel</w:t>
            </w:r>
          </w:p>
          <w:p w14:paraId="7DC99919" w14:textId="2094656A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264BC89D" w14:textId="1914606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(80min)</w:t>
            </w:r>
            <w:r w:rsidR="00B26F5C">
              <w:rPr>
                <w:rFonts w:ascii="Arial" w:hAnsi="Arial" w:cs="Arial"/>
                <w:szCs w:val="20"/>
              </w:rPr>
              <w:br/>
            </w:r>
            <w:r w:rsidR="00B26F5C" w:rsidRPr="00B26F5C">
              <w:rPr>
                <w:rFonts w:ascii="Arial" w:hAnsi="Arial" w:cs="Arial"/>
                <w:szCs w:val="20"/>
              </w:rPr>
              <w:t xml:space="preserve">. </w:t>
            </w:r>
            <w:r w:rsidR="00B26F5C">
              <w:rPr>
                <w:rFonts w:ascii="Arial" w:hAnsi="Arial" w:cs="Arial"/>
                <w:szCs w:val="20"/>
              </w:rPr>
              <w:t>S</w:t>
            </w:r>
            <w:r w:rsidR="00B26F5C" w:rsidRPr="00B26F5C">
              <w:rPr>
                <w:rFonts w:ascii="Arial" w:hAnsi="Arial" w:cs="Arial"/>
                <w:szCs w:val="20"/>
              </w:rPr>
              <w:t>patial</w:t>
            </w:r>
            <w:r w:rsidR="00B26F5C">
              <w:rPr>
                <w:rFonts w:ascii="Arial" w:hAnsi="Arial" w:cs="Arial"/>
                <w:szCs w:val="20"/>
              </w:rPr>
              <w:t>/</w:t>
            </w:r>
            <w:r w:rsidR="00B26F5C" w:rsidRPr="00B26F5C">
              <w:rPr>
                <w:rFonts w:ascii="Arial" w:hAnsi="Arial" w:cs="Arial"/>
                <w:szCs w:val="20"/>
              </w:rPr>
              <w:t>power</w:t>
            </w:r>
            <w:r w:rsidR="00B26F5C">
              <w:rPr>
                <w:rFonts w:ascii="Arial" w:hAnsi="Arial" w:cs="Arial"/>
                <w:szCs w:val="20"/>
              </w:rPr>
              <w:br/>
            </w:r>
            <w:r w:rsidR="00B26F5C" w:rsidRPr="00B26F5C">
              <w:rPr>
                <w:rFonts w:ascii="Arial" w:hAnsi="Arial" w:cs="Arial"/>
                <w:szCs w:val="20"/>
              </w:rPr>
              <w:t xml:space="preserve"> domain</w:t>
            </w:r>
            <w:r w:rsidR="00B26F5C">
              <w:rPr>
                <w:rFonts w:ascii="Arial" w:hAnsi="Arial" w:cs="Arial"/>
                <w:szCs w:val="20"/>
              </w:rPr>
              <w:br/>
              <w:t>. C</w:t>
            </w:r>
            <w:r w:rsidR="00B26F5C" w:rsidRPr="00B26F5C">
              <w:rPr>
                <w:rFonts w:ascii="Arial" w:hAnsi="Arial" w:cs="Arial"/>
                <w:szCs w:val="20"/>
              </w:rPr>
              <w:t>ell DTX/DRX</w:t>
            </w:r>
          </w:p>
        </w:tc>
        <w:tc>
          <w:tcPr>
            <w:tcW w:w="1818" w:type="dxa"/>
            <w:shd w:val="clear" w:color="auto" w:fill="FFFFFF" w:themeFill="background1"/>
          </w:tcPr>
          <w:p w14:paraId="449D76A2" w14:textId="7D75541C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(60min)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SBFD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E</w:t>
            </w:r>
            <w:r w:rsidR="001F1D03" w:rsidRPr="00B26F5C">
              <w:rPr>
                <w:rFonts w:ascii="Arial" w:hAnsi="Arial" w:cs="Arial"/>
                <w:szCs w:val="20"/>
              </w:rPr>
              <w:t>valuation</w:t>
            </w:r>
            <w:r w:rsidR="001F1D03" w:rsidRPr="00B26F5C">
              <w:rPr>
                <w:rFonts w:ascii="Arial" w:hAnsi="Arial" w:cs="Arial"/>
                <w:szCs w:val="20"/>
              </w:rPr>
              <w:br/>
            </w:r>
          </w:p>
          <w:p w14:paraId="4D79B345" w14:textId="43C01CFC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(45min)</w:t>
            </w:r>
            <w:r w:rsidR="00B26F5C">
              <w:rPr>
                <w:rFonts w:ascii="Arial" w:hAnsi="Arial" w:cs="Arial"/>
                <w:szCs w:val="20"/>
              </w:rPr>
              <w:br/>
              <w:t>. L1 design</w:t>
            </w:r>
            <w:r w:rsidR="00B26F5C">
              <w:rPr>
                <w:rFonts w:ascii="Arial" w:hAnsi="Arial" w:cs="Arial"/>
                <w:szCs w:val="20"/>
              </w:rPr>
              <w:br/>
              <w:t>. Evaluation</w:t>
            </w:r>
          </w:p>
          <w:p w14:paraId="20B816B4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24B63761" w14:textId="50DF471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(45min)</w:t>
            </w:r>
          </w:p>
          <w:p w14:paraId="5FF22C4B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79D824CA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6A1F641" w14:textId="689A1302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TEI (30min)</w:t>
            </w:r>
          </w:p>
        </w:tc>
        <w:tc>
          <w:tcPr>
            <w:tcW w:w="1818" w:type="dxa"/>
            <w:shd w:val="clear" w:color="auto" w:fill="FFFFFF" w:themeFill="background1"/>
          </w:tcPr>
          <w:p w14:paraId="648F7765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(120min)</w:t>
            </w:r>
          </w:p>
          <w:p w14:paraId="12785611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8C35625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1E41CB97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7EC6375C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DF884FC" w14:textId="4BCA60D3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(60min)</w:t>
            </w:r>
          </w:p>
        </w:tc>
        <w:tc>
          <w:tcPr>
            <w:tcW w:w="1818" w:type="dxa"/>
            <w:shd w:val="clear" w:color="auto" w:fill="auto"/>
          </w:tcPr>
          <w:p w14:paraId="4E6C90FE" w14:textId="21E4B41C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(90min)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D</w:t>
            </w:r>
            <w:r w:rsidR="001F1D03" w:rsidRPr="00B26F5C">
              <w:rPr>
                <w:rFonts w:ascii="Arial" w:hAnsi="Arial" w:cs="Arial"/>
                <w:szCs w:val="20"/>
              </w:rPr>
              <w:t>ynamic TDD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SBFD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E</w:t>
            </w:r>
            <w:r w:rsidR="001F1D03" w:rsidRPr="00B26F5C">
              <w:rPr>
                <w:rFonts w:ascii="Arial" w:hAnsi="Arial" w:cs="Arial"/>
                <w:szCs w:val="20"/>
              </w:rPr>
              <w:t>valuation</w:t>
            </w:r>
          </w:p>
          <w:p w14:paraId="6F9D914F" w14:textId="77777777" w:rsidR="001F1D03" w:rsidRPr="00B26F5C" w:rsidRDefault="001F1D03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0B56973" w14:textId="1CBA48B1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(35min)</w:t>
            </w:r>
          </w:p>
          <w:p w14:paraId="08FCC53A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462267F8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A9B33F3" w14:textId="6426F8C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(35min)</w:t>
            </w:r>
          </w:p>
          <w:p w14:paraId="3AFAE00E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4C155497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2212AD30" w14:textId="457246D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TEI (20min)</w:t>
            </w:r>
          </w:p>
        </w:tc>
        <w:tc>
          <w:tcPr>
            <w:tcW w:w="1818" w:type="dxa"/>
            <w:shd w:val="clear" w:color="auto" w:fill="auto"/>
          </w:tcPr>
          <w:p w14:paraId="6F6368A8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(120min)</w:t>
            </w:r>
          </w:p>
          <w:p w14:paraId="648A9195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1EDEB27B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418AC4A8" w14:textId="45E15E06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(60min)</w:t>
            </w:r>
          </w:p>
        </w:tc>
        <w:tc>
          <w:tcPr>
            <w:tcW w:w="1818" w:type="dxa"/>
            <w:shd w:val="clear" w:color="auto" w:fill="auto"/>
          </w:tcPr>
          <w:p w14:paraId="1279DBED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(60min)</w:t>
            </w:r>
          </w:p>
          <w:p w14:paraId="0F6B3287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67E10814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67F6DE79" w14:textId="3B8B50AB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(45min)</w:t>
            </w:r>
          </w:p>
          <w:p w14:paraId="76268FF8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C8071AE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04C1BDD3" w14:textId="406E24A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(45min)</w:t>
            </w:r>
          </w:p>
          <w:p w14:paraId="06584BDA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43F5890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03A7400B" w14:textId="0462901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NES (45min)</w:t>
            </w:r>
          </w:p>
        </w:tc>
      </w:tr>
      <w:tr w:rsidR="00855900" w:rsidRPr="003E4C44" w14:paraId="624B0044" w14:textId="77777777" w:rsidTr="00371274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2AF3F36C" w14:textId="01484D6E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348B4200" w14:textId="16CC4006" w:rsidR="00855900" w:rsidRPr="00DC1E39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D73E2B8" w14:textId="1B65431C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D1D1D79" w14:textId="5F7B61D6" w:rsidR="00855900" w:rsidRPr="00701626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BF637A7" w14:textId="36290A42" w:rsidR="00855900" w:rsidRPr="007B783C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A6263A8" w14:textId="3519B45C" w:rsidR="00855900" w:rsidRPr="00047CA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2B960EA8" w14:textId="77777777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36BD08CA" w14:textId="77777777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0D070B59" w14:textId="77777777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55900" w:rsidRPr="003E4C44" w14:paraId="0EB6B4D3" w14:textId="77777777" w:rsidTr="00371274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72560D9D" w14:textId="007F23C4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5E4C081" w14:textId="43EF9B68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9F59D86" w14:textId="0DC7C57A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26D8DA" w14:textId="0B7E77D4" w:rsidR="00855900" w:rsidRPr="00701626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8A8E44B" w14:textId="30C833F8" w:rsidR="00855900" w:rsidRPr="00B37F2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1DFD2E" w14:textId="6531564A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C86B796" w14:textId="77777777" w:rsidR="00855900" w:rsidRPr="002A74DC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773DC237" w14:textId="77777777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750B830" w14:textId="77777777" w:rsidR="00855900" w:rsidRPr="00B37F2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2EC93C16" w14:textId="4BA8F669" w:rsidR="00722EDB" w:rsidRPr="00E9554A" w:rsidRDefault="00722EDB" w:rsidP="00476104">
      <w:pPr>
        <w:spacing w:after="0" w:line="240" w:lineRule="auto"/>
        <w:rPr>
          <w:rFonts w:ascii="Arial" w:hAnsi="Arial" w:cs="Arial"/>
          <w:b/>
          <w:sz w:val="24"/>
        </w:rPr>
      </w:pPr>
    </w:p>
    <w:sectPr w:rsidR="00722EDB" w:rsidRPr="00E9554A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7C442" w14:textId="77777777" w:rsidR="002A3CF1" w:rsidRDefault="002A3CF1" w:rsidP="00F74BC2">
      <w:pPr>
        <w:spacing w:after="0" w:line="240" w:lineRule="auto"/>
      </w:pPr>
      <w:r>
        <w:separator/>
      </w:r>
    </w:p>
  </w:endnote>
  <w:endnote w:type="continuationSeparator" w:id="0">
    <w:p w14:paraId="1C0F95C6" w14:textId="77777777" w:rsidR="002A3CF1" w:rsidRDefault="002A3CF1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F4989" w14:textId="77777777" w:rsidR="002A3CF1" w:rsidRDefault="002A3CF1" w:rsidP="00F74BC2">
      <w:pPr>
        <w:spacing w:after="0" w:line="240" w:lineRule="auto"/>
      </w:pPr>
      <w:r>
        <w:separator/>
      </w:r>
    </w:p>
  </w:footnote>
  <w:footnote w:type="continuationSeparator" w:id="0">
    <w:p w14:paraId="726D8E83" w14:textId="77777777" w:rsidR="002A3CF1" w:rsidRDefault="002A3CF1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4B"/>
    <w:rsid w:val="00000A47"/>
    <w:rsid w:val="00005D1E"/>
    <w:rsid w:val="000129C5"/>
    <w:rsid w:val="000177CC"/>
    <w:rsid w:val="00017D1C"/>
    <w:rsid w:val="00047CA8"/>
    <w:rsid w:val="00065AEC"/>
    <w:rsid w:val="00066C8E"/>
    <w:rsid w:val="000730B9"/>
    <w:rsid w:val="00087B9B"/>
    <w:rsid w:val="000A24C3"/>
    <w:rsid w:val="000A482E"/>
    <w:rsid w:val="000A4959"/>
    <w:rsid w:val="000A5B53"/>
    <w:rsid w:val="000A60BC"/>
    <w:rsid w:val="000B346E"/>
    <w:rsid w:val="000B34E8"/>
    <w:rsid w:val="000B60B7"/>
    <w:rsid w:val="000C45DB"/>
    <w:rsid w:val="000C5A5E"/>
    <w:rsid w:val="000D74A7"/>
    <w:rsid w:val="000D7FC5"/>
    <w:rsid w:val="000E7201"/>
    <w:rsid w:val="000F11CE"/>
    <w:rsid w:val="001079DB"/>
    <w:rsid w:val="001164AD"/>
    <w:rsid w:val="00120F85"/>
    <w:rsid w:val="0012198A"/>
    <w:rsid w:val="001228EA"/>
    <w:rsid w:val="00122ECE"/>
    <w:rsid w:val="00124EDD"/>
    <w:rsid w:val="0014314E"/>
    <w:rsid w:val="00146034"/>
    <w:rsid w:val="001727C5"/>
    <w:rsid w:val="00185D0C"/>
    <w:rsid w:val="00196BC4"/>
    <w:rsid w:val="00197DA5"/>
    <w:rsid w:val="001B42D9"/>
    <w:rsid w:val="001B6112"/>
    <w:rsid w:val="001C4A59"/>
    <w:rsid w:val="001D1031"/>
    <w:rsid w:val="001D16F2"/>
    <w:rsid w:val="001D5B70"/>
    <w:rsid w:val="001D6FC6"/>
    <w:rsid w:val="001E2D30"/>
    <w:rsid w:val="001E3678"/>
    <w:rsid w:val="001E450B"/>
    <w:rsid w:val="001E4FE1"/>
    <w:rsid w:val="001E553D"/>
    <w:rsid w:val="001E7329"/>
    <w:rsid w:val="001E7BA2"/>
    <w:rsid w:val="001F1D03"/>
    <w:rsid w:val="001F776C"/>
    <w:rsid w:val="00200408"/>
    <w:rsid w:val="00201756"/>
    <w:rsid w:val="00206ED5"/>
    <w:rsid w:val="00223863"/>
    <w:rsid w:val="002255FC"/>
    <w:rsid w:val="00243A2E"/>
    <w:rsid w:val="00254C17"/>
    <w:rsid w:val="00261235"/>
    <w:rsid w:val="002676E0"/>
    <w:rsid w:val="00282B14"/>
    <w:rsid w:val="00285A10"/>
    <w:rsid w:val="00286E8F"/>
    <w:rsid w:val="002904C6"/>
    <w:rsid w:val="00290554"/>
    <w:rsid w:val="002A1E7D"/>
    <w:rsid w:val="002A3CF1"/>
    <w:rsid w:val="002A63FE"/>
    <w:rsid w:val="002A6743"/>
    <w:rsid w:val="002A6C4A"/>
    <w:rsid w:val="002A74DC"/>
    <w:rsid w:val="002C2773"/>
    <w:rsid w:val="002C5C53"/>
    <w:rsid w:val="002D0BEC"/>
    <w:rsid w:val="002D7CA1"/>
    <w:rsid w:val="002D7EE1"/>
    <w:rsid w:val="002E56AC"/>
    <w:rsid w:val="002F6713"/>
    <w:rsid w:val="002F7CE3"/>
    <w:rsid w:val="00311FC5"/>
    <w:rsid w:val="003274CA"/>
    <w:rsid w:val="00331181"/>
    <w:rsid w:val="00332EF4"/>
    <w:rsid w:val="00347FCD"/>
    <w:rsid w:val="00356BC5"/>
    <w:rsid w:val="0036288E"/>
    <w:rsid w:val="00371274"/>
    <w:rsid w:val="00376417"/>
    <w:rsid w:val="003833F5"/>
    <w:rsid w:val="00384449"/>
    <w:rsid w:val="00387D4B"/>
    <w:rsid w:val="003957A9"/>
    <w:rsid w:val="003A05E8"/>
    <w:rsid w:val="003A0E31"/>
    <w:rsid w:val="003C6149"/>
    <w:rsid w:val="003C6580"/>
    <w:rsid w:val="003C7365"/>
    <w:rsid w:val="003C7D6F"/>
    <w:rsid w:val="003D109A"/>
    <w:rsid w:val="003D21BB"/>
    <w:rsid w:val="003D62B1"/>
    <w:rsid w:val="003E063D"/>
    <w:rsid w:val="003E4C44"/>
    <w:rsid w:val="003E5A02"/>
    <w:rsid w:val="003E6421"/>
    <w:rsid w:val="003E6C1E"/>
    <w:rsid w:val="003F1876"/>
    <w:rsid w:val="003F4E31"/>
    <w:rsid w:val="003F6240"/>
    <w:rsid w:val="00407B41"/>
    <w:rsid w:val="0041094E"/>
    <w:rsid w:val="004217CC"/>
    <w:rsid w:val="00423275"/>
    <w:rsid w:val="0042421F"/>
    <w:rsid w:val="00424F65"/>
    <w:rsid w:val="00431EA3"/>
    <w:rsid w:val="00434805"/>
    <w:rsid w:val="00454918"/>
    <w:rsid w:val="00470A6A"/>
    <w:rsid w:val="00476104"/>
    <w:rsid w:val="004865A8"/>
    <w:rsid w:val="00490781"/>
    <w:rsid w:val="00494F5A"/>
    <w:rsid w:val="004A5CBC"/>
    <w:rsid w:val="004B7F68"/>
    <w:rsid w:val="004E228B"/>
    <w:rsid w:val="004E40AD"/>
    <w:rsid w:val="004E7CE6"/>
    <w:rsid w:val="004F4902"/>
    <w:rsid w:val="004F4CD1"/>
    <w:rsid w:val="004F76B5"/>
    <w:rsid w:val="0050507F"/>
    <w:rsid w:val="00511299"/>
    <w:rsid w:val="005139C0"/>
    <w:rsid w:val="00523366"/>
    <w:rsid w:val="00530FE9"/>
    <w:rsid w:val="00532525"/>
    <w:rsid w:val="005329B8"/>
    <w:rsid w:val="005405A4"/>
    <w:rsid w:val="00563415"/>
    <w:rsid w:val="00567F34"/>
    <w:rsid w:val="00573F3B"/>
    <w:rsid w:val="00576180"/>
    <w:rsid w:val="0058505D"/>
    <w:rsid w:val="005852D8"/>
    <w:rsid w:val="00586C99"/>
    <w:rsid w:val="005971A1"/>
    <w:rsid w:val="005A2AE7"/>
    <w:rsid w:val="005A5C1B"/>
    <w:rsid w:val="005B46A4"/>
    <w:rsid w:val="005C0E84"/>
    <w:rsid w:val="005C5260"/>
    <w:rsid w:val="005C6F87"/>
    <w:rsid w:val="005D110C"/>
    <w:rsid w:val="005D4B8F"/>
    <w:rsid w:val="005D64E3"/>
    <w:rsid w:val="005D72B6"/>
    <w:rsid w:val="005E06B0"/>
    <w:rsid w:val="005E2B2C"/>
    <w:rsid w:val="005E3263"/>
    <w:rsid w:val="005E3436"/>
    <w:rsid w:val="00600FD3"/>
    <w:rsid w:val="00621F3C"/>
    <w:rsid w:val="006228B1"/>
    <w:rsid w:val="0063200E"/>
    <w:rsid w:val="00636F00"/>
    <w:rsid w:val="006403EF"/>
    <w:rsid w:val="00640EE9"/>
    <w:rsid w:val="00646790"/>
    <w:rsid w:val="00651941"/>
    <w:rsid w:val="00653FED"/>
    <w:rsid w:val="00655550"/>
    <w:rsid w:val="0065794F"/>
    <w:rsid w:val="006635DA"/>
    <w:rsid w:val="006648F0"/>
    <w:rsid w:val="006651CC"/>
    <w:rsid w:val="00682071"/>
    <w:rsid w:val="006861E6"/>
    <w:rsid w:val="006973C6"/>
    <w:rsid w:val="006A02DB"/>
    <w:rsid w:val="006B2A0F"/>
    <w:rsid w:val="006B42FE"/>
    <w:rsid w:val="006B6D38"/>
    <w:rsid w:val="006C783F"/>
    <w:rsid w:val="006D3650"/>
    <w:rsid w:val="006E4AF4"/>
    <w:rsid w:val="006E6E88"/>
    <w:rsid w:val="006F1360"/>
    <w:rsid w:val="006F5FF9"/>
    <w:rsid w:val="006F6BA2"/>
    <w:rsid w:val="006F79FA"/>
    <w:rsid w:val="00701626"/>
    <w:rsid w:val="00704004"/>
    <w:rsid w:val="00717250"/>
    <w:rsid w:val="00722EDB"/>
    <w:rsid w:val="00723FF6"/>
    <w:rsid w:val="007265C9"/>
    <w:rsid w:val="0073367B"/>
    <w:rsid w:val="007338C6"/>
    <w:rsid w:val="00735AE8"/>
    <w:rsid w:val="007442B0"/>
    <w:rsid w:val="007452BA"/>
    <w:rsid w:val="00745821"/>
    <w:rsid w:val="00762D33"/>
    <w:rsid w:val="0076363A"/>
    <w:rsid w:val="00765120"/>
    <w:rsid w:val="00780975"/>
    <w:rsid w:val="00781824"/>
    <w:rsid w:val="007846CD"/>
    <w:rsid w:val="007875EA"/>
    <w:rsid w:val="007904B3"/>
    <w:rsid w:val="00796C99"/>
    <w:rsid w:val="007A1533"/>
    <w:rsid w:val="007A7E15"/>
    <w:rsid w:val="007B783C"/>
    <w:rsid w:val="007C079E"/>
    <w:rsid w:val="007D3DCC"/>
    <w:rsid w:val="007D430B"/>
    <w:rsid w:val="007E1FA3"/>
    <w:rsid w:val="007E5AF9"/>
    <w:rsid w:val="007E621D"/>
    <w:rsid w:val="007F199A"/>
    <w:rsid w:val="007F2998"/>
    <w:rsid w:val="007F7FC4"/>
    <w:rsid w:val="008017E5"/>
    <w:rsid w:val="0080291B"/>
    <w:rsid w:val="00805D7E"/>
    <w:rsid w:val="00817932"/>
    <w:rsid w:val="008208A7"/>
    <w:rsid w:val="008233A7"/>
    <w:rsid w:val="00832C48"/>
    <w:rsid w:val="00835C8C"/>
    <w:rsid w:val="00837421"/>
    <w:rsid w:val="00837B3C"/>
    <w:rsid w:val="008435BE"/>
    <w:rsid w:val="00844100"/>
    <w:rsid w:val="00851B1A"/>
    <w:rsid w:val="00854573"/>
    <w:rsid w:val="00855900"/>
    <w:rsid w:val="00860868"/>
    <w:rsid w:val="00865AFF"/>
    <w:rsid w:val="00866530"/>
    <w:rsid w:val="0087252A"/>
    <w:rsid w:val="00874A59"/>
    <w:rsid w:val="00876FE9"/>
    <w:rsid w:val="0087747E"/>
    <w:rsid w:val="00880B96"/>
    <w:rsid w:val="008904D5"/>
    <w:rsid w:val="0089430B"/>
    <w:rsid w:val="00897C57"/>
    <w:rsid w:val="008B2F17"/>
    <w:rsid w:val="008B54AF"/>
    <w:rsid w:val="008B7CE0"/>
    <w:rsid w:val="008C3E3D"/>
    <w:rsid w:val="008F3F1D"/>
    <w:rsid w:val="008F5401"/>
    <w:rsid w:val="008F7B70"/>
    <w:rsid w:val="008F7C25"/>
    <w:rsid w:val="00903243"/>
    <w:rsid w:val="00904979"/>
    <w:rsid w:val="00904A69"/>
    <w:rsid w:val="00911D8F"/>
    <w:rsid w:val="00917B45"/>
    <w:rsid w:val="00926EB2"/>
    <w:rsid w:val="0093417C"/>
    <w:rsid w:val="00934C3D"/>
    <w:rsid w:val="00940CEA"/>
    <w:rsid w:val="0094180E"/>
    <w:rsid w:val="009650B3"/>
    <w:rsid w:val="00966CD0"/>
    <w:rsid w:val="0097482E"/>
    <w:rsid w:val="00975746"/>
    <w:rsid w:val="0099192B"/>
    <w:rsid w:val="009A03EB"/>
    <w:rsid w:val="009A330B"/>
    <w:rsid w:val="009B6C43"/>
    <w:rsid w:val="009C0526"/>
    <w:rsid w:val="009D5462"/>
    <w:rsid w:val="009E0DC4"/>
    <w:rsid w:val="009E2AB9"/>
    <w:rsid w:val="009E36F3"/>
    <w:rsid w:val="00A037D9"/>
    <w:rsid w:val="00A03EFB"/>
    <w:rsid w:val="00A2648D"/>
    <w:rsid w:val="00A31DE3"/>
    <w:rsid w:val="00A32723"/>
    <w:rsid w:val="00A33465"/>
    <w:rsid w:val="00A50D17"/>
    <w:rsid w:val="00A51FF4"/>
    <w:rsid w:val="00A65C5E"/>
    <w:rsid w:val="00A70DAF"/>
    <w:rsid w:val="00A8443B"/>
    <w:rsid w:val="00A93A3A"/>
    <w:rsid w:val="00AA0B15"/>
    <w:rsid w:val="00AA43EA"/>
    <w:rsid w:val="00AA5743"/>
    <w:rsid w:val="00AB2101"/>
    <w:rsid w:val="00AD30DC"/>
    <w:rsid w:val="00AE163A"/>
    <w:rsid w:val="00AE7395"/>
    <w:rsid w:val="00AF1155"/>
    <w:rsid w:val="00AF148C"/>
    <w:rsid w:val="00AF3688"/>
    <w:rsid w:val="00B007A1"/>
    <w:rsid w:val="00B021AD"/>
    <w:rsid w:val="00B021E6"/>
    <w:rsid w:val="00B0536E"/>
    <w:rsid w:val="00B07E52"/>
    <w:rsid w:val="00B1213E"/>
    <w:rsid w:val="00B2433F"/>
    <w:rsid w:val="00B25921"/>
    <w:rsid w:val="00B26E85"/>
    <w:rsid w:val="00B26F5C"/>
    <w:rsid w:val="00B322B2"/>
    <w:rsid w:val="00B37F28"/>
    <w:rsid w:val="00B46178"/>
    <w:rsid w:val="00B511E5"/>
    <w:rsid w:val="00B526B4"/>
    <w:rsid w:val="00B54EB1"/>
    <w:rsid w:val="00B65869"/>
    <w:rsid w:val="00B669CD"/>
    <w:rsid w:val="00B70E75"/>
    <w:rsid w:val="00B7170B"/>
    <w:rsid w:val="00B75B87"/>
    <w:rsid w:val="00B77B0D"/>
    <w:rsid w:val="00B849FB"/>
    <w:rsid w:val="00B86EB5"/>
    <w:rsid w:val="00B96AB1"/>
    <w:rsid w:val="00B96FA1"/>
    <w:rsid w:val="00B97FAA"/>
    <w:rsid w:val="00BA0DFC"/>
    <w:rsid w:val="00BA31BD"/>
    <w:rsid w:val="00BA5299"/>
    <w:rsid w:val="00BB1893"/>
    <w:rsid w:val="00BB70A4"/>
    <w:rsid w:val="00BC057B"/>
    <w:rsid w:val="00BC0A9B"/>
    <w:rsid w:val="00BC176F"/>
    <w:rsid w:val="00BC1E51"/>
    <w:rsid w:val="00BC525E"/>
    <w:rsid w:val="00BC53EB"/>
    <w:rsid w:val="00BC6BC7"/>
    <w:rsid w:val="00BE07C4"/>
    <w:rsid w:val="00BE5BC8"/>
    <w:rsid w:val="00BF16A1"/>
    <w:rsid w:val="00BF47E7"/>
    <w:rsid w:val="00BF5459"/>
    <w:rsid w:val="00C242C3"/>
    <w:rsid w:val="00C47018"/>
    <w:rsid w:val="00C5557C"/>
    <w:rsid w:val="00C55F68"/>
    <w:rsid w:val="00C56966"/>
    <w:rsid w:val="00C63858"/>
    <w:rsid w:val="00C63FE7"/>
    <w:rsid w:val="00C64D76"/>
    <w:rsid w:val="00C6577E"/>
    <w:rsid w:val="00C6633C"/>
    <w:rsid w:val="00C81F57"/>
    <w:rsid w:val="00C87F4C"/>
    <w:rsid w:val="00C92BB3"/>
    <w:rsid w:val="00C93E8A"/>
    <w:rsid w:val="00CA2D7D"/>
    <w:rsid w:val="00CB2D9C"/>
    <w:rsid w:val="00CB3125"/>
    <w:rsid w:val="00CD3FBE"/>
    <w:rsid w:val="00CE1B17"/>
    <w:rsid w:val="00CE5564"/>
    <w:rsid w:val="00CE640D"/>
    <w:rsid w:val="00CF130B"/>
    <w:rsid w:val="00CF2CC6"/>
    <w:rsid w:val="00CF3EAC"/>
    <w:rsid w:val="00CF4633"/>
    <w:rsid w:val="00D0684E"/>
    <w:rsid w:val="00D13003"/>
    <w:rsid w:val="00D177AD"/>
    <w:rsid w:val="00D20DA6"/>
    <w:rsid w:val="00D22781"/>
    <w:rsid w:val="00D31211"/>
    <w:rsid w:val="00D40142"/>
    <w:rsid w:val="00D60367"/>
    <w:rsid w:val="00D61128"/>
    <w:rsid w:val="00D6250B"/>
    <w:rsid w:val="00D77AD5"/>
    <w:rsid w:val="00D81B99"/>
    <w:rsid w:val="00D82B90"/>
    <w:rsid w:val="00D92F3A"/>
    <w:rsid w:val="00D96D00"/>
    <w:rsid w:val="00DA1EE5"/>
    <w:rsid w:val="00DA2207"/>
    <w:rsid w:val="00DA416F"/>
    <w:rsid w:val="00DA5EE0"/>
    <w:rsid w:val="00DB1A60"/>
    <w:rsid w:val="00DB4EDD"/>
    <w:rsid w:val="00DB7FE0"/>
    <w:rsid w:val="00DC1E39"/>
    <w:rsid w:val="00DC52D5"/>
    <w:rsid w:val="00DD2315"/>
    <w:rsid w:val="00DE32F2"/>
    <w:rsid w:val="00E001CD"/>
    <w:rsid w:val="00E01BBF"/>
    <w:rsid w:val="00E335C9"/>
    <w:rsid w:val="00E43051"/>
    <w:rsid w:val="00E44AB1"/>
    <w:rsid w:val="00E45090"/>
    <w:rsid w:val="00E6340C"/>
    <w:rsid w:val="00E70C9C"/>
    <w:rsid w:val="00E73CD4"/>
    <w:rsid w:val="00E74A6F"/>
    <w:rsid w:val="00E74B58"/>
    <w:rsid w:val="00E91893"/>
    <w:rsid w:val="00E9554A"/>
    <w:rsid w:val="00EA461C"/>
    <w:rsid w:val="00EA66F5"/>
    <w:rsid w:val="00EB3616"/>
    <w:rsid w:val="00EB3BF2"/>
    <w:rsid w:val="00EB5691"/>
    <w:rsid w:val="00EB5A32"/>
    <w:rsid w:val="00EC41BC"/>
    <w:rsid w:val="00EC4CC9"/>
    <w:rsid w:val="00ED0556"/>
    <w:rsid w:val="00ED3A06"/>
    <w:rsid w:val="00ED712D"/>
    <w:rsid w:val="00EE2E61"/>
    <w:rsid w:val="00EE3BDD"/>
    <w:rsid w:val="00EE5321"/>
    <w:rsid w:val="00EE6AE8"/>
    <w:rsid w:val="00EF0FB3"/>
    <w:rsid w:val="00EF3A99"/>
    <w:rsid w:val="00EF608E"/>
    <w:rsid w:val="00F000E1"/>
    <w:rsid w:val="00F00515"/>
    <w:rsid w:val="00F056A1"/>
    <w:rsid w:val="00F06FCE"/>
    <w:rsid w:val="00F11FC0"/>
    <w:rsid w:val="00F1254D"/>
    <w:rsid w:val="00F15775"/>
    <w:rsid w:val="00F21A0F"/>
    <w:rsid w:val="00F23A65"/>
    <w:rsid w:val="00F4267E"/>
    <w:rsid w:val="00F51CC3"/>
    <w:rsid w:val="00F52866"/>
    <w:rsid w:val="00F5366D"/>
    <w:rsid w:val="00F54AB2"/>
    <w:rsid w:val="00F60875"/>
    <w:rsid w:val="00F618F9"/>
    <w:rsid w:val="00F7286F"/>
    <w:rsid w:val="00F74BC2"/>
    <w:rsid w:val="00FA6F5D"/>
    <w:rsid w:val="00FB00BD"/>
    <w:rsid w:val="00FB40F0"/>
    <w:rsid w:val="00FC264A"/>
    <w:rsid w:val="00FC4D55"/>
    <w:rsid w:val="00FD14F6"/>
    <w:rsid w:val="00FE6760"/>
    <w:rsid w:val="00FF2E7B"/>
    <w:rsid w:val="00FF791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23A65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23A65"/>
    <w:rPr>
      <w:rFonts w:ascii="맑은 고딕" w:eastAsia="맑은 고딕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6"/>
    <w:uiPriority w:val="99"/>
    <w:rsid w:val="00F74BC2"/>
  </w:style>
  <w:style w:type="paragraph" w:styleId="a7">
    <w:name w:val="footer"/>
    <w:basedOn w:val="a"/>
    <w:link w:val="Char1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7"/>
    <w:uiPriority w:val="99"/>
    <w:rsid w:val="00F74BC2"/>
  </w:style>
  <w:style w:type="character" w:styleId="a8">
    <w:name w:val="Strong"/>
    <w:basedOn w:val="a0"/>
    <w:uiPriority w:val="22"/>
    <w:qFormat/>
    <w:rsid w:val="0097482E"/>
    <w:rPr>
      <w:b/>
      <w:bCs/>
    </w:rPr>
  </w:style>
  <w:style w:type="paragraph" w:styleId="a9">
    <w:name w:val="Subtitle"/>
    <w:basedOn w:val="a"/>
    <w:next w:val="a"/>
    <w:link w:val="Char2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Char2">
    <w:name w:val="부제 Char"/>
    <w:basedOn w:val="a0"/>
    <w:link w:val="a9"/>
    <w:uiPriority w:val="11"/>
    <w:rsid w:val="00331181"/>
    <w:rPr>
      <w:color w:val="5A5A5A" w:themeColor="text1" w:themeTint="A5"/>
      <w:spacing w:val="15"/>
      <w:sz w:val="22"/>
    </w:rPr>
  </w:style>
  <w:style w:type="paragraph" w:styleId="aa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김윤선/표준연구팀(SR)/Master/삼성전자</cp:lastModifiedBy>
  <cp:revision>3</cp:revision>
  <cp:lastPrinted>2023-04-14T03:23:00Z</cp:lastPrinted>
  <dcterms:created xsi:type="dcterms:W3CDTF">2023-04-14T06:56:00Z</dcterms:created>
  <dcterms:modified xsi:type="dcterms:W3CDTF">2023-04-14T06:56:00Z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